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FF" w:rsidRPr="005A0AA3" w:rsidRDefault="00755E7B">
      <w:pPr>
        <w:rPr>
          <w:rFonts w:cs="Times New Roman"/>
          <w:i/>
          <w:sz w:val="24"/>
          <w:szCs w:val="24"/>
        </w:rPr>
      </w:pPr>
      <w:r>
        <w:rPr>
          <w:rFonts w:cs="Times New Roman"/>
          <w:sz w:val="24"/>
          <w:szCs w:val="24"/>
        </w:rPr>
        <w:t xml:space="preserve"> </w:t>
      </w:r>
    </w:p>
    <w:p w:rsidR="00423251" w:rsidRPr="005A0AA3" w:rsidRDefault="002E5358" w:rsidP="00423251">
      <w:pPr>
        <w:jc w:val="center"/>
        <w:rPr>
          <w:rFonts w:cs="Times New Roman"/>
          <w:b w:val="0"/>
          <w:szCs w:val="32"/>
        </w:rPr>
      </w:pPr>
      <w:r w:rsidRPr="005A0AA3">
        <w:rPr>
          <w:rFonts w:cs="Times New Roman"/>
          <w:b w:val="0"/>
          <w:szCs w:val="32"/>
        </w:rPr>
        <w:t>UNIVERZITA PALACKÉHO V OLOMOUCI</w:t>
      </w:r>
    </w:p>
    <w:p w:rsidR="00423251" w:rsidRPr="005A0AA3" w:rsidRDefault="002E5358" w:rsidP="00423251">
      <w:pPr>
        <w:jc w:val="center"/>
        <w:rPr>
          <w:rFonts w:cs="Times New Roman"/>
          <w:b w:val="0"/>
          <w:sz w:val="28"/>
          <w:szCs w:val="28"/>
        </w:rPr>
      </w:pPr>
      <w:r w:rsidRPr="005A0AA3">
        <w:rPr>
          <w:rFonts w:cs="Times New Roman"/>
          <w:b w:val="0"/>
          <w:sz w:val="28"/>
          <w:szCs w:val="28"/>
        </w:rPr>
        <w:t>PEDAGOGICKÁ FAKULTA</w:t>
      </w:r>
    </w:p>
    <w:p w:rsidR="002E5358" w:rsidRPr="005A0AA3" w:rsidRDefault="002E5358" w:rsidP="00423251">
      <w:pPr>
        <w:jc w:val="center"/>
        <w:rPr>
          <w:rFonts w:cs="Times New Roman"/>
          <w:b w:val="0"/>
          <w:sz w:val="28"/>
          <w:szCs w:val="28"/>
        </w:rPr>
      </w:pPr>
      <w:r w:rsidRPr="005A0AA3">
        <w:rPr>
          <w:rFonts w:cs="Times New Roman"/>
          <w:b w:val="0"/>
          <w:sz w:val="28"/>
          <w:szCs w:val="28"/>
        </w:rPr>
        <w:t>Ústav speciálněpedagogických studií</w:t>
      </w:r>
    </w:p>
    <w:p w:rsidR="00423251" w:rsidRPr="00423251" w:rsidRDefault="00423251" w:rsidP="00423251">
      <w:pPr>
        <w:jc w:val="center"/>
        <w:rPr>
          <w:rFonts w:cs="Times New Roman"/>
          <w:sz w:val="24"/>
          <w:szCs w:val="24"/>
        </w:rPr>
      </w:pPr>
    </w:p>
    <w:p w:rsidR="00423251" w:rsidRDefault="00423251" w:rsidP="00423251">
      <w:pPr>
        <w:jc w:val="center"/>
        <w:rPr>
          <w:rFonts w:cs="Times New Roman"/>
          <w:sz w:val="24"/>
          <w:szCs w:val="24"/>
        </w:rPr>
      </w:pPr>
    </w:p>
    <w:p w:rsidR="00423251" w:rsidRPr="00423251" w:rsidRDefault="00423251" w:rsidP="00423251">
      <w:pPr>
        <w:jc w:val="center"/>
        <w:rPr>
          <w:rFonts w:cs="Times New Roman"/>
          <w:sz w:val="24"/>
          <w:szCs w:val="24"/>
        </w:rPr>
      </w:pPr>
    </w:p>
    <w:p w:rsidR="00423251" w:rsidRPr="00423251" w:rsidRDefault="00423251" w:rsidP="00423251">
      <w:pPr>
        <w:jc w:val="center"/>
        <w:rPr>
          <w:rFonts w:cs="Times New Roman"/>
          <w:sz w:val="24"/>
          <w:szCs w:val="24"/>
        </w:rPr>
      </w:pPr>
    </w:p>
    <w:p w:rsidR="002E5358" w:rsidRPr="003C0158" w:rsidRDefault="002E5358" w:rsidP="002E5358">
      <w:pPr>
        <w:jc w:val="center"/>
        <w:rPr>
          <w:rFonts w:cs="Times New Roman"/>
          <w:szCs w:val="32"/>
        </w:rPr>
      </w:pPr>
    </w:p>
    <w:p w:rsidR="002E5358" w:rsidRPr="003C0158" w:rsidRDefault="002E5358" w:rsidP="002E5358">
      <w:pPr>
        <w:jc w:val="center"/>
        <w:rPr>
          <w:rFonts w:cs="Times New Roman"/>
          <w:sz w:val="36"/>
          <w:szCs w:val="36"/>
        </w:rPr>
      </w:pPr>
      <w:r w:rsidRPr="003C0158">
        <w:rPr>
          <w:rFonts w:cs="Times New Roman"/>
          <w:sz w:val="36"/>
          <w:szCs w:val="36"/>
        </w:rPr>
        <w:t>Bakalářská práce</w:t>
      </w:r>
    </w:p>
    <w:p w:rsidR="00423251" w:rsidRPr="005A0AA3" w:rsidRDefault="00423251" w:rsidP="00423251">
      <w:pPr>
        <w:jc w:val="center"/>
        <w:rPr>
          <w:rFonts w:cs="Times New Roman"/>
          <w:b w:val="0"/>
          <w:sz w:val="28"/>
          <w:szCs w:val="28"/>
        </w:rPr>
      </w:pPr>
      <w:r w:rsidRPr="005A0AA3">
        <w:rPr>
          <w:rFonts w:cs="Times New Roman"/>
          <w:b w:val="0"/>
          <w:sz w:val="28"/>
          <w:szCs w:val="28"/>
        </w:rPr>
        <w:t>Monika Kuchařová</w:t>
      </w:r>
    </w:p>
    <w:p w:rsidR="00423251" w:rsidRPr="00423251" w:rsidRDefault="00423251" w:rsidP="00423251">
      <w:pPr>
        <w:jc w:val="center"/>
        <w:rPr>
          <w:rFonts w:cs="Times New Roman"/>
          <w:sz w:val="24"/>
          <w:szCs w:val="24"/>
        </w:rPr>
      </w:pPr>
    </w:p>
    <w:p w:rsidR="003C0158" w:rsidRPr="003C0158" w:rsidRDefault="003C0158" w:rsidP="00423251">
      <w:pPr>
        <w:jc w:val="center"/>
        <w:rPr>
          <w:rFonts w:cs="Times New Roman"/>
          <w:szCs w:val="32"/>
        </w:rPr>
      </w:pPr>
    </w:p>
    <w:p w:rsidR="00423251" w:rsidRPr="005A0AA3" w:rsidRDefault="000B3D6F" w:rsidP="00423251">
      <w:pPr>
        <w:jc w:val="center"/>
        <w:rPr>
          <w:rFonts w:cs="Times New Roman"/>
          <w:b w:val="0"/>
          <w:szCs w:val="32"/>
        </w:rPr>
      </w:pPr>
      <w:r w:rsidRPr="005A0AA3">
        <w:rPr>
          <w:rFonts w:cs="Times New Roman"/>
          <w:b w:val="0"/>
          <w:szCs w:val="32"/>
        </w:rPr>
        <w:t>Postoj k povolání a profesní</w:t>
      </w:r>
      <w:r w:rsidR="00263CDD" w:rsidRPr="005A0AA3">
        <w:rPr>
          <w:rFonts w:cs="Times New Roman"/>
          <w:b w:val="0"/>
          <w:szCs w:val="32"/>
        </w:rPr>
        <w:t xml:space="preserve"> </w:t>
      </w:r>
      <w:r w:rsidR="00423251" w:rsidRPr="005A0AA3">
        <w:rPr>
          <w:rFonts w:cs="Times New Roman"/>
          <w:b w:val="0"/>
          <w:szCs w:val="32"/>
        </w:rPr>
        <w:t>připra</w:t>
      </w:r>
      <w:r w:rsidR="00EB064C" w:rsidRPr="005A0AA3">
        <w:rPr>
          <w:rFonts w:cs="Times New Roman"/>
          <w:b w:val="0"/>
          <w:szCs w:val="32"/>
        </w:rPr>
        <w:t>venost asistentů pedagoga u žáků</w:t>
      </w:r>
      <w:r w:rsidR="00423251" w:rsidRPr="005A0AA3">
        <w:rPr>
          <w:rFonts w:cs="Times New Roman"/>
          <w:b w:val="0"/>
          <w:szCs w:val="32"/>
        </w:rPr>
        <w:t xml:space="preserve"> s mentálním postižením</w:t>
      </w:r>
      <w:r w:rsidR="003B6E51" w:rsidRPr="005A0AA3">
        <w:rPr>
          <w:rFonts w:cs="Times New Roman"/>
          <w:b w:val="0"/>
          <w:szCs w:val="32"/>
        </w:rPr>
        <w:t xml:space="preserve"> </w:t>
      </w:r>
      <w:r w:rsidR="00423251" w:rsidRPr="005A0AA3">
        <w:rPr>
          <w:rFonts w:cs="Times New Roman"/>
          <w:b w:val="0"/>
          <w:szCs w:val="32"/>
        </w:rPr>
        <w:t>na blanenských základních školách</w:t>
      </w:r>
    </w:p>
    <w:p w:rsidR="00423251" w:rsidRPr="00423251" w:rsidRDefault="00423251" w:rsidP="00423251">
      <w:pPr>
        <w:jc w:val="center"/>
        <w:rPr>
          <w:rFonts w:cs="Times New Roman"/>
          <w:sz w:val="24"/>
          <w:szCs w:val="24"/>
        </w:rPr>
      </w:pPr>
    </w:p>
    <w:p w:rsidR="00423251" w:rsidRPr="00423251" w:rsidRDefault="00423251" w:rsidP="00423251">
      <w:pPr>
        <w:jc w:val="center"/>
        <w:rPr>
          <w:rFonts w:cs="Times New Roman"/>
          <w:sz w:val="24"/>
          <w:szCs w:val="24"/>
        </w:rPr>
      </w:pPr>
    </w:p>
    <w:p w:rsidR="00423251" w:rsidRPr="00423251" w:rsidRDefault="00423251" w:rsidP="00423251">
      <w:pPr>
        <w:jc w:val="center"/>
        <w:rPr>
          <w:rFonts w:cs="Times New Roman"/>
          <w:sz w:val="24"/>
          <w:szCs w:val="24"/>
        </w:rPr>
      </w:pPr>
    </w:p>
    <w:p w:rsidR="00423251" w:rsidRPr="00423251" w:rsidRDefault="00423251" w:rsidP="00423251">
      <w:pPr>
        <w:jc w:val="center"/>
        <w:rPr>
          <w:rFonts w:cs="Times New Roman"/>
          <w:sz w:val="24"/>
          <w:szCs w:val="24"/>
        </w:rPr>
      </w:pPr>
    </w:p>
    <w:p w:rsidR="00423251" w:rsidRDefault="00423251" w:rsidP="00423251">
      <w:pPr>
        <w:jc w:val="center"/>
        <w:rPr>
          <w:rFonts w:cs="Times New Roman"/>
          <w:sz w:val="24"/>
          <w:szCs w:val="24"/>
        </w:rPr>
      </w:pPr>
    </w:p>
    <w:p w:rsidR="003C0158" w:rsidRDefault="003C0158" w:rsidP="00423251">
      <w:pPr>
        <w:jc w:val="center"/>
        <w:rPr>
          <w:rFonts w:cs="Times New Roman"/>
          <w:sz w:val="24"/>
          <w:szCs w:val="24"/>
        </w:rPr>
      </w:pPr>
    </w:p>
    <w:p w:rsidR="005A0AA3" w:rsidRDefault="005A0AA3" w:rsidP="00423251">
      <w:pPr>
        <w:jc w:val="center"/>
        <w:rPr>
          <w:rFonts w:cs="Times New Roman"/>
          <w:sz w:val="24"/>
          <w:szCs w:val="24"/>
        </w:rPr>
      </w:pPr>
    </w:p>
    <w:p w:rsidR="003C0158" w:rsidRDefault="003C0158" w:rsidP="00423251">
      <w:pPr>
        <w:jc w:val="center"/>
        <w:rPr>
          <w:rFonts w:cs="Times New Roman"/>
          <w:sz w:val="24"/>
          <w:szCs w:val="24"/>
        </w:rPr>
      </w:pPr>
    </w:p>
    <w:p w:rsidR="003C0158" w:rsidRPr="00423251" w:rsidRDefault="003C0158" w:rsidP="00423251">
      <w:pPr>
        <w:jc w:val="center"/>
        <w:rPr>
          <w:rFonts w:cs="Times New Roman"/>
          <w:sz w:val="24"/>
          <w:szCs w:val="24"/>
        </w:rPr>
      </w:pPr>
    </w:p>
    <w:p w:rsidR="00423251" w:rsidRPr="005A0AA3" w:rsidRDefault="00B90AFC" w:rsidP="003C0158">
      <w:pPr>
        <w:rPr>
          <w:rFonts w:cs="Times New Roman"/>
          <w:b w:val="0"/>
          <w:sz w:val="24"/>
          <w:szCs w:val="24"/>
        </w:rPr>
      </w:pPr>
      <w:r w:rsidRPr="005A0AA3">
        <w:rPr>
          <w:rFonts w:cs="Times New Roman"/>
          <w:b w:val="0"/>
          <w:sz w:val="24"/>
          <w:szCs w:val="24"/>
        </w:rPr>
        <w:t>Olomouc 2015</w:t>
      </w:r>
      <w:r w:rsidR="003C0158" w:rsidRPr="005A0AA3">
        <w:rPr>
          <w:rFonts w:cs="Times New Roman"/>
          <w:b w:val="0"/>
          <w:sz w:val="24"/>
          <w:szCs w:val="24"/>
        </w:rPr>
        <w:tab/>
      </w:r>
      <w:r w:rsidR="003C0158" w:rsidRPr="005A0AA3">
        <w:rPr>
          <w:rFonts w:cs="Times New Roman"/>
          <w:b w:val="0"/>
          <w:sz w:val="24"/>
          <w:szCs w:val="24"/>
        </w:rPr>
        <w:tab/>
      </w:r>
      <w:r w:rsidR="003C0158" w:rsidRPr="005A0AA3">
        <w:rPr>
          <w:rFonts w:cs="Times New Roman"/>
          <w:b w:val="0"/>
          <w:sz w:val="24"/>
          <w:szCs w:val="24"/>
        </w:rPr>
        <w:tab/>
      </w:r>
      <w:r w:rsidR="003C0158" w:rsidRPr="005A0AA3">
        <w:rPr>
          <w:rFonts w:cs="Times New Roman"/>
          <w:b w:val="0"/>
          <w:sz w:val="24"/>
          <w:szCs w:val="24"/>
        </w:rPr>
        <w:tab/>
        <w:t>Vedoucí práce: Mgr. Luci</w:t>
      </w:r>
      <w:r w:rsidR="005A0AA3">
        <w:rPr>
          <w:rFonts w:cs="Times New Roman"/>
          <w:b w:val="0"/>
          <w:sz w:val="24"/>
          <w:szCs w:val="24"/>
        </w:rPr>
        <w:t>a</w:t>
      </w:r>
      <w:r w:rsidR="003C0158" w:rsidRPr="005A0AA3">
        <w:rPr>
          <w:rFonts w:cs="Times New Roman"/>
          <w:b w:val="0"/>
          <w:sz w:val="24"/>
          <w:szCs w:val="24"/>
        </w:rPr>
        <w:t xml:space="preserve"> Pastieriková, Ph.D.</w:t>
      </w: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3C0158">
      <w:pPr>
        <w:rPr>
          <w:rFonts w:cs="Times New Roman"/>
          <w:sz w:val="24"/>
          <w:szCs w:val="24"/>
        </w:rPr>
      </w:pPr>
    </w:p>
    <w:p w:rsidR="003C0158" w:rsidRDefault="003C0158" w:rsidP="00595AF0">
      <w:pPr>
        <w:spacing w:line="360" w:lineRule="auto"/>
        <w:rPr>
          <w:rFonts w:cs="Times New Roman"/>
          <w:sz w:val="24"/>
          <w:szCs w:val="24"/>
        </w:rPr>
      </w:pPr>
    </w:p>
    <w:p w:rsidR="008628BC" w:rsidRPr="005A0AA3" w:rsidRDefault="008628BC" w:rsidP="005A0AA3">
      <w:pPr>
        <w:spacing w:line="360" w:lineRule="auto"/>
        <w:ind w:left="426"/>
        <w:rPr>
          <w:rFonts w:cs="Times New Roman"/>
          <w:b w:val="0"/>
          <w:sz w:val="24"/>
          <w:szCs w:val="24"/>
        </w:rPr>
      </w:pPr>
    </w:p>
    <w:p w:rsidR="003C0158" w:rsidRPr="005A0AA3" w:rsidRDefault="003C0158" w:rsidP="00CE07A6">
      <w:pPr>
        <w:spacing w:line="360" w:lineRule="auto"/>
        <w:rPr>
          <w:rFonts w:cs="Times New Roman"/>
          <w:b w:val="0"/>
          <w:sz w:val="24"/>
          <w:szCs w:val="24"/>
        </w:rPr>
      </w:pPr>
      <w:r w:rsidRPr="005A0AA3">
        <w:rPr>
          <w:rFonts w:cs="Times New Roman"/>
          <w:b w:val="0"/>
          <w:sz w:val="24"/>
          <w:szCs w:val="24"/>
        </w:rPr>
        <w:t xml:space="preserve">Prohlašuji, že jsem bakalářskou práci </w:t>
      </w:r>
      <w:r w:rsidR="00CD4333" w:rsidRPr="005A0AA3">
        <w:rPr>
          <w:rFonts w:cs="Times New Roman"/>
          <w:b w:val="0"/>
          <w:sz w:val="24"/>
          <w:szCs w:val="24"/>
        </w:rPr>
        <w:t>na téma P</w:t>
      </w:r>
      <w:r w:rsidR="006C3F22" w:rsidRPr="005A0AA3">
        <w:rPr>
          <w:rFonts w:cs="Times New Roman"/>
          <w:b w:val="0"/>
          <w:sz w:val="24"/>
          <w:szCs w:val="24"/>
        </w:rPr>
        <w:t>ostoj k povolání a p</w:t>
      </w:r>
      <w:r w:rsidR="00CD4333" w:rsidRPr="005A0AA3">
        <w:rPr>
          <w:rFonts w:cs="Times New Roman"/>
          <w:b w:val="0"/>
          <w:sz w:val="24"/>
          <w:szCs w:val="24"/>
        </w:rPr>
        <w:t>rofesní připra</w:t>
      </w:r>
      <w:r w:rsidR="00EB064C" w:rsidRPr="005A0AA3">
        <w:rPr>
          <w:rFonts w:cs="Times New Roman"/>
          <w:b w:val="0"/>
          <w:sz w:val="24"/>
          <w:szCs w:val="24"/>
        </w:rPr>
        <w:t>venost asistentů pedagoga u žáků</w:t>
      </w:r>
      <w:r w:rsidR="00CD4333" w:rsidRPr="005A0AA3">
        <w:rPr>
          <w:rFonts w:cs="Times New Roman"/>
          <w:b w:val="0"/>
          <w:sz w:val="24"/>
          <w:szCs w:val="24"/>
        </w:rPr>
        <w:t xml:space="preserve"> s mentálním postižením</w:t>
      </w:r>
      <w:r w:rsidR="009F3656" w:rsidRPr="005A0AA3">
        <w:rPr>
          <w:rFonts w:cs="Times New Roman"/>
          <w:b w:val="0"/>
          <w:sz w:val="24"/>
          <w:szCs w:val="24"/>
        </w:rPr>
        <w:t xml:space="preserve"> </w:t>
      </w:r>
      <w:r w:rsidR="00CD4333" w:rsidRPr="005A0AA3">
        <w:rPr>
          <w:rFonts w:cs="Times New Roman"/>
          <w:b w:val="0"/>
          <w:sz w:val="24"/>
          <w:szCs w:val="24"/>
        </w:rPr>
        <w:t xml:space="preserve">na blanenských základních školách </w:t>
      </w:r>
      <w:r w:rsidRPr="005A0AA3">
        <w:rPr>
          <w:rFonts w:cs="Times New Roman"/>
          <w:b w:val="0"/>
          <w:sz w:val="24"/>
          <w:szCs w:val="24"/>
        </w:rPr>
        <w:t xml:space="preserve">vypracovala samostatně </w:t>
      </w:r>
      <w:r w:rsidR="00CD4333" w:rsidRPr="005A0AA3">
        <w:rPr>
          <w:rFonts w:cs="Times New Roman"/>
          <w:b w:val="0"/>
          <w:sz w:val="24"/>
          <w:szCs w:val="24"/>
        </w:rPr>
        <w:t>a citovala jsem všechny použité zdroje.</w:t>
      </w:r>
    </w:p>
    <w:p w:rsidR="003C0158" w:rsidRPr="005A0AA3" w:rsidRDefault="003C0158" w:rsidP="00F336C2">
      <w:pPr>
        <w:rPr>
          <w:rFonts w:cs="Times New Roman"/>
          <w:b w:val="0"/>
          <w:sz w:val="24"/>
          <w:szCs w:val="24"/>
        </w:rPr>
      </w:pPr>
    </w:p>
    <w:p w:rsidR="007762B2" w:rsidRDefault="003C0158" w:rsidP="00F336C2">
      <w:pPr>
        <w:rPr>
          <w:rFonts w:cs="Times New Roman"/>
          <w:sz w:val="24"/>
          <w:szCs w:val="24"/>
        </w:rPr>
      </w:pPr>
      <w:r w:rsidRPr="005A0AA3">
        <w:rPr>
          <w:rFonts w:cs="Times New Roman"/>
          <w:b w:val="0"/>
          <w:sz w:val="24"/>
          <w:szCs w:val="24"/>
        </w:rPr>
        <w:t>V</w:t>
      </w:r>
      <w:r w:rsidR="004E18A6" w:rsidRPr="005A0AA3">
        <w:rPr>
          <w:rFonts w:cs="Times New Roman"/>
          <w:b w:val="0"/>
          <w:sz w:val="24"/>
          <w:szCs w:val="24"/>
        </w:rPr>
        <w:t> Olomouci</w:t>
      </w:r>
      <w:r w:rsidR="007624BA" w:rsidRPr="005A0AA3">
        <w:rPr>
          <w:rFonts w:cs="Times New Roman"/>
          <w:b w:val="0"/>
          <w:sz w:val="24"/>
          <w:szCs w:val="24"/>
        </w:rPr>
        <w:t xml:space="preserve"> dne 22</w:t>
      </w:r>
      <w:r w:rsidR="00CD4333" w:rsidRPr="005A0AA3">
        <w:rPr>
          <w:rFonts w:cs="Times New Roman"/>
          <w:b w:val="0"/>
          <w:sz w:val="24"/>
          <w:szCs w:val="24"/>
        </w:rPr>
        <w:t>. 4. 201</w:t>
      </w:r>
      <w:r w:rsidR="00501924">
        <w:rPr>
          <w:rFonts w:cs="Times New Roman"/>
          <w:b w:val="0"/>
          <w:sz w:val="24"/>
          <w:szCs w:val="24"/>
        </w:rPr>
        <w:t>5</w:t>
      </w:r>
      <w:r w:rsidR="00CD4333" w:rsidRPr="005A0AA3">
        <w:rPr>
          <w:rFonts w:cs="Times New Roman"/>
          <w:b w:val="0"/>
          <w:sz w:val="24"/>
          <w:szCs w:val="24"/>
        </w:rPr>
        <w:tab/>
      </w:r>
      <w:r w:rsidR="00CD4333" w:rsidRPr="005A0AA3">
        <w:rPr>
          <w:rFonts w:cs="Times New Roman"/>
          <w:b w:val="0"/>
          <w:sz w:val="24"/>
          <w:szCs w:val="24"/>
        </w:rPr>
        <w:tab/>
      </w:r>
      <w:r w:rsidR="00CD4333" w:rsidRPr="005A0AA3">
        <w:rPr>
          <w:rFonts w:cs="Times New Roman"/>
          <w:b w:val="0"/>
          <w:sz w:val="24"/>
          <w:szCs w:val="24"/>
        </w:rPr>
        <w:tab/>
      </w:r>
      <w:r w:rsidR="00CD4333" w:rsidRPr="005A0AA3">
        <w:rPr>
          <w:rFonts w:cs="Times New Roman"/>
          <w:b w:val="0"/>
          <w:sz w:val="24"/>
          <w:szCs w:val="24"/>
        </w:rPr>
        <w:tab/>
      </w:r>
      <w:r w:rsidR="00CD4333" w:rsidRPr="005A0AA3">
        <w:rPr>
          <w:rFonts w:cs="Times New Roman"/>
          <w:b w:val="0"/>
          <w:sz w:val="24"/>
          <w:szCs w:val="24"/>
        </w:rPr>
        <w:tab/>
      </w:r>
      <w:r w:rsidR="00F336C2">
        <w:rPr>
          <w:rFonts w:cs="Times New Roman"/>
          <w:b w:val="0"/>
          <w:sz w:val="24"/>
          <w:szCs w:val="24"/>
        </w:rPr>
        <w:t xml:space="preserve">         </w:t>
      </w:r>
      <w:r w:rsidR="00885086">
        <w:rPr>
          <w:rFonts w:cs="Times New Roman"/>
          <w:b w:val="0"/>
          <w:sz w:val="24"/>
          <w:szCs w:val="24"/>
        </w:rPr>
        <w:t xml:space="preserve"> </w:t>
      </w:r>
      <w:r w:rsidR="00514D35">
        <w:rPr>
          <w:rFonts w:cs="Times New Roman"/>
          <w:b w:val="0"/>
          <w:sz w:val="24"/>
          <w:szCs w:val="24"/>
        </w:rPr>
        <w:t xml:space="preserve">     </w:t>
      </w:r>
      <w:r w:rsidR="00885086">
        <w:rPr>
          <w:rFonts w:cs="Times New Roman"/>
          <w:b w:val="0"/>
          <w:sz w:val="24"/>
          <w:szCs w:val="24"/>
        </w:rPr>
        <w:t xml:space="preserve">  </w:t>
      </w:r>
      <w:r w:rsidR="00595AF0" w:rsidRPr="005A0AA3">
        <w:rPr>
          <w:rFonts w:cs="Times New Roman"/>
          <w:b w:val="0"/>
          <w:sz w:val="24"/>
          <w:szCs w:val="24"/>
        </w:rPr>
        <w:t>..</w:t>
      </w:r>
      <w:r w:rsidR="00CD4333" w:rsidRPr="005A0AA3">
        <w:rPr>
          <w:rFonts w:cs="Times New Roman"/>
          <w:b w:val="0"/>
          <w:sz w:val="24"/>
          <w:szCs w:val="24"/>
        </w:rPr>
        <w:t>…………</w:t>
      </w:r>
      <w:r w:rsidR="00595AF0" w:rsidRPr="005A0AA3">
        <w:rPr>
          <w:rFonts w:cs="Times New Roman"/>
          <w:b w:val="0"/>
          <w:sz w:val="24"/>
          <w:szCs w:val="24"/>
        </w:rPr>
        <w:t>…</w:t>
      </w:r>
      <w:r w:rsidR="007762B2" w:rsidRPr="005A0AA3">
        <w:rPr>
          <w:rFonts w:cs="Times New Roman"/>
          <w:b w:val="0"/>
          <w:sz w:val="24"/>
          <w:szCs w:val="24"/>
        </w:rPr>
        <w:t>…..</w:t>
      </w:r>
      <w:bookmarkStart w:id="0" w:name="_GoBack"/>
      <w:bookmarkEnd w:id="0"/>
      <w:r w:rsidR="00CD4333">
        <w:rPr>
          <w:rFonts w:cs="Times New Roman"/>
          <w:sz w:val="24"/>
          <w:szCs w:val="24"/>
        </w:rPr>
        <w:tab/>
      </w:r>
      <w:r w:rsidR="00CD4333">
        <w:rPr>
          <w:rFonts w:cs="Times New Roman"/>
          <w:sz w:val="24"/>
          <w:szCs w:val="24"/>
        </w:rPr>
        <w:tab/>
      </w:r>
      <w:r w:rsidR="00CD4333">
        <w:rPr>
          <w:rFonts w:cs="Times New Roman"/>
          <w:sz w:val="24"/>
          <w:szCs w:val="24"/>
        </w:rPr>
        <w:tab/>
      </w:r>
      <w:r w:rsidR="00CD4333">
        <w:rPr>
          <w:rFonts w:cs="Times New Roman"/>
          <w:sz w:val="24"/>
          <w:szCs w:val="24"/>
        </w:rPr>
        <w:tab/>
      </w: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Default="007762B2" w:rsidP="00595AF0">
      <w:pPr>
        <w:jc w:val="center"/>
        <w:rPr>
          <w:rFonts w:cs="Times New Roman"/>
          <w:sz w:val="24"/>
          <w:szCs w:val="24"/>
        </w:rPr>
      </w:pPr>
    </w:p>
    <w:p w:rsidR="007762B2" w:rsidRPr="00CE07A6" w:rsidRDefault="007762B2" w:rsidP="00885086">
      <w:pPr>
        <w:rPr>
          <w:rFonts w:cs="Times New Roman"/>
          <w:b w:val="0"/>
          <w:sz w:val="24"/>
          <w:szCs w:val="24"/>
        </w:rPr>
      </w:pPr>
      <w:r w:rsidRPr="00CE07A6">
        <w:rPr>
          <w:rFonts w:cs="Times New Roman"/>
          <w:b w:val="0"/>
          <w:sz w:val="24"/>
          <w:szCs w:val="24"/>
        </w:rPr>
        <w:t>Děkuji Mgr. Lucii Pastieri</w:t>
      </w:r>
      <w:r w:rsidR="004E18A6" w:rsidRPr="00CE07A6">
        <w:rPr>
          <w:rFonts w:cs="Times New Roman"/>
          <w:b w:val="0"/>
          <w:sz w:val="24"/>
          <w:szCs w:val="24"/>
        </w:rPr>
        <w:t xml:space="preserve">kové, Ph.D., za odborné vedení </w:t>
      </w:r>
      <w:r w:rsidRPr="00CE07A6">
        <w:rPr>
          <w:rFonts w:cs="Times New Roman"/>
          <w:b w:val="0"/>
          <w:sz w:val="24"/>
          <w:szCs w:val="24"/>
        </w:rPr>
        <w:t>práce</w:t>
      </w:r>
      <w:r w:rsidR="004E18A6" w:rsidRPr="00CE07A6">
        <w:rPr>
          <w:rFonts w:cs="Times New Roman"/>
          <w:b w:val="0"/>
          <w:sz w:val="24"/>
          <w:szCs w:val="24"/>
        </w:rPr>
        <w:t>, poskytování rad</w:t>
      </w:r>
      <w:r w:rsidRPr="00CE07A6">
        <w:rPr>
          <w:rFonts w:cs="Times New Roman"/>
          <w:b w:val="0"/>
          <w:sz w:val="24"/>
          <w:szCs w:val="24"/>
        </w:rPr>
        <w:t xml:space="preserve"> a</w:t>
      </w:r>
      <w:r w:rsidR="004E18A6" w:rsidRPr="00CE07A6">
        <w:rPr>
          <w:rFonts w:cs="Times New Roman"/>
          <w:b w:val="0"/>
          <w:sz w:val="24"/>
          <w:szCs w:val="24"/>
        </w:rPr>
        <w:t xml:space="preserve"> pomoc při zpracování práce.</w:t>
      </w:r>
    </w:p>
    <w:p w:rsidR="003C0158" w:rsidRDefault="00A120AE" w:rsidP="00745647">
      <w:pPr>
        <w:spacing w:line="360" w:lineRule="auto"/>
        <w:rPr>
          <w:rFonts w:cs="Times New Roman"/>
          <w:szCs w:val="32"/>
        </w:rPr>
      </w:pPr>
      <w:r>
        <w:rPr>
          <w:rFonts w:cs="Times New Roman"/>
          <w:szCs w:val="32"/>
        </w:rPr>
        <w:br w:type="page"/>
      </w:r>
      <w:r w:rsidR="00745647" w:rsidRPr="00745647">
        <w:rPr>
          <w:rFonts w:cs="Times New Roman"/>
          <w:szCs w:val="32"/>
        </w:rPr>
        <w:lastRenderedPageBreak/>
        <w:t>OBSAH</w:t>
      </w:r>
    </w:p>
    <w:p w:rsidR="004B4A9B" w:rsidRPr="004B4A9B" w:rsidRDefault="00D74A07" w:rsidP="00885086">
      <w:pPr>
        <w:pStyle w:val="Obsah1"/>
        <w:tabs>
          <w:tab w:val="right" w:leader="dot" w:pos="9061"/>
        </w:tabs>
        <w:jc w:val="both"/>
        <w:rPr>
          <w:rFonts w:ascii="Times New Roman" w:eastAsiaTheme="minorEastAsia" w:hAnsi="Times New Roman"/>
          <w:b w:val="0"/>
          <w:bCs w:val="0"/>
          <w:caps w:val="0"/>
          <w:noProof/>
          <w:szCs w:val="22"/>
          <w:lang w:eastAsia="cs-CZ"/>
        </w:rPr>
      </w:pPr>
      <w:r w:rsidRPr="00D74A07">
        <w:rPr>
          <w:rFonts w:ascii="Times New Roman" w:hAnsi="Times New Roman" w:cs="Times New Roman"/>
          <w:b w:val="0"/>
        </w:rPr>
        <w:fldChar w:fldCharType="begin"/>
      </w:r>
      <w:r w:rsidR="00FF25EE" w:rsidRPr="004B4A9B">
        <w:rPr>
          <w:rFonts w:ascii="Times New Roman" w:hAnsi="Times New Roman" w:cs="Times New Roman"/>
          <w:b w:val="0"/>
        </w:rPr>
        <w:instrText xml:space="preserve"> TOC \o "1-3" \u </w:instrText>
      </w:r>
      <w:r w:rsidRPr="00D74A07">
        <w:rPr>
          <w:rFonts w:ascii="Times New Roman" w:hAnsi="Times New Roman" w:cs="Times New Roman"/>
          <w:b w:val="0"/>
        </w:rPr>
        <w:fldChar w:fldCharType="separate"/>
      </w:r>
      <w:r w:rsidR="004B4A9B">
        <w:rPr>
          <w:rFonts w:ascii="Times New Roman" w:hAnsi="Times New Roman"/>
          <w:b w:val="0"/>
          <w:caps w:val="0"/>
          <w:noProof/>
        </w:rPr>
        <w:t>Ú</w:t>
      </w:r>
      <w:r w:rsidR="004B4A9B" w:rsidRPr="004B4A9B">
        <w:rPr>
          <w:rFonts w:ascii="Times New Roman" w:hAnsi="Times New Roman"/>
          <w:b w:val="0"/>
          <w:caps w:val="0"/>
          <w:noProof/>
        </w:rPr>
        <w:t>vod</w:t>
      </w:r>
      <w:r w:rsidR="004B4A9B" w:rsidRPr="004B4A9B">
        <w:rPr>
          <w:rFonts w:ascii="Times New Roman" w:hAnsi="Times New Roman"/>
          <w:b w:val="0"/>
          <w:noProof/>
        </w:rPr>
        <w:tab/>
      </w:r>
      <w:r w:rsidRPr="004B4A9B">
        <w:rPr>
          <w:rFonts w:ascii="Times New Roman" w:hAnsi="Times New Roman"/>
          <w:b w:val="0"/>
          <w:noProof/>
        </w:rPr>
        <w:fldChar w:fldCharType="begin"/>
      </w:r>
      <w:r w:rsidR="004B4A9B" w:rsidRPr="004B4A9B">
        <w:rPr>
          <w:rFonts w:ascii="Times New Roman" w:hAnsi="Times New Roman"/>
          <w:b w:val="0"/>
          <w:noProof/>
        </w:rPr>
        <w:instrText xml:space="preserve"> PAGEREF _Toc416944787 \h </w:instrText>
      </w:r>
      <w:r w:rsidRPr="004B4A9B">
        <w:rPr>
          <w:rFonts w:ascii="Times New Roman" w:hAnsi="Times New Roman"/>
          <w:b w:val="0"/>
          <w:noProof/>
        </w:rPr>
      </w:r>
      <w:r w:rsidRPr="004B4A9B">
        <w:rPr>
          <w:rFonts w:ascii="Times New Roman" w:hAnsi="Times New Roman"/>
          <w:b w:val="0"/>
          <w:noProof/>
        </w:rPr>
        <w:fldChar w:fldCharType="separate"/>
      </w:r>
      <w:r w:rsidR="00AB2ACE">
        <w:rPr>
          <w:rFonts w:ascii="Times New Roman" w:hAnsi="Times New Roman"/>
          <w:b w:val="0"/>
          <w:noProof/>
        </w:rPr>
        <w:t>6</w:t>
      </w:r>
      <w:r w:rsidRPr="004B4A9B">
        <w:rPr>
          <w:rFonts w:ascii="Times New Roman" w:hAnsi="Times New Roman"/>
          <w:b w:val="0"/>
          <w:noProof/>
        </w:rPr>
        <w:fldChar w:fldCharType="end"/>
      </w:r>
    </w:p>
    <w:p w:rsidR="004B4A9B" w:rsidRPr="004B4A9B" w:rsidRDefault="004B4A9B" w:rsidP="00885086">
      <w:pPr>
        <w:pStyle w:val="Obsah1"/>
        <w:tabs>
          <w:tab w:val="right" w:leader="dot" w:pos="9061"/>
        </w:tabs>
        <w:jc w:val="both"/>
        <w:rPr>
          <w:rFonts w:ascii="Times New Roman" w:eastAsiaTheme="minorEastAsia" w:hAnsi="Times New Roman"/>
          <w:b w:val="0"/>
          <w:bCs w:val="0"/>
          <w:caps w:val="0"/>
          <w:noProof/>
          <w:szCs w:val="22"/>
          <w:lang w:eastAsia="cs-CZ"/>
        </w:rPr>
      </w:pPr>
      <w:r w:rsidRPr="004B4A9B">
        <w:rPr>
          <w:rFonts w:ascii="Times New Roman" w:hAnsi="Times New Roman"/>
          <w:noProof/>
        </w:rPr>
        <w:t>TEORETICKÁ ČÁST</w:t>
      </w:r>
    </w:p>
    <w:p w:rsidR="004B4A9B" w:rsidRPr="004B4A9B" w:rsidRDefault="004B4A9B">
      <w:pPr>
        <w:pStyle w:val="Obsah1"/>
        <w:tabs>
          <w:tab w:val="left" w:pos="640"/>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1.</w:t>
      </w:r>
      <w:r w:rsidRPr="004B4A9B">
        <w:rPr>
          <w:rFonts w:ascii="Times New Roman" w:eastAsiaTheme="minorEastAsia" w:hAnsi="Times New Roman"/>
          <w:bCs w:val="0"/>
          <w:caps w:val="0"/>
          <w:noProof/>
          <w:szCs w:val="22"/>
          <w:lang w:eastAsia="cs-CZ"/>
        </w:rPr>
        <w:tab/>
        <w:t>M</w:t>
      </w:r>
      <w:r w:rsidRPr="004B4A9B">
        <w:rPr>
          <w:rFonts w:ascii="Times New Roman" w:hAnsi="Times New Roman"/>
          <w:caps w:val="0"/>
          <w:noProof/>
        </w:rPr>
        <w:t>entální postižení</w:t>
      </w:r>
      <w:r w:rsidRPr="004B4A9B">
        <w:rPr>
          <w:rFonts w:ascii="Times New Roman" w:hAnsi="Times New Roman"/>
          <w:b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_Toc416944789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8</w:t>
      </w:r>
      <w:r w:rsidR="00D74A07" w:rsidRPr="004B4A9B">
        <w:rPr>
          <w:rFonts w:ascii="Times New Roman" w:hAnsi="Times New Roman"/>
          <w:b w:val="0"/>
          <w:noProof/>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1.1.</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Terminologie</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_Toc416944790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8</w:t>
      </w:r>
      <w:r w:rsidR="00D74A07" w:rsidRPr="004B4A9B">
        <w:rPr>
          <w:rFonts w:ascii="Times New Roman" w:hAnsi="Times New Roman"/>
          <w:b w:val="0"/>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1.1.1.</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Mentální postižení × mentální retardace</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_Toc416944791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9</w:t>
      </w:r>
      <w:r w:rsidR="00D74A07" w:rsidRPr="004B4A9B">
        <w:rPr>
          <w:rFonts w:ascii="Times New Roman" w:hAnsi="Times New Roman"/>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1.1.2.</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Vrozená a získaná mentální retardace, sociálně podmíněná mentální retardace</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_Toc416944792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9</w:t>
      </w:r>
      <w:r w:rsidR="00D74A07" w:rsidRPr="004B4A9B">
        <w:rPr>
          <w:rFonts w:ascii="Times New Roman" w:hAnsi="Times New Roman"/>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1.2.</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Charakteristika mentálního postižení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_Toc416944793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10</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1.3.</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Etiologie mentálního postižení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_Toc416944794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11</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1.4.</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Klasifikace mentálního postižení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_Toc416944795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12</w:t>
      </w:r>
      <w:r w:rsidR="00D74A07" w:rsidRPr="004B4A9B">
        <w:rPr>
          <w:rFonts w:ascii="Times New Roman" w:hAnsi="Times New Roman"/>
          <w:b w:val="0"/>
          <w:noProof/>
          <w:sz w:val="24"/>
        </w:rPr>
        <w:fldChar w:fldCharType="end"/>
      </w:r>
    </w:p>
    <w:p w:rsidR="004B4A9B" w:rsidRPr="004B4A9B" w:rsidRDefault="004B4A9B">
      <w:pPr>
        <w:pStyle w:val="Obsah1"/>
        <w:tabs>
          <w:tab w:val="left" w:pos="640"/>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2.</w:t>
      </w:r>
      <w:r w:rsidRPr="004B4A9B">
        <w:rPr>
          <w:rFonts w:ascii="Times New Roman" w:eastAsiaTheme="minorEastAsia" w:hAnsi="Times New Roman"/>
          <w:bCs w:val="0"/>
          <w:caps w:val="0"/>
          <w:noProof/>
          <w:szCs w:val="22"/>
          <w:lang w:eastAsia="cs-CZ"/>
        </w:rPr>
        <w:tab/>
      </w:r>
      <w:r w:rsidRPr="004B4A9B">
        <w:rPr>
          <w:rFonts w:ascii="Times New Roman" w:hAnsi="Times New Roman"/>
          <w:caps w:val="0"/>
          <w:noProof/>
        </w:rPr>
        <w:t>Dítě s mentálním postižením ve školním věku a jeho specifika poznávacích procesů a vlastností</w:t>
      </w:r>
      <w:r w:rsidRPr="004B4A9B">
        <w:rPr>
          <w:rFonts w:ascii="Times New Roman" w:hAnsi="Times New Roman"/>
          <w:b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_Toc416944796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14</w:t>
      </w:r>
      <w:r w:rsidR="00D74A07" w:rsidRPr="004B4A9B">
        <w:rPr>
          <w:rFonts w:ascii="Times New Roman" w:hAnsi="Times New Roman"/>
          <w:b w:val="0"/>
          <w:noProof/>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2.1.</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Myšlení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_Toc416944797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14</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2.2.</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Paměť</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_Toc416944798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15</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2.3.</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Vnímání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_Toc416944799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15</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2.4.</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Pozornost</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_Toc416944800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16</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2.5.</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Řeč</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_Toc416944801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16</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2.6.</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Aspirace a vůle</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_Toc416944802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17</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2.7.</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Emoce</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_Toc416944803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18</w:t>
      </w:r>
      <w:r w:rsidR="00D74A07" w:rsidRPr="004B4A9B">
        <w:rPr>
          <w:rFonts w:ascii="Times New Roman" w:hAnsi="Times New Roman"/>
          <w:b w:val="0"/>
          <w:noProof/>
          <w:sz w:val="24"/>
        </w:rPr>
        <w:fldChar w:fldCharType="end"/>
      </w:r>
    </w:p>
    <w:p w:rsidR="004B4A9B" w:rsidRPr="004B4A9B" w:rsidRDefault="004B4A9B">
      <w:pPr>
        <w:pStyle w:val="Obsah1"/>
        <w:tabs>
          <w:tab w:val="left" w:pos="640"/>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3.</w:t>
      </w:r>
      <w:r w:rsidRPr="004B4A9B">
        <w:rPr>
          <w:rFonts w:ascii="Times New Roman" w:eastAsiaTheme="minorEastAsia" w:hAnsi="Times New Roman"/>
          <w:bCs w:val="0"/>
          <w:caps w:val="0"/>
          <w:noProof/>
          <w:szCs w:val="22"/>
          <w:lang w:eastAsia="cs-CZ"/>
        </w:rPr>
        <w:tab/>
      </w:r>
      <w:r w:rsidRPr="004B4A9B">
        <w:rPr>
          <w:rFonts w:ascii="Times New Roman" w:hAnsi="Times New Roman"/>
          <w:caps w:val="0"/>
          <w:noProof/>
        </w:rPr>
        <w:t>Vzdělávání žáků s mentálním postižením na základních školách</w:t>
      </w:r>
      <w:r w:rsidRPr="004B4A9B">
        <w:rPr>
          <w:rFonts w:ascii="Times New Roman" w:hAnsi="Times New Roman"/>
          <w:b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_Toc416944804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20</w:t>
      </w:r>
      <w:r w:rsidR="00D74A07" w:rsidRPr="004B4A9B">
        <w:rPr>
          <w:rFonts w:ascii="Times New Roman" w:hAnsi="Times New Roman"/>
          <w:b w:val="0"/>
          <w:noProof/>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3.1.</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Vzdělávání formou integrace</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_Toc416944805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21</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3.2.</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Faktory úspěšné integrace žáka s mentálním postižením</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_Toc416944806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23</w:t>
      </w:r>
      <w:r w:rsidR="00D74A07" w:rsidRPr="004B4A9B">
        <w:rPr>
          <w:rFonts w:ascii="Times New Roman" w:hAnsi="Times New Roman"/>
          <w:b w:val="0"/>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3.2.1.</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Poradenská zařízení</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_Toc416944807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24</w:t>
      </w:r>
      <w:r w:rsidR="00D74A07" w:rsidRPr="004B4A9B">
        <w:rPr>
          <w:rFonts w:ascii="Times New Roman" w:hAnsi="Times New Roman"/>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3.2.2.</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Individuální vzdělávací plán pro žáka s mentálním postižením</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_Toc416944808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25</w:t>
      </w:r>
      <w:r w:rsidR="00D74A07" w:rsidRPr="004B4A9B">
        <w:rPr>
          <w:rFonts w:ascii="Times New Roman" w:hAnsi="Times New Roman"/>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3.2.3.</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Další faktory ovlivňující úspěšnou integraci</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_Toc416944809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26</w:t>
      </w:r>
      <w:r w:rsidR="00D74A07" w:rsidRPr="004B4A9B">
        <w:rPr>
          <w:rFonts w:ascii="Times New Roman" w:hAnsi="Times New Roman"/>
          <w:noProof/>
          <w:sz w:val="24"/>
        </w:rPr>
        <w:fldChar w:fldCharType="end"/>
      </w:r>
    </w:p>
    <w:p w:rsidR="004B4A9B" w:rsidRPr="004B4A9B" w:rsidRDefault="004B4A9B">
      <w:pPr>
        <w:pStyle w:val="Obsah1"/>
        <w:tabs>
          <w:tab w:val="left" w:pos="640"/>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4.</w:t>
      </w:r>
      <w:r w:rsidRPr="004B4A9B">
        <w:rPr>
          <w:rFonts w:ascii="Times New Roman" w:eastAsiaTheme="minorEastAsia" w:hAnsi="Times New Roman"/>
          <w:bCs w:val="0"/>
          <w:caps w:val="0"/>
          <w:noProof/>
          <w:szCs w:val="22"/>
          <w:lang w:eastAsia="cs-CZ"/>
        </w:rPr>
        <w:tab/>
      </w:r>
      <w:r w:rsidRPr="004B4A9B">
        <w:rPr>
          <w:rFonts w:ascii="Times New Roman" w:hAnsi="Times New Roman"/>
          <w:caps w:val="0"/>
          <w:noProof/>
        </w:rPr>
        <w:t>Asistent pedagoga</w:t>
      </w:r>
      <w:r w:rsidRPr="004B4A9B">
        <w:rPr>
          <w:rFonts w:ascii="Times New Roman" w:hAnsi="Times New Roman"/>
          <w:b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_Toc416944810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27</w:t>
      </w:r>
      <w:r w:rsidR="00D74A07" w:rsidRPr="004B4A9B">
        <w:rPr>
          <w:rFonts w:ascii="Times New Roman" w:hAnsi="Times New Roman"/>
          <w:b w:val="0"/>
          <w:noProof/>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lastRenderedPageBreak/>
        <w:t>4.1.</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Definice pojmu asistent pedagoga</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_Toc416944811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27</w:t>
      </w:r>
      <w:r w:rsidR="00D74A07" w:rsidRPr="004B4A9B">
        <w:rPr>
          <w:rFonts w:ascii="Times New Roman" w:hAnsi="Times New Roman"/>
          <w:b w:val="0"/>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4.1.1.</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 xml:space="preserve">Osobní asistent </w:t>
      </w:r>
      <w:r w:rsidRPr="004B4A9B">
        <w:rPr>
          <w:rFonts w:ascii="Times New Roman" w:hAnsi="Times New Roman" w:cs="Times New Roman"/>
          <w:noProof/>
          <w:sz w:val="24"/>
        </w:rPr>
        <w:t xml:space="preserve">× </w:t>
      </w:r>
      <w:r w:rsidRPr="004B4A9B">
        <w:rPr>
          <w:rFonts w:ascii="Times New Roman" w:hAnsi="Times New Roman"/>
          <w:noProof/>
          <w:sz w:val="24"/>
        </w:rPr>
        <w:t>asistent pedagoga</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_Toc416944812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28</w:t>
      </w:r>
      <w:r w:rsidR="00D74A07" w:rsidRPr="004B4A9B">
        <w:rPr>
          <w:rFonts w:ascii="Times New Roman" w:hAnsi="Times New Roman"/>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4.2.</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Legislativní rámec profese asistenta pedagoga</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_Toc416944813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30</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4.3.</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Zřízení funkce asistenta pedagoga</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_Toc416944814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31</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4.4.</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Kvalifikační předpoklady asistenta pedagoga</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_Toc416944815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32</w:t>
      </w:r>
      <w:r w:rsidR="00D74A07" w:rsidRPr="004B4A9B">
        <w:rPr>
          <w:rFonts w:ascii="Times New Roman" w:hAnsi="Times New Roman"/>
          <w:b w:val="0"/>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4.4.1.</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Schopnosti a předpoklady asistenta pedagoga</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_Toc416944816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35</w:t>
      </w:r>
      <w:r w:rsidR="00D74A07" w:rsidRPr="004B4A9B">
        <w:rPr>
          <w:rFonts w:ascii="Times New Roman" w:hAnsi="Times New Roman"/>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4.5.</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Činnosti asistenta pedagoga</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_Toc416944817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37</w:t>
      </w:r>
      <w:r w:rsidR="00D74A07" w:rsidRPr="004B4A9B">
        <w:rPr>
          <w:rFonts w:ascii="Times New Roman" w:hAnsi="Times New Roman"/>
          <w:b w:val="0"/>
          <w:noProof/>
          <w:sz w:val="24"/>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PRAKTICKÁ ČÁST</w:t>
      </w:r>
    </w:p>
    <w:p w:rsidR="004B4A9B" w:rsidRPr="004B4A9B" w:rsidRDefault="004B4A9B">
      <w:pPr>
        <w:pStyle w:val="Obsah1"/>
        <w:tabs>
          <w:tab w:val="left" w:pos="640"/>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noProof/>
        </w:rPr>
        <w:t>5.</w:t>
      </w:r>
      <w:r w:rsidRPr="004B4A9B">
        <w:rPr>
          <w:rFonts w:ascii="Times New Roman" w:eastAsiaTheme="minorEastAsia" w:hAnsi="Times New Roman"/>
          <w:bCs w:val="0"/>
          <w:caps w:val="0"/>
          <w:noProof/>
          <w:szCs w:val="22"/>
          <w:lang w:eastAsia="cs-CZ"/>
        </w:rPr>
        <w:tab/>
        <w:t>P</w:t>
      </w:r>
      <w:r w:rsidRPr="004B4A9B">
        <w:rPr>
          <w:rFonts w:ascii="Times New Roman" w:hAnsi="Times New Roman"/>
          <w:caps w:val="0"/>
          <w:noProof/>
        </w:rPr>
        <w:t>růzkumné šetření zaměřené na postoj k povolání a profesní připravenost asistentů pedagoga u dětí s mentálním postižením na blanenských základních školách</w:t>
      </w:r>
      <w:r w:rsidRPr="004B4A9B">
        <w:rPr>
          <w:rFonts w:ascii="Times New Roman" w:hAnsi="Times New Roman"/>
          <w:b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_Toc416944819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40</w:t>
      </w:r>
      <w:r w:rsidR="00D74A07" w:rsidRPr="004B4A9B">
        <w:rPr>
          <w:rFonts w:ascii="Times New Roman" w:hAnsi="Times New Roman"/>
          <w:b w:val="0"/>
          <w:noProof/>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5.1.</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Vymezení cílů průzkumného šetření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_Toc416944820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41</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5.2.</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Metody průzkumného šetření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_Toc416944821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42</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5.3.</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Výběr vzorku</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_Toc416944822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43</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5.4.</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Harmonogram průzkumného šetření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_Toc416944823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44</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5.5.</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Analýza a interpretace získaných výsledků</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_Toc416944824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46</w:t>
      </w:r>
      <w:r w:rsidR="00D74A07" w:rsidRPr="004B4A9B">
        <w:rPr>
          <w:rFonts w:ascii="Times New Roman" w:hAnsi="Times New Roman"/>
          <w:b w:val="0"/>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5.5.1.</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Základní údaje o respondentovi</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_Toc416944825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46</w:t>
      </w:r>
      <w:r w:rsidR="00D74A07" w:rsidRPr="004B4A9B">
        <w:rPr>
          <w:rFonts w:ascii="Times New Roman" w:hAnsi="Times New Roman"/>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5.5.2.</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Vzdělání a příprava na povolání asistenta pedagoga</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_Toc416944826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49</w:t>
      </w:r>
      <w:r w:rsidR="00D74A07" w:rsidRPr="004B4A9B">
        <w:rPr>
          <w:rFonts w:ascii="Times New Roman" w:hAnsi="Times New Roman"/>
          <w:noProof/>
          <w:sz w:val="24"/>
        </w:rPr>
        <w:fldChar w:fldCharType="end"/>
      </w:r>
    </w:p>
    <w:p w:rsidR="004B4A9B" w:rsidRPr="004B4A9B" w:rsidRDefault="004B4A9B">
      <w:pPr>
        <w:pStyle w:val="Obsah3"/>
        <w:tabs>
          <w:tab w:val="left" w:pos="1280"/>
          <w:tab w:val="right" w:leader="dot" w:pos="9061"/>
        </w:tabs>
        <w:rPr>
          <w:rFonts w:ascii="Times New Roman" w:eastAsiaTheme="minorEastAsia" w:hAnsi="Times New Roman"/>
          <w:noProof/>
          <w:sz w:val="24"/>
          <w:szCs w:val="22"/>
          <w:lang w:eastAsia="cs-CZ"/>
        </w:rPr>
      </w:pPr>
      <w:r w:rsidRPr="004B4A9B">
        <w:rPr>
          <w:rFonts w:ascii="Times New Roman" w:hAnsi="Times New Roman"/>
          <w:noProof/>
          <w:sz w:val="24"/>
        </w:rPr>
        <w:t>5.5.3.</w:t>
      </w:r>
      <w:r w:rsidRPr="004B4A9B">
        <w:rPr>
          <w:rFonts w:ascii="Times New Roman" w:eastAsiaTheme="minorEastAsia" w:hAnsi="Times New Roman"/>
          <w:noProof/>
          <w:sz w:val="24"/>
          <w:szCs w:val="22"/>
          <w:lang w:eastAsia="cs-CZ"/>
        </w:rPr>
        <w:tab/>
      </w:r>
      <w:r w:rsidRPr="004B4A9B">
        <w:rPr>
          <w:rFonts w:ascii="Times New Roman" w:hAnsi="Times New Roman"/>
          <w:noProof/>
          <w:sz w:val="24"/>
        </w:rPr>
        <w:t>Konkrétní práce s žákem s mentálním postižením</w:t>
      </w:r>
      <w:r w:rsidRPr="004B4A9B">
        <w:rPr>
          <w:rFonts w:ascii="Times New Roman" w:hAnsi="Times New Roman"/>
          <w:noProof/>
          <w:sz w:val="24"/>
        </w:rPr>
        <w:tab/>
      </w:r>
      <w:r w:rsidR="00D74A07" w:rsidRPr="004B4A9B">
        <w:rPr>
          <w:rFonts w:ascii="Times New Roman" w:hAnsi="Times New Roman"/>
          <w:noProof/>
          <w:sz w:val="24"/>
        </w:rPr>
        <w:fldChar w:fldCharType="begin"/>
      </w:r>
      <w:r w:rsidRPr="004B4A9B">
        <w:rPr>
          <w:rFonts w:ascii="Times New Roman" w:hAnsi="Times New Roman"/>
          <w:noProof/>
          <w:sz w:val="24"/>
        </w:rPr>
        <w:instrText xml:space="preserve"> PAGEREF _Toc416944827 \h </w:instrText>
      </w:r>
      <w:r w:rsidR="00D74A07" w:rsidRPr="004B4A9B">
        <w:rPr>
          <w:rFonts w:ascii="Times New Roman" w:hAnsi="Times New Roman"/>
          <w:noProof/>
          <w:sz w:val="24"/>
        </w:rPr>
      </w:r>
      <w:r w:rsidR="00D74A07" w:rsidRPr="004B4A9B">
        <w:rPr>
          <w:rFonts w:ascii="Times New Roman" w:hAnsi="Times New Roman"/>
          <w:noProof/>
          <w:sz w:val="24"/>
        </w:rPr>
        <w:fldChar w:fldCharType="separate"/>
      </w:r>
      <w:r w:rsidR="00AB2ACE">
        <w:rPr>
          <w:rFonts w:ascii="Times New Roman" w:hAnsi="Times New Roman"/>
          <w:noProof/>
          <w:sz w:val="24"/>
        </w:rPr>
        <w:t>53</w:t>
      </w:r>
      <w:r w:rsidR="00D74A07" w:rsidRPr="004B4A9B">
        <w:rPr>
          <w:rFonts w:ascii="Times New Roman" w:hAnsi="Times New Roman"/>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5.6.</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Zhodnocení výsledků šetření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_Toc416944828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59</w:t>
      </w:r>
      <w:r w:rsidR="00D74A07" w:rsidRPr="004B4A9B">
        <w:rPr>
          <w:rFonts w:ascii="Times New Roman" w:hAnsi="Times New Roman"/>
          <w:b w:val="0"/>
          <w:noProof/>
          <w:sz w:val="24"/>
        </w:rPr>
        <w:fldChar w:fldCharType="end"/>
      </w:r>
    </w:p>
    <w:p w:rsidR="004B4A9B" w:rsidRPr="004B4A9B" w:rsidRDefault="004B4A9B">
      <w:pPr>
        <w:pStyle w:val="Obsah2"/>
        <w:tabs>
          <w:tab w:val="left" w:pos="640"/>
          <w:tab w:val="right" w:leader="dot" w:pos="9061"/>
        </w:tabs>
        <w:rPr>
          <w:rFonts w:ascii="Times New Roman" w:eastAsiaTheme="minorEastAsia" w:hAnsi="Times New Roman"/>
          <w:b w:val="0"/>
          <w:bCs w:val="0"/>
          <w:noProof/>
          <w:sz w:val="24"/>
          <w:szCs w:val="22"/>
          <w:lang w:eastAsia="cs-CZ"/>
        </w:rPr>
      </w:pPr>
      <w:r w:rsidRPr="004B4A9B">
        <w:rPr>
          <w:rFonts w:ascii="Times New Roman" w:hAnsi="Times New Roman"/>
          <w:b w:val="0"/>
          <w:noProof/>
          <w:sz w:val="24"/>
        </w:rPr>
        <w:t>5.7.</w:t>
      </w:r>
      <w:r w:rsidRPr="004B4A9B">
        <w:rPr>
          <w:rFonts w:ascii="Times New Roman" w:eastAsiaTheme="minorEastAsia" w:hAnsi="Times New Roman"/>
          <w:b w:val="0"/>
          <w:bCs w:val="0"/>
          <w:noProof/>
          <w:sz w:val="24"/>
          <w:szCs w:val="22"/>
          <w:lang w:eastAsia="cs-CZ"/>
        </w:rPr>
        <w:tab/>
      </w:r>
      <w:r w:rsidRPr="004B4A9B">
        <w:rPr>
          <w:rFonts w:ascii="Times New Roman" w:hAnsi="Times New Roman"/>
          <w:b w:val="0"/>
          <w:noProof/>
          <w:sz w:val="24"/>
        </w:rPr>
        <w:t>Shrnutí</w:t>
      </w:r>
      <w:r w:rsidRPr="004B4A9B">
        <w:rPr>
          <w:rFonts w:ascii="Times New Roman" w:hAnsi="Times New Roman"/>
          <w:b w:val="0"/>
          <w:noProof/>
          <w:sz w:val="24"/>
        </w:rPr>
        <w:tab/>
      </w:r>
      <w:r w:rsidR="00D74A07" w:rsidRPr="004B4A9B">
        <w:rPr>
          <w:rFonts w:ascii="Times New Roman" w:hAnsi="Times New Roman"/>
          <w:b w:val="0"/>
          <w:noProof/>
          <w:sz w:val="24"/>
        </w:rPr>
        <w:fldChar w:fldCharType="begin"/>
      </w:r>
      <w:r w:rsidRPr="004B4A9B">
        <w:rPr>
          <w:rFonts w:ascii="Times New Roman" w:hAnsi="Times New Roman"/>
          <w:b w:val="0"/>
          <w:noProof/>
          <w:sz w:val="24"/>
        </w:rPr>
        <w:instrText xml:space="preserve"> PAGEREF _Toc416944829 \h </w:instrText>
      </w:r>
      <w:r w:rsidR="00D74A07" w:rsidRPr="004B4A9B">
        <w:rPr>
          <w:rFonts w:ascii="Times New Roman" w:hAnsi="Times New Roman"/>
          <w:b w:val="0"/>
          <w:noProof/>
          <w:sz w:val="24"/>
        </w:rPr>
      </w:r>
      <w:r w:rsidR="00D74A07" w:rsidRPr="004B4A9B">
        <w:rPr>
          <w:rFonts w:ascii="Times New Roman" w:hAnsi="Times New Roman"/>
          <w:b w:val="0"/>
          <w:noProof/>
          <w:sz w:val="24"/>
        </w:rPr>
        <w:fldChar w:fldCharType="separate"/>
      </w:r>
      <w:r w:rsidR="00AB2ACE">
        <w:rPr>
          <w:rFonts w:ascii="Times New Roman" w:hAnsi="Times New Roman"/>
          <w:b w:val="0"/>
          <w:noProof/>
          <w:sz w:val="24"/>
        </w:rPr>
        <w:t>61</w:t>
      </w:r>
      <w:r w:rsidR="00D74A07" w:rsidRPr="004B4A9B">
        <w:rPr>
          <w:rFonts w:ascii="Times New Roman" w:hAnsi="Times New Roman"/>
          <w:b w:val="0"/>
          <w:noProof/>
          <w:sz w:val="24"/>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caps w:val="0"/>
          <w:noProof/>
        </w:rPr>
        <w:t>Závěr</w:t>
      </w:r>
      <w:r w:rsidRPr="004B4A9B">
        <w:rPr>
          <w:rFonts w:ascii="Times New Roman" w:hAnsi="Times New Roman"/>
          <w:b w:val="0"/>
          <w:caps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_Toc416944830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63</w:t>
      </w:r>
      <w:r w:rsidR="00D74A07" w:rsidRPr="004B4A9B">
        <w:rPr>
          <w:rFonts w:ascii="Times New Roman" w:hAnsi="Times New Roman"/>
          <w:b w:val="0"/>
          <w:noProof/>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caps w:val="0"/>
          <w:noProof/>
        </w:rPr>
        <w:t>Seznam bibliografických citací</w:t>
      </w:r>
      <w:r w:rsidRPr="004B4A9B">
        <w:rPr>
          <w:rFonts w:ascii="Times New Roman" w:hAnsi="Times New Roman"/>
          <w:b w:val="0"/>
          <w:caps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_Toc416944831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64</w:t>
      </w:r>
      <w:r w:rsidR="00D74A07" w:rsidRPr="004B4A9B">
        <w:rPr>
          <w:rFonts w:ascii="Times New Roman" w:hAnsi="Times New Roman"/>
          <w:b w:val="0"/>
          <w:noProof/>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caps w:val="0"/>
          <w:noProof/>
        </w:rPr>
        <w:t>Seznam zkratek</w:t>
      </w:r>
      <w:r w:rsidRPr="004B4A9B">
        <w:rPr>
          <w:rFonts w:ascii="Times New Roman" w:hAnsi="Times New Roman"/>
          <w:b w:val="0"/>
          <w:caps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_Toc416944832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68</w:t>
      </w:r>
      <w:r w:rsidR="00D74A07" w:rsidRPr="004B4A9B">
        <w:rPr>
          <w:rFonts w:ascii="Times New Roman" w:hAnsi="Times New Roman"/>
          <w:b w:val="0"/>
          <w:noProof/>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caps w:val="0"/>
          <w:noProof/>
        </w:rPr>
        <w:t>Seznam grafů</w:t>
      </w:r>
      <w:r w:rsidRPr="004B4A9B">
        <w:rPr>
          <w:rFonts w:ascii="Times New Roman" w:hAnsi="Times New Roman"/>
          <w:b w:val="0"/>
          <w:caps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_Toc416944833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69</w:t>
      </w:r>
      <w:r w:rsidR="00D74A07" w:rsidRPr="004B4A9B">
        <w:rPr>
          <w:rFonts w:ascii="Times New Roman" w:hAnsi="Times New Roman"/>
          <w:b w:val="0"/>
          <w:noProof/>
        </w:rPr>
        <w:fldChar w:fldCharType="end"/>
      </w:r>
    </w:p>
    <w:p w:rsidR="004B4A9B" w:rsidRPr="004B4A9B" w:rsidRDefault="004B4A9B">
      <w:pPr>
        <w:pStyle w:val="Obsah1"/>
        <w:tabs>
          <w:tab w:val="right" w:leader="dot" w:pos="9061"/>
        </w:tabs>
        <w:rPr>
          <w:rFonts w:ascii="Times New Roman" w:eastAsiaTheme="minorEastAsia" w:hAnsi="Times New Roman"/>
          <w:b w:val="0"/>
          <w:bCs w:val="0"/>
          <w:caps w:val="0"/>
          <w:noProof/>
          <w:szCs w:val="22"/>
          <w:lang w:eastAsia="cs-CZ"/>
        </w:rPr>
      </w:pPr>
      <w:r w:rsidRPr="004B4A9B">
        <w:rPr>
          <w:rFonts w:ascii="Times New Roman" w:hAnsi="Times New Roman"/>
          <w:caps w:val="0"/>
          <w:noProof/>
        </w:rPr>
        <w:t>Seznam tabulek</w:t>
      </w:r>
      <w:r w:rsidRPr="004B4A9B">
        <w:rPr>
          <w:rFonts w:ascii="Times New Roman" w:hAnsi="Times New Roman"/>
          <w:b w:val="0"/>
          <w:caps w:val="0"/>
          <w:noProof/>
        </w:rPr>
        <w:tab/>
      </w:r>
      <w:r w:rsidR="00D74A07" w:rsidRPr="004B4A9B">
        <w:rPr>
          <w:rFonts w:ascii="Times New Roman" w:hAnsi="Times New Roman"/>
          <w:b w:val="0"/>
          <w:noProof/>
        </w:rPr>
        <w:fldChar w:fldCharType="begin"/>
      </w:r>
      <w:r w:rsidRPr="004B4A9B">
        <w:rPr>
          <w:rFonts w:ascii="Times New Roman" w:hAnsi="Times New Roman"/>
          <w:b w:val="0"/>
          <w:noProof/>
        </w:rPr>
        <w:instrText xml:space="preserve"> PAGEREF _Toc416944834 \h </w:instrText>
      </w:r>
      <w:r w:rsidR="00D74A07" w:rsidRPr="004B4A9B">
        <w:rPr>
          <w:rFonts w:ascii="Times New Roman" w:hAnsi="Times New Roman"/>
          <w:b w:val="0"/>
          <w:noProof/>
        </w:rPr>
      </w:r>
      <w:r w:rsidR="00D74A07" w:rsidRPr="004B4A9B">
        <w:rPr>
          <w:rFonts w:ascii="Times New Roman" w:hAnsi="Times New Roman"/>
          <w:b w:val="0"/>
          <w:noProof/>
        </w:rPr>
        <w:fldChar w:fldCharType="separate"/>
      </w:r>
      <w:r w:rsidR="00AB2ACE">
        <w:rPr>
          <w:rFonts w:ascii="Times New Roman" w:hAnsi="Times New Roman"/>
          <w:b w:val="0"/>
          <w:noProof/>
        </w:rPr>
        <w:t>70</w:t>
      </w:r>
      <w:r w:rsidR="00D74A07" w:rsidRPr="004B4A9B">
        <w:rPr>
          <w:rFonts w:ascii="Times New Roman" w:hAnsi="Times New Roman"/>
          <w:b w:val="0"/>
          <w:noProof/>
        </w:rPr>
        <w:fldChar w:fldCharType="end"/>
      </w:r>
    </w:p>
    <w:p w:rsidR="00D874A3" w:rsidRDefault="004B4A9B">
      <w:pPr>
        <w:pStyle w:val="Obsah1"/>
        <w:tabs>
          <w:tab w:val="right" w:leader="dot" w:pos="9061"/>
        </w:tabs>
        <w:rPr>
          <w:rFonts w:ascii="Times New Roman" w:hAnsi="Times New Roman"/>
          <w:b w:val="0"/>
          <w:noProof/>
        </w:rPr>
        <w:sectPr w:rsidR="00D874A3" w:rsidSect="00F162FD">
          <w:pgSz w:w="11906" w:h="16838"/>
          <w:pgMar w:top="1418" w:right="1134" w:bottom="1418" w:left="1701" w:header="709" w:footer="709" w:gutter="0"/>
          <w:pgNumType w:start="6"/>
          <w:cols w:space="708"/>
          <w:docGrid w:linePitch="437"/>
        </w:sectPr>
      </w:pPr>
      <w:r w:rsidRPr="004B4A9B">
        <w:rPr>
          <w:rFonts w:ascii="Times New Roman" w:hAnsi="Times New Roman"/>
          <w:caps w:val="0"/>
          <w:noProof/>
        </w:rPr>
        <w:t>Seznam příloh</w:t>
      </w:r>
      <w:r w:rsidRPr="004B4A9B">
        <w:rPr>
          <w:rFonts w:ascii="Times New Roman" w:hAnsi="Times New Roman"/>
          <w:b w:val="0"/>
          <w:noProof/>
        </w:rPr>
        <w:tab/>
      </w:r>
      <w:r w:rsidR="00AB2ACE">
        <w:rPr>
          <w:rFonts w:ascii="Times New Roman" w:hAnsi="Times New Roman"/>
          <w:b w:val="0"/>
          <w:noProof/>
        </w:rPr>
        <w:t>71</w:t>
      </w:r>
    </w:p>
    <w:p w:rsidR="007762B2" w:rsidRPr="004B4A9B" w:rsidRDefault="00D74A07" w:rsidP="00745647">
      <w:pPr>
        <w:pStyle w:val="Nadpis1"/>
        <w:rPr>
          <w:sz w:val="32"/>
          <w:szCs w:val="32"/>
        </w:rPr>
      </w:pPr>
      <w:r w:rsidRPr="004B4A9B">
        <w:rPr>
          <w:rFonts w:cs="Times New Roman"/>
          <w:sz w:val="24"/>
          <w:szCs w:val="24"/>
        </w:rPr>
        <w:lastRenderedPageBreak/>
        <w:fldChar w:fldCharType="end"/>
      </w:r>
      <w:bookmarkStart w:id="1" w:name="_Toc416944787"/>
      <w:r w:rsidR="00AB3D0E" w:rsidRPr="004B4A9B">
        <w:rPr>
          <w:sz w:val="32"/>
          <w:szCs w:val="32"/>
        </w:rPr>
        <w:t>Ú</w:t>
      </w:r>
      <w:bookmarkEnd w:id="1"/>
      <w:r w:rsidR="00745647">
        <w:rPr>
          <w:sz w:val="32"/>
          <w:szCs w:val="32"/>
        </w:rPr>
        <w:t>VOD</w:t>
      </w:r>
    </w:p>
    <w:p w:rsidR="00283442" w:rsidRPr="00275E44" w:rsidRDefault="00283442" w:rsidP="00283442">
      <w:pPr>
        <w:spacing w:before="200" w:line="360" w:lineRule="auto"/>
        <w:ind w:firstLine="283"/>
        <w:jc w:val="both"/>
        <w:rPr>
          <w:sz w:val="24"/>
          <w:szCs w:val="24"/>
        </w:rPr>
      </w:pPr>
      <w:r>
        <w:rPr>
          <w:b w:val="0"/>
          <w:sz w:val="24"/>
          <w:szCs w:val="24"/>
        </w:rPr>
        <w:t xml:space="preserve">Bakalářská práce nese název </w:t>
      </w:r>
      <w:r w:rsidRPr="009663DE">
        <w:rPr>
          <w:sz w:val="24"/>
          <w:szCs w:val="24"/>
        </w:rPr>
        <w:t>Postoj k povolání a profesní připravenost asistentů pedagoga u žáků s mentálním postižením na blanenských základních školách.</w:t>
      </w:r>
    </w:p>
    <w:p w:rsidR="00283442" w:rsidRDefault="00283442" w:rsidP="00283442">
      <w:pPr>
        <w:spacing w:line="360" w:lineRule="auto"/>
        <w:ind w:firstLine="283"/>
        <w:jc w:val="both"/>
        <w:rPr>
          <w:b w:val="0"/>
          <w:sz w:val="24"/>
          <w:szCs w:val="24"/>
        </w:rPr>
      </w:pPr>
      <w:r>
        <w:rPr>
          <w:b w:val="0"/>
          <w:sz w:val="24"/>
          <w:szCs w:val="24"/>
        </w:rPr>
        <w:t xml:space="preserve">Problematiku asistenta pedagoga jsem si vybrala proto, jelikož jsem se s touto pracovní pozicí poslední dobou hodně setkávala, ať už na praxích či v osobním životě. Setkala jsem se rovněž i s různými názory na vzdělanost a odbornost těchto pedagogů. Začala jsem se tedy o pozici asistenta pedagoga více zajímat, a právě proto jsem si tuto problematiku zvolila jako téma bakalářské práce. </w:t>
      </w:r>
    </w:p>
    <w:p w:rsidR="00283442" w:rsidRPr="003B6E51" w:rsidRDefault="00283442" w:rsidP="00283442">
      <w:pPr>
        <w:spacing w:line="360" w:lineRule="auto"/>
        <w:ind w:firstLine="283"/>
        <w:jc w:val="both"/>
        <w:rPr>
          <w:b w:val="0"/>
          <w:sz w:val="24"/>
          <w:szCs w:val="24"/>
        </w:rPr>
      </w:pPr>
      <w:r>
        <w:rPr>
          <w:b w:val="0"/>
          <w:sz w:val="24"/>
          <w:szCs w:val="24"/>
        </w:rPr>
        <w:t xml:space="preserve">Konkrétně se zaměřím na </w:t>
      </w:r>
      <w:r w:rsidRPr="005E0B66">
        <w:rPr>
          <w:b w:val="0"/>
          <w:sz w:val="24"/>
          <w:szCs w:val="24"/>
        </w:rPr>
        <w:t>asistenty pedagoga pracující u žáků s mentálním postižením</w:t>
      </w:r>
      <w:r>
        <w:rPr>
          <w:b w:val="0"/>
          <w:sz w:val="24"/>
          <w:szCs w:val="24"/>
        </w:rPr>
        <w:t>,</w:t>
      </w:r>
      <w:r w:rsidRPr="005E0B66">
        <w:rPr>
          <w:b w:val="0"/>
          <w:sz w:val="24"/>
          <w:szCs w:val="24"/>
        </w:rPr>
        <w:t xml:space="preserve"> </w:t>
      </w:r>
      <w:r>
        <w:rPr>
          <w:b w:val="0"/>
          <w:sz w:val="24"/>
          <w:szCs w:val="24"/>
        </w:rPr>
        <w:t xml:space="preserve">kteří se vzdělávají </w:t>
      </w:r>
      <w:r w:rsidRPr="005E0B66">
        <w:rPr>
          <w:b w:val="0"/>
          <w:sz w:val="24"/>
          <w:szCs w:val="24"/>
        </w:rPr>
        <w:t xml:space="preserve">formou integrace na běžných základních školách na Blanensku. </w:t>
      </w:r>
      <w:r>
        <w:rPr>
          <w:b w:val="0"/>
          <w:sz w:val="24"/>
          <w:szCs w:val="24"/>
        </w:rPr>
        <w:t xml:space="preserve">Dané zaměření jsem si vybrala, jelikož mě problematika psychopedie vždy velmi zajímala a také se domnívám, i z vlastní zkušenosti můžu potvrdit, jak náročná může být práce s těmito žáky. O to více mě zajímá pohled samotných asistentů pedagoga na jejich připravenost k výkonu této profese. </w:t>
      </w:r>
    </w:p>
    <w:p w:rsidR="00DC0E47" w:rsidRDefault="00056F3C" w:rsidP="00CE07A6">
      <w:pPr>
        <w:spacing w:line="360" w:lineRule="auto"/>
        <w:ind w:firstLine="284"/>
        <w:jc w:val="both"/>
        <w:rPr>
          <w:b w:val="0"/>
          <w:sz w:val="24"/>
          <w:szCs w:val="24"/>
        </w:rPr>
      </w:pPr>
      <w:r>
        <w:rPr>
          <w:b w:val="0"/>
          <w:sz w:val="24"/>
          <w:szCs w:val="24"/>
        </w:rPr>
        <w:t>Prací</w:t>
      </w:r>
      <w:r w:rsidR="00283442">
        <w:rPr>
          <w:b w:val="0"/>
          <w:sz w:val="24"/>
          <w:szCs w:val="24"/>
        </w:rPr>
        <w:t>,</w:t>
      </w:r>
      <w:r>
        <w:rPr>
          <w:b w:val="0"/>
          <w:sz w:val="24"/>
          <w:szCs w:val="24"/>
        </w:rPr>
        <w:t xml:space="preserve"> </w:t>
      </w:r>
      <w:r w:rsidR="001A7665">
        <w:rPr>
          <w:b w:val="0"/>
          <w:sz w:val="24"/>
          <w:szCs w:val="24"/>
        </w:rPr>
        <w:t>zabývající</w:t>
      </w:r>
      <w:r w:rsidR="00283442">
        <w:rPr>
          <w:b w:val="0"/>
          <w:sz w:val="24"/>
          <w:szCs w:val="24"/>
        </w:rPr>
        <w:t>ch</w:t>
      </w:r>
      <w:r w:rsidR="001A7665">
        <w:rPr>
          <w:b w:val="0"/>
          <w:sz w:val="24"/>
          <w:szCs w:val="24"/>
        </w:rPr>
        <w:t xml:space="preserve"> s</w:t>
      </w:r>
      <w:r>
        <w:rPr>
          <w:b w:val="0"/>
          <w:sz w:val="24"/>
          <w:szCs w:val="24"/>
        </w:rPr>
        <w:t>e</w:t>
      </w:r>
      <w:r w:rsidR="00BC00B8">
        <w:rPr>
          <w:b w:val="0"/>
          <w:sz w:val="24"/>
          <w:szCs w:val="24"/>
        </w:rPr>
        <w:t xml:space="preserve"> tímto</w:t>
      </w:r>
      <w:r>
        <w:rPr>
          <w:b w:val="0"/>
          <w:sz w:val="24"/>
          <w:szCs w:val="24"/>
        </w:rPr>
        <w:t xml:space="preserve"> </w:t>
      </w:r>
      <w:r w:rsidR="006A4156">
        <w:rPr>
          <w:b w:val="0"/>
          <w:sz w:val="24"/>
          <w:szCs w:val="24"/>
        </w:rPr>
        <w:t>povoláním</w:t>
      </w:r>
      <w:r w:rsidR="00283442">
        <w:rPr>
          <w:b w:val="0"/>
          <w:sz w:val="24"/>
          <w:szCs w:val="24"/>
        </w:rPr>
        <w:t>,</w:t>
      </w:r>
      <w:r>
        <w:rPr>
          <w:b w:val="0"/>
          <w:sz w:val="24"/>
          <w:szCs w:val="24"/>
        </w:rPr>
        <w:t xml:space="preserve"> bylo napsáno již </w:t>
      </w:r>
      <w:r w:rsidR="002D710C">
        <w:rPr>
          <w:b w:val="0"/>
          <w:sz w:val="24"/>
          <w:szCs w:val="24"/>
        </w:rPr>
        <w:t xml:space="preserve">mnoho. </w:t>
      </w:r>
      <w:r w:rsidR="001F4D9C">
        <w:rPr>
          <w:b w:val="0"/>
          <w:sz w:val="24"/>
          <w:szCs w:val="24"/>
        </w:rPr>
        <w:t>V</w:t>
      </w:r>
      <w:r w:rsidR="001A7665">
        <w:rPr>
          <w:b w:val="0"/>
          <w:sz w:val="24"/>
          <w:szCs w:val="24"/>
        </w:rPr>
        <w:t xml:space="preserve">ěnují </w:t>
      </w:r>
      <w:r w:rsidR="001F4D9C">
        <w:rPr>
          <w:b w:val="0"/>
          <w:sz w:val="24"/>
          <w:szCs w:val="24"/>
        </w:rPr>
        <w:t xml:space="preserve">se </w:t>
      </w:r>
      <w:r w:rsidR="00283442">
        <w:rPr>
          <w:b w:val="0"/>
          <w:sz w:val="24"/>
          <w:szCs w:val="24"/>
        </w:rPr>
        <w:t>úloze, přínosu</w:t>
      </w:r>
      <w:r w:rsidR="001A7665">
        <w:rPr>
          <w:b w:val="0"/>
          <w:sz w:val="24"/>
          <w:szCs w:val="24"/>
        </w:rPr>
        <w:t xml:space="preserve"> </w:t>
      </w:r>
      <w:r w:rsidR="00BC00B8">
        <w:rPr>
          <w:b w:val="0"/>
          <w:sz w:val="24"/>
          <w:szCs w:val="24"/>
        </w:rPr>
        <w:t xml:space="preserve">asistenta pedagoga </w:t>
      </w:r>
      <w:r w:rsidR="009C37DE">
        <w:rPr>
          <w:b w:val="0"/>
          <w:sz w:val="24"/>
          <w:szCs w:val="24"/>
        </w:rPr>
        <w:t>ve vzdělávacím procesu</w:t>
      </w:r>
      <w:r w:rsidR="001A7665">
        <w:rPr>
          <w:b w:val="0"/>
          <w:sz w:val="24"/>
          <w:szCs w:val="24"/>
        </w:rPr>
        <w:t>. Některé práce píší o spolupráci asistenta pedagoga s učitelem, jiné o vztahu mezi asistentem a dítětem</w:t>
      </w:r>
      <w:r w:rsidR="00A60F86">
        <w:rPr>
          <w:b w:val="0"/>
          <w:sz w:val="24"/>
          <w:szCs w:val="24"/>
        </w:rPr>
        <w:t xml:space="preserve"> apod. </w:t>
      </w:r>
      <w:r w:rsidR="00283442">
        <w:rPr>
          <w:b w:val="0"/>
          <w:sz w:val="24"/>
          <w:szCs w:val="24"/>
        </w:rPr>
        <w:t>M</w:t>
      </w:r>
      <w:r w:rsidR="00B712B0">
        <w:rPr>
          <w:b w:val="0"/>
          <w:sz w:val="24"/>
          <w:szCs w:val="24"/>
        </w:rPr>
        <w:t xml:space="preserve">ezi odbornou literaturou můžeme </w:t>
      </w:r>
      <w:r w:rsidR="00283442">
        <w:rPr>
          <w:b w:val="0"/>
          <w:sz w:val="24"/>
          <w:szCs w:val="24"/>
        </w:rPr>
        <w:t xml:space="preserve">také </w:t>
      </w:r>
      <w:r w:rsidR="00B712B0">
        <w:rPr>
          <w:b w:val="0"/>
          <w:sz w:val="24"/>
          <w:szCs w:val="24"/>
        </w:rPr>
        <w:t xml:space="preserve">najít </w:t>
      </w:r>
      <w:r w:rsidR="00044086">
        <w:rPr>
          <w:b w:val="0"/>
          <w:sz w:val="24"/>
          <w:szCs w:val="24"/>
        </w:rPr>
        <w:t>aktuální díla</w:t>
      </w:r>
      <w:r w:rsidR="00B712B0">
        <w:rPr>
          <w:b w:val="0"/>
          <w:sz w:val="24"/>
          <w:szCs w:val="24"/>
        </w:rPr>
        <w:t xml:space="preserve">, věnující se pozici asistenta pedagoga. </w:t>
      </w:r>
      <w:r w:rsidR="009663DE">
        <w:rPr>
          <w:b w:val="0"/>
          <w:sz w:val="24"/>
          <w:szCs w:val="24"/>
        </w:rPr>
        <w:t>N</w:t>
      </w:r>
      <w:r w:rsidR="00BC00B8" w:rsidRPr="003C2AFC">
        <w:rPr>
          <w:b w:val="0"/>
          <w:sz w:val="24"/>
          <w:szCs w:val="24"/>
        </w:rPr>
        <w:t xml:space="preserve">apříklad </w:t>
      </w:r>
      <w:r w:rsidR="001F4D9C">
        <w:rPr>
          <w:b w:val="0"/>
          <w:sz w:val="24"/>
          <w:szCs w:val="24"/>
        </w:rPr>
        <w:t>nově vznikající</w:t>
      </w:r>
      <w:r w:rsidR="001F4D9C">
        <w:rPr>
          <w:b w:val="0"/>
          <w:iCs/>
          <w:sz w:val="24"/>
          <w:szCs w:val="24"/>
        </w:rPr>
        <w:t xml:space="preserve"> m</w:t>
      </w:r>
      <w:r w:rsidR="00044086" w:rsidRPr="003C2AFC">
        <w:rPr>
          <w:b w:val="0"/>
          <w:iCs/>
          <w:sz w:val="24"/>
          <w:szCs w:val="24"/>
        </w:rPr>
        <w:t>etodiky pro AP u žáků se zdravotním postižením nebo znevýhodněním, jež vznikají v rámci projektu Systémová podpora inkluzivního vzdělávání v ČR.</w:t>
      </w:r>
      <w:r w:rsidR="002D710C">
        <w:rPr>
          <w:b w:val="0"/>
          <w:iCs/>
          <w:sz w:val="24"/>
          <w:szCs w:val="24"/>
        </w:rPr>
        <w:t xml:space="preserve"> </w:t>
      </w:r>
      <w:r w:rsidR="00A60F86">
        <w:rPr>
          <w:b w:val="0"/>
          <w:sz w:val="24"/>
          <w:szCs w:val="24"/>
        </w:rPr>
        <w:t>Je samozřejmostí, že většina z</w:t>
      </w:r>
      <w:r w:rsidR="001F4D9C">
        <w:rPr>
          <w:b w:val="0"/>
          <w:sz w:val="24"/>
          <w:szCs w:val="24"/>
        </w:rPr>
        <w:t xml:space="preserve"> děl </w:t>
      </w:r>
      <w:r w:rsidR="00A60F86">
        <w:rPr>
          <w:b w:val="0"/>
          <w:sz w:val="24"/>
          <w:szCs w:val="24"/>
        </w:rPr>
        <w:t xml:space="preserve">uvádí informace o potřebném vzdělání a předpokladech pro výkon této pozice. </w:t>
      </w:r>
      <w:r w:rsidR="00DA1D8F">
        <w:rPr>
          <w:b w:val="0"/>
          <w:sz w:val="24"/>
          <w:szCs w:val="24"/>
        </w:rPr>
        <w:t>Ani v</w:t>
      </w:r>
      <w:r w:rsidR="009663DE">
        <w:rPr>
          <w:b w:val="0"/>
          <w:sz w:val="24"/>
          <w:szCs w:val="24"/>
        </w:rPr>
        <w:t xml:space="preserve"> předložené </w:t>
      </w:r>
      <w:r w:rsidR="00DA1D8F">
        <w:rPr>
          <w:b w:val="0"/>
          <w:sz w:val="24"/>
          <w:szCs w:val="24"/>
        </w:rPr>
        <w:t>práci tyto informace nebudou chybět, nicméně se na problematiku vzdělání asistentů</w:t>
      </w:r>
      <w:r w:rsidR="000D4795">
        <w:rPr>
          <w:b w:val="0"/>
          <w:sz w:val="24"/>
          <w:szCs w:val="24"/>
        </w:rPr>
        <w:t xml:space="preserve"> pedagoga</w:t>
      </w:r>
      <w:r w:rsidR="00DA1D8F">
        <w:rPr>
          <w:b w:val="0"/>
          <w:sz w:val="24"/>
          <w:szCs w:val="24"/>
        </w:rPr>
        <w:t xml:space="preserve"> podívám z jiného pohledu.</w:t>
      </w:r>
      <w:r w:rsidR="00A60F86">
        <w:rPr>
          <w:b w:val="0"/>
          <w:sz w:val="24"/>
          <w:szCs w:val="24"/>
        </w:rPr>
        <w:t xml:space="preserve"> </w:t>
      </w:r>
      <w:r w:rsidR="005E0B66">
        <w:rPr>
          <w:b w:val="0"/>
          <w:sz w:val="24"/>
          <w:szCs w:val="24"/>
        </w:rPr>
        <w:tab/>
      </w:r>
    </w:p>
    <w:p w:rsidR="00480C18" w:rsidRPr="00617867" w:rsidRDefault="00367C42" w:rsidP="00CE07A6">
      <w:pPr>
        <w:spacing w:line="360" w:lineRule="auto"/>
        <w:ind w:firstLine="284"/>
        <w:jc w:val="both"/>
        <w:rPr>
          <w:b w:val="0"/>
          <w:sz w:val="24"/>
          <w:szCs w:val="24"/>
        </w:rPr>
      </w:pPr>
      <w:r>
        <w:rPr>
          <w:b w:val="0"/>
          <w:sz w:val="24"/>
          <w:szCs w:val="24"/>
        </w:rPr>
        <w:t>Vzhledem k různým názorům, o nichž</w:t>
      </w:r>
      <w:r w:rsidR="002D710C">
        <w:rPr>
          <w:b w:val="0"/>
          <w:sz w:val="24"/>
          <w:szCs w:val="24"/>
        </w:rPr>
        <w:t xml:space="preserve"> jsem hovořila v úvodní části, bych c</w:t>
      </w:r>
      <w:r w:rsidR="00A60F86">
        <w:rPr>
          <w:b w:val="0"/>
          <w:sz w:val="24"/>
          <w:szCs w:val="24"/>
        </w:rPr>
        <w:t>htěla zjistit</w:t>
      </w:r>
      <w:r w:rsidR="00D02E1B">
        <w:rPr>
          <w:b w:val="0"/>
          <w:sz w:val="24"/>
          <w:szCs w:val="24"/>
        </w:rPr>
        <w:t xml:space="preserve"> postoj </w:t>
      </w:r>
      <w:r w:rsidR="002D710C">
        <w:rPr>
          <w:b w:val="0"/>
          <w:sz w:val="24"/>
          <w:szCs w:val="24"/>
        </w:rPr>
        <w:t xml:space="preserve">samotných </w:t>
      </w:r>
      <w:r w:rsidR="00DC0E47">
        <w:rPr>
          <w:b w:val="0"/>
          <w:sz w:val="24"/>
          <w:szCs w:val="24"/>
        </w:rPr>
        <w:t>asistentů</w:t>
      </w:r>
      <w:r w:rsidR="00FB5059">
        <w:rPr>
          <w:b w:val="0"/>
          <w:sz w:val="24"/>
          <w:szCs w:val="24"/>
        </w:rPr>
        <w:t xml:space="preserve"> pedagoga</w:t>
      </w:r>
      <w:r w:rsidR="002D710C">
        <w:rPr>
          <w:b w:val="0"/>
          <w:sz w:val="24"/>
          <w:szCs w:val="24"/>
        </w:rPr>
        <w:t xml:space="preserve"> </w:t>
      </w:r>
      <w:r w:rsidR="00D02E1B">
        <w:rPr>
          <w:b w:val="0"/>
          <w:sz w:val="24"/>
          <w:szCs w:val="24"/>
        </w:rPr>
        <w:t xml:space="preserve">k této </w:t>
      </w:r>
      <w:r w:rsidR="00DC0E47">
        <w:rPr>
          <w:b w:val="0"/>
          <w:sz w:val="24"/>
          <w:szCs w:val="24"/>
        </w:rPr>
        <w:t xml:space="preserve">funkci. Ráda bych zjistila, </w:t>
      </w:r>
      <w:r w:rsidR="002D710C">
        <w:rPr>
          <w:b w:val="0"/>
          <w:sz w:val="24"/>
          <w:szCs w:val="24"/>
        </w:rPr>
        <w:t xml:space="preserve">zda </w:t>
      </w:r>
      <w:r w:rsidR="00AA4D43" w:rsidRPr="001F04C7">
        <w:rPr>
          <w:b w:val="0"/>
          <w:sz w:val="24"/>
          <w:szCs w:val="24"/>
        </w:rPr>
        <w:t>se cít</w:t>
      </w:r>
      <w:r w:rsidR="00DA1D8F" w:rsidRPr="001F04C7">
        <w:rPr>
          <w:b w:val="0"/>
          <w:sz w:val="24"/>
          <w:szCs w:val="24"/>
        </w:rPr>
        <w:t xml:space="preserve">í profesně připraveni </w:t>
      </w:r>
      <w:r w:rsidR="00D02E1B" w:rsidRPr="001F04C7">
        <w:rPr>
          <w:b w:val="0"/>
          <w:sz w:val="24"/>
          <w:szCs w:val="24"/>
        </w:rPr>
        <w:t xml:space="preserve">na plnění </w:t>
      </w:r>
      <w:r w:rsidR="00DC0E47">
        <w:rPr>
          <w:b w:val="0"/>
          <w:sz w:val="24"/>
          <w:szCs w:val="24"/>
        </w:rPr>
        <w:t>profese asistenta pedagoga</w:t>
      </w:r>
      <w:r w:rsidR="00D02E1B" w:rsidRPr="001F04C7">
        <w:rPr>
          <w:b w:val="0"/>
          <w:sz w:val="24"/>
          <w:szCs w:val="24"/>
        </w:rPr>
        <w:t xml:space="preserve"> </w:t>
      </w:r>
      <w:r w:rsidR="002D710C">
        <w:rPr>
          <w:b w:val="0"/>
          <w:sz w:val="24"/>
          <w:szCs w:val="24"/>
        </w:rPr>
        <w:t>a</w:t>
      </w:r>
      <w:r w:rsidR="00D02E1B" w:rsidRPr="001F04C7">
        <w:rPr>
          <w:b w:val="0"/>
          <w:sz w:val="24"/>
          <w:szCs w:val="24"/>
        </w:rPr>
        <w:t xml:space="preserve"> na práci s žákem s postižením</w:t>
      </w:r>
      <w:r w:rsidR="002D710C">
        <w:rPr>
          <w:b w:val="0"/>
          <w:sz w:val="24"/>
          <w:szCs w:val="24"/>
        </w:rPr>
        <w:t>,</w:t>
      </w:r>
      <w:r w:rsidR="00DC0E47">
        <w:rPr>
          <w:b w:val="0"/>
          <w:sz w:val="24"/>
          <w:szCs w:val="24"/>
        </w:rPr>
        <w:t xml:space="preserve"> </w:t>
      </w:r>
      <w:r w:rsidR="0069304E">
        <w:rPr>
          <w:b w:val="0"/>
          <w:sz w:val="24"/>
          <w:szCs w:val="24"/>
        </w:rPr>
        <w:t xml:space="preserve">jaký přístup k práci zaujímají, </w:t>
      </w:r>
      <w:r w:rsidR="002D710C">
        <w:rPr>
          <w:b w:val="0"/>
          <w:sz w:val="24"/>
          <w:szCs w:val="24"/>
        </w:rPr>
        <w:t xml:space="preserve">co považují za negativa a pozitiva </w:t>
      </w:r>
      <w:r w:rsidR="00283442">
        <w:rPr>
          <w:b w:val="0"/>
          <w:sz w:val="24"/>
          <w:szCs w:val="24"/>
        </w:rPr>
        <w:t>své práce</w:t>
      </w:r>
      <w:r w:rsidR="002D710C">
        <w:rPr>
          <w:b w:val="0"/>
          <w:sz w:val="24"/>
          <w:szCs w:val="24"/>
        </w:rPr>
        <w:t xml:space="preserve"> apod. </w:t>
      </w:r>
      <w:r w:rsidR="00283442">
        <w:rPr>
          <w:b w:val="0"/>
          <w:sz w:val="24"/>
          <w:szCs w:val="24"/>
        </w:rPr>
        <w:t>Otázek je opravdu mnoho. P</w:t>
      </w:r>
      <w:r w:rsidR="008925E3" w:rsidRPr="001F04C7">
        <w:rPr>
          <w:b w:val="0"/>
          <w:sz w:val="24"/>
          <w:szCs w:val="24"/>
        </w:rPr>
        <w:t>okud bych měla formulovat jen jednu, zněla by:</w:t>
      </w:r>
      <w:r w:rsidR="006A4156" w:rsidRPr="001F04C7">
        <w:rPr>
          <w:b w:val="0"/>
          <w:sz w:val="24"/>
          <w:szCs w:val="24"/>
        </w:rPr>
        <w:t xml:space="preserve"> </w:t>
      </w:r>
      <w:r w:rsidR="00340DA2" w:rsidRPr="00C354DE">
        <w:rPr>
          <w:sz w:val="24"/>
          <w:szCs w:val="24"/>
        </w:rPr>
        <w:t>Považují se asistenti pedagoga na Blanensku za profesně připravené pro výkon tohoto povolání, a jaký postoj k němu zaujímají?</w:t>
      </w:r>
      <w:r w:rsidR="00340DA2">
        <w:rPr>
          <w:b w:val="0"/>
          <w:sz w:val="24"/>
          <w:szCs w:val="24"/>
        </w:rPr>
        <w:t xml:space="preserve"> </w:t>
      </w:r>
      <w:r w:rsidR="006A4156" w:rsidRPr="0082091E">
        <w:rPr>
          <w:b w:val="0"/>
          <w:sz w:val="24"/>
          <w:szCs w:val="24"/>
        </w:rPr>
        <w:t>Touto otázkou jsem formulovala</w:t>
      </w:r>
      <w:r w:rsidR="00EA19D3" w:rsidRPr="0082091E">
        <w:rPr>
          <w:b w:val="0"/>
          <w:sz w:val="24"/>
          <w:szCs w:val="24"/>
        </w:rPr>
        <w:t xml:space="preserve"> </w:t>
      </w:r>
      <w:r w:rsidR="00EA19D3" w:rsidRPr="00C354DE">
        <w:rPr>
          <w:sz w:val="24"/>
          <w:szCs w:val="24"/>
        </w:rPr>
        <w:t>hlavní</w:t>
      </w:r>
      <w:r w:rsidR="006A4156" w:rsidRPr="00C354DE">
        <w:rPr>
          <w:sz w:val="24"/>
          <w:szCs w:val="24"/>
        </w:rPr>
        <w:t xml:space="preserve"> cíl práce</w:t>
      </w:r>
      <w:r w:rsidR="00275E44" w:rsidRPr="0082091E">
        <w:rPr>
          <w:b w:val="0"/>
          <w:sz w:val="24"/>
          <w:szCs w:val="24"/>
        </w:rPr>
        <w:t>,</w:t>
      </w:r>
      <w:r w:rsidR="00275E44">
        <w:rPr>
          <w:sz w:val="24"/>
          <w:szCs w:val="24"/>
        </w:rPr>
        <w:t xml:space="preserve"> </w:t>
      </w:r>
      <w:r w:rsidR="00275E44" w:rsidRPr="00275E44">
        <w:rPr>
          <w:b w:val="0"/>
          <w:sz w:val="24"/>
          <w:szCs w:val="24"/>
        </w:rPr>
        <w:t xml:space="preserve">k němuž </w:t>
      </w:r>
      <w:r w:rsidR="00EA19D3">
        <w:rPr>
          <w:b w:val="0"/>
          <w:sz w:val="24"/>
          <w:szCs w:val="24"/>
        </w:rPr>
        <w:t xml:space="preserve">bych ráda dospěla </w:t>
      </w:r>
      <w:r w:rsidR="00EA19D3">
        <w:rPr>
          <w:b w:val="0"/>
          <w:sz w:val="24"/>
          <w:szCs w:val="24"/>
        </w:rPr>
        <w:lastRenderedPageBreak/>
        <w:t xml:space="preserve">pomocí </w:t>
      </w:r>
      <w:r w:rsidR="003270BE">
        <w:rPr>
          <w:b w:val="0"/>
          <w:sz w:val="24"/>
          <w:szCs w:val="24"/>
        </w:rPr>
        <w:t>pedagogického průzkumu</w:t>
      </w:r>
      <w:r w:rsidR="00EA19D3">
        <w:rPr>
          <w:b w:val="0"/>
          <w:sz w:val="24"/>
          <w:szCs w:val="24"/>
        </w:rPr>
        <w:t>, kterému se budu věnovat v praktické části.</w:t>
      </w:r>
      <w:r w:rsidR="00DC0E47">
        <w:rPr>
          <w:b w:val="0"/>
          <w:sz w:val="24"/>
          <w:szCs w:val="24"/>
        </w:rPr>
        <w:t xml:space="preserve"> J</w:t>
      </w:r>
      <w:r w:rsidR="00480C18">
        <w:rPr>
          <w:b w:val="0"/>
          <w:sz w:val="24"/>
          <w:szCs w:val="24"/>
        </w:rPr>
        <w:t>ako východisko k průzkumnému šetření mi budou informace zpracované v </w:t>
      </w:r>
      <w:r w:rsidR="00C81E7E">
        <w:rPr>
          <w:b w:val="0"/>
          <w:sz w:val="24"/>
          <w:szCs w:val="24"/>
        </w:rPr>
        <w:t>čá</w:t>
      </w:r>
      <w:r w:rsidR="00480C18">
        <w:rPr>
          <w:b w:val="0"/>
          <w:sz w:val="24"/>
          <w:szCs w:val="24"/>
        </w:rPr>
        <w:t xml:space="preserve">sti teoretické. </w:t>
      </w:r>
    </w:p>
    <w:p w:rsidR="001A7665" w:rsidRDefault="009C6CE3" w:rsidP="00CE07A6">
      <w:pPr>
        <w:spacing w:line="360" w:lineRule="auto"/>
        <w:ind w:firstLine="284"/>
        <w:jc w:val="both"/>
        <w:rPr>
          <w:b w:val="0"/>
          <w:sz w:val="24"/>
          <w:szCs w:val="24"/>
        </w:rPr>
      </w:pPr>
      <w:r>
        <w:rPr>
          <w:b w:val="0"/>
          <w:sz w:val="24"/>
          <w:szCs w:val="24"/>
        </w:rPr>
        <w:t>První kapitola se bude</w:t>
      </w:r>
      <w:r w:rsidR="00C81E7E">
        <w:rPr>
          <w:b w:val="0"/>
          <w:sz w:val="24"/>
          <w:szCs w:val="24"/>
        </w:rPr>
        <w:t xml:space="preserve"> zabývat mentálním postižením, jeho terminologickým vymezením, vznikem</w:t>
      </w:r>
      <w:r w:rsidR="000D6359">
        <w:rPr>
          <w:b w:val="0"/>
          <w:sz w:val="24"/>
          <w:szCs w:val="24"/>
        </w:rPr>
        <w:t xml:space="preserve"> a klasi</w:t>
      </w:r>
      <w:r w:rsidR="00B10743">
        <w:rPr>
          <w:b w:val="0"/>
          <w:sz w:val="24"/>
          <w:szCs w:val="24"/>
        </w:rPr>
        <w:t xml:space="preserve">fikací. Jelikož se práce soustředí na oblast vzdělávání, </w:t>
      </w:r>
      <w:r w:rsidR="00FB5059">
        <w:rPr>
          <w:b w:val="0"/>
          <w:sz w:val="24"/>
          <w:szCs w:val="24"/>
        </w:rPr>
        <w:t>druhá kapitola bude pojednávat o specifikách</w:t>
      </w:r>
      <w:r w:rsidR="00B10743">
        <w:rPr>
          <w:b w:val="0"/>
          <w:sz w:val="24"/>
          <w:szCs w:val="24"/>
        </w:rPr>
        <w:t xml:space="preserve"> poznávacích procesů </w:t>
      </w:r>
      <w:r w:rsidR="00DC0E47">
        <w:rPr>
          <w:b w:val="0"/>
          <w:sz w:val="24"/>
          <w:szCs w:val="24"/>
        </w:rPr>
        <w:t xml:space="preserve">těchto </w:t>
      </w:r>
      <w:r w:rsidR="00B10743">
        <w:rPr>
          <w:b w:val="0"/>
          <w:sz w:val="24"/>
          <w:szCs w:val="24"/>
        </w:rPr>
        <w:t xml:space="preserve">žáků, </w:t>
      </w:r>
      <w:r w:rsidR="00122D34">
        <w:rPr>
          <w:b w:val="0"/>
          <w:sz w:val="24"/>
          <w:szCs w:val="24"/>
        </w:rPr>
        <w:t xml:space="preserve">které by měl každý pedagog </w:t>
      </w:r>
      <w:r w:rsidR="00942B50">
        <w:rPr>
          <w:b w:val="0"/>
          <w:sz w:val="24"/>
          <w:szCs w:val="24"/>
        </w:rPr>
        <w:t>znát a zohlednit je v individuálním přístupu k jednotlivým</w:t>
      </w:r>
      <w:r w:rsidR="00122D34">
        <w:rPr>
          <w:b w:val="0"/>
          <w:sz w:val="24"/>
          <w:szCs w:val="24"/>
        </w:rPr>
        <w:t xml:space="preserve"> žáků</w:t>
      </w:r>
      <w:r w:rsidR="00942B50">
        <w:rPr>
          <w:b w:val="0"/>
          <w:sz w:val="24"/>
          <w:szCs w:val="24"/>
        </w:rPr>
        <w:t>m</w:t>
      </w:r>
      <w:r w:rsidR="003C2AFC">
        <w:rPr>
          <w:b w:val="0"/>
          <w:sz w:val="24"/>
          <w:szCs w:val="24"/>
        </w:rPr>
        <w:t xml:space="preserve">. </w:t>
      </w:r>
      <w:r w:rsidR="00942B50">
        <w:rPr>
          <w:b w:val="0"/>
          <w:sz w:val="24"/>
          <w:szCs w:val="24"/>
        </w:rPr>
        <w:t>Třetí kapitola se bude věnovat samotnému vzdělávání žáků s</w:t>
      </w:r>
      <w:r w:rsidR="00DC0E47">
        <w:rPr>
          <w:b w:val="0"/>
          <w:sz w:val="24"/>
          <w:szCs w:val="24"/>
        </w:rPr>
        <w:t> mentálním postižením</w:t>
      </w:r>
      <w:r w:rsidR="00CC3C6B">
        <w:rPr>
          <w:b w:val="0"/>
          <w:sz w:val="24"/>
          <w:szCs w:val="24"/>
        </w:rPr>
        <w:t>, zejména integraci, a faktorům</w:t>
      </w:r>
      <w:r w:rsidR="00942B50">
        <w:rPr>
          <w:b w:val="0"/>
          <w:sz w:val="24"/>
          <w:szCs w:val="24"/>
        </w:rPr>
        <w:t>,</w:t>
      </w:r>
      <w:r w:rsidR="00CC3C6B">
        <w:rPr>
          <w:b w:val="0"/>
          <w:sz w:val="24"/>
          <w:szCs w:val="24"/>
        </w:rPr>
        <w:t xml:space="preserve"> potřebným</w:t>
      </w:r>
      <w:r w:rsidR="00942B50">
        <w:rPr>
          <w:b w:val="0"/>
          <w:sz w:val="24"/>
          <w:szCs w:val="24"/>
        </w:rPr>
        <w:t xml:space="preserve"> k její úspěšné realizaci. Hlavními oblastmi tu budou poradenská zařízení a individuální vzdělávací plán. Poslední kapitola teoretické části</w:t>
      </w:r>
      <w:r w:rsidR="006452C9">
        <w:rPr>
          <w:b w:val="0"/>
          <w:sz w:val="24"/>
          <w:szCs w:val="24"/>
        </w:rPr>
        <w:t xml:space="preserve"> bude pro práci stěžejní. </w:t>
      </w:r>
      <w:r w:rsidR="00CC3C6B">
        <w:rPr>
          <w:b w:val="0"/>
          <w:sz w:val="24"/>
          <w:szCs w:val="24"/>
        </w:rPr>
        <w:t>Bude pojednávat</w:t>
      </w:r>
      <w:r w:rsidR="006452C9">
        <w:rPr>
          <w:b w:val="0"/>
          <w:sz w:val="24"/>
          <w:szCs w:val="24"/>
        </w:rPr>
        <w:t xml:space="preserve"> právě o pozici asistenta </w:t>
      </w:r>
      <w:r w:rsidR="00703677">
        <w:rPr>
          <w:b w:val="0"/>
          <w:sz w:val="24"/>
          <w:szCs w:val="24"/>
        </w:rPr>
        <w:t xml:space="preserve">pedagoga. </w:t>
      </w:r>
      <w:r w:rsidR="009663DE" w:rsidRPr="009663DE">
        <w:rPr>
          <w:b w:val="0"/>
          <w:sz w:val="24"/>
          <w:szCs w:val="24"/>
        </w:rPr>
        <w:t>Zaměřím</w:t>
      </w:r>
      <w:r w:rsidR="00000696">
        <w:rPr>
          <w:b w:val="0"/>
          <w:sz w:val="24"/>
          <w:szCs w:val="24"/>
        </w:rPr>
        <w:t xml:space="preserve"> se na</w:t>
      </w:r>
      <w:r w:rsidR="003C2AFC">
        <w:rPr>
          <w:b w:val="0"/>
          <w:sz w:val="24"/>
          <w:szCs w:val="24"/>
        </w:rPr>
        <w:t xml:space="preserve">příklad na základní vymezení či </w:t>
      </w:r>
      <w:r w:rsidR="006452C9">
        <w:rPr>
          <w:b w:val="0"/>
          <w:sz w:val="24"/>
          <w:szCs w:val="24"/>
        </w:rPr>
        <w:t xml:space="preserve">ukotvení </w:t>
      </w:r>
      <w:r w:rsidR="003C2AFC">
        <w:rPr>
          <w:b w:val="0"/>
          <w:sz w:val="24"/>
          <w:szCs w:val="24"/>
        </w:rPr>
        <w:t xml:space="preserve">pozice </w:t>
      </w:r>
      <w:r w:rsidR="00CC3C6B">
        <w:rPr>
          <w:b w:val="0"/>
          <w:sz w:val="24"/>
          <w:szCs w:val="24"/>
        </w:rPr>
        <w:t xml:space="preserve">asistenta pedagoga </w:t>
      </w:r>
      <w:r w:rsidR="006452C9">
        <w:rPr>
          <w:b w:val="0"/>
          <w:sz w:val="24"/>
          <w:szCs w:val="24"/>
        </w:rPr>
        <w:t>v</w:t>
      </w:r>
      <w:r w:rsidR="003C2AFC">
        <w:rPr>
          <w:b w:val="0"/>
          <w:sz w:val="24"/>
          <w:szCs w:val="24"/>
        </w:rPr>
        <w:t> </w:t>
      </w:r>
      <w:r w:rsidR="00703677">
        <w:rPr>
          <w:b w:val="0"/>
          <w:sz w:val="24"/>
          <w:szCs w:val="24"/>
        </w:rPr>
        <w:t>zákoně</w:t>
      </w:r>
      <w:r w:rsidR="003C2AFC">
        <w:rPr>
          <w:b w:val="0"/>
          <w:sz w:val="24"/>
          <w:szCs w:val="24"/>
        </w:rPr>
        <w:t xml:space="preserve">. </w:t>
      </w:r>
      <w:r w:rsidR="00703677">
        <w:rPr>
          <w:b w:val="0"/>
          <w:sz w:val="24"/>
          <w:szCs w:val="24"/>
        </w:rPr>
        <w:t>Neméně důležité</w:t>
      </w:r>
      <w:r w:rsidR="00CC3C6B">
        <w:rPr>
          <w:b w:val="0"/>
          <w:sz w:val="24"/>
          <w:szCs w:val="24"/>
        </w:rPr>
        <w:t>,</w:t>
      </w:r>
      <w:r w:rsidR="00703677">
        <w:rPr>
          <w:b w:val="0"/>
          <w:sz w:val="24"/>
          <w:szCs w:val="24"/>
        </w:rPr>
        <w:t xml:space="preserve"> a pro praktickou část základním východiskem</w:t>
      </w:r>
      <w:r w:rsidR="00CC3C6B">
        <w:rPr>
          <w:b w:val="0"/>
          <w:sz w:val="24"/>
          <w:szCs w:val="24"/>
        </w:rPr>
        <w:t>,</w:t>
      </w:r>
      <w:r w:rsidR="00703677">
        <w:rPr>
          <w:b w:val="0"/>
          <w:sz w:val="24"/>
          <w:szCs w:val="24"/>
        </w:rPr>
        <w:t xml:space="preserve"> budou podkapitoly věnující se kvalifikačním předpokladům</w:t>
      </w:r>
      <w:r w:rsidR="008E3E57">
        <w:rPr>
          <w:b w:val="0"/>
          <w:sz w:val="24"/>
          <w:szCs w:val="24"/>
        </w:rPr>
        <w:t xml:space="preserve"> a činnostem asistenta pedagoga. </w:t>
      </w:r>
    </w:p>
    <w:p w:rsidR="00283442" w:rsidRPr="00826A0E" w:rsidRDefault="00283442" w:rsidP="00283442">
      <w:pPr>
        <w:spacing w:after="0" w:line="360" w:lineRule="auto"/>
        <w:ind w:firstLine="283"/>
        <w:jc w:val="both"/>
        <w:rPr>
          <w:b w:val="0"/>
          <w:sz w:val="24"/>
          <w:szCs w:val="24"/>
        </w:rPr>
      </w:pPr>
      <w:r w:rsidRPr="00826A0E">
        <w:rPr>
          <w:b w:val="0"/>
          <w:sz w:val="24"/>
          <w:szCs w:val="24"/>
        </w:rPr>
        <w:t>Jako přínos bakalářské práce očekávám zmapování názorů blanenských asistentů pedagoga na toto povolání ve smyslu potřebného vzdělání a jejich vlastní připravenosti a odbornosti. Podle mého názoru to může dopomoci k větší orientaci na kvalifikační předpoklady k pozici asistenta pedagoga. Na druhé straně může výzkumné šetření poukázat na profesionální a kvalitní přístup asistentů pedagoga na blanenských základních školách. Dále bych byla ráda, kdyby se práce stala užitečným zdrojem informací pro učitele</w:t>
      </w:r>
      <w:r w:rsidR="00C354DE">
        <w:rPr>
          <w:b w:val="0"/>
          <w:sz w:val="24"/>
          <w:szCs w:val="24"/>
        </w:rPr>
        <w:t>,</w:t>
      </w:r>
      <w:r w:rsidRPr="00826A0E">
        <w:rPr>
          <w:b w:val="0"/>
          <w:sz w:val="24"/>
          <w:szCs w:val="24"/>
        </w:rPr>
        <w:t xml:space="preserve"> začínající asistenty pedagoga, či pro jakéhokoli čtenáře, který by se chtěl dozvědět základní informace o profesi asistenta pedagoga</w:t>
      </w:r>
      <w:r w:rsidR="00C354DE">
        <w:rPr>
          <w:b w:val="0"/>
          <w:sz w:val="24"/>
          <w:szCs w:val="24"/>
        </w:rPr>
        <w:t>, který pracuje s</w:t>
      </w:r>
      <w:r w:rsidRPr="00826A0E">
        <w:rPr>
          <w:b w:val="0"/>
          <w:sz w:val="24"/>
          <w:szCs w:val="24"/>
        </w:rPr>
        <w:t xml:space="preserve"> </w:t>
      </w:r>
      <w:r w:rsidR="00C354DE">
        <w:rPr>
          <w:b w:val="0"/>
          <w:sz w:val="24"/>
          <w:szCs w:val="24"/>
        </w:rPr>
        <w:t>integrovaným žákem</w:t>
      </w:r>
      <w:r w:rsidRPr="00826A0E">
        <w:rPr>
          <w:b w:val="0"/>
          <w:sz w:val="24"/>
          <w:szCs w:val="24"/>
        </w:rPr>
        <w:t xml:space="preserve"> s mentálním postižením</w:t>
      </w:r>
    </w:p>
    <w:p w:rsidR="00DC0E47" w:rsidRDefault="00DC0E47" w:rsidP="00283442">
      <w:pPr>
        <w:spacing w:after="0" w:line="360" w:lineRule="auto"/>
        <w:ind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DC0E47" w:rsidRDefault="00DC0E47" w:rsidP="00305055">
      <w:pPr>
        <w:spacing w:after="0" w:line="360" w:lineRule="auto"/>
        <w:ind w:left="426"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1F4D9C" w:rsidRDefault="001F4D9C" w:rsidP="00305055">
      <w:pPr>
        <w:spacing w:after="0" w:line="360" w:lineRule="auto"/>
        <w:ind w:left="426" w:firstLine="283"/>
        <w:jc w:val="both"/>
        <w:rPr>
          <w:b w:val="0"/>
          <w:sz w:val="24"/>
          <w:szCs w:val="24"/>
        </w:rPr>
      </w:pPr>
    </w:p>
    <w:p w:rsidR="00DC0E47" w:rsidRDefault="00DC0E47" w:rsidP="00305055">
      <w:pPr>
        <w:spacing w:after="0" w:line="360" w:lineRule="auto"/>
        <w:ind w:left="426" w:firstLine="283"/>
        <w:jc w:val="both"/>
        <w:rPr>
          <w:b w:val="0"/>
          <w:color w:val="00B050"/>
          <w:sz w:val="24"/>
          <w:szCs w:val="24"/>
        </w:rPr>
      </w:pPr>
    </w:p>
    <w:p w:rsidR="00AD7318" w:rsidRDefault="00AD7318" w:rsidP="00305055">
      <w:pPr>
        <w:spacing w:after="0" w:line="360" w:lineRule="auto"/>
        <w:ind w:left="426" w:firstLine="283"/>
        <w:jc w:val="both"/>
        <w:rPr>
          <w:b w:val="0"/>
          <w:color w:val="00B050"/>
          <w:sz w:val="24"/>
          <w:szCs w:val="24"/>
        </w:rPr>
      </w:pPr>
    </w:p>
    <w:p w:rsidR="00AD7318" w:rsidRPr="00AD7318" w:rsidRDefault="00AD7318" w:rsidP="0082091E">
      <w:pPr>
        <w:pStyle w:val="Nadpis1"/>
        <w:spacing w:before="400" w:after="400" w:line="360" w:lineRule="auto"/>
        <w:rPr>
          <w:sz w:val="32"/>
        </w:rPr>
      </w:pPr>
      <w:bookmarkStart w:id="2" w:name="_Toc416944011"/>
      <w:bookmarkStart w:id="3" w:name="_Toc416944788"/>
      <w:r w:rsidRPr="00AD7318">
        <w:rPr>
          <w:sz w:val="32"/>
        </w:rPr>
        <w:lastRenderedPageBreak/>
        <w:t>TEORETICKÁ ČÁST</w:t>
      </w:r>
      <w:bookmarkEnd w:id="2"/>
      <w:bookmarkEnd w:id="3"/>
      <w:r w:rsidRPr="00AD7318">
        <w:rPr>
          <w:sz w:val="32"/>
        </w:rPr>
        <w:t xml:space="preserve"> </w:t>
      </w:r>
    </w:p>
    <w:p w:rsidR="0080158A" w:rsidRDefault="00EB064C" w:rsidP="0082091E">
      <w:pPr>
        <w:pStyle w:val="Nadpis1"/>
        <w:numPr>
          <w:ilvl w:val="0"/>
          <w:numId w:val="2"/>
        </w:numPr>
        <w:spacing w:before="200" w:after="240" w:line="360" w:lineRule="auto"/>
        <w:ind w:left="709" w:hanging="709"/>
        <w:jc w:val="both"/>
        <w:rPr>
          <w:sz w:val="32"/>
          <w:szCs w:val="32"/>
        </w:rPr>
      </w:pPr>
      <w:bookmarkStart w:id="4" w:name="_Toc403740985"/>
      <w:bookmarkStart w:id="5" w:name="_Toc403741422"/>
      <w:bookmarkStart w:id="6" w:name="_Toc416944789"/>
      <w:r w:rsidRPr="006A125B">
        <w:rPr>
          <w:sz w:val="32"/>
          <w:szCs w:val="32"/>
        </w:rPr>
        <w:t>Mentální postižení</w:t>
      </w:r>
      <w:bookmarkEnd w:id="4"/>
      <w:bookmarkEnd w:id="5"/>
      <w:bookmarkEnd w:id="6"/>
      <w:r w:rsidRPr="006A125B">
        <w:rPr>
          <w:sz w:val="32"/>
          <w:szCs w:val="32"/>
        </w:rPr>
        <w:t xml:space="preserve"> </w:t>
      </w:r>
    </w:p>
    <w:p w:rsidR="0080158A" w:rsidRDefault="0080158A" w:rsidP="0082091E">
      <w:pPr>
        <w:spacing w:after="0" w:line="360" w:lineRule="auto"/>
        <w:ind w:firstLine="282"/>
        <w:jc w:val="both"/>
        <w:rPr>
          <w:b w:val="0"/>
          <w:sz w:val="24"/>
          <w:szCs w:val="24"/>
        </w:rPr>
      </w:pPr>
      <w:r>
        <w:rPr>
          <w:b w:val="0"/>
          <w:sz w:val="24"/>
          <w:szCs w:val="24"/>
        </w:rPr>
        <w:t xml:space="preserve">V první kapitole se budeme zabývat odbornou terminologií, charakteristikou, klasifikací a vznikem mentálního postižení. </w:t>
      </w:r>
    </w:p>
    <w:p w:rsidR="009A50EC" w:rsidRPr="0080158A" w:rsidRDefault="009A50EC" w:rsidP="009C6DA0">
      <w:pPr>
        <w:spacing w:after="0" w:line="360" w:lineRule="auto"/>
        <w:ind w:left="426" w:firstLine="282"/>
        <w:jc w:val="both"/>
        <w:rPr>
          <w:b w:val="0"/>
          <w:sz w:val="24"/>
          <w:szCs w:val="24"/>
        </w:rPr>
      </w:pPr>
    </w:p>
    <w:p w:rsidR="00EB064C" w:rsidRPr="00DD7DC3" w:rsidRDefault="00EB064C" w:rsidP="0082091E">
      <w:pPr>
        <w:pStyle w:val="Nadpis2"/>
        <w:numPr>
          <w:ilvl w:val="1"/>
          <w:numId w:val="1"/>
        </w:numPr>
        <w:spacing w:after="240" w:line="360" w:lineRule="auto"/>
        <w:ind w:left="709" w:hanging="709"/>
        <w:jc w:val="both"/>
        <w:rPr>
          <w:b/>
        </w:rPr>
      </w:pPr>
      <w:bookmarkStart w:id="7" w:name="_Toc403740986"/>
      <w:bookmarkStart w:id="8" w:name="_Toc403741423"/>
      <w:bookmarkStart w:id="9" w:name="_Toc416944790"/>
      <w:r w:rsidRPr="00DD7DC3">
        <w:rPr>
          <w:b/>
        </w:rPr>
        <w:t>Terminologie</w:t>
      </w:r>
      <w:bookmarkEnd w:id="7"/>
      <w:bookmarkEnd w:id="8"/>
      <w:bookmarkEnd w:id="9"/>
      <w:r w:rsidRPr="00DD7DC3">
        <w:rPr>
          <w:b/>
        </w:rPr>
        <w:t xml:space="preserve"> </w:t>
      </w:r>
    </w:p>
    <w:p w:rsidR="00784848" w:rsidRPr="003772C9" w:rsidRDefault="00784848" w:rsidP="00344056">
      <w:pPr>
        <w:spacing w:line="360" w:lineRule="auto"/>
        <w:ind w:firstLine="284"/>
        <w:jc w:val="both"/>
        <w:rPr>
          <w:b w:val="0"/>
          <w:sz w:val="24"/>
          <w:szCs w:val="24"/>
        </w:rPr>
      </w:pPr>
      <w:r w:rsidRPr="003772C9">
        <w:rPr>
          <w:b w:val="0"/>
          <w:sz w:val="24"/>
          <w:szCs w:val="24"/>
        </w:rPr>
        <w:t>Psychopedie, pedagogika osob s mentálním postižením, představuje dílčí obor speciální pedagogiky, jehož předmětem je člověk s mentálním postižen</w:t>
      </w:r>
      <w:r w:rsidR="00374C62" w:rsidRPr="003772C9">
        <w:rPr>
          <w:b w:val="0"/>
          <w:sz w:val="24"/>
          <w:szCs w:val="24"/>
        </w:rPr>
        <w:t xml:space="preserve">ím nebo jinou duševní poruchou. </w:t>
      </w:r>
      <w:r w:rsidRPr="003772C9">
        <w:rPr>
          <w:b w:val="0"/>
          <w:sz w:val="24"/>
          <w:szCs w:val="24"/>
        </w:rPr>
        <w:t>Zabývá se edukací, podpor</w:t>
      </w:r>
      <w:r w:rsidR="006A125B" w:rsidRPr="003772C9">
        <w:rPr>
          <w:b w:val="0"/>
          <w:sz w:val="24"/>
          <w:szCs w:val="24"/>
        </w:rPr>
        <w:t>ou</w:t>
      </w:r>
      <w:r w:rsidRPr="003772C9">
        <w:rPr>
          <w:b w:val="0"/>
          <w:sz w:val="24"/>
          <w:szCs w:val="24"/>
        </w:rPr>
        <w:t xml:space="preserve"> a poskytováním služeb těmto osobám v jednotlivých fáz</w:t>
      </w:r>
      <w:r w:rsidR="005638A0" w:rsidRPr="003772C9">
        <w:rPr>
          <w:b w:val="0"/>
          <w:sz w:val="24"/>
          <w:szCs w:val="24"/>
        </w:rPr>
        <w:t xml:space="preserve">ích </w:t>
      </w:r>
      <w:r w:rsidRPr="003772C9">
        <w:rPr>
          <w:b w:val="0"/>
          <w:sz w:val="24"/>
          <w:szCs w:val="24"/>
        </w:rPr>
        <w:t xml:space="preserve">života (Bartoňová, Bazalová, Pipeková, 2007). </w:t>
      </w:r>
    </w:p>
    <w:p w:rsidR="00784848" w:rsidRPr="007269D1" w:rsidRDefault="007269D1" w:rsidP="0082091E">
      <w:pPr>
        <w:spacing w:line="360" w:lineRule="auto"/>
        <w:ind w:firstLine="284"/>
        <w:jc w:val="both"/>
        <w:rPr>
          <w:b w:val="0"/>
          <w:sz w:val="24"/>
          <w:szCs w:val="24"/>
        </w:rPr>
      </w:pPr>
      <w:r w:rsidRPr="003772C9">
        <w:rPr>
          <w:b w:val="0"/>
          <w:sz w:val="24"/>
          <w:szCs w:val="24"/>
        </w:rPr>
        <w:t>Mü</w:t>
      </w:r>
      <w:r w:rsidR="00B27B17" w:rsidRPr="003772C9">
        <w:rPr>
          <w:b w:val="0"/>
          <w:sz w:val="24"/>
          <w:szCs w:val="24"/>
        </w:rPr>
        <w:t>ller a Valenta</w:t>
      </w:r>
      <w:r w:rsidR="0080158A" w:rsidRPr="003772C9">
        <w:rPr>
          <w:b w:val="0"/>
          <w:sz w:val="24"/>
          <w:szCs w:val="24"/>
        </w:rPr>
        <w:t xml:space="preserve"> (2009)</w:t>
      </w:r>
      <w:r w:rsidR="00B27B17" w:rsidRPr="003772C9">
        <w:rPr>
          <w:b w:val="0"/>
          <w:sz w:val="24"/>
          <w:szCs w:val="24"/>
        </w:rPr>
        <w:t xml:space="preserve"> u</w:t>
      </w:r>
      <w:r w:rsidR="006A125B" w:rsidRPr="003772C9">
        <w:rPr>
          <w:b w:val="0"/>
          <w:sz w:val="24"/>
          <w:szCs w:val="24"/>
        </w:rPr>
        <w:t>p</w:t>
      </w:r>
      <w:r w:rsidR="00B27B17" w:rsidRPr="003772C9">
        <w:rPr>
          <w:b w:val="0"/>
          <w:sz w:val="24"/>
          <w:szCs w:val="24"/>
        </w:rPr>
        <w:t>ozorňují</w:t>
      </w:r>
      <w:r w:rsidR="00784848" w:rsidRPr="003772C9">
        <w:rPr>
          <w:b w:val="0"/>
          <w:sz w:val="24"/>
          <w:szCs w:val="24"/>
        </w:rPr>
        <w:t xml:space="preserve"> na možnost nahlížet na psychopedii v užším </w:t>
      </w:r>
      <w:r w:rsidR="006C3F22">
        <w:rPr>
          <w:b w:val="0"/>
          <w:sz w:val="24"/>
          <w:szCs w:val="24"/>
        </w:rPr>
        <w:br/>
      </w:r>
      <w:r w:rsidR="00784848" w:rsidRPr="003772C9">
        <w:rPr>
          <w:b w:val="0"/>
          <w:sz w:val="24"/>
          <w:szCs w:val="24"/>
        </w:rPr>
        <w:t>a širším pojetí. V užším kontextu jako na speciálněpedagogickou disciplínu, která se zabývá zejména edukac</w:t>
      </w:r>
      <w:r w:rsidR="005638A0" w:rsidRPr="003772C9">
        <w:rPr>
          <w:b w:val="0"/>
          <w:sz w:val="24"/>
          <w:szCs w:val="24"/>
        </w:rPr>
        <w:t>í</w:t>
      </w:r>
      <w:r w:rsidR="00784848" w:rsidRPr="003772C9">
        <w:rPr>
          <w:b w:val="0"/>
          <w:sz w:val="24"/>
          <w:szCs w:val="24"/>
        </w:rPr>
        <w:t xml:space="preserve"> a sledováním výchovných a vzdělávacích vli</w:t>
      </w:r>
      <w:r w:rsidR="005638A0" w:rsidRPr="003772C9">
        <w:rPr>
          <w:b w:val="0"/>
          <w:sz w:val="24"/>
          <w:szCs w:val="24"/>
        </w:rPr>
        <w:t>vů na tyto osoby</w:t>
      </w:r>
      <w:r w:rsidR="00784848" w:rsidRPr="003772C9">
        <w:rPr>
          <w:b w:val="0"/>
          <w:sz w:val="24"/>
          <w:szCs w:val="24"/>
        </w:rPr>
        <w:t>. V širším pojetí poukazuj</w:t>
      </w:r>
      <w:r w:rsidR="005638A0" w:rsidRPr="003772C9">
        <w:rPr>
          <w:b w:val="0"/>
          <w:sz w:val="24"/>
          <w:szCs w:val="24"/>
        </w:rPr>
        <w:t>í</w:t>
      </w:r>
      <w:r w:rsidR="00784848" w:rsidRPr="003772C9">
        <w:rPr>
          <w:b w:val="0"/>
          <w:sz w:val="24"/>
          <w:szCs w:val="24"/>
        </w:rPr>
        <w:t xml:space="preserve"> na psychopedii jako na interdisciplinární obor, který se mimo vzdělávání zabývá také prevencí, prognostikou, reedukací, rehabilitací, ale i kompenzací, integrací, socializací či resocializací klienta s mentálním či jiným duševním postižením</w:t>
      </w:r>
      <w:r w:rsidR="0080158A">
        <w:rPr>
          <w:b w:val="0"/>
          <w:sz w:val="24"/>
          <w:szCs w:val="24"/>
        </w:rPr>
        <w:t xml:space="preserve">. </w:t>
      </w:r>
      <w:r w:rsidR="00784848" w:rsidRPr="007269D1">
        <w:rPr>
          <w:b w:val="0"/>
          <w:sz w:val="24"/>
          <w:szCs w:val="24"/>
        </w:rPr>
        <w:t xml:space="preserve"> </w:t>
      </w:r>
    </w:p>
    <w:p w:rsidR="008C23EF" w:rsidRPr="003772C9" w:rsidRDefault="005638A0" w:rsidP="0082091E">
      <w:pPr>
        <w:spacing w:before="200" w:line="360" w:lineRule="auto"/>
        <w:ind w:firstLine="284"/>
        <w:jc w:val="both"/>
        <w:rPr>
          <w:b w:val="0"/>
          <w:sz w:val="24"/>
          <w:szCs w:val="24"/>
        </w:rPr>
      </w:pPr>
      <w:r w:rsidRPr="003772C9">
        <w:rPr>
          <w:b w:val="0"/>
          <w:sz w:val="24"/>
          <w:szCs w:val="24"/>
        </w:rPr>
        <w:t>Nutno podotknout, že v</w:t>
      </w:r>
      <w:r w:rsidR="00EB064C" w:rsidRPr="003772C9">
        <w:rPr>
          <w:b w:val="0"/>
          <w:sz w:val="24"/>
          <w:szCs w:val="24"/>
        </w:rPr>
        <w:t xml:space="preserve"> psychopedické teorii i praxi panuje značná terminologická nejednotnost (Kozáková, 2005). </w:t>
      </w:r>
      <w:r w:rsidR="00851B1E" w:rsidRPr="003772C9">
        <w:rPr>
          <w:b w:val="0"/>
          <w:sz w:val="24"/>
          <w:szCs w:val="24"/>
        </w:rPr>
        <w:t xml:space="preserve"> Souvisí to i s tím, že se jedná o obor, který </w:t>
      </w:r>
      <w:r w:rsidR="00C354DE">
        <w:rPr>
          <w:b w:val="0"/>
          <w:sz w:val="24"/>
          <w:szCs w:val="24"/>
        </w:rPr>
        <w:t>má s terminologií</w:t>
      </w:r>
      <w:r w:rsidR="00851B1E" w:rsidRPr="003772C9">
        <w:rPr>
          <w:b w:val="0"/>
          <w:sz w:val="24"/>
          <w:szCs w:val="24"/>
        </w:rPr>
        <w:t>,</w:t>
      </w:r>
      <w:r w:rsidR="00C354DE">
        <w:rPr>
          <w:b w:val="0"/>
          <w:sz w:val="24"/>
          <w:szCs w:val="24"/>
        </w:rPr>
        <w:t xml:space="preserve"> jako jeden z mála,</w:t>
      </w:r>
      <w:r w:rsidR="00851B1E" w:rsidRPr="003772C9">
        <w:rPr>
          <w:b w:val="0"/>
          <w:sz w:val="24"/>
          <w:szCs w:val="24"/>
        </w:rPr>
        <w:t xml:space="preserve"> problémy etického rázu. Psychopedie je tedy nuc</w:t>
      </w:r>
      <w:r w:rsidR="00036D7C" w:rsidRPr="003772C9">
        <w:rPr>
          <w:b w:val="0"/>
          <w:sz w:val="24"/>
          <w:szCs w:val="24"/>
        </w:rPr>
        <w:t xml:space="preserve">ena hledat novou terminologii </w:t>
      </w:r>
      <w:r w:rsidR="00851B1E" w:rsidRPr="003772C9">
        <w:rPr>
          <w:b w:val="0"/>
          <w:sz w:val="24"/>
          <w:szCs w:val="24"/>
        </w:rPr>
        <w:t>z důvodu, že většina jej</w:t>
      </w:r>
      <w:r w:rsidR="005C36C5" w:rsidRPr="003772C9">
        <w:rPr>
          <w:b w:val="0"/>
          <w:sz w:val="24"/>
          <w:szCs w:val="24"/>
        </w:rPr>
        <w:t>i</w:t>
      </w:r>
      <w:r w:rsidR="00851B1E" w:rsidRPr="003772C9">
        <w:rPr>
          <w:b w:val="0"/>
          <w:sz w:val="24"/>
          <w:szCs w:val="24"/>
        </w:rPr>
        <w:t>ch pojmů se po určité době stává společensky nepřijatelnými, protože nabývá</w:t>
      </w:r>
      <w:r w:rsidRPr="003772C9">
        <w:rPr>
          <w:b w:val="0"/>
          <w:sz w:val="24"/>
          <w:szCs w:val="24"/>
        </w:rPr>
        <w:t xml:space="preserve"> hanlivého</w:t>
      </w:r>
      <w:r w:rsidR="007269D1" w:rsidRPr="003772C9">
        <w:rPr>
          <w:b w:val="0"/>
          <w:sz w:val="24"/>
          <w:szCs w:val="24"/>
        </w:rPr>
        <w:t xml:space="preserve"> zabarvení (Müller, Valenta</w:t>
      </w:r>
      <w:r w:rsidR="001F7424" w:rsidRPr="003772C9">
        <w:rPr>
          <w:b w:val="0"/>
          <w:sz w:val="24"/>
          <w:szCs w:val="24"/>
        </w:rPr>
        <w:t>,</w:t>
      </w:r>
      <w:r w:rsidR="00851B1E" w:rsidRPr="003772C9">
        <w:rPr>
          <w:b w:val="0"/>
          <w:sz w:val="24"/>
          <w:szCs w:val="24"/>
        </w:rPr>
        <w:t xml:space="preserve"> 2009). </w:t>
      </w:r>
      <w:r w:rsidR="00E64F3B" w:rsidRPr="003772C9">
        <w:rPr>
          <w:b w:val="0"/>
          <w:sz w:val="24"/>
          <w:szCs w:val="24"/>
        </w:rPr>
        <w:t xml:space="preserve">V historické odborné literatuře se můžeme setkat s pojmy jako slabomyslnost, mentální či duševní zaostalost, mentální defektnost, </w:t>
      </w:r>
      <w:r w:rsidR="0043541D" w:rsidRPr="003772C9">
        <w:rPr>
          <w:b w:val="0"/>
          <w:sz w:val="24"/>
          <w:szCs w:val="24"/>
        </w:rPr>
        <w:t>rozumová či duševní vada (Černá a kol.,</w:t>
      </w:r>
      <w:r w:rsidR="00E64F3B" w:rsidRPr="003772C9">
        <w:rPr>
          <w:b w:val="0"/>
          <w:sz w:val="24"/>
          <w:szCs w:val="24"/>
        </w:rPr>
        <w:t xml:space="preserve"> 2008). </w:t>
      </w:r>
      <w:r w:rsidR="008C23EF" w:rsidRPr="003772C9">
        <w:rPr>
          <w:b w:val="0"/>
          <w:sz w:val="24"/>
          <w:szCs w:val="24"/>
        </w:rPr>
        <w:tab/>
      </w:r>
    </w:p>
    <w:p w:rsidR="007906D5" w:rsidRPr="003772C9" w:rsidRDefault="00323224" w:rsidP="0082091E">
      <w:pPr>
        <w:spacing w:before="200" w:line="360" w:lineRule="auto"/>
        <w:ind w:firstLine="284"/>
        <w:jc w:val="both"/>
        <w:rPr>
          <w:b w:val="0"/>
          <w:sz w:val="24"/>
          <w:szCs w:val="24"/>
        </w:rPr>
      </w:pPr>
      <w:r w:rsidRPr="003772C9">
        <w:rPr>
          <w:b w:val="0"/>
          <w:sz w:val="24"/>
          <w:szCs w:val="24"/>
        </w:rPr>
        <w:t>V současné době</w:t>
      </w:r>
      <w:r w:rsidR="006A125B" w:rsidRPr="003772C9">
        <w:rPr>
          <w:b w:val="0"/>
          <w:sz w:val="24"/>
          <w:szCs w:val="24"/>
        </w:rPr>
        <w:t xml:space="preserve"> se</w:t>
      </w:r>
      <w:r w:rsidR="0070078E" w:rsidRPr="003772C9">
        <w:rPr>
          <w:b w:val="0"/>
          <w:sz w:val="24"/>
          <w:szCs w:val="24"/>
        </w:rPr>
        <w:t xml:space="preserve"> také</w:t>
      </w:r>
      <w:r w:rsidR="006A125B" w:rsidRPr="003772C9">
        <w:rPr>
          <w:b w:val="0"/>
          <w:sz w:val="24"/>
          <w:szCs w:val="24"/>
        </w:rPr>
        <w:t xml:space="preserve">, z důvodu humanizace oboru, </w:t>
      </w:r>
      <w:r w:rsidRPr="003772C9">
        <w:rPr>
          <w:b w:val="0"/>
          <w:sz w:val="24"/>
          <w:szCs w:val="24"/>
        </w:rPr>
        <w:t xml:space="preserve">klade důrazu na osobnost individua, a proto se doporučuje používat místo pojmu mentálně retardovaný (mentálně postižený) označení </w:t>
      </w:r>
      <w:r w:rsidRPr="008C6A68">
        <w:rPr>
          <w:sz w:val="24"/>
          <w:szCs w:val="24"/>
        </w:rPr>
        <w:t xml:space="preserve">osoba s mentálním </w:t>
      </w:r>
      <w:r w:rsidR="00E4598A" w:rsidRPr="008C6A68">
        <w:rPr>
          <w:sz w:val="24"/>
          <w:szCs w:val="24"/>
        </w:rPr>
        <w:t>postižením</w:t>
      </w:r>
      <w:r w:rsidRPr="008C6A68">
        <w:rPr>
          <w:sz w:val="24"/>
          <w:szCs w:val="24"/>
        </w:rPr>
        <w:t>.</w:t>
      </w:r>
      <w:r w:rsidRPr="003772C9">
        <w:rPr>
          <w:b w:val="0"/>
          <w:sz w:val="24"/>
          <w:szCs w:val="24"/>
        </w:rPr>
        <w:t xml:space="preserve"> </w:t>
      </w:r>
      <w:r w:rsidR="00783C87" w:rsidRPr="003772C9">
        <w:rPr>
          <w:b w:val="0"/>
          <w:sz w:val="24"/>
          <w:szCs w:val="24"/>
        </w:rPr>
        <w:t>Vychází to ze všeobecného trendu oborů speciální pedagogiky, kdy hlavně při styku se širší veřejností se používají odvozeniny označení osoba se zdravotním postižením (dítě s dyslexií, nikoli dyslektik, …) (Müller, Valenta</w:t>
      </w:r>
      <w:r w:rsidR="001F7424" w:rsidRPr="003772C9">
        <w:rPr>
          <w:b w:val="0"/>
          <w:sz w:val="24"/>
          <w:szCs w:val="24"/>
        </w:rPr>
        <w:t xml:space="preserve">, </w:t>
      </w:r>
      <w:r w:rsidR="00783C87" w:rsidRPr="003772C9">
        <w:rPr>
          <w:b w:val="0"/>
          <w:sz w:val="24"/>
          <w:szCs w:val="24"/>
        </w:rPr>
        <w:t>2009).</w:t>
      </w:r>
    </w:p>
    <w:p w:rsidR="007906D5" w:rsidRPr="00DD7DC3" w:rsidRDefault="007906D5" w:rsidP="0082091E">
      <w:pPr>
        <w:pStyle w:val="Nadpis3"/>
        <w:numPr>
          <w:ilvl w:val="2"/>
          <w:numId w:val="1"/>
        </w:numPr>
        <w:spacing w:after="240" w:line="360" w:lineRule="auto"/>
        <w:ind w:left="993" w:hanging="993"/>
        <w:jc w:val="both"/>
        <w:rPr>
          <w:b/>
          <w:szCs w:val="28"/>
        </w:rPr>
      </w:pPr>
      <w:bookmarkStart w:id="10" w:name="_Toc403740218"/>
      <w:bookmarkStart w:id="11" w:name="_Toc403740987"/>
      <w:bookmarkStart w:id="12" w:name="_Toc403741424"/>
      <w:bookmarkStart w:id="13" w:name="_Toc416944791"/>
      <w:r w:rsidRPr="00DD7DC3">
        <w:rPr>
          <w:b/>
          <w:szCs w:val="28"/>
        </w:rPr>
        <w:lastRenderedPageBreak/>
        <w:t>Mentální postižení × mentální retardace</w:t>
      </w:r>
      <w:bookmarkEnd w:id="10"/>
      <w:bookmarkEnd w:id="11"/>
      <w:bookmarkEnd w:id="12"/>
      <w:bookmarkEnd w:id="13"/>
    </w:p>
    <w:p w:rsidR="007906D5" w:rsidRPr="00E2501E" w:rsidRDefault="0080158A" w:rsidP="0082091E">
      <w:pPr>
        <w:spacing w:before="240" w:after="0" w:line="360" w:lineRule="auto"/>
        <w:ind w:firstLine="282"/>
        <w:jc w:val="both"/>
        <w:rPr>
          <w:b w:val="0"/>
          <w:color w:val="00B0F0"/>
          <w:sz w:val="24"/>
          <w:szCs w:val="24"/>
        </w:rPr>
      </w:pPr>
      <w:r>
        <w:rPr>
          <w:b w:val="0"/>
          <w:sz w:val="24"/>
          <w:szCs w:val="24"/>
        </w:rPr>
        <w:t>Mnoho speciálně</w:t>
      </w:r>
      <w:r w:rsidR="00E4598A" w:rsidRPr="000A7F16">
        <w:rPr>
          <w:b w:val="0"/>
          <w:sz w:val="24"/>
          <w:szCs w:val="24"/>
        </w:rPr>
        <w:t>pedagogických diskuzí bylo věnováno problematice vztahu mezi termíny mentální postižení a mentální retardace</w:t>
      </w:r>
      <w:r w:rsidR="005638A0" w:rsidRPr="000A7F16">
        <w:rPr>
          <w:b w:val="0"/>
          <w:sz w:val="24"/>
          <w:szCs w:val="24"/>
        </w:rPr>
        <w:t xml:space="preserve"> (Kozáková, 2005). </w:t>
      </w:r>
      <w:r w:rsidR="00EC7DE8" w:rsidRPr="000A7F16">
        <w:rPr>
          <w:b w:val="0"/>
          <w:sz w:val="24"/>
          <w:szCs w:val="24"/>
        </w:rPr>
        <w:t xml:space="preserve">Například </w:t>
      </w:r>
      <w:r w:rsidR="00D77878">
        <w:rPr>
          <w:b w:val="0"/>
          <w:sz w:val="24"/>
          <w:szCs w:val="24"/>
        </w:rPr>
        <w:t xml:space="preserve">v publikaci od </w:t>
      </w:r>
      <w:r w:rsidR="00171416">
        <w:rPr>
          <w:b w:val="0"/>
          <w:sz w:val="24"/>
          <w:szCs w:val="24"/>
        </w:rPr>
        <w:t>Černé</w:t>
      </w:r>
      <w:r w:rsidR="00AF6990">
        <w:rPr>
          <w:b w:val="0"/>
          <w:sz w:val="24"/>
          <w:szCs w:val="24"/>
        </w:rPr>
        <w:t xml:space="preserve"> </w:t>
      </w:r>
      <w:r w:rsidR="00D77878">
        <w:rPr>
          <w:b w:val="0"/>
          <w:sz w:val="24"/>
          <w:szCs w:val="24"/>
        </w:rPr>
        <w:t xml:space="preserve">a kol. </w:t>
      </w:r>
      <w:r w:rsidR="00AF6990">
        <w:rPr>
          <w:b w:val="0"/>
          <w:sz w:val="24"/>
          <w:szCs w:val="24"/>
        </w:rPr>
        <w:t>(2008)</w:t>
      </w:r>
      <w:r w:rsidR="005638A0" w:rsidRPr="000A7F16">
        <w:rPr>
          <w:b w:val="0"/>
          <w:sz w:val="24"/>
          <w:szCs w:val="24"/>
        </w:rPr>
        <w:t xml:space="preserve"> </w:t>
      </w:r>
      <w:r w:rsidR="00D77878">
        <w:rPr>
          <w:b w:val="0"/>
          <w:sz w:val="24"/>
          <w:szCs w:val="24"/>
        </w:rPr>
        <w:t>je psáno</w:t>
      </w:r>
      <w:r w:rsidR="00EC7DE8" w:rsidRPr="000A7F16">
        <w:rPr>
          <w:b w:val="0"/>
          <w:sz w:val="24"/>
          <w:szCs w:val="24"/>
        </w:rPr>
        <w:t>, že t</w:t>
      </w:r>
      <w:r w:rsidR="005638A0" w:rsidRPr="000A7F16">
        <w:rPr>
          <w:b w:val="0"/>
          <w:sz w:val="24"/>
          <w:szCs w:val="24"/>
        </w:rPr>
        <w:t>ermíny jedinec s mentální retardací a jedinec</w:t>
      </w:r>
      <w:r w:rsidR="00C80793" w:rsidRPr="000A7F16">
        <w:rPr>
          <w:b w:val="0"/>
          <w:sz w:val="24"/>
          <w:szCs w:val="24"/>
        </w:rPr>
        <w:t xml:space="preserve"> </w:t>
      </w:r>
      <w:r w:rsidR="006C3F22">
        <w:rPr>
          <w:b w:val="0"/>
          <w:sz w:val="24"/>
          <w:szCs w:val="24"/>
        </w:rPr>
        <w:br/>
      </w:r>
      <w:r w:rsidR="00C80793" w:rsidRPr="000A7F16">
        <w:rPr>
          <w:b w:val="0"/>
          <w:sz w:val="24"/>
          <w:szCs w:val="24"/>
        </w:rPr>
        <w:t>s mentálním postižením</w:t>
      </w:r>
      <w:r w:rsidR="005638A0" w:rsidRPr="000A7F16">
        <w:rPr>
          <w:b w:val="0"/>
          <w:sz w:val="24"/>
          <w:szCs w:val="24"/>
        </w:rPr>
        <w:t> </w:t>
      </w:r>
      <w:r w:rsidR="00EC7DE8" w:rsidRPr="000A7F16">
        <w:rPr>
          <w:b w:val="0"/>
          <w:sz w:val="24"/>
          <w:szCs w:val="24"/>
        </w:rPr>
        <w:t>se v</w:t>
      </w:r>
      <w:r w:rsidR="005638A0" w:rsidRPr="000A7F16">
        <w:rPr>
          <w:b w:val="0"/>
          <w:sz w:val="24"/>
          <w:szCs w:val="24"/>
        </w:rPr>
        <w:t xml:space="preserve"> psyc</w:t>
      </w:r>
      <w:r w:rsidR="00EC7DE8" w:rsidRPr="000A7F16">
        <w:rPr>
          <w:b w:val="0"/>
          <w:sz w:val="24"/>
          <w:szCs w:val="24"/>
        </w:rPr>
        <w:t xml:space="preserve">hopedii používají jako synonyma. </w:t>
      </w:r>
      <w:r w:rsidR="00C80793" w:rsidRPr="000A7F16">
        <w:rPr>
          <w:b w:val="0"/>
          <w:sz w:val="24"/>
          <w:szCs w:val="24"/>
        </w:rPr>
        <w:t xml:space="preserve">Nicméně Vašek (in Kozáková, 2005) definuje mentální postižení </w:t>
      </w:r>
      <w:r w:rsidR="00C80793" w:rsidRPr="00BE4698">
        <w:rPr>
          <w:b w:val="0"/>
          <w:sz w:val="24"/>
          <w:szCs w:val="24"/>
        </w:rPr>
        <w:t>jako střešní pojem užívaný v pedagogické dokumentaci zahrnující a orientačně označující všechny jedince s IQ pod 85</w:t>
      </w:r>
      <w:r w:rsidR="00C80793" w:rsidRPr="000A7F16">
        <w:rPr>
          <w:b w:val="0"/>
          <w:sz w:val="24"/>
          <w:szCs w:val="24"/>
        </w:rPr>
        <w:t xml:space="preserve"> (v současnosti tzv. hraniční pásmo mentální retardace).</w:t>
      </w:r>
      <w:r w:rsidR="00EC7DE8" w:rsidRPr="000A7F16">
        <w:rPr>
          <w:b w:val="0"/>
          <w:sz w:val="24"/>
          <w:szCs w:val="24"/>
        </w:rPr>
        <w:t xml:space="preserve"> </w:t>
      </w:r>
      <w:r w:rsidR="00A14C94">
        <w:rPr>
          <w:b w:val="0"/>
          <w:sz w:val="24"/>
          <w:szCs w:val="24"/>
        </w:rPr>
        <w:t>Toto vymezení uvádí taktéž t</w:t>
      </w:r>
      <w:r w:rsidR="00A14C94" w:rsidRPr="00A14C94">
        <w:rPr>
          <w:b w:val="0"/>
          <w:sz w:val="24"/>
          <w:szCs w:val="24"/>
        </w:rPr>
        <w:t>erminologický a výkladový</w:t>
      </w:r>
      <w:r w:rsidR="00A14C94">
        <w:rPr>
          <w:b w:val="0"/>
          <w:sz w:val="24"/>
          <w:szCs w:val="24"/>
        </w:rPr>
        <w:t xml:space="preserve"> </w:t>
      </w:r>
      <w:r w:rsidR="00A14C94" w:rsidRPr="00A14C94">
        <w:rPr>
          <w:b w:val="0"/>
          <w:sz w:val="24"/>
          <w:szCs w:val="24"/>
        </w:rPr>
        <w:t>slovník speciální pedagogiky</w:t>
      </w:r>
      <w:r w:rsidR="00A14C94">
        <w:rPr>
          <w:b w:val="0"/>
          <w:sz w:val="24"/>
          <w:szCs w:val="24"/>
        </w:rPr>
        <w:t xml:space="preserve">. </w:t>
      </w:r>
      <w:r w:rsidR="00EC7DE8" w:rsidRPr="000A7F16">
        <w:rPr>
          <w:b w:val="0"/>
          <w:sz w:val="24"/>
          <w:szCs w:val="24"/>
        </w:rPr>
        <w:t xml:space="preserve">Z uvedeného vyplývá, že </w:t>
      </w:r>
      <w:r w:rsidR="00EC7DE8" w:rsidRPr="003772C9">
        <w:rPr>
          <w:b w:val="0"/>
          <w:sz w:val="24"/>
          <w:szCs w:val="24"/>
        </w:rPr>
        <w:t>mentální posti</w:t>
      </w:r>
      <w:r w:rsidR="00E7787F" w:rsidRPr="003772C9">
        <w:rPr>
          <w:b w:val="0"/>
          <w:sz w:val="24"/>
          <w:szCs w:val="24"/>
        </w:rPr>
        <w:t xml:space="preserve">žení používáme </w:t>
      </w:r>
      <w:r w:rsidR="00EC7DE8" w:rsidRPr="003772C9">
        <w:rPr>
          <w:b w:val="0"/>
          <w:sz w:val="24"/>
          <w:szCs w:val="24"/>
        </w:rPr>
        <w:t xml:space="preserve">jako zastřešující termín pro snížení inteligence na rozličném etiologickém podkladě. </w:t>
      </w:r>
      <w:r w:rsidR="00C80793" w:rsidRPr="003772C9">
        <w:rPr>
          <w:b w:val="0"/>
          <w:sz w:val="24"/>
          <w:szCs w:val="24"/>
        </w:rPr>
        <w:t xml:space="preserve"> Danou definici uvádí i </w:t>
      </w:r>
      <w:r w:rsidRPr="003772C9">
        <w:rPr>
          <w:b w:val="0"/>
          <w:sz w:val="24"/>
          <w:szCs w:val="24"/>
        </w:rPr>
        <w:t>Valenta (</w:t>
      </w:r>
      <w:r w:rsidR="00C80793" w:rsidRPr="003772C9">
        <w:rPr>
          <w:b w:val="0"/>
          <w:sz w:val="24"/>
          <w:szCs w:val="24"/>
        </w:rPr>
        <w:t>2011)</w:t>
      </w:r>
      <w:r w:rsidR="00EC7DE8" w:rsidRPr="003772C9">
        <w:rPr>
          <w:b w:val="0"/>
          <w:sz w:val="24"/>
          <w:szCs w:val="24"/>
        </w:rPr>
        <w:t xml:space="preserve"> a </w:t>
      </w:r>
      <w:r w:rsidR="00036D7C" w:rsidRPr="003772C9">
        <w:rPr>
          <w:b w:val="0"/>
          <w:sz w:val="24"/>
          <w:szCs w:val="24"/>
        </w:rPr>
        <w:t>v současné době</w:t>
      </w:r>
      <w:r w:rsidR="00EC7DE8" w:rsidRPr="003772C9">
        <w:rPr>
          <w:b w:val="0"/>
          <w:sz w:val="24"/>
          <w:szCs w:val="24"/>
        </w:rPr>
        <w:t xml:space="preserve"> je</w:t>
      </w:r>
      <w:r w:rsidR="00036D7C" w:rsidRPr="003772C9">
        <w:rPr>
          <w:b w:val="0"/>
          <w:sz w:val="24"/>
          <w:szCs w:val="24"/>
        </w:rPr>
        <w:t xml:space="preserve"> užívá</w:t>
      </w:r>
      <w:r w:rsidR="00EC7DE8" w:rsidRPr="003772C9">
        <w:rPr>
          <w:b w:val="0"/>
          <w:sz w:val="24"/>
          <w:szCs w:val="24"/>
        </w:rPr>
        <w:t>na</w:t>
      </w:r>
      <w:r w:rsidR="00C81BBC" w:rsidRPr="003772C9">
        <w:rPr>
          <w:b w:val="0"/>
          <w:sz w:val="24"/>
          <w:szCs w:val="24"/>
        </w:rPr>
        <w:t xml:space="preserve"> nejvíce.</w:t>
      </w:r>
      <w:r w:rsidR="00E7787F">
        <w:rPr>
          <w:b w:val="0"/>
          <w:sz w:val="24"/>
          <w:szCs w:val="24"/>
        </w:rPr>
        <w:t xml:space="preserve"> </w:t>
      </w:r>
    </w:p>
    <w:p w:rsidR="006A125B" w:rsidRDefault="006A125B" w:rsidP="004C4F30">
      <w:pPr>
        <w:spacing w:after="0" w:line="360" w:lineRule="auto"/>
        <w:ind w:left="360"/>
        <w:jc w:val="center"/>
        <w:rPr>
          <w:b w:val="0"/>
          <w:sz w:val="24"/>
          <w:szCs w:val="24"/>
        </w:rPr>
      </w:pPr>
    </w:p>
    <w:p w:rsidR="00517240" w:rsidRPr="00DD7DC3" w:rsidRDefault="00784848" w:rsidP="003E6B00">
      <w:pPr>
        <w:pStyle w:val="Nadpis3"/>
        <w:numPr>
          <w:ilvl w:val="2"/>
          <w:numId w:val="1"/>
        </w:numPr>
        <w:spacing w:after="240" w:line="360" w:lineRule="auto"/>
        <w:ind w:left="993" w:hanging="993"/>
        <w:jc w:val="both"/>
        <w:rPr>
          <w:b/>
          <w:szCs w:val="28"/>
        </w:rPr>
      </w:pPr>
      <w:bookmarkStart w:id="14" w:name="_Toc403740219"/>
      <w:bookmarkStart w:id="15" w:name="_Toc403740988"/>
      <w:bookmarkStart w:id="16" w:name="_Toc403741425"/>
      <w:bookmarkStart w:id="17" w:name="_Toc416944792"/>
      <w:r w:rsidRPr="00DD7DC3">
        <w:rPr>
          <w:b/>
          <w:szCs w:val="28"/>
        </w:rPr>
        <w:t>Vrozená a získaná mentální retardace</w:t>
      </w:r>
      <w:r w:rsidR="002D009B" w:rsidRPr="00DD7DC3">
        <w:rPr>
          <w:b/>
          <w:szCs w:val="28"/>
        </w:rPr>
        <w:t>, sociálně podmíněná mentální retardace</w:t>
      </w:r>
      <w:bookmarkEnd w:id="14"/>
      <w:bookmarkEnd w:id="15"/>
      <w:bookmarkEnd w:id="16"/>
      <w:bookmarkEnd w:id="17"/>
    </w:p>
    <w:p w:rsidR="00784848" w:rsidRPr="003772C9" w:rsidRDefault="00784848" w:rsidP="003E6B00">
      <w:pPr>
        <w:spacing w:line="360" w:lineRule="auto"/>
        <w:ind w:firstLine="282"/>
        <w:jc w:val="both"/>
        <w:rPr>
          <w:b w:val="0"/>
          <w:i/>
          <w:sz w:val="24"/>
          <w:szCs w:val="24"/>
        </w:rPr>
      </w:pPr>
      <w:r w:rsidRPr="00784848">
        <w:rPr>
          <w:b w:val="0"/>
          <w:sz w:val="24"/>
          <w:szCs w:val="24"/>
        </w:rPr>
        <w:t>Definici vrozené mentální retardace uv</w:t>
      </w:r>
      <w:r w:rsidR="006A125B">
        <w:rPr>
          <w:b w:val="0"/>
          <w:sz w:val="24"/>
          <w:szCs w:val="24"/>
        </w:rPr>
        <w:t>á</w:t>
      </w:r>
      <w:r w:rsidRPr="00784848">
        <w:rPr>
          <w:b w:val="0"/>
          <w:sz w:val="24"/>
          <w:szCs w:val="24"/>
        </w:rPr>
        <w:t xml:space="preserve">dí </w:t>
      </w:r>
      <w:r w:rsidR="001813B1">
        <w:rPr>
          <w:b w:val="0"/>
          <w:sz w:val="24"/>
          <w:szCs w:val="24"/>
        </w:rPr>
        <w:t xml:space="preserve">publikace od </w:t>
      </w:r>
      <w:r w:rsidRPr="00784848">
        <w:rPr>
          <w:b w:val="0"/>
          <w:sz w:val="24"/>
          <w:szCs w:val="24"/>
        </w:rPr>
        <w:t>Bartoňov</w:t>
      </w:r>
      <w:r w:rsidR="001813B1">
        <w:rPr>
          <w:b w:val="0"/>
          <w:sz w:val="24"/>
          <w:szCs w:val="24"/>
        </w:rPr>
        <w:t>é</w:t>
      </w:r>
      <w:r w:rsidRPr="00784848">
        <w:rPr>
          <w:b w:val="0"/>
          <w:sz w:val="24"/>
          <w:szCs w:val="24"/>
        </w:rPr>
        <w:t>, Bazalov</w:t>
      </w:r>
      <w:r w:rsidR="001813B1">
        <w:rPr>
          <w:b w:val="0"/>
          <w:sz w:val="24"/>
          <w:szCs w:val="24"/>
        </w:rPr>
        <w:t>é</w:t>
      </w:r>
      <w:r w:rsidRPr="00784848">
        <w:rPr>
          <w:b w:val="0"/>
          <w:sz w:val="24"/>
          <w:szCs w:val="24"/>
        </w:rPr>
        <w:t>, Pipekov</w:t>
      </w:r>
      <w:r w:rsidR="001813B1">
        <w:rPr>
          <w:b w:val="0"/>
          <w:sz w:val="24"/>
          <w:szCs w:val="24"/>
        </w:rPr>
        <w:t>é</w:t>
      </w:r>
      <w:r w:rsidR="007269D1">
        <w:rPr>
          <w:b w:val="0"/>
          <w:sz w:val="24"/>
          <w:szCs w:val="24"/>
        </w:rPr>
        <w:t xml:space="preserve"> (2007, s. 14): </w:t>
      </w:r>
      <w:r w:rsidR="007269D1" w:rsidRPr="007269D1">
        <w:rPr>
          <w:b w:val="0"/>
          <w:i/>
          <w:sz w:val="24"/>
          <w:szCs w:val="24"/>
        </w:rPr>
        <w:t>„</w:t>
      </w:r>
      <w:r w:rsidRPr="007269D1">
        <w:rPr>
          <w:b w:val="0"/>
          <w:i/>
          <w:sz w:val="24"/>
          <w:szCs w:val="24"/>
        </w:rPr>
        <w:t xml:space="preserve">Vrozená mentální retardace je spojená s určitým poškozením, odchylnou strukturou </w:t>
      </w:r>
      <w:r w:rsidRPr="003772C9">
        <w:rPr>
          <w:b w:val="0"/>
          <w:i/>
          <w:sz w:val="24"/>
          <w:szCs w:val="24"/>
        </w:rPr>
        <w:t>nebo odchylným vývojem centrálního nervového systému (CNS) v období prenatálním, perinatálním nebo časně postnatálním, nejdéle do dvou let života dítěte</w:t>
      </w:r>
      <w:r w:rsidR="007269D1" w:rsidRPr="003772C9">
        <w:rPr>
          <w:b w:val="0"/>
          <w:i/>
          <w:sz w:val="24"/>
          <w:szCs w:val="24"/>
        </w:rPr>
        <w:t>“</w:t>
      </w:r>
      <w:r w:rsidRPr="003772C9">
        <w:rPr>
          <w:b w:val="0"/>
          <w:i/>
          <w:sz w:val="24"/>
          <w:szCs w:val="24"/>
        </w:rPr>
        <w:t xml:space="preserve">. </w:t>
      </w:r>
    </w:p>
    <w:p w:rsidR="00784848" w:rsidRPr="007269D1" w:rsidRDefault="007269D1" w:rsidP="003E6B00">
      <w:pPr>
        <w:spacing w:line="360" w:lineRule="auto"/>
        <w:ind w:firstLine="284"/>
        <w:jc w:val="both"/>
        <w:rPr>
          <w:b w:val="0"/>
          <w:sz w:val="24"/>
          <w:szCs w:val="24"/>
        </w:rPr>
      </w:pPr>
      <w:r w:rsidRPr="003772C9">
        <w:rPr>
          <w:b w:val="0"/>
          <w:i/>
          <w:sz w:val="24"/>
          <w:szCs w:val="24"/>
        </w:rPr>
        <w:t>„</w:t>
      </w:r>
      <w:r w:rsidR="00784848" w:rsidRPr="003772C9">
        <w:rPr>
          <w:b w:val="0"/>
          <w:i/>
          <w:sz w:val="24"/>
          <w:szCs w:val="24"/>
        </w:rPr>
        <w:t xml:space="preserve">Získaná mentální retardace neboli demence je důsledek poškození mozku různého druhu </w:t>
      </w:r>
      <w:r w:rsidR="00B27B17" w:rsidRPr="003772C9">
        <w:rPr>
          <w:b w:val="0"/>
          <w:i/>
          <w:sz w:val="24"/>
          <w:szCs w:val="24"/>
        </w:rPr>
        <w:t xml:space="preserve">již </w:t>
      </w:r>
      <w:r w:rsidR="00784848" w:rsidRPr="003772C9">
        <w:rPr>
          <w:b w:val="0"/>
          <w:i/>
          <w:sz w:val="24"/>
          <w:szCs w:val="24"/>
        </w:rPr>
        <w:t>v průběhu ž</w:t>
      </w:r>
      <w:r w:rsidR="00B27B17" w:rsidRPr="003772C9">
        <w:rPr>
          <w:b w:val="0"/>
          <w:i/>
          <w:sz w:val="24"/>
          <w:szCs w:val="24"/>
        </w:rPr>
        <w:t>ivota jedince, zpravidla po dovršení druhého roku věku“</w:t>
      </w:r>
      <w:r w:rsidR="00161D1F" w:rsidRPr="003772C9">
        <w:rPr>
          <w:b w:val="0"/>
          <w:sz w:val="24"/>
          <w:szCs w:val="24"/>
        </w:rPr>
        <w:t>(Švarcová, 2011</w:t>
      </w:r>
      <w:r w:rsidR="00B27B17" w:rsidRPr="003772C9">
        <w:rPr>
          <w:b w:val="0"/>
          <w:sz w:val="24"/>
          <w:szCs w:val="24"/>
        </w:rPr>
        <w:t>, s. 28</w:t>
      </w:r>
      <w:r w:rsidR="00161D1F" w:rsidRPr="003772C9">
        <w:rPr>
          <w:b w:val="0"/>
          <w:sz w:val="24"/>
          <w:szCs w:val="24"/>
        </w:rPr>
        <w:t>)</w:t>
      </w:r>
      <w:r w:rsidR="00784848" w:rsidRPr="003772C9">
        <w:rPr>
          <w:b w:val="0"/>
          <w:sz w:val="24"/>
          <w:szCs w:val="24"/>
        </w:rPr>
        <w:t xml:space="preserve">. </w:t>
      </w:r>
      <w:r w:rsidR="00161D1F" w:rsidRPr="003772C9">
        <w:rPr>
          <w:b w:val="0"/>
          <w:sz w:val="24"/>
          <w:szCs w:val="24"/>
        </w:rPr>
        <w:t>Jedná se</w:t>
      </w:r>
      <w:r w:rsidR="00161D1F" w:rsidRPr="007269D1">
        <w:rPr>
          <w:b w:val="0"/>
          <w:sz w:val="24"/>
          <w:szCs w:val="24"/>
        </w:rPr>
        <w:t xml:space="preserve"> tedy o snížení již nabytých mentálních schopností jedince (Slowík, 2007). </w:t>
      </w:r>
    </w:p>
    <w:p w:rsidR="00251930" w:rsidRDefault="002D009B" w:rsidP="003E6B00">
      <w:pPr>
        <w:tabs>
          <w:tab w:val="left" w:pos="284"/>
        </w:tabs>
        <w:spacing w:after="0" w:line="360" w:lineRule="auto"/>
        <w:ind w:firstLine="282"/>
        <w:jc w:val="both"/>
        <w:rPr>
          <w:b w:val="0"/>
          <w:sz w:val="24"/>
          <w:szCs w:val="24"/>
        </w:rPr>
      </w:pPr>
      <w:r>
        <w:rPr>
          <w:b w:val="0"/>
          <w:sz w:val="24"/>
          <w:szCs w:val="24"/>
        </w:rPr>
        <w:t xml:space="preserve">O sociálně podmíněné mentální retardaci hovoříme v případě, kdy nedošlo k poškození CNS, ale jedná se </w:t>
      </w:r>
      <w:r w:rsidRPr="003772C9">
        <w:rPr>
          <w:b w:val="0"/>
          <w:sz w:val="24"/>
          <w:szCs w:val="24"/>
        </w:rPr>
        <w:t>o důsledek nepodnětného sociálního prostředí. Zejména hovoříme o nedostatečné stimulaci dítěte. Zajištěním vh</w:t>
      </w:r>
      <w:r w:rsidR="005638A0" w:rsidRPr="003772C9">
        <w:rPr>
          <w:b w:val="0"/>
          <w:sz w:val="24"/>
          <w:szCs w:val="24"/>
        </w:rPr>
        <w:t>o</w:t>
      </w:r>
      <w:r w:rsidRPr="003772C9">
        <w:rPr>
          <w:b w:val="0"/>
          <w:sz w:val="24"/>
          <w:szCs w:val="24"/>
        </w:rPr>
        <w:t>dného výchovného prostředí</w:t>
      </w:r>
      <w:r>
        <w:rPr>
          <w:b w:val="0"/>
          <w:sz w:val="24"/>
          <w:szCs w:val="24"/>
        </w:rPr>
        <w:t xml:space="preserve"> lze deficit do jisté míry upravit, záleží však na věku dítěte, jeho dispozicích a zdravotním stavu. Důležité je také omezit negativní sociální vliv na dítě (</w:t>
      </w:r>
      <w:r w:rsidRPr="00784848">
        <w:rPr>
          <w:b w:val="0"/>
          <w:sz w:val="24"/>
          <w:szCs w:val="24"/>
        </w:rPr>
        <w:t>Bartoňová, Bazalová, Pipeková</w:t>
      </w:r>
      <w:r>
        <w:rPr>
          <w:b w:val="0"/>
          <w:sz w:val="24"/>
          <w:szCs w:val="24"/>
        </w:rPr>
        <w:t>, 2007)</w:t>
      </w:r>
      <w:r w:rsidR="00D91CB7">
        <w:rPr>
          <w:b w:val="0"/>
          <w:sz w:val="24"/>
          <w:szCs w:val="24"/>
        </w:rPr>
        <w:t>.</w:t>
      </w:r>
    </w:p>
    <w:p w:rsidR="009A50EC" w:rsidRDefault="009A50EC" w:rsidP="004C4F30">
      <w:pPr>
        <w:spacing w:after="0" w:line="360" w:lineRule="auto"/>
        <w:ind w:left="426" w:firstLine="282"/>
        <w:jc w:val="both"/>
        <w:rPr>
          <w:b w:val="0"/>
          <w:sz w:val="24"/>
          <w:szCs w:val="24"/>
        </w:rPr>
      </w:pPr>
    </w:p>
    <w:p w:rsidR="00517240" w:rsidRPr="00DD7DC3" w:rsidRDefault="00517240" w:rsidP="003E6B00">
      <w:pPr>
        <w:pStyle w:val="Nadpis2"/>
        <w:numPr>
          <w:ilvl w:val="1"/>
          <w:numId w:val="1"/>
        </w:numPr>
        <w:spacing w:after="240" w:line="360" w:lineRule="auto"/>
        <w:ind w:left="709" w:hanging="709"/>
        <w:jc w:val="both"/>
        <w:rPr>
          <w:b/>
        </w:rPr>
      </w:pPr>
      <w:bookmarkStart w:id="18" w:name="_Toc403740989"/>
      <w:bookmarkStart w:id="19" w:name="_Toc403741426"/>
      <w:bookmarkStart w:id="20" w:name="_Toc416944793"/>
      <w:r w:rsidRPr="00DD7DC3">
        <w:rPr>
          <w:b/>
        </w:rPr>
        <w:lastRenderedPageBreak/>
        <w:t>Charakteristika mentální</w:t>
      </w:r>
      <w:bookmarkEnd w:id="18"/>
      <w:bookmarkEnd w:id="19"/>
      <w:r w:rsidR="002F42DA" w:rsidRPr="00DD7DC3">
        <w:rPr>
          <w:b/>
        </w:rPr>
        <w:t>ho postižení</w:t>
      </w:r>
      <w:bookmarkEnd w:id="20"/>
      <w:r w:rsidR="002F42DA" w:rsidRPr="00DD7DC3">
        <w:rPr>
          <w:b/>
        </w:rPr>
        <w:t xml:space="preserve"> </w:t>
      </w:r>
      <w:r w:rsidRPr="00DD7DC3">
        <w:rPr>
          <w:b/>
        </w:rPr>
        <w:t xml:space="preserve"> </w:t>
      </w:r>
    </w:p>
    <w:p w:rsidR="007B4E3C" w:rsidRDefault="00517240" w:rsidP="003E6B00">
      <w:pPr>
        <w:spacing w:line="360" w:lineRule="auto"/>
        <w:ind w:firstLine="284"/>
        <w:jc w:val="both"/>
        <w:rPr>
          <w:b w:val="0"/>
          <w:sz w:val="24"/>
          <w:szCs w:val="24"/>
        </w:rPr>
      </w:pPr>
      <w:r>
        <w:rPr>
          <w:b w:val="0"/>
          <w:sz w:val="24"/>
          <w:szCs w:val="24"/>
        </w:rPr>
        <w:t>Velice zajímavě p</w:t>
      </w:r>
      <w:r w:rsidR="00036D7C">
        <w:rPr>
          <w:b w:val="0"/>
          <w:sz w:val="24"/>
          <w:szCs w:val="24"/>
        </w:rPr>
        <w:t>íše o mentálním postižením Slowí</w:t>
      </w:r>
      <w:r>
        <w:rPr>
          <w:b w:val="0"/>
          <w:sz w:val="24"/>
          <w:szCs w:val="24"/>
        </w:rPr>
        <w:t>k . Hovoří o tom, že patrně žádný jiný druh handicapu neomezuje člověka v běžné populaci tak zvláštním a odlišným způsobem jako právě mentální postižení. Zajímavé je také, jak poukazuje na to, že si nikdo nedokáže představit stav mentálního omezen</w:t>
      </w:r>
      <w:r w:rsidR="003C09B0">
        <w:rPr>
          <w:b w:val="0"/>
          <w:sz w:val="24"/>
          <w:szCs w:val="24"/>
        </w:rPr>
        <w:t xml:space="preserve">í natolik dobře a nedokáže se ani </w:t>
      </w:r>
      <w:r>
        <w:rPr>
          <w:b w:val="0"/>
          <w:sz w:val="24"/>
          <w:szCs w:val="24"/>
        </w:rPr>
        <w:t>vžít do situace osoby s tímto handicapem, jak t</w:t>
      </w:r>
      <w:r w:rsidR="005638A0">
        <w:rPr>
          <w:b w:val="0"/>
          <w:sz w:val="24"/>
          <w:szCs w:val="24"/>
        </w:rPr>
        <w:t>omu může být u jiných postižení.</w:t>
      </w:r>
      <w:r>
        <w:rPr>
          <w:b w:val="0"/>
          <w:sz w:val="24"/>
          <w:szCs w:val="24"/>
        </w:rPr>
        <w:t xml:space="preserve"> Lze si zavázat oči a zkusit se projít po místnosti jako člověk se zrakovým postižením, stejně tak, jako si lze zacpat uši, či se posadit na ortopedický vozík a pokusit se zdolat určitý úsek jako člověk s tělesným postižením. Nelze ovšem jakkoli stimulovat situaci člově</w:t>
      </w:r>
      <w:r w:rsidR="00036D7C">
        <w:rPr>
          <w:b w:val="0"/>
          <w:sz w:val="24"/>
          <w:szCs w:val="24"/>
        </w:rPr>
        <w:t>ka s mentálním postižením (Slowí</w:t>
      </w:r>
      <w:r>
        <w:rPr>
          <w:b w:val="0"/>
          <w:sz w:val="24"/>
          <w:szCs w:val="24"/>
        </w:rPr>
        <w:t>k, 2007)</w:t>
      </w:r>
      <w:r w:rsidR="0084478B">
        <w:rPr>
          <w:b w:val="0"/>
          <w:sz w:val="24"/>
          <w:szCs w:val="24"/>
        </w:rPr>
        <w:t>.</w:t>
      </w:r>
    </w:p>
    <w:p w:rsidR="003B2292" w:rsidRDefault="004C2AE0" w:rsidP="00F66D50">
      <w:pPr>
        <w:spacing w:line="360" w:lineRule="auto"/>
        <w:ind w:firstLine="284"/>
        <w:jc w:val="both"/>
        <w:rPr>
          <w:b w:val="0"/>
          <w:i/>
          <w:sz w:val="24"/>
          <w:szCs w:val="24"/>
        </w:rPr>
      </w:pPr>
      <w:r>
        <w:rPr>
          <w:b w:val="0"/>
          <w:sz w:val="24"/>
          <w:szCs w:val="24"/>
        </w:rPr>
        <w:t xml:space="preserve">Mentální postižení, </w:t>
      </w:r>
      <w:r w:rsidR="00F73862">
        <w:rPr>
          <w:b w:val="0"/>
          <w:sz w:val="24"/>
          <w:szCs w:val="24"/>
        </w:rPr>
        <w:t>lze</w:t>
      </w:r>
      <w:r w:rsidR="00F73862" w:rsidRPr="00220463">
        <w:rPr>
          <w:b w:val="0"/>
          <w:sz w:val="24"/>
          <w:szCs w:val="24"/>
        </w:rPr>
        <w:t xml:space="preserve"> definovat</w:t>
      </w:r>
      <w:r w:rsidR="00220463" w:rsidRPr="00220463">
        <w:rPr>
          <w:b w:val="0"/>
          <w:sz w:val="24"/>
          <w:szCs w:val="24"/>
        </w:rPr>
        <w:t xml:space="preserve"> </w:t>
      </w:r>
      <w:r w:rsidR="00F73862" w:rsidRPr="00220463">
        <w:rPr>
          <w:b w:val="0"/>
          <w:sz w:val="24"/>
          <w:szCs w:val="24"/>
        </w:rPr>
        <w:t xml:space="preserve">z různých pohledů, např. z biologického, psychologického, pedagogického, </w:t>
      </w:r>
      <w:r w:rsidR="00F73862">
        <w:rPr>
          <w:b w:val="0"/>
          <w:sz w:val="24"/>
          <w:szCs w:val="24"/>
        </w:rPr>
        <w:t>apod. (Slow</w:t>
      </w:r>
      <w:r w:rsidR="00036D7C">
        <w:rPr>
          <w:b w:val="0"/>
          <w:sz w:val="24"/>
          <w:szCs w:val="24"/>
        </w:rPr>
        <w:t>í</w:t>
      </w:r>
      <w:r w:rsidR="00F73862">
        <w:rPr>
          <w:b w:val="0"/>
          <w:sz w:val="24"/>
          <w:szCs w:val="24"/>
        </w:rPr>
        <w:t>k, 2007). O této problematice hovoří také Kozáková</w:t>
      </w:r>
      <w:r w:rsidR="00AF6990">
        <w:rPr>
          <w:b w:val="0"/>
          <w:sz w:val="24"/>
          <w:szCs w:val="24"/>
        </w:rPr>
        <w:t xml:space="preserve"> (2005)</w:t>
      </w:r>
      <w:r w:rsidR="00F73862">
        <w:rPr>
          <w:b w:val="0"/>
          <w:sz w:val="24"/>
          <w:szCs w:val="24"/>
        </w:rPr>
        <w:t>, která dělí možné kritéria definování mentální retardace na inteligenční kvocient, biologi</w:t>
      </w:r>
      <w:r w:rsidR="00AF6990">
        <w:rPr>
          <w:b w:val="0"/>
          <w:sz w:val="24"/>
          <w:szCs w:val="24"/>
        </w:rPr>
        <w:t xml:space="preserve">cké faktory a sociální faktory. </w:t>
      </w:r>
      <w:r w:rsidR="00C73CAE">
        <w:rPr>
          <w:b w:val="0"/>
          <w:sz w:val="24"/>
          <w:szCs w:val="24"/>
        </w:rPr>
        <w:t xml:space="preserve">V současné době je </w:t>
      </w:r>
      <w:r w:rsidR="00855ECC">
        <w:rPr>
          <w:b w:val="0"/>
          <w:sz w:val="24"/>
          <w:szCs w:val="24"/>
        </w:rPr>
        <w:t xml:space="preserve">však </w:t>
      </w:r>
      <w:r w:rsidR="00C73CAE">
        <w:rPr>
          <w:b w:val="0"/>
          <w:sz w:val="24"/>
          <w:szCs w:val="24"/>
        </w:rPr>
        <w:t xml:space="preserve">nejvíce </w:t>
      </w:r>
      <w:r w:rsidR="00C73CAE" w:rsidRPr="003772C9">
        <w:rPr>
          <w:b w:val="0"/>
          <w:sz w:val="24"/>
          <w:szCs w:val="24"/>
        </w:rPr>
        <w:t>používaný termín mentální r</w:t>
      </w:r>
      <w:r w:rsidR="00036D7C" w:rsidRPr="003772C9">
        <w:rPr>
          <w:b w:val="0"/>
          <w:sz w:val="24"/>
          <w:szCs w:val="24"/>
        </w:rPr>
        <w:t>etardace</w:t>
      </w:r>
      <w:r w:rsidR="000A7F16" w:rsidRPr="003772C9">
        <w:rPr>
          <w:b w:val="0"/>
          <w:sz w:val="24"/>
          <w:szCs w:val="24"/>
        </w:rPr>
        <w:t xml:space="preserve"> (volně přeloženo jako zpoždění duševního vývoje)</w:t>
      </w:r>
      <w:r w:rsidR="00036D7C" w:rsidRPr="003772C9">
        <w:rPr>
          <w:b w:val="0"/>
          <w:sz w:val="24"/>
          <w:szCs w:val="24"/>
        </w:rPr>
        <w:t xml:space="preserve"> vymez</w:t>
      </w:r>
      <w:r w:rsidR="000A7F16" w:rsidRPr="003772C9">
        <w:rPr>
          <w:b w:val="0"/>
          <w:sz w:val="24"/>
          <w:szCs w:val="24"/>
        </w:rPr>
        <w:t xml:space="preserve">ován </w:t>
      </w:r>
      <w:r w:rsidR="00C73CAE" w:rsidRPr="003772C9">
        <w:rPr>
          <w:b w:val="0"/>
          <w:sz w:val="24"/>
          <w:szCs w:val="24"/>
        </w:rPr>
        <w:t>definic</w:t>
      </w:r>
      <w:r w:rsidR="00036D7C" w:rsidRPr="003772C9">
        <w:rPr>
          <w:b w:val="0"/>
          <w:sz w:val="24"/>
          <w:szCs w:val="24"/>
        </w:rPr>
        <w:t>emi</w:t>
      </w:r>
      <w:r w:rsidR="00C73CAE" w:rsidRPr="003772C9">
        <w:rPr>
          <w:b w:val="0"/>
          <w:sz w:val="24"/>
          <w:szCs w:val="24"/>
        </w:rPr>
        <w:t xml:space="preserve">, jež mají </w:t>
      </w:r>
      <w:r w:rsidR="000A7F16" w:rsidRPr="003772C9">
        <w:rPr>
          <w:b w:val="0"/>
          <w:sz w:val="24"/>
          <w:szCs w:val="24"/>
        </w:rPr>
        <w:t xml:space="preserve">víceméně </w:t>
      </w:r>
      <w:r w:rsidR="00C73CAE" w:rsidRPr="003772C9">
        <w:rPr>
          <w:b w:val="0"/>
          <w:sz w:val="24"/>
          <w:szCs w:val="24"/>
        </w:rPr>
        <w:t>společné zaměření na snížení intelektových schopností, popř</w:t>
      </w:r>
      <w:r w:rsidR="0070078E" w:rsidRPr="003772C9">
        <w:rPr>
          <w:b w:val="0"/>
          <w:sz w:val="24"/>
          <w:szCs w:val="24"/>
        </w:rPr>
        <w:t>ípadě</w:t>
      </w:r>
      <w:r w:rsidR="00C73CAE" w:rsidRPr="003772C9">
        <w:rPr>
          <w:b w:val="0"/>
          <w:sz w:val="24"/>
          <w:szCs w:val="24"/>
        </w:rPr>
        <w:t xml:space="preserve"> schopnosti adaptace na prostředí</w:t>
      </w:r>
      <w:r w:rsidR="000A7F16" w:rsidRPr="003772C9">
        <w:rPr>
          <w:b w:val="0"/>
          <w:sz w:val="24"/>
          <w:szCs w:val="24"/>
        </w:rPr>
        <w:t xml:space="preserve"> (Valenta, M</w:t>
      </w:r>
      <w:r w:rsidR="00783C87" w:rsidRPr="003772C9">
        <w:rPr>
          <w:b w:val="0"/>
          <w:sz w:val="24"/>
          <w:szCs w:val="24"/>
        </w:rPr>
        <w:t>ü</w:t>
      </w:r>
      <w:r w:rsidR="000A7F16" w:rsidRPr="003772C9">
        <w:rPr>
          <w:b w:val="0"/>
          <w:sz w:val="24"/>
          <w:szCs w:val="24"/>
        </w:rPr>
        <w:t xml:space="preserve">ller, 2009). </w:t>
      </w:r>
      <w:r w:rsidR="00855ECC" w:rsidRPr="003772C9">
        <w:rPr>
          <w:b w:val="0"/>
          <w:sz w:val="24"/>
          <w:szCs w:val="24"/>
        </w:rPr>
        <w:t>Valenta</w:t>
      </w:r>
      <w:r w:rsidR="000A7F16" w:rsidRPr="003772C9">
        <w:rPr>
          <w:b w:val="0"/>
          <w:color w:val="548DD4" w:themeColor="text2" w:themeTint="99"/>
          <w:sz w:val="24"/>
          <w:szCs w:val="24"/>
        </w:rPr>
        <w:t xml:space="preserve"> </w:t>
      </w:r>
      <w:r w:rsidR="000A7F16" w:rsidRPr="003772C9">
        <w:rPr>
          <w:b w:val="0"/>
          <w:sz w:val="24"/>
          <w:szCs w:val="24"/>
        </w:rPr>
        <w:t>(2011, s. 115)</w:t>
      </w:r>
      <w:r w:rsidR="00855ECC" w:rsidRPr="003772C9">
        <w:rPr>
          <w:b w:val="0"/>
          <w:sz w:val="24"/>
          <w:szCs w:val="24"/>
        </w:rPr>
        <w:t xml:space="preserve"> dodává:</w:t>
      </w:r>
      <w:r w:rsidR="000A7F16" w:rsidRPr="003772C9">
        <w:rPr>
          <w:b w:val="0"/>
          <w:sz w:val="24"/>
          <w:szCs w:val="24"/>
        </w:rPr>
        <w:t xml:space="preserve"> </w:t>
      </w:r>
      <w:r w:rsidR="007269D1" w:rsidRPr="003772C9">
        <w:rPr>
          <w:b w:val="0"/>
          <w:i/>
          <w:sz w:val="24"/>
          <w:szCs w:val="24"/>
        </w:rPr>
        <w:t>„</w:t>
      </w:r>
      <w:r w:rsidR="00C73CAE" w:rsidRPr="003772C9">
        <w:rPr>
          <w:b w:val="0"/>
          <w:i/>
          <w:sz w:val="24"/>
          <w:szCs w:val="24"/>
        </w:rPr>
        <w:t>Mentální retardaci</w:t>
      </w:r>
      <w:r w:rsidR="00855ECC" w:rsidRPr="003772C9">
        <w:rPr>
          <w:b w:val="0"/>
          <w:i/>
          <w:sz w:val="24"/>
          <w:szCs w:val="24"/>
        </w:rPr>
        <w:t xml:space="preserve"> </w:t>
      </w:r>
      <w:r w:rsidR="00C73CAE" w:rsidRPr="003772C9">
        <w:rPr>
          <w:b w:val="0"/>
          <w:i/>
          <w:sz w:val="24"/>
          <w:szCs w:val="24"/>
        </w:rPr>
        <w:t>lze definovat jako vývojovou duševní poruchu se sníženou inteligencí</w:t>
      </w:r>
      <w:r w:rsidR="00C73CAE" w:rsidRPr="00C73CAE">
        <w:rPr>
          <w:b w:val="0"/>
          <w:i/>
          <w:sz w:val="24"/>
          <w:szCs w:val="24"/>
        </w:rPr>
        <w:t>, demonstrující se především snížením kognitivních (tj. poznávacích), řečových, pohy</w:t>
      </w:r>
      <w:r w:rsidR="007269D1">
        <w:rPr>
          <w:b w:val="0"/>
          <w:i/>
          <w:sz w:val="24"/>
          <w:szCs w:val="24"/>
        </w:rPr>
        <w:t xml:space="preserve">bových a </w:t>
      </w:r>
      <w:r w:rsidR="00855ECC">
        <w:rPr>
          <w:b w:val="0"/>
          <w:i/>
          <w:sz w:val="24"/>
          <w:szCs w:val="24"/>
        </w:rPr>
        <w:t>sociálních schopností</w:t>
      </w:r>
      <w:r w:rsidR="000A7F16">
        <w:rPr>
          <w:b w:val="0"/>
          <w:i/>
          <w:sz w:val="24"/>
          <w:szCs w:val="24"/>
        </w:rPr>
        <w:t>.</w:t>
      </w:r>
      <w:r w:rsidR="007269D1" w:rsidRPr="007269D1">
        <w:rPr>
          <w:b w:val="0"/>
          <w:i/>
          <w:sz w:val="24"/>
          <w:szCs w:val="24"/>
        </w:rPr>
        <w:t xml:space="preserve">“ </w:t>
      </w:r>
    </w:p>
    <w:p w:rsidR="00A81426" w:rsidRDefault="00A81426" w:rsidP="003E6B00">
      <w:pPr>
        <w:spacing w:line="360" w:lineRule="auto"/>
        <w:ind w:firstLine="284"/>
        <w:jc w:val="both"/>
        <w:rPr>
          <w:b w:val="0"/>
          <w:sz w:val="24"/>
          <w:szCs w:val="24"/>
        </w:rPr>
      </w:pPr>
      <w:r w:rsidRPr="004C2AE0">
        <w:rPr>
          <w:b w:val="0"/>
          <w:sz w:val="24"/>
          <w:szCs w:val="24"/>
        </w:rPr>
        <w:t xml:space="preserve">S přihlédnutím na výše </w:t>
      </w:r>
      <w:r w:rsidR="004C2AE0" w:rsidRPr="004C2AE0">
        <w:rPr>
          <w:b w:val="0"/>
          <w:sz w:val="24"/>
          <w:szCs w:val="24"/>
        </w:rPr>
        <w:t xml:space="preserve">uvedené Valenta </w:t>
      </w:r>
      <w:r w:rsidR="00855ECC">
        <w:rPr>
          <w:b w:val="0"/>
          <w:sz w:val="24"/>
          <w:szCs w:val="24"/>
        </w:rPr>
        <w:t>dále upozorňuje</w:t>
      </w:r>
      <w:r w:rsidR="004C2AE0" w:rsidRPr="004C2AE0">
        <w:rPr>
          <w:b w:val="0"/>
          <w:sz w:val="24"/>
          <w:szCs w:val="24"/>
        </w:rPr>
        <w:t xml:space="preserve"> na to</w:t>
      </w:r>
      <w:r w:rsidR="000A7F16">
        <w:rPr>
          <w:b w:val="0"/>
          <w:sz w:val="24"/>
          <w:szCs w:val="24"/>
        </w:rPr>
        <w:t>,</w:t>
      </w:r>
      <w:r w:rsidRPr="004C2AE0">
        <w:rPr>
          <w:b w:val="0"/>
          <w:sz w:val="24"/>
          <w:szCs w:val="24"/>
        </w:rPr>
        <w:t xml:space="preserve"> že k tomu, abychom mohli diagnostikovat syndrom mentální retardace (a její hloubky) musíme dbát na zhodnocení celé řady aspektů, týkající se osobnosti klienta. Musíme zohledn</w:t>
      </w:r>
      <w:r w:rsidR="00A3689C">
        <w:rPr>
          <w:b w:val="0"/>
          <w:sz w:val="24"/>
          <w:szCs w:val="24"/>
        </w:rPr>
        <w:t xml:space="preserve">it, co klient zvládá či </w:t>
      </w:r>
      <w:r w:rsidR="00783C87">
        <w:rPr>
          <w:b w:val="0"/>
          <w:sz w:val="24"/>
          <w:szCs w:val="24"/>
        </w:rPr>
        <w:t>nezvládá</w:t>
      </w:r>
      <w:r w:rsidRPr="004C2AE0">
        <w:rPr>
          <w:b w:val="0"/>
          <w:sz w:val="24"/>
          <w:szCs w:val="24"/>
        </w:rPr>
        <w:t xml:space="preserve"> v sociálním </w:t>
      </w:r>
      <w:r w:rsidR="004C2AE0" w:rsidRPr="004C2AE0">
        <w:rPr>
          <w:b w:val="0"/>
          <w:sz w:val="24"/>
          <w:szCs w:val="24"/>
        </w:rPr>
        <w:t xml:space="preserve">prostředí, </w:t>
      </w:r>
      <w:r w:rsidRPr="003772C9">
        <w:rPr>
          <w:b w:val="0"/>
          <w:sz w:val="24"/>
          <w:szCs w:val="24"/>
        </w:rPr>
        <w:t xml:space="preserve">nestačí </w:t>
      </w:r>
      <w:r w:rsidR="004C2AE0" w:rsidRPr="003772C9">
        <w:rPr>
          <w:b w:val="0"/>
          <w:sz w:val="24"/>
          <w:szCs w:val="24"/>
        </w:rPr>
        <w:t xml:space="preserve">tedy </w:t>
      </w:r>
      <w:r w:rsidRPr="003772C9">
        <w:rPr>
          <w:b w:val="0"/>
          <w:sz w:val="24"/>
          <w:szCs w:val="24"/>
        </w:rPr>
        <w:t>pouze stanovení inteligenčního kvocientu (IQ pod 70)</w:t>
      </w:r>
      <w:r w:rsidR="004C2AE0" w:rsidRPr="003772C9">
        <w:rPr>
          <w:b w:val="0"/>
          <w:sz w:val="24"/>
          <w:szCs w:val="24"/>
        </w:rPr>
        <w:t xml:space="preserve"> (tamtéž)</w:t>
      </w:r>
      <w:r w:rsidR="00855ECC" w:rsidRPr="003772C9">
        <w:rPr>
          <w:b w:val="0"/>
          <w:sz w:val="24"/>
          <w:szCs w:val="24"/>
        </w:rPr>
        <w:t>.</w:t>
      </w:r>
    </w:p>
    <w:p w:rsidR="00A3689C" w:rsidRPr="000F1D17" w:rsidRDefault="001A1DB6" w:rsidP="003E6B00">
      <w:pPr>
        <w:spacing w:after="0" w:line="360" w:lineRule="auto"/>
        <w:ind w:firstLine="284"/>
        <w:jc w:val="both"/>
        <w:rPr>
          <w:b w:val="0"/>
          <w:sz w:val="24"/>
          <w:szCs w:val="24"/>
        </w:rPr>
      </w:pPr>
      <w:r w:rsidRPr="000F1D17">
        <w:rPr>
          <w:b w:val="0"/>
          <w:sz w:val="24"/>
          <w:szCs w:val="24"/>
        </w:rPr>
        <w:t>Na závěr této části</w:t>
      </w:r>
      <w:r w:rsidR="00A3689C" w:rsidRPr="000F1D17">
        <w:rPr>
          <w:b w:val="0"/>
          <w:sz w:val="24"/>
          <w:szCs w:val="24"/>
        </w:rPr>
        <w:t xml:space="preserve"> b</w:t>
      </w:r>
      <w:r w:rsidR="00E57AE8">
        <w:rPr>
          <w:b w:val="0"/>
          <w:sz w:val="24"/>
          <w:szCs w:val="24"/>
        </w:rPr>
        <w:t xml:space="preserve">ychom rádi uvedli </w:t>
      </w:r>
      <w:r w:rsidR="00E57AE8" w:rsidRPr="003772C9">
        <w:rPr>
          <w:b w:val="0"/>
          <w:sz w:val="24"/>
          <w:szCs w:val="24"/>
        </w:rPr>
        <w:t>základní specifika</w:t>
      </w:r>
      <w:r w:rsidR="00A3689C" w:rsidRPr="003772C9">
        <w:rPr>
          <w:b w:val="0"/>
          <w:sz w:val="24"/>
          <w:szCs w:val="24"/>
        </w:rPr>
        <w:t xml:space="preserve"> </w:t>
      </w:r>
      <w:r w:rsidR="00E57AE8" w:rsidRPr="003772C9">
        <w:rPr>
          <w:b w:val="0"/>
          <w:sz w:val="24"/>
          <w:szCs w:val="24"/>
        </w:rPr>
        <w:t xml:space="preserve">a projevy </w:t>
      </w:r>
      <w:r w:rsidR="00A3689C" w:rsidRPr="003772C9">
        <w:rPr>
          <w:b w:val="0"/>
          <w:sz w:val="24"/>
          <w:szCs w:val="24"/>
        </w:rPr>
        <w:t>mentálního postižení</w:t>
      </w:r>
      <w:r w:rsidR="00E57AE8" w:rsidRPr="003772C9">
        <w:rPr>
          <w:b w:val="0"/>
          <w:sz w:val="24"/>
          <w:szCs w:val="24"/>
        </w:rPr>
        <w:t>, jež si musí každý pedagog při práci s žáky</w:t>
      </w:r>
      <w:r w:rsidR="00E57AE8">
        <w:rPr>
          <w:b w:val="0"/>
          <w:sz w:val="24"/>
          <w:szCs w:val="24"/>
        </w:rPr>
        <w:t xml:space="preserve"> s mentálním postižením uvědomit, aby bylo pedagogické působení co nejvíce efektivní</w:t>
      </w:r>
      <w:r w:rsidR="00A3689C" w:rsidRPr="000F1D17">
        <w:rPr>
          <w:b w:val="0"/>
          <w:sz w:val="24"/>
          <w:szCs w:val="24"/>
        </w:rPr>
        <w:t xml:space="preserve">: </w:t>
      </w:r>
    </w:p>
    <w:p w:rsidR="00A3689C"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zvýšená závislost na rodičích a druhých lidech</w:t>
      </w:r>
      <w:r w:rsidR="000D0DAF">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infantilní osobnost</w:t>
      </w:r>
      <w:r w:rsidR="00E57AE8">
        <w:rPr>
          <w:b w:val="0"/>
          <w:sz w:val="24"/>
          <w:szCs w:val="24"/>
        </w:rPr>
        <w:t xml:space="preserve"> – žák se projevuje jako dítě mladšího věku v závislosti </w:t>
      </w:r>
      <w:r w:rsidR="000D0DAF">
        <w:rPr>
          <w:b w:val="0"/>
          <w:sz w:val="24"/>
          <w:szCs w:val="24"/>
        </w:rPr>
        <w:t>na hloubce postižení;</w:t>
      </w:r>
    </w:p>
    <w:p w:rsidR="00667EB3" w:rsidRDefault="00783C87" w:rsidP="003E6B00">
      <w:pPr>
        <w:pStyle w:val="Odstavecseseznamem"/>
        <w:numPr>
          <w:ilvl w:val="0"/>
          <w:numId w:val="4"/>
        </w:numPr>
        <w:spacing w:after="0" w:line="360" w:lineRule="auto"/>
        <w:ind w:left="426" w:hanging="426"/>
        <w:jc w:val="both"/>
        <w:rPr>
          <w:b w:val="0"/>
          <w:sz w:val="24"/>
          <w:szCs w:val="24"/>
        </w:rPr>
      </w:pPr>
      <w:r>
        <w:rPr>
          <w:b w:val="0"/>
          <w:sz w:val="24"/>
          <w:szCs w:val="24"/>
        </w:rPr>
        <w:lastRenderedPageBreak/>
        <w:t>sugestibilita</w:t>
      </w:r>
      <w:r w:rsidR="00667EB3">
        <w:rPr>
          <w:b w:val="0"/>
          <w:sz w:val="24"/>
          <w:szCs w:val="24"/>
        </w:rPr>
        <w:t xml:space="preserve"> a rigidita chování</w:t>
      </w:r>
      <w:r w:rsidR="000D0DAF">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nerovnováha aspirací a výkonů</w:t>
      </w:r>
      <w:r w:rsidR="000D0DAF">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porucha v meziosobních vztazích a komunikaci</w:t>
      </w:r>
      <w:r w:rsidR="000D0DAF">
        <w:rPr>
          <w:b w:val="0"/>
          <w:sz w:val="24"/>
          <w:szCs w:val="24"/>
        </w:rPr>
        <w:t>;</w:t>
      </w:r>
    </w:p>
    <w:p w:rsidR="000D0DAF" w:rsidRPr="000D0DAF" w:rsidRDefault="00667EB3" w:rsidP="003E6B00">
      <w:pPr>
        <w:pStyle w:val="Odstavecseseznamem"/>
        <w:numPr>
          <w:ilvl w:val="0"/>
          <w:numId w:val="4"/>
        </w:numPr>
        <w:spacing w:after="0" w:line="360" w:lineRule="auto"/>
        <w:ind w:left="426" w:hanging="426"/>
        <w:jc w:val="both"/>
        <w:rPr>
          <w:b w:val="0"/>
          <w:sz w:val="24"/>
          <w:szCs w:val="24"/>
        </w:rPr>
      </w:pPr>
      <w:r w:rsidRPr="000D0DAF">
        <w:rPr>
          <w:b w:val="0"/>
          <w:sz w:val="24"/>
          <w:szCs w:val="24"/>
        </w:rPr>
        <w:t>snížená přizpůsobivost k sociálním a školním požadavkům</w:t>
      </w:r>
      <w:r w:rsidR="000D0DAF" w:rsidRPr="000D0DAF">
        <w:rPr>
          <w:b w:val="0"/>
          <w:sz w:val="24"/>
          <w:szCs w:val="24"/>
        </w:rPr>
        <w:t xml:space="preserve">, potřeba vizualizace </w:t>
      </w:r>
      <w:r w:rsidR="006C3F22">
        <w:rPr>
          <w:b w:val="0"/>
          <w:sz w:val="24"/>
          <w:szCs w:val="24"/>
        </w:rPr>
        <w:br/>
      </w:r>
      <w:r w:rsidR="000D0DAF" w:rsidRPr="000D0DAF">
        <w:rPr>
          <w:b w:val="0"/>
          <w:sz w:val="24"/>
          <w:szCs w:val="24"/>
        </w:rPr>
        <w:t>a velké motivace</w:t>
      </w:r>
      <w:r w:rsidR="000D0DAF">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impulzivnost, hyperaktivita nebo celková zpomalenost v chování</w:t>
      </w:r>
      <w:r w:rsidR="003B2292">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citová vzrušivost a labilita nálad</w:t>
      </w:r>
      <w:r w:rsidR="000D0DAF">
        <w:rPr>
          <w:b w:val="0"/>
          <w:sz w:val="24"/>
          <w:szCs w:val="24"/>
        </w:rPr>
        <w:t>;</w:t>
      </w:r>
    </w:p>
    <w:p w:rsidR="00667EB3"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 xml:space="preserve">porucha poznávacích procesů, primitivnost a konkrétnost úsudků, ulpívání na detailech, </w:t>
      </w:r>
      <w:r w:rsidR="00783C87">
        <w:rPr>
          <w:b w:val="0"/>
          <w:sz w:val="24"/>
          <w:szCs w:val="24"/>
        </w:rPr>
        <w:t>snížená</w:t>
      </w:r>
      <w:r>
        <w:rPr>
          <w:b w:val="0"/>
          <w:sz w:val="24"/>
          <w:szCs w:val="24"/>
        </w:rPr>
        <w:t xml:space="preserve"> mechanická paměť a logická paměť</w:t>
      </w:r>
      <w:r w:rsidR="000D0DAF">
        <w:rPr>
          <w:b w:val="0"/>
          <w:sz w:val="24"/>
          <w:szCs w:val="24"/>
        </w:rPr>
        <w:t>;</w:t>
      </w:r>
    </w:p>
    <w:p w:rsidR="000D0DAF" w:rsidRDefault="00667EB3" w:rsidP="003E6B00">
      <w:pPr>
        <w:pStyle w:val="Odstavecseseznamem"/>
        <w:numPr>
          <w:ilvl w:val="0"/>
          <w:numId w:val="4"/>
        </w:numPr>
        <w:spacing w:after="0" w:line="360" w:lineRule="auto"/>
        <w:ind w:left="426" w:hanging="426"/>
        <w:jc w:val="both"/>
        <w:rPr>
          <w:b w:val="0"/>
          <w:sz w:val="24"/>
          <w:szCs w:val="24"/>
        </w:rPr>
      </w:pPr>
      <w:r>
        <w:rPr>
          <w:b w:val="0"/>
          <w:sz w:val="24"/>
          <w:szCs w:val="24"/>
        </w:rPr>
        <w:t>poruchy vizu</w:t>
      </w:r>
      <w:r w:rsidR="000D0DAF">
        <w:rPr>
          <w:b w:val="0"/>
          <w:sz w:val="24"/>
          <w:szCs w:val="24"/>
        </w:rPr>
        <w:t>omotoriky a pohybové koordinace;</w:t>
      </w:r>
    </w:p>
    <w:p w:rsidR="00667EB3" w:rsidRPr="00667EB3" w:rsidRDefault="000D0DAF" w:rsidP="003E6B00">
      <w:pPr>
        <w:pStyle w:val="Odstavecseseznamem"/>
        <w:numPr>
          <w:ilvl w:val="0"/>
          <w:numId w:val="4"/>
        </w:numPr>
        <w:spacing w:after="0" w:line="360" w:lineRule="auto"/>
        <w:ind w:left="426" w:hanging="426"/>
        <w:jc w:val="both"/>
        <w:rPr>
          <w:b w:val="0"/>
          <w:sz w:val="24"/>
          <w:szCs w:val="24"/>
        </w:rPr>
      </w:pPr>
      <w:r>
        <w:rPr>
          <w:b w:val="0"/>
          <w:sz w:val="24"/>
          <w:szCs w:val="24"/>
        </w:rPr>
        <w:t xml:space="preserve">s mentálním deficitem se často pojí i jiné druhy zdravotního postižení </w:t>
      </w:r>
      <w:r w:rsidR="003B2292">
        <w:rPr>
          <w:b w:val="0"/>
          <w:sz w:val="24"/>
          <w:szCs w:val="24"/>
        </w:rPr>
        <w:t>– smyslové, PAS (p</w:t>
      </w:r>
      <w:r>
        <w:rPr>
          <w:b w:val="0"/>
          <w:sz w:val="24"/>
          <w:szCs w:val="24"/>
        </w:rPr>
        <w:t xml:space="preserve">oruchy autistického spektra), ADHD (porucha pozornosti s hyperaktivitou), NKS (narušený komunikační systém); </w:t>
      </w:r>
      <w:r w:rsidR="00A67596">
        <w:rPr>
          <w:b w:val="0"/>
          <w:sz w:val="24"/>
          <w:szCs w:val="24"/>
        </w:rPr>
        <w:t>(</w:t>
      </w:r>
      <w:r w:rsidR="000F1D17">
        <w:rPr>
          <w:b w:val="0"/>
          <w:sz w:val="24"/>
          <w:szCs w:val="24"/>
        </w:rPr>
        <w:t>Švarcová, 2011)</w:t>
      </w:r>
    </w:p>
    <w:p w:rsidR="00251930" w:rsidRDefault="00251930" w:rsidP="00A81426">
      <w:pPr>
        <w:spacing w:after="0" w:line="360" w:lineRule="auto"/>
        <w:ind w:left="360"/>
        <w:jc w:val="both"/>
        <w:rPr>
          <w:b w:val="0"/>
          <w:sz w:val="24"/>
          <w:szCs w:val="24"/>
        </w:rPr>
      </w:pPr>
    </w:p>
    <w:p w:rsidR="00EB064C" w:rsidRPr="00DD7DC3" w:rsidRDefault="00204C05" w:rsidP="003E6B00">
      <w:pPr>
        <w:pStyle w:val="Nadpis2"/>
        <w:numPr>
          <w:ilvl w:val="1"/>
          <w:numId w:val="1"/>
        </w:numPr>
        <w:spacing w:after="240" w:line="360" w:lineRule="auto"/>
        <w:ind w:left="709" w:hanging="709"/>
        <w:jc w:val="both"/>
        <w:rPr>
          <w:b/>
          <w:sz w:val="24"/>
          <w:szCs w:val="24"/>
        </w:rPr>
      </w:pPr>
      <w:bookmarkStart w:id="21" w:name="_Toc416944794"/>
      <w:r w:rsidRPr="00DD7DC3">
        <w:rPr>
          <w:b/>
        </w:rPr>
        <w:t xml:space="preserve">Etiologie </w:t>
      </w:r>
      <w:r w:rsidR="002F42DA" w:rsidRPr="00DD7DC3">
        <w:rPr>
          <w:b/>
        </w:rPr>
        <w:t>mentálního postižení</w:t>
      </w:r>
      <w:bookmarkEnd w:id="21"/>
      <w:r w:rsidR="002F42DA" w:rsidRPr="00DD7DC3">
        <w:rPr>
          <w:b/>
        </w:rPr>
        <w:t xml:space="preserve"> </w:t>
      </w:r>
      <w:r w:rsidR="006A125B" w:rsidRPr="00DD7DC3">
        <w:rPr>
          <w:b/>
        </w:rPr>
        <w:t xml:space="preserve"> </w:t>
      </w:r>
    </w:p>
    <w:p w:rsidR="00263CDD" w:rsidRDefault="00971F7F" w:rsidP="003E6B00">
      <w:pPr>
        <w:spacing w:line="360" w:lineRule="auto"/>
        <w:ind w:firstLine="284"/>
        <w:jc w:val="both"/>
        <w:rPr>
          <w:b w:val="0"/>
          <w:sz w:val="24"/>
          <w:szCs w:val="24"/>
        </w:rPr>
      </w:pPr>
      <w:r>
        <w:rPr>
          <w:b w:val="0"/>
          <w:sz w:val="24"/>
          <w:szCs w:val="24"/>
        </w:rPr>
        <w:t xml:space="preserve"> </w:t>
      </w:r>
      <w:r w:rsidR="00FA491C">
        <w:rPr>
          <w:b w:val="0"/>
          <w:sz w:val="24"/>
          <w:szCs w:val="24"/>
        </w:rPr>
        <w:t xml:space="preserve">Následující kapitola pojednává o etiologii, tedy vzniku mentálního postižení. </w:t>
      </w:r>
    </w:p>
    <w:p w:rsidR="0074337E" w:rsidRDefault="0080158A" w:rsidP="003E6B00">
      <w:pPr>
        <w:spacing w:line="360" w:lineRule="auto"/>
        <w:ind w:firstLine="284"/>
        <w:jc w:val="both"/>
        <w:rPr>
          <w:b w:val="0"/>
          <w:sz w:val="24"/>
          <w:szCs w:val="24"/>
        </w:rPr>
      </w:pPr>
      <w:r>
        <w:rPr>
          <w:b w:val="0"/>
          <w:sz w:val="24"/>
          <w:szCs w:val="24"/>
        </w:rPr>
        <w:t>Jak poukazuje Švarc</w:t>
      </w:r>
      <w:r w:rsidR="00783C87">
        <w:rPr>
          <w:b w:val="0"/>
          <w:sz w:val="24"/>
          <w:szCs w:val="24"/>
        </w:rPr>
        <w:t xml:space="preserve">ová, každý rodič, kterému se narodí dítě s mentálním postižením, se zabývá otázkami, jak a proč k tomuto poškození došlo. </w:t>
      </w:r>
      <w:r w:rsidR="00506C6E">
        <w:rPr>
          <w:b w:val="0"/>
          <w:sz w:val="24"/>
          <w:szCs w:val="24"/>
        </w:rPr>
        <w:t xml:space="preserve">Žádají od lékařů přesné vysvětlení příčin. Důvod </w:t>
      </w:r>
      <w:r w:rsidR="0084478B">
        <w:rPr>
          <w:b w:val="0"/>
          <w:sz w:val="24"/>
          <w:szCs w:val="24"/>
        </w:rPr>
        <w:t xml:space="preserve">tohoto pátraní </w:t>
      </w:r>
      <w:r w:rsidR="00506C6E">
        <w:rPr>
          <w:b w:val="0"/>
          <w:sz w:val="24"/>
          <w:szCs w:val="24"/>
        </w:rPr>
        <w:t xml:space="preserve">je víceméně jednoduchý, rodiče se snaží najít </w:t>
      </w:r>
      <w:r w:rsidR="00783C87">
        <w:rPr>
          <w:b w:val="0"/>
          <w:sz w:val="24"/>
          <w:szCs w:val="24"/>
        </w:rPr>
        <w:t>„</w:t>
      </w:r>
      <w:r w:rsidR="00783C87" w:rsidRPr="003772C9">
        <w:rPr>
          <w:b w:val="0"/>
          <w:sz w:val="24"/>
          <w:szCs w:val="24"/>
        </w:rPr>
        <w:t>viníka“</w:t>
      </w:r>
      <w:r w:rsidR="00506C6E" w:rsidRPr="003772C9">
        <w:rPr>
          <w:b w:val="0"/>
          <w:sz w:val="24"/>
          <w:szCs w:val="24"/>
        </w:rPr>
        <w:t xml:space="preserve"> této situace, na druhou stranu je </w:t>
      </w:r>
      <w:r w:rsidR="0084478B" w:rsidRPr="003772C9">
        <w:rPr>
          <w:b w:val="0"/>
          <w:sz w:val="24"/>
          <w:szCs w:val="24"/>
        </w:rPr>
        <w:t xml:space="preserve">hledání </w:t>
      </w:r>
      <w:r w:rsidR="00783C87" w:rsidRPr="003772C9">
        <w:rPr>
          <w:b w:val="0"/>
          <w:sz w:val="24"/>
          <w:szCs w:val="24"/>
        </w:rPr>
        <w:t>příčiny</w:t>
      </w:r>
      <w:r w:rsidR="0084478B" w:rsidRPr="003772C9">
        <w:rPr>
          <w:b w:val="0"/>
          <w:sz w:val="24"/>
          <w:szCs w:val="24"/>
        </w:rPr>
        <w:t xml:space="preserve"> </w:t>
      </w:r>
      <w:r w:rsidR="00506C6E" w:rsidRPr="003772C9">
        <w:rPr>
          <w:b w:val="0"/>
          <w:sz w:val="24"/>
          <w:szCs w:val="24"/>
        </w:rPr>
        <w:t>zdůvodněno obavou opakování postižení u dalšího dítěte (Šva</w:t>
      </w:r>
      <w:r w:rsidRPr="003772C9">
        <w:rPr>
          <w:b w:val="0"/>
          <w:sz w:val="24"/>
          <w:szCs w:val="24"/>
        </w:rPr>
        <w:t>rc</w:t>
      </w:r>
      <w:r w:rsidR="00506C6E" w:rsidRPr="003772C9">
        <w:rPr>
          <w:b w:val="0"/>
          <w:sz w:val="24"/>
          <w:szCs w:val="24"/>
        </w:rPr>
        <w:t>ová, 2011)</w:t>
      </w:r>
      <w:r w:rsidR="0084478B" w:rsidRPr="003772C9">
        <w:rPr>
          <w:b w:val="0"/>
          <w:sz w:val="24"/>
          <w:szCs w:val="24"/>
        </w:rPr>
        <w:t>.</w:t>
      </w:r>
      <w:r w:rsidR="0084478B" w:rsidRPr="003772C9">
        <w:rPr>
          <w:b w:val="0"/>
          <w:color w:val="548DD4" w:themeColor="text2" w:themeTint="99"/>
          <w:sz w:val="24"/>
          <w:szCs w:val="24"/>
        </w:rPr>
        <w:t xml:space="preserve"> </w:t>
      </w:r>
      <w:r w:rsidR="0084478B" w:rsidRPr="003772C9">
        <w:rPr>
          <w:b w:val="0"/>
          <w:sz w:val="24"/>
          <w:szCs w:val="24"/>
        </w:rPr>
        <w:t>Nicméně u mentální retardace jsou příčiny velice různorodé a dochází také k jejich kombinac</w:t>
      </w:r>
      <w:r w:rsidR="0074337E" w:rsidRPr="003772C9">
        <w:rPr>
          <w:b w:val="0"/>
          <w:sz w:val="24"/>
          <w:szCs w:val="24"/>
        </w:rPr>
        <w:t>i</w:t>
      </w:r>
      <w:r w:rsidR="0084478B" w:rsidRPr="003772C9">
        <w:rPr>
          <w:b w:val="0"/>
          <w:sz w:val="24"/>
          <w:szCs w:val="24"/>
        </w:rPr>
        <w:t xml:space="preserve"> -  příčiny se navzájem ovlivňují, </w:t>
      </w:r>
      <w:r w:rsidR="00783C87" w:rsidRPr="003772C9">
        <w:rPr>
          <w:b w:val="0"/>
          <w:sz w:val="24"/>
          <w:szCs w:val="24"/>
        </w:rPr>
        <w:t>prolínají</w:t>
      </w:r>
      <w:r w:rsidR="0084478B" w:rsidRPr="003772C9">
        <w:rPr>
          <w:b w:val="0"/>
          <w:sz w:val="24"/>
          <w:szCs w:val="24"/>
        </w:rPr>
        <w:t xml:space="preserve"> a spolupůso</w:t>
      </w:r>
      <w:r w:rsidR="001F7424" w:rsidRPr="003772C9">
        <w:rPr>
          <w:b w:val="0"/>
          <w:sz w:val="24"/>
          <w:szCs w:val="24"/>
        </w:rPr>
        <w:t>bí (Černá</w:t>
      </w:r>
      <w:r w:rsidR="0043541D" w:rsidRPr="003772C9">
        <w:rPr>
          <w:b w:val="0"/>
          <w:sz w:val="24"/>
          <w:szCs w:val="24"/>
        </w:rPr>
        <w:t xml:space="preserve"> a kol.</w:t>
      </w:r>
      <w:r w:rsidR="001F7424" w:rsidRPr="003772C9">
        <w:rPr>
          <w:b w:val="0"/>
          <w:sz w:val="24"/>
          <w:szCs w:val="24"/>
        </w:rPr>
        <w:t xml:space="preserve">, 2008; </w:t>
      </w:r>
      <w:r w:rsidR="005669C1">
        <w:rPr>
          <w:b w:val="0"/>
          <w:sz w:val="24"/>
          <w:szCs w:val="24"/>
        </w:rPr>
        <w:t xml:space="preserve">Švarcová, </w:t>
      </w:r>
      <w:r w:rsidR="0084478B" w:rsidRPr="003772C9">
        <w:rPr>
          <w:b w:val="0"/>
          <w:sz w:val="24"/>
          <w:szCs w:val="24"/>
        </w:rPr>
        <w:t xml:space="preserve">2011). </w:t>
      </w:r>
      <w:r w:rsidR="00DB16F6" w:rsidRPr="003772C9">
        <w:rPr>
          <w:b w:val="0"/>
          <w:sz w:val="24"/>
          <w:szCs w:val="24"/>
        </w:rPr>
        <w:t>Důležité je také podotknout, že mnoho příčin mentálního postižení</w:t>
      </w:r>
      <w:r w:rsidR="00783C87" w:rsidRPr="003772C9">
        <w:rPr>
          <w:b w:val="0"/>
          <w:sz w:val="24"/>
          <w:szCs w:val="24"/>
        </w:rPr>
        <w:t xml:space="preserve"> zůstává dosud neznámých (Černá</w:t>
      </w:r>
      <w:r w:rsidR="0043541D" w:rsidRPr="003772C9">
        <w:rPr>
          <w:b w:val="0"/>
          <w:sz w:val="24"/>
          <w:szCs w:val="24"/>
        </w:rPr>
        <w:t xml:space="preserve"> a kol.</w:t>
      </w:r>
      <w:r w:rsidR="00783C87" w:rsidRPr="003772C9">
        <w:rPr>
          <w:b w:val="0"/>
          <w:sz w:val="24"/>
          <w:szCs w:val="24"/>
        </w:rPr>
        <w:t>, 2008</w:t>
      </w:r>
      <w:r w:rsidR="00DB16F6" w:rsidRPr="003772C9">
        <w:rPr>
          <w:b w:val="0"/>
          <w:sz w:val="24"/>
          <w:szCs w:val="24"/>
        </w:rPr>
        <w:t xml:space="preserve">). </w:t>
      </w:r>
      <w:r w:rsidR="00626E4F">
        <w:rPr>
          <w:b w:val="0"/>
          <w:sz w:val="24"/>
          <w:szCs w:val="24"/>
        </w:rPr>
        <w:t>Švarcová (2011</w:t>
      </w:r>
      <w:r w:rsidR="00783C87" w:rsidRPr="003772C9">
        <w:rPr>
          <w:b w:val="0"/>
          <w:sz w:val="24"/>
          <w:szCs w:val="24"/>
        </w:rPr>
        <w:t xml:space="preserve">) </w:t>
      </w:r>
      <w:r w:rsidR="00626E4F">
        <w:rPr>
          <w:b w:val="0"/>
          <w:sz w:val="24"/>
          <w:szCs w:val="24"/>
        </w:rPr>
        <w:t xml:space="preserve">hovoří až </w:t>
      </w:r>
      <w:r w:rsidR="00626E4F" w:rsidRPr="00626E4F">
        <w:rPr>
          <w:b w:val="0"/>
          <w:sz w:val="24"/>
          <w:szCs w:val="24"/>
        </w:rPr>
        <w:t xml:space="preserve">o </w:t>
      </w:r>
      <w:r w:rsidR="00626E4F">
        <w:rPr>
          <w:b w:val="0"/>
          <w:sz w:val="24"/>
          <w:szCs w:val="24"/>
        </w:rPr>
        <w:t>80% případech</w:t>
      </w:r>
      <w:r w:rsidR="00AD775C" w:rsidRPr="00626E4F">
        <w:rPr>
          <w:b w:val="0"/>
          <w:sz w:val="24"/>
          <w:szCs w:val="24"/>
        </w:rPr>
        <w:t xml:space="preserve"> mentální retardace, převážně v pásmu </w:t>
      </w:r>
      <w:r w:rsidR="0074337E" w:rsidRPr="00626E4F">
        <w:rPr>
          <w:b w:val="0"/>
          <w:sz w:val="24"/>
          <w:szCs w:val="24"/>
        </w:rPr>
        <w:t>mírného</w:t>
      </w:r>
      <w:r w:rsidR="00AD775C" w:rsidRPr="00626E4F">
        <w:rPr>
          <w:b w:val="0"/>
          <w:sz w:val="24"/>
          <w:szCs w:val="24"/>
        </w:rPr>
        <w:t xml:space="preserve"> p</w:t>
      </w:r>
      <w:r w:rsidR="00626E4F" w:rsidRPr="00626E4F">
        <w:rPr>
          <w:b w:val="0"/>
          <w:sz w:val="24"/>
          <w:szCs w:val="24"/>
        </w:rPr>
        <w:t xml:space="preserve">oškození, jež má </w:t>
      </w:r>
      <w:r w:rsidR="0074337E" w:rsidRPr="00626E4F">
        <w:rPr>
          <w:b w:val="0"/>
          <w:sz w:val="24"/>
          <w:szCs w:val="24"/>
        </w:rPr>
        <w:t>neznámý, resp.</w:t>
      </w:r>
      <w:r w:rsidR="007269D1" w:rsidRPr="00626E4F">
        <w:rPr>
          <w:b w:val="0"/>
          <w:sz w:val="24"/>
          <w:szCs w:val="24"/>
        </w:rPr>
        <w:t xml:space="preserve"> neurčený původ</w:t>
      </w:r>
      <w:r w:rsidR="0043541D" w:rsidRPr="00626E4F">
        <w:rPr>
          <w:b w:val="0"/>
          <w:sz w:val="24"/>
          <w:szCs w:val="24"/>
        </w:rPr>
        <w:t>.</w:t>
      </w:r>
    </w:p>
    <w:p w:rsidR="0074337E" w:rsidRDefault="0074337E" w:rsidP="003E6B00">
      <w:pPr>
        <w:spacing w:line="360" w:lineRule="auto"/>
        <w:ind w:firstLine="284"/>
        <w:jc w:val="both"/>
        <w:rPr>
          <w:b w:val="0"/>
          <w:sz w:val="24"/>
          <w:szCs w:val="24"/>
        </w:rPr>
      </w:pPr>
      <w:r>
        <w:rPr>
          <w:b w:val="0"/>
          <w:sz w:val="24"/>
          <w:szCs w:val="24"/>
        </w:rPr>
        <w:t>Příčiny mentálního postižení se také dělí do různých kategorií. Dle časového období, při kterém k poškození došlo, na příčiny prenatální (působící před porodem), perinatální (</w:t>
      </w:r>
      <w:r w:rsidR="00783C87">
        <w:rPr>
          <w:b w:val="0"/>
          <w:sz w:val="24"/>
          <w:szCs w:val="24"/>
        </w:rPr>
        <w:t>během</w:t>
      </w:r>
      <w:r>
        <w:rPr>
          <w:b w:val="0"/>
          <w:sz w:val="24"/>
          <w:szCs w:val="24"/>
        </w:rPr>
        <w:t xml:space="preserve"> porodu a krátký čas po něm) a postnatální (vlivy v</w:t>
      </w:r>
      <w:r w:rsidR="00A81426">
        <w:rPr>
          <w:b w:val="0"/>
          <w:sz w:val="24"/>
          <w:szCs w:val="24"/>
        </w:rPr>
        <w:t> </w:t>
      </w:r>
      <w:r>
        <w:rPr>
          <w:b w:val="0"/>
          <w:sz w:val="24"/>
          <w:szCs w:val="24"/>
        </w:rPr>
        <w:t>průběhu</w:t>
      </w:r>
      <w:r w:rsidR="00A81426">
        <w:rPr>
          <w:b w:val="0"/>
          <w:sz w:val="24"/>
          <w:szCs w:val="24"/>
        </w:rPr>
        <w:t xml:space="preserve"> života)</w:t>
      </w:r>
      <w:r>
        <w:rPr>
          <w:b w:val="0"/>
          <w:sz w:val="24"/>
          <w:szCs w:val="24"/>
        </w:rPr>
        <w:t xml:space="preserve">. Dále na příčiny vnitřní </w:t>
      </w:r>
      <w:r w:rsidR="00A81426">
        <w:rPr>
          <w:b w:val="0"/>
          <w:sz w:val="24"/>
          <w:szCs w:val="24"/>
        </w:rPr>
        <w:t>–</w:t>
      </w:r>
      <w:r>
        <w:rPr>
          <w:b w:val="0"/>
          <w:sz w:val="24"/>
          <w:szCs w:val="24"/>
        </w:rPr>
        <w:t xml:space="preserve"> </w:t>
      </w:r>
      <w:r w:rsidR="00F66D50">
        <w:rPr>
          <w:b w:val="0"/>
          <w:sz w:val="24"/>
          <w:szCs w:val="24"/>
        </w:rPr>
        <w:t xml:space="preserve">endogenní (zakódovaný již v systémech pohlavních buněk, jejichž spojením vzniká nový </w:t>
      </w:r>
      <w:r w:rsidR="00F66D50">
        <w:rPr>
          <w:b w:val="0"/>
          <w:sz w:val="24"/>
          <w:szCs w:val="24"/>
        </w:rPr>
        <w:lastRenderedPageBreak/>
        <w:t>jedinec = příčiny genetické) a vnější – exogenní (anorganické a biologické příčiny). Známé je také rozdělení na příčiny vrozené a získané (Valenta, Müller, 2009</w:t>
      </w:r>
      <w:r w:rsidR="00F66D50" w:rsidRPr="001F7424">
        <w:rPr>
          <w:b w:val="0"/>
          <w:sz w:val="24"/>
          <w:szCs w:val="24"/>
        </w:rPr>
        <w:t>;</w:t>
      </w:r>
      <w:r w:rsidR="00F66D50">
        <w:rPr>
          <w:b w:val="0"/>
          <w:sz w:val="24"/>
          <w:szCs w:val="24"/>
        </w:rPr>
        <w:t xml:space="preserve"> Kozáková, 2005).</w:t>
      </w:r>
    </w:p>
    <w:p w:rsidR="0074337E" w:rsidRPr="00220463" w:rsidRDefault="0074337E" w:rsidP="003E6B00">
      <w:pPr>
        <w:spacing w:after="0" w:line="360" w:lineRule="auto"/>
        <w:ind w:firstLine="284"/>
        <w:jc w:val="both"/>
        <w:rPr>
          <w:sz w:val="24"/>
          <w:szCs w:val="24"/>
        </w:rPr>
      </w:pPr>
      <w:r w:rsidRPr="00220463">
        <w:rPr>
          <w:sz w:val="24"/>
          <w:szCs w:val="24"/>
        </w:rPr>
        <w:t xml:space="preserve">Mezi nejčastější příčiny mentálního postižení patří: </w:t>
      </w:r>
    </w:p>
    <w:p w:rsidR="0074337E" w:rsidRDefault="00667EB3" w:rsidP="00F66D50">
      <w:pPr>
        <w:pStyle w:val="Odstavecseseznamem"/>
        <w:numPr>
          <w:ilvl w:val="0"/>
          <w:numId w:val="3"/>
        </w:numPr>
        <w:spacing w:after="0" w:line="360" w:lineRule="auto"/>
        <w:ind w:left="426" w:hanging="426"/>
        <w:jc w:val="both"/>
        <w:rPr>
          <w:b w:val="0"/>
          <w:sz w:val="24"/>
          <w:szCs w:val="24"/>
        </w:rPr>
      </w:pPr>
      <w:r>
        <w:rPr>
          <w:b w:val="0"/>
          <w:sz w:val="24"/>
          <w:szCs w:val="24"/>
        </w:rPr>
        <w:t>n</w:t>
      </w:r>
      <w:r w:rsidR="0074337E">
        <w:rPr>
          <w:b w:val="0"/>
          <w:sz w:val="24"/>
          <w:szCs w:val="24"/>
        </w:rPr>
        <w:t>ásledky infekcí a intoxikací</w:t>
      </w:r>
      <w:r w:rsidR="00A81426">
        <w:rPr>
          <w:b w:val="0"/>
          <w:sz w:val="24"/>
          <w:szCs w:val="24"/>
        </w:rPr>
        <w:t xml:space="preserve">: </w:t>
      </w:r>
      <w:r w:rsidR="0074337E">
        <w:rPr>
          <w:b w:val="0"/>
          <w:sz w:val="24"/>
          <w:szCs w:val="24"/>
        </w:rPr>
        <w:t>toxoplazmóza, zarděnky, kongenitální sifilis, zánět mozku,</w:t>
      </w:r>
      <w:r w:rsidR="00A81426">
        <w:rPr>
          <w:b w:val="0"/>
          <w:sz w:val="24"/>
          <w:szCs w:val="24"/>
        </w:rPr>
        <w:t xml:space="preserve"> toxemie matky, otrava olovem</w:t>
      </w:r>
      <w:r w:rsidR="0080158A" w:rsidRPr="0080158A">
        <w:rPr>
          <w:b w:val="0"/>
          <w:sz w:val="24"/>
          <w:szCs w:val="24"/>
        </w:rPr>
        <w:t>;</w:t>
      </w:r>
    </w:p>
    <w:p w:rsidR="00A81426" w:rsidRDefault="00667EB3" w:rsidP="00F66D50">
      <w:pPr>
        <w:pStyle w:val="Odstavecseseznamem"/>
        <w:numPr>
          <w:ilvl w:val="0"/>
          <w:numId w:val="3"/>
        </w:numPr>
        <w:spacing w:after="0" w:line="360" w:lineRule="auto"/>
        <w:ind w:left="426" w:hanging="426"/>
        <w:jc w:val="both"/>
        <w:rPr>
          <w:b w:val="0"/>
          <w:sz w:val="24"/>
          <w:szCs w:val="24"/>
        </w:rPr>
      </w:pPr>
      <w:r>
        <w:rPr>
          <w:b w:val="0"/>
          <w:sz w:val="24"/>
          <w:szCs w:val="24"/>
        </w:rPr>
        <w:t>n</w:t>
      </w:r>
      <w:r w:rsidR="00A81426">
        <w:rPr>
          <w:b w:val="0"/>
          <w:sz w:val="24"/>
          <w:szCs w:val="24"/>
        </w:rPr>
        <w:t xml:space="preserve">ásledky úrazů nebo </w:t>
      </w:r>
      <w:r w:rsidR="00783C87">
        <w:rPr>
          <w:b w:val="0"/>
          <w:sz w:val="24"/>
          <w:szCs w:val="24"/>
        </w:rPr>
        <w:t>fyzikálních</w:t>
      </w:r>
      <w:r w:rsidR="00A81426">
        <w:rPr>
          <w:b w:val="0"/>
          <w:sz w:val="24"/>
          <w:szCs w:val="24"/>
        </w:rPr>
        <w:t xml:space="preserve"> vlivů: mechanické poškození mozku při porodu, hypoxie či postnatální poranění </w:t>
      </w:r>
      <w:r w:rsidR="0080158A">
        <w:rPr>
          <w:b w:val="0"/>
          <w:sz w:val="24"/>
          <w:szCs w:val="24"/>
        </w:rPr>
        <w:t>mozku (např. krvácení do mozku)</w:t>
      </w:r>
      <w:r w:rsidR="0080158A" w:rsidRPr="0080158A">
        <w:rPr>
          <w:b w:val="0"/>
          <w:sz w:val="24"/>
          <w:szCs w:val="24"/>
        </w:rPr>
        <w:t>;</w:t>
      </w:r>
    </w:p>
    <w:p w:rsidR="00A81426" w:rsidRDefault="00667EB3" w:rsidP="00F66D50">
      <w:pPr>
        <w:pStyle w:val="Odstavecseseznamem"/>
        <w:numPr>
          <w:ilvl w:val="0"/>
          <w:numId w:val="3"/>
        </w:numPr>
        <w:spacing w:after="0" w:line="360" w:lineRule="auto"/>
        <w:ind w:left="426" w:hanging="426"/>
        <w:jc w:val="both"/>
        <w:rPr>
          <w:b w:val="0"/>
          <w:sz w:val="24"/>
          <w:szCs w:val="24"/>
        </w:rPr>
      </w:pPr>
      <w:r>
        <w:rPr>
          <w:b w:val="0"/>
          <w:sz w:val="24"/>
          <w:szCs w:val="24"/>
        </w:rPr>
        <w:t>p</w:t>
      </w:r>
      <w:r w:rsidR="00A81426">
        <w:rPr>
          <w:b w:val="0"/>
          <w:sz w:val="24"/>
          <w:szCs w:val="24"/>
        </w:rPr>
        <w:t>oruchy výměny látek, růstu, výživy: mozková lipoidóza, metabolické poruchy, nedostatečn</w:t>
      </w:r>
      <w:r w:rsidR="0080158A">
        <w:rPr>
          <w:b w:val="0"/>
          <w:sz w:val="24"/>
          <w:szCs w:val="24"/>
        </w:rPr>
        <w:t>ý přísun všech složek potravy</w:t>
      </w:r>
      <w:r w:rsidR="0080158A" w:rsidRPr="0080158A">
        <w:rPr>
          <w:b w:val="0"/>
          <w:sz w:val="24"/>
          <w:szCs w:val="24"/>
        </w:rPr>
        <w:t>;</w:t>
      </w:r>
    </w:p>
    <w:p w:rsidR="00A81426" w:rsidRDefault="00667EB3" w:rsidP="00F66D50">
      <w:pPr>
        <w:pStyle w:val="Odstavecseseznamem"/>
        <w:numPr>
          <w:ilvl w:val="0"/>
          <w:numId w:val="3"/>
        </w:numPr>
        <w:spacing w:after="0" w:line="360" w:lineRule="auto"/>
        <w:ind w:left="426" w:hanging="426"/>
        <w:jc w:val="both"/>
        <w:rPr>
          <w:b w:val="0"/>
          <w:sz w:val="24"/>
          <w:szCs w:val="24"/>
        </w:rPr>
      </w:pPr>
      <w:r>
        <w:rPr>
          <w:b w:val="0"/>
          <w:sz w:val="24"/>
          <w:szCs w:val="24"/>
        </w:rPr>
        <w:t>makroskopické léze mozku</w:t>
      </w:r>
      <w:r w:rsidR="0080158A" w:rsidRPr="0080158A">
        <w:rPr>
          <w:b w:val="0"/>
          <w:sz w:val="24"/>
          <w:szCs w:val="24"/>
        </w:rPr>
        <w:t>;</w:t>
      </w:r>
    </w:p>
    <w:p w:rsidR="00A81426" w:rsidRDefault="00667EB3" w:rsidP="00F66D50">
      <w:pPr>
        <w:pStyle w:val="Odstavecseseznamem"/>
        <w:numPr>
          <w:ilvl w:val="0"/>
          <w:numId w:val="3"/>
        </w:numPr>
        <w:spacing w:after="0" w:line="360" w:lineRule="auto"/>
        <w:ind w:left="426" w:hanging="426"/>
        <w:jc w:val="both"/>
        <w:rPr>
          <w:b w:val="0"/>
          <w:sz w:val="24"/>
          <w:szCs w:val="24"/>
        </w:rPr>
      </w:pPr>
      <w:r>
        <w:rPr>
          <w:b w:val="0"/>
          <w:sz w:val="24"/>
          <w:szCs w:val="24"/>
        </w:rPr>
        <w:t>nemoci a stavy způsobené jinými a nespecifickými prenatálními vlivy: vrozený hydrocefalus, mikrocefalie</w:t>
      </w:r>
      <w:r w:rsidR="0080158A" w:rsidRPr="0080158A">
        <w:rPr>
          <w:b w:val="0"/>
          <w:sz w:val="24"/>
          <w:szCs w:val="24"/>
        </w:rPr>
        <w:t>;</w:t>
      </w:r>
    </w:p>
    <w:p w:rsidR="00626E4F" w:rsidRDefault="00626E4F" w:rsidP="00F66D50">
      <w:pPr>
        <w:pStyle w:val="Odstavecseseznamem"/>
        <w:numPr>
          <w:ilvl w:val="0"/>
          <w:numId w:val="3"/>
        </w:numPr>
        <w:spacing w:after="0" w:line="360" w:lineRule="auto"/>
        <w:ind w:left="426" w:hanging="426"/>
        <w:jc w:val="both"/>
        <w:rPr>
          <w:b w:val="0"/>
          <w:sz w:val="24"/>
          <w:szCs w:val="24"/>
        </w:rPr>
      </w:pPr>
      <w:r w:rsidRPr="0080158A">
        <w:rPr>
          <w:b w:val="0"/>
          <w:sz w:val="24"/>
          <w:szCs w:val="24"/>
        </w:rPr>
        <w:t>nezralost novorozence;</w:t>
      </w:r>
    </w:p>
    <w:p w:rsidR="00A81426" w:rsidRPr="00626E4F" w:rsidRDefault="00667EB3" w:rsidP="00F66D50">
      <w:pPr>
        <w:pStyle w:val="Odstavecseseznamem"/>
        <w:numPr>
          <w:ilvl w:val="0"/>
          <w:numId w:val="3"/>
        </w:numPr>
        <w:spacing w:line="360" w:lineRule="auto"/>
        <w:ind w:left="426" w:hanging="426"/>
        <w:jc w:val="both"/>
        <w:rPr>
          <w:b w:val="0"/>
          <w:sz w:val="24"/>
          <w:szCs w:val="24"/>
        </w:rPr>
      </w:pPr>
      <w:r w:rsidRPr="00626E4F">
        <w:rPr>
          <w:b w:val="0"/>
          <w:sz w:val="24"/>
          <w:szCs w:val="24"/>
        </w:rPr>
        <w:t xml:space="preserve">anomálie chromozomů: trizomie (existence tři chromozomů namísto dvou), dizomie (jeden chromozom </w:t>
      </w:r>
      <w:r w:rsidR="00783C87" w:rsidRPr="00626E4F">
        <w:rPr>
          <w:b w:val="0"/>
          <w:sz w:val="24"/>
          <w:szCs w:val="24"/>
        </w:rPr>
        <w:t>získáváme</w:t>
      </w:r>
      <w:r w:rsidRPr="00626E4F">
        <w:rPr>
          <w:b w:val="0"/>
          <w:sz w:val="24"/>
          <w:szCs w:val="24"/>
        </w:rPr>
        <w:t xml:space="preserve"> od otce a jeden od matky) – jedná se o největší skupi</w:t>
      </w:r>
      <w:r w:rsidR="0080158A" w:rsidRPr="00626E4F">
        <w:rPr>
          <w:b w:val="0"/>
          <w:sz w:val="24"/>
          <w:szCs w:val="24"/>
        </w:rPr>
        <w:t xml:space="preserve">nu příčin mentálního postižení; </w:t>
      </w:r>
      <w:r w:rsidR="001F7424" w:rsidRPr="00626E4F">
        <w:rPr>
          <w:b w:val="0"/>
          <w:sz w:val="24"/>
          <w:szCs w:val="24"/>
        </w:rPr>
        <w:t xml:space="preserve">(Švarcová, 2011; </w:t>
      </w:r>
      <w:r w:rsidR="007269D1" w:rsidRPr="00626E4F">
        <w:rPr>
          <w:b w:val="0"/>
          <w:sz w:val="24"/>
          <w:szCs w:val="24"/>
        </w:rPr>
        <w:t>Valenta</w:t>
      </w:r>
      <w:r w:rsidR="001F7424" w:rsidRPr="00626E4F">
        <w:rPr>
          <w:b w:val="0"/>
          <w:sz w:val="24"/>
          <w:szCs w:val="24"/>
        </w:rPr>
        <w:t>,</w:t>
      </w:r>
      <w:r w:rsidR="00A81426" w:rsidRPr="00626E4F">
        <w:rPr>
          <w:b w:val="0"/>
          <w:sz w:val="24"/>
          <w:szCs w:val="24"/>
        </w:rPr>
        <w:t xml:space="preserve"> </w:t>
      </w:r>
      <w:r w:rsidR="003E03BF" w:rsidRPr="00626E4F">
        <w:rPr>
          <w:b w:val="0"/>
          <w:sz w:val="24"/>
          <w:szCs w:val="24"/>
        </w:rPr>
        <w:t>Müller,</w:t>
      </w:r>
      <w:r w:rsidR="000D0DAF" w:rsidRPr="00626E4F">
        <w:rPr>
          <w:b w:val="0"/>
          <w:sz w:val="24"/>
          <w:szCs w:val="24"/>
        </w:rPr>
        <w:t xml:space="preserve"> </w:t>
      </w:r>
      <w:r w:rsidR="00A81426" w:rsidRPr="00626E4F">
        <w:rPr>
          <w:b w:val="0"/>
          <w:sz w:val="24"/>
          <w:szCs w:val="24"/>
        </w:rPr>
        <w:t>2009)</w:t>
      </w:r>
    </w:p>
    <w:p w:rsidR="0074337E" w:rsidRDefault="00783C87" w:rsidP="003E6B00">
      <w:pPr>
        <w:spacing w:after="0" w:line="360" w:lineRule="auto"/>
        <w:ind w:firstLine="284"/>
        <w:jc w:val="both"/>
        <w:rPr>
          <w:b w:val="0"/>
          <w:sz w:val="24"/>
          <w:szCs w:val="24"/>
        </w:rPr>
      </w:pPr>
      <w:r>
        <w:rPr>
          <w:b w:val="0"/>
          <w:sz w:val="24"/>
          <w:szCs w:val="24"/>
        </w:rPr>
        <w:t>Samozřejmě</w:t>
      </w:r>
      <w:r w:rsidR="00A81426">
        <w:rPr>
          <w:b w:val="0"/>
          <w:sz w:val="24"/>
          <w:szCs w:val="24"/>
        </w:rPr>
        <w:t xml:space="preserve"> nesmíme zapomenout na vlivy nepodnětného sociálního prostředí, jak už jsem uvedla výše, jedná se o tzv. pseudooligofrenii. Senzorická, citová a sociokulturní deprivace dětí vyrůstající v </w:t>
      </w:r>
      <w:r>
        <w:rPr>
          <w:b w:val="0"/>
          <w:sz w:val="24"/>
          <w:szCs w:val="24"/>
        </w:rPr>
        <w:t>nepodnětném</w:t>
      </w:r>
      <w:r w:rsidR="00A81426">
        <w:rPr>
          <w:b w:val="0"/>
          <w:sz w:val="24"/>
          <w:szCs w:val="24"/>
        </w:rPr>
        <w:t xml:space="preserve"> či nepřátelském rodinném prostředí, či v institucionální péči může zapříčinit snížení intelektuálních schopností (uvádí se pokles</w:t>
      </w:r>
      <w:r w:rsidR="00626E4F">
        <w:rPr>
          <w:b w:val="0"/>
          <w:sz w:val="24"/>
          <w:szCs w:val="24"/>
        </w:rPr>
        <w:t xml:space="preserve"> IQ až o </w:t>
      </w:r>
      <w:r w:rsidR="007269D1">
        <w:rPr>
          <w:b w:val="0"/>
          <w:sz w:val="24"/>
          <w:szCs w:val="24"/>
        </w:rPr>
        <w:t>20 bodů) (Valenta</w:t>
      </w:r>
      <w:r w:rsidR="001F7424">
        <w:rPr>
          <w:b w:val="0"/>
          <w:sz w:val="24"/>
          <w:szCs w:val="24"/>
        </w:rPr>
        <w:t>,</w:t>
      </w:r>
      <w:r w:rsidR="003E03BF">
        <w:rPr>
          <w:b w:val="0"/>
          <w:sz w:val="24"/>
          <w:szCs w:val="24"/>
        </w:rPr>
        <w:t xml:space="preserve"> Müller,</w:t>
      </w:r>
      <w:r w:rsidR="00A81426">
        <w:rPr>
          <w:b w:val="0"/>
          <w:sz w:val="24"/>
          <w:szCs w:val="24"/>
        </w:rPr>
        <w:t xml:space="preserve"> 2009). </w:t>
      </w:r>
    </w:p>
    <w:p w:rsidR="008336BC" w:rsidRDefault="008336BC" w:rsidP="00A713D0">
      <w:pPr>
        <w:spacing w:after="0"/>
        <w:jc w:val="center"/>
        <w:rPr>
          <w:rFonts w:cs="Times New Roman"/>
          <w:sz w:val="24"/>
          <w:szCs w:val="24"/>
        </w:rPr>
      </w:pPr>
    </w:p>
    <w:p w:rsidR="002F42DA" w:rsidRDefault="002F42DA" w:rsidP="00A713D0">
      <w:pPr>
        <w:spacing w:after="0"/>
        <w:jc w:val="center"/>
        <w:rPr>
          <w:rFonts w:cs="Times New Roman"/>
          <w:sz w:val="24"/>
          <w:szCs w:val="24"/>
        </w:rPr>
      </w:pPr>
    </w:p>
    <w:p w:rsidR="002F42DA" w:rsidRPr="00DD7DC3" w:rsidRDefault="00D91CB7" w:rsidP="003E6B00">
      <w:pPr>
        <w:pStyle w:val="Nadpis2"/>
        <w:numPr>
          <w:ilvl w:val="1"/>
          <w:numId w:val="1"/>
        </w:numPr>
        <w:spacing w:before="0" w:after="240" w:line="360" w:lineRule="auto"/>
        <w:ind w:left="709" w:hanging="709"/>
        <w:jc w:val="both"/>
        <w:rPr>
          <w:b/>
        </w:rPr>
      </w:pPr>
      <w:bookmarkStart w:id="22" w:name="_Toc416944795"/>
      <w:r w:rsidRPr="00DD7DC3">
        <w:rPr>
          <w:b/>
        </w:rPr>
        <w:t>Klasifikace mentálního postižení</w:t>
      </w:r>
      <w:bookmarkEnd w:id="22"/>
    </w:p>
    <w:p w:rsidR="00D76D08" w:rsidRDefault="000F1D17" w:rsidP="003E6B00">
      <w:pPr>
        <w:spacing w:line="360" w:lineRule="auto"/>
        <w:ind w:firstLine="284"/>
        <w:jc w:val="both"/>
        <w:rPr>
          <w:b w:val="0"/>
          <w:sz w:val="24"/>
          <w:szCs w:val="24"/>
        </w:rPr>
      </w:pPr>
      <w:r>
        <w:rPr>
          <w:b w:val="0"/>
          <w:sz w:val="24"/>
          <w:szCs w:val="24"/>
        </w:rPr>
        <w:t>Vzhledem ke značné variabilitě příčin mentálního postižení se jednoznačná klasifikační kritéria hledají velmi obtížně (Černá</w:t>
      </w:r>
      <w:r w:rsidR="0043541D">
        <w:rPr>
          <w:b w:val="0"/>
          <w:sz w:val="24"/>
          <w:szCs w:val="24"/>
        </w:rPr>
        <w:t xml:space="preserve"> a kol.</w:t>
      </w:r>
      <w:r>
        <w:rPr>
          <w:b w:val="0"/>
          <w:sz w:val="24"/>
          <w:szCs w:val="24"/>
        </w:rPr>
        <w:t xml:space="preserve">, 1995). </w:t>
      </w:r>
      <w:r w:rsidR="00D91CB7">
        <w:rPr>
          <w:b w:val="0"/>
          <w:sz w:val="24"/>
          <w:szCs w:val="24"/>
        </w:rPr>
        <w:t>Mentální postižení můžeme klasifikovat podle nejrůznějších krit</w:t>
      </w:r>
      <w:r w:rsidR="0080158A">
        <w:rPr>
          <w:b w:val="0"/>
          <w:sz w:val="24"/>
          <w:szCs w:val="24"/>
        </w:rPr>
        <w:t>é</w:t>
      </w:r>
      <w:r w:rsidR="00D91CB7">
        <w:rPr>
          <w:b w:val="0"/>
          <w:sz w:val="24"/>
          <w:szCs w:val="24"/>
        </w:rPr>
        <w:t xml:space="preserve">rií. </w:t>
      </w:r>
      <w:r w:rsidR="00D76D08">
        <w:rPr>
          <w:b w:val="0"/>
          <w:sz w:val="24"/>
          <w:szCs w:val="24"/>
        </w:rPr>
        <w:t xml:space="preserve">Můžeme uvést klasifikaci dle etiologie, </w:t>
      </w:r>
      <w:r w:rsidR="00D91CB7">
        <w:rPr>
          <w:b w:val="0"/>
          <w:sz w:val="24"/>
          <w:szCs w:val="24"/>
        </w:rPr>
        <w:t>klas</w:t>
      </w:r>
      <w:r w:rsidR="00D76D08">
        <w:rPr>
          <w:b w:val="0"/>
          <w:sz w:val="24"/>
          <w:szCs w:val="24"/>
        </w:rPr>
        <w:t xml:space="preserve">ifikaci, jež </w:t>
      </w:r>
      <w:r w:rsidR="00783C87">
        <w:rPr>
          <w:b w:val="0"/>
          <w:sz w:val="24"/>
          <w:szCs w:val="24"/>
        </w:rPr>
        <w:t>vychází</w:t>
      </w:r>
      <w:r w:rsidR="00D91CB7">
        <w:rPr>
          <w:b w:val="0"/>
          <w:sz w:val="24"/>
          <w:szCs w:val="24"/>
        </w:rPr>
        <w:t xml:space="preserve"> z </w:t>
      </w:r>
      <w:r w:rsidR="00D76D08">
        <w:rPr>
          <w:b w:val="0"/>
          <w:sz w:val="24"/>
          <w:szCs w:val="24"/>
        </w:rPr>
        <w:t>jednotlivých vývojových období</w:t>
      </w:r>
      <w:r w:rsidR="00D91CB7">
        <w:rPr>
          <w:b w:val="0"/>
          <w:sz w:val="24"/>
          <w:szCs w:val="24"/>
        </w:rPr>
        <w:t xml:space="preserve"> osob s mentální retardací. Známá je také symptomatologická klasifikace, kte</w:t>
      </w:r>
      <w:r w:rsidR="00D76D08">
        <w:rPr>
          <w:b w:val="0"/>
          <w:sz w:val="24"/>
          <w:szCs w:val="24"/>
        </w:rPr>
        <w:t xml:space="preserve">rá se zabývá typickými příznaky somatického, </w:t>
      </w:r>
      <w:r w:rsidR="00D91CB7">
        <w:rPr>
          <w:b w:val="0"/>
          <w:sz w:val="24"/>
          <w:szCs w:val="24"/>
        </w:rPr>
        <w:t xml:space="preserve">motorického a psychického vybavení </w:t>
      </w:r>
      <w:r w:rsidR="00F9114D">
        <w:rPr>
          <w:b w:val="0"/>
          <w:sz w:val="24"/>
          <w:szCs w:val="24"/>
        </w:rPr>
        <w:t>lidí s mentální retardací</w:t>
      </w:r>
      <w:r w:rsidR="00D91CB7">
        <w:rPr>
          <w:b w:val="0"/>
          <w:sz w:val="24"/>
          <w:szCs w:val="24"/>
        </w:rPr>
        <w:t xml:space="preserve">. Dále se využívá klasifikace dle míry podpory, jež měří podporu, kterou člověk potřebuje, aby mohl žít, co nejběžnějším </w:t>
      </w:r>
      <w:r w:rsidR="00783C87">
        <w:rPr>
          <w:b w:val="0"/>
          <w:sz w:val="24"/>
          <w:szCs w:val="24"/>
        </w:rPr>
        <w:t>způsobem</w:t>
      </w:r>
      <w:r w:rsidR="00D91CB7">
        <w:rPr>
          <w:b w:val="0"/>
          <w:sz w:val="24"/>
          <w:szCs w:val="24"/>
        </w:rPr>
        <w:t xml:space="preserve"> života. </w:t>
      </w:r>
    </w:p>
    <w:p w:rsidR="00A40556" w:rsidRDefault="00D76D08" w:rsidP="003E6B00">
      <w:pPr>
        <w:spacing w:line="360" w:lineRule="auto"/>
        <w:ind w:firstLine="284"/>
        <w:jc w:val="both"/>
        <w:rPr>
          <w:b w:val="0"/>
          <w:sz w:val="24"/>
          <w:szCs w:val="24"/>
        </w:rPr>
      </w:pPr>
      <w:r>
        <w:rPr>
          <w:b w:val="0"/>
          <w:sz w:val="24"/>
          <w:szCs w:val="24"/>
        </w:rPr>
        <w:lastRenderedPageBreak/>
        <w:t>Pro</w:t>
      </w:r>
      <w:r w:rsidR="00D91CB7">
        <w:rPr>
          <w:b w:val="0"/>
          <w:sz w:val="24"/>
          <w:szCs w:val="24"/>
        </w:rPr>
        <w:t xml:space="preserve"> současnou speciálněpedagogickou praxi je nejpoužívanější klasifikace </w:t>
      </w:r>
      <w:r w:rsidR="00D91CB7" w:rsidRPr="003772C9">
        <w:rPr>
          <w:b w:val="0"/>
          <w:sz w:val="24"/>
          <w:szCs w:val="24"/>
        </w:rPr>
        <w:t>dle stupně mentálního postižení (</w:t>
      </w:r>
      <w:r w:rsidR="00D91CB7" w:rsidRPr="00D91CB7">
        <w:rPr>
          <w:b w:val="0"/>
          <w:sz w:val="24"/>
          <w:szCs w:val="24"/>
        </w:rPr>
        <w:t>Bartoňová, Bazalová, Pipeková, 2007)</w:t>
      </w:r>
      <w:r w:rsidR="000F1D17">
        <w:rPr>
          <w:b w:val="0"/>
          <w:sz w:val="24"/>
          <w:szCs w:val="24"/>
        </w:rPr>
        <w:t>. Orientačně se tyto jednotlivé stupně označují inteligenčním koeficientem IQ, který vyjadřuje vztah mezi dosaženým výsledkem v</w:t>
      </w:r>
      <w:r w:rsidR="002F1763">
        <w:rPr>
          <w:b w:val="0"/>
          <w:sz w:val="24"/>
          <w:szCs w:val="24"/>
        </w:rPr>
        <w:t>e standardizovaných testech inteligence</w:t>
      </w:r>
      <w:r w:rsidR="000F1D17">
        <w:rPr>
          <w:b w:val="0"/>
          <w:sz w:val="24"/>
          <w:szCs w:val="24"/>
        </w:rPr>
        <w:t xml:space="preserve"> odpovídajících určitému vývojovému stupni (mentální věk) a mezi věkem chronologickým (</w:t>
      </w:r>
      <w:r w:rsidR="000F1D17" w:rsidRPr="00D91CB7">
        <w:rPr>
          <w:b w:val="0"/>
          <w:sz w:val="24"/>
          <w:szCs w:val="24"/>
        </w:rPr>
        <w:t>Bartoňová, Bazalová, Pipeková, 2007</w:t>
      </w:r>
      <w:r w:rsidR="001F7424" w:rsidRPr="001F7424">
        <w:rPr>
          <w:b w:val="0"/>
          <w:sz w:val="24"/>
          <w:szCs w:val="24"/>
        </w:rPr>
        <w:t>;</w:t>
      </w:r>
      <w:r w:rsidR="001F7424">
        <w:rPr>
          <w:b w:val="0"/>
          <w:sz w:val="24"/>
          <w:szCs w:val="24"/>
        </w:rPr>
        <w:t xml:space="preserve"> </w:t>
      </w:r>
      <w:r w:rsidR="000F1D17">
        <w:rPr>
          <w:b w:val="0"/>
          <w:sz w:val="24"/>
          <w:szCs w:val="24"/>
        </w:rPr>
        <w:t xml:space="preserve">Švarcová, 2011). </w:t>
      </w:r>
      <w:r w:rsidR="000C26A6" w:rsidRPr="000C26A6">
        <w:rPr>
          <w:b w:val="0"/>
          <w:i/>
          <w:sz w:val="24"/>
          <w:szCs w:val="24"/>
        </w:rPr>
        <w:t>„</w:t>
      </w:r>
      <w:r w:rsidR="000F1D17" w:rsidRPr="000C26A6">
        <w:rPr>
          <w:b w:val="0"/>
          <w:i/>
          <w:sz w:val="24"/>
          <w:szCs w:val="24"/>
        </w:rPr>
        <w:t xml:space="preserve">Hranice </w:t>
      </w:r>
      <w:r w:rsidR="00783C87" w:rsidRPr="000C26A6">
        <w:rPr>
          <w:b w:val="0"/>
          <w:i/>
          <w:sz w:val="24"/>
          <w:szCs w:val="24"/>
        </w:rPr>
        <w:t>mentální</w:t>
      </w:r>
      <w:r w:rsidR="000F1D17" w:rsidRPr="000C26A6">
        <w:rPr>
          <w:b w:val="0"/>
          <w:i/>
          <w:sz w:val="24"/>
          <w:szCs w:val="24"/>
        </w:rPr>
        <w:t xml:space="preserve"> retardace jakožto duševní poruchy je 70 bodů IQ</w:t>
      </w:r>
      <w:r w:rsidR="000C26A6" w:rsidRPr="000C26A6">
        <w:rPr>
          <w:b w:val="0"/>
          <w:i/>
          <w:sz w:val="24"/>
          <w:szCs w:val="24"/>
        </w:rPr>
        <w:t>“</w:t>
      </w:r>
      <w:r w:rsidR="000F1D17" w:rsidRPr="000C26A6">
        <w:rPr>
          <w:b w:val="0"/>
          <w:i/>
          <w:sz w:val="24"/>
          <w:szCs w:val="24"/>
        </w:rPr>
        <w:t xml:space="preserve"> </w:t>
      </w:r>
      <w:r w:rsidR="00783C87" w:rsidRPr="0080158A">
        <w:rPr>
          <w:b w:val="0"/>
          <w:sz w:val="24"/>
          <w:szCs w:val="24"/>
        </w:rPr>
        <w:t>(</w:t>
      </w:r>
      <w:r w:rsidR="0080158A" w:rsidRPr="00C628B3">
        <w:rPr>
          <w:b w:val="0"/>
          <w:sz w:val="24"/>
          <w:szCs w:val="24"/>
        </w:rPr>
        <w:t>Valenta</w:t>
      </w:r>
      <w:r w:rsidR="00A20B1A" w:rsidRPr="00C628B3">
        <w:rPr>
          <w:b w:val="0"/>
          <w:sz w:val="24"/>
          <w:szCs w:val="24"/>
        </w:rPr>
        <w:t>, 2011, s.</w:t>
      </w:r>
      <w:r w:rsidR="00220463">
        <w:rPr>
          <w:b w:val="0"/>
          <w:sz w:val="24"/>
          <w:szCs w:val="24"/>
        </w:rPr>
        <w:t xml:space="preserve"> </w:t>
      </w:r>
      <w:r w:rsidR="000C26A6" w:rsidRPr="00C628B3">
        <w:rPr>
          <w:b w:val="0"/>
          <w:sz w:val="24"/>
          <w:szCs w:val="24"/>
        </w:rPr>
        <w:t>116</w:t>
      </w:r>
      <w:r w:rsidR="000F1D17" w:rsidRPr="00C628B3">
        <w:rPr>
          <w:b w:val="0"/>
          <w:sz w:val="24"/>
          <w:szCs w:val="24"/>
        </w:rPr>
        <w:t>).</w:t>
      </w:r>
      <w:r w:rsidR="006B376B" w:rsidRPr="00C628B3">
        <w:rPr>
          <w:b w:val="0"/>
          <w:sz w:val="24"/>
          <w:szCs w:val="24"/>
        </w:rPr>
        <w:t xml:space="preserve"> </w:t>
      </w:r>
      <w:r w:rsidR="00220463">
        <w:rPr>
          <w:b w:val="0"/>
          <w:sz w:val="24"/>
          <w:szCs w:val="24"/>
        </w:rPr>
        <w:t xml:space="preserve">Jak už jsme podotýkali, </w:t>
      </w:r>
      <w:r w:rsidR="006B376B">
        <w:rPr>
          <w:b w:val="0"/>
          <w:sz w:val="24"/>
          <w:szCs w:val="24"/>
        </w:rPr>
        <w:t xml:space="preserve">vymezení stupňů mentální retardace není jednoduchou záležitostí. K určení diagnózy je nutné brát v úvahu například i úroveň sociální adaptace, socializace i praktickou zručnost (Kozáková, 2005). </w:t>
      </w:r>
      <w:r w:rsidR="000C26A6">
        <w:rPr>
          <w:b w:val="0"/>
          <w:sz w:val="24"/>
          <w:szCs w:val="24"/>
        </w:rPr>
        <w:t>Slowík</w:t>
      </w:r>
      <w:r w:rsidR="00123842">
        <w:rPr>
          <w:b w:val="0"/>
          <w:sz w:val="24"/>
          <w:szCs w:val="24"/>
        </w:rPr>
        <w:t xml:space="preserve"> (2007, s. 114</w:t>
      </w:r>
      <w:r w:rsidR="00403866">
        <w:rPr>
          <w:b w:val="0"/>
          <w:sz w:val="24"/>
          <w:szCs w:val="24"/>
        </w:rPr>
        <w:t>)</w:t>
      </w:r>
      <w:r w:rsidR="00904EEC">
        <w:rPr>
          <w:b w:val="0"/>
          <w:sz w:val="24"/>
          <w:szCs w:val="24"/>
        </w:rPr>
        <w:t xml:space="preserve"> </w:t>
      </w:r>
      <w:r w:rsidR="00D754FE">
        <w:rPr>
          <w:b w:val="0"/>
          <w:sz w:val="24"/>
          <w:szCs w:val="24"/>
        </w:rPr>
        <w:t xml:space="preserve">k tomu </w:t>
      </w:r>
      <w:r w:rsidR="000C26A6">
        <w:rPr>
          <w:b w:val="0"/>
          <w:sz w:val="24"/>
          <w:szCs w:val="24"/>
        </w:rPr>
        <w:t xml:space="preserve">dále </w:t>
      </w:r>
      <w:r w:rsidR="00904EEC">
        <w:rPr>
          <w:b w:val="0"/>
          <w:sz w:val="24"/>
          <w:szCs w:val="24"/>
        </w:rPr>
        <w:t>uvádí</w:t>
      </w:r>
      <w:r w:rsidR="00403866">
        <w:rPr>
          <w:b w:val="0"/>
          <w:color w:val="548DD4" w:themeColor="text2" w:themeTint="99"/>
          <w:sz w:val="24"/>
          <w:szCs w:val="24"/>
        </w:rPr>
        <w:t xml:space="preserve">: </w:t>
      </w:r>
      <w:r w:rsidR="00403866" w:rsidRPr="00403866">
        <w:rPr>
          <w:b w:val="0"/>
          <w:i/>
          <w:sz w:val="24"/>
          <w:szCs w:val="24"/>
        </w:rPr>
        <w:t>„J</w:t>
      </w:r>
      <w:r w:rsidR="00904EEC" w:rsidRPr="00403866">
        <w:rPr>
          <w:b w:val="0"/>
          <w:i/>
          <w:sz w:val="24"/>
          <w:szCs w:val="24"/>
        </w:rPr>
        <w:t>edná</w:t>
      </w:r>
      <w:r w:rsidR="00403866" w:rsidRPr="00403866">
        <w:rPr>
          <w:b w:val="0"/>
          <w:i/>
          <w:sz w:val="24"/>
          <w:szCs w:val="24"/>
        </w:rPr>
        <w:t xml:space="preserve"> se</w:t>
      </w:r>
      <w:r w:rsidR="00904EEC" w:rsidRPr="00403866">
        <w:rPr>
          <w:b w:val="0"/>
          <w:i/>
          <w:sz w:val="24"/>
          <w:szCs w:val="24"/>
        </w:rPr>
        <w:t xml:space="preserve"> </w:t>
      </w:r>
      <w:r w:rsidR="000C26A6" w:rsidRPr="00403866">
        <w:rPr>
          <w:b w:val="0"/>
          <w:i/>
          <w:sz w:val="24"/>
          <w:szCs w:val="24"/>
        </w:rPr>
        <w:t>pouze o klasifikaci orientační, protože přesně stanovená jednotná kritéria pro posouzení mentální úrovně a jasné hranice oddělující klasifikač</w:t>
      </w:r>
      <w:r w:rsidR="00904EEC" w:rsidRPr="00403866">
        <w:rPr>
          <w:b w:val="0"/>
          <w:i/>
          <w:sz w:val="24"/>
          <w:szCs w:val="24"/>
        </w:rPr>
        <w:t>ní stupně prakticky neexistují</w:t>
      </w:r>
      <w:r w:rsidR="0043541D">
        <w:rPr>
          <w:b w:val="0"/>
          <w:i/>
          <w:sz w:val="24"/>
          <w:szCs w:val="24"/>
        </w:rPr>
        <w:t>.</w:t>
      </w:r>
      <w:r w:rsidR="00904EEC" w:rsidRPr="00403866">
        <w:rPr>
          <w:b w:val="0"/>
          <w:i/>
          <w:sz w:val="24"/>
          <w:szCs w:val="24"/>
        </w:rPr>
        <w:t>“</w:t>
      </w:r>
    </w:p>
    <w:p w:rsidR="002F42DA" w:rsidRDefault="000F1D17" w:rsidP="003E6B00">
      <w:pPr>
        <w:spacing w:line="360" w:lineRule="auto"/>
        <w:ind w:firstLine="284"/>
        <w:jc w:val="both"/>
        <w:rPr>
          <w:b w:val="0"/>
          <w:sz w:val="24"/>
          <w:szCs w:val="24"/>
        </w:rPr>
      </w:pPr>
      <w:r>
        <w:rPr>
          <w:b w:val="0"/>
          <w:sz w:val="24"/>
          <w:szCs w:val="24"/>
        </w:rPr>
        <w:t xml:space="preserve">V současnosti se pro dané členění využívá </w:t>
      </w:r>
      <w:r w:rsidR="007B4E3C" w:rsidRPr="003772C9">
        <w:rPr>
          <w:b w:val="0"/>
          <w:sz w:val="24"/>
          <w:szCs w:val="24"/>
        </w:rPr>
        <w:t>MKN -10</w:t>
      </w:r>
      <w:r w:rsidR="007B4E3C">
        <w:rPr>
          <w:b w:val="0"/>
          <w:sz w:val="24"/>
          <w:szCs w:val="24"/>
        </w:rPr>
        <w:t xml:space="preserve"> (</w:t>
      </w:r>
      <w:r>
        <w:rPr>
          <w:b w:val="0"/>
          <w:sz w:val="24"/>
          <w:szCs w:val="24"/>
        </w:rPr>
        <w:t>10. revize Mezinárodní klasifikace nemocí</w:t>
      </w:r>
      <w:r w:rsidR="007B4E3C">
        <w:rPr>
          <w:b w:val="0"/>
          <w:sz w:val="24"/>
          <w:szCs w:val="24"/>
        </w:rPr>
        <w:t>)</w:t>
      </w:r>
      <w:r>
        <w:rPr>
          <w:b w:val="0"/>
          <w:sz w:val="24"/>
          <w:szCs w:val="24"/>
        </w:rPr>
        <w:t xml:space="preserve">. Jedná se o dokument, který byl schválen Světovou zdravotnickou organizací v Ženevě a platí od roku 1992, v České republice od roku 1993 (Švarcová, 2011). </w:t>
      </w:r>
    </w:p>
    <w:p w:rsidR="002F1763" w:rsidRPr="003772C9" w:rsidRDefault="002F1763" w:rsidP="003E6B00">
      <w:pPr>
        <w:spacing w:after="0" w:line="360" w:lineRule="auto"/>
        <w:ind w:firstLine="284"/>
        <w:jc w:val="both"/>
        <w:rPr>
          <w:b w:val="0"/>
          <w:sz w:val="24"/>
          <w:szCs w:val="24"/>
        </w:rPr>
      </w:pPr>
      <w:r w:rsidRPr="008C6A68">
        <w:rPr>
          <w:sz w:val="24"/>
          <w:szCs w:val="24"/>
        </w:rPr>
        <w:t>Mezinárodní klasifikace nemocí dělí mentální retardaci na 6 základních kategorií</w:t>
      </w:r>
      <w:r w:rsidR="00A40556" w:rsidRPr="003772C9">
        <w:rPr>
          <w:rStyle w:val="Znakapoznpodarou"/>
          <w:b w:val="0"/>
          <w:sz w:val="24"/>
          <w:szCs w:val="24"/>
        </w:rPr>
        <w:footnoteReference w:id="2"/>
      </w:r>
      <w:r w:rsidR="0080158A" w:rsidRPr="003772C9">
        <w:rPr>
          <w:b w:val="0"/>
          <w:sz w:val="24"/>
          <w:szCs w:val="24"/>
        </w:rPr>
        <w:t>:</w:t>
      </w:r>
    </w:p>
    <w:p w:rsidR="002F1763" w:rsidRDefault="002F1763" w:rsidP="003E6B00">
      <w:pPr>
        <w:pStyle w:val="Odstavecseseznamem"/>
        <w:numPr>
          <w:ilvl w:val="0"/>
          <w:numId w:val="5"/>
        </w:numPr>
        <w:spacing w:after="0" w:line="360" w:lineRule="auto"/>
        <w:ind w:left="426" w:hanging="426"/>
        <w:jc w:val="both"/>
        <w:rPr>
          <w:b w:val="0"/>
          <w:sz w:val="24"/>
          <w:szCs w:val="24"/>
        </w:rPr>
      </w:pPr>
      <w:r>
        <w:rPr>
          <w:b w:val="0"/>
          <w:sz w:val="24"/>
          <w:szCs w:val="24"/>
        </w:rPr>
        <w:t>Lehká mentální retardace, IQ 50-69 (F70)</w:t>
      </w:r>
    </w:p>
    <w:p w:rsidR="002F1763" w:rsidRDefault="002F1763" w:rsidP="003E6B00">
      <w:pPr>
        <w:pStyle w:val="Odstavecseseznamem"/>
        <w:numPr>
          <w:ilvl w:val="0"/>
          <w:numId w:val="5"/>
        </w:numPr>
        <w:spacing w:after="0" w:line="360" w:lineRule="auto"/>
        <w:ind w:left="426" w:hanging="426"/>
        <w:jc w:val="both"/>
        <w:rPr>
          <w:b w:val="0"/>
          <w:sz w:val="24"/>
          <w:szCs w:val="24"/>
        </w:rPr>
      </w:pPr>
      <w:r>
        <w:rPr>
          <w:b w:val="0"/>
          <w:sz w:val="24"/>
          <w:szCs w:val="24"/>
        </w:rPr>
        <w:t>Středně těžká mentální retardace, IQ 35-49 (F71)</w:t>
      </w:r>
    </w:p>
    <w:p w:rsidR="002F1763" w:rsidRDefault="002F1763" w:rsidP="003E6B00">
      <w:pPr>
        <w:pStyle w:val="Odstavecseseznamem"/>
        <w:numPr>
          <w:ilvl w:val="0"/>
          <w:numId w:val="5"/>
        </w:numPr>
        <w:spacing w:after="0" w:line="360" w:lineRule="auto"/>
        <w:ind w:left="426" w:hanging="426"/>
        <w:jc w:val="both"/>
        <w:rPr>
          <w:b w:val="0"/>
          <w:sz w:val="24"/>
          <w:szCs w:val="24"/>
        </w:rPr>
      </w:pPr>
      <w:r>
        <w:rPr>
          <w:b w:val="0"/>
          <w:sz w:val="24"/>
          <w:szCs w:val="24"/>
        </w:rPr>
        <w:t>Těžká mentální retardace, IQ 34-20 (F72)</w:t>
      </w:r>
    </w:p>
    <w:p w:rsidR="002F1763" w:rsidRDefault="002F1763" w:rsidP="003E6B00">
      <w:pPr>
        <w:pStyle w:val="Odstavecseseznamem"/>
        <w:numPr>
          <w:ilvl w:val="0"/>
          <w:numId w:val="5"/>
        </w:numPr>
        <w:spacing w:after="0" w:line="360" w:lineRule="auto"/>
        <w:ind w:left="426" w:hanging="426"/>
        <w:jc w:val="both"/>
        <w:rPr>
          <w:b w:val="0"/>
          <w:sz w:val="24"/>
          <w:szCs w:val="24"/>
        </w:rPr>
      </w:pPr>
      <w:r>
        <w:rPr>
          <w:b w:val="0"/>
          <w:sz w:val="24"/>
          <w:szCs w:val="24"/>
        </w:rPr>
        <w:t>Hluboká mentální retardace, IQ nižší než 20 (F73)</w:t>
      </w:r>
    </w:p>
    <w:p w:rsidR="002F1763" w:rsidRDefault="002F1763" w:rsidP="003E6B00">
      <w:pPr>
        <w:pStyle w:val="Odstavecseseznamem"/>
        <w:numPr>
          <w:ilvl w:val="0"/>
          <w:numId w:val="5"/>
        </w:numPr>
        <w:spacing w:after="0" w:line="360" w:lineRule="auto"/>
        <w:ind w:left="426" w:hanging="426"/>
        <w:jc w:val="both"/>
        <w:rPr>
          <w:b w:val="0"/>
          <w:sz w:val="24"/>
          <w:szCs w:val="24"/>
        </w:rPr>
      </w:pPr>
      <w:r>
        <w:rPr>
          <w:b w:val="0"/>
          <w:sz w:val="24"/>
          <w:szCs w:val="24"/>
        </w:rPr>
        <w:t xml:space="preserve">Jiná mentální </w:t>
      </w:r>
      <w:r w:rsidR="00783C87">
        <w:rPr>
          <w:b w:val="0"/>
          <w:sz w:val="24"/>
          <w:szCs w:val="24"/>
        </w:rPr>
        <w:t>retardace</w:t>
      </w:r>
      <w:r>
        <w:rPr>
          <w:b w:val="0"/>
          <w:sz w:val="24"/>
          <w:szCs w:val="24"/>
        </w:rPr>
        <w:t xml:space="preserve"> (F78)</w:t>
      </w:r>
    </w:p>
    <w:p w:rsidR="006B376B" w:rsidRPr="007B4E3C" w:rsidRDefault="00783C87" w:rsidP="003E6B00">
      <w:pPr>
        <w:pStyle w:val="Odstavecseseznamem"/>
        <w:numPr>
          <w:ilvl w:val="0"/>
          <w:numId w:val="5"/>
        </w:numPr>
        <w:spacing w:line="360" w:lineRule="auto"/>
        <w:ind w:left="426" w:hanging="426"/>
        <w:jc w:val="both"/>
        <w:rPr>
          <w:rFonts w:cs="Times New Roman"/>
          <w:b w:val="0"/>
          <w:sz w:val="24"/>
          <w:szCs w:val="24"/>
        </w:rPr>
      </w:pPr>
      <w:r w:rsidRPr="007B4E3C">
        <w:rPr>
          <w:b w:val="0"/>
          <w:sz w:val="24"/>
          <w:szCs w:val="24"/>
        </w:rPr>
        <w:t>Nespecifikovaná mentální retardace (F79) (tamtéž)</w:t>
      </w:r>
    </w:p>
    <w:p w:rsidR="00A703F3" w:rsidRDefault="00A50346" w:rsidP="003E6B00">
      <w:pPr>
        <w:tabs>
          <w:tab w:val="left" w:pos="426"/>
        </w:tabs>
        <w:spacing w:after="0" w:line="360" w:lineRule="auto"/>
        <w:ind w:firstLine="284"/>
        <w:jc w:val="both"/>
        <w:rPr>
          <w:b w:val="0"/>
          <w:sz w:val="24"/>
          <w:szCs w:val="24"/>
        </w:rPr>
      </w:pPr>
      <w:r>
        <w:rPr>
          <w:rFonts w:cs="Times New Roman"/>
          <w:b w:val="0"/>
          <w:sz w:val="24"/>
          <w:szCs w:val="24"/>
        </w:rPr>
        <w:t>Na závěr této kapitoly podotkneme</w:t>
      </w:r>
      <w:r w:rsidR="00A40556" w:rsidRPr="00A40556">
        <w:rPr>
          <w:rFonts w:cs="Times New Roman"/>
          <w:b w:val="0"/>
          <w:sz w:val="24"/>
          <w:szCs w:val="24"/>
        </w:rPr>
        <w:t xml:space="preserve">, že intelektové schopnosti a sociální přizpůsobivost </w:t>
      </w:r>
      <w:r w:rsidR="00A40556">
        <w:rPr>
          <w:rFonts w:cs="Times New Roman"/>
          <w:b w:val="0"/>
          <w:sz w:val="24"/>
          <w:szCs w:val="24"/>
        </w:rPr>
        <w:t>se mohou v průběhu života</w:t>
      </w:r>
      <w:r w:rsidR="000C26A6">
        <w:rPr>
          <w:rFonts w:cs="Times New Roman"/>
          <w:b w:val="0"/>
          <w:sz w:val="24"/>
          <w:szCs w:val="24"/>
        </w:rPr>
        <w:t xml:space="preserve"> měnit</w:t>
      </w:r>
      <w:r w:rsidR="00A40556">
        <w:rPr>
          <w:rFonts w:cs="Times New Roman"/>
          <w:b w:val="0"/>
          <w:sz w:val="24"/>
          <w:szCs w:val="24"/>
        </w:rPr>
        <w:t xml:space="preserve"> a snížené hodnoty se mohou postupem času zlepšovat vhodnou rehabilitací a cvičením (</w:t>
      </w:r>
      <w:r w:rsidR="00A40556" w:rsidRPr="00D91CB7">
        <w:rPr>
          <w:b w:val="0"/>
          <w:sz w:val="24"/>
          <w:szCs w:val="24"/>
        </w:rPr>
        <w:t>Bartoňová, Bazalová, Pipeková, 2007</w:t>
      </w:r>
      <w:r w:rsidR="00A40556">
        <w:rPr>
          <w:b w:val="0"/>
          <w:sz w:val="24"/>
          <w:szCs w:val="24"/>
        </w:rPr>
        <w:t xml:space="preserve">). </w:t>
      </w:r>
    </w:p>
    <w:p w:rsidR="00881545" w:rsidRDefault="00881545" w:rsidP="003E6B00">
      <w:pPr>
        <w:tabs>
          <w:tab w:val="left" w:pos="426"/>
        </w:tabs>
        <w:spacing w:after="0" w:line="360" w:lineRule="auto"/>
        <w:ind w:firstLine="284"/>
        <w:jc w:val="both"/>
        <w:rPr>
          <w:b w:val="0"/>
          <w:sz w:val="24"/>
          <w:szCs w:val="24"/>
        </w:rPr>
      </w:pPr>
    </w:p>
    <w:p w:rsidR="00AD2284" w:rsidRDefault="00AD2284" w:rsidP="003E6B00">
      <w:pPr>
        <w:tabs>
          <w:tab w:val="left" w:pos="426"/>
        </w:tabs>
        <w:spacing w:after="0" w:line="360" w:lineRule="auto"/>
        <w:ind w:firstLine="284"/>
        <w:jc w:val="both"/>
        <w:rPr>
          <w:b w:val="0"/>
          <w:sz w:val="24"/>
          <w:szCs w:val="24"/>
        </w:rPr>
      </w:pPr>
    </w:p>
    <w:p w:rsidR="000865E7" w:rsidRPr="000865E7" w:rsidRDefault="000865E7" w:rsidP="00AD2284">
      <w:pPr>
        <w:pStyle w:val="Nadpis1"/>
        <w:numPr>
          <w:ilvl w:val="0"/>
          <w:numId w:val="1"/>
        </w:numPr>
        <w:tabs>
          <w:tab w:val="left" w:pos="709"/>
        </w:tabs>
        <w:spacing w:before="200" w:after="240" w:line="360" w:lineRule="auto"/>
        <w:ind w:left="709" w:hanging="709"/>
        <w:jc w:val="both"/>
        <w:rPr>
          <w:sz w:val="32"/>
          <w:szCs w:val="32"/>
        </w:rPr>
      </w:pPr>
      <w:bookmarkStart w:id="23" w:name="_Toc416944796"/>
      <w:r w:rsidRPr="000865E7">
        <w:rPr>
          <w:sz w:val="32"/>
          <w:szCs w:val="32"/>
        </w:rPr>
        <w:lastRenderedPageBreak/>
        <w:t>Dítě</w:t>
      </w:r>
      <w:r w:rsidR="00263CDD">
        <w:rPr>
          <w:sz w:val="32"/>
          <w:szCs w:val="32"/>
        </w:rPr>
        <w:t xml:space="preserve"> </w:t>
      </w:r>
      <w:r w:rsidRPr="000865E7">
        <w:rPr>
          <w:sz w:val="32"/>
          <w:szCs w:val="32"/>
        </w:rPr>
        <w:t>s mentálním postižením v</w:t>
      </w:r>
      <w:r w:rsidR="00AD2284">
        <w:rPr>
          <w:sz w:val="32"/>
          <w:szCs w:val="32"/>
        </w:rPr>
        <w:t xml:space="preserve">e školním věku a jeho specifika </w:t>
      </w:r>
      <w:r w:rsidRPr="000865E7">
        <w:rPr>
          <w:sz w:val="32"/>
          <w:szCs w:val="32"/>
        </w:rPr>
        <w:t>p</w:t>
      </w:r>
      <w:r w:rsidR="001F7424">
        <w:rPr>
          <w:sz w:val="32"/>
          <w:szCs w:val="32"/>
        </w:rPr>
        <w:t>oznávacích procesů a vlastností</w:t>
      </w:r>
      <w:bookmarkEnd w:id="23"/>
    </w:p>
    <w:p w:rsidR="007E10A6" w:rsidRDefault="007E10A6" w:rsidP="00AD2284">
      <w:pPr>
        <w:spacing w:line="360" w:lineRule="auto"/>
        <w:ind w:firstLine="282"/>
        <w:jc w:val="both"/>
        <w:rPr>
          <w:b w:val="0"/>
          <w:sz w:val="24"/>
          <w:szCs w:val="24"/>
        </w:rPr>
      </w:pPr>
      <w:r>
        <w:rPr>
          <w:b w:val="0"/>
          <w:sz w:val="24"/>
          <w:szCs w:val="24"/>
        </w:rPr>
        <w:t xml:space="preserve">Stejně jako ostatní děti se vyvíjí i děti s mentálním postižením (Švarcová, 2011).  Nutné je ale upozornit, že ve vývoji jedince s mentálním postižením se nejedná jen </w:t>
      </w:r>
      <w:r w:rsidR="006C3F22">
        <w:rPr>
          <w:b w:val="0"/>
          <w:sz w:val="24"/>
          <w:szCs w:val="24"/>
        </w:rPr>
        <w:br/>
      </w:r>
      <w:r>
        <w:rPr>
          <w:b w:val="0"/>
          <w:sz w:val="24"/>
          <w:szCs w:val="24"/>
        </w:rPr>
        <w:t xml:space="preserve">o prosté časové opožďování duševního vývoje, ale o strukturální vývojové změny. Dítě s postižením nelze automaticky přirovnávat k mladšímu dítěti bez postižení, neboť v jeho vývoji dochází mimo kvantitativních změn také ke změnám kvalitativním (Müller, Valenta, 2009). </w:t>
      </w:r>
      <w:r w:rsidRPr="00AD6EDA">
        <w:rPr>
          <w:b w:val="0"/>
          <w:sz w:val="24"/>
          <w:szCs w:val="24"/>
        </w:rPr>
        <w:t>Müller (2001)</w:t>
      </w:r>
      <w:r>
        <w:rPr>
          <w:b w:val="0"/>
          <w:sz w:val="24"/>
          <w:szCs w:val="24"/>
        </w:rPr>
        <w:t xml:space="preserve"> dále upozorňuje, že </w:t>
      </w:r>
      <w:r w:rsidRPr="00BA2DEA">
        <w:rPr>
          <w:b w:val="0"/>
          <w:sz w:val="24"/>
          <w:szCs w:val="24"/>
        </w:rPr>
        <w:t>na děti se sníženou inteligencí musíme nahlížet jako na různorodou skupinu, mezi níž jsou žáci, kteří jsou schopni navštěvovat běžnou základní školu</w:t>
      </w:r>
      <w:r>
        <w:rPr>
          <w:b w:val="0"/>
          <w:sz w:val="24"/>
          <w:szCs w:val="24"/>
        </w:rPr>
        <w:t>.</w:t>
      </w:r>
    </w:p>
    <w:p w:rsidR="007E10A6" w:rsidRDefault="007E10A6" w:rsidP="00AD2284">
      <w:pPr>
        <w:spacing w:line="360" w:lineRule="auto"/>
        <w:ind w:firstLine="284"/>
        <w:jc w:val="both"/>
        <w:rPr>
          <w:b w:val="0"/>
          <w:sz w:val="24"/>
          <w:szCs w:val="24"/>
        </w:rPr>
      </w:pPr>
      <w:r>
        <w:rPr>
          <w:b w:val="0"/>
          <w:sz w:val="24"/>
          <w:szCs w:val="24"/>
        </w:rPr>
        <w:t>Pro dítě i pro rodiče je nástup do školy velkou událostí i změnou současně. Děti si musí na novou situaci zvyknout. Učí se zvládat odloučení od rodičů, přijímat autoritu učitele, integrovat se do skupiny spolužáků a soustředit na výuku. Vzdělávání žáků s mentálním postižením by mělo co nejvíce navázat na rodinnou výchovu a předškolní vzdělávání a proces přechodu do školy by měl být postupný a pozvolný (</w:t>
      </w:r>
      <w:r w:rsidRPr="00D91CB7">
        <w:rPr>
          <w:b w:val="0"/>
          <w:sz w:val="24"/>
          <w:szCs w:val="24"/>
        </w:rPr>
        <w:t>Bartoňová, Bazalová, Pipeková, 2007</w:t>
      </w:r>
      <w:r>
        <w:rPr>
          <w:b w:val="0"/>
          <w:sz w:val="24"/>
          <w:szCs w:val="24"/>
        </w:rPr>
        <w:t>).</w:t>
      </w:r>
    </w:p>
    <w:p w:rsidR="007E10A6" w:rsidRDefault="007E10A6" w:rsidP="00AD2284">
      <w:pPr>
        <w:spacing w:after="0" w:line="360" w:lineRule="auto"/>
        <w:ind w:firstLine="284"/>
        <w:jc w:val="both"/>
        <w:rPr>
          <w:b w:val="0"/>
          <w:sz w:val="24"/>
          <w:szCs w:val="24"/>
        </w:rPr>
      </w:pPr>
      <w:r>
        <w:rPr>
          <w:b w:val="0"/>
          <w:sz w:val="24"/>
          <w:szCs w:val="24"/>
        </w:rPr>
        <w:t xml:space="preserve">V období školního věku se u dětí s lehkou a středně těžkou mentální retardací setkáváme s různými zvláštnostmi v poznávacích procesech. Zejména se jedná o oblast kognitivní, především pak myšlení a </w:t>
      </w:r>
      <w:r w:rsidRPr="00BA2DEA">
        <w:rPr>
          <w:b w:val="0"/>
          <w:sz w:val="24"/>
          <w:szCs w:val="24"/>
        </w:rPr>
        <w:t>paměť (Černá</w:t>
      </w:r>
      <w:r>
        <w:rPr>
          <w:b w:val="0"/>
          <w:sz w:val="24"/>
          <w:szCs w:val="24"/>
        </w:rPr>
        <w:t xml:space="preserve"> a kol.</w:t>
      </w:r>
      <w:r w:rsidRPr="00BA2DEA">
        <w:rPr>
          <w:b w:val="0"/>
          <w:sz w:val="24"/>
          <w:szCs w:val="24"/>
        </w:rPr>
        <w:t xml:space="preserve">, 2008). </w:t>
      </w:r>
    </w:p>
    <w:p w:rsidR="00C04AAF" w:rsidRDefault="00C04AAF" w:rsidP="00D8788A">
      <w:pPr>
        <w:spacing w:after="0" w:line="360" w:lineRule="auto"/>
        <w:ind w:left="426" w:firstLine="282"/>
        <w:jc w:val="both"/>
        <w:rPr>
          <w:b w:val="0"/>
          <w:color w:val="548DD4" w:themeColor="text2" w:themeTint="99"/>
          <w:sz w:val="24"/>
          <w:szCs w:val="24"/>
        </w:rPr>
      </w:pPr>
    </w:p>
    <w:p w:rsidR="00AF6990" w:rsidRPr="00DD7DC3" w:rsidRDefault="00AF6990" w:rsidP="00AD2284">
      <w:pPr>
        <w:pStyle w:val="Nadpis2"/>
        <w:numPr>
          <w:ilvl w:val="1"/>
          <w:numId w:val="1"/>
        </w:numPr>
        <w:spacing w:after="240" w:line="360" w:lineRule="auto"/>
        <w:ind w:left="709" w:hanging="709"/>
        <w:rPr>
          <w:b/>
        </w:rPr>
      </w:pPr>
      <w:bookmarkStart w:id="24" w:name="_Toc416944797"/>
      <w:r w:rsidRPr="00DD7DC3">
        <w:rPr>
          <w:b/>
        </w:rPr>
        <w:t>Myšlení</w:t>
      </w:r>
      <w:bookmarkEnd w:id="24"/>
      <w:r w:rsidRPr="00DD7DC3">
        <w:rPr>
          <w:b/>
        </w:rPr>
        <w:t xml:space="preserve"> </w:t>
      </w:r>
    </w:p>
    <w:p w:rsidR="00D65DD9" w:rsidRDefault="00D65DD9" w:rsidP="007D0048">
      <w:pPr>
        <w:spacing w:line="360" w:lineRule="auto"/>
        <w:ind w:firstLine="284"/>
        <w:jc w:val="both"/>
        <w:rPr>
          <w:b w:val="0"/>
          <w:sz w:val="24"/>
          <w:szCs w:val="24"/>
        </w:rPr>
      </w:pPr>
      <w:r w:rsidRPr="00D65DD9">
        <w:rPr>
          <w:b w:val="0"/>
          <w:sz w:val="24"/>
          <w:szCs w:val="24"/>
        </w:rPr>
        <w:t>Myšlení dětí</w:t>
      </w:r>
      <w:r>
        <w:rPr>
          <w:b w:val="0"/>
          <w:sz w:val="24"/>
          <w:szCs w:val="24"/>
        </w:rPr>
        <w:t xml:space="preserve"> s mentálním postižením je zatíženo přílišnou konkrétností, s omezenou schopností zobecňování. Myšlení je nedůsledné, pojmy se tvoří těžkopádně a úsudky jsou nepřesné. Nedostatečná abstrakce a generalizace, nepřesnosti v analýze a syntéze jsou také charakteristickými rysy myšlení těchto dětí (Valenta, Müller, 2009).</w:t>
      </w:r>
      <w:r w:rsidRPr="000F0125">
        <w:rPr>
          <w:b w:val="0"/>
          <w:sz w:val="24"/>
          <w:szCs w:val="24"/>
        </w:rPr>
        <w:t xml:space="preserve"> </w:t>
      </w:r>
      <w:r>
        <w:rPr>
          <w:b w:val="0"/>
          <w:sz w:val="24"/>
          <w:szCs w:val="24"/>
        </w:rPr>
        <w:t xml:space="preserve">Mezi další zvláštnosti patří slabá řídící úloha myšlení – děti s mentálním postižením nepromýšlí své jednání a nepředpovídají jeho výsledek, nejsou schopni použít to, co už znají. Další zvláštností je nesoustavnost myšlení, tento rys se zejména projevuje u žáků trpící rychlou </w:t>
      </w:r>
      <w:r w:rsidR="00FA221A">
        <w:rPr>
          <w:b w:val="0"/>
          <w:sz w:val="24"/>
          <w:szCs w:val="24"/>
        </w:rPr>
        <w:t>unavitelností.</w:t>
      </w:r>
      <w:r w:rsidR="001D30DE">
        <w:rPr>
          <w:b w:val="0"/>
          <w:sz w:val="24"/>
          <w:szCs w:val="24"/>
        </w:rPr>
        <w:t xml:space="preserve"> </w:t>
      </w:r>
      <w:r w:rsidR="00FA221A">
        <w:rPr>
          <w:b w:val="0"/>
          <w:sz w:val="24"/>
          <w:szCs w:val="24"/>
        </w:rPr>
        <w:t xml:space="preserve"> </w:t>
      </w:r>
      <w:r w:rsidR="00AD2284">
        <w:rPr>
          <w:b w:val="0"/>
          <w:sz w:val="24"/>
          <w:szCs w:val="24"/>
        </w:rPr>
        <w:br/>
      </w:r>
      <w:r>
        <w:rPr>
          <w:b w:val="0"/>
          <w:sz w:val="24"/>
          <w:szCs w:val="24"/>
        </w:rPr>
        <w:t>U dítěte s mentálním postižením se v neposlední řadě také projevuje omezení tzv. sekvenčním myšlením.</w:t>
      </w:r>
      <w:r w:rsidR="007D0048">
        <w:rPr>
          <w:b w:val="0"/>
          <w:sz w:val="24"/>
          <w:szCs w:val="24"/>
        </w:rPr>
        <w:t xml:space="preserve"> Dítě nechápe sled věcí a jevů, jejich logickou souvislost a časovou návaznost (Švarcová, 2011; Bartoňová, Bazalová, Pipeková, 2007). </w:t>
      </w:r>
    </w:p>
    <w:p w:rsidR="00D65DD9" w:rsidRDefault="00D65DD9" w:rsidP="007D0048">
      <w:pPr>
        <w:spacing w:after="0" w:line="360" w:lineRule="auto"/>
        <w:ind w:firstLine="284"/>
        <w:jc w:val="both"/>
        <w:rPr>
          <w:b w:val="0"/>
          <w:sz w:val="24"/>
          <w:szCs w:val="24"/>
        </w:rPr>
      </w:pPr>
      <w:r>
        <w:rPr>
          <w:b w:val="0"/>
          <w:sz w:val="24"/>
          <w:szCs w:val="24"/>
        </w:rPr>
        <w:lastRenderedPageBreak/>
        <w:t>V rámci vzdělávání bychom se měli také zaměřit na zvýšenou sugestibilitu a sníženou kritičnost žáků s mentálním postižením (Černá a kol., 2008).</w:t>
      </w:r>
    </w:p>
    <w:p w:rsidR="00D65DD9" w:rsidRDefault="00D65DD9" w:rsidP="00D65DD9">
      <w:pPr>
        <w:spacing w:line="360" w:lineRule="auto"/>
        <w:ind w:left="425" w:firstLine="284"/>
        <w:jc w:val="both"/>
        <w:rPr>
          <w:b w:val="0"/>
          <w:sz w:val="24"/>
          <w:szCs w:val="24"/>
        </w:rPr>
      </w:pPr>
    </w:p>
    <w:p w:rsidR="00842501" w:rsidRPr="00DD7DC3" w:rsidRDefault="00AF6990" w:rsidP="00F66D50">
      <w:pPr>
        <w:pStyle w:val="Nadpis2"/>
        <w:numPr>
          <w:ilvl w:val="1"/>
          <w:numId w:val="1"/>
        </w:numPr>
        <w:spacing w:after="240" w:line="360" w:lineRule="auto"/>
        <w:ind w:left="709" w:hanging="709"/>
        <w:rPr>
          <w:b/>
        </w:rPr>
      </w:pPr>
      <w:bookmarkStart w:id="25" w:name="_Toc416944798"/>
      <w:r w:rsidRPr="00DD7DC3">
        <w:rPr>
          <w:b/>
        </w:rPr>
        <w:t>Paměť</w:t>
      </w:r>
      <w:bookmarkEnd w:id="25"/>
    </w:p>
    <w:p w:rsidR="00D65DD9" w:rsidRDefault="0096586C" w:rsidP="00F66D50">
      <w:pPr>
        <w:spacing w:line="360" w:lineRule="auto"/>
        <w:ind w:firstLine="284"/>
        <w:jc w:val="both"/>
        <w:rPr>
          <w:b w:val="0"/>
          <w:sz w:val="24"/>
          <w:szCs w:val="24"/>
        </w:rPr>
      </w:pPr>
      <w:r w:rsidRPr="003772C9">
        <w:rPr>
          <w:b w:val="0"/>
          <w:sz w:val="24"/>
          <w:szCs w:val="24"/>
        </w:rPr>
        <w:t xml:space="preserve">Paměť </w:t>
      </w:r>
      <w:r w:rsidR="00C04AAF" w:rsidRPr="003772C9">
        <w:rPr>
          <w:b w:val="0"/>
          <w:sz w:val="24"/>
          <w:szCs w:val="24"/>
        </w:rPr>
        <w:t>žáků</w:t>
      </w:r>
      <w:r w:rsidR="00527708" w:rsidRPr="003772C9">
        <w:rPr>
          <w:b w:val="0"/>
          <w:sz w:val="24"/>
          <w:szCs w:val="24"/>
        </w:rPr>
        <w:t xml:space="preserve"> s</w:t>
      </w:r>
      <w:r w:rsidR="00D64782">
        <w:rPr>
          <w:b w:val="0"/>
          <w:sz w:val="24"/>
          <w:szCs w:val="24"/>
        </w:rPr>
        <w:t> </w:t>
      </w:r>
      <w:r w:rsidR="00527708" w:rsidRPr="003772C9">
        <w:rPr>
          <w:b w:val="0"/>
          <w:sz w:val="24"/>
          <w:szCs w:val="24"/>
        </w:rPr>
        <w:t>mentální</w:t>
      </w:r>
      <w:r w:rsidR="00D64782">
        <w:rPr>
          <w:b w:val="0"/>
          <w:sz w:val="24"/>
          <w:szCs w:val="24"/>
        </w:rPr>
        <w:t>m postižením</w:t>
      </w:r>
      <w:r w:rsidRPr="003772C9">
        <w:rPr>
          <w:b w:val="0"/>
          <w:sz w:val="24"/>
          <w:szCs w:val="24"/>
        </w:rPr>
        <w:t xml:space="preserve"> je mechanická a její kvalitu snižuje pomalé vytváření a nepevnost vybavování a log</w:t>
      </w:r>
      <w:r w:rsidR="00527708" w:rsidRPr="003772C9">
        <w:rPr>
          <w:b w:val="0"/>
          <w:sz w:val="24"/>
          <w:szCs w:val="24"/>
        </w:rPr>
        <w:t>ických vazeb (Černá</w:t>
      </w:r>
      <w:r w:rsidR="0043541D" w:rsidRPr="003772C9">
        <w:rPr>
          <w:b w:val="0"/>
          <w:sz w:val="24"/>
          <w:szCs w:val="24"/>
        </w:rPr>
        <w:t xml:space="preserve"> a kol.</w:t>
      </w:r>
      <w:r w:rsidR="00527708" w:rsidRPr="003772C9">
        <w:rPr>
          <w:b w:val="0"/>
          <w:sz w:val="24"/>
          <w:szCs w:val="24"/>
        </w:rPr>
        <w:t>, 2008). Děti</w:t>
      </w:r>
      <w:r w:rsidR="00D64782">
        <w:rPr>
          <w:b w:val="0"/>
          <w:sz w:val="24"/>
          <w:szCs w:val="24"/>
        </w:rPr>
        <w:t xml:space="preserve"> s mentálním postižením </w:t>
      </w:r>
      <w:r w:rsidRPr="003772C9">
        <w:rPr>
          <w:b w:val="0"/>
          <w:sz w:val="24"/>
          <w:szCs w:val="24"/>
        </w:rPr>
        <w:t>si vše nové osvojují velmi pomalu a to po častém opakování. Poznatky a dovednosti, které si děti osvojí, rychle zapomenou, či si je vyb</w:t>
      </w:r>
      <w:r w:rsidR="00EE733C">
        <w:rPr>
          <w:b w:val="0"/>
          <w:sz w:val="24"/>
          <w:szCs w:val="24"/>
        </w:rPr>
        <w:t>aví nepřesně. Také nedovedou získané</w:t>
      </w:r>
      <w:r w:rsidRPr="003772C9">
        <w:rPr>
          <w:b w:val="0"/>
          <w:sz w:val="24"/>
          <w:szCs w:val="24"/>
        </w:rPr>
        <w:t xml:space="preserve"> poznatky včas a vhodně využít v</w:t>
      </w:r>
      <w:r>
        <w:rPr>
          <w:b w:val="0"/>
          <w:sz w:val="24"/>
          <w:szCs w:val="24"/>
        </w:rPr>
        <w:t xml:space="preserve"> praxi (Švarcová, 2011). </w:t>
      </w:r>
      <w:r w:rsidR="00EE733C">
        <w:rPr>
          <w:b w:val="0"/>
          <w:sz w:val="24"/>
          <w:szCs w:val="24"/>
        </w:rPr>
        <w:t>Švarcová (2011, s. 55)</w:t>
      </w:r>
      <w:r w:rsidR="00D64782">
        <w:rPr>
          <w:b w:val="0"/>
          <w:sz w:val="24"/>
          <w:szCs w:val="24"/>
        </w:rPr>
        <w:t xml:space="preserve"> </w:t>
      </w:r>
      <w:r w:rsidR="00D65DD9">
        <w:rPr>
          <w:b w:val="0"/>
          <w:sz w:val="24"/>
          <w:szCs w:val="24"/>
        </w:rPr>
        <w:t xml:space="preserve">dále </w:t>
      </w:r>
      <w:r w:rsidR="00935894">
        <w:rPr>
          <w:b w:val="0"/>
          <w:sz w:val="24"/>
          <w:szCs w:val="24"/>
        </w:rPr>
        <w:t xml:space="preserve">uvádí: </w:t>
      </w:r>
      <w:r w:rsidRPr="0096586C">
        <w:rPr>
          <w:b w:val="0"/>
          <w:i/>
          <w:sz w:val="24"/>
          <w:szCs w:val="24"/>
        </w:rPr>
        <w:t>„Příčina pomalého a nekvalitního osvojování nových vědomostí, dovedností a návyků spočívá především ve vlastnostech nervových procesů mentálně retardovaných dětí. Slabost osvojovací funkce mozkové kůry podmiňuje malý rozsah a pomalé tempo vytváření nových podmíněných spojů a také jejich nepevnost</w:t>
      </w:r>
      <w:r w:rsidR="0043541D">
        <w:rPr>
          <w:b w:val="0"/>
          <w:i/>
          <w:sz w:val="24"/>
          <w:szCs w:val="24"/>
        </w:rPr>
        <w:t>.</w:t>
      </w:r>
      <w:r w:rsidR="00D65DD9">
        <w:rPr>
          <w:b w:val="0"/>
          <w:i/>
          <w:sz w:val="24"/>
          <w:szCs w:val="24"/>
        </w:rPr>
        <w:t xml:space="preserve"> </w:t>
      </w:r>
      <w:r w:rsidR="00D65DD9" w:rsidRPr="0096586C">
        <w:rPr>
          <w:b w:val="0"/>
          <w:i/>
          <w:sz w:val="24"/>
          <w:szCs w:val="24"/>
        </w:rPr>
        <w:t>Kvalitu paměti dětí s mentální retardací výrazně snižuje i nízká úroveň myšlení, jež jim v materiálu, který si mají zapamatovat, ztěžuje spojit mezi sebou podstatné a oddělit náhodné vedlejší asociace“</w:t>
      </w:r>
      <w:r w:rsidR="00D65DD9">
        <w:rPr>
          <w:b w:val="0"/>
          <w:sz w:val="24"/>
          <w:szCs w:val="24"/>
        </w:rPr>
        <w:t xml:space="preserve"> </w:t>
      </w:r>
    </w:p>
    <w:p w:rsidR="00A50346" w:rsidRDefault="00527708" w:rsidP="00F66D50">
      <w:pPr>
        <w:spacing w:after="0" w:line="360" w:lineRule="auto"/>
        <w:ind w:firstLine="284"/>
        <w:jc w:val="both"/>
        <w:rPr>
          <w:b w:val="0"/>
          <w:sz w:val="24"/>
          <w:szCs w:val="24"/>
        </w:rPr>
      </w:pPr>
      <w:r>
        <w:rPr>
          <w:b w:val="0"/>
          <w:sz w:val="24"/>
          <w:szCs w:val="24"/>
        </w:rPr>
        <w:t>Druh paměti,</w:t>
      </w:r>
      <w:r w:rsidR="00D64782">
        <w:rPr>
          <w:b w:val="0"/>
          <w:sz w:val="24"/>
          <w:szCs w:val="24"/>
        </w:rPr>
        <w:t xml:space="preserve"> kterou žák s mentálním postižením </w:t>
      </w:r>
      <w:r>
        <w:rPr>
          <w:b w:val="0"/>
          <w:sz w:val="24"/>
          <w:szCs w:val="24"/>
        </w:rPr>
        <w:t xml:space="preserve">nejvíce využívá </w:t>
      </w:r>
      <w:r w:rsidRPr="003772C9">
        <w:rPr>
          <w:b w:val="0"/>
          <w:sz w:val="24"/>
          <w:szCs w:val="24"/>
        </w:rPr>
        <w:t>je pamě</w:t>
      </w:r>
      <w:r w:rsidR="00935894" w:rsidRPr="003772C9">
        <w:rPr>
          <w:b w:val="0"/>
          <w:sz w:val="24"/>
          <w:szCs w:val="24"/>
        </w:rPr>
        <w:t xml:space="preserve">ť obrazová-názorná, nicméně </w:t>
      </w:r>
      <w:r w:rsidRPr="003772C9">
        <w:rPr>
          <w:b w:val="0"/>
          <w:sz w:val="24"/>
          <w:szCs w:val="24"/>
        </w:rPr>
        <w:t>bez významu není</w:t>
      </w:r>
      <w:r w:rsidR="00C04AAF" w:rsidRPr="003772C9">
        <w:rPr>
          <w:b w:val="0"/>
          <w:sz w:val="24"/>
          <w:szCs w:val="24"/>
        </w:rPr>
        <w:t xml:space="preserve"> ani podpora sluchové či hmatové </w:t>
      </w:r>
      <w:r w:rsidRPr="003772C9">
        <w:rPr>
          <w:b w:val="0"/>
          <w:sz w:val="24"/>
          <w:szCs w:val="24"/>
        </w:rPr>
        <w:t xml:space="preserve">paměti (Černá, 2008). </w:t>
      </w:r>
      <w:r w:rsidR="00EE733C">
        <w:rPr>
          <w:b w:val="0"/>
          <w:sz w:val="24"/>
          <w:szCs w:val="24"/>
        </w:rPr>
        <w:t>Žáci</w:t>
      </w:r>
      <w:r w:rsidR="0096586C" w:rsidRPr="003772C9">
        <w:rPr>
          <w:b w:val="0"/>
          <w:sz w:val="24"/>
          <w:szCs w:val="24"/>
        </w:rPr>
        <w:t xml:space="preserve"> si zpravidla lépe pamatují náhodné vnější znaky předmětů</w:t>
      </w:r>
      <w:r w:rsidR="0096586C">
        <w:rPr>
          <w:b w:val="0"/>
          <w:sz w:val="24"/>
          <w:szCs w:val="24"/>
        </w:rPr>
        <w:t xml:space="preserve"> a jevů, problém tvoří vnitřní logické souvislos</w:t>
      </w:r>
      <w:r w:rsidR="00AF6990">
        <w:rPr>
          <w:b w:val="0"/>
          <w:sz w:val="24"/>
          <w:szCs w:val="24"/>
        </w:rPr>
        <w:t>ti, které často ani nevnímají (</w:t>
      </w:r>
      <w:r w:rsidR="0096586C">
        <w:rPr>
          <w:b w:val="0"/>
          <w:sz w:val="24"/>
          <w:szCs w:val="24"/>
        </w:rPr>
        <w:t xml:space="preserve">Švarcová, 2011). </w:t>
      </w:r>
    </w:p>
    <w:p w:rsidR="00D65DD9" w:rsidRDefault="00D65DD9" w:rsidP="00A50346">
      <w:pPr>
        <w:spacing w:after="0" w:line="360" w:lineRule="auto"/>
        <w:ind w:left="426" w:firstLine="282"/>
        <w:jc w:val="both"/>
        <w:rPr>
          <w:b w:val="0"/>
          <w:sz w:val="24"/>
          <w:szCs w:val="24"/>
        </w:rPr>
      </w:pPr>
    </w:p>
    <w:p w:rsidR="00AF6990" w:rsidRPr="00DD7DC3" w:rsidRDefault="00AF6990" w:rsidP="00F66D50">
      <w:pPr>
        <w:pStyle w:val="Nadpis2"/>
        <w:numPr>
          <w:ilvl w:val="1"/>
          <w:numId w:val="1"/>
        </w:numPr>
        <w:spacing w:after="240" w:line="360" w:lineRule="auto"/>
        <w:ind w:left="709" w:hanging="709"/>
        <w:rPr>
          <w:b/>
        </w:rPr>
      </w:pPr>
      <w:bookmarkStart w:id="26" w:name="_Toc416944799"/>
      <w:r w:rsidRPr="00DD7DC3">
        <w:rPr>
          <w:b/>
        </w:rPr>
        <w:t>Vnímání</w:t>
      </w:r>
      <w:bookmarkEnd w:id="26"/>
      <w:r w:rsidRPr="00DD7DC3">
        <w:rPr>
          <w:b/>
        </w:rPr>
        <w:t xml:space="preserve"> </w:t>
      </w:r>
    </w:p>
    <w:p w:rsidR="00B70E5A" w:rsidRDefault="00FF71A9" w:rsidP="00F66D50">
      <w:pPr>
        <w:spacing w:before="200" w:after="0" w:line="360" w:lineRule="auto"/>
        <w:ind w:firstLine="284"/>
        <w:jc w:val="both"/>
        <w:rPr>
          <w:b w:val="0"/>
          <w:sz w:val="24"/>
          <w:szCs w:val="24"/>
        </w:rPr>
      </w:pPr>
      <w:r w:rsidRPr="003772C9">
        <w:rPr>
          <w:b w:val="0"/>
          <w:sz w:val="24"/>
          <w:szCs w:val="24"/>
        </w:rPr>
        <w:t>Vnímání dětí s</w:t>
      </w:r>
      <w:r w:rsidR="00D64782">
        <w:rPr>
          <w:b w:val="0"/>
          <w:sz w:val="24"/>
          <w:szCs w:val="24"/>
        </w:rPr>
        <w:t> </w:t>
      </w:r>
      <w:r w:rsidRPr="003772C9">
        <w:rPr>
          <w:b w:val="0"/>
          <w:sz w:val="24"/>
          <w:szCs w:val="24"/>
        </w:rPr>
        <w:t>men</w:t>
      </w:r>
      <w:r w:rsidR="00D64782">
        <w:rPr>
          <w:b w:val="0"/>
          <w:sz w:val="24"/>
          <w:szCs w:val="24"/>
        </w:rPr>
        <w:t xml:space="preserve">tálním postižením </w:t>
      </w:r>
      <w:r w:rsidR="008F3E90">
        <w:rPr>
          <w:b w:val="0"/>
          <w:sz w:val="24"/>
          <w:szCs w:val="24"/>
        </w:rPr>
        <w:t>je opožděné a značně</w:t>
      </w:r>
      <w:r w:rsidRPr="003772C9">
        <w:rPr>
          <w:b w:val="0"/>
          <w:sz w:val="24"/>
          <w:szCs w:val="24"/>
        </w:rPr>
        <w:t xml:space="preserve"> omezené, což má velký vliv na celý d</w:t>
      </w:r>
      <w:r w:rsidR="00B70E5A">
        <w:rPr>
          <w:b w:val="0"/>
          <w:sz w:val="24"/>
          <w:szCs w:val="24"/>
        </w:rPr>
        <w:t xml:space="preserve">alší průběh psychického vnímání. </w:t>
      </w:r>
      <w:r w:rsidRPr="003772C9">
        <w:rPr>
          <w:b w:val="0"/>
          <w:sz w:val="24"/>
          <w:szCs w:val="24"/>
        </w:rPr>
        <w:t>Vnímání se u těchto dětí projevuje značnou zpomal</w:t>
      </w:r>
      <w:r w:rsidR="00EE733C">
        <w:rPr>
          <w:b w:val="0"/>
          <w:sz w:val="24"/>
          <w:szCs w:val="24"/>
        </w:rPr>
        <w:t>eností a zúžení</w:t>
      </w:r>
      <w:r w:rsidR="008F3E90">
        <w:rPr>
          <w:b w:val="0"/>
          <w:sz w:val="24"/>
          <w:szCs w:val="24"/>
        </w:rPr>
        <w:t>m</w:t>
      </w:r>
      <w:r w:rsidR="00EE733C">
        <w:rPr>
          <w:b w:val="0"/>
          <w:sz w:val="24"/>
          <w:szCs w:val="24"/>
        </w:rPr>
        <w:t xml:space="preserve"> rozsahu vnímaného</w:t>
      </w:r>
      <w:r w:rsidR="001E2F82">
        <w:rPr>
          <w:b w:val="0"/>
          <w:sz w:val="24"/>
          <w:szCs w:val="24"/>
        </w:rPr>
        <w:t xml:space="preserve"> </w:t>
      </w:r>
      <w:r w:rsidR="00B70E5A" w:rsidRPr="003772C9">
        <w:rPr>
          <w:b w:val="0"/>
          <w:sz w:val="24"/>
          <w:szCs w:val="24"/>
        </w:rPr>
        <w:t>(Bartoňová, Bazalová, Pipeková, 2007). Mezi další specifika percepce u dětí s mentálním postižením řadíme například nedostatečné prostorové v</w:t>
      </w:r>
      <w:r w:rsidR="00B70E5A">
        <w:rPr>
          <w:b w:val="0"/>
          <w:sz w:val="24"/>
          <w:szCs w:val="24"/>
        </w:rPr>
        <w:t>nímání, nedokonalé vnímání času či</w:t>
      </w:r>
      <w:r w:rsidR="00B70E5A" w:rsidRPr="003772C9">
        <w:rPr>
          <w:b w:val="0"/>
          <w:sz w:val="24"/>
          <w:szCs w:val="24"/>
        </w:rPr>
        <w:t xml:space="preserve"> snížen</w:t>
      </w:r>
      <w:r w:rsidR="00B70E5A">
        <w:rPr>
          <w:b w:val="0"/>
          <w:sz w:val="24"/>
          <w:szCs w:val="24"/>
        </w:rPr>
        <w:t>ou citlivost hmatových vjemů (</w:t>
      </w:r>
      <w:r w:rsidR="00B70E5A" w:rsidRPr="003772C9">
        <w:rPr>
          <w:b w:val="0"/>
          <w:sz w:val="24"/>
          <w:szCs w:val="24"/>
        </w:rPr>
        <w:t>Krejčířová, Valenta, 1997).</w:t>
      </w:r>
    </w:p>
    <w:p w:rsidR="00B70E5A" w:rsidRDefault="00FF71A9" w:rsidP="00F66D50">
      <w:pPr>
        <w:spacing w:before="240" w:line="360" w:lineRule="auto"/>
        <w:ind w:firstLine="282"/>
        <w:jc w:val="both"/>
        <w:rPr>
          <w:b w:val="0"/>
          <w:color w:val="548DD4" w:themeColor="text2" w:themeTint="99"/>
          <w:sz w:val="24"/>
          <w:szCs w:val="24"/>
        </w:rPr>
      </w:pPr>
      <w:r w:rsidRPr="003772C9">
        <w:rPr>
          <w:b w:val="0"/>
          <w:sz w:val="24"/>
          <w:szCs w:val="24"/>
        </w:rPr>
        <w:t xml:space="preserve">Výraznou zvláštností </w:t>
      </w:r>
      <w:r w:rsidR="00B70E5A">
        <w:rPr>
          <w:b w:val="0"/>
          <w:sz w:val="24"/>
          <w:szCs w:val="24"/>
        </w:rPr>
        <w:t xml:space="preserve">vnímaní u dětí s mentálním postižením </w:t>
      </w:r>
      <w:r w:rsidRPr="003772C9">
        <w:rPr>
          <w:b w:val="0"/>
          <w:sz w:val="24"/>
          <w:szCs w:val="24"/>
        </w:rPr>
        <w:t xml:space="preserve">je jeho inaktivita, což je neschopnost vnímat předmět se všemi jeho detaily. Dítě se nezajímá aktivně o podstatu či funkci </w:t>
      </w:r>
      <w:r w:rsidR="000F6960" w:rsidRPr="003772C9">
        <w:rPr>
          <w:b w:val="0"/>
          <w:sz w:val="24"/>
          <w:szCs w:val="24"/>
        </w:rPr>
        <w:t>předmětu (Švarcová, 2011).</w:t>
      </w:r>
      <w:r w:rsidRPr="003772C9">
        <w:rPr>
          <w:b w:val="0"/>
          <w:sz w:val="24"/>
          <w:szCs w:val="24"/>
        </w:rPr>
        <w:t xml:space="preserve"> </w:t>
      </w:r>
      <w:r w:rsidR="000F6960">
        <w:rPr>
          <w:b w:val="0"/>
          <w:sz w:val="24"/>
          <w:szCs w:val="24"/>
        </w:rPr>
        <w:t xml:space="preserve">O neaktivním charakteru vnímání svědčí i to, že se dítě </w:t>
      </w:r>
      <w:r w:rsidR="000F6960">
        <w:rPr>
          <w:b w:val="0"/>
          <w:sz w:val="24"/>
          <w:szCs w:val="24"/>
        </w:rPr>
        <w:lastRenderedPageBreak/>
        <w:t>nedovede pozorně dívat</w:t>
      </w:r>
      <w:r w:rsidR="00176F1F">
        <w:rPr>
          <w:b w:val="0"/>
          <w:sz w:val="24"/>
          <w:szCs w:val="24"/>
        </w:rPr>
        <w:t>, nedovede si výběrově prohlížet nějakou část okolního s</w:t>
      </w:r>
      <w:r w:rsidR="00C04AAF">
        <w:rPr>
          <w:b w:val="0"/>
          <w:sz w:val="24"/>
          <w:szCs w:val="24"/>
        </w:rPr>
        <w:t>věta</w:t>
      </w:r>
      <w:r w:rsidR="000F6960">
        <w:rPr>
          <w:b w:val="0"/>
          <w:sz w:val="24"/>
          <w:szCs w:val="24"/>
        </w:rPr>
        <w:t xml:space="preserve"> a zaměřuje se na nepodstatné, byť velmi výrazné stránky objektu</w:t>
      </w:r>
      <w:r w:rsidR="00176F1F">
        <w:rPr>
          <w:b w:val="0"/>
          <w:sz w:val="24"/>
          <w:szCs w:val="24"/>
        </w:rPr>
        <w:t xml:space="preserve"> (Rubinštějnová, 19</w:t>
      </w:r>
      <w:r w:rsidR="000F6960">
        <w:rPr>
          <w:b w:val="0"/>
          <w:sz w:val="24"/>
          <w:szCs w:val="24"/>
        </w:rPr>
        <w:t>7</w:t>
      </w:r>
      <w:r w:rsidR="00176F1F">
        <w:rPr>
          <w:b w:val="0"/>
          <w:sz w:val="24"/>
          <w:szCs w:val="24"/>
        </w:rPr>
        <w:t>3</w:t>
      </w:r>
      <w:r w:rsidR="000F6960">
        <w:rPr>
          <w:b w:val="0"/>
          <w:sz w:val="24"/>
          <w:szCs w:val="24"/>
        </w:rPr>
        <w:t xml:space="preserve">). Tato skutečnost v rámci výuky </w:t>
      </w:r>
      <w:r w:rsidR="000F6960" w:rsidRPr="003772C9">
        <w:rPr>
          <w:b w:val="0"/>
          <w:sz w:val="24"/>
          <w:szCs w:val="24"/>
        </w:rPr>
        <w:t>značně ovlivňuje zejm</w:t>
      </w:r>
      <w:r w:rsidR="008A6F5E" w:rsidRPr="003772C9">
        <w:rPr>
          <w:b w:val="0"/>
          <w:sz w:val="24"/>
          <w:szCs w:val="24"/>
        </w:rPr>
        <w:t xml:space="preserve">éna oblast výuky čtení a psaní, ale má vliv i na možnosti využité jakéhokoli obrazového materiálu v procesu </w:t>
      </w:r>
      <w:r w:rsidR="003F2FA8" w:rsidRPr="003772C9">
        <w:rPr>
          <w:b w:val="0"/>
          <w:sz w:val="24"/>
          <w:szCs w:val="24"/>
        </w:rPr>
        <w:t xml:space="preserve">edukace </w:t>
      </w:r>
      <w:r w:rsidR="002E1362" w:rsidRPr="003772C9">
        <w:rPr>
          <w:b w:val="0"/>
          <w:sz w:val="24"/>
          <w:szCs w:val="24"/>
        </w:rPr>
        <w:t>(</w:t>
      </w:r>
      <w:r w:rsidR="00C04AAF" w:rsidRPr="003772C9">
        <w:rPr>
          <w:b w:val="0"/>
          <w:sz w:val="24"/>
          <w:szCs w:val="24"/>
        </w:rPr>
        <w:t>Krejčířová, Valenta,</w:t>
      </w:r>
      <w:r w:rsidR="003F2FA8" w:rsidRPr="003772C9">
        <w:rPr>
          <w:b w:val="0"/>
          <w:sz w:val="24"/>
          <w:szCs w:val="24"/>
        </w:rPr>
        <w:t xml:space="preserve"> </w:t>
      </w:r>
      <w:r w:rsidR="002E1362" w:rsidRPr="003772C9">
        <w:rPr>
          <w:b w:val="0"/>
          <w:sz w:val="24"/>
          <w:szCs w:val="24"/>
        </w:rPr>
        <w:t>1997</w:t>
      </w:r>
      <w:r w:rsidR="003F2FA8" w:rsidRPr="003772C9">
        <w:rPr>
          <w:b w:val="0"/>
          <w:sz w:val="24"/>
          <w:szCs w:val="24"/>
        </w:rPr>
        <w:t>).</w:t>
      </w:r>
      <w:r w:rsidR="003F2FA8" w:rsidRPr="003772C9">
        <w:rPr>
          <w:b w:val="0"/>
          <w:color w:val="548DD4" w:themeColor="text2" w:themeTint="99"/>
          <w:sz w:val="24"/>
          <w:szCs w:val="24"/>
        </w:rPr>
        <w:t xml:space="preserve"> </w:t>
      </w:r>
    </w:p>
    <w:p w:rsidR="000D1C25" w:rsidRDefault="00570422" w:rsidP="00F66D50">
      <w:pPr>
        <w:spacing w:before="240" w:after="0" w:line="360" w:lineRule="auto"/>
        <w:ind w:firstLine="282"/>
        <w:jc w:val="both"/>
        <w:rPr>
          <w:b w:val="0"/>
          <w:sz w:val="24"/>
          <w:szCs w:val="24"/>
        </w:rPr>
      </w:pPr>
      <w:r w:rsidRPr="003772C9">
        <w:rPr>
          <w:b w:val="0"/>
          <w:sz w:val="24"/>
          <w:szCs w:val="24"/>
        </w:rPr>
        <w:t>Mezi další znak vnímání dětí s mentálním postižením patří nediferencovanost počitků a vjemů. To se například projevuje při rozpoznávání barev - žáci spojují do</w:t>
      </w:r>
      <w:r w:rsidR="008F3E90">
        <w:rPr>
          <w:b w:val="0"/>
          <w:sz w:val="24"/>
          <w:szCs w:val="24"/>
        </w:rPr>
        <w:t xml:space="preserve"> stejné skupiny barvy méně</w:t>
      </w:r>
      <w:r w:rsidRPr="003772C9">
        <w:rPr>
          <w:b w:val="0"/>
          <w:sz w:val="24"/>
          <w:szCs w:val="24"/>
        </w:rPr>
        <w:t xml:space="preserve"> podobných odstínů (Rubinštějnová, 1973). </w:t>
      </w:r>
      <w:r w:rsidR="001E2F82" w:rsidRPr="001E2F82">
        <w:rPr>
          <w:b w:val="0"/>
          <w:sz w:val="24"/>
          <w:szCs w:val="24"/>
        </w:rPr>
        <w:t>Švarcová (2011, s. 51) k této problematice uvádí:</w:t>
      </w:r>
      <w:r w:rsidR="001E2F82">
        <w:rPr>
          <w:b w:val="0"/>
          <w:i/>
          <w:sz w:val="24"/>
          <w:szCs w:val="24"/>
        </w:rPr>
        <w:t xml:space="preserve"> </w:t>
      </w:r>
      <w:r w:rsidR="001C5A61" w:rsidRPr="00AF6990">
        <w:rPr>
          <w:b w:val="0"/>
          <w:i/>
          <w:sz w:val="24"/>
          <w:szCs w:val="24"/>
        </w:rPr>
        <w:t xml:space="preserve">„Nedokonalé počitky a vjemy jsou právě těmi základními příčinami, které u těchto dětí brzdí </w:t>
      </w:r>
      <w:r w:rsidR="001C5A61" w:rsidRPr="003772C9">
        <w:rPr>
          <w:b w:val="0"/>
          <w:i/>
          <w:sz w:val="24"/>
          <w:szCs w:val="24"/>
        </w:rPr>
        <w:t>a zpomalují rozvoj vyšších psychických procesů, zejména myšlení</w:t>
      </w:r>
      <w:r w:rsidR="001E2F82">
        <w:rPr>
          <w:b w:val="0"/>
          <w:i/>
          <w:sz w:val="24"/>
          <w:szCs w:val="24"/>
        </w:rPr>
        <w:t>.</w:t>
      </w:r>
      <w:r w:rsidR="001C5A61" w:rsidRPr="003772C9">
        <w:rPr>
          <w:b w:val="0"/>
          <w:i/>
          <w:sz w:val="24"/>
          <w:szCs w:val="24"/>
        </w:rPr>
        <w:t>“</w:t>
      </w:r>
      <w:r w:rsidR="001E2F82">
        <w:rPr>
          <w:b w:val="0"/>
          <w:i/>
          <w:sz w:val="24"/>
          <w:szCs w:val="24"/>
        </w:rPr>
        <w:t xml:space="preserve"> </w:t>
      </w:r>
      <w:r w:rsidR="001C5A61" w:rsidRPr="003772C9">
        <w:rPr>
          <w:b w:val="0"/>
          <w:sz w:val="24"/>
          <w:szCs w:val="24"/>
        </w:rPr>
        <w:t xml:space="preserve">Tyto nedostatky ve vnímání se mohu vyrovnávat </w:t>
      </w:r>
      <w:r w:rsidR="000D1C25" w:rsidRPr="003772C9">
        <w:rPr>
          <w:b w:val="0"/>
          <w:sz w:val="24"/>
          <w:szCs w:val="24"/>
        </w:rPr>
        <w:t>speciálními metodami a přístupy.</w:t>
      </w:r>
      <w:r w:rsidR="00C04AAF" w:rsidRPr="003772C9">
        <w:rPr>
          <w:b w:val="0"/>
          <w:sz w:val="24"/>
          <w:szCs w:val="24"/>
        </w:rPr>
        <w:t xml:space="preserve"> Důležité je žákovi</w:t>
      </w:r>
      <w:r w:rsidR="001C5A61" w:rsidRPr="003772C9">
        <w:rPr>
          <w:b w:val="0"/>
          <w:sz w:val="24"/>
          <w:szCs w:val="24"/>
        </w:rPr>
        <w:t xml:space="preserve"> zprostředkovávat</w:t>
      </w:r>
      <w:r w:rsidR="000D1C25" w:rsidRPr="003772C9">
        <w:rPr>
          <w:b w:val="0"/>
          <w:sz w:val="24"/>
          <w:szCs w:val="24"/>
        </w:rPr>
        <w:t xml:space="preserve"> </w:t>
      </w:r>
      <w:r w:rsidR="001C5A61" w:rsidRPr="003772C9">
        <w:rPr>
          <w:b w:val="0"/>
          <w:sz w:val="24"/>
          <w:szCs w:val="24"/>
        </w:rPr>
        <w:t>nové informace a znalosti, rozšiřovat jejich životní zkušenosti, které vedou k zlepšování kvality vjemů a počitků (</w:t>
      </w:r>
      <w:r w:rsidR="000D1C25" w:rsidRPr="003772C9">
        <w:rPr>
          <w:b w:val="0"/>
          <w:sz w:val="24"/>
          <w:szCs w:val="24"/>
        </w:rPr>
        <w:t>Švarcová, 2011</w:t>
      </w:r>
      <w:r w:rsidR="001E2F82">
        <w:rPr>
          <w:b w:val="0"/>
          <w:sz w:val="24"/>
          <w:szCs w:val="24"/>
        </w:rPr>
        <w:t xml:space="preserve">). </w:t>
      </w:r>
    </w:p>
    <w:p w:rsidR="00AF6990" w:rsidRDefault="000D1C25" w:rsidP="00991DB2">
      <w:pPr>
        <w:spacing w:after="0" w:line="360" w:lineRule="auto"/>
        <w:ind w:left="426"/>
        <w:jc w:val="both"/>
        <w:rPr>
          <w:b w:val="0"/>
          <w:sz w:val="24"/>
          <w:szCs w:val="24"/>
        </w:rPr>
      </w:pPr>
      <w:r>
        <w:rPr>
          <w:b w:val="0"/>
          <w:sz w:val="24"/>
          <w:szCs w:val="24"/>
        </w:rPr>
        <w:tab/>
      </w:r>
    </w:p>
    <w:p w:rsidR="00AF6990" w:rsidRPr="00DD7DC3" w:rsidRDefault="00AF6990" w:rsidP="00F66D50">
      <w:pPr>
        <w:pStyle w:val="Nadpis2"/>
        <w:numPr>
          <w:ilvl w:val="1"/>
          <w:numId w:val="1"/>
        </w:numPr>
        <w:spacing w:after="240" w:line="360" w:lineRule="auto"/>
        <w:ind w:left="709" w:hanging="709"/>
        <w:rPr>
          <w:b/>
        </w:rPr>
      </w:pPr>
      <w:bookmarkStart w:id="27" w:name="_Toc416944800"/>
      <w:r w:rsidRPr="00DD7DC3">
        <w:rPr>
          <w:b/>
        </w:rPr>
        <w:t>Pozornost</w:t>
      </w:r>
      <w:bookmarkEnd w:id="27"/>
      <w:r w:rsidRPr="00DD7DC3">
        <w:rPr>
          <w:b/>
        </w:rPr>
        <w:t xml:space="preserve"> </w:t>
      </w:r>
    </w:p>
    <w:p w:rsidR="00433CF4" w:rsidRDefault="000D1C25" w:rsidP="00F66D50">
      <w:pPr>
        <w:spacing w:line="360" w:lineRule="auto"/>
        <w:ind w:firstLine="284"/>
        <w:jc w:val="both"/>
        <w:rPr>
          <w:b w:val="0"/>
          <w:sz w:val="24"/>
          <w:szCs w:val="24"/>
        </w:rPr>
      </w:pPr>
      <w:r>
        <w:rPr>
          <w:b w:val="0"/>
          <w:sz w:val="24"/>
          <w:szCs w:val="24"/>
        </w:rPr>
        <w:t xml:space="preserve">S bezprostředním vnímáním a poznáním </w:t>
      </w:r>
      <w:r w:rsidRPr="003772C9">
        <w:rPr>
          <w:b w:val="0"/>
          <w:sz w:val="24"/>
          <w:szCs w:val="24"/>
        </w:rPr>
        <w:t xml:space="preserve">souvisí pozornost. </w:t>
      </w:r>
      <w:r w:rsidR="00FE1CBE" w:rsidRPr="003772C9">
        <w:rPr>
          <w:b w:val="0"/>
          <w:sz w:val="24"/>
          <w:szCs w:val="24"/>
        </w:rPr>
        <w:t xml:space="preserve">Kysučan (1982, s. 22) uvádí tyto vlastnosti pozornosti u dětí s mentálním postižením: </w:t>
      </w:r>
      <w:r w:rsidR="00FE1CBE" w:rsidRPr="003772C9">
        <w:rPr>
          <w:b w:val="0"/>
          <w:i/>
          <w:sz w:val="24"/>
          <w:szCs w:val="24"/>
        </w:rPr>
        <w:t xml:space="preserve">„1. rozsah pozornosti je úzký, 2. pozornost není stálá, je snadněji unavitelná, 3. s růstem kvantity výkonu vzrůstá </w:t>
      </w:r>
      <w:r w:rsidR="006C3F22">
        <w:rPr>
          <w:b w:val="0"/>
          <w:i/>
          <w:sz w:val="24"/>
          <w:szCs w:val="24"/>
        </w:rPr>
        <w:br/>
      </w:r>
      <w:r w:rsidR="00FE1CBE" w:rsidRPr="003772C9">
        <w:rPr>
          <w:b w:val="0"/>
          <w:i/>
          <w:sz w:val="24"/>
          <w:szCs w:val="24"/>
        </w:rPr>
        <w:t>i počet chyb a naopak, 4. je snížená schopnost rozdělování pozornosti</w:t>
      </w:r>
      <w:r w:rsidR="0043541D" w:rsidRPr="003772C9">
        <w:rPr>
          <w:b w:val="0"/>
          <w:i/>
          <w:sz w:val="24"/>
          <w:szCs w:val="24"/>
        </w:rPr>
        <w:t>.</w:t>
      </w:r>
      <w:r w:rsidR="00FE1CBE" w:rsidRPr="003772C9">
        <w:rPr>
          <w:b w:val="0"/>
          <w:i/>
          <w:sz w:val="24"/>
          <w:szCs w:val="24"/>
        </w:rPr>
        <w:t>“</w:t>
      </w:r>
      <w:r w:rsidR="00FE1CBE" w:rsidRPr="003772C9">
        <w:rPr>
          <w:b w:val="0"/>
          <w:sz w:val="24"/>
          <w:szCs w:val="24"/>
        </w:rPr>
        <w:t xml:space="preserve"> </w:t>
      </w:r>
    </w:p>
    <w:p w:rsidR="00D13573" w:rsidRDefault="00FE1CBE" w:rsidP="00F66D50">
      <w:pPr>
        <w:spacing w:after="0" w:line="360" w:lineRule="auto"/>
        <w:ind w:firstLine="282"/>
        <w:jc w:val="both"/>
        <w:rPr>
          <w:b w:val="0"/>
          <w:sz w:val="24"/>
          <w:szCs w:val="24"/>
        </w:rPr>
      </w:pPr>
      <w:r w:rsidRPr="003772C9">
        <w:rPr>
          <w:b w:val="0"/>
          <w:sz w:val="24"/>
          <w:szCs w:val="24"/>
        </w:rPr>
        <w:t>Žák s mentální</w:t>
      </w:r>
      <w:r w:rsidR="0007508B">
        <w:rPr>
          <w:b w:val="0"/>
          <w:sz w:val="24"/>
          <w:szCs w:val="24"/>
        </w:rPr>
        <w:t>m</w:t>
      </w:r>
      <w:r w:rsidRPr="003772C9">
        <w:rPr>
          <w:b w:val="0"/>
          <w:sz w:val="24"/>
          <w:szCs w:val="24"/>
        </w:rPr>
        <w:t xml:space="preserve"> </w:t>
      </w:r>
      <w:r w:rsidR="0007508B">
        <w:rPr>
          <w:b w:val="0"/>
          <w:sz w:val="24"/>
          <w:szCs w:val="24"/>
        </w:rPr>
        <w:t>postižením</w:t>
      </w:r>
      <w:r w:rsidRPr="003772C9">
        <w:rPr>
          <w:b w:val="0"/>
          <w:sz w:val="24"/>
          <w:szCs w:val="24"/>
        </w:rPr>
        <w:t xml:space="preserve"> je schopen udržet pozornost cca od 15 – 20 minut. V edukačním procesu musíme tedy počítat s relaxací. Také je nutné mít na paměti, že schopnost udržet pozornost se mění dle stupně postižení a časové křivky dne (Krejčířová, Valenta, 1997). </w:t>
      </w:r>
    </w:p>
    <w:p w:rsidR="008C6A68" w:rsidRDefault="008C6A68" w:rsidP="0007508B">
      <w:pPr>
        <w:spacing w:after="0" w:line="360" w:lineRule="auto"/>
        <w:ind w:left="426" w:firstLine="282"/>
        <w:jc w:val="both"/>
        <w:rPr>
          <w:b w:val="0"/>
          <w:sz w:val="24"/>
          <w:szCs w:val="24"/>
        </w:rPr>
      </w:pPr>
    </w:p>
    <w:p w:rsidR="00AF6990" w:rsidRPr="00DD7DC3" w:rsidRDefault="00AF6990" w:rsidP="00F66D50">
      <w:pPr>
        <w:pStyle w:val="Nadpis2"/>
        <w:numPr>
          <w:ilvl w:val="1"/>
          <w:numId w:val="1"/>
        </w:numPr>
        <w:spacing w:after="240" w:line="360" w:lineRule="auto"/>
        <w:ind w:left="709" w:hanging="709"/>
        <w:rPr>
          <w:b/>
        </w:rPr>
      </w:pPr>
      <w:bookmarkStart w:id="28" w:name="_Toc416944801"/>
      <w:r w:rsidRPr="00DD7DC3">
        <w:rPr>
          <w:b/>
        </w:rPr>
        <w:t>Řeč</w:t>
      </w:r>
      <w:bookmarkEnd w:id="28"/>
      <w:r w:rsidRPr="00DD7DC3">
        <w:rPr>
          <w:b/>
        </w:rPr>
        <w:t xml:space="preserve"> </w:t>
      </w:r>
    </w:p>
    <w:p w:rsidR="00E2431D" w:rsidRDefault="00C139D4" w:rsidP="00F66D50">
      <w:pPr>
        <w:spacing w:line="360" w:lineRule="auto"/>
        <w:ind w:firstLine="282"/>
        <w:jc w:val="both"/>
        <w:rPr>
          <w:b w:val="0"/>
          <w:sz w:val="24"/>
          <w:szCs w:val="24"/>
        </w:rPr>
      </w:pPr>
      <w:r>
        <w:rPr>
          <w:b w:val="0"/>
          <w:sz w:val="24"/>
          <w:szCs w:val="24"/>
        </w:rPr>
        <w:t xml:space="preserve">Důležitým faktorem v oblasti vzdělávání žáků s mentálním postižením je </w:t>
      </w:r>
      <w:r w:rsidRPr="007F4BB8">
        <w:rPr>
          <w:b w:val="0"/>
          <w:sz w:val="24"/>
          <w:szCs w:val="24"/>
        </w:rPr>
        <w:t>také řeč.</w:t>
      </w:r>
      <w:r w:rsidR="00E2431D">
        <w:rPr>
          <w:b w:val="0"/>
          <w:sz w:val="24"/>
          <w:szCs w:val="24"/>
        </w:rPr>
        <w:t xml:space="preserve"> </w:t>
      </w:r>
      <w:r w:rsidR="00433CF4">
        <w:rPr>
          <w:b w:val="0"/>
          <w:sz w:val="24"/>
          <w:szCs w:val="24"/>
        </w:rPr>
        <w:t>Děti s mentálním postižením</w:t>
      </w:r>
      <w:r w:rsidR="003A7A5C">
        <w:rPr>
          <w:b w:val="0"/>
          <w:sz w:val="24"/>
          <w:szCs w:val="24"/>
        </w:rPr>
        <w:t xml:space="preserve"> mají nedostatky v rozvoji fonematického sluchu, to znamená, že nedostatečně rozlišují hlásky (Krejčířová, Valenta, 1997). Nedostatečné sluchové vnímání brzdí zdokonalování výslovnosti, tudíž i v této oblasti </w:t>
      </w:r>
      <w:r w:rsidR="00E2431D">
        <w:rPr>
          <w:b w:val="0"/>
          <w:sz w:val="24"/>
          <w:szCs w:val="24"/>
        </w:rPr>
        <w:t xml:space="preserve">mají </w:t>
      </w:r>
      <w:r w:rsidR="00C04AAF">
        <w:rPr>
          <w:b w:val="0"/>
          <w:sz w:val="24"/>
          <w:szCs w:val="24"/>
        </w:rPr>
        <w:t xml:space="preserve">děti značné problémy. Tyto </w:t>
      </w:r>
      <w:r w:rsidR="00C04AAF">
        <w:rPr>
          <w:b w:val="0"/>
          <w:sz w:val="24"/>
          <w:szCs w:val="24"/>
        </w:rPr>
        <w:lastRenderedPageBreak/>
        <w:t xml:space="preserve">problémy jsou </w:t>
      </w:r>
      <w:r w:rsidR="003A7A5C">
        <w:rPr>
          <w:b w:val="0"/>
          <w:sz w:val="24"/>
          <w:szCs w:val="24"/>
        </w:rPr>
        <w:t>mimo nedostatečný fonematický sluch také zapříčiněn</w:t>
      </w:r>
      <w:r w:rsidR="00C04AAF">
        <w:rPr>
          <w:b w:val="0"/>
          <w:sz w:val="24"/>
          <w:szCs w:val="24"/>
        </w:rPr>
        <w:t>y</w:t>
      </w:r>
      <w:r w:rsidR="003A7A5C">
        <w:rPr>
          <w:b w:val="0"/>
          <w:sz w:val="24"/>
          <w:szCs w:val="24"/>
        </w:rPr>
        <w:t xml:space="preserve"> ve slabých spojích center jemné moto</w:t>
      </w:r>
      <w:r w:rsidR="001F7424">
        <w:rPr>
          <w:b w:val="0"/>
          <w:sz w:val="24"/>
          <w:szCs w:val="24"/>
        </w:rPr>
        <w:t>riky (Krejčířová, Valenta, 1997</w:t>
      </w:r>
      <w:r w:rsidR="001F7424" w:rsidRPr="001F7424">
        <w:rPr>
          <w:b w:val="0"/>
          <w:sz w:val="24"/>
          <w:szCs w:val="24"/>
        </w:rPr>
        <w:t>;</w:t>
      </w:r>
      <w:r w:rsidR="001F7424">
        <w:rPr>
          <w:b w:val="0"/>
          <w:sz w:val="24"/>
          <w:szCs w:val="24"/>
        </w:rPr>
        <w:t xml:space="preserve"> </w:t>
      </w:r>
      <w:r w:rsidR="003A7A5C" w:rsidRPr="00784848">
        <w:rPr>
          <w:b w:val="0"/>
          <w:sz w:val="24"/>
          <w:szCs w:val="24"/>
        </w:rPr>
        <w:t>Bartoňová, Bazalová, Pipeková</w:t>
      </w:r>
      <w:r w:rsidR="003A7A5C">
        <w:rPr>
          <w:b w:val="0"/>
          <w:sz w:val="24"/>
          <w:szCs w:val="24"/>
        </w:rPr>
        <w:t xml:space="preserve">, 2007). </w:t>
      </w:r>
    </w:p>
    <w:p w:rsidR="00C04AAF" w:rsidRDefault="003A7A5C" w:rsidP="005669C1">
      <w:pPr>
        <w:spacing w:line="360" w:lineRule="auto"/>
        <w:ind w:firstLine="284"/>
        <w:jc w:val="both"/>
        <w:rPr>
          <w:b w:val="0"/>
          <w:sz w:val="24"/>
          <w:szCs w:val="24"/>
        </w:rPr>
      </w:pPr>
      <w:r w:rsidRPr="003A7A5C">
        <w:rPr>
          <w:b w:val="0"/>
          <w:i/>
          <w:sz w:val="24"/>
          <w:szCs w:val="24"/>
        </w:rPr>
        <w:t>„Z podstaty mentálního postižení samozřejmě plyne defekt obsahu sdělení, tj. nedostatečná schopnost rozumění, hodnocení, rozhodování a programování řeči v integrátoru fatických funkcí “</w:t>
      </w:r>
      <w:r w:rsidRPr="003A7A5C">
        <w:rPr>
          <w:b w:val="0"/>
          <w:sz w:val="24"/>
          <w:szCs w:val="24"/>
        </w:rPr>
        <w:t xml:space="preserve"> </w:t>
      </w:r>
      <w:r>
        <w:rPr>
          <w:b w:val="0"/>
          <w:sz w:val="24"/>
          <w:szCs w:val="24"/>
        </w:rPr>
        <w:t xml:space="preserve">(Krejčířová, Valenta, 1997, s. 30). </w:t>
      </w:r>
    </w:p>
    <w:p w:rsidR="00C04AAF" w:rsidRDefault="003A7A5C" w:rsidP="00F66D50">
      <w:pPr>
        <w:spacing w:line="360" w:lineRule="auto"/>
        <w:ind w:firstLine="284"/>
        <w:jc w:val="both"/>
        <w:rPr>
          <w:b w:val="0"/>
          <w:sz w:val="24"/>
          <w:szCs w:val="24"/>
        </w:rPr>
      </w:pPr>
      <w:r>
        <w:rPr>
          <w:b w:val="0"/>
          <w:sz w:val="24"/>
          <w:szCs w:val="24"/>
        </w:rPr>
        <w:t>Nutné je podotknout také na omezenou slovní zásobu těchto dětí. U žáků v mladším školním věku je slovní zásoba menší, než u intaktních spolužák</w:t>
      </w:r>
      <w:r w:rsidR="001D0589">
        <w:rPr>
          <w:b w:val="0"/>
          <w:sz w:val="24"/>
          <w:szCs w:val="24"/>
        </w:rPr>
        <w:t>ů</w:t>
      </w:r>
      <w:r>
        <w:rPr>
          <w:b w:val="0"/>
          <w:sz w:val="24"/>
          <w:szCs w:val="24"/>
        </w:rPr>
        <w:t>. Rozdíl najdeme i mezi aktivní a pasivní slovní záso</w:t>
      </w:r>
      <w:r w:rsidR="00C04AAF">
        <w:rPr>
          <w:b w:val="0"/>
          <w:sz w:val="24"/>
          <w:szCs w:val="24"/>
        </w:rPr>
        <w:t>bou. Žáci</w:t>
      </w:r>
      <w:r w:rsidR="00433CF4">
        <w:rPr>
          <w:b w:val="0"/>
          <w:sz w:val="24"/>
          <w:szCs w:val="24"/>
        </w:rPr>
        <w:t xml:space="preserve"> s mentálním postižením</w:t>
      </w:r>
      <w:r>
        <w:rPr>
          <w:b w:val="0"/>
          <w:sz w:val="24"/>
          <w:szCs w:val="24"/>
        </w:rPr>
        <w:t xml:space="preserve"> velmi málo používají přídavných jmen, sloves a spojek, hojně používají zájmena. Omezení najdeme </w:t>
      </w:r>
      <w:r w:rsidR="006C3F22">
        <w:rPr>
          <w:b w:val="0"/>
          <w:sz w:val="24"/>
          <w:szCs w:val="24"/>
        </w:rPr>
        <w:br/>
      </w:r>
      <w:r>
        <w:rPr>
          <w:b w:val="0"/>
          <w:sz w:val="24"/>
          <w:szCs w:val="24"/>
        </w:rPr>
        <w:t>i v gramatických shodách ve větách (</w:t>
      </w:r>
      <w:r w:rsidRPr="00784848">
        <w:rPr>
          <w:b w:val="0"/>
          <w:sz w:val="24"/>
          <w:szCs w:val="24"/>
        </w:rPr>
        <w:t>Bartoňová, Bazalová, Pipeková</w:t>
      </w:r>
      <w:r>
        <w:rPr>
          <w:b w:val="0"/>
          <w:sz w:val="24"/>
          <w:szCs w:val="24"/>
        </w:rPr>
        <w:t xml:space="preserve">, 2007). </w:t>
      </w:r>
    </w:p>
    <w:p w:rsidR="001D0589" w:rsidRDefault="001D0589" w:rsidP="00F66D50">
      <w:pPr>
        <w:spacing w:after="0" w:line="360" w:lineRule="auto"/>
        <w:ind w:firstLine="284"/>
        <w:jc w:val="both"/>
        <w:rPr>
          <w:b w:val="0"/>
          <w:sz w:val="24"/>
          <w:szCs w:val="24"/>
        </w:rPr>
      </w:pPr>
      <w:r>
        <w:rPr>
          <w:b w:val="0"/>
          <w:sz w:val="24"/>
          <w:szCs w:val="24"/>
        </w:rPr>
        <w:t xml:space="preserve">Co se týče konkrétně </w:t>
      </w:r>
      <w:r w:rsidRPr="001D0589">
        <w:rPr>
          <w:sz w:val="24"/>
          <w:szCs w:val="24"/>
        </w:rPr>
        <w:t>řeči dětí s lehkou mentální retardací</w:t>
      </w:r>
      <w:r>
        <w:rPr>
          <w:sz w:val="24"/>
          <w:szCs w:val="24"/>
        </w:rPr>
        <w:t xml:space="preserve">, </w:t>
      </w:r>
      <w:r>
        <w:rPr>
          <w:b w:val="0"/>
          <w:sz w:val="24"/>
          <w:szCs w:val="24"/>
        </w:rPr>
        <w:t xml:space="preserve">její vývoj je obvykle </w:t>
      </w:r>
      <w:r w:rsidR="006C3F22">
        <w:rPr>
          <w:b w:val="0"/>
          <w:sz w:val="24"/>
          <w:szCs w:val="24"/>
        </w:rPr>
        <w:br/>
      </w:r>
      <w:r>
        <w:rPr>
          <w:b w:val="0"/>
          <w:sz w:val="24"/>
          <w:szCs w:val="24"/>
        </w:rPr>
        <w:t>o rok i víc</w:t>
      </w:r>
      <w:r w:rsidR="00C04AAF">
        <w:rPr>
          <w:b w:val="0"/>
          <w:sz w:val="24"/>
          <w:szCs w:val="24"/>
        </w:rPr>
        <w:t>e</w:t>
      </w:r>
      <w:r>
        <w:rPr>
          <w:b w:val="0"/>
          <w:sz w:val="24"/>
          <w:szCs w:val="24"/>
        </w:rPr>
        <w:t xml:space="preserve"> opožděn. Nicméně postupně se tyto děti dostávají na úroveň druhé signální soustavy, jsou schopni zevšeobecňování a </w:t>
      </w:r>
      <w:r w:rsidR="00C04AAF">
        <w:rPr>
          <w:b w:val="0"/>
          <w:sz w:val="24"/>
          <w:szCs w:val="24"/>
        </w:rPr>
        <w:t>částečného používání abstraktních pojmů</w:t>
      </w:r>
      <w:r w:rsidR="001F3E8F">
        <w:rPr>
          <w:b w:val="0"/>
          <w:sz w:val="24"/>
          <w:szCs w:val="24"/>
        </w:rPr>
        <w:t xml:space="preserve">. </w:t>
      </w:r>
      <w:r>
        <w:rPr>
          <w:b w:val="0"/>
          <w:sz w:val="24"/>
          <w:szCs w:val="24"/>
        </w:rPr>
        <w:t>Řeč nemusí být nijak zvláště nápadná</w:t>
      </w:r>
      <w:r w:rsidR="001F3E8F">
        <w:rPr>
          <w:b w:val="0"/>
          <w:sz w:val="24"/>
          <w:szCs w:val="24"/>
        </w:rPr>
        <w:t xml:space="preserve">. Tyto děti komunikuji s využitím jednoduchých vět </w:t>
      </w:r>
      <w:r w:rsidR="006C3F22">
        <w:rPr>
          <w:b w:val="0"/>
          <w:sz w:val="24"/>
          <w:szCs w:val="24"/>
        </w:rPr>
        <w:br/>
      </w:r>
      <w:r w:rsidR="001F3E8F">
        <w:rPr>
          <w:b w:val="0"/>
          <w:sz w:val="24"/>
          <w:szCs w:val="24"/>
        </w:rPr>
        <w:t>i souvětí, tudíž jejich</w:t>
      </w:r>
      <w:r>
        <w:rPr>
          <w:b w:val="0"/>
          <w:sz w:val="24"/>
          <w:szCs w:val="24"/>
        </w:rPr>
        <w:t xml:space="preserve"> komunikační schopnosti jsou v každodenních situac</w:t>
      </w:r>
      <w:r w:rsidR="001F3E8F">
        <w:rPr>
          <w:b w:val="0"/>
          <w:sz w:val="24"/>
          <w:szCs w:val="24"/>
        </w:rPr>
        <w:t>ích dostačující</w:t>
      </w:r>
      <w:r w:rsidR="00E5618B">
        <w:rPr>
          <w:b w:val="0"/>
          <w:sz w:val="24"/>
          <w:szCs w:val="24"/>
        </w:rPr>
        <w:t>.</w:t>
      </w:r>
      <w:r>
        <w:rPr>
          <w:b w:val="0"/>
          <w:sz w:val="24"/>
          <w:szCs w:val="24"/>
        </w:rPr>
        <w:t xml:space="preserve"> </w:t>
      </w:r>
      <w:r w:rsidR="001F3E8F">
        <w:rPr>
          <w:b w:val="0"/>
          <w:sz w:val="24"/>
          <w:szCs w:val="24"/>
        </w:rPr>
        <w:t>V oblasti edukace mají specifické problémy ve čtení, psaní a počítaní. Obtíže jim</w:t>
      </w:r>
      <w:r w:rsidR="00E5618B">
        <w:rPr>
          <w:b w:val="0"/>
          <w:sz w:val="24"/>
          <w:szCs w:val="24"/>
        </w:rPr>
        <w:t xml:space="preserve"> dělá orientace v delším textu a</w:t>
      </w:r>
      <w:r w:rsidR="001F3E8F">
        <w:rPr>
          <w:b w:val="0"/>
          <w:sz w:val="24"/>
          <w:szCs w:val="24"/>
        </w:rPr>
        <w:t xml:space="preserve"> čtení s</w:t>
      </w:r>
      <w:r w:rsidR="00E73383">
        <w:rPr>
          <w:b w:val="0"/>
          <w:sz w:val="24"/>
          <w:szCs w:val="24"/>
        </w:rPr>
        <w:t> porozuměním (Lechta, 2002</w:t>
      </w:r>
      <w:r w:rsidR="001F7424" w:rsidRPr="001F7424">
        <w:rPr>
          <w:b w:val="0"/>
          <w:sz w:val="24"/>
          <w:szCs w:val="24"/>
        </w:rPr>
        <w:t>;</w:t>
      </w:r>
      <w:r w:rsidR="001F7424">
        <w:rPr>
          <w:b w:val="0"/>
          <w:sz w:val="24"/>
          <w:szCs w:val="24"/>
        </w:rPr>
        <w:t xml:space="preserve"> </w:t>
      </w:r>
      <w:r w:rsidR="00E53042">
        <w:rPr>
          <w:b w:val="0"/>
          <w:sz w:val="24"/>
          <w:szCs w:val="24"/>
        </w:rPr>
        <w:t xml:space="preserve">Švarcová, 2011). </w:t>
      </w:r>
    </w:p>
    <w:p w:rsidR="00AB33DC" w:rsidRDefault="00AB33DC" w:rsidP="003A7A5C">
      <w:pPr>
        <w:spacing w:after="0" w:line="360" w:lineRule="auto"/>
        <w:ind w:left="426"/>
        <w:jc w:val="both"/>
        <w:rPr>
          <w:b w:val="0"/>
          <w:sz w:val="24"/>
          <w:szCs w:val="24"/>
        </w:rPr>
      </w:pPr>
    </w:p>
    <w:p w:rsidR="00AF6990" w:rsidRPr="00DD7DC3" w:rsidRDefault="00AF6990" w:rsidP="00F66D50">
      <w:pPr>
        <w:pStyle w:val="Nadpis2"/>
        <w:numPr>
          <w:ilvl w:val="1"/>
          <w:numId w:val="1"/>
        </w:numPr>
        <w:spacing w:after="240" w:line="360" w:lineRule="auto"/>
        <w:ind w:left="709" w:hanging="709"/>
        <w:rPr>
          <w:b/>
        </w:rPr>
      </w:pPr>
      <w:bookmarkStart w:id="29" w:name="_Toc416944802"/>
      <w:r w:rsidRPr="00DD7DC3">
        <w:rPr>
          <w:b/>
        </w:rPr>
        <w:t>Aspirace a vůle</w:t>
      </w:r>
      <w:bookmarkEnd w:id="29"/>
      <w:r w:rsidRPr="00DD7DC3">
        <w:rPr>
          <w:b/>
        </w:rPr>
        <w:t xml:space="preserve"> </w:t>
      </w:r>
    </w:p>
    <w:p w:rsidR="00AB33DC" w:rsidRDefault="00AB33DC" w:rsidP="00F66D50">
      <w:pPr>
        <w:spacing w:line="360" w:lineRule="auto"/>
        <w:ind w:firstLine="284"/>
        <w:jc w:val="both"/>
        <w:rPr>
          <w:b w:val="0"/>
          <w:sz w:val="24"/>
          <w:szCs w:val="24"/>
        </w:rPr>
      </w:pPr>
      <w:r>
        <w:rPr>
          <w:b w:val="0"/>
          <w:sz w:val="24"/>
          <w:szCs w:val="24"/>
        </w:rPr>
        <w:t>Kognitivní funkce jsou z hlediska vyučovacího procesu zcela zá</w:t>
      </w:r>
      <w:r w:rsidR="006D4370">
        <w:rPr>
          <w:b w:val="0"/>
          <w:sz w:val="24"/>
          <w:szCs w:val="24"/>
        </w:rPr>
        <w:t>sadní. Důležitou roli však hrají</w:t>
      </w:r>
      <w:r>
        <w:rPr>
          <w:b w:val="0"/>
          <w:sz w:val="24"/>
          <w:szCs w:val="24"/>
        </w:rPr>
        <w:t xml:space="preserve"> i specifika osobnost</w:t>
      </w:r>
      <w:r w:rsidR="00C9267E">
        <w:rPr>
          <w:b w:val="0"/>
          <w:sz w:val="24"/>
          <w:szCs w:val="24"/>
        </w:rPr>
        <w:t xml:space="preserve">i žáků, zejména </w:t>
      </w:r>
      <w:r w:rsidR="00C9267E" w:rsidRPr="00C9267E">
        <w:rPr>
          <w:sz w:val="24"/>
          <w:szCs w:val="24"/>
        </w:rPr>
        <w:t>aspirace a vůle.</w:t>
      </w:r>
      <w:r w:rsidR="00C9267E">
        <w:rPr>
          <w:b w:val="0"/>
          <w:sz w:val="24"/>
          <w:szCs w:val="24"/>
        </w:rPr>
        <w:t xml:space="preserve"> </w:t>
      </w:r>
    </w:p>
    <w:p w:rsidR="00796F67" w:rsidRPr="0011235D" w:rsidRDefault="00AB33DC" w:rsidP="00F66D50">
      <w:pPr>
        <w:spacing w:line="360" w:lineRule="auto"/>
        <w:ind w:firstLine="282"/>
        <w:jc w:val="both"/>
        <w:rPr>
          <w:b w:val="0"/>
          <w:sz w:val="24"/>
          <w:szCs w:val="24"/>
        </w:rPr>
      </w:pPr>
      <w:r>
        <w:rPr>
          <w:b w:val="0"/>
          <w:sz w:val="24"/>
          <w:szCs w:val="24"/>
        </w:rPr>
        <w:t>U žáků s mentální</w:t>
      </w:r>
      <w:r w:rsidR="00B70E5A">
        <w:rPr>
          <w:b w:val="0"/>
          <w:sz w:val="24"/>
          <w:szCs w:val="24"/>
        </w:rPr>
        <w:t>m</w:t>
      </w:r>
      <w:r>
        <w:rPr>
          <w:b w:val="0"/>
          <w:sz w:val="24"/>
          <w:szCs w:val="24"/>
        </w:rPr>
        <w:t xml:space="preserve"> </w:t>
      </w:r>
      <w:r w:rsidR="00B70E5A">
        <w:rPr>
          <w:b w:val="0"/>
          <w:sz w:val="24"/>
          <w:szCs w:val="24"/>
        </w:rPr>
        <w:t xml:space="preserve">postižením se </w:t>
      </w:r>
      <w:r>
        <w:rPr>
          <w:b w:val="0"/>
          <w:sz w:val="24"/>
          <w:szCs w:val="24"/>
        </w:rPr>
        <w:t>velmi často setkáváme s nižší nebo naopak vyšší úrovní aspirace. (Krejčířová, Valenta, 19</w:t>
      </w:r>
      <w:r w:rsidR="001F7424">
        <w:rPr>
          <w:b w:val="0"/>
          <w:sz w:val="24"/>
          <w:szCs w:val="24"/>
        </w:rPr>
        <w:t>97</w:t>
      </w:r>
      <w:r>
        <w:rPr>
          <w:b w:val="0"/>
          <w:sz w:val="24"/>
          <w:szCs w:val="24"/>
        </w:rPr>
        <w:t xml:space="preserve">). </w:t>
      </w:r>
      <w:r w:rsidR="008E5551" w:rsidRPr="00796F67">
        <w:rPr>
          <w:b w:val="0"/>
          <w:sz w:val="24"/>
          <w:szCs w:val="24"/>
        </w:rPr>
        <w:t xml:space="preserve">Dolejší </w:t>
      </w:r>
      <w:r w:rsidR="00796F67" w:rsidRPr="00796F67">
        <w:rPr>
          <w:b w:val="0"/>
          <w:sz w:val="24"/>
          <w:szCs w:val="24"/>
        </w:rPr>
        <w:t>uvádí (1973, s. 101):</w:t>
      </w:r>
      <w:r w:rsidR="00796F67">
        <w:rPr>
          <w:b w:val="0"/>
          <w:i/>
          <w:sz w:val="24"/>
          <w:szCs w:val="24"/>
        </w:rPr>
        <w:t xml:space="preserve"> </w:t>
      </w:r>
      <w:r w:rsidR="008E5551" w:rsidRPr="008E5551">
        <w:rPr>
          <w:b w:val="0"/>
          <w:i/>
          <w:sz w:val="24"/>
          <w:szCs w:val="24"/>
        </w:rPr>
        <w:t>„Chování duševně opožděného dítěte na jedné straně je motivováno snahou vyhnout se úkolům, obavami z nezdaru, ze selhání a z</w:t>
      </w:r>
      <w:r w:rsidRPr="008E5551">
        <w:rPr>
          <w:b w:val="0"/>
          <w:i/>
          <w:sz w:val="24"/>
          <w:szCs w:val="24"/>
        </w:rPr>
        <w:t xml:space="preserve"> těchto pocitů a postojů pak vyplývá nízká </w:t>
      </w:r>
      <w:r w:rsidR="008E5551" w:rsidRPr="008E5551">
        <w:rPr>
          <w:b w:val="0"/>
          <w:i/>
          <w:sz w:val="24"/>
          <w:szCs w:val="24"/>
        </w:rPr>
        <w:t>aspirace, která je v</w:t>
      </w:r>
      <w:r w:rsidRPr="008E5551">
        <w:rPr>
          <w:b w:val="0"/>
          <w:i/>
          <w:sz w:val="24"/>
          <w:szCs w:val="24"/>
        </w:rPr>
        <w:t xml:space="preserve"> rozporu </w:t>
      </w:r>
      <w:r w:rsidR="008E5551" w:rsidRPr="008E5551">
        <w:rPr>
          <w:b w:val="0"/>
          <w:i/>
          <w:sz w:val="24"/>
          <w:szCs w:val="24"/>
        </w:rPr>
        <w:t>s</w:t>
      </w:r>
      <w:r w:rsidRPr="008E5551">
        <w:rPr>
          <w:b w:val="0"/>
          <w:i/>
          <w:sz w:val="24"/>
          <w:szCs w:val="24"/>
        </w:rPr>
        <w:t xml:space="preserve"> </w:t>
      </w:r>
      <w:r w:rsidR="008E5551" w:rsidRPr="008E5551">
        <w:rPr>
          <w:b w:val="0"/>
          <w:i/>
          <w:sz w:val="24"/>
          <w:szCs w:val="24"/>
        </w:rPr>
        <w:t xml:space="preserve">jeho </w:t>
      </w:r>
      <w:r w:rsidRPr="008E5551">
        <w:rPr>
          <w:b w:val="0"/>
          <w:i/>
          <w:sz w:val="24"/>
          <w:szCs w:val="24"/>
        </w:rPr>
        <w:t>skutečnými sch</w:t>
      </w:r>
      <w:r w:rsidR="008E5551" w:rsidRPr="008E5551">
        <w:rPr>
          <w:b w:val="0"/>
          <w:i/>
          <w:sz w:val="24"/>
          <w:szCs w:val="24"/>
        </w:rPr>
        <w:t>opnostmi, n</w:t>
      </w:r>
      <w:r w:rsidR="00B7498C" w:rsidRPr="008E5551">
        <w:rPr>
          <w:b w:val="0"/>
          <w:i/>
          <w:sz w:val="24"/>
          <w:szCs w:val="24"/>
        </w:rPr>
        <w:t xml:space="preserve">a druhé straně tam, kde jde </w:t>
      </w:r>
      <w:r w:rsidR="006C3F22">
        <w:rPr>
          <w:b w:val="0"/>
          <w:i/>
          <w:sz w:val="24"/>
          <w:szCs w:val="24"/>
        </w:rPr>
        <w:br/>
      </w:r>
      <w:r w:rsidR="00B7498C" w:rsidRPr="008E5551">
        <w:rPr>
          <w:b w:val="0"/>
          <w:i/>
          <w:sz w:val="24"/>
          <w:szCs w:val="24"/>
        </w:rPr>
        <w:t xml:space="preserve">o plánované jednání, o úvahu o svých možnostech a o podmínkách, které jsou dány určitou situací, tam se dítě nerealisticky hodnotí a uplatňuje </w:t>
      </w:r>
      <w:r w:rsidR="008E5551" w:rsidRPr="008E5551">
        <w:rPr>
          <w:b w:val="0"/>
          <w:i/>
          <w:sz w:val="24"/>
          <w:szCs w:val="24"/>
        </w:rPr>
        <w:t>nerealisticky vysoké aspirace</w:t>
      </w:r>
      <w:r w:rsidR="001F7424">
        <w:rPr>
          <w:b w:val="0"/>
          <w:i/>
          <w:sz w:val="24"/>
          <w:szCs w:val="24"/>
        </w:rPr>
        <w:t>.</w:t>
      </w:r>
      <w:r w:rsidR="008E5551" w:rsidRPr="008E5551">
        <w:rPr>
          <w:b w:val="0"/>
          <w:i/>
          <w:sz w:val="24"/>
          <w:szCs w:val="24"/>
        </w:rPr>
        <w:t>“</w:t>
      </w:r>
      <w:r w:rsidR="00E4144E">
        <w:rPr>
          <w:b w:val="0"/>
          <w:i/>
          <w:sz w:val="24"/>
          <w:szCs w:val="24"/>
        </w:rPr>
        <w:t xml:space="preserve"> </w:t>
      </w:r>
    </w:p>
    <w:p w:rsidR="00C04AAF" w:rsidRDefault="00796F67" w:rsidP="00F66D50">
      <w:pPr>
        <w:spacing w:line="360" w:lineRule="auto"/>
        <w:ind w:firstLine="283"/>
        <w:jc w:val="both"/>
        <w:rPr>
          <w:b w:val="0"/>
          <w:i/>
          <w:sz w:val="24"/>
          <w:szCs w:val="24"/>
        </w:rPr>
      </w:pPr>
      <w:r>
        <w:rPr>
          <w:b w:val="0"/>
          <w:sz w:val="24"/>
          <w:szCs w:val="24"/>
        </w:rPr>
        <w:t xml:space="preserve">Jeden z předpokladů úspěšného učení a výchovného působení je </w:t>
      </w:r>
      <w:r w:rsidR="00B70E5A">
        <w:rPr>
          <w:b w:val="0"/>
          <w:sz w:val="24"/>
          <w:szCs w:val="24"/>
        </w:rPr>
        <w:t xml:space="preserve">i </w:t>
      </w:r>
      <w:r w:rsidRPr="00433CF4">
        <w:rPr>
          <w:b w:val="0"/>
          <w:sz w:val="24"/>
          <w:szCs w:val="24"/>
        </w:rPr>
        <w:t>úroveň rozvinutosti</w:t>
      </w:r>
      <w:r w:rsidRPr="00CA697F">
        <w:rPr>
          <w:sz w:val="24"/>
          <w:szCs w:val="24"/>
        </w:rPr>
        <w:t xml:space="preserve"> volních vlastností</w:t>
      </w:r>
      <w:r>
        <w:rPr>
          <w:b w:val="0"/>
          <w:sz w:val="24"/>
          <w:szCs w:val="24"/>
        </w:rPr>
        <w:t xml:space="preserve"> (Švarcová, 2011). </w:t>
      </w:r>
      <w:r w:rsidRPr="00796F67">
        <w:rPr>
          <w:b w:val="0"/>
          <w:i/>
          <w:sz w:val="24"/>
          <w:szCs w:val="24"/>
        </w:rPr>
        <w:t xml:space="preserve">„Děti s mentální retardací vykazují nedostatek iniciativy </w:t>
      </w:r>
      <w:r w:rsidRPr="00796F67">
        <w:rPr>
          <w:b w:val="0"/>
          <w:i/>
          <w:sz w:val="24"/>
          <w:szCs w:val="24"/>
        </w:rPr>
        <w:lastRenderedPageBreak/>
        <w:t xml:space="preserve">a nejsou schopny řídit své jednání v souladu se vzdálenějšími cíli. Vůle a volní vlastnosti velmi úzce souvisí s rozmanitými projevy nezralé osobnosti“ </w:t>
      </w:r>
      <w:r>
        <w:rPr>
          <w:b w:val="0"/>
          <w:sz w:val="24"/>
          <w:szCs w:val="24"/>
        </w:rPr>
        <w:t>(</w:t>
      </w:r>
      <w:r w:rsidRPr="00784848">
        <w:rPr>
          <w:b w:val="0"/>
          <w:sz w:val="24"/>
          <w:szCs w:val="24"/>
        </w:rPr>
        <w:t>Bartoňová, Bazalová, Pipeková</w:t>
      </w:r>
      <w:r>
        <w:rPr>
          <w:b w:val="0"/>
          <w:sz w:val="24"/>
          <w:szCs w:val="24"/>
        </w:rPr>
        <w:t>, 2007, s. 25)</w:t>
      </w:r>
      <w:r w:rsidR="00CA697F">
        <w:rPr>
          <w:b w:val="0"/>
          <w:sz w:val="24"/>
          <w:szCs w:val="24"/>
        </w:rPr>
        <w:t xml:space="preserve">. Krejčířová, Valenta (1997, s. 35) k této problematice </w:t>
      </w:r>
      <w:r w:rsidR="00433CF4">
        <w:rPr>
          <w:b w:val="0"/>
          <w:sz w:val="24"/>
          <w:szCs w:val="24"/>
        </w:rPr>
        <w:t xml:space="preserve">dále </w:t>
      </w:r>
      <w:r w:rsidR="00CA697F">
        <w:rPr>
          <w:b w:val="0"/>
          <w:sz w:val="24"/>
          <w:szCs w:val="24"/>
        </w:rPr>
        <w:t xml:space="preserve">uvádí: </w:t>
      </w:r>
      <w:r w:rsidR="00CA697F" w:rsidRPr="00CA697F">
        <w:rPr>
          <w:b w:val="0"/>
          <w:i/>
          <w:sz w:val="24"/>
          <w:szCs w:val="24"/>
        </w:rPr>
        <w:t xml:space="preserve">„Ve volních projevech </w:t>
      </w:r>
      <w:r w:rsidR="00527708" w:rsidRPr="00CA697F">
        <w:rPr>
          <w:b w:val="0"/>
          <w:i/>
          <w:sz w:val="24"/>
          <w:szCs w:val="24"/>
        </w:rPr>
        <w:t>mentálně</w:t>
      </w:r>
      <w:r w:rsidR="00CA697F" w:rsidRPr="00CA697F">
        <w:rPr>
          <w:b w:val="0"/>
          <w:i/>
          <w:sz w:val="24"/>
          <w:szCs w:val="24"/>
        </w:rPr>
        <w:t xml:space="preserve"> retardovaných je tedy patrná zvýšená sugestibilita, citová a volní </w:t>
      </w:r>
      <w:r w:rsidR="00527708" w:rsidRPr="00CA697F">
        <w:rPr>
          <w:b w:val="0"/>
          <w:i/>
          <w:sz w:val="24"/>
          <w:szCs w:val="24"/>
        </w:rPr>
        <w:t>labilita</w:t>
      </w:r>
      <w:r w:rsidR="00CA697F" w:rsidRPr="00CA697F">
        <w:rPr>
          <w:b w:val="0"/>
          <w:i/>
          <w:sz w:val="24"/>
          <w:szCs w:val="24"/>
        </w:rPr>
        <w:t xml:space="preserve">, </w:t>
      </w:r>
      <w:r w:rsidR="00527708" w:rsidRPr="00CA697F">
        <w:rPr>
          <w:b w:val="0"/>
          <w:i/>
          <w:sz w:val="24"/>
          <w:szCs w:val="24"/>
        </w:rPr>
        <w:t>impulsivnost</w:t>
      </w:r>
      <w:r w:rsidR="00CA697F" w:rsidRPr="00CA697F">
        <w:rPr>
          <w:b w:val="0"/>
          <w:i/>
          <w:sz w:val="24"/>
          <w:szCs w:val="24"/>
        </w:rPr>
        <w:t xml:space="preserve">, agresivita, ale i úzkost a pasivita. Tyto </w:t>
      </w:r>
      <w:r w:rsidR="00527708" w:rsidRPr="00CA697F">
        <w:rPr>
          <w:b w:val="0"/>
          <w:i/>
          <w:sz w:val="24"/>
          <w:szCs w:val="24"/>
        </w:rPr>
        <w:t>projevy</w:t>
      </w:r>
      <w:r w:rsidR="00CA697F" w:rsidRPr="00CA697F">
        <w:rPr>
          <w:b w:val="0"/>
          <w:i/>
          <w:sz w:val="24"/>
          <w:szCs w:val="24"/>
        </w:rPr>
        <w:t xml:space="preserve"> jsou specifické pro každého jedince</w:t>
      </w:r>
      <w:r w:rsidR="0043541D">
        <w:rPr>
          <w:b w:val="0"/>
          <w:i/>
          <w:sz w:val="24"/>
          <w:szCs w:val="24"/>
        </w:rPr>
        <w:t>.</w:t>
      </w:r>
      <w:r w:rsidR="00CA697F" w:rsidRPr="00CA697F">
        <w:rPr>
          <w:b w:val="0"/>
          <w:i/>
          <w:sz w:val="24"/>
          <w:szCs w:val="24"/>
        </w:rPr>
        <w:t>“</w:t>
      </w:r>
      <w:r w:rsidR="00CA697F">
        <w:rPr>
          <w:b w:val="0"/>
          <w:i/>
          <w:sz w:val="24"/>
          <w:szCs w:val="24"/>
        </w:rPr>
        <w:t xml:space="preserve"> </w:t>
      </w:r>
    </w:p>
    <w:p w:rsidR="0011235D" w:rsidRDefault="00CA697F" w:rsidP="00F66D50">
      <w:pPr>
        <w:spacing w:line="360" w:lineRule="auto"/>
        <w:ind w:firstLine="284"/>
        <w:jc w:val="both"/>
        <w:rPr>
          <w:b w:val="0"/>
          <w:i/>
          <w:sz w:val="24"/>
          <w:szCs w:val="24"/>
        </w:rPr>
      </w:pPr>
      <w:r>
        <w:rPr>
          <w:b w:val="0"/>
          <w:sz w:val="24"/>
          <w:szCs w:val="24"/>
        </w:rPr>
        <w:t>Dalšími specifický</w:t>
      </w:r>
      <w:r w:rsidR="00433CF4">
        <w:rPr>
          <w:b w:val="0"/>
          <w:sz w:val="24"/>
          <w:szCs w:val="24"/>
        </w:rPr>
        <w:t>mi znaky, týkají</w:t>
      </w:r>
      <w:r w:rsidR="0011235D">
        <w:rPr>
          <w:b w:val="0"/>
          <w:sz w:val="24"/>
          <w:szCs w:val="24"/>
        </w:rPr>
        <w:t>cí</w:t>
      </w:r>
      <w:r w:rsidR="00433CF4">
        <w:rPr>
          <w:b w:val="0"/>
          <w:sz w:val="24"/>
          <w:szCs w:val="24"/>
        </w:rPr>
        <w:t xml:space="preserve"> se vůle dětí s mentálním postižením, </w:t>
      </w:r>
      <w:r>
        <w:rPr>
          <w:b w:val="0"/>
          <w:sz w:val="24"/>
          <w:szCs w:val="24"/>
        </w:rPr>
        <w:t xml:space="preserve">je abulie </w:t>
      </w:r>
      <w:r w:rsidR="006C3F22">
        <w:rPr>
          <w:b w:val="0"/>
          <w:sz w:val="24"/>
          <w:szCs w:val="24"/>
        </w:rPr>
        <w:br/>
      </w:r>
      <w:r>
        <w:rPr>
          <w:b w:val="0"/>
          <w:sz w:val="24"/>
          <w:szCs w:val="24"/>
        </w:rPr>
        <w:t>a hypobulie. O abulii</w:t>
      </w:r>
      <w:r w:rsidR="00433CF4">
        <w:rPr>
          <w:b w:val="0"/>
          <w:sz w:val="24"/>
          <w:szCs w:val="24"/>
        </w:rPr>
        <w:t xml:space="preserve"> hovoříme jako o nedostatku</w:t>
      </w:r>
      <w:r>
        <w:rPr>
          <w:b w:val="0"/>
          <w:sz w:val="24"/>
          <w:szCs w:val="24"/>
        </w:rPr>
        <w:t xml:space="preserve">, ztrátě či snížení volních vlastností. Tento stav je </w:t>
      </w:r>
      <w:r w:rsidR="00527708">
        <w:rPr>
          <w:b w:val="0"/>
          <w:sz w:val="24"/>
          <w:szCs w:val="24"/>
        </w:rPr>
        <w:t>samozřejmě</w:t>
      </w:r>
      <w:r>
        <w:rPr>
          <w:b w:val="0"/>
          <w:sz w:val="24"/>
          <w:szCs w:val="24"/>
        </w:rPr>
        <w:t xml:space="preserve"> možné sledovat i u intaktních dětí</w:t>
      </w:r>
      <w:r w:rsidR="00C04AAF">
        <w:rPr>
          <w:b w:val="0"/>
          <w:sz w:val="24"/>
          <w:szCs w:val="24"/>
        </w:rPr>
        <w:t>,</w:t>
      </w:r>
      <w:r>
        <w:rPr>
          <w:b w:val="0"/>
          <w:sz w:val="24"/>
          <w:szCs w:val="24"/>
        </w:rPr>
        <w:t xml:space="preserve"> nicméně u </w:t>
      </w:r>
      <w:r w:rsidR="00527708">
        <w:rPr>
          <w:b w:val="0"/>
          <w:sz w:val="24"/>
          <w:szCs w:val="24"/>
        </w:rPr>
        <w:t>dětí</w:t>
      </w:r>
      <w:r w:rsidR="00433CF4">
        <w:rPr>
          <w:b w:val="0"/>
          <w:sz w:val="24"/>
          <w:szCs w:val="24"/>
        </w:rPr>
        <w:t xml:space="preserve"> s mentálním postižením </w:t>
      </w:r>
      <w:r w:rsidR="00527708">
        <w:rPr>
          <w:b w:val="0"/>
          <w:sz w:val="24"/>
          <w:szCs w:val="24"/>
        </w:rPr>
        <w:t>se</w:t>
      </w:r>
      <w:r>
        <w:rPr>
          <w:b w:val="0"/>
          <w:sz w:val="24"/>
          <w:szCs w:val="24"/>
        </w:rPr>
        <w:t xml:space="preserve"> projevuje mnohem častěji a výrazněji. </w:t>
      </w:r>
      <w:r w:rsidR="00527708">
        <w:rPr>
          <w:b w:val="0"/>
          <w:sz w:val="24"/>
          <w:szCs w:val="24"/>
        </w:rPr>
        <w:t>Hypobulii</w:t>
      </w:r>
      <w:r>
        <w:rPr>
          <w:b w:val="0"/>
          <w:sz w:val="24"/>
          <w:szCs w:val="24"/>
        </w:rPr>
        <w:t xml:space="preserve">, pokles volních činností, </w:t>
      </w:r>
      <w:r w:rsidR="00C04AAF">
        <w:rPr>
          <w:b w:val="0"/>
          <w:sz w:val="24"/>
          <w:szCs w:val="24"/>
        </w:rPr>
        <w:t xml:space="preserve">pak </w:t>
      </w:r>
      <w:r>
        <w:rPr>
          <w:b w:val="0"/>
          <w:sz w:val="24"/>
          <w:szCs w:val="24"/>
        </w:rPr>
        <w:t>můž</w:t>
      </w:r>
      <w:r w:rsidR="00433CF4">
        <w:rPr>
          <w:b w:val="0"/>
          <w:sz w:val="24"/>
          <w:szCs w:val="24"/>
        </w:rPr>
        <w:t xml:space="preserve">eme pozorovat u dětí s mentálním postižením </w:t>
      </w:r>
      <w:r>
        <w:rPr>
          <w:b w:val="0"/>
          <w:sz w:val="24"/>
          <w:szCs w:val="24"/>
        </w:rPr>
        <w:t xml:space="preserve">víceméně kdykoli a při veškerých činnostech. Typická situace je ta, kdy dítě ví, co má dělat, </w:t>
      </w:r>
      <w:r w:rsidR="00C04AAF">
        <w:rPr>
          <w:b w:val="0"/>
          <w:sz w:val="24"/>
          <w:szCs w:val="24"/>
        </w:rPr>
        <w:t>nepociťuje</w:t>
      </w:r>
      <w:r w:rsidR="00527708">
        <w:rPr>
          <w:b w:val="0"/>
          <w:sz w:val="24"/>
          <w:szCs w:val="24"/>
        </w:rPr>
        <w:t xml:space="preserve"> však</w:t>
      </w:r>
      <w:r w:rsidR="00C04AAF">
        <w:rPr>
          <w:b w:val="0"/>
          <w:sz w:val="24"/>
          <w:szCs w:val="24"/>
        </w:rPr>
        <w:t xml:space="preserve"> potřebu</w:t>
      </w:r>
      <w:r>
        <w:rPr>
          <w:b w:val="0"/>
          <w:sz w:val="24"/>
          <w:szCs w:val="24"/>
        </w:rPr>
        <w:t xml:space="preserve"> jed</w:t>
      </w:r>
      <w:r w:rsidR="001F7424">
        <w:rPr>
          <w:b w:val="0"/>
          <w:sz w:val="24"/>
          <w:szCs w:val="24"/>
        </w:rPr>
        <w:t xml:space="preserve">nat (Krejčířová, Valenta, 1997; </w:t>
      </w:r>
      <w:r w:rsidRPr="00784848">
        <w:rPr>
          <w:b w:val="0"/>
          <w:sz w:val="24"/>
          <w:szCs w:val="24"/>
        </w:rPr>
        <w:t>Bartoňová, Bazalová, Pipeková</w:t>
      </w:r>
      <w:r>
        <w:rPr>
          <w:b w:val="0"/>
          <w:sz w:val="24"/>
          <w:szCs w:val="24"/>
        </w:rPr>
        <w:t>, 2007). Krejčířová, Valenta (1997, s. 35) dodávají:</w:t>
      </w:r>
      <w:r w:rsidR="001D30DE" w:rsidRPr="001D30DE">
        <w:rPr>
          <w:b w:val="0"/>
          <w:i/>
          <w:sz w:val="24"/>
          <w:szCs w:val="24"/>
        </w:rPr>
        <w:t xml:space="preserve"> </w:t>
      </w:r>
      <w:r w:rsidR="001D30DE" w:rsidRPr="00CA697F">
        <w:rPr>
          <w:b w:val="0"/>
          <w:i/>
          <w:sz w:val="24"/>
          <w:szCs w:val="24"/>
        </w:rPr>
        <w:t>„Rozvoj volních vlastností mentálně retardovaných dětí a podřízenost jejich jednání vzdáleným a r</w:t>
      </w:r>
      <w:r w:rsidR="001D30DE">
        <w:rPr>
          <w:b w:val="0"/>
          <w:i/>
          <w:sz w:val="24"/>
          <w:szCs w:val="24"/>
        </w:rPr>
        <w:t>o</w:t>
      </w:r>
      <w:r w:rsidR="001D30DE" w:rsidRPr="00CA697F">
        <w:rPr>
          <w:b w:val="0"/>
          <w:i/>
          <w:sz w:val="24"/>
          <w:szCs w:val="24"/>
        </w:rPr>
        <w:t>zumovým motivům bezprostředně závisí na úrovni rozvoje jejich potřeb</w:t>
      </w:r>
      <w:r w:rsidR="001D30DE">
        <w:rPr>
          <w:b w:val="0"/>
          <w:i/>
          <w:sz w:val="24"/>
          <w:szCs w:val="24"/>
        </w:rPr>
        <w:t>.</w:t>
      </w:r>
      <w:r w:rsidR="001D30DE" w:rsidRPr="00CA697F">
        <w:rPr>
          <w:b w:val="0"/>
          <w:i/>
          <w:sz w:val="24"/>
          <w:szCs w:val="24"/>
        </w:rPr>
        <w:t>“</w:t>
      </w:r>
    </w:p>
    <w:p w:rsidR="0011235D" w:rsidRDefault="00C9267E" w:rsidP="00F66D50">
      <w:pPr>
        <w:spacing w:line="360" w:lineRule="auto"/>
        <w:ind w:firstLine="284"/>
        <w:jc w:val="both"/>
        <w:rPr>
          <w:b w:val="0"/>
          <w:sz w:val="24"/>
          <w:szCs w:val="24"/>
        </w:rPr>
      </w:pPr>
      <w:r>
        <w:rPr>
          <w:b w:val="0"/>
          <w:sz w:val="24"/>
          <w:szCs w:val="24"/>
        </w:rPr>
        <w:t xml:space="preserve">U žáků s mentálním postižením můžeme pozorovat i sníženou </w:t>
      </w:r>
      <w:r w:rsidRPr="00AF6990">
        <w:rPr>
          <w:sz w:val="24"/>
          <w:szCs w:val="24"/>
        </w:rPr>
        <w:t xml:space="preserve">motivaci </w:t>
      </w:r>
      <w:r>
        <w:rPr>
          <w:b w:val="0"/>
          <w:sz w:val="24"/>
          <w:szCs w:val="24"/>
        </w:rPr>
        <w:t xml:space="preserve">učit se novým věcem, které jsou pro ně ještě mnohdy nezajímavé (Kozáková, 2008). </w:t>
      </w:r>
    </w:p>
    <w:p w:rsidR="00D86922" w:rsidRPr="00C9267E" w:rsidRDefault="00D86922" w:rsidP="00F66D50">
      <w:pPr>
        <w:spacing w:after="0" w:line="360" w:lineRule="auto"/>
        <w:ind w:firstLine="283"/>
        <w:jc w:val="both"/>
        <w:rPr>
          <w:b w:val="0"/>
          <w:i/>
          <w:sz w:val="24"/>
          <w:szCs w:val="24"/>
        </w:rPr>
      </w:pPr>
      <w:r>
        <w:rPr>
          <w:b w:val="0"/>
          <w:sz w:val="24"/>
          <w:szCs w:val="24"/>
        </w:rPr>
        <w:t xml:space="preserve">Kozáková (2008, s. 152-153) dále upozorňuje: </w:t>
      </w:r>
      <w:r w:rsidRPr="00C9267E">
        <w:rPr>
          <w:b w:val="0"/>
          <w:i/>
          <w:sz w:val="24"/>
          <w:szCs w:val="24"/>
        </w:rPr>
        <w:t xml:space="preserve">„Děti s mentálním postižením často potřebují podporu v oblasti </w:t>
      </w:r>
      <w:r w:rsidRPr="00C9267E">
        <w:rPr>
          <w:i/>
          <w:sz w:val="24"/>
          <w:szCs w:val="24"/>
        </w:rPr>
        <w:t>adaptivních dovedností</w:t>
      </w:r>
      <w:r w:rsidRPr="00C9267E">
        <w:rPr>
          <w:b w:val="0"/>
          <w:i/>
          <w:sz w:val="24"/>
          <w:szCs w:val="24"/>
        </w:rPr>
        <w:t xml:space="preserve">, z nichž nejdůležitější pro toto věkové období jsou: </w:t>
      </w:r>
    </w:p>
    <w:p w:rsidR="00D86922" w:rsidRPr="00C9267E" w:rsidRDefault="00D86922" w:rsidP="00D86922">
      <w:pPr>
        <w:pStyle w:val="Odstavecseseznamem"/>
        <w:numPr>
          <w:ilvl w:val="0"/>
          <w:numId w:val="8"/>
        </w:numPr>
        <w:spacing w:after="0" w:line="360" w:lineRule="auto"/>
        <w:ind w:left="851" w:hanging="425"/>
        <w:jc w:val="both"/>
        <w:rPr>
          <w:b w:val="0"/>
          <w:i/>
          <w:sz w:val="24"/>
          <w:szCs w:val="24"/>
        </w:rPr>
      </w:pPr>
      <w:r w:rsidRPr="00C9267E">
        <w:rPr>
          <w:b w:val="0"/>
          <w:i/>
          <w:sz w:val="24"/>
          <w:szCs w:val="24"/>
        </w:rPr>
        <w:t>komunikace s ostatními</w:t>
      </w:r>
    </w:p>
    <w:p w:rsidR="00D86922" w:rsidRPr="00C9267E" w:rsidRDefault="00D86922" w:rsidP="00D86922">
      <w:pPr>
        <w:pStyle w:val="Odstavecseseznamem"/>
        <w:numPr>
          <w:ilvl w:val="0"/>
          <w:numId w:val="8"/>
        </w:numPr>
        <w:spacing w:after="0" w:line="360" w:lineRule="auto"/>
        <w:ind w:left="851" w:hanging="425"/>
        <w:jc w:val="both"/>
        <w:rPr>
          <w:b w:val="0"/>
          <w:i/>
          <w:sz w:val="24"/>
          <w:szCs w:val="24"/>
        </w:rPr>
      </w:pPr>
      <w:r w:rsidRPr="00C9267E">
        <w:rPr>
          <w:b w:val="0"/>
          <w:i/>
          <w:sz w:val="24"/>
          <w:szCs w:val="24"/>
        </w:rPr>
        <w:t>sebeobsluha (oblékaní, koupaní atd.)</w:t>
      </w:r>
    </w:p>
    <w:p w:rsidR="00D86922" w:rsidRPr="00C9267E" w:rsidRDefault="00D86922" w:rsidP="00D86922">
      <w:pPr>
        <w:pStyle w:val="Odstavecseseznamem"/>
        <w:numPr>
          <w:ilvl w:val="0"/>
          <w:numId w:val="8"/>
        </w:numPr>
        <w:spacing w:after="0" w:line="360" w:lineRule="auto"/>
        <w:ind w:left="851" w:hanging="425"/>
        <w:jc w:val="both"/>
        <w:rPr>
          <w:b w:val="0"/>
          <w:i/>
          <w:sz w:val="24"/>
          <w:szCs w:val="24"/>
        </w:rPr>
      </w:pPr>
      <w:r w:rsidRPr="00C9267E">
        <w:rPr>
          <w:b w:val="0"/>
          <w:i/>
          <w:sz w:val="24"/>
          <w:szCs w:val="24"/>
        </w:rPr>
        <w:t>zdraví a bezpečnost</w:t>
      </w:r>
    </w:p>
    <w:p w:rsidR="00D86922" w:rsidRDefault="00D86922" w:rsidP="00D86922">
      <w:pPr>
        <w:pStyle w:val="Odstavecseseznamem"/>
        <w:numPr>
          <w:ilvl w:val="0"/>
          <w:numId w:val="8"/>
        </w:numPr>
        <w:spacing w:after="0" w:line="360" w:lineRule="auto"/>
        <w:ind w:left="851" w:hanging="425"/>
        <w:jc w:val="both"/>
        <w:rPr>
          <w:b w:val="0"/>
          <w:i/>
          <w:sz w:val="24"/>
          <w:szCs w:val="24"/>
        </w:rPr>
      </w:pPr>
      <w:r w:rsidRPr="00C9267E">
        <w:rPr>
          <w:b w:val="0"/>
          <w:i/>
          <w:sz w:val="24"/>
          <w:szCs w:val="24"/>
        </w:rPr>
        <w:t>sociální dovednosti (znalost společenských pravidel, vycházení se skupinou vrstevníků, hra)</w:t>
      </w:r>
      <w:r>
        <w:rPr>
          <w:b w:val="0"/>
          <w:i/>
          <w:sz w:val="24"/>
          <w:szCs w:val="24"/>
        </w:rPr>
        <w:t>.</w:t>
      </w:r>
      <w:r w:rsidRPr="00C9267E">
        <w:rPr>
          <w:b w:val="0"/>
          <w:i/>
          <w:sz w:val="24"/>
          <w:szCs w:val="24"/>
        </w:rPr>
        <w:t>“</w:t>
      </w:r>
    </w:p>
    <w:p w:rsidR="00F10639" w:rsidRDefault="00F10639" w:rsidP="00F10639">
      <w:pPr>
        <w:pStyle w:val="Odstavecseseznamem"/>
        <w:spacing w:after="0" w:line="360" w:lineRule="auto"/>
        <w:ind w:left="851"/>
        <w:jc w:val="both"/>
        <w:rPr>
          <w:b w:val="0"/>
          <w:i/>
          <w:sz w:val="24"/>
          <w:szCs w:val="24"/>
        </w:rPr>
      </w:pPr>
    </w:p>
    <w:p w:rsidR="00E91DC3" w:rsidRPr="00DD7DC3" w:rsidRDefault="00E91DC3" w:rsidP="00F66D50">
      <w:pPr>
        <w:pStyle w:val="Nadpis2"/>
        <w:numPr>
          <w:ilvl w:val="1"/>
          <w:numId w:val="1"/>
        </w:numPr>
        <w:spacing w:after="240" w:line="360" w:lineRule="auto"/>
        <w:ind w:left="709" w:hanging="709"/>
        <w:rPr>
          <w:b/>
        </w:rPr>
      </w:pPr>
      <w:bookmarkStart w:id="30" w:name="_Toc416944803"/>
      <w:r w:rsidRPr="00DD7DC3">
        <w:rPr>
          <w:b/>
        </w:rPr>
        <w:t>Emoce</w:t>
      </w:r>
      <w:bookmarkEnd w:id="30"/>
      <w:r w:rsidRPr="00DD7DC3">
        <w:rPr>
          <w:b/>
        </w:rPr>
        <w:t xml:space="preserve"> </w:t>
      </w:r>
    </w:p>
    <w:p w:rsidR="00000164" w:rsidRDefault="00301A16" w:rsidP="00D13573">
      <w:pPr>
        <w:spacing w:line="360" w:lineRule="auto"/>
        <w:ind w:firstLine="283"/>
        <w:jc w:val="both"/>
        <w:rPr>
          <w:b w:val="0"/>
          <w:sz w:val="24"/>
          <w:szCs w:val="24"/>
        </w:rPr>
      </w:pPr>
      <w:r>
        <w:rPr>
          <w:b w:val="0"/>
          <w:sz w:val="24"/>
          <w:szCs w:val="24"/>
        </w:rPr>
        <w:t xml:space="preserve">Emoce regulují chování osob s mentálním postižením, stejně jako u osob intaktních </w:t>
      </w:r>
      <w:r w:rsidR="006C3F22">
        <w:rPr>
          <w:b w:val="0"/>
          <w:sz w:val="24"/>
          <w:szCs w:val="24"/>
        </w:rPr>
        <w:br/>
      </w:r>
      <w:r>
        <w:rPr>
          <w:b w:val="0"/>
          <w:sz w:val="24"/>
          <w:szCs w:val="24"/>
        </w:rPr>
        <w:t xml:space="preserve">a determinují spolu s percepčními a kognitivními schopnostmi jejich výkony intelektové </w:t>
      </w:r>
      <w:r w:rsidR="006C3F22">
        <w:rPr>
          <w:b w:val="0"/>
          <w:sz w:val="24"/>
          <w:szCs w:val="24"/>
        </w:rPr>
        <w:br/>
        <w:t xml:space="preserve">i </w:t>
      </w:r>
      <w:r>
        <w:rPr>
          <w:b w:val="0"/>
          <w:sz w:val="24"/>
          <w:szCs w:val="24"/>
        </w:rPr>
        <w:t xml:space="preserve">motorické (Dolejší, 1973). Citový vývoj má samozřejmě také úzkou souvislost s vývojem osobnosti jedince. Dotýká se povahy, temperamentu, sociální přizpůsobivosti a procesu učení. </w:t>
      </w:r>
      <w:r>
        <w:rPr>
          <w:b w:val="0"/>
          <w:sz w:val="24"/>
          <w:szCs w:val="24"/>
        </w:rPr>
        <w:lastRenderedPageBreak/>
        <w:t>U dítěte s mentálním postižením můžeme pozorovat nezralost osobnosti, jež je způsobena odlišnostmi v rozvoji potřeb těchto dětí i jejich intelektu, projevující se v četných zvláštnostech emocionální sféry (</w:t>
      </w:r>
      <w:r w:rsidRPr="00784848">
        <w:rPr>
          <w:b w:val="0"/>
          <w:sz w:val="24"/>
          <w:szCs w:val="24"/>
        </w:rPr>
        <w:t>Bartoňová, Bazalová, Pipeková</w:t>
      </w:r>
      <w:r w:rsidR="002808D4">
        <w:rPr>
          <w:b w:val="0"/>
          <w:sz w:val="24"/>
          <w:szCs w:val="24"/>
        </w:rPr>
        <w:t xml:space="preserve">, 2007). Dítě s mentálním postižením </w:t>
      </w:r>
      <w:r>
        <w:rPr>
          <w:b w:val="0"/>
          <w:sz w:val="24"/>
          <w:szCs w:val="24"/>
        </w:rPr>
        <w:t>je tedy vlivem nízké řídící funkce mozku vybaveno menší schopností citové pr</w:t>
      </w:r>
      <w:r w:rsidR="00000164">
        <w:rPr>
          <w:b w:val="0"/>
          <w:sz w:val="24"/>
          <w:szCs w:val="24"/>
        </w:rPr>
        <w:t xml:space="preserve">ožitky přehodnocovat či tlumit (Krejčířová, Valenta, 1997). </w:t>
      </w:r>
    </w:p>
    <w:p w:rsidR="00000164" w:rsidRDefault="002808D4" w:rsidP="00D13573">
      <w:pPr>
        <w:spacing w:line="360" w:lineRule="auto"/>
        <w:ind w:firstLine="283"/>
        <w:jc w:val="both"/>
        <w:rPr>
          <w:b w:val="0"/>
          <w:sz w:val="24"/>
          <w:szCs w:val="24"/>
        </w:rPr>
      </w:pPr>
      <w:r>
        <w:rPr>
          <w:b w:val="0"/>
          <w:sz w:val="24"/>
          <w:szCs w:val="24"/>
        </w:rPr>
        <w:t xml:space="preserve">Emoce dítěte s mentálním postižením </w:t>
      </w:r>
      <w:r w:rsidR="00000164">
        <w:rPr>
          <w:b w:val="0"/>
          <w:sz w:val="24"/>
          <w:szCs w:val="24"/>
        </w:rPr>
        <w:t xml:space="preserve">mohou být neadekvátní z hlediska intenzity </w:t>
      </w:r>
      <w:r w:rsidR="006C3F22">
        <w:rPr>
          <w:b w:val="0"/>
          <w:sz w:val="24"/>
          <w:szCs w:val="24"/>
        </w:rPr>
        <w:br/>
      </w:r>
      <w:r w:rsidR="00000164">
        <w:rPr>
          <w:b w:val="0"/>
          <w:sz w:val="24"/>
          <w:szCs w:val="24"/>
        </w:rPr>
        <w:t>i dyna</w:t>
      </w:r>
      <w:r w:rsidR="00714ABC">
        <w:rPr>
          <w:b w:val="0"/>
          <w:sz w:val="24"/>
          <w:szCs w:val="24"/>
        </w:rPr>
        <w:t>miky, dítě snáz podléhá afektu, na druhé straně může být mnohdy až</w:t>
      </w:r>
      <w:r w:rsidR="00000164">
        <w:rPr>
          <w:b w:val="0"/>
          <w:sz w:val="24"/>
          <w:szCs w:val="24"/>
        </w:rPr>
        <w:t xml:space="preserve"> apatické. City jsou nedostatečně diferencovány, prožitky primitivnější, často protikladné. Objevují se obtíže při utváření tzv. </w:t>
      </w:r>
      <w:r w:rsidR="00000164" w:rsidRPr="00D8528E">
        <w:rPr>
          <w:b w:val="0"/>
          <w:sz w:val="24"/>
          <w:szCs w:val="24"/>
        </w:rPr>
        <w:t xml:space="preserve">vyšších citů </w:t>
      </w:r>
      <w:r w:rsidR="00D8528E" w:rsidRPr="00D8528E">
        <w:rPr>
          <w:b w:val="0"/>
          <w:sz w:val="24"/>
          <w:szCs w:val="24"/>
        </w:rPr>
        <w:t xml:space="preserve">(svědomí </w:t>
      </w:r>
      <w:r w:rsidR="00000164" w:rsidRPr="00D8528E">
        <w:rPr>
          <w:b w:val="0"/>
          <w:sz w:val="24"/>
          <w:szCs w:val="24"/>
        </w:rPr>
        <w:t>apod.)</w:t>
      </w:r>
      <w:r w:rsidR="00714ABC">
        <w:rPr>
          <w:b w:val="0"/>
          <w:sz w:val="24"/>
          <w:szCs w:val="24"/>
        </w:rPr>
        <w:t>.</w:t>
      </w:r>
      <w:r w:rsidR="00000164">
        <w:rPr>
          <w:b w:val="0"/>
          <w:sz w:val="24"/>
          <w:szCs w:val="24"/>
        </w:rPr>
        <w:t xml:space="preserve"> Emocionální sféra dítěte s</w:t>
      </w:r>
      <w:r>
        <w:rPr>
          <w:b w:val="0"/>
          <w:sz w:val="24"/>
          <w:szCs w:val="24"/>
        </w:rPr>
        <w:t> </w:t>
      </w:r>
      <w:r w:rsidR="00000164">
        <w:rPr>
          <w:b w:val="0"/>
          <w:sz w:val="24"/>
          <w:szCs w:val="24"/>
        </w:rPr>
        <w:t>mentáln</w:t>
      </w:r>
      <w:r>
        <w:rPr>
          <w:b w:val="0"/>
          <w:sz w:val="24"/>
          <w:szCs w:val="24"/>
        </w:rPr>
        <w:t>ím postižením</w:t>
      </w:r>
      <w:r w:rsidR="00000164">
        <w:rPr>
          <w:b w:val="0"/>
          <w:sz w:val="24"/>
          <w:szCs w:val="24"/>
        </w:rPr>
        <w:t xml:space="preserve"> může také vykazovat známky egoce</w:t>
      </w:r>
      <w:r w:rsidR="00D8528E">
        <w:rPr>
          <w:b w:val="0"/>
          <w:sz w:val="24"/>
          <w:szCs w:val="24"/>
        </w:rPr>
        <w:t xml:space="preserve">ntrismu (Rubinštejnová, 1973). </w:t>
      </w:r>
      <w:r>
        <w:rPr>
          <w:b w:val="0"/>
          <w:sz w:val="24"/>
          <w:szCs w:val="24"/>
        </w:rPr>
        <w:t xml:space="preserve">Mentálního postižení </w:t>
      </w:r>
      <w:r w:rsidR="00000164">
        <w:rPr>
          <w:b w:val="0"/>
          <w:sz w:val="24"/>
          <w:szCs w:val="24"/>
        </w:rPr>
        <w:t xml:space="preserve">se </w:t>
      </w:r>
      <w:r w:rsidR="00D8528E">
        <w:rPr>
          <w:b w:val="0"/>
          <w:sz w:val="24"/>
          <w:szCs w:val="24"/>
        </w:rPr>
        <w:t xml:space="preserve">rovněž </w:t>
      </w:r>
      <w:r w:rsidR="00000164">
        <w:rPr>
          <w:b w:val="0"/>
          <w:sz w:val="24"/>
          <w:szCs w:val="24"/>
        </w:rPr>
        <w:t>velmi úzce dotýká problém emoční deprivace</w:t>
      </w:r>
      <w:r w:rsidR="00000164">
        <w:rPr>
          <w:rStyle w:val="Znakapoznpodarou"/>
          <w:b w:val="0"/>
          <w:sz w:val="24"/>
          <w:szCs w:val="24"/>
        </w:rPr>
        <w:footnoteReference w:id="3"/>
      </w:r>
      <w:r w:rsidR="00000164">
        <w:rPr>
          <w:b w:val="0"/>
          <w:sz w:val="24"/>
          <w:szCs w:val="24"/>
        </w:rPr>
        <w:t xml:space="preserve"> (Dolejší, 1973). </w:t>
      </w:r>
    </w:p>
    <w:p w:rsidR="00E91DC3" w:rsidRDefault="00000164" w:rsidP="00D13573">
      <w:pPr>
        <w:spacing w:line="360" w:lineRule="auto"/>
        <w:ind w:firstLine="283"/>
        <w:jc w:val="both"/>
        <w:rPr>
          <w:b w:val="0"/>
          <w:sz w:val="24"/>
          <w:szCs w:val="24"/>
        </w:rPr>
      </w:pPr>
      <w:r>
        <w:rPr>
          <w:b w:val="0"/>
          <w:sz w:val="24"/>
          <w:szCs w:val="24"/>
        </w:rPr>
        <w:t>N</w:t>
      </w:r>
      <w:r w:rsidR="002808D4">
        <w:rPr>
          <w:b w:val="0"/>
          <w:sz w:val="24"/>
          <w:szCs w:val="24"/>
        </w:rPr>
        <w:t xml:space="preserve">utno podotknout, že </w:t>
      </w:r>
      <w:r w:rsidR="00714ABC">
        <w:rPr>
          <w:b w:val="0"/>
          <w:sz w:val="24"/>
          <w:szCs w:val="24"/>
        </w:rPr>
        <w:t>opakem mohou být</w:t>
      </w:r>
      <w:r>
        <w:rPr>
          <w:b w:val="0"/>
          <w:sz w:val="24"/>
          <w:szCs w:val="24"/>
        </w:rPr>
        <w:t xml:space="preserve"> </w:t>
      </w:r>
      <w:r w:rsidR="00714ABC">
        <w:rPr>
          <w:b w:val="0"/>
          <w:sz w:val="24"/>
          <w:szCs w:val="24"/>
        </w:rPr>
        <w:t>děti s mentálním postižením, jež</w:t>
      </w:r>
      <w:r>
        <w:rPr>
          <w:b w:val="0"/>
          <w:sz w:val="24"/>
          <w:szCs w:val="24"/>
        </w:rPr>
        <w:t xml:space="preserve"> </w:t>
      </w:r>
      <w:r w:rsidR="00714ABC">
        <w:rPr>
          <w:b w:val="0"/>
          <w:sz w:val="24"/>
          <w:szCs w:val="24"/>
        </w:rPr>
        <w:t xml:space="preserve">jsou velice </w:t>
      </w:r>
      <w:r>
        <w:rPr>
          <w:b w:val="0"/>
          <w:sz w:val="24"/>
          <w:szCs w:val="24"/>
        </w:rPr>
        <w:t xml:space="preserve">emotivní, mají rádi své blízké, dovedou být empatičtí a druhému pomoci. </w:t>
      </w:r>
    </w:p>
    <w:p w:rsidR="0011235D" w:rsidRDefault="0011235D" w:rsidP="00E91DC3">
      <w:pPr>
        <w:spacing w:line="360" w:lineRule="auto"/>
        <w:ind w:left="426" w:firstLine="283"/>
        <w:jc w:val="both"/>
        <w:rPr>
          <w:b w:val="0"/>
          <w:sz w:val="24"/>
          <w:szCs w:val="24"/>
        </w:rPr>
      </w:pPr>
    </w:p>
    <w:p w:rsidR="0011235D" w:rsidRDefault="0011235D" w:rsidP="00E91DC3">
      <w:pPr>
        <w:spacing w:line="360" w:lineRule="auto"/>
        <w:ind w:left="426" w:firstLine="283"/>
        <w:jc w:val="both"/>
        <w:rPr>
          <w:b w:val="0"/>
          <w:sz w:val="24"/>
          <w:szCs w:val="24"/>
        </w:rPr>
      </w:pPr>
    </w:p>
    <w:p w:rsidR="0011235D" w:rsidRDefault="0011235D" w:rsidP="00E91DC3">
      <w:pPr>
        <w:spacing w:line="360" w:lineRule="auto"/>
        <w:ind w:left="426" w:firstLine="283"/>
        <w:jc w:val="both"/>
        <w:rPr>
          <w:b w:val="0"/>
          <w:sz w:val="24"/>
          <w:szCs w:val="24"/>
        </w:rPr>
      </w:pPr>
    </w:p>
    <w:p w:rsidR="0011235D" w:rsidRDefault="0011235D" w:rsidP="00E91DC3">
      <w:pPr>
        <w:spacing w:line="360" w:lineRule="auto"/>
        <w:ind w:left="426" w:firstLine="283"/>
        <w:jc w:val="both"/>
        <w:rPr>
          <w:b w:val="0"/>
          <w:sz w:val="24"/>
          <w:szCs w:val="24"/>
        </w:rPr>
      </w:pPr>
    </w:p>
    <w:p w:rsidR="00881545" w:rsidRDefault="00881545" w:rsidP="00E91DC3">
      <w:pPr>
        <w:spacing w:line="360" w:lineRule="auto"/>
        <w:ind w:left="426" w:firstLine="283"/>
        <w:jc w:val="both"/>
        <w:rPr>
          <w:b w:val="0"/>
          <w:sz w:val="24"/>
          <w:szCs w:val="24"/>
        </w:rPr>
      </w:pPr>
    </w:p>
    <w:p w:rsidR="00073D6D" w:rsidRDefault="00073D6D" w:rsidP="00E91DC3">
      <w:pPr>
        <w:spacing w:line="360" w:lineRule="auto"/>
        <w:ind w:left="426" w:firstLine="283"/>
        <w:jc w:val="both"/>
        <w:rPr>
          <w:b w:val="0"/>
          <w:sz w:val="24"/>
          <w:szCs w:val="24"/>
        </w:rPr>
      </w:pPr>
    </w:p>
    <w:p w:rsidR="00881545" w:rsidRDefault="00881545" w:rsidP="00E91DC3">
      <w:pPr>
        <w:spacing w:line="360" w:lineRule="auto"/>
        <w:ind w:left="426" w:firstLine="283"/>
        <w:jc w:val="both"/>
        <w:rPr>
          <w:b w:val="0"/>
          <w:sz w:val="24"/>
          <w:szCs w:val="24"/>
        </w:rPr>
      </w:pPr>
    </w:p>
    <w:p w:rsidR="00123842" w:rsidRPr="0011235D" w:rsidRDefault="009F77F1" w:rsidP="00D13573">
      <w:pPr>
        <w:pStyle w:val="Nadpis1"/>
        <w:numPr>
          <w:ilvl w:val="0"/>
          <w:numId w:val="1"/>
        </w:numPr>
        <w:spacing w:after="240" w:line="360" w:lineRule="auto"/>
        <w:ind w:left="714" w:hanging="714"/>
        <w:rPr>
          <w:sz w:val="32"/>
          <w:szCs w:val="32"/>
        </w:rPr>
      </w:pPr>
      <w:bookmarkStart w:id="31" w:name="_Toc416944804"/>
      <w:r w:rsidRPr="0011235D">
        <w:rPr>
          <w:sz w:val="32"/>
          <w:szCs w:val="32"/>
        </w:rPr>
        <w:lastRenderedPageBreak/>
        <w:t>V</w:t>
      </w:r>
      <w:r w:rsidR="000865E7" w:rsidRPr="0011235D">
        <w:rPr>
          <w:sz w:val="32"/>
          <w:szCs w:val="32"/>
        </w:rPr>
        <w:t xml:space="preserve">zdělávání </w:t>
      </w:r>
      <w:r w:rsidR="00B80F11" w:rsidRPr="0011235D">
        <w:rPr>
          <w:sz w:val="32"/>
          <w:szCs w:val="32"/>
        </w:rPr>
        <w:t xml:space="preserve">žáků s mentálním </w:t>
      </w:r>
      <w:r w:rsidR="00DB5CF2" w:rsidRPr="0011235D">
        <w:rPr>
          <w:sz w:val="32"/>
          <w:szCs w:val="32"/>
        </w:rPr>
        <w:t>posti</w:t>
      </w:r>
      <w:r w:rsidR="00B80F11" w:rsidRPr="0011235D">
        <w:rPr>
          <w:sz w:val="32"/>
          <w:szCs w:val="32"/>
        </w:rPr>
        <w:t xml:space="preserve">žením </w:t>
      </w:r>
      <w:r w:rsidR="00527708" w:rsidRPr="0011235D">
        <w:rPr>
          <w:sz w:val="32"/>
          <w:szCs w:val="32"/>
        </w:rPr>
        <w:t>na základních školách</w:t>
      </w:r>
      <w:bookmarkEnd w:id="31"/>
    </w:p>
    <w:p w:rsidR="00A50346" w:rsidRDefault="00F87229" w:rsidP="00D13573">
      <w:pPr>
        <w:spacing w:line="360" w:lineRule="auto"/>
        <w:ind w:firstLine="284"/>
        <w:jc w:val="both"/>
        <w:rPr>
          <w:b w:val="0"/>
          <w:sz w:val="24"/>
          <w:szCs w:val="24"/>
        </w:rPr>
      </w:pPr>
      <w:r>
        <w:rPr>
          <w:b w:val="0"/>
          <w:sz w:val="24"/>
          <w:szCs w:val="24"/>
        </w:rPr>
        <w:t xml:space="preserve">Jak již bylo </w:t>
      </w:r>
      <w:r w:rsidR="001F1D94">
        <w:rPr>
          <w:b w:val="0"/>
          <w:sz w:val="24"/>
          <w:szCs w:val="24"/>
        </w:rPr>
        <w:t>zmíněno</w:t>
      </w:r>
      <w:r>
        <w:rPr>
          <w:b w:val="0"/>
          <w:sz w:val="24"/>
          <w:szCs w:val="24"/>
        </w:rPr>
        <w:t xml:space="preserve"> v předchozí kapitole, z</w:t>
      </w:r>
      <w:r w:rsidR="0068067C">
        <w:rPr>
          <w:b w:val="0"/>
          <w:sz w:val="24"/>
          <w:szCs w:val="24"/>
        </w:rPr>
        <w:t>ákladní vzdělávání žáků s mentálním postižením navazuje na rodinnou výchovu a předškolní vzdělávání. Tento přechod by měl probíhat jako pozvolný a postupný proces (</w:t>
      </w:r>
      <w:r w:rsidR="0068067C" w:rsidRPr="00EF67B4">
        <w:rPr>
          <w:b w:val="0"/>
          <w:sz w:val="24"/>
          <w:szCs w:val="24"/>
        </w:rPr>
        <w:t xml:space="preserve">Bartoňová, Bazalová, Pipeková, 2007). </w:t>
      </w:r>
    </w:p>
    <w:p w:rsidR="00EF67B4" w:rsidRDefault="00687C58" w:rsidP="00D13573">
      <w:pPr>
        <w:spacing w:after="0" w:line="360" w:lineRule="auto"/>
        <w:jc w:val="both"/>
        <w:rPr>
          <w:b w:val="0"/>
          <w:sz w:val="24"/>
          <w:szCs w:val="24"/>
        </w:rPr>
      </w:pPr>
      <w:r>
        <w:rPr>
          <w:b w:val="0"/>
          <w:sz w:val="24"/>
          <w:szCs w:val="24"/>
        </w:rPr>
        <w:t xml:space="preserve">Žák s mentálním postižením se může vzdělávat: </w:t>
      </w:r>
    </w:p>
    <w:p w:rsidR="00B16F0F" w:rsidRPr="00EF67B4" w:rsidRDefault="00687C58" w:rsidP="00D13573">
      <w:pPr>
        <w:pStyle w:val="Odstavecseseznamem"/>
        <w:numPr>
          <w:ilvl w:val="0"/>
          <w:numId w:val="24"/>
        </w:numPr>
        <w:spacing w:line="360" w:lineRule="auto"/>
        <w:ind w:left="567" w:hanging="567"/>
        <w:jc w:val="both"/>
        <w:rPr>
          <w:sz w:val="24"/>
          <w:szCs w:val="24"/>
        </w:rPr>
      </w:pPr>
      <w:r>
        <w:rPr>
          <w:sz w:val="24"/>
          <w:szCs w:val="24"/>
        </w:rPr>
        <w:t>Na z</w:t>
      </w:r>
      <w:r w:rsidR="00EF67B4" w:rsidRPr="00EF67B4">
        <w:rPr>
          <w:sz w:val="24"/>
          <w:szCs w:val="24"/>
        </w:rPr>
        <w:t xml:space="preserve">ákladní škole formou: </w:t>
      </w:r>
    </w:p>
    <w:p w:rsidR="00B80F11" w:rsidRPr="00A50346" w:rsidRDefault="00B80F11" w:rsidP="00687C58">
      <w:pPr>
        <w:pStyle w:val="Odstavecseseznamem"/>
        <w:numPr>
          <w:ilvl w:val="0"/>
          <w:numId w:val="10"/>
        </w:numPr>
        <w:spacing w:line="360" w:lineRule="auto"/>
        <w:ind w:left="851" w:firstLine="0"/>
        <w:jc w:val="both"/>
        <w:rPr>
          <w:sz w:val="24"/>
          <w:szCs w:val="24"/>
        </w:rPr>
      </w:pPr>
      <w:r w:rsidRPr="00A50346">
        <w:rPr>
          <w:sz w:val="24"/>
          <w:szCs w:val="24"/>
        </w:rPr>
        <w:t>indivi</w:t>
      </w:r>
      <w:r w:rsidR="00DB5CF2" w:rsidRPr="00A50346">
        <w:rPr>
          <w:sz w:val="24"/>
          <w:szCs w:val="24"/>
        </w:rPr>
        <w:t>d</w:t>
      </w:r>
      <w:r w:rsidRPr="00A50346">
        <w:rPr>
          <w:sz w:val="24"/>
          <w:szCs w:val="24"/>
        </w:rPr>
        <w:t>uální integrace</w:t>
      </w:r>
    </w:p>
    <w:p w:rsidR="002863B0" w:rsidRPr="00EF67B4" w:rsidRDefault="00EF67B4" w:rsidP="00D13573">
      <w:pPr>
        <w:pStyle w:val="Odstavecseseznamem"/>
        <w:numPr>
          <w:ilvl w:val="0"/>
          <w:numId w:val="23"/>
        </w:numPr>
        <w:spacing w:line="360" w:lineRule="auto"/>
        <w:ind w:left="1843" w:hanging="283"/>
        <w:jc w:val="both"/>
        <w:rPr>
          <w:b w:val="0"/>
          <w:sz w:val="24"/>
          <w:szCs w:val="24"/>
        </w:rPr>
      </w:pPr>
      <w:r w:rsidRPr="00EF67B4">
        <w:rPr>
          <w:b w:val="0"/>
          <w:sz w:val="24"/>
          <w:szCs w:val="24"/>
        </w:rPr>
        <w:t>individuální integrací se rozumí vzdělávání žáka v</w:t>
      </w:r>
      <w:r>
        <w:rPr>
          <w:b w:val="0"/>
          <w:sz w:val="24"/>
          <w:szCs w:val="24"/>
        </w:rPr>
        <w:t xml:space="preserve">e třídě základní školy či školy určené pro žáky s jiným typem postižení. </w:t>
      </w:r>
    </w:p>
    <w:p w:rsidR="00B80F11" w:rsidRPr="00A50346" w:rsidRDefault="00B80F11" w:rsidP="00687C58">
      <w:pPr>
        <w:pStyle w:val="Odstavecseseznamem"/>
        <w:numPr>
          <w:ilvl w:val="0"/>
          <w:numId w:val="10"/>
        </w:numPr>
        <w:spacing w:line="360" w:lineRule="auto"/>
        <w:ind w:left="851" w:firstLine="0"/>
        <w:jc w:val="both"/>
        <w:rPr>
          <w:sz w:val="24"/>
          <w:szCs w:val="24"/>
        </w:rPr>
      </w:pPr>
      <w:r w:rsidRPr="00A50346">
        <w:rPr>
          <w:sz w:val="24"/>
          <w:szCs w:val="24"/>
        </w:rPr>
        <w:t>skupinov</w:t>
      </w:r>
      <w:r w:rsidR="00687C58">
        <w:rPr>
          <w:sz w:val="24"/>
          <w:szCs w:val="24"/>
        </w:rPr>
        <w:t>é</w:t>
      </w:r>
      <w:r w:rsidRPr="00A50346">
        <w:rPr>
          <w:sz w:val="24"/>
          <w:szCs w:val="24"/>
        </w:rPr>
        <w:t xml:space="preserve"> integrace</w:t>
      </w:r>
    </w:p>
    <w:p w:rsidR="00863032" w:rsidRPr="00143880" w:rsidRDefault="00EF67B4" w:rsidP="00D13573">
      <w:pPr>
        <w:pStyle w:val="Odstavecseseznamem"/>
        <w:numPr>
          <w:ilvl w:val="0"/>
          <w:numId w:val="23"/>
        </w:numPr>
        <w:spacing w:before="240" w:line="360" w:lineRule="auto"/>
        <w:ind w:left="1843" w:hanging="283"/>
        <w:contextualSpacing w:val="0"/>
        <w:jc w:val="both"/>
        <w:rPr>
          <w:b w:val="0"/>
          <w:sz w:val="24"/>
          <w:szCs w:val="24"/>
        </w:rPr>
      </w:pPr>
      <w:r w:rsidRPr="00143880">
        <w:rPr>
          <w:b w:val="0"/>
          <w:sz w:val="24"/>
          <w:szCs w:val="24"/>
        </w:rPr>
        <w:t>vzdělávání</w:t>
      </w:r>
      <w:r w:rsidR="00794853" w:rsidRPr="00143880">
        <w:rPr>
          <w:b w:val="0"/>
          <w:sz w:val="24"/>
          <w:szCs w:val="24"/>
        </w:rPr>
        <w:t xml:space="preserve"> ve třídě zřízené pro žáky se zdravotním postižením při běžné škole nebo třídě pro žáky s jiným druhem postižení </w:t>
      </w:r>
      <w:r w:rsidRPr="00143880">
        <w:rPr>
          <w:b w:val="0"/>
          <w:sz w:val="24"/>
          <w:szCs w:val="24"/>
        </w:rPr>
        <w:t xml:space="preserve">(Bartoňová, Bazalová, Pipeková, 2007).  </w:t>
      </w:r>
    </w:p>
    <w:p w:rsidR="007D3A25" w:rsidRPr="00EF67B4" w:rsidRDefault="00687C58" w:rsidP="00D13573">
      <w:pPr>
        <w:pStyle w:val="Odstavecseseznamem"/>
        <w:numPr>
          <w:ilvl w:val="0"/>
          <w:numId w:val="10"/>
        </w:numPr>
        <w:spacing w:line="360" w:lineRule="auto"/>
        <w:ind w:left="567" w:hanging="567"/>
        <w:jc w:val="both"/>
        <w:rPr>
          <w:sz w:val="24"/>
          <w:szCs w:val="24"/>
        </w:rPr>
      </w:pPr>
      <w:r>
        <w:rPr>
          <w:sz w:val="24"/>
          <w:szCs w:val="24"/>
        </w:rPr>
        <w:t>Na š</w:t>
      </w:r>
      <w:r w:rsidR="00B80F11" w:rsidRPr="00EF67B4">
        <w:rPr>
          <w:sz w:val="24"/>
          <w:szCs w:val="24"/>
        </w:rPr>
        <w:t>kol</w:t>
      </w:r>
      <w:r>
        <w:rPr>
          <w:sz w:val="24"/>
          <w:szCs w:val="24"/>
        </w:rPr>
        <w:t>ách</w:t>
      </w:r>
      <w:r w:rsidR="00B80F11" w:rsidRPr="00EF67B4">
        <w:rPr>
          <w:sz w:val="24"/>
          <w:szCs w:val="24"/>
        </w:rPr>
        <w:t xml:space="preserve"> samostatně zřízen</w:t>
      </w:r>
      <w:r w:rsidR="00EF67B4" w:rsidRPr="00EF67B4">
        <w:rPr>
          <w:sz w:val="24"/>
          <w:szCs w:val="24"/>
        </w:rPr>
        <w:t>é</w:t>
      </w:r>
      <w:r w:rsidR="00B80F11" w:rsidRPr="00EF67B4">
        <w:rPr>
          <w:sz w:val="24"/>
          <w:szCs w:val="24"/>
        </w:rPr>
        <w:t xml:space="preserve"> pro žáky se zdravotním postižením </w:t>
      </w:r>
    </w:p>
    <w:p w:rsidR="00B16F0F" w:rsidRPr="00A50346" w:rsidRDefault="00796556" w:rsidP="00D13573">
      <w:pPr>
        <w:pStyle w:val="Odstavecseseznamem"/>
        <w:numPr>
          <w:ilvl w:val="0"/>
          <w:numId w:val="22"/>
        </w:numPr>
        <w:spacing w:line="360" w:lineRule="auto"/>
        <w:ind w:left="1843" w:hanging="283"/>
        <w:jc w:val="both"/>
        <w:rPr>
          <w:sz w:val="24"/>
          <w:szCs w:val="24"/>
        </w:rPr>
      </w:pPr>
      <w:r w:rsidRPr="00A50346">
        <w:rPr>
          <w:sz w:val="24"/>
          <w:szCs w:val="24"/>
        </w:rPr>
        <w:t>ZŠ p</w:t>
      </w:r>
      <w:r w:rsidR="00B16F0F" w:rsidRPr="00A50346">
        <w:rPr>
          <w:sz w:val="24"/>
          <w:szCs w:val="24"/>
        </w:rPr>
        <w:t xml:space="preserve">raktická </w:t>
      </w:r>
    </w:p>
    <w:p w:rsidR="001F1D94" w:rsidRPr="0077226C" w:rsidRDefault="0077226C" w:rsidP="0077226C">
      <w:pPr>
        <w:pStyle w:val="Odstavecseseznamem"/>
        <w:spacing w:line="360" w:lineRule="auto"/>
        <w:ind w:left="1571"/>
        <w:jc w:val="both"/>
        <w:rPr>
          <w:b w:val="0"/>
          <w:sz w:val="24"/>
          <w:szCs w:val="24"/>
        </w:rPr>
      </w:pPr>
      <w:r w:rsidRPr="0077226C">
        <w:rPr>
          <w:b w:val="0"/>
          <w:sz w:val="24"/>
          <w:szCs w:val="24"/>
        </w:rPr>
        <w:t>V základní škole praktické se vzdělávají žáci se speciálními vzdělávacími potřebami</w:t>
      </w:r>
      <w:r w:rsidR="00942C86">
        <w:rPr>
          <w:rStyle w:val="Znakapoznpodarou"/>
          <w:b w:val="0"/>
          <w:sz w:val="24"/>
          <w:szCs w:val="24"/>
        </w:rPr>
        <w:footnoteReference w:id="4"/>
      </w:r>
      <w:r w:rsidRPr="0077226C">
        <w:rPr>
          <w:b w:val="0"/>
          <w:sz w:val="24"/>
          <w:szCs w:val="24"/>
        </w:rPr>
        <w:t>, vyplývající z lehké mentální retardace, případně jiné úrovně snížení rozumovýc</w:t>
      </w:r>
      <w:r w:rsidR="006F342B">
        <w:rPr>
          <w:b w:val="0"/>
          <w:sz w:val="24"/>
          <w:szCs w:val="24"/>
        </w:rPr>
        <w:t xml:space="preserve">h schopností (Švarcová, 2011). </w:t>
      </w:r>
      <w:r w:rsidRPr="0077226C">
        <w:rPr>
          <w:b w:val="0"/>
          <w:i/>
          <w:sz w:val="24"/>
          <w:szCs w:val="24"/>
        </w:rPr>
        <w:t>„Základní školy praktické v současné době vyučují podle Rámcového vzdělávacího pro</w:t>
      </w:r>
      <w:r w:rsidR="006F342B">
        <w:rPr>
          <w:b w:val="0"/>
          <w:i/>
          <w:sz w:val="24"/>
          <w:szCs w:val="24"/>
        </w:rPr>
        <w:t>gramu pro základní vzdělávání s přílohou</w:t>
      </w:r>
      <w:r w:rsidRPr="0077226C">
        <w:rPr>
          <w:b w:val="0"/>
          <w:i/>
          <w:sz w:val="24"/>
          <w:szCs w:val="24"/>
        </w:rPr>
        <w:t xml:space="preserve"> upravující vzdělávání žáků s lehkým mentálním postižením“.</w:t>
      </w:r>
      <w:r w:rsidRPr="0077226C">
        <w:rPr>
          <w:b w:val="0"/>
          <w:sz w:val="24"/>
          <w:szCs w:val="24"/>
        </w:rPr>
        <w:t xml:space="preserve"> (Švarcová 2011, s. 87). Základní škola praktická se svou strukturou, organizací a učebním plánem výrazně neodlišuje od běžné </w:t>
      </w:r>
      <w:r w:rsidRPr="0077226C">
        <w:rPr>
          <w:b w:val="0"/>
          <w:sz w:val="24"/>
          <w:szCs w:val="24"/>
        </w:rPr>
        <w:lastRenderedPageBreak/>
        <w:t>základní školy. Rozdíly jsou spíše kvalitativní povahy a ve využití speciálně pedagogických prostředků, neboli tzv. podpůrných opatření</w:t>
      </w:r>
      <w:r w:rsidR="001D2B1F">
        <w:rPr>
          <w:rStyle w:val="Znakapoznpodarou"/>
          <w:b w:val="0"/>
          <w:sz w:val="24"/>
          <w:szCs w:val="24"/>
        </w:rPr>
        <w:footnoteReference w:id="5"/>
      </w:r>
      <w:r>
        <w:rPr>
          <w:b w:val="0"/>
          <w:sz w:val="24"/>
          <w:szCs w:val="24"/>
        </w:rPr>
        <w:t xml:space="preserve"> </w:t>
      </w:r>
      <w:r w:rsidRPr="0077226C">
        <w:rPr>
          <w:b w:val="0"/>
          <w:sz w:val="24"/>
          <w:szCs w:val="24"/>
        </w:rPr>
        <w:t>(</w:t>
      </w:r>
      <w:r w:rsidR="00F0274A">
        <w:rPr>
          <w:b w:val="0"/>
          <w:sz w:val="24"/>
          <w:szCs w:val="24"/>
        </w:rPr>
        <w:t>Valenta</w:t>
      </w:r>
      <w:r w:rsidRPr="0077226C">
        <w:rPr>
          <w:b w:val="0"/>
          <w:sz w:val="24"/>
          <w:szCs w:val="24"/>
        </w:rPr>
        <w:t xml:space="preserve">, 2011). </w:t>
      </w:r>
    </w:p>
    <w:p w:rsidR="0077226C" w:rsidRPr="00A50346" w:rsidRDefault="00796556" w:rsidP="00D13573">
      <w:pPr>
        <w:pStyle w:val="Odstavecseseznamem"/>
        <w:numPr>
          <w:ilvl w:val="0"/>
          <w:numId w:val="22"/>
        </w:numPr>
        <w:spacing w:line="360" w:lineRule="auto"/>
        <w:ind w:left="1843" w:hanging="283"/>
        <w:jc w:val="both"/>
        <w:rPr>
          <w:sz w:val="24"/>
          <w:szCs w:val="24"/>
        </w:rPr>
      </w:pPr>
      <w:r w:rsidRPr="00A50346">
        <w:rPr>
          <w:sz w:val="24"/>
          <w:szCs w:val="24"/>
        </w:rPr>
        <w:t>ZŠ s</w:t>
      </w:r>
      <w:r w:rsidR="00B16F0F" w:rsidRPr="00A50346">
        <w:rPr>
          <w:sz w:val="24"/>
          <w:szCs w:val="24"/>
        </w:rPr>
        <w:t xml:space="preserve">peciální </w:t>
      </w:r>
    </w:p>
    <w:p w:rsidR="00A50346" w:rsidRPr="0077226C" w:rsidRDefault="0077226C" w:rsidP="00C9330D">
      <w:pPr>
        <w:pStyle w:val="Odstavecseseznamem"/>
        <w:spacing w:line="360" w:lineRule="auto"/>
        <w:ind w:left="1571"/>
        <w:contextualSpacing w:val="0"/>
        <w:jc w:val="both"/>
        <w:rPr>
          <w:b w:val="0"/>
          <w:sz w:val="24"/>
          <w:szCs w:val="24"/>
        </w:rPr>
      </w:pPr>
      <w:r w:rsidRPr="0077226C">
        <w:rPr>
          <w:b w:val="0"/>
          <w:sz w:val="24"/>
          <w:szCs w:val="24"/>
        </w:rPr>
        <w:t>V těchto školách se zpravidla vzdělávají žáci se středně těžkou až těžkou mentální retardací (Bartoň</w:t>
      </w:r>
      <w:r w:rsidR="00F925BC">
        <w:rPr>
          <w:b w:val="0"/>
          <w:sz w:val="24"/>
          <w:szCs w:val="24"/>
        </w:rPr>
        <w:t xml:space="preserve">ová, Bazalová, Pipeková, 2007). </w:t>
      </w:r>
      <w:r w:rsidRPr="0077226C">
        <w:rPr>
          <w:b w:val="0"/>
          <w:sz w:val="24"/>
          <w:szCs w:val="24"/>
        </w:rPr>
        <w:t xml:space="preserve">Absolvováním základní školy speciální nezískávají žáci základní vzdělání, ale </w:t>
      </w:r>
      <w:r w:rsidR="00F0274A">
        <w:rPr>
          <w:b w:val="0"/>
          <w:sz w:val="24"/>
          <w:szCs w:val="24"/>
        </w:rPr>
        <w:t>pouze základy vzdělání (Valenta</w:t>
      </w:r>
      <w:r w:rsidRPr="0077226C">
        <w:rPr>
          <w:b w:val="0"/>
          <w:sz w:val="24"/>
          <w:szCs w:val="24"/>
        </w:rPr>
        <w:t xml:space="preserve">, 2011). </w:t>
      </w:r>
      <w:r w:rsidRPr="0077226C">
        <w:rPr>
          <w:b w:val="0"/>
          <w:i/>
          <w:sz w:val="24"/>
          <w:szCs w:val="24"/>
        </w:rPr>
        <w:t>„V současné době základní školy speciální vyučují v intencích Rámcového vzdělávacího programu pro obor vzdělávání základní škola speciální“</w:t>
      </w:r>
      <w:r w:rsidRPr="0077226C">
        <w:rPr>
          <w:b w:val="0"/>
          <w:sz w:val="24"/>
          <w:szCs w:val="24"/>
        </w:rPr>
        <w:t xml:space="preserve"> (Švarcová, 2011, s. 90). Základní škola speciální se již značně odlišuje od běžné školy a to zejména mírou speciálněpedagogických pr</w:t>
      </w:r>
      <w:r w:rsidR="002863B0">
        <w:rPr>
          <w:b w:val="0"/>
          <w:sz w:val="24"/>
          <w:szCs w:val="24"/>
        </w:rPr>
        <w:t>ostředků, organizačními formami</w:t>
      </w:r>
      <w:r w:rsidRPr="0077226C">
        <w:rPr>
          <w:b w:val="0"/>
          <w:sz w:val="24"/>
          <w:szCs w:val="24"/>
        </w:rPr>
        <w:t xml:space="preserve"> a strukturou vzdělávání. Důraz se klade na rozvoj sebeobsluhy, využívání předmětů</w:t>
      </w:r>
      <w:r w:rsidR="00F925BC">
        <w:rPr>
          <w:b w:val="0"/>
          <w:sz w:val="24"/>
          <w:szCs w:val="24"/>
        </w:rPr>
        <w:t xml:space="preserve"> denní potřeby, komunikaci a</w:t>
      </w:r>
      <w:r>
        <w:rPr>
          <w:b w:val="0"/>
          <w:sz w:val="24"/>
          <w:szCs w:val="24"/>
        </w:rPr>
        <w:t xml:space="preserve"> pracovní kompetence (</w:t>
      </w:r>
      <w:r w:rsidR="00F0274A">
        <w:rPr>
          <w:b w:val="0"/>
          <w:sz w:val="24"/>
          <w:szCs w:val="24"/>
        </w:rPr>
        <w:t>Valenta</w:t>
      </w:r>
      <w:r w:rsidRPr="0077226C">
        <w:rPr>
          <w:b w:val="0"/>
          <w:sz w:val="24"/>
          <w:szCs w:val="24"/>
        </w:rPr>
        <w:t>, 2011</w:t>
      </w:r>
      <w:r w:rsidR="00A522CC">
        <w:rPr>
          <w:b w:val="0"/>
          <w:sz w:val="24"/>
          <w:szCs w:val="24"/>
        </w:rPr>
        <w:t>;</w:t>
      </w:r>
      <w:r w:rsidRPr="0077226C">
        <w:rPr>
          <w:b w:val="0"/>
          <w:sz w:val="24"/>
          <w:szCs w:val="24"/>
        </w:rPr>
        <w:t xml:space="preserve"> Bartoňová, Bazalová, Pipeková, 2007).</w:t>
      </w:r>
    </w:p>
    <w:p w:rsidR="00B80F11" w:rsidRDefault="00326386" w:rsidP="00D13573">
      <w:pPr>
        <w:pStyle w:val="Odstavecseseznamem"/>
        <w:numPr>
          <w:ilvl w:val="0"/>
          <w:numId w:val="10"/>
        </w:numPr>
        <w:spacing w:line="360" w:lineRule="auto"/>
        <w:ind w:left="567" w:hanging="567"/>
        <w:jc w:val="both"/>
        <w:rPr>
          <w:sz w:val="24"/>
          <w:szCs w:val="24"/>
        </w:rPr>
      </w:pPr>
      <w:r w:rsidRPr="00326386">
        <w:rPr>
          <w:sz w:val="24"/>
          <w:szCs w:val="24"/>
        </w:rPr>
        <w:t>Poslední možností</w:t>
      </w:r>
      <w:r>
        <w:rPr>
          <w:sz w:val="24"/>
          <w:szCs w:val="24"/>
        </w:rPr>
        <w:t xml:space="preserve"> vzdělávání žáků s mentálním postižením</w:t>
      </w:r>
      <w:r w:rsidRPr="00326386">
        <w:rPr>
          <w:sz w:val="24"/>
          <w:szCs w:val="24"/>
        </w:rPr>
        <w:t xml:space="preserve"> je kombinace </w:t>
      </w:r>
      <w:r>
        <w:rPr>
          <w:sz w:val="24"/>
          <w:szCs w:val="24"/>
        </w:rPr>
        <w:t>p</w:t>
      </w:r>
      <w:r w:rsidRPr="00326386">
        <w:rPr>
          <w:sz w:val="24"/>
          <w:szCs w:val="24"/>
        </w:rPr>
        <w:t xml:space="preserve">ředchozích forem. </w:t>
      </w:r>
    </w:p>
    <w:p w:rsidR="005C220F" w:rsidRDefault="002863B0" w:rsidP="00D13573">
      <w:pPr>
        <w:spacing w:after="0" w:line="360" w:lineRule="auto"/>
        <w:ind w:firstLine="283"/>
        <w:jc w:val="both"/>
        <w:rPr>
          <w:b w:val="0"/>
          <w:sz w:val="24"/>
          <w:szCs w:val="24"/>
        </w:rPr>
      </w:pPr>
      <w:r w:rsidRPr="00326386">
        <w:rPr>
          <w:b w:val="0"/>
          <w:sz w:val="24"/>
          <w:szCs w:val="24"/>
        </w:rPr>
        <w:t xml:space="preserve">Jelikož </w:t>
      </w:r>
      <w:r w:rsidR="009A4908" w:rsidRPr="00326386">
        <w:rPr>
          <w:b w:val="0"/>
          <w:sz w:val="24"/>
          <w:szCs w:val="24"/>
        </w:rPr>
        <w:t xml:space="preserve">je práce zaměřená na </w:t>
      </w:r>
      <w:r w:rsidRPr="00326386">
        <w:rPr>
          <w:b w:val="0"/>
          <w:sz w:val="24"/>
          <w:szCs w:val="24"/>
        </w:rPr>
        <w:t>profesní připravenost asistentů pedagoga na běžných základních školách</w:t>
      </w:r>
      <w:r w:rsidR="009A4908" w:rsidRPr="00326386">
        <w:rPr>
          <w:b w:val="0"/>
          <w:sz w:val="24"/>
          <w:szCs w:val="24"/>
        </w:rPr>
        <w:t xml:space="preserve">, </w:t>
      </w:r>
      <w:r w:rsidR="00F925BC">
        <w:rPr>
          <w:b w:val="0"/>
          <w:sz w:val="24"/>
          <w:szCs w:val="24"/>
        </w:rPr>
        <w:t>blíže se budeme</w:t>
      </w:r>
      <w:r w:rsidR="00152D82">
        <w:rPr>
          <w:b w:val="0"/>
          <w:sz w:val="24"/>
          <w:szCs w:val="24"/>
        </w:rPr>
        <w:t xml:space="preserve"> věnovat</w:t>
      </w:r>
      <w:r w:rsidR="009A4908" w:rsidRPr="00326386">
        <w:rPr>
          <w:b w:val="0"/>
          <w:sz w:val="24"/>
          <w:szCs w:val="24"/>
        </w:rPr>
        <w:t xml:space="preserve"> </w:t>
      </w:r>
      <w:r w:rsidR="00152D82">
        <w:rPr>
          <w:b w:val="0"/>
          <w:sz w:val="24"/>
          <w:szCs w:val="24"/>
        </w:rPr>
        <w:t xml:space="preserve">pouze </w:t>
      </w:r>
      <w:r w:rsidR="003446E0">
        <w:rPr>
          <w:b w:val="0"/>
          <w:sz w:val="24"/>
          <w:szCs w:val="24"/>
        </w:rPr>
        <w:t xml:space="preserve">integrované </w:t>
      </w:r>
      <w:r w:rsidR="00F925BC">
        <w:rPr>
          <w:b w:val="0"/>
          <w:sz w:val="24"/>
          <w:szCs w:val="24"/>
        </w:rPr>
        <w:t xml:space="preserve">formě vzdělávání.  </w:t>
      </w:r>
    </w:p>
    <w:p w:rsidR="00326386" w:rsidRPr="00326386" w:rsidRDefault="00326386" w:rsidP="002863B0">
      <w:pPr>
        <w:spacing w:line="360" w:lineRule="auto"/>
        <w:ind w:left="426" w:firstLine="283"/>
        <w:jc w:val="both"/>
        <w:rPr>
          <w:b w:val="0"/>
          <w:sz w:val="24"/>
          <w:szCs w:val="24"/>
        </w:rPr>
      </w:pPr>
    </w:p>
    <w:p w:rsidR="005C220F" w:rsidRPr="00DD7DC3" w:rsidRDefault="005C220F" w:rsidP="00D13573">
      <w:pPr>
        <w:pStyle w:val="Nadpis2"/>
        <w:numPr>
          <w:ilvl w:val="1"/>
          <w:numId w:val="1"/>
        </w:numPr>
        <w:spacing w:after="240" w:line="360" w:lineRule="auto"/>
        <w:ind w:left="709" w:hanging="709"/>
        <w:rPr>
          <w:b/>
        </w:rPr>
      </w:pPr>
      <w:bookmarkStart w:id="32" w:name="_Toc416944805"/>
      <w:r w:rsidRPr="00DD7DC3">
        <w:rPr>
          <w:b/>
        </w:rPr>
        <w:t>Vzdělávání formou integrace</w:t>
      </w:r>
      <w:bookmarkEnd w:id="32"/>
      <w:r w:rsidRPr="00DD7DC3">
        <w:rPr>
          <w:b/>
        </w:rPr>
        <w:t xml:space="preserve"> </w:t>
      </w:r>
    </w:p>
    <w:p w:rsidR="00FA0355" w:rsidRDefault="009A4908" w:rsidP="00D13573">
      <w:pPr>
        <w:spacing w:before="240" w:line="360" w:lineRule="auto"/>
        <w:ind w:firstLine="283"/>
        <w:jc w:val="both"/>
        <w:rPr>
          <w:b w:val="0"/>
          <w:sz w:val="24"/>
          <w:szCs w:val="24"/>
        </w:rPr>
      </w:pPr>
      <w:r>
        <w:rPr>
          <w:b w:val="0"/>
          <w:sz w:val="24"/>
          <w:szCs w:val="24"/>
        </w:rPr>
        <w:t>Jak</w:t>
      </w:r>
      <w:r w:rsidR="00F925BC">
        <w:rPr>
          <w:b w:val="0"/>
          <w:sz w:val="24"/>
          <w:szCs w:val="24"/>
        </w:rPr>
        <w:t xml:space="preserve"> </w:t>
      </w:r>
      <w:r w:rsidR="00942C86">
        <w:rPr>
          <w:b w:val="0"/>
          <w:sz w:val="24"/>
          <w:szCs w:val="24"/>
        </w:rPr>
        <w:t>jsme již uvedli</w:t>
      </w:r>
      <w:r>
        <w:rPr>
          <w:b w:val="0"/>
          <w:sz w:val="24"/>
          <w:szCs w:val="24"/>
        </w:rPr>
        <w:t xml:space="preserve">, vzdělávání žáků s mentálním postižením může probíhat také </w:t>
      </w:r>
      <w:r w:rsidR="008E069D">
        <w:rPr>
          <w:b w:val="0"/>
          <w:sz w:val="24"/>
          <w:szCs w:val="24"/>
        </w:rPr>
        <w:t>formou integrovaného vzdělávání, které se u nás rozvíjí od počátku 90. let (</w:t>
      </w:r>
      <w:r w:rsidR="00D03C2D">
        <w:rPr>
          <w:b w:val="0"/>
          <w:sz w:val="24"/>
          <w:szCs w:val="24"/>
        </w:rPr>
        <w:t>Valenta</w:t>
      </w:r>
      <w:r w:rsidR="00F925BC">
        <w:rPr>
          <w:b w:val="0"/>
          <w:sz w:val="24"/>
          <w:szCs w:val="24"/>
        </w:rPr>
        <w:t xml:space="preserve"> in Ludíková,</w:t>
      </w:r>
      <w:r w:rsidR="008E069D">
        <w:rPr>
          <w:b w:val="0"/>
          <w:sz w:val="24"/>
          <w:szCs w:val="24"/>
        </w:rPr>
        <w:t xml:space="preserve"> 2010).</w:t>
      </w:r>
      <w:r w:rsidR="008E069D" w:rsidRPr="00D03C2D">
        <w:rPr>
          <w:b w:val="0"/>
          <w:color w:val="92D050"/>
          <w:sz w:val="24"/>
          <w:szCs w:val="24"/>
        </w:rPr>
        <w:t xml:space="preserve"> </w:t>
      </w:r>
    </w:p>
    <w:p w:rsidR="001A5B29" w:rsidRDefault="00FA0355" w:rsidP="00D13573">
      <w:pPr>
        <w:spacing w:line="360" w:lineRule="auto"/>
        <w:ind w:firstLine="283"/>
        <w:jc w:val="both"/>
        <w:rPr>
          <w:b w:val="0"/>
          <w:sz w:val="24"/>
          <w:szCs w:val="24"/>
        </w:rPr>
      </w:pPr>
      <w:r>
        <w:rPr>
          <w:b w:val="0"/>
          <w:sz w:val="24"/>
          <w:szCs w:val="24"/>
        </w:rPr>
        <w:t xml:space="preserve">Pro bližší vysvětlení </w:t>
      </w:r>
      <w:r w:rsidR="008E069D">
        <w:rPr>
          <w:b w:val="0"/>
          <w:sz w:val="24"/>
          <w:szCs w:val="24"/>
        </w:rPr>
        <w:t xml:space="preserve">této formy vzdělávání můžeme použít </w:t>
      </w:r>
      <w:r>
        <w:rPr>
          <w:b w:val="0"/>
          <w:sz w:val="24"/>
          <w:szCs w:val="24"/>
        </w:rPr>
        <w:t>pedagogický slovník</w:t>
      </w:r>
      <w:r w:rsidR="008E069D">
        <w:rPr>
          <w:b w:val="0"/>
          <w:sz w:val="24"/>
          <w:szCs w:val="24"/>
        </w:rPr>
        <w:t>, který uvádí</w:t>
      </w:r>
      <w:r>
        <w:rPr>
          <w:b w:val="0"/>
          <w:sz w:val="24"/>
          <w:szCs w:val="24"/>
        </w:rPr>
        <w:t>:</w:t>
      </w:r>
      <w:r w:rsidR="00B83ACB">
        <w:rPr>
          <w:b w:val="0"/>
          <w:sz w:val="24"/>
          <w:szCs w:val="24"/>
        </w:rPr>
        <w:t xml:space="preserve"> </w:t>
      </w:r>
      <w:r w:rsidR="00B83ACB" w:rsidRPr="00FA0355">
        <w:rPr>
          <w:b w:val="0"/>
          <w:i/>
          <w:sz w:val="24"/>
          <w:szCs w:val="24"/>
        </w:rPr>
        <w:t>„</w:t>
      </w:r>
      <w:r w:rsidRPr="00FA0355">
        <w:rPr>
          <w:b w:val="0"/>
          <w:i/>
          <w:sz w:val="24"/>
          <w:szCs w:val="24"/>
        </w:rPr>
        <w:t>Integrované vzdělávání jsou p</w:t>
      </w:r>
      <w:r w:rsidR="00B83ACB" w:rsidRPr="00FA0355">
        <w:rPr>
          <w:b w:val="0"/>
          <w:i/>
          <w:sz w:val="24"/>
          <w:szCs w:val="24"/>
        </w:rPr>
        <w:t>řístupy a způsoby zapojení žáků se zvláštními vzdělávacími potřebami do hlavních proudů vzdělávání a do běžných škol</w:t>
      </w:r>
      <w:r w:rsidRPr="00FA0355">
        <w:rPr>
          <w:b w:val="0"/>
          <w:i/>
          <w:sz w:val="24"/>
          <w:szCs w:val="24"/>
        </w:rPr>
        <w:t>. Cílem je poskytnout i žákům s těžkými a trvalými zdravotními postiženími společnou zkušenost s jejich zdravými vrstevníky, a přitom respektovat jejich specifické potřeby</w:t>
      </w:r>
      <w:r w:rsidR="00B83ACB" w:rsidRPr="00FA0355">
        <w:rPr>
          <w:b w:val="0"/>
          <w:i/>
          <w:sz w:val="24"/>
          <w:szCs w:val="24"/>
        </w:rPr>
        <w:t>“</w:t>
      </w:r>
      <w:r w:rsidR="00B83ACB">
        <w:rPr>
          <w:b w:val="0"/>
          <w:sz w:val="24"/>
          <w:szCs w:val="24"/>
        </w:rPr>
        <w:t xml:space="preserve"> (</w:t>
      </w:r>
      <w:r>
        <w:rPr>
          <w:b w:val="0"/>
          <w:sz w:val="24"/>
          <w:szCs w:val="24"/>
        </w:rPr>
        <w:t xml:space="preserve">Průcha, Walterová, Mareš, 2009). </w:t>
      </w:r>
    </w:p>
    <w:p w:rsidR="008E069D" w:rsidRDefault="00B05891" w:rsidP="00D13573">
      <w:pPr>
        <w:tabs>
          <w:tab w:val="left" w:pos="142"/>
        </w:tabs>
        <w:spacing w:line="360" w:lineRule="auto"/>
        <w:ind w:firstLine="284"/>
        <w:jc w:val="both"/>
        <w:rPr>
          <w:b w:val="0"/>
          <w:i/>
          <w:sz w:val="24"/>
          <w:szCs w:val="24"/>
        </w:rPr>
      </w:pPr>
      <w:r>
        <w:rPr>
          <w:b w:val="0"/>
          <w:sz w:val="24"/>
          <w:szCs w:val="24"/>
        </w:rPr>
        <w:lastRenderedPageBreak/>
        <w:t xml:space="preserve">Termín integrace a integrované </w:t>
      </w:r>
      <w:r w:rsidR="001A5B29" w:rsidRPr="008E069D">
        <w:rPr>
          <w:b w:val="0"/>
          <w:sz w:val="24"/>
          <w:szCs w:val="24"/>
        </w:rPr>
        <w:t xml:space="preserve">vzdělávání samozřejmě nalezneme </w:t>
      </w:r>
      <w:r w:rsidR="008E069D">
        <w:rPr>
          <w:b w:val="0"/>
          <w:sz w:val="24"/>
          <w:szCs w:val="24"/>
        </w:rPr>
        <w:t xml:space="preserve">i </w:t>
      </w:r>
      <w:r w:rsidR="001A5B29" w:rsidRPr="008E069D">
        <w:rPr>
          <w:b w:val="0"/>
          <w:sz w:val="24"/>
          <w:szCs w:val="24"/>
        </w:rPr>
        <w:t>v právních normách a předpisech</w:t>
      </w:r>
      <w:r w:rsidR="008E069D">
        <w:rPr>
          <w:rStyle w:val="Znakapoznpodarou"/>
          <w:b w:val="0"/>
          <w:sz w:val="24"/>
          <w:szCs w:val="24"/>
        </w:rPr>
        <w:footnoteReference w:id="6"/>
      </w:r>
      <w:r w:rsidR="00BC3A4F">
        <w:rPr>
          <w:b w:val="0"/>
          <w:sz w:val="24"/>
          <w:szCs w:val="24"/>
        </w:rPr>
        <w:t xml:space="preserve"> upravující vzdělávání žáků</w:t>
      </w:r>
      <w:r w:rsidR="001A5B29" w:rsidRPr="008E069D">
        <w:rPr>
          <w:b w:val="0"/>
          <w:sz w:val="24"/>
          <w:szCs w:val="24"/>
        </w:rPr>
        <w:t xml:space="preserve"> se speciálními vzdělávacími potřebami</w:t>
      </w:r>
      <w:r w:rsidR="001E1022">
        <w:rPr>
          <w:b w:val="0"/>
          <w:sz w:val="24"/>
          <w:szCs w:val="24"/>
        </w:rPr>
        <w:t>.</w:t>
      </w:r>
      <w:r w:rsidR="008E069D">
        <w:rPr>
          <w:b w:val="0"/>
          <w:sz w:val="24"/>
          <w:szCs w:val="24"/>
        </w:rPr>
        <w:t xml:space="preserve"> Toto zákonné ukotvení odlišuje termín integrace od termínu inkluze, se kterým</w:t>
      </w:r>
      <w:r w:rsidR="00DC4D99">
        <w:rPr>
          <w:b w:val="0"/>
          <w:sz w:val="24"/>
          <w:szCs w:val="24"/>
        </w:rPr>
        <w:t xml:space="preserve"> se dnes také </w:t>
      </w:r>
      <w:r w:rsidR="00737382" w:rsidRPr="000C7419">
        <w:rPr>
          <w:b w:val="0"/>
          <w:sz w:val="24"/>
          <w:szCs w:val="24"/>
        </w:rPr>
        <w:t>hojně</w:t>
      </w:r>
      <w:r w:rsidR="00DC4D99">
        <w:rPr>
          <w:b w:val="0"/>
          <w:sz w:val="24"/>
          <w:szCs w:val="24"/>
        </w:rPr>
        <w:t xml:space="preserve"> </w:t>
      </w:r>
      <w:r w:rsidR="00737382">
        <w:rPr>
          <w:b w:val="0"/>
          <w:sz w:val="24"/>
          <w:szCs w:val="24"/>
        </w:rPr>
        <w:t>pracuje</w:t>
      </w:r>
      <w:r w:rsidR="00DC4D99">
        <w:rPr>
          <w:b w:val="0"/>
          <w:sz w:val="24"/>
          <w:szCs w:val="24"/>
        </w:rPr>
        <w:t>, ale nenalezneme jej ukotvený v zákoně.</w:t>
      </w:r>
      <w:r w:rsidR="008E069D">
        <w:rPr>
          <w:b w:val="0"/>
          <w:sz w:val="24"/>
          <w:szCs w:val="24"/>
        </w:rPr>
        <w:t xml:space="preserve"> Mnohdy je pojem inkluze brán jako synonym k integraci. Častěji se ale setkáváme s pojetím inkluz</w:t>
      </w:r>
      <w:r w:rsidR="00AB4BE0">
        <w:rPr>
          <w:b w:val="0"/>
          <w:sz w:val="24"/>
          <w:szCs w:val="24"/>
        </w:rPr>
        <w:t xml:space="preserve">e jako vyššího stupně integrace </w:t>
      </w:r>
      <w:r w:rsidR="008E069D">
        <w:rPr>
          <w:b w:val="0"/>
          <w:sz w:val="24"/>
          <w:szCs w:val="24"/>
        </w:rPr>
        <w:t>(U</w:t>
      </w:r>
      <w:r w:rsidR="00DC4D99">
        <w:rPr>
          <w:b w:val="0"/>
          <w:sz w:val="24"/>
          <w:szCs w:val="24"/>
        </w:rPr>
        <w:t xml:space="preserve">zlová, 2010). </w:t>
      </w:r>
      <w:r w:rsidR="00DC4D99" w:rsidRPr="00DC4D99">
        <w:rPr>
          <w:b w:val="0"/>
          <w:i/>
          <w:sz w:val="24"/>
          <w:szCs w:val="24"/>
        </w:rPr>
        <w:t>„</w:t>
      </w:r>
      <w:r w:rsidR="008E069D" w:rsidRPr="00DC4D99">
        <w:rPr>
          <w:b w:val="0"/>
          <w:i/>
          <w:sz w:val="24"/>
          <w:szCs w:val="24"/>
        </w:rPr>
        <w:t>Z inkluzivního pohledu na problematiku školství se tedy nejedná o pouhé zařazení, začlenění žáků se speciálními vzdělávacími potřebami do hlavního edukačního proudu a zajištění jejich speciálních vzdělávacích potřeb, ale o změnu, eventuálně úpravu podmínek pro vzdělávání. Z pohledu pedagogiky se tak mění její paradigma – dítě se už nepřizpůsobuje vzdělávacímu systému, ale vzdělávac</w:t>
      </w:r>
      <w:r w:rsidR="00DC4D99" w:rsidRPr="00DC4D99">
        <w:rPr>
          <w:b w:val="0"/>
          <w:i/>
          <w:sz w:val="24"/>
          <w:szCs w:val="24"/>
        </w:rPr>
        <w:t>í systém se přizpůsobuje dítěti“</w:t>
      </w:r>
      <w:r w:rsidR="00DC0F95">
        <w:rPr>
          <w:b w:val="0"/>
          <w:sz w:val="24"/>
          <w:szCs w:val="24"/>
        </w:rPr>
        <w:t xml:space="preserve"> (Valenta, </w:t>
      </w:r>
      <w:r w:rsidR="00DC4D99">
        <w:rPr>
          <w:b w:val="0"/>
          <w:sz w:val="24"/>
          <w:szCs w:val="24"/>
        </w:rPr>
        <w:t xml:space="preserve">Petráš </w:t>
      </w:r>
      <w:r w:rsidR="00DC0F95">
        <w:rPr>
          <w:b w:val="0"/>
          <w:sz w:val="24"/>
          <w:szCs w:val="24"/>
        </w:rPr>
        <w:t>a kol.,</w:t>
      </w:r>
      <w:r w:rsidR="00DC4D99">
        <w:rPr>
          <w:b w:val="0"/>
          <w:sz w:val="24"/>
          <w:szCs w:val="24"/>
        </w:rPr>
        <w:t>2012b, s. 43).</w:t>
      </w:r>
      <w:r w:rsidR="00ED01E3">
        <w:rPr>
          <w:b w:val="0"/>
          <w:sz w:val="24"/>
          <w:szCs w:val="24"/>
        </w:rPr>
        <w:t xml:space="preserve"> </w:t>
      </w:r>
      <w:r w:rsidR="008E069D" w:rsidRPr="001E1022">
        <w:rPr>
          <w:b w:val="0"/>
          <w:sz w:val="24"/>
          <w:szCs w:val="24"/>
        </w:rPr>
        <w:t>Ludíková (2010)</w:t>
      </w:r>
      <w:r w:rsidR="008E069D">
        <w:rPr>
          <w:b w:val="0"/>
          <w:sz w:val="24"/>
          <w:szCs w:val="24"/>
        </w:rPr>
        <w:t xml:space="preserve"> </w:t>
      </w:r>
      <w:r w:rsidR="00ED01E3">
        <w:rPr>
          <w:b w:val="0"/>
          <w:sz w:val="24"/>
          <w:szCs w:val="24"/>
        </w:rPr>
        <w:t>k tomu dodává</w:t>
      </w:r>
      <w:r w:rsidR="008E069D">
        <w:rPr>
          <w:b w:val="0"/>
          <w:sz w:val="24"/>
          <w:szCs w:val="24"/>
        </w:rPr>
        <w:t xml:space="preserve">, že společná docházka by měla být chápana více jako způsob prevence sociálního vyloučení než jako pouhé organizačně – pedagogické opatření. </w:t>
      </w:r>
    </w:p>
    <w:p w:rsidR="00BC3A4F" w:rsidRDefault="00DC4D99" w:rsidP="00D13573">
      <w:pPr>
        <w:spacing w:line="360" w:lineRule="auto"/>
        <w:ind w:firstLine="284"/>
        <w:jc w:val="both"/>
        <w:rPr>
          <w:b w:val="0"/>
          <w:sz w:val="24"/>
          <w:szCs w:val="24"/>
        </w:rPr>
      </w:pPr>
      <w:r>
        <w:rPr>
          <w:b w:val="0"/>
          <w:sz w:val="24"/>
          <w:szCs w:val="24"/>
        </w:rPr>
        <w:t>Nicméně, je</w:t>
      </w:r>
      <w:r w:rsidR="00152D82">
        <w:rPr>
          <w:b w:val="0"/>
          <w:sz w:val="24"/>
          <w:szCs w:val="24"/>
        </w:rPr>
        <w:t xml:space="preserve"> důležité</w:t>
      </w:r>
      <w:r>
        <w:rPr>
          <w:b w:val="0"/>
          <w:sz w:val="24"/>
          <w:szCs w:val="24"/>
        </w:rPr>
        <w:t xml:space="preserve"> upozornit na fakt, že při procesu integrace je </w:t>
      </w:r>
      <w:r w:rsidR="000E1372">
        <w:rPr>
          <w:b w:val="0"/>
          <w:sz w:val="24"/>
          <w:szCs w:val="24"/>
        </w:rPr>
        <w:t xml:space="preserve">více než </w:t>
      </w:r>
      <w:r>
        <w:rPr>
          <w:b w:val="0"/>
          <w:sz w:val="24"/>
          <w:szCs w:val="24"/>
        </w:rPr>
        <w:t>žádoucí striktní dodržování individuálního přístup</w:t>
      </w:r>
      <w:r w:rsidR="00AE2B9E">
        <w:rPr>
          <w:b w:val="0"/>
          <w:sz w:val="24"/>
          <w:szCs w:val="24"/>
        </w:rPr>
        <w:t>u se zřetelem na potřeby žáka. Ne pro všechny děti je integrace vhodnou formou vzdělávání a u dětí s mentálním postižením to p</w:t>
      </w:r>
      <w:r w:rsidR="00BE49A9">
        <w:rPr>
          <w:b w:val="0"/>
          <w:sz w:val="24"/>
          <w:szCs w:val="24"/>
        </w:rPr>
        <w:t>latí dvojnásob (Valenta, Pe</w:t>
      </w:r>
      <w:r w:rsidR="009509F6">
        <w:rPr>
          <w:b w:val="0"/>
          <w:sz w:val="24"/>
          <w:szCs w:val="24"/>
        </w:rPr>
        <w:t>tráš a kol., 2012a</w:t>
      </w:r>
      <w:r w:rsidR="00BE49A9">
        <w:rPr>
          <w:b w:val="0"/>
          <w:sz w:val="24"/>
          <w:szCs w:val="24"/>
        </w:rPr>
        <w:t xml:space="preserve">). </w:t>
      </w:r>
      <w:r w:rsidR="003A477F">
        <w:rPr>
          <w:b w:val="0"/>
          <w:sz w:val="24"/>
          <w:szCs w:val="24"/>
        </w:rPr>
        <w:t>Rodičům je třeba nastínit, čím může být vzdělávání v ZŠ či ZŠ speciální pro žáka s mentálním postižením přínosné, ale také je třeba upozornit</w:t>
      </w:r>
      <w:r w:rsidR="00796556">
        <w:rPr>
          <w:b w:val="0"/>
          <w:sz w:val="24"/>
          <w:szCs w:val="24"/>
        </w:rPr>
        <w:t xml:space="preserve"> na rizika, která může</w:t>
      </w:r>
      <w:r w:rsidR="000E1372">
        <w:rPr>
          <w:b w:val="0"/>
          <w:sz w:val="24"/>
          <w:szCs w:val="24"/>
        </w:rPr>
        <w:t xml:space="preserve"> ta která volba přinést</w:t>
      </w:r>
      <w:r w:rsidR="00E91567" w:rsidRPr="00E91567">
        <w:rPr>
          <w:b w:val="0"/>
          <w:color w:val="00B050"/>
          <w:sz w:val="24"/>
          <w:szCs w:val="24"/>
        </w:rPr>
        <w:t xml:space="preserve"> </w:t>
      </w:r>
      <w:r w:rsidR="00E91567" w:rsidRPr="00687C58">
        <w:rPr>
          <w:b w:val="0"/>
          <w:sz w:val="24"/>
          <w:szCs w:val="24"/>
        </w:rPr>
        <w:t>(Grofkov</w:t>
      </w:r>
      <w:r w:rsidR="00271CC8" w:rsidRPr="00687C58">
        <w:rPr>
          <w:b w:val="0"/>
          <w:sz w:val="24"/>
          <w:szCs w:val="24"/>
        </w:rPr>
        <w:t>á</w:t>
      </w:r>
      <w:r w:rsidR="00687C58" w:rsidRPr="00687C58">
        <w:rPr>
          <w:b w:val="0"/>
          <w:sz w:val="24"/>
          <w:szCs w:val="24"/>
        </w:rPr>
        <w:t xml:space="preserve"> in Valenta</w:t>
      </w:r>
      <w:r w:rsidR="00687C58">
        <w:rPr>
          <w:b w:val="0"/>
          <w:sz w:val="24"/>
          <w:szCs w:val="24"/>
        </w:rPr>
        <w:t xml:space="preserve"> a kol.</w:t>
      </w:r>
      <w:r w:rsidR="00271CC8" w:rsidRPr="00687C58">
        <w:rPr>
          <w:b w:val="0"/>
          <w:sz w:val="24"/>
          <w:szCs w:val="24"/>
        </w:rPr>
        <w:t>, 200</w:t>
      </w:r>
      <w:r w:rsidR="00E91567" w:rsidRPr="00687C58">
        <w:rPr>
          <w:b w:val="0"/>
          <w:sz w:val="24"/>
          <w:szCs w:val="24"/>
        </w:rPr>
        <w:t>3).</w:t>
      </w:r>
      <w:r w:rsidR="000E1372">
        <w:rPr>
          <w:b w:val="0"/>
          <w:sz w:val="24"/>
          <w:szCs w:val="24"/>
        </w:rPr>
        <w:t xml:space="preserve"> </w:t>
      </w:r>
    </w:p>
    <w:p w:rsidR="00A50346" w:rsidRDefault="00152D82" w:rsidP="00D13573">
      <w:pPr>
        <w:spacing w:line="360" w:lineRule="auto"/>
        <w:ind w:firstLine="283"/>
        <w:jc w:val="both"/>
        <w:rPr>
          <w:b w:val="0"/>
          <w:sz w:val="24"/>
          <w:szCs w:val="24"/>
        </w:rPr>
      </w:pPr>
      <w:r>
        <w:rPr>
          <w:b w:val="0"/>
          <w:sz w:val="24"/>
          <w:szCs w:val="24"/>
        </w:rPr>
        <w:t>Integrace žáků s mentálním postižením bývá označována jako nejproblémovější či nejkontroverznější</w:t>
      </w:r>
      <w:r w:rsidR="00BC3A4F">
        <w:rPr>
          <w:b w:val="0"/>
          <w:sz w:val="24"/>
          <w:szCs w:val="24"/>
        </w:rPr>
        <w:t xml:space="preserve">. </w:t>
      </w:r>
      <w:r w:rsidR="009F024F" w:rsidRPr="0079489A">
        <w:rPr>
          <w:b w:val="0"/>
          <w:sz w:val="24"/>
          <w:szCs w:val="24"/>
        </w:rPr>
        <w:t xml:space="preserve">Vyplývá </w:t>
      </w:r>
      <w:r w:rsidR="009F024F">
        <w:rPr>
          <w:b w:val="0"/>
          <w:sz w:val="24"/>
          <w:szCs w:val="24"/>
        </w:rPr>
        <w:t xml:space="preserve">to již z charakteru postižení. U ostatních postižení je při integraci největší kompenzačním činitelem zachovaný intelekt, což u mentálně postiženého představuje handicap hlavní. Tento </w:t>
      </w:r>
      <w:r w:rsidR="0069150A">
        <w:rPr>
          <w:b w:val="0"/>
          <w:sz w:val="24"/>
          <w:szCs w:val="24"/>
        </w:rPr>
        <w:t xml:space="preserve">fakt souvisí i </w:t>
      </w:r>
      <w:r w:rsidR="00BC3A4F">
        <w:rPr>
          <w:b w:val="0"/>
          <w:sz w:val="24"/>
          <w:szCs w:val="24"/>
        </w:rPr>
        <w:t xml:space="preserve">s </w:t>
      </w:r>
      <w:r w:rsidR="0069150A">
        <w:rPr>
          <w:b w:val="0"/>
          <w:sz w:val="24"/>
          <w:szCs w:val="24"/>
        </w:rPr>
        <w:t>opatřením, které jsou pro integraci důležité. Zatímco u jiných postižení lze handicap úplně či částečně eliminovat architektonickými či kompenzačními činiteli, u postižení mentálního jsou s</w:t>
      </w:r>
      <w:r w:rsidR="003E03BF">
        <w:rPr>
          <w:b w:val="0"/>
          <w:sz w:val="24"/>
          <w:szCs w:val="24"/>
        </w:rPr>
        <w:t xml:space="preserve">peciální prostředky omezenější </w:t>
      </w:r>
      <w:r w:rsidR="00A05069">
        <w:rPr>
          <w:b w:val="0"/>
          <w:sz w:val="24"/>
          <w:szCs w:val="24"/>
        </w:rPr>
        <w:t>(Valenta, Müller</w:t>
      </w:r>
      <w:r w:rsidR="00D77878">
        <w:rPr>
          <w:b w:val="0"/>
          <w:sz w:val="24"/>
          <w:szCs w:val="24"/>
        </w:rPr>
        <w:t xml:space="preserve"> in Valenta, Petráš a kol., </w:t>
      </w:r>
      <w:r w:rsidR="005C4ADA" w:rsidRPr="00EE2F46">
        <w:rPr>
          <w:b w:val="0"/>
          <w:sz w:val="24"/>
          <w:szCs w:val="24"/>
        </w:rPr>
        <w:t>2012b</w:t>
      </w:r>
      <w:r w:rsidR="003E03BF" w:rsidRPr="00EE2F46">
        <w:rPr>
          <w:b w:val="0"/>
          <w:sz w:val="24"/>
          <w:szCs w:val="24"/>
        </w:rPr>
        <w:t>)</w:t>
      </w:r>
      <w:r w:rsidR="00A50346">
        <w:rPr>
          <w:b w:val="0"/>
          <w:sz w:val="24"/>
          <w:szCs w:val="24"/>
        </w:rPr>
        <w:t xml:space="preserve">. </w:t>
      </w:r>
    </w:p>
    <w:p w:rsidR="007A1069" w:rsidRDefault="00446EA7" w:rsidP="00D13573">
      <w:pPr>
        <w:spacing w:before="200" w:after="0" w:line="360" w:lineRule="auto"/>
        <w:ind w:firstLine="284"/>
        <w:jc w:val="both"/>
        <w:rPr>
          <w:b w:val="0"/>
          <w:sz w:val="24"/>
          <w:szCs w:val="24"/>
        </w:rPr>
      </w:pPr>
      <w:r>
        <w:rPr>
          <w:b w:val="0"/>
          <w:sz w:val="24"/>
          <w:szCs w:val="24"/>
        </w:rPr>
        <w:t>O základních faktorech</w:t>
      </w:r>
      <w:r w:rsidR="009C0C0F">
        <w:rPr>
          <w:b w:val="0"/>
          <w:sz w:val="24"/>
          <w:szCs w:val="24"/>
        </w:rPr>
        <w:t xml:space="preserve"> a</w:t>
      </w:r>
      <w:r>
        <w:rPr>
          <w:b w:val="0"/>
          <w:sz w:val="24"/>
          <w:szCs w:val="24"/>
        </w:rPr>
        <w:t xml:space="preserve"> </w:t>
      </w:r>
      <w:r w:rsidR="009C0C0F">
        <w:rPr>
          <w:b w:val="0"/>
          <w:sz w:val="24"/>
          <w:szCs w:val="24"/>
        </w:rPr>
        <w:t xml:space="preserve">prostředcích </w:t>
      </w:r>
      <w:r>
        <w:rPr>
          <w:b w:val="0"/>
          <w:sz w:val="24"/>
          <w:szCs w:val="24"/>
        </w:rPr>
        <w:t xml:space="preserve">úspěšné integrace žáka s mentálním postižením budeme hovořit v následující podkapitole. </w:t>
      </w:r>
    </w:p>
    <w:p w:rsidR="00D17558" w:rsidRPr="00DD7DC3" w:rsidRDefault="00F37790" w:rsidP="00D13573">
      <w:pPr>
        <w:pStyle w:val="Nadpis2"/>
        <w:numPr>
          <w:ilvl w:val="1"/>
          <w:numId w:val="1"/>
        </w:numPr>
        <w:spacing w:after="240" w:line="360" w:lineRule="auto"/>
        <w:ind w:left="709" w:hanging="709"/>
        <w:rPr>
          <w:b/>
        </w:rPr>
      </w:pPr>
      <w:bookmarkStart w:id="33" w:name="_Toc416944806"/>
      <w:r w:rsidRPr="00DD7DC3">
        <w:rPr>
          <w:b/>
        </w:rPr>
        <w:lastRenderedPageBreak/>
        <w:t xml:space="preserve">Faktory úspěšné integrace </w:t>
      </w:r>
      <w:r w:rsidR="003A477F" w:rsidRPr="00DD7DC3">
        <w:rPr>
          <w:b/>
        </w:rPr>
        <w:t>žáka s mentálním postižením</w:t>
      </w:r>
      <w:bookmarkEnd w:id="33"/>
      <w:r w:rsidR="003A477F" w:rsidRPr="00DD7DC3">
        <w:rPr>
          <w:b/>
        </w:rPr>
        <w:t xml:space="preserve"> </w:t>
      </w:r>
    </w:p>
    <w:p w:rsidR="00A50346" w:rsidRDefault="003A477F" w:rsidP="00D13573">
      <w:pPr>
        <w:spacing w:before="240" w:line="360" w:lineRule="auto"/>
        <w:ind w:firstLine="283"/>
        <w:jc w:val="both"/>
        <w:rPr>
          <w:b w:val="0"/>
          <w:sz w:val="24"/>
          <w:szCs w:val="24"/>
        </w:rPr>
      </w:pPr>
      <w:r w:rsidRPr="001361CF">
        <w:rPr>
          <w:b w:val="0"/>
          <w:sz w:val="24"/>
          <w:szCs w:val="24"/>
        </w:rPr>
        <w:t>Jak jsme již avizovali v předchozí kapitole, k tomu, aby mohlo naše školství umožňovat kvalitní integrovanou výchovu a vzdělá</w:t>
      </w:r>
      <w:r w:rsidR="002211BD">
        <w:rPr>
          <w:b w:val="0"/>
          <w:sz w:val="24"/>
          <w:szCs w:val="24"/>
        </w:rPr>
        <w:t>vá</w:t>
      </w:r>
      <w:r w:rsidRPr="001361CF">
        <w:rPr>
          <w:b w:val="0"/>
          <w:sz w:val="24"/>
          <w:szCs w:val="24"/>
        </w:rPr>
        <w:t>ní žáků s mentálním postižením, je třeba si vymezit základní předpoklady, které musí splňovat.</w:t>
      </w:r>
      <w:r w:rsidR="001361CF">
        <w:rPr>
          <w:b w:val="0"/>
          <w:sz w:val="24"/>
          <w:szCs w:val="24"/>
        </w:rPr>
        <w:t xml:space="preserve"> </w:t>
      </w:r>
    </w:p>
    <w:p w:rsidR="007E2A1F" w:rsidRDefault="000E1372" w:rsidP="00D13573">
      <w:pPr>
        <w:spacing w:before="240" w:line="360" w:lineRule="auto"/>
        <w:ind w:firstLine="283"/>
        <w:jc w:val="both"/>
        <w:rPr>
          <w:b w:val="0"/>
          <w:sz w:val="24"/>
          <w:szCs w:val="24"/>
        </w:rPr>
      </w:pPr>
      <w:r w:rsidRPr="000E1372">
        <w:rPr>
          <w:b w:val="0"/>
          <w:sz w:val="24"/>
          <w:szCs w:val="24"/>
        </w:rPr>
        <w:t>V odborné literatuře můžeme najít různ</w:t>
      </w:r>
      <w:r w:rsidR="002211BD">
        <w:rPr>
          <w:b w:val="0"/>
          <w:sz w:val="24"/>
          <w:szCs w:val="24"/>
        </w:rPr>
        <w:t>á</w:t>
      </w:r>
      <w:r w:rsidRPr="000E1372">
        <w:rPr>
          <w:b w:val="0"/>
          <w:sz w:val="24"/>
          <w:szCs w:val="24"/>
        </w:rPr>
        <w:t xml:space="preserve"> seskupení podmínek, které mají rozhodující význam pro úspěšnou </w:t>
      </w:r>
      <w:r w:rsidRPr="00F94641">
        <w:rPr>
          <w:b w:val="0"/>
          <w:sz w:val="24"/>
          <w:szCs w:val="24"/>
        </w:rPr>
        <w:t>integra</w:t>
      </w:r>
      <w:r w:rsidRPr="00F86A7E">
        <w:rPr>
          <w:b w:val="0"/>
          <w:sz w:val="24"/>
          <w:szCs w:val="24"/>
        </w:rPr>
        <w:t>ci</w:t>
      </w:r>
      <w:r w:rsidR="00F94641" w:rsidRPr="00F86A7E">
        <w:rPr>
          <w:b w:val="0"/>
          <w:sz w:val="24"/>
          <w:szCs w:val="24"/>
        </w:rPr>
        <w:t xml:space="preserve"> (</w:t>
      </w:r>
      <w:r w:rsidR="001361CF" w:rsidRPr="00F86A7E">
        <w:rPr>
          <w:b w:val="0"/>
          <w:sz w:val="24"/>
          <w:szCs w:val="24"/>
        </w:rPr>
        <w:t>Grofková</w:t>
      </w:r>
      <w:r w:rsidR="00687C58">
        <w:rPr>
          <w:b w:val="0"/>
          <w:sz w:val="24"/>
          <w:szCs w:val="24"/>
        </w:rPr>
        <w:t xml:space="preserve"> in Valenta a kol.</w:t>
      </w:r>
      <w:r w:rsidR="00F94641" w:rsidRPr="00F86A7E">
        <w:rPr>
          <w:b w:val="0"/>
          <w:sz w:val="24"/>
          <w:szCs w:val="24"/>
        </w:rPr>
        <w:t xml:space="preserve">, 2003). </w:t>
      </w:r>
      <w:r w:rsidR="00792F46" w:rsidRPr="00F86A7E">
        <w:rPr>
          <w:b w:val="0"/>
          <w:sz w:val="24"/>
          <w:szCs w:val="24"/>
        </w:rPr>
        <w:t>Například Michalík (2000</w:t>
      </w:r>
      <w:r w:rsidR="00F94641" w:rsidRPr="00F86A7E">
        <w:rPr>
          <w:b w:val="0"/>
          <w:sz w:val="24"/>
          <w:szCs w:val="24"/>
        </w:rPr>
        <w:t>, s. 105</w:t>
      </w:r>
      <w:r w:rsidR="00792F46" w:rsidRPr="00F86A7E">
        <w:rPr>
          <w:b w:val="0"/>
          <w:sz w:val="24"/>
          <w:szCs w:val="24"/>
        </w:rPr>
        <w:t xml:space="preserve">) uvádí: </w:t>
      </w:r>
      <w:r w:rsidR="00792F46" w:rsidRPr="00F86A7E">
        <w:rPr>
          <w:b w:val="0"/>
          <w:i/>
          <w:sz w:val="24"/>
          <w:szCs w:val="24"/>
        </w:rPr>
        <w:t>„Mezi základní faktory patří zejména: rodiče a rodina, škola, učitelé, poradenství a diagnostika, forma integrace, prostředky speciálně pedagogické podpory (kompenzační a učební pomůcky, úprava vzdělávacích podmínek) a další faktory (architektonické bariéry, sociálně psychologické mechanismy apod.).“</w:t>
      </w:r>
      <w:r w:rsidR="00792F46" w:rsidRPr="00F86A7E">
        <w:rPr>
          <w:b w:val="0"/>
          <w:sz w:val="24"/>
          <w:szCs w:val="24"/>
        </w:rPr>
        <w:t xml:space="preserve"> </w:t>
      </w:r>
      <w:r w:rsidR="001361CF" w:rsidRPr="00F86A7E">
        <w:rPr>
          <w:b w:val="0"/>
          <w:sz w:val="24"/>
          <w:szCs w:val="24"/>
        </w:rPr>
        <w:t xml:space="preserve">Tyto uvedené podmínky však můžeme doplnit </w:t>
      </w:r>
      <w:r w:rsidR="002211BD">
        <w:rPr>
          <w:b w:val="0"/>
          <w:sz w:val="24"/>
          <w:szCs w:val="24"/>
        </w:rPr>
        <w:t>a upravit a uvažujeme-li o žácíc</w:t>
      </w:r>
      <w:r w:rsidR="001361CF" w:rsidRPr="00F86A7E">
        <w:rPr>
          <w:b w:val="0"/>
          <w:sz w:val="24"/>
          <w:szCs w:val="24"/>
        </w:rPr>
        <w:t>h s mentálním postižením i přehodnotit (Grofková</w:t>
      </w:r>
      <w:r w:rsidR="00687C58">
        <w:rPr>
          <w:b w:val="0"/>
          <w:sz w:val="24"/>
          <w:szCs w:val="24"/>
        </w:rPr>
        <w:t xml:space="preserve"> in Valenta a kol.</w:t>
      </w:r>
      <w:r w:rsidR="001361CF" w:rsidRPr="00F86A7E">
        <w:rPr>
          <w:b w:val="0"/>
          <w:sz w:val="24"/>
          <w:szCs w:val="24"/>
        </w:rPr>
        <w:t xml:space="preserve">, 2003). </w:t>
      </w:r>
    </w:p>
    <w:p w:rsidR="00606E52" w:rsidRDefault="000672AC" w:rsidP="00D13573">
      <w:pPr>
        <w:spacing w:before="240" w:line="360" w:lineRule="auto"/>
        <w:ind w:firstLine="284"/>
        <w:jc w:val="both"/>
        <w:rPr>
          <w:b w:val="0"/>
          <w:sz w:val="24"/>
          <w:szCs w:val="24"/>
        </w:rPr>
      </w:pPr>
      <w:r>
        <w:rPr>
          <w:b w:val="0"/>
          <w:sz w:val="24"/>
          <w:szCs w:val="24"/>
        </w:rPr>
        <w:t xml:space="preserve">Pro úspěšnou integraci dítěte s mentálním postižením je vhodné předem kontaktovat školu a sjednat si schůzku s budoucí učitelkou či učitelem, </w:t>
      </w:r>
      <w:r w:rsidR="002211BD">
        <w:rPr>
          <w:b w:val="0"/>
          <w:sz w:val="24"/>
          <w:szCs w:val="24"/>
        </w:rPr>
        <w:t>jež</w:t>
      </w:r>
      <w:r>
        <w:rPr>
          <w:b w:val="0"/>
          <w:sz w:val="24"/>
          <w:szCs w:val="24"/>
        </w:rPr>
        <w:t xml:space="preserve"> působí ve třídě, do které by měl být žák integrován. Schůzka by měla probíhat za přítomnosti ředitele a po</w:t>
      </w:r>
      <w:r w:rsidR="00514D35">
        <w:rPr>
          <w:b w:val="0"/>
          <w:sz w:val="24"/>
          <w:szCs w:val="24"/>
        </w:rPr>
        <w:t xml:space="preserve">kud možno i asistenta pedagoga. </w:t>
      </w:r>
      <w:r w:rsidR="00671E8A">
        <w:rPr>
          <w:b w:val="0"/>
          <w:sz w:val="24"/>
          <w:szCs w:val="24"/>
        </w:rPr>
        <w:t xml:space="preserve">Zpočátku je také důležité seznámit vyučující o specifickém vývoji žáka s mentálním postižením, o </w:t>
      </w:r>
      <w:r w:rsidR="00606E52">
        <w:rPr>
          <w:b w:val="0"/>
          <w:sz w:val="24"/>
          <w:szCs w:val="24"/>
        </w:rPr>
        <w:t>odolnosti vůči zátěži, o způsobu</w:t>
      </w:r>
      <w:r w:rsidR="00671E8A">
        <w:rPr>
          <w:b w:val="0"/>
          <w:sz w:val="24"/>
          <w:szCs w:val="24"/>
        </w:rPr>
        <w:t xml:space="preserve"> myšlení apod. Doporučuje se také informovat rodiče ostatních dětí o integraci a od počátku docházky vhodně otevřen</w:t>
      </w:r>
      <w:r w:rsidR="006908E8">
        <w:rPr>
          <w:b w:val="0"/>
          <w:sz w:val="24"/>
          <w:szCs w:val="24"/>
        </w:rPr>
        <w:t>ě</w:t>
      </w:r>
      <w:r w:rsidR="00671E8A">
        <w:rPr>
          <w:b w:val="0"/>
          <w:sz w:val="24"/>
          <w:szCs w:val="24"/>
        </w:rPr>
        <w:t xml:space="preserve"> hovořit i s třídním kolektivem. </w:t>
      </w:r>
      <w:r w:rsidR="006908E8">
        <w:rPr>
          <w:b w:val="0"/>
          <w:sz w:val="24"/>
          <w:szCs w:val="24"/>
        </w:rPr>
        <w:t>Velmi se osvědčuje vést děti ve třídě k iniciativě v sociálním k</w:t>
      </w:r>
      <w:r w:rsidR="00C55216">
        <w:rPr>
          <w:b w:val="0"/>
          <w:sz w:val="24"/>
          <w:szCs w:val="24"/>
        </w:rPr>
        <w:t xml:space="preserve">ontaktu s integrovaným dítětem, </w:t>
      </w:r>
      <w:r w:rsidR="006908E8">
        <w:rPr>
          <w:b w:val="0"/>
          <w:sz w:val="24"/>
          <w:szCs w:val="24"/>
        </w:rPr>
        <w:t>důležité je také pozitivní naladění pedagogů</w:t>
      </w:r>
      <w:r w:rsidR="00012C2E">
        <w:rPr>
          <w:b w:val="0"/>
          <w:sz w:val="24"/>
          <w:szCs w:val="24"/>
        </w:rPr>
        <w:t xml:space="preserve"> </w:t>
      </w:r>
      <w:r w:rsidR="00012C2E" w:rsidRPr="00687C58">
        <w:rPr>
          <w:b w:val="0"/>
          <w:sz w:val="24"/>
          <w:szCs w:val="24"/>
        </w:rPr>
        <w:t>(Jucovičová a kol., 2009).</w:t>
      </w:r>
    </w:p>
    <w:p w:rsidR="00A50346" w:rsidRDefault="000D4463" w:rsidP="00D13573">
      <w:pPr>
        <w:spacing w:before="240" w:line="360" w:lineRule="auto"/>
        <w:ind w:firstLine="284"/>
        <w:jc w:val="both"/>
        <w:rPr>
          <w:b w:val="0"/>
          <w:sz w:val="24"/>
          <w:szCs w:val="24"/>
        </w:rPr>
      </w:pPr>
      <w:r w:rsidRPr="000D4463">
        <w:rPr>
          <w:b w:val="0"/>
          <w:sz w:val="24"/>
          <w:szCs w:val="24"/>
        </w:rPr>
        <w:t>Integrace dítěte s mentálním postižením př</w:t>
      </w:r>
      <w:r>
        <w:rPr>
          <w:b w:val="0"/>
          <w:sz w:val="24"/>
          <w:szCs w:val="24"/>
        </w:rPr>
        <w:t>i</w:t>
      </w:r>
      <w:r w:rsidRPr="000D4463">
        <w:rPr>
          <w:b w:val="0"/>
          <w:sz w:val="24"/>
          <w:szCs w:val="24"/>
        </w:rPr>
        <w:t>náší zejména rizika na druhém stupni, a to z důvodu střídání učitelů, složitější učební látky i terminologie</w:t>
      </w:r>
      <w:r>
        <w:rPr>
          <w:b w:val="0"/>
          <w:sz w:val="24"/>
          <w:szCs w:val="24"/>
        </w:rPr>
        <w:t>, ale i př</w:t>
      </w:r>
      <w:r w:rsidR="008E5BB3">
        <w:rPr>
          <w:b w:val="0"/>
          <w:sz w:val="24"/>
          <w:szCs w:val="24"/>
        </w:rPr>
        <w:t xml:space="preserve">ijetí odlišnosti je vzhledem ke zvýrazňujícím </w:t>
      </w:r>
      <w:r w:rsidR="00A07435">
        <w:rPr>
          <w:b w:val="0"/>
          <w:sz w:val="24"/>
          <w:szCs w:val="24"/>
        </w:rPr>
        <w:t xml:space="preserve">se </w:t>
      </w:r>
      <w:r w:rsidR="008E5BB3">
        <w:rPr>
          <w:b w:val="0"/>
          <w:sz w:val="24"/>
          <w:szCs w:val="24"/>
        </w:rPr>
        <w:t>rozdílům mezi jednotlivými dětmi</w:t>
      </w:r>
      <w:r w:rsidR="00A07435">
        <w:rPr>
          <w:b w:val="0"/>
          <w:sz w:val="24"/>
          <w:szCs w:val="24"/>
        </w:rPr>
        <w:t xml:space="preserve"> </w:t>
      </w:r>
      <w:r w:rsidR="00012C2E">
        <w:rPr>
          <w:b w:val="0"/>
          <w:sz w:val="24"/>
          <w:szCs w:val="24"/>
        </w:rPr>
        <w:t xml:space="preserve">komplikovanější. V případě, že se integrace na druhém stupni realizuje, je </w:t>
      </w:r>
      <w:r w:rsidR="009151DF">
        <w:rPr>
          <w:b w:val="0"/>
          <w:sz w:val="24"/>
          <w:szCs w:val="24"/>
        </w:rPr>
        <w:t xml:space="preserve">nutné seznámit všechny vyučující se specifiky vzdělávání konkrétního </w:t>
      </w:r>
      <w:r w:rsidR="001335B0">
        <w:rPr>
          <w:b w:val="0"/>
          <w:sz w:val="24"/>
          <w:szCs w:val="24"/>
        </w:rPr>
        <w:t>žáka</w:t>
      </w:r>
      <w:r w:rsidR="009151DF">
        <w:rPr>
          <w:b w:val="0"/>
          <w:sz w:val="24"/>
          <w:szCs w:val="24"/>
        </w:rPr>
        <w:t xml:space="preserve"> s mentálním postižením</w:t>
      </w:r>
      <w:r w:rsidR="001335B0">
        <w:rPr>
          <w:b w:val="0"/>
          <w:sz w:val="24"/>
          <w:szCs w:val="24"/>
        </w:rPr>
        <w:t xml:space="preserve"> a naladit je na přijetí žáka ve třídě</w:t>
      </w:r>
      <w:r w:rsidR="00F86A7E">
        <w:rPr>
          <w:b w:val="0"/>
          <w:sz w:val="24"/>
          <w:szCs w:val="24"/>
        </w:rPr>
        <w:t xml:space="preserve"> </w:t>
      </w:r>
      <w:r w:rsidR="00F86A7E" w:rsidRPr="00687C58">
        <w:rPr>
          <w:b w:val="0"/>
          <w:sz w:val="24"/>
          <w:szCs w:val="24"/>
        </w:rPr>
        <w:t>(</w:t>
      </w:r>
      <w:r w:rsidR="00012C2E" w:rsidRPr="00687C58">
        <w:rPr>
          <w:b w:val="0"/>
          <w:sz w:val="24"/>
          <w:szCs w:val="24"/>
        </w:rPr>
        <w:t>tamtéž</w:t>
      </w:r>
      <w:r w:rsidR="00F86A7E" w:rsidRPr="00687C58">
        <w:rPr>
          <w:b w:val="0"/>
          <w:sz w:val="24"/>
          <w:szCs w:val="24"/>
        </w:rPr>
        <w:t>).</w:t>
      </w:r>
      <w:r w:rsidR="00F86A7E" w:rsidRPr="00F86A7E">
        <w:rPr>
          <w:b w:val="0"/>
          <w:color w:val="00B050"/>
          <w:sz w:val="24"/>
          <w:szCs w:val="24"/>
        </w:rPr>
        <w:t xml:space="preserve"> </w:t>
      </w:r>
    </w:p>
    <w:p w:rsidR="007E2A1F" w:rsidRPr="00B2776C" w:rsidRDefault="007E2A1F" w:rsidP="00D13573">
      <w:pPr>
        <w:spacing w:after="0" w:line="360" w:lineRule="auto"/>
        <w:ind w:firstLine="283"/>
        <w:jc w:val="both"/>
        <w:rPr>
          <w:b w:val="0"/>
          <w:sz w:val="24"/>
          <w:szCs w:val="24"/>
        </w:rPr>
      </w:pPr>
      <w:r w:rsidRPr="00B2776C">
        <w:rPr>
          <w:b w:val="0"/>
          <w:sz w:val="24"/>
          <w:szCs w:val="24"/>
        </w:rPr>
        <w:t>K úspěšné integraci žáka s mentálním postižením je</w:t>
      </w:r>
      <w:r w:rsidR="00C55216" w:rsidRPr="00B2776C">
        <w:rPr>
          <w:b w:val="0"/>
          <w:sz w:val="24"/>
          <w:szCs w:val="24"/>
        </w:rPr>
        <w:t xml:space="preserve"> dále</w:t>
      </w:r>
      <w:r w:rsidRPr="00B2776C">
        <w:rPr>
          <w:b w:val="0"/>
          <w:sz w:val="24"/>
          <w:szCs w:val="24"/>
        </w:rPr>
        <w:t xml:space="preserve"> nezbytné zajistit </w:t>
      </w:r>
      <w:r w:rsidR="00B2776C" w:rsidRPr="00B2776C">
        <w:rPr>
          <w:b w:val="0"/>
          <w:sz w:val="24"/>
          <w:szCs w:val="24"/>
        </w:rPr>
        <w:t>podpůrné opatření</w:t>
      </w:r>
      <w:r w:rsidR="0075783C">
        <w:rPr>
          <w:b w:val="0"/>
          <w:sz w:val="24"/>
          <w:szCs w:val="24"/>
        </w:rPr>
        <w:t xml:space="preserve"> a prostředky speciálněpedagogické podpory</w:t>
      </w:r>
      <w:r w:rsidR="005C4ADA">
        <w:rPr>
          <w:b w:val="0"/>
          <w:sz w:val="24"/>
          <w:szCs w:val="24"/>
        </w:rPr>
        <w:t xml:space="preserve">, </w:t>
      </w:r>
      <w:r w:rsidR="00B2776C" w:rsidRPr="00B2776C">
        <w:rPr>
          <w:b w:val="0"/>
          <w:sz w:val="24"/>
          <w:szCs w:val="24"/>
        </w:rPr>
        <w:t xml:space="preserve">o </w:t>
      </w:r>
      <w:r w:rsidR="006C4622">
        <w:rPr>
          <w:b w:val="0"/>
          <w:sz w:val="24"/>
          <w:szCs w:val="24"/>
        </w:rPr>
        <w:t>nich</w:t>
      </w:r>
      <w:r w:rsidR="008D589C">
        <w:rPr>
          <w:b w:val="0"/>
          <w:sz w:val="24"/>
          <w:szCs w:val="24"/>
        </w:rPr>
        <w:t>ž</w:t>
      </w:r>
      <w:r w:rsidR="00B2776C" w:rsidRPr="00B2776C">
        <w:rPr>
          <w:b w:val="0"/>
          <w:sz w:val="24"/>
          <w:szCs w:val="24"/>
        </w:rPr>
        <w:t xml:space="preserve"> </w:t>
      </w:r>
      <w:r w:rsidR="00CC41A1">
        <w:rPr>
          <w:b w:val="0"/>
          <w:sz w:val="24"/>
          <w:szCs w:val="24"/>
        </w:rPr>
        <w:t xml:space="preserve">si více řekneme v následujícím textu. </w:t>
      </w:r>
    </w:p>
    <w:p w:rsidR="00C55216" w:rsidRPr="00B926F7" w:rsidRDefault="00C55216" w:rsidP="007E2A1F">
      <w:pPr>
        <w:spacing w:line="360" w:lineRule="auto"/>
        <w:ind w:left="426" w:firstLine="283"/>
        <w:jc w:val="both"/>
        <w:rPr>
          <w:b w:val="0"/>
          <w:color w:val="00B050"/>
          <w:sz w:val="24"/>
          <w:szCs w:val="24"/>
        </w:rPr>
      </w:pPr>
    </w:p>
    <w:p w:rsidR="005825C8" w:rsidRPr="006C298E" w:rsidRDefault="005825C8" w:rsidP="00D13573">
      <w:pPr>
        <w:pStyle w:val="Nadpis3"/>
        <w:numPr>
          <w:ilvl w:val="2"/>
          <w:numId w:val="1"/>
        </w:numPr>
        <w:spacing w:after="240" w:line="360" w:lineRule="auto"/>
        <w:ind w:left="993" w:hanging="993"/>
        <w:rPr>
          <w:b/>
        </w:rPr>
      </w:pPr>
      <w:bookmarkStart w:id="34" w:name="_Toc416944807"/>
      <w:r w:rsidRPr="006C298E">
        <w:rPr>
          <w:b/>
        </w:rPr>
        <w:lastRenderedPageBreak/>
        <w:t>Poradenská zařízení</w:t>
      </w:r>
      <w:bookmarkEnd w:id="34"/>
      <w:r w:rsidRPr="006C298E">
        <w:rPr>
          <w:b/>
        </w:rPr>
        <w:t xml:space="preserve"> </w:t>
      </w:r>
    </w:p>
    <w:p w:rsidR="00A763A0" w:rsidRDefault="00F7724D" w:rsidP="00D13573">
      <w:pPr>
        <w:pStyle w:val="Odstavecseseznamem"/>
        <w:spacing w:before="240" w:line="360" w:lineRule="auto"/>
        <w:ind w:left="0" w:firstLine="284"/>
        <w:contextualSpacing w:val="0"/>
        <w:jc w:val="both"/>
        <w:rPr>
          <w:b w:val="0"/>
          <w:sz w:val="24"/>
          <w:szCs w:val="24"/>
        </w:rPr>
      </w:pPr>
      <w:r>
        <w:rPr>
          <w:b w:val="0"/>
          <w:sz w:val="24"/>
          <w:szCs w:val="24"/>
        </w:rPr>
        <w:t xml:space="preserve">Mezi kompetence </w:t>
      </w:r>
      <w:r w:rsidR="00CD2BBC">
        <w:rPr>
          <w:b w:val="0"/>
          <w:sz w:val="24"/>
          <w:szCs w:val="24"/>
        </w:rPr>
        <w:t xml:space="preserve">pedagogicko-psychologických </w:t>
      </w:r>
      <w:r w:rsidR="002F4C85">
        <w:rPr>
          <w:b w:val="0"/>
          <w:sz w:val="24"/>
          <w:szCs w:val="24"/>
        </w:rPr>
        <w:t>poraden (</w:t>
      </w:r>
      <w:r w:rsidR="002F4C85" w:rsidRPr="002F4C85">
        <w:rPr>
          <w:b w:val="0"/>
          <w:sz w:val="24"/>
          <w:szCs w:val="24"/>
        </w:rPr>
        <w:t>primárně</w:t>
      </w:r>
      <w:r w:rsidR="002F4C85">
        <w:rPr>
          <w:b w:val="0"/>
          <w:sz w:val="24"/>
          <w:szCs w:val="24"/>
        </w:rPr>
        <w:t xml:space="preserve"> určených pro</w:t>
      </w:r>
      <w:r w:rsidR="002F4C85" w:rsidRPr="002F4C85">
        <w:rPr>
          <w:b w:val="0"/>
          <w:sz w:val="24"/>
          <w:szCs w:val="24"/>
        </w:rPr>
        <w:t xml:space="preserve"> vývojové poruchy učení a chování, případně lehčí</w:t>
      </w:r>
      <w:r w:rsidR="002F4C85">
        <w:rPr>
          <w:b w:val="0"/>
          <w:sz w:val="24"/>
          <w:szCs w:val="24"/>
        </w:rPr>
        <w:t xml:space="preserve"> </w:t>
      </w:r>
      <w:r w:rsidR="002F4C85" w:rsidRPr="002F4C85">
        <w:rPr>
          <w:b w:val="0"/>
          <w:sz w:val="24"/>
          <w:szCs w:val="24"/>
        </w:rPr>
        <w:t>postižení)</w:t>
      </w:r>
      <w:r w:rsidR="00271855">
        <w:rPr>
          <w:b w:val="0"/>
          <w:sz w:val="24"/>
          <w:szCs w:val="24"/>
        </w:rPr>
        <w:t>,</w:t>
      </w:r>
      <w:r w:rsidR="005825C8">
        <w:rPr>
          <w:b w:val="0"/>
          <w:sz w:val="24"/>
          <w:szCs w:val="24"/>
        </w:rPr>
        <w:t xml:space="preserve"> i středisek výchovné péče</w:t>
      </w:r>
      <w:r w:rsidR="002F4C85">
        <w:rPr>
          <w:b w:val="0"/>
          <w:sz w:val="24"/>
          <w:szCs w:val="24"/>
        </w:rPr>
        <w:t xml:space="preserve"> (pro žáky s poruchami chování) a zejména</w:t>
      </w:r>
      <w:r w:rsidR="005825C8">
        <w:rPr>
          <w:b w:val="0"/>
          <w:sz w:val="24"/>
          <w:szCs w:val="24"/>
        </w:rPr>
        <w:t xml:space="preserve"> </w:t>
      </w:r>
      <w:r w:rsidR="002F4C85">
        <w:rPr>
          <w:b w:val="0"/>
          <w:sz w:val="24"/>
          <w:szCs w:val="24"/>
        </w:rPr>
        <w:t>speciálněpedagogických center</w:t>
      </w:r>
      <w:r w:rsidR="006B62F4">
        <w:rPr>
          <w:b w:val="0"/>
          <w:sz w:val="24"/>
          <w:szCs w:val="24"/>
        </w:rPr>
        <w:t xml:space="preserve"> (dále jen SPC)</w:t>
      </w:r>
      <w:r w:rsidR="002F4C85">
        <w:rPr>
          <w:b w:val="0"/>
          <w:sz w:val="24"/>
          <w:szCs w:val="24"/>
        </w:rPr>
        <w:t xml:space="preserve">, </w:t>
      </w:r>
      <w:r w:rsidR="005825C8">
        <w:rPr>
          <w:b w:val="0"/>
          <w:sz w:val="24"/>
          <w:szCs w:val="24"/>
        </w:rPr>
        <w:t xml:space="preserve">je na základě </w:t>
      </w:r>
      <w:r w:rsidR="005825C8" w:rsidRPr="00467CAF">
        <w:rPr>
          <w:b w:val="0"/>
          <w:sz w:val="24"/>
          <w:szCs w:val="24"/>
        </w:rPr>
        <w:t>odborných vyšetření doporučit</w:t>
      </w:r>
      <w:r w:rsidR="005825C8">
        <w:rPr>
          <w:b w:val="0"/>
          <w:sz w:val="24"/>
          <w:szCs w:val="24"/>
        </w:rPr>
        <w:t xml:space="preserve"> či nedoporučit integraci dítěte. Rovněž by tato zaří</w:t>
      </w:r>
      <w:r w:rsidR="00825FF5">
        <w:rPr>
          <w:b w:val="0"/>
          <w:sz w:val="24"/>
          <w:szCs w:val="24"/>
        </w:rPr>
        <w:t xml:space="preserve">zení, </w:t>
      </w:r>
      <w:r w:rsidR="00271855">
        <w:rPr>
          <w:b w:val="0"/>
          <w:sz w:val="24"/>
          <w:szCs w:val="24"/>
        </w:rPr>
        <w:t xml:space="preserve">opět </w:t>
      </w:r>
      <w:r w:rsidR="00825FF5">
        <w:rPr>
          <w:b w:val="0"/>
          <w:sz w:val="24"/>
          <w:szCs w:val="24"/>
        </w:rPr>
        <w:t xml:space="preserve">zejména speciálněpedagogické centrum, </w:t>
      </w:r>
      <w:r w:rsidR="00271855">
        <w:rPr>
          <w:b w:val="0"/>
          <w:sz w:val="24"/>
          <w:szCs w:val="24"/>
        </w:rPr>
        <w:t>mělo</w:t>
      </w:r>
      <w:r w:rsidR="005825C8">
        <w:rPr>
          <w:b w:val="0"/>
          <w:sz w:val="24"/>
          <w:szCs w:val="24"/>
        </w:rPr>
        <w:t xml:space="preserve"> specifikovat podmínky</w:t>
      </w:r>
      <w:r w:rsidR="00271855">
        <w:rPr>
          <w:b w:val="0"/>
          <w:sz w:val="24"/>
          <w:szCs w:val="24"/>
        </w:rPr>
        <w:t xml:space="preserve">, </w:t>
      </w:r>
      <w:r w:rsidR="005825C8">
        <w:rPr>
          <w:b w:val="0"/>
          <w:sz w:val="24"/>
          <w:szCs w:val="24"/>
        </w:rPr>
        <w:t>které musí být splněny, aby začleněn</w:t>
      </w:r>
      <w:r w:rsidR="00457B3F">
        <w:rPr>
          <w:b w:val="0"/>
          <w:sz w:val="24"/>
          <w:szCs w:val="24"/>
        </w:rPr>
        <w:t>í</w:t>
      </w:r>
      <w:r w:rsidR="005825C8">
        <w:rPr>
          <w:b w:val="0"/>
          <w:sz w:val="24"/>
          <w:szCs w:val="24"/>
        </w:rPr>
        <w:t xml:space="preserve"> </w:t>
      </w:r>
      <w:r w:rsidR="002F4C85">
        <w:rPr>
          <w:b w:val="0"/>
          <w:sz w:val="24"/>
          <w:szCs w:val="24"/>
        </w:rPr>
        <w:t xml:space="preserve">žáka s mentálním postižením </w:t>
      </w:r>
      <w:r w:rsidR="005825C8">
        <w:rPr>
          <w:b w:val="0"/>
          <w:sz w:val="24"/>
          <w:szCs w:val="24"/>
        </w:rPr>
        <w:t>mohlo být úspěšné</w:t>
      </w:r>
      <w:r w:rsidR="00457B3F">
        <w:rPr>
          <w:b w:val="0"/>
          <w:sz w:val="24"/>
          <w:szCs w:val="24"/>
        </w:rPr>
        <w:t xml:space="preserve"> </w:t>
      </w:r>
      <w:r w:rsidR="005825C8">
        <w:rPr>
          <w:b w:val="0"/>
          <w:sz w:val="24"/>
          <w:szCs w:val="24"/>
        </w:rPr>
        <w:t>a přínosné pro rozvoj dítěte</w:t>
      </w:r>
      <w:r w:rsidR="00A763A0">
        <w:rPr>
          <w:b w:val="0"/>
          <w:sz w:val="24"/>
          <w:szCs w:val="24"/>
        </w:rPr>
        <w:t xml:space="preserve"> </w:t>
      </w:r>
      <w:r w:rsidR="00D14BB3" w:rsidRPr="00F86A7E">
        <w:rPr>
          <w:b w:val="0"/>
          <w:sz w:val="24"/>
          <w:szCs w:val="24"/>
        </w:rPr>
        <w:t>(</w:t>
      </w:r>
      <w:r w:rsidR="002E5243" w:rsidRPr="00F86A7E">
        <w:rPr>
          <w:b w:val="0"/>
          <w:sz w:val="24"/>
          <w:szCs w:val="24"/>
        </w:rPr>
        <w:t>Grofková</w:t>
      </w:r>
      <w:r w:rsidR="00687C58">
        <w:rPr>
          <w:b w:val="0"/>
          <w:sz w:val="24"/>
          <w:szCs w:val="24"/>
        </w:rPr>
        <w:t xml:space="preserve"> in Valenta a kol.,</w:t>
      </w:r>
      <w:r w:rsidR="00D14BB3" w:rsidRPr="00F86A7E">
        <w:rPr>
          <w:b w:val="0"/>
          <w:sz w:val="24"/>
          <w:szCs w:val="24"/>
        </w:rPr>
        <w:t xml:space="preserve"> 2003).</w:t>
      </w:r>
      <w:r w:rsidR="00D14BB3">
        <w:rPr>
          <w:b w:val="0"/>
          <w:sz w:val="24"/>
          <w:szCs w:val="24"/>
        </w:rPr>
        <w:t xml:space="preserve"> </w:t>
      </w:r>
    </w:p>
    <w:p w:rsidR="00C20A18" w:rsidRPr="00467CAF" w:rsidRDefault="000E0D6A" w:rsidP="00D13573">
      <w:pPr>
        <w:pStyle w:val="Odstavecseseznamem"/>
        <w:spacing w:line="360" w:lineRule="auto"/>
        <w:ind w:left="0" w:firstLine="284"/>
        <w:contextualSpacing w:val="0"/>
        <w:jc w:val="both"/>
        <w:rPr>
          <w:b w:val="0"/>
          <w:sz w:val="24"/>
          <w:szCs w:val="24"/>
        </w:rPr>
      </w:pPr>
      <w:r>
        <w:rPr>
          <w:b w:val="0"/>
          <w:sz w:val="24"/>
          <w:szCs w:val="24"/>
        </w:rPr>
        <w:t>V</w:t>
      </w:r>
      <w:r w:rsidR="00825FF5">
        <w:rPr>
          <w:b w:val="0"/>
          <w:sz w:val="24"/>
          <w:szCs w:val="24"/>
        </w:rPr>
        <w:t xml:space="preserve"> procesu integrace </w:t>
      </w:r>
      <w:r w:rsidR="001335B0">
        <w:rPr>
          <w:b w:val="0"/>
          <w:sz w:val="24"/>
          <w:szCs w:val="24"/>
        </w:rPr>
        <w:t>hrají</w:t>
      </w:r>
      <w:r>
        <w:rPr>
          <w:b w:val="0"/>
          <w:sz w:val="24"/>
          <w:szCs w:val="24"/>
        </w:rPr>
        <w:t xml:space="preserve"> </w:t>
      </w:r>
      <w:r w:rsidR="00825FF5">
        <w:rPr>
          <w:b w:val="0"/>
          <w:sz w:val="24"/>
          <w:szCs w:val="24"/>
        </w:rPr>
        <w:t>velmi význa</w:t>
      </w:r>
      <w:r w:rsidR="004579C2">
        <w:rPr>
          <w:b w:val="0"/>
          <w:sz w:val="24"/>
          <w:szCs w:val="24"/>
        </w:rPr>
        <w:t>mnou roli</w:t>
      </w:r>
      <w:r>
        <w:rPr>
          <w:b w:val="0"/>
          <w:sz w:val="24"/>
          <w:szCs w:val="24"/>
        </w:rPr>
        <w:t xml:space="preserve"> </w:t>
      </w:r>
      <w:r w:rsidR="001335B0">
        <w:rPr>
          <w:sz w:val="24"/>
          <w:szCs w:val="24"/>
        </w:rPr>
        <w:t>SPC</w:t>
      </w:r>
      <w:r w:rsidR="004579C2">
        <w:rPr>
          <w:b w:val="0"/>
          <w:sz w:val="24"/>
          <w:szCs w:val="24"/>
        </w:rPr>
        <w:t>.</w:t>
      </w:r>
      <w:r w:rsidR="00271855">
        <w:rPr>
          <w:b w:val="0"/>
          <w:sz w:val="24"/>
          <w:szCs w:val="24"/>
        </w:rPr>
        <w:t xml:space="preserve"> </w:t>
      </w:r>
      <w:r w:rsidR="001335B0">
        <w:rPr>
          <w:b w:val="0"/>
          <w:sz w:val="24"/>
          <w:szCs w:val="24"/>
        </w:rPr>
        <w:t>Ty posuzují</w:t>
      </w:r>
      <w:r w:rsidR="0001031E">
        <w:rPr>
          <w:b w:val="0"/>
          <w:sz w:val="24"/>
          <w:szCs w:val="24"/>
        </w:rPr>
        <w:t xml:space="preserve"> vzdělávací potřeby žáka se zdravotním postižením a svými činnostmi</w:t>
      </w:r>
      <w:r w:rsidR="00912F2B">
        <w:rPr>
          <w:b w:val="0"/>
          <w:sz w:val="24"/>
          <w:szCs w:val="24"/>
        </w:rPr>
        <w:t xml:space="preserve"> se zaměřují na podporu klientů integrovaných do škol</w:t>
      </w:r>
      <w:r w:rsidR="0001031E">
        <w:rPr>
          <w:b w:val="0"/>
          <w:sz w:val="24"/>
          <w:szCs w:val="24"/>
        </w:rPr>
        <w:t xml:space="preserve">, zajišťují jejich speciálněpedagogickou péči a vzdělávání. SPC </w:t>
      </w:r>
      <w:r w:rsidR="00912F2B">
        <w:rPr>
          <w:b w:val="0"/>
          <w:sz w:val="24"/>
          <w:szCs w:val="24"/>
        </w:rPr>
        <w:t xml:space="preserve">rovněž poskytují učitelům běžných škol odbornou metodickou pomoc, </w:t>
      </w:r>
      <w:r w:rsidR="00D13573">
        <w:rPr>
          <w:b w:val="0"/>
          <w:sz w:val="24"/>
          <w:szCs w:val="24"/>
        </w:rPr>
        <w:t xml:space="preserve">pomáhají zajišťovat speciální pomůcky, přístroje i zařízení potřebné pro výuku. Poradenství a podporu poskytují i rodičům integrovaných dětí. Spolupráce rodičů, pedagogů a pracovníku SPC je pro </w:t>
      </w:r>
      <w:r w:rsidR="00D13573" w:rsidRPr="00467CAF">
        <w:rPr>
          <w:b w:val="0"/>
          <w:sz w:val="24"/>
          <w:szCs w:val="24"/>
        </w:rPr>
        <w:t>integraci velmi důležitá. (Michalík, 2013).</w:t>
      </w:r>
    </w:p>
    <w:p w:rsidR="00CC41A1" w:rsidRDefault="00EC03C8" w:rsidP="00C23142">
      <w:pPr>
        <w:pStyle w:val="Odstavecseseznamem"/>
        <w:spacing w:before="200" w:line="360" w:lineRule="auto"/>
        <w:ind w:left="0" w:firstLine="284"/>
        <w:contextualSpacing w:val="0"/>
        <w:jc w:val="both"/>
        <w:rPr>
          <w:b w:val="0"/>
          <w:sz w:val="24"/>
          <w:szCs w:val="24"/>
        </w:rPr>
      </w:pPr>
      <w:r w:rsidRPr="00467CAF">
        <w:rPr>
          <w:b w:val="0"/>
          <w:sz w:val="24"/>
          <w:szCs w:val="24"/>
        </w:rPr>
        <w:t>Bezprostřední význam pro školskou</w:t>
      </w:r>
      <w:r w:rsidR="008514B4" w:rsidRPr="00467CAF">
        <w:rPr>
          <w:b w:val="0"/>
          <w:sz w:val="24"/>
          <w:szCs w:val="24"/>
        </w:rPr>
        <w:t xml:space="preserve"> integraci</w:t>
      </w:r>
      <w:r w:rsidR="000E0D6A" w:rsidRPr="00467CAF">
        <w:rPr>
          <w:b w:val="0"/>
          <w:sz w:val="24"/>
          <w:szCs w:val="24"/>
        </w:rPr>
        <w:t xml:space="preserve"> </w:t>
      </w:r>
      <w:r w:rsidRPr="00467CAF">
        <w:rPr>
          <w:b w:val="0"/>
          <w:sz w:val="24"/>
          <w:szCs w:val="24"/>
        </w:rPr>
        <w:t>mají samozřejmě i</w:t>
      </w:r>
      <w:r w:rsidR="00347757" w:rsidRPr="00467CAF">
        <w:rPr>
          <w:b w:val="0"/>
          <w:sz w:val="24"/>
          <w:szCs w:val="24"/>
        </w:rPr>
        <w:t xml:space="preserve"> </w:t>
      </w:r>
      <w:r w:rsidR="00347757" w:rsidRPr="00670A17">
        <w:rPr>
          <w:sz w:val="24"/>
          <w:szCs w:val="24"/>
        </w:rPr>
        <w:t>školní poradenská pracoviště</w:t>
      </w:r>
      <w:r w:rsidR="00347757" w:rsidRPr="00670A17">
        <w:rPr>
          <w:b w:val="0"/>
          <w:sz w:val="24"/>
          <w:szCs w:val="24"/>
        </w:rPr>
        <w:t>.</w:t>
      </w:r>
      <w:r w:rsidR="00347757" w:rsidRPr="00467CAF">
        <w:rPr>
          <w:b w:val="0"/>
          <w:sz w:val="24"/>
          <w:szCs w:val="24"/>
        </w:rPr>
        <w:t xml:space="preserve"> </w:t>
      </w:r>
      <w:r w:rsidR="00347757" w:rsidRPr="00670A17">
        <w:rPr>
          <w:sz w:val="24"/>
          <w:szCs w:val="24"/>
        </w:rPr>
        <w:t>Výchovný poradce</w:t>
      </w:r>
      <w:r w:rsidR="00347757" w:rsidRPr="00467CAF">
        <w:rPr>
          <w:b w:val="0"/>
          <w:sz w:val="24"/>
          <w:szCs w:val="24"/>
        </w:rPr>
        <w:t xml:space="preserve"> ve</w:t>
      </w:r>
      <w:r w:rsidR="00347757">
        <w:rPr>
          <w:b w:val="0"/>
          <w:sz w:val="24"/>
          <w:szCs w:val="24"/>
        </w:rPr>
        <w:t xml:space="preserve"> škole zabezpečuje především administrativní </w:t>
      </w:r>
      <w:r w:rsidR="006C3F22">
        <w:rPr>
          <w:b w:val="0"/>
          <w:sz w:val="24"/>
          <w:szCs w:val="24"/>
        </w:rPr>
        <w:br/>
      </w:r>
      <w:r w:rsidR="00347757">
        <w:rPr>
          <w:b w:val="0"/>
          <w:sz w:val="24"/>
          <w:szCs w:val="24"/>
        </w:rPr>
        <w:t xml:space="preserve">a metodickou část oblasti výchovy a vzdělávání integrovaných žáků. </w:t>
      </w:r>
      <w:r w:rsidR="003D30F9">
        <w:rPr>
          <w:b w:val="0"/>
          <w:sz w:val="24"/>
          <w:szCs w:val="24"/>
        </w:rPr>
        <w:t>Z</w:t>
      </w:r>
      <w:r w:rsidR="0068451D">
        <w:rPr>
          <w:b w:val="0"/>
          <w:sz w:val="24"/>
          <w:szCs w:val="24"/>
        </w:rPr>
        <w:t>prostředkovává diagnostiky speciálních vzdělávacích potřeb, eviduje zprávy z vyšetření žáků ve školských poradenských pracovištích</w:t>
      </w:r>
      <w:r w:rsidR="003D30F9">
        <w:rPr>
          <w:b w:val="0"/>
          <w:sz w:val="24"/>
          <w:szCs w:val="24"/>
        </w:rPr>
        <w:t xml:space="preserve">. Výchovný poradce také spolupracuje </w:t>
      </w:r>
      <w:r w:rsidR="0068451D">
        <w:rPr>
          <w:b w:val="0"/>
          <w:sz w:val="24"/>
          <w:szCs w:val="24"/>
        </w:rPr>
        <w:t xml:space="preserve">na </w:t>
      </w:r>
      <w:r w:rsidR="00CC41A1">
        <w:rPr>
          <w:b w:val="0"/>
          <w:sz w:val="24"/>
          <w:szCs w:val="24"/>
        </w:rPr>
        <w:t>IVP (</w:t>
      </w:r>
      <w:r w:rsidR="006B1D8A">
        <w:rPr>
          <w:b w:val="0"/>
          <w:sz w:val="24"/>
          <w:szCs w:val="24"/>
        </w:rPr>
        <w:t>individuální vzdělávací plán</w:t>
      </w:r>
      <w:r w:rsidR="00CC41A1">
        <w:rPr>
          <w:b w:val="0"/>
          <w:sz w:val="24"/>
          <w:szCs w:val="24"/>
        </w:rPr>
        <w:t>)</w:t>
      </w:r>
      <w:r w:rsidR="008514B4">
        <w:rPr>
          <w:b w:val="0"/>
          <w:sz w:val="24"/>
          <w:szCs w:val="24"/>
        </w:rPr>
        <w:t>. Jeho ú</w:t>
      </w:r>
      <w:r w:rsidR="003D30F9">
        <w:rPr>
          <w:b w:val="0"/>
          <w:sz w:val="24"/>
          <w:szCs w:val="24"/>
        </w:rPr>
        <w:t>kolem je zajistit, aby byl včas vytvořen a obsahoval všechny nálež</w:t>
      </w:r>
      <w:r w:rsidR="001A4166">
        <w:rPr>
          <w:b w:val="0"/>
          <w:sz w:val="24"/>
          <w:szCs w:val="24"/>
        </w:rPr>
        <w:t>itosti</w:t>
      </w:r>
      <w:r w:rsidR="006B1D8A">
        <w:rPr>
          <w:b w:val="0"/>
          <w:sz w:val="24"/>
          <w:szCs w:val="24"/>
        </w:rPr>
        <w:t xml:space="preserve"> </w:t>
      </w:r>
      <w:r w:rsidR="001A4166">
        <w:rPr>
          <w:b w:val="0"/>
          <w:sz w:val="24"/>
          <w:szCs w:val="24"/>
        </w:rPr>
        <w:t>(Knotová a kol., 2014).</w:t>
      </w:r>
    </w:p>
    <w:p w:rsidR="00CC41A1" w:rsidRDefault="005E0A03" w:rsidP="00C23142">
      <w:pPr>
        <w:pStyle w:val="Odstavecseseznamem"/>
        <w:spacing w:before="200" w:line="360" w:lineRule="auto"/>
        <w:ind w:left="0" w:firstLine="284"/>
        <w:contextualSpacing w:val="0"/>
        <w:jc w:val="both"/>
        <w:rPr>
          <w:b w:val="0"/>
          <w:sz w:val="24"/>
          <w:szCs w:val="24"/>
        </w:rPr>
      </w:pPr>
      <w:r>
        <w:rPr>
          <w:b w:val="0"/>
          <w:sz w:val="24"/>
          <w:szCs w:val="24"/>
        </w:rPr>
        <w:t xml:space="preserve">Významnou roli v procesu integrace hraje </w:t>
      </w:r>
      <w:r w:rsidR="00CC41A1">
        <w:rPr>
          <w:b w:val="0"/>
          <w:sz w:val="24"/>
          <w:szCs w:val="24"/>
        </w:rPr>
        <w:t xml:space="preserve">i </w:t>
      </w:r>
      <w:r w:rsidRPr="00670A17">
        <w:rPr>
          <w:sz w:val="24"/>
          <w:szCs w:val="24"/>
        </w:rPr>
        <w:t>školní speciální pedagog</w:t>
      </w:r>
      <w:r w:rsidRPr="00670A17">
        <w:rPr>
          <w:b w:val="0"/>
          <w:sz w:val="24"/>
          <w:szCs w:val="24"/>
        </w:rPr>
        <w:t>.</w:t>
      </w:r>
      <w:r>
        <w:rPr>
          <w:b w:val="0"/>
          <w:sz w:val="24"/>
          <w:szCs w:val="24"/>
        </w:rPr>
        <w:t xml:space="preserve"> Ten má na starosti depistážní a diagnostické činnosti u žáků se speciálními vzdělávacími potřebami, podílí se na </w:t>
      </w:r>
      <w:r w:rsidR="00CC41A1">
        <w:rPr>
          <w:b w:val="0"/>
          <w:sz w:val="24"/>
          <w:szCs w:val="24"/>
        </w:rPr>
        <w:t xml:space="preserve">tvorbě </w:t>
      </w:r>
      <w:r>
        <w:rPr>
          <w:b w:val="0"/>
          <w:sz w:val="24"/>
          <w:szCs w:val="24"/>
        </w:rPr>
        <w:t>IVP</w:t>
      </w:r>
      <w:r w:rsidR="00CC41A1">
        <w:rPr>
          <w:b w:val="0"/>
          <w:sz w:val="24"/>
          <w:szCs w:val="24"/>
        </w:rPr>
        <w:t xml:space="preserve"> a</w:t>
      </w:r>
      <w:r>
        <w:rPr>
          <w:b w:val="0"/>
          <w:sz w:val="24"/>
          <w:szCs w:val="24"/>
        </w:rPr>
        <w:t xml:space="preserve"> spolupracuje se školskými porade</w:t>
      </w:r>
      <w:r w:rsidR="00CC41A1">
        <w:rPr>
          <w:b w:val="0"/>
          <w:sz w:val="24"/>
          <w:szCs w:val="24"/>
        </w:rPr>
        <w:t>nskými zařízeními. Dále p</w:t>
      </w:r>
      <w:r>
        <w:rPr>
          <w:b w:val="0"/>
          <w:sz w:val="24"/>
          <w:szCs w:val="24"/>
        </w:rPr>
        <w:t>oskytuje poradenství a metodickou podporu učitelům i rodičům.</w:t>
      </w:r>
      <w:r w:rsidR="00073D6D">
        <w:rPr>
          <w:b w:val="0"/>
          <w:sz w:val="24"/>
          <w:szCs w:val="24"/>
        </w:rPr>
        <w:t xml:space="preserve"> Do činností školního speciálního pedagoga můžeme zařadit individuální práci s integrovanými dětmi, provádění či zajištění kompenzační, reedukační a stimulační činnosti apod. (Knotová a kol., 2014).</w:t>
      </w:r>
      <w:r>
        <w:rPr>
          <w:b w:val="0"/>
          <w:sz w:val="24"/>
          <w:szCs w:val="24"/>
        </w:rPr>
        <w:t xml:space="preserve"> </w:t>
      </w:r>
    </w:p>
    <w:p w:rsidR="000E0D6A" w:rsidRPr="00F74A4D" w:rsidRDefault="00181500" w:rsidP="00C23142">
      <w:pPr>
        <w:pStyle w:val="Odstavecseseznamem"/>
        <w:spacing w:before="200" w:after="0" w:line="360" w:lineRule="auto"/>
        <w:ind w:left="0" w:firstLine="284"/>
        <w:jc w:val="both"/>
        <w:rPr>
          <w:b w:val="0"/>
          <w:sz w:val="24"/>
          <w:szCs w:val="24"/>
        </w:rPr>
      </w:pPr>
      <w:r>
        <w:rPr>
          <w:b w:val="0"/>
          <w:sz w:val="24"/>
          <w:szCs w:val="24"/>
        </w:rPr>
        <w:t xml:space="preserve">Péči o integrované žáky poskytuje </w:t>
      </w:r>
      <w:r w:rsidRPr="00467CAF">
        <w:rPr>
          <w:b w:val="0"/>
          <w:sz w:val="24"/>
          <w:szCs w:val="24"/>
        </w:rPr>
        <w:t xml:space="preserve">rovněž </w:t>
      </w:r>
      <w:r w:rsidRPr="00670A17">
        <w:rPr>
          <w:sz w:val="24"/>
          <w:szCs w:val="24"/>
        </w:rPr>
        <w:t>školní psycholog</w:t>
      </w:r>
      <w:r w:rsidRPr="00467CAF">
        <w:rPr>
          <w:b w:val="0"/>
          <w:sz w:val="24"/>
          <w:szCs w:val="24"/>
        </w:rPr>
        <w:t>, a to</w:t>
      </w:r>
      <w:r>
        <w:rPr>
          <w:b w:val="0"/>
          <w:sz w:val="24"/>
          <w:szCs w:val="24"/>
        </w:rPr>
        <w:t xml:space="preserve"> v oblasti konzult</w:t>
      </w:r>
      <w:r w:rsidR="00A763A0">
        <w:rPr>
          <w:b w:val="0"/>
          <w:sz w:val="24"/>
          <w:szCs w:val="24"/>
        </w:rPr>
        <w:t xml:space="preserve">ační, poradenské i intervenční </w:t>
      </w:r>
      <w:r w:rsidR="00AF262A">
        <w:rPr>
          <w:b w:val="0"/>
          <w:sz w:val="24"/>
          <w:szCs w:val="24"/>
        </w:rPr>
        <w:t xml:space="preserve">činnosti (tamtéž). </w:t>
      </w:r>
    </w:p>
    <w:p w:rsidR="00C55216" w:rsidRPr="00DD7DC3" w:rsidRDefault="00C55216" w:rsidP="00D13573">
      <w:pPr>
        <w:pStyle w:val="Nadpis3"/>
        <w:numPr>
          <w:ilvl w:val="2"/>
          <w:numId w:val="1"/>
        </w:numPr>
        <w:spacing w:after="240" w:line="360" w:lineRule="auto"/>
        <w:ind w:left="993" w:hanging="993"/>
        <w:rPr>
          <w:b/>
          <w:szCs w:val="28"/>
        </w:rPr>
      </w:pPr>
      <w:bookmarkStart w:id="35" w:name="_Toc416944808"/>
      <w:r w:rsidRPr="00DD7DC3">
        <w:rPr>
          <w:b/>
          <w:szCs w:val="28"/>
        </w:rPr>
        <w:lastRenderedPageBreak/>
        <w:t>Individuální vzdělávací plán pro žáka s mentálním postižením</w:t>
      </w:r>
      <w:bookmarkEnd w:id="35"/>
      <w:r w:rsidRPr="00DD7DC3">
        <w:rPr>
          <w:b/>
          <w:szCs w:val="28"/>
        </w:rPr>
        <w:t xml:space="preserve"> </w:t>
      </w:r>
    </w:p>
    <w:p w:rsidR="009E02D4" w:rsidRDefault="00DC4F15" w:rsidP="00C23142">
      <w:pPr>
        <w:spacing w:before="200" w:line="360" w:lineRule="auto"/>
        <w:ind w:firstLine="284"/>
        <w:jc w:val="both"/>
        <w:rPr>
          <w:b w:val="0"/>
          <w:sz w:val="24"/>
          <w:szCs w:val="24"/>
        </w:rPr>
      </w:pPr>
      <w:r>
        <w:rPr>
          <w:b w:val="0"/>
          <w:sz w:val="24"/>
          <w:szCs w:val="24"/>
        </w:rPr>
        <w:t>Při integraci žáka s mentálním postižením je nezbytné vypracování</w:t>
      </w:r>
      <w:r w:rsidR="00AF021F">
        <w:rPr>
          <w:b w:val="0"/>
          <w:sz w:val="24"/>
          <w:szCs w:val="24"/>
        </w:rPr>
        <w:t xml:space="preserve"> IVP. </w:t>
      </w:r>
      <w:r w:rsidRPr="00DC4F15">
        <w:rPr>
          <w:b w:val="0"/>
          <w:sz w:val="24"/>
          <w:szCs w:val="24"/>
        </w:rPr>
        <w:t>IVP je závazný dokument</w:t>
      </w:r>
      <w:r w:rsidR="006C4622">
        <w:rPr>
          <w:b w:val="0"/>
          <w:sz w:val="24"/>
          <w:szCs w:val="24"/>
        </w:rPr>
        <w:t xml:space="preserve"> pro zajištění speciálních potřeb žáka</w:t>
      </w:r>
      <w:r w:rsidR="00D578F1">
        <w:rPr>
          <w:b w:val="0"/>
          <w:sz w:val="24"/>
          <w:szCs w:val="24"/>
        </w:rPr>
        <w:t xml:space="preserve"> a</w:t>
      </w:r>
      <w:r w:rsidR="006C4622">
        <w:rPr>
          <w:b w:val="0"/>
          <w:sz w:val="24"/>
          <w:szCs w:val="24"/>
        </w:rPr>
        <w:t xml:space="preserve"> je součástí jeh</w:t>
      </w:r>
      <w:r w:rsidR="00D77878">
        <w:rPr>
          <w:b w:val="0"/>
          <w:sz w:val="24"/>
          <w:szCs w:val="24"/>
        </w:rPr>
        <w:t>o dokumentace</w:t>
      </w:r>
      <w:r w:rsidR="009E02D4">
        <w:rPr>
          <w:b w:val="0"/>
          <w:sz w:val="24"/>
          <w:szCs w:val="24"/>
        </w:rPr>
        <w:t xml:space="preserve"> </w:t>
      </w:r>
      <w:r w:rsidR="00F7724D">
        <w:rPr>
          <w:b w:val="0"/>
          <w:sz w:val="24"/>
          <w:szCs w:val="24"/>
        </w:rPr>
        <w:t>(</w:t>
      </w:r>
      <w:r w:rsidR="009E02D4" w:rsidRPr="009E02D4">
        <w:rPr>
          <w:b w:val="0"/>
          <w:sz w:val="24"/>
          <w:szCs w:val="24"/>
        </w:rPr>
        <w:t>Jucovičová a kol., 2009)</w:t>
      </w:r>
      <w:r w:rsidR="00D77878" w:rsidRPr="009E02D4">
        <w:rPr>
          <w:b w:val="0"/>
          <w:sz w:val="24"/>
          <w:szCs w:val="24"/>
        </w:rPr>
        <w:t>.</w:t>
      </w:r>
      <w:r w:rsidR="00D77878">
        <w:rPr>
          <w:b w:val="0"/>
          <w:sz w:val="24"/>
          <w:szCs w:val="24"/>
        </w:rPr>
        <w:t xml:space="preserve"> </w:t>
      </w:r>
    </w:p>
    <w:p w:rsidR="0090692B" w:rsidRDefault="00C8518B" w:rsidP="00C23142">
      <w:pPr>
        <w:spacing w:before="200" w:line="360" w:lineRule="auto"/>
        <w:ind w:firstLine="284"/>
        <w:jc w:val="both"/>
        <w:rPr>
          <w:b w:val="0"/>
          <w:sz w:val="24"/>
          <w:szCs w:val="24"/>
        </w:rPr>
      </w:pPr>
      <w:r>
        <w:rPr>
          <w:b w:val="0"/>
          <w:sz w:val="24"/>
          <w:szCs w:val="24"/>
        </w:rPr>
        <w:t>O vzdělávání podle i</w:t>
      </w:r>
      <w:r w:rsidRPr="00C8518B">
        <w:rPr>
          <w:b w:val="0"/>
          <w:sz w:val="24"/>
          <w:szCs w:val="24"/>
        </w:rPr>
        <w:t>ndividuální</w:t>
      </w:r>
      <w:r>
        <w:rPr>
          <w:b w:val="0"/>
          <w:sz w:val="24"/>
          <w:szCs w:val="24"/>
        </w:rPr>
        <w:t>ho</w:t>
      </w:r>
      <w:r w:rsidRPr="00C8518B">
        <w:rPr>
          <w:b w:val="0"/>
          <w:sz w:val="24"/>
          <w:szCs w:val="24"/>
        </w:rPr>
        <w:t xml:space="preserve"> vzdělávací</w:t>
      </w:r>
      <w:r>
        <w:rPr>
          <w:b w:val="0"/>
          <w:sz w:val="24"/>
          <w:szCs w:val="24"/>
        </w:rPr>
        <w:t>ho</w:t>
      </w:r>
      <w:r w:rsidRPr="00C8518B">
        <w:rPr>
          <w:b w:val="0"/>
          <w:sz w:val="24"/>
          <w:szCs w:val="24"/>
        </w:rPr>
        <w:t xml:space="preserve"> plán</w:t>
      </w:r>
      <w:r>
        <w:rPr>
          <w:b w:val="0"/>
          <w:sz w:val="24"/>
          <w:szCs w:val="24"/>
        </w:rPr>
        <w:t xml:space="preserve">u musí požádat ředitele školy zákonný zástupce. Ředitel tvorbu IVP povoluje </w:t>
      </w:r>
      <w:r w:rsidR="006C4622">
        <w:rPr>
          <w:b w:val="0"/>
          <w:sz w:val="24"/>
          <w:szCs w:val="24"/>
        </w:rPr>
        <w:t>s písemným doporučením školského poradenského zaříze</w:t>
      </w:r>
      <w:r w:rsidR="00AF021F">
        <w:rPr>
          <w:b w:val="0"/>
          <w:sz w:val="24"/>
          <w:szCs w:val="24"/>
        </w:rPr>
        <w:t xml:space="preserve">ní, </w:t>
      </w:r>
      <w:r w:rsidR="00AB179E">
        <w:rPr>
          <w:b w:val="0"/>
          <w:sz w:val="24"/>
          <w:szCs w:val="24"/>
        </w:rPr>
        <w:t>v našem případě se jed</w:t>
      </w:r>
      <w:r w:rsidR="00AB179E" w:rsidRPr="00DC0F95">
        <w:rPr>
          <w:b w:val="0"/>
          <w:sz w:val="24"/>
          <w:szCs w:val="24"/>
        </w:rPr>
        <w:t>ná o S</w:t>
      </w:r>
      <w:r w:rsidR="00AF021F">
        <w:rPr>
          <w:b w:val="0"/>
          <w:sz w:val="24"/>
          <w:szCs w:val="24"/>
        </w:rPr>
        <w:t>PC</w:t>
      </w:r>
      <w:r w:rsidR="006C4622" w:rsidRPr="00DC0F95">
        <w:rPr>
          <w:b w:val="0"/>
          <w:sz w:val="24"/>
          <w:szCs w:val="24"/>
        </w:rPr>
        <w:t xml:space="preserve"> pro žáky</w:t>
      </w:r>
      <w:r w:rsidR="00AB179E" w:rsidRPr="00DC0F95">
        <w:rPr>
          <w:b w:val="0"/>
          <w:sz w:val="24"/>
          <w:szCs w:val="24"/>
        </w:rPr>
        <w:t xml:space="preserve"> </w:t>
      </w:r>
      <w:r w:rsidR="006C4622" w:rsidRPr="00DC0F95">
        <w:rPr>
          <w:b w:val="0"/>
          <w:sz w:val="24"/>
          <w:szCs w:val="24"/>
        </w:rPr>
        <w:t>s mentálním postižením</w:t>
      </w:r>
      <w:r w:rsidR="00F7724D">
        <w:rPr>
          <w:b w:val="0"/>
          <w:sz w:val="24"/>
          <w:szCs w:val="24"/>
        </w:rPr>
        <w:t xml:space="preserve"> či pedagogicko - psychologickou poradnu</w:t>
      </w:r>
      <w:r w:rsidR="006C4622" w:rsidRPr="00DC0F95">
        <w:rPr>
          <w:b w:val="0"/>
          <w:sz w:val="24"/>
          <w:szCs w:val="24"/>
        </w:rPr>
        <w:t xml:space="preserve">. </w:t>
      </w:r>
      <w:r w:rsidR="006C4622">
        <w:rPr>
          <w:b w:val="0"/>
          <w:sz w:val="24"/>
          <w:szCs w:val="24"/>
        </w:rPr>
        <w:t>Ředitel školy rovněž za realizaci IVP zodpovídá.</w:t>
      </w:r>
      <w:r w:rsidR="00CC475F">
        <w:rPr>
          <w:b w:val="0"/>
          <w:sz w:val="24"/>
          <w:szCs w:val="24"/>
        </w:rPr>
        <w:t xml:space="preserve"> </w:t>
      </w:r>
      <w:r w:rsidR="00073D6D">
        <w:rPr>
          <w:b w:val="0"/>
          <w:sz w:val="24"/>
          <w:szCs w:val="24"/>
        </w:rPr>
        <w:t>IVP se vytváří ve spolupráci se školským poradenským zařízením a zákonným zástupcem nebo zletilým žákem, rovněž se na jeho tvorbě mohou podílet pedagogové, kteří s dítětem pracují, nejlépe asistent pedagoga</w:t>
      </w:r>
      <w:r w:rsidR="00BD5B01">
        <w:rPr>
          <w:b w:val="0"/>
          <w:sz w:val="24"/>
          <w:szCs w:val="24"/>
        </w:rPr>
        <w:t xml:space="preserve">. </w:t>
      </w:r>
      <w:r w:rsidR="00F7724D">
        <w:rPr>
          <w:b w:val="0"/>
          <w:sz w:val="24"/>
          <w:szCs w:val="24"/>
        </w:rPr>
        <w:t>IVP je z</w:t>
      </w:r>
      <w:r w:rsidR="008D589C">
        <w:rPr>
          <w:b w:val="0"/>
          <w:sz w:val="24"/>
          <w:szCs w:val="24"/>
        </w:rPr>
        <w:t xml:space="preserve">pracován pro oblasti, které jsou negativně ovlivněny zdravotním postižením, netýká se jen jednotlivých předmětů ale i jiných oblastí, jako například chování, začlenění do kolektivu apod. </w:t>
      </w:r>
      <w:r w:rsidR="00CC475F">
        <w:rPr>
          <w:b w:val="0"/>
          <w:sz w:val="24"/>
          <w:szCs w:val="24"/>
        </w:rPr>
        <w:t>IVP je vypracován před nástupem či nejpozději měsíc po nástupu dítěte do školy a může se v průběhu roku měnit. Zda jsou plněny podmínky vzdělávání stanovené v IVP vyhodnocuje dvakrát ro</w:t>
      </w:r>
      <w:r w:rsidR="00AB179E">
        <w:rPr>
          <w:b w:val="0"/>
          <w:sz w:val="24"/>
          <w:szCs w:val="24"/>
        </w:rPr>
        <w:t>čně speciálně pedagogické centrum</w:t>
      </w:r>
      <w:r w:rsidR="00A3400E">
        <w:rPr>
          <w:b w:val="0"/>
          <w:sz w:val="24"/>
          <w:szCs w:val="24"/>
        </w:rPr>
        <w:t xml:space="preserve"> </w:t>
      </w:r>
      <w:r w:rsidR="00F86A7E" w:rsidRPr="00E5618B">
        <w:rPr>
          <w:b w:val="0"/>
          <w:sz w:val="24"/>
          <w:szCs w:val="24"/>
        </w:rPr>
        <w:t>(Jucovičová a kol., 2009;</w:t>
      </w:r>
      <w:r w:rsidR="00AD4E11" w:rsidRPr="00E5618B">
        <w:rPr>
          <w:b w:val="0"/>
          <w:sz w:val="24"/>
          <w:szCs w:val="24"/>
        </w:rPr>
        <w:t xml:space="preserve"> MŠMT, 2013-2015</w:t>
      </w:r>
      <w:r w:rsidR="00A3400E" w:rsidRPr="00E5618B">
        <w:rPr>
          <w:b w:val="0"/>
          <w:sz w:val="24"/>
          <w:szCs w:val="24"/>
        </w:rPr>
        <w:t>).</w:t>
      </w:r>
      <w:r w:rsidR="00A3400E" w:rsidRPr="00243F9E">
        <w:rPr>
          <w:b w:val="0"/>
          <w:color w:val="00B050"/>
          <w:sz w:val="24"/>
          <w:szCs w:val="24"/>
        </w:rPr>
        <w:t xml:space="preserve"> </w:t>
      </w:r>
    </w:p>
    <w:p w:rsidR="00AB179E" w:rsidRDefault="00A3400E" w:rsidP="00C23142">
      <w:pPr>
        <w:spacing w:before="200" w:line="360" w:lineRule="auto"/>
        <w:ind w:firstLine="284"/>
        <w:jc w:val="both"/>
        <w:rPr>
          <w:b w:val="0"/>
          <w:sz w:val="24"/>
          <w:szCs w:val="24"/>
        </w:rPr>
      </w:pPr>
      <w:r w:rsidRPr="00A3400E">
        <w:rPr>
          <w:b w:val="0"/>
          <w:i/>
          <w:sz w:val="24"/>
          <w:szCs w:val="24"/>
        </w:rPr>
        <w:t xml:space="preserve">„Individuální vzdělávací plán je stěžejním materiálem pro vzdělávání integrovaného dítěte. Jako podklad IVP integrovaného dítěte s mentálním postižením lze využít osnovy základní školy (Vzdělávací program Obecná škola, Základní škola, Začít spolu, …) </w:t>
      </w:r>
      <w:r w:rsidR="006C3F22">
        <w:rPr>
          <w:b w:val="0"/>
          <w:i/>
          <w:sz w:val="24"/>
          <w:szCs w:val="24"/>
        </w:rPr>
        <w:br/>
      </w:r>
      <w:r w:rsidRPr="00A3400E">
        <w:rPr>
          <w:b w:val="0"/>
          <w:i/>
          <w:sz w:val="24"/>
          <w:szCs w:val="24"/>
        </w:rPr>
        <w:t>a osnovy ZŠ praktické a ZŠ speciální. Velmi se osvědčuje kombinace těchto forem podle možností konkrétního dítěte</w:t>
      </w:r>
      <w:r w:rsidRPr="00DC0F95">
        <w:rPr>
          <w:b w:val="0"/>
          <w:i/>
          <w:sz w:val="24"/>
          <w:szCs w:val="24"/>
        </w:rPr>
        <w:t>“</w:t>
      </w:r>
      <w:r w:rsidRPr="00DC0F95">
        <w:rPr>
          <w:b w:val="0"/>
          <w:sz w:val="24"/>
          <w:szCs w:val="24"/>
        </w:rPr>
        <w:t xml:space="preserve"> (</w:t>
      </w:r>
      <w:r w:rsidR="00AB179E" w:rsidRPr="00DC0F95">
        <w:rPr>
          <w:b w:val="0"/>
          <w:sz w:val="24"/>
          <w:szCs w:val="24"/>
        </w:rPr>
        <w:t xml:space="preserve">Jucovičová a kol., 2009, </w:t>
      </w:r>
      <w:r w:rsidRPr="00DC0F95">
        <w:rPr>
          <w:b w:val="0"/>
          <w:sz w:val="24"/>
          <w:szCs w:val="24"/>
        </w:rPr>
        <w:t>s. 90).</w:t>
      </w:r>
      <w:r>
        <w:rPr>
          <w:b w:val="0"/>
          <w:sz w:val="24"/>
          <w:szCs w:val="24"/>
        </w:rPr>
        <w:t xml:space="preserve"> Při sestavování IVP lze také využít přílohu 1 pro děti s lehkým mentálním pos</w:t>
      </w:r>
      <w:r w:rsidR="00243FEC">
        <w:rPr>
          <w:b w:val="0"/>
          <w:sz w:val="24"/>
          <w:szCs w:val="24"/>
        </w:rPr>
        <w:t xml:space="preserve">tižením, jež je součástí RVP </w:t>
      </w:r>
      <w:r w:rsidR="007E0BD2">
        <w:rPr>
          <w:b w:val="0"/>
          <w:sz w:val="24"/>
          <w:szCs w:val="24"/>
        </w:rPr>
        <w:t xml:space="preserve">(rámcový vzdělávací program) </w:t>
      </w:r>
      <w:r w:rsidR="00243FEC">
        <w:rPr>
          <w:b w:val="0"/>
          <w:sz w:val="24"/>
          <w:szCs w:val="24"/>
        </w:rPr>
        <w:t xml:space="preserve">(tamtéž). </w:t>
      </w:r>
    </w:p>
    <w:p w:rsidR="00AB179E" w:rsidRDefault="00243FEC" w:rsidP="00C23142">
      <w:pPr>
        <w:spacing w:after="0" w:line="360" w:lineRule="auto"/>
        <w:ind w:firstLine="283"/>
        <w:jc w:val="both"/>
        <w:rPr>
          <w:b w:val="0"/>
          <w:sz w:val="24"/>
          <w:szCs w:val="24"/>
        </w:rPr>
      </w:pPr>
      <w:r>
        <w:rPr>
          <w:b w:val="0"/>
          <w:sz w:val="24"/>
          <w:szCs w:val="24"/>
        </w:rPr>
        <w:t>Již v období přípravy a tvorby IVP je nutno znát, alespoň v základních rysech</w:t>
      </w:r>
      <w:r w:rsidR="00AB179E">
        <w:rPr>
          <w:b w:val="0"/>
          <w:sz w:val="24"/>
          <w:szCs w:val="24"/>
        </w:rPr>
        <w:t>,</w:t>
      </w:r>
      <w:r>
        <w:rPr>
          <w:b w:val="0"/>
          <w:sz w:val="24"/>
          <w:szCs w:val="24"/>
        </w:rPr>
        <w:t xml:space="preserve"> osobnost dítěte. Měli bychom vycházet z toho, co dítě zvládlo, co o dítěti víme, jaké jsou jeho </w:t>
      </w:r>
      <w:r w:rsidR="00480AA6">
        <w:rPr>
          <w:b w:val="0"/>
          <w:sz w:val="24"/>
          <w:szCs w:val="24"/>
        </w:rPr>
        <w:t xml:space="preserve">specifické projevy, </w:t>
      </w:r>
      <w:r>
        <w:rPr>
          <w:b w:val="0"/>
          <w:sz w:val="24"/>
          <w:szCs w:val="24"/>
        </w:rPr>
        <w:t xml:space="preserve">na jaké úrovni se pohybují jeho schopnosti apod. (Michalík, 2000). </w:t>
      </w:r>
      <w:r w:rsidR="00480AA6">
        <w:rPr>
          <w:b w:val="0"/>
          <w:sz w:val="24"/>
          <w:szCs w:val="24"/>
        </w:rPr>
        <w:t xml:space="preserve">Do obsahu IVP zařazujeme také konkrétní cíle vzdělávání a postupy práce s dítětem. </w:t>
      </w:r>
      <w:r>
        <w:rPr>
          <w:b w:val="0"/>
          <w:sz w:val="24"/>
          <w:szCs w:val="24"/>
        </w:rPr>
        <w:t>Stěžejní část</w:t>
      </w:r>
      <w:r w:rsidR="00480AA6">
        <w:rPr>
          <w:b w:val="0"/>
          <w:sz w:val="24"/>
          <w:szCs w:val="24"/>
        </w:rPr>
        <w:t xml:space="preserve">i IVP je </w:t>
      </w:r>
      <w:r>
        <w:rPr>
          <w:b w:val="0"/>
          <w:sz w:val="24"/>
          <w:szCs w:val="24"/>
        </w:rPr>
        <w:t>obsah vzdělává</w:t>
      </w:r>
      <w:r w:rsidR="00F7724D">
        <w:rPr>
          <w:b w:val="0"/>
          <w:sz w:val="24"/>
          <w:szCs w:val="24"/>
        </w:rPr>
        <w:t xml:space="preserve">ní a konkrétní náplň vyučování </w:t>
      </w:r>
      <w:r w:rsidR="00AD30AA" w:rsidRPr="00DC0F95">
        <w:rPr>
          <w:b w:val="0"/>
          <w:sz w:val="24"/>
          <w:szCs w:val="24"/>
        </w:rPr>
        <w:t>(</w:t>
      </w:r>
      <w:r w:rsidR="000E0D6A" w:rsidRPr="00DC0F95">
        <w:rPr>
          <w:b w:val="0"/>
          <w:sz w:val="24"/>
          <w:szCs w:val="24"/>
        </w:rPr>
        <w:t>Jucovičová a kol., 2009</w:t>
      </w:r>
      <w:r w:rsidR="00AD30AA" w:rsidRPr="00DC0F95">
        <w:rPr>
          <w:b w:val="0"/>
          <w:sz w:val="24"/>
          <w:szCs w:val="24"/>
        </w:rPr>
        <w:t>).</w:t>
      </w:r>
    </w:p>
    <w:p w:rsidR="00AB179E" w:rsidRDefault="00AD30AA" w:rsidP="00C23142">
      <w:pPr>
        <w:spacing w:after="0" w:line="360" w:lineRule="auto"/>
        <w:ind w:firstLine="283"/>
        <w:jc w:val="both"/>
        <w:rPr>
          <w:b w:val="0"/>
          <w:sz w:val="24"/>
          <w:szCs w:val="24"/>
        </w:rPr>
      </w:pPr>
      <w:r>
        <w:rPr>
          <w:b w:val="0"/>
          <w:sz w:val="24"/>
          <w:szCs w:val="24"/>
        </w:rPr>
        <w:t xml:space="preserve"> </w:t>
      </w:r>
    </w:p>
    <w:p w:rsidR="009E6755" w:rsidRPr="006C298E" w:rsidRDefault="00DC0F95" w:rsidP="00C23142">
      <w:pPr>
        <w:pStyle w:val="Nadpis3"/>
        <w:numPr>
          <w:ilvl w:val="2"/>
          <w:numId w:val="1"/>
        </w:numPr>
        <w:spacing w:after="240" w:line="360" w:lineRule="auto"/>
        <w:ind w:left="993" w:hanging="993"/>
        <w:rPr>
          <w:b/>
        </w:rPr>
      </w:pPr>
      <w:bookmarkStart w:id="36" w:name="_Toc416944809"/>
      <w:r w:rsidRPr="006C298E">
        <w:rPr>
          <w:b/>
        </w:rPr>
        <w:lastRenderedPageBreak/>
        <w:t>Další faktory ovlivňující úspěšnou integraci</w:t>
      </w:r>
      <w:bookmarkEnd w:id="36"/>
    </w:p>
    <w:p w:rsidR="002D5766" w:rsidRDefault="00D8768B" w:rsidP="00C23142">
      <w:pPr>
        <w:spacing w:line="360" w:lineRule="auto"/>
        <w:ind w:firstLine="284"/>
        <w:jc w:val="both"/>
        <w:rPr>
          <w:b w:val="0"/>
          <w:sz w:val="24"/>
          <w:szCs w:val="24"/>
        </w:rPr>
      </w:pPr>
      <w:r>
        <w:rPr>
          <w:b w:val="0"/>
          <w:sz w:val="24"/>
          <w:szCs w:val="24"/>
        </w:rPr>
        <w:t>Mezi další</w:t>
      </w:r>
      <w:r w:rsidR="009C0C0F" w:rsidRPr="00C14B48">
        <w:rPr>
          <w:b w:val="0"/>
          <w:sz w:val="24"/>
          <w:szCs w:val="24"/>
        </w:rPr>
        <w:t xml:space="preserve"> </w:t>
      </w:r>
      <w:r w:rsidR="000B5ACD">
        <w:rPr>
          <w:b w:val="0"/>
          <w:sz w:val="24"/>
          <w:szCs w:val="24"/>
        </w:rPr>
        <w:t>prostředky speciálně</w:t>
      </w:r>
      <w:r w:rsidR="00C14B48" w:rsidRPr="00C14B48">
        <w:rPr>
          <w:b w:val="0"/>
          <w:sz w:val="24"/>
          <w:szCs w:val="24"/>
        </w:rPr>
        <w:t>pedagogické podpory</w:t>
      </w:r>
      <w:r w:rsidR="000B5ACD">
        <w:rPr>
          <w:b w:val="0"/>
          <w:sz w:val="24"/>
          <w:szCs w:val="24"/>
        </w:rPr>
        <w:t>,</w:t>
      </w:r>
      <w:r>
        <w:rPr>
          <w:b w:val="0"/>
          <w:sz w:val="24"/>
          <w:szCs w:val="24"/>
        </w:rPr>
        <w:t xml:space="preserve"> potřebné k </w:t>
      </w:r>
      <w:r w:rsidR="009C0C0F" w:rsidRPr="00C14B48">
        <w:rPr>
          <w:b w:val="0"/>
          <w:sz w:val="24"/>
          <w:szCs w:val="24"/>
        </w:rPr>
        <w:t>úspěšné</w:t>
      </w:r>
      <w:r w:rsidR="009C0C0F">
        <w:rPr>
          <w:b w:val="0"/>
          <w:sz w:val="24"/>
          <w:szCs w:val="24"/>
        </w:rPr>
        <w:t xml:space="preserve"> </w:t>
      </w:r>
      <w:r w:rsidR="00C14B48">
        <w:rPr>
          <w:b w:val="0"/>
          <w:sz w:val="24"/>
          <w:szCs w:val="24"/>
        </w:rPr>
        <w:t>integra</w:t>
      </w:r>
      <w:r>
        <w:rPr>
          <w:b w:val="0"/>
          <w:sz w:val="24"/>
          <w:szCs w:val="24"/>
        </w:rPr>
        <w:t xml:space="preserve">ci </w:t>
      </w:r>
      <w:r w:rsidR="00C14B48">
        <w:rPr>
          <w:b w:val="0"/>
          <w:sz w:val="24"/>
          <w:szCs w:val="24"/>
        </w:rPr>
        <w:t>žáka s </w:t>
      </w:r>
      <w:r w:rsidR="00C14B48" w:rsidRPr="00467CAF">
        <w:rPr>
          <w:b w:val="0"/>
          <w:sz w:val="24"/>
          <w:szCs w:val="24"/>
        </w:rPr>
        <w:t xml:space="preserve">mentálním </w:t>
      </w:r>
      <w:r w:rsidRPr="00467CAF">
        <w:rPr>
          <w:b w:val="0"/>
          <w:sz w:val="24"/>
          <w:szCs w:val="24"/>
        </w:rPr>
        <w:t>postižením</w:t>
      </w:r>
      <w:r w:rsidR="000B5ACD" w:rsidRPr="00467CAF">
        <w:rPr>
          <w:b w:val="0"/>
          <w:sz w:val="24"/>
          <w:szCs w:val="24"/>
        </w:rPr>
        <w:t>,</w:t>
      </w:r>
      <w:r w:rsidRPr="00467CAF">
        <w:rPr>
          <w:b w:val="0"/>
          <w:sz w:val="24"/>
          <w:szCs w:val="24"/>
        </w:rPr>
        <w:t xml:space="preserve"> patří </w:t>
      </w:r>
      <w:r w:rsidRPr="00D86922">
        <w:rPr>
          <w:sz w:val="24"/>
          <w:szCs w:val="24"/>
        </w:rPr>
        <w:t>bezesporu rehabilitační, kompenzační</w:t>
      </w:r>
      <w:r w:rsidRPr="00467CAF">
        <w:rPr>
          <w:b w:val="0"/>
          <w:sz w:val="24"/>
          <w:szCs w:val="24"/>
        </w:rPr>
        <w:t xml:space="preserve"> </w:t>
      </w:r>
      <w:r w:rsidR="00291B1B" w:rsidRPr="00467CAF">
        <w:rPr>
          <w:b w:val="0"/>
          <w:sz w:val="24"/>
          <w:szCs w:val="24"/>
        </w:rPr>
        <w:t xml:space="preserve">a </w:t>
      </w:r>
      <w:r w:rsidR="00291B1B" w:rsidRPr="00D86922">
        <w:rPr>
          <w:sz w:val="24"/>
          <w:szCs w:val="24"/>
        </w:rPr>
        <w:t>učební pomůcky</w:t>
      </w:r>
      <w:r w:rsidR="00291B1B" w:rsidRPr="00467CAF">
        <w:rPr>
          <w:b w:val="0"/>
          <w:sz w:val="24"/>
          <w:szCs w:val="24"/>
        </w:rPr>
        <w:t xml:space="preserve">, ale i </w:t>
      </w:r>
      <w:r w:rsidR="00291B1B" w:rsidRPr="00D86922">
        <w:rPr>
          <w:sz w:val="24"/>
          <w:szCs w:val="24"/>
        </w:rPr>
        <w:t>úprava vzdělávacích podmínek</w:t>
      </w:r>
      <w:r w:rsidR="00291B1B" w:rsidRPr="00467CAF">
        <w:rPr>
          <w:b w:val="0"/>
          <w:sz w:val="24"/>
          <w:szCs w:val="24"/>
        </w:rPr>
        <w:t xml:space="preserve">. </w:t>
      </w:r>
      <w:r w:rsidR="002D5766" w:rsidRPr="00467CAF">
        <w:rPr>
          <w:b w:val="0"/>
          <w:sz w:val="24"/>
          <w:szCs w:val="24"/>
        </w:rPr>
        <w:t>Vhodná</w:t>
      </w:r>
      <w:r w:rsidR="002D5766">
        <w:rPr>
          <w:b w:val="0"/>
          <w:sz w:val="24"/>
          <w:szCs w:val="24"/>
        </w:rPr>
        <w:t xml:space="preserve"> je </w:t>
      </w:r>
      <w:r w:rsidR="00291B1B">
        <w:rPr>
          <w:b w:val="0"/>
          <w:sz w:val="24"/>
          <w:szCs w:val="24"/>
        </w:rPr>
        <w:t>aplikace netradičních způsobů výuky,</w:t>
      </w:r>
      <w:r w:rsidR="000B5ACD">
        <w:rPr>
          <w:b w:val="0"/>
          <w:sz w:val="24"/>
          <w:szCs w:val="24"/>
        </w:rPr>
        <w:t xml:space="preserve"> například při osvojování čtení můžeme využít metodu globálního čtení, v matematice tzv. sociální počty</w:t>
      </w:r>
      <w:r w:rsidR="001D5FA9">
        <w:rPr>
          <w:b w:val="0"/>
          <w:sz w:val="24"/>
          <w:szCs w:val="24"/>
        </w:rPr>
        <w:t xml:space="preserve"> apod. </w:t>
      </w:r>
      <w:r w:rsidR="001D5FA9" w:rsidRPr="009C6DA0">
        <w:rPr>
          <w:b w:val="0"/>
          <w:sz w:val="24"/>
          <w:szCs w:val="24"/>
        </w:rPr>
        <w:t>(Valenta a kol., 2003).</w:t>
      </w:r>
      <w:r w:rsidR="001D5FA9">
        <w:rPr>
          <w:b w:val="0"/>
          <w:color w:val="00B050"/>
          <w:sz w:val="24"/>
          <w:szCs w:val="24"/>
        </w:rPr>
        <w:t xml:space="preserve"> </w:t>
      </w:r>
      <w:r w:rsidR="001D5FA9" w:rsidRPr="00CE605D">
        <w:rPr>
          <w:b w:val="0"/>
          <w:sz w:val="24"/>
          <w:szCs w:val="24"/>
        </w:rPr>
        <w:t>Alternativní výuky nabízí také pomůcka, která je založena na m</w:t>
      </w:r>
      <w:r w:rsidR="00467CAF">
        <w:rPr>
          <w:b w:val="0"/>
          <w:sz w:val="24"/>
          <w:szCs w:val="24"/>
        </w:rPr>
        <w:t>etodice psaní hůlkovým písmem. P</w:t>
      </w:r>
      <w:r w:rsidR="001D5FA9" w:rsidRPr="00CE605D">
        <w:rPr>
          <w:b w:val="0"/>
          <w:sz w:val="24"/>
          <w:szCs w:val="24"/>
        </w:rPr>
        <w:t>ouži</w:t>
      </w:r>
      <w:r w:rsidR="00CE605D">
        <w:rPr>
          <w:b w:val="0"/>
          <w:sz w:val="24"/>
          <w:szCs w:val="24"/>
        </w:rPr>
        <w:t>tí tohoto druhu písma</w:t>
      </w:r>
      <w:r w:rsidR="001D5FA9" w:rsidRPr="00CE605D">
        <w:rPr>
          <w:b w:val="0"/>
          <w:sz w:val="24"/>
          <w:szCs w:val="24"/>
        </w:rPr>
        <w:t xml:space="preserve"> pro čtení i psaní může vyučovací proces značně zjednodušit. Rovněž můžeme využít úpravu učebních text</w:t>
      </w:r>
      <w:r w:rsidR="00CE605D" w:rsidRPr="00CE605D">
        <w:rPr>
          <w:b w:val="0"/>
          <w:sz w:val="24"/>
          <w:szCs w:val="24"/>
        </w:rPr>
        <w:t>ů</w:t>
      </w:r>
      <w:r w:rsidR="001D5FA9" w:rsidRPr="00CE605D">
        <w:rPr>
          <w:b w:val="0"/>
          <w:sz w:val="24"/>
          <w:szCs w:val="24"/>
        </w:rPr>
        <w:t>. Alternativní obsah a zpracování výukových materiálů spočívá často například v jiném rozdělení učiva, uspořádání do tematických bloků, v doplnění o zjednodušenou barevnou ilustraci, č</w:t>
      </w:r>
      <w:r w:rsidR="002D5766">
        <w:rPr>
          <w:b w:val="0"/>
          <w:sz w:val="24"/>
          <w:szCs w:val="24"/>
        </w:rPr>
        <w:t xml:space="preserve">i netradiční knižní zpracování </w:t>
      </w:r>
      <w:r w:rsidR="00CE605D" w:rsidRPr="00CE605D">
        <w:rPr>
          <w:b w:val="0"/>
          <w:sz w:val="24"/>
          <w:szCs w:val="24"/>
        </w:rPr>
        <w:t xml:space="preserve">(Hájková, Strnadová, 2010). </w:t>
      </w:r>
    </w:p>
    <w:p w:rsidR="00467CAF" w:rsidRDefault="002D5766" w:rsidP="00C23142">
      <w:pPr>
        <w:spacing w:line="360" w:lineRule="auto"/>
        <w:ind w:firstLine="284"/>
        <w:jc w:val="both"/>
        <w:rPr>
          <w:b w:val="0"/>
          <w:color w:val="00B050"/>
          <w:sz w:val="24"/>
          <w:szCs w:val="24"/>
        </w:rPr>
      </w:pPr>
      <w:r>
        <w:rPr>
          <w:b w:val="0"/>
          <w:sz w:val="24"/>
          <w:szCs w:val="24"/>
        </w:rPr>
        <w:t xml:space="preserve">Vše zmiňované se váže na </w:t>
      </w:r>
      <w:r w:rsidRPr="00D86922">
        <w:rPr>
          <w:sz w:val="24"/>
          <w:szCs w:val="24"/>
        </w:rPr>
        <w:t>individuální přístup ze strany učitele</w:t>
      </w:r>
      <w:r>
        <w:rPr>
          <w:b w:val="0"/>
          <w:sz w:val="24"/>
          <w:szCs w:val="24"/>
        </w:rPr>
        <w:t>, s </w:t>
      </w:r>
      <w:r w:rsidR="00467CAF">
        <w:rPr>
          <w:b w:val="0"/>
          <w:sz w:val="24"/>
          <w:szCs w:val="24"/>
        </w:rPr>
        <w:t>nímž</w:t>
      </w:r>
      <w:r>
        <w:rPr>
          <w:b w:val="0"/>
          <w:sz w:val="24"/>
          <w:szCs w:val="24"/>
        </w:rPr>
        <w:t xml:space="preserve"> souvisí </w:t>
      </w:r>
      <w:r w:rsidR="00E171E2">
        <w:rPr>
          <w:b w:val="0"/>
          <w:sz w:val="24"/>
          <w:szCs w:val="24"/>
        </w:rPr>
        <w:t>příprava vyučujících na výuku, jež je ve třídě s integrovaným žákem do jisté míry odlišná. Důležitý je také</w:t>
      </w:r>
      <w:r w:rsidR="00467F8A">
        <w:rPr>
          <w:b w:val="0"/>
          <w:sz w:val="24"/>
          <w:szCs w:val="24"/>
        </w:rPr>
        <w:t xml:space="preserve"> odpovídajíc</w:t>
      </w:r>
      <w:r w:rsidR="000B5ACD">
        <w:rPr>
          <w:b w:val="0"/>
          <w:sz w:val="24"/>
          <w:szCs w:val="24"/>
        </w:rPr>
        <w:t>í způsob</w:t>
      </w:r>
      <w:r>
        <w:rPr>
          <w:b w:val="0"/>
          <w:sz w:val="24"/>
          <w:szCs w:val="24"/>
        </w:rPr>
        <w:t xml:space="preserve"> </w:t>
      </w:r>
      <w:r w:rsidR="00467CAF">
        <w:rPr>
          <w:b w:val="0"/>
          <w:sz w:val="24"/>
          <w:szCs w:val="24"/>
        </w:rPr>
        <w:t>rozsazení</w:t>
      </w:r>
      <w:r>
        <w:rPr>
          <w:b w:val="0"/>
          <w:sz w:val="24"/>
          <w:szCs w:val="24"/>
        </w:rPr>
        <w:t xml:space="preserve"> žáků, úprava pracovních míst, vytvoření prostoru </w:t>
      </w:r>
      <w:r w:rsidR="001D5FA9">
        <w:rPr>
          <w:b w:val="0"/>
          <w:sz w:val="24"/>
          <w:szCs w:val="24"/>
        </w:rPr>
        <w:t xml:space="preserve">pro odpočinek </w:t>
      </w:r>
      <w:r w:rsidR="001D5FA9" w:rsidRPr="00703677">
        <w:rPr>
          <w:b w:val="0"/>
          <w:sz w:val="24"/>
          <w:szCs w:val="24"/>
        </w:rPr>
        <w:t>a další</w:t>
      </w:r>
      <w:r w:rsidR="00467F8A" w:rsidRPr="00703677">
        <w:rPr>
          <w:b w:val="0"/>
          <w:sz w:val="24"/>
          <w:szCs w:val="24"/>
        </w:rPr>
        <w:t xml:space="preserve"> (Valenta a kol., 2003).</w:t>
      </w:r>
      <w:r w:rsidR="00467F8A">
        <w:rPr>
          <w:b w:val="0"/>
          <w:color w:val="00B050"/>
          <w:sz w:val="24"/>
          <w:szCs w:val="24"/>
        </w:rPr>
        <w:t xml:space="preserve"> </w:t>
      </w:r>
    </w:p>
    <w:p w:rsidR="00AE5600" w:rsidRDefault="00611454" w:rsidP="00C23142">
      <w:pPr>
        <w:spacing w:line="360" w:lineRule="auto"/>
        <w:ind w:firstLine="283"/>
        <w:jc w:val="both"/>
        <w:rPr>
          <w:b w:val="0"/>
          <w:sz w:val="24"/>
          <w:szCs w:val="24"/>
        </w:rPr>
      </w:pPr>
      <w:r w:rsidRPr="00611454">
        <w:rPr>
          <w:b w:val="0"/>
          <w:sz w:val="24"/>
          <w:szCs w:val="24"/>
        </w:rPr>
        <w:t>Michalík (2000) dále</w:t>
      </w:r>
      <w:r>
        <w:rPr>
          <w:b w:val="0"/>
          <w:sz w:val="24"/>
          <w:szCs w:val="24"/>
        </w:rPr>
        <w:t xml:space="preserve"> hovoří i o </w:t>
      </w:r>
      <w:r w:rsidRPr="00467CAF">
        <w:rPr>
          <w:b w:val="0"/>
          <w:sz w:val="24"/>
          <w:szCs w:val="24"/>
        </w:rPr>
        <w:t xml:space="preserve">sociálně </w:t>
      </w:r>
      <w:r w:rsidRPr="00D86922">
        <w:rPr>
          <w:sz w:val="24"/>
          <w:szCs w:val="24"/>
        </w:rPr>
        <w:t>psychologickém aspektu</w:t>
      </w:r>
      <w:r w:rsidRPr="00467CAF">
        <w:rPr>
          <w:b w:val="0"/>
          <w:sz w:val="24"/>
          <w:szCs w:val="24"/>
        </w:rPr>
        <w:t>,</w:t>
      </w:r>
      <w:r>
        <w:rPr>
          <w:b w:val="0"/>
          <w:sz w:val="24"/>
          <w:szCs w:val="24"/>
        </w:rPr>
        <w:t xml:space="preserve"> tj. postoje, soudy, stanoviska, ale i opatření a řešení, doprovázející školskou integraci. Zásadní roli p</w:t>
      </w:r>
      <w:r w:rsidR="00FE7D69">
        <w:rPr>
          <w:b w:val="0"/>
          <w:sz w:val="24"/>
          <w:szCs w:val="24"/>
        </w:rPr>
        <w:t xml:space="preserve">ak hrají stanoviska a postoje </w:t>
      </w:r>
      <w:r w:rsidR="000B5ACD">
        <w:rPr>
          <w:b w:val="0"/>
          <w:sz w:val="24"/>
          <w:szCs w:val="24"/>
        </w:rPr>
        <w:t>osob, které</w:t>
      </w:r>
      <w:r>
        <w:rPr>
          <w:b w:val="0"/>
          <w:sz w:val="24"/>
          <w:szCs w:val="24"/>
        </w:rPr>
        <w:t xml:space="preserve"> přímo ovlivňují a vytvářejí atmosféru ve škole, v níž je dítě integrováno. </w:t>
      </w:r>
    </w:p>
    <w:p w:rsidR="00EC03C8" w:rsidRDefault="00EC03C8" w:rsidP="00C23142">
      <w:pPr>
        <w:spacing w:line="360" w:lineRule="auto"/>
        <w:ind w:firstLine="283"/>
        <w:jc w:val="both"/>
        <w:rPr>
          <w:b w:val="0"/>
          <w:sz w:val="24"/>
          <w:szCs w:val="24"/>
        </w:rPr>
      </w:pPr>
      <w:r>
        <w:rPr>
          <w:b w:val="0"/>
          <w:sz w:val="24"/>
          <w:szCs w:val="24"/>
        </w:rPr>
        <w:t>Velmi významnou roli v procesu in</w:t>
      </w:r>
      <w:r w:rsidR="001A3163">
        <w:rPr>
          <w:b w:val="0"/>
          <w:sz w:val="24"/>
          <w:szCs w:val="24"/>
        </w:rPr>
        <w:t xml:space="preserve">tegrace hraje i </w:t>
      </w:r>
      <w:r w:rsidR="001A3163" w:rsidRPr="00467CAF">
        <w:rPr>
          <w:b w:val="0"/>
          <w:sz w:val="24"/>
          <w:szCs w:val="24"/>
        </w:rPr>
        <w:t>sám učitel.</w:t>
      </w:r>
      <w:r w:rsidR="001A3163">
        <w:rPr>
          <w:b w:val="0"/>
          <w:sz w:val="24"/>
          <w:szCs w:val="24"/>
        </w:rPr>
        <w:t xml:space="preserve"> Jak už jsme zmiňovali, přijetí dítěte s mentálním postižením do třídy znamená pro učitele větší nároky na přípravu výuky jako celku i jednotlivých hodin. Samozřejmostí je participace na individuálním </w:t>
      </w:r>
      <w:r w:rsidR="000B5ACD">
        <w:rPr>
          <w:b w:val="0"/>
          <w:sz w:val="24"/>
          <w:szCs w:val="24"/>
        </w:rPr>
        <w:t>vzdělávacím plánu. Učitel musí mimo jiné i</w:t>
      </w:r>
      <w:r w:rsidR="001A3163">
        <w:rPr>
          <w:b w:val="0"/>
          <w:sz w:val="24"/>
          <w:szCs w:val="24"/>
        </w:rPr>
        <w:t xml:space="preserve"> zvládnout rozdělení svého zájmu mezi intaktní žáky a žáka s</w:t>
      </w:r>
      <w:r w:rsidR="00B34DD9">
        <w:rPr>
          <w:b w:val="0"/>
          <w:sz w:val="24"/>
          <w:szCs w:val="24"/>
        </w:rPr>
        <w:t xml:space="preserve"> mentálním </w:t>
      </w:r>
      <w:r w:rsidR="001A3163">
        <w:rPr>
          <w:b w:val="0"/>
          <w:sz w:val="24"/>
          <w:szCs w:val="24"/>
        </w:rPr>
        <w:t>postižení</w:t>
      </w:r>
      <w:r w:rsidR="003768B5">
        <w:rPr>
          <w:b w:val="0"/>
          <w:sz w:val="24"/>
          <w:szCs w:val="24"/>
        </w:rPr>
        <w:t xml:space="preserve">m (Michalík, 2000). V tomto ohledu však nese zásadní význam další podpůrné opatření, a to </w:t>
      </w:r>
      <w:r w:rsidR="003768B5" w:rsidRPr="00D86922">
        <w:rPr>
          <w:sz w:val="24"/>
          <w:szCs w:val="24"/>
        </w:rPr>
        <w:t xml:space="preserve">zřízení funkce asistenta pedagoga. </w:t>
      </w:r>
    </w:p>
    <w:p w:rsidR="003768B5" w:rsidRPr="003768B5" w:rsidRDefault="00EA46B6" w:rsidP="00C23142">
      <w:pPr>
        <w:spacing w:line="360" w:lineRule="auto"/>
        <w:ind w:firstLine="283"/>
        <w:jc w:val="both"/>
        <w:rPr>
          <w:b w:val="0"/>
          <w:sz w:val="24"/>
          <w:szCs w:val="24"/>
        </w:rPr>
      </w:pPr>
      <w:r>
        <w:rPr>
          <w:b w:val="0"/>
          <w:sz w:val="24"/>
          <w:szCs w:val="24"/>
        </w:rPr>
        <w:t>Pozicí</w:t>
      </w:r>
      <w:r w:rsidR="003768B5">
        <w:rPr>
          <w:b w:val="0"/>
          <w:sz w:val="24"/>
          <w:szCs w:val="24"/>
        </w:rPr>
        <w:t xml:space="preserve"> asistenta pedagoga se budeme věnovat v následující kapitole. </w:t>
      </w:r>
    </w:p>
    <w:p w:rsidR="00527708" w:rsidRPr="00AF1681" w:rsidRDefault="00527708" w:rsidP="00C23142">
      <w:pPr>
        <w:pStyle w:val="Nadpis1"/>
        <w:numPr>
          <w:ilvl w:val="0"/>
          <w:numId w:val="1"/>
        </w:numPr>
        <w:spacing w:after="240" w:line="360" w:lineRule="auto"/>
        <w:ind w:left="709" w:hanging="709"/>
        <w:rPr>
          <w:sz w:val="32"/>
          <w:szCs w:val="32"/>
        </w:rPr>
      </w:pPr>
      <w:bookmarkStart w:id="37" w:name="_Toc416944810"/>
      <w:r w:rsidRPr="00AF1681">
        <w:rPr>
          <w:sz w:val="32"/>
          <w:szCs w:val="32"/>
        </w:rPr>
        <w:lastRenderedPageBreak/>
        <w:t>Asistent pedagoga</w:t>
      </w:r>
      <w:bookmarkEnd w:id="37"/>
      <w:r w:rsidRPr="00AF1681">
        <w:rPr>
          <w:sz w:val="32"/>
          <w:szCs w:val="32"/>
        </w:rPr>
        <w:t xml:space="preserve"> </w:t>
      </w:r>
    </w:p>
    <w:p w:rsidR="00AF1681" w:rsidRPr="00DD7DC3" w:rsidRDefault="0056341E" w:rsidP="00C23142">
      <w:pPr>
        <w:pStyle w:val="Nadpis2"/>
        <w:numPr>
          <w:ilvl w:val="1"/>
          <w:numId w:val="1"/>
        </w:numPr>
        <w:spacing w:after="240" w:line="360" w:lineRule="auto"/>
        <w:ind w:left="709" w:hanging="709"/>
        <w:jc w:val="both"/>
        <w:rPr>
          <w:b/>
        </w:rPr>
      </w:pPr>
      <w:bookmarkStart w:id="38" w:name="_Toc416944811"/>
      <w:r>
        <w:rPr>
          <w:b/>
        </w:rPr>
        <w:t>Definice pojmu</w:t>
      </w:r>
      <w:r w:rsidR="00AF1681" w:rsidRPr="00DD7DC3">
        <w:rPr>
          <w:b/>
        </w:rPr>
        <w:t xml:space="preserve"> asistent pedagoga</w:t>
      </w:r>
      <w:bookmarkEnd w:id="38"/>
      <w:r w:rsidR="00AF1681" w:rsidRPr="00DD7DC3">
        <w:rPr>
          <w:b/>
        </w:rPr>
        <w:t xml:space="preserve"> </w:t>
      </w:r>
    </w:p>
    <w:p w:rsidR="00AF1681" w:rsidRDefault="00AF1681" w:rsidP="00C23142">
      <w:pPr>
        <w:tabs>
          <w:tab w:val="left" w:pos="709"/>
        </w:tabs>
        <w:spacing w:line="360" w:lineRule="auto"/>
        <w:ind w:firstLine="282"/>
        <w:jc w:val="both"/>
        <w:rPr>
          <w:b w:val="0"/>
          <w:sz w:val="24"/>
          <w:szCs w:val="24"/>
        </w:rPr>
      </w:pPr>
      <w:r>
        <w:rPr>
          <w:b w:val="0"/>
          <w:sz w:val="24"/>
          <w:szCs w:val="24"/>
        </w:rPr>
        <w:t>Termín asistent pedagoga je v České republice relativně nový</w:t>
      </w:r>
      <w:r w:rsidR="00E73938">
        <w:rPr>
          <w:rStyle w:val="Znakapoznpodarou"/>
          <w:b w:val="0"/>
          <w:sz w:val="24"/>
          <w:szCs w:val="24"/>
        </w:rPr>
        <w:footnoteReference w:id="7"/>
      </w:r>
      <w:r>
        <w:rPr>
          <w:b w:val="0"/>
          <w:sz w:val="24"/>
          <w:szCs w:val="24"/>
        </w:rPr>
        <w:t xml:space="preserve">. Ve školách pro žáky se speciálními vzdělávacími potřebami působil až do roku 1997 </w:t>
      </w:r>
      <w:r w:rsidR="0038709E">
        <w:rPr>
          <w:b w:val="0"/>
          <w:sz w:val="24"/>
          <w:szCs w:val="24"/>
        </w:rPr>
        <w:t xml:space="preserve">pouze jeden pedagog. Až vyhláška </w:t>
      </w:r>
      <w:r>
        <w:rPr>
          <w:b w:val="0"/>
          <w:sz w:val="24"/>
          <w:szCs w:val="24"/>
        </w:rPr>
        <w:t>127/1997 Sb., o speciálních školách a speciálních mateřských školách umožnila dva souběžně pracující pedagogy v jedné třídě</w:t>
      </w:r>
      <w:r w:rsidR="008E2463">
        <w:rPr>
          <w:b w:val="0"/>
          <w:sz w:val="24"/>
          <w:szCs w:val="24"/>
        </w:rPr>
        <w:t>. Nicméně</w:t>
      </w:r>
      <w:r w:rsidR="005E0AEC">
        <w:rPr>
          <w:b w:val="0"/>
          <w:sz w:val="24"/>
          <w:szCs w:val="24"/>
        </w:rPr>
        <w:t>,</w:t>
      </w:r>
      <w:r w:rsidR="008E2463">
        <w:rPr>
          <w:b w:val="0"/>
          <w:sz w:val="24"/>
          <w:szCs w:val="24"/>
        </w:rPr>
        <w:t xml:space="preserve"> dříve tuto pracovní pozici vykonávali spíše pedagogičtí pracovníci z internátu či družiny. Tito asistenti </w:t>
      </w:r>
      <w:r w:rsidR="00C32E27">
        <w:rPr>
          <w:b w:val="0"/>
          <w:sz w:val="24"/>
          <w:szCs w:val="24"/>
        </w:rPr>
        <w:t>byli také nazýváni</w:t>
      </w:r>
      <w:r w:rsidR="008E2463">
        <w:rPr>
          <w:b w:val="0"/>
          <w:sz w:val="24"/>
          <w:szCs w:val="24"/>
        </w:rPr>
        <w:t xml:space="preserve"> jako osobní asistenti, třídní asistenti či asistenti učitele a na školách spolupracova</w:t>
      </w:r>
      <w:r w:rsidR="00CB12CF">
        <w:rPr>
          <w:b w:val="0"/>
          <w:sz w:val="24"/>
          <w:szCs w:val="24"/>
        </w:rPr>
        <w:t>li především při integraci žáků z</w:t>
      </w:r>
      <w:r w:rsidR="005E0AEC">
        <w:rPr>
          <w:b w:val="0"/>
          <w:sz w:val="24"/>
          <w:szCs w:val="24"/>
        </w:rPr>
        <w:t> romské menšiny. Po</w:t>
      </w:r>
      <w:r w:rsidR="008E2463">
        <w:rPr>
          <w:b w:val="0"/>
          <w:sz w:val="24"/>
          <w:szCs w:val="24"/>
        </w:rPr>
        <w:t>zději se začali uplatňovat i asistenti žáků se speciálními vzdělávacími potřebami</w:t>
      </w:r>
      <w:r w:rsidR="00C32E27">
        <w:rPr>
          <w:b w:val="0"/>
          <w:sz w:val="24"/>
          <w:szCs w:val="24"/>
        </w:rPr>
        <w:t xml:space="preserve">, především však </w:t>
      </w:r>
      <w:r w:rsidR="00CB12CF">
        <w:rPr>
          <w:b w:val="0"/>
          <w:sz w:val="24"/>
          <w:szCs w:val="24"/>
        </w:rPr>
        <w:t>u žáků</w:t>
      </w:r>
      <w:r w:rsidR="00C32E27">
        <w:rPr>
          <w:b w:val="0"/>
          <w:sz w:val="24"/>
          <w:szCs w:val="24"/>
        </w:rPr>
        <w:t xml:space="preserve"> s postižením tělesným</w:t>
      </w:r>
      <w:r w:rsidR="008E2463">
        <w:rPr>
          <w:b w:val="0"/>
          <w:sz w:val="24"/>
          <w:szCs w:val="24"/>
        </w:rPr>
        <w:t xml:space="preserve"> </w:t>
      </w:r>
      <w:r w:rsidR="0038019C">
        <w:rPr>
          <w:b w:val="0"/>
          <w:sz w:val="24"/>
          <w:szCs w:val="24"/>
        </w:rPr>
        <w:t>(Valenta, Petráš</w:t>
      </w:r>
      <w:r w:rsidR="0043541D">
        <w:rPr>
          <w:b w:val="0"/>
          <w:sz w:val="24"/>
          <w:szCs w:val="24"/>
        </w:rPr>
        <w:t xml:space="preserve"> a kol.,</w:t>
      </w:r>
      <w:r w:rsidR="0038019C">
        <w:rPr>
          <w:b w:val="0"/>
          <w:sz w:val="24"/>
          <w:szCs w:val="24"/>
        </w:rPr>
        <w:t xml:space="preserve"> 2012a).</w:t>
      </w:r>
    </w:p>
    <w:p w:rsidR="008F1CA2" w:rsidRDefault="00C32E27" w:rsidP="00C23142">
      <w:pPr>
        <w:spacing w:line="360" w:lineRule="auto"/>
        <w:ind w:firstLine="282"/>
        <w:jc w:val="both"/>
        <w:rPr>
          <w:b w:val="0"/>
          <w:sz w:val="24"/>
          <w:szCs w:val="24"/>
        </w:rPr>
      </w:pPr>
      <w:r>
        <w:rPr>
          <w:b w:val="0"/>
          <w:sz w:val="24"/>
          <w:szCs w:val="24"/>
        </w:rPr>
        <w:t xml:space="preserve">Nyní asistent pedagoga představuje </w:t>
      </w:r>
      <w:r w:rsidRPr="008F1CA2">
        <w:rPr>
          <w:b w:val="0"/>
          <w:sz w:val="24"/>
          <w:szCs w:val="24"/>
        </w:rPr>
        <w:t xml:space="preserve">novou </w:t>
      </w:r>
      <w:r w:rsidR="007E0BD2" w:rsidRPr="008F1CA2">
        <w:rPr>
          <w:b w:val="0"/>
          <w:sz w:val="24"/>
          <w:szCs w:val="24"/>
        </w:rPr>
        <w:t>podpůrnou službu v resortu MŠMT</w:t>
      </w:r>
      <w:r w:rsidR="006C298E" w:rsidRPr="008F1CA2">
        <w:rPr>
          <w:b w:val="0"/>
          <w:sz w:val="24"/>
          <w:szCs w:val="24"/>
        </w:rPr>
        <w:t xml:space="preserve"> ČR</w:t>
      </w:r>
      <w:r w:rsidR="007E0BD2">
        <w:rPr>
          <w:b w:val="0"/>
          <w:sz w:val="24"/>
          <w:szCs w:val="24"/>
        </w:rPr>
        <w:t xml:space="preserve"> (Ministerstvo školství, mládeže a tělovýchovy</w:t>
      </w:r>
      <w:r w:rsidR="006C298E">
        <w:rPr>
          <w:b w:val="0"/>
          <w:sz w:val="24"/>
          <w:szCs w:val="24"/>
        </w:rPr>
        <w:t xml:space="preserve"> České republiky</w:t>
      </w:r>
      <w:r w:rsidR="007E0BD2">
        <w:rPr>
          <w:b w:val="0"/>
          <w:sz w:val="24"/>
          <w:szCs w:val="24"/>
        </w:rPr>
        <w:t xml:space="preserve">) </w:t>
      </w:r>
      <w:r>
        <w:rPr>
          <w:b w:val="0"/>
          <w:sz w:val="24"/>
          <w:szCs w:val="24"/>
        </w:rPr>
        <w:t xml:space="preserve">a je tedy zaměstnancem školy. Působí ve třídě, v níž je integrován žák se speciálními </w:t>
      </w:r>
      <w:r w:rsidRPr="00EE2F46">
        <w:rPr>
          <w:b w:val="0"/>
          <w:sz w:val="24"/>
          <w:szCs w:val="24"/>
        </w:rPr>
        <w:t>vzdělávacími potřebami</w:t>
      </w:r>
      <w:r>
        <w:rPr>
          <w:b w:val="0"/>
          <w:sz w:val="24"/>
          <w:szCs w:val="24"/>
        </w:rPr>
        <w:t xml:space="preserve"> (</w:t>
      </w:r>
      <w:r w:rsidR="00047628">
        <w:rPr>
          <w:b w:val="0"/>
          <w:sz w:val="24"/>
          <w:szCs w:val="24"/>
        </w:rPr>
        <w:t>tamtéž</w:t>
      </w:r>
      <w:r w:rsidR="0038019C">
        <w:rPr>
          <w:b w:val="0"/>
          <w:sz w:val="24"/>
          <w:szCs w:val="24"/>
        </w:rPr>
        <w:t>).</w:t>
      </w:r>
    </w:p>
    <w:p w:rsidR="00667110" w:rsidRDefault="0038019C" w:rsidP="00C23142">
      <w:pPr>
        <w:spacing w:line="360" w:lineRule="auto"/>
        <w:ind w:firstLine="282"/>
        <w:jc w:val="both"/>
        <w:rPr>
          <w:b w:val="0"/>
          <w:sz w:val="24"/>
          <w:szCs w:val="24"/>
        </w:rPr>
      </w:pPr>
      <w:r w:rsidRPr="00C32E27">
        <w:rPr>
          <w:b w:val="0"/>
          <w:i/>
          <w:sz w:val="24"/>
          <w:szCs w:val="24"/>
        </w:rPr>
        <w:t xml:space="preserve"> </w:t>
      </w:r>
      <w:r w:rsidR="00667110">
        <w:rPr>
          <w:b w:val="0"/>
          <w:sz w:val="24"/>
          <w:szCs w:val="24"/>
        </w:rPr>
        <w:t>Funkci asistenta pedagoga zřizuje ředitel školy se souhlasem krajského úřadu a na základě vyjádření školského poradenského zařízení</w:t>
      </w:r>
      <w:r w:rsidR="005E0AEC">
        <w:rPr>
          <w:b w:val="0"/>
          <w:sz w:val="24"/>
          <w:szCs w:val="24"/>
        </w:rPr>
        <w:t>. A</w:t>
      </w:r>
      <w:r w:rsidR="00657A12">
        <w:rPr>
          <w:b w:val="0"/>
          <w:sz w:val="24"/>
          <w:szCs w:val="24"/>
        </w:rPr>
        <w:t xml:space="preserve">sistent pedagoga </w:t>
      </w:r>
      <w:r w:rsidR="00667110">
        <w:rPr>
          <w:b w:val="0"/>
          <w:sz w:val="24"/>
          <w:szCs w:val="24"/>
        </w:rPr>
        <w:t>vykonává přímou pedagogicko</w:t>
      </w:r>
      <w:r w:rsidR="00657A12">
        <w:rPr>
          <w:b w:val="0"/>
          <w:sz w:val="24"/>
          <w:szCs w:val="24"/>
        </w:rPr>
        <w:t>u</w:t>
      </w:r>
      <w:r w:rsidR="00667110">
        <w:rPr>
          <w:b w:val="0"/>
          <w:sz w:val="24"/>
          <w:szCs w:val="24"/>
        </w:rPr>
        <w:t xml:space="preserve"> činnost společně s učiteli, vychovateli, speciálními pedagogy a dalšími</w:t>
      </w:r>
      <w:r w:rsidR="00CB12CF">
        <w:rPr>
          <w:b w:val="0"/>
          <w:sz w:val="24"/>
          <w:szCs w:val="24"/>
        </w:rPr>
        <w:t xml:space="preserve"> pedagogickými pracovníky </w:t>
      </w:r>
      <w:r w:rsidR="00667110">
        <w:rPr>
          <w:b w:val="0"/>
          <w:sz w:val="24"/>
          <w:szCs w:val="24"/>
        </w:rPr>
        <w:t xml:space="preserve">(Teplá, Šmejkalová, 2010). </w:t>
      </w:r>
    </w:p>
    <w:p w:rsidR="00C32E27" w:rsidRDefault="00667110" w:rsidP="00C23142">
      <w:pPr>
        <w:spacing w:after="0" w:line="360" w:lineRule="auto"/>
        <w:ind w:firstLine="282"/>
        <w:jc w:val="both"/>
        <w:rPr>
          <w:b w:val="0"/>
          <w:sz w:val="24"/>
          <w:szCs w:val="24"/>
        </w:rPr>
      </w:pPr>
      <w:r>
        <w:rPr>
          <w:b w:val="0"/>
          <w:sz w:val="24"/>
          <w:szCs w:val="24"/>
        </w:rPr>
        <w:t xml:space="preserve"> </w:t>
      </w:r>
      <w:r w:rsidR="00C32E27" w:rsidRPr="00C32E27">
        <w:rPr>
          <w:b w:val="0"/>
          <w:i/>
          <w:sz w:val="24"/>
          <w:szCs w:val="24"/>
        </w:rPr>
        <w:t>„Hlavním smyslem institutu asistenta pedagoga je zajištění pomoci žákovi se speciálními vzdělávacími potřebami při jeho zařazení do výuky i do školního prostředí jako takového“</w:t>
      </w:r>
      <w:r w:rsidR="00C32E27">
        <w:rPr>
          <w:b w:val="0"/>
          <w:sz w:val="24"/>
          <w:szCs w:val="24"/>
        </w:rPr>
        <w:t xml:space="preserve"> (Michalík, 2013, s. 43). Asistent pedagoga by měl žákovi pomoci zejména při vzdělávacím procesu, vytvářet podmínky, které vedou k podpoře žáka a to vždy s přihlédnutím na</w:t>
      </w:r>
      <w:r w:rsidR="0038709E">
        <w:rPr>
          <w:b w:val="0"/>
          <w:sz w:val="24"/>
          <w:szCs w:val="24"/>
        </w:rPr>
        <w:t xml:space="preserve"> jeho individuální potřeby</w:t>
      </w:r>
      <w:r w:rsidR="00C32E27">
        <w:rPr>
          <w:b w:val="0"/>
          <w:sz w:val="24"/>
          <w:szCs w:val="24"/>
        </w:rPr>
        <w:t>, jež plynou z druhu a h</w:t>
      </w:r>
      <w:r w:rsidR="00450705">
        <w:rPr>
          <w:b w:val="0"/>
          <w:sz w:val="24"/>
          <w:szCs w:val="24"/>
        </w:rPr>
        <w:t>loubky postižení (tamtéž</w:t>
      </w:r>
      <w:r w:rsidR="00C32E27">
        <w:rPr>
          <w:b w:val="0"/>
          <w:sz w:val="24"/>
          <w:szCs w:val="24"/>
        </w:rPr>
        <w:t xml:space="preserve">). </w:t>
      </w:r>
      <w:r w:rsidR="00C32E27" w:rsidRPr="00C32E27">
        <w:rPr>
          <w:b w:val="0"/>
          <w:i/>
          <w:sz w:val="24"/>
          <w:szCs w:val="24"/>
        </w:rPr>
        <w:t xml:space="preserve">„Pozice asistenta pedagoga umožňuje žákům se speciálními vzdělávacími potřebami kvalitnější vzdělávání, lepší uplatnění na trhu práce i významné zlepšení kvality života u osob s těžkými formami zdravotního postižení“ </w:t>
      </w:r>
      <w:r w:rsidR="00C32E27">
        <w:rPr>
          <w:b w:val="0"/>
          <w:sz w:val="24"/>
          <w:szCs w:val="24"/>
        </w:rPr>
        <w:t>(</w:t>
      </w:r>
      <w:r w:rsidR="0043541D">
        <w:rPr>
          <w:b w:val="0"/>
          <w:sz w:val="24"/>
          <w:szCs w:val="24"/>
        </w:rPr>
        <w:t>Valenta, Petráš a kol.,</w:t>
      </w:r>
      <w:r w:rsidR="0038019C">
        <w:rPr>
          <w:b w:val="0"/>
          <w:sz w:val="24"/>
          <w:szCs w:val="24"/>
        </w:rPr>
        <w:t xml:space="preserve"> 2012a</w:t>
      </w:r>
      <w:r w:rsidR="00C32E27">
        <w:rPr>
          <w:b w:val="0"/>
          <w:sz w:val="24"/>
          <w:szCs w:val="24"/>
        </w:rPr>
        <w:t xml:space="preserve">, s. 6). </w:t>
      </w:r>
      <w:r w:rsidR="007B571D">
        <w:rPr>
          <w:b w:val="0"/>
          <w:sz w:val="24"/>
          <w:szCs w:val="24"/>
        </w:rPr>
        <w:t xml:space="preserve"> </w:t>
      </w:r>
    </w:p>
    <w:p w:rsidR="00CD499C" w:rsidRDefault="00667110" w:rsidP="00C23142">
      <w:pPr>
        <w:spacing w:line="360" w:lineRule="auto"/>
        <w:ind w:firstLine="282"/>
        <w:jc w:val="both"/>
        <w:rPr>
          <w:b w:val="0"/>
          <w:sz w:val="24"/>
          <w:szCs w:val="24"/>
        </w:rPr>
      </w:pPr>
      <w:r>
        <w:rPr>
          <w:b w:val="0"/>
          <w:sz w:val="24"/>
          <w:szCs w:val="24"/>
        </w:rPr>
        <w:lastRenderedPageBreak/>
        <w:t>Asistent pedagoga může</w:t>
      </w:r>
      <w:r w:rsidR="00CD499C">
        <w:rPr>
          <w:b w:val="0"/>
          <w:sz w:val="24"/>
          <w:szCs w:val="24"/>
        </w:rPr>
        <w:t xml:space="preserve"> působit v běžných mateřských školách, základních, středních a vyšších odborných školách, kde jsou integrováni žáci se zdravotním postižením</w:t>
      </w:r>
      <w:r>
        <w:rPr>
          <w:b w:val="0"/>
          <w:sz w:val="24"/>
          <w:szCs w:val="24"/>
        </w:rPr>
        <w:t>, zdravotním znevýhodněním či sociálním znevýhodněním</w:t>
      </w:r>
      <w:r w:rsidR="00CD499C">
        <w:rPr>
          <w:b w:val="0"/>
          <w:sz w:val="24"/>
          <w:szCs w:val="24"/>
        </w:rPr>
        <w:t xml:space="preserve"> a vyžadují-li to jejich speciální vzdělávací potřeby. Své uplatnění naleznou i při vzdělávání žáků s těžkým zdravotním postižením ve školách samostatně zřízených pro žáky se zdravotním postižením </w:t>
      </w:r>
      <w:r w:rsidR="00D77878">
        <w:rPr>
          <w:b w:val="0"/>
          <w:sz w:val="24"/>
          <w:szCs w:val="24"/>
        </w:rPr>
        <w:t xml:space="preserve">(Valenta, Petráš a kol., </w:t>
      </w:r>
      <w:r w:rsidR="0038019C">
        <w:rPr>
          <w:b w:val="0"/>
          <w:sz w:val="24"/>
          <w:szCs w:val="24"/>
        </w:rPr>
        <w:t>2012a).</w:t>
      </w:r>
    </w:p>
    <w:p w:rsidR="00C23142" w:rsidRDefault="00CD499C" w:rsidP="00F10639">
      <w:pPr>
        <w:spacing w:after="0" w:line="360" w:lineRule="auto"/>
        <w:ind w:firstLine="284"/>
        <w:jc w:val="both"/>
        <w:rPr>
          <w:b w:val="0"/>
          <w:sz w:val="24"/>
          <w:szCs w:val="24"/>
        </w:rPr>
      </w:pPr>
      <w:r>
        <w:rPr>
          <w:b w:val="0"/>
          <w:sz w:val="24"/>
          <w:szCs w:val="24"/>
        </w:rPr>
        <w:t xml:space="preserve">Zásadní otázkou </w:t>
      </w:r>
      <w:r w:rsidR="00667110">
        <w:rPr>
          <w:b w:val="0"/>
          <w:sz w:val="24"/>
          <w:szCs w:val="24"/>
        </w:rPr>
        <w:t xml:space="preserve">ale </w:t>
      </w:r>
      <w:r>
        <w:rPr>
          <w:b w:val="0"/>
          <w:sz w:val="24"/>
          <w:szCs w:val="24"/>
        </w:rPr>
        <w:t>zůstává „čí je</w:t>
      </w:r>
      <w:r w:rsidR="00CB12CF">
        <w:rPr>
          <w:b w:val="0"/>
          <w:sz w:val="24"/>
          <w:szCs w:val="24"/>
        </w:rPr>
        <w:t xml:space="preserve"> to</w:t>
      </w:r>
      <w:r>
        <w:rPr>
          <w:b w:val="0"/>
          <w:sz w:val="24"/>
          <w:szCs w:val="24"/>
        </w:rPr>
        <w:t xml:space="preserve"> asistent“, dle názvu se jedná o asistenci pedagogovi. Nicméně, asistenta pedagoga je možné zařadit pouze do třídy, ve které se vzdělává žák se speciálními vzdělávacími potřebami, tedy žák, u něhož potřebu asistence vyslovilo školské poradenské zařízení </w:t>
      </w:r>
      <w:r w:rsidR="0038019C">
        <w:rPr>
          <w:b w:val="0"/>
          <w:sz w:val="24"/>
          <w:szCs w:val="24"/>
        </w:rPr>
        <w:t>(Valenta, Petráš</w:t>
      </w:r>
      <w:r w:rsidR="00D77878">
        <w:rPr>
          <w:b w:val="0"/>
          <w:sz w:val="24"/>
          <w:szCs w:val="24"/>
        </w:rPr>
        <w:t xml:space="preserve"> a kol., </w:t>
      </w:r>
      <w:r w:rsidR="0038019C">
        <w:rPr>
          <w:b w:val="0"/>
          <w:sz w:val="24"/>
          <w:szCs w:val="24"/>
        </w:rPr>
        <w:t xml:space="preserve">2012a). </w:t>
      </w:r>
      <w:r w:rsidR="008F1CA2">
        <w:rPr>
          <w:b w:val="0"/>
          <w:sz w:val="24"/>
          <w:szCs w:val="24"/>
        </w:rPr>
        <w:t>Metodika od Valenty,</w:t>
      </w:r>
      <w:r w:rsidR="00D77878">
        <w:rPr>
          <w:b w:val="0"/>
          <w:sz w:val="24"/>
          <w:szCs w:val="24"/>
        </w:rPr>
        <w:t xml:space="preserve"> </w:t>
      </w:r>
      <w:r w:rsidR="0038019C">
        <w:rPr>
          <w:b w:val="0"/>
          <w:sz w:val="24"/>
          <w:szCs w:val="24"/>
        </w:rPr>
        <w:t>Petráš</w:t>
      </w:r>
      <w:r w:rsidR="008F1CA2">
        <w:rPr>
          <w:b w:val="0"/>
          <w:sz w:val="24"/>
          <w:szCs w:val="24"/>
        </w:rPr>
        <w:t>e</w:t>
      </w:r>
      <w:r w:rsidR="00D77878">
        <w:rPr>
          <w:b w:val="0"/>
          <w:sz w:val="24"/>
          <w:szCs w:val="24"/>
        </w:rPr>
        <w:t xml:space="preserve"> a kol. </w:t>
      </w:r>
      <w:r>
        <w:rPr>
          <w:b w:val="0"/>
          <w:sz w:val="24"/>
          <w:szCs w:val="24"/>
        </w:rPr>
        <w:t>(2012</w:t>
      </w:r>
      <w:r w:rsidR="008F1CA2">
        <w:rPr>
          <w:b w:val="0"/>
          <w:sz w:val="24"/>
          <w:szCs w:val="24"/>
        </w:rPr>
        <w:t xml:space="preserve">a, s. 7) k této problematice dále </w:t>
      </w:r>
      <w:r w:rsidR="00D77878">
        <w:rPr>
          <w:b w:val="0"/>
          <w:sz w:val="24"/>
          <w:szCs w:val="24"/>
        </w:rPr>
        <w:t>uvád</w:t>
      </w:r>
      <w:r>
        <w:rPr>
          <w:b w:val="0"/>
          <w:sz w:val="24"/>
          <w:szCs w:val="24"/>
        </w:rPr>
        <w:t xml:space="preserve">í: </w:t>
      </w:r>
      <w:r w:rsidRPr="00CD499C">
        <w:rPr>
          <w:b w:val="0"/>
          <w:i/>
          <w:sz w:val="24"/>
          <w:szCs w:val="24"/>
        </w:rPr>
        <w:t>„V optimálním případě je asistent pedagoga pracovníkem, jenž je ve třídě „k ruce“ všem aktérům vzdělávacího procesu: žákovi se zdravotním postižením, učitelce či učiteli, ale také ve vybraných situacích celé třídě. Neboť ta tvoří více či méně jednotlivou sociální jednotku s vlastním klimatem“</w:t>
      </w:r>
      <w:r w:rsidR="00CB12CF">
        <w:rPr>
          <w:b w:val="0"/>
          <w:i/>
          <w:sz w:val="24"/>
          <w:szCs w:val="24"/>
        </w:rPr>
        <w:t xml:space="preserve">. </w:t>
      </w:r>
      <w:r w:rsidR="005E0AEC">
        <w:rPr>
          <w:b w:val="0"/>
          <w:sz w:val="24"/>
          <w:szCs w:val="24"/>
        </w:rPr>
        <w:t>Bohužel se</w:t>
      </w:r>
      <w:r>
        <w:rPr>
          <w:b w:val="0"/>
          <w:sz w:val="24"/>
          <w:szCs w:val="24"/>
        </w:rPr>
        <w:t xml:space="preserve"> </w:t>
      </w:r>
      <w:r w:rsidR="005E0AEC">
        <w:rPr>
          <w:b w:val="0"/>
          <w:sz w:val="24"/>
          <w:szCs w:val="24"/>
        </w:rPr>
        <w:t>ale</w:t>
      </w:r>
      <w:r>
        <w:rPr>
          <w:b w:val="0"/>
          <w:sz w:val="24"/>
          <w:szCs w:val="24"/>
        </w:rPr>
        <w:t xml:space="preserve"> v našich školách setkáváme spíše se situací, kdy asistent pedagoga pracuje pouze s integrovaným dítětem, mnohdy odděleně od třídy. Žák se tímto způsobem výuky dostává do kontaktu s učitelem jen při zkoušení a přichází také o kooperaci </w:t>
      </w:r>
      <w:r w:rsidR="00CE7720">
        <w:rPr>
          <w:b w:val="0"/>
          <w:sz w:val="24"/>
          <w:szCs w:val="24"/>
        </w:rPr>
        <w:t>s ostatními spolužáky. V takové</w:t>
      </w:r>
      <w:r w:rsidR="00C6048F">
        <w:rPr>
          <w:b w:val="0"/>
          <w:sz w:val="24"/>
          <w:szCs w:val="24"/>
        </w:rPr>
        <w:t xml:space="preserve">m </w:t>
      </w:r>
      <w:r>
        <w:rPr>
          <w:b w:val="0"/>
          <w:sz w:val="24"/>
          <w:szCs w:val="24"/>
        </w:rPr>
        <w:t>případě není asistent pedagoga přínosem pro učitele ani pro dítě se spe</w:t>
      </w:r>
      <w:r w:rsidR="00C23142">
        <w:rPr>
          <w:b w:val="0"/>
          <w:sz w:val="24"/>
          <w:szCs w:val="24"/>
        </w:rPr>
        <w:t>ciálními vzdělávacími potřebami a už vůbec nelze mluvit o jeho úspěšné integraci (tamtéž).</w:t>
      </w:r>
    </w:p>
    <w:p w:rsidR="00F10639" w:rsidRDefault="00F10639" w:rsidP="00F10639">
      <w:pPr>
        <w:spacing w:after="0" w:line="360" w:lineRule="auto"/>
        <w:ind w:firstLine="284"/>
        <w:jc w:val="both"/>
        <w:rPr>
          <w:b w:val="0"/>
          <w:sz w:val="24"/>
          <w:szCs w:val="24"/>
        </w:rPr>
      </w:pPr>
    </w:p>
    <w:p w:rsidR="00FD1E12" w:rsidRPr="00DD7DC3" w:rsidRDefault="00FD1E12" w:rsidP="00C23142">
      <w:pPr>
        <w:pStyle w:val="Nadpis3"/>
        <w:numPr>
          <w:ilvl w:val="2"/>
          <w:numId w:val="1"/>
        </w:numPr>
        <w:spacing w:after="240" w:line="360" w:lineRule="auto"/>
        <w:ind w:left="993" w:hanging="993"/>
        <w:rPr>
          <w:b/>
          <w:szCs w:val="28"/>
        </w:rPr>
      </w:pPr>
      <w:bookmarkStart w:id="39" w:name="_Toc416944812"/>
      <w:r w:rsidRPr="00DD7DC3">
        <w:rPr>
          <w:b/>
          <w:szCs w:val="28"/>
        </w:rPr>
        <w:t xml:space="preserve">Osobní asistent </w:t>
      </w:r>
      <w:r w:rsidRPr="00DD7DC3">
        <w:rPr>
          <w:rFonts w:cs="Times New Roman"/>
          <w:b/>
          <w:szCs w:val="28"/>
        </w:rPr>
        <w:t>×</w:t>
      </w:r>
      <w:r w:rsidR="0038019C" w:rsidRPr="00DD7DC3">
        <w:rPr>
          <w:rFonts w:cs="Times New Roman"/>
          <w:b/>
          <w:szCs w:val="28"/>
        </w:rPr>
        <w:t xml:space="preserve"> </w:t>
      </w:r>
      <w:r w:rsidRPr="00DD7DC3">
        <w:rPr>
          <w:b/>
          <w:szCs w:val="28"/>
        </w:rPr>
        <w:t>asistent pedagoga</w:t>
      </w:r>
      <w:bookmarkEnd w:id="39"/>
      <w:r w:rsidRPr="00DD7DC3">
        <w:rPr>
          <w:b/>
          <w:szCs w:val="28"/>
        </w:rPr>
        <w:t xml:space="preserve"> </w:t>
      </w:r>
    </w:p>
    <w:p w:rsidR="008F1CA2" w:rsidRDefault="00FD1E12" w:rsidP="00C23142">
      <w:pPr>
        <w:spacing w:line="360" w:lineRule="auto"/>
        <w:ind w:firstLine="283"/>
        <w:jc w:val="both"/>
        <w:rPr>
          <w:b w:val="0"/>
          <w:sz w:val="24"/>
          <w:szCs w:val="24"/>
        </w:rPr>
      </w:pPr>
      <w:r w:rsidRPr="00FD1E12">
        <w:rPr>
          <w:b w:val="0"/>
          <w:i/>
          <w:sz w:val="24"/>
        </w:rPr>
        <w:t>„Až do roku 2011 docházelo často k rozporům ve vymezení role a kompetencí asistenta pedagoga a osobního asistenta právě ve vzdělávání“</w:t>
      </w:r>
      <w:r w:rsidR="00D1235A">
        <w:rPr>
          <w:b w:val="0"/>
          <w:i/>
          <w:sz w:val="24"/>
        </w:rPr>
        <w:t xml:space="preserve"> </w:t>
      </w:r>
      <w:r>
        <w:rPr>
          <w:b w:val="0"/>
          <w:sz w:val="24"/>
        </w:rPr>
        <w:t>(</w:t>
      </w:r>
      <w:r>
        <w:rPr>
          <w:b w:val="0"/>
          <w:sz w:val="24"/>
          <w:szCs w:val="24"/>
        </w:rPr>
        <w:t xml:space="preserve">Valenta, </w:t>
      </w:r>
      <w:r w:rsidR="00D77878">
        <w:rPr>
          <w:b w:val="0"/>
          <w:sz w:val="24"/>
          <w:szCs w:val="24"/>
        </w:rPr>
        <w:t xml:space="preserve">Petráš a kol., </w:t>
      </w:r>
      <w:r>
        <w:rPr>
          <w:b w:val="0"/>
          <w:sz w:val="24"/>
          <w:szCs w:val="24"/>
        </w:rPr>
        <w:t xml:space="preserve">2012a, s. 7). </w:t>
      </w:r>
    </w:p>
    <w:p w:rsidR="00FD1E12" w:rsidRDefault="0038019C" w:rsidP="00C23142">
      <w:pPr>
        <w:spacing w:line="360" w:lineRule="auto"/>
        <w:ind w:firstLine="283"/>
        <w:jc w:val="both"/>
        <w:rPr>
          <w:b w:val="0"/>
          <w:sz w:val="24"/>
          <w:szCs w:val="24"/>
        </w:rPr>
      </w:pPr>
      <w:r>
        <w:rPr>
          <w:b w:val="0"/>
          <w:sz w:val="24"/>
          <w:szCs w:val="24"/>
        </w:rPr>
        <w:t xml:space="preserve">První rozdíl však najdeme již ve </w:t>
      </w:r>
      <w:r w:rsidRPr="0038019C">
        <w:rPr>
          <w:sz w:val="24"/>
          <w:szCs w:val="24"/>
        </w:rPr>
        <w:t>zřízení této pozice</w:t>
      </w:r>
      <w:r>
        <w:rPr>
          <w:sz w:val="24"/>
          <w:szCs w:val="24"/>
        </w:rPr>
        <w:t xml:space="preserve"> </w:t>
      </w:r>
      <w:r w:rsidRPr="00CB12CF">
        <w:rPr>
          <w:b w:val="0"/>
          <w:sz w:val="24"/>
          <w:szCs w:val="24"/>
        </w:rPr>
        <w:t>a</w:t>
      </w:r>
      <w:r>
        <w:rPr>
          <w:sz w:val="24"/>
          <w:szCs w:val="24"/>
        </w:rPr>
        <w:t xml:space="preserve"> v jejím financování</w:t>
      </w:r>
      <w:r>
        <w:rPr>
          <w:b w:val="0"/>
          <w:sz w:val="24"/>
          <w:szCs w:val="24"/>
        </w:rPr>
        <w:t xml:space="preserve">. Osobní asistent může být na jedné straně zaměstnancem poskytovatele sociálních služeb, který je registrován pro poskytování služby osobní asistence dle </w:t>
      </w:r>
      <w:r w:rsidR="00E053CA">
        <w:rPr>
          <w:b w:val="0"/>
          <w:sz w:val="24"/>
          <w:szCs w:val="24"/>
        </w:rPr>
        <w:t xml:space="preserve">zákona </w:t>
      </w:r>
      <w:r>
        <w:rPr>
          <w:b w:val="0"/>
          <w:sz w:val="24"/>
          <w:szCs w:val="24"/>
        </w:rPr>
        <w:t xml:space="preserve">108/2006 Sb. </w:t>
      </w:r>
      <w:r w:rsidR="006C3F22">
        <w:rPr>
          <w:b w:val="0"/>
          <w:sz w:val="24"/>
          <w:szCs w:val="24"/>
        </w:rPr>
        <w:br/>
      </w:r>
      <w:r>
        <w:rPr>
          <w:b w:val="0"/>
          <w:sz w:val="24"/>
          <w:szCs w:val="24"/>
        </w:rPr>
        <w:t>o sociálních službách</w:t>
      </w:r>
      <w:r w:rsidR="00A05722">
        <w:rPr>
          <w:b w:val="0"/>
          <w:sz w:val="24"/>
          <w:szCs w:val="24"/>
        </w:rPr>
        <w:t>, ve znění pozdějších předpisů</w:t>
      </w:r>
      <w:r>
        <w:rPr>
          <w:b w:val="0"/>
          <w:sz w:val="24"/>
          <w:szCs w:val="24"/>
        </w:rPr>
        <w:t>. Na straně druhé</w:t>
      </w:r>
      <w:r w:rsidR="00CE7720">
        <w:rPr>
          <w:b w:val="0"/>
          <w:sz w:val="24"/>
          <w:szCs w:val="24"/>
        </w:rPr>
        <w:t>,</w:t>
      </w:r>
      <w:r>
        <w:rPr>
          <w:b w:val="0"/>
          <w:sz w:val="24"/>
          <w:szCs w:val="24"/>
        </w:rPr>
        <w:t xml:space="preserve"> se jedná o fyzickou osobu, která poskytuje klientovi</w:t>
      </w:r>
      <w:r w:rsidR="00C6048F">
        <w:rPr>
          <w:b w:val="0"/>
          <w:sz w:val="24"/>
          <w:szCs w:val="24"/>
        </w:rPr>
        <w:t xml:space="preserve"> péči dobrovolně či na základě </w:t>
      </w:r>
      <w:r>
        <w:rPr>
          <w:b w:val="0"/>
          <w:sz w:val="24"/>
          <w:szCs w:val="24"/>
        </w:rPr>
        <w:t>d</w:t>
      </w:r>
      <w:r w:rsidR="00C6048F">
        <w:rPr>
          <w:b w:val="0"/>
          <w:sz w:val="24"/>
          <w:szCs w:val="24"/>
        </w:rPr>
        <w:t>o</w:t>
      </w:r>
      <w:r>
        <w:rPr>
          <w:b w:val="0"/>
          <w:sz w:val="24"/>
          <w:szCs w:val="24"/>
        </w:rPr>
        <w:t xml:space="preserve">hodnuté finanční odměny, ta je </w:t>
      </w:r>
      <w:r w:rsidR="00E053CA">
        <w:rPr>
          <w:b w:val="0"/>
          <w:sz w:val="24"/>
          <w:szCs w:val="24"/>
        </w:rPr>
        <w:t>pak hra</w:t>
      </w:r>
      <w:r w:rsidR="00A05722">
        <w:rPr>
          <w:b w:val="0"/>
          <w:sz w:val="24"/>
          <w:szCs w:val="24"/>
        </w:rPr>
        <w:t xml:space="preserve">zena z příspěvku </w:t>
      </w:r>
      <w:r w:rsidR="00A05722" w:rsidRPr="00DC0F95">
        <w:rPr>
          <w:b w:val="0"/>
          <w:sz w:val="24"/>
          <w:szCs w:val="24"/>
        </w:rPr>
        <w:t>na péči (Hrdá in Uzlová,</w:t>
      </w:r>
      <w:r w:rsidR="00E053CA" w:rsidRPr="00DC0F95">
        <w:rPr>
          <w:b w:val="0"/>
          <w:sz w:val="24"/>
          <w:szCs w:val="24"/>
        </w:rPr>
        <w:t xml:space="preserve"> 20</w:t>
      </w:r>
      <w:r w:rsidR="00A05722" w:rsidRPr="00DC0F95">
        <w:rPr>
          <w:b w:val="0"/>
          <w:sz w:val="24"/>
          <w:szCs w:val="24"/>
        </w:rPr>
        <w:t>10</w:t>
      </w:r>
      <w:r w:rsidR="00E053CA" w:rsidRPr="00DC0F95">
        <w:rPr>
          <w:b w:val="0"/>
          <w:sz w:val="24"/>
          <w:szCs w:val="24"/>
        </w:rPr>
        <w:t>).</w:t>
      </w:r>
      <w:r>
        <w:rPr>
          <w:b w:val="0"/>
          <w:sz w:val="24"/>
          <w:szCs w:val="24"/>
        </w:rPr>
        <w:t xml:space="preserve"> </w:t>
      </w:r>
      <w:r w:rsidR="00EE1BD2">
        <w:rPr>
          <w:b w:val="0"/>
          <w:sz w:val="24"/>
          <w:szCs w:val="24"/>
        </w:rPr>
        <w:t>Služba osobní asistence je u nás zařazena</w:t>
      </w:r>
      <w:r w:rsidR="003B7B42">
        <w:rPr>
          <w:b w:val="0"/>
          <w:sz w:val="24"/>
          <w:szCs w:val="24"/>
        </w:rPr>
        <w:t xml:space="preserve"> </w:t>
      </w:r>
      <w:r w:rsidR="00EE1BD2">
        <w:rPr>
          <w:b w:val="0"/>
          <w:sz w:val="24"/>
          <w:szCs w:val="24"/>
        </w:rPr>
        <w:t xml:space="preserve">pod resort MPSV. </w:t>
      </w:r>
      <w:r>
        <w:rPr>
          <w:b w:val="0"/>
          <w:sz w:val="24"/>
          <w:szCs w:val="24"/>
        </w:rPr>
        <w:t xml:space="preserve">Oproti tomu asistent pedagoga </w:t>
      </w:r>
      <w:r w:rsidR="00EE1BD2">
        <w:rPr>
          <w:b w:val="0"/>
          <w:sz w:val="24"/>
          <w:szCs w:val="24"/>
        </w:rPr>
        <w:t xml:space="preserve">je pedagogickým pracovníkem a působí ve třídě, kde zajišťuje speciálněpedagogickou činnost především u integrovaného žáka </w:t>
      </w:r>
      <w:r w:rsidR="00EE1BD2">
        <w:rPr>
          <w:b w:val="0"/>
          <w:sz w:val="24"/>
          <w:szCs w:val="24"/>
        </w:rPr>
        <w:lastRenderedPageBreak/>
        <w:t xml:space="preserve">v běžné škole, či u žáka s těžkým zdravotním postižením ve škole speciální. Asistent pedagoga je tedy </w:t>
      </w:r>
      <w:r>
        <w:rPr>
          <w:b w:val="0"/>
          <w:sz w:val="24"/>
          <w:szCs w:val="24"/>
        </w:rPr>
        <w:t>zaměstnancem školy</w:t>
      </w:r>
      <w:r w:rsidR="00EE1BD2">
        <w:rPr>
          <w:b w:val="0"/>
          <w:sz w:val="24"/>
          <w:szCs w:val="24"/>
        </w:rPr>
        <w:t xml:space="preserve"> a tuto p</w:t>
      </w:r>
      <w:r w:rsidR="00F152B5">
        <w:rPr>
          <w:b w:val="0"/>
          <w:sz w:val="24"/>
          <w:szCs w:val="24"/>
        </w:rPr>
        <w:t xml:space="preserve">ozici upravují právní předpisy </w:t>
      </w:r>
      <w:r w:rsidR="00EE1BD2">
        <w:rPr>
          <w:b w:val="0"/>
          <w:sz w:val="24"/>
          <w:szCs w:val="24"/>
        </w:rPr>
        <w:t xml:space="preserve">MŠMT </w:t>
      </w:r>
      <w:r w:rsidR="00CF7C00">
        <w:rPr>
          <w:b w:val="0"/>
          <w:sz w:val="24"/>
        </w:rPr>
        <w:t>(</w:t>
      </w:r>
      <w:r w:rsidR="00EE1BD2">
        <w:rPr>
          <w:b w:val="0"/>
          <w:sz w:val="24"/>
          <w:szCs w:val="24"/>
        </w:rPr>
        <w:t>Hanák a kol., 2014</w:t>
      </w:r>
      <w:r w:rsidR="00CF7C00">
        <w:rPr>
          <w:b w:val="0"/>
          <w:sz w:val="24"/>
          <w:szCs w:val="24"/>
        </w:rPr>
        <w:t>).</w:t>
      </w:r>
    </w:p>
    <w:p w:rsidR="000F7566" w:rsidRDefault="0038019C" w:rsidP="00C23142">
      <w:pPr>
        <w:spacing w:line="360" w:lineRule="auto"/>
        <w:ind w:firstLine="282"/>
        <w:jc w:val="both"/>
        <w:rPr>
          <w:b w:val="0"/>
          <w:sz w:val="24"/>
          <w:szCs w:val="24"/>
        </w:rPr>
      </w:pPr>
      <w:r>
        <w:rPr>
          <w:b w:val="0"/>
          <w:sz w:val="24"/>
          <w:szCs w:val="24"/>
        </w:rPr>
        <w:t xml:space="preserve">Z výše uvedeného vyplývá další rozdíl mezi těmito pracovními pozicemi a to </w:t>
      </w:r>
      <w:r w:rsidRPr="006575BE">
        <w:rPr>
          <w:sz w:val="24"/>
          <w:szCs w:val="24"/>
        </w:rPr>
        <w:t xml:space="preserve">náplň práce. </w:t>
      </w:r>
      <w:r w:rsidR="006575BE">
        <w:rPr>
          <w:b w:val="0"/>
          <w:sz w:val="24"/>
          <w:szCs w:val="24"/>
        </w:rPr>
        <w:t>Osobní asistent poskytuje služby danému klientovi v přirozeném prostředí, jako napříkl</w:t>
      </w:r>
      <w:r w:rsidR="00D1235A">
        <w:rPr>
          <w:b w:val="0"/>
          <w:sz w:val="24"/>
          <w:szCs w:val="24"/>
        </w:rPr>
        <w:t>ad v domácnosti, ve volném čase apod.  Oproti tomu</w:t>
      </w:r>
      <w:r w:rsidR="006575BE">
        <w:rPr>
          <w:b w:val="0"/>
          <w:sz w:val="24"/>
          <w:szCs w:val="24"/>
        </w:rPr>
        <w:t xml:space="preserve"> asistent pedagoga, jakožto pedagogický pracovník, působí ve vzdělávacím procesu</w:t>
      </w:r>
      <w:r w:rsidR="0043541D">
        <w:rPr>
          <w:b w:val="0"/>
          <w:sz w:val="24"/>
          <w:szCs w:val="24"/>
        </w:rPr>
        <w:t xml:space="preserve"> (Valenta, Petráš a kol., 2012</w:t>
      </w:r>
      <w:r w:rsidR="008F1CA2">
        <w:rPr>
          <w:b w:val="0"/>
          <w:sz w:val="24"/>
          <w:szCs w:val="24"/>
        </w:rPr>
        <w:t>a</w:t>
      </w:r>
      <w:r w:rsidR="0043541D">
        <w:rPr>
          <w:b w:val="0"/>
          <w:sz w:val="24"/>
          <w:szCs w:val="24"/>
        </w:rPr>
        <w:t xml:space="preserve">). </w:t>
      </w:r>
    </w:p>
    <w:p w:rsidR="000F7566" w:rsidRDefault="006575BE" w:rsidP="00C23142">
      <w:pPr>
        <w:spacing w:line="360" w:lineRule="auto"/>
        <w:ind w:firstLine="284"/>
        <w:jc w:val="both"/>
        <w:rPr>
          <w:b w:val="0"/>
          <w:i/>
          <w:sz w:val="24"/>
          <w:szCs w:val="24"/>
        </w:rPr>
      </w:pPr>
      <w:r>
        <w:rPr>
          <w:b w:val="0"/>
          <w:sz w:val="24"/>
          <w:szCs w:val="24"/>
        </w:rPr>
        <w:t>V případě, že rodiče chtějí, aby byl u dít</w:t>
      </w:r>
      <w:r w:rsidR="001E6400">
        <w:rPr>
          <w:b w:val="0"/>
          <w:sz w:val="24"/>
          <w:szCs w:val="24"/>
        </w:rPr>
        <w:t>ě</w:t>
      </w:r>
      <w:r>
        <w:rPr>
          <w:b w:val="0"/>
          <w:sz w:val="24"/>
          <w:szCs w:val="24"/>
        </w:rPr>
        <w:t>t</w:t>
      </w:r>
      <w:r w:rsidR="001E6400">
        <w:rPr>
          <w:b w:val="0"/>
          <w:sz w:val="24"/>
          <w:szCs w:val="24"/>
        </w:rPr>
        <w:t>e</w:t>
      </w:r>
      <w:r>
        <w:rPr>
          <w:b w:val="0"/>
          <w:sz w:val="24"/>
          <w:szCs w:val="24"/>
        </w:rPr>
        <w:t xml:space="preserve"> osobní asisten</w:t>
      </w:r>
      <w:r w:rsidR="001E6400">
        <w:rPr>
          <w:b w:val="0"/>
          <w:sz w:val="24"/>
          <w:szCs w:val="24"/>
        </w:rPr>
        <w:t>t</w:t>
      </w:r>
      <w:r>
        <w:rPr>
          <w:b w:val="0"/>
          <w:sz w:val="24"/>
          <w:szCs w:val="24"/>
        </w:rPr>
        <w:t xml:space="preserve"> přítomen i ve škole, lze tento požadavek splnit po rozhodnutí ředitele na základě možnosti </w:t>
      </w:r>
      <w:r w:rsidR="007E5869" w:rsidRPr="007E5869">
        <w:rPr>
          <w:rFonts w:cs="Times New Roman"/>
          <w:b w:val="0"/>
          <w:bCs/>
          <w:sz w:val="24"/>
          <w:szCs w:val="24"/>
        </w:rPr>
        <w:t>dané § 8 odst. 7 vyhlášky MŠMT</w:t>
      </w:r>
      <w:r>
        <w:rPr>
          <w:b w:val="0"/>
          <w:sz w:val="24"/>
          <w:szCs w:val="24"/>
        </w:rPr>
        <w:t xml:space="preserve"> </w:t>
      </w:r>
      <w:r w:rsidR="007E5869">
        <w:rPr>
          <w:b w:val="0"/>
          <w:sz w:val="24"/>
          <w:szCs w:val="24"/>
        </w:rPr>
        <w:t>č. 73/2005 Sb</w:t>
      </w:r>
      <w:r w:rsidR="000F18BE">
        <w:rPr>
          <w:b w:val="0"/>
          <w:sz w:val="24"/>
          <w:szCs w:val="24"/>
        </w:rPr>
        <w:t xml:space="preserve">., ve znění pozdějších předpisů </w:t>
      </w:r>
      <w:r w:rsidR="007E5869">
        <w:rPr>
          <w:b w:val="0"/>
          <w:sz w:val="24"/>
          <w:szCs w:val="24"/>
        </w:rPr>
        <w:t>(</w:t>
      </w:r>
      <w:r w:rsidR="00047628">
        <w:rPr>
          <w:b w:val="0"/>
          <w:sz w:val="24"/>
          <w:szCs w:val="24"/>
        </w:rPr>
        <w:t>tamtéž</w:t>
      </w:r>
      <w:r w:rsidR="007E5869">
        <w:rPr>
          <w:b w:val="0"/>
          <w:sz w:val="24"/>
          <w:szCs w:val="24"/>
        </w:rPr>
        <w:t xml:space="preserve">). </w:t>
      </w:r>
      <w:r w:rsidR="001E6400">
        <w:rPr>
          <w:b w:val="0"/>
          <w:sz w:val="24"/>
          <w:szCs w:val="24"/>
        </w:rPr>
        <w:t xml:space="preserve">Zmíněná vyhláška doslovně uvádí: </w:t>
      </w:r>
      <w:r w:rsidR="001E6400" w:rsidRPr="001E6400">
        <w:rPr>
          <w:b w:val="0"/>
          <w:i/>
          <w:sz w:val="24"/>
          <w:szCs w:val="24"/>
        </w:rPr>
        <w:t xml:space="preserve">„Ve třídách, odděleních konzervatoře a studijních skupinách, ve kterých se vzdělává žák se zdravotním postižením, může se souhlasem ředitele školy </w:t>
      </w:r>
      <w:r w:rsidR="006C3F22">
        <w:rPr>
          <w:b w:val="0"/>
          <w:i/>
          <w:sz w:val="24"/>
          <w:szCs w:val="24"/>
        </w:rPr>
        <w:br/>
      </w:r>
      <w:r w:rsidR="001E6400" w:rsidRPr="001E6400">
        <w:rPr>
          <w:b w:val="0"/>
          <w:i/>
          <w:sz w:val="24"/>
          <w:szCs w:val="24"/>
        </w:rPr>
        <w:t>a zákonného zástupce žáka nebo zletilého žáka působit osobní asistent, který není zaměstnancem právnické osoby, která vykonává činnost školy“.</w:t>
      </w:r>
      <w:r w:rsidR="000F7566">
        <w:rPr>
          <w:b w:val="0"/>
          <w:i/>
          <w:sz w:val="24"/>
          <w:szCs w:val="24"/>
        </w:rPr>
        <w:t xml:space="preserve"> </w:t>
      </w:r>
    </w:p>
    <w:p w:rsidR="007E5869" w:rsidRPr="000F18BE" w:rsidRDefault="00C6048F" w:rsidP="00C23142">
      <w:pPr>
        <w:spacing w:line="360" w:lineRule="auto"/>
        <w:ind w:firstLine="282"/>
        <w:jc w:val="both"/>
        <w:rPr>
          <w:b w:val="0"/>
          <w:i/>
          <w:color w:val="00B0F0"/>
          <w:sz w:val="24"/>
          <w:szCs w:val="24"/>
        </w:rPr>
      </w:pPr>
      <w:r w:rsidRPr="00C6048F">
        <w:rPr>
          <w:b w:val="0"/>
          <w:i/>
          <w:sz w:val="24"/>
          <w:szCs w:val="24"/>
        </w:rPr>
        <w:t>„Zákon č. 108/2006 Sb. doplňuje provádějící vyhláš</w:t>
      </w:r>
      <w:r w:rsidRPr="00C6048F">
        <w:rPr>
          <w:rFonts w:cs="Times New Roman"/>
          <w:b w:val="0"/>
          <w:i/>
          <w:sz w:val="24"/>
          <w:szCs w:val="24"/>
        </w:rPr>
        <w:t xml:space="preserve">ka č. 505/2006 Sb., </w:t>
      </w:r>
      <w:r w:rsidRPr="00C6048F">
        <w:rPr>
          <w:b w:val="0"/>
          <w:i/>
          <w:sz w:val="24"/>
          <w:szCs w:val="24"/>
        </w:rPr>
        <w:t>kde funkci osobního asistenta řeší</w:t>
      </w:r>
      <w:r>
        <w:rPr>
          <w:rFonts w:cs="Times New Roman"/>
          <w:b w:val="0"/>
          <w:i/>
          <w:sz w:val="24"/>
          <w:szCs w:val="24"/>
        </w:rPr>
        <w:t xml:space="preserve"> § 5 písm. e) a f)</w:t>
      </w:r>
      <w:r w:rsidRPr="00C6048F">
        <w:rPr>
          <w:rFonts w:cs="Times New Roman"/>
          <w:b w:val="0"/>
          <w:i/>
          <w:sz w:val="24"/>
          <w:szCs w:val="24"/>
        </w:rPr>
        <w:t xml:space="preserve">. </w:t>
      </w:r>
      <w:r w:rsidR="000F18BE" w:rsidRPr="00C6048F">
        <w:rPr>
          <w:b w:val="0"/>
          <w:i/>
          <w:sz w:val="24"/>
          <w:szCs w:val="24"/>
        </w:rPr>
        <w:t xml:space="preserve">V oblasti vzdělávání je osobní asistent využíván rodiči především k dozoru a dopomoci při dopravě žáka </w:t>
      </w:r>
      <w:r w:rsidR="001E6400" w:rsidRPr="00C6048F">
        <w:rPr>
          <w:b w:val="0"/>
          <w:i/>
          <w:sz w:val="24"/>
          <w:szCs w:val="24"/>
        </w:rPr>
        <w:t>do školy a ze školy včetně jeho</w:t>
      </w:r>
      <w:r w:rsidR="000F18BE" w:rsidRPr="00C6048F">
        <w:rPr>
          <w:b w:val="0"/>
          <w:i/>
          <w:sz w:val="24"/>
          <w:szCs w:val="24"/>
        </w:rPr>
        <w:t xml:space="preserve"> převlékání, oblékání a přezouvání před zahájením a po ukončení výuky“</w:t>
      </w:r>
      <w:r>
        <w:rPr>
          <w:b w:val="0"/>
          <w:i/>
          <w:sz w:val="24"/>
          <w:szCs w:val="24"/>
        </w:rPr>
        <w:t xml:space="preserve"> </w:t>
      </w:r>
      <w:r>
        <w:rPr>
          <w:b w:val="0"/>
          <w:sz w:val="24"/>
          <w:szCs w:val="24"/>
        </w:rPr>
        <w:t>(Teplá, Šmejkalová, 2010, s. 24).</w:t>
      </w:r>
    </w:p>
    <w:p w:rsidR="000F7566" w:rsidRDefault="00A536D7" w:rsidP="00C23142">
      <w:pPr>
        <w:spacing w:line="360" w:lineRule="auto"/>
        <w:ind w:firstLine="282"/>
        <w:jc w:val="both"/>
        <w:rPr>
          <w:b w:val="0"/>
          <w:sz w:val="24"/>
          <w:szCs w:val="24"/>
        </w:rPr>
      </w:pPr>
      <w:r>
        <w:rPr>
          <w:b w:val="0"/>
          <w:sz w:val="24"/>
          <w:szCs w:val="24"/>
        </w:rPr>
        <w:t>Rozdíl nalezneme i v </w:t>
      </w:r>
      <w:r w:rsidRPr="00667110">
        <w:rPr>
          <w:sz w:val="24"/>
          <w:szCs w:val="24"/>
        </w:rPr>
        <w:t xml:space="preserve">kvalifikačních </w:t>
      </w:r>
      <w:r w:rsidR="00667110" w:rsidRPr="00667110">
        <w:rPr>
          <w:sz w:val="24"/>
          <w:szCs w:val="24"/>
        </w:rPr>
        <w:t>předpokladech.</w:t>
      </w:r>
      <w:r w:rsidR="00667110">
        <w:rPr>
          <w:b w:val="0"/>
          <w:sz w:val="24"/>
          <w:szCs w:val="24"/>
        </w:rPr>
        <w:t xml:space="preserve"> </w:t>
      </w:r>
      <w:r w:rsidR="000F18BE">
        <w:rPr>
          <w:b w:val="0"/>
          <w:sz w:val="24"/>
          <w:szCs w:val="24"/>
        </w:rPr>
        <w:t>Pozici osobního asistenta může vykonávat prakticky každý člověk. Na vzdělání se tolik nenahlíží, důležité je, aby osobní asistent splňoval požadavky konkrétního klienta a jeho rodiny, či poskytovatele soc</w:t>
      </w:r>
      <w:r w:rsidR="00D77878">
        <w:rPr>
          <w:b w:val="0"/>
          <w:sz w:val="24"/>
          <w:szCs w:val="24"/>
        </w:rPr>
        <w:t>iálních služeb (Valenta, Petráš a kol.,</w:t>
      </w:r>
      <w:r w:rsidR="000F18BE">
        <w:rPr>
          <w:b w:val="0"/>
          <w:sz w:val="24"/>
          <w:szCs w:val="24"/>
        </w:rPr>
        <w:t xml:space="preserve"> 2012a). Požadavky </w:t>
      </w:r>
      <w:r w:rsidR="00CE7720">
        <w:rPr>
          <w:b w:val="0"/>
          <w:sz w:val="24"/>
          <w:szCs w:val="24"/>
        </w:rPr>
        <w:t>na kvalifikaci asistenta pedago</w:t>
      </w:r>
      <w:r w:rsidR="000F18BE">
        <w:rPr>
          <w:b w:val="0"/>
          <w:sz w:val="24"/>
          <w:szCs w:val="24"/>
        </w:rPr>
        <w:t xml:space="preserve">ga jsou stanovené zákonem (viz. </w:t>
      </w:r>
      <w:r w:rsidR="007E7DA0">
        <w:rPr>
          <w:b w:val="0"/>
          <w:sz w:val="24"/>
          <w:szCs w:val="24"/>
        </w:rPr>
        <w:t>kapitola</w:t>
      </w:r>
      <w:r w:rsidR="0043541D">
        <w:rPr>
          <w:b w:val="0"/>
          <w:sz w:val="24"/>
          <w:szCs w:val="24"/>
        </w:rPr>
        <w:t xml:space="preserve"> 4.4.</w:t>
      </w:r>
      <w:r w:rsidR="000F18BE">
        <w:rPr>
          <w:b w:val="0"/>
          <w:sz w:val="24"/>
          <w:szCs w:val="24"/>
        </w:rPr>
        <w:t xml:space="preserve">). </w:t>
      </w:r>
    </w:p>
    <w:p w:rsidR="000F7566" w:rsidRDefault="000F7566" w:rsidP="00C23142">
      <w:pPr>
        <w:spacing w:after="0" w:line="360" w:lineRule="auto"/>
        <w:ind w:firstLine="282"/>
        <w:jc w:val="both"/>
        <w:rPr>
          <w:b w:val="0"/>
          <w:sz w:val="24"/>
          <w:szCs w:val="24"/>
        </w:rPr>
      </w:pPr>
      <w:r>
        <w:rPr>
          <w:b w:val="0"/>
          <w:sz w:val="24"/>
          <w:szCs w:val="24"/>
        </w:rPr>
        <w:t>P</w:t>
      </w:r>
      <w:r w:rsidR="000F18BE">
        <w:rPr>
          <w:b w:val="0"/>
          <w:sz w:val="24"/>
          <w:szCs w:val="24"/>
        </w:rPr>
        <w:t>ráce asistenta pedagoga a osobního asistenta se</w:t>
      </w:r>
      <w:r>
        <w:rPr>
          <w:b w:val="0"/>
          <w:sz w:val="24"/>
          <w:szCs w:val="24"/>
        </w:rPr>
        <w:t xml:space="preserve"> také v něčem </w:t>
      </w:r>
      <w:r w:rsidR="000F18BE">
        <w:rPr>
          <w:b w:val="0"/>
          <w:sz w:val="24"/>
          <w:szCs w:val="24"/>
        </w:rPr>
        <w:t>shodují. V obou případech se jedná o práci s klienty se speciálními potřebami, je tedy v</w:t>
      </w:r>
      <w:r w:rsidR="00036EAD">
        <w:rPr>
          <w:b w:val="0"/>
          <w:sz w:val="24"/>
          <w:szCs w:val="24"/>
        </w:rPr>
        <w:t>íce než žádoucí, aby tyto pozice</w:t>
      </w:r>
      <w:r w:rsidR="000F18BE">
        <w:rPr>
          <w:b w:val="0"/>
          <w:sz w:val="24"/>
          <w:szCs w:val="24"/>
        </w:rPr>
        <w:t xml:space="preserve"> vykoná</w:t>
      </w:r>
      <w:r w:rsidR="00036EAD">
        <w:rPr>
          <w:b w:val="0"/>
          <w:sz w:val="24"/>
          <w:szCs w:val="24"/>
        </w:rPr>
        <w:t>vali lidé, kteří jsou</w:t>
      </w:r>
      <w:r>
        <w:rPr>
          <w:b w:val="0"/>
          <w:sz w:val="24"/>
          <w:szCs w:val="24"/>
        </w:rPr>
        <w:t xml:space="preserve"> správně </w:t>
      </w:r>
      <w:r w:rsidR="00036EAD">
        <w:rPr>
          <w:b w:val="0"/>
          <w:sz w:val="24"/>
          <w:szCs w:val="24"/>
        </w:rPr>
        <w:t>motivováni, js</w:t>
      </w:r>
      <w:r w:rsidR="00CB12CF">
        <w:rPr>
          <w:b w:val="0"/>
          <w:sz w:val="24"/>
          <w:szCs w:val="24"/>
        </w:rPr>
        <w:t>o</w:t>
      </w:r>
      <w:r w:rsidR="00036EAD">
        <w:rPr>
          <w:b w:val="0"/>
          <w:sz w:val="24"/>
          <w:szCs w:val="24"/>
        </w:rPr>
        <w:t>u spolehliví</w:t>
      </w:r>
      <w:r w:rsidR="000F18BE">
        <w:rPr>
          <w:b w:val="0"/>
          <w:sz w:val="24"/>
          <w:szCs w:val="24"/>
        </w:rPr>
        <w:t>, schopni týmové práce</w:t>
      </w:r>
      <w:r w:rsidR="00036EAD">
        <w:rPr>
          <w:b w:val="0"/>
          <w:sz w:val="24"/>
          <w:szCs w:val="24"/>
        </w:rPr>
        <w:t xml:space="preserve"> a zejména </w:t>
      </w:r>
      <w:r w:rsidR="007E7DA0">
        <w:rPr>
          <w:b w:val="0"/>
          <w:sz w:val="24"/>
          <w:szCs w:val="24"/>
        </w:rPr>
        <w:t xml:space="preserve">by to měli být lidé </w:t>
      </w:r>
      <w:r w:rsidR="000F18BE">
        <w:rPr>
          <w:b w:val="0"/>
          <w:sz w:val="24"/>
          <w:szCs w:val="24"/>
        </w:rPr>
        <w:t>empatičtí, vstřícní a trpěliv</w:t>
      </w:r>
      <w:r w:rsidR="00DD6DBB">
        <w:rPr>
          <w:b w:val="0"/>
          <w:sz w:val="24"/>
          <w:szCs w:val="24"/>
        </w:rPr>
        <w:t xml:space="preserve">í </w:t>
      </w:r>
      <w:r w:rsidR="00D77878">
        <w:rPr>
          <w:b w:val="0"/>
          <w:sz w:val="24"/>
          <w:szCs w:val="24"/>
        </w:rPr>
        <w:t xml:space="preserve">(Valenta, Petráš </w:t>
      </w:r>
      <w:r w:rsidR="006C3F22">
        <w:rPr>
          <w:b w:val="0"/>
          <w:sz w:val="24"/>
          <w:szCs w:val="24"/>
        </w:rPr>
        <w:br/>
      </w:r>
      <w:r w:rsidR="00D77878">
        <w:rPr>
          <w:b w:val="0"/>
          <w:sz w:val="24"/>
          <w:szCs w:val="24"/>
        </w:rPr>
        <w:t xml:space="preserve">a kol., </w:t>
      </w:r>
      <w:r w:rsidR="00CF7C00">
        <w:rPr>
          <w:b w:val="0"/>
          <w:sz w:val="24"/>
          <w:szCs w:val="24"/>
        </w:rPr>
        <w:t>2012a).</w:t>
      </w:r>
    </w:p>
    <w:p w:rsidR="00C20A18" w:rsidRDefault="00C20A18" w:rsidP="00A536D7">
      <w:pPr>
        <w:spacing w:after="0" w:line="360" w:lineRule="auto"/>
        <w:ind w:left="426" w:firstLine="282"/>
        <w:jc w:val="both"/>
        <w:rPr>
          <w:b w:val="0"/>
          <w:sz w:val="24"/>
          <w:szCs w:val="24"/>
        </w:rPr>
      </w:pPr>
    </w:p>
    <w:p w:rsidR="00237EF2" w:rsidRPr="00DD7DC3" w:rsidRDefault="00237EF2" w:rsidP="00C23142">
      <w:pPr>
        <w:pStyle w:val="Nadpis2"/>
        <w:numPr>
          <w:ilvl w:val="1"/>
          <w:numId w:val="1"/>
        </w:numPr>
        <w:spacing w:after="240" w:line="360" w:lineRule="auto"/>
        <w:ind w:left="709" w:hanging="709"/>
        <w:jc w:val="both"/>
        <w:rPr>
          <w:b/>
        </w:rPr>
      </w:pPr>
      <w:bookmarkStart w:id="40" w:name="_Toc416944813"/>
      <w:r w:rsidRPr="00DD7DC3">
        <w:rPr>
          <w:b/>
        </w:rPr>
        <w:lastRenderedPageBreak/>
        <w:t xml:space="preserve">Legislativní rámec </w:t>
      </w:r>
      <w:r w:rsidR="0056341E">
        <w:rPr>
          <w:b/>
        </w:rPr>
        <w:t xml:space="preserve">profese </w:t>
      </w:r>
      <w:r w:rsidRPr="00DD7DC3">
        <w:rPr>
          <w:b/>
        </w:rPr>
        <w:t>asistenta pedagoga</w:t>
      </w:r>
      <w:bookmarkEnd w:id="40"/>
    </w:p>
    <w:p w:rsidR="007E7DA0" w:rsidRDefault="00086D13" w:rsidP="00C23142">
      <w:pPr>
        <w:spacing w:after="0" w:line="360" w:lineRule="auto"/>
        <w:ind w:firstLine="283"/>
        <w:jc w:val="both"/>
        <w:rPr>
          <w:b w:val="0"/>
          <w:sz w:val="24"/>
          <w:szCs w:val="24"/>
        </w:rPr>
      </w:pPr>
      <w:r w:rsidRPr="00086D13">
        <w:rPr>
          <w:b w:val="0"/>
          <w:i/>
          <w:sz w:val="24"/>
          <w:szCs w:val="24"/>
        </w:rPr>
        <w:t>„Postavení asistenta pedagoga je upraveno m</w:t>
      </w:r>
      <w:r w:rsidR="00047628">
        <w:rPr>
          <w:b w:val="0"/>
          <w:i/>
          <w:sz w:val="24"/>
          <w:szCs w:val="24"/>
        </w:rPr>
        <w:t xml:space="preserve">nohými zákonnými i podzákonnými </w:t>
      </w:r>
      <w:r w:rsidRPr="00086D13">
        <w:rPr>
          <w:b w:val="0"/>
          <w:i/>
          <w:sz w:val="24"/>
          <w:szCs w:val="24"/>
        </w:rPr>
        <w:t>právními předpisy, které jsou právně závazné</w:t>
      </w:r>
      <w:r w:rsidR="005E0E74">
        <w:rPr>
          <w:b w:val="0"/>
          <w:i/>
          <w:sz w:val="24"/>
          <w:szCs w:val="24"/>
        </w:rPr>
        <w:t xml:space="preserve"> a také některý</w:t>
      </w:r>
      <w:r w:rsidR="00F96239">
        <w:rPr>
          <w:b w:val="0"/>
          <w:i/>
          <w:sz w:val="24"/>
          <w:szCs w:val="24"/>
        </w:rPr>
        <w:t>m</w:t>
      </w:r>
      <w:r w:rsidR="005E0E74">
        <w:rPr>
          <w:b w:val="0"/>
          <w:i/>
          <w:sz w:val="24"/>
          <w:szCs w:val="24"/>
        </w:rPr>
        <w:t>i</w:t>
      </w:r>
      <w:r>
        <w:rPr>
          <w:b w:val="0"/>
          <w:i/>
          <w:sz w:val="24"/>
          <w:szCs w:val="24"/>
        </w:rPr>
        <w:t xml:space="preserve"> koncepčními dokumenty bez právní závaznosti</w:t>
      </w:r>
      <w:r w:rsidRPr="00086D13">
        <w:rPr>
          <w:b w:val="0"/>
          <w:i/>
          <w:sz w:val="24"/>
          <w:szCs w:val="24"/>
        </w:rPr>
        <w:t>“</w:t>
      </w:r>
      <w:r>
        <w:rPr>
          <w:b w:val="0"/>
          <w:i/>
          <w:sz w:val="24"/>
          <w:szCs w:val="24"/>
        </w:rPr>
        <w:t xml:space="preserve"> </w:t>
      </w:r>
      <w:r>
        <w:rPr>
          <w:b w:val="0"/>
          <w:sz w:val="24"/>
          <w:szCs w:val="24"/>
        </w:rPr>
        <w:t>(Michalík, 2013, s. 43)</w:t>
      </w:r>
      <w:r w:rsidR="007E7DA0">
        <w:rPr>
          <w:b w:val="0"/>
          <w:sz w:val="24"/>
          <w:szCs w:val="24"/>
        </w:rPr>
        <w:t xml:space="preserve">. </w:t>
      </w:r>
    </w:p>
    <w:p w:rsidR="007E7DA0" w:rsidRDefault="00EE2F46" w:rsidP="00C23142">
      <w:pPr>
        <w:spacing w:after="0" w:line="360" w:lineRule="auto"/>
        <w:jc w:val="both"/>
        <w:rPr>
          <w:b w:val="0"/>
          <w:sz w:val="24"/>
          <w:szCs w:val="24"/>
        </w:rPr>
      </w:pPr>
      <w:r w:rsidRPr="004C4F30">
        <w:rPr>
          <w:b w:val="0"/>
          <w:sz w:val="24"/>
          <w:szCs w:val="24"/>
        </w:rPr>
        <w:t>Jedná se zejména o</w:t>
      </w:r>
      <w:r w:rsidR="007E7DA0">
        <w:rPr>
          <w:b w:val="0"/>
          <w:sz w:val="24"/>
          <w:szCs w:val="24"/>
        </w:rPr>
        <w:t>:</w:t>
      </w:r>
    </w:p>
    <w:p w:rsidR="007E7DA0" w:rsidRPr="007E7DA0" w:rsidRDefault="00EE2F46" w:rsidP="00C23142">
      <w:pPr>
        <w:pStyle w:val="Odstavecseseznamem"/>
        <w:numPr>
          <w:ilvl w:val="0"/>
          <w:numId w:val="10"/>
        </w:numPr>
        <w:tabs>
          <w:tab w:val="left" w:pos="1134"/>
        </w:tabs>
        <w:spacing w:after="0" w:line="360" w:lineRule="auto"/>
        <w:ind w:left="426" w:hanging="426"/>
        <w:jc w:val="both"/>
        <w:rPr>
          <w:rFonts w:cs="Times New Roman"/>
          <w:b w:val="0"/>
          <w:sz w:val="24"/>
          <w:szCs w:val="24"/>
        </w:rPr>
      </w:pPr>
      <w:r w:rsidRPr="007E7DA0">
        <w:rPr>
          <w:b w:val="0"/>
          <w:sz w:val="24"/>
          <w:szCs w:val="24"/>
        </w:rPr>
        <w:t>Zákon č. 561/2004 Sb., o před</w:t>
      </w:r>
      <w:r w:rsidRPr="007E7DA0">
        <w:rPr>
          <w:rFonts w:cs="Times New Roman"/>
          <w:b w:val="0"/>
          <w:sz w:val="24"/>
          <w:szCs w:val="24"/>
        </w:rPr>
        <w:t xml:space="preserve">školním, základním, středním, vyšším </w:t>
      </w:r>
      <w:r w:rsidRPr="007E7DA0">
        <w:rPr>
          <w:b w:val="0"/>
          <w:sz w:val="24"/>
          <w:szCs w:val="24"/>
        </w:rPr>
        <w:t xml:space="preserve">odborném </w:t>
      </w:r>
      <w:r w:rsidR="006C3F22">
        <w:rPr>
          <w:b w:val="0"/>
          <w:sz w:val="24"/>
          <w:szCs w:val="24"/>
        </w:rPr>
        <w:br/>
      </w:r>
      <w:r w:rsidRPr="007E7DA0">
        <w:rPr>
          <w:b w:val="0"/>
          <w:sz w:val="24"/>
          <w:szCs w:val="24"/>
        </w:rPr>
        <w:t>a jiném vzdělávání (</w:t>
      </w:r>
      <w:r w:rsidRPr="007E7DA0">
        <w:rPr>
          <w:rFonts w:cs="Times New Roman"/>
          <w:b w:val="0"/>
          <w:sz w:val="24"/>
          <w:szCs w:val="24"/>
        </w:rPr>
        <w:t>školský zákon), ve znění pozdějších předpisů</w:t>
      </w:r>
      <w:r w:rsidR="007E7DA0">
        <w:rPr>
          <w:b w:val="0"/>
          <w:sz w:val="24"/>
          <w:szCs w:val="24"/>
        </w:rPr>
        <w:t>;</w:t>
      </w:r>
      <w:r w:rsidR="004C4F30" w:rsidRPr="007E7DA0">
        <w:rPr>
          <w:b w:val="0"/>
          <w:sz w:val="24"/>
          <w:szCs w:val="24"/>
        </w:rPr>
        <w:t xml:space="preserve"> </w:t>
      </w:r>
      <w:r w:rsidRPr="007E7DA0">
        <w:rPr>
          <w:rFonts w:cs="Times New Roman"/>
          <w:b w:val="0"/>
          <w:sz w:val="24"/>
          <w:szCs w:val="24"/>
        </w:rPr>
        <w:t xml:space="preserve"> </w:t>
      </w:r>
    </w:p>
    <w:p w:rsidR="007E7DA0" w:rsidRPr="007E7DA0" w:rsidRDefault="00EE2F46" w:rsidP="00C23142">
      <w:pPr>
        <w:pStyle w:val="Odstavecseseznamem"/>
        <w:numPr>
          <w:ilvl w:val="0"/>
          <w:numId w:val="10"/>
        </w:numPr>
        <w:tabs>
          <w:tab w:val="left" w:pos="1134"/>
        </w:tabs>
        <w:spacing w:after="0" w:line="360" w:lineRule="auto"/>
        <w:ind w:left="426" w:hanging="426"/>
        <w:jc w:val="both"/>
        <w:rPr>
          <w:rFonts w:cs="Times New Roman"/>
          <w:b w:val="0"/>
          <w:sz w:val="24"/>
          <w:szCs w:val="24"/>
        </w:rPr>
      </w:pPr>
      <w:r w:rsidRPr="007E7DA0">
        <w:rPr>
          <w:rFonts w:cs="Times New Roman"/>
          <w:b w:val="0"/>
          <w:sz w:val="24"/>
          <w:szCs w:val="24"/>
        </w:rPr>
        <w:t>Zákon č. 563/2004 Sb., o pedagogických pracovnících a o změně některých zákonů,</w:t>
      </w:r>
      <w:r w:rsidR="007E7DA0">
        <w:rPr>
          <w:rFonts w:cs="Times New Roman"/>
          <w:b w:val="0"/>
          <w:sz w:val="24"/>
          <w:szCs w:val="24"/>
        </w:rPr>
        <w:t xml:space="preserve"> ve znění pozdějších předpisů;</w:t>
      </w:r>
    </w:p>
    <w:p w:rsidR="00EE2F46" w:rsidRPr="007E7DA0" w:rsidRDefault="007E7DA0" w:rsidP="00C23142">
      <w:pPr>
        <w:pStyle w:val="Odstavecseseznamem"/>
        <w:numPr>
          <w:ilvl w:val="0"/>
          <w:numId w:val="10"/>
        </w:numPr>
        <w:tabs>
          <w:tab w:val="left" w:pos="1134"/>
        </w:tabs>
        <w:spacing w:after="0" w:line="360" w:lineRule="auto"/>
        <w:ind w:left="426" w:hanging="426"/>
        <w:jc w:val="both"/>
        <w:rPr>
          <w:rFonts w:cs="Times New Roman"/>
          <w:b w:val="0"/>
          <w:sz w:val="24"/>
          <w:szCs w:val="24"/>
        </w:rPr>
      </w:pPr>
      <w:r>
        <w:rPr>
          <w:rFonts w:cs="Times New Roman"/>
          <w:b w:val="0"/>
          <w:sz w:val="24"/>
          <w:szCs w:val="24"/>
        </w:rPr>
        <w:t>V</w:t>
      </w:r>
      <w:r w:rsidR="00EE2F46" w:rsidRPr="007E7DA0">
        <w:rPr>
          <w:rFonts w:cs="Times New Roman"/>
          <w:b w:val="0"/>
          <w:sz w:val="24"/>
          <w:szCs w:val="24"/>
        </w:rPr>
        <w:t>yhlášk</w:t>
      </w:r>
      <w:r>
        <w:rPr>
          <w:rFonts w:cs="Times New Roman"/>
          <w:b w:val="0"/>
          <w:sz w:val="24"/>
          <w:szCs w:val="24"/>
        </w:rPr>
        <w:t>u</w:t>
      </w:r>
      <w:r w:rsidR="00A10916" w:rsidRPr="007E7DA0">
        <w:rPr>
          <w:rFonts w:cs="Times New Roman"/>
          <w:b w:val="0"/>
          <w:sz w:val="24"/>
          <w:szCs w:val="24"/>
        </w:rPr>
        <w:t xml:space="preserve"> MŠMT č. </w:t>
      </w:r>
      <w:r w:rsidR="00EE2F46" w:rsidRPr="007E7DA0">
        <w:rPr>
          <w:rFonts w:cs="Times New Roman"/>
          <w:b w:val="0"/>
          <w:sz w:val="24"/>
          <w:szCs w:val="24"/>
        </w:rPr>
        <w:t>73/2005 o vzdělávání dětí, žáků a studentů se speciálními vzdělávacími potřebami a dětí, žáků a studentů mimořádně nadaných</w:t>
      </w:r>
      <w:r>
        <w:rPr>
          <w:rFonts w:cs="Times New Roman"/>
          <w:b w:val="0"/>
          <w:sz w:val="24"/>
          <w:szCs w:val="24"/>
        </w:rPr>
        <w:t>,</w:t>
      </w:r>
      <w:r w:rsidR="00EE2F46" w:rsidRPr="007E7DA0">
        <w:rPr>
          <w:rFonts w:cs="Times New Roman"/>
          <w:b w:val="0"/>
          <w:sz w:val="24"/>
          <w:szCs w:val="24"/>
        </w:rPr>
        <w:t xml:space="preserve"> ve znění pozdějších předpi</w:t>
      </w:r>
      <w:r w:rsidR="004C4F30" w:rsidRPr="007E7DA0">
        <w:rPr>
          <w:rFonts w:cs="Times New Roman"/>
          <w:b w:val="0"/>
          <w:sz w:val="24"/>
          <w:szCs w:val="24"/>
        </w:rPr>
        <w:t xml:space="preserve">sů. </w:t>
      </w:r>
    </w:p>
    <w:p w:rsidR="0096031B" w:rsidRPr="0096031B" w:rsidRDefault="0096031B" w:rsidP="00C23142">
      <w:pPr>
        <w:spacing w:before="200" w:line="360" w:lineRule="auto"/>
        <w:ind w:firstLine="284"/>
        <w:jc w:val="both"/>
        <w:rPr>
          <w:b w:val="0"/>
          <w:sz w:val="24"/>
          <w:szCs w:val="24"/>
        </w:rPr>
      </w:pPr>
      <w:r>
        <w:rPr>
          <w:b w:val="0"/>
          <w:sz w:val="24"/>
          <w:szCs w:val="24"/>
        </w:rPr>
        <w:t>Z</w:t>
      </w:r>
      <w:r w:rsidRPr="0096031B">
        <w:rPr>
          <w:b w:val="0"/>
          <w:sz w:val="24"/>
          <w:szCs w:val="24"/>
        </w:rPr>
        <w:t>ákon č. 563/2004 Sb., o pedagogických pracovnících a o změně některých zákonů, ve znění pozdějších předpisů</w:t>
      </w:r>
      <w:r>
        <w:rPr>
          <w:b w:val="0"/>
          <w:sz w:val="24"/>
          <w:szCs w:val="24"/>
        </w:rPr>
        <w:t xml:space="preserve"> definuje v </w:t>
      </w:r>
      <w:r w:rsidRPr="007E5869">
        <w:rPr>
          <w:rFonts w:cs="Times New Roman"/>
          <w:b w:val="0"/>
          <w:bCs/>
          <w:sz w:val="24"/>
          <w:szCs w:val="24"/>
        </w:rPr>
        <w:t>§</w:t>
      </w:r>
      <w:r>
        <w:rPr>
          <w:rFonts w:cs="Times New Roman"/>
          <w:b w:val="0"/>
          <w:bCs/>
          <w:sz w:val="24"/>
          <w:szCs w:val="24"/>
        </w:rPr>
        <w:t xml:space="preserve"> 2 odst. 2 </w:t>
      </w:r>
      <w:r w:rsidR="007E7DA0">
        <w:rPr>
          <w:rFonts w:cs="Times New Roman"/>
          <w:b w:val="0"/>
          <w:bCs/>
          <w:sz w:val="24"/>
          <w:szCs w:val="24"/>
        </w:rPr>
        <w:t xml:space="preserve">pracovníky, jež vykonávají </w:t>
      </w:r>
      <w:r>
        <w:rPr>
          <w:rFonts w:cs="Times New Roman"/>
          <w:b w:val="0"/>
          <w:bCs/>
          <w:sz w:val="24"/>
          <w:szCs w:val="24"/>
        </w:rPr>
        <w:t xml:space="preserve">přímou pedagogickou činnost, </w:t>
      </w:r>
      <w:r w:rsidRPr="0096031B">
        <w:rPr>
          <w:rFonts w:cs="Times New Roman"/>
          <w:bCs/>
          <w:sz w:val="24"/>
          <w:szCs w:val="24"/>
        </w:rPr>
        <w:t xml:space="preserve">asistenta pedagoga </w:t>
      </w:r>
      <w:r>
        <w:rPr>
          <w:rFonts w:cs="Times New Roman"/>
          <w:b w:val="0"/>
          <w:bCs/>
          <w:sz w:val="24"/>
          <w:szCs w:val="24"/>
        </w:rPr>
        <w:t xml:space="preserve">zde nalezneme pod písmenem </w:t>
      </w:r>
      <w:r w:rsidRPr="0096031B">
        <w:rPr>
          <w:rFonts w:cs="Times New Roman"/>
          <w:bCs/>
          <w:sz w:val="24"/>
          <w:szCs w:val="24"/>
        </w:rPr>
        <w:t>f)</w:t>
      </w:r>
      <w:r w:rsidRPr="0096031B">
        <w:rPr>
          <w:rFonts w:cs="Times New Roman"/>
          <w:b w:val="0"/>
          <w:bCs/>
          <w:sz w:val="24"/>
          <w:szCs w:val="24"/>
        </w:rPr>
        <w:t>.</w:t>
      </w:r>
      <w:r>
        <w:rPr>
          <w:rFonts w:cs="Times New Roman"/>
          <w:b w:val="0"/>
          <w:bCs/>
          <w:sz w:val="24"/>
          <w:szCs w:val="24"/>
        </w:rPr>
        <w:t xml:space="preserve"> </w:t>
      </w:r>
    </w:p>
    <w:p w:rsidR="00047628" w:rsidRDefault="00047628" w:rsidP="00C23142">
      <w:pPr>
        <w:autoSpaceDE w:val="0"/>
        <w:autoSpaceDN w:val="0"/>
        <w:adjustRightInd w:val="0"/>
        <w:spacing w:after="0" w:line="360" w:lineRule="auto"/>
        <w:ind w:firstLine="283"/>
        <w:jc w:val="both"/>
        <w:rPr>
          <w:rFonts w:cs="Times New Roman"/>
          <w:b w:val="0"/>
          <w:bCs/>
          <w:sz w:val="24"/>
          <w:szCs w:val="24"/>
        </w:rPr>
      </w:pPr>
      <w:r>
        <w:rPr>
          <w:rFonts w:cs="Times New Roman"/>
          <w:b w:val="0"/>
          <w:sz w:val="24"/>
          <w:szCs w:val="24"/>
        </w:rPr>
        <w:t>V</w:t>
      </w:r>
      <w:r w:rsidR="00277D4E">
        <w:rPr>
          <w:rFonts w:cs="Times New Roman"/>
          <w:b w:val="0"/>
          <w:sz w:val="24"/>
          <w:szCs w:val="24"/>
        </w:rPr>
        <w:t xml:space="preserve"> ustanovení </w:t>
      </w:r>
      <w:r w:rsidRPr="007E5869">
        <w:rPr>
          <w:rFonts w:cs="Times New Roman"/>
          <w:b w:val="0"/>
          <w:bCs/>
          <w:sz w:val="24"/>
          <w:szCs w:val="24"/>
        </w:rPr>
        <w:t>§</w:t>
      </w:r>
      <w:r w:rsidR="0096031B">
        <w:rPr>
          <w:rFonts w:cs="Times New Roman"/>
          <w:b w:val="0"/>
          <w:bCs/>
          <w:sz w:val="24"/>
          <w:szCs w:val="24"/>
        </w:rPr>
        <w:t xml:space="preserve"> 16 odst. 9 </w:t>
      </w:r>
      <w:r w:rsidR="00BE5392">
        <w:rPr>
          <w:rFonts w:cs="Times New Roman"/>
          <w:b w:val="0"/>
          <w:bCs/>
          <w:sz w:val="24"/>
          <w:szCs w:val="24"/>
        </w:rPr>
        <w:t>školského zákona</w:t>
      </w:r>
      <w:r w:rsidR="0096031B">
        <w:rPr>
          <w:rFonts w:cs="Times New Roman"/>
          <w:b w:val="0"/>
          <w:bCs/>
          <w:sz w:val="24"/>
          <w:szCs w:val="24"/>
        </w:rPr>
        <w:t xml:space="preserve"> </w:t>
      </w:r>
      <w:r w:rsidR="00277D4E">
        <w:rPr>
          <w:rFonts w:cs="Times New Roman"/>
          <w:b w:val="0"/>
          <w:bCs/>
          <w:sz w:val="24"/>
          <w:szCs w:val="24"/>
        </w:rPr>
        <w:t>je</w:t>
      </w:r>
      <w:r>
        <w:rPr>
          <w:rFonts w:cs="Times New Roman"/>
          <w:b w:val="0"/>
          <w:bCs/>
          <w:sz w:val="24"/>
          <w:szCs w:val="24"/>
        </w:rPr>
        <w:t xml:space="preserve"> pak výslovně uvedeno: </w:t>
      </w:r>
    </w:p>
    <w:p w:rsidR="00047628" w:rsidRDefault="00047628" w:rsidP="00C23142">
      <w:pPr>
        <w:autoSpaceDE w:val="0"/>
        <w:autoSpaceDN w:val="0"/>
        <w:adjustRightInd w:val="0"/>
        <w:spacing w:line="360" w:lineRule="auto"/>
        <w:jc w:val="both"/>
        <w:rPr>
          <w:rFonts w:cs="Times New Roman"/>
          <w:b w:val="0"/>
          <w:bCs/>
          <w:i/>
          <w:color w:val="548DD4" w:themeColor="text2" w:themeTint="99"/>
          <w:sz w:val="24"/>
          <w:szCs w:val="24"/>
        </w:rPr>
      </w:pPr>
      <w:r w:rsidRPr="00657A12">
        <w:rPr>
          <w:rFonts w:cs="Times New Roman"/>
          <w:b w:val="0"/>
          <w:bCs/>
          <w:i/>
          <w:sz w:val="24"/>
          <w:szCs w:val="24"/>
        </w:rPr>
        <w:t>„</w:t>
      </w:r>
      <w:r w:rsidR="00657A12" w:rsidRPr="00657A12">
        <w:rPr>
          <w:rFonts w:cs="Times New Roman"/>
          <w:b w:val="0"/>
          <w:i/>
          <w:sz w:val="24"/>
          <w:szCs w:val="24"/>
        </w:rPr>
        <w:t xml:space="preserve">Ředitel mateřské školy, základní školy, základní školy speciální, střední školy, konzervatoře a vyšší odborné školy může ve třídě nebo studijní skupině, ve které se vzdělává dítě, žák nebo student se speciálními vzdělávacími potřebami, </w:t>
      </w:r>
      <w:r w:rsidR="00657A12" w:rsidRPr="00657A12">
        <w:rPr>
          <w:rFonts w:cs="Times New Roman"/>
          <w:i/>
          <w:sz w:val="24"/>
          <w:szCs w:val="24"/>
        </w:rPr>
        <w:t>zřídit funkci asistenta pedagoga.</w:t>
      </w:r>
      <w:r w:rsidR="00657A12" w:rsidRPr="00657A12">
        <w:rPr>
          <w:rFonts w:cs="Times New Roman"/>
          <w:b w:val="0"/>
          <w:i/>
          <w:sz w:val="24"/>
          <w:szCs w:val="24"/>
        </w:rPr>
        <w:t xml:space="preserve"> </w:t>
      </w:r>
      <w:r w:rsidR="00097794" w:rsidRPr="00657A12">
        <w:rPr>
          <w:rFonts w:cs="Times New Roman"/>
          <w:b w:val="0"/>
          <w:i/>
          <w:sz w:val="24"/>
          <w:szCs w:val="24"/>
        </w:rPr>
        <w:t>V případě dětí, žáků a studentů se zdravotním postižením a zdravotním znevýhodněním je nezbytné vyjádření školského poradenského zařízení.</w:t>
      </w:r>
      <w:r w:rsidR="00097794" w:rsidRPr="00657A12">
        <w:rPr>
          <w:rFonts w:cs="Times New Roman"/>
          <w:b w:val="0"/>
          <w:bCs/>
          <w:i/>
          <w:sz w:val="24"/>
          <w:szCs w:val="24"/>
        </w:rPr>
        <w:t>“</w:t>
      </w:r>
    </w:p>
    <w:p w:rsidR="001E6400" w:rsidRDefault="00277D4E" w:rsidP="00097794">
      <w:pPr>
        <w:spacing w:after="0" w:line="360" w:lineRule="auto"/>
        <w:ind w:firstLine="282"/>
        <w:jc w:val="both"/>
        <w:rPr>
          <w:b w:val="0"/>
          <w:sz w:val="24"/>
          <w:szCs w:val="24"/>
        </w:rPr>
      </w:pPr>
      <w:r>
        <w:rPr>
          <w:rFonts w:cs="Times New Roman"/>
          <w:b w:val="0"/>
          <w:bCs/>
          <w:sz w:val="24"/>
          <w:szCs w:val="24"/>
        </w:rPr>
        <w:t>U</w:t>
      </w:r>
      <w:r w:rsidR="00285A52" w:rsidRPr="00285A52">
        <w:rPr>
          <w:rFonts w:cs="Times New Roman"/>
          <w:b w:val="0"/>
          <w:bCs/>
          <w:sz w:val="24"/>
          <w:szCs w:val="24"/>
        </w:rPr>
        <w:t>stanovení §</w:t>
      </w:r>
      <w:r>
        <w:rPr>
          <w:rFonts w:cs="Times New Roman"/>
          <w:b w:val="0"/>
          <w:bCs/>
          <w:sz w:val="24"/>
          <w:szCs w:val="24"/>
        </w:rPr>
        <w:t xml:space="preserve"> </w:t>
      </w:r>
      <w:r w:rsidR="00285A52" w:rsidRPr="00285A52">
        <w:rPr>
          <w:rFonts w:cs="Times New Roman"/>
          <w:b w:val="0"/>
          <w:bCs/>
          <w:sz w:val="24"/>
          <w:szCs w:val="24"/>
        </w:rPr>
        <w:t>7</w:t>
      </w:r>
      <w:r w:rsidR="00037ED7">
        <w:rPr>
          <w:rFonts w:cs="Times New Roman"/>
          <w:b w:val="0"/>
          <w:bCs/>
          <w:sz w:val="24"/>
          <w:szCs w:val="24"/>
        </w:rPr>
        <w:t xml:space="preserve"> </w:t>
      </w:r>
      <w:r w:rsidR="00285A52" w:rsidRPr="00285A52">
        <w:rPr>
          <w:rFonts w:cs="Times New Roman"/>
          <w:b w:val="0"/>
          <w:bCs/>
          <w:sz w:val="24"/>
          <w:szCs w:val="24"/>
        </w:rPr>
        <w:t>vyhlášky MŠMT</w:t>
      </w:r>
      <w:r w:rsidR="00285A52">
        <w:rPr>
          <w:rFonts w:cs="Times New Roman"/>
          <w:b w:val="0"/>
          <w:bCs/>
          <w:sz w:val="24"/>
          <w:szCs w:val="24"/>
        </w:rPr>
        <w:t xml:space="preserve"> č. </w:t>
      </w:r>
      <w:r w:rsidR="00037ED7" w:rsidRPr="00037ED7">
        <w:rPr>
          <w:b w:val="0"/>
          <w:sz w:val="24"/>
          <w:szCs w:val="24"/>
        </w:rPr>
        <w:t xml:space="preserve">73/2005 Sb., </w:t>
      </w:r>
      <w:r w:rsidR="004A22FC">
        <w:rPr>
          <w:b w:val="0"/>
          <w:sz w:val="24"/>
          <w:szCs w:val="24"/>
        </w:rPr>
        <w:t>ve znění pozdějších předpisů</w:t>
      </w:r>
      <w:r w:rsidR="00B82203">
        <w:rPr>
          <w:b w:val="0"/>
          <w:sz w:val="24"/>
          <w:szCs w:val="24"/>
        </w:rPr>
        <w:t>:</w:t>
      </w:r>
      <w:r w:rsidR="00037ED7">
        <w:rPr>
          <w:b w:val="0"/>
          <w:sz w:val="24"/>
          <w:szCs w:val="24"/>
        </w:rPr>
        <w:t xml:space="preserve"> </w:t>
      </w:r>
    </w:p>
    <w:p w:rsidR="00037ED7" w:rsidRDefault="00BE5392" w:rsidP="00097794">
      <w:pPr>
        <w:spacing w:after="0" w:line="360" w:lineRule="auto"/>
        <w:jc w:val="both"/>
        <w:rPr>
          <w:b w:val="0"/>
          <w:sz w:val="24"/>
          <w:szCs w:val="24"/>
        </w:rPr>
      </w:pPr>
      <w:r>
        <w:rPr>
          <w:b w:val="0"/>
          <w:sz w:val="24"/>
          <w:szCs w:val="24"/>
        </w:rPr>
        <w:t xml:space="preserve">v </w:t>
      </w:r>
      <w:r w:rsidR="00DB4AAC">
        <w:rPr>
          <w:b w:val="0"/>
          <w:sz w:val="24"/>
          <w:szCs w:val="24"/>
        </w:rPr>
        <w:t>o</w:t>
      </w:r>
      <w:r w:rsidR="00037ED7" w:rsidRPr="00037ED7">
        <w:rPr>
          <w:b w:val="0"/>
          <w:sz w:val="24"/>
          <w:szCs w:val="24"/>
        </w:rPr>
        <w:t>dst. 1</w:t>
      </w:r>
      <w:r w:rsidR="00037ED7">
        <w:rPr>
          <w:b w:val="0"/>
          <w:sz w:val="24"/>
          <w:szCs w:val="24"/>
        </w:rPr>
        <w:t xml:space="preserve"> uvádí </w:t>
      </w:r>
      <w:r>
        <w:rPr>
          <w:sz w:val="24"/>
          <w:szCs w:val="24"/>
        </w:rPr>
        <w:t>hlavní</w:t>
      </w:r>
      <w:r w:rsidR="00037ED7" w:rsidRPr="0096031B">
        <w:rPr>
          <w:sz w:val="24"/>
          <w:szCs w:val="24"/>
        </w:rPr>
        <w:t xml:space="preserve"> činnosti asistenta pedagoga:</w:t>
      </w:r>
    </w:p>
    <w:p w:rsidR="0096031B" w:rsidRDefault="00037ED7" w:rsidP="00097794">
      <w:pPr>
        <w:spacing w:after="0" w:line="360" w:lineRule="auto"/>
        <w:ind w:left="426" w:hanging="426"/>
        <w:jc w:val="both"/>
        <w:rPr>
          <w:b w:val="0"/>
          <w:i/>
          <w:sz w:val="24"/>
          <w:szCs w:val="24"/>
        </w:rPr>
      </w:pPr>
      <w:r w:rsidRPr="00037ED7">
        <w:rPr>
          <w:b w:val="0"/>
          <w:i/>
          <w:sz w:val="24"/>
          <w:szCs w:val="24"/>
        </w:rPr>
        <w:t>„a)</w:t>
      </w:r>
      <w:r w:rsidR="0096031B">
        <w:rPr>
          <w:b w:val="0"/>
          <w:i/>
          <w:sz w:val="24"/>
          <w:szCs w:val="24"/>
        </w:rPr>
        <w:t xml:space="preserve"> </w:t>
      </w:r>
      <w:r w:rsidRPr="00037ED7">
        <w:rPr>
          <w:b w:val="0"/>
          <w:i/>
          <w:sz w:val="24"/>
          <w:szCs w:val="24"/>
        </w:rPr>
        <w:t xml:space="preserve">pomoc pedagogickým pracovníkům školy při výchovné a vzdělávací činnosti, </w:t>
      </w:r>
      <w:r w:rsidR="0096031B">
        <w:rPr>
          <w:b w:val="0"/>
          <w:i/>
          <w:sz w:val="24"/>
          <w:szCs w:val="24"/>
        </w:rPr>
        <w:t>pomoc</w:t>
      </w:r>
      <w:r w:rsidRPr="00037ED7">
        <w:rPr>
          <w:b w:val="0"/>
          <w:i/>
          <w:sz w:val="24"/>
          <w:szCs w:val="24"/>
        </w:rPr>
        <w:t xml:space="preserve"> se žáky a zákonnými zástupci žáků a komunitou, ze které žák pochází;</w:t>
      </w:r>
    </w:p>
    <w:p w:rsidR="0096031B" w:rsidRDefault="00037ED7" w:rsidP="00097794">
      <w:pPr>
        <w:spacing w:after="0" w:line="360" w:lineRule="auto"/>
        <w:jc w:val="both"/>
        <w:rPr>
          <w:b w:val="0"/>
          <w:i/>
          <w:sz w:val="24"/>
          <w:szCs w:val="24"/>
        </w:rPr>
      </w:pPr>
      <w:r w:rsidRPr="00037ED7">
        <w:rPr>
          <w:b w:val="0"/>
          <w:i/>
          <w:sz w:val="24"/>
          <w:szCs w:val="24"/>
        </w:rPr>
        <w:t>b) podpora žákům při přizpůsobení se školnímu prostředí;</w:t>
      </w:r>
    </w:p>
    <w:p w:rsidR="00037ED7" w:rsidRPr="00037ED7" w:rsidRDefault="00037ED7" w:rsidP="00097794">
      <w:pPr>
        <w:spacing w:after="0" w:line="360" w:lineRule="auto"/>
        <w:jc w:val="both"/>
        <w:rPr>
          <w:b w:val="0"/>
          <w:i/>
          <w:sz w:val="24"/>
          <w:szCs w:val="24"/>
        </w:rPr>
      </w:pPr>
      <w:r w:rsidRPr="00037ED7">
        <w:rPr>
          <w:b w:val="0"/>
          <w:i/>
          <w:sz w:val="24"/>
          <w:szCs w:val="24"/>
        </w:rPr>
        <w:t>c) pomoc žákům při výuce a při přípravě na výuku;</w:t>
      </w:r>
    </w:p>
    <w:p w:rsidR="00037ED7" w:rsidRDefault="00037ED7" w:rsidP="00097794">
      <w:pPr>
        <w:spacing w:after="0" w:line="360" w:lineRule="auto"/>
        <w:ind w:left="142" w:hanging="142"/>
        <w:jc w:val="both"/>
        <w:rPr>
          <w:b w:val="0"/>
          <w:i/>
          <w:sz w:val="24"/>
          <w:szCs w:val="24"/>
        </w:rPr>
      </w:pPr>
      <w:r w:rsidRPr="00037ED7">
        <w:rPr>
          <w:b w:val="0"/>
          <w:i/>
          <w:sz w:val="24"/>
          <w:szCs w:val="24"/>
        </w:rPr>
        <w:t>d)nezbytná pomoc žákům s těžkým zdravotním postižením při sebeobsluze a pohybu během vyučování a při akcích pořádaných školou mimo místo, kde škola v souladu se zápisem do školského rejstříku uskutečňuje vzdělávání.“</w:t>
      </w:r>
    </w:p>
    <w:p w:rsidR="00951123" w:rsidRDefault="00951123" w:rsidP="00A830B5">
      <w:pPr>
        <w:spacing w:after="0" w:line="360" w:lineRule="auto"/>
        <w:ind w:left="567" w:hanging="141"/>
        <w:jc w:val="both"/>
        <w:rPr>
          <w:b w:val="0"/>
          <w:i/>
          <w:sz w:val="24"/>
          <w:szCs w:val="24"/>
        </w:rPr>
      </w:pPr>
    </w:p>
    <w:p w:rsidR="00037ED7" w:rsidRPr="00037ED7" w:rsidRDefault="003A6E7E" w:rsidP="00097794">
      <w:pPr>
        <w:spacing w:after="0" w:line="360" w:lineRule="auto"/>
        <w:jc w:val="both"/>
        <w:rPr>
          <w:b w:val="0"/>
          <w:sz w:val="24"/>
          <w:szCs w:val="24"/>
        </w:rPr>
      </w:pPr>
      <w:r>
        <w:rPr>
          <w:b w:val="0"/>
          <w:sz w:val="24"/>
          <w:szCs w:val="24"/>
        </w:rPr>
        <w:lastRenderedPageBreak/>
        <w:t xml:space="preserve">v </w:t>
      </w:r>
      <w:r w:rsidR="00037ED7" w:rsidRPr="00037ED7">
        <w:rPr>
          <w:b w:val="0"/>
          <w:sz w:val="24"/>
          <w:szCs w:val="24"/>
        </w:rPr>
        <w:t xml:space="preserve">odst. 2: </w:t>
      </w:r>
    </w:p>
    <w:p w:rsidR="001E6400" w:rsidRDefault="001E6400" w:rsidP="00097794">
      <w:pPr>
        <w:spacing w:after="0" w:line="360" w:lineRule="auto"/>
        <w:jc w:val="both"/>
        <w:rPr>
          <w:b w:val="0"/>
          <w:i/>
          <w:sz w:val="24"/>
          <w:szCs w:val="24"/>
        </w:rPr>
      </w:pPr>
      <w:r w:rsidRPr="001E6400">
        <w:rPr>
          <w:b w:val="0"/>
          <w:i/>
          <w:sz w:val="24"/>
          <w:szCs w:val="24"/>
        </w:rPr>
        <w:t>„</w:t>
      </w:r>
      <w:r w:rsidRPr="0096031B">
        <w:rPr>
          <w:i/>
          <w:sz w:val="24"/>
          <w:szCs w:val="24"/>
        </w:rPr>
        <w:t>Žádost o souhlas se zřízením funkce asistenta pedagoga</w:t>
      </w:r>
      <w:r w:rsidRPr="001E6400">
        <w:rPr>
          <w:b w:val="0"/>
          <w:i/>
          <w:sz w:val="24"/>
          <w:szCs w:val="24"/>
        </w:rPr>
        <w:t xml:space="preserve"> obsahuje název a sídlo právnické osoby, která vykonává činnost školy, počet žáků a tříd celkem, počet žáků se speciálními vzdělávacími potřebami, dosažené vzdělání asistenta pedagoga, předpokládanou výši platu nebo mzdy, zdůvodnění potřeby zřízení funkce asistenta pedagoga, c</w:t>
      </w:r>
      <w:r w:rsidR="00637E05">
        <w:rPr>
          <w:b w:val="0"/>
          <w:i/>
          <w:sz w:val="24"/>
          <w:szCs w:val="24"/>
        </w:rPr>
        <w:t>íle,</w:t>
      </w:r>
      <w:r w:rsidR="00637E05" w:rsidRPr="00637E05">
        <w:rPr>
          <w:b w:val="0"/>
          <w:i/>
          <w:sz w:val="24"/>
          <w:szCs w:val="24"/>
        </w:rPr>
        <w:t xml:space="preserve"> </w:t>
      </w:r>
      <w:r w:rsidR="00637E05" w:rsidRPr="001E6400">
        <w:rPr>
          <w:b w:val="0"/>
          <w:i/>
          <w:sz w:val="24"/>
          <w:szCs w:val="24"/>
        </w:rPr>
        <w:t>kterých chce ředitel školy zřízením této funkce ve škole dosáhnout, a náplň práce asistenta pedagoga</w:t>
      </w:r>
      <w:r w:rsidR="00637E05">
        <w:rPr>
          <w:b w:val="0"/>
          <w:i/>
          <w:sz w:val="24"/>
          <w:szCs w:val="24"/>
        </w:rPr>
        <w:t>.</w:t>
      </w:r>
      <w:r w:rsidR="00637E05" w:rsidRPr="001E6400">
        <w:rPr>
          <w:b w:val="0"/>
          <w:i/>
          <w:sz w:val="24"/>
          <w:szCs w:val="24"/>
        </w:rPr>
        <w:t>“</w:t>
      </w:r>
    </w:p>
    <w:p w:rsidR="006C298E" w:rsidRPr="00037ED7" w:rsidRDefault="006C298E" w:rsidP="00A830B5">
      <w:pPr>
        <w:spacing w:after="0" w:line="360" w:lineRule="auto"/>
        <w:ind w:left="425"/>
        <w:jc w:val="both"/>
        <w:rPr>
          <w:rFonts w:cs="Times New Roman"/>
          <w:b w:val="0"/>
          <w:i/>
          <w:sz w:val="24"/>
          <w:szCs w:val="24"/>
        </w:rPr>
      </w:pPr>
    </w:p>
    <w:p w:rsidR="00A07C8F" w:rsidRPr="0038709E" w:rsidRDefault="00657A12" w:rsidP="00800CE2">
      <w:pPr>
        <w:pStyle w:val="Nadpis2"/>
        <w:numPr>
          <w:ilvl w:val="1"/>
          <w:numId w:val="1"/>
        </w:numPr>
        <w:spacing w:after="240" w:line="360" w:lineRule="auto"/>
        <w:ind w:left="709" w:hanging="709"/>
        <w:rPr>
          <w:b/>
        </w:rPr>
      </w:pPr>
      <w:bookmarkStart w:id="41" w:name="_Toc416944814"/>
      <w:r w:rsidRPr="0038709E">
        <w:rPr>
          <w:b/>
        </w:rPr>
        <w:t>Zřízen</w:t>
      </w:r>
      <w:r w:rsidR="00A07C8F" w:rsidRPr="0038709E">
        <w:rPr>
          <w:b/>
        </w:rPr>
        <w:t>í funkce asistenta pedagoga</w:t>
      </w:r>
      <w:bookmarkEnd w:id="41"/>
    </w:p>
    <w:p w:rsidR="00A830B5" w:rsidRPr="0038709E" w:rsidRDefault="00AE4587" w:rsidP="00800CE2">
      <w:pPr>
        <w:spacing w:line="360" w:lineRule="auto"/>
        <w:ind w:firstLine="284"/>
        <w:jc w:val="both"/>
        <w:rPr>
          <w:rFonts w:cs="Times New Roman"/>
          <w:b w:val="0"/>
          <w:bCs/>
          <w:sz w:val="24"/>
          <w:szCs w:val="24"/>
        </w:rPr>
      </w:pPr>
      <w:r w:rsidRPr="0038709E">
        <w:rPr>
          <w:rFonts w:cs="Times New Roman"/>
          <w:b w:val="0"/>
          <w:bCs/>
          <w:sz w:val="24"/>
          <w:szCs w:val="24"/>
        </w:rPr>
        <w:t xml:space="preserve">Dříve byl v § 16 školského zákona uveden nutný předpoklad pro zřízení asistenta pedagoga, a to souhlas krajského úřadu. Důvodem této právní úpravy byla zejména zvyšující se finanční náročnost tohoto opatření. Nicméně, tento postup zákon vyžadoval </w:t>
      </w:r>
      <w:r w:rsidR="006C3F22">
        <w:rPr>
          <w:rFonts w:cs="Times New Roman"/>
          <w:b w:val="0"/>
          <w:bCs/>
          <w:sz w:val="24"/>
          <w:szCs w:val="24"/>
        </w:rPr>
        <w:br/>
      </w:r>
      <w:r w:rsidRPr="0038709E">
        <w:rPr>
          <w:rFonts w:cs="Times New Roman"/>
          <w:b w:val="0"/>
          <w:bCs/>
          <w:sz w:val="24"/>
          <w:szCs w:val="24"/>
        </w:rPr>
        <w:t>i v případě škol zřizovaných MŠMT a registrovanými církvemi nebo náboženskými společnostmi, a to přesto, že v případě těchto škol rozepisování a poskytování finančních prostředků ze státního rozpočtu není v kompetenci krajského úřadu, ale M</w:t>
      </w:r>
      <w:r w:rsidR="00BB6058">
        <w:rPr>
          <w:rFonts w:cs="Times New Roman"/>
          <w:b w:val="0"/>
          <w:bCs/>
          <w:sz w:val="24"/>
          <w:szCs w:val="24"/>
        </w:rPr>
        <w:t xml:space="preserve">ŠMT. </w:t>
      </w:r>
      <w:r w:rsidRPr="0038709E">
        <w:rPr>
          <w:rFonts w:cs="Times New Roman"/>
          <w:b w:val="0"/>
          <w:bCs/>
          <w:sz w:val="24"/>
          <w:szCs w:val="24"/>
        </w:rPr>
        <w:t>Tyto skutečnosti tedy vedly ke změně § 16 školského zákona (vypuštění slov „se souhlasem krajského úřadu“ v odst. 8 a 9 a přidání odst.</w:t>
      </w:r>
      <w:r w:rsidR="00B51A67" w:rsidRPr="0038709E">
        <w:rPr>
          <w:rFonts w:cs="Times New Roman"/>
          <w:b w:val="0"/>
          <w:bCs/>
          <w:sz w:val="24"/>
          <w:szCs w:val="24"/>
        </w:rPr>
        <w:t xml:space="preserve"> </w:t>
      </w:r>
      <w:r w:rsidRPr="0038709E">
        <w:rPr>
          <w:rFonts w:cs="Times New Roman"/>
          <w:b w:val="0"/>
          <w:bCs/>
          <w:sz w:val="24"/>
          <w:szCs w:val="24"/>
        </w:rPr>
        <w:t>10). V souladu s touto právní úpravou je tedy souhlas krajského úřadu ke zřízení funkce asistenta pedagoga nutný v případě škol, jejichž zřizovatelem je kraj, obec či svazek obcí, kterým jsou finanční prostředky na jejich činnost rozepisovány a po</w:t>
      </w:r>
      <w:r w:rsidR="002038CB" w:rsidRPr="0038709E">
        <w:rPr>
          <w:rFonts w:cs="Times New Roman"/>
          <w:b w:val="0"/>
          <w:bCs/>
          <w:sz w:val="24"/>
          <w:szCs w:val="24"/>
        </w:rPr>
        <w:t>skytovány ze státního rozpočtu. V případě škol zřizovaných MŠMT a registrovanými církvemi nebo náboženskými společnostmi</w:t>
      </w:r>
      <w:r w:rsidR="00B51A67" w:rsidRPr="0038709E">
        <w:rPr>
          <w:rFonts w:cs="Times New Roman"/>
          <w:b w:val="0"/>
          <w:bCs/>
          <w:sz w:val="24"/>
          <w:szCs w:val="24"/>
        </w:rPr>
        <w:t xml:space="preserve"> je nutný souhl</w:t>
      </w:r>
      <w:r w:rsidR="001F7424" w:rsidRPr="0038709E">
        <w:rPr>
          <w:rFonts w:cs="Times New Roman"/>
          <w:b w:val="0"/>
          <w:bCs/>
          <w:sz w:val="24"/>
          <w:szCs w:val="24"/>
        </w:rPr>
        <w:t>as ministerstva (Michalík, 2013</w:t>
      </w:r>
      <w:r w:rsidR="001F7424" w:rsidRPr="0038709E">
        <w:rPr>
          <w:b w:val="0"/>
          <w:sz w:val="24"/>
          <w:szCs w:val="24"/>
        </w:rPr>
        <w:t xml:space="preserve">; </w:t>
      </w:r>
      <w:r w:rsidR="00B51A67" w:rsidRPr="0038709E">
        <w:rPr>
          <w:rFonts w:cs="Times New Roman"/>
          <w:b w:val="0"/>
          <w:bCs/>
          <w:sz w:val="24"/>
          <w:szCs w:val="24"/>
        </w:rPr>
        <w:t xml:space="preserve">Teplá, Šmejkalová, 2010). </w:t>
      </w:r>
    </w:p>
    <w:p w:rsidR="00B82203" w:rsidRPr="0038709E" w:rsidRDefault="00B51A67" w:rsidP="00732CD9">
      <w:pPr>
        <w:spacing w:line="360" w:lineRule="auto"/>
        <w:ind w:firstLine="284"/>
        <w:jc w:val="both"/>
        <w:rPr>
          <w:b w:val="0"/>
          <w:sz w:val="24"/>
          <w:szCs w:val="24"/>
        </w:rPr>
      </w:pPr>
      <w:r w:rsidRPr="0038709E">
        <w:rPr>
          <w:rFonts w:cs="Times New Roman"/>
          <w:b w:val="0"/>
          <w:bCs/>
          <w:i/>
          <w:sz w:val="24"/>
          <w:szCs w:val="24"/>
        </w:rPr>
        <w:t xml:space="preserve">„Ředitel školy zasílá žádost o souhlas se zřízením funkce asistenta pedagoga na odbor školství mládeže a tělovýchovy příslušného krajského úřadu“ </w:t>
      </w:r>
      <w:r w:rsidRPr="0038709E">
        <w:rPr>
          <w:rFonts w:cs="Times New Roman"/>
          <w:b w:val="0"/>
          <w:bCs/>
          <w:sz w:val="24"/>
          <w:szCs w:val="24"/>
        </w:rPr>
        <w:t xml:space="preserve">(Michalík, 2013). </w:t>
      </w:r>
      <w:r w:rsidR="0080001F" w:rsidRPr="0038709E">
        <w:rPr>
          <w:rFonts w:cs="Times New Roman"/>
          <w:b w:val="0"/>
          <w:bCs/>
          <w:sz w:val="24"/>
          <w:szCs w:val="24"/>
        </w:rPr>
        <w:t xml:space="preserve">Žádost je většinou podávána na konci školního roku předcházejícího roku, ve kterém by měl asistent pedagoga působit (Teplá, Šmejkalová, 2010). </w:t>
      </w:r>
      <w:r w:rsidRPr="0038709E">
        <w:rPr>
          <w:rFonts w:cs="Times New Roman"/>
          <w:b w:val="0"/>
          <w:bCs/>
          <w:sz w:val="24"/>
          <w:szCs w:val="24"/>
        </w:rPr>
        <w:t xml:space="preserve">Ředitel při své žádosti vychází z doporučení školského poradenského zařízení, </w:t>
      </w:r>
      <w:r w:rsidR="00B82203" w:rsidRPr="0038709E">
        <w:rPr>
          <w:rFonts w:cs="Times New Roman"/>
          <w:b w:val="0"/>
          <w:bCs/>
          <w:sz w:val="24"/>
          <w:szCs w:val="24"/>
        </w:rPr>
        <w:t>jež</w:t>
      </w:r>
      <w:r w:rsidRPr="0038709E">
        <w:rPr>
          <w:rFonts w:cs="Times New Roman"/>
          <w:b w:val="0"/>
          <w:bCs/>
          <w:sz w:val="24"/>
          <w:szCs w:val="24"/>
        </w:rPr>
        <w:t xml:space="preserve"> doporučí zřízení funkce asistenta pedagoga na základě diagnózy</w:t>
      </w:r>
      <w:r w:rsidR="0085272D" w:rsidRPr="0038709E">
        <w:rPr>
          <w:rFonts w:cs="Times New Roman"/>
          <w:b w:val="0"/>
          <w:bCs/>
          <w:sz w:val="24"/>
          <w:szCs w:val="24"/>
        </w:rPr>
        <w:t xml:space="preserve">. </w:t>
      </w:r>
      <w:r w:rsidR="009B12F7" w:rsidRPr="0038709E">
        <w:rPr>
          <w:rFonts w:cs="Times New Roman"/>
          <w:b w:val="0"/>
          <w:bCs/>
          <w:sz w:val="24"/>
          <w:szCs w:val="24"/>
        </w:rPr>
        <w:t>Kopii tohoto doporučení bez osobních údajů žáka ředitel zasílá spolu s žádostí. V žádosti se také u</w:t>
      </w:r>
      <w:r w:rsidR="0085272D" w:rsidRPr="0038709E">
        <w:rPr>
          <w:rFonts w:cs="Times New Roman"/>
          <w:b w:val="0"/>
          <w:bCs/>
          <w:sz w:val="24"/>
          <w:szCs w:val="24"/>
        </w:rPr>
        <w:t>vádí</w:t>
      </w:r>
      <w:r w:rsidR="009B12F7" w:rsidRPr="0038709E">
        <w:rPr>
          <w:rFonts w:cs="Times New Roman"/>
          <w:b w:val="0"/>
          <w:bCs/>
          <w:sz w:val="24"/>
          <w:szCs w:val="24"/>
        </w:rPr>
        <w:t xml:space="preserve"> </w:t>
      </w:r>
      <w:r w:rsidR="0085272D" w:rsidRPr="0038709E">
        <w:rPr>
          <w:rFonts w:cs="Times New Roman"/>
          <w:b w:val="0"/>
          <w:bCs/>
          <w:sz w:val="24"/>
          <w:szCs w:val="24"/>
        </w:rPr>
        <w:t>výše pracovního úvazku a doporučená doba – většinou na jeden rok</w:t>
      </w:r>
      <w:r w:rsidRPr="0038709E">
        <w:rPr>
          <w:rFonts w:cs="Times New Roman"/>
          <w:b w:val="0"/>
          <w:bCs/>
          <w:sz w:val="24"/>
          <w:szCs w:val="24"/>
        </w:rPr>
        <w:t xml:space="preserve"> (</w:t>
      </w:r>
      <w:r w:rsidR="00D77878" w:rsidRPr="0038709E">
        <w:rPr>
          <w:b w:val="0"/>
          <w:sz w:val="24"/>
          <w:szCs w:val="24"/>
        </w:rPr>
        <w:t xml:space="preserve">Valenta, Petráš a kol., </w:t>
      </w:r>
      <w:r w:rsidR="0085272D" w:rsidRPr="0038709E">
        <w:rPr>
          <w:b w:val="0"/>
          <w:sz w:val="24"/>
          <w:szCs w:val="24"/>
        </w:rPr>
        <w:t>2012a</w:t>
      </w:r>
      <w:r w:rsidR="001F7424" w:rsidRPr="0038709E">
        <w:rPr>
          <w:b w:val="0"/>
          <w:sz w:val="24"/>
          <w:szCs w:val="24"/>
        </w:rPr>
        <w:t xml:space="preserve">; </w:t>
      </w:r>
      <w:r w:rsidR="00B82203" w:rsidRPr="0038709E">
        <w:rPr>
          <w:b w:val="0"/>
          <w:sz w:val="24"/>
          <w:szCs w:val="24"/>
        </w:rPr>
        <w:t>Michalík</w:t>
      </w:r>
      <w:r w:rsidR="009B12F7" w:rsidRPr="0038709E">
        <w:rPr>
          <w:b w:val="0"/>
          <w:sz w:val="24"/>
          <w:szCs w:val="24"/>
        </w:rPr>
        <w:t>, 2013</w:t>
      </w:r>
      <w:r w:rsidR="0085272D" w:rsidRPr="0038709E">
        <w:rPr>
          <w:b w:val="0"/>
          <w:sz w:val="24"/>
          <w:szCs w:val="24"/>
        </w:rPr>
        <w:t>).</w:t>
      </w:r>
      <w:r w:rsidR="001F15A4" w:rsidRPr="0038709E">
        <w:rPr>
          <w:b w:val="0"/>
          <w:sz w:val="24"/>
          <w:szCs w:val="24"/>
        </w:rPr>
        <w:t xml:space="preserve"> </w:t>
      </w:r>
      <w:r w:rsidR="001F15A4" w:rsidRPr="0038709E">
        <w:rPr>
          <w:b w:val="0"/>
          <w:i/>
          <w:sz w:val="24"/>
          <w:szCs w:val="24"/>
        </w:rPr>
        <w:t>„Ředitel školy současně žádá kraj o navýšení finančních prostředků pro pozici asistenta pedagoga“</w:t>
      </w:r>
      <w:r w:rsidR="001F15A4" w:rsidRPr="0038709E">
        <w:rPr>
          <w:b w:val="0"/>
          <w:sz w:val="24"/>
          <w:szCs w:val="24"/>
        </w:rPr>
        <w:t xml:space="preserve"> (Uzlová, 2010, s. 27). </w:t>
      </w:r>
    </w:p>
    <w:p w:rsidR="00BB6058" w:rsidRDefault="009B12F7" w:rsidP="00800CE2">
      <w:pPr>
        <w:spacing w:line="360" w:lineRule="auto"/>
        <w:ind w:firstLine="283"/>
        <w:jc w:val="both"/>
        <w:rPr>
          <w:b w:val="0"/>
          <w:sz w:val="24"/>
          <w:szCs w:val="24"/>
        </w:rPr>
      </w:pPr>
      <w:r w:rsidRPr="0038709E">
        <w:rPr>
          <w:rFonts w:cs="Times New Roman"/>
          <w:b w:val="0"/>
          <w:bCs/>
          <w:sz w:val="24"/>
          <w:szCs w:val="24"/>
        </w:rPr>
        <w:lastRenderedPageBreak/>
        <w:t>Žádost o zřízení funkce asistenta pedagoga musí obsahovat také náplň práce asistenta pedagoga, která může být samozřejmě upravena podle konkrétních potřeb školy, vzdělání asistenta pedagoga, cíle, kterých chce ředitel školy zřízením této funk</w:t>
      </w:r>
      <w:r w:rsidR="00B82203" w:rsidRPr="0038709E">
        <w:rPr>
          <w:rFonts w:cs="Times New Roman"/>
          <w:b w:val="0"/>
          <w:bCs/>
          <w:sz w:val="24"/>
          <w:szCs w:val="24"/>
        </w:rPr>
        <w:t>ce dosáhnout</w:t>
      </w:r>
      <w:r w:rsidRPr="0038709E">
        <w:rPr>
          <w:rFonts w:cs="Times New Roman"/>
          <w:b w:val="0"/>
          <w:bCs/>
          <w:sz w:val="24"/>
          <w:szCs w:val="24"/>
        </w:rPr>
        <w:t xml:space="preserve"> apod. (Valenta, 2013). Konkrétně jsou požadavky na obsah žádosti uvedené v § 7 odst.</w:t>
      </w:r>
      <w:r w:rsidR="0043541D" w:rsidRPr="0038709E">
        <w:rPr>
          <w:rFonts w:cs="Times New Roman"/>
          <w:b w:val="0"/>
          <w:bCs/>
          <w:sz w:val="24"/>
          <w:szCs w:val="24"/>
        </w:rPr>
        <w:t xml:space="preserve"> </w:t>
      </w:r>
      <w:r w:rsidRPr="0038709E">
        <w:rPr>
          <w:rFonts w:cs="Times New Roman"/>
          <w:b w:val="0"/>
          <w:bCs/>
          <w:sz w:val="24"/>
          <w:szCs w:val="24"/>
        </w:rPr>
        <w:t xml:space="preserve">2 vyhlášky MŠMT </w:t>
      </w:r>
      <w:r w:rsidRPr="0038709E">
        <w:rPr>
          <w:b w:val="0"/>
          <w:sz w:val="24"/>
          <w:szCs w:val="24"/>
        </w:rPr>
        <w:t>č. 73/2005 Sb.,</w:t>
      </w:r>
      <w:r w:rsidR="0043541D" w:rsidRPr="0038709E">
        <w:rPr>
          <w:b w:val="0"/>
          <w:sz w:val="24"/>
          <w:szCs w:val="24"/>
        </w:rPr>
        <w:t xml:space="preserve"> ve </w:t>
      </w:r>
      <w:r w:rsidR="00B82203" w:rsidRPr="0038709E">
        <w:rPr>
          <w:b w:val="0"/>
          <w:sz w:val="24"/>
          <w:szCs w:val="24"/>
        </w:rPr>
        <w:t xml:space="preserve">znění pozdějších předpisů </w:t>
      </w:r>
      <w:r w:rsidRPr="0038709E">
        <w:rPr>
          <w:b w:val="0"/>
          <w:sz w:val="24"/>
          <w:szCs w:val="24"/>
        </w:rPr>
        <w:t>(viz výše).</w:t>
      </w:r>
    </w:p>
    <w:p w:rsidR="009B12F7" w:rsidRPr="0038709E" w:rsidRDefault="009B12F7" w:rsidP="00800CE2">
      <w:pPr>
        <w:spacing w:line="360" w:lineRule="auto"/>
        <w:ind w:firstLine="283"/>
        <w:jc w:val="both"/>
        <w:rPr>
          <w:rFonts w:cs="Times New Roman"/>
          <w:b w:val="0"/>
          <w:bCs/>
          <w:i/>
          <w:sz w:val="24"/>
          <w:szCs w:val="24"/>
        </w:rPr>
      </w:pPr>
      <w:r w:rsidRPr="0038709E">
        <w:rPr>
          <w:b w:val="0"/>
          <w:sz w:val="24"/>
          <w:szCs w:val="24"/>
        </w:rPr>
        <w:t xml:space="preserve"> </w:t>
      </w:r>
      <w:r w:rsidRPr="0038709E">
        <w:rPr>
          <w:rFonts w:cs="Times New Roman"/>
          <w:b w:val="0"/>
          <w:bCs/>
          <w:i/>
          <w:sz w:val="24"/>
          <w:szCs w:val="24"/>
        </w:rPr>
        <w:t>„Uvedené požadavky, které jsou zdánlivě velmi obsáhlé, přinášejí jistou záruku účelně vynaložených finančních prostředků na danou službu v konkrétní škole. Posouzení žádosti, které provádí buď stanovená komise odborníků nominovaných O</w:t>
      </w:r>
      <w:r w:rsidR="00BB6058">
        <w:rPr>
          <w:rFonts w:cs="Times New Roman"/>
          <w:b w:val="0"/>
          <w:bCs/>
          <w:i/>
          <w:sz w:val="24"/>
          <w:szCs w:val="24"/>
        </w:rPr>
        <w:t xml:space="preserve">Š </w:t>
      </w:r>
      <w:r w:rsidRPr="0038709E">
        <w:rPr>
          <w:rFonts w:cs="Times New Roman"/>
          <w:b w:val="0"/>
          <w:bCs/>
          <w:i/>
          <w:sz w:val="24"/>
          <w:szCs w:val="24"/>
        </w:rPr>
        <w:t>KÚ nebo pracovníci příslušných od</w:t>
      </w:r>
      <w:r w:rsidR="00BB6058">
        <w:rPr>
          <w:rFonts w:cs="Times New Roman"/>
          <w:b w:val="0"/>
          <w:bCs/>
          <w:i/>
          <w:sz w:val="24"/>
          <w:szCs w:val="24"/>
        </w:rPr>
        <w:t>borů MŠMT, probíhá profesionálně</w:t>
      </w:r>
      <w:r w:rsidRPr="0038709E">
        <w:rPr>
          <w:rFonts w:cs="Times New Roman"/>
          <w:b w:val="0"/>
          <w:bCs/>
          <w:i/>
          <w:sz w:val="24"/>
          <w:szCs w:val="24"/>
        </w:rPr>
        <w:t xml:space="preserve"> s přihlédnutím nejen </w:t>
      </w:r>
      <w:r w:rsidR="006C3F22">
        <w:rPr>
          <w:rFonts w:cs="Times New Roman"/>
          <w:b w:val="0"/>
          <w:bCs/>
          <w:i/>
          <w:sz w:val="24"/>
          <w:szCs w:val="24"/>
        </w:rPr>
        <w:br/>
      </w:r>
      <w:r w:rsidRPr="0038709E">
        <w:rPr>
          <w:rFonts w:cs="Times New Roman"/>
          <w:b w:val="0"/>
          <w:bCs/>
          <w:i/>
          <w:sz w:val="24"/>
          <w:szCs w:val="24"/>
        </w:rPr>
        <w:t xml:space="preserve">k ekonomickým možnostem resortu školství, ale především zájmu dětí, žáků a studentů se speciálními vzdělávacími potřebami“ </w:t>
      </w:r>
      <w:r w:rsidRPr="0038709E">
        <w:rPr>
          <w:rFonts w:cs="Times New Roman"/>
          <w:b w:val="0"/>
          <w:bCs/>
          <w:sz w:val="24"/>
          <w:szCs w:val="24"/>
        </w:rPr>
        <w:t>(Teplá, Šmejkalová, 2010, s. 18).</w:t>
      </w:r>
    </w:p>
    <w:p w:rsidR="009B12F7" w:rsidRPr="0038709E" w:rsidRDefault="00B82203" w:rsidP="00800CE2">
      <w:pPr>
        <w:spacing w:line="360" w:lineRule="auto"/>
        <w:ind w:firstLine="283"/>
        <w:jc w:val="both"/>
        <w:rPr>
          <w:rFonts w:cs="Times New Roman"/>
          <w:b w:val="0"/>
          <w:bCs/>
          <w:sz w:val="24"/>
          <w:szCs w:val="24"/>
        </w:rPr>
      </w:pPr>
      <w:r w:rsidRPr="0038709E">
        <w:rPr>
          <w:rFonts w:cs="Times New Roman"/>
          <w:b w:val="0"/>
          <w:bCs/>
          <w:sz w:val="24"/>
          <w:szCs w:val="24"/>
        </w:rPr>
        <w:t>O výsledku</w:t>
      </w:r>
      <w:r w:rsidR="009B12F7" w:rsidRPr="0038709E">
        <w:rPr>
          <w:rFonts w:cs="Times New Roman"/>
          <w:b w:val="0"/>
          <w:bCs/>
          <w:sz w:val="24"/>
          <w:szCs w:val="24"/>
        </w:rPr>
        <w:t xml:space="preserve"> řízení obdrží ředitel písemné vyrozumění. V případě, že je vydán souhlas na dobu neurčitou, nejsou ředitelé povinni žádat o zřízení funkce asistenta pedagoga každý rok. V opačném případě je nutné požádat o </w:t>
      </w:r>
      <w:r w:rsidR="00344C60" w:rsidRPr="0038709E">
        <w:rPr>
          <w:rFonts w:cs="Times New Roman"/>
          <w:b w:val="0"/>
          <w:bCs/>
          <w:sz w:val="24"/>
          <w:szCs w:val="24"/>
        </w:rPr>
        <w:t>zřízení této funkce opět za rok</w:t>
      </w:r>
      <w:r w:rsidR="009B12F7" w:rsidRPr="0038709E">
        <w:rPr>
          <w:rFonts w:cs="Times New Roman"/>
          <w:b w:val="0"/>
          <w:bCs/>
          <w:sz w:val="24"/>
          <w:szCs w:val="24"/>
        </w:rPr>
        <w:t xml:space="preserve"> (Teplá, Šmejkalo</w:t>
      </w:r>
      <w:r w:rsidR="001F7424" w:rsidRPr="0038709E">
        <w:rPr>
          <w:rFonts w:cs="Times New Roman"/>
          <w:b w:val="0"/>
          <w:bCs/>
          <w:sz w:val="24"/>
          <w:szCs w:val="24"/>
        </w:rPr>
        <w:t>vá, 2010</w:t>
      </w:r>
      <w:r w:rsidR="001F7424" w:rsidRPr="0038709E">
        <w:rPr>
          <w:b w:val="0"/>
          <w:sz w:val="24"/>
          <w:szCs w:val="24"/>
        </w:rPr>
        <w:t xml:space="preserve">; </w:t>
      </w:r>
      <w:r w:rsidR="009B12F7" w:rsidRPr="0038709E">
        <w:rPr>
          <w:rFonts w:cs="Times New Roman"/>
          <w:b w:val="0"/>
          <w:bCs/>
          <w:sz w:val="24"/>
          <w:szCs w:val="24"/>
        </w:rPr>
        <w:t xml:space="preserve">Valenta 2013). </w:t>
      </w:r>
    </w:p>
    <w:p w:rsidR="009B12F7" w:rsidRPr="0038709E" w:rsidRDefault="00D57B4F" w:rsidP="00800CE2">
      <w:pPr>
        <w:spacing w:line="360" w:lineRule="auto"/>
        <w:ind w:firstLine="283"/>
        <w:jc w:val="both"/>
        <w:rPr>
          <w:rFonts w:cs="Times New Roman"/>
          <w:b w:val="0"/>
          <w:bCs/>
          <w:i/>
          <w:sz w:val="24"/>
          <w:szCs w:val="24"/>
        </w:rPr>
      </w:pPr>
      <w:r w:rsidRPr="0038709E">
        <w:rPr>
          <w:rFonts w:cs="Times New Roman"/>
          <w:b w:val="0"/>
          <w:bCs/>
          <w:i/>
          <w:sz w:val="24"/>
          <w:szCs w:val="24"/>
        </w:rPr>
        <w:t>„</w:t>
      </w:r>
      <w:r w:rsidR="009B12F7" w:rsidRPr="0038709E">
        <w:rPr>
          <w:rFonts w:cs="Times New Roman"/>
          <w:b w:val="0"/>
          <w:bCs/>
          <w:i/>
          <w:sz w:val="24"/>
          <w:szCs w:val="24"/>
        </w:rPr>
        <w:t xml:space="preserve">Schválené funkce, resp. asistenty pedagoga lze financovat pouze v rámci </w:t>
      </w:r>
      <w:r w:rsidRPr="0038709E">
        <w:rPr>
          <w:rFonts w:cs="Times New Roman"/>
          <w:b w:val="0"/>
          <w:bCs/>
          <w:i/>
          <w:sz w:val="24"/>
          <w:szCs w:val="24"/>
        </w:rPr>
        <w:t xml:space="preserve">normativu na daný výkon </w:t>
      </w:r>
      <w:r w:rsidR="009B12F7" w:rsidRPr="0038709E">
        <w:rPr>
          <w:rFonts w:cs="Times New Roman"/>
          <w:b w:val="0"/>
          <w:bCs/>
          <w:i/>
          <w:sz w:val="24"/>
          <w:szCs w:val="24"/>
        </w:rPr>
        <w:t>dle s</w:t>
      </w:r>
      <w:r w:rsidRPr="0038709E">
        <w:rPr>
          <w:rFonts w:cs="Times New Roman"/>
          <w:b w:val="0"/>
          <w:bCs/>
          <w:i/>
          <w:sz w:val="24"/>
          <w:szCs w:val="24"/>
        </w:rPr>
        <w:t xml:space="preserve">tatistického výkonového výkazu. </w:t>
      </w:r>
      <w:r w:rsidR="009B12F7" w:rsidRPr="0038709E">
        <w:rPr>
          <w:rFonts w:cs="Times New Roman"/>
          <w:b w:val="0"/>
          <w:bCs/>
          <w:i/>
          <w:sz w:val="24"/>
          <w:szCs w:val="24"/>
        </w:rPr>
        <w:t>Veškeré náležitosti rozpočtu projednává ř</w:t>
      </w:r>
      <w:r w:rsidRPr="0038709E">
        <w:rPr>
          <w:rFonts w:cs="Times New Roman"/>
          <w:b w:val="0"/>
          <w:bCs/>
          <w:i/>
          <w:sz w:val="24"/>
          <w:szCs w:val="24"/>
        </w:rPr>
        <w:t xml:space="preserve">editel </w:t>
      </w:r>
      <w:r w:rsidR="009B12F7" w:rsidRPr="0038709E">
        <w:rPr>
          <w:rFonts w:cs="Times New Roman"/>
          <w:b w:val="0"/>
          <w:bCs/>
          <w:i/>
          <w:sz w:val="24"/>
          <w:szCs w:val="24"/>
        </w:rPr>
        <w:t>školy v dohodovacím řízení s příslušným O</w:t>
      </w:r>
      <w:r w:rsidRPr="0038709E">
        <w:rPr>
          <w:rFonts w:cs="Times New Roman"/>
          <w:b w:val="0"/>
          <w:bCs/>
          <w:i/>
          <w:sz w:val="24"/>
          <w:szCs w:val="24"/>
        </w:rPr>
        <w:t xml:space="preserve">Š KÚ“ </w:t>
      </w:r>
      <w:r w:rsidRPr="0038709E">
        <w:rPr>
          <w:rFonts w:cs="Times New Roman"/>
          <w:b w:val="0"/>
          <w:bCs/>
          <w:sz w:val="24"/>
          <w:szCs w:val="24"/>
        </w:rPr>
        <w:t>(Teplá, Šmejkalová, 2010, s. 18).</w:t>
      </w:r>
    </w:p>
    <w:p w:rsidR="009B12F7" w:rsidRPr="0038709E" w:rsidRDefault="009B12F7" w:rsidP="00800CE2">
      <w:pPr>
        <w:spacing w:after="0" w:line="360" w:lineRule="auto"/>
        <w:ind w:firstLine="283"/>
        <w:jc w:val="both"/>
        <w:rPr>
          <w:rFonts w:cs="Times New Roman"/>
          <w:b w:val="0"/>
          <w:bCs/>
          <w:sz w:val="24"/>
          <w:szCs w:val="24"/>
        </w:rPr>
      </w:pPr>
      <w:r w:rsidRPr="0038709E">
        <w:rPr>
          <w:rFonts w:cs="Times New Roman"/>
          <w:b w:val="0"/>
          <w:bCs/>
          <w:sz w:val="24"/>
          <w:szCs w:val="24"/>
        </w:rPr>
        <w:t>Ředitel je také povinen písemn</w:t>
      </w:r>
      <w:r w:rsidR="00B82203" w:rsidRPr="0038709E">
        <w:rPr>
          <w:rFonts w:cs="Times New Roman"/>
          <w:b w:val="0"/>
          <w:bCs/>
          <w:sz w:val="24"/>
          <w:szCs w:val="24"/>
        </w:rPr>
        <w:t>ě</w:t>
      </w:r>
      <w:r w:rsidRPr="0038709E">
        <w:rPr>
          <w:rFonts w:cs="Times New Roman"/>
          <w:b w:val="0"/>
          <w:bCs/>
          <w:sz w:val="24"/>
          <w:szCs w:val="24"/>
        </w:rPr>
        <w:t xml:space="preserve"> ohlásit zrušení funkce asistenta pedagoga i změnu podmínek, na jejichž základě by</w:t>
      </w:r>
      <w:r w:rsidR="0056341E">
        <w:rPr>
          <w:rFonts w:cs="Times New Roman"/>
          <w:b w:val="0"/>
          <w:bCs/>
          <w:sz w:val="24"/>
          <w:szCs w:val="24"/>
        </w:rPr>
        <w:t>l vydán souhlas se zřízením</w:t>
      </w:r>
      <w:r w:rsidRPr="0038709E">
        <w:rPr>
          <w:rFonts w:cs="Times New Roman"/>
          <w:b w:val="0"/>
          <w:bCs/>
          <w:sz w:val="24"/>
          <w:szCs w:val="24"/>
        </w:rPr>
        <w:t xml:space="preserve"> </w:t>
      </w:r>
      <w:r w:rsidR="0056341E">
        <w:rPr>
          <w:rFonts w:cs="Times New Roman"/>
          <w:b w:val="0"/>
          <w:bCs/>
          <w:sz w:val="24"/>
          <w:szCs w:val="24"/>
        </w:rPr>
        <w:t xml:space="preserve">této </w:t>
      </w:r>
      <w:r w:rsidRPr="0038709E">
        <w:rPr>
          <w:rFonts w:cs="Times New Roman"/>
          <w:b w:val="0"/>
          <w:bCs/>
          <w:sz w:val="24"/>
          <w:szCs w:val="24"/>
        </w:rPr>
        <w:t>funkce (</w:t>
      </w:r>
      <w:r w:rsidRPr="0038709E">
        <w:rPr>
          <w:b w:val="0"/>
          <w:sz w:val="24"/>
          <w:szCs w:val="24"/>
        </w:rPr>
        <w:t>Valenta, Petráš</w:t>
      </w:r>
      <w:r w:rsidR="00D77878" w:rsidRPr="0038709E">
        <w:rPr>
          <w:b w:val="0"/>
          <w:sz w:val="24"/>
          <w:szCs w:val="24"/>
        </w:rPr>
        <w:t xml:space="preserve"> </w:t>
      </w:r>
      <w:r w:rsidR="006C3F22">
        <w:rPr>
          <w:b w:val="0"/>
          <w:sz w:val="24"/>
          <w:szCs w:val="24"/>
        </w:rPr>
        <w:br/>
      </w:r>
      <w:r w:rsidR="00D77878" w:rsidRPr="0038709E">
        <w:rPr>
          <w:b w:val="0"/>
          <w:sz w:val="24"/>
          <w:szCs w:val="24"/>
        </w:rPr>
        <w:t xml:space="preserve">a kol., </w:t>
      </w:r>
      <w:r w:rsidRPr="0038709E">
        <w:rPr>
          <w:b w:val="0"/>
          <w:sz w:val="24"/>
          <w:szCs w:val="24"/>
        </w:rPr>
        <w:t xml:space="preserve">2012a). </w:t>
      </w:r>
    </w:p>
    <w:p w:rsidR="00657A12" w:rsidRDefault="00657A12" w:rsidP="00A07C8F">
      <w:pPr>
        <w:spacing w:line="360" w:lineRule="auto"/>
        <w:ind w:left="426" w:firstLine="283"/>
        <w:jc w:val="both"/>
        <w:rPr>
          <w:rFonts w:cs="Times New Roman"/>
          <w:b w:val="0"/>
          <w:bCs/>
          <w:sz w:val="24"/>
          <w:szCs w:val="24"/>
        </w:rPr>
      </w:pPr>
    </w:p>
    <w:p w:rsidR="00285A52" w:rsidRPr="00DD7DC3" w:rsidRDefault="00C81EDF" w:rsidP="00800CE2">
      <w:pPr>
        <w:pStyle w:val="Nadpis2"/>
        <w:numPr>
          <w:ilvl w:val="1"/>
          <w:numId w:val="1"/>
        </w:numPr>
        <w:spacing w:after="240" w:line="360" w:lineRule="auto"/>
        <w:ind w:left="709" w:hanging="709"/>
        <w:rPr>
          <w:b/>
        </w:rPr>
      </w:pPr>
      <w:bookmarkStart w:id="42" w:name="_Toc416944815"/>
      <w:r w:rsidRPr="00DD7DC3">
        <w:rPr>
          <w:b/>
        </w:rPr>
        <w:t>Kvalifikační předpoklady asistenta pedagoga</w:t>
      </w:r>
      <w:bookmarkEnd w:id="42"/>
      <w:r w:rsidRPr="00DD7DC3">
        <w:rPr>
          <w:b/>
        </w:rPr>
        <w:t xml:space="preserve"> </w:t>
      </w:r>
    </w:p>
    <w:p w:rsidR="002F0909" w:rsidRDefault="002F0909" w:rsidP="00800CE2">
      <w:pPr>
        <w:autoSpaceDE w:val="0"/>
        <w:autoSpaceDN w:val="0"/>
        <w:adjustRightInd w:val="0"/>
        <w:spacing w:line="360" w:lineRule="auto"/>
        <w:ind w:firstLine="284"/>
        <w:jc w:val="both"/>
        <w:rPr>
          <w:rFonts w:cs="Times New Roman"/>
          <w:b w:val="0"/>
          <w:bCs/>
          <w:sz w:val="24"/>
          <w:szCs w:val="24"/>
        </w:rPr>
      </w:pPr>
      <w:r>
        <w:rPr>
          <w:rFonts w:cs="Times New Roman"/>
          <w:b w:val="0"/>
          <w:sz w:val="24"/>
          <w:szCs w:val="24"/>
        </w:rPr>
        <w:t xml:space="preserve">Asistent pedagoga musí v první řadě splňovat předpoklady pro výkon činnosti pedagogického pracovníka, ty jsou ustanoveny v </w:t>
      </w:r>
      <w:r w:rsidRPr="00285A52">
        <w:rPr>
          <w:rFonts w:cs="Times New Roman"/>
          <w:b w:val="0"/>
          <w:bCs/>
          <w:sz w:val="24"/>
          <w:szCs w:val="24"/>
        </w:rPr>
        <w:t>§</w:t>
      </w:r>
      <w:r>
        <w:rPr>
          <w:rFonts w:cs="Times New Roman"/>
          <w:b w:val="0"/>
          <w:bCs/>
          <w:sz w:val="24"/>
          <w:szCs w:val="24"/>
        </w:rPr>
        <w:t xml:space="preserve"> 3 odst. 1 zákona </w:t>
      </w:r>
      <w:r w:rsidR="00F67A7E">
        <w:rPr>
          <w:rFonts w:cs="Times New Roman"/>
          <w:b w:val="0"/>
          <w:bCs/>
          <w:sz w:val="24"/>
          <w:szCs w:val="24"/>
        </w:rPr>
        <w:t>č</w:t>
      </w:r>
      <w:r w:rsidR="00CD60DA">
        <w:rPr>
          <w:rFonts w:cs="Times New Roman"/>
          <w:b w:val="0"/>
          <w:bCs/>
          <w:sz w:val="24"/>
          <w:szCs w:val="24"/>
        </w:rPr>
        <w:t>.</w:t>
      </w:r>
      <w:r w:rsidR="00F67A7E">
        <w:rPr>
          <w:rFonts w:cs="Times New Roman"/>
          <w:b w:val="0"/>
          <w:bCs/>
          <w:sz w:val="24"/>
          <w:szCs w:val="24"/>
        </w:rPr>
        <w:t xml:space="preserve"> </w:t>
      </w:r>
      <w:r w:rsidR="00F67A7E" w:rsidRPr="0096031B">
        <w:rPr>
          <w:b w:val="0"/>
          <w:sz w:val="24"/>
          <w:szCs w:val="24"/>
        </w:rPr>
        <w:t xml:space="preserve">563/2004 Sb., </w:t>
      </w:r>
      <w:r w:rsidR="006C3F22">
        <w:rPr>
          <w:b w:val="0"/>
          <w:sz w:val="24"/>
          <w:szCs w:val="24"/>
        </w:rPr>
        <w:br/>
      </w:r>
      <w:r w:rsidR="00F67A7E" w:rsidRPr="0096031B">
        <w:rPr>
          <w:b w:val="0"/>
          <w:sz w:val="24"/>
          <w:szCs w:val="24"/>
        </w:rPr>
        <w:t>o pedagogických pracovnících a o změně některých zákonů, ve znění pozdějších předpisů</w:t>
      </w:r>
      <w:r w:rsidR="00F67A7E">
        <w:rPr>
          <w:rFonts w:cs="Times New Roman"/>
          <w:b w:val="0"/>
          <w:bCs/>
          <w:sz w:val="24"/>
          <w:szCs w:val="24"/>
        </w:rPr>
        <w:t>:</w:t>
      </w:r>
    </w:p>
    <w:p w:rsidR="002F0909" w:rsidRPr="002F0909" w:rsidRDefault="002F0909" w:rsidP="00800CE2">
      <w:pPr>
        <w:autoSpaceDE w:val="0"/>
        <w:autoSpaceDN w:val="0"/>
        <w:adjustRightInd w:val="0"/>
        <w:spacing w:after="0" w:line="360" w:lineRule="auto"/>
        <w:jc w:val="both"/>
        <w:rPr>
          <w:b w:val="0"/>
          <w:i/>
          <w:sz w:val="24"/>
          <w:szCs w:val="24"/>
        </w:rPr>
      </w:pPr>
      <w:r>
        <w:rPr>
          <w:b w:val="0"/>
          <w:i/>
          <w:sz w:val="24"/>
          <w:szCs w:val="24"/>
        </w:rPr>
        <w:t>„</w:t>
      </w:r>
      <w:r w:rsidRPr="002F0909">
        <w:rPr>
          <w:b w:val="0"/>
          <w:i/>
          <w:sz w:val="24"/>
          <w:szCs w:val="24"/>
        </w:rPr>
        <w:t xml:space="preserve">Pedagogickým pracovníkem může být ten, kdo splňuje tyto předpoklady: </w:t>
      </w:r>
    </w:p>
    <w:p w:rsidR="002F0909" w:rsidRPr="002F0909" w:rsidRDefault="002F0909" w:rsidP="00800CE2">
      <w:pPr>
        <w:autoSpaceDE w:val="0"/>
        <w:autoSpaceDN w:val="0"/>
        <w:adjustRightInd w:val="0"/>
        <w:spacing w:after="0" w:line="360" w:lineRule="auto"/>
        <w:jc w:val="both"/>
        <w:rPr>
          <w:b w:val="0"/>
          <w:i/>
          <w:sz w:val="24"/>
          <w:szCs w:val="24"/>
        </w:rPr>
      </w:pPr>
      <w:r w:rsidRPr="002F0909">
        <w:rPr>
          <w:b w:val="0"/>
          <w:i/>
          <w:sz w:val="24"/>
          <w:szCs w:val="24"/>
        </w:rPr>
        <w:t>a) je plně způsobilý k právním úkonům</w:t>
      </w:r>
      <w:r w:rsidR="000D1F32" w:rsidRPr="00037ED7">
        <w:rPr>
          <w:b w:val="0"/>
          <w:i/>
          <w:sz w:val="24"/>
          <w:szCs w:val="24"/>
        </w:rPr>
        <w:t>;</w:t>
      </w:r>
      <w:r w:rsidRPr="002F0909">
        <w:rPr>
          <w:b w:val="0"/>
          <w:i/>
          <w:sz w:val="24"/>
          <w:szCs w:val="24"/>
        </w:rPr>
        <w:t xml:space="preserve"> </w:t>
      </w:r>
    </w:p>
    <w:p w:rsidR="002F0909" w:rsidRPr="002F0909" w:rsidRDefault="002F0909" w:rsidP="00800CE2">
      <w:pPr>
        <w:autoSpaceDE w:val="0"/>
        <w:autoSpaceDN w:val="0"/>
        <w:adjustRightInd w:val="0"/>
        <w:spacing w:after="0" w:line="360" w:lineRule="auto"/>
        <w:jc w:val="both"/>
        <w:rPr>
          <w:b w:val="0"/>
          <w:i/>
          <w:sz w:val="24"/>
          <w:szCs w:val="24"/>
        </w:rPr>
      </w:pPr>
      <w:r w:rsidRPr="002F0909">
        <w:rPr>
          <w:b w:val="0"/>
          <w:i/>
          <w:sz w:val="24"/>
          <w:szCs w:val="24"/>
        </w:rPr>
        <w:t>b) má odbornou kvalifikaci pro přímou pedago</w:t>
      </w:r>
      <w:r w:rsidR="000D1F32">
        <w:rPr>
          <w:b w:val="0"/>
          <w:i/>
          <w:sz w:val="24"/>
          <w:szCs w:val="24"/>
        </w:rPr>
        <w:t>gickou činnost, kterou vykonává</w:t>
      </w:r>
      <w:r w:rsidR="000D1F32" w:rsidRPr="00037ED7">
        <w:rPr>
          <w:b w:val="0"/>
          <w:i/>
          <w:sz w:val="24"/>
          <w:szCs w:val="24"/>
        </w:rPr>
        <w:t>;</w:t>
      </w:r>
      <w:r w:rsidRPr="002F0909">
        <w:rPr>
          <w:b w:val="0"/>
          <w:i/>
          <w:sz w:val="24"/>
          <w:szCs w:val="24"/>
        </w:rPr>
        <w:t xml:space="preserve"> </w:t>
      </w:r>
    </w:p>
    <w:p w:rsidR="002F0909" w:rsidRPr="002F0909" w:rsidRDefault="000D1F32" w:rsidP="00800CE2">
      <w:pPr>
        <w:autoSpaceDE w:val="0"/>
        <w:autoSpaceDN w:val="0"/>
        <w:adjustRightInd w:val="0"/>
        <w:spacing w:after="0" w:line="360" w:lineRule="auto"/>
        <w:jc w:val="both"/>
        <w:rPr>
          <w:b w:val="0"/>
          <w:i/>
          <w:sz w:val="24"/>
          <w:szCs w:val="24"/>
        </w:rPr>
      </w:pPr>
      <w:r>
        <w:rPr>
          <w:b w:val="0"/>
          <w:i/>
          <w:sz w:val="24"/>
          <w:szCs w:val="24"/>
        </w:rPr>
        <w:t>c) je bezúhonnost</w:t>
      </w:r>
      <w:r w:rsidRPr="00037ED7">
        <w:rPr>
          <w:b w:val="0"/>
          <w:i/>
          <w:sz w:val="24"/>
          <w:szCs w:val="24"/>
        </w:rPr>
        <w:t>;</w:t>
      </w:r>
      <w:r w:rsidR="002F0909" w:rsidRPr="002F0909">
        <w:rPr>
          <w:b w:val="0"/>
          <w:i/>
          <w:sz w:val="24"/>
          <w:szCs w:val="24"/>
        </w:rPr>
        <w:t xml:space="preserve"> </w:t>
      </w:r>
    </w:p>
    <w:p w:rsidR="002F0909" w:rsidRPr="002F0909" w:rsidRDefault="002F0909" w:rsidP="00800CE2">
      <w:pPr>
        <w:autoSpaceDE w:val="0"/>
        <w:autoSpaceDN w:val="0"/>
        <w:adjustRightInd w:val="0"/>
        <w:spacing w:after="0" w:line="360" w:lineRule="auto"/>
        <w:jc w:val="both"/>
        <w:rPr>
          <w:b w:val="0"/>
          <w:i/>
          <w:sz w:val="24"/>
          <w:szCs w:val="24"/>
        </w:rPr>
      </w:pPr>
      <w:r w:rsidRPr="002F0909">
        <w:rPr>
          <w:b w:val="0"/>
          <w:i/>
          <w:sz w:val="24"/>
          <w:szCs w:val="24"/>
        </w:rPr>
        <w:lastRenderedPageBreak/>
        <w:t xml:space="preserve">d) je zdravotně způsobilý a </w:t>
      </w:r>
    </w:p>
    <w:p w:rsidR="00CD2BBC" w:rsidRDefault="002F0909" w:rsidP="00800CE2">
      <w:pPr>
        <w:autoSpaceDE w:val="0"/>
        <w:autoSpaceDN w:val="0"/>
        <w:adjustRightInd w:val="0"/>
        <w:spacing w:line="360" w:lineRule="auto"/>
        <w:jc w:val="both"/>
        <w:rPr>
          <w:b w:val="0"/>
          <w:i/>
          <w:sz w:val="24"/>
          <w:szCs w:val="24"/>
        </w:rPr>
      </w:pPr>
      <w:r w:rsidRPr="002F0909">
        <w:rPr>
          <w:b w:val="0"/>
          <w:i/>
          <w:sz w:val="24"/>
          <w:szCs w:val="24"/>
        </w:rPr>
        <w:t>e) prokázal znalost českého jazyka</w:t>
      </w:r>
      <w:r>
        <w:rPr>
          <w:b w:val="0"/>
          <w:i/>
          <w:sz w:val="24"/>
          <w:szCs w:val="24"/>
        </w:rPr>
        <w:t>, není-li dále stanoveno jinak.“</w:t>
      </w:r>
    </w:p>
    <w:p w:rsidR="00047628" w:rsidRDefault="009D5A1A" w:rsidP="00A3386E">
      <w:pPr>
        <w:autoSpaceDE w:val="0"/>
        <w:autoSpaceDN w:val="0"/>
        <w:adjustRightInd w:val="0"/>
        <w:spacing w:line="360" w:lineRule="auto"/>
        <w:ind w:firstLine="284"/>
        <w:jc w:val="both"/>
        <w:rPr>
          <w:b w:val="0"/>
          <w:sz w:val="24"/>
          <w:szCs w:val="24"/>
        </w:rPr>
      </w:pPr>
      <w:r>
        <w:rPr>
          <w:rFonts w:cs="Times New Roman"/>
          <w:b w:val="0"/>
          <w:sz w:val="24"/>
          <w:szCs w:val="24"/>
        </w:rPr>
        <w:t>K</w:t>
      </w:r>
      <w:r w:rsidR="002F0909">
        <w:rPr>
          <w:rFonts w:cs="Times New Roman"/>
          <w:b w:val="0"/>
          <w:sz w:val="24"/>
          <w:szCs w:val="24"/>
        </w:rPr>
        <w:t>onkrétní k</w:t>
      </w:r>
      <w:r>
        <w:rPr>
          <w:rFonts w:cs="Times New Roman"/>
          <w:b w:val="0"/>
          <w:sz w:val="24"/>
          <w:szCs w:val="24"/>
        </w:rPr>
        <w:t xml:space="preserve">valifikační předpoklady pro výkon činnosti a odbornou kvalifikaci asistentů pedagoga upravuje ustanovení </w:t>
      </w:r>
      <w:r w:rsidRPr="00285A52">
        <w:rPr>
          <w:rFonts w:cs="Times New Roman"/>
          <w:b w:val="0"/>
          <w:bCs/>
          <w:sz w:val="24"/>
          <w:szCs w:val="24"/>
        </w:rPr>
        <w:t>§</w:t>
      </w:r>
      <w:r>
        <w:rPr>
          <w:rFonts w:cs="Times New Roman"/>
          <w:b w:val="0"/>
          <w:bCs/>
          <w:sz w:val="24"/>
          <w:szCs w:val="24"/>
        </w:rPr>
        <w:t xml:space="preserve"> 20 </w:t>
      </w:r>
      <w:r w:rsidR="002F0909">
        <w:rPr>
          <w:rFonts w:cs="Times New Roman"/>
          <w:b w:val="0"/>
          <w:bCs/>
          <w:sz w:val="24"/>
          <w:szCs w:val="24"/>
        </w:rPr>
        <w:t xml:space="preserve">zmíněného zákona </w:t>
      </w:r>
      <w:r>
        <w:rPr>
          <w:b w:val="0"/>
          <w:sz w:val="24"/>
          <w:szCs w:val="24"/>
        </w:rPr>
        <w:t xml:space="preserve">a vyhláška </w:t>
      </w:r>
      <w:r w:rsidRPr="009D5A1A">
        <w:rPr>
          <w:b w:val="0"/>
          <w:sz w:val="24"/>
          <w:szCs w:val="24"/>
        </w:rPr>
        <w:t>č. 317/2005 Sb., o dalším vzdělávání pedagogických pracovníků, akreditační komisi a kariérním sy</w:t>
      </w:r>
      <w:r w:rsidR="00C90BA2">
        <w:rPr>
          <w:b w:val="0"/>
          <w:sz w:val="24"/>
          <w:szCs w:val="24"/>
        </w:rPr>
        <w:t xml:space="preserve">stému pedagogických pracovníků </w:t>
      </w:r>
      <w:r w:rsidRPr="009D5A1A">
        <w:rPr>
          <w:b w:val="0"/>
          <w:sz w:val="24"/>
          <w:szCs w:val="24"/>
        </w:rPr>
        <w:t xml:space="preserve">ve znění </w:t>
      </w:r>
      <w:r w:rsidR="00C90BA2">
        <w:rPr>
          <w:b w:val="0"/>
          <w:sz w:val="24"/>
          <w:szCs w:val="24"/>
        </w:rPr>
        <w:t xml:space="preserve">pozdějších předpisů. </w:t>
      </w:r>
    </w:p>
    <w:p w:rsidR="00A830B5" w:rsidRDefault="00CE7720" w:rsidP="00A3386E">
      <w:pPr>
        <w:spacing w:line="360" w:lineRule="auto"/>
        <w:ind w:firstLine="284"/>
        <w:jc w:val="both"/>
        <w:rPr>
          <w:b w:val="0"/>
          <w:sz w:val="24"/>
          <w:szCs w:val="24"/>
        </w:rPr>
      </w:pPr>
      <w:r>
        <w:rPr>
          <w:rFonts w:cs="Times New Roman"/>
          <w:b w:val="0"/>
          <w:bCs/>
          <w:i/>
          <w:sz w:val="24"/>
          <w:szCs w:val="24"/>
        </w:rPr>
        <w:t xml:space="preserve"> </w:t>
      </w:r>
      <w:r w:rsidR="005B7CA4">
        <w:rPr>
          <w:rFonts w:cs="Times New Roman"/>
          <w:b w:val="0"/>
          <w:bCs/>
          <w:i/>
          <w:sz w:val="24"/>
          <w:szCs w:val="24"/>
        </w:rPr>
        <w:t>„</w:t>
      </w:r>
      <w:r w:rsidR="005B7CA4" w:rsidRPr="005B7CA4">
        <w:rPr>
          <w:rFonts w:cs="Times New Roman"/>
          <w:b w:val="0"/>
          <w:bCs/>
          <w:i/>
          <w:sz w:val="24"/>
          <w:szCs w:val="24"/>
        </w:rPr>
        <w:t xml:space="preserve">Přijetím zákona č. 198/2012, kterým se mění zákon č. 563/2004 Sb., </w:t>
      </w:r>
      <w:r w:rsidR="006C3F22">
        <w:rPr>
          <w:rFonts w:cs="Times New Roman"/>
          <w:b w:val="0"/>
          <w:bCs/>
          <w:i/>
          <w:sz w:val="24"/>
          <w:szCs w:val="24"/>
        </w:rPr>
        <w:br/>
      </w:r>
      <w:r w:rsidR="005B7CA4" w:rsidRPr="005B7CA4">
        <w:rPr>
          <w:rFonts w:cs="Times New Roman"/>
          <w:b w:val="0"/>
          <w:bCs/>
          <w:i/>
          <w:sz w:val="24"/>
          <w:szCs w:val="24"/>
        </w:rPr>
        <w:t>o pedagogických pracovnících, došlo</w:t>
      </w:r>
      <w:r w:rsidR="005B7CA4">
        <w:rPr>
          <w:rFonts w:cs="Times New Roman"/>
          <w:b w:val="0"/>
          <w:bCs/>
          <w:i/>
          <w:sz w:val="24"/>
          <w:szCs w:val="24"/>
        </w:rPr>
        <w:t xml:space="preserve"> </w:t>
      </w:r>
      <w:r w:rsidR="005B7CA4" w:rsidRPr="005B7CA4">
        <w:rPr>
          <w:rFonts w:cs="Times New Roman"/>
          <w:b w:val="0"/>
          <w:bCs/>
          <w:i/>
          <w:sz w:val="24"/>
          <w:szCs w:val="24"/>
        </w:rPr>
        <w:t>k 1. 9. 2012 v § 20 ke změně ohledně získávání odborné kvalifikace asistentů pedagoga.</w:t>
      </w:r>
      <w:r w:rsidR="005B7CA4">
        <w:rPr>
          <w:rFonts w:cs="Times New Roman"/>
          <w:b w:val="0"/>
          <w:bCs/>
          <w:i/>
          <w:sz w:val="24"/>
          <w:szCs w:val="24"/>
        </w:rPr>
        <w:t xml:space="preserve"> </w:t>
      </w:r>
      <w:r w:rsidR="005B7CA4" w:rsidRPr="005B7CA4">
        <w:rPr>
          <w:rFonts w:cs="Times New Roman"/>
          <w:b w:val="0"/>
          <w:bCs/>
          <w:i/>
          <w:sz w:val="24"/>
          <w:szCs w:val="24"/>
        </w:rPr>
        <w:t>Na rozdíl od předcházející právní úpravy dochází v tomto zákoně všeobecně k zjednodušení vzdělávacích</w:t>
      </w:r>
      <w:r w:rsidR="005B7CA4">
        <w:rPr>
          <w:rFonts w:cs="Times New Roman"/>
          <w:b w:val="0"/>
          <w:bCs/>
          <w:i/>
          <w:sz w:val="24"/>
          <w:szCs w:val="24"/>
        </w:rPr>
        <w:t xml:space="preserve"> </w:t>
      </w:r>
      <w:r w:rsidR="005B7CA4" w:rsidRPr="005B7CA4">
        <w:rPr>
          <w:rFonts w:cs="Times New Roman"/>
          <w:b w:val="0"/>
          <w:bCs/>
          <w:i/>
          <w:sz w:val="24"/>
          <w:szCs w:val="24"/>
        </w:rPr>
        <w:t>cest vedoucích k získ</w:t>
      </w:r>
      <w:r w:rsidR="005B7CA4">
        <w:rPr>
          <w:rFonts w:cs="Times New Roman"/>
          <w:b w:val="0"/>
          <w:bCs/>
          <w:i/>
          <w:sz w:val="24"/>
          <w:szCs w:val="24"/>
        </w:rPr>
        <w:t>ání předpokladu odborné kvalifi</w:t>
      </w:r>
      <w:r w:rsidR="005B7CA4" w:rsidRPr="005B7CA4">
        <w:rPr>
          <w:rFonts w:cs="Times New Roman"/>
          <w:b w:val="0"/>
          <w:bCs/>
          <w:i/>
          <w:sz w:val="24"/>
          <w:szCs w:val="24"/>
        </w:rPr>
        <w:t>kace těm pedagogickým pracovníkům, kteří</w:t>
      </w:r>
      <w:r w:rsidR="005B7CA4">
        <w:rPr>
          <w:rFonts w:cs="Times New Roman"/>
          <w:b w:val="0"/>
          <w:bCs/>
          <w:i/>
          <w:sz w:val="24"/>
          <w:szCs w:val="24"/>
        </w:rPr>
        <w:t xml:space="preserve"> </w:t>
      </w:r>
      <w:r w:rsidR="005B7CA4" w:rsidRPr="005B7CA4">
        <w:rPr>
          <w:rFonts w:cs="Times New Roman"/>
          <w:b w:val="0"/>
          <w:bCs/>
          <w:i/>
          <w:sz w:val="24"/>
          <w:szCs w:val="24"/>
        </w:rPr>
        <w:t>již získali odbornou kvalifikaci pro určitou pedagogickou profesní pozici, ale vykonávají nebo chtějí</w:t>
      </w:r>
      <w:r w:rsidR="005B7CA4">
        <w:rPr>
          <w:rFonts w:cs="Times New Roman"/>
          <w:b w:val="0"/>
          <w:bCs/>
          <w:i/>
          <w:sz w:val="24"/>
          <w:szCs w:val="24"/>
        </w:rPr>
        <w:t xml:space="preserve"> </w:t>
      </w:r>
      <w:r w:rsidR="005B7CA4" w:rsidRPr="005B7CA4">
        <w:rPr>
          <w:rFonts w:cs="Times New Roman"/>
          <w:b w:val="0"/>
          <w:bCs/>
          <w:i/>
          <w:sz w:val="24"/>
          <w:szCs w:val="24"/>
        </w:rPr>
        <w:t>vykonávat přímou pedagogickou činnost v pozici jiné. V řadě případů pak dochází také k</w:t>
      </w:r>
      <w:r w:rsidR="005B7CA4">
        <w:rPr>
          <w:rFonts w:cs="Times New Roman"/>
          <w:b w:val="0"/>
          <w:bCs/>
          <w:i/>
          <w:sz w:val="24"/>
          <w:szCs w:val="24"/>
        </w:rPr>
        <w:t> </w:t>
      </w:r>
      <w:r w:rsidR="005B7CA4" w:rsidRPr="005B7CA4">
        <w:rPr>
          <w:rFonts w:cs="Times New Roman"/>
          <w:b w:val="0"/>
          <w:bCs/>
          <w:i/>
          <w:sz w:val="24"/>
          <w:szCs w:val="24"/>
        </w:rPr>
        <w:t>zjednodušení</w:t>
      </w:r>
      <w:r w:rsidR="005B7CA4">
        <w:rPr>
          <w:rFonts w:cs="Times New Roman"/>
          <w:b w:val="0"/>
          <w:bCs/>
          <w:i/>
          <w:sz w:val="24"/>
          <w:szCs w:val="24"/>
        </w:rPr>
        <w:t xml:space="preserve"> </w:t>
      </w:r>
      <w:r w:rsidR="005B7CA4" w:rsidRPr="005B7CA4">
        <w:rPr>
          <w:rFonts w:cs="Times New Roman"/>
          <w:b w:val="0"/>
          <w:bCs/>
          <w:i/>
          <w:sz w:val="24"/>
          <w:szCs w:val="24"/>
        </w:rPr>
        <w:t>přístupu k získání předpokladu odborné kvalifikace i těm fyzickým osobám, které dosud žádnou pedagogickou</w:t>
      </w:r>
      <w:r w:rsidR="005B7CA4">
        <w:rPr>
          <w:rFonts w:cs="Times New Roman"/>
          <w:b w:val="0"/>
          <w:bCs/>
          <w:i/>
          <w:sz w:val="24"/>
          <w:szCs w:val="24"/>
        </w:rPr>
        <w:t xml:space="preserve"> </w:t>
      </w:r>
      <w:r w:rsidR="005B7CA4" w:rsidRPr="005B7CA4">
        <w:rPr>
          <w:rFonts w:cs="Times New Roman"/>
          <w:b w:val="0"/>
          <w:bCs/>
          <w:i/>
          <w:sz w:val="24"/>
          <w:szCs w:val="24"/>
        </w:rPr>
        <w:t>způsobilost nemají</w:t>
      </w:r>
      <w:r w:rsidR="005B7CA4">
        <w:rPr>
          <w:rFonts w:cs="Times New Roman"/>
          <w:b w:val="0"/>
          <w:bCs/>
          <w:i/>
          <w:sz w:val="24"/>
          <w:szCs w:val="24"/>
        </w:rPr>
        <w:t>“</w:t>
      </w:r>
      <w:r w:rsidR="00953F1A">
        <w:rPr>
          <w:rStyle w:val="Znakapoznpodarou"/>
          <w:rFonts w:cs="Times New Roman"/>
          <w:b w:val="0"/>
          <w:bCs/>
          <w:i/>
          <w:sz w:val="24"/>
          <w:szCs w:val="24"/>
        </w:rPr>
        <w:footnoteReference w:id="8"/>
      </w:r>
      <w:r w:rsidR="005B7CA4">
        <w:rPr>
          <w:rFonts w:cs="Times New Roman"/>
          <w:b w:val="0"/>
          <w:bCs/>
          <w:i/>
          <w:sz w:val="24"/>
          <w:szCs w:val="24"/>
        </w:rPr>
        <w:t xml:space="preserve"> </w:t>
      </w:r>
      <w:r w:rsidR="005B7CA4" w:rsidRPr="005B7CA4">
        <w:rPr>
          <w:rFonts w:cs="Times New Roman"/>
          <w:b w:val="0"/>
          <w:bCs/>
          <w:sz w:val="24"/>
          <w:szCs w:val="24"/>
        </w:rPr>
        <w:t>(</w:t>
      </w:r>
      <w:r w:rsidR="003F259E">
        <w:rPr>
          <w:b w:val="0"/>
          <w:sz w:val="24"/>
          <w:szCs w:val="24"/>
        </w:rPr>
        <w:t>Valenta, Petráš a kol.,</w:t>
      </w:r>
      <w:r w:rsidR="003F259E" w:rsidRPr="003F259E">
        <w:rPr>
          <w:b w:val="0"/>
          <w:sz w:val="24"/>
          <w:szCs w:val="24"/>
        </w:rPr>
        <w:t xml:space="preserve"> 2012a, s. 11).</w:t>
      </w:r>
    </w:p>
    <w:p w:rsidR="00835887" w:rsidRDefault="00835887" w:rsidP="00A3386E">
      <w:pPr>
        <w:spacing w:after="0" w:line="360" w:lineRule="auto"/>
        <w:ind w:firstLine="283"/>
        <w:jc w:val="both"/>
        <w:rPr>
          <w:b w:val="0"/>
          <w:sz w:val="24"/>
          <w:szCs w:val="24"/>
        </w:rPr>
      </w:pPr>
      <w:r w:rsidRPr="00835887">
        <w:rPr>
          <w:b w:val="0"/>
          <w:sz w:val="24"/>
          <w:szCs w:val="24"/>
        </w:rPr>
        <w:t xml:space="preserve">Zásadní změnou </w:t>
      </w:r>
      <w:r>
        <w:rPr>
          <w:b w:val="0"/>
          <w:sz w:val="24"/>
          <w:szCs w:val="24"/>
        </w:rPr>
        <w:t xml:space="preserve">v současnosti </w:t>
      </w:r>
      <w:r w:rsidR="00C64912">
        <w:rPr>
          <w:b w:val="0"/>
          <w:sz w:val="24"/>
          <w:szCs w:val="24"/>
        </w:rPr>
        <w:t>je také</w:t>
      </w:r>
      <w:r w:rsidRPr="00835887">
        <w:rPr>
          <w:b w:val="0"/>
          <w:sz w:val="24"/>
          <w:szCs w:val="24"/>
        </w:rPr>
        <w:t xml:space="preserve"> rozlišení dvou úrovní odbornosti asistentů pedagoga</w:t>
      </w:r>
      <w:r w:rsidR="00A3386E">
        <w:rPr>
          <w:b w:val="0"/>
          <w:sz w:val="24"/>
          <w:szCs w:val="24"/>
        </w:rPr>
        <w:t xml:space="preserve">, </w:t>
      </w:r>
      <w:r w:rsidRPr="00835887">
        <w:rPr>
          <w:b w:val="0"/>
          <w:sz w:val="24"/>
          <w:szCs w:val="24"/>
        </w:rPr>
        <w:t>podle nich je odlišeno i požadované vzdělání</w:t>
      </w:r>
      <w:r w:rsidR="00B25E2B">
        <w:rPr>
          <w:rStyle w:val="Znakapoznpodarou"/>
          <w:b w:val="0"/>
          <w:sz w:val="24"/>
          <w:szCs w:val="24"/>
        </w:rPr>
        <w:footnoteReference w:id="9"/>
      </w:r>
      <w:r w:rsidRPr="00835887">
        <w:rPr>
          <w:b w:val="0"/>
          <w:sz w:val="24"/>
          <w:szCs w:val="24"/>
        </w:rPr>
        <w:t>:</w:t>
      </w:r>
    </w:p>
    <w:p w:rsidR="00C90BA2" w:rsidRPr="00C90BA2" w:rsidRDefault="00835887" w:rsidP="00A3386E">
      <w:pPr>
        <w:pStyle w:val="Odstavecseseznamem"/>
        <w:numPr>
          <w:ilvl w:val="0"/>
          <w:numId w:val="16"/>
        </w:numPr>
        <w:spacing w:after="0" w:line="360" w:lineRule="auto"/>
        <w:ind w:left="426" w:hanging="426"/>
        <w:jc w:val="both"/>
        <w:rPr>
          <w:b w:val="0"/>
          <w:color w:val="548DD4" w:themeColor="text2" w:themeTint="99"/>
          <w:sz w:val="24"/>
          <w:szCs w:val="24"/>
        </w:rPr>
      </w:pPr>
      <w:r w:rsidRPr="00C90BA2">
        <w:rPr>
          <w:b w:val="0"/>
          <w:sz w:val="24"/>
          <w:szCs w:val="24"/>
        </w:rPr>
        <w:t xml:space="preserve">vyšší úroveň – pro </w:t>
      </w:r>
      <w:r w:rsidRPr="00C90BA2">
        <w:rPr>
          <w:rFonts w:cs="Times New Roman"/>
          <w:b w:val="0"/>
          <w:sz w:val="24"/>
          <w:szCs w:val="24"/>
        </w:rPr>
        <w:t>p</w:t>
      </w:r>
      <w:r w:rsidRPr="00C90BA2">
        <w:rPr>
          <w:rFonts w:cs="Times New Roman"/>
          <w:b w:val="0"/>
          <w:sz w:val="24"/>
          <w:szCs w:val="24"/>
          <w:shd w:val="clear" w:color="auto" w:fill="FFFFFF"/>
        </w:rPr>
        <w:t xml:space="preserve">římou pedagogickou činnost ve třídě, ve které jsou vzděláváni žáci se speciálními vzdělávacími potřebami, nebo ve škole, která zajišťuje vzdělávání dětí a žáků formou individuální integrace. </w:t>
      </w:r>
    </w:p>
    <w:p w:rsidR="00835887" w:rsidRDefault="00BE0903" w:rsidP="00A3386E">
      <w:pPr>
        <w:pStyle w:val="Odstavecseseznamem"/>
        <w:spacing w:before="240" w:line="360" w:lineRule="auto"/>
        <w:ind w:left="426"/>
        <w:jc w:val="both"/>
        <w:rPr>
          <w:b w:val="0"/>
          <w:sz w:val="24"/>
          <w:szCs w:val="24"/>
        </w:rPr>
      </w:pPr>
      <w:r w:rsidRPr="00C90BA2">
        <w:rPr>
          <w:rFonts w:cs="Times New Roman"/>
          <w:b w:val="0"/>
          <w:sz w:val="24"/>
          <w:szCs w:val="24"/>
          <w:shd w:val="clear" w:color="auto" w:fill="FFFFFF"/>
        </w:rPr>
        <w:t>Pro výkon této pozice je nejnižší k</w:t>
      </w:r>
      <w:r w:rsidR="00835887" w:rsidRPr="00C90BA2">
        <w:rPr>
          <w:rFonts w:cs="Times New Roman"/>
          <w:b w:val="0"/>
          <w:sz w:val="24"/>
          <w:szCs w:val="24"/>
          <w:shd w:val="clear" w:color="auto" w:fill="FFFFFF"/>
        </w:rPr>
        <w:t xml:space="preserve">valifikační předpoklad </w:t>
      </w:r>
      <w:r w:rsidR="00835887" w:rsidRPr="00D86922">
        <w:rPr>
          <w:rFonts w:cs="Times New Roman"/>
          <w:sz w:val="24"/>
          <w:szCs w:val="24"/>
          <w:shd w:val="clear" w:color="auto" w:fill="FFFFFF"/>
        </w:rPr>
        <w:t>střední vzdělání s maturitní zkouškou</w:t>
      </w:r>
      <w:r w:rsidR="00835887" w:rsidRPr="00951123">
        <w:rPr>
          <w:rFonts w:cs="Times New Roman"/>
          <w:b w:val="0"/>
          <w:sz w:val="24"/>
          <w:szCs w:val="24"/>
          <w:shd w:val="clear" w:color="auto" w:fill="FFFFFF"/>
        </w:rPr>
        <w:t xml:space="preserve">, </w:t>
      </w:r>
      <w:r w:rsidR="00835887" w:rsidRPr="00C90BA2">
        <w:rPr>
          <w:rFonts w:cs="Times New Roman"/>
          <w:b w:val="0"/>
          <w:sz w:val="24"/>
          <w:szCs w:val="24"/>
          <w:shd w:val="clear" w:color="auto" w:fill="FFFFFF"/>
        </w:rPr>
        <w:t xml:space="preserve">což je na rozdíl od předcházející právní úpravy přísnější. Nicméně nynější právní úprava však podstatně rozšiřuje možnost získání kvalifikace </w:t>
      </w:r>
      <w:r w:rsidR="006C3F22">
        <w:rPr>
          <w:rFonts w:cs="Times New Roman"/>
          <w:b w:val="0"/>
          <w:sz w:val="24"/>
          <w:szCs w:val="24"/>
          <w:shd w:val="clear" w:color="auto" w:fill="FFFFFF"/>
        </w:rPr>
        <w:br/>
      </w:r>
      <w:r w:rsidR="00835887" w:rsidRPr="00C90BA2">
        <w:rPr>
          <w:rFonts w:cs="Times New Roman"/>
          <w:b w:val="0"/>
          <w:sz w:val="24"/>
          <w:szCs w:val="24"/>
          <w:shd w:val="clear" w:color="auto" w:fill="FFFFFF"/>
        </w:rPr>
        <w:t xml:space="preserve">i pro absolventy nepedagogických oborů, a to jak vysokoškolských (magisterských </w:t>
      </w:r>
      <w:r w:rsidR="006C3F22">
        <w:rPr>
          <w:rFonts w:cs="Times New Roman"/>
          <w:b w:val="0"/>
          <w:sz w:val="24"/>
          <w:szCs w:val="24"/>
          <w:shd w:val="clear" w:color="auto" w:fill="FFFFFF"/>
        </w:rPr>
        <w:br/>
      </w:r>
      <w:r w:rsidR="00835887" w:rsidRPr="00C90BA2">
        <w:rPr>
          <w:rFonts w:cs="Times New Roman"/>
          <w:b w:val="0"/>
          <w:sz w:val="24"/>
          <w:szCs w:val="24"/>
          <w:shd w:val="clear" w:color="auto" w:fill="FFFFFF"/>
        </w:rPr>
        <w:t>i bakalářsk</w:t>
      </w:r>
      <w:r w:rsidRPr="00C90BA2">
        <w:rPr>
          <w:rFonts w:cs="Times New Roman"/>
          <w:b w:val="0"/>
          <w:sz w:val="24"/>
          <w:szCs w:val="24"/>
          <w:shd w:val="clear" w:color="auto" w:fill="FFFFFF"/>
        </w:rPr>
        <w:t>ý</w:t>
      </w:r>
      <w:r w:rsidR="00835887" w:rsidRPr="00C90BA2">
        <w:rPr>
          <w:rFonts w:cs="Times New Roman"/>
          <w:b w:val="0"/>
          <w:sz w:val="24"/>
          <w:szCs w:val="24"/>
          <w:shd w:val="clear" w:color="auto" w:fill="FFFFFF"/>
        </w:rPr>
        <w:t xml:space="preserve">ch programů), všech oborů vyššího odborného vzdělávání i </w:t>
      </w:r>
      <w:r w:rsidRPr="00C90BA2">
        <w:rPr>
          <w:rFonts w:cs="Times New Roman"/>
          <w:b w:val="0"/>
          <w:sz w:val="24"/>
          <w:szCs w:val="24"/>
          <w:shd w:val="clear" w:color="auto" w:fill="FFFFFF"/>
        </w:rPr>
        <w:t xml:space="preserve">maturitních oborů. Tito absolventi nepedagogických oborů mohou získat kvalifikaci za stanovených </w:t>
      </w:r>
      <w:r w:rsidRPr="00C90BA2">
        <w:rPr>
          <w:rFonts w:cs="Times New Roman"/>
          <w:b w:val="0"/>
          <w:sz w:val="24"/>
          <w:szCs w:val="24"/>
          <w:shd w:val="clear" w:color="auto" w:fill="FFFFFF"/>
        </w:rPr>
        <w:lastRenderedPageBreak/>
        <w:t>podmínek</w:t>
      </w:r>
      <w:r w:rsidR="00DD3D42">
        <w:rPr>
          <w:rStyle w:val="Znakapoznpodarou"/>
          <w:rFonts w:cs="Times New Roman"/>
          <w:b w:val="0"/>
          <w:sz w:val="24"/>
          <w:szCs w:val="24"/>
          <w:shd w:val="clear" w:color="auto" w:fill="FFFFFF"/>
        </w:rPr>
        <w:footnoteReference w:id="10"/>
      </w:r>
      <w:r w:rsidRPr="00C90BA2">
        <w:rPr>
          <w:rFonts w:cs="Times New Roman"/>
          <w:b w:val="0"/>
          <w:sz w:val="24"/>
          <w:szCs w:val="24"/>
          <w:shd w:val="clear" w:color="auto" w:fill="FFFFFF"/>
        </w:rPr>
        <w:t xml:space="preserve">. Absolventům oborů pedagogického zaměření se kvalifikační </w:t>
      </w:r>
      <w:r w:rsidR="00DB4AAC">
        <w:rPr>
          <w:rFonts w:cs="Times New Roman"/>
          <w:b w:val="0"/>
          <w:sz w:val="24"/>
          <w:szCs w:val="24"/>
          <w:shd w:val="clear" w:color="auto" w:fill="FFFFFF"/>
        </w:rPr>
        <w:t>p</w:t>
      </w:r>
      <w:r w:rsidRPr="00C90BA2">
        <w:rPr>
          <w:rFonts w:cs="Times New Roman"/>
          <w:b w:val="0"/>
          <w:sz w:val="24"/>
          <w:szCs w:val="24"/>
          <w:shd w:val="clear" w:color="auto" w:fill="FFFFFF"/>
        </w:rPr>
        <w:t xml:space="preserve">ředpoklady pro výkon asistenta pedagoga přiznávají. </w:t>
      </w:r>
      <w:r w:rsidR="00F67A7E" w:rsidRPr="00C90BA2">
        <w:rPr>
          <w:rFonts w:cs="Times New Roman"/>
          <w:b w:val="0"/>
          <w:sz w:val="24"/>
          <w:szCs w:val="24"/>
          <w:shd w:val="clear" w:color="auto" w:fill="FFFFFF"/>
        </w:rPr>
        <w:t>(</w:t>
      </w:r>
      <w:r w:rsidR="00F67A7E" w:rsidRPr="00C90BA2">
        <w:rPr>
          <w:b w:val="0"/>
          <w:sz w:val="24"/>
          <w:szCs w:val="24"/>
        </w:rPr>
        <w:t>Valenta, Petráš</w:t>
      </w:r>
      <w:r w:rsidR="00D77878">
        <w:rPr>
          <w:b w:val="0"/>
          <w:sz w:val="24"/>
          <w:szCs w:val="24"/>
        </w:rPr>
        <w:t xml:space="preserve"> a kol., </w:t>
      </w:r>
      <w:r w:rsidR="00F67A7E" w:rsidRPr="00C90BA2">
        <w:rPr>
          <w:b w:val="0"/>
          <w:sz w:val="24"/>
          <w:szCs w:val="24"/>
        </w:rPr>
        <w:t>2012a</w:t>
      </w:r>
      <w:r w:rsidR="001F7424" w:rsidRPr="001F7424">
        <w:rPr>
          <w:b w:val="0"/>
          <w:sz w:val="24"/>
          <w:szCs w:val="24"/>
        </w:rPr>
        <w:t>;</w:t>
      </w:r>
      <w:r w:rsidR="001F7424">
        <w:rPr>
          <w:b w:val="0"/>
          <w:sz w:val="24"/>
          <w:szCs w:val="24"/>
        </w:rPr>
        <w:t xml:space="preserve"> Nová škola, 2013)</w:t>
      </w:r>
    </w:p>
    <w:p w:rsidR="00267FE4" w:rsidRDefault="00CD60DA" w:rsidP="00A3386E">
      <w:pPr>
        <w:pStyle w:val="Odstavecseseznamem"/>
        <w:numPr>
          <w:ilvl w:val="0"/>
          <w:numId w:val="16"/>
        </w:numPr>
        <w:spacing w:before="240" w:line="360" w:lineRule="auto"/>
        <w:ind w:left="426" w:hanging="426"/>
        <w:jc w:val="both"/>
        <w:rPr>
          <w:b w:val="0"/>
          <w:sz w:val="24"/>
          <w:szCs w:val="24"/>
        </w:rPr>
      </w:pPr>
      <w:r>
        <w:rPr>
          <w:b w:val="0"/>
          <w:sz w:val="24"/>
          <w:szCs w:val="24"/>
        </w:rPr>
        <w:t>nižší úroveň – pro</w:t>
      </w:r>
      <w:r w:rsidR="00267FE4">
        <w:rPr>
          <w:b w:val="0"/>
          <w:sz w:val="24"/>
          <w:szCs w:val="24"/>
        </w:rPr>
        <w:t xml:space="preserve"> přímou pedagogickou činnost, která spočívá v pomocných výchovných pracíc</w:t>
      </w:r>
      <w:r w:rsidR="00975C3A">
        <w:rPr>
          <w:b w:val="0"/>
          <w:sz w:val="24"/>
          <w:szCs w:val="24"/>
        </w:rPr>
        <w:t>h ve škole, nově pak ve vyjmenov</w:t>
      </w:r>
      <w:r w:rsidR="00267FE4">
        <w:rPr>
          <w:b w:val="0"/>
          <w:sz w:val="24"/>
          <w:szCs w:val="24"/>
        </w:rPr>
        <w:t>aných školských zařízeníc</w:t>
      </w:r>
      <w:r w:rsidR="00951123">
        <w:rPr>
          <w:b w:val="0"/>
          <w:sz w:val="24"/>
          <w:szCs w:val="24"/>
        </w:rPr>
        <w:t>h poskytující vzdělávání (např.</w:t>
      </w:r>
      <w:r w:rsidR="00267FE4">
        <w:rPr>
          <w:b w:val="0"/>
          <w:sz w:val="24"/>
          <w:szCs w:val="24"/>
        </w:rPr>
        <w:t xml:space="preserve"> školní družiny a školní kluby). </w:t>
      </w:r>
    </w:p>
    <w:p w:rsidR="00C90BA2" w:rsidRDefault="00A3386E" w:rsidP="00A3386E">
      <w:pPr>
        <w:pStyle w:val="Odstavecseseznamem"/>
        <w:spacing w:line="360" w:lineRule="auto"/>
        <w:ind w:left="426" w:hanging="426"/>
        <w:contextualSpacing w:val="0"/>
        <w:jc w:val="both"/>
        <w:rPr>
          <w:rFonts w:cs="Times New Roman"/>
          <w:b w:val="0"/>
          <w:bCs/>
          <w:sz w:val="24"/>
          <w:szCs w:val="24"/>
        </w:rPr>
      </w:pPr>
      <w:r>
        <w:rPr>
          <w:b w:val="0"/>
          <w:sz w:val="24"/>
          <w:szCs w:val="24"/>
        </w:rPr>
        <w:t xml:space="preserve">       </w:t>
      </w:r>
      <w:r w:rsidR="00267FE4">
        <w:rPr>
          <w:b w:val="0"/>
          <w:sz w:val="24"/>
          <w:szCs w:val="24"/>
        </w:rPr>
        <w:t xml:space="preserve">Zde </w:t>
      </w:r>
      <w:r w:rsidR="00055080">
        <w:rPr>
          <w:b w:val="0"/>
          <w:sz w:val="24"/>
          <w:szCs w:val="24"/>
        </w:rPr>
        <w:t>po</w:t>
      </w:r>
      <w:r w:rsidR="00267FE4">
        <w:rPr>
          <w:b w:val="0"/>
          <w:sz w:val="24"/>
          <w:szCs w:val="24"/>
        </w:rPr>
        <w:t>stačí asistentov</w:t>
      </w:r>
      <w:r w:rsidR="00975C3A">
        <w:rPr>
          <w:b w:val="0"/>
          <w:sz w:val="24"/>
          <w:szCs w:val="24"/>
        </w:rPr>
        <w:t>i pedagoga střední vzdělání s vý</w:t>
      </w:r>
      <w:r w:rsidR="00267FE4">
        <w:rPr>
          <w:b w:val="0"/>
          <w:sz w:val="24"/>
          <w:szCs w:val="24"/>
        </w:rPr>
        <w:t>učním listem, musí však</w:t>
      </w:r>
      <w:r w:rsidR="00055080">
        <w:rPr>
          <w:b w:val="0"/>
          <w:sz w:val="24"/>
          <w:szCs w:val="24"/>
        </w:rPr>
        <w:t xml:space="preserve"> absol</w:t>
      </w:r>
      <w:r w:rsidR="00951123">
        <w:rPr>
          <w:b w:val="0"/>
          <w:sz w:val="24"/>
          <w:szCs w:val="24"/>
        </w:rPr>
        <w:t>vovat studium pedagogiky. D</w:t>
      </w:r>
      <w:r w:rsidR="00CD60DA">
        <w:rPr>
          <w:b w:val="0"/>
          <w:sz w:val="24"/>
          <w:szCs w:val="24"/>
        </w:rPr>
        <w:t>oko</w:t>
      </w:r>
      <w:r w:rsidR="00055080">
        <w:rPr>
          <w:b w:val="0"/>
          <w:sz w:val="24"/>
          <w:szCs w:val="24"/>
        </w:rPr>
        <w:t xml:space="preserve">nce stačí </w:t>
      </w:r>
      <w:r w:rsidR="00267FE4">
        <w:rPr>
          <w:b w:val="0"/>
          <w:sz w:val="24"/>
          <w:szCs w:val="24"/>
        </w:rPr>
        <w:t xml:space="preserve">i </w:t>
      </w:r>
      <w:r w:rsidR="00267FE4" w:rsidRPr="00D86922">
        <w:rPr>
          <w:sz w:val="24"/>
          <w:szCs w:val="24"/>
        </w:rPr>
        <w:t>vzdělání základní</w:t>
      </w:r>
      <w:r w:rsidR="00267FE4" w:rsidRPr="00951123">
        <w:rPr>
          <w:b w:val="0"/>
          <w:sz w:val="24"/>
          <w:szCs w:val="24"/>
        </w:rPr>
        <w:t>,</w:t>
      </w:r>
      <w:r w:rsidR="00267FE4">
        <w:rPr>
          <w:b w:val="0"/>
          <w:sz w:val="24"/>
          <w:szCs w:val="24"/>
        </w:rPr>
        <w:t xml:space="preserve"> které </w:t>
      </w:r>
      <w:r w:rsidR="00055080">
        <w:rPr>
          <w:b w:val="0"/>
          <w:sz w:val="24"/>
          <w:szCs w:val="24"/>
        </w:rPr>
        <w:t xml:space="preserve">je </w:t>
      </w:r>
      <w:r w:rsidR="00267FE4">
        <w:rPr>
          <w:b w:val="0"/>
          <w:sz w:val="24"/>
          <w:szCs w:val="24"/>
        </w:rPr>
        <w:t>však nutné doplnit o absolutorium vzdělávacího programu pro asistenty peda</w:t>
      </w:r>
      <w:r w:rsidR="00975C3A">
        <w:rPr>
          <w:b w:val="0"/>
          <w:sz w:val="24"/>
          <w:szCs w:val="24"/>
        </w:rPr>
        <w:t xml:space="preserve">goga v zařízení dalšího </w:t>
      </w:r>
      <w:r w:rsidR="00267FE4">
        <w:rPr>
          <w:b w:val="0"/>
          <w:sz w:val="24"/>
          <w:szCs w:val="24"/>
        </w:rPr>
        <w:t>vzdělává</w:t>
      </w:r>
      <w:r w:rsidR="006866FA">
        <w:rPr>
          <w:b w:val="0"/>
          <w:sz w:val="24"/>
          <w:szCs w:val="24"/>
        </w:rPr>
        <w:t>ní pro pedagogické pracovníky (</w:t>
      </w:r>
      <w:r w:rsidR="00474660">
        <w:rPr>
          <w:b w:val="0"/>
          <w:sz w:val="24"/>
          <w:szCs w:val="24"/>
        </w:rPr>
        <w:t>tamtéž</w:t>
      </w:r>
      <w:r w:rsidR="001F7424">
        <w:rPr>
          <w:b w:val="0"/>
          <w:sz w:val="24"/>
          <w:szCs w:val="24"/>
        </w:rPr>
        <w:t>)</w:t>
      </w:r>
      <w:r w:rsidR="00474660">
        <w:rPr>
          <w:b w:val="0"/>
          <w:sz w:val="24"/>
          <w:szCs w:val="24"/>
        </w:rPr>
        <w:t>.</w:t>
      </w:r>
    </w:p>
    <w:p w:rsidR="00055080" w:rsidRDefault="00055080" w:rsidP="00A3386E">
      <w:pPr>
        <w:pStyle w:val="Odstavecseseznamem"/>
        <w:spacing w:before="120" w:after="120" w:line="360" w:lineRule="auto"/>
        <w:ind w:left="0" w:firstLine="283"/>
        <w:jc w:val="both"/>
        <w:rPr>
          <w:rFonts w:cs="Times New Roman"/>
          <w:b w:val="0"/>
          <w:bCs/>
          <w:sz w:val="24"/>
          <w:szCs w:val="24"/>
        </w:rPr>
      </w:pPr>
      <w:r w:rsidRPr="00055080">
        <w:rPr>
          <w:rFonts w:cs="Times New Roman"/>
          <w:b w:val="0"/>
          <w:bCs/>
          <w:sz w:val="24"/>
          <w:szCs w:val="24"/>
        </w:rPr>
        <w:t>§ 22</w:t>
      </w:r>
      <w:r>
        <w:rPr>
          <w:rFonts w:cs="Times New Roman"/>
          <w:b w:val="0"/>
          <w:bCs/>
          <w:sz w:val="24"/>
          <w:szCs w:val="24"/>
        </w:rPr>
        <w:t xml:space="preserve"> odst. 1 </w:t>
      </w:r>
      <w:r w:rsidR="00C90BA2">
        <w:rPr>
          <w:rFonts w:cs="Times New Roman"/>
          <w:b w:val="0"/>
          <w:bCs/>
          <w:sz w:val="24"/>
          <w:szCs w:val="24"/>
        </w:rPr>
        <w:t>zmíněného zákona</w:t>
      </w:r>
      <w:r>
        <w:rPr>
          <w:b w:val="0"/>
          <w:sz w:val="24"/>
          <w:szCs w:val="24"/>
        </w:rPr>
        <w:t xml:space="preserve"> uvádí, </w:t>
      </w:r>
      <w:r>
        <w:rPr>
          <w:rFonts w:cs="Times New Roman"/>
          <w:b w:val="0"/>
          <w:bCs/>
          <w:sz w:val="24"/>
          <w:szCs w:val="24"/>
        </w:rPr>
        <w:t xml:space="preserve">že za studium pedagogiky se považuje: </w:t>
      </w:r>
    </w:p>
    <w:p w:rsidR="00C20A18" w:rsidRDefault="00055080" w:rsidP="00C53FEB">
      <w:pPr>
        <w:pStyle w:val="Odstavecseseznamem"/>
        <w:spacing w:before="120" w:line="360" w:lineRule="auto"/>
        <w:ind w:left="0"/>
        <w:contextualSpacing w:val="0"/>
        <w:jc w:val="both"/>
        <w:rPr>
          <w:b w:val="0"/>
          <w:i/>
          <w:sz w:val="24"/>
          <w:szCs w:val="24"/>
        </w:rPr>
      </w:pPr>
      <w:r w:rsidRPr="00055080">
        <w:rPr>
          <w:b w:val="0"/>
          <w:i/>
          <w:sz w:val="24"/>
          <w:szCs w:val="24"/>
        </w:rPr>
        <w:t>„</w:t>
      </w:r>
      <w:r w:rsidR="0056341E">
        <w:rPr>
          <w:b w:val="0"/>
          <w:i/>
          <w:sz w:val="24"/>
          <w:szCs w:val="24"/>
        </w:rPr>
        <w:t>V</w:t>
      </w:r>
      <w:r w:rsidRPr="00055080">
        <w:rPr>
          <w:b w:val="0"/>
          <w:i/>
          <w:sz w:val="24"/>
          <w:szCs w:val="24"/>
        </w:rPr>
        <w:t>zdělání získané studiem ve vzdělávacím programu akreditovaném pro další vzdělávání pedagogických pracovníků a uskutečňovaném vysokou školou nebo zařízením pro další vzdělávání pedagogických pracovníků</w:t>
      </w:r>
      <w:r w:rsidR="00612EAD">
        <w:rPr>
          <w:b w:val="0"/>
          <w:i/>
          <w:sz w:val="24"/>
          <w:szCs w:val="24"/>
        </w:rPr>
        <w:t>.</w:t>
      </w:r>
      <w:r w:rsidRPr="00055080">
        <w:rPr>
          <w:b w:val="0"/>
          <w:i/>
          <w:sz w:val="24"/>
          <w:szCs w:val="24"/>
        </w:rPr>
        <w:t>“</w:t>
      </w:r>
    </w:p>
    <w:p w:rsidR="00055080" w:rsidRPr="00C20A18" w:rsidRDefault="00975C3A" w:rsidP="00C53FEB">
      <w:pPr>
        <w:pStyle w:val="Odstavecseseznamem"/>
        <w:spacing w:line="360" w:lineRule="auto"/>
        <w:ind w:left="0" w:firstLine="284"/>
        <w:contextualSpacing w:val="0"/>
        <w:jc w:val="both"/>
        <w:rPr>
          <w:b w:val="0"/>
          <w:i/>
          <w:sz w:val="24"/>
          <w:szCs w:val="24"/>
        </w:rPr>
      </w:pPr>
      <w:r>
        <w:rPr>
          <w:b w:val="0"/>
          <w:sz w:val="24"/>
          <w:szCs w:val="24"/>
        </w:rPr>
        <w:t xml:space="preserve">Pro asistenty </w:t>
      </w:r>
      <w:r w:rsidR="00055080">
        <w:rPr>
          <w:b w:val="0"/>
          <w:sz w:val="24"/>
          <w:szCs w:val="24"/>
        </w:rPr>
        <w:t>pedagoga je stanoven minimální rozsah studia na 80 hodin, studi</w:t>
      </w:r>
      <w:r w:rsidR="00BF3976">
        <w:rPr>
          <w:b w:val="0"/>
          <w:sz w:val="24"/>
          <w:szCs w:val="24"/>
        </w:rPr>
        <w:t>u</w:t>
      </w:r>
      <w:r w:rsidR="00055080">
        <w:rPr>
          <w:b w:val="0"/>
          <w:sz w:val="24"/>
          <w:szCs w:val="24"/>
        </w:rPr>
        <w:t>m je zaměřeno na pedag</w:t>
      </w:r>
      <w:r w:rsidR="00BF3976">
        <w:rPr>
          <w:b w:val="0"/>
          <w:sz w:val="24"/>
          <w:szCs w:val="24"/>
        </w:rPr>
        <w:t>og</w:t>
      </w:r>
      <w:r w:rsidR="00055080">
        <w:rPr>
          <w:b w:val="0"/>
          <w:sz w:val="24"/>
          <w:szCs w:val="24"/>
        </w:rPr>
        <w:t>iku a psychologii. Vyhláška č. 317/2005 Sb., o dalším vzdělávání pedagogických pracovníků, definuje ukončení studia pedagogiky formou obhaj</w:t>
      </w:r>
      <w:r w:rsidR="00BF3976">
        <w:rPr>
          <w:b w:val="0"/>
          <w:sz w:val="24"/>
          <w:szCs w:val="24"/>
        </w:rPr>
        <w:t>oby závěrečné písemné práce a zá</w:t>
      </w:r>
      <w:r w:rsidR="00055080">
        <w:rPr>
          <w:b w:val="0"/>
          <w:sz w:val="24"/>
          <w:szCs w:val="24"/>
        </w:rPr>
        <w:t>věrečné zkoušky před komisí. Abso</w:t>
      </w:r>
      <w:r w:rsidR="00BF3976">
        <w:rPr>
          <w:b w:val="0"/>
          <w:sz w:val="24"/>
          <w:szCs w:val="24"/>
        </w:rPr>
        <w:t>l</w:t>
      </w:r>
      <w:r w:rsidR="00055080">
        <w:rPr>
          <w:b w:val="0"/>
          <w:sz w:val="24"/>
          <w:szCs w:val="24"/>
        </w:rPr>
        <w:t>venti pak získ</w:t>
      </w:r>
      <w:r w:rsidR="00BF3976">
        <w:rPr>
          <w:b w:val="0"/>
          <w:sz w:val="24"/>
          <w:szCs w:val="24"/>
        </w:rPr>
        <w:t>á</w:t>
      </w:r>
      <w:r w:rsidR="00055080">
        <w:rPr>
          <w:b w:val="0"/>
          <w:sz w:val="24"/>
          <w:szCs w:val="24"/>
        </w:rPr>
        <w:t>vají osvědčení. Studium pedagogiky um</w:t>
      </w:r>
      <w:r w:rsidR="00BF3976">
        <w:rPr>
          <w:b w:val="0"/>
          <w:sz w:val="24"/>
          <w:szCs w:val="24"/>
        </w:rPr>
        <w:t>ožňují různá soukromá i veřejno</w:t>
      </w:r>
      <w:r w:rsidR="00055080">
        <w:rPr>
          <w:b w:val="0"/>
          <w:sz w:val="24"/>
          <w:szCs w:val="24"/>
        </w:rPr>
        <w:t>právní zařízení pro další v</w:t>
      </w:r>
      <w:r w:rsidR="00BF3976">
        <w:rPr>
          <w:b w:val="0"/>
          <w:sz w:val="24"/>
          <w:szCs w:val="24"/>
        </w:rPr>
        <w:t>z</w:t>
      </w:r>
      <w:r w:rsidR="00055080">
        <w:rPr>
          <w:b w:val="0"/>
          <w:sz w:val="24"/>
          <w:szCs w:val="24"/>
        </w:rPr>
        <w:t>děl</w:t>
      </w:r>
      <w:r w:rsidR="00BF3976">
        <w:rPr>
          <w:b w:val="0"/>
          <w:sz w:val="24"/>
          <w:szCs w:val="24"/>
        </w:rPr>
        <w:t>ávání pedagogických pracovníků (</w:t>
      </w:r>
      <w:r w:rsidR="00D77878">
        <w:rPr>
          <w:b w:val="0"/>
          <w:sz w:val="24"/>
          <w:szCs w:val="24"/>
        </w:rPr>
        <w:t xml:space="preserve">Valenta, Petráš a kol., </w:t>
      </w:r>
      <w:r w:rsidR="00BF3976" w:rsidRPr="005B7CA4">
        <w:rPr>
          <w:b w:val="0"/>
          <w:sz w:val="24"/>
          <w:szCs w:val="24"/>
        </w:rPr>
        <w:t>2012a</w:t>
      </w:r>
      <w:r w:rsidR="00BF3976">
        <w:rPr>
          <w:b w:val="0"/>
          <w:sz w:val="24"/>
          <w:szCs w:val="24"/>
        </w:rPr>
        <w:t xml:space="preserve">). </w:t>
      </w:r>
    </w:p>
    <w:p w:rsidR="006F332A" w:rsidRDefault="00975C3A" w:rsidP="004258F5">
      <w:pPr>
        <w:pStyle w:val="Odstavecseseznamem"/>
        <w:spacing w:line="360" w:lineRule="auto"/>
        <w:ind w:left="0" w:firstLine="284"/>
        <w:contextualSpacing w:val="0"/>
        <w:jc w:val="both"/>
        <w:rPr>
          <w:b w:val="0"/>
          <w:sz w:val="24"/>
          <w:szCs w:val="24"/>
        </w:rPr>
      </w:pPr>
      <w:r>
        <w:rPr>
          <w:b w:val="0"/>
          <w:sz w:val="24"/>
          <w:szCs w:val="24"/>
        </w:rPr>
        <w:t>V případě</w:t>
      </w:r>
      <w:r w:rsidR="00FB3119">
        <w:rPr>
          <w:b w:val="0"/>
          <w:sz w:val="24"/>
          <w:szCs w:val="24"/>
        </w:rPr>
        <w:t xml:space="preserve"> vzdělávacího programu pro asistenty pedagoga uskutečňovaného zařízením pro další vzdělávání pedagogických pracovníků (kvalifikační kurz pro asistenty pedagoga</w:t>
      </w:r>
      <w:r w:rsidR="00171416">
        <w:rPr>
          <w:rStyle w:val="Znakapoznpodarou"/>
          <w:b w:val="0"/>
          <w:sz w:val="24"/>
          <w:szCs w:val="24"/>
        </w:rPr>
        <w:footnoteReference w:id="11"/>
      </w:r>
      <w:r w:rsidR="00FB3119">
        <w:rPr>
          <w:b w:val="0"/>
          <w:sz w:val="24"/>
          <w:szCs w:val="24"/>
        </w:rPr>
        <w:t>),</w:t>
      </w:r>
      <w:r w:rsidR="00732CD9" w:rsidRPr="00732CD9">
        <w:rPr>
          <w:b w:val="0"/>
          <w:sz w:val="24"/>
          <w:szCs w:val="24"/>
        </w:rPr>
        <w:t xml:space="preserve"> </w:t>
      </w:r>
      <w:r w:rsidR="00732CD9">
        <w:rPr>
          <w:b w:val="0"/>
          <w:sz w:val="24"/>
          <w:szCs w:val="24"/>
        </w:rPr>
        <w:t xml:space="preserve">se dle vyhlášky č. 317/2005 Sb. jedná o 120 vyučovacích hodin. </w:t>
      </w:r>
      <w:r w:rsidR="00FB3119">
        <w:rPr>
          <w:b w:val="0"/>
          <w:sz w:val="24"/>
          <w:szCs w:val="24"/>
        </w:rPr>
        <w:t xml:space="preserve">Ukončení </w:t>
      </w:r>
      <w:r w:rsidR="006C3F22">
        <w:rPr>
          <w:b w:val="0"/>
          <w:sz w:val="24"/>
          <w:szCs w:val="24"/>
        </w:rPr>
        <w:br/>
      </w:r>
      <w:r w:rsidR="00FB3119">
        <w:rPr>
          <w:b w:val="0"/>
          <w:sz w:val="24"/>
          <w:szCs w:val="24"/>
        </w:rPr>
        <w:t>a získání osvědčení je opět na základě úspěšného absolvování závěrečné zkoušky před</w:t>
      </w:r>
      <w:r w:rsidR="00D06EAE">
        <w:rPr>
          <w:b w:val="0"/>
          <w:sz w:val="24"/>
          <w:szCs w:val="24"/>
        </w:rPr>
        <w:t xml:space="preserve"> </w:t>
      </w:r>
      <w:r w:rsidR="00FB3119">
        <w:rPr>
          <w:b w:val="0"/>
          <w:sz w:val="24"/>
          <w:szCs w:val="24"/>
        </w:rPr>
        <w:t>komisí.</w:t>
      </w:r>
      <w:r w:rsidR="009F4F15">
        <w:rPr>
          <w:b w:val="0"/>
          <w:sz w:val="24"/>
          <w:szCs w:val="24"/>
        </w:rPr>
        <w:t xml:space="preserve"> Dostupnost tě</w:t>
      </w:r>
      <w:r w:rsidR="006F332A">
        <w:rPr>
          <w:b w:val="0"/>
          <w:sz w:val="24"/>
          <w:szCs w:val="24"/>
        </w:rPr>
        <w:t>ch</w:t>
      </w:r>
      <w:r w:rsidR="009F4F15">
        <w:rPr>
          <w:b w:val="0"/>
          <w:sz w:val="24"/>
          <w:szCs w:val="24"/>
        </w:rPr>
        <w:t>to vzdělávacích programů je mnohem lepší než v případě studia pedagogik</w:t>
      </w:r>
      <w:r w:rsidR="009F4F15" w:rsidRPr="00E4144E">
        <w:rPr>
          <w:b w:val="0"/>
          <w:sz w:val="24"/>
          <w:szCs w:val="24"/>
        </w:rPr>
        <w:t>y</w:t>
      </w:r>
      <w:r w:rsidR="00951123">
        <w:rPr>
          <w:b w:val="0"/>
          <w:sz w:val="24"/>
          <w:szCs w:val="24"/>
        </w:rPr>
        <w:t xml:space="preserve"> (tamtéž). </w:t>
      </w:r>
    </w:p>
    <w:p w:rsidR="00CE2046" w:rsidRDefault="00C90BA2" w:rsidP="00A3386E">
      <w:pPr>
        <w:pStyle w:val="Odstavecseseznamem"/>
        <w:tabs>
          <w:tab w:val="left" w:pos="142"/>
        </w:tabs>
        <w:spacing w:after="0" w:line="360" w:lineRule="auto"/>
        <w:ind w:left="0" w:firstLine="284"/>
        <w:contextualSpacing w:val="0"/>
        <w:jc w:val="both"/>
        <w:rPr>
          <w:b w:val="0"/>
          <w:color w:val="92D050"/>
          <w:sz w:val="24"/>
          <w:szCs w:val="24"/>
        </w:rPr>
      </w:pPr>
      <w:r>
        <w:rPr>
          <w:b w:val="0"/>
          <w:sz w:val="24"/>
          <w:szCs w:val="24"/>
        </w:rPr>
        <w:lastRenderedPageBreak/>
        <w:t xml:space="preserve">Z uvedeného vyplývá, že způsobů k získání odborné kvalifikace asistenta pedagoga je velmi mnoho, tento rozptyl možných stupňů vzdělání nenajdeme u žádného jiného pedagogického pracovníka. V současné době se také čím dál více setkáváme se vznikem nových studijních oborů zaměřených na přípravu asistentů pedagoga na středních </w:t>
      </w:r>
      <w:r w:rsidR="006C3F22">
        <w:rPr>
          <w:b w:val="0"/>
          <w:sz w:val="24"/>
          <w:szCs w:val="24"/>
        </w:rPr>
        <w:br/>
      </w:r>
      <w:r>
        <w:rPr>
          <w:b w:val="0"/>
          <w:sz w:val="24"/>
          <w:szCs w:val="24"/>
        </w:rPr>
        <w:t xml:space="preserve">i vyšších odborných školách. Dokonce vzniká i tříletý bakalářský obor s názvem Asistent pedagoga na vysokých školách, což se hodnotí jako pozitivní jev z hlediska možné lepší odborné profilace i zlepšení celkového sociálního statusu ve společnosti těchto pedagogických pracovníků. Otázkou však zůstává, jak velký zájem bude o tyto obory, jelikož absolventi nemohou očekávat nijak zvlášť příznivé platové podmínky. Současná legislativa umožňuje zařazení asistenta </w:t>
      </w:r>
      <w:r w:rsidRPr="00C306E2">
        <w:rPr>
          <w:b w:val="0"/>
          <w:sz w:val="24"/>
          <w:szCs w:val="24"/>
        </w:rPr>
        <w:t>od 4. platové třídy (cca 9 a půl tisíc</w:t>
      </w:r>
      <w:r>
        <w:rPr>
          <w:b w:val="0"/>
          <w:sz w:val="24"/>
          <w:szCs w:val="24"/>
        </w:rPr>
        <w:t>e korun při celém úvazku) výše. M</w:t>
      </w:r>
      <w:r w:rsidRPr="00C306E2">
        <w:rPr>
          <w:b w:val="0"/>
          <w:sz w:val="24"/>
          <w:szCs w:val="24"/>
        </w:rPr>
        <w:t>aximální platov</w:t>
      </w:r>
      <w:r>
        <w:rPr>
          <w:b w:val="0"/>
          <w:sz w:val="24"/>
          <w:szCs w:val="24"/>
        </w:rPr>
        <w:t>á úroveň</w:t>
      </w:r>
      <w:r w:rsidRPr="00C306E2">
        <w:rPr>
          <w:b w:val="0"/>
          <w:sz w:val="24"/>
          <w:szCs w:val="24"/>
        </w:rPr>
        <w:t xml:space="preserve"> </w:t>
      </w:r>
      <w:r>
        <w:rPr>
          <w:b w:val="0"/>
          <w:sz w:val="24"/>
          <w:szCs w:val="24"/>
        </w:rPr>
        <w:t xml:space="preserve">je </w:t>
      </w:r>
      <w:r w:rsidRPr="00C306E2">
        <w:rPr>
          <w:b w:val="0"/>
          <w:sz w:val="24"/>
          <w:szCs w:val="24"/>
        </w:rPr>
        <w:t>okolo 8. až 9. platové třídy (při rozsáhlé praxi v oboru cca 18 až 20 tisíc korun)</w:t>
      </w:r>
      <w:r>
        <w:rPr>
          <w:b w:val="0"/>
          <w:sz w:val="24"/>
          <w:szCs w:val="24"/>
        </w:rPr>
        <w:t>, k čemuž ale</w:t>
      </w:r>
      <w:r w:rsidRPr="00C306E2">
        <w:rPr>
          <w:b w:val="0"/>
          <w:sz w:val="24"/>
          <w:szCs w:val="24"/>
        </w:rPr>
        <w:t xml:space="preserve"> dosáhne jen málokterý pedagogický asistent</w:t>
      </w:r>
      <w:r w:rsidR="00FF58D7">
        <w:rPr>
          <w:rStyle w:val="Znakapoznpodarou"/>
          <w:b w:val="0"/>
          <w:sz w:val="24"/>
          <w:szCs w:val="24"/>
        </w:rPr>
        <w:footnoteReference w:id="12"/>
      </w:r>
      <w:r w:rsidRPr="00C306E2">
        <w:rPr>
          <w:b w:val="0"/>
          <w:sz w:val="24"/>
          <w:szCs w:val="24"/>
        </w:rPr>
        <w:t>.</w:t>
      </w:r>
      <w:r>
        <w:rPr>
          <w:b w:val="0"/>
          <w:sz w:val="24"/>
          <w:szCs w:val="24"/>
        </w:rPr>
        <w:t xml:space="preserve"> Navíc </w:t>
      </w:r>
      <w:r w:rsidR="00951123">
        <w:rPr>
          <w:b w:val="0"/>
          <w:sz w:val="24"/>
          <w:szCs w:val="24"/>
        </w:rPr>
        <w:t xml:space="preserve">profese </w:t>
      </w:r>
      <w:r>
        <w:rPr>
          <w:b w:val="0"/>
          <w:sz w:val="24"/>
          <w:szCs w:val="24"/>
        </w:rPr>
        <w:t>asistent</w:t>
      </w:r>
      <w:r w:rsidR="00951123">
        <w:rPr>
          <w:b w:val="0"/>
          <w:sz w:val="24"/>
          <w:szCs w:val="24"/>
        </w:rPr>
        <w:t>a</w:t>
      </w:r>
      <w:r>
        <w:rPr>
          <w:b w:val="0"/>
          <w:sz w:val="24"/>
          <w:szCs w:val="24"/>
        </w:rPr>
        <w:t xml:space="preserve"> neposkytuje ani přílišnou perspektivu trvalého pracovního poměru (Valenta, </w:t>
      </w:r>
      <w:r w:rsidR="00D77878">
        <w:rPr>
          <w:b w:val="0"/>
          <w:sz w:val="24"/>
          <w:szCs w:val="24"/>
        </w:rPr>
        <w:t xml:space="preserve">Petráš a kol., </w:t>
      </w:r>
      <w:r w:rsidRPr="005B7CA4">
        <w:rPr>
          <w:b w:val="0"/>
          <w:sz w:val="24"/>
          <w:szCs w:val="24"/>
        </w:rPr>
        <w:t xml:space="preserve"> 2012a</w:t>
      </w:r>
      <w:r w:rsidR="00E4144E" w:rsidRPr="001F7424">
        <w:rPr>
          <w:b w:val="0"/>
          <w:sz w:val="24"/>
          <w:szCs w:val="24"/>
        </w:rPr>
        <w:t>;</w:t>
      </w:r>
      <w:r w:rsidR="00E4144E">
        <w:rPr>
          <w:b w:val="0"/>
          <w:sz w:val="24"/>
          <w:szCs w:val="24"/>
        </w:rPr>
        <w:t xml:space="preserve"> </w:t>
      </w:r>
      <w:r w:rsidR="00E4144E" w:rsidRPr="00E4144E">
        <w:rPr>
          <w:b w:val="0"/>
          <w:sz w:val="24"/>
          <w:szCs w:val="24"/>
        </w:rPr>
        <w:t>Nová škola, 2013).</w:t>
      </w:r>
      <w:r w:rsidR="00E4144E">
        <w:rPr>
          <w:b w:val="0"/>
          <w:color w:val="92D050"/>
          <w:sz w:val="24"/>
          <w:szCs w:val="24"/>
        </w:rPr>
        <w:t xml:space="preserve"> </w:t>
      </w:r>
    </w:p>
    <w:p w:rsidR="00C53FEB" w:rsidRDefault="00C53FEB" w:rsidP="00A3386E">
      <w:pPr>
        <w:pStyle w:val="Odstavecseseznamem"/>
        <w:tabs>
          <w:tab w:val="left" w:pos="142"/>
        </w:tabs>
        <w:spacing w:after="0" w:line="360" w:lineRule="auto"/>
        <w:ind w:left="0" w:firstLine="284"/>
        <w:contextualSpacing w:val="0"/>
        <w:jc w:val="both"/>
        <w:rPr>
          <w:b w:val="0"/>
          <w:color w:val="92D050"/>
          <w:sz w:val="24"/>
          <w:szCs w:val="24"/>
        </w:rPr>
      </w:pPr>
    </w:p>
    <w:p w:rsidR="00F93EBE" w:rsidRPr="00DD7DC3" w:rsidRDefault="00F93EBE" w:rsidP="00A3386E">
      <w:pPr>
        <w:pStyle w:val="Nadpis3"/>
        <w:numPr>
          <w:ilvl w:val="2"/>
          <w:numId w:val="1"/>
        </w:numPr>
        <w:spacing w:after="240" w:line="360" w:lineRule="auto"/>
        <w:ind w:left="993" w:hanging="993"/>
        <w:rPr>
          <w:b/>
          <w:szCs w:val="28"/>
        </w:rPr>
      </w:pPr>
      <w:bookmarkStart w:id="43" w:name="_Toc416944816"/>
      <w:r w:rsidRPr="00DD7DC3">
        <w:rPr>
          <w:b/>
          <w:szCs w:val="28"/>
        </w:rPr>
        <w:t>Schopnosti a předpoklady</w:t>
      </w:r>
      <w:r w:rsidR="00291167" w:rsidRPr="00DD7DC3">
        <w:rPr>
          <w:b/>
          <w:szCs w:val="28"/>
        </w:rPr>
        <w:t xml:space="preserve"> </w:t>
      </w:r>
      <w:r w:rsidR="00E4144E" w:rsidRPr="00DD7DC3">
        <w:rPr>
          <w:b/>
          <w:szCs w:val="28"/>
        </w:rPr>
        <w:t>asistenta pedagoga</w:t>
      </w:r>
      <w:bookmarkEnd w:id="43"/>
    </w:p>
    <w:p w:rsidR="00182E3C" w:rsidRPr="00182E3C" w:rsidRDefault="00182E3C" w:rsidP="00A3386E">
      <w:pPr>
        <w:autoSpaceDE w:val="0"/>
        <w:autoSpaceDN w:val="0"/>
        <w:adjustRightInd w:val="0"/>
        <w:spacing w:line="360" w:lineRule="auto"/>
        <w:ind w:firstLine="284"/>
        <w:jc w:val="both"/>
        <w:rPr>
          <w:b w:val="0"/>
          <w:sz w:val="24"/>
          <w:szCs w:val="24"/>
        </w:rPr>
      </w:pPr>
      <w:r w:rsidRPr="00182E3C">
        <w:rPr>
          <w:b w:val="0"/>
          <w:i/>
          <w:sz w:val="24"/>
          <w:szCs w:val="24"/>
        </w:rPr>
        <w:t xml:space="preserve"> „N</w:t>
      </w:r>
      <w:r w:rsidRPr="00182E3C">
        <w:rPr>
          <w:rFonts w:cs="Times New Roman"/>
          <w:b w:val="0"/>
          <w:i/>
          <w:sz w:val="24"/>
          <w:szCs w:val="24"/>
        </w:rPr>
        <w:t xml:space="preserve">a osobnost asistenta pedagoga jsou kladena stejně přísná kritéria jako na osobnost pedagoga. Tento výrok vyplývá ze skutečnosti, že je pedagogickým pracovníkem </w:t>
      </w:r>
      <w:r w:rsidR="006C3F22">
        <w:rPr>
          <w:rFonts w:cs="Times New Roman"/>
          <w:b w:val="0"/>
          <w:i/>
          <w:sz w:val="24"/>
          <w:szCs w:val="24"/>
        </w:rPr>
        <w:br/>
      </w:r>
      <w:r w:rsidRPr="00182E3C">
        <w:rPr>
          <w:rFonts w:cs="Times New Roman"/>
          <w:b w:val="0"/>
          <w:i/>
          <w:sz w:val="24"/>
          <w:szCs w:val="24"/>
        </w:rPr>
        <w:t>a vykonává tak přímou vyučovací činnost. Protože je navíc zaměstnán také činnostmi, které se blíží spíše pozici osobního asistenta, jsou požadavky na kvalitu jeho osobnosti mnohdy vyšší. Specifičností jeho práce je také to, že pracuje pod neustálým dohledem, supervizí svého učitele“</w:t>
      </w:r>
      <w:r>
        <w:rPr>
          <w:rFonts w:cs="Times New Roman"/>
          <w:b w:val="0"/>
          <w:sz w:val="24"/>
          <w:szCs w:val="24"/>
        </w:rPr>
        <w:t xml:space="preserve"> </w:t>
      </w:r>
      <w:r>
        <w:rPr>
          <w:b w:val="0"/>
          <w:sz w:val="24"/>
          <w:szCs w:val="24"/>
        </w:rPr>
        <w:t>(</w:t>
      </w:r>
      <w:r w:rsidRPr="005B7CA4">
        <w:rPr>
          <w:b w:val="0"/>
          <w:sz w:val="24"/>
          <w:szCs w:val="24"/>
        </w:rPr>
        <w:t>Valenta, Petráš</w:t>
      </w:r>
      <w:r w:rsidR="00D77878">
        <w:rPr>
          <w:b w:val="0"/>
          <w:sz w:val="24"/>
          <w:szCs w:val="24"/>
        </w:rPr>
        <w:t xml:space="preserve"> a kol.,</w:t>
      </w:r>
      <w:r w:rsidRPr="005B7CA4">
        <w:rPr>
          <w:b w:val="0"/>
          <w:sz w:val="24"/>
          <w:szCs w:val="24"/>
        </w:rPr>
        <w:t xml:space="preserve"> 2012a</w:t>
      </w:r>
      <w:r>
        <w:rPr>
          <w:b w:val="0"/>
          <w:sz w:val="24"/>
          <w:szCs w:val="24"/>
        </w:rPr>
        <w:t>, s. 39).</w:t>
      </w:r>
      <w:r>
        <w:rPr>
          <w:b w:val="0"/>
          <w:sz w:val="24"/>
          <w:szCs w:val="24"/>
        </w:rPr>
        <w:tab/>
      </w:r>
      <w:r>
        <w:rPr>
          <w:b w:val="0"/>
          <w:sz w:val="24"/>
          <w:szCs w:val="24"/>
        </w:rPr>
        <w:tab/>
      </w:r>
      <w:r>
        <w:rPr>
          <w:b w:val="0"/>
          <w:sz w:val="24"/>
          <w:szCs w:val="24"/>
        </w:rPr>
        <w:tab/>
      </w:r>
    </w:p>
    <w:p w:rsidR="00732CD9" w:rsidRDefault="00F93EBE" w:rsidP="00732CD9">
      <w:pPr>
        <w:spacing w:line="360" w:lineRule="auto"/>
        <w:ind w:firstLine="284"/>
        <w:jc w:val="both"/>
        <w:rPr>
          <w:b w:val="0"/>
          <w:sz w:val="24"/>
          <w:szCs w:val="24"/>
        </w:rPr>
      </w:pPr>
      <w:r w:rsidRPr="00182E3C">
        <w:rPr>
          <w:b w:val="0"/>
          <w:sz w:val="24"/>
          <w:szCs w:val="24"/>
        </w:rPr>
        <w:t xml:space="preserve">Vedle zákonem stanovených požadavků na </w:t>
      </w:r>
      <w:r w:rsidR="00A05722">
        <w:rPr>
          <w:b w:val="0"/>
          <w:sz w:val="24"/>
          <w:szCs w:val="24"/>
        </w:rPr>
        <w:t>kvalifikaci,</w:t>
      </w:r>
      <w:r w:rsidRPr="00182E3C">
        <w:rPr>
          <w:b w:val="0"/>
          <w:sz w:val="24"/>
          <w:szCs w:val="24"/>
        </w:rPr>
        <w:t xml:space="preserve"> vyžaduje </w:t>
      </w:r>
      <w:r w:rsidR="00474660">
        <w:rPr>
          <w:b w:val="0"/>
          <w:sz w:val="24"/>
          <w:szCs w:val="24"/>
        </w:rPr>
        <w:t xml:space="preserve">tedy </w:t>
      </w:r>
      <w:r w:rsidRPr="00182E3C">
        <w:rPr>
          <w:b w:val="0"/>
          <w:sz w:val="24"/>
          <w:szCs w:val="24"/>
        </w:rPr>
        <w:t xml:space="preserve">profese asistenta pedagoga i </w:t>
      </w:r>
      <w:r w:rsidR="00A05722">
        <w:rPr>
          <w:b w:val="0"/>
          <w:sz w:val="24"/>
          <w:szCs w:val="24"/>
        </w:rPr>
        <w:t>další osobnostní předpoklady, schopnosti a dovednosti.</w:t>
      </w:r>
    </w:p>
    <w:p w:rsidR="00F93EBE" w:rsidRDefault="009035C7" w:rsidP="00732CD9">
      <w:pPr>
        <w:spacing w:line="360" w:lineRule="auto"/>
        <w:ind w:firstLine="284"/>
        <w:jc w:val="both"/>
        <w:rPr>
          <w:b w:val="0"/>
          <w:sz w:val="24"/>
          <w:szCs w:val="24"/>
        </w:rPr>
      </w:pPr>
      <w:r>
        <w:rPr>
          <w:b w:val="0"/>
          <w:sz w:val="24"/>
          <w:szCs w:val="24"/>
        </w:rPr>
        <w:t>Můžeme</w:t>
      </w:r>
      <w:r w:rsidR="005B7CC3">
        <w:rPr>
          <w:b w:val="0"/>
          <w:sz w:val="24"/>
          <w:szCs w:val="24"/>
        </w:rPr>
        <w:t xml:space="preserve"> uvést příklady o</w:t>
      </w:r>
      <w:r w:rsidR="00182E3C">
        <w:rPr>
          <w:b w:val="0"/>
          <w:sz w:val="24"/>
          <w:szCs w:val="24"/>
        </w:rPr>
        <w:t>sobnostní</w:t>
      </w:r>
      <w:r w:rsidR="005B7CC3">
        <w:rPr>
          <w:b w:val="0"/>
          <w:sz w:val="24"/>
          <w:szCs w:val="24"/>
        </w:rPr>
        <w:t>ch předpokladů, jež</w:t>
      </w:r>
      <w:r w:rsidR="00182E3C">
        <w:rPr>
          <w:b w:val="0"/>
          <w:sz w:val="24"/>
          <w:szCs w:val="24"/>
        </w:rPr>
        <w:t xml:space="preserve"> lze považovat z hlediska úspěšného začlenění asistenta pedagoga do edukačního procesu s žákem s mentálním postižením za</w:t>
      </w:r>
      <w:r w:rsidR="00474660">
        <w:rPr>
          <w:b w:val="0"/>
          <w:sz w:val="24"/>
          <w:szCs w:val="24"/>
        </w:rPr>
        <w:t xml:space="preserve"> velmi důležité</w:t>
      </w:r>
      <w:r w:rsidR="000C62C2">
        <w:rPr>
          <w:b w:val="0"/>
          <w:sz w:val="24"/>
          <w:szCs w:val="24"/>
        </w:rPr>
        <w:t xml:space="preserve">: </w:t>
      </w:r>
    </w:p>
    <w:p w:rsidR="00166EB5" w:rsidRPr="00556096" w:rsidRDefault="00FE04D1" w:rsidP="00A3386E">
      <w:pPr>
        <w:pStyle w:val="Odstavecseseznamem"/>
        <w:numPr>
          <w:ilvl w:val="0"/>
          <w:numId w:val="18"/>
        </w:numPr>
        <w:autoSpaceDE w:val="0"/>
        <w:autoSpaceDN w:val="0"/>
        <w:adjustRightInd w:val="0"/>
        <w:spacing w:after="0" w:line="360" w:lineRule="auto"/>
        <w:ind w:left="426" w:hanging="426"/>
        <w:jc w:val="both"/>
        <w:rPr>
          <w:rFonts w:cs="Times New Roman"/>
          <w:b w:val="0"/>
          <w:i/>
          <w:sz w:val="24"/>
          <w:szCs w:val="24"/>
        </w:rPr>
      </w:pPr>
      <w:r w:rsidRPr="00556096">
        <w:rPr>
          <w:b w:val="0"/>
          <w:sz w:val="24"/>
          <w:szCs w:val="24"/>
        </w:rPr>
        <w:lastRenderedPageBreak/>
        <w:t>Prvním a nejdůležitějším požadavkem je, aby asistent pedago</w:t>
      </w:r>
      <w:r w:rsidRPr="00474660">
        <w:rPr>
          <w:b w:val="0"/>
          <w:sz w:val="24"/>
          <w:szCs w:val="24"/>
        </w:rPr>
        <w:t xml:space="preserve">ga měl </w:t>
      </w:r>
      <w:r w:rsidRPr="00670A17">
        <w:rPr>
          <w:sz w:val="24"/>
          <w:szCs w:val="24"/>
        </w:rPr>
        <w:t>k žákovi s mentálním postižením kladný vztah</w:t>
      </w:r>
      <w:r w:rsidR="00166EB5" w:rsidRPr="00474660">
        <w:rPr>
          <w:b w:val="0"/>
          <w:sz w:val="24"/>
          <w:szCs w:val="24"/>
        </w:rPr>
        <w:t xml:space="preserve"> </w:t>
      </w:r>
      <w:r w:rsidR="00166EB5" w:rsidRPr="00556096">
        <w:rPr>
          <w:b w:val="0"/>
          <w:sz w:val="24"/>
          <w:szCs w:val="24"/>
        </w:rPr>
        <w:t xml:space="preserve">a </w:t>
      </w:r>
      <w:r w:rsidR="00695190">
        <w:rPr>
          <w:b w:val="0"/>
          <w:sz w:val="24"/>
          <w:szCs w:val="24"/>
        </w:rPr>
        <w:t xml:space="preserve">aby se snažil být </w:t>
      </w:r>
      <w:r w:rsidR="006C082D" w:rsidRPr="00556096">
        <w:rPr>
          <w:b w:val="0"/>
          <w:sz w:val="24"/>
          <w:szCs w:val="24"/>
        </w:rPr>
        <w:t>pozitivně</w:t>
      </w:r>
      <w:r w:rsidRPr="00556096">
        <w:rPr>
          <w:b w:val="0"/>
          <w:sz w:val="24"/>
          <w:szCs w:val="24"/>
        </w:rPr>
        <w:t xml:space="preserve"> naladěn za všech okolností. </w:t>
      </w:r>
      <w:r w:rsidR="00474660">
        <w:rPr>
          <w:rFonts w:cs="Times New Roman"/>
          <w:b w:val="0"/>
          <w:bCs/>
          <w:sz w:val="24"/>
          <w:szCs w:val="24"/>
        </w:rPr>
        <w:t>V momentě, kdy asistent</w:t>
      </w:r>
      <w:r w:rsidR="006C082D" w:rsidRPr="006C082D">
        <w:rPr>
          <w:rFonts w:cs="Times New Roman"/>
          <w:b w:val="0"/>
          <w:bCs/>
          <w:sz w:val="24"/>
          <w:szCs w:val="24"/>
        </w:rPr>
        <w:t xml:space="preserve"> pedagoga není schopen empatie, nemá dostatečnou míru tolerance a není ani dostatečně motivovaný pro výkon této profese, nemůže ji nikdy vykonávat na dobré úrovni.</w:t>
      </w:r>
      <w:r w:rsidR="006C082D">
        <w:rPr>
          <w:rFonts w:cs="Times New Roman"/>
          <w:b w:val="0"/>
          <w:bCs/>
          <w:i/>
          <w:sz w:val="24"/>
          <w:szCs w:val="24"/>
        </w:rPr>
        <w:t xml:space="preserve"> </w:t>
      </w:r>
      <w:r w:rsidR="00474660" w:rsidRPr="006C082D">
        <w:rPr>
          <w:rFonts w:cs="Times New Roman"/>
          <w:b w:val="0"/>
          <w:bCs/>
          <w:sz w:val="24"/>
          <w:szCs w:val="24"/>
        </w:rPr>
        <w:t xml:space="preserve">Kladný vztah k </w:t>
      </w:r>
      <w:r w:rsidR="00474660">
        <w:rPr>
          <w:rFonts w:cs="Times New Roman"/>
          <w:b w:val="0"/>
          <w:bCs/>
          <w:sz w:val="24"/>
          <w:szCs w:val="24"/>
        </w:rPr>
        <w:t>žákovi s mentálním postižením</w:t>
      </w:r>
      <w:r w:rsidR="00474660" w:rsidRPr="006C082D">
        <w:rPr>
          <w:rFonts w:cs="Times New Roman"/>
          <w:b w:val="0"/>
          <w:bCs/>
          <w:sz w:val="24"/>
          <w:szCs w:val="24"/>
        </w:rPr>
        <w:t xml:space="preserve"> se </w:t>
      </w:r>
      <w:r w:rsidR="00474660">
        <w:rPr>
          <w:rFonts w:cs="Times New Roman"/>
          <w:b w:val="0"/>
          <w:bCs/>
          <w:sz w:val="24"/>
          <w:szCs w:val="24"/>
        </w:rPr>
        <w:t xml:space="preserve">mimo jiné </w:t>
      </w:r>
      <w:r w:rsidR="00474660" w:rsidRPr="006C082D">
        <w:rPr>
          <w:rFonts w:cs="Times New Roman"/>
          <w:b w:val="0"/>
          <w:bCs/>
          <w:sz w:val="24"/>
          <w:szCs w:val="24"/>
        </w:rPr>
        <w:t>projevuje</w:t>
      </w:r>
      <w:r w:rsidR="00474660">
        <w:rPr>
          <w:rFonts w:cs="Times New Roman"/>
          <w:b w:val="0"/>
          <w:bCs/>
          <w:sz w:val="24"/>
          <w:szCs w:val="24"/>
        </w:rPr>
        <w:t xml:space="preserve"> </w:t>
      </w:r>
      <w:r w:rsidR="005541A9">
        <w:rPr>
          <w:rFonts w:cs="Times New Roman"/>
          <w:b w:val="0"/>
          <w:bCs/>
          <w:sz w:val="24"/>
          <w:szCs w:val="24"/>
        </w:rPr>
        <w:t xml:space="preserve">ve vzájemné úctě a </w:t>
      </w:r>
      <w:r w:rsidR="00474660" w:rsidRPr="006C082D">
        <w:rPr>
          <w:rFonts w:cs="Times New Roman"/>
          <w:b w:val="0"/>
          <w:bCs/>
          <w:sz w:val="24"/>
          <w:szCs w:val="24"/>
        </w:rPr>
        <w:t>pochopení</w:t>
      </w:r>
      <w:r w:rsidR="005541A9" w:rsidRPr="00B47094">
        <w:rPr>
          <w:b w:val="0"/>
          <w:sz w:val="24"/>
          <w:szCs w:val="24"/>
        </w:rPr>
        <w:t>;</w:t>
      </w:r>
      <w:r w:rsidR="005541A9">
        <w:rPr>
          <w:rFonts w:cs="Times New Roman"/>
          <w:b w:val="0"/>
          <w:bCs/>
          <w:sz w:val="24"/>
          <w:szCs w:val="24"/>
        </w:rPr>
        <w:t xml:space="preserve"> </w:t>
      </w:r>
    </w:p>
    <w:p w:rsidR="00B47094" w:rsidRDefault="00166EB5" w:rsidP="00A3386E">
      <w:pPr>
        <w:pStyle w:val="Odstavecseseznamem"/>
        <w:numPr>
          <w:ilvl w:val="0"/>
          <w:numId w:val="18"/>
        </w:numPr>
        <w:spacing w:line="360" w:lineRule="auto"/>
        <w:ind w:left="426" w:hanging="426"/>
        <w:jc w:val="both"/>
        <w:rPr>
          <w:b w:val="0"/>
          <w:sz w:val="24"/>
          <w:szCs w:val="24"/>
        </w:rPr>
      </w:pPr>
      <w:r w:rsidRPr="00B47094">
        <w:rPr>
          <w:sz w:val="24"/>
          <w:szCs w:val="24"/>
        </w:rPr>
        <w:t>Trpělivost, vytrvalost a důslednost</w:t>
      </w:r>
      <w:r w:rsidR="00F3291D" w:rsidRPr="00B47094">
        <w:rPr>
          <w:b w:val="0"/>
          <w:sz w:val="24"/>
          <w:szCs w:val="24"/>
        </w:rPr>
        <w:t xml:space="preserve"> - </w:t>
      </w:r>
      <w:r w:rsidR="006F2E74" w:rsidRPr="00B47094">
        <w:rPr>
          <w:b w:val="0"/>
          <w:sz w:val="24"/>
          <w:szCs w:val="24"/>
        </w:rPr>
        <w:t>práce s žákem s mentálním postižením může být na základě jeho specifik v poznávacíc</w:t>
      </w:r>
      <w:r w:rsidR="00556096" w:rsidRPr="00B47094">
        <w:rPr>
          <w:b w:val="0"/>
          <w:sz w:val="24"/>
          <w:szCs w:val="24"/>
        </w:rPr>
        <w:t>h procesech mnohdy zdlouhavá a</w:t>
      </w:r>
      <w:r w:rsidR="006F2E74" w:rsidRPr="00B47094">
        <w:rPr>
          <w:b w:val="0"/>
          <w:sz w:val="24"/>
          <w:szCs w:val="24"/>
        </w:rPr>
        <w:t xml:space="preserve"> málokdy přináší výsledky ihned, proto je nutné, aby byl asistent pedagoga trpělivý a vytrvalý při hledání dalších ce</w:t>
      </w:r>
      <w:r w:rsidR="001C5314" w:rsidRPr="00B47094">
        <w:rPr>
          <w:b w:val="0"/>
          <w:sz w:val="24"/>
          <w:szCs w:val="24"/>
        </w:rPr>
        <w:t>st k zvládnutí vytyčených cílů;</w:t>
      </w:r>
    </w:p>
    <w:p w:rsidR="00166EB5" w:rsidRPr="00B47094" w:rsidRDefault="00912439" w:rsidP="00A3386E">
      <w:pPr>
        <w:pStyle w:val="Odstavecseseznamem"/>
        <w:numPr>
          <w:ilvl w:val="0"/>
          <w:numId w:val="18"/>
        </w:numPr>
        <w:spacing w:line="360" w:lineRule="auto"/>
        <w:ind w:left="426" w:hanging="426"/>
        <w:jc w:val="both"/>
        <w:rPr>
          <w:b w:val="0"/>
          <w:sz w:val="24"/>
          <w:szCs w:val="24"/>
        </w:rPr>
      </w:pPr>
      <w:r w:rsidRPr="00B47094">
        <w:rPr>
          <w:sz w:val="24"/>
          <w:szCs w:val="24"/>
        </w:rPr>
        <w:t>Duševní odolnost a celková citová vyrovnanost</w:t>
      </w:r>
      <w:r w:rsidR="00291167" w:rsidRPr="00B47094">
        <w:rPr>
          <w:b w:val="0"/>
          <w:sz w:val="24"/>
          <w:szCs w:val="24"/>
        </w:rPr>
        <w:t xml:space="preserve"> - </w:t>
      </w:r>
      <w:r w:rsidR="005A382C" w:rsidRPr="00B47094">
        <w:rPr>
          <w:b w:val="0"/>
          <w:sz w:val="24"/>
          <w:szCs w:val="24"/>
        </w:rPr>
        <w:t xml:space="preserve">asistent pedagoga se může, na základě neustálé interakce s žákem s i okolím, dostat do psychického a emočního tlaku. Je tedy nutné, aby byl </w:t>
      </w:r>
      <w:r w:rsidR="001D1D24" w:rsidRPr="00B47094">
        <w:rPr>
          <w:b w:val="0"/>
          <w:sz w:val="24"/>
          <w:szCs w:val="24"/>
        </w:rPr>
        <w:t>odolný a citově vyrovnaný</w:t>
      </w:r>
      <w:r w:rsidR="005541A9">
        <w:rPr>
          <w:b w:val="0"/>
          <w:sz w:val="24"/>
          <w:szCs w:val="24"/>
        </w:rPr>
        <w:t xml:space="preserve"> a</w:t>
      </w:r>
      <w:r w:rsidR="001C5314" w:rsidRPr="00B47094">
        <w:rPr>
          <w:b w:val="0"/>
          <w:sz w:val="24"/>
          <w:szCs w:val="24"/>
        </w:rPr>
        <w:t xml:space="preserve"> uměl odpočívat;</w:t>
      </w:r>
    </w:p>
    <w:p w:rsidR="00F3291D" w:rsidRDefault="000A5FCC" w:rsidP="00A3386E">
      <w:pPr>
        <w:pStyle w:val="Odstavecseseznamem"/>
        <w:numPr>
          <w:ilvl w:val="0"/>
          <w:numId w:val="18"/>
        </w:numPr>
        <w:spacing w:line="360" w:lineRule="auto"/>
        <w:ind w:left="426" w:hanging="426"/>
        <w:jc w:val="both"/>
        <w:rPr>
          <w:sz w:val="24"/>
          <w:szCs w:val="24"/>
        </w:rPr>
      </w:pPr>
      <w:r w:rsidRPr="000A5FCC">
        <w:rPr>
          <w:sz w:val="24"/>
          <w:szCs w:val="24"/>
        </w:rPr>
        <w:t>Organizační schopnosti a plánovitost</w:t>
      </w:r>
      <w:r w:rsidR="00291167">
        <w:rPr>
          <w:sz w:val="24"/>
          <w:szCs w:val="24"/>
        </w:rPr>
        <w:t xml:space="preserve"> -</w:t>
      </w:r>
      <w:r>
        <w:rPr>
          <w:b w:val="0"/>
          <w:sz w:val="24"/>
          <w:szCs w:val="24"/>
        </w:rPr>
        <w:t xml:space="preserve"> schopnost naplánovat a zorganizovat činnosti, které budou směřovat k co největšímu rozvoji vědomostí, dovedností </w:t>
      </w:r>
      <w:r w:rsidR="006C3F22">
        <w:rPr>
          <w:b w:val="0"/>
          <w:sz w:val="24"/>
          <w:szCs w:val="24"/>
        </w:rPr>
        <w:br/>
      </w:r>
      <w:r>
        <w:rPr>
          <w:b w:val="0"/>
          <w:sz w:val="24"/>
          <w:szCs w:val="24"/>
        </w:rPr>
        <w:t>a návyků žáka</w:t>
      </w:r>
      <w:r w:rsidR="00C147EB">
        <w:rPr>
          <w:b w:val="0"/>
          <w:sz w:val="24"/>
          <w:szCs w:val="24"/>
        </w:rPr>
        <w:t xml:space="preserve"> </w:t>
      </w:r>
      <w:r>
        <w:rPr>
          <w:b w:val="0"/>
          <w:sz w:val="24"/>
          <w:szCs w:val="24"/>
        </w:rPr>
        <w:t xml:space="preserve">s mentálním postižením. </w:t>
      </w:r>
    </w:p>
    <w:p w:rsidR="00B85288" w:rsidRPr="00B163ED" w:rsidRDefault="000A5FCC" w:rsidP="00A3386E">
      <w:pPr>
        <w:pStyle w:val="Odstavecseseznamem"/>
        <w:numPr>
          <w:ilvl w:val="0"/>
          <w:numId w:val="18"/>
        </w:numPr>
        <w:autoSpaceDE w:val="0"/>
        <w:autoSpaceDN w:val="0"/>
        <w:adjustRightInd w:val="0"/>
        <w:spacing w:before="240" w:line="360" w:lineRule="auto"/>
        <w:ind w:left="426" w:hanging="426"/>
        <w:contextualSpacing w:val="0"/>
        <w:jc w:val="both"/>
        <w:rPr>
          <w:rFonts w:ascii="MinionPro-Regular" w:hAnsi="MinionPro-Regular" w:cs="MinionPro-Regular"/>
          <w:b w:val="0"/>
          <w:sz w:val="22"/>
        </w:rPr>
      </w:pPr>
      <w:r w:rsidRPr="00B163ED">
        <w:rPr>
          <w:sz w:val="24"/>
          <w:szCs w:val="24"/>
        </w:rPr>
        <w:t>Schopnost srozumitelné písemné a ústní komunikace</w:t>
      </w:r>
      <w:r w:rsidR="00291167" w:rsidRPr="00B163ED">
        <w:rPr>
          <w:sz w:val="24"/>
          <w:szCs w:val="24"/>
        </w:rPr>
        <w:t xml:space="preserve"> - </w:t>
      </w:r>
      <w:r w:rsidR="00D1276E" w:rsidRPr="00B163ED">
        <w:rPr>
          <w:b w:val="0"/>
          <w:sz w:val="24"/>
          <w:szCs w:val="24"/>
        </w:rPr>
        <w:t>žák s mentálním postižením je vybaven menší úrovní pe</w:t>
      </w:r>
      <w:r w:rsidR="00C147EB" w:rsidRPr="00B163ED">
        <w:rPr>
          <w:b w:val="0"/>
          <w:sz w:val="24"/>
          <w:szCs w:val="24"/>
        </w:rPr>
        <w:t xml:space="preserve">rcepce a rozumových schopností. Důležité tedy je, aby </w:t>
      </w:r>
      <w:r w:rsidR="00DE62DB">
        <w:rPr>
          <w:b w:val="0"/>
          <w:sz w:val="24"/>
          <w:szCs w:val="24"/>
        </w:rPr>
        <w:t xml:space="preserve">byl </w:t>
      </w:r>
      <w:r w:rsidR="00D1276E" w:rsidRPr="00B163ED">
        <w:rPr>
          <w:b w:val="0"/>
          <w:sz w:val="24"/>
          <w:szCs w:val="24"/>
        </w:rPr>
        <w:t xml:space="preserve">asistent pedagoga </w:t>
      </w:r>
      <w:r w:rsidR="00C147EB" w:rsidRPr="00B163ED">
        <w:rPr>
          <w:b w:val="0"/>
          <w:sz w:val="24"/>
          <w:szCs w:val="24"/>
        </w:rPr>
        <w:t>schopen</w:t>
      </w:r>
      <w:r w:rsidR="00D1276E" w:rsidRPr="00B163ED">
        <w:rPr>
          <w:b w:val="0"/>
          <w:sz w:val="24"/>
          <w:szCs w:val="24"/>
        </w:rPr>
        <w:t xml:space="preserve"> formulace jasných a srozumitelných sdělení a </w:t>
      </w:r>
      <w:r w:rsidR="00DE62DB">
        <w:rPr>
          <w:b w:val="0"/>
          <w:sz w:val="24"/>
          <w:szCs w:val="24"/>
        </w:rPr>
        <w:t xml:space="preserve">sám byl </w:t>
      </w:r>
      <w:r w:rsidR="00C147EB" w:rsidRPr="00B163ED">
        <w:rPr>
          <w:b w:val="0"/>
          <w:sz w:val="24"/>
          <w:szCs w:val="24"/>
        </w:rPr>
        <w:t>správným řečovým</w:t>
      </w:r>
      <w:r w:rsidR="00DE62DB">
        <w:rPr>
          <w:b w:val="0"/>
          <w:sz w:val="24"/>
          <w:szCs w:val="24"/>
        </w:rPr>
        <w:t xml:space="preserve"> vzorem</w:t>
      </w:r>
      <w:r w:rsidR="00C147EB" w:rsidRPr="00B163ED">
        <w:rPr>
          <w:b w:val="0"/>
          <w:sz w:val="24"/>
          <w:szCs w:val="24"/>
        </w:rPr>
        <w:t>.</w:t>
      </w:r>
      <w:r w:rsidR="00D77878" w:rsidRPr="00B163ED">
        <w:rPr>
          <w:b w:val="0"/>
          <w:sz w:val="24"/>
          <w:szCs w:val="24"/>
        </w:rPr>
        <w:t xml:space="preserve"> (Valenta, Petráš a kol., </w:t>
      </w:r>
      <w:r w:rsidR="009035C7" w:rsidRPr="00B163ED">
        <w:rPr>
          <w:b w:val="0"/>
          <w:sz w:val="24"/>
          <w:szCs w:val="24"/>
        </w:rPr>
        <w:t>2012a).</w:t>
      </w:r>
    </w:p>
    <w:p w:rsidR="00D06EAE" w:rsidRDefault="00670A17" w:rsidP="00A3386E">
      <w:pPr>
        <w:spacing w:before="200" w:line="360" w:lineRule="auto"/>
        <w:ind w:firstLine="284"/>
        <w:jc w:val="both"/>
        <w:rPr>
          <w:b w:val="0"/>
          <w:sz w:val="24"/>
          <w:szCs w:val="24"/>
        </w:rPr>
      </w:pPr>
      <w:r>
        <w:rPr>
          <w:b w:val="0"/>
          <w:sz w:val="24"/>
          <w:szCs w:val="24"/>
        </w:rPr>
        <w:t>Důležité je také</w:t>
      </w:r>
      <w:r w:rsidR="00DC27E6">
        <w:rPr>
          <w:b w:val="0"/>
          <w:sz w:val="24"/>
          <w:szCs w:val="24"/>
        </w:rPr>
        <w:t xml:space="preserve"> zmínit, že asistent pedagoga, jakožto účastník každodenní interakce s okolím by měl být vybaven vlastnostmi, které podporují schopnost spolupráce. Důležitá je tedy dovednost </w:t>
      </w:r>
      <w:r w:rsidR="00DC27E6" w:rsidRPr="00DC27E6">
        <w:rPr>
          <w:b w:val="0"/>
          <w:sz w:val="24"/>
          <w:szCs w:val="24"/>
        </w:rPr>
        <w:t>udržet harmonické</w:t>
      </w:r>
      <w:r w:rsidR="00DC27E6">
        <w:rPr>
          <w:b w:val="0"/>
          <w:sz w:val="24"/>
          <w:szCs w:val="24"/>
        </w:rPr>
        <w:t xml:space="preserve"> mezilidské vztahy, </w:t>
      </w:r>
      <w:r w:rsidR="00DC27E6" w:rsidRPr="00DC27E6">
        <w:rPr>
          <w:b w:val="0"/>
          <w:sz w:val="24"/>
          <w:szCs w:val="24"/>
        </w:rPr>
        <w:t>nekonfliktnost</w:t>
      </w:r>
      <w:r w:rsidR="00DC27E6">
        <w:rPr>
          <w:b w:val="0"/>
          <w:sz w:val="24"/>
          <w:szCs w:val="24"/>
        </w:rPr>
        <w:t>, vstřícnost, ochota k poskytnutí pomoci, schopnost přijímat,</w:t>
      </w:r>
      <w:r w:rsidR="005541A9">
        <w:rPr>
          <w:b w:val="0"/>
          <w:sz w:val="24"/>
          <w:szCs w:val="24"/>
        </w:rPr>
        <w:t xml:space="preserve"> ale</w:t>
      </w:r>
      <w:r w:rsidR="00DC27E6">
        <w:rPr>
          <w:b w:val="0"/>
          <w:sz w:val="24"/>
          <w:szCs w:val="24"/>
        </w:rPr>
        <w:t xml:space="preserve"> i udělovat příkazy. Asistent pedagoga by měl být ve svém vystupování kultivovaný a pečovat o svůj vzhled </w:t>
      </w:r>
      <w:r w:rsidR="00B85288" w:rsidRPr="00B85288">
        <w:rPr>
          <w:rFonts w:cs="Times New Roman"/>
          <w:b w:val="0"/>
          <w:sz w:val="24"/>
          <w:szCs w:val="24"/>
        </w:rPr>
        <w:t>(</w:t>
      </w:r>
      <w:r w:rsidR="00DC27E6">
        <w:rPr>
          <w:b w:val="0"/>
          <w:sz w:val="24"/>
          <w:szCs w:val="24"/>
        </w:rPr>
        <w:t>Valenta, Petráš</w:t>
      </w:r>
      <w:r w:rsidR="00D77878">
        <w:rPr>
          <w:b w:val="0"/>
          <w:sz w:val="24"/>
          <w:szCs w:val="24"/>
        </w:rPr>
        <w:t xml:space="preserve"> a kol., </w:t>
      </w:r>
      <w:r w:rsidR="00DC27E6">
        <w:rPr>
          <w:b w:val="0"/>
          <w:sz w:val="24"/>
          <w:szCs w:val="24"/>
        </w:rPr>
        <w:t>2012a</w:t>
      </w:r>
      <w:r w:rsidR="00B85288" w:rsidRPr="00B85288">
        <w:rPr>
          <w:b w:val="0"/>
          <w:sz w:val="24"/>
          <w:szCs w:val="24"/>
        </w:rPr>
        <w:t>)</w:t>
      </w:r>
      <w:r w:rsidR="00DC27E6">
        <w:rPr>
          <w:b w:val="0"/>
          <w:sz w:val="24"/>
          <w:szCs w:val="24"/>
        </w:rPr>
        <w:t>.</w:t>
      </w:r>
    </w:p>
    <w:p w:rsidR="00F10639" w:rsidRDefault="00670A17" w:rsidP="00A3386E">
      <w:pPr>
        <w:spacing w:before="200" w:line="360" w:lineRule="auto"/>
        <w:ind w:firstLine="284"/>
        <w:jc w:val="both"/>
        <w:rPr>
          <w:b w:val="0"/>
          <w:sz w:val="24"/>
          <w:szCs w:val="24"/>
        </w:rPr>
      </w:pPr>
      <w:r>
        <w:rPr>
          <w:b w:val="0"/>
          <w:sz w:val="24"/>
          <w:szCs w:val="24"/>
        </w:rPr>
        <w:t>Na závěr kapitoly ještě podotkneme, že u asistenta pedagoga</w:t>
      </w:r>
      <w:r w:rsidR="005541A9" w:rsidRPr="005541A9">
        <w:rPr>
          <w:b w:val="0"/>
          <w:sz w:val="24"/>
          <w:szCs w:val="24"/>
        </w:rPr>
        <w:t xml:space="preserve"> </w:t>
      </w:r>
      <w:r w:rsidR="005541A9">
        <w:rPr>
          <w:b w:val="0"/>
          <w:sz w:val="24"/>
          <w:szCs w:val="24"/>
        </w:rPr>
        <w:t>se</w:t>
      </w:r>
      <w:r w:rsidRPr="00CE2046">
        <w:rPr>
          <w:b w:val="0"/>
          <w:sz w:val="24"/>
          <w:szCs w:val="24"/>
        </w:rPr>
        <w:t xml:space="preserve"> </w:t>
      </w:r>
      <w:r>
        <w:rPr>
          <w:b w:val="0"/>
          <w:sz w:val="24"/>
          <w:szCs w:val="24"/>
        </w:rPr>
        <w:t xml:space="preserve">také předpokládá znalost a </w:t>
      </w:r>
      <w:r w:rsidR="005541A9">
        <w:rPr>
          <w:b w:val="0"/>
          <w:sz w:val="24"/>
          <w:szCs w:val="24"/>
        </w:rPr>
        <w:t xml:space="preserve">dovednost </w:t>
      </w:r>
      <w:r>
        <w:rPr>
          <w:b w:val="0"/>
          <w:sz w:val="24"/>
          <w:szCs w:val="24"/>
        </w:rPr>
        <w:t>metodiky</w:t>
      </w:r>
      <w:r w:rsidRPr="00CE2046">
        <w:rPr>
          <w:b w:val="0"/>
          <w:sz w:val="24"/>
          <w:szCs w:val="24"/>
        </w:rPr>
        <w:t xml:space="preserve"> čtení, psaní a počítání</w:t>
      </w:r>
      <w:r>
        <w:rPr>
          <w:rStyle w:val="Znakapoznpodarou"/>
          <w:b w:val="0"/>
          <w:sz w:val="24"/>
          <w:szCs w:val="24"/>
        </w:rPr>
        <w:footnoteReference w:id="13"/>
      </w:r>
      <w:r>
        <w:rPr>
          <w:b w:val="0"/>
          <w:sz w:val="24"/>
          <w:szCs w:val="24"/>
        </w:rPr>
        <w:t xml:space="preserve">, respekt metody výuky zvolené pedagogem a znalost </w:t>
      </w:r>
      <w:r w:rsidRPr="00CE2046">
        <w:rPr>
          <w:b w:val="0"/>
          <w:sz w:val="24"/>
          <w:szCs w:val="24"/>
        </w:rPr>
        <w:t>RVP a z něj vyplývajíc</w:t>
      </w:r>
      <w:r>
        <w:rPr>
          <w:b w:val="0"/>
          <w:sz w:val="24"/>
          <w:szCs w:val="24"/>
        </w:rPr>
        <w:t>ím ŠVP (školní vzdělávací program</w:t>
      </w:r>
      <w:r w:rsidR="006C3F22">
        <w:rPr>
          <w:b w:val="0"/>
          <w:sz w:val="24"/>
          <w:szCs w:val="24"/>
        </w:rPr>
        <w:t>)</w:t>
      </w:r>
      <w:r>
        <w:rPr>
          <w:b w:val="0"/>
          <w:sz w:val="24"/>
          <w:szCs w:val="24"/>
        </w:rPr>
        <w:t xml:space="preserve"> (tamtéž). </w:t>
      </w:r>
    </w:p>
    <w:p w:rsidR="006F332A" w:rsidRPr="00DC27E6" w:rsidRDefault="00F93EBE" w:rsidP="00A3386E">
      <w:pPr>
        <w:spacing w:before="200" w:line="360" w:lineRule="auto"/>
        <w:ind w:firstLine="284"/>
        <w:jc w:val="both"/>
        <w:rPr>
          <w:b w:val="0"/>
          <w:sz w:val="24"/>
          <w:szCs w:val="24"/>
        </w:rPr>
      </w:pPr>
      <w:r>
        <w:tab/>
      </w:r>
      <w:r w:rsidR="00DC27E6">
        <w:rPr>
          <w:b w:val="0"/>
          <w:sz w:val="24"/>
          <w:szCs w:val="24"/>
        </w:rPr>
        <w:t xml:space="preserve"> </w:t>
      </w:r>
      <w:r w:rsidR="00DC27E6">
        <w:t xml:space="preserve"> </w:t>
      </w:r>
    </w:p>
    <w:p w:rsidR="00FB3119" w:rsidRPr="00DD7DC3" w:rsidRDefault="00147F3F" w:rsidP="00A3386E">
      <w:pPr>
        <w:pStyle w:val="Nadpis2"/>
        <w:numPr>
          <w:ilvl w:val="1"/>
          <w:numId w:val="1"/>
        </w:numPr>
        <w:spacing w:after="240" w:line="360" w:lineRule="auto"/>
        <w:ind w:left="709" w:hanging="709"/>
        <w:rPr>
          <w:b/>
        </w:rPr>
      </w:pPr>
      <w:bookmarkStart w:id="44" w:name="_Toc416944817"/>
      <w:r w:rsidRPr="00DD7DC3">
        <w:rPr>
          <w:b/>
        </w:rPr>
        <w:lastRenderedPageBreak/>
        <w:t>Činnosti asistenta pedagoga</w:t>
      </w:r>
      <w:bookmarkEnd w:id="44"/>
      <w:r w:rsidRPr="00DD7DC3">
        <w:rPr>
          <w:b/>
        </w:rPr>
        <w:t xml:space="preserve"> </w:t>
      </w:r>
    </w:p>
    <w:p w:rsidR="008A59D9" w:rsidRDefault="00B47094" w:rsidP="007F76E9">
      <w:pPr>
        <w:pStyle w:val="Odstavecseseznamem"/>
        <w:spacing w:before="240" w:line="360" w:lineRule="auto"/>
        <w:ind w:left="0" w:firstLine="284"/>
        <w:contextualSpacing w:val="0"/>
        <w:jc w:val="both"/>
        <w:rPr>
          <w:b w:val="0"/>
          <w:sz w:val="24"/>
          <w:szCs w:val="24"/>
        </w:rPr>
      </w:pPr>
      <w:r w:rsidRPr="00B47094">
        <w:rPr>
          <w:b w:val="0"/>
          <w:i/>
          <w:sz w:val="24"/>
          <w:szCs w:val="24"/>
        </w:rPr>
        <w:t>„Hlavním posláním asistenta pedagoga je podpořit integraci žáků se speciálními vzdělávacími potřebami do hlavního vzdělávacího proudu“</w:t>
      </w:r>
      <w:r w:rsidRPr="00B47094">
        <w:rPr>
          <w:b w:val="0"/>
          <w:sz w:val="24"/>
          <w:szCs w:val="24"/>
        </w:rPr>
        <w:t xml:space="preserve"> (Hanák, 2014, s. 6).  </w:t>
      </w:r>
    </w:p>
    <w:p w:rsidR="008A59D9" w:rsidRDefault="004269F3" w:rsidP="007F76E9">
      <w:pPr>
        <w:pStyle w:val="Odstavecseseznamem"/>
        <w:spacing w:before="240" w:line="360" w:lineRule="auto"/>
        <w:ind w:left="0" w:firstLine="284"/>
        <w:contextualSpacing w:val="0"/>
        <w:jc w:val="both"/>
        <w:rPr>
          <w:b w:val="0"/>
          <w:sz w:val="24"/>
          <w:szCs w:val="24"/>
        </w:rPr>
      </w:pPr>
      <w:r>
        <w:rPr>
          <w:b w:val="0"/>
          <w:sz w:val="24"/>
          <w:szCs w:val="24"/>
        </w:rPr>
        <w:t xml:space="preserve">Každý asistent pedagoga by měl být při nástupu do zaměstnání seznámen s náplní práce, </w:t>
      </w:r>
      <w:r w:rsidR="00612EAD">
        <w:rPr>
          <w:b w:val="0"/>
          <w:sz w:val="24"/>
          <w:szCs w:val="24"/>
        </w:rPr>
        <w:t xml:space="preserve">kterou je možné přiložit v tištěné podobě </w:t>
      </w:r>
      <w:r>
        <w:rPr>
          <w:b w:val="0"/>
          <w:sz w:val="24"/>
          <w:szCs w:val="24"/>
        </w:rPr>
        <w:t xml:space="preserve">k pracovní smlouvě. </w:t>
      </w:r>
      <w:r w:rsidR="00340BF4">
        <w:rPr>
          <w:b w:val="0"/>
          <w:sz w:val="24"/>
          <w:szCs w:val="24"/>
        </w:rPr>
        <w:t>S náplní práce asistenta pedagoga by měli být seznámeni i ostatn</w:t>
      </w:r>
      <w:r w:rsidR="00794853">
        <w:rPr>
          <w:b w:val="0"/>
          <w:sz w:val="24"/>
          <w:szCs w:val="24"/>
        </w:rPr>
        <w:t>í</w:t>
      </w:r>
      <w:r w:rsidR="00340BF4">
        <w:rPr>
          <w:b w:val="0"/>
          <w:sz w:val="24"/>
          <w:szCs w:val="24"/>
        </w:rPr>
        <w:t xml:space="preserve"> učitelé. Toto opatření usnadní v budoucnu spolupráci a rozdělení kompetencí ve třídě (Uzlová, 2010). </w:t>
      </w:r>
    </w:p>
    <w:p w:rsidR="00B47094" w:rsidRDefault="00B47094" w:rsidP="007F76E9">
      <w:pPr>
        <w:pStyle w:val="Odstavecseseznamem"/>
        <w:spacing w:before="240" w:line="360" w:lineRule="auto"/>
        <w:ind w:left="0" w:firstLine="284"/>
        <w:contextualSpacing w:val="0"/>
        <w:jc w:val="both"/>
        <w:rPr>
          <w:rFonts w:cs="Times New Roman"/>
          <w:b w:val="0"/>
          <w:sz w:val="24"/>
          <w:szCs w:val="24"/>
        </w:rPr>
      </w:pPr>
      <w:r>
        <w:rPr>
          <w:b w:val="0"/>
          <w:sz w:val="24"/>
          <w:szCs w:val="24"/>
        </w:rPr>
        <w:t>Asistentovi pedagoga stanoví náplň práce, rozsah a rozpis jednotlivých činností ředitel školy, při čemž vychází z podkladů a doporučení SPC či PPP, jež asistenci doporučilo, dále z podmínek školy, situací ve třídě a skutečných potřeb žáka. Při vytváření náplně práce spolupracuje ředitel také s tříd</w:t>
      </w:r>
      <w:r w:rsidR="008A2E85">
        <w:rPr>
          <w:b w:val="0"/>
          <w:sz w:val="24"/>
          <w:szCs w:val="24"/>
        </w:rPr>
        <w:t xml:space="preserve">ním učitelem. </w:t>
      </w:r>
      <w:r>
        <w:rPr>
          <w:b w:val="0"/>
          <w:sz w:val="24"/>
          <w:szCs w:val="24"/>
        </w:rPr>
        <w:t xml:space="preserve">Ředitel školy taktéž určí pravomoci </w:t>
      </w:r>
      <w:r w:rsidR="006C3F22">
        <w:rPr>
          <w:b w:val="0"/>
          <w:sz w:val="24"/>
          <w:szCs w:val="24"/>
        </w:rPr>
        <w:br/>
      </w:r>
      <w:r>
        <w:rPr>
          <w:b w:val="0"/>
          <w:sz w:val="24"/>
          <w:szCs w:val="24"/>
        </w:rPr>
        <w:t>a odpovědnost všem pedagogickým pracovníkům, podílející se na výchovně-vzdělávací činnosti žáka se speciálními vzdělávacími potřebami (Michalík, 2013). Ředitel školy určuje rovněž zařazení asistenta pedagoga do příslušné platové tří</w:t>
      </w:r>
      <w:r w:rsidRPr="00C11D87">
        <w:rPr>
          <w:rFonts w:cs="Times New Roman"/>
          <w:b w:val="0"/>
          <w:sz w:val="24"/>
          <w:szCs w:val="24"/>
        </w:rPr>
        <w:t xml:space="preserve">dy </w:t>
      </w:r>
      <w:r>
        <w:rPr>
          <w:rFonts w:cs="Times New Roman"/>
          <w:b w:val="0"/>
          <w:sz w:val="24"/>
          <w:szCs w:val="24"/>
        </w:rPr>
        <w:t xml:space="preserve">a to </w:t>
      </w:r>
      <w:r w:rsidRPr="00C11D87">
        <w:rPr>
          <w:rFonts w:cs="Times New Roman"/>
          <w:b w:val="0"/>
          <w:sz w:val="24"/>
          <w:szCs w:val="24"/>
        </w:rPr>
        <w:t>na základě nejnáročnějších požadovaných činností a jeho odborné kvalifikace</w:t>
      </w:r>
      <w:r w:rsidRPr="00C11D87">
        <w:rPr>
          <w:b w:val="0"/>
          <w:sz w:val="24"/>
          <w:szCs w:val="24"/>
        </w:rPr>
        <w:t xml:space="preserve"> </w:t>
      </w:r>
      <w:r>
        <w:rPr>
          <w:b w:val="0"/>
          <w:sz w:val="24"/>
          <w:szCs w:val="24"/>
        </w:rPr>
        <w:t>(</w:t>
      </w:r>
      <w:r w:rsidR="00D77878">
        <w:rPr>
          <w:b w:val="0"/>
          <w:sz w:val="24"/>
          <w:szCs w:val="24"/>
        </w:rPr>
        <w:t xml:space="preserve">Valenta, Petráš a kol., </w:t>
      </w:r>
      <w:r w:rsidRPr="00B85288">
        <w:rPr>
          <w:b w:val="0"/>
          <w:sz w:val="24"/>
          <w:szCs w:val="24"/>
        </w:rPr>
        <w:t>2012a</w:t>
      </w:r>
      <w:r>
        <w:rPr>
          <w:b w:val="0"/>
          <w:sz w:val="24"/>
          <w:szCs w:val="24"/>
        </w:rPr>
        <w:t xml:space="preserve">). </w:t>
      </w:r>
      <w:r>
        <w:rPr>
          <w:rFonts w:cs="Times New Roman"/>
          <w:b w:val="0"/>
          <w:sz w:val="24"/>
          <w:szCs w:val="24"/>
        </w:rPr>
        <w:t xml:space="preserve"> </w:t>
      </w:r>
    </w:p>
    <w:p w:rsidR="00B47094" w:rsidRDefault="005415FB" w:rsidP="007F76E9">
      <w:pPr>
        <w:pStyle w:val="Odstavecseseznamem"/>
        <w:spacing w:before="240" w:line="360" w:lineRule="auto"/>
        <w:ind w:left="0" w:firstLine="284"/>
        <w:contextualSpacing w:val="0"/>
        <w:jc w:val="both"/>
        <w:rPr>
          <w:b w:val="0"/>
          <w:sz w:val="24"/>
          <w:szCs w:val="24"/>
        </w:rPr>
      </w:pPr>
      <w:r>
        <w:rPr>
          <w:b w:val="0"/>
          <w:sz w:val="24"/>
          <w:szCs w:val="24"/>
        </w:rPr>
        <w:t xml:space="preserve">Práce asistenta pedagoga je tvořena především </w:t>
      </w:r>
      <w:r w:rsidRPr="00D06EAE">
        <w:rPr>
          <w:b w:val="0"/>
          <w:sz w:val="24"/>
          <w:szCs w:val="24"/>
        </w:rPr>
        <w:t>přímou pedagogickou činností v rozsahu 20 – 40 hodin týdně a nepřímou pracovní činností,</w:t>
      </w:r>
      <w:r>
        <w:rPr>
          <w:b w:val="0"/>
          <w:sz w:val="24"/>
          <w:szCs w:val="24"/>
        </w:rPr>
        <w:t xml:space="preserve"> jako například příprav</w:t>
      </w:r>
      <w:r w:rsidR="008A59D9">
        <w:rPr>
          <w:b w:val="0"/>
          <w:sz w:val="24"/>
          <w:szCs w:val="24"/>
        </w:rPr>
        <w:t>ou</w:t>
      </w:r>
      <w:r>
        <w:rPr>
          <w:b w:val="0"/>
          <w:sz w:val="24"/>
          <w:szCs w:val="24"/>
        </w:rPr>
        <w:t xml:space="preserve"> pomů</w:t>
      </w:r>
      <w:r w:rsidR="008A59D9">
        <w:rPr>
          <w:b w:val="0"/>
          <w:sz w:val="24"/>
          <w:szCs w:val="24"/>
        </w:rPr>
        <w:t>cek, pracovních listů, kooperací</w:t>
      </w:r>
      <w:r>
        <w:rPr>
          <w:b w:val="0"/>
          <w:sz w:val="24"/>
          <w:szCs w:val="24"/>
        </w:rPr>
        <w:t xml:space="preserve"> s učitelem apod. (Hanák</w:t>
      </w:r>
      <w:r w:rsidR="008A2E85">
        <w:rPr>
          <w:b w:val="0"/>
          <w:sz w:val="24"/>
          <w:szCs w:val="24"/>
        </w:rPr>
        <w:t xml:space="preserve"> a kol.</w:t>
      </w:r>
      <w:r>
        <w:rPr>
          <w:b w:val="0"/>
          <w:sz w:val="24"/>
          <w:szCs w:val="24"/>
        </w:rPr>
        <w:t>, 2014).</w:t>
      </w:r>
    </w:p>
    <w:p w:rsidR="00D06EAE" w:rsidRDefault="00054629" w:rsidP="007F76E9">
      <w:pPr>
        <w:pStyle w:val="Odstavecseseznamem"/>
        <w:spacing w:before="240" w:line="360" w:lineRule="auto"/>
        <w:ind w:left="0" w:firstLine="284"/>
        <w:contextualSpacing w:val="0"/>
        <w:jc w:val="both"/>
        <w:rPr>
          <w:b w:val="0"/>
          <w:sz w:val="24"/>
          <w:szCs w:val="24"/>
        </w:rPr>
      </w:pPr>
      <w:r w:rsidRPr="00054629">
        <w:rPr>
          <w:b w:val="0"/>
          <w:sz w:val="24"/>
          <w:szCs w:val="24"/>
        </w:rPr>
        <w:t xml:space="preserve">Asistent pedagoga pracuje </w:t>
      </w:r>
      <w:r w:rsidRPr="00D06EAE">
        <w:rPr>
          <w:sz w:val="24"/>
          <w:szCs w:val="24"/>
        </w:rPr>
        <w:t>podle instrukcí třídního učitele</w:t>
      </w:r>
      <w:r w:rsidRPr="00054629">
        <w:rPr>
          <w:b w:val="0"/>
          <w:sz w:val="24"/>
          <w:szCs w:val="24"/>
        </w:rPr>
        <w:t xml:space="preserve"> nebo učitele odborných předmětů</w:t>
      </w:r>
      <w:r w:rsidR="001C764A">
        <w:rPr>
          <w:b w:val="0"/>
          <w:i/>
          <w:sz w:val="24"/>
          <w:szCs w:val="24"/>
        </w:rPr>
        <w:t xml:space="preserve"> </w:t>
      </w:r>
      <w:r>
        <w:rPr>
          <w:b w:val="0"/>
          <w:sz w:val="24"/>
          <w:szCs w:val="24"/>
        </w:rPr>
        <w:t>a n</w:t>
      </w:r>
      <w:r w:rsidR="004E48D6">
        <w:rPr>
          <w:b w:val="0"/>
          <w:sz w:val="24"/>
          <w:szCs w:val="24"/>
        </w:rPr>
        <w:t>á</w:t>
      </w:r>
      <w:r w:rsidR="006A17B8">
        <w:rPr>
          <w:b w:val="0"/>
          <w:sz w:val="24"/>
          <w:szCs w:val="24"/>
        </w:rPr>
        <w:t>plň jeho práce</w:t>
      </w:r>
      <w:r>
        <w:rPr>
          <w:b w:val="0"/>
          <w:sz w:val="24"/>
          <w:szCs w:val="24"/>
        </w:rPr>
        <w:t xml:space="preserve"> je zejména</w:t>
      </w:r>
      <w:r w:rsidR="00C11D87">
        <w:rPr>
          <w:b w:val="0"/>
          <w:sz w:val="24"/>
          <w:szCs w:val="24"/>
        </w:rPr>
        <w:t xml:space="preserve"> </w:t>
      </w:r>
      <w:r w:rsidR="00C11D87" w:rsidRPr="00D86922">
        <w:rPr>
          <w:b w:val="0"/>
          <w:sz w:val="24"/>
          <w:szCs w:val="24"/>
        </w:rPr>
        <w:t xml:space="preserve">zprostředkovat vhodným způsobem výchovnou </w:t>
      </w:r>
      <w:r w:rsidR="006C3F22">
        <w:rPr>
          <w:b w:val="0"/>
          <w:sz w:val="24"/>
          <w:szCs w:val="24"/>
        </w:rPr>
        <w:br/>
      </w:r>
      <w:r w:rsidR="00C11D87" w:rsidRPr="00D86922">
        <w:rPr>
          <w:b w:val="0"/>
          <w:sz w:val="24"/>
          <w:szCs w:val="24"/>
        </w:rPr>
        <w:t xml:space="preserve">a vzdělávací činnost </w:t>
      </w:r>
      <w:r w:rsidR="005102AB" w:rsidRPr="00D86922">
        <w:rPr>
          <w:b w:val="0"/>
          <w:sz w:val="24"/>
          <w:szCs w:val="24"/>
        </w:rPr>
        <w:t xml:space="preserve">integrovaným žákům, podporovat jejich motivaci a pozornost </w:t>
      </w:r>
      <w:r w:rsidR="001C764A">
        <w:rPr>
          <w:b w:val="0"/>
          <w:sz w:val="24"/>
          <w:szCs w:val="24"/>
        </w:rPr>
        <w:t xml:space="preserve">(Michalík, 2013). </w:t>
      </w:r>
    </w:p>
    <w:p w:rsidR="00B47094" w:rsidRDefault="00B47094" w:rsidP="007F76E9">
      <w:pPr>
        <w:pStyle w:val="Odstavecseseznamem"/>
        <w:spacing w:before="240" w:line="360" w:lineRule="auto"/>
        <w:ind w:left="0" w:firstLine="284"/>
        <w:contextualSpacing w:val="0"/>
        <w:jc w:val="both"/>
        <w:rPr>
          <w:b w:val="0"/>
          <w:sz w:val="24"/>
          <w:szCs w:val="24"/>
        </w:rPr>
      </w:pPr>
      <w:r w:rsidRPr="005102AB">
        <w:rPr>
          <w:b w:val="0"/>
          <w:sz w:val="24"/>
          <w:szCs w:val="24"/>
        </w:rPr>
        <w:t>Při vyučování</w:t>
      </w:r>
      <w:r w:rsidRPr="00B90D30">
        <w:rPr>
          <w:b w:val="0"/>
          <w:sz w:val="24"/>
          <w:szCs w:val="24"/>
        </w:rPr>
        <w:t xml:space="preserve"> musí asistent pedagoga </w:t>
      </w:r>
      <w:r w:rsidRPr="00D06EAE">
        <w:rPr>
          <w:sz w:val="24"/>
          <w:szCs w:val="24"/>
        </w:rPr>
        <w:t>přistupovat k žákovi individuálním způsobem</w:t>
      </w:r>
      <w:r w:rsidRPr="00B90D30">
        <w:rPr>
          <w:b w:val="0"/>
          <w:sz w:val="24"/>
          <w:szCs w:val="24"/>
        </w:rPr>
        <w:t xml:space="preserve"> odpovídajícím </w:t>
      </w:r>
      <w:r>
        <w:rPr>
          <w:b w:val="0"/>
          <w:sz w:val="24"/>
          <w:szCs w:val="24"/>
        </w:rPr>
        <w:t>jeho potřebám</w:t>
      </w:r>
      <w:r w:rsidRPr="00B90D30">
        <w:rPr>
          <w:b w:val="0"/>
          <w:sz w:val="24"/>
          <w:szCs w:val="24"/>
        </w:rPr>
        <w:t xml:space="preserve">, které vyplývají z hloubky </w:t>
      </w:r>
      <w:r>
        <w:rPr>
          <w:b w:val="0"/>
          <w:sz w:val="24"/>
          <w:szCs w:val="24"/>
        </w:rPr>
        <w:t>a druhu jeho postižení (Hanák</w:t>
      </w:r>
      <w:r w:rsidR="00DC0F95">
        <w:rPr>
          <w:b w:val="0"/>
          <w:sz w:val="24"/>
          <w:szCs w:val="24"/>
        </w:rPr>
        <w:t xml:space="preserve"> a kol.,</w:t>
      </w:r>
      <w:r>
        <w:rPr>
          <w:b w:val="0"/>
          <w:sz w:val="24"/>
          <w:szCs w:val="24"/>
        </w:rPr>
        <w:t xml:space="preserve"> 2010). Důležité je, aby asistent pedagoga spolupracoval</w:t>
      </w:r>
      <w:r w:rsidR="005102AB">
        <w:rPr>
          <w:b w:val="0"/>
          <w:sz w:val="24"/>
          <w:szCs w:val="24"/>
        </w:rPr>
        <w:t xml:space="preserve"> </w:t>
      </w:r>
      <w:r>
        <w:rPr>
          <w:b w:val="0"/>
          <w:sz w:val="24"/>
          <w:szCs w:val="24"/>
        </w:rPr>
        <w:t>s</w:t>
      </w:r>
      <w:r w:rsidR="005102AB">
        <w:rPr>
          <w:b w:val="0"/>
          <w:sz w:val="24"/>
          <w:szCs w:val="24"/>
        </w:rPr>
        <w:t> </w:t>
      </w:r>
      <w:r>
        <w:rPr>
          <w:b w:val="0"/>
          <w:sz w:val="24"/>
          <w:szCs w:val="24"/>
        </w:rPr>
        <w:t>učitelem, aktivně se připravova</w:t>
      </w:r>
      <w:r w:rsidR="005102AB">
        <w:rPr>
          <w:b w:val="0"/>
          <w:sz w:val="24"/>
          <w:szCs w:val="24"/>
        </w:rPr>
        <w:t>l na hodinu, znal</w:t>
      </w:r>
      <w:r>
        <w:rPr>
          <w:b w:val="0"/>
          <w:sz w:val="24"/>
          <w:szCs w:val="24"/>
        </w:rPr>
        <w:t xml:space="preserve"> individuální vzdělávací plán</w:t>
      </w:r>
      <w:r w:rsidR="005102AB">
        <w:rPr>
          <w:b w:val="0"/>
          <w:sz w:val="24"/>
          <w:szCs w:val="24"/>
        </w:rPr>
        <w:t>. P</w:t>
      </w:r>
      <w:r>
        <w:rPr>
          <w:b w:val="0"/>
          <w:sz w:val="24"/>
          <w:szCs w:val="24"/>
        </w:rPr>
        <w:t>oskyto</w:t>
      </w:r>
      <w:r w:rsidR="005102AB">
        <w:rPr>
          <w:b w:val="0"/>
          <w:sz w:val="24"/>
          <w:szCs w:val="24"/>
        </w:rPr>
        <w:t>val</w:t>
      </w:r>
      <w:r>
        <w:rPr>
          <w:b w:val="0"/>
          <w:sz w:val="24"/>
          <w:szCs w:val="24"/>
        </w:rPr>
        <w:t xml:space="preserve"> žákovi pomoc, ale ne</w:t>
      </w:r>
      <w:r w:rsidR="005102AB">
        <w:rPr>
          <w:b w:val="0"/>
          <w:sz w:val="24"/>
          <w:szCs w:val="24"/>
        </w:rPr>
        <w:t>dělal</w:t>
      </w:r>
      <w:r>
        <w:rPr>
          <w:b w:val="0"/>
          <w:sz w:val="24"/>
          <w:szCs w:val="24"/>
        </w:rPr>
        <w:t xml:space="preserve"> úkoly za něj, podporov</w:t>
      </w:r>
      <w:r w:rsidR="005102AB">
        <w:rPr>
          <w:b w:val="0"/>
          <w:sz w:val="24"/>
          <w:szCs w:val="24"/>
        </w:rPr>
        <w:t>al</w:t>
      </w:r>
      <w:r>
        <w:rPr>
          <w:b w:val="0"/>
          <w:sz w:val="24"/>
          <w:szCs w:val="24"/>
        </w:rPr>
        <w:t xml:space="preserve"> žáka v samostatnosti,</w:t>
      </w:r>
      <w:r w:rsidR="005102AB">
        <w:rPr>
          <w:b w:val="0"/>
          <w:sz w:val="24"/>
          <w:szCs w:val="24"/>
        </w:rPr>
        <w:t xml:space="preserve"> podněcoval</w:t>
      </w:r>
      <w:r>
        <w:rPr>
          <w:b w:val="0"/>
          <w:sz w:val="24"/>
          <w:szCs w:val="24"/>
        </w:rPr>
        <w:t xml:space="preserve"> jej ke komunikac</w:t>
      </w:r>
      <w:r w:rsidR="005102AB">
        <w:rPr>
          <w:b w:val="0"/>
          <w:sz w:val="24"/>
          <w:szCs w:val="24"/>
        </w:rPr>
        <w:t>i</w:t>
      </w:r>
      <w:r>
        <w:rPr>
          <w:b w:val="0"/>
          <w:sz w:val="24"/>
          <w:szCs w:val="24"/>
        </w:rPr>
        <w:t xml:space="preserve"> s ostatními </w:t>
      </w:r>
      <w:r w:rsidR="005102AB">
        <w:rPr>
          <w:b w:val="0"/>
          <w:sz w:val="24"/>
          <w:szCs w:val="24"/>
        </w:rPr>
        <w:t xml:space="preserve">spolužáky. Zejména by měl být asistent pedagoga vzorem v chování k integrovanému dítěti, měl by vědět, </w:t>
      </w:r>
      <w:r>
        <w:rPr>
          <w:b w:val="0"/>
          <w:sz w:val="24"/>
          <w:szCs w:val="24"/>
        </w:rPr>
        <w:t>proč je žák vzděláván v běžné třídě a být schopen to sdělit spolužákům, př</w:t>
      </w:r>
      <w:r w:rsidR="004D40CA">
        <w:rPr>
          <w:b w:val="0"/>
          <w:sz w:val="24"/>
          <w:szCs w:val="24"/>
        </w:rPr>
        <w:t>í</w:t>
      </w:r>
      <w:r>
        <w:rPr>
          <w:b w:val="0"/>
          <w:sz w:val="24"/>
          <w:szCs w:val="24"/>
        </w:rPr>
        <w:t>padně i rodičům o</w:t>
      </w:r>
      <w:r w:rsidR="005102AB">
        <w:rPr>
          <w:b w:val="0"/>
          <w:sz w:val="24"/>
          <w:szCs w:val="24"/>
        </w:rPr>
        <w:t>s</w:t>
      </w:r>
      <w:r w:rsidR="00171416">
        <w:rPr>
          <w:b w:val="0"/>
          <w:sz w:val="24"/>
          <w:szCs w:val="24"/>
        </w:rPr>
        <w:t>tatních dětí (Rytmus</w:t>
      </w:r>
      <w:r w:rsidR="003C49AC">
        <w:rPr>
          <w:b w:val="0"/>
          <w:sz w:val="24"/>
          <w:szCs w:val="24"/>
        </w:rPr>
        <w:t xml:space="preserve"> o.s. in Uzlová, 2010</w:t>
      </w:r>
      <w:r>
        <w:rPr>
          <w:b w:val="0"/>
          <w:sz w:val="24"/>
          <w:szCs w:val="24"/>
        </w:rPr>
        <w:t xml:space="preserve">). </w:t>
      </w:r>
    </w:p>
    <w:p w:rsidR="00B47094" w:rsidRDefault="00B47094" w:rsidP="007F76E9">
      <w:pPr>
        <w:pStyle w:val="Odstavecseseznamem"/>
        <w:spacing w:line="360" w:lineRule="auto"/>
        <w:ind w:left="0" w:firstLine="284"/>
        <w:contextualSpacing w:val="0"/>
        <w:jc w:val="both"/>
        <w:rPr>
          <w:b w:val="0"/>
          <w:sz w:val="24"/>
          <w:szCs w:val="24"/>
        </w:rPr>
      </w:pPr>
      <w:r>
        <w:rPr>
          <w:b w:val="0"/>
          <w:sz w:val="24"/>
          <w:szCs w:val="24"/>
        </w:rPr>
        <w:lastRenderedPageBreak/>
        <w:t>Asistent pedagoga se také podílí na hodnocení žáka a jeho pokrocích v rámci vzdělávacího procesu (Michalík, 2013).</w:t>
      </w:r>
      <w:r w:rsidR="005102AB">
        <w:rPr>
          <w:b w:val="0"/>
          <w:sz w:val="24"/>
          <w:szCs w:val="24"/>
        </w:rPr>
        <w:t xml:space="preserve"> M</w:t>
      </w:r>
      <w:r w:rsidRPr="001C764A">
        <w:rPr>
          <w:b w:val="0"/>
          <w:sz w:val="24"/>
          <w:szCs w:val="24"/>
        </w:rPr>
        <w:t xml:space="preserve">ezi </w:t>
      </w:r>
      <w:r>
        <w:rPr>
          <w:b w:val="0"/>
          <w:sz w:val="24"/>
          <w:szCs w:val="24"/>
        </w:rPr>
        <w:t>další úkoly asistenta pedagoga může patřit i kontrola plnění úkolů, opakování a procvičování již probrané látky apod. (Nová škola, 2013). Důležitou činností asistenta pedagoga je rovněž pozorování žáků, na které mnohdy učiteli nezbývá čas. Toto pozorování je zdrojem poznatků, na jejichž základě lze po dohodě s pedagogem volit vhodné metody a formy práce (Hanák a kol., 2014).</w:t>
      </w:r>
    </w:p>
    <w:p w:rsidR="00B47094" w:rsidRPr="00F85177" w:rsidRDefault="00B47094" w:rsidP="007F76E9">
      <w:pPr>
        <w:pStyle w:val="Odstavecseseznamem"/>
        <w:spacing w:line="360" w:lineRule="auto"/>
        <w:ind w:left="0" w:firstLine="284"/>
        <w:contextualSpacing w:val="0"/>
        <w:jc w:val="both"/>
        <w:rPr>
          <w:b w:val="0"/>
          <w:sz w:val="24"/>
          <w:szCs w:val="24"/>
        </w:rPr>
      </w:pPr>
      <w:r w:rsidRPr="00FF7FD2">
        <w:rPr>
          <w:b w:val="0"/>
          <w:i/>
          <w:sz w:val="24"/>
          <w:szCs w:val="24"/>
        </w:rPr>
        <w:t>„</w:t>
      </w:r>
      <w:r w:rsidRPr="008A2E85">
        <w:rPr>
          <w:b w:val="0"/>
          <w:i/>
          <w:sz w:val="24"/>
          <w:szCs w:val="24"/>
        </w:rPr>
        <w:t xml:space="preserve">Důležité je také zmínit fakt, že individuální i skupinová práce asistenta pedagoga </w:t>
      </w:r>
      <w:r w:rsidR="006C3F22">
        <w:rPr>
          <w:b w:val="0"/>
          <w:i/>
          <w:sz w:val="24"/>
          <w:szCs w:val="24"/>
        </w:rPr>
        <w:br/>
      </w:r>
      <w:r w:rsidRPr="008A2E85">
        <w:rPr>
          <w:b w:val="0"/>
          <w:i/>
          <w:sz w:val="24"/>
          <w:szCs w:val="24"/>
        </w:rPr>
        <w:t xml:space="preserve">s žákem/žáky se speciálními vzdělávacími potřebami ve vyučování by měla vždy probíhat přednostně ve třídě, kde jsou současně vzděláváni ostatní žáci. Práce asistenta pedagoga s žáky v oddělené učebně by měla být realizována pouze v odůvodněných případech (např. když je žákův vzdělávací plán zcela odlišný od výuky ostatních spolužáků a lze odůvodněně předpokládat, že paralelní výuka podle dvou vzdělávacích plánů by působila velmi rušivě)“ </w:t>
      </w:r>
      <w:r w:rsidRPr="008A2E85">
        <w:rPr>
          <w:b w:val="0"/>
          <w:sz w:val="24"/>
          <w:szCs w:val="24"/>
        </w:rPr>
        <w:t>(Nová škola, 2013).</w:t>
      </w:r>
      <w:r>
        <w:rPr>
          <w:b w:val="0"/>
          <w:sz w:val="24"/>
          <w:szCs w:val="24"/>
        </w:rPr>
        <w:t xml:space="preserve"> </w:t>
      </w:r>
    </w:p>
    <w:p w:rsidR="008A59D9" w:rsidRDefault="008A2E85" w:rsidP="007F76E9">
      <w:pPr>
        <w:pStyle w:val="Odstavecseseznamem"/>
        <w:spacing w:line="360" w:lineRule="auto"/>
        <w:ind w:left="0" w:firstLine="284"/>
        <w:contextualSpacing w:val="0"/>
        <w:jc w:val="both"/>
        <w:rPr>
          <w:b w:val="0"/>
          <w:sz w:val="24"/>
          <w:szCs w:val="24"/>
        </w:rPr>
      </w:pPr>
      <w:r>
        <w:rPr>
          <w:b w:val="0"/>
          <w:sz w:val="24"/>
          <w:szCs w:val="24"/>
        </w:rPr>
        <w:t xml:space="preserve">Jak </w:t>
      </w:r>
      <w:r w:rsidR="0037214E">
        <w:rPr>
          <w:b w:val="0"/>
          <w:sz w:val="24"/>
          <w:szCs w:val="24"/>
        </w:rPr>
        <w:t>již bylo avizováno</w:t>
      </w:r>
      <w:r>
        <w:rPr>
          <w:b w:val="0"/>
          <w:sz w:val="24"/>
          <w:szCs w:val="24"/>
        </w:rPr>
        <w:t xml:space="preserve">, </w:t>
      </w:r>
      <w:r w:rsidR="00B47094">
        <w:rPr>
          <w:b w:val="0"/>
          <w:sz w:val="24"/>
          <w:szCs w:val="24"/>
        </w:rPr>
        <w:t>a</w:t>
      </w:r>
      <w:r w:rsidR="00B47094" w:rsidRPr="00984225">
        <w:rPr>
          <w:b w:val="0"/>
          <w:sz w:val="24"/>
          <w:szCs w:val="24"/>
        </w:rPr>
        <w:t xml:space="preserve">sistent pedagoga by </w:t>
      </w:r>
      <w:r w:rsidR="00B47094" w:rsidRPr="00984225">
        <w:rPr>
          <w:sz w:val="24"/>
          <w:szCs w:val="24"/>
        </w:rPr>
        <w:t>neměl pracovat pouze s žáky se sp</w:t>
      </w:r>
      <w:r w:rsidR="00B47094" w:rsidRPr="0041081C">
        <w:rPr>
          <w:sz w:val="24"/>
          <w:szCs w:val="24"/>
        </w:rPr>
        <w:t>eciálními vzdělávacími potřebami</w:t>
      </w:r>
      <w:r w:rsidR="00B66078" w:rsidRPr="0041081C">
        <w:rPr>
          <w:b w:val="0"/>
          <w:sz w:val="24"/>
          <w:szCs w:val="24"/>
        </w:rPr>
        <w:t>, v našem případě s žákem s mentálním postižením.</w:t>
      </w:r>
      <w:r w:rsidR="00B47094" w:rsidRPr="0041081C">
        <w:rPr>
          <w:b w:val="0"/>
          <w:sz w:val="24"/>
          <w:szCs w:val="24"/>
        </w:rPr>
        <w:t xml:space="preserve"> Ve</w:t>
      </w:r>
      <w:r w:rsidR="00B47094" w:rsidRPr="00984225">
        <w:rPr>
          <w:b w:val="0"/>
          <w:sz w:val="24"/>
          <w:szCs w:val="24"/>
        </w:rPr>
        <w:t xml:space="preserve"> vybraných aktivitách by měl </w:t>
      </w:r>
      <w:r w:rsidR="00B47094">
        <w:rPr>
          <w:b w:val="0"/>
          <w:sz w:val="24"/>
          <w:szCs w:val="24"/>
        </w:rPr>
        <w:t xml:space="preserve">být schopen </w:t>
      </w:r>
      <w:r w:rsidR="00B47094" w:rsidRPr="00984225">
        <w:rPr>
          <w:b w:val="0"/>
          <w:sz w:val="24"/>
          <w:szCs w:val="24"/>
        </w:rPr>
        <w:t>zastoupit učitele v práci s</w:t>
      </w:r>
      <w:r w:rsidR="00B47094">
        <w:rPr>
          <w:b w:val="0"/>
          <w:sz w:val="24"/>
          <w:szCs w:val="24"/>
        </w:rPr>
        <w:t xml:space="preserve"> intaktními žáky, </w:t>
      </w:r>
      <w:r w:rsidR="00B47094" w:rsidRPr="00984225">
        <w:rPr>
          <w:b w:val="0"/>
          <w:sz w:val="24"/>
          <w:szCs w:val="24"/>
        </w:rPr>
        <w:t>aby učitel získal více prostoru pro vlastní práci s žáky se speciálními vzdělávacími potřebami</w:t>
      </w:r>
      <w:r w:rsidR="00B47094">
        <w:rPr>
          <w:b w:val="0"/>
          <w:color w:val="548DD4" w:themeColor="text2" w:themeTint="99"/>
          <w:sz w:val="24"/>
          <w:szCs w:val="24"/>
        </w:rPr>
        <w:t xml:space="preserve"> </w:t>
      </w:r>
      <w:r w:rsidR="00B47094" w:rsidRPr="001A688A">
        <w:rPr>
          <w:b w:val="0"/>
          <w:sz w:val="24"/>
          <w:szCs w:val="24"/>
        </w:rPr>
        <w:t>(tamtéž)</w:t>
      </w:r>
      <w:r w:rsidR="00B47094">
        <w:rPr>
          <w:b w:val="0"/>
          <w:sz w:val="24"/>
          <w:szCs w:val="24"/>
        </w:rPr>
        <w:t xml:space="preserve">. </w:t>
      </w:r>
    </w:p>
    <w:p w:rsidR="00B47094" w:rsidRDefault="00B47094" w:rsidP="007F76E9">
      <w:pPr>
        <w:pStyle w:val="Odstavecseseznamem"/>
        <w:spacing w:line="360" w:lineRule="auto"/>
        <w:ind w:left="0" w:firstLine="284"/>
        <w:contextualSpacing w:val="0"/>
        <w:jc w:val="both"/>
        <w:rPr>
          <w:b w:val="0"/>
          <w:sz w:val="24"/>
          <w:szCs w:val="24"/>
        </w:rPr>
      </w:pPr>
      <w:r>
        <w:rPr>
          <w:b w:val="0"/>
          <w:sz w:val="24"/>
          <w:szCs w:val="24"/>
        </w:rPr>
        <w:t xml:space="preserve">V souladu s pokyny vyučujícího působí asistent pedagoga </w:t>
      </w:r>
      <w:r w:rsidRPr="008A59D9">
        <w:rPr>
          <w:sz w:val="24"/>
          <w:szCs w:val="24"/>
        </w:rPr>
        <w:t>nejen ve výuce</w:t>
      </w:r>
      <w:r>
        <w:rPr>
          <w:b w:val="0"/>
          <w:sz w:val="24"/>
          <w:szCs w:val="24"/>
        </w:rPr>
        <w:t>, ale poskytuje žákovi podporu i o přestávkách, v rámci volnočasových aktivit organizovaných školou. Podílí se na vytváření pracovních materiál</w:t>
      </w:r>
      <w:r w:rsidR="005102AB">
        <w:rPr>
          <w:b w:val="0"/>
          <w:sz w:val="24"/>
          <w:szCs w:val="24"/>
        </w:rPr>
        <w:t>ů, pomůcek k edukační činnosti</w:t>
      </w:r>
      <w:r>
        <w:rPr>
          <w:b w:val="0"/>
          <w:sz w:val="24"/>
          <w:szCs w:val="24"/>
        </w:rPr>
        <w:t xml:space="preserve"> </w:t>
      </w:r>
      <w:r w:rsidR="005102AB">
        <w:rPr>
          <w:b w:val="0"/>
          <w:sz w:val="24"/>
          <w:szCs w:val="24"/>
        </w:rPr>
        <w:t xml:space="preserve">i </w:t>
      </w:r>
      <w:r>
        <w:rPr>
          <w:b w:val="0"/>
          <w:sz w:val="24"/>
          <w:szCs w:val="24"/>
        </w:rPr>
        <w:t>na úpravách individuálního vzdělávacího plánu</w:t>
      </w:r>
      <w:r w:rsidR="005102AB">
        <w:rPr>
          <w:b w:val="0"/>
          <w:sz w:val="24"/>
          <w:szCs w:val="24"/>
        </w:rPr>
        <w:t xml:space="preserve"> </w:t>
      </w:r>
      <w:r>
        <w:rPr>
          <w:b w:val="0"/>
          <w:sz w:val="24"/>
          <w:szCs w:val="24"/>
        </w:rPr>
        <w:t xml:space="preserve">(Hanák a kol., 2014). </w:t>
      </w:r>
    </w:p>
    <w:p w:rsidR="008A2E85" w:rsidRDefault="005102AB" w:rsidP="007F76E9">
      <w:pPr>
        <w:spacing w:line="360" w:lineRule="auto"/>
        <w:ind w:firstLine="284"/>
        <w:jc w:val="both"/>
        <w:rPr>
          <w:b w:val="0"/>
          <w:sz w:val="24"/>
          <w:szCs w:val="24"/>
        </w:rPr>
      </w:pPr>
      <w:r>
        <w:rPr>
          <w:b w:val="0"/>
          <w:sz w:val="24"/>
          <w:szCs w:val="24"/>
        </w:rPr>
        <w:t>Jak už jsme zmiňovali, z</w:t>
      </w:r>
      <w:r w:rsidR="00B47094">
        <w:rPr>
          <w:b w:val="0"/>
          <w:sz w:val="24"/>
          <w:szCs w:val="24"/>
        </w:rPr>
        <w:t>ákladem</w:t>
      </w:r>
      <w:r w:rsidR="00656132">
        <w:rPr>
          <w:b w:val="0"/>
          <w:sz w:val="24"/>
          <w:szCs w:val="24"/>
        </w:rPr>
        <w:t xml:space="preserve"> práce</w:t>
      </w:r>
      <w:r w:rsidR="00B47094">
        <w:rPr>
          <w:b w:val="0"/>
          <w:sz w:val="24"/>
          <w:szCs w:val="24"/>
        </w:rPr>
        <w:t xml:space="preserve"> asistenta pedagoga</w:t>
      </w:r>
      <w:r w:rsidR="00656132">
        <w:rPr>
          <w:b w:val="0"/>
          <w:sz w:val="24"/>
          <w:szCs w:val="24"/>
        </w:rPr>
        <w:t xml:space="preserve"> je </w:t>
      </w:r>
      <w:r w:rsidR="001A688A">
        <w:rPr>
          <w:b w:val="0"/>
          <w:sz w:val="24"/>
          <w:szCs w:val="24"/>
        </w:rPr>
        <w:t>také</w:t>
      </w:r>
      <w:r w:rsidR="00656132">
        <w:rPr>
          <w:b w:val="0"/>
          <w:sz w:val="24"/>
          <w:szCs w:val="24"/>
        </w:rPr>
        <w:t xml:space="preserve"> </w:t>
      </w:r>
      <w:r w:rsidR="00D06EAE" w:rsidRPr="008A59D9">
        <w:rPr>
          <w:sz w:val="24"/>
          <w:szCs w:val="24"/>
        </w:rPr>
        <w:t xml:space="preserve">spolupráce </w:t>
      </w:r>
      <w:r w:rsidR="006C3F22">
        <w:rPr>
          <w:sz w:val="24"/>
          <w:szCs w:val="24"/>
        </w:rPr>
        <w:br/>
      </w:r>
      <w:r w:rsidR="00D06EAE" w:rsidRPr="008A59D9">
        <w:rPr>
          <w:sz w:val="24"/>
          <w:szCs w:val="24"/>
        </w:rPr>
        <w:t>s pedagogem</w:t>
      </w:r>
      <w:r w:rsidR="00656132" w:rsidRPr="008A59D9">
        <w:rPr>
          <w:sz w:val="24"/>
          <w:szCs w:val="24"/>
        </w:rPr>
        <w:t xml:space="preserve">. </w:t>
      </w:r>
      <w:r w:rsidR="00054629">
        <w:rPr>
          <w:b w:val="0"/>
          <w:sz w:val="24"/>
          <w:szCs w:val="24"/>
        </w:rPr>
        <w:t xml:space="preserve">Asistent pedagoga </w:t>
      </w:r>
      <w:r w:rsidR="00656132">
        <w:rPr>
          <w:b w:val="0"/>
          <w:sz w:val="24"/>
          <w:szCs w:val="24"/>
        </w:rPr>
        <w:t xml:space="preserve">mimo jiné poskytuje </w:t>
      </w:r>
      <w:r w:rsidR="00612EAD">
        <w:rPr>
          <w:b w:val="0"/>
          <w:sz w:val="24"/>
          <w:szCs w:val="24"/>
        </w:rPr>
        <w:t>zpětnou vazbu učiteli</w:t>
      </w:r>
      <w:r w:rsidR="00B90D30">
        <w:rPr>
          <w:b w:val="0"/>
          <w:sz w:val="24"/>
          <w:szCs w:val="24"/>
        </w:rPr>
        <w:t xml:space="preserve">, například </w:t>
      </w:r>
      <w:r w:rsidR="006C3F22">
        <w:rPr>
          <w:b w:val="0"/>
          <w:sz w:val="24"/>
          <w:szCs w:val="24"/>
        </w:rPr>
        <w:br/>
      </w:r>
      <w:r w:rsidR="00B90D30">
        <w:rPr>
          <w:b w:val="0"/>
          <w:sz w:val="24"/>
          <w:szCs w:val="24"/>
        </w:rPr>
        <w:t>o potřebách či problémech žáka</w:t>
      </w:r>
      <w:r w:rsidR="00C11D87">
        <w:rPr>
          <w:b w:val="0"/>
          <w:sz w:val="24"/>
          <w:szCs w:val="24"/>
        </w:rPr>
        <w:t xml:space="preserve">. Dobrá spolupráce s pedagogem je nezbytnou součástí výchovně – vzdělávacího procesu, vede ke zvýšení jeho efektivnosti </w:t>
      </w:r>
      <w:r w:rsidR="00656132">
        <w:rPr>
          <w:b w:val="0"/>
          <w:sz w:val="24"/>
          <w:szCs w:val="24"/>
        </w:rPr>
        <w:t>a vytváření dobrého klimatu ve třídě</w:t>
      </w:r>
      <w:r w:rsidR="00665589">
        <w:rPr>
          <w:b w:val="0"/>
          <w:sz w:val="24"/>
          <w:szCs w:val="24"/>
        </w:rPr>
        <w:t xml:space="preserve">. </w:t>
      </w:r>
      <w:r w:rsidR="001A688A">
        <w:rPr>
          <w:b w:val="0"/>
          <w:sz w:val="24"/>
          <w:szCs w:val="24"/>
        </w:rPr>
        <w:t>Z tohoto důvodu se doporučuje</w:t>
      </w:r>
      <w:r w:rsidR="00D65A8A">
        <w:rPr>
          <w:b w:val="0"/>
          <w:sz w:val="24"/>
          <w:szCs w:val="24"/>
        </w:rPr>
        <w:t xml:space="preserve">, aby si </w:t>
      </w:r>
      <w:r w:rsidR="00054629">
        <w:rPr>
          <w:b w:val="0"/>
          <w:sz w:val="24"/>
          <w:szCs w:val="24"/>
        </w:rPr>
        <w:t>uč</w:t>
      </w:r>
      <w:r w:rsidR="00612EAD">
        <w:rPr>
          <w:b w:val="0"/>
          <w:sz w:val="24"/>
          <w:szCs w:val="24"/>
        </w:rPr>
        <w:t>itel</w:t>
      </w:r>
      <w:r w:rsidR="00D65A8A">
        <w:rPr>
          <w:b w:val="0"/>
          <w:sz w:val="24"/>
          <w:szCs w:val="24"/>
        </w:rPr>
        <w:t xml:space="preserve"> a asistenta pedagoga na počátku určili</w:t>
      </w:r>
      <w:r w:rsidR="00054629">
        <w:rPr>
          <w:b w:val="0"/>
          <w:sz w:val="24"/>
          <w:szCs w:val="24"/>
        </w:rPr>
        <w:t xml:space="preserve"> zásady a postupy </w:t>
      </w:r>
      <w:r w:rsidR="00D65A8A">
        <w:rPr>
          <w:b w:val="0"/>
          <w:sz w:val="24"/>
          <w:szCs w:val="24"/>
        </w:rPr>
        <w:t>vzájemné spolupráce a vytyčili cíle, kterých by měl daný žák dosáhnout během určitého časového úseku</w:t>
      </w:r>
      <w:r>
        <w:rPr>
          <w:b w:val="0"/>
          <w:sz w:val="24"/>
          <w:szCs w:val="24"/>
        </w:rPr>
        <w:t xml:space="preserve">. </w:t>
      </w:r>
    </w:p>
    <w:p w:rsidR="00024530" w:rsidRDefault="005102AB" w:rsidP="007F76E9">
      <w:pPr>
        <w:spacing w:line="360" w:lineRule="auto"/>
        <w:ind w:firstLine="284"/>
        <w:jc w:val="both"/>
        <w:rPr>
          <w:b w:val="0"/>
          <w:sz w:val="24"/>
          <w:szCs w:val="24"/>
        </w:rPr>
      </w:pPr>
      <w:r>
        <w:rPr>
          <w:b w:val="0"/>
          <w:sz w:val="24"/>
          <w:szCs w:val="24"/>
        </w:rPr>
        <w:t>Nesmíme opomenut</w:t>
      </w:r>
      <w:r w:rsidR="00B66078">
        <w:rPr>
          <w:b w:val="0"/>
          <w:sz w:val="24"/>
          <w:szCs w:val="24"/>
        </w:rPr>
        <w:t xml:space="preserve"> ani</w:t>
      </w:r>
      <w:r>
        <w:rPr>
          <w:b w:val="0"/>
          <w:sz w:val="24"/>
          <w:szCs w:val="24"/>
        </w:rPr>
        <w:t xml:space="preserve"> důležitost spolupráce a </w:t>
      </w:r>
      <w:r w:rsidRPr="00D06EAE">
        <w:rPr>
          <w:sz w:val="24"/>
          <w:szCs w:val="24"/>
        </w:rPr>
        <w:t>komunikace asistenta pedagoga s rodiči</w:t>
      </w:r>
      <w:r>
        <w:rPr>
          <w:b w:val="0"/>
          <w:sz w:val="24"/>
          <w:szCs w:val="24"/>
        </w:rPr>
        <w:t xml:space="preserve"> žáka se speciálními vzdělávacími potřebami.</w:t>
      </w:r>
      <w:r w:rsidRPr="005102AB">
        <w:rPr>
          <w:b w:val="0"/>
          <w:sz w:val="24"/>
          <w:szCs w:val="24"/>
        </w:rPr>
        <w:t xml:space="preserve"> </w:t>
      </w:r>
      <w:r>
        <w:rPr>
          <w:b w:val="0"/>
          <w:sz w:val="24"/>
          <w:szCs w:val="24"/>
        </w:rPr>
        <w:t>(Michalík,</w:t>
      </w:r>
      <w:r w:rsidR="00D369FB">
        <w:rPr>
          <w:b w:val="0"/>
          <w:sz w:val="24"/>
          <w:szCs w:val="24"/>
        </w:rPr>
        <w:t xml:space="preserve"> </w:t>
      </w:r>
      <w:r>
        <w:rPr>
          <w:b w:val="0"/>
          <w:sz w:val="24"/>
          <w:szCs w:val="24"/>
        </w:rPr>
        <w:t>2013</w:t>
      </w:r>
      <w:r w:rsidRPr="001F7424">
        <w:rPr>
          <w:b w:val="0"/>
          <w:sz w:val="24"/>
          <w:szCs w:val="24"/>
        </w:rPr>
        <w:t>;</w:t>
      </w:r>
      <w:r>
        <w:rPr>
          <w:b w:val="0"/>
          <w:sz w:val="24"/>
          <w:szCs w:val="24"/>
        </w:rPr>
        <w:t xml:space="preserve"> </w:t>
      </w:r>
      <w:r w:rsidR="00D77878">
        <w:rPr>
          <w:b w:val="0"/>
          <w:sz w:val="24"/>
          <w:szCs w:val="24"/>
        </w:rPr>
        <w:t xml:space="preserve">Valenta, Petráš </w:t>
      </w:r>
      <w:r w:rsidR="006C3F22">
        <w:rPr>
          <w:b w:val="0"/>
          <w:sz w:val="24"/>
          <w:szCs w:val="24"/>
        </w:rPr>
        <w:br/>
      </w:r>
      <w:r w:rsidR="00D77878">
        <w:rPr>
          <w:b w:val="0"/>
          <w:sz w:val="24"/>
          <w:szCs w:val="24"/>
        </w:rPr>
        <w:t xml:space="preserve">a kol., </w:t>
      </w:r>
      <w:r w:rsidRPr="00B85288">
        <w:rPr>
          <w:b w:val="0"/>
          <w:sz w:val="24"/>
          <w:szCs w:val="24"/>
        </w:rPr>
        <w:t>2012a</w:t>
      </w:r>
      <w:r>
        <w:rPr>
          <w:b w:val="0"/>
          <w:sz w:val="24"/>
          <w:szCs w:val="24"/>
        </w:rPr>
        <w:t xml:space="preserve">).   </w:t>
      </w:r>
    </w:p>
    <w:p w:rsidR="00B47094" w:rsidRDefault="00B47094" w:rsidP="007F76E9">
      <w:pPr>
        <w:spacing w:line="360" w:lineRule="auto"/>
        <w:ind w:firstLine="283"/>
        <w:jc w:val="both"/>
        <w:rPr>
          <w:b w:val="0"/>
          <w:sz w:val="24"/>
          <w:szCs w:val="24"/>
        </w:rPr>
      </w:pPr>
      <w:r>
        <w:rPr>
          <w:b w:val="0"/>
          <w:sz w:val="24"/>
          <w:szCs w:val="24"/>
        </w:rPr>
        <w:lastRenderedPageBreak/>
        <w:t>Efektivní asistent pedagoga taktéž působí jako součást sítě vztahů školy s dalšími institucemi. Těmito vztahy máme například na mysli spolupráci se školním psy</w:t>
      </w:r>
      <w:r w:rsidR="00CA5CDB">
        <w:rPr>
          <w:b w:val="0"/>
          <w:sz w:val="24"/>
          <w:szCs w:val="24"/>
        </w:rPr>
        <w:t xml:space="preserve">chologem, speciálním pedagogem </w:t>
      </w:r>
      <w:r>
        <w:rPr>
          <w:b w:val="0"/>
          <w:sz w:val="24"/>
          <w:szCs w:val="24"/>
        </w:rPr>
        <w:t>či komunitou (Michalík, 2013).</w:t>
      </w:r>
      <w:r w:rsidR="006052FE">
        <w:rPr>
          <w:b w:val="0"/>
          <w:sz w:val="24"/>
          <w:szCs w:val="24"/>
        </w:rPr>
        <w:t xml:space="preserve"> </w:t>
      </w:r>
    </w:p>
    <w:p w:rsidR="006052FE" w:rsidRDefault="006052FE" w:rsidP="007F76E9">
      <w:pPr>
        <w:spacing w:line="360" w:lineRule="auto"/>
        <w:ind w:firstLine="284"/>
        <w:jc w:val="both"/>
        <w:rPr>
          <w:b w:val="0"/>
          <w:sz w:val="24"/>
          <w:szCs w:val="24"/>
        </w:rPr>
      </w:pPr>
      <w:r>
        <w:rPr>
          <w:b w:val="0"/>
          <w:sz w:val="24"/>
          <w:szCs w:val="24"/>
        </w:rPr>
        <w:t>Asistent pedagoga se rovněž účastní pedagogických poraden a třídních schůzek a také vzdělávacích aktivit určených pro asis</w:t>
      </w:r>
      <w:r w:rsidR="00D77878">
        <w:rPr>
          <w:b w:val="0"/>
          <w:sz w:val="24"/>
          <w:szCs w:val="24"/>
        </w:rPr>
        <w:t>tenty pedagoga (Valenta, Petráš a kol.,</w:t>
      </w:r>
      <w:r>
        <w:rPr>
          <w:b w:val="0"/>
          <w:sz w:val="24"/>
          <w:szCs w:val="24"/>
        </w:rPr>
        <w:t xml:space="preserve"> 2012a). </w:t>
      </w:r>
    </w:p>
    <w:p w:rsidR="00685193" w:rsidRDefault="008E1268" w:rsidP="007F76E9">
      <w:pPr>
        <w:spacing w:before="240" w:line="360" w:lineRule="auto"/>
        <w:ind w:firstLine="284"/>
        <w:jc w:val="both"/>
        <w:rPr>
          <w:b w:val="0"/>
          <w:sz w:val="24"/>
          <w:szCs w:val="24"/>
        </w:rPr>
      </w:pPr>
      <w:r>
        <w:rPr>
          <w:b w:val="0"/>
          <w:sz w:val="24"/>
          <w:szCs w:val="24"/>
        </w:rPr>
        <w:t>Pro přehled uvedeme</w:t>
      </w:r>
      <w:r w:rsidR="00685193">
        <w:rPr>
          <w:b w:val="0"/>
          <w:sz w:val="24"/>
          <w:szCs w:val="24"/>
        </w:rPr>
        <w:t xml:space="preserve"> </w:t>
      </w:r>
      <w:r w:rsidR="00685193" w:rsidRPr="00D06EAE">
        <w:rPr>
          <w:sz w:val="24"/>
          <w:szCs w:val="24"/>
        </w:rPr>
        <w:t>souhrn hlavních činností asistenta pedagoga</w:t>
      </w:r>
      <w:r w:rsidR="00685193">
        <w:rPr>
          <w:b w:val="0"/>
          <w:sz w:val="24"/>
          <w:szCs w:val="24"/>
        </w:rPr>
        <w:t xml:space="preserve"> u žáků s mentálním postižením na </w:t>
      </w:r>
      <w:r w:rsidR="00CA5CDB">
        <w:rPr>
          <w:b w:val="0"/>
          <w:sz w:val="24"/>
          <w:szCs w:val="24"/>
        </w:rPr>
        <w:t xml:space="preserve">základní škole, </w:t>
      </w:r>
      <w:r w:rsidR="00685193">
        <w:rPr>
          <w:b w:val="0"/>
          <w:sz w:val="24"/>
          <w:szCs w:val="24"/>
        </w:rPr>
        <w:t xml:space="preserve">jak je uvádí metodika od Valenty, </w:t>
      </w:r>
      <w:r w:rsidR="00685193" w:rsidRPr="00B85288">
        <w:rPr>
          <w:b w:val="0"/>
          <w:sz w:val="24"/>
          <w:szCs w:val="24"/>
        </w:rPr>
        <w:t>Petráš</w:t>
      </w:r>
      <w:r w:rsidR="00685193">
        <w:rPr>
          <w:b w:val="0"/>
          <w:sz w:val="24"/>
          <w:szCs w:val="24"/>
        </w:rPr>
        <w:t xml:space="preserve">e </w:t>
      </w:r>
      <w:r w:rsidR="006C3F22">
        <w:rPr>
          <w:b w:val="0"/>
          <w:sz w:val="24"/>
          <w:szCs w:val="24"/>
        </w:rPr>
        <w:br/>
      </w:r>
      <w:r w:rsidR="00685193">
        <w:rPr>
          <w:b w:val="0"/>
          <w:sz w:val="24"/>
          <w:szCs w:val="24"/>
        </w:rPr>
        <w:t>a kol. (2012</w:t>
      </w:r>
      <w:r>
        <w:rPr>
          <w:b w:val="0"/>
          <w:sz w:val="24"/>
          <w:szCs w:val="24"/>
        </w:rPr>
        <w:t>a</w:t>
      </w:r>
      <w:r w:rsidR="00685193">
        <w:rPr>
          <w:b w:val="0"/>
          <w:sz w:val="24"/>
          <w:szCs w:val="24"/>
        </w:rPr>
        <w:t xml:space="preserve">): </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individuální pomoc žákům při začleňování se do</w:t>
      </w:r>
      <w:r>
        <w:rPr>
          <w:rFonts w:cs="Times New Roman"/>
          <w:b w:val="0"/>
          <w:sz w:val="24"/>
          <w:szCs w:val="24"/>
        </w:rPr>
        <w:t xml:space="preserve"> školního</w:t>
      </w:r>
      <w:r w:rsidRPr="006C082D">
        <w:rPr>
          <w:rFonts w:cs="Times New Roman"/>
          <w:b w:val="0"/>
          <w:sz w:val="24"/>
          <w:szCs w:val="24"/>
        </w:rPr>
        <w:t xml:space="preserve"> prostředí</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spolupráce s pedagogickými pracovníky školy při realizaci výchovné a vzdělávací činnosti</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individuální pomoc žákům v průběhu výuky, zejména při zprostředkování učební látky</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individuální práce s žáky podle stanovených vzdělávacích programů a pokynů učitele, se zřetelem na speciální vzdělávací nebo specifické výchovné potřeby žáka</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pomoc a zprostředkování při vzájemné komunikaci pedagogů se žáky a žáků mezi sebou, včetně užití alternativních komunikačních systémů</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pomoc při upevňování sociálních, pracovníc</w:t>
      </w:r>
      <w:r w:rsidR="008E1268">
        <w:rPr>
          <w:rFonts w:cs="Times New Roman"/>
          <w:b w:val="0"/>
          <w:sz w:val="24"/>
          <w:szCs w:val="24"/>
        </w:rPr>
        <w:t>h a hygienických návyků žáků;</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pomoc při vytváření pomůcek a zaškolování práce s pomůckou, kterou žák využívá, úprava pracovních listů a učebních textů</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pomoc s přípravou n</w:t>
      </w:r>
      <w:r w:rsidR="00CA5CDB">
        <w:rPr>
          <w:rFonts w:cs="Times New Roman"/>
          <w:b w:val="0"/>
          <w:sz w:val="24"/>
          <w:szCs w:val="24"/>
        </w:rPr>
        <w:t>a výuku i mimo vyučovací hodiny;</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kontrolování a zajištění materiálního vybavení dítěte</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after="0" w:line="360" w:lineRule="auto"/>
        <w:ind w:left="426" w:hanging="426"/>
        <w:jc w:val="both"/>
        <w:rPr>
          <w:rFonts w:cs="Times New Roman"/>
          <w:b w:val="0"/>
          <w:sz w:val="24"/>
          <w:szCs w:val="24"/>
        </w:rPr>
      </w:pPr>
      <w:r w:rsidRPr="006C082D">
        <w:rPr>
          <w:rFonts w:cs="Times New Roman"/>
          <w:b w:val="0"/>
          <w:sz w:val="24"/>
          <w:szCs w:val="24"/>
        </w:rPr>
        <w:t>pomoc při zajišťování spolupráce se zákonnými zástupci žáka</w:t>
      </w:r>
      <w:r w:rsidRPr="006C082D">
        <w:rPr>
          <w:b w:val="0"/>
          <w:sz w:val="24"/>
          <w:szCs w:val="24"/>
        </w:rPr>
        <w:t>;</w:t>
      </w:r>
    </w:p>
    <w:p w:rsidR="008A2E85" w:rsidRPr="006C082D" w:rsidRDefault="008A2E85" w:rsidP="007F76E9">
      <w:pPr>
        <w:pStyle w:val="Odstavecseseznamem"/>
        <w:numPr>
          <w:ilvl w:val="0"/>
          <w:numId w:val="20"/>
        </w:numPr>
        <w:autoSpaceDE w:val="0"/>
        <w:autoSpaceDN w:val="0"/>
        <w:adjustRightInd w:val="0"/>
        <w:spacing w:line="360" w:lineRule="auto"/>
        <w:ind w:left="426" w:hanging="426"/>
        <w:jc w:val="both"/>
        <w:rPr>
          <w:rFonts w:cs="Times New Roman"/>
          <w:b w:val="0"/>
          <w:sz w:val="24"/>
          <w:szCs w:val="24"/>
        </w:rPr>
      </w:pPr>
      <w:r w:rsidRPr="006C082D">
        <w:rPr>
          <w:rFonts w:cs="Times New Roman"/>
          <w:b w:val="0"/>
          <w:sz w:val="24"/>
          <w:szCs w:val="24"/>
        </w:rPr>
        <w:t xml:space="preserve">účast na pedagogických poradách a třídních schůzkách a vzdělávacích aktivitách určených pro asistenty pedagoga“. </w:t>
      </w:r>
    </w:p>
    <w:p w:rsidR="00AF1681" w:rsidRDefault="0095331E" w:rsidP="007F76E9">
      <w:pPr>
        <w:autoSpaceDE w:val="0"/>
        <w:autoSpaceDN w:val="0"/>
        <w:adjustRightInd w:val="0"/>
        <w:spacing w:after="0" w:line="360" w:lineRule="auto"/>
        <w:ind w:firstLine="283"/>
        <w:jc w:val="both"/>
        <w:rPr>
          <w:rFonts w:cs="Times New Roman"/>
          <w:b w:val="0"/>
          <w:sz w:val="24"/>
          <w:szCs w:val="24"/>
        </w:rPr>
      </w:pPr>
      <w:r w:rsidRPr="0095331E">
        <w:rPr>
          <w:rFonts w:cs="Times New Roman"/>
          <w:b w:val="0"/>
          <w:sz w:val="24"/>
          <w:szCs w:val="24"/>
        </w:rPr>
        <w:t>Závěrem</w:t>
      </w:r>
      <w:r>
        <w:rPr>
          <w:rFonts w:cs="Times New Roman"/>
          <w:b w:val="0"/>
          <w:sz w:val="24"/>
          <w:szCs w:val="24"/>
        </w:rPr>
        <w:t xml:space="preserve"> je třeba zmínit, že úsp</w:t>
      </w:r>
      <w:r w:rsidR="00C63CBF">
        <w:rPr>
          <w:rFonts w:cs="Times New Roman"/>
          <w:b w:val="0"/>
          <w:sz w:val="24"/>
          <w:szCs w:val="24"/>
        </w:rPr>
        <w:t>ě</w:t>
      </w:r>
      <w:r>
        <w:rPr>
          <w:rFonts w:cs="Times New Roman"/>
          <w:b w:val="0"/>
          <w:sz w:val="24"/>
          <w:szCs w:val="24"/>
        </w:rPr>
        <w:t>šná práce asistenta pedagoga záleží i na metodické podpoře, která se váže ke všem hlavním funkcím asistenta pedagoga a je poskytována z</w:t>
      </w:r>
      <w:r w:rsidR="00CA5CDB">
        <w:rPr>
          <w:rFonts w:cs="Times New Roman"/>
          <w:b w:val="0"/>
          <w:sz w:val="24"/>
          <w:szCs w:val="24"/>
        </w:rPr>
        <w:t>kušenými pedagogy školy a</w:t>
      </w:r>
      <w:r w:rsidR="001C764A">
        <w:rPr>
          <w:rFonts w:cs="Times New Roman"/>
          <w:b w:val="0"/>
          <w:sz w:val="24"/>
          <w:szCs w:val="24"/>
        </w:rPr>
        <w:t xml:space="preserve"> </w:t>
      </w:r>
      <w:r w:rsidR="00CA5CDB">
        <w:rPr>
          <w:rFonts w:cs="Times New Roman"/>
          <w:b w:val="0"/>
          <w:sz w:val="24"/>
          <w:szCs w:val="24"/>
        </w:rPr>
        <w:t>pracovníky SPC</w:t>
      </w:r>
      <w:r>
        <w:rPr>
          <w:rFonts w:cs="Times New Roman"/>
          <w:b w:val="0"/>
          <w:sz w:val="24"/>
          <w:szCs w:val="24"/>
        </w:rPr>
        <w:t xml:space="preserve"> (Michalík, 2013).</w:t>
      </w:r>
    </w:p>
    <w:p w:rsidR="00F37857" w:rsidRPr="00F37857" w:rsidRDefault="00F37857" w:rsidP="007F76E9">
      <w:pPr>
        <w:pStyle w:val="Nadpis1"/>
        <w:spacing w:before="400" w:after="400" w:line="360" w:lineRule="auto"/>
        <w:rPr>
          <w:sz w:val="32"/>
          <w:szCs w:val="32"/>
        </w:rPr>
      </w:pPr>
      <w:bookmarkStart w:id="45" w:name="_Toc416944041"/>
      <w:bookmarkStart w:id="46" w:name="_Toc416944818"/>
      <w:r w:rsidRPr="00F37857">
        <w:rPr>
          <w:sz w:val="32"/>
          <w:szCs w:val="32"/>
        </w:rPr>
        <w:lastRenderedPageBreak/>
        <w:t>PRAKTICKÁ ČÁST</w:t>
      </w:r>
      <w:bookmarkEnd w:id="45"/>
      <w:bookmarkEnd w:id="46"/>
      <w:r w:rsidRPr="00F37857">
        <w:rPr>
          <w:sz w:val="32"/>
          <w:szCs w:val="32"/>
        </w:rPr>
        <w:t xml:space="preserve"> </w:t>
      </w:r>
    </w:p>
    <w:p w:rsidR="00697C07" w:rsidRPr="00D06EAE" w:rsidRDefault="00071BB3" w:rsidP="007F76E9">
      <w:pPr>
        <w:pStyle w:val="Nadpis1"/>
        <w:numPr>
          <w:ilvl w:val="0"/>
          <w:numId w:val="1"/>
        </w:numPr>
        <w:spacing w:before="200" w:after="240" w:line="360" w:lineRule="auto"/>
        <w:ind w:left="709" w:hanging="709"/>
        <w:rPr>
          <w:sz w:val="32"/>
          <w:szCs w:val="32"/>
        </w:rPr>
      </w:pPr>
      <w:bookmarkStart w:id="47" w:name="_Toc416944819"/>
      <w:r w:rsidRPr="00D06EAE">
        <w:rPr>
          <w:sz w:val="32"/>
          <w:szCs w:val="32"/>
        </w:rPr>
        <w:t xml:space="preserve">Průzkumné šetření zaměřené na </w:t>
      </w:r>
      <w:r w:rsidR="001A60E9" w:rsidRPr="00D06EAE">
        <w:rPr>
          <w:sz w:val="32"/>
          <w:szCs w:val="32"/>
        </w:rPr>
        <w:t>postoj k povolání a profesní</w:t>
      </w:r>
      <w:r w:rsidR="00B163ED" w:rsidRPr="00D06EAE">
        <w:rPr>
          <w:sz w:val="32"/>
          <w:szCs w:val="32"/>
        </w:rPr>
        <w:t xml:space="preserve"> </w:t>
      </w:r>
      <w:r w:rsidRPr="00D06EAE">
        <w:rPr>
          <w:sz w:val="32"/>
          <w:szCs w:val="32"/>
        </w:rPr>
        <w:t>připravenost asistentů pedagoga u dětí s mentálním postižením na blanenských základních školách</w:t>
      </w:r>
      <w:bookmarkEnd w:id="47"/>
      <w:r w:rsidRPr="00D06EAE">
        <w:rPr>
          <w:sz w:val="32"/>
          <w:szCs w:val="32"/>
        </w:rPr>
        <w:t xml:space="preserve"> </w:t>
      </w:r>
    </w:p>
    <w:p w:rsidR="00CF24D1" w:rsidRDefault="00212B73" w:rsidP="007F76E9">
      <w:pPr>
        <w:spacing w:before="240" w:line="360" w:lineRule="auto"/>
        <w:ind w:firstLine="284"/>
        <w:jc w:val="both"/>
        <w:rPr>
          <w:b w:val="0"/>
          <w:sz w:val="24"/>
          <w:szCs w:val="24"/>
        </w:rPr>
      </w:pPr>
      <w:r w:rsidRPr="00212B73">
        <w:rPr>
          <w:b w:val="0"/>
          <w:sz w:val="24"/>
          <w:szCs w:val="24"/>
        </w:rPr>
        <w:t>V</w:t>
      </w:r>
      <w:r>
        <w:rPr>
          <w:b w:val="0"/>
          <w:sz w:val="24"/>
          <w:szCs w:val="24"/>
        </w:rPr>
        <w:t> </w:t>
      </w:r>
      <w:r w:rsidRPr="00212B73">
        <w:rPr>
          <w:b w:val="0"/>
          <w:sz w:val="24"/>
          <w:szCs w:val="24"/>
        </w:rPr>
        <w:t>p</w:t>
      </w:r>
      <w:r>
        <w:rPr>
          <w:b w:val="0"/>
          <w:sz w:val="24"/>
          <w:szCs w:val="24"/>
        </w:rPr>
        <w:t>raktické části bakalářské práce vycházíme z </w:t>
      </w:r>
      <w:r w:rsidRPr="00B45A3E">
        <w:rPr>
          <w:b w:val="0"/>
          <w:sz w:val="24"/>
          <w:szCs w:val="24"/>
        </w:rPr>
        <w:t>průzkumného šetření</w:t>
      </w:r>
      <w:r w:rsidR="00DA1ACE">
        <w:rPr>
          <w:b w:val="0"/>
          <w:sz w:val="24"/>
          <w:szCs w:val="24"/>
        </w:rPr>
        <w:t>,</w:t>
      </w:r>
      <w:r w:rsidR="007216FD">
        <w:rPr>
          <w:b w:val="0"/>
          <w:sz w:val="24"/>
          <w:szCs w:val="24"/>
        </w:rPr>
        <w:t xml:space="preserve"> jehož předmětem byl</w:t>
      </w:r>
      <w:r w:rsidR="00A20702">
        <w:rPr>
          <w:b w:val="0"/>
          <w:sz w:val="24"/>
          <w:szCs w:val="24"/>
        </w:rPr>
        <w:t xml:space="preserve">y </w:t>
      </w:r>
      <w:r w:rsidR="00A20702" w:rsidRPr="0090538D">
        <w:rPr>
          <w:sz w:val="24"/>
          <w:szCs w:val="24"/>
        </w:rPr>
        <w:t xml:space="preserve">názory blanenských asistentů pedagoga na </w:t>
      </w:r>
      <w:r w:rsidR="009F6467" w:rsidRPr="0090538D">
        <w:rPr>
          <w:sz w:val="24"/>
          <w:szCs w:val="24"/>
        </w:rPr>
        <w:t>p</w:t>
      </w:r>
      <w:r w:rsidR="0069304E" w:rsidRPr="0090538D">
        <w:rPr>
          <w:sz w:val="24"/>
          <w:szCs w:val="24"/>
        </w:rPr>
        <w:t>rofesi</w:t>
      </w:r>
      <w:r w:rsidR="009F6467" w:rsidRPr="0090538D">
        <w:rPr>
          <w:sz w:val="24"/>
          <w:szCs w:val="24"/>
        </w:rPr>
        <w:t xml:space="preserve"> a jejich vlastní </w:t>
      </w:r>
      <w:r w:rsidR="0090538D">
        <w:rPr>
          <w:sz w:val="24"/>
          <w:szCs w:val="24"/>
        </w:rPr>
        <w:t xml:space="preserve">postoj a </w:t>
      </w:r>
      <w:r w:rsidR="009F6467" w:rsidRPr="0090538D">
        <w:rPr>
          <w:sz w:val="24"/>
          <w:szCs w:val="24"/>
        </w:rPr>
        <w:t>připravenost k jejímu výkonu.</w:t>
      </w:r>
      <w:r w:rsidR="00A20702">
        <w:rPr>
          <w:b w:val="0"/>
          <w:sz w:val="24"/>
          <w:szCs w:val="24"/>
        </w:rPr>
        <w:t xml:space="preserve"> </w:t>
      </w:r>
      <w:r w:rsidR="007216FD">
        <w:rPr>
          <w:b w:val="0"/>
          <w:sz w:val="24"/>
          <w:szCs w:val="24"/>
        </w:rPr>
        <w:t xml:space="preserve">Metodou dotazníku </w:t>
      </w:r>
      <w:r w:rsidR="00D47918">
        <w:rPr>
          <w:b w:val="0"/>
          <w:sz w:val="24"/>
          <w:szCs w:val="24"/>
        </w:rPr>
        <w:t xml:space="preserve">jsme se mimo základních informací o věku, </w:t>
      </w:r>
      <w:r w:rsidR="008E66A0">
        <w:rPr>
          <w:b w:val="0"/>
          <w:sz w:val="24"/>
          <w:szCs w:val="24"/>
        </w:rPr>
        <w:t>výši</w:t>
      </w:r>
      <w:r w:rsidR="00A81A40">
        <w:rPr>
          <w:b w:val="0"/>
          <w:sz w:val="24"/>
          <w:szCs w:val="24"/>
        </w:rPr>
        <w:t xml:space="preserve"> úvazku</w:t>
      </w:r>
      <w:r w:rsidR="00D47918">
        <w:rPr>
          <w:b w:val="0"/>
          <w:sz w:val="24"/>
          <w:szCs w:val="24"/>
        </w:rPr>
        <w:t xml:space="preserve"> apod. zaměřili na oblasti vzdělání a přípravy na povolání </w:t>
      </w:r>
      <w:r w:rsidR="00480F63">
        <w:rPr>
          <w:b w:val="0"/>
          <w:sz w:val="24"/>
          <w:szCs w:val="24"/>
        </w:rPr>
        <w:t xml:space="preserve">asistenta </w:t>
      </w:r>
      <w:r w:rsidR="00D47918">
        <w:rPr>
          <w:b w:val="0"/>
          <w:sz w:val="24"/>
          <w:szCs w:val="24"/>
        </w:rPr>
        <w:t>a na</w:t>
      </w:r>
      <w:r w:rsidR="00480F63">
        <w:rPr>
          <w:b w:val="0"/>
          <w:sz w:val="24"/>
          <w:szCs w:val="24"/>
        </w:rPr>
        <w:t xml:space="preserve"> jejich</w:t>
      </w:r>
      <w:r w:rsidR="00D47918">
        <w:rPr>
          <w:b w:val="0"/>
          <w:sz w:val="24"/>
          <w:szCs w:val="24"/>
        </w:rPr>
        <w:t xml:space="preserve"> konkrétní práci s</w:t>
      </w:r>
      <w:r w:rsidR="00F871C3">
        <w:rPr>
          <w:b w:val="0"/>
          <w:sz w:val="24"/>
          <w:szCs w:val="24"/>
        </w:rPr>
        <w:t> </w:t>
      </w:r>
      <w:r w:rsidR="00D47918">
        <w:rPr>
          <w:b w:val="0"/>
          <w:sz w:val="24"/>
          <w:szCs w:val="24"/>
        </w:rPr>
        <w:t>žákem</w:t>
      </w:r>
      <w:r w:rsidR="00F871C3">
        <w:rPr>
          <w:b w:val="0"/>
          <w:sz w:val="24"/>
          <w:szCs w:val="24"/>
        </w:rPr>
        <w:t xml:space="preserve"> s mentálním postižením</w:t>
      </w:r>
      <w:r w:rsidR="00D47918">
        <w:rPr>
          <w:b w:val="0"/>
          <w:sz w:val="24"/>
          <w:szCs w:val="24"/>
        </w:rPr>
        <w:t xml:space="preserve">. </w:t>
      </w:r>
    </w:p>
    <w:p w:rsidR="00AA0F00" w:rsidRDefault="008B2157" w:rsidP="007F76E9">
      <w:pPr>
        <w:spacing w:line="360" w:lineRule="auto"/>
        <w:ind w:firstLine="283"/>
        <w:jc w:val="both"/>
        <w:rPr>
          <w:b w:val="0"/>
          <w:sz w:val="24"/>
          <w:szCs w:val="24"/>
        </w:rPr>
      </w:pPr>
      <w:r>
        <w:rPr>
          <w:b w:val="0"/>
          <w:sz w:val="24"/>
          <w:szCs w:val="24"/>
        </w:rPr>
        <w:t>Pro průzkumné šetření jsme se rozhodli na základě rozdílných postojů k této pozici ze strany okolí a celkového nízkého</w:t>
      </w:r>
      <w:r w:rsidR="00354CDE">
        <w:rPr>
          <w:b w:val="0"/>
          <w:sz w:val="24"/>
          <w:szCs w:val="24"/>
        </w:rPr>
        <w:t xml:space="preserve"> sociálního statusu profese. Zajímal nás tedy</w:t>
      </w:r>
      <w:r>
        <w:rPr>
          <w:b w:val="0"/>
          <w:sz w:val="24"/>
          <w:szCs w:val="24"/>
        </w:rPr>
        <w:t xml:space="preserve"> názor </w:t>
      </w:r>
      <w:r w:rsidR="006C3F22">
        <w:rPr>
          <w:b w:val="0"/>
          <w:sz w:val="24"/>
          <w:szCs w:val="24"/>
        </w:rPr>
        <w:br/>
      </w:r>
      <w:r>
        <w:rPr>
          <w:b w:val="0"/>
          <w:sz w:val="24"/>
          <w:szCs w:val="24"/>
        </w:rPr>
        <w:t>a postoj</w:t>
      </w:r>
      <w:r w:rsidR="00354CDE">
        <w:rPr>
          <w:b w:val="0"/>
          <w:sz w:val="24"/>
          <w:szCs w:val="24"/>
        </w:rPr>
        <w:t xml:space="preserve"> lidí, jež danou funkci vykonávají. D</w:t>
      </w:r>
      <w:r>
        <w:rPr>
          <w:b w:val="0"/>
          <w:sz w:val="24"/>
          <w:szCs w:val="24"/>
        </w:rPr>
        <w:t xml:space="preserve">alší </w:t>
      </w:r>
      <w:r w:rsidR="00354CDE">
        <w:rPr>
          <w:b w:val="0"/>
          <w:sz w:val="24"/>
          <w:szCs w:val="24"/>
        </w:rPr>
        <w:t xml:space="preserve">z </w:t>
      </w:r>
      <w:r>
        <w:rPr>
          <w:b w:val="0"/>
          <w:sz w:val="24"/>
          <w:szCs w:val="24"/>
        </w:rPr>
        <w:t xml:space="preserve">faktorů </w:t>
      </w:r>
      <w:r w:rsidR="00354CDE">
        <w:rPr>
          <w:b w:val="0"/>
          <w:sz w:val="24"/>
          <w:szCs w:val="24"/>
        </w:rPr>
        <w:t xml:space="preserve">vedoucí </w:t>
      </w:r>
      <w:r>
        <w:rPr>
          <w:b w:val="0"/>
          <w:sz w:val="24"/>
          <w:szCs w:val="24"/>
        </w:rPr>
        <w:t xml:space="preserve">k šetření byl zvyšující </w:t>
      </w:r>
      <w:r w:rsidR="00CF19A0">
        <w:rPr>
          <w:b w:val="0"/>
          <w:sz w:val="24"/>
          <w:szCs w:val="24"/>
        </w:rPr>
        <w:t xml:space="preserve">se </w:t>
      </w:r>
      <w:r w:rsidR="00354CDE">
        <w:rPr>
          <w:b w:val="0"/>
          <w:sz w:val="24"/>
          <w:szCs w:val="24"/>
        </w:rPr>
        <w:t>počet</w:t>
      </w:r>
      <w:r w:rsidR="00D770CE" w:rsidRPr="00480F63">
        <w:rPr>
          <w:b w:val="0"/>
          <w:sz w:val="24"/>
          <w:szCs w:val="24"/>
        </w:rPr>
        <w:t xml:space="preserve"> asistentů na běžných základních školách</w:t>
      </w:r>
      <w:r w:rsidR="00AC6AC1" w:rsidRPr="00480F63">
        <w:rPr>
          <w:b w:val="0"/>
          <w:sz w:val="24"/>
          <w:szCs w:val="24"/>
        </w:rPr>
        <w:t xml:space="preserve"> a</w:t>
      </w:r>
      <w:r w:rsidR="00A81A40" w:rsidRPr="00480F63">
        <w:rPr>
          <w:b w:val="0"/>
          <w:sz w:val="24"/>
          <w:szCs w:val="24"/>
        </w:rPr>
        <w:t xml:space="preserve"> změn</w:t>
      </w:r>
      <w:r w:rsidR="003C09B0">
        <w:rPr>
          <w:b w:val="0"/>
          <w:sz w:val="24"/>
          <w:szCs w:val="24"/>
        </w:rPr>
        <w:t>y</w:t>
      </w:r>
      <w:r w:rsidR="00A81A40" w:rsidRPr="00480F63">
        <w:rPr>
          <w:b w:val="0"/>
          <w:sz w:val="24"/>
          <w:szCs w:val="24"/>
        </w:rPr>
        <w:t xml:space="preserve"> v </w:t>
      </w:r>
      <w:r w:rsidR="008E4C6D" w:rsidRPr="00480F63">
        <w:rPr>
          <w:b w:val="0"/>
          <w:sz w:val="24"/>
          <w:szCs w:val="24"/>
        </w:rPr>
        <w:t>kvalifikaci</w:t>
      </w:r>
      <w:r w:rsidR="00A81A40">
        <w:rPr>
          <w:b w:val="0"/>
          <w:sz w:val="24"/>
          <w:szCs w:val="24"/>
        </w:rPr>
        <w:t>, jež vyžaduje tato profese</w:t>
      </w:r>
      <w:r w:rsidR="007216FD">
        <w:rPr>
          <w:b w:val="0"/>
          <w:sz w:val="24"/>
          <w:szCs w:val="24"/>
        </w:rPr>
        <w:t>. Jak jsme uvedli</w:t>
      </w:r>
      <w:r w:rsidR="008E4C6D">
        <w:rPr>
          <w:b w:val="0"/>
          <w:sz w:val="24"/>
          <w:szCs w:val="24"/>
        </w:rPr>
        <w:t xml:space="preserve"> v teoretické </w:t>
      </w:r>
      <w:r w:rsidR="00CF19A0">
        <w:rPr>
          <w:b w:val="0"/>
          <w:sz w:val="24"/>
          <w:szCs w:val="24"/>
        </w:rPr>
        <w:t>části, způsobů k získání odborné kvalifikace asistenta pedagoga je velmi mnoho, od základního vzdělání, ke kt</w:t>
      </w:r>
      <w:r w:rsidR="00AC6AC1">
        <w:rPr>
          <w:b w:val="0"/>
          <w:sz w:val="24"/>
          <w:szCs w:val="24"/>
        </w:rPr>
        <w:t>erému je zapotřebí absolvování</w:t>
      </w:r>
      <w:r w:rsidR="00CF19A0">
        <w:rPr>
          <w:b w:val="0"/>
          <w:sz w:val="24"/>
          <w:szCs w:val="24"/>
        </w:rPr>
        <w:t xml:space="preserve"> kvalifikační</w:t>
      </w:r>
      <w:r w:rsidR="00AC6AC1">
        <w:rPr>
          <w:b w:val="0"/>
          <w:sz w:val="24"/>
          <w:szCs w:val="24"/>
        </w:rPr>
        <w:t>ho</w:t>
      </w:r>
      <w:r w:rsidR="00CF19A0">
        <w:rPr>
          <w:b w:val="0"/>
          <w:sz w:val="24"/>
          <w:szCs w:val="24"/>
        </w:rPr>
        <w:t xml:space="preserve"> kurz</w:t>
      </w:r>
      <w:r w:rsidR="00AC6AC1">
        <w:rPr>
          <w:b w:val="0"/>
          <w:sz w:val="24"/>
          <w:szCs w:val="24"/>
        </w:rPr>
        <w:t>u</w:t>
      </w:r>
      <w:r w:rsidR="00480F63">
        <w:rPr>
          <w:b w:val="0"/>
          <w:sz w:val="24"/>
          <w:szCs w:val="24"/>
        </w:rPr>
        <w:t xml:space="preserve"> pro asistenta</w:t>
      </w:r>
      <w:r w:rsidR="00A81A40">
        <w:rPr>
          <w:b w:val="0"/>
          <w:sz w:val="24"/>
          <w:szCs w:val="24"/>
        </w:rPr>
        <w:t xml:space="preserve"> pedagoga</w:t>
      </w:r>
      <w:r w:rsidR="00AC6AC1">
        <w:rPr>
          <w:b w:val="0"/>
          <w:sz w:val="24"/>
          <w:szCs w:val="24"/>
        </w:rPr>
        <w:t>,</w:t>
      </w:r>
      <w:r w:rsidR="00CF19A0">
        <w:rPr>
          <w:b w:val="0"/>
          <w:sz w:val="24"/>
          <w:szCs w:val="24"/>
        </w:rPr>
        <w:t xml:space="preserve"> až po nově vznikající bakalářské obory na vysokých školách. A tak nás zajímalo, jaké vzdělání se u asistentů pedagoga na Blanensku vyskytuje nejčastěji a zdali jim </w:t>
      </w:r>
      <w:r w:rsidR="00480F63">
        <w:rPr>
          <w:b w:val="0"/>
          <w:sz w:val="24"/>
          <w:szCs w:val="24"/>
        </w:rPr>
        <w:t>dané</w:t>
      </w:r>
      <w:r w:rsidR="00CF19A0">
        <w:rPr>
          <w:b w:val="0"/>
          <w:sz w:val="24"/>
          <w:szCs w:val="24"/>
        </w:rPr>
        <w:t xml:space="preserve"> vzdělání k</w:t>
      </w:r>
      <w:r w:rsidR="00AC6AC1">
        <w:rPr>
          <w:b w:val="0"/>
          <w:sz w:val="24"/>
          <w:szCs w:val="24"/>
        </w:rPr>
        <w:t> </w:t>
      </w:r>
      <w:r w:rsidR="00CF19A0">
        <w:rPr>
          <w:b w:val="0"/>
          <w:sz w:val="24"/>
          <w:szCs w:val="24"/>
        </w:rPr>
        <w:t>této</w:t>
      </w:r>
      <w:r w:rsidR="00AC6AC1">
        <w:rPr>
          <w:b w:val="0"/>
          <w:sz w:val="24"/>
          <w:szCs w:val="24"/>
        </w:rPr>
        <w:t xml:space="preserve"> </w:t>
      </w:r>
      <w:r w:rsidR="00CC469F">
        <w:rPr>
          <w:b w:val="0"/>
          <w:sz w:val="24"/>
          <w:szCs w:val="24"/>
        </w:rPr>
        <w:t>nelehké</w:t>
      </w:r>
      <w:r w:rsidR="00CF19A0">
        <w:rPr>
          <w:b w:val="0"/>
          <w:sz w:val="24"/>
          <w:szCs w:val="24"/>
        </w:rPr>
        <w:t xml:space="preserve"> profes</w:t>
      </w:r>
      <w:r w:rsidR="00AC6AC1">
        <w:rPr>
          <w:b w:val="0"/>
          <w:sz w:val="24"/>
          <w:szCs w:val="24"/>
        </w:rPr>
        <w:t>i</w:t>
      </w:r>
      <w:r w:rsidR="00CF19A0">
        <w:rPr>
          <w:b w:val="0"/>
          <w:sz w:val="24"/>
          <w:szCs w:val="24"/>
        </w:rPr>
        <w:t xml:space="preserve"> z jejich </w:t>
      </w:r>
      <w:r w:rsidR="00CC469F">
        <w:rPr>
          <w:b w:val="0"/>
          <w:sz w:val="24"/>
          <w:szCs w:val="24"/>
        </w:rPr>
        <w:t xml:space="preserve">pohledu </w:t>
      </w:r>
      <w:r w:rsidR="00CF19A0">
        <w:rPr>
          <w:b w:val="0"/>
          <w:sz w:val="24"/>
          <w:szCs w:val="24"/>
        </w:rPr>
        <w:t xml:space="preserve">stačí. </w:t>
      </w:r>
      <w:r w:rsidR="009F6467">
        <w:rPr>
          <w:b w:val="0"/>
          <w:sz w:val="24"/>
          <w:szCs w:val="24"/>
        </w:rPr>
        <w:t xml:space="preserve"> </w:t>
      </w:r>
    </w:p>
    <w:p w:rsidR="00876442" w:rsidRDefault="00AA0F00" w:rsidP="007F76E9">
      <w:pPr>
        <w:spacing w:line="360" w:lineRule="auto"/>
        <w:ind w:firstLine="284"/>
        <w:jc w:val="both"/>
        <w:rPr>
          <w:b w:val="0"/>
          <w:sz w:val="24"/>
          <w:szCs w:val="24"/>
        </w:rPr>
      </w:pPr>
      <w:r>
        <w:rPr>
          <w:b w:val="0"/>
          <w:sz w:val="24"/>
          <w:szCs w:val="24"/>
        </w:rPr>
        <w:t xml:space="preserve">Profesní připravenost </w:t>
      </w:r>
      <w:r w:rsidR="007216FD">
        <w:rPr>
          <w:b w:val="0"/>
          <w:sz w:val="24"/>
          <w:szCs w:val="24"/>
        </w:rPr>
        <w:t xml:space="preserve">a </w:t>
      </w:r>
      <w:r w:rsidR="0084460D">
        <w:rPr>
          <w:b w:val="0"/>
          <w:sz w:val="24"/>
          <w:szCs w:val="24"/>
        </w:rPr>
        <w:t>přístup</w:t>
      </w:r>
      <w:r w:rsidR="007216FD">
        <w:rPr>
          <w:b w:val="0"/>
          <w:sz w:val="24"/>
          <w:szCs w:val="24"/>
        </w:rPr>
        <w:t xml:space="preserve"> k práci </w:t>
      </w:r>
      <w:r>
        <w:rPr>
          <w:b w:val="0"/>
          <w:sz w:val="24"/>
          <w:szCs w:val="24"/>
        </w:rPr>
        <w:t xml:space="preserve">jsme také zkoumali prostřednictvím otázek </w:t>
      </w:r>
      <w:r w:rsidRPr="0084460D">
        <w:rPr>
          <w:b w:val="0"/>
          <w:sz w:val="24"/>
          <w:szCs w:val="24"/>
        </w:rPr>
        <w:t xml:space="preserve">v oblasti </w:t>
      </w:r>
      <w:r w:rsidR="00590C4F" w:rsidRPr="0084460D">
        <w:rPr>
          <w:b w:val="0"/>
          <w:sz w:val="24"/>
          <w:szCs w:val="24"/>
        </w:rPr>
        <w:t xml:space="preserve">konkrétní </w:t>
      </w:r>
      <w:r w:rsidRPr="0084460D">
        <w:rPr>
          <w:b w:val="0"/>
          <w:sz w:val="24"/>
          <w:szCs w:val="24"/>
        </w:rPr>
        <w:t>práce s</w:t>
      </w:r>
      <w:r w:rsidR="003C09B0">
        <w:rPr>
          <w:b w:val="0"/>
          <w:sz w:val="24"/>
          <w:szCs w:val="24"/>
        </w:rPr>
        <w:t> </w:t>
      </w:r>
      <w:r w:rsidRPr="0084460D">
        <w:rPr>
          <w:b w:val="0"/>
          <w:sz w:val="24"/>
          <w:szCs w:val="24"/>
        </w:rPr>
        <w:t>žákem</w:t>
      </w:r>
      <w:r w:rsidR="003C09B0">
        <w:rPr>
          <w:b w:val="0"/>
          <w:sz w:val="24"/>
          <w:szCs w:val="24"/>
        </w:rPr>
        <w:t>,</w:t>
      </w:r>
      <w:r w:rsidRPr="0084460D">
        <w:rPr>
          <w:b w:val="0"/>
          <w:sz w:val="24"/>
          <w:szCs w:val="24"/>
        </w:rPr>
        <w:t xml:space="preserve"> </w:t>
      </w:r>
      <w:r w:rsidR="00590C4F" w:rsidRPr="0084460D">
        <w:rPr>
          <w:b w:val="0"/>
          <w:sz w:val="24"/>
          <w:szCs w:val="24"/>
        </w:rPr>
        <w:t xml:space="preserve">a to na základě informací zjištěných v části teoretické. Pro vysvětlení uvedeme příklad. V kapitole věnující se činnostem asistenta </w:t>
      </w:r>
      <w:r w:rsidR="0006419C" w:rsidRPr="0084460D">
        <w:rPr>
          <w:b w:val="0"/>
          <w:sz w:val="24"/>
          <w:szCs w:val="24"/>
        </w:rPr>
        <w:t>pedagoga jsme uvedli</w:t>
      </w:r>
      <w:r w:rsidR="00590C4F" w:rsidRPr="0084460D">
        <w:rPr>
          <w:b w:val="0"/>
          <w:sz w:val="24"/>
          <w:szCs w:val="24"/>
        </w:rPr>
        <w:t>, že by asistenti měli s</w:t>
      </w:r>
      <w:r w:rsidR="00AC6AC1" w:rsidRPr="0084460D">
        <w:rPr>
          <w:b w:val="0"/>
          <w:sz w:val="24"/>
          <w:szCs w:val="24"/>
        </w:rPr>
        <w:t> </w:t>
      </w:r>
      <w:r w:rsidR="00590C4F" w:rsidRPr="0084460D">
        <w:rPr>
          <w:b w:val="0"/>
          <w:sz w:val="24"/>
          <w:szCs w:val="24"/>
        </w:rPr>
        <w:t>žákem</w:t>
      </w:r>
      <w:r w:rsidR="00AC6AC1" w:rsidRPr="0084460D">
        <w:rPr>
          <w:b w:val="0"/>
          <w:sz w:val="24"/>
          <w:szCs w:val="24"/>
        </w:rPr>
        <w:t xml:space="preserve"> se speciálními vzdělávacími potřebami</w:t>
      </w:r>
      <w:r w:rsidR="00590C4F" w:rsidRPr="0084460D">
        <w:rPr>
          <w:b w:val="0"/>
          <w:sz w:val="24"/>
          <w:szCs w:val="24"/>
        </w:rPr>
        <w:t xml:space="preserve"> pracovat mimo prostory, kde se vzdělávají </w:t>
      </w:r>
      <w:r w:rsidR="00AC6AC1" w:rsidRPr="0084460D">
        <w:rPr>
          <w:b w:val="0"/>
          <w:sz w:val="24"/>
          <w:szCs w:val="24"/>
        </w:rPr>
        <w:t xml:space="preserve">ostatní </w:t>
      </w:r>
      <w:r w:rsidR="00590C4F" w:rsidRPr="0084460D">
        <w:rPr>
          <w:b w:val="0"/>
          <w:sz w:val="24"/>
          <w:szCs w:val="24"/>
        </w:rPr>
        <w:t xml:space="preserve">žáci, jen v krajních </w:t>
      </w:r>
      <w:r w:rsidR="0006419C" w:rsidRPr="0084460D">
        <w:rPr>
          <w:b w:val="0"/>
          <w:sz w:val="24"/>
          <w:szCs w:val="24"/>
        </w:rPr>
        <w:t>případech a také</w:t>
      </w:r>
      <w:r w:rsidR="007216FD" w:rsidRPr="0084460D">
        <w:rPr>
          <w:b w:val="0"/>
          <w:sz w:val="24"/>
          <w:szCs w:val="24"/>
        </w:rPr>
        <w:t>, že</w:t>
      </w:r>
      <w:r w:rsidR="0006419C" w:rsidRPr="0084460D">
        <w:rPr>
          <w:b w:val="0"/>
          <w:sz w:val="24"/>
          <w:szCs w:val="24"/>
        </w:rPr>
        <w:t xml:space="preserve"> </w:t>
      </w:r>
      <w:r w:rsidR="00AC6AC1" w:rsidRPr="0084460D">
        <w:rPr>
          <w:b w:val="0"/>
          <w:sz w:val="24"/>
          <w:szCs w:val="24"/>
        </w:rPr>
        <w:t xml:space="preserve">by měli </w:t>
      </w:r>
      <w:r w:rsidR="0006419C" w:rsidRPr="0084460D">
        <w:rPr>
          <w:b w:val="0"/>
          <w:sz w:val="24"/>
          <w:szCs w:val="24"/>
        </w:rPr>
        <w:t xml:space="preserve">pracovat i </w:t>
      </w:r>
      <w:r w:rsidR="00AC6AC1" w:rsidRPr="0084460D">
        <w:rPr>
          <w:b w:val="0"/>
          <w:sz w:val="24"/>
          <w:szCs w:val="24"/>
        </w:rPr>
        <w:t xml:space="preserve">s </w:t>
      </w:r>
      <w:r w:rsidR="00590C4F" w:rsidRPr="0084460D">
        <w:rPr>
          <w:b w:val="0"/>
          <w:sz w:val="24"/>
          <w:szCs w:val="24"/>
        </w:rPr>
        <w:t>ostatními žáky ve třídě.</w:t>
      </w:r>
      <w:r w:rsidR="0006419C" w:rsidRPr="0084460D">
        <w:rPr>
          <w:b w:val="0"/>
          <w:sz w:val="24"/>
          <w:szCs w:val="24"/>
        </w:rPr>
        <w:t xml:space="preserve"> Zajímalo nás tedy, </w:t>
      </w:r>
      <w:r w:rsidR="007216FD" w:rsidRPr="0084460D">
        <w:rPr>
          <w:b w:val="0"/>
          <w:sz w:val="24"/>
          <w:szCs w:val="24"/>
        </w:rPr>
        <w:t xml:space="preserve">zdali </w:t>
      </w:r>
      <w:r w:rsidR="00E27377" w:rsidRPr="0084460D">
        <w:rPr>
          <w:b w:val="0"/>
          <w:sz w:val="24"/>
          <w:szCs w:val="24"/>
        </w:rPr>
        <w:t>je</w:t>
      </w:r>
      <w:r w:rsidR="003C09B0">
        <w:rPr>
          <w:b w:val="0"/>
          <w:sz w:val="24"/>
          <w:szCs w:val="24"/>
        </w:rPr>
        <w:t xml:space="preserve"> tomu</w:t>
      </w:r>
      <w:r w:rsidR="00E27377" w:rsidRPr="0084460D">
        <w:rPr>
          <w:b w:val="0"/>
          <w:sz w:val="24"/>
          <w:szCs w:val="24"/>
        </w:rPr>
        <w:t xml:space="preserve"> tak i v praxi a jestli </w:t>
      </w:r>
      <w:r w:rsidR="0006419C" w:rsidRPr="0084460D">
        <w:rPr>
          <w:b w:val="0"/>
          <w:sz w:val="24"/>
          <w:szCs w:val="24"/>
        </w:rPr>
        <w:t xml:space="preserve">tyto informace asistenti znají a řídí se podle nich. </w:t>
      </w:r>
      <w:r w:rsidR="003C09B0">
        <w:rPr>
          <w:b w:val="0"/>
          <w:sz w:val="24"/>
          <w:szCs w:val="24"/>
        </w:rPr>
        <w:t xml:space="preserve">Zvolené otázky dopomůžou </w:t>
      </w:r>
      <w:r w:rsidR="0006419C" w:rsidRPr="0084460D">
        <w:rPr>
          <w:b w:val="0"/>
          <w:sz w:val="24"/>
          <w:szCs w:val="24"/>
        </w:rPr>
        <w:t>nastínit jejich odbornost a profesionální přístup</w:t>
      </w:r>
      <w:r w:rsidR="00A81A40" w:rsidRPr="0084460D">
        <w:rPr>
          <w:b w:val="0"/>
          <w:sz w:val="24"/>
          <w:szCs w:val="24"/>
        </w:rPr>
        <w:t>, stejně</w:t>
      </w:r>
      <w:r w:rsidR="00876442" w:rsidRPr="0084460D">
        <w:rPr>
          <w:b w:val="0"/>
          <w:sz w:val="24"/>
          <w:szCs w:val="24"/>
        </w:rPr>
        <w:t xml:space="preserve"> jako otázky věnující se oblasti dalšího vzdělávání či samostudia.</w:t>
      </w:r>
    </w:p>
    <w:p w:rsidR="002F086A" w:rsidRDefault="00B45FD4" w:rsidP="007F76E9">
      <w:pPr>
        <w:spacing w:line="360" w:lineRule="auto"/>
        <w:ind w:firstLine="284"/>
        <w:jc w:val="both"/>
        <w:rPr>
          <w:b w:val="0"/>
          <w:sz w:val="24"/>
          <w:szCs w:val="24"/>
        </w:rPr>
      </w:pPr>
      <w:r>
        <w:rPr>
          <w:b w:val="0"/>
          <w:sz w:val="24"/>
          <w:szCs w:val="24"/>
        </w:rPr>
        <w:t>Danou problematiku</w:t>
      </w:r>
      <w:r w:rsidR="00947C55">
        <w:rPr>
          <w:b w:val="0"/>
          <w:sz w:val="24"/>
          <w:szCs w:val="24"/>
        </w:rPr>
        <w:t xml:space="preserve"> jsme se rozhodli </w:t>
      </w:r>
      <w:r w:rsidR="00A37151">
        <w:rPr>
          <w:b w:val="0"/>
          <w:sz w:val="24"/>
          <w:szCs w:val="24"/>
        </w:rPr>
        <w:t xml:space="preserve">zkoumat </w:t>
      </w:r>
      <w:r w:rsidR="009F6467">
        <w:rPr>
          <w:b w:val="0"/>
          <w:sz w:val="24"/>
          <w:szCs w:val="24"/>
        </w:rPr>
        <w:t>také</w:t>
      </w:r>
      <w:r w:rsidR="006C5547">
        <w:rPr>
          <w:b w:val="0"/>
          <w:sz w:val="24"/>
          <w:szCs w:val="24"/>
        </w:rPr>
        <w:t xml:space="preserve"> na základě informací</w:t>
      </w:r>
      <w:r w:rsidR="00B70070">
        <w:rPr>
          <w:b w:val="0"/>
          <w:sz w:val="24"/>
          <w:szCs w:val="24"/>
        </w:rPr>
        <w:t xml:space="preserve"> o </w:t>
      </w:r>
      <w:r w:rsidR="00A37151">
        <w:rPr>
          <w:b w:val="0"/>
          <w:sz w:val="24"/>
          <w:szCs w:val="24"/>
        </w:rPr>
        <w:t>šetření</w:t>
      </w:r>
      <w:r w:rsidR="00B70070">
        <w:rPr>
          <w:b w:val="0"/>
          <w:sz w:val="24"/>
          <w:szCs w:val="24"/>
        </w:rPr>
        <w:t xml:space="preserve">, </w:t>
      </w:r>
      <w:r w:rsidR="00A37151">
        <w:rPr>
          <w:b w:val="0"/>
          <w:sz w:val="24"/>
          <w:szCs w:val="24"/>
        </w:rPr>
        <w:t>jež</w:t>
      </w:r>
      <w:r w:rsidR="00B70070">
        <w:rPr>
          <w:b w:val="0"/>
          <w:sz w:val="24"/>
          <w:szCs w:val="24"/>
        </w:rPr>
        <w:t xml:space="preserve"> probíhal</w:t>
      </w:r>
      <w:r w:rsidR="00A37151">
        <w:rPr>
          <w:b w:val="0"/>
          <w:sz w:val="24"/>
          <w:szCs w:val="24"/>
        </w:rPr>
        <w:t>o</w:t>
      </w:r>
      <w:r w:rsidR="00B70070">
        <w:rPr>
          <w:b w:val="0"/>
          <w:sz w:val="24"/>
          <w:szCs w:val="24"/>
        </w:rPr>
        <w:t xml:space="preserve"> </w:t>
      </w:r>
      <w:r w:rsidR="00A37151">
        <w:rPr>
          <w:b w:val="0"/>
          <w:sz w:val="24"/>
          <w:szCs w:val="24"/>
        </w:rPr>
        <w:t>v letech 2005</w:t>
      </w:r>
      <w:r w:rsidR="00A81A40">
        <w:rPr>
          <w:b w:val="0"/>
          <w:sz w:val="24"/>
          <w:szCs w:val="24"/>
        </w:rPr>
        <w:t>/2006 a 2007/</w:t>
      </w:r>
      <w:r w:rsidR="00A37151">
        <w:rPr>
          <w:b w:val="0"/>
          <w:sz w:val="24"/>
          <w:szCs w:val="24"/>
        </w:rPr>
        <w:t>2008 v Anglii a Walesu na více než 8000 základních a středních škol</w:t>
      </w:r>
      <w:r w:rsidR="003C09B0">
        <w:rPr>
          <w:b w:val="0"/>
          <w:sz w:val="24"/>
          <w:szCs w:val="24"/>
        </w:rPr>
        <w:t>ách</w:t>
      </w:r>
      <w:r w:rsidR="00A37151">
        <w:rPr>
          <w:b w:val="0"/>
          <w:sz w:val="24"/>
          <w:szCs w:val="24"/>
        </w:rPr>
        <w:t xml:space="preserve">. Výzkum zadal Odbor pro děti, školy a rodiny (v originále </w:t>
      </w:r>
      <w:r w:rsidR="00A37151" w:rsidRPr="00A37151">
        <w:rPr>
          <w:b w:val="0"/>
          <w:sz w:val="24"/>
          <w:szCs w:val="24"/>
        </w:rPr>
        <w:t xml:space="preserve">Department for </w:t>
      </w:r>
      <w:r w:rsidR="00A37151" w:rsidRPr="00A37151">
        <w:rPr>
          <w:b w:val="0"/>
          <w:sz w:val="24"/>
          <w:szCs w:val="24"/>
        </w:rPr>
        <w:lastRenderedPageBreak/>
        <w:t xml:space="preserve">Children, Schools and Families </w:t>
      </w:r>
      <w:r w:rsidR="00A37151">
        <w:rPr>
          <w:b w:val="0"/>
          <w:sz w:val="24"/>
          <w:szCs w:val="24"/>
        </w:rPr>
        <w:t>-</w:t>
      </w:r>
      <w:r w:rsidR="00A37151" w:rsidRPr="00A37151">
        <w:rPr>
          <w:b w:val="0"/>
          <w:sz w:val="24"/>
          <w:szCs w:val="24"/>
        </w:rPr>
        <w:t>DCSF)</w:t>
      </w:r>
      <w:r w:rsidR="00A37151">
        <w:rPr>
          <w:b w:val="0"/>
          <w:sz w:val="24"/>
          <w:szCs w:val="24"/>
        </w:rPr>
        <w:t xml:space="preserve"> institutu vzdělávání. Jednalo se </w:t>
      </w:r>
      <w:r w:rsidR="006C3F22">
        <w:rPr>
          <w:b w:val="0"/>
          <w:sz w:val="24"/>
          <w:szCs w:val="24"/>
        </w:rPr>
        <w:br/>
      </w:r>
      <w:r w:rsidR="00A37151">
        <w:rPr>
          <w:b w:val="0"/>
          <w:sz w:val="24"/>
          <w:szCs w:val="24"/>
        </w:rPr>
        <w:t xml:space="preserve">o dotazování zaměstnanců škol a pozorování hodin, ve kterých působili asistenti pedagoga. </w:t>
      </w:r>
      <w:r w:rsidR="00D45807">
        <w:rPr>
          <w:b w:val="0"/>
          <w:sz w:val="24"/>
          <w:szCs w:val="24"/>
        </w:rPr>
        <w:t>Výsledkem výzkumu bylo zjištění, že žáci, kterým byla poskytována podpora ze strany pe</w:t>
      </w:r>
      <w:r w:rsidR="00563587">
        <w:rPr>
          <w:b w:val="0"/>
          <w:sz w:val="24"/>
          <w:szCs w:val="24"/>
        </w:rPr>
        <w:t>dagogického asistenta</w:t>
      </w:r>
      <w:r w:rsidR="00E02A5A">
        <w:rPr>
          <w:b w:val="0"/>
          <w:sz w:val="24"/>
          <w:szCs w:val="24"/>
        </w:rPr>
        <w:t>,</w:t>
      </w:r>
      <w:r w:rsidR="003C09B0">
        <w:rPr>
          <w:b w:val="0"/>
          <w:sz w:val="24"/>
          <w:szCs w:val="24"/>
        </w:rPr>
        <w:t xml:space="preserve"> dosáhli</w:t>
      </w:r>
      <w:r w:rsidR="00563587">
        <w:rPr>
          <w:b w:val="0"/>
          <w:sz w:val="24"/>
          <w:szCs w:val="24"/>
        </w:rPr>
        <w:t xml:space="preserve"> menších pokro</w:t>
      </w:r>
      <w:r w:rsidR="00E02A5A">
        <w:rPr>
          <w:b w:val="0"/>
          <w:sz w:val="24"/>
          <w:szCs w:val="24"/>
        </w:rPr>
        <w:t>ků</w:t>
      </w:r>
      <w:r w:rsidR="00D45807">
        <w:rPr>
          <w:b w:val="0"/>
          <w:sz w:val="24"/>
          <w:szCs w:val="24"/>
        </w:rPr>
        <w:t>, než ti žáci s</w:t>
      </w:r>
      <w:r w:rsidR="00563587">
        <w:rPr>
          <w:b w:val="0"/>
          <w:sz w:val="24"/>
          <w:szCs w:val="24"/>
        </w:rPr>
        <w:t> </w:t>
      </w:r>
      <w:r w:rsidR="00D45807">
        <w:rPr>
          <w:b w:val="0"/>
          <w:sz w:val="24"/>
          <w:szCs w:val="24"/>
        </w:rPr>
        <w:t>podobn</w:t>
      </w:r>
      <w:r w:rsidR="00563587">
        <w:rPr>
          <w:b w:val="0"/>
          <w:sz w:val="24"/>
          <w:szCs w:val="24"/>
        </w:rPr>
        <w:t>ými schopnostmi a dovednostmi</w:t>
      </w:r>
      <w:r w:rsidR="00E02A5A">
        <w:rPr>
          <w:b w:val="0"/>
          <w:sz w:val="24"/>
          <w:szCs w:val="24"/>
        </w:rPr>
        <w:t xml:space="preserve"> bez asistence. Jako důvod daného zjištění byl </w:t>
      </w:r>
      <w:r w:rsidR="00AE47C8">
        <w:rPr>
          <w:b w:val="0"/>
          <w:sz w:val="24"/>
          <w:szCs w:val="24"/>
        </w:rPr>
        <w:t xml:space="preserve">ze strany vědců </w:t>
      </w:r>
      <w:r w:rsidR="00E02A5A">
        <w:rPr>
          <w:b w:val="0"/>
          <w:sz w:val="24"/>
          <w:szCs w:val="24"/>
        </w:rPr>
        <w:t xml:space="preserve">uveden problém, jakým je funkce asistenta pedagoga používána a způsob, jakým jsou tito </w:t>
      </w:r>
      <w:r w:rsidR="00061918">
        <w:rPr>
          <w:b w:val="0"/>
          <w:sz w:val="24"/>
          <w:szCs w:val="24"/>
        </w:rPr>
        <w:t>asistenti vedeni ze strany učitelů (přesněji je</w:t>
      </w:r>
      <w:r w:rsidR="00AE47C8">
        <w:rPr>
          <w:b w:val="0"/>
          <w:sz w:val="24"/>
          <w:szCs w:val="24"/>
        </w:rPr>
        <w:t>n</w:t>
      </w:r>
      <w:r w:rsidR="00061918">
        <w:rPr>
          <w:b w:val="0"/>
          <w:sz w:val="24"/>
          <w:szCs w:val="24"/>
        </w:rPr>
        <w:t xml:space="preserve"> čtvrtina učitelů byla vyškolena </w:t>
      </w:r>
      <w:r w:rsidR="00AE47C8">
        <w:rPr>
          <w:b w:val="0"/>
          <w:sz w:val="24"/>
          <w:szCs w:val="24"/>
        </w:rPr>
        <w:t>pro práci s asistentem pedagoga). Další z důvod</w:t>
      </w:r>
      <w:r w:rsidR="003C09B0">
        <w:rPr>
          <w:b w:val="0"/>
          <w:sz w:val="24"/>
          <w:szCs w:val="24"/>
        </w:rPr>
        <w:t>ů</w:t>
      </w:r>
      <w:r w:rsidR="00AE47C8">
        <w:rPr>
          <w:b w:val="0"/>
          <w:sz w:val="24"/>
          <w:szCs w:val="24"/>
        </w:rPr>
        <w:t xml:space="preserve"> byl fakt, že </w:t>
      </w:r>
      <w:r w:rsidR="003C09B0">
        <w:rPr>
          <w:b w:val="0"/>
          <w:sz w:val="24"/>
          <w:szCs w:val="24"/>
        </w:rPr>
        <w:t>se žákům</w:t>
      </w:r>
      <w:r w:rsidR="00AE47C8">
        <w:rPr>
          <w:b w:val="0"/>
          <w:sz w:val="24"/>
          <w:szCs w:val="24"/>
        </w:rPr>
        <w:t xml:space="preserve"> se speciálními v</w:t>
      </w:r>
      <w:r w:rsidR="003C09B0">
        <w:rPr>
          <w:b w:val="0"/>
          <w:sz w:val="24"/>
          <w:szCs w:val="24"/>
        </w:rPr>
        <w:t xml:space="preserve">zdělávacími potřebami dostává </w:t>
      </w:r>
      <w:r w:rsidR="00AE47C8">
        <w:rPr>
          <w:b w:val="0"/>
          <w:sz w:val="24"/>
          <w:szCs w:val="24"/>
        </w:rPr>
        <w:t xml:space="preserve">mnohem méně pozornosti ze stran </w:t>
      </w:r>
      <w:r w:rsidR="00707BD8">
        <w:rPr>
          <w:b w:val="0"/>
          <w:sz w:val="24"/>
          <w:szCs w:val="24"/>
        </w:rPr>
        <w:t xml:space="preserve">kvalifikovaných </w:t>
      </w:r>
      <w:r w:rsidR="00AE47C8">
        <w:rPr>
          <w:b w:val="0"/>
          <w:sz w:val="24"/>
          <w:szCs w:val="24"/>
        </w:rPr>
        <w:t>učitelů</w:t>
      </w:r>
      <w:r w:rsidR="00E27377">
        <w:rPr>
          <w:b w:val="0"/>
          <w:sz w:val="24"/>
          <w:szCs w:val="24"/>
        </w:rPr>
        <w:t xml:space="preserve">. Naopak, jak bylo rovněž </w:t>
      </w:r>
      <w:r w:rsidR="00707BD8">
        <w:rPr>
          <w:b w:val="0"/>
          <w:sz w:val="24"/>
          <w:szCs w:val="24"/>
        </w:rPr>
        <w:t>uvedeno, asistenti pedagoga,</w:t>
      </w:r>
      <w:r w:rsidR="00646E5C" w:rsidRPr="00646E5C">
        <w:rPr>
          <w:b w:val="0"/>
          <w:sz w:val="24"/>
          <w:szCs w:val="24"/>
        </w:rPr>
        <w:t xml:space="preserve"> </w:t>
      </w:r>
      <w:r w:rsidR="00646E5C">
        <w:rPr>
          <w:b w:val="0"/>
          <w:sz w:val="24"/>
          <w:szCs w:val="24"/>
        </w:rPr>
        <w:t xml:space="preserve">kteří se dítěti věnují, jsou méně vyškolení a mají nižší úroveň vzdělání </w:t>
      </w:r>
      <w:r w:rsidR="00707BD8">
        <w:rPr>
          <w:b w:val="0"/>
          <w:sz w:val="24"/>
          <w:szCs w:val="24"/>
        </w:rPr>
        <w:t xml:space="preserve">(zhruba </w:t>
      </w:r>
      <w:r w:rsidR="00296CAE">
        <w:rPr>
          <w:b w:val="0"/>
          <w:sz w:val="24"/>
          <w:szCs w:val="24"/>
        </w:rPr>
        <w:t>dvě třetiny asistentů pedagoga nejsou vzděláni nad úroveň maturity)</w:t>
      </w:r>
      <w:r w:rsidR="00E04EA8">
        <w:rPr>
          <w:b w:val="0"/>
          <w:sz w:val="24"/>
          <w:szCs w:val="24"/>
        </w:rPr>
        <w:t xml:space="preserve">, což podle průzkumu s sebou nese i menší </w:t>
      </w:r>
      <w:r w:rsidR="00E27377">
        <w:rPr>
          <w:b w:val="0"/>
          <w:sz w:val="24"/>
          <w:szCs w:val="24"/>
        </w:rPr>
        <w:t xml:space="preserve">pedagogickou </w:t>
      </w:r>
      <w:r w:rsidR="00E04EA8">
        <w:rPr>
          <w:b w:val="0"/>
          <w:sz w:val="24"/>
          <w:szCs w:val="24"/>
        </w:rPr>
        <w:t xml:space="preserve">účinnost na žáky. </w:t>
      </w:r>
      <w:r w:rsidR="00B03D9A">
        <w:rPr>
          <w:b w:val="0"/>
          <w:sz w:val="24"/>
          <w:szCs w:val="24"/>
        </w:rPr>
        <w:t>Na základě výzkumu vědci avizovali,</w:t>
      </w:r>
      <w:r w:rsidR="003C09B0">
        <w:rPr>
          <w:b w:val="0"/>
          <w:sz w:val="24"/>
          <w:szCs w:val="24"/>
        </w:rPr>
        <w:t xml:space="preserve"> že by školy měly</w:t>
      </w:r>
      <w:r w:rsidR="00032214">
        <w:rPr>
          <w:b w:val="0"/>
          <w:sz w:val="24"/>
          <w:szCs w:val="24"/>
        </w:rPr>
        <w:t xml:space="preserve"> klást důraz na účinné nasazení pedagogů a dětem se speciálními vzdělávacími potřebami poskytnout více podpory kvalifikovaných učitelů. </w:t>
      </w:r>
    </w:p>
    <w:p w:rsidR="001C3E68" w:rsidRDefault="00076960" w:rsidP="007F76E9">
      <w:pPr>
        <w:spacing w:after="0" w:line="360" w:lineRule="auto"/>
        <w:ind w:firstLine="283"/>
        <w:jc w:val="both"/>
        <w:rPr>
          <w:b w:val="0"/>
          <w:sz w:val="24"/>
          <w:szCs w:val="24"/>
        </w:rPr>
      </w:pPr>
      <w:r>
        <w:rPr>
          <w:b w:val="0"/>
          <w:sz w:val="24"/>
          <w:szCs w:val="24"/>
        </w:rPr>
        <w:t xml:space="preserve">Všechny tyto uvedené aspekty i </w:t>
      </w:r>
      <w:r w:rsidR="00B03D9A">
        <w:rPr>
          <w:b w:val="0"/>
          <w:sz w:val="24"/>
          <w:szCs w:val="24"/>
        </w:rPr>
        <w:t xml:space="preserve">fakt, že </w:t>
      </w:r>
      <w:r w:rsidR="002F086A">
        <w:rPr>
          <w:b w:val="0"/>
          <w:sz w:val="24"/>
          <w:szCs w:val="24"/>
        </w:rPr>
        <w:t xml:space="preserve">u nás podobný výzkum neprobíhal, </w:t>
      </w:r>
      <w:r>
        <w:rPr>
          <w:b w:val="0"/>
          <w:sz w:val="24"/>
          <w:szCs w:val="24"/>
        </w:rPr>
        <w:t>nás dovedl</w:t>
      </w:r>
      <w:r w:rsidR="00326539">
        <w:rPr>
          <w:b w:val="0"/>
          <w:sz w:val="24"/>
          <w:szCs w:val="24"/>
        </w:rPr>
        <w:t>y</w:t>
      </w:r>
      <w:r>
        <w:rPr>
          <w:b w:val="0"/>
          <w:sz w:val="24"/>
          <w:szCs w:val="24"/>
        </w:rPr>
        <w:t xml:space="preserve"> k tomuto průzkumnému šetření. Rádi bychom tedy zjistili, jak je to se vzděláním a přístupem asistentů pedagoga</w:t>
      </w:r>
      <w:r w:rsidR="002F086A">
        <w:rPr>
          <w:b w:val="0"/>
          <w:sz w:val="24"/>
          <w:szCs w:val="24"/>
        </w:rPr>
        <w:t xml:space="preserve"> u nás, tedy </w:t>
      </w:r>
      <w:r w:rsidR="008A460B">
        <w:rPr>
          <w:b w:val="0"/>
          <w:sz w:val="24"/>
          <w:szCs w:val="24"/>
        </w:rPr>
        <w:t>alespoň v</w:t>
      </w:r>
      <w:r w:rsidR="00413162">
        <w:rPr>
          <w:b w:val="0"/>
          <w:sz w:val="24"/>
          <w:szCs w:val="24"/>
        </w:rPr>
        <w:t xml:space="preserve"> oblast</w:t>
      </w:r>
      <w:r w:rsidR="008A460B">
        <w:rPr>
          <w:b w:val="0"/>
          <w:sz w:val="24"/>
          <w:szCs w:val="24"/>
        </w:rPr>
        <w:t>i</w:t>
      </w:r>
      <w:r>
        <w:rPr>
          <w:b w:val="0"/>
          <w:sz w:val="24"/>
          <w:szCs w:val="24"/>
        </w:rPr>
        <w:t xml:space="preserve"> B</w:t>
      </w:r>
      <w:r w:rsidR="002F086A">
        <w:rPr>
          <w:b w:val="0"/>
          <w:sz w:val="24"/>
          <w:szCs w:val="24"/>
        </w:rPr>
        <w:t>lanensk</w:t>
      </w:r>
      <w:r w:rsidR="00413162">
        <w:rPr>
          <w:b w:val="0"/>
          <w:sz w:val="24"/>
          <w:szCs w:val="24"/>
        </w:rPr>
        <w:t>a</w:t>
      </w:r>
      <w:r>
        <w:rPr>
          <w:b w:val="0"/>
          <w:sz w:val="24"/>
          <w:szCs w:val="24"/>
        </w:rPr>
        <w:t>. Konkr</w:t>
      </w:r>
      <w:r w:rsidR="008A460B">
        <w:rPr>
          <w:b w:val="0"/>
          <w:sz w:val="24"/>
          <w:szCs w:val="24"/>
        </w:rPr>
        <w:t xml:space="preserve">étnější cíle </w:t>
      </w:r>
      <w:r>
        <w:rPr>
          <w:b w:val="0"/>
          <w:sz w:val="24"/>
          <w:szCs w:val="24"/>
        </w:rPr>
        <w:t xml:space="preserve">uvádíme v následující podkapitole. </w:t>
      </w:r>
    </w:p>
    <w:p w:rsidR="00F10639" w:rsidRDefault="00F10639" w:rsidP="007F76E9">
      <w:pPr>
        <w:spacing w:after="0" w:line="360" w:lineRule="auto"/>
        <w:ind w:firstLine="283"/>
        <w:jc w:val="both"/>
        <w:rPr>
          <w:b w:val="0"/>
          <w:sz w:val="24"/>
          <w:szCs w:val="24"/>
        </w:rPr>
      </w:pPr>
    </w:p>
    <w:p w:rsidR="000327A8" w:rsidRPr="00DD7DC3" w:rsidRDefault="00476C10" w:rsidP="007F76E9">
      <w:pPr>
        <w:pStyle w:val="Nadpis2"/>
        <w:numPr>
          <w:ilvl w:val="1"/>
          <w:numId w:val="1"/>
        </w:numPr>
        <w:spacing w:after="240" w:line="360" w:lineRule="auto"/>
        <w:ind w:left="709" w:hanging="709"/>
        <w:rPr>
          <w:b/>
        </w:rPr>
      </w:pPr>
      <w:bookmarkStart w:id="48" w:name="_Toc416944820"/>
      <w:r w:rsidRPr="00DD7DC3">
        <w:rPr>
          <w:b/>
        </w:rPr>
        <w:t>Vyme</w:t>
      </w:r>
      <w:r w:rsidR="007D7C70" w:rsidRPr="00DD7DC3">
        <w:rPr>
          <w:b/>
        </w:rPr>
        <w:t>zení cílů průzkumného šetření</w:t>
      </w:r>
      <w:bookmarkEnd w:id="48"/>
    </w:p>
    <w:p w:rsidR="000327A8" w:rsidRDefault="0003589C" w:rsidP="007F76E9">
      <w:pPr>
        <w:spacing w:before="240" w:line="360" w:lineRule="auto"/>
        <w:ind w:firstLine="284"/>
        <w:jc w:val="both"/>
        <w:rPr>
          <w:b w:val="0"/>
          <w:sz w:val="24"/>
          <w:szCs w:val="24"/>
        </w:rPr>
      </w:pPr>
      <w:r>
        <w:rPr>
          <w:b w:val="0"/>
          <w:sz w:val="24"/>
          <w:szCs w:val="24"/>
        </w:rPr>
        <w:t>Ve snaze splnit cíle průzkumného šetření jsme si definovali průzkumný problém jako oblast postojů</w:t>
      </w:r>
      <w:r w:rsidR="00CB5537" w:rsidRPr="00CB5537">
        <w:rPr>
          <w:b w:val="0"/>
          <w:sz w:val="24"/>
          <w:szCs w:val="24"/>
        </w:rPr>
        <w:t xml:space="preserve"> blanenských </w:t>
      </w:r>
      <w:r w:rsidR="007D7C70">
        <w:rPr>
          <w:b w:val="0"/>
          <w:sz w:val="24"/>
          <w:szCs w:val="24"/>
        </w:rPr>
        <w:t>asistentů pedagoga k</w:t>
      </w:r>
      <w:r w:rsidR="00020257">
        <w:rPr>
          <w:b w:val="0"/>
          <w:sz w:val="24"/>
          <w:szCs w:val="24"/>
        </w:rPr>
        <w:t> </w:t>
      </w:r>
      <w:r w:rsidR="00F2168C">
        <w:rPr>
          <w:b w:val="0"/>
          <w:sz w:val="24"/>
          <w:szCs w:val="24"/>
        </w:rPr>
        <w:t>pov</w:t>
      </w:r>
      <w:r w:rsidR="00B45A3E">
        <w:rPr>
          <w:b w:val="0"/>
          <w:sz w:val="24"/>
          <w:szCs w:val="24"/>
        </w:rPr>
        <w:t>olání</w:t>
      </w:r>
      <w:r w:rsidR="00020257">
        <w:rPr>
          <w:b w:val="0"/>
          <w:sz w:val="24"/>
          <w:szCs w:val="24"/>
        </w:rPr>
        <w:t xml:space="preserve"> a jejich vlastní připravenost k výkonu této funkce</w:t>
      </w:r>
      <w:r w:rsidR="00B45A3E">
        <w:rPr>
          <w:b w:val="0"/>
          <w:sz w:val="24"/>
          <w:szCs w:val="24"/>
        </w:rPr>
        <w:t xml:space="preserve">, </w:t>
      </w:r>
      <w:r w:rsidR="00326539">
        <w:rPr>
          <w:b w:val="0"/>
          <w:sz w:val="24"/>
          <w:szCs w:val="24"/>
        </w:rPr>
        <w:t>což</w:t>
      </w:r>
      <w:r w:rsidR="00B00459">
        <w:rPr>
          <w:b w:val="0"/>
          <w:sz w:val="24"/>
          <w:szCs w:val="24"/>
        </w:rPr>
        <w:t xml:space="preserve"> posuzujeme n</w:t>
      </w:r>
      <w:r w:rsidR="00CB5537">
        <w:rPr>
          <w:b w:val="0"/>
          <w:sz w:val="24"/>
          <w:szCs w:val="24"/>
        </w:rPr>
        <w:t xml:space="preserve">a základě dotazníkového šetření. </w:t>
      </w:r>
    </w:p>
    <w:p w:rsidR="00CB5537" w:rsidRPr="00A56919" w:rsidRDefault="00FB1933" w:rsidP="007F76E9">
      <w:pPr>
        <w:spacing w:line="360" w:lineRule="auto"/>
        <w:jc w:val="both"/>
        <w:rPr>
          <w:b w:val="0"/>
          <w:sz w:val="24"/>
          <w:szCs w:val="24"/>
        </w:rPr>
      </w:pPr>
      <w:r w:rsidRPr="00A56919">
        <w:rPr>
          <w:b w:val="0"/>
          <w:sz w:val="24"/>
          <w:szCs w:val="24"/>
        </w:rPr>
        <w:t>Prů</w:t>
      </w:r>
      <w:r w:rsidR="009A2F2E" w:rsidRPr="00A56919">
        <w:rPr>
          <w:b w:val="0"/>
          <w:sz w:val="24"/>
          <w:szCs w:val="24"/>
        </w:rPr>
        <w:t>z</w:t>
      </w:r>
      <w:r w:rsidR="00CB5537" w:rsidRPr="00A56919">
        <w:rPr>
          <w:b w:val="0"/>
          <w:sz w:val="24"/>
          <w:szCs w:val="24"/>
        </w:rPr>
        <w:t>kumný problém můžeme formulovat ve formě otázky:</w:t>
      </w:r>
    </w:p>
    <w:p w:rsidR="00CB5537" w:rsidRPr="00A56919" w:rsidRDefault="00CB5537" w:rsidP="0057334F">
      <w:pPr>
        <w:spacing w:before="240" w:line="360" w:lineRule="auto"/>
        <w:ind w:left="426"/>
        <w:jc w:val="center"/>
        <w:rPr>
          <w:i/>
          <w:sz w:val="24"/>
          <w:szCs w:val="24"/>
        </w:rPr>
      </w:pPr>
      <w:r w:rsidRPr="00A56919">
        <w:rPr>
          <w:i/>
          <w:sz w:val="24"/>
          <w:szCs w:val="24"/>
        </w:rPr>
        <w:t>Považují se asistenti pedagoga</w:t>
      </w:r>
      <w:r w:rsidR="00CB3838" w:rsidRPr="00A56919">
        <w:rPr>
          <w:i/>
          <w:sz w:val="24"/>
          <w:szCs w:val="24"/>
        </w:rPr>
        <w:t xml:space="preserve"> na Blanensku</w:t>
      </w:r>
      <w:r w:rsidRPr="00A56919">
        <w:rPr>
          <w:i/>
          <w:sz w:val="24"/>
          <w:szCs w:val="24"/>
        </w:rPr>
        <w:t xml:space="preserve"> za profesně připravené pro </w:t>
      </w:r>
      <w:r w:rsidR="002D6F1D" w:rsidRPr="00A56919">
        <w:rPr>
          <w:i/>
          <w:sz w:val="24"/>
          <w:szCs w:val="24"/>
        </w:rPr>
        <w:t>výkon t</w:t>
      </w:r>
      <w:r w:rsidR="008A460B" w:rsidRPr="00A56919">
        <w:rPr>
          <w:i/>
          <w:sz w:val="24"/>
          <w:szCs w:val="24"/>
        </w:rPr>
        <w:t>ohoto povolání</w:t>
      </w:r>
      <w:r w:rsidR="00B45A3E" w:rsidRPr="00A56919">
        <w:rPr>
          <w:i/>
          <w:sz w:val="24"/>
          <w:szCs w:val="24"/>
        </w:rPr>
        <w:t xml:space="preserve">, </w:t>
      </w:r>
      <w:r w:rsidR="00543FC0" w:rsidRPr="00A56919">
        <w:rPr>
          <w:i/>
          <w:sz w:val="24"/>
          <w:szCs w:val="24"/>
        </w:rPr>
        <w:t>a</w:t>
      </w:r>
      <w:r w:rsidR="009A2F2E" w:rsidRPr="00A56919">
        <w:rPr>
          <w:i/>
          <w:sz w:val="24"/>
          <w:szCs w:val="24"/>
        </w:rPr>
        <w:t xml:space="preserve"> jaký p</w:t>
      </w:r>
      <w:r w:rsidR="00FB1933" w:rsidRPr="00A56919">
        <w:rPr>
          <w:i/>
          <w:sz w:val="24"/>
          <w:szCs w:val="24"/>
        </w:rPr>
        <w:t>ostoj k němu zaujímají</w:t>
      </w:r>
      <w:r w:rsidR="00CB3838" w:rsidRPr="00A56919">
        <w:rPr>
          <w:i/>
          <w:sz w:val="24"/>
          <w:szCs w:val="24"/>
        </w:rPr>
        <w:t>?</w:t>
      </w:r>
    </w:p>
    <w:p w:rsidR="00A56919" w:rsidRDefault="00956AE7" w:rsidP="007F76E9">
      <w:pPr>
        <w:spacing w:line="360" w:lineRule="auto"/>
        <w:jc w:val="both"/>
        <w:rPr>
          <w:sz w:val="24"/>
          <w:szCs w:val="24"/>
        </w:rPr>
      </w:pPr>
      <w:r w:rsidRPr="00F871C3">
        <w:rPr>
          <w:sz w:val="24"/>
          <w:szCs w:val="24"/>
        </w:rPr>
        <w:t xml:space="preserve">Hlavní </w:t>
      </w:r>
      <w:r w:rsidR="00CB3838" w:rsidRPr="00F871C3">
        <w:rPr>
          <w:sz w:val="24"/>
          <w:szCs w:val="24"/>
        </w:rPr>
        <w:t>cíl:</w:t>
      </w:r>
    </w:p>
    <w:p w:rsidR="00CB3838" w:rsidRPr="00A56919" w:rsidRDefault="0057334F" w:rsidP="006E7F9A">
      <w:pPr>
        <w:pBdr>
          <w:top w:val="single" w:sz="12" w:space="1" w:color="auto"/>
          <w:left w:val="single" w:sz="12" w:space="0" w:color="auto"/>
          <w:bottom w:val="single" w:sz="12" w:space="1" w:color="auto"/>
          <w:right w:val="single" w:sz="12" w:space="0" w:color="auto"/>
        </w:pBdr>
        <w:tabs>
          <w:tab w:val="left" w:pos="8505"/>
        </w:tabs>
        <w:spacing w:after="0" w:line="360" w:lineRule="auto"/>
        <w:ind w:left="567" w:right="282" w:hanging="141"/>
        <w:jc w:val="both"/>
        <w:rPr>
          <w:b w:val="0"/>
          <w:sz w:val="24"/>
          <w:szCs w:val="24"/>
        </w:rPr>
      </w:pPr>
      <w:r>
        <w:rPr>
          <w:b w:val="0"/>
          <w:sz w:val="24"/>
          <w:szCs w:val="24"/>
        </w:rPr>
        <w:tab/>
      </w:r>
      <w:r w:rsidR="00506417" w:rsidRPr="00A56919">
        <w:rPr>
          <w:b w:val="0"/>
          <w:sz w:val="24"/>
          <w:szCs w:val="24"/>
        </w:rPr>
        <w:t xml:space="preserve">Zjistit </w:t>
      </w:r>
      <w:r w:rsidR="00A56919" w:rsidRPr="00A56919">
        <w:rPr>
          <w:b w:val="0"/>
          <w:sz w:val="24"/>
          <w:szCs w:val="24"/>
        </w:rPr>
        <w:t xml:space="preserve">profesní připravenost a </w:t>
      </w:r>
      <w:r w:rsidR="00506417" w:rsidRPr="00A56919">
        <w:rPr>
          <w:b w:val="0"/>
          <w:sz w:val="24"/>
          <w:szCs w:val="24"/>
        </w:rPr>
        <w:t xml:space="preserve">celkový postoj </w:t>
      </w:r>
      <w:r w:rsidR="00CB3838" w:rsidRPr="00A56919">
        <w:rPr>
          <w:b w:val="0"/>
          <w:sz w:val="24"/>
          <w:szCs w:val="24"/>
        </w:rPr>
        <w:t>asistentů pedagoga ke svému povolání.</w:t>
      </w:r>
    </w:p>
    <w:p w:rsidR="006E7F9A" w:rsidRPr="006E7F9A" w:rsidRDefault="006E7F9A" w:rsidP="00C15900">
      <w:pPr>
        <w:pStyle w:val="Odstavecseseznamem"/>
        <w:rPr>
          <w:sz w:val="24"/>
          <w:szCs w:val="24"/>
        </w:rPr>
      </w:pPr>
    </w:p>
    <w:p w:rsidR="004258F5" w:rsidRDefault="004258F5" w:rsidP="007F76E9">
      <w:pPr>
        <w:pStyle w:val="Odstavecseseznamem"/>
        <w:spacing w:line="360" w:lineRule="auto"/>
        <w:ind w:left="0"/>
        <w:contextualSpacing w:val="0"/>
        <w:rPr>
          <w:sz w:val="24"/>
          <w:szCs w:val="24"/>
        </w:rPr>
      </w:pPr>
    </w:p>
    <w:p w:rsidR="00C15900" w:rsidRDefault="006E7F9A" w:rsidP="007F76E9">
      <w:pPr>
        <w:pStyle w:val="Odstavecseseznamem"/>
        <w:spacing w:line="360" w:lineRule="auto"/>
        <w:ind w:left="0"/>
        <w:contextualSpacing w:val="0"/>
        <w:rPr>
          <w:sz w:val="24"/>
          <w:szCs w:val="24"/>
        </w:rPr>
      </w:pPr>
      <w:r w:rsidRPr="006E7F9A">
        <w:rPr>
          <w:sz w:val="24"/>
          <w:szCs w:val="24"/>
        </w:rPr>
        <w:lastRenderedPageBreak/>
        <w:t xml:space="preserve">Dílčí cíle: </w:t>
      </w:r>
    </w:p>
    <w:p w:rsidR="005E3FFD" w:rsidRPr="004258F5" w:rsidRDefault="005E3FFD" w:rsidP="007F76E9">
      <w:pPr>
        <w:pStyle w:val="Odstavecseseznamem"/>
        <w:numPr>
          <w:ilvl w:val="0"/>
          <w:numId w:val="10"/>
        </w:numPr>
        <w:spacing w:line="360" w:lineRule="auto"/>
        <w:ind w:left="426" w:right="-1" w:hanging="426"/>
        <w:contextualSpacing w:val="0"/>
        <w:jc w:val="both"/>
        <w:rPr>
          <w:b w:val="0"/>
          <w:sz w:val="24"/>
          <w:szCs w:val="24"/>
        </w:rPr>
      </w:pPr>
      <w:r w:rsidRPr="004258F5">
        <w:rPr>
          <w:b w:val="0"/>
          <w:sz w:val="24"/>
          <w:szCs w:val="24"/>
        </w:rPr>
        <w:t>Zjistit</w:t>
      </w:r>
      <w:r w:rsidR="004258F5" w:rsidRPr="004258F5">
        <w:rPr>
          <w:b w:val="0"/>
          <w:sz w:val="24"/>
          <w:szCs w:val="24"/>
        </w:rPr>
        <w:t xml:space="preserve">, </w:t>
      </w:r>
      <w:r w:rsidRPr="004258F5">
        <w:rPr>
          <w:b w:val="0"/>
          <w:sz w:val="24"/>
          <w:szCs w:val="24"/>
        </w:rPr>
        <w:t xml:space="preserve">jaké mají asistenti pedagoga vzdělání, kolik z nich má kvalifikační kurz </w:t>
      </w:r>
      <w:r w:rsidRPr="004258F5">
        <w:rPr>
          <w:b w:val="0"/>
          <w:sz w:val="24"/>
          <w:szCs w:val="24"/>
        </w:rPr>
        <w:br/>
        <w:t>a zdali jim jejich vzdělání k výkonu asistenta pedagoga stačí.</w:t>
      </w:r>
    </w:p>
    <w:p w:rsidR="005E3FFD" w:rsidRPr="004258F5" w:rsidRDefault="005E3FFD" w:rsidP="007F76E9">
      <w:pPr>
        <w:pStyle w:val="Odstavecseseznamem"/>
        <w:numPr>
          <w:ilvl w:val="0"/>
          <w:numId w:val="10"/>
        </w:numPr>
        <w:spacing w:line="360" w:lineRule="auto"/>
        <w:ind w:left="426" w:right="-1" w:hanging="426"/>
        <w:contextualSpacing w:val="0"/>
        <w:jc w:val="both"/>
        <w:rPr>
          <w:b w:val="0"/>
          <w:sz w:val="24"/>
          <w:szCs w:val="24"/>
        </w:rPr>
      </w:pPr>
      <w:r w:rsidRPr="004258F5">
        <w:rPr>
          <w:b w:val="0"/>
          <w:sz w:val="24"/>
          <w:szCs w:val="24"/>
        </w:rPr>
        <w:t xml:space="preserve">Zjistit jejich přístup a odpovědnost k výkonu profese. </w:t>
      </w:r>
    </w:p>
    <w:p w:rsidR="005E3FFD" w:rsidRPr="004258F5" w:rsidRDefault="005E3FFD" w:rsidP="007F76E9">
      <w:pPr>
        <w:pStyle w:val="Odstavecseseznamem"/>
        <w:numPr>
          <w:ilvl w:val="0"/>
          <w:numId w:val="10"/>
        </w:numPr>
        <w:spacing w:line="360" w:lineRule="auto"/>
        <w:ind w:left="426" w:right="-1" w:hanging="426"/>
        <w:contextualSpacing w:val="0"/>
        <w:jc w:val="both"/>
        <w:rPr>
          <w:b w:val="0"/>
          <w:sz w:val="24"/>
          <w:szCs w:val="24"/>
        </w:rPr>
      </w:pPr>
      <w:r w:rsidRPr="004258F5">
        <w:rPr>
          <w:b w:val="0"/>
          <w:sz w:val="24"/>
          <w:szCs w:val="24"/>
        </w:rPr>
        <w:t xml:space="preserve">Zjistit, jak vypadá konkrétní činnost asistenta pedagoga s žákem s mentálním postižením. </w:t>
      </w:r>
    </w:p>
    <w:p w:rsidR="005E3FFD" w:rsidRPr="004258F5" w:rsidRDefault="005E3FFD" w:rsidP="007F76E9">
      <w:pPr>
        <w:pStyle w:val="Odstavecseseznamem"/>
        <w:numPr>
          <w:ilvl w:val="0"/>
          <w:numId w:val="10"/>
        </w:numPr>
        <w:spacing w:before="240" w:after="240" w:line="360" w:lineRule="auto"/>
        <w:ind w:left="426" w:hanging="426"/>
        <w:jc w:val="both"/>
        <w:rPr>
          <w:sz w:val="24"/>
          <w:szCs w:val="24"/>
        </w:rPr>
      </w:pPr>
      <w:r w:rsidRPr="004258F5">
        <w:rPr>
          <w:b w:val="0"/>
          <w:sz w:val="24"/>
          <w:szCs w:val="24"/>
        </w:rPr>
        <w:t>Zjistit,</w:t>
      </w:r>
      <w:r w:rsidR="004258F5">
        <w:rPr>
          <w:b w:val="0"/>
          <w:sz w:val="24"/>
          <w:szCs w:val="24"/>
        </w:rPr>
        <w:t xml:space="preserve"> </w:t>
      </w:r>
      <w:r w:rsidRPr="004258F5">
        <w:rPr>
          <w:b w:val="0"/>
          <w:sz w:val="24"/>
          <w:szCs w:val="24"/>
        </w:rPr>
        <w:t xml:space="preserve">zdali mají asistenti pedagoga dostatečnou metodickou podporu k výkonu své práce a jestli se vyskytl v průběhu jejich práce nějaký problém. </w:t>
      </w:r>
    </w:p>
    <w:p w:rsidR="005E3FFD" w:rsidRPr="006E7F9A" w:rsidRDefault="005E3FFD" w:rsidP="005E3FFD">
      <w:pPr>
        <w:pStyle w:val="Odstavecseseznamem"/>
        <w:ind w:left="426"/>
        <w:rPr>
          <w:sz w:val="24"/>
          <w:szCs w:val="24"/>
        </w:rPr>
      </w:pPr>
    </w:p>
    <w:p w:rsidR="000327A8" w:rsidRPr="00DD7DC3" w:rsidRDefault="00CF24D1" w:rsidP="007F76E9">
      <w:pPr>
        <w:pStyle w:val="Nadpis2"/>
        <w:numPr>
          <w:ilvl w:val="1"/>
          <w:numId w:val="1"/>
        </w:numPr>
        <w:spacing w:before="240" w:after="240" w:line="360" w:lineRule="auto"/>
        <w:ind w:left="709" w:hanging="709"/>
        <w:rPr>
          <w:b/>
        </w:rPr>
      </w:pPr>
      <w:bookmarkStart w:id="49" w:name="_Toc416944821"/>
      <w:r w:rsidRPr="00DD7DC3">
        <w:rPr>
          <w:b/>
        </w:rPr>
        <w:t>Metody průzkumného šetření</w:t>
      </w:r>
      <w:bookmarkEnd w:id="49"/>
    </w:p>
    <w:p w:rsidR="00CF24D1" w:rsidRDefault="00CF24D1" w:rsidP="007F76E9">
      <w:pPr>
        <w:spacing w:before="240" w:line="360" w:lineRule="auto"/>
        <w:ind w:firstLine="284"/>
        <w:jc w:val="both"/>
        <w:rPr>
          <w:b w:val="0"/>
          <w:sz w:val="24"/>
          <w:szCs w:val="24"/>
        </w:rPr>
      </w:pPr>
      <w:r>
        <w:rPr>
          <w:b w:val="0"/>
          <w:sz w:val="24"/>
          <w:szCs w:val="24"/>
        </w:rPr>
        <w:t xml:space="preserve">Jak již bylo zmíněno, k průzkumnému šetření jsme zvolili metodu </w:t>
      </w:r>
      <w:r w:rsidRPr="00CF24D1">
        <w:rPr>
          <w:sz w:val="24"/>
          <w:szCs w:val="24"/>
        </w:rPr>
        <w:t>dotazníku.</w:t>
      </w:r>
      <w:r>
        <w:rPr>
          <w:b w:val="0"/>
          <w:sz w:val="24"/>
          <w:szCs w:val="24"/>
        </w:rPr>
        <w:t xml:space="preserve"> </w:t>
      </w:r>
    </w:p>
    <w:p w:rsidR="00CF24D1" w:rsidRDefault="0097578A" w:rsidP="007F76E9">
      <w:pPr>
        <w:spacing w:line="360" w:lineRule="auto"/>
        <w:ind w:firstLine="284"/>
        <w:jc w:val="both"/>
        <w:rPr>
          <w:b w:val="0"/>
          <w:sz w:val="24"/>
          <w:szCs w:val="24"/>
        </w:rPr>
      </w:pPr>
      <w:r>
        <w:rPr>
          <w:b w:val="0"/>
          <w:sz w:val="24"/>
          <w:szCs w:val="24"/>
        </w:rPr>
        <w:t>Dotazník představuje velmi frekventovanou m</w:t>
      </w:r>
      <w:r w:rsidR="00BE32B4">
        <w:rPr>
          <w:b w:val="0"/>
          <w:sz w:val="24"/>
          <w:szCs w:val="24"/>
        </w:rPr>
        <w:t>e</w:t>
      </w:r>
      <w:r>
        <w:rPr>
          <w:b w:val="0"/>
          <w:sz w:val="24"/>
          <w:szCs w:val="24"/>
        </w:rPr>
        <w:t xml:space="preserve">todu </w:t>
      </w:r>
      <w:r w:rsidR="0001309B">
        <w:rPr>
          <w:b w:val="0"/>
          <w:sz w:val="24"/>
          <w:szCs w:val="24"/>
        </w:rPr>
        <w:t>získávání dat v pedagogickém výzkumu</w:t>
      </w:r>
      <w:r w:rsidR="0020620C">
        <w:rPr>
          <w:b w:val="0"/>
          <w:sz w:val="24"/>
          <w:szCs w:val="24"/>
        </w:rPr>
        <w:t xml:space="preserve"> (Chráska, 2007).</w:t>
      </w:r>
      <w:r w:rsidR="00A56919">
        <w:rPr>
          <w:b w:val="0"/>
          <w:sz w:val="24"/>
          <w:szCs w:val="24"/>
        </w:rPr>
        <w:t xml:space="preserve"> </w:t>
      </w:r>
      <w:r w:rsidR="0020620C">
        <w:rPr>
          <w:b w:val="0"/>
          <w:sz w:val="24"/>
          <w:szCs w:val="24"/>
        </w:rPr>
        <w:t>Gavora (in Chráska, 2007</w:t>
      </w:r>
      <w:r w:rsidR="00EC509A">
        <w:rPr>
          <w:b w:val="0"/>
          <w:sz w:val="24"/>
          <w:szCs w:val="24"/>
        </w:rPr>
        <w:t>, s. 163</w:t>
      </w:r>
      <w:r w:rsidR="0020620C">
        <w:rPr>
          <w:b w:val="0"/>
          <w:sz w:val="24"/>
          <w:szCs w:val="24"/>
        </w:rPr>
        <w:t xml:space="preserve">) uvádí definici dotazníku: </w:t>
      </w:r>
      <w:r w:rsidR="00EC509A" w:rsidRPr="00EC509A">
        <w:rPr>
          <w:b w:val="0"/>
          <w:i/>
          <w:sz w:val="24"/>
          <w:szCs w:val="24"/>
        </w:rPr>
        <w:t>„</w:t>
      </w:r>
      <w:r w:rsidR="0020620C" w:rsidRPr="00EC509A">
        <w:rPr>
          <w:b w:val="0"/>
          <w:i/>
          <w:sz w:val="24"/>
          <w:szCs w:val="24"/>
        </w:rPr>
        <w:t xml:space="preserve">způsob </w:t>
      </w:r>
      <w:r w:rsidR="0020620C" w:rsidRPr="00AA0F00">
        <w:rPr>
          <w:b w:val="0"/>
          <w:i/>
          <w:sz w:val="24"/>
          <w:szCs w:val="24"/>
        </w:rPr>
        <w:t>písemného kladení otáze</w:t>
      </w:r>
      <w:r w:rsidR="00BE32B4">
        <w:rPr>
          <w:b w:val="0"/>
          <w:i/>
          <w:sz w:val="24"/>
          <w:szCs w:val="24"/>
        </w:rPr>
        <w:t>k a získávání písemných odpověď</w:t>
      </w:r>
      <w:r w:rsidR="00EC509A" w:rsidRPr="00AA0F00">
        <w:rPr>
          <w:b w:val="0"/>
          <w:i/>
          <w:sz w:val="24"/>
          <w:szCs w:val="24"/>
        </w:rPr>
        <w:t>“</w:t>
      </w:r>
      <w:r w:rsidR="0020620C" w:rsidRPr="00AA0F00">
        <w:rPr>
          <w:b w:val="0"/>
          <w:i/>
          <w:sz w:val="24"/>
          <w:szCs w:val="24"/>
        </w:rPr>
        <w:t xml:space="preserve">. </w:t>
      </w:r>
      <w:r w:rsidR="0020620C" w:rsidRPr="00AA0F00">
        <w:rPr>
          <w:b w:val="0"/>
          <w:sz w:val="24"/>
          <w:szCs w:val="24"/>
        </w:rPr>
        <w:t>Samotný dotazník je soustava předem připravených a pečlivě formulovaných otázek, které jsou logicky seřazeny a na n</w:t>
      </w:r>
      <w:r w:rsidR="00EC509A" w:rsidRPr="00AA0F00">
        <w:rPr>
          <w:b w:val="0"/>
          <w:sz w:val="24"/>
          <w:szCs w:val="24"/>
        </w:rPr>
        <w:t>ě</w:t>
      </w:r>
      <w:r w:rsidR="0020620C" w:rsidRPr="00AA0F00">
        <w:rPr>
          <w:b w:val="0"/>
          <w:sz w:val="24"/>
          <w:szCs w:val="24"/>
        </w:rPr>
        <w:t xml:space="preserve">ž respondent odpovídá písemně. </w:t>
      </w:r>
      <w:r w:rsidR="00EC509A" w:rsidRPr="00AA0F00">
        <w:rPr>
          <w:b w:val="0"/>
          <w:sz w:val="24"/>
          <w:szCs w:val="24"/>
        </w:rPr>
        <w:t xml:space="preserve">Nevýhodou dotazníkové metody je bezesporu její nízká důvěryhodnost, jelikož nezjišťuje, jaká osoba skutečně je, ale jak se vidí. </w:t>
      </w:r>
      <w:r w:rsidRPr="00AA0F00">
        <w:rPr>
          <w:b w:val="0"/>
          <w:sz w:val="24"/>
          <w:szCs w:val="24"/>
        </w:rPr>
        <w:t xml:space="preserve">Další úskalí dotazníku je v konstrukci otázek, </w:t>
      </w:r>
      <w:r w:rsidR="00754804" w:rsidRPr="00AA0F00">
        <w:rPr>
          <w:b w:val="0"/>
          <w:sz w:val="24"/>
          <w:szCs w:val="24"/>
        </w:rPr>
        <w:t>ty</w:t>
      </w:r>
      <w:r w:rsidRPr="00AA0F00">
        <w:rPr>
          <w:b w:val="0"/>
          <w:sz w:val="24"/>
          <w:szCs w:val="24"/>
        </w:rPr>
        <w:t xml:space="preserve"> mohou být nevhodně formulované, či nejednoznačné či neodborně sestavené. </w:t>
      </w:r>
      <w:r w:rsidR="00754804" w:rsidRPr="00AA0F00">
        <w:rPr>
          <w:b w:val="0"/>
          <w:sz w:val="24"/>
          <w:szCs w:val="24"/>
        </w:rPr>
        <w:t xml:space="preserve">Tyto </w:t>
      </w:r>
      <w:r w:rsidR="00107DEF" w:rsidRPr="00AA0F00">
        <w:rPr>
          <w:b w:val="0"/>
          <w:sz w:val="24"/>
          <w:szCs w:val="24"/>
        </w:rPr>
        <w:t xml:space="preserve">nešťastně sestavené </w:t>
      </w:r>
      <w:r w:rsidR="00754804" w:rsidRPr="00AA0F00">
        <w:rPr>
          <w:b w:val="0"/>
          <w:sz w:val="24"/>
          <w:szCs w:val="24"/>
        </w:rPr>
        <w:t xml:space="preserve">dotazníky mají velmi malou výpovědní hodnotu. </w:t>
      </w:r>
      <w:r w:rsidR="005554C6" w:rsidRPr="00AA0F00">
        <w:rPr>
          <w:b w:val="0"/>
          <w:sz w:val="24"/>
          <w:szCs w:val="24"/>
        </w:rPr>
        <w:t>Nespornou</w:t>
      </w:r>
      <w:r w:rsidR="005554C6">
        <w:rPr>
          <w:b w:val="0"/>
          <w:sz w:val="24"/>
          <w:szCs w:val="24"/>
        </w:rPr>
        <w:t xml:space="preserve"> výhodou dotazníku je jeho poměrně rychlá administrace a vyhodnocování a také možnost získání da</w:t>
      </w:r>
      <w:r w:rsidR="002D1E1A">
        <w:rPr>
          <w:b w:val="0"/>
          <w:sz w:val="24"/>
          <w:szCs w:val="24"/>
        </w:rPr>
        <w:t xml:space="preserve">t od velkého počtu respondentů (Chráska, 2007). </w:t>
      </w:r>
    </w:p>
    <w:p w:rsidR="00940736" w:rsidRDefault="00EB3E18" w:rsidP="007F76E9">
      <w:pPr>
        <w:spacing w:line="360" w:lineRule="auto"/>
        <w:ind w:firstLine="283"/>
        <w:jc w:val="both"/>
        <w:rPr>
          <w:b w:val="0"/>
          <w:sz w:val="24"/>
          <w:szCs w:val="24"/>
        </w:rPr>
      </w:pPr>
      <w:r>
        <w:rPr>
          <w:b w:val="0"/>
          <w:sz w:val="24"/>
          <w:szCs w:val="24"/>
        </w:rPr>
        <w:t xml:space="preserve">V dotazníku můžeme použít celou řadu otázek, které můžeme rozdělit dle několika </w:t>
      </w:r>
      <w:r w:rsidRPr="00AA0F00">
        <w:rPr>
          <w:b w:val="0"/>
          <w:sz w:val="24"/>
          <w:szCs w:val="24"/>
        </w:rPr>
        <w:t>kategorií. Jako příklad si uvedeme dělení, které se zakládá na formě požadované odpovědi. Dle této kategorie máme otázky otevřené neboli nestrukturované a otázky uzavřené neboli strukturované</w:t>
      </w:r>
      <w:r>
        <w:rPr>
          <w:b w:val="0"/>
          <w:sz w:val="24"/>
          <w:szCs w:val="24"/>
        </w:rPr>
        <w:t>. Otázky otevřené nenavrhují respondentovi žádné možné odpovědi, což zároveň představuje jednu z nevýhod, jelikož takto vzniklé odpovědi mohou působit potíže při vyhodnocování. Na druhou stranu otevřené otázky umožňují hlubší proniknutí k sledovaným jevům. U uzavřených typů otázek se respondentovi předkládá určitý počet předem připravených odpovědí (např. ano</w:t>
      </w:r>
      <w:r w:rsidR="0082232F">
        <w:rPr>
          <w:b w:val="0"/>
          <w:sz w:val="24"/>
          <w:szCs w:val="24"/>
        </w:rPr>
        <w:t xml:space="preserve"> - </w:t>
      </w:r>
      <w:r>
        <w:rPr>
          <w:b w:val="0"/>
          <w:sz w:val="24"/>
          <w:szCs w:val="24"/>
        </w:rPr>
        <w:t>ne</w:t>
      </w:r>
      <w:r w:rsidR="0082232F">
        <w:rPr>
          <w:b w:val="0"/>
          <w:sz w:val="24"/>
          <w:szCs w:val="24"/>
        </w:rPr>
        <w:t xml:space="preserve"> - nevím). Výhodou tohoto typu otázek je snadné </w:t>
      </w:r>
      <w:r w:rsidR="0082232F">
        <w:rPr>
          <w:b w:val="0"/>
          <w:sz w:val="24"/>
          <w:szCs w:val="24"/>
        </w:rPr>
        <w:lastRenderedPageBreak/>
        <w:t xml:space="preserve">vyhodnocování a také sami respondenti jsou u dotazníku více ochotní. Nevýhodou se shledává kvalita odpovědí, </w:t>
      </w:r>
      <w:r w:rsidR="00940736">
        <w:rPr>
          <w:b w:val="0"/>
          <w:sz w:val="24"/>
          <w:szCs w:val="24"/>
        </w:rPr>
        <w:t xml:space="preserve">jež jsou vtěsnávány do schématu (Chráska, 2007). </w:t>
      </w:r>
      <w:r w:rsidR="00FD0706" w:rsidRPr="00FD0706">
        <w:rPr>
          <w:b w:val="0"/>
          <w:color w:val="00B050"/>
          <w:sz w:val="24"/>
          <w:szCs w:val="24"/>
        </w:rPr>
        <w:t xml:space="preserve"> </w:t>
      </w:r>
    </w:p>
    <w:p w:rsidR="00EB3E18" w:rsidRDefault="00737CB1" w:rsidP="007F76E9">
      <w:pPr>
        <w:spacing w:after="0" w:line="360" w:lineRule="auto"/>
        <w:ind w:firstLine="283"/>
        <w:jc w:val="both"/>
        <w:rPr>
          <w:b w:val="0"/>
          <w:sz w:val="24"/>
          <w:szCs w:val="24"/>
        </w:rPr>
      </w:pPr>
      <w:r>
        <w:rPr>
          <w:b w:val="0"/>
          <w:sz w:val="24"/>
          <w:szCs w:val="24"/>
        </w:rPr>
        <w:t xml:space="preserve">Pro naše průzkumné šetření jsme zvolili </w:t>
      </w:r>
      <w:r w:rsidRPr="009A2F2E">
        <w:rPr>
          <w:sz w:val="24"/>
          <w:szCs w:val="24"/>
        </w:rPr>
        <w:t>kombinaci otevřených i uza</w:t>
      </w:r>
      <w:r w:rsidRPr="00A56919">
        <w:rPr>
          <w:sz w:val="24"/>
          <w:szCs w:val="24"/>
        </w:rPr>
        <w:t>vřených otázek</w:t>
      </w:r>
      <w:r w:rsidRPr="00A56919">
        <w:rPr>
          <w:b w:val="0"/>
          <w:sz w:val="24"/>
          <w:szCs w:val="24"/>
        </w:rPr>
        <w:t xml:space="preserve">. </w:t>
      </w:r>
      <w:r w:rsidR="0082232F" w:rsidRPr="00A56919">
        <w:rPr>
          <w:b w:val="0"/>
          <w:sz w:val="24"/>
          <w:szCs w:val="24"/>
        </w:rPr>
        <w:t xml:space="preserve"> </w:t>
      </w:r>
      <w:r w:rsidRPr="00A56919">
        <w:rPr>
          <w:b w:val="0"/>
          <w:sz w:val="24"/>
          <w:szCs w:val="24"/>
        </w:rPr>
        <w:t>Otevřené otázky</w:t>
      </w:r>
      <w:r w:rsidR="0003732D" w:rsidRPr="00A56919">
        <w:rPr>
          <w:b w:val="0"/>
          <w:sz w:val="24"/>
          <w:szCs w:val="24"/>
        </w:rPr>
        <w:t xml:space="preserve"> jsme použili </w:t>
      </w:r>
      <w:r w:rsidR="0045414A" w:rsidRPr="00A56919">
        <w:rPr>
          <w:b w:val="0"/>
          <w:sz w:val="24"/>
          <w:szCs w:val="24"/>
        </w:rPr>
        <w:t>u sběru</w:t>
      </w:r>
      <w:r w:rsidR="0003732D" w:rsidRPr="00A56919">
        <w:rPr>
          <w:b w:val="0"/>
          <w:sz w:val="24"/>
          <w:szCs w:val="24"/>
        </w:rPr>
        <w:t xml:space="preserve"> základních údajů, např.</w:t>
      </w:r>
      <w:r w:rsidR="0045414A" w:rsidRPr="00A56919">
        <w:rPr>
          <w:b w:val="0"/>
          <w:sz w:val="24"/>
          <w:szCs w:val="24"/>
        </w:rPr>
        <w:t xml:space="preserve"> u věku, </w:t>
      </w:r>
      <w:r w:rsidR="009A2F2E" w:rsidRPr="00A56919">
        <w:rPr>
          <w:b w:val="0"/>
          <w:sz w:val="24"/>
          <w:szCs w:val="24"/>
        </w:rPr>
        <w:t>doby ve funkci asistenta pedagoga</w:t>
      </w:r>
      <w:r w:rsidR="0045414A" w:rsidRPr="00A56919">
        <w:rPr>
          <w:b w:val="0"/>
          <w:sz w:val="24"/>
          <w:szCs w:val="24"/>
        </w:rPr>
        <w:t>,</w:t>
      </w:r>
      <w:r w:rsidR="0003732D" w:rsidRPr="00A56919">
        <w:rPr>
          <w:b w:val="0"/>
          <w:sz w:val="24"/>
          <w:szCs w:val="24"/>
        </w:rPr>
        <w:t xml:space="preserve"> </w:t>
      </w:r>
      <w:r w:rsidR="009A2F2E" w:rsidRPr="00A56919">
        <w:rPr>
          <w:b w:val="0"/>
          <w:sz w:val="24"/>
          <w:szCs w:val="24"/>
        </w:rPr>
        <w:t xml:space="preserve">výše pracovního </w:t>
      </w:r>
      <w:r w:rsidR="009A2F2E">
        <w:rPr>
          <w:b w:val="0"/>
          <w:sz w:val="24"/>
          <w:szCs w:val="24"/>
        </w:rPr>
        <w:t xml:space="preserve">úvazku, ale také </w:t>
      </w:r>
      <w:r w:rsidR="0045414A">
        <w:rPr>
          <w:b w:val="0"/>
          <w:sz w:val="24"/>
          <w:szCs w:val="24"/>
        </w:rPr>
        <w:t>v případě zjišťování informací tykající</w:t>
      </w:r>
      <w:r w:rsidR="00326539">
        <w:rPr>
          <w:b w:val="0"/>
          <w:sz w:val="24"/>
          <w:szCs w:val="24"/>
        </w:rPr>
        <w:t>ch</w:t>
      </w:r>
      <w:r w:rsidR="0045414A">
        <w:rPr>
          <w:b w:val="0"/>
          <w:sz w:val="24"/>
          <w:szCs w:val="24"/>
        </w:rPr>
        <w:t xml:space="preserve"> se pozitiv a negativ této profese a v uv</w:t>
      </w:r>
      <w:r w:rsidR="004248AD">
        <w:rPr>
          <w:b w:val="0"/>
          <w:sz w:val="24"/>
          <w:szCs w:val="24"/>
        </w:rPr>
        <w:t>edení</w:t>
      </w:r>
      <w:r w:rsidR="0045414A">
        <w:rPr>
          <w:b w:val="0"/>
          <w:sz w:val="24"/>
          <w:szCs w:val="24"/>
        </w:rPr>
        <w:t xml:space="preserve"> možného problému, který se v praxi respondentů vyskytl. </w:t>
      </w:r>
      <w:r w:rsidR="009F32C3">
        <w:rPr>
          <w:b w:val="0"/>
          <w:sz w:val="24"/>
          <w:szCs w:val="24"/>
        </w:rPr>
        <w:t>Nicméně, k</w:t>
      </w:r>
      <w:r w:rsidR="0045414A">
        <w:rPr>
          <w:b w:val="0"/>
          <w:sz w:val="24"/>
          <w:szCs w:val="24"/>
        </w:rPr>
        <w:t xml:space="preserve"> většině otázek měl </w:t>
      </w:r>
      <w:r w:rsidR="004248AD">
        <w:rPr>
          <w:b w:val="0"/>
          <w:sz w:val="24"/>
          <w:szCs w:val="24"/>
        </w:rPr>
        <w:t>dotazovaný</w:t>
      </w:r>
      <w:r w:rsidR="0045414A">
        <w:rPr>
          <w:b w:val="0"/>
          <w:sz w:val="24"/>
          <w:szCs w:val="24"/>
        </w:rPr>
        <w:t xml:space="preserve"> možnost</w:t>
      </w:r>
      <w:r w:rsidR="00831646">
        <w:rPr>
          <w:b w:val="0"/>
          <w:sz w:val="24"/>
          <w:szCs w:val="24"/>
        </w:rPr>
        <w:t xml:space="preserve"> výběru</w:t>
      </w:r>
      <w:r w:rsidR="0045414A">
        <w:rPr>
          <w:b w:val="0"/>
          <w:sz w:val="24"/>
          <w:szCs w:val="24"/>
        </w:rPr>
        <w:t xml:space="preserve"> z předem připravených odpovědí</w:t>
      </w:r>
      <w:r w:rsidR="009F32C3">
        <w:rPr>
          <w:b w:val="0"/>
          <w:sz w:val="24"/>
          <w:szCs w:val="24"/>
        </w:rPr>
        <w:t xml:space="preserve"> </w:t>
      </w:r>
      <w:r w:rsidR="009F32C3" w:rsidRPr="009F32C3">
        <w:rPr>
          <w:b w:val="0"/>
          <w:i/>
          <w:sz w:val="24"/>
          <w:szCs w:val="24"/>
        </w:rPr>
        <w:t>ano – ne - nevím</w:t>
      </w:r>
      <w:r w:rsidR="0045414A">
        <w:rPr>
          <w:b w:val="0"/>
          <w:sz w:val="24"/>
          <w:szCs w:val="24"/>
        </w:rPr>
        <w:t xml:space="preserve">. </w:t>
      </w:r>
      <w:r w:rsidR="00831646">
        <w:rPr>
          <w:b w:val="0"/>
          <w:sz w:val="24"/>
          <w:szCs w:val="24"/>
        </w:rPr>
        <w:t>Tuto formu jsme zvolili z důvodu kratší doby potřebné pro vyplnění, tudíž i</w:t>
      </w:r>
      <w:r w:rsidR="004248AD">
        <w:rPr>
          <w:b w:val="0"/>
          <w:sz w:val="24"/>
          <w:szCs w:val="24"/>
        </w:rPr>
        <w:t xml:space="preserve"> z předpokládané</w:t>
      </w:r>
      <w:r w:rsidR="00AA0F00">
        <w:rPr>
          <w:b w:val="0"/>
          <w:sz w:val="24"/>
          <w:szCs w:val="24"/>
        </w:rPr>
        <w:t xml:space="preserve"> </w:t>
      </w:r>
      <w:r w:rsidR="00831646">
        <w:rPr>
          <w:b w:val="0"/>
          <w:sz w:val="24"/>
          <w:szCs w:val="24"/>
        </w:rPr>
        <w:t xml:space="preserve">větší spolupráce respondentů. </w:t>
      </w:r>
    </w:p>
    <w:p w:rsidR="00D92512" w:rsidRDefault="00924923" w:rsidP="002D1E1A">
      <w:pPr>
        <w:spacing w:line="360" w:lineRule="auto"/>
        <w:ind w:left="426" w:firstLine="283"/>
        <w:jc w:val="both"/>
        <w:rPr>
          <w:b w:val="0"/>
          <w:sz w:val="24"/>
          <w:szCs w:val="24"/>
        </w:rPr>
      </w:pPr>
      <w:r>
        <w:rPr>
          <w:b w:val="0"/>
          <w:sz w:val="24"/>
          <w:szCs w:val="24"/>
        </w:rPr>
        <w:t xml:space="preserve"> </w:t>
      </w:r>
    </w:p>
    <w:p w:rsidR="00D628FD" w:rsidRPr="00DD7DC3" w:rsidRDefault="00D628FD" w:rsidP="007F76E9">
      <w:pPr>
        <w:pStyle w:val="Nadpis2"/>
        <w:numPr>
          <w:ilvl w:val="1"/>
          <w:numId w:val="1"/>
        </w:numPr>
        <w:spacing w:after="240" w:line="360" w:lineRule="auto"/>
        <w:ind w:left="709" w:hanging="709"/>
        <w:rPr>
          <w:b/>
        </w:rPr>
      </w:pPr>
      <w:bookmarkStart w:id="50" w:name="_Toc416944822"/>
      <w:r w:rsidRPr="00DD7DC3">
        <w:rPr>
          <w:b/>
        </w:rPr>
        <w:t>Výběr vzorku</w:t>
      </w:r>
      <w:bookmarkEnd w:id="50"/>
      <w:r w:rsidRPr="00DD7DC3">
        <w:rPr>
          <w:b/>
        </w:rPr>
        <w:t xml:space="preserve"> </w:t>
      </w:r>
    </w:p>
    <w:p w:rsidR="00D628FD" w:rsidRPr="00FD0706" w:rsidRDefault="00D628FD" w:rsidP="007F76E9">
      <w:pPr>
        <w:spacing w:before="240" w:after="0" w:line="360" w:lineRule="auto"/>
        <w:ind w:firstLine="284"/>
        <w:jc w:val="both"/>
        <w:rPr>
          <w:sz w:val="24"/>
          <w:szCs w:val="24"/>
        </w:rPr>
      </w:pPr>
      <w:r w:rsidRPr="00FD0706">
        <w:rPr>
          <w:sz w:val="24"/>
          <w:szCs w:val="24"/>
        </w:rPr>
        <w:t>V</w:t>
      </w:r>
      <w:r w:rsidR="0071747A">
        <w:rPr>
          <w:sz w:val="24"/>
          <w:szCs w:val="24"/>
        </w:rPr>
        <w:t>ýběr vzorku pro naše průzkumné šetření byl záměrný a jednalo se o asistenty</w:t>
      </w:r>
      <w:r w:rsidRPr="00FD0706">
        <w:rPr>
          <w:sz w:val="24"/>
          <w:szCs w:val="24"/>
        </w:rPr>
        <w:t xml:space="preserve"> pedagoga u dětí s mentálním postižením </w:t>
      </w:r>
      <w:r w:rsidR="0078471B" w:rsidRPr="00FD0706">
        <w:rPr>
          <w:sz w:val="24"/>
          <w:szCs w:val="24"/>
        </w:rPr>
        <w:t xml:space="preserve">působící </w:t>
      </w:r>
      <w:r w:rsidRPr="00FD0706">
        <w:rPr>
          <w:sz w:val="24"/>
          <w:szCs w:val="24"/>
        </w:rPr>
        <w:t xml:space="preserve">na běžných základních školách </w:t>
      </w:r>
      <w:r w:rsidR="00924923">
        <w:rPr>
          <w:sz w:val="24"/>
          <w:szCs w:val="24"/>
        </w:rPr>
        <w:t xml:space="preserve">v oblasti </w:t>
      </w:r>
      <w:r w:rsidRPr="00FD0706">
        <w:rPr>
          <w:sz w:val="24"/>
          <w:szCs w:val="24"/>
        </w:rPr>
        <w:t>Blanensk</w:t>
      </w:r>
      <w:r w:rsidR="00924923">
        <w:rPr>
          <w:sz w:val="24"/>
          <w:szCs w:val="24"/>
        </w:rPr>
        <w:t>a</w:t>
      </w:r>
      <w:r w:rsidRPr="00FD0706">
        <w:rPr>
          <w:sz w:val="24"/>
          <w:szCs w:val="24"/>
        </w:rPr>
        <w:t xml:space="preserve">. </w:t>
      </w:r>
    </w:p>
    <w:p w:rsidR="00626D68" w:rsidRDefault="00DB544A" w:rsidP="007F76E9">
      <w:pPr>
        <w:spacing w:before="200" w:after="0" w:line="360" w:lineRule="auto"/>
        <w:ind w:firstLine="284"/>
        <w:jc w:val="both"/>
        <w:rPr>
          <w:b w:val="0"/>
          <w:sz w:val="24"/>
          <w:szCs w:val="24"/>
        </w:rPr>
      </w:pPr>
      <w:r>
        <w:rPr>
          <w:b w:val="0"/>
          <w:sz w:val="24"/>
          <w:szCs w:val="24"/>
        </w:rPr>
        <w:t>Šetření předc</w:t>
      </w:r>
      <w:r w:rsidR="00924923">
        <w:rPr>
          <w:b w:val="0"/>
          <w:sz w:val="24"/>
          <w:szCs w:val="24"/>
        </w:rPr>
        <w:t>házelo mapování škol, ve kterých pracují</w:t>
      </w:r>
      <w:r>
        <w:rPr>
          <w:b w:val="0"/>
          <w:sz w:val="24"/>
          <w:szCs w:val="24"/>
        </w:rPr>
        <w:t xml:space="preserve"> asistenti pedagoga u dětí s mentálním postižením. Tyto informace </w:t>
      </w:r>
      <w:r w:rsidR="00FD0706">
        <w:rPr>
          <w:b w:val="0"/>
          <w:sz w:val="24"/>
          <w:szCs w:val="24"/>
        </w:rPr>
        <w:t xml:space="preserve">jsme zjišťovali pomocí </w:t>
      </w:r>
      <w:r w:rsidR="00626D68">
        <w:rPr>
          <w:b w:val="0"/>
          <w:sz w:val="24"/>
          <w:szCs w:val="24"/>
        </w:rPr>
        <w:t>emailů</w:t>
      </w:r>
      <w:r w:rsidR="00FD0706">
        <w:rPr>
          <w:b w:val="0"/>
          <w:sz w:val="24"/>
          <w:szCs w:val="24"/>
        </w:rPr>
        <w:t xml:space="preserve"> a telefonát</w:t>
      </w:r>
      <w:r w:rsidR="00626D68">
        <w:rPr>
          <w:b w:val="0"/>
          <w:sz w:val="24"/>
          <w:szCs w:val="24"/>
        </w:rPr>
        <w:t>ů</w:t>
      </w:r>
      <w:r w:rsidR="00FD0706">
        <w:rPr>
          <w:b w:val="0"/>
          <w:sz w:val="24"/>
          <w:szCs w:val="24"/>
        </w:rPr>
        <w:t xml:space="preserve"> paní referentce Krajského úřadu Jih</w:t>
      </w:r>
      <w:r w:rsidR="002F6858">
        <w:rPr>
          <w:b w:val="0"/>
          <w:sz w:val="24"/>
          <w:szCs w:val="24"/>
        </w:rPr>
        <w:t>o</w:t>
      </w:r>
      <w:r w:rsidR="00FD0706">
        <w:rPr>
          <w:b w:val="0"/>
          <w:sz w:val="24"/>
          <w:szCs w:val="24"/>
        </w:rPr>
        <w:t>moravského kraje</w:t>
      </w:r>
      <w:r w:rsidR="00CC134C">
        <w:rPr>
          <w:b w:val="0"/>
          <w:sz w:val="24"/>
          <w:szCs w:val="24"/>
        </w:rPr>
        <w:t xml:space="preserve"> (dále jen KÚ JMK) </w:t>
      </w:r>
      <w:r w:rsidR="00FD0706">
        <w:rPr>
          <w:b w:val="0"/>
          <w:sz w:val="24"/>
          <w:szCs w:val="24"/>
        </w:rPr>
        <w:t>- o</w:t>
      </w:r>
      <w:r w:rsidR="002F6858">
        <w:rPr>
          <w:b w:val="0"/>
          <w:sz w:val="24"/>
          <w:szCs w:val="24"/>
        </w:rPr>
        <w:t xml:space="preserve">dbor školství, oddělení vzdělávaní. </w:t>
      </w:r>
      <w:r w:rsidR="00626D68">
        <w:rPr>
          <w:b w:val="0"/>
          <w:sz w:val="24"/>
          <w:szCs w:val="24"/>
        </w:rPr>
        <w:t xml:space="preserve">Zjištěné informace </w:t>
      </w:r>
      <w:r w:rsidR="004248AD">
        <w:rPr>
          <w:b w:val="0"/>
          <w:sz w:val="24"/>
          <w:szCs w:val="24"/>
        </w:rPr>
        <w:t>byly</w:t>
      </w:r>
      <w:r w:rsidR="0071747A">
        <w:rPr>
          <w:b w:val="0"/>
          <w:sz w:val="24"/>
          <w:szCs w:val="24"/>
        </w:rPr>
        <w:t>:</w:t>
      </w:r>
    </w:p>
    <w:p w:rsidR="00D90B6B" w:rsidRDefault="00626D68" w:rsidP="007F76E9">
      <w:pPr>
        <w:spacing w:before="200" w:line="360" w:lineRule="auto"/>
        <w:ind w:firstLine="283"/>
        <w:jc w:val="both"/>
        <w:rPr>
          <w:b w:val="0"/>
          <w:sz w:val="24"/>
          <w:szCs w:val="24"/>
        </w:rPr>
      </w:pPr>
      <w:r>
        <w:rPr>
          <w:b w:val="0"/>
          <w:sz w:val="24"/>
          <w:szCs w:val="24"/>
        </w:rPr>
        <w:t>V oblasti Blanenska</w:t>
      </w:r>
      <w:r w:rsidR="00D628FD">
        <w:rPr>
          <w:b w:val="0"/>
          <w:sz w:val="24"/>
          <w:szCs w:val="24"/>
        </w:rPr>
        <w:t xml:space="preserve"> byl </w:t>
      </w:r>
      <w:r w:rsidR="0078471B">
        <w:rPr>
          <w:rFonts w:cs="Times New Roman"/>
          <w:b w:val="0"/>
          <w:sz w:val="24"/>
          <w:szCs w:val="24"/>
          <w:shd w:val="clear" w:color="auto" w:fill="FFFFFF"/>
        </w:rPr>
        <w:t>pro školní rok 2014/2015</w:t>
      </w:r>
      <w:r w:rsidR="00CC134C">
        <w:rPr>
          <w:rFonts w:cs="Times New Roman"/>
          <w:b w:val="0"/>
          <w:sz w:val="24"/>
          <w:szCs w:val="24"/>
          <w:shd w:val="clear" w:color="auto" w:fill="FFFFFF"/>
        </w:rPr>
        <w:t xml:space="preserve"> udělen souhlas KÚ JMK</w:t>
      </w:r>
      <w:r w:rsidR="00D628FD" w:rsidRPr="00D628FD">
        <w:rPr>
          <w:rFonts w:cs="Times New Roman"/>
          <w:b w:val="0"/>
          <w:sz w:val="24"/>
          <w:szCs w:val="24"/>
          <w:shd w:val="clear" w:color="auto" w:fill="FFFFFF"/>
        </w:rPr>
        <w:t xml:space="preserve"> se zřízením funkce asistenta pedagoga</w:t>
      </w:r>
      <w:r w:rsidR="0078471B">
        <w:rPr>
          <w:rFonts w:cs="Times New Roman"/>
          <w:b w:val="0"/>
          <w:sz w:val="24"/>
          <w:szCs w:val="24"/>
          <w:shd w:val="clear" w:color="auto" w:fill="FFFFFF"/>
        </w:rPr>
        <w:t xml:space="preserve"> celkem 27 základním školám. U</w:t>
      </w:r>
      <w:r w:rsidR="00D628FD" w:rsidRPr="00D628FD">
        <w:rPr>
          <w:b w:val="0"/>
          <w:sz w:val="24"/>
          <w:szCs w:val="24"/>
        </w:rPr>
        <w:t xml:space="preserve">dělený souhlas </w:t>
      </w:r>
      <w:r w:rsidR="0078471B">
        <w:rPr>
          <w:b w:val="0"/>
          <w:sz w:val="24"/>
          <w:szCs w:val="24"/>
        </w:rPr>
        <w:t xml:space="preserve">však </w:t>
      </w:r>
      <w:r w:rsidR="00D628FD" w:rsidRPr="00D628FD">
        <w:rPr>
          <w:b w:val="0"/>
          <w:sz w:val="24"/>
          <w:szCs w:val="24"/>
        </w:rPr>
        <w:t>nemusí ještě znamenat, že funkce byla na škole opravdu zřízena.</w:t>
      </w:r>
      <w:r w:rsidR="0078471B">
        <w:rPr>
          <w:b w:val="0"/>
          <w:sz w:val="24"/>
          <w:szCs w:val="24"/>
        </w:rPr>
        <w:t xml:space="preserve"> </w:t>
      </w:r>
      <w:r w:rsidR="0078471B" w:rsidRPr="00E31940">
        <w:rPr>
          <w:b w:val="0"/>
          <w:sz w:val="24"/>
          <w:szCs w:val="24"/>
        </w:rPr>
        <w:t>Celkový počet asistentů pedagoga na blanenských základních</w:t>
      </w:r>
      <w:r w:rsidR="0024122D">
        <w:rPr>
          <w:b w:val="0"/>
          <w:sz w:val="24"/>
          <w:szCs w:val="24"/>
        </w:rPr>
        <w:t xml:space="preserve"> školách</w:t>
      </w:r>
      <w:r w:rsidR="0078471B" w:rsidRPr="00E31940">
        <w:rPr>
          <w:b w:val="0"/>
          <w:sz w:val="24"/>
          <w:szCs w:val="24"/>
        </w:rPr>
        <w:t xml:space="preserve"> je</w:t>
      </w:r>
      <w:r w:rsidR="00D90B6B">
        <w:rPr>
          <w:b w:val="0"/>
          <w:sz w:val="24"/>
          <w:szCs w:val="24"/>
        </w:rPr>
        <w:t xml:space="preserve"> tedy odhadem</w:t>
      </w:r>
      <w:r w:rsidR="0078471B" w:rsidRPr="00E31940">
        <w:rPr>
          <w:b w:val="0"/>
          <w:sz w:val="24"/>
          <w:szCs w:val="24"/>
        </w:rPr>
        <w:t xml:space="preserve"> 77</w:t>
      </w:r>
      <w:r w:rsidR="004248AD" w:rsidRPr="00E31940">
        <w:rPr>
          <w:b w:val="0"/>
          <w:sz w:val="24"/>
          <w:szCs w:val="24"/>
        </w:rPr>
        <w:t xml:space="preserve">. </w:t>
      </w:r>
    </w:p>
    <w:p w:rsidR="007F76E9" w:rsidRDefault="004248AD" w:rsidP="007F76E9">
      <w:pPr>
        <w:spacing w:before="200" w:line="360" w:lineRule="auto"/>
        <w:ind w:firstLine="284"/>
        <w:jc w:val="both"/>
        <w:rPr>
          <w:b w:val="0"/>
          <w:sz w:val="24"/>
          <w:szCs w:val="24"/>
        </w:rPr>
      </w:pPr>
      <w:r w:rsidRPr="00E31940">
        <w:rPr>
          <w:b w:val="0"/>
          <w:sz w:val="24"/>
          <w:szCs w:val="24"/>
        </w:rPr>
        <w:t xml:space="preserve">Bohužel </w:t>
      </w:r>
      <w:r w:rsidR="00E31940">
        <w:rPr>
          <w:b w:val="0"/>
          <w:sz w:val="24"/>
          <w:szCs w:val="24"/>
        </w:rPr>
        <w:t xml:space="preserve">se </w:t>
      </w:r>
      <w:r w:rsidRPr="00E31940">
        <w:rPr>
          <w:b w:val="0"/>
          <w:sz w:val="24"/>
          <w:szCs w:val="24"/>
        </w:rPr>
        <w:t>nám</w:t>
      </w:r>
      <w:r w:rsidR="00E31940">
        <w:rPr>
          <w:b w:val="0"/>
          <w:sz w:val="24"/>
          <w:szCs w:val="24"/>
        </w:rPr>
        <w:t xml:space="preserve"> nepodařilo zjistit konkrétní školy, kde j</w:t>
      </w:r>
      <w:r w:rsidR="00432663">
        <w:rPr>
          <w:b w:val="0"/>
          <w:sz w:val="24"/>
          <w:szCs w:val="24"/>
        </w:rPr>
        <w:t>sou</w:t>
      </w:r>
      <w:r w:rsidR="00E31940">
        <w:rPr>
          <w:b w:val="0"/>
          <w:sz w:val="24"/>
          <w:szCs w:val="24"/>
        </w:rPr>
        <w:t xml:space="preserve"> integrován</w:t>
      </w:r>
      <w:r w:rsidR="00432663">
        <w:rPr>
          <w:b w:val="0"/>
          <w:sz w:val="24"/>
          <w:szCs w:val="24"/>
        </w:rPr>
        <w:t>i žáci</w:t>
      </w:r>
      <w:r w:rsidR="00E31940">
        <w:rPr>
          <w:b w:val="0"/>
          <w:sz w:val="24"/>
          <w:szCs w:val="24"/>
        </w:rPr>
        <w:t xml:space="preserve"> s mentálním </w:t>
      </w:r>
      <w:r w:rsidR="0024122D">
        <w:rPr>
          <w:b w:val="0"/>
          <w:sz w:val="24"/>
          <w:szCs w:val="24"/>
        </w:rPr>
        <w:t xml:space="preserve">postižením. </w:t>
      </w:r>
      <w:r w:rsidR="00CC134C">
        <w:rPr>
          <w:b w:val="0"/>
          <w:sz w:val="24"/>
          <w:szCs w:val="24"/>
        </w:rPr>
        <w:t>KÚ JMK</w:t>
      </w:r>
      <w:r w:rsidR="00DB5C8D">
        <w:rPr>
          <w:b w:val="0"/>
          <w:sz w:val="24"/>
          <w:szCs w:val="24"/>
        </w:rPr>
        <w:t>, stejně jako</w:t>
      </w:r>
      <w:r w:rsidR="00710B2B">
        <w:rPr>
          <w:b w:val="0"/>
          <w:sz w:val="24"/>
          <w:szCs w:val="24"/>
        </w:rPr>
        <w:t xml:space="preserve"> SPC</w:t>
      </w:r>
      <w:r w:rsidR="00DB5C8D">
        <w:rPr>
          <w:b w:val="0"/>
          <w:sz w:val="24"/>
          <w:szCs w:val="24"/>
        </w:rPr>
        <w:t xml:space="preserve"> v Blansku,</w:t>
      </w:r>
      <w:r w:rsidRPr="00E31940">
        <w:rPr>
          <w:b w:val="0"/>
          <w:sz w:val="24"/>
          <w:szCs w:val="24"/>
        </w:rPr>
        <w:t xml:space="preserve"> </w:t>
      </w:r>
      <w:r w:rsidR="00924923">
        <w:rPr>
          <w:b w:val="0"/>
          <w:sz w:val="24"/>
          <w:szCs w:val="24"/>
        </w:rPr>
        <w:t>nám</w:t>
      </w:r>
      <w:r w:rsidR="00DB5C8D">
        <w:rPr>
          <w:b w:val="0"/>
          <w:sz w:val="24"/>
          <w:szCs w:val="24"/>
        </w:rPr>
        <w:t xml:space="preserve"> údaje nemohl</w:t>
      </w:r>
      <w:r w:rsidR="00326539">
        <w:rPr>
          <w:b w:val="0"/>
          <w:sz w:val="24"/>
          <w:szCs w:val="24"/>
        </w:rPr>
        <w:t>y</w:t>
      </w:r>
      <w:r w:rsidR="00DB5C8D">
        <w:rPr>
          <w:b w:val="0"/>
          <w:sz w:val="24"/>
          <w:szCs w:val="24"/>
        </w:rPr>
        <w:t xml:space="preserve"> sdělit</w:t>
      </w:r>
      <w:r w:rsidR="00710B2B">
        <w:rPr>
          <w:b w:val="0"/>
          <w:sz w:val="24"/>
          <w:szCs w:val="24"/>
        </w:rPr>
        <w:t xml:space="preserve">, </w:t>
      </w:r>
      <w:r w:rsidR="00DB5C8D">
        <w:rPr>
          <w:b w:val="0"/>
          <w:sz w:val="24"/>
          <w:szCs w:val="24"/>
        </w:rPr>
        <w:t>jelikož by</w:t>
      </w:r>
      <w:r w:rsidR="00E31940" w:rsidRPr="00E31940">
        <w:rPr>
          <w:b w:val="0"/>
          <w:sz w:val="24"/>
          <w:szCs w:val="24"/>
        </w:rPr>
        <w:t xml:space="preserve"> </w:t>
      </w:r>
      <w:r w:rsidR="00DB5C8D">
        <w:rPr>
          <w:b w:val="0"/>
          <w:sz w:val="24"/>
          <w:szCs w:val="24"/>
        </w:rPr>
        <w:t xml:space="preserve">tyto informace o diagnóze mohly být </w:t>
      </w:r>
      <w:r w:rsidRPr="00E31940">
        <w:rPr>
          <w:b w:val="0"/>
          <w:sz w:val="24"/>
          <w:szCs w:val="24"/>
        </w:rPr>
        <w:t>propojiteln</w:t>
      </w:r>
      <w:r w:rsidR="00DB5C8D">
        <w:rPr>
          <w:b w:val="0"/>
          <w:sz w:val="24"/>
          <w:szCs w:val="24"/>
        </w:rPr>
        <w:t>é</w:t>
      </w:r>
      <w:r w:rsidRPr="00E31940">
        <w:rPr>
          <w:b w:val="0"/>
          <w:sz w:val="24"/>
          <w:szCs w:val="24"/>
        </w:rPr>
        <w:t xml:space="preserve"> s</w:t>
      </w:r>
      <w:r w:rsidR="00C07224">
        <w:rPr>
          <w:b w:val="0"/>
          <w:sz w:val="24"/>
          <w:szCs w:val="24"/>
        </w:rPr>
        <w:t xml:space="preserve"> konkrétním </w:t>
      </w:r>
      <w:r w:rsidRPr="00E31940">
        <w:rPr>
          <w:b w:val="0"/>
          <w:sz w:val="24"/>
          <w:szCs w:val="24"/>
        </w:rPr>
        <w:t>dítětem</w:t>
      </w:r>
      <w:r w:rsidR="00DB5C8D">
        <w:rPr>
          <w:b w:val="0"/>
          <w:sz w:val="24"/>
          <w:szCs w:val="24"/>
        </w:rPr>
        <w:t xml:space="preserve"> dané školy</w:t>
      </w:r>
      <w:r w:rsidR="0024122D">
        <w:rPr>
          <w:b w:val="0"/>
          <w:sz w:val="24"/>
          <w:szCs w:val="24"/>
        </w:rPr>
        <w:t xml:space="preserve">, </w:t>
      </w:r>
      <w:r w:rsidR="0024122D" w:rsidRPr="00A56919">
        <w:rPr>
          <w:b w:val="0"/>
          <w:sz w:val="24"/>
          <w:szCs w:val="24"/>
        </w:rPr>
        <w:t>což bez souhlasu rodičů nelze</w:t>
      </w:r>
      <w:r w:rsidRPr="00A56919">
        <w:rPr>
          <w:b w:val="0"/>
          <w:sz w:val="24"/>
          <w:szCs w:val="24"/>
        </w:rPr>
        <w:t>. Jediné</w:t>
      </w:r>
      <w:r w:rsidR="00E31940">
        <w:rPr>
          <w:b w:val="0"/>
          <w:sz w:val="24"/>
          <w:szCs w:val="24"/>
        </w:rPr>
        <w:t>,</w:t>
      </w:r>
      <w:r w:rsidRPr="00E31940">
        <w:rPr>
          <w:b w:val="0"/>
          <w:sz w:val="24"/>
          <w:szCs w:val="24"/>
        </w:rPr>
        <w:t xml:space="preserve"> co jsme zjistili</w:t>
      </w:r>
      <w:r w:rsidR="00E31940">
        <w:rPr>
          <w:b w:val="0"/>
          <w:sz w:val="24"/>
          <w:szCs w:val="24"/>
        </w:rPr>
        <w:t>,</w:t>
      </w:r>
      <w:r w:rsidR="00E31940" w:rsidRPr="00E31940">
        <w:rPr>
          <w:b w:val="0"/>
          <w:sz w:val="24"/>
          <w:szCs w:val="24"/>
        </w:rPr>
        <w:t xml:space="preserve"> bylo</w:t>
      </w:r>
      <w:r w:rsidRPr="00E31940">
        <w:rPr>
          <w:b w:val="0"/>
          <w:sz w:val="24"/>
          <w:szCs w:val="24"/>
        </w:rPr>
        <w:t>, že mezi diagnózami integrovaných dětí v </w:t>
      </w:r>
      <w:r w:rsidR="007F76E9" w:rsidRPr="00E31940">
        <w:rPr>
          <w:b w:val="0"/>
          <w:sz w:val="24"/>
          <w:szCs w:val="24"/>
        </w:rPr>
        <w:t>Jihomoravském kraji je nejpočetněji zastoupeno ADH</w:t>
      </w:r>
      <w:r w:rsidR="007F76E9">
        <w:rPr>
          <w:b w:val="0"/>
          <w:sz w:val="24"/>
          <w:szCs w:val="24"/>
        </w:rPr>
        <w:t>D</w:t>
      </w:r>
      <w:r w:rsidR="007F76E9" w:rsidRPr="00B163ED">
        <w:rPr>
          <w:b w:val="0"/>
          <w:sz w:val="24"/>
          <w:szCs w:val="24"/>
        </w:rPr>
        <w:t>, PAS</w:t>
      </w:r>
      <w:r w:rsidR="007F76E9" w:rsidRPr="00E31940">
        <w:rPr>
          <w:b w:val="0"/>
          <w:sz w:val="24"/>
          <w:szCs w:val="24"/>
        </w:rPr>
        <w:t xml:space="preserve"> a mentální postižení. </w:t>
      </w:r>
      <w:r w:rsidR="00E31940" w:rsidRPr="00E31940">
        <w:rPr>
          <w:b w:val="0"/>
          <w:sz w:val="24"/>
          <w:szCs w:val="24"/>
        </w:rPr>
        <w:t xml:space="preserve"> </w:t>
      </w:r>
    </w:p>
    <w:p w:rsidR="004248AD" w:rsidRPr="00E31940" w:rsidRDefault="009F08ED" w:rsidP="007F76E9">
      <w:pPr>
        <w:spacing w:before="200" w:line="360" w:lineRule="auto"/>
        <w:ind w:firstLine="284"/>
        <w:jc w:val="both"/>
        <w:rPr>
          <w:b w:val="0"/>
          <w:sz w:val="24"/>
          <w:szCs w:val="24"/>
        </w:rPr>
      </w:pPr>
      <w:r>
        <w:rPr>
          <w:b w:val="0"/>
          <w:sz w:val="24"/>
          <w:szCs w:val="24"/>
        </w:rPr>
        <w:t>Z tohoto důvodu jsme se rozh</w:t>
      </w:r>
      <w:r w:rsidR="00432663">
        <w:rPr>
          <w:b w:val="0"/>
          <w:sz w:val="24"/>
          <w:szCs w:val="24"/>
        </w:rPr>
        <w:t>odli odeslat dotazník všem</w:t>
      </w:r>
      <w:r w:rsidR="00DB5C8D">
        <w:rPr>
          <w:b w:val="0"/>
          <w:sz w:val="24"/>
          <w:szCs w:val="24"/>
        </w:rPr>
        <w:t xml:space="preserve"> blanenským</w:t>
      </w:r>
      <w:r w:rsidR="00432663">
        <w:rPr>
          <w:b w:val="0"/>
          <w:sz w:val="24"/>
          <w:szCs w:val="24"/>
        </w:rPr>
        <w:t xml:space="preserve"> </w:t>
      </w:r>
      <w:r w:rsidR="00F036A9">
        <w:rPr>
          <w:b w:val="0"/>
          <w:sz w:val="24"/>
          <w:szCs w:val="24"/>
        </w:rPr>
        <w:t xml:space="preserve">základním </w:t>
      </w:r>
      <w:r w:rsidR="00432663">
        <w:rPr>
          <w:b w:val="0"/>
          <w:sz w:val="24"/>
          <w:szCs w:val="24"/>
        </w:rPr>
        <w:t>školám</w:t>
      </w:r>
      <w:r w:rsidR="00C07224">
        <w:rPr>
          <w:b w:val="0"/>
          <w:sz w:val="24"/>
          <w:szCs w:val="24"/>
        </w:rPr>
        <w:t xml:space="preserve">, kterým byl </w:t>
      </w:r>
      <w:r>
        <w:rPr>
          <w:b w:val="0"/>
          <w:sz w:val="24"/>
          <w:szCs w:val="24"/>
        </w:rPr>
        <w:t xml:space="preserve">souhlas se zřízením funkce asistenta pedagoga </w:t>
      </w:r>
      <w:r w:rsidR="00C07224">
        <w:rPr>
          <w:b w:val="0"/>
          <w:sz w:val="24"/>
          <w:szCs w:val="24"/>
        </w:rPr>
        <w:t>udělen</w:t>
      </w:r>
      <w:r w:rsidR="00326539">
        <w:rPr>
          <w:b w:val="0"/>
          <w:sz w:val="24"/>
          <w:szCs w:val="24"/>
        </w:rPr>
        <w:t>,</w:t>
      </w:r>
      <w:r w:rsidR="00C07224">
        <w:rPr>
          <w:b w:val="0"/>
          <w:sz w:val="24"/>
          <w:szCs w:val="24"/>
        </w:rPr>
        <w:t xml:space="preserve"> </w:t>
      </w:r>
      <w:r>
        <w:rPr>
          <w:b w:val="0"/>
          <w:sz w:val="24"/>
          <w:szCs w:val="24"/>
        </w:rPr>
        <w:t xml:space="preserve">a poprosit </w:t>
      </w:r>
      <w:r w:rsidR="006C3F22">
        <w:rPr>
          <w:b w:val="0"/>
          <w:sz w:val="24"/>
          <w:szCs w:val="24"/>
        </w:rPr>
        <w:br/>
      </w:r>
      <w:r>
        <w:rPr>
          <w:b w:val="0"/>
          <w:sz w:val="24"/>
          <w:szCs w:val="24"/>
        </w:rPr>
        <w:t xml:space="preserve">o vyplnění ty pedagogické asistenty, jež pracují u dítěte s mentálním postižením. </w:t>
      </w:r>
    </w:p>
    <w:p w:rsidR="007C376D" w:rsidRDefault="00963F8E" w:rsidP="007F76E9">
      <w:pPr>
        <w:spacing w:line="360" w:lineRule="auto"/>
        <w:ind w:firstLine="284"/>
        <w:jc w:val="both"/>
        <w:rPr>
          <w:b w:val="0"/>
          <w:sz w:val="24"/>
          <w:szCs w:val="24"/>
        </w:rPr>
      </w:pPr>
      <w:r>
        <w:rPr>
          <w:b w:val="0"/>
          <w:sz w:val="24"/>
          <w:szCs w:val="24"/>
        </w:rPr>
        <w:lastRenderedPageBreak/>
        <w:t>Seznam základních škol, které se průzkumného šetření zúčastnily</w:t>
      </w:r>
      <w:r w:rsidR="003A79F0">
        <w:rPr>
          <w:b w:val="0"/>
          <w:sz w:val="24"/>
          <w:szCs w:val="24"/>
        </w:rPr>
        <w:t xml:space="preserve">, </w:t>
      </w:r>
      <w:r w:rsidR="00157447">
        <w:rPr>
          <w:b w:val="0"/>
          <w:sz w:val="24"/>
          <w:szCs w:val="24"/>
        </w:rPr>
        <w:t>uvádíme v následující tabulce</w:t>
      </w:r>
      <w:r>
        <w:rPr>
          <w:b w:val="0"/>
          <w:sz w:val="24"/>
          <w:szCs w:val="24"/>
        </w:rPr>
        <w:t xml:space="preserve">: </w:t>
      </w:r>
    </w:p>
    <w:tbl>
      <w:tblPr>
        <w:tblW w:w="8160" w:type="dxa"/>
        <w:tblInd w:w="895" w:type="dxa"/>
        <w:tblCellMar>
          <w:left w:w="70" w:type="dxa"/>
          <w:right w:w="70" w:type="dxa"/>
        </w:tblCellMar>
        <w:tblLook w:val="04A0"/>
      </w:tblPr>
      <w:tblGrid>
        <w:gridCol w:w="5440"/>
        <w:gridCol w:w="2720"/>
      </w:tblGrid>
      <w:tr w:rsidR="007C376D" w:rsidRPr="007C376D" w:rsidTr="00781B14">
        <w:trPr>
          <w:trHeight w:val="345"/>
        </w:trPr>
        <w:tc>
          <w:tcPr>
            <w:tcW w:w="544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C376D" w:rsidRPr="007C376D" w:rsidRDefault="007C376D" w:rsidP="007C376D">
            <w:pPr>
              <w:spacing w:after="0" w:line="240" w:lineRule="auto"/>
              <w:jc w:val="center"/>
              <w:rPr>
                <w:rFonts w:eastAsia="Times New Roman" w:cs="Times New Roman"/>
                <w:bCs/>
                <w:sz w:val="24"/>
                <w:szCs w:val="24"/>
                <w:lang w:eastAsia="cs-CZ"/>
              </w:rPr>
            </w:pPr>
            <w:r w:rsidRPr="00E81650">
              <w:rPr>
                <w:rFonts w:eastAsia="Times New Roman" w:cs="Times New Roman"/>
                <w:bCs/>
                <w:sz w:val="24"/>
                <w:szCs w:val="24"/>
                <w:lang w:eastAsia="cs-CZ"/>
              </w:rPr>
              <w:t>název</w:t>
            </w:r>
            <w:r w:rsidRPr="007C376D">
              <w:rPr>
                <w:rFonts w:eastAsia="Times New Roman" w:cs="Times New Roman"/>
                <w:bCs/>
                <w:sz w:val="24"/>
                <w:szCs w:val="24"/>
                <w:lang w:eastAsia="cs-CZ"/>
              </w:rPr>
              <w:t xml:space="preserve"> školy</w:t>
            </w:r>
          </w:p>
        </w:tc>
        <w:tc>
          <w:tcPr>
            <w:tcW w:w="272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7C376D" w:rsidRPr="007C376D" w:rsidRDefault="007C376D" w:rsidP="007C376D">
            <w:pPr>
              <w:spacing w:after="0" w:line="240" w:lineRule="auto"/>
              <w:jc w:val="center"/>
              <w:rPr>
                <w:rFonts w:eastAsia="Times New Roman" w:cs="Times New Roman"/>
                <w:bCs/>
                <w:sz w:val="24"/>
                <w:szCs w:val="24"/>
                <w:lang w:eastAsia="cs-CZ"/>
              </w:rPr>
            </w:pPr>
            <w:r w:rsidRPr="007C376D">
              <w:rPr>
                <w:rFonts w:eastAsia="Times New Roman" w:cs="Times New Roman"/>
                <w:bCs/>
                <w:sz w:val="24"/>
                <w:szCs w:val="24"/>
                <w:lang w:eastAsia="cs-CZ"/>
              </w:rPr>
              <w:t xml:space="preserve">adresa </w:t>
            </w:r>
          </w:p>
        </w:tc>
      </w:tr>
      <w:tr w:rsidR="007C376D" w:rsidRPr="007C376D" w:rsidTr="007F76E9">
        <w:trPr>
          <w:trHeight w:val="645"/>
        </w:trPr>
        <w:tc>
          <w:tcPr>
            <w:tcW w:w="5440" w:type="dxa"/>
            <w:tcBorders>
              <w:top w:val="single" w:sz="4" w:space="0" w:color="auto"/>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Benešov, okres Blansko, příspěvková organizace</w:t>
            </w:r>
          </w:p>
        </w:tc>
        <w:tc>
          <w:tcPr>
            <w:tcW w:w="2720" w:type="dxa"/>
            <w:tcBorders>
              <w:top w:val="single" w:sz="4" w:space="0" w:color="auto"/>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Benešov 155</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Blansko, Dvorská 26</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Dvorská 26</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Blansko, Salmova 17</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Salmova 17</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Tomáše Garrigua Masaryka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Rodkovského 2</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Boskovice, okres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Nám. 9. května 8</w:t>
            </w:r>
          </w:p>
        </w:tc>
      </w:tr>
      <w:tr w:rsidR="007C376D" w:rsidRPr="007C376D" w:rsidTr="007F76E9">
        <w:trPr>
          <w:trHeight w:val="630"/>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Cetkovice, okres Blansko, příspěvková organizace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Náves 91</w:t>
            </w:r>
          </w:p>
        </w:tc>
      </w:tr>
      <w:tr w:rsidR="007C376D" w:rsidRPr="007C376D" w:rsidTr="007F76E9">
        <w:trPr>
          <w:trHeight w:val="630"/>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 xml:space="preserve">Základní škola a Mateřská škola Drnovice, okres Blansko </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Drnovice 60</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Jedovnice, okres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Nad Rybníkem 401</w:t>
            </w:r>
          </w:p>
        </w:tc>
      </w:tr>
      <w:tr w:rsidR="007C376D" w:rsidRPr="007C376D" w:rsidTr="007F76E9">
        <w:trPr>
          <w:trHeight w:val="630"/>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Knínice u Boskovic, příspěvková organizace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Knínice u Boskovic 210</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Křtiny</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Křtiny 240</w:t>
            </w:r>
          </w:p>
        </w:tc>
      </w:tr>
      <w:tr w:rsidR="007C376D" w:rsidRPr="007C376D" w:rsidTr="007F76E9">
        <w:trPr>
          <w:trHeight w:val="630"/>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Kunštát, příspěvková organizace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Brněnská 32</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Letovice, okres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Komenského 5</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Lipůvka, příspěvková organizace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Lipůvka 283</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Edvarda Beneše Lysice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Zákostelí 360</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Ráječko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Dlouhá 279</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Sloup, okres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Sloup 200</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 xml:space="preserve">Základní škola Svitávka, okres Blansko </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Komenského 157</w:t>
            </w:r>
          </w:p>
        </w:tc>
      </w:tr>
      <w:tr w:rsidR="007C376D" w:rsidRPr="007C376D" w:rsidTr="007F76E9">
        <w:trPr>
          <w:trHeight w:val="630"/>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Úsobrno, okres Blansko, příspěvková organizace</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Úsobrno 33</w:t>
            </w:r>
          </w:p>
        </w:tc>
      </w:tr>
      <w:tr w:rsidR="007C376D" w:rsidRPr="007C376D" w:rsidTr="007F76E9">
        <w:trPr>
          <w:trHeight w:val="315"/>
        </w:trPr>
        <w:tc>
          <w:tcPr>
            <w:tcW w:w="5440" w:type="dxa"/>
            <w:tcBorders>
              <w:top w:val="nil"/>
              <w:left w:val="single" w:sz="12" w:space="0" w:color="auto"/>
              <w:bottom w:val="single" w:sz="4"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Vysočany, okres Blansko</w:t>
            </w:r>
          </w:p>
        </w:tc>
        <w:tc>
          <w:tcPr>
            <w:tcW w:w="2720" w:type="dxa"/>
            <w:tcBorders>
              <w:top w:val="nil"/>
              <w:left w:val="nil"/>
              <w:bottom w:val="single" w:sz="4" w:space="0" w:color="auto"/>
              <w:right w:val="single" w:sz="12"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Vysočany 42</w:t>
            </w:r>
          </w:p>
        </w:tc>
      </w:tr>
      <w:tr w:rsidR="007C376D" w:rsidRPr="007C376D" w:rsidTr="007F76E9">
        <w:trPr>
          <w:trHeight w:val="645"/>
        </w:trPr>
        <w:tc>
          <w:tcPr>
            <w:tcW w:w="5440" w:type="dxa"/>
            <w:tcBorders>
              <w:top w:val="nil"/>
              <w:left w:val="single" w:sz="12" w:space="0" w:color="auto"/>
              <w:bottom w:val="single" w:sz="12" w:space="0" w:color="auto"/>
              <w:right w:val="single" w:sz="4" w:space="0" w:color="auto"/>
            </w:tcBorders>
            <w:shd w:val="clear" w:color="auto" w:fill="auto"/>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Základní škola a Mateřská škola Žďárná, okres Blansko, příspěvková organizace</w:t>
            </w:r>
          </w:p>
        </w:tc>
        <w:tc>
          <w:tcPr>
            <w:tcW w:w="2720" w:type="dxa"/>
            <w:tcBorders>
              <w:top w:val="nil"/>
              <w:left w:val="nil"/>
              <w:bottom w:val="single" w:sz="12" w:space="0" w:color="auto"/>
              <w:right w:val="single" w:sz="12" w:space="0" w:color="auto"/>
            </w:tcBorders>
            <w:shd w:val="clear" w:color="auto" w:fill="auto"/>
            <w:noWrap/>
            <w:vAlign w:val="bottom"/>
            <w:hideMark/>
          </w:tcPr>
          <w:p w:rsidR="007C376D" w:rsidRPr="007C376D" w:rsidRDefault="007C376D" w:rsidP="007C376D">
            <w:pPr>
              <w:spacing w:after="0" w:line="240" w:lineRule="auto"/>
              <w:rPr>
                <w:rFonts w:eastAsia="Times New Roman" w:cs="Times New Roman"/>
                <w:b w:val="0"/>
                <w:sz w:val="24"/>
                <w:szCs w:val="24"/>
                <w:lang w:eastAsia="cs-CZ"/>
              </w:rPr>
            </w:pPr>
            <w:r w:rsidRPr="007C376D">
              <w:rPr>
                <w:rFonts w:eastAsia="Times New Roman" w:cs="Times New Roman"/>
                <w:b w:val="0"/>
                <w:sz w:val="24"/>
                <w:szCs w:val="24"/>
                <w:lang w:eastAsia="cs-CZ"/>
              </w:rPr>
              <w:t>Žďárná 217</w:t>
            </w:r>
          </w:p>
        </w:tc>
      </w:tr>
    </w:tbl>
    <w:p w:rsidR="007C376D" w:rsidRDefault="00E728CB" w:rsidP="00732CD9">
      <w:pPr>
        <w:spacing w:before="240" w:after="240" w:line="360" w:lineRule="auto"/>
        <w:ind w:left="709"/>
        <w:jc w:val="both"/>
        <w:rPr>
          <w:b w:val="0"/>
          <w:i/>
          <w:sz w:val="24"/>
          <w:szCs w:val="24"/>
        </w:rPr>
      </w:pPr>
      <w:r>
        <w:rPr>
          <w:b w:val="0"/>
          <w:sz w:val="24"/>
          <w:szCs w:val="24"/>
        </w:rPr>
        <w:t xml:space="preserve">  </w:t>
      </w:r>
      <w:r w:rsidR="00C07224">
        <w:rPr>
          <w:b w:val="0"/>
          <w:sz w:val="24"/>
          <w:szCs w:val="24"/>
        </w:rPr>
        <w:t>T</w:t>
      </w:r>
      <w:r w:rsidR="00C07224" w:rsidRPr="00C07224">
        <w:rPr>
          <w:b w:val="0"/>
          <w:sz w:val="24"/>
          <w:szCs w:val="24"/>
        </w:rPr>
        <w:t>abulka č. 1</w:t>
      </w:r>
      <w:r w:rsidR="00C07224">
        <w:rPr>
          <w:b w:val="0"/>
          <w:sz w:val="24"/>
          <w:szCs w:val="24"/>
        </w:rPr>
        <w:t xml:space="preserve"> </w:t>
      </w:r>
      <w:r w:rsidR="00C07224" w:rsidRPr="00C07224">
        <w:rPr>
          <w:b w:val="0"/>
          <w:i/>
          <w:sz w:val="24"/>
          <w:szCs w:val="24"/>
        </w:rPr>
        <w:t xml:space="preserve">Seznam škol, které se účastnily průzkumného šetření </w:t>
      </w:r>
    </w:p>
    <w:p w:rsidR="007F76E9" w:rsidRPr="00C07224" w:rsidRDefault="007F76E9" w:rsidP="00C07224">
      <w:pPr>
        <w:spacing w:after="0" w:line="360" w:lineRule="auto"/>
        <w:ind w:left="425" w:firstLine="284"/>
        <w:jc w:val="both"/>
        <w:rPr>
          <w:b w:val="0"/>
          <w:i/>
          <w:sz w:val="24"/>
          <w:szCs w:val="24"/>
        </w:rPr>
      </w:pPr>
    </w:p>
    <w:p w:rsidR="0071747A" w:rsidRPr="00DD7DC3" w:rsidRDefault="00963F8E" w:rsidP="00732CD9">
      <w:pPr>
        <w:pStyle w:val="Nadpis2"/>
        <w:numPr>
          <w:ilvl w:val="1"/>
          <w:numId w:val="1"/>
        </w:numPr>
        <w:spacing w:before="0" w:after="240" w:line="360" w:lineRule="auto"/>
        <w:ind w:left="709" w:hanging="709"/>
        <w:rPr>
          <w:b/>
        </w:rPr>
      </w:pPr>
      <w:bookmarkStart w:id="51" w:name="_Toc416944823"/>
      <w:r w:rsidRPr="00DD7DC3">
        <w:rPr>
          <w:b/>
        </w:rPr>
        <w:t>Harmonogram průzkumného šetření</w:t>
      </w:r>
      <w:bookmarkEnd w:id="51"/>
      <w:r w:rsidRPr="00DD7DC3">
        <w:rPr>
          <w:b/>
        </w:rPr>
        <w:t xml:space="preserve"> </w:t>
      </w:r>
    </w:p>
    <w:p w:rsidR="003A79F0" w:rsidRPr="003A79F0" w:rsidRDefault="00C07224" w:rsidP="007F76E9">
      <w:pPr>
        <w:spacing w:before="200" w:after="240" w:line="360" w:lineRule="auto"/>
        <w:ind w:firstLine="283"/>
        <w:jc w:val="both"/>
        <w:rPr>
          <w:b w:val="0"/>
          <w:sz w:val="24"/>
          <w:szCs w:val="24"/>
        </w:rPr>
      </w:pPr>
      <w:r>
        <w:rPr>
          <w:b w:val="0"/>
          <w:sz w:val="24"/>
          <w:szCs w:val="24"/>
        </w:rPr>
        <w:t>První fází průzkumného</w:t>
      </w:r>
      <w:r w:rsidR="003A79F0">
        <w:rPr>
          <w:b w:val="0"/>
          <w:sz w:val="24"/>
          <w:szCs w:val="24"/>
        </w:rPr>
        <w:t xml:space="preserve"> šetření bylo </w:t>
      </w:r>
      <w:r w:rsidR="003A79F0" w:rsidRPr="00DC067D">
        <w:rPr>
          <w:sz w:val="24"/>
          <w:szCs w:val="24"/>
        </w:rPr>
        <w:t>navázání kontaktu s</w:t>
      </w:r>
      <w:r w:rsidR="00CC134C" w:rsidRPr="00DC067D">
        <w:rPr>
          <w:sz w:val="24"/>
          <w:szCs w:val="24"/>
        </w:rPr>
        <w:t> </w:t>
      </w:r>
      <w:r w:rsidR="003A79F0" w:rsidRPr="00DC067D">
        <w:rPr>
          <w:sz w:val="24"/>
          <w:szCs w:val="24"/>
        </w:rPr>
        <w:t>K</w:t>
      </w:r>
      <w:r w:rsidR="00CC134C" w:rsidRPr="00DC067D">
        <w:rPr>
          <w:sz w:val="24"/>
          <w:szCs w:val="24"/>
        </w:rPr>
        <w:t>Ú JMK</w:t>
      </w:r>
      <w:r w:rsidR="003A79F0">
        <w:rPr>
          <w:b w:val="0"/>
          <w:sz w:val="24"/>
          <w:szCs w:val="24"/>
        </w:rPr>
        <w:t>, kon</w:t>
      </w:r>
      <w:r>
        <w:rPr>
          <w:b w:val="0"/>
          <w:sz w:val="24"/>
          <w:szCs w:val="24"/>
        </w:rPr>
        <w:t>krétně s paní magistrou Jitkou N</w:t>
      </w:r>
      <w:r w:rsidR="003A79F0">
        <w:rPr>
          <w:b w:val="0"/>
          <w:sz w:val="24"/>
          <w:szCs w:val="24"/>
        </w:rPr>
        <w:t>ečasovou, referentkou odboru školství – oddělení vzdělávání. Tato komunikace byla za účelem zjištění počtu asistentů pedagoga na Blanensku a proběhl</w:t>
      </w:r>
      <w:r>
        <w:rPr>
          <w:b w:val="0"/>
          <w:sz w:val="24"/>
          <w:szCs w:val="24"/>
        </w:rPr>
        <w:t>a v září</w:t>
      </w:r>
      <w:r w:rsidR="003A79F0">
        <w:rPr>
          <w:b w:val="0"/>
          <w:sz w:val="24"/>
          <w:szCs w:val="24"/>
        </w:rPr>
        <w:t xml:space="preserve"> 2014. Tento krok</w:t>
      </w:r>
      <w:r w:rsidR="00F34840">
        <w:rPr>
          <w:b w:val="0"/>
          <w:sz w:val="24"/>
          <w:szCs w:val="24"/>
        </w:rPr>
        <w:t xml:space="preserve"> jsme uskutečnili s časovým předstihem, abychom měli přehled </w:t>
      </w:r>
      <w:r w:rsidR="006C3F22">
        <w:rPr>
          <w:b w:val="0"/>
          <w:sz w:val="24"/>
          <w:szCs w:val="24"/>
        </w:rPr>
        <w:br/>
      </w:r>
      <w:r w:rsidR="00F34840">
        <w:rPr>
          <w:b w:val="0"/>
          <w:sz w:val="24"/>
          <w:szCs w:val="24"/>
        </w:rPr>
        <w:lastRenderedPageBreak/>
        <w:t>o počtech a rozmístění asistentů pedagoga ještě před zahájením tvorby práce.</w:t>
      </w:r>
      <w:r>
        <w:rPr>
          <w:b w:val="0"/>
          <w:sz w:val="24"/>
          <w:szCs w:val="24"/>
        </w:rPr>
        <w:t xml:space="preserve"> </w:t>
      </w:r>
      <w:r w:rsidR="00F036A9">
        <w:rPr>
          <w:b w:val="0"/>
          <w:sz w:val="24"/>
          <w:szCs w:val="24"/>
        </w:rPr>
        <w:t>Zjištěné informace jsme uvedli v kapitole věnující se výběru vzorku.</w:t>
      </w:r>
    </w:p>
    <w:p w:rsidR="00F34840" w:rsidRDefault="00F34840" w:rsidP="007F76E9">
      <w:pPr>
        <w:spacing w:before="200" w:after="240" w:line="360" w:lineRule="auto"/>
        <w:ind w:firstLine="283"/>
        <w:jc w:val="both"/>
        <w:rPr>
          <w:b w:val="0"/>
          <w:sz w:val="24"/>
          <w:szCs w:val="24"/>
        </w:rPr>
      </w:pPr>
      <w:r>
        <w:rPr>
          <w:b w:val="0"/>
          <w:sz w:val="24"/>
          <w:szCs w:val="24"/>
        </w:rPr>
        <w:t xml:space="preserve">V průběhu podzimu jsme se pak </w:t>
      </w:r>
      <w:r w:rsidRPr="00DC067D">
        <w:rPr>
          <w:sz w:val="24"/>
          <w:szCs w:val="24"/>
        </w:rPr>
        <w:t>zabývali celkovou strukturou a obsahem průzkumného šetření.</w:t>
      </w:r>
      <w:r>
        <w:rPr>
          <w:b w:val="0"/>
          <w:sz w:val="24"/>
          <w:szCs w:val="24"/>
        </w:rPr>
        <w:t xml:space="preserve"> Zejména </w:t>
      </w:r>
      <w:r w:rsidR="00916098">
        <w:rPr>
          <w:b w:val="0"/>
          <w:sz w:val="24"/>
          <w:szCs w:val="24"/>
        </w:rPr>
        <w:t>jsme se soustředili na výběr metody</w:t>
      </w:r>
      <w:r>
        <w:rPr>
          <w:b w:val="0"/>
          <w:sz w:val="24"/>
          <w:szCs w:val="24"/>
        </w:rPr>
        <w:t>, kterou</w:t>
      </w:r>
      <w:r w:rsidR="00916098">
        <w:rPr>
          <w:b w:val="0"/>
          <w:sz w:val="24"/>
          <w:szCs w:val="24"/>
        </w:rPr>
        <w:t xml:space="preserve"> pro průzkumné šetření</w:t>
      </w:r>
      <w:r>
        <w:rPr>
          <w:b w:val="0"/>
          <w:sz w:val="24"/>
          <w:szCs w:val="24"/>
        </w:rPr>
        <w:t xml:space="preserve"> použijeme, až jsme nakonec </w:t>
      </w:r>
      <w:r w:rsidR="00DC067D">
        <w:rPr>
          <w:b w:val="0"/>
          <w:sz w:val="24"/>
          <w:szCs w:val="24"/>
        </w:rPr>
        <w:t xml:space="preserve">rozhodli pro </w:t>
      </w:r>
      <w:r>
        <w:rPr>
          <w:b w:val="0"/>
          <w:sz w:val="24"/>
          <w:szCs w:val="24"/>
        </w:rPr>
        <w:t xml:space="preserve">dotazník. </w:t>
      </w:r>
    </w:p>
    <w:p w:rsidR="00916098" w:rsidRDefault="00916098" w:rsidP="007F76E9">
      <w:pPr>
        <w:spacing w:before="200" w:line="360" w:lineRule="auto"/>
        <w:ind w:firstLine="284"/>
        <w:jc w:val="both"/>
        <w:rPr>
          <w:b w:val="0"/>
          <w:sz w:val="24"/>
          <w:szCs w:val="24"/>
        </w:rPr>
      </w:pPr>
      <w:r>
        <w:rPr>
          <w:b w:val="0"/>
          <w:sz w:val="24"/>
          <w:szCs w:val="24"/>
        </w:rPr>
        <w:t xml:space="preserve">Během zimy jsme </w:t>
      </w:r>
      <w:r w:rsidRPr="00DC067D">
        <w:rPr>
          <w:sz w:val="24"/>
          <w:szCs w:val="24"/>
        </w:rPr>
        <w:t xml:space="preserve">vyhledali a načetli </w:t>
      </w:r>
      <w:r w:rsidR="00DC067D" w:rsidRPr="00DC067D">
        <w:rPr>
          <w:sz w:val="24"/>
          <w:szCs w:val="24"/>
        </w:rPr>
        <w:t>různé zdroje</w:t>
      </w:r>
      <w:r w:rsidRPr="00DC067D">
        <w:rPr>
          <w:sz w:val="24"/>
          <w:szCs w:val="24"/>
        </w:rPr>
        <w:t xml:space="preserve"> a informace </w:t>
      </w:r>
      <w:r>
        <w:rPr>
          <w:b w:val="0"/>
          <w:sz w:val="24"/>
          <w:szCs w:val="24"/>
        </w:rPr>
        <w:t xml:space="preserve">potřebné k vytvoření dotazníku. Jednalo se hlavně o literaturu vztahující se k funkci asistenta pedagoga, což jsme zpracovali do jedné z kapitol teoretické části práce, ale také o metodické informace k tvorbě výzkumu pomocí dotazníku.  </w:t>
      </w:r>
    </w:p>
    <w:p w:rsidR="00E25DCE" w:rsidRDefault="000A4EAA" w:rsidP="007F76E9">
      <w:pPr>
        <w:spacing w:line="360" w:lineRule="auto"/>
        <w:ind w:firstLine="284"/>
        <w:jc w:val="both"/>
        <w:rPr>
          <w:b w:val="0"/>
          <w:sz w:val="24"/>
          <w:szCs w:val="24"/>
        </w:rPr>
      </w:pPr>
      <w:r>
        <w:rPr>
          <w:b w:val="0"/>
          <w:sz w:val="24"/>
          <w:szCs w:val="24"/>
        </w:rPr>
        <w:t>Na počátku</w:t>
      </w:r>
      <w:r w:rsidR="006825A9">
        <w:rPr>
          <w:b w:val="0"/>
          <w:sz w:val="24"/>
          <w:szCs w:val="24"/>
        </w:rPr>
        <w:t> ledn</w:t>
      </w:r>
      <w:r>
        <w:rPr>
          <w:b w:val="0"/>
          <w:sz w:val="24"/>
          <w:szCs w:val="24"/>
        </w:rPr>
        <w:t>a</w:t>
      </w:r>
      <w:r w:rsidR="006825A9">
        <w:rPr>
          <w:b w:val="0"/>
          <w:sz w:val="24"/>
          <w:szCs w:val="24"/>
        </w:rPr>
        <w:t xml:space="preserve"> 2015 jsme</w:t>
      </w:r>
      <w:r>
        <w:rPr>
          <w:b w:val="0"/>
          <w:sz w:val="24"/>
          <w:szCs w:val="24"/>
        </w:rPr>
        <w:t xml:space="preserve"> </w:t>
      </w:r>
      <w:r w:rsidRPr="00DC067D">
        <w:rPr>
          <w:sz w:val="24"/>
          <w:szCs w:val="24"/>
        </w:rPr>
        <w:t>dotazní</w:t>
      </w:r>
      <w:r w:rsidR="00F27D2D" w:rsidRPr="00DC067D">
        <w:rPr>
          <w:sz w:val="24"/>
          <w:szCs w:val="24"/>
        </w:rPr>
        <w:t xml:space="preserve">k vytvořili a </w:t>
      </w:r>
      <w:r w:rsidR="008D1353">
        <w:rPr>
          <w:sz w:val="24"/>
          <w:szCs w:val="24"/>
        </w:rPr>
        <w:t>rozeslali</w:t>
      </w:r>
      <w:r w:rsidR="006825A9" w:rsidRPr="00DC067D">
        <w:rPr>
          <w:sz w:val="24"/>
          <w:szCs w:val="24"/>
        </w:rPr>
        <w:t xml:space="preserve"> </w:t>
      </w:r>
      <w:r w:rsidR="006825A9">
        <w:rPr>
          <w:b w:val="0"/>
          <w:sz w:val="24"/>
          <w:szCs w:val="24"/>
        </w:rPr>
        <w:t>pomocí emailu všem základním školám na Blanensku, kterým byl dán souhlas o zřízení funkce asistenta pedagoga. Konkrétně jsme dotazníky s prosbou o pomoc poslali ředitelům škol a prosili je</w:t>
      </w:r>
      <w:r w:rsidR="006825A9" w:rsidRPr="00F036A9">
        <w:rPr>
          <w:b w:val="0"/>
          <w:color w:val="00B050"/>
          <w:sz w:val="24"/>
          <w:szCs w:val="24"/>
        </w:rPr>
        <w:t xml:space="preserve"> </w:t>
      </w:r>
      <w:r w:rsidR="006825A9">
        <w:rPr>
          <w:b w:val="0"/>
          <w:sz w:val="24"/>
          <w:szCs w:val="24"/>
        </w:rPr>
        <w:t xml:space="preserve">o poskytnutí kontaktu na asistenta/asistenty pedagoga (na některých školách </w:t>
      </w:r>
      <w:r w:rsidR="00E25DCE">
        <w:rPr>
          <w:b w:val="0"/>
          <w:sz w:val="24"/>
          <w:szCs w:val="24"/>
        </w:rPr>
        <w:t>působí současně</w:t>
      </w:r>
      <w:r w:rsidR="006825A9">
        <w:rPr>
          <w:b w:val="0"/>
          <w:sz w:val="24"/>
          <w:szCs w:val="24"/>
        </w:rPr>
        <w:t xml:space="preserve"> více asistentů) nebo o přeposlání emailu přímo pedagogickým asistentům</w:t>
      </w:r>
      <w:r w:rsidR="00F036A9">
        <w:rPr>
          <w:b w:val="0"/>
          <w:sz w:val="24"/>
          <w:szCs w:val="24"/>
        </w:rPr>
        <w:t xml:space="preserve"> působícím u žáků s mentálním postižením</w:t>
      </w:r>
      <w:r w:rsidR="006825A9">
        <w:rPr>
          <w:b w:val="0"/>
          <w:sz w:val="24"/>
          <w:szCs w:val="24"/>
        </w:rPr>
        <w:t>.</w:t>
      </w:r>
      <w:r w:rsidR="00E25DCE">
        <w:rPr>
          <w:b w:val="0"/>
          <w:sz w:val="24"/>
          <w:szCs w:val="24"/>
        </w:rPr>
        <w:t xml:space="preserve"> </w:t>
      </w:r>
    </w:p>
    <w:p w:rsidR="00264108" w:rsidRDefault="006825A9" w:rsidP="007F76E9">
      <w:pPr>
        <w:spacing w:line="360" w:lineRule="auto"/>
        <w:ind w:firstLine="284"/>
        <w:jc w:val="both"/>
        <w:rPr>
          <w:b w:val="0"/>
          <w:sz w:val="24"/>
          <w:szCs w:val="24"/>
        </w:rPr>
      </w:pPr>
      <w:r>
        <w:rPr>
          <w:b w:val="0"/>
          <w:sz w:val="24"/>
          <w:szCs w:val="24"/>
        </w:rPr>
        <w:t xml:space="preserve">Bohužel však většina škol na email nereagovala a elektronickou poštou se nám vrátilo pouze 7 dotazníku. </w:t>
      </w:r>
      <w:r w:rsidR="007B2FCA">
        <w:rPr>
          <w:b w:val="0"/>
          <w:sz w:val="24"/>
          <w:szCs w:val="24"/>
        </w:rPr>
        <w:t xml:space="preserve">Proběhla tedy druhá distribuce dotazníků </w:t>
      </w:r>
      <w:r>
        <w:rPr>
          <w:b w:val="0"/>
          <w:sz w:val="24"/>
          <w:szCs w:val="24"/>
        </w:rPr>
        <w:t>s prosbou o vyplnění. Po nulové zpětné reakci jsme učinili další krok a ředitel</w:t>
      </w:r>
      <w:r w:rsidR="00B50A67">
        <w:rPr>
          <w:b w:val="0"/>
          <w:sz w:val="24"/>
          <w:szCs w:val="24"/>
        </w:rPr>
        <w:t>e</w:t>
      </w:r>
      <w:r>
        <w:rPr>
          <w:b w:val="0"/>
          <w:sz w:val="24"/>
          <w:szCs w:val="24"/>
        </w:rPr>
        <w:t xml:space="preserve"> základních škol na Blane</w:t>
      </w:r>
      <w:r w:rsidR="00B50A67">
        <w:rPr>
          <w:b w:val="0"/>
          <w:sz w:val="24"/>
          <w:szCs w:val="24"/>
        </w:rPr>
        <w:t xml:space="preserve">nsku kontaktovali přes telefon a </w:t>
      </w:r>
      <w:r>
        <w:rPr>
          <w:b w:val="0"/>
          <w:sz w:val="24"/>
          <w:szCs w:val="24"/>
        </w:rPr>
        <w:t>zdvořile</w:t>
      </w:r>
      <w:r w:rsidR="00B50A67">
        <w:rPr>
          <w:b w:val="0"/>
          <w:sz w:val="24"/>
          <w:szCs w:val="24"/>
        </w:rPr>
        <w:t xml:space="preserve"> je</w:t>
      </w:r>
      <w:r>
        <w:rPr>
          <w:b w:val="0"/>
          <w:sz w:val="24"/>
          <w:szCs w:val="24"/>
        </w:rPr>
        <w:t xml:space="preserve"> ješt</w:t>
      </w:r>
      <w:r w:rsidR="00E25DCE">
        <w:rPr>
          <w:b w:val="0"/>
          <w:sz w:val="24"/>
          <w:szCs w:val="24"/>
        </w:rPr>
        <w:t>ě jednou poprosili o spolupráci. Nutno podotknou</w:t>
      </w:r>
      <w:r w:rsidR="00B50A67">
        <w:rPr>
          <w:b w:val="0"/>
          <w:sz w:val="24"/>
          <w:szCs w:val="24"/>
        </w:rPr>
        <w:t xml:space="preserve">t, že jsme se </w:t>
      </w:r>
      <w:r w:rsidR="00F036A9">
        <w:rPr>
          <w:b w:val="0"/>
          <w:sz w:val="24"/>
          <w:szCs w:val="24"/>
        </w:rPr>
        <w:t xml:space="preserve">v několika případech </w:t>
      </w:r>
      <w:r w:rsidR="00B50A67">
        <w:rPr>
          <w:b w:val="0"/>
          <w:sz w:val="24"/>
          <w:szCs w:val="24"/>
        </w:rPr>
        <w:t>setkali i s velice nepříjemnými reakcemi.</w:t>
      </w:r>
      <w:r w:rsidR="00837590">
        <w:rPr>
          <w:b w:val="0"/>
          <w:sz w:val="24"/>
          <w:szCs w:val="24"/>
        </w:rPr>
        <w:t xml:space="preserve"> Naštěstí většina z řad vedení </w:t>
      </w:r>
      <w:r w:rsidR="00837590" w:rsidRPr="00264108">
        <w:rPr>
          <w:b w:val="0"/>
          <w:sz w:val="24"/>
          <w:szCs w:val="24"/>
        </w:rPr>
        <w:t>měla přístup kladný, slíbili přeposlání emailu či poskytli kontakty na asistenty.  Bohužel se však ani v příštích dnech spolupráce nekonala, a</w:t>
      </w:r>
      <w:r w:rsidR="00DA6E04" w:rsidRPr="00264108">
        <w:rPr>
          <w:b w:val="0"/>
          <w:sz w:val="24"/>
          <w:szCs w:val="24"/>
        </w:rPr>
        <w:t xml:space="preserve"> tak jsme se rozhodli</w:t>
      </w:r>
      <w:r w:rsidR="00837590" w:rsidRPr="00264108">
        <w:rPr>
          <w:b w:val="0"/>
          <w:sz w:val="24"/>
          <w:szCs w:val="24"/>
        </w:rPr>
        <w:t xml:space="preserve"> pro ř</w:t>
      </w:r>
      <w:r w:rsidR="00DA6E04" w:rsidRPr="00264108">
        <w:rPr>
          <w:b w:val="0"/>
          <w:sz w:val="24"/>
          <w:szCs w:val="24"/>
        </w:rPr>
        <w:t xml:space="preserve">ešení jiné. </w:t>
      </w:r>
      <w:r w:rsidR="00F036A9" w:rsidRPr="00264108">
        <w:rPr>
          <w:b w:val="0"/>
          <w:sz w:val="24"/>
          <w:szCs w:val="24"/>
        </w:rPr>
        <w:t xml:space="preserve">Některé školy </w:t>
      </w:r>
      <w:r w:rsidR="00264108">
        <w:rPr>
          <w:b w:val="0"/>
          <w:sz w:val="24"/>
          <w:szCs w:val="24"/>
        </w:rPr>
        <w:t xml:space="preserve">jsme po předchozí domluvě navštívili a osobně požádali o vyplnění dotazníku. </w:t>
      </w:r>
    </w:p>
    <w:p w:rsidR="00220FC1" w:rsidRDefault="00220FC1" w:rsidP="007F76E9">
      <w:pPr>
        <w:spacing w:line="360" w:lineRule="auto"/>
        <w:ind w:firstLine="284"/>
        <w:jc w:val="both"/>
        <w:rPr>
          <w:b w:val="0"/>
          <w:sz w:val="24"/>
          <w:szCs w:val="24"/>
        </w:rPr>
      </w:pPr>
      <w:r w:rsidRPr="00264108">
        <w:rPr>
          <w:b w:val="0"/>
          <w:sz w:val="24"/>
          <w:szCs w:val="24"/>
        </w:rPr>
        <w:t>Nutno pod</w:t>
      </w:r>
      <w:r w:rsidR="00F036A9" w:rsidRPr="00264108">
        <w:rPr>
          <w:b w:val="0"/>
          <w:sz w:val="24"/>
          <w:szCs w:val="24"/>
        </w:rPr>
        <w:t>otknout, že jsme ještě asistenty</w:t>
      </w:r>
      <w:r w:rsidR="00BE0D04" w:rsidRPr="00264108">
        <w:rPr>
          <w:b w:val="0"/>
          <w:sz w:val="24"/>
          <w:szCs w:val="24"/>
        </w:rPr>
        <w:t>, zejména ty, u kterých nám předání dotazníku přislíbili ředitelé,</w:t>
      </w:r>
      <w:r w:rsidR="00475DBA" w:rsidRPr="00264108">
        <w:rPr>
          <w:b w:val="0"/>
          <w:sz w:val="24"/>
          <w:szCs w:val="24"/>
        </w:rPr>
        <w:t xml:space="preserve"> kontaktovali znovu přes email</w:t>
      </w:r>
      <w:r w:rsidR="00BE0D04" w:rsidRPr="00264108">
        <w:rPr>
          <w:b w:val="0"/>
          <w:sz w:val="24"/>
          <w:szCs w:val="24"/>
        </w:rPr>
        <w:t xml:space="preserve"> a naposledy prosili o vyplnění dotazníku.</w:t>
      </w:r>
      <w:r w:rsidR="00475DBA" w:rsidRPr="00264108">
        <w:rPr>
          <w:b w:val="0"/>
          <w:sz w:val="24"/>
          <w:szCs w:val="24"/>
        </w:rPr>
        <w:t xml:space="preserve"> </w:t>
      </w:r>
      <w:r w:rsidR="00225C63" w:rsidRPr="00264108">
        <w:rPr>
          <w:b w:val="0"/>
          <w:sz w:val="24"/>
          <w:szCs w:val="24"/>
        </w:rPr>
        <w:t>Nakonec se nám tedy elektronickou poštou vrátilo celkem 1</w:t>
      </w:r>
      <w:r w:rsidR="00020257" w:rsidRPr="00264108">
        <w:rPr>
          <w:b w:val="0"/>
          <w:sz w:val="24"/>
          <w:szCs w:val="24"/>
        </w:rPr>
        <w:t>7</w:t>
      </w:r>
      <w:r w:rsidR="00225C63" w:rsidRPr="00264108">
        <w:rPr>
          <w:b w:val="0"/>
          <w:sz w:val="24"/>
          <w:szCs w:val="24"/>
        </w:rPr>
        <w:t xml:space="preserve"> dotazník</w:t>
      </w:r>
      <w:r w:rsidR="00432663" w:rsidRPr="00264108">
        <w:rPr>
          <w:b w:val="0"/>
          <w:sz w:val="24"/>
          <w:szCs w:val="24"/>
        </w:rPr>
        <w:t>ů</w:t>
      </w:r>
      <w:r w:rsidR="00E54C4D" w:rsidRPr="00264108">
        <w:rPr>
          <w:b w:val="0"/>
          <w:sz w:val="24"/>
          <w:szCs w:val="24"/>
        </w:rPr>
        <w:t xml:space="preserve"> a 25 jsme získali osobní</w:t>
      </w:r>
      <w:r w:rsidR="00225C63" w:rsidRPr="00264108">
        <w:rPr>
          <w:b w:val="0"/>
          <w:sz w:val="24"/>
          <w:szCs w:val="24"/>
        </w:rPr>
        <w:t xml:space="preserve"> </w:t>
      </w:r>
      <w:r w:rsidR="00432663" w:rsidRPr="00264108">
        <w:rPr>
          <w:b w:val="0"/>
          <w:sz w:val="24"/>
          <w:szCs w:val="24"/>
        </w:rPr>
        <w:t>návštěvou škol</w:t>
      </w:r>
      <w:r w:rsidR="00D040C5" w:rsidRPr="00264108">
        <w:rPr>
          <w:b w:val="0"/>
          <w:sz w:val="24"/>
          <w:szCs w:val="24"/>
        </w:rPr>
        <w:t>.</w:t>
      </w:r>
    </w:p>
    <w:p w:rsidR="00917DB4" w:rsidRDefault="00917DB4" w:rsidP="007F76E9">
      <w:pPr>
        <w:spacing w:after="0" w:line="360" w:lineRule="auto"/>
        <w:ind w:firstLine="283"/>
        <w:jc w:val="both"/>
        <w:rPr>
          <w:b w:val="0"/>
          <w:sz w:val="24"/>
          <w:szCs w:val="24"/>
        </w:rPr>
      </w:pPr>
      <w:r w:rsidRPr="000C3692">
        <w:rPr>
          <w:sz w:val="24"/>
          <w:szCs w:val="24"/>
        </w:rPr>
        <w:t>Vyhodnocování získaných dat a jejich interpretace</w:t>
      </w:r>
      <w:r>
        <w:rPr>
          <w:b w:val="0"/>
          <w:sz w:val="24"/>
          <w:szCs w:val="24"/>
        </w:rPr>
        <w:t xml:space="preserve"> pak probíhala v průběhu března 2015. </w:t>
      </w:r>
    </w:p>
    <w:p w:rsidR="002D1E1A" w:rsidRPr="00DD7DC3" w:rsidRDefault="00A14D4E" w:rsidP="007F76E9">
      <w:pPr>
        <w:pStyle w:val="Nadpis2"/>
        <w:numPr>
          <w:ilvl w:val="1"/>
          <w:numId w:val="1"/>
        </w:numPr>
        <w:spacing w:after="240" w:line="360" w:lineRule="auto"/>
        <w:ind w:left="709" w:hanging="709"/>
        <w:rPr>
          <w:b/>
        </w:rPr>
      </w:pPr>
      <w:bookmarkStart w:id="52" w:name="_Toc416944824"/>
      <w:r w:rsidRPr="00DD7DC3">
        <w:rPr>
          <w:b/>
        </w:rPr>
        <w:lastRenderedPageBreak/>
        <w:t>Analýza a interpretace získaných výsledků</w:t>
      </w:r>
      <w:bookmarkEnd w:id="52"/>
      <w:r w:rsidR="002D1E1A" w:rsidRPr="00DD7DC3">
        <w:rPr>
          <w:b/>
        </w:rPr>
        <w:tab/>
      </w:r>
    </w:p>
    <w:p w:rsidR="00432663" w:rsidRPr="00EA1943" w:rsidRDefault="004145D8" w:rsidP="007F76E9">
      <w:pPr>
        <w:spacing w:before="200" w:line="360" w:lineRule="auto"/>
        <w:ind w:firstLine="284"/>
        <w:jc w:val="both"/>
        <w:rPr>
          <w:b w:val="0"/>
          <w:color w:val="92D050"/>
          <w:sz w:val="24"/>
          <w:szCs w:val="24"/>
        </w:rPr>
      </w:pPr>
      <w:r>
        <w:rPr>
          <w:b w:val="0"/>
          <w:sz w:val="24"/>
          <w:szCs w:val="24"/>
        </w:rPr>
        <w:t xml:space="preserve">Než přistoupíme k analýze a interpretaci získaných výsledků, rádi bychom podotkli, že se nám vrátily i </w:t>
      </w:r>
      <w:r w:rsidR="00D36BD9">
        <w:rPr>
          <w:b w:val="0"/>
          <w:sz w:val="24"/>
          <w:szCs w:val="24"/>
        </w:rPr>
        <w:t xml:space="preserve">některé </w:t>
      </w:r>
      <w:r>
        <w:rPr>
          <w:b w:val="0"/>
          <w:sz w:val="24"/>
          <w:szCs w:val="24"/>
        </w:rPr>
        <w:t xml:space="preserve">dotazníky s poznámkou upozorňující na práci </w:t>
      </w:r>
      <w:r w:rsidR="00D36BD9">
        <w:rPr>
          <w:b w:val="0"/>
          <w:sz w:val="24"/>
          <w:szCs w:val="24"/>
        </w:rPr>
        <w:t xml:space="preserve">asistenta </w:t>
      </w:r>
      <w:r>
        <w:rPr>
          <w:b w:val="0"/>
          <w:sz w:val="24"/>
          <w:szCs w:val="24"/>
        </w:rPr>
        <w:t>s dítětem s </w:t>
      </w:r>
      <w:r w:rsidR="00A56919">
        <w:rPr>
          <w:b w:val="0"/>
          <w:sz w:val="24"/>
          <w:szCs w:val="24"/>
        </w:rPr>
        <w:t>p</w:t>
      </w:r>
      <w:r>
        <w:rPr>
          <w:b w:val="0"/>
          <w:sz w:val="24"/>
          <w:szCs w:val="24"/>
        </w:rPr>
        <w:t xml:space="preserve">oruchou </w:t>
      </w:r>
      <w:r w:rsidR="00453B7B">
        <w:rPr>
          <w:b w:val="0"/>
          <w:sz w:val="24"/>
          <w:szCs w:val="24"/>
        </w:rPr>
        <w:t>autistického spektra</w:t>
      </w:r>
      <w:r w:rsidR="00BE0D04">
        <w:rPr>
          <w:b w:val="0"/>
          <w:sz w:val="24"/>
          <w:szCs w:val="24"/>
        </w:rPr>
        <w:t xml:space="preserve"> (v některých případech spojen</w:t>
      </w:r>
      <w:r w:rsidR="00EA1943">
        <w:rPr>
          <w:b w:val="0"/>
          <w:sz w:val="24"/>
          <w:szCs w:val="24"/>
        </w:rPr>
        <w:t>é</w:t>
      </w:r>
      <w:r w:rsidR="00BE0D04">
        <w:rPr>
          <w:b w:val="0"/>
          <w:sz w:val="24"/>
          <w:szCs w:val="24"/>
        </w:rPr>
        <w:t xml:space="preserve"> s lehkou mentální retardací)</w:t>
      </w:r>
      <w:r w:rsidR="00C80990">
        <w:rPr>
          <w:b w:val="0"/>
          <w:sz w:val="24"/>
          <w:szCs w:val="24"/>
        </w:rPr>
        <w:t xml:space="preserve"> a ADHD</w:t>
      </w:r>
      <w:r w:rsidR="00D36BD9">
        <w:rPr>
          <w:b w:val="0"/>
          <w:sz w:val="24"/>
          <w:szCs w:val="24"/>
        </w:rPr>
        <w:t xml:space="preserve">. </w:t>
      </w:r>
      <w:r w:rsidR="00C80990">
        <w:rPr>
          <w:b w:val="0"/>
          <w:sz w:val="24"/>
          <w:szCs w:val="24"/>
        </w:rPr>
        <w:t xml:space="preserve">Rozhodli jsme se, že </w:t>
      </w:r>
      <w:r w:rsidR="00BE0D04">
        <w:rPr>
          <w:b w:val="0"/>
          <w:sz w:val="24"/>
          <w:szCs w:val="24"/>
        </w:rPr>
        <w:t>dotazníky</w:t>
      </w:r>
      <w:r w:rsidR="00C80990">
        <w:rPr>
          <w:b w:val="0"/>
          <w:sz w:val="24"/>
          <w:szCs w:val="24"/>
        </w:rPr>
        <w:t>, které vyplnili asistenti pedagoga působící u dětí s</w:t>
      </w:r>
      <w:r w:rsidR="00AB4F09">
        <w:rPr>
          <w:b w:val="0"/>
          <w:sz w:val="24"/>
          <w:szCs w:val="24"/>
        </w:rPr>
        <w:t> </w:t>
      </w:r>
      <w:r w:rsidR="00C80990">
        <w:rPr>
          <w:b w:val="0"/>
          <w:sz w:val="24"/>
          <w:szCs w:val="24"/>
        </w:rPr>
        <w:t>ADHD</w:t>
      </w:r>
      <w:r w:rsidR="00AB4F09">
        <w:rPr>
          <w:b w:val="0"/>
          <w:sz w:val="24"/>
          <w:szCs w:val="24"/>
        </w:rPr>
        <w:t xml:space="preserve"> (celkem 8)</w:t>
      </w:r>
      <w:r w:rsidR="008D1353">
        <w:rPr>
          <w:b w:val="0"/>
          <w:sz w:val="24"/>
          <w:szCs w:val="24"/>
        </w:rPr>
        <w:t>, ze šetření vyloučíme</w:t>
      </w:r>
      <w:r w:rsidR="00C80990">
        <w:rPr>
          <w:b w:val="0"/>
          <w:sz w:val="24"/>
          <w:szCs w:val="24"/>
        </w:rPr>
        <w:t xml:space="preserve"> a</w:t>
      </w:r>
      <w:r w:rsidR="00BE0D04">
        <w:rPr>
          <w:b w:val="0"/>
          <w:sz w:val="24"/>
          <w:szCs w:val="24"/>
        </w:rPr>
        <w:t xml:space="preserve"> zahrneme do vyhodnocení</w:t>
      </w:r>
      <w:r w:rsidR="00C80990">
        <w:rPr>
          <w:b w:val="0"/>
          <w:sz w:val="24"/>
          <w:szCs w:val="24"/>
        </w:rPr>
        <w:t xml:space="preserve"> jen ty s PAS, jel</w:t>
      </w:r>
      <w:r w:rsidR="00BE0D04">
        <w:rPr>
          <w:b w:val="0"/>
          <w:sz w:val="24"/>
          <w:szCs w:val="24"/>
        </w:rPr>
        <w:t>ikož</w:t>
      </w:r>
      <w:r w:rsidR="00C80990">
        <w:rPr>
          <w:b w:val="0"/>
          <w:sz w:val="24"/>
          <w:szCs w:val="24"/>
        </w:rPr>
        <w:t xml:space="preserve"> se tato porucha ve ¾ spojuje s mentálním postižením a </w:t>
      </w:r>
      <w:r w:rsidR="0049646A">
        <w:rPr>
          <w:b w:val="0"/>
          <w:sz w:val="24"/>
          <w:szCs w:val="24"/>
        </w:rPr>
        <w:t>rovněž</w:t>
      </w:r>
      <w:r w:rsidR="00C80990">
        <w:rPr>
          <w:b w:val="0"/>
          <w:sz w:val="24"/>
          <w:szCs w:val="24"/>
        </w:rPr>
        <w:t xml:space="preserve"> spadá do psychopedické problematiky. N</w:t>
      </w:r>
      <w:r w:rsidR="00EA1943">
        <w:rPr>
          <w:b w:val="0"/>
          <w:sz w:val="24"/>
          <w:szCs w:val="24"/>
        </w:rPr>
        <w:t xml:space="preserve">a </w:t>
      </w:r>
      <w:r w:rsidR="00BE0D04">
        <w:rPr>
          <w:b w:val="0"/>
          <w:sz w:val="24"/>
          <w:szCs w:val="24"/>
        </w:rPr>
        <w:t xml:space="preserve">náš průzkumný cíl </w:t>
      </w:r>
      <w:r w:rsidR="00EA1943">
        <w:rPr>
          <w:b w:val="0"/>
          <w:sz w:val="24"/>
          <w:szCs w:val="24"/>
        </w:rPr>
        <w:t xml:space="preserve">to </w:t>
      </w:r>
      <w:r w:rsidR="00C80990">
        <w:rPr>
          <w:b w:val="0"/>
          <w:sz w:val="24"/>
          <w:szCs w:val="24"/>
        </w:rPr>
        <w:t xml:space="preserve">tedy </w:t>
      </w:r>
      <w:r w:rsidR="00EA1943">
        <w:rPr>
          <w:b w:val="0"/>
          <w:sz w:val="24"/>
          <w:szCs w:val="24"/>
        </w:rPr>
        <w:t>zásadní vliv nemá</w:t>
      </w:r>
      <w:r w:rsidR="000C3692">
        <w:rPr>
          <w:b w:val="0"/>
          <w:sz w:val="24"/>
          <w:szCs w:val="24"/>
        </w:rPr>
        <w:t xml:space="preserve">. </w:t>
      </w:r>
    </w:p>
    <w:p w:rsidR="007B2FCA" w:rsidRDefault="004D1D61" w:rsidP="007F76E9">
      <w:pPr>
        <w:spacing w:before="200" w:line="360" w:lineRule="auto"/>
        <w:ind w:firstLine="284"/>
        <w:jc w:val="both"/>
        <w:rPr>
          <w:b w:val="0"/>
          <w:sz w:val="24"/>
          <w:szCs w:val="24"/>
        </w:rPr>
      </w:pPr>
      <w:r>
        <w:rPr>
          <w:b w:val="0"/>
          <w:sz w:val="24"/>
          <w:szCs w:val="24"/>
        </w:rPr>
        <w:t xml:space="preserve">V následující </w:t>
      </w:r>
      <w:r w:rsidR="009E0ADE">
        <w:rPr>
          <w:b w:val="0"/>
          <w:sz w:val="24"/>
          <w:szCs w:val="24"/>
        </w:rPr>
        <w:t>části</w:t>
      </w:r>
      <w:r>
        <w:rPr>
          <w:b w:val="0"/>
          <w:sz w:val="24"/>
          <w:szCs w:val="24"/>
        </w:rPr>
        <w:t xml:space="preserve"> uvedeme celé znění otázek </w:t>
      </w:r>
      <w:r w:rsidR="007B2FCA">
        <w:rPr>
          <w:b w:val="0"/>
          <w:sz w:val="24"/>
          <w:szCs w:val="24"/>
        </w:rPr>
        <w:t>a vyhodnocení</w:t>
      </w:r>
      <w:r>
        <w:rPr>
          <w:b w:val="0"/>
          <w:sz w:val="24"/>
          <w:szCs w:val="24"/>
        </w:rPr>
        <w:t xml:space="preserve"> </w:t>
      </w:r>
      <w:r w:rsidR="007B2FCA">
        <w:rPr>
          <w:b w:val="0"/>
          <w:sz w:val="24"/>
          <w:szCs w:val="24"/>
        </w:rPr>
        <w:t>výsledků</w:t>
      </w:r>
      <w:r>
        <w:rPr>
          <w:b w:val="0"/>
          <w:sz w:val="24"/>
          <w:szCs w:val="24"/>
        </w:rPr>
        <w:t xml:space="preserve"> dotazníku</w:t>
      </w:r>
      <w:r w:rsidR="00AB4F09">
        <w:rPr>
          <w:b w:val="0"/>
          <w:sz w:val="24"/>
          <w:szCs w:val="24"/>
        </w:rPr>
        <w:t xml:space="preserve">. Výsledky interpretujeme v relativních četnostech (v %). </w:t>
      </w:r>
      <w:r w:rsidR="007B2FCA">
        <w:rPr>
          <w:b w:val="0"/>
          <w:sz w:val="24"/>
          <w:szCs w:val="24"/>
        </w:rPr>
        <w:t>Všechny oddíly dotazníku, kromě otázky č. 8, se</w:t>
      </w:r>
      <w:r w:rsidR="007B2FCA" w:rsidRPr="007B2FCA">
        <w:rPr>
          <w:b w:val="0"/>
          <w:sz w:val="24"/>
          <w:szCs w:val="24"/>
        </w:rPr>
        <w:t xml:space="preserve"> otevřel</w:t>
      </w:r>
      <w:r w:rsidR="007B2FCA">
        <w:rPr>
          <w:b w:val="0"/>
          <w:sz w:val="24"/>
          <w:szCs w:val="24"/>
        </w:rPr>
        <w:t>y</w:t>
      </w:r>
      <w:r w:rsidR="007B2FCA" w:rsidRPr="007B2FCA">
        <w:rPr>
          <w:b w:val="0"/>
          <w:sz w:val="24"/>
          <w:szCs w:val="24"/>
        </w:rPr>
        <w:t xml:space="preserve"> všem respondentům, proto pro její vyho</w:t>
      </w:r>
      <w:r w:rsidR="007B2FCA">
        <w:rPr>
          <w:b w:val="0"/>
          <w:sz w:val="24"/>
          <w:szCs w:val="24"/>
        </w:rPr>
        <w:t>dnocení považujeme</w:t>
      </w:r>
      <w:r w:rsidR="007B2FCA" w:rsidRPr="007B2FCA">
        <w:rPr>
          <w:b w:val="0"/>
          <w:sz w:val="24"/>
          <w:szCs w:val="24"/>
        </w:rPr>
        <w:t xml:space="preserve"> za 100</w:t>
      </w:r>
      <w:r w:rsidR="007B2FCA">
        <w:rPr>
          <w:b w:val="0"/>
          <w:sz w:val="24"/>
          <w:szCs w:val="24"/>
        </w:rPr>
        <w:t xml:space="preserve"> % počet </w:t>
      </w:r>
      <w:r w:rsidR="00AB4F09" w:rsidRPr="00AB4F09">
        <w:rPr>
          <w:b w:val="0"/>
          <w:sz w:val="24"/>
          <w:szCs w:val="24"/>
        </w:rPr>
        <w:t>34.</w:t>
      </w:r>
      <w:r w:rsidR="00AB4F09">
        <w:rPr>
          <w:b w:val="0"/>
          <w:color w:val="00B050"/>
          <w:sz w:val="24"/>
          <w:szCs w:val="24"/>
        </w:rPr>
        <w:t xml:space="preserve"> </w:t>
      </w:r>
    </w:p>
    <w:p w:rsidR="00BE0D04" w:rsidRDefault="00BE0D04" w:rsidP="00BE0D04">
      <w:pPr>
        <w:spacing w:before="200" w:after="0" w:line="360" w:lineRule="auto"/>
        <w:ind w:left="425" w:firstLine="284"/>
        <w:jc w:val="both"/>
        <w:rPr>
          <w:b w:val="0"/>
          <w:sz w:val="24"/>
          <w:szCs w:val="24"/>
        </w:rPr>
      </w:pPr>
    </w:p>
    <w:p w:rsidR="007B2FCA" w:rsidRPr="00DD7DC3" w:rsidRDefault="007B2FCA" w:rsidP="007F76E9">
      <w:pPr>
        <w:pStyle w:val="Nadpis3"/>
        <w:numPr>
          <w:ilvl w:val="2"/>
          <w:numId w:val="1"/>
        </w:numPr>
        <w:spacing w:before="0" w:line="360" w:lineRule="auto"/>
        <w:ind w:left="993" w:hanging="993"/>
        <w:rPr>
          <w:b/>
          <w:szCs w:val="28"/>
        </w:rPr>
      </w:pPr>
      <w:bookmarkStart w:id="53" w:name="_Toc416944825"/>
      <w:r w:rsidRPr="00DD7DC3">
        <w:rPr>
          <w:b/>
          <w:szCs w:val="28"/>
        </w:rPr>
        <w:t>Základní údaje o respondentovi</w:t>
      </w:r>
      <w:bookmarkEnd w:id="53"/>
      <w:r w:rsidRPr="00DD7DC3">
        <w:rPr>
          <w:b/>
          <w:szCs w:val="28"/>
        </w:rPr>
        <w:t xml:space="preserve"> </w:t>
      </w:r>
    </w:p>
    <w:p w:rsidR="00382106" w:rsidRDefault="007B2FCA" w:rsidP="00F57CFB">
      <w:pPr>
        <w:spacing w:before="200" w:line="360" w:lineRule="auto"/>
        <w:ind w:firstLine="284"/>
        <w:jc w:val="both"/>
        <w:rPr>
          <w:rFonts w:cs="Times New Roman"/>
          <w:b w:val="0"/>
          <w:sz w:val="24"/>
          <w:szCs w:val="24"/>
        </w:rPr>
      </w:pPr>
      <w:r w:rsidRPr="007B2FCA">
        <w:rPr>
          <w:rFonts w:cs="Times New Roman"/>
          <w:b w:val="0"/>
          <w:sz w:val="24"/>
          <w:szCs w:val="24"/>
        </w:rPr>
        <w:t>Základní údaje o respondentovi byly zjišťovány v první části dotazníku pomocí otázek 1-5.</w:t>
      </w:r>
      <w:r>
        <w:rPr>
          <w:rFonts w:cs="Times New Roman"/>
          <w:b w:val="0"/>
          <w:sz w:val="24"/>
          <w:szCs w:val="24"/>
        </w:rPr>
        <w:t xml:space="preserve"> Cílem této části je získat přeh</w:t>
      </w:r>
      <w:r w:rsidR="00193E33">
        <w:rPr>
          <w:rFonts w:cs="Times New Roman"/>
          <w:b w:val="0"/>
          <w:sz w:val="24"/>
          <w:szCs w:val="24"/>
        </w:rPr>
        <w:t>led informací o respondentech a případně některé výsledky porovnat například dle věku, pohlaví apod.</w:t>
      </w:r>
      <w:r w:rsidR="00BA0EFA">
        <w:rPr>
          <w:rFonts w:cs="Times New Roman"/>
          <w:b w:val="0"/>
          <w:sz w:val="24"/>
          <w:szCs w:val="24"/>
        </w:rPr>
        <w:t xml:space="preserve"> </w:t>
      </w:r>
    </w:p>
    <w:p w:rsidR="00382106" w:rsidRDefault="00382106" w:rsidP="00F57CFB">
      <w:pPr>
        <w:spacing w:after="240" w:line="360" w:lineRule="auto"/>
        <w:ind w:firstLine="284"/>
        <w:jc w:val="both"/>
        <w:rPr>
          <w:rFonts w:cs="Times New Roman"/>
          <w:b w:val="0"/>
          <w:sz w:val="24"/>
          <w:szCs w:val="24"/>
        </w:rPr>
      </w:pPr>
      <w:r>
        <w:rPr>
          <w:rFonts w:cs="Times New Roman"/>
          <w:b w:val="0"/>
          <w:sz w:val="24"/>
          <w:szCs w:val="24"/>
        </w:rPr>
        <w:t xml:space="preserve">V první otázce nás zajímalo </w:t>
      </w:r>
      <w:r>
        <w:rPr>
          <w:rFonts w:cs="Times New Roman"/>
          <w:sz w:val="24"/>
          <w:szCs w:val="24"/>
        </w:rPr>
        <w:t xml:space="preserve">pohlaví </w:t>
      </w:r>
      <w:r w:rsidR="00981791">
        <w:rPr>
          <w:rFonts w:cs="Times New Roman"/>
          <w:b w:val="0"/>
          <w:sz w:val="24"/>
          <w:szCs w:val="24"/>
        </w:rPr>
        <w:t>dotazovaných</w:t>
      </w:r>
      <w:r w:rsidRPr="007514AB">
        <w:rPr>
          <w:rFonts w:cs="Times New Roman"/>
          <w:b w:val="0"/>
          <w:sz w:val="24"/>
          <w:szCs w:val="24"/>
        </w:rPr>
        <w:t>.</w:t>
      </w:r>
      <w:r>
        <w:rPr>
          <w:rFonts w:cs="Times New Roman"/>
          <w:sz w:val="24"/>
          <w:szCs w:val="24"/>
        </w:rPr>
        <w:t xml:space="preserve"> </w:t>
      </w:r>
      <w:r w:rsidRPr="00382106">
        <w:rPr>
          <w:rFonts w:cs="Times New Roman"/>
          <w:b w:val="0"/>
          <w:sz w:val="24"/>
          <w:szCs w:val="24"/>
        </w:rPr>
        <w:t>Výsledkem</w:t>
      </w:r>
      <w:r>
        <w:rPr>
          <w:rFonts w:cs="Times New Roman"/>
          <w:b w:val="0"/>
          <w:sz w:val="24"/>
          <w:szCs w:val="24"/>
        </w:rPr>
        <w:t xml:space="preserve"> je zjištění, že všichni pedagogičtí asistenti, kterých jsme se dotazovali, jsou </w:t>
      </w:r>
      <w:r w:rsidRPr="00F57CFB">
        <w:rPr>
          <w:rFonts w:cs="Times New Roman"/>
          <w:sz w:val="24"/>
          <w:szCs w:val="24"/>
        </w:rPr>
        <w:t>ženy.</w:t>
      </w:r>
      <w:r>
        <w:rPr>
          <w:rFonts w:cs="Times New Roman"/>
          <w:b w:val="0"/>
          <w:sz w:val="24"/>
          <w:szCs w:val="24"/>
        </w:rPr>
        <w:t xml:space="preserve"> </w:t>
      </w:r>
    </w:p>
    <w:p w:rsidR="00382106" w:rsidRDefault="00981791" w:rsidP="007F76E9">
      <w:pPr>
        <w:spacing w:after="240" w:line="360" w:lineRule="auto"/>
        <w:ind w:firstLine="283"/>
        <w:jc w:val="both"/>
        <w:rPr>
          <w:rFonts w:cs="Times New Roman"/>
          <w:b w:val="0"/>
          <w:sz w:val="24"/>
          <w:szCs w:val="24"/>
        </w:rPr>
      </w:pPr>
      <w:r>
        <w:rPr>
          <w:rFonts w:cs="Times New Roman"/>
          <w:b w:val="0"/>
          <w:sz w:val="24"/>
          <w:szCs w:val="24"/>
        </w:rPr>
        <w:t>V druhé otázce jsme se ptali</w:t>
      </w:r>
      <w:r w:rsidR="00382106">
        <w:rPr>
          <w:rFonts w:cs="Times New Roman"/>
          <w:b w:val="0"/>
          <w:sz w:val="24"/>
          <w:szCs w:val="24"/>
        </w:rPr>
        <w:t xml:space="preserve"> na </w:t>
      </w:r>
      <w:r w:rsidR="00382106" w:rsidRPr="00161C83">
        <w:rPr>
          <w:rFonts w:cs="Times New Roman"/>
          <w:sz w:val="24"/>
          <w:szCs w:val="24"/>
        </w:rPr>
        <w:t>věk</w:t>
      </w:r>
      <w:r w:rsidR="0091284A" w:rsidRPr="00161C83">
        <w:rPr>
          <w:rFonts w:cs="Times New Roman"/>
          <w:sz w:val="24"/>
          <w:szCs w:val="24"/>
        </w:rPr>
        <w:t xml:space="preserve"> asistentů</w:t>
      </w:r>
      <w:r w:rsidR="0091284A">
        <w:rPr>
          <w:rFonts w:cs="Times New Roman"/>
          <w:b w:val="0"/>
          <w:sz w:val="24"/>
          <w:szCs w:val="24"/>
        </w:rPr>
        <w:t>. Z celkového počtu 34</w:t>
      </w:r>
      <w:r w:rsidR="00382106">
        <w:rPr>
          <w:rFonts w:cs="Times New Roman"/>
          <w:b w:val="0"/>
          <w:sz w:val="24"/>
          <w:szCs w:val="24"/>
        </w:rPr>
        <w:t xml:space="preserve"> respondentů </w:t>
      </w:r>
      <w:r>
        <w:rPr>
          <w:rFonts w:cs="Times New Roman"/>
          <w:b w:val="0"/>
          <w:sz w:val="24"/>
          <w:szCs w:val="24"/>
        </w:rPr>
        <w:t xml:space="preserve">je </w:t>
      </w:r>
      <w:r w:rsidR="00161C83">
        <w:rPr>
          <w:rFonts w:cs="Times New Roman"/>
          <w:b w:val="0"/>
          <w:sz w:val="24"/>
          <w:szCs w:val="24"/>
        </w:rPr>
        <w:br/>
      </w:r>
      <w:r>
        <w:rPr>
          <w:rFonts w:cs="Times New Roman"/>
          <w:b w:val="0"/>
          <w:sz w:val="24"/>
          <w:szCs w:val="24"/>
        </w:rPr>
        <w:t>1</w:t>
      </w:r>
      <w:r w:rsidR="00F15CE7">
        <w:rPr>
          <w:rFonts w:cs="Times New Roman"/>
          <w:b w:val="0"/>
          <w:sz w:val="24"/>
          <w:szCs w:val="24"/>
        </w:rPr>
        <w:t>2</w:t>
      </w:r>
      <w:r w:rsidR="00057544">
        <w:rPr>
          <w:rFonts w:cs="Times New Roman"/>
          <w:b w:val="0"/>
          <w:sz w:val="24"/>
          <w:szCs w:val="24"/>
        </w:rPr>
        <w:t xml:space="preserve"> </w:t>
      </w:r>
      <w:r w:rsidR="00E00CA6">
        <w:rPr>
          <w:rFonts w:cs="Times New Roman"/>
          <w:b w:val="0"/>
          <w:sz w:val="24"/>
          <w:szCs w:val="24"/>
        </w:rPr>
        <w:t>(35</w:t>
      </w:r>
      <w:r>
        <w:rPr>
          <w:rFonts w:cs="Times New Roman"/>
          <w:b w:val="0"/>
          <w:sz w:val="24"/>
          <w:szCs w:val="24"/>
        </w:rPr>
        <w:t xml:space="preserve">%) </w:t>
      </w:r>
      <w:r w:rsidR="00057544">
        <w:rPr>
          <w:rFonts w:cs="Times New Roman"/>
          <w:b w:val="0"/>
          <w:sz w:val="24"/>
          <w:szCs w:val="24"/>
        </w:rPr>
        <w:t xml:space="preserve">dotazovaných </w:t>
      </w:r>
      <w:r>
        <w:rPr>
          <w:rFonts w:cs="Times New Roman"/>
          <w:b w:val="0"/>
          <w:sz w:val="24"/>
          <w:szCs w:val="24"/>
        </w:rPr>
        <w:t>ve věku od 20-2</w:t>
      </w:r>
      <w:r w:rsidR="00057544">
        <w:rPr>
          <w:rFonts w:cs="Times New Roman"/>
          <w:b w:val="0"/>
          <w:sz w:val="24"/>
          <w:szCs w:val="24"/>
        </w:rPr>
        <w:t>5</w:t>
      </w:r>
      <w:r w:rsidR="00F15CE7">
        <w:rPr>
          <w:rFonts w:cs="Times New Roman"/>
          <w:b w:val="0"/>
          <w:sz w:val="24"/>
          <w:szCs w:val="24"/>
        </w:rPr>
        <w:t>, 8</w:t>
      </w:r>
      <w:r w:rsidR="00310C1E">
        <w:rPr>
          <w:rFonts w:cs="Times New Roman"/>
          <w:b w:val="0"/>
          <w:sz w:val="24"/>
          <w:szCs w:val="24"/>
        </w:rPr>
        <w:t xml:space="preserve"> </w:t>
      </w:r>
      <w:r w:rsidR="00161C83">
        <w:rPr>
          <w:rFonts w:cs="Times New Roman"/>
          <w:b w:val="0"/>
          <w:sz w:val="24"/>
          <w:szCs w:val="24"/>
        </w:rPr>
        <w:t>(23</w:t>
      </w:r>
      <w:r>
        <w:rPr>
          <w:rFonts w:cs="Times New Roman"/>
          <w:b w:val="0"/>
          <w:sz w:val="24"/>
          <w:szCs w:val="24"/>
        </w:rPr>
        <w:t>%) ve věku od 2</w:t>
      </w:r>
      <w:r w:rsidR="00057544">
        <w:rPr>
          <w:rFonts w:cs="Times New Roman"/>
          <w:b w:val="0"/>
          <w:sz w:val="24"/>
          <w:szCs w:val="24"/>
        </w:rPr>
        <w:t>6</w:t>
      </w:r>
      <w:r>
        <w:rPr>
          <w:rFonts w:cs="Times New Roman"/>
          <w:b w:val="0"/>
          <w:sz w:val="24"/>
          <w:szCs w:val="24"/>
        </w:rPr>
        <w:t xml:space="preserve"> -3</w:t>
      </w:r>
      <w:r w:rsidR="00057544">
        <w:rPr>
          <w:rFonts w:cs="Times New Roman"/>
          <w:b w:val="0"/>
          <w:sz w:val="24"/>
          <w:szCs w:val="24"/>
        </w:rPr>
        <w:t>5</w:t>
      </w:r>
      <w:r>
        <w:rPr>
          <w:rFonts w:cs="Times New Roman"/>
          <w:b w:val="0"/>
          <w:sz w:val="24"/>
          <w:szCs w:val="24"/>
        </w:rPr>
        <w:t xml:space="preserve"> let, od 3</w:t>
      </w:r>
      <w:r w:rsidR="00057544">
        <w:rPr>
          <w:rFonts w:cs="Times New Roman"/>
          <w:b w:val="0"/>
          <w:sz w:val="24"/>
          <w:szCs w:val="24"/>
        </w:rPr>
        <w:t>6</w:t>
      </w:r>
      <w:r>
        <w:rPr>
          <w:rFonts w:cs="Times New Roman"/>
          <w:b w:val="0"/>
          <w:sz w:val="24"/>
          <w:szCs w:val="24"/>
        </w:rPr>
        <w:t>-4</w:t>
      </w:r>
      <w:r w:rsidR="00057544">
        <w:rPr>
          <w:rFonts w:cs="Times New Roman"/>
          <w:b w:val="0"/>
          <w:sz w:val="24"/>
          <w:szCs w:val="24"/>
        </w:rPr>
        <w:t>5 6</w:t>
      </w:r>
      <w:r>
        <w:rPr>
          <w:rFonts w:cs="Times New Roman"/>
          <w:b w:val="0"/>
          <w:sz w:val="24"/>
          <w:szCs w:val="24"/>
        </w:rPr>
        <w:t xml:space="preserve"> </w:t>
      </w:r>
      <w:r w:rsidR="00161C83">
        <w:rPr>
          <w:rFonts w:cs="Times New Roman"/>
          <w:b w:val="0"/>
          <w:sz w:val="24"/>
          <w:szCs w:val="24"/>
        </w:rPr>
        <w:br/>
      </w:r>
      <w:r>
        <w:rPr>
          <w:rFonts w:cs="Times New Roman"/>
          <w:b w:val="0"/>
          <w:sz w:val="24"/>
          <w:szCs w:val="24"/>
        </w:rPr>
        <w:t>(</w:t>
      </w:r>
      <w:r w:rsidR="00161C83">
        <w:rPr>
          <w:rFonts w:cs="Times New Roman"/>
          <w:b w:val="0"/>
          <w:sz w:val="24"/>
          <w:szCs w:val="24"/>
        </w:rPr>
        <w:t>18</w:t>
      </w:r>
      <w:r>
        <w:rPr>
          <w:rFonts w:cs="Times New Roman"/>
          <w:b w:val="0"/>
          <w:sz w:val="24"/>
          <w:szCs w:val="24"/>
        </w:rPr>
        <w:t xml:space="preserve"> %)</w:t>
      </w:r>
      <w:r w:rsidR="00057544">
        <w:rPr>
          <w:rFonts w:cs="Times New Roman"/>
          <w:b w:val="0"/>
          <w:sz w:val="24"/>
          <w:szCs w:val="24"/>
        </w:rPr>
        <w:t xml:space="preserve"> </w:t>
      </w:r>
      <w:r w:rsidR="00161C83">
        <w:rPr>
          <w:rFonts w:cs="Times New Roman"/>
          <w:b w:val="0"/>
          <w:sz w:val="24"/>
          <w:szCs w:val="24"/>
        </w:rPr>
        <w:t xml:space="preserve">dotazovaných, ve věku od 46-55 </w:t>
      </w:r>
      <w:r w:rsidR="00057544">
        <w:rPr>
          <w:rFonts w:cs="Times New Roman"/>
          <w:b w:val="0"/>
          <w:sz w:val="24"/>
          <w:szCs w:val="24"/>
        </w:rPr>
        <w:t xml:space="preserve">pak </w:t>
      </w:r>
      <w:r w:rsidR="00AE6B76">
        <w:rPr>
          <w:rFonts w:cs="Times New Roman"/>
          <w:b w:val="0"/>
          <w:sz w:val="24"/>
          <w:szCs w:val="24"/>
        </w:rPr>
        <w:t>7</w:t>
      </w:r>
      <w:r w:rsidR="00161C83">
        <w:rPr>
          <w:rFonts w:cs="Times New Roman"/>
          <w:b w:val="0"/>
          <w:sz w:val="24"/>
          <w:szCs w:val="24"/>
        </w:rPr>
        <w:t xml:space="preserve"> (21</w:t>
      </w:r>
      <w:r w:rsidR="00057544">
        <w:rPr>
          <w:rFonts w:cs="Times New Roman"/>
          <w:b w:val="0"/>
          <w:sz w:val="24"/>
          <w:szCs w:val="24"/>
        </w:rPr>
        <w:t xml:space="preserve">%) a nad 56 let </w:t>
      </w:r>
      <w:r w:rsidR="002B19EB">
        <w:rPr>
          <w:rFonts w:cs="Times New Roman"/>
          <w:b w:val="0"/>
          <w:sz w:val="24"/>
          <w:szCs w:val="24"/>
        </w:rPr>
        <w:t>1</w:t>
      </w:r>
      <w:r w:rsidR="00161C83">
        <w:rPr>
          <w:rFonts w:cs="Times New Roman"/>
          <w:b w:val="0"/>
          <w:sz w:val="24"/>
          <w:szCs w:val="24"/>
        </w:rPr>
        <w:t xml:space="preserve"> (3</w:t>
      </w:r>
      <w:r w:rsidR="00057544">
        <w:rPr>
          <w:rFonts w:cs="Times New Roman"/>
          <w:b w:val="0"/>
          <w:sz w:val="24"/>
          <w:szCs w:val="24"/>
        </w:rPr>
        <w:t xml:space="preserve">%) respondent. </w:t>
      </w:r>
    </w:p>
    <w:p w:rsidR="00E00CA6" w:rsidRPr="00161C83" w:rsidRDefault="00E00CA6" w:rsidP="00292C84">
      <w:pPr>
        <w:spacing w:after="480" w:line="360" w:lineRule="auto"/>
        <w:ind w:left="709"/>
        <w:jc w:val="both"/>
        <w:rPr>
          <w:rFonts w:cs="Times New Roman"/>
          <w:b w:val="0"/>
          <w:i/>
          <w:sz w:val="24"/>
          <w:szCs w:val="24"/>
        </w:rPr>
      </w:pPr>
      <w:r w:rsidRPr="00E00CA6">
        <w:rPr>
          <w:rFonts w:cs="Times New Roman"/>
          <w:b w:val="0"/>
          <w:noProof/>
          <w:color w:val="00B050"/>
          <w:sz w:val="24"/>
          <w:szCs w:val="24"/>
          <w:lang w:eastAsia="cs-CZ"/>
        </w:rPr>
        <w:lastRenderedPageBreak/>
        <w:drawing>
          <wp:inline distT="0" distB="0" distL="0" distR="0">
            <wp:extent cx="4648200" cy="2695575"/>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B2E05">
        <w:rPr>
          <w:rFonts w:cs="Times New Roman"/>
          <w:b w:val="0"/>
          <w:sz w:val="24"/>
          <w:szCs w:val="24"/>
        </w:rPr>
        <w:br/>
      </w:r>
      <w:r w:rsidR="00161C83" w:rsidRPr="00161C83">
        <w:rPr>
          <w:rFonts w:cs="Times New Roman"/>
          <w:b w:val="0"/>
          <w:sz w:val="24"/>
          <w:szCs w:val="24"/>
        </w:rPr>
        <w:t>Graf č. 1</w:t>
      </w:r>
      <w:r w:rsidR="00161C83">
        <w:rPr>
          <w:rFonts w:cs="Times New Roman"/>
          <w:b w:val="0"/>
          <w:i/>
          <w:sz w:val="24"/>
          <w:szCs w:val="24"/>
        </w:rPr>
        <w:t xml:space="preserve"> </w:t>
      </w:r>
      <w:r w:rsidR="00FE1B9B" w:rsidRPr="00FE1B9B">
        <w:rPr>
          <w:rFonts w:cs="Times New Roman"/>
          <w:b w:val="0"/>
          <w:i/>
          <w:sz w:val="24"/>
          <w:szCs w:val="24"/>
        </w:rPr>
        <w:t>Kolik je vám let?</w:t>
      </w:r>
    </w:p>
    <w:p w:rsidR="00057544" w:rsidRDefault="00A0429E" w:rsidP="00F10639">
      <w:pPr>
        <w:spacing w:after="240" w:line="360" w:lineRule="auto"/>
        <w:ind w:firstLine="284"/>
        <w:jc w:val="both"/>
        <w:rPr>
          <w:rFonts w:cs="Times New Roman"/>
          <w:b w:val="0"/>
          <w:sz w:val="24"/>
          <w:szCs w:val="24"/>
        </w:rPr>
      </w:pPr>
      <w:r>
        <w:rPr>
          <w:rFonts w:cs="Times New Roman"/>
          <w:b w:val="0"/>
          <w:sz w:val="24"/>
          <w:szCs w:val="24"/>
        </w:rPr>
        <w:t xml:space="preserve">Třetí otázka nám </w:t>
      </w:r>
      <w:r w:rsidR="009B67C7">
        <w:rPr>
          <w:rFonts w:cs="Times New Roman"/>
          <w:b w:val="0"/>
          <w:sz w:val="24"/>
          <w:szCs w:val="24"/>
        </w:rPr>
        <w:t>zjišťovala</w:t>
      </w:r>
      <w:r>
        <w:rPr>
          <w:rFonts w:cs="Times New Roman"/>
          <w:b w:val="0"/>
          <w:sz w:val="24"/>
          <w:szCs w:val="24"/>
        </w:rPr>
        <w:t xml:space="preserve"> </w:t>
      </w:r>
      <w:r w:rsidRPr="001556EA">
        <w:rPr>
          <w:rFonts w:cs="Times New Roman"/>
          <w:sz w:val="24"/>
          <w:szCs w:val="24"/>
        </w:rPr>
        <w:t>vzdělání</w:t>
      </w:r>
      <w:r>
        <w:rPr>
          <w:rFonts w:cs="Times New Roman"/>
          <w:b w:val="0"/>
          <w:sz w:val="24"/>
          <w:szCs w:val="24"/>
        </w:rPr>
        <w:t>, jeho</w:t>
      </w:r>
      <w:r w:rsidR="009B67C7">
        <w:rPr>
          <w:rFonts w:cs="Times New Roman"/>
          <w:b w:val="0"/>
          <w:sz w:val="24"/>
          <w:szCs w:val="24"/>
        </w:rPr>
        <w:t>ž</w:t>
      </w:r>
      <w:r>
        <w:rPr>
          <w:rFonts w:cs="Times New Roman"/>
          <w:b w:val="0"/>
          <w:sz w:val="24"/>
          <w:szCs w:val="24"/>
        </w:rPr>
        <w:t xml:space="preserve"> </w:t>
      </w:r>
      <w:r w:rsidR="009B67C7">
        <w:rPr>
          <w:rFonts w:cs="Times New Roman"/>
          <w:b w:val="0"/>
          <w:sz w:val="24"/>
          <w:szCs w:val="24"/>
        </w:rPr>
        <w:t>zmapování</w:t>
      </w:r>
      <w:r>
        <w:rPr>
          <w:rFonts w:cs="Times New Roman"/>
          <w:b w:val="0"/>
          <w:sz w:val="24"/>
          <w:szCs w:val="24"/>
        </w:rPr>
        <w:t xml:space="preserve"> je jeden z dílčích cílů naší práce. </w:t>
      </w:r>
      <w:r w:rsidR="00835D46">
        <w:rPr>
          <w:rFonts w:cs="Times New Roman"/>
          <w:b w:val="0"/>
          <w:sz w:val="24"/>
          <w:szCs w:val="24"/>
        </w:rPr>
        <w:t>Nejvíce zastoupení tu mělo střední vzdělání s maturitou - celkem 1</w:t>
      </w:r>
      <w:r w:rsidR="00786FF7">
        <w:rPr>
          <w:rFonts w:cs="Times New Roman"/>
          <w:b w:val="0"/>
          <w:sz w:val="24"/>
          <w:szCs w:val="24"/>
        </w:rPr>
        <w:t>6</w:t>
      </w:r>
      <w:r w:rsidR="00461C73">
        <w:rPr>
          <w:rFonts w:cs="Times New Roman"/>
          <w:b w:val="0"/>
          <w:sz w:val="24"/>
          <w:szCs w:val="24"/>
        </w:rPr>
        <w:t xml:space="preserve"> </w:t>
      </w:r>
      <w:r w:rsidR="00835D46">
        <w:rPr>
          <w:rFonts w:cs="Times New Roman"/>
          <w:b w:val="0"/>
          <w:sz w:val="24"/>
          <w:szCs w:val="24"/>
        </w:rPr>
        <w:t>(</w:t>
      </w:r>
      <w:r w:rsidR="00461C73">
        <w:rPr>
          <w:rFonts w:cs="Times New Roman"/>
          <w:b w:val="0"/>
          <w:sz w:val="24"/>
          <w:szCs w:val="24"/>
        </w:rPr>
        <w:t>47</w:t>
      </w:r>
      <w:r w:rsidR="00835D46">
        <w:rPr>
          <w:rFonts w:cs="Times New Roman"/>
          <w:b w:val="0"/>
          <w:sz w:val="24"/>
          <w:szCs w:val="24"/>
        </w:rPr>
        <w:t>%) asistentů, dále vzdělání vysokoškolské 2. stupně magisterské – 8 (</w:t>
      </w:r>
      <w:r w:rsidR="00461C73">
        <w:rPr>
          <w:rFonts w:cs="Times New Roman"/>
          <w:b w:val="0"/>
          <w:sz w:val="24"/>
          <w:szCs w:val="24"/>
        </w:rPr>
        <w:t>23</w:t>
      </w:r>
      <w:r w:rsidR="00835D46">
        <w:rPr>
          <w:rFonts w:cs="Times New Roman"/>
          <w:b w:val="0"/>
          <w:sz w:val="24"/>
          <w:szCs w:val="24"/>
        </w:rPr>
        <w:t xml:space="preserve"> %), vysokoškolské vzdělání 1. stupně bakalářské </w:t>
      </w:r>
      <w:r w:rsidR="00786FF7">
        <w:rPr>
          <w:rFonts w:cs="Times New Roman"/>
          <w:b w:val="0"/>
          <w:sz w:val="24"/>
          <w:szCs w:val="24"/>
        </w:rPr>
        <w:t xml:space="preserve">má 6 </w:t>
      </w:r>
      <w:r w:rsidR="001556EA">
        <w:rPr>
          <w:rFonts w:cs="Times New Roman"/>
          <w:b w:val="0"/>
          <w:sz w:val="24"/>
          <w:szCs w:val="24"/>
        </w:rPr>
        <w:t>(</w:t>
      </w:r>
      <w:r w:rsidR="00461C73">
        <w:rPr>
          <w:rFonts w:cs="Times New Roman"/>
          <w:b w:val="0"/>
          <w:sz w:val="24"/>
          <w:szCs w:val="24"/>
        </w:rPr>
        <w:t>18</w:t>
      </w:r>
      <w:r w:rsidR="00786FF7">
        <w:rPr>
          <w:rFonts w:cs="Times New Roman"/>
          <w:b w:val="0"/>
          <w:sz w:val="24"/>
          <w:szCs w:val="24"/>
        </w:rPr>
        <w:t xml:space="preserve"> %) asistentů, 2</w:t>
      </w:r>
      <w:r w:rsidR="001556EA">
        <w:rPr>
          <w:rFonts w:cs="Times New Roman"/>
          <w:b w:val="0"/>
          <w:sz w:val="24"/>
          <w:szCs w:val="24"/>
        </w:rPr>
        <w:t xml:space="preserve"> (</w:t>
      </w:r>
      <w:r w:rsidR="00461C73">
        <w:rPr>
          <w:rFonts w:cs="Times New Roman"/>
          <w:b w:val="0"/>
          <w:sz w:val="24"/>
          <w:szCs w:val="24"/>
        </w:rPr>
        <w:t>6</w:t>
      </w:r>
      <w:r w:rsidR="001556EA">
        <w:rPr>
          <w:rFonts w:cs="Times New Roman"/>
          <w:b w:val="0"/>
          <w:sz w:val="24"/>
          <w:szCs w:val="24"/>
        </w:rPr>
        <w:t xml:space="preserve"> %) jsou absol</w:t>
      </w:r>
      <w:r w:rsidR="00461C73">
        <w:rPr>
          <w:rFonts w:cs="Times New Roman"/>
          <w:b w:val="0"/>
          <w:sz w:val="24"/>
          <w:szCs w:val="24"/>
        </w:rPr>
        <w:t>venti vyšší odborné školy a 2 (6</w:t>
      </w:r>
      <w:r w:rsidR="001556EA">
        <w:rPr>
          <w:rFonts w:cs="Times New Roman"/>
          <w:b w:val="0"/>
          <w:sz w:val="24"/>
          <w:szCs w:val="24"/>
        </w:rPr>
        <w:t xml:space="preserve"> %) asistenti vystudovali střední školu s výučním litem. </w:t>
      </w:r>
    </w:p>
    <w:p w:rsidR="00461C73" w:rsidRDefault="00457F56" w:rsidP="00292C84">
      <w:pPr>
        <w:spacing w:after="480" w:line="360" w:lineRule="auto"/>
        <w:ind w:left="709"/>
        <w:jc w:val="both"/>
        <w:rPr>
          <w:rFonts w:cs="Times New Roman"/>
          <w:b w:val="0"/>
          <w:i/>
          <w:sz w:val="24"/>
          <w:szCs w:val="24"/>
        </w:rPr>
      </w:pPr>
      <w:r w:rsidRPr="00457F56">
        <w:rPr>
          <w:rFonts w:cs="Times New Roman"/>
          <w:b w:val="0"/>
          <w:noProof/>
          <w:sz w:val="24"/>
          <w:szCs w:val="24"/>
          <w:lang w:eastAsia="cs-CZ"/>
        </w:rPr>
        <w:drawing>
          <wp:inline distT="0" distB="0" distL="0" distR="0">
            <wp:extent cx="4572000" cy="2743200"/>
            <wp:effectExtent l="19050" t="0" r="19050"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B2E05">
        <w:rPr>
          <w:rFonts w:cs="Times New Roman"/>
          <w:b w:val="0"/>
          <w:sz w:val="24"/>
          <w:szCs w:val="24"/>
        </w:rPr>
        <w:br/>
      </w:r>
      <w:r w:rsidR="00461C73">
        <w:rPr>
          <w:rFonts w:cs="Times New Roman"/>
          <w:b w:val="0"/>
          <w:sz w:val="24"/>
          <w:szCs w:val="24"/>
        </w:rPr>
        <w:t xml:space="preserve">Graf č. 2 </w:t>
      </w:r>
      <w:r w:rsidR="00FE1B9B" w:rsidRPr="00FE1B9B">
        <w:rPr>
          <w:rFonts w:cs="Times New Roman"/>
          <w:b w:val="0"/>
          <w:i/>
          <w:sz w:val="24"/>
          <w:szCs w:val="24"/>
        </w:rPr>
        <w:t>Jaké je vaše nejvyšší dosažené vzdělání?</w:t>
      </w:r>
    </w:p>
    <w:p w:rsidR="00B539AB" w:rsidRDefault="00457F56" w:rsidP="00F10639">
      <w:pPr>
        <w:spacing w:after="240" w:line="360" w:lineRule="auto"/>
        <w:ind w:firstLine="284"/>
        <w:jc w:val="both"/>
        <w:rPr>
          <w:rFonts w:cs="Times New Roman"/>
          <w:b w:val="0"/>
          <w:sz w:val="24"/>
          <w:szCs w:val="24"/>
        </w:rPr>
      </w:pPr>
      <w:r>
        <w:rPr>
          <w:rFonts w:cs="Times New Roman"/>
          <w:b w:val="0"/>
          <w:sz w:val="24"/>
          <w:szCs w:val="24"/>
        </w:rPr>
        <w:t>Č</w:t>
      </w:r>
      <w:r w:rsidR="00B539AB">
        <w:rPr>
          <w:rFonts w:cs="Times New Roman"/>
          <w:b w:val="0"/>
          <w:sz w:val="24"/>
          <w:szCs w:val="24"/>
        </w:rPr>
        <w:t xml:space="preserve">tvrtou otázkou jsme se ptali na </w:t>
      </w:r>
      <w:r w:rsidR="00461C73">
        <w:rPr>
          <w:rFonts w:cs="Times New Roman"/>
          <w:sz w:val="24"/>
          <w:szCs w:val="24"/>
        </w:rPr>
        <w:t>dobu</w:t>
      </w:r>
      <w:r w:rsidR="00B539AB" w:rsidRPr="00B539AB">
        <w:rPr>
          <w:rFonts w:cs="Times New Roman"/>
          <w:sz w:val="24"/>
          <w:szCs w:val="24"/>
        </w:rPr>
        <w:t xml:space="preserve"> působení ve funkci</w:t>
      </w:r>
      <w:r w:rsidR="00B539AB">
        <w:rPr>
          <w:rFonts w:cs="Times New Roman"/>
          <w:b w:val="0"/>
          <w:sz w:val="24"/>
          <w:szCs w:val="24"/>
        </w:rPr>
        <w:t xml:space="preserve"> asistenta pedagoga. Prvním rokem pracuje na pozici asistenta pedagoga </w:t>
      </w:r>
      <w:r w:rsidR="00786FF7">
        <w:rPr>
          <w:rFonts w:cs="Times New Roman"/>
          <w:b w:val="0"/>
          <w:sz w:val="24"/>
          <w:szCs w:val="24"/>
        </w:rPr>
        <w:t>19</w:t>
      </w:r>
      <w:r w:rsidR="00A80D00">
        <w:rPr>
          <w:rFonts w:cs="Times New Roman"/>
          <w:b w:val="0"/>
          <w:sz w:val="24"/>
          <w:szCs w:val="24"/>
        </w:rPr>
        <w:t xml:space="preserve"> </w:t>
      </w:r>
      <w:r w:rsidR="00B539AB">
        <w:rPr>
          <w:rFonts w:cs="Times New Roman"/>
          <w:b w:val="0"/>
          <w:sz w:val="24"/>
          <w:szCs w:val="24"/>
        </w:rPr>
        <w:t>(</w:t>
      </w:r>
      <w:r w:rsidR="00A80D00">
        <w:rPr>
          <w:rFonts w:cs="Times New Roman"/>
          <w:b w:val="0"/>
          <w:sz w:val="24"/>
          <w:szCs w:val="24"/>
        </w:rPr>
        <w:t>56</w:t>
      </w:r>
      <w:r w:rsidR="00B539AB">
        <w:rPr>
          <w:rFonts w:cs="Times New Roman"/>
          <w:b w:val="0"/>
          <w:sz w:val="24"/>
          <w:szCs w:val="24"/>
        </w:rPr>
        <w:t>%) respondentů, od 2</w:t>
      </w:r>
      <w:r w:rsidR="00196CF3">
        <w:rPr>
          <w:rFonts w:cs="Times New Roman"/>
          <w:b w:val="0"/>
          <w:sz w:val="24"/>
          <w:szCs w:val="24"/>
        </w:rPr>
        <w:t xml:space="preserve"> – 5 let profesi</w:t>
      </w:r>
      <w:r w:rsidR="00B539AB">
        <w:rPr>
          <w:rFonts w:cs="Times New Roman"/>
          <w:b w:val="0"/>
          <w:sz w:val="24"/>
          <w:szCs w:val="24"/>
        </w:rPr>
        <w:t xml:space="preserve"> </w:t>
      </w:r>
      <w:r w:rsidR="00B539AB">
        <w:rPr>
          <w:rFonts w:cs="Times New Roman"/>
          <w:b w:val="0"/>
          <w:sz w:val="24"/>
          <w:szCs w:val="24"/>
        </w:rPr>
        <w:lastRenderedPageBreak/>
        <w:t>vykonává 1</w:t>
      </w:r>
      <w:r w:rsidR="00786FF7">
        <w:rPr>
          <w:rFonts w:cs="Times New Roman"/>
          <w:b w:val="0"/>
          <w:sz w:val="24"/>
          <w:szCs w:val="24"/>
        </w:rPr>
        <w:t>0</w:t>
      </w:r>
      <w:r w:rsidR="00B539AB">
        <w:rPr>
          <w:rFonts w:cs="Times New Roman"/>
          <w:b w:val="0"/>
          <w:sz w:val="24"/>
          <w:szCs w:val="24"/>
        </w:rPr>
        <w:t xml:space="preserve"> (</w:t>
      </w:r>
      <w:r w:rsidR="00A80D00">
        <w:rPr>
          <w:rFonts w:cs="Times New Roman"/>
          <w:b w:val="0"/>
          <w:sz w:val="24"/>
          <w:szCs w:val="24"/>
        </w:rPr>
        <w:t>29</w:t>
      </w:r>
      <w:r w:rsidR="00B539AB">
        <w:rPr>
          <w:rFonts w:cs="Times New Roman"/>
          <w:b w:val="0"/>
          <w:sz w:val="24"/>
          <w:szCs w:val="24"/>
        </w:rPr>
        <w:t>%) dotazovaných</w:t>
      </w:r>
      <w:r w:rsidR="00786FF7">
        <w:rPr>
          <w:rFonts w:cs="Times New Roman"/>
          <w:b w:val="0"/>
          <w:sz w:val="24"/>
          <w:szCs w:val="24"/>
        </w:rPr>
        <w:t xml:space="preserve"> a</w:t>
      </w:r>
      <w:r w:rsidR="00B539AB">
        <w:rPr>
          <w:rFonts w:cs="Times New Roman"/>
          <w:b w:val="0"/>
          <w:sz w:val="24"/>
          <w:szCs w:val="24"/>
        </w:rPr>
        <w:t xml:space="preserve"> 5</w:t>
      </w:r>
      <w:r w:rsidR="00786FF7">
        <w:rPr>
          <w:rFonts w:cs="Times New Roman"/>
          <w:b w:val="0"/>
          <w:sz w:val="24"/>
          <w:szCs w:val="24"/>
        </w:rPr>
        <w:t xml:space="preserve"> </w:t>
      </w:r>
      <w:r w:rsidR="00840614">
        <w:rPr>
          <w:rFonts w:cs="Times New Roman"/>
          <w:b w:val="0"/>
          <w:sz w:val="24"/>
          <w:szCs w:val="24"/>
        </w:rPr>
        <w:t>(</w:t>
      </w:r>
      <w:r w:rsidR="00A80D00">
        <w:rPr>
          <w:rFonts w:cs="Times New Roman"/>
          <w:b w:val="0"/>
          <w:sz w:val="24"/>
          <w:szCs w:val="24"/>
        </w:rPr>
        <w:t>15</w:t>
      </w:r>
      <w:r w:rsidR="00840614">
        <w:rPr>
          <w:rFonts w:cs="Times New Roman"/>
          <w:b w:val="0"/>
          <w:sz w:val="24"/>
          <w:szCs w:val="24"/>
        </w:rPr>
        <w:t>%)</w:t>
      </w:r>
      <w:r w:rsidR="00B539AB">
        <w:rPr>
          <w:rFonts w:cs="Times New Roman"/>
          <w:b w:val="0"/>
          <w:sz w:val="24"/>
          <w:szCs w:val="24"/>
        </w:rPr>
        <w:t xml:space="preserve"> pedagogických asistentů</w:t>
      </w:r>
      <w:r w:rsidR="00786FF7">
        <w:rPr>
          <w:rFonts w:cs="Times New Roman"/>
          <w:b w:val="0"/>
          <w:sz w:val="24"/>
          <w:szCs w:val="24"/>
        </w:rPr>
        <w:t xml:space="preserve"> je ve funkci mezi 6-10 lety.</w:t>
      </w:r>
    </w:p>
    <w:p w:rsidR="00461C73" w:rsidRPr="00196CF3" w:rsidRDefault="00A80D00" w:rsidP="00F10639">
      <w:pPr>
        <w:spacing w:after="480" w:line="360" w:lineRule="auto"/>
        <w:ind w:left="709"/>
        <w:jc w:val="both"/>
        <w:rPr>
          <w:rFonts w:cs="Times New Roman"/>
          <w:b w:val="0"/>
          <w:i/>
          <w:sz w:val="24"/>
          <w:szCs w:val="24"/>
        </w:rPr>
      </w:pPr>
      <w:r w:rsidRPr="00A80D00">
        <w:rPr>
          <w:rFonts w:cs="Times New Roman"/>
          <w:b w:val="0"/>
          <w:noProof/>
          <w:sz w:val="24"/>
          <w:szCs w:val="24"/>
          <w:lang w:eastAsia="cs-CZ"/>
        </w:rPr>
        <w:drawing>
          <wp:inline distT="0" distB="0" distL="0" distR="0">
            <wp:extent cx="4543424" cy="2695575"/>
            <wp:effectExtent l="19050" t="0" r="9526"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B2E05">
        <w:rPr>
          <w:rFonts w:cs="Times New Roman"/>
          <w:b w:val="0"/>
          <w:sz w:val="24"/>
          <w:szCs w:val="24"/>
        </w:rPr>
        <w:br/>
      </w:r>
      <w:r>
        <w:rPr>
          <w:rFonts w:cs="Times New Roman"/>
          <w:b w:val="0"/>
          <w:sz w:val="24"/>
          <w:szCs w:val="24"/>
        </w:rPr>
        <w:t>G</w:t>
      </w:r>
      <w:r w:rsidR="00196CF3">
        <w:rPr>
          <w:rFonts w:cs="Times New Roman"/>
          <w:b w:val="0"/>
          <w:sz w:val="24"/>
          <w:szCs w:val="24"/>
        </w:rPr>
        <w:t xml:space="preserve">raf č. </w:t>
      </w:r>
      <w:r w:rsidR="00461C73">
        <w:rPr>
          <w:rFonts w:cs="Times New Roman"/>
          <w:b w:val="0"/>
          <w:sz w:val="24"/>
          <w:szCs w:val="24"/>
        </w:rPr>
        <w:t>3</w:t>
      </w:r>
      <w:r w:rsidR="00196CF3">
        <w:rPr>
          <w:rFonts w:cs="Times New Roman"/>
          <w:b w:val="0"/>
          <w:sz w:val="24"/>
          <w:szCs w:val="24"/>
        </w:rPr>
        <w:t xml:space="preserve"> </w:t>
      </w:r>
      <w:r w:rsidR="00FE1B9B" w:rsidRPr="00FE1B9B">
        <w:rPr>
          <w:rFonts w:cs="Times New Roman"/>
          <w:b w:val="0"/>
          <w:i/>
          <w:sz w:val="24"/>
          <w:szCs w:val="24"/>
        </w:rPr>
        <w:t>Jak dlouho pracujete v pozici asistenta pedagoga?</w:t>
      </w:r>
    </w:p>
    <w:p w:rsidR="00947620" w:rsidRDefault="008307C0" w:rsidP="00F10639">
      <w:pPr>
        <w:spacing w:after="240" w:line="360" w:lineRule="auto"/>
        <w:ind w:firstLine="284"/>
        <w:jc w:val="both"/>
        <w:rPr>
          <w:rFonts w:cs="Times New Roman"/>
          <w:b w:val="0"/>
          <w:sz w:val="24"/>
          <w:szCs w:val="24"/>
        </w:rPr>
      </w:pPr>
      <w:r>
        <w:rPr>
          <w:rFonts w:cs="Times New Roman"/>
          <w:b w:val="0"/>
          <w:sz w:val="24"/>
          <w:szCs w:val="24"/>
        </w:rPr>
        <w:t>Poslední otázka první části</w:t>
      </w:r>
      <w:r w:rsidR="00947620">
        <w:rPr>
          <w:rFonts w:cs="Times New Roman"/>
          <w:b w:val="0"/>
          <w:sz w:val="24"/>
          <w:szCs w:val="24"/>
        </w:rPr>
        <w:t xml:space="preserve"> nám zjišťovala </w:t>
      </w:r>
      <w:r w:rsidR="00196CF3">
        <w:rPr>
          <w:rFonts w:cs="Times New Roman"/>
          <w:sz w:val="24"/>
          <w:szCs w:val="24"/>
        </w:rPr>
        <w:t>výši</w:t>
      </w:r>
      <w:r w:rsidR="00947620" w:rsidRPr="00947620">
        <w:rPr>
          <w:rFonts w:cs="Times New Roman"/>
          <w:sz w:val="24"/>
          <w:szCs w:val="24"/>
        </w:rPr>
        <w:t xml:space="preserve"> pracovního úvazku</w:t>
      </w:r>
      <w:r>
        <w:rPr>
          <w:rFonts w:cs="Times New Roman"/>
          <w:b w:val="0"/>
          <w:sz w:val="24"/>
          <w:szCs w:val="24"/>
        </w:rPr>
        <w:t xml:space="preserve">. Z odpovědí asistentů jsme se dozvěděli, že </w:t>
      </w:r>
      <w:r w:rsidR="00C52CB9">
        <w:rPr>
          <w:rFonts w:cs="Times New Roman"/>
          <w:b w:val="0"/>
          <w:sz w:val="24"/>
          <w:szCs w:val="24"/>
        </w:rPr>
        <w:t xml:space="preserve">v </w:t>
      </w:r>
      <w:r>
        <w:rPr>
          <w:rFonts w:cs="Times New Roman"/>
          <w:b w:val="0"/>
          <w:sz w:val="24"/>
          <w:szCs w:val="24"/>
        </w:rPr>
        <w:t>rozmezí od 0</w:t>
      </w:r>
      <w:r w:rsidR="00C52CB9">
        <w:rPr>
          <w:rFonts w:cs="Times New Roman"/>
          <w:b w:val="0"/>
          <w:sz w:val="24"/>
          <w:szCs w:val="24"/>
        </w:rPr>
        <w:t xml:space="preserve">,65 – 0,55 </w:t>
      </w:r>
      <w:r w:rsidR="00F57CFB">
        <w:rPr>
          <w:rFonts w:cs="Times New Roman"/>
          <w:b w:val="0"/>
          <w:sz w:val="24"/>
          <w:szCs w:val="24"/>
        </w:rPr>
        <w:t xml:space="preserve">pracují </w:t>
      </w:r>
      <w:r w:rsidR="00C52CB9">
        <w:rPr>
          <w:rFonts w:cs="Times New Roman"/>
          <w:b w:val="0"/>
          <w:sz w:val="24"/>
          <w:szCs w:val="24"/>
        </w:rPr>
        <w:t>4</w:t>
      </w:r>
      <w:r w:rsidR="00F57CFB">
        <w:rPr>
          <w:rFonts w:cs="Times New Roman"/>
          <w:b w:val="0"/>
          <w:sz w:val="24"/>
          <w:szCs w:val="24"/>
        </w:rPr>
        <w:t xml:space="preserve"> (</w:t>
      </w:r>
      <w:r w:rsidR="008146A6">
        <w:rPr>
          <w:rFonts w:cs="Times New Roman"/>
          <w:b w:val="0"/>
          <w:sz w:val="24"/>
          <w:szCs w:val="24"/>
        </w:rPr>
        <w:t>12</w:t>
      </w:r>
      <w:r w:rsidR="00F57CFB">
        <w:rPr>
          <w:rFonts w:cs="Times New Roman"/>
          <w:b w:val="0"/>
          <w:sz w:val="24"/>
          <w:szCs w:val="24"/>
        </w:rPr>
        <w:t xml:space="preserve">%) asistenti pedagoga, </w:t>
      </w:r>
      <w:r w:rsidR="00C52CB9">
        <w:rPr>
          <w:rFonts w:cs="Times New Roman"/>
          <w:b w:val="0"/>
          <w:sz w:val="24"/>
          <w:szCs w:val="24"/>
        </w:rPr>
        <w:t xml:space="preserve">většina, přesně 24 </w:t>
      </w:r>
      <w:r w:rsidR="006A6EC9">
        <w:rPr>
          <w:rFonts w:cs="Times New Roman"/>
          <w:b w:val="0"/>
          <w:sz w:val="24"/>
          <w:szCs w:val="24"/>
        </w:rPr>
        <w:t xml:space="preserve">(70%) </w:t>
      </w:r>
      <w:r w:rsidR="00C52CB9">
        <w:rPr>
          <w:rFonts w:cs="Times New Roman"/>
          <w:b w:val="0"/>
          <w:sz w:val="24"/>
          <w:szCs w:val="24"/>
        </w:rPr>
        <w:t>asistentů</w:t>
      </w:r>
      <w:r w:rsidR="006A6EC9">
        <w:rPr>
          <w:rFonts w:cs="Times New Roman"/>
          <w:b w:val="0"/>
          <w:sz w:val="24"/>
          <w:szCs w:val="24"/>
        </w:rPr>
        <w:t xml:space="preserve">, </w:t>
      </w:r>
      <w:r w:rsidR="00C52CB9">
        <w:rPr>
          <w:rFonts w:cs="Times New Roman"/>
          <w:b w:val="0"/>
          <w:sz w:val="24"/>
          <w:szCs w:val="24"/>
        </w:rPr>
        <w:t xml:space="preserve">pracuje na poloviční úvazek </w:t>
      </w:r>
      <w:r w:rsidR="00786FF7">
        <w:rPr>
          <w:rFonts w:cs="Times New Roman"/>
          <w:b w:val="0"/>
          <w:sz w:val="24"/>
          <w:szCs w:val="24"/>
        </w:rPr>
        <w:t>a 6</w:t>
      </w:r>
      <w:r>
        <w:rPr>
          <w:rFonts w:cs="Times New Roman"/>
          <w:b w:val="0"/>
          <w:sz w:val="24"/>
          <w:szCs w:val="24"/>
        </w:rPr>
        <w:t xml:space="preserve"> (</w:t>
      </w:r>
      <w:r w:rsidR="008146A6">
        <w:rPr>
          <w:rFonts w:cs="Times New Roman"/>
          <w:b w:val="0"/>
          <w:sz w:val="24"/>
          <w:szCs w:val="24"/>
        </w:rPr>
        <w:t>18</w:t>
      </w:r>
      <w:r>
        <w:rPr>
          <w:rFonts w:cs="Times New Roman"/>
          <w:b w:val="0"/>
          <w:sz w:val="24"/>
          <w:szCs w:val="24"/>
        </w:rPr>
        <w:t xml:space="preserve">%) pracuje na úvazek nižší jak 0,4. </w:t>
      </w:r>
    </w:p>
    <w:p w:rsidR="001E0521" w:rsidRDefault="008146A6" w:rsidP="00292C84">
      <w:pPr>
        <w:spacing w:after="240" w:line="360" w:lineRule="auto"/>
        <w:ind w:left="709"/>
        <w:jc w:val="both"/>
        <w:rPr>
          <w:rFonts w:cs="Times New Roman"/>
          <w:b w:val="0"/>
          <w:sz w:val="24"/>
          <w:szCs w:val="24"/>
        </w:rPr>
      </w:pPr>
      <w:r w:rsidRPr="008146A6">
        <w:rPr>
          <w:rFonts w:cs="Times New Roman"/>
          <w:b w:val="0"/>
          <w:noProof/>
          <w:sz w:val="24"/>
          <w:szCs w:val="24"/>
          <w:lang w:eastAsia="cs-CZ"/>
        </w:rPr>
        <w:drawing>
          <wp:inline distT="0" distB="0" distL="0" distR="0">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B2E05">
        <w:rPr>
          <w:rFonts w:cs="Times New Roman"/>
          <w:b w:val="0"/>
          <w:sz w:val="24"/>
          <w:szCs w:val="24"/>
        </w:rPr>
        <w:br/>
        <w:t>G</w:t>
      </w:r>
      <w:r w:rsidR="00F57CFB">
        <w:rPr>
          <w:rFonts w:cs="Times New Roman"/>
          <w:b w:val="0"/>
          <w:sz w:val="24"/>
          <w:szCs w:val="24"/>
        </w:rPr>
        <w:t xml:space="preserve">raf č. 4 </w:t>
      </w:r>
      <w:r w:rsidR="00FE1B9B" w:rsidRPr="00FE1B9B">
        <w:rPr>
          <w:rFonts w:cs="Times New Roman"/>
          <w:b w:val="0"/>
          <w:i/>
          <w:sz w:val="24"/>
          <w:szCs w:val="24"/>
        </w:rPr>
        <w:t xml:space="preserve">Jaká je výše vašeho pracovního úvazku (jako asistenta pedagoga)?  </w:t>
      </w:r>
    </w:p>
    <w:p w:rsidR="00461C73" w:rsidRDefault="00461C73" w:rsidP="001E0521">
      <w:pPr>
        <w:spacing w:after="0" w:line="360" w:lineRule="auto"/>
        <w:ind w:left="425" w:firstLine="284"/>
        <w:jc w:val="both"/>
        <w:rPr>
          <w:b w:val="0"/>
          <w:sz w:val="24"/>
          <w:szCs w:val="24"/>
        </w:rPr>
      </w:pPr>
    </w:p>
    <w:p w:rsidR="001E0521" w:rsidRPr="0090538D" w:rsidRDefault="001E0521" w:rsidP="007F76E9">
      <w:pPr>
        <w:spacing w:after="0" w:line="360" w:lineRule="auto"/>
        <w:ind w:firstLine="284"/>
        <w:jc w:val="both"/>
        <w:rPr>
          <w:b w:val="0"/>
          <w:sz w:val="24"/>
          <w:szCs w:val="24"/>
        </w:rPr>
      </w:pPr>
      <w:r w:rsidRPr="0090538D">
        <w:rPr>
          <w:b w:val="0"/>
          <w:sz w:val="24"/>
          <w:szCs w:val="24"/>
        </w:rPr>
        <w:lastRenderedPageBreak/>
        <w:t xml:space="preserve">V první části šetření jsme se zaměřili na základní informace o asistentech a jejich nejvyšší dosažené vzdělání. Zjistili jsme, že všichni dotazovaní asistenti pedagoga jsou ženy, z nichž většina je ve věku do 35 let. Další získané údaje </w:t>
      </w:r>
      <w:r w:rsidR="008D1353">
        <w:rPr>
          <w:b w:val="0"/>
          <w:sz w:val="24"/>
          <w:szCs w:val="24"/>
        </w:rPr>
        <w:t xml:space="preserve">se týkaly délky trvání funkce </w:t>
      </w:r>
      <w:r w:rsidRPr="0090538D">
        <w:rPr>
          <w:b w:val="0"/>
          <w:sz w:val="24"/>
          <w:szCs w:val="24"/>
        </w:rPr>
        <w:t xml:space="preserve">asistenta pedagoga a výše pracovního úvazku. Přes půlku dotazovaných pracuje jako asistent </w:t>
      </w:r>
      <w:r w:rsidR="00F04646">
        <w:rPr>
          <w:b w:val="0"/>
          <w:sz w:val="24"/>
          <w:szCs w:val="24"/>
        </w:rPr>
        <w:t xml:space="preserve">pedagoga </w:t>
      </w:r>
      <w:r w:rsidRPr="0090538D">
        <w:rPr>
          <w:b w:val="0"/>
          <w:sz w:val="24"/>
          <w:szCs w:val="24"/>
        </w:rPr>
        <w:t>prvním rokem, což je sam</w:t>
      </w:r>
      <w:r w:rsidR="00D86BBB">
        <w:rPr>
          <w:b w:val="0"/>
          <w:sz w:val="24"/>
          <w:szCs w:val="24"/>
        </w:rPr>
        <w:t>ozřejmě způsobené nárůstem počtu</w:t>
      </w:r>
      <w:r w:rsidRPr="0090538D">
        <w:rPr>
          <w:b w:val="0"/>
          <w:sz w:val="24"/>
          <w:szCs w:val="24"/>
        </w:rPr>
        <w:t xml:space="preserve"> asistentů pedagoga na blanenských základních školách, který se od loňského roku zvýšil o 30. Rovněž více jak polovina pracuje na poloviční úvazek. Co nás ale překvapilo, byl vysoký počet pracovních úvazků pod 0,5, což bylo také uvedeno jako jedno z nejčastějších negativ práce</w:t>
      </w:r>
      <w:r w:rsidR="00F04646">
        <w:rPr>
          <w:b w:val="0"/>
          <w:sz w:val="24"/>
          <w:szCs w:val="24"/>
        </w:rPr>
        <w:t>.</w:t>
      </w:r>
    </w:p>
    <w:p w:rsidR="0024486F" w:rsidRPr="001E0521" w:rsidRDefault="0024486F" w:rsidP="001E0521">
      <w:pPr>
        <w:spacing w:after="0" w:line="360" w:lineRule="auto"/>
        <w:ind w:left="425" w:firstLine="284"/>
        <w:jc w:val="both"/>
        <w:rPr>
          <w:b w:val="0"/>
          <w:sz w:val="24"/>
          <w:szCs w:val="24"/>
        </w:rPr>
      </w:pPr>
    </w:p>
    <w:p w:rsidR="000332AF" w:rsidRPr="00DD7DC3" w:rsidRDefault="000332AF" w:rsidP="007F76E9">
      <w:pPr>
        <w:pStyle w:val="Nadpis3"/>
        <w:numPr>
          <w:ilvl w:val="2"/>
          <w:numId w:val="1"/>
        </w:numPr>
        <w:spacing w:after="240" w:line="360" w:lineRule="auto"/>
        <w:ind w:left="993" w:hanging="993"/>
        <w:rPr>
          <w:b/>
          <w:szCs w:val="28"/>
        </w:rPr>
      </w:pPr>
      <w:bookmarkStart w:id="54" w:name="_Toc416944826"/>
      <w:r w:rsidRPr="00DD7DC3">
        <w:rPr>
          <w:b/>
          <w:szCs w:val="28"/>
        </w:rPr>
        <w:t>Vzdělání a příprava na povolání asistenta pedagoga</w:t>
      </w:r>
      <w:bookmarkEnd w:id="54"/>
    </w:p>
    <w:p w:rsidR="00C650F7" w:rsidRDefault="00432663" w:rsidP="005971EA">
      <w:pPr>
        <w:spacing w:line="360" w:lineRule="auto"/>
        <w:ind w:firstLine="284"/>
        <w:jc w:val="both"/>
        <w:rPr>
          <w:b w:val="0"/>
          <w:sz w:val="24"/>
          <w:szCs w:val="24"/>
        </w:rPr>
      </w:pPr>
      <w:r w:rsidRPr="00432663">
        <w:rPr>
          <w:b w:val="0"/>
          <w:sz w:val="24"/>
          <w:szCs w:val="24"/>
        </w:rPr>
        <w:t xml:space="preserve">V druhé </w:t>
      </w:r>
      <w:r w:rsidR="00994583">
        <w:rPr>
          <w:b w:val="0"/>
          <w:sz w:val="24"/>
          <w:szCs w:val="24"/>
        </w:rPr>
        <w:t xml:space="preserve">části dotazníku jsme zjišťovali informace o </w:t>
      </w:r>
      <w:r w:rsidR="00D86BBB">
        <w:rPr>
          <w:b w:val="0"/>
          <w:sz w:val="24"/>
          <w:szCs w:val="24"/>
        </w:rPr>
        <w:t xml:space="preserve">absolvování </w:t>
      </w:r>
      <w:r w:rsidR="00994583">
        <w:rPr>
          <w:b w:val="0"/>
          <w:sz w:val="24"/>
          <w:szCs w:val="24"/>
        </w:rPr>
        <w:t>kvalifikační</w:t>
      </w:r>
      <w:r w:rsidR="00D86BBB">
        <w:rPr>
          <w:b w:val="0"/>
          <w:sz w:val="24"/>
          <w:szCs w:val="24"/>
        </w:rPr>
        <w:t>ho</w:t>
      </w:r>
      <w:r w:rsidR="00994583">
        <w:rPr>
          <w:b w:val="0"/>
          <w:sz w:val="24"/>
          <w:szCs w:val="24"/>
        </w:rPr>
        <w:t xml:space="preserve"> kurzu pro asistenty pedagoga, názory na potřebu pedagogického vzdělání, dále jsme se zaměřili na oblast samostudia a dalšího vzdělávání asistentů apod.</w:t>
      </w:r>
      <w:r w:rsidR="00994583" w:rsidRPr="00C86A80">
        <w:rPr>
          <w:b w:val="0"/>
          <w:sz w:val="24"/>
          <w:szCs w:val="24"/>
        </w:rPr>
        <w:t xml:space="preserve"> Tyto informace nám poslouží jako </w:t>
      </w:r>
      <w:r w:rsidR="000C3692" w:rsidRPr="00C86A80">
        <w:rPr>
          <w:b w:val="0"/>
          <w:sz w:val="24"/>
          <w:szCs w:val="24"/>
        </w:rPr>
        <w:t>obraz názorů</w:t>
      </w:r>
      <w:r w:rsidR="00994583" w:rsidRPr="00C86A80">
        <w:rPr>
          <w:b w:val="0"/>
          <w:sz w:val="24"/>
          <w:szCs w:val="24"/>
        </w:rPr>
        <w:t xml:space="preserve"> asistentů na předpoklady pro výkon profese asistenta pedagoga </w:t>
      </w:r>
      <w:r w:rsidR="00C650F7" w:rsidRPr="00C86A80">
        <w:rPr>
          <w:b w:val="0"/>
          <w:sz w:val="24"/>
          <w:szCs w:val="24"/>
        </w:rPr>
        <w:t>a jejich vlastní</w:t>
      </w:r>
      <w:r w:rsidR="00D86BBB">
        <w:rPr>
          <w:b w:val="0"/>
          <w:sz w:val="24"/>
          <w:szCs w:val="24"/>
        </w:rPr>
        <w:t>ho</w:t>
      </w:r>
      <w:r w:rsidR="00C650F7" w:rsidRPr="00C86A80">
        <w:rPr>
          <w:b w:val="0"/>
          <w:sz w:val="24"/>
          <w:szCs w:val="24"/>
        </w:rPr>
        <w:t xml:space="preserve"> přístup</w:t>
      </w:r>
      <w:r w:rsidR="00D86BBB">
        <w:rPr>
          <w:b w:val="0"/>
          <w:sz w:val="24"/>
          <w:szCs w:val="24"/>
        </w:rPr>
        <w:t>u</w:t>
      </w:r>
      <w:r w:rsidR="00C650F7" w:rsidRPr="00C86A80">
        <w:rPr>
          <w:b w:val="0"/>
          <w:sz w:val="24"/>
          <w:szCs w:val="24"/>
        </w:rPr>
        <w:t xml:space="preserve"> k povolání. </w:t>
      </w:r>
    </w:p>
    <w:p w:rsidR="00F04646" w:rsidRDefault="000332AF" w:rsidP="00D36F8D">
      <w:pPr>
        <w:tabs>
          <w:tab w:val="left" w:pos="567"/>
        </w:tabs>
        <w:spacing w:line="360" w:lineRule="auto"/>
        <w:ind w:firstLine="284"/>
        <w:jc w:val="both"/>
        <w:rPr>
          <w:b w:val="0"/>
          <w:sz w:val="24"/>
          <w:szCs w:val="24"/>
        </w:rPr>
      </w:pPr>
      <w:r>
        <w:rPr>
          <w:b w:val="0"/>
          <w:sz w:val="24"/>
          <w:szCs w:val="24"/>
        </w:rPr>
        <w:t>V první otázce druhého bloku jsme položili pro náš výzkumný cíl velmi důležitý dotaz.</w:t>
      </w:r>
      <w:r w:rsidR="005971EA">
        <w:rPr>
          <w:b w:val="0"/>
          <w:sz w:val="24"/>
          <w:szCs w:val="24"/>
        </w:rPr>
        <w:t xml:space="preserve"> </w:t>
      </w:r>
      <w:r>
        <w:rPr>
          <w:b w:val="0"/>
          <w:sz w:val="24"/>
          <w:szCs w:val="24"/>
        </w:rPr>
        <w:t xml:space="preserve">Zjišťovali jsme, </w:t>
      </w:r>
      <w:r w:rsidRPr="000332AF">
        <w:rPr>
          <w:sz w:val="24"/>
          <w:szCs w:val="24"/>
        </w:rPr>
        <w:t>zdali se asistenti pedagoga cítí profesně připraveni</w:t>
      </w:r>
      <w:r>
        <w:rPr>
          <w:b w:val="0"/>
          <w:sz w:val="24"/>
          <w:szCs w:val="24"/>
        </w:rPr>
        <w:t xml:space="preserve"> na výkon tohoto povolání. </w:t>
      </w:r>
      <w:r w:rsidR="00D224AE">
        <w:rPr>
          <w:b w:val="0"/>
          <w:sz w:val="24"/>
          <w:szCs w:val="24"/>
        </w:rPr>
        <w:t xml:space="preserve">Téměř většina </w:t>
      </w:r>
      <w:r w:rsidR="00192358">
        <w:rPr>
          <w:b w:val="0"/>
          <w:sz w:val="24"/>
          <w:szCs w:val="24"/>
        </w:rPr>
        <w:t>28</w:t>
      </w:r>
      <w:r w:rsidR="005971EA">
        <w:rPr>
          <w:b w:val="0"/>
          <w:sz w:val="24"/>
          <w:szCs w:val="24"/>
        </w:rPr>
        <w:t xml:space="preserve"> </w:t>
      </w:r>
      <w:r w:rsidR="00D224AE">
        <w:rPr>
          <w:b w:val="0"/>
          <w:sz w:val="24"/>
          <w:szCs w:val="24"/>
        </w:rPr>
        <w:t>(</w:t>
      </w:r>
      <w:r w:rsidR="005971EA">
        <w:rPr>
          <w:b w:val="0"/>
          <w:sz w:val="24"/>
          <w:szCs w:val="24"/>
        </w:rPr>
        <w:t>82</w:t>
      </w:r>
      <w:r w:rsidR="00D224AE">
        <w:rPr>
          <w:b w:val="0"/>
          <w:sz w:val="24"/>
          <w:szCs w:val="24"/>
        </w:rPr>
        <w:t xml:space="preserve">%) </w:t>
      </w:r>
      <w:r w:rsidR="00920BC3">
        <w:rPr>
          <w:b w:val="0"/>
          <w:sz w:val="24"/>
          <w:szCs w:val="24"/>
        </w:rPr>
        <w:t>odpověděla kladně, se zápornou odpovědí jsme se setkali pouze</w:t>
      </w:r>
      <w:r w:rsidR="008146A6">
        <w:rPr>
          <w:b w:val="0"/>
          <w:sz w:val="24"/>
          <w:szCs w:val="24"/>
        </w:rPr>
        <w:t xml:space="preserve"> ve 3 (9%) případech a možnost nevím zvolili taktéž 3 (9%) respondenti.</w:t>
      </w:r>
    </w:p>
    <w:p w:rsidR="005971EA" w:rsidRDefault="008146A6" w:rsidP="00F04646">
      <w:pPr>
        <w:tabs>
          <w:tab w:val="left" w:pos="567"/>
        </w:tabs>
        <w:spacing w:line="360" w:lineRule="auto"/>
        <w:ind w:left="709"/>
        <w:jc w:val="both"/>
        <w:rPr>
          <w:b w:val="0"/>
          <w:sz w:val="24"/>
          <w:szCs w:val="24"/>
        </w:rPr>
      </w:pPr>
      <w:r w:rsidRPr="008146A6">
        <w:rPr>
          <w:b w:val="0"/>
          <w:noProof/>
          <w:sz w:val="24"/>
          <w:szCs w:val="24"/>
          <w:lang w:eastAsia="cs-CZ"/>
        </w:rPr>
        <w:drawing>
          <wp:inline distT="0" distB="0" distL="0" distR="0">
            <wp:extent cx="4486275" cy="2695575"/>
            <wp:effectExtent l="19050" t="0" r="9525" b="0"/>
            <wp:docPr id="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36F8D">
        <w:rPr>
          <w:b w:val="0"/>
          <w:sz w:val="24"/>
          <w:szCs w:val="24"/>
        </w:rPr>
        <w:br/>
      </w:r>
      <w:r w:rsidR="005971EA">
        <w:rPr>
          <w:b w:val="0"/>
          <w:sz w:val="24"/>
          <w:szCs w:val="24"/>
        </w:rPr>
        <w:t xml:space="preserve">Graf č. 5 </w:t>
      </w:r>
      <w:r w:rsidR="005971EA" w:rsidRPr="005971EA">
        <w:rPr>
          <w:b w:val="0"/>
          <w:i/>
          <w:sz w:val="24"/>
          <w:szCs w:val="24"/>
        </w:rPr>
        <w:t>Cítíte se profesně připraveni na prá</w:t>
      </w:r>
      <w:r>
        <w:rPr>
          <w:b w:val="0"/>
          <w:i/>
          <w:sz w:val="24"/>
          <w:szCs w:val="24"/>
        </w:rPr>
        <w:t>ci asistenta pedagoga s žákem s</w:t>
      </w:r>
      <w:r w:rsidR="005971EA">
        <w:rPr>
          <w:b w:val="0"/>
          <w:i/>
          <w:sz w:val="24"/>
          <w:szCs w:val="24"/>
        </w:rPr>
        <w:t xml:space="preserve"> </w:t>
      </w:r>
      <w:r w:rsidR="005971EA" w:rsidRPr="005971EA">
        <w:rPr>
          <w:b w:val="0"/>
          <w:i/>
          <w:sz w:val="24"/>
          <w:szCs w:val="24"/>
        </w:rPr>
        <w:t>mentálním postižením?</w:t>
      </w:r>
    </w:p>
    <w:p w:rsidR="000332AF" w:rsidRDefault="00920BC3" w:rsidP="00F10639">
      <w:pPr>
        <w:spacing w:after="240" w:line="360" w:lineRule="auto"/>
        <w:ind w:firstLine="284"/>
        <w:jc w:val="both"/>
        <w:rPr>
          <w:b w:val="0"/>
          <w:sz w:val="24"/>
          <w:szCs w:val="24"/>
        </w:rPr>
      </w:pPr>
      <w:r>
        <w:rPr>
          <w:b w:val="0"/>
          <w:sz w:val="24"/>
          <w:szCs w:val="24"/>
        </w:rPr>
        <w:lastRenderedPageBreak/>
        <w:t>V rámci sedmé</w:t>
      </w:r>
      <w:r w:rsidR="00D224AE">
        <w:rPr>
          <w:b w:val="0"/>
          <w:sz w:val="24"/>
          <w:szCs w:val="24"/>
        </w:rPr>
        <w:t xml:space="preserve"> a osmé</w:t>
      </w:r>
      <w:r w:rsidR="00E60B56">
        <w:rPr>
          <w:b w:val="0"/>
          <w:sz w:val="24"/>
          <w:szCs w:val="24"/>
        </w:rPr>
        <w:t xml:space="preserve"> otázky </w:t>
      </w:r>
      <w:r>
        <w:rPr>
          <w:b w:val="0"/>
          <w:sz w:val="24"/>
          <w:szCs w:val="24"/>
        </w:rPr>
        <w:t xml:space="preserve">jsme se ptali na </w:t>
      </w:r>
      <w:r w:rsidRPr="00920BC3">
        <w:rPr>
          <w:sz w:val="24"/>
          <w:szCs w:val="24"/>
        </w:rPr>
        <w:t>absolvování kvalifikačního kurzu</w:t>
      </w:r>
      <w:r>
        <w:rPr>
          <w:b w:val="0"/>
          <w:sz w:val="24"/>
          <w:szCs w:val="24"/>
        </w:rPr>
        <w:t xml:space="preserve">. </w:t>
      </w:r>
      <w:r w:rsidR="00D86BBB">
        <w:rPr>
          <w:b w:val="0"/>
          <w:sz w:val="24"/>
          <w:szCs w:val="24"/>
        </w:rPr>
        <w:t>Zajímavé bylo zjištění</w:t>
      </w:r>
      <w:r w:rsidR="00D224AE">
        <w:rPr>
          <w:b w:val="0"/>
          <w:sz w:val="24"/>
          <w:szCs w:val="24"/>
        </w:rPr>
        <w:t>, že kurz pro asistenty peda</w:t>
      </w:r>
      <w:r w:rsidR="00192358">
        <w:rPr>
          <w:b w:val="0"/>
          <w:sz w:val="24"/>
          <w:szCs w:val="24"/>
        </w:rPr>
        <w:t>goga absolvovalo 12 (</w:t>
      </w:r>
      <w:r w:rsidR="00E57259">
        <w:rPr>
          <w:b w:val="0"/>
          <w:sz w:val="24"/>
          <w:szCs w:val="24"/>
        </w:rPr>
        <w:t>35</w:t>
      </w:r>
      <w:r w:rsidR="00192358">
        <w:rPr>
          <w:b w:val="0"/>
          <w:sz w:val="24"/>
          <w:szCs w:val="24"/>
        </w:rPr>
        <w:t xml:space="preserve">%) z 34 </w:t>
      </w:r>
      <w:r w:rsidR="00D224AE">
        <w:rPr>
          <w:b w:val="0"/>
          <w:sz w:val="24"/>
          <w:szCs w:val="24"/>
        </w:rPr>
        <w:t xml:space="preserve">asistentů. Z těchto 12 pak 8 respondentů považují kurz za dostačující pro výkon profese, 2 zvolili možnost nevím a 2 pedagogičtí asistenti odpověděli záporně. </w:t>
      </w:r>
    </w:p>
    <w:p w:rsidR="008146A6" w:rsidRDefault="008146A6" w:rsidP="00292C84">
      <w:pPr>
        <w:spacing w:line="360" w:lineRule="auto"/>
        <w:ind w:left="709"/>
        <w:jc w:val="both"/>
        <w:rPr>
          <w:b w:val="0"/>
          <w:sz w:val="24"/>
          <w:szCs w:val="24"/>
        </w:rPr>
      </w:pPr>
      <w:r w:rsidRPr="008146A6">
        <w:rPr>
          <w:b w:val="0"/>
          <w:noProof/>
          <w:sz w:val="24"/>
          <w:szCs w:val="24"/>
          <w:lang w:eastAsia="cs-CZ"/>
        </w:rPr>
        <w:drawing>
          <wp:inline distT="0" distB="0" distL="0" distR="0">
            <wp:extent cx="4572000" cy="2743200"/>
            <wp:effectExtent l="19050" t="0" r="1905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B2E05">
        <w:rPr>
          <w:b w:val="0"/>
          <w:sz w:val="24"/>
          <w:szCs w:val="24"/>
        </w:rPr>
        <w:br/>
      </w:r>
      <w:r w:rsidR="00E57259">
        <w:rPr>
          <w:b w:val="0"/>
          <w:sz w:val="24"/>
          <w:szCs w:val="24"/>
        </w:rPr>
        <w:t xml:space="preserve">Graf č. 6 </w:t>
      </w:r>
      <w:r w:rsidR="00E57259" w:rsidRPr="00E57259">
        <w:rPr>
          <w:b w:val="0"/>
          <w:i/>
          <w:sz w:val="24"/>
          <w:szCs w:val="24"/>
        </w:rPr>
        <w:t>Absolvoval (a) jste kvalifikační kurz pro asistenty pedagoga?</w:t>
      </w:r>
    </w:p>
    <w:p w:rsidR="00E57259" w:rsidRPr="00E57259" w:rsidRDefault="00E57259" w:rsidP="00F10639">
      <w:pPr>
        <w:spacing w:after="480" w:line="360" w:lineRule="auto"/>
        <w:ind w:left="709"/>
        <w:jc w:val="both"/>
        <w:rPr>
          <w:b w:val="0"/>
          <w:i/>
          <w:sz w:val="24"/>
          <w:szCs w:val="24"/>
        </w:rPr>
      </w:pPr>
      <w:r w:rsidRPr="00E57259">
        <w:rPr>
          <w:b w:val="0"/>
          <w:noProof/>
          <w:sz w:val="24"/>
          <w:szCs w:val="24"/>
          <w:lang w:eastAsia="cs-CZ"/>
        </w:rPr>
        <w:drawing>
          <wp:inline distT="0" distB="0" distL="0" distR="0">
            <wp:extent cx="4572000" cy="2743200"/>
            <wp:effectExtent l="19050" t="0" r="1905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B2E05">
        <w:rPr>
          <w:rFonts w:cs="Times New Roman"/>
          <w:b w:val="0"/>
          <w:sz w:val="24"/>
          <w:szCs w:val="24"/>
        </w:rPr>
        <w:br/>
      </w:r>
      <w:r w:rsidRPr="00E57259">
        <w:rPr>
          <w:rFonts w:cs="Times New Roman"/>
          <w:b w:val="0"/>
          <w:sz w:val="24"/>
          <w:szCs w:val="24"/>
        </w:rPr>
        <w:t xml:space="preserve">Graf č. 7 </w:t>
      </w:r>
      <w:r w:rsidR="00D36F8D">
        <w:rPr>
          <w:rFonts w:cs="Times New Roman"/>
          <w:b w:val="0"/>
          <w:i/>
          <w:sz w:val="24"/>
          <w:szCs w:val="24"/>
        </w:rPr>
        <w:t>Pokládáte</w:t>
      </w:r>
      <w:r w:rsidRPr="00E57259">
        <w:rPr>
          <w:rFonts w:cs="Times New Roman"/>
          <w:b w:val="0"/>
          <w:i/>
          <w:sz w:val="24"/>
          <w:szCs w:val="24"/>
        </w:rPr>
        <w:t xml:space="preserve"> kurz za dostačující pro výkon této profese?</w:t>
      </w:r>
    </w:p>
    <w:p w:rsidR="00D224AE" w:rsidRDefault="00D224AE" w:rsidP="007F76E9">
      <w:pPr>
        <w:spacing w:line="360" w:lineRule="auto"/>
        <w:ind w:firstLine="283"/>
        <w:jc w:val="both"/>
        <w:rPr>
          <w:b w:val="0"/>
          <w:sz w:val="24"/>
          <w:szCs w:val="24"/>
        </w:rPr>
      </w:pPr>
      <w:r>
        <w:rPr>
          <w:b w:val="0"/>
          <w:sz w:val="24"/>
          <w:szCs w:val="24"/>
        </w:rPr>
        <w:t>Devátá otázka nám m</w:t>
      </w:r>
      <w:r w:rsidR="00E60B56">
        <w:rPr>
          <w:b w:val="0"/>
          <w:sz w:val="24"/>
          <w:szCs w:val="24"/>
        </w:rPr>
        <w:t>apovala</w:t>
      </w:r>
      <w:r>
        <w:rPr>
          <w:b w:val="0"/>
          <w:sz w:val="24"/>
          <w:szCs w:val="24"/>
        </w:rPr>
        <w:t xml:space="preserve"> </w:t>
      </w:r>
      <w:r w:rsidR="003B509D">
        <w:rPr>
          <w:b w:val="0"/>
          <w:sz w:val="24"/>
          <w:szCs w:val="24"/>
        </w:rPr>
        <w:t>názory na</w:t>
      </w:r>
      <w:r w:rsidR="00E57259" w:rsidRPr="00E57259">
        <w:rPr>
          <w:color w:val="00B050"/>
          <w:sz w:val="24"/>
          <w:szCs w:val="24"/>
        </w:rPr>
        <w:t xml:space="preserve"> </w:t>
      </w:r>
      <w:r w:rsidR="003B509D" w:rsidRPr="003B509D">
        <w:rPr>
          <w:sz w:val="24"/>
          <w:szCs w:val="24"/>
        </w:rPr>
        <w:t>pedagogické vzdělání</w:t>
      </w:r>
      <w:r w:rsidR="003B509D">
        <w:rPr>
          <w:b w:val="0"/>
          <w:sz w:val="24"/>
          <w:szCs w:val="24"/>
        </w:rPr>
        <w:t xml:space="preserve"> </w:t>
      </w:r>
      <w:r w:rsidR="00192358">
        <w:rPr>
          <w:b w:val="0"/>
          <w:sz w:val="24"/>
          <w:szCs w:val="24"/>
        </w:rPr>
        <w:t>asistentů. Většina, konkrétně 26</w:t>
      </w:r>
      <w:r w:rsidR="003B509D">
        <w:rPr>
          <w:b w:val="0"/>
          <w:sz w:val="24"/>
          <w:szCs w:val="24"/>
        </w:rPr>
        <w:t xml:space="preserve"> </w:t>
      </w:r>
      <w:r w:rsidR="00EA5F35">
        <w:rPr>
          <w:b w:val="0"/>
          <w:sz w:val="24"/>
          <w:szCs w:val="24"/>
        </w:rPr>
        <w:t>(</w:t>
      </w:r>
      <w:r w:rsidR="00712ECA">
        <w:rPr>
          <w:b w:val="0"/>
          <w:sz w:val="24"/>
          <w:szCs w:val="24"/>
        </w:rPr>
        <w:t>76</w:t>
      </w:r>
      <w:r w:rsidR="00EA5F35">
        <w:rPr>
          <w:b w:val="0"/>
          <w:sz w:val="24"/>
          <w:szCs w:val="24"/>
        </w:rPr>
        <w:t xml:space="preserve">%) </w:t>
      </w:r>
      <w:r w:rsidR="003B509D">
        <w:rPr>
          <w:b w:val="0"/>
          <w:sz w:val="24"/>
          <w:szCs w:val="24"/>
        </w:rPr>
        <w:t>respondentů</w:t>
      </w:r>
      <w:r w:rsidR="00AA7A2C">
        <w:rPr>
          <w:b w:val="0"/>
          <w:sz w:val="24"/>
          <w:szCs w:val="24"/>
        </w:rPr>
        <w:t>,</w:t>
      </w:r>
      <w:r w:rsidR="003B509D">
        <w:rPr>
          <w:b w:val="0"/>
          <w:sz w:val="24"/>
          <w:szCs w:val="24"/>
        </w:rPr>
        <w:t xml:space="preserve"> si myslí, že by asistenti pedagoga měli mít pedagogické vzdělání. Naopak záporně odpovědělo 7</w:t>
      </w:r>
      <w:r w:rsidR="00EA5F35">
        <w:rPr>
          <w:b w:val="0"/>
          <w:sz w:val="24"/>
          <w:szCs w:val="24"/>
        </w:rPr>
        <w:t xml:space="preserve"> (</w:t>
      </w:r>
      <w:r w:rsidR="00712ECA">
        <w:rPr>
          <w:b w:val="0"/>
          <w:sz w:val="24"/>
          <w:szCs w:val="24"/>
        </w:rPr>
        <w:t>21</w:t>
      </w:r>
      <w:r w:rsidR="00EA5F35">
        <w:rPr>
          <w:b w:val="0"/>
          <w:sz w:val="24"/>
          <w:szCs w:val="24"/>
        </w:rPr>
        <w:t xml:space="preserve">%) </w:t>
      </w:r>
      <w:r w:rsidR="003B509D">
        <w:rPr>
          <w:b w:val="0"/>
          <w:sz w:val="24"/>
          <w:szCs w:val="24"/>
        </w:rPr>
        <w:t>asistentů a jeden</w:t>
      </w:r>
      <w:r w:rsidR="00EA5F35">
        <w:rPr>
          <w:b w:val="0"/>
          <w:sz w:val="24"/>
          <w:szCs w:val="24"/>
        </w:rPr>
        <w:t xml:space="preserve"> (</w:t>
      </w:r>
      <w:r w:rsidR="00712ECA">
        <w:rPr>
          <w:b w:val="0"/>
          <w:sz w:val="24"/>
          <w:szCs w:val="24"/>
        </w:rPr>
        <w:t>3</w:t>
      </w:r>
      <w:r w:rsidR="00EA5F35">
        <w:rPr>
          <w:b w:val="0"/>
          <w:sz w:val="24"/>
          <w:szCs w:val="24"/>
        </w:rPr>
        <w:t>%)</w:t>
      </w:r>
      <w:r w:rsidR="003B509D">
        <w:rPr>
          <w:b w:val="0"/>
          <w:sz w:val="24"/>
          <w:szCs w:val="24"/>
        </w:rPr>
        <w:t xml:space="preserve"> označil možnost nevím. </w:t>
      </w:r>
    </w:p>
    <w:p w:rsidR="00712ECA" w:rsidRDefault="00712ECA" w:rsidP="00F10639">
      <w:pPr>
        <w:spacing w:after="480" w:line="360" w:lineRule="auto"/>
        <w:ind w:left="709"/>
        <w:jc w:val="both"/>
        <w:rPr>
          <w:b w:val="0"/>
          <w:i/>
          <w:sz w:val="24"/>
          <w:szCs w:val="24"/>
        </w:rPr>
      </w:pPr>
      <w:r w:rsidRPr="00712ECA">
        <w:rPr>
          <w:b w:val="0"/>
          <w:noProof/>
          <w:color w:val="00B050"/>
          <w:sz w:val="24"/>
          <w:szCs w:val="24"/>
          <w:lang w:eastAsia="cs-CZ"/>
        </w:rPr>
        <w:lastRenderedPageBreak/>
        <w:drawing>
          <wp:inline distT="0" distB="0" distL="0" distR="0">
            <wp:extent cx="4572000" cy="2743200"/>
            <wp:effectExtent l="19050" t="0" r="1905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val="0"/>
          <w:sz w:val="24"/>
          <w:szCs w:val="24"/>
        </w:rPr>
        <w:br/>
        <w:t xml:space="preserve">Graf č. 8 </w:t>
      </w:r>
      <w:r w:rsidRPr="00712ECA">
        <w:rPr>
          <w:b w:val="0"/>
          <w:i/>
          <w:sz w:val="24"/>
          <w:szCs w:val="24"/>
        </w:rPr>
        <w:t>Myslíte si, že by asistenti pedagoga měli mít vzdělání v pedagogickém oboru (ať už střední, vyšší odborné či vysokoškolské)?</w:t>
      </w:r>
    </w:p>
    <w:p w:rsidR="00F10639" w:rsidRDefault="003B509D" w:rsidP="00F10639">
      <w:pPr>
        <w:spacing w:after="240" w:line="360" w:lineRule="auto"/>
        <w:ind w:left="425" w:firstLine="284"/>
        <w:jc w:val="both"/>
        <w:rPr>
          <w:b w:val="0"/>
          <w:sz w:val="24"/>
          <w:szCs w:val="24"/>
        </w:rPr>
      </w:pPr>
      <w:r>
        <w:rPr>
          <w:b w:val="0"/>
          <w:sz w:val="24"/>
          <w:szCs w:val="24"/>
        </w:rPr>
        <w:t>D</w:t>
      </w:r>
      <w:r w:rsidR="00607D9F">
        <w:rPr>
          <w:b w:val="0"/>
          <w:sz w:val="24"/>
          <w:szCs w:val="24"/>
        </w:rPr>
        <w:t>esátá otázka se zajímala o to, jestli</w:t>
      </w:r>
      <w:r>
        <w:rPr>
          <w:b w:val="0"/>
          <w:sz w:val="24"/>
          <w:szCs w:val="24"/>
        </w:rPr>
        <w:t xml:space="preserve"> se asistenti pedagoga </w:t>
      </w:r>
      <w:r w:rsidRPr="00442878">
        <w:rPr>
          <w:sz w:val="24"/>
          <w:szCs w:val="24"/>
        </w:rPr>
        <w:t>věnují problematice</w:t>
      </w:r>
      <w:r>
        <w:rPr>
          <w:b w:val="0"/>
          <w:sz w:val="24"/>
          <w:szCs w:val="24"/>
        </w:rPr>
        <w:t xml:space="preserve"> </w:t>
      </w:r>
      <w:r w:rsidRPr="00442878">
        <w:rPr>
          <w:sz w:val="24"/>
          <w:szCs w:val="24"/>
        </w:rPr>
        <w:t>vzdělávání žáků s mentálním postižením i ve formě samostudia</w:t>
      </w:r>
      <w:r w:rsidR="001C6C27">
        <w:rPr>
          <w:b w:val="0"/>
          <w:sz w:val="24"/>
          <w:szCs w:val="24"/>
        </w:rPr>
        <w:t>. Získali jsme</w:t>
      </w:r>
      <w:r w:rsidR="000A09B9">
        <w:rPr>
          <w:b w:val="0"/>
          <w:sz w:val="24"/>
          <w:szCs w:val="24"/>
        </w:rPr>
        <w:t xml:space="preserve"> 8</w:t>
      </w:r>
      <w:r w:rsidR="00D47CCC">
        <w:rPr>
          <w:b w:val="0"/>
          <w:sz w:val="24"/>
          <w:szCs w:val="24"/>
        </w:rPr>
        <w:t xml:space="preserve"> (24</w:t>
      </w:r>
      <w:r w:rsidR="00EA5F35">
        <w:rPr>
          <w:b w:val="0"/>
          <w:sz w:val="24"/>
          <w:szCs w:val="24"/>
        </w:rPr>
        <w:t>%)</w:t>
      </w:r>
      <w:r w:rsidR="000A09B9">
        <w:rPr>
          <w:b w:val="0"/>
          <w:sz w:val="24"/>
          <w:szCs w:val="24"/>
        </w:rPr>
        <w:t xml:space="preserve"> záporných odpovědí a 26</w:t>
      </w:r>
      <w:r w:rsidR="00442878">
        <w:rPr>
          <w:b w:val="0"/>
          <w:sz w:val="24"/>
          <w:szCs w:val="24"/>
        </w:rPr>
        <w:t xml:space="preserve"> </w:t>
      </w:r>
      <w:r w:rsidR="00EA5F35">
        <w:rPr>
          <w:b w:val="0"/>
          <w:sz w:val="24"/>
          <w:szCs w:val="24"/>
        </w:rPr>
        <w:t>(</w:t>
      </w:r>
      <w:r w:rsidR="00D47CCC">
        <w:rPr>
          <w:b w:val="0"/>
          <w:sz w:val="24"/>
          <w:szCs w:val="24"/>
        </w:rPr>
        <w:t>76</w:t>
      </w:r>
      <w:r w:rsidR="00EA5F35">
        <w:rPr>
          <w:b w:val="0"/>
          <w:sz w:val="24"/>
          <w:szCs w:val="24"/>
        </w:rPr>
        <w:t>%)</w:t>
      </w:r>
      <w:r w:rsidR="001C6C27">
        <w:rPr>
          <w:b w:val="0"/>
          <w:sz w:val="24"/>
          <w:szCs w:val="24"/>
        </w:rPr>
        <w:t xml:space="preserve"> </w:t>
      </w:r>
      <w:r w:rsidR="00442878">
        <w:rPr>
          <w:b w:val="0"/>
          <w:sz w:val="24"/>
          <w:szCs w:val="24"/>
        </w:rPr>
        <w:t xml:space="preserve">kladných.  </w:t>
      </w:r>
    </w:p>
    <w:p w:rsidR="00D36F8D" w:rsidRDefault="00712ECA" w:rsidP="00D36F8D">
      <w:pPr>
        <w:spacing w:after="480" w:line="360" w:lineRule="auto"/>
        <w:ind w:left="425" w:firstLine="284"/>
        <w:jc w:val="both"/>
        <w:rPr>
          <w:b w:val="0"/>
          <w:i/>
          <w:sz w:val="24"/>
          <w:szCs w:val="24"/>
        </w:rPr>
      </w:pPr>
      <w:r w:rsidRPr="00712ECA">
        <w:rPr>
          <w:b w:val="0"/>
          <w:noProof/>
          <w:color w:val="00B050"/>
          <w:sz w:val="24"/>
          <w:szCs w:val="24"/>
          <w:lang w:eastAsia="cs-CZ"/>
        </w:rPr>
        <w:drawing>
          <wp:inline distT="0" distB="0" distL="0" distR="0">
            <wp:extent cx="4572000" cy="2743200"/>
            <wp:effectExtent l="19050" t="0" r="19050" b="0"/>
            <wp:docPr id="1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val="0"/>
          <w:sz w:val="24"/>
          <w:szCs w:val="24"/>
        </w:rPr>
        <w:br/>
        <w:t xml:space="preserve">Graf č. 9 </w:t>
      </w:r>
      <w:r w:rsidRPr="00712ECA">
        <w:rPr>
          <w:b w:val="0"/>
          <w:i/>
          <w:sz w:val="24"/>
          <w:szCs w:val="24"/>
        </w:rPr>
        <w:t>Věnujete se problematice vzdělávání žáků s mentálním postižením ve formě samostudia? (literatura, filmy apod.)</w:t>
      </w:r>
    </w:p>
    <w:p w:rsidR="00442878" w:rsidRDefault="00442878" w:rsidP="00D36F8D">
      <w:pPr>
        <w:spacing w:after="480" w:line="360" w:lineRule="auto"/>
        <w:ind w:left="425" w:firstLine="284"/>
        <w:jc w:val="both"/>
        <w:rPr>
          <w:b w:val="0"/>
          <w:sz w:val="24"/>
          <w:szCs w:val="24"/>
        </w:rPr>
      </w:pPr>
      <w:r>
        <w:rPr>
          <w:b w:val="0"/>
          <w:sz w:val="24"/>
          <w:szCs w:val="24"/>
        </w:rPr>
        <w:t>Velmi pozitivních výsledků se nám dostalo</w:t>
      </w:r>
      <w:r w:rsidR="001C6C27">
        <w:rPr>
          <w:b w:val="0"/>
          <w:sz w:val="24"/>
          <w:szCs w:val="24"/>
        </w:rPr>
        <w:t xml:space="preserve"> také</w:t>
      </w:r>
      <w:r>
        <w:rPr>
          <w:b w:val="0"/>
          <w:sz w:val="24"/>
          <w:szCs w:val="24"/>
        </w:rPr>
        <w:t xml:space="preserve"> v</w:t>
      </w:r>
      <w:r w:rsidR="00607D9F">
        <w:rPr>
          <w:b w:val="0"/>
          <w:sz w:val="24"/>
          <w:szCs w:val="24"/>
        </w:rPr>
        <w:t> </w:t>
      </w:r>
      <w:r>
        <w:rPr>
          <w:b w:val="0"/>
          <w:sz w:val="24"/>
          <w:szCs w:val="24"/>
        </w:rPr>
        <w:t>otázce</w:t>
      </w:r>
      <w:r w:rsidR="00607D9F">
        <w:rPr>
          <w:b w:val="0"/>
          <w:sz w:val="24"/>
          <w:szCs w:val="24"/>
        </w:rPr>
        <w:t xml:space="preserve"> číslo 11</w:t>
      </w:r>
      <w:r>
        <w:rPr>
          <w:b w:val="0"/>
          <w:sz w:val="24"/>
          <w:szCs w:val="24"/>
        </w:rPr>
        <w:t>,</w:t>
      </w:r>
      <w:r w:rsidR="00607D9F">
        <w:rPr>
          <w:b w:val="0"/>
          <w:sz w:val="24"/>
          <w:szCs w:val="24"/>
        </w:rPr>
        <w:t xml:space="preserve"> jež zjišťovala, zda</w:t>
      </w:r>
      <w:r>
        <w:rPr>
          <w:b w:val="0"/>
          <w:sz w:val="24"/>
          <w:szCs w:val="24"/>
        </w:rPr>
        <w:t xml:space="preserve">li se pedagogičtí asistenti někdy </w:t>
      </w:r>
      <w:r w:rsidRPr="00607D9F">
        <w:rPr>
          <w:sz w:val="24"/>
          <w:szCs w:val="24"/>
        </w:rPr>
        <w:t xml:space="preserve">zajímali o informace týkající se hlavní náplně činností </w:t>
      </w:r>
      <w:r w:rsidRPr="00607D9F">
        <w:rPr>
          <w:sz w:val="24"/>
          <w:szCs w:val="24"/>
        </w:rPr>
        <w:lastRenderedPageBreak/>
        <w:t xml:space="preserve">asistenta pedagoga. </w:t>
      </w:r>
      <w:r w:rsidR="001C6C27" w:rsidRPr="001C6C27">
        <w:rPr>
          <w:b w:val="0"/>
          <w:sz w:val="24"/>
          <w:szCs w:val="24"/>
        </w:rPr>
        <w:t>33</w:t>
      </w:r>
      <w:r w:rsidR="00712ECA">
        <w:rPr>
          <w:b w:val="0"/>
          <w:sz w:val="24"/>
          <w:szCs w:val="24"/>
        </w:rPr>
        <w:t xml:space="preserve"> (97</w:t>
      </w:r>
      <w:r w:rsidR="00607D9F">
        <w:rPr>
          <w:b w:val="0"/>
          <w:sz w:val="24"/>
          <w:szCs w:val="24"/>
        </w:rPr>
        <w:t>%</w:t>
      </w:r>
      <w:r w:rsidR="00712ECA">
        <w:rPr>
          <w:b w:val="0"/>
          <w:sz w:val="24"/>
          <w:szCs w:val="24"/>
        </w:rPr>
        <w:t>)</w:t>
      </w:r>
      <w:r w:rsidR="00607D9F">
        <w:rPr>
          <w:b w:val="0"/>
          <w:sz w:val="24"/>
          <w:szCs w:val="24"/>
        </w:rPr>
        <w:t xml:space="preserve"> respondentů odpovědělo kladně, tudíž pouze jeden</w:t>
      </w:r>
      <w:r w:rsidR="00EA5F35">
        <w:rPr>
          <w:b w:val="0"/>
          <w:sz w:val="24"/>
          <w:szCs w:val="24"/>
        </w:rPr>
        <w:t xml:space="preserve"> (</w:t>
      </w:r>
      <w:r w:rsidR="00712ECA">
        <w:rPr>
          <w:b w:val="0"/>
          <w:sz w:val="24"/>
          <w:szCs w:val="24"/>
        </w:rPr>
        <w:t>3</w:t>
      </w:r>
      <w:r w:rsidR="00EA5F35">
        <w:rPr>
          <w:b w:val="0"/>
          <w:sz w:val="24"/>
          <w:szCs w:val="24"/>
        </w:rPr>
        <w:t>%)</w:t>
      </w:r>
      <w:r w:rsidR="00607D9F">
        <w:rPr>
          <w:b w:val="0"/>
          <w:sz w:val="24"/>
          <w:szCs w:val="24"/>
        </w:rPr>
        <w:t xml:space="preserve"> záporně.</w:t>
      </w:r>
    </w:p>
    <w:p w:rsidR="00D47CCC" w:rsidRDefault="00712ECA" w:rsidP="00F10639">
      <w:pPr>
        <w:spacing w:after="480" w:line="360" w:lineRule="auto"/>
        <w:ind w:left="709"/>
        <w:jc w:val="both"/>
        <w:rPr>
          <w:b w:val="0"/>
          <w:i/>
          <w:sz w:val="24"/>
          <w:szCs w:val="24"/>
        </w:rPr>
      </w:pPr>
      <w:r w:rsidRPr="00712ECA">
        <w:rPr>
          <w:b w:val="0"/>
          <w:noProof/>
          <w:sz w:val="24"/>
          <w:szCs w:val="24"/>
          <w:lang w:eastAsia="cs-CZ"/>
        </w:rPr>
        <w:drawing>
          <wp:inline distT="0" distB="0" distL="0" distR="0">
            <wp:extent cx="4572000" cy="2743200"/>
            <wp:effectExtent l="19050" t="0" r="19050" b="0"/>
            <wp:docPr id="1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val="0"/>
          <w:sz w:val="24"/>
          <w:szCs w:val="24"/>
        </w:rPr>
        <w:t xml:space="preserve"> </w:t>
      </w:r>
      <w:r w:rsidR="00D47CCC">
        <w:rPr>
          <w:b w:val="0"/>
          <w:sz w:val="24"/>
          <w:szCs w:val="24"/>
        </w:rPr>
        <w:br/>
        <w:t xml:space="preserve">Graf č. 10 </w:t>
      </w:r>
      <w:r w:rsidR="00D47CCC" w:rsidRPr="00D47CCC">
        <w:rPr>
          <w:b w:val="0"/>
          <w:i/>
          <w:sz w:val="24"/>
          <w:szCs w:val="24"/>
        </w:rPr>
        <w:t>Zjišťoval(a) jste někdy informace týkající se hlavní náplně činnosti asistenta pedagoga? (v zákoně, odborné literatuře apod.)</w:t>
      </w:r>
    </w:p>
    <w:p w:rsidR="00607D9F" w:rsidRDefault="00607D9F" w:rsidP="00F10639">
      <w:pPr>
        <w:spacing w:after="240" w:line="360" w:lineRule="auto"/>
        <w:ind w:left="425" w:firstLine="284"/>
        <w:jc w:val="both"/>
        <w:rPr>
          <w:b w:val="0"/>
          <w:sz w:val="24"/>
          <w:szCs w:val="24"/>
        </w:rPr>
      </w:pPr>
      <w:r>
        <w:rPr>
          <w:b w:val="0"/>
          <w:sz w:val="24"/>
          <w:szCs w:val="24"/>
        </w:rPr>
        <w:t>Na otázku</w:t>
      </w:r>
      <w:r w:rsidR="00D47CCC">
        <w:rPr>
          <w:b w:val="0"/>
          <w:sz w:val="24"/>
          <w:szCs w:val="24"/>
        </w:rPr>
        <w:t>,</w:t>
      </w:r>
      <w:r>
        <w:rPr>
          <w:b w:val="0"/>
          <w:sz w:val="24"/>
          <w:szCs w:val="24"/>
        </w:rPr>
        <w:t xml:space="preserve"> zda se </w:t>
      </w:r>
      <w:r w:rsidR="00D47CCC">
        <w:rPr>
          <w:b w:val="0"/>
          <w:sz w:val="24"/>
          <w:szCs w:val="24"/>
        </w:rPr>
        <w:t xml:space="preserve">asistenti pedagoga </w:t>
      </w:r>
      <w:r w:rsidRPr="00E60B56">
        <w:rPr>
          <w:sz w:val="24"/>
          <w:szCs w:val="24"/>
        </w:rPr>
        <w:t>účastní vzdělávacích aktivit</w:t>
      </w:r>
      <w:r w:rsidR="00D47CCC">
        <w:rPr>
          <w:b w:val="0"/>
          <w:sz w:val="24"/>
          <w:szCs w:val="24"/>
        </w:rPr>
        <w:t xml:space="preserve">, </w:t>
      </w:r>
      <w:r>
        <w:rPr>
          <w:b w:val="0"/>
          <w:sz w:val="24"/>
          <w:szCs w:val="24"/>
        </w:rPr>
        <w:t>odpovědělo</w:t>
      </w:r>
      <w:r w:rsidR="00117B51">
        <w:rPr>
          <w:b w:val="0"/>
          <w:sz w:val="24"/>
          <w:szCs w:val="24"/>
        </w:rPr>
        <w:t xml:space="preserve"> 20</w:t>
      </w:r>
      <w:r w:rsidR="00D47CCC">
        <w:rPr>
          <w:b w:val="0"/>
          <w:sz w:val="24"/>
          <w:szCs w:val="24"/>
        </w:rPr>
        <w:br/>
      </w:r>
      <w:r w:rsidR="001C6C27">
        <w:rPr>
          <w:b w:val="0"/>
          <w:sz w:val="24"/>
          <w:szCs w:val="24"/>
        </w:rPr>
        <w:t>(</w:t>
      </w:r>
      <w:r w:rsidR="00D47CCC">
        <w:rPr>
          <w:b w:val="0"/>
          <w:sz w:val="24"/>
          <w:szCs w:val="24"/>
        </w:rPr>
        <w:t>59</w:t>
      </w:r>
      <w:r>
        <w:rPr>
          <w:b w:val="0"/>
          <w:sz w:val="24"/>
          <w:szCs w:val="24"/>
        </w:rPr>
        <w:t xml:space="preserve"> %</w:t>
      </w:r>
      <w:r w:rsidR="001C6C27">
        <w:rPr>
          <w:b w:val="0"/>
          <w:sz w:val="24"/>
          <w:szCs w:val="24"/>
        </w:rPr>
        <w:t>)</w:t>
      </w:r>
      <w:r>
        <w:rPr>
          <w:b w:val="0"/>
          <w:sz w:val="24"/>
          <w:szCs w:val="24"/>
        </w:rPr>
        <w:t xml:space="preserve"> respondentů kladně a </w:t>
      </w:r>
      <w:r w:rsidR="00117B51">
        <w:rPr>
          <w:b w:val="0"/>
          <w:sz w:val="24"/>
          <w:szCs w:val="24"/>
        </w:rPr>
        <w:t>14</w:t>
      </w:r>
      <w:r w:rsidR="001C6C27">
        <w:rPr>
          <w:b w:val="0"/>
          <w:sz w:val="24"/>
          <w:szCs w:val="24"/>
        </w:rPr>
        <w:t xml:space="preserve"> (</w:t>
      </w:r>
      <w:r w:rsidR="00D47CCC">
        <w:rPr>
          <w:b w:val="0"/>
          <w:sz w:val="24"/>
          <w:szCs w:val="24"/>
        </w:rPr>
        <w:t>41</w:t>
      </w:r>
      <w:r>
        <w:rPr>
          <w:b w:val="0"/>
          <w:sz w:val="24"/>
          <w:szCs w:val="24"/>
        </w:rPr>
        <w:t>%</w:t>
      </w:r>
      <w:r w:rsidR="001C6C27">
        <w:rPr>
          <w:b w:val="0"/>
          <w:sz w:val="24"/>
          <w:szCs w:val="24"/>
        </w:rPr>
        <w:t>)</w:t>
      </w:r>
      <w:r>
        <w:rPr>
          <w:b w:val="0"/>
          <w:sz w:val="24"/>
          <w:szCs w:val="24"/>
        </w:rPr>
        <w:t xml:space="preserve"> záporně. </w:t>
      </w:r>
    </w:p>
    <w:p w:rsidR="00D36F8D" w:rsidRDefault="00D47CCC" w:rsidP="00D36F8D">
      <w:pPr>
        <w:spacing w:after="480" w:line="360" w:lineRule="auto"/>
        <w:ind w:left="709"/>
        <w:jc w:val="both"/>
        <w:rPr>
          <w:b w:val="0"/>
          <w:i/>
          <w:sz w:val="24"/>
          <w:szCs w:val="24"/>
        </w:rPr>
      </w:pPr>
      <w:r w:rsidRPr="00D47CCC">
        <w:rPr>
          <w:b w:val="0"/>
          <w:noProof/>
          <w:color w:val="00B050"/>
          <w:sz w:val="24"/>
          <w:szCs w:val="24"/>
          <w:lang w:eastAsia="cs-CZ"/>
        </w:rPr>
        <w:drawing>
          <wp:inline distT="0" distB="0" distL="0" distR="0">
            <wp:extent cx="4572000" cy="2743200"/>
            <wp:effectExtent l="19050" t="0" r="19050" b="0"/>
            <wp:docPr id="1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b w:val="0"/>
          <w:sz w:val="24"/>
          <w:szCs w:val="24"/>
        </w:rPr>
        <w:br/>
        <w:t xml:space="preserve">Graf č. 11 </w:t>
      </w:r>
      <w:r w:rsidRPr="00D47CCC">
        <w:rPr>
          <w:b w:val="0"/>
          <w:i/>
          <w:sz w:val="24"/>
          <w:szCs w:val="24"/>
        </w:rPr>
        <w:t>Účastníte se vzdělávacích aktivit pro asistenty pedagoga? (kurzy, semináře apod.)</w:t>
      </w:r>
    </w:p>
    <w:p w:rsidR="00D36F8D" w:rsidRDefault="001E0521" w:rsidP="00D36F8D">
      <w:pPr>
        <w:tabs>
          <w:tab w:val="left" w:pos="567"/>
        </w:tabs>
        <w:spacing w:line="360" w:lineRule="auto"/>
        <w:ind w:firstLine="284"/>
        <w:jc w:val="both"/>
        <w:rPr>
          <w:b w:val="0"/>
          <w:sz w:val="24"/>
          <w:szCs w:val="24"/>
        </w:rPr>
      </w:pPr>
      <w:r w:rsidRPr="0090538D">
        <w:rPr>
          <w:b w:val="0"/>
          <w:sz w:val="24"/>
          <w:szCs w:val="24"/>
        </w:rPr>
        <w:lastRenderedPageBreak/>
        <w:t xml:space="preserve">Dvě </w:t>
      </w:r>
      <w:r w:rsidR="00AA7A2C">
        <w:rPr>
          <w:b w:val="0"/>
          <w:sz w:val="24"/>
          <w:szCs w:val="24"/>
        </w:rPr>
        <w:t>položky z další části dotazníku</w:t>
      </w:r>
      <w:r w:rsidRPr="0090538D">
        <w:rPr>
          <w:b w:val="0"/>
          <w:sz w:val="24"/>
          <w:szCs w:val="24"/>
        </w:rPr>
        <w:t xml:space="preserve"> nám odpověděly na otázku, kolik asistentů absolvovalo kvalifikační kurz</w:t>
      </w:r>
      <w:r w:rsidR="00094E5D">
        <w:rPr>
          <w:b w:val="0"/>
          <w:sz w:val="24"/>
          <w:szCs w:val="24"/>
        </w:rPr>
        <w:t>,</w:t>
      </w:r>
      <w:r w:rsidRPr="0090538D">
        <w:rPr>
          <w:b w:val="0"/>
          <w:sz w:val="24"/>
          <w:szCs w:val="24"/>
        </w:rPr>
        <w:t xml:space="preserve"> a zdali jej považují jako dostačující</w:t>
      </w:r>
      <w:r w:rsidR="006C5547">
        <w:rPr>
          <w:b w:val="0"/>
          <w:sz w:val="24"/>
          <w:szCs w:val="24"/>
        </w:rPr>
        <w:t xml:space="preserve"> pro výkon povolání. Náš odhad počtu </w:t>
      </w:r>
      <w:r w:rsidRPr="0090538D">
        <w:rPr>
          <w:b w:val="0"/>
          <w:sz w:val="24"/>
          <w:szCs w:val="24"/>
        </w:rPr>
        <w:t xml:space="preserve">absolventů kurzu </w:t>
      </w:r>
      <w:r w:rsidR="00A15463" w:rsidRPr="0090538D">
        <w:rPr>
          <w:b w:val="0"/>
          <w:sz w:val="24"/>
          <w:szCs w:val="24"/>
        </w:rPr>
        <w:t xml:space="preserve">byl před průzkumným šetřením </w:t>
      </w:r>
      <w:r w:rsidRPr="0090538D">
        <w:rPr>
          <w:b w:val="0"/>
          <w:sz w:val="24"/>
          <w:szCs w:val="24"/>
        </w:rPr>
        <w:t xml:space="preserve">daleko vyšší. Dozvěděli jsme se, že kurz pro asistenty pedagoga má pouze 12 z oslovených a většina z nich jej považují pro </w:t>
      </w:r>
      <w:r w:rsidR="000C3692" w:rsidRPr="0090538D">
        <w:rPr>
          <w:b w:val="0"/>
          <w:sz w:val="24"/>
          <w:szCs w:val="24"/>
        </w:rPr>
        <w:t>výkon</w:t>
      </w:r>
      <w:r w:rsidRPr="0090538D">
        <w:rPr>
          <w:b w:val="0"/>
          <w:sz w:val="24"/>
          <w:szCs w:val="24"/>
        </w:rPr>
        <w:t xml:space="preserve"> povolání </w:t>
      </w:r>
      <w:r w:rsidR="000C3692" w:rsidRPr="0090538D">
        <w:rPr>
          <w:b w:val="0"/>
          <w:sz w:val="24"/>
          <w:szCs w:val="24"/>
        </w:rPr>
        <w:t xml:space="preserve">za </w:t>
      </w:r>
      <w:r w:rsidRPr="0090538D">
        <w:rPr>
          <w:b w:val="0"/>
          <w:sz w:val="24"/>
          <w:szCs w:val="24"/>
        </w:rPr>
        <w:t>dosta</w:t>
      </w:r>
      <w:r w:rsidR="00A15463" w:rsidRPr="0090538D">
        <w:rPr>
          <w:b w:val="0"/>
          <w:sz w:val="24"/>
          <w:szCs w:val="24"/>
        </w:rPr>
        <w:t>čující</w:t>
      </w:r>
      <w:r w:rsidR="00F25169">
        <w:rPr>
          <w:b w:val="0"/>
          <w:sz w:val="24"/>
          <w:szCs w:val="24"/>
        </w:rPr>
        <w:t>, což je také v rozporu s očekávaným</w:t>
      </w:r>
      <w:r w:rsidRPr="0090538D">
        <w:rPr>
          <w:b w:val="0"/>
          <w:sz w:val="24"/>
          <w:szCs w:val="24"/>
        </w:rPr>
        <w:t xml:space="preserve"> zjištění</w:t>
      </w:r>
      <w:r w:rsidR="00F25169">
        <w:rPr>
          <w:b w:val="0"/>
          <w:sz w:val="24"/>
          <w:szCs w:val="24"/>
        </w:rPr>
        <w:t>m</w:t>
      </w:r>
      <w:r w:rsidRPr="0090538D">
        <w:rPr>
          <w:b w:val="0"/>
          <w:sz w:val="24"/>
          <w:szCs w:val="24"/>
        </w:rPr>
        <w:t xml:space="preserve">. </w:t>
      </w:r>
    </w:p>
    <w:p w:rsidR="00094E5D" w:rsidRDefault="001E0521" w:rsidP="00D36F8D">
      <w:pPr>
        <w:tabs>
          <w:tab w:val="left" w:pos="567"/>
        </w:tabs>
        <w:spacing w:line="360" w:lineRule="auto"/>
        <w:ind w:firstLine="284"/>
        <w:jc w:val="both"/>
        <w:rPr>
          <w:b w:val="0"/>
          <w:sz w:val="24"/>
          <w:szCs w:val="24"/>
        </w:rPr>
      </w:pPr>
      <w:r w:rsidRPr="0090538D">
        <w:rPr>
          <w:b w:val="0"/>
          <w:sz w:val="24"/>
          <w:szCs w:val="24"/>
        </w:rPr>
        <w:t>Další čtyři otázky nám měly nastínit postoj a přístup asistentů pedagoga a opovědět na otázku, zdali se asistenti cítí pro</w:t>
      </w:r>
      <w:r w:rsidR="00CA6880">
        <w:rPr>
          <w:b w:val="0"/>
          <w:sz w:val="24"/>
          <w:szCs w:val="24"/>
        </w:rPr>
        <w:t>fesně připraveni na výkon své</w:t>
      </w:r>
      <w:r w:rsidRPr="0090538D">
        <w:rPr>
          <w:b w:val="0"/>
          <w:sz w:val="24"/>
          <w:szCs w:val="24"/>
        </w:rPr>
        <w:t xml:space="preserve"> profese. Většina respondentů se domnívá, že by asistenti pedagoga měli mít pedagogické vzdělání. </w:t>
      </w:r>
      <w:r w:rsidR="00CA6880" w:rsidRPr="00C86A80">
        <w:rPr>
          <w:b w:val="0"/>
          <w:sz w:val="24"/>
          <w:szCs w:val="24"/>
        </w:rPr>
        <w:t xml:space="preserve">Můžeme ještě podotknout, že se zápornou odpovědí jsme se setkali u absolventů středoškolských oborů s maturitou a výučním listem, ti pedagogické vzdělání za nutnost u profese asistenta pedagoga nepovažují. </w:t>
      </w:r>
      <w:r w:rsidRPr="00C86A80">
        <w:rPr>
          <w:b w:val="0"/>
          <w:sz w:val="24"/>
          <w:szCs w:val="24"/>
        </w:rPr>
        <w:t>Jako</w:t>
      </w:r>
      <w:r w:rsidRPr="0090538D">
        <w:rPr>
          <w:b w:val="0"/>
          <w:sz w:val="24"/>
          <w:szCs w:val="24"/>
        </w:rPr>
        <w:t xml:space="preserve"> profe</w:t>
      </w:r>
      <w:r w:rsidR="00D47CCC">
        <w:rPr>
          <w:b w:val="0"/>
          <w:sz w:val="24"/>
          <w:szCs w:val="24"/>
        </w:rPr>
        <w:t xml:space="preserve">sně připravení se cítí 82 </w:t>
      </w:r>
      <w:r w:rsidRPr="0090538D">
        <w:rPr>
          <w:b w:val="0"/>
          <w:sz w:val="24"/>
          <w:szCs w:val="24"/>
        </w:rPr>
        <w:t xml:space="preserve">% dotazovaných. Vysoká procenta kladných odpovědí </w:t>
      </w:r>
      <w:r w:rsidR="00BA4F77">
        <w:rPr>
          <w:b w:val="0"/>
          <w:sz w:val="24"/>
          <w:szCs w:val="24"/>
        </w:rPr>
        <w:t>se vyskytla</w:t>
      </w:r>
      <w:r w:rsidR="00A15463" w:rsidRPr="0090538D">
        <w:rPr>
          <w:b w:val="0"/>
          <w:sz w:val="24"/>
          <w:szCs w:val="24"/>
        </w:rPr>
        <w:t xml:space="preserve"> i u dalších položek</w:t>
      </w:r>
      <w:r w:rsidRPr="0090538D">
        <w:rPr>
          <w:b w:val="0"/>
          <w:sz w:val="24"/>
          <w:szCs w:val="24"/>
        </w:rPr>
        <w:t>, které nám pomocí otázek týkající</w:t>
      </w:r>
      <w:r w:rsidR="00BA4F77">
        <w:rPr>
          <w:b w:val="0"/>
          <w:sz w:val="24"/>
          <w:szCs w:val="24"/>
        </w:rPr>
        <w:t>ch</w:t>
      </w:r>
      <w:r w:rsidRPr="0090538D">
        <w:rPr>
          <w:b w:val="0"/>
          <w:sz w:val="24"/>
          <w:szCs w:val="24"/>
        </w:rPr>
        <w:t xml:space="preserve"> se samostudia, dalšího vzdělávání a zájmu o náplň práce, pomohly nastínit přístup asistentů.</w:t>
      </w:r>
    </w:p>
    <w:p w:rsidR="001E0521" w:rsidRPr="0090538D" w:rsidRDefault="001E0521" w:rsidP="00094E5D">
      <w:pPr>
        <w:spacing w:after="0" w:line="360" w:lineRule="auto"/>
        <w:ind w:firstLine="284"/>
        <w:jc w:val="both"/>
        <w:rPr>
          <w:b w:val="0"/>
          <w:sz w:val="24"/>
          <w:szCs w:val="24"/>
        </w:rPr>
      </w:pPr>
    </w:p>
    <w:p w:rsidR="00607D9F" w:rsidRPr="00DD7DC3" w:rsidRDefault="00607D9F" w:rsidP="007F76E9">
      <w:pPr>
        <w:pStyle w:val="Nadpis3"/>
        <w:numPr>
          <w:ilvl w:val="2"/>
          <w:numId w:val="1"/>
        </w:numPr>
        <w:spacing w:after="240" w:line="360" w:lineRule="auto"/>
        <w:ind w:left="993" w:hanging="993"/>
        <w:jc w:val="both"/>
        <w:rPr>
          <w:b/>
          <w:szCs w:val="28"/>
        </w:rPr>
      </w:pPr>
      <w:bookmarkStart w:id="55" w:name="_Toc416944827"/>
      <w:r w:rsidRPr="00DD7DC3">
        <w:rPr>
          <w:b/>
          <w:szCs w:val="28"/>
        </w:rPr>
        <w:t>Konkrétní práce s žákem s mentálním postižením</w:t>
      </w:r>
      <w:bookmarkEnd w:id="55"/>
    </w:p>
    <w:p w:rsidR="00063D76" w:rsidRDefault="00C650F7" w:rsidP="007F76E9">
      <w:pPr>
        <w:spacing w:before="200" w:after="240" w:line="360" w:lineRule="auto"/>
        <w:ind w:firstLine="283"/>
        <w:jc w:val="both"/>
        <w:rPr>
          <w:b w:val="0"/>
          <w:sz w:val="24"/>
          <w:szCs w:val="24"/>
        </w:rPr>
      </w:pPr>
      <w:r w:rsidRPr="00C650F7">
        <w:rPr>
          <w:b w:val="0"/>
          <w:sz w:val="24"/>
          <w:szCs w:val="24"/>
        </w:rPr>
        <w:t xml:space="preserve">V závěrečné </w:t>
      </w:r>
      <w:r>
        <w:rPr>
          <w:b w:val="0"/>
          <w:sz w:val="24"/>
          <w:szCs w:val="24"/>
        </w:rPr>
        <w:t>fázi dotazníku jsme se ptali na oblast konkrétní práce s žáky, což nám opět vytvoří obraz o profesionálním přístupu asistentů. Dále nás zajímala metodická podpora, jakožto velice důle</w:t>
      </w:r>
      <w:r w:rsidR="00BA4F77">
        <w:rPr>
          <w:b w:val="0"/>
          <w:sz w:val="24"/>
          <w:szCs w:val="24"/>
        </w:rPr>
        <w:t>žitý aspekt této nelehké profese. J</w:t>
      </w:r>
      <w:r>
        <w:rPr>
          <w:b w:val="0"/>
          <w:sz w:val="24"/>
          <w:szCs w:val="24"/>
        </w:rPr>
        <w:t>ako poslední bod jsme zjišťovali pozitiva a negativ</w:t>
      </w:r>
      <w:r w:rsidR="001C7A90">
        <w:rPr>
          <w:b w:val="0"/>
          <w:sz w:val="24"/>
          <w:szCs w:val="24"/>
        </w:rPr>
        <w:t xml:space="preserve">a funkce asistenta pedagoga z pohledu lidí, jež tuto pozici vykonávají. </w:t>
      </w:r>
    </w:p>
    <w:p w:rsidR="00607D9F" w:rsidRDefault="00607D9F" w:rsidP="00D47CCC">
      <w:pPr>
        <w:spacing w:before="200" w:after="240" w:line="360" w:lineRule="auto"/>
        <w:ind w:firstLine="283"/>
        <w:jc w:val="both"/>
        <w:rPr>
          <w:b w:val="0"/>
          <w:sz w:val="24"/>
          <w:szCs w:val="24"/>
        </w:rPr>
      </w:pPr>
      <w:r>
        <w:rPr>
          <w:b w:val="0"/>
          <w:sz w:val="24"/>
          <w:szCs w:val="24"/>
        </w:rPr>
        <w:t xml:space="preserve">Otázka první v poslední části dotazníků zněla: </w:t>
      </w:r>
      <w:r w:rsidRPr="00063D76">
        <w:rPr>
          <w:sz w:val="24"/>
          <w:szCs w:val="24"/>
        </w:rPr>
        <w:t>Pracujete s žákem s mentálním postižením ve třídě, kde jsou současně vzděláván</w:t>
      </w:r>
      <w:r w:rsidR="00D36F8D">
        <w:rPr>
          <w:sz w:val="24"/>
          <w:szCs w:val="24"/>
        </w:rPr>
        <w:t>i</w:t>
      </w:r>
      <w:r w:rsidRPr="00063D76">
        <w:rPr>
          <w:sz w:val="24"/>
          <w:szCs w:val="24"/>
        </w:rPr>
        <w:t xml:space="preserve"> ostatní</w:t>
      </w:r>
      <w:r w:rsidR="00063D76" w:rsidRPr="00063D76">
        <w:rPr>
          <w:sz w:val="24"/>
          <w:szCs w:val="24"/>
        </w:rPr>
        <w:t xml:space="preserve"> žáci?</w:t>
      </w:r>
      <w:r w:rsidR="00063D76">
        <w:rPr>
          <w:b w:val="0"/>
          <w:sz w:val="24"/>
          <w:szCs w:val="24"/>
        </w:rPr>
        <w:t xml:space="preserve"> Získal</w:t>
      </w:r>
      <w:r w:rsidR="00117B51">
        <w:rPr>
          <w:b w:val="0"/>
          <w:sz w:val="24"/>
          <w:szCs w:val="24"/>
        </w:rPr>
        <w:t>i jsme velmi kladné výsledky, 29</w:t>
      </w:r>
      <w:r w:rsidR="00D07585">
        <w:rPr>
          <w:b w:val="0"/>
          <w:sz w:val="24"/>
          <w:szCs w:val="24"/>
        </w:rPr>
        <w:t xml:space="preserve"> (85</w:t>
      </w:r>
      <w:r w:rsidR="00E60B56">
        <w:rPr>
          <w:b w:val="0"/>
          <w:sz w:val="24"/>
          <w:szCs w:val="24"/>
        </w:rPr>
        <w:t xml:space="preserve">%) oslovených odpovědělo </w:t>
      </w:r>
      <w:r w:rsidR="00063D76">
        <w:rPr>
          <w:b w:val="0"/>
          <w:sz w:val="24"/>
          <w:szCs w:val="24"/>
        </w:rPr>
        <w:t>ano a</w:t>
      </w:r>
      <w:r w:rsidR="00D07585">
        <w:rPr>
          <w:b w:val="0"/>
          <w:sz w:val="24"/>
          <w:szCs w:val="24"/>
        </w:rPr>
        <w:t xml:space="preserve"> 5 (15</w:t>
      </w:r>
      <w:r w:rsidR="00EA5F35">
        <w:rPr>
          <w:b w:val="0"/>
          <w:sz w:val="24"/>
          <w:szCs w:val="24"/>
        </w:rPr>
        <w:t>%)</w:t>
      </w:r>
      <w:r w:rsidR="00063D76">
        <w:rPr>
          <w:b w:val="0"/>
          <w:sz w:val="24"/>
          <w:szCs w:val="24"/>
        </w:rPr>
        <w:t xml:space="preserve"> označilo možnost druh</w:t>
      </w:r>
      <w:r w:rsidR="00E60B56">
        <w:rPr>
          <w:b w:val="0"/>
          <w:sz w:val="24"/>
          <w:szCs w:val="24"/>
        </w:rPr>
        <w:t>o</w:t>
      </w:r>
      <w:r w:rsidR="00063D76">
        <w:rPr>
          <w:b w:val="0"/>
          <w:sz w:val="24"/>
          <w:szCs w:val="24"/>
        </w:rPr>
        <w:t xml:space="preserve">u – ne. </w:t>
      </w:r>
    </w:p>
    <w:p w:rsidR="00094E5D" w:rsidRDefault="00094E5D" w:rsidP="00607D9F">
      <w:pPr>
        <w:spacing w:before="200" w:after="240" w:line="360" w:lineRule="auto"/>
        <w:ind w:left="426" w:firstLine="283"/>
        <w:jc w:val="both"/>
        <w:rPr>
          <w:b w:val="0"/>
          <w:color w:val="00B050"/>
          <w:sz w:val="24"/>
          <w:szCs w:val="24"/>
        </w:rPr>
      </w:pPr>
    </w:p>
    <w:p w:rsidR="000C697D" w:rsidRDefault="000C697D" w:rsidP="00F10639">
      <w:pPr>
        <w:spacing w:before="200" w:after="480" w:line="360" w:lineRule="auto"/>
        <w:ind w:left="709"/>
        <w:jc w:val="both"/>
        <w:rPr>
          <w:b w:val="0"/>
          <w:i/>
          <w:sz w:val="24"/>
          <w:szCs w:val="24"/>
        </w:rPr>
      </w:pPr>
      <w:r w:rsidRPr="000C697D">
        <w:rPr>
          <w:b w:val="0"/>
          <w:noProof/>
          <w:color w:val="00B050"/>
          <w:sz w:val="24"/>
          <w:szCs w:val="24"/>
          <w:lang w:eastAsia="cs-CZ"/>
        </w:rPr>
        <w:lastRenderedPageBreak/>
        <w:drawing>
          <wp:inline distT="0" distB="0" distL="0" distR="0">
            <wp:extent cx="4572000" cy="2743200"/>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B2E05">
        <w:rPr>
          <w:b w:val="0"/>
          <w:sz w:val="24"/>
          <w:szCs w:val="24"/>
        </w:rPr>
        <w:br/>
      </w:r>
      <w:r w:rsidRPr="000C697D">
        <w:rPr>
          <w:b w:val="0"/>
          <w:sz w:val="24"/>
          <w:szCs w:val="24"/>
        </w:rPr>
        <w:t xml:space="preserve">Graf č. 12 </w:t>
      </w:r>
      <w:r w:rsidRPr="000C697D">
        <w:rPr>
          <w:b w:val="0"/>
          <w:i/>
          <w:sz w:val="24"/>
          <w:szCs w:val="24"/>
        </w:rPr>
        <w:t>Pracujete s žákem s mentálním postižením ve třídě, kde jsou současně vzděláváni ostatní žáci?</w:t>
      </w:r>
    </w:p>
    <w:p w:rsidR="00063D76" w:rsidRDefault="00063D76" w:rsidP="00F10639">
      <w:pPr>
        <w:spacing w:before="200" w:after="240" w:line="360" w:lineRule="auto"/>
        <w:ind w:left="425" w:firstLine="284"/>
        <w:jc w:val="both"/>
        <w:rPr>
          <w:b w:val="0"/>
          <w:sz w:val="24"/>
          <w:szCs w:val="24"/>
        </w:rPr>
      </w:pPr>
      <w:r>
        <w:rPr>
          <w:b w:val="0"/>
          <w:sz w:val="24"/>
          <w:szCs w:val="24"/>
        </w:rPr>
        <w:t xml:space="preserve">Ve čtrnácté otázce nás zajímala </w:t>
      </w:r>
      <w:r w:rsidRPr="00063D76">
        <w:rPr>
          <w:sz w:val="24"/>
          <w:szCs w:val="24"/>
        </w:rPr>
        <w:t>spolupráce asistenta na individuálním vzdělávacím plánu</w:t>
      </w:r>
      <w:r>
        <w:rPr>
          <w:sz w:val="24"/>
          <w:szCs w:val="24"/>
        </w:rPr>
        <w:t xml:space="preserve"> žáka</w:t>
      </w:r>
      <w:r w:rsidRPr="00063D76">
        <w:rPr>
          <w:sz w:val="24"/>
          <w:szCs w:val="24"/>
        </w:rPr>
        <w:t xml:space="preserve">. </w:t>
      </w:r>
      <w:r>
        <w:rPr>
          <w:b w:val="0"/>
          <w:sz w:val="24"/>
          <w:szCs w:val="24"/>
        </w:rPr>
        <w:t>Na jehož tvorbě se dle výsledků podílela necelá polovina</w:t>
      </w:r>
      <w:r w:rsidR="00EA5F35">
        <w:rPr>
          <w:b w:val="0"/>
          <w:sz w:val="24"/>
          <w:szCs w:val="24"/>
        </w:rPr>
        <w:t>, tedy</w:t>
      </w:r>
      <w:r w:rsidR="00DB2E05">
        <w:rPr>
          <w:b w:val="0"/>
          <w:sz w:val="24"/>
          <w:szCs w:val="24"/>
        </w:rPr>
        <w:t xml:space="preserve"> 16 z 34 (47</w:t>
      </w:r>
      <w:r w:rsidR="00EA5F35">
        <w:rPr>
          <w:b w:val="0"/>
          <w:sz w:val="24"/>
          <w:szCs w:val="24"/>
        </w:rPr>
        <w:t>%</w:t>
      </w:r>
      <w:r w:rsidR="00DB2E05">
        <w:rPr>
          <w:b w:val="0"/>
          <w:sz w:val="24"/>
          <w:szCs w:val="24"/>
        </w:rPr>
        <w:t xml:space="preserve">) </w:t>
      </w:r>
      <w:r>
        <w:rPr>
          <w:b w:val="0"/>
          <w:sz w:val="24"/>
          <w:szCs w:val="24"/>
        </w:rPr>
        <w:t>pedagogických asistentů.</w:t>
      </w:r>
    </w:p>
    <w:p w:rsidR="00DB2E05" w:rsidRDefault="000C697D" w:rsidP="00D36F8D">
      <w:pPr>
        <w:spacing w:before="200" w:after="480" w:line="360" w:lineRule="auto"/>
        <w:ind w:left="709"/>
        <w:jc w:val="both"/>
        <w:rPr>
          <w:b w:val="0"/>
          <w:sz w:val="24"/>
          <w:szCs w:val="24"/>
        </w:rPr>
      </w:pPr>
      <w:r w:rsidRPr="000C697D">
        <w:rPr>
          <w:b w:val="0"/>
          <w:noProof/>
          <w:sz w:val="24"/>
          <w:szCs w:val="24"/>
          <w:lang w:eastAsia="cs-CZ"/>
        </w:rPr>
        <w:drawing>
          <wp:inline distT="0" distB="0" distL="0" distR="0">
            <wp:extent cx="4572000" cy="2743200"/>
            <wp:effectExtent l="19050" t="0" r="19050" b="0"/>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b w:val="0"/>
          <w:sz w:val="24"/>
          <w:szCs w:val="24"/>
        </w:rPr>
        <w:t xml:space="preserve"> </w:t>
      </w:r>
      <w:r w:rsidR="00DB2E05">
        <w:rPr>
          <w:b w:val="0"/>
          <w:sz w:val="24"/>
          <w:szCs w:val="24"/>
        </w:rPr>
        <w:br/>
      </w:r>
      <w:r>
        <w:rPr>
          <w:b w:val="0"/>
          <w:sz w:val="24"/>
          <w:szCs w:val="24"/>
        </w:rPr>
        <w:t xml:space="preserve">Graf č. 13 </w:t>
      </w:r>
      <w:r w:rsidRPr="000C697D">
        <w:rPr>
          <w:b w:val="0"/>
          <w:i/>
          <w:sz w:val="24"/>
          <w:szCs w:val="24"/>
        </w:rPr>
        <w:t>Podílel(a) jste se na tvorbě individuálního vzdělávacího plánu (IVP)?</w:t>
      </w:r>
    </w:p>
    <w:p w:rsidR="00F04646" w:rsidRDefault="00F04646" w:rsidP="00F10639">
      <w:pPr>
        <w:spacing w:before="200" w:after="240" w:line="360" w:lineRule="auto"/>
        <w:ind w:firstLine="284"/>
        <w:jc w:val="both"/>
        <w:rPr>
          <w:b w:val="0"/>
          <w:sz w:val="24"/>
          <w:szCs w:val="24"/>
        </w:rPr>
      </w:pPr>
    </w:p>
    <w:p w:rsidR="00F04646" w:rsidRDefault="00F04646" w:rsidP="00F10639">
      <w:pPr>
        <w:spacing w:before="200" w:after="240" w:line="360" w:lineRule="auto"/>
        <w:ind w:firstLine="284"/>
        <w:jc w:val="both"/>
        <w:rPr>
          <w:b w:val="0"/>
          <w:sz w:val="24"/>
          <w:szCs w:val="24"/>
        </w:rPr>
      </w:pPr>
    </w:p>
    <w:p w:rsidR="00F10639" w:rsidRDefault="00063D76" w:rsidP="00F10639">
      <w:pPr>
        <w:spacing w:before="200" w:after="240" w:line="360" w:lineRule="auto"/>
        <w:ind w:firstLine="284"/>
        <w:jc w:val="both"/>
        <w:rPr>
          <w:b w:val="0"/>
          <w:sz w:val="24"/>
          <w:szCs w:val="24"/>
        </w:rPr>
      </w:pPr>
      <w:r>
        <w:rPr>
          <w:b w:val="0"/>
          <w:sz w:val="24"/>
          <w:szCs w:val="24"/>
        </w:rPr>
        <w:lastRenderedPageBreak/>
        <w:t xml:space="preserve">Patnáctá </w:t>
      </w:r>
      <w:r w:rsidR="00BA4F77">
        <w:rPr>
          <w:b w:val="0"/>
          <w:sz w:val="24"/>
          <w:szCs w:val="24"/>
        </w:rPr>
        <w:t xml:space="preserve">otázka se týkala </w:t>
      </w:r>
      <w:r>
        <w:rPr>
          <w:b w:val="0"/>
          <w:sz w:val="24"/>
          <w:szCs w:val="24"/>
        </w:rPr>
        <w:t>oblast</w:t>
      </w:r>
      <w:r w:rsidR="00BA4F77">
        <w:rPr>
          <w:b w:val="0"/>
          <w:sz w:val="24"/>
          <w:szCs w:val="24"/>
        </w:rPr>
        <w:t>i</w:t>
      </w:r>
      <w:r>
        <w:rPr>
          <w:b w:val="0"/>
          <w:sz w:val="24"/>
          <w:szCs w:val="24"/>
        </w:rPr>
        <w:t xml:space="preserve"> </w:t>
      </w:r>
      <w:r w:rsidRPr="00EA5F35">
        <w:rPr>
          <w:sz w:val="24"/>
          <w:szCs w:val="24"/>
        </w:rPr>
        <w:t>komunikace pedagogických asistentů s rodiči.</w:t>
      </w:r>
      <w:r>
        <w:rPr>
          <w:b w:val="0"/>
          <w:sz w:val="24"/>
          <w:szCs w:val="24"/>
        </w:rPr>
        <w:t xml:space="preserve"> Dle odpovědí dotazovaných s rodiči komunikuje </w:t>
      </w:r>
      <w:r w:rsidR="00513AB9">
        <w:rPr>
          <w:b w:val="0"/>
          <w:sz w:val="24"/>
          <w:szCs w:val="24"/>
        </w:rPr>
        <w:t xml:space="preserve">27 </w:t>
      </w:r>
      <w:r w:rsidR="00EA5F35">
        <w:rPr>
          <w:b w:val="0"/>
          <w:sz w:val="24"/>
          <w:szCs w:val="24"/>
        </w:rPr>
        <w:t>(</w:t>
      </w:r>
      <w:r w:rsidR="000C697D">
        <w:rPr>
          <w:b w:val="0"/>
          <w:sz w:val="24"/>
          <w:szCs w:val="24"/>
        </w:rPr>
        <w:t>79</w:t>
      </w:r>
      <w:r>
        <w:rPr>
          <w:b w:val="0"/>
          <w:sz w:val="24"/>
          <w:szCs w:val="24"/>
        </w:rPr>
        <w:t xml:space="preserve"> %</w:t>
      </w:r>
      <w:r w:rsidR="00EA5F35">
        <w:rPr>
          <w:b w:val="0"/>
          <w:sz w:val="24"/>
          <w:szCs w:val="24"/>
        </w:rPr>
        <w:t>) asistentů.</w:t>
      </w:r>
    </w:p>
    <w:p w:rsidR="000C697D" w:rsidRDefault="00EA5F35" w:rsidP="00F10639">
      <w:pPr>
        <w:spacing w:before="200" w:after="480" w:line="360" w:lineRule="auto"/>
        <w:ind w:left="709"/>
        <w:jc w:val="both"/>
        <w:rPr>
          <w:rFonts w:cs="Times New Roman"/>
          <w:b w:val="0"/>
          <w:i/>
          <w:sz w:val="24"/>
          <w:szCs w:val="24"/>
        </w:rPr>
      </w:pPr>
      <w:r>
        <w:rPr>
          <w:b w:val="0"/>
          <w:sz w:val="24"/>
          <w:szCs w:val="24"/>
        </w:rPr>
        <w:t xml:space="preserve"> </w:t>
      </w:r>
      <w:r w:rsidR="000C697D" w:rsidRPr="000C697D">
        <w:rPr>
          <w:b w:val="0"/>
          <w:noProof/>
          <w:sz w:val="24"/>
          <w:szCs w:val="24"/>
          <w:lang w:eastAsia="cs-CZ"/>
        </w:rPr>
        <w:drawing>
          <wp:inline distT="0" distB="0" distL="0" distR="0">
            <wp:extent cx="4572000" cy="2743200"/>
            <wp:effectExtent l="19050" t="0" r="19050" b="0"/>
            <wp:docPr id="1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C697D">
        <w:rPr>
          <w:b w:val="0"/>
          <w:sz w:val="24"/>
          <w:szCs w:val="24"/>
        </w:rPr>
        <w:t xml:space="preserve"> </w:t>
      </w:r>
      <w:r w:rsidR="000C697D">
        <w:rPr>
          <w:b w:val="0"/>
          <w:sz w:val="24"/>
          <w:szCs w:val="24"/>
        </w:rPr>
        <w:br/>
        <w:t xml:space="preserve">Graf č. 14 </w:t>
      </w:r>
      <w:r w:rsidR="000C697D" w:rsidRPr="000C697D">
        <w:rPr>
          <w:rFonts w:cs="Times New Roman"/>
          <w:b w:val="0"/>
          <w:i/>
          <w:sz w:val="24"/>
          <w:szCs w:val="24"/>
        </w:rPr>
        <w:t>Spolupracujete/komunikujete s rodiči dítěte s mentálním postižením?</w:t>
      </w:r>
    </w:p>
    <w:p w:rsidR="00EA5F35" w:rsidRDefault="002E1C63" w:rsidP="00F10639">
      <w:pPr>
        <w:spacing w:before="200" w:after="240" w:line="360" w:lineRule="auto"/>
        <w:ind w:firstLine="284"/>
        <w:jc w:val="both"/>
        <w:rPr>
          <w:b w:val="0"/>
          <w:sz w:val="24"/>
          <w:szCs w:val="24"/>
        </w:rPr>
      </w:pPr>
      <w:r>
        <w:rPr>
          <w:b w:val="0"/>
          <w:sz w:val="24"/>
          <w:szCs w:val="24"/>
        </w:rPr>
        <w:t xml:space="preserve">V rámci šestnácté otázky jsme zjišťovali, </w:t>
      </w:r>
      <w:r w:rsidRPr="009F4B8B">
        <w:rPr>
          <w:sz w:val="24"/>
          <w:szCs w:val="24"/>
        </w:rPr>
        <w:t>kolik</w:t>
      </w:r>
      <w:r w:rsidR="00E60B56">
        <w:rPr>
          <w:sz w:val="24"/>
          <w:szCs w:val="24"/>
        </w:rPr>
        <w:t xml:space="preserve"> </w:t>
      </w:r>
      <w:r w:rsidRPr="009F4B8B">
        <w:rPr>
          <w:sz w:val="24"/>
          <w:szCs w:val="24"/>
        </w:rPr>
        <w:t>asistentů pedagoga pracuje i s ostatními žáky ve třídě.</w:t>
      </w:r>
      <w:r>
        <w:rPr>
          <w:b w:val="0"/>
          <w:sz w:val="24"/>
          <w:szCs w:val="24"/>
        </w:rPr>
        <w:t xml:space="preserve"> Dostalo se nám velice </w:t>
      </w:r>
      <w:r w:rsidR="00513AB9">
        <w:rPr>
          <w:b w:val="0"/>
          <w:sz w:val="24"/>
          <w:szCs w:val="24"/>
        </w:rPr>
        <w:t>pří</w:t>
      </w:r>
      <w:r w:rsidR="00BA4F77">
        <w:rPr>
          <w:b w:val="0"/>
          <w:sz w:val="24"/>
          <w:szCs w:val="24"/>
        </w:rPr>
        <w:t>znivých</w:t>
      </w:r>
      <w:r w:rsidR="00513AB9">
        <w:rPr>
          <w:b w:val="0"/>
          <w:sz w:val="24"/>
          <w:szCs w:val="24"/>
        </w:rPr>
        <w:t xml:space="preserve"> výsledků. A tedy: 32</w:t>
      </w:r>
      <w:r>
        <w:rPr>
          <w:b w:val="0"/>
          <w:sz w:val="24"/>
          <w:szCs w:val="24"/>
        </w:rPr>
        <w:t xml:space="preserve"> (</w:t>
      </w:r>
      <w:r w:rsidR="00DB2E05">
        <w:rPr>
          <w:b w:val="0"/>
          <w:sz w:val="24"/>
          <w:szCs w:val="24"/>
        </w:rPr>
        <w:t>94</w:t>
      </w:r>
      <w:r>
        <w:rPr>
          <w:b w:val="0"/>
          <w:sz w:val="24"/>
          <w:szCs w:val="24"/>
        </w:rPr>
        <w:t>%) asistentů pedagoga pracovalo či prac</w:t>
      </w:r>
      <w:r w:rsidR="00E60B56">
        <w:rPr>
          <w:b w:val="0"/>
          <w:sz w:val="24"/>
          <w:szCs w:val="24"/>
        </w:rPr>
        <w:t>uje i s ostatními žáky ve třídě. S</w:t>
      </w:r>
      <w:r>
        <w:rPr>
          <w:b w:val="0"/>
          <w:sz w:val="24"/>
          <w:szCs w:val="24"/>
        </w:rPr>
        <w:t xml:space="preserve">e zápornou odpovědí jsme </w:t>
      </w:r>
      <w:r w:rsidR="009F4B8B">
        <w:rPr>
          <w:b w:val="0"/>
          <w:sz w:val="24"/>
          <w:szCs w:val="24"/>
        </w:rPr>
        <w:t xml:space="preserve">se </w:t>
      </w:r>
      <w:r w:rsidR="00E60B56">
        <w:rPr>
          <w:b w:val="0"/>
          <w:sz w:val="24"/>
          <w:szCs w:val="24"/>
        </w:rPr>
        <w:t xml:space="preserve">tedy </w:t>
      </w:r>
      <w:r w:rsidR="009F4B8B">
        <w:rPr>
          <w:b w:val="0"/>
          <w:sz w:val="24"/>
          <w:szCs w:val="24"/>
        </w:rPr>
        <w:t>se</w:t>
      </w:r>
      <w:r w:rsidR="00DB2E05">
        <w:rPr>
          <w:b w:val="0"/>
          <w:sz w:val="24"/>
          <w:szCs w:val="24"/>
        </w:rPr>
        <w:t>tkali pouze ve dvou případech (6</w:t>
      </w:r>
      <w:r w:rsidR="009F4B8B">
        <w:rPr>
          <w:b w:val="0"/>
          <w:sz w:val="24"/>
          <w:szCs w:val="24"/>
        </w:rPr>
        <w:t xml:space="preserve">%). </w:t>
      </w:r>
    </w:p>
    <w:p w:rsidR="00D36F8D" w:rsidRDefault="00DB2E05" w:rsidP="00D36F8D">
      <w:pPr>
        <w:pStyle w:val="Odstavecseseznamem"/>
        <w:spacing w:after="480" w:line="360" w:lineRule="auto"/>
        <w:ind w:left="709" w:firstLine="11"/>
        <w:contextualSpacing w:val="0"/>
        <w:jc w:val="both"/>
        <w:rPr>
          <w:rFonts w:cs="Times New Roman"/>
          <w:b w:val="0"/>
          <w:i/>
          <w:sz w:val="24"/>
          <w:szCs w:val="24"/>
        </w:rPr>
      </w:pPr>
      <w:r w:rsidRPr="00DB2E05">
        <w:rPr>
          <w:b w:val="0"/>
          <w:noProof/>
          <w:sz w:val="24"/>
          <w:szCs w:val="24"/>
          <w:lang w:eastAsia="cs-CZ"/>
        </w:rPr>
        <w:drawing>
          <wp:inline distT="0" distB="0" distL="0" distR="0">
            <wp:extent cx="4572000" cy="2743200"/>
            <wp:effectExtent l="19050" t="0" r="19050" b="0"/>
            <wp:docPr id="1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b w:val="0"/>
          <w:sz w:val="24"/>
          <w:szCs w:val="24"/>
        </w:rPr>
        <w:t xml:space="preserve"> </w:t>
      </w:r>
      <w:r>
        <w:rPr>
          <w:b w:val="0"/>
          <w:sz w:val="24"/>
          <w:szCs w:val="24"/>
        </w:rPr>
        <w:br/>
        <w:t xml:space="preserve">Graf č. 15 </w:t>
      </w:r>
      <w:r w:rsidR="00D07585">
        <w:rPr>
          <w:rFonts w:cs="Times New Roman"/>
          <w:b w:val="0"/>
          <w:i/>
          <w:sz w:val="24"/>
          <w:szCs w:val="24"/>
        </w:rPr>
        <w:t>Pracoval(a) jste</w:t>
      </w:r>
      <w:r w:rsidRPr="00DB2E05">
        <w:rPr>
          <w:rFonts w:cs="Times New Roman"/>
          <w:b w:val="0"/>
          <w:i/>
          <w:sz w:val="24"/>
          <w:szCs w:val="24"/>
        </w:rPr>
        <w:t>/pracujete</w:t>
      </w:r>
      <w:r w:rsidR="00D07585">
        <w:rPr>
          <w:rFonts w:cs="Times New Roman"/>
          <w:b w:val="0"/>
          <w:i/>
          <w:sz w:val="24"/>
          <w:szCs w:val="24"/>
        </w:rPr>
        <w:t xml:space="preserve"> </w:t>
      </w:r>
      <w:r w:rsidRPr="00DB2E05">
        <w:rPr>
          <w:rFonts w:cs="Times New Roman"/>
          <w:b w:val="0"/>
          <w:i/>
          <w:sz w:val="24"/>
          <w:szCs w:val="24"/>
        </w:rPr>
        <w:t>i s ostatními žáky ve třídě?</w:t>
      </w:r>
    </w:p>
    <w:p w:rsidR="00EA5F35" w:rsidRDefault="00EA5F35" w:rsidP="00D36F8D">
      <w:pPr>
        <w:pStyle w:val="Odstavecseseznamem"/>
        <w:spacing w:after="480" w:line="360" w:lineRule="auto"/>
        <w:ind w:left="0" w:firstLine="284"/>
        <w:contextualSpacing w:val="0"/>
        <w:jc w:val="both"/>
        <w:rPr>
          <w:b w:val="0"/>
          <w:sz w:val="24"/>
          <w:szCs w:val="24"/>
        </w:rPr>
      </w:pPr>
      <w:r>
        <w:rPr>
          <w:b w:val="0"/>
          <w:sz w:val="24"/>
          <w:szCs w:val="24"/>
        </w:rPr>
        <w:lastRenderedPageBreak/>
        <w:t>Sedmnáctou a osmnáctou otázkou jsm</w:t>
      </w:r>
      <w:r w:rsidR="00287B2C">
        <w:rPr>
          <w:b w:val="0"/>
          <w:sz w:val="24"/>
          <w:szCs w:val="24"/>
        </w:rPr>
        <w:t xml:space="preserve">e se ptali, jestli je asistentům </w:t>
      </w:r>
      <w:r>
        <w:rPr>
          <w:b w:val="0"/>
          <w:sz w:val="24"/>
          <w:szCs w:val="24"/>
        </w:rPr>
        <w:t xml:space="preserve">pedagoga poskytována </w:t>
      </w:r>
      <w:r w:rsidRPr="00EA5F35">
        <w:rPr>
          <w:sz w:val="24"/>
          <w:szCs w:val="24"/>
        </w:rPr>
        <w:t xml:space="preserve">dostatečná podpora ze strany poradenského zařízení a </w:t>
      </w:r>
      <w:r w:rsidR="00BA4F77">
        <w:rPr>
          <w:sz w:val="24"/>
          <w:szCs w:val="24"/>
        </w:rPr>
        <w:t xml:space="preserve">ze strany </w:t>
      </w:r>
      <w:r w:rsidRPr="00EA5F35">
        <w:rPr>
          <w:sz w:val="24"/>
          <w:szCs w:val="24"/>
        </w:rPr>
        <w:t>ostatních učitelů</w:t>
      </w:r>
      <w:r>
        <w:rPr>
          <w:b w:val="0"/>
          <w:sz w:val="24"/>
          <w:szCs w:val="24"/>
        </w:rPr>
        <w:t>. Podporu ze strany p</w:t>
      </w:r>
      <w:r w:rsidR="00513AB9">
        <w:rPr>
          <w:b w:val="0"/>
          <w:sz w:val="24"/>
          <w:szCs w:val="24"/>
        </w:rPr>
        <w:t>oradenskéh</w:t>
      </w:r>
      <w:r w:rsidR="00DB2E05">
        <w:rPr>
          <w:b w:val="0"/>
          <w:sz w:val="24"/>
          <w:szCs w:val="24"/>
        </w:rPr>
        <w:t xml:space="preserve">o zařízení pociťuje </w:t>
      </w:r>
      <w:r w:rsidR="00287B2C">
        <w:rPr>
          <w:b w:val="0"/>
          <w:sz w:val="24"/>
          <w:szCs w:val="24"/>
        </w:rPr>
        <w:t xml:space="preserve">20 </w:t>
      </w:r>
      <w:r w:rsidR="00513AB9">
        <w:rPr>
          <w:b w:val="0"/>
          <w:sz w:val="24"/>
          <w:szCs w:val="24"/>
        </w:rPr>
        <w:t>(</w:t>
      </w:r>
      <w:r w:rsidR="00287B2C">
        <w:rPr>
          <w:b w:val="0"/>
          <w:sz w:val="24"/>
          <w:szCs w:val="24"/>
        </w:rPr>
        <w:t>59</w:t>
      </w:r>
      <w:r w:rsidR="00513AB9">
        <w:rPr>
          <w:b w:val="0"/>
          <w:sz w:val="24"/>
          <w:szCs w:val="24"/>
        </w:rPr>
        <w:t>%)</w:t>
      </w:r>
      <w:r w:rsidR="00644D16">
        <w:rPr>
          <w:b w:val="0"/>
          <w:sz w:val="24"/>
          <w:szCs w:val="24"/>
        </w:rPr>
        <w:t xml:space="preserve"> asistentů</w:t>
      </w:r>
      <w:r w:rsidR="00513AB9">
        <w:rPr>
          <w:b w:val="0"/>
          <w:sz w:val="24"/>
          <w:szCs w:val="24"/>
        </w:rPr>
        <w:t>, tudíž 14</w:t>
      </w:r>
      <w:r>
        <w:rPr>
          <w:b w:val="0"/>
          <w:sz w:val="24"/>
          <w:szCs w:val="24"/>
        </w:rPr>
        <w:t xml:space="preserve"> (</w:t>
      </w:r>
      <w:r w:rsidR="00287B2C">
        <w:rPr>
          <w:b w:val="0"/>
          <w:sz w:val="24"/>
          <w:szCs w:val="24"/>
        </w:rPr>
        <w:t>41</w:t>
      </w:r>
      <w:r w:rsidR="00644D16">
        <w:rPr>
          <w:b w:val="0"/>
          <w:sz w:val="24"/>
          <w:szCs w:val="24"/>
        </w:rPr>
        <w:t xml:space="preserve">%) označilo odpověď zápornou. V </w:t>
      </w:r>
      <w:r>
        <w:rPr>
          <w:b w:val="0"/>
          <w:sz w:val="24"/>
          <w:szCs w:val="24"/>
        </w:rPr>
        <w:t>případě podpory ze strany ostatních učitelů jsme získali o něco více kladných odpovědí, přesněji podporu ze s</w:t>
      </w:r>
      <w:r w:rsidR="00513AB9">
        <w:rPr>
          <w:b w:val="0"/>
          <w:sz w:val="24"/>
          <w:szCs w:val="24"/>
        </w:rPr>
        <w:t>tran ostatních pedagogů uvedlo 29</w:t>
      </w:r>
      <w:r w:rsidR="00D07585">
        <w:rPr>
          <w:b w:val="0"/>
          <w:sz w:val="24"/>
          <w:szCs w:val="24"/>
        </w:rPr>
        <w:t xml:space="preserve"> (85</w:t>
      </w:r>
      <w:r>
        <w:rPr>
          <w:b w:val="0"/>
          <w:sz w:val="24"/>
          <w:szCs w:val="24"/>
        </w:rPr>
        <w:t>%) oslovenýc</w:t>
      </w:r>
      <w:r w:rsidR="00513AB9">
        <w:rPr>
          <w:b w:val="0"/>
          <w:sz w:val="24"/>
          <w:szCs w:val="24"/>
        </w:rPr>
        <w:t xml:space="preserve">h.  </w:t>
      </w:r>
    </w:p>
    <w:p w:rsidR="00607D9F" w:rsidRPr="00607D9F" w:rsidRDefault="00287B2C" w:rsidP="00287B2C">
      <w:pPr>
        <w:spacing w:line="360" w:lineRule="auto"/>
        <w:ind w:left="709"/>
      </w:pPr>
      <w:r w:rsidRPr="00287B2C">
        <w:rPr>
          <w:noProof/>
          <w:lang w:eastAsia="cs-CZ"/>
        </w:rPr>
        <w:drawing>
          <wp:inline distT="0" distB="0" distL="0" distR="0">
            <wp:extent cx="4572000" cy="2743200"/>
            <wp:effectExtent l="19050" t="0" r="19050" b="0"/>
            <wp:docPr id="1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b w:val="0"/>
          <w:sz w:val="24"/>
          <w:szCs w:val="24"/>
        </w:rPr>
        <w:br/>
      </w:r>
      <w:r w:rsidRPr="00287B2C">
        <w:rPr>
          <w:b w:val="0"/>
          <w:sz w:val="24"/>
          <w:szCs w:val="24"/>
        </w:rPr>
        <w:t xml:space="preserve">Graf </w:t>
      </w:r>
      <w:r>
        <w:rPr>
          <w:b w:val="0"/>
          <w:sz w:val="24"/>
          <w:szCs w:val="24"/>
        </w:rPr>
        <w:t xml:space="preserve">č. </w:t>
      </w:r>
      <w:r w:rsidRPr="00287B2C">
        <w:rPr>
          <w:b w:val="0"/>
          <w:sz w:val="24"/>
          <w:szCs w:val="24"/>
        </w:rPr>
        <w:t>16</w:t>
      </w:r>
      <w:r>
        <w:rPr>
          <w:b w:val="0"/>
          <w:sz w:val="24"/>
          <w:szCs w:val="24"/>
        </w:rPr>
        <w:t xml:space="preserve"> </w:t>
      </w:r>
      <w:r w:rsidRPr="00287B2C">
        <w:rPr>
          <w:b w:val="0"/>
          <w:i/>
          <w:sz w:val="24"/>
          <w:szCs w:val="24"/>
        </w:rPr>
        <w:t>Je vám poskytována dostatečná metodická podpora ze strany poradenského zařízení (speciálně pedagogické centra, pedagogicko-psychologické poradny)?</w:t>
      </w:r>
    </w:p>
    <w:p w:rsidR="00287B2C" w:rsidRDefault="00287B2C" w:rsidP="00287B2C">
      <w:pPr>
        <w:pStyle w:val="Odstavecseseznamem"/>
        <w:spacing w:after="0" w:line="360" w:lineRule="auto"/>
        <w:ind w:left="709"/>
        <w:jc w:val="both"/>
        <w:rPr>
          <w:rFonts w:cs="Times New Roman"/>
          <w:sz w:val="24"/>
          <w:szCs w:val="24"/>
        </w:rPr>
      </w:pPr>
      <w:r w:rsidRPr="00287B2C">
        <w:rPr>
          <w:b w:val="0"/>
          <w:noProof/>
          <w:sz w:val="24"/>
          <w:szCs w:val="24"/>
          <w:lang w:eastAsia="cs-CZ"/>
        </w:rPr>
        <w:drawing>
          <wp:inline distT="0" distB="0" distL="0" distR="0">
            <wp:extent cx="4572000" cy="2743200"/>
            <wp:effectExtent l="19050" t="0" r="19050" b="0"/>
            <wp:docPr id="1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b w:val="0"/>
          <w:sz w:val="24"/>
          <w:szCs w:val="24"/>
        </w:rPr>
        <w:br/>
        <w:t xml:space="preserve">Graf č. 17 </w:t>
      </w:r>
      <w:r w:rsidRPr="00287B2C">
        <w:rPr>
          <w:b w:val="0"/>
          <w:i/>
          <w:sz w:val="24"/>
          <w:szCs w:val="24"/>
        </w:rPr>
        <w:t>J</w:t>
      </w:r>
      <w:r w:rsidRPr="00287B2C">
        <w:rPr>
          <w:rFonts w:cs="Times New Roman"/>
          <w:b w:val="0"/>
          <w:i/>
          <w:sz w:val="24"/>
          <w:szCs w:val="24"/>
        </w:rPr>
        <w:t>e vám poskytována dostatečná metodická podpora ze strany učitelů?</w:t>
      </w:r>
      <w:r w:rsidRPr="00F51F73">
        <w:rPr>
          <w:rFonts w:cs="Times New Roman"/>
          <w:sz w:val="24"/>
          <w:szCs w:val="24"/>
        </w:rPr>
        <w:t xml:space="preserve"> </w:t>
      </w:r>
    </w:p>
    <w:p w:rsidR="00287B2C" w:rsidRDefault="00287B2C" w:rsidP="00287B2C">
      <w:pPr>
        <w:pStyle w:val="Odstavecseseznamem"/>
        <w:spacing w:after="0" w:line="360" w:lineRule="auto"/>
        <w:ind w:left="709"/>
        <w:jc w:val="both"/>
        <w:rPr>
          <w:rFonts w:cs="Times New Roman"/>
          <w:sz w:val="24"/>
          <w:szCs w:val="24"/>
        </w:rPr>
      </w:pPr>
    </w:p>
    <w:p w:rsidR="00287B2C" w:rsidRDefault="00287B2C" w:rsidP="00F10639">
      <w:pPr>
        <w:spacing w:after="240" w:line="360" w:lineRule="auto"/>
        <w:ind w:firstLine="284"/>
        <w:jc w:val="both"/>
        <w:rPr>
          <w:b w:val="0"/>
          <w:sz w:val="24"/>
          <w:szCs w:val="24"/>
        </w:rPr>
      </w:pPr>
      <w:r>
        <w:rPr>
          <w:b w:val="0"/>
          <w:sz w:val="24"/>
          <w:szCs w:val="24"/>
        </w:rPr>
        <w:lastRenderedPageBreak/>
        <w:t xml:space="preserve">V devatenácté otázce nás zajímalo, </w:t>
      </w:r>
      <w:r w:rsidRPr="009F4B8B">
        <w:rPr>
          <w:sz w:val="24"/>
          <w:szCs w:val="24"/>
        </w:rPr>
        <w:t>zdali se v průběhu práce vyskytl u asistentů pedagoga nějaký problém.</w:t>
      </w:r>
      <w:r>
        <w:rPr>
          <w:b w:val="0"/>
          <w:sz w:val="24"/>
          <w:szCs w:val="24"/>
        </w:rPr>
        <w:t xml:space="preserve"> V</w:t>
      </w:r>
      <w:r w:rsidR="00A536B9">
        <w:rPr>
          <w:b w:val="0"/>
          <w:sz w:val="24"/>
          <w:szCs w:val="24"/>
        </w:rPr>
        <w:t>e</w:t>
      </w:r>
      <w:r w:rsidR="00644D16">
        <w:rPr>
          <w:b w:val="0"/>
          <w:sz w:val="24"/>
          <w:szCs w:val="24"/>
        </w:rPr>
        <w:t> </w:t>
      </w:r>
      <w:r>
        <w:rPr>
          <w:b w:val="0"/>
          <w:sz w:val="24"/>
          <w:szCs w:val="24"/>
        </w:rPr>
        <w:t>23</w:t>
      </w:r>
      <w:r w:rsidR="00644D16">
        <w:rPr>
          <w:b w:val="0"/>
          <w:sz w:val="24"/>
          <w:szCs w:val="24"/>
        </w:rPr>
        <w:t xml:space="preserve"> (68%) případech</w:t>
      </w:r>
      <w:r>
        <w:rPr>
          <w:b w:val="0"/>
          <w:sz w:val="24"/>
          <w:szCs w:val="24"/>
        </w:rPr>
        <w:t xml:space="preserve"> </w:t>
      </w:r>
      <w:r w:rsidR="00A536B9">
        <w:rPr>
          <w:b w:val="0"/>
          <w:sz w:val="24"/>
          <w:szCs w:val="24"/>
        </w:rPr>
        <w:t xml:space="preserve">své </w:t>
      </w:r>
      <w:r>
        <w:rPr>
          <w:b w:val="0"/>
          <w:sz w:val="24"/>
          <w:szCs w:val="24"/>
        </w:rPr>
        <w:t> prax</w:t>
      </w:r>
      <w:r w:rsidR="00A536B9">
        <w:rPr>
          <w:b w:val="0"/>
          <w:sz w:val="24"/>
          <w:szCs w:val="24"/>
        </w:rPr>
        <w:t>e</w:t>
      </w:r>
      <w:r>
        <w:rPr>
          <w:b w:val="0"/>
          <w:sz w:val="24"/>
          <w:szCs w:val="24"/>
        </w:rPr>
        <w:t xml:space="preserve"> </w:t>
      </w:r>
      <w:r w:rsidR="00A536B9">
        <w:rPr>
          <w:b w:val="0"/>
          <w:sz w:val="24"/>
          <w:szCs w:val="24"/>
        </w:rPr>
        <w:t xml:space="preserve">se </w:t>
      </w:r>
      <w:r>
        <w:rPr>
          <w:b w:val="0"/>
          <w:sz w:val="24"/>
          <w:szCs w:val="24"/>
        </w:rPr>
        <w:t xml:space="preserve">asistenti s problémem nesetkali. </w:t>
      </w:r>
      <w:r w:rsidR="00644D16">
        <w:rPr>
          <w:b w:val="0"/>
          <w:sz w:val="24"/>
          <w:szCs w:val="24"/>
        </w:rPr>
        <w:t xml:space="preserve">U 11 (32%) asistentů </w:t>
      </w:r>
      <w:r>
        <w:rPr>
          <w:b w:val="0"/>
          <w:sz w:val="24"/>
          <w:szCs w:val="24"/>
        </w:rPr>
        <w:t xml:space="preserve">se problém vyskytl. </w:t>
      </w:r>
    </w:p>
    <w:p w:rsidR="00287B2C" w:rsidRDefault="00287B2C" w:rsidP="00F10639">
      <w:pPr>
        <w:pStyle w:val="Odstavecseseznamem"/>
        <w:spacing w:after="480" w:line="360" w:lineRule="auto"/>
        <w:contextualSpacing w:val="0"/>
        <w:jc w:val="both"/>
        <w:rPr>
          <w:rFonts w:cs="Times New Roman"/>
          <w:sz w:val="24"/>
          <w:szCs w:val="24"/>
        </w:rPr>
      </w:pPr>
      <w:r w:rsidRPr="00287B2C">
        <w:rPr>
          <w:b w:val="0"/>
          <w:noProof/>
          <w:sz w:val="24"/>
          <w:szCs w:val="24"/>
          <w:lang w:eastAsia="cs-CZ"/>
        </w:rPr>
        <w:drawing>
          <wp:inline distT="0" distB="0" distL="0" distR="0">
            <wp:extent cx="4572000" cy="2743200"/>
            <wp:effectExtent l="19050" t="0" r="19050" b="0"/>
            <wp:docPr id="1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b w:val="0"/>
          <w:sz w:val="24"/>
          <w:szCs w:val="24"/>
        </w:rPr>
        <w:br/>
        <w:t xml:space="preserve">Graf č. 18 </w:t>
      </w:r>
      <w:r w:rsidRPr="00287B2C">
        <w:rPr>
          <w:rFonts w:cs="Times New Roman"/>
          <w:b w:val="0"/>
          <w:i/>
          <w:sz w:val="24"/>
          <w:szCs w:val="24"/>
        </w:rPr>
        <w:t>Vyskytl se v průběhu vaší práce nějaký problém?</w:t>
      </w:r>
      <w:r>
        <w:rPr>
          <w:rFonts w:cs="Times New Roman"/>
          <w:sz w:val="24"/>
          <w:szCs w:val="24"/>
        </w:rPr>
        <w:t xml:space="preserve"> </w:t>
      </w:r>
    </w:p>
    <w:p w:rsidR="00920BC3" w:rsidRDefault="009F4B8B" w:rsidP="00644D16">
      <w:pPr>
        <w:pStyle w:val="Odstavecseseznamem"/>
        <w:spacing w:after="240" w:line="360" w:lineRule="auto"/>
        <w:ind w:left="0" w:firstLine="284"/>
        <w:contextualSpacing w:val="0"/>
        <w:jc w:val="both"/>
        <w:rPr>
          <w:b w:val="0"/>
          <w:sz w:val="24"/>
          <w:szCs w:val="24"/>
        </w:rPr>
      </w:pPr>
      <w:r>
        <w:rPr>
          <w:b w:val="0"/>
          <w:sz w:val="24"/>
          <w:szCs w:val="24"/>
        </w:rPr>
        <w:t xml:space="preserve">Na podotázku, </w:t>
      </w:r>
      <w:r w:rsidRPr="004C2945">
        <w:rPr>
          <w:sz w:val="24"/>
          <w:szCs w:val="24"/>
        </w:rPr>
        <w:t>o jaký problém se jednalo</w:t>
      </w:r>
      <w:r w:rsidR="00292C84">
        <w:rPr>
          <w:sz w:val="24"/>
          <w:szCs w:val="24"/>
        </w:rPr>
        <w:t>,</w:t>
      </w:r>
      <w:r w:rsidR="00644D16">
        <w:rPr>
          <w:b w:val="0"/>
          <w:sz w:val="24"/>
          <w:szCs w:val="24"/>
        </w:rPr>
        <w:t xml:space="preserve"> odpovídali jen asistenti, kteří</w:t>
      </w:r>
      <w:r>
        <w:rPr>
          <w:b w:val="0"/>
          <w:sz w:val="24"/>
          <w:szCs w:val="24"/>
        </w:rPr>
        <w:t xml:space="preserve"> v první části otázky odpověděli kladně. Výsledky z této podotázky </w:t>
      </w:r>
      <w:r w:rsidR="00117042">
        <w:rPr>
          <w:b w:val="0"/>
          <w:sz w:val="24"/>
          <w:szCs w:val="24"/>
        </w:rPr>
        <w:t>uvádíme v následující tabulce:</w:t>
      </w:r>
      <w:r w:rsidR="004C2945">
        <w:rPr>
          <w:b w:val="0"/>
          <w:sz w:val="24"/>
          <w:szCs w:val="24"/>
        </w:rPr>
        <w:t xml:space="preserve"> </w:t>
      </w:r>
    </w:p>
    <w:tbl>
      <w:tblPr>
        <w:tblStyle w:val="Mkatabulky"/>
        <w:tblW w:w="9137"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786"/>
        <w:gridCol w:w="1070"/>
        <w:gridCol w:w="5281"/>
      </w:tblGrid>
      <w:tr w:rsidR="00117042" w:rsidTr="00781B14">
        <w:trPr>
          <w:trHeight w:val="837"/>
        </w:trPr>
        <w:tc>
          <w:tcPr>
            <w:tcW w:w="0" w:type="auto"/>
            <w:shd w:val="clear" w:color="auto" w:fill="D9D9D9" w:themeFill="background1" w:themeFillShade="D9"/>
            <w:vAlign w:val="center"/>
          </w:tcPr>
          <w:p w:rsidR="00117042" w:rsidRPr="00B21D42" w:rsidRDefault="00781B14" w:rsidP="00557CD7">
            <w:pPr>
              <w:rPr>
                <w:rFonts w:cs="Times New Roman"/>
                <w:sz w:val="24"/>
                <w:szCs w:val="24"/>
              </w:rPr>
            </w:pPr>
            <w:r>
              <w:rPr>
                <w:rFonts w:cs="Times New Roman"/>
                <w:sz w:val="24"/>
                <w:szCs w:val="24"/>
              </w:rPr>
              <w:t>p</w:t>
            </w:r>
            <w:r w:rsidR="00117042" w:rsidRPr="00B21D42">
              <w:rPr>
                <w:rFonts w:cs="Times New Roman"/>
                <w:sz w:val="24"/>
                <w:szCs w:val="24"/>
              </w:rPr>
              <w:t>roblém se vyskytl ze strany</w:t>
            </w:r>
          </w:p>
        </w:tc>
        <w:tc>
          <w:tcPr>
            <w:tcW w:w="0" w:type="auto"/>
            <w:shd w:val="clear" w:color="auto" w:fill="D9D9D9" w:themeFill="background1" w:themeFillShade="D9"/>
            <w:vAlign w:val="center"/>
          </w:tcPr>
          <w:p w:rsidR="00117042" w:rsidRPr="00B21D42" w:rsidRDefault="00781B14" w:rsidP="00557CD7">
            <w:pPr>
              <w:rPr>
                <w:rFonts w:cs="Times New Roman"/>
                <w:sz w:val="24"/>
                <w:szCs w:val="24"/>
              </w:rPr>
            </w:pPr>
            <w:r>
              <w:rPr>
                <w:rFonts w:cs="Times New Roman"/>
                <w:sz w:val="24"/>
                <w:szCs w:val="24"/>
              </w:rPr>
              <w:t>u</w:t>
            </w:r>
            <w:r w:rsidR="00117042" w:rsidRPr="00B21D42">
              <w:rPr>
                <w:rFonts w:cs="Times New Roman"/>
                <w:sz w:val="24"/>
                <w:szCs w:val="24"/>
              </w:rPr>
              <w:t>vedeno</w:t>
            </w:r>
          </w:p>
        </w:tc>
        <w:tc>
          <w:tcPr>
            <w:tcW w:w="0" w:type="auto"/>
            <w:shd w:val="clear" w:color="auto" w:fill="D9D9D9" w:themeFill="background1" w:themeFillShade="D9"/>
            <w:vAlign w:val="center"/>
          </w:tcPr>
          <w:p w:rsidR="00117042" w:rsidRPr="00B21D42" w:rsidRDefault="00117042" w:rsidP="00557CD7">
            <w:pPr>
              <w:rPr>
                <w:rFonts w:cs="Times New Roman"/>
                <w:sz w:val="24"/>
                <w:szCs w:val="24"/>
              </w:rPr>
            </w:pPr>
            <w:r w:rsidRPr="00B21D42">
              <w:rPr>
                <w:rFonts w:cs="Times New Roman"/>
                <w:sz w:val="24"/>
                <w:szCs w:val="24"/>
              </w:rPr>
              <w:t>o jaký problém se konkrétně jednalo</w:t>
            </w:r>
          </w:p>
        </w:tc>
      </w:tr>
      <w:tr w:rsidR="00117042" w:rsidTr="00881545">
        <w:trPr>
          <w:trHeight w:val="837"/>
        </w:trPr>
        <w:tc>
          <w:tcPr>
            <w:tcW w:w="0" w:type="auto"/>
            <w:vAlign w:val="center"/>
          </w:tcPr>
          <w:p w:rsidR="00117042" w:rsidRPr="00117042" w:rsidRDefault="00117042" w:rsidP="00557CD7">
            <w:pPr>
              <w:rPr>
                <w:rFonts w:cs="Times New Roman"/>
                <w:sz w:val="24"/>
                <w:szCs w:val="24"/>
              </w:rPr>
            </w:pPr>
            <w:r w:rsidRPr="00117042">
              <w:rPr>
                <w:rFonts w:cs="Times New Roman"/>
                <w:sz w:val="24"/>
                <w:szCs w:val="24"/>
              </w:rPr>
              <w:t>vedení</w:t>
            </w:r>
          </w:p>
        </w:tc>
        <w:tc>
          <w:tcPr>
            <w:tcW w:w="0" w:type="auto"/>
            <w:vAlign w:val="center"/>
          </w:tcPr>
          <w:p w:rsidR="00117042" w:rsidRPr="00117042" w:rsidRDefault="00117042" w:rsidP="00557CD7">
            <w:pPr>
              <w:rPr>
                <w:rFonts w:cs="Times New Roman"/>
                <w:b w:val="0"/>
                <w:sz w:val="24"/>
                <w:szCs w:val="24"/>
              </w:rPr>
            </w:pPr>
            <w:r w:rsidRPr="00117042">
              <w:rPr>
                <w:rFonts w:cs="Times New Roman"/>
                <w:b w:val="0"/>
                <w:sz w:val="24"/>
                <w:szCs w:val="24"/>
              </w:rPr>
              <w:t>2 ×</w:t>
            </w:r>
          </w:p>
        </w:tc>
        <w:tc>
          <w:tcPr>
            <w:tcW w:w="0" w:type="auto"/>
            <w:vAlign w:val="center"/>
          </w:tcPr>
          <w:p w:rsidR="00117042" w:rsidRPr="00117042" w:rsidRDefault="00117042" w:rsidP="00644D16">
            <w:pPr>
              <w:rPr>
                <w:rFonts w:cs="Times New Roman"/>
                <w:b w:val="0"/>
                <w:sz w:val="24"/>
                <w:szCs w:val="24"/>
              </w:rPr>
            </w:pPr>
            <w:r w:rsidRPr="00117042">
              <w:rPr>
                <w:rFonts w:cs="Times New Roman"/>
                <w:b w:val="0"/>
                <w:sz w:val="24"/>
                <w:szCs w:val="24"/>
              </w:rPr>
              <w:t>zadávání jiné</w:t>
            </w:r>
            <w:r w:rsidR="000C5DF2">
              <w:rPr>
                <w:rFonts w:cs="Times New Roman"/>
                <w:b w:val="0"/>
                <w:sz w:val="24"/>
                <w:szCs w:val="24"/>
              </w:rPr>
              <w:t>,</w:t>
            </w:r>
            <w:r w:rsidR="00644D16">
              <w:rPr>
                <w:rFonts w:cs="Times New Roman"/>
                <w:b w:val="0"/>
                <w:sz w:val="24"/>
                <w:szCs w:val="24"/>
              </w:rPr>
              <w:t xml:space="preserve"> </w:t>
            </w:r>
            <w:r w:rsidRPr="00117042">
              <w:rPr>
                <w:rFonts w:cs="Times New Roman"/>
                <w:b w:val="0"/>
                <w:sz w:val="24"/>
                <w:szCs w:val="24"/>
              </w:rPr>
              <w:t>než asi</w:t>
            </w:r>
            <w:r w:rsidR="00644D16">
              <w:rPr>
                <w:rFonts w:cs="Times New Roman"/>
                <w:b w:val="0"/>
                <w:sz w:val="24"/>
                <w:szCs w:val="24"/>
              </w:rPr>
              <w:t>stenční práce;</w:t>
            </w:r>
            <w:r w:rsidRPr="00117042">
              <w:rPr>
                <w:rFonts w:cs="Times New Roman"/>
                <w:b w:val="0"/>
                <w:sz w:val="24"/>
                <w:szCs w:val="24"/>
              </w:rPr>
              <w:t xml:space="preserve"> v době nemoci žáka - neplacené volno</w:t>
            </w:r>
          </w:p>
        </w:tc>
      </w:tr>
      <w:tr w:rsidR="00117042" w:rsidTr="00881545">
        <w:trPr>
          <w:trHeight w:val="837"/>
        </w:trPr>
        <w:tc>
          <w:tcPr>
            <w:tcW w:w="0" w:type="auto"/>
            <w:vAlign w:val="center"/>
          </w:tcPr>
          <w:p w:rsidR="00117042" w:rsidRPr="00117042" w:rsidRDefault="00117042" w:rsidP="00557CD7">
            <w:pPr>
              <w:rPr>
                <w:rFonts w:cs="Times New Roman"/>
                <w:sz w:val="24"/>
                <w:szCs w:val="24"/>
              </w:rPr>
            </w:pPr>
            <w:r w:rsidRPr="00117042">
              <w:rPr>
                <w:rFonts w:cs="Times New Roman"/>
                <w:sz w:val="24"/>
                <w:szCs w:val="24"/>
              </w:rPr>
              <w:t>ostatních pedagogických pracovníků</w:t>
            </w:r>
          </w:p>
        </w:tc>
        <w:tc>
          <w:tcPr>
            <w:tcW w:w="0" w:type="auto"/>
            <w:vAlign w:val="center"/>
          </w:tcPr>
          <w:p w:rsidR="00117042" w:rsidRPr="00117042" w:rsidRDefault="00117042" w:rsidP="00557CD7">
            <w:pPr>
              <w:rPr>
                <w:rFonts w:cs="Times New Roman"/>
                <w:b w:val="0"/>
                <w:sz w:val="24"/>
                <w:szCs w:val="24"/>
              </w:rPr>
            </w:pPr>
            <w:r w:rsidRPr="00117042">
              <w:rPr>
                <w:rFonts w:cs="Times New Roman"/>
                <w:b w:val="0"/>
                <w:sz w:val="24"/>
                <w:szCs w:val="24"/>
              </w:rPr>
              <w:t>4×</w:t>
            </w:r>
          </w:p>
        </w:tc>
        <w:tc>
          <w:tcPr>
            <w:tcW w:w="0" w:type="auto"/>
            <w:vAlign w:val="center"/>
          </w:tcPr>
          <w:p w:rsidR="00117042" w:rsidRPr="00117042" w:rsidRDefault="00644D16" w:rsidP="00557CD7">
            <w:pPr>
              <w:rPr>
                <w:rFonts w:cs="Times New Roman"/>
                <w:b w:val="0"/>
                <w:sz w:val="24"/>
                <w:szCs w:val="24"/>
              </w:rPr>
            </w:pPr>
            <w:r>
              <w:rPr>
                <w:rFonts w:eastAsia="Times New Roman" w:cs="Times New Roman"/>
                <w:b w:val="0"/>
                <w:color w:val="000000"/>
                <w:sz w:val="24"/>
                <w:szCs w:val="24"/>
                <w:lang w:eastAsia="cs-CZ"/>
              </w:rPr>
              <w:t>ignorace;</w:t>
            </w:r>
            <w:r w:rsidR="00117042" w:rsidRPr="00117042">
              <w:rPr>
                <w:rFonts w:eastAsia="Times New Roman" w:cs="Times New Roman"/>
                <w:b w:val="0"/>
                <w:color w:val="000000"/>
                <w:sz w:val="24"/>
                <w:szCs w:val="24"/>
                <w:lang w:eastAsia="cs-CZ"/>
              </w:rPr>
              <w:t xml:space="preserve"> </w:t>
            </w:r>
            <w:r>
              <w:rPr>
                <w:rFonts w:eastAsia="Times New Roman" w:cs="Times New Roman"/>
                <w:b w:val="0"/>
                <w:color w:val="000000"/>
                <w:sz w:val="24"/>
                <w:szCs w:val="24"/>
                <w:lang w:eastAsia="cs-CZ"/>
              </w:rPr>
              <w:t>učitelé nevědí</w:t>
            </w:r>
            <w:r w:rsidR="00117042" w:rsidRPr="00117042">
              <w:rPr>
                <w:rFonts w:eastAsia="Times New Roman" w:cs="Times New Roman"/>
                <w:b w:val="0"/>
                <w:color w:val="000000"/>
                <w:sz w:val="24"/>
                <w:szCs w:val="24"/>
                <w:lang w:eastAsia="cs-CZ"/>
              </w:rPr>
              <w:t>, jak s asisten</w:t>
            </w:r>
            <w:r>
              <w:rPr>
                <w:rFonts w:eastAsia="Times New Roman" w:cs="Times New Roman"/>
                <w:b w:val="0"/>
                <w:color w:val="000000"/>
                <w:sz w:val="24"/>
                <w:szCs w:val="24"/>
                <w:lang w:eastAsia="cs-CZ"/>
              </w:rPr>
              <w:t xml:space="preserve">tem pedagoga ve třídě pracovat; </w:t>
            </w:r>
            <w:r w:rsidR="00117042" w:rsidRPr="00117042">
              <w:rPr>
                <w:rFonts w:eastAsia="Times New Roman" w:cs="Times New Roman"/>
                <w:b w:val="0"/>
                <w:color w:val="000000"/>
                <w:sz w:val="24"/>
                <w:szCs w:val="24"/>
                <w:lang w:eastAsia="cs-CZ"/>
              </w:rPr>
              <w:t>agresivita vůči asistentovi</w:t>
            </w:r>
          </w:p>
        </w:tc>
      </w:tr>
      <w:tr w:rsidR="00117042" w:rsidTr="00881545">
        <w:trPr>
          <w:trHeight w:val="837"/>
        </w:trPr>
        <w:tc>
          <w:tcPr>
            <w:tcW w:w="0" w:type="auto"/>
            <w:vAlign w:val="center"/>
          </w:tcPr>
          <w:p w:rsidR="00117042" w:rsidRPr="00117042" w:rsidRDefault="00117042" w:rsidP="00557CD7">
            <w:pPr>
              <w:rPr>
                <w:rFonts w:cs="Times New Roman"/>
                <w:sz w:val="24"/>
                <w:szCs w:val="24"/>
              </w:rPr>
            </w:pPr>
            <w:r w:rsidRPr="00117042">
              <w:rPr>
                <w:rFonts w:cs="Times New Roman"/>
                <w:sz w:val="24"/>
                <w:szCs w:val="24"/>
              </w:rPr>
              <w:t>rodičů</w:t>
            </w:r>
          </w:p>
        </w:tc>
        <w:tc>
          <w:tcPr>
            <w:tcW w:w="0" w:type="auto"/>
            <w:vAlign w:val="center"/>
          </w:tcPr>
          <w:p w:rsidR="00117042" w:rsidRPr="00117042" w:rsidRDefault="00117042" w:rsidP="00557CD7">
            <w:pPr>
              <w:rPr>
                <w:rFonts w:cs="Times New Roman"/>
                <w:b w:val="0"/>
                <w:sz w:val="24"/>
                <w:szCs w:val="24"/>
              </w:rPr>
            </w:pPr>
            <w:r w:rsidRPr="00117042">
              <w:rPr>
                <w:rFonts w:cs="Times New Roman"/>
                <w:b w:val="0"/>
                <w:sz w:val="24"/>
                <w:szCs w:val="24"/>
              </w:rPr>
              <w:t>5×</w:t>
            </w:r>
          </w:p>
        </w:tc>
        <w:tc>
          <w:tcPr>
            <w:tcW w:w="0" w:type="auto"/>
            <w:vAlign w:val="center"/>
          </w:tcPr>
          <w:p w:rsidR="00117042" w:rsidRPr="00117042" w:rsidRDefault="00117042" w:rsidP="00644D16">
            <w:pPr>
              <w:rPr>
                <w:rFonts w:eastAsia="Times New Roman" w:cs="Times New Roman"/>
                <w:b w:val="0"/>
                <w:color w:val="000000"/>
                <w:sz w:val="24"/>
                <w:szCs w:val="24"/>
                <w:lang w:eastAsia="cs-CZ"/>
              </w:rPr>
            </w:pPr>
            <w:r w:rsidRPr="00117042">
              <w:rPr>
                <w:rFonts w:eastAsia="Times New Roman" w:cs="Times New Roman"/>
                <w:b w:val="0"/>
                <w:color w:val="000000"/>
                <w:sz w:val="24"/>
                <w:szCs w:val="24"/>
                <w:lang w:eastAsia="cs-CZ"/>
              </w:rPr>
              <w:t>nezájem o spolupráci</w:t>
            </w:r>
            <w:r w:rsidR="00644D16">
              <w:rPr>
                <w:rFonts w:eastAsia="Times New Roman" w:cs="Times New Roman"/>
                <w:b w:val="0"/>
                <w:color w:val="000000"/>
                <w:sz w:val="24"/>
                <w:szCs w:val="24"/>
                <w:lang w:eastAsia="cs-CZ"/>
              </w:rPr>
              <w:t xml:space="preserve">; problémy v komunikaci; zanedbávají rozvoj </w:t>
            </w:r>
            <w:r w:rsidRPr="00117042">
              <w:rPr>
                <w:rFonts w:eastAsia="Times New Roman" w:cs="Times New Roman"/>
                <w:b w:val="0"/>
                <w:color w:val="000000"/>
                <w:sz w:val="24"/>
                <w:szCs w:val="24"/>
                <w:lang w:eastAsia="cs-CZ"/>
              </w:rPr>
              <w:t>d</w:t>
            </w:r>
            <w:r w:rsidR="00644D16">
              <w:rPr>
                <w:rFonts w:eastAsia="Times New Roman" w:cs="Times New Roman"/>
                <w:b w:val="0"/>
                <w:color w:val="000000"/>
                <w:sz w:val="24"/>
                <w:szCs w:val="24"/>
                <w:lang w:eastAsia="cs-CZ"/>
              </w:rPr>
              <w:t>ítěte;</w:t>
            </w:r>
            <w:r w:rsidRPr="00117042">
              <w:rPr>
                <w:rFonts w:eastAsia="Times New Roman" w:cs="Times New Roman"/>
                <w:b w:val="0"/>
                <w:color w:val="000000"/>
                <w:sz w:val="24"/>
                <w:szCs w:val="24"/>
                <w:lang w:eastAsia="cs-CZ"/>
              </w:rPr>
              <w:t xml:space="preserve"> nepracují s dítětem</w:t>
            </w:r>
          </w:p>
        </w:tc>
      </w:tr>
      <w:tr w:rsidR="00117042" w:rsidTr="00881545">
        <w:trPr>
          <w:trHeight w:val="837"/>
        </w:trPr>
        <w:tc>
          <w:tcPr>
            <w:tcW w:w="0" w:type="auto"/>
            <w:vAlign w:val="center"/>
          </w:tcPr>
          <w:p w:rsidR="00117042" w:rsidRPr="00117042" w:rsidRDefault="00117042" w:rsidP="00557CD7">
            <w:pPr>
              <w:rPr>
                <w:rFonts w:cs="Times New Roman"/>
                <w:sz w:val="24"/>
                <w:szCs w:val="24"/>
              </w:rPr>
            </w:pPr>
            <w:r w:rsidRPr="00117042">
              <w:rPr>
                <w:rFonts w:cs="Times New Roman"/>
                <w:sz w:val="24"/>
                <w:szCs w:val="24"/>
              </w:rPr>
              <w:t xml:space="preserve">žáka </w:t>
            </w:r>
          </w:p>
        </w:tc>
        <w:tc>
          <w:tcPr>
            <w:tcW w:w="0" w:type="auto"/>
            <w:vAlign w:val="center"/>
          </w:tcPr>
          <w:p w:rsidR="00117042" w:rsidRPr="00117042" w:rsidRDefault="00117042" w:rsidP="00557CD7">
            <w:pPr>
              <w:rPr>
                <w:rFonts w:cs="Times New Roman"/>
                <w:b w:val="0"/>
                <w:sz w:val="24"/>
                <w:szCs w:val="24"/>
              </w:rPr>
            </w:pPr>
            <w:r w:rsidRPr="00117042">
              <w:rPr>
                <w:rFonts w:cs="Times New Roman"/>
                <w:b w:val="0"/>
                <w:sz w:val="24"/>
                <w:szCs w:val="24"/>
              </w:rPr>
              <w:t>6×</w:t>
            </w:r>
          </w:p>
        </w:tc>
        <w:tc>
          <w:tcPr>
            <w:tcW w:w="0" w:type="auto"/>
            <w:vAlign w:val="center"/>
          </w:tcPr>
          <w:p w:rsidR="00117042" w:rsidRPr="00117042" w:rsidRDefault="00117042" w:rsidP="00644D16">
            <w:pPr>
              <w:rPr>
                <w:rFonts w:cs="Times New Roman"/>
                <w:b w:val="0"/>
                <w:sz w:val="24"/>
                <w:szCs w:val="24"/>
              </w:rPr>
            </w:pPr>
            <w:r w:rsidRPr="00117042">
              <w:rPr>
                <w:rFonts w:eastAsia="Times New Roman" w:cs="Times New Roman"/>
                <w:b w:val="0"/>
                <w:color w:val="000000"/>
                <w:sz w:val="24"/>
                <w:szCs w:val="24"/>
                <w:lang w:eastAsia="cs-CZ"/>
              </w:rPr>
              <w:t>nechuť k</w:t>
            </w:r>
            <w:r w:rsidR="00644D16">
              <w:rPr>
                <w:rFonts w:eastAsia="Times New Roman" w:cs="Times New Roman"/>
                <w:b w:val="0"/>
                <w:color w:val="000000"/>
                <w:sz w:val="24"/>
                <w:szCs w:val="24"/>
                <w:lang w:eastAsia="cs-CZ"/>
              </w:rPr>
              <w:t> </w:t>
            </w:r>
            <w:r w:rsidRPr="00117042">
              <w:rPr>
                <w:rFonts w:eastAsia="Times New Roman" w:cs="Times New Roman"/>
                <w:b w:val="0"/>
                <w:color w:val="000000"/>
                <w:sz w:val="24"/>
                <w:szCs w:val="24"/>
                <w:lang w:eastAsia="cs-CZ"/>
              </w:rPr>
              <w:t>práci</w:t>
            </w:r>
            <w:r w:rsidR="00644D16">
              <w:rPr>
                <w:rFonts w:eastAsia="Times New Roman" w:cs="Times New Roman"/>
                <w:b w:val="0"/>
                <w:color w:val="000000"/>
                <w:sz w:val="24"/>
                <w:szCs w:val="24"/>
                <w:lang w:eastAsia="cs-CZ"/>
              </w:rPr>
              <w:t>;</w:t>
            </w:r>
            <w:r w:rsidRPr="00117042">
              <w:rPr>
                <w:rFonts w:eastAsia="Times New Roman" w:cs="Times New Roman"/>
                <w:b w:val="0"/>
                <w:color w:val="000000"/>
                <w:sz w:val="24"/>
                <w:szCs w:val="24"/>
                <w:lang w:eastAsia="cs-CZ"/>
              </w:rPr>
              <w:t xml:space="preserve"> lhaní</w:t>
            </w:r>
            <w:r w:rsidR="00644D16">
              <w:rPr>
                <w:rFonts w:eastAsia="Times New Roman" w:cs="Times New Roman"/>
                <w:b w:val="0"/>
                <w:color w:val="000000"/>
                <w:sz w:val="24"/>
                <w:szCs w:val="24"/>
                <w:lang w:eastAsia="cs-CZ"/>
              </w:rPr>
              <w:t>;</w:t>
            </w:r>
            <w:r w:rsidRPr="00117042">
              <w:rPr>
                <w:rFonts w:eastAsia="Times New Roman" w:cs="Times New Roman"/>
                <w:b w:val="0"/>
                <w:color w:val="000000"/>
                <w:sz w:val="24"/>
                <w:szCs w:val="24"/>
                <w:lang w:eastAsia="cs-CZ"/>
              </w:rPr>
              <w:t xml:space="preserve"> vzdor</w:t>
            </w:r>
            <w:r w:rsidR="00644D16">
              <w:rPr>
                <w:rFonts w:eastAsia="Times New Roman" w:cs="Times New Roman"/>
                <w:b w:val="0"/>
                <w:color w:val="000000"/>
                <w:sz w:val="24"/>
                <w:szCs w:val="24"/>
                <w:lang w:eastAsia="cs-CZ"/>
              </w:rPr>
              <w:t>;</w:t>
            </w:r>
            <w:r w:rsidRPr="00117042">
              <w:rPr>
                <w:rFonts w:eastAsia="Times New Roman" w:cs="Times New Roman"/>
                <w:b w:val="0"/>
                <w:color w:val="000000"/>
                <w:sz w:val="24"/>
                <w:szCs w:val="24"/>
                <w:lang w:eastAsia="cs-CZ"/>
              </w:rPr>
              <w:t xml:space="preserve"> agresivita</w:t>
            </w:r>
            <w:r w:rsidR="00644D16">
              <w:rPr>
                <w:rFonts w:eastAsia="Times New Roman" w:cs="Times New Roman"/>
                <w:b w:val="0"/>
                <w:color w:val="000000"/>
                <w:sz w:val="24"/>
                <w:szCs w:val="24"/>
                <w:lang w:eastAsia="cs-CZ"/>
              </w:rPr>
              <w:t>;</w:t>
            </w:r>
            <w:r w:rsidRPr="00117042">
              <w:rPr>
                <w:rFonts w:eastAsia="Times New Roman" w:cs="Times New Roman"/>
                <w:b w:val="0"/>
                <w:color w:val="000000"/>
                <w:sz w:val="24"/>
                <w:szCs w:val="24"/>
                <w:lang w:eastAsia="cs-CZ"/>
              </w:rPr>
              <w:t xml:space="preserve"> využívání asistenta</w:t>
            </w:r>
          </w:p>
        </w:tc>
      </w:tr>
    </w:tbl>
    <w:p w:rsidR="00287B2C" w:rsidRPr="00117042" w:rsidRDefault="00117042" w:rsidP="00732CD9">
      <w:pPr>
        <w:spacing w:before="120" w:line="360" w:lineRule="auto"/>
        <w:jc w:val="both"/>
        <w:rPr>
          <w:b w:val="0"/>
          <w:sz w:val="24"/>
          <w:szCs w:val="24"/>
        </w:rPr>
      </w:pPr>
      <w:r>
        <w:rPr>
          <w:b w:val="0"/>
          <w:sz w:val="24"/>
          <w:szCs w:val="24"/>
        </w:rPr>
        <w:t>T</w:t>
      </w:r>
      <w:r w:rsidRPr="00117042">
        <w:rPr>
          <w:b w:val="0"/>
          <w:sz w:val="24"/>
          <w:szCs w:val="24"/>
        </w:rPr>
        <w:t xml:space="preserve">abulka č. 2 </w:t>
      </w:r>
      <w:r w:rsidRPr="00117042">
        <w:rPr>
          <w:b w:val="0"/>
          <w:i/>
          <w:sz w:val="24"/>
          <w:szCs w:val="24"/>
        </w:rPr>
        <w:t>Problémy, které se vyskytly v průběhu práce asistentů pedagoga</w:t>
      </w:r>
      <w:r>
        <w:rPr>
          <w:b w:val="0"/>
          <w:sz w:val="24"/>
          <w:szCs w:val="24"/>
        </w:rPr>
        <w:t xml:space="preserve"> </w:t>
      </w:r>
    </w:p>
    <w:p w:rsidR="00292C84" w:rsidRDefault="00292C84" w:rsidP="00C26DF8">
      <w:pPr>
        <w:spacing w:line="360" w:lineRule="auto"/>
        <w:ind w:firstLine="283"/>
        <w:jc w:val="both"/>
        <w:rPr>
          <w:sz w:val="24"/>
          <w:szCs w:val="24"/>
        </w:rPr>
      </w:pPr>
    </w:p>
    <w:p w:rsidR="00287B2C" w:rsidRDefault="00287B2C" w:rsidP="00C26DF8">
      <w:pPr>
        <w:spacing w:line="360" w:lineRule="auto"/>
        <w:ind w:firstLine="283"/>
        <w:jc w:val="both"/>
        <w:rPr>
          <w:sz w:val="24"/>
          <w:szCs w:val="24"/>
        </w:rPr>
      </w:pPr>
    </w:p>
    <w:p w:rsidR="004C2945" w:rsidRDefault="004C2945" w:rsidP="00881545">
      <w:pPr>
        <w:spacing w:line="360" w:lineRule="auto"/>
        <w:ind w:firstLine="283"/>
        <w:jc w:val="both"/>
        <w:rPr>
          <w:b w:val="0"/>
          <w:sz w:val="24"/>
          <w:szCs w:val="24"/>
        </w:rPr>
      </w:pPr>
      <w:r w:rsidRPr="00732DCC">
        <w:rPr>
          <w:b w:val="0"/>
          <w:sz w:val="24"/>
          <w:szCs w:val="24"/>
        </w:rPr>
        <w:lastRenderedPageBreak/>
        <w:t>V této části byla velmi důležitá i poslední otázka, jež nám mapovala</w:t>
      </w:r>
      <w:r w:rsidRPr="0090538D">
        <w:rPr>
          <w:sz w:val="24"/>
          <w:szCs w:val="24"/>
        </w:rPr>
        <w:t xml:space="preserve"> postoj asistentů pedagoga ke své profesi</w:t>
      </w:r>
      <w:r w:rsidRPr="004C2945">
        <w:rPr>
          <w:sz w:val="24"/>
          <w:szCs w:val="24"/>
        </w:rPr>
        <w:t>.</w:t>
      </w:r>
      <w:r>
        <w:rPr>
          <w:b w:val="0"/>
          <w:sz w:val="24"/>
          <w:szCs w:val="24"/>
        </w:rPr>
        <w:t xml:space="preserve"> Konkrétně</w:t>
      </w:r>
      <w:r w:rsidR="00A536B9">
        <w:rPr>
          <w:b w:val="0"/>
          <w:sz w:val="24"/>
          <w:szCs w:val="24"/>
        </w:rPr>
        <w:t xml:space="preserve"> jsme prosili o vy</w:t>
      </w:r>
      <w:r>
        <w:rPr>
          <w:b w:val="0"/>
          <w:sz w:val="24"/>
          <w:szCs w:val="24"/>
        </w:rPr>
        <w:t xml:space="preserve">psání </w:t>
      </w:r>
      <w:r w:rsidRPr="00732DCC">
        <w:rPr>
          <w:sz w:val="24"/>
          <w:szCs w:val="24"/>
        </w:rPr>
        <w:t>3 pozitiv a 3 negativ</w:t>
      </w:r>
      <w:r>
        <w:rPr>
          <w:b w:val="0"/>
          <w:sz w:val="24"/>
          <w:szCs w:val="24"/>
        </w:rPr>
        <w:t xml:space="preserve"> na práci asistenta pedagoga. Můžeme říci, že ve většině případů bylo jako negativum uvedeno nízké platové ohodnocení, psychická náročnost práce, nízký úvazek, malý posun v rozvoji dítěte a špatná komunikace s rodiči. </w:t>
      </w:r>
      <w:r w:rsidR="00C61A1D">
        <w:rPr>
          <w:b w:val="0"/>
          <w:sz w:val="24"/>
          <w:szCs w:val="24"/>
        </w:rPr>
        <w:t xml:space="preserve"> Za pozitivní aspekt práce asistenti nejvíce považují individuální práci se žákem, práci v kolektivu dětí, pomoc dítěti při integraci a v jeho rozvoji, také radost z pokroku žáka apod. </w:t>
      </w:r>
    </w:p>
    <w:p w:rsidR="004C2945" w:rsidRDefault="00C61A1D" w:rsidP="00644D16">
      <w:pPr>
        <w:spacing w:after="240" w:line="360" w:lineRule="auto"/>
        <w:jc w:val="both"/>
        <w:rPr>
          <w:b w:val="0"/>
          <w:sz w:val="24"/>
          <w:szCs w:val="24"/>
        </w:rPr>
      </w:pPr>
      <w:r>
        <w:rPr>
          <w:b w:val="0"/>
          <w:sz w:val="24"/>
          <w:szCs w:val="24"/>
        </w:rPr>
        <w:t>Konkrétnější v</w:t>
      </w:r>
      <w:r w:rsidR="004C2945">
        <w:rPr>
          <w:b w:val="0"/>
          <w:sz w:val="24"/>
          <w:szCs w:val="24"/>
        </w:rPr>
        <w:t xml:space="preserve">yhodnocení </w:t>
      </w:r>
      <w:r>
        <w:rPr>
          <w:b w:val="0"/>
          <w:sz w:val="24"/>
          <w:szCs w:val="24"/>
        </w:rPr>
        <w:t xml:space="preserve">nejčastějších odpovědí </w:t>
      </w:r>
      <w:r w:rsidR="004C2945">
        <w:rPr>
          <w:b w:val="0"/>
          <w:sz w:val="24"/>
          <w:szCs w:val="24"/>
        </w:rPr>
        <w:t>uvádíme opět v</w:t>
      </w:r>
      <w:r w:rsidR="00881545">
        <w:rPr>
          <w:b w:val="0"/>
          <w:sz w:val="24"/>
          <w:szCs w:val="24"/>
        </w:rPr>
        <w:t> </w:t>
      </w:r>
      <w:r w:rsidR="004C2945">
        <w:rPr>
          <w:b w:val="0"/>
          <w:sz w:val="24"/>
          <w:szCs w:val="24"/>
        </w:rPr>
        <w:t>tabulce</w:t>
      </w:r>
      <w:r w:rsidR="00881545">
        <w:rPr>
          <w:b w:val="0"/>
          <w:sz w:val="24"/>
          <w:szCs w:val="24"/>
        </w:rPr>
        <w:t>:</w:t>
      </w:r>
      <w:r>
        <w:rPr>
          <w:b w:val="0"/>
          <w:sz w:val="24"/>
          <w:szCs w:val="24"/>
        </w:rPr>
        <w:t xml:space="preserve"> </w:t>
      </w:r>
    </w:p>
    <w:tbl>
      <w:tblPr>
        <w:tblStyle w:val="Mkatabulky"/>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4470"/>
        <w:gridCol w:w="4471"/>
      </w:tblGrid>
      <w:tr w:rsidR="00557CD7" w:rsidTr="00781B14">
        <w:trPr>
          <w:trHeight w:val="746"/>
        </w:trPr>
        <w:tc>
          <w:tcPr>
            <w:tcW w:w="4470" w:type="dxa"/>
            <w:shd w:val="clear" w:color="auto" w:fill="D9D9D9" w:themeFill="background1" w:themeFillShade="D9"/>
            <w:vAlign w:val="center"/>
          </w:tcPr>
          <w:p w:rsidR="00557CD7" w:rsidRPr="00881545" w:rsidRDefault="00781B14" w:rsidP="00881545">
            <w:pPr>
              <w:spacing w:line="360" w:lineRule="auto"/>
              <w:jc w:val="center"/>
              <w:rPr>
                <w:sz w:val="24"/>
                <w:szCs w:val="24"/>
              </w:rPr>
            </w:pPr>
            <w:r>
              <w:rPr>
                <w:sz w:val="24"/>
                <w:szCs w:val="24"/>
              </w:rPr>
              <w:t>p</w:t>
            </w:r>
            <w:r w:rsidR="00557CD7" w:rsidRPr="00881545">
              <w:rPr>
                <w:sz w:val="24"/>
                <w:szCs w:val="24"/>
              </w:rPr>
              <w:t>ozitiva</w:t>
            </w:r>
          </w:p>
        </w:tc>
        <w:tc>
          <w:tcPr>
            <w:tcW w:w="4471" w:type="dxa"/>
            <w:shd w:val="clear" w:color="auto" w:fill="D9D9D9" w:themeFill="background1" w:themeFillShade="D9"/>
            <w:vAlign w:val="center"/>
          </w:tcPr>
          <w:p w:rsidR="00557CD7" w:rsidRPr="00881545" w:rsidRDefault="00781B14" w:rsidP="00881545">
            <w:pPr>
              <w:spacing w:line="360" w:lineRule="auto"/>
              <w:jc w:val="center"/>
              <w:rPr>
                <w:sz w:val="24"/>
                <w:szCs w:val="24"/>
              </w:rPr>
            </w:pPr>
            <w:r>
              <w:rPr>
                <w:sz w:val="24"/>
                <w:szCs w:val="24"/>
              </w:rPr>
              <w:t>n</w:t>
            </w:r>
            <w:r w:rsidR="00557CD7" w:rsidRPr="00881545">
              <w:rPr>
                <w:sz w:val="24"/>
                <w:szCs w:val="24"/>
              </w:rPr>
              <w:t>egativa</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individuální práce s žákem</w:t>
            </w:r>
          </w:p>
        </w:tc>
        <w:tc>
          <w:tcPr>
            <w:tcW w:w="4471" w:type="dxa"/>
            <w:vAlign w:val="center"/>
          </w:tcPr>
          <w:p w:rsidR="00557CD7" w:rsidRDefault="00881545" w:rsidP="00881545">
            <w:pPr>
              <w:spacing w:line="360" w:lineRule="auto"/>
              <w:rPr>
                <w:b w:val="0"/>
                <w:sz w:val="24"/>
                <w:szCs w:val="24"/>
              </w:rPr>
            </w:pPr>
            <w:r>
              <w:rPr>
                <w:b w:val="0"/>
                <w:sz w:val="24"/>
                <w:szCs w:val="24"/>
              </w:rPr>
              <w:t>nízký plat</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práce v kolektivu dětí</w:t>
            </w:r>
          </w:p>
        </w:tc>
        <w:tc>
          <w:tcPr>
            <w:tcW w:w="4471" w:type="dxa"/>
            <w:vAlign w:val="center"/>
          </w:tcPr>
          <w:p w:rsidR="00557CD7" w:rsidRDefault="00881545" w:rsidP="00881545">
            <w:pPr>
              <w:spacing w:line="360" w:lineRule="auto"/>
              <w:rPr>
                <w:b w:val="0"/>
                <w:sz w:val="24"/>
                <w:szCs w:val="24"/>
              </w:rPr>
            </w:pPr>
            <w:r>
              <w:rPr>
                <w:b w:val="0"/>
                <w:sz w:val="24"/>
                <w:szCs w:val="24"/>
              </w:rPr>
              <w:t>psychicky náročná práce</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pomoc při zařazení dítěte do kolektivu</w:t>
            </w:r>
          </w:p>
        </w:tc>
        <w:tc>
          <w:tcPr>
            <w:tcW w:w="4471" w:type="dxa"/>
            <w:vAlign w:val="center"/>
          </w:tcPr>
          <w:p w:rsidR="00557CD7" w:rsidRDefault="00881545" w:rsidP="00881545">
            <w:pPr>
              <w:spacing w:line="360" w:lineRule="auto"/>
              <w:rPr>
                <w:b w:val="0"/>
                <w:sz w:val="24"/>
                <w:szCs w:val="24"/>
              </w:rPr>
            </w:pPr>
            <w:r>
              <w:rPr>
                <w:b w:val="0"/>
                <w:sz w:val="24"/>
                <w:szCs w:val="24"/>
              </w:rPr>
              <w:t>nejisté zaměstnání</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pomoc žákovi v jeho rozvoji</w:t>
            </w:r>
          </w:p>
        </w:tc>
        <w:tc>
          <w:tcPr>
            <w:tcW w:w="4471" w:type="dxa"/>
            <w:vAlign w:val="center"/>
          </w:tcPr>
          <w:p w:rsidR="00557CD7" w:rsidRDefault="00881545" w:rsidP="00881545">
            <w:pPr>
              <w:spacing w:line="360" w:lineRule="auto"/>
              <w:rPr>
                <w:b w:val="0"/>
                <w:sz w:val="24"/>
                <w:szCs w:val="24"/>
              </w:rPr>
            </w:pPr>
            <w:r>
              <w:rPr>
                <w:b w:val="0"/>
                <w:sz w:val="24"/>
                <w:szCs w:val="24"/>
              </w:rPr>
              <w:t>práce na poloviční úvazek, nemožnost kariérního růstu</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zjištění více informací o postižení, nové zkušenosti, osobnostní rozvoj</w:t>
            </w:r>
          </w:p>
        </w:tc>
        <w:tc>
          <w:tcPr>
            <w:tcW w:w="4471" w:type="dxa"/>
            <w:vAlign w:val="center"/>
          </w:tcPr>
          <w:p w:rsidR="00557CD7" w:rsidRDefault="00881545" w:rsidP="00881545">
            <w:pPr>
              <w:spacing w:line="360" w:lineRule="auto"/>
              <w:rPr>
                <w:b w:val="0"/>
                <w:sz w:val="24"/>
                <w:szCs w:val="24"/>
              </w:rPr>
            </w:pPr>
            <w:r>
              <w:rPr>
                <w:b w:val="0"/>
                <w:sz w:val="24"/>
                <w:szCs w:val="24"/>
              </w:rPr>
              <w:t>špatná spolupráce a komunikace s rodiči</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pedagogická praxe</w:t>
            </w:r>
          </w:p>
        </w:tc>
        <w:tc>
          <w:tcPr>
            <w:tcW w:w="4471" w:type="dxa"/>
            <w:vAlign w:val="center"/>
          </w:tcPr>
          <w:p w:rsidR="00557CD7" w:rsidRDefault="00881545" w:rsidP="00881545">
            <w:pPr>
              <w:spacing w:line="360" w:lineRule="auto"/>
              <w:rPr>
                <w:b w:val="0"/>
                <w:sz w:val="24"/>
                <w:szCs w:val="24"/>
              </w:rPr>
            </w:pPr>
            <w:r>
              <w:rPr>
                <w:b w:val="0"/>
                <w:sz w:val="24"/>
                <w:szCs w:val="24"/>
              </w:rPr>
              <w:t>zadávání práce, která nesouvisí s náplní činností asistenta pedagoga</w:t>
            </w:r>
          </w:p>
        </w:tc>
      </w:tr>
      <w:tr w:rsidR="00557CD7" w:rsidTr="00881545">
        <w:trPr>
          <w:trHeight w:val="746"/>
        </w:trPr>
        <w:tc>
          <w:tcPr>
            <w:tcW w:w="4470" w:type="dxa"/>
            <w:vAlign w:val="center"/>
          </w:tcPr>
          <w:p w:rsidR="00557CD7" w:rsidRDefault="00881545" w:rsidP="00881545">
            <w:pPr>
              <w:spacing w:line="360" w:lineRule="auto"/>
              <w:rPr>
                <w:b w:val="0"/>
                <w:sz w:val="24"/>
                <w:szCs w:val="24"/>
              </w:rPr>
            </w:pPr>
            <w:r>
              <w:rPr>
                <w:b w:val="0"/>
                <w:sz w:val="24"/>
                <w:szCs w:val="24"/>
              </w:rPr>
              <w:t>pokrok žáka, radost z úspěchu</w:t>
            </w:r>
          </w:p>
        </w:tc>
        <w:tc>
          <w:tcPr>
            <w:tcW w:w="4471" w:type="dxa"/>
            <w:vAlign w:val="center"/>
          </w:tcPr>
          <w:p w:rsidR="00557CD7" w:rsidRDefault="00881545" w:rsidP="00881545">
            <w:pPr>
              <w:spacing w:line="360" w:lineRule="auto"/>
              <w:rPr>
                <w:b w:val="0"/>
                <w:sz w:val="24"/>
                <w:szCs w:val="24"/>
              </w:rPr>
            </w:pPr>
            <w:r>
              <w:rPr>
                <w:b w:val="0"/>
                <w:sz w:val="24"/>
                <w:szCs w:val="24"/>
              </w:rPr>
              <w:t>malý posun žáka v jeho rozvoji, beznaděj</w:t>
            </w:r>
          </w:p>
        </w:tc>
      </w:tr>
      <w:tr w:rsidR="00557CD7" w:rsidTr="00881545">
        <w:trPr>
          <w:trHeight w:val="773"/>
        </w:trPr>
        <w:tc>
          <w:tcPr>
            <w:tcW w:w="4470" w:type="dxa"/>
            <w:vAlign w:val="center"/>
          </w:tcPr>
          <w:p w:rsidR="00557CD7" w:rsidRDefault="00881545" w:rsidP="00881545">
            <w:pPr>
              <w:spacing w:line="360" w:lineRule="auto"/>
              <w:rPr>
                <w:b w:val="0"/>
                <w:sz w:val="24"/>
                <w:szCs w:val="24"/>
              </w:rPr>
            </w:pPr>
            <w:r>
              <w:rPr>
                <w:b w:val="0"/>
                <w:sz w:val="24"/>
                <w:szCs w:val="24"/>
              </w:rPr>
              <w:t>upřímnost dětí</w:t>
            </w:r>
          </w:p>
        </w:tc>
        <w:tc>
          <w:tcPr>
            <w:tcW w:w="4471" w:type="dxa"/>
            <w:vAlign w:val="center"/>
          </w:tcPr>
          <w:p w:rsidR="00557CD7" w:rsidRDefault="00881545" w:rsidP="00881545">
            <w:pPr>
              <w:spacing w:line="360" w:lineRule="auto"/>
              <w:rPr>
                <w:b w:val="0"/>
                <w:sz w:val="24"/>
                <w:szCs w:val="24"/>
              </w:rPr>
            </w:pPr>
            <w:r>
              <w:rPr>
                <w:b w:val="0"/>
                <w:sz w:val="24"/>
                <w:szCs w:val="24"/>
              </w:rPr>
              <w:t>pohled pedagogických pracovníků na asistenty- opovrhování, špatná spolupráce</w:t>
            </w:r>
          </w:p>
        </w:tc>
      </w:tr>
      <w:tr w:rsidR="00557CD7" w:rsidTr="00881545">
        <w:trPr>
          <w:trHeight w:val="773"/>
        </w:trPr>
        <w:tc>
          <w:tcPr>
            <w:tcW w:w="4470" w:type="dxa"/>
            <w:vAlign w:val="center"/>
          </w:tcPr>
          <w:p w:rsidR="00557CD7" w:rsidRDefault="00881545" w:rsidP="00881545">
            <w:pPr>
              <w:spacing w:line="360" w:lineRule="auto"/>
              <w:rPr>
                <w:b w:val="0"/>
                <w:sz w:val="24"/>
                <w:szCs w:val="24"/>
              </w:rPr>
            </w:pPr>
            <w:r>
              <w:rPr>
                <w:b w:val="0"/>
                <w:sz w:val="24"/>
                <w:szCs w:val="24"/>
              </w:rPr>
              <w:t>ulehčení práce učitelům</w:t>
            </w:r>
          </w:p>
        </w:tc>
        <w:tc>
          <w:tcPr>
            <w:tcW w:w="4471" w:type="dxa"/>
            <w:vAlign w:val="center"/>
          </w:tcPr>
          <w:p w:rsidR="00557CD7" w:rsidRDefault="00881545" w:rsidP="00881545">
            <w:pPr>
              <w:spacing w:line="360" w:lineRule="auto"/>
              <w:rPr>
                <w:b w:val="0"/>
                <w:sz w:val="24"/>
                <w:szCs w:val="24"/>
              </w:rPr>
            </w:pPr>
            <w:r>
              <w:rPr>
                <w:b w:val="0"/>
                <w:sz w:val="24"/>
                <w:szCs w:val="24"/>
              </w:rPr>
              <w:t xml:space="preserve">nedoceněná práce </w:t>
            </w:r>
          </w:p>
        </w:tc>
      </w:tr>
    </w:tbl>
    <w:p w:rsidR="00287B2C" w:rsidRDefault="00881545" w:rsidP="00732CD9">
      <w:pPr>
        <w:spacing w:before="120" w:line="360" w:lineRule="auto"/>
        <w:jc w:val="both"/>
        <w:rPr>
          <w:b w:val="0"/>
          <w:sz w:val="24"/>
          <w:szCs w:val="24"/>
        </w:rPr>
      </w:pPr>
      <w:r>
        <w:rPr>
          <w:b w:val="0"/>
          <w:sz w:val="24"/>
          <w:szCs w:val="24"/>
        </w:rPr>
        <w:t xml:space="preserve">Tabulka č. 3 </w:t>
      </w:r>
      <w:r w:rsidR="009E0F38" w:rsidRPr="009E0F38">
        <w:rPr>
          <w:b w:val="0"/>
          <w:i/>
          <w:sz w:val="24"/>
          <w:szCs w:val="24"/>
        </w:rPr>
        <w:t>Můžete uvést 3 pozitiva a 3 negativa na práci asistenta pedagoga s žákem s mentálním postižením?</w:t>
      </w:r>
    </w:p>
    <w:p w:rsidR="00557CD7" w:rsidRDefault="00557CD7" w:rsidP="00C26DF8">
      <w:pPr>
        <w:spacing w:line="360" w:lineRule="auto"/>
        <w:ind w:firstLine="284"/>
        <w:jc w:val="both"/>
        <w:rPr>
          <w:b w:val="0"/>
          <w:sz w:val="24"/>
          <w:szCs w:val="24"/>
        </w:rPr>
      </w:pPr>
    </w:p>
    <w:p w:rsidR="000C5DF2" w:rsidRDefault="000C5DF2" w:rsidP="00C26DF8">
      <w:pPr>
        <w:spacing w:line="360" w:lineRule="auto"/>
        <w:ind w:firstLine="284"/>
        <w:jc w:val="both"/>
        <w:rPr>
          <w:b w:val="0"/>
          <w:sz w:val="24"/>
          <w:szCs w:val="24"/>
        </w:rPr>
      </w:pPr>
    </w:p>
    <w:p w:rsidR="00B7119D" w:rsidRPr="0090538D" w:rsidRDefault="00B7119D" w:rsidP="00C26DF8">
      <w:pPr>
        <w:spacing w:line="360" w:lineRule="auto"/>
        <w:ind w:firstLine="284"/>
        <w:jc w:val="both"/>
        <w:rPr>
          <w:b w:val="0"/>
          <w:sz w:val="24"/>
          <w:szCs w:val="24"/>
        </w:rPr>
      </w:pPr>
      <w:r w:rsidRPr="0090538D">
        <w:rPr>
          <w:b w:val="0"/>
          <w:sz w:val="24"/>
          <w:szCs w:val="24"/>
        </w:rPr>
        <w:lastRenderedPageBreak/>
        <w:t>Závěrečná část dotazníku se věnovala oblasti práce asistenta pedagoga s žákem s mentálním postižením. Zjistili jsme, že většina z dotazovaných asistentů</w:t>
      </w:r>
      <w:r w:rsidR="00D07585">
        <w:rPr>
          <w:b w:val="0"/>
          <w:sz w:val="24"/>
          <w:szCs w:val="24"/>
        </w:rPr>
        <w:t xml:space="preserve"> (85%) </w:t>
      </w:r>
      <w:r w:rsidRPr="0090538D">
        <w:rPr>
          <w:b w:val="0"/>
          <w:sz w:val="24"/>
          <w:szCs w:val="24"/>
        </w:rPr>
        <w:t>pracuje s integrovaným žákem ve třídě, kde jsou současně vzděláván</w:t>
      </w:r>
      <w:r w:rsidR="00A536B9">
        <w:rPr>
          <w:b w:val="0"/>
          <w:sz w:val="24"/>
          <w:szCs w:val="24"/>
        </w:rPr>
        <w:t>i</w:t>
      </w:r>
      <w:r w:rsidRPr="0090538D">
        <w:rPr>
          <w:b w:val="0"/>
          <w:sz w:val="24"/>
          <w:szCs w:val="24"/>
        </w:rPr>
        <w:t xml:space="preserve"> i ostatní žáci a rovněž s ostatními žáky pracují</w:t>
      </w:r>
      <w:r w:rsidR="00732DCC">
        <w:rPr>
          <w:b w:val="0"/>
          <w:sz w:val="24"/>
          <w:szCs w:val="24"/>
        </w:rPr>
        <w:t xml:space="preserve"> (94%). Ceníme </w:t>
      </w:r>
      <w:r w:rsidRPr="0090538D">
        <w:rPr>
          <w:b w:val="0"/>
          <w:sz w:val="24"/>
          <w:szCs w:val="24"/>
        </w:rPr>
        <w:t>si i kladných odpovědí</w:t>
      </w:r>
      <w:r w:rsidR="00D07585">
        <w:rPr>
          <w:b w:val="0"/>
          <w:sz w:val="24"/>
          <w:szCs w:val="24"/>
        </w:rPr>
        <w:t xml:space="preserve"> (79%) </w:t>
      </w:r>
      <w:r w:rsidRPr="0090538D">
        <w:rPr>
          <w:b w:val="0"/>
          <w:sz w:val="24"/>
          <w:szCs w:val="24"/>
        </w:rPr>
        <w:t>na otázku, zdali asistenti spolupracují či komuni</w:t>
      </w:r>
      <w:r w:rsidR="00BA4F77">
        <w:rPr>
          <w:b w:val="0"/>
          <w:sz w:val="24"/>
          <w:szCs w:val="24"/>
        </w:rPr>
        <w:t>kují s rodiči. Méně uspokojivé</w:t>
      </w:r>
      <w:r w:rsidRPr="0090538D">
        <w:rPr>
          <w:b w:val="0"/>
          <w:sz w:val="24"/>
          <w:szCs w:val="24"/>
        </w:rPr>
        <w:t xml:space="preserve"> byly výsledky z položky týkající se spolupráce při tvorbě IVP. Ukázalo se, že na vytváření IVP se podílela jen bez mála polovina</w:t>
      </w:r>
      <w:r w:rsidR="00D07585">
        <w:rPr>
          <w:b w:val="0"/>
          <w:sz w:val="24"/>
          <w:szCs w:val="24"/>
        </w:rPr>
        <w:t xml:space="preserve"> (47%)</w:t>
      </w:r>
      <w:r w:rsidR="00D928BD">
        <w:rPr>
          <w:b w:val="0"/>
          <w:sz w:val="24"/>
          <w:szCs w:val="24"/>
        </w:rPr>
        <w:t xml:space="preserve"> </w:t>
      </w:r>
      <w:r w:rsidRPr="0090538D">
        <w:rPr>
          <w:b w:val="0"/>
          <w:sz w:val="24"/>
          <w:szCs w:val="24"/>
        </w:rPr>
        <w:t>respondentů. Překvapil nás i docela vysoký počet záporných odpovědí na</w:t>
      </w:r>
      <w:r w:rsidR="00A15463" w:rsidRPr="0090538D">
        <w:rPr>
          <w:b w:val="0"/>
          <w:sz w:val="24"/>
          <w:szCs w:val="24"/>
        </w:rPr>
        <w:t xml:space="preserve"> otázku, zdali je asistentům poskytována dostatečná metodická</w:t>
      </w:r>
      <w:r w:rsidRPr="0090538D">
        <w:rPr>
          <w:b w:val="0"/>
          <w:sz w:val="24"/>
          <w:szCs w:val="24"/>
        </w:rPr>
        <w:t xml:space="preserve"> podpor</w:t>
      </w:r>
      <w:r w:rsidR="00A15463" w:rsidRPr="0090538D">
        <w:rPr>
          <w:b w:val="0"/>
          <w:sz w:val="24"/>
          <w:szCs w:val="24"/>
        </w:rPr>
        <w:t>a</w:t>
      </w:r>
      <w:r w:rsidRPr="0090538D">
        <w:rPr>
          <w:b w:val="0"/>
          <w:sz w:val="24"/>
          <w:szCs w:val="24"/>
        </w:rPr>
        <w:t xml:space="preserve"> ze stran</w:t>
      </w:r>
      <w:r w:rsidR="00D928BD">
        <w:rPr>
          <w:b w:val="0"/>
          <w:sz w:val="24"/>
          <w:szCs w:val="24"/>
        </w:rPr>
        <w:t>y poradenského zařízení</w:t>
      </w:r>
      <w:r w:rsidR="00732DCC">
        <w:rPr>
          <w:b w:val="0"/>
          <w:sz w:val="24"/>
          <w:szCs w:val="24"/>
        </w:rPr>
        <w:t xml:space="preserve">, tu uvedlo jen </w:t>
      </w:r>
      <w:r w:rsidR="00D928BD">
        <w:rPr>
          <w:b w:val="0"/>
          <w:sz w:val="24"/>
          <w:szCs w:val="24"/>
        </w:rPr>
        <w:t>20 (</w:t>
      </w:r>
      <w:r w:rsidR="00732DCC">
        <w:rPr>
          <w:b w:val="0"/>
          <w:sz w:val="24"/>
          <w:szCs w:val="24"/>
        </w:rPr>
        <w:t>59%</w:t>
      </w:r>
      <w:r w:rsidR="00D928BD">
        <w:rPr>
          <w:b w:val="0"/>
          <w:sz w:val="24"/>
          <w:szCs w:val="24"/>
        </w:rPr>
        <w:t>) dotazovaných</w:t>
      </w:r>
      <w:r w:rsidRPr="0090538D">
        <w:rPr>
          <w:b w:val="0"/>
          <w:sz w:val="24"/>
          <w:szCs w:val="24"/>
        </w:rPr>
        <w:t xml:space="preserve">. Oproti tomu metodickou podporu ze strany učitelů </w:t>
      </w:r>
      <w:r w:rsidR="00732DCC">
        <w:rPr>
          <w:b w:val="0"/>
          <w:sz w:val="24"/>
          <w:szCs w:val="24"/>
        </w:rPr>
        <w:t xml:space="preserve">uvedli téměř všichni asistenti (85%). </w:t>
      </w:r>
    </w:p>
    <w:p w:rsidR="00B7119D" w:rsidRDefault="00B7119D" w:rsidP="00287B2C">
      <w:pPr>
        <w:spacing w:after="0" w:line="360" w:lineRule="auto"/>
        <w:ind w:firstLine="284"/>
        <w:jc w:val="both"/>
        <w:rPr>
          <w:b w:val="0"/>
          <w:sz w:val="24"/>
          <w:szCs w:val="24"/>
        </w:rPr>
      </w:pPr>
      <w:r w:rsidRPr="0090538D">
        <w:rPr>
          <w:b w:val="0"/>
          <w:sz w:val="24"/>
          <w:szCs w:val="24"/>
        </w:rPr>
        <w:t>Poslední dvě otázky dot</w:t>
      </w:r>
      <w:r w:rsidR="00A15463" w:rsidRPr="0090538D">
        <w:rPr>
          <w:b w:val="0"/>
          <w:sz w:val="24"/>
          <w:szCs w:val="24"/>
        </w:rPr>
        <w:t xml:space="preserve">azníku byly otevřené a zaměřily </w:t>
      </w:r>
      <w:r w:rsidR="00D928BD">
        <w:rPr>
          <w:b w:val="0"/>
          <w:sz w:val="24"/>
          <w:szCs w:val="24"/>
        </w:rPr>
        <w:t>se na průzkum problémů</w:t>
      </w:r>
      <w:r w:rsidRPr="0090538D">
        <w:rPr>
          <w:b w:val="0"/>
          <w:sz w:val="24"/>
          <w:szCs w:val="24"/>
        </w:rPr>
        <w:t>, jež se vyskytl</w:t>
      </w:r>
      <w:r w:rsidR="00A15463" w:rsidRPr="0090538D">
        <w:rPr>
          <w:b w:val="0"/>
          <w:sz w:val="24"/>
          <w:szCs w:val="24"/>
        </w:rPr>
        <w:t>y</w:t>
      </w:r>
      <w:r w:rsidRPr="0090538D">
        <w:rPr>
          <w:b w:val="0"/>
          <w:sz w:val="24"/>
          <w:szCs w:val="24"/>
        </w:rPr>
        <w:t xml:space="preserve"> v průběhu práce dotazovaných asistentů a také na negativa a pozitiva práce asistenta pedagoga.</w:t>
      </w:r>
      <w:r w:rsidR="00A15463" w:rsidRPr="0090538D">
        <w:rPr>
          <w:b w:val="0"/>
          <w:sz w:val="24"/>
          <w:szCs w:val="24"/>
        </w:rPr>
        <w:t xml:space="preserve"> P</w:t>
      </w:r>
      <w:r w:rsidRPr="0090538D">
        <w:rPr>
          <w:b w:val="0"/>
          <w:sz w:val="24"/>
          <w:szCs w:val="24"/>
        </w:rPr>
        <w:t>roblém uvedlo 8</w:t>
      </w:r>
      <w:r w:rsidR="00D928BD">
        <w:rPr>
          <w:b w:val="0"/>
          <w:sz w:val="24"/>
          <w:szCs w:val="24"/>
        </w:rPr>
        <w:t xml:space="preserve"> </w:t>
      </w:r>
      <w:r w:rsidRPr="0090538D">
        <w:rPr>
          <w:b w:val="0"/>
          <w:sz w:val="24"/>
          <w:szCs w:val="24"/>
        </w:rPr>
        <w:t>respondentů a většinou jej konkretizovali jako potíž</w:t>
      </w:r>
      <w:r w:rsidR="00D928BD">
        <w:rPr>
          <w:b w:val="0"/>
          <w:sz w:val="24"/>
          <w:szCs w:val="24"/>
        </w:rPr>
        <w:t xml:space="preserve">e s žákem, s rodiči či pedagogy. Problémy se v mnoha případech shodovaly s uvedenými negativy na práci asistenta pedagoga. </w:t>
      </w:r>
    </w:p>
    <w:p w:rsidR="00287B2C" w:rsidRPr="0090538D" w:rsidRDefault="00287B2C" w:rsidP="00287B2C">
      <w:pPr>
        <w:spacing w:after="0" w:line="360" w:lineRule="auto"/>
        <w:ind w:firstLine="284"/>
        <w:jc w:val="both"/>
        <w:rPr>
          <w:b w:val="0"/>
          <w:sz w:val="24"/>
          <w:szCs w:val="24"/>
        </w:rPr>
      </w:pPr>
    </w:p>
    <w:p w:rsidR="00AF0A70" w:rsidRPr="005846C3" w:rsidRDefault="005846C3" w:rsidP="00C26DF8">
      <w:pPr>
        <w:pStyle w:val="Nadpis2"/>
        <w:numPr>
          <w:ilvl w:val="1"/>
          <w:numId w:val="1"/>
        </w:numPr>
        <w:spacing w:after="240" w:line="360" w:lineRule="auto"/>
        <w:ind w:left="709" w:hanging="709"/>
        <w:rPr>
          <w:b/>
        </w:rPr>
      </w:pPr>
      <w:bookmarkStart w:id="56" w:name="_Toc416944828"/>
      <w:r w:rsidRPr="005846C3">
        <w:rPr>
          <w:b/>
        </w:rPr>
        <w:t xml:space="preserve">Zhodnocení </w:t>
      </w:r>
      <w:r>
        <w:rPr>
          <w:b/>
        </w:rPr>
        <w:t>výsledků šetření</w:t>
      </w:r>
      <w:bookmarkEnd w:id="56"/>
      <w:r>
        <w:rPr>
          <w:b/>
        </w:rPr>
        <w:t xml:space="preserve"> </w:t>
      </w:r>
    </w:p>
    <w:p w:rsidR="00B7119D" w:rsidRDefault="00B7119D" w:rsidP="00C26DF8">
      <w:pPr>
        <w:spacing w:before="200" w:line="360" w:lineRule="auto"/>
        <w:ind w:firstLine="284"/>
        <w:jc w:val="both"/>
        <w:rPr>
          <w:b w:val="0"/>
          <w:sz w:val="24"/>
          <w:szCs w:val="24"/>
        </w:rPr>
      </w:pPr>
      <w:r w:rsidRPr="00B7119D">
        <w:rPr>
          <w:b w:val="0"/>
          <w:sz w:val="24"/>
          <w:szCs w:val="24"/>
        </w:rPr>
        <w:t>V následující části si shrneme získa</w:t>
      </w:r>
      <w:r>
        <w:rPr>
          <w:b w:val="0"/>
          <w:sz w:val="24"/>
          <w:szCs w:val="24"/>
        </w:rPr>
        <w:t xml:space="preserve">né výsledky průzkumného šetření </w:t>
      </w:r>
      <w:r w:rsidR="00C507D4">
        <w:rPr>
          <w:b w:val="0"/>
          <w:sz w:val="24"/>
          <w:szCs w:val="24"/>
        </w:rPr>
        <w:t xml:space="preserve">společně s danými cíli práce </w:t>
      </w:r>
      <w:r>
        <w:rPr>
          <w:b w:val="0"/>
          <w:sz w:val="24"/>
          <w:szCs w:val="24"/>
        </w:rPr>
        <w:t>a pokusíme se zf</w:t>
      </w:r>
      <w:r w:rsidR="00A536B9">
        <w:rPr>
          <w:b w:val="0"/>
          <w:sz w:val="24"/>
          <w:szCs w:val="24"/>
        </w:rPr>
        <w:t xml:space="preserve">ormulovat i některá doporučení </w:t>
      </w:r>
      <w:r>
        <w:rPr>
          <w:b w:val="0"/>
          <w:sz w:val="24"/>
          <w:szCs w:val="24"/>
        </w:rPr>
        <w:t>vyplývající ze získaných poznatků tak</w:t>
      </w:r>
      <w:r w:rsidR="00A536B9">
        <w:rPr>
          <w:b w:val="0"/>
          <w:sz w:val="24"/>
          <w:szCs w:val="24"/>
        </w:rPr>
        <w:t>,</w:t>
      </w:r>
      <w:r>
        <w:rPr>
          <w:b w:val="0"/>
          <w:sz w:val="24"/>
          <w:szCs w:val="24"/>
        </w:rPr>
        <w:t xml:space="preserve"> aby mělo naše šetření význam pro praxi. </w:t>
      </w:r>
    </w:p>
    <w:p w:rsidR="008C46E9" w:rsidRDefault="008F597D" w:rsidP="00C26DF8">
      <w:pPr>
        <w:spacing w:line="360" w:lineRule="auto"/>
        <w:ind w:firstLine="284"/>
        <w:jc w:val="both"/>
        <w:rPr>
          <w:sz w:val="24"/>
          <w:szCs w:val="24"/>
        </w:rPr>
      </w:pPr>
      <w:r w:rsidRPr="00020257">
        <w:rPr>
          <w:b w:val="0"/>
          <w:sz w:val="24"/>
          <w:szCs w:val="24"/>
        </w:rPr>
        <w:t>Nejdůležitější položkou úvodní</w:t>
      </w:r>
      <w:r w:rsidR="009D2CBC">
        <w:rPr>
          <w:b w:val="0"/>
          <w:sz w:val="24"/>
          <w:szCs w:val="24"/>
        </w:rPr>
        <w:t xml:space="preserve">ho </w:t>
      </w:r>
      <w:r w:rsidRPr="00020257">
        <w:rPr>
          <w:b w:val="0"/>
          <w:sz w:val="24"/>
          <w:szCs w:val="24"/>
        </w:rPr>
        <w:t>celku byla informace o vzdělání asistentů</w:t>
      </w:r>
      <w:r w:rsidR="004B4FD2" w:rsidRPr="00020257">
        <w:rPr>
          <w:b w:val="0"/>
          <w:sz w:val="24"/>
          <w:szCs w:val="24"/>
        </w:rPr>
        <w:t xml:space="preserve"> a počtu</w:t>
      </w:r>
      <w:r w:rsidR="00A536B9">
        <w:rPr>
          <w:b w:val="0"/>
          <w:sz w:val="24"/>
          <w:szCs w:val="24"/>
        </w:rPr>
        <w:t xml:space="preserve"> asistentů</w:t>
      </w:r>
      <w:r w:rsidR="004B4FD2" w:rsidRPr="00020257">
        <w:rPr>
          <w:b w:val="0"/>
          <w:sz w:val="24"/>
          <w:szCs w:val="24"/>
        </w:rPr>
        <w:t xml:space="preserve">, jež </w:t>
      </w:r>
      <w:r w:rsidR="00812D95" w:rsidRPr="00020257">
        <w:rPr>
          <w:b w:val="0"/>
          <w:sz w:val="24"/>
          <w:szCs w:val="24"/>
        </w:rPr>
        <w:t>absolvoval</w:t>
      </w:r>
      <w:r w:rsidR="00A536B9">
        <w:rPr>
          <w:b w:val="0"/>
          <w:sz w:val="24"/>
          <w:szCs w:val="24"/>
        </w:rPr>
        <w:t>i</w:t>
      </w:r>
      <w:r w:rsidR="00812D95" w:rsidRPr="00020257">
        <w:rPr>
          <w:b w:val="0"/>
          <w:sz w:val="24"/>
          <w:szCs w:val="24"/>
        </w:rPr>
        <w:t xml:space="preserve"> kvalifikační kurz</w:t>
      </w:r>
      <w:r w:rsidRPr="00020257">
        <w:rPr>
          <w:b w:val="0"/>
          <w:sz w:val="24"/>
          <w:szCs w:val="24"/>
        </w:rPr>
        <w:t xml:space="preserve">. </w:t>
      </w:r>
      <w:r w:rsidR="00BA72AF" w:rsidRPr="00020257">
        <w:rPr>
          <w:b w:val="0"/>
          <w:sz w:val="24"/>
          <w:szCs w:val="24"/>
        </w:rPr>
        <w:t xml:space="preserve">Necelá polovina blanenských asistentů jsou absolventi </w:t>
      </w:r>
      <w:r w:rsidR="00275803" w:rsidRPr="00020257">
        <w:rPr>
          <w:b w:val="0"/>
          <w:sz w:val="24"/>
          <w:szCs w:val="24"/>
        </w:rPr>
        <w:t xml:space="preserve">střední školy s maturitou. </w:t>
      </w:r>
      <w:r w:rsidR="00812D95" w:rsidRPr="00020257">
        <w:rPr>
          <w:b w:val="0"/>
          <w:sz w:val="24"/>
          <w:szCs w:val="24"/>
        </w:rPr>
        <w:t xml:space="preserve">Jako </w:t>
      </w:r>
      <w:r w:rsidR="00871501" w:rsidRPr="00020257">
        <w:rPr>
          <w:b w:val="0"/>
          <w:sz w:val="24"/>
          <w:szCs w:val="24"/>
        </w:rPr>
        <w:t xml:space="preserve">druhé </w:t>
      </w:r>
      <w:r w:rsidR="00DE3257" w:rsidRPr="00020257">
        <w:rPr>
          <w:b w:val="0"/>
          <w:sz w:val="24"/>
          <w:szCs w:val="24"/>
        </w:rPr>
        <w:t xml:space="preserve">a třetí </w:t>
      </w:r>
      <w:r w:rsidR="00812D95" w:rsidRPr="00020257">
        <w:rPr>
          <w:b w:val="0"/>
          <w:sz w:val="24"/>
          <w:szCs w:val="24"/>
        </w:rPr>
        <w:t>nejčastější vzdělání</w:t>
      </w:r>
      <w:r w:rsidR="008C46E9" w:rsidRPr="00020257">
        <w:rPr>
          <w:b w:val="0"/>
          <w:sz w:val="24"/>
          <w:szCs w:val="24"/>
        </w:rPr>
        <w:t xml:space="preserve"> bylo uvedeno</w:t>
      </w:r>
      <w:r w:rsidR="00871501" w:rsidRPr="00020257">
        <w:rPr>
          <w:b w:val="0"/>
          <w:sz w:val="24"/>
          <w:szCs w:val="24"/>
        </w:rPr>
        <w:t xml:space="preserve"> magisterské</w:t>
      </w:r>
      <w:r w:rsidR="00DE3257" w:rsidRPr="00020257">
        <w:rPr>
          <w:b w:val="0"/>
          <w:sz w:val="24"/>
          <w:szCs w:val="24"/>
        </w:rPr>
        <w:t xml:space="preserve"> a bakalářské</w:t>
      </w:r>
      <w:r w:rsidR="00871501" w:rsidRPr="00020257">
        <w:rPr>
          <w:b w:val="0"/>
          <w:sz w:val="24"/>
          <w:szCs w:val="24"/>
        </w:rPr>
        <w:t>.</w:t>
      </w:r>
      <w:r w:rsidR="00275803" w:rsidRPr="00020257">
        <w:rPr>
          <w:b w:val="0"/>
          <w:sz w:val="24"/>
          <w:szCs w:val="24"/>
        </w:rPr>
        <w:t xml:space="preserve"> </w:t>
      </w:r>
      <w:r w:rsidR="00812D95" w:rsidRPr="00020257">
        <w:rPr>
          <w:b w:val="0"/>
          <w:sz w:val="24"/>
          <w:szCs w:val="24"/>
        </w:rPr>
        <w:t>Kvalifikační</w:t>
      </w:r>
      <w:r w:rsidR="00812D95">
        <w:rPr>
          <w:b w:val="0"/>
          <w:sz w:val="24"/>
          <w:szCs w:val="24"/>
        </w:rPr>
        <w:t xml:space="preserve"> kurz má</w:t>
      </w:r>
      <w:r w:rsidR="00A536B9">
        <w:rPr>
          <w:b w:val="0"/>
          <w:sz w:val="24"/>
          <w:szCs w:val="24"/>
        </w:rPr>
        <w:t xml:space="preserve"> jen</w:t>
      </w:r>
      <w:r w:rsidR="00812D95">
        <w:rPr>
          <w:b w:val="0"/>
          <w:sz w:val="24"/>
          <w:szCs w:val="24"/>
        </w:rPr>
        <w:t xml:space="preserve"> malá část asistentů a většina z nich jej považují jako dostatečný předpoklad pro danou pozici. </w:t>
      </w:r>
      <w:r w:rsidR="00DE3257" w:rsidRPr="00506417">
        <w:rPr>
          <w:b w:val="0"/>
          <w:sz w:val="24"/>
          <w:szCs w:val="24"/>
        </w:rPr>
        <w:t xml:space="preserve">Již tohle </w:t>
      </w:r>
      <w:r w:rsidR="009450A1" w:rsidRPr="00506417">
        <w:rPr>
          <w:b w:val="0"/>
          <w:sz w:val="24"/>
          <w:szCs w:val="24"/>
        </w:rPr>
        <w:t>neočeká</w:t>
      </w:r>
      <w:r w:rsidR="00DE3257" w:rsidRPr="00506417">
        <w:rPr>
          <w:b w:val="0"/>
          <w:sz w:val="24"/>
          <w:szCs w:val="24"/>
        </w:rPr>
        <w:t xml:space="preserve">vané zjištění nám začalo </w:t>
      </w:r>
      <w:r w:rsidR="00DE3257" w:rsidRPr="00020257">
        <w:rPr>
          <w:b w:val="0"/>
          <w:sz w:val="24"/>
          <w:szCs w:val="24"/>
        </w:rPr>
        <w:t xml:space="preserve">uvádět </w:t>
      </w:r>
      <w:r w:rsidR="00C507D4" w:rsidRPr="00020257">
        <w:rPr>
          <w:b w:val="0"/>
          <w:sz w:val="24"/>
          <w:szCs w:val="24"/>
        </w:rPr>
        <w:t>průzkumné šetření jistým směrem a naplnilo jeden z dílčích cílů práce.</w:t>
      </w:r>
    </w:p>
    <w:p w:rsidR="00C369A3" w:rsidRDefault="002B7DB8" w:rsidP="00C26DF8">
      <w:pPr>
        <w:spacing w:line="360" w:lineRule="auto"/>
        <w:ind w:firstLine="284"/>
        <w:jc w:val="both"/>
        <w:rPr>
          <w:b w:val="0"/>
          <w:sz w:val="24"/>
          <w:szCs w:val="24"/>
        </w:rPr>
      </w:pPr>
      <w:r w:rsidRPr="00020257">
        <w:rPr>
          <w:b w:val="0"/>
          <w:sz w:val="24"/>
          <w:szCs w:val="24"/>
        </w:rPr>
        <w:t xml:space="preserve">Výsledky z druhé sekce </w:t>
      </w:r>
      <w:r w:rsidR="00005DED" w:rsidRPr="00020257">
        <w:rPr>
          <w:b w:val="0"/>
          <w:sz w:val="24"/>
          <w:szCs w:val="24"/>
        </w:rPr>
        <w:t>dotazníku hodnotíme velmi cenně</w:t>
      </w:r>
      <w:r w:rsidRPr="00020257">
        <w:rPr>
          <w:b w:val="0"/>
          <w:sz w:val="24"/>
          <w:szCs w:val="24"/>
        </w:rPr>
        <w:t>.</w:t>
      </w:r>
      <w:r>
        <w:rPr>
          <w:b w:val="0"/>
          <w:sz w:val="24"/>
          <w:szCs w:val="24"/>
        </w:rPr>
        <w:t xml:space="preserve"> Zjistili jsme, že většina </w:t>
      </w:r>
      <w:r w:rsidRPr="001E0521">
        <w:rPr>
          <w:sz w:val="24"/>
          <w:szCs w:val="24"/>
        </w:rPr>
        <w:t>asistentů pedagoga se cítí bez ohledu na vzdělání dostatečně kompetent</w:t>
      </w:r>
      <w:r w:rsidR="0008642F" w:rsidRPr="001E0521">
        <w:rPr>
          <w:sz w:val="24"/>
          <w:szCs w:val="24"/>
        </w:rPr>
        <w:t>n</w:t>
      </w:r>
      <w:r w:rsidRPr="001E0521">
        <w:rPr>
          <w:sz w:val="24"/>
          <w:szCs w:val="24"/>
        </w:rPr>
        <w:t>í a vybaven</w:t>
      </w:r>
      <w:r w:rsidR="00A536B9">
        <w:rPr>
          <w:sz w:val="24"/>
          <w:szCs w:val="24"/>
        </w:rPr>
        <w:t>a</w:t>
      </w:r>
      <w:r w:rsidR="009A2CD3" w:rsidRPr="001E0521">
        <w:rPr>
          <w:sz w:val="24"/>
          <w:szCs w:val="24"/>
        </w:rPr>
        <w:t xml:space="preserve"> na výkon profese.</w:t>
      </w:r>
      <w:r w:rsidR="00A536B9">
        <w:rPr>
          <w:b w:val="0"/>
          <w:sz w:val="24"/>
          <w:szCs w:val="24"/>
        </w:rPr>
        <w:t xml:space="preserve"> Stejně tak </w:t>
      </w:r>
      <w:r w:rsidR="009A2CD3">
        <w:rPr>
          <w:b w:val="0"/>
          <w:sz w:val="24"/>
          <w:szCs w:val="24"/>
        </w:rPr>
        <w:t xml:space="preserve">většina z blanenských asistentů jeví zájem o profesní </w:t>
      </w:r>
      <w:r w:rsidR="006C3F22">
        <w:rPr>
          <w:b w:val="0"/>
          <w:sz w:val="24"/>
          <w:szCs w:val="24"/>
        </w:rPr>
        <w:br/>
      </w:r>
      <w:r w:rsidR="009A2CD3">
        <w:rPr>
          <w:b w:val="0"/>
          <w:sz w:val="24"/>
          <w:szCs w:val="24"/>
        </w:rPr>
        <w:t xml:space="preserve">i osobností růst, sami se vzdělávají a obohacují </w:t>
      </w:r>
      <w:r w:rsidR="00A536B9">
        <w:rPr>
          <w:b w:val="0"/>
          <w:sz w:val="24"/>
          <w:szCs w:val="24"/>
        </w:rPr>
        <w:t xml:space="preserve">si </w:t>
      </w:r>
      <w:r w:rsidR="009A2CD3">
        <w:rPr>
          <w:b w:val="0"/>
          <w:sz w:val="24"/>
          <w:szCs w:val="24"/>
        </w:rPr>
        <w:t>své znalosti týkající se práce s dětmi s mentálním postiž</w:t>
      </w:r>
      <w:r w:rsidR="00A536B9">
        <w:rPr>
          <w:b w:val="0"/>
          <w:sz w:val="24"/>
          <w:szCs w:val="24"/>
        </w:rPr>
        <w:t>e</w:t>
      </w:r>
      <w:r w:rsidR="009A2CD3">
        <w:rPr>
          <w:b w:val="0"/>
          <w:sz w:val="24"/>
          <w:szCs w:val="24"/>
        </w:rPr>
        <w:t xml:space="preserve">ním. </w:t>
      </w:r>
      <w:r w:rsidR="0008642F">
        <w:rPr>
          <w:b w:val="0"/>
          <w:sz w:val="24"/>
          <w:szCs w:val="24"/>
        </w:rPr>
        <w:t xml:space="preserve">Což nám poukazuje na </w:t>
      </w:r>
      <w:r w:rsidR="0008642F" w:rsidRPr="001E0521">
        <w:rPr>
          <w:sz w:val="24"/>
          <w:szCs w:val="24"/>
        </w:rPr>
        <w:t>zo</w:t>
      </w:r>
      <w:r w:rsidR="004B4FD2">
        <w:rPr>
          <w:sz w:val="24"/>
          <w:szCs w:val="24"/>
        </w:rPr>
        <w:t>dpovědný a profesionální přístup</w:t>
      </w:r>
      <w:r w:rsidR="0008642F" w:rsidRPr="001E0521">
        <w:rPr>
          <w:sz w:val="24"/>
          <w:szCs w:val="24"/>
        </w:rPr>
        <w:t xml:space="preserve"> </w:t>
      </w:r>
      <w:r w:rsidR="0008642F" w:rsidRPr="001E0521">
        <w:rPr>
          <w:sz w:val="24"/>
          <w:szCs w:val="24"/>
        </w:rPr>
        <w:lastRenderedPageBreak/>
        <w:t>asistentů.</w:t>
      </w:r>
      <w:r w:rsidR="00C507D4">
        <w:rPr>
          <w:sz w:val="24"/>
          <w:szCs w:val="24"/>
        </w:rPr>
        <w:t xml:space="preserve"> </w:t>
      </w:r>
      <w:r w:rsidR="0030656A">
        <w:rPr>
          <w:b w:val="0"/>
          <w:sz w:val="24"/>
          <w:szCs w:val="24"/>
        </w:rPr>
        <w:t>Důležitý je i fakt</w:t>
      </w:r>
      <w:r w:rsidR="009A2CD3">
        <w:rPr>
          <w:b w:val="0"/>
          <w:sz w:val="24"/>
          <w:szCs w:val="24"/>
        </w:rPr>
        <w:t>, že většina z </w:t>
      </w:r>
      <w:r w:rsidR="0008642F">
        <w:rPr>
          <w:b w:val="0"/>
          <w:sz w:val="24"/>
          <w:szCs w:val="24"/>
        </w:rPr>
        <w:t>dotazovaných</w:t>
      </w:r>
      <w:r w:rsidR="009A2CD3">
        <w:rPr>
          <w:b w:val="0"/>
          <w:sz w:val="24"/>
          <w:szCs w:val="24"/>
        </w:rPr>
        <w:t xml:space="preserve"> </w:t>
      </w:r>
      <w:r w:rsidR="009A2CD3" w:rsidRPr="00020257">
        <w:rPr>
          <w:b w:val="0"/>
          <w:sz w:val="24"/>
          <w:szCs w:val="24"/>
        </w:rPr>
        <w:t>zná náplň p</w:t>
      </w:r>
      <w:r w:rsidR="00A536B9">
        <w:rPr>
          <w:b w:val="0"/>
          <w:sz w:val="24"/>
          <w:szCs w:val="24"/>
        </w:rPr>
        <w:t>r</w:t>
      </w:r>
      <w:r w:rsidR="009A2CD3" w:rsidRPr="00020257">
        <w:rPr>
          <w:b w:val="0"/>
          <w:sz w:val="24"/>
          <w:szCs w:val="24"/>
        </w:rPr>
        <w:t>áce asistentů pedagoga</w:t>
      </w:r>
      <w:r w:rsidR="0008642F" w:rsidRPr="00020257">
        <w:rPr>
          <w:b w:val="0"/>
          <w:sz w:val="24"/>
          <w:szCs w:val="24"/>
        </w:rPr>
        <w:t>, což je z hlediska kvalitního přístupu k práci další důležitý faktor</w:t>
      </w:r>
      <w:r w:rsidR="009A2CD3" w:rsidRPr="00020257">
        <w:rPr>
          <w:b w:val="0"/>
          <w:sz w:val="24"/>
          <w:szCs w:val="24"/>
        </w:rPr>
        <w:t>. Otázkou však zůstává, nakoli</w:t>
      </w:r>
      <w:r w:rsidR="00A536B9">
        <w:rPr>
          <w:b w:val="0"/>
          <w:sz w:val="24"/>
          <w:szCs w:val="24"/>
        </w:rPr>
        <w:t>k je</w:t>
      </w:r>
      <w:r w:rsidR="009A2CD3" w:rsidRPr="00020257">
        <w:rPr>
          <w:b w:val="0"/>
          <w:sz w:val="24"/>
          <w:szCs w:val="24"/>
        </w:rPr>
        <w:t xml:space="preserve"> náplň práce dan</w:t>
      </w:r>
      <w:r w:rsidR="0030656A" w:rsidRPr="00020257">
        <w:rPr>
          <w:b w:val="0"/>
          <w:sz w:val="24"/>
          <w:szCs w:val="24"/>
        </w:rPr>
        <w:t>á</w:t>
      </w:r>
      <w:r w:rsidR="009A2CD3" w:rsidRPr="00020257">
        <w:rPr>
          <w:b w:val="0"/>
          <w:sz w:val="24"/>
          <w:szCs w:val="24"/>
        </w:rPr>
        <w:t xml:space="preserve"> zákonem shodná s realitou. </w:t>
      </w:r>
      <w:r w:rsidR="00CC0EE6">
        <w:rPr>
          <w:b w:val="0"/>
          <w:sz w:val="24"/>
          <w:szCs w:val="24"/>
        </w:rPr>
        <w:t>Některé z asistentek při předávání dotazníků podotkli,</w:t>
      </w:r>
      <w:r w:rsidR="00005DED">
        <w:rPr>
          <w:b w:val="0"/>
          <w:sz w:val="24"/>
          <w:szCs w:val="24"/>
        </w:rPr>
        <w:t xml:space="preserve"> že se potýkají </w:t>
      </w:r>
      <w:r w:rsidR="00005DED" w:rsidRPr="008C46E9">
        <w:rPr>
          <w:b w:val="0"/>
          <w:sz w:val="24"/>
          <w:szCs w:val="24"/>
        </w:rPr>
        <w:t>s využíváním funkce asistenta</w:t>
      </w:r>
      <w:r w:rsidR="00005DED">
        <w:rPr>
          <w:b w:val="0"/>
          <w:sz w:val="24"/>
          <w:szCs w:val="24"/>
        </w:rPr>
        <w:t xml:space="preserve"> p</w:t>
      </w:r>
      <w:r w:rsidR="008C036B">
        <w:rPr>
          <w:b w:val="0"/>
          <w:sz w:val="24"/>
          <w:szCs w:val="24"/>
        </w:rPr>
        <w:t xml:space="preserve">edagoga ve </w:t>
      </w:r>
      <w:r w:rsidR="008C036B" w:rsidRPr="00020257">
        <w:rPr>
          <w:b w:val="0"/>
          <w:sz w:val="24"/>
          <w:szCs w:val="24"/>
        </w:rPr>
        <w:t>smyslu zadávání činností</w:t>
      </w:r>
      <w:r w:rsidR="00005DED" w:rsidRPr="00020257">
        <w:rPr>
          <w:b w:val="0"/>
          <w:sz w:val="24"/>
          <w:szCs w:val="24"/>
        </w:rPr>
        <w:t>, jež nesouvisí s náplní práce asistenta pedagoga</w:t>
      </w:r>
      <w:r w:rsidR="00005DED">
        <w:rPr>
          <w:b w:val="0"/>
          <w:sz w:val="24"/>
          <w:szCs w:val="24"/>
        </w:rPr>
        <w:t xml:space="preserve"> (</w:t>
      </w:r>
      <w:r w:rsidR="008C46E9">
        <w:rPr>
          <w:b w:val="0"/>
          <w:sz w:val="24"/>
          <w:szCs w:val="24"/>
        </w:rPr>
        <w:t xml:space="preserve">časté </w:t>
      </w:r>
      <w:r w:rsidR="00005DED">
        <w:rPr>
          <w:b w:val="0"/>
          <w:sz w:val="24"/>
          <w:szCs w:val="24"/>
        </w:rPr>
        <w:t>suplování</w:t>
      </w:r>
      <w:r w:rsidR="00C369A3">
        <w:rPr>
          <w:b w:val="0"/>
          <w:sz w:val="24"/>
          <w:szCs w:val="24"/>
        </w:rPr>
        <w:t xml:space="preserve"> hodin, záskok ve školní družině apod.)</w:t>
      </w:r>
      <w:r w:rsidR="00005DED">
        <w:rPr>
          <w:b w:val="0"/>
          <w:sz w:val="24"/>
          <w:szCs w:val="24"/>
        </w:rPr>
        <w:t xml:space="preserve"> S tímto přístupem se setkávají ze strany</w:t>
      </w:r>
      <w:r w:rsidR="00C369A3">
        <w:rPr>
          <w:b w:val="0"/>
          <w:sz w:val="24"/>
          <w:szCs w:val="24"/>
        </w:rPr>
        <w:t xml:space="preserve"> vedení,</w:t>
      </w:r>
      <w:r w:rsidR="00005DED">
        <w:rPr>
          <w:b w:val="0"/>
          <w:sz w:val="24"/>
          <w:szCs w:val="24"/>
        </w:rPr>
        <w:t xml:space="preserve"> pedagogů i rodičů. Dokonce mi jedna z asistentek uvedla, že byla svědkem situace, kdy m</w:t>
      </w:r>
      <w:r w:rsidR="00C369A3">
        <w:rPr>
          <w:b w:val="0"/>
          <w:sz w:val="24"/>
          <w:szCs w:val="24"/>
        </w:rPr>
        <w:t>atka řekla svému dítěti, že asistent je tu od toho, aby mu sloužil.</w:t>
      </w:r>
      <w:r w:rsidR="00CC0EE6">
        <w:rPr>
          <w:b w:val="0"/>
          <w:sz w:val="24"/>
          <w:szCs w:val="24"/>
        </w:rPr>
        <w:t xml:space="preserve"> Na tento </w:t>
      </w:r>
      <w:r w:rsidR="00777C86">
        <w:rPr>
          <w:b w:val="0"/>
          <w:sz w:val="24"/>
          <w:szCs w:val="24"/>
        </w:rPr>
        <w:t>problémový</w:t>
      </w:r>
      <w:r w:rsidR="00CC0EE6">
        <w:rPr>
          <w:b w:val="0"/>
          <w:sz w:val="24"/>
          <w:szCs w:val="24"/>
        </w:rPr>
        <w:t xml:space="preserve"> přístup poukazují i uvedená negativa v dotazníku. </w:t>
      </w:r>
    </w:p>
    <w:p w:rsidR="008C46E9" w:rsidRDefault="001E0521" w:rsidP="00C26DF8">
      <w:pPr>
        <w:spacing w:before="200" w:line="360" w:lineRule="auto"/>
        <w:ind w:firstLine="284"/>
        <w:jc w:val="both"/>
        <w:rPr>
          <w:b w:val="0"/>
          <w:sz w:val="24"/>
          <w:szCs w:val="24"/>
        </w:rPr>
      </w:pPr>
      <w:r>
        <w:rPr>
          <w:b w:val="0"/>
          <w:sz w:val="24"/>
          <w:szCs w:val="24"/>
        </w:rPr>
        <w:t>Jako výsledek z </w:t>
      </w:r>
      <w:r w:rsidRPr="00020257">
        <w:rPr>
          <w:b w:val="0"/>
          <w:sz w:val="24"/>
          <w:szCs w:val="24"/>
        </w:rPr>
        <w:t>této části</w:t>
      </w:r>
      <w:r w:rsidR="00C369A3" w:rsidRPr="00020257">
        <w:rPr>
          <w:b w:val="0"/>
          <w:sz w:val="24"/>
          <w:szCs w:val="24"/>
        </w:rPr>
        <w:t xml:space="preserve"> </w:t>
      </w:r>
      <w:r w:rsidR="008C036B" w:rsidRPr="00020257">
        <w:rPr>
          <w:b w:val="0"/>
          <w:sz w:val="24"/>
          <w:szCs w:val="24"/>
        </w:rPr>
        <w:t>šetření považujeme doporučení, že</w:t>
      </w:r>
      <w:r w:rsidR="00C369A3" w:rsidRPr="00020257">
        <w:rPr>
          <w:b w:val="0"/>
          <w:sz w:val="24"/>
          <w:szCs w:val="24"/>
        </w:rPr>
        <w:t xml:space="preserve"> náplň práce asistenta pedagoga by neměli znát pouze samotní asistenti, ale i všichni pedagog</w:t>
      </w:r>
      <w:r w:rsidR="008C036B" w:rsidRPr="00020257">
        <w:rPr>
          <w:b w:val="0"/>
          <w:sz w:val="24"/>
          <w:szCs w:val="24"/>
        </w:rPr>
        <w:t xml:space="preserve">ičtí pracovníci </w:t>
      </w:r>
      <w:r w:rsidR="006C3F22">
        <w:rPr>
          <w:b w:val="0"/>
          <w:sz w:val="24"/>
          <w:szCs w:val="24"/>
        </w:rPr>
        <w:br/>
      </w:r>
      <w:r w:rsidR="00A536B9">
        <w:rPr>
          <w:b w:val="0"/>
          <w:sz w:val="24"/>
          <w:szCs w:val="24"/>
        </w:rPr>
        <w:t>a také rodiče.</w:t>
      </w:r>
    </w:p>
    <w:p w:rsidR="00A8211B" w:rsidRDefault="009F4AC5" w:rsidP="00C26DF8">
      <w:pPr>
        <w:spacing w:before="200" w:line="360" w:lineRule="auto"/>
        <w:ind w:firstLine="284"/>
        <w:jc w:val="both"/>
        <w:rPr>
          <w:sz w:val="24"/>
          <w:szCs w:val="24"/>
        </w:rPr>
      </w:pPr>
      <w:r w:rsidRPr="00020257">
        <w:rPr>
          <w:b w:val="0"/>
          <w:sz w:val="24"/>
          <w:szCs w:val="24"/>
        </w:rPr>
        <w:t>Třetí</w:t>
      </w:r>
      <w:r w:rsidR="00E62D0E" w:rsidRPr="00020257">
        <w:rPr>
          <w:b w:val="0"/>
          <w:sz w:val="24"/>
          <w:szCs w:val="24"/>
        </w:rPr>
        <w:t xml:space="preserve"> část dotazníku </w:t>
      </w:r>
      <w:r w:rsidR="00506417" w:rsidRPr="00020257">
        <w:rPr>
          <w:b w:val="0"/>
          <w:sz w:val="24"/>
          <w:szCs w:val="24"/>
        </w:rPr>
        <w:t xml:space="preserve">se zabývala prací </w:t>
      </w:r>
      <w:r w:rsidR="00E62D0E" w:rsidRPr="00020257">
        <w:rPr>
          <w:b w:val="0"/>
          <w:sz w:val="24"/>
          <w:szCs w:val="24"/>
        </w:rPr>
        <w:t xml:space="preserve">asistenta pedagoga </w:t>
      </w:r>
      <w:r w:rsidRPr="00020257">
        <w:rPr>
          <w:b w:val="0"/>
          <w:sz w:val="24"/>
          <w:szCs w:val="24"/>
        </w:rPr>
        <w:t>s</w:t>
      </w:r>
      <w:r w:rsidR="00E62D0E" w:rsidRPr="00020257">
        <w:rPr>
          <w:b w:val="0"/>
          <w:sz w:val="24"/>
          <w:szCs w:val="24"/>
        </w:rPr>
        <w:t> </w:t>
      </w:r>
      <w:r w:rsidRPr="00020257">
        <w:rPr>
          <w:b w:val="0"/>
          <w:sz w:val="24"/>
          <w:szCs w:val="24"/>
        </w:rPr>
        <w:t>žákem</w:t>
      </w:r>
      <w:r w:rsidR="00506417" w:rsidRPr="00020257">
        <w:rPr>
          <w:b w:val="0"/>
          <w:sz w:val="24"/>
          <w:szCs w:val="24"/>
        </w:rPr>
        <w:t xml:space="preserve"> s mentálním postižením. Získané údaje</w:t>
      </w:r>
      <w:r w:rsidR="00506417">
        <w:rPr>
          <w:b w:val="0"/>
          <w:sz w:val="24"/>
          <w:szCs w:val="24"/>
        </w:rPr>
        <w:t xml:space="preserve"> nám doplnil</w:t>
      </w:r>
      <w:r w:rsidR="008C46E9">
        <w:rPr>
          <w:b w:val="0"/>
          <w:sz w:val="24"/>
          <w:szCs w:val="24"/>
        </w:rPr>
        <w:t>y</w:t>
      </w:r>
      <w:r w:rsidR="00506417">
        <w:rPr>
          <w:b w:val="0"/>
          <w:sz w:val="24"/>
          <w:szCs w:val="24"/>
        </w:rPr>
        <w:t xml:space="preserve"> informace z předešlé části a dopomohl</w:t>
      </w:r>
      <w:r w:rsidR="008C46E9">
        <w:rPr>
          <w:b w:val="0"/>
          <w:sz w:val="24"/>
          <w:szCs w:val="24"/>
        </w:rPr>
        <w:t>y</w:t>
      </w:r>
      <w:r w:rsidR="00506417">
        <w:rPr>
          <w:b w:val="0"/>
          <w:sz w:val="24"/>
          <w:szCs w:val="24"/>
        </w:rPr>
        <w:t xml:space="preserve"> nám tak k </w:t>
      </w:r>
      <w:r w:rsidR="00812D95">
        <w:rPr>
          <w:b w:val="0"/>
          <w:sz w:val="24"/>
          <w:szCs w:val="24"/>
        </w:rPr>
        <w:t>naplnění dalších</w:t>
      </w:r>
      <w:r w:rsidR="00506417">
        <w:rPr>
          <w:b w:val="0"/>
          <w:sz w:val="24"/>
          <w:szCs w:val="24"/>
        </w:rPr>
        <w:t xml:space="preserve"> cílů práce -  </w:t>
      </w:r>
      <w:r w:rsidR="00543FC0" w:rsidRPr="00020257">
        <w:rPr>
          <w:b w:val="0"/>
          <w:sz w:val="24"/>
          <w:szCs w:val="24"/>
        </w:rPr>
        <w:t>zjistit</w:t>
      </w:r>
      <w:r w:rsidR="00506417" w:rsidRPr="00020257">
        <w:rPr>
          <w:b w:val="0"/>
          <w:sz w:val="24"/>
          <w:szCs w:val="24"/>
        </w:rPr>
        <w:t xml:space="preserve"> přístup</w:t>
      </w:r>
      <w:r w:rsidR="00543FC0" w:rsidRPr="00020257">
        <w:rPr>
          <w:b w:val="0"/>
          <w:sz w:val="24"/>
          <w:szCs w:val="24"/>
        </w:rPr>
        <w:t xml:space="preserve"> </w:t>
      </w:r>
      <w:r w:rsidR="00506417" w:rsidRPr="00020257">
        <w:rPr>
          <w:b w:val="0"/>
          <w:sz w:val="24"/>
          <w:szCs w:val="24"/>
        </w:rPr>
        <w:t>blanenských asistentů pedagoga</w:t>
      </w:r>
      <w:r w:rsidR="00A44BBD">
        <w:rPr>
          <w:b w:val="0"/>
          <w:sz w:val="24"/>
          <w:szCs w:val="24"/>
        </w:rPr>
        <w:t xml:space="preserve"> ke své práci</w:t>
      </w:r>
      <w:r w:rsidR="00812D95" w:rsidRPr="00020257">
        <w:rPr>
          <w:b w:val="0"/>
          <w:sz w:val="24"/>
          <w:szCs w:val="24"/>
        </w:rPr>
        <w:t xml:space="preserve"> a </w:t>
      </w:r>
      <w:r w:rsidR="00A44BBD">
        <w:rPr>
          <w:b w:val="0"/>
          <w:sz w:val="24"/>
          <w:szCs w:val="24"/>
        </w:rPr>
        <w:t>náplň</w:t>
      </w:r>
      <w:r w:rsidR="00812D95" w:rsidRPr="00020257">
        <w:rPr>
          <w:b w:val="0"/>
          <w:sz w:val="24"/>
          <w:szCs w:val="24"/>
        </w:rPr>
        <w:t xml:space="preserve"> činnosti asistenta pedagoga s žákem s mentálním postižením.</w:t>
      </w:r>
      <w:r w:rsidR="00812D95">
        <w:rPr>
          <w:sz w:val="24"/>
          <w:szCs w:val="24"/>
        </w:rPr>
        <w:t xml:space="preserve"> </w:t>
      </w:r>
    </w:p>
    <w:p w:rsidR="00B7119D" w:rsidRDefault="00506417" w:rsidP="00C26DF8">
      <w:pPr>
        <w:autoSpaceDE w:val="0"/>
        <w:autoSpaceDN w:val="0"/>
        <w:adjustRightInd w:val="0"/>
        <w:spacing w:line="360" w:lineRule="auto"/>
        <w:ind w:firstLine="284"/>
        <w:jc w:val="both"/>
        <w:rPr>
          <w:rFonts w:cs="Times New Roman"/>
          <w:b w:val="0"/>
          <w:sz w:val="24"/>
          <w:szCs w:val="24"/>
        </w:rPr>
      </w:pPr>
      <w:r>
        <w:rPr>
          <w:b w:val="0"/>
          <w:sz w:val="24"/>
          <w:szCs w:val="24"/>
        </w:rPr>
        <w:t xml:space="preserve"> </w:t>
      </w:r>
      <w:r w:rsidR="009F4AC5" w:rsidRPr="00E53D48">
        <w:rPr>
          <w:b w:val="0"/>
          <w:sz w:val="24"/>
          <w:szCs w:val="24"/>
        </w:rPr>
        <w:t>Jak jsme již hovořili, da</w:t>
      </w:r>
      <w:r w:rsidR="00E62D0E">
        <w:rPr>
          <w:b w:val="0"/>
          <w:sz w:val="24"/>
          <w:szCs w:val="24"/>
        </w:rPr>
        <w:t>né otázky jsme volili na základ</w:t>
      </w:r>
      <w:r w:rsidR="009F4AC5" w:rsidRPr="00E53D48">
        <w:rPr>
          <w:b w:val="0"/>
          <w:sz w:val="24"/>
          <w:szCs w:val="24"/>
        </w:rPr>
        <w:t>ě teoretického vymezení pozice asiste</w:t>
      </w:r>
      <w:r w:rsidR="00D456DF" w:rsidRPr="00E53D48">
        <w:rPr>
          <w:b w:val="0"/>
          <w:sz w:val="24"/>
          <w:szCs w:val="24"/>
        </w:rPr>
        <w:t>nta pedagoga, k</w:t>
      </w:r>
      <w:r w:rsidR="00BB7A3D">
        <w:rPr>
          <w:b w:val="0"/>
          <w:sz w:val="24"/>
          <w:szCs w:val="24"/>
        </w:rPr>
        <w:t>onkrétně</w:t>
      </w:r>
      <w:r w:rsidR="00D456DF" w:rsidRPr="00E53D48">
        <w:rPr>
          <w:b w:val="0"/>
          <w:sz w:val="24"/>
          <w:szCs w:val="24"/>
        </w:rPr>
        <w:t xml:space="preserve"> jeho</w:t>
      </w:r>
      <w:r w:rsidR="009F4AC5" w:rsidRPr="00E53D48">
        <w:rPr>
          <w:b w:val="0"/>
          <w:sz w:val="24"/>
          <w:szCs w:val="24"/>
        </w:rPr>
        <w:t xml:space="preserve"> činn</w:t>
      </w:r>
      <w:r w:rsidR="00D456DF" w:rsidRPr="00E53D48">
        <w:rPr>
          <w:b w:val="0"/>
          <w:sz w:val="24"/>
          <w:szCs w:val="24"/>
        </w:rPr>
        <w:t xml:space="preserve">ostí. </w:t>
      </w:r>
      <w:r w:rsidR="008C46E9">
        <w:rPr>
          <w:b w:val="0"/>
          <w:sz w:val="24"/>
          <w:szCs w:val="24"/>
        </w:rPr>
        <w:t xml:space="preserve">Nicméně jsme </w:t>
      </w:r>
      <w:r w:rsidR="00E62D0E">
        <w:rPr>
          <w:b w:val="0"/>
          <w:sz w:val="24"/>
          <w:szCs w:val="24"/>
        </w:rPr>
        <w:t xml:space="preserve">v dotazníku </w:t>
      </w:r>
      <w:r w:rsidR="008C46E9">
        <w:rPr>
          <w:b w:val="0"/>
          <w:sz w:val="24"/>
          <w:szCs w:val="24"/>
        </w:rPr>
        <w:t xml:space="preserve">nemohli </w:t>
      </w:r>
      <w:r w:rsidR="00E62D0E">
        <w:rPr>
          <w:b w:val="0"/>
          <w:sz w:val="24"/>
          <w:szCs w:val="24"/>
        </w:rPr>
        <w:t>obsáhnout všechny důležité faktory týkající se činností asistentů</w:t>
      </w:r>
      <w:r w:rsidR="008C46E9">
        <w:rPr>
          <w:b w:val="0"/>
          <w:sz w:val="24"/>
          <w:szCs w:val="24"/>
        </w:rPr>
        <w:t xml:space="preserve"> a</w:t>
      </w:r>
      <w:r w:rsidR="00E62D0E">
        <w:rPr>
          <w:b w:val="0"/>
          <w:sz w:val="24"/>
          <w:szCs w:val="24"/>
        </w:rPr>
        <w:t xml:space="preserve"> vybrali jsme tedy ty, které</w:t>
      </w:r>
      <w:r w:rsidR="00D456DF" w:rsidRPr="00E53D48">
        <w:rPr>
          <w:b w:val="0"/>
          <w:sz w:val="24"/>
          <w:szCs w:val="24"/>
        </w:rPr>
        <w:t xml:space="preserve"> nám nepři</w:t>
      </w:r>
      <w:r w:rsidR="00E62D0E">
        <w:rPr>
          <w:b w:val="0"/>
          <w:sz w:val="24"/>
          <w:szCs w:val="24"/>
        </w:rPr>
        <w:t>šly</w:t>
      </w:r>
      <w:r w:rsidR="00D456DF" w:rsidRPr="00E53D48">
        <w:rPr>
          <w:b w:val="0"/>
          <w:sz w:val="24"/>
          <w:szCs w:val="24"/>
        </w:rPr>
        <w:t xml:space="preserve"> ta</w:t>
      </w:r>
      <w:r w:rsidR="00C252A0" w:rsidRPr="00E53D48">
        <w:rPr>
          <w:b w:val="0"/>
          <w:sz w:val="24"/>
          <w:szCs w:val="24"/>
        </w:rPr>
        <w:t>k</w:t>
      </w:r>
      <w:r w:rsidR="00E62D0E">
        <w:rPr>
          <w:b w:val="0"/>
          <w:sz w:val="24"/>
          <w:szCs w:val="24"/>
        </w:rPr>
        <w:t xml:space="preserve"> úplně samozřejmé. </w:t>
      </w:r>
      <w:r w:rsidR="00E62D0E" w:rsidRPr="00020257">
        <w:rPr>
          <w:b w:val="0"/>
          <w:sz w:val="24"/>
          <w:szCs w:val="24"/>
        </w:rPr>
        <w:t>Získané výsledky</w:t>
      </w:r>
      <w:r w:rsidR="001703E3" w:rsidRPr="00020257">
        <w:rPr>
          <w:rFonts w:cs="Times New Roman"/>
          <w:b w:val="0"/>
          <w:sz w:val="24"/>
          <w:szCs w:val="24"/>
        </w:rPr>
        <w:t xml:space="preserve"> nám </w:t>
      </w:r>
      <w:r w:rsidR="00E62D0E" w:rsidRPr="00020257">
        <w:rPr>
          <w:rFonts w:cs="Times New Roman"/>
          <w:b w:val="0"/>
          <w:sz w:val="24"/>
          <w:szCs w:val="24"/>
        </w:rPr>
        <w:t>dopomohly</w:t>
      </w:r>
      <w:r w:rsidR="001703E3" w:rsidRPr="00020257">
        <w:rPr>
          <w:rFonts w:cs="Times New Roman"/>
          <w:b w:val="0"/>
          <w:sz w:val="24"/>
          <w:szCs w:val="24"/>
        </w:rPr>
        <w:t xml:space="preserve"> nastínit přístup k práci blanenských asistentů, jež po analýze získaných údajů hodnotíme velmi kladně</w:t>
      </w:r>
      <w:r w:rsidR="001D7A1B" w:rsidRPr="00020257">
        <w:rPr>
          <w:rFonts w:cs="Times New Roman"/>
          <w:b w:val="0"/>
          <w:sz w:val="24"/>
          <w:szCs w:val="24"/>
        </w:rPr>
        <w:t>,</w:t>
      </w:r>
      <w:r w:rsidR="001D7A1B">
        <w:rPr>
          <w:rFonts w:cs="Times New Roman"/>
          <w:b w:val="0"/>
          <w:sz w:val="24"/>
          <w:szCs w:val="24"/>
        </w:rPr>
        <w:t xml:space="preserve"> jelikož </w:t>
      </w:r>
      <w:r w:rsidR="008C46E9">
        <w:rPr>
          <w:rFonts w:cs="Times New Roman"/>
          <w:b w:val="0"/>
          <w:sz w:val="24"/>
          <w:szCs w:val="24"/>
        </w:rPr>
        <w:t xml:space="preserve">se ve většině případů odpovědi </w:t>
      </w:r>
      <w:r w:rsidR="008C46E9" w:rsidRPr="00020257">
        <w:rPr>
          <w:rFonts w:cs="Times New Roman"/>
          <w:sz w:val="24"/>
          <w:szCs w:val="24"/>
        </w:rPr>
        <w:t>shodovaly</w:t>
      </w:r>
      <w:r w:rsidR="001D7A1B" w:rsidRPr="00020257">
        <w:rPr>
          <w:rFonts w:cs="Times New Roman"/>
          <w:sz w:val="24"/>
          <w:szCs w:val="24"/>
        </w:rPr>
        <w:t xml:space="preserve"> s metodickým doporučením</w:t>
      </w:r>
      <w:r w:rsidR="001703E3" w:rsidRPr="00020257">
        <w:rPr>
          <w:rFonts w:cs="Times New Roman"/>
          <w:sz w:val="24"/>
          <w:szCs w:val="24"/>
        </w:rPr>
        <w:t>.</w:t>
      </w:r>
      <w:r w:rsidR="001703E3">
        <w:rPr>
          <w:rFonts w:cs="Times New Roman"/>
          <w:b w:val="0"/>
          <w:sz w:val="24"/>
          <w:szCs w:val="24"/>
        </w:rPr>
        <w:t xml:space="preserve"> </w:t>
      </w:r>
    </w:p>
    <w:p w:rsidR="0003646D" w:rsidRDefault="001703E3" w:rsidP="00C26DF8">
      <w:pPr>
        <w:autoSpaceDE w:val="0"/>
        <w:autoSpaceDN w:val="0"/>
        <w:adjustRightInd w:val="0"/>
        <w:spacing w:line="360" w:lineRule="auto"/>
        <w:ind w:firstLine="284"/>
        <w:jc w:val="both"/>
        <w:rPr>
          <w:rFonts w:cs="Times New Roman"/>
          <w:b w:val="0"/>
          <w:sz w:val="24"/>
          <w:szCs w:val="24"/>
        </w:rPr>
      </w:pPr>
      <w:r>
        <w:rPr>
          <w:rFonts w:cs="Times New Roman"/>
          <w:b w:val="0"/>
          <w:sz w:val="24"/>
          <w:szCs w:val="24"/>
        </w:rPr>
        <w:t>Jediné</w:t>
      </w:r>
      <w:r w:rsidR="003F2237">
        <w:rPr>
          <w:rFonts w:cs="Times New Roman"/>
          <w:b w:val="0"/>
          <w:sz w:val="24"/>
          <w:szCs w:val="24"/>
        </w:rPr>
        <w:t>,</w:t>
      </w:r>
      <w:r>
        <w:rPr>
          <w:rFonts w:cs="Times New Roman"/>
          <w:b w:val="0"/>
          <w:sz w:val="24"/>
          <w:szCs w:val="24"/>
        </w:rPr>
        <w:t xml:space="preserve"> na co si do</w:t>
      </w:r>
      <w:r w:rsidRPr="00020257">
        <w:rPr>
          <w:rFonts w:cs="Times New Roman"/>
          <w:b w:val="0"/>
          <w:sz w:val="24"/>
          <w:szCs w:val="24"/>
        </w:rPr>
        <w:t>volíme upozornit, je</w:t>
      </w:r>
      <w:r w:rsidR="00A21A24" w:rsidRPr="00020257">
        <w:rPr>
          <w:rFonts w:cs="Times New Roman"/>
          <w:b w:val="0"/>
          <w:sz w:val="24"/>
          <w:szCs w:val="24"/>
        </w:rPr>
        <w:t xml:space="preserve"> </w:t>
      </w:r>
      <w:r w:rsidR="00E62D0E" w:rsidRPr="00020257">
        <w:rPr>
          <w:rFonts w:cs="Times New Roman"/>
          <w:b w:val="0"/>
          <w:sz w:val="24"/>
          <w:szCs w:val="24"/>
        </w:rPr>
        <w:t xml:space="preserve">potřeba větší účasti </w:t>
      </w:r>
      <w:r w:rsidR="00A21A24" w:rsidRPr="00020257">
        <w:rPr>
          <w:rFonts w:cs="Times New Roman"/>
          <w:b w:val="0"/>
          <w:sz w:val="24"/>
          <w:szCs w:val="24"/>
        </w:rPr>
        <w:t xml:space="preserve">asistentů při spolupráci na tvorbě IVP. Nejedná </w:t>
      </w:r>
      <w:r w:rsidR="00A21A24">
        <w:rPr>
          <w:rFonts w:cs="Times New Roman"/>
          <w:b w:val="0"/>
          <w:sz w:val="24"/>
          <w:szCs w:val="24"/>
        </w:rPr>
        <w:t xml:space="preserve">se sice o zákonem danou podmínku, ale minimálně znalost, ale </w:t>
      </w:r>
      <w:r w:rsidR="006C3F22">
        <w:rPr>
          <w:rFonts w:cs="Times New Roman"/>
          <w:b w:val="0"/>
          <w:sz w:val="24"/>
          <w:szCs w:val="24"/>
        </w:rPr>
        <w:br/>
      </w:r>
      <w:r w:rsidR="00A21A24">
        <w:rPr>
          <w:rFonts w:cs="Times New Roman"/>
          <w:b w:val="0"/>
          <w:sz w:val="24"/>
          <w:szCs w:val="24"/>
        </w:rPr>
        <w:t xml:space="preserve">i participaci asistentů na vzniku  IVP </w:t>
      </w:r>
      <w:r>
        <w:rPr>
          <w:rFonts w:cs="Times New Roman"/>
          <w:b w:val="0"/>
          <w:sz w:val="24"/>
          <w:szCs w:val="24"/>
        </w:rPr>
        <w:t xml:space="preserve"> </w:t>
      </w:r>
      <w:r w:rsidR="00A21A24">
        <w:rPr>
          <w:rFonts w:cs="Times New Roman"/>
          <w:b w:val="0"/>
          <w:sz w:val="24"/>
          <w:szCs w:val="24"/>
        </w:rPr>
        <w:t xml:space="preserve">hodnotíme </w:t>
      </w:r>
      <w:r w:rsidR="00647AD3">
        <w:rPr>
          <w:rFonts w:cs="Times New Roman"/>
          <w:b w:val="0"/>
          <w:sz w:val="24"/>
          <w:szCs w:val="24"/>
        </w:rPr>
        <w:t xml:space="preserve">pro praxi jako účinné a přínosné zaopatření. </w:t>
      </w:r>
      <w:r w:rsidR="001D7A1B">
        <w:rPr>
          <w:rFonts w:cs="Times New Roman"/>
          <w:b w:val="0"/>
          <w:sz w:val="24"/>
          <w:szCs w:val="24"/>
        </w:rPr>
        <w:t>Domníváme se, že přítomnost asistenta pedagoga při</w:t>
      </w:r>
      <w:r w:rsidR="008012D4">
        <w:rPr>
          <w:rFonts w:cs="Times New Roman"/>
          <w:b w:val="0"/>
          <w:sz w:val="24"/>
          <w:szCs w:val="24"/>
        </w:rPr>
        <w:t xml:space="preserve"> tvorbě IVP může fungovat jako cenný</w:t>
      </w:r>
      <w:r w:rsidR="001D7A1B">
        <w:rPr>
          <w:rFonts w:cs="Times New Roman"/>
          <w:b w:val="0"/>
          <w:sz w:val="24"/>
          <w:szCs w:val="24"/>
        </w:rPr>
        <w:t xml:space="preserve"> zdroj informací</w:t>
      </w:r>
      <w:r w:rsidR="00963E5E">
        <w:rPr>
          <w:rFonts w:cs="Times New Roman"/>
          <w:b w:val="0"/>
          <w:sz w:val="24"/>
          <w:szCs w:val="24"/>
        </w:rPr>
        <w:t xml:space="preserve"> potřebných</w:t>
      </w:r>
      <w:r w:rsidR="001E569D">
        <w:rPr>
          <w:rFonts w:cs="Times New Roman"/>
          <w:b w:val="0"/>
          <w:sz w:val="24"/>
          <w:szCs w:val="24"/>
        </w:rPr>
        <w:t xml:space="preserve"> k poskytování individuální speciálněpedagogické péče, </w:t>
      </w:r>
      <w:r w:rsidR="001D7A1B">
        <w:rPr>
          <w:rFonts w:cs="Times New Roman"/>
          <w:b w:val="0"/>
          <w:sz w:val="24"/>
          <w:szCs w:val="24"/>
        </w:rPr>
        <w:t>zejména v případech,</w:t>
      </w:r>
      <w:r w:rsidR="00B85DAC" w:rsidRPr="00B85DAC">
        <w:rPr>
          <w:rFonts w:cs="Times New Roman"/>
          <w:b w:val="0"/>
          <w:sz w:val="24"/>
          <w:szCs w:val="24"/>
        </w:rPr>
        <w:t xml:space="preserve"> </w:t>
      </w:r>
      <w:r w:rsidR="00B85DAC">
        <w:rPr>
          <w:rFonts w:cs="Times New Roman"/>
          <w:b w:val="0"/>
          <w:sz w:val="24"/>
          <w:szCs w:val="24"/>
        </w:rPr>
        <w:t>kdy asistent u žáka působí delší dobu a zná jeho individuální potřeby, schopnosti a specifika práce s žákem.</w:t>
      </w:r>
    </w:p>
    <w:p w:rsidR="00640AEB" w:rsidRDefault="00EF048A" w:rsidP="00C26DF8">
      <w:pPr>
        <w:autoSpaceDE w:val="0"/>
        <w:autoSpaceDN w:val="0"/>
        <w:adjustRightInd w:val="0"/>
        <w:spacing w:after="0" w:line="360" w:lineRule="auto"/>
        <w:ind w:firstLine="284"/>
        <w:jc w:val="both"/>
        <w:rPr>
          <w:rFonts w:cs="Times New Roman"/>
          <w:b w:val="0"/>
          <w:sz w:val="24"/>
          <w:szCs w:val="24"/>
        </w:rPr>
      </w:pPr>
      <w:r>
        <w:rPr>
          <w:rFonts w:cs="Times New Roman"/>
          <w:b w:val="0"/>
          <w:sz w:val="24"/>
          <w:szCs w:val="24"/>
        </w:rPr>
        <w:t>Poslední z dílčích cílů práce bylo z</w:t>
      </w:r>
      <w:r w:rsidRPr="00EF048A">
        <w:rPr>
          <w:rFonts w:cs="Times New Roman"/>
          <w:b w:val="0"/>
          <w:sz w:val="24"/>
          <w:szCs w:val="24"/>
        </w:rPr>
        <w:t>jist</w:t>
      </w:r>
      <w:r w:rsidRPr="00020257">
        <w:rPr>
          <w:rFonts w:cs="Times New Roman"/>
          <w:b w:val="0"/>
          <w:sz w:val="24"/>
          <w:szCs w:val="24"/>
        </w:rPr>
        <w:t xml:space="preserve">it, zdali mají asistenti pedagoga dostatečnou metodickou podporu k výkonu své práce a jestli </w:t>
      </w:r>
      <w:r w:rsidR="007B6F08" w:rsidRPr="00020257">
        <w:rPr>
          <w:rFonts w:cs="Times New Roman"/>
          <w:b w:val="0"/>
          <w:sz w:val="24"/>
          <w:szCs w:val="24"/>
        </w:rPr>
        <w:t>se vyskytl v průběhu jejich prác</w:t>
      </w:r>
      <w:r w:rsidRPr="00020257">
        <w:rPr>
          <w:rFonts w:cs="Times New Roman"/>
          <w:b w:val="0"/>
          <w:sz w:val="24"/>
          <w:szCs w:val="24"/>
        </w:rPr>
        <w:t xml:space="preserve">e nějaký </w:t>
      </w:r>
      <w:r w:rsidRPr="00020257">
        <w:rPr>
          <w:rFonts w:cs="Times New Roman"/>
          <w:b w:val="0"/>
          <w:sz w:val="24"/>
          <w:szCs w:val="24"/>
        </w:rPr>
        <w:lastRenderedPageBreak/>
        <w:t xml:space="preserve">problém. </w:t>
      </w:r>
      <w:r w:rsidR="006066EE" w:rsidRPr="00B85779">
        <w:rPr>
          <w:rFonts w:cs="Times New Roman"/>
          <w:sz w:val="24"/>
          <w:szCs w:val="24"/>
        </w:rPr>
        <w:t>Metodickou podporu pedagogičtí asistenti vnímají spíše ze strany učitelů než z poradenského centra.</w:t>
      </w:r>
      <w:r w:rsidR="006066EE">
        <w:rPr>
          <w:rFonts w:cs="Times New Roman"/>
          <w:b w:val="0"/>
          <w:sz w:val="24"/>
          <w:szCs w:val="24"/>
        </w:rPr>
        <w:t xml:space="preserve"> Co se týče problému, jak jsme již uvedli při analýze získaných dat, u asistentů pedagoga se nejčastěji vyskytl problém se samotným žákem, s rodiči a pedagogy. V mnoha případech se jednalo o špatnou komunikaci ze strany rodičů a zadávání úkolů, jež nesouvisejí s náplní činností asistenta. </w:t>
      </w:r>
      <w:r w:rsidR="00640AEB">
        <w:rPr>
          <w:rFonts w:cs="Times New Roman"/>
          <w:b w:val="0"/>
          <w:sz w:val="24"/>
          <w:szCs w:val="24"/>
        </w:rPr>
        <w:t>Nutno však podotknout, že ve většině příp</w:t>
      </w:r>
      <w:r w:rsidR="00AD6736">
        <w:rPr>
          <w:rFonts w:cs="Times New Roman"/>
          <w:b w:val="0"/>
          <w:sz w:val="24"/>
          <w:szCs w:val="24"/>
        </w:rPr>
        <w:t xml:space="preserve">adů </w:t>
      </w:r>
      <w:r w:rsidR="00AD6736" w:rsidRPr="00B85779">
        <w:rPr>
          <w:rFonts w:cs="Times New Roman"/>
          <w:sz w:val="24"/>
          <w:szCs w:val="24"/>
        </w:rPr>
        <w:t>nebyl problém uveden</w:t>
      </w:r>
      <w:r w:rsidR="00BB7A3D" w:rsidRPr="007A2210">
        <w:rPr>
          <w:rFonts w:cs="Times New Roman"/>
          <w:b w:val="0"/>
          <w:sz w:val="24"/>
          <w:szCs w:val="24"/>
        </w:rPr>
        <w:t>,</w:t>
      </w:r>
      <w:r w:rsidR="00AD6736" w:rsidRPr="00B85779">
        <w:rPr>
          <w:rFonts w:cs="Times New Roman"/>
          <w:sz w:val="24"/>
          <w:szCs w:val="24"/>
        </w:rPr>
        <w:t xml:space="preserve"> </w:t>
      </w:r>
      <w:r w:rsidR="00AD6736">
        <w:rPr>
          <w:rFonts w:cs="Times New Roman"/>
          <w:b w:val="0"/>
          <w:sz w:val="24"/>
          <w:szCs w:val="24"/>
        </w:rPr>
        <w:t xml:space="preserve">a pevně věříme, že se v práci asistentů </w:t>
      </w:r>
      <w:r w:rsidR="00D03010">
        <w:rPr>
          <w:rFonts w:cs="Times New Roman"/>
          <w:b w:val="0"/>
          <w:sz w:val="24"/>
          <w:szCs w:val="24"/>
        </w:rPr>
        <w:t xml:space="preserve">ani </w:t>
      </w:r>
      <w:r w:rsidR="00AD6736">
        <w:rPr>
          <w:rFonts w:cs="Times New Roman"/>
          <w:b w:val="0"/>
          <w:sz w:val="24"/>
          <w:szCs w:val="24"/>
        </w:rPr>
        <w:t xml:space="preserve">nevyskytl. </w:t>
      </w:r>
    </w:p>
    <w:p w:rsidR="0064624D" w:rsidRDefault="0064624D" w:rsidP="00FB1933">
      <w:pPr>
        <w:autoSpaceDE w:val="0"/>
        <w:autoSpaceDN w:val="0"/>
        <w:adjustRightInd w:val="0"/>
        <w:spacing w:after="0" w:line="360" w:lineRule="auto"/>
        <w:ind w:left="425" w:firstLine="284"/>
        <w:jc w:val="both"/>
        <w:rPr>
          <w:rFonts w:cs="Times New Roman"/>
          <w:b w:val="0"/>
          <w:sz w:val="24"/>
          <w:szCs w:val="24"/>
        </w:rPr>
      </w:pPr>
    </w:p>
    <w:p w:rsidR="00D619DA" w:rsidRPr="00AD31DB" w:rsidRDefault="00DC2464" w:rsidP="00C26DF8">
      <w:pPr>
        <w:pStyle w:val="Nadpis2"/>
        <w:numPr>
          <w:ilvl w:val="1"/>
          <w:numId w:val="1"/>
        </w:numPr>
        <w:spacing w:after="240" w:line="360" w:lineRule="auto"/>
        <w:ind w:left="709" w:hanging="709"/>
        <w:rPr>
          <w:b/>
        </w:rPr>
      </w:pPr>
      <w:bookmarkStart w:id="57" w:name="_Toc416944829"/>
      <w:r w:rsidRPr="00AD31DB">
        <w:rPr>
          <w:b/>
        </w:rPr>
        <w:t>Sh</w:t>
      </w:r>
      <w:r w:rsidR="00AD31DB" w:rsidRPr="00AD31DB">
        <w:rPr>
          <w:b/>
        </w:rPr>
        <w:t>r</w:t>
      </w:r>
      <w:r w:rsidRPr="00AD31DB">
        <w:rPr>
          <w:b/>
        </w:rPr>
        <w:t>nutí</w:t>
      </w:r>
      <w:bookmarkEnd w:id="57"/>
      <w:r w:rsidRPr="00AD31DB">
        <w:rPr>
          <w:b/>
        </w:rPr>
        <w:t xml:space="preserve"> </w:t>
      </w:r>
    </w:p>
    <w:p w:rsidR="00361A82" w:rsidRDefault="00DC2464" w:rsidP="00C26DF8">
      <w:pPr>
        <w:autoSpaceDE w:val="0"/>
        <w:autoSpaceDN w:val="0"/>
        <w:adjustRightInd w:val="0"/>
        <w:spacing w:line="360" w:lineRule="auto"/>
        <w:ind w:firstLine="284"/>
        <w:jc w:val="both"/>
        <w:rPr>
          <w:b w:val="0"/>
          <w:sz w:val="24"/>
          <w:szCs w:val="24"/>
        </w:rPr>
      </w:pPr>
      <w:r>
        <w:rPr>
          <w:b w:val="0"/>
          <w:sz w:val="24"/>
          <w:szCs w:val="24"/>
        </w:rPr>
        <w:t>Na počátku tvorby bakalářské práce a průzkumného šetření jsme vycházeli z</w:t>
      </w:r>
      <w:r w:rsidR="00361A82">
        <w:rPr>
          <w:b w:val="0"/>
          <w:sz w:val="24"/>
          <w:szCs w:val="24"/>
        </w:rPr>
        <w:t>e zvyšujícího se počtu asistentů pedagoga a jejich</w:t>
      </w:r>
      <w:r w:rsidR="00963E5E">
        <w:rPr>
          <w:b w:val="0"/>
          <w:sz w:val="24"/>
          <w:szCs w:val="24"/>
        </w:rPr>
        <w:t> </w:t>
      </w:r>
      <w:r w:rsidR="00361A82">
        <w:rPr>
          <w:b w:val="0"/>
          <w:sz w:val="24"/>
          <w:szCs w:val="24"/>
        </w:rPr>
        <w:t>potřebné kvalifikace.</w:t>
      </w:r>
      <w:r>
        <w:rPr>
          <w:b w:val="0"/>
          <w:sz w:val="24"/>
          <w:szCs w:val="24"/>
        </w:rPr>
        <w:t xml:space="preserve"> Jako důležitou </w:t>
      </w:r>
      <w:r w:rsidR="00C70220">
        <w:rPr>
          <w:b w:val="0"/>
          <w:sz w:val="24"/>
          <w:szCs w:val="24"/>
        </w:rPr>
        <w:t>dispozici pro výkon této profese</w:t>
      </w:r>
      <w:r>
        <w:rPr>
          <w:b w:val="0"/>
          <w:sz w:val="24"/>
          <w:szCs w:val="24"/>
        </w:rPr>
        <w:t xml:space="preserve"> jsme považovali absolvování </w:t>
      </w:r>
      <w:r w:rsidR="009851B9">
        <w:rPr>
          <w:b w:val="0"/>
          <w:sz w:val="24"/>
          <w:szCs w:val="24"/>
        </w:rPr>
        <w:t>studia</w:t>
      </w:r>
      <w:r>
        <w:rPr>
          <w:b w:val="0"/>
          <w:sz w:val="24"/>
          <w:szCs w:val="24"/>
        </w:rPr>
        <w:t xml:space="preserve"> speciální pedagogiky, ať už na středním či jiném stupni vzdělávání</w:t>
      </w:r>
      <w:r w:rsidR="009851B9">
        <w:rPr>
          <w:b w:val="0"/>
          <w:sz w:val="24"/>
          <w:szCs w:val="24"/>
        </w:rPr>
        <w:t xml:space="preserve"> či minimálně pedagogické vzdělání jako takové</w:t>
      </w:r>
      <w:r>
        <w:rPr>
          <w:b w:val="0"/>
          <w:sz w:val="24"/>
          <w:szCs w:val="24"/>
        </w:rPr>
        <w:t xml:space="preserve">. Jak už jsme v úvodu podotkli, </w:t>
      </w:r>
      <w:r w:rsidR="009851B9">
        <w:rPr>
          <w:b w:val="0"/>
          <w:sz w:val="24"/>
          <w:szCs w:val="24"/>
        </w:rPr>
        <w:t xml:space="preserve">svou roli při výběru oblasti průzkumného šetření </w:t>
      </w:r>
      <w:r w:rsidR="00361A82">
        <w:rPr>
          <w:b w:val="0"/>
          <w:sz w:val="24"/>
          <w:szCs w:val="24"/>
        </w:rPr>
        <w:t xml:space="preserve">hrál i rozdílný postoj k asistentům, se kterým jsme se setkali. </w:t>
      </w:r>
    </w:p>
    <w:p w:rsidR="00D619DA" w:rsidRDefault="009851B9" w:rsidP="00C26DF8">
      <w:pPr>
        <w:autoSpaceDE w:val="0"/>
        <w:autoSpaceDN w:val="0"/>
        <w:adjustRightInd w:val="0"/>
        <w:spacing w:line="360" w:lineRule="auto"/>
        <w:ind w:firstLine="283"/>
        <w:jc w:val="both"/>
        <w:rPr>
          <w:b w:val="0"/>
          <w:sz w:val="24"/>
          <w:szCs w:val="24"/>
        </w:rPr>
      </w:pPr>
      <w:r>
        <w:rPr>
          <w:b w:val="0"/>
          <w:sz w:val="24"/>
          <w:szCs w:val="24"/>
        </w:rPr>
        <w:t>A proto se naše praktická část bakalářské práce zabývala průzkumem názo</w:t>
      </w:r>
      <w:r w:rsidR="00C70220">
        <w:rPr>
          <w:b w:val="0"/>
          <w:sz w:val="24"/>
          <w:szCs w:val="24"/>
        </w:rPr>
        <w:t xml:space="preserve">rů </w:t>
      </w:r>
      <w:r w:rsidR="007529C0">
        <w:rPr>
          <w:b w:val="0"/>
          <w:sz w:val="24"/>
          <w:szCs w:val="24"/>
        </w:rPr>
        <w:t xml:space="preserve">samotných </w:t>
      </w:r>
      <w:r>
        <w:rPr>
          <w:b w:val="0"/>
          <w:sz w:val="24"/>
          <w:szCs w:val="24"/>
        </w:rPr>
        <w:t xml:space="preserve">asistentů pedagoga na jejich povolání. Jejím </w:t>
      </w:r>
      <w:r w:rsidR="00C70220">
        <w:rPr>
          <w:b w:val="0"/>
          <w:sz w:val="24"/>
          <w:szCs w:val="24"/>
        </w:rPr>
        <w:t xml:space="preserve">cílem bylo zjistit, zdali se asistenti pedagoga považují za </w:t>
      </w:r>
      <w:r w:rsidR="00F25C6F">
        <w:rPr>
          <w:b w:val="0"/>
          <w:sz w:val="24"/>
          <w:szCs w:val="24"/>
        </w:rPr>
        <w:t>dostatečně kvalifikova</w:t>
      </w:r>
      <w:r w:rsidR="005163F6">
        <w:rPr>
          <w:b w:val="0"/>
          <w:sz w:val="24"/>
          <w:szCs w:val="24"/>
        </w:rPr>
        <w:t>n</w:t>
      </w:r>
      <w:r w:rsidR="00F25C6F">
        <w:rPr>
          <w:b w:val="0"/>
          <w:sz w:val="24"/>
          <w:szCs w:val="24"/>
        </w:rPr>
        <w:t>é</w:t>
      </w:r>
      <w:r w:rsidR="005163F6">
        <w:rPr>
          <w:b w:val="0"/>
          <w:sz w:val="24"/>
          <w:szCs w:val="24"/>
        </w:rPr>
        <w:t xml:space="preserve"> pro výkon profese</w:t>
      </w:r>
      <w:r w:rsidR="00C70220">
        <w:rPr>
          <w:b w:val="0"/>
          <w:sz w:val="24"/>
          <w:szCs w:val="24"/>
        </w:rPr>
        <w:t xml:space="preserve"> a jaký postoj k</w:t>
      </w:r>
      <w:r w:rsidR="005163F6">
        <w:rPr>
          <w:b w:val="0"/>
          <w:sz w:val="24"/>
          <w:szCs w:val="24"/>
        </w:rPr>
        <w:t xml:space="preserve"> povolání </w:t>
      </w:r>
      <w:r w:rsidR="00C70220">
        <w:rPr>
          <w:b w:val="0"/>
          <w:sz w:val="24"/>
          <w:szCs w:val="24"/>
        </w:rPr>
        <w:t>zaujímají. V rámci šetření byla po</w:t>
      </w:r>
      <w:r w:rsidR="007529C0">
        <w:rPr>
          <w:b w:val="0"/>
          <w:sz w:val="24"/>
          <w:szCs w:val="24"/>
        </w:rPr>
        <w:t>u</w:t>
      </w:r>
      <w:r w:rsidR="00C70220">
        <w:rPr>
          <w:b w:val="0"/>
          <w:sz w:val="24"/>
          <w:szCs w:val="24"/>
        </w:rPr>
        <w:t>žita metoda dotazníku</w:t>
      </w:r>
      <w:r w:rsidR="007529C0">
        <w:rPr>
          <w:b w:val="0"/>
          <w:sz w:val="24"/>
          <w:szCs w:val="24"/>
        </w:rPr>
        <w:t xml:space="preserve">, v niž měli respondenti k dispozici otevřené i uzavřené otázky. </w:t>
      </w:r>
      <w:r w:rsidR="005163F6">
        <w:rPr>
          <w:b w:val="0"/>
          <w:sz w:val="24"/>
          <w:szCs w:val="24"/>
        </w:rPr>
        <w:t xml:space="preserve"> </w:t>
      </w:r>
      <w:r w:rsidR="00F27D2D">
        <w:rPr>
          <w:b w:val="0"/>
          <w:sz w:val="24"/>
          <w:szCs w:val="24"/>
        </w:rPr>
        <w:t>Šetření probíhalo necelé dva měsíce.</w:t>
      </w:r>
    </w:p>
    <w:p w:rsidR="004C0D96" w:rsidRDefault="00D619DA" w:rsidP="00C26DF8">
      <w:pPr>
        <w:autoSpaceDE w:val="0"/>
        <w:autoSpaceDN w:val="0"/>
        <w:adjustRightInd w:val="0"/>
        <w:spacing w:line="360" w:lineRule="auto"/>
        <w:ind w:firstLine="284"/>
        <w:jc w:val="both"/>
        <w:rPr>
          <w:b w:val="0"/>
          <w:sz w:val="24"/>
          <w:szCs w:val="24"/>
        </w:rPr>
      </w:pPr>
      <w:r>
        <w:rPr>
          <w:b w:val="0"/>
          <w:sz w:val="24"/>
          <w:szCs w:val="24"/>
        </w:rPr>
        <w:t>Jako výsledek průzkumného šetření je</w:t>
      </w:r>
      <w:r w:rsidR="00C70220">
        <w:rPr>
          <w:b w:val="0"/>
          <w:sz w:val="24"/>
          <w:szCs w:val="24"/>
        </w:rPr>
        <w:t xml:space="preserve"> tedy</w:t>
      </w:r>
      <w:r>
        <w:rPr>
          <w:b w:val="0"/>
          <w:sz w:val="24"/>
          <w:szCs w:val="24"/>
        </w:rPr>
        <w:t xml:space="preserve"> náhled </w:t>
      </w:r>
      <w:r w:rsidR="000248F6">
        <w:rPr>
          <w:b w:val="0"/>
          <w:sz w:val="24"/>
          <w:szCs w:val="24"/>
        </w:rPr>
        <w:t xml:space="preserve">názorů </w:t>
      </w:r>
      <w:r w:rsidR="004C0D96">
        <w:rPr>
          <w:b w:val="0"/>
          <w:sz w:val="24"/>
          <w:szCs w:val="24"/>
        </w:rPr>
        <w:t>asistentů na profesi</w:t>
      </w:r>
      <w:r w:rsidR="00D4207C">
        <w:rPr>
          <w:b w:val="0"/>
          <w:sz w:val="24"/>
          <w:szCs w:val="24"/>
        </w:rPr>
        <w:t xml:space="preserve"> a jejich vlastní přístup k výkonu pozice,</w:t>
      </w:r>
      <w:r w:rsidR="004C0D96">
        <w:rPr>
          <w:b w:val="0"/>
          <w:sz w:val="24"/>
          <w:szCs w:val="24"/>
        </w:rPr>
        <w:t xml:space="preserve"> jež může</w:t>
      </w:r>
      <w:r w:rsidR="00D4207C">
        <w:rPr>
          <w:b w:val="0"/>
          <w:sz w:val="24"/>
          <w:szCs w:val="24"/>
        </w:rPr>
        <w:t>me shrnout do následujících bodů</w:t>
      </w:r>
      <w:r w:rsidR="004C0D96">
        <w:rPr>
          <w:b w:val="0"/>
          <w:sz w:val="24"/>
          <w:szCs w:val="24"/>
        </w:rPr>
        <w:t>:</w:t>
      </w:r>
    </w:p>
    <w:p w:rsidR="00C86A80" w:rsidRPr="00C86A80" w:rsidRDefault="007B63B0" w:rsidP="00C26DF8">
      <w:pPr>
        <w:pStyle w:val="Odstavecseseznamem"/>
        <w:numPr>
          <w:ilvl w:val="0"/>
          <w:numId w:val="42"/>
        </w:numPr>
        <w:autoSpaceDE w:val="0"/>
        <w:autoSpaceDN w:val="0"/>
        <w:adjustRightInd w:val="0"/>
        <w:spacing w:after="0" w:line="360" w:lineRule="auto"/>
        <w:ind w:left="426" w:hanging="426"/>
        <w:contextualSpacing w:val="0"/>
        <w:jc w:val="both"/>
        <w:rPr>
          <w:b w:val="0"/>
          <w:sz w:val="24"/>
          <w:szCs w:val="24"/>
        </w:rPr>
      </w:pPr>
      <w:r w:rsidRPr="00C86A80">
        <w:rPr>
          <w:b w:val="0"/>
          <w:sz w:val="24"/>
          <w:szCs w:val="24"/>
        </w:rPr>
        <w:t>Za</w:t>
      </w:r>
      <w:r w:rsidR="000248F6" w:rsidRPr="00C86A80">
        <w:rPr>
          <w:b w:val="0"/>
          <w:sz w:val="24"/>
          <w:szCs w:val="24"/>
        </w:rPr>
        <w:t xml:space="preserve"> negativa považují pedagogičtí asistenti psychickou náročnost práce a nízké finanční ohodnocení. V některých případech pociťují povrchní postoj ze strany ostatních pedagogů</w:t>
      </w:r>
      <w:r w:rsidRPr="00C86A80">
        <w:rPr>
          <w:b w:val="0"/>
          <w:sz w:val="24"/>
          <w:szCs w:val="24"/>
        </w:rPr>
        <w:t xml:space="preserve"> a využívání jejich osoby</w:t>
      </w:r>
      <w:r w:rsidR="000248F6" w:rsidRPr="00C86A80">
        <w:rPr>
          <w:b w:val="0"/>
          <w:sz w:val="24"/>
          <w:szCs w:val="24"/>
        </w:rPr>
        <w:t>.</w:t>
      </w:r>
      <w:r w:rsidR="00C86A80" w:rsidRPr="00C86A80">
        <w:rPr>
          <w:b w:val="0"/>
          <w:sz w:val="24"/>
          <w:szCs w:val="24"/>
        </w:rPr>
        <w:t xml:space="preserve"> Rovněž se velmi často potýkají se špatnou spoluprácí </w:t>
      </w:r>
      <w:r w:rsidR="00117B51">
        <w:rPr>
          <w:b w:val="0"/>
          <w:sz w:val="24"/>
          <w:szCs w:val="24"/>
        </w:rPr>
        <w:t>a přístupem</w:t>
      </w:r>
      <w:r w:rsidR="00C86A80" w:rsidRPr="00C86A80">
        <w:rPr>
          <w:b w:val="0"/>
          <w:sz w:val="24"/>
          <w:szCs w:val="24"/>
        </w:rPr>
        <w:t xml:space="preserve"> ze strany rodičů. </w:t>
      </w:r>
    </w:p>
    <w:p w:rsidR="00DC385B" w:rsidRPr="00C86A80" w:rsidRDefault="00DC385B" w:rsidP="00C26DF8">
      <w:pPr>
        <w:pStyle w:val="Odstavecseseznamem"/>
        <w:numPr>
          <w:ilvl w:val="0"/>
          <w:numId w:val="42"/>
        </w:numPr>
        <w:autoSpaceDE w:val="0"/>
        <w:autoSpaceDN w:val="0"/>
        <w:adjustRightInd w:val="0"/>
        <w:spacing w:after="0" w:line="360" w:lineRule="auto"/>
        <w:ind w:left="426" w:hanging="426"/>
        <w:contextualSpacing w:val="0"/>
        <w:jc w:val="both"/>
        <w:rPr>
          <w:b w:val="0"/>
          <w:sz w:val="24"/>
          <w:szCs w:val="24"/>
        </w:rPr>
      </w:pPr>
      <w:r w:rsidRPr="00C86A80">
        <w:rPr>
          <w:b w:val="0"/>
          <w:sz w:val="24"/>
          <w:szCs w:val="24"/>
        </w:rPr>
        <w:t>Jako pozitivum práce je pro asistenty práce v kolektivu dětí a individuální práce s ž</w:t>
      </w:r>
      <w:r w:rsidR="0064624D" w:rsidRPr="00C86A80">
        <w:rPr>
          <w:b w:val="0"/>
          <w:sz w:val="24"/>
          <w:szCs w:val="24"/>
        </w:rPr>
        <w:t>ákem, kterému poskytují podporu při jeho integraci.</w:t>
      </w:r>
    </w:p>
    <w:p w:rsidR="0064624D" w:rsidRPr="00C86A80" w:rsidRDefault="00D4207C" w:rsidP="00C26DF8">
      <w:pPr>
        <w:pStyle w:val="Odstavecseseznamem"/>
        <w:numPr>
          <w:ilvl w:val="0"/>
          <w:numId w:val="42"/>
        </w:numPr>
        <w:autoSpaceDE w:val="0"/>
        <w:autoSpaceDN w:val="0"/>
        <w:adjustRightInd w:val="0"/>
        <w:spacing w:after="0" w:line="360" w:lineRule="auto"/>
        <w:ind w:left="426" w:hanging="426"/>
        <w:contextualSpacing w:val="0"/>
        <w:jc w:val="both"/>
        <w:rPr>
          <w:b w:val="0"/>
          <w:sz w:val="24"/>
          <w:szCs w:val="24"/>
        </w:rPr>
      </w:pPr>
      <w:r w:rsidRPr="00C86A80">
        <w:rPr>
          <w:b w:val="0"/>
          <w:sz w:val="24"/>
          <w:szCs w:val="24"/>
        </w:rPr>
        <w:t>Za důležitý předpoklad</w:t>
      </w:r>
      <w:r w:rsidR="00DE120A" w:rsidRPr="00C86A80">
        <w:rPr>
          <w:b w:val="0"/>
          <w:sz w:val="24"/>
          <w:szCs w:val="24"/>
        </w:rPr>
        <w:t xml:space="preserve"> k práci</w:t>
      </w:r>
      <w:r w:rsidRPr="00C86A80">
        <w:rPr>
          <w:b w:val="0"/>
          <w:sz w:val="24"/>
          <w:szCs w:val="24"/>
        </w:rPr>
        <w:t xml:space="preserve"> považují pedagogické vzdělání. </w:t>
      </w:r>
    </w:p>
    <w:p w:rsidR="004C0D96" w:rsidRPr="00C86A80" w:rsidRDefault="00D4207C" w:rsidP="00C26DF8">
      <w:pPr>
        <w:pStyle w:val="Odstavecseseznamem"/>
        <w:numPr>
          <w:ilvl w:val="0"/>
          <w:numId w:val="42"/>
        </w:numPr>
        <w:autoSpaceDE w:val="0"/>
        <w:autoSpaceDN w:val="0"/>
        <w:adjustRightInd w:val="0"/>
        <w:spacing w:after="0" w:line="360" w:lineRule="auto"/>
        <w:ind w:left="426" w:hanging="426"/>
        <w:contextualSpacing w:val="0"/>
        <w:jc w:val="both"/>
        <w:rPr>
          <w:b w:val="0"/>
          <w:sz w:val="24"/>
          <w:szCs w:val="24"/>
        </w:rPr>
      </w:pPr>
      <w:r w:rsidRPr="00C86A80">
        <w:rPr>
          <w:b w:val="0"/>
          <w:sz w:val="24"/>
          <w:szCs w:val="24"/>
        </w:rPr>
        <w:t>D</w:t>
      </w:r>
      <w:r w:rsidR="000248F6" w:rsidRPr="00C86A80">
        <w:rPr>
          <w:b w:val="0"/>
          <w:sz w:val="24"/>
          <w:szCs w:val="24"/>
        </w:rPr>
        <w:t xml:space="preserve">otazovaní asistenti pedagoga se cítí na práci dostatečně vybaveni. </w:t>
      </w:r>
    </w:p>
    <w:p w:rsidR="00D4207C" w:rsidRPr="00354AD8" w:rsidRDefault="00D4207C" w:rsidP="00C26DF8">
      <w:pPr>
        <w:pStyle w:val="Odstavecseseznamem"/>
        <w:numPr>
          <w:ilvl w:val="0"/>
          <w:numId w:val="42"/>
        </w:numPr>
        <w:spacing w:line="360" w:lineRule="auto"/>
        <w:ind w:left="425" w:hanging="425"/>
        <w:contextualSpacing w:val="0"/>
        <w:jc w:val="both"/>
        <w:rPr>
          <w:b w:val="0"/>
          <w:sz w:val="28"/>
          <w:szCs w:val="28"/>
        </w:rPr>
      </w:pPr>
      <w:r w:rsidRPr="00C86A80">
        <w:rPr>
          <w:rFonts w:cs="Times New Roman"/>
          <w:b w:val="0"/>
          <w:sz w:val="24"/>
          <w:szCs w:val="24"/>
        </w:rPr>
        <w:lastRenderedPageBreak/>
        <w:t>Přístup asistentů pedagoga na Blanensku se nám po průzkumné šetření jeví jako velmi profesionální a zodpovědný.</w:t>
      </w:r>
      <w:r w:rsidR="000B3D6F" w:rsidRPr="00C86A80">
        <w:rPr>
          <w:rFonts w:cs="Times New Roman"/>
          <w:b w:val="0"/>
          <w:sz w:val="24"/>
          <w:szCs w:val="24"/>
        </w:rPr>
        <w:t xml:space="preserve"> </w:t>
      </w:r>
      <w:r w:rsidR="00F425D9" w:rsidRPr="00C86A80">
        <w:rPr>
          <w:rFonts w:cs="Times New Roman"/>
          <w:b w:val="0"/>
          <w:sz w:val="24"/>
          <w:szCs w:val="24"/>
        </w:rPr>
        <w:t>Důležitá je však metodická podpora ze strany učitelů i poradenského zařízení</w:t>
      </w:r>
      <w:r w:rsidR="00F425D9" w:rsidRPr="0064624D">
        <w:rPr>
          <w:rFonts w:cs="Times New Roman"/>
          <w:b w:val="0"/>
          <w:sz w:val="24"/>
          <w:szCs w:val="24"/>
        </w:rPr>
        <w:t xml:space="preserve">. </w:t>
      </w:r>
    </w:p>
    <w:p w:rsidR="00AD31DB" w:rsidRDefault="00AD31DB" w:rsidP="00C26DF8">
      <w:pPr>
        <w:autoSpaceDE w:val="0"/>
        <w:autoSpaceDN w:val="0"/>
        <w:adjustRightInd w:val="0"/>
        <w:spacing w:line="360" w:lineRule="auto"/>
        <w:ind w:firstLine="283"/>
        <w:jc w:val="both"/>
        <w:rPr>
          <w:b w:val="0"/>
          <w:sz w:val="24"/>
          <w:szCs w:val="24"/>
        </w:rPr>
      </w:pPr>
      <w:r>
        <w:rPr>
          <w:b w:val="0"/>
          <w:sz w:val="24"/>
          <w:szCs w:val="24"/>
        </w:rPr>
        <w:t>Na závěr praktické části bychom rádi uvedli, že získané výsledky průzkumného šetření by mohly zafungovat jako varovný signál k postojům některých pedagogů i rodičů nejen k pozici asistenta pedagoga, ale hlavně k lidem,</w:t>
      </w:r>
      <w:r w:rsidR="00E47FC5">
        <w:rPr>
          <w:b w:val="0"/>
          <w:sz w:val="24"/>
          <w:szCs w:val="24"/>
        </w:rPr>
        <w:t xml:space="preserve"> jež danou funkci vykonávají. Nebo také jako informační zdroj pro ty, co se s touto pozicí setkají poprvé a chtěli by se o ní dozvědět i něco více, než co se mohou dočíst v literatuře a metodikách. </w:t>
      </w:r>
    </w:p>
    <w:p w:rsidR="00354AD8" w:rsidRDefault="00354AD8" w:rsidP="00C26DF8">
      <w:pPr>
        <w:autoSpaceDE w:val="0"/>
        <w:autoSpaceDN w:val="0"/>
        <w:adjustRightInd w:val="0"/>
        <w:spacing w:line="360" w:lineRule="auto"/>
        <w:ind w:firstLine="284"/>
        <w:jc w:val="both"/>
        <w:rPr>
          <w:b w:val="0"/>
          <w:sz w:val="24"/>
          <w:szCs w:val="24"/>
        </w:rPr>
      </w:pPr>
      <w:r>
        <w:rPr>
          <w:b w:val="0"/>
          <w:sz w:val="24"/>
          <w:szCs w:val="24"/>
        </w:rPr>
        <w:t xml:space="preserve">V rámci dalšího šetření by se na práci mohlo navázat </w:t>
      </w:r>
      <w:r w:rsidR="008B3862">
        <w:rPr>
          <w:b w:val="0"/>
          <w:sz w:val="24"/>
          <w:szCs w:val="24"/>
        </w:rPr>
        <w:t>průzkumem</w:t>
      </w:r>
      <w:r>
        <w:rPr>
          <w:b w:val="0"/>
          <w:sz w:val="24"/>
          <w:szCs w:val="24"/>
        </w:rPr>
        <w:t xml:space="preserve"> postojů k pozici asistenta</w:t>
      </w:r>
      <w:r w:rsidR="008B3862">
        <w:rPr>
          <w:b w:val="0"/>
          <w:sz w:val="24"/>
          <w:szCs w:val="24"/>
        </w:rPr>
        <w:t xml:space="preserve"> pedagoga ze strany pedagogů</w:t>
      </w:r>
      <w:r>
        <w:rPr>
          <w:b w:val="0"/>
          <w:sz w:val="24"/>
          <w:szCs w:val="24"/>
        </w:rPr>
        <w:t xml:space="preserve"> (jejich vzájemné spolupráce apod.)</w:t>
      </w:r>
      <w:r w:rsidR="00C042BF">
        <w:rPr>
          <w:b w:val="0"/>
          <w:sz w:val="24"/>
          <w:szCs w:val="24"/>
        </w:rPr>
        <w:t>,</w:t>
      </w:r>
      <w:r w:rsidR="008B3862">
        <w:rPr>
          <w:b w:val="0"/>
          <w:sz w:val="24"/>
          <w:szCs w:val="24"/>
        </w:rPr>
        <w:t xml:space="preserve"> či pokračovat kvantitativním výzkumem pomocí metody pozorování ve třídách, ve kte</w:t>
      </w:r>
      <w:r w:rsidR="004F6C38">
        <w:rPr>
          <w:b w:val="0"/>
          <w:sz w:val="24"/>
          <w:szCs w:val="24"/>
        </w:rPr>
        <w:t xml:space="preserve">rých asistenti pedagoga působí. A zhodnotit tak spolupráci a komunikaci mezi asistentem a učitelem, ale také metody a přístup k práci s žákem </w:t>
      </w:r>
      <w:r w:rsidR="00C042BF">
        <w:rPr>
          <w:b w:val="0"/>
          <w:sz w:val="24"/>
          <w:szCs w:val="24"/>
        </w:rPr>
        <w:t xml:space="preserve">s mentálním postižením. </w:t>
      </w:r>
      <w:r w:rsidR="004F6C38">
        <w:rPr>
          <w:b w:val="0"/>
          <w:sz w:val="24"/>
          <w:szCs w:val="24"/>
        </w:rPr>
        <w:t xml:space="preserve"> </w:t>
      </w:r>
    </w:p>
    <w:p w:rsidR="00287B2C" w:rsidRDefault="00287B2C" w:rsidP="00C26DF8">
      <w:pPr>
        <w:autoSpaceDE w:val="0"/>
        <w:autoSpaceDN w:val="0"/>
        <w:adjustRightInd w:val="0"/>
        <w:spacing w:line="360" w:lineRule="auto"/>
        <w:ind w:firstLine="284"/>
        <w:jc w:val="both"/>
        <w:rPr>
          <w:b w:val="0"/>
          <w:sz w:val="24"/>
          <w:szCs w:val="24"/>
        </w:rPr>
      </w:pPr>
    </w:p>
    <w:p w:rsidR="00287B2C" w:rsidRDefault="00287B2C" w:rsidP="00C26DF8">
      <w:pPr>
        <w:autoSpaceDE w:val="0"/>
        <w:autoSpaceDN w:val="0"/>
        <w:adjustRightInd w:val="0"/>
        <w:spacing w:line="360" w:lineRule="auto"/>
        <w:ind w:firstLine="284"/>
        <w:jc w:val="both"/>
        <w:rPr>
          <w:b w:val="0"/>
          <w:sz w:val="24"/>
          <w:szCs w:val="24"/>
        </w:rPr>
      </w:pPr>
    </w:p>
    <w:p w:rsidR="00287B2C" w:rsidRDefault="00287B2C" w:rsidP="00C26DF8">
      <w:pPr>
        <w:autoSpaceDE w:val="0"/>
        <w:autoSpaceDN w:val="0"/>
        <w:adjustRightInd w:val="0"/>
        <w:spacing w:line="360" w:lineRule="auto"/>
        <w:ind w:firstLine="284"/>
        <w:jc w:val="both"/>
        <w:rPr>
          <w:b w:val="0"/>
          <w:sz w:val="24"/>
          <w:szCs w:val="24"/>
        </w:rPr>
      </w:pPr>
    </w:p>
    <w:p w:rsidR="00287B2C" w:rsidRDefault="00287B2C" w:rsidP="00C26DF8">
      <w:pPr>
        <w:autoSpaceDE w:val="0"/>
        <w:autoSpaceDN w:val="0"/>
        <w:adjustRightInd w:val="0"/>
        <w:spacing w:line="360" w:lineRule="auto"/>
        <w:ind w:firstLine="284"/>
        <w:jc w:val="both"/>
        <w:rPr>
          <w:b w:val="0"/>
          <w:sz w:val="24"/>
          <w:szCs w:val="24"/>
        </w:rPr>
      </w:pPr>
    </w:p>
    <w:p w:rsidR="00287B2C" w:rsidRDefault="00287B2C" w:rsidP="00C26DF8">
      <w:pPr>
        <w:autoSpaceDE w:val="0"/>
        <w:autoSpaceDN w:val="0"/>
        <w:adjustRightInd w:val="0"/>
        <w:spacing w:line="360" w:lineRule="auto"/>
        <w:ind w:firstLine="284"/>
        <w:jc w:val="both"/>
        <w:rPr>
          <w:b w:val="0"/>
          <w:sz w:val="24"/>
          <w:szCs w:val="24"/>
        </w:rPr>
      </w:pPr>
    </w:p>
    <w:p w:rsidR="00287B2C" w:rsidRDefault="00287B2C" w:rsidP="00C26DF8">
      <w:pPr>
        <w:autoSpaceDE w:val="0"/>
        <w:autoSpaceDN w:val="0"/>
        <w:adjustRightInd w:val="0"/>
        <w:spacing w:line="360" w:lineRule="auto"/>
        <w:ind w:firstLine="284"/>
        <w:jc w:val="both"/>
        <w:rPr>
          <w:b w:val="0"/>
          <w:sz w:val="24"/>
          <w:szCs w:val="24"/>
        </w:rPr>
      </w:pPr>
    </w:p>
    <w:p w:rsidR="00117042" w:rsidRDefault="00117042" w:rsidP="00C26DF8">
      <w:pPr>
        <w:autoSpaceDE w:val="0"/>
        <w:autoSpaceDN w:val="0"/>
        <w:adjustRightInd w:val="0"/>
        <w:spacing w:line="360" w:lineRule="auto"/>
        <w:ind w:firstLine="284"/>
        <w:jc w:val="both"/>
        <w:rPr>
          <w:b w:val="0"/>
          <w:sz w:val="24"/>
          <w:szCs w:val="24"/>
        </w:rPr>
      </w:pPr>
    </w:p>
    <w:p w:rsidR="00117042" w:rsidRDefault="00117042" w:rsidP="00C26DF8">
      <w:pPr>
        <w:autoSpaceDE w:val="0"/>
        <w:autoSpaceDN w:val="0"/>
        <w:adjustRightInd w:val="0"/>
        <w:spacing w:line="360" w:lineRule="auto"/>
        <w:ind w:firstLine="284"/>
        <w:jc w:val="both"/>
        <w:rPr>
          <w:b w:val="0"/>
          <w:sz w:val="24"/>
          <w:szCs w:val="24"/>
        </w:rPr>
      </w:pPr>
    </w:p>
    <w:p w:rsidR="00117042" w:rsidRDefault="00117042" w:rsidP="00C26DF8">
      <w:pPr>
        <w:autoSpaceDE w:val="0"/>
        <w:autoSpaceDN w:val="0"/>
        <w:adjustRightInd w:val="0"/>
        <w:spacing w:line="360" w:lineRule="auto"/>
        <w:ind w:firstLine="284"/>
        <w:jc w:val="both"/>
        <w:rPr>
          <w:b w:val="0"/>
          <w:sz w:val="24"/>
          <w:szCs w:val="24"/>
        </w:rPr>
      </w:pPr>
    </w:p>
    <w:p w:rsidR="00117042" w:rsidRDefault="00117042" w:rsidP="00C26DF8">
      <w:pPr>
        <w:autoSpaceDE w:val="0"/>
        <w:autoSpaceDN w:val="0"/>
        <w:adjustRightInd w:val="0"/>
        <w:spacing w:line="360" w:lineRule="auto"/>
        <w:ind w:firstLine="284"/>
        <w:jc w:val="both"/>
        <w:rPr>
          <w:b w:val="0"/>
          <w:sz w:val="24"/>
          <w:szCs w:val="24"/>
        </w:rPr>
      </w:pPr>
    </w:p>
    <w:p w:rsidR="000B3D6F" w:rsidRPr="00E64E5A" w:rsidRDefault="00745647" w:rsidP="00C26DF8">
      <w:pPr>
        <w:pStyle w:val="Nadpis1"/>
        <w:spacing w:after="240" w:line="240" w:lineRule="auto"/>
        <w:rPr>
          <w:sz w:val="32"/>
          <w:szCs w:val="32"/>
        </w:rPr>
      </w:pPr>
      <w:bookmarkStart w:id="58" w:name="_Toc416944830"/>
      <w:r w:rsidRPr="00E64E5A">
        <w:rPr>
          <w:sz w:val="32"/>
          <w:szCs w:val="32"/>
        </w:rPr>
        <w:lastRenderedPageBreak/>
        <w:t>Z</w:t>
      </w:r>
      <w:bookmarkEnd w:id="58"/>
      <w:r>
        <w:rPr>
          <w:sz w:val="32"/>
          <w:szCs w:val="32"/>
        </w:rPr>
        <w:t xml:space="preserve">ÁVĚR </w:t>
      </w:r>
    </w:p>
    <w:p w:rsidR="00622723" w:rsidRDefault="004D51A6" w:rsidP="00C26DF8">
      <w:pPr>
        <w:autoSpaceDE w:val="0"/>
        <w:autoSpaceDN w:val="0"/>
        <w:adjustRightInd w:val="0"/>
        <w:spacing w:before="240" w:line="360" w:lineRule="auto"/>
        <w:ind w:firstLine="284"/>
        <w:jc w:val="both"/>
        <w:rPr>
          <w:b w:val="0"/>
          <w:sz w:val="24"/>
          <w:szCs w:val="24"/>
        </w:rPr>
      </w:pPr>
      <w:r w:rsidRPr="004D51A6">
        <w:rPr>
          <w:b w:val="0"/>
          <w:sz w:val="24"/>
          <w:szCs w:val="24"/>
        </w:rPr>
        <w:t xml:space="preserve">Bakalářská práce se zabývá </w:t>
      </w:r>
      <w:r>
        <w:rPr>
          <w:b w:val="0"/>
          <w:sz w:val="24"/>
          <w:szCs w:val="24"/>
        </w:rPr>
        <w:t xml:space="preserve">problematikou profese asistenta pedagoga. </w:t>
      </w:r>
      <w:r w:rsidR="00D75C64">
        <w:rPr>
          <w:b w:val="0"/>
          <w:sz w:val="24"/>
          <w:szCs w:val="24"/>
        </w:rPr>
        <w:t>Asistent pedagoga je</w:t>
      </w:r>
      <w:r w:rsidR="00622723">
        <w:rPr>
          <w:b w:val="0"/>
          <w:sz w:val="24"/>
          <w:szCs w:val="24"/>
        </w:rPr>
        <w:t xml:space="preserve"> velmi důležitou součásti každého edukačního procesu žáků se spec</w:t>
      </w:r>
      <w:r w:rsidR="00D75C64">
        <w:rPr>
          <w:b w:val="0"/>
          <w:sz w:val="24"/>
          <w:szCs w:val="24"/>
        </w:rPr>
        <w:t xml:space="preserve">iálními vzdělávacími potřebami vzdělávající se formou integrace v běžné škole. </w:t>
      </w:r>
    </w:p>
    <w:p w:rsidR="004D51A6" w:rsidRDefault="002F472E" w:rsidP="00C26DF8">
      <w:pPr>
        <w:autoSpaceDE w:val="0"/>
        <w:autoSpaceDN w:val="0"/>
        <w:adjustRightInd w:val="0"/>
        <w:spacing w:before="240" w:line="360" w:lineRule="auto"/>
        <w:ind w:firstLine="284"/>
        <w:jc w:val="both"/>
        <w:rPr>
          <w:b w:val="0"/>
          <w:sz w:val="24"/>
          <w:szCs w:val="24"/>
        </w:rPr>
      </w:pPr>
      <w:r>
        <w:rPr>
          <w:b w:val="0"/>
          <w:sz w:val="24"/>
          <w:szCs w:val="24"/>
        </w:rPr>
        <w:t xml:space="preserve">Oblast zájmu jsme v práci specifikovali na pedagogické asistenty působící u žáků s mentálním postižením. </w:t>
      </w:r>
      <w:r w:rsidR="00543E8B">
        <w:rPr>
          <w:b w:val="0"/>
          <w:sz w:val="24"/>
          <w:szCs w:val="24"/>
        </w:rPr>
        <w:t>V první části</w:t>
      </w:r>
      <w:r w:rsidR="00CE0337">
        <w:rPr>
          <w:b w:val="0"/>
          <w:sz w:val="24"/>
          <w:szCs w:val="24"/>
        </w:rPr>
        <w:t xml:space="preserve"> bakalářské práce</w:t>
      </w:r>
      <w:r w:rsidR="00543E8B">
        <w:rPr>
          <w:b w:val="0"/>
          <w:sz w:val="24"/>
          <w:szCs w:val="24"/>
        </w:rPr>
        <w:t xml:space="preserve">, jejímž úkolem byl základní vstup do problematiky, jsme se věnovali základnímu vymezení mentálního postižení, a to v kapitole číslo jedna. V druhé kapitole jsme pak definovali specifika poznávacích procesů žáků s mentálním postižením, následující </w:t>
      </w:r>
      <w:r w:rsidR="006C1514">
        <w:rPr>
          <w:b w:val="0"/>
          <w:sz w:val="24"/>
          <w:szCs w:val="24"/>
        </w:rPr>
        <w:t>část se zabývala integrovaný</w:t>
      </w:r>
      <w:r w:rsidR="00557D6A">
        <w:rPr>
          <w:b w:val="0"/>
          <w:sz w:val="24"/>
          <w:szCs w:val="24"/>
        </w:rPr>
        <w:t xml:space="preserve">m </w:t>
      </w:r>
      <w:r w:rsidR="00040D10">
        <w:rPr>
          <w:b w:val="0"/>
          <w:sz w:val="24"/>
          <w:szCs w:val="24"/>
        </w:rPr>
        <w:t>vzděláváním těchto žáků</w:t>
      </w:r>
      <w:r w:rsidR="00557D6A">
        <w:rPr>
          <w:b w:val="0"/>
          <w:sz w:val="24"/>
          <w:szCs w:val="24"/>
        </w:rPr>
        <w:t xml:space="preserve">. </w:t>
      </w:r>
      <w:r w:rsidR="00C23CBC">
        <w:rPr>
          <w:b w:val="0"/>
          <w:sz w:val="24"/>
          <w:szCs w:val="24"/>
        </w:rPr>
        <w:t xml:space="preserve">Čtvrtá kapitola pojednávala o profesi </w:t>
      </w:r>
      <w:r w:rsidR="00557D6A">
        <w:rPr>
          <w:b w:val="0"/>
          <w:sz w:val="24"/>
          <w:szCs w:val="24"/>
        </w:rPr>
        <w:t>asistenta pedagoga.</w:t>
      </w:r>
      <w:r w:rsidR="00C23CBC">
        <w:rPr>
          <w:b w:val="0"/>
          <w:sz w:val="24"/>
          <w:szCs w:val="24"/>
        </w:rPr>
        <w:t xml:space="preserve"> Touto předběžnou teoretickou analýzou js</w:t>
      </w:r>
      <w:r w:rsidR="008F72AC">
        <w:rPr>
          <w:b w:val="0"/>
          <w:sz w:val="24"/>
          <w:szCs w:val="24"/>
        </w:rPr>
        <w:t>me se snažili získat informace o</w:t>
      </w:r>
      <w:r w:rsidR="00C23CBC">
        <w:rPr>
          <w:b w:val="0"/>
          <w:sz w:val="24"/>
          <w:szCs w:val="24"/>
        </w:rPr>
        <w:t xml:space="preserve"> sou</w:t>
      </w:r>
      <w:r w:rsidR="008F72AC">
        <w:rPr>
          <w:b w:val="0"/>
          <w:sz w:val="24"/>
          <w:szCs w:val="24"/>
        </w:rPr>
        <w:t>časném</w:t>
      </w:r>
      <w:r w:rsidR="00C23CBC">
        <w:rPr>
          <w:b w:val="0"/>
          <w:sz w:val="24"/>
          <w:szCs w:val="24"/>
        </w:rPr>
        <w:t xml:space="preserve"> stav</w:t>
      </w:r>
      <w:r w:rsidR="008F72AC">
        <w:rPr>
          <w:b w:val="0"/>
          <w:sz w:val="24"/>
          <w:szCs w:val="24"/>
        </w:rPr>
        <w:t>u</w:t>
      </w:r>
      <w:r w:rsidR="00C23CBC">
        <w:rPr>
          <w:b w:val="0"/>
          <w:sz w:val="24"/>
          <w:szCs w:val="24"/>
        </w:rPr>
        <w:t xml:space="preserve"> pozn</w:t>
      </w:r>
      <w:r w:rsidR="008F72AC">
        <w:rPr>
          <w:b w:val="0"/>
          <w:sz w:val="24"/>
          <w:szCs w:val="24"/>
        </w:rPr>
        <w:t>á</w:t>
      </w:r>
      <w:r w:rsidR="00C23CBC">
        <w:rPr>
          <w:b w:val="0"/>
          <w:sz w:val="24"/>
          <w:szCs w:val="24"/>
        </w:rPr>
        <w:t xml:space="preserve">ní v oblasti, jež jsme se rozhodli zkoumat v části praktické. </w:t>
      </w:r>
      <w:r w:rsidR="00CE0337">
        <w:rPr>
          <w:b w:val="0"/>
          <w:sz w:val="24"/>
          <w:szCs w:val="24"/>
        </w:rPr>
        <w:t>V páté kapitole jsme se</w:t>
      </w:r>
      <w:r w:rsidR="00C23CBC">
        <w:rPr>
          <w:b w:val="0"/>
          <w:sz w:val="24"/>
          <w:szCs w:val="24"/>
        </w:rPr>
        <w:t xml:space="preserve"> tedy zabývali průzkumným šetřením zaměřeným na postoj k profe</w:t>
      </w:r>
      <w:r w:rsidR="008F72AC">
        <w:rPr>
          <w:b w:val="0"/>
          <w:sz w:val="24"/>
          <w:szCs w:val="24"/>
        </w:rPr>
        <w:t>si samotných asistentů pedagoga</w:t>
      </w:r>
      <w:r w:rsidR="00C23CBC">
        <w:rPr>
          <w:b w:val="0"/>
          <w:sz w:val="24"/>
          <w:szCs w:val="24"/>
        </w:rPr>
        <w:t xml:space="preserve"> pracujících se žáky s mentálním postižením v oblasti Blanenska. Po</w:t>
      </w:r>
      <w:r w:rsidR="004857BA">
        <w:rPr>
          <w:b w:val="0"/>
          <w:sz w:val="24"/>
          <w:szCs w:val="24"/>
        </w:rPr>
        <w:t xml:space="preserve"> uvedení do problematiky,</w:t>
      </w:r>
      <w:r w:rsidR="00C23CBC">
        <w:rPr>
          <w:b w:val="0"/>
          <w:sz w:val="24"/>
          <w:szCs w:val="24"/>
        </w:rPr>
        <w:t xml:space="preserve"> stanovení dílčích cílů </w:t>
      </w:r>
      <w:r w:rsidR="004857BA">
        <w:rPr>
          <w:b w:val="0"/>
          <w:sz w:val="24"/>
          <w:szCs w:val="24"/>
        </w:rPr>
        <w:t xml:space="preserve">a </w:t>
      </w:r>
      <w:r w:rsidR="001F7F99">
        <w:rPr>
          <w:b w:val="0"/>
          <w:sz w:val="24"/>
          <w:szCs w:val="24"/>
        </w:rPr>
        <w:t xml:space="preserve">harmonogramu </w:t>
      </w:r>
      <w:r w:rsidR="004857BA">
        <w:rPr>
          <w:b w:val="0"/>
          <w:sz w:val="24"/>
          <w:szCs w:val="24"/>
        </w:rPr>
        <w:t xml:space="preserve">práce </w:t>
      </w:r>
      <w:r w:rsidR="00C23CBC">
        <w:rPr>
          <w:b w:val="0"/>
          <w:sz w:val="24"/>
          <w:szCs w:val="24"/>
        </w:rPr>
        <w:t xml:space="preserve">jsme </w:t>
      </w:r>
      <w:r w:rsidR="006C1514">
        <w:rPr>
          <w:b w:val="0"/>
          <w:sz w:val="24"/>
          <w:szCs w:val="24"/>
        </w:rPr>
        <w:t xml:space="preserve">shrnuli </w:t>
      </w:r>
      <w:r w:rsidR="00C23CBC">
        <w:rPr>
          <w:b w:val="0"/>
          <w:sz w:val="24"/>
          <w:szCs w:val="24"/>
        </w:rPr>
        <w:t xml:space="preserve">získané </w:t>
      </w:r>
      <w:r w:rsidR="004857BA">
        <w:rPr>
          <w:b w:val="0"/>
          <w:sz w:val="24"/>
          <w:szCs w:val="24"/>
        </w:rPr>
        <w:t>výsledk</w:t>
      </w:r>
      <w:r w:rsidR="006C1514">
        <w:rPr>
          <w:b w:val="0"/>
          <w:sz w:val="24"/>
          <w:szCs w:val="24"/>
        </w:rPr>
        <w:t>y, jež jsme pro lepší interpretaci znázornili také</w:t>
      </w:r>
      <w:r w:rsidR="004857BA">
        <w:rPr>
          <w:b w:val="0"/>
          <w:sz w:val="24"/>
          <w:szCs w:val="24"/>
        </w:rPr>
        <w:t xml:space="preserve"> v grafech a tabulkách. </w:t>
      </w:r>
    </w:p>
    <w:p w:rsidR="00003992" w:rsidRDefault="00FB6595" w:rsidP="00C26DF8">
      <w:pPr>
        <w:autoSpaceDE w:val="0"/>
        <w:autoSpaceDN w:val="0"/>
        <w:adjustRightInd w:val="0"/>
        <w:spacing w:before="240" w:line="360" w:lineRule="auto"/>
        <w:ind w:firstLine="284"/>
        <w:jc w:val="both"/>
        <w:rPr>
          <w:b w:val="0"/>
          <w:sz w:val="24"/>
          <w:szCs w:val="24"/>
        </w:rPr>
      </w:pPr>
      <w:r>
        <w:rPr>
          <w:b w:val="0"/>
          <w:sz w:val="24"/>
          <w:szCs w:val="24"/>
        </w:rPr>
        <w:t xml:space="preserve">Jak už jsme uvedli, cílem bakalářské práce, bylo zjistit názory na </w:t>
      </w:r>
      <w:r w:rsidR="00003992">
        <w:rPr>
          <w:b w:val="0"/>
          <w:sz w:val="24"/>
          <w:szCs w:val="24"/>
        </w:rPr>
        <w:t xml:space="preserve">vlastní </w:t>
      </w:r>
      <w:r>
        <w:rPr>
          <w:b w:val="0"/>
          <w:sz w:val="24"/>
          <w:szCs w:val="24"/>
        </w:rPr>
        <w:t xml:space="preserve">profesní připravenost asistentů pedagoga a jejich postoj k povolání. Daný cíl jsme </w:t>
      </w:r>
      <w:r w:rsidR="00003992">
        <w:rPr>
          <w:b w:val="0"/>
          <w:sz w:val="24"/>
          <w:szCs w:val="24"/>
        </w:rPr>
        <w:t>se snažili na</w:t>
      </w:r>
      <w:r>
        <w:rPr>
          <w:b w:val="0"/>
          <w:sz w:val="24"/>
          <w:szCs w:val="24"/>
        </w:rPr>
        <w:t>plnit na z</w:t>
      </w:r>
      <w:r w:rsidR="006C1514">
        <w:rPr>
          <w:b w:val="0"/>
          <w:sz w:val="24"/>
          <w:szCs w:val="24"/>
        </w:rPr>
        <w:t>ákladě dotazníkového šetření, ve kterém</w:t>
      </w:r>
      <w:r>
        <w:rPr>
          <w:b w:val="0"/>
          <w:sz w:val="24"/>
          <w:szCs w:val="24"/>
        </w:rPr>
        <w:t xml:space="preserve"> jsme</w:t>
      </w:r>
      <w:r w:rsidR="00003992">
        <w:rPr>
          <w:b w:val="0"/>
          <w:sz w:val="24"/>
          <w:szCs w:val="24"/>
        </w:rPr>
        <w:t xml:space="preserve"> se věnovali oblastem potřebné kvalifikace asistentů, přístupu k práci, konkrétní práce s žákem, metodické podpoře apod. </w:t>
      </w:r>
    </w:p>
    <w:p w:rsidR="00D4207C" w:rsidRDefault="00003992" w:rsidP="00C26DF8">
      <w:pPr>
        <w:autoSpaceDE w:val="0"/>
        <w:autoSpaceDN w:val="0"/>
        <w:adjustRightInd w:val="0"/>
        <w:spacing w:before="240" w:line="360" w:lineRule="auto"/>
        <w:ind w:firstLine="284"/>
        <w:jc w:val="both"/>
        <w:rPr>
          <w:b w:val="0"/>
          <w:sz w:val="24"/>
          <w:szCs w:val="24"/>
        </w:rPr>
      </w:pPr>
      <w:r>
        <w:rPr>
          <w:b w:val="0"/>
          <w:sz w:val="24"/>
          <w:szCs w:val="24"/>
        </w:rPr>
        <w:t>Po průzkumném šetření jsme došli k závěrům, že téměř většina blanenských asistentů pedagoga, jež působí u žáků s mentálním postižením, se na práci cítí dostatečně kompetentn</w:t>
      </w:r>
      <w:r w:rsidR="008875E2">
        <w:rPr>
          <w:b w:val="0"/>
          <w:sz w:val="24"/>
          <w:szCs w:val="24"/>
        </w:rPr>
        <w:t>í a připravená</w:t>
      </w:r>
      <w:r w:rsidR="006F53F9">
        <w:rPr>
          <w:b w:val="0"/>
          <w:sz w:val="24"/>
          <w:szCs w:val="24"/>
        </w:rPr>
        <w:t>, jejich p</w:t>
      </w:r>
      <w:r w:rsidR="008875E2">
        <w:rPr>
          <w:b w:val="0"/>
          <w:sz w:val="24"/>
          <w:szCs w:val="24"/>
        </w:rPr>
        <w:t>ostoj k</w:t>
      </w:r>
      <w:r w:rsidR="006F53F9">
        <w:rPr>
          <w:b w:val="0"/>
          <w:sz w:val="24"/>
          <w:szCs w:val="24"/>
        </w:rPr>
        <w:t> </w:t>
      </w:r>
      <w:r w:rsidR="008875E2">
        <w:rPr>
          <w:b w:val="0"/>
          <w:sz w:val="24"/>
          <w:szCs w:val="24"/>
        </w:rPr>
        <w:t>práci</w:t>
      </w:r>
      <w:r w:rsidR="006F53F9">
        <w:rPr>
          <w:b w:val="0"/>
          <w:sz w:val="24"/>
          <w:szCs w:val="24"/>
        </w:rPr>
        <w:t xml:space="preserve"> můžeme zhodnotit jako</w:t>
      </w:r>
      <w:r w:rsidR="008875E2">
        <w:rPr>
          <w:b w:val="0"/>
          <w:sz w:val="24"/>
          <w:szCs w:val="24"/>
        </w:rPr>
        <w:t xml:space="preserve"> </w:t>
      </w:r>
      <w:r w:rsidR="006F53F9">
        <w:rPr>
          <w:b w:val="0"/>
          <w:sz w:val="24"/>
          <w:szCs w:val="24"/>
        </w:rPr>
        <w:t>velmi zodpovědný</w:t>
      </w:r>
      <w:r w:rsidR="008875E2">
        <w:rPr>
          <w:b w:val="0"/>
          <w:sz w:val="24"/>
          <w:szCs w:val="24"/>
        </w:rPr>
        <w:t xml:space="preserve"> </w:t>
      </w:r>
      <w:r w:rsidR="006C3F22">
        <w:rPr>
          <w:b w:val="0"/>
          <w:sz w:val="24"/>
          <w:szCs w:val="24"/>
        </w:rPr>
        <w:br/>
      </w:r>
      <w:r w:rsidR="006F53F9">
        <w:rPr>
          <w:b w:val="0"/>
          <w:sz w:val="24"/>
          <w:szCs w:val="24"/>
        </w:rPr>
        <w:t>a odborný</w:t>
      </w:r>
      <w:r w:rsidR="008875E2">
        <w:rPr>
          <w:b w:val="0"/>
          <w:sz w:val="24"/>
          <w:szCs w:val="24"/>
        </w:rPr>
        <w:t xml:space="preserve">. </w:t>
      </w:r>
      <w:r>
        <w:rPr>
          <w:b w:val="0"/>
          <w:sz w:val="24"/>
          <w:szCs w:val="24"/>
        </w:rPr>
        <w:t xml:space="preserve"> </w:t>
      </w:r>
      <w:r w:rsidR="008875E2">
        <w:rPr>
          <w:b w:val="0"/>
          <w:sz w:val="24"/>
          <w:szCs w:val="24"/>
        </w:rPr>
        <w:t>Z odp</w:t>
      </w:r>
      <w:r w:rsidR="00447B66">
        <w:rPr>
          <w:b w:val="0"/>
          <w:sz w:val="24"/>
          <w:szCs w:val="24"/>
        </w:rPr>
        <w:t>ovědí, poznámek v dotazníku i</w:t>
      </w:r>
      <w:r w:rsidR="006C3198">
        <w:rPr>
          <w:b w:val="0"/>
          <w:sz w:val="24"/>
          <w:szCs w:val="24"/>
        </w:rPr>
        <w:t xml:space="preserve"> z osobních setkání</w:t>
      </w:r>
      <w:r w:rsidR="008875E2">
        <w:rPr>
          <w:b w:val="0"/>
          <w:sz w:val="24"/>
          <w:szCs w:val="24"/>
        </w:rPr>
        <w:t xml:space="preserve"> jsme také nabyli dojmu, že k profesi asistenta pedagoga </w:t>
      </w:r>
      <w:r w:rsidR="00DB2967">
        <w:rPr>
          <w:b w:val="0"/>
          <w:sz w:val="24"/>
          <w:szCs w:val="24"/>
        </w:rPr>
        <w:t>nejsou kvalifikační předpoklady</w:t>
      </w:r>
      <w:r w:rsidR="008875E2">
        <w:rPr>
          <w:b w:val="0"/>
          <w:sz w:val="24"/>
          <w:szCs w:val="24"/>
        </w:rPr>
        <w:t xml:space="preserve"> to stěžejní, </w:t>
      </w:r>
      <w:r w:rsidR="00D4207C" w:rsidRPr="00C46CC6">
        <w:rPr>
          <w:b w:val="0"/>
          <w:sz w:val="24"/>
          <w:szCs w:val="24"/>
        </w:rPr>
        <w:t xml:space="preserve">naopak praxe, vztah k dítěti a trpělivost při pomalejším nástupu výsledků práce, stejně tak vlastní iniciativa a pracovní motivace tu hrají nezastupitelnou roli. </w:t>
      </w:r>
    </w:p>
    <w:p w:rsidR="003F2A11" w:rsidRDefault="003F2A11" w:rsidP="00C26DF8">
      <w:pPr>
        <w:autoSpaceDE w:val="0"/>
        <w:autoSpaceDN w:val="0"/>
        <w:adjustRightInd w:val="0"/>
        <w:spacing w:before="240" w:line="360" w:lineRule="auto"/>
        <w:ind w:firstLine="284"/>
        <w:jc w:val="both"/>
        <w:rPr>
          <w:b w:val="0"/>
          <w:sz w:val="24"/>
          <w:szCs w:val="24"/>
        </w:rPr>
      </w:pPr>
      <w:r>
        <w:rPr>
          <w:b w:val="0"/>
          <w:sz w:val="24"/>
          <w:szCs w:val="24"/>
        </w:rPr>
        <w:t>Pevně věříme, že vypracování této práce dopomůže v praxi k větší orientaci na schopnosti konkrétních asistentů pedagoga při práci s žákem s mentálním post</w:t>
      </w:r>
      <w:r w:rsidR="005028E4">
        <w:rPr>
          <w:b w:val="0"/>
          <w:sz w:val="24"/>
          <w:szCs w:val="24"/>
        </w:rPr>
        <w:t xml:space="preserve">ižením </w:t>
      </w:r>
      <w:r w:rsidR="006C3F22">
        <w:rPr>
          <w:b w:val="0"/>
          <w:sz w:val="24"/>
          <w:szCs w:val="24"/>
        </w:rPr>
        <w:br/>
      </w:r>
      <w:r>
        <w:rPr>
          <w:b w:val="0"/>
          <w:sz w:val="24"/>
          <w:szCs w:val="24"/>
        </w:rPr>
        <w:t>a bez ohledu na nižší sociální status profese</w:t>
      </w:r>
      <w:r w:rsidR="00E64A4E">
        <w:rPr>
          <w:b w:val="0"/>
          <w:sz w:val="24"/>
          <w:szCs w:val="24"/>
        </w:rPr>
        <w:t xml:space="preserve"> </w:t>
      </w:r>
      <w:r>
        <w:rPr>
          <w:b w:val="0"/>
          <w:sz w:val="24"/>
          <w:szCs w:val="24"/>
        </w:rPr>
        <w:t xml:space="preserve">budeme obezřetnější v přístupu k těm, co tuto nelehkou a velmi důležitou práci vykonávají. </w:t>
      </w:r>
    </w:p>
    <w:p w:rsidR="00A42D48" w:rsidRPr="00E64E5A" w:rsidRDefault="000B3D6F" w:rsidP="00C26DF8">
      <w:pPr>
        <w:pStyle w:val="Nadpis1"/>
        <w:spacing w:after="240" w:line="360" w:lineRule="auto"/>
        <w:rPr>
          <w:sz w:val="32"/>
          <w:szCs w:val="32"/>
        </w:rPr>
      </w:pPr>
      <w:bookmarkStart w:id="59" w:name="_Toc416944831"/>
      <w:r w:rsidRPr="00E64E5A">
        <w:rPr>
          <w:sz w:val="32"/>
          <w:szCs w:val="32"/>
        </w:rPr>
        <w:lastRenderedPageBreak/>
        <w:t>S</w:t>
      </w:r>
      <w:r w:rsidR="00CC134C" w:rsidRPr="00E64E5A">
        <w:rPr>
          <w:sz w:val="32"/>
          <w:szCs w:val="32"/>
        </w:rPr>
        <w:t>eznam bibliografických citací</w:t>
      </w:r>
      <w:bookmarkEnd w:id="59"/>
      <w:r w:rsidR="00CC134C" w:rsidRPr="00E64E5A">
        <w:rPr>
          <w:sz w:val="32"/>
          <w:szCs w:val="32"/>
        </w:rPr>
        <w:t xml:space="preserve"> </w:t>
      </w:r>
    </w:p>
    <w:p w:rsidR="00A42D48" w:rsidRDefault="00A42D48" w:rsidP="00C26DF8">
      <w:pPr>
        <w:spacing w:before="200" w:after="360" w:line="360" w:lineRule="auto"/>
        <w:jc w:val="both"/>
        <w:rPr>
          <w:b w:val="0"/>
          <w:sz w:val="24"/>
          <w:szCs w:val="24"/>
        </w:rPr>
      </w:pPr>
      <w:r w:rsidRPr="00A42D48">
        <w:rPr>
          <w:b w:val="0"/>
          <w:sz w:val="24"/>
          <w:szCs w:val="24"/>
        </w:rPr>
        <w:t>BARTOŇOVÁ, Miroslava, Barbora BAZALOVÁ a Jarmila PIPEKOVÁ. Psychopedie: texty k distančnímu vzdělávání. 2. vyd. Brno: Paido, 2007, 150 s. ISBN 978-80-7315-161-4.</w:t>
      </w:r>
    </w:p>
    <w:p w:rsidR="00226FE9" w:rsidRPr="00A42D48" w:rsidRDefault="00226FE9" w:rsidP="00226FE9">
      <w:pPr>
        <w:spacing w:after="360" w:line="360" w:lineRule="auto"/>
        <w:jc w:val="both"/>
        <w:rPr>
          <w:b w:val="0"/>
          <w:sz w:val="24"/>
          <w:szCs w:val="24"/>
        </w:rPr>
      </w:pPr>
      <w:r w:rsidRPr="00A42D48">
        <w:rPr>
          <w:b w:val="0"/>
          <w:sz w:val="24"/>
          <w:szCs w:val="24"/>
        </w:rPr>
        <w:t>Becoming a teaching assistant. Skill: National Bureau for Students with Disabilities [online]. © 2007 [cit. 2015-04-04]. Dostupné z: http://www.skill.org.uk/page.aspx?c=359&amp;p=485</w:t>
      </w:r>
    </w:p>
    <w:p w:rsidR="00A42D48" w:rsidRPr="00A42D48" w:rsidRDefault="00A42D48" w:rsidP="00C26DF8">
      <w:pPr>
        <w:spacing w:before="200" w:after="360" w:line="360" w:lineRule="auto"/>
        <w:jc w:val="both"/>
        <w:rPr>
          <w:b w:val="0"/>
          <w:sz w:val="24"/>
          <w:szCs w:val="24"/>
        </w:rPr>
      </w:pPr>
      <w:r w:rsidRPr="00A42D48">
        <w:rPr>
          <w:b w:val="0"/>
          <w:sz w:val="24"/>
          <w:szCs w:val="24"/>
        </w:rPr>
        <w:t>ČERNÁ, Marie. Kapitoly z psychopedie: skripta. Přeprac. vyd. Praha: Karolinum, 1995, 82 s. ISBN 80-7066-899-7.</w:t>
      </w:r>
    </w:p>
    <w:p w:rsidR="00A42D48" w:rsidRPr="00A42D48" w:rsidRDefault="00A42D48" w:rsidP="00C26DF8">
      <w:pPr>
        <w:spacing w:before="200" w:after="360" w:line="360" w:lineRule="auto"/>
        <w:jc w:val="both"/>
        <w:rPr>
          <w:b w:val="0"/>
          <w:sz w:val="24"/>
          <w:szCs w:val="24"/>
        </w:rPr>
      </w:pPr>
      <w:r w:rsidRPr="00A42D48">
        <w:rPr>
          <w:b w:val="0"/>
          <w:sz w:val="24"/>
          <w:szCs w:val="24"/>
        </w:rPr>
        <w:t>ČERNÁ, Marie.</w:t>
      </w:r>
      <w:r w:rsidR="00974AA0">
        <w:rPr>
          <w:b w:val="0"/>
          <w:sz w:val="24"/>
          <w:szCs w:val="24"/>
        </w:rPr>
        <w:t>,</w:t>
      </w:r>
      <w:r w:rsidRPr="00A42D48">
        <w:rPr>
          <w:b w:val="0"/>
          <w:sz w:val="24"/>
          <w:szCs w:val="24"/>
        </w:rPr>
        <w:t xml:space="preserve"> a kol.</w:t>
      </w:r>
      <w:r w:rsidR="00974AA0">
        <w:rPr>
          <w:b w:val="0"/>
          <w:sz w:val="24"/>
          <w:szCs w:val="24"/>
        </w:rPr>
        <w:t>,</w:t>
      </w:r>
      <w:r w:rsidRPr="00A42D48">
        <w:rPr>
          <w:b w:val="0"/>
          <w:sz w:val="24"/>
          <w:szCs w:val="24"/>
        </w:rPr>
        <w:t xml:space="preserve"> Česká psychopedie: speciální pedagogika osob s mentálním postižením. Vyd. 1. Praha: Karolinum, 2008, 222 s. ISBN 978-80-246-1565-3.</w:t>
      </w:r>
    </w:p>
    <w:p w:rsidR="00A42D48" w:rsidRPr="00A42D48" w:rsidRDefault="00A42D48" w:rsidP="00C26DF8">
      <w:pPr>
        <w:spacing w:before="200" w:after="360" w:line="360" w:lineRule="auto"/>
        <w:jc w:val="both"/>
        <w:rPr>
          <w:b w:val="0"/>
          <w:sz w:val="24"/>
          <w:szCs w:val="24"/>
        </w:rPr>
      </w:pPr>
      <w:r w:rsidRPr="00A42D48">
        <w:rPr>
          <w:b w:val="0"/>
          <w:sz w:val="24"/>
          <w:szCs w:val="24"/>
        </w:rPr>
        <w:t>DOLEJŠÍ, Mojmír. K otázkám psychologie mentálně retardovaných. Praha: Avicenum, 1973. 08-051-73.</w:t>
      </w:r>
    </w:p>
    <w:p w:rsidR="00A42D48" w:rsidRPr="00A42D48" w:rsidRDefault="00A42D48" w:rsidP="00C26DF8">
      <w:pPr>
        <w:spacing w:before="200" w:after="360" w:line="360" w:lineRule="auto"/>
        <w:jc w:val="both"/>
        <w:rPr>
          <w:b w:val="0"/>
          <w:sz w:val="24"/>
          <w:szCs w:val="24"/>
        </w:rPr>
      </w:pPr>
      <w:r w:rsidRPr="00A42D48">
        <w:rPr>
          <w:b w:val="0"/>
          <w:sz w:val="24"/>
          <w:szCs w:val="24"/>
        </w:rPr>
        <w:t>GROFKOVÁ, Iveta. Specifika integrace žáků s mentálním postižením v základní škole. In VALENTA, Milan.</w:t>
      </w:r>
      <w:r w:rsidR="00974AA0">
        <w:rPr>
          <w:b w:val="0"/>
          <w:sz w:val="24"/>
          <w:szCs w:val="24"/>
        </w:rPr>
        <w:t>,</w:t>
      </w:r>
      <w:r w:rsidRPr="00A42D48">
        <w:rPr>
          <w:b w:val="0"/>
          <w:sz w:val="24"/>
          <w:szCs w:val="24"/>
        </w:rPr>
        <w:t xml:space="preserve"> a kol.</w:t>
      </w:r>
      <w:r w:rsidR="00974AA0">
        <w:rPr>
          <w:b w:val="0"/>
          <w:sz w:val="24"/>
          <w:szCs w:val="24"/>
        </w:rPr>
        <w:t>,</w:t>
      </w:r>
      <w:r w:rsidRPr="00A42D48">
        <w:rPr>
          <w:b w:val="0"/>
          <w:sz w:val="24"/>
          <w:szCs w:val="24"/>
        </w:rPr>
        <w:t xml:space="preserve"> Přehled speciální pedagogiky a školská integrace. 1. vyd. Olomouc: Univerzita Palackého, 2003, 322 s. ISBN 80-244-0698-5.</w:t>
      </w:r>
    </w:p>
    <w:p w:rsidR="00A42D48" w:rsidRPr="00A42D48" w:rsidRDefault="00A42D48" w:rsidP="00C26DF8">
      <w:pPr>
        <w:spacing w:before="200" w:after="360" w:line="360" w:lineRule="auto"/>
        <w:jc w:val="both"/>
        <w:rPr>
          <w:b w:val="0"/>
          <w:sz w:val="24"/>
          <w:szCs w:val="24"/>
        </w:rPr>
      </w:pPr>
      <w:r w:rsidRPr="00A42D48">
        <w:rPr>
          <w:b w:val="0"/>
          <w:sz w:val="24"/>
          <w:szCs w:val="24"/>
        </w:rPr>
        <w:t>HÁJKOVÁ, Vanda a Iva STRNADOVÁ. Inkluzivní vzdělávání: teorie a praxe. Vyd. 1. Praha: Grada, 2010, 217 s. ISBN 978-80-247-3070-7.</w:t>
      </w:r>
    </w:p>
    <w:p w:rsidR="00A42D48" w:rsidRPr="00A42D48" w:rsidRDefault="00A42D48" w:rsidP="00C26DF8">
      <w:pPr>
        <w:spacing w:before="200" w:after="360" w:line="360" w:lineRule="auto"/>
        <w:jc w:val="both"/>
        <w:rPr>
          <w:b w:val="0"/>
          <w:sz w:val="24"/>
          <w:szCs w:val="24"/>
        </w:rPr>
      </w:pPr>
      <w:r w:rsidRPr="00A42D48">
        <w:rPr>
          <w:b w:val="0"/>
          <w:sz w:val="24"/>
          <w:szCs w:val="24"/>
        </w:rPr>
        <w:t>HANÁK, Petr.</w:t>
      </w:r>
      <w:r w:rsidR="00974AA0">
        <w:rPr>
          <w:b w:val="0"/>
          <w:sz w:val="24"/>
          <w:szCs w:val="24"/>
        </w:rPr>
        <w:t>, a kol.,</w:t>
      </w:r>
      <w:r w:rsidRPr="00A42D48">
        <w:rPr>
          <w:b w:val="0"/>
          <w:sz w:val="24"/>
          <w:szCs w:val="24"/>
        </w:rPr>
        <w:t xml:space="preserve"> Metodika pro práce asistenta pedagoga žáka s mentálním postižením a žáka s oslabením kognitivních funkcí. Olomouc: Univerzita Palackého v Olomouci, 2004. Pracovní verze. </w:t>
      </w:r>
    </w:p>
    <w:p w:rsidR="00A42D48" w:rsidRPr="00A42D48" w:rsidRDefault="00A42D48" w:rsidP="00C26DF8">
      <w:pPr>
        <w:spacing w:before="200" w:after="360" w:line="360" w:lineRule="auto"/>
        <w:jc w:val="both"/>
        <w:rPr>
          <w:b w:val="0"/>
          <w:sz w:val="24"/>
          <w:szCs w:val="24"/>
        </w:rPr>
      </w:pPr>
      <w:r w:rsidRPr="00A42D48">
        <w:rPr>
          <w:b w:val="0"/>
          <w:sz w:val="24"/>
          <w:szCs w:val="24"/>
        </w:rPr>
        <w:t>CHRÁSKA, Miroslav. Metody pedagogického výzkumu: základy kvantitativního výzkumu. Vyd. 1. Praha: Grada, 2007, 265 s. ISBN 978-80-247-1369-4.</w:t>
      </w:r>
    </w:p>
    <w:p w:rsidR="00A42D48" w:rsidRPr="00A42D48" w:rsidRDefault="00A42D48" w:rsidP="00C26DF8">
      <w:pPr>
        <w:spacing w:before="200" w:after="360" w:line="360" w:lineRule="auto"/>
        <w:jc w:val="both"/>
        <w:rPr>
          <w:b w:val="0"/>
          <w:sz w:val="24"/>
          <w:szCs w:val="24"/>
        </w:rPr>
      </w:pPr>
      <w:r w:rsidRPr="00A42D48">
        <w:rPr>
          <w:b w:val="0"/>
          <w:sz w:val="24"/>
          <w:szCs w:val="24"/>
        </w:rPr>
        <w:t>JUCOVIČOVÁ, Drahomíra.</w:t>
      </w:r>
      <w:r w:rsidR="00974AA0">
        <w:rPr>
          <w:b w:val="0"/>
          <w:sz w:val="24"/>
          <w:szCs w:val="24"/>
        </w:rPr>
        <w:t>,</w:t>
      </w:r>
      <w:r w:rsidRPr="00A42D48">
        <w:rPr>
          <w:b w:val="0"/>
          <w:sz w:val="24"/>
          <w:szCs w:val="24"/>
        </w:rPr>
        <w:t xml:space="preserve"> a kol.</w:t>
      </w:r>
      <w:r w:rsidR="00974AA0">
        <w:rPr>
          <w:b w:val="0"/>
          <w:sz w:val="24"/>
          <w:szCs w:val="24"/>
        </w:rPr>
        <w:t>,</w:t>
      </w:r>
      <w:r w:rsidRPr="00A42D48">
        <w:rPr>
          <w:b w:val="0"/>
          <w:sz w:val="24"/>
          <w:szCs w:val="24"/>
        </w:rPr>
        <w:t xml:space="preserve"> Individuální vzdělávací plán pro žáky se speciálními vzdělávacími potřebami: se specifickými poruchami učení a chování, s mentálním postižením (v MŠ i ZŠ), se sociálním znevýhodněním, z cizojazyčného prostředí. 1. vyd. Praha: D + H, 2009, 158 s. ISBN 978-80-87295-00-7.</w:t>
      </w:r>
    </w:p>
    <w:p w:rsidR="00A42D48" w:rsidRPr="00A42D48" w:rsidRDefault="00A42D48" w:rsidP="00C26DF8">
      <w:pPr>
        <w:spacing w:before="200" w:after="360" w:line="360" w:lineRule="auto"/>
        <w:jc w:val="both"/>
        <w:rPr>
          <w:b w:val="0"/>
          <w:sz w:val="24"/>
          <w:szCs w:val="24"/>
        </w:rPr>
      </w:pPr>
      <w:r w:rsidRPr="00A42D48">
        <w:rPr>
          <w:b w:val="0"/>
          <w:sz w:val="24"/>
          <w:szCs w:val="24"/>
        </w:rPr>
        <w:lastRenderedPageBreak/>
        <w:t>KOZÁKOVÁ, Zdeňka. Psychopedie. 1. vyd. Olomouc: Univerzita Palackého, 2005, 74 s. ISBN 80-244-0991-7.</w:t>
      </w:r>
    </w:p>
    <w:p w:rsidR="00A42D48" w:rsidRPr="00A42D48" w:rsidRDefault="00A42D48" w:rsidP="00C26DF8">
      <w:pPr>
        <w:spacing w:before="200" w:after="360" w:line="360" w:lineRule="auto"/>
        <w:jc w:val="both"/>
        <w:rPr>
          <w:b w:val="0"/>
          <w:sz w:val="24"/>
          <w:szCs w:val="24"/>
        </w:rPr>
      </w:pPr>
      <w:r w:rsidRPr="00A42D48">
        <w:rPr>
          <w:b w:val="0"/>
          <w:sz w:val="24"/>
          <w:szCs w:val="24"/>
        </w:rPr>
        <w:t>KNOTOVÁ, Dana.</w:t>
      </w:r>
      <w:r w:rsidR="00974AA0">
        <w:rPr>
          <w:b w:val="0"/>
          <w:sz w:val="24"/>
          <w:szCs w:val="24"/>
        </w:rPr>
        <w:t>,</w:t>
      </w:r>
      <w:r w:rsidRPr="00A42D48">
        <w:rPr>
          <w:b w:val="0"/>
          <w:sz w:val="24"/>
          <w:szCs w:val="24"/>
        </w:rPr>
        <w:t xml:space="preserve"> a kol.</w:t>
      </w:r>
      <w:r w:rsidR="00974AA0">
        <w:rPr>
          <w:b w:val="0"/>
          <w:sz w:val="24"/>
          <w:szCs w:val="24"/>
        </w:rPr>
        <w:t>,</w:t>
      </w:r>
      <w:r w:rsidRPr="00A42D48">
        <w:rPr>
          <w:b w:val="0"/>
          <w:sz w:val="24"/>
          <w:szCs w:val="24"/>
        </w:rPr>
        <w:t xml:space="preserve"> Školní poradenství. Vyd. 1. Praha: Grada, 2014, 258 s. ISBN 978-80-247-4502-2.</w:t>
      </w:r>
    </w:p>
    <w:p w:rsidR="00A42D48" w:rsidRPr="00A42D48" w:rsidRDefault="00A42D48" w:rsidP="00C26DF8">
      <w:pPr>
        <w:spacing w:before="200" w:after="360" w:line="360" w:lineRule="auto"/>
        <w:jc w:val="both"/>
        <w:rPr>
          <w:b w:val="0"/>
          <w:sz w:val="24"/>
          <w:szCs w:val="24"/>
        </w:rPr>
      </w:pPr>
      <w:r w:rsidRPr="00A42D48">
        <w:rPr>
          <w:b w:val="0"/>
          <w:sz w:val="24"/>
          <w:szCs w:val="24"/>
        </w:rPr>
        <w:t>KYSUČAN, Jaroslav. Úvod do psychopedie. 2. vyd. Olomouc: Vydavatelství Univerzity Palackého, 1986, 135 s.</w:t>
      </w:r>
    </w:p>
    <w:p w:rsidR="00A42D48" w:rsidRPr="00A42D48" w:rsidRDefault="00A42D48" w:rsidP="00C26DF8">
      <w:pPr>
        <w:spacing w:before="200" w:after="360" w:line="360" w:lineRule="auto"/>
        <w:jc w:val="both"/>
        <w:rPr>
          <w:b w:val="0"/>
          <w:sz w:val="24"/>
          <w:szCs w:val="24"/>
        </w:rPr>
      </w:pPr>
      <w:r w:rsidRPr="00A42D48">
        <w:rPr>
          <w:b w:val="0"/>
          <w:sz w:val="24"/>
          <w:szCs w:val="24"/>
        </w:rPr>
        <w:t>LECHTA, Viktor. Symptomatické poruchy řeči u dětí. Vyd. 1. Praha: Portál, 2002, 191 s. ISBN 80-7178-572-5.</w:t>
      </w:r>
    </w:p>
    <w:p w:rsidR="00A42D48" w:rsidRPr="00A42D48" w:rsidRDefault="00A42D48" w:rsidP="00C26DF8">
      <w:pPr>
        <w:spacing w:before="200" w:after="360" w:line="360" w:lineRule="auto"/>
        <w:jc w:val="both"/>
        <w:rPr>
          <w:b w:val="0"/>
          <w:sz w:val="24"/>
          <w:szCs w:val="24"/>
        </w:rPr>
      </w:pPr>
      <w:r w:rsidRPr="00A42D48">
        <w:rPr>
          <w:b w:val="0"/>
          <w:sz w:val="24"/>
          <w:szCs w:val="24"/>
        </w:rPr>
        <w:t>LUDÍKOVÁ, Libuše. Specifika edukace žáků se speciálními potřebami s přesahem do sféry pracovního uplatnění. 1. vyd. Olomouc: Univerzita Palackého v Olomouci, 2010, 168 s. ISBN 978-80-244-2655-6.</w:t>
      </w:r>
    </w:p>
    <w:p w:rsidR="00A42D48" w:rsidRPr="00A42D48" w:rsidRDefault="00A42D48" w:rsidP="00C26DF8">
      <w:pPr>
        <w:spacing w:before="200" w:after="360" w:line="360" w:lineRule="auto"/>
        <w:jc w:val="both"/>
        <w:rPr>
          <w:b w:val="0"/>
          <w:sz w:val="24"/>
          <w:szCs w:val="24"/>
        </w:rPr>
      </w:pPr>
      <w:r w:rsidRPr="00A42D48">
        <w:rPr>
          <w:b w:val="0"/>
          <w:sz w:val="24"/>
          <w:szCs w:val="24"/>
        </w:rPr>
        <w:t>MICHALÍK, Jan. Školská integrace dětí s postižením. Vyd. 2. Olomouc: Unive</w:t>
      </w:r>
      <w:r w:rsidR="00467CAF">
        <w:rPr>
          <w:b w:val="0"/>
          <w:sz w:val="24"/>
          <w:szCs w:val="24"/>
        </w:rPr>
        <w:t>rzita Palackého v Olomouci, 2000</w:t>
      </w:r>
      <w:r w:rsidRPr="00A42D48">
        <w:rPr>
          <w:b w:val="0"/>
          <w:sz w:val="24"/>
          <w:szCs w:val="24"/>
        </w:rPr>
        <w:t>, 135 s. ISBN 80-244-0077-4.</w:t>
      </w:r>
    </w:p>
    <w:p w:rsidR="00A42D48" w:rsidRPr="00A42D48" w:rsidRDefault="00A42D48" w:rsidP="00C26DF8">
      <w:pPr>
        <w:spacing w:before="200" w:after="360" w:line="360" w:lineRule="auto"/>
        <w:jc w:val="both"/>
        <w:rPr>
          <w:b w:val="0"/>
          <w:sz w:val="24"/>
          <w:szCs w:val="24"/>
        </w:rPr>
      </w:pPr>
      <w:r w:rsidRPr="00A42D48">
        <w:rPr>
          <w:b w:val="0"/>
          <w:sz w:val="24"/>
          <w:szCs w:val="24"/>
        </w:rPr>
        <w:t>MICHALÍK, Jan. Rodiče a dítě se zdravotním postižením (nejen) na základní škole: speciální vzdělávací potřeby dětí a žáků se vzácnými onemocněními. Vyd. 1. Čáslav: Studio Press pro Společnost pro MPS, 2013, 150 s. ISBN 978-80-86532-29-5.</w:t>
      </w:r>
    </w:p>
    <w:p w:rsidR="00A42D48" w:rsidRDefault="00A42D48" w:rsidP="00C26DF8">
      <w:pPr>
        <w:spacing w:before="200" w:after="360" w:line="360" w:lineRule="auto"/>
        <w:jc w:val="both"/>
        <w:rPr>
          <w:b w:val="0"/>
          <w:sz w:val="24"/>
          <w:szCs w:val="24"/>
        </w:rPr>
      </w:pPr>
      <w:r w:rsidRPr="00A42D48">
        <w:rPr>
          <w:b w:val="0"/>
          <w:sz w:val="24"/>
          <w:szCs w:val="24"/>
        </w:rPr>
        <w:t>MÜLLER, Oldřich. Dítě se speciálními vzdělávacími potřebami v běžné škole. 1. vyd. Olomouc: Univerzita Palackého, 2001, 289 s. ISBN 80-244-0231-9.</w:t>
      </w:r>
    </w:p>
    <w:p w:rsidR="00226FE9" w:rsidRPr="00226FE9" w:rsidRDefault="00226FE9" w:rsidP="00226FE9">
      <w:pPr>
        <w:spacing w:after="360"/>
        <w:rPr>
          <w:rFonts w:cs="Times New Roman"/>
          <w:b w:val="0"/>
          <w:sz w:val="24"/>
          <w:szCs w:val="24"/>
        </w:rPr>
      </w:pPr>
      <w:r w:rsidRPr="00226FE9">
        <w:rPr>
          <w:rFonts w:cs="Times New Roman"/>
          <w:b w:val="0"/>
          <w:sz w:val="24"/>
          <w:szCs w:val="24"/>
        </w:rPr>
        <w:t xml:space="preserve">National Careers Service: Helping you take the next stop. Job profiles: Teaching assistant [online]. ©2012 [cit.2015-04-04]. Dostupné z: https://nationalcareersservice.direct.gov.uk/advice/planning/jobprofiles/Pages/teachingassistant.aspxht </w:t>
      </w:r>
    </w:p>
    <w:p w:rsidR="00226FE9" w:rsidRPr="00A42D48" w:rsidRDefault="00226FE9" w:rsidP="00226FE9">
      <w:pPr>
        <w:spacing w:before="200" w:after="360" w:line="360" w:lineRule="auto"/>
        <w:jc w:val="both"/>
        <w:rPr>
          <w:b w:val="0"/>
          <w:sz w:val="24"/>
          <w:szCs w:val="24"/>
        </w:rPr>
      </w:pPr>
      <w:r w:rsidRPr="00A42D48">
        <w:rPr>
          <w:b w:val="0"/>
          <w:sz w:val="24"/>
          <w:szCs w:val="24"/>
        </w:rPr>
        <w:t>NOVÁ ŠKOLA, o.p.s. Portál pro školní asistenty a asistenty pedagogů [online]. 2013 [cit. 2015-03-31]. Dostupné z: http://asistentpedagoga.cz/</w:t>
      </w:r>
    </w:p>
    <w:p w:rsidR="00A42D48" w:rsidRDefault="00A42D48" w:rsidP="00C26DF8">
      <w:pPr>
        <w:spacing w:before="200" w:after="360" w:line="360" w:lineRule="auto"/>
        <w:jc w:val="both"/>
        <w:rPr>
          <w:b w:val="0"/>
          <w:sz w:val="24"/>
          <w:szCs w:val="24"/>
        </w:rPr>
      </w:pPr>
      <w:r w:rsidRPr="00A42D48">
        <w:rPr>
          <w:b w:val="0"/>
          <w:sz w:val="24"/>
          <w:szCs w:val="24"/>
        </w:rPr>
        <w:t>PRŮCHA, Jan, Eliška WALTEROVÁ a Jiří MAREŠ. Pedagogický slovník. 6.,aktualiz. a rozš. vyd. Praha: Portál, 2009, 395 s. ISBN 978-80-7367-647-6.</w:t>
      </w:r>
    </w:p>
    <w:p w:rsidR="00226FE9" w:rsidRPr="00A42D48" w:rsidRDefault="00226FE9" w:rsidP="00226FE9">
      <w:pPr>
        <w:spacing w:before="200" w:after="360" w:line="360" w:lineRule="auto"/>
        <w:jc w:val="both"/>
        <w:rPr>
          <w:b w:val="0"/>
          <w:sz w:val="24"/>
          <w:szCs w:val="24"/>
        </w:rPr>
      </w:pPr>
      <w:r w:rsidRPr="00A42D48">
        <w:rPr>
          <w:b w:val="0"/>
          <w:sz w:val="24"/>
          <w:szCs w:val="24"/>
        </w:rPr>
        <w:lastRenderedPageBreak/>
        <w:t xml:space="preserve">Pupils Using Teaching Assistants Make Less Progress. Teaching times [online]. © 2008-2015 [cit. 2015-04-04]. Dostupné z: http://www.teachingtimes.com/articles/teaching-assistants-less-progress.htm </w:t>
      </w:r>
    </w:p>
    <w:p w:rsidR="00A42D48" w:rsidRPr="00A42D48" w:rsidRDefault="00A42D48" w:rsidP="00C26DF8">
      <w:pPr>
        <w:spacing w:before="200" w:after="360" w:line="360" w:lineRule="auto"/>
        <w:jc w:val="both"/>
        <w:rPr>
          <w:b w:val="0"/>
          <w:sz w:val="24"/>
          <w:szCs w:val="24"/>
        </w:rPr>
      </w:pPr>
      <w:r w:rsidRPr="00A42D48">
        <w:rPr>
          <w:b w:val="0"/>
          <w:sz w:val="24"/>
          <w:szCs w:val="24"/>
        </w:rPr>
        <w:t>RUBINŠTEJN, Susanna Jakovlevna. Psychologie mentálně zaostalého žáka: příručka pro vys. školy. 1. vyd. Praha: SPN, 1973, 206 s.</w:t>
      </w:r>
    </w:p>
    <w:p w:rsidR="00A42D48" w:rsidRPr="00A42D48" w:rsidRDefault="00A42D48" w:rsidP="00C26DF8">
      <w:pPr>
        <w:spacing w:before="200" w:after="360" w:line="360" w:lineRule="auto"/>
        <w:jc w:val="both"/>
        <w:rPr>
          <w:b w:val="0"/>
          <w:sz w:val="24"/>
          <w:szCs w:val="24"/>
        </w:rPr>
      </w:pPr>
      <w:r w:rsidRPr="00A42D48">
        <w:rPr>
          <w:b w:val="0"/>
          <w:sz w:val="24"/>
          <w:szCs w:val="24"/>
        </w:rPr>
        <w:t>SLOWÍK, Josef. Speciální pedagogika. Vyd. 1. Praha: Grada, 2007, 160 s. ISBN 978-80-247-1733-3.</w:t>
      </w:r>
    </w:p>
    <w:p w:rsidR="00A42D48" w:rsidRDefault="00A42D48" w:rsidP="00C26DF8">
      <w:pPr>
        <w:spacing w:before="200" w:after="360" w:line="360" w:lineRule="auto"/>
        <w:jc w:val="both"/>
        <w:rPr>
          <w:b w:val="0"/>
          <w:sz w:val="24"/>
          <w:szCs w:val="24"/>
        </w:rPr>
      </w:pPr>
      <w:r w:rsidRPr="00A42D48">
        <w:rPr>
          <w:b w:val="0"/>
          <w:sz w:val="24"/>
          <w:szCs w:val="24"/>
        </w:rPr>
        <w:t>ŠVARCOVÁ-SLABINOVÁ, Iva. Mentální retardace: vzdělávání, výchova, sociální péče. Vyd. 4., přeprac. Praha: Portál, 2011, 221 s. ISBN 978-80-7367-889-0.</w:t>
      </w:r>
    </w:p>
    <w:p w:rsidR="00226FE9" w:rsidRDefault="00226FE9" w:rsidP="00226FE9">
      <w:pPr>
        <w:spacing w:before="240" w:after="360" w:line="360" w:lineRule="auto"/>
        <w:rPr>
          <w:b w:val="0"/>
          <w:sz w:val="24"/>
          <w:szCs w:val="24"/>
        </w:rPr>
      </w:pPr>
      <w:r w:rsidRPr="00A42D48">
        <w:rPr>
          <w:b w:val="0"/>
          <w:sz w:val="24"/>
          <w:szCs w:val="24"/>
        </w:rPr>
        <w:t>Teaching assistants don't boost pupils' progress, report finds. Theguardian [online]. ©2015</w:t>
      </w:r>
      <w:r>
        <w:rPr>
          <w:b w:val="0"/>
          <w:sz w:val="24"/>
          <w:szCs w:val="24"/>
        </w:rPr>
        <w:t xml:space="preserve"> </w:t>
      </w:r>
      <w:r w:rsidRPr="00A42D48">
        <w:rPr>
          <w:b w:val="0"/>
          <w:sz w:val="24"/>
          <w:szCs w:val="24"/>
        </w:rPr>
        <w:t>[cit.2015-04-04].</w:t>
      </w:r>
      <w:r w:rsidRPr="00FF58E4">
        <w:rPr>
          <w:b w:val="0"/>
          <w:sz w:val="24"/>
          <w:szCs w:val="24"/>
        </w:rPr>
        <w:t xml:space="preserve"> </w:t>
      </w:r>
      <w:r>
        <w:rPr>
          <w:b w:val="0"/>
          <w:sz w:val="24"/>
          <w:szCs w:val="24"/>
        </w:rPr>
        <w:t xml:space="preserve"> </w:t>
      </w:r>
      <w:r w:rsidRPr="00A42D48">
        <w:rPr>
          <w:b w:val="0"/>
          <w:sz w:val="24"/>
          <w:szCs w:val="24"/>
        </w:rPr>
        <w:t>Dostupné</w:t>
      </w:r>
      <w:r>
        <w:rPr>
          <w:b w:val="0"/>
          <w:sz w:val="24"/>
          <w:szCs w:val="24"/>
        </w:rPr>
        <w:t xml:space="preserve"> z: </w:t>
      </w:r>
      <w:hyperlink r:id="rId26" w:history="1">
        <w:r w:rsidRPr="00C26DF8">
          <w:rPr>
            <w:rStyle w:val="Hypertextovodkaz"/>
            <w:b w:val="0"/>
            <w:color w:val="auto"/>
            <w:sz w:val="24"/>
            <w:szCs w:val="24"/>
            <w:u w:val="none"/>
          </w:rPr>
          <w:t>http://www.theguardian.com/education/2009/sep/04/teaching-assistants-classroom-improvements</w:t>
        </w:r>
      </w:hyperlink>
    </w:p>
    <w:p w:rsidR="00A42D48" w:rsidRPr="00A42D48" w:rsidRDefault="00A42D48" w:rsidP="00C26DF8">
      <w:pPr>
        <w:spacing w:before="200" w:after="360" w:line="360" w:lineRule="auto"/>
        <w:jc w:val="both"/>
        <w:rPr>
          <w:b w:val="0"/>
          <w:sz w:val="24"/>
          <w:szCs w:val="24"/>
        </w:rPr>
      </w:pPr>
      <w:r w:rsidRPr="00A42D48">
        <w:rPr>
          <w:b w:val="0"/>
          <w:sz w:val="24"/>
          <w:szCs w:val="24"/>
        </w:rPr>
        <w:t>TEPLÁ, Marta a Hana ŠMEJKALOVÁ. Základní informace k zajišťování asistenta pedagoga do třídy, v níž je vzděláván žák nebo žáci se zdravotním postižením. Vyd. 2. Praha: Institut pedagogicko-psychologického poradenství ČR, 2010, 46 s. ISBN 978-80-86856-66-7.</w:t>
      </w:r>
    </w:p>
    <w:p w:rsidR="00A42D48" w:rsidRPr="00A42D48" w:rsidRDefault="00A42D48" w:rsidP="00C26DF8">
      <w:pPr>
        <w:spacing w:before="200" w:after="360" w:line="360" w:lineRule="auto"/>
        <w:jc w:val="both"/>
        <w:rPr>
          <w:b w:val="0"/>
          <w:sz w:val="24"/>
          <w:szCs w:val="24"/>
        </w:rPr>
      </w:pPr>
      <w:r w:rsidRPr="00A42D48">
        <w:rPr>
          <w:b w:val="0"/>
          <w:sz w:val="24"/>
          <w:szCs w:val="24"/>
        </w:rPr>
        <w:t>UZLOVÁ, Iva. Asistence lidem s postižením a znevýhodněním: praktický průvodce pro osobní a pedagogické asistenty. Vyd. 1. Praha: Portál, 2010, 135 s. ISBN 978-80-7367-764-0.</w:t>
      </w:r>
    </w:p>
    <w:p w:rsidR="00A42D48" w:rsidRPr="00A42D48" w:rsidRDefault="00A42D48" w:rsidP="00C26DF8">
      <w:pPr>
        <w:spacing w:before="200" w:after="360" w:line="360" w:lineRule="auto"/>
        <w:jc w:val="both"/>
        <w:rPr>
          <w:b w:val="0"/>
          <w:sz w:val="24"/>
          <w:szCs w:val="24"/>
        </w:rPr>
      </w:pPr>
      <w:r w:rsidRPr="00A42D48">
        <w:rPr>
          <w:b w:val="0"/>
          <w:sz w:val="24"/>
          <w:szCs w:val="24"/>
        </w:rPr>
        <w:t>VALENTA, Milan. Lidé s mentálním postižením a jinou duševní poruchou. In MICHALÍK, Jan. Zdravotní postižení a pomáhající profese. Vyd. 1. Praha: Portál, 2011, 511 s. ISBN 978-80-7367-859-3.</w:t>
      </w:r>
    </w:p>
    <w:p w:rsidR="00A42D48" w:rsidRPr="00A42D48" w:rsidRDefault="00A42D48" w:rsidP="00C26DF8">
      <w:pPr>
        <w:spacing w:before="200" w:after="360" w:line="360" w:lineRule="auto"/>
        <w:jc w:val="both"/>
        <w:rPr>
          <w:b w:val="0"/>
          <w:sz w:val="24"/>
          <w:szCs w:val="24"/>
        </w:rPr>
      </w:pPr>
      <w:r w:rsidRPr="00A42D48">
        <w:rPr>
          <w:b w:val="0"/>
          <w:sz w:val="24"/>
          <w:szCs w:val="24"/>
        </w:rPr>
        <w:t>VALENTA, Milan a Olga KREJČÍŘOVÁ. Psychopedie: kapitoly z didaktiky mentálně retardovaných. Vyd. 1. Olomouc: Netopejr, 1997, 193 s. ISBN 80-902057-9-8.</w:t>
      </w:r>
    </w:p>
    <w:p w:rsidR="00A42D48" w:rsidRPr="00A42D48" w:rsidRDefault="00A42D48" w:rsidP="00C26DF8">
      <w:pPr>
        <w:spacing w:before="200" w:after="360" w:line="360" w:lineRule="auto"/>
        <w:jc w:val="both"/>
        <w:rPr>
          <w:b w:val="0"/>
          <w:sz w:val="24"/>
          <w:szCs w:val="24"/>
        </w:rPr>
      </w:pPr>
      <w:r w:rsidRPr="00A42D48">
        <w:rPr>
          <w:b w:val="0"/>
          <w:sz w:val="24"/>
          <w:szCs w:val="24"/>
        </w:rPr>
        <w:t>VALENTA, Milan a Oldřich MÜLLER. Psychopedie: teoretické základy a metodika. 4., aktualiz. a rozš. vyd. Praha: Parta, 2009, 386 s. ISBN 978-80-7320-137-1.</w:t>
      </w:r>
    </w:p>
    <w:p w:rsidR="00536658" w:rsidRDefault="00A42D48" w:rsidP="00226FE9">
      <w:pPr>
        <w:spacing w:before="200" w:after="360" w:line="360" w:lineRule="auto"/>
        <w:jc w:val="both"/>
        <w:rPr>
          <w:b w:val="0"/>
          <w:sz w:val="24"/>
          <w:szCs w:val="24"/>
        </w:rPr>
      </w:pPr>
      <w:r w:rsidRPr="00A42D48">
        <w:rPr>
          <w:b w:val="0"/>
          <w:sz w:val="24"/>
          <w:szCs w:val="24"/>
        </w:rPr>
        <w:lastRenderedPageBreak/>
        <w:t>VALENTA, Milan a Petr PETRÁŠ.</w:t>
      </w:r>
      <w:r w:rsidR="00974AA0">
        <w:rPr>
          <w:b w:val="0"/>
          <w:sz w:val="24"/>
          <w:szCs w:val="24"/>
        </w:rPr>
        <w:t xml:space="preserve">, a kol., </w:t>
      </w:r>
      <w:r w:rsidRPr="00A42D48">
        <w:rPr>
          <w:b w:val="0"/>
          <w:sz w:val="24"/>
          <w:szCs w:val="24"/>
        </w:rPr>
        <w:t>Metodika práce asistenta pedagoga se žákem s mentálním postižením. 1. vyd. Olomouc: Univerzita Palackého v Olomouci, 2012a, 108 s. ISBN 978-80-244-3380-6.</w:t>
      </w:r>
    </w:p>
    <w:p w:rsidR="00974AA0" w:rsidRDefault="00974AA0" w:rsidP="00C26DF8">
      <w:pPr>
        <w:spacing w:after="360" w:line="360" w:lineRule="auto"/>
        <w:jc w:val="both"/>
        <w:rPr>
          <w:b w:val="0"/>
          <w:sz w:val="24"/>
          <w:szCs w:val="24"/>
        </w:rPr>
      </w:pPr>
      <w:r>
        <w:rPr>
          <w:b w:val="0"/>
          <w:sz w:val="24"/>
          <w:szCs w:val="24"/>
        </w:rPr>
        <w:t>VALENTA, Milan a Petr PETRÁŠ., a kol.,</w:t>
      </w:r>
      <w:r w:rsidRPr="00A42D48">
        <w:rPr>
          <w:b w:val="0"/>
          <w:sz w:val="24"/>
          <w:szCs w:val="24"/>
        </w:rPr>
        <w:t xml:space="preserve"> Metodika práce se žákem s mentálním postižením. 1. vyd. Olomouc: Univerzita Palackého v Olomouci, 2012b, 149 s. ISBN 978-80-244-3311-0.</w:t>
      </w:r>
    </w:p>
    <w:p w:rsidR="00226FE9" w:rsidRDefault="00226FE9" w:rsidP="00226FE9">
      <w:pPr>
        <w:spacing w:before="200" w:after="360" w:line="360" w:lineRule="auto"/>
        <w:jc w:val="both"/>
        <w:rPr>
          <w:b w:val="0"/>
          <w:sz w:val="24"/>
          <w:szCs w:val="24"/>
        </w:rPr>
      </w:pPr>
      <w:r w:rsidRPr="00A42D48">
        <w:rPr>
          <w:b w:val="0"/>
          <w:sz w:val="24"/>
          <w:szCs w:val="24"/>
        </w:rPr>
        <w:t xml:space="preserve">Vyhláška č. 72/2005 Sb., o poskytování poradenských služeb ve školách a školských poradenských zařízeních. [online] [cit. 2015-03-31]. Dostupné z: </w:t>
      </w:r>
      <w:hyperlink r:id="rId27" w:history="1">
        <w:r w:rsidRPr="00226FE9">
          <w:rPr>
            <w:rStyle w:val="Hypertextovodkaz"/>
            <w:b w:val="0"/>
            <w:color w:val="auto"/>
            <w:sz w:val="24"/>
            <w:szCs w:val="24"/>
            <w:u w:val="none"/>
          </w:rPr>
          <w:t>http://www.msmt.cz/dokumenty/vyhlaska-c-72-2005-sb-1</w:t>
        </w:r>
      </w:hyperlink>
    </w:p>
    <w:p w:rsidR="00226FE9" w:rsidRDefault="00226FE9" w:rsidP="00226FE9">
      <w:pPr>
        <w:spacing w:before="240" w:after="360" w:line="360" w:lineRule="auto"/>
        <w:jc w:val="both"/>
        <w:rPr>
          <w:b w:val="0"/>
          <w:sz w:val="24"/>
          <w:szCs w:val="24"/>
        </w:rPr>
      </w:pPr>
      <w:r w:rsidRPr="00A42D48">
        <w:rPr>
          <w:b w:val="0"/>
          <w:sz w:val="24"/>
          <w:szCs w:val="24"/>
        </w:rPr>
        <w:t>Vyhláška č. 147/2011 Sb., kterou se mění vyhláška č. 73/2005 Sb., o vzdělávání dětí, žáků a studentů se speciálními vzdělávacími potřebami a dětí, žáků a studentů mimořádně nadaných. [online] [cit. 2015-03-31]. Dostupné z:http://www.msmt.cz/dokumenty/vyhlaska-c-147-2011-sb-kterou-se-meni-vyhlaska-c-73-2005-sb</w:t>
      </w:r>
    </w:p>
    <w:p w:rsidR="00A42D48" w:rsidRPr="00A42D48" w:rsidRDefault="00A42D48" w:rsidP="00226FE9">
      <w:pPr>
        <w:spacing w:after="360" w:line="360" w:lineRule="auto"/>
        <w:jc w:val="both"/>
        <w:rPr>
          <w:b w:val="0"/>
          <w:sz w:val="24"/>
          <w:szCs w:val="24"/>
        </w:rPr>
      </w:pPr>
      <w:r w:rsidRPr="00A42D48">
        <w:rPr>
          <w:b w:val="0"/>
          <w:sz w:val="24"/>
          <w:szCs w:val="24"/>
        </w:rPr>
        <w:t xml:space="preserve">Zákon č. 561/2004 Sb., o předškolním, základním, středním, vyšším odborném a jiném vzdělávání (školský zákon). [online] [cit. 2015-03-31]. Dostupné z: </w:t>
      </w:r>
      <w:hyperlink r:id="rId28" w:history="1">
        <w:r w:rsidRPr="00A42D48">
          <w:rPr>
            <w:rStyle w:val="Hypertextovodkaz"/>
            <w:b w:val="0"/>
            <w:color w:val="auto"/>
            <w:sz w:val="24"/>
            <w:szCs w:val="24"/>
            <w:u w:val="none"/>
          </w:rPr>
          <w:t>http://www.msmt.cz/dokumenty/novy-skolsky-zakon</w:t>
        </w:r>
      </w:hyperlink>
    </w:p>
    <w:p w:rsidR="00A42D48" w:rsidRPr="00A42D48" w:rsidRDefault="00A42D48" w:rsidP="00C26DF8">
      <w:pPr>
        <w:spacing w:before="200" w:after="360" w:line="360" w:lineRule="auto"/>
        <w:jc w:val="both"/>
        <w:rPr>
          <w:b w:val="0"/>
          <w:sz w:val="24"/>
          <w:szCs w:val="24"/>
        </w:rPr>
      </w:pPr>
      <w:r w:rsidRPr="00A42D48">
        <w:rPr>
          <w:b w:val="0"/>
          <w:sz w:val="24"/>
          <w:szCs w:val="24"/>
        </w:rPr>
        <w:t>Zákon č. 563/2004 Sb., o pedagogických pracovnících a o změně některých zákonů. [online] [cit. 2015-03-31]. Dostupné z: http://www.msmt.cz/dokumenty/aktualni-zneni-zakona-o-pedagogickych-pracovnicich-k-1-zari</w:t>
      </w:r>
    </w:p>
    <w:p w:rsidR="00C26DF8" w:rsidRDefault="00C26DF8" w:rsidP="00C26DF8">
      <w:pPr>
        <w:spacing w:line="360" w:lineRule="auto"/>
        <w:rPr>
          <w:b w:val="0"/>
          <w:sz w:val="24"/>
          <w:szCs w:val="24"/>
        </w:rPr>
      </w:pPr>
    </w:p>
    <w:p w:rsidR="00226FE9" w:rsidRDefault="00226FE9" w:rsidP="00C26DF8">
      <w:pPr>
        <w:spacing w:line="360" w:lineRule="auto"/>
        <w:rPr>
          <w:b w:val="0"/>
          <w:sz w:val="24"/>
          <w:szCs w:val="24"/>
        </w:rPr>
      </w:pPr>
    </w:p>
    <w:p w:rsidR="00C26DF8" w:rsidRDefault="00C26DF8" w:rsidP="00C26DF8">
      <w:pPr>
        <w:spacing w:line="360" w:lineRule="auto"/>
        <w:rPr>
          <w:b w:val="0"/>
          <w:sz w:val="24"/>
          <w:szCs w:val="24"/>
        </w:rPr>
      </w:pPr>
    </w:p>
    <w:p w:rsidR="00226FE9" w:rsidRDefault="00226FE9" w:rsidP="00C26DF8">
      <w:pPr>
        <w:spacing w:line="360" w:lineRule="auto"/>
        <w:rPr>
          <w:b w:val="0"/>
          <w:sz w:val="24"/>
          <w:szCs w:val="24"/>
        </w:rPr>
      </w:pPr>
    </w:p>
    <w:p w:rsidR="00AB3D0E" w:rsidRPr="00593256" w:rsidRDefault="00AB3D0E" w:rsidP="00C26DF8">
      <w:pPr>
        <w:pStyle w:val="Nadpis1"/>
        <w:spacing w:after="240" w:line="360" w:lineRule="auto"/>
        <w:rPr>
          <w:sz w:val="32"/>
        </w:rPr>
      </w:pPr>
      <w:bookmarkStart w:id="60" w:name="_Toc416944832"/>
      <w:r w:rsidRPr="00593256">
        <w:rPr>
          <w:sz w:val="32"/>
        </w:rPr>
        <w:lastRenderedPageBreak/>
        <w:t>Seznam zkratek</w:t>
      </w:r>
      <w:bookmarkEnd w:id="60"/>
    </w:p>
    <w:p w:rsidR="00AB3D0E" w:rsidRPr="006568DA" w:rsidRDefault="00AB3D0E" w:rsidP="00593256">
      <w:pPr>
        <w:spacing w:after="120" w:line="360" w:lineRule="auto"/>
        <w:ind w:left="2835" w:right="140" w:hanging="2835"/>
        <w:jc w:val="both"/>
        <w:rPr>
          <w:rFonts w:cs="Times New Roman"/>
          <w:b w:val="0"/>
          <w:sz w:val="24"/>
          <w:szCs w:val="24"/>
        </w:rPr>
      </w:pPr>
      <w:r w:rsidRPr="006F4125">
        <w:rPr>
          <w:rFonts w:cs="Times New Roman"/>
          <w:sz w:val="24"/>
          <w:szCs w:val="24"/>
        </w:rPr>
        <w:t>ADHD</w:t>
      </w:r>
      <w:r w:rsidR="00226FE9">
        <w:rPr>
          <w:rFonts w:cs="Times New Roman"/>
          <w:sz w:val="24"/>
          <w:szCs w:val="24"/>
        </w:rPr>
        <w:tab/>
      </w:r>
      <w:r w:rsidRPr="008E6D27">
        <w:rPr>
          <w:rFonts w:cs="Times New Roman"/>
          <w:b w:val="0"/>
          <w:i/>
          <w:sz w:val="24"/>
          <w:szCs w:val="24"/>
        </w:rPr>
        <w:t>Attention Deficit Hyperactivity Disorder - Porucha pozornosti spojená s hyperaktivitou</w:t>
      </w:r>
      <w:r w:rsidRPr="006568DA">
        <w:rPr>
          <w:rFonts w:cs="Times New Roman"/>
          <w:b w:val="0"/>
          <w:sz w:val="24"/>
          <w:szCs w:val="24"/>
        </w:rPr>
        <w:t xml:space="preserve"> </w:t>
      </w:r>
    </w:p>
    <w:p w:rsidR="00AB3D0E" w:rsidRDefault="00AB3D0E" w:rsidP="00593256">
      <w:pPr>
        <w:spacing w:after="120" w:line="360" w:lineRule="auto"/>
        <w:ind w:left="426" w:hanging="426"/>
        <w:jc w:val="both"/>
        <w:rPr>
          <w:rFonts w:cs="Times New Roman"/>
          <w:b w:val="0"/>
          <w:sz w:val="24"/>
          <w:szCs w:val="24"/>
        </w:rPr>
      </w:pPr>
      <w:r w:rsidRPr="006F4125">
        <w:rPr>
          <w:rFonts w:cs="Times New Roman"/>
          <w:sz w:val="24"/>
          <w:szCs w:val="24"/>
        </w:rPr>
        <w:t>ČR</w:t>
      </w:r>
      <w:r w:rsidRPr="006F4125">
        <w:rPr>
          <w:rFonts w:cs="Times New Roman"/>
          <w:sz w:val="24"/>
          <w:szCs w:val="24"/>
        </w:rPr>
        <w:tab/>
      </w:r>
      <w:r w:rsidRPr="006F4125">
        <w:rPr>
          <w:rFonts w:cs="Times New Roman"/>
          <w:sz w:val="24"/>
          <w:szCs w:val="24"/>
        </w:rPr>
        <w:tab/>
      </w:r>
      <w:r>
        <w:rPr>
          <w:rFonts w:cs="Times New Roman"/>
          <w:sz w:val="24"/>
          <w:szCs w:val="24"/>
        </w:rPr>
        <w:tab/>
      </w:r>
      <w:r w:rsidR="00C26DF8">
        <w:rPr>
          <w:rFonts w:cs="Times New Roman"/>
          <w:sz w:val="24"/>
          <w:szCs w:val="24"/>
        </w:rPr>
        <w:tab/>
      </w:r>
      <w:r w:rsidR="00C26DF8">
        <w:rPr>
          <w:rFonts w:cs="Times New Roman"/>
          <w:sz w:val="24"/>
          <w:szCs w:val="24"/>
        </w:rPr>
        <w:tab/>
      </w:r>
      <w:r w:rsidRPr="008E6D27">
        <w:rPr>
          <w:rFonts w:cs="Times New Roman"/>
          <w:b w:val="0"/>
          <w:i/>
          <w:sz w:val="24"/>
          <w:szCs w:val="24"/>
        </w:rPr>
        <w:t>Česká republika</w:t>
      </w:r>
    </w:p>
    <w:p w:rsidR="00AB3D0E" w:rsidRDefault="00AB3D0E" w:rsidP="00593256">
      <w:pPr>
        <w:spacing w:after="120" w:line="360" w:lineRule="auto"/>
        <w:ind w:left="426" w:hanging="426"/>
        <w:jc w:val="both"/>
        <w:rPr>
          <w:rFonts w:cs="Times New Roman"/>
          <w:b w:val="0"/>
          <w:sz w:val="24"/>
          <w:szCs w:val="24"/>
        </w:rPr>
      </w:pPr>
      <w:r w:rsidRPr="006F4125">
        <w:rPr>
          <w:rFonts w:cs="Times New Roman"/>
          <w:sz w:val="24"/>
          <w:szCs w:val="24"/>
        </w:rPr>
        <w:t xml:space="preserve">IVP </w:t>
      </w:r>
      <w:r w:rsidRPr="006F4125">
        <w:rPr>
          <w:rFonts w:cs="Times New Roman"/>
          <w:sz w:val="24"/>
          <w:szCs w:val="24"/>
        </w:rPr>
        <w:tab/>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Individuální vzdělávací plán</w:t>
      </w:r>
    </w:p>
    <w:p w:rsidR="00AB3D0E" w:rsidRPr="006F4125" w:rsidRDefault="00AB3D0E" w:rsidP="00593256">
      <w:pPr>
        <w:spacing w:after="120" w:line="360" w:lineRule="auto"/>
        <w:ind w:left="426" w:hanging="426"/>
        <w:jc w:val="both"/>
        <w:rPr>
          <w:rFonts w:cs="Times New Roman"/>
          <w:sz w:val="24"/>
          <w:szCs w:val="24"/>
        </w:rPr>
      </w:pPr>
      <w:r w:rsidRPr="006F4125">
        <w:rPr>
          <w:rFonts w:cs="Times New Roman"/>
          <w:sz w:val="24"/>
          <w:szCs w:val="24"/>
        </w:rPr>
        <w:t xml:space="preserve">KÚ JMK </w:t>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Krajský úřad Jihomoravského kraje</w:t>
      </w:r>
    </w:p>
    <w:p w:rsidR="00AB3D0E" w:rsidRDefault="00AB3D0E" w:rsidP="00593256">
      <w:pPr>
        <w:spacing w:after="120" w:line="360" w:lineRule="auto"/>
        <w:ind w:left="2835" w:hanging="2835"/>
        <w:jc w:val="both"/>
        <w:rPr>
          <w:rFonts w:cs="Times New Roman"/>
          <w:b w:val="0"/>
          <w:i/>
          <w:iCs/>
          <w:sz w:val="24"/>
          <w:szCs w:val="24"/>
        </w:rPr>
      </w:pPr>
      <w:r w:rsidRPr="006F4125">
        <w:rPr>
          <w:rFonts w:cs="Times New Roman"/>
          <w:sz w:val="24"/>
          <w:szCs w:val="24"/>
        </w:rPr>
        <w:t>MKN – 10</w:t>
      </w:r>
      <w:r w:rsidRPr="006F4125">
        <w:rPr>
          <w:rFonts w:cs="Times New Roman"/>
          <w:sz w:val="24"/>
          <w:szCs w:val="24"/>
        </w:rPr>
        <w:tab/>
      </w:r>
      <w:r w:rsidRPr="008E6D27">
        <w:rPr>
          <w:rFonts w:cs="Times New Roman"/>
          <w:b w:val="0"/>
          <w:i/>
          <w:iCs/>
          <w:sz w:val="24"/>
          <w:szCs w:val="24"/>
        </w:rPr>
        <w:t>Mezinárodní klasifikace nemocí a přidružených problémů – desátá revize</w:t>
      </w:r>
    </w:p>
    <w:p w:rsidR="00AB3D0E" w:rsidRDefault="00AB3D0E" w:rsidP="00593256">
      <w:pPr>
        <w:spacing w:after="120" w:line="360" w:lineRule="auto"/>
        <w:ind w:left="2835" w:hanging="2835"/>
        <w:jc w:val="both"/>
        <w:rPr>
          <w:rFonts w:cs="Times New Roman"/>
          <w:b w:val="0"/>
          <w:iCs/>
          <w:sz w:val="24"/>
          <w:szCs w:val="24"/>
        </w:rPr>
      </w:pPr>
      <w:r>
        <w:rPr>
          <w:rFonts w:cs="Times New Roman"/>
          <w:sz w:val="24"/>
          <w:szCs w:val="24"/>
        </w:rPr>
        <w:t>MPSV ČR</w:t>
      </w:r>
      <w:r>
        <w:rPr>
          <w:rFonts w:cs="Times New Roman"/>
          <w:sz w:val="24"/>
          <w:szCs w:val="24"/>
        </w:rPr>
        <w:tab/>
      </w:r>
      <w:r>
        <w:rPr>
          <w:rFonts w:cs="Times New Roman"/>
          <w:b w:val="0"/>
          <w:i/>
          <w:sz w:val="24"/>
          <w:szCs w:val="24"/>
        </w:rPr>
        <w:t>Ministerstvo práce a sociálních věci České republiky</w:t>
      </w:r>
      <w:r>
        <w:rPr>
          <w:rFonts w:cs="Times New Roman"/>
          <w:sz w:val="24"/>
          <w:szCs w:val="24"/>
        </w:rPr>
        <w:tab/>
      </w:r>
    </w:p>
    <w:p w:rsidR="00AB3D0E" w:rsidRDefault="00AB3D0E" w:rsidP="00593256">
      <w:pPr>
        <w:spacing w:after="120" w:line="360" w:lineRule="auto"/>
        <w:ind w:left="426" w:hanging="426"/>
        <w:jc w:val="both"/>
        <w:rPr>
          <w:rFonts w:cs="Times New Roman"/>
          <w:b w:val="0"/>
          <w:i/>
          <w:sz w:val="24"/>
          <w:szCs w:val="24"/>
        </w:rPr>
      </w:pPr>
      <w:r w:rsidRPr="006F4125">
        <w:rPr>
          <w:rFonts w:cs="Times New Roman"/>
          <w:sz w:val="24"/>
          <w:szCs w:val="24"/>
        </w:rPr>
        <w:t>MŠMT ČR</w:t>
      </w:r>
      <w:r w:rsidRPr="006F4125">
        <w:rPr>
          <w:rFonts w:cs="Times New Roman"/>
          <w:sz w:val="24"/>
          <w:szCs w:val="24"/>
        </w:rPr>
        <w:tab/>
      </w:r>
      <w:r w:rsidRPr="006F4125">
        <w:rPr>
          <w:rFonts w:cs="Times New Roman"/>
          <w:sz w:val="24"/>
          <w:szCs w:val="24"/>
        </w:rPr>
        <w:tab/>
      </w:r>
      <w:r w:rsidR="00C26DF8">
        <w:rPr>
          <w:rFonts w:cs="Times New Roman"/>
          <w:sz w:val="24"/>
          <w:szCs w:val="24"/>
        </w:rPr>
        <w:tab/>
      </w:r>
      <w:r w:rsidRPr="008E6D27">
        <w:rPr>
          <w:rFonts w:cs="Times New Roman"/>
          <w:b w:val="0"/>
          <w:i/>
          <w:sz w:val="24"/>
          <w:szCs w:val="24"/>
        </w:rPr>
        <w:t>Ministerstvo školství, mládeže a tělovýchovy České republiky</w:t>
      </w:r>
    </w:p>
    <w:p w:rsidR="00AB3D0E" w:rsidRDefault="00AB3D0E" w:rsidP="00593256">
      <w:pPr>
        <w:spacing w:after="120" w:line="360" w:lineRule="auto"/>
        <w:ind w:left="426" w:hanging="426"/>
        <w:jc w:val="both"/>
        <w:rPr>
          <w:rFonts w:cs="Times New Roman"/>
          <w:b w:val="0"/>
          <w:sz w:val="24"/>
          <w:szCs w:val="24"/>
        </w:rPr>
      </w:pPr>
      <w:r>
        <w:rPr>
          <w:rFonts w:cs="Times New Roman"/>
          <w:sz w:val="24"/>
          <w:szCs w:val="24"/>
        </w:rPr>
        <w:t>OŠ KÚ</w:t>
      </w:r>
      <w:r>
        <w:rPr>
          <w:rFonts w:cs="Times New Roman"/>
          <w:sz w:val="24"/>
          <w:szCs w:val="24"/>
        </w:rPr>
        <w:tab/>
      </w:r>
      <w:r>
        <w:rPr>
          <w:rFonts w:cs="Times New Roman"/>
          <w:sz w:val="24"/>
          <w:szCs w:val="24"/>
        </w:rPr>
        <w:tab/>
      </w:r>
      <w:r>
        <w:rPr>
          <w:rFonts w:cs="Times New Roman"/>
          <w:sz w:val="24"/>
          <w:szCs w:val="24"/>
        </w:rPr>
        <w:tab/>
      </w:r>
      <w:r w:rsidRPr="00BB6058">
        <w:rPr>
          <w:rFonts w:cs="Times New Roman"/>
          <w:b w:val="0"/>
          <w:i/>
          <w:sz w:val="24"/>
          <w:szCs w:val="24"/>
        </w:rPr>
        <w:t>Odbor školství krajského úřadu</w:t>
      </w:r>
    </w:p>
    <w:p w:rsidR="00AB3D0E" w:rsidRPr="008E6D27" w:rsidRDefault="00AB3D0E" w:rsidP="00593256">
      <w:pPr>
        <w:spacing w:after="120" w:line="360" w:lineRule="auto"/>
        <w:ind w:left="426" w:hanging="426"/>
        <w:jc w:val="both"/>
        <w:rPr>
          <w:rFonts w:cs="Times New Roman"/>
          <w:b w:val="0"/>
          <w:sz w:val="24"/>
          <w:szCs w:val="24"/>
        </w:rPr>
      </w:pPr>
      <w:r w:rsidRPr="008E6D27">
        <w:rPr>
          <w:rFonts w:cs="Times New Roman"/>
          <w:sz w:val="24"/>
          <w:szCs w:val="24"/>
        </w:rPr>
        <w:t>PAS</w:t>
      </w:r>
      <w:r>
        <w:rPr>
          <w:rFonts w:cs="Times New Roman"/>
          <w:sz w:val="24"/>
          <w:szCs w:val="24"/>
        </w:rPr>
        <w:tab/>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Poruchy autistického spektra</w:t>
      </w:r>
    </w:p>
    <w:p w:rsidR="00AB3D0E" w:rsidRPr="006F4125" w:rsidRDefault="00AB3D0E" w:rsidP="00593256">
      <w:pPr>
        <w:spacing w:after="120" w:line="360" w:lineRule="auto"/>
        <w:ind w:left="426" w:hanging="426"/>
        <w:jc w:val="both"/>
        <w:rPr>
          <w:rFonts w:cs="Times New Roman"/>
          <w:sz w:val="24"/>
          <w:szCs w:val="24"/>
        </w:rPr>
      </w:pPr>
      <w:r w:rsidRPr="006F4125">
        <w:rPr>
          <w:rFonts w:cs="Times New Roman"/>
          <w:sz w:val="24"/>
          <w:szCs w:val="24"/>
        </w:rPr>
        <w:t xml:space="preserve">RVP </w:t>
      </w:r>
      <w:r w:rsidRPr="006F4125">
        <w:rPr>
          <w:rFonts w:cs="Times New Roman"/>
          <w:sz w:val="24"/>
          <w:szCs w:val="24"/>
        </w:rPr>
        <w:tab/>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Rámcový vzdělávací program</w:t>
      </w:r>
    </w:p>
    <w:p w:rsidR="00AB3D0E" w:rsidRPr="006568DA" w:rsidRDefault="00AB3D0E" w:rsidP="00593256">
      <w:pPr>
        <w:spacing w:after="120" w:line="360" w:lineRule="auto"/>
        <w:ind w:left="426" w:hanging="426"/>
        <w:jc w:val="both"/>
        <w:rPr>
          <w:rFonts w:cs="Times New Roman"/>
          <w:b w:val="0"/>
          <w:sz w:val="24"/>
          <w:szCs w:val="24"/>
        </w:rPr>
      </w:pPr>
      <w:r w:rsidRPr="006F4125">
        <w:rPr>
          <w:rFonts w:cs="Times New Roman"/>
          <w:sz w:val="24"/>
          <w:szCs w:val="24"/>
        </w:rPr>
        <w:t xml:space="preserve">SPC </w:t>
      </w:r>
      <w:r>
        <w:rPr>
          <w:rFonts w:cs="Times New Roman"/>
          <w:sz w:val="24"/>
          <w:szCs w:val="24"/>
        </w:rPr>
        <w:tab/>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Speciálně pedagogické centrum</w:t>
      </w:r>
    </w:p>
    <w:p w:rsidR="00AB3D0E" w:rsidRDefault="00AB3D0E" w:rsidP="00593256">
      <w:pPr>
        <w:spacing w:after="120" w:line="360" w:lineRule="auto"/>
        <w:ind w:left="426" w:hanging="426"/>
        <w:jc w:val="both"/>
        <w:rPr>
          <w:rFonts w:cs="Times New Roman"/>
          <w:sz w:val="24"/>
          <w:szCs w:val="24"/>
        </w:rPr>
      </w:pPr>
      <w:r w:rsidRPr="006F4125">
        <w:rPr>
          <w:rFonts w:cs="Times New Roman"/>
          <w:sz w:val="24"/>
          <w:szCs w:val="24"/>
        </w:rPr>
        <w:t>ŠVP</w:t>
      </w:r>
      <w:r w:rsidRPr="006F4125">
        <w:rPr>
          <w:rFonts w:cs="Times New Roman"/>
          <w:sz w:val="24"/>
          <w:szCs w:val="24"/>
        </w:rPr>
        <w:tab/>
      </w:r>
      <w:r>
        <w:rPr>
          <w:rFonts w:cs="Times New Roman"/>
          <w:sz w:val="24"/>
          <w:szCs w:val="24"/>
        </w:rPr>
        <w:tab/>
      </w:r>
      <w:r>
        <w:rPr>
          <w:rFonts w:cs="Times New Roman"/>
          <w:sz w:val="24"/>
          <w:szCs w:val="24"/>
        </w:rPr>
        <w:tab/>
      </w:r>
      <w:r w:rsidR="00C26DF8">
        <w:rPr>
          <w:rFonts w:cs="Times New Roman"/>
          <w:sz w:val="24"/>
          <w:szCs w:val="24"/>
        </w:rPr>
        <w:tab/>
      </w:r>
      <w:r w:rsidRPr="008E6D27">
        <w:rPr>
          <w:rFonts w:cs="Times New Roman"/>
          <w:b w:val="0"/>
          <w:i/>
          <w:sz w:val="24"/>
          <w:szCs w:val="24"/>
        </w:rPr>
        <w:t>Školní vzdělávací program</w:t>
      </w:r>
      <w:r w:rsidRPr="006F4125">
        <w:rPr>
          <w:rFonts w:cs="Times New Roman"/>
          <w:sz w:val="24"/>
          <w:szCs w:val="24"/>
        </w:rPr>
        <w:t xml:space="preserve"> </w:t>
      </w:r>
    </w:p>
    <w:p w:rsidR="00AB3D0E" w:rsidRPr="006F4125" w:rsidRDefault="00AB3D0E" w:rsidP="00593256">
      <w:pPr>
        <w:spacing w:after="120" w:line="360" w:lineRule="auto"/>
        <w:ind w:left="426" w:hanging="426"/>
        <w:jc w:val="both"/>
        <w:rPr>
          <w:rFonts w:cs="Times New Roman"/>
          <w:b w:val="0"/>
          <w:sz w:val="24"/>
          <w:szCs w:val="24"/>
        </w:rPr>
      </w:pPr>
      <w:r w:rsidRPr="006F4125">
        <w:rPr>
          <w:rFonts w:cs="Times New Roman"/>
          <w:sz w:val="24"/>
          <w:szCs w:val="24"/>
        </w:rPr>
        <w:t xml:space="preserve">ZŠ </w:t>
      </w:r>
      <w:r w:rsidRPr="006F4125">
        <w:rPr>
          <w:rFonts w:cs="Times New Roman"/>
          <w:sz w:val="24"/>
          <w:szCs w:val="24"/>
        </w:rPr>
        <w:tab/>
      </w:r>
      <w:r w:rsidRPr="006F4125">
        <w:rPr>
          <w:rFonts w:cs="Times New Roman"/>
          <w:sz w:val="24"/>
          <w:szCs w:val="24"/>
        </w:rPr>
        <w:tab/>
      </w:r>
      <w:r>
        <w:rPr>
          <w:rFonts w:cs="Times New Roman"/>
          <w:sz w:val="24"/>
          <w:szCs w:val="24"/>
        </w:rPr>
        <w:tab/>
      </w:r>
      <w:r w:rsidR="00C26DF8">
        <w:rPr>
          <w:rFonts w:cs="Times New Roman"/>
          <w:sz w:val="24"/>
          <w:szCs w:val="24"/>
        </w:rPr>
        <w:tab/>
      </w:r>
      <w:r w:rsidR="00C26DF8">
        <w:rPr>
          <w:rFonts w:cs="Times New Roman"/>
          <w:sz w:val="24"/>
          <w:szCs w:val="24"/>
        </w:rPr>
        <w:tab/>
      </w:r>
      <w:r w:rsidRPr="008E6D27">
        <w:rPr>
          <w:rFonts w:cs="Times New Roman"/>
          <w:b w:val="0"/>
          <w:i/>
          <w:sz w:val="24"/>
          <w:szCs w:val="24"/>
        </w:rPr>
        <w:t>Základní škola</w:t>
      </w:r>
    </w:p>
    <w:p w:rsidR="00AB3D0E" w:rsidRDefault="00AB3D0E" w:rsidP="00E64E5A">
      <w:pPr>
        <w:pStyle w:val="Nadpis1"/>
        <w:spacing w:after="240" w:line="360" w:lineRule="auto"/>
        <w:ind w:left="425"/>
        <w:rPr>
          <w:sz w:val="32"/>
          <w:szCs w:val="32"/>
        </w:rPr>
      </w:pPr>
    </w:p>
    <w:p w:rsidR="00AB3D0E" w:rsidRPr="00AB3D0E" w:rsidRDefault="00AB3D0E" w:rsidP="00AB3D0E"/>
    <w:p w:rsidR="00AB3D0E" w:rsidRDefault="00AB3D0E" w:rsidP="00E64E5A">
      <w:pPr>
        <w:pStyle w:val="Nadpis1"/>
        <w:spacing w:after="240" w:line="360" w:lineRule="auto"/>
        <w:ind w:left="425"/>
        <w:rPr>
          <w:sz w:val="32"/>
          <w:szCs w:val="32"/>
        </w:rPr>
      </w:pPr>
    </w:p>
    <w:p w:rsidR="007624BA" w:rsidRDefault="007624BA" w:rsidP="007624BA">
      <w:pPr>
        <w:ind w:left="426"/>
        <w:rPr>
          <w:rFonts w:cs="Times New Roman"/>
          <w:sz w:val="28"/>
          <w:szCs w:val="28"/>
        </w:rPr>
      </w:pPr>
    </w:p>
    <w:p w:rsidR="00597F79" w:rsidRDefault="00597F79" w:rsidP="007624BA">
      <w:pPr>
        <w:ind w:left="426"/>
        <w:rPr>
          <w:rFonts w:cs="Times New Roman"/>
          <w:sz w:val="28"/>
          <w:szCs w:val="28"/>
        </w:rPr>
      </w:pPr>
    </w:p>
    <w:p w:rsidR="00597F79" w:rsidRDefault="00597F79" w:rsidP="007624BA">
      <w:pPr>
        <w:ind w:left="426"/>
        <w:rPr>
          <w:rFonts w:cs="Times New Roman"/>
          <w:sz w:val="28"/>
          <w:szCs w:val="28"/>
        </w:rPr>
      </w:pPr>
    </w:p>
    <w:p w:rsidR="00597F79" w:rsidRDefault="00597F79" w:rsidP="007624BA">
      <w:pPr>
        <w:ind w:left="426"/>
        <w:rPr>
          <w:rFonts w:cs="Times New Roman"/>
          <w:sz w:val="28"/>
          <w:szCs w:val="28"/>
        </w:rPr>
      </w:pPr>
    </w:p>
    <w:p w:rsidR="00AB3D0E" w:rsidRPr="00E64E5A" w:rsidRDefault="00AB3D0E" w:rsidP="00C26DF8">
      <w:pPr>
        <w:pStyle w:val="Nadpis1"/>
        <w:spacing w:after="240" w:line="360" w:lineRule="auto"/>
        <w:rPr>
          <w:sz w:val="32"/>
          <w:szCs w:val="32"/>
        </w:rPr>
      </w:pPr>
      <w:bookmarkStart w:id="61" w:name="_Toc416944833"/>
      <w:r w:rsidRPr="00E64E5A">
        <w:rPr>
          <w:sz w:val="32"/>
          <w:szCs w:val="32"/>
        </w:rPr>
        <w:lastRenderedPageBreak/>
        <w:t>Seznam grafů</w:t>
      </w:r>
      <w:bookmarkEnd w:id="61"/>
      <w:r w:rsidRPr="00E64E5A">
        <w:rPr>
          <w:sz w:val="32"/>
          <w:szCs w:val="32"/>
        </w:rPr>
        <w:t xml:space="preserve"> </w:t>
      </w:r>
    </w:p>
    <w:p w:rsidR="00E728CB" w:rsidRPr="00460B31"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w:t>
      </w:r>
      <w:r w:rsidR="00CD6100">
        <w:rPr>
          <w:rFonts w:cs="Times New Roman"/>
          <w:b w:val="0"/>
          <w:sz w:val="24"/>
          <w:szCs w:val="24"/>
        </w:rPr>
        <w:t>1</w:t>
      </w:r>
      <w:r w:rsidR="00DA0A7C">
        <w:rPr>
          <w:rFonts w:cs="Times New Roman"/>
          <w:b w:val="0"/>
          <w:sz w:val="24"/>
          <w:szCs w:val="24"/>
        </w:rPr>
        <w:tab/>
      </w:r>
      <w:r w:rsidR="00460B31" w:rsidRPr="00460B31">
        <w:rPr>
          <w:b w:val="0"/>
          <w:i/>
          <w:sz w:val="24"/>
          <w:szCs w:val="24"/>
        </w:rPr>
        <w:t>Kolik je vám let?</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2 </w:t>
      </w:r>
      <w:r w:rsidR="00DA0A7C">
        <w:rPr>
          <w:rFonts w:cs="Times New Roman"/>
          <w:b w:val="0"/>
          <w:sz w:val="24"/>
          <w:szCs w:val="24"/>
        </w:rPr>
        <w:tab/>
      </w:r>
      <w:r w:rsidR="00460B31" w:rsidRPr="00460B31">
        <w:rPr>
          <w:rFonts w:cs="Times New Roman"/>
          <w:b w:val="0"/>
          <w:i/>
          <w:sz w:val="24"/>
          <w:szCs w:val="24"/>
        </w:rPr>
        <w:t>Jaké je vaše nejvyšší dosažené vzdělání?</w:t>
      </w:r>
    </w:p>
    <w:p w:rsidR="00E728CB" w:rsidRPr="00460B31"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Graf č. 3</w:t>
      </w:r>
      <w:r>
        <w:rPr>
          <w:rFonts w:cs="Times New Roman"/>
          <w:b w:val="0"/>
          <w:sz w:val="24"/>
          <w:szCs w:val="24"/>
        </w:rPr>
        <w:tab/>
      </w:r>
      <w:r w:rsidR="00460B31" w:rsidRPr="00460B31">
        <w:rPr>
          <w:b w:val="0"/>
          <w:i/>
          <w:sz w:val="24"/>
          <w:szCs w:val="24"/>
        </w:rPr>
        <w:t>Jak dlouho pracujete v pozici asistenta pedagoga?</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4 </w:t>
      </w:r>
      <w:r>
        <w:rPr>
          <w:rFonts w:cs="Times New Roman"/>
          <w:b w:val="0"/>
          <w:sz w:val="24"/>
          <w:szCs w:val="24"/>
        </w:rPr>
        <w:tab/>
      </w:r>
      <w:r w:rsidR="00460B31" w:rsidRPr="00460B31">
        <w:rPr>
          <w:b w:val="0"/>
          <w:i/>
          <w:sz w:val="24"/>
          <w:szCs w:val="24"/>
        </w:rPr>
        <w:t>Jaká je výše vašeho pracovního úvazku (jako asistenta pedagoga)?</w:t>
      </w:r>
      <w:r w:rsidR="00460B31" w:rsidRPr="003E1B66">
        <w:rPr>
          <w:b w:val="0"/>
          <w:sz w:val="24"/>
          <w:szCs w:val="24"/>
        </w:rPr>
        <w:t xml:space="preserve">  </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5 </w:t>
      </w:r>
      <w:r>
        <w:rPr>
          <w:rFonts w:cs="Times New Roman"/>
          <w:b w:val="0"/>
          <w:sz w:val="24"/>
          <w:szCs w:val="24"/>
        </w:rPr>
        <w:tab/>
      </w:r>
      <w:r w:rsidRPr="00E728CB">
        <w:rPr>
          <w:rFonts w:cs="Times New Roman"/>
          <w:b w:val="0"/>
          <w:i/>
          <w:sz w:val="24"/>
          <w:szCs w:val="24"/>
        </w:rPr>
        <w:t>Cítíte se profesně připraveni na práci asistenta pedagoga s žákem s mentálním postižením?</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Graf č. 6</w:t>
      </w:r>
      <w:r>
        <w:rPr>
          <w:rFonts w:cs="Times New Roman"/>
          <w:b w:val="0"/>
          <w:sz w:val="24"/>
          <w:szCs w:val="24"/>
        </w:rPr>
        <w:tab/>
      </w:r>
      <w:r w:rsidRPr="00E728CB">
        <w:rPr>
          <w:rFonts w:cs="Times New Roman"/>
          <w:b w:val="0"/>
          <w:sz w:val="24"/>
          <w:szCs w:val="24"/>
        </w:rPr>
        <w:t xml:space="preserve"> </w:t>
      </w:r>
      <w:r w:rsidRPr="00E728CB">
        <w:rPr>
          <w:rFonts w:cs="Times New Roman"/>
          <w:b w:val="0"/>
          <w:i/>
          <w:sz w:val="24"/>
          <w:szCs w:val="24"/>
        </w:rPr>
        <w:t>Absolvoval (a) jste kvalifikační kurz pro asistenty pedagoga?</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7 </w:t>
      </w:r>
      <w:r>
        <w:rPr>
          <w:rFonts w:cs="Times New Roman"/>
          <w:b w:val="0"/>
          <w:sz w:val="24"/>
          <w:szCs w:val="24"/>
        </w:rPr>
        <w:tab/>
      </w:r>
      <w:r w:rsidR="00AB2ACE">
        <w:rPr>
          <w:rFonts w:cs="Times New Roman"/>
          <w:b w:val="0"/>
          <w:i/>
          <w:sz w:val="24"/>
          <w:szCs w:val="24"/>
        </w:rPr>
        <w:t xml:space="preserve">Pokládáte </w:t>
      </w:r>
      <w:r w:rsidRPr="00E728CB">
        <w:rPr>
          <w:rFonts w:cs="Times New Roman"/>
          <w:b w:val="0"/>
          <w:i/>
          <w:sz w:val="24"/>
          <w:szCs w:val="24"/>
        </w:rPr>
        <w:t xml:space="preserve"> kurz za dostačující pro výkon této profese?</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8 </w:t>
      </w:r>
      <w:r>
        <w:rPr>
          <w:rFonts w:cs="Times New Roman"/>
          <w:b w:val="0"/>
          <w:sz w:val="24"/>
          <w:szCs w:val="24"/>
        </w:rPr>
        <w:tab/>
      </w:r>
      <w:r w:rsidRPr="00E728CB">
        <w:rPr>
          <w:rFonts w:cs="Times New Roman"/>
          <w:b w:val="0"/>
          <w:i/>
          <w:sz w:val="24"/>
          <w:szCs w:val="24"/>
        </w:rPr>
        <w:t>Myslíte si, že by asistenti pedagoga měli mít vzdělání v pedagogickém oboru (ať už střední, vyšší odborné či vysokoškolské)?</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9 </w:t>
      </w:r>
      <w:r>
        <w:rPr>
          <w:rFonts w:cs="Times New Roman"/>
          <w:b w:val="0"/>
          <w:sz w:val="24"/>
          <w:szCs w:val="24"/>
        </w:rPr>
        <w:tab/>
      </w:r>
      <w:r w:rsidRPr="00E728CB">
        <w:rPr>
          <w:rFonts w:cs="Times New Roman"/>
          <w:b w:val="0"/>
          <w:i/>
          <w:sz w:val="24"/>
          <w:szCs w:val="24"/>
        </w:rPr>
        <w:t>Věnujete se problematice vzdělávání žáků s mentálním postižením ve formě samostudia? (literatura, filmy apod.)</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10 </w:t>
      </w:r>
      <w:r>
        <w:rPr>
          <w:rFonts w:cs="Times New Roman"/>
          <w:b w:val="0"/>
          <w:sz w:val="24"/>
          <w:szCs w:val="24"/>
        </w:rPr>
        <w:tab/>
      </w:r>
      <w:r w:rsidRPr="00E728CB">
        <w:rPr>
          <w:rFonts w:cs="Times New Roman"/>
          <w:b w:val="0"/>
          <w:i/>
          <w:sz w:val="24"/>
          <w:szCs w:val="24"/>
        </w:rPr>
        <w:t>Zjišťoval(a) jste někdy informace týkající se hlavní náplně činnosti asistenta pedagoga? (v zákoně, odborné literatuře apod.)</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11 </w:t>
      </w:r>
      <w:r>
        <w:rPr>
          <w:rFonts w:cs="Times New Roman"/>
          <w:b w:val="0"/>
          <w:sz w:val="24"/>
          <w:szCs w:val="24"/>
        </w:rPr>
        <w:tab/>
      </w:r>
      <w:r w:rsidRPr="00E728CB">
        <w:rPr>
          <w:rFonts w:cs="Times New Roman"/>
          <w:b w:val="0"/>
          <w:i/>
          <w:sz w:val="24"/>
          <w:szCs w:val="24"/>
        </w:rPr>
        <w:t>Účastníte se vzdělávacích aktivit pro asistenty pedagoga? (kurzy, semináře apod.)</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12 </w:t>
      </w:r>
      <w:r>
        <w:rPr>
          <w:rFonts w:cs="Times New Roman"/>
          <w:b w:val="0"/>
          <w:sz w:val="24"/>
          <w:szCs w:val="24"/>
        </w:rPr>
        <w:tab/>
      </w:r>
      <w:r w:rsidRPr="00E728CB">
        <w:rPr>
          <w:rFonts w:cs="Times New Roman"/>
          <w:b w:val="0"/>
          <w:i/>
          <w:sz w:val="24"/>
          <w:szCs w:val="24"/>
        </w:rPr>
        <w:t>Pracujete s žákem s mentálním postižením ve třídě, kde jsou současně vzděláváni ostatní žáci?</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13 </w:t>
      </w:r>
      <w:r>
        <w:rPr>
          <w:rFonts w:cs="Times New Roman"/>
          <w:b w:val="0"/>
          <w:sz w:val="24"/>
          <w:szCs w:val="24"/>
        </w:rPr>
        <w:tab/>
      </w:r>
      <w:r w:rsidRPr="00E728CB">
        <w:rPr>
          <w:rFonts w:cs="Times New Roman"/>
          <w:b w:val="0"/>
          <w:i/>
          <w:sz w:val="24"/>
          <w:szCs w:val="24"/>
        </w:rPr>
        <w:t>Podílel(a) jste se na tvorbě individuálního vzdělávacího plánu (IVP)?</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14 </w:t>
      </w:r>
      <w:r>
        <w:rPr>
          <w:rFonts w:cs="Times New Roman"/>
          <w:b w:val="0"/>
          <w:sz w:val="24"/>
          <w:szCs w:val="24"/>
        </w:rPr>
        <w:tab/>
      </w:r>
      <w:r w:rsidRPr="00E728CB">
        <w:rPr>
          <w:rFonts w:cs="Times New Roman"/>
          <w:b w:val="0"/>
          <w:i/>
          <w:sz w:val="24"/>
          <w:szCs w:val="24"/>
        </w:rPr>
        <w:t>Spolupracujete/komunikujete s rodiči dítěte s mentálním postižením?</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 xml:space="preserve">Graf č. 15 </w:t>
      </w:r>
      <w:r>
        <w:rPr>
          <w:rFonts w:cs="Times New Roman"/>
          <w:b w:val="0"/>
          <w:sz w:val="24"/>
          <w:szCs w:val="24"/>
        </w:rPr>
        <w:tab/>
      </w:r>
      <w:r w:rsidRPr="00E728CB">
        <w:rPr>
          <w:rFonts w:cs="Times New Roman"/>
          <w:b w:val="0"/>
          <w:i/>
          <w:sz w:val="24"/>
          <w:szCs w:val="24"/>
        </w:rPr>
        <w:t>Pracoval(a) jste/pracujete i s ostatními žáky ve třídě?</w:t>
      </w:r>
    </w:p>
    <w:p w:rsidR="00E728CB" w:rsidRPr="00E728CB" w:rsidRDefault="00E728CB" w:rsidP="008909D2">
      <w:pPr>
        <w:tabs>
          <w:tab w:val="left" w:pos="1276"/>
        </w:tabs>
        <w:spacing w:after="120" w:line="360" w:lineRule="auto"/>
        <w:ind w:left="1276" w:hanging="1276"/>
        <w:rPr>
          <w:rFonts w:cs="Times New Roman"/>
          <w:b w:val="0"/>
          <w:i/>
          <w:sz w:val="24"/>
          <w:szCs w:val="24"/>
        </w:rPr>
      </w:pPr>
      <w:r w:rsidRPr="00E728CB">
        <w:rPr>
          <w:rFonts w:cs="Times New Roman"/>
          <w:b w:val="0"/>
          <w:sz w:val="24"/>
          <w:szCs w:val="24"/>
        </w:rPr>
        <w:t xml:space="preserve">Graf č. 16 </w:t>
      </w:r>
      <w:r>
        <w:rPr>
          <w:rFonts w:cs="Times New Roman"/>
          <w:b w:val="0"/>
          <w:sz w:val="24"/>
          <w:szCs w:val="24"/>
        </w:rPr>
        <w:tab/>
      </w:r>
      <w:r w:rsidRPr="00E728CB">
        <w:rPr>
          <w:rFonts w:cs="Times New Roman"/>
          <w:b w:val="0"/>
          <w:i/>
          <w:sz w:val="24"/>
          <w:szCs w:val="24"/>
        </w:rPr>
        <w:t>Je vám poskytována dostatečná metodická podpora ze strany poradenského zařízení (speciálně pedagogické centra, pedagogicko-psychologické poradny)?</w:t>
      </w:r>
    </w:p>
    <w:p w:rsidR="00E728CB" w:rsidRPr="00E728CB" w:rsidRDefault="00E728CB" w:rsidP="008909D2">
      <w:pPr>
        <w:tabs>
          <w:tab w:val="left" w:pos="1276"/>
        </w:tabs>
        <w:spacing w:after="120" w:line="360" w:lineRule="auto"/>
        <w:rPr>
          <w:rFonts w:cs="Times New Roman"/>
          <w:b w:val="0"/>
          <w:i/>
          <w:sz w:val="24"/>
          <w:szCs w:val="24"/>
        </w:rPr>
      </w:pPr>
      <w:r w:rsidRPr="00E728CB">
        <w:rPr>
          <w:rFonts w:cs="Times New Roman"/>
          <w:b w:val="0"/>
          <w:sz w:val="24"/>
          <w:szCs w:val="24"/>
        </w:rPr>
        <w:t>Graf č. 17</w:t>
      </w:r>
      <w:r>
        <w:rPr>
          <w:rFonts w:cs="Times New Roman"/>
          <w:b w:val="0"/>
          <w:sz w:val="24"/>
          <w:szCs w:val="24"/>
        </w:rPr>
        <w:tab/>
      </w:r>
      <w:r w:rsidRPr="00E728CB">
        <w:rPr>
          <w:rFonts w:cs="Times New Roman"/>
          <w:b w:val="0"/>
          <w:sz w:val="24"/>
          <w:szCs w:val="24"/>
        </w:rPr>
        <w:t xml:space="preserve"> </w:t>
      </w:r>
      <w:r w:rsidRPr="00E728CB">
        <w:rPr>
          <w:rFonts w:cs="Times New Roman"/>
          <w:b w:val="0"/>
          <w:i/>
          <w:sz w:val="24"/>
          <w:szCs w:val="24"/>
        </w:rPr>
        <w:t>Je vám poskytována dostatečná metodická podpora ze strany učitelů?</w:t>
      </w:r>
    </w:p>
    <w:p w:rsidR="00E728CB" w:rsidRPr="00E728CB" w:rsidRDefault="00E728CB" w:rsidP="008909D2">
      <w:pPr>
        <w:tabs>
          <w:tab w:val="left" w:pos="1276"/>
        </w:tabs>
        <w:spacing w:after="120" w:line="360" w:lineRule="auto"/>
        <w:rPr>
          <w:rFonts w:cs="Times New Roman"/>
          <w:b w:val="0"/>
        </w:rPr>
      </w:pPr>
      <w:r w:rsidRPr="00E728CB">
        <w:rPr>
          <w:rFonts w:cs="Times New Roman"/>
          <w:b w:val="0"/>
          <w:sz w:val="24"/>
          <w:szCs w:val="24"/>
        </w:rPr>
        <w:t xml:space="preserve">Graf č. 18 </w:t>
      </w:r>
      <w:r>
        <w:rPr>
          <w:rFonts w:cs="Times New Roman"/>
          <w:b w:val="0"/>
          <w:sz w:val="24"/>
          <w:szCs w:val="24"/>
        </w:rPr>
        <w:tab/>
      </w:r>
      <w:r w:rsidRPr="00E728CB">
        <w:rPr>
          <w:rFonts w:cs="Times New Roman"/>
          <w:b w:val="0"/>
          <w:i/>
          <w:sz w:val="24"/>
          <w:szCs w:val="24"/>
        </w:rPr>
        <w:t>Vyskytl se v průběhu vaší práce nějaký problém?</w:t>
      </w:r>
    </w:p>
    <w:p w:rsidR="007624BA" w:rsidRDefault="007624BA" w:rsidP="007624BA">
      <w:pPr>
        <w:ind w:left="426"/>
        <w:rPr>
          <w:rFonts w:cs="Times New Roman"/>
          <w:sz w:val="28"/>
          <w:szCs w:val="28"/>
        </w:rPr>
      </w:pPr>
    </w:p>
    <w:p w:rsidR="00E728CB" w:rsidRDefault="007624BA" w:rsidP="00E728CB">
      <w:pPr>
        <w:pStyle w:val="Nadpis1"/>
        <w:spacing w:after="240" w:line="360" w:lineRule="auto"/>
        <w:rPr>
          <w:sz w:val="32"/>
          <w:szCs w:val="32"/>
        </w:rPr>
      </w:pPr>
      <w:bookmarkStart w:id="62" w:name="_Toc416944834"/>
      <w:r w:rsidRPr="00E64E5A">
        <w:rPr>
          <w:sz w:val="32"/>
          <w:szCs w:val="32"/>
        </w:rPr>
        <w:lastRenderedPageBreak/>
        <w:t>Seznam tabulek</w:t>
      </w:r>
      <w:bookmarkEnd w:id="62"/>
      <w:r w:rsidRPr="00E64E5A">
        <w:rPr>
          <w:sz w:val="32"/>
          <w:szCs w:val="32"/>
        </w:rPr>
        <w:t xml:space="preserve"> </w:t>
      </w:r>
    </w:p>
    <w:p w:rsidR="00E728CB" w:rsidRPr="008909D2" w:rsidRDefault="00E728CB" w:rsidP="008909D2">
      <w:pPr>
        <w:spacing w:after="120" w:line="360" w:lineRule="auto"/>
        <w:rPr>
          <w:rFonts w:cs="Times New Roman"/>
          <w:b w:val="0"/>
          <w:sz w:val="24"/>
          <w:szCs w:val="24"/>
        </w:rPr>
      </w:pPr>
      <w:r w:rsidRPr="008909D2">
        <w:rPr>
          <w:rFonts w:cs="Times New Roman"/>
          <w:b w:val="0"/>
          <w:sz w:val="24"/>
          <w:szCs w:val="24"/>
        </w:rPr>
        <w:t xml:space="preserve">Tabulka č. </w:t>
      </w:r>
      <w:r w:rsidR="0033511B" w:rsidRPr="008909D2">
        <w:rPr>
          <w:rFonts w:cs="Times New Roman"/>
          <w:b w:val="0"/>
          <w:sz w:val="24"/>
          <w:szCs w:val="24"/>
        </w:rPr>
        <w:t>1</w:t>
      </w:r>
      <w:r w:rsidR="00DA0A7C" w:rsidRPr="008909D2">
        <w:rPr>
          <w:rFonts w:cs="Times New Roman"/>
          <w:b w:val="0"/>
          <w:sz w:val="24"/>
          <w:szCs w:val="24"/>
        </w:rPr>
        <w:tab/>
      </w:r>
      <w:r w:rsidRPr="008909D2">
        <w:rPr>
          <w:rFonts w:cs="Times New Roman"/>
          <w:b w:val="0"/>
          <w:i/>
          <w:sz w:val="24"/>
          <w:szCs w:val="24"/>
        </w:rPr>
        <w:t>Seznam škol, které se účastnily průzkumného šetření</w:t>
      </w:r>
      <w:r w:rsidRPr="008909D2">
        <w:rPr>
          <w:rFonts w:cs="Times New Roman"/>
          <w:b w:val="0"/>
          <w:sz w:val="24"/>
          <w:szCs w:val="24"/>
        </w:rPr>
        <w:t xml:space="preserve"> </w:t>
      </w:r>
    </w:p>
    <w:p w:rsidR="00E728CB" w:rsidRDefault="00E728CB" w:rsidP="008909D2">
      <w:pPr>
        <w:spacing w:after="120" w:line="360" w:lineRule="auto"/>
        <w:jc w:val="both"/>
        <w:rPr>
          <w:sz w:val="24"/>
          <w:szCs w:val="24"/>
        </w:rPr>
      </w:pPr>
      <w:r>
        <w:rPr>
          <w:b w:val="0"/>
          <w:sz w:val="24"/>
          <w:szCs w:val="24"/>
        </w:rPr>
        <w:t>T</w:t>
      </w:r>
      <w:r w:rsidRPr="00117042">
        <w:rPr>
          <w:b w:val="0"/>
          <w:sz w:val="24"/>
          <w:szCs w:val="24"/>
        </w:rPr>
        <w:t xml:space="preserve">abulka č. 2 </w:t>
      </w:r>
      <w:r w:rsidR="00CD6100">
        <w:rPr>
          <w:b w:val="0"/>
          <w:sz w:val="24"/>
          <w:szCs w:val="24"/>
        </w:rPr>
        <w:tab/>
      </w:r>
      <w:r w:rsidRPr="00117042">
        <w:rPr>
          <w:b w:val="0"/>
          <w:i/>
          <w:sz w:val="24"/>
          <w:szCs w:val="24"/>
        </w:rPr>
        <w:t>Problémy, které se vyskytly v průběhu práce asistentů pedagoga</w:t>
      </w:r>
      <w:r>
        <w:rPr>
          <w:b w:val="0"/>
          <w:sz w:val="24"/>
          <w:szCs w:val="24"/>
        </w:rPr>
        <w:t xml:space="preserve"> </w:t>
      </w:r>
    </w:p>
    <w:p w:rsidR="00E728CB" w:rsidRDefault="00E728CB" w:rsidP="00AB2ACE">
      <w:pPr>
        <w:spacing w:after="120" w:line="360" w:lineRule="auto"/>
        <w:ind w:left="1418" w:hanging="1418"/>
        <w:jc w:val="both"/>
        <w:rPr>
          <w:b w:val="0"/>
          <w:sz w:val="24"/>
          <w:szCs w:val="24"/>
        </w:rPr>
      </w:pPr>
      <w:r>
        <w:rPr>
          <w:b w:val="0"/>
          <w:sz w:val="24"/>
          <w:szCs w:val="24"/>
        </w:rPr>
        <w:t>Tabulka č. 3</w:t>
      </w:r>
      <w:r w:rsidR="00CD6100">
        <w:rPr>
          <w:b w:val="0"/>
          <w:sz w:val="24"/>
          <w:szCs w:val="24"/>
        </w:rPr>
        <w:tab/>
      </w:r>
      <w:r w:rsidR="00FE1B9B" w:rsidRPr="009E0F38">
        <w:rPr>
          <w:b w:val="0"/>
          <w:i/>
          <w:sz w:val="24"/>
          <w:szCs w:val="24"/>
        </w:rPr>
        <w:t xml:space="preserve">Můžete uvést 3 pozitiva a 3 negativa na práci asistenta pedagoga s žákem </w:t>
      </w:r>
      <w:r w:rsidR="00AB2ACE">
        <w:rPr>
          <w:b w:val="0"/>
          <w:i/>
          <w:sz w:val="24"/>
          <w:szCs w:val="24"/>
        </w:rPr>
        <w:br/>
      </w:r>
      <w:r w:rsidR="00FE1B9B" w:rsidRPr="009E0F38">
        <w:rPr>
          <w:b w:val="0"/>
          <w:i/>
          <w:sz w:val="24"/>
          <w:szCs w:val="24"/>
        </w:rPr>
        <w:t>s mentálním postižením?</w:t>
      </w:r>
    </w:p>
    <w:p w:rsidR="00E728CB" w:rsidRPr="00E728CB" w:rsidRDefault="00E728CB" w:rsidP="00E728CB">
      <w:pPr>
        <w:spacing w:line="360" w:lineRule="auto"/>
        <w:jc w:val="both"/>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7624BA" w:rsidRDefault="007624BA" w:rsidP="00D323CD">
      <w:pPr>
        <w:ind w:left="426"/>
        <w:rPr>
          <w:rFonts w:cs="Times New Roman"/>
          <w:sz w:val="28"/>
          <w:szCs w:val="28"/>
        </w:rPr>
      </w:pPr>
    </w:p>
    <w:p w:rsidR="00597F79" w:rsidRDefault="00597F79" w:rsidP="00C26DF8">
      <w:pPr>
        <w:pStyle w:val="Nadpis1"/>
        <w:spacing w:after="240" w:line="360" w:lineRule="auto"/>
        <w:rPr>
          <w:sz w:val="32"/>
          <w:szCs w:val="32"/>
        </w:rPr>
      </w:pPr>
      <w:bookmarkStart w:id="63" w:name="_Toc416944835"/>
    </w:p>
    <w:p w:rsidR="00597F79" w:rsidRPr="00597F79" w:rsidRDefault="00597F79" w:rsidP="00597F79"/>
    <w:bookmarkEnd w:id="63"/>
    <w:p w:rsidR="00597F79" w:rsidRPr="00E64E5A" w:rsidRDefault="00597F79" w:rsidP="00597F79">
      <w:pPr>
        <w:pStyle w:val="Nadpis1"/>
        <w:spacing w:after="240" w:line="360" w:lineRule="auto"/>
        <w:rPr>
          <w:sz w:val="32"/>
          <w:szCs w:val="32"/>
        </w:rPr>
      </w:pPr>
      <w:r w:rsidRPr="00E64E5A">
        <w:rPr>
          <w:sz w:val="32"/>
          <w:szCs w:val="32"/>
        </w:rPr>
        <w:lastRenderedPageBreak/>
        <w:t xml:space="preserve">Seznam příloh </w:t>
      </w:r>
    </w:p>
    <w:p w:rsidR="00CD6100" w:rsidRPr="00CD6100" w:rsidRDefault="00825602" w:rsidP="008909D2">
      <w:pPr>
        <w:spacing w:after="120" w:line="360" w:lineRule="auto"/>
        <w:ind w:left="1276" w:hanging="1276"/>
        <w:rPr>
          <w:rFonts w:cs="Times New Roman"/>
          <w:b w:val="0"/>
          <w:sz w:val="24"/>
          <w:szCs w:val="24"/>
        </w:rPr>
      </w:pPr>
      <w:r>
        <w:rPr>
          <w:rFonts w:cs="Times New Roman"/>
          <w:b w:val="0"/>
          <w:sz w:val="24"/>
          <w:szCs w:val="24"/>
        </w:rPr>
        <w:t>Příloha č. 1</w:t>
      </w:r>
      <w:r w:rsidR="00CD6100">
        <w:rPr>
          <w:rFonts w:cs="Times New Roman"/>
          <w:b w:val="0"/>
          <w:sz w:val="24"/>
          <w:szCs w:val="24"/>
        </w:rPr>
        <w:tab/>
      </w:r>
      <w:r w:rsidR="00CD6100" w:rsidRPr="00CD6100">
        <w:rPr>
          <w:rFonts w:cs="Times New Roman"/>
          <w:b w:val="0"/>
          <w:i/>
          <w:sz w:val="24"/>
          <w:szCs w:val="24"/>
        </w:rPr>
        <w:t>§ 20 zákona č. 563/2004 Sb., o pedagogických pracovnících a o změně některých zákonů, ve znění zákona č. 198/2012 Sb., nabývající účinnosti k 1. 9. 2012</w:t>
      </w:r>
    </w:p>
    <w:p w:rsidR="00CD6100" w:rsidRPr="00CD6100" w:rsidRDefault="00CD6100" w:rsidP="008909D2">
      <w:pPr>
        <w:spacing w:after="120" w:line="360" w:lineRule="auto"/>
        <w:ind w:left="1276" w:hanging="1276"/>
        <w:rPr>
          <w:rFonts w:cs="Times New Roman"/>
          <w:b w:val="0"/>
          <w:sz w:val="24"/>
          <w:szCs w:val="24"/>
        </w:rPr>
      </w:pPr>
      <w:r w:rsidRPr="00CD6100">
        <w:rPr>
          <w:rFonts w:cs="Times New Roman"/>
          <w:b w:val="0"/>
          <w:sz w:val="24"/>
          <w:szCs w:val="24"/>
        </w:rPr>
        <w:t>Příloha č. 2</w:t>
      </w:r>
      <w:r>
        <w:rPr>
          <w:rFonts w:cs="Times New Roman"/>
          <w:b w:val="0"/>
          <w:sz w:val="24"/>
          <w:szCs w:val="24"/>
        </w:rPr>
        <w:tab/>
      </w:r>
      <w:r w:rsidRPr="00CD6100">
        <w:rPr>
          <w:rFonts w:cs="Times New Roman"/>
          <w:b w:val="0"/>
          <w:i/>
          <w:sz w:val="24"/>
          <w:szCs w:val="24"/>
        </w:rPr>
        <w:t>Studium pro asistenty pedagoga – program celoživotního vzdělávání Pedagogické fakulty Univerzity Palackého v Olomouci</w:t>
      </w:r>
      <w:r w:rsidRPr="00CD6100">
        <w:rPr>
          <w:rFonts w:cs="Times New Roman"/>
          <w:b w:val="0"/>
          <w:sz w:val="24"/>
          <w:szCs w:val="24"/>
        </w:rPr>
        <w:t xml:space="preserve"> </w:t>
      </w:r>
    </w:p>
    <w:p w:rsidR="00597F79" w:rsidRPr="00CD6100" w:rsidRDefault="00825602" w:rsidP="008909D2">
      <w:pPr>
        <w:spacing w:after="120" w:line="360" w:lineRule="auto"/>
        <w:ind w:left="1276" w:hanging="1276"/>
        <w:rPr>
          <w:rFonts w:cs="Times New Roman"/>
          <w:b w:val="0"/>
          <w:sz w:val="24"/>
          <w:szCs w:val="24"/>
        </w:rPr>
      </w:pPr>
      <w:r>
        <w:rPr>
          <w:rFonts w:cs="Times New Roman"/>
          <w:b w:val="0"/>
          <w:sz w:val="24"/>
          <w:szCs w:val="24"/>
        </w:rPr>
        <w:t>Příloha č. 3</w:t>
      </w:r>
      <w:r w:rsidR="00CD6100">
        <w:rPr>
          <w:rFonts w:cs="Times New Roman"/>
          <w:b w:val="0"/>
          <w:sz w:val="24"/>
          <w:szCs w:val="24"/>
        </w:rPr>
        <w:tab/>
      </w:r>
      <w:r w:rsidR="00CD6100" w:rsidRPr="00CD6100">
        <w:rPr>
          <w:rFonts w:cs="Times New Roman"/>
          <w:b w:val="0"/>
          <w:i/>
          <w:sz w:val="24"/>
          <w:szCs w:val="24"/>
        </w:rPr>
        <w:t>Dotazník</w:t>
      </w:r>
    </w:p>
    <w:p w:rsidR="007550D3" w:rsidRDefault="007550D3" w:rsidP="007550D3">
      <w:pPr>
        <w:rPr>
          <w:rFonts w:cs="Times New Roman"/>
          <w:sz w:val="28"/>
          <w:szCs w:val="28"/>
        </w:rPr>
      </w:pPr>
    </w:p>
    <w:p w:rsidR="007550D3" w:rsidRDefault="007550D3" w:rsidP="007550D3">
      <w:pPr>
        <w:rPr>
          <w:rFonts w:cs="Times New Roman"/>
          <w:sz w:val="28"/>
          <w:szCs w:val="28"/>
        </w:rPr>
      </w:pPr>
    </w:p>
    <w:p w:rsidR="007550D3" w:rsidRDefault="007550D3" w:rsidP="007550D3">
      <w:pPr>
        <w:rPr>
          <w:rFonts w:cs="Times New Roman"/>
          <w:sz w:val="28"/>
          <w:szCs w:val="28"/>
        </w:rPr>
      </w:pPr>
    </w:p>
    <w:p w:rsidR="007550D3" w:rsidRDefault="007550D3" w:rsidP="007550D3">
      <w:pPr>
        <w:rPr>
          <w:rFonts w:cs="Times New Roman"/>
          <w:sz w:val="28"/>
          <w:szCs w:val="28"/>
        </w:rPr>
      </w:pPr>
    </w:p>
    <w:p w:rsidR="007550D3" w:rsidRDefault="007550D3" w:rsidP="007550D3">
      <w:pPr>
        <w:rPr>
          <w:rFonts w:cs="Times New Roman"/>
          <w:sz w:val="28"/>
          <w:szCs w:val="28"/>
        </w:rPr>
      </w:pPr>
    </w:p>
    <w:p w:rsidR="00597F79" w:rsidRDefault="00597F79" w:rsidP="007550D3">
      <w:pPr>
        <w:rPr>
          <w:rFonts w:cs="Times New Roman"/>
          <w:sz w:val="28"/>
          <w:szCs w:val="28"/>
        </w:rPr>
      </w:pPr>
    </w:p>
    <w:p w:rsidR="00597F79" w:rsidRDefault="00597F79" w:rsidP="007550D3">
      <w:pPr>
        <w:rPr>
          <w:rFonts w:cs="Times New Roman"/>
          <w:sz w:val="28"/>
          <w:szCs w:val="28"/>
        </w:rPr>
      </w:pPr>
    </w:p>
    <w:p w:rsidR="00597F79" w:rsidRDefault="00597F79" w:rsidP="007550D3">
      <w:pPr>
        <w:rPr>
          <w:rFonts w:cs="Times New Roman"/>
          <w:sz w:val="28"/>
          <w:szCs w:val="28"/>
        </w:rPr>
      </w:pPr>
    </w:p>
    <w:p w:rsidR="00597F79" w:rsidRDefault="00597F79" w:rsidP="007550D3">
      <w:pPr>
        <w:rPr>
          <w:rFonts w:cs="Times New Roman"/>
          <w:sz w:val="28"/>
          <w:szCs w:val="28"/>
        </w:rPr>
      </w:pPr>
    </w:p>
    <w:p w:rsidR="00597F79" w:rsidRDefault="00597F79" w:rsidP="007550D3">
      <w:pPr>
        <w:rPr>
          <w:rFonts w:cs="Times New Roman"/>
          <w:sz w:val="28"/>
          <w:szCs w:val="28"/>
        </w:rPr>
      </w:pPr>
    </w:p>
    <w:p w:rsidR="00CD6100" w:rsidRDefault="00CD6100" w:rsidP="007550D3">
      <w:pPr>
        <w:rPr>
          <w:rFonts w:cs="Times New Roman"/>
          <w:sz w:val="28"/>
          <w:szCs w:val="28"/>
        </w:rPr>
      </w:pPr>
    </w:p>
    <w:p w:rsidR="00597F79" w:rsidRDefault="00597F79" w:rsidP="007550D3">
      <w:pPr>
        <w:rPr>
          <w:rFonts w:cs="Times New Roman"/>
          <w:sz w:val="28"/>
          <w:szCs w:val="28"/>
        </w:rPr>
      </w:pPr>
    </w:p>
    <w:p w:rsidR="00597F79" w:rsidRDefault="00597F79" w:rsidP="007550D3">
      <w:pPr>
        <w:rPr>
          <w:rFonts w:cs="Times New Roman"/>
          <w:sz w:val="28"/>
          <w:szCs w:val="28"/>
        </w:rPr>
      </w:pPr>
    </w:p>
    <w:p w:rsidR="007550D3" w:rsidRDefault="007550D3" w:rsidP="007550D3">
      <w:pPr>
        <w:rPr>
          <w:rFonts w:cs="Times New Roman"/>
          <w:sz w:val="28"/>
          <w:szCs w:val="28"/>
        </w:rPr>
      </w:pPr>
    </w:p>
    <w:p w:rsidR="00825602" w:rsidRDefault="00825602" w:rsidP="007550D3">
      <w:pPr>
        <w:rPr>
          <w:rFonts w:cs="Times New Roman"/>
          <w:sz w:val="28"/>
          <w:szCs w:val="28"/>
        </w:rPr>
      </w:pPr>
    </w:p>
    <w:p w:rsidR="00825602" w:rsidRDefault="00825602" w:rsidP="007550D3">
      <w:pPr>
        <w:rPr>
          <w:rFonts w:cs="Times New Roman"/>
          <w:sz w:val="28"/>
          <w:szCs w:val="28"/>
        </w:rPr>
      </w:pPr>
    </w:p>
    <w:p w:rsidR="00D874A3" w:rsidRDefault="00D874A3" w:rsidP="007550D3">
      <w:pPr>
        <w:rPr>
          <w:rFonts w:cs="Times New Roman"/>
          <w:sz w:val="28"/>
          <w:szCs w:val="28"/>
        </w:rPr>
        <w:sectPr w:rsidR="00D874A3" w:rsidSect="005068F5">
          <w:footerReference w:type="default" r:id="rId29"/>
          <w:pgSz w:w="11906" w:h="16838"/>
          <w:pgMar w:top="1418" w:right="1134" w:bottom="1418" w:left="1701" w:header="709" w:footer="709" w:gutter="0"/>
          <w:pgNumType w:start="6"/>
          <w:cols w:space="708"/>
          <w:docGrid w:linePitch="437"/>
        </w:sectPr>
      </w:pPr>
    </w:p>
    <w:p w:rsidR="00552A29" w:rsidRDefault="00552A29" w:rsidP="00A14DE4">
      <w:pPr>
        <w:tabs>
          <w:tab w:val="left" w:pos="1560"/>
        </w:tabs>
        <w:spacing w:before="200" w:after="360" w:line="360" w:lineRule="auto"/>
        <w:ind w:left="1560" w:hanging="1560"/>
        <w:jc w:val="both"/>
        <w:rPr>
          <w:i/>
          <w:sz w:val="24"/>
          <w:szCs w:val="24"/>
        </w:rPr>
      </w:pPr>
      <w:r w:rsidRPr="00D323CD">
        <w:rPr>
          <w:sz w:val="24"/>
          <w:szCs w:val="24"/>
        </w:rPr>
        <w:lastRenderedPageBreak/>
        <w:t xml:space="preserve">Příloha č. 1: </w:t>
      </w:r>
      <w:r w:rsidRPr="00D323CD">
        <w:rPr>
          <w:rFonts w:cs="Times New Roman"/>
          <w:bCs/>
          <w:i/>
          <w:sz w:val="24"/>
          <w:szCs w:val="24"/>
        </w:rPr>
        <w:t>§ 20</w:t>
      </w:r>
      <w:r w:rsidRPr="00D323CD">
        <w:rPr>
          <w:i/>
          <w:sz w:val="24"/>
          <w:szCs w:val="24"/>
        </w:rPr>
        <w:t xml:space="preserve"> zákona č. 563/2004 Sb., o pedagogických pracovnících a o změně některých zákonů, ve znění zákona č. 198/2012 Sb., nabývající účinnosti k 1. 9. 2012</w:t>
      </w:r>
    </w:p>
    <w:p w:rsidR="00597F79" w:rsidRPr="00597F79" w:rsidRDefault="00597F79" w:rsidP="00597F79">
      <w:pPr>
        <w:pStyle w:val="textbodunovely"/>
        <w:spacing w:before="120" w:beforeAutospacing="0" w:after="240" w:afterAutospacing="0" w:line="307" w:lineRule="atLeast"/>
        <w:rPr>
          <w:b/>
        </w:rPr>
      </w:pPr>
      <w:r w:rsidRPr="00597F79">
        <w:rPr>
          <w:b/>
        </w:rPr>
        <w:t xml:space="preserve"> (1) Asistent pedagoga, který vykonává přímou pedagogickou činnost ve třídě, ve které se vzdělávají děti nebo žáci se speciálními vzdělávacími potřebami, nebo ve škole zajišťující vzdělávání dětí a žáků formou individuální integrace, získává odbornou kvalifikaci</w:t>
      </w:r>
    </w:p>
    <w:p w:rsidR="00597F79" w:rsidRPr="00597F79" w:rsidRDefault="00597F79" w:rsidP="00597F79">
      <w:pPr>
        <w:pStyle w:val="textpsmene"/>
        <w:spacing w:before="120" w:beforeAutospacing="0" w:after="240" w:afterAutospacing="0" w:line="307" w:lineRule="atLeast"/>
      </w:pPr>
      <w:r w:rsidRPr="00597F79">
        <w:t>a)       vysokoškolským vzděláním získaným studiem v akreditovaném studijním programu v oblasti pedagogických věd,</w:t>
      </w:r>
    </w:p>
    <w:p w:rsidR="00597F79" w:rsidRPr="00597F79" w:rsidRDefault="00597F79" w:rsidP="00597F79">
      <w:pPr>
        <w:pStyle w:val="textpsmene"/>
        <w:spacing w:before="120" w:beforeAutospacing="0" w:after="240" w:afterAutospacing="0" w:line="307" w:lineRule="atLeast"/>
      </w:pPr>
      <w:r w:rsidRPr="00597F79">
        <w:t>b)      vysokoškolským vzděláním získaným studiem jiného akreditovaného studijního programu než podle písmene a) a</w:t>
      </w:r>
    </w:p>
    <w:p w:rsidR="00597F79" w:rsidRPr="00597F79" w:rsidRDefault="00597F79" w:rsidP="00597F79">
      <w:pPr>
        <w:numPr>
          <w:ilvl w:val="0"/>
          <w:numId w:val="43"/>
        </w:numPr>
        <w:spacing w:before="100" w:beforeAutospacing="1" w:after="100" w:afterAutospacing="1" w:line="307" w:lineRule="atLeast"/>
        <w:rPr>
          <w:rFonts w:cs="Times New Roman"/>
          <w:b w:val="0"/>
          <w:sz w:val="24"/>
          <w:szCs w:val="24"/>
        </w:rPr>
      </w:pPr>
      <w:r w:rsidRPr="00597F79">
        <w:rPr>
          <w:rFonts w:cs="Times New Roman"/>
          <w:b w:val="0"/>
          <w:sz w:val="24"/>
          <w:szCs w:val="24"/>
        </w:rPr>
        <w:t>vzděláním v programu celoživotního vzdělávání uskutečňovaném vysokou školou a zaměřeném na pedagogiku,</w:t>
      </w:r>
    </w:p>
    <w:p w:rsidR="00597F79" w:rsidRPr="00597F79" w:rsidRDefault="00597F79" w:rsidP="00597F79">
      <w:pPr>
        <w:numPr>
          <w:ilvl w:val="0"/>
          <w:numId w:val="43"/>
        </w:numPr>
        <w:spacing w:before="100" w:beforeAutospacing="1" w:after="100" w:afterAutospacing="1" w:line="307" w:lineRule="atLeast"/>
        <w:rPr>
          <w:rFonts w:cs="Times New Roman"/>
          <w:b w:val="0"/>
          <w:sz w:val="24"/>
          <w:szCs w:val="24"/>
        </w:rPr>
      </w:pPr>
      <w:r w:rsidRPr="00597F79">
        <w:rPr>
          <w:rFonts w:cs="Times New Roman"/>
          <w:b w:val="0"/>
          <w:sz w:val="24"/>
          <w:szCs w:val="24"/>
        </w:rPr>
        <w:t>studiem pedagogiky, nebo</w:t>
      </w:r>
    </w:p>
    <w:p w:rsidR="00597F79" w:rsidRPr="00597F79" w:rsidRDefault="00597F79" w:rsidP="00597F79">
      <w:pPr>
        <w:numPr>
          <w:ilvl w:val="0"/>
          <w:numId w:val="43"/>
        </w:numPr>
        <w:spacing w:before="100" w:beforeAutospacing="1" w:after="100" w:afterAutospacing="1" w:line="307" w:lineRule="atLeast"/>
        <w:rPr>
          <w:rFonts w:cs="Times New Roman"/>
          <w:b w:val="0"/>
          <w:sz w:val="24"/>
          <w:szCs w:val="24"/>
        </w:rPr>
      </w:pPr>
      <w:r w:rsidRPr="00597F79">
        <w:rPr>
          <w:rFonts w:cs="Times New Roman"/>
          <w:b w:val="0"/>
          <w:sz w:val="24"/>
          <w:szCs w:val="24"/>
        </w:rPr>
        <w:t>absolvováním vzdělávacího programu pro asistenty pedagoga uskutečňovaného vysokou školou nebo zařízením pro další vzdělávání pedagogických pracovníků (dále jen „studium pro asistenty pedagoga“),</w:t>
      </w:r>
    </w:p>
    <w:p w:rsidR="00597F79" w:rsidRPr="00597F79" w:rsidRDefault="00597F79" w:rsidP="00597F79">
      <w:pPr>
        <w:pStyle w:val="textpsmene"/>
        <w:spacing w:before="120" w:beforeAutospacing="0" w:after="240" w:afterAutospacing="0" w:line="307" w:lineRule="atLeast"/>
      </w:pPr>
      <w:r w:rsidRPr="00597F79">
        <w:t>c)       vyšším odborným vzděláním získaným ukončením akreditovaného vzdělávacího programu vyšší odborné školy v oboru vzdělání s pedagogickým zaměřením,</w:t>
      </w:r>
    </w:p>
    <w:p w:rsidR="00597F79" w:rsidRPr="00597F79" w:rsidRDefault="00597F79" w:rsidP="00597F79">
      <w:pPr>
        <w:pStyle w:val="textpsmene"/>
        <w:spacing w:before="120" w:beforeAutospacing="0" w:after="240" w:afterAutospacing="0" w:line="307" w:lineRule="atLeast"/>
      </w:pPr>
      <w:r w:rsidRPr="00597F79">
        <w:t>d)      vyšším odborným vzděláním získaným ukončením jiného akreditovaného vzdělávacího programu než podle písmene c) a</w:t>
      </w:r>
    </w:p>
    <w:p w:rsidR="00597F79" w:rsidRPr="00597F79" w:rsidRDefault="00597F79" w:rsidP="00597F79">
      <w:pPr>
        <w:numPr>
          <w:ilvl w:val="0"/>
          <w:numId w:val="44"/>
        </w:numPr>
        <w:spacing w:before="100" w:beforeAutospacing="1" w:after="100" w:afterAutospacing="1" w:line="307" w:lineRule="atLeast"/>
        <w:rPr>
          <w:rFonts w:cs="Times New Roman"/>
          <w:b w:val="0"/>
          <w:sz w:val="24"/>
          <w:szCs w:val="24"/>
        </w:rPr>
      </w:pPr>
      <w:r w:rsidRPr="00597F79">
        <w:rPr>
          <w:rFonts w:cs="Times New Roman"/>
          <w:b w:val="0"/>
          <w:sz w:val="24"/>
          <w:szCs w:val="24"/>
        </w:rPr>
        <w:t>vzděláním v programu celoživotního vzdělávání uskutečňovaném vysokou školou a zaměřeném na pedagogiku,</w:t>
      </w:r>
    </w:p>
    <w:p w:rsidR="00597F79" w:rsidRPr="00597F79" w:rsidRDefault="00597F79" w:rsidP="00597F79">
      <w:pPr>
        <w:numPr>
          <w:ilvl w:val="0"/>
          <w:numId w:val="44"/>
        </w:numPr>
        <w:spacing w:before="100" w:beforeAutospacing="1" w:after="100" w:afterAutospacing="1" w:line="307" w:lineRule="atLeast"/>
        <w:rPr>
          <w:rFonts w:cs="Times New Roman"/>
          <w:b w:val="0"/>
          <w:sz w:val="24"/>
          <w:szCs w:val="24"/>
        </w:rPr>
      </w:pPr>
      <w:r w:rsidRPr="00597F79">
        <w:rPr>
          <w:rFonts w:cs="Times New Roman"/>
          <w:b w:val="0"/>
          <w:sz w:val="24"/>
          <w:szCs w:val="24"/>
        </w:rPr>
        <w:t>studiem pedagogiky, nebo</w:t>
      </w:r>
    </w:p>
    <w:p w:rsidR="00597F79" w:rsidRPr="00597F79" w:rsidRDefault="00597F79" w:rsidP="00597F79">
      <w:pPr>
        <w:numPr>
          <w:ilvl w:val="0"/>
          <w:numId w:val="44"/>
        </w:numPr>
        <w:spacing w:before="100" w:beforeAutospacing="1" w:after="100" w:afterAutospacing="1" w:line="307" w:lineRule="atLeast"/>
        <w:rPr>
          <w:rFonts w:cs="Times New Roman"/>
          <w:b w:val="0"/>
          <w:sz w:val="24"/>
          <w:szCs w:val="24"/>
        </w:rPr>
      </w:pPr>
      <w:r w:rsidRPr="00597F79">
        <w:rPr>
          <w:rFonts w:cs="Times New Roman"/>
          <w:b w:val="0"/>
          <w:sz w:val="24"/>
          <w:szCs w:val="24"/>
        </w:rPr>
        <w:t>studiem pro asistenty pedagoga,</w:t>
      </w:r>
    </w:p>
    <w:p w:rsidR="00597F79" w:rsidRPr="00597F79" w:rsidRDefault="00597F79" w:rsidP="00597F79">
      <w:pPr>
        <w:pStyle w:val="textpsmene"/>
        <w:spacing w:before="120" w:beforeAutospacing="0" w:after="240" w:afterAutospacing="0" w:line="307" w:lineRule="atLeast"/>
      </w:pPr>
      <w:r w:rsidRPr="00597F79">
        <w:t>e)       středním vzděláním s maturitní zkouškou získaným ukončením vzdělávacího programu středního vzdělávání v oboru vzdělání s pedagogickým zaměřením, nebo</w:t>
      </w:r>
    </w:p>
    <w:p w:rsidR="00597F79" w:rsidRPr="00597F79" w:rsidRDefault="00597F79" w:rsidP="00597F79">
      <w:pPr>
        <w:pStyle w:val="textpsmene"/>
        <w:spacing w:before="120" w:beforeAutospacing="0" w:after="240" w:afterAutospacing="0" w:line="307" w:lineRule="atLeast"/>
      </w:pPr>
      <w:r w:rsidRPr="00597F79">
        <w:t>f)       středním vzděláním s maturitní zkouškou získaným ukončením jiného vzdělávacího programu středního vzdělávání než podle písmene e) a</w:t>
      </w:r>
    </w:p>
    <w:p w:rsidR="00597F79" w:rsidRPr="00597F79" w:rsidRDefault="00597F79" w:rsidP="00597F79">
      <w:pPr>
        <w:numPr>
          <w:ilvl w:val="0"/>
          <w:numId w:val="45"/>
        </w:numPr>
        <w:spacing w:before="100" w:beforeAutospacing="1" w:after="100" w:afterAutospacing="1" w:line="307" w:lineRule="atLeast"/>
        <w:rPr>
          <w:rFonts w:cs="Times New Roman"/>
          <w:b w:val="0"/>
          <w:sz w:val="24"/>
          <w:szCs w:val="24"/>
        </w:rPr>
      </w:pPr>
      <w:r w:rsidRPr="00597F79">
        <w:rPr>
          <w:rFonts w:cs="Times New Roman"/>
          <w:b w:val="0"/>
          <w:sz w:val="24"/>
          <w:szCs w:val="24"/>
        </w:rPr>
        <w:t>vzděláním v programu celoživotního vzdělávání uskutečňovaném vysokou školou a zaměřeném na pedagogiku,</w:t>
      </w:r>
    </w:p>
    <w:p w:rsidR="00597F79" w:rsidRPr="00597F79" w:rsidRDefault="00597F79" w:rsidP="00597F79">
      <w:pPr>
        <w:numPr>
          <w:ilvl w:val="0"/>
          <w:numId w:val="45"/>
        </w:numPr>
        <w:spacing w:before="100" w:beforeAutospacing="1" w:after="100" w:afterAutospacing="1" w:line="307" w:lineRule="atLeast"/>
        <w:rPr>
          <w:rFonts w:cs="Times New Roman"/>
          <w:b w:val="0"/>
          <w:sz w:val="24"/>
          <w:szCs w:val="24"/>
        </w:rPr>
      </w:pPr>
      <w:r w:rsidRPr="00597F79">
        <w:rPr>
          <w:rFonts w:cs="Times New Roman"/>
          <w:b w:val="0"/>
          <w:sz w:val="24"/>
          <w:szCs w:val="24"/>
        </w:rPr>
        <w:t>studiem pedagogiky, nebo</w:t>
      </w:r>
    </w:p>
    <w:p w:rsidR="00597F79" w:rsidRPr="00597F79" w:rsidRDefault="00597F79" w:rsidP="00597F79">
      <w:pPr>
        <w:numPr>
          <w:ilvl w:val="0"/>
          <w:numId w:val="45"/>
        </w:numPr>
        <w:spacing w:before="100" w:beforeAutospacing="1" w:after="100" w:afterAutospacing="1" w:line="307" w:lineRule="atLeast"/>
        <w:rPr>
          <w:rFonts w:cs="Times New Roman"/>
          <w:b w:val="0"/>
          <w:sz w:val="24"/>
          <w:szCs w:val="24"/>
        </w:rPr>
      </w:pPr>
      <w:r w:rsidRPr="00597F79">
        <w:rPr>
          <w:rFonts w:cs="Times New Roman"/>
          <w:b w:val="0"/>
          <w:sz w:val="24"/>
          <w:szCs w:val="24"/>
        </w:rPr>
        <w:t>studiem pro asistenty pedagoga.</w:t>
      </w:r>
    </w:p>
    <w:p w:rsidR="00597F79" w:rsidRPr="00597F79" w:rsidRDefault="00597F79" w:rsidP="00597F79">
      <w:pPr>
        <w:spacing w:before="100" w:beforeAutospacing="1" w:after="100" w:afterAutospacing="1" w:line="307" w:lineRule="atLeast"/>
        <w:ind w:left="720"/>
        <w:rPr>
          <w:rFonts w:cs="Times New Roman"/>
          <w:b w:val="0"/>
          <w:sz w:val="24"/>
          <w:szCs w:val="24"/>
        </w:rPr>
      </w:pPr>
    </w:p>
    <w:p w:rsidR="00597F79" w:rsidRPr="00597F79" w:rsidRDefault="00597F79" w:rsidP="00597F79">
      <w:pPr>
        <w:pStyle w:val="textbodunovely"/>
        <w:spacing w:before="120" w:beforeAutospacing="0" w:after="240" w:afterAutospacing="0" w:line="307" w:lineRule="atLeast"/>
        <w:rPr>
          <w:b/>
        </w:rPr>
      </w:pPr>
      <w:r w:rsidRPr="00597F79">
        <w:rPr>
          <w:b/>
        </w:rPr>
        <w:lastRenderedPageBreak/>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rsidR="00597F79" w:rsidRPr="00597F79" w:rsidRDefault="00597F79" w:rsidP="00597F79">
      <w:pPr>
        <w:pStyle w:val="textpsmene"/>
        <w:spacing w:before="120" w:beforeAutospacing="0" w:after="240" w:afterAutospacing="0" w:line="307" w:lineRule="atLeast"/>
      </w:pPr>
      <w:r w:rsidRPr="00597F79">
        <w:t>a)       vzděláním podle odstavce 1,</w:t>
      </w:r>
    </w:p>
    <w:p w:rsidR="00597F79" w:rsidRPr="00597F79" w:rsidRDefault="00597F79" w:rsidP="00597F79">
      <w:pPr>
        <w:pStyle w:val="textpsmene"/>
        <w:spacing w:before="120" w:beforeAutospacing="0" w:after="240" w:afterAutospacing="0" w:line="307" w:lineRule="atLeast"/>
      </w:pPr>
      <w:r w:rsidRPr="00597F79">
        <w:t>b)      středním vzděláním s výučním listem získaným ukončením vzdělávacího programu středního vzdělávání a studiem pedagogiky,</w:t>
      </w:r>
    </w:p>
    <w:p w:rsidR="00597F79" w:rsidRPr="00597F79" w:rsidRDefault="00597F79" w:rsidP="00597F79">
      <w:pPr>
        <w:pStyle w:val="textpsmene"/>
        <w:spacing w:before="120" w:beforeAutospacing="0" w:after="240" w:afterAutospacing="0" w:line="307" w:lineRule="atLeast"/>
      </w:pPr>
      <w:r w:rsidRPr="00597F79">
        <w:t>c)       středním vzděláním získaným ukončením vzdělávacího programu středního vzdělávání v oboru vzdělání zaměřeném na přípravu asistentů pedagoga,</w:t>
      </w:r>
    </w:p>
    <w:p w:rsidR="00597F79" w:rsidRPr="00597F79" w:rsidRDefault="00597F79" w:rsidP="00597F79">
      <w:pPr>
        <w:pStyle w:val="textpsmene"/>
        <w:spacing w:before="120" w:beforeAutospacing="0" w:after="240" w:afterAutospacing="0" w:line="307" w:lineRule="atLeast"/>
      </w:pPr>
      <w:r w:rsidRPr="00597F79">
        <w:t>d)      středním vzděláním získaným ukončením vzdělávacího programu středního vzdělávání a</w:t>
      </w:r>
    </w:p>
    <w:p w:rsidR="00597F79" w:rsidRPr="00597F79" w:rsidRDefault="00597F79" w:rsidP="00597F79">
      <w:pPr>
        <w:numPr>
          <w:ilvl w:val="0"/>
          <w:numId w:val="46"/>
        </w:numPr>
        <w:spacing w:before="100" w:beforeAutospacing="1" w:after="100" w:afterAutospacing="1" w:line="307" w:lineRule="atLeast"/>
        <w:rPr>
          <w:rFonts w:cs="Times New Roman"/>
          <w:b w:val="0"/>
          <w:sz w:val="24"/>
          <w:szCs w:val="24"/>
        </w:rPr>
      </w:pPr>
      <w:r w:rsidRPr="00597F79">
        <w:rPr>
          <w:rFonts w:cs="Times New Roman"/>
          <w:b w:val="0"/>
          <w:sz w:val="24"/>
          <w:szCs w:val="24"/>
        </w:rPr>
        <w:t>studiem pedagogiky, nebo</w:t>
      </w:r>
    </w:p>
    <w:p w:rsidR="00597F79" w:rsidRPr="00597F79" w:rsidRDefault="00597F79" w:rsidP="00597F79">
      <w:pPr>
        <w:numPr>
          <w:ilvl w:val="0"/>
          <w:numId w:val="46"/>
        </w:numPr>
        <w:spacing w:before="100" w:beforeAutospacing="1" w:after="100" w:afterAutospacing="1" w:line="307" w:lineRule="atLeast"/>
        <w:rPr>
          <w:rFonts w:cs="Times New Roman"/>
          <w:b w:val="0"/>
          <w:sz w:val="24"/>
          <w:szCs w:val="24"/>
        </w:rPr>
      </w:pPr>
      <w:r w:rsidRPr="00597F79">
        <w:rPr>
          <w:rFonts w:cs="Times New Roman"/>
          <w:b w:val="0"/>
          <w:sz w:val="24"/>
          <w:szCs w:val="24"/>
        </w:rPr>
        <w:t>studiem pro asistenty pedagoga, nebo</w:t>
      </w:r>
    </w:p>
    <w:p w:rsidR="00597F79" w:rsidRPr="00597F79" w:rsidRDefault="00597F79" w:rsidP="00597F79">
      <w:pPr>
        <w:pStyle w:val="textpsmene"/>
        <w:spacing w:before="120" w:beforeAutospacing="0" w:after="240" w:afterAutospacing="0" w:line="307" w:lineRule="atLeast"/>
      </w:pPr>
      <w:r w:rsidRPr="00597F79">
        <w:t>e)       základním vzděláním a studiem pro asistenty pedagoga.</w:t>
      </w:r>
    </w:p>
    <w:p w:rsidR="00A14DE4" w:rsidRDefault="00A14DE4" w:rsidP="007550D3">
      <w:pPr>
        <w:rPr>
          <w:rFonts w:cs="Times New Roman"/>
          <w:sz w:val="28"/>
          <w:szCs w:val="28"/>
        </w:rPr>
      </w:pPr>
    </w:p>
    <w:p w:rsidR="00A14DE4" w:rsidRDefault="00A14DE4" w:rsidP="007550D3">
      <w:pPr>
        <w:rPr>
          <w:rFonts w:cs="Times New Roman"/>
          <w:sz w:val="28"/>
          <w:szCs w:val="28"/>
        </w:rPr>
      </w:pPr>
    </w:p>
    <w:p w:rsidR="00A14DE4" w:rsidRDefault="00A14DE4" w:rsidP="007550D3">
      <w:pPr>
        <w:rPr>
          <w:rFonts w:cs="Times New Roman"/>
          <w:sz w:val="28"/>
          <w:szCs w:val="28"/>
        </w:rPr>
      </w:pPr>
    </w:p>
    <w:p w:rsidR="00A14DE4" w:rsidRDefault="00A14DE4" w:rsidP="007550D3">
      <w:pPr>
        <w:rPr>
          <w:rFonts w:cs="Times New Roman"/>
          <w:sz w:val="28"/>
          <w:szCs w:val="28"/>
        </w:rPr>
      </w:pPr>
    </w:p>
    <w:p w:rsidR="00A14DE4" w:rsidRDefault="00A14DE4" w:rsidP="007550D3">
      <w:pPr>
        <w:rPr>
          <w:rFonts w:cs="Times New Roman"/>
          <w:sz w:val="28"/>
          <w:szCs w:val="28"/>
        </w:rPr>
      </w:pPr>
    </w:p>
    <w:p w:rsidR="00A14DE4" w:rsidRPr="00552A29" w:rsidRDefault="00A14DE4" w:rsidP="007550D3">
      <w:pPr>
        <w:rPr>
          <w:rFonts w:cs="Times New Roman"/>
          <w:sz w:val="28"/>
          <w:szCs w:val="28"/>
        </w:rPr>
      </w:pPr>
    </w:p>
    <w:p w:rsidR="007550D3" w:rsidRPr="00552A29" w:rsidRDefault="007550D3" w:rsidP="007550D3">
      <w:pPr>
        <w:rPr>
          <w:rFonts w:cs="Times New Roman"/>
          <w:sz w:val="28"/>
          <w:szCs w:val="28"/>
        </w:rPr>
      </w:pPr>
    </w:p>
    <w:p w:rsidR="007550D3" w:rsidRPr="00552A29" w:rsidRDefault="007550D3" w:rsidP="007550D3">
      <w:pPr>
        <w:rPr>
          <w:rFonts w:cs="Times New Roman"/>
          <w:sz w:val="28"/>
          <w:szCs w:val="28"/>
        </w:rPr>
      </w:pPr>
    </w:p>
    <w:p w:rsidR="007550D3" w:rsidRPr="00552A29" w:rsidRDefault="007550D3"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813A97" w:rsidRPr="00D323CD" w:rsidRDefault="00813A97" w:rsidP="006E5A29">
      <w:pPr>
        <w:tabs>
          <w:tab w:val="left" w:pos="1701"/>
        </w:tabs>
        <w:spacing w:before="200" w:after="360" w:line="360" w:lineRule="auto"/>
        <w:ind w:left="1843" w:hanging="1843"/>
        <w:jc w:val="both"/>
        <w:rPr>
          <w:sz w:val="24"/>
          <w:szCs w:val="24"/>
        </w:rPr>
      </w:pPr>
      <w:r w:rsidRPr="00D323CD">
        <w:rPr>
          <w:rFonts w:cs="Times New Roman"/>
          <w:bCs/>
          <w:sz w:val="24"/>
          <w:szCs w:val="24"/>
        </w:rPr>
        <w:lastRenderedPageBreak/>
        <w:t>Příloha č. 2:</w:t>
      </w:r>
      <w:r w:rsidR="00211500">
        <w:rPr>
          <w:rFonts w:cs="Times New Roman"/>
          <w:bCs/>
          <w:sz w:val="24"/>
          <w:szCs w:val="24"/>
        </w:rPr>
        <w:t xml:space="preserve"> </w:t>
      </w:r>
      <w:r w:rsidRPr="00D323CD">
        <w:rPr>
          <w:i/>
          <w:sz w:val="24"/>
          <w:szCs w:val="24"/>
        </w:rPr>
        <w:t xml:space="preserve">Studium pro asistenty pedagoga – program celoživotního vzdělávání Pedagogické fakulty Univerzity Palackého v Olomouci </w:t>
      </w:r>
    </w:p>
    <w:p w:rsidR="00C01CD7" w:rsidRDefault="00C01CD7" w:rsidP="007550D3">
      <w:pPr>
        <w:rPr>
          <w:rFonts w:cs="Times New Roman"/>
          <w:sz w:val="28"/>
          <w:szCs w:val="28"/>
        </w:rPr>
      </w:pPr>
    </w:p>
    <w:tbl>
      <w:tblPr>
        <w:tblW w:w="9001" w:type="dxa"/>
        <w:tblInd w:w="70" w:type="dxa"/>
        <w:tblBorders>
          <w:bottom w:val="single" w:sz="4" w:space="0" w:color="auto"/>
        </w:tblBorders>
        <w:tblLayout w:type="fixed"/>
        <w:tblCellMar>
          <w:left w:w="70" w:type="dxa"/>
          <w:right w:w="70" w:type="dxa"/>
        </w:tblCellMar>
        <w:tblLook w:val="0000"/>
      </w:tblPr>
      <w:tblGrid>
        <w:gridCol w:w="2482"/>
        <w:gridCol w:w="6519"/>
      </w:tblGrid>
      <w:tr w:rsidR="00AA3B15" w:rsidRPr="00C01CD7" w:rsidTr="00211500">
        <w:trPr>
          <w:cantSplit/>
          <w:trHeight w:val="280"/>
        </w:trPr>
        <w:tc>
          <w:tcPr>
            <w:tcW w:w="9001" w:type="dxa"/>
            <w:gridSpan w:val="2"/>
            <w:tcBorders>
              <w:top w:val="single" w:sz="4" w:space="0" w:color="auto"/>
              <w:left w:val="single" w:sz="4" w:space="0" w:color="auto"/>
              <w:bottom w:val="single" w:sz="4" w:space="0" w:color="auto"/>
              <w:right w:val="single" w:sz="4" w:space="0" w:color="auto"/>
            </w:tcBorders>
            <w:vAlign w:val="center"/>
          </w:tcPr>
          <w:p w:rsidR="00AA3B15" w:rsidRPr="00C01CD7" w:rsidRDefault="00AA3B15" w:rsidP="00211500">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2"/>
              <w:jc w:val="center"/>
              <w:rPr>
                <w:b/>
                <w:bCs/>
                <w:caps/>
                <w:szCs w:val="20"/>
              </w:rPr>
            </w:pPr>
          </w:p>
          <w:p w:rsidR="00AA3B15" w:rsidRPr="00C01CD7" w:rsidRDefault="00AA3B15" w:rsidP="00211500">
            <w:pPr>
              <w:ind w:left="142" w:hanging="404"/>
              <w:jc w:val="center"/>
              <w:rPr>
                <w:b w:val="0"/>
                <w:sz w:val="24"/>
              </w:rPr>
            </w:pPr>
            <w:r w:rsidRPr="00C01CD7">
              <w:rPr>
                <w:b w:val="0"/>
                <w:sz w:val="24"/>
              </w:rPr>
              <w:t>ASISTENT PEDAGOGA</w:t>
            </w:r>
          </w:p>
          <w:p w:rsidR="00AA3B15" w:rsidRPr="00C01CD7" w:rsidRDefault="00AA3B15" w:rsidP="00211500">
            <w:pPr>
              <w:ind w:left="142"/>
              <w:jc w:val="center"/>
              <w:rPr>
                <w:b w:val="0"/>
                <w:sz w:val="24"/>
              </w:rPr>
            </w:pPr>
            <w:r w:rsidRPr="00C01CD7">
              <w:rPr>
                <w:b w:val="0"/>
                <w:sz w:val="24"/>
              </w:rPr>
              <w:t>studium podle § 4 vyhlášky č. 317/2005 Sb.</w:t>
            </w:r>
          </w:p>
          <w:p w:rsidR="00AA3B15" w:rsidRPr="00C01CD7" w:rsidRDefault="00AA3B15" w:rsidP="00211500">
            <w:pPr>
              <w:ind w:left="142"/>
              <w:jc w:val="center"/>
              <w:rPr>
                <w:b w:val="0"/>
                <w:sz w:val="24"/>
              </w:rPr>
            </w:pPr>
            <w:r w:rsidRPr="00C01CD7">
              <w:rPr>
                <w:b w:val="0"/>
                <w:sz w:val="24"/>
              </w:rPr>
              <w:t>studium pro asistenty pedagoga</w:t>
            </w:r>
          </w:p>
          <w:p w:rsidR="00AA3B15" w:rsidRPr="00C01CD7" w:rsidRDefault="00AA3B15" w:rsidP="00211500">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142"/>
              <w:rPr>
                <w:b/>
                <w:szCs w:val="20"/>
              </w:rPr>
            </w:pP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2313FD"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bCs/>
              </w:rPr>
            </w:pPr>
            <w:r w:rsidRPr="002313FD">
              <w:rPr>
                <w:b/>
                <w:bCs/>
              </w:rPr>
              <w:t>Pracoviště garantující progr. CŽV odborně</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C01CD7">
              <w:t>Ústav speciálněpedagogických studií PdF UP v Olomouci</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2313FD" w:rsidRDefault="00AA3B15" w:rsidP="00690D9B">
            <w:pPr>
              <w:pStyle w:val="Zhlav"/>
              <w:tabs>
                <w:tab w:val="clear" w:pos="4536"/>
                <w:tab w:val="clear" w:pos="9072"/>
              </w:tabs>
              <w:jc w:val="both"/>
              <w:rPr>
                <w:b/>
                <w:bCs/>
              </w:rPr>
            </w:pPr>
            <w:r w:rsidRPr="002313FD">
              <w:rPr>
                <w:b/>
                <w:bCs/>
              </w:rPr>
              <w:t>Odborný garant</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C01CD7">
              <w:t>Doc. PhDr. Eva Souralová, Ph.D. – ředitelka ústavu</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2313FD" w:rsidRDefault="00AA3B15" w:rsidP="00690D9B">
            <w:pPr>
              <w:pStyle w:val="Zhlav"/>
              <w:tabs>
                <w:tab w:val="clear" w:pos="4536"/>
                <w:tab w:val="clear" w:pos="9072"/>
              </w:tabs>
              <w:jc w:val="both"/>
              <w:rPr>
                <w:b/>
                <w:bCs/>
              </w:rPr>
            </w:pPr>
            <w:r w:rsidRPr="002313FD">
              <w:rPr>
                <w:b/>
                <w:bCs/>
              </w:rPr>
              <w:t>Manager</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C01CD7">
              <w:t>Doc. Mgr. Dita Finková, Ph.D.</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417671" w:rsidRDefault="00AA3B15" w:rsidP="00690D9B">
            <w:pPr>
              <w:pStyle w:val="Zhlav"/>
              <w:tabs>
                <w:tab w:val="clear" w:pos="4536"/>
                <w:tab w:val="clear" w:pos="9072"/>
              </w:tabs>
              <w:jc w:val="both"/>
              <w:rPr>
                <w:b/>
                <w:bCs/>
                <w:highlight w:val="magenta"/>
              </w:rPr>
            </w:pPr>
            <w:r w:rsidRPr="00111C7C">
              <w:rPr>
                <w:b/>
                <w:bCs/>
              </w:rPr>
              <w:t>Akreditace</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rPr>
                <w:sz w:val="24"/>
                <w:szCs w:val="24"/>
                <w:highlight w:val="magenta"/>
              </w:rPr>
            </w:pPr>
            <w:r w:rsidRPr="00C01CD7">
              <w:rPr>
                <w:sz w:val="24"/>
                <w:szCs w:val="24"/>
                <w:shd w:val="clear" w:color="auto" w:fill="FFFFFF"/>
              </w:rPr>
              <w:t>10710/2014-1-399</w:t>
            </w:r>
          </w:p>
        </w:tc>
      </w:tr>
      <w:tr w:rsidR="00AA3B15" w:rsidRPr="00C01CD7" w:rsidTr="00211500">
        <w:trPr>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4B1BF3" w:rsidRDefault="00AA3B15" w:rsidP="00690D9B">
            <w:pPr>
              <w:pStyle w:val="Zhlav"/>
              <w:tabs>
                <w:tab w:val="clear" w:pos="4536"/>
                <w:tab w:val="clear" w:pos="9072"/>
              </w:tabs>
              <w:jc w:val="both"/>
              <w:rPr>
                <w:b/>
                <w:bCs/>
              </w:rPr>
            </w:pPr>
            <w:r w:rsidRPr="004B1BF3">
              <w:rPr>
                <w:b/>
                <w:bCs/>
              </w:rPr>
              <w:t>Program určen pro</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pPr>
            <w:r w:rsidRPr="00C01CD7">
              <w:t>Pro zájemce s ukončením základním vzděláním.</w:t>
            </w:r>
          </w:p>
        </w:tc>
      </w:tr>
      <w:tr w:rsidR="00AA3B15" w:rsidRPr="00C01CD7" w:rsidTr="00211500">
        <w:trPr>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t>Požadavky k přijetí</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numPr>
                <w:ilvl w:val="0"/>
                <w:numId w:val="29"/>
              </w:numP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214" w:hanging="142"/>
            </w:pPr>
            <w:r w:rsidRPr="00C01CD7">
              <w:t xml:space="preserve">správně vyplněná a podaná elektronická nebo písemná interní přihláška ke vzdělávání v programu CŽV (viz web CCV – </w:t>
            </w:r>
            <w:hyperlink r:id="rId30" w:history="1">
              <w:r w:rsidRPr="00C01CD7">
                <w:rPr>
                  <w:rStyle w:val="Hypertextovodkaz"/>
                  <w:b/>
                  <w:bCs/>
                  <w:color w:val="auto"/>
                  <w:u w:val="none"/>
                </w:rPr>
                <w:t>http://www.ccv.upol.cz/</w:t>
              </w:r>
            </w:hyperlink>
            <w:r w:rsidRPr="00C01CD7">
              <w:t xml:space="preserve"> – oddíl „Přihlášky“)</w:t>
            </w:r>
          </w:p>
          <w:p w:rsidR="00AA3B15" w:rsidRPr="00C01CD7" w:rsidRDefault="00AA3B15" w:rsidP="00690D9B">
            <w:pPr>
              <w:pStyle w:val="Normaluspor"/>
              <w:numPr>
                <w:ilvl w:val="0"/>
                <w:numId w:val="29"/>
              </w:numP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214" w:hanging="142"/>
            </w:pPr>
            <w:r w:rsidRPr="00C01CD7">
              <w:t>ověřená kopie dokladů o nejvyšším dosaženém vzdělání</w:t>
            </w:r>
          </w:p>
          <w:p w:rsidR="00AA3B15" w:rsidRPr="00C01CD7" w:rsidRDefault="00AA3B15" w:rsidP="00690D9B">
            <w:pPr>
              <w:pStyle w:val="Normaluspor"/>
              <w:numPr>
                <w:ilvl w:val="0"/>
                <w:numId w:val="29"/>
              </w:numP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214" w:hanging="142"/>
              <w:rPr>
                <w:color w:val="FF0000"/>
              </w:rPr>
            </w:pPr>
            <w:r w:rsidRPr="00C01CD7">
              <w:t>strukturovaný životopis</w:t>
            </w:r>
          </w:p>
          <w:p w:rsidR="00AA3B15" w:rsidRPr="00C01CD7" w:rsidRDefault="00AA3B15" w:rsidP="00690D9B">
            <w:pPr>
              <w:pStyle w:val="Normaluspor"/>
              <w:numPr>
                <w:ilvl w:val="0"/>
                <w:numId w:val="29"/>
              </w:numP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214" w:hanging="142"/>
              <w:rPr>
                <w:color w:val="FF0000"/>
              </w:rPr>
            </w:pPr>
            <w:r w:rsidRPr="00C01CD7">
              <w:t>příjem uchazečů bude probíhat podle data z elektronické přihlášky</w:t>
            </w:r>
          </w:p>
          <w:p w:rsidR="00AA3B15" w:rsidRPr="00C01CD7" w:rsidRDefault="00AA3B15" w:rsidP="00690D9B">
            <w:pPr>
              <w:pStyle w:val="Normaluspor"/>
              <w:numPr>
                <w:ilvl w:val="0"/>
                <w:numId w:val="29"/>
              </w:numP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ind w:left="214" w:hanging="142"/>
              <w:rPr>
                <w:color w:val="FF0000"/>
              </w:rPr>
            </w:pPr>
            <w:r w:rsidRPr="00C01CD7">
              <w:t>zajištěná instituce / zařízení pro výkon praxe</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t>Délka / frekv. setkání</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b/>
              </w:rPr>
            </w:pPr>
            <w:r w:rsidRPr="00C01CD7">
              <w:t>1 rok / přibližně 2krát za měsíc (výuka bude probíhat v letním semestru, zimní semestr je určen pro konzultace k závěrečné práci; dokončení závěrečné písemné; opakované zápisy nesplně</w:t>
            </w:r>
            <w:r w:rsidRPr="00C01CD7">
              <w:softHyphen/>
              <w:t>ných studijních povinností; příprava na závěrečnou zkoušku s obhajobou závěrečné písemné práce).</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b/>
                <w:bCs/>
                <w:lang w:eastAsia="cs-CZ"/>
              </w:rPr>
              <w:t>Uplatnění absolventa</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numPr>
                <w:ilvl w:val="0"/>
                <w:numId w:val="30"/>
              </w:numPr>
              <w:tabs>
                <w:tab w:val="clear" w:pos="284"/>
                <w:tab w:val="left" w:pos="190"/>
              </w:tabs>
              <w:ind w:left="190" w:hanging="141"/>
            </w:pPr>
            <w:r w:rsidRPr="00C01CD7">
              <w:rPr>
                <w:b/>
              </w:rPr>
              <w:t>absolvent se základním vzděláním získá kvalifikaci</w:t>
            </w:r>
            <w:r w:rsidRPr="00C01CD7">
              <w:t xml:space="preserve"> k výkonu přímé pedagogické činnosti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w:t>
            </w:r>
          </w:p>
          <w:p w:rsidR="00AA3B15" w:rsidRPr="00C01CD7" w:rsidRDefault="00AA3B15" w:rsidP="00690D9B">
            <w:pPr>
              <w:pStyle w:val="Normaluspor"/>
              <w:numPr>
                <w:ilvl w:val="0"/>
                <w:numId w:val="30"/>
              </w:numPr>
              <w:tabs>
                <w:tab w:val="clear" w:pos="284"/>
                <w:tab w:val="left" w:pos="190"/>
              </w:tabs>
              <w:ind w:left="190" w:hanging="141"/>
            </w:pPr>
            <w:r w:rsidRPr="00C01CD7">
              <w:rPr>
                <w:b/>
              </w:rPr>
              <w:t xml:space="preserve">absolvent se středním vzděláním získá kvalifikaci </w:t>
            </w:r>
            <w:r w:rsidRPr="00C01CD7">
              <w:t>k výkonu přímé pedagogické činnosti ve třídě, ve které se vzdělávají děti nebo žáci se speciálními vzdělávacími potřebami, nebo ve škole zajišťující vzdělávání dětí a žáků formou individuální integrace.</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t>Počet účastníků</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C01CD7">
              <w:t>min. 6, max. 25</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t>Použité formy práce</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jc w:val="both"/>
              <w:rPr>
                <w:sz w:val="24"/>
                <w:szCs w:val="24"/>
              </w:rPr>
            </w:pPr>
            <w:r w:rsidRPr="00C01CD7">
              <w:rPr>
                <w:sz w:val="24"/>
                <w:szCs w:val="24"/>
              </w:rPr>
              <w:t>Prezenční studium.</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lastRenderedPageBreak/>
              <w:t>Způsob ukončení</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rPr>
                <w:b/>
                <w:bCs/>
              </w:rPr>
            </w:pPr>
            <w:r w:rsidRPr="00C01CD7">
              <w:t xml:space="preserve">závěrečná zkouška z předmětů: </w:t>
            </w:r>
          </w:p>
          <w:p w:rsidR="00AA3B15" w:rsidRPr="00C01CD7" w:rsidRDefault="00AA3B15" w:rsidP="00690D9B">
            <w:pPr>
              <w:numPr>
                <w:ilvl w:val="0"/>
                <w:numId w:val="28"/>
              </w:numPr>
              <w:spacing w:after="0" w:line="240" w:lineRule="auto"/>
              <w:ind w:left="658" w:hanging="298"/>
              <w:jc w:val="both"/>
              <w:rPr>
                <w:sz w:val="24"/>
                <w:szCs w:val="24"/>
              </w:rPr>
            </w:pPr>
            <w:r w:rsidRPr="00C01CD7">
              <w:rPr>
                <w:sz w:val="24"/>
                <w:szCs w:val="24"/>
              </w:rPr>
              <w:t>speciální pedagogika</w:t>
            </w:r>
          </w:p>
          <w:p w:rsidR="00AA3B15" w:rsidRPr="00C01CD7" w:rsidRDefault="00AA3B15" w:rsidP="00690D9B">
            <w:pPr>
              <w:numPr>
                <w:ilvl w:val="0"/>
                <w:numId w:val="28"/>
              </w:numPr>
              <w:spacing w:after="0" w:line="240" w:lineRule="auto"/>
              <w:ind w:left="658" w:hanging="298"/>
              <w:jc w:val="both"/>
              <w:rPr>
                <w:sz w:val="24"/>
                <w:szCs w:val="24"/>
              </w:rPr>
            </w:pPr>
            <w:r w:rsidRPr="00C01CD7">
              <w:rPr>
                <w:sz w:val="24"/>
                <w:szCs w:val="24"/>
              </w:rPr>
              <w:t xml:space="preserve">podpora žáka </w:t>
            </w:r>
          </w:p>
          <w:p w:rsidR="00AA3B15" w:rsidRPr="00C01CD7" w:rsidRDefault="00AA3B15" w:rsidP="00690D9B">
            <w:pPr>
              <w:numPr>
                <w:ilvl w:val="0"/>
                <w:numId w:val="28"/>
              </w:numPr>
              <w:spacing w:after="0" w:line="240" w:lineRule="auto"/>
              <w:ind w:left="658" w:hanging="298"/>
              <w:jc w:val="both"/>
              <w:rPr>
                <w:sz w:val="24"/>
                <w:szCs w:val="24"/>
              </w:rPr>
            </w:pPr>
            <w:r w:rsidRPr="00C01CD7">
              <w:rPr>
                <w:sz w:val="24"/>
                <w:szCs w:val="24"/>
              </w:rPr>
              <w:t>základy didaktiky a výchovné činnosti</w:t>
            </w:r>
          </w:p>
          <w:p w:rsidR="00AA3B15" w:rsidRPr="00C01CD7" w:rsidRDefault="00AA3B15" w:rsidP="00690D9B">
            <w:pPr>
              <w:pStyle w:val="Normaluspor"/>
              <w:tabs>
                <w:tab w:val="clear" w:pos="284"/>
                <w:tab w:val="clear" w:pos="567"/>
                <w:tab w:val="clear" w:pos="851"/>
                <w:tab w:val="clear" w:pos="1134"/>
                <w:tab w:val="clear" w:pos="1418"/>
                <w:tab w:val="clear" w:pos="1701"/>
                <w:tab w:val="clear" w:pos="1985"/>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pPr>
            <w:r w:rsidRPr="00C01CD7">
              <w:t>obhajoba závěrečné písemné práce</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sidRPr="00FE0B2A">
              <w:rPr>
                <w:rFonts w:cs="Times New Roman"/>
                <w:b/>
                <w:bCs/>
                <w:lang w:eastAsia="cs-CZ"/>
              </w:rPr>
              <w:t>Doklad o absolvování</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pPr>
            <w:r w:rsidRPr="00C01CD7">
              <w:t xml:space="preserve">Osvědčení o absolvování studia podle § 4 vyhlášky č. 317/2005 Sb., </w:t>
            </w:r>
            <w:r w:rsidRPr="00C01CD7">
              <w:br/>
              <w:t xml:space="preserve">o dalším vzdělávání pedagogických pracovníků, akreditační komisi </w:t>
            </w:r>
            <w:r w:rsidRPr="00C01CD7">
              <w:br/>
              <w:t>a kariérním systému pedagogických pracovníků, ve znění pozdějších předpisů.</w:t>
            </w:r>
          </w:p>
        </w:tc>
      </w:tr>
      <w:tr w:rsidR="00AA3B15" w:rsidRPr="00C01CD7" w:rsidTr="00211500">
        <w:trPr>
          <w:cantSplit/>
          <w:trHeight w:val="280"/>
        </w:trPr>
        <w:tc>
          <w:tcPr>
            <w:tcW w:w="2482" w:type="dxa"/>
            <w:tcBorders>
              <w:top w:val="single" w:sz="4" w:space="0" w:color="auto"/>
              <w:left w:val="single" w:sz="4" w:space="0" w:color="auto"/>
              <w:bottom w:val="single" w:sz="4" w:space="0" w:color="auto"/>
              <w:right w:val="single" w:sz="4" w:space="0" w:color="auto"/>
            </w:tcBorders>
            <w:vAlign w:val="center"/>
          </w:tcPr>
          <w:p w:rsidR="00AA3B15" w:rsidRPr="00FE0B2A" w:rsidRDefault="00AA3B15" w:rsidP="00690D9B">
            <w:pPr>
              <w:pStyle w:val="Nadpis10"/>
              <w:tabs>
                <w:tab w:val="clear" w:pos="284"/>
                <w:tab w:val="clear" w:pos="567"/>
                <w:tab w:val="clear" w:pos="851"/>
                <w:tab w:val="clear" w:pos="1134"/>
                <w:tab w:val="clear" w:pos="141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both"/>
              <w:rPr>
                <w:rFonts w:cs="Times New Roman"/>
                <w:b/>
                <w:bCs/>
                <w:lang w:eastAsia="cs-CZ"/>
              </w:rPr>
            </w:pPr>
            <w:r>
              <w:rPr>
                <w:rFonts w:cs="Times New Roman"/>
                <w:b/>
                <w:bCs/>
              </w:rPr>
              <w:t>Poznámka</w:t>
            </w:r>
          </w:p>
        </w:tc>
        <w:tc>
          <w:tcPr>
            <w:tcW w:w="6519" w:type="dxa"/>
            <w:tcBorders>
              <w:top w:val="single" w:sz="4" w:space="0" w:color="auto"/>
              <w:left w:val="single" w:sz="4" w:space="0" w:color="auto"/>
              <w:bottom w:val="single" w:sz="4" w:space="0" w:color="auto"/>
              <w:right w:val="single" w:sz="4" w:space="0" w:color="auto"/>
            </w:tcBorders>
            <w:vAlign w:val="center"/>
          </w:tcPr>
          <w:p w:rsidR="00AA3B15" w:rsidRPr="00C01CD7" w:rsidRDefault="00AA3B15" w:rsidP="00690D9B">
            <w:pPr>
              <w:pStyle w:val="Normaluspor"/>
            </w:pPr>
            <w:r w:rsidRPr="00C01CD7">
              <w:t>Ve výši poplatku za účast v tomto programu CŽV je zahrnut mimo nákladů souvisejících s výukou i přístup do e-learningového prostředí Unifor, ve kterém může probíhat administrace programu CŽV (včetně přihlašování ke zkouškám, odevzdávání úkolů a samostatných prací), komunikace s vyučujícími (tutory) a v němž mohou být účastníkům programů CŽV zpřístupňovány materiály v elektronické podobě. Ve výši poplatku za účast v programu CŽV nejsou zahrnuty případné náklady na nadstandardní činnosti a služby (opakované konzultace; kurzy a soustředění, které nejsou v učebním plánu; exkurze; praxe; materiální pomůcky; opravné závěrečné zkoušky; opravné obhajoby závěrečné písemné práce apod.).</w:t>
            </w:r>
          </w:p>
        </w:tc>
      </w:tr>
    </w:tbl>
    <w:p w:rsidR="00AA3B15" w:rsidRDefault="00AA3B15" w:rsidP="00AA3B15">
      <w:pPr>
        <w:rPr>
          <w:sz w:val="8"/>
        </w:rPr>
      </w:pPr>
    </w:p>
    <w:p w:rsidR="00AA3B15" w:rsidRPr="00522BE3" w:rsidRDefault="00AA3B15" w:rsidP="00AA3B15">
      <w:pPr>
        <w:spacing w:line="360" w:lineRule="auto"/>
        <w:jc w:val="center"/>
        <w:rPr>
          <w:b w:val="0"/>
          <w:sz w:val="10"/>
          <w:szCs w:val="10"/>
        </w:rPr>
      </w:pPr>
    </w:p>
    <w:p w:rsidR="00AA3B15" w:rsidRDefault="00D74A07" w:rsidP="00AA3B15">
      <w:pPr>
        <w:spacing w:line="360" w:lineRule="auto"/>
        <w:jc w:val="center"/>
        <w:rPr>
          <w:b w:val="0"/>
          <w:sz w:val="28"/>
          <w:szCs w:val="28"/>
        </w:rPr>
      </w:pPr>
      <w:r w:rsidRPr="00D74A07">
        <w:rPr>
          <w:b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05pt;margin-top:30.8pt;width:456.75pt;height:332.95pt;z-index:251660288;mso-wrap-style:tight">
            <v:imagedata r:id="rId31" o:title=""/>
          </v:shape>
          <o:OLEObject Type="Embed" ProgID="Excel.Sheet.8" ShapeID="_x0000_s1029" DrawAspect="Content" ObjectID="_1490991449" r:id="rId32"/>
        </w:pict>
      </w:r>
      <w:r w:rsidR="00AA3B15">
        <w:rPr>
          <w:b w:val="0"/>
          <w:sz w:val="28"/>
          <w:szCs w:val="28"/>
        </w:rPr>
        <w:t>VZDĚLÁVACÍ PLÁN</w:t>
      </w:r>
    </w:p>
    <w:p w:rsidR="00AA3B15" w:rsidRDefault="00AA3B15" w:rsidP="00AA3B15">
      <w:pPr>
        <w:spacing w:line="360" w:lineRule="auto"/>
        <w:jc w:val="center"/>
        <w:rPr>
          <w:b w:val="0"/>
          <w:sz w:val="28"/>
          <w:szCs w:val="28"/>
        </w:rPr>
      </w:pPr>
    </w:p>
    <w:p w:rsidR="00AA3B15" w:rsidRDefault="00AA3B15" w:rsidP="00AA3B15">
      <w:pPr>
        <w:spacing w:line="360" w:lineRule="auto"/>
        <w:jc w:val="center"/>
        <w:rPr>
          <w:b w:val="0"/>
          <w:sz w:val="28"/>
          <w:szCs w:val="28"/>
        </w:rPr>
      </w:pPr>
    </w:p>
    <w:p w:rsidR="00AA3B15" w:rsidRDefault="00AA3B15" w:rsidP="00AA3B15">
      <w:pPr>
        <w:spacing w:line="360" w:lineRule="auto"/>
        <w:jc w:val="center"/>
        <w:rPr>
          <w:b w:val="0"/>
          <w:sz w:val="28"/>
          <w:szCs w:val="28"/>
        </w:rPr>
      </w:pPr>
    </w:p>
    <w:p w:rsidR="00AA3B15" w:rsidRDefault="00AA3B15" w:rsidP="00AA3B15"/>
    <w:p w:rsidR="00AA3B15" w:rsidRDefault="00AA3B15" w:rsidP="00AA3B15"/>
    <w:p w:rsidR="00AA3B15" w:rsidRDefault="00AA3B15" w:rsidP="00AA3B15">
      <w:pPr>
        <w:jc w:val="center"/>
        <w:rPr>
          <w:b w:val="0"/>
          <w:sz w:val="8"/>
        </w:rPr>
      </w:pPr>
    </w:p>
    <w:p w:rsidR="00AA3B15" w:rsidRDefault="00AA3B15" w:rsidP="00AA3B15"/>
    <w:p w:rsidR="00AA3B15" w:rsidRDefault="00AA3B15" w:rsidP="00AA3B15"/>
    <w:p w:rsidR="00AA3B15" w:rsidRDefault="00AA3B15" w:rsidP="00AA3B15"/>
    <w:p w:rsidR="00AA3B15" w:rsidRDefault="00AA3B15" w:rsidP="00AA3B15"/>
    <w:p w:rsidR="00A14DE4" w:rsidRPr="00A14DE4" w:rsidRDefault="00A14DE4" w:rsidP="00A14DE4">
      <w:pPr>
        <w:spacing w:after="0" w:line="240" w:lineRule="auto"/>
        <w:jc w:val="center"/>
        <w:rPr>
          <w:rFonts w:eastAsia="Times New Roman" w:cs="Times New Roman"/>
          <w:sz w:val="28"/>
          <w:szCs w:val="24"/>
          <w:lang w:eastAsia="cs-CZ"/>
        </w:rPr>
      </w:pPr>
      <w:r w:rsidRPr="00A14DE4">
        <w:rPr>
          <w:rFonts w:eastAsia="Times New Roman" w:cs="Times New Roman"/>
          <w:sz w:val="28"/>
          <w:szCs w:val="24"/>
          <w:lang w:eastAsia="cs-CZ"/>
        </w:rPr>
        <w:lastRenderedPageBreak/>
        <w:t>ANOTACE VZDĚLÁVACÍCH PŘEDMĚTŮ</w:t>
      </w:r>
    </w:p>
    <w:p w:rsidR="00A14DE4" w:rsidRPr="00A14DE4" w:rsidRDefault="00A14DE4" w:rsidP="00A14DE4">
      <w:pPr>
        <w:spacing w:after="0" w:line="240" w:lineRule="auto"/>
        <w:rPr>
          <w:rFonts w:eastAsia="Times New Roman" w:cs="Times New Roman"/>
          <w:bCs/>
          <w:sz w:val="24"/>
          <w:szCs w:val="24"/>
          <w:lang w:eastAsia="cs-CZ"/>
        </w:rPr>
      </w:pPr>
    </w:p>
    <w:p w:rsidR="00A14DE4" w:rsidRPr="00A14DE4" w:rsidRDefault="00A14DE4" w:rsidP="00A14DE4">
      <w:pPr>
        <w:spacing w:after="0" w:line="240" w:lineRule="auto"/>
        <w:ind w:right="-428"/>
        <w:rPr>
          <w:rFonts w:eastAsia="Times New Roman" w:cs="Times New Roman"/>
          <w:bCs/>
          <w:sz w:val="24"/>
          <w:szCs w:val="24"/>
          <w:lang w:eastAsia="cs-CZ"/>
        </w:rPr>
      </w:pPr>
      <w:r w:rsidRPr="00A14DE4">
        <w:rPr>
          <w:rFonts w:eastAsia="Times New Roman" w:cs="Times New Roman"/>
          <w:bCs/>
          <w:sz w:val="24"/>
          <w:szCs w:val="24"/>
          <w:lang w:eastAsia="cs-CZ"/>
        </w:rPr>
        <w:t xml:space="preserve">Základy didaktiky a výchovné činnosti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 xml:space="preserve">Základní pedagogické pojmy. Základy didaktické a výchovné činnosti. Škola jako systém (včetně organizace školního roku). Formy a metody podpory žáka při výuce a přípravě na vyučování.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Vědní obor pedagogika.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Výchova jako předmět pedagogické vědy.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Faktory rozvoje lidského jedince.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Cíl a obsah výchovy.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Prostředky výchovy.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Výchovný proces.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Osobnost učitele a žáka střední školy.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Rodina a její funkce.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Volný čas a jeho pedagogické využití.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Klima školy. </w:t>
      </w:r>
    </w:p>
    <w:p w:rsidR="00A14DE4" w:rsidRPr="00A14DE4" w:rsidRDefault="00A14DE4" w:rsidP="00A14DE4">
      <w:pPr>
        <w:numPr>
          <w:ilvl w:val="0"/>
          <w:numId w:val="31"/>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Školské soustavy, výchovné a vzdělávací instituce.</w:t>
      </w:r>
    </w:p>
    <w:p w:rsidR="00A14DE4" w:rsidRPr="00A14DE4" w:rsidRDefault="00A14DE4" w:rsidP="00A14DE4">
      <w:pPr>
        <w:spacing w:after="0" w:line="240" w:lineRule="auto"/>
        <w:ind w:right="-428"/>
        <w:jc w:val="both"/>
        <w:rPr>
          <w:rFonts w:eastAsia="Times New Roman" w:cs="Times New Roman"/>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 xml:space="preserve">Základy speciální pedagogiky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Základní speciálně pedagogické pojmy, speciální vzdělávací potřeby. Základní principy integrace žáků se speciálními vzdělávacími potřebami, Specifika práce se žáky ze sociokulturně znevýhodněného prostředí. Specifika práce se žáky se zdravotním postižením.</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Teoretické východiska speciální pedagogiky.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Jedinci se speciálními vzdělávacími potřebami, etiologie, výskyt, prevence postižení.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Norma a abnormalita, pojetí normality a abnormality.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Socializace a její stupně, resocializace a sociabilita postižených osob.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Problematice integrace, výchovná problematika postižených dětí, mládeže a dospělých.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Nejčastější typy postižení v jednotlivých skupinách jedinců se specifickými potřebami.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Pedagogické, psychologické a sociální aspekty výchovy. </w:t>
      </w:r>
    </w:p>
    <w:p w:rsidR="00A14DE4" w:rsidRPr="00A14DE4" w:rsidRDefault="00A14DE4" w:rsidP="00A14DE4">
      <w:pPr>
        <w:numPr>
          <w:ilvl w:val="0"/>
          <w:numId w:val="32"/>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Základy problematiky mentálního, zrakového, sluchového, tělesného postižení, poruch autistického spektra a sociálního znevýhodnění.</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 xml:space="preserve">Psychohygiena učení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Základy psychohygieny učení. Podpora kooperace mezi žáky a vytváření inkluzivního prostředí třídy. Úvod do systému hodnocení žákovské práce a chování žáka.</w:t>
      </w:r>
    </w:p>
    <w:p w:rsidR="00A14DE4" w:rsidRPr="00A14DE4" w:rsidRDefault="00A14DE4" w:rsidP="00A14DE4">
      <w:pPr>
        <w:numPr>
          <w:ilvl w:val="0"/>
          <w:numId w:val="33"/>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Psychologie pedagogická a sociální. </w:t>
      </w:r>
    </w:p>
    <w:p w:rsidR="00A14DE4" w:rsidRPr="00A14DE4" w:rsidRDefault="00A14DE4" w:rsidP="00A14DE4">
      <w:pPr>
        <w:numPr>
          <w:ilvl w:val="0"/>
          <w:numId w:val="33"/>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Základní poruchy, druhy učení, zákony a teorie učení. </w:t>
      </w:r>
    </w:p>
    <w:p w:rsidR="00A14DE4" w:rsidRPr="00A14DE4" w:rsidRDefault="00A14DE4" w:rsidP="00A14DE4">
      <w:pPr>
        <w:numPr>
          <w:ilvl w:val="0"/>
          <w:numId w:val="33"/>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Dovednost a individuální zvláštnosti učení (leváctví a vývojové poruchy učení). </w:t>
      </w:r>
    </w:p>
    <w:p w:rsidR="00A14DE4" w:rsidRPr="00A14DE4" w:rsidRDefault="00A14DE4" w:rsidP="00A14DE4">
      <w:pPr>
        <w:numPr>
          <w:ilvl w:val="0"/>
          <w:numId w:val="33"/>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Utváření a poznávání sociálního klimatu školní třídy a osobnost učitele.</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 xml:space="preserve">Legislativa osob se zdravotním postižením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Základní právní předpisy (zákony, vyhlášky, metodické pokyny atd., které ovlivňují činnost asistenta pedagoga). Spolupráce škol a školských poradenských zařízení s pracovníky pomáhajících</w:t>
      </w:r>
      <w:r>
        <w:rPr>
          <w:rFonts w:ascii="TimesNewRomanPSMT" w:eastAsia="Times New Roman" w:hAnsi="TimesNewRomanPSMT" w:cs="TimesNewRomanPSMT"/>
          <w:b w:val="0"/>
          <w:sz w:val="24"/>
          <w:szCs w:val="24"/>
          <w:lang w:eastAsia="cs-CZ"/>
        </w:rPr>
        <w:t xml:space="preserve"> profesí </w:t>
      </w:r>
      <w:r w:rsidRPr="00A14DE4">
        <w:rPr>
          <w:rFonts w:ascii="TimesNewRomanPSMT" w:eastAsia="Times New Roman" w:hAnsi="TimesNewRomanPSMT" w:cs="TimesNewRomanPSMT"/>
          <w:b w:val="0"/>
          <w:sz w:val="24"/>
          <w:szCs w:val="24"/>
          <w:lang w:eastAsia="cs-CZ"/>
        </w:rPr>
        <w:t xml:space="preserve">a s Policií ČR. Práva a povinnosti asistenta pedagoga, jeho odpovědnost, spolupráce </w:t>
      </w:r>
      <w:r>
        <w:rPr>
          <w:rFonts w:ascii="TimesNewRomanPSMT" w:eastAsia="Times New Roman" w:hAnsi="TimesNewRomanPSMT" w:cs="TimesNewRomanPSMT"/>
          <w:b w:val="0"/>
          <w:sz w:val="24"/>
          <w:szCs w:val="24"/>
          <w:lang w:eastAsia="cs-CZ"/>
        </w:rPr>
        <w:t xml:space="preserve">s pedagogem a pedagogickým sborem. </w:t>
      </w:r>
    </w:p>
    <w:p w:rsidR="00A14DE4" w:rsidRPr="00A14DE4" w:rsidRDefault="00A14DE4" w:rsidP="00A14DE4">
      <w:pPr>
        <w:numPr>
          <w:ilvl w:val="0"/>
          <w:numId w:val="34"/>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Průřez právní úpravou postavení občanů se zdravotním postižením v ČR. </w:t>
      </w:r>
    </w:p>
    <w:p w:rsidR="00A14DE4" w:rsidRPr="00A14DE4" w:rsidRDefault="00A14DE4" w:rsidP="00A14DE4">
      <w:pPr>
        <w:numPr>
          <w:ilvl w:val="0"/>
          <w:numId w:val="34"/>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Historicko – právní postavení občanů ČR, vybrané oblasti sociálního zabezpečení, školské legislativy, oblasti podpory zaměstnanosti vázané na postavení občana se zdravotním postižením či obdobným znevýhodněním. </w:t>
      </w:r>
    </w:p>
    <w:p w:rsidR="00A14DE4" w:rsidRPr="00A14DE4" w:rsidRDefault="00A14DE4" w:rsidP="00A14DE4">
      <w:pPr>
        <w:autoSpaceDE w:val="0"/>
        <w:autoSpaceDN w:val="0"/>
        <w:adjustRightInd w:val="0"/>
        <w:spacing w:after="0" w:line="240" w:lineRule="auto"/>
        <w:jc w:val="both"/>
        <w:rPr>
          <w:rFonts w:ascii="TimesNewRomanPSMT" w:eastAsia="Times New Roman" w:hAnsi="TimesNewRomanPSMT" w:cs="TimesNewRomanPSMT"/>
          <w:b w:val="0"/>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lastRenderedPageBreak/>
        <w:t xml:space="preserve">Osobnostní a sociální výchova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Možnosti pomoci při upevňování hygienických a pracovních návyků, prosociálního chování žáků. Komunikační dovednosti asistenta pedagoga (strategie vedení rozhovoru, komunikační techniky, struktura rozhovoru atd.). Systém péče o žáka (působení a možnosti školy, školských poradenských zařízení, léčebné péče, sociálních služeb, krizové intervence, nestátních neziskových organizací).</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Osobnost a její dimenze v psychologii. </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Východiska, zdroje a metody poznávání osobnosti jedince. </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Vztahový a obsahový rozbor osobnosti, jednotlivé stránky osobnosti, projevy a přístupy </w:t>
      </w:r>
      <w:r w:rsidRPr="00A14DE4">
        <w:rPr>
          <w:rFonts w:eastAsia="Times New Roman" w:cs="Times New Roman"/>
          <w:b w:val="0"/>
          <w:bCs/>
          <w:sz w:val="24"/>
          <w:szCs w:val="24"/>
          <w:lang w:eastAsia="cs-CZ"/>
        </w:rPr>
        <w:br/>
        <w:t xml:space="preserve">k jejich utváření. </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Teoretická pojetí osobnosti, srovnání a vymezení, uplatnění v praktickém životě, především </w:t>
      </w:r>
      <w:r w:rsidRPr="00A14DE4">
        <w:rPr>
          <w:rFonts w:eastAsia="Times New Roman" w:cs="Times New Roman"/>
          <w:b w:val="0"/>
          <w:bCs/>
          <w:sz w:val="24"/>
          <w:szCs w:val="24"/>
          <w:lang w:eastAsia="cs-CZ"/>
        </w:rPr>
        <w:br/>
        <w:t xml:space="preserve">v práci s osobami s postižením či znevýhodněním. </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Problematika subjektivního prožívání smysluplnosti života. </w:t>
      </w:r>
    </w:p>
    <w:p w:rsidR="00A14DE4" w:rsidRPr="00A14DE4" w:rsidRDefault="00A14DE4" w:rsidP="00A14DE4">
      <w:pPr>
        <w:numPr>
          <w:ilvl w:val="0"/>
          <w:numId w:val="35"/>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Praktické ukázky metod ke zkoumání osobnosti, příklady z výzkumů a praxe. </w:t>
      </w:r>
    </w:p>
    <w:p w:rsidR="00A14DE4" w:rsidRPr="00A14DE4" w:rsidRDefault="00A14DE4" w:rsidP="00A14DE4">
      <w:pPr>
        <w:spacing w:after="0" w:line="240" w:lineRule="auto"/>
        <w:ind w:right="-428"/>
        <w:jc w:val="both"/>
        <w:rPr>
          <w:rFonts w:eastAsia="Times New Roman" w:cs="Times New Roman"/>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 xml:space="preserve">Sociální patologie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 xml:space="preserve">Problematika zohledňování kulturních odlišností v práci se žáky z odlišného kulturního prostředí </w:t>
      </w:r>
      <w:r w:rsidRPr="00A14DE4">
        <w:rPr>
          <w:rFonts w:ascii="TimesNewRomanPSMT" w:eastAsia="Times New Roman" w:hAnsi="TimesNewRomanPSMT" w:cs="TimesNewRomanPSMT"/>
          <w:b w:val="0"/>
          <w:sz w:val="24"/>
          <w:szCs w:val="24"/>
          <w:lang w:eastAsia="cs-CZ"/>
        </w:rPr>
        <w:br/>
        <w:t>a její odraz ve vzdělávání. Základní znalosti řešení výchovných problémů.</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Historická periodizace vývoje sociologie a sociální patologie, základní paradigmata, terminologie. </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Sociální skupiny a kritéria jejich klasifikace. </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Malá sociální skupina a její zvláštnosti. </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Problémy současné rodiny. </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 xml:space="preserve">Sociální deviace – klasifikace, týmová kooperace se speciální pedagogikou. </w:t>
      </w:r>
    </w:p>
    <w:p w:rsidR="00A14DE4" w:rsidRPr="00A14DE4" w:rsidRDefault="00A14DE4" w:rsidP="00A14DE4">
      <w:pPr>
        <w:numPr>
          <w:ilvl w:val="0"/>
          <w:numId w:val="36"/>
        </w:numPr>
        <w:spacing w:after="0" w:line="240" w:lineRule="auto"/>
        <w:ind w:left="709" w:right="-428" w:hanging="425"/>
        <w:jc w:val="both"/>
        <w:rPr>
          <w:rFonts w:ascii="TimesNewRomanPSMT" w:eastAsia="Times New Roman" w:hAnsi="TimesNewRomanPSMT" w:cs="TimesNewRomanPSMT"/>
          <w:b w:val="0"/>
          <w:sz w:val="24"/>
          <w:szCs w:val="24"/>
          <w:lang w:eastAsia="cs-CZ"/>
        </w:rPr>
      </w:pPr>
      <w:r w:rsidRPr="00A14DE4">
        <w:rPr>
          <w:rFonts w:eastAsia="Times New Roman" w:cs="Times New Roman"/>
          <w:b w:val="0"/>
          <w:bCs/>
          <w:sz w:val="24"/>
          <w:szCs w:val="24"/>
          <w:lang w:eastAsia="cs-CZ"/>
        </w:rPr>
        <w:t>Základní rozdělení sociologického výzkumu: kvantitativní a kvalitativní.</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 xml:space="preserve">Systém vzdělávacích programů </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Základní orientace ve struktuře vzdělávacích programů.</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Rámcový vzdělávací program, klíčové kompetence RVP (</w:t>
      </w:r>
      <w:r w:rsidRPr="00A14DE4">
        <w:rPr>
          <w:rFonts w:ascii="TimesNewRomanPSMT" w:eastAsia="Times New Roman" w:hAnsi="TimesNewRomanPSMT" w:cs="TimesNewRomanPSMT"/>
          <w:b w:val="0"/>
          <w:sz w:val="24"/>
          <w:szCs w:val="24"/>
          <w:lang w:eastAsia="cs-CZ"/>
        </w:rPr>
        <w:t>orientace v požadavcích školy na žáka (MŠ, ZŠ, SŠ).</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Školní vzdělávací programy, učební plány, vzdělávací oblasti, průřezová témata. </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Školní vzdělávací programy ZŠ praktické a ZŠ speciální. </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Alternativní programy. </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Individuální práce. </w:t>
      </w:r>
    </w:p>
    <w:p w:rsidR="00A14DE4" w:rsidRPr="00A14DE4" w:rsidRDefault="00A14DE4" w:rsidP="00A14DE4">
      <w:pPr>
        <w:numPr>
          <w:ilvl w:val="0"/>
          <w:numId w:val="37"/>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Práce s IVP.</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t>Podpora žáka</w:t>
      </w:r>
    </w:p>
    <w:p w:rsidR="00A14DE4" w:rsidRPr="00A14DE4" w:rsidRDefault="00A14DE4" w:rsidP="00A14DE4">
      <w:pPr>
        <w:spacing w:after="0" w:line="240" w:lineRule="auto"/>
        <w:ind w:right="-428"/>
        <w:jc w:val="both"/>
        <w:rPr>
          <w:rFonts w:ascii="TimesNewRomanPSMT" w:eastAsia="Times New Roman" w:hAnsi="TimesNewRomanPSMT" w:cs="TimesNewRomanPSMT"/>
          <w:b w:val="0"/>
          <w:sz w:val="24"/>
          <w:szCs w:val="24"/>
          <w:lang w:eastAsia="cs-CZ"/>
        </w:rPr>
      </w:pPr>
      <w:r w:rsidRPr="00A14DE4">
        <w:rPr>
          <w:rFonts w:ascii="TimesNewRomanPSMT" w:eastAsia="Times New Roman" w:hAnsi="TimesNewRomanPSMT" w:cs="TimesNewRomanPSMT"/>
          <w:b w:val="0"/>
          <w:sz w:val="24"/>
          <w:szCs w:val="24"/>
          <w:lang w:eastAsia="cs-CZ"/>
        </w:rPr>
        <w:t>Základní techniky cíleného pozorování zaměřeného na potřeby žáka a základní techniky pedagogické diagnostiky. Možnosti mediace mezi školou, rodinou a žáky.</w:t>
      </w:r>
    </w:p>
    <w:p w:rsidR="00A14DE4" w:rsidRPr="00A14DE4" w:rsidRDefault="00A14DE4" w:rsidP="00A14DE4">
      <w:pPr>
        <w:numPr>
          <w:ilvl w:val="0"/>
          <w:numId w:val="38"/>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 xml:space="preserve">Teoretická východiska, terminologie a metodologie přístupů využitelných v oblasti speciální pedagogiky. </w:t>
      </w:r>
    </w:p>
    <w:p w:rsidR="00A14DE4" w:rsidRPr="00A14DE4" w:rsidRDefault="00A14DE4" w:rsidP="00A14DE4">
      <w:pPr>
        <w:numPr>
          <w:ilvl w:val="0"/>
          <w:numId w:val="38"/>
        </w:numPr>
        <w:spacing w:after="0" w:line="240" w:lineRule="auto"/>
        <w:ind w:left="709" w:right="-428" w:hanging="425"/>
        <w:jc w:val="both"/>
        <w:rPr>
          <w:rFonts w:eastAsia="Times New Roman" w:cs="Times New Roman"/>
          <w:bCs/>
          <w:sz w:val="24"/>
          <w:szCs w:val="24"/>
          <w:lang w:eastAsia="cs-CZ"/>
        </w:rPr>
      </w:pPr>
      <w:r w:rsidRPr="00A14DE4">
        <w:rPr>
          <w:rFonts w:eastAsia="Times New Roman" w:cs="Times New Roman"/>
          <w:b w:val="0"/>
          <w:bCs/>
          <w:sz w:val="24"/>
          <w:szCs w:val="24"/>
          <w:lang w:eastAsia="cs-CZ"/>
        </w:rPr>
        <w:t>Možnosti praktického využití základních technik při práci s dětmi, mládeží a osobami se specifickými vzdělávacími potřebami.</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Default="00A14DE4" w:rsidP="00A14DE4">
      <w:pPr>
        <w:spacing w:after="0" w:line="240" w:lineRule="auto"/>
        <w:ind w:right="-428"/>
        <w:jc w:val="both"/>
        <w:rPr>
          <w:rFonts w:eastAsia="Times New Roman" w:cs="Times New Roman"/>
          <w:bCs/>
          <w:sz w:val="24"/>
          <w:szCs w:val="24"/>
          <w:lang w:eastAsia="cs-CZ"/>
        </w:rPr>
      </w:pPr>
    </w:p>
    <w:p w:rsidR="00A14DE4" w:rsidRDefault="00A14DE4" w:rsidP="00A14DE4">
      <w:pPr>
        <w:spacing w:after="0" w:line="240" w:lineRule="auto"/>
        <w:ind w:right="-428"/>
        <w:jc w:val="both"/>
        <w:rPr>
          <w:rFonts w:eastAsia="Times New Roman" w:cs="Times New Roman"/>
          <w:bCs/>
          <w:sz w:val="24"/>
          <w:szCs w:val="24"/>
          <w:lang w:eastAsia="cs-CZ"/>
        </w:rPr>
      </w:pPr>
    </w:p>
    <w:p w:rsidR="00A14DE4" w:rsidRDefault="00A14DE4" w:rsidP="00A14DE4">
      <w:pPr>
        <w:spacing w:after="0" w:line="240" w:lineRule="auto"/>
        <w:ind w:right="-428"/>
        <w:jc w:val="both"/>
        <w:rPr>
          <w:rFonts w:eastAsia="Times New Roman" w:cs="Times New Roman"/>
          <w:bCs/>
          <w:sz w:val="24"/>
          <w:szCs w:val="24"/>
          <w:lang w:eastAsia="cs-CZ"/>
        </w:rPr>
      </w:pPr>
    </w:p>
    <w:p w:rsidR="00A14DE4" w:rsidRPr="00A14DE4" w:rsidRDefault="00A14DE4" w:rsidP="00A14DE4">
      <w:pPr>
        <w:spacing w:after="0" w:line="240" w:lineRule="auto"/>
        <w:ind w:right="-428"/>
        <w:jc w:val="both"/>
        <w:rPr>
          <w:rFonts w:eastAsia="Times New Roman" w:cs="Times New Roman"/>
          <w:bCs/>
          <w:sz w:val="24"/>
          <w:szCs w:val="24"/>
          <w:lang w:eastAsia="cs-CZ"/>
        </w:rPr>
      </w:pPr>
      <w:r w:rsidRPr="00A14DE4">
        <w:rPr>
          <w:rFonts w:eastAsia="Times New Roman" w:cs="Times New Roman"/>
          <w:bCs/>
          <w:sz w:val="24"/>
          <w:szCs w:val="24"/>
          <w:lang w:eastAsia="cs-CZ"/>
        </w:rPr>
        <w:lastRenderedPageBreak/>
        <w:t xml:space="preserve">Odborná praxe </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r w:rsidRPr="00A14DE4">
        <w:rPr>
          <w:rFonts w:eastAsia="Times New Roman" w:cs="Times New Roman"/>
          <w:b w:val="0"/>
          <w:bCs/>
          <w:sz w:val="24"/>
          <w:szCs w:val="24"/>
          <w:lang w:eastAsia="cs-CZ"/>
        </w:rPr>
        <w:t xml:space="preserve">Seznámení se speciálně pedagogickou institucí v celém spektru nabídky péče a (re)habilitace osob se speciálními vzdělávacími potřebami. Sledována je obsahová i organizační struktura, aplikace aktuálních metod a postupů v rámci pedagogického procesu, materiálně technická vybavenost, pedagogická dokumentace. Týmová spolupráce v oblasti ucelené (re)habilitace. Aplikace teoretických poznatků studia speciálně pedagogické problematiky v praxi zařízení pro osoby se speciálními potřebami. </w:t>
      </w:r>
    </w:p>
    <w:p w:rsidR="00A14DE4" w:rsidRPr="00A14DE4" w:rsidRDefault="00A14DE4" w:rsidP="00A14DE4">
      <w:pPr>
        <w:spacing w:after="0" w:line="240" w:lineRule="auto"/>
        <w:ind w:right="-428"/>
        <w:jc w:val="both"/>
        <w:rPr>
          <w:rFonts w:eastAsia="Times New Roman" w:cs="Times New Roman"/>
          <w:b w:val="0"/>
          <w:bCs/>
          <w:sz w:val="24"/>
          <w:szCs w:val="24"/>
          <w:lang w:eastAsia="cs-CZ"/>
        </w:rPr>
      </w:pPr>
    </w:p>
    <w:p w:rsidR="00A14DE4" w:rsidRPr="00A14DE4" w:rsidRDefault="00A14DE4" w:rsidP="00A14DE4">
      <w:pPr>
        <w:spacing w:after="0" w:line="240" w:lineRule="auto"/>
        <w:ind w:right="-428"/>
        <w:jc w:val="both"/>
        <w:outlineLvl w:val="0"/>
        <w:rPr>
          <w:rFonts w:eastAsia="Times New Roman" w:cs="Times New Roman"/>
          <w:bCs/>
          <w:sz w:val="24"/>
          <w:szCs w:val="24"/>
          <w:lang w:eastAsia="cs-CZ"/>
        </w:rPr>
      </w:pPr>
      <w:r w:rsidRPr="00A14DE4">
        <w:rPr>
          <w:rFonts w:eastAsia="Times New Roman" w:cs="Times New Roman"/>
          <w:bCs/>
          <w:sz w:val="24"/>
          <w:szCs w:val="24"/>
          <w:lang w:eastAsia="cs-CZ"/>
        </w:rPr>
        <w:t>Úvod do studia a seminář k závěrečné práci</w:t>
      </w:r>
    </w:p>
    <w:p w:rsidR="00A14DE4" w:rsidRPr="00A14DE4" w:rsidRDefault="00A14DE4" w:rsidP="00A14DE4">
      <w:pPr>
        <w:spacing w:after="0" w:line="240" w:lineRule="auto"/>
        <w:ind w:right="-428"/>
        <w:jc w:val="both"/>
        <w:outlineLvl w:val="0"/>
        <w:rPr>
          <w:rFonts w:eastAsia="Times New Roman" w:cs="Times New Roman"/>
          <w:b w:val="0"/>
          <w:sz w:val="24"/>
          <w:szCs w:val="24"/>
          <w:lang w:eastAsia="cs-CZ"/>
        </w:rPr>
      </w:pPr>
      <w:r w:rsidRPr="00A14DE4">
        <w:rPr>
          <w:rFonts w:eastAsia="Times New Roman" w:cs="Times New Roman"/>
          <w:b w:val="0"/>
          <w:sz w:val="24"/>
          <w:szCs w:val="24"/>
          <w:shd w:val="clear" w:color="auto" w:fill="FFFFFF"/>
          <w:lang w:eastAsia="cs-CZ"/>
        </w:rPr>
        <w:t xml:space="preserve">Předmět seznamuje s </w:t>
      </w:r>
      <w:r w:rsidRPr="00A14DE4">
        <w:rPr>
          <w:rFonts w:eastAsia="Times New Roman" w:cs="Times New Roman"/>
          <w:b w:val="0"/>
          <w:sz w:val="24"/>
          <w:szCs w:val="24"/>
          <w:lang w:eastAsia="cs-CZ"/>
        </w:rPr>
        <w:t>metodikou a formální úpravou podoby závěrečné práce, cílem je vytvoření teoretického i organizačního zázemí pro práci studenta především na teoretické části závěrečné práce. Formy odborných textů. Volba tématu, vytyčení problému. Konzultant práce. Sběr informací. Strategie psaní práce. Struktura práce. Formální úprava textu. Administrativní zadání práce. Oponentský posudek. Příprava na obhajobu.</w:t>
      </w:r>
    </w:p>
    <w:p w:rsidR="00DA6034" w:rsidRDefault="00DA6034"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6E5A29" w:rsidRDefault="006E5A29" w:rsidP="00373E83">
      <w:pPr>
        <w:ind w:right="-1"/>
        <w:rPr>
          <w:rFonts w:cs="Times New Roman"/>
          <w:sz w:val="28"/>
          <w:szCs w:val="28"/>
        </w:rPr>
      </w:pPr>
    </w:p>
    <w:p w:rsidR="00211500" w:rsidRDefault="00211500" w:rsidP="006E5A29">
      <w:pPr>
        <w:spacing w:before="200" w:line="360" w:lineRule="auto"/>
        <w:jc w:val="both"/>
        <w:rPr>
          <w:i/>
          <w:sz w:val="24"/>
          <w:szCs w:val="24"/>
        </w:rPr>
      </w:pPr>
      <w:r w:rsidRPr="00211500">
        <w:rPr>
          <w:sz w:val="24"/>
          <w:szCs w:val="24"/>
        </w:rPr>
        <w:lastRenderedPageBreak/>
        <w:t xml:space="preserve">Příloha č. 3: </w:t>
      </w:r>
      <w:r w:rsidRPr="00211500">
        <w:rPr>
          <w:i/>
          <w:sz w:val="24"/>
          <w:szCs w:val="24"/>
        </w:rPr>
        <w:t>Dotazník</w:t>
      </w:r>
    </w:p>
    <w:p w:rsidR="0002782E" w:rsidRPr="0002782E" w:rsidRDefault="00236DA8" w:rsidP="0002782E">
      <w:pPr>
        <w:spacing w:line="360" w:lineRule="auto"/>
        <w:ind w:firstLine="426"/>
        <w:jc w:val="center"/>
        <w:rPr>
          <w:rFonts w:cs="Times New Roman"/>
          <w:sz w:val="24"/>
          <w:szCs w:val="24"/>
        </w:rPr>
      </w:pPr>
      <w:r w:rsidRPr="001F7F99">
        <w:rPr>
          <w:rFonts w:cs="Times New Roman"/>
          <w:sz w:val="24"/>
          <w:szCs w:val="24"/>
        </w:rPr>
        <w:t>Postoj</w:t>
      </w:r>
      <w:r w:rsidR="000E7B4C" w:rsidRPr="001F7F99">
        <w:rPr>
          <w:rFonts w:cs="Times New Roman"/>
          <w:sz w:val="24"/>
          <w:szCs w:val="24"/>
        </w:rPr>
        <w:t xml:space="preserve"> k povolání</w:t>
      </w:r>
      <w:r w:rsidRPr="001F7F99">
        <w:rPr>
          <w:rFonts w:cs="Times New Roman"/>
          <w:sz w:val="24"/>
          <w:szCs w:val="24"/>
        </w:rPr>
        <w:t xml:space="preserve"> a profesní p</w:t>
      </w:r>
      <w:r w:rsidR="0002782E" w:rsidRPr="001F7F99">
        <w:rPr>
          <w:rFonts w:cs="Times New Roman"/>
          <w:sz w:val="24"/>
          <w:szCs w:val="24"/>
        </w:rPr>
        <w:t>řipravenost asistentů</w:t>
      </w:r>
      <w:r w:rsidR="0002782E" w:rsidRPr="0002782E">
        <w:rPr>
          <w:rFonts w:cs="Times New Roman"/>
          <w:sz w:val="24"/>
          <w:szCs w:val="24"/>
        </w:rPr>
        <w:t xml:space="preserve"> pedagoga u žáků s mentálním postižením na blanenských základních školách</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Vážená paní, vážený pane,</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 xml:space="preserve">jsem studentkou Pedagogické fakulty univerzity Palackého v Olomouci, kde píši bakalářskou práci, ve které se věnuji problematice povolání asistenta pedagoga. Ráda bych Vás touto formou poprosila o pomoc při výzkumu názorů asistentů pedagoga blanenských základních škol na jejich vlastní připravenost k výkonu této pozice a práce s žáky s mentálním postižením. </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 xml:space="preserve">Dotazník obsahuje 20 otázek a v jeho vyhodnocení nebudou použity žádné osobní údaje. </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 xml:space="preserve">Mnohokrát děkuji za pomoc. </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r>
      <w:r w:rsidRPr="006E5A29">
        <w:rPr>
          <w:rFonts w:cs="Times New Roman"/>
          <w:b w:val="0"/>
          <w:sz w:val="23"/>
          <w:szCs w:val="23"/>
        </w:rPr>
        <w:tab/>
        <w:t>Monika Kuchařová</w:t>
      </w:r>
    </w:p>
    <w:p w:rsidR="006E5A29" w:rsidRPr="006E5A29" w:rsidRDefault="006E5A29" w:rsidP="006E5A29">
      <w:pPr>
        <w:spacing w:line="360" w:lineRule="auto"/>
        <w:jc w:val="both"/>
        <w:rPr>
          <w:rFonts w:cs="Times New Roman"/>
          <w:b w:val="0"/>
          <w:sz w:val="23"/>
          <w:szCs w:val="23"/>
        </w:rPr>
      </w:pPr>
      <w:r w:rsidRPr="006E5A29">
        <w:rPr>
          <w:rFonts w:cs="Times New Roman"/>
          <w:b w:val="0"/>
          <w:sz w:val="23"/>
          <w:szCs w:val="23"/>
        </w:rPr>
        <w:t xml:space="preserve">Prosím o zvýraznění vámi zvolené odpovědi či doplnění informace. </w:t>
      </w:r>
    </w:p>
    <w:p w:rsidR="006E5A29" w:rsidRPr="006E5A29" w:rsidRDefault="006E5A29" w:rsidP="006E5A29">
      <w:pPr>
        <w:spacing w:after="0" w:line="360" w:lineRule="auto"/>
        <w:jc w:val="both"/>
        <w:rPr>
          <w:rFonts w:cs="Times New Roman"/>
          <w:b w:val="0"/>
          <w:sz w:val="23"/>
          <w:szCs w:val="23"/>
        </w:rPr>
      </w:pPr>
      <w:r w:rsidRPr="006E5A29">
        <w:rPr>
          <w:rFonts w:cs="Times New Roman"/>
          <w:b w:val="0"/>
          <w:sz w:val="23"/>
          <w:szCs w:val="23"/>
        </w:rPr>
        <w:t xml:space="preserve">Příklad:  </w:t>
      </w:r>
      <w:r w:rsidRPr="006E5A29">
        <w:rPr>
          <w:rFonts w:cs="Times New Roman"/>
          <w:sz w:val="24"/>
          <w:szCs w:val="24"/>
        </w:rPr>
        <w:t>Jaké je vaše pohlaví?</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a) MUŽ     </w:t>
      </w:r>
      <w:r w:rsidRPr="006E5A29">
        <w:rPr>
          <w:rFonts w:cs="Times New Roman"/>
          <w:b w:val="0"/>
          <w:sz w:val="24"/>
          <w:szCs w:val="24"/>
        </w:rPr>
        <w:tab/>
        <w:t xml:space="preserve">b) </w:t>
      </w:r>
      <w:r w:rsidRPr="00501924">
        <w:rPr>
          <w:rFonts w:cs="Times New Roman"/>
          <w:b w:val="0"/>
          <w:sz w:val="24"/>
          <w:szCs w:val="24"/>
          <w:highlight w:val="lightGray"/>
        </w:rPr>
        <w:t>ŽENA</w:t>
      </w:r>
      <w:r w:rsidRPr="006E5A29">
        <w:rPr>
          <w:rFonts w:cs="Times New Roman"/>
          <w:b w:val="0"/>
          <w:sz w:val="24"/>
          <w:szCs w:val="24"/>
        </w:rPr>
        <w:t xml:space="preserve"> </w:t>
      </w:r>
    </w:p>
    <w:p w:rsidR="006E5A29" w:rsidRPr="006E5A29" w:rsidRDefault="006E5A29" w:rsidP="006E5A29">
      <w:pPr>
        <w:spacing w:after="0" w:line="360" w:lineRule="auto"/>
        <w:jc w:val="both"/>
        <w:rPr>
          <w:rFonts w:cs="Times New Roman"/>
          <w:sz w:val="24"/>
          <w:szCs w:val="24"/>
          <w:u w:val="thick"/>
        </w:rPr>
      </w:pPr>
    </w:p>
    <w:p w:rsidR="006E5A29" w:rsidRPr="006E5A29" w:rsidRDefault="006E5A29" w:rsidP="006E5A29">
      <w:pPr>
        <w:spacing w:after="0" w:line="360" w:lineRule="auto"/>
        <w:jc w:val="both"/>
        <w:rPr>
          <w:rFonts w:cs="Times New Roman"/>
          <w:sz w:val="24"/>
          <w:szCs w:val="24"/>
          <w:u w:val="thick"/>
        </w:rPr>
      </w:pPr>
      <w:r w:rsidRPr="006E5A29">
        <w:rPr>
          <w:rFonts w:cs="Times New Roman"/>
          <w:sz w:val="24"/>
          <w:szCs w:val="24"/>
          <w:u w:val="thick"/>
        </w:rPr>
        <w:t xml:space="preserve">Základní informace </w:t>
      </w: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Jaké je vaše pohlaví?</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MUŽ     </w:t>
      </w:r>
      <w:r w:rsidRPr="006E5A29">
        <w:rPr>
          <w:rFonts w:cs="Times New Roman"/>
          <w:b w:val="0"/>
          <w:sz w:val="24"/>
          <w:szCs w:val="24"/>
        </w:rPr>
        <w:tab/>
        <w:t xml:space="preserve"> ŽENA </w:t>
      </w:r>
    </w:p>
    <w:p w:rsidR="006E5A29" w:rsidRPr="006E5A29" w:rsidRDefault="006E5A29" w:rsidP="006E5A29">
      <w:pPr>
        <w:spacing w:after="0" w:line="360" w:lineRule="auto"/>
        <w:ind w:left="720"/>
        <w:contextualSpacing/>
        <w:jc w:val="both"/>
        <w:rPr>
          <w:rFonts w:cs="Times New Roman"/>
          <w:b w:val="0"/>
          <w:sz w:val="24"/>
          <w:szCs w:val="24"/>
        </w:rPr>
      </w:pPr>
    </w:p>
    <w:p w:rsidR="006E5A29" w:rsidRPr="006E5A29" w:rsidRDefault="006E5A29" w:rsidP="006E5A29">
      <w:pPr>
        <w:numPr>
          <w:ilvl w:val="0"/>
          <w:numId w:val="40"/>
        </w:numPr>
        <w:tabs>
          <w:tab w:val="left" w:leader="dot" w:pos="5138"/>
        </w:tabs>
        <w:spacing w:after="0" w:line="360" w:lineRule="auto"/>
        <w:contextualSpacing/>
        <w:jc w:val="both"/>
        <w:rPr>
          <w:rFonts w:cs="Times New Roman"/>
          <w:sz w:val="24"/>
          <w:szCs w:val="24"/>
        </w:rPr>
      </w:pPr>
      <w:r w:rsidRPr="006E5A29">
        <w:rPr>
          <w:rFonts w:cs="Times New Roman"/>
          <w:sz w:val="24"/>
          <w:szCs w:val="24"/>
        </w:rPr>
        <w:t xml:space="preserve">Kolik je vám let? </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Jaké je vaše nejvyšší dosažené vzdělání?</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 základní</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b) střední s výučním listem</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c) střední s maturitou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d) vyšší odborné vzdělání   </w:t>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e) VŠ 1. stupně - bakalářské</w:t>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f)  VŠ 2. stupně magisterské</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g) doktorské</w:t>
      </w:r>
    </w:p>
    <w:p w:rsidR="006E5A29" w:rsidRPr="006E5A29" w:rsidRDefault="006E5A29" w:rsidP="006E5A29">
      <w:pPr>
        <w:tabs>
          <w:tab w:val="left" w:leader="dot" w:pos="5124"/>
        </w:tabs>
        <w:spacing w:after="0" w:line="360" w:lineRule="auto"/>
        <w:ind w:left="720"/>
        <w:contextualSpacing/>
        <w:jc w:val="both"/>
        <w:rPr>
          <w:rFonts w:cs="Times New Roman"/>
          <w:b w:val="0"/>
          <w:sz w:val="24"/>
          <w:szCs w:val="24"/>
        </w:rPr>
      </w:pPr>
      <w:r w:rsidRPr="006E5A29">
        <w:rPr>
          <w:rFonts w:cs="Times New Roman"/>
          <w:b w:val="0"/>
          <w:sz w:val="24"/>
          <w:szCs w:val="24"/>
        </w:rPr>
        <w:t xml:space="preserve">h) jiné (uveďte): </w:t>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numPr>
          <w:ilvl w:val="0"/>
          <w:numId w:val="40"/>
        </w:numPr>
        <w:tabs>
          <w:tab w:val="left" w:leader="dot" w:pos="7993"/>
        </w:tabs>
        <w:spacing w:after="0" w:line="360" w:lineRule="auto"/>
        <w:contextualSpacing/>
        <w:jc w:val="both"/>
        <w:rPr>
          <w:rFonts w:cs="Times New Roman"/>
          <w:sz w:val="24"/>
          <w:szCs w:val="24"/>
        </w:rPr>
      </w:pPr>
      <w:r w:rsidRPr="006E5A29">
        <w:rPr>
          <w:rFonts w:cs="Times New Roman"/>
          <w:sz w:val="24"/>
          <w:szCs w:val="24"/>
        </w:rPr>
        <w:lastRenderedPageBreak/>
        <w:t xml:space="preserve">Jak dlouho pracujete v pozici asistenta pedagoga? </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sz w:val="24"/>
          <w:szCs w:val="24"/>
        </w:rPr>
      </w:pPr>
    </w:p>
    <w:p w:rsidR="006E5A29" w:rsidRDefault="006E5A29" w:rsidP="006E5A29">
      <w:pPr>
        <w:numPr>
          <w:ilvl w:val="0"/>
          <w:numId w:val="40"/>
        </w:numPr>
        <w:tabs>
          <w:tab w:val="left" w:leader="dot" w:pos="8505"/>
        </w:tabs>
        <w:spacing w:after="0" w:line="360" w:lineRule="auto"/>
        <w:contextualSpacing/>
        <w:jc w:val="both"/>
        <w:rPr>
          <w:rFonts w:cs="Times New Roman"/>
          <w:b w:val="0"/>
          <w:sz w:val="24"/>
          <w:szCs w:val="24"/>
        </w:rPr>
      </w:pPr>
      <w:r w:rsidRPr="006E5A29">
        <w:rPr>
          <w:rFonts w:cs="Times New Roman"/>
          <w:sz w:val="24"/>
          <w:szCs w:val="24"/>
        </w:rPr>
        <w:t xml:space="preserve">Jaká je výše vašeho pracovního úvazku (jako asistenta pedagoga)?  </w:t>
      </w:r>
      <w:r w:rsidRPr="006E5A29">
        <w:rPr>
          <w:rFonts w:cs="Times New Roman"/>
          <w:b w:val="0"/>
          <w:sz w:val="24"/>
          <w:szCs w:val="24"/>
        </w:rPr>
        <w:tab/>
      </w:r>
    </w:p>
    <w:p w:rsidR="006E5A29" w:rsidRDefault="006E5A29" w:rsidP="006E5A29">
      <w:pPr>
        <w:pStyle w:val="Odstavecseseznamem"/>
        <w:rPr>
          <w:rFonts w:cs="Times New Roman"/>
          <w:b w:val="0"/>
          <w:sz w:val="24"/>
          <w:szCs w:val="24"/>
        </w:rPr>
      </w:pPr>
    </w:p>
    <w:p w:rsidR="006E5A29" w:rsidRPr="006E5A29" w:rsidRDefault="006E5A29" w:rsidP="006E5A29">
      <w:pPr>
        <w:spacing w:before="240" w:line="360" w:lineRule="auto"/>
        <w:ind w:left="720" w:hanging="720"/>
        <w:contextualSpacing/>
        <w:jc w:val="both"/>
        <w:rPr>
          <w:rFonts w:cs="Times New Roman"/>
          <w:sz w:val="24"/>
          <w:szCs w:val="24"/>
          <w:u w:val="thick"/>
        </w:rPr>
      </w:pPr>
      <w:r w:rsidRPr="006E5A29">
        <w:rPr>
          <w:rFonts w:cs="Times New Roman"/>
          <w:sz w:val="24"/>
          <w:szCs w:val="24"/>
          <w:u w:val="thick"/>
        </w:rPr>
        <w:t>Vzdělání a příprava na povolání asistenta pedagoga</w:t>
      </w:r>
    </w:p>
    <w:p w:rsidR="006E5A29" w:rsidRPr="006E5A29" w:rsidRDefault="006E5A29" w:rsidP="006E5A29">
      <w:pPr>
        <w:numPr>
          <w:ilvl w:val="0"/>
          <w:numId w:val="40"/>
        </w:numPr>
        <w:spacing w:before="240" w:line="360" w:lineRule="auto"/>
        <w:contextualSpacing/>
        <w:jc w:val="both"/>
        <w:rPr>
          <w:rFonts w:cs="Times New Roman"/>
          <w:sz w:val="24"/>
          <w:szCs w:val="24"/>
        </w:rPr>
      </w:pPr>
      <w:r w:rsidRPr="006E5A29">
        <w:rPr>
          <w:rFonts w:cs="Times New Roman"/>
          <w:sz w:val="24"/>
          <w:szCs w:val="24"/>
        </w:rPr>
        <w:t>Cítíte se profesně připraveni na práci asistenta pedagoga s žákem s mentálním postižením?</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ANO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NEVÍM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Absolvoval (a) jste kvalifikační kurz pro asistenty pedagoga?</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 NE</w:t>
      </w:r>
    </w:p>
    <w:p w:rsidR="006E5A29" w:rsidRPr="006E5A29" w:rsidRDefault="006E5A29" w:rsidP="006E5A29">
      <w:pPr>
        <w:tabs>
          <w:tab w:val="left" w:leader="dot" w:pos="8647"/>
        </w:tabs>
        <w:spacing w:after="0" w:line="360" w:lineRule="auto"/>
        <w:ind w:left="720"/>
        <w:contextualSpacing/>
        <w:jc w:val="both"/>
        <w:rPr>
          <w:rFonts w:cs="Times New Roman"/>
          <w:b w:val="0"/>
          <w:sz w:val="24"/>
          <w:szCs w:val="24"/>
        </w:rPr>
      </w:pPr>
      <w:r w:rsidRPr="006E5A29">
        <w:rPr>
          <w:rFonts w:cs="Times New Roman"/>
          <w:b w:val="0"/>
          <w:sz w:val="24"/>
          <w:szCs w:val="24"/>
        </w:rPr>
        <w:t>ANO (doplňte prosím informaci o časové dotaci):</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Pokud ano, pokládáte tento kurz za dostačující pro výkon této profese?</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ANO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NEVÍM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 xml:space="preserve">Myslíte si, že by asistenti pedagoga měli mít vzdělání v pedagogickém oboru (ať už střední, vyšší odborné či vysokoškolské)?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ANO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 </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t xml:space="preserve">NEVÍM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Věnujete se problematice vzdělávání žáků s mentálním postižením ve formě samostudia? (literatura, filmy apod.)</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b w:val="0"/>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Zjišťoval(a) jste někdy informace týkající se hlavní náplně činnosti asistenta pedagoga? (v zákoně, odborné literatuře apod.)</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Účastníte se vzdělávacích aktivit pro asistenty pedagoga? (kurzy, semináře apod.)</w:t>
      </w:r>
    </w:p>
    <w:p w:rsidR="006E5A29" w:rsidRPr="006E5A29" w:rsidRDefault="006E5A29" w:rsidP="006E5A29">
      <w:pPr>
        <w:tabs>
          <w:tab w:val="left" w:leader="dot" w:pos="8364"/>
        </w:tabs>
        <w:spacing w:after="0" w:line="360" w:lineRule="auto"/>
        <w:ind w:left="720"/>
        <w:contextualSpacing/>
        <w:jc w:val="both"/>
        <w:rPr>
          <w:rFonts w:cs="Times New Roman"/>
          <w:b w:val="0"/>
          <w:sz w:val="24"/>
          <w:szCs w:val="24"/>
        </w:rPr>
      </w:pPr>
      <w:r w:rsidRPr="006E5A29">
        <w:rPr>
          <w:rFonts w:cs="Times New Roman"/>
          <w:b w:val="0"/>
          <w:sz w:val="24"/>
          <w:szCs w:val="24"/>
        </w:rPr>
        <w:t xml:space="preserve">ANO (jaké) </w:t>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NE</w:t>
      </w:r>
      <w:r w:rsidRPr="006E5A29">
        <w:rPr>
          <w:rFonts w:cs="Times New Roman"/>
          <w:b w:val="0"/>
          <w:sz w:val="24"/>
          <w:szCs w:val="24"/>
        </w:rPr>
        <w:tab/>
        <w:t xml:space="preserve"> </w:t>
      </w:r>
    </w:p>
    <w:p w:rsid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spacing w:after="0" w:line="360" w:lineRule="auto"/>
        <w:contextualSpacing/>
        <w:jc w:val="both"/>
        <w:rPr>
          <w:rFonts w:cs="Times New Roman"/>
          <w:sz w:val="24"/>
          <w:szCs w:val="24"/>
          <w:u w:val="thick"/>
        </w:rPr>
      </w:pPr>
      <w:r w:rsidRPr="006E5A29">
        <w:rPr>
          <w:rFonts w:cs="Times New Roman"/>
          <w:sz w:val="24"/>
          <w:szCs w:val="24"/>
          <w:u w:val="thick"/>
        </w:rPr>
        <w:lastRenderedPageBreak/>
        <w:t xml:space="preserve">Konkrétní práce s žákem s mentálním postižením </w:t>
      </w:r>
    </w:p>
    <w:p w:rsidR="006E5A29" w:rsidRPr="006E5A29" w:rsidRDefault="006E5A29" w:rsidP="006E5A29">
      <w:pPr>
        <w:spacing w:after="0" w:line="360" w:lineRule="auto"/>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Pracujete s žákem s mentálním postižením ve třídě, kde jsou současně vzděláváni ostatní žáci?</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Podílel(a) jste se na tvorbě individuálního vzdělávacího plánu (IVP)?</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 xml:space="preserve">Spolupracujete/komunikujete s rodiči dítěte s mentálním postižením?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Pracoval(a) jste)/pracujete i s ostatními žáky ve třídě?</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 xml:space="preserve">Je vám poskytována dostatečná metodická podpora ze strany poradenského zařízení (speciálně pedagogické centra, pedagogicko-psychologické poradny)?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 xml:space="preserve">Je vám poskytována dostatečná metodická podpora ze strany učitelů?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ANO</w:t>
      </w:r>
      <w:r w:rsidRPr="006E5A29">
        <w:rPr>
          <w:rFonts w:cs="Times New Roman"/>
          <w:b w:val="0"/>
          <w:sz w:val="24"/>
          <w:szCs w:val="24"/>
        </w:rPr>
        <w:tab/>
      </w:r>
      <w:r w:rsidRPr="006E5A29">
        <w:rPr>
          <w:rFonts w:cs="Times New Roman"/>
          <w:b w:val="0"/>
          <w:sz w:val="24"/>
          <w:szCs w:val="24"/>
        </w:rPr>
        <w:tab/>
        <w:t xml:space="preserve">NE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t xml:space="preserve"> Vyskytl se v průběhu vaší práce nějaký problém?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NE</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ANO </w:t>
      </w:r>
    </w:p>
    <w:p w:rsidR="006E5A29" w:rsidRPr="006E5A29" w:rsidRDefault="006E5A29" w:rsidP="006E5A29">
      <w:pPr>
        <w:spacing w:after="0" w:line="360" w:lineRule="auto"/>
        <w:ind w:left="720"/>
        <w:contextualSpacing/>
        <w:jc w:val="both"/>
        <w:rPr>
          <w:rFonts w:cs="Times New Roman"/>
          <w:b w:val="0"/>
          <w:sz w:val="24"/>
          <w:szCs w:val="24"/>
        </w:rPr>
      </w:pPr>
      <w:r w:rsidRPr="006E5A29">
        <w:rPr>
          <w:rFonts w:cs="Times New Roman"/>
          <w:b w:val="0"/>
          <w:sz w:val="24"/>
          <w:szCs w:val="24"/>
        </w:rPr>
        <w:t xml:space="preserve">Pokud ano, jednalo se o problém: </w:t>
      </w:r>
    </w:p>
    <w:p w:rsidR="006E5A29" w:rsidRPr="006E5A29" w:rsidRDefault="006E5A29" w:rsidP="006E5A29">
      <w:pPr>
        <w:tabs>
          <w:tab w:val="left" w:leader="dot" w:pos="8505"/>
        </w:tabs>
        <w:spacing w:after="0" w:line="360" w:lineRule="auto"/>
        <w:ind w:left="720"/>
        <w:contextualSpacing/>
        <w:jc w:val="both"/>
        <w:rPr>
          <w:rFonts w:cs="Times New Roman"/>
          <w:b w:val="0"/>
          <w:sz w:val="24"/>
          <w:szCs w:val="24"/>
        </w:rPr>
      </w:pPr>
      <w:r w:rsidRPr="006E5A29">
        <w:rPr>
          <w:rFonts w:cs="Times New Roman"/>
          <w:sz w:val="24"/>
          <w:szCs w:val="24"/>
        </w:rPr>
        <w:t xml:space="preserve">a) ze strany vedení </w:t>
      </w:r>
      <w:r w:rsidRPr="006E5A29">
        <w:rPr>
          <w:rFonts w:cs="Times New Roman"/>
          <w:b w:val="0"/>
          <w:sz w:val="24"/>
          <w:szCs w:val="24"/>
        </w:rPr>
        <w:t>(můžete konkretizovat)</w:t>
      </w:r>
      <w:r w:rsidRPr="006E5A29">
        <w:rPr>
          <w:rFonts w:cs="Times New Roman"/>
          <w:b w:val="0"/>
          <w:sz w:val="24"/>
          <w:szCs w:val="24"/>
        </w:rPr>
        <w:tab/>
      </w:r>
    </w:p>
    <w:p w:rsidR="006E5A29" w:rsidRPr="006E5A29" w:rsidRDefault="006E5A29" w:rsidP="006E5A29">
      <w:pPr>
        <w:tabs>
          <w:tab w:val="left" w:leader="dot" w:pos="8505"/>
        </w:tabs>
        <w:spacing w:after="0" w:line="360" w:lineRule="auto"/>
        <w:ind w:left="360"/>
        <w:jc w:val="both"/>
        <w:rPr>
          <w:rFonts w:cs="Times New Roman"/>
          <w:sz w:val="24"/>
          <w:szCs w:val="24"/>
        </w:rPr>
      </w:pPr>
      <w:r w:rsidRPr="006E5A29">
        <w:rPr>
          <w:rFonts w:cs="Times New Roman"/>
          <w:sz w:val="24"/>
          <w:szCs w:val="24"/>
        </w:rPr>
        <w:t xml:space="preserve">      b) ze strany rodičů </w:t>
      </w:r>
      <w:r w:rsidRPr="006E5A29">
        <w:rPr>
          <w:rFonts w:cs="Times New Roman"/>
          <w:b w:val="0"/>
          <w:sz w:val="24"/>
          <w:szCs w:val="24"/>
        </w:rPr>
        <w:t xml:space="preserve">(můžete konkretizovat) </w:t>
      </w:r>
      <w:r w:rsidRPr="006E5A29">
        <w:rPr>
          <w:rFonts w:cs="Times New Roman"/>
          <w:b w:val="0"/>
          <w:sz w:val="24"/>
          <w:szCs w:val="24"/>
        </w:rPr>
        <w:tab/>
      </w:r>
    </w:p>
    <w:p w:rsidR="006E5A29" w:rsidRPr="006E5A29" w:rsidRDefault="006E5A29" w:rsidP="006E5A29">
      <w:pPr>
        <w:tabs>
          <w:tab w:val="left" w:leader="dot" w:pos="8505"/>
        </w:tabs>
        <w:spacing w:after="0" w:line="360" w:lineRule="auto"/>
        <w:ind w:left="720"/>
        <w:contextualSpacing/>
        <w:jc w:val="both"/>
        <w:rPr>
          <w:rFonts w:cs="Times New Roman"/>
          <w:sz w:val="24"/>
          <w:szCs w:val="24"/>
        </w:rPr>
      </w:pPr>
      <w:r w:rsidRPr="006E5A29">
        <w:rPr>
          <w:rFonts w:cs="Times New Roman"/>
          <w:sz w:val="24"/>
          <w:szCs w:val="24"/>
        </w:rPr>
        <w:t xml:space="preserve">c) ze strany žáka s MP </w:t>
      </w:r>
      <w:r w:rsidRPr="006E5A29">
        <w:rPr>
          <w:rFonts w:cs="Times New Roman"/>
          <w:b w:val="0"/>
          <w:sz w:val="24"/>
          <w:szCs w:val="24"/>
        </w:rPr>
        <w:t>(můžete konkretizovat)</w:t>
      </w:r>
      <w:r w:rsidRPr="006E5A29">
        <w:rPr>
          <w:rFonts w:cs="Times New Roman"/>
          <w:b w:val="0"/>
          <w:sz w:val="24"/>
          <w:szCs w:val="24"/>
        </w:rPr>
        <w:tab/>
      </w:r>
    </w:p>
    <w:p w:rsidR="006E5A29" w:rsidRPr="006E5A29" w:rsidRDefault="006E5A29" w:rsidP="006E5A29">
      <w:pPr>
        <w:tabs>
          <w:tab w:val="left" w:leader="dot" w:pos="8647"/>
        </w:tabs>
        <w:spacing w:after="0" w:line="360" w:lineRule="auto"/>
        <w:ind w:left="720"/>
        <w:contextualSpacing/>
        <w:jc w:val="both"/>
        <w:rPr>
          <w:rFonts w:cs="Times New Roman"/>
          <w:sz w:val="24"/>
          <w:szCs w:val="24"/>
        </w:rPr>
      </w:pPr>
      <w:r w:rsidRPr="006E5A29">
        <w:rPr>
          <w:rFonts w:cs="Times New Roman"/>
          <w:sz w:val="24"/>
          <w:szCs w:val="24"/>
        </w:rPr>
        <w:t xml:space="preserve">d) ze strany ostatních pedagogických pracovníků </w:t>
      </w:r>
      <w:r w:rsidRPr="006E5A29">
        <w:rPr>
          <w:rFonts w:cs="Times New Roman"/>
          <w:b w:val="0"/>
          <w:sz w:val="24"/>
          <w:szCs w:val="24"/>
        </w:rPr>
        <w:t>(můžete konkretizovat)</w:t>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tabs>
          <w:tab w:val="left" w:leader="dot" w:pos="7371"/>
        </w:tabs>
        <w:spacing w:after="0" w:line="360" w:lineRule="auto"/>
        <w:ind w:left="720"/>
        <w:contextualSpacing/>
        <w:jc w:val="both"/>
        <w:rPr>
          <w:rFonts w:cs="Times New Roman"/>
          <w:sz w:val="24"/>
          <w:szCs w:val="24"/>
        </w:rPr>
      </w:pPr>
      <w:r w:rsidRPr="006E5A29">
        <w:rPr>
          <w:rFonts w:cs="Times New Roman"/>
          <w:sz w:val="24"/>
          <w:szCs w:val="24"/>
        </w:rPr>
        <w:t>e) jiný</w:t>
      </w:r>
      <w:r w:rsidRPr="006E5A29">
        <w:rPr>
          <w:rFonts w:cs="Times New Roman"/>
          <w:b w:val="0"/>
          <w:sz w:val="24"/>
          <w:szCs w:val="24"/>
        </w:rPr>
        <w:tab/>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numPr>
          <w:ilvl w:val="0"/>
          <w:numId w:val="40"/>
        </w:numPr>
        <w:spacing w:after="0" w:line="360" w:lineRule="auto"/>
        <w:contextualSpacing/>
        <w:jc w:val="both"/>
        <w:rPr>
          <w:rFonts w:cs="Times New Roman"/>
          <w:sz w:val="24"/>
          <w:szCs w:val="24"/>
        </w:rPr>
      </w:pPr>
      <w:r w:rsidRPr="006E5A29">
        <w:rPr>
          <w:rFonts w:cs="Times New Roman"/>
          <w:sz w:val="24"/>
          <w:szCs w:val="24"/>
        </w:rPr>
        <w:lastRenderedPageBreak/>
        <w:t xml:space="preserve">Můžete uvést 3 pozitiva a 3 negativa na práci asistenta pedagoga s žákem s mentálním postižením? </w:t>
      </w:r>
    </w:p>
    <w:p w:rsidR="006E5A29" w:rsidRPr="006E5A29" w:rsidRDefault="006E5A29" w:rsidP="006E5A29">
      <w:pPr>
        <w:tabs>
          <w:tab w:val="left" w:pos="4253"/>
          <w:tab w:val="left" w:pos="4536"/>
          <w:tab w:val="left" w:pos="6663"/>
        </w:tabs>
        <w:spacing w:after="0" w:line="360" w:lineRule="auto"/>
        <w:ind w:left="720"/>
        <w:contextualSpacing/>
        <w:jc w:val="both"/>
        <w:rPr>
          <w:rFonts w:cs="Times New Roman"/>
          <w:sz w:val="24"/>
          <w:szCs w:val="24"/>
        </w:rPr>
      </w:pPr>
      <w:r w:rsidRPr="006E5A29">
        <w:rPr>
          <w:rFonts w:cs="Times New Roman"/>
          <w:sz w:val="24"/>
          <w:szCs w:val="24"/>
        </w:rPr>
        <w:t>Pozitiva: 1)</w:t>
      </w:r>
      <w:r w:rsidRPr="006E5A29">
        <w:rPr>
          <w:rFonts w:cs="Times New Roman"/>
          <w:b w:val="0"/>
          <w:sz w:val="24"/>
          <w:szCs w:val="24"/>
        </w:rPr>
        <w:t xml:space="preserve"> </w:t>
      </w:r>
      <w:r w:rsidRPr="006E5A29">
        <w:rPr>
          <w:rFonts w:cs="Times New Roman"/>
          <w:b w:val="0"/>
          <w:sz w:val="24"/>
          <w:szCs w:val="24"/>
        </w:rPr>
        <w:tab/>
      </w:r>
      <w:r w:rsidRPr="006E5A29">
        <w:rPr>
          <w:rFonts w:cs="Times New Roman"/>
          <w:sz w:val="24"/>
          <w:szCs w:val="24"/>
        </w:rPr>
        <w:t>2)</w:t>
      </w:r>
      <w:r w:rsidRPr="006E5A29">
        <w:rPr>
          <w:rFonts w:cs="Times New Roman"/>
          <w:sz w:val="24"/>
          <w:szCs w:val="24"/>
        </w:rPr>
        <w:tab/>
      </w:r>
      <w:r w:rsidRPr="006E5A29">
        <w:rPr>
          <w:rFonts w:cs="Times New Roman"/>
          <w:sz w:val="24"/>
          <w:szCs w:val="24"/>
        </w:rPr>
        <w:tab/>
      </w:r>
      <w:r w:rsidRPr="006E5A29">
        <w:rPr>
          <w:rFonts w:cs="Times New Roman"/>
          <w:sz w:val="24"/>
          <w:szCs w:val="24"/>
        </w:rPr>
        <w:tab/>
        <w:t>3)</w:t>
      </w:r>
    </w:p>
    <w:p w:rsidR="006E5A29" w:rsidRPr="006E5A29" w:rsidRDefault="006E5A29" w:rsidP="006E5A29">
      <w:pPr>
        <w:spacing w:after="0" w:line="360" w:lineRule="auto"/>
        <w:ind w:left="720"/>
        <w:contextualSpacing/>
        <w:jc w:val="both"/>
        <w:rPr>
          <w:rFonts w:cs="Times New Roman"/>
          <w:sz w:val="24"/>
          <w:szCs w:val="24"/>
        </w:rPr>
      </w:pPr>
      <w:r w:rsidRPr="006E5A29">
        <w:rPr>
          <w:rFonts w:cs="Times New Roman"/>
          <w:sz w:val="24"/>
          <w:szCs w:val="24"/>
        </w:rPr>
        <w:t>Negativa: 1)</w:t>
      </w:r>
      <w:r w:rsidRPr="006E5A29">
        <w:rPr>
          <w:rFonts w:cs="Times New Roman"/>
          <w:sz w:val="24"/>
          <w:szCs w:val="24"/>
        </w:rPr>
        <w:tab/>
      </w:r>
      <w:r w:rsidRPr="006E5A29">
        <w:rPr>
          <w:rFonts w:cs="Times New Roman"/>
          <w:sz w:val="24"/>
          <w:szCs w:val="24"/>
        </w:rPr>
        <w:tab/>
      </w:r>
      <w:r w:rsidRPr="006E5A29">
        <w:rPr>
          <w:rFonts w:cs="Times New Roman"/>
          <w:sz w:val="24"/>
          <w:szCs w:val="24"/>
        </w:rPr>
        <w:tab/>
      </w:r>
      <w:r w:rsidRPr="006E5A29">
        <w:rPr>
          <w:rFonts w:cs="Times New Roman"/>
          <w:sz w:val="24"/>
          <w:szCs w:val="24"/>
        </w:rPr>
        <w:tab/>
        <w:t>2)</w:t>
      </w:r>
      <w:r w:rsidRPr="006E5A29">
        <w:rPr>
          <w:rFonts w:cs="Times New Roman"/>
          <w:sz w:val="24"/>
          <w:szCs w:val="24"/>
        </w:rPr>
        <w:tab/>
      </w:r>
      <w:r w:rsidRPr="006E5A29">
        <w:rPr>
          <w:rFonts w:cs="Times New Roman"/>
          <w:sz w:val="24"/>
          <w:szCs w:val="24"/>
        </w:rPr>
        <w:tab/>
      </w:r>
      <w:r w:rsidRPr="006E5A29">
        <w:rPr>
          <w:rFonts w:cs="Times New Roman"/>
          <w:sz w:val="24"/>
          <w:szCs w:val="24"/>
        </w:rPr>
        <w:tab/>
      </w:r>
      <w:r w:rsidRPr="006E5A29">
        <w:rPr>
          <w:rFonts w:cs="Times New Roman"/>
          <w:sz w:val="24"/>
          <w:szCs w:val="24"/>
        </w:rPr>
        <w:tab/>
        <w:t xml:space="preserve">3) </w:t>
      </w: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spacing w:after="0" w:line="360" w:lineRule="auto"/>
        <w:ind w:left="720"/>
        <w:contextualSpacing/>
        <w:jc w:val="both"/>
        <w:rPr>
          <w:rFonts w:cs="Times New Roman"/>
          <w:sz w:val="24"/>
          <w:szCs w:val="24"/>
        </w:rPr>
      </w:pPr>
    </w:p>
    <w:p w:rsidR="006E5A29" w:rsidRPr="006E5A29" w:rsidRDefault="006E5A29" w:rsidP="006E5A29">
      <w:pPr>
        <w:tabs>
          <w:tab w:val="left" w:leader="dot" w:pos="8931"/>
        </w:tabs>
        <w:spacing w:after="0" w:line="360" w:lineRule="auto"/>
        <w:rPr>
          <w:rFonts w:cs="Times New Roman"/>
          <w:b w:val="0"/>
          <w:sz w:val="24"/>
          <w:szCs w:val="24"/>
        </w:rPr>
      </w:pPr>
      <w:r w:rsidRPr="006E5A29">
        <w:rPr>
          <w:rFonts w:cs="Times New Roman"/>
          <w:sz w:val="24"/>
          <w:szCs w:val="24"/>
        </w:rPr>
        <w:t>Místo pro připomínky:</w:t>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r w:rsidRPr="006E5A29">
        <w:rPr>
          <w:rFonts w:cs="Times New Roman"/>
          <w:b w:val="0"/>
          <w:sz w:val="24"/>
          <w:szCs w:val="24"/>
        </w:rPr>
        <w:tab/>
      </w:r>
    </w:p>
    <w:p w:rsidR="006E5A29" w:rsidRPr="006E5A29" w:rsidRDefault="006E5A29" w:rsidP="006E5A29">
      <w:pPr>
        <w:spacing w:after="0" w:line="360" w:lineRule="auto"/>
        <w:rPr>
          <w:rFonts w:cs="Times New Roman"/>
          <w:sz w:val="24"/>
          <w:szCs w:val="24"/>
        </w:rPr>
      </w:pPr>
    </w:p>
    <w:p w:rsidR="006E5A29" w:rsidRPr="006E5A29" w:rsidRDefault="006E5A29" w:rsidP="006E5A29">
      <w:pPr>
        <w:spacing w:after="0" w:line="360" w:lineRule="auto"/>
        <w:rPr>
          <w:rFonts w:cs="Times New Roman"/>
          <w:sz w:val="24"/>
          <w:szCs w:val="24"/>
        </w:rPr>
      </w:pPr>
    </w:p>
    <w:p w:rsidR="006E5A29" w:rsidRPr="006E5A29" w:rsidRDefault="006E5A29" w:rsidP="006E5A29">
      <w:pPr>
        <w:spacing w:after="0" w:line="360" w:lineRule="auto"/>
        <w:rPr>
          <w:rFonts w:cs="Times New Roman"/>
          <w:sz w:val="24"/>
          <w:szCs w:val="24"/>
        </w:rPr>
      </w:pPr>
      <w:r w:rsidRPr="006E5A29">
        <w:rPr>
          <w:rFonts w:cs="Times New Roman"/>
          <w:b w:val="0"/>
          <w:sz w:val="24"/>
          <w:szCs w:val="24"/>
        </w:rPr>
        <w:t>Dotazník, případně další dotazy, mi prosím zašlete na email:</w:t>
      </w:r>
      <w:r w:rsidRPr="006E5A29">
        <w:rPr>
          <w:rFonts w:cs="Times New Roman"/>
          <w:sz w:val="24"/>
          <w:szCs w:val="24"/>
        </w:rPr>
        <w:t xml:space="preserve"> </w:t>
      </w:r>
      <w:r w:rsidRPr="006E5A29">
        <w:rPr>
          <w:rFonts w:cs="Times New Roman"/>
          <w:b w:val="0"/>
          <w:sz w:val="24"/>
          <w:szCs w:val="24"/>
        </w:rPr>
        <w:t>kucharova-monika@seznam.cz</w:t>
      </w:r>
    </w:p>
    <w:p w:rsidR="006E5A29" w:rsidRPr="006E5A29" w:rsidRDefault="006E5A29" w:rsidP="006E5A29">
      <w:pPr>
        <w:spacing w:after="0" w:line="360" w:lineRule="auto"/>
        <w:rPr>
          <w:rFonts w:cs="Times New Roman"/>
          <w:sz w:val="24"/>
          <w:szCs w:val="24"/>
        </w:rPr>
      </w:pPr>
      <w:r w:rsidRPr="006E5A29">
        <w:rPr>
          <w:rFonts w:cs="Times New Roman"/>
          <w:sz w:val="24"/>
          <w:szCs w:val="24"/>
        </w:rPr>
        <w:t xml:space="preserve">Velice Vám děkuji za pomoc. </w:t>
      </w:r>
    </w:p>
    <w:p w:rsidR="006E5A29" w:rsidRPr="006E5A29" w:rsidRDefault="006E5A29" w:rsidP="006E5A29">
      <w:pPr>
        <w:spacing w:after="0" w:line="360" w:lineRule="auto"/>
        <w:rPr>
          <w:rFonts w:cs="Times New Roman"/>
          <w:b w:val="0"/>
          <w:sz w:val="24"/>
          <w:szCs w:val="24"/>
        </w:rPr>
      </w:pPr>
      <w:r w:rsidRPr="006E5A29">
        <w:rPr>
          <w:rFonts w:cs="Times New Roman"/>
          <w:b w:val="0"/>
          <w:sz w:val="24"/>
          <w:szCs w:val="24"/>
        </w:rPr>
        <w:t xml:space="preserve">Monika Kuchařová </w:t>
      </w:r>
    </w:p>
    <w:p w:rsidR="00EF5AF9" w:rsidRPr="00211500" w:rsidRDefault="00EF5AF9" w:rsidP="006E5A29">
      <w:pPr>
        <w:spacing w:before="200" w:after="360" w:line="360" w:lineRule="auto"/>
        <w:jc w:val="both"/>
        <w:rPr>
          <w:sz w:val="24"/>
          <w:szCs w:val="24"/>
        </w:rPr>
      </w:pPr>
    </w:p>
    <w:p w:rsidR="00DA6034" w:rsidRDefault="00DA6034" w:rsidP="00211500">
      <w:pPr>
        <w:ind w:left="426"/>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DA6034" w:rsidRDefault="00DA6034" w:rsidP="007550D3">
      <w:pPr>
        <w:rPr>
          <w:rFonts w:cs="Times New Roman"/>
          <w:sz w:val="28"/>
          <w:szCs w:val="28"/>
        </w:rPr>
      </w:pPr>
    </w:p>
    <w:p w:rsidR="006E5A29" w:rsidRDefault="006E5A29" w:rsidP="007550D3">
      <w:pPr>
        <w:rPr>
          <w:rFonts w:cs="Times New Roman"/>
          <w:sz w:val="28"/>
          <w:szCs w:val="28"/>
        </w:rPr>
      </w:pPr>
    </w:p>
    <w:p w:rsidR="006E5A29" w:rsidRDefault="006E5A29" w:rsidP="007550D3">
      <w:pPr>
        <w:rPr>
          <w:rFonts w:cs="Times New Roman"/>
          <w:sz w:val="28"/>
          <w:szCs w:val="28"/>
        </w:rPr>
      </w:pPr>
    </w:p>
    <w:p w:rsidR="00DA6034" w:rsidRPr="00DA6034" w:rsidRDefault="00DA6034" w:rsidP="00EE3B52">
      <w:pPr>
        <w:spacing w:after="240" w:line="240" w:lineRule="auto"/>
        <w:jc w:val="center"/>
        <w:rPr>
          <w:rFonts w:eastAsia="Times New Roman" w:cs="Times New Roman"/>
          <w:b w:val="0"/>
          <w:sz w:val="24"/>
          <w:szCs w:val="24"/>
          <w:lang w:eastAsia="cs-CZ"/>
        </w:rPr>
      </w:pPr>
      <w:r w:rsidRPr="00DA6034">
        <w:rPr>
          <w:rFonts w:eastAsia="Times New Roman" w:cs="Times New Roman"/>
          <w:szCs w:val="32"/>
          <w:lang w:eastAsia="cs-CZ"/>
        </w:rPr>
        <w:lastRenderedPageBreak/>
        <w:t>ANOTACE</w:t>
      </w:r>
    </w:p>
    <w:tbl>
      <w:tblPr>
        <w:tblStyle w:val="Mkatabulky1"/>
        <w:tblW w:w="8768" w:type="dxa"/>
        <w:tblInd w:w="250" w:type="dxa"/>
        <w:tblLook w:val="01E0"/>
      </w:tblPr>
      <w:tblGrid>
        <w:gridCol w:w="2899"/>
        <w:gridCol w:w="5869"/>
      </w:tblGrid>
      <w:tr w:rsidR="00DA6034" w:rsidRPr="00DA6034" w:rsidTr="00EE3B52">
        <w:trPr>
          <w:trHeight w:val="295"/>
        </w:trPr>
        <w:tc>
          <w:tcPr>
            <w:tcW w:w="2899" w:type="dxa"/>
            <w:tcBorders>
              <w:top w:val="double" w:sz="4"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Jméno a příjmení:</w:t>
            </w:r>
          </w:p>
        </w:tc>
        <w:tc>
          <w:tcPr>
            <w:tcW w:w="5869" w:type="dxa"/>
            <w:tcBorders>
              <w:top w:val="double" w:sz="4" w:space="0" w:color="auto"/>
              <w:left w:val="single" w:sz="2" w:space="0" w:color="auto"/>
              <w:right w:val="double" w:sz="4" w:space="0" w:color="auto"/>
            </w:tcBorders>
          </w:tcPr>
          <w:p w:rsidR="00DA6034" w:rsidRPr="00DA6034" w:rsidRDefault="007D0809" w:rsidP="00DA6034">
            <w:pPr>
              <w:rPr>
                <w:b w:val="0"/>
                <w:sz w:val="24"/>
                <w:szCs w:val="24"/>
              </w:rPr>
            </w:pPr>
            <w:r>
              <w:rPr>
                <w:b w:val="0"/>
                <w:sz w:val="24"/>
                <w:szCs w:val="24"/>
              </w:rPr>
              <w:t xml:space="preserve">Monika Kuchařová </w:t>
            </w:r>
          </w:p>
        </w:tc>
      </w:tr>
      <w:tr w:rsidR="00DA6034" w:rsidRPr="00DA6034" w:rsidTr="00EE3B52">
        <w:trPr>
          <w:trHeight w:val="281"/>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Katedra:</w:t>
            </w:r>
          </w:p>
        </w:tc>
        <w:tc>
          <w:tcPr>
            <w:tcW w:w="5869" w:type="dxa"/>
            <w:tcBorders>
              <w:top w:val="single" w:sz="2" w:space="0" w:color="auto"/>
              <w:left w:val="single" w:sz="2" w:space="0" w:color="auto"/>
              <w:right w:val="double" w:sz="4" w:space="0" w:color="auto"/>
            </w:tcBorders>
          </w:tcPr>
          <w:p w:rsidR="00DA6034" w:rsidRPr="00DA6034" w:rsidRDefault="007D0809" w:rsidP="00DA6034">
            <w:pPr>
              <w:rPr>
                <w:b w:val="0"/>
                <w:sz w:val="24"/>
                <w:szCs w:val="24"/>
              </w:rPr>
            </w:pPr>
            <w:r>
              <w:rPr>
                <w:b w:val="0"/>
                <w:sz w:val="24"/>
                <w:szCs w:val="24"/>
              </w:rPr>
              <w:t xml:space="preserve">Ústav speciálněpedagogických studií </w:t>
            </w:r>
          </w:p>
        </w:tc>
      </w:tr>
      <w:tr w:rsidR="00DA6034" w:rsidRPr="00DA6034" w:rsidTr="00EE3B52">
        <w:trPr>
          <w:trHeight w:val="281"/>
        </w:trPr>
        <w:tc>
          <w:tcPr>
            <w:tcW w:w="2899" w:type="dxa"/>
            <w:tcBorders>
              <w:top w:val="single" w:sz="2" w:space="0" w:color="auto"/>
              <w:left w:val="double" w:sz="4" w:space="0" w:color="auto"/>
              <w:bottom w:val="single" w:sz="4" w:space="0" w:color="auto"/>
              <w:right w:val="single" w:sz="2" w:space="0" w:color="auto"/>
            </w:tcBorders>
          </w:tcPr>
          <w:p w:rsidR="00DA6034" w:rsidRPr="00DA6034" w:rsidRDefault="00DA6034" w:rsidP="00DA6034">
            <w:pPr>
              <w:ind w:left="426"/>
              <w:rPr>
                <w:sz w:val="24"/>
                <w:szCs w:val="24"/>
              </w:rPr>
            </w:pPr>
            <w:r w:rsidRPr="00DA6034">
              <w:rPr>
                <w:sz w:val="24"/>
                <w:szCs w:val="24"/>
              </w:rPr>
              <w:t>Vedoucí práce:</w:t>
            </w:r>
          </w:p>
        </w:tc>
        <w:tc>
          <w:tcPr>
            <w:tcW w:w="5869" w:type="dxa"/>
            <w:tcBorders>
              <w:top w:val="single" w:sz="2" w:space="0" w:color="auto"/>
              <w:left w:val="single" w:sz="2" w:space="0" w:color="auto"/>
              <w:right w:val="double" w:sz="4" w:space="0" w:color="auto"/>
            </w:tcBorders>
          </w:tcPr>
          <w:p w:rsidR="00DA6034" w:rsidRPr="00DA6034" w:rsidRDefault="007D0809" w:rsidP="00DA6034">
            <w:pPr>
              <w:rPr>
                <w:b w:val="0"/>
                <w:sz w:val="24"/>
                <w:szCs w:val="24"/>
              </w:rPr>
            </w:pPr>
            <w:r>
              <w:rPr>
                <w:b w:val="0"/>
                <w:sz w:val="24"/>
                <w:szCs w:val="24"/>
              </w:rPr>
              <w:t xml:space="preserve">Mgr. Lucia Pastieriková, Ph.D. </w:t>
            </w:r>
          </w:p>
        </w:tc>
      </w:tr>
      <w:tr w:rsidR="00DA6034" w:rsidRPr="00DA6034" w:rsidTr="00EE3B52">
        <w:trPr>
          <w:trHeight w:val="281"/>
        </w:trPr>
        <w:tc>
          <w:tcPr>
            <w:tcW w:w="2899" w:type="dxa"/>
            <w:tcBorders>
              <w:top w:val="single" w:sz="4" w:space="0" w:color="auto"/>
              <w:left w:val="double" w:sz="4" w:space="0" w:color="auto"/>
              <w:bottom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Rok obhajoby:</w:t>
            </w:r>
          </w:p>
        </w:tc>
        <w:tc>
          <w:tcPr>
            <w:tcW w:w="5869" w:type="dxa"/>
            <w:tcBorders>
              <w:top w:val="single" w:sz="2" w:space="0" w:color="auto"/>
              <w:left w:val="single" w:sz="2" w:space="0" w:color="auto"/>
              <w:right w:val="double" w:sz="4" w:space="0" w:color="auto"/>
            </w:tcBorders>
          </w:tcPr>
          <w:p w:rsidR="00DA6034" w:rsidRPr="00DA6034" w:rsidRDefault="007D0809" w:rsidP="00DA6034">
            <w:pPr>
              <w:rPr>
                <w:b w:val="0"/>
                <w:sz w:val="24"/>
                <w:szCs w:val="24"/>
              </w:rPr>
            </w:pPr>
            <w:r>
              <w:rPr>
                <w:b w:val="0"/>
                <w:sz w:val="24"/>
                <w:szCs w:val="24"/>
              </w:rPr>
              <w:t>2015</w:t>
            </w:r>
          </w:p>
        </w:tc>
      </w:tr>
      <w:tr w:rsidR="00DA6034" w:rsidRPr="00DA6034" w:rsidTr="00EE3B52">
        <w:trPr>
          <w:trHeight w:val="172"/>
        </w:trPr>
        <w:tc>
          <w:tcPr>
            <w:tcW w:w="2899" w:type="dxa"/>
            <w:tcBorders>
              <w:top w:val="double" w:sz="4" w:space="0" w:color="auto"/>
              <w:left w:val="nil"/>
              <w:bottom w:val="double" w:sz="4" w:space="0" w:color="auto"/>
              <w:right w:val="nil"/>
            </w:tcBorders>
          </w:tcPr>
          <w:p w:rsidR="00DA6034" w:rsidRPr="00DA6034" w:rsidRDefault="00DA6034" w:rsidP="00DA6034">
            <w:pPr>
              <w:ind w:left="426"/>
              <w:rPr>
                <w:b w:val="0"/>
                <w:sz w:val="24"/>
                <w:szCs w:val="24"/>
              </w:rPr>
            </w:pPr>
          </w:p>
        </w:tc>
        <w:tc>
          <w:tcPr>
            <w:tcW w:w="5869" w:type="dxa"/>
            <w:tcBorders>
              <w:top w:val="double" w:sz="4" w:space="0" w:color="auto"/>
              <w:left w:val="nil"/>
              <w:bottom w:val="double" w:sz="4" w:space="0" w:color="auto"/>
              <w:right w:val="nil"/>
            </w:tcBorders>
          </w:tcPr>
          <w:p w:rsidR="00DA6034" w:rsidRPr="00DA6034" w:rsidRDefault="00DA6034" w:rsidP="00DA6034">
            <w:pPr>
              <w:rPr>
                <w:b w:val="0"/>
                <w:sz w:val="24"/>
                <w:szCs w:val="24"/>
              </w:rPr>
            </w:pPr>
          </w:p>
        </w:tc>
      </w:tr>
      <w:tr w:rsidR="00DA6034" w:rsidRPr="00DA6034" w:rsidTr="00EE3B52">
        <w:trPr>
          <w:trHeight w:val="670"/>
        </w:trPr>
        <w:tc>
          <w:tcPr>
            <w:tcW w:w="2899" w:type="dxa"/>
            <w:tcBorders>
              <w:top w:val="double" w:sz="4" w:space="0" w:color="auto"/>
              <w:left w:val="double" w:sz="4" w:space="0" w:color="auto"/>
              <w:right w:val="single" w:sz="2" w:space="0" w:color="auto"/>
            </w:tcBorders>
          </w:tcPr>
          <w:p w:rsidR="00DA6034" w:rsidRPr="00221BA7" w:rsidRDefault="00DA6034" w:rsidP="00DA6034">
            <w:pPr>
              <w:ind w:left="426"/>
              <w:rPr>
                <w:sz w:val="24"/>
                <w:szCs w:val="24"/>
              </w:rPr>
            </w:pPr>
            <w:r w:rsidRPr="00221BA7">
              <w:rPr>
                <w:sz w:val="24"/>
                <w:szCs w:val="24"/>
              </w:rPr>
              <w:t>Název práce:</w:t>
            </w:r>
          </w:p>
        </w:tc>
        <w:tc>
          <w:tcPr>
            <w:tcW w:w="5869" w:type="dxa"/>
            <w:tcBorders>
              <w:top w:val="double" w:sz="4" w:space="0" w:color="auto"/>
              <w:left w:val="single" w:sz="2" w:space="0" w:color="auto"/>
              <w:right w:val="double" w:sz="4" w:space="0" w:color="auto"/>
            </w:tcBorders>
          </w:tcPr>
          <w:p w:rsidR="00DA6034" w:rsidRPr="00502715" w:rsidRDefault="00502715" w:rsidP="00502715">
            <w:pPr>
              <w:rPr>
                <w:b w:val="0"/>
                <w:sz w:val="24"/>
                <w:szCs w:val="24"/>
              </w:rPr>
            </w:pPr>
            <w:r w:rsidRPr="00502715">
              <w:rPr>
                <w:b w:val="0"/>
                <w:sz w:val="24"/>
                <w:szCs w:val="24"/>
              </w:rPr>
              <w:t>Postoj k povolání a profesní připravenost asistentů pedagoga u žáků s mentálním postižením na blanenských základních školách</w:t>
            </w:r>
          </w:p>
        </w:tc>
      </w:tr>
      <w:tr w:rsidR="00DA6034" w:rsidRPr="00DA6034" w:rsidTr="00EE3B52">
        <w:trPr>
          <w:trHeight w:val="656"/>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Název v angličtině:</w:t>
            </w:r>
          </w:p>
        </w:tc>
        <w:tc>
          <w:tcPr>
            <w:tcW w:w="5869" w:type="dxa"/>
            <w:tcBorders>
              <w:top w:val="single" w:sz="2" w:space="0" w:color="auto"/>
              <w:left w:val="single" w:sz="2" w:space="0" w:color="auto"/>
              <w:right w:val="double" w:sz="4" w:space="0" w:color="auto"/>
            </w:tcBorders>
          </w:tcPr>
          <w:p w:rsidR="00DA6034" w:rsidRPr="00DA6034" w:rsidRDefault="00A4788C" w:rsidP="001F48A2">
            <w:pPr>
              <w:rPr>
                <w:b w:val="0"/>
                <w:sz w:val="24"/>
                <w:szCs w:val="24"/>
              </w:rPr>
            </w:pPr>
            <w:r w:rsidRPr="00A4788C">
              <w:rPr>
                <w:b w:val="0"/>
                <w:sz w:val="24"/>
                <w:szCs w:val="24"/>
              </w:rPr>
              <w:t>Attitude towards the profession  and professional readiness of teaching assistant of children with mental disability in a primary schools (Blanensko)</w:t>
            </w:r>
          </w:p>
        </w:tc>
      </w:tr>
      <w:tr w:rsidR="00DA6034" w:rsidRPr="00DA6034" w:rsidTr="00EE3B52">
        <w:trPr>
          <w:trHeight w:val="1224"/>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Anotace práce:</w:t>
            </w:r>
          </w:p>
        </w:tc>
        <w:tc>
          <w:tcPr>
            <w:tcW w:w="5869" w:type="dxa"/>
            <w:tcBorders>
              <w:top w:val="single" w:sz="2" w:space="0" w:color="auto"/>
              <w:left w:val="single" w:sz="2" w:space="0" w:color="auto"/>
              <w:right w:val="double" w:sz="4" w:space="0" w:color="auto"/>
            </w:tcBorders>
          </w:tcPr>
          <w:p w:rsidR="00DA6034" w:rsidRPr="00DA6034" w:rsidRDefault="00502715" w:rsidP="00221BA7">
            <w:pPr>
              <w:rPr>
                <w:b w:val="0"/>
                <w:sz w:val="24"/>
                <w:szCs w:val="24"/>
              </w:rPr>
            </w:pPr>
            <w:r w:rsidRPr="00502715">
              <w:rPr>
                <w:b w:val="0"/>
                <w:sz w:val="24"/>
                <w:szCs w:val="24"/>
              </w:rPr>
              <w:t>Bakalářská práce se zabývá postojem k povolání a profesní připraveností asistentů pedagoga působících u dětí s mentálním postižením na blanenských základních školách. Je rozdělena na část teoretickou a praktickou. Teoretická část shrnuje poznatky o mentálním post</w:t>
            </w:r>
            <w:r>
              <w:rPr>
                <w:b w:val="0"/>
                <w:sz w:val="24"/>
                <w:szCs w:val="24"/>
              </w:rPr>
              <w:t>i</w:t>
            </w:r>
            <w:r w:rsidRPr="00502715">
              <w:rPr>
                <w:b w:val="0"/>
                <w:sz w:val="24"/>
                <w:szCs w:val="24"/>
              </w:rPr>
              <w:t>žení</w:t>
            </w:r>
            <w:r w:rsidR="005F7E78">
              <w:rPr>
                <w:b w:val="0"/>
                <w:sz w:val="24"/>
                <w:szCs w:val="24"/>
              </w:rPr>
              <w:t xml:space="preserve">, </w:t>
            </w:r>
            <w:r w:rsidRPr="00502715">
              <w:rPr>
                <w:b w:val="0"/>
                <w:sz w:val="24"/>
                <w:szCs w:val="24"/>
              </w:rPr>
              <w:t xml:space="preserve">vzdělávání </w:t>
            </w:r>
            <w:r w:rsidR="005F7E78">
              <w:rPr>
                <w:b w:val="0"/>
                <w:sz w:val="24"/>
                <w:szCs w:val="24"/>
              </w:rPr>
              <w:t>žáků s mentálním postižením</w:t>
            </w:r>
            <w:r w:rsidRPr="00502715">
              <w:rPr>
                <w:b w:val="0"/>
                <w:sz w:val="24"/>
                <w:szCs w:val="24"/>
              </w:rPr>
              <w:t xml:space="preserve"> </w:t>
            </w:r>
            <w:r w:rsidR="005D31B9" w:rsidRPr="00502715">
              <w:rPr>
                <w:b w:val="0"/>
                <w:sz w:val="24"/>
                <w:szCs w:val="24"/>
              </w:rPr>
              <w:t xml:space="preserve">formou integrace </w:t>
            </w:r>
            <w:r w:rsidRPr="00502715">
              <w:rPr>
                <w:b w:val="0"/>
                <w:sz w:val="24"/>
                <w:szCs w:val="24"/>
              </w:rPr>
              <w:t>a funkc</w:t>
            </w:r>
            <w:r>
              <w:rPr>
                <w:b w:val="0"/>
                <w:sz w:val="24"/>
                <w:szCs w:val="24"/>
              </w:rPr>
              <w:t>i</w:t>
            </w:r>
            <w:r w:rsidRPr="00502715">
              <w:rPr>
                <w:b w:val="0"/>
                <w:sz w:val="24"/>
                <w:szCs w:val="24"/>
              </w:rPr>
              <w:t xml:space="preserve"> asistenta pedagoga.</w:t>
            </w:r>
            <w:r>
              <w:rPr>
                <w:b w:val="0"/>
                <w:sz w:val="24"/>
                <w:szCs w:val="24"/>
              </w:rPr>
              <w:t xml:space="preserve"> </w:t>
            </w:r>
            <w:r w:rsidRPr="00502715">
              <w:rPr>
                <w:b w:val="0"/>
                <w:sz w:val="24"/>
                <w:szCs w:val="24"/>
              </w:rPr>
              <w:t xml:space="preserve">V praktické části jsou </w:t>
            </w:r>
            <w:r w:rsidR="005D31B9">
              <w:rPr>
                <w:b w:val="0"/>
                <w:sz w:val="24"/>
                <w:szCs w:val="24"/>
              </w:rPr>
              <w:t>p</w:t>
            </w:r>
            <w:r w:rsidRPr="00502715">
              <w:rPr>
                <w:b w:val="0"/>
                <w:sz w:val="24"/>
                <w:szCs w:val="24"/>
              </w:rPr>
              <w:t>rezentován</w:t>
            </w:r>
            <w:r w:rsidR="005D31B9">
              <w:rPr>
                <w:b w:val="0"/>
                <w:sz w:val="24"/>
                <w:szCs w:val="24"/>
              </w:rPr>
              <w:t>y vý</w:t>
            </w:r>
            <w:r w:rsidR="00E12D59">
              <w:rPr>
                <w:b w:val="0"/>
                <w:sz w:val="24"/>
                <w:szCs w:val="24"/>
              </w:rPr>
              <w:t>sledky průzkumného šetření. Data</w:t>
            </w:r>
            <w:r w:rsidR="005D31B9">
              <w:rPr>
                <w:b w:val="0"/>
                <w:sz w:val="24"/>
                <w:szCs w:val="24"/>
              </w:rPr>
              <w:t xml:space="preserve"> byla získána v rámci dotazníkového še</w:t>
            </w:r>
            <w:r w:rsidR="00B638BB">
              <w:rPr>
                <w:b w:val="0"/>
                <w:sz w:val="24"/>
                <w:szCs w:val="24"/>
              </w:rPr>
              <w:t>t</w:t>
            </w:r>
            <w:r w:rsidR="005D31B9">
              <w:rPr>
                <w:b w:val="0"/>
                <w:sz w:val="24"/>
                <w:szCs w:val="24"/>
              </w:rPr>
              <w:t xml:space="preserve">ření mezi </w:t>
            </w:r>
            <w:r w:rsidRPr="00502715">
              <w:rPr>
                <w:b w:val="0"/>
                <w:sz w:val="24"/>
                <w:szCs w:val="24"/>
              </w:rPr>
              <w:t>blanenským</w:t>
            </w:r>
            <w:r w:rsidR="005D31B9">
              <w:rPr>
                <w:b w:val="0"/>
                <w:sz w:val="24"/>
                <w:szCs w:val="24"/>
              </w:rPr>
              <w:t>i asistenty</w:t>
            </w:r>
            <w:r w:rsidRPr="00502715">
              <w:rPr>
                <w:b w:val="0"/>
                <w:sz w:val="24"/>
                <w:szCs w:val="24"/>
              </w:rPr>
              <w:t xml:space="preserve"> pedagoga.  </w:t>
            </w:r>
          </w:p>
        </w:tc>
      </w:tr>
      <w:tr w:rsidR="00DA6034" w:rsidRPr="00DA6034" w:rsidTr="00EE3B52">
        <w:trPr>
          <w:trHeight w:val="468"/>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Klíčová slova:</w:t>
            </w:r>
          </w:p>
        </w:tc>
        <w:tc>
          <w:tcPr>
            <w:tcW w:w="5869" w:type="dxa"/>
            <w:tcBorders>
              <w:top w:val="single" w:sz="2" w:space="0" w:color="auto"/>
              <w:left w:val="single" w:sz="2" w:space="0" w:color="auto"/>
              <w:right w:val="double" w:sz="4" w:space="0" w:color="auto"/>
            </w:tcBorders>
          </w:tcPr>
          <w:p w:rsidR="00DA6034" w:rsidRPr="00DA6034" w:rsidRDefault="007D0809" w:rsidP="001B4C7E">
            <w:pPr>
              <w:rPr>
                <w:b w:val="0"/>
                <w:sz w:val="24"/>
                <w:szCs w:val="24"/>
              </w:rPr>
            </w:pPr>
            <w:r>
              <w:rPr>
                <w:b w:val="0"/>
                <w:sz w:val="24"/>
                <w:szCs w:val="24"/>
              </w:rPr>
              <w:t>žák s mentálním postižením, integrované vzdělávání, asistent pedagoga, Blanensko, dotazník</w:t>
            </w:r>
          </w:p>
        </w:tc>
      </w:tr>
      <w:tr w:rsidR="00DA6034" w:rsidRPr="00DA6034" w:rsidTr="00EE3B52">
        <w:trPr>
          <w:trHeight w:val="1224"/>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Anotace v angličtině:</w:t>
            </w:r>
          </w:p>
        </w:tc>
        <w:tc>
          <w:tcPr>
            <w:tcW w:w="5869" w:type="dxa"/>
            <w:tcBorders>
              <w:top w:val="single" w:sz="2" w:space="0" w:color="auto"/>
              <w:left w:val="single" w:sz="2" w:space="0" w:color="auto"/>
              <w:right w:val="double" w:sz="4" w:space="0" w:color="auto"/>
            </w:tcBorders>
          </w:tcPr>
          <w:p w:rsidR="00DA6034" w:rsidRPr="00DA6034" w:rsidRDefault="00A4788C" w:rsidP="005D31B9">
            <w:pPr>
              <w:rPr>
                <w:b w:val="0"/>
                <w:sz w:val="24"/>
                <w:szCs w:val="24"/>
              </w:rPr>
            </w:pPr>
            <w:r w:rsidRPr="00A4788C">
              <w:rPr>
                <w:b w:val="0"/>
                <w:sz w:val="24"/>
                <w:szCs w:val="24"/>
              </w:rPr>
              <w:t>The bachelor thesis deals with attitude towards the profession and professional readiness of teaching assistants of children with mental disability in a primary schools  in district of Blansko. It is divided into theoretical and practical part. The theoretical part summarizes findings about intellectual disability, integrated education these pupils and vocation teaching assistant. In the practical part are presented results of survey. The survey was implemented among teaching assistants in district of Blansko with the aid of questionnaire.</w:t>
            </w:r>
          </w:p>
        </w:tc>
      </w:tr>
      <w:tr w:rsidR="00DA6034" w:rsidRPr="00DA6034" w:rsidTr="00EE3B52">
        <w:trPr>
          <w:trHeight w:val="468"/>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Klíčová slova v angličtině:</w:t>
            </w:r>
          </w:p>
        </w:tc>
        <w:tc>
          <w:tcPr>
            <w:tcW w:w="5869" w:type="dxa"/>
            <w:tcBorders>
              <w:top w:val="single" w:sz="2" w:space="0" w:color="auto"/>
              <w:left w:val="single" w:sz="2" w:space="0" w:color="auto"/>
              <w:right w:val="double" w:sz="4" w:space="0" w:color="auto"/>
            </w:tcBorders>
          </w:tcPr>
          <w:p w:rsidR="00DA6034" w:rsidRPr="00DA6034" w:rsidRDefault="001B4C7E" w:rsidP="00B92922">
            <w:pPr>
              <w:pStyle w:val="Default"/>
              <w:rPr>
                <w:b/>
              </w:rPr>
            </w:pPr>
            <w:r>
              <w:rPr>
                <w:sz w:val="23"/>
                <w:szCs w:val="23"/>
              </w:rPr>
              <w:t xml:space="preserve">mentally disabled pupil,  integrated education, teaching assistant, district of Blansko, </w:t>
            </w:r>
            <w:r>
              <w:t xml:space="preserve">questionnaire </w:t>
            </w:r>
          </w:p>
        </w:tc>
      </w:tr>
      <w:tr w:rsidR="00DA6034" w:rsidRPr="00DA6034" w:rsidTr="00EE3B52">
        <w:trPr>
          <w:trHeight w:val="1599"/>
        </w:trPr>
        <w:tc>
          <w:tcPr>
            <w:tcW w:w="2899" w:type="dxa"/>
            <w:tcBorders>
              <w:top w:val="single" w:sz="2" w:space="0" w:color="auto"/>
              <w:left w:val="double" w:sz="4" w:space="0" w:color="auto"/>
              <w:right w:val="single" w:sz="2" w:space="0" w:color="auto"/>
            </w:tcBorders>
          </w:tcPr>
          <w:p w:rsidR="00DA6034" w:rsidRPr="00DA6034" w:rsidRDefault="00DA6034" w:rsidP="00DA6034">
            <w:pPr>
              <w:ind w:left="426"/>
              <w:rPr>
                <w:sz w:val="24"/>
                <w:szCs w:val="24"/>
              </w:rPr>
            </w:pPr>
            <w:r w:rsidRPr="00DA6034">
              <w:rPr>
                <w:sz w:val="24"/>
                <w:szCs w:val="24"/>
              </w:rPr>
              <w:t>Přílohy vázané v práci:</w:t>
            </w:r>
          </w:p>
        </w:tc>
        <w:tc>
          <w:tcPr>
            <w:tcW w:w="5869" w:type="dxa"/>
            <w:tcBorders>
              <w:top w:val="single" w:sz="2" w:space="0" w:color="auto"/>
              <w:left w:val="single" w:sz="2" w:space="0" w:color="auto"/>
              <w:right w:val="double" w:sz="4" w:space="0" w:color="auto"/>
            </w:tcBorders>
          </w:tcPr>
          <w:p w:rsidR="00221BA7" w:rsidRDefault="00B92922" w:rsidP="00221BA7">
            <w:pPr>
              <w:spacing w:line="240" w:lineRule="atLeast"/>
              <w:ind w:left="1109" w:hanging="1109"/>
              <w:rPr>
                <w:b w:val="0"/>
                <w:sz w:val="24"/>
                <w:szCs w:val="24"/>
              </w:rPr>
            </w:pPr>
            <w:r w:rsidRPr="00B92922">
              <w:rPr>
                <w:b w:val="0"/>
                <w:sz w:val="24"/>
                <w:szCs w:val="24"/>
              </w:rPr>
              <w:t>Příloha č. 1</w:t>
            </w:r>
            <w:r>
              <w:rPr>
                <w:b w:val="0"/>
                <w:sz w:val="24"/>
                <w:szCs w:val="24"/>
              </w:rPr>
              <w:t xml:space="preserve"> </w:t>
            </w:r>
            <w:r w:rsidRPr="00B92922">
              <w:rPr>
                <w:b w:val="0"/>
                <w:bCs/>
                <w:sz w:val="24"/>
                <w:szCs w:val="24"/>
              </w:rPr>
              <w:t>§ 20</w:t>
            </w:r>
            <w:r w:rsidRPr="00B92922">
              <w:rPr>
                <w:b w:val="0"/>
                <w:sz w:val="24"/>
                <w:szCs w:val="24"/>
              </w:rPr>
              <w:t xml:space="preserve"> zákona č. 563/2004 Sb., o pedagogických</w:t>
            </w:r>
            <w:r>
              <w:rPr>
                <w:b w:val="0"/>
                <w:sz w:val="24"/>
                <w:szCs w:val="24"/>
              </w:rPr>
              <w:t xml:space="preserve"> </w:t>
            </w:r>
            <w:r w:rsidRPr="00B92922">
              <w:rPr>
                <w:b w:val="0"/>
                <w:sz w:val="24"/>
                <w:szCs w:val="24"/>
              </w:rPr>
              <w:t>pracovnících a o změně některých zákonů, ve</w:t>
            </w:r>
            <w:r w:rsidR="005F7E78">
              <w:rPr>
                <w:b w:val="0"/>
                <w:sz w:val="24"/>
                <w:szCs w:val="24"/>
              </w:rPr>
              <w:t xml:space="preserve"> znění zákona č. 198/2012 Sb.</w:t>
            </w:r>
            <w:r w:rsidR="008B786E">
              <w:t xml:space="preserve"> </w:t>
            </w:r>
            <w:r w:rsidR="008B786E" w:rsidRPr="008B786E">
              <w:rPr>
                <w:b w:val="0"/>
                <w:sz w:val="24"/>
                <w:szCs w:val="24"/>
              </w:rPr>
              <w:t>nabývající účinnosti k 1. 9. 2012</w:t>
            </w:r>
          </w:p>
          <w:p w:rsidR="00B92922" w:rsidRPr="00B92922" w:rsidRDefault="00B92922" w:rsidP="00221BA7">
            <w:pPr>
              <w:spacing w:line="240" w:lineRule="atLeast"/>
              <w:ind w:left="1109" w:hanging="1109"/>
              <w:rPr>
                <w:b w:val="0"/>
                <w:sz w:val="24"/>
                <w:szCs w:val="24"/>
              </w:rPr>
            </w:pPr>
            <w:r>
              <w:rPr>
                <w:b w:val="0"/>
                <w:bCs/>
                <w:sz w:val="24"/>
                <w:szCs w:val="24"/>
              </w:rPr>
              <w:t xml:space="preserve">Příloha č. 2 </w:t>
            </w:r>
            <w:r w:rsidRPr="00B92922">
              <w:rPr>
                <w:b w:val="0"/>
                <w:sz w:val="24"/>
                <w:szCs w:val="24"/>
              </w:rPr>
              <w:t xml:space="preserve">Studium pro asistenty pedagoga – program celoživotního vzdělávání Pedagogické fakulty Univerzity Palackého v Olomouci </w:t>
            </w:r>
          </w:p>
          <w:p w:rsidR="00DA6034" w:rsidRPr="00DA6034" w:rsidRDefault="00B92922" w:rsidP="00B92922">
            <w:pPr>
              <w:rPr>
                <w:b w:val="0"/>
                <w:sz w:val="24"/>
                <w:szCs w:val="24"/>
              </w:rPr>
            </w:pPr>
            <w:r>
              <w:rPr>
                <w:b w:val="0"/>
                <w:sz w:val="24"/>
                <w:szCs w:val="24"/>
              </w:rPr>
              <w:t xml:space="preserve">Příloha č. 3 </w:t>
            </w:r>
            <w:r w:rsidRPr="00B92922">
              <w:rPr>
                <w:b w:val="0"/>
                <w:sz w:val="24"/>
                <w:szCs w:val="24"/>
              </w:rPr>
              <w:t>Dotazník</w:t>
            </w:r>
          </w:p>
        </w:tc>
      </w:tr>
      <w:tr w:rsidR="00DA6034" w:rsidRPr="00DA6034" w:rsidTr="00EE3B52">
        <w:trPr>
          <w:trHeight w:val="281"/>
        </w:trPr>
        <w:tc>
          <w:tcPr>
            <w:tcW w:w="2899" w:type="dxa"/>
            <w:tcBorders>
              <w:top w:val="single" w:sz="4" w:space="0" w:color="auto"/>
              <w:left w:val="double" w:sz="4" w:space="0" w:color="auto"/>
              <w:bottom w:val="single" w:sz="4" w:space="0" w:color="auto"/>
              <w:right w:val="single" w:sz="2" w:space="0" w:color="auto"/>
            </w:tcBorders>
          </w:tcPr>
          <w:p w:rsidR="00DA6034" w:rsidRPr="00DA6034" w:rsidRDefault="00DA6034" w:rsidP="00DA6034">
            <w:pPr>
              <w:ind w:left="426"/>
              <w:rPr>
                <w:sz w:val="24"/>
                <w:szCs w:val="24"/>
              </w:rPr>
            </w:pPr>
            <w:r w:rsidRPr="00DA6034">
              <w:rPr>
                <w:sz w:val="24"/>
                <w:szCs w:val="24"/>
              </w:rPr>
              <w:t>Rozsah práce:</w:t>
            </w:r>
          </w:p>
        </w:tc>
        <w:tc>
          <w:tcPr>
            <w:tcW w:w="5869" w:type="dxa"/>
            <w:tcBorders>
              <w:top w:val="single" w:sz="2" w:space="0" w:color="auto"/>
              <w:left w:val="single" w:sz="2" w:space="0" w:color="auto"/>
              <w:bottom w:val="single" w:sz="4" w:space="0" w:color="auto"/>
              <w:right w:val="double" w:sz="4" w:space="0" w:color="auto"/>
            </w:tcBorders>
          </w:tcPr>
          <w:p w:rsidR="00DA6034" w:rsidRPr="00DA6034" w:rsidRDefault="00C42F70" w:rsidP="00DA6034">
            <w:pPr>
              <w:rPr>
                <w:b w:val="0"/>
                <w:sz w:val="24"/>
                <w:szCs w:val="24"/>
              </w:rPr>
            </w:pPr>
            <w:r>
              <w:rPr>
                <w:b w:val="0"/>
                <w:sz w:val="24"/>
                <w:szCs w:val="24"/>
              </w:rPr>
              <w:t>71</w:t>
            </w:r>
            <w:r w:rsidR="008B786E">
              <w:rPr>
                <w:b w:val="0"/>
                <w:sz w:val="24"/>
                <w:szCs w:val="24"/>
              </w:rPr>
              <w:t xml:space="preserve"> s.</w:t>
            </w:r>
          </w:p>
        </w:tc>
      </w:tr>
      <w:tr w:rsidR="00DA6034" w:rsidRPr="00DA6034" w:rsidTr="00EE3B52">
        <w:trPr>
          <w:trHeight w:val="281"/>
        </w:trPr>
        <w:tc>
          <w:tcPr>
            <w:tcW w:w="2899" w:type="dxa"/>
            <w:tcBorders>
              <w:top w:val="single" w:sz="4" w:space="0" w:color="auto"/>
              <w:left w:val="double" w:sz="4" w:space="0" w:color="auto"/>
              <w:bottom w:val="double" w:sz="4" w:space="0" w:color="auto"/>
              <w:right w:val="single" w:sz="2" w:space="0" w:color="auto"/>
            </w:tcBorders>
          </w:tcPr>
          <w:p w:rsidR="00DA6034" w:rsidRPr="00DA6034" w:rsidRDefault="00AB2ACE" w:rsidP="00DA6034">
            <w:pPr>
              <w:ind w:left="426"/>
              <w:rPr>
                <w:sz w:val="24"/>
                <w:szCs w:val="24"/>
              </w:rPr>
            </w:pPr>
            <w:r>
              <w:rPr>
                <w:sz w:val="24"/>
                <w:szCs w:val="24"/>
              </w:rPr>
              <w:t>Ja</w:t>
            </w:r>
            <w:r w:rsidR="00DA6034" w:rsidRPr="00DA6034">
              <w:rPr>
                <w:sz w:val="24"/>
                <w:szCs w:val="24"/>
              </w:rPr>
              <w:t>zyk práce:</w:t>
            </w:r>
          </w:p>
        </w:tc>
        <w:tc>
          <w:tcPr>
            <w:tcW w:w="5869" w:type="dxa"/>
            <w:tcBorders>
              <w:top w:val="single" w:sz="4" w:space="0" w:color="auto"/>
              <w:left w:val="single" w:sz="2" w:space="0" w:color="auto"/>
              <w:bottom w:val="double" w:sz="4" w:space="0" w:color="auto"/>
              <w:right w:val="double" w:sz="4" w:space="0" w:color="auto"/>
            </w:tcBorders>
          </w:tcPr>
          <w:p w:rsidR="00DA6034" w:rsidRPr="00DA6034" w:rsidRDefault="007D0809" w:rsidP="00DA6034">
            <w:pPr>
              <w:rPr>
                <w:b w:val="0"/>
                <w:sz w:val="24"/>
                <w:szCs w:val="24"/>
              </w:rPr>
            </w:pPr>
            <w:r>
              <w:rPr>
                <w:b w:val="0"/>
                <w:sz w:val="24"/>
                <w:szCs w:val="24"/>
              </w:rPr>
              <w:t>CZ</w:t>
            </w:r>
          </w:p>
        </w:tc>
      </w:tr>
    </w:tbl>
    <w:p w:rsidR="007550D3" w:rsidRPr="00DA6034" w:rsidRDefault="007550D3" w:rsidP="00AB2ACE">
      <w:pPr>
        <w:rPr>
          <w:rFonts w:cs="Times New Roman"/>
          <w:sz w:val="24"/>
          <w:szCs w:val="24"/>
        </w:rPr>
      </w:pPr>
    </w:p>
    <w:sectPr w:rsidR="007550D3" w:rsidRPr="00DA6034" w:rsidSect="005068F5">
      <w:footerReference w:type="default" r:id="rId33"/>
      <w:pgSz w:w="11906" w:h="16838"/>
      <w:pgMar w:top="1418" w:right="1134" w:bottom="1418" w:left="1701" w:header="709" w:footer="709" w:gutter="0"/>
      <w:pgNumType w:start="6"/>
      <w:cols w:space="708"/>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981" w:rsidRDefault="00CF7981" w:rsidP="00A40556">
      <w:pPr>
        <w:spacing w:after="0" w:line="240" w:lineRule="auto"/>
      </w:pPr>
      <w:r>
        <w:separator/>
      </w:r>
    </w:p>
  </w:endnote>
  <w:endnote w:type="continuationSeparator" w:id="1">
    <w:p w:rsidR="00CF7981" w:rsidRDefault="00CF7981" w:rsidP="00A40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947"/>
      <w:docPartObj>
        <w:docPartGallery w:val="Page Numbers (Bottom of Page)"/>
        <w:docPartUnique/>
      </w:docPartObj>
    </w:sdtPr>
    <w:sdtContent>
      <w:p w:rsidR="00D36F8D" w:rsidRDefault="00D74A07">
        <w:pPr>
          <w:pStyle w:val="Zpat"/>
          <w:jc w:val="center"/>
        </w:pPr>
        <w:r w:rsidRPr="00D874A3">
          <w:rPr>
            <w:b w:val="0"/>
            <w:sz w:val="24"/>
            <w:szCs w:val="24"/>
          </w:rPr>
          <w:fldChar w:fldCharType="begin"/>
        </w:r>
        <w:r w:rsidR="00D36F8D" w:rsidRPr="00D874A3">
          <w:rPr>
            <w:b w:val="0"/>
            <w:sz w:val="24"/>
            <w:szCs w:val="24"/>
          </w:rPr>
          <w:instrText xml:space="preserve"> PAGE   \* MERGEFORMAT </w:instrText>
        </w:r>
        <w:r w:rsidRPr="00D874A3">
          <w:rPr>
            <w:b w:val="0"/>
            <w:sz w:val="24"/>
            <w:szCs w:val="24"/>
          </w:rPr>
          <w:fldChar w:fldCharType="separate"/>
        </w:r>
        <w:r w:rsidR="00EE3B52">
          <w:rPr>
            <w:b w:val="0"/>
            <w:noProof/>
            <w:sz w:val="24"/>
            <w:szCs w:val="24"/>
          </w:rPr>
          <w:t>71</w:t>
        </w:r>
        <w:r w:rsidRPr="00D874A3">
          <w:rPr>
            <w:b w:val="0"/>
            <w:sz w:val="24"/>
            <w:szCs w:val="24"/>
          </w:rPr>
          <w:fldChar w:fldCharType="end"/>
        </w:r>
      </w:p>
    </w:sdtContent>
  </w:sdt>
  <w:p w:rsidR="00D36F8D" w:rsidRDefault="00D36F8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8D" w:rsidRDefault="00D36F8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981" w:rsidRDefault="00CF7981" w:rsidP="00A40556">
      <w:pPr>
        <w:spacing w:after="0" w:line="240" w:lineRule="auto"/>
      </w:pPr>
      <w:r>
        <w:separator/>
      </w:r>
    </w:p>
  </w:footnote>
  <w:footnote w:type="continuationSeparator" w:id="1">
    <w:p w:rsidR="00CF7981" w:rsidRDefault="00CF7981" w:rsidP="00A40556">
      <w:pPr>
        <w:spacing w:after="0" w:line="240" w:lineRule="auto"/>
      </w:pPr>
      <w:r>
        <w:continuationSeparator/>
      </w:r>
    </w:p>
  </w:footnote>
  <w:footnote w:id="2">
    <w:p w:rsidR="00D36F8D" w:rsidRPr="00A40556" w:rsidRDefault="00D36F8D" w:rsidP="00AD2284">
      <w:pPr>
        <w:pStyle w:val="Textpoznpodarou"/>
        <w:tabs>
          <w:tab w:val="left" w:pos="142"/>
        </w:tabs>
        <w:jc w:val="both"/>
        <w:rPr>
          <w:b w:val="0"/>
        </w:rPr>
      </w:pPr>
      <w:r w:rsidRPr="00A40556">
        <w:rPr>
          <w:rStyle w:val="Znakapoznpodarou"/>
          <w:b w:val="0"/>
        </w:rPr>
        <w:footnoteRef/>
      </w:r>
      <w:r w:rsidRPr="00A40556">
        <w:rPr>
          <w:b w:val="0"/>
        </w:rPr>
        <w:t xml:space="preserve"> </w:t>
      </w:r>
      <w:r w:rsidRPr="004152A5">
        <w:rPr>
          <w:b w:val="0"/>
        </w:rPr>
        <w:t>V</w:t>
      </w:r>
      <w:r>
        <w:rPr>
          <w:b w:val="0"/>
        </w:rPr>
        <w:t> </w:t>
      </w:r>
      <w:r w:rsidRPr="004152A5">
        <w:rPr>
          <w:b w:val="0"/>
        </w:rPr>
        <w:t>MKN</w:t>
      </w:r>
      <w:r>
        <w:rPr>
          <w:b w:val="0"/>
        </w:rPr>
        <w:t xml:space="preserve"> </w:t>
      </w:r>
      <w:r w:rsidRPr="004152A5">
        <w:rPr>
          <w:b w:val="0"/>
        </w:rPr>
        <w:t>– 10</w:t>
      </w:r>
      <w:r>
        <w:rPr>
          <w:b w:val="0"/>
        </w:rPr>
        <w:t xml:space="preserve"> </w:t>
      </w:r>
      <w:r w:rsidRPr="004152A5">
        <w:rPr>
          <w:b w:val="0"/>
        </w:rPr>
        <w:t>je každý obor označen jednotlivým písmenem. Duševní poruchy, mezi něž mentální retardace spadá, nes</w:t>
      </w:r>
      <w:r>
        <w:rPr>
          <w:b w:val="0"/>
        </w:rPr>
        <w:t>ou</w:t>
      </w:r>
      <w:r w:rsidRPr="004152A5">
        <w:rPr>
          <w:b w:val="0"/>
        </w:rPr>
        <w:t xml:space="preserve"> písmeno </w:t>
      </w:r>
      <w:r>
        <w:rPr>
          <w:b w:val="0"/>
        </w:rPr>
        <w:t>F. Následující číslice zpřesňuje</w:t>
      </w:r>
      <w:r w:rsidRPr="004152A5">
        <w:rPr>
          <w:b w:val="0"/>
        </w:rPr>
        <w:t xml:space="preserve"> diagnózu, další </w:t>
      </w:r>
      <w:r>
        <w:rPr>
          <w:b w:val="0"/>
        </w:rPr>
        <w:t xml:space="preserve">číslice </w:t>
      </w:r>
      <w:r w:rsidRPr="004152A5">
        <w:rPr>
          <w:b w:val="0"/>
        </w:rPr>
        <w:t>stupeň a číslice za tečkou určuje, zdali je přidružena porucha chování. Např. F70. 1 = F-duševní porucha,</w:t>
      </w:r>
      <w:r>
        <w:rPr>
          <w:b w:val="0"/>
        </w:rPr>
        <w:t xml:space="preserve"> </w:t>
      </w:r>
      <w:r w:rsidRPr="004152A5">
        <w:rPr>
          <w:b w:val="0"/>
        </w:rPr>
        <w:t>7-mentální retardace, 0-</w:t>
      </w:r>
      <w:r>
        <w:rPr>
          <w:b w:val="0"/>
        </w:rPr>
        <w:t xml:space="preserve"> </w:t>
      </w:r>
      <w:r w:rsidRPr="004152A5">
        <w:rPr>
          <w:b w:val="0"/>
        </w:rPr>
        <w:t>lehká mentální retardace, 1-výrazná porucha chování vyžadující pozornost či léčbu (Michalík, 2011)</w:t>
      </w:r>
      <w:r>
        <w:rPr>
          <w:b w:val="0"/>
        </w:rPr>
        <w:t xml:space="preserve"> </w:t>
      </w:r>
    </w:p>
  </w:footnote>
  <w:footnote w:id="3">
    <w:p w:rsidR="00D36F8D" w:rsidRPr="00000164" w:rsidRDefault="00D36F8D" w:rsidP="00D13573">
      <w:pPr>
        <w:rPr>
          <w:b w:val="0"/>
          <w:sz w:val="20"/>
          <w:szCs w:val="20"/>
        </w:rPr>
      </w:pPr>
      <w:r w:rsidRPr="00000164">
        <w:rPr>
          <w:rStyle w:val="Znakapoznpodarou"/>
          <w:sz w:val="20"/>
          <w:szCs w:val="20"/>
        </w:rPr>
        <w:footnoteRef/>
      </w:r>
      <w:r>
        <w:t xml:space="preserve"> </w:t>
      </w:r>
      <w:r w:rsidRPr="00000164">
        <w:rPr>
          <w:b w:val="0"/>
          <w:sz w:val="20"/>
          <w:szCs w:val="20"/>
        </w:rPr>
        <w:t xml:space="preserve">Emoční deprivace velmi úzce souvisí se senzorickou deprivací, se sociální a kulturní deprivací, se zanedbaností, se zhoršením sociální, kulturní a ekonomické úrovně rodiny apod. Velmi často se objevuje v ústavní výchově či v disfunkční rodině (Dolejší, 1973) </w:t>
      </w:r>
    </w:p>
    <w:p w:rsidR="00D36F8D" w:rsidRDefault="00D36F8D">
      <w:pPr>
        <w:pStyle w:val="Textpoznpodarou"/>
      </w:pPr>
    </w:p>
  </w:footnote>
  <w:footnote w:id="4">
    <w:p w:rsidR="00D36F8D" w:rsidRPr="00D624E9" w:rsidRDefault="00D36F8D" w:rsidP="00F10639">
      <w:pPr>
        <w:pStyle w:val="Textpoznpodarou"/>
        <w:rPr>
          <w:b w:val="0"/>
        </w:rPr>
      </w:pPr>
      <w:r w:rsidRPr="00D624E9">
        <w:rPr>
          <w:rStyle w:val="Znakapoznpodarou"/>
          <w:b w:val="0"/>
        </w:rPr>
        <w:footnoteRef/>
      </w:r>
      <w:r w:rsidRPr="00D624E9">
        <w:rPr>
          <w:b w:val="0"/>
        </w:rPr>
        <w:t xml:space="preserve">   Zákon č. 561/2004 Sb., o předškolním, základním, středním, vyšším odborném a jiném vzdělávání (školský zákon), ve znění pozdějších předpisů uvádí v § 16: </w:t>
      </w:r>
    </w:p>
    <w:p w:rsidR="00D36F8D" w:rsidRPr="00D624E9" w:rsidRDefault="00D36F8D" w:rsidP="00F10639">
      <w:pPr>
        <w:pStyle w:val="Textpoznpodarou"/>
        <w:rPr>
          <w:b w:val="0"/>
        </w:rPr>
      </w:pPr>
      <w:r w:rsidRPr="00D624E9">
        <w:rPr>
          <w:b w:val="0"/>
        </w:rPr>
        <w:t xml:space="preserve">(1) Dítětem, žákem a studentem se speciálními vzdělávacími potřebami je osoba se zdravotním postižením, zdravotním znevýhodněním nebo sociálním znevýhodněním. </w:t>
      </w:r>
    </w:p>
    <w:p w:rsidR="00D36F8D" w:rsidRPr="00D624E9" w:rsidRDefault="00D36F8D" w:rsidP="00F10639">
      <w:pPr>
        <w:pStyle w:val="Textpoznpodarou"/>
        <w:rPr>
          <w:b w:val="0"/>
        </w:rPr>
      </w:pPr>
      <w:r w:rsidRPr="00D624E9">
        <w:rPr>
          <w:b w:val="0"/>
        </w:rPr>
        <w:t xml:space="preserve">(2) Zdravotním postižením je pro účely tohoto zákona mentální, tělesné, zrakové nebo sluchové postižení, vady řeči, souběžné postižení více vadami, autismus a vývojové poruchy učení nebo chování. </w:t>
      </w:r>
    </w:p>
    <w:p w:rsidR="00D36F8D" w:rsidRPr="00D624E9" w:rsidRDefault="00D36F8D" w:rsidP="00F10639">
      <w:pPr>
        <w:pStyle w:val="Textpoznpodarou"/>
        <w:rPr>
          <w:b w:val="0"/>
        </w:rPr>
      </w:pPr>
      <w:r w:rsidRPr="00D624E9">
        <w:rPr>
          <w:b w:val="0"/>
        </w:rPr>
        <w:t xml:space="preserve">(3) Zdravotním znevýhodněním je pro účely tohoto zákona zdravotní oslabení, dlouhodobá nemoc nebo lehčí zdravotní poruchy vedoucí k poruchám učení a chování, které vyžadují zohlednění při vzdělávání. </w:t>
      </w:r>
    </w:p>
    <w:p w:rsidR="00D36F8D" w:rsidRPr="00D624E9" w:rsidRDefault="00D36F8D" w:rsidP="00F10639">
      <w:pPr>
        <w:pStyle w:val="Textpoznpodarou"/>
        <w:rPr>
          <w:b w:val="0"/>
        </w:rPr>
      </w:pPr>
      <w:r w:rsidRPr="00D624E9">
        <w:rPr>
          <w:b w:val="0"/>
        </w:rPr>
        <w:t xml:space="preserve">(4) Sociálním znevýhodněním je pro účely tohoto zákona </w:t>
      </w:r>
    </w:p>
    <w:p w:rsidR="00D36F8D" w:rsidRPr="00D624E9" w:rsidRDefault="00D36F8D" w:rsidP="00F10639">
      <w:pPr>
        <w:pStyle w:val="Textpoznpodarou"/>
        <w:rPr>
          <w:b w:val="0"/>
        </w:rPr>
      </w:pPr>
      <w:r w:rsidRPr="00D624E9">
        <w:rPr>
          <w:b w:val="0"/>
        </w:rPr>
        <w:t xml:space="preserve">a) rodinné prostředí s nízkým sociálně kulturním postavením, ohrožení sociálně patologickými jevy, </w:t>
      </w:r>
    </w:p>
    <w:p w:rsidR="00D36F8D" w:rsidRPr="00D624E9" w:rsidRDefault="00D36F8D" w:rsidP="00F10639">
      <w:pPr>
        <w:pStyle w:val="Textpoznpodarou"/>
        <w:rPr>
          <w:b w:val="0"/>
        </w:rPr>
      </w:pPr>
      <w:r w:rsidRPr="00D624E9">
        <w:rPr>
          <w:b w:val="0"/>
        </w:rPr>
        <w:t xml:space="preserve">b) nařízená ústavní výchova nebo uložená ochranná výchova, nebo </w:t>
      </w:r>
    </w:p>
    <w:p w:rsidR="00D36F8D" w:rsidRDefault="00D36F8D" w:rsidP="00F10639">
      <w:pPr>
        <w:pStyle w:val="Textpoznpodarou"/>
      </w:pPr>
      <w:r w:rsidRPr="00D624E9">
        <w:rPr>
          <w:b w:val="0"/>
        </w:rPr>
        <w:t>c) postavení azylanta, osoby požívající doplňkové ochrany a účastníka řízení o udělení mezinárodní ochrany na území České republiky podle zvláštního právního předpisu</w:t>
      </w:r>
    </w:p>
  </w:footnote>
  <w:footnote w:id="5">
    <w:p w:rsidR="00D36F8D" w:rsidRDefault="00D36F8D" w:rsidP="00D13573">
      <w:pPr>
        <w:pStyle w:val="Textpoznpodarou"/>
        <w:jc w:val="both"/>
      </w:pPr>
      <w:r>
        <w:rPr>
          <w:rStyle w:val="Znakapoznpodarou"/>
        </w:rPr>
        <w:footnoteRef/>
      </w:r>
      <w:r>
        <w:t xml:space="preserve"> </w:t>
      </w:r>
      <w:r w:rsidRPr="00E571D1">
        <w:rPr>
          <w:b w:val="0"/>
        </w:rPr>
        <w:t>Mez podpůrné opatřeními řadíme např. kompenzační, rehabilitační a učební pomůcky, speciálních učebnice, zařazení předmětů speciálně pedagogické péče, zajištění pedagogicko-psychologických služeb</w:t>
      </w:r>
      <w:r>
        <w:rPr>
          <w:b w:val="0"/>
        </w:rPr>
        <w:t xml:space="preserve">, služeb asistenta pedagoga, </w:t>
      </w:r>
      <w:r w:rsidRPr="00E571D1">
        <w:rPr>
          <w:b w:val="0"/>
        </w:rPr>
        <w:t>snížení počtu žáků ve třídě nebo jinou úpravu organizace vzdělávání zohledňující speciální vzdělávací potřeby žáka (Ludíková a kol., 2010).</w:t>
      </w:r>
    </w:p>
  </w:footnote>
  <w:footnote w:id="6">
    <w:p w:rsidR="00D36F8D" w:rsidRDefault="00D36F8D" w:rsidP="00D13573">
      <w:pPr>
        <w:pStyle w:val="Textpoznpodarou"/>
        <w:jc w:val="both"/>
      </w:pPr>
      <w:r>
        <w:rPr>
          <w:rStyle w:val="Znakapoznpodarou"/>
        </w:rPr>
        <w:footnoteRef/>
      </w:r>
      <w:r>
        <w:t xml:space="preserve"> </w:t>
      </w:r>
      <w:r>
        <w:rPr>
          <w:b w:val="0"/>
        </w:rPr>
        <w:t>Z</w:t>
      </w:r>
      <w:r w:rsidRPr="008E069D">
        <w:rPr>
          <w:b w:val="0"/>
        </w:rPr>
        <w:t xml:space="preserve">ejména </w:t>
      </w:r>
      <w:r>
        <w:rPr>
          <w:b w:val="0"/>
        </w:rPr>
        <w:t>se jedná o Vyhlášky</w:t>
      </w:r>
      <w:r w:rsidRPr="008E069D">
        <w:rPr>
          <w:b w:val="0"/>
        </w:rPr>
        <w:t xml:space="preserve"> MŠMT č. 73/2005</w:t>
      </w:r>
      <w:r>
        <w:rPr>
          <w:b w:val="0"/>
        </w:rPr>
        <w:t xml:space="preserve"> Sb.</w:t>
      </w:r>
      <w:r w:rsidRPr="008E069D">
        <w:rPr>
          <w:b w:val="0"/>
        </w:rPr>
        <w:t xml:space="preserve"> o vzdělávání dětí, žáků a studentů se speciálními vzdělávacími potřebami a dětí, žáků a studentů mimořádně nadaný</w:t>
      </w:r>
      <w:r>
        <w:rPr>
          <w:b w:val="0"/>
        </w:rPr>
        <w:t xml:space="preserve">ch ve znění pozdějších předpisů a </w:t>
      </w:r>
      <w:r w:rsidRPr="008E069D">
        <w:rPr>
          <w:b w:val="0"/>
        </w:rPr>
        <w:t>č. 7</w:t>
      </w:r>
      <w:r>
        <w:rPr>
          <w:b w:val="0"/>
        </w:rPr>
        <w:t xml:space="preserve">2/2005 Sb. o poskytování poradenských služeb ve školách a školských poradenských pracovištích ve znění pozdějších předpisů. </w:t>
      </w:r>
    </w:p>
  </w:footnote>
  <w:footnote w:id="7">
    <w:p w:rsidR="00D36F8D" w:rsidRDefault="00D36F8D" w:rsidP="00C23142">
      <w:pPr>
        <w:pStyle w:val="Textpoznpodarou"/>
      </w:pPr>
      <w:r>
        <w:rPr>
          <w:rStyle w:val="Znakapoznpodarou"/>
        </w:rPr>
        <w:footnoteRef/>
      </w:r>
      <w:r>
        <w:t xml:space="preserve">  </w:t>
      </w:r>
      <w:r w:rsidRPr="00E5618B">
        <w:rPr>
          <w:b w:val="0"/>
        </w:rPr>
        <w:t>V zahraničí se můžeme setkat s pojmy jako teaching assistant (asistent pedagoga), classroom assistant (třídní asistent) či learning support assistant (asistent na podporu učení) (A service of the Skills Funding Agency on behalf of the Department for Business, Innovation and Skills, 2012)</w:t>
      </w:r>
    </w:p>
  </w:footnote>
  <w:footnote w:id="8">
    <w:p w:rsidR="00D36F8D" w:rsidRPr="00EF72ED" w:rsidRDefault="00D36F8D" w:rsidP="00A3386E">
      <w:pPr>
        <w:pStyle w:val="Textpoznpodarou"/>
        <w:rPr>
          <w:b w:val="0"/>
        </w:rPr>
      </w:pPr>
      <w:r>
        <w:rPr>
          <w:rStyle w:val="Znakapoznpodarou"/>
        </w:rPr>
        <w:footnoteRef/>
      </w:r>
      <w:r>
        <w:t xml:space="preserve"> </w:t>
      </w:r>
      <w:r w:rsidRPr="00953F1A">
        <w:rPr>
          <w:b w:val="0"/>
        </w:rPr>
        <w:t xml:space="preserve">Celé znění </w:t>
      </w:r>
      <w:r w:rsidRPr="00953F1A">
        <w:rPr>
          <w:rFonts w:cs="Times New Roman"/>
          <w:b w:val="0"/>
          <w:bCs/>
        </w:rPr>
        <w:t xml:space="preserve">§ 20 zákona č. 198/2012, kterým se mění zákon č. 563/2004 Sb., o pedagogických </w:t>
      </w:r>
      <w:r w:rsidRPr="00EF72ED">
        <w:rPr>
          <w:rFonts w:cs="Times New Roman"/>
          <w:b w:val="0"/>
          <w:bCs/>
        </w:rPr>
        <w:t xml:space="preserve">pracovnících </w:t>
      </w:r>
      <w:r>
        <w:rPr>
          <w:rFonts w:cs="Times New Roman"/>
          <w:b w:val="0"/>
          <w:bCs/>
        </w:rPr>
        <w:t xml:space="preserve">uvádíme </w:t>
      </w:r>
      <w:r w:rsidRPr="00EF72ED">
        <w:rPr>
          <w:rFonts w:cs="Times New Roman"/>
          <w:b w:val="0"/>
          <w:bCs/>
        </w:rPr>
        <w:t>v příloze č. 1</w:t>
      </w:r>
    </w:p>
  </w:footnote>
  <w:footnote w:id="9">
    <w:p w:rsidR="00D36F8D" w:rsidRPr="00E5618B" w:rsidRDefault="00D36F8D" w:rsidP="00A3386E">
      <w:pPr>
        <w:pStyle w:val="Textpoznpodarou"/>
      </w:pPr>
      <w:r w:rsidRPr="00E5618B">
        <w:rPr>
          <w:rStyle w:val="Znakapoznpodarou"/>
          <w:b w:val="0"/>
        </w:rPr>
        <w:footnoteRef/>
      </w:r>
      <w:r w:rsidRPr="00E5618B">
        <w:rPr>
          <w:b w:val="0"/>
        </w:rPr>
        <w:t xml:space="preserve"> Podobné rozdělení nalezneme i ve Spojeném království, kde jsou kvalifikační požadavky pro funkci asistenta pedagoga rozděleny na 3 úrovně. Studium na pozici asistenta pedagoga je zde možné i na vysokých školách. S nárůstem zkušeností se mohou pedagogičtí asistenti dostat až na vyšší úroveň pedagogického asistenta -  v originální zkratce HLAT -Higher Level Teaching Assistant. K tomuto kroku je však potřeba podpora ze strany vedení školy (A service of the Skills Funding Agency on behalf of the Department for Business, Innovation and Skills, 2012).</w:t>
      </w:r>
      <w:r w:rsidRPr="00E5618B">
        <w:t xml:space="preserve"> </w:t>
      </w:r>
    </w:p>
  </w:footnote>
  <w:footnote w:id="10">
    <w:p w:rsidR="00D36F8D" w:rsidRPr="00DB4AAC" w:rsidRDefault="00D36F8D" w:rsidP="00A3386E">
      <w:pPr>
        <w:pStyle w:val="Odstavecseseznamem"/>
        <w:spacing w:after="0" w:line="240" w:lineRule="auto"/>
        <w:ind w:left="0"/>
        <w:jc w:val="both"/>
        <w:rPr>
          <w:b w:val="0"/>
          <w:sz w:val="20"/>
          <w:szCs w:val="20"/>
        </w:rPr>
      </w:pPr>
      <w:r w:rsidRPr="00DB4AAC">
        <w:rPr>
          <w:rStyle w:val="Znakapoznpodarou"/>
          <w:sz w:val="20"/>
          <w:szCs w:val="20"/>
        </w:rPr>
        <w:footnoteRef/>
      </w:r>
      <w:r w:rsidRPr="00DB4AAC">
        <w:rPr>
          <w:sz w:val="20"/>
          <w:szCs w:val="20"/>
        </w:rPr>
        <w:t xml:space="preserve"> </w:t>
      </w:r>
      <w:r w:rsidRPr="00DB4AAC">
        <w:rPr>
          <w:b w:val="0"/>
          <w:sz w:val="20"/>
          <w:szCs w:val="20"/>
        </w:rPr>
        <w:t xml:space="preserve">Stanovené podmínky pro získání </w:t>
      </w:r>
      <w:r>
        <w:rPr>
          <w:b w:val="0"/>
          <w:sz w:val="20"/>
          <w:szCs w:val="20"/>
        </w:rPr>
        <w:t>kvalifikace nepedagogi</w:t>
      </w:r>
      <w:r w:rsidRPr="00DB4AAC">
        <w:rPr>
          <w:b w:val="0"/>
          <w:sz w:val="20"/>
          <w:szCs w:val="20"/>
        </w:rPr>
        <w:t>ckých oborů jsou uvedeny v § 20 odst. 1 zákona č. 563/2004 Sb., o pedagogických pracovnících a o změně některých zákonů, ve znění pozdějších předpisů, jedná se o:</w:t>
      </w:r>
    </w:p>
    <w:p w:rsidR="00D36F8D" w:rsidRPr="00DB4AAC" w:rsidRDefault="00D36F8D" w:rsidP="00A3386E">
      <w:pPr>
        <w:pStyle w:val="Odstavecseseznamem"/>
        <w:spacing w:after="0" w:line="240" w:lineRule="auto"/>
        <w:ind w:left="0"/>
        <w:jc w:val="both"/>
        <w:rPr>
          <w:rFonts w:cs="Times New Roman"/>
          <w:b w:val="0"/>
          <w:i/>
          <w:sz w:val="20"/>
          <w:szCs w:val="20"/>
          <w:shd w:val="clear" w:color="auto" w:fill="FFFFFF"/>
        </w:rPr>
      </w:pPr>
      <w:r>
        <w:rPr>
          <w:rFonts w:cs="Times New Roman"/>
          <w:b w:val="0"/>
          <w:i/>
          <w:sz w:val="20"/>
          <w:szCs w:val="20"/>
          <w:shd w:val="clear" w:color="auto" w:fill="FFFFFF"/>
        </w:rPr>
        <w:t xml:space="preserve">„1. </w:t>
      </w:r>
      <w:r w:rsidRPr="00DB4AAC">
        <w:rPr>
          <w:rFonts w:cs="Times New Roman"/>
          <w:b w:val="0"/>
          <w:i/>
          <w:sz w:val="20"/>
          <w:szCs w:val="20"/>
          <w:shd w:val="clear" w:color="auto" w:fill="FFFFFF"/>
        </w:rPr>
        <w:t>vzdělání v programu celoživotního vzdělávání uskutečňovaném vysokou školou a zaměřeném na pedagogiku</w:t>
      </w:r>
    </w:p>
    <w:p w:rsidR="00D36F8D" w:rsidRDefault="00D36F8D" w:rsidP="00A3386E">
      <w:pPr>
        <w:pStyle w:val="Odstavecseseznamem"/>
        <w:spacing w:after="0" w:line="240" w:lineRule="auto"/>
        <w:ind w:left="0"/>
        <w:jc w:val="both"/>
        <w:rPr>
          <w:rFonts w:cs="Times New Roman"/>
          <w:b w:val="0"/>
          <w:i/>
          <w:sz w:val="20"/>
          <w:szCs w:val="20"/>
          <w:shd w:val="clear" w:color="auto" w:fill="FFFFFF"/>
        </w:rPr>
      </w:pPr>
      <w:r>
        <w:rPr>
          <w:rFonts w:cs="Times New Roman"/>
          <w:b w:val="0"/>
          <w:i/>
          <w:sz w:val="20"/>
          <w:szCs w:val="20"/>
          <w:shd w:val="clear" w:color="auto" w:fill="FFFFFF"/>
        </w:rPr>
        <w:t xml:space="preserve">2. </w:t>
      </w:r>
      <w:r w:rsidRPr="00DB4AAC">
        <w:rPr>
          <w:rFonts w:cs="Times New Roman"/>
          <w:b w:val="0"/>
          <w:i/>
          <w:sz w:val="20"/>
          <w:szCs w:val="20"/>
          <w:shd w:val="clear" w:color="auto" w:fill="FFFFFF"/>
        </w:rPr>
        <w:t>studiem pedagogiky,</w:t>
      </w:r>
    </w:p>
    <w:p w:rsidR="00D36F8D" w:rsidRDefault="00D36F8D" w:rsidP="00A3386E">
      <w:pPr>
        <w:pStyle w:val="Odstavecseseznamem"/>
        <w:spacing w:after="0" w:line="240" w:lineRule="auto"/>
        <w:ind w:left="0"/>
        <w:jc w:val="both"/>
      </w:pPr>
      <w:r>
        <w:rPr>
          <w:rFonts w:cs="Times New Roman"/>
          <w:b w:val="0"/>
          <w:i/>
          <w:sz w:val="20"/>
          <w:szCs w:val="20"/>
          <w:shd w:val="clear" w:color="auto" w:fill="FFFFFF"/>
        </w:rPr>
        <w:t xml:space="preserve">3. </w:t>
      </w:r>
      <w:r w:rsidRPr="00F12E22">
        <w:rPr>
          <w:rFonts w:cs="Times New Roman"/>
          <w:b w:val="0"/>
          <w:i/>
          <w:sz w:val="20"/>
          <w:szCs w:val="20"/>
          <w:shd w:val="clear" w:color="auto" w:fill="FFFFFF"/>
        </w:rPr>
        <w:t>absolvováním vzdělávacího programu pro asistenty pedagoga uskutečňovaného vysokou školou nebo zařízením pro další vzdělávání pedagogických pracovníků („studium pro asistenty pedagoga“).“</w:t>
      </w:r>
    </w:p>
  </w:footnote>
  <w:footnote w:id="11">
    <w:p w:rsidR="00D36F8D" w:rsidRPr="00C57285" w:rsidRDefault="00D36F8D" w:rsidP="00A3386E">
      <w:pPr>
        <w:pStyle w:val="Textpoznpodarou"/>
        <w:jc w:val="both"/>
        <w:rPr>
          <w:color w:val="00B050"/>
        </w:rPr>
      </w:pPr>
      <w:r w:rsidRPr="00E5618B">
        <w:rPr>
          <w:rStyle w:val="Znakapoznpodarou"/>
        </w:rPr>
        <w:footnoteRef/>
      </w:r>
      <w:r w:rsidRPr="00E5618B">
        <w:t xml:space="preserve"> </w:t>
      </w:r>
      <w:r w:rsidRPr="00E5618B">
        <w:rPr>
          <w:b w:val="0"/>
        </w:rPr>
        <w:t>Jako ukázku kvalifikačního kurzu uvádíme Studium pro asistenty pedagoga, jedná se o program celoživotního vzdělávání Pedagogické fakulty Univerzity Palackého v Olomouci – viz příloha č</w:t>
      </w:r>
      <w:r>
        <w:rPr>
          <w:b w:val="0"/>
        </w:rPr>
        <w:t>. 2</w:t>
      </w:r>
    </w:p>
  </w:footnote>
  <w:footnote w:id="12">
    <w:p w:rsidR="00D36F8D" w:rsidRPr="00E5618B" w:rsidRDefault="00D36F8D" w:rsidP="00A3386E">
      <w:pPr>
        <w:pStyle w:val="Textpoznpodarou"/>
        <w:rPr>
          <w:b w:val="0"/>
        </w:rPr>
      </w:pPr>
      <w:r w:rsidRPr="00E5618B">
        <w:rPr>
          <w:rStyle w:val="Znakapoznpodarou"/>
          <w:b w:val="0"/>
        </w:rPr>
        <w:footnoteRef/>
      </w:r>
      <w:r w:rsidRPr="00E5618B">
        <w:rPr>
          <w:b w:val="0"/>
        </w:rPr>
        <w:t xml:space="preserve"> Například ve Spojeném království se plat a</w:t>
      </w:r>
      <w:r>
        <w:rPr>
          <w:b w:val="0"/>
        </w:rPr>
        <w:t>sistenta pedagoga pohybuje od 10000 – 15</w:t>
      </w:r>
      <w:r w:rsidRPr="00E5618B">
        <w:rPr>
          <w:b w:val="0"/>
        </w:rPr>
        <w:t xml:space="preserve">000 liber </w:t>
      </w:r>
      <w:r>
        <w:rPr>
          <w:b w:val="0"/>
        </w:rPr>
        <w:t>ročně při celém úvazku, což je v přepočtu kolem 40</w:t>
      </w:r>
      <w:r w:rsidRPr="00E5618B">
        <w:rPr>
          <w:b w:val="0"/>
        </w:rPr>
        <w:t xml:space="preserve"> 000 Kč měsíčně. </w:t>
      </w:r>
      <w:r>
        <w:rPr>
          <w:b w:val="0"/>
        </w:rPr>
        <w:t xml:space="preserve"> Ale i tady většina asistentů pedagoga pracuje na poloviční úvazek </w:t>
      </w:r>
      <w:r w:rsidRPr="00E5618B">
        <w:rPr>
          <w:b w:val="0"/>
        </w:rPr>
        <w:t>(Skill: National Bureau for Students with Disabilities, 2007).</w:t>
      </w:r>
    </w:p>
  </w:footnote>
  <w:footnote w:id="13">
    <w:p w:rsidR="00D36F8D" w:rsidRPr="00E5618B" w:rsidRDefault="00D36F8D" w:rsidP="00A3386E">
      <w:pPr>
        <w:pStyle w:val="Textpoznpodarou"/>
        <w:rPr>
          <w:b w:val="0"/>
        </w:rPr>
      </w:pPr>
      <w:r w:rsidRPr="00E5618B">
        <w:rPr>
          <w:rStyle w:val="Znakapoznpodarou"/>
          <w:b w:val="0"/>
        </w:rPr>
        <w:footnoteRef/>
      </w:r>
      <w:r w:rsidRPr="00E5618B">
        <w:rPr>
          <w:b w:val="0"/>
        </w:rPr>
        <w:t xml:space="preserve"> Například ve Spojeném království se někteří asistenti pedagoga přímo specializují na výuku čtení, psaní, cizí jazyky či výtvarné umění (Skill: National Bureau for Students with Disabilities, 2007).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81"/>
    <w:multiLevelType w:val="hybridMultilevel"/>
    <w:tmpl w:val="9724A52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
    <w:nsid w:val="05E4340E"/>
    <w:multiLevelType w:val="hybridMultilevel"/>
    <w:tmpl w:val="D97605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69E0E82"/>
    <w:multiLevelType w:val="hybridMultilevel"/>
    <w:tmpl w:val="6FFEFD84"/>
    <w:lvl w:ilvl="0" w:tplc="4C582006">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E11905"/>
    <w:multiLevelType w:val="multilevel"/>
    <w:tmpl w:val="20DE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990787"/>
    <w:multiLevelType w:val="hybridMultilevel"/>
    <w:tmpl w:val="32CC3892"/>
    <w:lvl w:ilvl="0" w:tplc="AA26F470">
      <w:start w:val="1"/>
      <w:numFmt w:val="bullet"/>
      <w:lvlText w:val=""/>
      <w:lvlJc w:val="left"/>
      <w:pPr>
        <w:ind w:left="1713" w:hanging="360"/>
      </w:pPr>
      <w:rPr>
        <w:rFonts w:ascii="Symbol" w:hAnsi="Symbol" w:hint="default"/>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
    <w:nsid w:val="0F4B50D8"/>
    <w:multiLevelType w:val="multilevel"/>
    <w:tmpl w:val="5E10192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FB34F0"/>
    <w:multiLevelType w:val="hybridMultilevel"/>
    <w:tmpl w:val="E3247706"/>
    <w:lvl w:ilvl="0" w:tplc="7FF2EE0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8342AF"/>
    <w:multiLevelType w:val="hybridMultilevel"/>
    <w:tmpl w:val="AD2886DC"/>
    <w:lvl w:ilvl="0" w:tplc="1618D98E">
      <w:start w:val="1"/>
      <w:numFmt w:val="decimal"/>
      <w:lvlText w:val="(%1)"/>
      <w:lvlJc w:val="left"/>
      <w:pPr>
        <w:ind w:left="816" w:hanging="39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13AA1800"/>
    <w:multiLevelType w:val="hybridMultilevel"/>
    <w:tmpl w:val="B5D64C0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153534E1"/>
    <w:multiLevelType w:val="hybridMultilevel"/>
    <w:tmpl w:val="45A4F6A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1C256F33"/>
    <w:multiLevelType w:val="hybridMultilevel"/>
    <w:tmpl w:val="6F36E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5F30AB"/>
    <w:multiLevelType w:val="hybridMultilevel"/>
    <w:tmpl w:val="417CB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C115FA"/>
    <w:multiLevelType w:val="hybridMultilevel"/>
    <w:tmpl w:val="79CAC6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4BE3AD0"/>
    <w:multiLevelType w:val="hybridMultilevel"/>
    <w:tmpl w:val="F6EA3462"/>
    <w:lvl w:ilvl="0" w:tplc="DA44EC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531453"/>
    <w:multiLevelType w:val="hybridMultilevel"/>
    <w:tmpl w:val="FB5A6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1300AE"/>
    <w:multiLevelType w:val="multilevel"/>
    <w:tmpl w:val="9B26AB4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heme="minorHAnsi" w:cs="Times New Roman" w:hint="default"/>
        <w:sz w:val="24"/>
      </w:rPr>
    </w:lvl>
    <w:lvl w:ilvl="2">
      <w:start w:val="1"/>
      <w:numFmt w:val="decimal"/>
      <w:isLgl/>
      <w:lvlText w:val="%1.%2.%3"/>
      <w:lvlJc w:val="left"/>
      <w:pPr>
        <w:ind w:left="1080" w:hanging="720"/>
      </w:pPr>
      <w:rPr>
        <w:rFonts w:eastAsiaTheme="minorHAnsi" w:cs="Times New Roman" w:hint="default"/>
        <w:sz w:val="24"/>
      </w:rPr>
    </w:lvl>
    <w:lvl w:ilvl="3">
      <w:start w:val="1"/>
      <w:numFmt w:val="decimal"/>
      <w:isLgl/>
      <w:lvlText w:val="%1.%2.%3.%4"/>
      <w:lvlJc w:val="left"/>
      <w:pPr>
        <w:ind w:left="1440" w:hanging="1080"/>
      </w:pPr>
      <w:rPr>
        <w:rFonts w:eastAsiaTheme="minorHAnsi" w:cs="Times New Roman" w:hint="default"/>
        <w:sz w:val="24"/>
      </w:rPr>
    </w:lvl>
    <w:lvl w:ilvl="4">
      <w:start w:val="1"/>
      <w:numFmt w:val="decimal"/>
      <w:isLgl/>
      <w:lvlText w:val="%1.%2.%3.%4.%5"/>
      <w:lvlJc w:val="left"/>
      <w:pPr>
        <w:ind w:left="1440" w:hanging="1080"/>
      </w:pPr>
      <w:rPr>
        <w:rFonts w:eastAsiaTheme="minorHAnsi" w:cs="Times New Roman" w:hint="default"/>
        <w:sz w:val="24"/>
      </w:rPr>
    </w:lvl>
    <w:lvl w:ilvl="5">
      <w:start w:val="1"/>
      <w:numFmt w:val="decimal"/>
      <w:isLgl/>
      <w:lvlText w:val="%1.%2.%3.%4.%5.%6"/>
      <w:lvlJc w:val="left"/>
      <w:pPr>
        <w:ind w:left="1800" w:hanging="1440"/>
      </w:pPr>
      <w:rPr>
        <w:rFonts w:eastAsiaTheme="minorHAnsi" w:cs="Times New Roman" w:hint="default"/>
        <w:sz w:val="24"/>
      </w:rPr>
    </w:lvl>
    <w:lvl w:ilvl="6">
      <w:start w:val="1"/>
      <w:numFmt w:val="decimal"/>
      <w:isLgl/>
      <w:lvlText w:val="%1.%2.%3.%4.%5.%6.%7"/>
      <w:lvlJc w:val="left"/>
      <w:pPr>
        <w:ind w:left="2160" w:hanging="1800"/>
      </w:pPr>
      <w:rPr>
        <w:rFonts w:eastAsiaTheme="minorHAnsi" w:cs="Times New Roman" w:hint="default"/>
        <w:sz w:val="24"/>
      </w:rPr>
    </w:lvl>
    <w:lvl w:ilvl="7">
      <w:start w:val="1"/>
      <w:numFmt w:val="decimal"/>
      <w:isLgl/>
      <w:lvlText w:val="%1.%2.%3.%4.%5.%6.%7.%8"/>
      <w:lvlJc w:val="left"/>
      <w:pPr>
        <w:ind w:left="2160" w:hanging="1800"/>
      </w:pPr>
      <w:rPr>
        <w:rFonts w:eastAsiaTheme="minorHAnsi" w:cs="Times New Roman" w:hint="default"/>
        <w:sz w:val="24"/>
      </w:rPr>
    </w:lvl>
    <w:lvl w:ilvl="8">
      <w:start w:val="1"/>
      <w:numFmt w:val="decimal"/>
      <w:isLgl/>
      <w:lvlText w:val="%1.%2.%3.%4.%5.%6.%7.%8.%9"/>
      <w:lvlJc w:val="left"/>
      <w:pPr>
        <w:ind w:left="2520" w:hanging="2160"/>
      </w:pPr>
      <w:rPr>
        <w:rFonts w:eastAsiaTheme="minorHAnsi" w:cs="Times New Roman" w:hint="default"/>
        <w:sz w:val="24"/>
      </w:rPr>
    </w:lvl>
  </w:abstractNum>
  <w:abstractNum w:abstractNumId="16">
    <w:nsid w:val="35443AAF"/>
    <w:multiLevelType w:val="hybridMultilevel"/>
    <w:tmpl w:val="3780A46C"/>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nsid w:val="35A95F8A"/>
    <w:multiLevelType w:val="hybridMultilevel"/>
    <w:tmpl w:val="15B8B3D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nsid w:val="426D12DF"/>
    <w:multiLevelType w:val="hybridMultilevel"/>
    <w:tmpl w:val="9C0CFB2E"/>
    <w:lvl w:ilvl="0" w:tplc="04050001">
      <w:start w:val="1"/>
      <w:numFmt w:val="bullet"/>
      <w:lvlText w:val=""/>
      <w:lvlJc w:val="left"/>
      <w:pPr>
        <w:ind w:left="720" w:hanging="360"/>
      </w:pPr>
      <w:rPr>
        <w:rFonts w:ascii="Symbol" w:hAnsi="Symbol" w:hint="default"/>
      </w:rPr>
    </w:lvl>
    <w:lvl w:ilvl="1" w:tplc="A2CE557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45A65F4"/>
    <w:multiLevelType w:val="hybridMultilevel"/>
    <w:tmpl w:val="3670DDC4"/>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nsid w:val="44E0756F"/>
    <w:multiLevelType w:val="hybridMultilevel"/>
    <w:tmpl w:val="EF66CF8A"/>
    <w:lvl w:ilvl="0" w:tplc="60FE6608">
      <w:start w:val="1"/>
      <w:numFmt w:val="bullet"/>
      <w:lvlText w:val=""/>
      <w:lvlJc w:val="left"/>
      <w:pPr>
        <w:ind w:left="1146" w:hanging="360"/>
      </w:pPr>
      <w:rPr>
        <w:rFonts w:ascii="Symbol" w:hAnsi="Symbol"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9B90DB4"/>
    <w:multiLevelType w:val="multilevel"/>
    <w:tmpl w:val="2D324774"/>
    <w:lvl w:ilvl="0">
      <w:start w:val="1"/>
      <w:numFmt w:val="decimal"/>
      <w:lvlText w:val="%1."/>
      <w:lvlJc w:val="left"/>
      <w:pPr>
        <w:ind w:left="720" w:hanging="360"/>
      </w:pPr>
      <w:rPr>
        <w:rFonts w:hint="default"/>
        <w:sz w:val="32"/>
        <w:szCs w:val="32"/>
      </w:rPr>
    </w:lvl>
    <w:lvl w:ilvl="1">
      <w:start w:val="1"/>
      <w:numFmt w:val="decimal"/>
      <w:isLgl/>
      <w:lvlText w:val="%1.%2."/>
      <w:lvlJc w:val="left"/>
      <w:pPr>
        <w:ind w:left="1146" w:hanging="720"/>
      </w:pPr>
      <w:rPr>
        <w:rFonts w:hint="default"/>
        <w:b/>
        <w:sz w:val="30"/>
        <w:szCs w:val="30"/>
      </w:rPr>
    </w:lvl>
    <w:lvl w:ilvl="2">
      <w:start w:val="1"/>
      <w:numFmt w:val="decimal"/>
      <w:isLgl/>
      <w:lvlText w:val="%1.%2.%3."/>
      <w:lvlJc w:val="left"/>
      <w:pPr>
        <w:ind w:left="1931" w:hanging="108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4CFB0A4E"/>
    <w:multiLevelType w:val="hybridMultilevel"/>
    <w:tmpl w:val="0B228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6259CB"/>
    <w:multiLevelType w:val="hybridMultilevel"/>
    <w:tmpl w:val="A3FEE4EA"/>
    <w:lvl w:ilvl="0" w:tplc="8528F5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9F7BBB"/>
    <w:multiLevelType w:val="hybridMultilevel"/>
    <w:tmpl w:val="15DE539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nsid w:val="51F9734D"/>
    <w:multiLevelType w:val="hybridMultilevel"/>
    <w:tmpl w:val="21508588"/>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6">
    <w:nsid w:val="52BE1CDA"/>
    <w:multiLevelType w:val="multilevel"/>
    <w:tmpl w:val="3DCA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CF125A"/>
    <w:multiLevelType w:val="multilevel"/>
    <w:tmpl w:val="87AA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ED432D"/>
    <w:multiLevelType w:val="hybridMultilevel"/>
    <w:tmpl w:val="BBA42460"/>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9">
    <w:nsid w:val="6075414D"/>
    <w:multiLevelType w:val="hybridMultilevel"/>
    <w:tmpl w:val="E6C8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C65DC1"/>
    <w:multiLevelType w:val="multilevel"/>
    <w:tmpl w:val="08BEA8F8"/>
    <w:lvl w:ilvl="0">
      <w:start w:val="2"/>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61500BCD"/>
    <w:multiLevelType w:val="hybridMultilevel"/>
    <w:tmpl w:val="D52229F0"/>
    <w:lvl w:ilvl="0" w:tplc="04050001">
      <w:start w:val="1"/>
      <w:numFmt w:val="bullet"/>
      <w:lvlText w:val=""/>
      <w:lvlJc w:val="left"/>
      <w:pPr>
        <w:ind w:left="1916" w:hanging="360"/>
      </w:pPr>
      <w:rPr>
        <w:rFonts w:ascii="Symbol" w:hAnsi="Symbol" w:hint="default"/>
      </w:rPr>
    </w:lvl>
    <w:lvl w:ilvl="1" w:tplc="04050003" w:tentative="1">
      <w:start w:val="1"/>
      <w:numFmt w:val="bullet"/>
      <w:lvlText w:val="o"/>
      <w:lvlJc w:val="left"/>
      <w:pPr>
        <w:ind w:left="2636" w:hanging="360"/>
      </w:pPr>
      <w:rPr>
        <w:rFonts w:ascii="Courier New" w:hAnsi="Courier New" w:cs="Courier New" w:hint="default"/>
      </w:rPr>
    </w:lvl>
    <w:lvl w:ilvl="2" w:tplc="04050005" w:tentative="1">
      <w:start w:val="1"/>
      <w:numFmt w:val="bullet"/>
      <w:lvlText w:val=""/>
      <w:lvlJc w:val="left"/>
      <w:pPr>
        <w:ind w:left="3356" w:hanging="360"/>
      </w:pPr>
      <w:rPr>
        <w:rFonts w:ascii="Wingdings" w:hAnsi="Wingdings" w:hint="default"/>
      </w:rPr>
    </w:lvl>
    <w:lvl w:ilvl="3" w:tplc="04050001" w:tentative="1">
      <w:start w:val="1"/>
      <w:numFmt w:val="bullet"/>
      <w:lvlText w:val=""/>
      <w:lvlJc w:val="left"/>
      <w:pPr>
        <w:ind w:left="4076" w:hanging="360"/>
      </w:pPr>
      <w:rPr>
        <w:rFonts w:ascii="Symbol" w:hAnsi="Symbol" w:hint="default"/>
      </w:rPr>
    </w:lvl>
    <w:lvl w:ilvl="4" w:tplc="04050003" w:tentative="1">
      <w:start w:val="1"/>
      <w:numFmt w:val="bullet"/>
      <w:lvlText w:val="o"/>
      <w:lvlJc w:val="left"/>
      <w:pPr>
        <w:ind w:left="4796" w:hanging="360"/>
      </w:pPr>
      <w:rPr>
        <w:rFonts w:ascii="Courier New" w:hAnsi="Courier New" w:cs="Courier New" w:hint="default"/>
      </w:rPr>
    </w:lvl>
    <w:lvl w:ilvl="5" w:tplc="04050005" w:tentative="1">
      <w:start w:val="1"/>
      <w:numFmt w:val="bullet"/>
      <w:lvlText w:val=""/>
      <w:lvlJc w:val="left"/>
      <w:pPr>
        <w:ind w:left="5516" w:hanging="360"/>
      </w:pPr>
      <w:rPr>
        <w:rFonts w:ascii="Wingdings" w:hAnsi="Wingdings" w:hint="default"/>
      </w:rPr>
    </w:lvl>
    <w:lvl w:ilvl="6" w:tplc="04050001" w:tentative="1">
      <w:start w:val="1"/>
      <w:numFmt w:val="bullet"/>
      <w:lvlText w:val=""/>
      <w:lvlJc w:val="left"/>
      <w:pPr>
        <w:ind w:left="6236" w:hanging="360"/>
      </w:pPr>
      <w:rPr>
        <w:rFonts w:ascii="Symbol" w:hAnsi="Symbol" w:hint="default"/>
      </w:rPr>
    </w:lvl>
    <w:lvl w:ilvl="7" w:tplc="04050003" w:tentative="1">
      <w:start w:val="1"/>
      <w:numFmt w:val="bullet"/>
      <w:lvlText w:val="o"/>
      <w:lvlJc w:val="left"/>
      <w:pPr>
        <w:ind w:left="6956" w:hanging="360"/>
      </w:pPr>
      <w:rPr>
        <w:rFonts w:ascii="Courier New" w:hAnsi="Courier New" w:cs="Courier New" w:hint="default"/>
      </w:rPr>
    </w:lvl>
    <w:lvl w:ilvl="8" w:tplc="04050005" w:tentative="1">
      <w:start w:val="1"/>
      <w:numFmt w:val="bullet"/>
      <w:lvlText w:val=""/>
      <w:lvlJc w:val="left"/>
      <w:pPr>
        <w:ind w:left="7676" w:hanging="360"/>
      </w:pPr>
      <w:rPr>
        <w:rFonts w:ascii="Wingdings" w:hAnsi="Wingdings" w:hint="default"/>
      </w:rPr>
    </w:lvl>
  </w:abstractNum>
  <w:abstractNum w:abstractNumId="32">
    <w:nsid w:val="62076C81"/>
    <w:multiLevelType w:val="hybridMultilevel"/>
    <w:tmpl w:val="356A9D2E"/>
    <w:lvl w:ilvl="0" w:tplc="6ADE2D26">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64013B0F"/>
    <w:multiLevelType w:val="hybridMultilevel"/>
    <w:tmpl w:val="C51EA18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nsid w:val="65135B7D"/>
    <w:multiLevelType w:val="hybridMultilevel"/>
    <w:tmpl w:val="4972F87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67283CF9"/>
    <w:multiLevelType w:val="hybridMultilevel"/>
    <w:tmpl w:val="D0F248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674F07AC"/>
    <w:multiLevelType w:val="hybridMultilevel"/>
    <w:tmpl w:val="E4A411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6B6E316A"/>
    <w:multiLevelType w:val="hybridMultilevel"/>
    <w:tmpl w:val="B7EC5B18"/>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8">
    <w:nsid w:val="6C53750E"/>
    <w:multiLevelType w:val="hybridMultilevel"/>
    <w:tmpl w:val="C59EB3C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9">
    <w:nsid w:val="70176973"/>
    <w:multiLevelType w:val="hybridMultilevel"/>
    <w:tmpl w:val="797E3A8A"/>
    <w:lvl w:ilvl="0" w:tplc="04050001">
      <w:start w:val="1"/>
      <w:numFmt w:val="bullet"/>
      <w:lvlText w:val=""/>
      <w:lvlJc w:val="left"/>
      <w:pPr>
        <w:ind w:left="3402" w:hanging="360"/>
      </w:pPr>
      <w:rPr>
        <w:rFonts w:ascii="Symbol" w:hAnsi="Symbol" w:hint="default"/>
      </w:rPr>
    </w:lvl>
    <w:lvl w:ilvl="1" w:tplc="04050003" w:tentative="1">
      <w:start w:val="1"/>
      <w:numFmt w:val="bullet"/>
      <w:lvlText w:val="o"/>
      <w:lvlJc w:val="left"/>
      <w:pPr>
        <w:ind w:left="4122" w:hanging="360"/>
      </w:pPr>
      <w:rPr>
        <w:rFonts w:ascii="Courier New" w:hAnsi="Courier New" w:cs="Courier New" w:hint="default"/>
      </w:rPr>
    </w:lvl>
    <w:lvl w:ilvl="2" w:tplc="04050005" w:tentative="1">
      <w:start w:val="1"/>
      <w:numFmt w:val="bullet"/>
      <w:lvlText w:val=""/>
      <w:lvlJc w:val="left"/>
      <w:pPr>
        <w:ind w:left="4842" w:hanging="360"/>
      </w:pPr>
      <w:rPr>
        <w:rFonts w:ascii="Wingdings" w:hAnsi="Wingdings" w:hint="default"/>
      </w:rPr>
    </w:lvl>
    <w:lvl w:ilvl="3" w:tplc="04050001" w:tentative="1">
      <w:start w:val="1"/>
      <w:numFmt w:val="bullet"/>
      <w:lvlText w:val=""/>
      <w:lvlJc w:val="left"/>
      <w:pPr>
        <w:ind w:left="5562" w:hanging="360"/>
      </w:pPr>
      <w:rPr>
        <w:rFonts w:ascii="Symbol" w:hAnsi="Symbol" w:hint="default"/>
      </w:rPr>
    </w:lvl>
    <w:lvl w:ilvl="4" w:tplc="04050003" w:tentative="1">
      <w:start w:val="1"/>
      <w:numFmt w:val="bullet"/>
      <w:lvlText w:val="o"/>
      <w:lvlJc w:val="left"/>
      <w:pPr>
        <w:ind w:left="6282" w:hanging="360"/>
      </w:pPr>
      <w:rPr>
        <w:rFonts w:ascii="Courier New" w:hAnsi="Courier New" w:cs="Courier New" w:hint="default"/>
      </w:rPr>
    </w:lvl>
    <w:lvl w:ilvl="5" w:tplc="04050005" w:tentative="1">
      <w:start w:val="1"/>
      <w:numFmt w:val="bullet"/>
      <w:lvlText w:val=""/>
      <w:lvlJc w:val="left"/>
      <w:pPr>
        <w:ind w:left="7002" w:hanging="360"/>
      </w:pPr>
      <w:rPr>
        <w:rFonts w:ascii="Wingdings" w:hAnsi="Wingdings" w:hint="default"/>
      </w:rPr>
    </w:lvl>
    <w:lvl w:ilvl="6" w:tplc="04050001" w:tentative="1">
      <w:start w:val="1"/>
      <w:numFmt w:val="bullet"/>
      <w:lvlText w:val=""/>
      <w:lvlJc w:val="left"/>
      <w:pPr>
        <w:ind w:left="7722" w:hanging="360"/>
      </w:pPr>
      <w:rPr>
        <w:rFonts w:ascii="Symbol" w:hAnsi="Symbol" w:hint="default"/>
      </w:rPr>
    </w:lvl>
    <w:lvl w:ilvl="7" w:tplc="04050003" w:tentative="1">
      <w:start w:val="1"/>
      <w:numFmt w:val="bullet"/>
      <w:lvlText w:val="o"/>
      <w:lvlJc w:val="left"/>
      <w:pPr>
        <w:ind w:left="8442" w:hanging="360"/>
      </w:pPr>
      <w:rPr>
        <w:rFonts w:ascii="Courier New" w:hAnsi="Courier New" w:cs="Courier New" w:hint="default"/>
      </w:rPr>
    </w:lvl>
    <w:lvl w:ilvl="8" w:tplc="04050005" w:tentative="1">
      <w:start w:val="1"/>
      <w:numFmt w:val="bullet"/>
      <w:lvlText w:val=""/>
      <w:lvlJc w:val="left"/>
      <w:pPr>
        <w:ind w:left="9162" w:hanging="360"/>
      </w:pPr>
      <w:rPr>
        <w:rFonts w:ascii="Wingdings" w:hAnsi="Wingdings" w:hint="default"/>
      </w:rPr>
    </w:lvl>
  </w:abstractNum>
  <w:abstractNum w:abstractNumId="40">
    <w:nsid w:val="702A4633"/>
    <w:multiLevelType w:val="hybridMultilevel"/>
    <w:tmpl w:val="BC3E3288"/>
    <w:lvl w:ilvl="0" w:tplc="DE2004A4">
      <w:start w:val="1"/>
      <w:numFmt w:val="decimal"/>
      <w:lvlText w:val="%1)"/>
      <w:lvlJc w:val="left"/>
      <w:pPr>
        <w:ind w:left="720" w:hanging="360"/>
      </w:pPr>
      <w:rPr>
        <w:rFonts w:hint="default"/>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1175781"/>
    <w:multiLevelType w:val="hybridMultilevel"/>
    <w:tmpl w:val="D534E2E2"/>
    <w:lvl w:ilvl="0" w:tplc="D46234AC">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21B3F95"/>
    <w:multiLevelType w:val="multilevel"/>
    <w:tmpl w:val="F89A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111134"/>
    <w:multiLevelType w:val="hybridMultilevel"/>
    <w:tmpl w:val="46324B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nsid w:val="7C1F1308"/>
    <w:multiLevelType w:val="hybridMultilevel"/>
    <w:tmpl w:val="7BACDEE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45">
    <w:nsid w:val="7F583683"/>
    <w:multiLevelType w:val="hybridMultilevel"/>
    <w:tmpl w:val="1A2A15A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num w:numId="1">
    <w:abstractNumId w:val="21"/>
  </w:num>
  <w:num w:numId="2">
    <w:abstractNumId w:val="15"/>
  </w:num>
  <w:num w:numId="3">
    <w:abstractNumId w:val="39"/>
  </w:num>
  <w:num w:numId="4">
    <w:abstractNumId w:val="31"/>
  </w:num>
  <w:num w:numId="5">
    <w:abstractNumId w:val="34"/>
  </w:num>
  <w:num w:numId="6">
    <w:abstractNumId w:val="14"/>
  </w:num>
  <w:num w:numId="7">
    <w:abstractNumId w:val="10"/>
  </w:num>
  <w:num w:numId="8">
    <w:abstractNumId w:val="33"/>
  </w:num>
  <w:num w:numId="9">
    <w:abstractNumId w:val="9"/>
  </w:num>
  <w:num w:numId="10">
    <w:abstractNumId w:val="36"/>
  </w:num>
  <w:num w:numId="11">
    <w:abstractNumId w:val="5"/>
  </w:num>
  <w:num w:numId="12">
    <w:abstractNumId w:val="30"/>
  </w:num>
  <w:num w:numId="13">
    <w:abstractNumId w:val="8"/>
  </w:num>
  <w:num w:numId="14">
    <w:abstractNumId w:val="1"/>
  </w:num>
  <w:num w:numId="15">
    <w:abstractNumId w:val="12"/>
  </w:num>
  <w:num w:numId="16">
    <w:abstractNumId w:val="32"/>
  </w:num>
  <w:num w:numId="17">
    <w:abstractNumId w:val="18"/>
  </w:num>
  <w:num w:numId="18">
    <w:abstractNumId w:val="4"/>
  </w:num>
  <w:num w:numId="19">
    <w:abstractNumId w:val="24"/>
  </w:num>
  <w:num w:numId="20">
    <w:abstractNumId w:val="22"/>
  </w:num>
  <w:num w:numId="21">
    <w:abstractNumId w:val="6"/>
  </w:num>
  <w:num w:numId="22">
    <w:abstractNumId w:val="19"/>
  </w:num>
  <w:num w:numId="23">
    <w:abstractNumId w:val="16"/>
  </w:num>
  <w:num w:numId="24">
    <w:abstractNumId w:val="43"/>
  </w:num>
  <w:num w:numId="25">
    <w:abstractNumId w:val="40"/>
  </w:num>
  <w:num w:numId="26">
    <w:abstractNumId w:val="11"/>
  </w:num>
  <w:num w:numId="27">
    <w:abstractNumId w:val="29"/>
  </w:num>
  <w:num w:numId="28">
    <w:abstractNumId w:val="23"/>
  </w:num>
  <w:num w:numId="29">
    <w:abstractNumId w:val="2"/>
  </w:num>
  <w:num w:numId="30">
    <w:abstractNumId w:val="41"/>
  </w:num>
  <w:num w:numId="31">
    <w:abstractNumId w:val="25"/>
  </w:num>
  <w:num w:numId="32">
    <w:abstractNumId w:val="28"/>
  </w:num>
  <w:num w:numId="33">
    <w:abstractNumId w:val="37"/>
  </w:num>
  <w:num w:numId="34">
    <w:abstractNumId w:val="45"/>
  </w:num>
  <w:num w:numId="35">
    <w:abstractNumId w:val="0"/>
  </w:num>
  <w:num w:numId="36">
    <w:abstractNumId w:val="44"/>
  </w:num>
  <w:num w:numId="37">
    <w:abstractNumId w:val="38"/>
  </w:num>
  <w:num w:numId="38">
    <w:abstractNumId w:val="17"/>
  </w:num>
  <w:num w:numId="39">
    <w:abstractNumId w:val="7"/>
  </w:num>
  <w:num w:numId="40">
    <w:abstractNumId w:val="13"/>
  </w:num>
  <w:num w:numId="41">
    <w:abstractNumId w:val="35"/>
  </w:num>
  <w:num w:numId="42">
    <w:abstractNumId w:val="20"/>
  </w:num>
  <w:num w:numId="43">
    <w:abstractNumId w:val="26"/>
  </w:num>
  <w:num w:numId="44">
    <w:abstractNumId w:val="27"/>
  </w:num>
  <w:num w:numId="45">
    <w:abstractNumId w:val="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321"/>
  <w:characterSpacingControl w:val="doNotCompress"/>
  <w:hdrShapeDefaults>
    <o:shapedefaults v:ext="edit" spidmax="219138"/>
  </w:hdrShapeDefaults>
  <w:footnotePr>
    <w:footnote w:id="0"/>
    <w:footnote w:id="1"/>
  </w:footnotePr>
  <w:endnotePr>
    <w:endnote w:id="0"/>
    <w:endnote w:id="1"/>
  </w:endnotePr>
  <w:compat/>
  <w:rsids>
    <w:rsidRoot w:val="00423251"/>
    <w:rsid w:val="00000164"/>
    <w:rsid w:val="00000696"/>
    <w:rsid w:val="0000230E"/>
    <w:rsid w:val="00002348"/>
    <w:rsid w:val="00003992"/>
    <w:rsid w:val="00005AF7"/>
    <w:rsid w:val="00005DED"/>
    <w:rsid w:val="0001031E"/>
    <w:rsid w:val="00010C3F"/>
    <w:rsid w:val="00011427"/>
    <w:rsid w:val="00012C2E"/>
    <w:rsid w:val="0001309B"/>
    <w:rsid w:val="0001467B"/>
    <w:rsid w:val="00014B5C"/>
    <w:rsid w:val="00020257"/>
    <w:rsid w:val="000219DF"/>
    <w:rsid w:val="00022077"/>
    <w:rsid w:val="00022472"/>
    <w:rsid w:val="00024341"/>
    <w:rsid w:val="00024530"/>
    <w:rsid w:val="000248F6"/>
    <w:rsid w:val="00025862"/>
    <w:rsid w:val="000266C5"/>
    <w:rsid w:val="000274DE"/>
    <w:rsid w:val="0002782E"/>
    <w:rsid w:val="0003076B"/>
    <w:rsid w:val="00032214"/>
    <w:rsid w:val="000327A8"/>
    <w:rsid w:val="000332AF"/>
    <w:rsid w:val="0003418F"/>
    <w:rsid w:val="0003589C"/>
    <w:rsid w:val="0003646D"/>
    <w:rsid w:val="00036D7C"/>
    <w:rsid w:val="00036E6D"/>
    <w:rsid w:val="00036EAD"/>
    <w:rsid w:val="0003732D"/>
    <w:rsid w:val="00037ED7"/>
    <w:rsid w:val="00040101"/>
    <w:rsid w:val="00040D10"/>
    <w:rsid w:val="0004285E"/>
    <w:rsid w:val="00042C3B"/>
    <w:rsid w:val="00044027"/>
    <w:rsid w:val="00044086"/>
    <w:rsid w:val="00047628"/>
    <w:rsid w:val="00051DC5"/>
    <w:rsid w:val="00053990"/>
    <w:rsid w:val="0005421D"/>
    <w:rsid w:val="00054629"/>
    <w:rsid w:val="00055080"/>
    <w:rsid w:val="00056826"/>
    <w:rsid w:val="00056A84"/>
    <w:rsid w:val="00056F3C"/>
    <w:rsid w:val="00057544"/>
    <w:rsid w:val="00061918"/>
    <w:rsid w:val="00061D23"/>
    <w:rsid w:val="00063D76"/>
    <w:rsid w:val="00063E70"/>
    <w:rsid w:val="0006419C"/>
    <w:rsid w:val="000672AC"/>
    <w:rsid w:val="00067332"/>
    <w:rsid w:val="00071BB3"/>
    <w:rsid w:val="00073D6D"/>
    <w:rsid w:val="0007508B"/>
    <w:rsid w:val="00075A5C"/>
    <w:rsid w:val="00076960"/>
    <w:rsid w:val="00083A41"/>
    <w:rsid w:val="00083CF2"/>
    <w:rsid w:val="00084A65"/>
    <w:rsid w:val="0008642F"/>
    <w:rsid w:val="000865E7"/>
    <w:rsid w:val="00086D13"/>
    <w:rsid w:val="00087779"/>
    <w:rsid w:val="00087848"/>
    <w:rsid w:val="00087AFB"/>
    <w:rsid w:val="00087E9F"/>
    <w:rsid w:val="00094E5D"/>
    <w:rsid w:val="00097794"/>
    <w:rsid w:val="000A09B9"/>
    <w:rsid w:val="000A212A"/>
    <w:rsid w:val="000A4EAA"/>
    <w:rsid w:val="000A5D1E"/>
    <w:rsid w:val="000A5FCC"/>
    <w:rsid w:val="000A6384"/>
    <w:rsid w:val="000A645D"/>
    <w:rsid w:val="000A724A"/>
    <w:rsid w:val="000A7F16"/>
    <w:rsid w:val="000B25E8"/>
    <w:rsid w:val="000B3D6F"/>
    <w:rsid w:val="000B5774"/>
    <w:rsid w:val="000B58DF"/>
    <w:rsid w:val="000B5ACD"/>
    <w:rsid w:val="000C0E39"/>
    <w:rsid w:val="000C237F"/>
    <w:rsid w:val="000C26A6"/>
    <w:rsid w:val="000C3692"/>
    <w:rsid w:val="000C4398"/>
    <w:rsid w:val="000C4D48"/>
    <w:rsid w:val="000C5DF2"/>
    <w:rsid w:val="000C62C2"/>
    <w:rsid w:val="000C697D"/>
    <w:rsid w:val="000C7419"/>
    <w:rsid w:val="000C7CC4"/>
    <w:rsid w:val="000D0DAF"/>
    <w:rsid w:val="000D0E57"/>
    <w:rsid w:val="000D1C25"/>
    <w:rsid w:val="000D1F32"/>
    <w:rsid w:val="000D4463"/>
    <w:rsid w:val="000D4795"/>
    <w:rsid w:val="000D6359"/>
    <w:rsid w:val="000D66C2"/>
    <w:rsid w:val="000E0D6A"/>
    <w:rsid w:val="000E1372"/>
    <w:rsid w:val="000E2D8F"/>
    <w:rsid w:val="000E4DD4"/>
    <w:rsid w:val="000E5068"/>
    <w:rsid w:val="000E5DB2"/>
    <w:rsid w:val="000E7B4C"/>
    <w:rsid w:val="000F18BE"/>
    <w:rsid w:val="000F1D17"/>
    <w:rsid w:val="000F3A2B"/>
    <w:rsid w:val="000F6960"/>
    <w:rsid w:val="000F7566"/>
    <w:rsid w:val="00101A0A"/>
    <w:rsid w:val="00102147"/>
    <w:rsid w:val="00102E1E"/>
    <w:rsid w:val="00107DEF"/>
    <w:rsid w:val="001121AC"/>
    <w:rsid w:val="0011235D"/>
    <w:rsid w:val="00117042"/>
    <w:rsid w:val="00117B51"/>
    <w:rsid w:val="00122D34"/>
    <w:rsid w:val="001237B2"/>
    <w:rsid w:val="00123842"/>
    <w:rsid w:val="00123CFE"/>
    <w:rsid w:val="00124F0E"/>
    <w:rsid w:val="001250BC"/>
    <w:rsid w:val="001254B5"/>
    <w:rsid w:val="00126494"/>
    <w:rsid w:val="00126866"/>
    <w:rsid w:val="0012705F"/>
    <w:rsid w:val="00127969"/>
    <w:rsid w:val="00131ACE"/>
    <w:rsid w:val="00131B9B"/>
    <w:rsid w:val="0013210B"/>
    <w:rsid w:val="001335B0"/>
    <w:rsid w:val="001361CF"/>
    <w:rsid w:val="00136CF6"/>
    <w:rsid w:val="00140A6B"/>
    <w:rsid w:val="00141BF8"/>
    <w:rsid w:val="001421B3"/>
    <w:rsid w:val="00143880"/>
    <w:rsid w:val="001439FA"/>
    <w:rsid w:val="00147F3F"/>
    <w:rsid w:val="00152D82"/>
    <w:rsid w:val="001545AD"/>
    <w:rsid w:val="001556EA"/>
    <w:rsid w:val="00157447"/>
    <w:rsid w:val="00160502"/>
    <w:rsid w:val="00161C83"/>
    <w:rsid w:val="00161D1F"/>
    <w:rsid w:val="00163F63"/>
    <w:rsid w:val="00166EB5"/>
    <w:rsid w:val="00167086"/>
    <w:rsid w:val="00167390"/>
    <w:rsid w:val="001703E3"/>
    <w:rsid w:val="001707EE"/>
    <w:rsid w:val="00170C37"/>
    <w:rsid w:val="00171416"/>
    <w:rsid w:val="001730FB"/>
    <w:rsid w:val="00175140"/>
    <w:rsid w:val="00175C65"/>
    <w:rsid w:val="00176F1F"/>
    <w:rsid w:val="001813B1"/>
    <w:rsid w:val="00181500"/>
    <w:rsid w:val="00182E3C"/>
    <w:rsid w:val="001845FC"/>
    <w:rsid w:val="00184903"/>
    <w:rsid w:val="00185F92"/>
    <w:rsid w:val="00186D9E"/>
    <w:rsid w:val="00192358"/>
    <w:rsid w:val="0019343D"/>
    <w:rsid w:val="00193E33"/>
    <w:rsid w:val="0019554A"/>
    <w:rsid w:val="00196CF3"/>
    <w:rsid w:val="00197398"/>
    <w:rsid w:val="001A0BCF"/>
    <w:rsid w:val="001A133D"/>
    <w:rsid w:val="001A1DAF"/>
    <w:rsid w:val="001A1DB6"/>
    <w:rsid w:val="001A3163"/>
    <w:rsid w:val="001A4166"/>
    <w:rsid w:val="001A4EE4"/>
    <w:rsid w:val="001A51AB"/>
    <w:rsid w:val="001A5B29"/>
    <w:rsid w:val="001A60E9"/>
    <w:rsid w:val="001A688A"/>
    <w:rsid w:val="001A7665"/>
    <w:rsid w:val="001A7FB3"/>
    <w:rsid w:val="001B4C7E"/>
    <w:rsid w:val="001B7818"/>
    <w:rsid w:val="001C3E68"/>
    <w:rsid w:val="001C5314"/>
    <w:rsid w:val="001C5A61"/>
    <w:rsid w:val="001C5B6C"/>
    <w:rsid w:val="001C6C27"/>
    <w:rsid w:val="001C764A"/>
    <w:rsid w:val="001C7A90"/>
    <w:rsid w:val="001D0589"/>
    <w:rsid w:val="001D1D24"/>
    <w:rsid w:val="001D2B1F"/>
    <w:rsid w:val="001D30DE"/>
    <w:rsid w:val="001D38A3"/>
    <w:rsid w:val="001D5FA9"/>
    <w:rsid w:val="001D7A1B"/>
    <w:rsid w:val="001D7CAF"/>
    <w:rsid w:val="001E0521"/>
    <w:rsid w:val="001E09C6"/>
    <w:rsid w:val="001E0D5E"/>
    <w:rsid w:val="001E1022"/>
    <w:rsid w:val="001E2F82"/>
    <w:rsid w:val="001E36DF"/>
    <w:rsid w:val="001E569D"/>
    <w:rsid w:val="001E6400"/>
    <w:rsid w:val="001E778B"/>
    <w:rsid w:val="001F01DD"/>
    <w:rsid w:val="001F04C7"/>
    <w:rsid w:val="001F15A4"/>
    <w:rsid w:val="001F1D94"/>
    <w:rsid w:val="001F21D9"/>
    <w:rsid w:val="001F30A8"/>
    <w:rsid w:val="001F3E8F"/>
    <w:rsid w:val="001F48A2"/>
    <w:rsid w:val="001F4D9C"/>
    <w:rsid w:val="001F5563"/>
    <w:rsid w:val="001F5862"/>
    <w:rsid w:val="001F5CA5"/>
    <w:rsid w:val="001F7424"/>
    <w:rsid w:val="001F7F99"/>
    <w:rsid w:val="00203355"/>
    <w:rsid w:val="002037A7"/>
    <w:rsid w:val="002038CB"/>
    <w:rsid w:val="00204C05"/>
    <w:rsid w:val="0020580F"/>
    <w:rsid w:val="0020620C"/>
    <w:rsid w:val="00211500"/>
    <w:rsid w:val="00212B73"/>
    <w:rsid w:val="00213154"/>
    <w:rsid w:val="002135E2"/>
    <w:rsid w:val="0021532B"/>
    <w:rsid w:val="002173C9"/>
    <w:rsid w:val="00220463"/>
    <w:rsid w:val="00220FC1"/>
    <w:rsid w:val="002211BD"/>
    <w:rsid w:val="00221BA7"/>
    <w:rsid w:val="00221C76"/>
    <w:rsid w:val="00223F71"/>
    <w:rsid w:val="002244C8"/>
    <w:rsid w:val="00225C63"/>
    <w:rsid w:val="00226FE9"/>
    <w:rsid w:val="00231997"/>
    <w:rsid w:val="00233840"/>
    <w:rsid w:val="00235BDF"/>
    <w:rsid w:val="002366C8"/>
    <w:rsid w:val="00236DA8"/>
    <w:rsid w:val="00237EF2"/>
    <w:rsid w:val="00240E33"/>
    <w:rsid w:val="0024122D"/>
    <w:rsid w:val="00241585"/>
    <w:rsid w:val="00243D50"/>
    <w:rsid w:val="00243F9E"/>
    <w:rsid w:val="00243FEC"/>
    <w:rsid w:val="0024486F"/>
    <w:rsid w:val="00245937"/>
    <w:rsid w:val="00247B8C"/>
    <w:rsid w:val="00251930"/>
    <w:rsid w:val="00254F78"/>
    <w:rsid w:val="0025763E"/>
    <w:rsid w:val="00262ADA"/>
    <w:rsid w:val="00263CDD"/>
    <w:rsid w:val="00264108"/>
    <w:rsid w:val="002649C6"/>
    <w:rsid w:val="00265D20"/>
    <w:rsid w:val="002669F6"/>
    <w:rsid w:val="002678CF"/>
    <w:rsid w:val="00267FE4"/>
    <w:rsid w:val="00271845"/>
    <w:rsid w:val="00271855"/>
    <w:rsid w:val="00271CC8"/>
    <w:rsid w:val="002733BE"/>
    <w:rsid w:val="00274294"/>
    <w:rsid w:val="002753F4"/>
    <w:rsid w:val="00275803"/>
    <w:rsid w:val="00275E44"/>
    <w:rsid w:val="002774CC"/>
    <w:rsid w:val="00277D4E"/>
    <w:rsid w:val="0028042C"/>
    <w:rsid w:val="00280561"/>
    <w:rsid w:val="002808D4"/>
    <w:rsid w:val="00281268"/>
    <w:rsid w:val="00283442"/>
    <w:rsid w:val="00285A52"/>
    <w:rsid w:val="00285B1F"/>
    <w:rsid w:val="00285F90"/>
    <w:rsid w:val="002863B0"/>
    <w:rsid w:val="00286602"/>
    <w:rsid w:val="00287B2C"/>
    <w:rsid w:val="00291167"/>
    <w:rsid w:val="00291B1B"/>
    <w:rsid w:val="00292C84"/>
    <w:rsid w:val="0029370C"/>
    <w:rsid w:val="00293CBB"/>
    <w:rsid w:val="0029662B"/>
    <w:rsid w:val="00296987"/>
    <w:rsid w:val="00296CAE"/>
    <w:rsid w:val="002A1DB5"/>
    <w:rsid w:val="002A401D"/>
    <w:rsid w:val="002A4154"/>
    <w:rsid w:val="002A4183"/>
    <w:rsid w:val="002A546A"/>
    <w:rsid w:val="002A7C5A"/>
    <w:rsid w:val="002B19EB"/>
    <w:rsid w:val="002B4E47"/>
    <w:rsid w:val="002B6113"/>
    <w:rsid w:val="002B7DB8"/>
    <w:rsid w:val="002C2DB4"/>
    <w:rsid w:val="002C2E0D"/>
    <w:rsid w:val="002C3422"/>
    <w:rsid w:val="002C3991"/>
    <w:rsid w:val="002C52F4"/>
    <w:rsid w:val="002D009B"/>
    <w:rsid w:val="002D014C"/>
    <w:rsid w:val="002D02A9"/>
    <w:rsid w:val="002D086F"/>
    <w:rsid w:val="002D0D6B"/>
    <w:rsid w:val="002D112B"/>
    <w:rsid w:val="002D1E1A"/>
    <w:rsid w:val="002D28A8"/>
    <w:rsid w:val="002D5766"/>
    <w:rsid w:val="002D6F1D"/>
    <w:rsid w:val="002D710C"/>
    <w:rsid w:val="002E1362"/>
    <w:rsid w:val="002E1C63"/>
    <w:rsid w:val="002E4531"/>
    <w:rsid w:val="002E4A36"/>
    <w:rsid w:val="002E5243"/>
    <w:rsid w:val="002E5358"/>
    <w:rsid w:val="002E5E70"/>
    <w:rsid w:val="002E6B4F"/>
    <w:rsid w:val="002E6D79"/>
    <w:rsid w:val="002F0864"/>
    <w:rsid w:val="002F086A"/>
    <w:rsid w:val="002F0909"/>
    <w:rsid w:val="002F0EAB"/>
    <w:rsid w:val="002F1763"/>
    <w:rsid w:val="002F42DA"/>
    <w:rsid w:val="002F4366"/>
    <w:rsid w:val="002F472E"/>
    <w:rsid w:val="002F4C85"/>
    <w:rsid w:val="002F5E60"/>
    <w:rsid w:val="002F6858"/>
    <w:rsid w:val="00301A16"/>
    <w:rsid w:val="00302DA7"/>
    <w:rsid w:val="00305055"/>
    <w:rsid w:val="00305BA5"/>
    <w:rsid w:val="0030656A"/>
    <w:rsid w:val="00306B96"/>
    <w:rsid w:val="00306FC1"/>
    <w:rsid w:val="0030717C"/>
    <w:rsid w:val="00310C1E"/>
    <w:rsid w:val="003110D8"/>
    <w:rsid w:val="00315F79"/>
    <w:rsid w:val="00320DAC"/>
    <w:rsid w:val="00323224"/>
    <w:rsid w:val="00326386"/>
    <w:rsid w:val="00326539"/>
    <w:rsid w:val="003270BE"/>
    <w:rsid w:val="003302D3"/>
    <w:rsid w:val="0033124A"/>
    <w:rsid w:val="00331F6D"/>
    <w:rsid w:val="00332DAC"/>
    <w:rsid w:val="0033511B"/>
    <w:rsid w:val="00335C56"/>
    <w:rsid w:val="00340BF4"/>
    <w:rsid w:val="00340DA2"/>
    <w:rsid w:val="00344056"/>
    <w:rsid w:val="003446E0"/>
    <w:rsid w:val="00344C60"/>
    <w:rsid w:val="003460F3"/>
    <w:rsid w:val="00346E5A"/>
    <w:rsid w:val="003472EF"/>
    <w:rsid w:val="00347757"/>
    <w:rsid w:val="003506C8"/>
    <w:rsid w:val="00350A87"/>
    <w:rsid w:val="00352C01"/>
    <w:rsid w:val="00354508"/>
    <w:rsid w:val="00354AD8"/>
    <w:rsid w:val="00354CDE"/>
    <w:rsid w:val="00357B35"/>
    <w:rsid w:val="00361A82"/>
    <w:rsid w:val="00367C42"/>
    <w:rsid w:val="0037214E"/>
    <w:rsid w:val="00372771"/>
    <w:rsid w:val="00373E83"/>
    <w:rsid w:val="00374C62"/>
    <w:rsid w:val="00375801"/>
    <w:rsid w:val="003768B5"/>
    <w:rsid w:val="003772C9"/>
    <w:rsid w:val="003776D2"/>
    <w:rsid w:val="00377ECA"/>
    <w:rsid w:val="0038019C"/>
    <w:rsid w:val="00381F65"/>
    <w:rsid w:val="00382106"/>
    <w:rsid w:val="0038709E"/>
    <w:rsid w:val="00391ACD"/>
    <w:rsid w:val="003925CB"/>
    <w:rsid w:val="0039382A"/>
    <w:rsid w:val="003A18E0"/>
    <w:rsid w:val="003A477F"/>
    <w:rsid w:val="003A6E7E"/>
    <w:rsid w:val="003A79F0"/>
    <w:rsid w:val="003A7A5C"/>
    <w:rsid w:val="003B065C"/>
    <w:rsid w:val="003B2292"/>
    <w:rsid w:val="003B313C"/>
    <w:rsid w:val="003B4717"/>
    <w:rsid w:val="003B509D"/>
    <w:rsid w:val="003B5237"/>
    <w:rsid w:val="003B6898"/>
    <w:rsid w:val="003B6E51"/>
    <w:rsid w:val="003B7B42"/>
    <w:rsid w:val="003C0158"/>
    <w:rsid w:val="003C09B0"/>
    <w:rsid w:val="003C0E64"/>
    <w:rsid w:val="003C25AE"/>
    <w:rsid w:val="003C2AFC"/>
    <w:rsid w:val="003C49AC"/>
    <w:rsid w:val="003C5775"/>
    <w:rsid w:val="003D1D4A"/>
    <w:rsid w:val="003D30F9"/>
    <w:rsid w:val="003D41DA"/>
    <w:rsid w:val="003D44E4"/>
    <w:rsid w:val="003D61FD"/>
    <w:rsid w:val="003D6B57"/>
    <w:rsid w:val="003E03BF"/>
    <w:rsid w:val="003E2FD2"/>
    <w:rsid w:val="003E32CE"/>
    <w:rsid w:val="003E3D7C"/>
    <w:rsid w:val="003E47DF"/>
    <w:rsid w:val="003E499E"/>
    <w:rsid w:val="003E6B00"/>
    <w:rsid w:val="003F2237"/>
    <w:rsid w:val="003F259E"/>
    <w:rsid w:val="003F2A11"/>
    <w:rsid w:val="003F2FA8"/>
    <w:rsid w:val="003F3ADC"/>
    <w:rsid w:val="003F6E48"/>
    <w:rsid w:val="00403866"/>
    <w:rsid w:val="00405BF5"/>
    <w:rsid w:val="00407433"/>
    <w:rsid w:val="0041081C"/>
    <w:rsid w:val="00411449"/>
    <w:rsid w:val="00413162"/>
    <w:rsid w:val="004145D8"/>
    <w:rsid w:val="004152A5"/>
    <w:rsid w:val="004171A5"/>
    <w:rsid w:val="004215EA"/>
    <w:rsid w:val="00422D7D"/>
    <w:rsid w:val="00423251"/>
    <w:rsid w:val="00423540"/>
    <w:rsid w:val="004248AD"/>
    <w:rsid w:val="004258F5"/>
    <w:rsid w:val="0042699E"/>
    <w:rsid w:val="004269F3"/>
    <w:rsid w:val="00432663"/>
    <w:rsid w:val="0043293E"/>
    <w:rsid w:val="00433CF4"/>
    <w:rsid w:val="0043541D"/>
    <w:rsid w:val="00435BCE"/>
    <w:rsid w:val="00441DF1"/>
    <w:rsid w:val="00442878"/>
    <w:rsid w:val="004437C9"/>
    <w:rsid w:val="00444644"/>
    <w:rsid w:val="00446EA7"/>
    <w:rsid w:val="00447B66"/>
    <w:rsid w:val="00450705"/>
    <w:rsid w:val="00451C97"/>
    <w:rsid w:val="00453B7B"/>
    <w:rsid w:val="0045414A"/>
    <w:rsid w:val="00455E5B"/>
    <w:rsid w:val="00456744"/>
    <w:rsid w:val="004573A3"/>
    <w:rsid w:val="00457825"/>
    <w:rsid w:val="004579C2"/>
    <w:rsid w:val="00457B3F"/>
    <w:rsid w:val="00457F56"/>
    <w:rsid w:val="004608C7"/>
    <w:rsid w:val="00460B31"/>
    <w:rsid w:val="00461C73"/>
    <w:rsid w:val="00462DA3"/>
    <w:rsid w:val="0046312F"/>
    <w:rsid w:val="00463846"/>
    <w:rsid w:val="0046407B"/>
    <w:rsid w:val="00467647"/>
    <w:rsid w:val="00467CAF"/>
    <w:rsid w:val="00467F8A"/>
    <w:rsid w:val="00471194"/>
    <w:rsid w:val="00474660"/>
    <w:rsid w:val="00475DBA"/>
    <w:rsid w:val="00476C10"/>
    <w:rsid w:val="004774AA"/>
    <w:rsid w:val="00480AA6"/>
    <w:rsid w:val="00480C18"/>
    <w:rsid w:val="00480F63"/>
    <w:rsid w:val="004814B6"/>
    <w:rsid w:val="004824D1"/>
    <w:rsid w:val="004857BA"/>
    <w:rsid w:val="00485B51"/>
    <w:rsid w:val="00486754"/>
    <w:rsid w:val="00491028"/>
    <w:rsid w:val="0049604F"/>
    <w:rsid w:val="0049646A"/>
    <w:rsid w:val="004A22FC"/>
    <w:rsid w:val="004A2709"/>
    <w:rsid w:val="004A340E"/>
    <w:rsid w:val="004A468A"/>
    <w:rsid w:val="004A65C1"/>
    <w:rsid w:val="004B0643"/>
    <w:rsid w:val="004B1D1E"/>
    <w:rsid w:val="004B28FF"/>
    <w:rsid w:val="004B4A9B"/>
    <w:rsid w:val="004B4FD2"/>
    <w:rsid w:val="004B5036"/>
    <w:rsid w:val="004C0977"/>
    <w:rsid w:val="004C0D96"/>
    <w:rsid w:val="004C2945"/>
    <w:rsid w:val="004C2AE0"/>
    <w:rsid w:val="004C4354"/>
    <w:rsid w:val="004C4F30"/>
    <w:rsid w:val="004C664C"/>
    <w:rsid w:val="004D18B6"/>
    <w:rsid w:val="004D1D61"/>
    <w:rsid w:val="004D40CA"/>
    <w:rsid w:val="004D51A6"/>
    <w:rsid w:val="004D59B7"/>
    <w:rsid w:val="004E18A6"/>
    <w:rsid w:val="004E396C"/>
    <w:rsid w:val="004E48D6"/>
    <w:rsid w:val="004E711A"/>
    <w:rsid w:val="004E741A"/>
    <w:rsid w:val="004F65A8"/>
    <w:rsid w:val="004F6C38"/>
    <w:rsid w:val="00501924"/>
    <w:rsid w:val="00502435"/>
    <w:rsid w:val="00502715"/>
    <w:rsid w:val="005028E4"/>
    <w:rsid w:val="005030EE"/>
    <w:rsid w:val="00505CC6"/>
    <w:rsid w:val="00506417"/>
    <w:rsid w:val="005068F5"/>
    <w:rsid w:val="00506A99"/>
    <w:rsid w:val="00506C6E"/>
    <w:rsid w:val="005102AB"/>
    <w:rsid w:val="00513AB9"/>
    <w:rsid w:val="00514D35"/>
    <w:rsid w:val="00515CE7"/>
    <w:rsid w:val="005163F6"/>
    <w:rsid w:val="00517240"/>
    <w:rsid w:val="00523C7C"/>
    <w:rsid w:val="00526FF9"/>
    <w:rsid w:val="00527708"/>
    <w:rsid w:val="00534249"/>
    <w:rsid w:val="005345BE"/>
    <w:rsid w:val="00536658"/>
    <w:rsid w:val="005415FB"/>
    <w:rsid w:val="00543E8B"/>
    <w:rsid w:val="00543FC0"/>
    <w:rsid w:val="0054487E"/>
    <w:rsid w:val="0054660F"/>
    <w:rsid w:val="00551483"/>
    <w:rsid w:val="00552A29"/>
    <w:rsid w:val="00553100"/>
    <w:rsid w:val="00553F84"/>
    <w:rsid w:val="005541A9"/>
    <w:rsid w:val="005554C6"/>
    <w:rsid w:val="00555FD6"/>
    <w:rsid w:val="00556096"/>
    <w:rsid w:val="00557CD7"/>
    <w:rsid w:val="00557D6A"/>
    <w:rsid w:val="00560117"/>
    <w:rsid w:val="00560F6F"/>
    <w:rsid w:val="00561FBB"/>
    <w:rsid w:val="00562ECA"/>
    <w:rsid w:val="005631D2"/>
    <w:rsid w:val="0056341E"/>
    <w:rsid w:val="00563587"/>
    <w:rsid w:val="005638A0"/>
    <w:rsid w:val="00564D3F"/>
    <w:rsid w:val="00565BE3"/>
    <w:rsid w:val="005669C1"/>
    <w:rsid w:val="00567991"/>
    <w:rsid w:val="00570422"/>
    <w:rsid w:val="00571FCC"/>
    <w:rsid w:val="00572852"/>
    <w:rsid w:val="0057334F"/>
    <w:rsid w:val="005745EE"/>
    <w:rsid w:val="00576C59"/>
    <w:rsid w:val="00580707"/>
    <w:rsid w:val="005825C8"/>
    <w:rsid w:val="00584151"/>
    <w:rsid w:val="005846C3"/>
    <w:rsid w:val="00590C4F"/>
    <w:rsid w:val="00593256"/>
    <w:rsid w:val="00594B5C"/>
    <w:rsid w:val="00595AF0"/>
    <w:rsid w:val="00596180"/>
    <w:rsid w:val="00596D41"/>
    <w:rsid w:val="005971EA"/>
    <w:rsid w:val="00597F79"/>
    <w:rsid w:val="005A0AA3"/>
    <w:rsid w:val="005A2EB2"/>
    <w:rsid w:val="005A382C"/>
    <w:rsid w:val="005B12A6"/>
    <w:rsid w:val="005B5EE2"/>
    <w:rsid w:val="005B7CA4"/>
    <w:rsid w:val="005B7CC3"/>
    <w:rsid w:val="005C220F"/>
    <w:rsid w:val="005C288E"/>
    <w:rsid w:val="005C3590"/>
    <w:rsid w:val="005C36C5"/>
    <w:rsid w:val="005C4ADA"/>
    <w:rsid w:val="005C5EB2"/>
    <w:rsid w:val="005D31B9"/>
    <w:rsid w:val="005D3708"/>
    <w:rsid w:val="005E001A"/>
    <w:rsid w:val="005E0A03"/>
    <w:rsid w:val="005E0AEC"/>
    <w:rsid w:val="005E0B66"/>
    <w:rsid w:val="005E0E74"/>
    <w:rsid w:val="005E148B"/>
    <w:rsid w:val="005E2B93"/>
    <w:rsid w:val="005E3245"/>
    <w:rsid w:val="005E3E9C"/>
    <w:rsid w:val="005E3FFD"/>
    <w:rsid w:val="005E5047"/>
    <w:rsid w:val="005E5E73"/>
    <w:rsid w:val="005F47B0"/>
    <w:rsid w:val="005F7E78"/>
    <w:rsid w:val="0060258F"/>
    <w:rsid w:val="006026DC"/>
    <w:rsid w:val="00603CBA"/>
    <w:rsid w:val="00604617"/>
    <w:rsid w:val="00604A98"/>
    <w:rsid w:val="006052FE"/>
    <w:rsid w:val="006066EE"/>
    <w:rsid w:val="00606E52"/>
    <w:rsid w:val="006073F6"/>
    <w:rsid w:val="00607D9F"/>
    <w:rsid w:val="00611454"/>
    <w:rsid w:val="00612EAD"/>
    <w:rsid w:val="00616088"/>
    <w:rsid w:val="00617867"/>
    <w:rsid w:val="006211C2"/>
    <w:rsid w:val="00622723"/>
    <w:rsid w:val="00626B3A"/>
    <w:rsid w:val="00626CF0"/>
    <w:rsid w:val="00626D68"/>
    <w:rsid w:val="00626E4F"/>
    <w:rsid w:val="006302D5"/>
    <w:rsid w:val="00634919"/>
    <w:rsid w:val="006364D8"/>
    <w:rsid w:val="00637E05"/>
    <w:rsid w:val="00640AEB"/>
    <w:rsid w:val="00644D16"/>
    <w:rsid w:val="006452C9"/>
    <w:rsid w:val="0064624D"/>
    <w:rsid w:val="00646E5C"/>
    <w:rsid w:val="00647AD3"/>
    <w:rsid w:val="00651260"/>
    <w:rsid w:val="00652BB7"/>
    <w:rsid w:val="00656042"/>
    <w:rsid w:val="00656132"/>
    <w:rsid w:val="006568DA"/>
    <w:rsid w:val="00656D5A"/>
    <w:rsid w:val="006575BE"/>
    <w:rsid w:val="006576C1"/>
    <w:rsid w:val="00657A12"/>
    <w:rsid w:val="00661C84"/>
    <w:rsid w:val="0066260B"/>
    <w:rsid w:val="006634E6"/>
    <w:rsid w:val="00665589"/>
    <w:rsid w:val="00667110"/>
    <w:rsid w:val="00667EB3"/>
    <w:rsid w:val="00670A17"/>
    <w:rsid w:val="00670BD0"/>
    <w:rsid w:val="00671E8A"/>
    <w:rsid w:val="0068067C"/>
    <w:rsid w:val="0068213B"/>
    <w:rsid w:val="006825A9"/>
    <w:rsid w:val="0068451D"/>
    <w:rsid w:val="00684B44"/>
    <w:rsid w:val="00685193"/>
    <w:rsid w:val="00685B54"/>
    <w:rsid w:val="006866FA"/>
    <w:rsid w:val="00686A3D"/>
    <w:rsid w:val="00687C58"/>
    <w:rsid w:val="006908E8"/>
    <w:rsid w:val="00690D9B"/>
    <w:rsid w:val="0069150A"/>
    <w:rsid w:val="00692D7D"/>
    <w:rsid w:val="0069304E"/>
    <w:rsid w:val="00694AAA"/>
    <w:rsid w:val="00695190"/>
    <w:rsid w:val="00697C07"/>
    <w:rsid w:val="006A083F"/>
    <w:rsid w:val="006A125B"/>
    <w:rsid w:val="006A17B8"/>
    <w:rsid w:val="006A2998"/>
    <w:rsid w:val="006A4156"/>
    <w:rsid w:val="006A4C80"/>
    <w:rsid w:val="006A6EC9"/>
    <w:rsid w:val="006A741A"/>
    <w:rsid w:val="006B1B53"/>
    <w:rsid w:val="006B1D8A"/>
    <w:rsid w:val="006B376B"/>
    <w:rsid w:val="006B62F4"/>
    <w:rsid w:val="006B686F"/>
    <w:rsid w:val="006B7E12"/>
    <w:rsid w:val="006C082D"/>
    <w:rsid w:val="006C1514"/>
    <w:rsid w:val="006C23F1"/>
    <w:rsid w:val="006C298E"/>
    <w:rsid w:val="006C3198"/>
    <w:rsid w:val="006C3446"/>
    <w:rsid w:val="006C3A33"/>
    <w:rsid w:val="006C3F22"/>
    <w:rsid w:val="006C4622"/>
    <w:rsid w:val="006C5547"/>
    <w:rsid w:val="006C5A2E"/>
    <w:rsid w:val="006D4370"/>
    <w:rsid w:val="006D5592"/>
    <w:rsid w:val="006D6454"/>
    <w:rsid w:val="006E11C7"/>
    <w:rsid w:val="006E2C9A"/>
    <w:rsid w:val="006E5A29"/>
    <w:rsid w:val="006E7F9A"/>
    <w:rsid w:val="006F1529"/>
    <w:rsid w:val="006F2E74"/>
    <w:rsid w:val="006F332A"/>
    <w:rsid w:val="006F342B"/>
    <w:rsid w:val="006F4125"/>
    <w:rsid w:val="006F53F9"/>
    <w:rsid w:val="006F64F1"/>
    <w:rsid w:val="006F7058"/>
    <w:rsid w:val="00700420"/>
    <w:rsid w:val="0070078E"/>
    <w:rsid w:val="00700D20"/>
    <w:rsid w:val="00703677"/>
    <w:rsid w:val="00705FC4"/>
    <w:rsid w:val="00706847"/>
    <w:rsid w:val="00707BD8"/>
    <w:rsid w:val="0071095E"/>
    <w:rsid w:val="00710B2B"/>
    <w:rsid w:val="00712ECA"/>
    <w:rsid w:val="00714ABC"/>
    <w:rsid w:val="007158D8"/>
    <w:rsid w:val="00715F45"/>
    <w:rsid w:val="0071747A"/>
    <w:rsid w:val="00720DE9"/>
    <w:rsid w:val="007216FD"/>
    <w:rsid w:val="00721CAC"/>
    <w:rsid w:val="00722F4F"/>
    <w:rsid w:val="007249B2"/>
    <w:rsid w:val="007269D1"/>
    <w:rsid w:val="00732CD9"/>
    <w:rsid w:val="00732DCC"/>
    <w:rsid w:val="00736A37"/>
    <w:rsid w:val="00737382"/>
    <w:rsid w:val="00737CB1"/>
    <w:rsid w:val="007404D3"/>
    <w:rsid w:val="00740507"/>
    <w:rsid w:val="00740C84"/>
    <w:rsid w:val="0074118D"/>
    <w:rsid w:val="00741C95"/>
    <w:rsid w:val="0074337E"/>
    <w:rsid w:val="0074529B"/>
    <w:rsid w:val="00745647"/>
    <w:rsid w:val="007514AB"/>
    <w:rsid w:val="007518CA"/>
    <w:rsid w:val="007529C0"/>
    <w:rsid w:val="0075320B"/>
    <w:rsid w:val="00754804"/>
    <w:rsid w:val="007550D3"/>
    <w:rsid w:val="007551FD"/>
    <w:rsid w:val="00755E7B"/>
    <w:rsid w:val="0075783C"/>
    <w:rsid w:val="0076019E"/>
    <w:rsid w:val="007624BA"/>
    <w:rsid w:val="00764FFC"/>
    <w:rsid w:val="00765AB2"/>
    <w:rsid w:val="00767089"/>
    <w:rsid w:val="00767AB7"/>
    <w:rsid w:val="00770D89"/>
    <w:rsid w:val="0077226C"/>
    <w:rsid w:val="0077302C"/>
    <w:rsid w:val="007762B2"/>
    <w:rsid w:val="007775DF"/>
    <w:rsid w:val="007779EE"/>
    <w:rsid w:val="00777C86"/>
    <w:rsid w:val="007800E4"/>
    <w:rsid w:val="00781B14"/>
    <w:rsid w:val="00782C56"/>
    <w:rsid w:val="00783C87"/>
    <w:rsid w:val="0078471B"/>
    <w:rsid w:val="00784848"/>
    <w:rsid w:val="00786FF7"/>
    <w:rsid w:val="007906D5"/>
    <w:rsid w:val="00790D90"/>
    <w:rsid w:val="00791E49"/>
    <w:rsid w:val="00792F46"/>
    <w:rsid w:val="00794853"/>
    <w:rsid w:val="00794881"/>
    <w:rsid w:val="0079489A"/>
    <w:rsid w:val="00796556"/>
    <w:rsid w:val="00796F67"/>
    <w:rsid w:val="007A1069"/>
    <w:rsid w:val="007A2210"/>
    <w:rsid w:val="007A2D6A"/>
    <w:rsid w:val="007A7AC8"/>
    <w:rsid w:val="007B12B0"/>
    <w:rsid w:val="007B2FCA"/>
    <w:rsid w:val="007B4E3C"/>
    <w:rsid w:val="007B571D"/>
    <w:rsid w:val="007B63B0"/>
    <w:rsid w:val="007B6F08"/>
    <w:rsid w:val="007C1F89"/>
    <w:rsid w:val="007C376D"/>
    <w:rsid w:val="007D0048"/>
    <w:rsid w:val="007D0809"/>
    <w:rsid w:val="007D2236"/>
    <w:rsid w:val="007D2CCC"/>
    <w:rsid w:val="007D3321"/>
    <w:rsid w:val="007D33D0"/>
    <w:rsid w:val="007D3A25"/>
    <w:rsid w:val="007D5B3A"/>
    <w:rsid w:val="007D7C70"/>
    <w:rsid w:val="007E0BD2"/>
    <w:rsid w:val="007E10A6"/>
    <w:rsid w:val="007E2A1F"/>
    <w:rsid w:val="007E5869"/>
    <w:rsid w:val="007E7565"/>
    <w:rsid w:val="007E7DA0"/>
    <w:rsid w:val="007F182B"/>
    <w:rsid w:val="007F1C15"/>
    <w:rsid w:val="007F239A"/>
    <w:rsid w:val="007F4BB8"/>
    <w:rsid w:val="007F553E"/>
    <w:rsid w:val="007F5FA9"/>
    <w:rsid w:val="007F76E9"/>
    <w:rsid w:val="0080001F"/>
    <w:rsid w:val="00800CE2"/>
    <w:rsid w:val="008012D4"/>
    <w:rsid w:val="0080158A"/>
    <w:rsid w:val="008019D2"/>
    <w:rsid w:val="008030E7"/>
    <w:rsid w:val="0080439B"/>
    <w:rsid w:val="00810372"/>
    <w:rsid w:val="00810CD3"/>
    <w:rsid w:val="00812D95"/>
    <w:rsid w:val="00813A97"/>
    <w:rsid w:val="008146A6"/>
    <w:rsid w:val="00814861"/>
    <w:rsid w:val="00816BAE"/>
    <w:rsid w:val="008205CC"/>
    <w:rsid w:val="0082091E"/>
    <w:rsid w:val="00820CE0"/>
    <w:rsid w:val="0082232F"/>
    <w:rsid w:val="0082436C"/>
    <w:rsid w:val="008252B3"/>
    <w:rsid w:val="00825602"/>
    <w:rsid w:val="00825FF5"/>
    <w:rsid w:val="008307C0"/>
    <w:rsid w:val="00831646"/>
    <w:rsid w:val="008330AB"/>
    <w:rsid w:val="008336BC"/>
    <w:rsid w:val="00835887"/>
    <w:rsid w:val="00835D46"/>
    <w:rsid w:val="00837590"/>
    <w:rsid w:val="00837B7F"/>
    <w:rsid w:val="00840614"/>
    <w:rsid w:val="008411D9"/>
    <w:rsid w:val="00842501"/>
    <w:rsid w:val="0084460D"/>
    <w:rsid w:val="0084478B"/>
    <w:rsid w:val="008474DA"/>
    <w:rsid w:val="008514B4"/>
    <w:rsid w:val="00851B1E"/>
    <w:rsid w:val="00851F41"/>
    <w:rsid w:val="0085272D"/>
    <w:rsid w:val="00854BAA"/>
    <w:rsid w:val="00855EB4"/>
    <w:rsid w:val="00855ECC"/>
    <w:rsid w:val="00856294"/>
    <w:rsid w:val="00856E48"/>
    <w:rsid w:val="008620C7"/>
    <w:rsid w:val="008628BC"/>
    <w:rsid w:val="00862D5A"/>
    <w:rsid w:val="00863032"/>
    <w:rsid w:val="00863A78"/>
    <w:rsid w:val="0086776D"/>
    <w:rsid w:val="00871501"/>
    <w:rsid w:val="00875B73"/>
    <w:rsid w:val="00876442"/>
    <w:rsid w:val="00877212"/>
    <w:rsid w:val="008776A4"/>
    <w:rsid w:val="00881545"/>
    <w:rsid w:val="00885086"/>
    <w:rsid w:val="00886FFB"/>
    <w:rsid w:val="008875E2"/>
    <w:rsid w:val="0089094D"/>
    <w:rsid w:val="008909D2"/>
    <w:rsid w:val="008925E3"/>
    <w:rsid w:val="00894815"/>
    <w:rsid w:val="00895B24"/>
    <w:rsid w:val="00895D87"/>
    <w:rsid w:val="008A06D2"/>
    <w:rsid w:val="008A1E93"/>
    <w:rsid w:val="008A2E85"/>
    <w:rsid w:val="008A460B"/>
    <w:rsid w:val="008A59D9"/>
    <w:rsid w:val="008A6F5E"/>
    <w:rsid w:val="008A7277"/>
    <w:rsid w:val="008B038C"/>
    <w:rsid w:val="008B18FD"/>
    <w:rsid w:val="008B1DAA"/>
    <w:rsid w:val="008B2157"/>
    <w:rsid w:val="008B32D5"/>
    <w:rsid w:val="008B3862"/>
    <w:rsid w:val="008B5082"/>
    <w:rsid w:val="008B786E"/>
    <w:rsid w:val="008C036B"/>
    <w:rsid w:val="008C077A"/>
    <w:rsid w:val="008C23EF"/>
    <w:rsid w:val="008C31C3"/>
    <w:rsid w:val="008C46E9"/>
    <w:rsid w:val="008C6A68"/>
    <w:rsid w:val="008D1353"/>
    <w:rsid w:val="008D589C"/>
    <w:rsid w:val="008E069D"/>
    <w:rsid w:val="008E1268"/>
    <w:rsid w:val="008E2463"/>
    <w:rsid w:val="008E3E57"/>
    <w:rsid w:val="008E4C6D"/>
    <w:rsid w:val="008E5551"/>
    <w:rsid w:val="008E5BB3"/>
    <w:rsid w:val="008E5DDC"/>
    <w:rsid w:val="008E66A0"/>
    <w:rsid w:val="008E6D27"/>
    <w:rsid w:val="008F03C9"/>
    <w:rsid w:val="008F17B8"/>
    <w:rsid w:val="008F1CA2"/>
    <w:rsid w:val="008F20A4"/>
    <w:rsid w:val="008F3C01"/>
    <w:rsid w:val="008F3E90"/>
    <w:rsid w:val="008F597D"/>
    <w:rsid w:val="008F72AC"/>
    <w:rsid w:val="0090102F"/>
    <w:rsid w:val="009010FB"/>
    <w:rsid w:val="00901AFD"/>
    <w:rsid w:val="009035C7"/>
    <w:rsid w:val="00904EEC"/>
    <w:rsid w:val="0090538D"/>
    <w:rsid w:val="00906875"/>
    <w:rsid w:val="0090692B"/>
    <w:rsid w:val="00912439"/>
    <w:rsid w:val="0091284A"/>
    <w:rsid w:val="00912F2B"/>
    <w:rsid w:val="009151DF"/>
    <w:rsid w:val="00916098"/>
    <w:rsid w:val="00917121"/>
    <w:rsid w:val="00917676"/>
    <w:rsid w:val="00917DB4"/>
    <w:rsid w:val="00917F82"/>
    <w:rsid w:val="0092007D"/>
    <w:rsid w:val="00920BC3"/>
    <w:rsid w:val="00920EA6"/>
    <w:rsid w:val="009213D6"/>
    <w:rsid w:val="00921D24"/>
    <w:rsid w:val="00922493"/>
    <w:rsid w:val="00923C7C"/>
    <w:rsid w:val="00924923"/>
    <w:rsid w:val="009251A9"/>
    <w:rsid w:val="0093264C"/>
    <w:rsid w:val="00933EFE"/>
    <w:rsid w:val="009345A2"/>
    <w:rsid w:val="00935894"/>
    <w:rsid w:val="009359BB"/>
    <w:rsid w:val="00936ADD"/>
    <w:rsid w:val="00940695"/>
    <w:rsid w:val="00940736"/>
    <w:rsid w:val="00940DC5"/>
    <w:rsid w:val="00942A2D"/>
    <w:rsid w:val="00942B50"/>
    <w:rsid w:val="00942C86"/>
    <w:rsid w:val="009432C1"/>
    <w:rsid w:val="009450A1"/>
    <w:rsid w:val="00947620"/>
    <w:rsid w:val="00947C55"/>
    <w:rsid w:val="009509F6"/>
    <w:rsid w:val="00950E6D"/>
    <w:rsid w:val="00951123"/>
    <w:rsid w:val="00952872"/>
    <w:rsid w:val="0095331E"/>
    <w:rsid w:val="00953F1A"/>
    <w:rsid w:val="0095490B"/>
    <w:rsid w:val="009559E3"/>
    <w:rsid w:val="009565CD"/>
    <w:rsid w:val="009568A6"/>
    <w:rsid w:val="00956AE7"/>
    <w:rsid w:val="00957521"/>
    <w:rsid w:val="0096031B"/>
    <w:rsid w:val="009619E1"/>
    <w:rsid w:val="00961F19"/>
    <w:rsid w:val="00962A0E"/>
    <w:rsid w:val="00963E5E"/>
    <w:rsid w:val="00963F8E"/>
    <w:rsid w:val="0096586C"/>
    <w:rsid w:val="009663DE"/>
    <w:rsid w:val="00971F7F"/>
    <w:rsid w:val="0097222F"/>
    <w:rsid w:val="00973E2F"/>
    <w:rsid w:val="00974AA0"/>
    <w:rsid w:val="0097578A"/>
    <w:rsid w:val="0097585A"/>
    <w:rsid w:val="00975C3A"/>
    <w:rsid w:val="009802E3"/>
    <w:rsid w:val="00981791"/>
    <w:rsid w:val="0098224E"/>
    <w:rsid w:val="00982C93"/>
    <w:rsid w:val="00982F1A"/>
    <w:rsid w:val="00983412"/>
    <w:rsid w:val="00984225"/>
    <w:rsid w:val="009846CB"/>
    <w:rsid w:val="00984978"/>
    <w:rsid w:val="009851B9"/>
    <w:rsid w:val="00987A31"/>
    <w:rsid w:val="00987ABC"/>
    <w:rsid w:val="00991DB2"/>
    <w:rsid w:val="009929C1"/>
    <w:rsid w:val="00994583"/>
    <w:rsid w:val="009948FB"/>
    <w:rsid w:val="00994C49"/>
    <w:rsid w:val="00995BE1"/>
    <w:rsid w:val="009A1FE0"/>
    <w:rsid w:val="009A2CD3"/>
    <w:rsid w:val="009A2F2E"/>
    <w:rsid w:val="009A3CD2"/>
    <w:rsid w:val="009A4908"/>
    <w:rsid w:val="009A50EC"/>
    <w:rsid w:val="009B12F7"/>
    <w:rsid w:val="009B298D"/>
    <w:rsid w:val="009B3D1A"/>
    <w:rsid w:val="009B60EA"/>
    <w:rsid w:val="009B67C7"/>
    <w:rsid w:val="009C0C0F"/>
    <w:rsid w:val="009C1B6C"/>
    <w:rsid w:val="009C1D23"/>
    <w:rsid w:val="009C37DE"/>
    <w:rsid w:val="009C3FED"/>
    <w:rsid w:val="009C6324"/>
    <w:rsid w:val="009C6CE3"/>
    <w:rsid w:val="009C6DA0"/>
    <w:rsid w:val="009D1AB6"/>
    <w:rsid w:val="009D2CBC"/>
    <w:rsid w:val="009D5A1A"/>
    <w:rsid w:val="009D6135"/>
    <w:rsid w:val="009E02D4"/>
    <w:rsid w:val="009E0ADE"/>
    <w:rsid w:val="009E0F38"/>
    <w:rsid w:val="009E1812"/>
    <w:rsid w:val="009E6755"/>
    <w:rsid w:val="009F024F"/>
    <w:rsid w:val="009F0749"/>
    <w:rsid w:val="009F08ED"/>
    <w:rsid w:val="009F0B3C"/>
    <w:rsid w:val="009F32C3"/>
    <w:rsid w:val="009F3656"/>
    <w:rsid w:val="009F4024"/>
    <w:rsid w:val="009F4AC5"/>
    <w:rsid w:val="009F4B8B"/>
    <w:rsid w:val="009F4F15"/>
    <w:rsid w:val="009F6467"/>
    <w:rsid w:val="009F7174"/>
    <w:rsid w:val="009F77F1"/>
    <w:rsid w:val="00A03387"/>
    <w:rsid w:val="00A0429E"/>
    <w:rsid w:val="00A05069"/>
    <w:rsid w:val="00A05722"/>
    <w:rsid w:val="00A05971"/>
    <w:rsid w:val="00A067DA"/>
    <w:rsid w:val="00A07435"/>
    <w:rsid w:val="00A07C8F"/>
    <w:rsid w:val="00A10916"/>
    <w:rsid w:val="00A11A27"/>
    <w:rsid w:val="00A11DF3"/>
    <w:rsid w:val="00A120AE"/>
    <w:rsid w:val="00A1259E"/>
    <w:rsid w:val="00A12C04"/>
    <w:rsid w:val="00A13A6E"/>
    <w:rsid w:val="00A14C94"/>
    <w:rsid w:val="00A14D4E"/>
    <w:rsid w:val="00A14DE4"/>
    <w:rsid w:val="00A14E31"/>
    <w:rsid w:val="00A15463"/>
    <w:rsid w:val="00A15520"/>
    <w:rsid w:val="00A16ED5"/>
    <w:rsid w:val="00A20702"/>
    <w:rsid w:val="00A20B1A"/>
    <w:rsid w:val="00A21A24"/>
    <w:rsid w:val="00A236BE"/>
    <w:rsid w:val="00A2394A"/>
    <w:rsid w:val="00A24579"/>
    <w:rsid w:val="00A26760"/>
    <w:rsid w:val="00A27AB6"/>
    <w:rsid w:val="00A307DF"/>
    <w:rsid w:val="00A3333D"/>
    <w:rsid w:val="00A3386E"/>
    <w:rsid w:val="00A3400E"/>
    <w:rsid w:val="00A34AF7"/>
    <w:rsid w:val="00A35223"/>
    <w:rsid w:val="00A3689C"/>
    <w:rsid w:val="00A37151"/>
    <w:rsid w:val="00A3768C"/>
    <w:rsid w:val="00A40556"/>
    <w:rsid w:val="00A409FD"/>
    <w:rsid w:val="00A42D48"/>
    <w:rsid w:val="00A44BBD"/>
    <w:rsid w:val="00A46475"/>
    <w:rsid w:val="00A4788C"/>
    <w:rsid w:val="00A50346"/>
    <w:rsid w:val="00A522CC"/>
    <w:rsid w:val="00A536B9"/>
    <w:rsid w:val="00A536D7"/>
    <w:rsid w:val="00A56919"/>
    <w:rsid w:val="00A57AE6"/>
    <w:rsid w:val="00A57E3F"/>
    <w:rsid w:val="00A60F86"/>
    <w:rsid w:val="00A611CF"/>
    <w:rsid w:val="00A6148F"/>
    <w:rsid w:val="00A629EE"/>
    <w:rsid w:val="00A634C2"/>
    <w:rsid w:val="00A63E51"/>
    <w:rsid w:val="00A6670C"/>
    <w:rsid w:val="00A67596"/>
    <w:rsid w:val="00A703F3"/>
    <w:rsid w:val="00A713D0"/>
    <w:rsid w:val="00A72C00"/>
    <w:rsid w:val="00A741E7"/>
    <w:rsid w:val="00A75320"/>
    <w:rsid w:val="00A754EC"/>
    <w:rsid w:val="00A763A0"/>
    <w:rsid w:val="00A80D00"/>
    <w:rsid w:val="00A81426"/>
    <w:rsid w:val="00A81A40"/>
    <w:rsid w:val="00A8211B"/>
    <w:rsid w:val="00A82C7A"/>
    <w:rsid w:val="00A830B5"/>
    <w:rsid w:val="00A91A55"/>
    <w:rsid w:val="00A92DAB"/>
    <w:rsid w:val="00A949DE"/>
    <w:rsid w:val="00A95A61"/>
    <w:rsid w:val="00AA05B4"/>
    <w:rsid w:val="00AA0EDA"/>
    <w:rsid w:val="00AA0F00"/>
    <w:rsid w:val="00AA246C"/>
    <w:rsid w:val="00AA3B15"/>
    <w:rsid w:val="00AA469C"/>
    <w:rsid w:val="00AA4D43"/>
    <w:rsid w:val="00AA4EEE"/>
    <w:rsid w:val="00AA7A2C"/>
    <w:rsid w:val="00AB179E"/>
    <w:rsid w:val="00AB2ACE"/>
    <w:rsid w:val="00AB2F12"/>
    <w:rsid w:val="00AB33DC"/>
    <w:rsid w:val="00AB3D0E"/>
    <w:rsid w:val="00AB4BE0"/>
    <w:rsid w:val="00AB4F09"/>
    <w:rsid w:val="00AB5C96"/>
    <w:rsid w:val="00AB75C5"/>
    <w:rsid w:val="00AC19C0"/>
    <w:rsid w:val="00AC228B"/>
    <w:rsid w:val="00AC28F1"/>
    <w:rsid w:val="00AC6AC1"/>
    <w:rsid w:val="00AD0713"/>
    <w:rsid w:val="00AD07CF"/>
    <w:rsid w:val="00AD2284"/>
    <w:rsid w:val="00AD30AA"/>
    <w:rsid w:val="00AD31DB"/>
    <w:rsid w:val="00AD4A25"/>
    <w:rsid w:val="00AD4E11"/>
    <w:rsid w:val="00AD6736"/>
    <w:rsid w:val="00AD6EDA"/>
    <w:rsid w:val="00AD7318"/>
    <w:rsid w:val="00AD775C"/>
    <w:rsid w:val="00AE10C8"/>
    <w:rsid w:val="00AE2B9E"/>
    <w:rsid w:val="00AE3859"/>
    <w:rsid w:val="00AE4587"/>
    <w:rsid w:val="00AE47C8"/>
    <w:rsid w:val="00AE5600"/>
    <w:rsid w:val="00AE657B"/>
    <w:rsid w:val="00AE661C"/>
    <w:rsid w:val="00AE6B76"/>
    <w:rsid w:val="00AE6DF7"/>
    <w:rsid w:val="00AE7CF8"/>
    <w:rsid w:val="00AF021F"/>
    <w:rsid w:val="00AF04E3"/>
    <w:rsid w:val="00AF0A70"/>
    <w:rsid w:val="00AF1681"/>
    <w:rsid w:val="00AF262A"/>
    <w:rsid w:val="00AF328E"/>
    <w:rsid w:val="00AF6990"/>
    <w:rsid w:val="00B00459"/>
    <w:rsid w:val="00B03BDD"/>
    <w:rsid w:val="00B03D9A"/>
    <w:rsid w:val="00B05891"/>
    <w:rsid w:val="00B06605"/>
    <w:rsid w:val="00B10743"/>
    <w:rsid w:val="00B11385"/>
    <w:rsid w:val="00B13B74"/>
    <w:rsid w:val="00B15A30"/>
    <w:rsid w:val="00B163ED"/>
    <w:rsid w:val="00B164A0"/>
    <w:rsid w:val="00B16F0F"/>
    <w:rsid w:val="00B214EA"/>
    <w:rsid w:val="00B21D42"/>
    <w:rsid w:val="00B21EC4"/>
    <w:rsid w:val="00B256A8"/>
    <w:rsid w:val="00B25E2B"/>
    <w:rsid w:val="00B26351"/>
    <w:rsid w:val="00B2776C"/>
    <w:rsid w:val="00B27B17"/>
    <w:rsid w:val="00B27D47"/>
    <w:rsid w:val="00B27FE2"/>
    <w:rsid w:val="00B30B55"/>
    <w:rsid w:val="00B31AFF"/>
    <w:rsid w:val="00B33334"/>
    <w:rsid w:val="00B34DD9"/>
    <w:rsid w:val="00B35D3F"/>
    <w:rsid w:val="00B36041"/>
    <w:rsid w:val="00B37F46"/>
    <w:rsid w:val="00B45A3E"/>
    <w:rsid w:val="00B45FD4"/>
    <w:rsid w:val="00B47094"/>
    <w:rsid w:val="00B50A67"/>
    <w:rsid w:val="00B51A67"/>
    <w:rsid w:val="00B51A95"/>
    <w:rsid w:val="00B539AB"/>
    <w:rsid w:val="00B61B33"/>
    <w:rsid w:val="00B638BB"/>
    <w:rsid w:val="00B66078"/>
    <w:rsid w:val="00B70070"/>
    <w:rsid w:val="00B70E5A"/>
    <w:rsid w:val="00B7119D"/>
    <w:rsid w:val="00B712B0"/>
    <w:rsid w:val="00B7357D"/>
    <w:rsid w:val="00B7498C"/>
    <w:rsid w:val="00B74A2B"/>
    <w:rsid w:val="00B765A9"/>
    <w:rsid w:val="00B806D8"/>
    <w:rsid w:val="00B8083B"/>
    <w:rsid w:val="00B80F11"/>
    <w:rsid w:val="00B8200E"/>
    <w:rsid w:val="00B82203"/>
    <w:rsid w:val="00B82FC3"/>
    <w:rsid w:val="00B83ACB"/>
    <w:rsid w:val="00B84E42"/>
    <w:rsid w:val="00B85288"/>
    <w:rsid w:val="00B85779"/>
    <w:rsid w:val="00B85DAC"/>
    <w:rsid w:val="00B87457"/>
    <w:rsid w:val="00B90AFC"/>
    <w:rsid w:val="00B90D30"/>
    <w:rsid w:val="00B90F97"/>
    <w:rsid w:val="00B91DB8"/>
    <w:rsid w:val="00B92207"/>
    <w:rsid w:val="00B926F7"/>
    <w:rsid w:val="00B92922"/>
    <w:rsid w:val="00B93613"/>
    <w:rsid w:val="00B93F1A"/>
    <w:rsid w:val="00B9496D"/>
    <w:rsid w:val="00B968EB"/>
    <w:rsid w:val="00BA0E0E"/>
    <w:rsid w:val="00BA0EFA"/>
    <w:rsid w:val="00BA1CD5"/>
    <w:rsid w:val="00BA1E47"/>
    <w:rsid w:val="00BA2DEA"/>
    <w:rsid w:val="00BA384D"/>
    <w:rsid w:val="00BA4F77"/>
    <w:rsid w:val="00BA72AF"/>
    <w:rsid w:val="00BB110E"/>
    <w:rsid w:val="00BB2E1A"/>
    <w:rsid w:val="00BB6058"/>
    <w:rsid w:val="00BB7265"/>
    <w:rsid w:val="00BB7A3D"/>
    <w:rsid w:val="00BC00B8"/>
    <w:rsid w:val="00BC3243"/>
    <w:rsid w:val="00BC3A4F"/>
    <w:rsid w:val="00BC73AD"/>
    <w:rsid w:val="00BD4EE1"/>
    <w:rsid w:val="00BD5167"/>
    <w:rsid w:val="00BD5B01"/>
    <w:rsid w:val="00BD6A8E"/>
    <w:rsid w:val="00BD6AE4"/>
    <w:rsid w:val="00BE0903"/>
    <w:rsid w:val="00BE0D04"/>
    <w:rsid w:val="00BE195A"/>
    <w:rsid w:val="00BE1B5A"/>
    <w:rsid w:val="00BE1BAC"/>
    <w:rsid w:val="00BE32B4"/>
    <w:rsid w:val="00BE4698"/>
    <w:rsid w:val="00BE49A9"/>
    <w:rsid w:val="00BE5392"/>
    <w:rsid w:val="00BE56C4"/>
    <w:rsid w:val="00BE5ECD"/>
    <w:rsid w:val="00BF063F"/>
    <w:rsid w:val="00BF3976"/>
    <w:rsid w:val="00BF3C5D"/>
    <w:rsid w:val="00BF5F9C"/>
    <w:rsid w:val="00BF5FE6"/>
    <w:rsid w:val="00C01CD7"/>
    <w:rsid w:val="00C0215E"/>
    <w:rsid w:val="00C03F85"/>
    <w:rsid w:val="00C042BF"/>
    <w:rsid w:val="00C04AAF"/>
    <w:rsid w:val="00C04B3B"/>
    <w:rsid w:val="00C055F1"/>
    <w:rsid w:val="00C06EC9"/>
    <w:rsid w:val="00C07224"/>
    <w:rsid w:val="00C1030E"/>
    <w:rsid w:val="00C104EE"/>
    <w:rsid w:val="00C11D87"/>
    <w:rsid w:val="00C139D4"/>
    <w:rsid w:val="00C14673"/>
    <w:rsid w:val="00C147EB"/>
    <w:rsid w:val="00C14B48"/>
    <w:rsid w:val="00C15160"/>
    <w:rsid w:val="00C15900"/>
    <w:rsid w:val="00C1606F"/>
    <w:rsid w:val="00C20A18"/>
    <w:rsid w:val="00C21980"/>
    <w:rsid w:val="00C23142"/>
    <w:rsid w:val="00C23CBC"/>
    <w:rsid w:val="00C252A0"/>
    <w:rsid w:val="00C25833"/>
    <w:rsid w:val="00C26DF8"/>
    <w:rsid w:val="00C30694"/>
    <w:rsid w:val="00C306E2"/>
    <w:rsid w:val="00C32E27"/>
    <w:rsid w:val="00C354DE"/>
    <w:rsid w:val="00C36442"/>
    <w:rsid w:val="00C369A3"/>
    <w:rsid w:val="00C42F70"/>
    <w:rsid w:val="00C46CC6"/>
    <w:rsid w:val="00C47456"/>
    <w:rsid w:val="00C47615"/>
    <w:rsid w:val="00C47749"/>
    <w:rsid w:val="00C47BC3"/>
    <w:rsid w:val="00C507D4"/>
    <w:rsid w:val="00C52B81"/>
    <w:rsid w:val="00C52CB9"/>
    <w:rsid w:val="00C53FEB"/>
    <w:rsid w:val="00C55216"/>
    <w:rsid w:val="00C56F50"/>
    <w:rsid w:val="00C57285"/>
    <w:rsid w:val="00C6048F"/>
    <w:rsid w:val="00C604A4"/>
    <w:rsid w:val="00C60CBF"/>
    <w:rsid w:val="00C61A1D"/>
    <w:rsid w:val="00C62315"/>
    <w:rsid w:val="00C628B3"/>
    <w:rsid w:val="00C637F3"/>
    <w:rsid w:val="00C63CBF"/>
    <w:rsid w:val="00C64912"/>
    <w:rsid w:val="00C64EFB"/>
    <w:rsid w:val="00C650F7"/>
    <w:rsid w:val="00C65E8C"/>
    <w:rsid w:val="00C70220"/>
    <w:rsid w:val="00C720D7"/>
    <w:rsid w:val="00C73CAE"/>
    <w:rsid w:val="00C80793"/>
    <w:rsid w:val="00C80990"/>
    <w:rsid w:val="00C81BBC"/>
    <w:rsid w:val="00C81E7E"/>
    <w:rsid w:val="00C81EDF"/>
    <w:rsid w:val="00C8518B"/>
    <w:rsid w:val="00C8545D"/>
    <w:rsid w:val="00C85773"/>
    <w:rsid w:val="00C864FB"/>
    <w:rsid w:val="00C86A80"/>
    <w:rsid w:val="00C905F0"/>
    <w:rsid w:val="00C90BA2"/>
    <w:rsid w:val="00C920E9"/>
    <w:rsid w:val="00C9267E"/>
    <w:rsid w:val="00C9330D"/>
    <w:rsid w:val="00CA4243"/>
    <w:rsid w:val="00CA532E"/>
    <w:rsid w:val="00CA5CDB"/>
    <w:rsid w:val="00CA6880"/>
    <w:rsid w:val="00CA697F"/>
    <w:rsid w:val="00CB108B"/>
    <w:rsid w:val="00CB12CF"/>
    <w:rsid w:val="00CB36F8"/>
    <w:rsid w:val="00CB3838"/>
    <w:rsid w:val="00CB5537"/>
    <w:rsid w:val="00CB5785"/>
    <w:rsid w:val="00CB6BBC"/>
    <w:rsid w:val="00CC0333"/>
    <w:rsid w:val="00CC0EE6"/>
    <w:rsid w:val="00CC134C"/>
    <w:rsid w:val="00CC256B"/>
    <w:rsid w:val="00CC3C6B"/>
    <w:rsid w:val="00CC3CA6"/>
    <w:rsid w:val="00CC41A1"/>
    <w:rsid w:val="00CC469F"/>
    <w:rsid w:val="00CC475F"/>
    <w:rsid w:val="00CD293F"/>
    <w:rsid w:val="00CD2AF9"/>
    <w:rsid w:val="00CD2BBC"/>
    <w:rsid w:val="00CD4333"/>
    <w:rsid w:val="00CD45B7"/>
    <w:rsid w:val="00CD499C"/>
    <w:rsid w:val="00CD5A4C"/>
    <w:rsid w:val="00CD60DA"/>
    <w:rsid w:val="00CD6100"/>
    <w:rsid w:val="00CD7134"/>
    <w:rsid w:val="00CD7787"/>
    <w:rsid w:val="00CE0337"/>
    <w:rsid w:val="00CE07A6"/>
    <w:rsid w:val="00CE2046"/>
    <w:rsid w:val="00CE3828"/>
    <w:rsid w:val="00CE605D"/>
    <w:rsid w:val="00CE7720"/>
    <w:rsid w:val="00CF0436"/>
    <w:rsid w:val="00CF19A0"/>
    <w:rsid w:val="00CF24D1"/>
    <w:rsid w:val="00CF41EA"/>
    <w:rsid w:val="00CF4351"/>
    <w:rsid w:val="00CF70D6"/>
    <w:rsid w:val="00CF7981"/>
    <w:rsid w:val="00CF7C00"/>
    <w:rsid w:val="00D00C7F"/>
    <w:rsid w:val="00D023D2"/>
    <w:rsid w:val="00D02E1B"/>
    <w:rsid w:val="00D03010"/>
    <w:rsid w:val="00D03C2D"/>
    <w:rsid w:val="00D040C5"/>
    <w:rsid w:val="00D0681C"/>
    <w:rsid w:val="00D06EAE"/>
    <w:rsid w:val="00D07585"/>
    <w:rsid w:val="00D10958"/>
    <w:rsid w:val="00D11EE5"/>
    <w:rsid w:val="00D1235A"/>
    <w:rsid w:val="00D1276E"/>
    <w:rsid w:val="00D132C8"/>
    <w:rsid w:val="00D13573"/>
    <w:rsid w:val="00D14B78"/>
    <w:rsid w:val="00D14BB3"/>
    <w:rsid w:val="00D17558"/>
    <w:rsid w:val="00D1761F"/>
    <w:rsid w:val="00D224AE"/>
    <w:rsid w:val="00D26DF9"/>
    <w:rsid w:val="00D30644"/>
    <w:rsid w:val="00D315ED"/>
    <w:rsid w:val="00D31E84"/>
    <w:rsid w:val="00D32218"/>
    <w:rsid w:val="00D323CD"/>
    <w:rsid w:val="00D369FB"/>
    <w:rsid w:val="00D36BD9"/>
    <w:rsid w:val="00D36F8D"/>
    <w:rsid w:val="00D407B3"/>
    <w:rsid w:val="00D40A1E"/>
    <w:rsid w:val="00D4207C"/>
    <w:rsid w:val="00D445F0"/>
    <w:rsid w:val="00D456DF"/>
    <w:rsid w:val="00D45807"/>
    <w:rsid w:val="00D46097"/>
    <w:rsid w:val="00D471A6"/>
    <w:rsid w:val="00D47918"/>
    <w:rsid w:val="00D47CCC"/>
    <w:rsid w:val="00D52706"/>
    <w:rsid w:val="00D55344"/>
    <w:rsid w:val="00D55A7D"/>
    <w:rsid w:val="00D578F1"/>
    <w:rsid w:val="00D57B4F"/>
    <w:rsid w:val="00D619DA"/>
    <w:rsid w:val="00D624E9"/>
    <w:rsid w:val="00D62714"/>
    <w:rsid w:val="00D628FD"/>
    <w:rsid w:val="00D62ED7"/>
    <w:rsid w:val="00D64782"/>
    <w:rsid w:val="00D64FC3"/>
    <w:rsid w:val="00D65A8A"/>
    <w:rsid w:val="00D65DD9"/>
    <w:rsid w:val="00D72DBC"/>
    <w:rsid w:val="00D74A07"/>
    <w:rsid w:val="00D74F16"/>
    <w:rsid w:val="00D754FE"/>
    <w:rsid w:val="00D75C64"/>
    <w:rsid w:val="00D76065"/>
    <w:rsid w:val="00D7620F"/>
    <w:rsid w:val="00D76D08"/>
    <w:rsid w:val="00D770CE"/>
    <w:rsid w:val="00D77878"/>
    <w:rsid w:val="00D80F8D"/>
    <w:rsid w:val="00D81A81"/>
    <w:rsid w:val="00D82511"/>
    <w:rsid w:val="00D8528E"/>
    <w:rsid w:val="00D85907"/>
    <w:rsid w:val="00D86643"/>
    <w:rsid w:val="00D86922"/>
    <w:rsid w:val="00D86BBB"/>
    <w:rsid w:val="00D87453"/>
    <w:rsid w:val="00D874A3"/>
    <w:rsid w:val="00D8768B"/>
    <w:rsid w:val="00D8788A"/>
    <w:rsid w:val="00D90B6B"/>
    <w:rsid w:val="00D91CB7"/>
    <w:rsid w:val="00D92005"/>
    <w:rsid w:val="00D92512"/>
    <w:rsid w:val="00D928BD"/>
    <w:rsid w:val="00D929D4"/>
    <w:rsid w:val="00D935E8"/>
    <w:rsid w:val="00D94193"/>
    <w:rsid w:val="00D97315"/>
    <w:rsid w:val="00D97E6F"/>
    <w:rsid w:val="00DA0A7C"/>
    <w:rsid w:val="00DA130A"/>
    <w:rsid w:val="00DA1ACE"/>
    <w:rsid w:val="00DA1D8F"/>
    <w:rsid w:val="00DA2285"/>
    <w:rsid w:val="00DA6034"/>
    <w:rsid w:val="00DA6E04"/>
    <w:rsid w:val="00DB15E8"/>
    <w:rsid w:val="00DB16F6"/>
    <w:rsid w:val="00DB2967"/>
    <w:rsid w:val="00DB2E05"/>
    <w:rsid w:val="00DB4AAC"/>
    <w:rsid w:val="00DB544A"/>
    <w:rsid w:val="00DB5C8D"/>
    <w:rsid w:val="00DB5CF2"/>
    <w:rsid w:val="00DB60C7"/>
    <w:rsid w:val="00DC067D"/>
    <w:rsid w:val="00DC0E47"/>
    <w:rsid w:val="00DC0F95"/>
    <w:rsid w:val="00DC2464"/>
    <w:rsid w:val="00DC27E6"/>
    <w:rsid w:val="00DC385B"/>
    <w:rsid w:val="00DC4D99"/>
    <w:rsid w:val="00DC4F15"/>
    <w:rsid w:val="00DC6862"/>
    <w:rsid w:val="00DD3010"/>
    <w:rsid w:val="00DD3BC3"/>
    <w:rsid w:val="00DD3D42"/>
    <w:rsid w:val="00DD6B71"/>
    <w:rsid w:val="00DD6DBB"/>
    <w:rsid w:val="00DD7DC3"/>
    <w:rsid w:val="00DE120A"/>
    <w:rsid w:val="00DE3257"/>
    <w:rsid w:val="00DE53AA"/>
    <w:rsid w:val="00DE5729"/>
    <w:rsid w:val="00DE62DB"/>
    <w:rsid w:val="00DE6EC1"/>
    <w:rsid w:val="00DF00AD"/>
    <w:rsid w:val="00DF2823"/>
    <w:rsid w:val="00DF37BA"/>
    <w:rsid w:val="00DF5A22"/>
    <w:rsid w:val="00E0003D"/>
    <w:rsid w:val="00E00549"/>
    <w:rsid w:val="00E00CA6"/>
    <w:rsid w:val="00E0154D"/>
    <w:rsid w:val="00E02559"/>
    <w:rsid w:val="00E0259A"/>
    <w:rsid w:val="00E02A5A"/>
    <w:rsid w:val="00E02ECB"/>
    <w:rsid w:val="00E04CD4"/>
    <w:rsid w:val="00E04EA8"/>
    <w:rsid w:val="00E053CA"/>
    <w:rsid w:val="00E05594"/>
    <w:rsid w:val="00E07E24"/>
    <w:rsid w:val="00E1016F"/>
    <w:rsid w:val="00E12D59"/>
    <w:rsid w:val="00E14586"/>
    <w:rsid w:val="00E158F8"/>
    <w:rsid w:val="00E16DFE"/>
    <w:rsid w:val="00E171E2"/>
    <w:rsid w:val="00E17DE9"/>
    <w:rsid w:val="00E208FC"/>
    <w:rsid w:val="00E22833"/>
    <w:rsid w:val="00E22BF7"/>
    <w:rsid w:val="00E23941"/>
    <w:rsid w:val="00E2431D"/>
    <w:rsid w:val="00E2501E"/>
    <w:rsid w:val="00E25DCE"/>
    <w:rsid w:val="00E27377"/>
    <w:rsid w:val="00E31940"/>
    <w:rsid w:val="00E33942"/>
    <w:rsid w:val="00E374F9"/>
    <w:rsid w:val="00E40400"/>
    <w:rsid w:val="00E41318"/>
    <w:rsid w:val="00E4144E"/>
    <w:rsid w:val="00E4359B"/>
    <w:rsid w:val="00E43E22"/>
    <w:rsid w:val="00E441BE"/>
    <w:rsid w:val="00E44B12"/>
    <w:rsid w:val="00E4598A"/>
    <w:rsid w:val="00E47FC5"/>
    <w:rsid w:val="00E502BD"/>
    <w:rsid w:val="00E50384"/>
    <w:rsid w:val="00E519F2"/>
    <w:rsid w:val="00E53042"/>
    <w:rsid w:val="00E5395D"/>
    <w:rsid w:val="00E53D48"/>
    <w:rsid w:val="00E53D55"/>
    <w:rsid w:val="00E53F7D"/>
    <w:rsid w:val="00E54C4D"/>
    <w:rsid w:val="00E556AA"/>
    <w:rsid w:val="00E556F8"/>
    <w:rsid w:val="00E5618B"/>
    <w:rsid w:val="00E5715A"/>
    <w:rsid w:val="00E571D1"/>
    <w:rsid w:val="00E57259"/>
    <w:rsid w:val="00E5736E"/>
    <w:rsid w:val="00E57AE8"/>
    <w:rsid w:val="00E60B56"/>
    <w:rsid w:val="00E62D0E"/>
    <w:rsid w:val="00E63A42"/>
    <w:rsid w:val="00E64A4E"/>
    <w:rsid w:val="00E64E5A"/>
    <w:rsid w:val="00E64F3B"/>
    <w:rsid w:val="00E728CB"/>
    <w:rsid w:val="00E73383"/>
    <w:rsid w:val="00E73938"/>
    <w:rsid w:val="00E74580"/>
    <w:rsid w:val="00E759BC"/>
    <w:rsid w:val="00E7772C"/>
    <w:rsid w:val="00E7787F"/>
    <w:rsid w:val="00E80FF1"/>
    <w:rsid w:val="00E81650"/>
    <w:rsid w:val="00E86B2D"/>
    <w:rsid w:val="00E879A5"/>
    <w:rsid w:val="00E91567"/>
    <w:rsid w:val="00E91DC3"/>
    <w:rsid w:val="00E938A0"/>
    <w:rsid w:val="00E94850"/>
    <w:rsid w:val="00E97A30"/>
    <w:rsid w:val="00EA1943"/>
    <w:rsid w:val="00EA19D3"/>
    <w:rsid w:val="00EA2DE1"/>
    <w:rsid w:val="00EA44D2"/>
    <w:rsid w:val="00EA46B6"/>
    <w:rsid w:val="00EA5F35"/>
    <w:rsid w:val="00EA7C95"/>
    <w:rsid w:val="00EB064C"/>
    <w:rsid w:val="00EB0E5A"/>
    <w:rsid w:val="00EB3280"/>
    <w:rsid w:val="00EB3E18"/>
    <w:rsid w:val="00EB5B65"/>
    <w:rsid w:val="00EC03C8"/>
    <w:rsid w:val="00EC05B2"/>
    <w:rsid w:val="00EC1779"/>
    <w:rsid w:val="00EC3ADC"/>
    <w:rsid w:val="00EC509A"/>
    <w:rsid w:val="00EC7555"/>
    <w:rsid w:val="00EC7C48"/>
    <w:rsid w:val="00EC7DE8"/>
    <w:rsid w:val="00ED01E3"/>
    <w:rsid w:val="00ED0469"/>
    <w:rsid w:val="00ED0EA8"/>
    <w:rsid w:val="00ED1E28"/>
    <w:rsid w:val="00ED5D5F"/>
    <w:rsid w:val="00ED7BFB"/>
    <w:rsid w:val="00EE1BD2"/>
    <w:rsid w:val="00EE2883"/>
    <w:rsid w:val="00EE2F46"/>
    <w:rsid w:val="00EE3B52"/>
    <w:rsid w:val="00EE468C"/>
    <w:rsid w:val="00EE5419"/>
    <w:rsid w:val="00EE5867"/>
    <w:rsid w:val="00EE733C"/>
    <w:rsid w:val="00EE7DB6"/>
    <w:rsid w:val="00EF048A"/>
    <w:rsid w:val="00EF36ED"/>
    <w:rsid w:val="00EF5441"/>
    <w:rsid w:val="00EF5AF9"/>
    <w:rsid w:val="00EF67B4"/>
    <w:rsid w:val="00EF72ED"/>
    <w:rsid w:val="00F00DC1"/>
    <w:rsid w:val="00F0203E"/>
    <w:rsid w:val="00F0274A"/>
    <w:rsid w:val="00F036A9"/>
    <w:rsid w:val="00F03EE1"/>
    <w:rsid w:val="00F04646"/>
    <w:rsid w:val="00F10639"/>
    <w:rsid w:val="00F107DF"/>
    <w:rsid w:val="00F10A71"/>
    <w:rsid w:val="00F14B9A"/>
    <w:rsid w:val="00F14C51"/>
    <w:rsid w:val="00F152B5"/>
    <w:rsid w:val="00F15CE7"/>
    <w:rsid w:val="00F162FD"/>
    <w:rsid w:val="00F20901"/>
    <w:rsid w:val="00F211EE"/>
    <w:rsid w:val="00F2168C"/>
    <w:rsid w:val="00F22158"/>
    <w:rsid w:val="00F23299"/>
    <w:rsid w:val="00F2398C"/>
    <w:rsid w:val="00F25169"/>
    <w:rsid w:val="00F25B75"/>
    <w:rsid w:val="00F25C6F"/>
    <w:rsid w:val="00F27D2D"/>
    <w:rsid w:val="00F3064B"/>
    <w:rsid w:val="00F312C4"/>
    <w:rsid w:val="00F32474"/>
    <w:rsid w:val="00F3291D"/>
    <w:rsid w:val="00F336C2"/>
    <w:rsid w:val="00F344AB"/>
    <w:rsid w:val="00F34840"/>
    <w:rsid w:val="00F36BFF"/>
    <w:rsid w:val="00F37790"/>
    <w:rsid w:val="00F37857"/>
    <w:rsid w:val="00F425D9"/>
    <w:rsid w:val="00F44730"/>
    <w:rsid w:val="00F47C66"/>
    <w:rsid w:val="00F51F53"/>
    <w:rsid w:val="00F579F2"/>
    <w:rsid w:val="00F57CFB"/>
    <w:rsid w:val="00F62AB4"/>
    <w:rsid w:val="00F6372C"/>
    <w:rsid w:val="00F652B7"/>
    <w:rsid w:val="00F66D50"/>
    <w:rsid w:val="00F67A7E"/>
    <w:rsid w:val="00F72293"/>
    <w:rsid w:val="00F73862"/>
    <w:rsid w:val="00F74A46"/>
    <w:rsid w:val="00F74A4D"/>
    <w:rsid w:val="00F74E8F"/>
    <w:rsid w:val="00F7724D"/>
    <w:rsid w:val="00F773FB"/>
    <w:rsid w:val="00F779A2"/>
    <w:rsid w:val="00F77F21"/>
    <w:rsid w:val="00F839D6"/>
    <w:rsid w:val="00F85177"/>
    <w:rsid w:val="00F86A7E"/>
    <w:rsid w:val="00F86F38"/>
    <w:rsid w:val="00F871C3"/>
    <w:rsid w:val="00F87229"/>
    <w:rsid w:val="00F900E3"/>
    <w:rsid w:val="00F901D7"/>
    <w:rsid w:val="00F90B26"/>
    <w:rsid w:val="00F9114D"/>
    <w:rsid w:val="00F925BC"/>
    <w:rsid w:val="00F9355C"/>
    <w:rsid w:val="00F93EBE"/>
    <w:rsid w:val="00F94641"/>
    <w:rsid w:val="00F96239"/>
    <w:rsid w:val="00FA0355"/>
    <w:rsid w:val="00FA0B09"/>
    <w:rsid w:val="00FA221A"/>
    <w:rsid w:val="00FA491C"/>
    <w:rsid w:val="00FA5CD6"/>
    <w:rsid w:val="00FA6B5C"/>
    <w:rsid w:val="00FB0496"/>
    <w:rsid w:val="00FB187C"/>
    <w:rsid w:val="00FB1933"/>
    <w:rsid w:val="00FB30EB"/>
    <w:rsid w:val="00FB3119"/>
    <w:rsid w:val="00FB5059"/>
    <w:rsid w:val="00FB6595"/>
    <w:rsid w:val="00FC232A"/>
    <w:rsid w:val="00FC2425"/>
    <w:rsid w:val="00FD0706"/>
    <w:rsid w:val="00FD0D94"/>
    <w:rsid w:val="00FD1E12"/>
    <w:rsid w:val="00FD2831"/>
    <w:rsid w:val="00FD422C"/>
    <w:rsid w:val="00FD7DB7"/>
    <w:rsid w:val="00FE04D1"/>
    <w:rsid w:val="00FE1B9B"/>
    <w:rsid w:val="00FE1CBE"/>
    <w:rsid w:val="00FE7D69"/>
    <w:rsid w:val="00FF16B0"/>
    <w:rsid w:val="00FF25EE"/>
    <w:rsid w:val="00FF58D7"/>
    <w:rsid w:val="00FF7164"/>
    <w:rsid w:val="00FF71A9"/>
    <w:rsid w:val="00FF76D2"/>
    <w:rsid w:val="00FF7E6A"/>
    <w:rsid w:val="00FF7F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hlavni nadpis"/>
    <w:qFormat/>
    <w:rsid w:val="00EB064C"/>
    <w:rPr>
      <w:rFonts w:ascii="Times New Roman" w:hAnsi="Times New Roman"/>
      <w:b/>
      <w:sz w:val="32"/>
    </w:rPr>
  </w:style>
  <w:style w:type="paragraph" w:styleId="Nadpis1">
    <w:name w:val="heading 1"/>
    <w:aliases w:val="nadpis 1"/>
    <w:basedOn w:val="Normln"/>
    <w:next w:val="Normln"/>
    <w:link w:val="Nadpis1Char"/>
    <w:uiPriority w:val="9"/>
    <w:qFormat/>
    <w:rsid w:val="00741C95"/>
    <w:pPr>
      <w:keepNext/>
      <w:keepLines/>
      <w:spacing w:before="480" w:after="0"/>
      <w:outlineLvl w:val="0"/>
    </w:pPr>
    <w:rPr>
      <w:rFonts w:eastAsiaTheme="majorEastAsia" w:cstheme="majorBidi"/>
      <w:bCs/>
      <w:sz w:val="30"/>
      <w:szCs w:val="28"/>
    </w:rPr>
  </w:style>
  <w:style w:type="paragraph" w:styleId="Nadpis2">
    <w:name w:val="heading 2"/>
    <w:basedOn w:val="Normln"/>
    <w:next w:val="Normln"/>
    <w:link w:val="Nadpis2Char"/>
    <w:uiPriority w:val="9"/>
    <w:unhideWhenUsed/>
    <w:qFormat/>
    <w:rsid w:val="00741C95"/>
    <w:pPr>
      <w:keepNext/>
      <w:keepLines/>
      <w:spacing w:before="200" w:after="0"/>
      <w:outlineLvl w:val="1"/>
    </w:pPr>
    <w:rPr>
      <w:rFonts w:eastAsiaTheme="majorEastAsia" w:cstheme="majorBidi"/>
      <w:b w:val="0"/>
      <w:bCs/>
      <w:sz w:val="30"/>
      <w:szCs w:val="26"/>
    </w:rPr>
  </w:style>
  <w:style w:type="paragraph" w:styleId="Nadpis3">
    <w:name w:val="heading 3"/>
    <w:basedOn w:val="Normln"/>
    <w:next w:val="Normln"/>
    <w:link w:val="Nadpis3Char"/>
    <w:uiPriority w:val="9"/>
    <w:unhideWhenUsed/>
    <w:qFormat/>
    <w:rsid w:val="006A125B"/>
    <w:pPr>
      <w:keepNext/>
      <w:keepLines/>
      <w:spacing w:before="200" w:after="0"/>
      <w:outlineLvl w:val="2"/>
    </w:pPr>
    <w:rPr>
      <w:rFonts w:eastAsiaTheme="majorEastAsia" w:cstheme="majorBidi"/>
      <w:b w:val="0"/>
      <w:bCs/>
      <w:sz w:val="28"/>
    </w:rPr>
  </w:style>
  <w:style w:type="paragraph" w:styleId="Nadpis4">
    <w:name w:val="heading 4"/>
    <w:basedOn w:val="Normln"/>
    <w:next w:val="Normln"/>
    <w:link w:val="Nadpis4Char"/>
    <w:uiPriority w:val="9"/>
    <w:unhideWhenUsed/>
    <w:qFormat/>
    <w:rsid w:val="006A125B"/>
    <w:pPr>
      <w:keepNext/>
      <w:keepLines/>
      <w:spacing w:before="200" w:after="0"/>
      <w:outlineLvl w:val="3"/>
    </w:pPr>
    <w:rPr>
      <w:rFonts w:asciiTheme="majorHAnsi" w:eastAsiaTheme="majorEastAsia" w:hAnsiTheme="majorHAnsi" w:cstheme="majorBidi"/>
      <w:b w:val="0"/>
      <w:bCs/>
      <w:i/>
      <w:iCs/>
      <w:color w:val="4F81BD" w:themeColor="accent1"/>
    </w:rPr>
  </w:style>
  <w:style w:type="paragraph" w:styleId="Nadpis9">
    <w:name w:val="heading 9"/>
    <w:basedOn w:val="Normln"/>
    <w:next w:val="Normln"/>
    <w:link w:val="Nadpis9Char"/>
    <w:uiPriority w:val="9"/>
    <w:semiHidden/>
    <w:unhideWhenUsed/>
    <w:qFormat/>
    <w:rsid w:val="00AA3B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298D"/>
    <w:pPr>
      <w:ind w:left="720"/>
      <w:contextualSpacing/>
    </w:pPr>
  </w:style>
  <w:style w:type="paragraph" w:styleId="Podtitul">
    <w:name w:val="Subtitle"/>
    <w:aliases w:val="monca 2 pokapitola bp"/>
    <w:basedOn w:val="Normln"/>
    <w:next w:val="Normln"/>
    <w:link w:val="PodtitulChar"/>
    <w:uiPriority w:val="11"/>
    <w:qFormat/>
    <w:rsid w:val="00EB064C"/>
    <w:pPr>
      <w:numPr>
        <w:ilvl w:val="1"/>
      </w:numPr>
    </w:pPr>
    <w:rPr>
      <w:rFonts w:eastAsiaTheme="majorEastAsia" w:cstheme="majorBidi"/>
      <w:b w:val="0"/>
      <w:iCs/>
      <w:spacing w:val="15"/>
      <w:sz w:val="30"/>
      <w:szCs w:val="24"/>
    </w:rPr>
  </w:style>
  <w:style w:type="character" w:customStyle="1" w:styleId="PodtitulChar">
    <w:name w:val="Podtitul Char"/>
    <w:aliases w:val="monca 2 pokapitola bp Char"/>
    <w:basedOn w:val="Standardnpsmoodstavce"/>
    <w:link w:val="Podtitul"/>
    <w:uiPriority w:val="11"/>
    <w:rsid w:val="00EB064C"/>
    <w:rPr>
      <w:rFonts w:ascii="Times New Roman" w:eastAsiaTheme="majorEastAsia" w:hAnsi="Times New Roman" w:cstheme="majorBidi"/>
      <w:iCs/>
      <w:spacing w:val="15"/>
      <w:sz w:val="30"/>
      <w:szCs w:val="24"/>
    </w:rPr>
  </w:style>
  <w:style w:type="character" w:customStyle="1" w:styleId="Nadpis1Char">
    <w:name w:val="Nadpis 1 Char"/>
    <w:aliases w:val="nadpis 1 Char"/>
    <w:basedOn w:val="Standardnpsmoodstavce"/>
    <w:link w:val="Nadpis1"/>
    <w:uiPriority w:val="9"/>
    <w:rsid w:val="00741C95"/>
    <w:rPr>
      <w:rFonts w:ascii="Times New Roman" w:eastAsiaTheme="majorEastAsia" w:hAnsi="Times New Roman" w:cstheme="majorBidi"/>
      <w:b/>
      <w:bCs/>
      <w:sz w:val="30"/>
      <w:szCs w:val="28"/>
    </w:rPr>
  </w:style>
  <w:style w:type="paragraph" w:styleId="Bezmezer">
    <w:name w:val="No Spacing"/>
    <w:uiPriority w:val="1"/>
    <w:qFormat/>
    <w:rsid w:val="00EB064C"/>
    <w:pPr>
      <w:spacing w:after="0" w:line="240" w:lineRule="auto"/>
    </w:pPr>
    <w:rPr>
      <w:rFonts w:ascii="Times New Roman" w:hAnsi="Times New Roman"/>
      <w:b/>
      <w:sz w:val="32"/>
    </w:rPr>
  </w:style>
  <w:style w:type="paragraph" w:styleId="Obsah1">
    <w:name w:val="toc 1"/>
    <w:basedOn w:val="Normln"/>
    <w:next w:val="Normln"/>
    <w:autoRedefine/>
    <w:uiPriority w:val="39"/>
    <w:unhideWhenUsed/>
    <w:qFormat/>
    <w:rsid w:val="00FF25EE"/>
    <w:pPr>
      <w:spacing w:before="360" w:after="0"/>
    </w:pPr>
    <w:rPr>
      <w:rFonts w:asciiTheme="majorHAnsi" w:hAnsiTheme="majorHAnsi"/>
      <w:bCs/>
      <w:caps/>
      <w:sz w:val="24"/>
      <w:szCs w:val="24"/>
    </w:rPr>
  </w:style>
  <w:style w:type="character" w:styleId="Hypertextovodkaz">
    <w:name w:val="Hyperlink"/>
    <w:basedOn w:val="Standardnpsmoodstavce"/>
    <w:uiPriority w:val="99"/>
    <w:unhideWhenUsed/>
    <w:rsid w:val="006B686F"/>
    <w:rPr>
      <w:color w:val="0000FF" w:themeColor="hyperlink"/>
      <w:u w:val="single"/>
    </w:rPr>
  </w:style>
  <w:style w:type="character" w:customStyle="1" w:styleId="Nadpis2Char">
    <w:name w:val="Nadpis 2 Char"/>
    <w:basedOn w:val="Standardnpsmoodstavce"/>
    <w:link w:val="Nadpis2"/>
    <w:uiPriority w:val="9"/>
    <w:rsid w:val="00741C95"/>
    <w:rPr>
      <w:rFonts w:ascii="Times New Roman" w:eastAsiaTheme="majorEastAsia" w:hAnsi="Times New Roman" w:cstheme="majorBidi"/>
      <w:bCs/>
      <w:sz w:val="30"/>
      <w:szCs w:val="26"/>
    </w:rPr>
  </w:style>
  <w:style w:type="paragraph" w:styleId="Nadpisobsahu">
    <w:name w:val="TOC Heading"/>
    <w:basedOn w:val="Nadpis1"/>
    <w:next w:val="Normln"/>
    <w:uiPriority w:val="39"/>
    <w:unhideWhenUsed/>
    <w:qFormat/>
    <w:rsid w:val="00741C95"/>
    <w:pPr>
      <w:outlineLvl w:val="9"/>
    </w:pPr>
    <w:rPr>
      <w:rFonts w:asciiTheme="majorHAnsi" w:hAnsiTheme="majorHAnsi"/>
      <w:b w:val="0"/>
      <w:color w:val="365F91" w:themeColor="accent1" w:themeShade="BF"/>
      <w:sz w:val="28"/>
    </w:rPr>
  </w:style>
  <w:style w:type="paragraph" w:styleId="Obsah2">
    <w:name w:val="toc 2"/>
    <w:basedOn w:val="Normln"/>
    <w:next w:val="Normln"/>
    <w:autoRedefine/>
    <w:uiPriority w:val="39"/>
    <w:unhideWhenUsed/>
    <w:qFormat/>
    <w:rsid w:val="00741C95"/>
    <w:pPr>
      <w:spacing w:before="240" w:after="0"/>
    </w:pPr>
    <w:rPr>
      <w:rFonts w:asciiTheme="minorHAnsi" w:hAnsiTheme="minorHAnsi"/>
      <w:bCs/>
      <w:sz w:val="20"/>
      <w:szCs w:val="20"/>
    </w:rPr>
  </w:style>
  <w:style w:type="paragraph" w:styleId="Textbubliny">
    <w:name w:val="Balloon Text"/>
    <w:basedOn w:val="Normln"/>
    <w:link w:val="TextbublinyChar"/>
    <w:uiPriority w:val="99"/>
    <w:semiHidden/>
    <w:unhideWhenUsed/>
    <w:rsid w:val="00741C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1C95"/>
    <w:rPr>
      <w:rFonts w:ascii="Tahoma" w:hAnsi="Tahoma" w:cs="Tahoma"/>
      <w:b/>
      <w:sz w:val="16"/>
      <w:szCs w:val="16"/>
    </w:rPr>
  </w:style>
  <w:style w:type="paragraph" w:styleId="Obsah3">
    <w:name w:val="toc 3"/>
    <w:basedOn w:val="Normln"/>
    <w:next w:val="Normln"/>
    <w:autoRedefine/>
    <w:uiPriority w:val="39"/>
    <w:unhideWhenUsed/>
    <w:qFormat/>
    <w:rsid w:val="006A125B"/>
    <w:pPr>
      <w:spacing w:after="0"/>
      <w:ind w:left="320"/>
    </w:pPr>
    <w:rPr>
      <w:rFonts w:asciiTheme="minorHAnsi" w:hAnsiTheme="minorHAnsi"/>
      <w:b w:val="0"/>
      <w:sz w:val="20"/>
      <w:szCs w:val="20"/>
    </w:rPr>
  </w:style>
  <w:style w:type="paragraph" w:styleId="Obsah4">
    <w:name w:val="toc 4"/>
    <w:basedOn w:val="Normln"/>
    <w:next w:val="Normln"/>
    <w:autoRedefine/>
    <w:uiPriority w:val="39"/>
    <w:unhideWhenUsed/>
    <w:rsid w:val="006A125B"/>
    <w:pPr>
      <w:spacing w:after="0"/>
      <w:ind w:left="640"/>
    </w:pPr>
    <w:rPr>
      <w:rFonts w:asciiTheme="minorHAnsi" w:hAnsiTheme="minorHAnsi"/>
      <w:b w:val="0"/>
      <w:sz w:val="20"/>
      <w:szCs w:val="20"/>
    </w:rPr>
  </w:style>
  <w:style w:type="paragraph" w:styleId="Obsah5">
    <w:name w:val="toc 5"/>
    <w:basedOn w:val="Normln"/>
    <w:next w:val="Normln"/>
    <w:autoRedefine/>
    <w:uiPriority w:val="39"/>
    <w:unhideWhenUsed/>
    <w:rsid w:val="006A125B"/>
    <w:pPr>
      <w:spacing w:after="0"/>
      <w:ind w:left="960"/>
    </w:pPr>
    <w:rPr>
      <w:rFonts w:asciiTheme="minorHAnsi" w:hAnsiTheme="minorHAnsi"/>
      <w:b w:val="0"/>
      <w:sz w:val="20"/>
      <w:szCs w:val="20"/>
    </w:rPr>
  </w:style>
  <w:style w:type="paragraph" w:styleId="Obsah6">
    <w:name w:val="toc 6"/>
    <w:basedOn w:val="Normln"/>
    <w:next w:val="Normln"/>
    <w:autoRedefine/>
    <w:uiPriority w:val="39"/>
    <w:unhideWhenUsed/>
    <w:rsid w:val="006A125B"/>
    <w:pPr>
      <w:spacing w:after="0"/>
      <w:ind w:left="1280"/>
    </w:pPr>
    <w:rPr>
      <w:rFonts w:asciiTheme="minorHAnsi" w:hAnsiTheme="minorHAnsi"/>
      <w:b w:val="0"/>
      <w:sz w:val="20"/>
      <w:szCs w:val="20"/>
    </w:rPr>
  </w:style>
  <w:style w:type="paragraph" w:styleId="Obsah7">
    <w:name w:val="toc 7"/>
    <w:basedOn w:val="Normln"/>
    <w:next w:val="Normln"/>
    <w:autoRedefine/>
    <w:uiPriority w:val="39"/>
    <w:unhideWhenUsed/>
    <w:rsid w:val="006A125B"/>
    <w:pPr>
      <w:spacing w:after="0"/>
      <w:ind w:left="1600"/>
    </w:pPr>
    <w:rPr>
      <w:rFonts w:asciiTheme="minorHAnsi" w:hAnsiTheme="minorHAnsi"/>
      <w:b w:val="0"/>
      <w:sz w:val="20"/>
      <w:szCs w:val="20"/>
    </w:rPr>
  </w:style>
  <w:style w:type="paragraph" w:styleId="Obsah8">
    <w:name w:val="toc 8"/>
    <w:basedOn w:val="Normln"/>
    <w:next w:val="Normln"/>
    <w:autoRedefine/>
    <w:uiPriority w:val="39"/>
    <w:unhideWhenUsed/>
    <w:rsid w:val="006A125B"/>
    <w:pPr>
      <w:spacing w:after="0"/>
      <w:ind w:left="1920"/>
    </w:pPr>
    <w:rPr>
      <w:rFonts w:asciiTheme="minorHAnsi" w:hAnsiTheme="minorHAnsi"/>
      <w:b w:val="0"/>
      <w:sz w:val="20"/>
      <w:szCs w:val="20"/>
    </w:rPr>
  </w:style>
  <w:style w:type="paragraph" w:styleId="Obsah9">
    <w:name w:val="toc 9"/>
    <w:basedOn w:val="Normln"/>
    <w:next w:val="Normln"/>
    <w:autoRedefine/>
    <w:uiPriority w:val="39"/>
    <w:unhideWhenUsed/>
    <w:rsid w:val="006A125B"/>
    <w:pPr>
      <w:spacing w:after="0"/>
      <w:ind w:left="2240"/>
    </w:pPr>
    <w:rPr>
      <w:rFonts w:asciiTheme="minorHAnsi" w:hAnsiTheme="minorHAnsi"/>
      <w:b w:val="0"/>
      <w:sz w:val="20"/>
      <w:szCs w:val="20"/>
    </w:rPr>
  </w:style>
  <w:style w:type="character" w:customStyle="1" w:styleId="Nadpis3Char">
    <w:name w:val="Nadpis 3 Char"/>
    <w:basedOn w:val="Standardnpsmoodstavce"/>
    <w:link w:val="Nadpis3"/>
    <w:uiPriority w:val="9"/>
    <w:rsid w:val="006A125B"/>
    <w:rPr>
      <w:rFonts w:ascii="Times New Roman" w:eastAsiaTheme="majorEastAsia" w:hAnsi="Times New Roman" w:cstheme="majorBidi"/>
      <w:bCs/>
      <w:sz w:val="28"/>
    </w:rPr>
  </w:style>
  <w:style w:type="character" w:customStyle="1" w:styleId="Nadpis4Char">
    <w:name w:val="Nadpis 4 Char"/>
    <w:basedOn w:val="Standardnpsmoodstavce"/>
    <w:link w:val="Nadpis4"/>
    <w:uiPriority w:val="9"/>
    <w:rsid w:val="006A125B"/>
    <w:rPr>
      <w:rFonts w:asciiTheme="majorHAnsi" w:eastAsiaTheme="majorEastAsia" w:hAnsiTheme="majorHAnsi" w:cstheme="majorBidi"/>
      <w:bCs/>
      <w:i/>
      <w:iCs/>
      <w:color w:val="4F81BD" w:themeColor="accent1"/>
      <w:sz w:val="32"/>
    </w:rPr>
  </w:style>
  <w:style w:type="paragraph" w:styleId="Textpoznpodarou">
    <w:name w:val="footnote text"/>
    <w:basedOn w:val="Normln"/>
    <w:link w:val="TextpoznpodarouChar"/>
    <w:uiPriority w:val="99"/>
    <w:unhideWhenUsed/>
    <w:rsid w:val="00A4055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40556"/>
    <w:rPr>
      <w:rFonts w:ascii="Times New Roman" w:hAnsi="Times New Roman"/>
      <w:b/>
      <w:sz w:val="20"/>
      <w:szCs w:val="20"/>
    </w:rPr>
  </w:style>
  <w:style w:type="character" w:styleId="Znakapoznpodarou">
    <w:name w:val="footnote reference"/>
    <w:basedOn w:val="Standardnpsmoodstavce"/>
    <w:uiPriority w:val="99"/>
    <w:semiHidden/>
    <w:unhideWhenUsed/>
    <w:rsid w:val="00A40556"/>
    <w:rPr>
      <w:vertAlign w:val="superscript"/>
    </w:rPr>
  </w:style>
  <w:style w:type="character" w:styleId="Siln">
    <w:name w:val="Strong"/>
    <w:basedOn w:val="Standardnpsmoodstavce"/>
    <w:uiPriority w:val="22"/>
    <w:qFormat/>
    <w:rsid w:val="00FF7FD2"/>
    <w:rPr>
      <w:b/>
      <w:bCs/>
    </w:rPr>
  </w:style>
  <w:style w:type="character" w:styleId="Odkaznakoment">
    <w:name w:val="annotation reference"/>
    <w:basedOn w:val="Standardnpsmoodstavce"/>
    <w:uiPriority w:val="99"/>
    <w:semiHidden/>
    <w:unhideWhenUsed/>
    <w:rsid w:val="005631D2"/>
    <w:rPr>
      <w:sz w:val="16"/>
      <w:szCs w:val="16"/>
    </w:rPr>
  </w:style>
  <w:style w:type="paragraph" w:styleId="Textkomente">
    <w:name w:val="annotation text"/>
    <w:basedOn w:val="Normln"/>
    <w:link w:val="TextkomenteChar"/>
    <w:uiPriority w:val="99"/>
    <w:semiHidden/>
    <w:unhideWhenUsed/>
    <w:rsid w:val="005631D2"/>
    <w:pPr>
      <w:spacing w:line="240" w:lineRule="auto"/>
    </w:pPr>
    <w:rPr>
      <w:sz w:val="20"/>
      <w:szCs w:val="20"/>
    </w:rPr>
  </w:style>
  <w:style w:type="character" w:customStyle="1" w:styleId="TextkomenteChar">
    <w:name w:val="Text komentáře Char"/>
    <w:basedOn w:val="Standardnpsmoodstavce"/>
    <w:link w:val="Textkomente"/>
    <w:uiPriority w:val="99"/>
    <w:semiHidden/>
    <w:rsid w:val="005631D2"/>
    <w:rPr>
      <w:rFonts w:ascii="Times New Roman" w:hAnsi="Times New Roman"/>
      <w:b/>
      <w:sz w:val="20"/>
      <w:szCs w:val="20"/>
    </w:rPr>
  </w:style>
  <w:style w:type="paragraph" w:styleId="Pedmtkomente">
    <w:name w:val="annotation subject"/>
    <w:basedOn w:val="Textkomente"/>
    <w:next w:val="Textkomente"/>
    <w:link w:val="PedmtkomenteChar"/>
    <w:uiPriority w:val="99"/>
    <w:semiHidden/>
    <w:unhideWhenUsed/>
    <w:rsid w:val="005631D2"/>
    <w:rPr>
      <w:bCs/>
    </w:rPr>
  </w:style>
  <w:style w:type="character" w:customStyle="1" w:styleId="PedmtkomenteChar">
    <w:name w:val="Předmět komentáře Char"/>
    <w:basedOn w:val="TextkomenteChar"/>
    <w:link w:val="Pedmtkomente"/>
    <w:uiPriority w:val="99"/>
    <w:semiHidden/>
    <w:rsid w:val="005631D2"/>
    <w:rPr>
      <w:bCs/>
    </w:rPr>
  </w:style>
  <w:style w:type="table" w:styleId="Mkatabulky">
    <w:name w:val="Table Grid"/>
    <w:basedOn w:val="Normlntabulka"/>
    <w:uiPriority w:val="59"/>
    <w:rsid w:val="00245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katabulky1">
    <w:name w:val="Mřížka tabulky1"/>
    <w:basedOn w:val="Normlntabulka"/>
    <w:next w:val="Mkatabulky"/>
    <w:rsid w:val="00DA603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rsid w:val="00AA3B15"/>
    <w:pPr>
      <w:tabs>
        <w:tab w:val="center" w:pos="4536"/>
        <w:tab w:val="right" w:pos="9072"/>
      </w:tabs>
      <w:spacing w:after="0" w:line="240" w:lineRule="auto"/>
    </w:pPr>
    <w:rPr>
      <w:rFonts w:eastAsia="Times New Roman" w:cs="Times New Roman"/>
      <w:b w:val="0"/>
      <w:sz w:val="24"/>
      <w:szCs w:val="24"/>
      <w:lang w:eastAsia="cs-CZ"/>
    </w:rPr>
  </w:style>
  <w:style w:type="character" w:customStyle="1" w:styleId="ZhlavChar">
    <w:name w:val="Záhlaví Char"/>
    <w:basedOn w:val="Standardnpsmoodstavce"/>
    <w:link w:val="Zhlav"/>
    <w:rsid w:val="00AA3B1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AA3B15"/>
    <w:pPr>
      <w:spacing w:after="0" w:line="240" w:lineRule="auto"/>
      <w:jc w:val="both"/>
    </w:pPr>
    <w:rPr>
      <w:rFonts w:eastAsia="Times New Roman" w:cs="Times New Roman"/>
      <w:b w:val="0"/>
      <w:sz w:val="20"/>
      <w:szCs w:val="20"/>
      <w:lang w:eastAsia="cs-CZ"/>
    </w:rPr>
  </w:style>
  <w:style w:type="character" w:customStyle="1" w:styleId="Zkladntext2Char">
    <w:name w:val="Základní text 2 Char"/>
    <w:basedOn w:val="Standardnpsmoodstavce"/>
    <w:link w:val="Zkladntext2"/>
    <w:rsid w:val="00AA3B15"/>
    <w:rPr>
      <w:rFonts w:ascii="Times New Roman" w:eastAsia="Times New Roman" w:hAnsi="Times New Roman" w:cs="Times New Roman"/>
      <w:sz w:val="20"/>
      <w:szCs w:val="20"/>
      <w:lang w:eastAsia="cs-CZ"/>
    </w:rPr>
  </w:style>
  <w:style w:type="paragraph" w:customStyle="1" w:styleId="Normaluspor">
    <w:name w:val="Normal uspor"/>
    <w:basedOn w:val="Normln"/>
    <w:rsid w:val="00AA3B15"/>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0" w:line="240" w:lineRule="auto"/>
      <w:jc w:val="both"/>
    </w:pPr>
    <w:rPr>
      <w:rFonts w:eastAsia="Times New Roman" w:cs="Times New Roman"/>
      <w:b w:val="0"/>
      <w:sz w:val="24"/>
      <w:szCs w:val="24"/>
      <w:lang w:eastAsia="cs-CZ"/>
    </w:rPr>
  </w:style>
  <w:style w:type="paragraph" w:customStyle="1" w:styleId="Nadpis10">
    <w:name w:val="Nadpis 10"/>
    <w:basedOn w:val="Nadpis9"/>
    <w:next w:val="Nadpisobsahu"/>
    <w:rsid w:val="00AA3B15"/>
    <w:pPr>
      <w:keepNext w:val="0"/>
      <w:keepLines w:val="0"/>
      <w:tabs>
        <w:tab w:val="left" w:pos="284"/>
        <w:tab w:val="left" w:pos="567"/>
        <w:tab w:val="left" w:pos="851"/>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auto"/>
      <w:jc w:val="center"/>
    </w:pPr>
    <w:rPr>
      <w:rFonts w:ascii="Times New Roman" w:eastAsia="Times New Roman" w:hAnsi="Times New Roman" w:cs="Arial"/>
      <w:b w:val="0"/>
      <w:i w:val="0"/>
      <w:iCs w:val="0"/>
      <w:color w:val="auto"/>
      <w:sz w:val="24"/>
      <w:szCs w:val="22"/>
    </w:rPr>
  </w:style>
  <w:style w:type="character" w:customStyle="1" w:styleId="Nadpis9Char">
    <w:name w:val="Nadpis 9 Char"/>
    <w:basedOn w:val="Standardnpsmoodstavce"/>
    <w:link w:val="Nadpis9"/>
    <w:uiPriority w:val="9"/>
    <w:semiHidden/>
    <w:rsid w:val="00AA3B15"/>
    <w:rPr>
      <w:rFonts w:asciiTheme="majorHAnsi" w:eastAsiaTheme="majorEastAsia" w:hAnsiTheme="majorHAnsi" w:cstheme="majorBidi"/>
      <w:b/>
      <w:i/>
      <w:iCs/>
      <w:color w:val="404040" w:themeColor="text1" w:themeTint="BF"/>
      <w:sz w:val="20"/>
      <w:szCs w:val="20"/>
    </w:rPr>
  </w:style>
  <w:style w:type="paragraph" w:styleId="Rozvrendokumentu">
    <w:name w:val="Document Map"/>
    <w:basedOn w:val="Normln"/>
    <w:link w:val="RozvrendokumentuChar"/>
    <w:uiPriority w:val="99"/>
    <w:semiHidden/>
    <w:unhideWhenUsed/>
    <w:rsid w:val="001F4D9C"/>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1F4D9C"/>
    <w:rPr>
      <w:rFonts w:ascii="Tahoma" w:hAnsi="Tahoma" w:cs="Tahoma"/>
      <w:b/>
      <w:sz w:val="16"/>
      <w:szCs w:val="16"/>
    </w:rPr>
  </w:style>
  <w:style w:type="paragraph" w:customStyle="1" w:styleId="Default">
    <w:name w:val="Default"/>
    <w:rsid w:val="001B4C7E"/>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F162FD"/>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2FD"/>
    <w:rPr>
      <w:rFonts w:ascii="Times New Roman" w:hAnsi="Times New Roman"/>
      <w:b/>
      <w:sz w:val="32"/>
    </w:rPr>
  </w:style>
  <w:style w:type="paragraph" w:customStyle="1" w:styleId="textbodunovely">
    <w:name w:val="textbodunovely"/>
    <w:basedOn w:val="Normln"/>
    <w:rsid w:val="00597F79"/>
    <w:pPr>
      <w:spacing w:before="100" w:beforeAutospacing="1" w:after="100" w:afterAutospacing="1" w:line="240" w:lineRule="auto"/>
    </w:pPr>
    <w:rPr>
      <w:rFonts w:eastAsia="Times New Roman" w:cs="Times New Roman"/>
      <w:b w:val="0"/>
      <w:sz w:val="24"/>
      <w:szCs w:val="24"/>
      <w:lang w:eastAsia="cs-CZ"/>
    </w:rPr>
  </w:style>
  <w:style w:type="paragraph" w:customStyle="1" w:styleId="textpsmene">
    <w:name w:val="textpsmene"/>
    <w:basedOn w:val="Normln"/>
    <w:rsid w:val="00597F79"/>
    <w:pPr>
      <w:spacing w:before="100" w:beforeAutospacing="1" w:after="100" w:afterAutospacing="1" w:line="240" w:lineRule="auto"/>
    </w:pPr>
    <w:rPr>
      <w:rFonts w:eastAsia="Times New Roman" w:cs="Times New Roman"/>
      <w:b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298D"/>
    <w:pPr>
      <w:ind w:left="720"/>
      <w:contextualSpacing/>
    </w:pPr>
  </w:style>
</w:styles>
</file>

<file path=word/webSettings.xml><?xml version="1.0" encoding="utf-8"?>
<w:webSettings xmlns:r="http://schemas.openxmlformats.org/officeDocument/2006/relationships" xmlns:w="http://schemas.openxmlformats.org/wordprocessingml/2006/main">
  <w:divs>
    <w:div w:id="404305103">
      <w:bodyDiv w:val="1"/>
      <w:marLeft w:val="0"/>
      <w:marRight w:val="0"/>
      <w:marTop w:val="0"/>
      <w:marBottom w:val="0"/>
      <w:divBdr>
        <w:top w:val="none" w:sz="0" w:space="0" w:color="auto"/>
        <w:left w:val="none" w:sz="0" w:space="0" w:color="auto"/>
        <w:bottom w:val="none" w:sz="0" w:space="0" w:color="auto"/>
        <w:right w:val="none" w:sz="0" w:space="0" w:color="auto"/>
      </w:divBdr>
    </w:div>
    <w:div w:id="469129974">
      <w:bodyDiv w:val="1"/>
      <w:marLeft w:val="0"/>
      <w:marRight w:val="0"/>
      <w:marTop w:val="0"/>
      <w:marBottom w:val="0"/>
      <w:divBdr>
        <w:top w:val="none" w:sz="0" w:space="0" w:color="auto"/>
        <w:left w:val="none" w:sz="0" w:space="0" w:color="auto"/>
        <w:bottom w:val="none" w:sz="0" w:space="0" w:color="auto"/>
        <w:right w:val="none" w:sz="0" w:space="0" w:color="auto"/>
      </w:divBdr>
    </w:div>
    <w:div w:id="479930913">
      <w:bodyDiv w:val="1"/>
      <w:marLeft w:val="0"/>
      <w:marRight w:val="0"/>
      <w:marTop w:val="0"/>
      <w:marBottom w:val="0"/>
      <w:divBdr>
        <w:top w:val="none" w:sz="0" w:space="0" w:color="auto"/>
        <w:left w:val="none" w:sz="0" w:space="0" w:color="auto"/>
        <w:bottom w:val="none" w:sz="0" w:space="0" w:color="auto"/>
        <w:right w:val="none" w:sz="0" w:space="0" w:color="auto"/>
      </w:divBdr>
    </w:div>
    <w:div w:id="481434425">
      <w:bodyDiv w:val="1"/>
      <w:marLeft w:val="0"/>
      <w:marRight w:val="0"/>
      <w:marTop w:val="0"/>
      <w:marBottom w:val="0"/>
      <w:divBdr>
        <w:top w:val="none" w:sz="0" w:space="0" w:color="auto"/>
        <w:left w:val="none" w:sz="0" w:space="0" w:color="auto"/>
        <w:bottom w:val="none" w:sz="0" w:space="0" w:color="auto"/>
        <w:right w:val="none" w:sz="0" w:space="0" w:color="auto"/>
      </w:divBdr>
    </w:div>
    <w:div w:id="489909734">
      <w:bodyDiv w:val="1"/>
      <w:marLeft w:val="0"/>
      <w:marRight w:val="0"/>
      <w:marTop w:val="0"/>
      <w:marBottom w:val="0"/>
      <w:divBdr>
        <w:top w:val="none" w:sz="0" w:space="0" w:color="auto"/>
        <w:left w:val="none" w:sz="0" w:space="0" w:color="auto"/>
        <w:bottom w:val="none" w:sz="0" w:space="0" w:color="auto"/>
        <w:right w:val="none" w:sz="0" w:space="0" w:color="auto"/>
      </w:divBdr>
    </w:div>
    <w:div w:id="667634944">
      <w:bodyDiv w:val="1"/>
      <w:marLeft w:val="0"/>
      <w:marRight w:val="0"/>
      <w:marTop w:val="0"/>
      <w:marBottom w:val="0"/>
      <w:divBdr>
        <w:top w:val="none" w:sz="0" w:space="0" w:color="auto"/>
        <w:left w:val="none" w:sz="0" w:space="0" w:color="auto"/>
        <w:bottom w:val="none" w:sz="0" w:space="0" w:color="auto"/>
        <w:right w:val="none" w:sz="0" w:space="0" w:color="auto"/>
      </w:divBdr>
    </w:div>
    <w:div w:id="709499927">
      <w:bodyDiv w:val="1"/>
      <w:marLeft w:val="0"/>
      <w:marRight w:val="0"/>
      <w:marTop w:val="0"/>
      <w:marBottom w:val="0"/>
      <w:divBdr>
        <w:top w:val="none" w:sz="0" w:space="0" w:color="auto"/>
        <w:left w:val="none" w:sz="0" w:space="0" w:color="auto"/>
        <w:bottom w:val="none" w:sz="0" w:space="0" w:color="auto"/>
        <w:right w:val="none" w:sz="0" w:space="0" w:color="auto"/>
      </w:divBdr>
    </w:div>
    <w:div w:id="807481581">
      <w:bodyDiv w:val="1"/>
      <w:marLeft w:val="0"/>
      <w:marRight w:val="0"/>
      <w:marTop w:val="0"/>
      <w:marBottom w:val="0"/>
      <w:divBdr>
        <w:top w:val="none" w:sz="0" w:space="0" w:color="auto"/>
        <w:left w:val="none" w:sz="0" w:space="0" w:color="auto"/>
        <w:bottom w:val="none" w:sz="0" w:space="0" w:color="auto"/>
        <w:right w:val="none" w:sz="0" w:space="0" w:color="auto"/>
      </w:divBdr>
    </w:div>
    <w:div w:id="971400005">
      <w:bodyDiv w:val="1"/>
      <w:marLeft w:val="0"/>
      <w:marRight w:val="0"/>
      <w:marTop w:val="0"/>
      <w:marBottom w:val="0"/>
      <w:divBdr>
        <w:top w:val="none" w:sz="0" w:space="0" w:color="auto"/>
        <w:left w:val="none" w:sz="0" w:space="0" w:color="auto"/>
        <w:bottom w:val="none" w:sz="0" w:space="0" w:color="auto"/>
        <w:right w:val="none" w:sz="0" w:space="0" w:color="auto"/>
      </w:divBdr>
    </w:div>
    <w:div w:id="1074398020">
      <w:bodyDiv w:val="1"/>
      <w:marLeft w:val="0"/>
      <w:marRight w:val="0"/>
      <w:marTop w:val="0"/>
      <w:marBottom w:val="0"/>
      <w:divBdr>
        <w:top w:val="none" w:sz="0" w:space="0" w:color="auto"/>
        <w:left w:val="none" w:sz="0" w:space="0" w:color="auto"/>
        <w:bottom w:val="none" w:sz="0" w:space="0" w:color="auto"/>
        <w:right w:val="none" w:sz="0" w:space="0" w:color="auto"/>
      </w:divBdr>
      <w:divsChild>
        <w:div w:id="1272005783">
          <w:marLeft w:val="0"/>
          <w:marRight w:val="0"/>
          <w:marTop w:val="0"/>
          <w:marBottom w:val="240"/>
          <w:divBdr>
            <w:top w:val="none" w:sz="0" w:space="0" w:color="auto"/>
            <w:left w:val="none" w:sz="0" w:space="0" w:color="auto"/>
            <w:bottom w:val="none" w:sz="0" w:space="0" w:color="auto"/>
            <w:right w:val="none" w:sz="0" w:space="0" w:color="auto"/>
          </w:divBdr>
        </w:div>
        <w:div w:id="1752001121">
          <w:marLeft w:val="0"/>
          <w:marRight w:val="0"/>
          <w:marTop w:val="0"/>
          <w:marBottom w:val="0"/>
          <w:divBdr>
            <w:top w:val="none" w:sz="0" w:space="0" w:color="auto"/>
            <w:left w:val="none" w:sz="0" w:space="0" w:color="auto"/>
            <w:bottom w:val="none" w:sz="0" w:space="0" w:color="auto"/>
            <w:right w:val="none" w:sz="0" w:space="0" w:color="auto"/>
          </w:divBdr>
          <w:divsChild>
            <w:div w:id="1234391315">
              <w:marLeft w:val="0"/>
              <w:marRight w:val="0"/>
              <w:marTop w:val="0"/>
              <w:marBottom w:val="0"/>
              <w:divBdr>
                <w:top w:val="none" w:sz="0" w:space="0" w:color="auto"/>
                <w:left w:val="none" w:sz="0" w:space="0" w:color="auto"/>
                <w:bottom w:val="none" w:sz="0" w:space="0" w:color="auto"/>
                <w:right w:val="none" w:sz="0" w:space="0" w:color="auto"/>
              </w:divBdr>
              <w:divsChild>
                <w:div w:id="17198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5943">
      <w:bodyDiv w:val="1"/>
      <w:marLeft w:val="0"/>
      <w:marRight w:val="0"/>
      <w:marTop w:val="0"/>
      <w:marBottom w:val="0"/>
      <w:divBdr>
        <w:top w:val="none" w:sz="0" w:space="0" w:color="auto"/>
        <w:left w:val="none" w:sz="0" w:space="0" w:color="auto"/>
        <w:bottom w:val="none" w:sz="0" w:space="0" w:color="auto"/>
        <w:right w:val="none" w:sz="0" w:space="0" w:color="auto"/>
      </w:divBdr>
    </w:div>
    <w:div w:id="1606501100">
      <w:bodyDiv w:val="1"/>
      <w:marLeft w:val="0"/>
      <w:marRight w:val="0"/>
      <w:marTop w:val="0"/>
      <w:marBottom w:val="0"/>
      <w:divBdr>
        <w:top w:val="none" w:sz="0" w:space="0" w:color="auto"/>
        <w:left w:val="none" w:sz="0" w:space="0" w:color="auto"/>
        <w:bottom w:val="none" w:sz="0" w:space="0" w:color="auto"/>
        <w:right w:val="none" w:sz="0" w:space="0" w:color="auto"/>
      </w:divBdr>
    </w:div>
    <w:div w:id="1711956888">
      <w:bodyDiv w:val="1"/>
      <w:marLeft w:val="0"/>
      <w:marRight w:val="0"/>
      <w:marTop w:val="0"/>
      <w:marBottom w:val="0"/>
      <w:divBdr>
        <w:top w:val="none" w:sz="0" w:space="0" w:color="auto"/>
        <w:left w:val="none" w:sz="0" w:space="0" w:color="auto"/>
        <w:bottom w:val="none" w:sz="0" w:space="0" w:color="auto"/>
        <w:right w:val="none" w:sz="0" w:space="0" w:color="auto"/>
      </w:divBdr>
    </w:div>
    <w:div w:id="1713648038">
      <w:bodyDiv w:val="1"/>
      <w:marLeft w:val="0"/>
      <w:marRight w:val="0"/>
      <w:marTop w:val="0"/>
      <w:marBottom w:val="0"/>
      <w:divBdr>
        <w:top w:val="none" w:sz="0" w:space="0" w:color="auto"/>
        <w:left w:val="none" w:sz="0" w:space="0" w:color="auto"/>
        <w:bottom w:val="none" w:sz="0" w:space="0" w:color="auto"/>
        <w:right w:val="none" w:sz="0" w:space="0" w:color="auto"/>
      </w:divBdr>
    </w:div>
    <w:div w:id="1795295010">
      <w:bodyDiv w:val="1"/>
      <w:marLeft w:val="0"/>
      <w:marRight w:val="0"/>
      <w:marTop w:val="0"/>
      <w:marBottom w:val="0"/>
      <w:divBdr>
        <w:top w:val="none" w:sz="0" w:space="0" w:color="auto"/>
        <w:left w:val="none" w:sz="0" w:space="0" w:color="auto"/>
        <w:bottom w:val="none" w:sz="0" w:space="0" w:color="auto"/>
        <w:right w:val="none" w:sz="0" w:space="0" w:color="auto"/>
      </w:divBdr>
    </w:div>
    <w:div w:id="1826244804">
      <w:bodyDiv w:val="1"/>
      <w:marLeft w:val="0"/>
      <w:marRight w:val="0"/>
      <w:marTop w:val="0"/>
      <w:marBottom w:val="0"/>
      <w:divBdr>
        <w:top w:val="none" w:sz="0" w:space="0" w:color="auto"/>
        <w:left w:val="none" w:sz="0" w:space="0" w:color="auto"/>
        <w:bottom w:val="none" w:sz="0" w:space="0" w:color="auto"/>
        <w:right w:val="none" w:sz="0" w:space="0" w:color="auto"/>
      </w:divBdr>
    </w:div>
    <w:div w:id="1829323174">
      <w:bodyDiv w:val="1"/>
      <w:marLeft w:val="0"/>
      <w:marRight w:val="0"/>
      <w:marTop w:val="0"/>
      <w:marBottom w:val="0"/>
      <w:divBdr>
        <w:top w:val="none" w:sz="0" w:space="0" w:color="auto"/>
        <w:left w:val="none" w:sz="0" w:space="0" w:color="auto"/>
        <w:bottom w:val="none" w:sz="0" w:space="0" w:color="auto"/>
        <w:right w:val="none" w:sz="0" w:space="0" w:color="auto"/>
      </w:divBdr>
    </w:div>
    <w:div w:id="2044090104">
      <w:bodyDiv w:val="1"/>
      <w:marLeft w:val="0"/>
      <w:marRight w:val="0"/>
      <w:marTop w:val="0"/>
      <w:marBottom w:val="0"/>
      <w:divBdr>
        <w:top w:val="none" w:sz="0" w:space="0" w:color="auto"/>
        <w:left w:val="none" w:sz="0" w:space="0" w:color="auto"/>
        <w:bottom w:val="none" w:sz="0" w:space="0" w:color="auto"/>
        <w:right w:val="none" w:sz="0" w:space="0" w:color="auto"/>
      </w:divBdr>
    </w:div>
    <w:div w:id="21389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theguardian.com/education/2009/sep/04/teaching-assistants-classroom-improvements"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oleObject" Target="embeddings/List_aplikace_Microsoft_Office_Excel_97-20031.xls"/><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msmt.cz/dokumenty/novy-skolsky-zakon" TargetMode="External"/><Relationship Id="rId36"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msmt.cz/dokumenty/vyhlaska-c-72-2005-sb-1" TargetMode="External"/><Relationship Id="rId30" Type="http://schemas.openxmlformats.org/officeDocument/2006/relationships/hyperlink" Target="http://www.ccv.upol.cz/"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1"/>
          <c:order val="1"/>
          <c:dLbls>
            <c:showPercent val="1"/>
          </c:dLbls>
          <c:cat>
            <c:strRef>
              <c:f>List1!$C$10:$C$14</c:f>
              <c:strCache>
                <c:ptCount val="5"/>
                <c:pt idx="0">
                  <c:v>20-25 let</c:v>
                </c:pt>
                <c:pt idx="1">
                  <c:v>26-35 let</c:v>
                </c:pt>
                <c:pt idx="2">
                  <c:v>36-45 let</c:v>
                </c:pt>
                <c:pt idx="3">
                  <c:v>46-55 let</c:v>
                </c:pt>
                <c:pt idx="4">
                  <c:v>nad 56 let </c:v>
                </c:pt>
              </c:strCache>
            </c:strRef>
          </c:cat>
          <c:val>
            <c:numRef>
              <c:f>List1!$B$10:$B$14</c:f>
              <c:numCache>
                <c:formatCode>General</c:formatCode>
                <c:ptCount val="5"/>
                <c:pt idx="0">
                  <c:v>12</c:v>
                </c:pt>
                <c:pt idx="1">
                  <c:v>8</c:v>
                </c:pt>
                <c:pt idx="2">
                  <c:v>6</c:v>
                </c:pt>
                <c:pt idx="3">
                  <c:v>7</c:v>
                </c:pt>
                <c:pt idx="4">
                  <c:v>1</c:v>
                </c:pt>
              </c:numCache>
            </c:numRef>
          </c:val>
        </c:ser>
        <c:ser>
          <c:idx val="0"/>
          <c:order val="0"/>
          <c:dLbls>
            <c:showPercent val="1"/>
          </c:dLbls>
          <c:cat>
            <c:strRef>
              <c:f>List1!$C$10:$C$14</c:f>
              <c:strCache>
                <c:ptCount val="5"/>
                <c:pt idx="0">
                  <c:v>20-25 let</c:v>
                </c:pt>
                <c:pt idx="1">
                  <c:v>26-35 let</c:v>
                </c:pt>
                <c:pt idx="2">
                  <c:v>36-45 let</c:v>
                </c:pt>
                <c:pt idx="3">
                  <c:v>46-55 let</c:v>
                </c:pt>
                <c:pt idx="4">
                  <c:v>nad 56 let </c:v>
                </c:pt>
              </c:strCache>
            </c:strRef>
          </c:cat>
          <c:val>
            <c:numRef>
              <c:f>List1!$B$10:$B$14</c:f>
              <c:numCache>
                <c:formatCode>General</c:formatCode>
                <c:ptCount val="5"/>
                <c:pt idx="0">
                  <c:v>12</c:v>
                </c:pt>
                <c:pt idx="1">
                  <c:v>8</c:v>
                </c:pt>
                <c:pt idx="2">
                  <c:v>6</c:v>
                </c:pt>
                <c:pt idx="3">
                  <c:v>7</c:v>
                </c:pt>
                <c:pt idx="4">
                  <c:v>1</c:v>
                </c:pt>
              </c:numCache>
            </c:numRef>
          </c:val>
        </c:ser>
        <c:dLbls>
          <c:showPercent val="1"/>
        </c:dLbls>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List1!$F$10:$F$11</c:f>
              <c:strCache>
                <c:ptCount val="2"/>
                <c:pt idx="0">
                  <c:v>ano</c:v>
                </c:pt>
                <c:pt idx="1">
                  <c:v>ne</c:v>
                </c:pt>
              </c:strCache>
            </c:strRef>
          </c:cat>
          <c:val>
            <c:numRef>
              <c:f>List1!$E$10:$E$11</c:f>
              <c:numCache>
                <c:formatCode>General</c:formatCode>
                <c:ptCount val="2"/>
                <c:pt idx="0">
                  <c:v>33</c:v>
                </c:pt>
                <c:pt idx="1">
                  <c:v>1</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List1!$D$9:$D$10</c:f>
              <c:strCache>
                <c:ptCount val="2"/>
                <c:pt idx="0">
                  <c:v>ano</c:v>
                </c:pt>
                <c:pt idx="1">
                  <c:v>ne</c:v>
                </c:pt>
              </c:strCache>
            </c:strRef>
          </c:cat>
          <c:val>
            <c:numRef>
              <c:f>List1!$E$9:$E$10</c:f>
              <c:numCache>
                <c:formatCode>General</c:formatCode>
                <c:ptCount val="2"/>
                <c:pt idx="0">
                  <c:v>20</c:v>
                </c:pt>
                <c:pt idx="1">
                  <c:v>14</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List1!$D$8:$D$9</c:f>
              <c:strCache>
                <c:ptCount val="2"/>
                <c:pt idx="0">
                  <c:v>ano</c:v>
                </c:pt>
                <c:pt idx="1">
                  <c:v>ne </c:v>
                </c:pt>
              </c:strCache>
            </c:strRef>
          </c:cat>
          <c:val>
            <c:numRef>
              <c:f>List1!$C$8:$C$9</c:f>
              <c:numCache>
                <c:formatCode>General</c:formatCode>
                <c:ptCount val="2"/>
                <c:pt idx="0">
                  <c:v>29</c:v>
                </c:pt>
                <c:pt idx="1">
                  <c:v>5</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List1!$F$9:$F$10</c:f>
              <c:strCache>
                <c:ptCount val="2"/>
                <c:pt idx="0">
                  <c:v>ano </c:v>
                </c:pt>
                <c:pt idx="1">
                  <c:v>ne </c:v>
                </c:pt>
              </c:strCache>
            </c:strRef>
          </c:cat>
          <c:val>
            <c:numRef>
              <c:f>List1!$E$9:$E$10</c:f>
              <c:numCache>
                <c:formatCode>General</c:formatCode>
                <c:ptCount val="2"/>
                <c:pt idx="0">
                  <c:v>16</c:v>
                </c:pt>
                <c:pt idx="1">
                  <c:v>18</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List1!$G$10:$G$11</c:f>
              <c:strCache>
                <c:ptCount val="2"/>
                <c:pt idx="0">
                  <c:v>ano</c:v>
                </c:pt>
                <c:pt idx="1">
                  <c:v>ne</c:v>
                </c:pt>
              </c:strCache>
            </c:strRef>
          </c:cat>
          <c:val>
            <c:numRef>
              <c:f>List1!$F$10:$F$11</c:f>
              <c:numCache>
                <c:formatCode>General</c:formatCode>
                <c:ptCount val="2"/>
                <c:pt idx="0">
                  <c:v>27</c:v>
                </c:pt>
                <c:pt idx="1">
                  <c:v>7</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List1!$G$9:$G$10</c:f>
              <c:strCache>
                <c:ptCount val="2"/>
                <c:pt idx="0">
                  <c:v>ano</c:v>
                </c:pt>
                <c:pt idx="1">
                  <c:v>ne</c:v>
                </c:pt>
              </c:strCache>
            </c:strRef>
          </c:cat>
          <c:val>
            <c:numRef>
              <c:f>List1!$F$9:$F$10</c:f>
              <c:numCache>
                <c:formatCode>General</c:formatCode>
                <c:ptCount val="2"/>
                <c:pt idx="0">
                  <c:v>32</c:v>
                </c:pt>
                <c:pt idx="1">
                  <c:v>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List1!$F$9:$F$10</c:f>
              <c:strCache>
                <c:ptCount val="2"/>
                <c:pt idx="0">
                  <c:v>ano</c:v>
                </c:pt>
                <c:pt idx="1">
                  <c:v>ne </c:v>
                </c:pt>
              </c:strCache>
            </c:strRef>
          </c:cat>
          <c:val>
            <c:numRef>
              <c:f>List1!$E$9:$E$10</c:f>
              <c:numCache>
                <c:formatCode>General</c:formatCode>
                <c:ptCount val="2"/>
                <c:pt idx="0">
                  <c:v>20</c:v>
                </c:pt>
                <c:pt idx="1">
                  <c:v>14</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plotArea>
      <c:layout/>
      <c:pieChart>
        <c:varyColors val="1"/>
        <c:ser>
          <c:idx val="0"/>
          <c:order val="0"/>
          <c:dLbls>
            <c:showPercent val="1"/>
          </c:dLbls>
          <c:cat>
            <c:strRef>
              <c:f>List1!$G$12:$G$13</c:f>
              <c:strCache>
                <c:ptCount val="2"/>
                <c:pt idx="0">
                  <c:v>ano</c:v>
                </c:pt>
                <c:pt idx="1">
                  <c:v>ne</c:v>
                </c:pt>
              </c:strCache>
            </c:strRef>
          </c:cat>
          <c:val>
            <c:numRef>
              <c:f>List1!$F$12:$F$13</c:f>
              <c:numCache>
                <c:formatCode>General</c:formatCode>
                <c:ptCount val="2"/>
                <c:pt idx="0">
                  <c:v>29</c:v>
                </c:pt>
                <c:pt idx="1">
                  <c:v>5</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List1!$G$12:$G$13</c:f>
              <c:strCache>
                <c:ptCount val="2"/>
                <c:pt idx="0">
                  <c:v>ano</c:v>
                </c:pt>
                <c:pt idx="1">
                  <c:v>ne</c:v>
                </c:pt>
              </c:strCache>
            </c:strRef>
          </c:cat>
          <c:val>
            <c:numRef>
              <c:f>List1!$F$12:$F$13</c:f>
              <c:numCache>
                <c:formatCode>General</c:formatCode>
                <c:ptCount val="2"/>
                <c:pt idx="0">
                  <c:v>11</c:v>
                </c:pt>
                <c:pt idx="1">
                  <c:v>23</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List1!$C$5:$C$9</c:f>
              <c:strCache>
                <c:ptCount val="5"/>
                <c:pt idx="0">
                  <c:v>střední s vyučním listem</c:v>
                </c:pt>
                <c:pt idx="1">
                  <c:v>střední s maturitou</c:v>
                </c:pt>
                <c:pt idx="2">
                  <c:v>vyšší odborné vzdělání</c:v>
                </c:pt>
                <c:pt idx="3">
                  <c:v>VŠ 1. stupně - bakalářké</c:v>
                </c:pt>
                <c:pt idx="4">
                  <c:v>VŠ 2. stupně - magisterské</c:v>
                </c:pt>
              </c:strCache>
            </c:strRef>
          </c:cat>
          <c:val>
            <c:numRef>
              <c:f>List1!$B$5:$B$9</c:f>
              <c:numCache>
                <c:formatCode>General</c:formatCode>
                <c:ptCount val="5"/>
                <c:pt idx="0">
                  <c:v>2</c:v>
                </c:pt>
                <c:pt idx="1">
                  <c:v>16</c:v>
                </c:pt>
                <c:pt idx="2">
                  <c:v>2</c:v>
                </c:pt>
                <c:pt idx="3">
                  <c:v>6</c:v>
                </c:pt>
                <c:pt idx="4">
                  <c:v>8</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List1!$D$5:$D$7</c:f>
              <c:strCache>
                <c:ptCount val="3"/>
                <c:pt idx="0">
                  <c:v>do 1 roku </c:v>
                </c:pt>
                <c:pt idx="1">
                  <c:v>2 - 5 let </c:v>
                </c:pt>
                <c:pt idx="2">
                  <c:v>6 - 10 let </c:v>
                </c:pt>
              </c:strCache>
            </c:strRef>
          </c:cat>
          <c:val>
            <c:numRef>
              <c:f>List1!$B$5:$B$7</c:f>
              <c:numCache>
                <c:formatCode>General</c:formatCode>
                <c:ptCount val="3"/>
                <c:pt idx="0">
                  <c:v>19</c:v>
                </c:pt>
                <c:pt idx="1">
                  <c:v>10</c:v>
                </c:pt>
                <c:pt idx="2">
                  <c:v>5</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List1!$D$6:$D$8</c:f>
              <c:strCache>
                <c:ptCount val="3"/>
                <c:pt idx="0">
                  <c:v>0,65 - 0,55</c:v>
                </c:pt>
                <c:pt idx="1">
                  <c:v>0,5</c:v>
                </c:pt>
                <c:pt idx="2">
                  <c:v>pod 0,4 </c:v>
                </c:pt>
              </c:strCache>
            </c:strRef>
          </c:cat>
          <c:val>
            <c:numRef>
              <c:f>List1!$C$6:$C$8</c:f>
              <c:numCache>
                <c:formatCode>General</c:formatCode>
                <c:ptCount val="3"/>
                <c:pt idx="0">
                  <c:v>4</c:v>
                </c:pt>
                <c:pt idx="1">
                  <c:v>24</c:v>
                </c:pt>
                <c:pt idx="2">
                  <c:v>6</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20970209973753406"/>
          <c:y val="0.12731481481481483"/>
          <c:w val="0.46388888888889329"/>
          <c:h val="0.77314814814815314"/>
        </c:manualLayout>
      </c:layout>
      <c:pieChart>
        <c:varyColors val="1"/>
        <c:ser>
          <c:idx val="0"/>
          <c:order val="0"/>
          <c:dLbls>
            <c:showPercent val="1"/>
          </c:dLbls>
          <c:cat>
            <c:strRef>
              <c:f>List1!$D$7:$D$9</c:f>
              <c:strCache>
                <c:ptCount val="3"/>
                <c:pt idx="0">
                  <c:v>ano</c:v>
                </c:pt>
                <c:pt idx="1">
                  <c:v>nevím</c:v>
                </c:pt>
                <c:pt idx="2">
                  <c:v>ne</c:v>
                </c:pt>
              </c:strCache>
            </c:strRef>
          </c:cat>
          <c:val>
            <c:numRef>
              <c:f>List1!$C$7:$C$9</c:f>
              <c:numCache>
                <c:formatCode>General</c:formatCode>
                <c:ptCount val="3"/>
                <c:pt idx="0">
                  <c:v>28</c:v>
                </c:pt>
                <c:pt idx="1">
                  <c:v>3</c:v>
                </c:pt>
                <c:pt idx="2">
                  <c:v>3</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List1!$C$8:$C$9</c:f>
              <c:strCache>
                <c:ptCount val="2"/>
                <c:pt idx="0">
                  <c:v>ano</c:v>
                </c:pt>
                <c:pt idx="1">
                  <c:v>ne</c:v>
                </c:pt>
              </c:strCache>
            </c:strRef>
          </c:cat>
          <c:val>
            <c:numRef>
              <c:f>List1!$D$8:$D$9</c:f>
              <c:numCache>
                <c:formatCode>General</c:formatCode>
                <c:ptCount val="2"/>
                <c:pt idx="0">
                  <c:v>12</c:v>
                </c:pt>
                <c:pt idx="1">
                  <c:v>22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List1!$D$9:$D$11</c:f>
              <c:strCache>
                <c:ptCount val="3"/>
                <c:pt idx="0">
                  <c:v>ano</c:v>
                </c:pt>
                <c:pt idx="1">
                  <c:v>nevím</c:v>
                </c:pt>
                <c:pt idx="2">
                  <c:v>ne</c:v>
                </c:pt>
              </c:strCache>
            </c:strRef>
          </c:cat>
          <c:val>
            <c:numRef>
              <c:f>List1!$C$9:$C$11</c:f>
              <c:numCache>
                <c:formatCode>General</c:formatCode>
                <c:ptCount val="3"/>
                <c:pt idx="0">
                  <c:v>8</c:v>
                </c:pt>
                <c:pt idx="1">
                  <c:v>2</c:v>
                </c:pt>
                <c:pt idx="2">
                  <c:v>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List1!$D$8:$D$10</c:f>
              <c:strCache>
                <c:ptCount val="3"/>
                <c:pt idx="0">
                  <c:v>ano</c:v>
                </c:pt>
                <c:pt idx="1">
                  <c:v>nevím</c:v>
                </c:pt>
                <c:pt idx="2">
                  <c:v>ne</c:v>
                </c:pt>
              </c:strCache>
            </c:strRef>
          </c:cat>
          <c:val>
            <c:numRef>
              <c:f>List1!$C$8:$C$10</c:f>
              <c:numCache>
                <c:formatCode>General</c:formatCode>
                <c:ptCount val="3"/>
                <c:pt idx="0">
                  <c:v>26</c:v>
                </c:pt>
                <c:pt idx="1">
                  <c:v>1</c:v>
                </c:pt>
                <c:pt idx="2">
                  <c:v>7</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dLbls>
          <c:cat>
            <c:strRef>
              <c:f>List1!$D$9:$D$10</c:f>
              <c:strCache>
                <c:ptCount val="2"/>
                <c:pt idx="0">
                  <c:v>ano</c:v>
                </c:pt>
                <c:pt idx="1">
                  <c:v>ne</c:v>
                </c:pt>
              </c:strCache>
            </c:strRef>
          </c:cat>
          <c:val>
            <c:numRef>
              <c:f>List1!$E$9:$E$10</c:f>
              <c:numCache>
                <c:formatCode>General</c:formatCode>
                <c:ptCount val="2"/>
                <c:pt idx="0">
                  <c:v>26</c:v>
                </c:pt>
                <c:pt idx="1">
                  <c:v>8</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23302-8C1E-4DF3-BF35-2B266653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19846</Words>
  <Characters>117096</Characters>
  <Application>Microsoft Office Word</Application>
  <DocSecurity>0</DocSecurity>
  <Lines>975</Lines>
  <Paragraphs>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Monča</dc:creator>
  <cp:lastModifiedBy>Admin</cp:lastModifiedBy>
  <cp:revision>132</cp:revision>
  <cp:lastPrinted>2015-04-16T09:52:00Z</cp:lastPrinted>
  <dcterms:created xsi:type="dcterms:W3CDTF">2015-04-13T08:53:00Z</dcterms:created>
  <dcterms:modified xsi:type="dcterms:W3CDTF">2015-04-19T21:31:00Z</dcterms:modified>
</cp:coreProperties>
</file>