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624" w:rsidRPr="00BD090F" w:rsidRDefault="005D6624" w:rsidP="00BD090F">
      <w:pPr>
        <w:jc w:val="center"/>
        <w:rPr>
          <w:sz w:val="28"/>
          <w:szCs w:val="28"/>
        </w:rPr>
      </w:pPr>
      <w:r w:rsidRPr="00BD090F">
        <w:rPr>
          <w:sz w:val="28"/>
          <w:szCs w:val="28"/>
        </w:rPr>
        <w:t>Univerzita Palackého v Olomouci</w:t>
      </w:r>
    </w:p>
    <w:p w:rsidR="005D6624" w:rsidRPr="00BD090F" w:rsidRDefault="005D6624" w:rsidP="00BD090F">
      <w:pPr>
        <w:tabs>
          <w:tab w:val="center" w:pos="4251"/>
          <w:tab w:val="left" w:pos="6270"/>
        </w:tabs>
        <w:jc w:val="center"/>
        <w:rPr>
          <w:sz w:val="28"/>
          <w:szCs w:val="28"/>
        </w:rPr>
      </w:pPr>
      <w:r w:rsidRPr="00BD090F">
        <w:rPr>
          <w:sz w:val="28"/>
          <w:szCs w:val="28"/>
        </w:rPr>
        <w:t>Pedagogická fakulta</w:t>
      </w:r>
    </w:p>
    <w:p w:rsidR="005D6624" w:rsidRPr="00BD090F" w:rsidRDefault="005D6624" w:rsidP="005D6624">
      <w:pPr>
        <w:tabs>
          <w:tab w:val="center" w:pos="4251"/>
          <w:tab w:val="left" w:pos="6270"/>
        </w:tabs>
        <w:rPr>
          <w:sz w:val="28"/>
          <w:szCs w:val="28"/>
        </w:rPr>
      </w:pPr>
    </w:p>
    <w:p w:rsidR="005D6624" w:rsidRPr="00BD090F" w:rsidRDefault="005D6624" w:rsidP="005D6624">
      <w:pPr>
        <w:jc w:val="center"/>
        <w:rPr>
          <w:b/>
        </w:rPr>
      </w:pPr>
      <w:r w:rsidRPr="00BD090F">
        <w:rPr>
          <w:b/>
        </w:rPr>
        <w:t xml:space="preserve">Studijní obor: </w:t>
      </w:r>
      <w:r w:rsidR="00BD090F" w:rsidRPr="00BD090F">
        <w:rPr>
          <w:b/>
        </w:rPr>
        <w:t>Učitelství technické</w:t>
      </w:r>
      <w:r w:rsidR="006A1ACC">
        <w:rPr>
          <w:b/>
        </w:rPr>
        <w:t xml:space="preserve"> a </w:t>
      </w:r>
      <w:r w:rsidR="00BD090F" w:rsidRPr="00BD090F">
        <w:rPr>
          <w:b/>
        </w:rPr>
        <w:t>informační výchovy pro střední školy</w:t>
      </w:r>
      <w:r w:rsidR="006A1ACC">
        <w:rPr>
          <w:b/>
        </w:rPr>
        <w:t xml:space="preserve"> a </w:t>
      </w:r>
      <w:r w:rsidR="00BD090F" w:rsidRPr="00BD090F">
        <w:rPr>
          <w:b/>
        </w:rPr>
        <w:t>2. stupeň základních škol</w:t>
      </w:r>
      <w:r w:rsidR="006A1ACC">
        <w:rPr>
          <w:b/>
        </w:rPr>
        <w:t xml:space="preserve"> a </w:t>
      </w:r>
      <w:r w:rsidR="00BD090F" w:rsidRPr="00BD090F">
        <w:rPr>
          <w:b/>
        </w:rPr>
        <w:t>učitelství geografie pro střední školy</w:t>
      </w:r>
    </w:p>
    <w:p w:rsidR="005D6624" w:rsidRPr="00BD090F" w:rsidRDefault="005D6624" w:rsidP="005D6624">
      <w:pPr>
        <w:jc w:val="center"/>
      </w:pPr>
      <w:r w:rsidRPr="00BD090F">
        <w:rPr>
          <w:noProof/>
          <w:lang w:eastAsia="cs-CZ"/>
        </w:rPr>
        <w:drawing>
          <wp:inline distT="0" distB="0" distL="0" distR="0">
            <wp:extent cx="2857500" cy="2219325"/>
            <wp:effectExtent l="19050" t="0" r="0" b="0"/>
            <wp:docPr id="2" name="obrázek 1" descr="C:\Users\Vita\AppData\Local\Temp\Rar$DI00.835\UP_znacka_text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ta\AppData\Local\Temp\Rar$DI00.835\UP_znacka_text_bw.jpg"/>
                    <pic:cNvPicPr>
                      <a:picLocks noChangeAspect="1" noChangeArrowheads="1"/>
                    </pic:cNvPicPr>
                  </pic:nvPicPr>
                  <pic:blipFill>
                    <a:blip r:embed="rId8" cstate="print"/>
                    <a:srcRect/>
                    <a:stretch>
                      <a:fillRect/>
                    </a:stretch>
                  </pic:blipFill>
                  <pic:spPr bwMode="auto">
                    <a:xfrm>
                      <a:off x="0" y="0"/>
                      <a:ext cx="2857500" cy="2219325"/>
                    </a:xfrm>
                    <a:prstGeom prst="rect">
                      <a:avLst/>
                    </a:prstGeom>
                    <a:noFill/>
                    <a:ln w="9525">
                      <a:noFill/>
                      <a:miter lim="800000"/>
                      <a:headEnd/>
                      <a:tailEnd/>
                    </a:ln>
                  </pic:spPr>
                </pic:pic>
              </a:graphicData>
            </a:graphic>
          </wp:inline>
        </w:drawing>
      </w:r>
    </w:p>
    <w:p w:rsidR="005D6624" w:rsidRPr="00BD090F" w:rsidRDefault="005D6624" w:rsidP="005D6624">
      <w:pPr>
        <w:jc w:val="center"/>
      </w:pPr>
    </w:p>
    <w:p w:rsidR="009974B2" w:rsidRPr="002F4574" w:rsidRDefault="009974B2" w:rsidP="005D6624">
      <w:pPr>
        <w:jc w:val="center"/>
      </w:pPr>
      <w:r w:rsidRPr="002F4574">
        <w:t>Návrh</w:t>
      </w:r>
      <w:r w:rsidR="006A1ACC" w:rsidRPr="002F4574">
        <w:t xml:space="preserve"> a </w:t>
      </w:r>
      <w:r w:rsidRPr="002F4574">
        <w:t>konstrukce učební pomůcky pro uplatňování badatelsky orientované výuky v rámci technick</w:t>
      </w:r>
      <w:r w:rsidR="00E15659" w:rsidRPr="002F4574">
        <w:t>é výchovy</w:t>
      </w:r>
    </w:p>
    <w:p w:rsidR="009974B2" w:rsidRDefault="009974B2" w:rsidP="005D6624">
      <w:pPr>
        <w:jc w:val="center"/>
        <w:rPr>
          <w:rStyle w:val="hps"/>
        </w:rPr>
      </w:pPr>
      <w:r>
        <w:rPr>
          <w:rStyle w:val="hps"/>
        </w:rPr>
        <w:t>Design and construction of</w:t>
      </w:r>
      <w:r>
        <w:t xml:space="preserve"> </w:t>
      </w:r>
      <w:r>
        <w:rPr>
          <w:rStyle w:val="hps"/>
        </w:rPr>
        <w:t>learning tool for</w:t>
      </w:r>
      <w:r>
        <w:t xml:space="preserve"> </w:t>
      </w:r>
      <w:r>
        <w:rPr>
          <w:rStyle w:val="hps"/>
        </w:rPr>
        <w:t>the application of</w:t>
      </w:r>
      <w:r>
        <w:t xml:space="preserve"> </w:t>
      </w:r>
      <w:r>
        <w:rPr>
          <w:rStyle w:val="hps"/>
        </w:rPr>
        <w:t>inquiry-based instruction</w:t>
      </w:r>
      <w:r>
        <w:t xml:space="preserve"> </w:t>
      </w:r>
      <w:r>
        <w:rPr>
          <w:rStyle w:val="hps"/>
        </w:rPr>
        <w:t>in the context of</w:t>
      </w:r>
      <w:r>
        <w:t xml:space="preserve"> </w:t>
      </w:r>
      <w:r>
        <w:rPr>
          <w:rStyle w:val="hps"/>
        </w:rPr>
        <w:t xml:space="preserve">technical </w:t>
      </w:r>
      <w:r w:rsidR="00E15659">
        <w:rPr>
          <w:rStyle w:val="hps"/>
        </w:rPr>
        <w:t>education</w:t>
      </w:r>
    </w:p>
    <w:p w:rsidR="005D6624" w:rsidRPr="00BD090F" w:rsidRDefault="005D6624" w:rsidP="005D6624">
      <w:pPr>
        <w:jc w:val="center"/>
        <w:rPr>
          <w:sz w:val="28"/>
          <w:szCs w:val="28"/>
        </w:rPr>
      </w:pPr>
      <w:r w:rsidRPr="00BD090F">
        <w:rPr>
          <w:sz w:val="28"/>
          <w:szCs w:val="28"/>
        </w:rPr>
        <w:t>Diplomová práce</w:t>
      </w:r>
    </w:p>
    <w:p w:rsidR="005D6624" w:rsidRPr="00BD090F" w:rsidRDefault="005D6624" w:rsidP="005D6624">
      <w:pPr>
        <w:jc w:val="center"/>
      </w:pPr>
    </w:p>
    <w:p w:rsidR="005D6624" w:rsidRPr="00BD090F" w:rsidRDefault="005D6624" w:rsidP="005D6624"/>
    <w:p w:rsidR="005D6624" w:rsidRPr="00BD090F" w:rsidRDefault="005D6624" w:rsidP="005D6624"/>
    <w:p w:rsidR="005D6624" w:rsidRPr="00BD090F" w:rsidRDefault="005D6624" w:rsidP="005D6624">
      <w:pPr>
        <w:ind w:left="5670" w:hanging="5670"/>
      </w:pPr>
      <w:r w:rsidRPr="00BD090F">
        <w:t>Vedoucí bakalářské práce:</w:t>
      </w:r>
      <w:r w:rsidRPr="00BD090F">
        <w:tab/>
        <w:t>Autor:</w:t>
      </w:r>
    </w:p>
    <w:p w:rsidR="005D6624" w:rsidRPr="00BD090F" w:rsidRDefault="00703B83" w:rsidP="005D6624">
      <w:pPr>
        <w:ind w:left="5670" w:hanging="5670"/>
      </w:pPr>
      <w:r>
        <w:t xml:space="preserve">PaeDr. </w:t>
      </w:r>
      <w:r w:rsidR="005D6624" w:rsidRPr="00BD090F">
        <w:t>PhDr. Jiří Dostál, Ph.D.</w:t>
      </w:r>
      <w:r w:rsidR="005D6624" w:rsidRPr="00BD090F">
        <w:tab/>
        <w:t>Bc. Vítězslav ŘEPKA</w:t>
      </w:r>
    </w:p>
    <w:p w:rsidR="005D6624" w:rsidRPr="00BD090F" w:rsidRDefault="005D6624" w:rsidP="005D6624"/>
    <w:p w:rsidR="005D6624" w:rsidRPr="00BD090F" w:rsidRDefault="005D6624" w:rsidP="005D6624"/>
    <w:p w:rsidR="005D6624" w:rsidRPr="00BD090F" w:rsidRDefault="005D6624" w:rsidP="005D6624">
      <w:pPr>
        <w:jc w:val="center"/>
      </w:pPr>
      <w:r w:rsidRPr="00BD090F">
        <w:t>Olomouc, 2015</w:t>
      </w:r>
    </w:p>
    <w:p w:rsidR="00BD090F" w:rsidRPr="00BD090F" w:rsidRDefault="00BD090F" w:rsidP="00BD090F">
      <w:pPr>
        <w:spacing w:before="100" w:beforeAutospacing="1" w:after="100" w:afterAutospacing="1" w:line="240" w:lineRule="auto"/>
        <w:rPr>
          <w:rFonts w:eastAsia="Times New Roman"/>
          <w:lang w:eastAsia="cs-CZ"/>
        </w:rPr>
      </w:pPr>
    </w:p>
    <w:p w:rsidR="00BD090F" w:rsidRPr="00BD090F" w:rsidRDefault="00BD090F" w:rsidP="00BD090F">
      <w:pPr>
        <w:spacing w:before="100" w:beforeAutospacing="1" w:after="100" w:afterAutospacing="1" w:line="240" w:lineRule="auto"/>
        <w:rPr>
          <w:rFonts w:eastAsia="Times New Roman"/>
          <w:lang w:eastAsia="cs-CZ"/>
        </w:rPr>
      </w:pPr>
    </w:p>
    <w:p w:rsidR="00BD090F" w:rsidRPr="00BD090F" w:rsidRDefault="00BD090F" w:rsidP="00BD090F">
      <w:pPr>
        <w:spacing w:before="100" w:beforeAutospacing="1" w:after="100" w:afterAutospacing="1" w:line="240" w:lineRule="auto"/>
        <w:rPr>
          <w:rFonts w:eastAsia="Times New Roman"/>
          <w:lang w:eastAsia="cs-CZ"/>
        </w:rPr>
      </w:pPr>
    </w:p>
    <w:p w:rsidR="00BD090F" w:rsidRPr="00BD090F" w:rsidRDefault="00BD090F" w:rsidP="00BD090F">
      <w:pPr>
        <w:spacing w:before="100" w:beforeAutospacing="1" w:after="100" w:afterAutospacing="1" w:line="240" w:lineRule="auto"/>
        <w:rPr>
          <w:rFonts w:eastAsia="Times New Roman"/>
          <w:lang w:eastAsia="cs-CZ"/>
        </w:rPr>
      </w:pPr>
    </w:p>
    <w:p w:rsidR="00BD090F" w:rsidRPr="00BD090F" w:rsidRDefault="00BD090F" w:rsidP="00BD090F">
      <w:pPr>
        <w:spacing w:before="100" w:beforeAutospacing="1" w:after="100" w:afterAutospacing="1" w:line="240" w:lineRule="auto"/>
        <w:rPr>
          <w:rFonts w:eastAsia="Times New Roman"/>
          <w:lang w:eastAsia="cs-CZ"/>
        </w:rPr>
      </w:pPr>
    </w:p>
    <w:p w:rsidR="00BD090F" w:rsidRPr="00BD090F" w:rsidRDefault="00BD090F" w:rsidP="00BD090F">
      <w:pPr>
        <w:spacing w:before="100" w:beforeAutospacing="1" w:after="100" w:afterAutospacing="1" w:line="240" w:lineRule="auto"/>
        <w:rPr>
          <w:rFonts w:eastAsia="Times New Roman"/>
          <w:lang w:eastAsia="cs-CZ"/>
        </w:rPr>
      </w:pPr>
    </w:p>
    <w:p w:rsidR="00BD090F" w:rsidRPr="00BD090F" w:rsidRDefault="00BD090F" w:rsidP="00BD090F">
      <w:pPr>
        <w:spacing w:before="100" w:beforeAutospacing="1" w:after="100" w:afterAutospacing="1" w:line="240" w:lineRule="auto"/>
        <w:rPr>
          <w:rFonts w:eastAsia="Times New Roman"/>
          <w:lang w:eastAsia="cs-CZ"/>
        </w:rPr>
      </w:pPr>
    </w:p>
    <w:p w:rsidR="00BD090F" w:rsidRPr="00BD090F" w:rsidRDefault="00BD090F" w:rsidP="00BD090F">
      <w:pPr>
        <w:spacing w:before="100" w:beforeAutospacing="1" w:after="100" w:afterAutospacing="1" w:line="240" w:lineRule="auto"/>
        <w:rPr>
          <w:rFonts w:eastAsia="Times New Roman"/>
          <w:lang w:eastAsia="cs-CZ"/>
        </w:rPr>
      </w:pPr>
    </w:p>
    <w:p w:rsidR="00BD090F" w:rsidRPr="00BD090F" w:rsidRDefault="00BD090F" w:rsidP="00BD090F">
      <w:pPr>
        <w:spacing w:before="100" w:beforeAutospacing="1" w:after="100" w:afterAutospacing="1" w:line="240" w:lineRule="auto"/>
        <w:rPr>
          <w:rFonts w:eastAsia="Times New Roman"/>
          <w:lang w:eastAsia="cs-CZ"/>
        </w:rPr>
      </w:pPr>
    </w:p>
    <w:p w:rsidR="00BD090F" w:rsidRPr="00BD090F" w:rsidRDefault="00BD090F" w:rsidP="00BD090F">
      <w:pPr>
        <w:spacing w:before="100" w:beforeAutospacing="1" w:after="100" w:afterAutospacing="1" w:line="240" w:lineRule="auto"/>
        <w:rPr>
          <w:rFonts w:eastAsia="Times New Roman"/>
          <w:lang w:eastAsia="cs-CZ"/>
        </w:rPr>
      </w:pPr>
    </w:p>
    <w:p w:rsidR="00BD090F" w:rsidRPr="00BD090F" w:rsidRDefault="00BD090F" w:rsidP="00BD090F">
      <w:pPr>
        <w:spacing w:before="100" w:beforeAutospacing="1" w:after="100" w:afterAutospacing="1" w:line="240" w:lineRule="auto"/>
        <w:rPr>
          <w:rFonts w:eastAsia="Times New Roman"/>
          <w:lang w:eastAsia="cs-CZ"/>
        </w:rPr>
      </w:pPr>
    </w:p>
    <w:p w:rsidR="00BD090F" w:rsidRPr="00BD090F" w:rsidRDefault="00BD090F" w:rsidP="00BD090F">
      <w:pPr>
        <w:spacing w:before="100" w:beforeAutospacing="1" w:after="100" w:afterAutospacing="1" w:line="240" w:lineRule="auto"/>
        <w:rPr>
          <w:rFonts w:eastAsia="Times New Roman"/>
          <w:lang w:eastAsia="cs-CZ"/>
        </w:rPr>
      </w:pPr>
    </w:p>
    <w:p w:rsidR="00BD090F" w:rsidRPr="00BD090F" w:rsidRDefault="00BD090F" w:rsidP="00BD090F">
      <w:pPr>
        <w:spacing w:before="100" w:beforeAutospacing="1" w:after="100" w:afterAutospacing="1" w:line="240" w:lineRule="auto"/>
        <w:rPr>
          <w:rFonts w:eastAsia="Times New Roman"/>
          <w:lang w:eastAsia="cs-CZ"/>
        </w:rPr>
      </w:pPr>
    </w:p>
    <w:p w:rsidR="00BD090F" w:rsidRPr="00BD090F" w:rsidRDefault="00BD090F" w:rsidP="00BD090F">
      <w:pPr>
        <w:spacing w:before="100" w:beforeAutospacing="1" w:after="100" w:afterAutospacing="1" w:line="240" w:lineRule="auto"/>
        <w:rPr>
          <w:rFonts w:eastAsia="Times New Roman"/>
          <w:lang w:eastAsia="cs-CZ"/>
        </w:rPr>
      </w:pPr>
    </w:p>
    <w:p w:rsidR="00BD090F" w:rsidRPr="00BD090F" w:rsidRDefault="00BD090F" w:rsidP="00BD090F">
      <w:pPr>
        <w:spacing w:before="100" w:beforeAutospacing="1" w:after="100" w:afterAutospacing="1" w:line="240" w:lineRule="auto"/>
        <w:rPr>
          <w:rFonts w:eastAsia="Times New Roman"/>
          <w:lang w:eastAsia="cs-CZ"/>
        </w:rPr>
      </w:pPr>
    </w:p>
    <w:p w:rsidR="00BD090F" w:rsidRPr="00BD090F" w:rsidRDefault="00BD090F" w:rsidP="00BD090F">
      <w:pPr>
        <w:spacing w:before="100" w:beforeAutospacing="1" w:after="100" w:afterAutospacing="1" w:line="240" w:lineRule="auto"/>
        <w:rPr>
          <w:rFonts w:eastAsia="Times New Roman"/>
          <w:lang w:eastAsia="cs-CZ"/>
        </w:rPr>
      </w:pPr>
    </w:p>
    <w:p w:rsidR="00BD090F" w:rsidRPr="00BD090F" w:rsidRDefault="00BD090F" w:rsidP="00BD090F">
      <w:pPr>
        <w:spacing w:before="100" w:beforeAutospacing="1" w:after="100" w:afterAutospacing="1" w:line="240" w:lineRule="auto"/>
        <w:rPr>
          <w:rFonts w:eastAsia="Times New Roman"/>
          <w:lang w:eastAsia="cs-CZ"/>
        </w:rPr>
      </w:pPr>
    </w:p>
    <w:p w:rsidR="00BD090F" w:rsidRPr="00BD090F" w:rsidRDefault="00BD090F" w:rsidP="00BD090F">
      <w:pPr>
        <w:spacing w:before="100" w:beforeAutospacing="1" w:after="100" w:afterAutospacing="1" w:line="240" w:lineRule="auto"/>
        <w:rPr>
          <w:rFonts w:eastAsia="Times New Roman"/>
          <w:lang w:eastAsia="cs-CZ"/>
        </w:rPr>
      </w:pPr>
    </w:p>
    <w:p w:rsidR="00BD090F" w:rsidRPr="00BD090F" w:rsidRDefault="00BD090F" w:rsidP="00BD090F">
      <w:pPr>
        <w:spacing w:before="100" w:beforeAutospacing="1" w:after="100" w:afterAutospacing="1" w:line="240" w:lineRule="auto"/>
        <w:rPr>
          <w:rFonts w:eastAsia="Times New Roman"/>
          <w:lang w:eastAsia="cs-CZ"/>
        </w:rPr>
      </w:pPr>
    </w:p>
    <w:p w:rsidR="00BD090F" w:rsidRPr="006856FC" w:rsidRDefault="00BD090F" w:rsidP="00BD090F">
      <w:pPr>
        <w:spacing w:before="100" w:beforeAutospacing="1" w:after="100" w:afterAutospacing="1" w:line="240" w:lineRule="auto"/>
        <w:rPr>
          <w:rFonts w:eastAsia="Times New Roman"/>
          <w:b/>
          <w:lang w:eastAsia="cs-CZ"/>
        </w:rPr>
      </w:pPr>
      <w:r w:rsidRPr="006856FC">
        <w:rPr>
          <w:rFonts w:eastAsia="Times New Roman"/>
          <w:b/>
          <w:lang w:eastAsia="cs-CZ"/>
        </w:rPr>
        <w:t xml:space="preserve">Prohlášení </w:t>
      </w:r>
    </w:p>
    <w:p w:rsidR="00BD090F" w:rsidRPr="00BD090F" w:rsidRDefault="00BD090F" w:rsidP="00DA5833">
      <w:pPr>
        <w:spacing w:before="100" w:beforeAutospacing="1" w:after="100" w:afterAutospacing="1" w:line="240" w:lineRule="auto"/>
        <w:jc w:val="both"/>
        <w:rPr>
          <w:rFonts w:eastAsia="Times New Roman"/>
          <w:lang w:eastAsia="cs-CZ"/>
        </w:rPr>
      </w:pPr>
      <w:r w:rsidRPr="00BD090F">
        <w:rPr>
          <w:rFonts w:eastAsia="Times New Roman"/>
          <w:lang w:eastAsia="cs-CZ"/>
        </w:rPr>
        <w:t xml:space="preserve">Tímto prohlašuji, že jsem samostatně vytvořil </w:t>
      </w:r>
      <w:r w:rsidR="00CE4473">
        <w:rPr>
          <w:rFonts w:eastAsia="Times New Roman"/>
          <w:lang w:eastAsia="cs-CZ"/>
        </w:rPr>
        <w:t>diplomovou</w:t>
      </w:r>
      <w:r w:rsidRPr="00BD090F">
        <w:rPr>
          <w:rFonts w:eastAsia="Times New Roman"/>
          <w:lang w:eastAsia="cs-CZ"/>
        </w:rPr>
        <w:t xml:space="preserve"> práci na téma </w:t>
      </w:r>
      <w:r w:rsidR="00CE4473" w:rsidRPr="00CE4473">
        <w:rPr>
          <w:rFonts w:eastAsia="Times New Roman"/>
          <w:lang w:eastAsia="cs-CZ"/>
        </w:rPr>
        <w:t>Badatelsky orientovaná výuka</w:t>
      </w:r>
      <w:r w:rsidR="006A1ACC">
        <w:rPr>
          <w:rFonts w:eastAsia="Times New Roman"/>
          <w:lang w:eastAsia="cs-CZ"/>
        </w:rPr>
        <w:t xml:space="preserve"> a </w:t>
      </w:r>
      <w:r w:rsidR="00CE4473" w:rsidRPr="00CE4473">
        <w:rPr>
          <w:rFonts w:eastAsia="Times New Roman"/>
          <w:lang w:eastAsia="cs-CZ"/>
        </w:rPr>
        <w:t>její uplatnění v obecně-technickém vzdělávání</w:t>
      </w:r>
      <w:r w:rsidR="00CE4473">
        <w:rPr>
          <w:rFonts w:eastAsia="Times New Roman"/>
          <w:lang w:eastAsia="cs-CZ"/>
        </w:rPr>
        <w:t xml:space="preserve"> </w:t>
      </w:r>
      <w:r w:rsidRPr="00BD090F">
        <w:rPr>
          <w:rFonts w:eastAsia="Times New Roman"/>
          <w:lang w:eastAsia="cs-CZ"/>
        </w:rPr>
        <w:t xml:space="preserve">pod vedením </w:t>
      </w:r>
      <w:r w:rsidRPr="00BD090F">
        <w:t xml:space="preserve">PhDr. </w:t>
      </w:r>
      <w:r w:rsidR="00F50DDA">
        <w:t xml:space="preserve">PaeDr. </w:t>
      </w:r>
      <w:r w:rsidRPr="00BD090F">
        <w:t>Jiřího Dostála, Ph.D.</w:t>
      </w:r>
      <w:r w:rsidR="006A1ACC">
        <w:rPr>
          <w:rFonts w:eastAsia="Times New Roman"/>
          <w:lang w:eastAsia="cs-CZ"/>
        </w:rPr>
        <w:t xml:space="preserve"> a </w:t>
      </w:r>
      <w:r w:rsidRPr="00BD090F">
        <w:rPr>
          <w:rFonts w:eastAsia="Times New Roman"/>
          <w:lang w:eastAsia="cs-CZ"/>
        </w:rPr>
        <w:t xml:space="preserve">veškeré zdroje, ze kterých jsem čerpal, jsem uvedl v seznamu použitých zdrojů. </w:t>
      </w:r>
    </w:p>
    <w:p w:rsidR="00BD090F" w:rsidRPr="00BD090F" w:rsidRDefault="00BD090F" w:rsidP="00BD090F">
      <w:pPr>
        <w:spacing w:before="100" w:beforeAutospacing="1" w:after="100" w:afterAutospacing="1" w:line="240" w:lineRule="auto"/>
        <w:rPr>
          <w:rFonts w:eastAsia="Times New Roman"/>
          <w:lang w:eastAsia="cs-CZ"/>
        </w:rPr>
      </w:pPr>
      <w:r w:rsidRPr="00BD090F">
        <w:rPr>
          <w:rFonts w:eastAsia="Times New Roman"/>
          <w:lang w:eastAsia="cs-CZ"/>
        </w:rPr>
        <w:t xml:space="preserve">V Olomouci dne </w:t>
      </w:r>
    </w:p>
    <w:p w:rsidR="00BD090F" w:rsidRDefault="00BD090F" w:rsidP="00BD090F">
      <w:pPr>
        <w:pBdr>
          <w:top w:val="single" w:sz="4" w:space="1" w:color="auto"/>
        </w:pBdr>
        <w:spacing w:before="100" w:beforeAutospacing="1" w:after="100" w:afterAutospacing="1" w:line="240" w:lineRule="auto"/>
        <w:ind w:left="6372"/>
        <w:jc w:val="center"/>
        <w:rPr>
          <w:rFonts w:eastAsia="Times New Roman"/>
          <w:lang w:eastAsia="cs-CZ"/>
        </w:rPr>
      </w:pPr>
      <w:r w:rsidRPr="00BD090F">
        <w:rPr>
          <w:rFonts w:eastAsia="Times New Roman"/>
          <w:lang w:eastAsia="cs-CZ"/>
        </w:rPr>
        <w:t>podpis autora</w:t>
      </w:r>
    </w:p>
    <w:p w:rsidR="00BD090F" w:rsidRPr="00BD090F" w:rsidRDefault="00BD090F" w:rsidP="00BD090F">
      <w:pPr>
        <w:rPr>
          <w:rFonts w:eastAsia="Times New Roman"/>
          <w:lang w:eastAsia="cs-CZ"/>
        </w:rPr>
      </w:pPr>
      <w:r>
        <w:rPr>
          <w:rFonts w:eastAsia="Times New Roman"/>
          <w:lang w:eastAsia="cs-CZ"/>
        </w:rPr>
        <w:br w:type="page"/>
      </w:r>
    </w:p>
    <w:p w:rsidR="00BD090F" w:rsidRDefault="00BD090F" w:rsidP="00BD090F"/>
    <w:p w:rsidR="00BD090F" w:rsidRDefault="00BD090F" w:rsidP="00BD090F"/>
    <w:p w:rsidR="00BD090F" w:rsidRDefault="00BD090F" w:rsidP="00BD090F"/>
    <w:p w:rsidR="00BD090F" w:rsidRDefault="00BD090F" w:rsidP="00BD090F"/>
    <w:p w:rsidR="00BD090F" w:rsidRDefault="00BD090F" w:rsidP="00BD090F"/>
    <w:p w:rsidR="00BD090F" w:rsidRDefault="00BD090F" w:rsidP="00BD090F"/>
    <w:p w:rsidR="00BD090F" w:rsidRDefault="00BD090F" w:rsidP="00BD090F"/>
    <w:p w:rsidR="00BD090F" w:rsidRDefault="00BD090F" w:rsidP="00BD090F"/>
    <w:p w:rsidR="00BD090F" w:rsidRDefault="00BD090F" w:rsidP="00BD090F"/>
    <w:p w:rsidR="00BD090F" w:rsidRDefault="00BD090F" w:rsidP="00BD090F"/>
    <w:p w:rsidR="00BD090F" w:rsidRDefault="00BD090F" w:rsidP="00BD090F"/>
    <w:p w:rsidR="00BD090F" w:rsidRDefault="00BD090F" w:rsidP="00BD090F"/>
    <w:p w:rsidR="00BD090F" w:rsidRDefault="00BD090F" w:rsidP="00BD090F"/>
    <w:p w:rsidR="00BD090F" w:rsidRDefault="00BD090F" w:rsidP="00BD090F"/>
    <w:p w:rsidR="00BD090F" w:rsidRDefault="00BD090F" w:rsidP="00BD090F"/>
    <w:p w:rsidR="00BD090F" w:rsidRDefault="00BD090F" w:rsidP="00BD090F"/>
    <w:p w:rsidR="00BD090F" w:rsidRDefault="00BD090F" w:rsidP="00BD090F"/>
    <w:p w:rsidR="00BD090F" w:rsidRDefault="00BD090F" w:rsidP="00BD090F"/>
    <w:p w:rsidR="00BD090F" w:rsidRDefault="00BD090F" w:rsidP="00BD090F"/>
    <w:p w:rsidR="00BD090F" w:rsidRDefault="00BD090F" w:rsidP="00BD090F"/>
    <w:p w:rsidR="00BD090F" w:rsidRDefault="00BD090F" w:rsidP="00BD090F"/>
    <w:p w:rsidR="00BD090F" w:rsidRDefault="00BD090F" w:rsidP="00BD090F"/>
    <w:p w:rsidR="00BD090F" w:rsidRPr="006856FC" w:rsidRDefault="00BD090F" w:rsidP="00BD090F">
      <w:pPr>
        <w:rPr>
          <w:b/>
          <w:sz w:val="22"/>
          <w:szCs w:val="22"/>
        </w:rPr>
      </w:pPr>
      <w:r w:rsidRPr="006856FC">
        <w:rPr>
          <w:b/>
        </w:rPr>
        <w:t>Poděkování</w:t>
      </w:r>
    </w:p>
    <w:p w:rsidR="00535613" w:rsidRDefault="00882933" w:rsidP="00DA5833">
      <w:pPr>
        <w:jc w:val="both"/>
      </w:pPr>
      <w:r>
        <w:t xml:space="preserve">Zde bych rád poděkoval vedoucímu práce </w:t>
      </w:r>
      <w:r w:rsidRPr="00882933">
        <w:t>PhDr. PaedDr. Jiřím</w:t>
      </w:r>
      <w:r>
        <w:t>u Dostálovi</w:t>
      </w:r>
      <w:r w:rsidRPr="00882933">
        <w:t>, Ph.D.</w:t>
      </w:r>
      <w:r>
        <w:t xml:space="preserve"> za vedení práce</w:t>
      </w:r>
      <w:r w:rsidR="006A1ACC">
        <w:t xml:space="preserve"> a </w:t>
      </w:r>
      <w:r>
        <w:t>pomoc při tvorbě. Dále bych chtěl poděkovat Bc. Janu Gregarovi za průběžnou korekci textu</w:t>
      </w:r>
      <w:r w:rsidR="000E2CCF">
        <w:t xml:space="preserve"> a pomoc s</w:t>
      </w:r>
      <w:r w:rsidR="007C32C0">
        <w:t> </w:t>
      </w:r>
      <w:r w:rsidR="000E2CCF">
        <w:t>formální</w:t>
      </w:r>
      <w:r w:rsidR="007C32C0">
        <w:t>mi náležitostmi</w:t>
      </w:r>
      <w:r w:rsidR="000E2CCF">
        <w:t xml:space="preserve"> práce</w:t>
      </w:r>
      <w:r>
        <w:t xml:space="preserve">. </w:t>
      </w:r>
    </w:p>
    <w:p w:rsidR="00535613" w:rsidRDefault="00535613">
      <w:r>
        <w:br w:type="page"/>
      </w:r>
    </w:p>
    <w:p w:rsidR="00535613" w:rsidRPr="006856FC" w:rsidRDefault="00535613" w:rsidP="006856FC">
      <w:pPr>
        <w:spacing w:before="360" w:after="120"/>
        <w:rPr>
          <w:b/>
        </w:rPr>
      </w:pPr>
      <w:r w:rsidRPr="006856FC">
        <w:rPr>
          <w:b/>
        </w:rPr>
        <w:lastRenderedPageBreak/>
        <w:t>Anotace</w:t>
      </w:r>
    </w:p>
    <w:p w:rsidR="0088189B" w:rsidRDefault="0088189B" w:rsidP="00DA5833">
      <w:pPr>
        <w:jc w:val="both"/>
      </w:pPr>
      <w:r>
        <w:t>Diplomová</w:t>
      </w:r>
      <w:r w:rsidR="00535613">
        <w:t xml:space="preserve"> práce se zabývá návrhem </w:t>
      </w:r>
      <w:r w:rsidR="00FE7EB4">
        <w:t xml:space="preserve">a konstrukcí </w:t>
      </w:r>
      <w:r w:rsidR="00535613">
        <w:t xml:space="preserve">didaktického prostředku, který bude sloužit pro zprostředkování badatelsky orientované výuky. V teoretické části se nacházejí základní informace, které tvoří podkladový materiál pro praktickou část. </w:t>
      </w:r>
      <w:r w:rsidR="00AB740A">
        <w:t>J</w:t>
      </w:r>
      <w:r w:rsidR="009A02A2">
        <w:t xml:space="preserve">e </w:t>
      </w:r>
      <w:r w:rsidR="00AB740A">
        <w:t xml:space="preserve">zde </w:t>
      </w:r>
      <w:r w:rsidR="006856FC">
        <w:t>zahrnuta i </w:t>
      </w:r>
      <w:r w:rsidR="009A02A2">
        <w:t xml:space="preserve">problematika využití a aplikace výukových metod v badatelsky orientované výuce. Praktická část pojednává o navrženém didaktickém prostředku, možnostech výuky, mezipředmětových vztazích a aplikaci technické výchovy. </w:t>
      </w:r>
    </w:p>
    <w:p w:rsidR="00AB740A" w:rsidRPr="006856FC" w:rsidRDefault="00AB740A" w:rsidP="006856FC">
      <w:pPr>
        <w:spacing w:before="360" w:after="120"/>
        <w:rPr>
          <w:b/>
        </w:rPr>
      </w:pPr>
      <w:r w:rsidRPr="006856FC">
        <w:rPr>
          <w:b/>
        </w:rPr>
        <w:t>Klíčová slova</w:t>
      </w:r>
    </w:p>
    <w:p w:rsidR="00AB740A" w:rsidRDefault="00AB740A" w:rsidP="00DA5833">
      <w:pPr>
        <w:jc w:val="both"/>
      </w:pPr>
      <w:r>
        <w:t>Badatelsky orientovaná výuka, didaktické prostředky, výukové metody, konstruktivistická výuka, včelí úl, mezipředmětové vztahy, technická výchova</w:t>
      </w:r>
    </w:p>
    <w:p w:rsidR="0088189B" w:rsidRPr="006856FC" w:rsidRDefault="0088189B" w:rsidP="006856FC">
      <w:pPr>
        <w:spacing w:before="360" w:after="120"/>
        <w:rPr>
          <w:b/>
        </w:rPr>
      </w:pPr>
      <w:r w:rsidRPr="006856FC">
        <w:rPr>
          <w:b/>
        </w:rPr>
        <w:t>Annotation</w:t>
      </w:r>
    </w:p>
    <w:p w:rsidR="00AB740A" w:rsidRDefault="00AB740A" w:rsidP="00DA5833">
      <w:pPr>
        <w:jc w:val="both"/>
        <w:rPr>
          <w:rStyle w:val="hps"/>
        </w:rPr>
      </w:pPr>
      <w:r>
        <w:rPr>
          <w:rStyle w:val="hps"/>
        </w:rPr>
        <w:t>T</w:t>
      </w:r>
      <w:r w:rsidR="0088189B">
        <w:rPr>
          <w:rStyle w:val="hps"/>
        </w:rPr>
        <w:t>hesis</w:t>
      </w:r>
      <w:r w:rsidR="0088189B">
        <w:t xml:space="preserve"> </w:t>
      </w:r>
      <w:r w:rsidR="0088189B">
        <w:rPr>
          <w:rStyle w:val="hps"/>
        </w:rPr>
        <w:t>describes the design</w:t>
      </w:r>
      <w:r w:rsidR="0088189B">
        <w:t xml:space="preserve"> </w:t>
      </w:r>
      <w:r w:rsidR="00FE7EB4">
        <w:t xml:space="preserve">and construction </w:t>
      </w:r>
      <w:r w:rsidR="0088189B">
        <w:rPr>
          <w:rStyle w:val="hps"/>
        </w:rPr>
        <w:t>of didactic</w:t>
      </w:r>
      <w:r w:rsidR="0088189B">
        <w:t xml:space="preserve"> </w:t>
      </w:r>
      <w:r w:rsidR="0088189B">
        <w:rPr>
          <w:rStyle w:val="hps"/>
        </w:rPr>
        <w:t>tool that</w:t>
      </w:r>
      <w:r w:rsidR="0088189B">
        <w:t xml:space="preserve"> </w:t>
      </w:r>
      <w:r w:rsidR="0088189B">
        <w:rPr>
          <w:rStyle w:val="hps"/>
        </w:rPr>
        <w:t>will serve</w:t>
      </w:r>
      <w:r w:rsidR="0088189B">
        <w:t xml:space="preserve"> </w:t>
      </w:r>
      <w:r w:rsidR="0088189B">
        <w:rPr>
          <w:rStyle w:val="hps"/>
        </w:rPr>
        <w:t>to mediate</w:t>
      </w:r>
      <w:r w:rsidR="0088189B">
        <w:t xml:space="preserve"> </w:t>
      </w:r>
      <w:r w:rsidR="0088189B">
        <w:rPr>
          <w:rStyle w:val="hps"/>
        </w:rPr>
        <w:t>inquiry-based instruction</w:t>
      </w:r>
      <w:r w:rsidR="0088189B">
        <w:t xml:space="preserve">. </w:t>
      </w:r>
      <w:r>
        <w:rPr>
          <w:rStyle w:val="hps"/>
        </w:rPr>
        <w:t>Theoretical</w:t>
      </w:r>
      <w:r w:rsidR="0088189B">
        <w:t xml:space="preserve"> </w:t>
      </w:r>
      <w:r w:rsidR="0088189B">
        <w:rPr>
          <w:rStyle w:val="hps"/>
        </w:rPr>
        <w:t xml:space="preserve">part </w:t>
      </w:r>
      <w:r>
        <w:rPr>
          <w:rStyle w:val="hps"/>
        </w:rPr>
        <w:t xml:space="preserve">contains </w:t>
      </w:r>
      <w:r w:rsidR="0088189B">
        <w:rPr>
          <w:rStyle w:val="hps"/>
        </w:rPr>
        <w:t>basic information</w:t>
      </w:r>
      <w:r>
        <w:rPr>
          <w:rStyle w:val="hps"/>
        </w:rPr>
        <w:t>s</w:t>
      </w:r>
      <w:r w:rsidR="0088189B">
        <w:rPr>
          <w:rStyle w:val="hps"/>
        </w:rPr>
        <w:t xml:space="preserve"> that</w:t>
      </w:r>
      <w:r w:rsidR="0088189B">
        <w:t xml:space="preserve"> </w:t>
      </w:r>
      <w:r w:rsidR="0088189B">
        <w:rPr>
          <w:rStyle w:val="hps"/>
        </w:rPr>
        <w:t>forms</w:t>
      </w:r>
      <w:r w:rsidR="0088189B">
        <w:t xml:space="preserve"> </w:t>
      </w:r>
      <w:r w:rsidR="0088189B">
        <w:rPr>
          <w:rStyle w:val="hps"/>
        </w:rPr>
        <w:t>the base material</w:t>
      </w:r>
      <w:r w:rsidR="0088189B">
        <w:t xml:space="preserve"> </w:t>
      </w:r>
      <w:r w:rsidR="0088189B">
        <w:rPr>
          <w:rStyle w:val="hps"/>
        </w:rPr>
        <w:t>for the practical part</w:t>
      </w:r>
      <w:r w:rsidR="0088189B">
        <w:t xml:space="preserve">. </w:t>
      </w:r>
      <w:r>
        <w:rPr>
          <w:rStyle w:val="hps"/>
        </w:rPr>
        <w:t>There is</w:t>
      </w:r>
      <w:r w:rsidR="0088189B">
        <w:t xml:space="preserve"> </w:t>
      </w:r>
      <w:r>
        <w:rPr>
          <w:rStyle w:val="hps"/>
        </w:rPr>
        <w:t>also</w:t>
      </w:r>
      <w:r w:rsidR="0088189B">
        <w:rPr>
          <w:rStyle w:val="hps"/>
        </w:rPr>
        <w:t xml:space="preserve"> included</w:t>
      </w:r>
      <w:r w:rsidR="0088189B">
        <w:t xml:space="preserve"> </w:t>
      </w:r>
      <w:r w:rsidR="0088189B">
        <w:rPr>
          <w:rStyle w:val="hps"/>
        </w:rPr>
        <w:t>the issue of</w:t>
      </w:r>
      <w:r w:rsidR="0088189B">
        <w:t xml:space="preserve"> </w:t>
      </w:r>
      <w:r w:rsidR="0088189B">
        <w:rPr>
          <w:rStyle w:val="hps"/>
        </w:rPr>
        <w:t>the use</w:t>
      </w:r>
      <w:r w:rsidR="0088189B">
        <w:t xml:space="preserve"> </w:t>
      </w:r>
      <w:r w:rsidR="0088189B">
        <w:rPr>
          <w:rStyle w:val="hps"/>
        </w:rPr>
        <w:t>and application of</w:t>
      </w:r>
      <w:r w:rsidR="0088189B">
        <w:t xml:space="preserve"> </w:t>
      </w:r>
      <w:r w:rsidR="0088189B">
        <w:rPr>
          <w:rStyle w:val="hps"/>
        </w:rPr>
        <w:t>teaching methods in</w:t>
      </w:r>
      <w:r w:rsidR="0088189B">
        <w:t xml:space="preserve"> </w:t>
      </w:r>
      <w:r w:rsidR="0088189B">
        <w:rPr>
          <w:rStyle w:val="hps"/>
        </w:rPr>
        <w:t>an inquiry-based</w:t>
      </w:r>
      <w:r w:rsidR="0088189B">
        <w:t xml:space="preserve"> </w:t>
      </w:r>
      <w:r>
        <w:rPr>
          <w:rStyle w:val="hps"/>
        </w:rPr>
        <w:t>instruction</w:t>
      </w:r>
      <w:r w:rsidR="0088189B">
        <w:rPr>
          <w:rStyle w:val="hps"/>
        </w:rPr>
        <w:t>.</w:t>
      </w:r>
      <w:r w:rsidR="0088189B">
        <w:t xml:space="preserve"> </w:t>
      </w:r>
      <w:r w:rsidR="0088189B">
        <w:rPr>
          <w:rStyle w:val="hps"/>
        </w:rPr>
        <w:t>The practical</w:t>
      </w:r>
      <w:r w:rsidR="0088189B">
        <w:t xml:space="preserve"> </w:t>
      </w:r>
      <w:r w:rsidR="0088189B">
        <w:rPr>
          <w:rStyle w:val="hps"/>
        </w:rPr>
        <w:t>part discusses</w:t>
      </w:r>
      <w:r w:rsidR="0088189B">
        <w:t xml:space="preserve"> </w:t>
      </w:r>
      <w:r w:rsidR="0088189B">
        <w:rPr>
          <w:rStyle w:val="hps"/>
        </w:rPr>
        <w:t xml:space="preserve">the </w:t>
      </w:r>
      <w:r>
        <w:rPr>
          <w:rStyle w:val="hps"/>
        </w:rPr>
        <w:t>designed</w:t>
      </w:r>
      <w:r w:rsidR="0088189B">
        <w:t xml:space="preserve"> </w:t>
      </w:r>
      <w:r w:rsidR="0088189B">
        <w:rPr>
          <w:rStyle w:val="hps"/>
        </w:rPr>
        <w:t xml:space="preserve">didactic </w:t>
      </w:r>
      <w:r>
        <w:rPr>
          <w:rStyle w:val="hps"/>
        </w:rPr>
        <w:t>tool</w:t>
      </w:r>
      <w:r w:rsidR="0088189B">
        <w:t xml:space="preserve">, </w:t>
      </w:r>
      <w:r w:rsidR="0088189B">
        <w:rPr>
          <w:rStyle w:val="hps"/>
        </w:rPr>
        <w:t xml:space="preserve">possibilities of </w:t>
      </w:r>
      <w:r>
        <w:rPr>
          <w:rStyle w:val="hps"/>
        </w:rPr>
        <w:t>teaching</w:t>
      </w:r>
      <w:r w:rsidR="0088189B">
        <w:t xml:space="preserve">, </w:t>
      </w:r>
      <w:r w:rsidR="00883A62">
        <w:rPr>
          <w:rStyle w:val="hps"/>
        </w:rPr>
        <w:t>interdisciplinary</w:t>
      </w:r>
      <w:r w:rsidR="0088189B">
        <w:t xml:space="preserve"> </w:t>
      </w:r>
      <w:r w:rsidR="0088189B">
        <w:rPr>
          <w:rStyle w:val="hps"/>
        </w:rPr>
        <w:t>relationships</w:t>
      </w:r>
      <w:r w:rsidR="0088189B">
        <w:t xml:space="preserve"> </w:t>
      </w:r>
      <w:r w:rsidR="0088189B">
        <w:rPr>
          <w:rStyle w:val="hps"/>
        </w:rPr>
        <w:t xml:space="preserve">and </w:t>
      </w:r>
      <w:r>
        <w:rPr>
          <w:rStyle w:val="hps"/>
        </w:rPr>
        <w:t xml:space="preserve">the </w:t>
      </w:r>
      <w:r w:rsidR="0088189B">
        <w:rPr>
          <w:rStyle w:val="hps"/>
        </w:rPr>
        <w:t>application of</w:t>
      </w:r>
      <w:r w:rsidR="0088189B">
        <w:t xml:space="preserve"> </w:t>
      </w:r>
      <w:r w:rsidR="0088189B">
        <w:rPr>
          <w:rStyle w:val="hps"/>
        </w:rPr>
        <w:t>technical education.</w:t>
      </w:r>
    </w:p>
    <w:p w:rsidR="00AB740A" w:rsidRPr="006856FC" w:rsidRDefault="00AB740A" w:rsidP="006856FC">
      <w:pPr>
        <w:spacing w:before="360" w:after="120"/>
        <w:rPr>
          <w:rStyle w:val="hps"/>
          <w:b/>
        </w:rPr>
      </w:pPr>
      <w:r w:rsidRPr="006856FC">
        <w:rPr>
          <w:rStyle w:val="hps"/>
          <w:b/>
        </w:rPr>
        <w:t>Key words</w:t>
      </w:r>
    </w:p>
    <w:p w:rsidR="00BD090F" w:rsidRDefault="00AB740A" w:rsidP="00DA5833">
      <w:pPr>
        <w:jc w:val="both"/>
      </w:pPr>
      <w:r>
        <w:rPr>
          <w:rStyle w:val="hps"/>
        </w:rPr>
        <w:t xml:space="preserve">Inquiry-based instruction, didactic tools, teaching methods, constructivistic </w:t>
      </w:r>
      <w:r w:rsidR="00FE7EB4">
        <w:rPr>
          <w:rStyle w:val="hps"/>
        </w:rPr>
        <w:t>teaching</w:t>
      </w:r>
      <w:r w:rsidR="00883A62">
        <w:rPr>
          <w:rStyle w:val="hps"/>
        </w:rPr>
        <w:t>, bee hive, interdisciplinary relationships, technical education</w:t>
      </w:r>
      <w:r w:rsidR="00BD090F">
        <w:br w:type="page"/>
      </w:r>
    </w:p>
    <w:sdt>
      <w:sdtPr>
        <w:rPr>
          <w:rFonts w:ascii="Times New Roman" w:eastAsiaTheme="minorHAnsi" w:hAnsi="Times New Roman" w:cs="Times New Roman"/>
          <w:b w:val="0"/>
          <w:bCs w:val="0"/>
          <w:color w:val="auto"/>
          <w:sz w:val="24"/>
          <w:szCs w:val="24"/>
        </w:rPr>
        <w:id w:val="8636279"/>
        <w:docPartObj>
          <w:docPartGallery w:val="Table of Contents"/>
          <w:docPartUnique/>
        </w:docPartObj>
      </w:sdtPr>
      <w:sdtContent>
        <w:p w:rsidR="006A5B39" w:rsidRDefault="001776AA" w:rsidP="001776AA">
          <w:pPr>
            <w:pStyle w:val="Nadpisobsahu"/>
            <w:rPr>
              <w:noProof/>
            </w:rPr>
          </w:pPr>
          <w:r>
            <w:t>Obsah</w:t>
          </w:r>
          <w:r w:rsidR="00690450" w:rsidRPr="00690450">
            <w:fldChar w:fldCharType="begin"/>
          </w:r>
          <w:r>
            <w:instrText xml:space="preserve"> TOC \o "1-3" \h \z \u </w:instrText>
          </w:r>
          <w:r w:rsidR="00690450" w:rsidRPr="00690450">
            <w:fldChar w:fldCharType="separate"/>
          </w:r>
        </w:p>
        <w:p w:rsidR="006A5B39" w:rsidRDefault="00690450">
          <w:pPr>
            <w:pStyle w:val="Obsah1"/>
            <w:tabs>
              <w:tab w:val="right" w:leader="dot" w:pos="9061"/>
            </w:tabs>
            <w:rPr>
              <w:rFonts w:asciiTheme="minorHAnsi" w:eastAsiaTheme="minorEastAsia" w:hAnsiTheme="minorHAnsi" w:cstheme="minorBidi"/>
              <w:noProof/>
              <w:sz w:val="22"/>
              <w:szCs w:val="22"/>
              <w:lang w:eastAsia="cs-CZ"/>
            </w:rPr>
          </w:pPr>
          <w:hyperlink w:anchor="_Toc422388674" w:history="1"/>
        </w:p>
        <w:p w:rsidR="006A5B39" w:rsidRDefault="00690450">
          <w:pPr>
            <w:pStyle w:val="Obsah1"/>
            <w:tabs>
              <w:tab w:val="right" w:leader="dot" w:pos="9061"/>
            </w:tabs>
            <w:rPr>
              <w:rFonts w:asciiTheme="minorHAnsi" w:eastAsiaTheme="minorEastAsia" w:hAnsiTheme="minorHAnsi" w:cstheme="minorBidi"/>
              <w:noProof/>
              <w:sz w:val="22"/>
              <w:szCs w:val="22"/>
              <w:lang w:eastAsia="cs-CZ"/>
            </w:rPr>
          </w:pPr>
          <w:hyperlink w:anchor="_Toc422388675" w:history="1">
            <w:r w:rsidR="006A5B39" w:rsidRPr="00506A7D">
              <w:rPr>
                <w:rStyle w:val="Hypertextovodkaz"/>
                <w:noProof/>
              </w:rPr>
              <w:t>Úvod</w:t>
            </w:r>
            <w:r w:rsidR="006A5B39">
              <w:rPr>
                <w:noProof/>
                <w:webHidden/>
              </w:rPr>
              <w:tab/>
            </w:r>
            <w:r>
              <w:rPr>
                <w:noProof/>
                <w:webHidden/>
              </w:rPr>
              <w:fldChar w:fldCharType="begin"/>
            </w:r>
            <w:r w:rsidR="006A5B39">
              <w:rPr>
                <w:noProof/>
                <w:webHidden/>
              </w:rPr>
              <w:instrText xml:space="preserve"> PAGEREF _Toc422388675 \h </w:instrText>
            </w:r>
            <w:r>
              <w:rPr>
                <w:noProof/>
                <w:webHidden/>
              </w:rPr>
            </w:r>
            <w:r>
              <w:rPr>
                <w:noProof/>
                <w:webHidden/>
              </w:rPr>
              <w:fldChar w:fldCharType="separate"/>
            </w:r>
            <w:r w:rsidR="006A5B39">
              <w:rPr>
                <w:noProof/>
                <w:webHidden/>
              </w:rPr>
              <w:t>5</w:t>
            </w:r>
            <w:r>
              <w:rPr>
                <w:noProof/>
                <w:webHidden/>
              </w:rPr>
              <w:fldChar w:fldCharType="end"/>
            </w:r>
          </w:hyperlink>
        </w:p>
        <w:p w:rsidR="006A5B39" w:rsidRDefault="00690450">
          <w:pPr>
            <w:pStyle w:val="Obsah1"/>
            <w:tabs>
              <w:tab w:val="right" w:leader="dot" w:pos="9061"/>
            </w:tabs>
            <w:rPr>
              <w:rFonts w:asciiTheme="minorHAnsi" w:eastAsiaTheme="minorEastAsia" w:hAnsiTheme="minorHAnsi" w:cstheme="minorBidi"/>
              <w:noProof/>
              <w:sz w:val="22"/>
              <w:szCs w:val="22"/>
              <w:lang w:eastAsia="cs-CZ"/>
            </w:rPr>
          </w:pPr>
          <w:hyperlink w:anchor="_Toc422388676" w:history="1">
            <w:r w:rsidR="006A5B39" w:rsidRPr="00506A7D">
              <w:rPr>
                <w:rStyle w:val="Hypertextovodkaz"/>
                <w:noProof/>
              </w:rPr>
              <w:t>Teoretická část</w:t>
            </w:r>
            <w:r w:rsidR="006A5B39">
              <w:rPr>
                <w:noProof/>
                <w:webHidden/>
              </w:rPr>
              <w:tab/>
            </w:r>
            <w:r>
              <w:rPr>
                <w:noProof/>
                <w:webHidden/>
              </w:rPr>
              <w:fldChar w:fldCharType="begin"/>
            </w:r>
            <w:r w:rsidR="006A5B39">
              <w:rPr>
                <w:noProof/>
                <w:webHidden/>
              </w:rPr>
              <w:instrText xml:space="preserve"> PAGEREF _Toc422388676 \h </w:instrText>
            </w:r>
            <w:r>
              <w:rPr>
                <w:noProof/>
                <w:webHidden/>
              </w:rPr>
            </w:r>
            <w:r>
              <w:rPr>
                <w:noProof/>
                <w:webHidden/>
              </w:rPr>
              <w:fldChar w:fldCharType="separate"/>
            </w:r>
            <w:r w:rsidR="006A5B39">
              <w:rPr>
                <w:noProof/>
                <w:webHidden/>
              </w:rPr>
              <w:t>7</w:t>
            </w:r>
            <w:r>
              <w:rPr>
                <w:noProof/>
                <w:webHidden/>
              </w:rPr>
              <w:fldChar w:fldCharType="end"/>
            </w:r>
          </w:hyperlink>
        </w:p>
        <w:p w:rsidR="006A5B39" w:rsidRDefault="00690450">
          <w:pPr>
            <w:pStyle w:val="Obsah1"/>
            <w:tabs>
              <w:tab w:val="right" w:leader="dot" w:pos="9061"/>
            </w:tabs>
            <w:rPr>
              <w:rFonts w:asciiTheme="minorHAnsi" w:eastAsiaTheme="minorEastAsia" w:hAnsiTheme="minorHAnsi" w:cstheme="minorBidi"/>
              <w:noProof/>
              <w:sz w:val="22"/>
              <w:szCs w:val="22"/>
              <w:lang w:eastAsia="cs-CZ"/>
            </w:rPr>
          </w:pPr>
          <w:hyperlink w:anchor="_Toc422388677" w:history="1">
            <w:r w:rsidR="006A5B39" w:rsidRPr="00506A7D">
              <w:rPr>
                <w:rStyle w:val="Hypertextovodkaz"/>
                <w:noProof/>
              </w:rPr>
              <w:t>1 Cíle práce</w:t>
            </w:r>
            <w:r w:rsidR="006A5B39">
              <w:rPr>
                <w:noProof/>
                <w:webHidden/>
              </w:rPr>
              <w:tab/>
            </w:r>
            <w:r>
              <w:rPr>
                <w:noProof/>
                <w:webHidden/>
              </w:rPr>
              <w:fldChar w:fldCharType="begin"/>
            </w:r>
            <w:r w:rsidR="006A5B39">
              <w:rPr>
                <w:noProof/>
                <w:webHidden/>
              </w:rPr>
              <w:instrText xml:space="preserve"> PAGEREF _Toc422388677 \h </w:instrText>
            </w:r>
            <w:r>
              <w:rPr>
                <w:noProof/>
                <w:webHidden/>
              </w:rPr>
            </w:r>
            <w:r>
              <w:rPr>
                <w:noProof/>
                <w:webHidden/>
              </w:rPr>
              <w:fldChar w:fldCharType="separate"/>
            </w:r>
            <w:r w:rsidR="006A5B39">
              <w:rPr>
                <w:noProof/>
                <w:webHidden/>
              </w:rPr>
              <w:t>7</w:t>
            </w:r>
            <w:r>
              <w:rPr>
                <w:noProof/>
                <w:webHidden/>
              </w:rPr>
              <w:fldChar w:fldCharType="end"/>
            </w:r>
          </w:hyperlink>
        </w:p>
        <w:p w:rsidR="006A5B39" w:rsidRDefault="00690450">
          <w:pPr>
            <w:pStyle w:val="Obsah1"/>
            <w:tabs>
              <w:tab w:val="right" w:leader="dot" w:pos="9061"/>
            </w:tabs>
            <w:rPr>
              <w:rFonts w:asciiTheme="minorHAnsi" w:eastAsiaTheme="minorEastAsia" w:hAnsiTheme="minorHAnsi" w:cstheme="minorBidi"/>
              <w:noProof/>
              <w:sz w:val="22"/>
              <w:szCs w:val="22"/>
              <w:lang w:eastAsia="cs-CZ"/>
            </w:rPr>
          </w:pPr>
          <w:hyperlink w:anchor="_Toc422388678" w:history="1">
            <w:r w:rsidR="006A5B39" w:rsidRPr="00506A7D">
              <w:rPr>
                <w:rStyle w:val="Hypertextovodkaz"/>
                <w:noProof/>
              </w:rPr>
              <w:t>2 Seznámení s typy výuky</w:t>
            </w:r>
            <w:r w:rsidR="006A5B39">
              <w:rPr>
                <w:noProof/>
                <w:webHidden/>
              </w:rPr>
              <w:tab/>
            </w:r>
            <w:r>
              <w:rPr>
                <w:noProof/>
                <w:webHidden/>
              </w:rPr>
              <w:fldChar w:fldCharType="begin"/>
            </w:r>
            <w:r w:rsidR="006A5B39">
              <w:rPr>
                <w:noProof/>
                <w:webHidden/>
              </w:rPr>
              <w:instrText xml:space="preserve"> PAGEREF _Toc422388678 \h </w:instrText>
            </w:r>
            <w:r>
              <w:rPr>
                <w:noProof/>
                <w:webHidden/>
              </w:rPr>
            </w:r>
            <w:r>
              <w:rPr>
                <w:noProof/>
                <w:webHidden/>
              </w:rPr>
              <w:fldChar w:fldCharType="separate"/>
            </w:r>
            <w:r w:rsidR="006A5B39">
              <w:rPr>
                <w:noProof/>
                <w:webHidden/>
              </w:rPr>
              <w:t>9</w:t>
            </w:r>
            <w:r>
              <w:rPr>
                <w:noProof/>
                <w:webHidden/>
              </w:rPr>
              <w:fldChar w:fldCharType="end"/>
            </w:r>
          </w:hyperlink>
        </w:p>
        <w:p w:rsidR="006A5B39" w:rsidRDefault="00690450">
          <w:pPr>
            <w:pStyle w:val="Obsah2"/>
            <w:tabs>
              <w:tab w:val="right" w:leader="dot" w:pos="9061"/>
            </w:tabs>
            <w:rPr>
              <w:rFonts w:asciiTheme="minorHAnsi" w:eastAsiaTheme="minorEastAsia" w:hAnsiTheme="minorHAnsi" w:cstheme="minorBidi"/>
              <w:noProof/>
              <w:sz w:val="22"/>
              <w:szCs w:val="22"/>
              <w:lang w:eastAsia="cs-CZ"/>
            </w:rPr>
          </w:pPr>
          <w:hyperlink w:anchor="_Toc422388679" w:history="1">
            <w:r w:rsidR="006A5B39" w:rsidRPr="00506A7D">
              <w:rPr>
                <w:rStyle w:val="Hypertextovodkaz"/>
                <w:noProof/>
              </w:rPr>
              <w:t>2.1 Informativní výuka</w:t>
            </w:r>
            <w:r w:rsidR="006A5B39">
              <w:rPr>
                <w:noProof/>
                <w:webHidden/>
              </w:rPr>
              <w:tab/>
            </w:r>
            <w:r>
              <w:rPr>
                <w:noProof/>
                <w:webHidden/>
              </w:rPr>
              <w:fldChar w:fldCharType="begin"/>
            </w:r>
            <w:r w:rsidR="006A5B39">
              <w:rPr>
                <w:noProof/>
                <w:webHidden/>
              </w:rPr>
              <w:instrText xml:space="preserve"> PAGEREF _Toc422388679 \h </w:instrText>
            </w:r>
            <w:r>
              <w:rPr>
                <w:noProof/>
                <w:webHidden/>
              </w:rPr>
            </w:r>
            <w:r>
              <w:rPr>
                <w:noProof/>
                <w:webHidden/>
              </w:rPr>
              <w:fldChar w:fldCharType="separate"/>
            </w:r>
            <w:r w:rsidR="006A5B39">
              <w:rPr>
                <w:noProof/>
                <w:webHidden/>
              </w:rPr>
              <w:t>9</w:t>
            </w:r>
            <w:r>
              <w:rPr>
                <w:noProof/>
                <w:webHidden/>
              </w:rPr>
              <w:fldChar w:fldCharType="end"/>
            </w:r>
          </w:hyperlink>
        </w:p>
        <w:p w:rsidR="006A5B39" w:rsidRDefault="00690450">
          <w:pPr>
            <w:pStyle w:val="Obsah2"/>
            <w:tabs>
              <w:tab w:val="right" w:leader="dot" w:pos="9061"/>
            </w:tabs>
            <w:rPr>
              <w:rFonts w:asciiTheme="minorHAnsi" w:eastAsiaTheme="minorEastAsia" w:hAnsiTheme="minorHAnsi" w:cstheme="minorBidi"/>
              <w:noProof/>
              <w:sz w:val="22"/>
              <w:szCs w:val="22"/>
              <w:lang w:eastAsia="cs-CZ"/>
            </w:rPr>
          </w:pPr>
          <w:hyperlink w:anchor="_Toc422388680" w:history="1">
            <w:r w:rsidR="006A5B39" w:rsidRPr="00506A7D">
              <w:rPr>
                <w:rStyle w:val="Hypertextovodkaz"/>
                <w:noProof/>
              </w:rPr>
              <w:t>2.2 Heuristická výuka</w:t>
            </w:r>
            <w:r w:rsidR="006A5B39">
              <w:rPr>
                <w:noProof/>
                <w:webHidden/>
              </w:rPr>
              <w:tab/>
            </w:r>
            <w:r>
              <w:rPr>
                <w:noProof/>
                <w:webHidden/>
              </w:rPr>
              <w:fldChar w:fldCharType="begin"/>
            </w:r>
            <w:r w:rsidR="006A5B39">
              <w:rPr>
                <w:noProof/>
                <w:webHidden/>
              </w:rPr>
              <w:instrText xml:space="preserve"> PAGEREF _Toc422388680 \h </w:instrText>
            </w:r>
            <w:r>
              <w:rPr>
                <w:noProof/>
                <w:webHidden/>
              </w:rPr>
            </w:r>
            <w:r>
              <w:rPr>
                <w:noProof/>
                <w:webHidden/>
              </w:rPr>
              <w:fldChar w:fldCharType="separate"/>
            </w:r>
            <w:r w:rsidR="006A5B39">
              <w:rPr>
                <w:noProof/>
                <w:webHidden/>
              </w:rPr>
              <w:t>10</w:t>
            </w:r>
            <w:r>
              <w:rPr>
                <w:noProof/>
                <w:webHidden/>
              </w:rPr>
              <w:fldChar w:fldCharType="end"/>
            </w:r>
          </w:hyperlink>
        </w:p>
        <w:p w:rsidR="006A5B39" w:rsidRDefault="00690450">
          <w:pPr>
            <w:pStyle w:val="Obsah2"/>
            <w:tabs>
              <w:tab w:val="right" w:leader="dot" w:pos="9061"/>
            </w:tabs>
            <w:rPr>
              <w:rFonts w:asciiTheme="minorHAnsi" w:eastAsiaTheme="minorEastAsia" w:hAnsiTheme="minorHAnsi" w:cstheme="minorBidi"/>
              <w:noProof/>
              <w:sz w:val="22"/>
              <w:szCs w:val="22"/>
              <w:lang w:eastAsia="cs-CZ"/>
            </w:rPr>
          </w:pPr>
          <w:hyperlink w:anchor="_Toc422388681" w:history="1">
            <w:r w:rsidR="006A5B39" w:rsidRPr="00506A7D">
              <w:rPr>
                <w:rStyle w:val="Hypertextovodkaz"/>
                <w:noProof/>
              </w:rPr>
              <w:t>2.3 Produkční výuka</w:t>
            </w:r>
            <w:r w:rsidR="006A5B39">
              <w:rPr>
                <w:noProof/>
                <w:webHidden/>
              </w:rPr>
              <w:tab/>
            </w:r>
            <w:r>
              <w:rPr>
                <w:noProof/>
                <w:webHidden/>
              </w:rPr>
              <w:fldChar w:fldCharType="begin"/>
            </w:r>
            <w:r w:rsidR="006A5B39">
              <w:rPr>
                <w:noProof/>
                <w:webHidden/>
              </w:rPr>
              <w:instrText xml:space="preserve"> PAGEREF _Toc422388681 \h </w:instrText>
            </w:r>
            <w:r>
              <w:rPr>
                <w:noProof/>
                <w:webHidden/>
              </w:rPr>
            </w:r>
            <w:r>
              <w:rPr>
                <w:noProof/>
                <w:webHidden/>
              </w:rPr>
              <w:fldChar w:fldCharType="separate"/>
            </w:r>
            <w:r w:rsidR="006A5B39">
              <w:rPr>
                <w:noProof/>
                <w:webHidden/>
              </w:rPr>
              <w:t>10</w:t>
            </w:r>
            <w:r>
              <w:rPr>
                <w:noProof/>
                <w:webHidden/>
              </w:rPr>
              <w:fldChar w:fldCharType="end"/>
            </w:r>
          </w:hyperlink>
        </w:p>
        <w:p w:rsidR="006A5B39" w:rsidRDefault="00690450">
          <w:pPr>
            <w:pStyle w:val="Obsah2"/>
            <w:tabs>
              <w:tab w:val="right" w:leader="dot" w:pos="9061"/>
            </w:tabs>
            <w:rPr>
              <w:rFonts w:asciiTheme="minorHAnsi" w:eastAsiaTheme="minorEastAsia" w:hAnsiTheme="minorHAnsi" w:cstheme="minorBidi"/>
              <w:noProof/>
              <w:sz w:val="22"/>
              <w:szCs w:val="22"/>
              <w:lang w:eastAsia="cs-CZ"/>
            </w:rPr>
          </w:pPr>
          <w:hyperlink w:anchor="_Toc422388682" w:history="1">
            <w:r w:rsidR="006A5B39" w:rsidRPr="00506A7D">
              <w:rPr>
                <w:rStyle w:val="Hypertextovodkaz"/>
                <w:noProof/>
              </w:rPr>
              <w:t>2.4 Regulativní výuka</w:t>
            </w:r>
            <w:r w:rsidR="006A5B39">
              <w:rPr>
                <w:noProof/>
                <w:webHidden/>
              </w:rPr>
              <w:tab/>
            </w:r>
            <w:r>
              <w:rPr>
                <w:noProof/>
                <w:webHidden/>
              </w:rPr>
              <w:fldChar w:fldCharType="begin"/>
            </w:r>
            <w:r w:rsidR="006A5B39">
              <w:rPr>
                <w:noProof/>
                <w:webHidden/>
              </w:rPr>
              <w:instrText xml:space="preserve"> PAGEREF _Toc422388682 \h </w:instrText>
            </w:r>
            <w:r>
              <w:rPr>
                <w:noProof/>
                <w:webHidden/>
              </w:rPr>
            </w:r>
            <w:r>
              <w:rPr>
                <w:noProof/>
                <w:webHidden/>
              </w:rPr>
              <w:fldChar w:fldCharType="separate"/>
            </w:r>
            <w:r w:rsidR="006A5B39">
              <w:rPr>
                <w:noProof/>
                <w:webHidden/>
              </w:rPr>
              <w:t>11</w:t>
            </w:r>
            <w:r>
              <w:rPr>
                <w:noProof/>
                <w:webHidden/>
              </w:rPr>
              <w:fldChar w:fldCharType="end"/>
            </w:r>
          </w:hyperlink>
        </w:p>
        <w:p w:rsidR="006A5B39" w:rsidRDefault="00690450">
          <w:pPr>
            <w:pStyle w:val="Obsah1"/>
            <w:tabs>
              <w:tab w:val="right" w:leader="dot" w:pos="9061"/>
            </w:tabs>
            <w:rPr>
              <w:rFonts w:asciiTheme="minorHAnsi" w:eastAsiaTheme="minorEastAsia" w:hAnsiTheme="minorHAnsi" w:cstheme="minorBidi"/>
              <w:noProof/>
              <w:sz w:val="22"/>
              <w:szCs w:val="22"/>
              <w:lang w:eastAsia="cs-CZ"/>
            </w:rPr>
          </w:pPr>
          <w:hyperlink w:anchor="_Toc422388683" w:history="1">
            <w:r w:rsidR="006A5B39" w:rsidRPr="00506A7D">
              <w:rPr>
                <w:rStyle w:val="Hypertextovodkaz"/>
                <w:noProof/>
              </w:rPr>
              <w:t>3 Badatelsky orientovaná výuka</w:t>
            </w:r>
            <w:r w:rsidR="006A5B39">
              <w:rPr>
                <w:noProof/>
                <w:webHidden/>
              </w:rPr>
              <w:tab/>
            </w:r>
            <w:r>
              <w:rPr>
                <w:noProof/>
                <w:webHidden/>
              </w:rPr>
              <w:fldChar w:fldCharType="begin"/>
            </w:r>
            <w:r w:rsidR="006A5B39">
              <w:rPr>
                <w:noProof/>
                <w:webHidden/>
              </w:rPr>
              <w:instrText xml:space="preserve"> PAGEREF _Toc422388683 \h </w:instrText>
            </w:r>
            <w:r>
              <w:rPr>
                <w:noProof/>
                <w:webHidden/>
              </w:rPr>
            </w:r>
            <w:r>
              <w:rPr>
                <w:noProof/>
                <w:webHidden/>
              </w:rPr>
              <w:fldChar w:fldCharType="separate"/>
            </w:r>
            <w:r w:rsidR="006A5B39">
              <w:rPr>
                <w:noProof/>
                <w:webHidden/>
              </w:rPr>
              <w:t>12</w:t>
            </w:r>
            <w:r>
              <w:rPr>
                <w:noProof/>
                <w:webHidden/>
              </w:rPr>
              <w:fldChar w:fldCharType="end"/>
            </w:r>
          </w:hyperlink>
        </w:p>
        <w:p w:rsidR="006A5B39" w:rsidRDefault="00690450">
          <w:pPr>
            <w:pStyle w:val="Obsah2"/>
            <w:tabs>
              <w:tab w:val="right" w:leader="dot" w:pos="9061"/>
            </w:tabs>
            <w:rPr>
              <w:rFonts w:asciiTheme="minorHAnsi" w:eastAsiaTheme="minorEastAsia" w:hAnsiTheme="minorHAnsi" w:cstheme="minorBidi"/>
              <w:noProof/>
              <w:sz w:val="22"/>
              <w:szCs w:val="22"/>
              <w:lang w:eastAsia="cs-CZ"/>
            </w:rPr>
          </w:pPr>
          <w:hyperlink w:anchor="_Toc422388684" w:history="1">
            <w:r w:rsidR="006A5B39" w:rsidRPr="00506A7D">
              <w:rPr>
                <w:rStyle w:val="Hypertextovodkaz"/>
                <w:noProof/>
              </w:rPr>
              <w:t>3.1 Vymezení pojmu „badatelsky orientovaná výuka“</w:t>
            </w:r>
            <w:r w:rsidR="006A5B39">
              <w:rPr>
                <w:noProof/>
                <w:webHidden/>
              </w:rPr>
              <w:tab/>
            </w:r>
            <w:r>
              <w:rPr>
                <w:noProof/>
                <w:webHidden/>
              </w:rPr>
              <w:fldChar w:fldCharType="begin"/>
            </w:r>
            <w:r w:rsidR="006A5B39">
              <w:rPr>
                <w:noProof/>
                <w:webHidden/>
              </w:rPr>
              <w:instrText xml:space="preserve"> PAGEREF _Toc422388684 \h </w:instrText>
            </w:r>
            <w:r>
              <w:rPr>
                <w:noProof/>
                <w:webHidden/>
              </w:rPr>
            </w:r>
            <w:r>
              <w:rPr>
                <w:noProof/>
                <w:webHidden/>
              </w:rPr>
              <w:fldChar w:fldCharType="separate"/>
            </w:r>
            <w:r w:rsidR="006A5B39">
              <w:rPr>
                <w:noProof/>
                <w:webHidden/>
              </w:rPr>
              <w:t>12</w:t>
            </w:r>
            <w:r>
              <w:rPr>
                <w:noProof/>
                <w:webHidden/>
              </w:rPr>
              <w:fldChar w:fldCharType="end"/>
            </w:r>
          </w:hyperlink>
        </w:p>
        <w:p w:rsidR="006A5B39" w:rsidRDefault="00690450">
          <w:pPr>
            <w:pStyle w:val="Obsah2"/>
            <w:tabs>
              <w:tab w:val="right" w:leader="dot" w:pos="9061"/>
            </w:tabs>
            <w:rPr>
              <w:rFonts w:asciiTheme="minorHAnsi" w:eastAsiaTheme="minorEastAsia" w:hAnsiTheme="minorHAnsi" w:cstheme="minorBidi"/>
              <w:noProof/>
              <w:sz w:val="22"/>
              <w:szCs w:val="22"/>
              <w:lang w:eastAsia="cs-CZ"/>
            </w:rPr>
          </w:pPr>
          <w:hyperlink w:anchor="_Toc422388685" w:history="1">
            <w:r w:rsidR="006A5B39" w:rsidRPr="00506A7D">
              <w:rPr>
                <w:rStyle w:val="Hypertextovodkaz"/>
                <w:noProof/>
              </w:rPr>
              <w:t>3.2 Badatelsky orientovaná a konstruktivistická výuka</w:t>
            </w:r>
            <w:r w:rsidR="006A5B39">
              <w:rPr>
                <w:noProof/>
                <w:webHidden/>
              </w:rPr>
              <w:tab/>
            </w:r>
            <w:r>
              <w:rPr>
                <w:noProof/>
                <w:webHidden/>
              </w:rPr>
              <w:fldChar w:fldCharType="begin"/>
            </w:r>
            <w:r w:rsidR="006A5B39">
              <w:rPr>
                <w:noProof/>
                <w:webHidden/>
              </w:rPr>
              <w:instrText xml:space="preserve"> PAGEREF _Toc422388685 \h </w:instrText>
            </w:r>
            <w:r>
              <w:rPr>
                <w:noProof/>
                <w:webHidden/>
              </w:rPr>
            </w:r>
            <w:r>
              <w:rPr>
                <w:noProof/>
                <w:webHidden/>
              </w:rPr>
              <w:fldChar w:fldCharType="separate"/>
            </w:r>
            <w:r w:rsidR="006A5B39">
              <w:rPr>
                <w:noProof/>
                <w:webHidden/>
              </w:rPr>
              <w:t>14</w:t>
            </w:r>
            <w:r>
              <w:rPr>
                <w:noProof/>
                <w:webHidden/>
              </w:rPr>
              <w:fldChar w:fldCharType="end"/>
            </w:r>
          </w:hyperlink>
        </w:p>
        <w:p w:rsidR="006A5B39" w:rsidRDefault="00690450">
          <w:pPr>
            <w:pStyle w:val="Obsah2"/>
            <w:tabs>
              <w:tab w:val="right" w:leader="dot" w:pos="9061"/>
            </w:tabs>
            <w:rPr>
              <w:rFonts w:asciiTheme="minorHAnsi" w:eastAsiaTheme="minorEastAsia" w:hAnsiTheme="minorHAnsi" w:cstheme="minorBidi"/>
              <w:noProof/>
              <w:sz w:val="22"/>
              <w:szCs w:val="22"/>
              <w:lang w:eastAsia="cs-CZ"/>
            </w:rPr>
          </w:pPr>
          <w:hyperlink w:anchor="_Toc422388686" w:history="1">
            <w:r w:rsidR="006A5B39" w:rsidRPr="00506A7D">
              <w:rPr>
                <w:rStyle w:val="Hypertextovodkaz"/>
                <w:noProof/>
              </w:rPr>
              <w:t>3.3 Charakteristika BOV</w:t>
            </w:r>
            <w:r w:rsidR="006A5B39">
              <w:rPr>
                <w:noProof/>
                <w:webHidden/>
              </w:rPr>
              <w:tab/>
            </w:r>
            <w:r>
              <w:rPr>
                <w:noProof/>
                <w:webHidden/>
              </w:rPr>
              <w:fldChar w:fldCharType="begin"/>
            </w:r>
            <w:r w:rsidR="006A5B39">
              <w:rPr>
                <w:noProof/>
                <w:webHidden/>
              </w:rPr>
              <w:instrText xml:space="preserve"> PAGEREF _Toc422388686 \h </w:instrText>
            </w:r>
            <w:r>
              <w:rPr>
                <w:noProof/>
                <w:webHidden/>
              </w:rPr>
            </w:r>
            <w:r>
              <w:rPr>
                <w:noProof/>
                <w:webHidden/>
              </w:rPr>
              <w:fldChar w:fldCharType="separate"/>
            </w:r>
            <w:r w:rsidR="006A5B39">
              <w:rPr>
                <w:noProof/>
                <w:webHidden/>
              </w:rPr>
              <w:t>15</w:t>
            </w:r>
            <w:r>
              <w:rPr>
                <w:noProof/>
                <w:webHidden/>
              </w:rPr>
              <w:fldChar w:fldCharType="end"/>
            </w:r>
          </w:hyperlink>
        </w:p>
        <w:p w:rsidR="006A5B39" w:rsidRDefault="00690450">
          <w:pPr>
            <w:pStyle w:val="Obsah1"/>
            <w:tabs>
              <w:tab w:val="right" w:leader="dot" w:pos="9061"/>
            </w:tabs>
            <w:rPr>
              <w:rFonts w:asciiTheme="minorHAnsi" w:eastAsiaTheme="minorEastAsia" w:hAnsiTheme="minorHAnsi" w:cstheme="minorBidi"/>
              <w:noProof/>
              <w:sz w:val="22"/>
              <w:szCs w:val="22"/>
              <w:lang w:eastAsia="cs-CZ"/>
            </w:rPr>
          </w:pPr>
          <w:hyperlink w:anchor="_Toc422388687" w:history="1">
            <w:r w:rsidR="006A5B39" w:rsidRPr="00506A7D">
              <w:rPr>
                <w:rStyle w:val="Hypertextovodkaz"/>
                <w:noProof/>
              </w:rPr>
              <w:t>4 Didaktické prostředky</w:t>
            </w:r>
            <w:r w:rsidR="006A5B39">
              <w:rPr>
                <w:noProof/>
                <w:webHidden/>
              </w:rPr>
              <w:tab/>
            </w:r>
            <w:r>
              <w:rPr>
                <w:noProof/>
                <w:webHidden/>
              </w:rPr>
              <w:fldChar w:fldCharType="begin"/>
            </w:r>
            <w:r w:rsidR="006A5B39">
              <w:rPr>
                <w:noProof/>
                <w:webHidden/>
              </w:rPr>
              <w:instrText xml:space="preserve"> PAGEREF _Toc422388687 \h </w:instrText>
            </w:r>
            <w:r>
              <w:rPr>
                <w:noProof/>
                <w:webHidden/>
              </w:rPr>
            </w:r>
            <w:r>
              <w:rPr>
                <w:noProof/>
                <w:webHidden/>
              </w:rPr>
              <w:fldChar w:fldCharType="separate"/>
            </w:r>
            <w:r w:rsidR="006A5B39">
              <w:rPr>
                <w:noProof/>
                <w:webHidden/>
              </w:rPr>
              <w:t>18</w:t>
            </w:r>
            <w:r>
              <w:rPr>
                <w:noProof/>
                <w:webHidden/>
              </w:rPr>
              <w:fldChar w:fldCharType="end"/>
            </w:r>
          </w:hyperlink>
        </w:p>
        <w:p w:rsidR="006A5B39" w:rsidRDefault="00690450">
          <w:pPr>
            <w:pStyle w:val="Obsah1"/>
            <w:tabs>
              <w:tab w:val="right" w:leader="dot" w:pos="9061"/>
            </w:tabs>
            <w:rPr>
              <w:rFonts w:asciiTheme="minorHAnsi" w:eastAsiaTheme="minorEastAsia" w:hAnsiTheme="minorHAnsi" w:cstheme="minorBidi"/>
              <w:noProof/>
              <w:sz w:val="22"/>
              <w:szCs w:val="22"/>
              <w:lang w:eastAsia="cs-CZ"/>
            </w:rPr>
          </w:pPr>
          <w:hyperlink w:anchor="_Toc422388688" w:history="1">
            <w:r w:rsidR="006A5B39" w:rsidRPr="00506A7D">
              <w:rPr>
                <w:rStyle w:val="Hypertextovodkaz"/>
                <w:noProof/>
              </w:rPr>
              <w:t>5 Charakteristika výukových metod</w:t>
            </w:r>
            <w:r w:rsidR="006A5B39">
              <w:rPr>
                <w:noProof/>
                <w:webHidden/>
              </w:rPr>
              <w:tab/>
            </w:r>
            <w:r>
              <w:rPr>
                <w:noProof/>
                <w:webHidden/>
              </w:rPr>
              <w:fldChar w:fldCharType="begin"/>
            </w:r>
            <w:r w:rsidR="006A5B39">
              <w:rPr>
                <w:noProof/>
                <w:webHidden/>
              </w:rPr>
              <w:instrText xml:space="preserve"> PAGEREF _Toc422388688 \h </w:instrText>
            </w:r>
            <w:r>
              <w:rPr>
                <w:noProof/>
                <w:webHidden/>
              </w:rPr>
            </w:r>
            <w:r>
              <w:rPr>
                <w:noProof/>
                <w:webHidden/>
              </w:rPr>
              <w:fldChar w:fldCharType="separate"/>
            </w:r>
            <w:r w:rsidR="006A5B39">
              <w:rPr>
                <w:noProof/>
                <w:webHidden/>
              </w:rPr>
              <w:t>20</w:t>
            </w:r>
            <w:r>
              <w:rPr>
                <w:noProof/>
                <w:webHidden/>
              </w:rPr>
              <w:fldChar w:fldCharType="end"/>
            </w:r>
          </w:hyperlink>
        </w:p>
        <w:p w:rsidR="006A5B39" w:rsidRDefault="00690450">
          <w:pPr>
            <w:pStyle w:val="Obsah2"/>
            <w:tabs>
              <w:tab w:val="right" w:leader="dot" w:pos="9061"/>
            </w:tabs>
            <w:rPr>
              <w:rFonts w:asciiTheme="minorHAnsi" w:eastAsiaTheme="minorEastAsia" w:hAnsiTheme="minorHAnsi" w:cstheme="minorBidi"/>
              <w:noProof/>
              <w:sz w:val="22"/>
              <w:szCs w:val="22"/>
              <w:lang w:eastAsia="cs-CZ"/>
            </w:rPr>
          </w:pPr>
          <w:hyperlink w:anchor="_Toc422388689" w:history="1">
            <w:r w:rsidR="006A5B39" w:rsidRPr="00506A7D">
              <w:rPr>
                <w:rStyle w:val="Hypertextovodkaz"/>
                <w:noProof/>
              </w:rPr>
              <w:t>5.1 Klasické výukové metody</w:t>
            </w:r>
            <w:r w:rsidR="006A5B39">
              <w:rPr>
                <w:noProof/>
                <w:webHidden/>
              </w:rPr>
              <w:tab/>
            </w:r>
            <w:r>
              <w:rPr>
                <w:noProof/>
                <w:webHidden/>
              </w:rPr>
              <w:fldChar w:fldCharType="begin"/>
            </w:r>
            <w:r w:rsidR="006A5B39">
              <w:rPr>
                <w:noProof/>
                <w:webHidden/>
              </w:rPr>
              <w:instrText xml:space="preserve"> PAGEREF _Toc422388689 \h </w:instrText>
            </w:r>
            <w:r>
              <w:rPr>
                <w:noProof/>
                <w:webHidden/>
              </w:rPr>
            </w:r>
            <w:r>
              <w:rPr>
                <w:noProof/>
                <w:webHidden/>
              </w:rPr>
              <w:fldChar w:fldCharType="separate"/>
            </w:r>
            <w:r w:rsidR="006A5B39">
              <w:rPr>
                <w:noProof/>
                <w:webHidden/>
              </w:rPr>
              <w:t>23</w:t>
            </w:r>
            <w:r>
              <w:rPr>
                <w:noProof/>
                <w:webHidden/>
              </w:rPr>
              <w:fldChar w:fldCharType="end"/>
            </w:r>
          </w:hyperlink>
        </w:p>
        <w:p w:rsidR="006A5B39" w:rsidRDefault="00690450">
          <w:pPr>
            <w:pStyle w:val="Obsah3"/>
            <w:tabs>
              <w:tab w:val="right" w:leader="dot" w:pos="9061"/>
            </w:tabs>
            <w:rPr>
              <w:rFonts w:asciiTheme="minorHAnsi" w:eastAsiaTheme="minorEastAsia" w:hAnsiTheme="minorHAnsi" w:cstheme="minorBidi"/>
              <w:noProof/>
              <w:sz w:val="22"/>
              <w:szCs w:val="22"/>
              <w:lang w:eastAsia="cs-CZ"/>
            </w:rPr>
          </w:pPr>
          <w:hyperlink w:anchor="_Toc422388690" w:history="1">
            <w:r w:rsidR="006A5B39" w:rsidRPr="00506A7D">
              <w:rPr>
                <w:rStyle w:val="Hypertextovodkaz"/>
                <w:noProof/>
              </w:rPr>
              <w:t>5.1.1 Metody slovní</w:t>
            </w:r>
            <w:r w:rsidR="006A5B39">
              <w:rPr>
                <w:noProof/>
                <w:webHidden/>
              </w:rPr>
              <w:tab/>
            </w:r>
            <w:r>
              <w:rPr>
                <w:noProof/>
                <w:webHidden/>
              </w:rPr>
              <w:fldChar w:fldCharType="begin"/>
            </w:r>
            <w:r w:rsidR="006A5B39">
              <w:rPr>
                <w:noProof/>
                <w:webHidden/>
              </w:rPr>
              <w:instrText xml:space="preserve"> PAGEREF _Toc422388690 \h </w:instrText>
            </w:r>
            <w:r>
              <w:rPr>
                <w:noProof/>
                <w:webHidden/>
              </w:rPr>
            </w:r>
            <w:r>
              <w:rPr>
                <w:noProof/>
                <w:webHidden/>
              </w:rPr>
              <w:fldChar w:fldCharType="separate"/>
            </w:r>
            <w:r w:rsidR="006A5B39">
              <w:rPr>
                <w:noProof/>
                <w:webHidden/>
              </w:rPr>
              <w:t>23</w:t>
            </w:r>
            <w:r>
              <w:rPr>
                <w:noProof/>
                <w:webHidden/>
              </w:rPr>
              <w:fldChar w:fldCharType="end"/>
            </w:r>
          </w:hyperlink>
        </w:p>
        <w:p w:rsidR="006A5B39" w:rsidRDefault="00690450">
          <w:pPr>
            <w:pStyle w:val="Obsah3"/>
            <w:tabs>
              <w:tab w:val="right" w:leader="dot" w:pos="9061"/>
            </w:tabs>
            <w:rPr>
              <w:rFonts w:asciiTheme="minorHAnsi" w:eastAsiaTheme="minorEastAsia" w:hAnsiTheme="minorHAnsi" w:cstheme="minorBidi"/>
              <w:noProof/>
              <w:sz w:val="22"/>
              <w:szCs w:val="22"/>
              <w:lang w:eastAsia="cs-CZ"/>
            </w:rPr>
          </w:pPr>
          <w:hyperlink w:anchor="_Toc422388691" w:history="1">
            <w:r w:rsidR="006A5B39" w:rsidRPr="00506A7D">
              <w:rPr>
                <w:rStyle w:val="Hypertextovodkaz"/>
                <w:noProof/>
              </w:rPr>
              <w:t>5.1.2 Metody názorně-demonstrační</w:t>
            </w:r>
            <w:r w:rsidR="006A5B39">
              <w:rPr>
                <w:noProof/>
                <w:webHidden/>
              </w:rPr>
              <w:tab/>
            </w:r>
            <w:r>
              <w:rPr>
                <w:noProof/>
                <w:webHidden/>
              </w:rPr>
              <w:fldChar w:fldCharType="begin"/>
            </w:r>
            <w:r w:rsidR="006A5B39">
              <w:rPr>
                <w:noProof/>
                <w:webHidden/>
              </w:rPr>
              <w:instrText xml:space="preserve"> PAGEREF _Toc422388691 \h </w:instrText>
            </w:r>
            <w:r>
              <w:rPr>
                <w:noProof/>
                <w:webHidden/>
              </w:rPr>
            </w:r>
            <w:r>
              <w:rPr>
                <w:noProof/>
                <w:webHidden/>
              </w:rPr>
              <w:fldChar w:fldCharType="separate"/>
            </w:r>
            <w:r w:rsidR="006A5B39">
              <w:rPr>
                <w:noProof/>
                <w:webHidden/>
              </w:rPr>
              <w:t>25</w:t>
            </w:r>
            <w:r>
              <w:rPr>
                <w:noProof/>
                <w:webHidden/>
              </w:rPr>
              <w:fldChar w:fldCharType="end"/>
            </w:r>
          </w:hyperlink>
        </w:p>
        <w:p w:rsidR="006A5B39" w:rsidRDefault="00690450">
          <w:pPr>
            <w:pStyle w:val="Obsah3"/>
            <w:tabs>
              <w:tab w:val="right" w:leader="dot" w:pos="9061"/>
            </w:tabs>
            <w:rPr>
              <w:rFonts w:asciiTheme="minorHAnsi" w:eastAsiaTheme="minorEastAsia" w:hAnsiTheme="minorHAnsi" w:cstheme="minorBidi"/>
              <w:noProof/>
              <w:sz w:val="22"/>
              <w:szCs w:val="22"/>
              <w:lang w:eastAsia="cs-CZ"/>
            </w:rPr>
          </w:pPr>
          <w:hyperlink w:anchor="_Toc422388692" w:history="1">
            <w:r w:rsidR="006A5B39" w:rsidRPr="00506A7D">
              <w:rPr>
                <w:rStyle w:val="Hypertextovodkaz"/>
                <w:noProof/>
              </w:rPr>
              <w:t>5.1.3 Metody dovednostně-praktické</w:t>
            </w:r>
            <w:r w:rsidR="006A5B39">
              <w:rPr>
                <w:noProof/>
                <w:webHidden/>
              </w:rPr>
              <w:tab/>
            </w:r>
            <w:r>
              <w:rPr>
                <w:noProof/>
                <w:webHidden/>
              </w:rPr>
              <w:fldChar w:fldCharType="begin"/>
            </w:r>
            <w:r w:rsidR="006A5B39">
              <w:rPr>
                <w:noProof/>
                <w:webHidden/>
              </w:rPr>
              <w:instrText xml:space="preserve"> PAGEREF _Toc422388692 \h </w:instrText>
            </w:r>
            <w:r>
              <w:rPr>
                <w:noProof/>
                <w:webHidden/>
              </w:rPr>
            </w:r>
            <w:r>
              <w:rPr>
                <w:noProof/>
                <w:webHidden/>
              </w:rPr>
              <w:fldChar w:fldCharType="separate"/>
            </w:r>
            <w:r w:rsidR="006A5B39">
              <w:rPr>
                <w:noProof/>
                <w:webHidden/>
              </w:rPr>
              <w:t>27</w:t>
            </w:r>
            <w:r>
              <w:rPr>
                <w:noProof/>
                <w:webHidden/>
              </w:rPr>
              <w:fldChar w:fldCharType="end"/>
            </w:r>
          </w:hyperlink>
        </w:p>
        <w:p w:rsidR="006A5B39" w:rsidRDefault="00690450">
          <w:pPr>
            <w:pStyle w:val="Obsah2"/>
            <w:tabs>
              <w:tab w:val="right" w:leader="dot" w:pos="9061"/>
            </w:tabs>
            <w:rPr>
              <w:rFonts w:asciiTheme="minorHAnsi" w:eastAsiaTheme="minorEastAsia" w:hAnsiTheme="minorHAnsi" w:cstheme="minorBidi"/>
              <w:noProof/>
              <w:sz w:val="22"/>
              <w:szCs w:val="22"/>
              <w:lang w:eastAsia="cs-CZ"/>
            </w:rPr>
          </w:pPr>
          <w:hyperlink w:anchor="_Toc422388693" w:history="1">
            <w:r w:rsidR="006A5B39" w:rsidRPr="00506A7D">
              <w:rPr>
                <w:rStyle w:val="Hypertextovodkaz"/>
                <w:noProof/>
              </w:rPr>
              <w:t>5.2 Aktivizující výukové metody</w:t>
            </w:r>
            <w:r w:rsidR="006A5B39">
              <w:rPr>
                <w:noProof/>
                <w:webHidden/>
              </w:rPr>
              <w:tab/>
            </w:r>
            <w:r>
              <w:rPr>
                <w:noProof/>
                <w:webHidden/>
              </w:rPr>
              <w:fldChar w:fldCharType="begin"/>
            </w:r>
            <w:r w:rsidR="006A5B39">
              <w:rPr>
                <w:noProof/>
                <w:webHidden/>
              </w:rPr>
              <w:instrText xml:space="preserve"> PAGEREF _Toc422388693 \h </w:instrText>
            </w:r>
            <w:r>
              <w:rPr>
                <w:noProof/>
                <w:webHidden/>
              </w:rPr>
            </w:r>
            <w:r>
              <w:rPr>
                <w:noProof/>
                <w:webHidden/>
              </w:rPr>
              <w:fldChar w:fldCharType="separate"/>
            </w:r>
            <w:r w:rsidR="006A5B39">
              <w:rPr>
                <w:noProof/>
                <w:webHidden/>
              </w:rPr>
              <w:t>29</w:t>
            </w:r>
            <w:r>
              <w:rPr>
                <w:noProof/>
                <w:webHidden/>
              </w:rPr>
              <w:fldChar w:fldCharType="end"/>
            </w:r>
          </w:hyperlink>
        </w:p>
        <w:p w:rsidR="006A5B39" w:rsidRDefault="00690450">
          <w:pPr>
            <w:pStyle w:val="Obsah2"/>
            <w:tabs>
              <w:tab w:val="right" w:leader="dot" w:pos="9061"/>
            </w:tabs>
            <w:rPr>
              <w:rFonts w:asciiTheme="minorHAnsi" w:eastAsiaTheme="minorEastAsia" w:hAnsiTheme="minorHAnsi" w:cstheme="minorBidi"/>
              <w:noProof/>
              <w:sz w:val="22"/>
              <w:szCs w:val="22"/>
              <w:lang w:eastAsia="cs-CZ"/>
            </w:rPr>
          </w:pPr>
          <w:hyperlink w:anchor="_Toc422388694" w:history="1">
            <w:r w:rsidR="006A5B39" w:rsidRPr="00506A7D">
              <w:rPr>
                <w:rStyle w:val="Hypertextovodkaz"/>
                <w:noProof/>
              </w:rPr>
              <w:t>5.3 Komplexní výukové metody</w:t>
            </w:r>
            <w:r w:rsidR="006A5B39">
              <w:rPr>
                <w:noProof/>
                <w:webHidden/>
              </w:rPr>
              <w:tab/>
            </w:r>
            <w:r>
              <w:rPr>
                <w:noProof/>
                <w:webHidden/>
              </w:rPr>
              <w:fldChar w:fldCharType="begin"/>
            </w:r>
            <w:r w:rsidR="006A5B39">
              <w:rPr>
                <w:noProof/>
                <w:webHidden/>
              </w:rPr>
              <w:instrText xml:space="preserve"> PAGEREF _Toc422388694 \h </w:instrText>
            </w:r>
            <w:r>
              <w:rPr>
                <w:noProof/>
                <w:webHidden/>
              </w:rPr>
            </w:r>
            <w:r>
              <w:rPr>
                <w:noProof/>
                <w:webHidden/>
              </w:rPr>
              <w:fldChar w:fldCharType="separate"/>
            </w:r>
            <w:r w:rsidR="006A5B39">
              <w:rPr>
                <w:noProof/>
                <w:webHidden/>
              </w:rPr>
              <w:t>32</w:t>
            </w:r>
            <w:r>
              <w:rPr>
                <w:noProof/>
                <w:webHidden/>
              </w:rPr>
              <w:fldChar w:fldCharType="end"/>
            </w:r>
          </w:hyperlink>
        </w:p>
        <w:p w:rsidR="006A5B39" w:rsidRDefault="00690450">
          <w:pPr>
            <w:pStyle w:val="Obsah3"/>
            <w:tabs>
              <w:tab w:val="right" w:leader="dot" w:pos="9061"/>
            </w:tabs>
            <w:rPr>
              <w:rFonts w:asciiTheme="minorHAnsi" w:eastAsiaTheme="minorEastAsia" w:hAnsiTheme="minorHAnsi" w:cstheme="minorBidi"/>
              <w:noProof/>
              <w:sz w:val="22"/>
              <w:szCs w:val="22"/>
              <w:lang w:eastAsia="cs-CZ"/>
            </w:rPr>
          </w:pPr>
          <w:hyperlink w:anchor="_Toc422388695" w:history="1">
            <w:r w:rsidR="006A5B39" w:rsidRPr="00506A7D">
              <w:rPr>
                <w:rStyle w:val="Hypertextovodkaz"/>
                <w:noProof/>
              </w:rPr>
              <w:t>5.3.1 Kritické myšlení</w:t>
            </w:r>
            <w:r w:rsidR="006A5B39">
              <w:rPr>
                <w:noProof/>
                <w:webHidden/>
              </w:rPr>
              <w:tab/>
            </w:r>
            <w:r>
              <w:rPr>
                <w:noProof/>
                <w:webHidden/>
              </w:rPr>
              <w:fldChar w:fldCharType="begin"/>
            </w:r>
            <w:r w:rsidR="006A5B39">
              <w:rPr>
                <w:noProof/>
                <w:webHidden/>
              </w:rPr>
              <w:instrText xml:space="preserve"> PAGEREF _Toc422388695 \h </w:instrText>
            </w:r>
            <w:r>
              <w:rPr>
                <w:noProof/>
                <w:webHidden/>
              </w:rPr>
            </w:r>
            <w:r>
              <w:rPr>
                <w:noProof/>
                <w:webHidden/>
              </w:rPr>
              <w:fldChar w:fldCharType="separate"/>
            </w:r>
            <w:r w:rsidR="006A5B39">
              <w:rPr>
                <w:noProof/>
                <w:webHidden/>
              </w:rPr>
              <w:t>32</w:t>
            </w:r>
            <w:r>
              <w:rPr>
                <w:noProof/>
                <w:webHidden/>
              </w:rPr>
              <w:fldChar w:fldCharType="end"/>
            </w:r>
          </w:hyperlink>
        </w:p>
        <w:p w:rsidR="006A5B39" w:rsidRDefault="00690450">
          <w:pPr>
            <w:pStyle w:val="Obsah3"/>
            <w:tabs>
              <w:tab w:val="right" w:leader="dot" w:pos="9061"/>
            </w:tabs>
            <w:rPr>
              <w:rFonts w:asciiTheme="minorHAnsi" w:eastAsiaTheme="minorEastAsia" w:hAnsiTheme="minorHAnsi" w:cstheme="minorBidi"/>
              <w:noProof/>
              <w:sz w:val="22"/>
              <w:szCs w:val="22"/>
              <w:lang w:eastAsia="cs-CZ"/>
            </w:rPr>
          </w:pPr>
          <w:hyperlink w:anchor="_Toc422388696" w:history="1">
            <w:r w:rsidR="006A5B39" w:rsidRPr="00506A7D">
              <w:rPr>
                <w:rStyle w:val="Hypertextovodkaz"/>
                <w:noProof/>
              </w:rPr>
              <w:t>5.3.2 Projektová výuka</w:t>
            </w:r>
            <w:r w:rsidR="006A5B39">
              <w:rPr>
                <w:noProof/>
                <w:webHidden/>
              </w:rPr>
              <w:tab/>
            </w:r>
            <w:r>
              <w:rPr>
                <w:noProof/>
                <w:webHidden/>
              </w:rPr>
              <w:fldChar w:fldCharType="begin"/>
            </w:r>
            <w:r w:rsidR="006A5B39">
              <w:rPr>
                <w:noProof/>
                <w:webHidden/>
              </w:rPr>
              <w:instrText xml:space="preserve"> PAGEREF _Toc422388696 \h </w:instrText>
            </w:r>
            <w:r>
              <w:rPr>
                <w:noProof/>
                <w:webHidden/>
              </w:rPr>
            </w:r>
            <w:r>
              <w:rPr>
                <w:noProof/>
                <w:webHidden/>
              </w:rPr>
              <w:fldChar w:fldCharType="separate"/>
            </w:r>
            <w:r w:rsidR="006A5B39">
              <w:rPr>
                <w:noProof/>
                <w:webHidden/>
              </w:rPr>
              <w:t>33</w:t>
            </w:r>
            <w:r>
              <w:rPr>
                <w:noProof/>
                <w:webHidden/>
              </w:rPr>
              <w:fldChar w:fldCharType="end"/>
            </w:r>
          </w:hyperlink>
        </w:p>
        <w:p w:rsidR="006A5B39" w:rsidRDefault="00690450">
          <w:pPr>
            <w:pStyle w:val="Obsah3"/>
            <w:tabs>
              <w:tab w:val="right" w:leader="dot" w:pos="9061"/>
            </w:tabs>
            <w:rPr>
              <w:rFonts w:asciiTheme="minorHAnsi" w:eastAsiaTheme="minorEastAsia" w:hAnsiTheme="minorHAnsi" w:cstheme="minorBidi"/>
              <w:noProof/>
              <w:sz w:val="22"/>
              <w:szCs w:val="22"/>
              <w:lang w:eastAsia="cs-CZ"/>
            </w:rPr>
          </w:pPr>
          <w:hyperlink w:anchor="_Toc422388697" w:history="1">
            <w:r w:rsidR="006A5B39" w:rsidRPr="00506A7D">
              <w:rPr>
                <w:rStyle w:val="Hypertextovodkaz"/>
                <w:noProof/>
              </w:rPr>
              <w:t>5.3.3 Otevřené učení</w:t>
            </w:r>
            <w:r w:rsidR="006A5B39">
              <w:rPr>
                <w:noProof/>
                <w:webHidden/>
              </w:rPr>
              <w:tab/>
            </w:r>
            <w:r>
              <w:rPr>
                <w:noProof/>
                <w:webHidden/>
              </w:rPr>
              <w:fldChar w:fldCharType="begin"/>
            </w:r>
            <w:r w:rsidR="006A5B39">
              <w:rPr>
                <w:noProof/>
                <w:webHidden/>
              </w:rPr>
              <w:instrText xml:space="preserve"> PAGEREF _Toc422388697 \h </w:instrText>
            </w:r>
            <w:r>
              <w:rPr>
                <w:noProof/>
                <w:webHidden/>
              </w:rPr>
            </w:r>
            <w:r>
              <w:rPr>
                <w:noProof/>
                <w:webHidden/>
              </w:rPr>
              <w:fldChar w:fldCharType="separate"/>
            </w:r>
            <w:r w:rsidR="006A5B39">
              <w:rPr>
                <w:noProof/>
                <w:webHidden/>
              </w:rPr>
              <w:t>33</w:t>
            </w:r>
            <w:r>
              <w:rPr>
                <w:noProof/>
                <w:webHidden/>
              </w:rPr>
              <w:fldChar w:fldCharType="end"/>
            </w:r>
          </w:hyperlink>
        </w:p>
        <w:p w:rsidR="006A5B39" w:rsidRDefault="00690450">
          <w:pPr>
            <w:pStyle w:val="Obsah3"/>
            <w:tabs>
              <w:tab w:val="right" w:leader="dot" w:pos="9061"/>
            </w:tabs>
            <w:rPr>
              <w:rFonts w:asciiTheme="minorHAnsi" w:eastAsiaTheme="minorEastAsia" w:hAnsiTheme="minorHAnsi" w:cstheme="minorBidi"/>
              <w:noProof/>
              <w:sz w:val="22"/>
              <w:szCs w:val="22"/>
              <w:lang w:eastAsia="cs-CZ"/>
            </w:rPr>
          </w:pPr>
          <w:hyperlink w:anchor="_Toc422388698" w:history="1">
            <w:r w:rsidR="006A5B39" w:rsidRPr="00506A7D">
              <w:rPr>
                <w:rStyle w:val="Hypertextovodkaz"/>
                <w:noProof/>
              </w:rPr>
              <w:t>5.3.4 Učení v životních situacích</w:t>
            </w:r>
            <w:r w:rsidR="006A5B39">
              <w:rPr>
                <w:noProof/>
                <w:webHidden/>
              </w:rPr>
              <w:tab/>
            </w:r>
            <w:r>
              <w:rPr>
                <w:noProof/>
                <w:webHidden/>
              </w:rPr>
              <w:fldChar w:fldCharType="begin"/>
            </w:r>
            <w:r w:rsidR="006A5B39">
              <w:rPr>
                <w:noProof/>
                <w:webHidden/>
              </w:rPr>
              <w:instrText xml:space="preserve"> PAGEREF _Toc422388698 \h </w:instrText>
            </w:r>
            <w:r>
              <w:rPr>
                <w:noProof/>
                <w:webHidden/>
              </w:rPr>
            </w:r>
            <w:r>
              <w:rPr>
                <w:noProof/>
                <w:webHidden/>
              </w:rPr>
              <w:fldChar w:fldCharType="separate"/>
            </w:r>
            <w:r w:rsidR="006A5B39">
              <w:rPr>
                <w:noProof/>
                <w:webHidden/>
              </w:rPr>
              <w:t>34</w:t>
            </w:r>
            <w:r>
              <w:rPr>
                <w:noProof/>
                <w:webHidden/>
              </w:rPr>
              <w:fldChar w:fldCharType="end"/>
            </w:r>
          </w:hyperlink>
        </w:p>
        <w:p w:rsidR="006A5B39" w:rsidRDefault="00690450">
          <w:pPr>
            <w:pStyle w:val="Obsah1"/>
            <w:tabs>
              <w:tab w:val="right" w:leader="dot" w:pos="9061"/>
            </w:tabs>
            <w:rPr>
              <w:rFonts w:asciiTheme="minorHAnsi" w:eastAsiaTheme="minorEastAsia" w:hAnsiTheme="minorHAnsi" w:cstheme="minorBidi"/>
              <w:noProof/>
              <w:sz w:val="22"/>
              <w:szCs w:val="22"/>
              <w:lang w:eastAsia="cs-CZ"/>
            </w:rPr>
          </w:pPr>
          <w:hyperlink w:anchor="_Toc422388699" w:history="1">
            <w:r w:rsidR="006A5B39" w:rsidRPr="00506A7D">
              <w:rPr>
                <w:rStyle w:val="Hypertextovodkaz"/>
                <w:noProof/>
              </w:rPr>
              <w:t>6 Přínos a využití jednotlivých výukových metod v badatelsky orientované výuce</w:t>
            </w:r>
            <w:r w:rsidR="006A5B39">
              <w:rPr>
                <w:noProof/>
                <w:webHidden/>
              </w:rPr>
              <w:tab/>
            </w:r>
            <w:r>
              <w:rPr>
                <w:noProof/>
                <w:webHidden/>
              </w:rPr>
              <w:fldChar w:fldCharType="begin"/>
            </w:r>
            <w:r w:rsidR="006A5B39">
              <w:rPr>
                <w:noProof/>
                <w:webHidden/>
              </w:rPr>
              <w:instrText xml:space="preserve"> PAGEREF _Toc422388699 \h </w:instrText>
            </w:r>
            <w:r>
              <w:rPr>
                <w:noProof/>
                <w:webHidden/>
              </w:rPr>
            </w:r>
            <w:r>
              <w:rPr>
                <w:noProof/>
                <w:webHidden/>
              </w:rPr>
              <w:fldChar w:fldCharType="separate"/>
            </w:r>
            <w:r w:rsidR="006A5B39">
              <w:rPr>
                <w:noProof/>
                <w:webHidden/>
              </w:rPr>
              <w:t>35</w:t>
            </w:r>
            <w:r>
              <w:rPr>
                <w:noProof/>
                <w:webHidden/>
              </w:rPr>
              <w:fldChar w:fldCharType="end"/>
            </w:r>
          </w:hyperlink>
        </w:p>
        <w:p w:rsidR="006A5B39" w:rsidRDefault="00690450">
          <w:pPr>
            <w:pStyle w:val="Obsah1"/>
            <w:tabs>
              <w:tab w:val="right" w:leader="dot" w:pos="9061"/>
            </w:tabs>
            <w:rPr>
              <w:rFonts w:asciiTheme="minorHAnsi" w:eastAsiaTheme="minorEastAsia" w:hAnsiTheme="minorHAnsi" w:cstheme="minorBidi"/>
              <w:noProof/>
              <w:sz w:val="22"/>
              <w:szCs w:val="22"/>
              <w:lang w:eastAsia="cs-CZ"/>
            </w:rPr>
          </w:pPr>
          <w:hyperlink w:anchor="_Toc422388700" w:history="1">
            <w:r w:rsidR="006A5B39" w:rsidRPr="00506A7D">
              <w:rPr>
                <w:rStyle w:val="Hypertextovodkaz"/>
                <w:noProof/>
              </w:rPr>
              <w:t>7 Organizační formy výuky</w:t>
            </w:r>
            <w:r w:rsidR="006A5B39">
              <w:rPr>
                <w:noProof/>
                <w:webHidden/>
              </w:rPr>
              <w:tab/>
            </w:r>
            <w:r>
              <w:rPr>
                <w:noProof/>
                <w:webHidden/>
              </w:rPr>
              <w:fldChar w:fldCharType="begin"/>
            </w:r>
            <w:r w:rsidR="006A5B39">
              <w:rPr>
                <w:noProof/>
                <w:webHidden/>
              </w:rPr>
              <w:instrText xml:space="preserve"> PAGEREF _Toc422388700 \h </w:instrText>
            </w:r>
            <w:r>
              <w:rPr>
                <w:noProof/>
                <w:webHidden/>
              </w:rPr>
            </w:r>
            <w:r>
              <w:rPr>
                <w:noProof/>
                <w:webHidden/>
              </w:rPr>
              <w:fldChar w:fldCharType="separate"/>
            </w:r>
            <w:r w:rsidR="006A5B39">
              <w:rPr>
                <w:noProof/>
                <w:webHidden/>
              </w:rPr>
              <w:t>38</w:t>
            </w:r>
            <w:r>
              <w:rPr>
                <w:noProof/>
                <w:webHidden/>
              </w:rPr>
              <w:fldChar w:fldCharType="end"/>
            </w:r>
          </w:hyperlink>
        </w:p>
        <w:p w:rsidR="006A5B39" w:rsidRDefault="00690450">
          <w:pPr>
            <w:pStyle w:val="Obsah2"/>
            <w:tabs>
              <w:tab w:val="right" w:leader="dot" w:pos="9061"/>
            </w:tabs>
            <w:rPr>
              <w:rFonts w:asciiTheme="minorHAnsi" w:eastAsiaTheme="minorEastAsia" w:hAnsiTheme="minorHAnsi" w:cstheme="minorBidi"/>
              <w:noProof/>
              <w:sz w:val="22"/>
              <w:szCs w:val="22"/>
              <w:lang w:eastAsia="cs-CZ"/>
            </w:rPr>
          </w:pPr>
          <w:hyperlink w:anchor="_Toc422388701" w:history="1">
            <w:r w:rsidR="006A5B39" w:rsidRPr="00506A7D">
              <w:rPr>
                <w:rStyle w:val="Hypertextovodkaz"/>
                <w:noProof/>
              </w:rPr>
              <w:t>7.1 Hromadná výuka</w:t>
            </w:r>
            <w:r w:rsidR="006A5B39">
              <w:rPr>
                <w:noProof/>
                <w:webHidden/>
              </w:rPr>
              <w:tab/>
            </w:r>
            <w:r>
              <w:rPr>
                <w:noProof/>
                <w:webHidden/>
              </w:rPr>
              <w:fldChar w:fldCharType="begin"/>
            </w:r>
            <w:r w:rsidR="006A5B39">
              <w:rPr>
                <w:noProof/>
                <w:webHidden/>
              </w:rPr>
              <w:instrText xml:space="preserve"> PAGEREF _Toc422388701 \h </w:instrText>
            </w:r>
            <w:r>
              <w:rPr>
                <w:noProof/>
                <w:webHidden/>
              </w:rPr>
            </w:r>
            <w:r>
              <w:rPr>
                <w:noProof/>
                <w:webHidden/>
              </w:rPr>
              <w:fldChar w:fldCharType="separate"/>
            </w:r>
            <w:r w:rsidR="006A5B39">
              <w:rPr>
                <w:noProof/>
                <w:webHidden/>
              </w:rPr>
              <w:t>38</w:t>
            </w:r>
            <w:r>
              <w:rPr>
                <w:noProof/>
                <w:webHidden/>
              </w:rPr>
              <w:fldChar w:fldCharType="end"/>
            </w:r>
          </w:hyperlink>
        </w:p>
        <w:p w:rsidR="006A5B39" w:rsidRDefault="00690450">
          <w:pPr>
            <w:pStyle w:val="Obsah2"/>
            <w:tabs>
              <w:tab w:val="right" w:leader="dot" w:pos="9061"/>
            </w:tabs>
            <w:rPr>
              <w:rFonts w:asciiTheme="minorHAnsi" w:eastAsiaTheme="minorEastAsia" w:hAnsiTheme="minorHAnsi" w:cstheme="minorBidi"/>
              <w:noProof/>
              <w:sz w:val="22"/>
              <w:szCs w:val="22"/>
              <w:lang w:eastAsia="cs-CZ"/>
            </w:rPr>
          </w:pPr>
          <w:hyperlink w:anchor="_Toc422388702" w:history="1">
            <w:r w:rsidR="006A5B39" w:rsidRPr="00506A7D">
              <w:rPr>
                <w:rStyle w:val="Hypertextovodkaz"/>
                <w:noProof/>
              </w:rPr>
              <w:t>7.2 Skupinová výuka</w:t>
            </w:r>
            <w:r w:rsidR="006A5B39">
              <w:rPr>
                <w:noProof/>
                <w:webHidden/>
              </w:rPr>
              <w:tab/>
            </w:r>
            <w:r>
              <w:rPr>
                <w:noProof/>
                <w:webHidden/>
              </w:rPr>
              <w:fldChar w:fldCharType="begin"/>
            </w:r>
            <w:r w:rsidR="006A5B39">
              <w:rPr>
                <w:noProof/>
                <w:webHidden/>
              </w:rPr>
              <w:instrText xml:space="preserve"> PAGEREF _Toc422388702 \h </w:instrText>
            </w:r>
            <w:r>
              <w:rPr>
                <w:noProof/>
                <w:webHidden/>
              </w:rPr>
            </w:r>
            <w:r>
              <w:rPr>
                <w:noProof/>
                <w:webHidden/>
              </w:rPr>
              <w:fldChar w:fldCharType="separate"/>
            </w:r>
            <w:r w:rsidR="006A5B39">
              <w:rPr>
                <w:noProof/>
                <w:webHidden/>
              </w:rPr>
              <w:t>39</w:t>
            </w:r>
            <w:r>
              <w:rPr>
                <w:noProof/>
                <w:webHidden/>
              </w:rPr>
              <w:fldChar w:fldCharType="end"/>
            </w:r>
          </w:hyperlink>
        </w:p>
        <w:p w:rsidR="006A5B39" w:rsidRDefault="00690450">
          <w:pPr>
            <w:pStyle w:val="Obsah2"/>
            <w:tabs>
              <w:tab w:val="right" w:leader="dot" w:pos="9061"/>
            </w:tabs>
            <w:rPr>
              <w:rFonts w:asciiTheme="minorHAnsi" w:eastAsiaTheme="minorEastAsia" w:hAnsiTheme="minorHAnsi" w:cstheme="minorBidi"/>
              <w:noProof/>
              <w:sz w:val="22"/>
              <w:szCs w:val="22"/>
              <w:lang w:eastAsia="cs-CZ"/>
            </w:rPr>
          </w:pPr>
          <w:hyperlink w:anchor="_Toc422388703" w:history="1">
            <w:r w:rsidR="006A5B39" w:rsidRPr="00506A7D">
              <w:rPr>
                <w:rStyle w:val="Hypertextovodkaz"/>
                <w:noProof/>
              </w:rPr>
              <w:t>7.3 Kooperativní výuka</w:t>
            </w:r>
            <w:r w:rsidR="006A5B39">
              <w:rPr>
                <w:noProof/>
                <w:webHidden/>
              </w:rPr>
              <w:tab/>
            </w:r>
            <w:r>
              <w:rPr>
                <w:noProof/>
                <w:webHidden/>
              </w:rPr>
              <w:fldChar w:fldCharType="begin"/>
            </w:r>
            <w:r w:rsidR="006A5B39">
              <w:rPr>
                <w:noProof/>
                <w:webHidden/>
              </w:rPr>
              <w:instrText xml:space="preserve"> PAGEREF _Toc422388703 \h </w:instrText>
            </w:r>
            <w:r>
              <w:rPr>
                <w:noProof/>
                <w:webHidden/>
              </w:rPr>
            </w:r>
            <w:r>
              <w:rPr>
                <w:noProof/>
                <w:webHidden/>
              </w:rPr>
              <w:fldChar w:fldCharType="separate"/>
            </w:r>
            <w:r w:rsidR="006A5B39">
              <w:rPr>
                <w:noProof/>
                <w:webHidden/>
              </w:rPr>
              <w:t>39</w:t>
            </w:r>
            <w:r>
              <w:rPr>
                <w:noProof/>
                <w:webHidden/>
              </w:rPr>
              <w:fldChar w:fldCharType="end"/>
            </w:r>
          </w:hyperlink>
        </w:p>
        <w:p w:rsidR="006A5B39" w:rsidRDefault="00690450">
          <w:pPr>
            <w:pStyle w:val="Obsah2"/>
            <w:tabs>
              <w:tab w:val="right" w:leader="dot" w:pos="9061"/>
            </w:tabs>
            <w:rPr>
              <w:rFonts w:asciiTheme="minorHAnsi" w:eastAsiaTheme="minorEastAsia" w:hAnsiTheme="minorHAnsi" w:cstheme="minorBidi"/>
              <w:noProof/>
              <w:sz w:val="22"/>
              <w:szCs w:val="22"/>
              <w:lang w:eastAsia="cs-CZ"/>
            </w:rPr>
          </w:pPr>
          <w:hyperlink w:anchor="_Toc422388704" w:history="1">
            <w:r w:rsidR="006A5B39" w:rsidRPr="00506A7D">
              <w:rPr>
                <w:rStyle w:val="Hypertextovodkaz"/>
                <w:noProof/>
              </w:rPr>
              <w:t>7.4 Párová výuka</w:t>
            </w:r>
            <w:r w:rsidR="006A5B39">
              <w:rPr>
                <w:noProof/>
                <w:webHidden/>
              </w:rPr>
              <w:tab/>
            </w:r>
            <w:r>
              <w:rPr>
                <w:noProof/>
                <w:webHidden/>
              </w:rPr>
              <w:fldChar w:fldCharType="begin"/>
            </w:r>
            <w:r w:rsidR="006A5B39">
              <w:rPr>
                <w:noProof/>
                <w:webHidden/>
              </w:rPr>
              <w:instrText xml:space="preserve"> PAGEREF _Toc422388704 \h </w:instrText>
            </w:r>
            <w:r>
              <w:rPr>
                <w:noProof/>
                <w:webHidden/>
              </w:rPr>
            </w:r>
            <w:r>
              <w:rPr>
                <w:noProof/>
                <w:webHidden/>
              </w:rPr>
              <w:fldChar w:fldCharType="separate"/>
            </w:r>
            <w:r w:rsidR="006A5B39">
              <w:rPr>
                <w:noProof/>
                <w:webHidden/>
              </w:rPr>
              <w:t>40</w:t>
            </w:r>
            <w:r>
              <w:rPr>
                <w:noProof/>
                <w:webHidden/>
              </w:rPr>
              <w:fldChar w:fldCharType="end"/>
            </w:r>
          </w:hyperlink>
        </w:p>
        <w:p w:rsidR="006A5B39" w:rsidRDefault="00690450">
          <w:pPr>
            <w:pStyle w:val="Obsah2"/>
            <w:tabs>
              <w:tab w:val="right" w:leader="dot" w:pos="9061"/>
            </w:tabs>
            <w:rPr>
              <w:rFonts w:asciiTheme="minorHAnsi" w:eastAsiaTheme="minorEastAsia" w:hAnsiTheme="minorHAnsi" w:cstheme="minorBidi"/>
              <w:noProof/>
              <w:sz w:val="22"/>
              <w:szCs w:val="22"/>
              <w:lang w:eastAsia="cs-CZ"/>
            </w:rPr>
          </w:pPr>
          <w:hyperlink w:anchor="_Toc422388705" w:history="1">
            <w:r w:rsidR="006A5B39" w:rsidRPr="00506A7D">
              <w:rPr>
                <w:rStyle w:val="Hypertextovodkaz"/>
                <w:noProof/>
              </w:rPr>
              <w:t>7.5 Týmová výuka</w:t>
            </w:r>
            <w:r w:rsidR="006A5B39">
              <w:rPr>
                <w:noProof/>
                <w:webHidden/>
              </w:rPr>
              <w:tab/>
            </w:r>
            <w:r>
              <w:rPr>
                <w:noProof/>
                <w:webHidden/>
              </w:rPr>
              <w:fldChar w:fldCharType="begin"/>
            </w:r>
            <w:r w:rsidR="006A5B39">
              <w:rPr>
                <w:noProof/>
                <w:webHidden/>
              </w:rPr>
              <w:instrText xml:space="preserve"> PAGEREF _Toc422388705 \h </w:instrText>
            </w:r>
            <w:r>
              <w:rPr>
                <w:noProof/>
                <w:webHidden/>
              </w:rPr>
            </w:r>
            <w:r>
              <w:rPr>
                <w:noProof/>
                <w:webHidden/>
              </w:rPr>
              <w:fldChar w:fldCharType="separate"/>
            </w:r>
            <w:r w:rsidR="006A5B39">
              <w:rPr>
                <w:noProof/>
                <w:webHidden/>
              </w:rPr>
              <w:t>40</w:t>
            </w:r>
            <w:r>
              <w:rPr>
                <w:noProof/>
                <w:webHidden/>
              </w:rPr>
              <w:fldChar w:fldCharType="end"/>
            </w:r>
          </w:hyperlink>
        </w:p>
        <w:p w:rsidR="006A5B39" w:rsidRDefault="00690450">
          <w:pPr>
            <w:pStyle w:val="Obsah2"/>
            <w:tabs>
              <w:tab w:val="right" w:leader="dot" w:pos="9061"/>
            </w:tabs>
            <w:rPr>
              <w:rFonts w:asciiTheme="minorHAnsi" w:eastAsiaTheme="minorEastAsia" w:hAnsiTheme="minorHAnsi" w:cstheme="minorBidi"/>
              <w:noProof/>
              <w:sz w:val="22"/>
              <w:szCs w:val="22"/>
              <w:lang w:eastAsia="cs-CZ"/>
            </w:rPr>
          </w:pPr>
          <w:hyperlink w:anchor="_Toc422388706" w:history="1">
            <w:r w:rsidR="006A5B39" w:rsidRPr="00506A7D">
              <w:rPr>
                <w:rStyle w:val="Hypertextovodkaz"/>
                <w:noProof/>
              </w:rPr>
              <w:t>7.6 Diferencovaná výuka</w:t>
            </w:r>
            <w:r w:rsidR="006A5B39">
              <w:rPr>
                <w:noProof/>
                <w:webHidden/>
              </w:rPr>
              <w:tab/>
            </w:r>
            <w:r>
              <w:rPr>
                <w:noProof/>
                <w:webHidden/>
              </w:rPr>
              <w:fldChar w:fldCharType="begin"/>
            </w:r>
            <w:r w:rsidR="006A5B39">
              <w:rPr>
                <w:noProof/>
                <w:webHidden/>
              </w:rPr>
              <w:instrText xml:space="preserve"> PAGEREF _Toc422388706 \h </w:instrText>
            </w:r>
            <w:r>
              <w:rPr>
                <w:noProof/>
                <w:webHidden/>
              </w:rPr>
            </w:r>
            <w:r>
              <w:rPr>
                <w:noProof/>
                <w:webHidden/>
              </w:rPr>
              <w:fldChar w:fldCharType="separate"/>
            </w:r>
            <w:r w:rsidR="006A5B39">
              <w:rPr>
                <w:noProof/>
                <w:webHidden/>
              </w:rPr>
              <w:t>40</w:t>
            </w:r>
            <w:r>
              <w:rPr>
                <w:noProof/>
                <w:webHidden/>
              </w:rPr>
              <w:fldChar w:fldCharType="end"/>
            </w:r>
          </w:hyperlink>
        </w:p>
        <w:p w:rsidR="006A5B39" w:rsidRDefault="00690450">
          <w:pPr>
            <w:pStyle w:val="Obsah2"/>
            <w:tabs>
              <w:tab w:val="right" w:leader="dot" w:pos="9061"/>
            </w:tabs>
            <w:rPr>
              <w:rFonts w:asciiTheme="minorHAnsi" w:eastAsiaTheme="minorEastAsia" w:hAnsiTheme="minorHAnsi" w:cstheme="minorBidi"/>
              <w:noProof/>
              <w:sz w:val="22"/>
              <w:szCs w:val="22"/>
              <w:lang w:eastAsia="cs-CZ"/>
            </w:rPr>
          </w:pPr>
          <w:hyperlink w:anchor="_Toc422388707" w:history="1">
            <w:r w:rsidR="006A5B39" w:rsidRPr="00506A7D">
              <w:rPr>
                <w:rStyle w:val="Hypertextovodkaz"/>
                <w:noProof/>
              </w:rPr>
              <w:t>7.7 Individuální a individualizovaná metoda</w:t>
            </w:r>
            <w:r w:rsidR="006A5B39">
              <w:rPr>
                <w:noProof/>
                <w:webHidden/>
              </w:rPr>
              <w:tab/>
            </w:r>
            <w:r>
              <w:rPr>
                <w:noProof/>
                <w:webHidden/>
              </w:rPr>
              <w:fldChar w:fldCharType="begin"/>
            </w:r>
            <w:r w:rsidR="006A5B39">
              <w:rPr>
                <w:noProof/>
                <w:webHidden/>
              </w:rPr>
              <w:instrText xml:space="preserve"> PAGEREF _Toc422388707 \h </w:instrText>
            </w:r>
            <w:r>
              <w:rPr>
                <w:noProof/>
                <w:webHidden/>
              </w:rPr>
            </w:r>
            <w:r>
              <w:rPr>
                <w:noProof/>
                <w:webHidden/>
              </w:rPr>
              <w:fldChar w:fldCharType="separate"/>
            </w:r>
            <w:r w:rsidR="006A5B39">
              <w:rPr>
                <w:noProof/>
                <w:webHidden/>
              </w:rPr>
              <w:t>41</w:t>
            </w:r>
            <w:r>
              <w:rPr>
                <w:noProof/>
                <w:webHidden/>
              </w:rPr>
              <w:fldChar w:fldCharType="end"/>
            </w:r>
          </w:hyperlink>
        </w:p>
        <w:p w:rsidR="006A5B39" w:rsidRDefault="00690450">
          <w:pPr>
            <w:pStyle w:val="Obsah1"/>
            <w:tabs>
              <w:tab w:val="right" w:leader="dot" w:pos="9061"/>
            </w:tabs>
            <w:rPr>
              <w:rFonts w:asciiTheme="minorHAnsi" w:eastAsiaTheme="minorEastAsia" w:hAnsiTheme="minorHAnsi" w:cstheme="minorBidi"/>
              <w:noProof/>
              <w:sz w:val="22"/>
              <w:szCs w:val="22"/>
              <w:lang w:eastAsia="cs-CZ"/>
            </w:rPr>
          </w:pPr>
          <w:hyperlink w:anchor="_Toc422388708" w:history="1">
            <w:r w:rsidR="006A5B39" w:rsidRPr="00506A7D">
              <w:rPr>
                <w:rStyle w:val="Hypertextovodkaz"/>
                <w:rFonts w:eastAsia="Calibri"/>
                <w:noProof/>
              </w:rPr>
              <w:t>8 Učební úlohy</w:t>
            </w:r>
            <w:r w:rsidR="006A5B39">
              <w:rPr>
                <w:noProof/>
                <w:webHidden/>
              </w:rPr>
              <w:tab/>
            </w:r>
            <w:r>
              <w:rPr>
                <w:noProof/>
                <w:webHidden/>
              </w:rPr>
              <w:fldChar w:fldCharType="begin"/>
            </w:r>
            <w:r w:rsidR="006A5B39">
              <w:rPr>
                <w:noProof/>
                <w:webHidden/>
              </w:rPr>
              <w:instrText xml:space="preserve"> PAGEREF _Toc422388708 \h </w:instrText>
            </w:r>
            <w:r>
              <w:rPr>
                <w:noProof/>
                <w:webHidden/>
              </w:rPr>
            </w:r>
            <w:r>
              <w:rPr>
                <w:noProof/>
                <w:webHidden/>
              </w:rPr>
              <w:fldChar w:fldCharType="separate"/>
            </w:r>
            <w:r w:rsidR="006A5B39">
              <w:rPr>
                <w:noProof/>
                <w:webHidden/>
              </w:rPr>
              <w:t>42</w:t>
            </w:r>
            <w:r>
              <w:rPr>
                <w:noProof/>
                <w:webHidden/>
              </w:rPr>
              <w:fldChar w:fldCharType="end"/>
            </w:r>
          </w:hyperlink>
        </w:p>
        <w:p w:rsidR="006A5B39" w:rsidRDefault="00690450">
          <w:pPr>
            <w:pStyle w:val="Obsah2"/>
            <w:tabs>
              <w:tab w:val="right" w:leader="dot" w:pos="9061"/>
            </w:tabs>
            <w:rPr>
              <w:rFonts w:asciiTheme="minorHAnsi" w:eastAsiaTheme="minorEastAsia" w:hAnsiTheme="minorHAnsi" w:cstheme="minorBidi"/>
              <w:noProof/>
              <w:sz w:val="22"/>
              <w:szCs w:val="22"/>
              <w:lang w:eastAsia="cs-CZ"/>
            </w:rPr>
          </w:pPr>
          <w:hyperlink w:anchor="_Toc422388709" w:history="1">
            <w:r w:rsidR="006A5B39" w:rsidRPr="00506A7D">
              <w:rPr>
                <w:rStyle w:val="Hypertextovodkaz"/>
                <w:noProof/>
              </w:rPr>
              <w:t>8.1 Vymezení učebních úloh</w:t>
            </w:r>
            <w:r w:rsidR="006A5B39">
              <w:rPr>
                <w:noProof/>
                <w:webHidden/>
              </w:rPr>
              <w:tab/>
            </w:r>
            <w:r>
              <w:rPr>
                <w:noProof/>
                <w:webHidden/>
              </w:rPr>
              <w:fldChar w:fldCharType="begin"/>
            </w:r>
            <w:r w:rsidR="006A5B39">
              <w:rPr>
                <w:noProof/>
                <w:webHidden/>
              </w:rPr>
              <w:instrText xml:space="preserve"> PAGEREF _Toc422388709 \h </w:instrText>
            </w:r>
            <w:r>
              <w:rPr>
                <w:noProof/>
                <w:webHidden/>
              </w:rPr>
            </w:r>
            <w:r>
              <w:rPr>
                <w:noProof/>
                <w:webHidden/>
              </w:rPr>
              <w:fldChar w:fldCharType="separate"/>
            </w:r>
            <w:r w:rsidR="006A5B39">
              <w:rPr>
                <w:noProof/>
                <w:webHidden/>
              </w:rPr>
              <w:t>42</w:t>
            </w:r>
            <w:r>
              <w:rPr>
                <w:noProof/>
                <w:webHidden/>
              </w:rPr>
              <w:fldChar w:fldCharType="end"/>
            </w:r>
          </w:hyperlink>
        </w:p>
        <w:p w:rsidR="006A5B39" w:rsidRDefault="00690450">
          <w:pPr>
            <w:pStyle w:val="Obsah2"/>
            <w:tabs>
              <w:tab w:val="right" w:leader="dot" w:pos="9061"/>
            </w:tabs>
            <w:rPr>
              <w:rFonts w:asciiTheme="minorHAnsi" w:eastAsiaTheme="minorEastAsia" w:hAnsiTheme="minorHAnsi" w:cstheme="minorBidi"/>
              <w:noProof/>
              <w:sz w:val="22"/>
              <w:szCs w:val="22"/>
              <w:lang w:eastAsia="cs-CZ"/>
            </w:rPr>
          </w:pPr>
          <w:hyperlink w:anchor="_Toc422388710" w:history="1">
            <w:r w:rsidR="006A5B39" w:rsidRPr="00506A7D">
              <w:rPr>
                <w:rStyle w:val="Hypertextovodkaz"/>
                <w:noProof/>
              </w:rPr>
              <w:t>8.2 Klasifikace úloh</w:t>
            </w:r>
            <w:r w:rsidR="006A5B39">
              <w:rPr>
                <w:noProof/>
                <w:webHidden/>
              </w:rPr>
              <w:tab/>
            </w:r>
            <w:r>
              <w:rPr>
                <w:noProof/>
                <w:webHidden/>
              </w:rPr>
              <w:fldChar w:fldCharType="begin"/>
            </w:r>
            <w:r w:rsidR="006A5B39">
              <w:rPr>
                <w:noProof/>
                <w:webHidden/>
              </w:rPr>
              <w:instrText xml:space="preserve"> PAGEREF _Toc422388710 \h </w:instrText>
            </w:r>
            <w:r>
              <w:rPr>
                <w:noProof/>
                <w:webHidden/>
              </w:rPr>
            </w:r>
            <w:r>
              <w:rPr>
                <w:noProof/>
                <w:webHidden/>
              </w:rPr>
              <w:fldChar w:fldCharType="separate"/>
            </w:r>
            <w:r w:rsidR="006A5B39">
              <w:rPr>
                <w:noProof/>
                <w:webHidden/>
              </w:rPr>
              <w:t>43</w:t>
            </w:r>
            <w:r>
              <w:rPr>
                <w:noProof/>
                <w:webHidden/>
              </w:rPr>
              <w:fldChar w:fldCharType="end"/>
            </w:r>
          </w:hyperlink>
        </w:p>
        <w:p w:rsidR="006A5B39" w:rsidRDefault="00690450">
          <w:pPr>
            <w:pStyle w:val="Obsah1"/>
            <w:tabs>
              <w:tab w:val="right" w:leader="dot" w:pos="9061"/>
            </w:tabs>
            <w:rPr>
              <w:rFonts w:asciiTheme="minorHAnsi" w:eastAsiaTheme="minorEastAsia" w:hAnsiTheme="minorHAnsi" w:cstheme="minorBidi"/>
              <w:noProof/>
              <w:sz w:val="22"/>
              <w:szCs w:val="22"/>
              <w:lang w:eastAsia="cs-CZ"/>
            </w:rPr>
          </w:pPr>
          <w:hyperlink w:anchor="_Toc422388711" w:history="1">
            <w:r w:rsidR="006A5B39" w:rsidRPr="00506A7D">
              <w:rPr>
                <w:rStyle w:val="Hypertextovodkaz"/>
                <w:noProof/>
              </w:rPr>
              <w:t>9 Včelí úly a výuka o včelách</w:t>
            </w:r>
            <w:r w:rsidR="006A5B39">
              <w:rPr>
                <w:noProof/>
                <w:webHidden/>
              </w:rPr>
              <w:tab/>
            </w:r>
            <w:r>
              <w:rPr>
                <w:noProof/>
                <w:webHidden/>
              </w:rPr>
              <w:fldChar w:fldCharType="begin"/>
            </w:r>
            <w:r w:rsidR="006A5B39">
              <w:rPr>
                <w:noProof/>
                <w:webHidden/>
              </w:rPr>
              <w:instrText xml:space="preserve"> PAGEREF _Toc422388711 \h </w:instrText>
            </w:r>
            <w:r>
              <w:rPr>
                <w:noProof/>
                <w:webHidden/>
              </w:rPr>
            </w:r>
            <w:r>
              <w:rPr>
                <w:noProof/>
                <w:webHidden/>
              </w:rPr>
              <w:fldChar w:fldCharType="separate"/>
            </w:r>
            <w:r w:rsidR="006A5B39">
              <w:rPr>
                <w:noProof/>
                <w:webHidden/>
              </w:rPr>
              <w:t>45</w:t>
            </w:r>
            <w:r>
              <w:rPr>
                <w:noProof/>
                <w:webHidden/>
              </w:rPr>
              <w:fldChar w:fldCharType="end"/>
            </w:r>
          </w:hyperlink>
        </w:p>
        <w:p w:rsidR="006A5B39" w:rsidRDefault="00690450">
          <w:pPr>
            <w:pStyle w:val="Obsah2"/>
            <w:tabs>
              <w:tab w:val="right" w:leader="dot" w:pos="9061"/>
            </w:tabs>
            <w:rPr>
              <w:rFonts w:asciiTheme="minorHAnsi" w:eastAsiaTheme="minorEastAsia" w:hAnsiTheme="minorHAnsi" w:cstheme="minorBidi"/>
              <w:noProof/>
              <w:sz w:val="22"/>
              <w:szCs w:val="22"/>
              <w:lang w:eastAsia="cs-CZ"/>
            </w:rPr>
          </w:pPr>
          <w:hyperlink w:anchor="_Toc422388712" w:history="1">
            <w:r w:rsidR="006A5B39" w:rsidRPr="00506A7D">
              <w:rPr>
                <w:rStyle w:val="Hypertextovodkaz"/>
                <w:noProof/>
              </w:rPr>
              <w:t>9.1 Výuka o včelách na 2. stupni ZŠ a gymnáziu</w:t>
            </w:r>
            <w:r w:rsidR="006A5B39">
              <w:rPr>
                <w:noProof/>
                <w:webHidden/>
              </w:rPr>
              <w:tab/>
            </w:r>
            <w:r>
              <w:rPr>
                <w:noProof/>
                <w:webHidden/>
              </w:rPr>
              <w:fldChar w:fldCharType="begin"/>
            </w:r>
            <w:r w:rsidR="006A5B39">
              <w:rPr>
                <w:noProof/>
                <w:webHidden/>
              </w:rPr>
              <w:instrText xml:space="preserve"> PAGEREF _Toc422388712 \h </w:instrText>
            </w:r>
            <w:r>
              <w:rPr>
                <w:noProof/>
                <w:webHidden/>
              </w:rPr>
            </w:r>
            <w:r>
              <w:rPr>
                <w:noProof/>
                <w:webHidden/>
              </w:rPr>
              <w:fldChar w:fldCharType="separate"/>
            </w:r>
            <w:r w:rsidR="006A5B39">
              <w:rPr>
                <w:noProof/>
                <w:webHidden/>
              </w:rPr>
              <w:t>45</w:t>
            </w:r>
            <w:r>
              <w:rPr>
                <w:noProof/>
                <w:webHidden/>
              </w:rPr>
              <w:fldChar w:fldCharType="end"/>
            </w:r>
          </w:hyperlink>
        </w:p>
        <w:p w:rsidR="006A5B39" w:rsidRDefault="00690450">
          <w:pPr>
            <w:pStyle w:val="Obsah2"/>
            <w:tabs>
              <w:tab w:val="right" w:leader="dot" w:pos="9061"/>
            </w:tabs>
            <w:rPr>
              <w:rFonts w:asciiTheme="minorHAnsi" w:eastAsiaTheme="minorEastAsia" w:hAnsiTheme="minorHAnsi" w:cstheme="minorBidi"/>
              <w:noProof/>
              <w:sz w:val="22"/>
              <w:szCs w:val="22"/>
              <w:lang w:eastAsia="cs-CZ"/>
            </w:rPr>
          </w:pPr>
          <w:hyperlink w:anchor="_Toc422388713" w:history="1">
            <w:r w:rsidR="006A5B39" w:rsidRPr="00506A7D">
              <w:rPr>
                <w:rStyle w:val="Hypertextovodkaz"/>
                <w:noProof/>
              </w:rPr>
              <w:t>9.2 Charakteristika a dělení včelích úlů</w:t>
            </w:r>
            <w:r w:rsidR="006A5B39">
              <w:rPr>
                <w:noProof/>
                <w:webHidden/>
              </w:rPr>
              <w:tab/>
            </w:r>
            <w:r>
              <w:rPr>
                <w:noProof/>
                <w:webHidden/>
              </w:rPr>
              <w:fldChar w:fldCharType="begin"/>
            </w:r>
            <w:r w:rsidR="006A5B39">
              <w:rPr>
                <w:noProof/>
                <w:webHidden/>
              </w:rPr>
              <w:instrText xml:space="preserve"> PAGEREF _Toc422388713 \h </w:instrText>
            </w:r>
            <w:r>
              <w:rPr>
                <w:noProof/>
                <w:webHidden/>
              </w:rPr>
            </w:r>
            <w:r>
              <w:rPr>
                <w:noProof/>
                <w:webHidden/>
              </w:rPr>
              <w:fldChar w:fldCharType="separate"/>
            </w:r>
            <w:r w:rsidR="006A5B39">
              <w:rPr>
                <w:noProof/>
                <w:webHidden/>
              </w:rPr>
              <w:t>45</w:t>
            </w:r>
            <w:r>
              <w:rPr>
                <w:noProof/>
                <w:webHidden/>
              </w:rPr>
              <w:fldChar w:fldCharType="end"/>
            </w:r>
          </w:hyperlink>
        </w:p>
        <w:p w:rsidR="006A5B39" w:rsidRDefault="00690450">
          <w:pPr>
            <w:pStyle w:val="Obsah2"/>
            <w:tabs>
              <w:tab w:val="right" w:leader="dot" w:pos="9061"/>
            </w:tabs>
            <w:rPr>
              <w:rFonts w:asciiTheme="minorHAnsi" w:eastAsiaTheme="minorEastAsia" w:hAnsiTheme="minorHAnsi" w:cstheme="minorBidi"/>
              <w:noProof/>
              <w:sz w:val="22"/>
              <w:szCs w:val="22"/>
              <w:lang w:eastAsia="cs-CZ"/>
            </w:rPr>
          </w:pPr>
          <w:hyperlink w:anchor="_Toc422388714" w:history="1">
            <w:r w:rsidR="006A5B39" w:rsidRPr="00506A7D">
              <w:rPr>
                <w:rStyle w:val="Hypertextovodkaz"/>
                <w:noProof/>
              </w:rPr>
              <w:t>9. 3 Interiér včelího úlu</w:t>
            </w:r>
            <w:r w:rsidR="006A5B39">
              <w:rPr>
                <w:noProof/>
                <w:webHidden/>
              </w:rPr>
              <w:tab/>
            </w:r>
            <w:r>
              <w:rPr>
                <w:noProof/>
                <w:webHidden/>
              </w:rPr>
              <w:fldChar w:fldCharType="begin"/>
            </w:r>
            <w:r w:rsidR="006A5B39">
              <w:rPr>
                <w:noProof/>
                <w:webHidden/>
              </w:rPr>
              <w:instrText xml:space="preserve"> PAGEREF _Toc422388714 \h </w:instrText>
            </w:r>
            <w:r>
              <w:rPr>
                <w:noProof/>
                <w:webHidden/>
              </w:rPr>
            </w:r>
            <w:r>
              <w:rPr>
                <w:noProof/>
                <w:webHidden/>
              </w:rPr>
              <w:fldChar w:fldCharType="separate"/>
            </w:r>
            <w:r w:rsidR="006A5B39">
              <w:rPr>
                <w:noProof/>
                <w:webHidden/>
              </w:rPr>
              <w:t>49</w:t>
            </w:r>
            <w:r>
              <w:rPr>
                <w:noProof/>
                <w:webHidden/>
              </w:rPr>
              <w:fldChar w:fldCharType="end"/>
            </w:r>
          </w:hyperlink>
        </w:p>
        <w:p w:rsidR="006A5B39" w:rsidRDefault="00690450">
          <w:pPr>
            <w:pStyle w:val="Obsah1"/>
            <w:tabs>
              <w:tab w:val="right" w:leader="dot" w:pos="9061"/>
            </w:tabs>
            <w:rPr>
              <w:rFonts w:asciiTheme="minorHAnsi" w:eastAsiaTheme="minorEastAsia" w:hAnsiTheme="minorHAnsi" w:cstheme="minorBidi"/>
              <w:noProof/>
              <w:sz w:val="22"/>
              <w:szCs w:val="22"/>
              <w:lang w:eastAsia="cs-CZ"/>
            </w:rPr>
          </w:pPr>
          <w:hyperlink w:anchor="_Toc422388715" w:history="1">
            <w:r w:rsidR="006A5B39" w:rsidRPr="00506A7D">
              <w:rPr>
                <w:rStyle w:val="Hypertextovodkaz"/>
                <w:noProof/>
              </w:rPr>
              <w:t>10 Technická výchova</w:t>
            </w:r>
            <w:r w:rsidR="006A5B39">
              <w:rPr>
                <w:noProof/>
                <w:webHidden/>
              </w:rPr>
              <w:tab/>
            </w:r>
            <w:r>
              <w:rPr>
                <w:noProof/>
                <w:webHidden/>
              </w:rPr>
              <w:fldChar w:fldCharType="begin"/>
            </w:r>
            <w:r w:rsidR="006A5B39">
              <w:rPr>
                <w:noProof/>
                <w:webHidden/>
              </w:rPr>
              <w:instrText xml:space="preserve"> PAGEREF _Toc422388715 \h </w:instrText>
            </w:r>
            <w:r>
              <w:rPr>
                <w:noProof/>
                <w:webHidden/>
              </w:rPr>
            </w:r>
            <w:r>
              <w:rPr>
                <w:noProof/>
                <w:webHidden/>
              </w:rPr>
              <w:fldChar w:fldCharType="separate"/>
            </w:r>
            <w:r w:rsidR="006A5B39">
              <w:rPr>
                <w:noProof/>
                <w:webHidden/>
              </w:rPr>
              <w:t>50</w:t>
            </w:r>
            <w:r>
              <w:rPr>
                <w:noProof/>
                <w:webHidden/>
              </w:rPr>
              <w:fldChar w:fldCharType="end"/>
            </w:r>
          </w:hyperlink>
        </w:p>
        <w:p w:rsidR="006A5B39" w:rsidRDefault="00690450">
          <w:pPr>
            <w:pStyle w:val="Obsah1"/>
            <w:tabs>
              <w:tab w:val="right" w:leader="dot" w:pos="9061"/>
            </w:tabs>
            <w:rPr>
              <w:rFonts w:asciiTheme="minorHAnsi" w:eastAsiaTheme="minorEastAsia" w:hAnsiTheme="minorHAnsi" w:cstheme="minorBidi"/>
              <w:noProof/>
              <w:sz w:val="22"/>
              <w:szCs w:val="22"/>
              <w:lang w:eastAsia="cs-CZ"/>
            </w:rPr>
          </w:pPr>
          <w:hyperlink w:anchor="_Toc422388716" w:history="1">
            <w:r w:rsidR="006A5B39" w:rsidRPr="00506A7D">
              <w:rPr>
                <w:rStyle w:val="Hypertextovodkaz"/>
                <w:noProof/>
              </w:rPr>
              <w:t>Praktická část</w:t>
            </w:r>
            <w:r w:rsidR="006A5B39">
              <w:rPr>
                <w:noProof/>
                <w:webHidden/>
              </w:rPr>
              <w:tab/>
            </w:r>
            <w:r>
              <w:rPr>
                <w:noProof/>
                <w:webHidden/>
              </w:rPr>
              <w:fldChar w:fldCharType="begin"/>
            </w:r>
            <w:r w:rsidR="006A5B39">
              <w:rPr>
                <w:noProof/>
                <w:webHidden/>
              </w:rPr>
              <w:instrText xml:space="preserve"> PAGEREF _Toc422388716 \h </w:instrText>
            </w:r>
            <w:r>
              <w:rPr>
                <w:noProof/>
                <w:webHidden/>
              </w:rPr>
            </w:r>
            <w:r>
              <w:rPr>
                <w:noProof/>
                <w:webHidden/>
              </w:rPr>
              <w:fldChar w:fldCharType="separate"/>
            </w:r>
            <w:r w:rsidR="006A5B39">
              <w:rPr>
                <w:noProof/>
                <w:webHidden/>
              </w:rPr>
              <w:t>51</w:t>
            </w:r>
            <w:r>
              <w:rPr>
                <w:noProof/>
                <w:webHidden/>
              </w:rPr>
              <w:fldChar w:fldCharType="end"/>
            </w:r>
          </w:hyperlink>
        </w:p>
        <w:p w:rsidR="006A5B39" w:rsidRDefault="00690450">
          <w:pPr>
            <w:pStyle w:val="Obsah1"/>
            <w:tabs>
              <w:tab w:val="right" w:leader="dot" w:pos="9061"/>
            </w:tabs>
            <w:rPr>
              <w:rFonts w:asciiTheme="minorHAnsi" w:eastAsiaTheme="minorEastAsia" w:hAnsiTheme="minorHAnsi" w:cstheme="minorBidi"/>
              <w:noProof/>
              <w:sz w:val="22"/>
              <w:szCs w:val="22"/>
              <w:lang w:eastAsia="cs-CZ"/>
            </w:rPr>
          </w:pPr>
          <w:hyperlink w:anchor="_Toc422388717" w:history="1">
            <w:r w:rsidR="006A5B39" w:rsidRPr="00506A7D">
              <w:rPr>
                <w:rStyle w:val="Hypertextovodkaz"/>
                <w:noProof/>
              </w:rPr>
              <w:t>11 Aplikace BOV do výuky přírodovědných a technických předmětů</w:t>
            </w:r>
            <w:r w:rsidR="006A5B39">
              <w:rPr>
                <w:noProof/>
                <w:webHidden/>
              </w:rPr>
              <w:tab/>
            </w:r>
            <w:r>
              <w:rPr>
                <w:noProof/>
                <w:webHidden/>
              </w:rPr>
              <w:fldChar w:fldCharType="begin"/>
            </w:r>
            <w:r w:rsidR="006A5B39">
              <w:rPr>
                <w:noProof/>
                <w:webHidden/>
              </w:rPr>
              <w:instrText xml:space="preserve"> PAGEREF _Toc422388717 \h </w:instrText>
            </w:r>
            <w:r>
              <w:rPr>
                <w:noProof/>
                <w:webHidden/>
              </w:rPr>
            </w:r>
            <w:r>
              <w:rPr>
                <w:noProof/>
                <w:webHidden/>
              </w:rPr>
              <w:fldChar w:fldCharType="separate"/>
            </w:r>
            <w:r w:rsidR="006A5B39">
              <w:rPr>
                <w:noProof/>
                <w:webHidden/>
              </w:rPr>
              <w:t>51</w:t>
            </w:r>
            <w:r>
              <w:rPr>
                <w:noProof/>
                <w:webHidden/>
              </w:rPr>
              <w:fldChar w:fldCharType="end"/>
            </w:r>
          </w:hyperlink>
        </w:p>
        <w:p w:rsidR="006A5B39" w:rsidRDefault="00690450">
          <w:pPr>
            <w:pStyle w:val="Obsah2"/>
            <w:tabs>
              <w:tab w:val="right" w:leader="dot" w:pos="9061"/>
            </w:tabs>
            <w:rPr>
              <w:rFonts w:asciiTheme="minorHAnsi" w:eastAsiaTheme="minorEastAsia" w:hAnsiTheme="minorHAnsi" w:cstheme="minorBidi"/>
              <w:noProof/>
              <w:sz w:val="22"/>
              <w:szCs w:val="22"/>
              <w:lang w:eastAsia="cs-CZ"/>
            </w:rPr>
          </w:pPr>
          <w:hyperlink w:anchor="_Toc422388718" w:history="1">
            <w:r w:rsidR="006A5B39" w:rsidRPr="00506A7D">
              <w:rPr>
                <w:rStyle w:val="Hypertextovodkaz"/>
                <w:noProof/>
              </w:rPr>
              <w:t>11. 1 Teoretická východiska pro aplikaci badatelsky orientované výuky</w:t>
            </w:r>
            <w:r w:rsidR="006A5B39">
              <w:rPr>
                <w:noProof/>
                <w:webHidden/>
              </w:rPr>
              <w:tab/>
            </w:r>
            <w:r>
              <w:rPr>
                <w:noProof/>
                <w:webHidden/>
              </w:rPr>
              <w:fldChar w:fldCharType="begin"/>
            </w:r>
            <w:r w:rsidR="006A5B39">
              <w:rPr>
                <w:noProof/>
                <w:webHidden/>
              </w:rPr>
              <w:instrText xml:space="preserve"> PAGEREF _Toc422388718 \h </w:instrText>
            </w:r>
            <w:r>
              <w:rPr>
                <w:noProof/>
                <w:webHidden/>
              </w:rPr>
            </w:r>
            <w:r>
              <w:rPr>
                <w:noProof/>
                <w:webHidden/>
              </w:rPr>
              <w:fldChar w:fldCharType="separate"/>
            </w:r>
            <w:r w:rsidR="006A5B39">
              <w:rPr>
                <w:noProof/>
                <w:webHidden/>
              </w:rPr>
              <w:t>51</w:t>
            </w:r>
            <w:r>
              <w:rPr>
                <w:noProof/>
                <w:webHidden/>
              </w:rPr>
              <w:fldChar w:fldCharType="end"/>
            </w:r>
          </w:hyperlink>
        </w:p>
        <w:p w:rsidR="006A5B39" w:rsidRDefault="00690450">
          <w:pPr>
            <w:pStyle w:val="Obsah2"/>
            <w:tabs>
              <w:tab w:val="right" w:leader="dot" w:pos="9061"/>
            </w:tabs>
            <w:rPr>
              <w:rFonts w:asciiTheme="minorHAnsi" w:eastAsiaTheme="minorEastAsia" w:hAnsiTheme="minorHAnsi" w:cstheme="minorBidi"/>
              <w:noProof/>
              <w:sz w:val="22"/>
              <w:szCs w:val="22"/>
              <w:lang w:eastAsia="cs-CZ"/>
            </w:rPr>
          </w:pPr>
          <w:hyperlink w:anchor="_Toc422388719" w:history="1">
            <w:r w:rsidR="006A5B39" w:rsidRPr="00506A7D">
              <w:rPr>
                <w:rStyle w:val="Hypertextovodkaz"/>
                <w:noProof/>
              </w:rPr>
              <w:t>11. 2 Rozdílné přístupy k výuce</w:t>
            </w:r>
            <w:r w:rsidR="006A5B39">
              <w:rPr>
                <w:noProof/>
                <w:webHidden/>
              </w:rPr>
              <w:tab/>
            </w:r>
            <w:r>
              <w:rPr>
                <w:noProof/>
                <w:webHidden/>
              </w:rPr>
              <w:fldChar w:fldCharType="begin"/>
            </w:r>
            <w:r w:rsidR="006A5B39">
              <w:rPr>
                <w:noProof/>
                <w:webHidden/>
              </w:rPr>
              <w:instrText xml:space="preserve"> PAGEREF _Toc422388719 \h </w:instrText>
            </w:r>
            <w:r>
              <w:rPr>
                <w:noProof/>
                <w:webHidden/>
              </w:rPr>
            </w:r>
            <w:r>
              <w:rPr>
                <w:noProof/>
                <w:webHidden/>
              </w:rPr>
              <w:fldChar w:fldCharType="separate"/>
            </w:r>
            <w:r w:rsidR="006A5B39">
              <w:rPr>
                <w:noProof/>
                <w:webHidden/>
              </w:rPr>
              <w:t>52</w:t>
            </w:r>
            <w:r>
              <w:rPr>
                <w:noProof/>
                <w:webHidden/>
              </w:rPr>
              <w:fldChar w:fldCharType="end"/>
            </w:r>
          </w:hyperlink>
        </w:p>
        <w:p w:rsidR="006A5B39" w:rsidRDefault="00690450">
          <w:pPr>
            <w:pStyle w:val="Obsah2"/>
            <w:tabs>
              <w:tab w:val="right" w:leader="dot" w:pos="9061"/>
            </w:tabs>
            <w:rPr>
              <w:rFonts w:asciiTheme="minorHAnsi" w:eastAsiaTheme="minorEastAsia" w:hAnsiTheme="minorHAnsi" w:cstheme="minorBidi"/>
              <w:noProof/>
              <w:sz w:val="22"/>
              <w:szCs w:val="22"/>
              <w:lang w:eastAsia="cs-CZ"/>
            </w:rPr>
          </w:pPr>
          <w:hyperlink w:anchor="_Toc422388720" w:history="1">
            <w:r w:rsidR="006A5B39" w:rsidRPr="00506A7D">
              <w:rPr>
                <w:rStyle w:val="Hypertextovodkaz"/>
                <w:noProof/>
              </w:rPr>
              <w:t>11. 3 Aplikace BOV</w:t>
            </w:r>
            <w:r w:rsidR="006A5B39">
              <w:rPr>
                <w:noProof/>
                <w:webHidden/>
              </w:rPr>
              <w:tab/>
            </w:r>
            <w:r>
              <w:rPr>
                <w:noProof/>
                <w:webHidden/>
              </w:rPr>
              <w:fldChar w:fldCharType="begin"/>
            </w:r>
            <w:r w:rsidR="006A5B39">
              <w:rPr>
                <w:noProof/>
                <w:webHidden/>
              </w:rPr>
              <w:instrText xml:space="preserve"> PAGEREF _Toc422388720 \h </w:instrText>
            </w:r>
            <w:r>
              <w:rPr>
                <w:noProof/>
                <w:webHidden/>
              </w:rPr>
            </w:r>
            <w:r>
              <w:rPr>
                <w:noProof/>
                <w:webHidden/>
              </w:rPr>
              <w:fldChar w:fldCharType="separate"/>
            </w:r>
            <w:r w:rsidR="006A5B39">
              <w:rPr>
                <w:noProof/>
                <w:webHidden/>
              </w:rPr>
              <w:t>53</w:t>
            </w:r>
            <w:r>
              <w:rPr>
                <w:noProof/>
                <w:webHidden/>
              </w:rPr>
              <w:fldChar w:fldCharType="end"/>
            </w:r>
          </w:hyperlink>
        </w:p>
        <w:p w:rsidR="006A5B39" w:rsidRDefault="00690450">
          <w:pPr>
            <w:pStyle w:val="Obsah1"/>
            <w:tabs>
              <w:tab w:val="right" w:leader="dot" w:pos="9061"/>
            </w:tabs>
            <w:rPr>
              <w:rFonts w:asciiTheme="minorHAnsi" w:eastAsiaTheme="minorEastAsia" w:hAnsiTheme="minorHAnsi" w:cstheme="minorBidi"/>
              <w:noProof/>
              <w:sz w:val="22"/>
              <w:szCs w:val="22"/>
              <w:lang w:eastAsia="cs-CZ"/>
            </w:rPr>
          </w:pPr>
          <w:hyperlink w:anchor="_Toc422388721" w:history="1">
            <w:r w:rsidR="006A5B39" w:rsidRPr="00506A7D">
              <w:rPr>
                <w:rStyle w:val="Hypertextovodkaz"/>
                <w:noProof/>
              </w:rPr>
              <w:t>12 Použití úlu jako výukového prostředku</w:t>
            </w:r>
            <w:r w:rsidR="006A5B39">
              <w:rPr>
                <w:noProof/>
                <w:webHidden/>
              </w:rPr>
              <w:tab/>
            </w:r>
            <w:r>
              <w:rPr>
                <w:noProof/>
                <w:webHidden/>
              </w:rPr>
              <w:fldChar w:fldCharType="begin"/>
            </w:r>
            <w:r w:rsidR="006A5B39">
              <w:rPr>
                <w:noProof/>
                <w:webHidden/>
              </w:rPr>
              <w:instrText xml:space="preserve"> PAGEREF _Toc422388721 \h </w:instrText>
            </w:r>
            <w:r>
              <w:rPr>
                <w:noProof/>
                <w:webHidden/>
              </w:rPr>
            </w:r>
            <w:r>
              <w:rPr>
                <w:noProof/>
                <w:webHidden/>
              </w:rPr>
              <w:fldChar w:fldCharType="separate"/>
            </w:r>
            <w:r w:rsidR="006A5B39">
              <w:rPr>
                <w:noProof/>
                <w:webHidden/>
              </w:rPr>
              <w:t>55</w:t>
            </w:r>
            <w:r>
              <w:rPr>
                <w:noProof/>
                <w:webHidden/>
              </w:rPr>
              <w:fldChar w:fldCharType="end"/>
            </w:r>
          </w:hyperlink>
        </w:p>
        <w:p w:rsidR="006A5B39" w:rsidRDefault="00690450">
          <w:pPr>
            <w:pStyle w:val="Obsah1"/>
            <w:tabs>
              <w:tab w:val="right" w:leader="dot" w:pos="9061"/>
            </w:tabs>
            <w:rPr>
              <w:rFonts w:asciiTheme="minorHAnsi" w:eastAsiaTheme="minorEastAsia" w:hAnsiTheme="minorHAnsi" w:cstheme="minorBidi"/>
              <w:noProof/>
              <w:sz w:val="22"/>
              <w:szCs w:val="22"/>
              <w:lang w:eastAsia="cs-CZ"/>
            </w:rPr>
          </w:pPr>
          <w:hyperlink w:anchor="_Toc422388722" w:history="1">
            <w:r w:rsidR="006A5B39" w:rsidRPr="00506A7D">
              <w:rPr>
                <w:rStyle w:val="Hypertextovodkaz"/>
                <w:noProof/>
              </w:rPr>
              <w:t>13 Technická realizace úlu</w:t>
            </w:r>
            <w:r w:rsidR="006A5B39">
              <w:rPr>
                <w:noProof/>
                <w:webHidden/>
              </w:rPr>
              <w:tab/>
            </w:r>
            <w:r>
              <w:rPr>
                <w:noProof/>
                <w:webHidden/>
              </w:rPr>
              <w:fldChar w:fldCharType="begin"/>
            </w:r>
            <w:r w:rsidR="006A5B39">
              <w:rPr>
                <w:noProof/>
                <w:webHidden/>
              </w:rPr>
              <w:instrText xml:space="preserve"> PAGEREF _Toc422388722 \h </w:instrText>
            </w:r>
            <w:r>
              <w:rPr>
                <w:noProof/>
                <w:webHidden/>
              </w:rPr>
            </w:r>
            <w:r>
              <w:rPr>
                <w:noProof/>
                <w:webHidden/>
              </w:rPr>
              <w:fldChar w:fldCharType="separate"/>
            </w:r>
            <w:r w:rsidR="006A5B39">
              <w:rPr>
                <w:noProof/>
                <w:webHidden/>
              </w:rPr>
              <w:t>57</w:t>
            </w:r>
            <w:r>
              <w:rPr>
                <w:noProof/>
                <w:webHidden/>
              </w:rPr>
              <w:fldChar w:fldCharType="end"/>
            </w:r>
          </w:hyperlink>
        </w:p>
        <w:p w:rsidR="006A5B39" w:rsidRDefault="00690450">
          <w:pPr>
            <w:pStyle w:val="Obsah2"/>
            <w:tabs>
              <w:tab w:val="right" w:leader="dot" w:pos="9061"/>
            </w:tabs>
            <w:rPr>
              <w:rFonts w:asciiTheme="minorHAnsi" w:eastAsiaTheme="minorEastAsia" w:hAnsiTheme="minorHAnsi" w:cstheme="minorBidi"/>
              <w:noProof/>
              <w:sz w:val="22"/>
              <w:szCs w:val="22"/>
              <w:lang w:eastAsia="cs-CZ"/>
            </w:rPr>
          </w:pPr>
          <w:hyperlink w:anchor="_Toc422388723" w:history="1">
            <w:r w:rsidR="006A5B39" w:rsidRPr="00506A7D">
              <w:rPr>
                <w:rStyle w:val="Hypertextovodkaz"/>
                <w:noProof/>
              </w:rPr>
              <w:t>13.1 Možnosti pořízení úlu</w:t>
            </w:r>
            <w:r w:rsidR="006A5B39">
              <w:rPr>
                <w:noProof/>
                <w:webHidden/>
              </w:rPr>
              <w:tab/>
            </w:r>
            <w:r>
              <w:rPr>
                <w:noProof/>
                <w:webHidden/>
              </w:rPr>
              <w:fldChar w:fldCharType="begin"/>
            </w:r>
            <w:r w:rsidR="006A5B39">
              <w:rPr>
                <w:noProof/>
                <w:webHidden/>
              </w:rPr>
              <w:instrText xml:space="preserve"> PAGEREF _Toc422388723 \h </w:instrText>
            </w:r>
            <w:r>
              <w:rPr>
                <w:noProof/>
                <w:webHidden/>
              </w:rPr>
            </w:r>
            <w:r>
              <w:rPr>
                <w:noProof/>
                <w:webHidden/>
              </w:rPr>
              <w:fldChar w:fldCharType="separate"/>
            </w:r>
            <w:r w:rsidR="006A5B39">
              <w:rPr>
                <w:noProof/>
                <w:webHidden/>
              </w:rPr>
              <w:t>57</w:t>
            </w:r>
            <w:r>
              <w:rPr>
                <w:noProof/>
                <w:webHidden/>
              </w:rPr>
              <w:fldChar w:fldCharType="end"/>
            </w:r>
          </w:hyperlink>
        </w:p>
        <w:p w:rsidR="006A5B39" w:rsidRDefault="00690450">
          <w:pPr>
            <w:pStyle w:val="Obsah2"/>
            <w:tabs>
              <w:tab w:val="right" w:leader="dot" w:pos="9061"/>
            </w:tabs>
            <w:rPr>
              <w:rFonts w:asciiTheme="minorHAnsi" w:eastAsiaTheme="minorEastAsia" w:hAnsiTheme="minorHAnsi" w:cstheme="minorBidi"/>
              <w:noProof/>
              <w:sz w:val="22"/>
              <w:szCs w:val="22"/>
              <w:lang w:eastAsia="cs-CZ"/>
            </w:rPr>
          </w:pPr>
          <w:hyperlink w:anchor="_Toc422388724" w:history="1">
            <w:r w:rsidR="006A5B39" w:rsidRPr="00506A7D">
              <w:rPr>
                <w:rStyle w:val="Hypertextovodkaz"/>
                <w:noProof/>
              </w:rPr>
              <w:t>13. 2</w:t>
            </w:r>
            <w:r w:rsidR="006A5B39">
              <w:rPr>
                <w:rStyle w:val="Hypertextovodkaz"/>
                <w:noProof/>
              </w:rPr>
              <w:t xml:space="preserve"> </w:t>
            </w:r>
            <w:r w:rsidR="006A5B39" w:rsidRPr="00506A7D">
              <w:rPr>
                <w:rStyle w:val="Hypertextovodkaz"/>
                <w:noProof/>
              </w:rPr>
              <w:t>Volba sestavy</w:t>
            </w:r>
            <w:r w:rsidR="006A5B39">
              <w:rPr>
                <w:noProof/>
                <w:webHidden/>
              </w:rPr>
              <w:tab/>
            </w:r>
            <w:r>
              <w:rPr>
                <w:noProof/>
                <w:webHidden/>
              </w:rPr>
              <w:fldChar w:fldCharType="begin"/>
            </w:r>
            <w:r w:rsidR="006A5B39">
              <w:rPr>
                <w:noProof/>
                <w:webHidden/>
              </w:rPr>
              <w:instrText xml:space="preserve"> PAGEREF _Toc422388724 \h </w:instrText>
            </w:r>
            <w:r>
              <w:rPr>
                <w:noProof/>
                <w:webHidden/>
              </w:rPr>
            </w:r>
            <w:r>
              <w:rPr>
                <w:noProof/>
                <w:webHidden/>
              </w:rPr>
              <w:fldChar w:fldCharType="separate"/>
            </w:r>
            <w:r w:rsidR="006A5B39">
              <w:rPr>
                <w:noProof/>
                <w:webHidden/>
              </w:rPr>
              <w:t>57</w:t>
            </w:r>
            <w:r>
              <w:rPr>
                <w:noProof/>
                <w:webHidden/>
              </w:rPr>
              <w:fldChar w:fldCharType="end"/>
            </w:r>
          </w:hyperlink>
        </w:p>
        <w:p w:rsidR="006A5B39" w:rsidRDefault="00690450">
          <w:pPr>
            <w:pStyle w:val="Obsah2"/>
            <w:tabs>
              <w:tab w:val="right" w:leader="dot" w:pos="9061"/>
            </w:tabs>
            <w:rPr>
              <w:rFonts w:asciiTheme="minorHAnsi" w:eastAsiaTheme="minorEastAsia" w:hAnsiTheme="minorHAnsi" w:cstheme="minorBidi"/>
              <w:noProof/>
              <w:sz w:val="22"/>
              <w:szCs w:val="22"/>
              <w:lang w:eastAsia="cs-CZ"/>
            </w:rPr>
          </w:pPr>
          <w:hyperlink w:anchor="_Toc422388725" w:history="1">
            <w:r w:rsidR="006A5B39" w:rsidRPr="00506A7D">
              <w:rPr>
                <w:rStyle w:val="Hypertextovodkaz"/>
                <w:noProof/>
              </w:rPr>
              <w:t>13. 3 Povrchová úprava a tvorba průzorů</w:t>
            </w:r>
            <w:r w:rsidR="006A5B39">
              <w:rPr>
                <w:noProof/>
                <w:webHidden/>
              </w:rPr>
              <w:tab/>
            </w:r>
            <w:r>
              <w:rPr>
                <w:noProof/>
                <w:webHidden/>
              </w:rPr>
              <w:fldChar w:fldCharType="begin"/>
            </w:r>
            <w:r w:rsidR="006A5B39">
              <w:rPr>
                <w:noProof/>
                <w:webHidden/>
              </w:rPr>
              <w:instrText xml:space="preserve"> PAGEREF _Toc422388725 \h </w:instrText>
            </w:r>
            <w:r>
              <w:rPr>
                <w:noProof/>
                <w:webHidden/>
              </w:rPr>
            </w:r>
            <w:r>
              <w:rPr>
                <w:noProof/>
                <w:webHidden/>
              </w:rPr>
              <w:fldChar w:fldCharType="separate"/>
            </w:r>
            <w:r w:rsidR="006A5B39">
              <w:rPr>
                <w:noProof/>
                <w:webHidden/>
              </w:rPr>
              <w:t>57</w:t>
            </w:r>
            <w:r>
              <w:rPr>
                <w:noProof/>
                <w:webHidden/>
              </w:rPr>
              <w:fldChar w:fldCharType="end"/>
            </w:r>
          </w:hyperlink>
        </w:p>
        <w:p w:rsidR="006A5B39" w:rsidRDefault="00690450">
          <w:pPr>
            <w:pStyle w:val="Obsah2"/>
            <w:tabs>
              <w:tab w:val="right" w:leader="dot" w:pos="9061"/>
            </w:tabs>
            <w:rPr>
              <w:rFonts w:asciiTheme="minorHAnsi" w:eastAsiaTheme="minorEastAsia" w:hAnsiTheme="minorHAnsi" w:cstheme="minorBidi"/>
              <w:noProof/>
              <w:sz w:val="22"/>
              <w:szCs w:val="22"/>
              <w:lang w:eastAsia="cs-CZ"/>
            </w:rPr>
          </w:pPr>
          <w:hyperlink w:anchor="_Toc422388726" w:history="1">
            <w:r w:rsidR="006A5B39" w:rsidRPr="00506A7D">
              <w:rPr>
                <w:rStyle w:val="Hypertextovodkaz"/>
                <w:noProof/>
              </w:rPr>
              <w:t>13. 4 Doplňkové funkce úlu</w:t>
            </w:r>
            <w:r w:rsidR="006A5B39">
              <w:rPr>
                <w:noProof/>
                <w:webHidden/>
              </w:rPr>
              <w:tab/>
            </w:r>
            <w:r>
              <w:rPr>
                <w:noProof/>
                <w:webHidden/>
              </w:rPr>
              <w:fldChar w:fldCharType="begin"/>
            </w:r>
            <w:r w:rsidR="006A5B39">
              <w:rPr>
                <w:noProof/>
                <w:webHidden/>
              </w:rPr>
              <w:instrText xml:space="preserve"> PAGEREF _Toc422388726 \h </w:instrText>
            </w:r>
            <w:r>
              <w:rPr>
                <w:noProof/>
                <w:webHidden/>
              </w:rPr>
            </w:r>
            <w:r>
              <w:rPr>
                <w:noProof/>
                <w:webHidden/>
              </w:rPr>
              <w:fldChar w:fldCharType="separate"/>
            </w:r>
            <w:r w:rsidR="006A5B39">
              <w:rPr>
                <w:noProof/>
                <w:webHidden/>
              </w:rPr>
              <w:t>59</w:t>
            </w:r>
            <w:r>
              <w:rPr>
                <w:noProof/>
                <w:webHidden/>
              </w:rPr>
              <w:fldChar w:fldCharType="end"/>
            </w:r>
          </w:hyperlink>
        </w:p>
        <w:p w:rsidR="006A5B39" w:rsidRDefault="00690450">
          <w:pPr>
            <w:pStyle w:val="Obsah2"/>
            <w:tabs>
              <w:tab w:val="right" w:leader="dot" w:pos="9061"/>
            </w:tabs>
            <w:rPr>
              <w:rFonts w:asciiTheme="minorHAnsi" w:eastAsiaTheme="minorEastAsia" w:hAnsiTheme="minorHAnsi" w:cstheme="minorBidi"/>
              <w:noProof/>
              <w:sz w:val="22"/>
              <w:szCs w:val="22"/>
              <w:lang w:eastAsia="cs-CZ"/>
            </w:rPr>
          </w:pPr>
          <w:hyperlink w:anchor="_Toc422388727" w:history="1">
            <w:r w:rsidR="006A5B39" w:rsidRPr="00506A7D">
              <w:rPr>
                <w:rStyle w:val="Hypertextovodkaz"/>
                <w:noProof/>
              </w:rPr>
              <w:t>13. 5 Instalace topné rohože a ventilátorů</w:t>
            </w:r>
            <w:r w:rsidR="006A5B39">
              <w:rPr>
                <w:noProof/>
                <w:webHidden/>
              </w:rPr>
              <w:tab/>
            </w:r>
            <w:r>
              <w:rPr>
                <w:noProof/>
                <w:webHidden/>
              </w:rPr>
              <w:fldChar w:fldCharType="begin"/>
            </w:r>
            <w:r w:rsidR="006A5B39">
              <w:rPr>
                <w:noProof/>
                <w:webHidden/>
              </w:rPr>
              <w:instrText xml:space="preserve"> PAGEREF _Toc422388727 \h </w:instrText>
            </w:r>
            <w:r>
              <w:rPr>
                <w:noProof/>
                <w:webHidden/>
              </w:rPr>
            </w:r>
            <w:r>
              <w:rPr>
                <w:noProof/>
                <w:webHidden/>
              </w:rPr>
              <w:fldChar w:fldCharType="separate"/>
            </w:r>
            <w:r w:rsidR="006A5B39">
              <w:rPr>
                <w:noProof/>
                <w:webHidden/>
              </w:rPr>
              <w:t>59</w:t>
            </w:r>
            <w:r>
              <w:rPr>
                <w:noProof/>
                <w:webHidden/>
              </w:rPr>
              <w:fldChar w:fldCharType="end"/>
            </w:r>
          </w:hyperlink>
        </w:p>
        <w:p w:rsidR="006A5B39" w:rsidRDefault="00690450">
          <w:pPr>
            <w:pStyle w:val="Obsah1"/>
            <w:tabs>
              <w:tab w:val="right" w:leader="dot" w:pos="9061"/>
            </w:tabs>
            <w:rPr>
              <w:rFonts w:asciiTheme="minorHAnsi" w:eastAsiaTheme="minorEastAsia" w:hAnsiTheme="minorHAnsi" w:cstheme="minorBidi"/>
              <w:noProof/>
              <w:sz w:val="22"/>
              <w:szCs w:val="22"/>
              <w:lang w:eastAsia="cs-CZ"/>
            </w:rPr>
          </w:pPr>
          <w:hyperlink w:anchor="_Toc422388728" w:history="1">
            <w:r w:rsidR="006A5B39" w:rsidRPr="00506A7D">
              <w:rPr>
                <w:rStyle w:val="Hypertextovodkaz"/>
                <w:noProof/>
              </w:rPr>
              <w:t>14 Realizace výuky</w:t>
            </w:r>
            <w:r w:rsidR="006A5B39">
              <w:rPr>
                <w:noProof/>
                <w:webHidden/>
              </w:rPr>
              <w:tab/>
            </w:r>
            <w:r>
              <w:rPr>
                <w:noProof/>
                <w:webHidden/>
              </w:rPr>
              <w:fldChar w:fldCharType="begin"/>
            </w:r>
            <w:r w:rsidR="006A5B39">
              <w:rPr>
                <w:noProof/>
                <w:webHidden/>
              </w:rPr>
              <w:instrText xml:space="preserve"> PAGEREF _Toc422388728 \h </w:instrText>
            </w:r>
            <w:r>
              <w:rPr>
                <w:noProof/>
                <w:webHidden/>
              </w:rPr>
            </w:r>
            <w:r>
              <w:rPr>
                <w:noProof/>
                <w:webHidden/>
              </w:rPr>
              <w:fldChar w:fldCharType="separate"/>
            </w:r>
            <w:r w:rsidR="006A5B39">
              <w:rPr>
                <w:noProof/>
                <w:webHidden/>
              </w:rPr>
              <w:t>61</w:t>
            </w:r>
            <w:r>
              <w:rPr>
                <w:noProof/>
                <w:webHidden/>
              </w:rPr>
              <w:fldChar w:fldCharType="end"/>
            </w:r>
          </w:hyperlink>
        </w:p>
        <w:p w:rsidR="006A5B39" w:rsidRDefault="00690450">
          <w:pPr>
            <w:pStyle w:val="Obsah1"/>
            <w:tabs>
              <w:tab w:val="right" w:leader="dot" w:pos="9061"/>
            </w:tabs>
            <w:rPr>
              <w:rFonts w:asciiTheme="minorHAnsi" w:eastAsiaTheme="minorEastAsia" w:hAnsiTheme="minorHAnsi" w:cstheme="minorBidi"/>
              <w:noProof/>
              <w:sz w:val="22"/>
              <w:szCs w:val="22"/>
              <w:lang w:eastAsia="cs-CZ"/>
            </w:rPr>
          </w:pPr>
          <w:hyperlink w:anchor="_Toc422388729" w:history="1">
            <w:r w:rsidR="006A5B39" w:rsidRPr="00506A7D">
              <w:rPr>
                <w:rStyle w:val="Hypertextovodkaz"/>
                <w:noProof/>
              </w:rPr>
              <w:t>15 Učební úlohy v BOV</w:t>
            </w:r>
            <w:r w:rsidR="006A5B39">
              <w:rPr>
                <w:noProof/>
                <w:webHidden/>
              </w:rPr>
              <w:tab/>
            </w:r>
            <w:r>
              <w:rPr>
                <w:noProof/>
                <w:webHidden/>
              </w:rPr>
              <w:fldChar w:fldCharType="begin"/>
            </w:r>
            <w:r w:rsidR="006A5B39">
              <w:rPr>
                <w:noProof/>
                <w:webHidden/>
              </w:rPr>
              <w:instrText xml:space="preserve"> PAGEREF _Toc422388729 \h </w:instrText>
            </w:r>
            <w:r>
              <w:rPr>
                <w:noProof/>
                <w:webHidden/>
              </w:rPr>
            </w:r>
            <w:r>
              <w:rPr>
                <w:noProof/>
                <w:webHidden/>
              </w:rPr>
              <w:fldChar w:fldCharType="separate"/>
            </w:r>
            <w:r w:rsidR="006A5B39">
              <w:rPr>
                <w:noProof/>
                <w:webHidden/>
              </w:rPr>
              <w:t>62</w:t>
            </w:r>
            <w:r>
              <w:rPr>
                <w:noProof/>
                <w:webHidden/>
              </w:rPr>
              <w:fldChar w:fldCharType="end"/>
            </w:r>
          </w:hyperlink>
        </w:p>
        <w:p w:rsidR="006A5B39" w:rsidRDefault="00690450">
          <w:pPr>
            <w:pStyle w:val="Obsah2"/>
            <w:tabs>
              <w:tab w:val="right" w:leader="dot" w:pos="9061"/>
            </w:tabs>
            <w:rPr>
              <w:rFonts w:asciiTheme="minorHAnsi" w:eastAsiaTheme="minorEastAsia" w:hAnsiTheme="minorHAnsi" w:cstheme="minorBidi"/>
              <w:noProof/>
              <w:sz w:val="22"/>
              <w:szCs w:val="22"/>
              <w:lang w:eastAsia="cs-CZ"/>
            </w:rPr>
          </w:pPr>
          <w:hyperlink w:anchor="_Toc422388730" w:history="1">
            <w:r w:rsidR="006A5B39" w:rsidRPr="00506A7D">
              <w:rPr>
                <w:rStyle w:val="Hypertextovodkaz"/>
                <w:noProof/>
              </w:rPr>
              <w:t>15. 1 Učební úlohy mezipředmětového zaměřením</w:t>
            </w:r>
            <w:r w:rsidR="006A5B39">
              <w:rPr>
                <w:noProof/>
                <w:webHidden/>
              </w:rPr>
              <w:tab/>
            </w:r>
            <w:r>
              <w:rPr>
                <w:noProof/>
                <w:webHidden/>
              </w:rPr>
              <w:fldChar w:fldCharType="begin"/>
            </w:r>
            <w:r w:rsidR="006A5B39">
              <w:rPr>
                <w:noProof/>
                <w:webHidden/>
              </w:rPr>
              <w:instrText xml:space="preserve"> PAGEREF _Toc422388730 \h </w:instrText>
            </w:r>
            <w:r>
              <w:rPr>
                <w:noProof/>
                <w:webHidden/>
              </w:rPr>
            </w:r>
            <w:r>
              <w:rPr>
                <w:noProof/>
                <w:webHidden/>
              </w:rPr>
              <w:fldChar w:fldCharType="separate"/>
            </w:r>
            <w:r w:rsidR="006A5B39">
              <w:rPr>
                <w:noProof/>
                <w:webHidden/>
              </w:rPr>
              <w:t>62</w:t>
            </w:r>
            <w:r>
              <w:rPr>
                <w:noProof/>
                <w:webHidden/>
              </w:rPr>
              <w:fldChar w:fldCharType="end"/>
            </w:r>
          </w:hyperlink>
        </w:p>
        <w:p w:rsidR="006A5B39" w:rsidRDefault="00690450">
          <w:pPr>
            <w:pStyle w:val="Obsah2"/>
            <w:tabs>
              <w:tab w:val="right" w:leader="dot" w:pos="9061"/>
            </w:tabs>
            <w:rPr>
              <w:rFonts w:asciiTheme="minorHAnsi" w:eastAsiaTheme="minorEastAsia" w:hAnsiTheme="minorHAnsi" w:cstheme="minorBidi"/>
              <w:noProof/>
              <w:sz w:val="22"/>
              <w:szCs w:val="22"/>
              <w:lang w:eastAsia="cs-CZ"/>
            </w:rPr>
          </w:pPr>
          <w:hyperlink w:anchor="_Toc422388731" w:history="1">
            <w:r w:rsidR="006A5B39" w:rsidRPr="00506A7D">
              <w:rPr>
                <w:rStyle w:val="Hypertextovodkaz"/>
                <w:noProof/>
              </w:rPr>
              <w:t>15.2 Učební úlohy technického zaměření</w:t>
            </w:r>
            <w:r w:rsidR="006A5B39">
              <w:rPr>
                <w:noProof/>
                <w:webHidden/>
              </w:rPr>
              <w:tab/>
            </w:r>
            <w:r>
              <w:rPr>
                <w:noProof/>
                <w:webHidden/>
              </w:rPr>
              <w:fldChar w:fldCharType="begin"/>
            </w:r>
            <w:r w:rsidR="006A5B39">
              <w:rPr>
                <w:noProof/>
                <w:webHidden/>
              </w:rPr>
              <w:instrText xml:space="preserve"> PAGEREF _Toc422388731 \h </w:instrText>
            </w:r>
            <w:r>
              <w:rPr>
                <w:noProof/>
                <w:webHidden/>
              </w:rPr>
            </w:r>
            <w:r>
              <w:rPr>
                <w:noProof/>
                <w:webHidden/>
              </w:rPr>
              <w:fldChar w:fldCharType="separate"/>
            </w:r>
            <w:r w:rsidR="006A5B39">
              <w:rPr>
                <w:noProof/>
                <w:webHidden/>
              </w:rPr>
              <w:t>67</w:t>
            </w:r>
            <w:r>
              <w:rPr>
                <w:noProof/>
                <w:webHidden/>
              </w:rPr>
              <w:fldChar w:fldCharType="end"/>
            </w:r>
          </w:hyperlink>
        </w:p>
        <w:p w:rsidR="006A5B39" w:rsidRDefault="00690450">
          <w:pPr>
            <w:pStyle w:val="Obsah3"/>
            <w:tabs>
              <w:tab w:val="right" w:leader="dot" w:pos="9061"/>
            </w:tabs>
            <w:rPr>
              <w:rFonts w:asciiTheme="minorHAnsi" w:eastAsiaTheme="minorEastAsia" w:hAnsiTheme="minorHAnsi" w:cstheme="minorBidi"/>
              <w:noProof/>
              <w:sz w:val="22"/>
              <w:szCs w:val="22"/>
              <w:lang w:eastAsia="cs-CZ"/>
            </w:rPr>
          </w:pPr>
          <w:hyperlink w:anchor="_Toc422388732" w:history="1">
            <w:r w:rsidR="006A5B39" w:rsidRPr="00506A7D">
              <w:rPr>
                <w:rStyle w:val="Hypertextovodkaz"/>
                <w:noProof/>
              </w:rPr>
              <w:t>15.2.1 Výroba rámečku</w:t>
            </w:r>
            <w:r w:rsidR="006A5B39">
              <w:rPr>
                <w:noProof/>
                <w:webHidden/>
              </w:rPr>
              <w:tab/>
            </w:r>
            <w:r>
              <w:rPr>
                <w:noProof/>
                <w:webHidden/>
              </w:rPr>
              <w:fldChar w:fldCharType="begin"/>
            </w:r>
            <w:r w:rsidR="006A5B39">
              <w:rPr>
                <w:noProof/>
                <w:webHidden/>
              </w:rPr>
              <w:instrText xml:space="preserve"> PAGEREF _Toc422388732 \h </w:instrText>
            </w:r>
            <w:r>
              <w:rPr>
                <w:noProof/>
                <w:webHidden/>
              </w:rPr>
            </w:r>
            <w:r>
              <w:rPr>
                <w:noProof/>
                <w:webHidden/>
              </w:rPr>
              <w:fldChar w:fldCharType="separate"/>
            </w:r>
            <w:r w:rsidR="006A5B39">
              <w:rPr>
                <w:noProof/>
                <w:webHidden/>
              </w:rPr>
              <w:t>67</w:t>
            </w:r>
            <w:r>
              <w:rPr>
                <w:noProof/>
                <w:webHidden/>
              </w:rPr>
              <w:fldChar w:fldCharType="end"/>
            </w:r>
          </w:hyperlink>
        </w:p>
        <w:p w:rsidR="006A5B39" w:rsidRDefault="00690450">
          <w:pPr>
            <w:pStyle w:val="Obsah3"/>
            <w:tabs>
              <w:tab w:val="right" w:leader="dot" w:pos="9061"/>
            </w:tabs>
            <w:rPr>
              <w:rFonts w:asciiTheme="minorHAnsi" w:eastAsiaTheme="minorEastAsia" w:hAnsiTheme="minorHAnsi" w:cstheme="minorBidi"/>
              <w:noProof/>
              <w:sz w:val="22"/>
              <w:szCs w:val="22"/>
              <w:lang w:eastAsia="cs-CZ"/>
            </w:rPr>
          </w:pPr>
          <w:hyperlink w:anchor="_Toc422388733" w:history="1">
            <w:r w:rsidR="006A5B39" w:rsidRPr="00506A7D">
              <w:rPr>
                <w:rStyle w:val="Hypertextovodkaz"/>
                <w:noProof/>
              </w:rPr>
              <w:t>15.2.2 Výroba teploměru</w:t>
            </w:r>
            <w:r w:rsidR="006A5B39">
              <w:rPr>
                <w:noProof/>
                <w:webHidden/>
              </w:rPr>
              <w:tab/>
            </w:r>
            <w:r>
              <w:rPr>
                <w:noProof/>
                <w:webHidden/>
              </w:rPr>
              <w:fldChar w:fldCharType="begin"/>
            </w:r>
            <w:r w:rsidR="006A5B39">
              <w:rPr>
                <w:noProof/>
                <w:webHidden/>
              </w:rPr>
              <w:instrText xml:space="preserve"> PAGEREF _Toc422388733 \h </w:instrText>
            </w:r>
            <w:r>
              <w:rPr>
                <w:noProof/>
                <w:webHidden/>
              </w:rPr>
            </w:r>
            <w:r>
              <w:rPr>
                <w:noProof/>
                <w:webHidden/>
              </w:rPr>
              <w:fldChar w:fldCharType="separate"/>
            </w:r>
            <w:r w:rsidR="006A5B39">
              <w:rPr>
                <w:noProof/>
                <w:webHidden/>
              </w:rPr>
              <w:t>69</w:t>
            </w:r>
            <w:r>
              <w:rPr>
                <w:noProof/>
                <w:webHidden/>
              </w:rPr>
              <w:fldChar w:fldCharType="end"/>
            </w:r>
          </w:hyperlink>
        </w:p>
        <w:p w:rsidR="006A5B39" w:rsidRDefault="00690450">
          <w:pPr>
            <w:pStyle w:val="Obsah1"/>
            <w:tabs>
              <w:tab w:val="right" w:leader="dot" w:pos="9061"/>
            </w:tabs>
            <w:rPr>
              <w:rFonts w:asciiTheme="minorHAnsi" w:eastAsiaTheme="minorEastAsia" w:hAnsiTheme="minorHAnsi" w:cstheme="minorBidi"/>
              <w:noProof/>
              <w:sz w:val="22"/>
              <w:szCs w:val="22"/>
              <w:lang w:eastAsia="cs-CZ"/>
            </w:rPr>
          </w:pPr>
          <w:hyperlink w:anchor="_Toc422388734" w:history="1">
            <w:r w:rsidR="006A5B39" w:rsidRPr="00506A7D">
              <w:rPr>
                <w:rStyle w:val="Hypertextovodkaz"/>
                <w:noProof/>
              </w:rPr>
              <w:t>16 Porovnání s klasickou výukou</w:t>
            </w:r>
            <w:r w:rsidR="006A5B39">
              <w:rPr>
                <w:noProof/>
                <w:webHidden/>
              </w:rPr>
              <w:tab/>
            </w:r>
            <w:r>
              <w:rPr>
                <w:noProof/>
                <w:webHidden/>
              </w:rPr>
              <w:fldChar w:fldCharType="begin"/>
            </w:r>
            <w:r w:rsidR="006A5B39">
              <w:rPr>
                <w:noProof/>
                <w:webHidden/>
              </w:rPr>
              <w:instrText xml:space="preserve"> PAGEREF _Toc422388734 \h </w:instrText>
            </w:r>
            <w:r>
              <w:rPr>
                <w:noProof/>
                <w:webHidden/>
              </w:rPr>
            </w:r>
            <w:r>
              <w:rPr>
                <w:noProof/>
                <w:webHidden/>
              </w:rPr>
              <w:fldChar w:fldCharType="separate"/>
            </w:r>
            <w:r w:rsidR="006A5B39">
              <w:rPr>
                <w:noProof/>
                <w:webHidden/>
              </w:rPr>
              <w:t>70</w:t>
            </w:r>
            <w:r>
              <w:rPr>
                <w:noProof/>
                <w:webHidden/>
              </w:rPr>
              <w:fldChar w:fldCharType="end"/>
            </w:r>
          </w:hyperlink>
        </w:p>
        <w:p w:rsidR="006A5B39" w:rsidRDefault="00690450">
          <w:pPr>
            <w:pStyle w:val="Obsah2"/>
            <w:tabs>
              <w:tab w:val="right" w:leader="dot" w:pos="9061"/>
            </w:tabs>
            <w:rPr>
              <w:rFonts w:asciiTheme="minorHAnsi" w:eastAsiaTheme="minorEastAsia" w:hAnsiTheme="minorHAnsi" w:cstheme="minorBidi"/>
              <w:noProof/>
              <w:sz w:val="22"/>
              <w:szCs w:val="22"/>
              <w:lang w:eastAsia="cs-CZ"/>
            </w:rPr>
          </w:pPr>
          <w:hyperlink w:anchor="_Toc422388735" w:history="1">
            <w:r w:rsidR="006A5B39" w:rsidRPr="00506A7D">
              <w:rPr>
                <w:rStyle w:val="Hypertextovodkaz"/>
                <w:noProof/>
              </w:rPr>
              <w:t>16.1 Problémy spojené s BOV a didaktickým úlem</w:t>
            </w:r>
            <w:r w:rsidR="006A5B39">
              <w:rPr>
                <w:noProof/>
                <w:webHidden/>
              </w:rPr>
              <w:tab/>
            </w:r>
            <w:r>
              <w:rPr>
                <w:noProof/>
                <w:webHidden/>
              </w:rPr>
              <w:fldChar w:fldCharType="begin"/>
            </w:r>
            <w:r w:rsidR="006A5B39">
              <w:rPr>
                <w:noProof/>
                <w:webHidden/>
              </w:rPr>
              <w:instrText xml:space="preserve"> PAGEREF _Toc422388735 \h </w:instrText>
            </w:r>
            <w:r>
              <w:rPr>
                <w:noProof/>
                <w:webHidden/>
              </w:rPr>
            </w:r>
            <w:r>
              <w:rPr>
                <w:noProof/>
                <w:webHidden/>
              </w:rPr>
              <w:fldChar w:fldCharType="separate"/>
            </w:r>
            <w:r w:rsidR="006A5B39">
              <w:rPr>
                <w:noProof/>
                <w:webHidden/>
              </w:rPr>
              <w:t>70</w:t>
            </w:r>
            <w:r>
              <w:rPr>
                <w:noProof/>
                <w:webHidden/>
              </w:rPr>
              <w:fldChar w:fldCharType="end"/>
            </w:r>
          </w:hyperlink>
        </w:p>
        <w:p w:rsidR="006A5B39" w:rsidRDefault="00690450">
          <w:pPr>
            <w:pStyle w:val="Obsah1"/>
            <w:tabs>
              <w:tab w:val="right" w:leader="dot" w:pos="9061"/>
            </w:tabs>
            <w:rPr>
              <w:rFonts w:asciiTheme="minorHAnsi" w:eastAsiaTheme="minorEastAsia" w:hAnsiTheme="minorHAnsi" w:cstheme="minorBidi"/>
              <w:noProof/>
              <w:sz w:val="22"/>
              <w:szCs w:val="22"/>
              <w:lang w:eastAsia="cs-CZ"/>
            </w:rPr>
          </w:pPr>
          <w:hyperlink w:anchor="_Toc422388736" w:history="1">
            <w:r w:rsidR="006A5B39" w:rsidRPr="00506A7D">
              <w:rPr>
                <w:rStyle w:val="Hypertextovodkaz"/>
                <w:noProof/>
              </w:rPr>
              <w:t>Závěr</w:t>
            </w:r>
            <w:r w:rsidR="006A5B39">
              <w:rPr>
                <w:noProof/>
                <w:webHidden/>
              </w:rPr>
              <w:tab/>
            </w:r>
            <w:r>
              <w:rPr>
                <w:noProof/>
                <w:webHidden/>
              </w:rPr>
              <w:fldChar w:fldCharType="begin"/>
            </w:r>
            <w:r w:rsidR="006A5B39">
              <w:rPr>
                <w:noProof/>
                <w:webHidden/>
              </w:rPr>
              <w:instrText xml:space="preserve"> PAGEREF _Toc422388736 \h </w:instrText>
            </w:r>
            <w:r>
              <w:rPr>
                <w:noProof/>
                <w:webHidden/>
              </w:rPr>
            </w:r>
            <w:r>
              <w:rPr>
                <w:noProof/>
                <w:webHidden/>
              </w:rPr>
              <w:fldChar w:fldCharType="separate"/>
            </w:r>
            <w:r w:rsidR="006A5B39">
              <w:rPr>
                <w:noProof/>
                <w:webHidden/>
              </w:rPr>
              <w:t>72</w:t>
            </w:r>
            <w:r>
              <w:rPr>
                <w:noProof/>
                <w:webHidden/>
              </w:rPr>
              <w:fldChar w:fldCharType="end"/>
            </w:r>
          </w:hyperlink>
        </w:p>
        <w:p w:rsidR="006A5B39" w:rsidRDefault="00690450">
          <w:pPr>
            <w:pStyle w:val="Obsah1"/>
            <w:tabs>
              <w:tab w:val="right" w:leader="dot" w:pos="9061"/>
            </w:tabs>
            <w:rPr>
              <w:rFonts w:asciiTheme="minorHAnsi" w:eastAsiaTheme="minorEastAsia" w:hAnsiTheme="minorHAnsi" w:cstheme="minorBidi"/>
              <w:noProof/>
              <w:sz w:val="22"/>
              <w:szCs w:val="22"/>
              <w:lang w:eastAsia="cs-CZ"/>
            </w:rPr>
          </w:pPr>
          <w:hyperlink w:anchor="_Toc422388737" w:history="1">
            <w:r w:rsidR="006A5B39" w:rsidRPr="00506A7D">
              <w:rPr>
                <w:rStyle w:val="Hypertextovodkaz"/>
                <w:noProof/>
              </w:rPr>
              <w:t>Seznam použitých zdrojů</w:t>
            </w:r>
            <w:r w:rsidR="006A5B39">
              <w:rPr>
                <w:noProof/>
                <w:webHidden/>
              </w:rPr>
              <w:tab/>
            </w:r>
            <w:r>
              <w:rPr>
                <w:noProof/>
                <w:webHidden/>
              </w:rPr>
              <w:fldChar w:fldCharType="begin"/>
            </w:r>
            <w:r w:rsidR="006A5B39">
              <w:rPr>
                <w:noProof/>
                <w:webHidden/>
              </w:rPr>
              <w:instrText xml:space="preserve"> PAGEREF _Toc422388737 \h </w:instrText>
            </w:r>
            <w:r>
              <w:rPr>
                <w:noProof/>
                <w:webHidden/>
              </w:rPr>
            </w:r>
            <w:r>
              <w:rPr>
                <w:noProof/>
                <w:webHidden/>
              </w:rPr>
              <w:fldChar w:fldCharType="separate"/>
            </w:r>
            <w:r w:rsidR="006A5B39">
              <w:rPr>
                <w:noProof/>
                <w:webHidden/>
              </w:rPr>
              <w:t>75</w:t>
            </w:r>
            <w:r>
              <w:rPr>
                <w:noProof/>
                <w:webHidden/>
              </w:rPr>
              <w:fldChar w:fldCharType="end"/>
            </w:r>
          </w:hyperlink>
        </w:p>
        <w:p w:rsidR="00AC701B" w:rsidRPr="006A5B39" w:rsidRDefault="00690450" w:rsidP="006A5B39">
          <w:pPr>
            <w:pStyle w:val="Obsah1"/>
            <w:tabs>
              <w:tab w:val="right" w:leader="dot" w:pos="9061"/>
            </w:tabs>
            <w:rPr>
              <w:rFonts w:asciiTheme="minorHAnsi" w:eastAsiaTheme="minorEastAsia" w:hAnsiTheme="minorHAnsi" w:cstheme="minorBidi"/>
              <w:noProof/>
              <w:sz w:val="22"/>
              <w:szCs w:val="22"/>
              <w:lang w:eastAsia="cs-CZ"/>
            </w:rPr>
            <w:sectPr w:rsidR="00AC701B" w:rsidRPr="006A5B39" w:rsidSect="008C0FAD">
              <w:footerReference w:type="default" r:id="rId9"/>
              <w:footerReference w:type="first" r:id="rId10"/>
              <w:type w:val="continuous"/>
              <w:pgSz w:w="11906" w:h="16838"/>
              <w:pgMar w:top="1418" w:right="1134" w:bottom="1418" w:left="1701" w:header="708" w:footer="708" w:gutter="0"/>
              <w:cols w:space="708"/>
              <w:titlePg/>
              <w:docGrid w:linePitch="360"/>
            </w:sectPr>
          </w:pPr>
          <w:hyperlink w:anchor="_Toc422388740" w:history="1">
            <w:r w:rsidR="006A5B39" w:rsidRPr="00506A7D">
              <w:rPr>
                <w:rStyle w:val="Hypertextovodkaz"/>
                <w:noProof/>
              </w:rPr>
              <w:t>Seznam příloh</w:t>
            </w:r>
            <w:r w:rsidR="006A5B39">
              <w:rPr>
                <w:noProof/>
                <w:webHidden/>
              </w:rPr>
              <w:tab/>
            </w:r>
            <w:r>
              <w:rPr>
                <w:noProof/>
                <w:webHidden/>
              </w:rPr>
              <w:fldChar w:fldCharType="begin"/>
            </w:r>
            <w:r w:rsidR="006A5B39">
              <w:rPr>
                <w:noProof/>
                <w:webHidden/>
              </w:rPr>
              <w:instrText xml:space="preserve"> PAGEREF _Toc422388740 \h </w:instrText>
            </w:r>
            <w:r>
              <w:rPr>
                <w:noProof/>
                <w:webHidden/>
              </w:rPr>
            </w:r>
            <w:r>
              <w:rPr>
                <w:noProof/>
                <w:webHidden/>
              </w:rPr>
              <w:fldChar w:fldCharType="separate"/>
            </w:r>
            <w:r w:rsidR="006A5B39">
              <w:rPr>
                <w:noProof/>
                <w:webHidden/>
              </w:rPr>
              <w:t>78</w:t>
            </w:r>
            <w:r>
              <w:rPr>
                <w:noProof/>
                <w:webHidden/>
              </w:rPr>
              <w:fldChar w:fldCharType="end"/>
            </w:r>
          </w:hyperlink>
          <w:r>
            <w:fldChar w:fldCharType="end"/>
          </w:r>
        </w:p>
      </w:sdtContent>
    </w:sdt>
    <w:p w:rsidR="00400774" w:rsidRPr="00E53AFE" w:rsidRDefault="00DC3CCA" w:rsidP="00E53AFE">
      <w:pPr>
        <w:pStyle w:val="Nadpis1"/>
      </w:pPr>
      <w:bookmarkStart w:id="0" w:name="_Toc422388675"/>
      <w:r w:rsidRPr="00E53AFE">
        <w:lastRenderedPageBreak/>
        <w:t>Úvod</w:t>
      </w:r>
      <w:bookmarkEnd w:id="0"/>
    </w:p>
    <w:p w:rsidR="00DC3CCA" w:rsidRDefault="003D120C" w:rsidP="003D5A95">
      <w:pPr>
        <w:spacing w:line="360" w:lineRule="auto"/>
        <w:jc w:val="both"/>
      </w:pPr>
      <w:r>
        <w:t>Obsahem diplomová</w:t>
      </w:r>
      <w:r w:rsidR="00B9064A">
        <w:t xml:space="preserve"> práce</w:t>
      </w:r>
      <w:r w:rsidR="00DC3CCA">
        <w:t xml:space="preserve"> </w:t>
      </w:r>
      <w:r>
        <w:t xml:space="preserve">je </w:t>
      </w:r>
      <w:r w:rsidR="00B9064A">
        <w:t>seznámení čtenáře</w:t>
      </w:r>
      <w:r w:rsidR="006A1ACC">
        <w:t xml:space="preserve"> s </w:t>
      </w:r>
      <w:r w:rsidR="00B9064A">
        <w:t>tvorbou</w:t>
      </w:r>
      <w:r w:rsidR="00DC3CCA">
        <w:t xml:space="preserve"> </w:t>
      </w:r>
      <w:r w:rsidR="00911847">
        <w:t>výukového prostředku, který je</w:t>
      </w:r>
      <w:r w:rsidR="00366738">
        <w:t xml:space="preserve"> určen pro</w:t>
      </w:r>
      <w:r w:rsidR="00DC3CCA">
        <w:t xml:space="preserve"> zprostředkování </w:t>
      </w:r>
      <w:r w:rsidR="00282BE9">
        <w:t xml:space="preserve">badatelsky </w:t>
      </w:r>
      <w:r w:rsidR="00BF3259">
        <w:t xml:space="preserve">orientované výuky </w:t>
      </w:r>
      <w:r w:rsidR="00366738">
        <w:t>(</w:t>
      </w:r>
      <w:r w:rsidR="00282BE9">
        <w:t>BOV</w:t>
      </w:r>
      <w:r w:rsidR="00366738">
        <w:t>)</w:t>
      </w:r>
      <w:r w:rsidR="00DC3CCA">
        <w:t xml:space="preserve"> na základních</w:t>
      </w:r>
      <w:r w:rsidR="006A1ACC">
        <w:t xml:space="preserve"> a </w:t>
      </w:r>
      <w:r w:rsidR="00DC3CCA">
        <w:t xml:space="preserve">středních školách. </w:t>
      </w:r>
      <w:r w:rsidR="00A27045">
        <w:t>Tento prostředek</w:t>
      </w:r>
      <w:r w:rsidR="00DC3CCA">
        <w:t xml:space="preserve"> </w:t>
      </w:r>
      <w:r w:rsidR="00BF3259">
        <w:t>by měl žákům umožnit</w:t>
      </w:r>
      <w:r w:rsidR="00FC33B0">
        <w:t xml:space="preserve"> </w:t>
      </w:r>
      <w:r w:rsidR="00DC3CCA">
        <w:t>nahlédnout do života</w:t>
      </w:r>
      <w:r w:rsidR="00A27045">
        <w:t xml:space="preserve"> včel, zkoumat jevy, které o</w:t>
      </w:r>
      <w:r w:rsidR="00BF3259">
        <w:t>vlivňují jejich činnost</w:t>
      </w:r>
      <w:r w:rsidR="006A1ACC">
        <w:t xml:space="preserve"> a </w:t>
      </w:r>
      <w:r w:rsidR="00BF3259">
        <w:t xml:space="preserve">měnit </w:t>
      </w:r>
      <w:r w:rsidR="00A27045">
        <w:t>vnitřní podmínky</w:t>
      </w:r>
      <w:r w:rsidR="00DC3CCA">
        <w:t>. Zaměřím</w:t>
      </w:r>
      <w:r w:rsidR="00FC33B0">
        <w:t>e</w:t>
      </w:r>
      <w:r w:rsidR="00DC3CCA">
        <w:t xml:space="preserve"> se předevš</w:t>
      </w:r>
      <w:r w:rsidR="00FC33B0">
        <w:t>ím na technickou realizaci tohoto prostředku</w:t>
      </w:r>
      <w:r w:rsidR="00A27045">
        <w:t>,</w:t>
      </w:r>
      <w:r w:rsidR="00DC3CCA">
        <w:t xml:space="preserve"> </w:t>
      </w:r>
      <w:r w:rsidR="00282BE9">
        <w:t>didaktické využití,</w:t>
      </w:r>
      <w:r w:rsidR="00FC33B0">
        <w:t xml:space="preserve"> </w:t>
      </w:r>
      <w:r w:rsidR="00282BE9">
        <w:t>přínos</w:t>
      </w:r>
      <w:r w:rsidR="00FC33B0">
        <w:t xml:space="preserve"> pro vzdělávací model moderní školy</w:t>
      </w:r>
      <w:r w:rsidR="006A1ACC">
        <w:t xml:space="preserve"> a </w:t>
      </w:r>
      <w:r w:rsidR="00FC33B0">
        <w:t>jeho využití</w:t>
      </w:r>
      <w:r w:rsidR="00DC3CCA">
        <w:t xml:space="preserve"> v praxi. </w:t>
      </w:r>
    </w:p>
    <w:p w:rsidR="004333F6" w:rsidRDefault="00DC3CCA" w:rsidP="00366738">
      <w:pPr>
        <w:spacing w:line="360" w:lineRule="auto"/>
        <w:jc w:val="both"/>
      </w:pPr>
      <w:r>
        <w:t>V teoretické části čtenáře seznámím</w:t>
      </w:r>
      <w:r w:rsidR="003B7D7E">
        <w:t>e</w:t>
      </w:r>
      <w:r w:rsidR="006A1ACC">
        <w:t xml:space="preserve"> s </w:t>
      </w:r>
      <w:r>
        <w:t>obecnými pojmy</w:t>
      </w:r>
      <w:r w:rsidR="006A1ACC">
        <w:t xml:space="preserve"> a </w:t>
      </w:r>
      <w:r>
        <w:t>teorií, spojenou</w:t>
      </w:r>
      <w:r w:rsidR="006A1ACC">
        <w:t xml:space="preserve"> s </w:t>
      </w:r>
      <w:r>
        <w:t>touto problematikou, pro lepší pochopení praktické části</w:t>
      </w:r>
      <w:r w:rsidR="006A1ACC">
        <w:t xml:space="preserve"> a </w:t>
      </w:r>
      <w:r>
        <w:t>následujíc</w:t>
      </w:r>
      <w:r w:rsidR="00405F94">
        <w:t xml:space="preserve">ích kapitol. </w:t>
      </w:r>
      <w:r w:rsidR="00911847">
        <w:t>Tato část také zahrnuje</w:t>
      </w:r>
      <w:r>
        <w:t xml:space="preserve"> autorovo poj</w:t>
      </w:r>
      <w:r w:rsidR="00DD4471">
        <w:t>etí problematiky</w:t>
      </w:r>
      <w:r w:rsidR="006A1ACC">
        <w:t xml:space="preserve"> a </w:t>
      </w:r>
      <w:r w:rsidR="00DD4471">
        <w:t>konkrétní zaměření</w:t>
      </w:r>
      <w:r>
        <w:t xml:space="preserve"> práce.</w:t>
      </w:r>
      <w:r w:rsidR="00911847">
        <w:t xml:space="preserve"> </w:t>
      </w:r>
      <w:r w:rsidR="004333F6">
        <w:t>Rozbor</w:t>
      </w:r>
      <w:r w:rsidR="006A1ACC">
        <w:t xml:space="preserve"> a </w:t>
      </w:r>
      <w:r w:rsidR="004333F6">
        <w:t>popis výukových metod nám umožňuje nahlédnout do jejich systému, z hlediska využitelnosti v badatelsky orientované výuce. Částí teoretických východisek bude analýza výukových metod, která je zaměřena na jejich využití</w:t>
      </w:r>
      <w:r w:rsidR="006A1ACC">
        <w:t xml:space="preserve"> a </w:t>
      </w:r>
      <w:r w:rsidR="004333F6">
        <w:t>přínos v BOV.</w:t>
      </w:r>
    </w:p>
    <w:p w:rsidR="00DC3CCA" w:rsidRDefault="00911847" w:rsidP="00366738">
      <w:pPr>
        <w:spacing w:line="360" w:lineRule="auto"/>
        <w:jc w:val="both"/>
      </w:pPr>
      <w:r>
        <w:t>Jelikož je</w:t>
      </w:r>
      <w:r w:rsidR="00DD4471">
        <w:t xml:space="preserve"> práce soustředěna na tvorbu didaktického prostředku, sloužícího pr</w:t>
      </w:r>
      <w:r w:rsidR="00405F94">
        <w:t>o realizaci výuky v předmětech p</w:t>
      </w:r>
      <w:r w:rsidR="00DD4471">
        <w:t>řírodopis</w:t>
      </w:r>
      <w:r w:rsidR="006A1ACC">
        <w:t xml:space="preserve"> a </w:t>
      </w:r>
      <w:r w:rsidR="00405F94">
        <w:t>b</w:t>
      </w:r>
      <w:r w:rsidR="00DD4471">
        <w:t>iologie, tak bude nutno čtenáře seznámit se samotnou problematikou výuky</w:t>
      </w:r>
      <w:r w:rsidR="00BF3259">
        <w:t xml:space="preserve"> o</w:t>
      </w:r>
      <w:r w:rsidR="00DD4471">
        <w:t xml:space="preserve"> včel</w:t>
      </w:r>
      <w:r w:rsidR="00BF3259">
        <w:t>ách</w:t>
      </w:r>
      <w:r w:rsidR="00DD4471">
        <w:t xml:space="preserve"> v současné školské po</w:t>
      </w:r>
      <w:r>
        <w:t>době. Jednou z kapitol je tedy</w:t>
      </w:r>
      <w:r w:rsidR="006A1ACC">
        <w:t xml:space="preserve"> i </w:t>
      </w:r>
      <w:r w:rsidR="00DD4471">
        <w:t>seznámení se samotnými včelami</w:t>
      </w:r>
      <w:r w:rsidR="006A1ACC">
        <w:t xml:space="preserve"> a </w:t>
      </w:r>
      <w:r w:rsidR="00DD4471">
        <w:t xml:space="preserve">jejich prostředím. </w:t>
      </w:r>
      <w:r w:rsidR="00282BE9">
        <w:t>Při práci</w:t>
      </w:r>
      <w:r w:rsidR="006A1ACC">
        <w:t xml:space="preserve"> s </w:t>
      </w:r>
      <w:r w:rsidR="00282BE9">
        <w:t>didaktickým prostředkem se žák dostane do kontaktu</w:t>
      </w:r>
      <w:r w:rsidR="006A1ACC">
        <w:t xml:space="preserve"> i s </w:t>
      </w:r>
      <w:r w:rsidR="00282BE9">
        <w:t>poznatky z</w:t>
      </w:r>
      <w:r w:rsidR="00FC33B0">
        <w:t> techniky</w:t>
      </w:r>
      <w:r w:rsidR="006A1ACC">
        <w:t xml:space="preserve"> a </w:t>
      </w:r>
      <w:r w:rsidR="00FC33B0">
        <w:t xml:space="preserve">fyziky, </w:t>
      </w:r>
      <w:r w:rsidR="00282BE9">
        <w:t>které jsou spojeny se simulací</w:t>
      </w:r>
      <w:r w:rsidR="00FC33B0">
        <w:t xml:space="preserve"> různých podmínek. Pro pochopení praktické části se proto seznámíme</w:t>
      </w:r>
      <w:r w:rsidR="006A1ACC">
        <w:t xml:space="preserve"> i </w:t>
      </w:r>
      <w:r w:rsidR="00FC33B0">
        <w:t xml:space="preserve">se základními pojmy z těchto oblastí. </w:t>
      </w:r>
      <w:r w:rsidR="00DD4471">
        <w:t xml:space="preserve"> </w:t>
      </w:r>
    </w:p>
    <w:p w:rsidR="00DD4471" w:rsidRDefault="00911847" w:rsidP="00366738">
      <w:pPr>
        <w:spacing w:line="360" w:lineRule="auto"/>
        <w:jc w:val="both"/>
      </w:pPr>
      <w:r>
        <w:t xml:space="preserve">Praktická </w:t>
      </w:r>
      <w:r w:rsidR="00137689">
        <w:t xml:space="preserve">část </w:t>
      </w:r>
      <w:r>
        <w:t>se zabývá</w:t>
      </w:r>
      <w:r w:rsidR="00DD4471">
        <w:t xml:space="preserve"> konkrétní</w:t>
      </w:r>
      <w:r>
        <w:t>mi</w:t>
      </w:r>
      <w:r w:rsidR="00DD4471">
        <w:t xml:space="preserve"> postupy, které byly realizovány při tvorbě </w:t>
      </w:r>
      <w:r w:rsidR="00282BE9">
        <w:t>didaktického prostředku, popis jeho funkcí</w:t>
      </w:r>
      <w:r w:rsidR="00DD4471">
        <w:t xml:space="preserve"> z technického</w:t>
      </w:r>
      <w:r w:rsidR="006A1ACC">
        <w:t xml:space="preserve"> a </w:t>
      </w:r>
      <w:r w:rsidR="00DD4471">
        <w:t>didaktického hlediska</w:t>
      </w:r>
      <w:r w:rsidR="006A1ACC">
        <w:t xml:space="preserve"> a </w:t>
      </w:r>
      <w:r w:rsidR="00DD4471">
        <w:t>jeho přínos</w:t>
      </w:r>
      <w:r w:rsidR="006A1ACC">
        <w:t xml:space="preserve"> a </w:t>
      </w:r>
      <w:r>
        <w:t>integrace do výukového procesu. Tento text ovšem neřeší pouze otázku samotné realizace</w:t>
      </w:r>
      <w:r w:rsidR="006A1ACC">
        <w:t xml:space="preserve"> a </w:t>
      </w:r>
      <w:r>
        <w:t>aplikace didaktického prostředku do výuky, ale zkoumá</w:t>
      </w:r>
      <w:r w:rsidR="006A1ACC">
        <w:t xml:space="preserve"> i </w:t>
      </w:r>
      <w:r>
        <w:t>vazby mezi klasickou školní podobou výuky</w:t>
      </w:r>
      <w:r w:rsidR="006A1ACC">
        <w:t xml:space="preserve"> a </w:t>
      </w:r>
      <w:r>
        <w:t>moderními metodami.</w:t>
      </w:r>
    </w:p>
    <w:p w:rsidR="00F50DDA" w:rsidRDefault="00F50DDA">
      <w:r>
        <w:br w:type="page"/>
      </w:r>
    </w:p>
    <w:p w:rsidR="00911847" w:rsidRDefault="00911847" w:rsidP="00366738">
      <w:pPr>
        <w:spacing w:line="360" w:lineRule="auto"/>
        <w:jc w:val="both"/>
      </w:pPr>
      <w:r>
        <w:lastRenderedPageBreak/>
        <w:t>Za posledních 100 let došlo k rapidním změnám ve školách</w:t>
      </w:r>
      <w:r w:rsidR="006A1ACC">
        <w:t xml:space="preserve"> a </w:t>
      </w:r>
      <w:r>
        <w:t>jejích institucích za účelem kvalitního</w:t>
      </w:r>
      <w:r w:rsidR="006A1ACC">
        <w:t xml:space="preserve"> a </w:t>
      </w:r>
      <w:r>
        <w:t xml:space="preserve">efektivního vzdělávání dospívajícího obyvatelstva. Tento trend vedl k tvorbě řady výukových metod, které jsou dnes realizovány v rozličných </w:t>
      </w:r>
      <w:r w:rsidR="00BF3259">
        <w:t>podobách</w:t>
      </w:r>
      <w:r>
        <w:t xml:space="preserve"> po celém světě. V České republice nastal </w:t>
      </w:r>
      <w:r w:rsidR="006F25D0">
        <w:t>„</w:t>
      </w:r>
      <w:r>
        <w:t>boom</w:t>
      </w:r>
      <w:r w:rsidR="006F25D0">
        <w:t>“</w:t>
      </w:r>
      <w:r>
        <w:t xml:space="preserve"> především po </w:t>
      </w:r>
      <w:r w:rsidR="00BF3259">
        <w:t xml:space="preserve">vzniku samostatné </w:t>
      </w:r>
      <w:r>
        <w:t>ČR</w:t>
      </w:r>
      <w:r w:rsidR="006A1ACC">
        <w:t xml:space="preserve"> a </w:t>
      </w:r>
      <w:r w:rsidR="00102505">
        <w:t>umožnění současného rozvoje</w:t>
      </w:r>
      <w:r w:rsidR="00B879C3">
        <w:t xml:space="preserve"> školství</w:t>
      </w:r>
      <w:r w:rsidR="00CA5578">
        <w:t>.</w:t>
      </w:r>
      <w:r w:rsidR="00282BE9">
        <w:t xml:space="preserve"> Badatelsky orientovaná výuka </w:t>
      </w:r>
      <w:r w:rsidR="00102505">
        <w:t>je tedy pouze dalším článkem evoluce výukových metod.</w:t>
      </w:r>
      <w:r w:rsidR="00316E8D">
        <w:t xml:space="preserve"> V dnešní době se opět začíná rozmáhat trend návratu k metodám</w:t>
      </w:r>
      <w:r w:rsidR="006A1ACC">
        <w:t xml:space="preserve"> a </w:t>
      </w:r>
      <w:r w:rsidR="00316E8D">
        <w:t>pomůckám, které byly v historii využívány</w:t>
      </w:r>
      <w:r w:rsidR="006A1ACC">
        <w:t xml:space="preserve"> a </w:t>
      </w:r>
      <w:r w:rsidR="00316E8D">
        <w:t xml:space="preserve">fungovaly v rámci školských zařízení. Tento fakt si rozebereme v praktické části, při aplikaci BOV do výuky, kde se budeme odkazovat na konkrétní příklady. </w:t>
      </w:r>
    </w:p>
    <w:p w:rsidR="006A5B39" w:rsidRDefault="00366738" w:rsidP="00366738">
      <w:pPr>
        <w:spacing w:line="360" w:lineRule="auto"/>
        <w:jc w:val="both"/>
      </w:pPr>
      <w:r>
        <w:t>Se začleněním nových</w:t>
      </w:r>
      <w:r w:rsidR="006A1ACC">
        <w:t xml:space="preserve"> a </w:t>
      </w:r>
      <w:r w:rsidR="006F25D0">
        <w:t>netradičních výukových metod do školní praxe se začínají nabízet otázky, které souvisí</w:t>
      </w:r>
      <w:r w:rsidR="006A1ACC">
        <w:t xml:space="preserve"> s </w:t>
      </w:r>
      <w:r w:rsidR="00BF3259">
        <w:t xml:space="preserve">jejich </w:t>
      </w:r>
      <w:r w:rsidR="006F25D0">
        <w:t>přínosem, výhodami, nevýhodami</w:t>
      </w:r>
      <w:r w:rsidR="006A1ACC">
        <w:t xml:space="preserve"> a </w:t>
      </w:r>
      <w:r w:rsidR="006F25D0">
        <w:t xml:space="preserve">překážkami, které vznikají při používání těchto metod. Jako ostatní výukové </w:t>
      </w:r>
      <w:r w:rsidR="00282BE9">
        <w:t>přístupy</w:t>
      </w:r>
      <w:r w:rsidR="006F25D0">
        <w:t xml:space="preserve"> má</w:t>
      </w:r>
      <w:r w:rsidR="006A1ACC">
        <w:t xml:space="preserve"> i </w:t>
      </w:r>
      <w:r w:rsidR="006F25D0">
        <w:t>BOV svoje klady</w:t>
      </w:r>
      <w:r w:rsidR="006A1ACC">
        <w:t xml:space="preserve"> i </w:t>
      </w:r>
      <w:r w:rsidR="006F25D0">
        <w:t>zápory</w:t>
      </w:r>
      <w:r>
        <w:t>,</w:t>
      </w:r>
      <w:r w:rsidR="006A1ACC">
        <w:t xml:space="preserve"> a </w:t>
      </w:r>
      <w:r w:rsidR="006F25D0">
        <w:t xml:space="preserve">je potřeba se na tuto problematiku dívat </w:t>
      </w:r>
      <w:r w:rsidR="00BF3259">
        <w:t xml:space="preserve">jak </w:t>
      </w:r>
      <w:r w:rsidR="006F25D0">
        <w:t>komplexně</w:t>
      </w:r>
      <w:r w:rsidR="00BF3259">
        <w:t>, tak</w:t>
      </w:r>
      <w:r w:rsidR="006A1ACC">
        <w:t xml:space="preserve"> i </w:t>
      </w:r>
      <w:r w:rsidR="006F25D0">
        <w:t>detailně. V komplexní rovině můžeme říci, že BOV přináší do školního prostředí zajímavý přístup k učení</w:t>
      </w:r>
      <w:r w:rsidR="006A1ACC">
        <w:t xml:space="preserve"> a </w:t>
      </w:r>
      <w:r w:rsidR="006F25D0">
        <w:t xml:space="preserve">rozvíjí v žácích určitého „badatelského ducha“, jelikož žák sám </w:t>
      </w:r>
      <w:r w:rsidR="00F41DD8">
        <w:t xml:space="preserve">musí </w:t>
      </w:r>
      <w:r w:rsidR="006F25D0">
        <w:t>něco zkoumat</w:t>
      </w:r>
      <w:r w:rsidR="006A1ACC">
        <w:t xml:space="preserve"> a </w:t>
      </w:r>
      <w:r w:rsidR="006F25D0">
        <w:t>vyvozovat závěry. Při detailním zkoumání BOV však můžeme vidět</w:t>
      </w:r>
      <w:r w:rsidR="006A1ACC">
        <w:t xml:space="preserve"> i </w:t>
      </w:r>
      <w:r w:rsidR="006F25D0">
        <w:t xml:space="preserve">další </w:t>
      </w:r>
      <w:r w:rsidR="00F41DD8">
        <w:t>aspekty</w:t>
      </w:r>
      <w:r>
        <w:t xml:space="preserve"> (materiální, časové, psychické, vědomostní, atd.)</w:t>
      </w:r>
      <w:r w:rsidR="006F25D0">
        <w:t>, které tato výuka přináší</w:t>
      </w:r>
      <w:r w:rsidR="00F41DD8">
        <w:t>. Tyto aspekty budeme zkoumat, v souvislosti</w:t>
      </w:r>
      <w:r w:rsidR="006A1ACC">
        <w:t xml:space="preserve"> s </w:t>
      </w:r>
      <w:r w:rsidR="00F41DD8">
        <w:t>realizací BOV pomocí námi navrženého didaktického prostředku, v závěru</w:t>
      </w:r>
      <w:r w:rsidR="006F25D0">
        <w:t xml:space="preserve"> diplomové práce (dále jen DP).</w:t>
      </w:r>
      <w:r w:rsidR="00137689">
        <w:t xml:space="preserve"> </w:t>
      </w:r>
    </w:p>
    <w:p w:rsidR="006A5B39" w:rsidRDefault="006A5B39">
      <w:bookmarkStart w:id="1" w:name="_Toc422388676"/>
      <w:r>
        <w:br w:type="page"/>
      </w:r>
    </w:p>
    <w:p w:rsidR="00094913" w:rsidRDefault="006F25D0" w:rsidP="006A5B39">
      <w:pPr>
        <w:pStyle w:val="Nadpis1"/>
      </w:pPr>
      <w:r>
        <w:lastRenderedPageBreak/>
        <w:t>Teoretická část</w:t>
      </w:r>
      <w:bookmarkEnd w:id="1"/>
    </w:p>
    <w:p w:rsidR="00D001F4" w:rsidRPr="00D001F4" w:rsidRDefault="00EB125B" w:rsidP="00E53AFE">
      <w:pPr>
        <w:pStyle w:val="Nadpis1"/>
      </w:pPr>
      <w:bookmarkStart w:id="2" w:name="_Toc422388677"/>
      <w:r>
        <w:t xml:space="preserve">1 </w:t>
      </w:r>
      <w:r w:rsidR="00D001F4" w:rsidRPr="00F5023C">
        <w:t>Cíle práce</w:t>
      </w:r>
      <w:bookmarkEnd w:id="2"/>
    </w:p>
    <w:p w:rsidR="00D001F4" w:rsidRPr="00F5023C" w:rsidRDefault="00D001F4" w:rsidP="00A93CD2">
      <w:pPr>
        <w:spacing w:line="360" w:lineRule="auto"/>
        <w:jc w:val="both"/>
      </w:pPr>
      <w:r w:rsidRPr="00F5023C">
        <w:t>Na úvod byla vymezena problematika, kter</w:t>
      </w:r>
      <w:r>
        <w:t>á představuje oblast využití badatelsky orientované výuky</w:t>
      </w:r>
      <w:r w:rsidR="00282BE9">
        <w:t xml:space="preserve"> v rámci </w:t>
      </w:r>
      <w:r w:rsidR="00F368A2">
        <w:t>navrhované</w:t>
      </w:r>
      <w:r w:rsidR="00282BE9">
        <w:t xml:space="preserve"> didaktické pomůcky</w:t>
      </w:r>
      <w:r w:rsidR="0099568F">
        <w:t>. Konkrétní uplatnění pomůcky vychází z hledání alternativního příst</w:t>
      </w:r>
      <w:r w:rsidR="00F368A2">
        <w:t xml:space="preserve">upu </w:t>
      </w:r>
      <w:r w:rsidR="00FC3AB7">
        <w:t xml:space="preserve">k výuce </w:t>
      </w:r>
      <w:r w:rsidR="00F368A2">
        <w:t>přírodopisu,</w:t>
      </w:r>
      <w:r w:rsidR="0099568F">
        <w:t xml:space="preserve"> biologie</w:t>
      </w:r>
      <w:r w:rsidR="00FC3AB7">
        <w:t>, světa práce</w:t>
      </w:r>
      <w:r w:rsidR="006A1ACC">
        <w:t xml:space="preserve"> a </w:t>
      </w:r>
      <w:r w:rsidR="00FC3AB7">
        <w:t>techniky</w:t>
      </w:r>
      <w:r w:rsidRPr="00F5023C">
        <w:t xml:space="preserve">. Pro realizaci této výuky je potřeba </w:t>
      </w:r>
      <w:r w:rsidR="00F41DD8">
        <w:t>zajistit materiálně-</w:t>
      </w:r>
      <w:r w:rsidRPr="00F5023C">
        <w:t>didaktickou pomů</w:t>
      </w:r>
      <w:r w:rsidR="0099568F">
        <w:t xml:space="preserve">cku, </w:t>
      </w:r>
      <w:r w:rsidR="003B3508">
        <w:t>umožňující</w:t>
      </w:r>
      <w:r w:rsidR="0099568F">
        <w:t xml:space="preserve"> učiteli </w:t>
      </w:r>
      <w:r w:rsidR="003B3508">
        <w:t>vytvořit pro žáky podmínky, ve kterých budou schopni se seznamovat</w:t>
      </w:r>
      <w:r w:rsidR="006A1ACC">
        <w:t xml:space="preserve"> s </w:t>
      </w:r>
      <w:r w:rsidR="003B3508">
        <w:t>přírodními zákonitostmi, objekty</w:t>
      </w:r>
      <w:r w:rsidR="006A1ACC">
        <w:t xml:space="preserve"> a </w:t>
      </w:r>
      <w:r w:rsidR="003B3508">
        <w:t>jevy, provádět vlastní pozorování</w:t>
      </w:r>
      <w:r w:rsidR="006A1ACC">
        <w:t xml:space="preserve"> a </w:t>
      </w:r>
      <w:r w:rsidR="003B3508">
        <w:t>ověřovat si své hypotézy</w:t>
      </w:r>
      <w:r w:rsidR="0099568F">
        <w:t xml:space="preserve">. </w:t>
      </w:r>
    </w:p>
    <w:p w:rsidR="00D001F4" w:rsidRDefault="00856445" w:rsidP="00A93CD2">
      <w:pPr>
        <w:spacing w:line="360" w:lineRule="auto"/>
        <w:jc w:val="both"/>
      </w:pPr>
      <w:r>
        <w:t>Charakterizovat badatelsky orientovanou výuku</w:t>
      </w:r>
      <w:r w:rsidR="00F41DD8">
        <w:t xml:space="preserve"> </w:t>
      </w:r>
      <w:r w:rsidR="003B3508">
        <w:t xml:space="preserve">je podstatným </w:t>
      </w:r>
      <w:r>
        <w:t>krokem</w:t>
      </w:r>
      <w:r w:rsidR="00D001F4" w:rsidRPr="00F5023C">
        <w:t>, kterého je potřeba dosáhnout p</w:t>
      </w:r>
      <w:r>
        <w:t xml:space="preserve">řed dalšími </w:t>
      </w:r>
      <w:r w:rsidR="00D54007">
        <w:t>částmi</w:t>
      </w:r>
      <w:r>
        <w:t xml:space="preserve"> textu</w:t>
      </w:r>
      <w:r w:rsidR="003B3508">
        <w:t xml:space="preserve">, </w:t>
      </w:r>
      <w:r w:rsidR="006D11FA">
        <w:t>které povedou</w:t>
      </w:r>
      <w:r w:rsidR="00D001F4" w:rsidRPr="00F5023C">
        <w:t xml:space="preserve"> čt</w:t>
      </w:r>
      <w:r w:rsidR="003B3508">
        <w:t>enáře k r</w:t>
      </w:r>
      <w:r w:rsidR="00CB56ED">
        <w:t>ealizaci metodického postupu pro</w:t>
      </w:r>
      <w:r w:rsidR="003B3508">
        <w:t xml:space="preserve"> aplikaci </w:t>
      </w:r>
      <w:r w:rsidR="006D11FA">
        <w:t>BOV</w:t>
      </w:r>
      <w:r w:rsidR="004333F6">
        <w:t>,</w:t>
      </w:r>
      <w:r w:rsidR="00CB56ED">
        <w:t xml:space="preserve"> místo klasické</w:t>
      </w:r>
      <w:r w:rsidR="006D11FA">
        <w:t xml:space="preserve"> výuky</w:t>
      </w:r>
      <w:r w:rsidR="003D120C">
        <w:rPr>
          <w:rStyle w:val="Znakapoznpodarou"/>
        </w:rPr>
        <w:footnoteReference w:id="2"/>
      </w:r>
      <w:r w:rsidR="004333F6">
        <w:t>,</w:t>
      </w:r>
      <w:r w:rsidR="003B3508">
        <w:t xml:space="preserve"> nebo při </w:t>
      </w:r>
      <w:r w:rsidR="00D001F4">
        <w:t>praktické tvorbě</w:t>
      </w:r>
      <w:r w:rsidR="00831BC5">
        <w:t xml:space="preserve"> didaktického prostředku</w:t>
      </w:r>
      <w:r w:rsidR="00D001F4" w:rsidRPr="00F5023C">
        <w:t xml:space="preserve">, za pomoci teoreticky-metodických východisek. </w:t>
      </w:r>
      <w:r w:rsidR="00316E8D">
        <w:t>Zde budeme provádět analýzu teoretických vstupů, zaměřených na badatelsky orientovanou výuku</w:t>
      </w:r>
      <w:r w:rsidR="006A1ACC">
        <w:t xml:space="preserve"> a s </w:t>
      </w:r>
      <w:r w:rsidR="00316E8D">
        <w:t>ní související aspekty.</w:t>
      </w:r>
    </w:p>
    <w:p w:rsidR="00831BC5" w:rsidRPr="00F5023C" w:rsidRDefault="00831BC5" w:rsidP="00A93CD2">
      <w:pPr>
        <w:spacing w:line="360" w:lineRule="auto"/>
        <w:jc w:val="both"/>
      </w:pPr>
      <w:r>
        <w:t>Výroba samotného didaktického prostředku vyžaduje</w:t>
      </w:r>
      <w:r w:rsidR="006A1ACC">
        <w:t xml:space="preserve"> i </w:t>
      </w:r>
      <w:r w:rsidR="00F525E0">
        <w:t>znalosti</w:t>
      </w:r>
      <w:r>
        <w:t> fyziky</w:t>
      </w:r>
      <w:r w:rsidR="006A1ACC">
        <w:t xml:space="preserve"> a </w:t>
      </w:r>
      <w:r w:rsidR="00717E1E">
        <w:t>techniky, jelikož bude</w:t>
      </w:r>
      <w:r>
        <w:t xml:space="preserve"> </w:t>
      </w:r>
      <w:r w:rsidR="00F525E0">
        <w:t xml:space="preserve">pomůcka </w:t>
      </w:r>
      <w:r>
        <w:t>plnit funkce ch</w:t>
      </w:r>
      <w:r w:rsidR="00717E1E">
        <w:t>lazení, ohřívání</w:t>
      </w:r>
      <w:r w:rsidR="006A1ACC">
        <w:t xml:space="preserve"> a </w:t>
      </w:r>
      <w:r w:rsidR="00717E1E">
        <w:t>měření teploty. Zde hrají roli především mezipředmětové vztahy</w:t>
      </w:r>
      <w:r w:rsidR="006A1ACC">
        <w:t xml:space="preserve"> a </w:t>
      </w:r>
      <w:r w:rsidR="00717E1E">
        <w:t>jejich uplatnění ve vzdělávání. Žáci tak budou moci sledovat přírodní zákonitosti v interakci</w:t>
      </w:r>
      <w:r w:rsidR="006A1ACC">
        <w:t xml:space="preserve"> s </w:t>
      </w:r>
      <w:r w:rsidR="00717E1E">
        <w:t>technikou</w:t>
      </w:r>
      <w:r w:rsidR="006A1ACC">
        <w:t xml:space="preserve"> a </w:t>
      </w:r>
      <w:r w:rsidR="003B3508">
        <w:t xml:space="preserve">různými </w:t>
      </w:r>
      <w:r w:rsidR="00717E1E">
        <w:t>fyzikálními jevy. Pro tyto potřeby se seznámíme se samotnou problematikou výuky</w:t>
      </w:r>
      <w:r w:rsidR="004F4A00">
        <w:t xml:space="preserve"> o</w:t>
      </w:r>
      <w:r w:rsidR="00717E1E">
        <w:t xml:space="preserve"> včel</w:t>
      </w:r>
      <w:r w:rsidR="004F4A00">
        <w:t>ách</w:t>
      </w:r>
      <w:r w:rsidR="00717E1E">
        <w:t>, ale</w:t>
      </w:r>
      <w:r w:rsidR="006A1ACC">
        <w:t xml:space="preserve"> i s </w:t>
      </w:r>
      <w:r w:rsidR="006D11FA">
        <w:t>možnostmi regulace</w:t>
      </w:r>
      <w:r w:rsidR="006A1ACC">
        <w:t xml:space="preserve"> a </w:t>
      </w:r>
      <w:r w:rsidR="00D54007">
        <w:t xml:space="preserve">měření </w:t>
      </w:r>
      <w:r w:rsidR="00717E1E">
        <w:t>teploty</w:t>
      </w:r>
      <w:r w:rsidR="00D54007">
        <w:t>, technickou realizací</w:t>
      </w:r>
      <w:r w:rsidR="006A1ACC">
        <w:t xml:space="preserve"> a </w:t>
      </w:r>
      <w:r w:rsidR="00D54007">
        <w:t>základní aplikací výuky technických předmětů</w:t>
      </w:r>
      <w:r w:rsidR="00717E1E">
        <w:t xml:space="preserve">. </w:t>
      </w:r>
    </w:p>
    <w:p w:rsidR="00A52FEA" w:rsidRDefault="00A52FEA">
      <w:r>
        <w:br w:type="page"/>
      </w:r>
    </w:p>
    <w:p w:rsidR="00D001F4" w:rsidRPr="00F5023C" w:rsidRDefault="00D001F4" w:rsidP="00A93CD2">
      <w:pPr>
        <w:spacing w:line="360" w:lineRule="auto"/>
        <w:jc w:val="both"/>
      </w:pPr>
      <w:r w:rsidRPr="00F5023C">
        <w:lastRenderedPageBreak/>
        <w:t>Teoretické seznámení</w:t>
      </w:r>
      <w:r w:rsidR="006A1ACC">
        <w:t xml:space="preserve"> s </w:t>
      </w:r>
      <w:r w:rsidRPr="00F5023C">
        <w:t>různými přístupy, metodami</w:t>
      </w:r>
      <w:r w:rsidR="006A1ACC">
        <w:t xml:space="preserve"> a </w:t>
      </w:r>
      <w:r w:rsidRPr="00F5023C">
        <w:t>organizací výuky nám určuje rámce</w:t>
      </w:r>
      <w:r w:rsidR="006A1ACC">
        <w:t xml:space="preserve"> a </w:t>
      </w:r>
      <w:r w:rsidRPr="00F5023C">
        <w:t>oblasti využití BOV. Podstatou rozdělení výu</w:t>
      </w:r>
      <w:r>
        <w:t>ky na více specifických metod</w:t>
      </w:r>
      <w:r w:rsidR="006A1ACC">
        <w:t xml:space="preserve"> a </w:t>
      </w:r>
      <w:r>
        <w:t>přístupů</w:t>
      </w:r>
      <w:r w:rsidRPr="00F5023C">
        <w:t xml:space="preserve"> je </w:t>
      </w:r>
      <w:r w:rsidR="00D54007" w:rsidRPr="00D54007">
        <w:t>v</w:t>
      </w:r>
      <w:r w:rsidR="00D54007">
        <w:t> </w:t>
      </w:r>
      <w:r w:rsidRPr="00D54007">
        <w:t>rozlišení</w:t>
      </w:r>
      <w:r w:rsidRPr="00F5023C">
        <w:t xml:space="preserve"> jejich chara</w:t>
      </w:r>
      <w:r>
        <w:t>kteristik podle různých kritérií</w:t>
      </w:r>
      <w:r w:rsidR="006D11FA">
        <w:t>, např.:</w:t>
      </w:r>
      <w:r>
        <w:t xml:space="preserve"> z hlediska realizace edukačního</w:t>
      </w:r>
      <w:r w:rsidRPr="00F5023C">
        <w:t xml:space="preserve"> procesu</w:t>
      </w:r>
      <w:r w:rsidR="006A1ACC">
        <w:t xml:space="preserve"> a </w:t>
      </w:r>
      <w:r w:rsidRPr="00F5023C">
        <w:t>jejich působení na žáky. Žáci samotní se tak nacházejí v různých učebních situacíc</w:t>
      </w:r>
      <w:r>
        <w:t xml:space="preserve">h, které je staví do role </w:t>
      </w:r>
      <w:r w:rsidR="00ED4FCB">
        <w:t>více</w:t>
      </w:r>
      <w:r w:rsidRPr="00F5023C">
        <w:t xml:space="preserve"> či </w:t>
      </w:r>
      <w:r w:rsidR="00ED4FCB">
        <w:t xml:space="preserve">méně </w:t>
      </w:r>
      <w:r w:rsidRPr="00F5023C">
        <w:t>aktivních prvků výuky. Důležitým cílem této práce</w:t>
      </w:r>
      <w:r w:rsidR="001F5D70">
        <w:t xml:space="preserve"> je právě zařazení BOV do systému výukových metod</w:t>
      </w:r>
      <w:r w:rsidRPr="00F5023C">
        <w:t>. Jejich znalost nám umo</w:t>
      </w:r>
      <w:r w:rsidR="001F5D70">
        <w:t>žňuje nacházet</w:t>
      </w:r>
      <w:r w:rsidR="006D11FA">
        <w:t xml:space="preserve"> vhodná využití v badatelsky </w:t>
      </w:r>
      <w:r w:rsidR="001F5D70">
        <w:t>orientované výuce</w:t>
      </w:r>
      <w:r w:rsidR="006A1ACC">
        <w:t xml:space="preserve"> i </w:t>
      </w:r>
      <w:r w:rsidR="001F5D70">
        <w:t>ostatních výukových přístupech</w:t>
      </w:r>
      <w:r w:rsidRPr="00F5023C">
        <w:t xml:space="preserve">. </w:t>
      </w:r>
      <w:r w:rsidR="00391C4B">
        <w:t xml:space="preserve">Touto problematikou se zabývají kapitoly </w:t>
      </w:r>
      <w:r w:rsidR="00391C4B" w:rsidRPr="00391C4B">
        <w:rPr>
          <w:b/>
        </w:rPr>
        <w:t>Charakteristika výukových metod</w:t>
      </w:r>
      <w:r w:rsidR="006A1ACC">
        <w:rPr>
          <w:b/>
        </w:rPr>
        <w:t xml:space="preserve"> a </w:t>
      </w:r>
      <w:r w:rsidR="00391C4B" w:rsidRPr="00391C4B">
        <w:rPr>
          <w:b/>
        </w:rPr>
        <w:t>Využití různých výukových metod v badatelsky orientované výuce</w:t>
      </w:r>
      <w:r w:rsidR="00391C4B">
        <w:t xml:space="preserve">. </w:t>
      </w:r>
      <w:r w:rsidR="008C696D">
        <w:t>Zde si popíšeme jednotlivé výukové metody</w:t>
      </w:r>
      <w:r w:rsidR="006A1ACC">
        <w:t xml:space="preserve"> a </w:t>
      </w:r>
      <w:r w:rsidR="008C696D">
        <w:t>následně zhodnotíme přínos jednotlivých metod pro BOV</w:t>
      </w:r>
      <w:r w:rsidR="006A1ACC">
        <w:t xml:space="preserve"> a </w:t>
      </w:r>
      <w:r w:rsidR="008C696D">
        <w:t xml:space="preserve">možnosti aplikace. </w:t>
      </w:r>
    </w:p>
    <w:p w:rsidR="00A772F7" w:rsidRDefault="00A772F7">
      <w:pPr>
        <w:rPr>
          <w:rFonts w:asciiTheme="majorHAnsi" w:eastAsiaTheme="majorEastAsia" w:hAnsiTheme="majorHAnsi" w:cstheme="majorBidi"/>
          <w:b/>
          <w:bCs/>
          <w:color w:val="000000" w:themeColor="text1"/>
          <w:sz w:val="32"/>
          <w:szCs w:val="28"/>
        </w:rPr>
      </w:pPr>
      <w:r>
        <w:br w:type="page"/>
      </w:r>
    </w:p>
    <w:p w:rsidR="00DF5607" w:rsidRPr="008C696D" w:rsidRDefault="00EB125B" w:rsidP="00E53AFE">
      <w:pPr>
        <w:pStyle w:val="Nadpis1"/>
      </w:pPr>
      <w:bookmarkStart w:id="3" w:name="_Toc422388678"/>
      <w:r>
        <w:lastRenderedPageBreak/>
        <w:t>2</w:t>
      </w:r>
      <w:r w:rsidR="00DF5607">
        <w:t xml:space="preserve"> </w:t>
      </w:r>
      <w:r w:rsidR="00E939F4">
        <w:t>Seznámení</w:t>
      </w:r>
      <w:r w:rsidR="006A1ACC">
        <w:t xml:space="preserve"> s </w:t>
      </w:r>
      <w:r w:rsidR="00F50DDA">
        <w:t>t</w:t>
      </w:r>
      <w:r w:rsidR="00F43EAC">
        <w:t>ypy výuky</w:t>
      </w:r>
      <w:bookmarkEnd w:id="3"/>
    </w:p>
    <w:p w:rsidR="005E64DF" w:rsidRDefault="009413C6" w:rsidP="00DF5607">
      <w:pPr>
        <w:spacing w:line="360" w:lineRule="auto"/>
        <w:jc w:val="both"/>
      </w:pPr>
      <w:r>
        <w:t>Ze znalostí současných trendů ve vzdělávání</w:t>
      </w:r>
      <w:r w:rsidR="006A1ACC">
        <w:t xml:space="preserve"> a </w:t>
      </w:r>
      <w:r>
        <w:t xml:space="preserve">různých přístupů k výuce se vytvořily </w:t>
      </w:r>
      <w:r w:rsidR="001732B4">
        <w:t>specifické</w:t>
      </w:r>
      <w:r>
        <w:t xml:space="preserve"> typy výuky. Jelikož se budeme </w:t>
      </w:r>
      <w:r w:rsidR="005E64DF">
        <w:t xml:space="preserve">zabývat </w:t>
      </w:r>
      <w:r w:rsidR="00CB56ED">
        <w:t>vyučovacím přístupem, který je zaměřen</w:t>
      </w:r>
      <w:r>
        <w:t xml:space="preserve"> na bá</w:t>
      </w:r>
      <w:r w:rsidR="005E64DF">
        <w:t>dání, tak se nejprve seznámíme</w:t>
      </w:r>
      <w:r w:rsidR="006A1ACC">
        <w:t xml:space="preserve"> s </w:t>
      </w:r>
      <w:r w:rsidR="005E64DF">
        <w:t>jednotlivými typy výuky, z čehož nám vznikne základ pro úspěšné spojení vhodných metod</w:t>
      </w:r>
      <w:r w:rsidR="006A1ACC">
        <w:t xml:space="preserve"> a </w:t>
      </w:r>
      <w:r w:rsidR="005E64DF">
        <w:t>forem</w:t>
      </w:r>
      <w:r w:rsidR="006A1ACC">
        <w:t xml:space="preserve"> s </w:t>
      </w:r>
      <w:r w:rsidR="005E64DF">
        <w:t xml:space="preserve">jednotlivými přístupy k </w:t>
      </w:r>
      <w:r w:rsidR="00EC703E">
        <w:t>výuce</w:t>
      </w:r>
      <w:r w:rsidR="005E64DF">
        <w:t xml:space="preserve">. </w:t>
      </w:r>
      <w:r w:rsidR="00DB49F6">
        <w:t>Každý přístup má vlastní specifika</w:t>
      </w:r>
      <w:r w:rsidR="006A1ACC">
        <w:t xml:space="preserve"> a </w:t>
      </w:r>
      <w:r w:rsidR="00DB49F6">
        <w:t xml:space="preserve">vyznačuje </w:t>
      </w:r>
      <w:r w:rsidR="00797AC7">
        <w:t xml:space="preserve">se </w:t>
      </w:r>
      <w:r w:rsidR="00DB49F6">
        <w:t xml:space="preserve">charakteristickým způsobem. Jednotlivé typy výuky se však mohou v průběhu </w:t>
      </w:r>
      <w:r w:rsidR="00797AC7">
        <w:t xml:space="preserve">vyučovacích jednotek </w:t>
      </w:r>
      <w:r w:rsidR="00DB49F6">
        <w:t xml:space="preserve">překrývat, což znamená, že se </w:t>
      </w:r>
      <w:r w:rsidR="00EC703E">
        <w:t>vzájemně</w:t>
      </w:r>
      <w:r w:rsidR="00DB49F6">
        <w:t xml:space="preserve"> nevylučují. </w:t>
      </w:r>
    </w:p>
    <w:p w:rsidR="001732B4" w:rsidRDefault="001732B4" w:rsidP="00DF5607">
      <w:pPr>
        <w:spacing w:line="360" w:lineRule="auto"/>
        <w:jc w:val="both"/>
      </w:pPr>
      <w:r>
        <w:t>Pokud chceme nahlédnout blíže do problematiky badatelsky orientované výuky, tak je potřeba znát komplexní rámec typů výuky. V případě, že se budeme bavit o badatelsky orientované výuce, tak lze spatřit jisté podobnosti</w:t>
      </w:r>
      <w:r w:rsidR="006A1ACC">
        <w:t xml:space="preserve"> s </w:t>
      </w:r>
      <w:r>
        <w:t>níže uvedenými typy, čímž si identifikujeme jednotlivé fáze realizované výukové jednotky. Otázkou zůstává, které typy jsou pro BOV nejpodstatnější</w:t>
      </w:r>
      <w:r w:rsidR="006A1ACC">
        <w:t xml:space="preserve"> a </w:t>
      </w:r>
      <w:r>
        <w:t>nejlépe se dají ve výuce využít. Učitel by měl být schopen se orientovat v jednotlivých fázích hodiny</w:t>
      </w:r>
      <w:r w:rsidR="006A1ACC">
        <w:t xml:space="preserve"> a </w:t>
      </w:r>
      <w:r>
        <w:t>znát rozdíl mezi informativní, produkční, heuristickou</w:t>
      </w:r>
      <w:r w:rsidR="006A1ACC">
        <w:t xml:space="preserve"> a </w:t>
      </w:r>
      <w:r>
        <w:t>regulativní výukou. Pokud se seznámí</w:t>
      </w:r>
      <w:r w:rsidR="006A1ACC">
        <w:t xml:space="preserve"> s </w:t>
      </w:r>
      <w:r>
        <w:t>charakterem těchto přístupů</w:t>
      </w:r>
      <w:r w:rsidR="006A1ACC">
        <w:t xml:space="preserve"> a </w:t>
      </w:r>
      <w:r>
        <w:t>jejich výhodami</w:t>
      </w:r>
      <w:r w:rsidR="006A1ACC">
        <w:t xml:space="preserve"> a </w:t>
      </w:r>
      <w:r>
        <w:t>nevýhodami, tak si učitel vytváří základní nástroj pro uplatnění</w:t>
      </w:r>
      <w:r w:rsidR="0075585F">
        <w:t xml:space="preserve"> různých přístupů k dosahování cílů výuky.</w:t>
      </w:r>
      <w:r>
        <w:t xml:space="preserve">  </w:t>
      </w:r>
    </w:p>
    <w:p w:rsidR="00F43EAC" w:rsidRDefault="001732B4" w:rsidP="00DF5607">
      <w:pPr>
        <w:spacing w:line="360" w:lineRule="auto"/>
        <w:jc w:val="both"/>
      </w:pPr>
      <w:r>
        <w:t>Jednotlivé typy</w:t>
      </w:r>
      <w:r w:rsidR="005E64DF">
        <w:t xml:space="preserve"> představují </w:t>
      </w:r>
      <w:r w:rsidR="00F43EAC">
        <w:t>způsoby výuky, které mají v dnešním školním prostředí ustá</w:t>
      </w:r>
      <w:r w:rsidR="005E64DF">
        <w:t>lenou podobu osvojování</w:t>
      </w:r>
      <w:r w:rsidR="006A1ACC">
        <w:t xml:space="preserve"> a </w:t>
      </w:r>
      <w:r w:rsidR="005E64DF">
        <w:t>fixace</w:t>
      </w:r>
      <w:r w:rsidR="00F43EAC">
        <w:t xml:space="preserve"> učiva. Následují</w:t>
      </w:r>
      <w:r w:rsidR="00DF5607">
        <w:t>cí</w:t>
      </w:r>
      <w:r w:rsidR="00F43EAC">
        <w:t xml:space="preserve"> dělení přístupů k výuce vychází z Maňákova modelu</w:t>
      </w:r>
      <w:r w:rsidR="00291087">
        <w:t xml:space="preserve"> (Maňák, 1995)</w:t>
      </w:r>
      <w:r w:rsidR="00F43EAC">
        <w:t>, který je rozlišuje na info</w:t>
      </w:r>
      <w:r w:rsidR="00DF5607">
        <w:t>r</w:t>
      </w:r>
      <w:r w:rsidR="00F43EAC">
        <w:t>mativní, heuristické, produkční</w:t>
      </w:r>
      <w:r w:rsidR="006A1ACC">
        <w:t xml:space="preserve"> a </w:t>
      </w:r>
      <w:r w:rsidR="00F43EAC">
        <w:t>regulati</w:t>
      </w:r>
      <w:r w:rsidR="00DF5607">
        <w:t>v</w:t>
      </w:r>
      <w:r w:rsidR="00F43EAC">
        <w:t>ní.</w:t>
      </w:r>
      <w:r w:rsidR="001F5D70">
        <w:t xml:space="preserve"> </w:t>
      </w:r>
    </w:p>
    <w:p w:rsidR="00F43EAC" w:rsidRDefault="005C185B" w:rsidP="00E53AFE">
      <w:pPr>
        <w:pStyle w:val="Nadpis2"/>
      </w:pPr>
      <w:bookmarkStart w:id="4" w:name="_Toc422388679"/>
      <w:r>
        <w:t>2.</w:t>
      </w:r>
      <w:r w:rsidR="00EB125B">
        <w:t xml:space="preserve">1 </w:t>
      </w:r>
      <w:r w:rsidR="00F43EAC" w:rsidRPr="00E53AFE">
        <w:t>Informativní</w:t>
      </w:r>
      <w:r w:rsidR="00F43EAC">
        <w:t xml:space="preserve"> výuka</w:t>
      </w:r>
      <w:bookmarkEnd w:id="4"/>
    </w:p>
    <w:p w:rsidR="00F43EAC" w:rsidRDefault="00F43EAC" w:rsidP="00DF5607">
      <w:pPr>
        <w:spacing w:line="360" w:lineRule="auto"/>
        <w:jc w:val="both"/>
      </w:pPr>
      <w:r>
        <w:t xml:space="preserve">Tento typ je v soudobém školství </w:t>
      </w:r>
      <w:r w:rsidR="00893388">
        <w:t xml:space="preserve">stále </w:t>
      </w:r>
      <w:r>
        <w:t>nejr</w:t>
      </w:r>
      <w:r w:rsidR="00893388">
        <w:t>ozšířenější</w:t>
      </w:r>
      <w:r w:rsidR="006A1ACC">
        <w:t xml:space="preserve"> a </w:t>
      </w:r>
      <w:r w:rsidR="00DF5607">
        <w:t>nejvíce uží</w:t>
      </w:r>
      <w:r w:rsidR="00893388">
        <w:t>vaný, proto se také</w:t>
      </w:r>
      <w:r w:rsidR="006D4C05">
        <w:t xml:space="preserve"> ještě v </w:t>
      </w:r>
      <w:r>
        <w:t xml:space="preserve">nedaleké minulosti </w:t>
      </w:r>
      <w:r w:rsidR="00893388">
        <w:t>považoval za</w:t>
      </w:r>
      <w:r>
        <w:t xml:space="preserve"> </w:t>
      </w:r>
      <w:r w:rsidR="00893388">
        <w:t>naprosto dominantní typ</w:t>
      </w:r>
      <w:r>
        <w:t xml:space="preserve"> výuky. Informační typ se vyznačuje předáváním hotových poznatků, které jsou v předem zpracované podobě, většinou ve formě hromadného výkladu. Postavení učitele je zde jednoznačně dáno jeho dominantním postavením </w:t>
      </w:r>
      <w:r w:rsidR="00893388">
        <w:t>ve výuce</w:t>
      </w:r>
      <w:r w:rsidR="006A1ACC">
        <w:t xml:space="preserve"> a </w:t>
      </w:r>
      <w:r>
        <w:t xml:space="preserve">naprostým vedením všech aspektů výukového procesu. Učitel je zde jediným přístupovým bodem k informacím. </w:t>
      </w:r>
    </w:p>
    <w:p w:rsidR="00F43EAC" w:rsidRDefault="00F43EAC" w:rsidP="00DF5607">
      <w:pPr>
        <w:spacing w:line="360" w:lineRule="auto"/>
        <w:jc w:val="both"/>
      </w:pPr>
      <w:r>
        <w:t>Informativní výuka využívá paměťového aparátu žáků, kteří jsou v roli statického příjemce informací</w:t>
      </w:r>
      <w:r w:rsidR="006A1ACC">
        <w:t xml:space="preserve"> a </w:t>
      </w:r>
      <w:r>
        <w:t>je pouze na žácích, aby si osvojované učivo zapamatovali. Učitel, který řídí výuku, tak dbá na kontrolu výukového procesu</w:t>
      </w:r>
      <w:r w:rsidR="006A1ACC">
        <w:t xml:space="preserve"> a </w:t>
      </w:r>
      <w:r>
        <w:t>úspěšné dosahování výukových cílů.</w:t>
      </w:r>
      <w:r w:rsidR="00F50DDA">
        <w:t xml:space="preserve"> S</w:t>
      </w:r>
      <w:r w:rsidR="006A1ACC">
        <w:t> </w:t>
      </w:r>
      <w:r>
        <w:t>tímto způsobem předávání</w:t>
      </w:r>
      <w:r w:rsidR="006A1ACC">
        <w:t xml:space="preserve"> a </w:t>
      </w:r>
      <w:r>
        <w:t>získávání inform</w:t>
      </w:r>
      <w:r w:rsidR="00893388">
        <w:t>ací jsou spojené určité výhody</w:t>
      </w:r>
      <w:r w:rsidR="006A1ACC">
        <w:t xml:space="preserve"> i </w:t>
      </w:r>
      <w:r>
        <w:t>nevýhody.</w:t>
      </w:r>
    </w:p>
    <w:p w:rsidR="00F43EAC" w:rsidRDefault="00F43EAC" w:rsidP="00DF5607">
      <w:pPr>
        <w:spacing w:line="360" w:lineRule="auto"/>
        <w:jc w:val="both"/>
      </w:pPr>
      <w:r>
        <w:lastRenderedPageBreak/>
        <w:t>Výhody jsou spatřovány v univerzálnosti tohoto typu, jelikož jej lze aplikovat na jakékoliv učivo. Dalším pozitivem je uplatnění osobnosti učitele ve výuce</w:t>
      </w:r>
      <w:r w:rsidR="006A1ACC">
        <w:t xml:space="preserve"> a </w:t>
      </w:r>
      <w:r>
        <w:t>lepší koordinace v učivu daného tématu. Žáci při užití tohoto přístupu disponují poměrně velkou zásobou znalostní, které jsou většinou faktografického charakteru. Za nevýhody informativní výuky lze považovat jeho omezený přístup k aktivitě žáků</w:t>
      </w:r>
      <w:r w:rsidR="006A1ACC">
        <w:t xml:space="preserve"> a </w:t>
      </w:r>
      <w:r>
        <w:t>jejich vlastní iniciativě při řízení výuky. Žáci zpravidla postrádají v této výuce další prvk</w:t>
      </w:r>
      <w:r w:rsidR="00DF5607">
        <w:t>y, které</w:t>
      </w:r>
      <w:r>
        <w:t xml:space="preserve"> by podporovaly jejich vnitřní motivaci. Kritiku si tato me</w:t>
      </w:r>
      <w:r w:rsidR="005E64DF">
        <w:t>toda získala hlavně od reformist</w:t>
      </w:r>
      <w:r>
        <w:t>ů, kteří v tomto pojetí výuky spatřují zaostalý</w:t>
      </w:r>
      <w:r w:rsidR="006A1ACC">
        <w:t xml:space="preserve"> a </w:t>
      </w:r>
      <w:r>
        <w:t xml:space="preserve">staromódní přístup, </w:t>
      </w:r>
      <w:r w:rsidR="005E64DF">
        <w:t>což je však</w:t>
      </w:r>
      <w:r>
        <w:t xml:space="preserve"> předmětem zkoumání jiných publikací.</w:t>
      </w:r>
      <w:r w:rsidR="009774F3">
        <w:t xml:space="preserve"> (Janiš, 2012, str. 45)</w:t>
      </w:r>
    </w:p>
    <w:p w:rsidR="00F43EAC" w:rsidRDefault="005C185B" w:rsidP="00E53AFE">
      <w:pPr>
        <w:pStyle w:val="Nadpis2"/>
      </w:pPr>
      <w:bookmarkStart w:id="5" w:name="_Toc422388680"/>
      <w:r>
        <w:t>2.</w:t>
      </w:r>
      <w:r w:rsidR="00EB125B">
        <w:t xml:space="preserve">2 </w:t>
      </w:r>
      <w:r w:rsidR="00F43EAC">
        <w:t>Heuristická výuka</w:t>
      </w:r>
      <w:bookmarkEnd w:id="5"/>
    </w:p>
    <w:p w:rsidR="00F43EAC" w:rsidRDefault="00F43EAC" w:rsidP="00DF5607">
      <w:pPr>
        <w:spacing w:line="360" w:lineRule="auto"/>
        <w:jc w:val="both"/>
      </w:pPr>
      <w:r>
        <w:t>Tato výuka je charakteristická odlišným způsobem získávání</w:t>
      </w:r>
      <w:r w:rsidR="006A1ACC">
        <w:t xml:space="preserve"> a </w:t>
      </w:r>
      <w:r w:rsidR="006D4C05">
        <w:t>osvojování informací, než u </w:t>
      </w:r>
      <w:r>
        <w:t>informativní výuky. Žáci se aktivně podílí na získávání nových poznatků. Samostatné objevování, zkoumání</w:t>
      </w:r>
      <w:r w:rsidR="006A1ACC">
        <w:t xml:space="preserve"> a </w:t>
      </w:r>
      <w:r>
        <w:t>řešení problémů jsou stěžejními prvky heuristické výuky. Heuristický přístup je podrobnější popsán v samostatné kapitole, pojednávající</w:t>
      </w:r>
      <w:r w:rsidR="00BB3B0D">
        <w:t xml:space="preserve"> o </w:t>
      </w:r>
      <w:r>
        <w:t>heuristické metodě výuky. Heuristická metoda výuky</w:t>
      </w:r>
      <w:r w:rsidR="006A1ACC">
        <w:t xml:space="preserve"> a </w:t>
      </w:r>
      <w:r w:rsidR="001F5D70">
        <w:t>tento výukový typ</w:t>
      </w:r>
      <w:r>
        <w:t xml:space="preserve"> jsou si ve svých charakteristických pojetích</w:t>
      </w:r>
      <w:r w:rsidR="006A1ACC">
        <w:t xml:space="preserve"> a </w:t>
      </w:r>
      <w:r>
        <w:t>rysech velice podobné</w:t>
      </w:r>
      <w:r w:rsidR="003B7FAA">
        <w:t>,</w:t>
      </w:r>
      <w:r w:rsidR="006A1ACC">
        <w:t xml:space="preserve"> a </w:t>
      </w:r>
      <w:r>
        <w:t>proto s</w:t>
      </w:r>
      <w:r w:rsidR="00101F64">
        <w:t>e zde k této problematice nebudeme</w:t>
      </w:r>
      <w:r>
        <w:t xml:space="preserve"> více</w:t>
      </w:r>
      <w:r w:rsidR="003B7FAA">
        <w:t xml:space="preserve"> rozepisovat. Uvedeme zde</w:t>
      </w:r>
      <w:r>
        <w:t xml:space="preserve"> pouze ně</w:t>
      </w:r>
      <w:r w:rsidR="003B7FAA">
        <w:t>které</w:t>
      </w:r>
      <w:r w:rsidR="00101F64">
        <w:t xml:space="preserve"> základní</w:t>
      </w:r>
      <w:r w:rsidR="003B7FAA">
        <w:t xml:space="preserve"> výhody</w:t>
      </w:r>
      <w:r w:rsidR="006A1ACC">
        <w:t xml:space="preserve"> a </w:t>
      </w:r>
      <w:r w:rsidR="003B7FAA">
        <w:t>nevýhody</w:t>
      </w:r>
      <w:r>
        <w:t>.</w:t>
      </w:r>
    </w:p>
    <w:p w:rsidR="00F43EAC" w:rsidRDefault="00F43EAC" w:rsidP="00DF5607">
      <w:pPr>
        <w:spacing w:line="360" w:lineRule="auto"/>
        <w:jc w:val="both"/>
      </w:pPr>
      <w:r>
        <w:t xml:space="preserve">Výhodu v této výuce spatřujeme v jejím přístupu k žákům, kteří jsou aktivně zapojeni do </w:t>
      </w:r>
      <w:r w:rsidR="00101F64">
        <w:t>edukačního procesu</w:t>
      </w:r>
      <w:r w:rsidR="006A1ACC">
        <w:t xml:space="preserve"> a </w:t>
      </w:r>
      <w:r>
        <w:t>jejich poznávaní je řízeno j</w:t>
      </w:r>
      <w:r w:rsidR="003B7FAA">
        <w:t>imi samotnými. Nevýhodou</w:t>
      </w:r>
      <w:r>
        <w:t xml:space="preserve"> této výuky je přede</w:t>
      </w:r>
      <w:r w:rsidR="003B7FAA">
        <w:t>vším</w:t>
      </w:r>
      <w:r w:rsidR="00101F64">
        <w:t xml:space="preserve"> </w:t>
      </w:r>
      <w:r>
        <w:t>její ča</w:t>
      </w:r>
      <w:r w:rsidR="003B7FAA">
        <w:t>sová</w:t>
      </w:r>
      <w:r>
        <w:t xml:space="preserve"> náročnost</w:t>
      </w:r>
      <w:r w:rsidR="006A1ACC">
        <w:t xml:space="preserve"> a </w:t>
      </w:r>
      <w:r>
        <w:t>obtížnost (ne-li nemožnost</w:t>
      </w:r>
      <w:r w:rsidR="00101F64">
        <w:t>i</w:t>
      </w:r>
      <w:r>
        <w:t>) užití pro učivo obsahující velké množství faktografických údajů.</w:t>
      </w:r>
      <w:r w:rsidR="009774F3">
        <w:t xml:space="preserve"> (Janiš, 2012, str. 45)</w:t>
      </w:r>
    </w:p>
    <w:p w:rsidR="00F43EAC" w:rsidRDefault="003D120C" w:rsidP="00E53AFE">
      <w:pPr>
        <w:pStyle w:val="Nadpis2"/>
      </w:pPr>
      <w:bookmarkStart w:id="6" w:name="_Toc422388681"/>
      <w:r>
        <w:t>2.</w:t>
      </w:r>
      <w:r w:rsidR="00EB125B">
        <w:t xml:space="preserve">3 </w:t>
      </w:r>
      <w:r w:rsidR="00F43EAC">
        <w:t>Produkční výuka</w:t>
      </w:r>
      <w:bookmarkEnd w:id="6"/>
    </w:p>
    <w:p w:rsidR="00F43EAC" w:rsidRDefault="00F43EAC" w:rsidP="00DF5607">
      <w:pPr>
        <w:spacing w:line="360" w:lineRule="auto"/>
        <w:jc w:val="both"/>
      </w:pPr>
      <w:r>
        <w:t>Výsledkem produ</w:t>
      </w:r>
      <w:r w:rsidR="00DF5607">
        <w:t>k</w:t>
      </w:r>
      <w:r>
        <w:t>ční výuky je vytvoření produktu, který vznikne pracovní či jinou motorickou činností. Vytvářením materiálního produktu se dociluje získání prakt</w:t>
      </w:r>
      <w:r w:rsidR="00DF5607">
        <w:t>ických dovedností, které čerpají</w:t>
      </w:r>
      <w:r>
        <w:t xml:space="preserve"> z teo</w:t>
      </w:r>
      <w:r w:rsidR="00DF5607">
        <w:t>retických poznatků, které přetvá</w:t>
      </w:r>
      <w:r>
        <w:t>řejí na požadované úkony. Tento výukový přístup se vytvořil na základě potřeby spojení teoretických poznatků ze školního prostředí</w:t>
      </w:r>
      <w:r w:rsidR="006A1ACC">
        <w:t xml:space="preserve"> s </w:t>
      </w:r>
      <w:r>
        <w:t>praktickým</w:t>
      </w:r>
      <w:r w:rsidR="00101F64">
        <w:t>i</w:t>
      </w:r>
      <w:r>
        <w:t xml:space="preserve"> znalostmi</w:t>
      </w:r>
      <w:r w:rsidR="006A1ACC">
        <w:t xml:space="preserve"> a </w:t>
      </w:r>
      <w:r>
        <w:t>dovednostmi pro upla</w:t>
      </w:r>
      <w:r w:rsidR="00DF5607">
        <w:t>t</w:t>
      </w:r>
      <w:r>
        <w:t xml:space="preserve">nění v běžném životě. </w:t>
      </w:r>
    </w:p>
    <w:p w:rsidR="00F43EAC" w:rsidRDefault="00F43EAC" w:rsidP="00DF5607">
      <w:pPr>
        <w:spacing w:line="360" w:lineRule="auto"/>
        <w:jc w:val="both"/>
      </w:pPr>
      <w:r>
        <w:t>Mezi výhody tohoto typu výuky patří její spojení teorie</w:t>
      </w:r>
      <w:r w:rsidR="006A1ACC">
        <w:t xml:space="preserve"> s </w:t>
      </w:r>
      <w:r>
        <w:t>praxí. Takové spojení dává škole, která využívá tohoto přístupu, posílení na poli polytechnického zaměření. Spojení teorie</w:t>
      </w:r>
      <w:r w:rsidR="006A1ACC">
        <w:t xml:space="preserve"> s </w:t>
      </w:r>
      <w:r>
        <w:t xml:space="preserve">praxí je také jednou </w:t>
      </w:r>
      <w:r w:rsidR="003B7FAA">
        <w:t xml:space="preserve">z </w:t>
      </w:r>
      <w:r>
        <w:t>didakt</w:t>
      </w:r>
      <w:r w:rsidR="00DF5607">
        <w:t>ických zásad</w:t>
      </w:r>
      <w:r w:rsidR="006A1ACC">
        <w:t xml:space="preserve"> a </w:t>
      </w:r>
      <w:r w:rsidR="00DF5607">
        <w:t xml:space="preserve">tím usnadňuje </w:t>
      </w:r>
      <w:r w:rsidR="003B7FAA">
        <w:t>osvojení</w:t>
      </w:r>
      <w:r w:rsidR="006A1ACC">
        <w:t xml:space="preserve"> a </w:t>
      </w:r>
      <w:r w:rsidR="00DF5607">
        <w:t xml:space="preserve">zapamatování učiva. </w:t>
      </w:r>
      <w:r w:rsidR="00DF5607">
        <w:lastRenderedPageBreak/>
        <w:t>Produkční výuka na</w:t>
      </w:r>
      <w:r>
        <w:t>chází uplatnění především v předmět</w:t>
      </w:r>
      <w:r w:rsidR="003B7FAA">
        <w:t>ech</w:t>
      </w:r>
      <w:r>
        <w:t>, které jsou zaměřeny činnosti pracovního charakteru. Mezi alternativy seznámení žáků</w:t>
      </w:r>
      <w:r w:rsidR="006A1ACC">
        <w:t xml:space="preserve"> s </w:t>
      </w:r>
      <w:r>
        <w:t>realitou patří ale</w:t>
      </w:r>
      <w:r w:rsidR="006A1ACC">
        <w:t xml:space="preserve"> i </w:t>
      </w:r>
      <w:r>
        <w:t>exkurze, výlety, praxe apod.</w:t>
      </w:r>
      <w:r w:rsidR="009774F3">
        <w:t xml:space="preserve"> (Janiš, 2012, str. 46) </w:t>
      </w:r>
    </w:p>
    <w:p w:rsidR="00F43EAC" w:rsidRPr="0075585F" w:rsidRDefault="005C185B" w:rsidP="00E53AFE">
      <w:pPr>
        <w:pStyle w:val="Nadpis2"/>
      </w:pPr>
      <w:bookmarkStart w:id="7" w:name="_Toc422388682"/>
      <w:r>
        <w:t>2.</w:t>
      </w:r>
      <w:r w:rsidR="00EB125B">
        <w:t xml:space="preserve">4 </w:t>
      </w:r>
      <w:r w:rsidR="00F43EAC">
        <w:t>Regulativní výuka</w:t>
      </w:r>
      <w:bookmarkEnd w:id="7"/>
    </w:p>
    <w:p w:rsidR="00F43EAC" w:rsidRDefault="00F43EAC" w:rsidP="00DF5607">
      <w:pPr>
        <w:spacing w:line="360" w:lineRule="auto"/>
        <w:jc w:val="both"/>
      </w:pPr>
      <w:r>
        <w:t>Vyučovací programy, počítačová technika</w:t>
      </w:r>
      <w:r w:rsidR="006A1ACC">
        <w:t xml:space="preserve"> a </w:t>
      </w:r>
      <w:r>
        <w:t>podrobně zpracované výukové projekty zde představují prostředek seznamující žáky</w:t>
      </w:r>
      <w:r w:rsidR="006A1ACC">
        <w:t xml:space="preserve"> s </w:t>
      </w:r>
      <w:r>
        <w:t>novým učivem za pomoci, který směřuje činnost žáků k předem stanovenému cíli. Tento přístup v</w:t>
      </w:r>
      <w:r w:rsidR="004276A8">
        <w:t>y</w:t>
      </w:r>
      <w:r>
        <w:t>užívá podstaty plnění jednotlivých cílů</w:t>
      </w:r>
      <w:r w:rsidR="006A1ACC">
        <w:t xml:space="preserve"> a </w:t>
      </w:r>
      <w:r w:rsidR="00101F64">
        <w:t>úloh, které vznikly rozpracová</w:t>
      </w:r>
      <w:r>
        <w:t>ním výsledného výukového cíle do nižších jednotek. Jednotlivé učební úkony jsou seřazeny v logické návaznosti, aby se dosáhlo cílového stavu. V souvislo</w:t>
      </w:r>
      <w:r w:rsidR="00101F64">
        <w:t>sti</w:t>
      </w:r>
      <w:r w:rsidR="006A1ACC">
        <w:t xml:space="preserve"> s </w:t>
      </w:r>
      <w:r w:rsidR="00101F64">
        <w:t>tímto pojetím výuky se uvá</w:t>
      </w:r>
      <w:r>
        <w:t>dí tzv. programové učení, které také vychází z ř</w:t>
      </w:r>
      <w:r w:rsidR="00101F64">
        <w:t>ízení psychických procesů u žáků</w:t>
      </w:r>
      <w:r w:rsidR="006A1ACC">
        <w:t xml:space="preserve"> a </w:t>
      </w:r>
      <w:r>
        <w:t xml:space="preserve">realizováno za pomoci určitého programu. V dnešních školních podmínkách se regulativní výuce věnuje daleko větší pozornost díky jejímu využití v moderní výpočetní technice. </w:t>
      </w:r>
      <w:r w:rsidR="009774F3">
        <w:t>(Janiš, 2012, str. 46)</w:t>
      </w:r>
      <w:r>
        <w:t xml:space="preserve">  </w:t>
      </w:r>
    </w:p>
    <w:p w:rsidR="003B7FAA" w:rsidRDefault="003B7FAA">
      <w:pPr>
        <w:rPr>
          <w:rFonts w:asciiTheme="majorHAnsi" w:eastAsiaTheme="majorEastAsia" w:hAnsiTheme="majorHAnsi" w:cstheme="majorBidi"/>
          <w:b/>
          <w:bCs/>
          <w:color w:val="365F91" w:themeColor="accent1" w:themeShade="BF"/>
          <w:sz w:val="28"/>
          <w:szCs w:val="28"/>
        </w:rPr>
      </w:pPr>
      <w:r>
        <w:br w:type="page"/>
      </w:r>
    </w:p>
    <w:p w:rsidR="003B7FAA" w:rsidRDefault="00462821" w:rsidP="00E53AFE">
      <w:pPr>
        <w:pStyle w:val="Nadpis1"/>
      </w:pPr>
      <w:bookmarkStart w:id="8" w:name="_Toc422388683"/>
      <w:r>
        <w:lastRenderedPageBreak/>
        <w:t>3</w:t>
      </w:r>
      <w:r w:rsidR="003B7FAA">
        <w:t xml:space="preserve"> Badatelsky orientovaná výuka</w:t>
      </w:r>
      <w:bookmarkEnd w:id="8"/>
    </w:p>
    <w:p w:rsidR="003B7FAA" w:rsidRDefault="003B7FAA" w:rsidP="001A7ECB">
      <w:pPr>
        <w:spacing w:line="360" w:lineRule="auto"/>
        <w:jc w:val="both"/>
      </w:pPr>
      <w:r>
        <w:t>Pro seznámení</w:t>
      </w:r>
      <w:r w:rsidR="006A1ACC">
        <w:t xml:space="preserve"> s </w:t>
      </w:r>
      <w:r>
        <w:t>BOV si uvedeme několik hlavních bodů, kterými se tato výuka vyznačuje</w:t>
      </w:r>
      <w:r w:rsidR="006A1ACC">
        <w:t xml:space="preserve"> a </w:t>
      </w:r>
      <w:r>
        <w:t xml:space="preserve">v čem je například podobná nebo odlišná od ostatních výukových metod. Pro správné chápání tohoto pojmu je důležité charakterizovat správně BOV jako unikátní vyučovací prostředek. </w:t>
      </w:r>
    </w:p>
    <w:p w:rsidR="003B7FAA" w:rsidRPr="00F5023C" w:rsidRDefault="003B7FAA" w:rsidP="003B7FAA">
      <w:pPr>
        <w:spacing w:line="360" w:lineRule="auto"/>
        <w:jc w:val="both"/>
      </w:pPr>
      <w:r>
        <w:t>Zaměření tohoto textu je</w:t>
      </w:r>
      <w:r w:rsidRPr="00F5023C">
        <w:t xml:space="preserve"> </w:t>
      </w:r>
      <w:r>
        <w:t>na využití badatelsky orientovaného v</w:t>
      </w:r>
      <w:r w:rsidR="003026A4">
        <w:t>ýuky</w:t>
      </w:r>
      <w:r>
        <w:t xml:space="preserve"> v konkrétní situaci</w:t>
      </w:r>
      <w:r w:rsidRPr="00F5023C">
        <w:t xml:space="preserve"> za účelem využití tohoto přístup</w:t>
      </w:r>
      <w:r>
        <w:t>u při výuce přírodovědné</w:t>
      </w:r>
      <w:r w:rsidRPr="00F5023C">
        <w:t xml:space="preserve"> problematiky. Ten</w:t>
      </w:r>
      <w:r>
        <w:t>to náš případ nezahrnuje celkovou šíři v možnostech</w:t>
      </w:r>
      <w:r w:rsidRPr="00F5023C">
        <w:t xml:space="preserve"> využití BOV, ale ukazuje nám část z jejího aplikačního spektra. Celkové pojetí</w:t>
      </w:r>
      <w:r w:rsidR="006A1ACC">
        <w:t xml:space="preserve"> a </w:t>
      </w:r>
      <w:r w:rsidRPr="00F5023C">
        <w:t>vymezení pojmu BOV je</w:t>
      </w:r>
      <w:r w:rsidR="006A1ACC">
        <w:t xml:space="preserve"> s </w:t>
      </w:r>
      <w:r w:rsidRPr="00F5023C">
        <w:t>ohledem na možn</w:t>
      </w:r>
      <w:r>
        <w:t>osti tohoto textu značně omezeno</w:t>
      </w:r>
      <w:r w:rsidRPr="00F5023C">
        <w:t>. Ukážeme si však hlavní přístupy k chápání této výuky v českém</w:t>
      </w:r>
      <w:r w:rsidR="006A1ACC">
        <w:t xml:space="preserve"> i </w:t>
      </w:r>
      <w:r w:rsidRPr="00F5023C">
        <w:t>světovém prostředí</w:t>
      </w:r>
      <w:r w:rsidR="006A1ACC">
        <w:t xml:space="preserve"> s </w:t>
      </w:r>
      <w:r w:rsidRPr="00F5023C">
        <w:t xml:space="preserve">možnostmi jejího využití. </w:t>
      </w:r>
    </w:p>
    <w:p w:rsidR="003B7FAA" w:rsidRPr="00F5023C" w:rsidRDefault="003B7FAA" w:rsidP="003B7FAA">
      <w:pPr>
        <w:spacing w:line="360" w:lineRule="auto"/>
        <w:jc w:val="both"/>
      </w:pPr>
      <w:r w:rsidRPr="00F5023C">
        <w:t>Specifikem badatelského vyučování je především jeho badatelský potenciál (samotný pojem „badatelský“ resp. „bádat“ si popíšeme níže).  Schopnost vzbuzovat u žáků zájem</w:t>
      </w:r>
      <w:r>
        <w:t xml:space="preserve"> </w:t>
      </w:r>
      <w:r w:rsidR="001A7ECB">
        <w:t>o učivo</w:t>
      </w:r>
      <w:r w:rsidR="006A1ACC">
        <w:t xml:space="preserve"> a </w:t>
      </w:r>
      <w:r w:rsidRPr="00F5023C">
        <w:t>aktivní účast při výuce je v tomto přístupu nedocenitelná. Pomáhá žákům nahlížet na látku z jiného pohledu, než při klasickém transferu. Vlastní iniciativa</w:t>
      </w:r>
      <w:r w:rsidR="006A1ACC">
        <w:t xml:space="preserve"> a </w:t>
      </w:r>
      <w:r w:rsidRPr="00F5023C">
        <w:t>zažití si učiva je pro žáky velice cennou pomůckou při osvojování si nové látky</w:t>
      </w:r>
      <w:r w:rsidR="006A1ACC">
        <w:t xml:space="preserve"> a </w:t>
      </w:r>
      <w:r w:rsidRPr="00F5023C">
        <w:t>také jim pomáhá si látku snadněji zapamatovat. Žáci navíc vidí vlastní „přínos“</w:t>
      </w:r>
      <w:r w:rsidR="001A7ECB">
        <w:t xml:space="preserve"> při</w:t>
      </w:r>
      <w:r>
        <w:t> </w:t>
      </w:r>
      <w:r w:rsidRPr="00F5023C">
        <w:t>aktivní</w:t>
      </w:r>
      <w:r w:rsidR="001A7ECB">
        <w:t xml:space="preserve">m zapojení </w:t>
      </w:r>
      <w:r w:rsidRPr="00F5023C">
        <w:t xml:space="preserve">do výukového procesu. </w:t>
      </w:r>
    </w:p>
    <w:p w:rsidR="003B7FAA" w:rsidRPr="00D1766C" w:rsidRDefault="003D120C" w:rsidP="003D120C">
      <w:pPr>
        <w:pStyle w:val="Nadpis2"/>
      </w:pPr>
      <w:bookmarkStart w:id="9" w:name="_Toc422388684"/>
      <w:r>
        <w:t xml:space="preserve">3.1 </w:t>
      </w:r>
      <w:r w:rsidR="003B7FAA" w:rsidRPr="00D1766C">
        <w:t>Vymezení pojmu „badatelsky orientovaná výuka“</w:t>
      </w:r>
      <w:bookmarkEnd w:id="9"/>
    </w:p>
    <w:p w:rsidR="003B7FAA" w:rsidRDefault="0065582C" w:rsidP="003B7FAA">
      <w:pPr>
        <w:spacing w:line="360" w:lineRule="auto"/>
        <w:jc w:val="both"/>
      </w:pPr>
      <w:r w:rsidRPr="00F5023C">
        <w:t>Pro upřesnění</w:t>
      </w:r>
      <w:r w:rsidR="006A1ACC">
        <w:t xml:space="preserve"> a </w:t>
      </w:r>
      <w:r w:rsidRPr="00F5023C">
        <w:t xml:space="preserve">vymezení tohoto pojmu je zapotřebí hledat odpovědi především v zahraniční literatuře. </w:t>
      </w:r>
      <w:r w:rsidR="003B7FAA">
        <w:t>V anglické literatuře se tento pojem vyskytuje jako „inquiry-based</w:t>
      </w:r>
      <w:r>
        <w:t xml:space="preserve"> instruction</w:t>
      </w:r>
      <w:r w:rsidR="003B7FAA">
        <w:t xml:space="preserve">“. </w:t>
      </w:r>
      <w:r w:rsidR="003B7FAA" w:rsidRPr="00F5023C">
        <w:t>V českém prostředí je badatelsky orientovaná výuka poměrně mladým pojmem, který si zde zatím nevybudoval řádné vymezení nebo teoretické zázemí. Tento fakt potvrzuje</w:t>
      </w:r>
      <w:r w:rsidR="006A1ACC">
        <w:t xml:space="preserve"> i </w:t>
      </w:r>
      <w:r w:rsidR="003B7FAA" w:rsidRPr="00F5023C">
        <w:t>nedostatek odborných publikací, které by se touto problematikou šířeji zabývaly. V zahraničí se tento pojem vyskytuje v odborné literatuře již delší dobu, ale</w:t>
      </w:r>
      <w:r w:rsidR="006A1ACC">
        <w:t xml:space="preserve"> i </w:t>
      </w:r>
      <w:r w:rsidR="003B7FAA" w:rsidRPr="00F5023C">
        <w:t>tak se jedná</w:t>
      </w:r>
      <w:r w:rsidR="003B7FAA">
        <w:t xml:space="preserve"> o </w:t>
      </w:r>
      <w:r w:rsidR="003B7FAA" w:rsidRPr="00F5023C">
        <w:t xml:space="preserve">výuku, která je oproti klasickým výukovým modelům velice mladá. J. Dostál </w:t>
      </w:r>
      <w:r w:rsidR="004D64C2">
        <w:t xml:space="preserve">(2015) uvádí </w:t>
      </w:r>
      <w:r w:rsidR="003B7FAA" w:rsidRPr="00F5023C">
        <w:t>příklad,</w:t>
      </w:r>
      <w:r w:rsidR="003B7FAA">
        <w:t xml:space="preserve"> </w:t>
      </w:r>
      <w:r>
        <w:t>ve které</w:t>
      </w:r>
      <w:r w:rsidR="00F50DDA">
        <w:t>m</w:t>
      </w:r>
      <w:r w:rsidR="003B7FAA">
        <w:t xml:space="preserve"> </w:t>
      </w:r>
      <w:r>
        <w:t xml:space="preserve">se </w:t>
      </w:r>
      <w:r w:rsidR="003B7FAA">
        <w:t>hovoří o </w:t>
      </w:r>
      <w:r w:rsidR="003B7FAA" w:rsidRPr="00F5023C">
        <w:t>širším výskytu</w:t>
      </w:r>
      <w:r w:rsidR="003B7FAA">
        <w:t xml:space="preserve"> tohoto pojmu</w:t>
      </w:r>
      <w:r w:rsidR="003B7FAA" w:rsidRPr="00F5023C">
        <w:t xml:space="preserve"> v anglicky psaných pramenech až od 60. </w:t>
      </w:r>
      <w:r w:rsidR="003B7FAA">
        <w:t>l</w:t>
      </w:r>
      <w:r w:rsidR="003B7FAA" w:rsidRPr="00F5023C">
        <w:t xml:space="preserve">et 20. </w:t>
      </w:r>
      <w:r w:rsidR="003B7FAA">
        <w:t>s</w:t>
      </w:r>
      <w:r w:rsidR="003B7FAA" w:rsidRPr="00F5023C">
        <w:t xml:space="preserve">toletí. </w:t>
      </w:r>
    </w:p>
    <w:p w:rsidR="003B7FAA" w:rsidRPr="00A93CD2" w:rsidRDefault="003B7FAA" w:rsidP="003B7FAA">
      <w:pPr>
        <w:spacing w:line="360" w:lineRule="auto"/>
        <w:jc w:val="both"/>
      </w:pPr>
      <w:r>
        <w:t xml:space="preserve">Přesné vyjádření pojmu </w:t>
      </w:r>
      <w:r w:rsidRPr="00094913">
        <w:rPr>
          <w:b/>
        </w:rPr>
        <w:t>badatelsky orientovaná výuka</w:t>
      </w:r>
      <w:r>
        <w:t xml:space="preserve"> je problematické v českých</w:t>
      </w:r>
      <w:r w:rsidR="006A1ACC">
        <w:t xml:space="preserve"> i </w:t>
      </w:r>
      <w:r>
        <w:t>zahraničních poměrech. Čeští autoři vycházejí z pojetí zahraničních autorů,</w:t>
      </w:r>
      <w:r w:rsidR="006A1ACC">
        <w:t xml:space="preserve"> a </w:t>
      </w:r>
      <w:r w:rsidR="0065582C">
        <w:t>proto se</w:t>
      </w:r>
      <w:r w:rsidR="006A1ACC">
        <w:t xml:space="preserve"> i </w:t>
      </w:r>
      <w:r w:rsidR="0065582C">
        <w:t>v českých poměrech liší přesné chápání pojmu</w:t>
      </w:r>
      <w:r>
        <w:t>. Absence porovnávací analýzy</w:t>
      </w:r>
      <w:r w:rsidR="006A1ACC">
        <w:t xml:space="preserve"> a </w:t>
      </w:r>
      <w:r>
        <w:t>jednotného syntetického modelu je také příčinou nejednoznačného vymezení tohoto p</w:t>
      </w:r>
      <w:r w:rsidR="0065582C">
        <w:t xml:space="preserve">ojmu. Pro webový </w:t>
      </w:r>
      <w:r w:rsidR="0065582C">
        <w:lastRenderedPageBreak/>
        <w:t>portál Badatele</w:t>
      </w:r>
      <w:r>
        <w:t>.cz</w:t>
      </w:r>
      <w:r w:rsidR="00B2648E">
        <w:rPr>
          <w:rStyle w:val="Znakapoznpodarou"/>
        </w:rPr>
        <w:footnoteReference w:id="3"/>
      </w:r>
      <w:r>
        <w:t xml:space="preserve"> </w:t>
      </w:r>
      <w:r w:rsidR="003026A4">
        <w:t xml:space="preserve">je pojem badatelsky orientovaná výuka </w:t>
      </w:r>
      <w:r w:rsidR="0065582C">
        <w:rPr>
          <w:i/>
        </w:rPr>
        <w:t>„</w:t>
      </w:r>
      <w:r w:rsidRPr="00D001F4">
        <w:rPr>
          <w:i/>
        </w:rPr>
        <w:t>vyučovací metoda, která staví na přirozené zvídavosti žáků</w:t>
      </w:r>
      <w:r w:rsidR="006A1ACC">
        <w:rPr>
          <w:i/>
        </w:rPr>
        <w:t xml:space="preserve"> a </w:t>
      </w:r>
      <w:r w:rsidRPr="00D001F4">
        <w:rPr>
          <w:i/>
        </w:rPr>
        <w:t>vede žáky k aktivitě“</w:t>
      </w:r>
      <w:r>
        <w:t>.</w:t>
      </w:r>
      <w:r w:rsidR="009007AC">
        <w:t xml:space="preserve"> S</w:t>
      </w:r>
      <w:r w:rsidR="006A1ACC">
        <w:t> </w:t>
      </w:r>
      <w:r>
        <w:t>tímto pojetím však nelze úplně souhlasit, jelikož řadí BOV mezi vyučovací metody, což je v rozporu</w:t>
      </w:r>
      <w:r w:rsidR="006A1ACC">
        <w:t xml:space="preserve"> s </w:t>
      </w:r>
      <w:r>
        <w:t>chápáním tohoto pojmu jako komplexního výukového přístupu, zahrnujícího řadu výukových metod zakládajících se na konstruktivistickém pojetí výuky. Z předchozího tvrzení je tedy jasně vid</w:t>
      </w:r>
      <w:r w:rsidR="003026A4">
        <w:t>ět, že se badatelsky orientovaná výuka</w:t>
      </w:r>
      <w:r>
        <w:t xml:space="preserve"> zaměřuje na konstruktivistický přístup, který je protikladem k transmitivnímu </w:t>
      </w:r>
      <w:r w:rsidR="0065582C">
        <w:t>pojetí</w:t>
      </w:r>
      <w:r>
        <w:t xml:space="preserve"> výuky. </w:t>
      </w:r>
      <w:r w:rsidRPr="008E171F">
        <w:t>Spojitost mezi badatelsky orientovan</w:t>
      </w:r>
      <w:r w:rsidR="00DF76DD">
        <w:t>ou výukou</w:t>
      </w:r>
      <w:r w:rsidR="006A1ACC">
        <w:t xml:space="preserve"> a </w:t>
      </w:r>
      <w:r w:rsidRPr="008E171F">
        <w:t>konstruktivistickým stylem výuky si roze</w:t>
      </w:r>
      <w:r>
        <w:t xml:space="preserve">bereme v následující kapitole. </w:t>
      </w:r>
      <w:r>
        <w:rPr>
          <w:bCs/>
        </w:rPr>
        <w:t>Badatele.cz ale zároveň zmiňují využití aktivizujících výukovýc</w:t>
      </w:r>
      <w:r w:rsidR="0065582C">
        <w:rPr>
          <w:bCs/>
        </w:rPr>
        <w:t>h metod v badatelsky orientované výuce</w:t>
      </w:r>
      <w:r>
        <w:rPr>
          <w:bCs/>
        </w:rPr>
        <w:t>, mezi které patří heuristická metoda, kritické myšlení, problémové vyučování, zkušenostní učení, projektová výuka</w:t>
      </w:r>
      <w:r w:rsidR="006A1ACC">
        <w:rPr>
          <w:bCs/>
        </w:rPr>
        <w:t xml:space="preserve"> a </w:t>
      </w:r>
      <w:r>
        <w:rPr>
          <w:bCs/>
        </w:rPr>
        <w:t>učení v životních situacích. BOV tak těží z rozporuplných situací, které jsou v kontrastu</w:t>
      </w:r>
      <w:r w:rsidR="006A1ACC">
        <w:rPr>
          <w:bCs/>
        </w:rPr>
        <w:t xml:space="preserve"> s </w:t>
      </w:r>
      <w:r>
        <w:rPr>
          <w:bCs/>
        </w:rPr>
        <w:t>dosavadními zkušenostmi</w:t>
      </w:r>
      <w:r w:rsidR="006A1ACC">
        <w:rPr>
          <w:bCs/>
        </w:rPr>
        <w:t xml:space="preserve"> a </w:t>
      </w:r>
      <w:r>
        <w:rPr>
          <w:bCs/>
        </w:rPr>
        <w:t>porozuměním světa žáka. Žákova touha po objevování</w:t>
      </w:r>
      <w:r w:rsidR="006A1ACC">
        <w:rPr>
          <w:bCs/>
        </w:rPr>
        <w:t xml:space="preserve"> a </w:t>
      </w:r>
      <w:r>
        <w:rPr>
          <w:bCs/>
        </w:rPr>
        <w:t>zkoumaní jevů</w:t>
      </w:r>
      <w:r w:rsidR="006A1ACC">
        <w:rPr>
          <w:bCs/>
        </w:rPr>
        <w:t xml:space="preserve"> a </w:t>
      </w:r>
      <w:r>
        <w:rPr>
          <w:bCs/>
        </w:rPr>
        <w:t xml:space="preserve">souvislostí je tak základem pro samotné bádání. </w:t>
      </w:r>
      <w:r>
        <w:t>Výsledkem takového přístupu k výuce je činnost žáků, při které „</w:t>
      </w:r>
      <w:r w:rsidRPr="00A93CD2">
        <w:rPr>
          <w:b/>
          <w:bCs/>
          <w:i/>
        </w:rPr>
        <w:t>kladou otázky</w:t>
      </w:r>
      <w:r w:rsidRPr="00A93CD2">
        <w:rPr>
          <w:i/>
        </w:rPr>
        <w:t xml:space="preserve">, </w:t>
      </w:r>
      <w:r w:rsidRPr="00A93CD2">
        <w:rPr>
          <w:b/>
          <w:bCs/>
          <w:i/>
        </w:rPr>
        <w:t>formulují hypotézy,</w:t>
      </w:r>
      <w:r w:rsidRPr="00A93CD2">
        <w:rPr>
          <w:i/>
        </w:rPr>
        <w:t xml:space="preserve"> </w:t>
      </w:r>
      <w:r w:rsidRPr="00A93CD2">
        <w:rPr>
          <w:b/>
          <w:bCs/>
          <w:i/>
        </w:rPr>
        <w:t>plánují postup jejich ověření</w:t>
      </w:r>
      <w:r w:rsidRPr="00A93CD2">
        <w:rPr>
          <w:i/>
        </w:rPr>
        <w:t xml:space="preserve">, </w:t>
      </w:r>
      <w:r w:rsidRPr="00A93CD2">
        <w:rPr>
          <w:b/>
          <w:bCs/>
          <w:i/>
        </w:rPr>
        <w:t>provádějí pokusy, vyhledávají</w:t>
      </w:r>
      <w:r w:rsidR="006A1ACC">
        <w:rPr>
          <w:b/>
          <w:bCs/>
          <w:i/>
        </w:rPr>
        <w:t xml:space="preserve"> a </w:t>
      </w:r>
      <w:r w:rsidRPr="00A93CD2">
        <w:rPr>
          <w:b/>
          <w:bCs/>
          <w:i/>
        </w:rPr>
        <w:t>třídí informace, vyhodnocují výsledky</w:t>
      </w:r>
      <w:r w:rsidR="006A1ACC">
        <w:rPr>
          <w:b/>
          <w:bCs/>
          <w:i/>
        </w:rPr>
        <w:t xml:space="preserve"> a </w:t>
      </w:r>
      <w:r w:rsidRPr="00A93CD2">
        <w:rPr>
          <w:b/>
          <w:bCs/>
          <w:i/>
        </w:rPr>
        <w:t>formulují závěry, které nakonec prezentují před ostatními.</w:t>
      </w:r>
      <w:r>
        <w:rPr>
          <w:bCs/>
          <w:i/>
        </w:rPr>
        <w:t>“</w:t>
      </w:r>
      <w:r>
        <w:rPr>
          <w:b/>
          <w:bCs/>
          <w:i/>
        </w:rPr>
        <w:t xml:space="preserve"> </w:t>
      </w:r>
      <w:r>
        <w:rPr>
          <w:bCs/>
        </w:rPr>
        <w:t>(Badatele.cz</w:t>
      </w:r>
      <w:r w:rsidR="00753CB9">
        <w:rPr>
          <w:bCs/>
        </w:rPr>
        <w:t>, 2012</w:t>
      </w:r>
      <w:r>
        <w:rPr>
          <w:bCs/>
        </w:rPr>
        <w:t>)</w:t>
      </w:r>
    </w:p>
    <w:p w:rsidR="003B7FAA" w:rsidRDefault="003B7FAA" w:rsidP="003B7FAA">
      <w:pPr>
        <w:spacing w:line="360" w:lineRule="auto"/>
        <w:jc w:val="both"/>
      </w:pPr>
      <w:r>
        <w:t>Určujícím slovem, které se nachází v názvu</w:t>
      </w:r>
      <w:r w:rsidR="006A1ACC">
        <w:t xml:space="preserve"> a </w:t>
      </w:r>
      <w:r>
        <w:t>udává směr této výuky, je „bádání“. J. Dostál (2015) poukazuje na přístup některých autorů (M. W. Aulls</w:t>
      </w:r>
      <w:r w:rsidR="006A1ACC">
        <w:t xml:space="preserve"> a </w:t>
      </w:r>
      <w:r>
        <w:t>B. M. Shore, T. Janík</w:t>
      </w:r>
      <w:r w:rsidR="006A1ACC">
        <w:t xml:space="preserve"> a </w:t>
      </w:r>
      <w:r>
        <w:t>I. Stuc</w:t>
      </w:r>
      <w:r w:rsidR="009007AC">
        <w:t>hlíková), kteří se pokoušejí roz</w:t>
      </w:r>
      <w:r>
        <w:t>klíčovat slovo bádání</w:t>
      </w:r>
      <w:r w:rsidR="006A1ACC">
        <w:t xml:space="preserve"> a </w:t>
      </w:r>
      <w:r>
        <w:t xml:space="preserve">na základě toho určit celkový význam pojmu. </w:t>
      </w:r>
    </w:p>
    <w:p w:rsidR="003B7FAA" w:rsidRDefault="003B7FAA" w:rsidP="003B7FAA">
      <w:pPr>
        <w:spacing w:line="360" w:lineRule="auto"/>
        <w:jc w:val="both"/>
      </w:pPr>
      <w:r>
        <w:t>Termín „inquiry“ lze překládat jako pátrání, vyšetřování, bádání či zkoumání. Bádání je v pedagogickém prostředí chápáno jako činnost žáka, který se pomocí vlastního úsilí snaží nacházet odpovědi</w:t>
      </w:r>
      <w:r w:rsidR="006A1ACC">
        <w:t xml:space="preserve"> a </w:t>
      </w:r>
      <w:r>
        <w:t>pochopit problémy, které vycházejí z různých učebních situací. Právě proto se v česku usadil termín „badatelsky orientovan</w:t>
      </w:r>
      <w:r w:rsidR="00DF76DD">
        <w:t>á výuka</w:t>
      </w:r>
      <w:r>
        <w:t xml:space="preserve">“. </w:t>
      </w:r>
    </w:p>
    <w:p w:rsidR="003B7FAA" w:rsidRDefault="003B7FAA" w:rsidP="003B7FAA">
      <w:pPr>
        <w:spacing w:line="360" w:lineRule="auto"/>
        <w:jc w:val="both"/>
      </w:pPr>
      <w:r>
        <w:t>Papáček (2010) pojímá de</w:t>
      </w:r>
      <w:r w:rsidR="003026A4">
        <w:t>finici badatelsky orientované výuky</w:t>
      </w:r>
      <w:r>
        <w:t xml:space="preserve"> z hlediska činnosti učitele</w:t>
      </w:r>
      <w:r w:rsidR="006A1ACC">
        <w:t xml:space="preserve"> a </w:t>
      </w:r>
      <w:r>
        <w:t>žáka, formulování otázek</w:t>
      </w:r>
      <w:r w:rsidR="006A1ACC">
        <w:t xml:space="preserve"> a </w:t>
      </w:r>
      <w:r>
        <w:t>popisem samotné realizace BOV takto:</w:t>
      </w:r>
    </w:p>
    <w:p w:rsidR="003B7FAA" w:rsidRPr="00DF76DD" w:rsidRDefault="003B7FAA" w:rsidP="003B7FAA">
      <w:pPr>
        <w:spacing w:line="360" w:lineRule="auto"/>
        <w:jc w:val="both"/>
        <w:rPr>
          <w:i/>
        </w:rPr>
      </w:pPr>
      <w:r w:rsidRPr="00DF76DD">
        <w:rPr>
          <w:i/>
        </w:rPr>
        <w:t>„Učitel nepředává učivo výkladem v hotové podobě, ale vytváří znalosti cestou řešení problému</w:t>
      </w:r>
      <w:r w:rsidR="006A1ACC">
        <w:rPr>
          <w:i/>
        </w:rPr>
        <w:t xml:space="preserve"> a </w:t>
      </w:r>
      <w:r w:rsidRPr="00DF76DD">
        <w:rPr>
          <w:i/>
        </w:rPr>
        <w:t>systémem kladených otázek (komunikačního aparátu). Má funkci zasvěceného průvodce při řešení problému</w:t>
      </w:r>
      <w:r w:rsidR="006A1ACC">
        <w:rPr>
          <w:i/>
        </w:rPr>
        <w:t xml:space="preserve"> a </w:t>
      </w:r>
      <w:r w:rsidRPr="00DF76DD">
        <w:rPr>
          <w:i/>
        </w:rPr>
        <w:t xml:space="preserve">vede přitom žáka postupem obdobným, jaký je běžný při reálném výzkumu. Od formulace hypotéz (Jak co asi funguje? Jakou to má roli …?), přes </w:t>
      </w:r>
      <w:r w:rsidRPr="00DF76DD">
        <w:rPr>
          <w:i/>
        </w:rPr>
        <w:lastRenderedPageBreak/>
        <w:t>konstrukci metod řešení (Jak to zjistit …?), přes získání výsledků, zjištěných metodikou, na které se žáci</w:t>
      </w:r>
      <w:r w:rsidR="006A1ACC">
        <w:rPr>
          <w:i/>
        </w:rPr>
        <w:t xml:space="preserve"> s </w:t>
      </w:r>
      <w:r w:rsidRPr="00DF76DD">
        <w:rPr>
          <w:i/>
        </w:rPr>
        <w:t>učitelem dohodli (Co jsme pozorovali? Co jsme měřili? Co nám ukázal ten který experiment?)</w:t>
      </w:r>
      <w:r w:rsidR="006A1ACC">
        <w:rPr>
          <w:i/>
        </w:rPr>
        <w:t xml:space="preserve"> a </w:t>
      </w:r>
      <w:r w:rsidRPr="00DF76DD">
        <w:rPr>
          <w:i/>
        </w:rPr>
        <w:t>jejich diskuzi (Co může být jinak? Co lze formulovat jinak? Co tomu říkají informace na internetu</w:t>
      </w:r>
      <w:r w:rsidR="006A1ACC">
        <w:rPr>
          <w:i/>
        </w:rPr>
        <w:t xml:space="preserve"> a </w:t>
      </w:r>
      <w:r w:rsidRPr="00DF76DD">
        <w:rPr>
          <w:i/>
        </w:rPr>
        <w:t>v literatuře?) až k závěrům (Takhle to je. Takhle by to mohlo být …). To umožňuje žákovi relativně samostatně</w:t>
      </w:r>
      <w:r w:rsidR="006A1ACC">
        <w:rPr>
          <w:i/>
        </w:rPr>
        <w:t xml:space="preserve"> a </w:t>
      </w:r>
      <w:r w:rsidRPr="00DF76DD">
        <w:rPr>
          <w:i/>
        </w:rPr>
        <w:t>v kooperaci se spolužáky formulovat problém, navrhnout metodu jeho řešení, vyhledávat informace, řešit problém prodiskutovaným způsobem,</w:t>
      </w:r>
      <w:r w:rsidR="006A1ACC">
        <w:rPr>
          <w:i/>
        </w:rPr>
        <w:t xml:space="preserve"> a </w:t>
      </w:r>
      <w:r w:rsidRPr="00DF76DD">
        <w:rPr>
          <w:i/>
        </w:rPr>
        <w:t>tak aktivně získávat potřebné kompetence, znalosti, dovednosti</w:t>
      </w:r>
      <w:r w:rsidR="006A1ACC">
        <w:rPr>
          <w:i/>
        </w:rPr>
        <w:t xml:space="preserve"> a </w:t>
      </w:r>
      <w:r w:rsidRPr="00DF76DD">
        <w:rPr>
          <w:i/>
        </w:rPr>
        <w:t>komunikační schopnosti.“</w:t>
      </w:r>
    </w:p>
    <w:p w:rsidR="003B7FAA" w:rsidRPr="00F42363" w:rsidRDefault="003D120C" w:rsidP="003D120C">
      <w:pPr>
        <w:pStyle w:val="Nadpis2"/>
      </w:pPr>
      <w:bookmarkStart w:id="10" w:name="_Toc422388685"/>
      <w:r>
        <w:t xml:space="preserve">3.2 </w:t>
      </w:r>
      <w:r w:rsidR="003B7FAA" w:rsidRPr="00D1766C">
        <w:t>B</w:t>
      </w:r>
      <w:r>
        <w:t>adatelsky orientovaná</w:t>
      </w:r>
      <w:r w:rsidR="006A1ACC">
        <w:t xml:space="preserve"> a </w:t>
      </w:r>
      <w:r w:rsidR="003B7FAA" w:rsidRPr="00D1766C">
        <w:t>konstruktivistická výuka</w:t>
      </w:r>
      <w:bookmarkEnd w:id="10"/>
    </w:p>
    <w:p w:rsidR="003B7FAA" w:rsidRPr="009F684A" w:rsidRDefault="003B7FAA" w:rsidP="003B7FAA">
      <w:pPr>
        <w:spacing w:line="360" w:lineRule="auto"/>
        <w:jc w:val="both"/>
      </w:pPr>
      <w:r w:rsidRPr="009F684A">
        <w:t>Konstruktivismus se uplatňuje v řadě vědeckých teorií</w:t>
      </w:r>
      <w:r>
        <w:t xml:space="preserve"> o </w:t>
      </w:r>
      <w:r w:rsidRPr="009F684A">
        <w:t>chování</w:t>
      </w:r>
      <w:r w:rsidR="006A1ACC">
        <w:t xml:space="preserve"> a </w:t>
      </w:r>
      <w:r w:rsidRPr="009F684A">
        <w:t>sociálních vědách. Důležitý je důraz na aktivní roli žáka, který je tvořen řadou vnitřních předpokladů pro pedagogické</w:t>
      </w:r>
      <w:r w:rsidR="006A1ACC">
        <w:t xml:space="preserve"> a </w:t>
      </w:r>
      <w:r w:rsidRPr="009F684A">
        <w:t>psychologické procesy. Významnou roli zde hraje</w:t>
      </w:r>
      <w:r w:rsidR="006A1ACC">
        <w:t xml:space="preserve"> i </w:t>
      </w:r>
      <w:r w:rsidRPr="009F684A">
        <w:t>žákova interakce se společností</w:t>
      </w:r>
      <w:r w:rsidR="006A1ACC">
        <w:t xml:space="preserve"> a </w:t>
      </w:r>
      <w:r>
        <w:t>přírodou</w:t>
      </w:r>
      <w:r w:rsidRPr="009F684A">
        <w:t>. Podle poznávacích</w:t>
      </w:r>
      <w:r w:rsidR="006A1ACC">
        <w:t xml:space="preserve"> a </w:t>
      </w:r>
      <w:r w:rsidRPr="009F684A">
        <w:t>sociálních procesů se konstruktivismus dělí na dva proudy:</w:t>
      </w:r>
    </w:p>
    <w:p w:rsidR="003B7FAA" w:rsidRPr="00D001F4" w:rsidRDefault="003B7FAA" w:rsidP="003B7FAA">
      <w:pPr>
        <w:spacing w:line="360" w:lineRule="auto"/>
        <w:jc w:val="both"/>
      </w:pPr>
      <w:r w:rsidRPr="009F684A">
        <w:rPr>
          <w:i/>
        </w:rPr>
        <w:t xml:space="preserve">a) </w:t>
      </w:r>
      <w:r w:rsidRPr="009F684A">
        <w:rPr>
          <w:b/>
          <w:bCs/>
          <w:i/>
        </w:rPr>
        <w:t>Kognitivní konstruktivismus</w:t>
      </w:r>
      <w:r w:rsidRPr="009F684A">
        <w:rPr>
          <w:i/>
        </w:rPr>
        <w:t xml:space="preserve"> vychází především </w:t>
      </w:r>
      <w:r>
        <w:rPr>
          <w:i/>
        </w:rPr>
        <w:t xml:space="preserve">z </w:t>
      </w:r>
      <w:r w:rsidRPr="009F684A">
        <w:rPr>
          <w:i/>
        </w:rPr>
        <w:t>evropské genetické epistemologie J. Piageta</w:t>
      </w:r>
      <w:r w:rsidR="006A1ACC">
        <w:rPr>
          <w:i/>
        </w:rPr>
        <w:t xml:space="preserve"> a </w:t>
      </w:r>
      <w:r w:rsidRPr="009F684A">
        <w:rPr>
          <w:i/>
        </w:rPr>
        <w:t>americké kognitivní psychologie (J.</w:t>
      </w:r>
      <w:r w:rsidR="00864A39">
        <w:rPr>
          <w:i/>
        </w:rPr>
        <w:t xml:space="preserve"> </w:t>
      </w:r>
      <w:r w:rsidRPr="009F684A">
        <w:rPr>
          <w:i/>
        </w:rPr>
        <w:t>S.</w:t>
      </w:r>
      <w:r w:rsidR="00864A39">
        <w:rPr>
          <w:i/>
        </w:rPr>
        <w:t xml:space="preserve"> </w:t>
      </w:r>
      <w:r w:rsidRPr="009F684A">
        <w:rPr>
          <w:i/>
        </w:rPr>
        <w:t>Brunner aj.) Snaží se realizovat didaktické postupy založené na předpokladu, že poznávání se děje konstruováním tak, že si poznávající subjekt spojuje fragmenty informací z vnějšího prostředí do smysluplných struktur</w:t>
      </w:r>
      <w:r w:rsidR="006A1ACC">
        <w:rPr>
          <w:i/>
        </w:rPr>
        <w:t xml:space="preserve"> a </w:t>
      </w:r>
      <w:r w:rsidRPr="009F684A">
        <w:rPr>
          <w:i/>
        </w:rPr>
        <w:t>provádí</w:t>
      </w:r>
      <w:r w:rsidR="006A1ACC">
        <w:rPr>
          <w:i/>
        </w:rPr>
        <w:t xml:space="preserve"> s </w:t>
      </w:r>
      <w:r w:rsidRPr="009F684A">
        <w:rPr>
          <w:i/>
        </w:rPr>
        <w:t>nimi mentální operace podmíněné odpovídající úrovni jeho kognitivního vývoje.</w:t>
      </w:r>
      <w:r w:rsidRPr="009F684A">
        <w:rPr>
          <w:i/>
        </w:rPr>
        <w:br/>
        <w:t xml:space="preserve">b) </w:t>
      </w:r>
      <w:r w:rsidRPr="009F684A">
        <w:rPr>
          <w:b/>
          <w:bCs/>
          <w:i/>
        </w:rPr>
        <w:t>Sociální konstruktivismus</w:t>
      </w:r>
      <w:r w:rsidRPr="009F684A">
        <w:rPr>
          <w:i/>
        </w:rPr>
        <w:t xml:space="preserve"> vychází z prací</w:t>
      </w:r>
      <w:r>
        <w:rPr>
          <w:i/>
        </w:rPr>
        <w:t xml:space="preserve"> o </w:t>
      </w:r>
      <w:r w:rsidRPr="009F684A">
        <w:rPr>
          <w:i/>
        </w:rPr>
        <w:t>sociální dimenzi učení (L.</w:t>
      </w:r>
      <w:r w:rsidR="00864A39">
        <w:rPr>
          <w:i/>
        </w:rPr>
        <w:t xml:space="preserve"> </w:t>
      </w:r>
      <w:r w:rsidRPr="009F684A">
        <w:rPr>
          <w:i/>
        </w:rPr>
        <w:t>S.</w:t>
      </w:r>
      <w:r w:rsidR="00864A39">
        <w:rPr>
          <w:i/>
        </w:rPr>
        <w:t xml:space="preserve"> </w:t>
      </w:r>
      <w:r w:rsidRPr="009F684A">
        <w:rPr>
          <w:i/>
        </w:rPr>
        <w:t>Vygotskij aj.)</w:t>
      </w:r>
      <w:r w:rsidR="006A1ACC">
        <w:rPr>
          <w:i/>
        </w:rPr>
        <w:t xml:space="preserve"> a </w:t>
      </w:r>
      <w:r w:rsidRPr="009F684A">
        <w:rPr>
          <w:i/>
        </w:rPr>
        <w:t>zdůrazňuje nezastupitelnou roli sociální interakce</w:t>
      </w:r>
      <w:r w:rsidR="006A1ACC">
        <w:rPr>
          <w:i/>
        </w:rPr>
        <w:t xml:space="preserve"> a </w:t>
      </w:r>
      <w:r w:rsidRPr="009F684A">
        <w:rPr>
          <w:i/>
        </w:rPr>
        <w:t>kultury v procesu konstrukce poznání. V didaktice se jeho zásady realizují především v kooperativním učení.</w:t>
      </w:r>
      <w:r w:rsidRPr="009F684A">
        <w:rPr>
          <w:i/>
        </w:rPr>
        <w:br/>
        <w:t>V praxi dochází k eklektické syntéze obou uvedených pojetí v pedagogickém hnutí, které prosazuje ve výuce řešení problémů ze života, tvořivé myšlení, práci dětí ve skupinách</w:t>
      </w:r>
      <w:r w:rsidR="006A1ACC">
        <w:rPr>
          <w:i/>
        </w:rPr>
        <w:t xml:space="preserve"> a </w:t>
      </w:r>
      <w:r w:rsidRPr="009F684A">
        <w:rPr>
          <w:i/>
        </w:rPr>
        <w:t>méně teorie</w:t>
      </w:r>
      <w:r w:rsidR="006A1ACC">
        <w:rPr>
          <w:i/>
        </w:rPr>
        <w:t xml:space="preserve"> a </w:t>
      </w:r>
      <w:r w:rsidRPr="009F684A">
        <w:rPr>
          <w:i/>
        </w:rPr>
        <w:t>drilu. Způsoby výuky zdůrazňují manipulaci</w:t>
      </w:r>
      <w:r w:rsidR="006A1ACC">
        <w:rPr>
          <w:i/>
        </w:rPr>
        <w:t xml:space="preserve"> s </w:t>
      </w:r>
      <w:r w:rsidRPr="009F684A">
        <w:rPr>
          <w:i/>
        </w:rPr>
        <w:t>předměty.</w:t>
      </w:r>
      <w:r w:rsidRPr="009F684A">
        <w:br/>
      </w:r>
      <w:r w:rsidR="00B81599">
        <w:t>(Průcha, Walterová, Mareš, 2001)</w:t>
      </w:r>
    </w:p>
    <w:p w:rsidR="003B7FAA" w:rsidRDefault="003B7FAA" w:rsidP="003B7FAA">
      <w:pPr>
        <w:spacing w:line="360" w:lineRule="auto"/>
        <w:jc w:val="both"/>
      </w:pPr>
      <w:r>
        <w:t>Bádání je tedy součástí konstruktivistického pojetí výuky</w:t>
      </w:r>
      <w:r w:rsidR="006A1ACC">
        <w:t xml:space="preserve"> a </w:t>
      </w:r>
      <w:r>
        <w:t>nelze je od sebe metodicky oddělit. Sounáležitost různých hledisek v podobnosti obou pojmů určuje zásadní roli v chápání těchto pojmů. Jednotné</w:t>
      </w:r>
      <w:r w:rsidR="006A1ACC">
        <w:t xml:space="preserve"> a </w:t>
      </w:r>
      <w:r>
        <w:t>ekvivalentní chápání těchto pojmů však není možné, jelikož se oba přístupy v některých ohledech liší. Konstruktivismus je zaměřen na vytváření poznatků</w:t>
      </w:r>
      <w:r w:rsidR="006A1ACC">
        <w:t xml:space="preserve"> a </w:t>
      </w:r>
      <w:r>
        <w:t>vědomostí aktivním učením</w:t>
      </w:r>
      <w:r w:rsidR="006A1ACC">
        <w:t xml:space="preserve"> a </w:t>
      </w:r>
      <w:r>
        <w:t>zakládá si na žákově schopnosti</w:t>
      </w:r>
      <w:r w:rsidR="006A1ACC">
        <w:t xml:space="preserve"> a </w:t>
      </w:r>
      <w:r>
        <w:t xml:space="preserve">motivaci vytvářet si vlastní poznatkový systém. Konstruktivismus je na rozdíl od BOV zaměřen pouze na roli </w:t>
      </w:r>
      <w:r>
        <w:lastRenderedPageBreak/>
        <w:t>žáka ve výuce</w:t>
      </w:r>
      <w:r w:rsidR="006A1ACC">
        <w:t xml:space="preserve"> a </w:t>
      </w:r>
      <w:r>
        <w:t>jeho osvojování</w:t>
      </w:r>
      <w:r w:rsidR="006A1ACC">
        <w:t xml:space="preserve"> a </w:t>
      </w:r>
      <w:r>
        <w:t>zpracovává</w:t>
      </w:r>
      <w:r w:rsidR="005F7349">
        <w:t>ní učiva. Badatelsky orientovaná</w:t>
      </w:r>
      <w:r>
        <w:t xml:space="preserve"> </w:t>
      </w:r>
      <w:r w:rsidR="005F7349">
        <w:t>výuka</w:t>
      </w:r>
      <w:r>
        <w:t xml:space="preserve"> je svým</w:t>
      </w:r>
      <w:r w:rsidR="005F7349">
        <w:t xml:space="preserve"> pojetím zaměřena</w:t>
      </w:r>
      <w:r>
        <w:t xml:space="preserve"> na všechno aspekty výuky, které souvisejí</w:t>
      </w:r>
      <w:r w:rsidR="006A1ACC">
        <w:t xml:space="preserve"> s </w:t>
      </w:r>
      <w:r>
        <w:t xml:space="preserve">bádání. </w:t>
      </w:r>
    </w:p>
    <w:p w:rsidR="003D120C" w:rsidRDefault="003D120C" w:rsidP="003D120C">
      <w:pPr>
        <w:pStyle w:val="Nadpis2"/>
      </w:pPr>
      <w:bookmarkStart w:id="11" w:name="_Toc422388686"/>
      <w:r>
        <w:t>3.3 Charakteristika BOV</w:t>
      </w:r>
      <w:bookmarkEnd w:id="11"/>
    </w:p>
    <w:p w:rsidR="003B7FAA" w:rsidRDefault="002849C4" w:rsidP="003B7FAA">
      <w:pPr>
        <w:jc w:val="both"/>
      </w:pPr>
      <w:r>
        <w:t xml:space="preserve">V publikaci od Justice a kolektivu </w:t>
      </w:r>
      <w:r w:rsidR="003B7FAA">
        <w:t>(2007) je vyjádřen vztah mezi jednotlivými prvky následujícím diagramem:</w:t>
      </w:r>
    </w:p>
    <w:p w:rsidR="003B7FAA" w:rsidRDefault="003B7FAA" w:rsidP="003B7FAA">
      <w:pPr>
        <w:jc w:val="both"/>
      </w:pPr>
      <w:r>
        <w:rPr>
          <w:noProof/>
          <w:lang w:eastAsia="cs-CZ"/>
        </w:rPr>
        <w:drawing>
          <wp:inline distT="0" distB="0" distL="0" distR="0">
            <wp:extent cx="6153150" cy="3619500"/>
            <wp:effectExtent l="0" t="0" r="0" b="0"/>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F50DDA" w:rsidRDefault="00F50DDA" w:rsidP="00F50DDA">
      <w:pPr>
        <w:spacing w:line="360" w:lineRule="auto"/>
        <w:jc w:val="center"/>
      </w:pPr>
      <w:r>
        <w:t xml:space="preserve">Obr. </w:t>
      </w:r>
      <w:r w:rsidR="007C4037">
        <w:t xml:space="preserve">č. </w:t>
      </w:r>
      <w:r>
        <w:t>1 – Vztahy mezi prvky BOV</w:t>
      </w:r>
    </w:p>
    <w:p w:rsidR="003B7FAA" w:rsidRDefault="003B7FAA" w:rsidP="003B7FAA">
      <w:pPr>
        <w:spacing w:line="360" w:lineRule="auto"/>
        <w:jc w:val="both"/>
      </w:pPr>
      <w:r>
        <w:t>Specifikem této výuky je nejen vytváření kompetencí</w:t>
      </w:r>
      <w:r w:rsidR="006A1ACC">
        <w:t xml:space="preserve"> a </w:t>
      </w:r>
      <w:r>
        <w:t>poznatků, odpovídajících příslušnému předmětu, ale</w:t>
      </w:r>
      <w:r w:rsidR="006A1ACC">
        <w:t xml:space="preserve"> i </w:t>
      </w:r>
      <w:r>
        <w:t>osvojování dalších dovedností</w:t>
      </w:r>
      <w:r w:rsidR="006A1ACC">
        <w:t xml:space="preserve"> a </w:t>
      </w:r>
      <w:r>
        <w:t>vědomostí, vycházejících z metodiky zkoumání</w:t>
      </w:r>
      <w:r w:rsidR="006A1ACC">
        <w:t xml:space="preserve"> a </w:t>
      </w:r>
      <w:r>
        <w:t>bádání. U žáka se rozvíjí</w:t>
      </w:r>
      <w:r w:rsidR="006A1ACC">
        <w:t xml:space="preserve"> i </w:t>
      </w:r>
      <w:r>
        <w:t>schopnosti vědeckého</w:t>
      </w:r>
      <w:r w:rsidR="006A1ACC">
        <w:t xml:space="preserve"> a </w:t>
      </w:r>
      <w:r>
        <w:t>kritického myšlení, které jsou propojeny svým synergickým působením.</w:t>
      </w:r>
    </w:p>
    <w:p w:rsidR="003B7FAA" w:rsidRPr="00DF76DD" w:rsidRDefault="005F7349" w:rsidP="003B7FAA">
      <w:pPr>
        <w:spacing w:line="360" w:lineRule="auto"/>
        <w:jc w:val="both"/>
        <w:rPr>
          <w:i/>
        </w:rPr>
      </w:pPr>
      <w:r>
        <w:t>Badatelsky orientovaná</w:t>
      </w:r>
      <w:r w:rsidR="003B7FAA">
        <w:t xml:space="preserve"> </w:t>
      </w:r>
      <w:r>
        <w:t>výuka je charakteristická</w:t>
      </w:r>
      <w:r w:rsidR="003B7FAA">
        <w:t xml:space="preserve"> svým přístupem k žákům</w:t>
      </w:r>
      <w:r w:rsidR="006A1ACC">
        <w:t xml:space="preserve"> a </w:t>
      </w:r>
      <w:r w:rsidR="003B7FAA">
        <w:t>předávání</w:t>
      </w:r>
      <w:r>
        <w:t>m</w:t>
      </w:r>
      <w:r w:rsidR="003B7FAA">
        <w:t xml:space="preserve"> znalostí</w:t>
      </w:r>
      <w:r w:rsidR="006A1ACC">
        <w:t xml:space="preserve"> a </w:t>
      </w:r>
      <w:r w:rsidR="003B7FAA">
        <w:t>dovedností na základě vlastní iniciativy</w:t>
      </w:r>
      <w:r w:rsidR="006A1ACC">
        <w:t xml:space="preserve"> a </w:t>
      </w:r>
      <w:r w:rsidR="003B7FAA">
        <w:t>působení žáka. Žáci v tomto případě nemohou dostávat již předem vytvořené</w:t>
      </w:r>
      <w:r w:rsidR="006A1ACC">
        <w:t xml:space="preserve"> a </w:t>
      </w:r>
      <w:r w:rsidR="003B7FAA">
        <w:t>zpracované poznatky. Osvojování nových kompetencí probíhá během procesu, který se v mnoha ohledech podobá vědecké práci. Tento typ výuky vychází hlavně z poznatků</w:t>
      </w:r>
      <w:r w:rsidR="006A1ACC">
        <w:t xml:space="preserve"> a </w:t>
      </w:r>
      <w:r w:rsidR="003B7FAA">
        <w:t>o člověku, který od dětství je poháněn k objevování, bádání, zkoumání</w:t>
      </w:r>
      <w:r w:rsidR="006A1ACC">
        <w:t xml:space="preserve"> a </w:t>
      </w:r>
      <w:r w:rsidR="003B7FAA">
        <w:t>poznávání. Každý člověk se již v raném dětství, prostřednictvím těchto procesů, seznamuje se světem</w:t>
      </w:r>
      <w:r w:rsidR="006A1ACC">
        <w:t xml:space="preserve"> a </w:t>
      </w:r>
      <w:r w:rsidR="003B7FAA">
        <w:t xml:space="preserve">svým okolím. Člověk je intuitivně vnitřně motivován </w:t>
      </w:r>
      <w:r w:rsidR="003B7FAA">
        <w:lastRenderedPageBreak/>
        <w:t>k poznávání</w:t>
      </w:r>
      <w:r w:rsidR="006A1ACC">
        <w:t xml:space="preserve"> a </w:t>
      </w:r>
      <w:r w:rsidR="003B7FAA">
        <w:t>bádání skrze zvědavost</w:t>
      </w:r>
      <w:r w:rsidR="006A1ACC">
        <w:t xml:space="preserve"> a </w:t>
      </w:r>
      <w:r w:rsidR="003B7FAA">
        <w:t xml:space="preserve">vlastní touhu objevovat svět. Petr (2014) dokonce uvádí vědecký poznatek, který zmiňuje, že </w:t>
      </w:r>
      <w:r w:rsidR="003B7FAA" w:rsidRPr="00DF76DD">
        <w:rPr>
          <w:i/>
        </w:rPr>
        <w:t>„již malé děti přirozeně</w:t>
      </w:r>
      <w:r w:rsidR="006A1ACC">
        <w:rPr>
          <w:i/>
        </w:rPr>
        <w:t xml:space="preserve"> a </w:t>
      </w:r>
      <w:r w:rsidR="003B7FAA" w:rsidRPr="00DF76DD">
        <w:rPr>
          <w:i/>
        </w:rPr>
        <w:t>intuitivně využívají badatelské principy</w:t>
      </w:r>
      <w:r w:rsidR="006A1ACC">
        <w:rPr>
          <w:i/>
        </w:rPr>
        <w:t xml:space="preserve"> a </w:t>
      </w:r>
      <w:r w:rsidR="003B7FAA" w:rsidRPr="00DF76DD">
        <w:rPr>
          <w:i/>
        </w:rPr>
        <w:t>mají pro to velmi dobře rozvinuté nástroje, umožňující zkoumat svět analogickými postupy jako jsou ty, které užívá věda.“</w:t>
      </w:r>
    </w:p>
    <w:p w:rsidR="003B7FAA" w:rsidRDefault="003B7FAA" w:rsidP="003B7FAA">
      <w:pPr>
        <w:spacing w:line="360" w:lineRule="auto"/>
        <w:jc w:val="both"/>
      </w:pPr>
      <w:r>
        <w:t>Z principu BOV tak jasně vychází role učitele, který vede žáky k samostatnosti při pokládání otázek</w:t>
      </w:r>
      <w:r w:rsidR="006A1ACC">
        <w:t xml:space="preserve"> a </w:t>
      </w:r>
      <w:r>
        <w:t>vytváření hypotéz. Žáci si v dalším kroku stanoví vhodnou metodiku, pro ověření hypotéz, kterou jim schválí učitel. Získána data musí žáci následně kriticky posoudit</w:t>
      </w:r>
      <w:r w:rsidR="006A1ACC">
        <w:t xml:space="preserve"> a </w:t>
      </w:r>
      <w:r>
        <w:t>vyvodit z nich závěry. Při samostatné práci studentů, kdy si mají samy pokládat otázky, tvořit hypotézy</w:t>
      </w:r>
      <w:r w:rsidR="006A1ACC">
        <w:t xml:space="preserve"> a </w:t>
      </w:r>
      <w:r>
        <w:t>volit vhodnou metodiku, je samozřejmostí, že se nevyvarují celé řadě chyb. Proto musí učitel na žáky dohlížet</w:t>
      </w:r>
      <w:r w:rsidR="006A1ACC">
        <w:t xml:space="preserve"> a </w:t>
      </w:r>
      <w:r>
        <w:t>občas jejich činnost korigovat, aby se dosáhlo požadovaných vzdělávacích efektů</w:t>
      </w:r>
      <w:r w:rsidR="006A1ACC">
        <w:t xml:space="preserve"> a </w:t>
      </w:r>
      <w:r>
        <w:t>byly naplněny výukové cíle. Učitel by však neměl přímo poukazovat na jednotlivé chyby, ale pomocí diskuze je navádět k samostatnému odhalení</w:t>
      </w:r>
      <w:r w:rsidR="006A1ACC">
        <w:t xml:space="preserve"> a </w:t>
      </w:r>
      <w:r>
        <w:t xml:space="preserve">korekci. </w:t>
      </w:r>
    </w:p>
    <w:p w:rsidR="003B7FAA" w:rsidRDefault="003B7FAA" w:rsidP="003B7FAA">
      <w:pPr>
        <w:spacing w:line="360" w:lineRule="auto"/>
        <w:jc w:val="both"/>
      </w:pPr>
      <w:r>
        <w:t>S ohledem na časovou náročnost badatelského vyučování se vytvořilo několik přístupů, které se zakládají na určité míře samostatnosti</w:t>
      </w:r>
      <w:r w:rsidR="006A1ACC">
        <w:t xml:space="preserve"> a </w:t>
      </w:r>
      <w:r>
        <w:t>nároků na žáky. Eastwell (2009) tak rozlišuje několik možných přístupů k zadávání úloh</w:t>
      </w:r>
      <w:r w:rsidR="006A1ACC">
        <w:t xml:space="preserve"> a </w:t>
      </w:r>
      <w:r>
        <w:t>jejich řešení:</w:t>
      </w:r>
    </w:p>
    <w:p w:rsidR="003B7FAA" w:rsidRDefault="003B7FAA" w:rsidP="00DF76DD">
      <w:pPr>
        <w:pStyle w:val="Odstavecseseznamem"/>
        <w:numPr>
          <w:ilvl w:val="0"/>
          <w:numId w:val="20"/>
        </w:numPr>
        <w:spacing w:line="360" w:lineRule="auto"/>
        <w:jc w:val="both"/>
      </w:pPr>
      <w:r>
        <w:t>Potvrzující bádání – žákům jsou poskytnuty otázky</w:t>
      </w:r>
      <w:r w:rsidR="006A1ACC">
        <w:t xml:space="preserve"> i </w:t>
      </w:r>
      <w:r>
        <w:t>metodika, výsledky úlohy jsou známy, žáci realizují tyto úlohy</w:t>
      </w:r>
      <w:r w:rsidR="006A1ACC">
        <w:t xml:space="preserve"> a </w:t>
      </w:r>
      <w:r>
        <w:t>přesvědčují se o správnosti výsledků</w:t>
      </w:r>
    </w:p>
    <w:p w:rsidR="003B7FAA" w:rsidRDefault="003B7FAA" w:rsidP="00DF76DD">
      <w:pPr>
        <w:pStyle w:val="Odstavecseseznamem"/>
        <w:numPr>
          <w:ilvl w:val="0"/>
          <w:numId w:val="20"/>
        </w:numPr>
        <w:spacing w:line="360" w:lineRule="auto"/>
        <w:jc w:val="both"/>
      </w:pPr>
      <w:r>
        <w:t>Strukturované bádání – otázky</w:t>
      </w:r>
      <w:r w:rsidR="006A1ACC">
        <w:t xml:space="preserve"> a </w:t>
      </w:r>
      <w:r>
        <w:t>metodiku poskytuje žákům učitel, žáci pak na základě těchto poznatků formulují vysvětlení zkoumaného problému nebo jevu</w:t>
      </w:r>
    </w:p>
    <w:p w:rsidR="003B7FAA" w:rsidRDefault="003B7FAA" w:rsidP="00DF76DD">
      <w:pPr>
        <w:pStyle w:val="Odstavecseseznamem"/>
        <w:numPr>
          <w:ilvl w:val="0"/>
          <w:numId w:val="20"/>
        </w:numPr>
        <w:spacing w:line="360" w:lineRule="auto"/>
        <w:jc w:val="both"/>
      </w:pPr>
      <w:r>
        <w:t>Nasměrované bádání – učitel žákům předkládá výzkumnou otázku, žáci vytvářejí</w:t>
      </w:r>
      <w:r w:rsidR="006A1ACC">
        <w:t xml:space="preserve"> a </w:t>
      </w:r>
      <w:r>
        <w:t>realizují vhodný metodický postup</w:t>
      </w:r>
    </w:p>
    <w:p w:rsidR="003B7FAA" w:rsidRDefault="003B7FAA" w:rsidP="00DF76DD">
      <w:pPr>
        <w:pStyle w:val="Odstavecseseznamem"/>
        <w:numPr>
          <w:ilvl w:val="0"/>
          <w:numId w:val="20"/>
        </w:numPr>
        <w:spacing w:line="360" w:lineRule="auto"/>
        <w:jc w:val="both"/>
      </w:pPr>
      <w:r>
        <w:t>Otevřené bádání – žáci nemají dopředu poskytnuty žádné otázky, hypotézy</w:t>
      </w:r>
      <w:r w:rsidR="006A1ACC">
        <w:t xml:space="preserve"> a </w:t>
      </w:r>
      <w:r>
        <w:t>postupy, sami vše promýšlejí, vytvářejí</w:t>
      </w:r>
      <w:r w:rsidR="006A1ACC">
        <w:t xml:space="preserve"> a </w:t>
      </w:r>
      <w:r>
        <w:t>provádějí</w:t>
      </w:r>
    </w:p>
    <w:p w:rsidR="003B7FAA" w:rsidRDefault="003B7FAA" w:rsidP="003B7FAA">
      <w:pPr>
        <w:spacing w:line="360" w:lineRule="auto"/>
        <w:jc w:val="both"/>
      </w:pPr>
      <w:r>
        <w:t>Ve</w:t>
      </w:r>
      <w:r w:rsidR="00F368A2">
        <w:t xml:space="preserve"> školním prostředí je problém naleznout</w:t>
      </w:r>
      <w:r>
        <w:t xml:space="preserve"> optimální soulad mezi časovými nároky</w:t>
      </w:r>
      <w:r w:rsidR="006A1ACC">
        <w:t xml:space="preserve"> a </w:t>
      </w:r>
      <w:r>
        <w:t>badatelskými možnostmi výuky. Proto se dnes ve školách nejvíce využívají strukturované</w:t>
      </w:r>
      <w:r w:rsidR="006A1ACC">
        <w:t xml:space="preserve"> a </w:t>
      </w:r>
      <w:r>
        <w:t>nasměrované bádání. Strukturované bádání má hodně společných znaků</w:t>
      </w:r>
      <w:r w:rsidR="006A1ACC">
        <w:t xml:space="preserve"> s </w:t>
      </w:r>
      <w:r>
        <w:t>úlohami v laboratorním prostředí nebo terénní výuce. Výhody těchto metod čerpají z přístupu BOV k samostatnému</w:t>
      </w:r>
      <w:r w:rsidR="006A1ACC">
        <w:t xml:space="preserve"> a </w:t>
      </w:r>
      <w:r>
        <w:t>tvoříme osvojování poznatků</w:t>
      </w:r>
      <w:r w:rsidR="006A1ACC">
        <w:t xml:space="preserve"> a </w:t>
      </w:r>
      <w:r>
        <w:t>dovedností, zároveň však umožňuje učiteli řídit výuku</w:t>
      </w:r>
      <w:r w:rsidR="006A1ACC">
        <w:t xml:space="preserve"> a </w:t>
      </w:r>
      <w:r>
        <w:t>efektivněji nakládat</w:t>
      </w:r>
      <w:r w:rsidR="006A1ACC">
        <w:t xml:space="preserve"> s </w:t>
      </w:r>
      <w:r>
        <w:t>časem. (Petr, 2014)</w:t>
      </w:r>
    </w:p>
    <w:p w:rsidR="003B7FAA" w:rsidRDefault="003B7FAA" w:rsidP="003B7FAA">
      <w:pPr>
        <w:spacing w:line="360" w:lineRule="auto"/>
        <w:jc w:val="both"/>
      </w:pPr>
    </w:p>
    <w:p w:rsidR="003B7FAA" w:rsidRDefault="00DF76DD" w:rsidP="00F50DDA">
      <w:r>
        <w:br w:type="page"/>
      </w:r>
      <w:r w:rsidR="003B7FAA">
        <w:lastRenderedPageBreak/>
        <w:t>V praxi se dá bádání rozdělit do dvou skupin (Martin, Jean-Sigur, Schmidt, 2005): základní</w:t>
      </w:r>
      <w:r w:rsidR="006A1ACC">
        <w:t xml:space="preserve"> a </w:t>
      </w:r>
      <w:r w:rsidR="003B7FAA">
        <w:t xml:space="preserve">integrované (procesní) bádání. </w:t>
      </w:r>
    </w:p>
    <w:p w:rsidR="003B7FAA" w:rsidRDefault="003B7FAA" w:rsidP="003B7FAA">
      <w:pPr>
        <w:spacing w:line="360" w:lineRule="auto"/>
        <w:jc w:val="both"/>
      </w:pPr>
      <w:r>
        <w:t xml:space="preserve">Mezi </w:t>
      </w:r>
      <w:r w:rsidRPr="00E939F4">
        <w:rPr>
          <w:b/>
        </w:rPr>
        <w:t>základní bádaní</w:t>
      </w:r>
      <w:r>
        <w:t xml:space="preserve"> se zařazuje:</w:t>
      </w:r>
    </w:p>
    <w:p w:rsidR="003B7FAA" w:rsidRDefault="003B7FAA" w:rsidP="00DF76DD">
      <w:pPr>
        <w:pStyle w:val="Odstavecseseznamem"/>
        <w:numPr>
          <w:ilvl w:val="0"/>
          <w:numId w:val="24"/>
        </w:numPr>
        <w:spacing w:after="0" w:line="360" w:lineRule="auto"/>
        <w:jc w:val="both"/>
      </w:pPr>
      <w:r>
        <w:t>pozorování</w:t>
      </w:r>
    </w:p>
    <w:p w:rsidR="003B7FAA" w:rsidRDefault="003B7FAA" w:rsidP="00DF76DD">
      <w:pPr>
        <w:pStyle w:val="Odstavecseseznamem"/>
        <w:numPr>
          <w:ilvl w:val="0"/>
          <w:numId w:val="24"/>
        </w:numPr>
        <w:spacing w:after="0" w:line="360" w:lineRule="auto"/>
        <w:jc w:val="both"/>
      </w:pPr>
      <w:r>
        <w:t>klasifikování</w:t>
      </w:r>
    </w:p>
    <w:p w:rsidR="003B7FAA" w:rsidRDefault="003B7FAA" w:rsidP="00DF76DD">
      <w:pPr>
        <w:pStyle w:val="Odstavecseseznamem"/>
        <w:numPr>
          <w:ilvl w:val="0"/>
          <w:numId w:val="24"/>
        </w:numPr>
        <w:spacing w:after="0" w:line="360" w:lineRule="auto"/>
        <w:jc w:val="both"/>
      </w:pPr>
      <w:r>
        <w:t>komunikace</w:t>
      </w:r>
    </w:p>
    <w:p w:rsidR="003B7FAA" w:rsidRDefault="003B7FAA" w:rsidP="00DF76DD">
      <w:pPr>
        <w:pStyle w:val="Odstavecseseznamem"/>
        <w:numPr>
          <w:ilvl w:val="0"/>
          <w:numId w:val="24"/>
        </w:numPr>
        <w:spacing w:after="0" w:line="360" w:lineRule="auto"/>
        <w:jc w:val="both"/>
      </w:pPr>
      <w:r>
        <w:t>měření</w:t>
      </w:r>
    </w:p>
    <w:p w:rsidR="003B7FAA" w:rsidRDefault="003B7FAA" w:rsidP="00DF76DD">
      <w:pPr>
        <w:pStyle w:val="Odstavecseseznamem"/>
        <w:numPr>
          <w:ilvl w:val="0"/>
          <w:numId w:val="24"/>
        </w:numPr>
        <w:spacing w:after="0" w:line="360" w:lineRule="auto"/>
        <w:jc w:val="both"/>
      </w:pPr>
      <w:r>
        <w:t>předpoklady</w:t>
      </w:r>
      <w:r w:rsidR="006A1ACC">
        <w:t xml:space="preserve"> a </w:t>
      </w:r>
      <w:r>
        <w:t>odvozování</w:t>
      </w:r>
    </w:p>
    <w:p w:rsidR="003B7FAA" w:rsidRDefault="003B7FAA" w:rsidP="003B7FAA">
      <w:pPr>
        <w:spacing w:before="240" w:line="360" w:lineRule="auto"/>
        <w:jc w:val="both"/>
      </w:pPr>
      <w:r>
        <w:t xml:space="preserve">Za </w:t>
      </w:r>
      <w:r w:rsidRPr="00E939F4">
        <w:rPr>
          <w:b/>
        </w:rPr>
        <w:t>integrované bádání</w:t>
      </w:r>
      <w:r>
        <w:t xml:space="preserve"> se považuje následující:</w:t>
      </w:r>
    </w:p>
    <w:p w:rsidR="003B7FAA" w:rsidRDefault="003B7FAA" w:rsidP="00DF76DD">
      <w:pPr>
        <w:pStyle w:val="Odstavecseseznamem"/>
        <w:numPr>
          <w:ilvl w:val="0"/>
          <w:numId w:val="27"/>
        </w:numPr>
        <w:spacing w:before="240" w:after="0" w:line="360" w:lineRule="auto"/>
        <w:jc w:val="both"/>
      </w:pPr>
      <w:r>
        <w:t>identifikace</w:t>
      </w:r>
      <w:r w:rsidR="006A1ACC">
        <w:t xml:space="preserve"> a </w:t>
      </w:r>
      <w:r>
        <w:t>práce</w:t>
      </w:r>
      <w:r w:rsidR="006A1ACC">
        <w:t xml:space="preserve"> s </w:t>
      </w:r>
      <w:r>
        <w:t>proměnnými</w:t>
      </w:r>
    </w:p>
    <w:p w:rsidR="003B7FAA" w:rsidRDefault="003B7FAA" w:rsidP="00DF76DD">
      <w:pPr>
        <w:pStyle w:val="Odstavecseseznamem"/>
        <w:numPr>
          <w:ilvl w:val="0"/>
          <w:numId w:val="27"/>
        </w:numPr>
        <w:spacing w:after="0" w:line="360" w:lineRule="auto"/>
        <w:jc w:val="both"/>
      </w:pPr>
      <w:r>
        <w:t>formulování</w:t>
      </w:r>
      <w:r w:rsidR="006A1ACC">
        <w:t xml:space="preserve"> a </w:t>
      </w:r>
      <w:r>
        <w:t>testování hypotéz</w:t>
      </w:r>
    </w:p>
    <w:p w:rsidR="003B7FAA" w:rsidRDefault="003B7FAA" w:rsidP="00DF76DD">
      <w:pPr>
        <w:pStyle w:val="Odstavecseseznamem"/>
        <w:numPr>
          <w:ilvl w:val="0"/>
          <w:numId w:val="27"/>
        </w:numPr>
        <w:spacing w:after="0" w:line="360" w:lineRule="auto"/>
        <w:jc w:val="both"/>
      </w:pPr>
      <w:r>
        <w:t>interpretace dat</w:t>
      </w:r>
    </w:p>
    <w:p w:rsidR="003B7FAA" w:rsidRDefault="003B7FAA" w:rsidP="00DF76DD">
      <w:pPr>
        <w:pStyle w:val="Odstavecseseznamem"/>
        <w:numPr>
          <w:ilvl w:val="0"/>
          <w:numId w:val="27"/>
        </w:numPr>
        <w:spacing w:after="0" w:line="360" w:lineRule="auto"/>
        <w:jc w:val="both"/>
      </w:pPr>
      <w:r>
        <w:t>experimentování</w:t>
      </w:r>
      <w:r w:rsidR="006A1ACC">
        <w:t xml:space="preserve"> a </w:t>
      </w:r>
      <w:r>
        <w:t>vytváření modelů</w:t>
      </w:r>
    </w:p>
    <w:p w:rsidR="003B7FAA" w:rsidRDefault="003B7FAA" w:rsidP="00E53AFE">
      <w:pPr>
        <w:pStyle w:val="Nadpis1"/>
      </w:pPr>
    </w:p>
    <w:p w:rsidR="005F7349" w:rsidRDefault="005F7349">
      <w:pPr>
        <w:rPr>
          <w:rFonts w:asciiTheme="majorHAnsi" w:eastAsiaTheme="majorEastAsia" w:hAnsiTheme="majorHAnsi" w:cstheme="majorBidi"/>
          <w:b/>
          <w:bCs/>
          <w:color w:val="365F91" w:themeColor="accent1" w:themeShade="BF"/>
          <w:sz w:val="28"/>
          <w:szCs w:val="28"/>
        </w:rPr>
      </w:pPr>
      <w:r>
        <w:br w:type="page"/>
      </w:r>
    </w:p>
    <w:p w:rsidR="00F43EAC" w:rsidRDefault="00462821" w:rsidP="00E53AFE">
      <w:pPr>
        <w:pStyle w:val="Nadpis1"/>
      </w:pPr>
      <w:bookmarkStart w:id="12" w:name="_Toc422388687"/>
      <w:r>
        <w:lastRenderedPageBreak/>
        <w:t>4</w:t>
      </w:r>
      <w:r w:rsidR="00EB125B">
        <w:t xml:space="preserve"> </w:t>
      </w:r>
      <w:r w:rsidR="00F43EAC">
        <w:t>Didaktické prostředky</w:t>
      </w:r>
      <w:bookmarkEnd w:id="12"/>
    </w:p>
    <w:p w:rsidR="0075585F" w:rsidRDefault="0075585F" w:rsidP="00DF5607">
      <w:pPr>
        <w:spacing w:line="360" w:lineRule="auto"/>
        <w:jc w:val="both"/>
      </w:pPr>
      <w:r>
        <w:t>V praktické části se zabýváme tvorbou didaktického prostředku, kterým budeme realizovat BOV v přírodovědných</w:t>
      </w:r>
      <w:r w:rsidR="006A1ACC">
        <w:t xml:space="preserve"> a </w:t>
      </w:r>
      <w:r>
        <w:t>technických předmětech. Z tohoto důvodu si přiblížíme, co je to didaktický prostředek, jak se dělí</w:t>
      </w:r>
      <w:r w:rsidR="006A1ACC">
        <w:t xml:space="preserve"> a </w:t>
      </w:r>
      <w:r>
        <w:t xml:space="preserve">co </w:t>
      </w:r>
      <w:r w:rsidR="00F368A2">
        <w:t>všechno</w:t>
      </w:r>
      <w:r>
        <w:t xml:space="preserve"> ve školním prostředí</w:t>
      </w:r>
      <w:r w:rsidR="00F368A2">
        <w:t xml:space="preserve"> představují</w:t>
      </w:r>
      <w:r>
        <w:t>. Objektem našeho zájmu bude materiální didaktická pomůcka</w:t>
      </w:r>
      <w:r w:rsidR="00041985">
        <w:t xml:space="preserve"> z oblasti originálních strojů.</w:t>
      </w:r>
    </w:p>
    <w:p w:rsidR="00F43EAC" w:rsidRDefault="00F43EAC" w:rsidP="00DF5607">
      <w:pPr>
        <w:spacing w:line="360" w:lineRule="auto"/>
        <w:jc w:val="both"/>
      </w:pPr>
      <w:r>
        <w:t>Prostředky výuky lze chápat jako veškeré materiální</w:t>
      </w:r>
      <w:r w:rsidR="006A1ACC">
        <w:t xml:space="preserve"> a </w:t>
      </w:r>
      <w:r>
        <w:t>nemateriální prostředky, způsoby</w:t>
      </w:r>
      <w:r w:rsidR="006A1ACC">
        <w:t xml:space="preserve"> a </w:t>
      </w:r>
      <w:r>
        <w:t xml:space="preserve">jevy, které pomáhají učiteli k dosažení výukových cílů. Vaněček (2012) uvádí chápání pojmu </w:t>
      </w:r>
      <w:r>
        <w:rPr>
          <w:b/>
        </w:rPr>
        <w:t>didaktický prostředek</w:t>
      </w:r>
      <w:r>
        <w:t xml:space="preserve"> jako </w:t>
      </w:r>
      <w:r w:rsidRPr="00465C1E">
        <w:rPr>
          <w:i/>
        </w:rPr>
        <w:t>„všechny předměty</w:t>
      </w:r>
      <w:r w:rsidR="006A1ACC">
        <w:rPr>
          <w:i/>
        </w:rPr>
        <w:t xml:space="preserve"> a </w:t>
      </w:r>
      <w:r w:rsidRPr="00465C1E">
        <w:rPr>
          <w:i/>
        </w:rPr>
        <w:t>jevy, které slouží k dosažení vytyčených cílů“</w:t>
      </w:r>
      <w:r>
        <w:t>. Už z první věty je tedy zřejmé, že tyto prostředky lze rozdělit do dvou hlavních kategorií, kterými jsou materiální</w:t>
      </w:r>
      <w:r w:rsidR="006A1ACC">
        <w:t xml:space="preserve"> a </w:t>
      </w:r>
      <w:r>
        <w:t>nemateriální didaktické prostředky.</w:t>
      </w:r>
      <w:r w:rsidR="00F368A2">
        <w:t xml:space="preserve"> </w:t>
      </w:r>
    </w:p>
    <w:p w:rsidR="00F43EAC" w:rsidRDefault="00F43EAC" w:rsidP="00DF5607">
      <w:pPr>
        <w:spacing w:line="360" w:lineRule="auto"/>
        <w:jc w:val="both"/>
      </w:pPr>
      <w:r>
        <w:t>Nemateriální didaktické prostředky tedy mohou zahrnovat metody výuky, organizační formy</w:t>
      </w:r>
      <w:r w:rsidR="006A1ACC">
        <w:t xml:space="preserve"> a </w:t>
      </w:r>
      <w:r>
        <w:t>jiné procesy, které zkvalitňují</w:t>
      </w:r>
      <w:r w:rsidR="006A1ACC">
        <w:t xml:space="preserve"> a </w:t>
      </w:r>
      <w:r>
        <w:t>usměrňují výuku. Metody přitom představují vnitřní náplň</w:t>
      </w:r>
      <w:r w:rsidR="006A1ACC">
        <w:t xml:space="preserve"> a </w:t>
      </w:r>
      <w:r>
        <w:t>provádění výuky, zatímco organizační formy určují její podmínky pro realizaci. Materiální didaktické prostředky tvoří hmatatelné předměty, které umožňují realizaci výuky</w:t>
      </w:r>
      <w:r w:rsidR="006A1ACC">
        <w:t xml:space="preserve"> a </w:t>
      </w:r>
      <w:r>
        <w:t xml:space="preserve">její zkvalitnění. Maňák (1995) chápe materiální didaktické prostředky jako </w:t>
      </w:r>
      <w:r w:rsidRPr="00233906">
        <w:rPr>
          <w:i/>
        </w:rPr>
        <w:t>„všechny materiální předměty, které zajišťují, podmiňují</w:t>
      </w:r>
      <w:r w:rsidR="006A1ACC">
        <w:rPr>
          <w:i/>
        </w:rPr>
        <w:t xml:space="preserve"> a </w:t>
      </w:r>
      <w:r w:rsidR="00DF5607" w:rsidRPr="00233906">
        <w:rPr>
          <w:i/>
        </w:rPr>
        <w:t>zefektivňují průběh vyučovací</w:t>
      </w:r>
      <w:r w:rsidR="00A66496" w:rsidRPr="00233906">
        <w:rPr>
          <w:i/>
        </w:rPr>
        <w:t>ho procesu.“</w:t>
      </w:r>
      <w:r w:rsidR="00A66496">
        <w:t xml:space="preserve"> Zvláštní kategorií</w:t>
      </w:r>
      <w:r>
        <w:t xml:space="preserve"> jsou tzv. materializované prostředky výuky, které tvoří didakticky transformované objekty</w:t>
      </w:r>
      <w:r w:rsidR="00A66496">
        <w:t>,</w:t>
      </w:r>
      <w:r>
        <w:t xml:space="preserve"> z </w:t>
      </w:r>
      <w:r w:rsidR="00A66496">
        <w:t>reálného</w:t>
      </w:r>
      <w:r>
        <w:t xml:space="preserve"> života</w:t>
      </w:r>
      <w:r w:rsidR="00A66496">
        <w:t>,</w:t>
      </w:r>
      <w:r>
        <w:t xml:space="preserve"> do podoby učebních pomůcek. Tyto objekty slouží ke znázornění skutečných objektů formou modelů, miniatur, animací apod.  </w:t>
      </w:r>
    </w:p>
    <w:tbl>
      <w:tblPr>
        <w:tblStyle w:val="Mkatabulky"/>
        <w:tblW w:w="0" w:type="auto"/>
        <w:tblLook w:val="04A0"/>
      </w:tblPr>
      <w:tblGrid>
        <w:gridCol w:w="4606"/>
        <w:gridCol w:w="4606"/>
      </w:tblGrid>
      <w:tr w:rsidR="00A66496" w:rsidTr="00A66496">
        <w:tc>
          <w:tcPr>
            <w:tcW w:w="4606" w:type="dxa"/>
          </w:tcPr>
          <w:p w:rsidR="00A66496" w:rsidRPr="004276A8" w:rsidRDefault="00A66496" w:rsidP="00A66496">
            <w:pPr>
              <w:spacing w:line="360" w:lineRule="auto"/>
              <w:jc w:val="center"/>
              <w:rPr>
                <w:b/>
              </w:rPr>
            </w:pPr>
            <w:r w:rsidRPr="004276A8">
              <w:rPr>
                <w:b/>
              </w:rPr>
              <w:t>Nemateriální didaktické prostředky</w:t>
            </w:r>
          </w:p>
        </w:tc>
        <w:tc>
          <w:tcPr>
            <w:tcW w:w="4606" w:type="dxa"/>
          </w:tcPr>
          <w:p w:rsidR="00A66496" w:rsidRPr="004276A8" w:rsidRDefault="00A66496" w:rsidP="00A66496">
            <w:pPr>
              <w:spacing w:line="360" w:lineRule="auto"/>
              <w:jc w:val="center"/>
              <w:rPr>
                <w:b/>
              </w:rPr>
            </w:pPr>
            <w:r w:rsidRPr="004276A8">
              <w:rPr>
                <w:b/>
              </w:rPr>
              <w:t>Materiální didaktické prostředky</w:t>
            </w:r>
          </w:p>
        </w:tc>
      </w:tr>
      <w:tr w:rsidR="00A66496" w:rsidTr="00A66496">
        <w:tc>
          <w:tcPr>
            <w:tcW w:w="4606" w:type="dxa"/>
          </w:tcPr>
          <w:p w:rsidR="00A66496" w:rsidRDefault="00A66496" w:rsidP="00DF5607">
            <w:pPr>
              <w:spacing w:line="360" w:lineRule="auto"/>
              <w:jc w:val="both"/>
            </w:pPr>
            <w:r>
              <w:t>- organizační formy výuky</w:t>
            </w:r>
          </w:p>
        </w:tc>
        <w:tc>
          <w:tcPr>
            <w:tcW w:w="4606" w:type="dxa"/>
          </w:tcPr>
          <w:p w:rsidR="00A66496" w:rsidRDefault="00A66496" w:rsidP="00DF5607">
            <w:pPr>
              <w:spacing w:line="360" w:lineRule="auto"/>
              <w:jc w:val="both"/>
            </w:pPr>
            <w:r>
              <w:t>- učební</w:t>
            </w:r>
            <w:r w:rsidR="006A1ACC">
              <w:t xml:space="preserve"> a </w:t>
            </w:r>
            <w:r>
              <w:t>metodické pomůcky</w:t>
            </w:r>
          </w:p>
        </w:tc>
      </w:tr>
      <w:tr w:rsidR="00A66496" w:rsidTr="00A66496">
        <w:tc>
          <w:tcPr>
            <w:tcW w:w="4606" w:type="dxa"/>
          </w:tcPr>
          <w:p w:rsidR="00A66496" w:rsidRDefault="00A66496" w:rsidP="00DF5607">
            <w:pPr>
              <w:spacing w:line="360" w:lineRule="auto"/>
              <w:jc w:val="both"/>
            </w:pPr>
            <w:r>
              <w:t>- vyučovací metody</w:t>
            </w:r>
          </w:p>
        </w:tc>
        <w:tc>
          <w:tcPr>
            <w:tcW w:w="4606" w:type="dxa"/>
          </w:tcPr>
          <w:p w:rsidR="00A66496" w:rsidRDefault="00A66496" w:rsidP="00DF5607">
            <w:pPr>
              <w:spacing w:line="360" w:lineRule="auto"/>
              <w:jc w:val="both"/>
            </w:pPr>
            <w:r>
              <w:t>- učebny</w:t>
            </w:r>
            <w:r w:rsidR="006A1ACC">
              <w:t xml:space="preserve"> a </w:t>
            </w:r>
            <w:r>
              <w:t>jejich zařízení</w:t>
            </w:r>
          </w:p>
        </w:tc>
      </w:tr>
      <w:tr w:rsidR="00A66496" w:rsidTr="00A66496">
        <w:tc>
          <w:tcPr>
            <w:tcW w:w="4606" w:type="dxa"/>
            <w:vMerge w:val="restart"/>
          </w:tcPr>
          <w:p w:rsidR="00A66496" w:rsidRDefault="00A66496" w:rsidP="00DF5607">
            <w:pPr>
              <w:spacing w:line="360" w:lineRule="auto"/>
              <w:jc w:val="both"/>
            </w:pPr>
            <w:r>
              <w:t>- vyučovací zásady</w:t>
            </w:r>
          </w:p>
        </w:tc>
        <w:tc>
          <w:tcPr>
            <w:tcW w:w="4606" w:type="dxa"/>
          </w:tcPr>
          <w:p w:rsidR="00A66496" w:rsidRDefault="00A66496" w:rsidP="00DF5607">
            <w:pPr>
              <w:spacing w:line="360" w:lineRule="auto"/>
              <w:jc w:val="both"/>
            </w:pPr>
            <w:r>
              <w:t>- didaktická technika</w:t>
            </w:r>
          </w:p>
        </w:tc>
      </w:tr>
      <w:tr w:rsidR="00A66496" w:rsidTr="00A66496">
        <w:tc>
          <w:tcPr>
            <w:tcW w:w="4606" w:type="dxa"/>
            <w:vMerge/>
          </w:tcPr>
          <w:p w:rsidR="00A66496" w:rsidRDefault="00A66496" w:rsidP="00DF5607">
            <w:pPr>
              <w:spacing w:line="360" w:lineRule="auto"/>
              <w:jc w:val="both"/>
            </w:pPr>
          </w:p>
        </w:tc>
        <w:tc>
          <w:tcPr>
            <w:tcW w:w="4606" w:type="dxa"/>
          </w:tcPr>
          <w:p w:rsidR="00A66496" w:rsidRDefault="00A66496" w:rsidP="00DF5607">
            <w:pPr>
              <w:spacing w:line="360" w:lineRule="auto"/>
              <w:jc w:val="both"/>
            </w:pPr>
            <w:r>
              <w:t>- učební pomůcky</w:t>
            </w:r>
          </w:p>
        </w:tc>
      </w:tr>
    </w:tbl>
    <w:p w:rsidR="00284973" w:rsidRDefault="00284973" w:rsidP="00F50DDA">
      <w:pPr>
        <w:spacing w:before="120"/>
        <w:jc w:val="center"/>
      </w:pPr>
      <w:r>
        <w:t xml:space="preserve">Tab. </w:t>
      </w:r>
      <w:r w:rsidR="007C4037">
        <w:t xml:space="preserve">č. </w:t>
      </w:r>
      <w:r>
        <w:t>1</w:t>
      </w:r>
      <w:r w:rsidR="007C4037">
        <w:t>:</w:t>
      </w:r>
      <w:r>
        <w:t xml:space="preserve"> Didaktické prostředky (Janiš, 2012, str. 78)</w:t>
      </w:r>
    </w:p>
    <w:p w:rsidR="004276A8" w:rsidRDefault="004276A8" w:rsidP="00B81599">
      <w:pPr>
        <w:spacing w:line="360" w:lineRule="auto"/>
        <w:jc w:val="both"/>
      </w:pPr>
      <w:r>
        <w:t>Pro lepší představu</w:t>
      </w:r>
      <w:r w:rsidR="00BB3B0D">
        <w:t xml:space="preserve"> o </w:t>
      </w:r>
      <w:r>
        <w:t>různorodosti didaktických prostředků si představíme velice přehlednou</w:t>
      </w:r>
      <w:r w:rsidR="006A1ACC">
        <w:t xml:space="preserve"> a </w:t>
      </w:r>
      <w:r>
        <w:t>v praxi uznávanou klasifikaci od Z. Kalhouse</w:t>
      </w:r>
      <w:r w:rsidR="006A1ACC">
        <w:t xml:space="preserve"> a </w:t>
      </w:r>
      <w:r>
        <w:t>O. Obsta</w:t>
      </w:r>
      <w:r w:rsidR="00E34472">
        <w:t>.</w:t>
      </w:r>
      <w:r w:rsidR="00BC7362">
        <w:t xml:space="preserve"> Z tohoto přehledu lze jasně vidět, jaké má učitel možnosti při užití</w:t>
      </w:r>
      <w:r w:rsidR="006A1ACC">
        <w:t xml:space="preserve"> a </w:t>
      </w:r>
      <w:r w:rsidR="00BC7362">
        <w:t xml:space="preserve">identifikaci různých pomůcek. </w:t>
      </w:r>
      <w:r w:rsidR="00233906">
        <w:t>Tohoto přehledu můžeme využít p</w:t>
      </w:r>
      <w:r w:rsidR="00D7667B">
        <w:t xml:space="preserve">ři hledání vhodných </w:t>
      </w:r>
      <w:r w:rsidR="00233906">
        <w:t>prostředků</w:t>
      </w:r>
      <w:r w:rsidR="00D7667B">
        <w:t xml:space="preserve"> pro realizaci badatelsky orientované výuky</w:t>
      </w:r>
      <w:r w:rsidR="00233906">
        <w:t>.</w:t>
      </w:r>
      <w:r w:rsidR="00D7667B">
        <w:t xml:space="preserve"> </w:t>
      </w:r>
    </w:p>
    <w:p w:rsidR="00041985" w:rsidRDefault="00041985">
      <w:r>
        <w:br w:type="page"/>
      </w:r>
    </w:p>
    <w:tbl>
      <w:tblPr>
        <w:tblStyle w:val="Mkatabulky"/>
        <w:tblW w:w="0" w:type="auto"/>
        <w:tblLook w:val="04A0"/>
      </w:tblPr>
      <w:tblGrid>
        <w:gridCol w:w="9212"/>
      </w:tblGrid>
      <w:tr w:rsidR="00E34472" w:rsidRPr="00E34472" w:rsidTr="00E34472">
        <w:tc>
          <w:tcPr>
            <w:tcW w:w="9212" w:type="dxa"/>
          </w:tcPr>
          <w:p w:rsidR="00E34472" w:rsidRPr="005C2A8F" w:rsidRDefault="00E34472" w:rsidP="00E34472">
            <w:pPr>
              <w:jc w:val="center"/>
              <w:rPr>
                <w:b/>
                <w:sz w:val="18"/>
                <w:szCs w:val="18"/>
              </w:rPr>
            </w:pPr>
            <w:r w:rsidRPr="005C2A8F">
              <w:rPr>
                <w:b/>
                <w:sz w:val="18"/>
                <w:szCs w:val="18"/>
              </w:rPr>
              <w:lastRenderedPageBreak/>
              <w:t>I. Učební pomůcky:</w:t>
            </w:r>
          </w:p>
        </w:tc>
      </w:tr>
      <w:tr w:rsidR="00E34472" w:rsidRPr="00E34472" w:rsidTr="00E34472">
        <w:tc>
          <w:tcPr>
            <w:tcW w:w="9212" w:type="dxa"/>
          </w:tcPr>
          <w:p w:rsidR="00E34472" w:rsidRPr="005C2A8F" w:rsidRDefault="00E34472" w:rsidP="006073D4">
            <w:pPr>
              <w:rPr>
                <w:sz w:val="18"/>
                <w:szCs w:val="18"/>
              </w:rPr>
            </w:pPr>
            <w:r w:rsidRPr="005C2A8F">
              <w:rPr>
                <w:sz w:val="18"/>
                <w:szCs w:val="18"/>
              </w:rPr>
              <w:t>1. Originální předměty</w:t>
            </w:r>
            <w:r w:rsidR="006A1ACC">
              <w:rPr>
                <w:sz w:val="18"/>
                <w:szCs w:val="18"/>
              </w:rPr>
              <w:t xml:space="preserve"> a </w:t>
            </w:r>
            <w:r w:rsidRPr="005C2A8F">
              <w:rPr>
                <w:sz w:val="18"/>
                <w:szCs w:val="18"/>
              </w:rPr>
              <w:t>reálné skutečnosti:</w:t>
            </w:r>
          </w:p>
        </w:tc>
      </w:tr>
      <w:tr w:rsidR="00E34472" w:rsidRPr="00E34472" w:rsidTr="00E34472">
        <w:tc>
          <w:tcPr>
            <w:tcW w:w="9212" w:type="dxa"/>
          </w:tcPr>
          <w:p w:rsidR="00E34472" w:rsidRPr="005C2A8F" w:rsidRDefault="00E34472" w:rsidP="006073D4">
            <w:pPr>
              <w:rPr>
                <w:sz w:val="18"/>
                <w:szCs w:val="18"/>
              </w:rPr>
            </w:pPr>
            <w:r w:rsidRPr="005C2A8F">
              <w:rPr>
                <w:sz w:val="18"/>
                <w:szCs w:val="18"/>
              </w:rPr>
              <w:tab/>
              <w:t>a) přírodniny:</w:t>
            </w:r>
          </w:p>
        </w:tc>
      </w:tr>
      <w:tr w:rsidR="00E34472" w:rsidRPr="00E34472" w:rsidTr="00E34472">
        <w:tc>
          <w:tcPr>
            <w:tcW w:w="9212" w:type="dxa"/>
          </w:tcPr>
          <w:p w:rsidR="00E34472" w:rsidRPr="005C2A8F" w:rsidRDefault="00E34472" w:rsidP="006073D4">
            <w:pPr>
              <w:rPr>
                <w:sz w:val="18"/>
                <w:szCs w:val="18"/>
              </w:rPr>
            </w:pPr>
            <w:r w:rsidRPr="005C2A8F">
              <w:rPr>
                <w:sz w:val="18"/>
                <w:szCs w:val="18"/>
              </w:rPr>
              <w:tab/>
            </w:r>
            <w:r w:rsidRPr="005C2A8F">
              <w:rPr>
                <w:sz w:val="18"/>
                <w:szCs w:val="18"/>
              </w:rPr>
              <w:tab/>
              <w:t>- v původním stavu (např. minerály nebo rostliny)</w:t>
            </w:r>
          </w:p>
        </w:tc>
      </w:tr>
      <w:tr w:rsidR="00E34472" w:rsidRPr="00E34472" w:rsidTr="00E34472">
        <w:tc>
          <w:tcPr>
            <w:tcW w:w="9212" w:type="dxa"/>
          </w:tcPr>
          <w:p w:rsidR="00E34472" w:rsidRPr="005C2A8F" w:rsidRDefault="00E34472" w:rsidP="006073D4">
            <w:pPr>
              <w:rPr>
                <w:sz w:val="18"/>
                <w:szCs w:val="18"/>
              </w:rPr>
            </w:pPr>
            <w:r w:rsidRPr="005C2A8F">
              <w:rPr>
                <w:sz w:val="18"/>
                <w:szCs w:val="18"/>
              </w:rPr>
              <w:tab/>
            </w:r>
            <w:r w:rsidRPr="005C2A8F">
              <w:rPr>
                <w:sz w:val="18"/>
                <w:szCs w:val="18"/>
              </w:rPr>
              <w:tab/>
              <w:t>- upravené (např. vypreparované exponáty)</w:t>
            </w:r>
          </w:p>
        </w:tc>
      </w:tr>
      <w:tr w:rsidR="00E34472" w:rsidRPr="00E34472" w:rsidTr="00E34472">
        <w:tc>
          <w:tcPr>
            <w:tcW w:w="9212" w:type="dxa"/>
          </w:tcPr>
          <w:p w:rsidR="00E34472" w:rsidRPr="005C2A8F" w:rsidRDefault="00E34472" w:rsidP="006073D4">
            <w:pPr>
              <w:rPr>
                <w:sz w:val="18"/>
                <w:szCs w:val="18"/>
              </w:rPr>
            </w:pPr>
            <w:r w:rsidRPr="005C2A8F">
              <w:rPr>
                <w:sz w:val="18"/>
                <w:szCs w:val="18"/>
              </w:rPr>
              <w:tab/>
              <w:t>b) výtvory</w:t>
            </w:r>
            <w:r w:rsidR="006A1ACC">
              <w:rPr>
                <w:sz w:val="18"/>
                <w:szCs w:val="18"/>
              </w:rPr>
              <w:t xml:space="preserve"> a </w:t>
            </w:r>
            <w:r w:rsidRPr="005C2A8F">
              <w:rPr>
                <w:sz w:val="18"/>
                <w:szCs w:val="18"/>
              </w:rPr>
              <w:t>výrobky – v původním stavu (přístroje, vzorky různých výrobků)</w:t>
            </w:r>
          </w:p>
        </w:tc>
      </w:tr>
      <w:tr w:rsidR="00E34472" w:rsidRPr="00E34472" w:rsidTr="00E34472">
        <w:tc>
          <w:tcPr>
            <w:tcW w:w="9212" w:type="dxa"/>
          </w:tcPr>
          <w:p w:rsidR="00E34472" w:rsidRPr="005C2A8F" w:rsidRDefault="00E34472" w:rsidP="006073D4">
            <w:pPr>
              <w:rPr>
                <w:sz w:val="18"/>
                <w:szCs w:val="18"/>
              </w:rPr>
            </w:pPr>
            <w:r w:rsidRPr="005C2A8F">
              <w:rPr>
                <w:sz w:val="18"/>
                <w:szCs w:val="18"/>
              </w:rPr>
              <w:tab/>
              <w:t>c) jevy</w:t>
            </w:r>
            <w:r w:rsidR="006A1ACC">
              <w:rPr>
                <w:sz w:val="18"/>
                <w:szCs w:val="18"/>
              </w:rPr>
              <w:t xml:space="preserve"> a </w:t>
            </w:r>
            <w:r w:rsidRPr="005C2A8F">
              <w:rPr>
                <w:sz w:val="18"/>
                <w:szCs w:val="18"/>
              </w:rPr>
              <w:t>děje – fyzikální, chemické, biologické (modely)</w:t>
            </w:r>
          </w:p>
        </w:tc>
      </w:tr>
      <w:tr w:rsidR="00E34472" w:rsidRPr="00E34472" w:rsidTr="00E34472">
        <w:tc>
          <w:tcPr>
            <w:tcW w:w="9212" w:type="dxa"/>
          </w:tcPr>
          <w:p w:rsidR="00E34472" w:rsidRPr="005C2A8F" w:rsidRDefault="00E34472" w:rsidP="006073D4">
            <w:pPr>
              <w:rPr>
                <w:sz w:val="18"/>
                <w:szCs w:val="18"/>
              </w:rPr>
            </w:pPr>
            <w:r w:rsidRPr="005C2A8F">
              <w:rPr>
                <w:sz w:val="18"/>
                <w:szCs w:val="18"/>
              </w:rPr>
              <w:t>2. Zobrazení</w:t>
            </w:r>
            <w:r w:rsidR="006A1ACC">
              <w:rPr>
                <w:sz w:val="18"/>
                <w:szCs w:val="18"/>
              </w:rPr>
              <w:t xml:space="preserve"> a </w:t>
            </w:r>
            <w:r w:rsidRPr="005C2A8F">
              <w:rPr>
                <w:sz w:val="18"/>
                <w:szCs w:val="18"/>
              </w:rPr>
              <w:t>znázornění předmětů</w:t>
            </w:r>
            <w:r w:rsidR="006A1ACC">
              <w:rPr>
                <w:sz w:val="18"/>
                <w:szCs w:val="18"/>
              </w:rPr>
              <w:t xml:space="preserve"> a </w:t>
            </w:r>
            <w:r w:rsidRPr="005C2A8F">
              <w:rPr>
                <w:sz w:val="18"/>
                <w:szCs w:val="18"/>
              </w:rPr>
              <w:t>skutečností</w:t>
            </w:r>
          </w:p>
        </w:tc>
      </w:tr>
      <w:tr w:rsidR="00E34472" w:rsidRPr="00E34472" w:rsidTr="00E34472">
        <w:tc>
          <w:tcPr>
            <w:tcW w:w="9212" w:type="dxa"/>
          </w:tcPr>
          <w:p w:rsidR="00E34472" w:rsidRPr="005C2A8F" w:rsidRDefault="00E34472" w:rsidP="006073D4">
            <w:pPr>
              <w:rPr>
                <w:sz w:val="18"/>
                <w:szCs w:val="18"/>
              </w:rPr>
            </w:pPr>
            <w:r w:rsidRPr="005C2A8F">
              <w:rPr>
                <w:sz w:val="18"/>
                <w:szCs w:val="18"/>
              </w:rPr>
              <w:tab/>
              <w:t>a) modely – statické, funkční, stavebnicové</w:t>
            </w:r>
          </w:p>
        </w:tc>
      </w:tr>
      <w:tr w:rsidR="00E34472" w:rsidRPr="00E34472" w:rsidTr="00E34472">
        <w:tc>
          <w:tcPr>
            <w:tcW w:w="9212" w:type="dxa"/>
          </w:tcPr>
          <w:p w:rsidR="00E34472" w:rsidRPr="005C2A8F" w:rsidRDefault="00E34472" w:rsidP="006073D4">
            <w:pPr>
              <w:rPr>
                <w:sz w:val="18"/>
                <w:szCs w:val="18"/>
              </w:rPr>
            </w:pPr>
            <w:r w:rsidRPr="005C2A8F">
              <w:rPr>
                <w:sz w:val="18"/>
                <w:szCs w:val="18"/>
              </w:rPr>
              <w:tab/>
              <w:t>b) zobrazení:</w:t>
            </w:r>
          </w:p>
        </w:tc>
      </w:tr>
      <w:tr w:rsidR="00E34472" w:rsidRPr="00E34472" w:rsidTr="00E34472">
        <w:tc>
          <w:tcPr>
            <w:tcW w:w="9212" w:type="dxa"/>
          </w:tcPr>
          <w:p w:rsidR="00E34472" w:rsidRPr="005C2A8F" w:rsidRDefault="00E34472" w:rsidP="006073D4">
            <w:pPr>
              <w:rPr>
                <w:sz w:val="18"/>
                <w:szCs w:val="18"/>
              </w:rPr>
            </w:pPr>
            <w:r w:rsidRPr="005C2A8F">
              <w:rPr>
                <w:sz w:val="18"/>
                <w:szCs w:val="18"/>
              </w:rPr>
              <w:tab/>
            </w:r>
            <w:r w:rsidRPr="005C2A8F">
              <w:rPr>
                <w:sz w:val="18"/>
                <w:szCs w:val="18"/>
              </w:rPr>
              <w:tab/>
              <w:t>- přímá prezentace (školní obrazy, mapy, fotografie)</w:t>
            </w:r>
          </w:p>
        </w:tc>
      </w:tr>
      <w:tr w:rsidR="00E34472" w:rsidRPr="00E34472" w:rsidTr="00E34472">
        <w:tc>
          <w:tcPr>
            <w:tcW w:w="9212" w:type="dxa"/>
          </w:tcPr>
          <w:p w:rsidR="00E34472" w:rsidRPr="005C2A8F" w:rsidRDefault="00E34472" w:rsidP="006073D4">
            <w:pPr>
              <w:rPr>
                <w:sz w:val="18"/>
                <w:szCs w:val="18"/>
              </w:rPr>
            </w:pPr>
            <w:r w:rsidRPr="005C2A8F">
              <w:rPr>
                <w:sz w:val="18"/>
                <w:szCs w:val="18"/>
              </w:rPr>
              <w:tab/>
            </w:r>
            <w:r w:rsidRPr="005C2A8F">
              <w:rPr>
                <w:sz w:val="18"/>
                <w:szCs w:val="18"/>
              </w:rPr>
              <w:tab/>
              <w:t>- prezentace pomocí didaktické techniky (staticky, dynamicky)</w:t>
            </w:r>
          </w:p>
        </w:tc>
      </w:tr>
      <w:tr w:rsidR="00E34472" w:rsidRPr="00E34472" w:rsidTr="00E34472">
        <w:tc>
          <w:tcPr>
            <w:tcW w:w="9212" w:type="dxa"/>
          </w:tcPr>
          <w:p w:rsidR="00E34472" w:rsidRPr="005C2A8F" w:rsidRDefault="00E34472" w:rsidP="006073D4">
            <w:pPr>
              <w:rPr>
                <w:sz w:val="18"/>
                <w:szCs w:val="18"/>
              </w:rPr>
            </w:pPr>
            <w:r w:rsidRPr="005C2A8F">
              <w:rPr>
                <w:sz w:val="18"/>
                <w:szCs w:val="18"/>
              </w:rPr>
              <w:tab/>
              <w:t>c) zvukové záznamy – magnetické, optické</w:t>
            </w:r>
          </w:p>
        </w:tc>
      </w:tr>
      <w:tr w:rsidR="00E34472" w:rsidRPr="00E34472" w:rsidTr="00E34472">
        <w:tc>
          <w:tcPr>
            <w:tcW w:w="9212" w:type="dxa"/>
          </w:tcPr>
          <w:p w:rsidR="00E34472" w:rsidRPr="005C2A8F" w:rsidRDefault="00E34472" w:rsidP="006073D4">
            <w:pPr>
              <w:rPr>
                <w:sz w:val="18"/>
                <w:szCs w:val="18"/>
              </w:rPr>
            </w:pPr>
            <w:r w:rsidRPr="005C2A8F">
              <w:rPr>
                <w:sz w:val="18"/>
                <w:szCs w:val="18"/>
              </w:rPr>
              <w:t>3. Textové pomůcky:</w:t>
            </w:r>
          </w:p>
        </w:tc>
      </w:tr>
      <w:tr w:rsidR="00E34472" w:rsidRPr="00E34472" w:rsidTr="00E34472">
        <w:tc>
          <w:tcPr>
            <w:tcW w:w="9212" w:type="dxa"/>
          </w:tcPr>
          <w:p w:rsidR="00E34472" w:rsidRPr="005C2A8F" w:rsidRDefault="00E34472" w:rsidP="006073D4">
            <w:pPr>
              <w:rPr>
                <w:sz w:val="18"/>
                <w:szCs w:val="18"/>
              </w:rPr>
            </w:pPr>
            <w:r w:rsidRPr="005C2A8F">
              <w:rPr>
                <w:sz w:val="18"/>
                <w:szCs w:val="18"/>
              </w:rPr>
              <w:tab/>
              <w:t>a) učebnice – klasické, programové</w:t>
            </w:r>
          </w:p>
        </w:tc>
      </w:tr>
      <w:tr w:rsidR="00E34472" w:rsidRPr="00E34472" w:rsidTr="00E34472">
        <w:tc>
          <w:tcPr>
            <w:tcW w:w="9212" w:type="dxa"/>
          </w:tcPr>
          <w:p w:rsidR="00E34472" w:rsidRPr="005C2A8F" w:rsidRDefault="00E34472" w:rsidP="00E34472">
            <w:pPr>
              <w:ind w:left="708"/>
              <w:rPr>
                <w:sz w:val="18"/>
                <w:szCs w:val="18"/>
              </w:rPr>
            </w:pPr>
            <w:r w:rsidRPr="005C2A8F">
              <w:rPr>
                <w:sz w:val="18"/>
                <w:szCs w:val="18"/>
              </w:rPr>
              <w:t>b) pracovní materiály – pracovní sešity, studijní materiály, návody, sbírky úloh, tabulky, atlasy</w:t>
            </w:r>
          </w:p>
        </w:tc>
      </w:tr>
      <w:tr w:rsidR="00E34472" w:rsidRPr="00E34472" w:rsidTr="00E34472">
        <w:tc>
          <w:tcPr>
            <w:tcW w:w="9212" w:type="dxa"/>
          </w:tcPr>
          <w:p w:rsidR="00E34472" w:rsidRPr="005C2A8F" w:rsidRDefault="00E34472" w:rsidP="006073D4">
            <w:pPr>
              <w:rPr>
                <w:sz w:val="18"/>
                <w:szCs w:val="18"/>
              </w:rPr>
            </w:pPr>
            <w:r w:rsidRPr="005C2A8F">
              <w:rPr>
                <w:sz w:val="18"/>
                <w:szCs w:val="18"/>
              </w:rPr>
              <w:tab/>
              <w:t>c) doplňková</w:t>
            </w:r>
            <w:r w:rsidR="006A1ACC">
              <w:rPr>
                <w:sz w:val="18"/>
                <w:szCs w:val="18"/>
              </w:rPr>
              <w:t xml:space="preserve"> a </w:t>
            </w:r>
            <w:r w:rsidRPr="005C2A8F">
              <w:rPr>
                <w:sz w:val="18"/>
                <w:szCs w:val="18"/>
              </w:rPr>
              <w:t>pomocná literatura – časopisy, encyklopedie</w:t>
            </w:r>
          </w:p>
        </w:tc>
      </w:tr>
      <w:tr w:rsidR="00E34472" w:rsidRPr="00E34472" w:rsidTr="00E34472">
        <w:tc>
          <w:tcPr>
            <w:tcW w:w="9212" w:type="dxa"/>
          </w:tcPr>
          <w:p w:rsidR="00E34472" w:rsidRPr="005C2A8F" w:rsidRDefault="00E34472" w:rsidP="006073D4">
            <w:pPr>
              <w:rPr>
                <w:sz w:val="18"/>
                <w:szCs w:val="18"/>
              </w:rPr>
            </w:pPr>
            <w:r w:rsidRPr="005C2A8F">
              <w:rPr>
                <w:sz w:val="18"/>
                <w:szCs w:val="18"/>
              </w:rPr>
              <w:t>4. Pořady</w:t>
            </w:r>
            <w:r w:rsidR="006A1ACC">
              <w:rPr>
                <w:sz w:val="18"/>
                <w:szCs w:val="18"/>
              </w:rPr>
              <w:t xml:space="preserve"> a </w:t>
            </w:r>
            <w:r w:rsidRPr="005C2A8F">
              <w:rPr>
                <w:sz w:val="18"/>
                <w:szCs w:val="18"/>
              </w:rPr>
              <w:t>programy prezentované didaktickou technikou:</w:t>
            </w:r>
          </w:p>
        </w:tc>
      </w:tr>
      <w:tr w:rsidR="00E34472" w:rsidRPr="00E34472" w:rsidTr="00E34472">
        <w:tc>
          <w:tcPr>
            <w:tcW w:w="9212" w:type="dxa"/>
          </w:tcPr>
          <w:p w:rsidR="00E34472" w:rsidRPr="005C2A8F" w:rsidRDefault="00E34472" w:rsidP="006073D4">
            <w:pPr>
              <w:rPr>
                <w:sz w:val="18"/>
                <w:szCs w:val="18"/>
              </w:rPr>
            </w:pPr>
            <w:r w:rsidRPr="005C2A8F">
              <w:rPr>
                <w:sz w:val="18"/>
                <w:szCs w:val="18"/>
              </w:rPr>
              <w:tab/>
              <w:t>a) pořady – diafonové, televizní, rozhlasové</w:t>
            </w:r>
          </w:p>
        </w:tc>
      </w:tr>
      <w:tr w:rsidR="00E34472" w:rsidRPr="00E34472" w:rsidTr="00E34472">
        <w:tc>
          <w:tcPr>
            <w:tcW w:w="9212" w:type="dxa"/>
          </w:tcPr>
          <w:p w:rsidR="00E34472" w:rsidRPr="005C2A8F" w:rsidRDefault="00E34472" w:rsidP="006073D4">
            <w:pPr>
              <w:rPr>
                <w:sz w:val="18"/>
                <w:szCs w:val="18"/>
              </w:rPr>
            </w:pPr>
            <w:r w:rsidRPr="005C2A8F">
              <w:rPr>
                <w:sz w:val="18"/>
                <w:szCs w:val="18"/>
              </w:rPr>
              <w:tab/>
              <w:t>b) programy – pro vyučovací stroje, výukové soustavy či počítače</w:t>
            </w:r>
          </w:p>
        </w:tc>
      </w:tr>
      <w:tr w:rsidR="00E34472" w:rsidRPr="00E34472" w:rsidTr="00E34472">
        <w:tc>
          <w:tcPr>
            <w:tcW w:w="9212" w:type="dxa"/>
          </w:tcPr>
          <w:p w:rsidR="00E34472" w:rsidRPr="005C2A8F" w:rsidRDefault="00E34472" w:rsidP="006073D4">
            <w:pPr>
              <w:rPr>
                <w:sz w:val="18"/>
                <w:szCs w:val="18"/>
              </w:rPr>
            </w:pPr>
            <w:r w:rsidRPr="005C2A8F">
              <w:rPr>
                <w:sz w:val="18"/>
                <w:szCs w:val="18"/>
              </w:rPr>
              <w:t>5. Speciální pomůcky:</w:t>
            </w:r>
          </w:p>
        </w:tc>
      </w:tr>
      <w:tr w:rsidR="00E34472" w:rsidRPr="00E34472" w:rsidTr="00E34472">
        <w:tc>
          <w:tcPr>
            <w:tcW w:w="9212" w:type="dxa"/>
          </w:tcPr>
          <w:p w:rsidR="00E34472" w:rsidRPr="005C2A8F" w:rsidRDefault="00E34472" w:rsidP="006073D4">
            <w:pPr>
              <w:rPr>
                <w:sz w:val="18"/>
                <w:szCs w:val="18"/>
              </w:rPr>
            </w:pPr>
            <w:r w:rsidRPr="005C2A8F">
              <w:rPr>
                <w:sz w:val="18"/>
                <w:szCs w:val="18"/>
              </w:rPr>
              <w:tab/>
              <w:t>a) žákovské experimentální soustavy</w:t>
            </w:r>
          </w:p>
        </w:tc>
      </w:tr>
      <w:tr w:rsidR="00E34472" w:rsidRPr="00E34472" w:rsidTr="00E34472">
        <w:tc>
          <w:tcPr>
            <w:tcW w:w="9212" w:type="dxa"/>
          </w:tcPr>
          <w:p w:rsidR="00E34472" w:rsidRPr="005C2A8F" w:rsidRDefault="00E34472" w:rsidP="006073D4">
            <w:pPr>
              <w:rPr>
                <w:sz w:val="18"/>
                <w:szCs w:val="18"/>
              </w:rPr>
            </w:pPr>
            <w:r w:rsidRPr="005C2A8F">
              <w:rPr>
                <w:sz w:val="18"/>
                <w:szCs w:val="18"/>
              </w:rPr>
              <w:tab/>
              <w:t>b) pomůcky pro tělesnou výchovu</w:t>
            </w:r>
          </w:p>
        </w:tc>
      </w:tr>
      <w:tr w:rsidR="00E34472" w:rsidRPr="00E34472" w:rsidTr="00E34472">
        <w:tc>
          <w:tcPr>
            <w:tcW w:w="9212" w:type="dxa"/>
          </w:tcPr>
          <w:p w:rsidR="00E34472" w:rsidRPr="005C2A8F" w:rsidRDefault="00E34472" w:rsidP="00E34472">
            <w:pPr>
              <w:jc w:val="center"/>
              <w:rPr>
                <w:b/>
                <w:sz w:val="18"/>
                <w:szCs w:val="18"/>
              </w:rPr>
            </w:pPr>
            <w:r w:rsidRPr="005C2A8F">
              <w:rPr>
                <w:b/>
                <w:sz w:val="18"/>
                <w:szCs w:val="18"/>
              </w:rPr>
              <w:t>II. Technické výukové prostředky (didaktická technika):</w:t>
            </w:r>
          </w:p>
        </w:tc>
      </w:tr>
      <w:tr w:rsidR="00E34472" w:rsidRPr="00E34472" w:rsidTr="00E34472">
        <w:tc>
          <w:tcPr>
            <w:tcW w:w="9212" w:type="dxa"/>
          </w:tcPr>
          <w:p w:rsidR="00E34472" w:rsidRPr="005C2A8F" w:rsidRDefault="00E34472" w:rsidP="006073D4">
            <w:pPr>
              <w:rPr>
                <w:sz w:val="18"/>
                <w:szCs w:val="18"/>
              </w:rPr>
            </w:pPr>
            <w:r w:rsidRPr="005C2A8F">
              <w:rPr>
                <w:sz w:val="18"/>
                <w:szCs w:val="18"/>
              </w:rPr>
              <w:t>1. Auditivní technika – magnetofony, gramofony, školní rozhlas, sluchátka, přehrávače CD</w:t>
            </w:r>
          </w:p>
        </w:tc>
      </w:tr>
      <w:tr w:rsidR="00E34472" w:rsidRPr="00E34472" w:rsidTr="00E34472">
        <w:tc>
          <w:tcPr>
            <w:tcW w:w="9212" w:type="dxa"/>
          </w:tcPr>
          <w:p w:rsidR="00E34472" w:rsidRPr="005C2A8F" w:rsidRDefault="00E34472" w:rsidP="006073D4">
            <w:pPr>
              <w:rPr>
                <w:sz w:val="18"/>
                <w:szCs w:val="18"/>
              </w:rPr>
            </w:pPr>
            <w:r w:rsidRPr="005C2A8F">
              <w:rPr>
                <w:sz w:val="18"/>
                <w:szCs w:val="18"/>
              </w:rPr>
              <w:t>2. Vizuální technika:</w:t>
            </w:r>
          </w:p>
        </w:tc>
      </w:tr>
      <w:tr w:rsidR="00E34472" w:rsidRPr="00E34472" w:rsidTr="00E34472">
        <w:tc>
          <w:tcPr>
            <w:tcW w:w="9212" w:type="dxa"/>
          </w:tcPr>
          <w:p w:rsidR="00E34472" w:rsidRPr="005C2A8F" w:rsidRDefault="00E34472" w:rsidP="006073D4">
            <w:pPr>
              <w:rPr>
                <w:sz w:val="18"/>
                <w:szCs w:val="18"/>
              </w:rPr>
            </w:pPr>
            <w:r w:rsidRPr="005C2A8F">
              <w:rPr>
                <w:sz w:val="18"/>
                <w:szCs w:val="18"/>
              </w:rPr>
              <w:tab/>
              <w:t>a) diaprojekce</w:t>
            </w:r>
          </w:p>
        </w:tc>
      </w:tr>
      <w:tr w:rsidR="00E34472" w:rsidRPr="00E34472" w:rsidTr="00E34472">
        <w:tc>
          <w:tcPr>
            <w:tcW w:w="9212" w:type="dxa"/>
          </w:tcPr>
          <w:p w:rsidR="00E34472" w:rsidRPr="005C2A8F" w:rsidRDefault="00E34472" w:rsidP="006073D4">
            <w:pPr>
              <w:rPr>
                <w:sz w:val="18"/>
                <w:szCs w:val="18"/>
              </w:rPr>
            </w:pPr>
            <w:r w:rsidRPr="005C2A8F">
              <w:rPr>
                <w:sz w:val="18"/>
                <w:szCs w:val="18"/>
              </w:rPr>
              <w:tab/>
              <w:t>b) zpětná projekce</w:t>
            </w:r>
          </w:p>
        </w:tc>
      </w:tr>
      <w:tr w:rsidR="00E34472" w:rsidRPr="00E34472" w:rsidTr="00E34472">
        <w:tc>
          <w:tcPr>
            <w:tcW w:w="9212" w:type="dxa"/>
          </w:tcPr>
          <w:p w:rsidR="00E34472" w:rsidRPr="005C2A8F" w:rsidRDefault="00E34472" w:rsidP="006073D4">
            <w:pPr>
              <w:rPr>
                <w:sz w:val="18"/>
                <w:szCs w:val="18"/>
              </w:rPr>
            </w:pPr>
            <w:r w:rsidRPr="005C2A8F">
              <w:rPr>
                <w:sz w:val="18"/>
                <w:szCs w:val="18"/>
              </w:rPr>
              <w:tab/>
              <w:t>c) dynamická projekce</w:t>
            </w:r>
          </w:p>
        </w:tc>
      </w:tr>
      <w:tr w:rsidR="00E34472" w:rsidRPr="00E34472" w:rsidTr="00E34472">
        <w:tc>
          <w:tcPr>
            <w:tcW w:w="9212" w:type="dxa"/>
          </w:tcPr>
          <w:p w:rsidR="00E34472" w:rsidRPr="005C2A8F" w:rsidRDefault="00E34472" w:rsidP="006073D4">
            <w:pPr>
              <w:rPr>
                <w:sz w:val="18"/>
                <w:szCs w:val="18"/>
              </w:rPr>
            </w:pPr>
            <w:r w:rsidRPr="005C2A8F">
              <w:rPr>
                <w:sz w:val="18"/>
                <w:szCs w:val="18"/>
              </w:rPr>
              <w:t>3. Audiovizuální technika:</w:t>
            </w:r>
          </w:p>
        </w:tc>
      </w:tr>
      <w:tr w:rsidR="00E34472" w:rsidRPr="00E34472" w:rsidTr="00E34472">
        <w:tc>
          <w:tcPr>
            <w:tcW w:w="9212" w:type="dxa"/>
          </w:tcPr>
          <w:p w:rsidR="00E34472" w:rsidRPr="005C2A8F" w:rsidRDefault="00E34472" w:rsidP="006073D4">
            <w:pPr>
              <w:rPr>
                <w:sz w:val="18"/>
                <w:szCs w:val="18"/>
              </w:rPr>
            </w:pPr>
            <w:r w:rsidRPr="005C2A8F">
              <w:rPr>
                <w:sz w:val="18"/>
                <w:szCs w:val="18"/>
              </w:rPr>
              <w:tab/>
              <w:t>a) projekce diafonem</w:t>
            </w:r>
          </w:p>
        </w:tc>
      </w:tr>
      <w:tr w:rsidR="00E34472" w:rsidRPr="00E34472" w:rsidTr="00E34472">
        <w:tc>
          <w:tcPr>
            <w:tcW w:w="9212" w:type="dxa"/>
          </w:tcPr>
          <w:p w:rsidR="00E34472" w:rsidRPr="005C2A8F" w:rsidRDefault="00E34472" w:rsidP="006073D4">
            <w:pPr>
              <w:rPr>
                <w:sz w:val="18"/>
                <w:szCs w:val="18"/>
              </w:rPr>
            </w:pPr>
            <w:r w:rsidRPr="005C2A8F">
              <w:rPr>
                <w:sz w:val="18"/>
                <w:szCs w:val="18"/>
              </w:rPr>
              <w:tab/>
              <w:t>b) filmová projekce</w:t>
            </w:r>
          </w:p>
        </w:tc>
      </w:tr>
      <w:tr w:rsidR="00E34472" w:rsidRPr="00E34472" w:rsidTr="00E34472">
        <w:tc>
          <w:tcPr>
            <w:tcW w:w="9212" w:type="dxa"/>
          </w:tcPr>
          <w:p w:rsidR="00E34472" w:rsidRPr="005C2A8F" w:rsidRDefault="00E34472" w:rsidP="006073D4">
            <w:pPr>
              <w:rPr>
                <w:sz w:val="18"/>
                <w:szCs w:val="18"/>
              </w:rPr>
            </w:pPr>
            <w:r w:rsidRPr="005C2A8F">
              <w:rPr>
                <w:sz w:val="18"/>
                <w:szCs w:val="18"/>
              </w:rPr>
              <w:tab/>
              <w:t>c) videotechnika</w:t>
            </w:r>
            <w:r w:rsidR="006A1ACC">
              <w:rPr>
                <w:sz w:val="18"/>
                <w:szCs w:val="18"/>
              </w:rPr>
              <w:t xml:space="preserve"> a </w:t>
            </w:r>
            <w:r w:rsidRPr="005C2A8F">
              <w:rPr>
                <w:sz w:val="18"/>
                <w:szCs w:val="18"/>
              </w:rPr>
              <w:t>televizní technika</w:t>
            </w:r>
          </w:p>
        </w:tc>
      </w:tr>
      <w:tr w:rsidR="00E34472" w:rsidRPr="00E34472" w:rsidTr="00E34472">
        <w:tc>
          <w:tcPr>
            <w:tcW w:w="9212" w:type="dxa"/>
          </w:tcPr>
          <w:p w:rsidR="00E34472" w:rsidRPr="005C2A8F" w:rsidRDefault="00E34472" w:rsidP="006073D4">
            <w:pPr>
              <w:rPr>
                <w:sz w:val="18"/>
                <w:szCs w:val="18"/>
              </w:rPr>
            </w:pPr>
            <w:r w:rsidRPr="005C2A8F">
              <w:rPr>
                <w:sz w:val="18"/>
                <w:szCs w:val="18"/>
              </w:rPr>
              <w:t>4. Technika pro řízení</w:t>
            </w:r>
            <w:r w:rsidR="006A1ACC">
              <w:rPr>
                <w:sz w:val="18"/>
                <w:szCs w:val="18"/>
              </w:rPr>
              <w:t xml:space="preserve"> a </w:t>
            </w:r>
            <w:r w:rsidRPr="005C2A8F">
              <w:rPr>
                <w:sz w:val="18"/>
                <w:szCs w:val="18"/>
              </w:rPr>
              <w:t>hodnocení</w:t>
            </w:r>
          </w:p>
        </w:tc>
      </w:tr>
      <w:tr w:rsidR="00E34472" w:rsidRPr="00E34472" w:rsidTr="00E34472">
        <w:tc>
          <w:tcPr>
            <w:tcW w:w="9212" w:type="dxa"/>
          </w:tcPr>
          <w:p w:rsidR="00E34472" w:rsidRPr="005C2A8F" w:rsidRDefault="00E34472" w:rsidP="006073D4">
            <w:pPr>
              <w:rPr>
                <w:sz w:val="18"/>
                <w:szCs w:val="18"/>
              </w:rPr>
            </w:pPr>
            <w:r w:rsidRPr="005C2A8F">
              <w:rPr>
                <w:sz w:val="18"/>
                <w:szCs w:val="18"/>
              </w:rPr>
              <w:tab/>
              <w:t>a) zpětnovazební systémy</w:t>
            </w:r>
          </w:p>
        </w:tc>
      </w:tr>
      <w:tr w:rsidR="00E34472" w:rsidRPr="00E34472" w:rsidTr="00E34472">
        <w:tc>
          <w:tcPr>
            <w:tcW w:w="9212" w:type="dxa"/>
          </w:tcPr>
          <w:p w:rsidR="00E34472" w:rsidRPr="005C2A8F" w:rsidRDefault="00E34472" w:rsidP="006073D4">
            <w:pPr>
              <w:rPr>
                <w:sz w:val="18"/>
                <w:szCs w:val="18"/>
              </w:rPr>
            </w:pPr>
            <w:r w:rsidRPr="005C2A8F">
              <w:rPr>
                <w:sz w:val="18"/>
                <w:szCs w:val="18"/>
              </w:rPr>
              <w:tab/>
              <w:t>b) výukové počítačové systémy</w:t>
            </w:r>
          </w:p>
        </w:tc>
      </w:tr>
      <w:tr w:rsidR="00E34472" w:rsidRPr="00E34472" w:rsidTr="00E34472">
        <w:tc>
          <w:tcPr>
            <w:tcW w:w="9212" w:type="dxa"/>
          </w:tcPr>
          <w:p w:rsidR="00E34472" w:rsidRPr="005C2A8F" w:rsidRDefault="00E34472" w:rsidP="006073D4">
            <w:pPr>
              <w:rPr>
                <w:sz w:val="18"/>
                <w:szCs w:val="18"/>
              </w:rPr>
            </w:pPr>
            <w:r w:rsidRPr="005C2A8F">
              <w:rPr>
                <w:sz w:val="18"/>
                <w:szCs w:val="18"/>
              </w:rPr>
              <w:tab/>
              <w:t>c) osobní počítače</w:t>
            </w:r>
          </w:p>
        </w:tc>
      </w:tr>
      <w:tr w:rsidR="00E34472" w:rsidRPr="00E34472" w:rsidTr="00E34472">
        <w:tc>
          <w:tcPr>
            <w:tcW w:w="9212" w:type="dxa"/>
          </w:tcPr>
          <w:p w:rsidR="00E34472" w:rsidRPr="005C2A8F" w:rsidRDefault="00E34472" w:rsidP="006073D4">
            <w:pPr>
              <w:rPr>
                <w:sz w:val="18"/>
                <w:szCs w:val="18"/>
              </w:rPr>
            </w:pPr>
            <w:r w:rsidRPr="005C2A8F">
              <w:rPr>
                <w:sz w:val="18"/>
                <w:szCs w:val="18"/>
              </w:rPr>
              <w:tab/>
              <w:t>d) trenažéry</w:t>
            </w:r>
          </w:p>
        </w:tc>
      </w:tr>
      <w:tr w:rsidR="00E34472" w:rsidRPr="00E34472" w:rsidTr="00E34472">
        <w:tc>
          <w:tcPr>
            <w:tcW w:w="9212" w:type="dxa"/>
          </w:tcPr>
          <w:p w:rsidR="00E34472" w:rsidRPr="005C2A8F" w:rsidRDefault="00E34472" w:rsidP="00E34472">
            <w:pPr>
              <w:jc w:val="center"/>
              <w:rPr>
                <w:b/>
                <w:sz w:val="18"/>
                <w:szCs w:val="18"/>
              </w:rPr>
            </w:pPr>
            <w:r w:rsidRPr="005C2A8F">
              <w:rPr>
                <w:b/>
                <w:sz w:val="18"/>
                <w:szCs w:val="18"/>
              </w:rPr>
              <w:t>III. Organizační</w:t>
            </w:r>
            <w:r w:rsidR="006A1ACC">
              <w:rPr>
                <w:b/>
                <w:sz w:val="18"/>
                <w:szCs w:val="18"/>
              </w:rPr>
              <w:t xml:space="preserve"> a </w:t>
            </w:r>
            <w:r w:rsidRPr="005C2A8F">
              <w:rPr>
                <w:b/>
                <w:sz w:val="18"/>
                <w:szCs w:val="18"/>
              </w:rPr>
              <w:t>reprodukční technika:</w:t>
            </w:r>
          </w:p>
        </w:tc>
      </w:tr>
      <w:tr w:rsidR="00E34472" w:rsidRPr="00E34472" w:rsidTr="00E34472">
        <w:tc>
          <w:tcPr>
            <w:tcW w:w="9212" w:type="dxa"/>
          </w:tcPr>
          <w:p w:rsidR="00E34472" w:rsidRPr="005C2A8F" w:rsidRDefault="00E34472" w:rsidP="006073D4">
            <w:pPr>
              <w:rPr>
                <w:sz w:val="18"/>
                <w:szCs w:val="18"/>
              </w:rPr>
            </w:pPr>
            <w:r w:rsidRPr="005C2A8F">
              <w:rPr>
                <w:sz w:val="18"/>
                <w:szCs w:val="18"/>
              </w:rPr>
              <w:tab/>
              <w:t>1. fotolaboratoře</w:t>
            </w:r>
          </w:p>
        </w:tc>
      </w:tr>
      <w:tr w:rsidR="00E34472" w:rsidRPr="00E34472" w:rsidTr="00E34472">
        <w:tc>
          <w:tcPr>
            <w:tcW w:w="9212" w:type="dxa"/>
          </w:tcPr>
          <w:p w:rsidR="00E34472" w:rsidRPr="005C2A8F" w:rsidRDefault="00E34472" w:rsidP="006073D4">
            <w:pPr>
              <w:rPr>
                <w:sz w:val="18"/>
                <w:szCs w:val="18"/>
              </w:rPr>
            </w:pPr>
            <w:r w:rsidRPr="005C2A8F">
              <w:rPr>
                <w:sz w:val="18"/>
                <w:szCs w:val="18"/>
              </w:rPr>
              <w:tab/>
              <w:t>2. kopírovací stroje</w:t>
            </w:r>
          </w:p>
        </w:tc>
      </w:tr>
      <w:tr w:rsidR="00E34472" w:rsidRPr="00E34472" w:rsidTr="00E34472">
        <w:tc>
          <w:tcPr>
            <w:tcW w:w="9212" w:type="dxa"/>
          </w:tcPr>
          <w:p w:rsidR="00E34472" w:rsidRPr="005C2A8F" w:rsidRDefault="00E34472" w:rsidP="006073D4">
            <w:pPr>
              <w:rPr>
                <w:sz w:val="18"/>
                <w:szCs w:val="18"/>
              </w:rPr>
            </w:pPr>
            <w:r w:rsidRPr="005C2A8F">
              <w:rPr>
                <w:sz w:val="18"/>
                <w:szCs w:val="18"/>
              </w:rPr>
              <w:tab/>
              <w:t>3. rozhlasová studia</w:t>
            </w:r>
            <w:r w:rsidR="006A1ACC">
              <w:rPr>
                <w:sz w:val="18"/>
                <w:szCs w:val="18"/>
              </w:rPr>
              <w:t xml:space="preserve"> a </w:t>
            </w:r>
            <w:r w:rsidRPr="005C2A8F">
              <w:rPr>
                <w:sz w:val="18"/>
                <w:szCs w:val="18"/>
              </w:rPr>
              <w:t>videostudia</w:t>
            </w:r>
          </w:p>
        </w:tc>
      </w:tr>
      <w:tr w:rsidR="00E34472" w:rsidRPr="00E34472" w:rsidTr="00E34472">
        <w:tc>
          <w:tcPr>
            <w:tcW w:w="9212" w:type="dxa"/>
          </w:tcPr>
          <w:p w:rsidR="00E34472" w:rsidRPr="005C2A8F" w:rsidRDefault="00E34472" w:rsidP="006073D4">
            <w:pPr>
              <w:rPr>
                <w:sz w:val="18"/>
                <w:szCs w:val="18"/>
              </w:rPr>
            </w:pPr>
            <w:r w:rsidRPr="005C2A8F">
              <w:rPr>
                <w:sz w:val="18"/>
                <w:szCs w:val="18"/>
              </w:rPr>
              <w:tab/>
              <w:t>4. počítače</w:t>
            </w:r>
            <w:r w:rsidR="006A1ACC">
              <w:rPr>
                <w:sz w:val="18"/>
                <w:szCs w:val="18"/>
              </w:rPr>
              <w:t xml:space="preserve"> a </w:t>
            </w:r>
            <w:r w:rsidRPr="005C2A8F">
              <w:rPr>
                <w:sz w:val="18"/>
                <w:szCs w:val="18"/>
              </w:rPr>
              <w:t>počítačové sítě</w:t>
            </w:r>
          </w:p>
        </w:tc>
      </w:tr>
      <w:tr w:rsidR="00E34472" w:rsidRPr="00E34472" w:rsidTr="00E34472">
        <w:tc>
          <w:tcPr>
            <w:tcW w:w="9212" w:type="dxa"/>
          </w:tcPr>
          <w:p w:rsidR="00E34472" w:rsidRPr="005C2A8F" w:rsidRDefault="00E34472" w:rsidP="006073D4">
            <w:pPr>
              <w:rPr>
                <w:sz w:val="18"/>
                <w:szCs w:val="18"/>
              </w:rPr>
            </w:pPr>
            <w:r w:rsidRPr="005C2A8F">
              <w:rPr>
                <w:sz w:val="18"/>
                <w:szCs w:val="18"/>
              </w:rPr>
              <w:tab/>
              <w:t>5. databáze</w:t>
            </w:r>
          </w:p>
        </w:tc>
      </w:tr>
      <w:tr w:rsidR="00E34472" w:rsidRPr="00E34472" w:rsidTr="00E34472">
        <w:tc>
          <w:tcPr>
            <w:tcW w:w="9212" w:type="dxa"/>
          </w:tcPr>
          <w:p w:rsidR="00E34472" w:rsidRPr="005C2A8F" w:rsidRDefault="00E34472" w:rsidP="00E34472">
            <w:pPr>
              <w:jc w:val="center"/>
              <w:rPr>
                <w:b/>
                <w:sz w:val="18"/>
                <w:szCs w:val="18"/>
              </w:rPr>
            </w:pPr>
            <w:r w:rsidRPr="005C2A8F">
              <w:rPr>
                <w:b/>
                <w:sz w:val="18"/>
                <w:szCs w:val="18"/>
              </w:rPr>
              <w:t>IV. Výukové prostory</w:t>
            </w:r>
            <w:r w:rsidR="006A1ACC">
              <w:rPr>
                <w:b/>
                <w:sz w:val="18"/>
                <w:szCs w:val="18"/>
              </w:rPr>
              <w:t xml:space="preserve"> a </w:t>
            </w:r>
            <w:r w:rsidRPr="005C2A8F">
              <w:rPr>
                <w:b/>
                <w:sz w:val="18"/>
                <w:szCs w:val="18"/>
              </w:rPr>
              <w:t>jejich vybavení:</w:t>
            </w:r>
          </w:p>
        </w:tc>
      </w:tr>
      <w:tr w:rsidR="00E34472" w:rsidRPr="00E34472" w:rsidTr="00E34472">
        <w:tc>
          <w:tcPr>
            <w:tcW w:w="9212" w:type="dxa"/>
          </w:tcPr>
          <w:p w:rsidR="00E34472" w:rsidRPr="005C2A8F" w:rsidRDefault="00E34472" w:rsidP="00E34472">
            <w:pPr>
              <w:ind w:left="708"/>
              <w:rPr>
                <w:sz w:val="18"/>
                <w:szCs w:val="18"/>
              </w:rPr>
            </w:pPr>
            <w:r w:rsidRPr="005C2A8F">
              <w:rPr>
                <w:sz w:val="18"/>
                <w:szCs w:val="18"/>
              </w:rPr>
              <w:t>1. učebny se standardním vybavením - tabule (klasická, magnetická), nástěnky, police</w:t>
            </w:r>
            <w:r w:rsidR="006A1ACC">
              <w:rPr>
                <w:sz w:val="18"/>
                <w:szCs w:val="18"/>
              </w:rPr>
              <w:t xml:space="preserve"> a </w:t>
            </w:r>
            <w:r w:rsidRPr="005C2A8F">
              <w:rPr>
                <w:sz w:val="18"/>
                <w:szCs w:val="18"/>
              </w:rPr>
              <w:t>skříně na knihy, atd.</w:t>
            </w:r>
          </w:p>
        </w:tc>
      </w:tr>
      <w:tr w:rsidR="00E34472" w:rsidRPr="00E34472" w:rsidTr="00E34472">
        <w:tc>
          <w:tcPr>
            <w:tcW w:w="9212" w:type="dxa"/>
          </w:tcPr>
          <w:p w:rsidR="00E34472" w:rsidRPr="005C2A8F" w:rsidRDefault="00E34472" w:rsidP="006073D4">
            <w:pPr>
              <w:rPr>
                <w:sz w:val="18"/>
                <w:szCs w:val="18"/>
              </w:rPr>
            </w:pPr>
            <w:r w:rsidRPr="005C2A8F">
              <w:rPr>
                <w:sz w:val="18"/>
                <w:szCs w:val="18"/>
              </w:rPr>
              <w:tab/>
              <w:t>2. učebny se zařízením pro reprodukci audiovizuálních pomůcek</w:t>
            </w:r>
          </w:p>
        </w:tc>
      </w:tr>
      <w:tr w:rsidR="00E34472" w:rsidRPr="00E34472" w:rsidTr="00E34472">
        <w:tc>
          <w:tcPr>
            <w:tcW w:w="9212" w:type="dxa"/>
          </w:tcPr>
          <w:p w:rsidR="00E34472" w:rsidRPr="005C2A8F" w:rsidRDefault="00E34472" w:rsidP="006073D4">
            <w:pPr>
              <w:rPr>
                <w:sz w:val="18"/>
                <w:szCs w:val="18"/>
              </w:rPr>
            </w:pPr>
            <w:r w:rsidRPr="005C2A8F">
              <w:rPr>
                <w:sz w:val="18"/>
                <w:szCs w:val="18"/>
              </w:rPr>
              <w:tab/>
              <w:t>3. odborné učebny</w:t>
            </w:r>
          </w:p>
        </w:tc>
      </w:tr>
      <w:tr w:rsidR="00E34472" w:rsidRPr="00E34472" w:rsidTr="00E34472">
        <w:tc>
          <w:tcPr>
            <w:tcW w:w="9212" w:type="dxa"/>
          </w:tcPr>
          <w:p w:rsidR="00E34472" w:rsidRPr="005C2A8F" w:rsidRDefault="00E34472" w:rsidP="006073D4">
            <w:pPr>
              <w:rPr>
                <w:sz w:val="18"/>
                <w:szCs w:val="18"/>
              </w:rPr>
            </w:pPr>
            <w:r w:rsidRPr="005C2A8F">
              <w:rPr>
                <w:sz w:val="18"/>
                <w:szCs w:val="18"/>
              </w:rPr>
              <w:tab/>
              <w:t>4. počítačové učebny</w:t>
            </w:r>
          </w:p>
        </w:tc>
      </w:tr>
      <w:tr w:rsidR="00E34472" w:rsidRPr="00E34472" w:rsidTr="00E34472">
        <w:tc>
          <w:tcPr>
            <w:tcW w:w="9212" w:type="dxa"/>
          </w:tcPr>
          <w:p w:rsidR="00E34472" w:rsidRPr="005C2A8F" w:rsidRDefault="00E34472" w:rsidP="006073D4">
            <w:pPr>
              <w:rPr>
                <w:sz w:val="18"/>
                <w:szCs w:val="18"/>
              </w:rPr>
            </w:pPr>
            <w:r w:rsidRPr="005C2A8F">
              <w:rPr>
                <w:sz w:val="18"/>
                <w:szCs w:val="18"/>
              </w:rPr>
              <w:tab/>
              <w:t>5. laboratoře</w:t>
            </w:r>
          </w:p>
        </w:tc>
      </w:tr>
      <w:tr w:rsidR="00E34472" w:rsidRPr="00E34472" w:rsidTr="00E34472">
        <w:tc>
          <w:tcPr>
            <w:tcW w:w="9212" w:type="dxa"/>
          </w:tcPr>
          <w:p w:rsidR="00E34472" w:rsidRPr="005C2A8F" w:rsidRDefault="00E34472" w:rsidP="006073D4">
            <w:pPr>
              <w:rPr>
                <w:sz w:val="18"/>
                <w:szCs w:val="18"/>
              </w:rPr>
            </w:pPr>
            <w:r w:rsidRPr="005C2A8F">
              <w:rPr>
                <w:sz w:val="18"/>
                <w:szCs w:val="18"/>
              </w:rPr>
              <w:tab/>
              <w:t>6. dílny</w:t>
            </w:r>
            <w:r w:rsidR="006A1ACC">
              <w:rPr>
                <w:sz w:val="18"/>
                <w:szCs w:val="18"/>
              </w:rPr>
              <w:t xml:space="preserve"> a </w:t>
            </w:r>
            <w:r w:rsidRPr="005C2A8F">
              <w:rPr>
                <w:sz w:val="18"/>
                <w:szCs w:val="18"/>
              </w:rPr>
              <w:t>školní pozemky</w:t>
            </w:r>
          </w:p>
        </w:tc>
      </w:tr>
      <w:tr w:rsidR="00E34472" w:rsidRPr="00E34472" w:rsidTr="00E34472">
        <w:tc>
          <w:tcPr>
            <w:tcW w:w="9212" w:type="dxa"/>
          </w:tcPr>
          <w:p w:rsidR="00E34472" w:rsidRPr="005C2A8F" w:rsidRDefault="00E34472" w:rsidP="006073D4">
            <w:pPr>
              <w:rPr>
                <w:sz w:val="18"/>
                <w:szCs w:val="18"/>
              </w:rPr>
            </w:pPr>
            <w:r w:rsidRPr="005C2A8F">
              <w:rPr>
                <w:sz w:val="18"/>
                <w:szCs w:val="18"/>
              </w:rPr>
              <w:tab/>
              <w:t>7. tělocvičny, hudební</w:t>
            </w:r>
            <w:r w:rsidR="006A1ACC">
              <w:rPr>
                <w:sz w:val="18"/>
                <w:szCs w:val="18"/>
              </w:rPr>
              <w:t xml:space="preserve"> a </w:t>
            </w:r>
            <w:r w:rsidRPr="005C2A8F">
              <w:rPr>
                <w:sz w:val="18"/>
                <w:szCs w:val="18"/>
              </w:rPr>
              <w:t>divadelní sály</w:t>
            </w:r>
          </w:p>
        </w:tc>
      </w:tr>
      <w:tr w:rsidR="00E34472" w:rsidRPr="00E34472" w:rsidTr="00E34472">
        <w:tc>
          <w:tcPr>
            <w:tcW w:w="9212" w:type="dxa"/>
          </w:tcPr>
          <w:p w:rsidR="00E34472" w:rsidRPr="005C2A8F" w:rsidRDefault="00E34472" w:rsidP="00E34472">
            <w:pPr>
              <w:jc w:val="center"/>
              <w:rPr>
                <w:b/>
                <w:sz w:val="18"/>
                <w:szCs w:val="18"/>
              </w:rPr>
            </w:pPr>
            <w:r w:rsidRPr="005C2A8F">
              <w:rPr>
                <w:b/>
                <w:sz w:val="18"/>
                <w:szCs w:val="18"/>
              </w:rPr>
              <w:t>V. Vybavení učitele</w:t>
            </w:r>
            <w:r w:rsidR="006A1ACC">
              <w:rPr>
                <w:b/>
                <w:sz w:val="18"/>
                <w:szCs w:val="18"/>
              </w:rPr>
              <w:t xml:space="preserve"> a </w:t>
            </w:r>
            <w:r w:rsidRPr="005C2A8F">
              <w:rPr>
                <w:b/>
                <w:sz w:val="18"/>
                <w:szCs w:val="18"/>
              </w:rPr>
              <w:t>žáka:</w:t>
            </w:r>
          </w:p>
        </w:tc>
      </w:tr>
      <w:tr w:rsidR="00E34472" w:rsidRPr="00E34472" w:rsidTr="00E34472">
        <w:tc>
          <w:tcPr>
            <w:tcW w:w="9212" w:type="dxa"/>
          </w:tcPr>
          <w:p w:rsidR="00E34472" w:rsidRPr="005C2A8F" w:rsidRDefault="00E34472" w:rsidP="006073D4">
            <w:pPr>
              <w:rPr>
                <w:sz w:val="18"/>
                <w:szCs w:val="18"/>
              </w:rPr>
            </w:pPr>
            <w:r w:rsidRPr="005C2A8F">
              <w:rPr>
                <w:sz w:val="18"/>
                <w:szCs w:val="18"/>
              </w:rPr>
              <w:tab/>
              <w:t>1. psací potřeby</w:t>
            </w:r>
          </w:p>
        </w:tc>
      </w:tr>
      <w:tr w:rsidR="00E34472" w:rsidRPr="00E34472" w:rsidTr="00E34472">
        <w:tc>
          <w:tcPr>
            <w:tcW w:w="9212" w:type="dxa"/>
          </w:tcPr>
          <w:p w:rsidR="00E34472" w:rsidRPr="005C2A8F" w:rsidRDefault="00E34472" w:rsidP="006073D4">
            <w:pPr>
              <w:rPr>
                <w:sz w:val="18"/>
                <w:szCs w:val="18"/>
              </w:rPr>
            </w:pPr>
            <w:r w:rsidRPr="005C2A8F">
              <w:rPr>
                <w:sz w:val="18"/>
                <w:szCs w:val="18"/>
              </w:rPr>
              <w:tab/>
              <w:t>2. kreslící</w:t>
            </w:r>
            <w:r w:rsidR="006A1ACC">
              <w:rPr>
                <w:sz w:val="18"/>
                <w:szCs w:val="18"/>
              </w:rPr>
              <w:t xml:space="preserve"> a </w:t>
            </w:r>
            <w:r w:rsidRPr="005C2A8F">
              <w:rPr>
                <w:sz w:val="18"/>
                <w:szCs w:val="18"/>
              </w:rPr>
              <w:t>rýsovací potřeby</w:t>
            </w:r>
          </w:p>
        </w:tc>
      </w:tr>
      <w:tr w:rsidR="00E34472" w:rsidRPr="00E34472" w:rsidTr="00E34472">
        <w:tc>
          <w:tcPr>
            <w:tcW w:w="9212" w:type="dxa"/>
          </w:tcPr>
          <w:p w:rsidR="00E34472" w:rsidRPr="005C2A8F" w:rsidRDefault="00E34472" w:rsidP="006073D4">
            <w:pPr>
              <w:rPr>
                <w:sz w:val="18"/>
                <w:szCs w:val="18"/>
              </w:rPr>
            </w:pPr>
            <w:r w:rsidRPr="005C2A8F">
              <w:rPr>
                <w:sz w:val="18"/>
                <w:szCs w:val="18"/>
              </w:rPr>
              <w:tab/>
              <w:t>3. kalkulátory, přenosné počítače, notebooky</w:t>
            </w:r>
          </w:p>
        </w:tc>
      </w:tr>
      <w:tr w:rsidR="00E34472" w:rsidRPr="00E34472" w:rsidTr="00E34472">
        <w:tc>
          <w:tcPr>
            <w:tcW w:w="9212" w:type="dxa"/>
          </w:tcPr>
          <w:p w:rsidR="00E34472" w:rsidRPr="005C2A8F" w:rsidRDefault="00E34472" w:rsidP="006073D4">
            <w:pPr>
              <w:rPr>
                <w:sz w:val="18"/>
                <w:szCs w:val="18"/>
              </w:rPr>
            </w:pPr>
            <w:r w:rsidRPr="005C2A8F">
              <w:rPr>
                <w:sz w:val="18"/>
                <w:szCs w:val="18"/>
              </w:rPr>
              <w:tab/>
              <w:t>4. učební úbory</w:t>
            </w:r>
            <w:r w:rsidR="006A1ACC">
              <w:rPr>
                <w:sz w:val="18"/>
                <w:szCs w:val="18"/>
              </w:rPr>
              <w:t xml:space="preserve"> a </w:t>
            </w:r>
            <w:r w:rsidRPr="005C2A8F">
              <w:rPr>
                <w:sz w:val="18"/>
                <w:szCs w:val="18"/>
              </w:rPr>
              <w:t>pracovní oděvy</w:t>
            </w:r>
          </w:p>
        </w:tc>
      </w:tr>
    </w:tbl>
    <w:p w:rsidR="00F50DDA" w:rsidRPr="00E34472" w:rsidRDefault="00F50DDA" w:rsidP="00F50DDA">
      <w:pPr>
        <w:spacing w:before="120"/>
        <w:jc w:val="center"/>
      </w:pPr>
      <w:r>
        <w:t xml:space="preserve">Tab. </w:t>
      </w:r>
      <w:r w:rsidR="007C4037">
        <w:t xml:space="preserve">č. </w:t>
      </w:r>
      <w:r>
        <w:t>2</w:t>
      </w:r>
      <w:r w:rsidR="007C4037">
        <w:t>:</w:t>
      </w:r>
      <w:r>
        <w:t xml:space="preserve"> Klasifikace didaktické tech</w:t>
      </w:r>
      <w:r w:rsidR="004D3407">
        <w:t>niky (Kalhous, Obst, 200</w:t>
      </w:r>
      <w:r w:rsidR="00465DA6">
        <w:t>9</w:t>
      </w:r>
      <w:r>
        <w:t>)</w:t>
      </w:r>
    </w:p>
    <w:p w:rsidR="00EB1251" w:rsidRPr="00EB1251" w:rsidRDefault="00462821" w:rsidP="00E53AFE">
      <w:pPr>
        <w:pStyle w:val="Nadpis1"/>
        <w:rPr>
          <w:rFonts w:eastAsiaTheme="minorHAnsi"/>
        </w:rPr>
      </w:pPr>
      <w:bookmarkStart w:id="13" w:name="_Toc422388688"/>
      <w:r>
        <w:rPr>
          <w:rFonts w:eastAsiaTheme="minorHAnsi"/>
        </w:rPr>
        <w:lastRenderedPageBreak/>
        <w:t>5</w:t>
      </w:r>
      <w:r w:rsidR="00EB125B">
        <w:rPr>
          <w:rFonts w:eastAsiaTheme="minorHAnsi"/>
        </w:rPr>
        <w:t xml:space="preserve"> </w:t>
      </w:r>
      <w:r w:rsidR="00EB1251">
        <w:rPr>
          <w:rFonts w:eastAsiaTheme="minorHAnsi"/>
        </w:rPr>
        <w:t>Charakteristika výukových metod</w:t>
      </w:r>
      <w:bookmarkEnd w:id="13"/>
    </w:p>
    <w:p w:rsidR="00137689" w:rsidRDefault="00EB1251" w:rsidP="00D7667B">
      <w:pPr>
        <w:spacing w:line="360" w:lineRule="auto"/>
        <w:jc w:val="both"/>
      </w:pPr>
      <w:r>
        <w:t>Po seznámení</w:t>
      </w:r>
      <w:r w:rsidR="006A1ACC">
        <w:t xml:space="preserve"> s </w:t>
      </w:r>
      <w:r>
        <w:t>BOV se zaměříme</w:t>
      </w:r>
      <w:r w:rsidR="00137689">
        <w:t xml:space="preserve"> na složky</w:t>
      </w:r>
      <w:r>
        <w:t xml:space="preserve"> výuky</w:t>
      </w:r>
      <w:r w:rsidR="00137689">
        <w:t>, které ji tvoří</w:t>
      </w:r>
      <w:r w:rsidR="006A1ACC">
        <w:t xml:space="preserve"> a </w:t>
      </w:r>
      <w:r>
        <w:t>charakterizují. Podstatným cílem této kapitoly</w:t>
      </w:r>
      <w:r w:rsidR="00137689">
        <w:t xml:space="preserve"> je především zařazení </w:t>
      </w:r>
      <w:r>
        <w:t xml:space="preserve">principů badatelsky orientované výuky </w:t>
      </w:r>
      <w:r w:rsidR="00137689">
        <w:t xml:space="preserve">do systému </w:t>
      </w:r>
      <w:r w:rsidR="00135471">
        <w:t xml:space="preserve">výukových </w:t>
      </w:r>
      <w:r w:rsidR="00137689">
        <w:t>metod</w:t>
      </w:r>
      <w:r w:rsidR="006A1ACC">
        <w:t xml:space="preserve"> a </w:t>
      </w:r>
      <w:r w:rsidR="00135471">
        <w:t>organizačních forem</w:t>
      </w:r>
      <w:r w:rsidR="00A574BE">
        <w:t>. Pro přehlednost si představíme</w:t>
      </w:r>
      <w:r w:rsidR="006A1ACC">
        <w:t xml:space="preserve"> a </w:t>
      </w:r>
      <w:r w:rsidR="00A574BE">
        <w:t>popíšeme jejich jednotlivé typy</w:t>
      </w:r>
      <w:r w:rsidR="00137689">
        <w:t>,</w:t>
      </w:r>
      <w:r w:rsidR="00A574BE">
        <w:t xml:space="preserve"> čímž</w:t>
      </w:r>
      <w:r w:rsidR="00137689">
        <w:t xml:space="preserve"> si vytvoříme základ pro </w:t>
      </w:r>
      <w:r w:rsidR="00135471">
        <w:t xml:space="preserve">aplikaci jednotlivých metod do </w:t>
      </w:r>
      <w:r w:rsidR="00BA6DF4">
        <w:t>BOV v</w:t>
      </w:r>
      <w:r w:rsidR="00A574BE">
        <w:t> komplexní rovině</w:t>
      </w:r>
      <w:r w:rsidR="00137689">
        <w:t>.</w:t>
      </w:r>
    </w:p>
    <w:p w:rsidR="00BA6DF4" w:rsidRDefault="00BA6DF4" w:rsidP="00D7667B">
      <w:pPr>
        <w:spacing w:line="360" w:lineRule="auto"/>
        <w:jc w:val="both"/>
      </w:pPr>
      <w:r>
        <w:t>Výukové metody nám předkládají řadu odpovědí na otázku</w:t>
      </w:r>
      <w:r w:rsidR="005F015D">
        <w:t>:</w:t>
      </w:r>
      <w:r>
        <w:t xml:space="preserve"> „jak učit“. Jelikož není každá látka stejná</w:t>
      </w:r>
      <w:r w:rsidR="006A1ACC">
        <w:t xml:space="preserve"> a </w:t>
      </w:r>
      <w:r>
        <w:t>výukové materiály se také liší typem, podobou</w:t>
      </w:r>
      <w:r w:rsidR="006A1ACC">
        <w:t xml:space="preserve"> i </w:t>
      </w:r>
      <w:r>
        <w:t>médiem nosiče, tak je nutné pro každou část výuky specifikovat ideální postupy</w:t>
      </w:r>
      <w:r w:rsidR="006A1ACC">
        <w:t xml:space="preserve"> a </w:t>
      </w:r>
      <w:r>
        <w:t xml:space="preserve">metody k naplnění výukových cílů. </w:t>
      </w:r>
    </w:p>
    <w:p w:rsidR="00DB3DBD" w:rsidRDefault="00DB3DBD" w:rsidP="00D7667B">
      <w:pPr>
        <w:spacing w:line="360" w:lineRule="auto"/>
        <w:jc w:val="both"/>
      </w:pPr>
      <w:r>
        <w:t>Pro lepší pochopení výukových metod si uvedeme několik definic:</w:t>
      </w:r>
    </w:p>
    <w:p w:rsidR="00DB3DBD" w:rsidRPr="00DB3DBD" w:rsidRDefault="00DB3DBD" w:rsidP="00D7667B">
      <w:pPr>
        <w:spacing w:line="360" w:lineRule="auto"/>
        <w:jc w:val="both"/>
        <w:rPr>
          <w:i/>
        </w:rPr>
      </w:pPr>
      <w:r>
        <w:t>•</w:t>
      </w:r>
      <w:r>
        <w:tab/>
      </w:r>
      <w:r w:rsidRPr="00DB3DBD">
        <w:rPr>
          <w:i/>
        </w:rPr>
        <w:t>Cílevědomý</w:t>
      </w:r>
      <w:r w:rsidR="006A1ACC">
        <w:rPr>
          <w:i/>
        </w:rPr>
        <w:t xml:space="preserve"> a </w:t>
      </w:r>
      <w:r w:rsidRPr="00DB3DBD">
        <w:rPr>
          <w:i/>
        </w:rPr>
        <w:t>záměrný postup, kterým učitel reguluje učení žáků při vyučování.</w:t>
      </w:r>
    </w:p>
    <w:p w:rsidR="00DB3DBD" w:rsidRPr="00DB3DBD" w:rsidRDefault="00DB3DBD" w:rsidP="00D7667B">
      <w:pPr>
        <w:spacing w:line="360" w:lineRule="auto"/>
        <w:jc w:val="both"/>
        <w:rPr>
          <w:i/>
        </w:rPr>
      </w:pPr>
      <w:r w:rsidRPr="00DB3DBD">
        <w:rPr>
          <w:i/>
        </w:rPr>
        <w:t>•</w:t>
      </w:r>
      <w:r w:rsidRPr="00DB3DBD">
        <w:rPr>
          <w:i/>
        </w:rPr>
        <w:tab/>
        <w:t>Způsob záměrného uspořádání činnosti učitele</w:t>
      </w:r>
      <w:r w:rsidR="006A1ACC">
        <w:rPr>
          <w:i/>
        </w:rPr>
        <w:t xml:space="preserve"> a </w:t>
      </w:r>
      <w:r w:rsidRPr="00DB3DBD">
        <w:rPr>
          <w:i/>
        </w:rPr>
        <w:t>žáka (cesta) směřující k danému výukovému cíli.</w:t>
      </w:r>
    </w:p>
    <w:p w:rsidR="00DB3DBD" w:rsidRDefault="00DB3DBD" w:rsidP="00D7667B">
      <w:pPr>
        <w:spacing w:line="360" w:lineRule="auto"/>
        <w:jc w:val="both"/>
      </w:pPr>
      <w:r w:rsidRPr="00DB3DBD">
        <w:rPr>
          <w:i/>
        </w:rPr>
        <w:t>•</w:t>
      </w:r>
      <w:r w:rsidRPr="00DB3DBD">
        <w:rPr>
          <w:i/>
        </w:rPr>
        <w:tab/>
        <w:t>Způsob uspořádání učiva ve vyučovacím procesu.</w:t>
      </w:r>
      <w:r>
        <w:rPr>
          <w:i/>
        </w:rPr>
        <w:t xml:space="preserve"> </w:t>
      </w:r>
      <w:r w:rsidRPr="00DB3DBD">
        <w:t>(</w:t>
      </w:r>
      <w:r w:rsidR="00B07B6A">
        <w:t>Maňák</w:t>
      </w:r>
      <w:r w:rsidR="006A1ACC">
        <w:t xml:space="preserve"> a </w:t>
      </w:r>
      <w:r w:rsidR="00B07B6A">
        <w:t>Švec</w:t>
      </w:r>
      <w:r>
        <w:t>, 2003)</w:t>
      </w:r>
    </w:p>
    <w:p w:rsidR="00DB3DBD" w:rsidRDefault="00DB3DBD" w:rsidP="00D7667B">
      <w:pPr>
        <w:spacing w:line="360" w:lineRule="auto"/>
        <w:jc w:val="both"/>
      </w:pPr>
      <w:r>
        <w:t>Z toho vyplývá, že jsou výukové metody tvořeny určitou konfigurací způsobů, postupů</w:t>
      </w:r>
      <w:r w:rsidR="006A1ACC">
        <w:t xml:space="preserve"> a </w:t>
      </w:r>
      <w:r>
        <w:t>činností zaměřených na kvalitní učení žáků</w:t>
      </w:r>
      <w:r w:rsidR="006A1ACC">
        <w:t xml:space="preserve"> a </w:t>
      </w:r>
      <w:r>
        <w:t>plnění výukových cílů.</w:t>
      </w:r>
    </w:p>
    <w:p w:rsidR="00DB3DBD" w:rsidRDefault="00DB3DBD" w:rsidP="00D7667B">
      <w:pPr>
        <w:spacing w:line="360" w:lineRule="auto"/>
        <w:jc w:val="both"/>
      </w:pPr>
      <w:r>
        <w:t xml:space="preserve">Nejprve se </w:t>
      </w:r>
      <w:r w:rsidR="0031334A">
        <w:t>seznámíme</w:t>
      </w:r>
      <w:r w:rsidR="006A1ACC">
        <w:t xml:space="preserve"> s </w:t>
      </w:r>
      <w:r w:rsidR="0031334A">
        <w:t>dělením metod výuky, které nám poslouží k profilaci sa</w:t>
      </w:r>
      <w:r w:rsidR="00135471">
        <w:t>motné</w:t>
      </w:r>
      <w:r w:rsidR="001C6B27">
        <w:t xml:space="preserve"> badatelsky orientované výuky</w:t>
      </w:r>
      <w:r>
        <w:t>.</w:t>
      </w:r>
      <w:r w:rsidR="0031334A">
        <w:t xml:space="preserve"> Je důležité se seznámit se všemi základními metodami výuky, aby bylo možné posoudit jejich přínos</w:t>
      </w:r>
      <w:r w:rsidR="006A1ACC">
        <w:t xml:space="preserve"> a </w:t>
      </w:r>
      <w:r w:rsidR="0031334A">
        <w:t>zaměření pro jednotlivé přístupy k výuce. Znalost výukových metod nám tak určuje, jakým způsobem budeme nahlížet na jejich aplikaci do v</w:t>
      </w:r>
      <w:r w:rsidR="001C6B27">
        <w:t>yučovacích</w:t>
      </w:r>
      <w:r w:rsidR="0031334A">
        <w:t xml:space="preserve"> jednotek, jestliže budeme chtít u žáků vytvářet různé kompetence, nebo uplatňovat různé přístupy k jejich zapojení do výuky, předávání nebo fixaci učiva, dotaci času pro danou látku apod.</w:t>
      </w:r>
      <w:r>
        <w:t xml:space="preserve"> </w:t>
      </w:r>
      <w:r w:rsidR="006F1702">
        <w:t>Jelikož je samotná klasifikace nejednotná</w:t>
      </w:r>
      <w:r w:rsidR="006A1ACC">
        <w:t xml:space="preserve"> a </w:t>
      </w:r>
      <w:r w:rsidR="006F1702">
        <w:t>řídí se r</w:t>
      </w:r>
      <w:r w:rsidR="001C6B27">
        <w:t>ůznými krité</w:t>
      </w:r>
      <w:r w:rsidR="0031334A">
        <w:t>rii</w:t>
      </w:r>
      <w:r w:rsidR="006F1702">
        <w:t>, tak je potřeba</w:t>
      </w:r>
      <w:r w:rsidR="00717E1E">
        <w:t xml:space="preserve"> rozlišit několi</w:t>
      </w:r>
      <w:r w:rsidR="0031334A">
        <w:t>k způsobů, jakými lze k dělení přistupovat</w:t>
      </w:r>
      <w:r w:rsidR="006F1702">
        <w:t>.</w:t>
      </w:r>
    </w:p>
    <w:p w:rsidR="00233906" w:rsidRDefault="00233906">
      <w:r>
        <w:br w:type="page"/>
      </w:r>
    </w:p>
    <w:p w:rsidR="00DB3DBD" w:rsidRDefault="00DB3DBD" w:rsidP="00D7667B">
      <w:pPr>
        <w:spacing w:line="360" w:lineRule="auto"/>
        <w:jc w:val="both"/>
      </w:pPr>
      <w:r>
        <w:lastRenderedPageBreak/>
        <w:t>Dělení</w:t>
      </w:r>
      <w:r w:rsidR="006F1702">
        <w:t xml:space="preserve"> podle Lernera (Kalhous 1998) vychází z toho, jaký má poznávací proces charakter z hlediska osvojování učiva žáky</w:t>
      </w:r>
      <w:r w:rsidR="006A1ACC">
        <w:t xml:space="preserve"> a </w:t>
      </w:r>
      <w:r w:rsidR="006F1702">
        <w:t>organizační činnosti učitel</w:t>
      </w:r>
      <w:r w:rsidR="00B07B6A">
        <w:t>e. Na základě toho se uvádí následující</w:t>
      </w:r>
      <w:r w:rsidR="006F1702">
        <w:t xml:space="preserve"> dělení:</w:t>
      </w:r>
    </w:p>
    <w:p w:rsidR="006F1702" w:rsidRPr="00B07B6A" w:rsidRDefault="006F1702" w:rsidP="00D7667B">
      <w:pPr>
        <w:spacing w:line="360" w:lineRule="auto"/>
        <w:jc w:val="both"/>
        <w:rPr>
          <w:b/>
        </w:rPr>
      </w:pPr>
      <w:r>
        <w:t>•</w:t>
      </w:r>
      <w:r>
        <w:tab/>
      </w:r>
      <w:r w:rsidRPr="00B07B6A">
        <w:rPr>
          <w:b/>
        </w:rPr>
        <w:t xml:space="preserve">Metoda informačně receptivní: </w:t>
      </w:r>
    </w:p>
    <w:p w:rsidR="007D4C54" w:rsidRDefault="007D4C54" w:rsidP="00D7667B">
      <w:pPr>
        <w:spacing w:line="360" w:lineRule="auto"/>
        <w:jc w:val="both"/>
      </w:pPr>
      <w:r>
        <w:t>žákům jsou předávány hotové informace (výkladem, vysvětlováním, popisem, ilustrací, učebnicemi, pokusy, videoprogramem, filmem atd.), výsledné osvojení poznatků je závislé na schopnostech</w:t>
      </w:r>
      <w:r w:rsidR="006A1ACC">
        <w:t xml:space="preserve"> a </w:t>
      </w:r>
      <w:r>
        <w:t>zkušenostech žáků.</w:t>
      </w:r>
    </w:p>
    <w:p w:rsidR="006F1702" w:rsidRDefault="006F1702" w:rsidP="00D7667B">
      <w:pPr>
        <w:spacing w:line="360" w:lineRule="auto"/>
        <w:jc w:val="both"/>
      </w:pPr>
      <w:r>
        <w:t>•</w:t>
      </w:r>
      <w:r>
        <w:tab/>
      </w:r>
      <w:r w:rsidRPr="00B07B6A">
        <w:rPr>
          <w:b/>
        </w:rPr>
        <w:t>Metoda reproduktivní:</w:t>
      </w:r>
      <w:r>
        <w:t xml:space="preserve"> </w:t>
      </w:r>
    </w:p>
    <w:p w:rsidR="007D4C54" w:rsidRDefault="007D4C54" w:rsidP="00D7667B">
      <w:pPr>
        <w:spacing w:line="360" w:lineRule="auto"/>
        <w:jc w:val="both"/>
      </w:pPr>
      <w:r>
        <w:t>učitel pro žáky tvoří učební úlohy, které řídí</w:t>
      </w:r>
      <w:r w:rsidR="006A1ACC">
        <w:t xml:space="preserve"> a </w:t>
      </w:r>
      <w:r>
        <w:t>kontroluje, absence tvůrčí činnosti žáků, kteří poznatky aktualizují, reprodukují, žáci řeší typové úlohy</w:t>
      </w:r>
      <w:r w:rsidR="006A1ACC">
        <w:t xml:space="preserve"> a </w:t>
      </w:r>
      <w:r>
        <w:t>záměrně či nezáměrně si poznatky zapamatovávají.</w:t>
      </w:r>
    </w:p>
    <w:p w:rsidR="006F1702" w:rsidRDefault="006F1702" w:rsidP="00D7667B">
      <w:pPr>
        <w:spacing w:line="360" w:lineRule="auto"/>
        <w:jc w:val="both"/>
      </w:pPr>
      <w:r>
        <w:t>•</w:t>
      </w:r>
      <w:r w:rsidR="007D4C54">
        <w:t xml:space="preserve"> </w:t>
      </w:r>
      <w:r>
        <w:tab/>
      </w:r>
      <w:r w:rsidRPr="00B07B6A">
        <w:rPr>
          <w:b/>
        </w:rPr>
        <w:t>Metoda problémového výkladu:</w:t>
      </w:r>
      <w:r>
        <w:t xml:space="preserve"> </w:t>
      </w:r>
    </w:p>
    <w:p w:rsidR="007D4C54" w:rsidRDefault="007D4C54" w:rsidP="00D7667B">
      <w:pPr>
        <w:spacing w:line="360" w:lineRule="auto"/>
        <w:jc w:val="both"/>
      </w:pPr>
      <w:r>
        <w:t xml:space="preserve">žákům je učitelem vytyčen problém, který mají následně </w:t>
      </w:r>
      <w:r w:rsidR="00BB2BFB">
        <w:t>vyřešit, cílem této metody je aktivní poznávání žáků logických postupů v jednotlivých fázích řešení problému, častým jevem je však nezáměrné zapamatování poznatků.</w:t>
      </w:r>
    </w:p>
    <w:p w:rsidR="006F1702" w:rsidRDefault="006F1702" w:rsidP="00D7667B">
      <w:pPr>
        <w:spacing w:line="360" w:lineRule="auto"/>
        <w:jc w:val="both"/>
      </w:pPr>
      <w:r>
        <w:t>•</w:t>
      </w:r>
      <w:r>
        <w:tab/>
      </w:r>
      <w:r w:rsidRPr="00B07B6A">
        <w:rPr>
          <w:b/>
        </w:rPr>
        <w:t>Metoda heuristická:</w:t>
      </w:r>
      <w:r>
        <w:t xml:space="preserve"> </w:t>
      </w:r>
    </w:p>
    <w:p w:rsidR="00BB2BFB" w:rsidRDefault="00BB2BFB" w:rsidP="00D7667B">
      <w:pPr>
        <w:spacing w:line="360" w:lineRule="auto"/>
        <w:jc w:val="both"/>
      </w:pPr>
      <w:r>
        <w:t>učitel je ve funkci konstruktéra učebních úloh, které mají žáky postavit před určitý problém, který vyžaduje samostatné aktivní řešení žáků v některých fázích úlohy, nachází se zde určitá rovnováha mezi aktivitou žáků</w:t>
      </w:r>
      <w:r w:rsidR="006A1ACC">
        <w:t xml:space="preserve"> a </w:t>
      </w:r>
      <w:r>
        <w:t>učitele.</w:t>
      </w:r>
    </w:p>
    <w:p w:rsidR="006F1702" w:rsidRDefault="006F1702" w:rsidP="00D7667B">
      <w:pPr>
        <w:spacing w:line="360" w:lineRule="auto"/>
        <w:jc w:val="both"/>
      </w:pPr>
      <w:r>
        <w:t>•</w:t>
      </w:r>
      <w:r>
        <w:tab/>
      </w:r>
      <w:r w:rsidRPr="00B07B6A">
        <w:rPr>
          <w:b/>
        </w:rPr>
        <w:t>Metoda výzkumná:</w:t>
      </w:r>
      <w:r>
        <w:t xml:space="preserve"> </w:t>
      </w:r>
    </w:p>
    <w:p w:rsidR="00BB2BFB" w:rsidRDefault="00BB2BFB" w:rsidP="00D7667B">
      <w:pPr>
        <w:spacing w:line="360" w:lineRule="auto"/>
        <w:jc w:val="both"/>
      </w:pPr>
      <w:r>
        <w:t>žáci jsou postaveni před komplexní problémový úkol, která vyžaduje aktivní samostatné vyhledávání postupů</w:t>
      </w:r>
      <w:r w:rsidR="006A1ACC">
        <w:t xml:space="preserve"> a </w:t>
      </w:r>
      <w:r>
        <w:t>metod pro řešení úlohy, žáci si vytvoří posloupnost řešení jednotlivých etap</w:t>
      </w:r>
      <w:r w:rsidR="006A1ACC">
        <w:t xml:space="preserve"> a </w:t>
      </w:r>
      <w:r>
        <w:t>musejí samostatně studovat, učitel vybere vhodné učební úlohy, ale sám je pouze v roli kontrolního činitele, aktivita učitele je zde minimální.</w:t>
      </w:r>
    </w:p>
    <w:p w:rsidR="00DF5607" w:rsidRDefault="00DF5607" w:rsidP="00DF5607"/>
    <w:p w:rsidR="000912E0" w:rsidRDefault="000912E0" w:rsidP="00366738">
      <w:pPr>
        <w:spacing w:line="360" w:lineRule="auto"/>
      </w:pPr>
    </w:p>
    <w:p w:rsidR="000912E0" w:rsidRDefault="000912E0" w:rsidP="00366738">
      <w:pPr>
        <w:spacing w:line="360" w:lineRule="auto"/>
      </w:pPr>
    </w:p>
    <w:p w:rsidR="00B07B6A" w:rsidRDefault="00B07B6A" w:rsidP="00B81599">
      <w:pPr>
        <w:spacing w:line="360" w:lineRule="auto"/>
        <w:jc w:val="both"/>
      </w:pPr>
      <w:r>
        <w:lastRenderedPageBreak/>
        <w:t>V publikaci „Výukové metody“ (Maňák,</w:t>
      </w:r>
      <w:r w:rsidR="000912E0">
        <w:t xml:space="preserve"> Švec</w:t>
      </w:r>
      <w:r>
        <w:t xml:space="preserve"> 2003) </w:t>
      </w:r>
      <w:r w:rsidR="009A09AD">
        <w:t>je uvedeno dělení, které vychází z kriteria stupňující se složitosti mezi edukačními vazbami. Na základě kombinovaného pohledu na výukové metody, jsou rozlišeny do tří skupin: metody klasické, metody aktivizující</w:t>
      </w:r>
      <w:r w:rsidR="006A1ACC">
        <w:t xml:space="preserve"> a </w:t>
      </w:r>
      <w:r w:rsidR="009A09AD">
        <w:t xml:space="preserve">metody komplexní. </w:t>
      </w:r>
    </w:p>
    <w:tbl>
      <w:tblPr>
        <w:tblW w:w="0" w:type="auto"/>
        <w:jc w:val="center"/>
        <w:tblInd w:w="-1190" w:type="dxa"/>
        <w:tblBorders>
          <w:top w:val="single" w:sz="6" w:space="0" w:color="auto"/>
          <w:left w:val="single" w:sz="6" w:space="0" w:color="auto"/>
          <w:bottom w:val="single" w:sz="4" w:space="0" w:color="auto"/>
          <w:right w:val="single" w:sz="6" w:space="0" w:color="auto"/>
          <w:insideH w:val="single" w:sz="4" w:space="0" w:color="auto"/>
        </w:tblBorders>
        <w:tblLayout w:type="fixed"/>
        <w:tblCellMar>
          <w:left w:w="40" w:type="dxa"/>
          <w:right w:w="40" w:type="dxa"/>
        </w:tblCellMar>
        <w:tblLook w:val="0000"/>
      </w:tblPr>
      <w:tblGrid>
        <w:gridCol w:w="2054"/>
        <w:gridCol w:w="6282"/>
      </w:tblGrid>
      <w:tr w:rsidR="009A09AD" w:rsidRPr="00DF5607" w:rsidTr="00DF5607">
        <w:trPr>
          <w:jc w:val="center"/>
        </w:trPr>
        <w:tc>
          <w:tcPr>
            <w:tcW w:w="2054" w:type="dxa"/>
          </w:tcPr>
          <w:p w:rsidR="009A09AD" w:rsidRPr="00DF5607" w:rsidRDefault="009A09AD" w:rsidP="007E3F63">
            <w:pPr>
              <w:pStyle w:val="Style28"/>
              <w:widowControl/>
              <w:spacing w:line="240" w:lineRule="auto"/>
              <w:ind w:left="566"/>
              <w:jc w:val="left"/>
              <w:rPr>
                <w:rStyle w:val="FontStyle114"/>
                <w:sz w:val="22"/>
                <w:szCs w:val="22"/>
              </w:rPr>
            </w:pPr>
            <w:r w:rsidRPr="00DF5607">
              <w:rPr>
                <w:rStyle w:val="FontStyle114"/>
                <w:sz w:val="22"/>
                <w:szCs w:val="22"/>
              </w:rPr>
              <w:t>1.</w:t>
            </w:r>
          </w:p>
        </w:tc>
        <w:tc>
          <w:tcPr>
            <w:tcW w:w="6282" w:type="dxa"/>
          </w:tcPr>
          <w:p w:rsidR="009A09AD" w:rsidRPr="00DF5607" w:rsidRDefault="009A09AD" w:rsidP="007E3F63">
            <w:pPr>
              <w:pStyle w:val="Style28"/>
              <w:widowControl/>
              <w:spacing w:line="240" w:lineRule="auto"/>
              <w:jc w:val="left"/>
              <w:rPr>
                <w:rStyle w:val="FontStyle114"/>
                <w:sz w:val="22"/>
                <w:szCs w:val="22"/>
              </w:rPr>
            </w:pPr>
            <w:r w:rsidRPr="00DF5607">
              <w:rPr>
                <w:rStyle w:val="FontStyle114"/>
                <w:sz w:val="22"/>
                <w:szCs w:val="22"/>
              </w:rPr>
              <w:t>Klasické výukové metody</w:t>
            </w:r>
          </w:p>
        </w:tc>
      </w:tr>
      <w:tr w:rsidR="009A09AD" w:rsidRPr="00DF5607" w:rsidTr="00DF5607">
        <w:trPr>
          <w:trHeight w:val="80"/>
          <w:jc w:val="center"/>
        </w:trPr>
        <w:tc>
          <w:tcPr>
            <w:tcW w:w="2054" w:type="dxa"/>
          </w:tcPr>
          <w:p w:rsidR="009A09AD" w:rsidRPr="00DF5607" w:rsidRDefault="009A09AD" w:rsidP="007E3F63">
            <w:pPr>
              <w:pStyle w:val="Style17"/>
              <w:widowControl/>
              <w:rPr>
                <w:sz w:val="22"/>
                <w:szCs w:val="22"/>
              </w:rPr>
            </w:pPr>
          </w:p>
        </w:tc>
        <w:tc>
          <w:tcPr>
            <w:tcW w:w="6282" w:type="dxa"/>
          </w:tcPr>
          <w:p w:rsidR="009A09AD" w:rsidRPr="00DF5607" w:rsidRDefault="009A09AD" w:rsidP="007E3F63">
            <w:pPr>
              <w:pStyle w:val="Style9"/>
              <w:widowControl/>
              <w:jc w:val="left"/>
              <w:rPr>
                <w:rStyle w:val="FontStyle111"/>
                <w:i/>
                <w:sz w:val="22"/>
                <w:szCs w:val="22"/>
              </w:rPr>
            </w:pPr>
            <w:r w:rsidRPr="00DF5607">
              <w:rPr>
                <w:rStyle w:val="FontStyle111"/>
                <w:i/>
                <w:sz w:val="22"/>
                <w:szCs w:val="22"/>
              </w:rPr>
              <w:t>Metody slovní</w:t>
            </w:r>
          </w:p>
        </w:tc>
      </w:tr>
      <w:tr w:rsidR="009A09AD" w:rsidRPr="00DF5607" w:rsidTr="00DF5607">
        <w:trPr>
          <w:jc w:val="center"/>
        </w:trPr>
        <w:tc>
          <w:tcPr>
            <w:tcW w:w="2054" w:type="dxa"/>
          </w:tcPr>
          <w:p w:rsidR="009A09AD" w:rsidRPr="00DF5607" w:rsidRDefault="009A09AD" w:rsidP="007E3F63">
            <w:pPr>
              <w:pStyle w:val="Style17"/>
              <w:widowControl/>
              <w:rPr>
                <w:sz w:val="22"/>
                <w:szCs w:val="22"/>
              </w:rPr>
            </w:pPr>
          </w:p>
        </w:tc>
        <w:tc>
          <w:tcPr>
            <w:tcW w:w="6282" w:type="dxa"/>
          </w:tcPr>
          <w:p w:rsidR="009A09AD" w:rsidRPr="00DF5607" w:rsidRDefault="009A09AD" w:rsidP="00366738">
            <w:pPr>
              <w:pStyle w:val="Style9"/>
              <w:widowControl/>
              <w:jc w:val="left"/>
              <w:rPr>
                <w:rStyle w:val="FontStyle111"/>
                <w:b w:val="0"/>
                <w:i/>
                <w:sz w:val="22"/>
                <w:szCs w:val="22"/>
              </w:rPr>
            </w:pPr>
            <w:r w:rsidRPr="00DF5607">
              <w:rPr>
                <w:rStyle w:val="FontStyle111"/>
                <w:b w:val="0"/>
                <w:i/>
                <w:sz w:val="22"/>
                <w:szCs w:val="22"/>
              </w:rPr>
              <w:t>Vyprávění</w:t>
            </w:r>
          </w:p>
        </w:tc>
      </w:tr>
      <w:tr w:rsidR="009A09AD" w:rsidRPr="00DF5607" w:rsidTr="00DF5607">
        <w:trPr>
          <w:jc w:val="center"/>
        </w:trPr>
        <w:tc>
          <w:tcPr>
            <w:tcW w:w="2054" w:type="dxa"/>
          </w:tcPr>
          <w:p w:rsidR="009A09AD" w:rsidRPr="00DF5607" w:rsidRDefault="009A09AD" w:rsidP="007E3F63">
            <w:pPr>
              <w:pStyle w:val="Style17"/>
              <w:widowControl/>
              <w:rPr>
                <w:sz w:val="22"/>
                <w:szCs w:val="22"/>
              </w:rPr>
            </w:pPr>
          </w:p>
        </w:tc>
        <w:tc>
          <w:tcPr>
            <w:tcW w:w="6282" w:type="dxa"/>
          </w:tcPr>
          <w:p w:rsidR="009A09AD" w:rsidRPr="00DF5607" w:rsidRDefault="009A09AD" w:rsidP="00366738">
            <w:pPr>
              <w:pStyle w:val="Style9"/>
              <w:widowControl/>
              <w:jc w:val="left"/>
              <w:rPr>
                <w:rStyle w:val="FontStyle111"/>
                <w:b w:val="0"/>
                <w:i/>
                <w:sz w:val="22"/>
                <w:szCs w:val="22"/>
              </w:rPr>
            </w:pPr>
            <w:r w:rsidRPr="00DF5607">
              <w:rPr>
                <w:rStyle w:val="FontStyle111"/>
                <w:b w:val="0"/>
                <w:i/>
                <w:sz w:val="22"/>
                <w:szCs w:val="22"/>
              </w:rPr>
              <w:t>Vysvětlování</w:t>
            </w:r>
          </w:p>
        </w:tc>
      </w:tr>
      <w:tr w:rsidR="009A09AD" w:rsidRPr="00DF5607" w:rsidTr="00DF5607">
        <w:trPr>
          <w:jc w:val="center"/>
        </w:trPr>
        <w:tc>
          <w:tcPr>
            <w:tcW w:w="2054" w:type="dxa"/>
          </w:tcPr>
          <w:p w:rsidR="009A09AD" w:rsidRPr="00DF5607" w:rsidRDefault="009A09AD" w:rsidP="007E3F63">
            <w:pPr>
              <w:pStyle w:val="Style17"/>
              <w:widowControl/>
              <w:rPr>
                <w:sz w:val="22"/>
                <w:szCs w:val="22"/>
              </w:rPr>
            </w:pPr>
          </w:p>
        </w:tc>
        <w:tc>
          <w:tcPr>
            <w:tcW w:w="6282" w:type="dxa"/>
          </w:tcPr>
          <w:p w:rsidR="009A09AD" w:rsidRPr="00DF5607" w:rsidRDefault="009A09AD" w:rsidP="00366738">
            <w:pPr>
              <w:pStyle w:val="Style9"/>
              <w:widowControl/>
              <w:jc w:val="left"/>
              <w:rPr>
                <w:rStyle w:val="FontStyle111"/>
                <w:b w:val="0"/>
                <w:i/>
                <w:sz w:val="22"/>
                <w:szCs w:val="22"/>
              </w:rPr>
            </w:pPr>
            <w:r w:rsidRPr="00DF5607">
              <w:rPr>
                <w:rStyle w:val="FontStyle111"/>
                <w:b w:val="0"/>
                <w:i/>
                <w:sz w:val="22"/>
                <w:szCs w:val="22"/>
              </w:rPr>
              <w:t>Přednáška</w:t>
            </w:r>
          </w:p>
        </w:tc>
      </w:tr>
      <w:tr w:rsidR="009A09AD" w:rsidRPr="00DF5607" w:rsidTr="00DF5607">
        <w:trPr>
          <w:jc w:val="center"/>
        </w:trPr>
        <w:tc>
          <w:tcPr>
            <w:tcW w:w="2054" w:type="dxa"/>
          </w:tcPr>
          <w:p w:rsidR="009A09AD" w:rsidRPr="00DF5607" w:rsidRDefault="009A09AD" w:rsidP="007E3F63">
            <w:pPr>
              <w:pStyle w:val="Style17"/>
              <w:widowControl/>
              <w:rPr>
                <w:sz w:val="22"/>
                <w:szCs w:val="22"/>
              </w:rPr>
            </w:pPr>
          </w:p>
        </w:tc>
        <w:tc>
          <w:tcPr>
            <w:tcW w:w="6282" w:type="dxa"/>
          </w:tcPr>
          <w:p w:rsidR="009A09AD" w:rsidRPr="00DF5607" w:rsidRDefault="009A09AD" w:rsidP="00366738">
            <w:pPr>
              <w:pStyle w:val="Style9"/>
              <w:widowControl/>
              <w:jc w:val="left"/>
              <w:rPr>
                <w:rStyle w:val="FontStyle111"/>
                <w:b w:val="0"/>
                <w:i/>
                <w:sz w:val="22"/>
                <w:szCs w:val="22"/>
              </w:rPr>
            </w:pPr>
            <w:r w:rsidRPr="00DF5607">
              <w:rPr>
                <w:rStyle w:val="FontStyle111"/>
                <w:b w:val="0"/>
                <w:i/>
                <w:sz w:val="22"/>
                <w:szCs w:val="22"/>
              </w:rPr>
              <w:t>Práce</w:t>
            </w:r>
            <w:r w:rsidR="006A1ACC">
              <w:rPr>
                <w:rStyle w:val="FontStyle111"/>
                <w:b w:val="0"/>
                <w:i/>
                <w:sz w:val="22"/>
                <w:szCs w:val="22"/>
              </w:rPr>
              <w:t xml:space="preserve"> s </w:t>
            </w:r>
            <w:r w:rsidRPr="00DF5607">
              <w:rPr>
                <w:rStyle w:val="FontStyle111"/>
                <w:b w:val="0"/>
                <w:i/>
                <w:sz w:val="22"/>
                <w:szCs w:val="22"/>
              </w:rPr>
              <w:t>textem</w:t>
            </w:r>
          </w:p>
        </w:tc>
      </w:tr>
      <w:tr w:rsidR="009A09AD" w:rsidRPr="00DF5607" w:rsidTr="00DF5607">
        <w:trPr>
          <w:jc w:val="center"/>
        </w:trPr>
        <w:tc>
          <w:tcPr>
            <w:tcW w:w="2054" w:type="dxa"/>
          </w:tcPr>
          <w:p w:rsidR="009A09AD" w:rsidRPr="00DF5607" w:rsidRDefault="009A09AD" w:rsidP="007E3F63">
            <w:pPr>
              <w:pStyle w:val="Style17"/>
              <w:widowControl/>
              <w:rPr>
                <w:sz w:val="22"/>
                <w:szCs w:val="22"/>
              </w:rPr>
            </w:pPr>
          </w:p>
        </w:tc>
        <w:tc>
          <w:tcPr>
            <w:tcW w:w="6282" w:type="dxa"/>
          </w:tcPr>
          <w:p w:rsidR="009A09AD" w:rsidRPr="00DF5607" w:rsidRDefault="009A09AD" w:rsidP="00366738">
            <w:pPr>
              <w:pStyle w:val="Style9"/>
              <w:widowControl/>
              <w:jc w:val="left"/>
              <w:rPr>
                <w:rStyle w:val="FontStyle111"/>
                <w:b w:val="0"/>
                <w:i/>
                <w:sz w:val="22"/>
                <w:szCs w:val="22"/>
              </w:rPr>
            </w:pPr>
            <w:r w:rsidRPr="00DF5607">
              <w:rPr>
                <w:rStyle w:val="FontStyle111"/>
                <w:b w:val="0"/>
                <w:i/>
                <w:sz w:val="22"/>
                <w:szCs w:val="22"/>
              </w:rPr>
              <w:t>Rozhovor</w:t>
            </w:r>
          </w:p>
        </w:tc>
      </w:tr>
      <w:tr w:rsidR="009A09AD" w:rsidRPr="00DF5607" w:rsidTr="00DF5607">
        <w:trPr>
          <w:jc w:val="center"/>
        </w:trPr>
        <w:tc>
          <w:tcPr>
            <w:tcW w:w="2054" w:type="dxa"/>
          </w:tcPr>
          <w:p w:rsidR="009A09AD" w:rsidRPr="00DF5607" w:rsidRDefault="009A09AD" w:rsidP="007E3F63">
            <w:pPr>
              <w:pStyle w:val="Style17"/>
              <w:widowControl/>
              <w:rPr>
                <w:sz w:val="22"/>
                <w:szCs w:val="22"/>
              </w:rPr>
            </w:pPr>
          </w:p>
        </w:tc>
        <w:tc>
          <w:tcPr>
            <w:tcW w:w="6282" w:type="dxa"/>
          </w:tcPr>
          <w:p w:rsidR="009A09AD" w:rsidRPr="00DF5607" w:rsidRDefault="009A09AD" w:rsidP="007E3F63">
            <w:pPr>
              <w:pStyle w:val="Style9"/>
              <w:widowControl/>
              <w:jc w:val="left"/>
              <w:rPr>
                <w:rStyle w:val="FontStyle111"/>
                <w:i/>
                <w:sz w:val="22"/>
                <w:szCs w:val="22"/>
              </w:rPr>
            </w:pPr>
            <w:r w:rsidRPr="00DF5607">
              <w:rPr>
                <w:rStyle w:val="FontStyle111"/>
                <w:i/>
                <w:sz w:val="22"/>
                <w:szCs w:val="22"/>
              </w:rPr>
              <w:t>Metody názorně-demonstrační</w:t>
            </w:r>
          </w:p>
        </w:tc>
      </w:tr>
      <w:tr w:rsidR="009A09AD" w:rsidRPr="00DF5607" w:rsidTr="00DF5607">
        <w:trPr>
          <w:jc w:val="center"/>
        </w:trPr>
        <w:tc>
          <w:tcPr>
            <w:tcW w:w="2054" w:type="dxa"/>
          </w:tcPr>
          <w:p w:rsidR="009A09AD" w:rsidRPr="00DF5607" w:rsidRDefault="009A09AD" w:rsidP="007E3F63">
            <w:pPr>
              <w:pStyle w:val="Style17"/>
              <w:widowControl/>
              <w:rPr>
                <w:sz w:val="22"/>
                <w:szCs w:val="22"/>
              </w:rPr>
            </w:pPr>
          </w:p>
        </w:tc>
        <w:tc>
          <w:tcPr>
            <w:tcW w:w="6282" w:type="dxa"/>
          </w:tcPr>
          <w:p w:rsidR="009A09AD" w:rsidRPr="00DF5607" w:rsidRDefault="009A09AD" w:rsidP="00366738">
            <w:pPr>
              <w:pStyle w:val="Style9"/>
              <w:widowControl/>
              <w:jc w:val="left"/>
              <w:rPr>
                <w:rStyle w:val="FontStyle111"/>
                <w:b w:val="0"/>
                <w:i/>
                <w:sz w:val="22"/>
                <w:szCs w:val="22"/>
              </w:rPr>
            </w:pPr>
            <w:r w:rsidRPr="00DF5607">
              <w:rPr>
                <w:rStyle w:val="FontStyle111"/>
                <w:b w:val="0"/>
                <w:i/>
                <w:sz w:val="22"/>
                <w:szCs w:val="22"/>
              </w:rPr>
              <w:t>Předvádění</w:t>
            </w:r>
            <w:r w:rsidR="006A1ACC">
              <w:rPr>
                <w:rStyle w:val="FontStyle111"/>
                <w:b w:val="0"/>
                <w:i/>
                <w:sz w:val="22"/>
                <w:szCs w:val="22"/>
              </w:rPr>
              <w:t xml:space="preserve"> a </w:t>
            </w:r>
            <w:r w:rsidRPr="00DF5607">
              <w:rPr>
                <w:rStyle w:val="FontStyle111"/>
                <w:b w:val="0"/>
                <w:i/>
                <w:sz w:val="22"/>
                <w:szCs w:val="22"/>
              </w:rPr>
              <w:t>pozorování</w:t>
            </w:r>
          </w:p>
        </w:tc>
      </w:tr>
      <w:tr w:rsidR="009A09AD" w:rsidRPr="00DF5607" w:rsidTr="00DF5607">
        <w:trPr>
          <w:jc w:val="center"/>
        </w:trPr>
        <w:tc>
          <w:tcPr>
            <w:tcW w:w="2054" w:type="dxa"/>
          </w:tcPr>
          <w:p w:rsidR="009A09AD" w:rsidRPr="00DF5607" w:rsidRDefault="009A09AD" w:rsidP="007E3F63">
            <w:pPr>
              <w:pStyle w:val="Style17"/>
              <w:widowControl/>
              <w:rPr>
                <w:sz w:val="22"/>
                <w:szCs w:val="22"/>
              </w:rPr>
            </w:pPr>
          </w:p>
        </w:tc>
        <w:tc>
          <w:tcPr>
            <w:tcW w:w="6282" w:type="dxa"/>
          </w:tcPr>
          <w:p w:rsidR="009A09AD" w:rsidRPr="00DF5607" w:rsidRDefault="009A09AD" w:rsidP="00366738">
            <w:pPr>
              <w:pStyle w:val="Style9"/>
              <w:widowControl/>
              <w:jc w:val="left"/>
              <w:rPr>
                <w:rStyle w:val="FontStyle111"/>
                <w:b w:val="0"/>
                <w:i/>
                <w:sz w:val="22"/>
                <w:szCs w:val="22"/>
              </w:rPr>
            </w:pPr>
            <w:r w:rsidRPr="00DF5607">
              <w:rPr>
                <w:rStyle w:val="FontStyle111"/>
                <w:b w:val="0"/>
                <w:i/>
                <w:sz w:val="22"/>
                <w:szCs w:val="22"/>
              </w:rPr>
              <w:t>Práce</w:t>
            </w:r>
            <w:r w:rsidR="006A1ACC">
              <w:rPr>
                <w:rStyle w:val="FontStyle111"/>
                <w:b w:val="0"/>
                <w:i/>
                <w:sz w:val="22"/>
                <w:szCs w:val="22"/>
              </w:rPr>
              <w:t xml:space="preserve"> s </w:t>
            </w:r>
            <w:r w:rsidRPr="00DF5607">
              <w:rPr>
                <w:rStyle w:val="FontStyle111"/>
                <w:b w:val="0"/>
                <w:i/>
                <w:sz w:val="22"/>
                <w:szCs w:val="22"/>
              </w:rPr>
              <w:t>obrazem</w:t>
            </w:r>
          </w:p>
        </w:tc>
      </w:tr>
      <w:tr w:rsidR="009A09AD" w:rsidRPr="00DF5607" w:rsidTr="00DF5607">
        <w:trPr>
          <w:jc w:val="center"/>
        </w:trPr>
        <w:tc>
          <w:tcPr>
            <w:tcW w:w="2054" w:type="dxa"/>
          </w:tcPr>
          <w:p w:rsidR="009A09AD" w:rsidRPr="00DF5607" w:rsidRDefault="009A09AD" w:rsidP="007E3F63">
            <w:pPr>
              <w:pStyle w:val="Style17"/>
              <w:widowControl/>
              <w:rPr>
                <w:sz w:val="22"/>
                <w:szCs w:val="22"/>
              </w:rPr>
            </w:pPr>
          </w:p>
        </w:tc>
        <w:tc>
          <w:tcPr>
            <w:tcW w:w="6282" w:type="dxa"/>
          </w:tcPr>
          <w:p w:rsidR="009A09AD" w:rsidRPr="00DF5607" w:rsidRDefault="009A09AD" w:rsidP="00366738">
            <w:pPr>
              <w:pStyle w:val="Style9"/>
              <w:widowControl/>
              <w:jc w:val="left"/>
              <w:rPr>
                <w:rStyle w:val="FontStyle111"/>
                <w:b w:val="0"/>
                <w:i/>
                <w:sz w:val="22"/>
                <w:szCs w:val="22"/>
              </w:rPr>
            </w:pPr>
            <w:r w:rsidRPr="00DF5607">
              <w:rPr>
                <w:rStyle w:val="FontStyle111"/>
                <w:b w:val="0"/>
                <w:i/>
                <w:sz w:val="22"/>
                <w:szCs w:val="22"/>
              </w:rPr>
              <w:t>Instruktáž</w:t>
            </w:r>
          </w:p>
        </w:tc>
      </w:tr>
      <w:tr w:rsidR="009A09AD" w:rsidRPr="00DF5607" w:rsidTr="00DF5607">
        <w:trPr>
          <w:jc w:val="center"/>
        </w:trPr>
        <w:tc>
          <w:tcPr>
            <w:tcW w:w="2054" w:type="dxa"/>
          </w:tcPr>
          <w:p w:rsidR="009A09AD" w:rsidRPr="00DF5607" w:rsidRDefault="009A09AD" w:rsidP="007E3F63">
            <w:pPr>
              <w:pStyle w:val="Style17"/>
              <w:widowControl/>
              <w:rPr>
                <w:sz w:val="22"/>
                <w:szCs w:val="22"/>
              </w:rPr>
            </w:pPr>
          </w:p>
        </w:tc>
        <w:tc>
          <w:tcPr>
            <w:tcW w:w="6282" w:type="dxa"/>
          </w:tcPr>
          <w:p w:rsidR="009A09AD" w:rsidRPr="00DF5607" w:rsidRDefault="009A09AD" w:rsidP="007E3F63">
            <w:pPr>
              <w:pStyle w:val="Style9"/>
              <w:widowControl/>
              <w:jc w:val="left"/>
              <w:rPr>
                <w:rStyle w:val="FontStyle111"/>
                <w:i/>
                <w:sz w:val="22"/>
                <w:szCs w:val="22"/>
              </w:rPr>
            </w:pPr>
            <w:r w:rsidRPr="00DF5607">
              <w:rPr>
                <w:rStyle w:val="FontStyle111"/>
                <w:i/>
                <w:sz w:val="22"/>
                <w:szCs w:val="22"/>
              </w:rPr>
              <w:t>Metody dovednostně-praktické</w:t>
            </w:r>
          </w:p>
        </w:tc>
      </w:tr>
      <w:tr w:rsidR="009A09AD" w:rsidRPr="00DF5607" w:rsidTr="00DF5607">
        <w:trPr>
          <w:jc w:val="center"/>
        </w:trPr>
        <w:tc>
          <w:tcPr>
            <w:tcW w:w="2054" w:type="dxa"/>
          </w:tcPr>
          <w:p w:rsidR="009A09AD" w:rsidRPr="00DF5607" w:rsidRDefault="009A09AD" w:rsidP="007E3F63">
            <w:pPr>
              <w:pStyle w:val="Style17"/>
              <w:widowControl/>
              <w:rPr>
                <w:sz w:val="22"/>
                <w:szCs w:val="22"/>
              </w:rPr>
            </w:pPr>
          </w:p>
        </w:tc>
        <w:tc>
          <w:tcPr>
            <w:tcW w:w="6282" w:type="dxa"/>
          </w:tcPr>
          <w:p w:rsidR="009A09AD" w:rsidRPr="00DF5607" w:rsidRDefault="009A09AD" w:rsidP="00A50DF1">
            <w:pPr>
              <w:pStyle w:val="Style9"/>
              <w:widowControl/>
              <w:jc w:val="left"/>
              <w:rPr>
                <w:rStyle w:val="FontStyle111"/>
                <w:b w:val="0"/>
                <w:i/>
                <w:sz w:val="22"/>
                <w:szCs w:val="22"/>
              </w:rPr>
            </w:pPr>
            <w:r w:rsidRPr="00DF5607">
              <w:rPr>
                <w:rStyle w:val="FontStyle111"/>
                <w:b w:val="0"/>
                <w:i/>
                <w:sz w:val="22"/>
                <w:szCs w:val="22"/>
              </w:rPr>
              <w:t>Napodobování</w:t>
            </w:r>
          </w:p>
        </w:tc>
      </w:tr>
      <w:tr w:rsidR="009A09AD" w:rsidRPr="00DF5607" w:rsidTr="00DF5607">
        <w:trPr>
          <w:jc w:val="center"/>
        </w:trPr>
        <w:tc>
          <w:tcPr>
            <w:tcW w:w="2054" w:type="dxa"/>
          </w:tcPr>
          <w:p w:rsidR="009A09AD" w:rsidRPr="00DF5607" w:rsidRDefault="009A09AD" w:rsidP="007E3F63">
            <w:pPr>
              <w:pStyle w:val="Style17"/>
              <w:widowControl/>
              <w:rPr>
                <w:sz w:val="22"/>
                <w:szCs w:val="22"/>
              </w:rPr>
            </w:pPr>
          </w:p>
        </w:tc>
        <w:tc>
          <w:tcPr>
            <w:tcW w:w="6282" w:type="dxa"/>
          </w:tcPr>
          <w:p w:rsidR="009A09AD" w:rsidRPr="00DF5607" w:rsidRDefault="009A09AD" w:rsidP="00A50DF1">
            <w:pPr>
              <w:pStyle w:val="Style9"/>
              <w:widowControl/>
              <w:jc w:val="left"/>
              <w:rPr>
                <w:rStyle w:val="FontStyle111"/>
                <w:b w:val="0"/>
                <w:i/>
                <w:sz w:val="22"/>
                <w:szCs w:val="22"/>
              </w:rPr>
            </w:pPr>
            <w:r w:rsidRPr="00DF5607">
              <w:rPr>
                <w:rStyle w:val="FontStyle111"/>
                <w:b w:val="0"/>
                <w:i/>
                <w:sz w:val="22"/>
                <w:szCs w:val="22"/>
              </w:rPr>
              <w:t>Manipulování, laborování</w:t>
            </w:r>
            <w:r w:rsidR="006A1ACC">
              <w:rPr>
                <w:rStyle w:val="FontStyle111"/>
                <w:b w:val="0"/>
                <w:i/>
                <w:sz w:val="22"/>
                <w:szCs w:val="22"/>
              </w:rPr>
              <w:t xml:space="preserve"> a </w:t>
            </w:r>
            <w:r w:rsidRPr="00DF5607">
              <w:rPr>
                <w:rStyle w:val="FontStyle111"/>
                <w:b w:val="0"/>
                <w:i/>
                <w:sz w:val="22"/>
                <w:szCs w:val="22"/>
              </w:rPr>
              <w:t>experimentování</w:t>
            </w:r>
          </w:p>
        </w:tc>
      </w:tr>
      <w:tr w:rsidR="009A09AD" w:rsidRPr="00DF5607" w:rsidTr="00DF5607">
        <w:trPr>
          <w:jc w:val="center"/>
        </w:trPr>
        <w:tc>
          <w:tcPr>
            <w:tcW w:w="2054" w:type="dxa"/>
          </w:tcPr>
          <w:p w:rsidR="009A09AD" w:rsidRPr="00DF5607" w:rsidRDefault="009A09AD" w:rsidP="007E3F63">
            <w:pPr>
              <w:pStyle w:val="Style17"/>
              <w:widowControl/>
              <w:rPr>
                <w:sz w:val="22"/>
                <w:szCs w:val="22"/>
              </w:rPr>
            </w:pPr>
          </w:p>
        </w:tc>
        <w:tc>
          <w:tcPr>
            <w:tcW w:w="6282" w:type="dxa"/>
          </w:tcPr>
          <w:p w:rsidR="009A09AD" w:rsidRPr="00DF5607" w:rsidRDefault="009A09AD" w:rsidP="00A50DF1">
            <w:pPr>
              <w:pStyle w:val="Style9"/>
              <w:widowControl/>
              <w:jc w:val="left"/>
              <w:rPr>
                <w:rStyle w:val="FontStyle111"/>
                <w:b w:val="0"/>
                <w:i/>
                <w:sz w:val="22"/>
                <w:szCs w:val="22"/>
              </w:rPr>
            </w:pPr>
            <w:r w:rsidRPr="00DF5607">
              <w:rPr>
                <w:rStyle w:val="FontStyle111"/>
                <w:b w:val="0"/>
                <w:i/>
                <w:sz w:val="22"/>
                <w:szCs w:val="22"/>
              </w:rPr>
              <w:t>Vytváření dovedností</w:t>
            </w:r>
          </w:p>
        </w:tc>
      </w:tr>
      <w:tr w:rsidR="009A09AD" w:rsidRPr="00DF5607" w:rsidTr="00DF5607">
        <w:trPr>
          <w:jc w:val="center"/>
        </w:trPr>
        <w:tc>
          <w:tcPr>
            <w:tcW w:w="2054" w:type="dxa"/>
          </w:tcPr>
          <w:p w:rsidR="009A09AD" w:rsidRPr="00DF5607" w:rsidRDefault="009A09AD" w:rsidP="007E3F63">
            <w:pPr>
              <w:pStyle w:val="Style17"/>
              <w:widowControl/>
              <w:rPr>
                <w:sz w:val="22"/>
                <w:szCs w:val="22"/>
              </w:rPr>
            </w:pPr>
          </w:p>
        </w:tc>
        <w:tc>
          <w:tcPr>
            <w:tcW w:w="6282" w:type="dxa"/>
          </w:tcPr>
          <w:p w:rsidR="009A09AD" w:rsidRPr="00DF5607" w:rsidRDefault="009A09AD" w:rsidP="00A50DF1">
            <w:pPr>
              <w:pStyle w:val="Style9"/>
              <w:widowControl/>
              <w:jc w:val="left"/>
              <w:rPr>
                <w:rStyle w:val="FontStyle111"/>
                <w:b w:val="0"/>
                <w:i/>
                <w:sz w:val="22"/>
                <w:szCs w:val="22"/>
              </w:rPr>
            </w:pPr>
            <w:r w:rsidRPr="00DF5607">
              <w:rPr>
                <w:rStyle w:val="FontStyle111"/>
                <w:b w:val="0"/>
                <w:i/>
                <w:sz w:val="22"/>
                <w:szCs w:val="22"/>
              </w:rPr>
              <w:t>Produkční metody</w:t>
            </w:r>
          </w:p>
        </w:tc>
      </w:tr>
      <w:tr w:rsidR="009A09AD" w:rsidRPr="00DF5607" w:rsidTr="00DF5607">
        <w:trPr>
          <w:jc w:val="center"/>
        </w:trPr>
        <w:tc>
          <w:tcPr>
            <w:tcW w:w="2054" w:type="dxa"/>
          </w:tcPr>
          <w:p w:rsidR="009A09AD" w:rsidRPr="00DF5607" w:rsidRDefault="009A09AD" w:rsidP="007E3F63">
            <w:pPr>
              <w:pStyle w:val="Style28"/>
              <w:widowControl/>
              <w:spacing w:line="240" w:lineRule="auto"/>
              <w:ind w:left="547"/>
              <w:jc w:val="left"/>
              <w:rPr>
                <w:rStyle w:val="FontStyle114"/>
                <w:sz w:val="22"/>
                <w:szCs w:val="22"/>
              </w:rPr>
            </w:pPr>
            <w:r w:rsidRPr="00DF5607">
              <w:rPr>
                <w:rStyle w:val="FontStyle114"/>
                <w:sz w:val="22"/>
                <w:szCs w:val="22"/>
              </w:rPr>
              <w:t>2.</w:t>
            </w:r>
          </w:p>
        </w:tc>
        <w:tc>
          <w:tcPr>
            <w:tcW w:w="6282" w:type="dxa"/>
          </w:tcPr>
          <w:p w:rsidR="009A09AD" w:rsidRPr="00DF5607" w:rsidRDefault="009A09AD" w:rsidP="007E3F63">
            <w:pPr>
              <w:pStyle w:val="Style28"/>
              <w:widowControl/>
              <w:spacing w:line="240" w:lineRule="auto"/>
              <w:jc w:val="left"/>
              <w:rPr>
                <w:rStyle w:val="FontStyle114"/>
                <w:sz w:val="22"/>
                <w:szCs w:val="22"/>
              </w:rPr>
            </w:pPr>
            <w:r w:rsidRPr="00DF5607">
              <w:rPr>
                <w:rStyle w:val="FontStyle114"/>
                <w:sz w:val="22"/>
                <w:szCs w:val="22"/>
              </w:rPr>
              <w:t>Aktivizující metody</w:t>
            </w:r>
          </w:p>
        </w:tc>
      </w:tr>
      <w:tr w:rsidR="009A09AD" w:rsidRPr="00DF5607" w:rsidTr="00DF5607">
        <w:trPr>
          <w:jc w:val="center"/>
        </w:trPr>
        <w:tc>
          <w:tcPr>
            <w:tcW w:w="2054" w:type="dxa"/>
          </w:tcPr>
          <w:p w:rsidR="009A09AD" w:rsidRPr="00DF5607" w:rsidRDefault="009A09AD" w:rsidP="007E3F63">
            <w:pPr>
              <w:pStyle w:val="Style17"/>
              <w:widowControl/>
              <w:rPr>
                <w:sz w:val="22"/>
                <w:szCs w:val="22"/>
              </w:rPr>
            </w:pPr>
          </w:p>
        </w:tc>
        <w:tc>
          <w:tcPr>
            <w:tcW w:w="6282" w:type="dxa"/>
          </w:tcPr>
          <w:p w:rsidR="009A09AD" w:rsidRPr="00DF5607" w:rsidRDefault="009A09AD" w:rsidP="007E3F63">
            <w:pPr>
              <w:pStyle w:val="Style9"/>
              <w:widowControl/>
              <w:jc w:val="left"/>
              <w:rPr>
                <w:rStyle w:val="FontStyle111"/>
                <w:i/>
                <w:sz w:val="22"/>
                <w:szCs w:val="22"/>
              </w:rPr>
            </w:pPr>
            <w:r w:rsidRPr="00DF5607">
              <w:rPr>
                <w:rStyle w:val="FontStyle111"/>
                <w:i/>
                <w:sz w:val="22"/>
                <w:szCs w:val="22"/>
              </w:rPr>
              <w:t>Metody diskusní</w:t>
            </w:r>
          </w:p>
        </w:tc>
      </w:tr>
      <w:tr w:rsidR="009A09AD" w:rsidRPr="00DF5607" w:rsidTr="00DF5607">
        <w:trPr>
          <w:jc w:val="center"/>
        </w:trPr>
        <w:tc>
          <w:tcPr>
            <w:tcW w:w="2054" w:type="dxa"/>
          </w:tcPr>
          <w:p w:rsidR="009A09AD" w:rsidRPr="00DF5607" w:rsidRDefault="009A09AD" w:rsidP="007E3F63">
            <w:pPr>
              <w:pStyle w:val="Style17"/>
              <w:widowControl/>
              <w:rPr>
                <w:sz w:val="22"/>
                <w:szCs w:val="22"/>
              </w:rPr>
            </w:pPr>
          </w:p>
        </w:tc>
        <w:tc>
          <w:tcPr>
            <w:tcW w:w="6282" w:type="dxa"/>
          </w:tcPr>
          <w:p w:rsidR="009A09AD" w:rsidRPr="00DF5607" w:rsidRDefault="009A09AD" w:rsidP="007E3F63">
            <w:pPr>
              <w:pStyle w:val="Style9"/>
              <w:widowControl/>
              <w:jc w:val="left"/>
              <w:rPr>
                <w:rStyle w:val="FontStyle111"/>
                <w:i/>
                <w:sz w:val="22"/>
                <w:szCs w:val="22"/>
              </w:rPr>
            </w:pPr>
            <w:r w:rsidRPr="00DF5607">
              <w:rPr>
                <w:rStyle w:val="FontStyle111"/>
                <w:i/>
                <w:sz w:val="22"/>
                <w:szCs w:val="22"/>
              </w:rPr>
              <w:t>Metody heuristické, řešení problémů</w:t>
            </w:r>
          </w:p>
        </w:tc>
      </w:tr>
      <w:tr w:rsidR="009A09AD" w:rsidRPr="00DF5607" w:rsidTr="00DF5607">
        <w:trPr>
          <w:jc w:val="center"/>
        </w:trPr>
        <w:tc>
          <w:tcPr>
            <w:tcW w:w="2054" w:type="dxa"/>
          </w:tcPr>
          <w:p w:rsidR="009A09AD" w:rsidRPr="00DF5607" w:rsidRDefault="009A09AD" w:rsidP="007E3F63">
            <w:pPr>
              <w:pStyle w:val="Style17"/>
              <w:widowControl/>
              <w:rPr>
                <w:sz w:val="22"/>
                <w:szCs w:val="22"/>
              </w:rPr>
            </w:pPr>
          </w:p>
        </w:tc>
        <w:tc>
          <w:tcPr>
            <w:tcW w:w="6282" w:type="dxa"/>
          </w:tcPr>
          <w:p w:rsidR="009A09AD" w:rsidRPr="00DF5607" w:rsidRDefault="009A09AD" w:rsidP="007E3F63">
            <w:pPr>
              <w:pStyle w:val="Style9"/>
              <w:widowControl/>
              <w:jc w:val="left"/>
              <w:rPr>
                <w:rStyle w:val="FontStyle111"/>
                <w:i/>
                <w:sz w:val="22"/>
                <w:szCs w:val="22"/>
              </w:rPr>
            </w:pPr>
            <w:r w:rsidRPr="00DF5607">
              <w:rPr>
                <w:rStyle w:val="FontStyle111"/>
                <w:i/>
                <w:sz w:val="22"/>
                <w:szCs w:val="22"/>
              </w:rPr>
              <w:t>Metody situační</w:t>
            </w:r>
          </w:p>
        </w:tc>
      </w:tr>
      <w:tr w:rsidR="009A09AD" w:rsidRPr="00DF5607" w:rsidTr="00DF5607">
        <w:trPr>
          <w:jc w:val="center"/>
        </w:trPr>
        <w:tc>
          <w:tcPr>
            <w:tcW w:w="2054" w:type="dxa"/>
          </w:tcPr>
          <w:p w:rsidR="009A09AD" w:rsidRPr="00DF5607" w:rsidRDefault="009A09AD" w:rsidP="007E3F63">
            <w:pPr>
              <w:pStyle w:val="Style17"/>
              <w:widowControl/>
              <w:rPr>
                <w:sz w:val="22"/>
                <w:szCs w:val="22"/>
              </w:rPr>
            </w:pPr>
          </w:p>
        </w:tc>
        <w:tc>
          <w:tcPr>
            <w:tcW w:w="6282" w:type="dxa"/>
          </w:tcPr>
          <w:p w:rsidR="009A09AD" w:rsidRPr="00DF5607" w:rsidRDefault="009A09AD" w:rsidP="007E3F63">
            <w:pPr>
              <w:pStyle w:val="Style9"/>
              <w:widowControl/>
              <w:jc w:val="left"/>
              <w:rPr>
                <w:rStyle w:val="FontStyle111"/>
                <w:i/>
                <w:sz w:val="22"/>
                <w:szCs w:val="22"/>
              </w:rPr>
            </w:pPr>
            <w:r w:rsidRPr="00DF5607">
              <w:rPr>
                <w:rStyle w:val="FontStyle111"/>
                <w:i/>
                <w:sz w:val="22"/>
                <w:szCs w:val="22"/>
              </w:rPr>
              <w:t>Metody inscenační</w:t>
            </w:r>
          </w:p>
        </w:tc>
      </w:tr>
      <w:tr w:rsidR="009A09AD" w:rsidRPr="00DF5607" w:rsidTr="00DF5607">
        <w:trPr>
          <w:jc w:val="center"/>
        </w:trPr>
        <w:tc>
          <w:tcPr>
            <w:tcW w:w="2054" w:type="dxa"/>
          </w:tcPr>
          <w:p w:rsidR="009A09AD" w:rsidRPr="00DF5607" w:rsidRDefault="009A09AD" w:rsidP="007E3F63">
            <w:pPr>
              <w:pStyle w:val="Style17"/>
              <w:widowControl/>
              <w:rPr>
                <w:sz w:val="22"/>
                <w:szCs w:val="22"/>
              </w:rPr>
            </w:pPr>
          </w:p>
        </w:tc>
        <w:tc>
          <w:tcPr>
            <w:tcW w:w="6282" w:type="dxa"/>
          </w:tcPr>
          <w:p w:rsidR="009A09AD" w:rsidRPr="00DF5607" w:rsidRDefault="009A09AD" w:rsidP="007E3F63">
            <w:pPr>
              <w:pStyle w:val="Style9"/>
              <w:widowControl/>
              <w:jc w:val="left"/>
              <w:rPr>
                <w:rStyle w:val="FontStyle111"/>
                <w:i/>
                <w:sz w:val="22"/>
                <w:szCs w:val="22"/>
              </w:rPr>
            </w:pPr>
            <w:r w:rsidRPr="00DF5607">
              <w:rPr>
                <w:rStyle w:val="FontStyle111"/>
                <w:i/>
                <w:sz w:val="22"/>
                <w:szCs w:val="22"/>
              </w:rPr>
              <w:t>Didaktické hry</w:t>
            </w:r>
          </w:p>
        </w:tc>
      </w:tr>
      <w:tr w:rsidR="009A09AD" w:rsidRPr="00DF5607" w:rsidTr="00DF5607">
        <w:trPr>
          <w:jc w:val="center"/>
        </w:trPr>
        <w:tc>
          <w:tcPr>
            <w:tcW w:w="2054" w:type="dxa"/>
          </w:tcPr>
          <w:p w:rsidR="009A09AD" w:rsidRPr="00DF5607" w:rsidRDefault="009A09AD" w:rsidP="007E3F63">
            <w:pPr>
              <w:pStyle w:val="Style9"/>
              <w:widowControl/>
              <w:ind w:left="542"/>
              <w:jc w:val="left"/>
              <w:rPr>
                <w:rStyle w:val="FontStyle111"/>
                <w:sz w:val="22"/>
                <w:szCs w:val="22"/>
              </w:rPr>
            </w:pPr>
            <w:r w:rsidRPr="00DF5607">
              <w:rPr>
                <w:rStyle w:val="FontStyle111"/>
                <w:sz w:val="22"/>
                <w:szCs w:val="22"/>
              </w:rPr>
              <w:t>3.</w:t>
            </w:r>
          </w:p>
        </w:tc>
        <w:tc>
          <w:tcPr>
            <w:tcW w:w="6282" w:type="dxa"/>
          </w:tcPr>
          <w:p w:rsidR="009A09AD" w:rsidRPr="00DF5607" w:rsidRDefault="009A09AD" w:rsidP="007E3F63">
            <w:pPr>
              <w:pStyle w:val="Style28"/>
              <w:widowControl/>
              <w:spacing w:line="240" w:lineRule="auto"/>
              <w:jc w:val="left"/>
              <w:rPr>
                <w:rStyle w:val="FontStyle114"/>
                <w:sz w:val="22"/>
                <w:szCs w:val="22"/>
              </w:rPr>
            </w:pPr>
            <w:r w:rsidRPr="00DF5607">
              <w:rPr>
                <w:rStyle w:val="FontStyle114"/>
                <w:sz w:val="22"/>
                <w:szCs w:val="22"/>
              </w:rPr>
              <w:t>Komplexní výukové metody</w:t>
            </w:r>
          </w:p>
        </w:tc>
      </w:tr>
      <w:tr w:rsidR="009A09AD" w:rsidRPr="00DF5607" w:rsidTr="00DF5607">
        <w:trPr>
          <w:jc w:val="center"/>
        </w:trPr>
        <w:tc>
          <w:tcPr>
            <w:tcW w:w="2054" w:type="dxa"/>
          </w:tcPr>
          <w:p w:rsidR="009A09AD" w:rsidRPr="00DF5607" w:rsidRDefault="009A09AD" w:rsidP="007E3F63">
            <w:pPr>
              <w:pStyle w:val="Style17"/>
              <w:widowControl/>
              <w:rPr>
                <w:sz w:val="22"/>
                <w:szCs w:val="22"/>
              </w:rPr>
            </w:pPr>
          </w:p>
        </w:tc>
        <w:tc>
          <w:tcPr>
            <w:tcW w:w="6282" w:type="dxa"/>
          </w:tcPr>
          <w:p w:rsidR="009A09AD" w:rsidRPr="00DF5607" w:rsidRDefault="009A09AD" w:rsidP="007E3F63">
            <w:pPr>
              <w:pStyle w:val="Style9"/>
              <w:widowControl/>
              <w:jc w:val="left"/>
              <w:rPr>
                <w:rStyle w:val="FontStyle111"/>
                <w:i/>
                <w:sz w:val="22"/>
                <w:szCs w:val="22"/>
              </w:rPr>
            </w:pPr>
            <w:r w:rsidRPr="00DF5607">
              <w:rPr>
                <w:rStyle w:val="FontStyle111"/>
                <w:i/>
                <w:sz w:val="22"/>
                <w:szCs w:val="22"/>
              </w:rPr>
              <w:t>Frontální výuka</w:t>
            </w:r>
          </w:p>
        </w:tc>
      </w:tr>
      <w:tr w:rsidR="009A09AD" w:rsidRPr="00DF5607" w:rsidTr="00DF5607">
        <w:trPr>
          <w:jc w:val="center"/>
        </w:trPr>
        <w:tc>
          <w:tcPr>
            <w:tcW w:w="2054" w:type="dxa"/>
          </w:tcPr>
          <w:p w:rsidR="009A09AD" w:rsidRPr="00DF5607" w:rsidRDefault="009A09AD" w:rsidP="007E3F63">
            <w:pPr>
              <w:pStyle w:val="Style17"/>
              <w:widowControl/>
              <w:rPr>
                <w:sz w:val="22"/>
                <w:szCs w:val="22"/>
              </w:rPr>
            </w:pPr>
          </w:p>
        </w:tc>
        <w:tc>
          <w:tcPr>
            <w:tcW w:w="6282" w:type="dxa"/>
          </w:tcPr>
          <w:p w:rsidR="009A09AD" w:rsidRPr="00DF5607" w:rsidRDefault="009A09AD" w:rsidP="007E3F63">
            <w:pPr>
              <w:pStyle w:val="Style9"/>
              <w:widowControl/>
              <w:jc w:val="left"/>
              <w:rPr>
                <w:rStyle w:val="FontStyle111"/>
                <w:i/>
                <w:sz w:val="22"/>
                <w:szCs w:val="22"/>
              </w:rPr>
            </w:pPr>
            <w:r w:rsidRPr="00DF5607">
              <w:rPr>
                <w:rStyle w:val="FontStyle111"/>
                <w:i/>
                <w:sz w:val="22"/>
                <w:szCs w:val="22"/>
              </w:rPr>
              <w:t>Skupinová</w:t>
            </w:r>
            <w:r w:rsidR="006A1ACC">
              <w:rPr>
                <w:rStyle w:val="FontStyle111"/>
                <w:i/>
                <w:sz w:val="22"/>
                <w:szCs w:val="22"/>
              </w:rPr>
              <w:t xml:space="preserve"> a </w:t>
            </w:r>
            <w:r w:rsidRPr="00DF5607">
              <w:rPr>
                <w:rStyle w:val="FontStyle111"/>
                <w:i/>
                <w:sz w:val="22"/>
                <w:szCs w:val="22"/>
              </w:rPr>
              <w:t>kooperativní výuka</w:t>
            </w:r>
          </w:p>
        </w:tc>
      </w:tr>
      <w:tr w:rsidR="009A09AD" w:rsidRPr="00DF5607" w:rsidTr="00DF5607">
        <w:trPr>
          <w:jc w:val="center"/>
        </w:trPr>
        <w:tc>
          <w:tcPr>
            <w:tcW w:w="2054" w:type="dxa"/>
          </w:tcPr>
          <w:p w:rsidR="009A09AD" w:rsidRPr="00DF5607" w:rsidRDefault="009A09AD" w:rsidP="007E3F63">
            <w:pPr>
              <w:pStyle w:val="Style17"/>
              <w:widowControl/>
              <w:rPr>
                <w:sz w:val="22"/>
                <w:szCs w:val="22"/>
              </w:rPr>
            </w:pPr>
          </w:p>
        </w:tc>
        <w:tc>
          <w:tcPr>
            <w:tcW w:w="6282" w:type="dxa"/>
          </w:tcPr>
          <w:p w:rsidR="009A09AD" w:rsidRPr="00DF5607" w:rsidRDefault="009A09AD" w:rsidP="007E3F63">
            <w:pPr>
              <w:pStyle w:val="Style9"/>
              <w:widowControl/>
              <w:jc w:val="left"/>
              <w:rPr>
                <w:rStyle w:val="FontStyle111"/>
                <w:i/>
                <w:sz w:val="22"/>
                <w:szCs w:val="22"/>
              </w:rPr>
            </w:pPr>
            <w:r w:rsidRPr="00DF5607">
              <w:rPr>
                <w:rStyle w:val="FontStyle111"/>
                <w:i/>
                <w:sz w:val="22"/>
                <w:szCs w:val="22"/>
              </w:rPr>
              <w:t>Partnerská výuka</w:t>
            </w:r>
          </w:p>
        </w:tc>
      </w:tr>
      <w:tr w:rsidR="009A09AD" w:rsidRPr="00DF5607" w:rsidTr="00DF5607">
        <w:trPr>
          <w:jc w:val="center"/>
        </w:trPr>
        <w:tc>
          <w:tcPr>
            <w:tcW w:w="2054" w:type="dxa"/>
          </w:tcPr>
          <w:p w:rsidR="009A09AD" w:rsidRPr="00DF5607" w:rsidRDefault="009A09AD" w:rsidP="007E3F63">
            <w:pPr>
              <w:pStyle w:val="Style17"/>
              <w:widowControl/>
              <w:rPr>
                <w:sz w:val="22"/>
                <w:szCs w:val="22"/>
              </w:rPr>
            </w:pPr>
          </w:p>
        </w:tc>
        <w:tc>
          <w:tcPr>
            <w:tcW w:w="6282" w:type="dxa"/>
          </w:tcPr>
          <w:p w:rsidR="009A09AD" w:rsidRPr="00DF5607" w:rsidRDefault="009A09AD" w:rsidP="007E3F63">
            <w:pPr>
              <w:pStyle w:val="Style9"/>
              <w:widowControl/>
              <w:jc w:val="left"/>
              <w:rPr>
                <w:rStyle w:val="FontStyle111"/>
                <w:i/>
                <w:sz w:val="22"/>
                <w:szCs w:val="22"/>
              </w:rPr>
            </w:pPr>
            <w:r w:rsidRPr="00DF5607">
              <w:rPr>
                <w:rStyle w:val="FontStyle111"/>
                <w:i/>
                <w:sz w:val="22"/>
                <w:szCs w:val="22"/>
              </w:rPr>
              <w:t>Individuální</w:t>
            </w:r>
            <w:r w:rsidR="006A1ACC">
              <w:rPr>
                <w:rStyle w:val="FontStyle111"/>
                <w:i/>
                <w:sz w:val="22"/>
                <w:szCs w:val="22"/>
              </w:rPr>
              <w:t xml:space="preserve"> a </w:t>
            </w:r>
            <w:r w:rsidRPr="00DF5607">
              <w:rPr>
                <w:rStyle w:val="FontStyle111"/>
                <w:i/>
                <w:sz w:val="22"/>
                <w:szCs w:val="22"/>
              </w:rPr>
              <w:t>individualizovaná výuka, samostatná práce žáků</w:t>
            </w:r>
          </w:p>
        </w:tc>
      </w:tr>
      <w:tr w:rsidR="009A09AD" w:rsidRPr="00DF5607" w:rsidTr="00DF5607">
        <w:trPr>
          <w:jc w:val="center"/>
        </w:trPr>
        <w:tc>
          <w:tcPr>
            <w:tcW w:w="2054" w:type="dxa"/>
          </w:tcPr>
          <w:p w:rsidR="009A09AD" w:rsidRPr="00DF5607" w:rsidRDefault="009A09AD" w:rsidP="007E3F63">
            <w:pPr>
              <w:pStyle w:val="Style17"/>
              <w:widowControl/>
              <w:rPr>
                <w:sz w:val="22"/>
                <w:szCs w:val="22"/>
              </w:rPr>
            </w:pPr>
          </w:p>
        </w:tc>
        <w:tc>
          <w:tcPr>
            <w:tcW w:w="6282" w:type="dxa"/>
          </w:tcPr>
          <w:p w:rsidR="009A09AD" w:rsidRPr="00DF5607" w:rsidRDefault="009A09AD" w:rsidP="007E3F63">
            <w:pPr>
              <w:pStyle w:val="Style9"/>
              <w:widowControl/>
              <w:jc w:val="left"/>
              <w:rPr>
                <w:rStyle w:val="FontStyle111"/>
                <w:i/>
                <w:sz w:val="22"/>
                <w:szCs w:val="22"/>
              </w:rPr>
            </w:pPr>
            <w:r w:rsidRPr="00DF5607">
              <w:rPr>
                <w:rStyle w:val="FontStyle111"/>
                <w:i/>
                <w:sz w:val="22"/>
                <w:szCs w:val="22"/>
              </w:rPr>
              <w:t>Kritické myšlení</w:t>
            </w:r>
          </w:p>
        </w:tc>
      </w:tr>
      <w:tr w:rsidR="009A09AD" w:rsidRPr="00DF5607" w:rsidTr="00DF5607">
        <w:trPr>
          <w:jc w:val="center"/>
        </w:trPr>
        <w:tc>
          <w:tcPr>
            <w:tcW w:w="2054" w:type="dxa"/>
          </w:tcPr>
          <w:p w:rsidR="009A09AD" w:rsidRPr="00DF5607" w:rsidRDefault="009A09AD" w:rsidP="007E3F63">
            <w:pPr>
              <w:pStyle w:val="Style17"/>
              <w:widowControl/>
              <w:rPr>
                <w:sz w:val="22"/>
                <w:szCs w:val="22"/>
              </w:rPr>
            </w:pPr>
          </w:p>
        </w:tc>
        <w:tc>
          <w:tcPr>
            <w:tcW w:w="6282" w:type="dxa"/>
          </w:tcPr>
          <w:p w:rsidR="009A09AD" w:rsidRPr="00DF5607" w:rsidRDefault="009A09AD" w:rsidP="007E3F63">
            <w:pPr>
              <w:pStyle w:val="Style9"/>
              <w:widowControl/>
              <w:jc w:val="left"/>
              <w:rPr>
                <w:rStyle w:val="FontStyle111"/>
                <w:i/>
                <w:sz w:val="22"/>
                <w:szCs w:val="22"/>
              </w:rPr>
            </w:pPr>
            <w:r w:rsidRPr="00DF5607">
              <w:rPr>
                <w:rStyle w:val="FontStyle111"/>
                <w:i/>
                <w:sz w:val="22"/>
                <w:szCs w:val="22"/>
              </w:rPr>
              <w:t>Brainstorming</w:t>
            </w:r>
          </w:p>
        </w:tc>
      </w:tr>
      <w:tr w:rsidR="009A09AD" w:rsidRPr="00DF5607" w:rsidTr="00DF5607">
        <w:trPr>
          <w:jc w:val="center"/>
        </w:trPr>
        <w:tc>
          <w:tcPr>
            <w:tcW w:w="2054" w:type="dxa"/>
          </w:tcPr>
          <w:p w:rsidR="009A09AD" w:rsidRPr="00DF5607" w:rsidRDefault="009A09AD" w:rsidP="007E3F63">
            <w:pPr>
              <w:pStyle w:val="Style17"/>
              <w:widowControl/>
              <w:rPr>
                <w:sz w:val="22"/>
                <w:szCs w:val="22"/>
              </w:rPr>
            </w:pPr>
          </w:p>
        </w:tc>
        <w:tc>
          <w:tcPr>
            <w:tcW w:w="6282" w:type="dxa"/>
          </w:tcPr>
          <w:p w:rsidR="009A09AD" w:rsidRPr="00DF5607" w:rsidRDefault="009A09AD" w:rsidP="007E3F63">
            <w:pPr>
              <w:pStyle w:val="Style9"/>
              <w:widowControl/>
              <w:jc w:val="left"/>
              <w:rPr>
                <w:rStyle w:val="FontStyle111"/>
                <w:i/>
                <w:sz w:val="22"/>
                <w:szCs w:val="22"/>
              </w:rPr>
            </w:pPr>
            <w:r w:rsidRPr="00DF5607">
              <w:rPr>
                <w:rStyle w:val="FontStyle111"/>
                <w:i/>
                <w:sz w:val="22"/>
                <w:szCs w:val="22"/>
              </w:rPr>
              <w:t>Projektová výuka</w:t>
            </w:r>
          </w:p>
        </w:tc>
      </w:tr>
      <w:tr w:rsidR="009A09AD" w:rsidRPr="00DF5607" w:rsidTr="00DF5607">
        <w:trPr>
          <w:jc w:val="center"/>
        </w:trPr>
        <w:tc>
          <w:tcPr>
            <w:tcW w:w="2054" w:type="dxa"/>
          </w:tcPr>
          <w:p w:rsidR="009A09AD" w:rsidRPr="00DF5607" w:rsidRDefault="009A09AD" w:rsidP="007E3F63">
            <w:pPr>
              <w:pStyle w:val="Style17"/>
              <w:widowControl/>
              <w:rPr>
                <w:sz w:val="22"/>
                <w:szCs w:val="22"/>
              </w:rPr>
            </w:pPr>
          </w:p>
        </w:tc>
        <w:tc>
          <w:tcPr>
            <w:tcW w:w="6282" w:type="dxa"/>
          </w:tcPr>
          <w:p w:rsidR="009A09AD" w:rsidRPr="00DF5607" w:rsidRDefault="009A09AD" w:rsidP="007E3F63">
            <w:pPr>
              <w:pStyle w:val="Style9"/>
              <w:widowControl/>
              <w:jc w:val="left"/>
              <w:rPr>
                <w:rStyle w:val="FontStyle111"/>
                <w:i/>
                <w:sz w:val="22"/>
                <w:szCs w:val="22"/>
              </w:rPr>
            </w:pPr>
            <w:r w:rsidRPr="00DF5607">
              <w:rPr>
                <w:rStyle w:val="FontStyle111"/>
                <w:i/>
                <w:sz w:val="22"/>
                <w:szCs w:val="22"/>
              </w:rPr>
              <w:t>Výuka dramatem</w:t>
            </w:r>
          </w:p>
        </w:tc>
      </w:tr>
      <w:tr w:rsidR="009A09AD" w:rsidRPr="00DF5607" w:rsidTr="00DF5607">
        <w:trPr>
          <w:jc w:val="center"/>
        </w:trPr>
        <w:tc>
          <w:tcPr>
            <w:tcW w:w="2054" w:type="dxa"/>
          </w:tcPr>
          <w:p w:rsidR="009A09AD" w:rsidRPr="00DF5607" w:rsidRDefault="009A09AD" w:rsidP="007E3F63">
            <w:pPr>
              <w:pStyle w:val="Style17"/>
              <w:widowControl/>
              <w:rPr>
                <w:sz w:val="22"/>
                <w:szCs w:val="22"/>
              </w:rPr>
            </w:pPr>
          </w:p>
        </w:tc>
        <w:tc>
          <w:tcPr>
            <w:tcW w:w="6282" w:type="dxa"/>
          </w:tcPr>
          <w:p w:rsidR="009A09AD" w:rsidRPr="00DF5607" w:rsidRDefault="009A09AD" w:rsidP="007E3F63">
            <w:pPr>
              <w:pStyle w:val="Style9"/>
              <w:widowControl/>
              <w:jc w:val="left"/>
              <w:rPr>
                <w:rStyle w:val="FontStyle111"/>
                <w:i/>
                <w:sz w:val="22"/>
                <w:szCs w:val="22"/>
              </w:rPr>
            </w:pPr>
            <w:r w:rsidRPr="00DF5607">
              <w:rPr>
                <w:rStyle w:val="FontStyle111"/>
                <w:i/>
                <w:sz w:val="22"/>
                <w:szCs w:val="22"/>
              </w:rPr>
              <w:t>Otevřené učení</w:t>
            </w:r>
          </w:p>
        </w:tc>
      </w:tr>
      <w:tr w:rsidR="009A09AD" w:rsidRPr="00DF5607" w:rsidTr="00DF5607">
        <w:trPr>
          <w:jc w:val="center"/>
        </w:trPr>
        <w:tc>
          <w:tcPr>
            <w:tcW w:w="2054" w:type="dxa"/>
          </w:tcPr>
          <w:p w:rsidR="009A09AD" w:rsidRPr="00DF5607" w:rsidRDefault="009A09AD" w:rsidP="007E3F63">
            <w:pPr>
              <w:pStyle w:val="Style17"/>
              <w:widowControl/>
              <w:rPr>
                <w:sz w:val="22"/>
                <w:szCs w:val="22"/>
              </w:rPr>
            </w:pPr>
          </w:p>
        </w:tc>
        <w:tc>
          <w:tcPr>
            <w:tcW w:w="6282" w:type="dxa"/>
          </w:tcPr>
          <w:p w:rsidR="009A09AD" w:rsidRPr="00DF5607" w:rsidRDefault="009A09AD" w:rsidP="007E3F63">
            <w:pPr>
              <w:pStyle w:val="Style9"/>
              <w:widowControl/>
              <w:jc w:val="left"/>
              <w:rPr>
                <w:rStyle w:val="FontStyle111"/>
                <w:i/>
                <w:sz w:val="22"/>
                <w:szCs w:val="22"/>
              </w:rPr>
            </w:pPr>
            <w:r w:rsidRPr="00DF5607">
              <w:rPr>
                <w:rStyle w:val="FontStyle111"/>
                <w:i/>
                <w:sz w:val="22"/>
                <w:szCs w:val="22"/>
              </w:rPr>
              <w:t>Učení v životních situacích</w:t>
            </w:r>
          </w:p>
        </w:tc>
      </w:tr>
      <w:tr w:rsidR="009A09AD" w:rsidRPr="00DF5607" w:rsidTr="00DF5607">
        <w:trPr>
          <w:jc w:val="center"/>
        </w:trPr>
        <w:tc>
          <w:tcPr>
            <w:tcW w:w="2054" w:type="dxa"/>
          </w:tcPr>
          <w:p w:rsidR="009A09AD" w:rsidRPr="00DF5607" w:rsidRDefault="009A09AD" w:rsidP="007E3F63">
            <w:pPr>
              <w:pStyle w:val="Style17"/>
              <w:widowControl/>
              <w:rPr>
                <w:sz w:val="22"/>
                <w:szCs w:val="22"/>
              </w:rPr>
            </w:pPr>
          </w:p>
        </w:tc>
        <w:tc>
          <w:tcPr>
            <w:tcW w:w="6282" w:type="dxa"/>
          </w:tcPr>
          <w:p w:rsidR="009A09AD" w:rsidRPr="00DF5607" w:rsidRDefault="009A09AD" w:rsidP="007E3F63">
            <w:pPr>
              <w:pStyle w:val="Style9"/>
              <w:widowControl/>
              <w:jc w:val="left"/>
              <w:rPr>
                <w:rStyle w:val="FontStyle111"/>
                <w:i/>
                <w:sz w:val="22"/>
                <w:szCs w:val="22"/>
              </w:rPr>
            </w:pPr>
            <w:r w:rsidRPr="00DF5607">
              <w:rPr>
                <w:rStyle w:val="FontStyle111"/>
                <w:i/>
                <w:sz w:val="22"/>
                <w:szCs w:val="22"/>
              </w:rPr>
              <w:t>Televizní výuka</w:t>
            </w:r>
          </w:p>
        </w:tc>
      </w:tr>
      <w:tr w:rsidR="009A09AD" w:rsidRPr="00DF5607" w:rsidTr="00DF5607">
        <w:trPr>
          <w:jc w:val="center"/>
        </w:trPr>
        <w:tc>
          <w:tcPr>
            <w:tcW w:w="2054" w:type="dxa"/>
          </w:tcPr>
          <w:p w:rsidR="009A09AD" w:rsidRPr="00DF5607" w:rsidRDefault="009A09AD" w:rsidP="007E3F63">
            <w:pPr>
              <w:pStyle w:val="Style17"/>
              <w:widowControl/>
              <w:rPr>
                <w:sz w:val="22"/>
                <w:szCs w:val="22"/>
              </w:rPr>
            </w:pPr>
          </w:p>
        </w:tc>
        <w:tc>
          <w:tcPr>
            <w:tcW w:w="6282" w:type="dxa"/>
          </w:tcPr>
          <w:p w:rsidR="009A09AD" w:rsidRPr="00DF5607" w:rsidRDefault="009A09AD" w:rsidP="007E3F63">
            <w:pPr>
              <w:pStyle w:val="Style9"/>
              <w:widowControl/>
              <w:jc w:val="left"/>
              <w:rPr>
                <w:rStyle w:val="FontStyle111"/>
                <w:i/>
                <w:sz w:val="22"/>
                <w:szCs w:val="22"/>
              </w:rPr>
            </w:pPr>
            <w:r w:rsidRPr="00DF5607">
              <w:rPr>
                <w:rStyle w:val="FontStyle111"/>
                <w:i/>
                <w:sz w:val="22"/>
                <w:szCs w:val="22"/>
              </w:rPr>
              <w:t>Výuka podporovaná počítačem</w:t>
            </w:r>
          </w:p>
        </w:tc>
      </w:tr>
    </w:tbl>
    <w:p w:rsidR="00284973" w:rsidRDefault="007C4037" w:rsidP="00F50DDA">
      <w:pPr>
        <w:spacing w:before="120" w:line="360" w:lineRule="auto"/>
        <w:jc w:val="center"/>
      </w:pPr>
      <w:r>
        <w:t>Tab. č. 3:</w:t>
      </w:r>
      <w:r w:rsidR="00284973">
        <w:t xml:space="preserve"> Dělení metod (Maňák, Švec, 2003)</w:t>
      </w:r>
    </w:p>
    <w:p w:rsidR="009A09AD" w:rsidRDefault="009A09AD" w:rsidP="006F1702"/>
    <w:p w:rsidR="00DB3DBD" w:rsidRPr="00137689" w:rsidRDefault="00DB3DBD" w:rsidP="00137689"/>
    <w:p w:rsidR="00854511" w:rsidRPr="00782BFA" w:rsidRDefault="00462821" w:rsidP="00E53AFE">
      <w:pPr>
        <w:pStyle w:val="Nadpis2"/>
      </w:pPr>
      <w:bookmarkStart w:id="14" w:name="_Toc230789166"/>
      <w:bookmarkStart w:id="15" w:name="_Toc422388689"/>
      <w:r>
        <w:lastRenderedPageBreak/>
        <w:t>5</w:t>
      </w:r>
      <w:r w:rsidR="00B81599">
        <w:t>.</w:t>
      </w:r>
      <w:r w:rsidR="00382DD9">
        <w:t>1</w:t>
      </w:r>
      <w:r w:rsidR="00573638">
        <w:t xml:space="preserve"> </w:t>
      </w:r>
      <w:r w:rsidR="00854511" w:rsidRPr="00782BFA">
        <w:t>Klasické</w:t>
      </w:r>
      <w:r w:rsidR="00854511" w:rsidRPr="00B02471">
        <w:t xml:space="preserve"> výukové metody</w:t>
      </w:r>
      <w:bookmarkEnd w:id="14"/>
      <w:bookmarkEnd w:id="15"/>
    </w:p>
    <w:p w:rsidR="00854511" w:rsidRPr="00782BFA" w:rsidRDefault="00462821" w:rsidP="00366738">
      <w:pPr>
        <w:pStyle w:val="Nadpis3"/>
        <w:spacing w:line="360" w:lineRule="auto"/>
        <w:jc w:val="both"/>
      </w:pPr>
      <w:bookmarkStart w:id="16" w:name="_Toc230789167"/>
      <w:bookmarkStart w:id="17" w:name="_Toc422388690"/>
      <w:r>
        <w:t>5</w:t>
      </w:r>
      <w:r w:rsidR="00B81599">
        <w:t>.1.</w:t>
      </w:r>
      <w:r w:rsidR="00382DD9">
        <w:t>1</w:t>
      </w:r>
      <w:r w:rsidR="00573638">
        <w:t xml:space="preserve"> </w:t>
      </w:r>
      <w:r w:rsidR="00854511">
        <w:t>Metody slovní</w:t>
      </w:r>
      <w:bookmarkEnd w:id="16"/>
      <w:bookmarkEnd w:id="17"/>
    </w:p>
    <w:p w:rsidR="00573638" w:rsidRDefault="00573638" w:rsidP="00366738">
      <w:pPr>
        <w:pStyle w:val="Zkladntextodsazen2"/>
        <w:spacing w:line="360" w:lineRule="auto"/>
        <w:ind w:firstLine="0"/>
      </w:pPr>
      <w:r>
        <w:t>Slovní vyjádření je základním</w:t>
      </w:r>
      <w:r w:rsidR="006A1ACC">
        <w:t xml:space="preserve"> a </w:t>
      </w:r>
      <w:r>
        <w:t>velmi efektivním nástrojem myšlení, který má schopnost integrace</w:t>
      </w:r>
      <w:r w:rsidR="006A1ACC">
        <w:t xml:space="preserve"> a </w:t>
      </w:r>
      <w:r>
        <w:t xml:space="preserve">dezintegrace </w:t>
      </w:r>
      <w:r w:rsidR="00FC3AB7">
        <w:t xml:space="preserve">pro </w:t>
      </w:r>
      <w:r>
        <w:t>jednotlivé senzorické vjemy. Představuje také faktor důležitý pro utváření celkového obrazu</w:t>
      </w:r>
      <w:r w:rsidR="00BB3B0D">
        <w:t xml:space="preserve"> o </w:t>
      </w:r>
      <w:r>
        <w:t>skutečnosti. Mezi tyto metody patří vyprávění, sdělování, poučování, napomínání</w:t>
      </w:r>
      <w:r w:rsidR="006A1ACC">
        <w:t xml:space="preserve"> a </w:t>
      </w:r>
      <w:r>
        <w:t>další projevy řeči, které jsou od počátku součástí společnosti. Řeč je důležitým prostředkem pro přenášení informací</w:t>
      </w:r>
      <w:r w:rsidR="006A1ACC">
        <w:t xml:space="preserve"> a </w:t>
      </w:r>
      <w:r>
        <w:t xml:space="preserve">umožňuje bezprostřední komunikaci. </w:t>
      </w:r>
      <w:r w:rsidR="001C6B27">
        <w:t>(Vohradský</w:t>
      </w:r>
      <w:r w:rsidR="006A1ACC">
        <w:t xml:space="preserve"> a </w:t>
      </w:r>
      <w:r w:rsidR="001C6B27">
        <w:t>kol., 2009)</w:t>
      </w:r>
    </w:p>
    <w:p w:rsidR="00854511" w:rsidRPr="00382DD9" w:rsidRDefault="00854511" w:rsidP="005B052B">
      <w:pPr>
        <w:pStyle w:val="Styl1"/>
      </w:pPr>
      <w:bookmarkStart w:id="18" w:name="_Toc230789168"/>
      <w:r w:rsidRPr="00382DD9">
        <w:t>Vyprávění</w:t>
      </w:r>
      <w:bookmarkEnd w:id="18"/>
    </w:p>
    <w:p w:rsidR="00573638" w:rsidRDefault="00573638" w:rsidP="00366738">
      <w:pPr>
        <w:spacing w:line="360" w:lineRule="auto"/>
        <w:jc w:val="both"/>
        <w:rPr>
          <w:rFonts w:eastAsia="Calibri"/>
        </w:rPr>
      </w:pPr>
      <w:r>
        <w:rPr>
          <w:rFonts w:eastAsia="Calibri"/>
        </w:rPr>
        <w:t>Vyprávění je metoda, která si nejvíce zachovává intimnější vztah mezi vypravěčem</w:t>
      </w:r>
      <w:r w:rsidR="006A1ACC">
        <w:rPr>
          <w:rFonts w:eastAsia="Calibri"/>
        </w:rPr>
        <w:t xml:space="preserve"> a </w:t>
      </w:r>
      <w:r>
        <w:rPr>
          <w:rFonts w:eastAsia="Calibri"/>
        </w:rPr>
        <w:t xml:space="preserve">posluchačem. Navozuje též emocionální náboj při společném prožívání příběhu. </w:t>
      </w:r>
      <w:r w:rsidR="005E2B52">
        <w:rPr>
          <w:rFonts w:eastAsia="Calibri"/>
        </w:rPr>
        <w:t>Tato metoda se řadí do skupiny monologických slovních metod, které jsou charakteristické převážně jednosměrným tokem informací od vyučujícího k žákům. Žáci při této metodě pouze kladou dotazy, nebo žádosti</w:t>
      </w:r>
      <w:r w:rsidR="00BB3B0D">
        <w:rPr>
          <w:rFonts w:eastAsia="Calibri"/>
        </w:rPr>
        <w:t xml:space="preserve"> o </w:t>
      </w:r>
      <w:r w:rsidR="005E2B52">
        <w:rPr>
          <w:rFonts w:eastAsia="Calibri"/>
        </w:rPr>
        <w:t>doplnění informací.</w:t>
      </w:r>
      <w:r w:rsidR="00273674">
        <w:rPr>
          <w:rFonts w:eastAsia="Calibri"/>
        </w:rPr>
        <w:t xml:space="preserve"> (Vohradský</w:t>
      </w:r>
      <w:r w:rsidR="006A1ACC">
        <w:rPr>
          <w:rFonts w:eastAsia="Calibri"/>
        </w:rPr>
        <w:t xml:space="preserve"> a </w:t>
      </w:r>
      <w:r w:rsidR="00273674">
        <w:rPr>
          <w:rFonts w:eastAsia="Calibri"/>
        </w:rPr>
        <w:t>kol., 2009)</w:t>
      </w:r>
    </w:p>
    <w:p w:rsidR="00854511" w:rsidRDefault="005E2B52" w:rsidP="00366738">
      <w:pPr>
        <w:spacing w:line="360" w:lineRule="auto"/>
        <w:jc w:val="both"/>
        <w:rPr>
          <w:rFonts w:eastAsia="Calibri"/>
        </w:rPr>
      </w:pPr>
      <w:r>
        <w:rPr>
          <w:rFonts w:eastAsia="Calibri"/>
        </w:rPr>
        <w:t>Charakterist</w:t>
      </w:r>
      <w:r w:rsidR="00271BBF">
        <w:rPr>
          <w:rFonts w:eastAsia="Calibri"/>
        </w:rPr>
        <w:t>ickými znaky vyprávění jsou</w:t>
      </w:r>
      <w:r w:rsidR="009731B8">
        <w:rPr>
          <w:rFonts w:eastAsia="Calibri"/>
        </w:rPr>
        <w:t xml:space="preserve"> dle Maňák, Švec (2003)</w:t>
      </w:r>
      <w:r>
        <w:rPr>
          <w:rFonts w:eastAsia="Calibri"/>
        </w:rPr>
        <w:t xml:space="preserve">: </w:t>
      </w:r>
    </w:p>
    <w:p w:rsidR="00854511" w:rsidRPr="00271BBF" w:rsidRDefault="00854511" w:rsidP="00101F64">
      <w:pPr>
        <w:numPr>
          <w:ilvl w:val="0"/>
          <w:numId w:val="1"/>
        </w:numPr>
        <w:spacing w:before="120" w:after="120" w:line="360" w:lineRule="auto"/>
        <w:jc w:val="both"/>
        <w:rPr>
          <w:rFonts w:eastAsia="Calibri"/>
        </w:rPr>
      </w:pPr>
      <w:r w:rsidRPr="00271BBF">
        <w:rPr>
          <w:rFonts w:eastAsia="Calibri"/>
        </w:rPr>
        <w:t>poutavost obsahu</w:t>
      </w:r>
    </w:p>
    <w:p w:rsidR="00854511" w:rsidRPr="00271BBF" w:rsidRDefault="00854511" w:rsidP="00101F64">
      <w:pPr>
        <w:numPr>
          <w:ilvl w:val="0"/>
          <w:numId w:val="1"/>
        </w:numPr>
        <w:spacing w:before="120" w:after="120" w:line="360" w:lineRule="auto"/>
        <w:jc w:val="both"/>
        <w:rPr>
          <w:rFonts w:eastAsia="Calibri"/>
        </w:rPr>
      </w:pPr>
      <w:r w:rsidRPr="00271BBF">
        <w:rPr>
          <w:rFonts w:eastAsia="Calibri"/>
        </w:rPr>
        <w:t>dynamičnost podání</w:t>
      </w:r>
    </w:p>
    <w:p w:rsidR="00854511" w:rsidRPr="00271BBF" w:rsidRDefault="00854511" w:rsidP="00101F64">
      <w:pPr>
        <w:numPr>
          <w:ilvl w:val="0"/>
          <w:numId w:val="1"/>
        </w:numPr>
        <w:spacing w:before="120" w:after="120" w:line="360" w:lineRule="auto"/>
        <w:jc w:val="both"/>
        <w:rPr>
          <w:rFonts w:eastAsia="Calibri"/>
        </w:rPr>
      </w:pPr>
      <w:r w:rsidRPr="00271BBF">
        <w:rPr>
          <w:rFonts w:eastAsia="Calibri"/>
        </w:rPr>
        <w:t>dramatičnost děje</w:t>
      </w:r>
      <w:r w:rsidR="009731B8">
        <w:rPr>
          <w:rFonts w:eastAsia="Calibri"/>
        </w:rPr>
        <w:t xml:space="preserve"> </w:t>
      </w:r>
    </w:p>
    <w:p w:rsidR="00854511" w:rsidRDefault="00854511" w:rsidP="005B052B">
      <w:pPr>
        <w:pStyle w:val="Styl1"/>
      </w:pPr>
      <w:bookmarkStart w:id="19" w:name="_Toc230789169"/>
      <w:r>
        <w:t>Vysvětlování</w:t>
      </w:r>
      <w:bookmarkEnd w:id="19"/>
    </w:p>
    <w:p w:rsidR="00D47586" w:rsidRDefault="00273674" w:rsidP="00366738">
      <w:pPr>
        <w:spacing w:line="360" w:lineRule="auto"/>
        <w:jc w:val="both"/>
        <w:rPr>
          <w:rFonts w:eastAsia="Calibri"/>
        </w:rPr>
      </w:pPr>
      <w:r>
        <w:rPr>
          <w:rFonts w:eastAsia="Calibri"/>
        </w:rPr>
        <w:t>Vysvětlování je metoda</w:t>
      </w:r>
      <w:r w:rsidR="005E2B52">
        <w:rPr>
          <w:rFonts w:eastAsia="Calibri"/>
        </w:rPr>
        <w:t xml:space="preserve">, která </w:t>
      </w:r>
      <w:r w:rsidR="00D47586">
        <w:rPr>
          <w:rFonts w:eastAsia="Calibri"/>
        </w:rPr>
        <w:t>se vyznačuje</w:t>
      </w:r>
      <w:r w:rsidR="005E2B52">
        <w:rPr>
          <w:rFonts w:eastAsia="Calibri"/>
        </w:rPr>
        <w:t xml:space="preserve"> logický</w:t>
      </w:r>
      <w:r w:rsidR="00D47586">
        <w:rPr>
          <w:rFonts w:eastAsia="Calibri"/>
        </w:rPr>
        <w:t>m</w:t>
      </w:r>
      <w:r w:rsidR="006A1ACC">
        <w:rPr>
          <w:rFonts w:eastAsia="Calibri"/>
        </w:rPr>
        <w:t xml:space="preserve"> a </w:t>
      </w:r>
      <w:r w:rsidR="005E2B52">
        <w:rPr>
          <w:rFonts w:eastAsia="Calibri"/>
        </w:rPr>
        <w:t>systematický</w:t>
      </w:r>
      <w:r w:rsidR="00D47586">
        <w:rPr>
          <w:rFonts w:eastAsia="Calibri"/>
        </w:rPr>
        <w:t>m</w:t>
      </w:r>
      <w:r w:rsidR="005E2B52">
        <w:rPr>
          <w:rFonts w:eastAsia="Calibri"/>
        </w:rPr>
        <w:t xml:space="preserve"> postup</w:t>
      </w:r>
      <w:r w:rsidR="00D47586">
        <w:rPr>
          <w:rFonts w:eastAsia="Calibri"/>
        </w:rPr>
        <w:t>em</w:t>
      </w:r>
      <w:r w:rsidR="005E2B52">
        <w:rPr>
          <w:rFonts w:eastAsia="Calibri"/>
        </w:rPr>
        <w:t>, který učitel uplatňuje při zprostředkování učiva žákům. Učitel musí vysvětlování uzpůsobit věkovým zvláštnostem</w:t>
      </w:r>
      <w:r w:rsidR="006A1ACC">
        <w:rPr>
          <w:rFonts w:eastAsia="Calibri"/>
        </w:rPr>
        <w:t xml:space="preserve"> a </w:t>
      </w:r>
      <w:r w:rsidR="005E2B52">
        <w:rPr>
          <w:rFonts w:eastAsia="Calibri"/>
        </w:rPr>
        <w:t>aktuálnímu stavu vědomostí</w:t>
      </w:r>
      <w:r w:rsidR="006A1ACC">
        <w:rPr>
          <w:rFonts w:eastAsia="Calibri"/>
        </w:rPr>
        <w:t xml:space="preserve"> a </w:t>
      </w:r>
      <w:r w:rsidR="005E2B52">
        <w:rPr>
          <w:rFonts w:eastAsia="Calibri"/>
        </w:rPr>
        <w:t xml:space="preserve">dovedností žáků. </w:t>
      </w:r>
    </w:p>
    <w:p w:rsidR="005E2B52" w:rsidRDefault="005E2B52" w:rsidP="00366738">
      <w:pPr>
        <w:spacing w:line="360" w:lineRule="auto"/>
        <w:jc w:val="both"/>
        <w:rPr>
          <w:rFonts w:eastAsia="Calibri"/>
        </w:rPr>
      </w:pPr>
      <w:r>
        <w:rPr>
          <w:rFonts w:eastAsia="Calibri"/>
        </w:rPr>
        <w:t>Při výkladu složitější látky musí učitel dbát na postupném osvojování vědomostí, od základních</w:t>
      </w:r>
      <w:r w:rsidR="006A1ACC">
        <w:rPr>
          <w:rFonts w:eastAsia="Calibri"/>
        </w:rPr>
        <w:t xml:space="preserve"> a </w:t>
      </w:r>
      <w:r w:rsidR="00D47586">
        <w:rPr>
          <w:rFonts w:eastAsia="Calibri"/>
        </w:rPr>
        <w:t>obecných informací k informacím</w:t>
      </w:r>
      <w:r>
        <w:rPr>
          <w:rFonts w:eastAsia="Calibri"/>
        </w:rPr>
        <w:t xml:space="preserve"> složitějším</w:t>
      </w:r>
      <w:r w:rsidR="006A1ACC">
        <w:rPr>
          <w:rFonts w:eastAsia="Calibri"/>
        </w:rPr>
        <w:t xml:space="preserve"> a </w:t>
      </w:r>
      <w:r>
        <w:rPr>
          <w:rFonts w:eastAsia="Calibri"/>
        </w:rPr>
        <w:t>hlubším</w:t>
      </w:r>
      <w:r w:rsidR="00D47586">
        <w:rPr>
          <w:rFonts w:eastAsia="Calibri"/>
        </w:rPr>
        <w:t>. Učitel musí kontrolovat pokrok žáků</w:t>
      </w:r>
      <w:r w:rsidR="006A1ACC">
        <w:rPr>
          <w:rFonts w:eastAsia="Calibri"/>
        </w:rPr>
        <w:t xml:space="preserve"> a </w:t>
      </w:r>
      <w:r w:rsidR="00D47586">
        <w:rPr>
          <w:rFonts w:eastAsia="Calibri"/>
        </w:rPr>
        <w:t>zjišťovat aktuální stav</w:t>
      </w:r>
      <w:r w:rsidR="006A1ACC">
        <w:rPr>
          <w:rFonts w:eastAsia="Calibri"/>
        </w:rPr>
        <w:t xml:space="preserve"> a </w:t>
      </w:r>
      <w:r w:rsidR="00D47586">
        <w:rPr>
          <w:rFonts w:eastAsia="Calibri"/>
        </w:rPr>
        <w:t xml:space="preserve">úroveň pochopení daného učiva. </w:t>
      </w:r>
    </w:p>
    <w:p w:rsidR="00D47586" w:rsidRDefault="00D47586" w:rsidP="00366738">
      <w:pPr>
        <w:pStyle w:val="Zkladntextodsazen"/>
        <w:spacing w:line="360" w:lineRule="auto"/>
        <w:ind w:firstLine="0"/>
      </w:pPr>
      <w:r>
        <w:t xml:space="preserve">Úskalím </w:t>
      </w:r>
      <w:r w:rsidR="008E0412">
        <w:t>této metody může být přehnaná odbornost</w:t>
      </w:r>
      <w:r>
        <w:t xml:space="preserve"> učitele, který žáky přetěžuje příliš podrobným</w:t>
      </w:r>
      <w:r w:rsidR="006A1ACC">
        <w:t xml:space="preserve"> a </w:t>
      </w:r>
      <w:r>
        <w:t xml:space="preserve">didakticky nevhodně transformovaným obsahem učiva. Opačným problémem </w:t>
      </w:r>
      <w:r>
        <w:lastRenderedPageBreak/>
        <w:t xml:space="preserve">může být příliš zjednodušená látka, která může postrádat důležité informace. </w:t>
      </w:r>
      <w:r w:rsidR="006A1ACC">
        <w:t>(Vohradský a </w:t>
      </w:r>
      <w:r w:rsidR="00273674">
        <w:t>kol., 2009))</w:t>
      </w:r>
    </w:p>
    <w:p w:rsidR="00854511" w:rsidRPr="003C074F" w:rsidRDefault="00854511" w:rsidP="005B052B">
      <w:pPr>
        <w:pStyle w:val="Styl1"/>
      </w:pPr>
      <w:bookmarkStart w:id="20" w:name="_Toc230789170"/>
      <w:r w:rsidRPr="003C074F">
        <w:t>Přednáška</w:t>
      </w:r>
      <w:bookmarkEnd w:id="20"/>
    </w:p>
    <w:p w:rsidR="003160EB" w:rsidRDefault="003160EB" w:rsidP="00366738">
      <w:pPr>
        <w:pStyle w:val="Zkladntextodsazen2"/>
        <w:spacing w:line="360" w:lineRule="auto"/>
        <w:ind w:firstLine="0"/>
      </w:pPr>
      <w:r>
        <w:t xml:space="preserve">Přednáška představuje mezi slovními monologickými metodami tu nejnáročnější </w:t>
      </w:r>
      <w:r w:rsidR="001C6B27">
        <w:t xml:space="preserve">nejen </w:t>
      </w:r>
      <w:r>
        <w:t>pro přednášejícího, ale</w:t>
      </w:r>
      <w:r w:rsidR="006A1ACC">
        <w:t xml:space="preserve"> i </w:t>
      </w:r>
      <w:r>
        <w:t>pro samotné posluchače. Její náročnost je dána vysokými nároky na mluvený projev řečníka, který vede dlouhý monolog,</w:t>
      </w:r>
      <w:r w:rsidR="006A1ACC">
        <w:t xml:space="preserve"> a </w:t>
      </w:r>
      <w:r>
        <w:t>také na pozornost posluchačů. V dnešní době je přednáška často nahrazována jinými slovními metodami nebo masovými médii</w:t>
      </w:r>
      <w:r w:rsidR="006A1ACC">
        <w:t xml:space="preserve"> a </w:t>
      </w:r>
      <w:r>
        <w:t>růz</w:t>
      </w:r>
      <w:r w:rsidR="001C6B27">
        <w:t>nými komunikačními prostředky (I</w:t>
      </w:r>
      <w:r>
        <w:t>nternet).</w:t>
      </w:r>
    </w:p>
    <w:p w:rsidR="003160EB" w:rsidRDefault="003160EB" w:rsidP="00366738">
      <w:pPr>
        <w:pStyle w:val="Zkladntextodsazen2"/>
        <w:spacing w:line="360" w:lineRule="auto"/>
        <w:ind w:firstLine="0"/>
      </w:pPr>
      <w:r>
        <w:t>Přednáška se odlišuje od vysvětlování delším komplexním projevem, který posluchačům sděluje určité téma. Jedná se</w:t>
      </w:r>
      <w:r w:rsidR="00BB3B0D">
        <w:t xml:space="preserve"> o </w:t>
      </w:r>
      <w:r>
        <w:t>strukturovaný</w:t>
      </w:r>
      <w:r w:rsidR="006A1ACC">
        <w:t xml:space="preserve"> a </w:t>
      </w:r>
      <w:r>
        <w:t xml:space="preserve">promyšlený </w:t>
      </w:r>
      <w:r w:rsidR="00125D49">
        <w:t>projev</w:t>
      </w:r>
      <w:r>
        <w:t>,</w:t>
      </w:r>
      <w:r w:rsidR="006A1ACC">
        <w:t xml:space="preserve"> s </w:t>
      </w:r>
      <w:r>
        <w:t>jasně stanovenou obsahovou, formální</w:t>
      </w:r>
      <w:r w:rsidR="006A1ACC">
        <w:t xml:space="preserve"> a </w:t>
      </w:r>
      <w:r>
        <w:t xml:space="preserve">řečnickou stránkou. </w:t>
      </w:r>
      <w:r w:rsidR="00125D49">
        <w:t>Z hlediska potřeby delší doby udržení pozornosti posluchače, se tato metoda uplatňuje až u starších žáků, kteří jsou schopni se déle koncentrovat</w:t>
      </w:r>
      <w:r w:rsidR="006A1ACC">
        <w:t xml:space="preserve"> a </w:t>
      </w:r>
      <w:r w:rsidR="00125D49">
        <w:t xml:space="preserve">soustředit na výklad. Důležitým předpokladem pro úspěšné </w:t>
      </w:r>
      <w:r w:rsidR="001C6B27">
        <w:t xml:space="preserve">osvojení </w:t>
      </w:r>
      <w:r w:rsidR="00125D49">
        <w:t>předaných informací je také abstraktní myšlení, které je rovněž v dispozici starších žáků.</w:t>
      </w:r>
    </w:p>
    <w:p w:rsidR="00104A86" w:rsidRDefault="00104A86" w:rsidP="00366738">
      <w:pPr>
        <w:pStyle w:val="Zkladntextodsazen2"/>
        <w:spacing w:line="360" w:lineRule="auto"/>
        <w:ind w:firstLine="0"/>
      </w:pPr>
      <w:r>
        <w:t>Mezi specifické funkce přednášky se řadí:</w:t>
      </w:r>
    </w:p>
    <w:p w:rsidR="00104A86" w:rsidRPr="00104A86" w:rsidRDefault="00104A86" w:rsidP="008D5B5C">
      <w:pPr>
        <w:pStyle w:val="Zkladntextodsazen2"/>
        <w:numPr>
          <w:ilvl w:val="0"/>
          <w:numId w:val="10"/>
        </w:numPr>
        <w:spacing w:after="0" w:line="360" w:lineRule="auto"/>
        <w:rPr>
          <w:i/>
        </w:rPr>
      </w:pPr>
      <w:r w:rsidRPr="00104A86">
        <w:rPr>
          <w:i/>
        </w:rPr>
        <w:t>Je úvodem k novým žákovským aktivitám</w:t>
      </w:r>
      <w:r w:rsidR="006A1ACC">
        <w:rPr>
          <w:i/>
        </w:rPr>
        <w:t xml:space="preserve"> a </w:t>
      </w:r>
      <w:r w:rsidRPr="00104A86">
        <w:rPr>
          <w:i/>
        </w:rPr>
        <w:t>u</w:t>
      </w:r>
      <w:r w:rsidR="008E0412">
        <w:rPr>
          <w:i/>
        </w:rPr>
        <w:t xml:space="preserve">čebním jednotkám, je motivačním </w:t>
      </w:r>
      <w:r w:rsidRPr="00104A86">
        <w:rPr>
          <w:i/>
        </w:rPr>
        <w:t>faktorem.</w:t>
      </w:r>
    </w:p>
    <w:p w:rsidR="00104A86" w:rsidRPr="00104A86" w:rsidRDefault="00104A86" w:rsidP="008D5B5C">
      <w:pPr>
        <w:pStyle w:val="Zkladntextodsazen2"/>
        <w:numPr>
          <w:ilvl w:val="0"/>
          <w:numId w:val="10"/>
        </w:numPr>
        <w:spacing w:after="0" w:line="360" w:lineRule="auto"/>
        <w:rPr>
          <w:i/>
        </w:rPr>
      </w:pPr>
      <w:r w:rsidRPr="00104A86">
        <w:rPr>
          <w:i/>
        </w:rPr>
        <w:t>Učivo lze v přednáškách přehledně shrnout</w:t>
      </w:r>
      <w:r w:rsidR="006A1ACC">
        <w:rPr>
          <w:i/>
        </w:rPr>
        <w:t xml:space="preserve"> a </w:t>
      </w:r>
      <w:r w:rsidRPr="00104A86">
        <w:rPr>
          <w:i/>
        </w:rPr>
        <w:t>systematizovat.</w:t>
      </w:r>
    </w:p>
    <w:p w:rsidR="00104A86" w:rsidRPr="00104A86" w:rsidRDefault="00104A86" w:rsidP="008D5B5C">
      <w:pPr>
        <w:pStyle w:val="Zkladntextodsazen2"/>
        <w:numPr>
          <w:ilvl w:val="0"/>
          <w:numId w:val="10"/>
        </w:numPr>
        <w:spacing w:after="0" w:line="360" w:lineRule="auto"/>
        <w:rPr>
          <w:i/>
        </w:rPr>
      </w:pPr>
      <w:r w:rsidRPr="00104A86">
        <w:rPr>
          <w:i/>
        </w:rPr>
        <w:t>Vyplňuje mezery mezi jednotlivými lekcemi, které nemohou obsáhnout všechno učivo.</w:t>
      </w:r>
    </w:p>
    <w:p w:rsidR="00104A86" w:rsidRPr="00462DA9" w:rsidRDefault="00104A86" w:rsidP="008D5B5C">
      <w:pPr>
        <w:pStyle w:val="Zkladntextodsazen2"/>
        <w:numPr>
          <w:ilvl w:val="0"/>
          <w:numId w:val="10"/>
        </w:numPr>
        <w:spacing w:after="0" w:line="360" w:lineRule="auto"/>
      </w:pPr>
      <w:r w:rsidRPr="00104A86">
        <w:rPr>
          <w:i/>
        </w:rPr>
        <w:t>Je vhodná pro vysvětlení teorie.</w:t>
      </w:r>
      <w:r w:rsidR="00462DA9">
        <w:rPr>
          <w:i/>
        </w:rPr>
        <w:t xml:space="preserve"> </w:t>
      </w:r>
      <w:r w:rsidR="00462DA9">
        <w:rPr>
          <w:rFonts w:eastAsia="Calibri"/>
        </w:rPr>
        <w:t>(Vohradský</w:t>
      </w:r>
      <w:r w:rsidR="006A1ACC">
        <w:rPr>
          <w:rFonts w:eastAsia="Calibri"/>
        </w:rPr>
        <w:t xml:space="preserve"> a </w:t>
      </w:r>
      <w:r w:rsidR="001C6B27">
        <w:rPr>
          <w:rFonts w:eastAsia="Calibri"/>
        </w:rPr>
        <w:t>k</w:t>
      </w:r>
      <w:r w:rsidR="00462DA9">
        <w:rPr>
          <w:rFonts w:eastAsia="Calibri"/>
        </w:rPr>
        <w:t>ol., 2009)</w:t>
      </w:r>
    </w:p>
    <w:p w:rsidR="00854511" w:rsidRPr="00382DD9" w:rsidRDefault="00854511" w:rsidP="008D3069">
      <w:pPr>
        <w:spacing w:before="360" w:after="120" w:line="360" w:lineRule="auto"/>
        <w:jc w:val="both"/>
        <w:rPr>
          <w:rFonts w:ascii="Arial" w:eastAsia="Times New Roman" w:hAnsi="Arial" w:cs="Arial"/>
          <w:b/>
          <w:lang w:eastAsia="cs-CZ"/>
        </w:rPr>
      </w:pPr>
      <w:bookmarkStart w:id="21" w:name="_Toc230789171"/>
      <w:r w:rsidRPr="00382DD9">
        <w:rPr>
          <w:b/>
        </w:rPr>
        <w:t>Práce</w:t>
      </w:r>
      <w:r w:rsidR="006A1ACC">
        <w:rPr>
          <w:b/>
        </w:rPr>
        <w:t xml:space="preserve"> s </w:t>
      </w:r>
      <w:r w:rsidRPr="00382DD9">
        <w:rPr>
          <w:b/>
        </w:rPr>
        <w:t>textem</w:t>
      </w:r>
      <w:bookmarkEnd w:id="21"/>
    </w:p>
    <w:p w:rsidR="008E0412" w:rsidRDefault="008E0412" w:rsidP="003C074F">
      <w:pPr>
        <w:pStyle w:val="Zkladntextodsazen2"/>
        <w:spacing w:line="360" w:lineRule="auto"/>
        <w:ind w:firstLine="0"/>
      </w:pPr>
      <w:r>
        <w:t>Obvykle se jedná</w:t>
      </w:r>
      <w:r w:rsidR="00BB3B0D">
        <w:t xml:space="preserve"> o </w:t>
      </w:r>
      <w:r>
        <w:t>výukovou metodu, která je postavena na zpr</w:t>
      </w:r>
      <w:r w:rsidR="0002194E">
        <w:t>acovávání textových informací. Tímto způsobem má u žáka dojít k osvojení, rozšíření, prohloubení</w:t>
      </w:r>
      <w:r w:rsidR="006A1ACC">
        <w:t xml:space="preserve"> a </w:t>
      </w:r>
      <w:r w:rsidR="0002194E">
        <w:t>fixaci nových poznatků. V této metodě je dominantní žákovo učení, které je podporováno učitelem v případě potřeby. Práce</w:t>
      </w:r>
      <w:r w:rsidR="006A1ACC">
        <w:t xml:space="preserve"> s </w:t>
      </w:r>
      <w:r w:rsidR="0002194E">
        <w:t>textem má u žáků také vytvářen</w:t>
      </w:r>
      <w:r w:rsidR="006A1ACC">
        <w:t xml:space="preserve"> a </w:t>
      </w:r>
      <w:r w:rsidR="0002194E">
        <w:t>zdokonalovat schopnost využívání textových informací v různých podobách pro řešení problémů ve více úrovních náročnosti. Tato metoda vede žáka</w:t>
      </w:r>
      <w:r w:rsidR="006A1ACC">
        <w:t xml:space="preserve"> i </w:t>
      </w:r>
      <w:r w:rsidR="0002194E">
        <w:t>k vytváření pozitivních vazeb</w:t>
      </w:r>
      <w:r w:rsidR="006A1ACC">
        <w:t xml:space="preserve"> s </w:t>
      </w:r>
      <w:r w:rsidR="0002194E">
        <w:t xml:space="preserve">textovými zdroji informací ve všech možných podobách.  </w:t>
      </w:r>
      <w:r w:rsidR="00273674">
        <w:t>(Vohradský</w:t>
      </w:r>
      <w:r w:rsidR="006A1ACC">
        <w:t xml:space="preserve"> a </w:t>
      </w:r>
      <w:r w:rsidR="00273674">
        <w:t>kol., 2009)</w:t>
      </w:r>
    </w:p>
    <w:p w:rsidR="008D3069" w:rsidRDefault="008D3069">
      <w:pPr>
        <w:rPr>
          <w:rFonts w:eastAsia="Times New Roman"/>
          <w:b/>
          <w:lang w:eastAsia="cs-CZ"/>
        </w:rPr>
      </w:pPr>
      <w:bookmarkStart w:id="22" w:name="_Toc230789172"/>
      <w:r>
        <w:br w:type="page"/>
      </w:r>
    </w:p>
    <w:p w:rsidR="00854511" w:rsidRDefault="00854511" w:rsidP="005B052B">
      <w:pPr>
        <w:pStyle w:val="Styl1"/>
      </w:pPr>
      <w:r>
        <w:lastRenderedPageBreak/>
        <w:t>Rozhovor</w:t>
      </w:r>
      <w:bookmarkEnd w:id="22"/>
    </w:p>
    <w:p w:rsidR="00306AC5" w:rsidRDefault="00E163D6" w:rsidP="003C074F">
      <w:pPr>
        <w:pStyle w:val="Zkladntextodsazen2"/>
        <w:spacing w:line="360" w:lineRule="auto"/>
        <w:ind w:firstLine="0"/>
      </w:pPr>
      <w:r>
        <w:t>Tato metoda je charakteristická verbální komunikací mezi tazatelem</w:t>
      </w:r>
      <w:r w:rsidR="006A1ACC">
        <w:t xml:space="preserve"> a </w:t>
      </w:r>
      <w:r>
        <w:t>tázanými (dvou</w:t>
      </w:r>
      <w:r w:rsidR="006A1ACC">
        <w:t xml:space="preserve"> a </w:t>
      </w:r>
      <w:r>
        <w:t>více osob). Rozhovor si zakládá na tvorbě vhodně pokládaných otázek na určité výchovně-vzdělávací téma, na které musí tázaný/í promyšleně odpovídat. Účastníci rozhovoru mají v ideálním případě stejná práva, přičemž splněním tohoto aspektu se z rozhovoru stává dialog. Výukový proces se však vyznačuje vedoucí rolí učitele, zodpovídajícího za orientaci k cílům</w:t>
      </w:r>
      <w:r w:rsidR="006A1ACC">
        <w:t xml:space="preserve"> a </w:t>
      </w:r>
      <w:r>
        <w:t>správný průběh rozhovoru</w:t>
      </w:r>
      <w:r w:rsidR="00306AC5">
        <w:t xml:space="preserve"> (výukový rozhovor)</w:t>
      </w:r>
      <w:r>
        <w:t xml:space="preserve">. </w:t>
      </w:r>
    </w:p>
    <w:p w:rsidR="00E163D6" w:rsidRDefault="00306AC5" w:rsidP="003C074F">
      <w:pPr>
        <w:pStyle w:val="Zkladntextodsazen2"/>
        <w:spacing w:line="360" w:lineRule="auto"/>
        <w:ind w:firstLine="0"/>
      </w:pPr>
      <w:r>
        <w:t>Výukový rozhovor slouží jako aktivizační prostředek, který žáky zapojuje</w:t>
      </w:r>
      <w:r w:rsidR="006A1ACC">
        <w:t xml:space="preserve"> a </w:t>
      </w:r>
      <w:r>
        <w:t>povzbuzuje k pozornosti. Žáci se při rozhovoru aktivně zapojují do probírané látky</w:t>
      </w:r>
      <w:r w:rsidR="006A1ACC">
        <w:t xml:space="preserve"> a </w:t>
      </w:r>
      <w:r>
        <w:t>budují si vlastní iniciaci. Rozhovor je svou podstatou protipólem k jednostrannému předávání informací (instruování, poučování)</w:t>
      </w:r>
      <w:r w:rsidR="006A1ACC">
        <w:t xml:space="preserve"> a </w:t>
      </w:r>
      <w:r>
        <w:t>přispívá tak k lepšímu zapamatování</w:t>
      </w:r>
      <w:r w:rsidR="006A1ACC">
        <w:t xml:space="preserve"> a </w:t>
      </w:r>
      <w:r>
        <w:t>„prožívání“ učiva. Touto metodou se dále dociluje lepší motivace, pro svou poutavost</w:t>
      </w:r>
      <w:r w:rsidR="006A1ACC">
        <w:t xml:space="preserve"> a </w:t>
      </w:r>
      <w:r>
        <w:t>vtáhnutím žáka do dění ve třídě. Rozhovor není jen cenným pomocníkem při aktivizaci žáků</w:t>
      </w:r>
      <w:r w:rsidR="006A1ACC">
        <w:t xml:space="preserve"> a </w:t>
      </w:r>
      <w:r>
        <w:t>motivujícím prvkem pro žáky, ale také slouží učiteli jako nástroj pro sledování stavu vědomostí žáků</w:t>
      </w:r>
      <w:r w:rsidR="006A1ACC">
        <w:t xml:space="preserve"> a </w:t>
      </w:r>
      <w:r>
        <w:t xml:space="preserve">jejich ochoty se podílet na řešení společného tématu. </w:t>
      </w:r>
      <w:r w:rsidR="00273674">
        <w:t>(Vohradský</w:t>
      </w:r>
      <w:r w:rsidR="006A1ACC">
        <w:t xml:space="preserve"> a </w:t>
      </w:r>
      <w:r w:rsidR="00273674">
        <w:t>kol., 2009)</w:t>
      </w:r>
      <w:r w:rsidR="00E163D6">
        <w:t xml:space="preserve"> </w:t>
      </w:r>
    </w:p>
    <w:p w:rsidR="00854511" w:rsidRDefault="00462821" w:rsidP="00382DD9">
      <w:pPr>
        <w:pStyle w:val="Nadpis3"/>
      </w:pPr>
      <w:bookmarkStart w:id="23" w:name="_Toc230789173"/>
      <w:bookmarkStart w:id="24" w:name="_Toc422388691"/>
      <w:r>
        <w:t>5</w:t>
      </w:r>
      <w:r w:rsidR="00B81599">
        <w:t>.1.</w:t>
      </w:r>
      <w:r w:rsidR="00382DD9">
        <w:t xml:space="preserve">2 </w:t>
      </w:r>
      <w:r w:rsidR="00854511">
        <w:t>Metody názorně-demonstrační</w:t>
      </w:r>
      <w:bookmarkEnd w:id="23"/>
      <w:bookmarkEnd w:id="24"/>
    </w:p>
    <w:p w:rsidR="00854511" w:rsidRDefault="00854511" w:rsidP="003C074F">
      <w:pPr>
        <w:spacing w:line="360" w:lineRule="auto"/>
        <w:jc w:val="both"/>
        <w:rPr>
          <w:rFonts w:eastAsia="Calibri"/>
        </w:rPr>
      </w:pPr>
      <w:r>
        <w:rPr>
          <w:rFonts w:eastAsia="Calibri"/>
        </w:rPr>
        <w:t>Metody názorně-demon</w:t>
      </w:r>
      <w:r w:rsidR="004E1C74">
        <w:rPr>
          <w:rFonts w:eastAsia="Calibri"/>
        </w:rPr>
        <w:t>strační, dovednostně-praktické</w:t>
      </w:r>
      <w:r w:rsidR="006A1ACC">
        <w:rPr>
          <w:rFonts w:eastAsia="Calibri"/>
        </w:rPr>
        <w:t xml:space="preserve"> a </w:t>
      </w:r>
      <w:r w:rsidR="004E1C74">
        <w:rPr>
          <w:rFonts w:eastAsia="Calibri"/>
        </w:rPr>
        <w:t>metody slovní představují ucelený</w:t>
      </w:r>
      <w:r>
        <w:rPr>
          <w:rFonts w:eastAsia="Calibri"/>
        </w:rPr>
        <w:t xml:space="preserve"> systém interakce člověka</w:t>
      </w:r>
      <w:r w:rsidR="006A1ACC">
        <w:rPr>
          <w:rFonts w:eastAsia="Calibri"/>
        </w:rPr>
        <w:t xml:space="preserve"> s </w:t>
      </w:r>
      <w:r>
        <w:rPr>
          <w:rFonts w:eastAsia="Calibri"/>
        </w:rPr>
        <w:t>jeho přírodním</w:t>
      </w:r>
      <w:r w:rsidR="006A1ACC">
        <w:rPr>
          <w:rFonts w:eastAsia="Calibri"/>
        </w:rPr>
        <w:t xml:space="preserve"> a </w:t>
      </w:r>
      <w:r>
        <w:rPr>
          <w:rFonts w:eastAsia="Calibri"/>
        </w:rPr>
        <w:t>společenským prostředím v edukační transformaci.</w:t>
      </w:r>
    </w:p>
    <w:p w:rsidR="003C074F" w:rsidRDefault="003C074F" w:rsidP="003C074F">
      <w:pPr>
        <w:spacing w:line="360" w:lineRule="auto"/>
        <w:jc w:val="both"/>
        <w:rPr>
          <w:rFonts w:eastAsia="Calibri"/>
        </w:rPr>
      </w:pPr>
      <w:r>
        <w:rPr>
          <w:rFonts w:eastAsia="Calibri"/>
        </w:rPr>
        <w:t>Metody názorně-demonstrační nacházejí uplatnění při smyslovém zprostředkování učiva. Na tuto skupinu metod však není nahlíženo izolovaně od metod dovednostně-praktických</w:t>
      </w:r>
      <w:r w:rsidR="006A1ACC">
        <w:rPr>
          <w:rFonts w:eastAsia="Calibri"/>
        </w:rPr>
        <w:t xml:space="preserve"> a </w:t>
      </w:r>
      <w:r>
        <w:rPr>
          <w:rFonts w:eastAsia="Calibri"/>
        </w:rPr>
        <w:t>metod slovních, jelikož se mezi nimi nacházejí velmi úzké vazby.</w:t>
      </w:r>
      <w:r w:rsidR="00143D29">
        <w:rPr>
          <w:rFonts w:eastAsia="Calibri"/>
        </w:rPr>
        <w:t xml:space="preserve"> </w:t>
      </w:r>
    </w:p>
    <w:p w:rsidR="003C074F" w:rsidRDefault="003C074F" w:rsidP="003C074F">
      <w:pPr>
        <w:spacing w:line="360" w:lineRule="auto"/>
        <w:jc w:val="both"/>
        <w:rPr>
          <w:rFonts w:eastAsia="Calibri"/>
        </w:rPr>
      </w:pPr>
      <w:r>
        <w:rPr>
          <w:rFonts w:eastAsia="Calibri"/>
        </w:rPr>
        <w:t>Tyto metody lze rozdělit do několika stupňů názornosti, kterými jsou:</w:t>
      </w:r>
    </w:p>
    <w:p w:rsidR="00854511" w:rsidRPr="00143D29" w:rsidRDefault="00854511" w:rsidP="008D5B5C">
      <w:pPr>
        <w:pStyle w:val="Odstavecseseznamem"/>
        <w:numPr>
          <w:ilvl w:val="0"/>
          <w:numId w:val="11"/>
        </w:numPr>
        <w:spacing w:before="240" w:after="240" w:line="360" w:lineRule="auto"/>
        <w:jc w:val="both"/>
        <w:rPr>
          <w:rFonts w:eastAsia="Calibri"/>
          <w:i/>
        </w:rPr>
      </w:pPr>
      <w:r w:rsidRPr="00143D29">
        <w:rPr>
          <w:rFonts w:eastAsia="Calibri"/>
          <w:i/>
        </w:rPr>
        <w:t>předvádění reálných předmětů</w:t>
      </w:r>
      <w:r w:rsidR="006A1ACC">
        <w:rPr>
          <w:rFonts w:eastAsia="Calibri"/>
          <w:i/>
        </w:rPr>
        <w:t xml:space="preserve"> a </w:t>
      </w:r>
      <w:r w:rsidRPr="00143D29">
        <w:rPr>
          <w:rFonts w:eastAsia="Calibri"/>
          <w:i/>
        </w:rPr>
        <w:t>jevů,</w:t>
      </w:r>
    </w:p>
    <w:p w:rsidR="00854511" w:rsidRPr="00143D29" w:rsidRDefault="00854511" w:rsidP="008D5B5C">
      <w:pPr>
        <w:pStyle w:val="Odstavecseseznamem"/>
        <w:numPr>
          <w:ilvl w:val="0"/>
          <w:numId w:val="11"/>
        </w:numPr>
        <w:spacing w:before="240" w:after="240" w:line="360" w:lineRule="auto"/>
        <w:jc w:val="both"/>
        <w:rPr>
          <w:rFonts w:eastAsia="Calibri"/>
          <w:i/>
        </w:rPr>
      </w:pPr>
      <w:r w:rsidRPr="00143D29">
        <w:rPr>
          <w:rFonts w:eastAsia="Calibri"/>
          <w:i/>
        </w:rPr>
        <w:t>realistické zobrazování skutečných předmětů</w:t>
      </w:r>
      <w:r w:rsidR="006A1ACC">
        <w:rPr>
          <w:rFonts w:eastAsia="Calibri"/>
          <w:i/>
        </w:rPr>
        <w:t xml:space="preserve"> a </w:t>
      </w:r>
      <w:r w:rsidRPr="00143D29">
        <w:rPr>
          <w:rFonts w:eastAsia="Calibri"/>
          <w:i/>
        </w:rPr>
        <w:t>jevů,</w:t>
      </w:r>
    </w:p>
    <w:p w:rsidR="00854511" w:rsidRPr="00143D29" w:rsidRDefault="00854511" w:rsidP="008D5B5C">
      <w:pPr>
        <w:pStyle w:val="Odstavecseseznamem"/>
        <w:numPr>
          <w:ilvl w:val="0"/>
          <w:numId w:val="11"/>
        </w:numPr>
        <w:spacing w:before="240" w:after="240" w:line="360" w:lineRule="auto"/>
        <w:jc w:val="both"/>
        <w:rPr>
          <w:rFonts w:eastAsia="Calibri"/>
          <w:i/>
        </w:rPr>
      </w:pPr>
      <w:r w:rsidRPr="00143D29">
        <w:rPr>
          <w:rFonts w:eastAsia="Calibri"/>
          <w:i/>
        </w:rPr>
        <w:t>jejich</w:t>
      </w:r>
      <w:r w:rsidR="003C074F" w:rsidRPr="00143D29">
        <w:rPr>
          <w:rFonts w:eastAsia="Calibri"/>
          <w:i/>
        </w:rPr>
        <w:t xml:space="preserve"> záměrně pozměněné zobrazování,</w:t>
      </w:r>
    </w:p>
    <w:p w:rsidR="00854511" w:rsidRPr="00143D29" w:rsidRDefault="00854511" w:rsidP="008D5B5C">
      <w:pPr>
        <w:pStyle w:val="Odstavecseseznamem"/>
        <w:numPr>
          <w:ilvl w:val="0"/>
          <w:numId w:val="11"/>
        </w:numPr>
        <w:spacing w:before="240" w:after="240" w:line="360" w:lineRule="auto"/>
        <w:jc w:val="both"/>
        <w:rPr>
          <w:rFonts w:eastAsia="Calibri"/>
        </w:rPr>
      </w:pPr>
      <w:r w:rsidRPr="00143D29">
        <w:rPr>
          <w:rFonts w:eastAsia="Calibri"/>
          <w:i/>
        </w:rPr>
        <w:t>postihování reality prostřednictvím schémat, grafů, znaků, symbolů, abstraktních modelů apod.</w:t>
      </w:r>
      <w:r w:rsidR="00462DA9" w:rsidRPr="00143D29">
        <w:rPr>
          <w:rFonts w:eastAsia="Calibri"/>
        </w:rPr>
        <w:t xml:space="preserve"> (</w:t>
      </w:r>
      <w:r w:rsidR="00143D29" w:rsidRPr="00143D29">
        <w:rPr>
          <w:rFonts w:eastAsia="Calibri"/>
        </w:rPr>
        <w:t>Maňák, Švec, 2003</w:t>
      </w:r>
      <w:r w:rsidR="00462DA9" w:rsidRPr="00143D29">
        <w:rPr>
          <w:rFonts w:eastAsia="Calibri"/>
        </w:rPr>
        <w:t>)</w:t>
      </w:r>
    </w:p>
    <w:p w:rsidR="008D3069" w:rsidRDefault="008D3069">
      <w:pPr>
        <w:rPr>
          <w:rFonts w:eastAsia="Times New Roman"/>
          <w:b/>
          <w:lang w:eastAsia="cs-CZ"/>
        </w:rPr>
      </w:pPr>
      <w:bookmarkStart w:id="25" w:name="_Toc230789174"/>
      <w:r>
        <w:br w:type="page"/>
      </w:r>
    </w:p>
    <w:p w:rsidR="00854511" w:rsidRDefault="00854511" w:rsidP="005B052B">
      <w:pPr>
        <w:pStyle w:val="Styl1"/>
      </w:pPr>
      <w:r>
        <w:lastRenderedPageBreak/>
        <w:t>Předvádění</w:t>
      </w:r>
      <w:r w:rsidR="006A1ACC">
        <w:t xml:space="preserve"> a </w:t>
      </w:r>
      <w:r>
        <w:t>pozorování</w:t>
      </w:r>
      <w:bookmarkEnd w:id="25"/>
    </w:p>
    <w:p w:rsidR="003C074F" w:rsidRDefault="003C074F" w:rsidP="0013118A">
      <w:pPr>
        <w:spacing w:line="360" w:lineRule="auto"/>
        <w:jc w:val="both"/>
        <w:rPr>
          <w:rFonts w:eastAsia="Calibri"/>
        </w:rPr>
      </w:pPr>
      <w:r>
        <w:rPr>
          <w:rFonts w:eastAsia="Calibri"/>
        </w:rPr>
        <w:t>Smyslem této metody je předvedení předmětu, který je středem zájmu</w:t>
      </w:r>
      <w:r w:rsidR="006A1ACC">
        <w:rPr>
          <w:rFonts w:eastAsia="Calibri"/>
        </w:rPr>
        <w:t xml:space="preserve"> a </w:t>
      </w:r>
      <w:r w:rsidR="00EB6711">
        <w:rPr>
          <w:rFonts w:eastAsia="Calibri"/>
        </w:rPr>
        <w:t>ukázat činnost, která vede k naplnění jeho funkce. Pří předvádění činnosti je hlavním předpokladem úspěchu zájem žáka</w:t>
      </w:r>
      <w:r w:rsidR="00BB3B0D">
        <w:rPr>
          <w:rFonts w:eastAsia="Calibri"/>
        </w:rPr>
        <w:t xml:space="preserve"> o </w:t>
      </w:r>
      <w:r w:rsidR="00EB6711">
        <w:rPr>
          <w:rFonts w:eastAsia="Calibri"/>
        </w:rPr>
        <w:t>pochopení smyslu činnosti. Žák je v této situaci vystaven situaci, kdy je po něm vyžadováno soustředěné vnímání</w:t>
      </w:r>
      <w:r w:rsidR="006A1ACC">
        <w:rPr>
          <w:rFonts w:eastAsia="Calibri"/>
        </w:rPr>
        <w:t xml:space="preserve"> a </w:t>
      </w:r>
      <w:r w:rsidR="00EB6711">
        <w:rPr>
          <w:rFonts w:eastAsia="Calibri"/>
        </w:rPr>
        <w:t>cílevědomé pozorování. Absence některého z těchto faktorů může znamenat neúspěšné pochopení</w:t>
      </w:r>
      <w:r w:rsidR="006A1ACC">
        <w:rPr>
          <w:rFonts w:eastAsia="Calibri"/>
        </w:rPr>
        <w:t xml:space="preserve"> a </w:t>
      </w:r>
      <w:r w:rsidR="00EB6711">
        <w:rPr>
          <w:rFonts w:eastAsia="Calibri"/>
        </w:rPr>
        <w:t>nepřesné osvojení dovednosti žákem. Metoda má za cíl zprostředkovat žákovi vjemy</w:t>
      </w:r>
      <w:r w:rsidR="006A1ACC">
        <w:rPr>
          <w:rFonts w:eastAsia="Calibri"/>
        </w:rPr>
        <w:t xml:space="preserve"> a </w:t>
      </w:r>
      <w:r w:rsidR="00EB6711">
        <w:rPr>
          <w:rFonts w:eastAsia="Calibri"/>
        </w:rPr>
        <w:t>prožitky, zprostředkované smyslovými receptory, důležité pro následující psychické úkony</w:t>
      </w:r>
      <w:r w:rsidR="006A1ACC">
        <w:rPr>
          <w:rFonts w:eastAsia="Calibri"/>
        </w:rPr>
        <w:t xml:space="preserve"> a </w:t>
      </w:r>
      <w:r w:rsidR="00EB6711">
        <w:rPr>
          <w:rFonts w:eastAsia="Calibri"/>
        </w:rPr>
        <w:t xml:space="preserve">procesy. </w:t>
      </w:r>
      <w:r w:rsidR="00143D29">
        <w:rPr>
          <w:rFonts w:eastAsia="Calibri"/>
        </w:rPr>
        <w:t>(Vohradský</w:t>
      </w:r>
      <w:r w:rsidR="006A1ACC">
        <w:rPr>
          <w:rFonts w:eastAsia="Calibri"/>
        </w:rPr>
        <w:t xml:space="preserve"> a </w:t>
      </w:r>
      <w:r w:rsidR="00143D29">
        <w:rPr>
          <w:rFonts w:eastAsia="Calibri"/>
        </w:rPr>
        <w:t>kol., 2009)</w:t>
      </w:r>
    </w:p>
    <w:p w:rsidR="00854511" w:rsidRDefault="00854511" w:rsidP="005B052B">
      <w:pPr>
        <w:pStyle w:val="Styl1"/>
      </w:pPr>
      <w:bookmarkStart w:id="26" w:name="_Toc230789175"/>
      <w:r>
        <w:t>Práce</w:t>
      </w:r>
      <w:r w:rsidR="006A1ACC">
        <w:t xml:space="preserve"> s </w:t>
      </w:r>
      <w:r>
        <w:t>obrazem</w:t>
      </w:r>
      <w:bookmarkEnd w:id="26"/>
    </w:p>
    <w:p w:rsidR="00185482" w:rsidRDefault="00185482" w:rsidP="0013118A">
      <w:pPr>
        <w:spacing w:line="360" w:lineRule="auto"/>
        <w:jc w:val="both"/>
        <w:rPr>
          <w:rFonts w:eastAsia="Calibri"/>
        </w:rPr>
      </w:pPr>
      <w:r>
        <w:rPr>
          <w:rFonts w:eastAsia="Calibri"/>
        </w:rPr>
        <w:t xml:space="preserve">Obrazové informace slouží učiteli k aktivizaci žáků, jestliže jim zadá úkol na pozorování. </w:t>
      </w:r>
      <w:r w:rsidR="005840F2">
        <w:rPr>
          <w:rFonts w:eastAsia="Calibri"/>
        </w:rPr>
        <w:t>Obrazy však mohou mít subjektivní dopad na vnímání žáka</w:t>
      </w:r>
      <w:r w:rsidR="006A1ACC">
        <w:rPr>
          <w:rFonts w:eastAsia="Calibri"/>
        </w:rPr>
        <w:t xml:space="preserve"> a </w:t>
      </w:r>
      <w:r w:rsidR="005840F2">
        <w:rPr>
          <w:rFonts w:eastAsia="Calibri"/>
        </w:rPr>
        <w:t>proto je potřeba se těmto nejednoznačným interpretacím vyvarovat pro správný účinek použité metody. Žák se při práci</w:t>
      </w:r>
      <w:r w:rsidR="006A1ACC">
        <w:rPr>
          <w:rFonts w:eastAsia="Calibri"/>
        </w:rPr>
        <w:t xml:space="preserve"> s </w:t>
      </w:r>
      <w:r w:rsidR="005840F2">
        <w:rPr>
          <w:rFonts w:eastAsia="Calibri"/>
        </w:rPr>
        <w:t>obrazem učí správně vnímat</w:t>
      </w:r>
      <w:r w:rsidR="006A1ACC">
        <w:rPr>
          <w:rFonts w:eastAsia="Calibri"/>
        </w:rPr>
        <w:t xml:space="preserve"> a </w:t>
      </w:r>
      <w:r w:rsidR="005840F2">
        <w:rPr>
          <w:rFonts w:eastAsia="Calibri"/>
        </w:rPr>
        <w:t>chápat obrazové informace</w:t>
      </w:r>
      <w:r w:rsidR="006A1ACC">
        <w:rPr>
          <w:rFonts w:eastAsia="Calibri"/>
        </w:rPr>
        <w:t xml:space="preserve"> a </w:t>
      </w:r>
      <w:r w:rsidR="005840F2">
        <w:rPr>
          <w:rFonts w:eastAsia="Calibri"/>
        </w:rPr>
        <w:t>jejich důležitou roli v informačních zdrojích. Čtení, inter</w:t>
      </w:r>
      <w:r w:rsidR="00A10B52">
        <w:rPr>
          <w:rFonts w:eastAsia="Calibri"/>
        </w:rPr>
        <w:t>pretace, hodnocení</w:t>
      </w:r>
      <w:r w:rsidR="006A1ACC">
        <w:rPr>
          <w:rFonts w:eastAsia="Calibri"/>
        </w:rPr>
        <w:t xml:space="preserve"> a </w:t>
      </w:r>
      <w:r w:rsidR="00A10B52">
        <w:rPr>
          <w:rFonts w:eastAsia="Calibri"/>
        </w:rPr>
        <w:t>využívá</w:t>
      </w:r>
      <w:r w:rsidR="005840F2">
        <w:rPr>
          <w:rFonts w:eastAsia="Calibri"/>
        </w:rPr>
        <w:t>ní o</w:t>
      </w:r>
      <w:r w:rsidR="00A10B52">
        <w:rPr>
          <w:rFonts w:eastAsia="Calibri"/>
        </w:rPr>
        <w:t>brazových informací vede žáky k</w:t>
      </w:r>
      <w:r w:rsidR="005840F2">
        <w:rPr>
          <w:rFonts w:eastAsia="Calibri"/>
        </w:rPr>
        <w:t xml:space="preserve"> vytváření </w:t>
      </w:r>
      <w:r w:rsidR="00A10B52">
        <w:rPr>
          <w:rFonts w:eastAsia="Calibri"/>
        </w:rPr>
        <w:t xml:space="preserve">vlastních </w:t>
      </w:r>
      <w:r w:rsidR="005840F2">
        <w:rPr>
          <w:rFonts w:eastAsia="Calibri"/>
        </w:rPr>
        <w:t>obrazů</w:t>
      </w:r>
      <w:r w:rsidR="006A1ACC">
        <w:rPr>
          <w:rFonts w:eastAsia="Calibri"/>
        </w:rPr>
        <w:t xml:space="preserve"> a </w:t>
      </w:r>
      <w:r w:rsidR="005840F2">
        <w:rPr>
          <w:rFonts w:eastAsia="Calibri"/>
        </w:rPr>
        <w:t xml:space="preserve">jejich doplňovaní k písemným projevům. </w:t>
      </w:r>
      <w:r w:rsidR="00143D29">
        <w:rPr>
          <w:rFonts w:eastAsia="Calibri"/>
        </w:rPr>
        <w:t>(Vohradský</w:t>
      </w:r>
      <w:r w:rsidR="006A1ACC">
        <w:rPr>
          <w:rFonts w:eastAsia="Calibri"/>
        </w:rPr>
        <w:t xml:space="preserve"> a </w:t>
      </w:r>
      <w:r w:rsidR="00143D29">
        <w:rPr>
          <w:rFonts w:eastAsia="Calibri"/>
        </w:rPr>
        <w:t>kol., 2009)</w:t>
      </w:r>
    </w:p>
    <w:p w:rsidR="005840F2" w:rsidRDefault="00854511" w:rsidP="005B052B">
      <w:pPr>
        <w:pStyle w:val="Styl1"/>
      </w:pPr>
      <w:bookmarkStart w:id="27" w:name="_Toc230789176"/>
      <w:r>
        <w:t>Instruktáž</w:t>
      </w:r>
      <w:bookmarkEnd w:id="27"/>
    </w:p>
    <w:p w:rsidR="00462DA9" w:rsidRDefault="005840F2" w:rsidP="00145A4B">
      <w:pPr>
        <w:spacing w:line="360" w:lineRule="auto"/>
        <w:jc w:val="both"/>
        <w:rPr>
          <w:rFonts w:eastAsia="Calibri"/>
        </w:rPr>
      </w:pPr>
      <w:r>
        <w:rPr>
          <w:rFonts w:eastAsia="Calibri"/>
        </w:rPr>
        <w:t>Metoda instruktáže je charakteristická zprostředkováním vizuálních, auditivních, audiovizuálních</w:t>
      </w:r>
      <w:r w:rsidR="006A1ACC">
        <w:rPr>
          <w:rFonts w:eastAsia="Calibri"/>
        </w:rPr>
        <w:t xml:space="preserve"> a </w:t>
      </w:r>
      <w:r>
        <w:rPr>
          <w:rFonts w:eastAsia="Calibri"/>
        </w:rPr>
        <w:t>hmatových podnětů žákům, které jsou podkladem pro vlastní praktickou činnost</w:t>
      </w:r>
      <w:r w:rsidR="00462DA9">
        <w:rPr>
          <w:rFonts w:eastAsia="Calibri"/>
        </w:rPr>
        <w:t>. Tradiční formou této metody je slovní instruktáž, která obsahuje</w:t>
      </w:r>
      <w:r w:rsidR="006A1ACC">
        <w:rPr>
          <w:rFonts w:eastAsia="Calibri"/>
        </w:rPr>
        <w:t xml:space="preserve"> i </w:t>
      </w:r>
      <w:r w:rsidR="00462DA9">
        <w:rPr>
          <w:rFonts w:eastAsia="Calibri"/>
        </w:rPr>
        <w:t>složku auditivní nebo textovou. Slovní instruktáž se vyznačuje při osvojování dovedností ve výukovém procesu těmito základními funkcemi:</w:t>
      </w:r>
    </w:p>
    <w:p w:rsidR="00462DA9" w:rsidRPr="00143D29" w:rsidRDefault="00462DA9" w:rsidP="008D5B5C">
      <w:pPr>
        <w:pStyle w:val="Odstavecseseznamem"/>
        <w:numPr>
          <w:ilvl w:val="0"/>
          <w:numId w:val="12"/>
        </w:numPr>
        <w:spacing w:before="120" w:after="120" w:line="360" w:lineRule="auto"/>
        <w:jc w:val="both"/>
        <w:rPr>
          <w:rFonts w:eastAsia="Calibri"/>
          <w:i/>
        </w:rPr>
      </w:pPr>
      <w:r w:rsidRPr="00143D29">
        <w:rPr>
          <w:rFonts w:eastAsia="Calibri"/>
          <w:i/>
        </w:rPr>
        <w:t>informují žáky</w:t>
      </w:r>
      <w:r w:rsidR="00BB3B0D" w:rsidRPr="00143D29">
        <w:rPr>
          <w:rFonts w:eastAsia="Calibri"/>
          <w:i/>
        </w:rPr>
        <w:t xml:space="preserve"> o </w:t>
      </w:r>
      <w:r w:rsidRPr="00143D29">
        <w:rPr>
          <w:rFonts w:eastAsia="Calibri"/>
          <w:i/>
        </w:rPr>
        <w:t>jejich předpokládané činnosti (popisují obvykle postup této činnosti),</w:t>
      </w:r>
    </w:p>
    <w:p w:rsidR="00462DA9" w:rsidRPr="00143D29" w:rsidRDefault="00462DA9" w:rsidP="008D5B5C">
      <w:pPr>
        <w:pStyle w:val="Odstavecseseznamem"/>
        <w:numPr>
          <w:ilvl w:val="0"/>
          <w:numId w:val="12"/>
        </w:numPr>
        <w:spacing w:before="120" w:after="120" w:line="360" w:lineRule="auto"/>
        <w:jc w:val="both"/>
        <w:rPr>
          <w:rFonts w:eastAsia="Calibri"/>
          <w:i/>
        </w:rPr>
      </w:pPr>
      <w:r w:rsidRPr="00143D29">
        <w:rPr>
          <w:rFonts w:eastAsia="Calibri"/>
          <w:i/>
        </w:rPr>
        <w:t>řídí pozornost žáků</w:t>
      </w:r>
      <w:r w:rsidR="006A1ACC">
        <w:rPr>
          <w:rFonts w:eastAsia="Calibri"/>
          <w:i/>
        </w:rPr>
        <w:t xml:space="preserve"> a </w:t>
      </w:r>
      <w:r w:rsidRPr="00143D29">
        <w:rPr>
          <w:rFonts w:eastAsia="Calibri"/>
          <w:i/>
        </w:rPr>
        <w:t>zaměřují ji na důležité, popř. náročnější kroky (Nejdříve udělej..., Nyní dej pozor na..., Všimni si, že... Pokus se..., Zpomal..., Zrychli tempo... atd.),</w:t>
      </w:r>
    </w:p>
    <w:p w:rsidR="00462DA9" w:rsidRPr="00143D29" w:rsidRDefault="00462DA9" w:rsidP="008D5B5C">
      <w:pPr>
        <w:pStyle w:val="Odstavecseseznamem"/>
        <w:numPr>
          <w:ilvl w:val="0"/>
          <w:numId w:val="12"/>
        </w:numPr>
        <w:spacing w:before="120" w:after="120" w:line="360" w:lineRule="auto"/>
        <w:jc w:val="both"/>
        <w:rPr>
          <w:rFonts w:eastAsia="Calibri"/>
        </w:rPr>
      </w:pPr>
      <w:r w:rsidRPr="00143D29">
        <w:rPr>
          <w:rFonts w:eastAsia="Calibri"/>
          <w:i/>
        </w:rPr>
        <w:t>aktualizují u žáků již dříve osvojené dovednosti</w:t>
      </w:r>
      <w:r w:rsidR="006A1ACC">
        <w:rPr>
          <w:rFonts w:eastAsia="Calibri"/>
          <w:i/>
        </w:rPr>
        <w:t xml:space="preserve"> a </w:t>
      </w:r>
      <w:r w:rsidRPr="00143D29">
        <w:rPr>
          <w:rFonts w:eastAsia="Calibri"/>
          <w:i/>
        </w:rPr>
        <w:t xml:space="preserve">evokují jejich zkušenosti („Vzpomeň si na..., Zkus to udělat podobně jako, když..., Nešlo by to udělat tak, že..., Uvádí se to do činnosti podobně jako..., První dva kroky jsou podobné jako při...“ apod.). </w:t>
      </w:r>
      <w:r w:rsidRPr="00143D29">
        <w:rPr>
          <w:rFonts w:eastAsia="Calibri"/>
        </w:rPr>
        <w:t>(</w:t>
      </w:r>
      <w:r w:rsidR="003E3B43">
        <w:rPr>
          <w:rFonts w:eastAsia="Calibri"/>
        </w:rPr>
        <w:t>Maňák, Švec, 2003</w:t>
      </w:r>
      <w:r w:rsidRPr="00143D29">
        <w:rPr>
          <w:rFonts w:eastAsia="Calibri"/>
        </w:rPr>
        <w:t>)</w:t>
      </w:r>
    </w:p>
    <w:p w:rsidR="00271BBF" w:rsidRPr="00271BBF" w:rsidRDefault="00462821" w:rsidP="00382DD9">
      <w:pPr>
        <w:pStyle w:val="Nadpis3"/>
      </w:pPr>
      <w:bookmarkStart w:id="28" w:name="_Toc230789177"/>
      <w:bookmarkStart w:id="29" w:name="_Toc422388692"/>
      <w:r>
        <w:lastRenderedPageBreak/>
        <w:t>5</w:t>
      </w:r>
      <w:r w:rsidR="00B81599">
        <w:t>.1.</w:t>
      </w:r>
      <w:r w:rsidR="00382DD9">
        <w:t xml:space="preserve">3 </w:t>
      </w:r>
      <w:r w:rsidR="00854511">
        <w:t>Metody dovednostně-praktick</w:t>
      </w:r>
      <w:bookmarkEnd w:id="28"/>
      <w:r w:rsidR="00271BBF">
        <w:t>é</w:t>
      </w:r>
      <w:bookmarkEnd w:id="29"/>
    </w:p>
    <w:p w:rsidR="00271BBF" w:rsidRDefault="00271BBF" w:rsidP="00145A4B">
      <w:pPr>
        <w:spacing w:line="360" w:lineRule="auto"/>
        <w:jc w:val="both"/>
        <w:rPr>
          <w:rFonts w:eastAsia="Calibri"/>
        </w:rPr>
      </w:pPr>
      <w:r>
        <w:rPr>
          <w:rFonts w:eastAsia="Calibri"/>
        </w:rPr>
        <w:t>Potřeba výuky zaměřené na osvojení praktických dovedností žáků reflektuje podmínky</w:t>
      </w:r>
      <w:r w:rsidR="006A1ACC">
        <w:rPr>
          <w:rFonts w:eastAsia="Calibri"/>
        </w:rPr>
        <w:t xml:space="preserve"> a </w:t>
      </w:r>
      <w:r>
        <w:rPr>
          <w:rFonts w:eastAsia="Calibri"/>
        </w:rPr>
        <w:t>prostředí, ve kterém dnešní mládež vyrůstá. Problematika dovednostně-praktických kompetencí je dnes z pohledu výukových metod vztahována na postupy</w:t>
      </w:r>
      <w:r w:rsidR="006A1ACC">
        <w:rPr>
          <w:rFonts w:eastAsia="Calibri"/>
        </w:rPr>
        <w:t xml:space="preserve"> a </w:t>
      </w:r>
      <w:r>
        <w:rPr>
          <w:rFonts w:eastAsia="Calibri"/>
        </w:rPr>
        <w:t>úkony, které kultivují činnosti žáka, vedoucí k osvojení psychomotorických</w:t>
      </w:r>
      <w:r w:rsidR="006A1ACC">
        <w:rPr>
          <w:rFonts w:eastAsia="Calibri"/>
        </w:rPr>
        <w:t xml:space="preserve"> a </w:t>
      </w:r>
      <w:r>
        <w:rPr>
          <w:rFonts w:eastAsia="Calibri"/>
        </w:rPr>
        <w:t>motorických dovedností, nebo k výrobě materiálních produktů.</w:t>
      </w:r>
      <w:r w:rsidR="003E3B43">
        <w:rPr>
          <w:rFonts w:eastAsia="Calibri"/>
        </w:rPr>
        <w:t xml:space="preserve"> (Vohradský</w:t>
      </w:r>
      <w:r w:rsidR="006A1ACC">
        <w:rPr>
          <w:rFonts w:eastAsia="Calibri"/>
        </w:rPr>
        <w:t xml:space="preserve"> a </w:t>
      </w:r>
      <w:r w:rsidR="003E3B43">
        <w:rPr>
          <w:rFonts w:eastAsia="Calibri"/>
        </w:rPr>
        <w:t>kol., 2009)</w:t>
      </w:r>
    </w:p>
    <w:p w:rsidR="00854511" w:rsidRDefault="00854511" w:rsidP="005B052B">
      <w:pPr>
        <w:pStyle w:val="Styl1"/>
      </w:pPr>
      <w:bookmarkStart w:id="30" w:name="_Toc230789178"/>
      <w:r>
        <w:t>Napodobování</w:t>
      </w:r>
      <w:bookmarkEnd w:id="30"/>
    </w:p>
    <w:p w:rsidR="00271BBF" w:rsidRDefault="00232BCA" w:rsidP="00145A4B">
      <w:pPr>
        <w:spacing w:line="360" w:lineRule="auto"/>
        <w:jc w:val="both"/>
        <w:rPr>
          <w:rFonts w:eastAsia="Calibri"/>
        </w:rPr>
      </w:pPr>
      <w:r>
        <w:rPr>
          <w:rFonts w:eastAsia="Calibri"/>
        </w:rPr>
        <w:t>Proces napodobování se vyznačuje přebíráním určitých vzorců chování od ostatních lidí (zejména autorit). Napodobování se projevuje bezděčně, nebo záměrně</w:t>
      </w:r>
      <w:r w:rsidR="006A1ACC">
        <w:rPr>
          <w:rFonts w:eastAsia="Calibri"/>
        </w:rPr>
        <w:t xml:space="preserve"> a </w:t>
      </w:r>
      <w:r>
        <w:rPr>
          <w:rFonts w:eastAsia="Calibri"/>
        </w:rPr>
        <w:t xml:space="preserve">je ovlivněno racionálními, nebo citovými pohnutkami. Nejčastějším způsobem napodobování je bezprostřední, nebo zprostředkovaná imitace. Působení různých vzorů pro napodobování je z hlediska pedagogiky pozitivní nebo negativní. </w:t>
      </w:r>
    </w:p>
    <w:p w:rsidR="00232BCA" w:rsidRDefault="00232BCA" w:rsidP="00145A4B">
      <w:pPr>
        <w:spacing w:line="360" w:lineRule="auto"/>
        <w:jc w:val="both"/>
        <w:rPr>
          <w:rFonts w:eastAsia="Calibri"/>
        </w:rPr>
      </w:pPr>
      <w:r>
        <w:rPr>
          <w:rFonts w:eastAsia="Calibri"/>
        </w:rPr>
        <w:t xml:space="preserve">Tato učební metoda má specifické postavení mezi ostatními metodami, jelikož je sice uznávaná, ale není příliš rozšířená v didaktické </w:t>
      </w:r>
      <w:r w:rsidR="00D809EC">
        <w:rPr>
          <w:rFonts w:eastAsia="Calibri"/>
        </w:rPr>
        <w:t>teorii</w:t>
      </w:r>
      <w:r w:rsidR="006A1ACC">
        <w:rPr>
          <w:rFonts w:eastAsia="Calibri"/>
        </w:rPr>
        <w:t xml:space="preserve"> a </w:t>
      </w:r>
      <w:r>
        <w:rPr>
          <w:rFonts w:eastAsia="Calibri"/>
        </w:rPr>
        <w:t>praxi</w:t>
      </w:r>
      <w:r w:rsidR="00D809EC">
        <w:rPr>
          <w:rFonts w:eastAsia="Calibri"/>
        </w:rPr>
        <w:t>. Důvodem tohoto jevu může být vnímání metody napodobování jako dominantního postavení v rámci sociálního učení, které má svoje místo pro realizaci mimo samotné školní vyučování. Důležitost této metody je však nepopiratelná, jelikož je napodobování</w:t>
      </w:r>
      <w:r w:rsidR="006A1ACC">
        <w:rPr>
          <w:rFonts w:eastAsia="Calibri"/>
        </w:rPr>
        <w:t xml:space="preserve"> a </w:t>
      </w:r>
      <w:r w:rsidR="00D809EC">
        <w:rPr>
          <w:rFonts w:eastAsia="Calibri"/>
        </w:rPr>
        <w:t>imitace přirozená pro dospívající. Výsledný efekt záměrného působení nápodoby v edukačním procesu je závislý na mnoha faktorech, které při výuce působí</w:t>
      </w:r>
      <w:r w:rsidR="006A1ACC">
        <w:rPr>
          <w:rFonts w:eastAsia="Calibri"/>
        </w:rPr>
        <w:t xml:space="preserve"> a </w:t>
      </w:r>
      <w:r w:rsidR="00D809EC">
        <w:rPr>
          <w:rFonts w:eastAsia="Calibri"/>
        </w:rPr>
        <w:t xml:space="preserve">ovlivňují vnímání žáků. </w:t>
      </w:r>
      <w:r w:rsidR="003E3B43">
        <w:rPr>
          <w:rFonts w:eastAsia="Calibri"/>
        </w:rPr>
        <w:t>(Vohradský</w:t>
      </w:r>
      <w:r w:rsidR="006A1ACC">
        <w:rPr>
          <w:rFonts w:eastAsia="Calibri"/>
        </w:rPr>
        <w:t xml:space="preserve"> a </w:t>
      </w:r>
      <w:r w:rsidR="003E3B43">
        <w:rPr>
          <w:rFonts w:eastAsia="Calibri"/>
        </w:rPr>
        <w:t>kol., 2009)</w:t>
      </w:r>
    </w:p>
    <w:p w:rsidR="00854511" w:rsidRDefault="00854511" w:rsidP="005B052B">
      <w:pPr>
        <w:pStyle w:val="Styl1"/>
      </w:pPr>
      <w:bookmarkStart w:id="31" w:name="_Toc230789179"/>
      <w:r w:rsidRPr="00440A24">
        <w:t>Manipulování, laborování, experimentování</w:t>
      </w:r>
      <w:bookmarkEnd w:id="31"/>
    </w:p>
    <w:p w:rsidR="00591403" w:rsidRDefault="00591403" w:rsidP="00145A4B">
      <w:pPr>
        <w:pStyle w:val="Zkladntextodsazen2"/>
        <w:spacing w:line="360" w:lineRule="auto"/>
        <w:ind w:firstLine="0"/>
      </w:pPr>
      <w:r>
        <w:t>K poznávání prostředí, zařízení</w:t>
      </w:r>
      <w:r w:rsidR="006A1ACC">
        <w:t xml:space="preserve"> a </w:t>
      </w:r>
      <w:r>
        <w:t>vybavení slouží metoda manipulování, která žákům umožňuje vyzkoušet, ověřit</w:t>
      </w:r>
      <w:r w:rsidR="006A1ACC">
        <w:t xml:space="preserve"> a </w:t>
      </w:r>
      <w:r>
        <w:t>využít důležité prvky těchto subjektů. Pracovní činnosti dávají této metodě konkrétní podobu, například při stříhání, lepení, pěstování, atd. Montážní</w:t>
      </w:r>
      <w:r w:rsidR="006A1ACC">
        <w:t xml:space="preserve"> a </w:t>
      </w:r>
      <w:r>
        <w:t>demontážní práce jsou pro žáky lákavou činností</w:t>
      </w:r>
      <w:r w:rsidR="006A1ACC">
        <w:t xml:space="preserve"> a </w:t>
      </w:r>
      <w:r>
        <w:t>mohou si tak vyzkou</w:t>
      </w:r>
      <w:r w:rsidR="00663B2D">
        <w:t>šet rozebrat</w:t>
      </w:r>
      <w:r w:rsidR="006A1ACC">
        <w:t xml:space="preserve"> a </w:t>
      </w:r>
      <w:r w:rsidR="00663B2D">
        <w:t>složit různé</w:t>
      </w:r>
      <w:r>
        <w:t xml:space="preserve"> </w:t>
      </w:r>
      <w:r w:rsidR="00663B2D">
        <w:t>předměty, technická</w:t>
      </w:r>
      <w:r>
        <w:t xml:space="preserve"> zařízení</w:t>
      </w:r>
      <w:r w:rsidR="006A1ACC">
        <w:t xml:space="preserve"> a </w:t>
      </w:r>
      <w:r w:rsidR="00663B2D">
        <w:t>pomůcky</w:t>
      </w:r>
      <w:r>
        <w:t xml:space="preserve">. </w:t>
      </w:r>
    </w:p>
    <w:p w:rsidR="00663B2D" w:rsidRDefault="00663B2D" w:rsidP="00145A4B">
      <w:pPr>
        <w:spacing w:line="360" w:lineRule="auto"/>
        <w:jc w:val="both"/>
        <w:rPr>
          <w:rFonts w:eastAsia="Calibri"/>
        </w:rPr>
      </w:pPr>
      <w:r>
        <w:rPr>
          <w:rFonts w:eastAsia="Calibri"/>
        </w:rPr>
        <w:t>Laborování se vyznačuje svojí pou</w:t>
      </w:r>
      <w:r w:rsidR="003E3B43">
        <w:rPr>
          <w:rFonts w:eastAsia="Calibri"/>
        </w:rPr>
        <w:t>tavostí u žáků mladšího školního</w:t>
      </w:r>
      <w:r>
        <w:rPr>
          <w:rFonts w:eastAsia="Calibri"/>
        </w:rPr>
        <w:t xml:space="preserve"> věku. Většinou se uplatňuje při výuce fyziky, chemie</w:t>
      </w:r>
      <w:r w:rsidR="006A1ACC">
        <w:rPr>
          <w:rFonts w:eastAsia="Calibri"/>
        </w:rPr>
        <w:t xml:space="preserve"> a </w:t>
      </w:r>
      <w:r>
        <w:rPr>
          <w:rFonts w:eastAsia="Calibri"/>
        </w:rPr>
        <w:t>jiných přírodovědných předmětům, které jsou svojí náplní schopné žákům poskytnout jednoduché pokusy. Laborování je většinou realizováno ve skupinách žáků, ve kterých je potřebná dělba práce pro vystřídání žáků při jednotlivých úkonech spojených</w:t>
      </w:r>
      <w:r w:rsidR="006A1ACC">
        <w:rPr>
          <w:rFonts w:eastAsia="Calibri"/>
        </w:rPr>
        <w:t xml:space="preserve"> s </w:t>
      </w:r>
      <w:r>
        <w:rPr>
          <w:rFonts w:eastAsia="Calibri"/>
        </w:rPr>
        <w:t xml:space="preserve">laboratorní činností.  </w:t>
      </w:r>
    </w:p>
    <w:p w:rsidR="00663B2D" w:rsidRDefault="00663B2D" w:rsidP="00145A4B">
      <w:pPr>
        <w:spacing w:line="360" w:lineRule="auto"/>
        <w:jc w:val="both"/>
        <w:rPr>
          <w:rFonts w:eastAsia="Calibri"/>
        </w:rPr>
      </w:pPr>
      <w:r>
        <w:rPr>
          <w:rFonts w:eastAsia="Calibri"/>
        </w:rPr>
        <w:lastRenderedPageBreak/>
        <w:t>Metoda experimentu se od pozorování liší způsobem přístupu k přírodě. Pozorování hledá odpovědi z předem dostupných informací v přírodě. Experiment odpovědi musí dostat od přírody určitým postupem. Jed</w:t>
      </w:r>
      <w:r w:rsidR="00145A4B">
        <w:rPr>
          <w:rFonts w:eastAsia="Calibri"/>
        </w:rPr>
        <w:t>ná se</w:t>
      </w:r>
      <w:r w:rsidR="00BB3B0D">
        <w:rPr>
          <w:rFonts w:eastAsia="Calibri"/>
        </w:rPr>
        <w:t xml:space="preserve"> o </w:t>
      </w:r>
      <w:r w:rsidR="00145A4B">
        <w:rPr>
          <w:rFonts w:eastAsia="Calibri"/>
        </w:rPr>
        <w:t>badatelský přístup k re</w:t>
      </w:r>
      <w:r>
        <w:rPr>
          <w:rFonts w:eastAsia="Calibri"/>
        </w:rPr>
        <w:t>a</w:t>
      </w:r>
      <w:r w:rsidR="00145A4B">
        <w:rPr>
          <w:rFonts w:eastAsia="Calibri"/>
        </w:rPr>
        <w:t>l</w:t>
      </w:r>
      <w:r>
        <w:rPr>
          <w:rFonts w:eastAsia="Calibri"/>
        </w:rPr>
        <w:t>itě</w:t>
      </w:r>
      <w:r w:rsidR="00145A4B">
        <w:rPr>
          <w:rFonts w:eastAsia="Calibri"/>
        </w:rPr>
        <w:t>,</w:t>
      </w:r>
      <w:r>
        <w:rPr>
          <w:rFonts w:eastAsia="Calibri"/>
        </w:rPr>
        <w:t xml:space="preserve"> </w:t>
      </w:r>
      <w:r w:rsidR="00145A4B">
        <w:rPr>
          <w:rFonts w:eastAsia="Calibri"/>
        </w:rPr>
        <w:t>proto</w:t>
      </w:r>
      <w:r>
        <w:rPr>
          <w:rFonts w:eastAsia="Calibri"/>
        </w:rPr>
        <w:t xml:space="preserve">že </w:t>
      </w:r>
      <w:r w:rsidR="00145A4B">
        <w:rPr>
          <w:rFonts w:eastAsia="Calibri"/>
        </w:rPr>
        <w:t xml:space="preserve">experimentátor </w:t>
      </w:r>
      <w:r>
        <w:rPr>
          <w:rFonts w:eastAsia="Calibri"/>
        </w:rPr>
        <w:t>aktivně</w:t>
      </w:r>
      <w:r w:rsidR="006A1ACC">
        <w:rPr>
          <w:rFonts w:eastAsia="Calibri"/>
        </w:rPr>
        <w:t xml:space="preserve"> a </w:t>
      </w:r>
      <w:r>
        <w:rPr>
          <w:rFonts w:eastAsia="Calibri"/>
        </w:rPr>
        <w:t xml:space="preserve">záměrně ovlivňuje </w:t>
      </w:r>
      <w:r w:rsidR="00145A4B">
        <w:rPr>
          <w:rFonts w:eastAsia="Calibri"/>
        </w:rPr>
        <w:t xml:space="preserve">sledovanou skutečnost </w:t>
      </w:r>
      <w:r>
        <w:rPr>
          <w:rFonts w:eastAsia="Calibri"/>
        </w:rPr>
        <w:t xml:space="preserve">pro získání odpovědi. </w:t>
      </w:r>
      <w:r w:rsidR="00145A4B">
        <w:rPr>
          <w:rFonts w:eastAsia="Calibri"/>
        </w:rPr>
        <w:t xml:space="preserve">Tento přístup vychází z teoreticky zdůvodněné hypotézy, která předchází experimentu. </w:t>
      </w:r>
      <w:r w:rsidR="003E3B43">
        <w:rPr>
          <w:rFonts w:eastAsia="Calibri"/>
        </w:rPr>
        <w:t>(Vohradský</w:t>
      </w:r>
      <w:r w:rsidR="006A1ACC">
        <w:rPr>
          <w:rFonts w:eastAsia="Calibri"/>
        </w:rPr>
        <w:t xml:space="preserve"> a </w:t>
      </w:r>
      <w:r w:rsidR="003E3B43">
        <w:rPr>
          <w:rFonts w:eastAsia="Calibri"/>
        </w:rPr>
        <w:t>kol., 2009)</w:t>
      </w:r>
    </w:p>
    <w:p w:rsidR="00854511" w:rsidRDefault="00854511" w:rsidP="005B052B">
      <w:pPr>
        <w:pStyle w:val="Styl1"/>
      </w:pPr>
      <w:bookmarkStart w:id="32" w:name="_Toc230789180"/>
      <w:r>
        <w:t>Vytváření dovedností</w:t>
      </w:r>
      <w:bookmarkEnd w:id="32"/>
    </w:p>
    <w:p w:rsidR="00BC6BAD" w:rsidRDefault="00BC6BAD" w:rsidP="00303A42">
      <w:pPr>
        <w:spacing w:line="360" w:lineRule="auto"/>
        <w:jc w:val="both"/>
        <w:rPr>
          <w:rFonts w:eastAsia="Calibri"/>
        </w:rPr>
      </w:pPr>
      <w:r>
        <w:rPr>
          <w:rFonts w:eastAsia="Calibri"/>
        </w:rPr>
        <w:t>Utváření dovedností je postupný</w:t>
      </w:r>
      <w:r w:rsidR="006A1ACC">
        <w:rPr>
          <w:rFonts w:eastAsia="Calibri"/>
        </w:rPr>
        <w:t xml:space="preserve"> a </w:t>
      </w:r>
      <w:r>
        <w:rPr>
          <w:rFonts w:eastAsia="Calibri"/>
        </w:rPr>
        <w:t>komplexní proces, který se zakládá na činnosti žáků.</w:t>
      </w:r>
      <w:r w:rsidR="00486428">
        <w:rPr>
          <w:rFonts w:eastAsia="Calibri"/>
        </w:rPr>
        <w:t xml:space="preserve"> Proces utváření dovedností lze rozčlenit do několika klíčových momentů, kterými jsou:</w:t>
      </w:r>
    </w:p>
    <w:p w:rsidR="00486428" w:rsidRPr="003E3B43" w:rsidRDefault="00486428" w:rsidP="008D5B5C">
      <w:pPr>
        <w:pStyle w:val="Odstavecseseznamem"/>
        <w:numPr>
          <w:ilvl w:val="0"/>
          <w:numId w:val="13"/>
        </w:numPr>
        <w:spacing w:line="360" w:lineRule="auto"/>
        <w:jc w:val="both"/>
        <w:rPr>
          <w:rFonts w:eastAsia="Calibri"/>
        </w:rPr>
      </w:pPr>
      <w:r w:rsidRPr="003E3B43">
        <w:rPr>
          <w:rFonts w:eastAsia="Calibri"/>
        </w:rPr>
        <w:t>aktualizace žákových zkušeností</w:t>
      </w:r>
      <w:r w:rsidR="006A1ACC">
        <w:rPr>
          <w:rFonts w:eastAsia="Calibri"/>
        </w:rPr>
        <w:t xml:space="preserve"> a </w:t>
      </w:r>
      <w:r w:rsidRPr="003E3B43">
        <w:rPr>
          <w:rFonts w:eastAsia="Calibri"/>
        </w:rPr>
        <w:t>schopností v určité situaci, řešení úlohy nebo problému</w:t>
      </w:r>
      <w:r w:rsidR="003E3B43">
        <w:rPr>
          <w:rFonts w:eastAsia="Calibri"/>
        </w:rPr>
        <w:t>,</w:t>
      </w:r>
    </w:p>
    <w:p w:rsidR="00486428" w:rsidRPr="003E3B43" w:rsidRDefault="00486428" w:rsidP="008D5B5C">
      <w:pPr>
        <w:pStyle w:val="Odstavecseseznamem"/>
        <w:numPr>
          <w:ilvl w:val="0"/>
          <w:numId w:val="13"/>
        </w:numPr>
        <w:spacing w:line="360" w:lineRule="auto"/>
        <w:jc w:val="both"/>
        <w:rPr>
          <w:rFonts w:eastAsia="Calibri"/>
        </w:rPr>
      </w:pPr>
      <w:r w:rsidRPr="003E3B43">
        <w:rPr>
          <w:rFonts w:eastAsia="Calibri"/>
        </w:rPr>
        <w:t>orientace žáka v dané problematice při řešení situací, úloh</w:t>
      </w:r>
      <w:r w:rsidR="006A1ACC">
        <w:rPr>
          <w:rFonts w:eastAsia="Calibri"/>
        </w:rPr>
        <w:t xml:space="preserve"> a </w:t>
      </w:r>
      <w:r w:rsidRPr="003E3B43">
        <w:rPr>
          <w:rFonts w:eastAsia="Calibri"/>
        </w:rPr>
        <w:t>problémů</w:t>
      </w:r>
      <w:r w:rsidR="003E3B43">
        <w:rPr>
          <w:rFonts w:eastAsia="Calibri"/>
        </w:rPr>
        <w:t>,</w:t>
      </w:r>
    </w:p>
    <w:p w:rsidR="00486428" w:rsidRPr="003E3B43" w:rsidRDefault="00486428" w:rsidP="008D5B5C">
      <w:pPr>
        <w:pStyle w:val="Odstavecseseznamem"/>
        <w:numPr>
          <w:ilvl w:val="0"/>
          <w:numId w:val="13"/>
        </w:numPr>
        <w:spacing w:line="360" w:lineRule="auto"/>
        <w:jc w:val="both"/>
        <w:rPr>
          <w:rFonts w:eastAsia="Calibri"/>
        </w:rPr>
      </w:pPr>
      <w:r w:rsidRPr="003E3B43">
        <w:rPr>
          <w:rFonts w:eastAsia="Calibri"/>
        </w:rPr>
        <w:t>aktivní zapojení žáka do vyhledání optimálního řešení problémů nebo experimentů</w:t>
      </w:r>
      <w:r w:rsidR="003E3B43">
        <w:rPr>
          <w:rFonts w:eastAsia="Calibri"/>
        </w:rPr>
        <w:t>,</w:t>
      </w:r>
    </w:p>
    <w:p w:rsidR="00486428" w:rsidRPr="003E3B43" w:rsidRDefault="00486428" w:rsidP="008D5B5C">
      <w:pPr>
        <w:pStyle w:val="Odstavecseseznamem"/>
        <w:numPr>
          <w:ilvl w:val="0"/>
          <w:numId w:val="13"/>
        </w:numPr>
        <w:spacing w:line="360" w:lineRule="auto"/>
        <w:jc w:val="both"/>
        <w:rPr>
          <w:rFonts w:eastAsia="Calibri"/>
        </w:rPr>
      </w:pPr>
      <w:r w:rsidRPr="003E3B43">
        <w:rPr>
          <w:rFonts w:eastAsia="Calibri"/>
        </w:rPr>
        <w:t>různorodost situací, ve kterých žák uplatní svoje dovednosti</w:t>
      </w:r>
      <w:r w:rsidR="003E3B43">
        <w:rPr>
          <w:rFonts w:eastAsia="Calibri"/>
        </w:rPr>
        <w:t>,</w:t>
      </w:r>
    </w:p>
    <w:p w:rsidR="00486428" w:rsidRPr="003E3B43" w:rsidRDefault="00486428" w:rsidP="008D5B5C">
      <w:pPr>
        <w:pStyle w:val="Odstavecseseznamem"/>
        <w:numPr>
          <w:ilvl w:val="0"/>
          <w:numId w:val="13"/>
        </w:numPr>
        <w:spacing w:line="360" w:lineRule="auto"/>
        <w:jc w:val="both"/>
        <w:rPr>
          <w:rFonts w:eastAsia="Calibri"/>
        </w:rPr>
      </w:pPr>
      <w:r w:rsidRPr="003E3B43">
        <w:rPr>
          <w:rFonts w:eastAsia="Calibri"/>
        </w:rPr>
        <w:t>přenos nově nabytých dovedností do</w:t>
      </w:r>
      <w:r w:rsidR="006A1ACC">
        <w:rPr>
          <w:rFonts w:eastAsia="Calibri"/>
        </w:rPr>
        <w:t xml:space="preserve"> a </w:t>
      </w:r>
      <w:r w:rsidRPr="003E3B43">
        <w:rPr>
          <w:rFonts w:eastAsia="Calibri"/>
        </w:rPr>
        <w:t>nových situací</w:t>
      </w:r>
      <w:r w:rsidR="003E3B43">
        <w:rPr>
          <w:rFonts w:eastAsia="Calibri"/>
        </w:rPr>
        <w:t xml:space="preserve">. </w:t>
      </w:r>
    </w:p>
    <w:p w:rsidR="00486428" w:rsidRDefault="00486428" w:rsidP="00303A42">
      <w:pPr>
        <w:spacing w:line="360" w:lineRule="auto"/>
        <w:jc w:val="both"/>
        <w:rPr>
          <w:rFonts w:eastAsia="Calibri"/>
        </w:rPr>
      </w:pPr>
      <w:r>
        <w:rPr>
          <w:rFonts w:eastAsia="Calibri"/>
        </w:rPr>
        <w:t>Klasické školní prostředí často podceňuje vytváření nových dovedností,</w:t>
      </w:r>
      <w:r w:rsidR="006A1ACC">
        <w:rPr>
          <w:rFonts w:eastAsia="Calibri"/>
        </w:rPr>
        <w:t xml:space="preserve"> a </w:t>
      </w:r>
      <w:r>
        <w:rPr>
          <w:rFonts w:eastAsia="Calibri"/>
        </w:rPr>
        <w:t>proto je odsouvá do pozadí. Při nevhodném předávání dovedností žákům</w:t>
      </w:r>
      <w:r w:rsidR="00303A42">
        <w:rPr>
          <w:rFonts w:eastAsia="Calibri"/>
        </w:rPr>
        <w:t xml:space="preserve"> bez jejich aktivity</w:t>
      </w:r>
      <w:r>
        <w:rPr>
          <w:rFonts w:eastAsia="Calibri"/>
        </w:rPr>
        <w:t xml:space="preserve">, za pomoci vysvětlování, pouček, slovní instrukce, </w:t>
      </w:r>
      <w:r w:rsidR="00303A42">
        <w:rPr>
          <w:rFonts w:eastAsia="Calibri"/>
        </w:rPr>
        <w:t>či vzorem pro nápodobu, je u žáků znatelná absence bližšího vztahu</w:t>
      </w:r>
      <w:r w:rsidR="006A1ACC">
        <w:rPr>
          <w:rFonts w:eastAsia="Calibri"/>
        </w:rPr>
        <w:t xml:space="preserve"> s </w:t>
      </w:r>
      <w:r w:rsidR="00303A42">
        <w:rPr>
          <w:rFonts w:eastAsia="Calibri"/>
        </w:rPr>
        <w:t>problematikou, čímž je pro ně obtížnější hledání smyslu v osvojovaných dovednostech. Žáci v tomto případě nemají spojitost mezi významem dovednosti</w:t>
      </w:r>
      <w:r w:rsidR="006A1ACC">
        <w:rPr>
          <w:rFonts w:eastAsia="Calibri"/>
        </w:rPr>
        <w:t xml:space="preserve"> a </w:t>
      </w:r>
      <w:r w:rsidR="00303A42">
        <w:rPr>
          <w:rFonts w:eastAsia="Calibri"/>
        </w:rPr>
        <w:t>jejím využitím v budoucím životě. Tímto žák ztrácí zájem</w:t>
      </w:r>
      <w:r w:rsidR="006A1ACC">
        <w:rPr>
          <w:rFonts w:eastAsia="Calibri"/>
        </w:rPr>
        <w:t xml:space="preserve"> a </w:t>
      </w:r>
      <w:r w:rsidR="00303A42">
        <w:rPr>
          <w:rFonts w:eastAsia="Calibri"/>
        </w:rPr>
        <w:t xml:space="preserve">následná úroveň osvojení dovednosti je nízká. </w:t>
      </w:r>
      <w:r w:rsidR="003E3B43">
        <w:rPr>
          <w:rFonts w:eastAsia="Calibri"/>
        </w:rPr>
        <w:t>(Vohradský</w:t>
      </w:r>
      <w:r w:rsidR="006A1ACC">
        <w:rPr>
          <w:rFonts w:eastAsia="Calibri"/>
        </w:rPr>
        <w:t xml:space="preserve"> a </w:t>
      </w:r>
      <w:r w:rsidR="003E3B43">
        <w:rPr>
          <w:rFonts w:eastAsia="Calibri"/>
        </w:rPr>
        <w:t>spol., 2009)</w:t>
      </w:r>
    </w:p>
    <w:p w:rsidR="00854511" w:rsidRDefault="00854511" w:rsidP="005B052B">
      <w:pPr>
        <w:pStyle w:val="Styl1"/>
      </w:pPr>
      <w:bookmarkStart w:id="33" w:name="_Toc230789181"/>
      <w:r>
        <w:t>Produkční metody</w:t>
      </w:r>
      <w:bookmarkEnd w:id="33"/>
    </w:p>
    <w:p w:rsidR="00303A42" w:rsidRDefault="00303A42" w:rsidP="003D304C">
      <w:pPr>
        <w:spacing w:line="360" w:lineRule="auto"/>
        <w:jc w:val="both"/>
        <w:rPr>
          <w:rFonts w:eastAsia="Calibri"/>
        </w:rPr>
      </w:pPr>
      <w:r>
        <w:rPr>
          <w:rFonts w:eastAsia="Calibri"/>
        </w:rPr>
        <w:t>V případě, že při libovolném postupu, úkonu nebo operaci vzniká nějaký produkt, výkon, výtvor nebo postup, tak tuto činnost můžeme zahrnout do tzv. produkčních metod. Tyto metody slouží pro nácvik pohybových dovedností</w:t>
      </w:r>
      <w:r w:rsidR="006A1ACC">
        <w:rPr>
          <w:rFonts w:eastAsia="Calibri"/>
        </w:rPr>
        <w:t xml:space="preserve"> a </w:t>
      </w:r>
      <w:r>
        <w:rPr>
          <w:rFonts w:eastAsia="Calibri"/>
        </w:rPr>
        <w:t>zahrnují</w:t>
      </w:r>
      <w:r w:rsidR="006A1ACC">
        <w:rPr>
          <w:rFonts w:eastAsia="Calibri"/>
        </w:rPr>
        <w:t xml:space="preserve"> i </w:t>
      </w:r>
      <w:r>
        <w:rPr>
          <w:rFonts w:eastAsia="Calibri"/>
        </w:rPr>
        <w:t>úkony spojené</w:t>
      </w:r>
      <w:r w:rsidR="006A1ACC">
        <w:rPr>
          <w:rFonts w:eastAsia="Calibri"/>
        </w:rPr>
        <w:t xml:space="preserve"> s </w:t>
      </w:r>
      <w:r>
        <w:rPr>
          <w:rFonts w:eastAsia="Calibri"/>
        </w:rPr>
        <w:t xml:space="preserve">jemnou motorikou (psaní, rýsování, </w:t>
      </w:r>
      <w:r w:rsidR="003D304C">
        <w:rPr>
          <w:rFonts w:eastAsia="Calibri"/>
        </w:rPr>
        <w:t>kreslení apod.). Produkční metody nacházejí ve vzdělávacím procesu široké uplatnění</w:t>
      </w:r>
      <w:r w:rsidR="006A1ACC">
        <w:rPr>
          <w:rFonts w:eastAsia="Calibri"/>
        </w:rPr>
        <w:t xml:space="preserve"> a </w:t>
      </w:r>
      <w:r w:rsidR="003D304C">
        <w:rPr>
          <w:rFonts w:eastAsia="Calibri"/>
        </w:rPr>
        <w:t>využívá se jich např. v pracovních činnostech, výtvarní výchově, hudební výchově, ručních pracích</w:t>
      </w:r>
      <w:r w:rsidR="006A1ACC">
        <w:rPr>
          <w:rFonts w:eastAsia="Calibri"/>
        </w:rPr>
        <w:t xml:space="preserve"> a </w:t>
      </w:r>
      <w:r w:rsidR="003D304C">
        <w:rPr>
          <w:rFonts w:eastAsia="Calibri"/>
        </w:rPr>
        <w:t xml:space="preserve">tělovýchovných aktivitách. </w:t>
      </w:r>
      <w:r w:rsidR="003E3B43">
        <w:rPr>
          <w:rFonts w:eastAsia="Calibri"/>
        </w:rPr>
        <w:t>(Vohradský</w:t>
      </w:r>
      <w:r w:rsidR="006A1ACC">
        <w:rPr>
          <w:rFonts w:eastAsia="Calibri"/>
        </w:rPr>
        <w:t xml:space="preserve"> a </w:t>
      </w:r>
      <w:r w:rsidR="003E3B43">
        <w:rPr>
          <w:rFonts w:eastAsia="Calibri"/>
        </w:rPr>
        <w:t>kol., 2009)</w:t>
      </w:r>
      <w:r w:rsidR="003D304C">
        <w:rPr>
          <w:rFonts w:eastAsia="Calibri"/>
        </w:rPr>
        <w:t xml:space="preserve"> </w:t>
      </w:r>
    </w:p>
    <w:p w:rsidR="003747F9" w:rsidRDefault="00462821" w:rsidP="00E53AFE">
      <w:pPr>
        <w:pStyle w:val="Nadpis2"/>
      </w:pPr>
      <w:bookmarkStart w:id="34" w:name="_Toc230789182"/>
      <w:bookmarkStart w:id="35" w:name="_Toc422388693"/>
      <w:r>
        <w:lastRenderedPageBreak/>
        <w:t>5</w:t>
      </w:r>
      <w:r w:rsidR="00B81599">
        <w:t>.</w:t>
      </w:r>
      <w:r w:rsidR="00382DD9">
        <w:t xml:space="preserve">2 </w:t>
      </w:r>
      <w:r w:rsidR="00854511">
        <w:t>Aktivizující výukové metody</w:t>
      </w:r>
      <w:bookmarkEnd w:id="34"/>
      <w:bookmarkEnd w:id="35"/>
    </w:p>
    <w:p w:rsidR="003747F9" w:rsidRPr="003747F9" w:rsidRDefault="003747F9" w:rsidP="000B0BFF">
      <w:pPr>
        <w:pStyle w:val="Zkladntextodsazen2"/>
        <w:spacing w:line="360" w:lineRule="auto"/>
        <w:ind w:firstLine="0"/>
      </w:pPr>
      <w:r>
        <w:t>Metody</w:t>
      </w:r>
      <w:r w:rsidR="00BB2871">
        <w:t xml:space="preserve"> pomáhající aktivizaci žáků byly dříve</w:t>
      </w:r>
      <w:r>
        <w:t xml:space="preserve"> rozšířeny především na alternativních</w:t>
      </w:r>
      <w:r w:rsidR="003E3B43">
        <w:t xml:space="preserve"> typech škol, ale </w:t>
      </w:r>
      <w:r w:rsidR="00BB2871">
        <w:t>dnes se stále více</w:t>
      </w:r>
      <w:r w:rsidR="003E3B43">
        <w:t xml:space="preserve"> dostávají </w:t>
      </w:r>
      <w:r w:rsidR="00BB2871">
        <w:t>do popředí</w:t>
      </w:r>
      <w:r w:rsidR="006A1ACC">
        <w:t xml:space="preserve"> a </w:t>
      </w:r>
      <w:r>
        <w:t>zaujímají důležité postavení v klasických školách. Metody aktivizace se vyznačují postupy, které slouží učiteli k zapojení žáků do vlastního</w:t>
      </w:r>
      <w:r w:rsidR="006A1ACC">
        <w:t xml:space="preserve"> a </w:t>
      </w:r>
      <w:r>
        <w:t>aktivního řešení problémů</w:t>
      </w:r>
      <w:r w:rsidR="006A1ACC">
        <w:t xml:space="preserve"> a </w:t>
      </w:r>
      <w:r>
        <w:t>jiných edukačních situací. Tímto se dosahuje vlastní učební práce</w:t>
      </w:r>
      <w:r w:rsidR="006A1ACC">
        <w:t xml:space="preserve"> a </w:t>
      </w:r>
      <w:r w:rsidR="00BB2871">
        <w:t>tvořivého myšlení u žáků. (Maňák, Švec, 2003)</w:t>
      </w:r>
    </w:p>
    <w:p w:rsidR="00854511" w:rsidRDefault="00854511" w:rsidP="005B052B">
      <w:pPr>
        <w:pStyle w:val="Styl1"/>
      </w:pPr>
      <w:bookmarkStart w:id="36" w:name="_Toc230789183"/>
      <w:r>
        <w:t>Metody diskusní</w:t>
      </w:r>
      <w:bookmarkEnd w:id="36"/>
    </w:p>
    <w:p w:rsidR="003747F9" w:rsidRDefault="003747F9" w:rsidP="000B0BFF">
      <w:pPr>
        <w:pStyle w:val="Zkladntextodsazen2"/>
        <w:spacing w:line="360" w:lineRule="auto"/>
        <w:ind w:firstLine="0"/>
      </w:pPr>
      <w:r>
        <w:t>Diskusní metody jsou považovány za další vývojový stupeň rozhovoru</w:t>
      </w:r>
      <w:r w:rsidR="006A1ACC">
        <w:t xml:space="preserve"> a </w:t>
      </w:r>
      <w:r>
        <w:t>jeho variant. Jedná se</w:t>
      </w:r>
      <w:r w:rsidR="00BB3B0D">
        <w:t xml:space="preserve"> o </w:t>
      </w:r>
      <w:r>
        <w:t>přechod mezi silně řízeným výukovým rozhovorem k rovnoprávnějšímu přístupu mezi aktéry rozhovoru.  Diskuze představuje významný aktivizační prvek, který pomáhá žákům se angažovaně zapojit do výukového procesu.</w:t>
      </w:r>
    </w:p>
    <w:p w:rsidR="003747F9" w:rsidRDefault="003747F9" w:rsidP="000B0BFF">
      <w:pPr>
        <w:pStyle w:val="Zkladntextodsazen2"/>
        <w:spacing w:line="360" w:lineRule="auto"/>
        <w:ind w:firstLine="0"/>
      </w:pPr>
      <w:r>
        <w:t xml:space="preserve">Samotná diskuze se vyznačuje řadou variant, </w:t>
      </w:r>
      <w:r w:rsidR="002E2F2D">
        <w:t>jakými jsou například</w:t>
      </w:r>
      <w:r>
        <w:t xml:space="preserve"> </w:t>
      </w:r>
      <w:r w:rsidR="002E2F2D">
        <w:t>beseda, rozprava, výměna názorů apod. Tyto varianty jsou od sebe rozlišovány způsobem realizace</w:t>
      </w:r>
      <w:r w:rsidR="006A1ACC">
        <w:t xml:space="preserve"> a </w:t>
      </w:r>
      <w:r w:rsidR="002E2F2D">
        <w:t>sledováním různých cílů. Výuková metoda diskuze je na rozdíl od rozhovoru vymezena činností učitele</w:t>
      </w:r>
      <w:r w:rsidR="006A1ACC">
        <w:t xml:space="preserve"> a </w:t>
      </w:r>
      <w:r w:rsidR="002E2F2D">
        <w:t>žáků, kteří společně diskutují na určité téma</w:t>
      </w:r>
      <w:r w:rsidR="006A1ACC">
        <w:t xml:space="preserve"> a </w:t>
      </w:r>
      <w:r w:rsidR="002E2F2D">
        <w:t>vzájemně si vyměňují vlastní názory</w:t>
      </w:r>
      <w:r w:rsidR="006A1ACC">
        <w:t xml:space="preserve"> a </w:t>
      </w:r>
      <w:r w:rsidR="002E2F2D">
        <w:t xml:space="preserve">poznatky, které slouží k nalezení řešení daného problému. </w:t>
      </w:r>
      <w:r w:rsidR="00BB2871">
        <w:t>(Vohradský</w:t>
      </w:r>
      <w:r w:rsidR="006A1ACC">
        <w:t xml:space="preserve"> a </w:t>
      </w:r>
      <w:r w:rsidR="00BB2871">
        <w:t>kol., 2009)</w:t>
      </w:r>
    </w:p>
    <w:p w:rsidR="00AB4AE8" w:rsidRDefault="00854511" w:rsidP="005B052B">
      <w:pPr>
        <w:pStyle w:val="Styl1"/>
      </w:pPr>
      <w:bookmarkStart w:id="37" w:name="_Toc230789184"/>
      <w:r>
        <w:t>Metody heuristické, řešení problémů</w:t>
      </w:r>
      <w:bookmarkEnd w:id="37"/>
    </w:p>
    <w:p w:rsidR="00AB4AE8" w:rsidRDefault="00AB4AE8" w:rsidP="000B0BFF">
      <w:pPr>
        <w:spacing w:line="360" w:lineRule="auto"/>
        <w:jc w:val="both"/>
        <w:rPr>
          <w:rFonts w:eastAsia="Calibri"/>
        </w:rPr>
      </w:pPr>
      <w:r>
        <w:rPr>
          <w:rFonts w:eastAsia="Calibri"/>
        </w:rPr>
        <w:t xml:space="preserve">Pojem heuristika vychází z řeckého slova heuréka </w:t>
      </w:r>
      <w:r w:rsidR="00BB2871">
        <w:rPr>
          <w:rFonts w:eastAsia="Calibri"/>
        </w:rPr>
        <w:t>(</w:t>
      </w:r>
      <w:r w:rsidR="00BB2871" w:rsidRPr="00BB2871">
        <w:rPr>
          <w:b/>
          <w:bCs/>
        </w:rPr>
        <w:t>ηὕρηκα</w:t>
      </w:r>
      <w:r w:rsidR="00BB2871">
        <w:rPr>
          <w:b/>
          <w:bCs/>
        </w:rPr>
        <w:t>)</w:t>
      </w:r>
      <w:r w:rsidR="00BB2871">
        <w:rPr>
          <w:rFonts w:eastAsia="Calibri"/>
        </w:rPr>
        <w:t xml:space="preserve"> </w:t>
      </w:r>
      <w:r>
        <w:rPr>
          <w:rFonts w:eastAsia="Calibri"/>
        </w:rPr>
        <w:t>= objevil jsem, nalezl jsem. Je to tedy věda, k</w:t>
      </w:r>
      <w:r w:rsidR="00B81F46">
        <w:rPr>
          <w:rFonts w:eastAsia="Calibri"/>
        </w:rPr>
        <w:t xml:space="preserve">terá se zabývá tvůrčím myšlením. Heuristické metody jsou vyjádřeny v hlavních </w:t>
      </w:r>
      <w:r w:rsidR="00232EC3">
        <w:rPr>
          <w:rFonts w:eastAsia="Calibri"/>
        </w:rPr>
        <w:t>rysech člověka, který má</w:t>
      </w:r>
      <w:r w:rsidR="00B81F46">
        <w:rPr>
          <w:rFonts w:eastAsia="Calibri"/>
        </w:rPr>
        <w:t xml:space="preserve"> potřebu poznávat, objevovat, nalézat</w:t>
      </w:r>
      <w:r w:rsidR="006A1ACC">
        <w:rPr>
          <w:rFonts w:eastAsia="Calibri"/>
        </w:rPr>
        <w:t xml:space="preserve"> a </w:t>
      </w:r>
      <w:r w:rsidR="00B81F46">
        <w:rPr>
          <w:rFonts w:eastAsia="Calibri"/>
        </w:rPr>
        <w:t>odhalovat veškeré důležité aspekty života v </w:t>
      </w:r>
      <w:r w:rsidR="00232EC3">
        <w:rPr>
          <w:rFonts w:eastAsia="Calibri"/>
        </w:rPr>
        <w:t>jeho</w:t>
      </w:r>
      <w:r w:rsidR="00B81F46">
        <w:rPr>
          <w:rFonts w:eastAsia="Calibri"/>
        </w:rPr>
        <w:t xml:space="preserve"> prostředí. </w:t>
      </w:r>
      <w:r w:rsidR="00232EC3">
        <w:rPr>
          <w:rFonts w:eastAsia="Calibri"/>
        </w:rPr>
        <w:t>Tyto metody jsou v soudobém školství stále více využívány</w:t>
      </w:r>
      <w:r w:rsidR="006A1ACC">
        <w:rPr>
          <w:rFonts w:eastAsia="Calibri"/>
        </w:rPr>
        <w:t xml:space="preserve"> a </w:t>
      </w:r>
      <w:r w:rsidR="00232EC3">
        <w:rPr>
          <w:rFonts w:eastAsia="Calibri"/>
        </w:rPr>
        <w:t>posilovány pro jejich hodnotný přínos v rozvoji aktivních</w:t>
      </w:r>
      <w:r w:rsidR="006A1ACC">
        <w:rPr>
          <w:rFonts w:eastAsia="Calibri"/>
        </w:rPr>
        <w:t xml:space="preserve"> a </w:t>
      </w:r>
      <w:r w:rsidR="00232EC3">
        <w:rPr>
          <w:rFonts w:eastAsia="Calibri"/>
        </w:rPr>
        <w:t xml:space="preserve">tvořivých osobností. </w:t>
      </w:r>
      <w:r w:rsidR="00BB2871">
        <w:rPr>
          <w:rFonts w:eastAsia="Calibri"/>
        </w:rPr>
        <w:t>(Maňák, Švec, 2003)</w:t>
      </w:r>
    </w:p>
    <w:p w:rsidR="00232EC3" w:rsidRDefault="00232EC3" w:rsidP="000B0BFF">
      <w:pPr>
        <w:spacing w:line="360" w:lineRule="auto"/>
        <w:jc w:val="both"/>
        <w:rPr>
          <w:rFonts w:eastAsia="Calibri"/>
        </w:rPr>
      </w:pPr>
      <w:r>
        <w:rPr>
          <w:rFonts w:eastAsia="Calibri"/>
        </w:rPr>
        <w:t>Učitel je v případě heuristické metody poradním orgánem, který na rozdíl od klasické</w:t>
      </w:r>
      <w:r w:rsidR="00382DD9">
        <w:rPr>
          <w:rFonts w:eastAsia="Calibri"/>
        </w:rPr>
        <w:t xml:space="preserve"> výuky žáky nevede k danému cíli</w:t>
      </w:r>
      <w:r w:rsidR="006A1ACC">
        <w:rPr>
          <w:rFonts w:eastAsia="Calibri"/>
        </w:rPr>
        <w:t xml:space="preserve"> a </w:t>
      </w:r>
      <w:r>
        <w:rPr>
          <w:rFonts w:eastAsia="Calibri"/>
        </w:rPr>
        <w:t>nepředkládá jim hotové řešení, ale pouze je uvaděčem do zadané úlohy</w:t>
      </w:r>
      <w:r w:rsidR="006A1ACC">
        <w:rPr>
          <w:rFonts w:eastAsia="Calibri"/>
        </w:rPr>
        <w:t xml:space="preserve"> a </w:t>
      </w:r>
      <w:r>
        <w:rPr>
          <w:rFonts w:eastAsia="Calibri"/>
        </w:rPr>
        <w:t>vede žáky k samostatnému získávání informací</w:t>
      </w:r>
      <w:r w:rsidR="006A1ACC">
        <w:rPr>
          <w:rFonts w:eastAsia="Calibri"/>
        </w:rPr>
        <w:t xml:space="preserve"> a </w:t>
      </w:r>
      <w:r>
        <w:rPr>
          <w:rFonts w:eastAsia="Calibri"/>
        </w:rPr>
        <w:t>tvorbě postupů při řešení problémů. Role učitele je pro žáky více nápomocná pouze na začátku, kdy učitel obvykle žáky seznamuje</w:t>
      </w:r>
      <w:r w:rsidR="006A1ACC">
        <w:rPr>
          <w:rFonts w:eastAsia="Calibri"/>
        </w:rPr>
        <w:t xml:space="preserve"> s </w:t>
      </w:r>
      <w:r>
        <w:rPr>
          <w:rFonts w:eastAsia="Calibri"/>
        </w:rPr>
        <w:t>úlohou</w:t>
      </w:r>
      <w:r w:rsidR="006A1ACC">
        <w:rPr>
          <w:rFonts w:eastAsia="Calibri"/>
        </w:rPr>
        <w:t xml:space="preserve"> a </w:t>
      </w:r>
      <w:r>
        <w:rPr>
          <w:rFonts w:eastAsia="Calibri"/>
        </w:rPr>
        <w:t>danou problematikou, odpovídá na nejasnosti v zadání</w:t>
      </w:r>
      <w:r w:rsidR="006A1ACC">
        <w:rPr>
          <w:rFonts w:eastAsia="Calibri"/>
        </w:rPr>
        <w:t xml:space="preserve"> a </w:t>
      </w:r>
      <w:r>
        <w:rPr>
          <w:rFonts w:eastAsia="Calibri"/>
        </w:rPr>
        <w:t>pomáhá</w:t>
      </w:r>
      <w:r w:rsidR="006A1ACC">
        <w:rPr>
          <w:rFonts w:eastAsia="Calibri"/>
        </w:rPr>
        <w:t xml:space="preserve"> s </w:t>
      </w:r>
      <w:r>
        <w:rPr>
          <w:rFonts w:eastAsia="Calibri"/>
        </w:rPr>
        <w:t xml:space="preserve">počátečními kroky. </w:t>
      </w:r>
      <w:r w:rsidR="0064152E">
        <w:rPr>
          <w:rFonts w:eastAsia="Calibri"/>
        </w:rPr>
        <w:t>Samostatnou</w:t>
      </w:r>
      <w:r w:rsidR="006A1ACC">
        <w:rPr>
          <w:rFonts w:eastAsia="Calibri"/>
        </w:rPr>
        <w:t xml:space="preserve"> a </w:t>
      </w:r>
      <w:r w:rsidR="0064152E">
        <w:rPr>
          <w:rFonts w:eastAsia="Calibri"/>
        </w:rPr>
        <w:t>tvůrčí činnost učitel navazuje různými technikami, mezi které patří např. problémové otázky, zajímavé případy</w:t>
      </w:r>
      <w:r w:rsidR="006A1ACC">
        <w:rPr>
          <w:rFonts w:eastAsia="Calibri"/>
        </w:rPr>
        <w:t xml:space="preserve"> a </w:t>
      </w:r>
      <w:r w:rsidR="0064152E">
        <w:rPr>
          <w:rFonts w:eastAsia="Calibri"/>
        </w:rPr>
        <w:t xml:space="preserve">situace apod. </w:t>
      </w:r>
    </w:p>
    <w:p w:rsidR="0064152E" w:rsidRDefault="0064152E" w:rsidP="000B0BFF">
      <w:pPr>
        <w:spacing w:line="360" w:lineRule="auto"/>
        <w:jc w:val="both"/>
        <w:rPr>
          <w:rFonts w:eastAsia="Calibri"/>
        </w:rPr>
      </w:pPr>
      <w:r>
        <w:rPr>
          <w:rFonts w:eastAsia="Calibri"/>
        </w:rPr>
        <w:lastRenderedPageBreak/>
        <w:t>Pro potřeby úspěšného zvládnutí výukového procesu, zakládajícího na heuristických metodách, je potřeba žáky vybavit potřebnými vědomostmi, zkušenostmi</w:t>
      </w:r>
      <w:r w:rsidR="006A1ACC">
        <w:rPr>
          <w:rFonts w:eastAsia="Calibri"/>
        </w:rPr>
        <w:t xml:space="preserve"> a </w:t>
      </w:r>
      <w:r>
        <w:rPr>
          <w:rFonts w:eastAsia="Calibri"/>
        </w:rPr>
        <w:t>dovednostmi, aby byli s</w:t>
      </w:r>
      <w:r w:rsidR="00382DD9">
        <w:rPr>
          <w:rFonts w:eastAsia="Calibri"/>
        </w:rPr>
        <w:t>chopni dojít k požadovanému cíli</w:t>
      </w:r>
      <w:r>
        <w:rPr>
          <w:rFonts w:eastAsia="Calibri"/>
        </w:rPr>
        <w:t>. Pokud mluvíme</w:t>
      </w:r>
      <w:r w:rsidR="00BB3B0D">
        <w:rPr>
          <w:rFonts w:eastAsia="Calibri"/>
        </w:rPr>
        <w:t xml:space="preserve"> o </w:t>
      </w:r>
      <w:r>
        <w:rPr>
          <w:rFonts w:eastAsia="Calibri"/>
        </w:rPr>
        <w:t>schopnostech žáků, tak jim také musí být předložen úkol</w:t>
      </w:r>
      <w:r w:rsidR="006A1ACC">
        <w:rPr>
          <w:rFonts w:eastAsia="Calibri"/>
        </w:rPr>
        <w:t xml:space="preserve"> s </w:t>
      </w:r>
      <w:r>
        <w:rPr>
          <w:rFonts w:eastAsia="Calibri"/>
        </w:rPr>
        <w:t>přiměřenou obtížností</w:t>
      </w:r>
      <w:r w:rsidR="006A1ACC">
        <w:rPr>
          <w:rFonts w:eastAsia="Calibri"/>
        </w:rPr>
        <w:t xml:space="preserve"> a </w:t>
      </w:r>
      <w:r>
        <w:rPr>
          <w:rFonts w:eastAsia="Calibri"/>
        </w:rPr>
        <w:t>jasně vymezeným cílem, kterého mají dosáhnout. Důležitou podmínkou pro zvládání těchto úkolů je schopnost žáků pracovat</w:t>
      </w:r>
      <w:r w:rsidR="006A1ACC">
        <w:rPr>
          <w:rFonts w:eastAsia="Calibri"/>
        </w:rPr>
        <w:t xml:space="preserve"> s </w:t>
      </w:r>
      <w:r>
        <w:rPr>
          <w:rFonts w:eastAsia="Calibri"/>
        </w:rPr>
        <w:t>informacemi na úrovni vyhledání, selekce, vyhodnocení</w:t>
      </w:r>
      <w:r w:rsidR="006A1ACC">
        <w:rPr>
          <w:rFonts w:eastAsia="Calibri"/>
        </w:rPr>
        <w:t xml:space="preserve"> a </w:t>
      </w:r>
      <w:r>
        <w:rPr>
          <w:rFonts w:eastAsia="Calibri"/>
        </w:rPr>
        <w:t>aplikace. Žáci také musejí být schopni formulovat správné otázky</w:t>
      </w:r>
      <w:r w:rsidR="006A1ACC">
        <w:rPr>
          <w:rFonts w:eastAsia="Calibri"/>
        </w:rPr>
        <w:t xml:space="preserve"> a </w:t>
      </w:r>
      <w:r>
        <w:rPr>
          <w:rFonts w:eastAsia="Calibri"/>
        </w:rPr>
        <w:t xml:space="preserve">hypotézy. </w:t>
      </w:r>
    </w:p>
    <w:p w:rsidR="0064152E" w:rsidRDefault="0064152E" w:rsidP="000B0BFF">
      <w:pPr>
        <w:spacing w:line="360" w:lineRule="auto"/>
        <w:jc w:val="both"/>
        <w:rPr>
          <w:rFonts w:eastAsia="Calibri"/>
        </w:rPr>
      </w:pPr>
      <w:r>
        <w:rPr>
          <w:rFonts w:eastAsia="Calibri"/>
        </w:rPr>
        <w:t>Heuristická metody je pro učitele výborným pomocníkem při rozvoji tvořivého myšlení</w:t>
      </w:r>
      <w:r w:rsidR="006A1ACC">
        <w:rPr>
          <w:rFonts w:eastAsia="Calibri"/>
        </w:rPr>
        <w:t xml:space="preserve"> a </w:t>
      </w:r>
      <w:r>
        <w:rPr>
          <w:rFonts w:eastAsia="Calibri"/>
        </w:rPr>
        <w:t>badatelského ducha žáků, ale vyžaduje dodržení vstupních podmínek, kterými žák</w:t>
      </w:r>
      <w:r w:rsidR="006A1ACC">
        <w:rPr>
          <w:rFonts w:eastAsia="Calibri"/>
        </w:rPr>
        <w:t xml:space="preserve"> i </w:t>
      </w:r>
      <w:r>
        <w:rPr>
          <w:rFonts w:eastAsia="Calibri"/>
        </w:rPr>
        <w:t xml:space="preserve">učitel úspěšně dojdou k požadovanému řešení. </w:t>
      </w:r>
      <w:r w:rsidR="0016444D">
        <w:rPr>
          <w:rFonts w:eastAsia="Calibri"/>
        </w:rPr>
        <w:t>Nevýhodou je časová náročnost</w:t>
      </w:r>
      <w:r w:rsidR="006A1ACC">
        <w:rPr>
          <w:rFonts w:eastAsia="Calibri"/>
        </w:rPr>
        <w:t xml:space="preserve"> a </w:t>
      </w:r>
      <w:r w:rsidR="0016444D">
        <w:rPr>
          <w:rFonts w:eastAsia="Calibri"/>
        </w:rPr>
        <w:t>velké nároky na přípravu učitele</w:t>
      </w:r>
      <w:r w:rsidR="006A1ACC">
        <w:rPr>
          <w:rFonts w:eastAsia="Calibri"/>
        </w:rPr>
        <w:t xml:space="preserve"> a </w:t>
      </w:r>
      <w:r w:rsidR="0016444D">
        <w:rPr>
          <w:rFonts w:eastAsia="Calibri"/>
        </w:rPr>
        <w:t xml:space="preserve">schopnosti žáků. </w:t>
      </w:r>
      <w:r w:rsidR="00BB2871">
        <w:rPr>
          <w:rFonts w:eastAsia="Calibri"/>
        </w:rPr>
        <w:t>(Vohradský</w:t>
      </w:r>
      <w:r w:rsidR="006A1ACC">
        <w:rPr>
          <w:rFonts w:eastAsia="Calibri"/>
        </w:rPr>
        <w:t xml:space="preserve"> a </w:t>
      </w:r>
      <w:r w:rsidR="00BB2871">
        <w:rPr>
          <w:rFonts w:eastAsia="Calibri"/>
        </w:rPr>
        <w:t>kol., 2009)</w:t>
      </w:r>
    </w:p>
    <w:p w:rsidR="00854511" w:rsidRDefault="00854511" w:rsidP="005B052B">
      <w:pPr>
        <w:pStyle w:val="Styl1"/>
      </w:pPr>
      <w:bookmarkStart w:id="38" w:name="_Toc230789185"/>
      <w:r>
        <w:t>Metody situační</w:t>
      </w:r>
      <w:bookmarkEnd w:id="38"/>
    </w:p>
    <w:p w:rsidR="00816B26" w:rsidRDefault="00816B26" w:rsidP="000B0BFF">
      <w:pPr>
        <w:spacing w:line="360" w:lineRule="auto"/>
        <w:jc w:val="both"/>
        <w:rPr>
          <w:rFonts w:eastAsia="Calibri"/>
        </w:rPr>
      </w:pPr>
      <w:r>
        <w:rPr>
          <w:rFonts w:eastAsia="Calibri"/>
        </w:rPr>
        <w:t>Situační metody zavádějí do klasické výuky rozšíření</w:t>
      </w:r>
      <w:r w:rsidR="00BB3B0D">
        <w:rPr>
          <w:rFonts w:eastAsia="Calibri"/>
        </w:rPr>
        <w:t xml:space="preserve"> o </w:t>
      </w:r>
      <w:r>
        <w:rPr>
          <w:rFonts w:eastAsia="Calibri"/>
        </w:rPr>
        <w:t>nový přístup na nahlížení známých</w:t>
      </w:r>
      <w:r w:rsidR="006A1ACC">
        <w:rPr>
          <w:rFonts w:eastAsia="Calibri"/>
        </w:rPr>
        <w:t xml:space="preserve"> a </w:t>
      </w:r>
      <w:r>
        <w:rPr>
          <w:rFonts w:eastAsia="Calibri"/>
        </w:rPr>
        <w:t>identifikovaných problémů. Objektem zájmu situačních metod jsou reálné situace ze života, které navozují potřebu bližšího zkoumání jejich příčin</w:t>
      </w:r>
      <w:r w:rsidR="006A1ACC">
        <w:rPr>
          <w:rFonts w:eastAsia="Calibri"/>
        </w:rPr>
        <w:t xml:space="preserve"> a </w:t>
      </w:r>
      <w:r>
        <w:rPr>
          <w:rFonts w:eastAsia="Calibri"/>
        </w:rPr>
        <w:t>důsledků, protože jedince vystavují před obtížné rozhodování</w:t>
      </w:r>
      <w:r w:rsidR="006A1ACC">
        <w:rPr>
          <w:rFonts w:eastAsia="Calibri"/>
        </w:rPr>
        <w:t xml:space="preserve"> a </w:t>
      </w:r>
      <w:r>
        <w:rPr>
          <w:rFonts w:eastAsia="Calibri"/>
        </w:rPr>
        <w:t>vyšší úsilí pro jejich zvládnutí. Těchto metod se hojně využívá při analýze událostí, nácviku řídících činností nebo hledání optimálního přístupu v technologických postupech.</w:t>
      </w:r>
    </w:p>
    <w:p w:rsidR="009538D7" w:rsidRDefault="00816B26" w:rsidP="009538D7">
      <w:pPr>
        <w:pStyle w:val="Zkladntextodsazen2"/>
        <w:spacing w:line="360" w:lineRule="auto"/>
        <w:ind w:firstLine="0"/>
      </w:pPr>
      <w:r>
        <w:t>Řešení problémových případů, které vznikají z reálných</w:t>
      </w:r>
      <w:r w:rsidR="00BC62D3">
        <w:t xml:space="preserve"> událostí</w:t>
      </w:r>
      <w:r>
        <w:t>, jsou tedy hlavním objektem</w:t>
      </w:r>
      <w:r w:rsidR="007E3F63">
        <w:t xml:space="preserve"> zkoumání situačních metod. Pro potřeby pedagogického působení je potřeba reálné problémové situace transformovat do metodicky zpracovaného učebního materiálu. Spojení reálného problému</w:t>
      </w:r>
      <w:r w:rsidR="006A1ACC">
        <w:t xml:space="preserve"> s </w:t>
      </w:r>
      <w:r w:rsidR="007E3F63">
        <w:t>pedagogickým materiálem tak žáky vybízí k řešení obtížné úlohy na rovině kognitivních požadavků na žáky, tak</w:t>
      </w:r>
      <w:r w:rsidR="006A1ACC">
        <w:t xml:space="preserve"> i </w:t>
      </w:r>
      <w:r w:rsidR="007E3F63">
        <w:t>zvládání</w:t>
      </w:r>
      <w:r w:rsidR="006A1ACC">
        <w:t xml:space="preserve"> a </w:t>
      </w:r>
      <w:r w:rsidR="007E3F63">
        <w:t>promyšlené jednání v situacích v praxi.</w:t>
      </w:r>
      <w:bookmarkStart w:id="39" w:name="_Toc230789186"/>
      <w:r w:rsidR="00FB69F7">
        <w:t xml:space="preserve"> (Vohradský</w:t>
      </w:r>
      <w:r w:rsidR="006A1ACC">
        <w:t xml:space="preserve"> a </w:t>
      </w:r>
      <w:r w:rsidR="00FB69F7">
        <w:t>kol., 2009)</w:t>
      </w:r>
    </w:p>
    <w:p w:rsidR="00DE3D46" w:rsidRPr="00FB69F7" w:rsidRDefault="00854511" w:rsidP="008D3069">
      <w:pPr>
        <w:spacing w:before="360" w:after="120"/>
        <w:rPr>
          <w:b/>
        </w:rPr>
      </w:pPr>
      <w:r w:rsidRPr="00FB69F7">
        <w:rPr>
          <w:b/>
        </w:rPr>
        <w:t>Metody inscenační</w:t>
      </w:r>
      <w:bookmarkEnd w:id="39"/>
    </w:p>
    <w:p w:rsidR="00F90E16" w:rsidRDefault="00F90E16" w:rsidP="00AD2F92">
      <w:pPr>
        <w:pStyle w:val="Zkladntextodsazen2"/>
        <w:spacing w:line="360" w:lineRule="auto"/>
        <w:ind w:firstLine="0"/>
      </w:pPr>
      <w:r>
        <w:t>Inscenační metody se vyznačují svým důrazem na sociální učení v modelových situacích. Účastníky těchto situací, které se realizují v edukačním procesu, jsou samotní žáci.</w:t>
      </w:r>
      <w:r w:rsidR="00E25889">
        <w:t xml:space="preserve"> Tato metoda je někdy označována jako metoda situační, dramatická výchova, hraní rolí aj., ale podstata metody je stále stejná. </w:t>
      </w:r>
    </w:p>
    <w:p w:rsidR="00E25889" w:rsidRDefault="00E25889" w:rsidP="00AD2F92">
      <w:pPr>
        <w:pStyle w:val="Zkladntextodsazen2"/>
        <w:spacing w:line="360" w:lineRule="auto"/>
        <w:ind w:firstLine="0"/>
      </w:pPr>
      <w:r>
        <w:lastRenderedPageBreak/>
        <w:t>Aktéři simulují určitou událost, která je předmětem jejich zájmu z hlediska nahlédnutí do dané problematiky</w:t>
      </w:r>
      <w:r w:rsidR="006A1ACC">
        <w:t xml:space="preserve"> a </w:t>
      </w:r>
      <w:r>
        <w:t>řešení problému. Každý účastník plní určitou úlohu při zobrazování lidských typů nebo předvádění skutečné situace ze života</w:t>
      </w:r>
      <w:r w:rsidR="00DE3D46">
        <w:t>, případně jejich kombinaci</w:t>
      </w:r>
      <w:r>
        <w:t xml:space="preserve">. </w:t>
      </w:r>
      <w:r w:rsidR="00DE3D46">
        <w:t>Touto metodou se dosahuje prohloubení osvojovaného učiva, objasnění různých situací ze života, nahlédnutí do emocí</w:t>
      </w:r>
      <w:r w:rsidR="006A1ACC">
        <w:t xml:space="preserve"> a </w:t>
      </w:r>
      <w:r w:rsidR="00DE3D46">
        <w:t>motivů lidí, pochopení</w:t>
      </w:r>
      <w:r w:rsidR="006A1ACC">
        <w:t xml:space="preserve"> a </w:t>
      </w:r>
      <w:r w:rsidR="00DE3D46">
        <w:t>prožití mezilidských interakcí za pomoci vlastního prožitku</w:t>
      </w:r>
      <w:r w:rsidR="006A1ACC">
        <w:t xml:space="preserve"> a </w:t>
      </w:r>
      <w:r w:rsidR="00DE3D46">
        <w:t>jednání. Žáci tak mohou pomocí inscenace získat nové prožitky</w:t>
      </w:r>
      <w:r w:rsidR="006A1ACC">
        <w:t xml:space="preserve"> a </w:t>
      </w:r>
      <w:r w:rsidR="00DE3D46">
        <w:t>zkušenosti, seznámit se</w:t>
      </w:r>
      <w:r w:rsidR="006A1ACC">
        <w:t xml:space="preserve"> s </w:t>
      </w:r>
      <w:r w:rsidR="00DE3D46">
        <w:t>chováním</w:t>
      </w:r>
      <w:r w:rsidR="006A1ACC">
        <w:t xml:space="preserve"> a </w:t>
      </w:r>
      <w:r w:rsidR="00DE3D46">
        <w:t>vystupováním v budoucí profesi</w:t>
      </w:r>
      <w:r w:rsidR="006A1ACC">
        <w:t xml:space="preserve"> a </w:t>
      </w:r>
      <w:r w:rsidR="00DE3D46">
        <w:t xml:space="preserve">osvojit si </w:t>
      </w:r>
      <w:r w:rsidR="0016453E">
        <w:t>vzorce chování v různých životních situacích. Mezi témata, která mohou účastnici dramatizovat, uvedeme např. šikanu, xenofobii, předsudky</w:t>
      </w:r>
      <w:r w:rsidR="006A1ACC">
        <w:t xml:space="preserve"> a </w:t>
      </w:r>
      <w:r w:rsidR="0016453E">
        <w:t>stereotypy ve společnosti, postavení menšin ve společnosti apod.</w:t>
      </w:r>
      <w:r w:rsidR="00DE3D46">
        <w:t xml:space="preserve"> </w:t>
      </w:r>
      <w:r w:rsidR="001B64DF">
        <w:t>(Vohradský</w:t>
      </w:r>
      <w:r w:rsidR="006A1ACC">
        <w:t xml:space="preserve"> a </w:t>
      </w:r>
      <w:r w:rsidR="001B64DF">
        <w:t>kol., 2009)</w:t>
      </w:r>
    </w:p>
    <w:p w:rsidR="00854511" w:rsidRDefault="00854511" w:rsidP="005B052B">
      <w:pPr>
        <w:pStyle w:val="Styl1"/>
      </w:pPr>
      <w:bookmarkStart w:id="40" w:name="_Toc230789187"/>
      <w:r>
        <w:t>Didaktické hry</w:t>
      </w:r>
      <w:bookmarkEnd w:id="40"/>
    </w:p>
    <w:p w:rsidR="00B146A1" w:rsidRDefault="00B146A1" w:rsidP="00AD2F92">
      <w:pPr>
        <w:pStyle w:val="Zkladntextodsazen2"/>
        <w:spacing w:line="360" w:lineRule="auto"/>
        <w:ind w:firstLine="0"/>
      </w:pPr>
      <w:r>
        <w:t xml:space="preserve">Hra je </w:t>
      </w:r>
      <w:r w:rsidR="001A7DE9">
        <w:t>z pedagogického hlediska chápána jako specifická aktivita, která je společná pro člověka</w:t>
      </w:r>
      <w:r w:rsidR="006A1ACC">
        <w:t xml:space="preserve"> i </w:t>
      </w:r>
      <w:r w:rsidR="001A7DE9">
        <w:t>vyšší živočichy. Hra je v životě člověka zastoupena jako základní forma činnosti, která je charakteristická svým atraktivním působením na člověka, jelikož je to aktivita, která je volena svobodně</w:t>
      </w:r>
      <w:r w:rsidR="006A1ACC">
        <w:t xml:space="preserve"> a </w:t>
      </w:r>
      <w:r w:rsidR="00991CFB">
        <w:t>bez zvláštního účelu, jelikož je obsahuje cíle</w:t>
      </w:r>
      <w:r w:rsidR="006A1ACC">
        <w:t xml:space="preserve"> a </w:t>
      </w:r>
      <w:r w:rsidR="00991CFB">
        <w:t>hodnoty sama v sobě. Hra se vyznačuje svým působením v racionálně-kognitivní oblasti, ale také</w:t>
      </w:r>
      <w:r w:rsidR="006A1ACC">
        <w:t xml:space="preserve"> i </w:t>
      </w:r>
      <w:r w:rsidR="00991CFB">
        <w:t xml:space="preserve">imaginárně-emotivní, přičemž je především druhá oblast charakteristická různým pojetím člověka, kterého ovlivňuje prostředí, v jakém se nachází. </w:t>
      </w:r>
    </w:p>
    <w:p w:rsidR="00991CFB" w:rsidRDefault="00991CFB" w:rsidP="00AD2F92">
      <w:pPr>
        <w:pStyle w:val="Zkladntextodsazen2"/>
        <w:spacing w:line="360" w:lineRule="auto"/>
        <w:ind w:firstLine="0"/>
      </w:pPr>
      <w:r>
        <w:t xml:space="preserve">Didaktické hry bývají některými autory chápány, jako veškeré </w:t>
      </w:r>
      <w:r w:rsidR="00DF3F97">
        <w:t>edukačně uzpůsobené tvořivé</w:t>
      </w:r>
      <w:r>
        <w:t xml:space="preserve"> simulace zkušenosti</w:t>
      </w:r>
      <w:r w:rsidR="00DF3F97">
        <w:t>, které žákovi přinášejí uspokojení</w:t>
      </w:r>
      <w:r w:rsidR="006A1ACC">
        <w:t xml:space="preserve"> s </w:t>
      </w:r>
      <w:r w:rsidR="00DF3F97">
        <w:t>určitou mírou seberealizace.</w:t>
      </w:r>
      <w:r>
        <w:t xml:space="preserve"> </w:t>
      </w:r>
      <w:r w:rsidR="00DF3F97">
        <w:t>Jedná se tedy</w:t>
      </w:r>
      <w:r w:rsidR="00BB3B0D">
        <w:t xml:space="preserve"> o </w:t>
      </w:r>
      <w:r w:rsidR="00DF3F97">
        <w:t>volnější aktivity, které žákovi poskytují alternativní přístup k výuce</w:t>
      </w:r>
      <w:r w:rsidR="006A1ACC">
        <w:t xml:space="preserve"> a </w:t>
      </w:r>
      <w:r w:rsidR="00DF3F97">
        <w:t xml:space="preserve">jsou pro něj atraktivnější než tradiční postupy. </w:t>
      </w:r>
    </w:p>
    <w:p w:rsidR="00854511" w:rsidRDefault="00DF3F97" w:rsidP="00AD2F92">
      <w:pPr>
        <w:pStyle w:val="Zkladntextodsazen2"/>
        <w:spacing w:line="360" w:lineRule="auto"/>
        <w:ind w:firstLine="0"/>
      </w:pPr>
      <w:r>
        <w:t>V edukačním procesu je potřeba přihlížet k faktu, že hra je ve své podstatě v rozporu</w:t>
      </w:r>
      <w:r w:rsidR="006A1ACC">
        <w:t xml:space="preserve"> s </w:t>
      </w:r>
      <w:r>
        <w:t>učením, jelikož nesleduje konkrétní cíle. V případě, že by nebylo ve výuce dosaženo určité vyváženosti mezi hrou</w:t>
      </w:r>
      <w:r w:rsidR="006A1ACC">
        <w:t xml:space="preserve"> a </w:t>
      </w:r>
      <w:r>
        <w:t xml:space="preserve">učením, tak by mohly nastat dva extrémy. Prvním extrémem je příliš silný </w:t>
      </w:r>
      <w:r w:rsidR="002D45BB">
        <w:t>důraz na dodržování cílů výuky</w:t>
      </w:r>
      <w:r w:rsidR="006A1ACC">
        <w:t xml:space="preserve"> a </w:t>
      </w:r>
      <w:r>
        <w:t xml:space="preserve">řízení činnosti žáků, kteří by pak neviděli v činnosti </w:t>
      </w:r>
      <w:r w:rsidR="002D45BB">
        <w:t xml:space="preserve">hravý </w:t>
      </w:r>
      <w:r>
        <w:t>potenciál</w:t>
      </w:r>
      <w:r w:rsidR="002D45BB">
        <w:t>, ale pouze by plnili pokyny</w:t>
      </w:r>
      <w:r w:rsidR="006A1ACC">
        <w:t xml:space="preserve"> a </w:t>
      </w:r>
      <w:r w:rsidR="002D45BB">
        <w:t>úkoly</w:t>
      </w:r>
      <w:r>
        <w:t xml:space="preserve">, jako při klasické výuce. </w:t>
      </w:r>
      <w:r w:rsidR="002D45BB">
        <w:t>Druhým extrémem je přehnaná volnost</w:t>
      </w:r>
      <w:r w:rsidR="006A1ACC">
        <w:t xml:space="preserve"> a </w:t>
      </w:r>
      <w:r w:rsidR="002D45BB">
        <w:t>absence řízení výuky, čímž by hra ztratila didaktický přínos</w:t>
      </w:r>
      <w:r w:rsidR="001B64DF">
        <w:t>. (Vohradský</w:t>
      </w:r>
      <w:r w:rsidR="006A1ACC">
        <w:t xml:space="preserve"> a </w:t>
      </w:r>
      <w:r w:rsidR="001B64DF">
        <w:t>kol., 2009)</w:t>
      </w:r>
    </w:p>
    <w:p w:rsidR="00382DD9" w:rsidRDefault="00462821" w:rsidP="00E53AFE">
      <w:pPr>
        <w:pStyle w:val="Nadpis2"/>
      </w:pPr>
      <w:bookmarkStart w:id="41" w:name="_Toc422388694"/>
      <w:r>
        <w:lastRenderedPageBreak/>
        <w:t>5</w:t>
      </w:r>
      <w:r w:rsidR="00B81599">
        <w:t>.</w:t>
      </w:r>
      <w:r w:rsidR="00382DD9">
        <w:t>3 Komplexní výukové metody</w:t>
      </w:r>
      <w:bookmarkEnd w:id="41"/>
    </w:p>
    <w:p w:rsidR="00382DD9" w:rsidRDefault="00382DD9" w:rsidP="00382DD9">
      <w:pPr>
        <w:spacing w:line="360" w:lineRule="auto"/>
        <w:jc w:val="both"/>
        <w:rPr>
          <w:rFonts w:eastAsia="Calibri"/>
        </w:rPr>
      </w:pPr>
      <w:r>
        <w:rPr>
          <w:rFonts w:eastAsia="Calibri"/>
        </w:rPr>
        <w:t>Klasické výukové metody zahrnují oblasti osvojování vědomostí</w:t>
      </w:r>
      <w:r w:rsidR="006A1ACC">
        <w:rPr>
          <w:rFonts w:eastAsia="Calibri"/>
        </w:rPr>
        <w:t xml:space="preserve"> a </w:t>
      </w:r>
      <w:r>
        <w:rPr>
          <w:rFonts w:eastAsia="Calibri"/>
        </w:rPr>
        <w:t>dovedností z hlediska logiky obsahu učiva</w:t>
      </w:r>
      <w:r w:rsidR="006A1ACC">
        <w:rPr>
          <w:rFonts w:eastAsia="Calibri"/>
        </w:rPr>
        <w:t xml:space="preserve"> a </w:t>
      </w:r>
      <w:r>
        <w:rPr>
          <w:rFonts w:eastAsia="Calibri"/>
        </w:rPr>
        <w:t>kontextu požadavků kurikulárních dokumentů, zohledňují</w:t>
      </w:r>
      <w:r w:rsidR="006A1ACC">
        <w:rPr>
          <w:rFonts w:eastAsia="Calibri"/>
        </w:rPr>
        <w:t xml:space="preserve"> i </w:t>
      </w:r>
      <w:r>
        <w:rPr>
          <w:rFonts w:eastAsia="Calibri"/>
        </w:rPr>
        <w:t>participaci žáků na výukovém procesu. Komplexní metody rozšiřují tento přístup k výukovým metodám o dimenzi organizačních forem, didaktických prostředků</w:t>
      </w:r>
      <w:r w:rsidR="006A1ACC">
        <w:rPr>
          <w:rFonts w:eastAsia="Calibri"/>
        </w:rPr>
        <w:t xml:space="preserve"> a </w:t>
      </w:r>
      <w:r>
        <w:rPr>
          <w:rFonts w:eastAsia="Calibri"/>
        </w:rPr>
        <w:t>dalších speciálních hledisek, která se v předchozím případě nevyskytují.</w:t>
      </w:r>
    </w:p>
    <w:p w:rsidR="00382DD9" w:rsidRDefault="00382DD9" w:rsidP="00382DD9">
      <w:pPr>
        <w:spacing w:line="360" w:lineRule="auto"/>
        <w:jc w:val="both"/>
        <w:rPr>
          <w:rFonts w:eastAsia="Calibri"/>
        </w:rPr>
      </w:pPr>
      <w:r>
        <w:rPr>
          <w:rFonts w:eastAsia="Calibri"/>
        </w:rPr>
        <w:t>Komplexní výukové metody tedy představují na rozdíl od klasických výukových metod složité metodické útvary, které tvoří různorodé, ale celistvé kombinace základních didaktických prvků, jakými jsou výukové metody, organizační formy, didaktické prostředky</w:t>
      </w:r>
      <w:r w:rsidR="006A1ACC">
        <w:rPr>
          <w:rFonts w:eastAsia="Calibri"/>
        </w:rPr>
        <w:t xml:space="preserve"> a </w:t>
      </w:r>
      <w:r>
        <w:rPr>
          <w:rFonts w:eastAsia="Calibri"/>
        </w:rPr>
        <w:t>různá pojetí životních situací spojených</w:t>
      </w:r>
      <w:r w:rsidR="006A1ACC">
        <w:rPr>
          <w:rFonts w:eastAsia="Calibri"/>
        </w:rPr>
        <w:t xml:space="preserve"> s </w:t>
      </w:r>
      <w:r>
        <w:rPr>
          <w:rFonts w:eastAsia="Calibri"/>
        </w:rPr>
        <w:t>praxí. Takovéto pojetí výukových metod značně rozšiřuje pokrytí didaktické reality ve výuce</w:t>
      </w:r>
      <w:r w:rsidR="006A1ACC">
        <w:rPr>
          <w:rFonts w:eastAsia="Calibri"/>
        </w:rPr>
        <w:t xml:space="preserve"> a </w:t>
      </w:r>
      <w:r>
        <w:rPr>
          <w:rFonts w:eastAsia="Calibri"/>
        </w:rPr>
        <w:t>dává tím uživateli</w:t>
      </w:r>
      <w:r w:rsidR="006A1ACC">
        <w:rPr>
          <w:rFonts w:eastAsia="Calibri"/>
        </w:rPr>
        <w:t xml:space="preserve"> i </w:t>
      </w:r>
      <w:r>
        <w:rPr>
          <w:rFonts w:eastAsia="Calibri"/>
        </w:rPr>
        <w:t xml:space="preserve">pozorovali větší možnosti v edukačním procesu. </w:t>
      </w:r>
    </w:p>
    <w:p w:rsidR="00382DD9" w:rsidRDefault="00382DD9" w:rsidP="00382DD9">
      <w:pPr>
        <w:spacing w:line="360" w:lineRule="auto"/>
        <w:jc w:val="both"/>
        <w:rPr>
          <w:rFonts w:eastAsia="Calibri"/>
        </w:rPr>
      </w:pPr>
      <w:r>
        <w:rPr>
          <w:rFonts w:eastAsia="Calibri"/>
        </w:rPr>
        <w:t>Některé komplexní výukové metody vycházejí z již popsaných organizačních forem výuky, mezi které řadíme frontální výuku, skupinovou</w:t>
      </w:r>
      <w:r w:rsidR="006A1ACC">
        <w:rPr>
          <w:rFonts w:eastAsia="Calibri"/>
        </w:rPr>
        <w:t xml:space="preserve"> a </w:t>
      </w:r>
      <w:r>
        <w:rPr>
          <w:rFonts w:eastAsia="Calibri"/>
        </w:rPr>
        <w:t>kooperativní výuku, partnerskou výuku, individuální</w:t>
      </w:r>
      <w:r w:rsidR="006A1ACC">
        <w:rPr>
          <w:rFonts w:eastAsia="Calibri"/>
        </w:rPr>
        <w:t xml:space="preserve"> a </w:t>
      </w:r>
      <w:r>
        <w:rPr>
          <w:rFonts w:eastAsia="Calibri"/>
        </w:rPr>
        <w:t>individualizovaná výuku. Další metody, které se do této kategorie dají zahrnout, vycházejí z různých didaktických procesů, které využívají rozdílné přístupy k využití myšlenkových procesů, poznání žáka, didaktických pomůcek, organizaci</w:t>
      </w:r>
      <w:r w:rsidR="006A1ACC">
        <w:rPr>
          <w:rFonts w:eastAsia="Calibri"/>
        </w:rPr>
        <w:t xml:space="preserve"> a </w:t>
      </w:r>
      <w:r>
        <w:rPr>
          <w:rFonts w:eastAsia="Calibri"/>
        </w:rPr>
        <w:t>metodice výuky apod. (</w:t>
      </w:r>
      <w:r w:rsidR="00341364">
        <w:rPr>
          <w:rFonts w:eastAsia="Calibri"/>
        </w:rPr>
        <w:t xml:space="preserve">např. </w:t>
      </w:r>
      <w:r>
        <w:rPr>
          <w:rFonts w:eastAsia="Calibri"/>
        </w:rPr>
        <w:t xml:space="preserve">brainstorming, výuka dramatem, výuka podporovaná počítačem, kritické myšlení, otevřené učení, projektová výuka, učení v životních situacích). </w:t>
      </w:r>
    </w:p>
    <w:p w:rsidR="00382DD9" w:rsidRDefault="00341364" w:rsidP="00382DD9">
      <w:pPr>
        <w:spacing w:line="360" w:lineRule="auto"/>
        <w:jc w:val="both"/>
        <w:rPr>
          <w:rFonts w:eastAsia="Calibri"/>
        </w:rPr>
      </w:pPr>
      <w:r>
        <w:rPr>
          <w:rFonts w:eastAsia="Calibri"/>
        </w:rPr>
        <w:t>Z pohledu badatelsky orientované výuky</w:t>
      </w:r>
      <w:r w:rsidR="00382DD9">
        <w:rPr>
          <w:rFonts w:eastAsia="Calibri"/>
        </w:rPr>
        <w:t xml:space="preserve"> jsou nejpodstatnějšími</w:t>
      </w:r>
      <w:r w:rsidR="00382DD9" w:rsidRPr="00E413EA">
        <w:rPr>
          <w:rFonts w:eastAsia="Calibri"/>
        </w:rPr>
        <w:t xml:space="preserve"> metodami</w:t>
      </w:r>
      <w:r w:rsidR="00382DD9">
        <w:rPr>
          <w:rFonts w:eastAsia="Calibri"/>
        </w:rPr>
        <w:t>:</w:t>
      </w:r>
      <w:r w:rsidR="00382DD9" w:rsidRPr="00E413EA">
        <w:rPr>
          <w:rFonts w:eastAsia="Calibri"/>
          <w:b/>
        </w:rPr>
        <w:t xml:space="preserve"> kritické myšlení,</w:t>
      </w:r>
      <w:r w:rsidR="00382DD9">
        <w:rPr>
          <w:rFonts w:eastAsia="Calibri"/>
        </w:rPr>
        <w:t xml:space="preserve"> </w:t>
      </w:r>
      <w:r w:rsidR="00382DD9" w:rsidRPr="00E413EA">
        <w:rPr>
          <w:rFonts w:eastAsia="Calibri"/>
          <w:b/>
        </w:rPr>
        <w:t>projektová výuka, otevřené učení</w:t>
      </w:r>
      <w:r w:rsidR="006A1ACC">
        <w:rPr>
          <w:rFonts w:eastAsia="Calibri"/>
          <w:b/>
        </w:rPr>
        <w:t xml:space="preserve"> a </w:t>
      </w:r>
      <w:r w:rsidR="00382DD9" w:rsidRPr="00E413EA">
        <w:rPr>
          <w:rFonts w:eastAsia="Calibri"/>
          <w:b/>
        </w:rPr>
        <w:t>učení v životních situacích.</w:t>
      </w:r>
      <w:r w:rsidR="00382DD9">
        <w:rPr>
          <w:rFonts w:eastAsia="Calibri"/>
        </w:rPr>
        <w:t xml:space="preserve"> Tyto uvedené metody mají zásadní význam</w:t>
      </w:r>
      <w:r w:rsidR="006A1ACC">
        <w:rPr>
          <w:rFonts w:eastAsia="Calibri"/>
        </w:rPr>
        <w:t xml:space="preserve"> a </w:t>
      </w:r>
      <w:r w:rsidR="00382DD9">
        <w:rPr>
          <w:rFonts w:eastAsia="Calibri"/>
        </w:rPr>
        <w:t>poskytují BOV další možnosti pro uplatnění</w:t>
      </w:r>
      <w:r w:rsidR="006A1ACC">
        <w:rPr>
          <w:rFonts w:eastAsia="Calibri"/>
        </w:rPr>
        <w:t xml:space="preserve"> a </w:t>
      </w:r>
      <w:r w:rsidR="00382DD9">
        <w:rPr>
          <w:rFonts w:eastAsia="Calibri"/>
        </w:rPr>
        <w:t xml:space="preserve">zavádění principů badatelského vyučování ve školách.  </w:t>
      </w:r>
      <w:r w:rsidR="001B64DF">
        <w:rPr>
          <w:rFonts w:eastAsia="Calibri"/>
        </w:rPr>
        <w:t>(Maňák, Švec, 2003)</w:t>
      </w:r>
    </w:p>
    <w:p w:rsidR="00382DD9" w:rsidRPr="00FE66A2" w:rsidRDefault="00462821" w:rsidP="00382DD9">
      <w:pPr>
        <w:pStyle w:val="Nadpis3"/>
        <w:rPr>
          <w:rFonts w:eastAsia="Calibri"/>
        </w:rPr>
      </w:pPr>
      <w:bookmarkStart w:id="42" w:name="_Toc230789193"/>
      <w:bookmarkStart w:id="43" w:name="_Toc422388695"/>
      <w:r>
        <w:t>5</w:t>
      </w:r>
      <w:r w:rsidR="004866CA">
        <w:t>.3.</w:t>
      </w:r>
      <w:r w:rsidR="00382DD9">
        <w:t>1</w:t>
      </w:r>
      <w:r w:rsidR="00873371">
        <w:t xml:space="preserve"> </w:t>
      </w:r>
      <w:r w:rsidR="00382DD9">
        <w:t>Kritické myšlení</w:t>
      </w:r>
      <w:bookmarkEnd w:id="42"/>
      <w:bookmarkEnd w:id="43"/>
    </w:p>
    <w:p w:rsidR="00382DD9" w:rsidRDefault="00382DD9" w:rsidP="00382DD9">
      <w:pPr>
        <w:spacing w:line="360" w:lineRule="auto"/>
        <w:jc w:val="both"/>
        <w:rPr>
          <w:rFonts w:eastAsia="Calibri"/>
        </w:rPr>
      </w:pPr>
      <w:r>
        <w:rPr>
          <w:rFonts w:eastAsia="Calibri"/>
        </w:rPr>
        <w:t>Pojem kritické myšlení se dá popsat v souvisl</w:t>
      </w:r>
      <w:r w:rsidR="00451B4A">
        <w:rPr>
          <w:rFonts w:eastAsia="Calibri"/>
        </w:rPr>
        <w:t>osti</w:t>
      </w:r>
      <w:r w:rsidR="006A1ACC">
        <w:rPr>
          <w:rFonts w:eastAsia="Calibri"/>
        </w:rPr>
        <w:t xml:space="preserve"> s </w:t>
      </w:r>
      <w:r w:rsidR="00451B4A">
        <w:rPr>
          <w:rFonts w:eastAsia="Calibri"/>
        </w:rPr>
        <w:t>výukovými nástroji jako činnost nebo pomůcku</w:t>
      </w:r>
      <w:r>
        <w:rPr>
          <w:rFonts w:eastAsia="Calibri"/>
        </w:rPr>
        <w:t>, která slouží žákům k hlubšímu nahlédnutí do u</w:t>
      </w:r>
      <w:r w:rsidR="00451B4A">
        <w:rPr>
          <w:rFonts w:eastAsia="Calibri"/>
        </w:rPr>
        <w:t>čiva</w:t>
      </w:r>
      <w:r w:rsidR="006A1ACC">
        <w:rPr>
          <w:rFonts w:eastAsia="Calibri"/>
        </w:rPr>
        <w:t xml:space="preserve"> a </w:t>
      </w:r>
      <w:r w:rsidR="00451B4A">
        <w:rPr>
          <w:rFonts w:eastAsia="Calibri"/>
        </w:rPr>
        <w:t>tím nacházet souvislosti</w:t>
      </w:r>
      <w:r w:rsidR="006A1ACC">
        <w:rPr>
          <w:rFonts w:eastAsia="Calibri"/>
        </w:rPr>
        <w:t xml:space="preserve"> a </w:t>
      </w:r>
      <w:r w:rsidR="00451B4A">
        <w:rPr>
          <w:rFonts w:eastAsia="Calibri"/>
        </w:rPr>
        <w:t>porozumění k vytváření vlastních závěrů.</w:t>
      </w:r>
      <w:r>
        <w:rPr>
          <w:rFonts w:eastAsia="Calibri"/>
        </w:rPr>
        <w:t xml:space="preserve"> Využití tohoto nástroje ve výuce je podpořeno vytvářením určitých základních pravidel, která se vztahují na vytvoření pozitivní atmosféry ve třídě, prostor pro opravu vlastních chyb žáky, akceptování rozdílů v názorech</w:t>
      </w:r>
      <w:r w:rsidR="006A1ACC">
        <w:rPr>
          <w:rFonts w:eastAsia="Calibri"/>
        </w:rPr>
        <w:t xml:space="preserve"> a </w:t>
      </w:r>
      <w:r>
        <w:rPr>
          <w:rFonts w:eastAsia="Calibri"/>
        </w:rPr>
        <w:t>myšlení žáků, podpora, kooperace</w:t>
      </w:r>
      <w:r w:rsidR="006A1ACC">
        <w:rPr>
          <w:rFonts w:eastAsia="Calibri"/>
        </w:rPr>
        <w:t xml:space="preserve"> a </w:t>
      </w:r>
      <w:r>
        <w:rPr>
          <w:rFonts w:eastAsia="Calibri"/>
        </w:rPr>
        <w:t>komunikace apod.</w:t>
      </w:r>
    </w:p>
    <w:p w:rsidR="00382DD9" w:rsidRPr="00A36262" w:rsidRDefault="00382DD9" w:rsidP="00382DD9">
      <w:pPr>
        <w:spacing w:line="360" w:lineRule="auto"/>
        <w:jc w:val="both"/>
        <w:rPr>
          <w:rFonts w:eastAsia="Calibri"/>
        </w:rPr>
      </w:pPr>
      <w:r>
        <w:rPr>
          <w:rFonts w:eastAsia="Calibri"/>
        </w:rPr>
        <w:lastRenderedPageBreak/>
        <w:t>Kritické učení využívá tzv. třífázového modelu učení, který zahrnuje nejen myšlenkové pochody, ale také rozhodování, řešení problémů</w:t>
      </w:r>
      <w:r w:rsidR="006A1ACC">
        <w:rPr>
          <w:rFonts w:eastAsia="Calibri"/>
        </w:rPr>
        <w:t xml:space="preserve"> a </w:t>
      </w:r>
      <w:r>
        <w:rPr>
          <w:rFonts w:eastAsia="Calibri"/>
        </w:rPr>
        <w:t xml:space="preserve">metodiku. </w:t>
      </w:r>
      <w:r w:rsidRPr="00A36262">
        <w:rPr>
          <w:rFonts w:eastAsia="Calibri"/>
        </w:rPr>
        <w:t>Fáze</w:t>
      </w:r>
      <w:r>
        <w:rPr>
          <w:rFonts w:eastAsia="Calibri"/>
          <w:b/>
        </w:rPr>
        <w:t xml:space="preserve"> e</w:t>
      </w:r>
      <w:r w:rsidRPr="00460AF5">
        <w:rPr>
          <w:rFonts w:eastAsia="Calibri"/>
          <w:b/>
        </w:rPr>
        <w:t>vokace</w:t>
      </w:r>
      <w:r>
        <w:rPr>
          <w:rFonts w:eastAsia="Calibri"/>
        </w:rPr>
        <w:t xml:space="preserve"> má za úkol vyvolat u žáků zájem o danou problematiku. V této části je náplní učitele zjistit dosavadní znalosti žáků o učivu. Na konec fáze žáci formulují otázky</w:t>
      </w:r>
      <w:r w:rsidR="006A1ACC">
        <w:rPr>
          <w:rFonts w:eastAsia="Calibri"/>
        </w:rPr>
        <w:t xml:space="preserve"> a </w:t>
      </w:r>
      <w:r>
        <w:rPr>
          <w:rFonts w:eastAsia="Calibri"/>
        </w:rPr>
        <w:t xml:space="preserve">nejasnosti, které je mají namotivovat pro řešení úkolů. Ve fázi </w:t>
      </w:r>
      <w:r>
        <w:rPr>
          <w:rFonts w:eastAsia="Calibri"/>
          <w:b/>
        </w:rPr>
        <w:t>u</w:t>
      </w:r>
      <w:r w:rsidRPr="00A36262">
        <w:rPr>
          <w:rFonts w:eastAsia="Calibri"/>
          <w:b/>
        </w:rPr>
        <w:t>vědomění si významu</w:t>
      </w:r>
      <w:r>
        <w:rPr>
          <w:rFonts w:eastAsia="Calibri"/>
          <w:b/>
        </w:rPr>
        <w:t xml:space="preserve"> </w:t>
      </w:r>
      <w:r>
        <w:rPr>
          <w:rFonts w:eastAsia="Calibri"/>
        </w:rPr>
        <w:t>je hlavním posláním učitele udržení zájmu žáka</w:t>
      </w:r>
      <w:r w:rsidR="006A1ACC">
        <w:rPr>
          <w:rFonts w:eastAsia="Calibri"/>
        </w:rPr>
        <w:t xml:space="preserve"> a </w:t>
      </w:r>
      <w:r>
        <w:rPr>
          <w:rFonts w:eastAsia="Calibri"/>
        </w:rPr>
        <w:t>podpoření jeho myšlenkových pochopů. Žáci pátrají po nových informacích</w:t>
      </w:r>
      <w:r w:rsidR="006A1ACC">
        <w:rPr>
          <w:rFonts w:eastAsia="Calibri"/>
        </w:rPr>
        <w:t xml:space="preserve"> a </w:t>
      </w:r>
      <w:r>
        <w:rPr>
          <w:rFonts w:eastAsia="Calibri"/>
        </w:rPr>
        <w:t xml:space="preserve">zdokonalují své znalosti, které konfrontují se svými původními představami. Fáze </w:t>
      </w:r>
      <w:r w:rsidRPr="00A36262">
        <w:rPr>
          <w:rFonts w:eastAsia="Calibri"/>
          <w:b/>
        </w:rPr>
        <w:t>reflexe</w:t>
      </w:r>
      <w:r>
        <w:rPr>
          <w:rFonts w:eastAsia="Calibri"/>
        </w:rPr>
        <w:t xml:space="preserve"> je zaměřena na prohloubení učiva. Činnost žáků je soustředěna na třídění</w:t>
      </w:r>
      <w:r w:rsidR="006A1ACC">
        <w:rPr>
          <w:rFonts w:eastAsia="Calibri"/>
        </w:rPr>
        <w:t xml:space="preserve"> a </w:t>
      </w:r>
      <w:r>
        <w:rPr>
          <w:rFonts w:eastAsia="Calibri"/>
        </w:rPr>
        <w:t>systematizaci získaných vědomostí, čímž si je lépe zafixují. Výsledným efektem je vytvoření poznatkové struktury</w:t>
      </w:r>
      <w:r w:rsidR="006A1ACC">
        <w:rPr>
          <w:rFonts w:eastAsia="Calibri"/>
        </w:rPr>
        <w:t xml:space="preserve"> a </w:t>
      </w:r>
      <w:r>
        <w:rPr>
          <w:rFonts w:eastAsia="Calibri"/>
        </w:rPr>
        <w:t>nalezení souvislostí</w:t>
      </w:r>
      <w:r w:rsidR="006A1ACC">
        <w:rPr>
          <w:rFonts w:eastAsia="Calibri"/>
        </w:rPr>
        <w:t xml:space="preserve"> a </w:t>
      </w:r>
      <w:r>
        <w:rPr>
          <w:rFonts w:eastAsia="Calibri"/>
        </w:rPr>
        <w:t>vazeb v učivu.</w:t>
      </w:r>
      <w:r w:rsidR="001B64DF">
        <w:rPr>
          <w:rFonts w:eastAsia="Calibri"/>
        </w:rPr>
        <w:t xml:space="preserve"> (Maňák, Švec, 2003)</w:t>
      </w:r>
    </w:p>
    <w:p w:rsidR="00382DD9" w:rsidRDefault="00462821" w:rsidP="009538D7">
      <w:pPr>
        <w:pStyle w:val="Nadpis3"/>
      </w:pPr>
      <w:bookmarkStart w:id="44" w:name="_Toc230789195"/>
      <w:bookmarkStart w:id="45" w:name="_Toc422388696"/>
      <w:r>
        <w:t>5</w:t>
      </w:r>
      <w:r w:rsidR="004866CA">
        <w:t>.3.</w:t>
      </w:r>
      <w:r w:rsidR="00873371">
        <w:t xml:space="preserve">2 </w:t>
      </w:r>
      <w:r w:rsidR="00382DD9">
        <w:t>Projektová výuka</w:t>
      </w:r>
      <w:bookmarkEnd w:id="44"/>
      <w:bookmarkEnd w:id="45"/>
    </w:p>
    <w:p w:rsidR="00382DD9" w:rsidRDefault="00382DD9" w:rsidP="00382DD9">
      <w:pPr>
        <w:pStyle w:val="Zkladntextodsazen2"/>
        <w:spacing w:line="360" w:lineRule="auto"/>
        <w:ind w:firstLine="0"/>
      </w:pPr>
      <w:r>
        <w:t>Projektová výuka má podobné znaky jako metoda řešení problémů, ale na rozdíl od této metody se vyznačuje komplexnějším problémovými úlohami</w:t>
      </w:r>
      <w:r w:rsidR="006A1ACC">
        <w:t xml:space="preserve"> a </w:t>
      </w:r>
      <w:r>
        <w:t>zaměřením výuky na širší praktické využití. Výuka v projektech tak není omezená pouze na prostředí školy, ale překračuje hranice mezi školním prostředím, přírodou</w:t>
      </w:r>
      <w:r w:rsidR="006A1ACC">
        <w:t xml:space="preserve"> a </w:t>
      </w:r>
      <w:r>
        <w:t>společností. Spojení</w:t>
      </w:r>
      <w:r w:rsidR="006A1ACC">
        <w:t xml:space="preserve"> s </w:t>
      </w:r>
      <w:r>
        <w:t>vnější realitou je podobné exkurzi</w:t>
      </w:r>
      <w:r w:rsidR="006A1ACC">
        <w:t xml:space="preserve"> a </w:t>
      </w:r>
      <w:r>
        <w:t>vycházce, ale liší se od nich v pojetí samotného projektu, který žáka vede k vlastní odpovědnosti</w:t>
      </w:r>
      <w:r w:rsidR="006A1ACC">
        <w:t xml:space="preserve"> a </w:t>
      </w:r>
      <w:r>
        <w:t xml:space="preserve">začlenění se do životní praxe. Projektová výuka se při realizaci projektů nesoustředí pouze do jednoho předmětu, jako je tomu u tradiční výuky, ale využívají přirozených vazeb mezi jednotlivými předměty, jak je tomu v životní realitě. </w:t>
      </w:r>
      <w:r w:rsidR="00451B4A">
        <w:rPr>
          <w:rFonts w:eastAsia="Calibri"/>
        </w:rPr>
        <w:t>(Maňák, Švec, 2003)</w:t>
      </w:r>
    </w:p>
    <w:p w:rsidR="00382DD9" w:rsidRDefault="00382DD9" w:rsidP="00382DD9">
      <w:pPr>
        <w:pStyle w:val="Zkladntextodsazen2"/>
        <w:spacing w:line="360" w:lineRule="auto"/>
        <w:ind w:firstLine="0"/>
      </w:pPr>
      <w:r>
        <w:t>Přínos projektové výuky lze spatřit v širokém množství využití</w:t>
      </w:r>
      <w:r w:rsidR="006A1ACC">
        <w:t xml:space="preserve"> a </w:t>
      </w:r>
      <w:r>
        <w:t>možností aplikace. Spojením výukového přístupu se životními skutečnostmi vzniká unikátní nástroj pro práci</w:t>
      </w:r>
      <w:r w:rsidR="006A1ACC">
        <w:t xml:space="preserve"> s </w:t>
      </w:r>
      <w:r>
        <w:t>žáky, kteří si tak cíleně vytvářejí potřebné vědomosti</w:t>
      </w:r>
      <w:r w:rsidR="006A1ACC">
        <w:t xml:space="preserve"> a </w:t>
      </w:r>
      <w:r>
        <w:t>dovednosti. Tento</w:t>
      </w:r>
      <w:r w:rsidR="00451B4A">
        <w:t xml:space="preserve"> projekt vymezuje Vohradský</w:t>
      </w:r>
      <w:r w:rsidR="006A1ACC">
        <w:t xml:space="preserve"> a </w:t>
      </w:r>
      <w:r w:rsidR="00451B4A">
        <w:t>k</w:t>
      </w:r>
      <w:r>
        <w:t xml:space="preserve">ol. (2009) jako </w:t>
      </w:r>
      <w:r w:rsidRPr="007D2AE4">
        <w:rPr>
          <w:i/>
        </w:rPr>
        <w:t>„komplexní praktickou úlohu (problém, téma) spojenou se životní realitou, kterou je nutno řešit teoretickou</w:t>
      </w:r>
      <w:r w:rsidR="006A1ACC">
        <w:rPr>
          <w:i/>
        </w:rPr>
        <w:t xml:space="preserve"> i </w:t>
      </w:r>
      <w:r w:rsidRPr="007D2AE4">
        <w:rPr>
          <w:i/>
        </w:rPr>
        <w:t>praktickou činností, která vede k vytvoření adekvátního produktu.“</w:t>
      </w:r>
      <w:r w:rsidR="001B64DF">
        <w:rPr>
          <w:i/>
        </w:rPr>
        <w:t xml:space="preserve"> </w:t>
      </w:r>
    </w:p>
    <w:p w:rsidR="00382DD9" w:rsidRDefault="00462821" w:rsidP="009538D7">
      <w:pPr>
        <w:pStyle w:val="Nadpis3"/>
      </w:pPr>
      <w:bookmarkStart w:id="46" w:name="_Toc230789197"/>
      <w:bookmarkStart w:id="47" w:name="_Toc422388697"/>
      <w:r>
        <w:t>5</w:t>
      </w:r>
      <w:r w:rsidR="004866CA">
        <w:t>.3.</w:t>
      </w:r>
      <w:r w:rsidR="00873371">
        <w:t xml:space="preserve">3 </w:t>
      </w:r>
      <w:r w:rsidR="00382DD9">
        <w:t>Otevřené učení</w:t>
      </w:r>
      <w:bookmarkEnd w:id="46"/>
      <w:bookmarkEnd w:id="47"/>
    </w:p>
    <w:p w:rsidR="00382DD9" w:rsidRDefault="00382DD9" w:rsidP="00382DD9">
      <w:pPr>
        <w:pStyle w:val="Zkladntextodsazen2"/>
        <w:spacing w:line="360" w:lineRule="auto"/>
        <w:ind w:firstLine="0"/>
      </w:pPr>
      <w:r>
        <w:t>Vymezení pojmu otevřené učení se ještě nedá jednoznačně vyjádřit, jelikož se jedná o poměrně nový termín, v české</w:t>
      </w:r>
      <w:r w:rsidR="00451B4A">
        <w:t>m</w:t>
      </w:r>
      <w:r>
        <w:t xml:space="preserve"> prostředí, který není ještě tolik ustálený. Stručně lze tento pojem popsat jako pedagogickou koncepci, usilující o změnu pojetí výchovy</w:t>
      </w:r>
      <w:r w:rsidR="006A1ACC">
        <w:t xml:space="preserve"> a </w:t>
      </w:r>
      <w:r>
        <w:t>vzdělávání, které je typické pro soudobé školy. Základem pro uplatnění tohoto pojetí je především „otevření školy dítěti“ podle jeho schopností</w:t>
      </w:r>
      <w:r w:rsidR="006A1ACC">
        <w:t xml:space="preserve"> a </w:t>
      </w:r>
      <w:r>
        <w:t>zájmů</w:t>
      </w:r>
      <w:r w:rsidR="006A1ACC">
        <w:t xml:space="preserve"> a </w:t>
      </w:r>
      <w:r>
        <w:t xml:space="preserve">na druhou stranu „otevření školy </w:t>
      </w:r>
      <w:r>
        <w:lastRenderedPageBreak/>
        <w:t>navenek“. Ruku v ruce jde tento přístup</w:t>
      </w:r>
      <w:r w:rsidR="006A1ACC">
        <w:t xml:space="preserve"> s </w:t>
      </w:r>
      <w:r>
        <w:t xml:space="preserve">některými dalšími inovačními proudy, mezi kterými můžeme zmínit komunikativní výchovu, </w:t>
      </w:r>
      <w:r w:rsidRPr="003A109C">
        <w:rPr>
          <w:b/>
        </w:rPr>
        <w:t>badatelsky orientovanou výuku</w:t>
      </w:r>
      <w:r>
        <w:t xml:space="preserve">, projektovou výuku, činnostně orientovanou výuku apod. </w:t>
      </w:r>
    </w:p>
    <w:p w:rsidR="00382DD9" w:rsidRDefault="00382DD9" w:rsidP="00382DD9">
      <w:pPr>
        <w:pStyle w:val="Zkladntextodsazen2"/>
        <w:spacing w:line="360" w:lineRule="auto"/>
        <w:ind w:firstLine="0"/>
      </w:pPr>
      <w:r>
        <w:t>Otevřené učení lze charakteriz</w:t>
      </w:r>
      <w:r w:rsidR="00451B4A">
        <w:t>ovat těmito znaky (Vohradský</w:t>
      </w:r>
      <w:r w:rsidR="006A1ACC">
        <w:t xml:space="preserve"> a </w:t>
      </w:r>
      <w:r w:rsidR="00451B4A">
        <w:t>k</w:t>
      </w:r>
      <w:r>
        <w:t>ol., 2009):</w:t>
      </w:r>
    </w:p>
    <w:p w:rsidR="00382DD9" w:rsidRPr="003A109C" w:rsidRDefault="00382DD9" w:rsidP="00451B4A">
      <w:pPr>
        <w:pStyle w:val="Zkladntextodsazen2"/>
        <w:numPr>
          <w:ilvl w:val="0"/>
          <w:numId w:val="14"/>
        </w:numPr>
        <w:spacing w:line="360" w:lineRule="auto"/>
        <w:ind w:left="360"/>
        <w:rPr>
          <w:i/>
        </w:rPr>
      </w:pPr>
      <w:r w:rsidRPr="003A109C">
        <w:rPr>
          <w:i/>
        </w:rPr>
        <w:t>Otevřenost pro aktivní, samostatnou práci žáků.</w:t>
      </w:r>
    </w:p>
    <w:p w:rsidR="00382DD9" w:rsidRPr="003A109C" w:rsidRDefault="00382DD9" w:rsidP="00451B4A">
      <w:pPr>
        <w:pStyle w:val="Zkladntextodsazen2"/>
        <w:numPr>
          <w:ilvl w:val="0"/>
          <w:numId w:val="14"/>
        </w:numPr>
        <w:spacing w:line="360" w:lineRule="auto"/>
        <w:ind w:left="360"/>
        <w:rPr>
          <w:i/>
        </w:rPr>
      </w:pPr>
      <w:r w:rsidRPr="003A109C">
        <w:rPr>
          <w:i/>
        </w:rPr>
        <w:t>Otevřenost výuky, tj. prostupnost</w:t>
      </w:r>
      <w:r w:rsidR="006A1ACC">
        <w:rPr>
          <w:i/>
        </w:rPr>
        <w:t xml:space="preserve"> a </w:t>
      </w:r>
      <w:r w:rsidRPr="003A109C">
        <w:rPr>
          <w:i/>
        </w:rPr>
        <w:t>spoluprác</w:t>
      </w:r>
      <w:r>
        <w:rPr>
          <w:i/>
        </w:rPr>
        <w:t xml:space="preserve">e mezi jednotlivými vyučovacími </w:t>
      </w:r>
      <w:r w:rsidRPr="003A109C">
        <w:rPr>
          <w:i/>
        </w:rPr>
        <w:t>předměty.</w:t>
      </w:r>
    </w:p>
    <w:p w:rsidR="00382DD9" w:rsidRPr="003A109C" w:rsidRDefault="00382DD9" w:rsidP="00451B4A">
      <w:pPr>
        <w:pStyle w:val="Zkladntextodsazen2"/>
        <w:numPr>
          <w:ilvl w:val="0"/>
          <w:numId w:val="14"/>
        </w:numPr>
        <w:spacing w:line="360" w:lineRule="auto"/>
        <w:ind w:left="360"/>
        <w:rPr>
          <w:i/>
        </w:rPr>
      </w:pPr>
      <w:r w:rsidRPr="003A109C">
        <w:rPr>
          <w:i/>
        </w:rPr>
        <w:t>Otevřenost školy vůči prostředí (rodině, komunitě), tj. neformální plodná</w:t>
      </w:r>
    </w:p>
    <w:p w:rsidR="00382DD9" w:rsidRPr="003A109C" w:rsidRDefault="00382DD9" w:rsidP="00451B4A">
      <w:pPr>
        <w:pStyle w:val="Zkladntextodsazen2"/>
        <w:spacing w:line="360" w:lineRule="auto"/>
        <w:ind w:left="-360"/>
        <w:rPr>
          <w:i/>
        </w:rPr>
      </w:pPr>
      <w:r w:rsidRPr="003A109C">
        <w:rPr>
          <w:i/>
        </w:rPr>
        <w:t>spolupráce.</w:t>
      </w:r>
    </w:p>
    <w:p w:rsidR="00382DD9" w:rsidRDefault="00382DD9" w:rsidP="00382DD9">
      <w:pPr>
        <w:pStyle w:val="Zkladntextodsazen2"/>
        <w:spacing w:line="360" w:lineRule="auto"/>
        <w:ind w:firstLine="0"/>
      </w:pPr>
      <w:r>
        <w:t>Mezi další znaky, které jsou pro tuto výuku typické, patří</w:t>
      </w:r>
      <w:r w:rsidR="006A1ACC">
        <w:t xml:space="preserve"> i </w:t>
      </w:r>
      <w:r>
        <w:t>společné plánování výukových aktivit, které reflektují potřeby</w:t>
      </w:r>
      <w:r w:rsidR="006A1ACC">
        <w:t xml:space="preserve"> a </w:t>
      </w:r>
      <w:r>
        <w:t>touhy žáků. U takto plánovaných aktivit se stanovuje náplň práce</w:t>
      </w:r>
      <w:r w:rsidR="006A1ACC">
        <w:t xml:space="preserve"> i </w:t>
      </w:r>
      <w:r>
        <w:t>časový rozvrh na další týden. Učitel je v tomto ohledu postaven před rozhodování, zda má činnost žáků určitým způsobem korigovat</w:t>
      </w:r>
      <w:r w:rsidR="006A1ACC">
        <w:t xml:space="preserve"> a </w:t>
      </w:r>
      <w:r>
        <w:t>omezovat, nebo jim nechá volnost. Účelnost výuky by však měla splňovat respektování</w:t>
      </w:r>
      <w:r w:rsidR="006A1ACC">
        <w:t xml:space="preserve"> a </w:t>
      </w:r>
      <w:r>
        <w:t xml:space="preserve">směřování k výukovým cílům. </w:t>
      </w:r>
      <w:r w:rsidR="001B64DF">
        <w:rPr>
          <w:rFonts w:eastAsia="Calibri"/>
        </w:rPr>
        <w:t>(Maňák, Švec, 2003)</w:t>
      </w:r>
      <w:r>
        <w:t xml:space="preserve">  </w:t>
      </w:r>
    </w:p>
    <w:p w:rsidR="00382DD9" w:rsidRDefault="009939EF" w:rsidP="00382DD9">
      <w:pPr>
        <w:pStyle w:val="Nadpis3"/>
      </w:pPr>
      <w:bookmarkStart w:id="48" w:name="_Toc230789198"/>
      <w:bookmarkStart w:id="49" w:name="_Toc422388698"/>
      <w:r>
        <w:t>5</w:t>
      </w:r>
      <w:r w:rsidR="004866CA">
        <w:t>.3.</w:t>
      </w:r>
      <w:r w:rsidR="00873371">
        <w:t xml:space="preserve">4 </w:t>
      </w:r>
      <w:r w:rsidR="00382DD9">
        <w:t>Učení v životních situacích</w:t>
      </w:r>
      <w:bookmarkEnd w:id="48"/>
      <w:bookmarkEnd w:id="49"/>
    </w:p>
    <w:p w:rsidR="00382DD9" w:rsidRDefault="00382DD9" w:rsidP="00382DD9">
      <w:pPr>
        <w:pStyle w:val="Zkladntextodsazen2"/>
        <w:spacing w:line="360" w:lineRule="auto"/>
        <w:ind w:firstLine="0"/>
      </w:pPr>
      <w:r>
        <w:t>Učení v životních situacích je charakterizováno už v samotném názvu pojmů, který tak udává hlavní myšlenku spjatou</w:t>
      </w:r>
      <w:r w:rsidR="006A1ACC">
        <w:t xml:space="preserve"> s </w:t>
      </w:r>
      <w:r>
        <w:t>nabýváním znalostí</w:t>
      </w:r>
      <w:r w:rsidR="006A1ACC">
        <w:t xml:space="preserve"> a </w:t>
      </w:r>
      <w:r>
        <w:t>dovedností vycházejících z reálných životních situací. Tato metoda se úzce pojí k problémové, projektové metodě</w:t>
      </w:r>
      <w:r w:rsidR="006A1ACC">
        <w:t xml:space="preserve"> a </w:t>
      </w:r>
      <w:r>
        <w:t xml:space="preserve">v určitých společných rysech také metodě otevřeného učení.  Jelikož není tento komplexní model výuky vymezen jednoznačně, z důvodu rozdílnosti zdrojů, vycházejících z podobných principů, tak je učení v životních situacích považováno za neformální výuku, pracovní školu, atd. </w:t>
      </w:r>
      <w:r w:rsidR="005826EC">
        <w:t>(Vohradský</w:t>
      </w:r>
      <w:r w:rsidR="006A1ACC">
        <w:t xml:space="preserve"> a </w:t>
      </w:r>
      <w:r w:rsidR="005826EC">
        <w:t>kol., 2009)</w:t>
      </w:r>
    </w:p>
    <w:p w:rsidR="005C2A8F" w:rsidRDefault="00382DD9" w:rsidP="00382DD9">
      <w:pPr>
        <w:pStyle w:val="Zkladntextodsazen2"/>
        <w:spacing w:line="360" w:lineRule="auto"/>
        <w:ind w:firstLine="0"/>
      </w:pPr>
      <w:r>
        <w:t>Maňák</w:t>
      </w:r>
      <w:r w:rsidR="006A1ACC">
        <w:t xml:space="preserve"> a </w:t>
      </w:r>
      <w:r>
        <w:t>Švec (2003) tuto metodu charakterizují podobným způsobem. Podstatou této metody je propojení školního</w:t>
      </w:r>
      <w:r w:rsidR="006A1ACC">
        <w:t xml:space="preserve"> a </w:t>
      </w:r>
      <w:r>
        <w:t>reálného prostředí, tedy vnitřního</w:t>
      </w:r>
      <w:r w:rsidR="006A1ACC">
        <w:t xml:space="preserve"> a </w:t>
      </w:r>
      <w:r>
        <w:t>vnějšího prostředí školy. Žák je zapojován do různých učebních aktivit, sloužících k propojení školy</w:t>
      </w:r>
      <w:r w:rsidR="006A1ACC">
        <w:t xml:space="preserve"> a </w:t>
      </w:r>
      <w:r>
        <w:t>reality, při kterých si osvojuje vědomosti</w:t>
      </w:r>
      <w:r w:rsidR="006A1ACC">
        <w:t xml:space="preserve"> a </w:t>
      </w:r>
      <w:r>
        <w:t>dovednosti na základě vlastních zkušeností vznikajících z interakce žáka</w:t>
      </w:r>
      <w:r w:rsidR="006A1ACC">
        <w:t xml:space="preserve"> s </w:t>
      </w:r>
      <w:r>
        <w:t xml:space="preserve">didakticky uzpůsobenou reálnou situací. </w:t>
      </w:r>
    </w:p>
    <w:p w:rsidR="005C2A8F" w:rsidRDefault="005C2A8F">
      <w:pPr>
        <w:rPr>
          <w:rFonts w:eastAsia="Times New Roman"/>
          <w:lang w:eastAsia="cs-CZ"/>
        </w:rPr>
      </w:pPr>
      <w:r>
        <w:br w:type="page"/>
      </w:r>
    </w:p>
    <w:p w:rsidR="005C2A8F" w:rsidRDefault="005C2A8F" w:rsidP="00E53AFE">
      <w:pPr>
        <w:pStyle w:val="Nadpis1"/>
      </w:pPr>
      <w:bookmarkStart w:id="50" w:name="_Toc422388699"/>
      <w:r>
        <w:lastRenderedPageBreak/>
        <w:t xml:space="preserve">6 </w:t>
      </w:r>
      <w:r w:rsidR="00125F34">
        <w:t xml:space="preserve">Přínos a využití jednotlivých </w:t>
      </w:r>
      <w:r w:rsidR="00EB1251">
        <w:t xml:space="preserve">výukových metod </w:t>
      </w:r>
      <w:r w:rsidR="00125F34">
        <w:t>v badatelsky orientované výuce</w:t>
      </w:r>
      <w:bookmarkEnd w:id="50"/>
    </w:p>
    <w:p w:rsidR="005C2A8F" w:rsidRDefault="005C2A8F" w:rsidP="00382DD9">
      <w:pPr>
        <w:pStyle w:val="Zkladntextodsazen2"/>
        <w:spacing w:line="360" w:lineRule="auto"/>
        <w:ind w:firstLine="0"/>
      </w:pPr>
      <w:r>
        <w:t>V této kapitole se zaměříme na možnosti aplikace výukových metod do badatelsky orientované výuky. Hlavním hlediskem, podle kterého posuzujeme použitelnost metody</w:t>
      </w:r>
      <w:r w:rsidR="006A1ACC">
        <w:t xml:space="preserve"> a </w:t>
      </w:r>
      <w:r>
        <w:t>její vlastnosti, vhodné pro užití, spočívají v aktivizačním</w:t>
      </w:r>
      <w:r w:rsidR="006A1ACC">
        <w:t xml:space="preserve"> a </w:t>
      </w:r>
      <w:r>
        <w:t xml:space="preserve">konstruktivním charakteru metod. </w:t>
      </w:r>
      <w:r w:rsidR="00BF51E7">
        <w:t>Některé metody se vyznačují vyšší aktivizací žáka ve výuce</w:t>
      </w:r>
      <w:r w:rsidR="006A1ACC">
        <w:t xml:space="preserve"> a </w:t>
      </w:r>
      <w:r w:rsidR="00BF51E7">
        <w:t>jeho zapojením do výukového procesu. Z charakteru BOV vyplývá, že pokud chceme úspěšně aplikovat prvky této výuky do vyučovací jednotky, tak je potřeba dodržet vědeckou</w:t>
      </w:r>
      <w:r w:rsidR="006A1ACC">
        <w:t xml:space="preserve"> a </w:t>
      </w:r>
      <w:r w:rsidR="00BF51E7">
        <w:t xml:space="preserve">badatelskou povahu vyučování. </w:t>
      </w:r>
    </w:p>
    <w:p w:rsidR="00BF51E7" w:rsidRDefault="00BF51E7" w:rsidP="00382DD9">
      <w:pPr>
        <w:pStyle w:val="Zkladntextodsazen2"/>
        <w:spacing w:line="360" w:lineRule="auto"/>
        <w:ind w:firstLine="0"/>
      </w:pPr>
      <w:r>
        <w:t>Metody slovní poskytují prostor pro ústní vyjádření žáka, ale</w:t>
      </w:r>
      <w:r w:rsidR="006A1ACC">
        <w:t xml:space="preserve"> i </w:t>
      </w:r>
      <w:r>
        <w:t xml:space="preserve">jednostranný výklad učitele. V této oblasti se tedy více přibližuje potřebám BOV </w:t>
      </w:r>
      <w:r w:rsidRPr="00BF51E7">
        <w:rPr>
          <w:b/>
        </w:rPr>
        <w:t>rozhovor</w:t>
      </w:r>
      <w:r>
        <w:t>, který vede žáky k diskuzi</w:t>
      </w:r>
      <w:r w:rsidR="006A1ACC">
        <w:t xml:space="preserve"> a </w:t>
      </w:r>
      <w:r>
        <w:t xml:space="preserve">přemýšlení nad probíraným tématem. </w:t>
      </w:r>
      <w:r w:rsidRPr="005479AF">
        <w:rPr>
          <w:b/>
        </w:rPr>
        <w:t>Vyprávění, vysvětlování</w:t>
      </w:r>
      <w:r w:rsidR="005479AF">
        <w:t>,</w:t>
      </w:r>
      <w:r>
        <w:t xml:space="preserve"> </w:t>
      </w:r>
      <w:r w:rsidRPr="005479AF">
        <w:rPr>
          <w:b/>
        </w:rPr>
        <w:t>přednáška</w:t>
      </w:r>
      <w:r w:rsidR="006A1ACC">
        <w:t xml:space="preserve"> a </w:t>
      </w:r>
      <w:r w:rsidR="005479AF" w:rsidRPr="005479AF">
        <w:rPr>
          <w:b/>
        </w:rPr>
        <w:t>práce</w:t>
      </w:r>
      <w:r w:rsidR="006A1ACC">
        <w:rPr>
          <w:b/>
        </w:rPr>
        <w:t xml:space="preserve"> s </w:t>
      </w:r>
      <w:r w:rsidR="005479AF" w:rsidRPr="005479AF">
        <w:rPr>
          <w:b/>
        </w:rPr>
        <w:t>textem</w:t>
      </w:r>
      <w:r w:rsidR="005479AF">
        <w:t xml:space="preserve"> </w:t>
      </w:r>
      <w:r>
        <w:t xml:space="preserve">se pro potřeby BOV moc </w:t>
      </w:r>
      <w:r w:rsidR="0075656B">
        <w:t>nehodí</w:t>
      </w:r>
      <w:r>
        <w:t>, protože žákům zprostředkovávají předem</w:t>
      </w:r>
      <w:r w:rsidR="005479AF">
        <w:t xml:space="preserve"> zpracované informace. Ve výuce se však dají tyto metody využít při seznámení</w:t>
      </w:r>
      <w:r w:rsidR="006A1ACC">
        <w:t xml:space="preserve"> s </w:t>
      </w:r>
      <w:r w:rsidR="0075656B">
        <w:t>danou problematikou</w:t>
      </w:r>
      <w:r w:rsidR="006A1ACC">
        <w:t xml:space="preserve"> a </w:t>
      </w:r>
      <w:r w:rsidR="0075656B">
        <w:t>zasvěcení</w:t>
      </w:r>
      <w:r w:rsidR="005479AF">
        <w:t xml:space="preserve"> žáka do jeho nadcházející činnost, pro kterou bude potřebovat určité znalosti</w:t>
      </w:r>
      <w:r w:rsidR="006A1ACC">
        <w:t xml:space="preserve"> a </w:t>
      </w:r>
      <w:r w:rsidR="005479AF">
        <w:t xml:space="preserve">dovednosti. Z těchto metod lze vypíchnout </w:t>
      </w:r>
      <w:r w:rsidR="005479AF" w:rsidRPr="005479AF">
        <w:rPr>
          <w:b/>
        </w:rPr>
        <w:t>práci</w:t>
      </w:r>
      <w:r w:rsidR="006A1ACC">
        <w:rPr>
          <w:b/>
        </w:rPr>
        <w:t xml:space="preserve"> s </w:t>
      </w:r>
      <w:r w:rsidR="005479AF" w:rsidRPr="005479AF">
        <w:rPr>
          <w:b/>
        </w:rPr>
        <w:t>textem</w:t>
      </w:r>
      <w:r w:rsidR="005479AF">
        <w:t>, při které může být žák nucen vyhodnocovat informace v textu</w:t>
      </w:r>
      <w:r w:rsidR="006A1ACC">
        <w:t xml:space="preserve"> a </w:t>
      </w:r>
      <w:r w:rsidR="005479AF">
        <w:t xml:space="preserve">zpracovávat je svým vlastním způsobem. </w:t>
      </w:r>
    </w:p>
    <w:p w:rsidR="00135471" w:rsidRDefault="00F13C11" w:rsidP="00135471">
      <w:pPr>
        <w:pStyle w:val="Zkladntextodsazen2"/>
        <w:spacing w:line="360" w:lineRule="auto"/>
        <w:ind w:firstLine="0"/>
      </w:pPr>
      <w:r>
        <w:t>Metody názorně-</w:t>
      </w:r>
      <w:r w:rsidR="005479AF">
        <w:t>demo</w:t>
      </w:r>
      <w:r w:rsidR="00135471">
        <w:t>nstrační jsou charakteristické</w:t>
      </w:r>
      <w:r w:rsidR="005479AF">
        <w:t> určitým předváděním</w:t>
      </w:r>
      <w:r w:rsidR="006A1ACC">
        <w:t xml:space="preserve"> a </w:t>
      </w:r>
      <w:r w:rsidR="005479AF">
        <w:t>seznamováním žáků</w:t>
      </w:r>
      <w:r w:rsidR="006A1ACC">
        <w:t xml:space="preserve"> s </w:t>
      </w:r>
      <w:r w:rsidR="005479AF">
        <w:t>konk</w:t>
      </w:r>
      <w:r>
        <w:t>rétními činnostmi,</w:t>
      </w:r>
      <w:r w:rsidR="005479AF">
        <w:t xml:space="preserve"> jevy</w:t>
      </w:r>
      <w:r w:rsidR="006A1ACC">
        <w:t xml:space="preserve"> a </w:t>
      </w:r>
      <w:r>
        <w:t>objekty</w:t>
      </w:r>
      <w:r w:rsidR="005479AF">
        <w:t xml:space="preserve">. </w:t>
      </w:r>
      <w:r>
        <w:t>Jelikož</w:t>
      </w:r>
      <w:r w:rsidR="00135471">
        <w:t xml:space="preserve"> je</w:t>
      </w:r>
      <w:r>
        <w:t xml:space="preserve"> při těchto metodách uplatňováno</w:t>
      </w:r>
      <w:r w:rsidR="00135471">
        <w:t xml:space="preserve"> seznamování žáků</w:t>
      </w:r>
      <w:r w:rsidR="006A1ACC">
        <w:t xml:space="preserve"> s </w:t>
      </w:r>
      <w:r w:rsidR="00135471">
        <w:t xml:space="preserve">konkrétními </w:t>
      </w:r>
      <w:r>
        <w:t>objekty zájmu, tak se nabízí otázka, zdali</w:t>
      </w:r>
      <w:r w:rsidR="00135471">
        <w:t xml:space="preserve"> se zde dají uplatnit principy BOV. Z hlediska samostatnosti jsou tyto metody zaměřeny na představení konkrétní problematiky</w:t>
      </w:r>
      <w:r w:rsidR="006A1ACC">
        <w:t xml:space="preserve"> a </w:t>
      </w:r>
      <w:r w:rsidR="00135471">
        <w:t xml:space="preserve">následná fixace těchto poznatků nebo dovedností. Z těchto metod lze vypíchnout především metodu </w:t>
      </w:r>
      <w:r w:rsidR="00135471" w:rsidRPr="00135471">
        <w:rPr>
          <w:b/>
        </w:rPr>
        <w:t>poz</w:t>
      </w:r>
      <w:r w:rsidR="00135471">
        <w:rPr>
          <w:b/>
        </w:rPr>
        <w:t>o</w:t>
      </w:r>
      <w:r w:rsidR="00135471" w:rsidRPr="00135471">
        <w:rPr>
          <w:b/>
        </w:rPr>
        <w:t>rování</w:t>
      </w:r>
      <w:r w:rsidR="00135471">
        <w:t>, která je přímo zam</w:t>
      </w:r>
      <w:r>
        <w:t>ěřena na množství vědeckých aktivit</w:t>
      </w:r>
      <w:r w:rsidR="00135471">
        <w:t>, které m</w:t>
      </w:r>
      <w:r>
        <w:t>ají podobné rysy jako BOV. Řada žákovských činností</w:t>
      </w:r>
      <w:r w:rsidR="00135471">
        <w:t>, při realiz</w:t>
      </w:r>
      <w:r>
        <w:t>aci badatelsky orientované výuky</w:t>
      </w:r>
      <w:r w:rsidR="00135471">
        <w:t>, vychází z potřeby pozorovat určité jevy nebo změny, které probíhají v interakci</w:t>
      </w:r>
      <w:r w:rsidR="006A1ACC">
        <w:t xml:space="preserve"> s </w:t>
      </w:r>
      <w:r w:rsidR="00135471">
        <w:t>tím, jak žák ovlivňuje sledovanou věc. Žáci mohou sledovat např.: reakce dvou látek, reakce organismů na změnu osvětlení, teploty, vlhkos</w:t>
      </w:r>
      <w:r w:rsidR="001F405C">
        <w:t>ti apod.</w:t>
      </w:r>
      <w:r w:rsidR="00135471">
        <w:t xml:space="preserve">, </w:t>
      </w:r>
      <w:r w:rsidR="001F405C">
        <w:t xml:space="preserve">chování živočichů v různém prostředí, přírodní jevy, funkce mechanických zařízení atd. </w:t>
      </w:r>
      <w:r w:rsidR="001F405C">
        <w:rPr>
          <w:b/>
        </w:rPr>
        <w:t xml:space="preserve">Předvádění </w:t>
      </w:r>
      <w:r w:rsidR="001F405C">
        <w:t>je spíše spojeno</w:t>
      </w:r>
      <w:r w:rsidR="006A1ACC">
        <w:t xml:space="preserve"> s </w:t>
      </w:r>
      <w:r w:rsidR="001F405C">
        <w:t>rolí učitele ve výuce. Učitel tak může uvést žáky do dané problematiky, seznámit je se základními skutečnostmi, potřebnými k činnosti při bádání</w:t>
      </w:r>
      <w:r>
        <w:t>,</w:t>
      </w:r>
      <w:r w:rsidR="006A1ACC">
        <w:t xml:space="preserve"> a </w:t>
      </w:r>
      <w:r w:rsidR="001F405C">
        <w:t>navést je ke správnému řešení učebních úloh</w:t>
      </w:r>
      <w:r w:rsidR="006A1ACC">
        <w:t xml:space="preserve"> a </w:t>
      </w:r>
      <w:r w:rsidR="001F405C">
        <w:t>ověřování hypotéz.</w:t>
      </w:r>
    </w:p>
    <w:p w:rsidR="0064009B" w:rsidRDefault="001F405C" w:rsidP="0064009B">
      <w:pPr>
        <w:pStyle w:val="Zkladntextodsazen2"/>
        <w:spacing w:line="360" w:lineRule="auto"/>
        <w:ind w:firstLine="0"/>
      </w:pPr>
      <w:r w:rsidRPr="001F405C">
        <w:rPr>
          <w:b/>
        </w:rPr>
        <w:t>Práce</w:t>
      </w:r>
      <w:r w:rsidR="006A1ACC">
        <w:rPr>
          <w:b/>
        </w:rPr>
        <w:t xml:space="preserve"> s </w:t>
      </w:r>
      <w:r>
        <w:rPr>
          <w:b/>
        </w:rPr>
        <w:t xml:space="preserve">obrazem </w:t>
      </w:r>
      <w:r w:rsidR="00F13C11">
        <w:t>napomáhá žákům</w:t>
      </w:r>
      <w:r>
        <w:t xml:space="preserve"> při seznamování </w:t>
      </w:r>
      <w:r w:rsidR="00F13C11">
        <w:t>se</w:t>
      </w:r>
      <w:r w:rsidR="006A1ACC">
        <w:t xml:space="preserve"> s </w:t>
      </w:r>
      <w:r>
        <w:t xml:space="preserve">danou problematikou. Žáci mohou v rámci BOV dostat za úkol vytvořit nebo doplnit obrazový materiál. Učitel volí vhodným </w:t>
      </w:r>
      <w:r>
        <w:lastRenderedPageBreak/>
        <w:t xml:space="preserve">zařazením této metody </w:t>
      </w:r>
      <w:r w:rsidR="00F13C11">
        <w:t>způsob, kterým</w:t>
      </w:r>
      <w:r>
        <w:t xml:space="preserve"> bude žáky n</w:t>
      </w:r>
      <w:r w:rsidR="009D1442">
        <w:t>avádět k úspěšnému řešení</w:t>
      </w:r>
      <w:r w:rsidR="00F13C11">
        <w:t xml:space="preserve"> nebo </w:t>
      </w:r>
      <w:r>
        <w:t xml:space="preserve">u nich vyvolá potřebu pro získání konkrétních informací, potřebných k doplnění obrazových podkladů. </w:t>
      </w:r>
      <w:r>
        <w:rPr>
          <w:b/>
        </w:rPr>
        <w:t xml:space="preserve">Instruktáž </w:t>
      </w:r>
      <w:r>
        <w:t>je z hlediska BOV využitelná spíše v počáteční fázi, kd</w:t>
      </w:r>
      <w:r w:rsidR="00A117CE">
        <w:t>y žáky seznamujeme</w:t>
      </w:r>
      <w:r w:rsidR="006A1ACC">
        <w:t xml:space="preserve"> s </w:t>
      </w:r>
      <w:r w:rsidR="00A117CE">
        <w:t>probíranou problematikou</w:t>
      </w:r>
      <w:r w:rsidR="006A1ACC">
        <w:t xml:space="preserve"> a </w:t>
      </w:r>
      <w:r w:rsidR="00A117CE">
        <w:t>instruujeme je k úspěšnému užívání nástrojů</w:t>
      </w:r>
      <w:r w:rsidR="0064009B">
        <w:t>,</w:t>
      </w:r>
      <w:r w:rsidR="00A117CE">
        <w:t xml:space="preserve"> </w:t>
      </w:r>
      <w:r w:rsidR="009D1442">
        <w:t>osvojování znalostí</w:t>
      </w:r>
      <w:r w:rsidR="006A1ACC">
        <w:t xml:space="preserve"> a </w:t>
      </w:r>
      <w:r w:rsidR="009D1442">
        <w:t>dovedností</w:t>
      </w:r>
      <w:r w:rsidR="00A117CE">
        <w:t>, spojených</w:t>
      </w:r>
      <w:r w:rsidR="006A1ACC">
        <w:t xml:space="preserve"> s </w:t>
      </w:r>
      <w:r w:rsidR="00A117CE">
        <w:t>činnostmi, které mají badatelský charakter. Určitým způsobem ale můžeme žáky směrovat k samostatnému hledání dalších možností, jakými lze danou činnost provádět, nebo př</w:t>
      </w:r>
      <w:r w:rsidR="009D1442">
        <w:t>emýšlením nad</w:t>
      </w:r>
      <w:r w:rsidR="00A117CE">
        <w:t xml:space="preserve"> úkony</w:t>
      </w:r>
      <w:r w:rsidR="009D1442">
        <w:t>, které budou následovat</w:t>
      </w:r>
      <w:r w:rsidR="00A117CE">
        <w:t xml:space="preserve">. </w:t>
      </w:r>
    </w:p>
    <w:p w:rsidR="00135471" w:rsidRDefault="00135471" w:rsidP="0064009B">
      <w:pPr>
        <w:pStyle w:val="Zkladntextodsazen2"/>
        <w:spacing w:line="360" w:lineRule="auto"/>
        <w:ind w:firstLine="0"/>
        <w:rPr>
          <w:bCs/>
        </w:rPr>
      </w:pPr>
      <w:r w:rsidRPr="00135471">
        <w:rPr>
          <w:bCs/>
        </w:rPr>
        <w:t>Metody dovednostně-praktické</w:t>
      </w:r>
      <w:r w:rsidR="0064009B">
        <w:rPr>
          <w:bCs/>
        </w:rPr>
        <w:t xml:space="preserve"> jsou samostatn</w:t>
      </w:r>
      <w:r w:rsidR="00F13C11">
        <w:rPr>
          <w:bCs/>
        </w:rPr>
        <w:t xml:space="preserve">ou kategorií, která se zaměřuje </w:t>
      </w:r>
      <w:r w:rsidR="0064009B">
        <w:rPr>
          <w:bCs/>
        </w:rPr>
        <w:t xml:space="preserve">čistě na praktické dovednosti žáků. Z hlediska BOV je zde možnost určitého uplatnění, ale je </w:t>
      </w:r>
      <w:r w:rsidR="009D1442">
        <w:rPr>
          <w:bCs/>
        </w:rPr>
        <w:t>to zatím</w:t>
      </w:r>
      <w:r w:rsidR="0064009B">
        <w:rPr>
          <w:bCs/>
        </w:rPr>
        <w:t xml:space="preserve"> značně problematické, jelikož se v současných školní</w:t>
      </w:r>
      <w:r w:rsidR="009D1442">
        <w:rPr>
          <w:bCs/>
        </w:rPr>
        <w:t>ch podmínkách stále vymaňujeme z teoreticky pojaté výuky. Návrat</w:t>
      </w:r>
      <w:r w:rsidR="006A1ACC">
        <w:rPr>
          <w:bCs/>
        </w:rPr>
        <w:t xml:space="preserve"> a </w:t>
      </w:r>
      <w:r w:rsidR="009D1442">
        <w:rPr>
          <w:bCs/>
        </w:rPr>
        <w:t>zavádění výuky, která by byla spojená více</w:t>
      </w:r>
      <w:r w:rsidR="006A1ACC">
        <w:rPr>
          <w:bCs/>
        </w:rPr>
        <w:t xml:space="preserve"> s </w:t>
      </w:r>
      <w:r w:rsidR="009D1442">
        <w:rPr>
          <w:bCs/>
        </w:rPr>
        <w:t>praxí</w:t>
      </w:r>
      <w:r w:rsidR="006A1ACC">
        <w:rPr>
          <w:bCs/>
        </w:rPr>
        <w:t xml:space="preserve"> a </w:t>
      </w:r>
      <w:r w:rsidR="009D1442">
        <w:rPr>
          <w:bCs/>
        </w:rPr>
        <w:t xml:space="preserve">reálným životními situacemi, je momentálně dosti problematické. </w:t>
      </w:r>
    </w:p>
    <w:p w:rsidR="009D1442" w:rsidRDefault="009D1442" w:rsidP="0064009B">
      <w:pPr>
        <w:pStyle w:val="Zkladntextodsazen2"/>
        <w:spacing w:line="360" w:lineRule="auto"/>
        <w:ind w:firstLine="0"/>
        <w:rPr>
          <w:bCs/>
        </w:rPr>
      </w:pPr>
      <w:r>
        <w:rPr>
          <w:bCs/>
        </w:rPr>
        <w:t>Žáci se dnes učí</w:t>
      </w:r>
      <w:r w:rsidR="006A1ACC">
        <w:rPr>
          <w:bCs/>
        </w:rPr>
        <w:t xml:space="preserve"> a </w:t>
      </w:r>
      <w:r>
        <w:rPr>
          <w:bCs/>
        </w:rPr>
        <w:t xml:space="preserve">osvojují dovednosti převážně na základě </w:t>
      </w:r>
      <w:r w:rsidRPr="009D1442">
        <w:rPr>
          <w:b/>
          <w:bCs/>
        </w:rPr>
        <w:t>napodob</w:t>
      </w:r>
      <w:r>
        <w:rPr>
          <w:b/>
          <w:bCs/>
        </w:rPr>
        <w:t>ov</w:t>
      </w:r>
      <w:r w:rsidRPr="009D1442">
        <w:rPr>
          <w:b/>
          <w:bCs/>
        </w:rPr>
        <w:t>ání</w:t>
      </w:r>
      <w:r w:rsidR="006A1ACC">
        <w:rPr>
          <w:b/>
          <w:bCs/>
        </w:rPr>
        <w:t xml:space="preserve"> a </w:t>
      </w:r>
      <w:r w:rsidR="0018562B">
        <w:rPr>
          <w:bCs/>
        </w:rPr>
        <w:t xml:space="preserve">především samotným </w:t>
      </w:r>
      <w:r w:rsidR="0018562B">
        <w:rPr>
          <w:b/>
          <w:bCs/>
        </w:rPr>
        <w:t>manipulováním, laborováním</w:t>
      </w:r>
      <w:r w:rsidR="006A1ACC">
        <w:rPr>
          <w:b/>
          <w:bCs/>
        </w:rPr>
        <w:t xml:space="preserve"> a </w:t>
      </w:r>
      <w:r w:rsidR="0018562B">
        <w:rPr>
          <w:b/>
          <w:bCs/>
        </w:rPr>
        <w:t>experimentováním</w:t>
      </w:r>
      <w:r>
        <w:rPr>
          <w:b/>
          <w:bCs/>
        </w:rPr>
        <w:t>.</w:t>
      </w:r>
      <w:r w:rsidR="0018562B">
        <w:rPr>
          <w:b/>
          <w:bCs/>
        </w:rPr>
        <w:t xml:space="preserve"> </w:t>
      </w:r>
      <w:r w:rsidR="0018562B" w:rsidRPr="0018562B">
        <w:rPr>
          <w:b/>
          <w:bCs/>
        </w:rPr>
        <w:t>Vytváření dovedností</w:t>
      </w:r>
      <w:r w:rsidR="0018562B">
        <w:rPr>
          <w:bCs/>
        </w:rPr>
        <w:t xml:space="preserve"> je také výuková metoda sama o sobě, jelikož představuje nepostradatelný článek ve vzdělávání. </w:t>
      </w:r>
      <w:r w:rsidR="0018562B" w:rsidRPr="0018562B">
        <w:rPr>
          <w:b/>
          <w:bCs/>
        </w:rPr>
        <w:t>Napodobování</w:t>
      </w:r>
      <w:r w:rsidR="0018562B">
        <w:rPr>
          <w:bCs/>
        </w:rPr>
        <w:t xml:space="preserve"> je vhodné především v případě osvojení určitých postupů</w:t>
      </w:r>
      <w:r w:rsidR="006A1ACC">
        <w:rPr>
          <w:bCs/>
        </w:rPr>
        <w:t xml:space="preserve"> a </w:t>
      </w:r>
      <w:r w:rsidR="0018562B">
        <w:rPr>
          <w:bCs/>
        </w:rPr>
        <w:t>přístupů, které jsou žádoucí</w:t>
      </w:r>
      <w:r w:rsidR="0075656B">
        <w:rPr>
          <w:bCs/>
        </w:rPr>
        <w:t xml:space="preserve"> při určitých činnostech žáka. V</w:t>
      </w:r>
      <w:r w:rsidR="0018562B">
        <w:rPr>
          <w:bCs/>
        </w:rPr>
        <w:t> případě BOV je této metody využíváno pouze pro účely zasvěcení žáka do dané problematiky ukázkou činnosti</w:t>
      </w:r>
      <w:r w:rsidR="006A1ACC">
        <w:rPr>
          <w:bCs/>
        </w:rPr>
        <w:t xml:space="preserve"> a </w:t>
      </w:r>
      <w:r w:rsidR="0018562B">
        <w:rPr>
          <w:bCs/>
        </w:rPr>
        <w:t>obsluhy strojů</w:t>
      </w:r>
      <w:r w:rsidR="006A1ACC">
        <w:rPr>
          <w:bCs/>
        </w:rPr>
        <w:t xml:space="preserve"> a </w:t>
      </w:r>
      <w:r w:rsidR="0018562B">
        <w:rPr>
          <w:bCs/>
        </w:rPr>
        <w:t xml:space="preserve">zařízení. </w:t>
      </w:r>
    </w:p>
    <w:p w:rsidR="00F22D95" w:rsidRDefault="0018562B" w:rsidP="0064009B">
      <w:pPr>
        <w:pStyle w:val="Zkladntextodsazen2"/>
        <w:spacing w:line="360" w:lineRule="auto"/>
        <w:ind w:firstLine="0"/>
        <w:rPr>
          <w:bCs/>
        </w:rPr>
      </w:pPr>
      <w:r w:rsidRPr="0018562B">
        <w:rPr>
          <w:b/>
          <w:bCs/>
        </w:rPr>
        <w:t>Manipulování, laborování</w:t>
      </w:r>
      <w:r w:rsidR="006A1ACC">
        <w:rPr>
          <w:b/>
          <w:bCs/>
        </w:rPr>
        <w:t xml:space="preserve"> a </w:t>
      </w:r>
      <w:r w:rsidRPr="0018562B">
        <w:rPr>
          <w:b/>
          <w:bCs/>
        </w:rPr>
        <w:t>experimentování</w:t>
      </w:r>
      <w:r>
        <w:rPr>
          <w:bCs/>
        </w:rPr>
        <w:t xml:space="preserve"> už vychází ze samotné podstaty BOV. Při těchto metodách se žáci střetávají</w:t>
      </w:r>
      <w:r w:rsidR="006A1ACC">
        <w:rPr>
          <w:bCs/>
        </w:rPr>
        <w:t xml:space="preserve"> s </w:t>
      </w:r>
      <w:r>
        <w:rPr>
          <w:bCs/>
        </w:rPr>
        <w:t>učebními úlohami spojenými</w:t>
      </w:r>
      <w:r w:rsidR="006A1ACC">
        <w:rPr>
          <w:bCs/>
        </w:rPr>
        <w:t xml:space="preserve"> s </w:t>
      </w:r>
      <w:r>
        <w:rPr>
          <w:bCs/>
        </w:rPr>
        <w:t>praktickou činností žáka. Žák tedy má možnost vyzkoušet</w:t>
      </w:r>
      <w:r w:rsidR="006A1ACC">
        <w:rPr>
          <w:bCs/>
        </w:rPr>
        <w:t xml:space="preserve"> a </w:t>
      </w:r>
      <w:r>
        <w:rPr>
          <w:bCs/>
        </w:rPr>
        <w:t>osvojit si určité dovednosti</w:t>
      </w:r>
      <w:r w:rsidR="006A1ACC">
        <w:rPr>
          <w:bCs/>
        </w:rPr>
        <w:t xml:space="preserve"> a </w:t>
      </w:r>
      <w:r>
        <w:rPr>
          <w:bCs/>
        </w:rPr>
        <w:t xml:space="preserve">prakticky ověřovat vlastní hypotézy. Těchto metod </w:t>
      </w:r>
      <w:r w:rsidR="00AD3012">
        <w:rPr>
          <w:bCs/>
        </w:rPr>
        <w:t>lze využívat například: zkoušení chemických reakcí, vytváření pomůcek pro BOV, testování mechanických</w:t>
      </w:r>
      <w:r w:rsidR="006A1ACC">
        <w:rPr>
          <w:bCs/>
        </w:rPr>
        <w:t xml:space="preserve"> a </w:t>
      </w:r>
      <w:r w:rsidR="00AD3012">
        <w:rPr>
          <w:bCs/>
        </w:rPr>
        <w:t>fyzikálních vlastností materiálů atd.</w:t>
      </w:r>
      <w:r>
        <w:rPr>
          <w:bCs/>
        </w:rPr>
        <w:t xml:space="preserve"> </w:t>
      </w:r>
    </w:p>
    <w:p w:rsidR="0018562B" w:rsidRPr="009D1442" w:rsidRDefault="00F22D95" w:rsidP="0064009B">
      <w:pPr>
        <w:pStyle w:val="Zkladntextodsazen2"/>
        <w:spacing w:line="360" w:lineRule="auto"/>
        <w:ind w:firstLine="0"/>
        <w:rPr>
          <w:bCs/>
        </w:rPr>
      </w:pPr>
      <w:r w:rsidRPr="00F22D95">
        <w:rPr>
          <w:b/>
          <w:bCs/>
        </w:rPr>
        <w:t>Produkční metody</w:t>
      </w:r>
      <w:r>
        <w:rPr>
          <w:bCs/>
        </w:rPr>
        <w:t xml:space="preserve"> představují samotnou tvořivou činnost žáka. Pokud je smyslem badatelsky orientované výuky vytvořit určitý postup nebo výrobek, pak se automaticky jedná o tuto metodu.  </w:t>
      </w:r>
      <w:r w:rsidR="0018562B">
        <w:rPr>
          <w:bCs/>
        </w:rPr>
        <w:t xml:space="preserve"> </w:t>
      </w:r>
    </w:p>
    <w:p w:rsidR="004866CA" w:rsidRDefault="004866CA">
      <w:pPr>
        <w:rPr>
          <w:rFonts w:eastAsia="Times New Roman"/>
          <w:bCs/>
          <w:lang w:eastAsia="cs-CZ"/>
        </w:rPr>
      </w:pPr>
      <w:r>
        <w:rPr>
          <w:rFonts w:eastAsia="Times New Roman"/>
          <w:bCs/>
          <w:lang w:eastAsia="cs-CZ"/>
        </w:rPr>
        <w:br w:type="page"/>
      </w:r>
    </w:p>
    <w:p w:rsidR="00135471" w:rsidRDefault="00135471" w:rsidP="0075656B">
      <w:pPr>
        <w:spacing w:line="360" w:lineRule="auto"/>
        <w:jc w:val="both"/>
        <w:rPr>
          <w:rFonts w:eastAsia="Times New Roman"/>
          <w:bCs/>
          <w:lang w:eastAsia="cs-CZ"/>
        </w:rPr>
      </w:pPr>
      <w:r w:rsidRPr="00135471">
        <w:rPr>
          <w:rFonts w:eastAsia="Times New Roman"/>
          <w:bCs/>
          <w:lang w:eastAsia="cs-CZ"/>
        </w:rPr>
        <w:lastRenderedPageBreak/>
        <w:t>Aktivizující metody</w:t>
      </w:r>
      <w:r w:rsidR="00F22D95">
        <w:rPr>
          <w:rFonts w:eastAsia="Times New Roman"/>
          <w:bCs/>
          <w:lang w:eastAsia="cs-CZ"/>
        </w:rPr>
        <w:t xml:space="preserve"> představují důležitou součást vzdělávání, která napomáhá k aktivizaci</w:t>
      </w:r>
      <w:r w:rsidR="006A1ACC">
        <w:rPr>
          <w:rFonts w:eastAsia="Times New Roman"/>
          <w:bCs/>
          <w:lang w:eastAsia="cs-CZ"/>
        </w:rPr>
        <w:t xml:space="preserve"> a </w:t>
      </w:r>
      <w:r w:rsidR="00F22D95">
        <w:rPr>
          <w:rFonts w:eastAsia="Times New Roman"/>
          <w:bCs/>
          <w:lang w:eastAsia="cs-CZ"/>
        </w:rPr>
        <w:t>motivaci žáků ve výuce. Badatelsky orientovaná výuka se vyznačuje vlastní schopností aktivizace žáka, jelikož je zaměřena na žákovo vlastní poznání, iniciativu</w:t>
      </w:r>
      <w:r w:rsidR="006A1ACC">
        <w:rPr>
          <w:rFonts w:eastAsia="Times New Roman"/>
          <w:bCs/>
          <w:lang w:eastAsia="cs-CZ"/>
        </w:rPr>
        <w:t xml:space="preserve"> a </w:t>
      </w:r>
      <w:r w:rsidR="00F22D95">
        <w:rPr>
          <w:rFonts w:eastAsia="Times New Roman"/>
          <w:bCs/>
          <w:lang w:eastAsia="cs-CZ"/>
        </w:rPr>
        <w:t>zájem o učivo. Jednotlivé aktivizující m</w:t>
      </w:r>
      <w:r w:rsidR="004866CA">
        <w:rPr>
          <w:rFonts w:eastAsia="Times New Roman"/>
          <w:bCs/>
          <w:lang w:eastAsia="cs-CZ"/>
        </w:rPr>
        <w:t xml:space="preserve">etody jsou tak pro potřeby BOV </w:t>
      </w:r>
      <w:r w:rsidR="006A1ACC">
        <w:rPr>
          <w:rFonts w:eastAsia="Times New Roman"/>
          <w:bCs/>
          <w:lang w:eastAsia="cs-CZ"/>
        </w:rPr>
        <w:t xml:space="preserve">v jistém ohledu </w:t>
      </w:r>
      <w:r w:rsidR="004866CA">
        <w:rPr>
          <w:rFonts w:eastAsia="Times New Roman"/>
          <w:bCs/>
          <w:lang w:eastAsia="cs-CZ"/>
        </w:rPr>
        <w:t>b</w:t>
      </w:r>
      <w:r w:rsidR="00F22D95">
        <w:rPr>
          <w:rFonts w:eastAsia="Times New Roman"/>
          <w:bCs/>
          <w:lang w:eastAsia="cs-CZ"/>
        </w:rPr>
        <w:t>e</w:t>
      </w:r>
      <w:r w:rsidR="004866CA">
        <w:rPr>
          <w:rFonts w:eastAsia="Times New Roman"/>
          <w:bCs/>
          <w:lang w:eastAsia="cs-CZ"/>
        </w:rPr>
        <w:t>z</w:t>
      </w:r>
      <w:r w:rsidR="00F22D95">
        <w:rPr>
          <w:rFonts w:eastAsia="Times New Roman"/>
          <w:bCs/>
          <w:lang w:eastAsia="cs-CZ"/>
        </w:rPr>
        <w:t>významné, protože je bádání aktivizující samo o sobě</w:t>
      </w:r>
      <w:r w:rsidR="006A1ACC">
        <w:rPr>
          <w:rFonts w:eastAsia="Times New Roman"/>
          <w:bCs/>
          <w:lang w:eastAsia="cs-CZ"/>
        </w:rPr>
        <w:t>, ale jejich znalost je důležitá pro nalezení paralely mezi samotnou BOV a použitím aktivizujících metod v běžné školní hodině</w:t>
      </w:r>
      <w:r w:rsidR="00F22D95">
        <w:rPr>
          <w:rFonts w:eastAsia="Times New Roman"/>
          <w:bCs/>
          <w:lang w:eastAsia="cs-CZ"/>
        </w:rPr>
        <w:t>. Učitel však musí žáky vhodně motivovat</w:t>
      </w:r>
      <w:r w:rsidR="006A1ACC">
        <w:rPr>
          <w:rFonts w:eastAsia="Times New Roman"/>
          <w:bCs/>
          <w:lang w:eastAsia="cs-CZ"/>
        </w:rPr>
        <w:t xml:space="preserve"> a </w:t>
      </w:r>
      <w:r w:rsidR="0075656B">
        <w:rPr>
          <w:rFonts w:eastAsia="Times New Roman"/>
          <w:bCs/>
          <w:lang w:eastAsia="cs-CZ"/>
        </w:rPr>
        <w:t xml:space="preserve">vytvořit zajímavé učební situace. </w:t>
      </w:r>
      <w:r w:rsidR="0075656B" w:rsidRPr="0075656B">
        <w:rPr>
          <w:rFonts w:eastAsia="Times New Roman"/>
          <w:b/>
          <w:bCs/>
          <w:lang w:eastAsia="cs-CZ"/>
        </w:rPr>
        <w:t>Diskuze</w:t>
      </w:r>
      <w:r w:rsidR="006A1ACC">
        <w:rPr>
          <w:rFonts w:eastAsia="Times New Roman"/>
          <w:bCs/>
          <w:lang w:eastAsia="cs-CZ"/>
        </w:rPr>
        <w:t xml:space="preserve"> a </w:t>
      </w:r>
      <w:r w:rsidR="0075656B" w:rsidRPr="0075656B">
        <w:rPr>
          <w:rFonts w:eastAsia="Times New Roman"/>
          <w:b/>
          <w:bCs/>
          <w:lang w:eastAsia="cs-CZ"/>
        </w:rPr>
        <w:t>řešení problémů</w:t>
      </w:r>
      <w:r w:rsidR="0075656B">
        <w:rPr>
          <w:rFonts w:eastAsia="Times New Roman"/>
          <w:bCs/>
          <w:lang w:eastAsia="cs-CZ"/>
        </w:rPr>
        <w:t xml:space="preserve"> (heuristika) provází BOV po celou dobu realizace. V některých případech může být využita</w:t>
      </w:r>
      <w:r w:rsidR="006A1ACC">
        <w:rPr>
          <w:rFonts w:eastAsia="Times New Roman"/>
          <w:bCs/>
          <w:lang w:eastAsia="cs-CZ"/>
        </w:rPr>
        <w:t xml:space="preserve"> i </w:t>
      </w:r>
      <w:r w:rsidR="0075656B">
        <w:rPr>
          <w:rFonts w:eastAsia="Times New Roman"/>
          <w:bCs/>
          <w:lang w:eastAsia="cs-CZ"/>
        </w:rPr>
        <w:t>inscenace, hra nebo metoda situace, kdy se sledují sociální interakce</w:t>
      </w:r>
      <w:r w:rsidR="006A1ACC">
        <w:rPr>
          <w:rFonts w:eastAsia="Times New Roman"/>
          <w:bCs/>
          <w:lang w:eastAsia="cs-CZ"/>
        </w:rPr>
        <w:t xml:space="preserve"> a </w:t>
      </w:r>
      <w:r w:rsidR="0075656B">
        <w:rPr>
          <w:rFonts w:eastAsia="Times New Roman"/>
          <w:bCs/>
          <w:lang w:eastAsia="cs-CZ"/>
        </w:rPr>
        <w:t xml:space="preserve">podobně. </w:t>
      </w:r>
    </w:p>
    <w:p w:rsidR="00025D8F" w:rsidRPr="00135471" w:rsidRDefault="00025D8F" w:rsidP="0075656B">
      <w:pPr>
        <w:spacing w:line="360" w:lineRule="auto"/>
        <w:jc w:val="both"/>
        <w:rPr>
          <w:rFonts w:eastAsia="Times New Roman"/>
          <w:bCs/>
          <w:lang w:eastAsia="cs-CZ"/>
        </w:rPr>
      </w:pPr>
      <w:r>
        <w:rPr>
          <w:rFonts w:eastAsia="Times New Roman"/>
          <w:bCs/>
          <w:lang w:eastAsia="cs-CZ"/>
        </w:rPr>
        <w:t>Komplexní výukové metody představují širší rámec, než je možné zde hodnotit jejich přínos a možnosti využití v BOV. Některé z těch metod jsou samy o sobě zaměřeny více na transmisivní výuku a jiné na konstruktivistickou. Z toho</w:t>
      </w:r>
      <w:r w:rsidR="000F49BF">
        <w:rPr>
          <w:rFonts w:eastAsia="Times New Roman"/>
          <w:bCs/>
          <w:lang w:eastAsia="cs-CZ"/>
        </w:rPr>
        <w:t>to</w:t>
      </w:r>
      <w:r>
        <w:rPr>
          <w:rFonts w:eastAsia="Times New Roman"/>
          <w:bCs/>
          <w:lang w:eastAsia="cs-CZ"/>
        </w:rPr>
        <w:t xml:space="preserve"> hlediska bychom mohli spatřovat v určitých metodách podobnosti s principy BOV.</w:t>
      </w:r>
      <w:r w:rsidR="000F49BF">
        <w:rPr>
          <w:rFonts w:eastAsia="Times New Roman"/>
          <w:bCs/>
          <w:lang w:eastAsia="cs-CZ"/>
        </w:rPr>
        <w:t xml:space="preserve"> Právě tyto metody se dostaly do středu našeho zájmu a blíže jsme si je přiblížili v kapitole výše, proto není potřeba je více rozebírat. Každá metoda vytváří svoje vlastní možnosti pro aplikaci principů BOV a je svým způsobem specifická. Rozhodně zde však platí provázanost mezi jednotlivými metodami s možností kombinace mezi nimi ve prospěch kvalitního vzdělávaní. </w:t>
      </w:r>
    </w:p>
    <w:p w:rsidR="004866CA" w:rsidRDefault="004866CA">
      <w:pPr>
        <w:rPr>
          <w:rFonts w:asciiTheme="majorHAnsi" w:eastAsiaTheme="majorEastAsia" w:hAnsiTheme="majorHAnsi" w:cstheme="majorBidi"/>
          <w:b/>
          <w:bCs/>
          <w:color w:val="365F91" w:themeColor="accent1" w:themeShade="BF"/>
          <w:sz w:val="32"/>
          <w:szCs w:val="28"/>
        </w:rPr>
      </w:pPr>
      <w:r>
        <w:br w:type="page"/>
      </w:r>
    </w:p>
    <w:p w:rsidR="00FD5110" w:rsidRDefault="009939EF" w:rsidP="00E53AFE">
      <w:pPr>
        <w:pStyle w:val="Nadpis1"/>
      </w:pPr>
      <w:bookmarkStart w:id="51" w:name="_Toc422388700"/>
      <w:r>
        <w:lastRenderedPageBreak/>
        <w:t>7</w:t>
      </w:r>
      <w:r w:rsidR="00382DD9">
        <w:t xml:space="preserve"> </w:t>
      </w:r>
      <w:r w:rsidR="00FD5110" w:rsidRPr="00FD5110">
        <w:t>Organizační formy výuky</w:t>
      </w:r>
      <w:bookmarkEnd w:id="51"/>
    </w:p>
    <w:p w:rsidR="00FD5110" w:rsidRDefault="00F6110B" w:rsidP="00AD2F92">
      <w:pPr>
        <w:pStyle w:val="Zkladntextodsazen2"/>
        <w:spacing w:line="360" w:lineRule="auto"/>
        <w:ind w:firstLine="0"/>
      </w:pPr>
      <w:r>
        <w:t>Tento pojem lze vymezit jako určení organizačního rámce výuky, které je charakteristické uspořádáním všech složek výukového procesu</w:t>
      </w:r>
      <w:r w:rsidR="006A1ACC">
        <w:t xml:space="preserve"> a </w:t>
      </w:r>
      <w:r>
        <w:t>vzájemných vazeb z hlediska času</w:t>
      </w:r>
      <w:r w:rsidR="006A1ACC">
        <w:t xml:space="preserve"> a </w:t>
      </w:r>
      <w:r>
        <w:t xml:space="preserve">prostoru. Organizační formy tak vyjadřují vnitřní strukturu řízení výuky. Jednotlivé organizační formy lze rozčlenit na základě pojetí vyučování jako systému. Solfronk (1991) v systému vyučování určil 4 základní složky (žák, učitel, </w:t>
      </w:r>
      <w:r w:rsidR="006073D4">
        <w:t>učivo</w:t>
      </w:r>
      <w:r w:rsidR="006A1ACC">
        <w:t xml:space="preserve"> a </w:t>
      </w:r>
      <w:r w:rsidR="006073D4">
        <w:t>pomůcky), které jsou</w:t>
      </w:r>
      <w:r>
        <w:t xml:space="preserve"> při výuce ve vzájemné interakci. </w:t>
      </w:r>
    </w:p>
    <w:p w:rsidR="00DE6243" w:rsidRDefault="006073D4" w:rsidP="00AD2F92">
      <w:pPr>
        <w:pStyle w:val="Zkladntextodsazen2"/>
        <w:spacing w:line="360" w:lineRule="auto"/>
        <w:ind w:firstLine="0"/>
      </w:pPr>
      <w:r>
        <w:t>Klasifikace organizačních forem může vycházet z časového hlediska (</w:t>
      </w:r>
      <w:r w:rsidR="00DE6243">
        <w:t>vyučovací hodina, bloková výuka, školní rok apod.), způsobu přístupu řízení činnosti žáků (hromadná, skupinová, individuální apod.), nebo místa realizace výuky (třída, dílna, školní pozemek apod.). Nejčastěji využívaným hlediskem pro třídění je způsob, jakým jsou žáci řízeni učitelem ve výuce tzv. charakteristika řízené soustavy.</w:t>
      </w:r>
      <w:r w:rsidR="00534D54">
        <w:t xml:space="preserve"> Pro tyto potřeby dělí Janiš (2012)</w:t>
      </w:r>
      <w:r w:rsidR="00DE6243">
        <w:t xml:space="preserve"> organiza</w:t>
      </w:r>
      <w:r w:rsidR="00534D54">
        <w:t>ční formy následovně:</w:t>
      </w:r>
    </w:p>
    <w:p w:rsidR="00534D54" w:rsidRDefault="00534D54" w:rsidP="00451B4A">
      <w:pPr>
        <w:pStyle w:val="Zkladntextodsazen2"/>
        <w:numPr>
          <w:ilvl w:val="0"/>
          <w:numId w:val="17"/>
        </w:numPr>
        <w:spacing w:line="360" w:lineRule="auto"/>
      </w:pPr>
      <w:r>
        <w:t>hromadná (frontální) výuka</w:t>
      </w:r>
    </w:p>
    <w:p w:rsidR="00534D54" w:rsidRDefault="00534D54" w:rsidP="00451B4A">
      <w:pPr>
        <w:pStyle w:val="Zkladntextodsazen2"/>
        <w:numPr>
          <w:ilvl w:val="0"/>
          <w:numId w:val="17"/>
        </w:numPr>
        <w:spacing w:line="360" w:lineRule="auto"/>
      </w:pPr>
      <w:r>
        <w:t>skupinová</w:t>
      </w:r>
      <w:r w:rsidR="006A1ACC">
        <w:t xml:space="preserve"> a </w:t>
      </w:r>
      <w:r>
        <w:t>kooperativní výuka</w:t>
      </w:r>
    </w:p>
    <w:p w:rsidR="00534D54" w:rsidRDefault="00534D54" w:rsidP="00451B4A">
      <w:pPr>
        <w:pStyle w:val="Zkladntextodsazen2"/>
        <w:numPr>
          <w:ilvl w:val="0"/>
          <w:numId w:val="17"/>
        </w:numPr>
        <w:spacing w:line="360" w:lineRule="auto"/>
      </w:pPr>
      <w:r>
        <w:t>párová výuka</w:t>
      </w:r>
    </w:p>
    <w:p w:rsidR="00534D54" w:rsidRDefault="00534D54" w:rsidP="00451B4A">
      <w:pPr>
        <w:pStyle w:val="Zkladntextodsazen2"/>
        <w:numPr>
          <w:ilvl w:val="0"/>
          <w:numId w:val="17"/>
        </w:numPr>
        <w:spacing w:line="360" w:lineRule="auto"/>
      </w:pPr>
      <w:r>
        <w:t>týmová výuka</w:t>
      </w:r>
    </w:p>
    <w:p w:rsidR="00534D54" w:rsidRDefault="00534D54" w:rsidP="00451B4A">
      <w:pPr>
        <w:pStyle w:val="Zkladntextodsazen2"/>
        <w:numPr>
          <w:ilvl w:val="0"/>
          <w:numId w:val="17"/>
        </w:numPr>
        <w:spacing w:line="360" w:lineRule="auto"/>
      </w:pPr>
      <w:r>
        <w:t>diferencovaná výuka</w:t>
      </w:r>
    </w:p>
    <w:p w:rsidR="00534D54" w:rsidRDefault="00534D54" w:rsidP="00451B4A">
      <w:pPr>
        <w:pStyle w:val="Zkladntextodsazen2"/>
        <w:numPr>
          <w:ilvl w:val="0"/>
          <w:numId w:val="17"/>
        </w:numPr>
        <w:spacing w:line="360" w:lineRule="auto"/>
      </w:pPr>
      <w:r>
        <w:t>individuální výuka</w:t>
      </w:r>
    </w:p>
    <w:p w:rsidR="00534D54" w:rsidRDefault="00534D54" w:rsidP="00451B4A">
      <w:pPr>
        <w:pStyle w:val="Zkladntextodsazen2"/>
        <w:numPr>
          <w:ilvl w:val="0"/>
          <w:numId w:val="17"/>
        </w:numPr>
        <w:spacing w:line="360" w:lineRule="auto"/>
      </w:pPr>
      <w:r>
        <w:t>individualizovaná výuka</w:t>
      </w:r>
    </w:p>
    <w:p w:rsidR="00534D54" w:rsidRDefault="009939EF" w:rsidP="00E53AFE">
      <w:pPr>
        <w:pStyle w:val="Nadpis2"/>
      </w:pPr>
      <w:bookmarkStart w:id="52" w:name="_Toc422388701"/>
      <w:r>
        <w:t>7</w:t>
      </w:r>
      <w:r w:rsidR="004866CA">
        <w:t>.</w:t>
      </w:r>
      <w:r w:rsidR="00873371">
        <w:t xml:space="preserve">1 </w:t>
      </w:r>
      <w:r w:rsidR="00534D54">
        <w:t>Hromadná výuka</w:t>
      </w:r>
      <w:bookmarkEnd w:id="52"/>
    </w:p>
    <w:p w:rsidR="00534D54" w:rsidRDefault="00451B4A" w:rsidP="00534D54">
      <w:pPr>
        <w:pStyle w:val="Zkladntextodsazen2"/>
        <w:spacing w:line="360" w:lineRule="auto"/>
        <w:ind w:firstLine="0"/>
      </w:pPr>
      <w:r>
        <w:t>Charakteristickým znakem hromadné výuky</w:t>
      </w:r>
      <w:r w:rsidR="00534D54">
        <w:t xml:space="preserve"> je především role učitele, který vykonává hromadně veškerou řídící činnost, čili vede všechny žáky najednou. Při této výuce probíhá činnost všech žáků v jednom čase</w:t>
      </w:r>
      <w:r w:rsidR="006A1ACC">
        <w:t xml:space="preserve"> a </w:t>
      </w:r>
      <w:r w:rsidR="00534D54">
        <w:t xml:space="preserve">není zde mnoho prostoru pro </w:t>
      </w:r>
      <w:r w:rsidR="008E577F">
        <w:t xml:space="preserve">jejich vzájemnou </w:t>
      </w:r>
      <w:r w:rsidR="00534D54">
        <w:t>spolupráci</w:t>
      </w:r>
      <w:bookmarkStart w:id="53" w:name="_Toc230789188"/>
      <w:r w:rsidR="008E577F">
        <w:t>. Spolupráce je v tomto způsobu výuky často chápána jako parazitická činnost, jelikož je v tomto případě spíše rušivým elementem pro učitele</w:t>
      </w:r>
      <w:r w:rsidR="006A1ACC">
        <w:t xml:space="preserve"> a </w:t>
      </w:r>
      <w:r w:rsidR="008E577F">
        <w:t>mnohdy bývá</w:t>
      </w:r>
      <w:r w:rsidR="006A1ACC">
        <w:t xml:space="preserve"> i </w:t>
      </w:r>
      <w:r w:rsidR="008E577F">
        <w:t xml:space="preserve">postihována. </w:t>
      </w:r>
    </w:p>
    <w:p w:rsidR="008E577F" w:rsidRDefault="008E577F" w:rsidP="00534D54">
      <w:pPr>
        <w:pStyle w:val="Zkladntextodsazen2"/>
        <w:spacing w:line="360" w:lineRule="auto"/>
        <w:ind w:firstLine="0"/>
      </w:pPr>
      <w:r>
        <w:t>Hromadná výuka je svým pojetím</w:t>
      </w:r>
      <w:r w:rsidR="006A1ACC">
        <w:t xml:space="preserve"> a </w:t>
      </w:r>
      <w:r>
        <w:t xml:space="preserve">hromadným přístupem k žákům tím nejekonomičtějším způsobem organizace výuky. Nedostatky této metody se však projevují v případě potřeby </w:t>
      </w:r>
      <w:r>
        <w:lastRenderedPageBreak/>
        <w:t>žáka komunikovat</w:t>
      </w:r>
      <w:r w:rsidR="006A1ACC">
        <w:t xml:space="preserve"> s </w:t>
      </w:r>
      <w:r>
        <w:t xml:space="preserve">učitelem, kdy musí učitel přistupovat k žákovi individuálně, ale zároveň musí stále řídit činnost celé třídy. </w:t>
      </w:r>
    </w:p>
    <w:p w:rsidR="00B828E0" w:rsidRDefault="008E577F" w:rsidP="00534D54">
      <w:pPr>
        <w:pStyle w:val="Zkladntextodsazen2"/>
        <w:spacing w:line="360" w:lineRule="auto"/>
        <w:ind w:firstLine="0"/>
      </w:pPr>
      <w:r>
        <w:t>Především pro svoji ekonomickou stránku</w:t>
      </w:r>
      <w:r w:rsidR="006A1ACC">
        <w:t xml:space="preserve"> a </w:t>
      </w:r>
      <w:r>
        <w:t>koncipování školních budov pro tento typ výuky, je hromadná výuka stále nejčastěji využívanou organizační formou na školách. Lze při ní oslovit velký počet žáků za poměrně krátkou dobu</w:t>
      </w:r>
      <w:r w:rsidR="006A1ACC">
        <w:t xml:space="preserve"> a </w:t>
      </w:r>
      <w:r>
        <w:t>pro učitele představuje známý, přívětivý</w:t>
      </w:r>
      <w:r w:rsidR="006A1ACC">
        <w:t xml:space="preserve"> a </w:t>
      </w:r>
      <w:r w:rsidR="00B828E0">
        <w:t>na přípravu učitele ne tolik náročný typ výuky.</w:t>
      </w:r>
      <w:r w:rsidR="00451B4A">
        <w:t xml:space="preserve"> (Janiš, 2012)</w:t>
      </w:r>
    </w:p>
    <w:p w:rsidR="00B828E0" w:rsidRDefault="009939EF" w:rsidP="00E53AFE">
      <w:pPr>
        <w:pStyle w:val="Nadpis2"/>
      </w:pPr>
      <w:bookmarkStart w:id="54" w:name="_Toc422388702"/>
      <w:r>
        <w:t>7</w:t>
      </w:r>
      <w:r w:rsidR="004866CA">
        <w:t>.</w:t>
      </w:r>
      <w:r w:rsidR="00462821">
        <w:t xml:space="preserve">2 </w:t>
      </w:r>
      <w:r w:rsidR="00B828E0">
        <w:t>Skupinová výuka</w:t>
      </w:r>
      <w:bookmarkEnd w:id="54"/>
    </w:p>
    <w:p w:rsidR="00D179EF" w:rsidRDefault="00B828E0" w:rsidP="00534D54">
      <w:pPr>
        <w:pStyle w:val="Zkladntextodsazen2"/>
        <w:spacing w:line="360" w:lineRule="auto"/>
        <w:ind w:firstLine="0"/>
      </w:pPr>
      <w:r>
        <w:t>Tato výuka je realizována na základě rozdělení žákovského kolektivu do menších celků (skupin), ve kterých žáci spolupracují na plnění společného úkolu. Přínosem skupinové výuky je rozšíření komunikace</w:t>
      </w:r>
      <w:r w:rsidR="006A1ACC">
        <w:t xml:space="preserve"> a </w:t>
      </w:r>
      <w:r>
        <w:t>spolupráce mezi žáky v rámci jedné skupiny,</w:t>
      </w:r>
      <w:r w:rsidR="006A1ACC">
        <w:t xml:space="preserve"> i </w:t>
      </w:r>
      <w:r>
        <w:t xml:space="preserve">skupinami navzájem. Smyslem práce ve skupinách je </w:t>
      </w:r>
      <w:r w:rsidR="00D179EF">
        <w:t xml:space="preserve">rozdělení žáků do skupin, které mohou pracovat samostatně nebo v rámci kooperace plnit jeden společný cíl. </w:t>
      </w:r>
    </w:p>
    <w:p w:rsidR="00D179EF" w:rsidRDefault="00D179EF" w:rsidP="00534D54">
      <w:pPr>
        <w:pStyle w:val="Zkladntextodsazen2"/>
        <w:spacing w:line="360" w:lineRule="auto"/>
        <w:ind w:firstLine="0"/>
      </w:pPr>
      <w:r>
        <w:t>Kasíková (1997) uvádí několik kladů, plynoucích ze skupinové práce. Patří mez</w:t>
      </w:r>
      <w:r w:rsidR="009939EF">
        <w:t>i ně zvýšení efektivity učení žá</w:t>
      </w:r>
      <w:r>
        <w:t>ků, zapojení většího počtu žáků do procesu (i méně aktivních), žáci přebírají odpovědnost za svoje učení, větší motivace k plnění úkolů, rozvíjení komunikativních</w:t>
      </w:r>
      <w:r w:rsidR="006A1ACC">
        <w:t xml:space="preserve"> a </w:t>
      </w:r>
      <w:r>
        <w:t>kooperativních dovedností žáků, zvýšení samostatnosti žáků, možnost pro učitele věnovat se slabším žákům (skupinám) atd.</w:t>
      </w:r>
    </w:p>
    <w:p w:rsidR="00993723" w:rsidRDefault="00D179EF" w:rsidP="00534D54">
      <w:pPr>
        <w:pStyle w:val="Zkladntextodsazen2"/>
        <w:spacing w:line="360" w:lineRule="auto"/>
        <w:ind w:firstLine="0"/>
      </w:pPr>
      <w:r>
        <w:t>Nedostatky skupinové práce lze najít v samotné funkci skupiny, kdy může dominantní roli ve skupině zastávat jeden člen</w:t>
      </w:r>
      <w:r w:rsidR="006A1ACC">
        <w:t xml:space="preserve"> a </w:t>
      </w:r>
      <w:r>
        <w:t>jiné žáky tak uvádět do pasivního postavení ve skupině. Při realizace práce ve skupinách dochází také ke zvýšení hluku</w:t>
      </w:r>
      <w:r w:rsidR="006A1ACC">
        <w:t xml:space="preserve"> a </w:t>
      </w:r>
      <w:r>
        <w:t xml:space="preserve">ruchu ve třídě. </w:t>
      </w:r>
      <w:r w:rsidR="00993723">
        <w:t>Tento faktor ovlivňuje především obsah učiva, ale také charakter třídy</w:t>
      </w:r>
      <w:r w:rsidR="006A1ACC">
        <w:t xml:space="preserve"> a </w:t>
      </w:r>
      <w:r w:rsidR="00993723">
        <w:t>postavení učitele ve třídě. Učitel musí kontrolovat činnost</w:t>
      </w:r>
      <w:r w:rsidR="006A1ACC">
        <w:t xml:space="preserve"> a </w:t>
      </w:r>
      <w:r w:rsidR="00993723">
        <w:t>zaměření žáků na plnění úkolů. Skupinová výuka navíc není tak efektivní jako hromadná výuka, učitel tak nestihne probrat tolik učiva jako při frontální výuce.</w:t>
      </w:r>
    </w:p>
    <w:p w:rsidR="00993723" w:rsidRDefault="00993723" w:rsidP="00534D54">
      <w:pPr>
        <w:pStyle w:val="Zkladntextodsazen2"/>
        <w:spacing w:line="360" w:lineRule="auto"/>
        <w:ind w:firstLine="0"/>
      </w:pPr>
      <w:r>
        <w:t>Příprava učitele na výuku je náročnější</w:t>
      </w:r>
      <w:r w:rsidR="006A1ACC">
        <w:t xml:space="preserve"> a </w:t>
      </w:r>
      <w:r>
        <w:t>proto na něj klade vyšší požadavky</w:t>
      </w:r>
      <w:r w:rsidR="006A1ACC">
        <w:t xml:space="preserve"> a </w:t>
      </w:r>
      <w:r>
        <w:t xml:space="preserve">nároky (čas, obsah, provedení, zadání). </w:t>
      </w:r>
      <w:r w:rsidR="005826EC">
        <w:t>(Janiš, 2012)</w:t>
      </w:r>
    </w:p>
    <w:p w:rsidR="008E577F" w:rsidRDefault="009939EF" w:rsidP="00E53AFE">
      <w:pPr>
        <w:pStyle w:val="Nadpis2"/>
      </w:pPr>
      <w:bookmarkStart w:id="55" w:name="_Toc422388703"/>
      <w:r>
        <w:t>7</w:t>
      </w:r>
      <w:r w:rsidR="004866CA">
        <w:t>.</w:t>
      </w:r>
      <w:r w:rsidR="00462821">
        <w:t>3</w:t>
      </w:r>
      <w:r w:rsidR="00873371">
        <w:t xml:space="preserve"> </w:t>
      </w:r>
      <w:r w:rsidR="00993723">
        <w:t>Kooperativní výuka</w:t>
      </w:r>
      <w:bookmarkEnd w:id="55"/>
    </w:p>
    <w:p w:rsidR="00EB7B97" w:rsidRDefault="00EB7B97" w:rsidP="00534D54">
      <w:pPr>
        <w:pStyle w:val="Zkladntextodsazen2"/>
        <w:spacing w:line="360" w:lineRule="auto"/>
        <w:ind w:firstLine="0"/>
      </w:pPr>
      <w:r>
        <w:t>Jak už ze samotného názvu vyplývá, tak je kooperativní výuka založena na spolupráci žáků, společně řešících složitější úkoly. Podobné znaky vykazuje</w:t>
      </w:r>
      <w:r w:rsidR="006A1ACC">
        <w:t xml:space="preserve"> i </w:t>
      </w:r>
      <w:r>
        <w:t>skupinová výuka, avšak je potřeba si tyto organizační formy vzájemně odlišit. Hlavním rozdílem je pojetí samotné výuky, kdy je potřeba brát v potaz rozdíl mezi skupinovou prací</w:t>
      </w:r>
      <w:r w:rsidR="006A1ACC">
        <w:t xml:space="preserve"> a </w:t>
      </w:r>
      <w:r>
        <w:t xml:space="preserve">kooperativním učením. Ve </w:t>
      </w:r>
      <w:r>
        <w:lastRenderedPageBreak/>
        <w:t>skupinové práci dochází k předložení společného úkolu se zaměřením skupiny na společný produkt. V praxi ovšem není zaručeno, že by byla dodržena žádoucí kooperace</w:t>
      </w:r>
      <w:r w:rsidR="006A1ACC">
        <w:t xml:space="preserve"> a </w:t>
      </w:r>
      <w:r>
        <w:t xml:space="preserve">komunikace při plnění úkolu (jeden nebo více dominantních členů, kteří úkol vyřeší). Kooperativní výuka si tak zakládá na prospěšné úloze každého člena skupiny při řešení společného úkolu. </w:t>
      </w:r>
      <w:r w:rsidR="005826EC">
        <w:t>(Janiš, 2012)</w:t>
      </w:r>
    </w:p>
    <w:p w:rsidR="007D54D4" w:rsidRDefault="009939EF" w:rsidP="00E53AFE">
      <w:pPr>
        <w:pStyle w:val="Nadpis2"/>
      </w:pPr>
      <w:bookmarkStart w:id="56" w:name="_Toc422388704"/>
      <w:r>
        <w:t>7</w:t>
      </w:r>
      <w:r w:rsidR="004866CA">
        <w:t>.</w:t>
      </w:r>
      <w:r w:rsidR="00462821">
        <w:t xml:space="preserve">4 </w:t>
      </w:r>
      <w:r w:rsidR="007D54D4">
        <w:t>Párová výuka</w:t>
      </w:r>
      <w:bookmarkEnd w:id="56"/>
    </w:p>
    <w:p w:rsidR="007D54D4" w:rsidRDefault="007D54D4" w:rsidP="00534D54">
      <w:pPr>
        <w:pStyle w:val="Zkladntextodsazen2"/>
        <w:spacing w:line="360" w:lineRule="auto"/>
        <w:ind w:firstLine="0"/>
      </w:pPr>
      <w:r>
        <w:t>Specifickou formou skupinové výuky je párová výuka, která představuje nejmenší možnou pracovní skupinu. Většinou je takto využíváno zapojení žáků do společné práce, sedících v jedné lavici. Žáci pracující v párech mají za úkol plnit společný úkol</w:t>
      </w:r>
      <w:r w:rsidR="006A1ACC">
        <w:t xml:space="preserve"> a </w:t>
      </w:r>
      <w:r>
        <w:t>předávat si navzájem poznatky</w:t>
      </w:r>
      <w:r w:rsidR="006A1ACC">
        <w:t xml:space="preserve"> a </w:t>
      </w:r>
      <w:r>
        <w:t>osvojené znalosti. Párová výuka klade na rozdíl od skupinové výuky více důraz na komunikaci. Žáci se tak učí předávat si mezi sebou informace, které si vytvořili vlastním osvojováním učiva. Tímto způsobem si ověřují, jestli správně pochopili danou problematiku</w:t>
      </w:r>
      <w:r w:rsidR="006A1ACC">
        <w:t xml:space="preserve"> a </w:t>
      </w:r>
      <w:r>
        <w:t>dochází</w:t>
      </w:r>
      <w:r w:rsidR="006A1ACC">
        <w:t xml:space="preserve"> i </w:t>
      </w:r>
      <w:r>
        <w:t xml:space="preserve">ke korekci </w:t>
      </w:r>
      <w:r w:rsidR="00976977">
        <w:t>výuky na úrovni žáků. Párová výuka má řadu variant, mezi které se řadí párová výuka při zpracování písemného projevu, párový rozhovor, párová práce při zpracovávání textu apod. Žáci si touto metodou snáze zapamatovávají</w:t>
      </w:r>
      <w:r w:rsidR="006A1ACC">
        <w:t xml:space="preserve"> a </w:t>
      </w:r>
      <w:r w:rsidR="00976977">
        <w:t>osvojují učivo, jelikož se při spolupráci klade důraz na porozumění</w:t>
      </w:r>
      <w:r w:rsidR="006A1ACC">
        <w:t xml:space="preserve"> a </w:t>
      </w:r>
      <w:r w:rsidR="00976977">
        <w:t>opakování učiva.</w:t>
      </w:r>
      <w:r w:rsidR="005826EC">
        <w:t xml:space="preserve"> (Janiš, 2012)</w:t>
      </w:r>
    </w:p>
    <w:p w:rsidR="00976977" w:rsidRDefault="009939EF" w:rsidP="00E53AFE">
      <w:pPr>
        <w:pStyle w:val="Nadpis2"/>
      </w:pPr>
      <w:bookmarkStart w:id="57" w:name="_Toc422388705"/>
      <w:r>
        <w:t>7</w:t>
      </w:r>
      <w:r w:rsidR="004866CA">
        <w:t>.</w:t>
      </w:r>
      <w:r w:rsidR="00462821">
        <w:t xml:space="preserve">5 </w:t>
      </w:r>
      <w:r w:rsidR="00976977">
        <w:t>Týmová výuka</w:t>
      </w:r>
      <w:bookmarkEnd w:id="57"/>
    </w:p>
    <w:p w:rsidR="00976977" w:rsidRDefault="00976977" w:rsidP="00534D54">
      <w:pPr>
        <w:pStyle w:val="Zkladntextodsazen2"/>
        <w:spacing w:line="360" w:lineRule="auto"/>
        <w:ind w:firstLine="0"/>
      </w:pPr>
      <w:r>
        <w:t>Podstata týmové výuky není zaměřena ani tak na organizaci žáků ve třídě, ale její název vyplývá z uskupení učitelů do specializovaného týmu, který bývá složen ze 7 až 10 učitelů, kteří sdílejí společné zaměření. Úkolem tohoto týmu je realizace specificky zaměřené výuky, která probíhá v</w:t>
      </w:r>
      <w:r w:rsidR="00EE08EF">
        <w:t xml:space="preserve"> určité skupině žáků. Učitelé pak provádějí výuku v menších skupinách žáků, které jsou otevřeny pro přesun žáků mezi jednotlivými skupinami. Janiš (2012) uvádí příklad využití týmové práce </w:t>
      </w:r>
      <w:r w:rsidR="00EE08EF" w:rsidRPr="00451B4A">
        <w:rPr>
          <w:i/>
        </w:rPr>
        <w:t>„na vysoké škole, kde jeden přednáší</w:t>
      </w:r>
      <w:r w:rsidR="006A1ACC">
        <w:rPr>
          <w:i/>
        </w:rPr>
        <w:t xml:space="preserve"> a </w:t>
      </w:r>
      <w:r w:rsidR="00EE08EF" w:rsidRPr="00451B4A">
        <w:rPr>
          <w:i/>
        </w:rPr>
        <w:t>několik asistentů pracuje se studenty v</w:t>
      </w:r>
      <w:r w:rsidR="00746EE9">
        <w:rPr>
          <w:i/>
        </w:rPr>
        <w:t> </w:t>
      </w:r>
      <w:r w:rsidR="00EE08EF" w:rsidRPr="00451B4A">
        <w:rPr>
          <w:i/>
        </w:rPr>
        <w:t>seminářích</w:t>
      </w:r>
      <w:r w:rsidR="00746EE9">
        <w:rPr>
          <w:i/>
        </w:rPr>
        <w:t>.</w:t>
      </w:r>
      <w:r w:rsidR="00EE08EF" w:rsidRPr="00451B4A">
        <w:rPr>
          <w:i/>
        </w:rPr>
        <w:t>“</w:t>
      </w:r>
    </w:p>
    <w:p w:rsidR="00EE08EF" w:rsidRDefault="009939EF" w:rsidP="00E53AFE">
      <w:pPr>
        <w:pStyle w:val="Nadpis2"/>
      </w:pPr>
      <w:bookmarkStart w:id="58" w:name="_Toc422388706"/>
      <w:r>
        <w:t>7</w:t>
      </w:r>
      <w:r w:rsidR="004866CA">
        <w:t>.</w:t>
      </w:r>
      <w:r w:rsidR="00462821">
        <w:t>6</w:t>
      </w:r>
      <w:r w:rsidR="00873371">
        <w:t xml:space="preserve"> </w:t>
      </w:r>
      <w:r w:rsidR="00EE08EF">
        <w:t>Diferencovaná výuka</w:t>
      </w:r>
      <w:bookmarkEnd w:id="58"/>
    </w:p>
    <w:p w:rsidR="00EE08EF" w:rsidRDefault="00881F0E" w:rsidP="00534D54">
      <w:pPr>
        <w:pStyle w:val="Zkladntextodsazen2"/>
        <w:spacing w:line="360" w:lineRule="auto"/>
        <w:ind w:firstLine="0"/>
      </w:pPr>
      <w:r>
        <w:t>Základem tohoto pojetí je rozdělení žáků do různých forem vyučování. Tento způsob výuky se začal rozvíjet</w:t>
      </w:r>
      <w:r w:rsidR="006A1ACC">
        <w:t xml:space="preserve"> s </w:t>
      </w:r>
      <w:r>
        <w:t>hledáním alternativního přístupu k hromadné výuce</w:t>
      </w:r>
      <w:r w:rsidR="006A1ACC">
        <w:t xml:space="preserve"> a </w:t>
      </w:r>
      <w:r>
        <w:t xml:space="preserve">pro potřeby zvýšení celkové efektivity výuky. </w:t>
      </w:r>
      <w:r w:rsidR="00752EE4">
        <w:t>Při realizaci diferencované výuky se na prvním místě provede rozdělení žáků podle určitých kritérií</w:t>
      </w:r>
      <w:r w:rsidR="006A1ACC">
        <w:t xml:space="preserve"> a </w:t>
      </w:r>
      <w:r w:rsidR="00752EE4">
        <w:t xml:space="preserve">následně se z těchto skupin vytvářejí homogenní celky. V tomto přístupu lze nalézt spojitosti se skupinovou výukou, ale v našem pojetí se </w:t>
      </w:r>
      <w:r w:rsidR="00752EE4">
        <w:lastRenderedPageBreak/>
        <w:t>jedná</w:t>
      </w:r>
      <w:r w:rsidR="00BB3B0D">
        <w:t xml:space="preserve"> o </w:t>
      </w:r>
      <w:r w:rsidR="00752EE4">
        <w:t>samostatnou organizační formu. Většinou je rozdělení žáků ve třídě prováděno na základě prospěchu</w:t>
      </w:r>
      <w:r w:rsidR="006A1ACC">
        <w:t xml:space="preserve"> a </w:t>
      </w:r>
      <w:r w:rsidR="00752EE4">
        <w:t xml:space="preserve">výuka je tímto způsobem upravena pro přiměřené zatížení žáků (nadaných, průměrných, integrovaných apod.). </w:t>
      </w:r>
    </w:p>
    <w:p w:rsidR="00C65E57" w:rsidRDefault="00C65E57" w:rsidP="00534D54">
      <w:pPr>
        <w:pStyle w:val="Zkladntextodsazen2"/>
        <w:spacing w:line="360" w:lineRule="auto"/>
        <w:ind w:firstLine="0"/>
      </w:pPr>
      <w:r>
        <w:t>V obecné rovině se diferencovaná výuka dělí na dva přístupy: vnitřní</w:t>
      </w:r>
      <w:r w:rsidR="006A1ACC">
        <w:t xml:space="preserve"> a </w:t>
      </w:r>
      <w:r>
        <w:t>vnější diferenciace. Vnitřní diferenciace probíhá uvnitř třídního kolektivu, který se rozdělí podle společných schopností</w:t>
      </w:r>
      <w:r w:rsidR="006A1ACC">
        <w:t xml:space="preserve"> a </w:t>
      </w:r>
      <w:r>
        <w:t>zájmů. Pro tyto skupiny se částečně upravuje obsah výuky</w:t>
      </w:r>
      <w:r w:rsidR="006A1ACC">
        <w:t xml:space="preserve"> a </w:t>
      </w:r>
      <w:r>
        <w:t xml:space="preserve">požadavky na žáky. Vnější diferenciace je naopak rozdělení žáků do celých tříd (např. matematické, sportovní, apod.). </w:t>
      </w:r>
      <w:r w:rsidR="005826EC">
        <w:t>(Janiš, 2012)</w:t>
      </w:r>
    </w:p>
    <w:p w:rsidR="00752EE4" w:rsidRDefault="009939EF" w:rsidP="00E53AFE">
      <w:pPr>
        <w:pStyle w:val="Nadpis2"/>
      </w:pPr>
      <w:bookmarkStart w:id="59" w:name="_Toc422388707"/>
      <w:r>
        <w:t>7</w:t>
      </w:r>
      <w:r w:rsidR="004866CA">
        <w:t>.</w:t>
      </w:r>
      <w:r w:rsidR="00462821">
        <w:t>7</w:t>
      </w:r>
      <w:r w:rsidR="00873371">
        <w:t xml:space="preserve"> </w:t>
      </w:r>
      <w:r w:rsidR="00752EE4">
        <w:t>Individuální</w:t>
      </w:r>
      <w:r w:rsidR="006A1ACC">
        <w:t xml:space="preserve"> a </w:t>
      </w:r>
      <w:r w:rsidR="00752EE4">
        <w:t>individualizovaná metoda</w:t>
      </w:r>
      <w:bookmarkEnd w:id="59"/>
    </w:p>
    <w:p w:rsidR="00752EE4" w:rsidRDefault="00752EE4" w:rsidP="00534D54">
      <w:pPr>
        <w:pStyle w:val="Zkladntextodsazen2"/>
        <w:spacing w:line="360" w:lineRule="auto"/>
        <w:ind w:firstLine="0"/>
      </w:pPr>
      <w:r>
        <w:t>C</w:t>
      </w:r>
      <w:r w:rsidR="00FB1AD2">
        <w:t>harakter hromadné výuky je ve své podstatě zaměřen na všechny žáky stejně, v důsledku čehož se tolik nedbá na individuální potřeby</w:t>
      </w:r>
      <w:r w:rsidR="006A1ACC">
        <w:t xml:space="preserve"> a </w:t>
      </w:r>
      <w:r w:rsidR="00FB1AD2">
        <w:t>rozdíly mezi žáky. Pro nutnost lepšího přiblížení osobním potřebám</w:t>
      </w:r>
      <w:r w:rsidR="006A1ACC">
        <w:t xml:space="preserve"> a </w:t>
      </w:r>
      <w:r w:rsidR="00FB1AD2">
        <w:t>přiměřeného přístupu k žákům se vyčlenila samostatná forma výuky, která se přímo na tento aspekt zaměřuje. Individuální výuka je tak zaměřena na individuální potřeby žáků, kteří tak mají možnost získání osobního přístupu</w:t>
      </w:r>
      <w:r w:rsidR="006A1ACC">
        <w:t xml:space="preserve"> a </w:t>
      </w:r>
      <w:r w:rsidR="00FB1AD2">
        <w:t xml:space="preserve">kvalitního vzdělávání. Tento aspekt se uplatňuje především u nadaných nebo </w:t>
      </w:r>
      <w:r w:rsidR="00746EE9">
        <w:t>integrovaných</w:t>
      </w:r>
      <w:r w:rsidR="00FB1AD2">
        <w:t xml:space="preserve"> žáků, ale vyžadují to</w:t>
      </w:r>
      <w:r w:rsidR="006A1ACC">
        <w:t xml:space="preserve"> i </w:t>
      </w:r>
      <w:r w:rsidR="00FB1AD2">
        <w:t>některé specificky zaměřené obory, kde je potřeba rozvíjet žáky samostatně (umělecká škola, autoškola, jazyková škola apod.).</w:t>
      </w:r>
      <w:r w:rsidR="005826EC">
        <w:t xml:space="preserve"> (Janiš, 2012)</w:t>
      </w:r>
    </w:p>
    <w:p w:rsidR="00C65E57" w:rsidRDefault="00C65E57" w:rsidP="00534D54">
      <w:pPr>
        <w:pStyle w:val="Zkladntextodsazen2"/>
        <w:spacing w:line="360" w:lineRule="auto"/>
        <w:ind w:firstLine="0"/>
      </w:pPr>
      <w:r>
        <w:t>Jistou individualizaci výuky, tedy přiblížení výuky individuálním potřebám žáků, nacházíme již v diferencované výuce. Tento fakt potvrzuje</w:t>
      </w:r>
      <w:r w:rsidR="006A1ACC">
        <w:t xml:space="preserve"> i </w:t>
      </w:r>
      <w:r>
        <w:t>Pedagogický slovník (</w:t>
      </w:r>
      <w:r w:rsidR="00746EE9">
        <w:t xml:space="preserve">Průcha, Walterová, </w:t>
      </w:r>
      <w:r>
        <w:t xml:space="preserve">2001), </w:t>
      </w:r>
      <w:r w:rsidR="00746EE9">
        <w:t>ve kterém</w:t>
      </w:r>
      <w:r>
        <w:t xml:space="preserve"> </w:t>
      </w:r>
      <w:r w:rsidR="00746EE9">
        <w:t>je individuální výuka popsána</w:t>
      </w:r>
      <w:r>
        <w:t xml:space="preserve"> jako </w:t>
      </w:r>
      <w:r w:rsidRPr="00746EE9">
        <w:rPr>
          <w:i/>
        </w:rPr>
        <w:t>„Způsob diferenciace výuky, při níž se zachovávají heterogenní třídy žáků jako základní sociální jednotka</w:t>
      </w:r>
      <w:r w:rsidR="006A1ACC">
        <w:rPr>
          <w:i/>
        </w:rPr>
        <w:t xml:space="preserve"> a </w:t>
      </w:r>
      <w:r w:rsidRPr="00746EE9">
        <w:rPr>
          <w:i/>
        </w:rPr>
        <w:t>provádí se diferenciace vnitřní, obsahová</w:t>
      </w:r>
      <w:r w:rsidR="006A1ACC">
        <w:rPr>
          <w:i/>
        </w:rPr>
        <w:t xml:space="preserve"> i </w:t>
      </w:r>
      <w:r w:rsidRPr="00746EE9">
        <w:rPr>
          <w:i/>
        </w:rPr>
        <w:t>metodická, respektující individuální zvláštnosti žáků.“</w:t>
      </w:r>
    </w:p>
    <w:bookmarkEnd w:id="53"/>
    <w:p w:rsidR="004866CA" w:rsidRDefault="004866CA">
      <w:pPr>
        <w:rPr>
          <w:rFonts w:asciiTheme="majorHAnsi" w:eastAsia="Calibri" w:hAnsiTheme="majorHAnsi" w:cstheme="majorBidi"/>
          <w:b/>
          <w:bCs/>
          <w:color w:val="365F91" w:themeColor="accent1" w:themeShade="BF"/>
          <w:sz w:val="32"/>
          <w:szCs w:val="28"/>
        </w:rPr>
      </w:pPr>
      <w:r>
        <w:rPr>
          <w:rFonts w:eastAsia="Calibri"/>
        </w:rPr>
        <w:br w:type="page"/>
      </w:r>
    </w:p>
    <w:p w:rsidR="007E4D02" w:rsidRDefault="00465DA6" w:rsidP="00E53AFE">
      <w:pPr>
        <w:pStyle w:val="Nadpis1"/>
        <w:rPr>
          <w:rFonts w:eastAsia="Calibri"/>
        </w:rPr>
      </w:pPr>
      <w:bookmarkStart w:id="60" w:name="_Toc422388708"/>
      <w:r>
        <w:rPr>
          <w:rFonts w:eastAsia="Calibri"/>
        </w:rPr>
        <w:lastRenderedPageBreak/>
        <w:t>8</w:t>
      </w:r>
      <w:r w:rsidR="00462821">
        <w:rPr>
          <w:rFonts w:eastAsia="Calibri"/>
        </w:rPr>
        <w:t xml:space="preserve"> </w:t>
      </w:r>
      <w:r w:rsidR="00E413EA">
        <w:rPr>
          <w:rFonts w:eastAsia="Calibri"/>
        </w:rPr>
        <w:t>Učební úlohy</w:t>
      </w:r>
      <w:bookmarkEnd w:id="60"/>
    </w:p>
    <w:p w:rsidR="007370F6" w:rsidRDefault="007370F6" w:rsidP="007370F6">
      <w:pPr>
        <w:spacing w:line="360" w:lineRule="auto"/>
        <w:jc w:val="both"/>
      </w:pPr>
      <w:r>
        <w:t xml:space="preserve">Seznámení s učebními úlohami je důležité pro potřeby praktické části, ve které se učební úlohy uplatňují přímo v badatelsky orientované výuce. Znalost učebních úloh je také předpokladem správného zacházení s učivem. Učebními úlohami se zabývají mnohé publikace s pedagogickou problematikou, ve kterých se vyskytuje řada definic těchto úloh dle pojetí různých autorů. Pro vymezení tohoto pojmu a pochopení smyslu učebních úloh, v edukačním procesu, si uvedeme některé s nich. </w:t>
      </w:r>
    </w:p>
    <w:p w:rsidR="00300F2F" w:rsidRPr="00300F2F" w:rsidRDefault="00465DA6" w:rsidP="00E53AFE">
      <w:pPr>
        <w:pStyle w:val="Nadpis2"/>
      </w:pPr>
      <w:bookmarkStart w:id="61" w:name="_Toc422388709"/>
      <w:r>
        <w:t>8</w:t>
      </w:r>
      <w:r w:rsidR="004866CA">
        <w:t>.</w:t>
      </w:r>
      <w:r w:rsidR="00462821">
        <w:t xml:space="preserve">1 </w:t>
      </w:r>
      <w:r w:rsidR="00300F2F">
        <w:t>Vymezení učebních úloh</w:t>
      </w:r>
      <w:bookmarkEnd w:id="61"/>
    </w:p>
    <w:p w:rsidR="004A2560" w:rsidRDefault="007E4D02" w:rsidP="00300F2F">
      <w:pPr>
        <w:spacing w:line="360" w:lineRule="auto"/>
        <w:jc w:val="both"/>
      </w:pPr>
      <w:r>
        <w:t xml:space="preserve">V Pedagogickém slovníku (Průcha, Walterová, Mareš, 2003) se učební úloha chápe jako </w:t>
      </w:r>
      <w:r w:rsidRPr="003A541F">
        <w:rPr>
          <w:i/>
        </w:rPr>
        <w:t>„každá pedagogická situace, která se vytváří proto, aby zajistila u žáků dosažení určitého učebního cíle</w:t>
      </w:r>
      <w:r w:rsidR="004A2560" w:rsidRPr="003A541F">
        <w:rPr>
          <w:i/>
        </w:rPr>
        <w:t>“</w:t>
      </w:r>
      <w:r w:rsidR="003A541F">
        <w:rPr>
          <w:i/>
        </w:rPr>
        <w:t>.</w:t>
      </w:r>
      <w:r w:rsidR="004A2560">
        <w:t xml:space="preserve"> Z čehož lze vyvodit, že se učební úlohy užívají ve výuce jako uměle vytvořené „pomůcky“ učitele, které záměrně napomáhají k dosahování učebních cílů. </w:t>
      </w:r>
    </w:p>
    <w:p w:rsidR="004A2560" w:rsidRDefault="004A2560" w:rsidP="00300F2F">
      <w:pPr>
        <w:spacing w:line="360" w:lineRule="auto"/>
        <w:jc w:val="both"/>
      </w:pPr>
      <w:r>
        <w:t>V čistě technickém pojetí je vhodná</w:t>
      </w:r>
      <w:r w:rsidR="005826EC">
        <w:t xml:space="preserve"> definice učebních úloh podle Holouš</w:t>
      </w:r>
      <w:r>
        <w:t xml:space="preserve">ové (1983), která je chápe jako </w:t>
      </w:r>
      <w:r w:rsidRPr="003A541F">
        <w:rPr>
          <w:i/>
        </w:rPr>
        <w:t>„širokou škálu všech učebních zadání“</w:t>
      </w:r>
      <w:r>
        <w:t>. Pokud tedy žák vypracovává jakýkoliv úkol zadaný učitele</w:t>
      </w:r>
      <w:r w:rsidR="001A3B06">
        <w:t>m</w:t>
      </w:r>
      <w:r w:rsidR="00DE227B">
        <w:t>, pak můžeme, na základě tohoto chápání, považovat</w:t>
      </w:r>
      <w:r w:rsidR="001A3B06">
        <w:t xml:space="preserve"> </w:t>
      </w:r>
      <w:r w:rsidR="00DE227B">
        <w:t xml:space="preserve">zmíněné </w:t>
      </w:r>
      <w:r w:rsidR="001A3B06">
        <w:t>zadání za</w:t>
      </w:r>
      <w:r>
        <w:t xml:space="preserve"> učební úlohu.  </w:t>
      </w:r>
    </w:p>
    <w:p w:rsidR="00A96D75" w:rsidRDefault="004A2560" w:rsidP="00300F2F">
      <w:pPr>
        <w:spacing w:line="360" w:lineRule="auto"/>
        <w:jc w:val="both"/>
      </w:pPr>
      <w:r>
        <w:t>Kalhous</w:t>
      </w:r>
      <w:r w:rsidR="006A1ACC">
        <w:t xml:space="preserve"> a </w:t>
      </w:r>
      <w:r>
        <w:t>Obst (2009) nahlížejí na učební pomůcky jako prostředky sloužící k řízení</w:t>
      </w:r>
      <w:r w:rsidR="006A1ACC">
        <w:t xml:space="preserve"> a </w:t>
      </w:r>
      <w:r>
        <w:t>aktivizaci žáka ve výuce. Při řešení učebních úloh žáci uplatňují svoje znalosti z osvojené</w:t>
      </w:r>
      <w:r w:rsidR="00A96D75">
        <w:t>ho</w:t>
      </w:r>
      <w:r>
        <w:t xml:space="preserve"> </w:t>
      </w:r>
      <w:r w:rsidR="00A96D75">
        <w:t>učiva, ale slouží</w:t>
      </w:r>
      <w:r w:rsidR="006A1ACC">
        <w:t xml:space="preserve"> i </w:t>
      </w:r>
      <w:r w:rsidR="00A96D75">
        <w:t>jako ověřovací prostředek, zda byly splněny výukové cíle.</w:t>
      </w:r>
      <w:r>
        <w:t xml:space="preserve"> </w:t>
      </w:r>
      <w:r w:rsidR="00A96D75">
        <w:t>Při uplatňování učiva si žáci tyto vědomosti</w:t>
      </w:r>
      <w:r w:rsidR="006A1ACC">
        <w:t xml:space="preserve"> a </w:t>
      </w:r>
      <w:r w:rsidR="00A96D75">
        <w:t>dovednosti lépe zafixují,</w:t>
      </w:r>
      <w:r w:rsidR="006A1ACC">
        <w:t xml:space="preserve"> a </w:t>
      </w:r>
      <w:r w:rsidR="00A96D75">
        <w:t xml:space="preserve">navíc získávají řešením učebních úloh nové poznatky. </w:t>
      </w:r>
    </w:p>
    <w:p w:rsidR="00A96D75" w:rsidRDefault="00152B78" w:rsidP="00300F2F">
      <w:pPr>
        <w:spacing w:line="360" w:lineRule="auto"/>
        <w:jc w:val="both"/>
      </w:pPr>
      <w:r>
        <w:t>Na základě znalosti</w:t>
      </w:r>
      <w:r w:rsidR="00A96D75">
        <w:t xml:space="preserve"> učebních úloh se vyčlenilo několik stěžejních bodů, které charakterizují ro</w:t>
      </w:r>
      <w:r w:rsidR="009F09FB">
        <w:t>li těchto úloh ve výuce (Holouš</w:t>
      </w:r>
      <w:r w:rsidR="00A96D75">
        <w:t>ová, 1983):</w:t>
      </w:r>
    </w:p>
    <w:p w:rsidR="00A96D75" w:rsidRDefault="00A96D75" w:rsidP="004D289F">
      <w:pPr>
        <w:pStyle w:val="Odstavecseseznamem"/>
        <w:numPr>
          <w:ilvl w:val="0"/>
          <w:numId w:val="18"/>
        </w:numPr>
        <w:spacing w:line="360" w:lineRule="auto"/>
        <w:jc w:val="both"/>
      </w:pPr>
      <w:r>
        <w:t>Učební úlohy se vyznačují vzdělávacím,</w:t>
      </w:r>
      <w:r w:rsidR="00D071E5">
        <w:t xml:space="preserve"> ale</w:t>
      </w:r>
      <w:r w:rsidR="006A1ACC">
        <w:t xml:space="preserve"> i </w:t>
      </w:r>
      <w:r>
        <w:t xml:space="preserve">formativním charakterem. </w:t>
      </w:r>
    </w:p>
    <w:p w:rsidR="00152B78" w:rsidRDefault="00A96D75" w:rsidP="004D289F">
      <w:pPr>
        <w:pStyle w:val="Odstavecseseznamem"/>
        <w:numPr>
          <w:ilvl w:val="0"/>
          <w:numId w:val="18"/>
        </w:numPr>
        <w:spacing w:line="360" w:lineRule="auto"/>
        <w:jc w:val="both"/>
      </w:pPr>
      <w:r>
        <w:t xml:space="preserve">Role </w:t>
      </w:r>
      <w:r w:rsidR="00152B78">
        <w:t>učebních úloh ve vý</w:t>
      </w:r>
      <w:r>
        <w:t xml:space="preserve">uce by neměla být samostatně vyčleněna z celkového pojetí výuky. </w:t>
      </w:r>
      <w:r w:rsidR="00152B78">
        <w:t>Měly by se tak vyskytovat ve všech fázích výuky.</w:t>
      </w:r>
    </w:p>
    <w:p w:rsidR="00152B78" w:rsidRDefault="00152B78" w:rsidP="004D289F">
      <w:pPr>
        <w:pStyle w:val="Odstavecseseznamem"/>
        <w:numPr>
          <w:ilvl w:val="0"/>
          <w:numId w:val="18"/>
        </w:numPr>
        <w:spacing w:line="360" w:lineRule="auto"/>
        <w:jc w:val="both"/>
      </w:pPr>
      <w:r>
        <w:t>Účinné používání učebních úloh spočívá v jejich rozmanitosti</w:t>
      </w:r>
      <w:r w:rsidR="006A1ACC">
        <w:t xml:space="preserve"> a </w:t>
      </w:r>
      <w:r>
        <w:t>širokém použití. Náročnost jednotlivých úloh by měla korespondovat</w:t>
      </w:r>
      <w:r w:rsidR="006A1ACC">
        <w:t xml:space="preserve"> s </w:t>
      </w:r>
      <w:r>
        <w:t xml:space="preserve">hloubkou probíraného učiva. </w:t>
      </w:r>
    </w:p>
    <w:p w:rsidR="00152B78" w:rsidRDefault="00152B78" w:rsidP="004D289F">
      <w:pPr>
        <w:pStyle w:val="Odstavecseseznamem"/>
        <w:numPr>
          <w:ilvl w:val="0"/>
          <w:numId w:val="18"/>
        </w:numPr>
        <w:spacing w:line="360" w:lineRule="auto"/>
        <w:jc w:val="both"/>
      </w:pPr>
      <w:r>
        <w:lastRenderedPageBreak/>
        <w:t>Úlohy by měl mít učitel připravené dopředu, aby byly řádně promyšlené</w:t>
      </w:r>
      <w:r w:rsidR="006A1ACC">
        <w:t xml:space="preserve"> a </w:t>
      </w:r>
      <w:r>
        <w:t>nebyly pouze improvizací učitele. Takto předem připravené úlohy lze ve výuce modifikovat podle konkrétní situace.</w:t>
      </w:r>
    </w:p>
    <w:p w:rsidR="00592566" w:rsidRDefault="00152B78" w:rsidP="004D289F">
      <w:pPr>
        <w:pStyle w:val="Odstavecseseznamem"/>
        <w:numPr>
          <w:ilvl w:val="0"/>
          <w:numId w:val="18"/>
        </w:numPr>
        <w:spacing w:line="360" w:lineRule="auto"/>
        <w:jc w:val="both"/>
      </w:pPr>
      <w:r>
        <w:t>Úlohy by měly korespondovat se vzdělávacími cíli, aby je pomoh</w:t>
      </w:r>
      <w:r w:rsidR="00592566">
        <w:t>ly naplňovat. Úlohy by měly mít formativní, ale</w:t>
      </w:r>
      <w:r w:rsidR="006A1ACC">
        <w:t xml:space="preserve"> i </w:t>
      </w:r>
      <w:r w:rsidR="00592566">
        <w:t>zpětnovazební</w:t>
      </w:r>
      <w:r w:rsidR="004D289F">
        <w:t xml:space="preserve"> složku</w:t>
      </w:r>
      <w:r w:rsidR="00592566">
        <w:t>, která reflektuje pokrok žáků</w:t>
      </w:r>
      <w:r w:rsidR="006A1ACC">
        <w:t xml:space="preserve"> a </w:t>
      </w:r>
      <w:r w:rsidR="00592566">
        <w:t>výsledky učení při dosahování vzdělávacích cílů.</w:t>
      </w:r>
    </w:p>
    <w:p w:rsidR="00152B78" w:rsidRDefault="00592566" w:rsidP="004D289F">
      <w:pPr>
        <w:pStyle w:val="Odstavecseseznamem"/>
        <w:numPr>
          <w:ilvl w:val="0"/>
          <w:numId w:val="18"/>
        </w:numPr>
        <w:spacing w:line="360" w:lineRule="auto"/>
        <w:jc w:val="both"/>
      </w:pPr>
      <w:r>
        <w:t>Tvorba učebních úloh se vyvíjí</w:t>
      </w:r>
      <w:r w:rsidR="006A1ACC">
        <w:t xml:space="preserve"> s </w:t>
      </w:r>
      <w:r>
        <w:t xml:space="preserve">mistrovstvím učitele při jejich vytváření. Učitel by měl mít snahu se v tomto směru stále zdokonalovat.  </w:t>
      </w:r>
      <w:r w:rsidR="00152B78">
        <w:t xml:space="preserve"> </w:t>
      </w:r>
    </w:p>
    <w:p w:rsidR="00EB491F" w:rsidRDefault="00465DA6" w:rsidP="00E53AFE">
      <w:pPr>
        <w:pStyle w:val="Nadpis2"/>
      </w:pPr>
      <w:bookmarkStart w:id="62" w:name="_Toc422388710"/>
      <w:r>
        <w:t>8</w:t>
      </w:r>
      <w:r w:rsidR="004866CA">
        <w:t>.</w:t>
      </w:r>
      <w:r w:rsidR="00462821">
        <w:t xml:space="preserve">2 </w:t>
      </w:r>
      <w:r w:rsidR="00EB491F">
        <w:t>Klasifikace úloh</w:t>
      </w:r>
      <w:bookmarkEnd w:id="62"/>
    </w:p>
    <w:p w:rsidR="00EB491F" w:rsidRDefault="00EB491F" w:rsidP="00300F2F">
      <w:pPr>
        <w:spacing w:line="360" w:lineRule="auto"/>
        <w:jc w:val="both"/>
      </w:pPr>
      <w:r>
        <w:t>Existuje řada přístupů</w:t>
      </w:r>
      <w:r w:rsidR="006A1ACC">
        <w:t xml:space="preserve"> a </w:t>
      </w:r>
      <w:r>
        <w:t xml:space="preserve">úrovní klasifikace učebních úloh, které jsou vytvářeny na základě různých aspektů. Jedním z možných přístupů se vychází v aplikaci úloh na </w:t>
      </w:r>
      <w:r w:rsidRPr="00EB491F">
        <w:rPr>
          <w:b/>
        </w:rPr>
        <w:t>teoretické</w:t>
      </w:r>
      <w:r w:rsidR="006A1ACC">
        <w:t xml:space="preserve"> a </w:t>
      </w:r>
      <w:r w:rsidRPr="00EB491F">
        <w:rPr>
          <w:b/>
        </w:rPr>
        <w:t>praktické</w:t>
      </w:r>
      <w:r>
        <w:t xml:space="preserve"> bázi. V dalším kritériu pro dělení úloh vycházíme ze způsobu záznamu řešení, mezi které řadíme úlohy </w:t>
      </w:r>
      <w:r w:rsidRPr="00EB491F">
        <w:rPr>
          <w:b/>
        </w:rPr>
        <w:t>slovní, grafické</w:t>
      </w:r>
      <w:r w:rsidR="006A1ACC">
        <w:rPr>
          <w:b/>
        </w:rPr>
        <w:t xml:space="preserve"> a </w:t>
      </w:r>
      <w:r w:rsidRPr="00EB491F">
        <w:rPr>
          <w:b/>
        </w:rPr>
        <w:t>kombinované</w:t>
      </w:r>
      <w:r>
        <w:t>. Podle počtu správných řešení rozlišujeme úlohy</w:t>
      </w:r>
      <w:r w:rsidR="006A1ACC">
        <w:t xml:space="preserve"> s </w:t>
      </w:r>
      <w:r>
        <w:t xml:space="preserve">možností </w:t>
      </w:r>
      <w:r w:rsidRPr="00EB491F">
        <w:rPr>
          <w:b/>
        </w:rPr>
        <w:t>jedn</w:t>
      </w:r>
      <w:r>
        <w:rPr>
          <w:b/>
        </w:rPr>
        <w:t>oho</w:t>
      </w:r>
      <w:r>
        <w:t xml:space="preserve"> nebo </w:t>
      </w:r>
      <w:r w:rsidRPr="00EB491F">
        <w:rPr>
          <w:b/>
        </w:rPr>
        <w:t xml:space="preserve">více </w:t>
      </w:r>
      <w:r>
        <w:rPr>
          <w:b/>
        </w:rPr>
        <w:t>řešení</w:t>
      </w:r>
      <w:r>
        <w:t xml:space="preserve">. </w:t>
      </w:r>
    </w:p>
    <w:p w:rsidR="00712B8A" w:rsidRDefault="00EB491F" w:rsidP="00300F2F">
      <w:pPr>
        <w:spacing w:line="360" w:lineRule="auto"/>
        <w:jc w:val="both"/>
        <w:rPr>
          <w:b/>
        </w:rPr>
      </w:pPr>
      <w:r>
        <w:t>Dělení učebních úloh může vycházet</w:t>
      </w:r>
      <w:r w:rsidR="006A1ACC">
        <w:t xml:space="preserve"> i </w:t>
      </w:r>
      <w:r>
        <w:t xml:space="preserve">vyučovacích cílů. Takové dělení potom odpovídá tzv. Bloomově taxonomii </w:t>
      </w:r>
      <w:r w:rsidR="00712B8A">
        <w:t xml:space="preserve">vzdělávacích </w:t>
      </w:r>
      <w:r>
        <w:t>cílů</w:t>
      </w:r>
      <w:r w:rsidR="00712B8A">
        <w:t>. Každá kategorie tak reflektuje jednotlivé funkce cílů</w:t>
      </w:r>
      <w:r w:rsidR="006A1ACC">
        <w:t xml:space="preserve"> a </w:t>
      </w:r>
      <w:r w:rsidR="00712B8A">
        <w:t xml:space="preserve">následně se dělí na </w:t>
      </w:r>
      <w:r w:rsidR="00712B8A" w:rsidRPr="00712B8A">
        <w:rPr>
          <w:b/>
        </w:rPr>
        <w:t>úlohy na zapamatování, po</w:t>
      </w:r>
      <w:r w:rsidR="00712B8A">
        <w:rPr>
          <w:b/>
        </w:rPr>
        <w:t>rozumění, aplikaci, analýzu, syn</w:t>
      </w:r>
      <w:r w:rsidR="00712B8A" w:rsidRPr="00712B8A">
        <w:rPr>
          <w:b/>
        </w:rPr>
        <w:t>tézu</w:t>
      </w:r>
      <w:r w:rsidR="006A1ACC">
        <w:rPr>
          <w:b/>
        </w:rPr>
        <w:t xml:space="preserve"> a </w:t>
      </w:r>
      <w:r w:rsidR="00712B8A" w:rsidRPr="00712B8A">
        <w:rPr>
          <w:b/>
        </w:rPr>
        <w:t>hodnocení.</w:t>
      </w:r>
    </w:p>
    <w:p w:rsidR="00712B8A" w:rsidRDefault="00712B8A" w:rsidP="00300F2F">
      <w:pPr>
        <w:spacing w:line="360" w:lineRule="auto"/>
        <w:jc w:val="both"/>
      </w:pPr>
      <w:r>
        <w:t>Mezi další příklady můžeme zahrnout dělení podle úrovně dovedností</w:t>
      </w:r>
      <w:r w:rsidR="006A1ACC">
        <w:t xml:space="preserve"> a </w:t>
      </w:r>
      <w:r>
        <w:t>úrovně zapamatování, podle způsobu zadání (slovně, tabulkou, delšími texty apod.) nebo způsobu řešení (uzavřené, otevřené)</w:t>
      </w:r>
      <w:r w:rsidR="00DF36E6">
        <w:t>. Uzavřené</w:t>
      </w:r>
      <w:r w:rsidR="006A1ACC">
        <w:t xml:space="preserve"> a </w:t>
      </w:r>
      <w:r w:rsidR="00DF36E6">
        <w:t xml:space="preserve">otevřené odpovědi se však mohou dále větvit podle různých kritérií. V následující tabulce si ukážeme strukturu, která nám přehledně zobrazuje podobu jednotlivých řešení učebních úloh podle </w:t>
      </w:r>
      <w:r w:rsidR="009F09FB">
        <w:t>způsobu, jakým jsou koncipovány.</w:t>
      </w:r>
    </w:p>
    <w:tbl>
      <w:tblPr>
        <w:tblStyle w:val="Mkatabulky"/>
        <w:tblW w:w="5000" w:type="pct"/>
        <w:tblLook w:val="04A0"/>
      </w:tblPr>
      <w:tblGrid>
        <w:gridCol w:w="2321"/>
        <w:gridCol w:w="2322"/>
        <w:gridCol w:w="2322"/>
        <w:gridCol w:w="2322"/>
      </w:tblGrid>
      <w:tr w:rsidR="00712B8A" w:rsidTr="00300F2F">
        <w:tc>
          <w:tcPr>
            <w:tcW w:w="1250" w:type="pct"/>
            <w:vMerge w:val="restart"/>
            <w:vAlign w:val="center"/>
          </w:tcPr>
          <w:p w:rsidR="00712B8A" w:rsidRPr="004866CA" w:rsidRDefault="00712B8A" w:rsidP="00300F2F">
            <w:pPr>
              <w:jc w:val="center"/>
            </w:pPr>
            <w:r w:rsidRPr="004866CA">
              <w:t>uzavřené</w:t>
            </w:r>
          </w:p>
        </w:tc>
        <w:tc>
          <w:tcPr>
            <w:tcW w:w="1250" w:type="pct"/>
            <w:vMerge w:val="restart"/>
            <w:vAlign w:val="center"/>
          </w:tcPr>
          <w:p w:rsidR="00712B8A" w:rsidRPr="004866CA" w:rsidRDefault="00712B8A" w:rsidP="00300F2F">
            <w:pPr>
              <w:jc w:val="center"/>
              <w:rPr>
                <w:sz w:val="20"/>
                <w:szCs w:val="20"/>
              </w:rPr>
            </w:pPr>
            <w:r w:rsidRPr="004866CA">
              <w:rPr>
                <w:sz w:val="20"/>
                <w:szCs w:val="20"/>
              </w:rPr>
              <w:t>se širokou odpovědí</w:t>
            </w:r>
          </w:p>
        </w:tc>
        <w:tc>
          <w:tcPr>
            <w:tcW w:w="2500" w:type="pct"/>
            <w:gridSpan w:val="2"/>
            <w:vAlign w:val="center"/>
          </w:tcPr>
          <w:p w:rsidR="00712B8A" w:rsidRPr="004866CA" w:rsidRDefault="000F426E" w:rsidP="00300F2F">
            <w:pPr>
              <w:rPr>
                <w:sz w:val="20"/>
                <w:szCs w:val="20"/>
              </w:rPr>
            </w:pPr>
            <w:r w:rsidRPr="004866CA">
              <w:rPr>
                <w:sz w:val="20"/>
                <w:szCs w:val="20"/>
              </w:rPr>
              <w:t>bez struktury</w:t>
            </w:r>
          </w:p>
        </w:tc>
      </w:tr>
      <w:tr w:rsidR="00712B8A" w:rsidTr="00300F2F">
        <w:tc>
          <w:tcPr>
            <w:tcW w:w="1250" w:type="pct"/>
            <w:vMerge/>
            <w:vAlign w:val="center"/>
          </w:tcPr>
          <w:p w:rsidR="00712B8A" w:rsidRPr="004866CA" w:rsidRDefault="00712B8A" w:rsidP="00300F2F">
            <w:pPr>
              <w:jc w:val="center"/>
            </w:pPr>
          </w:p>
        </w:tc>
        <w:tc>
          <w:tcPr>
            <w:tcW w:w="1250" w:type="pct"/>
            <w:vMerge/>
            <w:vAlign w:val="center"/>
          </w:tcPr>
          <w:p w:rsidR="00712B8A" w:rsidRPr="004866CA" w:rsidRDefault="00712B8A" w:rsidP="00300F2F">
            <w:pPr>
              <w:jc w:val="center"/>
              <w:rPr>
                <w:sz w:val="20"/>
                <w:szCs w:val="20"/>
              </w:rPr>
            </w:pPr>
          </w:p>
        </w:tc>
        <w:tc>
          <w:tcPr>
            <w:tcW w:w="1250" w:type="pct"/>
            <w:vMerge w:val="restart"/>
            <w:vAlign w:val="center"/>
          </w:tcPr>
          <w:p w:rsidR="00712B8A" w:rsidRPr="004866CA" w:rsidRDefault="000F426E" w:rsidP="00300F2F">
            <w:pPr>
              <w:rPr>
                <w:sz w:val="20"/>
                <w:szCs w:val="20"/>
              </w:rPr>
            </w:pPr>
            <w:r w:rsidRPr="004866CA">
              <w:rPr>
                <w:sz w:val="20"/>
                <w:szCs w:val="20"/>
              </w:rPr>
              <w:t>se strukturou</w:t>
            </w:r>
          </w:p>
        </w:tc>
        <w:tc>
          <w:tcPr>
            <w:tcW w:w="1250" w:type="pct"/>
            <w:vAlign w:val="center"/>
          </w:tcPr>
          <w:p w:rsidR="00712B8A" w:rsidRPr="004866CA" w:rsidRDefault="000F426E" w:rsidP="00300F2F">
            <w:pPr>
              <w:rPr>
                <w:sz w:val="20"/>
                <w:szCs w:val="20"/>
              </w:rPr>
            </w:pPr>
            <w:r w:rsidRPr="004866CA">
              <w:rPr>
                <w:sz w:val="20"/>
                <w:szCs w:val="20"/>
              </w:rPr>
              <w:t>vymezenou</w:t>
            </w:r>
          </w:p>
        </w:tc>
      </w:tr>
      <w:tr w:rsidR="00712B8A" w:rsidTr="00300F2F">
        <w:tc>
          <w:tcPr>
            <w:tcW w:w="1250" w:type="pct"/>
            <w:vMerge/>
            <w:vAlign w:val="center"/>
          </w:tcPr>
          <w:p w:rsidR="00712B8A" w:rsidRPr="004866CA" w:rsidRDefault="00712B8A" w:rsidP="00300F2F">
            <w:pPr>
              <w:jc w:val="center"/>
            </w:pPr>
          </w:p>
        </w:tc>
        <w:tc>
          <w:tcPr>
            <w:tcW w:w="1250" w:type="pct"/>
            <w:vMerge/>
            <w:vAlign w:val="center"/>
          </w:tcPr>
          <w:p w:rsidR="00712B8A" w:rsidRPr="004866CA" w:rsidRDefault="00712B8A" w:rsidP="00300F2F">
            <w:pPr>
              <w:jc w:val="center"/>
              <w:rPr>
                <w:sz w:val="20"/>
                <w:szCs w:val="20"/>
              </w:rPr>
            </w:pPr>
          </w:p>
        </w:tc>
        <w:tc>
          <w:tcPr>
            <w:tcW w:w="1250" w:type="pct"/>
            <w:vMerge/>
            <w:vAlign w:val="center"/>
          </w:tcPr>
          <w:p w:rsidR="00712B8A" w:rsidRPr="004866CA" w:rsidRDefault="00712B8A" w:rsidP="00300F2F">
            <w:pPr>
              <w:rPr>
                <w:sz w:val="20"/>
                <w:szCs w:val="20"/>
              </w:rPr>
            </w:pPr>
          </w:p>
        </w:tc>
        <w:tc>
          <w:tcPr>
            <w:tcW w:w="1250" w:type="pct"/>
            <w:vAlign w:val="center"/>
          </w:tcPr>
          <w:p w:rsidR="00712B8A" w:rsidRPr="004866CA" w:rsidRDefault="000F426E" w:rsidP="00300F2F">
            <w:pPr>
              <w:rPr>
                <w:sz w:val="20"/>
                <w:szCs w:val="20"/>
              </w:rPr>
            </w:pPr>
            <w:r w:rsidRPr="004866CA">
              <w:rPr>
                <w:sz w:val="20"/>
                <w:szCs w:val="20"/>
              </w:rPr>
              <w:t>danou konvencí</w:t>
            </w:r>
          </w:p>
        </w:tc>
      </w:tr>
      <w:tr w:rsidR="00712B8A" w:rsidTr="00300F2F">
        <w:tc>
          <w:tcPr>
            <w:tcW w:w="1250" w:type="pct"/>
            <w:vMerge/>
            <w:vAlign w:val="center"/>
          </w:tcPr>
          <w:p w:rsidR="00712B8A" w:rsidRPr="004866CA" w:rsidRDefault="00712B8A" w:rsidP="00300F2F">
            <w:pPr>
              <w:jc w:val="center"/>
            </w:pPr>
          </w:p>
        </w:tc>
        <w:tc>
          <w:tcPr>
            <w:tcW w:w="1250" w:type="pct"/>
            <w:vMerge w:val="restart"/>
            <w:vAlign w:val="center"/>
          </w:tcPr>
          <w:p w:rsidR="00712B8A" w:rsidRPr="004866CA" w:rsidRDefault="00712B8A" w:rsidP="00300F2F">
            <w:pPr>
              <w:jc w:val="center"/>
              <w:rPr>
                <w:sz w:val="20"/>
                <w:szCs w:val="20"/>
              </w:rPr>
            </w:pPr>
            <w:r w:rsidRPr="004866CA">
              <w:rPr>
                <w:sz w:val="20"/>
                <w:szCs w:val="20"/>
              </w:rPr>
              <w:t>se stručnou odpovědí</w:t>
            </w:r>
          </w:p>
        </w:tc>
        <w:tc>
          <w:tcPr>
            <w:tcW w:w="2500" w:type="pct"/>
            <w:gridSpan w:val="2"/>
            <w:vAlign w:val="center"/>
          </w:tcPr>
          <w:p w:rsidR="00712B8A" w:rsidRPr="004866CA" w:rsidRDefault="000F426E" w:rsidP="00300F2F">
            <w:pPr>
              <w:rPr>
                <w:sz w:val="20"/>
                <w:szCs w:val="20"/>
              </w:rPr>
            </w:pPr>
            <w:r w:rsidRPr="004866CA">
              <w:rPr>
                <w:sz w:val="20"/>
                <w:szCs w:val="20"/>
              </w:rPr>
              <w:t>produkční</w:t>
            </w:r>
          </w:p>
        </w:tc>
      </w:tr>
      <w:tr w:rsidR="00712B8A" w:rsidTr="00300F2F">
        <w:tc>
          <w:tcPr>
            <w:tcW w:w="1250" w:type="pct"/>
            <w:vMerge/>
            <w:vAlign w:val="center"/>
          </w:tcPr>
          <w:p w:rsidR="00712B8A" w:rsidRPr="004866CA" w:rsidRDefault="00712B8A" w:rsidP="00300F2F">
            <w:pPr>
              <w:jc w:val="center"/>
            </w:pPr>
          </w:p>
        </w:tc>
        <w:tc>
          <w:tcPr>
            <w:tcW w:w="1250" w:type="pct"/>
            <w:vMerge/>
          </w:tcPr>
          <w:p w:rsidR="00712B8A" w:rsidRPr="004866CA" w:rsidRDefault="00712B8A" w:rsidP="007E4D02">
            <w:pPr>
              <w:rPr>
                <w:sz w:val="20"/>
                <w:szCs w:val="20"/>
              </w:rPr>
            </w:pPr>
          </w:p>
        </w:tc>
        <w:tc>
          <w:tcPr>
            <w:tcW w:w="2500" w:type="pct"/>
            <w:gridSpan w:val="2"/>
            <w:vAlign w:val="center"/>
          </w:tcPr>
          <w:p w:rsidR="00712B8A" w:rsidRPr="004866CA" w:rsidRDefault="000F426E" w:rsidP="00300F2F">
            <w:pPr>
              <w:rPr>
                <w:sz w:val="20"/>
                <w:szCs w:val="20"/>
              </w:rPr>
            </w:pPr>
            <w:r w:rsidRPr="004866CA">
              <w:rPr>
                <w:sz w:val="20"/>
                <w:szCs w:val="20"/>
              </w:rPr>
              <w:t>doplňovací</w:t>
            </w:r>
          </w:p>
        </w:tc>
      </w:tr>
      <w:tr w:rsidR="00712B8A" w:rsidTr="00300F2F">
        <w:tc>
          <w:tcPr>
            <w:tcW w:w="1250" w:type="pct"/>
            <w:vMerge w:val="restart"/>
            <w:vAlign w:val="center"/>
          </w:tcPr>
          <w:p w:rsidR="00712B8A" w:rsidRPr="004866CA" w:rsidRDefault="00712B8A" w:rsidP="00300F2F">
            <w:pPr>
              <w:jc w:val="center"/>
            </w:pPr>
            <w:r w:rsidRPr="004866CA">
              <w:t>otevřené</w:t>
            </w:r>
          </w:p>
        </w:tc>
        <w:tc>
          <w:tcPr>
            <w:tcW w:w="3750" w:type="pct"/>
            <w:gridSpan w:val="3"/>
            <w:vAlign w:val="center"/>
          </w:tcPr>
          <w:p w:rsidR="00712B8A" w:rsidRPr="004866CA" w:rsidRDefault="000F426E" w:rsidP="00300F2F">
            <w:pPr>
              <w:rPr>
                <w:sz w:val="20"/>
                <w:szCs w:val="20"/>
              </w:rPr>
            </w:pPr>
            <w:r w:rsidRPr="004866CA">
              <w:rPr>
                <w:sz w:val="20"/>
                <w:szCs w:val="20"/>
              </w:rPr>
              <w:t>uspořádací</w:t>
            </w:r>
          </w:p>
        </w:tc>
      </w:tr>
      <w:tr w:rsidR="00712B8A" w:rsidTr="00300F2F">
        <w:tc>
          <w:tcPr>
            <w:tcW w:w="1250" w:type="pct"/>
            <w:vMerge/>
          </w:tcPr>
          <w:p w:rsidR="00712B8A" w:rsidRPr="004866CA" w:rsidRDefault="00712B8A" w:rsidP="007E4D02">
            <w:pPr>
              <w:rPr>
                <w:sz w:val="20"/>
                <w:szCs w:val="20"/>
              </w:rPr>
            </w:pPr>
          </w:p>
        </w:tc>
        <w:tc>
          <w:tcPr>
            <w:tcW w:w="3750" w:type="pct"/>
            <w:gridSpan w:val="3"/>
            <w:vAlign w:val="center"/>
          </w:tcPr>
          <w:p w:rsidR="00712B8A" w:rsidRPr="004866CA" w:rsidRDefault="000F426E" w:rsidP="00300F2F">
            <w:pPr>
              <w:rPr>
                <w:sz w:val="20"/>
                <w:szCs w:val="20"/>
              </w:rPr>
            </w:pPr>
            <w:r w:rsidRPr="004866CA">
              <w:rPr>
                <w:sz w:val="20"/>
                <w:szCs w:val="20"/>
              </w:rPr>
              <w:t>přiřazovací</w:t>
            </w:r>
          </w:p>
        </w:tc>
      </w:tr>
      <w:tr w:rsidR="00712B8A" w:rsidTr="00300F2F">
        <w:tc>
          <w:tcPr>
            <w:tcW w:w="1250" w:type="pct"/>
            <w:vMerge/>
          </w:tcPr>
          <w:p w:rsidR="00712B8A" w:rsidRPr="004866CA" w:rsidRDefault="00712B8A" w:rsidP="007E4D02">
            <w:pPr>
              <w:rPr>
                <w:sz w:val="20"/>
                <w:szCs w:val="20"/>
              </w:rPr>
            </w:pPr>
          </w:p>
        </w:tc>
        <w:tc>
          <w:tcPr>
            <w:tcW w:w="3750" w:type="pct"/>
            <w:gridSpan w:val="3"/>
            <w:vAlign w:val="center"/>
          </w:tcPr>
          <w:p w:rsidR="00712B8A" w:rsidRPr="004866CA" w:rsidRDefault="000F426E" w:rsidP="00300F2F">
            <w:pPr>
              <w:rPr>
                <w:sz w:val="20"/>
                <w:szCs w:val="20"/>
              </w:rPr>
            </w:pPr>
            <w:r w:rsidRPr="004866CA">
              <w:rPr>
                <w:sz w:val="20"/>
                <w:szCs w:val="20"/>
              </w:rPr>
              <w:t>s výběrem odpovědí</w:t>
            </w:r>
          </w:p>
        </w:tc>
      </w:tr>
      <w:tr w:rsidR="00712B8A" w:rsidTr="00300F2F">
        <w:tc>
          <w:tcPr>
            <w:tcW w:w="1250" w:type="pct"/>
            <w:vMerge/>
          </w:tcPr>
          <w:p w:rsidR="00712B8A" w:rsidRPr="004866CA" w:rsidRDefault="00712B8A" w:rsidP="007E4D02">
            <w:pPr>
              <w:rPr>
                <w:sz w:val="20"/>
                <w:szCs w:val="20"/>
              </w:rPr>
            </w:pPr>
          </w:p>
        </w:tc>
        <w:tc>
          <w:tcPr>
            <w:tcW w:w="3750" w:type="pct"/>
            <w:gridSpan w:val="3"/>
            <w:vAlign w:val="center"/>
          </w:tcPr>
          <w:p w:rsidR="00712B8A" w:rsidRPr="004866CA" w:rsidRDefault="000F426E" w:rsidP="00300F2F">
            <w:pPr>
              <w:rPr>
                <w:sz w:val="20"/>
                <w:szCs w:val="20"/>
              </w:rPr>
            </w:pPr>
            <w:r w:rsidRPr="004866CA">
              <w:rPr>
                <w:sz w:val="20"/>
                <w:szCs w:val="20"/>
              </w:rPr>
              <w:t>dichotomické</w:t>
            </w:r>
            <w:r w:rsidR="009F09FB" w:rsidRPr="004866CA">
              <w:rPr>
                <w:rStyle w:val="Znakapoznpodarou"/>
                <w:sz w:val="20"/>
                <w:szCs w:val="20"/>
              </w:rPr>
              <w:footnoteReference w:id="4"/>
            </w:r>
          </w:p>
        </w:tc>
      </w:tr>
    </w:tbl>
    <w:p w:rsidR="00F50DDA" w:rsidRDefault="00465DA6" w:rsidP="00F50DDA">
      <w:pPr>
        <w:spacing w:before="120"/>
        <w:jc w:val="center"/>
      </w:pPr>
      <w:r>
        <w:t>Tabulka č. 4:</w:t>
      </w:r>
      <w:r w:rsidR="00F50DDA">
        <w:t xml:space="preserve"> Dělení učebních úloh podle způsobu řešení (Chráska, 1999)</w:t>
      </w:r>
    </w:p>
    <w:p w:rsidR="00CC7E54" w:rsidRDefault="00CC7E54" w:rsidP="00F6222B">
      <w:pPr>
        <w:spacing w:line="360" w:lineRule="auto"/>
        <w:jc w:val="both"/>
      </w:pPr>
      <w:r>
        <w:lastRenderedPageBreak/>
        <w:t>Posledním hlediskem, podle kterého se dělí učební úlohy, je náročnost úloh ve spojitosti</w:t>
      </w:r>
      <w:r w:rsidR="006A1ACC">
        <w:t xml:space="preserve"> s </w:t>
      </w:r>
      <w:r>
        <w:t>operacemi, nutnými pro jejich úspěšné řešení. Tato klasifikace se nazývá Tollingerova taxonomie učebních úloh</w:t>
      </w:r>
      <w:r w:rsidR="006A1ACC">
        <w:t xml:space="preserve"> a </w:t>
      </w:r>
      <w:r>
        <w:t>je pro svoji komplexnost stále používaný v současné pedagogice,</w:t>
      </w:r>
      <w:r w:rsidR="006A1ACC">
        <w:t xml:space="preserve"> i </w:t>
      </w:r>
      <w:r>
        <w:t>když je tento koncept již z roku 1970. Kalhous</w:t>
      </w:r>
      <w:r w:rsidR="006A1ACC">
        <w:t xml:space="preserve"> a </w:t>
      </w:r>
      <w:r>
        <w:t>Obst (2009) uvádějí celé znění taxonomie ve svém díle Školní didaktika, ale pro naše potřeby uvedeme pouze základní členění, které je následující:</w:t>
      </w:r>
    </w:p>
    <w:p w:rsidR="00CC7E54" w:rsidRDefault="00CC7E54" w:rsidP="004866CA">
      <w:pPr>
        <w:pStyle w:val="Odstavecseseznamem"/>
        <w:numPr>
          <w:ilvl w:val="0"/>
          <w:numId w:val="30"/>
        </w:numPr>
        <w:spacing w:line="360" w:lineRule="auto"/>
        <w:jc w:val="both"/>
      </w:pPr>
      <w:r w:rsidRPr="004866CA">
        <w:rPr>
          <w:b/>
        </w:rPr>
        <w:t>Úlohy vyžadující pamětní reprodukci poznatků</w:t>
      </w:r>
      <w:r>
        <w:t xml:space="preserve"> (</w:t>
      </w:r>
      <w:r w:rsidR="00FE1F3D">
        <w:t>pojmy, definice, pravidla, texty, tabulky atd.)</w:t>
      </w:r>
    </w:p>
    <w:p w:rsidR="00FE1F3D" w:rsidRDefault="00CC7E54" w:rsidP="004866CA">
      <w:pPr>
        <w:pStyle w:val="Odstavecseseznamem"/>
        <w:numPr>
          <w:ilvl w:val="0"/>
          <w:numId w:val="30"/>
        </w:numPr>
        <w:spacing w:line="360" w:lineRule="auto"/>
        <w:jc w:val="both"/>
      </w:pPr>
      <w:r w:rsidRPr="004866CA">
        <w:rPr>
          <w:b/>
        </w:rPr>
        <w:t>Úlohy vyžadující jednoduché myšlenkové operace</w:t>
      </w:r>
      <w:r>
        <w:t xml:space="preserve"> </w:t>
      </w:r>
      <w:r w:rsidR="00FE1F3D">
        <w:t>(měření, výpočty, popisy faktů, popisy procesů, pozorování, třídění, zjišťování vztahů, řešení příkladů atd.)</w:t>
      </w:r>
    </w:p>
    <w:p w:rsidR="00FE1F3D" w:rsidRDefault="00FE1F3D" w:rsidP="004866CA">
      <w:pPr>
        <w:pStyle w:val="Odstavecseseznamem"/>
        <w:numPr>
          <w:ilvl w:val="0"/>
          <w:numId w:val="30"/>
        </w:numPr>
        <w:spacing w:line="360" w:lineRule="auto"/>
        <w:jc w:val="both"/>
      </w:pPr>
      <w:r w:rsidRPr="004866CA">
        <w:rPr>
          <w:b/>
        </w:rPr>
        <w:t>Úlohy vyžadující složité myšlenkové operace</w:t>
      </w:r>
      <w:r w:rsidR="006A1ACC">
        <w:rPr>
          <w:b/>
        </w:rPr>
        <w:t xml:space="preserve"> a </w:t>
      </w:r>
      <w:r w:rsidRPr="004866CA">
        <w:rPr>
          <w:b/>
        </w:rPr>
        <w:t>poznatky</w:t>
      </w:r>
      <w:r>
        <w:t xml:space="preserve"> (překlady, interpretace, vysvětlování významu</w:t>
      </w:r>
      <w:r w:rsidR="006A1ACC">
        <w:t xml:space="preserve"> a </w:t>
      </w:r>
      <w:r>
        <w:t>smyslu, vyvozování, odvozování, ověřování atd.)</w:t>
      </w:r>
    </w:p>
    <w:p w:rsidR="00FE1F3D" w:rsidRDefault="00FE1F3D" w:rsidP="004866CA">
      <w:pPr>
        <w:pStyle w:val="Odstavecseseznamem"/>
        <w:numPr>
          <w:ilvl w:val="0"/>
          <w:numId w:val="30"/>
        </w:numPr>
        <w:spacing w:line="360" w:lineRule="auto"/>
        <w:jc w:val="both"/>
      </w:pPr>
      <w:r w:rsidRPr="004866CA">
        <w:rPr>
          <w:b/>
        </w:rPr>
        <w:t>Úlohy vyžadující sdělení poznatků</w:t>
      </w:r>
      <w:r>
        <w:t xml:space="preserve"> (vypracování přehledů, obsahu, zprávy, referátu atd., samostatné práce</w:t>
      </w:r>
      <w:r w:rsidR="006A1ACC">
        <w:t xml:space="preserve"> a </w:t>
      </w:r>
      <w:r>
        <w:t xml:space="preserve">projekty aj.) </w:t>
      </w:r>
    </w:p>
    <w:p w:rsidR="00FE1F3D" w:rsidRDefault="00FE1F3D" w:rsidP="004866CA">
      <w:pPr>
        <w:pStyle w:val="Odstavecseseznamem"/>
        <w:numPr>
          <w:ilvl w:val="0"/>
          <w:numId w:val="30"/>
        </w:numPr>
        <w:spacing w:line="360" w:lineRule="auto"/>
        <w:jc w:val="both"/>
      </w:pPr>
      <w:r w:rsidRPr="004866CA">
        <w:rPr>
          <w:b/>
        </w:rPr>
        <w:t>Úlohy vyžadující tvořivé myšlení</w:t>
      </w:r>
      <w:r>
        <w:t xml:space="preserve"> (praktické aplikace, řešení problémových situací, objevování</w:t>
      </w:r>
      <w:r w:rsidR="006A1ACC">
        <w:t xml:space="preserve"> a </w:t>
      </w:r>
      <w:r>
        <w:t>bádání apod.)</w:t>
      </w:r>
    </w:p>
    <w:p w:rsidR="00F6222B" w:rsidRDefault="00FE1F3D" w:rsidP="00F6222B">
      <w:pPr>
        <w:spacing w:line="360" w:lineRule="auto"/>
        <w:jc w:val="both"/>
      </w:pPr>
      <w:r>
        <w:t>Pro efektivní využívání učebních úloh je třeba volit správné učivo v kombinaci</w:t>
      </w:r>
      <w:r w:rsidR="006A1ACC">
        <w:t xml:space="preserve"> s </w:t>
      </w:r>
      <w:r>
        <w:t>vhodným typem úlohy. Z h</w:t>
      </w:r>
      <w:r w:rsidR="003026A4">
        <w:t>lediska badatelsky orientované</w:t>
      </w:r>
      <w:r>
        <w:t xml:space="preserve"> v</w:t>
      </w:r>
      <w:r w:rsidR="003026A4">
        <w:t>ýuky</w:t>
      </w:r>
      <w:r>
        <w:t xml:space="preserve"> můžeme hovořit</w:t>
      </w:r>
      <w:r w:rsidR="00BB3B0D">
        <w:t xml:space="preserve"> o </w:t>
      </w:r>
      <w:r>
        <w:t>využívání úloh, kt</w:t>
      </w:r>
      <w:r w:rsidR="00F6222B">
        <w:t>eré vedou </w:t>
      </w:r>
      <w:r>
        <w:t>žáka k samostatnému myšlení</w:t>
      </w:r>
      <w:r w:rsidR="006A1ACC">
        <w:t xml:space="preserve"> a </w:t>
      </w:r>
      <w:r>
        <w:t xml:space="preserve">činnost, </w:t>
      </w:r>
      <w:r w:rsidR="00F6222B">
        <w:t>podněcují</w:t>
      </w:r>
      <w:r w:rsidR="00CC7E54">
        <w:t xml:space="preserve"> </w:t>
      </w:r>
      <w:r w:rsidR="00F6222B">
        <w:t>rozvoj aktivního bádání</w:t>
      </w:r>
      <w:r w:rsidR="006A1ACC">
        <w:t xml:space="preserve"> a </w:t>
      </w:r>
      <w:r w:rsidR="00F6222B">
        <w:t>zkoumání pedagogických situací</w:t>
      </w:r>
      <w:r w:rsidR="006A1ACC">
        <w:t xml:space="preserve"> a </w:t>
      </w:r>
      <w:r w:rsidR="00F6222B">
        <w:t>aktivizují</w:t>
      </w:r>
      <w:r w:rsidR="006A1ACC">
        <w:t xml:space="preserve"> a </w:t>
      </w:r>
      <w:r w:rsidR="00F6222B">
        <w:t xml:space="preserve">motivují žáka apod. </w:t>
      </w:r>
    </w:p>
    <w:p w:rsidR="00AC2B0C" w:rsidRDefault="00F6222B" w:rsidP="003D5A95">
      <w:pPr>
        <w:spacing w:line="360" w:lineRule="auto"/>
        <w:jc w:val="both"/>
      </w:pPr>
      <w:r>
        <w:t>Znalost klasifikací učebních úloh sice není pro učitele tím nejpodstatnějším faktorem, ovlivňujícím kvalitu výuky, ale pomáhá učiteli se orientovat v problematice</w:t>
      </w:r>
      <w:r w:rsidR="006A1ACC">
        <w:t xml:space="preserve"> a </w:t>
      </w:r>
      <w:r>
        <w:t>správném využití úloh. Různé typové úlohy jsou do výuky často vkládány improvizovaně</w:t>
      </w:r>
      <w:r w:rsidR="006A1ACC">
        <w:t xml:space="preserve"> a </w:t>
      </w:r>
      <w:r>
        <w:t>nezáměrně, což ale nemusí mít negativní efekt, pokud nejsou v rozporu</w:t>
      </w:r>
      <w:r w:rsidR="006A1ACC">
        <w:t xml:space="preserve"> s </w:t>
      </w:r>
      <w:r>
        <w:t>požadovanými výukovými cíli. Cílené užívání učebních úloh v kombinaci</w:t>
      </w:r>
      <w:r w:rsidR="006A1ACC">
        <w:t xml:space="preserve"> s </w:t>
      </w:r>
      <w:r>
        <w:t>vhodným učivem, metodami</w:t>
      </w:r>
      <w:r w:rsidR="006A1ACC">
        <w:t xml:space="preserve"> a </w:t>
      </w:r>
      <w:r>
        <w:t>pojetím výuky vytvářejí lepší podmínky pro učení žáků</w:t>
      </w:r>
      <w:r w:rsidR="006A1ACC">
        <w:t xml:space="preserve"> a </w:t>
      </w:r>
      <w:r>
        <w:t>přípravu učitele na výuku.</w:t>
      </w:r>
      <w:r w:rsidR="009F09FB">
        <w:t xml:space="preserve"> (Petr, 2014) </w:t>
      </w:r>
      <w:r w:rsidR="00AC2B0C">
        <w:br w:type="page"/>
      </w:r>
    </w:p>
    <w:p w:rsidR="00C64440" w:rsidRDefault="00462821" w:rsidP="00E53AFE">
      <w:pPr>
        <w:pStyle w:val="Nadpis1"/>
      </w:pPr>
      <w:bookmarkStart w:id="63" w:name="_Toc422388711"/>
      <w:r>
        <w:lastRenderedPageBreak/>
        <w:t xml:space="preserve">9 </w:t>
      </w:r>
      <w:r w:rsidR="007370F6">
        <w:t>Včelí úly a výuka o včelách</w:t>
      </w:r>
      <w:bookmarkEnd w:id="63"/>
    </w:p>
    <w:p w:rsidR="00AC2B0C" w:rsidRDefault="004866CA" w:rsidP="00E53AFE">
      <w:pPr>
        <w:pStyle w:val="Nadpis2"/>
      </w:pPr>
      <w:bookmarkStart w:id="64" w:name="_Toc422388712"/>
      <w:r>
        <w:t>9.</w:t>
      </w:r>
      <w:r w:rsidR="00462821">
        <w:t xml:space="preserve">1 </w:t>
      </w:r>
      <w:r w:rsidR="00AC2B0C">
        <w:t>Výuka</w:t>
      </w:r>
      <w:r w:rsidR="00BB3B0D">
        <w:t xml:space="preserve"> o </w:t>
      </w:r>
      <w:r w:rsidR="00AC2B0C">
        <w:t xml:space="preserve">včelách </w:t>
      </w:r>
      <w:r w:rsidR="00F8459B">
        <w:t>na 2. stupni ZŠ</w:t>
      </w:r>
      <w:r w:rsidR="006A1ACC">
        <w:t xml:space="preserve"> a </w:t>
      </w:r>
      <w:r w:rsidR="00F8459B">
        <w:t>gymnáziu</w:t>
      </w:r>
      <w:bookmarkEnd w:id="64"/>
    </w:p>
    <w:p w:rsidR="00F8459B" w:rsidRDefault="00FA0DF8" w:rsidP="0013118A">
      <w:pPr>
        <w:spacing w:line="360" w:lineRule="auto"/>
        <w:jc w:val="both"/>
      </w:pPr>
      <w:r>
        <w:t>Na základní škole</w:t>
      </w:r>
      <w:r w:rsidR="006A1ACC">
        <w:t xml:space="preserve"> a </w:t>
      </w:r>
      <w:r w:rsidR="0013118A">
        <w:t xml:space="preserve">nižším gymnáziu </w:t>
      </w:r>
      <w:r>
        <w:t>je z</w:t>
      </w:r>
      <w:r w:rsidR="00F8459B">
        <w:t>ařazení výuky</w:t>
      </w:r>
      <w:r w:rsidR="00BB3B0D">
        <w:t xml:space="preserve"> o </w:t>
      </w:r>
      <w:r w:rsidR="00F8459B">
        <w:t>včel</w:t>
      </w:r>
      <w:r>
        <w:t>ách</w:t>
      </w:r>
      <w:r w:rsidR="00F8459B">
        <w:t xml:space="preserve"> zakomponováno do předmětu Přírodopis</w:t>
      </w:r>
      <w:r w:rsidR="0013118A">
        <w:t xml:space="preserve"> </w:t>
      </w:r>
      <w:r w:rsidR="00F8459B">
        <w:t>– oblast Biologie živočichů – učivo Členovci (hmyz). Výuka je realizována v ročnících</w:t>
      </w:r>
      <w:r w:rsidR="006A1ACC">
        <w:t xml:space="preserve"> a </w:t>
      </w:r>
      <w:r w:rsidR="00F8459B">
        <w:t>částech ro</w:t>
      </w:r>
      <w:r w:rsidR="0013118A">
        <w:t>ku podle organizace ve Školním vzdělávacím p</w:t>
      </w:r>
      <w:r w:rsidR="00F8459B">
        <w:t>rogramu (ŠVP) dané školy</w:t>
      </w:r>
      <w:r>
        <w:t>. Ve vzorovém příkladu (ZŠ nám. Svobody 3, Šternberk) je výuka</w:t>
      </w:r>
      <w:r w:rsidR="00BB3B0D">
        <w:t xml:space="preserve"> o </w:t>
      </w:r>
      <w:r>
        <w:t xml:space="preserve">hmyzu (včelách) zařazena na závěr 6. ročníku. </w:t>
      </w:r>
    </w:p>
    <w:p w:rsidR="00C04598" w:rsidRDefault="00FA0DF8" w:rsidP="0013118A">
      <w:pPr>
        <w:spacing w:line="360" w:lineRule="auto"/>
        <w:jc w:val="both"/>
      </w:pPr>
      <w:r>
        <w:t>Na gymnáziích se výuka</w:t>
      </w:r>
      <w:r w:rsidR="00BB3B0D">
        <w:t xml:space="preserve"> o </w:t>
      </w:r>
      <w:r>
        <w:t xml:space="preserve">včelách realizuje v rámci předmětu Biologie – oblast Biologie živočichů – učivo Členovci (hmyz). </w:t>
      </w:r>
      <w:r w:rsidR="00C04598">
        <w:t>Výuka bývá zařazena</w:t>
      </w:r>
      <w:r>
        <w:t xml:space="preserve"> (např. </w:t>
      </w:r>
      <w:r w:rsidR="00C04598">
        <w:t>Gymnázium Šternberk)</w:t>
      </w:r>
      <w:r>
        <w:t xml:space="preserve"> do I</w:t>
      </w:r>
      <w:r w:rsidR="00C04598">
        <w:t>I</w:t>
      </w:r>
      <w:r>
        <w:t xml:space="preserve">. ročníku </w:t>
      </w:r>
      <w:r w:rsidR="0013118A">
        <w:t>vyššího</w:t>
      </w:r>
      <w:r w:rsidR="006A1ACC">
        <w:t xml:space="preserve"> a </w:t>
      </w:r>
      <w:r w:rsidR="0013118A">
        <w:t>I. ročníku nižšího gymnázia</w:t>
      </w:r>
      <w:r w:rsidR="00C04598">
        <w:t>. Samozřejmě je zařazení v režii gymnázií (stejně jako u ZŠ).</w:t>
      </w:r>
    </w:p>
    <w:p w:rsidR="00B71B1D" w:rsidRDefault="004866CA" w:rsidP="00E53AFE">
      <w:pPr>
        <w:pStyle w:val="Nadpis2"/>
      </w:pPr>
      <w:bookmarkStart w:id="65" w:name="_Toc422388713"/>
      <w:r>
        <w:t>9.</w:t>
      </w:r>
      <w:r w:rsidR="003026A4">
        <w:t>2</w:t>
      </w:r>
      <w:r w:rsidR="00462821">
        <w:t xml:space="preserve"> </w:t>
      </w:r>
      <w:r w:rsidR="003026A4">
        <w:t>Charakteristika</w:t>
      </w:r>
      <w:r w:rsidR="006A1ACC">
        <w:t xml:space="preserve"> a </w:t>
      </w:r>
      <w:r w:rsidR="003026A4">
        <w:t>dělení v</w:t>
      </w:r>
      <w:r w:rsidR="00B71B1D">
        <w:t>čelí</w:t>
      </w:r>
      <w:r w:rsidR="003026A4">
        <w:t>ch</w:t>
      </w:r>
      <w:r w:rsidR="00B71B1D">
        <w:t xml:space="preserve"> úl</w:t>
      </w:r>
      <w:r w:rsidR="003026A4">
        <w:t>ů</w:t>
      </w:r>
      <w:bookmarkEnd w:id="65"/>
    </w:p>
    <w:p w:rsidR="00FB5C6B" w:rsidRDefault="00710E12" w:rsidP="0013118A">
      <w:pPr>
        <w:spacing w:line="360" w:lineRule="auto"/>
        <w:jc w:val="both"/>
        <w:rPr>
          <w:iCs/>
        </w:rPr>
      </w:pPr>
      <w:r>
        <w:rPr>
          <w:iCs/>
        </w:rPr>
        <w:t xml:space="preserve">Včelí úl je objekt, který v současné </w:t>
      </w:r>
      <w:r w:rsidR="00314E65">
        <w:rPr>
          <w:iCs/>
        </w:rPr>
        <w:t xml:space="preserve">době </w:t>
      </w:r>
      <w:r>
        <w:rPr>
          <w:iCs/>
        </w:rPr>
        <w:t>nahradil včelí hnízd moderním včelím domovem,</w:t>
      </w:r>
      <w:r w:rsidR="00314E65">
        <w:rPr>
          <w:iCs/>
        </w:rPr>
        <w:t xml:space="preserve"> za účelem</w:t>
      </w:r>
      <w:r w:rsidR="00F97BD6">
        <w:rPr>
          <w:iCs/>
        </w:rPr>
        <w:t xml:space="preserve"> </w:t>
      </w:r>
      <w:r w:rsidR="00314E65">
        <w:rPr>
          <w:iCs/>
        </w:rPr>
        <w:t xml:space="preserve">umělého </w:t>
      </w:r>
      <w:r w:rsidR="00F97BD6">
        <w:rPr>
          <w:iCs/>
        </w:rPr>
        <w:t>chovu včel</w:t>
      </w:r>
      <w:r w:rsidR="00314E65">
        <w:rPr>
          <w:iCs/>
        </w:rPr>
        <w:t xml:space="preserve"> efektivním způsobem. V současnosti se už vyskytuje</w:t>
      </w:r>
      <w:r>
        <w:rPr>
          <w:iCs/>
        </w:rPr>
        <w:t xml:space="preserve"> celá řada různých</w:t>
      </w:r>
      <w:r w:rsidR="00F97BD6">
        <w:rPr>
          <w:iCs/>
        </w:rPr>
        <w:t xml:space="preserve"> v</w:t>
      </w:r>
      <w:r>
        <w:rPr>
          <w:iCs/>
        </w:rPr>
        <w:t>čelích úlů, které se</w:t>
      </w:r>
      <w:r w:rsidR="00F97BD6">
        <w:rPr>
          <w:iCs/>
        </w:rPr>
        <w:t xml:space="preserve"> dělí podle </w:t>
      </w:r>
      <w:r w:rsidR="00314E65">
        <w:rPr>
          <w:iCs/>
        </w:rPr>
        <w:t>následujících</w:t>
      </w:r>
      <w:r w:rsidR="00F97BD6">
        <w:rPr>
          <w:iCs/>
        </w:rPr>
        <w:t xml:space="preserve"> hledisek. </w:t>
      </w:r>
    </w:p>
    <w:p w:rsidR="00F97BD6" w:rsidRPr="00841EFE" w:rsidRDefault="00F97BD6" w:rsidP="004866CA">
      <w:pPr>
        <w:spacing w:before="360" w:after="120" w:line="360" w:lineRule="auto"/>
        <w:jc w:val="both"/>
        <w:rPr>
          <w:b/>
          <w:iCs/>
        </w:rPr>
      </w:pPr>
      <w:r w:rsidRPr="00841EFE">
        <w:rPr>
          <w:b/>
          <w:iCs/>
        </w:rPr>
        <w:t>Úly můžeme dělit podle materiálu</w:t>
      </w:r>
      <w:r w:rsidR="00710E12" w:rsidRPr="00841EFE">
        <w:rPr>
          <w:b/>
          <w:iCs/>
        </w:rPr>
        <w:t>, ze kterého jsou vyrobeny</w:t>
      </w:r>
      <w:r w:rsidR="00314E65">
        <w:rPr>
          <w:b/>
          <w:iCs/>
        </w:rPr>
        <w:t xml:space="preserve"> na</w:t>
      </w:r>
      <w:r w:rsidRPr="00841EFE">
        <w:rPr>
          <w:b/>
          <w:iCs/>
        </w:rPr>
        <w:t xml:space="preserve">: </w:t>
      </w:r>
    </w:p>
    <w:p w:rsidR="00F97BD6" w:rsidRPr="004F3BFF" w:rsidRDefault="00F97BD6" w:rsidP="008D5B5C">
      <w:pPr>
        <w:pStyle w:val="Odstavecseseznamem"/>
        <w:numPr>
          <w:ilvl w:val="0"/>
          <w:numId w:val="2"/>
        </w:numPr>
        <w:spacing w:line="360" w:lineRule="auto"/>
        <w:ind w:left="360"/>
        <w:rPr>
          <w:rFonts w:eastAsia="Times New Roman"/>
          <w:lang w:eastAsia="cs-CZ"/>
        </w:rPr>
      </w:pPr>
      <w:r w:rsidRPr="004F3BFF">
        <w:rPr>
          <w:rFonts w:eastAsia="Times New Roman"/>
          <w:lang w:eastAsia="cs-CZ"/>
        </w:rPr>
        <w:t xml:space="preserve">slaměné, </w:t>
      </w:r>
    </w:p>
    <w:p w:rsidR="00F97BD6" w:rsidRPr="004F3BFF" w:rsidRDefault="00F97BD6" w:rsidP="008D5B5C">
      <w:pPr>
        <w:pStyle w:val="Odstavecseseznamem"/>
        <w:numPr>
          <w:ilvl w:val="0"/>
          <w:numId w:val="2"/>
        </w:numPr>
        <w:spacing w:line="360" w:lineRule="auto"/>
        <w:ind w:left="360"/>
        <w:rPr>
          <w:rFonts w:eastAsia="Times New Roman"/>
          <w:lang w:eastAsia="cs-CZ"/>
        </w:rPr>
      </w:pPr>
      <w:r w:rsidRPr="004F3BFF">
        <w:rPr>
          <w:rFonts w:eastAsia="Times New Roman"/>
          <w:lang w:eastAsia="cs-CZ"/>
        </w:rPr>
        <w:t>hliněné,</w:t>
      </w:r>
    </w:p>
    <w:p w:rsidR="00F97BD6" w:rsidRPr="004F3BFF" w:rsidRDefault="00F97BD6" w:rsidP="008D5B5C">
      <w:pPr>
        <w:pStyle w:val="Odstavecseseznamem"/>
        <w:numPr>
          <w:ilvl w:val="0"/>
          <w:numId w:val="2"/>
        </w:numPr>
        <w:spacing w:after="0" w:line="360" w:lineRule="auto"/>
        <w:ind w:left="360"/>
        <w:rPr>
          <w:rFonts w:eastAsia="Times New Roman"/>
          <w:lang w:eastAsia="cs-CZ"/>
        </w:rPr>
      </w:pPr>
      <w:r w:rsidRPr="004F3BFF">
        <w:rPr>
          <w:rFonts w:eastAsia="Times New Roman"/>
          <w:lang w:eastAsia="cs-CZ"/>
        </w:rPr>
        <w:t xml:space="preserve">dřevěné z kulatiny, </w:t>
      </w:r>
    </w:p>
    <w:p w:rsidR="00F97BD6" w:rsidRPr="004F3BFF" w:rsidRDefault="00F97BD6" w:rsidP="008D5B5C">
      <w:pPr>
        <w:pStyle w:val="Odstavecseseznamem"/>
        <w:numPr>
          <w:ilvl w:val="0"/>
          <w:numId w:val="2"/>
        </w:numPr>
        <w:spacing w:after="0" w:line="360" w:lineRule="auto"/>
        <w:ind w:left="360"/>
        <w:rPr>
          <w:rFonts w:eastAsia="Times New Roman"/>
          <w:lang w:eastAsia="cs-CZ"/>
        </w:rPr>
      </w:pPr>
      <w:r w:rsidRPr="004F3BFF">
        <w:rPr>
          <w:rFonts w:eastAsia="Times New Roman"/>
          <w:lang w:eastAsia="cs-CZ"/>
        </w:rPr>
        <w:t xml:space="preserve">dřevěné z prken, </w:t>
      </w:r>
    </w:p>
    <w:p w:rsidR="00F97BD6" w:rsidRPr="004F3BFF" w:rsidRDefault="00F97BD6" w:rsidP="008D5B5C">
      <w:pPr>
        <w:pStyle w:val="Odstavecseseznamem"/>
        <w:numPr>
          <w:ilvl w:val="0"/>
          <w:numId w:val="2"/>
        </w:numPr>
        <w:spacing w:line="360" w:lineRule="auto"/>
        <w:ind w:left="360"/>
        <w:jc w:val="both"/>
        <w:rPr>
          <w:iCs/>
        </w:rPr>
      </w:pPr>
      <w:r w:rsidRPr="004F3BFF">
        <w:rPr>
          <w:rFonts w:eastAsia="Times New Roman"/>
          <w:lang w:eastAsia="cs-CZ"/>
        </w:rPr>
        <w:t>umělohmotné aj.</w:t>
      </w:r>
    </w:p>
    <w:p w:rsidR="00710E12" w:rsidRPr="00841EFE" w:rsidRDefault="00710E12" w:rsidP="004866CA">
      <w:pPr>
        <w:spacing w:before="360" w:after="120" w:line="360" w:lineRule="auto"/>
        <w:jc w:val="both"/>
        <w:rPr>
          <w:b/>
          <w:iCs/>
        </w:rPr>
      </w:pPr>
      <w:r w:rsidRPr="00841EFE">
        <w:rPr>
          <w:b/>
          <w:iCs/>
        </w:rPr>
        <w:t>Dě</w:t>
      </w:r>
      <w:r w:rsidR="00475D79">
        <w:rPr>
          <w:b/>
          <w:iCs/>
        </w:rPr>
        <w:t>lení dle rozebí</w:t>
      </w:r>
      <w:r w:rsidRPr="00841EFE">
        <w:rPr>
          <w:b/>
          <w:iCs/>
        </w:rPr>
        <w:t>ratelnosti:</w:t>
      </w:r>
    </w:p>
    <w:p w:rsidR="00710E12" w:rsidRPr="00710E12" w:rsidRDefault="0035709D" w:rsidP="008D5B5C">
      <w:pPr>
        <w:pStyle w:val="Odstavecseseznamem"/>
        <w:numPr>
          <w:ilvl w:val="0"/>
          <w:numId w:val="4"/>
        </w:numPr>
        <w:spacing w:line="360" w:lineRule="auto"/>
        <w:ind w:left="360"/>
        <w:jc w:val="both"/>
        <w:rPr>
          <w:iCs/>
        </w:rPr>
      </w:pPr>
      <w:r w:rsidRPr="00710E12">
        <w:rPr>
          <w:iCs/>
        </w:rPr>
        <w:t xml:space="preserve">S rozběrným dílem </w:t>
      </w:r>
      <w:r w:rsidR="00710E12">
        <w:rPr>
          <w:iCs/>
        </w:rPr>
        <w:t>–</w:t>
      </w:r>
      <w:r w:rsidRPr="00710E12">
        <w:rPr>
          <w:iCs/>
        </w:rPr>
        <w:t xml:space="preserve"> </w:t>
      </w:r>
      <w:r w:rsidR="00710E12">
        <w:rPr>
          <w:iCs/>
        </w:rPr>
        <w:t>nejčastěji se vyskytují</w:t>
      </w:r>
      <w:r w:rsidR="006A1ACC">
        <w:rPr>
          <w:iCs/>
        </w:rPr>
        <w:t xml:space="preserve"> s </w:t>
      </w:r>
      <w:r w:rsidR="00710E12">
        <w:rPr>
          <w:iCs/>
        </w:rPr>
        <w:t>rámky</w:t>
      </w:r>
      <w:r w:rsidRPr="00710E12">
        <w:rPr>
          <w:iCs/>
        </w:rPr>
        <w:t>.</w:t>
      </w:r>
    </w:p>
    <w:p w:rsidR="00710E12" w:rsidRDefault="0035709D" w:rsidP="008D5B5C">
      <w:pPr>
        <w:pStyle w:val="Odstavecseseznamem"/>
        <w:numPr>
          <w:ilvl w:val="0"/>
          <w:numId w:val="4"/>
        </w:numPr>
        <w:spacing w:line="360" w:lineRule="auto"/>
        <w:ind w:left="360"/>
        <w:jc w:val="both"/>
        <w:rPr>
          <w:iCs/>
        </w:rPr>
      </w:pPr>
      <w:r w:rsidRPr="00710E12">
        <w:rPr>
          <w:iCs/>
        </w:rPr>
        <w:t xml:space="preserve">S nerozběrným dílem </w:t>
      </w:r>
      <w:r w:rsidR="00710E12">
        <w:rPr>
          <w:iCs/>
        </w:rPr>
        <w:t>–</w:t>
      </w:r>
      <w:r w:rsidRPr="00710E12">
        <w:rPr>
          <w:iCs/>
        </w:rPr>
        <w:t xml:space="preserve"> </w:t>
      </w:r>
      <w:r w:rsidR="00710E12">
        <w:rPr>
          <w:iCs/>
        </w:rPr>
        <w:t>úly jsou bez rámků či trámků.</w:t>
      </w:r>
      <w:r w:rsidRPr="00710E12">
        <w:rPr>
          <w:iCs/>
        </w:rPr>
        <w:t xml:space="preserve"> Dílo </w:t>
      </w:r>
      <w:r w:rsidR="00710E12">
        <w:rPr>
          <w:iCs/>
        </w:rPr>
        <w:t>není rozebíratelné</w:t>
      </w:r>
      <w:r w:rsidR="006A1ACC">
        <w:rPr>
          <w:iCs/>
        </w:rPr>
        <w:t xml:space="preserve"> a </w:t>
      </w:r>
      <w:r w:rsidR="00710E12">
        <w:rPr>
          <w:iCs/>
        </w:rPr>
        <w:t>pro přístup ke včelím produktům je potřeba vyřezání. Nelze použít k opakovanému užití. Klasickým příkladem takového úlu je přírodní hnízdo, postavené včelami</w:t>
      </w:r>
      <w:r w:rsidR="00710E12" w:rsidRPr="00710E12">
        <w:rPr>
          <w:iCs/>
        </w:rPr>
        <w:t>.</w:t>
      </w:r>
    </w:p>
    <w:p w:rsidR="003026A4" w:rsidRDefault="003026A4">
      <w:pPr>
        <w:rPr>
          <w:b/>
          <w:iCs/>
        </w:rPr>
      </w:pPr>
      <w:r>
        <w:rPr>
          <w:b/>
          <w:iCs/>
        </w:rPr>
        <w:br w:type="page"/>
      </w:r>
    </w:p>
    <w:p w:rsidR="0035709D" w:rsidRPr="00841EFE" w:rsidRDefault="00710E12" w:rsidP="004866CA">
      <w:pPr>
        <w:spacing w:before="360" w:after="120" w:line="360" w:lineRule="auto"/>
        <w:jc w:val="both"/>
        <w:rPr>
          <w:b/>
          <w:iCs/>
        </w:rPr>
      </w:pPr>
      <w:r w:rsidRPr="00841EFE">
        <w:rPr>
          <w:b/>
          <w:iCs/>
        </w:rPr>
        <w:lastRenderedPageBreak/>
        <w:t>Dělení dle úpravy velikosti:</w:t>
      </w:r>
    </w:p>
    <w:p w:rsidR="0035709D" w:rsidRPr="00FB5C6B" w:rsidRDefault="0035709D" w:rsidP="008D5B5C">
      <w:pPr>
        <w:pStyle w:val="Odstavecseseznamem"/>
        <w:numPr>
          <w:ilvl w:val="0"/>
          <w:numId w:val="5"/>
        </w:numPr>
        <w:spacing w:line="360" w:lineRule="auto"/>
        <w:jc w:val="both"/>
        <w:rPr>
          <w:iCs/>
        </w:rPr>
      </w:pPr>
      <w:r w:rsidRPr="00FB5C6B">
        <w:rPr>
          <w:iCs/>
        </w:rPr>
        <w:t xml:space="preserve">S neměnnou velikostí </w:t>
      </w:r>
      <w:r w:rsidR="00FB5C6B">
        <w:rPr>
          <w:iCs/>
        </w:rPr>
        <w:t>–</w:t>
      </w:r>
      <w:r w:rsidRPr="00FB5C6B">
        <w:rPr>
          <w:iCs/>
        </w:rPr>
        <w:t xml:space="preserve"> </w:t>
      </w:r>
      <w:r w:rsidR="00FB5C6B">
        <w:rPr>
          <w:iCs/>
        </w:rPr>
        <w:t>prostor úlu je neměnný</w:t>
      </w:r>
      <w:r w:rsidR="006A1ACC">
        <w:rPr>
          <w:iCs/>
        </w:rPr>
        <w:t xml:space="preserve"> a </w:t>
      </w:r>
      <w:r w:rsidR="00FB5C6B">
        <w:rPr>
          <w:iCs/>
        </w:rPr>
        <w:t>pevně určený, proto je jeho úprava silně omezeno nebo úplně vyloučena. Nejčastěji se takový úl vyskytuje ve dvouprostorovém provedení, kde se nachází plodiště (</w:t>
      </w:r>
      <w:r w:rsidR="007370F6">
        <w:rPr>
          <w:iCs/>
        </w:rPr>
        <w:t>místo, kde se reprodukují</w:t>
      </w:r>
      <w:r w:rsidR="00FB5C6B">
        <w:rPr>
          <w:iCs/>
        </w:rPr>
        <w:t xml:space="preserve"> včel</w:t>
      </w:r>
      <w:r w:rsidR="007370F6">
        <w:rPr>
          <w:iCs/>
        </w:rPr>
        <w:t>y</w:t>
      </w:r>
      <w:r w:rsidR="00FB5C6B">
        <w:rPr>
          <w:iCs/>
        </w:rPr>
        <w:t>)</w:t>
      </w:r>
      <w:r w:rsidR="006A1ACC">
        <w:rPr>
          <w:iCs/>
        </w:rPr>
        <w:t xml:space="preserve"> a </w:t>
      </w:r>
      <w:r w:rsidR="00FB5C6B">
        <w:rPr>
          <w:iCs/>
        </w:rPr>
        <w:t>medník (</w:t>
      </w:r>
      <w:r w:rsidR="007370F6">
        <w:rPr>
          <w:iCs/>
        </w:rPr>
        <w:t>místo, kde se produkuje med</w:t>
      </w:r>
      <w:r w:rsidR="00FB5C6B">
        <w:rPr>
          <w:iCs/>
        </w:rPr>
        <w:t xml:space="preserve">).  </w:t>
      </w:r>
    </w:p>
    <w:p w:rsidR="003D6B3C" w:rsidRDefault="0035709D" w:rsidP="008D5B5C">
      <w:pPr>
        <w:pStyle w:val="Odstavecseseznamem"/>
        <w:numPr>
          <w:ilvl w:val="0"/>
          <w:numId w:val="5"/>
        </w:numPr>
        <w:spacing w:line="360" w:lineRule="auto"/>
        <w:jc w:val="both"/>
        <w:rPr>
          <w:iCs/>
        </w:rPr>
      </w:pPr>
      <w:r w:rsidRPr="00FB5C6B">
        <w:rPr>
          <w:iCs/>
        </w:rPr>
        <w:t xml:space="preserve">S variabilní velikostí </w:t>
      </w:r>
      <w:r w:rsidR="00FB5C6B">
        <w:rPr>
          <w:iCs/>
        </w:rPr>
        <w:t>– úl je možno</w:t>
      </w:r>
      <w:r w:rsidRPr="00FB5C6B">
        <w:rPr>
          <w:iCs/>
        </w:rPr>
        <w:t xml:space="preserve"> zmenšovat</w:t>
      </w:r>
      <w:r w:rsidR="006A1ACC">
        <w:rPr>
          <w:iCs/>
        </w:rPr>
        <w:t xml:space="preserve"> a </w:t>
      </w:r>
      <w:r w:rsidRPr="00FB5C6B">
        <w:rPr>
          <w:iCs/>
        </w:rPr>
        <w:t>zvětšova</w:t>
      </w:r>
      <w:r w:rsidR="00FB5C6B">
        <w:rPr>
          <w:iCs/>
        </w:rPr>
        <w:t>t podle potřeby včel. Nejčastější podobou takové úlu je sestava pater tvořených nástavky, které</w:t>
      </w:r>
      <w:r w:rsidRPr="00FB5C6B">
        <w:rPr>
          <w:iCs/>
        </w:rPr>
        <w:t xml:space="preserve"> lze na sebe </w:t>
      </w:r>
      <w:r w:rsidR="00FB5C6B">
        <w:rPr>
          <w:iCs/>
        </w:rPr>
        <w:t>podle potřeby stavět, přeřadit, měnit</w:t>
      </w:r>
      <w:r w:rsidRPr="00FB5C6B">
        <w:rPr>
          <w:iCs/>
        </w:rPr>
        <w:t xml:space="preserve"> apod.</w:t>
      </w:r>
      <w:r w:rsidR="00FB5C6B">
        <w:rPr>
          <w:iCs/>
        </w:rPr>
        <w:t xml:space="preserve"> </w:t>
      </w:r>
    </w:p>
    <w:p w:rsidR="0035709D" w:rsidRPr="00FB5C6B" w:rsidRDefault="00FB5C6B" w:rsidP="00083058">
      <w:pPr>
        <w:pStyle w:val="Odstavecseseznamem"/>
        <w:spacing w:line="360" w:lineRule="auto"/>
        <w:ind w:left="360"/>
        <w:jc w:val="both"/>
        <w:rPr>
          <w:iCs/>
        </w:rPr>
      </w:pPr>
      <w:r>
        <w:rPr>
          <w:iCs/>
        </w:rPr>
        <w:t>Postupný vývoj směřoval od úlů</w:t>
      </w:r>
      <w:r w:rsidR="006A1ACC">
        <w:rPr>
          <w:iCs/>
        </w:rPr>
        <w:t xml:space="preserve"> s </w:t>
      </w:r>
      <w:r>
        <w:rPr>
          <w:iCs/>
        </w:rPr>
        <w:t>neměnnou velikostí k úlům</w:t>
      </w:r>
      <w:r w:rsidR="006A1ACC">
        <w:rPr>
          <w:iCs/>
        </w:rPr>
        <w:t xml:space="preserve"> s </w:t>
      </w:r>
      <w:r>
        <w:rPr>
          <w:iCs/>
        </w:rPr>
        <w:t xml:space="preserve">nástavky. </w:t>
      </w:r>
    </w:p>
    <w:p w:rsidR="0035709D" w:rsidRPr="00841EFE" w:rsidRDefault="003D6B3C" w:rsidP="004866CA">
      <w:pPr>
        <w:spacing w:before="360" w:after="120" w:line="360" w:lineRule="auto"/>
        <w:jc w:val="both"/>
        <w:rPr>
          <w:b/>
          <w:iCs/>
        </w:rPr>
      </w:pPr>
      <w:r w:rsidRPr="00841EFE">
        <w:rPr>
          <w:b/>
          <w:iCs/>
        </w:rPr>
        <w:t>Dělení podle konstrukce stěn:</w:t>
      </w:r>
    </w:p>
    <w:p w:rsidR="0035709D" w:rsidRPr="00C57BCF" w:rsidRDefault="003D6B3C" w:rsidP="008D5B5C">
      <w:pPr>
        <w:pStyle w:val="Odstavecseseznamem"/>
        <w:numPr>
          <w:ilvl w:val="0"/>
          <w:numId w:val="7"/>
        </w:numPr>
        <w:spacing w:line="360" w:lineRule="auto"/>
        <w:jc w:val="both"/>
        <w:rPr>
          <w:iCs/>
        </w:rPr>
      </w:pPr>
      <w:r w:rsidRPr="00C57BCF">
        <w:rPr>
          <w:iCs/>
        </w:rPr>
        <w:t>Tenkostěnný – stěny úlu bývají tvořeny dřevem</w:t>
      </w:r>
      <w:r w:rsidR="00BB3B0D">
        <w:rPr>
          <w:iCs/>
        </w:rPr>
        <w:t xml:space="preserve"> o </w:t>
      </w:r>
      <w:r w:rsidRPr="00C57BCF">
        <w:rPr>
          <w:iCs/>
        </w:rPr>
        <w:t xml:space="preserve">velikosti 19 až 25 mm. V případě sololitu to bývají 3 mm. </w:t>
      </w:r>
    </w:p>
    <w:p w:rsidR="0035709D" w:rsidRPr="00C57BCF" w:rsidRDefault="0035709D" w:rsidP="008D5B5C">
      <w:pPr>
        <w:pStyle w:val="Odstavecseseznamem"/>
        <w:numPr>
          <w:ilvl w:val="0"/>
          <w:numId w:val="7"/>
        </w:numPr>
        <w:spacing w:line="360" w:lineRule="auto"/>
        <w:jc w:val="both"/>
        <w:rPr>
          <w:iCs/>
        </w:rPr>
      </w:pPr>
      <w:r w:rsidRPr="00C57BCF">
        <w:rPr>
          <w:iCs/>
        </w:rPr>
        <w:t xml:space="preserve">Izolovaný </w:t>
      </w:r>
      <w:r w:rsidR="003D6B3C" w:rsidRPr="00C57BCF">
        <w:rPr>
          <w:iCs/>
        </w:rPr>
        <w:t>–</w:t>
      </w:r>
      <w:r w:rsidRPr="00C57BCF">
        <w:rPr>
          <w:iCs/>
        </w:rPr>
        <w:t xml:space="preserve"> </w:t>
      </w:r>
      <w:r w:rsidR="003D6B3C" w:rsidRPr="00C57BCF">
        <w:rPr>
          <w:iCs/>
        </w:rPr>
        <w:t>tento úl bývá označován</w:t>
      </w:r>
      <w:r w:rsidR="006A1ACC">
        <w:rPr>
          <w:iCs/>
        </w:rPr>
        <w:t xml:space="preserve"> i </w:t>
      </w:r>
      <w:r w:rsidR="003D6B3C" w:rsidRPr="00C57BCF">
        <w:rPr>
          <w:iCs/>
        </w:rPr>
        <w:t>jako uteplený nebo zateplený. Kons</w:t>
      </w:r>
      <w:r w:rsidR="00475D79">
        <w:rPr>
          <w:iCs/>
        </w:rPr>
        <w:t>trukce se povětšinou skládá ze tří</w:t>
      </w:r>
      <w:r w:rsidR="003D6B3C" w:rsidRPr="00C57BCF">
        <w:rPr>
          <w:iCs/>
        </w:rPr>
        <w:t xml:space="preserve"> vrstev</w:t>
      </w:r>
      <w:r w:rsidR="00841EFE" w:rsidRPr="00C57BCF">
        <w:rPr>
          <w:iCs/>
        </w:rPr>
        <w:t>. Vnitřní</w:t>
      </w:r>
      <w:r w:rsidR="006A1ACC">
        <w:rPr>
          <w:iCs/>
        </w:rPr>
        <w:t xml:space="preserve"> a </w:t>
      </w:r>
      <w:r w:rsidR="00841EFE" w:rsidRPr="00C57BCF">
        <w:rPr>
          <w:iCs/>
        </w:rPr>
        <w:t>vnější vrstva</w:t>
      </w:r>
      <w:r w:rsidR="003D6B3C" w:rsidRPr="00C57BCF">
        <w:rPr>
          <w:iCs/>
        </w:rPr>
        <w:t xml:space="preserve"> </w:t>
      </w:r>
      <w:r w:rsidR="00841EFE" w:rsidRPr="00C57BCF">
        <w:rPr>
          <w:iCs/>
        </w:rPr>
        <w:t>je tvořena dřevem</w:t>
      </w:r>
      <w:r w:rsidR="003D6B3C" w:rsidRPr="00C57BCF">
        <w:rPr>
          <w:iCs/>
        </w:rPr>
        <w:t xml:space="preserve"> nebo sololit</w:t>
      </w:r>
      <w:r w:rsidR="00841EFE" w:rsidRPr="00C57BCF">
        <w:rPr>
          <w:iCs/>
        </w:rPr>
        <w:t>em</w:t>
      </w:r>
      <w:r w:rsidR="006A1ACC">
        <w:rPr>
          <w:iCs/>
        </w:rPr>
        <w:t xml:space="preserve"> a </w:t>
      </w:r>
      <w:r w:rsidR="00841EFE" w:rsidRPr="00C57BCF">
        <w:rPr>
          <w:iCs/>
        </w:rPr>
        <w:t>mezi nimi je vložen polystyren</w:t>
      </w:r>
      <w:r w:rsidR="003D6B3C" w:rsidRPr="00C57BCF">
        <w:rPr>
          <w:iCs/>
        </w:rPr>
        <w:t xml:space="preserve">. </w:t>
      </w:r>
      <w:r w:rsidR="00841EFE" w:rsidRPr="00C57BCF">
        <w:rPr>
          <w:iCs/>
        </w:rPr>
        <w:t>V dnešní době se vyskytují</w:t>
      </w:r>
      <w:r w:rsidR="006A1ACC">
        <w:rPr>
          <w:iCs/>
        </w:rPr>
        <w:t xml:space="preserve"> i </w:t>
      </w:r>
      <w:r w:rsidR="00841EFE" w:rsidRPr="00C57BCF">
        <w:rPr>
          <w:iCs/>
        </w:rPr>
        <w:t xml:space="preserve">modernější pojetí takto zateplených úlů, které jsou tvořeny samotnými izolačními materiály. </w:t>
      </w:r>
    </w:p>
    <w:p w:rsidR="00841EFE" w:rsidRDefault="00841EFE" w:rsidP="00083058">
      <w:pPr>
        <w:spacing w:line="360" w:lineRule="auto"/>
        <w:jc w:val="both"/>
        <w:rPr>
          <w:iCs/>
        </w:rPr>
      </w:pPr>
      <w:r>
        <w:rPr>
          <w:iCs/>
        </w:rPr>
        <w:t>Izolovaný úl pomáhá včelám udržet ideální teplotu. V létě brání přehřívání úlu</w:t>
      </w:r>
      <w:r w:rsidR="006A1ACC">
        <w:rPr>
          <w:iCs/>
        </w:rPr>
        <w:t xml:space="preserve"> a </w:t>
      </w:r>
      <w:r>
        <w:rPr>
          <w:iCs/>
        </w:rPr>
        <w:t>na jaře usměrňuje teplotní výkyvy. Tenkostěnný úl se vyznačuje jednodušší výrobou, údržbou</w:t>
      </w:r>
      <w:r w:rsidR="006A1ACC">
        <w:rPr>
          <w:iCs/>
        </w:rPr>
        <w:t xml:space="preserve"> a </w:t>
      </w:r>
      <w:r>
        <w:rPr>
          <w:iCs/>
        </w:rPr>
        <w:t xml:space="preserve">dezinfekcí. Včely zde rychleji reagují na výkyvy vnějších teplot.  </w:t>
      </w:r>
    </w:p>
    <w:p w:rsidR="0035709D" w:rsidRPr="00163E49" w:rsidRDefault="00C57BCF" w:rsidP="004866CA">
      <w:pPr>
        <w:spacing w:before="360" w:after="120" w:line="360" w:lineRule="auto"/>
        <w:jc w:val="both"/>
        <w:rPr>
          <w:b/>
          <w:iCs/>
        </w:rPr>
      </w:pPr>
      <w:r w:rsidRPr="00163E49">
        <w:rPr>
          <w:b/>
          <w:iCs/>
        </w:rPr>
        <w:t xml:space="preserve">Dělení z hlediska dostupnosti vnitřní části: </w:t>
      </w:r>
    </w:p>
    <w:p w:rsidR="0035709D" w:rsidRPr="00C57BCF" w:rsidRDefault="0035709D" w:rsidP="008D5B5C">
      <w:pPr>
        <w:pStyle w:val="Odstavecseseznamem"/>
        <w:numPr>
          <w:ilvl w:val="0"/>
          <w:numId w:val="6"/>
        </w:numPr>
        <w:spacing w:line="360" w:lineRule="auto"/>
        <w:jc w:val="both"/>
        <w:rPr>
          <w:iCs/>
        </w:rPr>
      </w:pPr>
      <w:r w:rsidRPr="00C57BCF">
        <w:rPr>
          <w:iCs/>
        </w:rPr>
        <w:t xml:space="preserve">Zadem přístupný </w:t>
      </w:r>
      <w:r w:rsidR="00C57BCF">
        <w:rPr>
          <w:iCs/>
        </w:rPr>
        <w:t>–</w:t>
      </w:r>
      <w:r w:rsidRPr="00C57BCF">
        <w:rPr>
          <w:iCs/>
        </w:rPr>
        <w:t xml:space="preserve"> </w:t>
      </w:r>
      <w:r w:rsidR="00C57BCF">
        <w:rPr>
          <w:iCs/>
        </w:rPr>
        <w:t>přístup k prvnímu plástu</w:t>
      </w:r>
      <w:r w:rsidR="006A1ACC">
        <w:rPr>
          <w:iCs/>
        </w:rPr>
        <w:t xml:space="preserve"> s </w:t>
      </w:r>
      <w:r w:rsidR="00C57BCF">
        <w:rPr>
          <w:iCs/>
        </w:rPr>
        <w:t xml:space="preserve">medem, který je nejdál od zadní strany úlu, je možný, až po vyndání všech ostatních plástů. </w:t>
      </w:r>
    </w:p>
    <w:p w:rsidR="0035709D" w:rsidRPr="00C57BCF" w:rsidRDefault="0035709D" w:rsidP="008D5B5C">
      <w:pPr>
        <w:pStyle w:val="Odstavecseseznamem"/>
        <w:numPr>
          <w:ilvl w:val="0"/>
          <w:numId w:val="6"/>
        </w:numPr>
        <w:spacing w:line="360" w:lineRule="auto"/>
        <w:jc w:val="both"/>
        <w:rPr>
          <w:iCs/>
        </w:rPr>
      </w:pPr>
      <w:r w:rsidRPr="00C57BCF">
        <w:rPr>
          <w:iCs/>
        </w:rPr>
        <w:t xml:space="preserve">Horem přístupný </w:t>
      </w:r>
      <w:r w:rsidR="00C57BCF">
        <w:rPr>
          <w:iCs/>
        </w:rPr>
        <w:t>–</w:t>
      </w:r>
      <w:r w:rsidRPr="00C57BCF">
        <w:rPr>
          <w:iCs/>
        </w:rPr>
        <w:t xml:space="preserve"> </w:t>
      </w:r>
      <w:r w:rsidR="00C57BCF">
        <w:rPr>
          <w:iCs/>
        </w:rPr>
        <w:t>bývá také označován jako ležan</w:t>
      </w:r>
      <w:r w:rsidRPr="00C57BCF">
        <w:rPr>
          <w:iCs/>
        </w:rPr>
        <w:t xml:space="preserve">. </w:t>
      </w:r>
      <w:r w:rsidR="00C57BCF">
        <w:rPr>
          <w:iCs/>
        </w:rPr>
        <w:t>Skládá se z mnoha vysokých plástů (cca 15 kusů</w:t>
      </w:r>
      <w:r w:rsidR="006A1ACC">
        <w:rPr>
          <w:iCs/>
        </w:rPr>
        <w:t xml:space="preserve"> s </w:t>
      </w:r>
      <w:r w:rsidR="00C57BCF">
        <w:rPr>
          <w:iCs/>
        </w:rPr>
        <w:t>výškou 30+ cm), které jsou uspořádány v jedné řadě. Po odklopení víka je tak velice snadný přístup ke všem plástům</w:t>
      </w:r>
      <w:r w:rsidR="006A1ACC">
        <w:rPr>
          <w:iCs/>
        </w:rPr>
        <w:t xml:space="preserve"> a </w:t>
      </w:r>
      <w:r w:rsidR="00C57BCF">
        <w:rPr>
          <w:iCs/>
        </w:rPr>
        <w:t xml:space="preserve">není potřeba odebírat jiné plásty nebo rozebírat nástavky. </w:t>
      </w:r>
    </w:p>
    <w:p w:rsidR="0035709D" w:rsidRPr="00C57BCF" w:rsidRDefault="0035709D" w:rsidP="008D5B5C">
      <w:pPr>
        <w:pStyle w:val="Odstavecseseznamem"/>
        <w:numPr>
          <w:ilvl w:val="0"/>
          <w:numId w:val="6"/>
        </w:numPr>
        <w:spacing w:line="360" w:lineRule="auto"/>
        <w:jc w:val="both"/>
        <w:rPr>
          <w:iCs/>
        </w:rPr>
      </w:pPr>
      <w:r w:rsidRPr="00C57BCF">
        <w:rPr>
          <w:iCs/>
        </w:rPr>
        <w:t xml:space="preserve">Nástavkový </w:t>
      </w:r>
      <w:r w:rsidR="00C57BCF">
        <w:rPr>
          <w:iCs/>
        </w:rPr>
        <w:t>–</w:t>
      </w:r>
      <w:r w:rsidRPr="00C57BCF">
        <w:rPr>
          <w:iCs/>
        </w:rPr>
        <w:t xml:space="preserve"> </w:t>
      </w:r>
      <w:r w:rsidR="00C57BCF">
        <w:rPr>
          <w:iCs/>
        </w:rPr>
        <w:t>je složen z bedýnek na rámky, které lze na sebe skládat v různém počtu</w:t>
      </w:r>
      <w:r w:rsidR="006A1ACC">
        <w:rPr>
          <w:iCs/>
        </w:rPr>
        <w:t xml:space="preserve"> a </w:t>
      </w:r>
      <w:r w:rsidR="00C57BCF">
        <w:rPr>
          <w:iCs/>
        </w:rPr>
        <w:t xml:space="preserve">pořadí. </w:t>
      </w:r>
    </w:p>
    <w:p w:rsidR="0035709D" w:rsidRPr="0035709D" w:rsidRDefault="00C57BCF" w:rsidP="00083058">
      <w:pPr>
        <w:spacing w:line="360" w:lineRule="auto"/>
        <w:ind w:left="360"/>
        <w:jc w:val="both"/>
        <w:rPr>
          <w:iCs/>
        </w:rPr>
      </w:pPr>
      <w:r>
        <w:rPr>
          <w:iCs/>
        </w:rPr>
        <w:t>Zadem přístupný úl (zadovák) byl velkým pokrokem od nerozebíratelných úlů</w:t>
      </w:r>
      <w:r w:rsidR="006A1ACC">
        <w:rPr>
          <w:iCs/>
        </w:rPr>
        <w:t xml:space="preserve"> a </w:t>
      </w:r>
      <w:r>
        <w:rPr>
          <w:iCs/>
        </w:rPr>
        <w:t xml:space="preserve">umožnil tak bezpečné vyndání jednotlivých plástů. Horem přístupný úl (ležan) později umožnil </w:t>
      </w:r>
      <w:r>
        <w:rPr>
          <w:iCs/>
        </w:rPr>
        <w:lastRenderedPageBreak/>
        <w:t>lepší manipulaci</w:t>
      </w:r>
      <w:r w:rsidR="006A1ACC">
        <w:rPr>
          <w:iCs/>
        </w:rPr>
        <w:t xml:space="preserve"> s </w:t>
      </w:r>
      <w:r>
        <w:rPr>
          <w:iCs/>
        </w:rPr>
        <w:t xml:space="preserve">pláty, ale nevytváří včelám vhodné podmínky, jelikož je pro včely přirozenější </w:t>
      </w:r>
      <w:r w:rsidR="00163E49">
        <w:rPr>
          <w:iCs/>
        </w:rPr>
        <w:t>stojatý charakter úlu, nežli ležatý. Nástavkový úl představuje ideální spojení vhodných podmínek pro včely, manipulace</w:t>
      </w:r>
      <w:r w:rsidR="006A1ACC">
        <w:rPr>
          <w:iCs/>
        </w:rPr>
        <w:t xml:space="preserve"> s </w:t>
      </w:r>
      <w:r w:rsidR="00163E49">
        <w:rPr>
          <w:iCs/>
        </w:rPr>
        <w:t>úlem</w:t>
      </w:r>
      <w:r w:rsidR="006A1ACC">
        <w:rPr>
          <w:iCs/>
        </w:rPr>
        <w:t xml:space="preserve"> a </w:t>
      </w:r>
      <w:r w:rsidR="00163E49">
        <w:rPr>
          <w:iCs/>
        </w:rPr>
        <w:t xml:space="preserve">přístupu k vnitřním částem úlu. Jeho praktický charakter je nepopiratelný, ovšem stále se jeho rozšiřování uplatňuje poměrně zvolna. </w:t>
      </w:r>
    </w:p>
    <w:p w:rsidR="0035709D" w:rsidRPr="0035709D" w:rsidRDefault="0035709D" w:rsidP="00083058">
      <w:pPr>
        <w:spacing w:line="360" w:lineRule="auto"/>
        <w:ind w:left="360"/>
        <w:jc w:val="both"/>
        <w:rPr>
          <w:iCs/>
        </w:rPr>
      </w:pPr>
      <w:r w:rsidRPr="0035709D">
        <w:rPr>
          <w:iCs/>
        </w:rPr>
        <w:t>Nástavky umožňují manipulaci</w:t>
      </w:r>
      <w:r w:rsidR="006A1ACC">
        <w:rPr>
          <w:iCs/>
        </w:rPr>
        <w:t xml:space="preserve"> s </w:t>
      </w:r>
      <w:r w:rsidRPr="0035709D">
        <w:rPr>
          <w:iCs/>
        </w:rPr>
        <w:t>plásty</w:t>
      </w:r>
      <w:r w:rsidR="006A1ACC">
        <w:rPr>
          <w:iCs/>
        </w:rPr>
        <w:t xml:space="preserve"> i </w:t>
      </w:r>
      <w:r w:rsidRPr="0035709D">
        <w:rPr>
          <w:iCs/>
        </w:rPr>
        <w:t>při vytvoření iluze vysokého prostoru hnízdní dutiny pro včelstvo. Víc než kde jinde je zapotřebí dodržet bilogické zákonitosti při jeho výrobě. Praktičnost tohoto systému je velmi těžko oddiskutovatelná - přesto k jeho rozšiřování docházelo (a dochází) jen zvolna.</w:t>
      </w:r>
    </w:p>
    <w:p w:rsidR="0035709D" w:rsidRPr="00163E49" w:rsidRDefault="00163E49" w:rsidP="004866CA">
      <w:pPr>
        <w:spacing w:before="360" w:after="120" w:line="360" w:lineRule="auto"/>
        <w:jc w:val="both"/>
        <w:rPr>
          <w:b/>
          <w:iCs/>
        </w:rPr>
      </w:pPr>
      <w:r w:rsidRPr="00163E49">
        <w:rPr>
          <w:b/>
          <w:iCs/>
        </w:rPr>
        <w:t>Dělení dle výšky nástavku:</w:t>
      </w:r>
    </w:p>
    <w:p w:rsidR="0035709D" w:rsidRPr="00083058" w:rsidRDefault="0035709D" w:rsidP="008D5B5C">
      <w:pPr>
        <w:pStyle w:val="Odstavecseseznamem"/>
        <w:numPr>
          <w:ilvl w:val="0"/>
          <w:numId w:val="9"/>
        </w:numPr>
        <w:spacing w:line="360" w:lineRule="auto"/>
        <w:jc w:val="both"/>
        <w:rPr>
          <w:iCs/>
        </w:rPr>
      </w:pPr>
      <w:r w:rsidRPr="00083058">
        <w:rPr>
          <w:iCs/>
        </w:rPr>
        <w:t>Nízkonástavkový</w:t>
      </w:r>
      <w:r w:rsidR="009B4739" w:rsidRPr="00083058">
        <w:rPr>
          <w:iCs/>
        </w:rPr>
        <w:t xml:space="preserve"> – velikost všech nástavků je nejčastěji 17 až 18 cm. </w:t>
      </w:r>
      <w:r w:rsidR="003E05EC" w:rsidRPr="00083058">
        <w:rPr>
          <w:iCs/>
        </w:rPr>
        <w:t>Tento úl se vyznačuje dobrou manipulovatelností</w:t>
      </w:r>
      <w:r w:rsidR="006A1ACC">
        <w:rPr>
          <w:iCs/>
        </w:rPr>
        <w:t xml:space="preserve"> s </w:t>
      </w:r>
      <w:r w:rsidR="003E05EC" w:rsidRPr="00083058">
        <w:rPr>
          <w:iCs/>
        </w:rPr>
        <w:t>nástavci</w:t>
      </w:r>
      <w:r w:rsidR="006A1ACC">
        <w:rPr>
          <w:iCs/>
        </w:rPr>
        <w:t xml:space="preserve"> a </w:t>
      </w:r>
      <w:r w:rsidR="003E05EC" w:rsidRPr="00083058">
        <w:rPr>
          <w:iCs/>
        </w:rPr>
        <w:t>rámky, možností častějšího odebírání medu</w:t>
      </w:r>
      <w:r w:rsidR="006A1ACC">
        <w:rPr>
          <w:iCs/>
        </w:rPr>
        <w:t xml:space="preserve"> a </w:t>
      </w:r>
      <w:r w:rsidR="003E05EC" w:rsidRPr="00083058">
        <w:rPr>
          <w:iCs/>
        </w:rPr>
        <w:t>zásahů do úlu. Pro včely však není příliš přirozené velké množství mezer mezi jednotlivými plásty.</w:t>
      </w:r>
      <w:r w:rsidRPr="00083058">
        <w:rPr>
          <w:iCs/>
        </w:rPr>
        <w:t xml:space="preserve"> </w:t>
      </w:r>
    </w:p>
    <w:p w:rsidR="0035709D" w:rsidRPr="00083058" w:rsidRDefault="003E05EC" w:rsidP="008D5B5C">
      <w:pPr>
        <w:pStyle w:val="Odstavecseseznamem"/>
        <w:numPr>
          <w:ilvl w:val="0"/>
          <w:numId w:val="9"/>
        </w:numPr>
        <w:spacing w:line="360" w:lineRule="auto"/>
        <w:jc w:val="both"/>
        <w:rPr>
          <w:iCs/>
        </w:rPr>
      </w:pPr>
      <w:r w:rsidRPr="00083058">
        <w:rPr>
          <w:iCs/>
        </w:rPr>
        <w:t>Vysokonástavkový – velikost všech nástavků se obvykle pohybuje mezi 20 – 24 cm. Nástavky se plným naplněním medu stávají značně těžkými. Včely mají v tomto úlu lepší podmínky pro termoregulaci.</w:t>
      </w:r>
      <w:r w:rsidR="0035709D" w:rsidRPr="00083058">
        <w:rPr>
          <w:iCs/>
        </w:rPr>
        <w:t xml:space="preserve"> </w:t>
      </w:r>
    </w:p>
    <w:p w:rsidR="0035709D" w:rsidRPr="00083058" w:rsidRDefault="003E05EC" w:rsidP="008D5B5C">
      <w:pPr>
        <w:pStyle w:val="Odstavecseseznamem"/>
        <w:numPr>
          <w:ilvl w:val="0"/>
          <w:numId w:val="9"/>
        </w:numPr>
        <w:spacing w:line="360" w:lineRule="auto"/>
        <w:jc w:val="both"/>
        <w:rPr>
          <w:iCs/>
        </w:rPr>
      </w:pPr>
      <w:r w:rsidRPr="00083058">
        <w:rPr>
          <w:iCs/>
        </w:rPr>
        <w:t>Kombinovaný systém – pro jednotlivé části úlu (plodiště, medník) se využívají různě velké nástavky. Obvykle se plodiště opatřuje dvěma</w:t>
      </w:r>
      <w:r w:rsidR="006A1ACC">
        <w:rPr>
          <w:iCs/>
        </w:rPr>
        <w:t xml:space="preserve"> a </w:t>
      </w:r>
      <w:r w:rsidRPr="00083058">
        <w:rPr>
          <w:iCs/>
        </w:rPr>
        <w:t>více nástavky</w:t>
      </w:r>
      <w:r w:rsidR="00BB3B0D">
        <w:rPr>
          <w:iCs/>
        </w:rPr>
        <w:t xml:space="preserve"> o </w:t>
      </w:r>
      <w:r w:rsidRPr="00083058">
        <w:rPr>
          <w:iCs/>
        </w:rPr>
        <w:t>velikosti 24 cm. Medníky bývají zajištěny několika nástavky, které mají zhruba poloviční velikost jako nástavky plodiště. Takový systém umožňuje lepší manipulovatelnost</w:t>
      </w:r>
      <w:r w:rsidR="006A1ACC">
        <w:rPr>
          <w:iCs/>
        </w:rPr>
        <w:t xml:space="preserve"> a </w:t>
      </w:r>
      <w:r w:rsidRPr="00083058">
        <w:rPr>
          <w:iCs/>
        </w:rPr>
        <w:t>přístup k medníkům. V jarním rozvoji tak mají včely dostatek plástové plochy.</w:t>
      </w:r>
    </w:p>
    <w:p w:rsidR="0035709D" w:rsidRPr="00483E12" w:rsidRDefault="003E05EC" w:rsidP="008D5B5C">
      <w:pPr>
        <w:pStyle w:val="Odstavecseseznamem"/>
        <w:numPr>
          <w:ilvl w:val="0"/>
          <w:numId w:val="9"/>
        </w:numPr>
        <w:spacing w:line="360" w:lineRule="auto"/>
        <w:jc w:val="both"/>
        <w:rPr>
          <w:iCs/>
        </w:rPr>
      </w:pPr>
      <w:r w:rsidRPr="00483E12">
        <w:rPr>
          <w:iCs/>
        </w:rPr>
        <w:t>Dadant systém – plodiště je tvořeno jedním nástavkem</w:t>
      </w:r>
      <w:r w:rsidR="00BB3B0D">
        <w:rPr>
          <w:iCs/>
        </w:rPr>
        <w:t xml:space="preserve"> o </w:t>
      </w:r>
      <w:r w:rsidRPr="00483E12">
        <w:rPr>
          <w:iCs/>
        </w:rPr>
        <w:t>velikosti 27+ cm</w:t>
      </w:r>
      <w:r w:rsidR="00083058" w:rsidRPr="00483E12">
        <w:rPr>
          <w:iCs/>
        </w:rPr>
        <w:t>. Ostatní části úlu jsou zajištěny zhruba polovičními nástavky. Tento úl mívá obvykle čtvercový půdorys.</w:t>
      </w:r>
    </w:p>
    <w:p w:rsidR="00083058" w:rsidRPr="00483E12" w:rsidRDefault="00083058" w:rsidP="004866CA">
      <w:pPr>
        <w:spacing w:before="360" w:after="120" w:line="360" w:lineRule="auto"/>
        <w:jc w:val="both"/>
        <w:rPr>
          <w:b/>
          <w:iCs/>
        </w:rPr>
      </w:pPr>
      <w:r w:rsidRPr="00483E12">
        <w:rPr>
          <w:b/>
          <w:iCs/>
        </w:rPr>
        <w:t>Dělení dle standardizace</w:t>
      </w:r>
      <w:r w:rsidR="00483E12" w:rsidRPr="00483E12">
        <w:rPr>
          <w:b/>
          <w:iCs/>
        </w:rPr>
        <w:t>:</w:t>
      </w:r>
      <w:r w:rsidR="0035709D" w:rsidRPr="00483E12">
        <w:rPr>
          <w:b/>
          <w:iCs/>
        </w:rPr>
        <w:t xml:space="preserve">   </w:t>
      </w:r>
    </w:p>
    <w:p w:rsidR="0035709D" w:rsidRPr="00483E12" w:rsidRDefault="0035709D" w:rsidP="008D5B5C">
      <w:pPr>
        <w:pStyle w:val="Odstavecseseznamem"/>
        <w:numPr>
          <w:ilvl w:val="0"/>
          <w:numId w:val="8"/>
        </w:numPr>
        <w:spacing w:line="360" w:lineRule="auto"/>
        <w:jc w:val="both"/>
        <w:rPr>
          <w:iCs/>
        </w:rPr>
      </w:pPr>
      <w:r w:rsidRPr="00483E12">
        <w:rPr>
          <w:iCs/>
        </w:rPr>
        <w:t>Úly vlastní konstrukce</w:t>
      </w:r>
      <w:r w:rsidR="00083058" w:rsidRPr="00483E12">
        <w:rPr>
          <w:iCs/>
        </w:rPr>
        <w:t xml:space="preserve"> – jedná se</w:t>
      </w:r>
      <w:r w:rsidR="00BB3B0D">
        <w:rPr>
          <w:iCs/>
        </w:rPr>
        <w:t xml:space="preserve"> o </w:t>
      </w:r>
      <w:r w:rsidR="00083058" w:rsidRPr="00483E12">
        <w:rPr>
          <w:iCs/>
        </w:rPr>
        <w:t>vlastně vyrobené úly, které nemají normované rozměry, ani požadovanou strukturu. Může se jednat</w:t>
      </w:r>
      <w:r w:rsidR="00BB3B0D">
        <w:rPr>
          <w:iCs/>
        </w:rPr>
        <w:t xml:space="preserve"> o </w:t>
      </w:r>
      <w:r w:rsidR="00083058" w:rsidRPr="00483E12">
        <w:rPr>
          <w:iCs/>
        </w:rPr>
        <w:t>výrobek, který bude odpovídat určitému standardu nebo představovat unikátní úl. Výhody či nevýhody vycházejí z individuálních potřeb</w:t>
      </w:r>
      <w:r w:rsidR="006A1ACC">
        <w:rPr>
          <w:iCs/>
        </w:rPr>
        <w:t xml:space="preserve"> a </w:t>
      </w:r>
      <w:r w:rsidR="00083058" w:rsidRPr="00483E12">
        <w:rPr>
          <w:iCs/>
        </w:rPr>
        <w:t xml:space="preserve">nároků. </w:t>
      </w:r>
    </w:p>
    <w:p w:rsidR="0035709D" w:rsidRPr="00483E12" w:rsidRDefault="0035709D" w:rsidP="008D5B5C">
      <w:pPr>
        <w:pStyle w:val="Odstavecseseznamem"/>
        <w:numPr>
          <w:ilvl w:val="0"/>
          <w:numId w:val="8"/>
        </w:numPr>
        <w:spacing w:line="360" w:lineRule="auto"/>
        <w:jc w:val="both"/>
        <w:rPr>
          <w:iCs/>
        </w:rPr>
      </w:pPr>
      <w:r w:rsidRPr="00483E12">
        <w:rPr>
          <w:iCs/>
        </w:rPr>
        <w:lastRenderedPageBreak/>
        <w:t>Úly</w:t>
      </w:r>
      <w:r w:rsidR="006A1ACC">
        <w:rPr>
          <w:iCs/>
        </w:rPr>
        <w:t xml:space="preserve"> s </w:t>
      </w:r>
      <w:r w:rsidRPr="00483E12">
        <w:rPr>
          <w:iCs/>
        </w:rPr>
        <w:t>nejednotným standardem</w:t>
      </w:r>
      <w:r w:rsidR="00083058" w:rsidRPr="00483E12">
        <w:rPr>
          <w:iCs/>
        </w:rPr>
        <w:t xml:space="preserve"> – tyto úly mohou přinášet řadu komplikací při změněn dodavatele.</w:t>
      </w:r>
      <w:r w:rsidRPr="00483E12">
        <w:rPr>
          <w:iCs/>
        </w:rPr>
        <w:t xml:space="preserve"> </w:t>
      </w:r>
      <w:r w:rsidR="00083058" w:rsidRPr="00483E12">
        <w:rPr>
          <w:iCs/>
        </w:rPr>
        <w:t xml:space="preserve">Alespoň některé důležité rozměry, jako je vnější rozměr rámků, by měly zůstat standardní. Klasický příklad představuje </w:t>
      </w:r>
      <w:r w:rsidR="00483E12" w:rsidRPr="00483E12">
        <w:rPr>
          <w:iCs/>
        </w:rPr>
        <w:t xml:space="preserve">česká národní míra 39x24, která určuje jednotnost rámku, ale nespočet variant úlů. </w:t>
      </w:r>
    </w:p>
    <w:p w:rsidR="0035709D" w:rsidRPr="00483E12" w:rsidRDefault="00483E12" w:rsidP="008D5B5C">
      <w:pPr>
        <w:pStyle w:val="Odstavecseseznamem"/>
        <w:numPr>
          <w:ilvl w:val="0"/>
          <w:numId w:val="8"/>
        </w:numPr>
        <w:spacing w:line="360" w:lineRule="auto"/>
        <w:jc w:val="both"/>
        <w:rPr>
          <w:iCs/>
        </w:rPr>
      </w:pPr>
      <w:r w:rsidRPr="00483E12">
        <w:rPr>
          <w:iCs/>
        </w:rPr>
        <w:t>Plně standardizované</w:t>
      </w:r>
      <w:r w:rsidR="0035709D" w:rsidRPr="00483E12">
        <w:rPr>
          <w:iCs/>
        </w:rPr>
        <w:t xml:space="preserve"> úly </w:t>
      </w:r>
      <w:r w:rsidRPr="00483E12">
        <w:rPr>
          <w:iCs/>
        </w:rPr>
        <w:t>– jsou poskytovány největším množstvím dodavatelů</w:t>
      </w:r>
      <w:r w:rsidR="006A1ACC">
        <w:rPr>
          <w:iCs/>
        </w:rPr>
        <w:t xml:space="preserve"> a </w:t>
      </w:r>
      <w:r w:rsidRPr="00483E12">
        <w:rPr>
          <w:iCs/>
        </w:rPr>
        <w:t>zajišťují vzájemnou kompatibilitu. Úly, které jsou nejvíce rozšířeny mezi včelaři, tak mají</w:t>
      </w:r>
      <w:r w:rsidR="006A1ACC">
        <w:rPr>
          <w:iCs/>
        </w:rPr>
        <w:t xml:space="preserve"> i </w:t>
      </w:r>
      <w:r w:rsidRPr="00483E12">
        <w:rPr>
          <w:iCs/>
        </w:rPr>
        <w:t xml:space="preserve">více výrobců, čímž vzniká vzájemná konkurence. Příkladem takového úlu je </w:t>
      </w:r>
      <w:r w:rsidRPr="00483E12">
        <w:rPr>
          <w:i/>
          <w:iCs/>
        </w:rPr>
        <w:t>langstroth</w:t>
      </w:r>
      <w:r w:rsidRPr="00483E12">
        <w:rPr>
          <w:iCs/>
        </w:rPr>
        <w:t xml:space="preserve">. </w:t>
      </w:r>
    </w:p>
    <w:p w:rsidR="0035709D" w:rsidRPr="009F1C14" w:rsidRDefault="0035709D" w:rsidP="004866CA">
      <w:pPr>
        <w:spacing w:before="360" w:after="120" w:line="360" w:lineRule="auto"/>
        <w:jc w:val="both"/>
        <w:rPr>
          <w:b/>
          <w:iCs/>
        </w:rPr>
      </w:pPr>
      <w:r w:rsidRPr="009F1C14">
        <w:rPr>
          <w:b/>
          <w:iCs/>
        </w:rPr>
        <w:t>Atypické úly</w:t>
      </w:r>
    </w:p>
    <w:p w:rsidR="002F31DA" w:rsidRDefault="0035709D" w:rsidP="0013118A">
      <w:pPr>
        <w:spacing w:line="360" w:lineRule="auto"/>
        <w:jc w:val="both"/>
        <w:rPr>
          <w:iCs/>
        </w:rPr>
      </w:pPr>
      <w:r w:rsidRPr="0035709D">
        <w:rPr>
          <w:iCs/>
        </w:rPr>
        <w:t xml:space="preserve">Demonstrační úl </w:t>
      </w:r>
      <w:r w:rsidR="00483E12">
        <w:rPr>
          <w:iCs/>
        </w:rPr>
        <w:t>–</w:t>
      </w:r>
      <w:r w:rsidRPr="0035709D">
        <w:rPr>
          <w:iCs/>
        </w:rPr>
        <w:t xml:space="preserve"> </w:t>
      </w:r>
      <w:r w:rsidR="00483E12">
        <w:rPr>
          <w:iCs/>
        </w:rPr>
        <w:t>tento typ představuje zvláštní</w:t>
      </w:r>
      <w:r w:rsidR="00125F34">
        <w:rPr>
          <w:iCs/>
        </w:rPr>
        <w:t xml:space="preserve"> případ úlu, který se používá</w:t>
      </w:r>
      <w:r w:rsidR="00483E12">
        <w:rPr>
          <w:iCs/>
        </w:rPr>
        <w:t xml:space="preserve"> pro </w:t>
      </w:r>
      <w:r w:rsidR="009F1C14">
        <w:rPr>
          <w:iCs/>
        </w:rPr>
        <w:t>náhled do života</w:t>
      </w:r>
      <w:r w:rsidRPr="0035709D">
        <w:rPr>
          <w:iCs/>
        </w:rPr>
        <w:t xml:space="preserve"> včel. </w:t>
      </w:r>
      <w:r w:rsidR="009F1C14">
        <w:rPr>
          <w:iCs/>
        </w:rPr>
        <w:t>Stěny úlu jsou tvořeny skleněnými tabulemi, které umožňují pohled do vnitřní části. Z obou stran je tak vidět plásty, které jsou umístěny mezi skleněné stěny. Celý úl tak představuje jedno velké pozorovatelské</w:t>
      </w:r>
      <w:r w:rsidR="006A1ACC">
        <w:rPr>
          <w:iCs/>
        </w:rPr>
        <w:t xml:space="preserve"> i </w:t>
      </w:r>
      <w:r w:rsidR="009F1C14">
        <w:rPr>
          <w:iCs/>
        </w:rPr>
        <w:t>chovatelské zařízení, které umožňuje zkoumat včely</w:t>
      </w:r>
      <w:r w:rsidR="006A1ACC">
        <w:rPr>
          <w:iCs/>
        </w:rPr>
        <w:t xml:space="preserve"> a </w:t>
      </w:r>
      <w:r w:rsidR="009F1C14">
        <w:rPr>
          <w:iCs/>
        </w:rPr>
        <w:t xml:space="preserve">jejich prostředí. </w:t>
      </w:r>
      <w:r w:rsidR="003026A4">
        <w:rPr>
          <w:iCs/>
        </w:rPr>
        <w:t>(Vcelky.cz</w:t>
      </w:r>
      <w:r w:rsidR="007C32C0">
        <w:rPr>
          <w:iCs/>
        </w:rPr>
        <w:t>, 2005</w:t>
      </w:r>
      <w:r w:rsidR="003026A4">
        <w:rPr>
          <w:iCs/>
        </w:rPr>
        <w:t>)</w:t>
      </w:r>
    </w:p>
    <w:p w:rsidR="007C4037" w:rsidRDefault="007C4037" w:rsidP="007C4037">
      <w:pPr>
        <w:jc w:val="center"/>
      </w:pPr>
      <w:r>
        <w:rPr>
          <w:noProof/>
          <w:lang w:eastAsia="cs-CZ"/>
        </w:rPr>
        <w:drawing>
          <wp:inline distT="0" distB="0" distL="0" distR="0">
            <wp:extent cx="3429000" cy="4568024"/>
            <wp:effectExtent l="19050" t="0" r="0" b="0"/>
            <wp:docPr id="12" name="Obrázek 11" descr="demonstrační ú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monstrační úl.jpg"/>
                    <pic:cNvPicPr/>
                  </pic:nvPicPr>
                  <pic:blipFill>
                    <a:blip r:embed="rId15"/>
                    <a:stretch>
                      <a:fillRect/>
                    </a:stretch>
                  </pic:blipFill>
                  <pic:spPr>
                    <a:xfrm>
                      <a:off x="0" y="0"/>
                      <a:ext cx="3429416" cy="4568578"/>
                    </a:xfrm>
                    <a:prstGeom prst="rect">
                      <a:avLst/>
                    </a:prstGeom>
                  </pic:spPr>
                </pic:pic>
              </a:graphicData>
            </a:graphic>
          </wp:inline>
        </w:drawing>
      </w:r>
    </w:p>
    <w:p w:rsidR="00856445" w:rsidRDefault="007C4037" w:rsidP="007C4037">
      <w:pPr>
        <w:jc w:val="center"/>
        <w:rPr>
          <w:rFonts w:asciiTheme="majorHAnsi" w:eastAsiaTheme="majorEastAsia" w:hAnsiTheme="majorHAnsi" w:cstheme="majorBidi"/>
          <w:b/>
          <w:bCs/>
          <w:color w:val="4F81BD" w:themeColor="accent1"/>
          <w:sz w:val="26"/>
          <w:szCs w:val="26"/>
        </w:rPr>
      </w:pPr>
      <w:r>
        <w:t>Obr. č. 2: Pozorovací úl</w:t>
      </w:r>
      <w:r w:rsidR="00856445">
        <w:br w:type="page"/>
      </w:r>
    </w:p>
    <w:p w:rsidR="008D2C31" w:rsidRDefault="003026A4" w:rsidP="00E53AFE">
      <w:pPr>
        <w:pStyle w:val="Nadpis2"/>
      </w:pPr>
      <w:bookmarkStart w:id="66" w:name="_Toc422388714"/>
      <w:r>
        <w:lastRenderedPageBreak/>
        <w:t>9. 3</w:t>
      </w:r>
      <w:r w:rsidR="00462821">
        <w:t xml:space="preserve"> </w:t>
      </w:r>
      <w:r w:rsidR="008D2C31">
        <w:t>Interiér včelího úlu</w:t>
      </w:r>
      <w:bookmarkEnd w:id="66"/>
    </w:p>
    <w:p w:rsidR="00387926" w:rsidRPr="008D2C31" w:rsidRDefault="00387926" w:rsidP="00911AF0">
      <w:pPr>
        <w:spacing w:line="360" w:lineRule="auto"/>
        <w:jc w:val="both"/>
        <w:rPr>
          <w:iCs/>
        </w:rPr>
      </w:pPr>
      <w:r>
        <w:rPr>
          <w:iCs/>
        </w:rPr>
        <w:t>Samotný interiér úlu si vytvářejí včely samy. Jeho vnitřní prostory jsou vyplněny plástvemi, což jsou desky tvořené ze šestiúhelníkových buněk. Plásty jsou umístněny vertikálně</w:t>
      </w:r>
      <w:r w:rsidR="006A1ACC">
        <w:rPr>
          <w:iCs/>
        </w:rPr>
        <w:t xml:space="preserve"> a </w:t>
      </w:r>
      <w:r>
        <w:rPr>
          <w:iCs/>
        </w:rPr>
        <w:t>jsou pokryty buňkami z obou stran. Buňky jsou mírně nakloněny směrem nahoru, aby z nich nevytekl obsah. Umístění plástů bývá rozestaveno</w:t>
      </w:r>
      <w:r w:rsidR="006A1ACC">
        <w:rPr>
          <w:iCs/>
        </w:rPr>
        <w:t xml:space="preserve"> s </w:t>
      </w:r>
      <w:r>
        <w:rPr>
          <w:iCs/>
        </w:rPr>
        <w:t xml:space="preserve">1cm mezerou (tento rozměr bývá označován jako „včelí mezera“). Včely vytvářejí plásty </w:t>
      </w:r>
      <w:r w:rsidR="00701FFA">
        <w:rPr>
          <w:iCs/>
        </w:rPr>
        <w:t>z vosku, který je produktem včelího metabolismus. Včely vylučují (potí) vosk ze žláz umístěných na spodní straně zadečku. Pro včely je nepřirozené, aby měly v úlu prázdná místa</w:t>
      </w:r>
      <w:r w:rsidR="006A1ACC">
        <w:rPr>
          <w:iCs/>
        </w:rPr>
        <w:t xml:space="preserve"> a </w:t>
      </w:r>
      <w:r w:rsidR="00701FFA">
        <w:rPr>
          <w:iCs/>
        </w:rPr>
        <w:t xml:space="preserve">proto se snaží využít veškerý prostor, přičemž dbají na zachovávání včelí mezery.  </w:t>
      </w:r>
    </w:p>
    <w:p w:rsidR="00C9105D" w:rsidRDefault="00EA087C" w:rsidP="00911AF0">
      <w:pPr>
        <w:spacing w:line="360" w:lineRule="auto"/>
        <w:jc w:val="both"/>
        <w:rPr>
          <w:iCs/>
        </w:rPr>
      </w:pPr>
      <w:r>
        <w:rPr>
          <w:iCs/>
        </w:rPr>
        <w:t>Včelí plástve</w:t>
      </w:r>
      <w:r w:rsidR="00701FFA">
        <w:rPr>
          <w:iCs/>
        </w:rPr>
        <w:t xml:space="preserve"> jsou tvořeny buňkami, které mají různé funkce</w:t>
      </w:r>
      <w:r w:rsidR="006A1ACC">
        <w:rPr>
          <w:iCs/>
        </w:rPr>
        <w:t xml:space="preserve"> a </w:t>
      </w:r>
      <w:r w:rsidR="00314E65">
        <w:rPr>
          <w:iCs/>
        </w:rPr>
        <w:t>jsou tvořeny různým materiálem</w:t>
      </w:r>
      <w:r w:rsidR="00701FFA">
        <w:rPr>
          <w:iCs/>
        </w:rPr>
        <w:t>:</w:t>
      </w:r>
    </w:p>
    <w:p w:rsidR="00EA087C" w:rsidRPr="00911AF0" w:rsidRDefault="00EA087C" w:rsidP="008D5B5C">
      <w:pPr>
        <w:pStyle w:val="Odstavecseseznamem"/>
        <w:numPr>
          <w:ilvl w:val="0"/>
          <w:numId w:val="8"/>
        </w:numPr>
        <w:spacing w:after="0" w:line="360" w:lineRule="auto"/>
        <w:ind w:left="357" w:hanging="357"/>
        <w:jc w:val="both"/>
        <w:rPr>
          <w:rFonts w:eastAsia="Times New Roman"/>
          <w:bCs/>
          <w:lang w:eastAsia="cs-CZ"/>
        </w:rPr>
      </w:pPr>
      <w:r w:rsidRPr="00911AF0">
        <w:rPr>
          <w:rFonts w:eastAsia="Times New Roman"/>
          <w:b/>
          <w:bCs/>
          <w:lang w:eastAsia="cs-CZ"/>
        </w:rPr>
        <w:t>Dělničina</w:t>
      </w:r>
      <w:r w:rsidR="00701FFA" w:rsidRPr="00911AF0">
        <w:rPr>
          <w:rFonts w:eastAsia="Times New Roman"/>
          <w:b/>
          <w:bCs/>
          <w:lang w:eastAsia="cs-CZ"/>
        </w:rPr>
        <w:t xml:space="preserve"> – </w:t>
      </w:r>
      <w:r w:rsidR="00701FFA" w:rsidRPr="00911AF0">
        <w:rPr>
          <w:rFonts w:eastAsia="Times New Roman"/>
          <w:bCs/>
          <w:lang w:eastAsia="cs-CZ"/>
        </w:rPr>
        <w:t>jedná se o menší buňky, které jsou mírně vystouplé</w:t>
      </w:r>
      <w:r w:rsidR="006A1ACC">
        <w:rPr>
          <w:rFonts w:eastAsia="Times New Roman"/>
          <w:bCs/>
          <w:lang w:eastAsia="cs-CZ"/>
        </w:rPr>
        <w:t xml:space="preserve"> a </w:t>
      </w:r>
      <w:r w:rsidR="00701FFA" w:rsidRPr="00911AF0">
        <w:rPr>
          <w:rFonts w:eastAsia="Times New Roman"/>
          <w:bCs/>
          <w:lang w:eastAsia="cs-CZ"/>
        </w:rPr>
        <w:t>mají tmavší víčko označené propolisem</w:t>
      </w:r>
      <w:r w:rsidR="00410776">
        <w:rPr>
          <w:rStyle w:val="Znakapoznpodarou"/>
          <w:rFonts w:eastAsia="Times New Roman"/>
          <w:bCs/>
          <w:lang w:eastAsia="cs-CZ"/>
        </w:rPr>
        <w:footnoteReference w:id="5"/>
      </w:r>
      <w:r w:rsidR="00656C9E" w:rsidRPr="00911AF0">
        <w:rPr>
          <w:rFonts w:eastAsia="Times New Roman"/>
          <w:lang w:eastAsia="cs-CZ"/>
        </w:rPr>
        <w:t>.</w:t>
      </w:r>
      <w:r w:rsidRPr="00911AF0">
        <w:rPr>
          <w:rFonts w:eastAsia="Times New Roman"/>
          <w:lang w:eastAsia="cs-CZ"/>
        </w:rPr>
        <w:t xml:space="preserve"> </w:t>
      </w:r>
      <w:r w:rsidR="00DD7561">
        <w:rPr>
          <w:rFonts w:eastAsia="Times New Roman"/>
          <w:lang w:eastAsia="cs-CZ"/>
        </w:rPr>
        <w:t>Slouží k výchově plodu, k ukládání medu a pylu.</w:t>
      </w:r>
    </w:p>
    <w:p w:rsidR="00656C9E" w:rsidRPr="00911AF0" w:rsidRDefault="00EA087C" w:rsidP="008D5B5C">
      <w:pPr>
        <w:pStyle w:val="Odstavecseseznamem"/>
        <w:numPr>
          <w:ilvl w:val="0"/>
          <w:numId w:val="8"/>
        </w:numPr>
        <w:spacing w:after="0" w:line="360" w:lineRule="auto"/>
        <w:ind w:left="357" w:hanging="357"/>
        <w:jc w:val="both"/>
        <w:rPr>
          <w:rFonts w:eastAsia="Times New Roman"/>
          <w:lang w:eastAsia="cs-CZ"/>
        </w:rPr>
      </w:pPr>
      <w:r w:rsidRPr="00911AF0">
        <w:rPr>
          <w:rFonts w:eastAsia="Times New Roman"/>
          <w:b/>
          <w:bCs/>
          <w:lang w:eastAsia="cs-CZ"/>
        </w:rPr>
        <w:t>Trubčina</w:t>
      </w:r>
      <w:r w:rsidRPr="00911AF0">
        <w:rPr>
          <w:rFonts w:eastAsia="Times New Roman"/>
          <w:lang w:eastAsia="cs-CZ"/>
        </w:rPr>
        <w:t xml:space="preserve"> </w:t>
      </w:r>
      <w:r w:rsidR="00656C9E" w:rsidRPr="00911AF0">
        <w:rPr>
          <w:rFonts w:eastAsia="Times New Roman"/>
          <w:lang w:eastAsia="cs-CZ"/>
        </w:rPr>
        <w:t xml:space="preserve">– vyznačují </w:t>
      </w:r>
      <w:r w:rsidR="00314E65" w:rsidRPr="00911AF0">
        <w:rPr>
          <w:rFonts w:eastAsia="Times New Roman"/>
          <w:lang w:eastAsia="cs-CZ"/>
        </w:rPr>
        <w:t xml:space="preserve">se </w:t>
      </w:r>
      <w:r w:rsidR="00656C9E" w:rsidRPr="00911AF0">
        <w:rPr>
          <w:rFonts w:eastAsia="Times New Roman"/>
          <w:lang w:eastAsia="cs-CZ"/>
        </w:rPr>
        <w:t>větší velikostí</w:t>
      </w:r>
      <w:r w:rsidR="006A1ACC">
        <w:rPr>
          <w:rFonts w:eastAsia="Times New Roman"/>
          <w:lang w:eastAsia="cs-CZ"/>
        </w:rPr>
        <w:t xml:space="preserve"> a </w:t>
      </w:r>
      <w:r w:rsidR="00656C9E" w:rsidRPr="00911AF0">
        <w:rPr>
          <w:rFonts w:eastAsia="Times New Roman"/>
          <w:lang w:eastAsia="cs-CZ"/>
        </w:rPr>
        <w:t>oblými víčky. Trubčina se nachází v hezky uspořádaných blocích. Rozházenost bloků naznačuje přítomnost trubčic, což je považování za negativní jev.</w:t>
      </w:r>
      <w:r w:rsidR="00DD7561">
        <w:rPr>
          <w:rFonts w:eastAsia="Times New Roman"/>
          <w:lang w:eastAsia="cs-CZ"/>
        </w:rPr>
        <w:t xml:space="preserve"> Slouží k výchově plodu a k ukládání medu.</w:t>
      </w:r>
    </w:p>
    <w:p w:rsidR="00EA087C" w:rsidRPr="00911AF0" w:rsidRDefault="00EA087C" w:rsidP="008D5B5C">
      <w:pPr>
        <w:pStyle w:val="Odstavecseseznamem"/>
        <w:numPr>
          <w:ilvl w:val="0"/>
          <w:numId w:val="8"/>
        </w:numPr>
        <w:spacing w:after="0" w:line="360" w:lineRule="auto"/>
        <w:ind w:left="357" w:hanging="357"/>
        <w:jc w:val="both"/>
        <w:rPr>
          <w:rFonts w:eastAsia="Times New Roman"/>
          <w:lang w:eastAsia="cs-CZ"/>
        </w:rPr>
      </w:pPr>
      <w:r w:rsidRPr="00911AF0">
        <w:rPr>
          <w:rFonts w:eastAsia="Times New Roman"/>
          <w:b/>
          <w:bCs/>
          <w:lang w:eastAsia="cs-CZ"/>
        </w:rPr>
        <w:t>Pyl</w:t>
      </w:r>
      <w:r w:rsidRPr="00911AF0">
        <w:rPr>
          <w:rFonts w:eastAsia="Times New Roman"/>
          <w:lang w:eastAsia="cs-CZ"/>
        </w:rPr>
        <w:t xml:space="preserve"> </w:t>
      </w:r>
      <w:r w:rsidR="00314E65" w:rsidRPr="00911AF0">
        <w:rPr>
          <w:rFonts w:eastAsia="Times New Roman"/>
          <w:lang w:eastAsia="cs-CZ"/>
        </w:rPr>
        <w:t>– buňka je vždy otevřena</w:t>
      </w:r>
      <w:r w:rsidR="006A1ACC">
        <w:rPr>
          <w:rFonts w:eastAsia="Times New Roman"/>
          <w:lang w:eastAsia="cs-CZ"/>
        </w:rPr>
        <w:t xml:space="preserve"> a </w:t>
      </w:r>
      <w:r w:rsidR="00314E65" w:rsidRPr="00911AF0">
        <w:rPr>
          <w:rFonts w:eastAsia="Times New Roman"/>
          <w:lang w:eastAsia="cs-CZ"/>
        </w:rPr>
        <w:t xml:space="preserve">bez víčka. Jsou velice dobře rozpoznatelné podle různých barev. </w:t>
      </w:r>
    </w:p>
    <w:p w:rsidR="00314E65" w:rsidRPr="00911AF0" w:rsidRDefault="00EA087C" w:rsidP="008D5B5C">
      <w:pPr>
        <w:pStyle w:val="Odstavecseseznamem"/>
        <w:numPr>
          <w:ilvl w:val="0"/>
          <w:numId w:val="8"/>
        </w:numPr>
        <w:spacing w:after="0" w:line="360" w:lineRule="auto"/>
        <w:ind w:left="357" w:hanging="357"/>
        <w:jc w:val="both"/>
        <w:rPr>
          <w:rFonts w:eastAsia="Times New Roman"/>
          <w:lang w:eastAsia="cs-CZ"/>
        </w:rPr>
      </w:pPr>
      <w:r w:rsidRPr="00911AF0">
        <w:rPr>
          <w:rFonts w:eastAsia="Times New Roman"/>
          <w:b/>
          <w:bCs/>
          <w:lang w:eastAsia="cs-CZ"/>
        </w:rPr>
        <w:t>Zásoby</w:t>
      </w:r>
      <w:r w:rsidRPr="00911AF0">
        <w:rPr>
          <w:rFonts w:eastAsia="Times New Roman"/>
          <w:lang w:eastAsia="cs-CZ"/>
        </w:rPr>
        <w:t xml:space="preserve"> </w:t>
      </w:r>
      <w:r w:rsidR="00314E65" w:rsidRPr="00911AF0">
        <w:rPr>
          <w:rFonts w:eastAsia="Times New Roman"/>
          <w:lang w:eastAsia="cs-CZ"/>
        </w:rPr>
        <w:t>– zásoby se mohou nacházet v trubčině</w:t>
      </w:r>
      <w:r w:rsidR="006A1ACC">
        <w:rPr>
          <w:rFonts w:eastAsia="Times New Roman"/>
          <w:lang w:eastAsia="cs-CZ"/>
        </w:rPr>
        <w:t xml:space="preserve"> i </w:t>
      </w:r>
      <w:r w:rsidR="00314E65" w:rsidRPr="00911AF0">
        <w:rPr>
          <w:rFonts w:eastAsia="Times New Roman"/>
          <w:lang w:eastAsia="cs-CZ"/>
        </w:rPr>
        <w:t xml:space="preserve">dělničině. Buňky se zásobami tvoří obvykle souvislé bloky na okrajích plástu. </w:t>
      </w:r>
    </w:p>
    <w:p w:rsidR="00B5408C" w:rsidRPr="009725C5" w:rsidRDefault="00EA087C" w:rsidP="009725C5">
      <w:pPr>
        <w:pStyle w:val="Odstavecseseznamem"/>
        <w:numPr>
          <w:ilvl w:val="0"/>
          <w:numId w:val="8"/>
        </w:numPr>
        <w:spacing w:line="360" w:lineRule="auto"/>
        <w:ind w:left="357" w:hanging="357"/>
        <w:jc w:val="both"/>
        <w:rPr>
          <w:iCs/>
        </w:rPr>
      </w:pPr>
      <w:r w:rsidRPr="00911AF0">
        <w:rPr>
          <w:rFonts w:eastAsia="Times New Roman"/>
          <w:b/>
          <w:bCs/>
          <w:lang w:eastAsia="cs-CZ"/>
        </w:rPr>
        <w:t>Matečník</w:t>
      </w:r>
      <w:r w:rsidRPr="00911AF0">
        <w:rPr>
          <w:rFonts w:eastAsia="Times New Roman"/>
          <w:lang w:eastAsia="cs-CZ"/>
        </w:rPr>
        <w:t xml:space="preserve"> </w:t>
      </w:r>
      <w:r w:rsidR="00314E65" w:rsidRPr="00911AF0">
        <w:rPr>
          <w:rFonts w:eastAsia="Times New Roman"/>
          <w:lang w:eastAsia="cs-CZ"/>
        </w:rPr>
        <w:t>– buňka</w:t>
      </w:r>
      <w:r w:rsidR="006A1ACC">
        <w:rPr>
          <w:rFonts w:eastAsia="Times New Roman"/>
          <w:lang w:eastAsia="cs-CZ"/>
        </w:rPr>
        <w:t xml:space="preserve"> s </w:t>
      </w:r>
      <w:r w:rsidR="00314E65" w:rsidRPr="00911AF0">
        <w:rPr>
          <w:rFonts w:eastAsia="Times New Roman"/>
          <w:lang w:eastAsia="cs-CZ"/>
        </w:rPr>
        <w:t xml:space="preserve">velmi specifickým charakterem. </w:t>
      </w:r>
      <w:r w:rsidR="00E85032" w:rsidRPr="00911AF0">
        <w:rPr>
          <w:rFonts w:eastAsia="Times New Roman"/>
          <w:lang w:eastAsia="cs-CZ"/>
        </w:rPr>
        <w:t xml:space="preserve">Je určena k líhnutí včelích matek. </w:t>
      </w:r>
      <w:r w:rsidR="003026A4">
        <w:rPr>
          <w:rFonts w:eastAsia="Times New Roman"/>
          <w:lang w:eastAsia="cs-CZ"/>
        </w:rPr>
        <w:t>(</w:t>
      </w:r>
      <w:r w:rsidR="00E540E7">
        <w:rPr>
          <w:rFonts w:eastAsia="Times New Roman"/>
          <w:lang w:eastAsia="cs-CZ"/>
        </w:rPr>
        <w:t>Kavan, 2013</w:t>
      </w:r>
      <w:r w:rsidR="003026A4">
        <w:rPr>
          <w:rFonts w:eastAsia="Times New Roman"/>
          <w:lang w:eastAsia="cs-CZ"/>
        </w:rPr>
        <w:t>)</w:t>
      </w:r>
      <w:r w:rsidR="00B5408C">
        <w:br w:type="page"/>
      </w:r>
    </w:p>
    <w:p w:rsidR="00B5408C" w:rsidRDefault="00B5408C" w:rsidP="00B5408C">
      <w:pPr>
        <w:pStyle w:val="Nadpis1"/>
      </w:pPr>
      <w:bookmarkStart w:id="67" w:name="_Toc422388715"/>
      <w:r>
        <w:lastRenderedPageBreak/>
        <w:t>10 Technická výchova</w:t>
      </w:r>
      <w:bookmarkEnd w:id="67"/>
    </w:p>
    <w:p w:rsidR="009725C5" w:rsidRDefault="001B190D" w:rsidP="009725C5">
      <w:pPr>
        <w:pStyle w:val="Normlnweb"/>
        <w:jc w:val="both"/>
        <w:rPr>
          <w:bCs/>
        </w:rPr>
      </w:pPr>
      <w:r>
        <w:rPr>
          <w:bCs/>
        </w:rPr>
        <w:t xml:space="preserve">Součástí DP je i seznámení s pojmem </w:t>
      </w:r>
      <w:r>
        <w:rPr>
          <w:b/>
          <w:bCs/>
        </w:rPr>
        <w:t>technická výchova</w:t>
      </w:r>
      <w:r>
        <w:rPr>
          <w:bCs/>
        </w:rPr>
        <w:t>, jelikož se v praktické části zabýváme využitím BOV v kontextu technické výchovy, realizované v souvislosti s námi navrženým didaktick</w:t>
      </w:r>
      <w:r w:rsidR="007A1143">
        <w:rPr>
          <w:bCs/>
        </w:rPr>
        <w:t>ým</w:t>
      </w:r>
      <w:r>
        <w:rPr>
          <w:bCs/>
        </w:rPr>
        <w:t xml:space="preserve"> úl</w:t>
      </w:r>
      <w:r w:rsidR="007A1143">
        <w:rPr>
          <w:bCs/>
        </w:rPr>
        <w:t>em</w:t>
      </w:r>
      <w:r>
        <w:rPr>
          <w:bCs/>
        </w:rPr>
        <w:t>.</w:t>
      </w:r>
      <w:r w:rsidR="007A1143">
        <w:rPr>
          <w:bCs/>
        </w:rPr>
        <w:t xml:space="preserve"> Jelikož je chápána různými způsoby, t</w:t>
      </w:r>
      <w:r w:rsidR="00F60C02">
        <w:rPr>
          <w:bCs/>
        </w:rPr>
        <w:t>ak si nejdříve uvedeme jednotlivá pojetí</w:t>
      </w:r>
      <w:r w:rsidR="007A1143">
        <w:rPr>
          <w:bCs/>
        </w:rPr>
        <w:t xml:space="preserve">. </w:t>
      </w:r>
    </w:p>
    <w:p w:rsidR="007A1143" w:rsidRPr="009725C5" w:rsidRDefault="009725C5" w:rsidP="009725C5">
      <w:pPr>
        <w:pStyle w:val="Normlnweb"/>
        <w:jc w:val="both"/>
        <w:rPr>
          <w:bCs/>
        </w:rPr>
      </w:pPr>
      <w:r>
        <w:rPr>
          <w:b/>
          <w:bCs/>
        </w:rPr>
        <w:t>T</w:t>
      </w:r>
      <w:r w:rsidR="007A1143">
        <w:rPr>
          <w:b/>
          <w:bCs/>
        </w:rPr>
        <w:t>echnick</w:t>
      </w:r>
      <w:r>
        <w:rPr>
          <w:b/>
          <w:bCs/>
        </w:rPr>
        <w:t>ou</w:t>
      </w:r>
      <w:r w:rsidR="007A1143">
        <w:rPr>
          <w:b/>
          <w:bCs/>
        </w:rPr>
        <w:t xml:space="preserve"> výchov</w:t>
      </w:r>
      <w:r>
        <w:rPr>
          <w:b/>
          <w:bCs/>
        </w:rPr>
        <w:t>u je možno chápat</w:t>
      </w:r>
      <w:r w:rsidR="00F60C02">
        <w:rPr>
          <w:b/>
          <w:bCs/>
        </w:rPr>
        <w:t xml:space="preserve"> jako</w:t>
      </w:r>
      <w:r w:rsidR="007A1143">
        <w:rPr>
          <w:b/>
          <w:bCs/>
        </w:rPr>
        <w:t xml:space="preserve">: </w:t>
      </w:r>
    </w:p>
    <w:p w:rsidR="007A1143" w:rsidRDefault="009725C5" w:rsidP="009725C5">
      <w:pPr>
        <w:pStyle w:val="Normlnweb"/>
        <w:numPr>
          <w:ilvl w:val="0"/>
          <w:numId w:val="35"/>
        </w:numPr>
        <w:jc w:val="both"/>
      </w:pPr>
      <w:r>
        <w:t>s</w:t>
      </w:r>
      <w:r w:rsidR="00B5408C">
        <w:t xml:space="preserve">oučást </w:t>
      </w:r>
      <w:r w:rsidR="00B5408C" w:rsidRPr="009725C5">
        <w:t>výchovy</w:t>
      </w:r>
      <w:r w:rsidR="00B5408C">
        <w:t xml:space="preserve"> (činnost směřující k získání a zdokonalení schopností a vlastností </w:t>
      </w:r>
      <w:r w:rsidR="00B5408C" w:rsidRPr="009725C5">
        <w:t>člověka</w:t>
      </w:r>
      <w:r w:rsidR="00B5408C">
        <w:t>),</w:t>
      </w:r>
    </w:p>
    <w:p w:rsidR="007A1143" w:rsidRDefault="00B5408C" w:rsidP="009725C5">
      <w:pPr>
        <w:pStyle w:val="Normlnweb"/>
        <w:numPr>
          <w:ilvl w:val="0"/>
          <w:numId w:val="35"/>
        </w:numPr>
        <w:jc w:val="both"/>
      </w:pPr>
      <w:r>
        <w:t>vzdělávací obor realizovaný na vysokých školách,</w:t>
      </w:r>
    </w:p>
    <w:p w:rsidR="00B5408C" w:rsidRDefault="00B5408C" w:rsidP="009725C5">
      <w:pPr>
        <w:pStyle w:val="Normlnweb"/>
        <w:numPr>
          <w:ilvl w:val="0"/>
          <w:numId w:val="35"/>
        </w:numPr>
        <w:jc w:val="both"/>
      </w:pPr>
      <w:r>
        <w:t xml:space="preserve">vědní disciplínu (součást pedagogiky řešící oborově </w:t>
      </w:r>
      <w:r w:rsidRPr="009725C5">
        <w:t>didaktické problémy</w:t>
      </w:r>
      <w:r>
        <w:t>).</w:t>
      </w:r>
    </w:p>
    <w:p w:rsidR="00B5408C" w:rsidRDefault="00B5408C" w:rsidP="009725C5">
      <w:pPr>
        <w:pStyle w:val="Normlnweb"/>
        <w:jc w:val="both"/>
      </w:pPr>
      <w:r>
        <w:br/>
      </w:r>
      <w:r w:rsidR="00E540E7">
        <w:t xml:space="preserve">Pro nás je stěžejní první chápání pojmu, jelikož se v našem pojetí jedná o realizaci výuky technických předmětů na základní škole. Zde je technická výchova definována jako </w:t>
      </w:r>
      <w:r w:rsidR="00E540E7" w:rsidRPr="00E540E7">
        <w:rPr>
          <w:i/>
        </w:rPr>
        <w:t>systematický, záměrný a cílevědomý proces formování osobnosti jedince tak, aby vychovávaný získal správné postoje k technice a jejímu užívání v běžném životě</w:t>
      </w:r>
      <w:r w:rsidR="00E540E7">
        <w:rPr>
          <w:i/>
        </w:rPr>
        <w:t xml:space="preserve">. </w:t>
      </w:r>
      <w:r w:rsidR="009725C5">
        <w:t>Výuka je realizována na základních školách v předmětech, které jsou označeny jako obecně technické. Na základní škole se jedná například o praktické činnosti, technika, dílenské práce. Na středních školách to zahrnuje předměty jako technické kreslení, základy elektrotechniky, mechatroniku či základy techniky. V rámci technické výchovy se může jednat i o oblasti zahrnující praktickou práci s technickými materiály, kterými mohou být dřevo, plasty, kovy atd., výpočetní technika, elektrotechnika, robotika apod. (RVP.CZ, 2012)</w:t>
      </w:r>
    </w:p>
    <w:p w:rsidR="00EA087C" w:rsidRDefault="00EA087C" w:rsidP="0013118A">
      <w:pPr>
        <w:spacing w:line="360" w:lineRule="auto"/>
        <w:jc w:val="both"/>
        <w:rPr>
          <w:iCs/>
        </w:rPr>
      </w:pPr>
    </w:p>
    <w:p w:rsidR="00EF55EF" w:rsidRDefault="00EF55EF" w:rsidP="0013118A">
      <w:pPr>
        <w:spacing w:line="360" w:lineRule="auto"/>
        <w:jc w:val="both"/>
        <w:rPr>
          <w:iCs/>
        </w:rPr>
      </w:pPr>
    </w:p>
    <w:p w:rsidR="00E66EBD" w:rsidRPr="00C21C88" w:rsidRDefault="000A781C" w:rsidP="00E53AFE">
      <w:pPr>
        <w:pStyle w:val="Nadpis1"/>
      </w:pPr>
      <w:r>
        <w:br w:type="page"/>
      </w:r>
      <w:bookmarkStart w:id="68" w:name="_Toc422388716"/>
      <w:r w:rsidR="00E66EBD">
        <w:lastRenderedPageBreak/>
        <w:t>Praktická část</w:t>
      </w:r>
      <w:bookmarkEnd w:id="68"/>
    </w:p>
    <w:p w:rsidR="00E66EBD" w:rsidRDefault="00136714" w:rsidP="00E53AFE">
      <w:pPr>
        <w:pStyle w:val="Nadpis1"/>
      </w:pPr>
      <w:bookmarkStart w:id="69" w:name="_Toc422388717"/>
      <w:r>
        <w:t>11</w:t>
      </w:r>
      <w:r w:rsidR="00462821">
        <w:t xml:space="preserve"> </w:t>
      </w:r>
      <w:r w:rsidR="00E66EBD">
        <w:t>Aplikace BOV do výuky</w:t>
      </w:r>
      <w:r w:rsidR="0088434C" w:rsidRPr="0088434C">
        <w:t xml:space="preserve"> </w:t>
      </w:r>
      <w:r w:rsidR="0088434C">
        <w:t>přírodovědných</w:t>
      </w:r>
      <w:r w:rsidR="006A1ACC">
        <w:t xml:space="preserve"> a </w:t>
      </w:r>
      <w:r w:rsidR="0088434C">
        <w:t>technických předmětů</w:t>
      </w:r>
      <w:bookmarkEnd w:id="69"/>
    </w:p>
    <w:p w:rsidR="00246E32" w:rsidRDefault="00136714" w:rsidP="00E53AFE">
      <w:pPr>
        <w:pStyle w:val="Nadpis2"/>
      </w:pPr>
      <w:bookmarkStart w:id="70" w:name="_Toc422388718"/>
      <w:r>
        <w:t>11</w:t>
      </w:r>
      <w:r w:rsidR="00462821">
        <w:t xml:space="preserve">. 1 </w:t>
      </w:r>
      <w:r w:rsidR="00246E32">
        <w:t>Teoretická východiska pro aplikaci badatelsky orientovan</w:t>
      </w:r>
      <w:r w:rsidR="003026A4">
        <w:t>é výuky</w:t>
      </w:r>
      <w:bookmarkEnd w:id="70"/>
    </w:p>
    <w:p w:rsidR="00DF6709" w:rsidRDefault="0004017C" w:rsidP="00006A2A">
      <w:pPr>
        <w:spacing w:line="360" w:lineRule="auto"/>
        <w:jc w:val="both"/>
        <w:rPr>
          <w:iCs/>
        </w:rPr>
      </w:pPr>
      <w:r>
        <w:rPr>
          <w:iCs/>
        </w:rPr>
        <w:t xml:space="preserve">Teorie, které se vytvářely v rámci školního </w:t>
      </w:r>
      <w:r w:rsidR="005B788B">
        <w:rPr>
          <w:iCs/>
        </w:rPr>
        <w:t>prostředí</w:t>
      </w:r>
      <w:r w:rsidR="006A1ACC">
        <w:rPr>
          <w:iCs/>
        </w:rPr>
        <w:t xml:space="preserve"> a </w:t>
      </w:r>
      <w:r w:rsidR="005B788B">
        <w:rPr>
          <w:iCs/>
        </w:rPr>
        <w:t>obecného vzdělávání</w:t>
      </w:r>
      <w:r>
        <w:rPr>
          <w:iCs/>
        </w:rPr>
        <w:t xml:space="preserve"> se nejprve utvářely ze zkušeností</w:t>
      </w:r>
      <w:r w:rsidR="006A1ACC">
        <w:rPr>
          <w:iCs/>
        </w:rPr>
        <w:t xml:space="preserve"> a </w:t>
      </w:r>
      <w:r>
        <w:rPr>
          <w:iCs/>
        </w:rPr>
        <w:t>znal</w:t>
      </w:r>
      <w:r w:rsidR="00414DD6">
        <w:rPr>
          <w:iCs/>
        </w:rPr>
        <w:t>ostí školy</w:t>
      </w:r>
      <w:r w:rsidR="006A1ACC">
        <w:rPr>
          <w:iCs/>
        </w:rPr>
        <w:t xml:space="preserve"> a </w:t>
      </w:r>
      <w:r w:rsidR="00414DD6">
        <w:rPr>
          <w:iCs/>
        </w:rPr>
        <w:t>vzdělávání</w:t>
      </w:r>
      <w:r w:rsidR="005B788B">
        <w:rPr>
          <w:iCs/>
        </w:rPr>
        <w:t>. Předávání vědomostí</w:t>
      </w:r>
      <w:r w:rsidR="006A1ACC">
        <w:rPr>
          <w:iCs/>
        </w:rPr>
        <w:t xml:space="preserve"> a </w:t>
      </w:r>
      <w:r>
        <w:rPr>
          <w:iCs/>
        </w:rPr>
        <w:t>dovedností se uplatňovalo na zákl</w:t>
      </w:r>
      <w:r w:rsidR="00414DD6">
        <w:rPr>
          <w:iCs/>
        </w:rPr>
        <w:t>adě ověřených postupů</w:t>
      </w:r>
      <w:r>
        <w:rPr>
          <w:iCs/>
        </w:rPr>
        <w:t>, kter</w:t>
      </w:r>
      <w:r w:rsidR="005B788B">
        <w:rPr>
          <w:iCs/>
        </w:rPr>
        <w:t xml:space="preserve">é pomáhaly k naplňování </w:t>
      </w:r>
      <w:r w:rsidR="00F60C02">
        <w:rPr>
          <w:iCs/>
        </w:rPr>
        <w:t xml:space="preserve">cílů </w:t>
      </w:r>
      <w:r w:rsidR="005B788B">
        <w:rPr>
          <w:iCs/>
        </w:rPr>
        <w:t>výuky. Od</w:t>
      </w:r>
      <w:r>
        <w:rPr>
          <w:iCs/>
        </w:rPr>
        <w:t> obecných teorií</w:t>
      </w:r>
      <w:r w:rsidR="006A1ACC">
        <w:rPr>
          <w:iCs/>
        </w:rPr>
        <w:t xml:space="preserve"> a </w:t>
      </w:r>
      <w:r>
        <w:rPr>
          <w:iCs/>
        </w:rPr>
        <w:t>vědeckých poznatků</w:t>
      </w:r>
      <w:r w:rsidR="005B788B">
        <w:rPr>
          <w:iCs/>
        </w:rPr>
        <w:t>, které se předávaly od zkušených učitelů</w:t>
      </w:r>
      <w:r w:rsidR="006A1ACC">
        <w:rPr>
          <w:iCs/>
        </w:rPr>
        <w:t xml:space="preserve"> a </w:t>
      </w:r>
      <w:r w:rsidR="005B788B">
        <w:rPr>
          <w:iCs/>
        </w:rPr>
        <w:t>odborníků ke studentům pedagogiky,</w:t>
      </w:r>
      <w:r>
        <w:rPr>
          <w:iCs/>
        </w:rPr>
        <w:t xml:space="preserve"> se začaly vytvářet nové poznatky</w:t>
      </w:r>
      <w:r w:rsidR="005C71A1">
        <w:rPr>
          <w:iCs/>
        </w:rPr>
        <w:t>,</w:t>
      </w:r>
      <w:r>
        <w:rPr>
          <w:iCs/>
        </w:rPr>
        <w:t xml:space="preserve"> z tohoto oboru</w:t>
      </w:r>
      <w:r w:rsidR="005C71A1">
        <w:rPr>
          <w:iCs/>
        </w:rPr>
        <w:t>,</w:t>
      </w:r>
      <w:r w:rsidR="006A1ACC">
        <w:rPr>
          <w:iCs/>
        </w:rPr>
        <w:t xml:space="preserve"> a </w:t>
      </w:r>
      <w:r>
        <w:rPr>
          <w:iCs/>
        </w:rPr>
        <w:t>oteví</w:t>
      </w:r>
      <w:r w:rsidR="00414DD6">
        <w:rPr>
          <w:iCs/>
        </w:rPr>
        <w:t>raly se nové směry</w:t>
      </w:r>
      <w:r w:rsidR="006A1ACC">
        <w:rPr>
          <w:iCs/>
        </w:rPr>
        <w:t xml:space="preserve"> a </w:t>
      </w:r>
      <w:r w:rsidR="00414DD6">
        <w:rPr>
          <w:iCs/>
        </w:rPr>
        <w:t>přístupy k</w:t>
      </w:r>
      <w:r>
        <w:rPr>
          <w:iCs/>
        </w:rPr>
        <w:t xml:space="preserve"> výuce. </w:t>
      </w:r>
      <w:r w:rsidR="005B788B">
        <w:rPr>
          <w:iCs/>
        </w:rPr>
        <w:t>K formulaci nových směrů vedla p</w:t>
      </w:r>
      <w:r>
        <w:rPr>
          <w:iCs/>
        </w:rPr>
        <w:t>otřeba kvalitního</w:t>
      </w:r>
      <w:r w:rsidR="006A1ACC">
        <w:rPr>
          <w:iCs/>
        </w:rPr>
        <w:t xml:space="preserve"> a </w:t>
      </w:r>
      <w:r>
        <w:rPr>
          <w:iCs/>
        </w:rPr>
        <w:t>efektivního vzdělávání,</w:t>
      </w:r>
      <w:r w:rsidR="005B788B">
        <w:rPr>
          <w:iCs/>
        </w:rPr>
        <w:t xml:space="preserve"> které aktivizuje žáka,</w:t>
      </w:r>
      <w:r>
        <w:rPr>
          <w:iCs/>
        </w:rPr>
        <w:t xml:space="preserve"> připravuje jej na pracovní život, vytváří u něj řadu specifických kompetencí, které mu po</w:t>
      </w:r>
      <w:r w:rsidR="005B788B">
        <w:rPr>
          <w:iCs/>
        </w:rPr>
        <w:t>mohou zařadit se do společnosti,</w:t>
      </w:r>
      <w:r w:rsidR="006A1ACC">
        <w:rPr>
          <w:iCs/>
        </w:rPr>
        <w:t xml:space="preserve"> a </w:t>
      </w:r>
      <w:r w:rsidR="00F60C02">
        <w:rPr>
          <w:iCs/>
        </w:rPr>
        <w:t>dáva</w:t>
      </w:r>
      <w:r w:rsidR="005B788B">
        <w:rPr>
          <w:iCs/>
        </w:rPr>
        <w:t>jí podnět pro vznik nových přístupů, tvořících protipól proti klasickému</w:t>
      </w:r>
      <w:r w:rsidR="006A1ACC">
        <w:rPr>
          <w:iCs/>
        </w:rPr>
        <w:t xml:space="preserve"> a </w:t>
      </w:r>
      <w:r w:rsidR="005B788B">
        <w:rPr>
          <w:iCs/>
        </w:rPr>
        <w:t xml:space="preserve">„zastaralému“ vzdělávání. Jedná </w:t>
      </w:r>
      <w:r w:rsidR="00973A8F">
        <w:rPr>
          <w:iCs/>
        </w:rPr>
        <w:t>se tedy</w:t>
      </w:r>
      <w:r w:rsidR="00BB3B0D">
        <w:rPr>
          <w:iCs/>
        </w:rPr>
        <w:t xml:space="preserve"> o </w:t>
      </w:r>
      <w:r w:rsidR="005C71A1">
        <w:rPr>
          <w:iCs/>
        </w:rPr>
        <w:t>přechod od</w:t>
      </w:r>
      <w:r w:rsidR="00973A8F">
        <w:rPr>
          <w:iCs/>
        </w:rPr>
        <w:t xml:space="preserve"> transmis</w:t>
      </w:r>
      <w:r w:rsidR="005C71A1">
        <w:rPr>
          <w:iCs/>
        </w:rPr>
        <w:t>ivního ke</w:t>
      </w:r>
      <w:r w:rsidR="00BB3B0D">
        <w:rPr>
          <w:iCs/>
        </w:rPr>
        <w:t> </w:t>
      </w:r>
      <w:r w:rsidR="005C71A1">
        <w:rPr>
          <w:iCs/>
        </w:rPr>
        <w:t>konstruktivistickému pojetí</w:t>
      </w:r>
      <w:r w:rsidR="005B788B">
        <w:rPr>
          <w:iCs/>
        </w:rPr>
        <w:t xml:space="preserve"> výuky. </w:t>
      </w:r>
      <w:r w:rsidR="00DF6709">
        <w:rPr>
          <w:iCs/>
        </w:rPr>
        <w:t xml:space="preserve">V dnešní době tak má učitel řadu </w:t>
      </w:r>
      <w:r w:rsidR="005C71A1">
        <w:rPr>
          <w:iCs/>
        </w:rPr>
        <w:t>nástrojů</w:t>
      </w:r>
      <w:r w:rsidR="00DF6709">
        <w:rPr>
          <w:iCs/>
        </w:rPr>
        <w:t xml:space="preserve"> pro tvorbu vlastní výukové jednotky, zvýšení atraktivity výuky, zlepšení komunikace</w:t>
      </w:r>
      <w:r w:rsidR="006A1ACC">
        <w:rPr>
          <w:iCs/>
        </w:rPr>
        <w:t xml:space="preserve"> s </w:t>
      </w:r>
      <w:r w:rsidR="00DF6709">
        <w:rPr>
          <w:iCs/>
        </w:rPr>
        <w:t xml:space="preserve">žáky, </w:t>
      </w:r>
      <w:r w:rsidR="009413C6">
        <w:rPr>
          <w:iCs/>
        </w:rPr>
        <w:t>zapojení více žáků do aktivity,</w:t>
      </w:r>
      <w:r w:rsidR="00DF6709">
        <w:rPr>
          <w:iCs/>
        </w:rPr>
        <w:t xml:space="preserve"> </w:t>
      </w:r>
      <w:r w:rsidR="009413C6">
        <w:rPr>
          <w:iCs/>
        </w:rPr>
        <w:t>rozvíj</w:t>
      </w:r>
      <w:r w:rsidR="00414DD6">
        <w:rPr>
          <w:iCs/>
        </w:rPr>
        <w:t>ení</w:t>
      </w:r>
      <w:r w:rsidR="009413C6">
        <w:rPr>
          <w:iCs/>
        </w:rPr>
        <w:t xml:space="preserve"> jejich samostatnost</w:t>
      </w:r>
      <w:r w:rsidR="00414DD6">
        <w:rPr>
          <w:iCs/>
        </w:rPr>
        <w:t>i</w:t>
      </w:r>
      <w:r w:rsidR="009413C6">
        <w:rPr>
          <w:iCs/>
        </w:rPr>
        <w:t xml:space="preserve"> atd. Badatelsky orientovaná výuka je mezi ostatními pojetími výuky velice těžko specifikovatelná. V očích různých autorů</w:t>
      </w:r>
      <w:r w:rsidR="006A1ACC">
        <w:rPr>
          <w:iCs/>
        </w:rPr>
        <w:t xml:space="preserve"> a </w:t>
      </w:r>
      <w:r w:rsidR="009413C6">
        <w:rPr>
          <w:iCs/>
        </w:rPr>
        <w:t>pedagogů je chápána rozdílně</w:t>
      </w:r>
      <w:r w:rsidR="006A1ACC">
        <w:rPr>
          <w:iCs/>
        </w:rPr>
        <w:t xml:space="preserve"> a </w:t>
      </w:r>
      <w:r w:rsidR="009413C6">
        <w:rPr>
          <w:iCs/>
        </w:rPr>
        <w:t>její prvky se vys</w:t>
      </w:r>
      <w:r w:rsidR="00414DD6">
        <w:rPr>
          <w:iCs/>
        </w:rPr>
        <w:t>kytují</w:t>
      </w:r>
      <w:r w:rsidR="006A1ACC">
        <w:rPr>
          <w:iCs/>
        </w:rPr>
        <w:t xml:space="preserve"> i </w:t>
      </w:r>
      <w:r w:rsidR="00414DD6">
        <w:rPr>
          <w:iCs/>
        </w:rPr>
        <w:t>v jiných přístupech</w:t>
      </w:r>
      <w:r w:rsidR="009413C6">
        <w:rPr>
          <w:iCs/>
        </w:rPr>
        <w:t>. V teoretické část</w:t>
      </w:r>
      <w:r w:rsidR="00414DD6">
        <w:rPr>
          <w:iCs/>
        </w:rPr>
        <w:t>i jsme se</w:t>
      </w:r>
      <w:r w:rsidR="009413C6">
        <w:rPr>
          <w:iCs/>
        </w:rPr>
        <w:t xml:space="preserve"> seznámili</w:t>
      </w:r>
      <w:r w:rsidR="006A1ACC">
        <w:rPr>
          <w:iCs/>
        </w:rPr>
        <w:t xml:space="preserve"> s </w:t>
      </w:r>
      <w:r w:rsidR="009413C6">
        <w:rPr>
          <w:iCs/>
        </w:rPr>
        <w:t>různými didaktickými prostředky, které n</w:t>
      </w:r>
      <w:r w:rsidR="00DA5833">
        <w:rPr>
          <w:iCs/>
        </w:rPr>
        <w:t>ám poslouží</w:t>
      </w:r>
      <w:r w:rsidR="00414DD6">
        <w:rPr>
          <w:iCs/>
        </w:rPr>
        <w:t xml:space="preserve"> k profilaci</w:t>
      </w:r>
      <w:r w:rsidR="006A1ACC">
        <w:rPr>
          <w:iCs/>
        </w:rPr>
        <w:t xml:space="preserve"> a </w:t>
      </w:r>
      <w:r w:rsidR="009413C6">
        <w:rPr>
          <w:iCs/>
        </w:rPr>
        <w:t>využití v badatelsky orientované</w:t>
      </w:r>
      <w:r w:rsidR="00F60C02">
        <w:rPr>
          <w:iCs/>
        </w:rPr>
        <w:t xml:space="preserve"> výuce</w:t>
      </w:r>
      <w:r w:rsidR="003026A4">
        <w:rPr>
          <w:iCs/>
        </w:rPr>
        <w:t>, soustředěné</w:t>
      </w:r>
      <w:r w:rsidR="009413C6">
        <w:rPr>
          <w:iCs/>
        </w:rPr>
        <w:t xml:space="preserve"> na poznání života včel</w:t>
      </w:r>
      <w:r w:rsidR="00F60C02">
        <w:rPr>
          <w:iCs/>
        </w:rPr>
        <w:t xml:space="preserve"> a v souvislosti s tím i uplatnění mezipředmětových vztahů s technickou výchovou</w:t>
      </w:r>
      <w:r w:rsidR="009413C6">
        <w:rPr>
          <w:iCs/>
        </w:rPr>
        <w:t xml:space="preserve">.  </w:t>
      </w:r>
    </w:p>
    <w:p w:rsidR="00DA5833" w:rsidRDefault="00DA5833">
      <w:pPr>
        <w:rPr>
          <w:iCs/>
        </w:rPr>
      </w:pPr>
      <w:r>
        <w:rPr>
          <w:iCs/>
        </w:rPr>
        <w:br w:type="page"/>
      </w:r>
    </w:p>
    <w:p w:rsidR="00DF6709" w:rsidRDefault="00DF6709" w:rsidP="00006A2A">
      <w:pPr>
        <w:spacing w:line="360" w:lineRule="auto"/>
        <w:jc w:val="both"/>
        <w:rPr>
          <w:iCs/>
        </w:rPr>
      </w:pPr>
      <w:r>
        <w:rPr>
          <w:iCs/>
        </w:rPr>
        <w:lastRenderedPageBreak/>
        <w:t xml:space="preserve">Nejprve si v praktické části ukážeme možnosti </w:t>
      </w:r>
      <w:r w:rsidR="009413C6">
        <w:rPr>
          <w:iCs/>
        </w:rPr>
        <w:t>jak tyto znalosti využít při tvorbě modelového příkladu, zaměřeného na seznámení</w:t>
      </w:r>
      <w:r>
        <w:rPr>
          <w:iCs/>
        </w:rPr>
        <w:t xml:space="preserve"> žáků</w:t>
      </w:r>
      <w:r w:rsidR="006A1ACC">
        <w:rPr>
          <w:iCs/>
        </w:rPr>
        <w:t xml:space="preserve"> s </w:t>
      </w:r>
      <w:r w:rsidR="0088434C">
        <w:rPr>
          <w:iCs/>
        </w:rPr>
        <w:t>přírodovědným tématem (</w:t>
      </w:r>
      <w:r>
        <w:rPr>
          <w:iCs/>
        </w:rPr>
        <w:t>biologií</w:t>
      </w:r>
      <w:r w:rsidR="006A1ACC">
        <w:rPr>
          <w:iCs/>
        </w:rPr>
        <w:t xml:space="preserve"> a </w:t>
      </w:r>
      <w:r>
        <w:rPr>
          <w:iCs/>
        </w:rPr>
        <w:t>životem včel</w:t>
      </w:r>
      <w:r w:rsidR="0088434C">
        <w:rPr>
          <w:iCs/>
        </w:rPr>
        <w:t>)</w:t>
      </w:r>
      <w:r w:rsidR="006A1ACC">
        <w:rPr>
          <w:iCs/>
        </w:rPr>
        <w:t xml:space="preserve"> a </w:t>
      </w:r>
      <w:r w:rsidR="0088434C">
        <w:rPr>
          <w:iCs/>
        </w:rPr>
        <w:t>technickou stránkou (tvorba rámečků, seznámení</w:t>
      </w:r>
      <w:r w:rsidR="006A1ACC">
        <w:rPr>
          <w:iCs/>
        </w:rPr>
        <w:t xml:space="preserve"> a </w:t>
      </w:r>
      <w:r w:rsidR="0088434C">
        <w:rPr>
          <w:iCs/>
        </w:rPr>
        <w:t>práce</w:t>
      </w:r>
      <w:r w:rsidR="006A1ACC">
        <w:rPr>
          <w:iCs/>
        </w:rPr>
        <w:t xml:space="preserve"> s </w:t>
      </w:r>
      <w:r w:rsidR="0088434C">
        <w:rPr>
          <w:iCs/>
        </w:rPr>
        <w:t>elektrotechnickými zařízeními). Ze znalostí</w:t>
      </w:r>
      <w:r>
        <w:rPr>
          <w:iCs/>
        </w:rPr>
        <w:t xml:space="preserve"> výukových metod, organizačních forem</w:t>
      </w:r>
      <w:r w:rsidR="006A1ACC">
        <w:rPr>
          <w:iCs/>
        </w:rPr>
        <w:t xml:space="preserve"> a </w:t>
      </w:r>
      <w:r>
        <w:rPr>
          <w:iCs/>
        </w:rPr>
        <w:t>jiných d</w:t>
      </w:r>
      <w:r w:rsidR="00973A8F">
        <w:rPr>
          <w:iCs/>
        </w:rPr>
        <w:t>idaktických prostředků si můžeme</w:t>
      </w:r>
      <w:r>
        <w:rPr>
          <w:iCs/>
        </w:rPr>
        <w:t xml:space="preserve"> </w:t>
      </w:r>
      <w:r w:rsidR="00973A8F">
        <w:rPr>
          <w:iCs/>
        </w:rPr>
        <w:t>vytvořit libovolný</w:t>
      </w:r>
      <w:r>
        <w:rPr>
          <w:iCs/>
        </w:rPr>
        <w:t xml:space="preserve"> </w:t>
      </w:r>
      <w:r w:rsidR="00973A8F">
        <w:rPr>
          <w:iCs/>
        </w:rPr>
        <w:t>výukový model, který bude sloužit k realizaci</w:t>
      </w:r>
      <w:r>
        <w:rPr>
          <w:iCs/>
        </w:rPr>
        <w:t xml:space="preserve"> badatelsky orientované v</w:t>
      </w:r>
      <w:r w:rsidR="00973A8F">
        <w:rPr>
          <w:iCs/>
        </w:rPr>
        <w:t>ýuky pro vybranou látku. Správná volba</w:t>
      </w:r>
      <w:r>
        <w:rPr>
          <w:iCs/>
        </w:rPr>
        <w:t xml:space="preserve"> těchto metod</w:t>
      </w:r>
      <w:r w:rsidR="006A1ACC">
        <w:rPr>
          <w:iCs/>
        </w:rPr>
        <w:t xml:space="preserve"> a </w:t>
      </w:r>
      <w:r>
        <w:rPr>
          <w:iCs/>
        </w:rPr>
        <w:t>for</w:t>
      </w:r>
      <w:r w:rsidR="00973A8F">
        <w:rPr>
          <w:iCs/>
        </w:rPr>
        <w:t>em nám také dává nástroj, který umožňuje efektivně aplikovat vhodné</w:t>
      </w:r>
      <w:r w:rsidR="00246E32">
        <w:rPr>
          <w:iCs/>
        </w:rPr>
        <w:t xml:space="preserve"> didaktické</w:t>
      </w:r>
      <w:r w:rsidR="00973A8F">
        <w:rPr>
          <w:iCs/>
        </w:rPr>
        <w:t xml:space="preserve"> prostředky</w:t>
      </w:r>
      <w:r>
        <w:rPr>
          <w:iCs/>
        </w:rPr>
        <w:t xml:space="preserve"> pro tvorbu jakékoliv vyučovací jednotky</w:t>
      </w:r>
      <w:r w:rsidR="00973A8F">
        <w:rPr>
          <w:iCs/>
        </w:rPr>
        <w:t>, která sleduje daný výukový cíl</w:t>
      </w:r>
      <w:r w:rsidR="006A1ACC">
        <w:rPr>
          <w:iCs/>
        </w:rPr>
        <w:t xml:space="preserve"> a </w:t>
      </w:r>
      <w:r w:rsidR="00973A8F">
        <w:rPr>
          <w:iCs/>
        </w:rPr>
        <w:t>potřeby učitele při realizaci výuky</w:t>
      </w:r>
      <w:r>
        <w:rPr>
          <w:iCs/>
        </w:rPr>
        <w:t>.</w:t>
      </w:r>
      <w:r w:rsidR="00973A8F">
        <w:rPr>
          <w:iCs/>
        </w:rPr>
        <w:t xml:space="preserve"> </w:t>
      </w:r>
    </w:p>
    <w:p w:rsidR="00973A8F" w:rsidRPr="00A055A9" w:rsidRDefault="00136714" w:rsidP="00E53AFE">
      <w:pPr>
        <w:pStyle w:val="Nadpis2"/>
      </w:pPr>
      <w:bookmarkStart w:id="71" w:name="_Toc422388719"/>
      <w:r>
        <w:t>11</w:t>
      </w:r>
      <w:r w:rsidR="00462821">
        <w:t xml:space="preserve">. 2 </w:t>
      </w:r>
      <w:r w:rsidR="00246E32" w:rsidRPr="00A055A9">
        <w:t>Rozdílné přístupy k výuce</w:t>
      </w:r>
      <w:bookmarkEnd w:id="71"/>
      <w:r w:rsidR="00BB3B0D">
        <w:t xml:space="preserve"> </w:t>
      </w:r>
    </w:p>
    <w:p w:rsidR="00246E32" w:rsidRDefault="00B3549F" w:rsidP="00006A2A">
      <w:pPr>
        <w:spacing w:line="360" w:lineRule="auto"/>
        <w:jc w:val="both"/>
        <w:rPr>
          <w:iCs/>
        </w:rPr>
      </w:pPr>
      <w:r>
        <w:rPr>
          <w:iCs/>
        </w:rPr>
        <w:t>Dosavadní pojetí výuky</w:t>
      </w:r>
      <w:r w:rsidR="0088434C">
        <w:rPr>
          <w:iCs/>
        </w:rPr>
        <w:t xml:space="preserve"> v přírodovědných</w:t>
      </w:r>
      <w:r w:rsidR="006A1ACC">
        <w:rPr>
          <w:iCs/>
        </w:rPr>
        <w:t xml:space="preserve"> a </w:t>
      </w:r>
      <w:r w:rsidR="0088434C">
        <w:rPr>
          <w:iCs/>
        </w:rPr>
        <w:t>technických předmětech je charakteristické</w:t>
      </w:r>
      <w:r>
        <w:rPr>
          <w:iCs/>
        </w:rPr>
        <w:t xml:space="preserve"> předáváním hotových inf</w:t>
      </w:r>
      <w:r w:rsidR="0088434C">
        <w:rPr>
          <w:iCs/>
        </w:rPr>
        <w:t>ormací</w:t>
      </w:r>
      <w:r w:rsidR="006A1ACC">
        <w:rPr>
          <w:iCs/>
        </w:rPr>
        <w:t xml:space="preserve"> a </w:t>
      </w:r>
      <w:r w:rsidR="0088434C">
        <w:rPr>
          <w:iCs/>
        </w:rPr>
        <w:t>rozvojem omezeného množství kompetencí. Takové</w:t>
      </w:r>
      <w:r w:rsidR="00A10B52">
        <w:rPr>
          <w:iCs/>
        </w:rPr>
        <w:t xml:space="preserve"> pojetí je</w:t>
      </w:r>
      <w:r>
        <w:rPr>
          <w:iCs/>
        </w:rPr>
        <w:t xml:space="preserve"> typické pro transmisivní (informa</w:t>
      </w:r>
      <w:r w:rsidR="00A10B52">
        <w:rPr>
          <w:iCs/>
        </w:rPr>
        <w:t>tivní) přístup k výuce. V</w:t>
      </w:r>
      <w:r>
        <w:rPr>
          <w:iCs/>
        </w:rPr>
        <w:t xml:space="preserve">ýuka je charakteristická hromadnou organizační formou, </w:t>
      </w:r>
      <w:r w:rsidR="00A10B52">
        <w:rPr>
          <w:iCs/>
        </w:rPr>
        <w:t>při které jsou žáci vyučováni najednou, tzn., že je jim učivo prezentováno hromadně. Typickými metodami, kterými se tato výuka vyznačuje, jsou:</w:t>
      </w:r>
      <w:r>
        <w:rPr>
          <w:iCs/>
        </w:rPr>
        <w:t xml:space="preserve"> vysvětl</w:t>
      </w:r>
      <w:r w:rsidR="00A10B52">
        <w:rPr>
          <w:iCs/>
        </w:rPr>
        <w:t xml:space="preserve">ování, přednášky, nebo diskuze. Během výuky bývá </w:t>
      </w:r>
      <w:r w:rsidR="005F698F">
        <w:rPr>
          <w:iCs/>
        </w:rPr>
        <w:t>výklad učiva doprovázen</w:t>
      </w:r>
      <w:r>
        <w:rPr>
          <w:iCs/>
        </w:rPr>
        <w:t xml:space="preserve"> </w:t>
      </w:r>
      <w:r w:rsidR="00A10B52">
        <w:rPr>
          <w:iCs/>
        </w:rPr>
        <w:t>názornou demonstrací obrazového materiálu, pro lepší spojení textu</w:t>
      </w:r>
      <w:r w:rsidR="006A1ACC">
        <w:rPr>
          <w:iCs/>
        </w:rPr>
        <w:t xml:space="preserve"> s </w:t>
      </w:r>
      <w:r w:rsidR="00A10B52">
        <w:rPr>
          <w:iCs/>
        </w:rPr>
        <w:t xml:space="preserve">realitou. </w:t>
      </w:r>
      <w:r w:rsidR="00D91BE3">
        <w:rPr>
          <w:iCs/>
        </w:rPr>
        <w:t>V </w:t>
      </w:r>
      <w:r w:rsidR="003B7D7E">
        <w:rPr>
          <w:iCs/>
        </w:rPr>
        <w:t>t</w:t>
      </w:r>
      <w:r w:rsidR="00A10B52">
        <w:rPr>
          <w:iCs/>
        </w:rPr>
        <w:t>ransmisivní</w:t>
      </w:r>
      <w:r w:rsidR="003B7D7E">
        <w:rPr>
          <w:iCs/>
        </w:rPr>
        <w:t>m</w:t>
      </w:r>
      <w:r w:rsidR="00A10B52">
        <w:rPr>
          <w:iCs/>
        </w:rPr>
        <w:t xml:space="preserve"> přístup</w:t>
      </w:r>
      <w:r w:rsidR="003B7D7E">
        <w:rPr>
          <w:iCs/>
        </w:rPr>
        <w:t>u</w:t>
      </w:r>
      <w:r w:rsidR="00A10B52">
        <w:rPr>
          <w:iCs/>
        </w:rPr>
        <w:t xml:space="preserve"> spatřuje</w:t>
      </w:r>
      <w:r w:rsidR="003B7D7E">
        <w:rPr>
          <w:iCs/>
        </w:rPr>
        <w:t>me</w:t>
      </w:r>
      <w:r w:rsidR="00A10B52">
        <w:rPr>
          <w:iCs/>
        </w:rPr>
        <w:t xml:space="preserve"> </w:t>
      </w:r>
      <w:r w:rsidR="005F698F">
        <w:rPr>
          <w:iCs/>
        </w:rPr>
        <w:t>výhody v menší časové náročnosti, nižších požadavcích na přípravu učitele</w:t>
      </w:r>
      <w:r w:rsidR="006A1ACC">
        <w:rPr>
          <w:iCs/>
        </w:rPr>
        <w:t xml:space="preserve"> a </w:t>
      </w:r>
      <w:r w:rsidR="005F698F">
        <w:rPr>
          <w:iCs/>
        </w:rPr>
        <w:t xml:space="preserve">faktu, že je tento postup standardním způsobem výuky, který je </w:t>
      </w:r>
      <w:r w:rsidR="003B7D7E">
        <w:rPr>
          <w:iCs/>
        </w:rPr>
        <w:t xml:space="preserve">zaveden již </w:t>
      </w:r>
      <w:r w:rsidR="005F698F">
        <w:rPr>
          <w:iCs/>
        </w:rPr>
        <w:t>dlouho</w:t>
      </w:r>
      <w:r w:rsidR="003B7D7E">
        <w:rPr>
          <w:iCs/>
        </w:rPr>
        <w:t>u dobu</w:t>
      </w:r>
      <w:r w:rsidR="005F698F">
        <w:rPr>
          <w:iCs/>
        </w:rPr>
        <w:t xml:space="preserve">. Pro učitele je volba </w:t>
      </w:r>
      <w:r w:rsidR="0088434C">
        <w:rPr>
          <w:iCs/>
        </w:rPr>
        <w:t>tohoto přístupu</w:t>
      </w:r>
      <w:r w:rsidR="003B7D7E">
        <w:rPr>
          <w:iCs/>
        </w:rPr>
        <w:t xml:space="preserve"> nejsnazším řešením při</w:t>
      </w:r>
      <w:r w:rsidR="005F698F">
        <w:rPr>
          <w:iCs/>
        </w:rPr>
        <w:t xml:space="preserve"> realizaci výuky, ale nezaručuje dlouhodobou fixaci učiva</w:t>
      </w:r>
      <w:r w:rsidR="006A1ACC">
        <w:rPr>
          <w:iCs/>
        </w:rPr>
        <w:t xml:space="preserve"> a </w:t>
      </w:r>
      <w:r w:rsidR="005F698F">
        <w:rPr>
          <w:iCs/>
        </w:rPr>
        <w:t xml:space="preserve">vlastní zájem žáků. </w:t>
      </w:r>
    </w:p>
    <w:p w:rsidR="003B7D7E" w:rsidRDefault="003B7D7E" w:rsidP="00006A2A">
      <w:pPr>
        <w:spacing w:line="360" w:lineRule="auto"/>
        <w:jc w:val="both"/>
        <w:rPr>
          <w:iCs/>
        </w:rPr>
      </w:pPr>
      <w:r>
        <w:rPr>
          <w:iCs/>
        </w:rPr>
        <w:t>Výuka učiva</w:t>
      </w:r>
      <w:r w:rsidR="00BB3B0D">
        <w:rPr>
          <w:iCs/>
        </w:rPr>
        <w:t xml:space="preserve"> o </w:t>
      </w:r>
      <w:r>
        <w:rPr>
          <w:iCs/>
        </w:rPr>
        <w:t>včelách lze provádět různými způsoby. Alternativním zvolením jiného organizačního seskupení žáků nebo volbou různých didaktických prostředků (materiální</w:t>
      </w:r>
      <w:r w:rsidR="006A1ACC">
        <w:rPr>
          <w:iCs/>
        </w:rPr>
        <w:t xml:space="preserve"> i </w:t>
      </w:r>
      <w:r>
        <w:rPr>
          <w:iCs/>
        </w:rPr>
        <w:t xml:space="preserve">nemateriální podstaty). Volba vhodných aspektů výuky tak určuje samotný charakter výukového procesu, který bude na žáky působit odlišnými způsoby. Pro aktivizaci žáků můžeme </w:t>
      </w:r>
      <w:r w:rsidR="005A1D90">
        <w:rPr>
          <w:iCs/>
        </w:rPr>
        <w:t>např. žáky rozdělit do dvojic, přičemž</w:t>
      </w:r>
      <w:r>
        <w:rPr>
          <w:iCs/>
        </w:rPr>
        <w:t xml:space="preserve"> budou mít za úkol práci</w:t>
      </w:r>
      <w:r w:rsidR="006A1ACC">
        <w:rPr>
          <w:iCs/>
        </w:rPr>
        <w:t xml:space="preserve"> s </w:t>
      </w:r>
      <w:r>
        <w:rPr>
          <w:iCs/>
        </w:rPr>
        <w:t>textem nebo obrazovým materiálem</w:t>
      </w:r>
      <w:r w:rsidR="006A1ACC">
        <w:rPr>
          <w:iCs/>
        </w:rPr>
        <w:t xml:space="preserve"> a </w:t>
      </w:r>
      <w:r>
        <w:rPr>
          <w:iCs/>
        </w:rPr>
        <w:t xml:space="preserve">na základě práce ve dvojicích tak formulovat závěry, vyplývající z textu </w:t>
      </w:r>
      <w:r w:rsidR="005A1D90">
        <w:rPr>
          <w:iCs/>
        </w:rPr>
        <w:t xml:space="preserve">(obrazu) </w:t>
      </w:r>
      <w:r>
        <w:rPr>
          <w:iCs/>
        </w:rPr>
        <w:t>nebo shrnou</w:t>
      </w:r>
      <w:r w:rsidR="005A1D90">
        <w:rPr>
          <w:iCs/>
        </w:rPr>
        <w:t>t poznatky, které se jim</w:t>
      </w:r>
      <w:r>
        <w:rPr>
          <w:iCs/>
        </w:rPr>
        <w:t xml:space="preserve"> jevily jako stěžejní. </w:t>
      </w:r>
      <w:r w:rsidR="005A1D90">
        <w:rPr>
          <w:iCs/>
        </w:rPr>
        <w:t>Učitel může použít na začátku hodiny metodu rozhovoru, čímž u žáků vzbudí zájem</w:t>
      </w:r>
      <w:r w:rsidR="006A1ACC">
        <w:rPr>
          <w:iCs/>
        </w:rPr>
        <w:t xml:space="preserve"> a </w:t>
      </w:r>
      <w:r w:rsidR="005A1D90">
        <w:rPr>
          <w:iCs/>
        </w:rPr>
        <w:t xml:space="preserve">správným vedením rozhovoru tak může směřovat k vlastní </w:t>
      </w:r>
      <w:r w:rsidR="005E5A69">
        <w:rPr>
          <w:iCs/>
        </w:rPr>
        <w:t xml:space="preserve">iniciativě žáků při </w:t>
      </w:r>
      <w:r w:rsidR="005A1D90">
        <w:rPr>
          <w:iCs/>
        </w:rPr>
        <w:t xml:space="preserve">hledání odpovědí </w:t>
      </w:r>
      <w:r w:rsidR="005E5A69">
        <w:rPr>
          <w:iCs/>
        </w:rPr>
        <w:t>na nové otázky. Žáci mohou ověřovat</w:t>
      </w:r>
      <w:r w:rsidR="006A1ACC">
        <w:rPr>
          <w:iCs/>
        </w:rPr>
        <w:t xml:space="preserve"> a </w:t>
      </w:r>
      <w:r w:rsidR="005E5A69">
        <w:rPr>
          <w:iCs/>
        </w:rPr>
        <w:t>aktualizovat své vědomosti při porovnání vědeckých poznatků</w:t>
      </w:r>
      <w:r w:rsidR="006A1ACC">
        <w:rPr>
          <w:iCs/>
        </w:rPr>
        <w:t xml:space="preserve"> s </w:t>
      </w:r>
      <w:r w:rsidR="005A1D90">
        <w:rPr>
          <w:iCs/>
        </w:rPr>
        <w:t>jejich původními představami</w:t>
      </w:r>
      <w:r w:rsidR="005E5A69">
        <w:rPr>
          <w:iCs/>
        </w:rPr>
        <w:t xml:space="preserve"> (prekoncepty)</w:t>
      </w:r>
      <w:r w:rsidR="005A1D90">
        <w:rPr>
          <w:iCs/>
        </w:rPr>
        <w:t xml:space="preserve">. </w:t>
      </w:r>
    </w:p>
    <w:p w:rsidR="005E5A69" w:rsidRDefault="005E5A69" w:rsidP="00006A2A">
      <w:pPr>
        <w:spacing w:line="360" w:lineRule="auto"/>
        <w:jc w:val="both"/>
        <w:rPr>
          <w:iCs/>
        </w:rPr>
      </w:pPr>
      <w:r>
        <w:rPr>
          <w:iCs/>
        </w:rPr>
        <w:lastRenderedPageBreak/>
        <w:t>Při hledání ideálního přístupu, jakým žákům přiblížit co nejlépe problematiku výuky</w:t>
      </w:r>
      <w:r w:rsidR="00BB3B0D">
        <w:rPr>
          <w:iCs/>
        </w:rPr>
        <w:t xml:space="preserve"> o </w:t>
      </w:r>
      <w:r>
        <w:rPr>
          <w:iCs/>
        </w:rPr>
        <w:t>včelách</w:t>
      </w:r>
      <w:r w:rsidR="00A055A9">
        <w:rPr>
          <w:iCs/>
        </w:rPr>
        <w:t>, není nejvhodnějším řešením</w:t>
      </w:r>
      <w:r>
        <w:rPr>
          <w:iCs/>
        </w:rPr>
        <w:t xml:space="preserve"> </w:t>
      </w:r>
      <w:r w:rsidRPr="00A055A9">
        <w:rPr>
          <w:b/>
          <w:iCs/>
        </w:rPr>
        <w:t>předávání hotových informací</w:t>
      </w:r>
      <w:r>
        <w:rPr>
          <w:iCs/>
        </w:rPr>
        <w:t>, které vycházejí z vědeckých poznatků, didaktické</w:t>
      </w:r>
      <w:r w:rsidR="00A055A9">
        <w:rPr>
          <w:iCs/>
        </w:rPr>
        <w:t xml:space="preserve"> transformace</w:t>
      </w:r>
      <w:r w:rsidR="006A1ACC">
        <w:rPr>
          <w:iCs/>
        </w:rPr>
        <w:t xml:space="preserve"> a </w:t>
      </w:r>
      <w:r w:rsidR="00A055A9">
        <w:rPr>
          <w:iCs/>
        </w:rPr>
        <w:t>výkladu učitele,</w:t>
      </w:r>
      <w:r>
        <w:rPr>
          <w:iCs/>
        </w:rPr>
        <w:t xml:space="preserve"> ale </w:t>
      </w:r>
      <w:r w:rsidR="00A055A9">
        <w:rPr>
          <w:iCs/>
        </w:rPr>
        <w:t>samotný prožitek žáků</w:t>
      </w:r>
      <w:r w:rsidR="006A1ACC">
        <w:rPr>
          <w:iCs/>
        </w:rPr>
        <w:t xml:space="preserve"> a </w:t>
      </w:r>
      <w:r w:rsidR="00A055A9">
        <w:rPr>
          <w:iCs/>
        </w:rPr>
        <w:t>tvorba poznatků, které vycházejí z jejich samostatného bádání, motivace</w:t>
      </w:r>
      <w:r w:rsidR="006A1ACC">
        <w:rPr>
          <w:iCs/>
        </w:rPr>
        <w:t xml:space="preserve"> a </w:t>
      </w:r>
      <w:r w:rsidR="00A055A9">
        <w:rPr>
          <w:iCs/>
        </w:rPr>
        <w:t>vlastní iniciativy. Jestliže se bude žák neustále</w:t>
      </w:r>
      <w:r w:rsidR="00BB3B0D">
        <w:rPr>
          <w:iCs/>
        </w:rPr>
        <w:t xml:space="preserve"> o </w:t>
      </w:r>
      <w:r w:rsidR="00A055A9">
        <w:rPr>
          <w:iCs/>
        </w:rPr>
        <w:t>něčem učit, ale nebude mít možnost si to vyzkoušet, zažít</w:t>
      </w:r>
      <w:r w:rsidR="006A1ACC">
        <w:rPr>
          <w:iCs/>
        </w:rPr>
        <w:t xml:space="preserve"> a </w:t>
      </w:r>
      <w:r w:rsidR="00A055A9">
        <w:rPr>
          <w:iCs/>
        </w:rPr>
        <w:t>ověřit na skutečném objektu nebo jevu, tak se tyto vědomosti obtížněji fixují</w:t>
      </w:r>
      <w:r w:rsidR="006A1ACC">
        <w:rPr>
          <w:iCs/>
        </w:rPr>
        <w:t xml:space="preserve"> a </w:t>
      </w:r>
      <w:r w:rsidR="00A055A9">
        <w:rPr>
          <w:iCs/>
        </w:rPr>
        <w:t>nemusí tak vzniknout požadované vazby teoretického učiva</w:t>
      </w:r>
      <w:r w:rsidR="006A1ACC">
        <w:rPr>
          <w:iCs/>
        </w:rPr>
        <w:t xml:space="preserve"> s </w:t>
      </w:r>
      <w:r w:rsidR="00A055A9">
        <w:rPr>
          <w:iCs/>
        </w:rPr>
        <w:t xml:space="preserve">reálnými </w:t>
      </w:r>
      <w:r w:rsidR="005C71A1">
        <w:rPr>
          <w:iCs/>
        </w:rPr>
        <w:t>objekty</w:t>
      </w:r>
      <w:r w:rsidR="006A1ACC">
        <w:rPr>
          <w:iCs/>
        </w:rPr>
        <w:t xml:space="preserve"> a </w:t>
      </w:r>
      <w:r w:rsidR="005C71A1">
        <w:rPr>
          <w:iCs/>
        </w:rPr>
        <w:t>jevy</w:t>
      </w:r>
      <w:r w:rsidR="00A055A9">
        <w:rPr>
          <w:iCs/>
        </w:rPr>
        <w:t>. Žákům jsou sice předkládány příklady ze života, prezentován obrazový nebo audiovizuální materiál</w:t>
      </w:r>
      <w:r w:rsidR="006A1ACC">
        <w:rPr>
          <w:iCs/>
        </w:rPr>
        <w:t xml:space="preserve"> a </w:t>
      </w:r>
      <w:r w:rsidR="00A055A9">
        <w:rPr>
          <w:iCs/>
        </w:rPr>
        <w:t>vysvětlovány různé principy</w:t>
      </w:r>
      <w:r w:rsidR="006A1ACC">
        <w:rPr>
          <w:iCs/>
        </w:rPr>
        <w:t xml:space="preserve"> a </w:t>
      </w:r>
      <w:r w:rsidR="00A055A9">
        <w:rPr>
          <w:iCs/>
        </w:rPr>
        <w:t xml:space="preserve">zákonitosti, ale pro člověka je nejlepší učební situací </w:t>
      </w:r>
      <w:r w:rsidR="00A055A9" w:rsidRPr="00A055A9">
        <w:rPr>
          <w:b/>
          <w:iCs/>
        </w:rPr>
        <w:t>vlastní zkušenost</w:t>
      </w:r>
      <w:r w:rsidR="006A1ACC">
        <w:rPr>
          <w:iCs/>
        </w:rPr>
        <w:t xml:space="preserve"> a </w:t>
      </w:r>
      <w:r w:rsidR="00A055A9" w:rsidRPr="00A055A9">
        <w:rPr>
          <w:b/>
          <w:iCs/>
        </w:rPr>
        <w:t>osobní prožitek</w:t>
      </w:r>
      <w:r w:rsidR="00A055A9">
        <w:rPr>
          <w:iCs/>
        </w:rPr>
        <w:t xml:space="preserve">. </w:t>
      </w:r>
    </w:p>
    <w:p w:rsidR="003B7D7E" w:rsidRDefault="00A055A9" w:rsidP="00006A2A">
      <w:pPr>
        <w:spacing w:line="360" w:lineRule="auto"/>
        <w:jc w:val="both"/>
        <w:rPr>
          <w:iCs/>
        </w:rPr>
      </w:pPr>
      <w:r>
        <w:rPr>
          <w:iCs/>
        </w:rPr>
        <w:t xml:space="preserve">Badatelsky orientovaná výuka </w:t>
      </w:r>
      <w:r w:rsidR="00557321">
        <w:rPr>
          <w:iCs/>
        </w:rPr>
        <w:t>čerpá ze znalostí kognitivních procesů</w:t>
      </w:r>
      <w:r w:rsidR="006A1ACC">
        <w:rPr>
          <w:iCs/>
        </w:rPr>
        <w:t xml:space="preserve"> a </w:t>
      </w:r>
      <w:r w:rsidR="00557321">
        <w:rPr>
          <w:iCs/>
        </w:rPr>
        <w:t>využívá ji</w:t>
      </w:r>
      <w:r>
        <w:rPr>
          <w:iCs/>
        </w:rPr>
        <w:t xml:space="preserve">ch pro </w:t>
      </w:r>
      <w:r w:rsidR="00557321">
        <w:rPr>
          <w:iCs/>
        </w:rPr>
        <w:t>realizaci kvalitního vzdělávání</w:t>
      </w:r>
      <w:r w:rsidR="006A1ACC">
        <w:rPr>
          <w:iCs/>
        </w:rPr>
        <w:t xml:space="preserve"> a </w:t>
      </w:r>
      <w:r w:rsidR="00557321">
        <w:rPr>
          <w:iCs/>
        </w:rPr>
        <w:t xml:space="preserve">vytváření alternativních možností </w:t>
      </w:r>
      <w:r w:rsidR="005C71A1">
        <w:rPr>
          <w:iCs/>
        </w:rPr>
        <w:t>vůči</w:t>
      </w:r>
      <w:r w:rsidR="00557321">
        <w:rPr>
          <w:iCs/>
        </w:rPr>
        <w:t xml:space="preserve"> klasickému pojetí výuky. Jestliže chceme u žáků vybudovat dlouhodobě fixované vědomosti, tak je nejvhodnější volbou výuky právě BOV. </w:t>
      </w:r>
    </w:p>
    <w:p w:rsidR="00557321" w:rsidRDefault="00136714" w:rsidP="00E53AFE">
      <w:pPr>
        <w:pStyle w:val="Nadpis2"/>
      </w:pPr>
      <w:bookmarkStart w:id="72" w:name="_Toc422388720"/>
      <w:r>
        <w:t>11</w:t>
      </w:r>
      <w:r w:rsidR="00462821">
        <w:t xml:space="preserve">. 3 </w:t>
      </w:r>
      <w:r w:rsidR="00557321">
        <w:t>Aplikace BOV</w:t>
      </w:r>
      <w:bookmarkEnd w:id="72"/>
    </w:p>
    <w:p w:rsidR="00557321" w:rsidRDefault="00557321" w:rsidP="00006A2A">
      <w:pPr>
        <w:spacing w:line="360" w:lineRule="auto"/>
        <w:jc w:val="both"/>
        <w:rPr>
          <w:iCs/>
        </w:rPr>
      </w:pPr>
      <w:r>
        <w:rPr>
          <w:iCs/>
        </w:rPr>
        <w:t>Před apli</w:t>
      </w:r>
      <w:r w:rsidR="00D92B90">
        <w:rPr>
          <w:iCs/>
        </w:rPr>
        <w:t>kováním badatelsky orientované</w:t>
      </w:r>
      <w:r>
        <w:rPr>
          <w:iCs/>
        </w:rPr>
        <w:t xml:space="preserve"> v</w:t>
      </w:r>
      <w:r w:rsidR="003026A4">
        <w:rPr>
          <w:iCs/>
        </w:rPr>
        <w:t>ýuky</w:t>
      </w:r>
      <w:r>
        <w:rPr>
          <w:iCs/>
        </w:rPr>
        <w:t xml:space="preserve"> na danou látku, je potřeba zjistit, zda máme dostatek prostř</w:t>
      </w:r>
      <w:r w:rsidR="00CD6BFB">
        <w:rPr>
          <w:iCs/>
        </w:rPr>
        <w:t>edků, času, informací</w:t>
      </w:r>
      <w:r w:rsidR="006A1ACC">
        <w:rPr>
          <w:iCs/>
        </w:rPr>
        <w:t xml:space="preserve"> a </w:t>
      </w:r>
      <w:r w:rsidR="00CD6BFB">
        <w:rPr>
          <w:iCs/>
        </w:rPr>
        <w:t>podmínek, které jsou bezpodmínečně nutné pro realizaci bádání ve výuce. Ze znalostí</w:t>
      </w:r>
      <w:r w:rsidR="00BB3B0D">
        <w:rPr>
          <w:iCs/>
        </w:rPr>
        <w:t xml:space="preserve"> o </w:t>
      </w:r>
      <w:r w:rsidR="00CD6BFB">
        <w:rPr>
          <w:iCs/>
        </w:rPr>
        <w:t>bádání vyplývá, že se učitel bude muset připravit na rozpor mezi korigováním činnosti žáků</w:t>
      </w:r>
      <w:r w:rsidR="006A1ACC">
        <w:rPr>
          <w:iCs/>
        </w:rPr>
        <w:t xml:space="preserve"> a </w:t>
      </w:r>
      <w:r w:rsidR="00CD6BFB">
        <w:rPr>
          <w:iCs/>
        </w:rPr>
        <w:t>jejich samostatností při vlastním bádání. Dalším důležitým aspektem jsou časové</w:t>
      </w:r>
      <w:r w:rsidR="006A1ACC">
        <w:rPr>
          <w:iCs/>
        </w:rPr>
        <w:t xml:space="preserve"> a </w:t>
      </w:r>
      <w:r w:rsidR="00CD6BFB">
        <w:rPr>
          <w:iCs/>
        </w:rPr>
        <w:t xml:space="preserve">materiální prostředky, které pro danou výuku bude muset mít k dispozici. </w:t>
      </w:r>
    </w:p>
    <w:p w:rsidR="00882933" w:rsidRDefault="00006A2A" w:rsidP="00006A2A">
      <w:pPr>
        <w:spacing w:line="360" w:lineRule="auto"/>
        <w:jc w:val="both"/>
        <w:rPr>
          <w:iCs/>
        </w:rPr>
      </w:pPr>
      <w:r>
        <w:rPr>
          <w:iCs/>
        </w:rPr>
        <w:t>Před tím než budeme chtít realizovat samotnou badatelsky orientovanou výuku, tak je důležité si položit několik otázek, spojených</w:t>
      </w:r>
      <w:r w:rsidR="006A1ACC">
        <w:rPr>
          <w:iCs/>
        </w:rPr>
        <w:t xml:space="preserve"> s </w:t>
      </w:r>
      <w:r>
        <w:rPr>
          <w:iCs/>
        </w:rPr>
        <w:t>aspekty, které tato výuka</w:t>
      </w:r>
      <w:r w:rsidR="006A1ACC">
        <w:rPr>
          <w:iCs/>
        </w:rPr>
        <w:t xml:space="preserve"> s </w:t>
      </w:r>
      <w:r>
        <w:rPr>
          <w:iCs/>
        </w:rPr>
        <w:t xml:space="preserve">sebou přináší: </w:t>
      </w:r>
    </w:p>
    <w:p w:rsidR="00882933" w:rsidRPr="00882933" w:rsidRDefault="00006A2A" w:rsidP="00882933">
      <w:pPr>
        <w:pStyle w:val="Odstavecseseznamem"/>
        <w:numPr>
          <w:ilvl w:val="0"/>
          <w:numId w:val="32"/>
        </w:numPr>
        <w:spacing w:line="360" w:lineRule="auto"/>
        <w:jc w:val="both"/>
        <w:rPr>
          <w:i/>
          <w:iCs/>
        </w:rPr>
      </w:pPr>
      <w:r w:rsidRPr="00882933">
        <w:rPr>
          <w:i/>
          <w:iCs/>
        </w:rPr>
        <w:t xml:space="preserve">Co chceme, aby se žáci naučili? </w:t>
      </w:r>
    </w:p>
    <w:p w:rsidR="00882933" w:rsidRPr="00882933" w:rsidRDefault="00006A2A" w:rsidP="00882933">
      <w:pPr>
        <w:pStyle w:val="Odstavecseseznamem"/>
        <w:numPr>
          <w:ilvl w:val="0"/>
          <w:numId w:val="32"/>
        </w:numPr>
        <w:spacing w:line="360" w:lineRule="auto"/>
        <w:jc w:val="both"/>
        <w:rPr>
          <w:i/>
          <w:iCs/>
        </w:rPr>
      </w:pPr>
      <w:r w:rsidRPr="00882933">
        <w:rPr>
          <w:i/>
          <w:iCs/>
        </w:rPr>
        <w:t xml:space="preserve">Jakým způsobem toho chceme dosáhnout? </w:t>
      </w:r>
    </w:p>
    <w:p w:rsidR="00882933" w:rsidRPr="00882933" w:rsidRDefault="00006A2A" w:rsidP="00882933">
      <w:pPr>
        <w:pStyle w:val="Odstavecseseznamem"/>
        <w:numPr>
          <w:ilvl w:val="0"/>
          <w:numId w:val="32"/>
        </w:numPr>
        <w:spacing w:line="360" w:lineRule="auto"/>
        <w:jc w:val="both"/>
        <w:rPr>
          <w:i/>
          <w:iCs/>
        </w:rPr>
      </w:pPr>
      <w:r w:rsidRPr="00882933">
        <w:rPr>
          <w:i/>
          <w:iCs/>
        </w:rPr>
        <w:t xml:space="preserve">Jaké k tomu budeme potřebovat didaktické prostředky? </w:t>
      </w:r>
    </w:p>
    <w:p w:rsidR="00882933" w:rsidRPr="00882933" w:rsidRDefault="00006A2A" w:rsidP="00882933">
      <w:pPr>
        <w:pStyle w:val="Odstavecseseznamem"/>
        <w:numPr>
          <w:ilvl w:val="0"/>
          <w:numId w:val="32"/>
        </w:numPr>
        <w:spacing w:line="360" w:lineRule="auto"/>
        <w:jc w:val="both"/>
        <w:rPr>
          <w:i/>
          <w:iCs/>
        </w:rPr>
      </w:pPr>
      <w:r w:rsidRPr="00882933">
        <w:rPr>
          <w:i/>
          <w:iCs/>
        </w:rPr>
        <w:t xml:space="preserve">Jak dlouho to budeme realizovat? </w:t>
      </w:r>
    </w:p>
    <w:p w:rsidR="00882933" w:rsidRPr="00882933" w:rsidRDefault="00006A2A" w:rsidP="00882933">
      <w:pPr>
        <w:pStyle w:val="Odstavecseseznamem"/>
        <w:numPr>
          <w:ilvl w:val="0"/>
          <w:numId w:val="32"/>
        </w:numPr>
        <w:spacing w:line="360" w:lineRule="auto"/>
        <w:jc w:val="both"/>
        <w:rPr>
          <w:i/>
          <w:iCs/>
        </w:rPr>
      </w:pPr>
      <w:r w:rsidRPr="00882933">
        <w:rPr>
          <w:i/>
          <w:iCs/>
        </w:rPr>
        <w:t>Jaká bude činnost žáků</w:t>
      </w:r>
      <w:r w:rsidR="006A1ACC">
        <w:rPr>
          <w:i/>
          <w:iCs/>
        </w:rPr>
        <w:t xml:space="preserve"> a </w:t>
      </w:r>
      <w:r w:rsidRPr="00882933">
        <w:rPr>
          <w:i/>
          <w:iCs/>
        </w:rPr>
        <w:t xml:space="preserve">role učitele ve výuce? </w:t>
      </w:r>
    </w:p>
    <w:p w:rsidR="00882933" w:rsidRDefault="00006A2A" w:rsidP="00882933">
      <w:pPr>
        <w:pStyle w:val="Odstavecseseznamem"/>
        <w:numPr>
          <w:ilvl w:val="0"/>
          <w:numId w:val="32"/>
        </w:numPr>
        <w:spacing w:line="360" w:lineRule="auto"/>
        <w:jc w:val="both"/>
        <w:rPr>
          <w:i/>
          <w:iCs/>
        </w:rPr>
      </w:pPr>
      <w:r w:rsidRPr="00882933">
        <w:rPr>
          <w:i/>
          <w:iCs/>
        </w:rPr>
        <w:t xml:space="preserve">V jakém rozsahu můžeme </w:t>
      </w:r>
      <w:r w:rsidR="00882933">
        <w:rPr>
          <w:i/>
          <w:iCs/>
        </w:rPr>
        <w:t>BOV</w:t>
      </w:r>
      <w:r w:rsidRPr="00882933">
        <w:rPr>
          <w:i/>
          <w:iCs/>
        </w:rPr>
        <w:t xml:space="preserve"> realizovat (strukturované bádání, </w:t>
      </w:r>
    </w:p>
    <w:p w:rsidR="00CD6BFB" w:rsidRPr="00882933" w:rsidRDefault="00006A2A" w:rsidP="00882933">
      <w:pPr>
        <w:pStyle w:val="Odstavecseseznamem"/>
        <w:spacing w:line="360" w:lineRule="auto"/>
        <w:ind w:left="360"/>
        <w:jc w:val="both"/>
        <w:rPr>
          <w:i/>
          <w:iCs/>
        </w:rPr>
      </w:pPr>
      <w:r w:rsidRPr="00882933">
        <w:rPr>
          <w:i/>
          <w:iCs/>
        </w:rPr>
        <w:t>nasměrované bádání, …)?</w:t>
      </w:r>
    </w:p>
    <w:p w:rsidR="00524963" w:rsidRDefault="00352336" w:rsidP="00006A2A">
      <w:pPr>
        <w:spacing w:line="360" w:lineRule="auto"/>
        <w:jc w:val="both"/>
        <w:rPr>
          <w:iCs/>
        </w:rPr>
      </w:pPr>
      <w:r>
        <w:rPr>
          <w:iCs/>
        </w:rPr>
        <w:lastRenderedPageBreak/>
        <w:t xml:space="preserve">Z těchto otázek vyplývá, že je potřeba si přesně určit, jak chceme </w:t>
      </w:r>
      <w:r w:rsidR="00E8071E">
        <w:rPr>
          <w:iCs/>
        </w:rPr>
        <w:t xml:space="preserve">dosáhnout výukových cílů prostřednictvím </w:t>
      </w:r>
      <w:r>
        <w:rPr>
          <w:iCs/>
        </w:rPr>
        <w:t>badatelské</w:t>
      </w:r>
      <w:r w:rsidR="00E8071E">
        <w:rPr>
          <w:iCs/>
        </w:rPr>
        <w:t>ho vyučování</w:t>
      </w:r>
      <w:r>
        <w:rPr>
          <w:iCs/>
        </w:rPr>
        <w:t xml:space="preserve">. </w:t>
      </w:r>
      <w:r w:rsidR="007E7023">
        <w:rPr>
          <w:iCs/>
        </w:rPr>
        <w:t>V prvé řadě vyvstávají</w:t>
      </w:r>
      <w:r w:rsidR="001E2217">
        <w:rPr>
          <w:iCs/>
        </w:rPr>
        <w:t xml:space="preserve"> pro učitele </w:t>
      </w:r>
      <w:r w:rsidR="007E7023">
        <w:rPr>
          <w:iCs/>
        </w:rPr>
        <w:t>dvě otázky</w:t>
      </w:r>
      <w:r w:rsidR="001E2217">
        <w:rPr>
          <w:iCs/>
        </w:rPr>
        <w:t xml:space="preserve">: </w:t>
      </w:r>
      <w:r w:rsidR="001E2217" w:rsidRPr="00322772">
        <w:rPr>
          <w:i/>
          <w:iCs/>
        </w:rPr>
        <w:t>Co chci, aby se žáci touto výukou naučili</w:t>
      </w:r>
      <w:r w:rsidR="007E7023">
        <w:rPr>
          <w:i/>
          <w:iCs/>
        </w:rPr>
        <w:t xml:space="preserve"> a j</w:t>
      </w:r>
      <w:r w:rsidR="001E2217" w:rsidRPr="00322772">
        <w:rPr>
          <w:i/>
          <w:iCs/>
        </w:rPr>
        <w:t>ak toho</w:t>
      </w:r>
      <w:r w:rsidR="00322772" w:rsidRPr="00322772">
        <w:rPr>
          <w:i/>
          <w:iCs/>
        </w:rPr>
        <w:t xml:space="preserve"> dosáhneme</w:t>
      </w:r>
      <w:r w:rsidR="001E2217" w:rsidRPr="00322772">
        <w:rPr>
          <w:i/>
          <w:iCs/>
        </w:rPr>
        <w:t>?</w:t>
      </w:r>
      <w:r w:rsidR="007E7023">
        <w:rPr>
          <w:iCs/>
        </w:rPr>
        <w:t xml:space="preserve"> Odpovědi</w:t>
      </w:r>
      <w:r w:rsidR="00E8071E">
        <w:rPr>
          <w:iCs/>
        </w:rPr>
        <w:t xml:space="preserve"> můžeme naleznout v klasické formě vyučování, kde jsou </w:t>
      </w:r>
      <w:r w:rsidR="00414DD6">
        <w:rPr>
          <w:iCs/>
        </w:rPr>
        <w:t>již výukové cíle formulovány</w:t>
      </w:r>
      <w:r w:rsidR="00E8071E">
        <w:rPr>
          <w:iCs/>
        </w:rPr>
        <w:t xml:space="preserve">, </w:t>
      </w:r>
      <w:r w:rsidR="00414DD6">
        <w:rPr>
          <w:iCs/>
        </w:rPr>
        <w:t>nebo můžeme aplikovat analogický přístup k jejich tvorbě</w:t>
      </w:r>
      <w:r w:rsidR="00E8071E">
        <w:rPr>
          <w:iCs/>
        </w:rPr>
        <w:t xml:space="preserve">. Otázka se tímto pádem spíše mění na: </w:t>
      </w:r>
      <w:r w:rsidR="00E8071E" w:rsidRPr="00E8071E">
        <w:rPr>
          <w:i/>
          <w:iCs/>
        </w:rPr>
        <w:t xml:space="preserve">Jakých </w:t>
      </w:r>
      <w:r w:rsidR="00E8071E">
        <w:rPr>
          <w:i/>
          <w:iCs/>
        </w:rPr>
        <w:t>výukových cílů mohu dosáhnout použitím</w:t>
      </w:r>
      <w:r w:rsidR="00E8071E" w:rsidRPr="00E8071E">
        <w:rPr>
          <w:i/>
          <w:iCs/>
        </w:rPr>
        <w:t xml:space="preserve"> </w:t>
      </w:r>
      <w:r w:rsidR="00882933">
        <w:rPr>
          <w:i/>
          <w:iCs/>
        </w:rPr>
        <w:t>BOV</w:t>
      </w:r>
      <w:r w:rsidR="00E8071E">
        <w:rPr>
          <w:i/>
          <w:iCs/>
        </w:rPr>
        <w:t xml:space="preserve"> oproti standardní výuce</w:t>
      </w:r>
      <w:r w:rsidR="00E8071E" w:rsidRPr="00E8071E">
        <w:rPr>
          <w:i/>
          <w:iCs/>
        </w:rPr>
        <w:t>?</w:t>
      </w:r>
      <w:r w:rsidR="00E8071E">
        <w:rPr>
          <w:iCs/>
        </w:rPr>
        <w:t xml:space="preserve"> Zde se objevují první limity, které může BOV přinášet</w:t>
      </w:r>
      <w:r w:rsidR="00524963">
        <w:rPr>
          <w:iCs/>
        </w:rPr>
        <w:t>, především z hlediska toho, co můžeme sami objevovat,</w:t>
      </w:r>
      <w:r w:rsidR="006A1ACC">
        <w:rPr>
          <w:iCs/>
        </w:rPr>
        <w:t xml:space="preserve"> a </w:t>
      </w:r>
      <w:r w:rsidR="00524963">
        <w:rPr>
          <w:iCs/>
        </w:rPr>
        <w:t>na co nemáme prostředky</w:t>
      </w:r>
      <w:r w:rsidR="00E8071E">
        <w:rPr>
          <w:iCs/>
        </w:rPr>
        <w:t>.</w:t>
      </w:r>
      <w:r w:rsidR="00D91BE3">
        <w:rPr>
          <w:iCs/>
        </w:rPr>
        <w:t xml:space="preserve"> S</w:t>
      </w:r>
      <w:r w:rsidR="006A1ACC">
        <w:rPr>
          <w:iCs/>
        </w:rPr>
        <w:t> </w:t>
      </w:r>
      <w:r w:rsidR="007E0C4D">
        <w:rPr>
          <w:iCs/>
        </w:rPr>
        <w:t>tím</w:t>
      </w:r>
      <w:r w:rsidR="00524963">
        <w:rPr>
          <w:iCs/>
        </w:rPr>
        <w:t xml:space="preserve"> se však mohou objevit</w:t>
      </w:r>
      <w:r w:rsidR="006A1ACC">
        <w:rPr>
          <w:iCs/>
        </w:rPr>
        <w:t xml:space="preserve"> i </w:t>
      </w:r>
      <w:r w:rsidR="00524963">
        <w:rPr>
          <w:iCs/>
        </w:rPr>
        <w:t>nové cíle, vycházející z charakteru bádání, které se podílejí na rozvoji komunikativních, kooperativních</w:t>
      </w:r>
      <w:r w:rsidR="006A1ACC">
        <w:rPr>
          <w:iCs/>
        </w:rPr>
        <w:t xml:space="preserve"> a </w:t>
      </w:r>
      <w:r w:rsidR="00524963">
        <w:rPr>
          <w:iCs/>
        </w:rPr>
        <w:t xml:space="preserve">pracovních kompetencí. </w:t>
      </w:r>
    </w:p>
    <w:p w:rsidR="001E2217" w:rsidRPr="00322772" w:rsidRDefault="00524963" w:rsidP="00006A2A">
      <w:pPr>
        <w:spacing w:line="360" w:lineRule="auto"/>
        <w:jc w:val="both"/>
        <w:rPr>
          <w:iCs/>
        </w:rPr>
      </w:pPr>
      <w:r>
        <w:rPr>
          <w:iCs/>
        </w:rPr>
        <w:t>Zodpovězení jednotlivých</w:t>
      </w:r>
      <w:r w:rsidR="00B502A2">
        <w:rPr>
          <w:iCs/>
        </w:rPr>
        <w:t xml:space="preserve"> otázek nemůže probíhat </w:t>
      </w:r>
      <w:r w:rsidR="00251554">
        <w:rPr>
          <w:iCs/>
        </w:rPr>
        <w:t>izolovaně</w:t>
      </w:r>
      <w:r>
        <w:rPr>
          <w:iCs/>
        </w:rPr>
        <w:t>, ale v souladu</w:t>
      </w:r>
      <w:r w:rsidR="006A1ACC">
        <w:rPr>
          <w:iCs/>
        </w:rPr>
        <w:t xml:space="preserve"> s </w:t>
      </w:r>
      <w:r>
        <w:rPr>
          <w:iCs/>
        </w:rPr>
        <w:t>určitými aspekt</w:t>
      </w:r>
      <w:r w:rsidR="00B502A2">
        <w:rPr>
          <w:iCs/>
        </w:rPr>
        <w:t>y všech</w:t>
      </w:r>
      <w:r>
        <w:rPr>
          <w:iCs/>
        </w:rPr>
        <w:t xml:space="preserve"> otázek. </w:t>
      </w:r>
      <w:r w:rsidR="00B502A2">
        <w:rPr>
          <w:iCs/>
        </w:rPr>
        <w:t>Např.: „</w:t>
      </w:r>
      <w:r>
        <w:rPr>
          <w:iCs/>
        </w:rPr>
        <w:t>Nemůžeme přesně určit, co můžeme žáky naučit, p</w:t>
      </w:r>
      <w:r w:rsidR="00B502A2">
        <w:rPr>
          <w:iCs/>
        </w:rPr>
        <w:t>okud neznáme prostředky, které bychom ve výuce mohli použít</w:t>
      </w:r>
      <w:r>
        <w:rPr>
          <w:iCs/>
        </w:rPr>
        <w:t xml:space="preserve">. </w:t>
      </w:r>
      <w:r w:rsidR="00B502A2">
        <w:rPr>
          <w:iCs/>
        </w:rPr>
        <w:t>Nemůžeme určit, kolik času bude bádání vyžadovat, pokud nevíme, co chceme žáky naučit</w:t>
      </w:r>
      <w:r w:rsidR="006A1ACC">
        <w:rPr>
          <w:iCs/>
        </w:rPr>
        <w:t xml:space="preserve"> a </w:t>
      </w:r>
      <w:r w:rsidR="00B502A2">
        <w:rPr>
          <w:iCs/>
        </w:rPr>
        <w:t>jak toho chceme dosáhnout.“ Jednotlivé otázky se musí zodpovídat průběžně</w:t>
      </w:r>
      <w:r w:rsidR="006A1ACC">
        <w:rPr>
          <w:iCs/>
        </w:rPr>
        <w:t xml:space="preserve"> a </w:t>
      </w:r>
      <w:r w:rsidR="00B502A2">
        <w:rPr>
          <w:iCs/>
        </w:rPr>
        <w:t>odpovědi postupně zpřesňovat.</w:t>
      </w:r>
      <w:r w:rsidR="00E8071E">
        <w:rPr>
          <w:iCs/>
        </w:rPr>
        <w:t xml:space="preserve"> </w:t>
      </w:r>
      <w:r w:rsidR="001E2217" w:rsidRPr="00322772">
        <w:rPr>
          <w:i/>
          <w:iCs/>
        </w:rPr>
        <w:t xml:space="preserve"> </w:t>
      </w:r>
    </w:p>
    <w:p w:rsidR="00CD7E7D" w:rsidRDefault="00352336" w:rsidP="00006A2A">
      <w:pPr>
        <w:spacing w:line="360" w:lineRule="auto"/>
        <w:jc w:val="both"/>
        <w:rPr>
          <w:iCs/>
        </w:rPr>
      </w:pPr>
      <w:r>
        <w:rPr>
          <w:iCs/>
        </w:rPr>
        <w:t>S přihlédnutím ke všem těmto skutečnostem</w:t>
      </w:r>
      <w:r w:rsidR="006A1ACC">
        <w:rPr>
          <w:iCs/>
        </w:rPr>
        <w:t xml:space="preserve"> a </w:t>
      </w:r>
      <w:r>
        <w:rPr>
          <w:iCs/>
        </w:rPr>
        <w:t>zaměření výuky, která se bude zabývat biologií</w:t>
      </w:r>
      <w:r w:rsidR="006A1ACC">
        <w:rPr>
          <w:iCs/>
        </w:rPr>
        <w:t xml:space="preserve"> a </w:t>
      </w:r>
      <w:r>
        <w:rPr>
          <w:iCs/>
        </w:rPr>
        <w:t xml:space="preserve">životem včel, nám vychází potřeba poskytnout žákům možnost, aby mohli nějakým způsobem nahlédnout do </w:t>
      </w:r>
      <w:r w:rsidR="00CD7E7D">
        <w:rPr>
          <w:iCs/>
        </w:rPr>
        <w:t>nitra včelího společenství</w:t>
      </w:r>
      <w:r>
        <w:rPr>
          <w:iCs/>
        </w:rPr>
        <w:t xml:space="preserve"> za účelem bádání</w:t>
      </w:r>
      <w:r w:rsidR="006A1ACC">
        <w:rPr>
          <w:iCs/>
        </w:rPr>
        <w:t xml:space="preserve"> a </w:t>
      </w:r>
      <w:r>
        <w:rPr>
          <w:iCs/>
        </w:rPr>
        <w:t xml:space="preserve">vyvození určitých závěrů na základě pozorování. </w:t>
      </w:r>
      <w:r w:rsidR="00CD7E7D">
        <w:rPr>
          <w:iCs/>
        </w:rPr>
        <w:t>K tomuto účelu může sloužit obrazový materiál, který však představuje statickou realitu</w:t>
      </w:r>
      <w:r w:rsidR="006A1ACC">
        <w:rPr>
          <w:iCs/>
        </w:rPr>
        <w:t xml:space="preserve"> a </w:t>
      </w:r>
      <w:r w:rsidR="00CD7E7D">
        <w:rPr>
          <w:iCs/>
        </w:rPr>
        <w:t>nezobrazuje návaznost jednotlivých funkcí</w:t>
      </w:r>
      <w:r w:rsidR="006A1ACC">
        <w:rPr>
          <w:iCs/>
        </w:rPr>
        <w:t xml:space="preserve"> a </w:t>
      </w:r>
      <w:r w:rsidR="00CD7E7D">
        <w:rPr>
          <w:iCs/>
        </w:rPr>
        <w:t>chodu včelstva. Lepší přiblížení života včel žákům mohou poskytnout audiovizuální materiály, které dokážou zachytit celý sled různých jevů, pochodů</w:t>
      </w:r>
      <w:r w:rsidR="006A1ACC">
        <w:rPr>
          <w:iCs/>
        </w:rPr>
        <w:t xml:space="preserve"> a </w:t>
      </w:r>
      <w:r w:rsidR="00CD7E7D">
        <w:rPr>
          <w:iCs/>
        </w:rPr>
        <w:t xml:space="preserve">rolí včel ve společenstvu. </w:t>
      </w:r>
    </w:p>
    <w:p w:rsidR="00FD50E0" w:rsidRDefault="00E8071E" w:rsidP="00006A2A">
      <w:pPr>
        <w:spacing w:line="360" w:lineRule="auto"/>
        <w:jc w:val="both"/>
        <w:rPr>
          <w:iCs/>
        </w:rPr>
      </w:pPr>
      <w:r>
        <w:rPr>
          <w:iCs/>
        </w:rPr>
        <w:t>Nejlepšími prostředníky, kteří</w:t>
      </w:r>
      <w:r w:rsidR="00CD7E7D">
        <w:rPr>
          <w:iCs/>
        </w:rPr>
        <w:t xml:space="preserve"> mohou žákům přiblížit život včel, jsou však vlastní smyslové orgány. Osobní zkušenost</w:t>
      </w:r>
      <w:r w:rsidR="006A1ACC">
        <w:rPr>
          <w:iCs/>
        </w:rPr>
        <w:t xml:space="preserve"> a </w:t>
      </w:r>
      <w:r w:rsidR="00CD7E7D">
        <w:rPr>
          <w:iCs/>
        </w:rPr>
        <w:t>nezprostředkovaný kontakt</w:t>
      </w:r>
      <w:r w:rsidR="006A1ACC">
        <w:rPr>
          <w:iCs/>
        </w:rPr>
        <w:t xml:space="preserve"> s </w:t>
      </w:r>
      <w:r w:rsidR="00CD7E7D">
        <w:rPr>
          <w:iCs/>
        </w:rPr>
        <w:t>objekty</w:t>
      </w:r>
      <w:r w:rsidR="006A1ACC">
        <w:rPr>
          <w:iCs/>
        </w:rPr>
        <w:t xml:space="preserve"> a </w:t>
      </w:r>
      <w:r w:rsidR="00CD7E7D">
        <w:rPr>
          <w:iCs/>
        </w:rPr>
        <w:t xml:space="preserve">jevy jsou základem pro účinné vytvoření </w:t>
      </w:r>
      <w:r w:rsidR="00DD37C3">
        <w:rPr>
          <w:iCs/>
        </w:rPr>
        <w:t>základního povědomí</w:t>
      </w:r>
      <w:r w:rsidR="00BB3B0D">
        <w:rPr>
          <w:iCs/>
        </w:rPr>
        <w:t xml:space="preserve"> o </w:t>
      </w:r>
      <w:r w:rsidR="00DD37C3">
        <w:rPr>
          <w:iCs/>
        </w:rPr>
        <w:t>studovaném prvku. K přímému zkoumání života včel může sloužit jakákoliv simulace včelího</w:t>
      </w:r>
      <w:r>
        <w:rPr>
          <w:iCs/>
        </w:rPr>
        <w:t xml:space="preserve"> hnízda</w:t>
      </w:r>
      <w:r w:rsidR="006A1ACC">
        <w:rPr>
          <w:iCs/>
        </w:rPr>
        <w:t xml:space="preserve"> s </w:t>
      </w:r>
      <w:r>
        <w:rPr>
          <w:iCs/>
        </w:rPr>
        <w:t>možností přímého nahlé</w:t>
      </w:r>
      <w:r w:rsidR="00DD37C3">
        <w:rPr>
          <w:iCs/>
        </w:rPr>
        <w:t>dnutí do jeho nitra. Ideálním zprostředkovatel zkoumání je v našem případě klasický včelí úl, který umožňuje pozorování vnitřní části úlu. Samotný úl pak plní doplňující funkce, které jsou spojeny</w:t>
      </w:r>
      <w:r w:rsidR="006A1ACC">
        <w:rPr>
          <w:iCs/>
        </w:rPr>
        <w:t xml:space="preserve"> s </w:t>
      </w:r>
      <w:r w:rsidR="00DD37C3">
        <w:rPr>
          <w:iCs/>
        </w:rPr>
        <w:t xml:space="preserve">fungováním včelstva. </w:t>
      </w:r>
      <w:r w:rsidR="001E2217">
        <w:rPr>
          <w:iCs/>
        </w:rPr>
        <w:t>Volba vhodného prostředku nám však odpovídá pouze na otázky spojené</w:t>
      </w:r>
      <w:r w:rsidR="006A1ACC">
        <w:rPr>
          <w:iCs/>
        </w:rPr>
        <w:t xml:space="preserve"> s </w:t>
      </w:r>
      <w:r w:rsidR="001E2217">
        <w:rPr>
          <w:iCs/>
        </w:rPr>
        <w:t>užitím materiálních didakti</w:t>
      </w:r>
      <w:r w:rsidR="007E7023">
        <w:rPr>
          <w:iCs/>
        </w:rPr>
        <w:t>ckých pomůcek</w:t>
      </w:r>
      <w:r w:rsidR="006A1ACC">
        <w:rPr>
          <w:iCs/>
        </w:rPr>
        <w:t xml:space="preserve"> a </w:t>
      </w:r>
      <w:r w:rsidR="007E7023">
        <w:rPr>
          <w:iCs/>
        </w:rPr>
        <w:t xml:space="preserve">na otázku, </w:t>
      </w:r>
      <w:r w:rsidR="00E84528">
        <w:rPr>
          <w:iCs/>
        </w:rPr>
        <w:t>jakým způsobem</w:t>
      </w:r>
      <w:r w:rsidR="001E2217">
        <w:rPr>
          <w:iCs/>
        </w:rPr>
        <w:t xml:space="preserve"> žákům </w:t>
      </w:r>
      <w:r w:rsidR="00E84528">
        <w:rPr>
          <w:iCs/>
        </w:rPr>
        <w:t>umožníme interakci</w:t>
      </w:r>
      <w:r w:rsidR="006A1ACC">
        <w:rPr>
          <w:iCs/>
        </w:rPr>
        <w:t xml:space="preserve"> s </w:t>
      </w:r>
      <w:r w:rsidR="001E2217">
        <w:rPr>
          <w:iCs/>
        </w:rPr>
        <w:t xml:space="preserve">objektem vlastního bádání. </w:t>
      </w:r>
    </w:p>
    <w:p w:rsidR="00E67955" w:rsidRDefault="00E67955">
      <w:pPr>
        <w:rPr>
          <w:rFonts w:asciiTheme="majorHAnsi" w:eastAsiaTheme="majorEastAsia" w:hAnsiTheme="majorHAnsi" w:cstheme="majorBidi"/>
          <w:b/>
          <w:bCs/>
          <w:color w:val="365F91" w:themeColor="accent1" w:themeShade="BF"/>
          <w:sz w:val="28"/>
          <w:szCs w:val="28"/>
        </w:rPr>
      </w:pPr>
      <w:r>
        <w:br w:type="page"/>
      </w:r>
    </w:p>
    <w:p w:rsidR="00E84528" w:rsidRDefault="00136714" w:rsidP="00E53AFE">
      <w:pPr>
        <w:pStyle w:val="Nadpis1"/>
      </w:pPr>
      <w:bookmarkStart w:id="73" w:name="_Toc422388721"/>
      <w:r>
        <w:lastRenderedPageBreak/>
        <w:t>12</w:t>
      </w:r>
      <w:r w:rsidR="00462821">
        <w:t xml:space="preserve"> </w:t>
      </w:r>
      <w:r w:rsidR="00E84528">
        <w:t>Použití úlu jako výukového prostředku</w:t>
      </w:r>
      <w:bookmarkEnd w:id="73"/>
    </w:p>
    <w:p w:rsidR="00E84528" w:rsidRDefault="00F64FA2" w:rsidP="00006A2A">
      <w:pPr>
        <w:spacing w:line="360" w:lineRule="auto"/>
        <w:jc w:val="both"/>
        <w:rPr>
          <w:iCs/>
        </w:rPr>
      </w:pPr>
      <w:r>
        <w:rPr>
          <w:iCs/>
        </w:rPr>
        <w:t>Včelí úl je důležitým technickým objektem, který nahradil přírodní včelí hnízda za účelem efektivního chování včel</w:t>
      </w:r>
      <w:r w:rsidR="006A1ACC">
        <w:rPr>
          <w:iCs/>
        </w:rPr>
        <w:t xml:space="preserve"> a </w:t>
      </w:r>
      <w:r>
        <w:rPr>
          <w:iCs/>
        </w:rPr>
        <w:t xml:space="preserve">využívání </w:t>
      </w:r>
      <w:r w:rsidR="00DD78A6">
        <w:rPr>
          <w:iCs/>
        </w:rPr>
        <w:t>surovin</w:t>
      </w:r>
      <w:r>
        <w:rPr>
          <w:iCs/>
        </w:rPr>
        <w:t xml:space="preserve">, které včely produkují. </w:t>
      </w:r>
      <w:r w:rsidR="00D23FAF">
        <w:rPr>
          <w:iCs/>
        </w:rPr>
        <w:t>Včelí úly dnes</w:t>
      </w:r>
      <w:r w:rsidR="00DD78A6">
        <w:rPr>
          <w:iCs/>
        </w:rPr>
        <w:t xml:space="preserve"> představují přirozené prostředí </w:t>
      </w:r>
      <w:r w:rsidR="00D23FAF">
        <w:rPr>
          <w:iCs/>
        </w:rPr>
        <w:t>včel, kde žijí, pracují</w:t>
      </w:r>
      <w:r w:rsidR="006A1ACC">
        <w:rPr>
          <w:iCs/>
        </w:rPr>
        <w:t xml:space="preserve"> a </w:t>
      </w:r>
      <w:r w:rsidR="00D23FAF">
        <w:rPr>
          <w:iCs/>
        </w:rPr>
        <w:t>reprodukují se. Vhodné upravení úlu, které by umožnilo pozorovateli sledovat děje, které v úlu probíhají</w:t>
      </w:r>
      <w:r w:rsidR="00A57E02">
        <w:rPr>
          <w:iCs/>
        </w:rPr>
        <w:t>, tak přináší rozšiřující funkce</w:t>
      </w:r>
      <w:r w:rsidR="00D23FAF">
        <w:rPr>
          <w:iCs/>
        </w:rPr>
        <w:t>,</w:t>
      </w:r>
      <w:r w:rsidR="00A57E02">
        <w:rPr>
          <w:iCs/>
        </w:rPr>
        <w:t xml:space="preserve"> které z úlu vytvářejí</w:t>
      </w:r>
      <w:r w:rsidR="006A1ACC">
        <w:rPr>
          <w:iCs/>
        </w:rPr>
        <w:t xml:space="preserve"> i </w:t>
      </w:r>
      <w:r w:rsidR="00D23FAF">
        <w:rPr>
          <w:iCs/>
        </w:rPr>
        <w:t xml:space="preserve">výukový nebo badatelský prostředek. </w:t>
      </w:r>
      <w:r w:rsidR="00DA5833">
        <w:rPr>
          <w:iCs/>
        </w:rPr>
        <w:t>S touto myšlenkou již pracuje Botanická zahrada Univerzity Palackého</w:t>
      </w:r>
      <w:r w:rsidR="00C3621A">
        <w:rPr>
          <w:iCs/>
        </w:rPr>
        <w:t xml:space="preserve"> v Olomouci</w:t>
      </w:r>
      <w:r w:rsidR="00DA5833">
        <w:rPr>
          <w:iCs/>
        </w:rPr>
        <w:t>,</w:t>
      </w:r>
      <w:r w:rsidR="00F567A7">
        <w:rPr>
          <w:iCs/>
        </w:rPr>
        <w:t xml:space="preserve"> kde se pozorovací úl nachází a </w:t>
      </w:r>
      <w:r w:rsidR="00DA5833">
        <w:rPr>
          <w:iCs/>
        </w:rPr>
        <w:t xml:space="preserve">je k dispozici široké veřejnosti i školám. </w:t>
      </w:r>
      <w:r w:rsidR="00C3621A">
        <w:rPr>
          <w:iCs/>
        </w:rPr>
        <w:t>(UPOL, 2014)</w:t>
      </w:r>
    </w:p>
    <w:p w:rsidR="00B71B1D" w:rsidRDefault="00FC7471" w:rsidP="00006A2A">
      <w:pPr>
        <w:spacing w:line="360" w:lineRule="auto"/>
        <w:jc w:val="both"/>
        <w:rPr>
          <w:iCs/>
        </w:rPr>
      </w:pPr>
      <w:r>
        <w:rPr>
          <w:iCs/>
        </w:rPr>
        <w:t xml:space="preserve">Úl </w:t>
      </w:r>
      <w:r w:rsidR="00D23FAF">
        <w:rPr>
          <w:iCs/>
        </w:rPr>
        <w:t>lze upravit</w:t>
      </w:r>
      <w:r w:rsidR="008F3C0E">
        <w:rPr>
          <w:iCs/>
        </w:rPr>
        <w:t xml:space="preserve"> pro možnosti pozorování včel</w:t>
      </w:r>
      <w:r w:rsidR="006A1ACC">
        <w:rPr>
          <w:iCs/>
        </w:rPr>
        <w:t xml:space="preserve"> i </w:t>
      </w:r>
      <w:r w:rsidR="00A57E02">
        <w:rPr>
          <w:iCs/>
        </w:rPr>
        <w:t>pro umožnění</w:t>
      </w:r>
      <w:r w:rsidR="008F3C0E">
        <w:rPr>
          <w:iCs/>
        </w:rPr>
        <w:t xml:space="preserve"> simulace různých podmínek uvnitř úlu. Hlavním faktorem, který ovlivňuje činnost včel, je</w:t>
      </w:r>
      <w:r w:rsidR="007E7023">
        <w:rPr>
          <w:iCs/>
        </w:rPr>
        <w:t xml:space="preserve"> teplota úlu. Optimální teplota</w:t>
      </w:r>
      <w:r w:rsidR="008F3C0E">
        <w:rPr>
          <w:iCs/>
        </w:rPr>
        <w:t xml:space="preserve"> pro správné fungování včelstva je </w:t>
      </w:r>
      <w:r w:rsidR="007E7023">
        <w:rPr>
          <w:iCs/>
        </w:rPr>
        <w:t xml:space="preserve">v rozsahu </w:t>
      </w:r>
      <w:r w:rsidR="007E0C4D">
        <w:rPr>
          <w:iCs/>
        </w:rPr>
        <w:t>(</w:t>
      </w:r>
      <w:r w:rsidR="007E7023">
        <w:rPr>
          <w:iCs/>
        </w:rPr>
        <w:t xml:space="preserve">34 </w:t>
      </w:r>
      <w:r w:rsidR="007E0C4D">
        <w:rPr>
          <w:iCs/>
        </w:rPr>
        <w:t>–</w:t>
      </w:r>
      <w:r w:rsidR="008F3C0E">
        <w:rPr>
          <w:iCs/>
        </w:rPr>
        <w:t xml:space="preserve"> 35</w:t>
      </w:r>
      <w:r w:rsidR="007E0C4D">
        <w:rPr>
          <w:iCs/>
        </w:rPr>
        <w:t>)</w:t>
      </w:r>
      <w:r w:rsidR="008F3C0E">
        <w:rPr>
          <w:iCs/>
        </w:rPr>
        <w:t xml:space="preserve"> °C. Při nižší teplotě, musejí včely vynakládat síly na oteplování úlu</w:t>
      </w:r>
      <w:r w:rsidR="006A1ACC">
        <w:rPr>
          <w:iCs/>
        </w:rPr>
        <w:t xml:space="preserve"> a </w:t>
      </w:r>
      <w:r w:rsidR="008F3C0E">
        <w:rPr>
          <w:iCs/>
        </w:rPr>
        <w:t xml:space="preserve">při vyšší teplotě zase </w:t>
      </w:r>
      <w:r w:rsidR="00F567A7">
        <w:rPr>
          <w:iCs/>
        </w:rPr>
        <w:t>na ochlazování (viz. příloha 1</w:t>
      </w:r>
      <w:r w:rsidR="008F3C0E">
        <w:rPr>
          <w:iCs/>
        </w:rPr>
        <w:t xml:space="preserve">). </w:t>
      </w:r>
    </w:p>
    <w:p w:rsidR="00083B8D" w:rsidRDefault="00FB7470" w:rsidP="00006A2A">
      <w:pPr>
        <w:spacing w:line="360" w:lineRule="auto"/>
        <w:jc w:val="both"/>
        <w:rPr>
          <w:iCs/>
        </w:rPr>
      </w:pPr>
      <w:r>
        <w:rPr>
          <w:iCs/>
        </w:rPr>
        <w:t>Otázkou je přínos takového didaktického prostředku do výukového procesu. Jednoznačně lze říci, že takový úl přináší žák</w:t>
      </w:r>
      <w:r w:rsidR="0026684E">
        <w:rPr>
          <w:iCs/>
        </w:rPr>
        <w:t>ům jedinečnou možnost, jak žákům</w:t>
      </w:r>
      <w:r>
        <w:rPr>
          <w:iCs/>
        </w:rPr>
        <w:t> </w:t>
      </w:r>
      <w:r w:rsidR="0026684E">
        <w:rPr>
          <w:iCs/>
        </w:rPr>
        <w:t>zprostředkovat přímý kontakt se včelami</w:t>
      </w:r>
      <w:r>
        <w:rPr>
          <w:iCs/>
        </w:rPr>
        <w:t>. Člověk se ve volné přírodě setkává se včelou běžně, ale n</w:t>
      </w:r>
      <w:r w:rsidR="0026684E">
        <w:rPr>
          <w:iCs/>
        </w:rPr>
        <w:t>ení mu umožněno blíže nahlédnout</w:t>
      </w:r>
      <w:r>
        <w:rPr>
          <w:iCs/>
        </w:rPr>
        <w:t xml:space="preserve"> do jejich života</w:t>
      </w:r>
      <w:r w:rsidR="006A1ACC">
        <w:rPr>
          <w:iCs/>
        </w:rPr>
        <w:t xml:space="preserve"> a </w:t>
      </w:r>
      <w:r w:rsidR="0026684E">
        <w:rPr>
          <w:iCs/>
        </w:rPr>
        <w:t xml:space="preserve">domovského </w:t>
      </w:r>
      <w:r>
        <w:rPr>
          <w:iCs/>
        </w:rPr>
        <w:t>prostředí. Vlastní pozorování</w:t>
      </w:r>
      <w:r w:rsidR="006A1ACC">
        <w:rPr>
          <w:iCs/>
        </w:rPr>
        <w:t xml:space="preserve"> a </w:t>
      </w:r>
      <w:r>
        <w:rPr>
          <w:iCs/>
        </w:rPr>
        <w:t>interakce žáka</w:t>
      </w:r>
      <w:r w:rsidR="006A1ACC">
        <w:rPr>
          <w:iCs/>
        </w:rPr>
        <w:t xml:space="preserve"> s </w:t>
      </w:r>
      <w:r w:rsidR="0026684E">
        <w:rPr>
          <w:iCs/>
        </w:rPr>
        <w:t>úlem pak přináší do výuky nový rozměr, který umožňuje vytvoření základního povědomí</w:t>
      </w:r>
      <w:r w:rsidR="00BB3B0D">
        <w:rPr>
          <w:iCs/>
        </w:rPr>
        <w:t xml:space="preserve"> o </w:t>
      </w:r>
      <w:r w:rsidR="0026684E">
        <w:rPr>
          <w:iCs/>
        </w:rPr>
        <w:t>životě včel</w:t>
      </w:r>
      <w:r>
        <w:rPr>
          <w:iCs/>
        </w:rPr>
        <w:t>. Přímý kontakt</w:t>
      </w:r>
      <w:r w:rsidR="006A1ACC">
        <w:rPr>
          <w:iCs/>
        </w:rPr>
        <w:t xml:space="preserve"> s </w:t>
      </w:r>
      <w:r>
        <w:rPr>
          <w:iCs/>
        </w:rPr>
        <w:t xml:space="preserve">živou bytostí napomáhá k navázání </w:t>
      </w:r>
      <w:r w:rsidR="0026684E">
        <w:rPr>
          <w:iCs/>
        </w:rPr>
        <w:t xml:space="preserve">osobního </w:t>
      </w:r>
      <w:r>
        <w:rPr>
          <w:iCs/>
        </w:rPr>
        <w:t>kontaktu člověka</w:t>
      </w:r>
      <w:r w:rsidR="006A1ACC">
        <w:rPr>
          <w:iCs/>
        </w:rPr>
        <w:t xml:space="preserve"> s </w:t>
      </w:r>
      <w:r>
        <w:rPr>
          <w:iCs/>
        </w:rPr>
        <w:t>přírodou</w:t>
      </w:r>
      <w:r w:rsidR="006A1ACC">
        <w:rPr>
          <w:iCs/>
        </w:rPr>
        <w:t xml:space="preserve"> a </w:t>
      </w:r>
      <w:r>
        <w:rPr>
          <w:iCs/>
        </w:rPr>
        <w:t>uvědomění si přínosu</w:t>
      </w:r>
      <w:r w:rsidR="006A1ACC">
        <w:rPr>
          <w:iCs/>
        </w:rPr>
        <w:t xml:space="preserve"> a </w:t>
      </w:r>
      <w:r w:rsidR="0026684E">
        <w:rPr>
          <w:iCs/>
        </w:rPr>
        <w:t>potřeby těchto živočichů pro člověka. Žáci si lépe osvo</w:t>
      </w:r>
      <w:r w:rsidR="004839B1">
        <w:rPr>
          <w:iCs/>
        </w:rPr>
        <w:t>ju</w:t>
      </w:r>
      <w:r w:rsidR="0026684E">
        <w:rPr>
          <w:iCs/>
        </w:rPr>
        <w:t>jí poznatky spojené</w:t>
      </w:r>
      <w:r w:rsidR="006A1ACC">
        <w:rPr>
          <w:iCs/>
        </w:rPr>
        <w:t xml:space="preserve"> s </w:t>
      </w:r>
      <w:r w:rsidR="0026684E">
        <w:rPr>
          <w:iCs/>
        </w:rPr>
        <w:t xml:space="preserve">vlastním </w:t>
      </w:r>
      <w:r w:rsidR="004839B1">
        <w:rPr>
          <w:iCs/>
        </w:rPr>
        <w:t>prožitkem, nežli pouze exponované prostřednictvím</w:t>
      </w:r>
      <w:r w:rsidR="00083B8D">
        <w:rPr>
          <w:iCs/>
        </w:rPr>
        <w:t xml:space="preserve"> vizualizace</w:t>
      </w:r>
      <w:r w:rsidR="006A1ACC">
        <w:rPr>
          <w:iCs/>
        </w:rPr>
        <w:t xml:space="preserve"> a </w:t>
      </w:r>
      <w:r w:rsidR="00083B8D">
        <w:rPr>
          <w:iCs/>
        </w:rPr>
        <w:t>výkladu</w:t>
      </w:r>
      <w:r w:rsidR="0026684E">
        <w:rPr>
          <w:iCs/>
        </w:rPr>
        <w:t>.</w:t>
      </w:r>
    </w:p>
    <w:p w:rsidR="00A57E02" w:rsidRDefault="00083B8D" w:rsidP="00006A2A">
      <w:pPr>
        <w:spacing w:line="360" w:lineRule="auto"/>
        <w:jc w:val="both"/>
        <w:rPr>
          <w:iCs/>
        </w:rPr>
      </w:pPr>
      <w:r>
        <w:rPr>
          <w:iCs/>
        </w:rPr>
        <w:t>S badatelskou výukou jsou spojeny heuristické, výzkumné</w:t>
      </w:r>
      <w:r w:rsidR="006A1ACC">
        <w:rPr>
          <w:iCs/>
        </w:rPr>
        <w:t xml:space="preserve"> a </w:t>
      </w:r>
      <w:r>
        <w:rPr>
          <w:iCs/>
        </w:rPr>
        <w:t>jiné výukové metody, které napomáhají žákům rozvíjet vlastní poznatkový aparát</w:t>
      </w:r>
      <w:r w:rsidR="006A1ACC">
        <w:rPr>
          <w:iCs/>
        </w:rPr>
        <w:t xml:space="preserve"> a </w:t>
      </w:r>
      <w:r>
        <w:rPr>
          <w:iCs/>
        </w:rPr>
        <w:t>strukturu vědomostí. Upravený včelí úl umožňuje ap</w:t>
      </w:r>
      <w:r w:rsidR="001A3B06">
        <w:rPr>
          <w:iCs/>
        </w:rPr>
        <w:t xml:space="preserve">likaci názorně-demonstrační </w:t>
      </w:r>
      <w:r>
        <w:rPr>
          <w:iCs/>
        </w:rPr>
        <w:t>metod</w:t>
      </w:r>
      <w:r w:rsidR="001A3B06">
        <w:rPr>
          <w:iCs/>
        </w:rPr>
        <w:t>y</w:t>
      </w:r>
      <w:r>
        <w:rPr>
          <w:iCs/>
        </w:rPr>
        <w:t xml:space="preserve"> pozorování</w:t>
      </w:r>
      <w:r w:rsidR="001A3B06">
        <w:rPr>
          <w:iCs/>
        </w:rPr>
        <w:t>, která bude probíhat formou samostatné práce žáků. Z</w:t>
      </w:r>
      <w:r w:rsidR="00DE227B">
        <w:rPr>
          <w:iCs/>
        </w:rPr>
        <w:t> výsledku pozorování pak budou žáci tvořit vlastní poznatky</w:t>
      </w:r>
      <w:r w:rsidR="006A1ACC">
        <w:rPr>
          <w:iCs/>
        </w:rPr>
        <w:t xml:space="preserve"> a </w:t>
      </w:r>
      <w:r w:rsidR="00DE227B">
        <w:rPr>
          <w:iCs/>
        </w:rPr>
        <w:t xml:space="preserve">postřehy, které vypozorovali v rámci plnění učebních úloh, zadaných učitelem. </w:t>
      </w:r>
    </w:p>
    <w:p w:rsidR="00211EBD" w:rsidRDefault="00DE227B" w:rsidP="00006A2A">
      <w:pPr>
        <w:spacing w:line="360" w:lineRule="auto"/>
        <w:jc w:val="both"/>
        <w:rPr>
          <w:iCs/>
        </w:rPr>
      </w:pPr>
      <w:r>
        <w:rPr>
          <w:iCs/>
        </w:rPr>
        <w:t>Námi upravený úl umožňuje pozorovat život včel v jejich domovském prostředí</w:t>
      </w:r>
      <w:r w:rsidR="006A1ACC">
        <w:rPr>
          <w:iCs/>
        </w:rPr>
        <w:t xml:space="preserve"> a </w:t>
      </w:r>
      <w:r>
        <w:rPr>
          <w:iCs/>
        </w:rPr>
        <w:t>jejich reakce na změnu tepelných podmínek v úlu, které můžeme ovlivnit za pomocí chladících</w:t>
      </w:r>
      <w:r w:rsidR="006A1ACC">
        <w:rPr>
          <w:iCs/>
        </w:rPr>
        <w:t xml:space="preserve"> a </w:t>
      </w:r>
      <w:r>
        <w:rPr>
          <w:iCs/>
        </w:rPr>
        <w:t xml:space="preserve">oteplovacích prvků. </w:t>
      </w:r>
      <w:r w:rsidR="00A57E02">
        <w:rPr>
          <w:iCs/>
        </w:rPr>
        <w:t>Vypnutí, či zapnutí těchto prvků tak může vytvářet situace, kdy včely vykonávají určitou činnost k regulaci vnitřní teploty úlu. Žáci tak mají možnost sledovat</w:t>
      </w:r>
      <w:r w:rsidR="006A1ACC">
        <w:rPr>
          <w:iCs/>
        </w:rPr>
        <w:t xml:space="preserve"> a </w:t>
      </w:r>
      <w:r w:rsidR="00A57E02">
        <w:rPr>
          <w:iCs/>
        </w:rPr>
        <w:t>ovlivňovat činnost včel, čímž si vytvářejí daleko trvalejší poznatky</w:t>
      </w:r>
      <w:r w:rsidR="006A1ACC">
        <w:rPr>
          <w:iCs/>
        </w:rPr>
        <w:t xml:space="preserve"> a </w:t>
      </w:r>
      <w:r w:rsidR="00A57E02">
        <w:rPr>
          <w:iCs/>
        </w:rPr>
        <w:t>postoje. Výuka se</w:t>
      </w:r>
      <w:r w:rsidR="00E06D76">
        <w:rPr>
          <w:iCs/>
        </w:rPr>
        <w:t xml:space="preserve"> </w:t>
      </w:r>
      <w:r w:rsidR="00E06D76">
        <w:rPr>
          <w:iCs/>
        </w:rPr>
        <w:lastRenderedPageBreak/>
        <w:t>může soustředit pouze na</w:t>
      </w:r>
      <w:r w:rsidR="00A57E02">
        <w:rPr>
          <w:iCs/>
        </w:rPr>
        <w:t xml:space="preserve"> </w:t>
      </w:r>
      <w:r w:rsidR="00E06D76">
        <w:rPr>
          <w:iCs/>
        </w:rPr>
        <w:t>stránky, které jsou potřebné pro učivo biologie, nebo může obsáhnout</w:t>
      </w:r>
      <w:r w:rsidR="006A1ACC">
        <w:rPr>
          <w:iCs/>
        </w:rPr>
        <w:t xml:space="preserve"> i </w:t>
      </w:r>
      <w:r w:rsidR="00E06D76">
        <w:rPr>
          <w:iCs/>
        </w:rPr>
        <w:t>aspekty</w:t>
      </w:r>
      <w:r w:rsidR="006A1ACC">
        <w:rPr>
          <w:iCs/>
        </w:rPr>
        <w:t xml:space="preserve"> s </w:t>
      </w:r>
      <w:r w:rsidR="00E06D76">
        <w:rPr>
          <w:iCs/>
        </w:rPr>
        <w:t>fyziky</w:t>
      </w:r>
      <w:r w:rsidR="006A1ACC">
        <w:rPr>
          <w:iCs/>
        </w:rPr>
        <w:t xml:space="preserve"> a </w:t>
      </w:r>
      <w:r w:rsidR="00E06D76">
        <w:rPr>
          <w:iCs/>
        </w:rPr>
        <w:t xml:space="preserve">techniky. </w:t>
      </w:r>
      <w:r w:rsidR="00211EBD">
        <w:rPr>
          <w:iCs/>
        </w:rPr>
        <w:t>Výuka se může zabývat</w:t>
      </w:r>
      <w:r w:rsidR="006A1ACC">
        <w:rPr>
          <w:iCs/>
        </w:rPr>
        <w:t xml:space="preserve"> i </w:t>
      </w:r>
      <w:r w:rsidR="00211EBD">
        <w:rPr>
          <w:iCs/>
        </w:rPr>
        <w:t>samotnou tvorbou úlu</w:t>
      </w:r>
      <w:r w:rsidR="006A1ACC">
        <w:rPr>
          <w:iCs/>
        </w:rPr>
        <w:t xml:space="preserve"> a </w:t>
      </w:r>
      <w:r w:rsidR="00211EBD">
        <w:rPr>
          <w:iCs/>
        </w:rPr>
        <w:t>kroků, které vedly k jeho realizaci. Žáci tak mohou dostat úlohy spojené</w:t>
      </w:r>
      <w:r w:rsidR="006A1ACC">
        <w:rPr>
          <w:iCs/>
        </w:rPr>
        <w:t xml:space="preserve"> s </w:t>
      </w:r>
      <w:r w:rsidR="00211EBD">
        <w:rPr>
          <w:iCs/>
        </w:rPr>
        <w:t>otázkou, jak by řešili chlazení</w:t>
      </w:r>
      <w:r w:rsidR="006A1ACC">
        <w:rPr>
          <w:iCs/>
        </w:rPr>
        <w:t xml:space="preserve"> a </w:t>
      </w:r>
      <w:r w:rsidR="00211EBD">
        <w:rPr>
          <w:iCs/>
        </w:rPr>
        <w:t xml:space="preserve">oteplování úlu, nebo jakým způsobem by dal ještě umožnit pohled do jeho vnitřní části. </w:t>
      </w:r>
    </w:p>
    <w:p w:rsidR="00FB7470" w:rsidRDefault="000A781C" w:rsidP="00006A2A">
      <w:pPr>
        <w:spacing w:line="360" w:lineRule="auto"/>
        <w:jc w:val="both"/>
        <w:rPr>
          <w:iCs/>
        </w:rPr>
      </w:pPr>
      <w:r>
        <w:rPr>
          <w:iCs/>
        </w:rPr>
        <w:t>Využití úlu představuje širokou škálu možností, jakými aspekty učiva</w:t>
      </w:r>
      <w:r w:rsidR="006A1ACC">
        <w:rPr>
          <w:iCs/>
        </w:rPr>
        <w:t xml:space="preserve"> a </w:t>
      </w:r>
      <w:r>
        <w:rPr>
          <w:iCs/>
        </w:rPr>
        <w:t>oblastmi výuky se bude učitel zabývat. V rámci diplomové práce si ukážeme několik příkladů (učební</w:t>
      </w:r>
      <w:r w:rsidR="00316C3C">
        <w:rPr>
          <w:iCs/>
        </w:rPr>
        <w:t>ch</w:t>
      </w:r>
      <w:r>
        <w:rPr>
          <w:iCs/>
        </w:rPr>
        <w:t xml:space="preserve"> úloh), jak lze pojmout výuku</w:t>
      </w:r>
      <w:r w:rsidR="00BB3B0D">
        <w:rPr>
          <w:iCs/>
        </w:rPr>
        <w:t xml:space="preserve"> o </w:t>
      </w:r>
      <w:r>
        <w:rPr>
          <w:iCs/>
        </w:rPr>
        <w:t>včelách</w:t>
      </w:r>
      <w:r w:rsidR="006A1ACC">
        <w:rPr>
          <w:iCs/>
        </w:rPr>
        <w:t xml:space="preserve"> a </w:t>
      </w:r>
      <w:r>
        <w:rPr>
          <w:iCs/>
        </w:rPr>
        <w:t>mezipředmětové vztahy ve spojitosti</w:t>
      </w:r>
      <w:r w:rsidR="006A1ACC">
        <w:rPr>
          <w:iCs/>
        </w:rPr>
        <w:t xml:space="preserve"> s </w:t>
      </w:r>
      <w:r>
        <w:rPr>
          <w:iCs/>
        </w:rPr>
        <w:t xml:space="preserve">tímto didaktickým prostředkem. </w:t>
      </w:r>
      <w:r w:rsidR="00E06D76">
        <w:rPr>
          <w:iCs/>
        </w:rPr>
        <w:t xml:space="preserve"> </w:t>
      </w:r>
      <w:r w:rsidR="00DE227B">
        <w:rPr>
          <w:iCs/>
        </w:rPr>
        <w:t xml:space="preserve"> </w:t>
      </w:r>
      <w:r w:rsidR="001A3B06">
        <w:rPr>
          <w:iCs/>
        </w:rPr>
        <w:t xml:space="preserve">  </w:t>
      </w:r>
      <w:r w:rsidR="00083B8D">
        <w:rPr>
          <w:iCs/>
        </w:rPr>
        <w:t xml:space="preserve"> </w:t>
      </w:r>
    </w:p>
    <w:p w:rsidR="0026684E" w:rsidRDefault="0026684E" w:rsidP="00006A2A">
      <w:pPr>
        <w:spacing w:line="360" w:lineRule="auto"/>
        <w:jc w:val="both"/>
        <w:rPr>
          <w:iCs/>
        </w:rPr>
      </w:pPr>
    </w:p>
    <w:p w:rsidR="0026684E" w:rsidRDefault="0026684E" w:rsidP="00006A2A">
      <w:pPr>
        <w:spacing w:line="360" w:lineRule="auto"/>
        <w:jc w:val="both"/>
        <w:rPr>
          <w:iCs/>
        </w:rPr>
      </w:pPr>
    </w:p>
    <w:p w:rsidR="00B71B1D" w:rsidRDefault="00B71B1D">
      <w:pPr>
        <w:rPr>
          <w:iCs/>
        </w:rPr>
      </w:pPr>
      <w:r>
        <w:rPr>
          <w:iCs/>
        </w:rPr>
        <w:br w:type="page"/>
      </w:r>
    </w:p>
    <w:p w:rsidR="00B71B1D" w:rsidRDefault="00136714" w:rsidP="00E53AFE">
      <w:pPr>
        <w:pStyle w:val="Nadpis1"/>
      </w:pPr>
      <w:bookmarkStart w:id="74" w:name="_Toc422388722"/>
      <w:r>
        <w:lastRenderedPageBreak/>
        <w:t>13</w:t>
      </w:r>
      <w:r w:rsidR="00D27648">
        <w:t xml:space="preserve"> </w:t>
      </w:r>
      <w:r w:rsidR="00B71B1D">
        <w:t>Technická realizace úlu</w:t>
      </w:r>
      <w:bookmarkEnd w:id="74"/>
    </w:p>
    <w:p w:rsidR="007F62E6" w:rsidRDefault="00136714" w:rsidP="00E53AFE">
      <w:pPr>
        <w:pStyle w:val="Nadpis2"/>
      </w:pPr>
      <w:bookmarkStart w:id="75" w:name="_Toc422388723"/>
      <w:r>
        <w:t>13</w:t>
      </w:r>
      <w:r w:rsidR="00D27648">
        <w:t xml:space="preserve">.1 </w:t>
      </w:r>
      <w:r w:rsidR="00C21C88">
        <w:t>Možnosti pořízení</w:t>
      </w:r>
      <w:r w:rsidR="007F62E6">
        <w:t xml:space="preserve"> úlu</w:t>
      </w:r>
      <w:bookmarkEnd w:id="75"/>
    </w:p>
    <w:p w:rsidR="007F62E6" w:rsidRDefault="00B71B1D" w:rsidP="006B437E">
      <w:pPr>
        <w:spacing w:line="360" w:lineRule="auto"/>
        <w:jc w:val="both"/>
        <w:rPr>
          <w:iCs/>
        </w:rPr>
      </w:pPr>
      <w:r>
        <w:rPr>
          <w:iCs/>
        </w:rPr>
        <w:t>Před tvorbou samotného úlu je potřeba si vyjasnit, k čemu bude úl sloužit</w:t>
      </w:r>
      <w:r w:rsidR="006A1ACC">
        <w:rPr>
          <w:iCs/>
        </w:rPr>
        <w:t xml:space="preserve"> a </w:t>
      </w:r>
      <w:r>
        <w:rPr>
          <w:iCs/>
        </w:rPr>
        <w:t xml:space="preserve">jaké bude mít možnosti. K tvorbě lze přistupovat několika způsoby. Můžeme zakoupit hotový úl, který bude </w:t>
      </w:r>
      <w:r w:rsidR="00316C3C">
        <w:rPr>
          <w:iCs/>
        </w:rPr>
        <w:t>mít vhodné parametry pro úpravu. Nebo můžeme vytvořit vlastní úl, který bude vyžadovat více času</w:t>
      </w:r>
      <w:r w:rsidR="006A1ACC">
        <w:rPr>
          <w:iCs/>
        </w:rPr>
        <w:t xml:space="preserve"> a </w:t>
      </w:r>
      <w:r w:rsidR="00316C3C">
        <w:rPr>
          <w:iCs/>
        </w:rPr>
        <w:t>technické zdatnosti, ale méně finančních prostředků. Volba vhodného úlu se tak odvíjí od dostupnosti různých variant konstrukce, materiálu</w:t>
      </w:r>
      <w:r w:rsidR="006A1ACC">
        <w:rPr>
          <w:iCs/>
        </w:rPr>
        <w:t xml:space="preserve"> a </w:t>
      </w:r>
      <w:r w:rsidR="00316C3C">
        <w:rPr>
          <w:iCs/>
        </w:rPr>
        <w:t xml:space="preserve">jeho funkcí. Pro naše potřeby použijeme </w:t>
      </w:r>
      <w:r w:rsidR="007F62E6">
        <w:rPr>
          <w:iCs/>
        </w:rPr>
        <w:t>nástavkový</w:t>
      </w:r>
      <w:r w:rsidR="00316C3C">
        <w:rPr>
          <w:iCs/>
        </w:rPr>
        <w:t xml:space="preserve"> úlu</w:t>
      </w:r>
      <w:r w:rsidR="007F62E6">
        <w:rPr>
          <w:iCs/>
        </w:rPr>
        <w:t>, který upravíme</w:t>
      </w:r>
      <w:r w:rsidR="006A1ACC">
        <w:rPr>
          <w:iCs/>
        </w:rPr>
        <w:t xml:space="preserve"> a </w:t>
      </w:r>
      <w:r w:rsidR="007F62E6">
        <w:rPr>
          <w:iCs/>
        </w:rPr>
        <w:t>rozšíříme</w:t>
      </w:r>
      <w:r w:rsidR="00BB3B0D">
        <w:rPr>
          <w:iCs/>
        </w:rPr>
        <w:t xml:space="preserve"> o </w:t>
      </w:r>
      <w:r w:rsidR="007F62E6">
        <w:rPr>
          <w:iCs/>
        </w:rPr>
        <w:t>další funkce.</w:t>
      </w:r>
      <w:r w:rsidR="00316C3C">
        <w:rPr>
          <w:iCs/>
        </w:rPr>
        <w:t xml:space="preserve"> </w:t>
      </w:r>
      <w:r w:rsidR="007F62E6">
        <w:rPr>
          <w:iCs/>
        </w:rPr>
        <w:t>Poslední možností, pro získání vhodného úlu</w:t>
      </w:r>
      <w:r w:rsidR="00EE7A18">
        <w:rPr>
          <w:iCs/>
        </w:rPr>
        <w:t xml:space="preserve"> pro bádání</w:t>
      </w:r>
      <w:r w:rsidR="007F62E6">
        <w:rPr>
          <w:iCs/>
        </w:rPr>
        <w:t xml:space="preserve">, je </w:t>
      </w:r>
      <w:r w:rsidR="00EE7A18">
        <w:rPr>
          <w:iCs/>
        </w:rPr>
        <w:t>zakoupení</w:t>
      </w:r>
      <w:r w:rsidR="007F62E6">
        <w:rPr>
          <w:iCs/>
        </w:rPr>
        <w:t xml:space="preserve"> demonstračního úlu, který se </w:t>
      </w:r>
      <w:r w:rsidR="00EE7A18">
        <w:rPr>
          <w:iCs/>
        </w:rPr>
        <w:t xml:space="preserve">přímo specializuje </w:t>
      </w:r>
      <w:r w:rsidR="00C21C88">
        <w:rPr>
          <w:iCs/>
        </w:rPr>
        <w:t>na funkci</w:t>
      </w:r>
      <w:r w:rsidR="007F62E6">
        <w:rPr>
          <w:iCs/>
        </w:rPr>
        <w:t xml:space="preserve"> pozorování.</w:t>
      </w:r>
    </w:p>
    <w:p w:rsidR="007F62E6" w:rsidRDefault="00136714" w:rsidP="00E53AFE">
      <w:pPr>
        <w:pStyle w:val="Nadpis2"/>
      </w:pPr>
      <w:bookmarkStart w:id="76" w:name="_Toc422388724"/>
      <w:r>
        <w:t>13</w:t>
      </w:r>
      <w:r w:rsidR="00D27648">
        <w:t>. 2</w:t>
      </w:r>
      <w:r w:rsidR="006A5B39">
        <w:t xml:space="preserve"> </w:t>
      </w:r>
      <w:r w:rsidR="00C21C88">
        <w:t>Volba sestavy</w:t>
      </w:r>
      <w:bookmarkEnd w:id="76"/>
    </w:p>
    <w:p w:rsidR="00C83215" w:rsidRDefault="00EE7A18" w:rsidP="006B437E">
      <w:pPr>
        <w:spacing w:line="360" w:lineRule="auto"/>
        <w:jc w:val="both"/>
        <w:rPr>
          <w:iCs/>
        </w:rPr>
      </w:pPr>
      <w:r>
        <w:rPr>
          <w:iCs/>
        </w:rPr>
        <w:t>Pro vhodnou úpravu úlu jsme pořídili sestavu</w:t>
      </w:r>
      <w:r w:rsidR="00A71639">
        <w:rPr>
          <w:iCs/>
        </w:rPr>
        <w:t xml:space="preserve"> se třemi </w:t>
      </w:r>
      <w:r>
        <w:rPr>
          <w:iCs/>
        </w:rPr>
        <w:t>nástavky</w:t>
      </w:r>
      <w:r w:rsidR="00BB3B0D">
        <w:rPr>
          <w:iCs/>
        </w:rPr>
        <w:t xml:space="preserve"> o </w:t>
      </w:r>
      <w:r w:rsidR="002E079F">
        <w:rPr>
          <w:iCs/>
        </w:rPr>
        <w:t xml:space="preserve">velikosti </w:t>
      </w:r>
      <w:r w:rsidR="00D91BE3">
        <w:rPr>
          <w:iCs/>
        </w:rPr>
        <w:t>(</w:t>
      </w:r>
      <w:r>
        <w:rPr>
          <w:iCs/>
        </w:rPr>
        <w:t>39</w:t>
      </w:r>
      <w:r w:rsidR="007E7023">
        <w:rPr>
          <w:iCs/>
        </w:rPr>
        <w:t xml:space="preserve"> </w:t>
      </w:r>
      <w:r>
        <w:rPr>
          <w:iCs/>
        </w:rPr>
        <w:t>x</w:t>
      </w:r>
      <w:r w:rsidR="007E7023">
        <w:rPr>
          <w:iCs/>
        </w:rPr>
        <w:t xml:space="preserve"> </w:t>
      </w:r>
      <w:r>
        <w:rPr>
          <w:iCs/>
        </w:rPr>
        <w:t>24</w:t>
      </w:r>
      <w:r w:rsidR="00D91BE3">
        <w:rPr>
          <w:iCs/>
        </w:rPr>
        <w:t>)</w:t>
      </w:r>
      <w:r w:rsidR="007E7023">
        <w:rPr>
          <w:iCs/>
        </w:rPr>
        <w:t xml:space="preserve"> mm</w:t>
      </w:r>
      <w:r>
        <w:rPr>
          <w:iCs/>
        </w:rPr>
        <w:t xml:space="preserve">, plným dnem, vnitřním zatepleným palubkovým </w:t>
      </w:r>
      <w:r w:rsidR="002E079F">
        <w:rPr>
          <w:iCs/>
        </w:rPr>
        <w:t>víkem</w:t>
      </w:r>
      <w:r w:rsidR="006A1ACC">
        <w:rPr>
          <w:iCs/>
        </w:rPr>
        <w:t xml:space="preserve"> a </w:t>
      </w:r>
      <w:r>
        <w:rPr>
          <w:iCs/>
        </w:rPr>
        <w:t xml:space="preserve">venkovním plechovým pozinkovaným </w:t>
      </w:r>
      <w:r w:rsidR="002E079F">
        <w:rPr>
          <w:iCs/>
        </w:rPr>
        <w:t>víkem. Tato sestava nám tvo</w:t>
      </w:r>
      <w:r w:rsidR="00C21C88">
        <w:rPr>
          <w:iCs/>
        </w:rPr>
        <w:t>ří základ pro výrobu didaktického</w:t>
      </w:r>
      <w:r w:rsidR="002E079F">
        <w:rPr>
          <w:iCs/>
        </w:rPr>
        <w:t xml:space="preserve"> úlu, ale zatím postrádá několik náležitostí potřebných k chovu včel. </w:t>
      </w:r>
    </w:p>
    <w:p w:rsidR="00D13FAB" w:rsidRDefault="00136714" w:rsidP="00E53AFE">
      <w:pPr>
        <w:pStyle w:val="Nadpis2"/>
      </w:pPr>
      <w:bookmarkStart w:id="77" w:name="_Toc422388725"/>
      <w:r>
        <w:t>13</w:t>
      </w:r>
      <w:r w:rsidR="00D27648">
        <w:t xml:space="preserve">. 3 </w:t>
      </w:r>
      <w:r w:rsidR="00D13FAB">
        <w:t>Povrchová úprava</w:t>
      </w:r>
      <w:r w:rsidR="006A1ACC">
        <w:t xml:space="preserve"> a </w:t>
      </w:r>
      <w:r w:rsidR="003C7033">
        <w:t>tvorba průzorů</w:t>
      </w:r>
      <w:bookmarkEnd w:id="77"/>
    </w:p>
    <w:p w:rsidR="00D13FAB" w:rsidRDefault="00D13FAB" w:rsidP="006B437E">
      <w:pPr>
        <w:spacing w:line="360" w:lineRule="auto"/>
        <w:jc w:val="both"/>
        <w:rPr>
          <w:iCs/>
        </w:rPr>
      </w:pPr>
      <w:r>
        <w:rPr>
          <w:iCs/>
        </w:rPr>
        <w:t>V první fázi potřebujeme zajistit vhodnou po</w:t>
      </w:r>
      <w:r w:rsidR="00867E7B">
        <w:rPr>
          <w:iCs/>
        </w:rPr>
        <w:t>vrchovou úpravu dřeva pro lepší vzhled</w:t>
      </w:r>
      <w:r w:rsidR="006A1ACC">
        <w:rPr>
          <w:iCs/>
        </w:rPr>
        <w:t xml:space="preserve"> a </w:t>
      </w:r>
      <w:r>
        <w:rPr>
          <w:iCs/>
        </w:rPr>
        <w:t xml:space="preserve">odolnost úlu proti venkovním podmínkám. Nejprve použijeme mořidlo, kterým všechny </w:t>
      </w:r>
      <w:r w:rsidR="00867E7B">
        <w:rPr>
          <w:iCs/>
        </w:rPr>
        <w:t>dřevěné části úlu ošetříme. Mořidlo se používá k barevné úpravě dřeva</w:t>
      </w:r>
      <w:r w:rsidR="006A1ACC">
        <w:rPr>
          <w:iCs/>
        </w:rPr>
        <w:t xml:space="preserve"> a </w:t>
      </w:r>
      <w:r w:rsidR="00867E7B">
        <w:rPr>
          <w:iCs/>
        </w:rPr>
        <w:t>zvýraznění jeho charakteru (léta, struktura), zároveň také dřevo c</w:t>
      </w:r>
      <w:r w:rsidR="003C7033">
        <w:rPr>
          <w:iCs/>
        </w:rPr>
        <w:t xml:space="preserve">hrání. Po této operaci můžeme úl opatřit ještě ochranným lakem. </w:t>
      </w:r>
      <w:r w:rsidR="00867E7B">
        <w:rPr>
          <w:iCs/>
        </w:rPr>
        <w:t xml:space="preserve">  </w:t>
      </w:r>
    </w:p>
    <w:p w:rsidR="00815EBD" w:rsidRDefault="003C7033" w:rsidP="006B437E">
      <w:pPr>
        <w:spacing w:line="360" w:lineRule="auto"/>
        <w:jc w:val="both"/>
        <w:rPr>
          <w:iCs/>
        </w:rPr>
      </w:pPr>
      <w:r>
        <w:rPr>
          <w:iCs/>
        </w:rPr>
        <w:t>K umožnění</w:t>
      </w:r>
      <w:r w:rsidR="00D13FAB">
        <w:rPr>
          <w:iCs/>
        </w:rPr>
        <w:t xml:space="preserve"> pohledu do útrob úlu musíme vykonat několik operací</w:t>
      </w:r>
      <w:r w:rsidR="00867E7B">
        <w:rPr>
          <w:iCs/>
        </w:rPr>
        <w:t>,</w:t>
      </w:r>
      <w:r w:rsidR="00815EBD">
        <w:rPr>
          <w:iCs/>
        </w:rPr>
        <w:t xml:space="preserve"> spojených</w:t>
      </w:r>
      <w:r w:rsidR="006A1ACC">
        <w:rPr>
          <w:iCs/>
        </w:rPr>
        <w:t xml:space="preserve"> s </w:t>
      </w:r>
      <w:r w:rsidR="00815EBD">
        <w:rPr>
          <w:iCs/>
        </w:rPr>
        <w:t>vytvořením otvoru</w:t>
      </w:r>
      <w:r w:rsidR="00D13FAB">
        <w:rPr>
          <w:iCs/>
        </w:rPr>
        <w:t xml:space="preserve"> do nástavků</w:t>
      </w:r>
      <w:r w:rsidR="006A1ACC">
        <w:rPr>
          <w:iCs/>
        </w:rPr>
        <w:t xml:space="preserve"> a </w:t>
      </w:r>
      <w:r w:rsidR="00D13FAB">
        <w:rPr>
          <w:iCs/>
        </w:rPr>
        <w:t>jejich vyplnění skleněnými tabulemi.</w:t>
      </w:r>
      <w:r>
        <w:rPr>
          <w:iCs/>
        </w:rPr>
        <w:t xml:space="preserve"> Nejprve musíme sehnat skleněné tabule</w:t>
      </w:r>
      <w:r w:rsidR="00BB3B0D">
        <w:rPr>
          <w:iCs/>
        </w:rPr>
        <w:t xml:space="preserve"> o </w:t>
      </w:r>
      <w:r>
        <w:rPr>
          <w:iCs/>
        </w:rPr>
        <w:t>daných rozměrech</w:t>
      </w:r>
      <w:r w:rsidR="006A1ACC">
        <w:rPr>
          <w:iCs/>
        </w:rPr>
        <w:t xml:space="preserve"> a </w:t>
      </w:r>
      <w:r>
        <w:rPr>
          <w:iCs/>
        </w:rPr>
        <w:t>zaměřit otvory na předních stranách všech 3 nástavků.</w:t>
      </w:r>
      <w:r w:rsidR="007E7023">
        <w:rPr>
          <w:iCs/>
        </w:rPr>
        <w:t xml:space="preserve"> S</w:t>
      </w:r>
      <w:r w:rsidR="006A1ACC">
        <w:rPr>
          <w:iCs/>
        </w:rPr>
        <w:t> </w:t>
      </w:r>
      <w:r>
        <w:rPr>
          <w:iCs/>
        </w:rPr>
        <w:t>nástavky pracujeme v nesložené podobě, aby nám nic nepřekáželo</w:t>
      </w:r>
      <w:r w:rsidR="006A1ACC">
        <w:rPr>
          <w:iCs/>
        </w:rPr>
        <w:t xml:space="preserve"> a </w:t>
      </w:r>
      <w:r>
        <w:rPr>
          <w:iCs/>
        </w:rPr>
        <w:t>dalo se</w:t>
      </w:r>
      <w:r w:rsidR="006A1ACC">
        <w:rPr>
          <w:iCs/>
        </w:rPr>
        <w:t xml:space="preserve"> s </w:t>
      </w:r>
      <w:r>
        <w:rPr>
          <w:iCs/>
        </w:rPr>
        <w:t>nimi vhodně manipulovat.</w:t>
      </w:r>
      <w:r w:rsidR="00815EBD">
        <w:rPr>
          <w:iCs/>
        </w:rPr>
        <w:t xml:space="preserve"> </w:t>
      </w:r>
    </w:p>
    <w:p w:rsidR="00560781" w:rsidRDefault="00815EBD" w:rsidP="006B437E">
      <w:pPr>
        <w:spacing w:line="360" w:lineRule="auto"/>
        <w:jc w:val="both"/>
        <w:rPr>
          <w:iCs/>
        </w:rPr>
      </w:pPr>
      <w:r>
        <w:rPr>
          <w:iCs/>
        </w:rPr>
        <w:t xml:space="preserve">Nejprve odstraníme z přední strany nástavků obklad, aby byla </w:t>
      </w:r>
      <w:r w:rsidR="00560781">
        <w:rPr>
          <w:iCs/>
        </w:rPr>
        <w:t xml:space="preserve">stěna </w:t>
      </w:r>
      <w:r>
        <w:rPr>
          <w:iCs/>
        </w:rPr>
        <w:t>obnažená</w:t>
      </w:r>
      <w:r w:rsidR="006A1ACC">
        <w:rPr>
          <w:iCs/>
        </w:rPr>
        <w:t xml:space="preserve"> a </w:t>
      </w:r>
      <w:r>
        <w:rPr>
          <w:iCs/>
        </w:rPr>
        <w:t>přístupná. Při vytváření otvoru v přední části úlu musíme zachovat konstrukční prvky, které nám nástavek drží pohromadě. Sklo bude umístěno v rámečku, tvořeného lištami</w:t>
      </w:r>
      <w:r w:rsidR="00E50A3F">
        <w:rPr>
          <w:iCs/>
        </w:rPr>
        <w:t xml:space="preserve"> na zadní</w:t>
      </w:r>
      <w:r w:rsidR="006A1ACC">
        <w:rPr>
          <w:iCs/>
        </w:rPr>
        <w:t xml:space="preserve"> a </w:t>
      </w:r>
      <w:r w:rsidR="00E50A3F">
        <w:rPr>
          <w:iCs/>
        </w:rPr>
        <w:t>boční části</w:t>
      </w:r>
      <w:r w:rsidR="006A1ACC">
        <w:rPr>
          <w:iCs/>
        </w:rPr>
        <w:t xml:space="preserve"> </w:t>
      </w:r>
      <w:r w:rsidR="006A1ACC">
        <w:rPr>
          <w:iCs/>
        </w:rPr>
        <w:lastRenderedPageBreak/>
        <w:t>a </w:t>
      </w:r>
      <w:r>
        <w:rPr>
          <w:iCs/>
        </w:rPr>
        <w:t xml:space="preserve">zajištěno z přední </w:t>
      </w:r>
      <w:r w:rsidR="00E50A3F">
        <w:rPr>
          <w:iCs/>
        </w:rPr>
        <w:t>strany</w:t>
      </w:r>
      <w:r>
        <w:rPr>
          <w:iCs/>
        </w:rPr>
        <w:t xml:space="preserve"> tenkými hranolky. </w:t>
      </w:r>
      <w:r w:rsidR="005F0746">
        <w:rPr>
          <w:iCs/>
        </w:rPr>
        <w:t>Otvor, pro uložení skla, bude mít rozměr 420 mm na šířku</w:t>
      </w:r>
      <w:r w:rsidR="006A1ACC">
        <w:rPr>
          <w:iCs/>
        </w:rPr>
        <w:t xml:space="preserve"> a </w:t>
      </w:r>
      <w:r w:rsidR="005F0746">
        <w:rPr>
          <w:iCs/>
        </w:rPr>
        <w:t xml:space="preserve">150 mm na výšku. Rámeček pro uložení musí mít přesah minimálně 5 mm na všech stranách. Samotné „okýnko“ tak bude mít rozměry </w:t>
      </w:r>
      <w:r w:rsidR="00D91BE3">
        <w:rPr>
          <w:iCs/>
        </w:rPr>
        <w:t>(</w:t>
      </w:r>
      <w:r w:rsidR="005F0746">
        <w:rPr>
          <w:iCs/>
        </w:rPr>
        <w:t>415</w:t>
      </w:r>
      <w:r w:rsidR="00D91BE3">
        <w:rPr>
          <w:iCs/>
        </w:rPr>
        <w:t xml:space="preserve"> </w:t>
      </w:r>
      <w:r w:rsidR="005F0746">
        <w:rPr>
          <w:iCs/>
        </w:rPr>
        <w:t>x</w:t>
      </w:r>
      <w:r w:rsidR="00D91BE3">
        <w:rPr>
          <w:iCs/>
        </w:rPr>
        <w:t xml:space="preserve"> </w:t>
      </w:r>
      <w:r w:rsidR="00560781">
        <w:rPr>
          <w:iCs/>
        </w:rPr>
        <w:t>145</w:t>
      </w:r>
      <w:r w:rsidR="00D91BE3">
        <w:rPr>
          <w:iCs/>
        </w:rPr>
        <w:t>)</w:t>
      </w:r>
      <w:r w:rsidR="00560781">
        <w:rPr>
          <w:iCs/>
        </w:rPr>
        <w:t xml:space="preserve"> mm. </w:t>
      </w:r>
      <w:r w:rsidR="005F0746">
        <w:rPr>
          <w:iCs/>
        </w:rPr>
        <w:t xml:space="preserve">Po </w:t>
      </w:r>
      <w:r w:rsidR="00E50A3F">
        <w:rPr>
          <w:iCs/>
        </w:rPr>
        <w:t>uložení</w:t>
      </w:r>
      <w:r w:rsidR="005F0746">
        <w:rPr>
          <w:iCs/>
        </w:rPr>
        <w:t xml:space="preserve"> </w:t>
      </w:r>
      <w:r w:rsidR="00E50A3F">
        <w:rPr>
          <w:iCs/>
        </w:rPr>
        <w:t>skleněné tabule do připraveného rámečku si postupně zaměřujeme</w:t>
      </w:r>
      <w:r w:rsidR="006A1ACC">
        <w:rPr>
          <w:iCs/>
        </w:rPr>
        <w:t xml:space="preserve"> a </w:t>
      </w:r>
      <w:r w:rsidR="00E50A3F">
        <w:rPr>
          <w:iCs/>
        </w:rPr>
        <w:t xml:space="preserve">uřezáváme dřevěné hranolky. Hranolky umístíme </w:t>
      </w:r>
      <w:r w:rsidR="00560781">
        <w:rPr>
          <w:iCs/>
        </w:rPr>
        <w:t xml:space="preserve">z vnější strany </w:t>
      </w:r>
      <w:r w:rsidR="00E50A3F">
        <w:rPr>
          <w:iCs/>
        </w:rPr>
        <w:t>do koutů rámečku</w:t>
      </w:r>
      <w:r w:rsidR="006A1ACC">
        <w:rPr>
          <w:iCs/>
        </w:rPr>
        <w:t xml:space="preserve"> a </w:t>
      </w:r>
      <w:r w:rsidR="00E50A3F">
        <w:rPr>
          <w:iCs/>
        </w:rPr>
        <w:t>přitlučeme je krátkými hřebíky (10 mm) k bočním lištám, lemujícím skleněnou tabuli.</w:t>
      </w:r>
      <w:r w:rsidR="00560781">
        <w:rPr>
          <w:iCs/>
        </w:rPr>
        <w:t xml:space="preserve"> </w:t>
      </w:r>
    </w:p>
    <w:p w:rsidR="00284973" w:rsidRDefault="00284973" w:rsidP="007C4037">
      <w:pPr>
        <w:spacing w:line="360" w:lineRule="auto"/>
        <w:jc w:val="center"/>
        <w:rPr>
          <w:iCs/>
        </w:rPr>
      </w:pPr>
      <w:r>
        <w:rPr>
          <w:iCs/>
          <w:noProof/>
          <w:lang w:eastAsia="cs-CZ"/>
        </w:rPr>
        <w:drawing>
          <wp:inline distT="0" distB="0" distL="0" distR="0">
            <wp:extent cx="5760085" cy="2701925"/>
            <wp:effectExtent l="19050" t="0" r="0" b="0"/>
            <wp:docPr id="8" name="Obrázek 7" descr="OKÝN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ÝNKO.png"/>
                    <pic:cNvPicPr/>
                  </pic:nvPicPr>
                  <pic:blipFill>
                    <a:blip r:embed="rId16"/>
                    <a:stretch>
                      <a:fillRect/>
                    </a:stretch>
                  </pic:blipFill>
                  <pic:spPr>
                    <a:xfrm>
                      <a:off x="0" y="0"/>
                      <a:ext cx="5760085" cy="2701925"/>
                    </a:xfrm>
                    <a:prstGeom prst="rect">
                      <a:avLst/>
                    </a:prstGeom>
                  </pic:spPr>
                </pic:pic>
              </a:graphicData>
            </a:graphic>
          </wp:inline>
        </w:drawing>
      </w:r>
    </w:p>
    <w:p w:rsidR="00284973" w:rsidRDefault="00284973" w:rsidP="007C4037">
      <w:pPr>
        <w:spacing w:line="360" w:lineRule="auto"/>
        <w:jc w:val="center"/>
        <w:rPr>
          <w:iCs/>
        </w:rPr>
      </w:pPr>
      <w:r>
        <w:rPr>
          <w:iCs/>
        </w:rPr>
        <w:t xml:space="preserve">Obr. </w:t>
      </w:r>
      <w:r w:rsidR="007C4037">
        <w:rPr>
          <w:iCs/>
        </w:rPr>
        <w:t xml:space="preserve">č. </w:t>
      </w:r>
      <w:r w:rsidR="00054DBD">
        <w:rPr>
          <w:iCs/>
        </w:rPr>
        <w:t>3:</w:t>
      </w:r>
      <w:r>
        <w:rPr>
          <w:iCs/>
        </w:rPr>
        <w:t xml:space="preserve"> Přední průzor</w:t>
      </w:r>
    </w:p>
    <w:p w:rsidR="0038407F" w:rsidRDefault="00560781" w:rsidP="006B437E">
      <w:pPr>
        <w:spacing w:line="360" w:lineRule="auto"/>
        <w:jc w:val="both"/>
        <w:rPr>
          <w:iCs/>
        </w:rPr>
      </w:pPr>
      <w:r>
        <w:rPr>
          <w:iCs/>
        </w:rPr>
        <w:t>Takto vytvořená přední strana úlu se může dodatečně zakrýt palubkami na míste</w:t>
      </w:r>
      <w:r w:rsidR="0038407F">
        <w:rPr>
          <w:iCs/>
        </w:rPr>
        <w:t>ch, do kterých nezasahuje sklo. Realizace tohoto postupu nám z obyčejného nástavkového úlu vytvoří pozorovací úl</w:t>
      </w:r>
      <w:r w:rsidR="006A1ACC">
        <w:rPr>
          <w:iCs/>
        </w:rPr>
        <w:t xml:space="preserve"> a </w:t>
      </w:r>
      <w:r w:rsidR="0038407F">
        <w:rPr>
          <w:iCs/>
        </w:rPr>
        <w:t xml:space="preserve">poskytne tak možnost nahlédnutí do jeho útrob. Tento aspekt je stěžejní, chceme-li se nějakým způsobem podívat zblízka na včely v jejich domovském prostředí. </w:t>
      </w:r>
    </w:p>
    <w:p w:rsidR="00A71639" w:rsidRDefault="00A71639" w:rsidP="007C4037">
      <w:pPr>
        <w:spacing w:line="360" w:lineRule="auto"/>
        <w:jc w:val="center"/>
        <w:rPr>
          <w:iCs/>
        </w:rPr>
      </w:pPr>
      <w:r>
        <w:rPr>
          <w:iCs/>
          <w:noProof/>
          <w:lang w:eastAsia="cs-CZ"/>
        </w:rPr>
        <w:drawing>
          <wp:inline distT="0" distB="0" distL="0" distR="0">
            <wp:extent cx="2152650" cy="1687493"/>
            <wp:effectExtent l="19050" t="0" r="0" b="0"/>
            <wp:docPr id="7" name="Obrázek 5" descr="ú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úl.png"/>
                    <pic:cNvPicPr/>
                  </pic:nvPicPr>
                  <pic:blipFill>
                    <a:blip r:embed="rId17"/>
                    <a:stretch>
                      <a:fillRect/>
                    </a:stretch>
                  </pic:blipFill>
                  <pic:spPr>
                    <a:xfrm>
                      <a:off x="0" y="0"/>
                      <a:ext cx="2152242" cy="1687173"/>
                    </a:xfrm>
                    <a:prstGeom prst="rect">
                      <a:avLst/>
                    </a:prstGeom>
                  </pic:spPr>
                </pic:pic>
              </a:graphicData>
            </a:graphic>
          </wp:inline>
        </w:drawing>
      </w:r>
    </w:p>
    <w:p w:rsidR="00284973" w:rsidRDefault="00284973" w:rsidP="007C4037">
      <w:pPr>
        <w:spacing w:line="360" w:lineRule="auto"/>
        <w:jc w:val="center"/>
        <w:rPr>
          <w:iCs/>
        </w:rPr>
      </w:pPr>
      <w:r>
        <w:rPr>
          <w:iCs/>
        </w:rPr>
        <w:t xml:space="preserve">Obr. </w:t>
      </w:r>
      <w:r w:rsidR="007C4037">
        <w:rPr>
          <w:iCs/>
        </w:rPr>
        <w:t xml:space="preserve">č. </w:t>
      </w:r>
      <w:r w:rsidR="00054DBD">
        <w:rPr>
          <w:iCs/>
        </w:rPr>
        <w:t>4:</w:t>
      </w:r>
      <w:r>
        <w:rPr>
          <w:iCs/>
        </w:rPr>
        <w:t xml:space="preserve"> Sestava úlu</w:t>
      </w:r>
    </w:p>
    <w:p w:rsidR="000938A9" w:rsidRPr="000938A9" w:rsidRDefault="00136714" w:rsidP="00E53AFE">
      <w:pPr>
        <w:pStyle w:val="Nadpis2"/>
      </w:pPr>
      <w:bookmarkStart w:id="78" w:name="_Toc422388726"/>
      <w:r>
        <w:lastRenderedPageBreak/>
        <w:t>13</w:t>
      </w:r>
      <w:r w:rsidR="00D27648">
        <w:t xml:space="preserve">. 4 </w:t>
      </w:r>
      <w:r w:rsidR="0038407F">
        <w:t>Doplňkové funkce úlu</w:t>
      </w:r>
      <w:bookmarkEnd w:id="78"/>
    </w:p>
    <w:p w:rsidR="001946FF" w:rsidRDefault="0038407F" w:rsidP="006B437E">
      <w:pPr>
        <w:spacing w:line="360" w:lineRule="auto"/>
        <w:jc w:val="both"/>
        <w:rPr>
          <w:iCs/>
        </w:rPr>
      </w:pPr>
      <w:r>
        <w:rPr>
          <w:iCs/>
        </w:rPr>
        <w:t>Základní funkci úlu, jakou je pozorování včel, rozš</w:t>
      </w:r>
      <w:r w:rsidR="001946FF">
        <w:rPr>
          <w:iCs/>
        </w:rPr>
        <w:t>íříme</w:t>
      </w:r>
      <w:r w:rsidR="00BB3B0D">
        <w:rPr>
          <w:iCs/>
        </w:rPr>
        <w:t xml:space="preserve"> o </w:t>
      </w:r>
      <w:r w:rsidR="001946FF">
        <w:rPr>
          <w:iCs/>
        </w:rPr>
        <w:t>další dimenzi, spojenou</w:t>
      </w:r>
      <w:r>
        <w:rPr>
          <w:iCs/>
        </w:rPr>
        <w:t xml:space="preserve"> se simulací</w:t>
      </w:r>
      <w:r w:rsidR="006A1ACC">
        <w:rPr>
          <w:iCs/>
        </w:rPr>
        <w:t xml:space="preserve"> a </w:t>
      </w:r>
      <w:r>
        <w:rPr>
          <w:iCs/>
        </w:rPr>
        <w:t>udržováním tepelných podmínek v úlu. Této funkce docílíme nainstalováním chladících</w:t>
      </w:r>
      <w:r w:rsidR="006A1ACC">
        <w:rPr>
          <w:iCs/>
        </w:rPr>
        <w:t xml:space="preserve"> a </w:t>
      </w:r>
      <w:r>
        <w:rPr>
          <w:iCs/>
        </w:rPr>
        <w:t>topných</w:t>
      </w:r>
      <w:r w:rsidR="001946FF">
        <w:rPr>
          <w:iCs/>
        </w:rPr>
        <w:t xml:space="preserve"> prvků. Chladícím prvkem je</w:t>
      </w:r>
      <w:r>
        <w:rPr>
          <w:iCs/>
        </w:rPr>
        <w:t xml:space="preserve"> v tomto případě ventilátor</w:t>
      </w:r>
      <w:r w:rsidR="001946FF">
        <w:rPr>
          <w:iCs/>
        </w:rPr>
        <w:t>/y, který</w:t>
      </w:r>
      <w:r>
        <w:rPr>
          <w:iCs/>
        </w:rPr>
        <w:t xml:space="preserve"> d</w:t>
      </w:r>
      <w:r w:rsidR="001946FF">
        <w:rPr>
          <w:iCs/>
        </w:rPr>
        <w:t>o úlu vhání venkovní vzduch</w:t>
      </w:r>
      <w:r w:rsidR="006A1ACC">
        <w:rPr>
          <w:iCs/>
        </w:rPr>
        <w:t xml:space="preserve"> a </w:t>
      </w:r>
      <w:r w:rsidR="001946FF">
        <w:rPr>
          <w:iCs/>
        </w:rPr>
        <w:t>napomáhá</w:t>
      </w:r>
      <w:r>
        <w:rPr>
          <w:iCs/>
        </w:rPr>
        <w:t xml:space="preserve"> </w:t>
      </w:r>
      <w:r w:rsidR="001946FF">
        <w:rPr>
          <w:iCs/>
        </w:rPr>
        <w:t xml:space="preserve">cirkulaci vzduchu ve vnitřní části úlu. Topnou funkci zastává topná rohož, která je umístěna na dně úlu ve spodním nástavku. </w:t>
      </w:r>
    </w:p>
    <w:p w:rsidR="00F8572C" w:rsidRDefault="00136714" w:rsidP="00E53AFE">
      <w:pPr>
        <w:pStyle w:val="Nadpis2"/>
      </w:pPr>
      <w:bookmarkStart w:id="79" w:name="_Toc422388727"/>
      <w:r>
        <w:t>13</w:t>
      </w:r>
      <w:r w:rsidR="00D27648">
        <w:t xml:space="preserve">. 5 </w:t>
      </w:r>
      <w:r w:rsidR="00F8572C">
        <w:t>Instalace topné rohože</w:t>
      </w:r>
      <w:r w:rsidR="006A1ACC">
        <w:t xml:space="preserve"> a </w:t>
      </w:r>
      <w:r w:rsidR="00F8572C">
        <w:t>ventilátorů</w:t>
      </w:r>
      <w:bookmarkEnd w:id="79"/>
    </w:p>
    <w:p w:rsidR="007A5994" w:rsidRDefault="00F8572C" w:rsidP="006B437E">
      <w:pPr>
        <w:spacing w:line="360" w:lineRule="auto"/>
        <w:jc w:val="both"/>
        <w:rPr>
          <w:iCs/>
        </w:rPr>
      </w:pPr>
      <w:r>
        <w:rPr>
          <w:iCs/>
        </w:rPr>
        <w:t>Ventilátory umístíme na větrací otvory, které se nacházejí v zadních stranách nástavků. Nejprve si zaměříme ventilátory, aby se jejich střed nacházel ve středu větracího otvoru. Po zaměření ventilátoru si</w:t>
      </w:r>
      <w:r w:rsidR="0038407F">
        <w:rPr>
          <w:iCs/>
        </w:rPr>
        <w:t xml:space="preserve"> </w:t>
      </w:r>
      <w:r>
        <w:rPr>
          <w:iCs/>
        </w:rPr>
        <w:t>fixou zaznačíme otvory pro uchycení,</w:t>
      </w:r>
      <w:r w:rsidR="006A1ACC">
        <w:rPr>
          <w:iCs/>
        </w:rPr>
        <w:t xml:space="preserve"> a </w:t>
      </w:r>
      <w:r>
        <w:rPr>
          <w:iCs/>
        </w:rPr>
        <w:t xml:space="preserve">následně </w:t>
      </w:r>
      <w:r w:rsidR="007A5994">
        <w:rPr>
          <w:iCs/>
        </w:rPr>
        <w:t>si je předvrtáme vrtákem</w:t>
      </w:r>
      <w:r w:rsidR="00BB3B0D">
        <w:rPr>
          <w:iCs/>
        </w:rPr>
        <w:t xml:space="preserve"> o </w:t>
      </w:r>
      <w:r w:rsidR="007A5994">
        <w:rPr>
          <w:iCs/>
        </w:rPr>
        <w:t>průměru 3 mm</w:t>
      </w:r>
      <w:r>
        <w:rPr>
          <w:iCs/>
        </w:rPr>
        <w:t xml:space="preserve"> pro lehčí zašroubování vrutů. </w:t>
      </w:r>
      <w:r w:rsidR="007A5994">
        <w:rPr>
          <w:iCs/>
        </w:rPr>
        <w:t>Ventilátory můžeme zajistit 4 vruty, ale dostatečné je</w:t>
      </w:r>
      <w:r w:rsidR="006A1ACC">
        <w:rPr>
          <w:iCs/>
        </w:rPr>
        <w:t xml:space="preserve"> i </w:t>
      </w:r>
      <w:r w:rsidR="007A5994">
        <w:rPr>
          <w:iCs/>
        </w:rPr>
        <w:t xml:space="preserve">zajištění 2 vruty v protějších rozích ventilátoru. </w:t>
      </w:r>
    </w:p>
    <w:p w:rsidR="00DA404E" w:rsidRDefault="007A5994" w:rsidP="006B437E">
      <w:pPr>
        <w:spacing w:line="360" w:lineRule="auto"/>
        <w:jc w:val="both"/>
        <w:rPr>
          <w:iCs/>
        </w:rPr>
      </w:pPr>
      <w:r>
        <w:rPr>
          <w:iCs/>
        </w:rPr>
        <w:t xml:space="preserve">Topnou rohož umístíme na dno úlu přilepením, přicvaknutím nebo přibitím. Topný vodič je uchycen v síťové struktuře, která rozmotá na dně úlu. Takto umístěnou rohož můžeme přilepit ke dnu např. </w:t>
      </w:r>
      <w:r w:rsidR="007E0C4D">
        <w:rPr>
          <w:iCs/>
        </w:rPr>
        <w:t>montážním lepidlem</w:t>
      </w:r>
      <w:r>
        <w:rPr>
          <w:iCs/>
        </w:rPr>
        <w:t xml:space="preserve">, silikonem nebo </w:t>
      </w:r>
      <w:r w:rsidR="007E0C4D">
        <w:rPr>
          <w:iCs/>
        </w:rPr>
        <w:t xml:space="preserve">jiným </w:t>
      </w:r>
      <w:r>
        <w:rPr>
          <w:iCs/>
        </w:rPr>
        <w:t>vhodným lepidlem. Dále můžeme použít tzv. sponkovačku, která funguje na podobné bázi</w:t>
      </w:r>
      <w:r w:rsidR="00A13821">
        <w:rPr>
          <w:iCs/>
        </w:rPr>
        <w:t xml:space="preserve"> jako kancelářská sešívačka</w:t>
      </w:r>
      <w:r w:rsidR="00DA404E">
        <w:rPr>
          <w:iCs/>
        </w:rPr>
        <w:t xml:space="preserve">. </w:t>
      </w:r>
    </w:p>
    <w:p w:rsidR="00DA404E" w:rsidRDefault="00DA404E" w:rsidP="006B437E">
      <w:pPr>
        <w:spacing w:line="360" w:lineRule="auto"/>
        <w:jc w:val="both"/>
        <w:rPr>
          <w:iCs/>
        </w:rPr>
      </w:pPr>
      <w:r>
        <w:rPr>
          <w:iCs/>
        </w:rPr>
        <w:t>Vývod topné rohože můžeme vyvést větracím otvorem</w:t>
      </w:r>
      <w:r w:rsidR="00E1330A">
        <w:rPr>
          <w:iCs/>
        </w:rPr>
        <w:t>,</w:t>
      </w:r>
      <w:r>
        <w:rPr>
          <w:iCs/>
        </w:rPr>
        <w:t xml:space="preserve"> ve spodním nástavku</w:t>
      </w:r>
      <w:r w:rsidR="00E1330A">
        <w:rPr>
          <w:iCs/>
        </w:rPr>
        <w:t>,</w:t>
      </w:r>
      <w:r w:rsidR="007E0C4D">
        <w:rPr>
          <w:iCs/>
        </w:rPr>
        <w:t xml:space="preserve"> pouze v </w:t>
      </w:r>
      <w:r>
        <w:rPr>
          <w:iCs/>
        </w:rPr>
        <w:t>případě, pokud již na něm není namontovaný ventilátor</w:t>
      </w:r>
      <w:r w:rsidR="007A5994">
        <w:rPr>
          <w:iCs/>
        </w:rPr>
        <w:t xml:space="preserve"> </w:t>
      </w:r>
      <w:r>
        <w:rPr>
          <w:iCs/>
        </w:rPr>
        <w:t xml:space="preserve">nebo to není v plánu, jinak je potřeba vytvořit nový otvor, kterým vývod povedeme. </w:t>
      </w:r>
    </w:p>
    <w:p w:rsidR="00C252BD" w:rsidRDefault="00DA404E" w:rsidP="006B437E">
      <w:pPr>
        <w:spacing w:line="360" w:lineRule="auto"/>
        <w:jc w:val="both"/>
        <w:rPr>
          <w:iCs/>
        </w:rPr>
      </w:pPr>
      <w:r>
        <w:rPr>
          <w:iCs/>
        </w:rPr>
        <w:t>Napájení topné</w:t>
      </w:r>
      <w:r w:rsidR="006A1ACC">
        <w:rPr>
          <w:iCs/>
        </w:rPr>
        <w:t xml:space="preserve"> a </w:t>
      </w:r>
      <w:r>
        <w:rPr>
          <w:iCs/>
        </w:rPr>
        <w:t xml:space="preserve">větrací soustavy zajistíme </w:t>
      </w:r>
      <w:r w:rsidR="00F923C2">
        <w:rPr>
          <w:iCs/>
        </w:rPr>
        <w:t xml:space="preserve">fotovoltaickými </w:t>
      </w:r>
      <w:r>
        <w:rPr>
          <w:iCs/>
        </w:rPr>
        <w:t xml:space="preserve">solárními kolektory, které jsou umístěny na střeše (horním víku) úlu. </w:t>
      </w:r>
      <w:r w:rsidR="00893DEC">
        <w:rPr>
          <w:iCs/>
        </w:rPr>
        <w:t>Napájení ventilátorů</w:t>
      </w:r>
      <w:r w:rsidR="005116C6">
        <w:rPr>
          <w:iCs/>
        </w:rPr>
        <w:t xml:space="preserve"> za</w:t>
      </w:r>
      <w:r w:rsidR="00893DEC">
        <w:rPr>
          <w:iCs/>
        </w:rPr>
        <w:t>jišťují</w:t>
      </w:r>
      <w:r w:rsidR="005116C6">
        <w:rPr>
          <w:iCs/>
        </w:rPr>
        <w:t xml:space="preserve"> 1</w:t>
      </w:r>
      <w:r w:rsidR="00893DEC">
        <w:rPr>
          <w:iCs/>
        </w:rPr>
        <w:t xml:space="preserve"> </w:t>
      </w:r>
      <w:r w:rsidR="007E0C4D">
        <w:rPr>
          <w:iCs/>
        </w:rPr>
        <w:t>až</w:t>
      </w:r>
      <w:r w:rsidR="00893DEC">
        <w:rPr>
          <w:iCs/>
        </w:rPr>
        <w:t xml:space="preserve"> 2 menší</w:t>
      </w:r>
      <w:r w:rsidR="005116C6">
        <w:rPr>
          <w:iCs/>
        </w:rPr>
        <w:t xml:space="preserve"> kolektory</w:t>
      </w:r>
      <w:r w:rsidR="006A1ACC">
        <w:rPr>
          <w:iCs/>
        </w:rPr>
        <w:t xml:space="preserve"> a </w:t>
      </w:r>
      <w:r w:rsidR="005116C6">
        <w:rPr>
          <w:iCs/>
        </w:rPr>
        <w:t>napájení t</w:t>
      </w:r>
      <w:r w:rsidR="00893DEC">
        <w:rPr>
          <w:iCs/>
        </w:rPr>
        <w:t>opné rohože obstarává</w:t>
      </w:r>
      <w:r w:rsidR="005116C6">
        <w:rPr>
          <w:iCs/>
        </w:rPr>
        <w:t xml:space="preserve"> jeden větší kolektor. </w:t>
      </w:r>
      <w:r w:rsidR="00893DEC">
        <w:rPr>
          <w:iCs/>
        </w:rPr>
        <w:t xml:space="preserve">Pro potřeby sledování </w:t>
      </w:r>
      <w:r w:rsidR="00BB3B0D">
        <w:rPr>
          <w:iCs/>
        </w:rPr>
        <w:t>vnitřní teploty</w:t>
      </w:r>
      <w:r w:rsidR="00893DEC">
        <w:rPr>
          <w:iCs/>
        </w:rPr>
        <w:t xml:space="preserve"> úlu, je potřeba do úlu nainstalovat teplotní čidla</w:t>
      </w:r>
      <w:r w:rsidR="006A1ACC">
        <w:rPr>
          <w:iCs/>
        </w:rPr>
        <w:t xml:space="preserve"> a </w:t>
      </w:r>
      <w:r w:rsidR="00893DEC">
        <w:rPr>
          <w:iCs/>
        </w:rPr>
        <w:t xml:space="preserve">na vnější stěnu úlu umístit zařízení nebo display, který bude naměřené hodnoty zobrazovat. Ovládání vnitřní teploty úly může být nastaveno několika způsoby. </w:t>
      </w:r>
    </w:p>
    <w:p w:rsidR="00463324" w:rsidRDefault="00C252BD" w:rsidP="006B437E">
      <w:pPr>
        <w:spacing w:line="360" w:lineRule="auto"/>
        <w:jc w:val="both"/>
        <w:rPr>
          <w:iCs/>
        </w:rPr>
      </w:pPr>
      <w:r>
        <w:rPr>
          <w:iCs/>
        </w:rPr>
        <w:t>Jednou z možností, jak lze ovlivňovat teplotu v úlu,</w:t>
      </w:r>
      <w:r w:rsidR="00463324">
        <w:rPr>
          <w:iCs/>
        </w:rPr>
        <w:t xml:space="preserve"> je</w:t>
      </w:r>
      <w:r w:rsidR="00893DEC">
        <w:rPr>
          <w:iCs/>
        </w:rPr>
        <w:t xml:space="preserve"> </w:t>
      </w:r>
      <w:r w:rsidR="00463324">
        <w:rPr>
          <w:iCs/>
        </w:rPr>
        <w:t xml:space="preserve">automatické spínání pomocí </w:t>
      </w:r>
      <w:r w:rsidR="00893DEC">
        <w:rPr>
          <w:iCs/>
        </w:rPr>
        <w:t>zadání přesného rozsahu teplot, při kterých</w:t>
      </w:r>
      <w:r>
        <w:rPr>
          <w:iCs/>
        </w:rPr>
        <w:t xml:space="preserve"> bude chlazení nebo</w:t>
      </w:r>
      <w:r w:rsidR="00893DEC">
        <w:rPr>
          <w:iCs/>
        </w:rPr>
        <w:t xml:space="preserve"> ohřev</w:t>
      </w:r>
      <w:r w:rsidR="00463324">
        <w:rPr>
          <w:iCs/>
        </w:rPr>
        <w:t xml:space="preserve"> aktivní</w:t>
      </w:r>
      <w:r w:rsidR="00893DEC">
        <w:rPr>
          <w:iCs/>
        </w:rPr>
        <w:t xml:space="preserve">. </w:t>
      </w:r>
      <w:r>
        <w:rPr>
          <w:iCs/>
        </w:rPr>
        <w:t>V praxi to bude představovat řízené napájení ventilátorů</w:t>
      </w:r>
      <w:r w:rsidR="006A1ACC">
        <w:rPr>
          <w:iCs/>
        </w:rPr>
        <w:t xml:space="preserve"> a </w:t>
      </w:r>
      <w:r>
        <w:rPr>
          <w:iCs/>
        </w:rPr>
        <w:t xml:space="preserve">rohože, kdy budeme ovlivňovat podmínky, při kterých bude napájení spínáno. Jelikož se ideální teplota v úlu (pro potřeby včel) pohybuje </w:t>
      </w:r>
      <w:r w:rsidR="007E0C4D">
        <w:rPr>
          <w:iCs/>
        </w:rPr>
        <w:t xml:space="preserve">v rozsahu jednotek </w:t>
      </w:r>
      <w:r>
        <w:rPr>
          <w:iCs/>
        </w:rPr>
        <w:t xml:space="preserve">°C, tak je potřeba si </w:t>
      </w:r>
      <w:r w:rsidR="007E0C4D">
        <w:rPr>
          <w:iCs/>
        </w:rPr>
        <w:t xml:space="preserve">přesně </w:t>
      </w:r>
      <w:r>
        <w:rPr>
          <w:iCs/>
        </w:rPr>
        <w:t>určit, při jakých teplotách nám bude topení</w:t>
      </w:r>
      <w:r w:rsidR="006A1ACC">
        <w:rPr>
          <w:iCs/>
        </w:rPr>
        <w:t xml:space="preserve"> </w:t>
      </w:r>
      <w:r w:rsidR="006A1ACC">
        <w:rPr>
          <w:iCs/>
        </w:rPr>
        <w:lastRenderedPageBreak/>
        <w:t>a </w:t>
      </w:r>
      <w:r>
        <w:rPr>
          <w:iCs/>
        </w:rPr>
        <w:t>chlazení spínat</w:t>
      </w:r>
      <w:r w:rsidR="006A1ACC">
        <w:rPr>
          <w:iCs/>
        </w:rPr>
        <w:t xml:space="preserve"> a </w:t>
      </w:r>
      <w:r>
        <w:rPr>
          <w:iCs/>
        </w:rPr>
        <w:t>rozepínat. Před samotným určením teplotních rozsahů si musíme nejprve uvědomit, kdy bude potřeba mít tyto prvky aktivní. Topení je důležité především v jarních měsících, kdy se začíná oteplovat, ale častým jevem jsou poklesy teplot v noci</w:t>
      </w:r>
      <w:r w:rsidR="006A1ACC">
        <w:rPr>
          <w:iCs/>
        </w:rPr>
        <w:t xml:space="preserve"> a </w:t>
      </w:r>
      <w:r>
        <w:rPr>
          <w:iCs/>
        </w:rPr>
        <w:t xml:space="preserve">během chladnějších dnů. </w:t>
      </w:r>
      <w:r w:rsidR="00463324">
        <w:rPr>
          <w:iCs/>
        </w:rPr>
        <w:t xml:space="preserve">Chlazení je naopak důležité v horkých letních měsících. </w:t>
      </w:r>
    </w:p>
    <w:p w:rsidR="004D4986" w:rsidRDefault="00463324" w:rsidP="006B437E">
      <w:pPr>
        <w:spacing w:line="360" w:lineRule="auto"/>
        <w:jc w:val="both"/>
        <w:rPr>
          <w:iCs/>
        </w:rPr>
      </w:pPr>
      <w:r>
        <w:rPr>
          <w:iCs/>
        </w:rPr>
        <w:t>Druhou možností je manuální</w:t>
      </w:r>
      <w:r w:rsidR="00C252BD">
        <w:rPr>
          <w:iCs/>
        </w:rPr>
        <w:t xml:space="preserve"> </w:t>
      </w:r>
      <w:r>
        <w:rPr>
          <w:iCs/>
        </w:rPr>
        <w:t>spínání, které bude realizo</w:t>
      </w:r>
      <w:r w:rsidR="004D4986">
        <w:rPr>
          <w:iCs/>
        </w:rPr>
        <w:t>váno pomocí tlačítek nebo spínačů</w:t>
      </w:r>
      <w:r>
        <w:rPr>
          <w:iCs/>
        </w:rPr>
        <w:t xml:space="preserve">, umístěných na venkovní stěně úlu. </w:t>
      </w:r>
      <w:r w:rsidR="004D4986">
        <w:rPr>
          <w:iCs/>
        </w:rPr>
        <w:t>V takovém případě se teplota úlu nemusí řídit potřebou včel, ale potřebou pozorovatele, který změnou teploty ovlivňuje vnitřní podmínky v úlu</w:t>
      </w:r>
      <w:r w:rsidR="006A1ACC">
        <w:rPr>
          <w:iCs/>
        </w:rPr>
        <w:t xml:space="preserve"> a </w:t>
      </w:r>
      <w:r w:rsidR="004D4986">
        <w:rPr>
          <w:iCs/>
        </w:rPr>
        <w:t xml:space="preserve">vybízí tak včely k nějaké termoregulační činnosti. </w:t>
      </w:r>
    </w:p>
    <w:p w:rsidR="00BB3B0D" w:rsidRDefault="004D4986" w:rsidP="006B437E">
      <w:pPr>
        <w:spacing w:line="360" w:lineRule="auto"/>
        <w:jc w:val="both"/>
        <w:rPr>
          <w:iCs/>
        </w:rPr>
      </w:pPr>
      <w:r>
        <w:rPr>
          <w:iCs/>
        </w:rPr>
        <w:t>Možná je</w:t>
      </w:r>
      <w:r w:rsidR="006A1ACC">
        <w:rPr>
          <w:iCs/>
        </w:rPr>
        <w:t xml:space="preserve"> i </w:t>
      </w:r>
      <w:r>
        <w:rPr>
          <w:iCs/>
        </w:rPr>
        <w:t>kombinace obou zmíněných systémů, jelikož je velice jednoduché dodat manuální řídící prvky do automaticky řízeného úlu. Obráceně je realizace složitější z hlediska technického provedení, finančních nákladů</w:t>
      </w:r>
      <w:r w:rsidR="006A1ACC">
        <w:rPr>
          <w:iCs/>
        </w:rPr>
        <w:t xml:space="preserve"> i </w:t>
      </w:r>
      <w:r w:rsidR="00C23B7A">
        <w:rPr>
          <w:iCs/>
        </w:rPr>
        <w:t>časové náročnosti</w:t>
      </w:r>
      <w:r>
        <w:rPr>
          <w:iCs/>
        </w:rPr>
        <w:t xml:space="preserve">. </w:t>
      </w:r>
    </w:p>
    <w:p w:rsidR="00B03D19" w:rsidRDefault="00282F8D" w:rsidP="006B437E">
      <w:pPr>
        <w:spacing w:line="360" w:lineRule="auto"/>
        <w:jc w:val="both"/>
        <w:rPr>
          <w:iCs/>
        </w:rPr>
      </w:pPr>
      <w:r>
        <w:rPr>
          <w:iCs/>
        </w:rPr>
        <w:t>Problém nalezneme</w:t>
      </w:r>
      <w:r w:rsidR="009B0707">
        <w:rPr>
          <w:iCs/>
        </w:rPr>
        <w:t xml:space="preserve"> především v nevýhodách přímého napájení slunečními kolektory, jelikož je jejich funkčnost omezena pouze na denní dobu,</w:t>
      </w:r>
      <w:r w:rsidR="006A1ACC">
        <w:rPr>
          <w:iCs/>
        </w:rPr>
        <w:t xml:space="preserve"> s </w:t>
      </w:r>
      <w:r w:rsidR="009B0707">
        <w:rPr>
          <w:iCs/>
        </w:rPr>
        <w:t>dostatkem dopadajícího světla na jejich plochu. Pro pokrytí této nevýhody nám poslouží vhodný akumulátor, který slouží jako zdroj pro napájení celého systému. Akumulátor se tak přes den nabíjí</w:t>
      </w:r>
      <w:r w:rsidR="006A1ACC">
        <w:rPr>
          <w:iCs/>
        </w:rPr>
        <w:t xml:space="preserve"> a </w:t>
      </w:r>
      <w:r w:rsidR="009B0707">
        <w:rPr>
          <w:iCs/>
        </w:rPr>
        <w:t xml:space="preserve">v noci dodává elektřinu termoregulačním prvkům. </w:t>
      </w:r>
    </w:p>
    <w:p w:rsidR="00B03D19" w:rsidRDefault="00282F8D" w:rsidP="006B437E">
      <w:pPr>
        <w:spacing w:line="360" w:lineRule="auto"/>
        <w:jc w:val="both"/>
        <w:rPr>
          <w:iCs/>
        </w:rPr>
      </w:pPr>
      <w:r>
        <w:rPr>
          <w:iCs/>
        </w:rPr>
        <w:t>Vhodným doplňkem úlu může být</w:t>
      </w:r>
      <w:r w:rsidR="006A1ACC">
        <w:rPr>
          <w:iCs/>
        </w:rPr>
        <w:t xml:space="preserve"> i </w:t>
      </w:r>
      <w:r>
        <w:rPr>
          <w:iCs/>
        </w:rPr>
        <w:t>teploměr</w:t>
      </w:r>
      <w:r w:rsidR="006A1ACC">
        <w:rPr>
          <w:iCs/>
        </w:rPr>
        <w:t xml:space="preserve"> a </w:t>
      </w:r>
      <w:r w:rsidR="00C23B7A">
        <w:rPr>
          <w:iCs/>
        </w:rPr>
        <w:t>displej</w:t>
      </w:r>
      <w:r>
        <w:rPr>
          <w:iCs/>
        </w:rPr>
        <w:t>. Tyto prvky nám mohou sloužit pro měření</w:t>
      </w:r>
      <w:r w:rsidR="006A1ACC">
        <w:rPr>
          <w:iCs/>
        </w:rPr>
        <w:t xml:space="preserve"> a </w:t>
      </w:r>
      <w:r>
        <w:rPr>
          <w:iCs/>
        </w:rPr>
        <w:t xml:space="preserve">zobrazení aktuální teploty na jedno nebo více místech uvnitř úlu. </w:t>
      </w:r>
      <w:r w:rsidR="00E7380D">
        <w:rPr>
          <w:iCs/>
        </w:rPr>
        <w:t xml:space="preserve">Pro tyto potřeby můžeme použít samostatné sondy se svými zobrazovači nebo systémy pro zobrazení více měřících stanovišť. </w:t>
      </w:r>
    </w:p>
    <w:p w:rsidR="00136714" w:rsidRDefault="00136714">
      <w:pPr>
        <w:rPr>
          <w:rFonts w:asciiTheme="majorHAnsi" w:eastAsiaTheme="majorEastAsia" w:hAnsiTheme="majorHAnsi" w:cstheme="majorBidi"/>
          <w:b/>
          <w:bCs/>
          <w:color w:val="000000" w:themeColor="text1"/>
          <w:sz w:val="32"/>
          <w:szCs w:val="28"/>
        </w:rPr>
      </w:pPr>
      <w:r>
        <w:br w:type="page"/>
      </w:r>
    </w:p>
    <w:p w:rsidR="003C44C7" w:rsidRDefault="00136714" w:rsidP="00E53AFE">
      <w:pPr>
        <w:pStyle w:val="Nadpis1"/>
      </w:pPr>
      <w:bookmarkStart w:id="80" w:name="_Toc422388728"/>
      <w:r>
        <w:lastRenderedPageBreak/>
        <w:t>14</w:t>
      </w:r>
      <w:r w:rsidR="00D27648">
        <w:t xml:space="preserve"> </w:t>
      </w:r>
      <w:r w:rsidR="003C44C7">
        <w:t>Realizace výuky</w:t>
      </w:r>
      <w:bookmarkEnd w:id="80"/>
    </w:p>
    <w:p w:rsidR="00FC7471" w:rsidRDefault="003C44C7" w:rsidP="00410776">
      <w:pPr>
        <w:spacing w:line="360" w:lineRule="auto"/>
        <w:jc w:val="both"/>
      </w:pPr>
      <w:r>
        <w:t>Samotná výuka lze realizovat něk</w:t>
      </w:r>
      <w:r w:rsidR="00C23B7A">
        <w:t>olika způsoby. Didaktický úl můžeme postavit vlastní</w:t>
      </w:r>
      <w:r w:rsidR="00FC7471">
        <w:t xml:space="preserve"> na pozemcích školy nebo na externím pozemku</w:t>
      </w:r>
      <w:r w:rsidR="00C23B7A">
        <w:t>. Další možností je návštěva školy či školského zařízení</w:t>
      </w:r>
      <w:r w:rsidR="00FC7471">
        <w:t xml:space="preserve">, kde se takový úl nachází </w:t>
      </w:r>
      <w:r w:rsidR="00C23B7A">
        <w:t>nebo hledat alternativní řešení (ž</w:t>
      </w:r>
      <w:r w:rsidR="00FC7471">
        <w:t>ivý přenos přes webové kamery, návštěva chovu</w:t>
      </w:r>
      <w:r w:rsidR="006A1ACC">
        <w:t xml:space="preserve"> s </w:t>
      </w:r>
      <w:r w:rsidR="00FC7471">
        <w:t>demonstračním úlem apod.</w:t>
      </w:r>
      <w:r w:rsidR="00C23B7A">
        <w:t>).</w:t>
      </w:r>
    </w:p>
    <w:p w:rsidR="003C44C7" w:rsidRDefault="00FC7471" w:rsidP="00410776">
      <w:pPr>
        <w:spacing w:line="360" w:lineRule="auto"/>
        <w:jc w:val="both"/>
      </w:pPr>
      <w:r>
        <w:t>V případě zajištění vhodných podmínek výuky lze postupovat následovně:</w:t>
      </w:r>
    </w:p>
    <w:p w:rsidR="00FC7471" w:rsidRDefault="00FC7471" w:rsidP="00C23B7A">
      <w:pPr>
        <w:pStyle w:val="Odstavecseseznamem"/>
        <w:numPr>
          <w:ilvl w:val="0"/>
          <w:numId w:val="37"/>
        </w:numPr>
        <w:spacing w:line="360" w:lineRule="auto"/>
        <w:jc w:val="both"/>
      </w:pPr>
      <w:r>
        <w:t>Zjistit možnosti bádání,</w:t>
      </w:r>
    </w:p>
    <w:p w:rsidR="00FC7471" w:rsidRDefault="00FC7471" w:rsidP="00C23B7A">
      <w:pPr>
        <w:pStyle w:val="Odstavecseseznamem"/>
        <w:numPr>
          <w:ilvl w:val="0"/>
          <w:numId w:val="37"/>
        </w:numPr>
        <w:spacing w:line="360" w:lineRule="auto"/>
        <w:jc w:val="both"/>
      </w:pPr>
      <w:r>
        <w:t>určit cílovou skupinu,</w:t>
      </w:r>
    </w:p>
    <w:p w:rsidR="00FC7471" w:rsidRDefault="00FC7471" w:rsidP="00C23B7A">
      <w:pPr>
        <w:pStyle w:val="Odstavecseseznamem"/>
        <w:numPr>
          <w:ilvl w:val="0"/>
          <w:numId w:val="37"/>
        </w:numPr>
        <w:spacing w:line="360" w:lineRule="auto"/>
        <w:jc w:val="both"/>
      </w:pPr>
      <w:r>
        <w:t>určit obsah bádání</w:t>
      </w:r>
      <w:r w:rsidR="006A1ACC">
        <w:t xml:space="preserve"> s </w:t>
      </w:r>
      <w:r>
        <w:t>ohledem na výukové cíle,</w:t>
      </w:r>
    </w:p>
    <w:p w:rsidR="00FC7471" w:rsidRDefault="00FC7471" w:rsidP="00C23B7A">
      <w:pPr>
        <w:pStyle w:val="Odstavecseseznamem"/>
        <w:numPr>
          <w:ilvl w:val="0"/>
          <w:numId w:val="37"/>
        </w:numPr>
        <w:spacing w:line="360" w:lineRule="auto"/>
        <w:jc w:val="both"/>
      </w:pPr>
      <w:r>
        <w:t>zajistit potřebné informace</w:t>
      </w:r>
      <w:r w:rsidR="006A1ACC">
        <w:t xml:space="preserve"> a </w:t>
      </w:r>
      <w:r>
        <w:t xml:space="preserve">prostředky, </w:t>
      </w:r>
    </w:p>
    <w:p w:rsidR="00FC7471" w:rsidRDefault="00FC7471" w:rsidP="00C23B7A">
      <w:pPr>
        <w:pStyle w:val="Odstavecseseznamem"/>
        <w:numPr>
          <w:ilvl w:val="0"/>
          <w:numId w:val="37"/>
        </w:numPr>
        <w:spacing w:line="360" w:lineRule="auto"/>
        <w:jc w:val="both"/>
      </w:pPr>
      <w:r>
        <w:t>vytvořit učební úlohy pro žáky,</w:t>
      </w:r>
    </w:p>
    <w:p w:rsidR="00FC7471" w:rsidRDefault="00FC7471" w:rsidP="00C23B7A">
      <w:pPr>
        <w:pStyle w:val="Odstavecseseznamem"/>
        <w:numPr>
          <w:ilvl w:val="0"/>
          <w:numId w:val="37"/>
        </w:numPr>
        <w:spacing w:line="360" w:lineRule="auto"/>
        <w:jc w:val="both"/>
      </w:pPr>
      <w:r>
        <w:t>určit organizační formy</w:t>
      </w:r>
      <w:r w:rsidR="006A1ACC">
        <w:t xml:space="preserve"> a </w:t>
      </w:r>
      <w:r>
        <w:t>výukové metody,</w:t>
      </w:r>
    </w:p>
    <w:p w:rsidR="00FC7471" w:rsidRDefault="00FC7471" w:rsidP="00C23B7A">
      <w:pPr>
        <w:pStyle w:val="Odstavecseseznamem"/>
        <w:numPr>
          <w:ilvl w:val="0"/>
          <w:numId w:val="37"/>
        </w:numPr>
        <w:spacing w:line="360" w:lineRule="auto"/>
        <w:jc w:val="both"/>
      </w:pPr>
      <w:r>
        <w:t>realizovat samotnou výuku,</w:t>
      </w:r>
    </w:p>
    <w:p w:rsidR="00FC7471" w:rsidRDefault="00FC7471" w:rsidP="00C23B7A">
      <w:pPr>
        <w:pStyle w:val="Odstavecseseznamem"/>
        <w:numPr>
          <w:ilvl w:val="0"/>
          <w:numId w:val="37"/>
        </w:numPr>
        <w:spacing w:line="360" w:lineRule="auto"/>
        <w:jc w:val="both"/>
      </w:pPr>
      <w:r>
        <w:t>zhodnotit výsledky bádání</w:t>
      </w:r>
      <w:r w:rsidR="006A1ACC">
        <w:t xml:space="preserve"> a </w:t>
      </w:r>
      <w:r>
        <w:t>poskytnout zpětnou vazbu.</w:t>
      </w:r>
    </w:p>
    <w:p w:rsidR="003D5A95" w:rsidRPr="00136714" w:rsidRDefault="00FC7471" w:rsidP="00136714">
      <w:pPr>
        <w:spacing w:line="360" w:lineRule="auto"/>
        <w:jc w:val="both"/>
      </w:pPr>
      <w:r>
        <w:t>Realizace výuky pak</w:t>
      </w:r>
      <w:r w:rsidR="00FB19BA">
        <w:t xml:space="preserve"> představuje samostatnou činnost žáků, kteří za pomoci učitele zkoumají předmět bádání. </w:t>
      </w:r>
      <w:r>
        <w:t xml:space="preserve"> </w:t>
      </w:r>
      <w:r w:rsidR="003D5A95">
        <w:br w:type="page"/>
      </w:r>
    </w:p>
    <w:p w:rsidR="00B03D19" w:rsidRDefault="00D27648" w:rsidP="005C185B">
      <w:pPr>
        <w:pStyle w:val="Nadpis1"/>
      </w:pPr>
      <w:bookmarkStart w:id="81" w:name="_Toc422388729"/>
      <w:r>
        <w:lastRenderedPageBreak/>
        <w:t>1</w:t>
      </w:r>
      <w:r w:rsidR="00136714">
        <w:t>5</w:t>
      </w:r>
      <w:r w:rsidR="005C185B">
        <w:t xml:space="preserve"> </w:t>
      </w:r>
      <w:r w:rsidR="00B03D19">
        <w:t>Učební úlohy</w:t>
      </w:r>
      <w:r w:rsidR="00136714">
        <w:t xml:space="preserve"> v BOV</w:t>
      </w:r>
      <w:bookmarkEnd w:id="81"/>
    </w:p>
    <w:p w:rsidR="007B4D9D" w:rsidRDefault="00B03D19" w:rsidP="006B437E">
      <w:pPr>
        <w:spacing w:line="360" w:lineRule="auto"/>
        <w:jc w:val="both"/>
        <w:rPr>
          <w:iCs/>
        </w:rPr>
      </w:pPr>
      <w:r>
        <w:rPr>
          <w:iCs/>
        </w:rPr>
        <w:t>Práce žáků</w:t>
      </w:r>
      <w:r w:rsidR="006A1ACC">
        <w:rPr>
          <w:iCs/>
        </w:rPr>
        <w:t xml:space="preserve"> s </w:t>
      </w:r>
      <w:r>
        <w:rPr>
          <w:iCs/>
        </w:rPr>
        <w:t>didaktickým úlem vychází z poznatků badatelsky orientovaného v</w:t>
      </w:r>
      <w:r w:rsidR="003026A4">
        <w:rPr>
          <w:iCs/>
        </w:rPr>
        <w:t>ýuky</w:t>
      </w:r>
      <w:r w:rsidR="00EC2848">
        <w:rPr>
          <w:iCs/>
        </w:rPr>
        <w:t xml:space="preserve">. </w:t>
      </w:r>
      <w:r w:rsidR="007B4D9D">
        <w:rPr>
          <w:iCs/>
        </w:rPr>
        <w:t>Objekty</w:t>
      </w:r>
      <w:r w:rsidR="006A1ACC">
        <w:rPr>
          <w:iCs/>
        </w:rPr>
        <w:t xml:space="preserve"> a </w:t>
      </w:r>
      <w:r w:rsidR="007B4D9D">
        <w:rPr>
          <w:iCs/>
        </w:rPr>
        <w:t>jevy, které lze zkoumat v tomto úlu</w:t>
      </w:r>
      <w:r w:rsidR="006A1ACC">
        <w:rPr>
          <w:iCs/>
        </w:rPr>
        <w:t xml:space="preserve"> a s </w:t>
      </w:r>
      <w:r w:rsidR="007B4D9D">
        <w:rPr>
          <w:iCs/>
        </w:rPr>
        <w:t>čím mohou žáci pracovat, se protínají v oblastech fyziky, přírodopisu, chemie</w:t>
      </w:r>
      <w:r w:rsidR="006A1ACC">
        <w:rPr>
          <w:iCs/>
        </w:rPr>
        <w:t xml:space="preserve"> a </w:t>
      </w:r>
      <w:r w:rsidR="007B4D9D">
        <w:rPr>
          <w:iCs/>
        </w:rPr>
        <w:t>techniky. Učební úlohy mohou být zaměřeny na všechny tyto oblasti nebo vycházet z potřeb předmětů</w:t>
      </w:r>
      <w:r w:rsidR="006A1ACC">
        <w:rPr>
          <w:iCs/>
        </w:rPr>
        <w:t xml:space="preserve"> a </w:t>
      </w:r>
      <w:r w:rsidR="007B4D9D">
        <w:rPr>
          <w:iCs/>
        </w:rPr>
        <w:t xml:space="preserve">učitele. </w:t>
      </w:r>
    </w:p>
    <w:p w:rsidR="007B4D9D" w:rsidRDefault="007B4D9D" w:rsidP="006B437E">
      <w:pPr>
        <w:spacing w:line="360" w:lineRule="auto"/>
        <w:jc w:val="both"/>
        <w:rPr>
          <w:iCs/>
        </w:rPr>
      </w:pPr>
      <w:r>
        <w:rPr>
          <w:iCs/>
        </w:rPr>
        <w:t>Jakým způsobem bude učitel přistupovat k realizaci BOV pomocí didaktického úlu určuje směr, kterým se bude výuka odebírat. Biolog se bude spíše zaměřova</w:t>
      </w:r>
      <w:r w:rsidR="00FD34DC">
        <w:rPr>
          <w:iCs/>
        </w:rPr>
        <w:t>t na biologii včel</w:t>
      </w:r>
      <w:r w:rsidR="006A1ACC">
        <w:rPr>
          <w:iCs/>
        </w:rPr>
        <w:t xml:space="preserve"> a </w:t>
      </w:r>
      <w:r w:rsidR="00FD34DC">
        <w:rPr>
          <w:iCs/>
        </w:rPr>
        <w:t>jejich život</w:t>
      </w:r>
      <w:r>
        <w:rPr>
          <w:iCs/>
        </w:rPr>
        <w:t>. Technik se bude především soustředit na kons</w:t>
      </w:r>
      <w:r w:rsidR="00FD34DC">
        <w:rPr>
          <w:iCs/>
        </w:rPr>
        <w:t>trukci, provedení</w:t>
      </w:r>
      <w:r w:rsidR="006A1ACC">
        <w:rPr>
          <w:iCs/>
        </w:rPr>
        <w:t xml:space="preserve"> a </w:t>
      </w:r>
      <w:r w:rsidR="00FD34DC">
        <w:rPr>
          <w:iCs/>
        </w:rPr>
        <w:t>funkce úlu</w:t>
      </w:r>
      <w:r>
        <w:rPr>
          <w:iCs/>
        </w:rPr>
        <w:t>. Fyzik bud</w:t>
      </w:r>
      <w:r w:rsidR="00FD34DC">
        <w:rPr>
          <w:iCs/>
        </w:rPr>
        <w:t>e klást důraz na tepelné změny,</w:t>
      </w:r>
      <w:r>
        <w:rPr>
          <w:iCs/>
        </w:rPr>
        <w:t xml:space="preserve"> sledované jevy</w:t>
      </w:r>
      <w:r w:rsidR="006A1ACC">
        <w:rPr>
          <w:iCs/>
        </w:rPr>
        <w:t xml:space="preserve"> a </w:t>
      </w:r>
      <w:r w:rsidR="00FD34DC">
        <w:rPr>
          <w:iCs/>
        </w:rPr>
        <w:t>fyzikální veličiny, které</w:t>
      </w:r>
      <w:r w:rsidR="006A1ACC">
        <w:rPr>
          <w:iCs/>
        </w:rPr>
        <w:t xml:space="preserve"> s </w:t>
      </w:r>
      <w:r w:rsidR="00FD34DC">
        <w:rPr>
          <w:iCs/>
        </w:rPr>
        <w:t>úlem souvisí</w:t>
      </w:r>
      <w:r>
        <w:rPr>
          <w:iCs/>
        </w:rPr>
        <w:t>. Chemik se bude více věnovat vlastnostem</w:t>
      </w:r>
      <w:r w:rsidR="006A1ACC">
        <w:rPr>
          <w:iCs/>
        </w:rPr>
        <w:t xml:space="preserve"> a </w:t>
      </w:r>
      <w:r>
        <w:rPr>
          <w:iCs/>
        </w:rPr>
        <w:t>struktuře různý</w:t>
      </w:r>
      <w:r w:rsidR="00FD34DC">
        <w:rPr>
          <w:iCs/>
        </w:rPr>
        <w:t>ch předmětů</w:t>
      </w:r>
      <w:r w:rsidR="006A1ACC">
        <w:rPr>
          <w:iCs/>
        </w:rPr>
        <w:t xml:space="preserve"> a </w:t>
      </w:r>
      <w:r w:rsidR="00FD34DC">
        <w:rPr>
          <w:iCs/>
        </w:rPr>
        <w:t>kapalin</w:t>
      </w:r>
      <w:r>
        <w:rPr>
          <w:iCs/>
        </w:rPr>
        <w:t xml:space="preserve">, se kterými včely pracují nebo je vytvářejí (med, </w:t>
      </w:r>
      <w:r w:rsidR="00FD34DC">
        <w:rPr>
          <w:iCs/>
        </w:rPr>
        <w:t>pyl,</w:t>
      </w:r>
      <w:r>
        <w:rPr>
          <w:iCs/>
        </w:rPr>
        <w:t xml:space="preserve"> </w:t>
      </w:r>
      <w:r w:rsidR="00FD34DC">
        <w:rPr>
          <w:iCs/>
        </w:rPr>
        <w:t xml:space="preserve">vosk, plástve). </w:t>
      </w:r>
    </w:p>
    <w:p w:rsidR="00363D90" w:rsidRDefault="00363D90" w:rsidP="006B437E">
      <w:pPr>
        <w:spacing w:line="360" w:lineRule="auto"/>
        <w:jc w:val="both"/>
        <w:rPr>
          <w:iCs/>
        </w:rPr>
      </w:pPr>
      <w:r>
        <w:rPr>
          <w:iCs/>
        </w:rPr>
        <w:t>Hlavním účelem úlu je</w:t>
      </w:r>
      <w:r w:rsidR="00FD34DC">
        <w:rPr>
          <w:iCs/>
        </w:rPr>
        <w:t xml:space="preserve"> samotné pozorování včel</w:t>
      </w:r>
      <w:r w:rsidR="006A1ACC">
        <w:rPr>
          <w:iCs/>
        </w:rPr>
        <w:t xml:space="preserve"> a </w:t>
      </w:r>
      <w:r w:rsidR="00FD34DC">
        <w:rPr>
          <w:iCs/>
        </w:rPr>
        <w:t>jejich chování. Žáci se nejprve seznámí</w:t>
      </w:r>
      <w:r w:rsidR="006A1ACC">
        <w:rPr>
          <w:iCs/>
        </w:rPr>
        <w:t xml:space="preserve"> s </w:t>
      </w:r>
      <w:r w:rsidR="00FD34DC">
        <w:rPr>
          <w:iCs/>
        </w:rPr>
        <w:t>úlem</w:t>
      </w:r>
      <w:r w:rsidR="006A1ACC">
        <w:rPr>
          <w:iCs/>
        </w:rPr>
        <w:t xml:space="preserve"> a </w:t>
      </w:r>
      <w:r w:rsidR="00FD34DC">
        <w:rPr>
          <w:iCs/>
        </w:rPr>
        <w:t>jeho možno</w:t>
      </w:r>
      <w:r>
        <w:rPr>
          <w:iCs/>
        </w:rPr>
        <w:t>stmi. Učitel může žákům sdělit veškeré funkce</w:t>
      </w:r>
      <w:r w:rsidR="006A1ACC">
        <w:rPr>
          <w:iCs/>
        </w:rPr>
        <w:t xml:space="preserve"> a </w:t>
      </w:r>
      <w:r>
        <w:rPr>
          <w:iCs/>
        </w:rPr>
        <w:t>popsat jednotlivé prvky úlu, nebo může žáky zapojit do badatelského úkolu, ve kterém budou sami objevovat možnosti úlu</w:t>
      </w:r>
      <w:r w:rsidR="006A1ACC">
        <w:rPr>
          <w:iCs/>
        </w:rPr>
        <w:t xml:space="preserve"> a </w:t>
      </w:r>
      <w:r>
        <w:rPr>
          <w:iCs/>
        </w:rPr>
        <w:t>odhalovat smysl jeho jednotlivých prvků.</w:t>
      </w:r>
      <w:r w:rsidR="00C23B7A">
        <w:rPr>
          <w:iCs/>
        </w:rPr>
        <w:t xml:space="preserve"> S</w:t>
      </w:r>
      <w:r w:rsidR="006A1ACC">
        <w:rPr>
          <w:iCs/>
        </w:rPr>
        <w:t> </w:t>
      </w:r>
      <w:r>
        <w:rPr>
          <w:iCs/>
        </w:rPr>
        <w:t>tímto krokem mohou být spojeny úlohy</w:t>
      </w:r>
      <w:r w:rsidR="00342600">
        <w:rPr>
          <w:iCs/>
        </w:rPr>
        <w:t>, které jsou koncipovány pro žáky základní školy</w:t>
      </w:r>
      <w:r w:rsidR="0058302A">
        <w:rPr>
          <w:iCs/>
        </w:rPr>
        <w:t>.</w:t>
      </w:r>
    </w:p>
    <w:p w:rsidR="000938A9" w:rsidRDefault="00136714" w:rsidP="005C185B">
      <w:pPr>
        <w:pStyle w:val="Nadpis2"/>
      </w:pPr>
      <w:bookmarkStart w:id="82" w:name="_Toc422388730"/>
      <w:r>
        <w:t>15</w:t>
      </w:r>
      <w:r w:rsidR="005C185B">
        <w:t>. 1</w:t>
      </w:r>
      <w:r w:rsidR="0058302A">
        <w:t xml:space="preserve"> Učební úlohy mezipředmětového zaměřením</w:t>
      </w:r>
      <w:bookmarkEnd w:id="82"/>
    </w:p>
    <w:p w:rsidR="001125D8" w:rsidRPr="001125D8" w:rsidRDefault="001125D8" w:rsidP="001125D8">
      <w:r>
        <w:t>Uvedené učební úlohy můžeme chápat i jako jednotlivé položky v pracovních listech.</w:t>
      </w:r>
    </w:p>
    <w:p w:rsidR="007856CF" w:rsidRDefault="007856CF" w:rsidP="001125D8">
      <w:pPr>
        <w:pBdr>
          <w:top w:val="single" w:sz="4" w:space="1" w:color="auto"/>
        </w:pBdr>
        <w:spacing w:before="360" w:line="360" w:lineRule="auto"/>
        <w:jc w:val="both"/>
        <w:rPr>
          <w:b/>
          <w:i/>
          <w:iCs/>
        </w:rPr>
      </w:pPr>
      <w:r>
        <w:rPr>
          <w:b/>
          <w:i/>
          <w:iCs/>
        </w:rPr>
        <w:t xml:space="preserve">1. </w:t>
      </w:r>
      <w:r w:rsidR="00363D90" w:rsidRPr="00C32794">
        <w:rPr>
          <w:b/>
          <w:i/>
          <w:iCs/>
        </w:rPr>
        <w:t>Pokuste s</w:t>
      </w:r>
      <w:r w:rsidR="00CA4134" w:rsidRPr="00C32794">
        <w:rPr>
          <w:b/>
          <w:i/>
          <w:iCs/>
        </w:rPr>
        <w:t>e identifikovat jednotlivé objekty na</w:t>
      </w:r>
      <w:r w:rsidR="00363D90" w:rsidRPr="00C32794">
        <w:rPr>
          <w:b/>
          <w:i/>
          <w:iCs/>
        </w:rPr>
        <w:t xml:space="preserve"> úlu</w:t>
      </w:r>
      <w:r w:rsidR="006A1ACC">
        <w:rPr>
          <w:b/>
          <w:i/>
          <w:iCs/>
        </w:rPr>
        <w:t xml:space="preserve"> a </w:t>
      </w:r>
      <w:r w:rsidR="00363D90" w:rsidRPr="00C32794">
        <w:rPr>
          <w:b/>
          <w:i/>
          <w:iCs/>
        </w:rPr>
        <w:t xml:space="preserve">k čemu slouží. (Pomůcka: Elektrické přístroje potřebují energii. Odkud ji získají?) </w:t>
      </w:r>
    </w:p>
    <w:p w:rsidR="007856CF" w:rsidRDefault="007856CF" w:rsidP="006B437E">
      <w:pPr>
        <w:spacing w:line="360" w:lineRule="auto"/>
        <w:jc w:val="both"/>
        <w:rPr>
          <w:iCs/>
        </w:rPr>
      </w:pPr>
      <w:r w:rsidRPr="003C44C7">
        <w:rPr>
          <w:i/>
          <w:iCs/>
        </w:rPr>
        <w:t>Činnost učitele</w:t>
      </w:r>
      <w:r>
        <w:rPr>
          <w:iCs/>
        </w:rPr>
        <w:t xml:space="preserve"> – Učitel sleduje činnost žáků</w:t>
      </w:r>
      <w:r w:rsidR="006A1ACC">
        <w:rPr>
          <w:iCs/>
        </w:rPr>
        <w:t xml:space="preserve"> a </w:t>
      </w:r>
      <w:r>
        <w:rPr>
          <w:iCs/>
        </w:rPr>
        <w:t xml:space="preserve">usměrňuje jejich myslné představy. Navádí žáky ke správné odpovědi pomocí návodných otázek. </w:t>
      </w:r>
    </w:p>
    <w:p w:rsidR="007856CF" w:rsidRDefault="007856CF" w:rsidP="006B437E">
      <w:pPr>
        <w:spacing w:line="360" w:lineRule="auto"/>
        <w:jc w:val="both"/>
        <w:rPr>
          <w:iCs/>
        </w:rPr>
      </w:pPr>
      <w:r w:rsidRPr="003C44C7">
        <w:rPr>
          <w:i/>
          <w:iCs/>
        </w:rPr>
        <w:t>Činnost žáků</w:t>
      </w:r>
      <w:r>
        <w:rPr>
          <w:iCs/>
        </w:rPr>
        <w:t xml:space="preserve"> – Žáci zkoumají jednotlivé </w:t>
      </w:r>
      <w:r w:rsidR="00FD7F9A">
        <w:rPr>
          <w:iCs/>
        </w:rPr>
        <w:t xml:space="preserve">technické </w:t>
      </w:r>
      <w:r>
        <w:rPr>
          <w:iCs/>
        </w:rPr>
        <w:t>objekty</w:t>
      </w:r>
      <w:r w:rsidR="00FD7F9A">
        <w:rPr>
          <w:iCs/>
        </w:rPr>
        <w:t>, umístěné vně</w:t>
      </w:r>
      <w:r w:rsidR="006A1ACC">
        <w:rPr>
          <w:iCs/>
        </w:rPr>
        <w:t xml:space="preserve"> i </w:t>
      </w:r>
      <w:r w:rsidR="00FD7F9A">
        <w:rPr>
          <w:iCs/>
        </w:rPr>
        <w:t>uvnitř</w:t>
      </w:r>
      <w:r>
        <w:rPr>
          <w:iCs/>
        </w:rPr>
        <w:t xml:space="preserve"> úlu. </w:t>
      </w:r>
      <w:r w:rsidR="00234C14">
        <w:rPr>
          <w:iCs/>
        </w:rPr>
        <w:t xml:space="preserve">Pokusí se vlastními slovy popsat. </w:t>
      </w:r>
      <w:r>
        <w:rPr>
          <w:iCs/>
        </w:rPr>
        <w:t>Zaznamenávají si své předsta</w:t>
      </w:r>
      <w:r w:rsidR="00FD7F9A">
        <w:rPr>
          <w:iCs/>
        </w:rPr>
        <w:t>vy do sešitu</w:t>
      </w:r>
      <w:r w:rsidR="006A1ACC">
        <w:rPr>
          <w:iCs/>
        </w:rPr>
        <w:t xml:space="preserve"> a </w:t>
      </w:r>
      <w:r w:rsidR="00FD7F9A">
        <w:rPr>
          <w:iCs/>
        </w:rPr>
        <w:t xml:space="preserve">diskutují mezi sebou vlastní domněnky. </w:t>
      </w:r>
    </w:p>
    <w:p w:rsidR="007856CF" w:rsidRPr="007856CF" w:rsidRDefault="00FD7F9A" w:rsidP="006B437E">
      <w:pPr>
        <w:spacing w:line="360" w:lineRule="auto"/>
        <w:jc w:val="both"/>
        <w:rPr>
          <w:iCs/>
        </w:rPr>
      </w:pPr>
      <w:r w:rsidRPr="003C44C7">
        <w:rPr>
          <w:i/>
          <w:iCs/>
        </w:rPr>
        <w:t>Výstupy</w:t>
      </w:r>
      <w:r>
        <w:rPr>
          <w:iCs/>
        </w:rPr>
        <w:t xml:space="preserve"> - Žáci si</w:t>
      </w:r>
      <w:r w:rsidR="007856CF">
        <w:rPr>
          <w:iCs/>
        </w:rPr>
        <w:t xml:space="preserve"> o</w:t>
      </w:r>
      <w:r w:rsidR="00601C92">
        <w:rPr>
          <w:iCs/>
        </w:rPr>
        <w:t>věřují</w:t>
      </w:r>
      <w:r w:rsidR="007856CF">
        <w:rPr>
          <w:iCs/>
        </w:rPr>
        <w:t xml:space="preserve"> vlastní prekoncepty</w:t>
      </w:r>
      <w:r w:rsidR="006A1ACC">
        <w:rPr>
          <w:iCs/>
        </w:rPr>
        <w:t xml:space="preserve"> a </w:t>
      </w:r>
      <w:r w:rsidR="007856CF">
        <w:rPr>
          <w:iCs/>
        </w:rPr>
        <w:t xml:space="preserve">znalosti různých přístrojů. Vytvářejí si poznatkový systém na základě vlastního </w:t>
      </w:r>
      <w:r w:rsidR="00234C14">
        <w:rPr>
          <w:iCs/>
        </w:rPr>
        <w:t>zkoumání</w:t>
      </w:r>
      <w:r w:rsidR="006A1ACC">
        <w:rPr>
          <w:iCs/>
        </w:rPr>
        <w:t xml:space="preserve"> a </w:t>
      </w:r>
      <w:r w:rsidR="007856CF">
        <w:rPr>
          <w:iCs/>
        </w:rPr>
        <w:t>uvažování.</w:t>
      </w:r>
      <w:r>
        <w:rPr>
          <w:iCs/>
        </w:rPr>
        <w:t xml:space="preserve"> </w:t>
      </w:r>
      <w:r w:rsidR="007856CF">
        <w:rPr>
          <w:iCs/>
        </w:rPr>
        <w:t xml:space="preserve"> </w:t>
      </w:r>
    </w:p>
    <w:p w:rsidR="00363D90" w:rsidRDefault="00CA4134" w:rsidP="006B437E">
      <w:pPr>
        <w:spacing w:line="360" w:lineRule="auto"/>
        <w:jc w:val="both"/>
        <w:rPr>
          <w:iCs/>
        </w:rPr>
      </w:pPr>
      <w:r>
        <w:rPr>
          <w:iCs/>
        </w:rPr>
        <w:lastRenderedPageBreak/>
        <w:t xml:space="preserve">V následujícím kroku mohou žáci dostat za úkol přiřadit jednotlivé objekty k jejich charakteristikám. Tímto si ověří svoje domněnky nebo jim to může </w:t>
      </w:r>
      <w:r w:rsidR="007856CF">
        <w:rPr>
          <w:iCs/>
        </w:rPr>
        <w:t>po</w:t>
      </w:r>
      <w:r>
        <w:rPr>
          <w:iCs/>
        </w:rPr>
        <w:t>sloužit jako nápověda</w:t>
      </w:r>
      <w:r w:rsidR="007856CF">
        <w:rPr>
          <w:iCs/>
        </w:rPr>
        <w:t xml:space="preserve"> v případě</w:t>
      </w:r>
      <w:r>
        <w:rPr>
          <w:iCs/>
        </w:rPr>
        <w:t xml:space="preserve">, </w:t>
      </w:r>
      <w:r w:rsidR="007856CF">
        <w:rPr>
          <w:iCs/>
        </w:rPr>
        <w:t>že se jim nepodařilo</w:t>
      </w:r>
      <w:r>
        <w:rPr>
          <w:iCs/>
        </w:rPr>
        <w:t xml:space="preserve"> určit</w:t>
      </w:r>
      <w:r w:rsidR="007856CF">
        <w:rPr>
          <w:iCs/>
        </w:rPr>
        <w:t xml:space="preserve"> všechny objekty</w:t>
      </w:r>
      <w:r>
        <w:rPr>
          <w:iCs/>
        </w:rPr>
        <w:t xml:space="preserve">. </w:t>
      </w:r>
    </w:p>
    <w:p w:rsidR="00742DCC" w:rsidRPr="00C32794" w:rsidRDefault="007856CF" w:rsidP="001125D8">
      <w:pPr>
        <w:pBdr>
          <w:top w:val="single" w:sz="4" w:space="1" w:color="auto"/>
        </w:pBdr>
        <w:spacing w:before="360" w:line="360" w:lineRule="auto"/>
        <w:jc w:val="both"/>
        <w:rPr>
          <w:b/>
          <w:i/>
          <w:iCs/>
        </w:rPr>
      </w:pPr>
      <w:r>
        <w:rPr>
          <w:b/>
          <w:i/>
          <w:iCs/>
        </w:rPr>
        <w:t xml:space="preserve">2. </w:t>
      </w:r>
      <w:r w:rsidR="00742DCC" w:rsidRPr="00C32794">
        <w:rPr>
          <w:b/>
          <w:i/>
          <w:iCs/>
        </w:rPr>
        <w:t xml:space="preserve">Přiřaďte k sobě následující </w:t>
      </w:r>
      <w:r w:rsidR="00C32794">
        <w:rPr>
          <w:b/>
          <w:i/>
          <w:iCs/>
        </w:rPr>
        <w:t>pojmy</w:t>
      </w:r>
      <w:r w:rsidR="006A1ACC">
        <w:rPr>
          <w:b/>
          <w:i/>
          <w:iCs/>
        </w:rPr>
        <w:t xml:space="preserve"> a </w:t>
      </w:r>
      <w:r w:rsidR="00C32794">
        <w:rPr>
          <w:b/>
          <w:i/>
          <w:iCs/>
        </w:rPr>
        <w:t>jejich popis</w:t>
      </w:r>
      <w:r w:rsidR="00742DCC" w:rsidRPr="00C32794">
        <w:rPr>
          <w:b/>
          <w:i/>
          <w:iCs/>
        </w:rPr>
        <w:t xml:space="preserve">: </w:t>
      </w:r>
    </w:p>
    <w:p w:rsidR="00363D90" w:rsidRPr="00742DCC" w:rsidRDefault="00363D90" w:rsidP="00742DCC">
      <w:pPr>
        <w:spacing w:line="360" w:lineRule="auto"/>
        <w:jc w:val="center"/>
        <w:rPr>
          <w:i/>
          <w:iCs/>
        </w:rPr>
      </w:pPr>
      <w:r w:rsidRPr="00742DCC">
        <w:rPr>
          <w:i/>
          <w:iCs/>
        </w:rPr>
        <w:t>Solární kolektor – ploché zařízení, které mění sluneční energii na elektrickou</w:t>
      </w:r>
    </w:p>
    <w:p w:rsidR="00363D90" w:rsidRPr="00742DCC" w:rsidRDefault="00CA4134" w:rsidP="00742DCC">
      <w:pPr>
        <w:spacing w:line="360" w:lineRule="auto"/>
        <w:jc w:val="center"/>
        <w:rPr>
          <w:i/>
          <w:iCs/>
        </w:rPr>
      </w:pPr>
      <w:r w:rsidRPr="00742DCC">
        <w:rPr>
          <w:i/>
          <w:iCs/>
        </w:rPr>
        <w:t>Akumulátor – dobíjecí baterie, která uchovává elektrickou energii</w:t>
      </w:r>
      <w:r w:rsidR="006A1ACC">
        <w:rPr>
          <w:i/>
          <w:iCs/>
        </w:rPr>
        <w:t xml:space="preserve"> a </w:t>
      </w:r>
      <w:r w:rsidRPr="00742DCC">
        <w:rPr>
          <w:i/>
          <w:iCs/>
        </w:rPr>
        <w:t>slouží jako zdroj pro elektrické přístroje</w:t>
      </w:r>
    </w:p>
    <w:p w:rsidR="00CA4134" w:rsidRPr="00742DCC" w:rsidRDefault="00CA4134" w:rsidP="00742DCC">
      <w:pPr>
        <w:spacing w:line="360" w:lineRule="auto"/>
        <w:jc w:val="center"/>
        <w:rPr>
          <w:i/>
          <w:iCs/>
        </w:rPr>
      </w:pPr>
      <w:r w:rsidRPr="00742DCC">
        <w:rPr>
          <w:i/>
          <w:iCs/>
        </w:rPr>
        <w:t>Ventilátor</w:t>
      </w:r>
      <w:r w:rsidR="00342600" w:rsidRPr="00742DCC">
        <w:rPr>
          <w:i/>
          <w:iCs/>
        </w:rPr>
        <w:t xml:space="preserve"> (větrák)</w:t>
      </w:r>
      <w:r w:rsidRPr="00742DCC">
        <w:rPr>
          <w:i/>
          <w:iCs/>
        </w:rPr>
        <w:t xml:space="preserve"> </w:t>
      </w:r>
      <w:r w:rsidR="00342600" w:rsidRPr="00742DCC">
        <w:rPr>
          <w:i/>
          <w:iCs/>
        </w:rPr>
        <w:t>–</w:t>
      </w:r>
      <w:r w:rsidRPr="00742DCC">
        <w:rPr>
          <w:i/>
          <w:iCs/>
        </w:rPr>
        <w:t xml:space="preserve"> </w:t>
      </w:r>
      <w:r w:rsidR="00342600" w:rsidRPr="00742DCC">
        <w:rPr>
          <w:i/>
          <w:iCs/>
        </w:rPr>
        <w:t>je zařízení, který otáčením vrtulek vytváří proud vzduchu</w:t>
      </w:r>
    </w:p>
    <w:p w:rsidR="00342600" w:rsidRPr="00742DCC" w:rsidRDefault="00342600" w:rsidP="00742DCC">
      <w:pPr>
        <w:spacing w:line="360" w:lineRule="auto"/>
        <w:jc w:val="center"/>
        <w:rPr>
          <w:i/>
          <w:iCs/>
        </w:rPr>
      </w:pPr>
      <w:r w:rsidRPr="00742DCC">
        <w:rPr>
          <w:i/>
          <w:iCs/>
        </w:rPr>
        <w:t>Tepelná rohožka – slouží k ohřívání vzduchu</w:t>
      </w:r>
    </w:p>
    <w:p w:rsidR="00FD34DC" w:rsidRPr="00742DCC" w:rsidRDefault="00620ACA" w:rsidP="00742DCC">
      <w:pPr>
        <w:spacing w:line="360" w:lineRule="auto"/>
        <w:jc w:val="center"/>
        <w:rPr>
          <w:i/>
          <w:iCs/>
        </w:rPr>
      </w:pPr>
      <w:r>
        <w:rPr>
          <w:i/>
          <w:iCs/>
        </w:rPr>
        <w:t>Displej</w:t>
      </w:r>
      <w:r w:rsidR="00342600" w:rsidRPr="00742DCC">
        <w:rPr>
          <w:i/>
          <w:iCs/>
        </w:rPr>
        <w:t xml:space="preserve"> – slouží k zobrazení údajů (teploty)</w:t>
      </w:r>
    </w:p>
    <w:p w:rsidR="009B0707" w:rsidRDefault="00342600" w:rsidP="00742DCC">
      <w:pPr>
        <w:spacing w:line="360" w:lineRule="auto"/>
        <w:jc w:val="center"/>
        <w:rPr>
          <w:i/>
          <w:iCs/>
        </w:rPr>
      </w:pPr>
      <w:r w:rsidRPr="00742DCC">
        <w:rPr>
          <w:i/>
          <w:iCs/>
        </w:rPr>
        <w:t>Spínače</w:t>
      </w:r>
      <w:r w:rsidR="006A1ACC">
        <w:rPr>
          <w:i/>
          <w:iCs/>
        </w:rPr>
        <w:t xml:space="preserve"> a </w:t>
      </w:r>
      <w:r w:rsidRPr="00742DCC">
        <w:rPr>
          <w:i/>
          <w:iCs/>
        </w:rPr>
        <w:t xml:space="preserve">tlačítka – slouží </w:t>
      </w:r>
      <w:r w:rsidR="00742DCC" w:rsidRPr="00742DCC">
        <w:rPr>
          <w:i/>
          <w:iCs/>
        </w:rPr>
        <w:t>ke spíná</w:t>
      </w:r>
      <w:r w:rsidRPr="00742DCC">
        <w:rPr>
          <w:i/>
          <w:iCs/>
        </w:rPr>
        <w:t xml:space="preserve">ní </w:t>
      </w:r>
      <w:r w:rsidR="00742DCC" w:rsidRPr="00742DCC">
        <w:rPr>
          <w:i/>
          <w:iCs/>
        </w:rPr>
        <w:t>elektrických přístrojů</w:t>
      </w:r>
    </w:p>
    <w:p w:rsidR="00FD7F9A" w:rsidRDefault="00FD7F9A" w:rsidP="00FD7F9A">
      <w:pPr>
        <w:spacing w:line="360" w:lineRule="auto"/>
        <w:jc w:val="both"/>
        <w:rPr>
          <w:iCs/>
        </w:rPr>
      </w:pPr>
      <w:r w:rsidRPr="003C44C7">
        <w:rPr>
          <w:i/>
          <w:iCs/>
        </w:rPr>
        <w:t>Činnost učitele</w:t>
      </w:r>
      <w:r>
        <w:rPr>
          <w:iCs/>
        </w:rPr>
        <w:t xml:space="preserve"> – Učitel kontroluje, zda mají žáci správné odpovědi</w:t>
      </w:r>
      <w:r w:rsidR="006A1ACC">
        <w:rPr>
          <w:iCs/>
        </w:rPr>
        <w:t xml:space="preserve"> a </w:t>
      </w:r>
      <w:r>
        <w:rPr>
          <w:iCs/>
        </w:rPr>
        <w:t>snaží se žáky nasměrovat správným směrem, pokud mají problémy.</w:t>
      </w:r>
    </w:p>
    <w:p w:rsidR="00FD7F9A" w:rsidRDefault="00FD7F9A" w:rsidP="00FD7F9A">
      <w:pPr>
        <w:spacing w:line="360" w:lineRule="auto"/>
        <w:jc w:val="both"/>
        <w:rPr>
          <w:iCs/>
        </w:rPr>
      </w:pPr>
      <w:r w:rsidRPr="003C44C7">
        <w:rPr>
          <w:i/>
          <w:iCs/>
        </w:rPr>
        <w:t>Činnost žáků</w:t>
      </w:r>
      <w:r>
        <w:rPr>
          <w:iCs/>
        </w:rPr>
        <w:t xml:space="preserve"> –</w:t>
      </w:r>
      <w:r w:rsidR="00234C14">
        <w:rPr>
          <w:iCs/>
        </w:rPr>
        <w:t xml:space="preserve"> Žáci spojí jednotlivé pojmy</w:t>
      </w:r>
      <w:r w:rsidR="006A1ACC">
        <w:rPr>
          <w:iCs/>
        </w:rPr>
        <w:t xml:space="preserve"> a </w:t>
      </w:r>
      <w:r w:rsidR="00234C14">
        <w:rPr>
          <w:iCs/>
        </w:rPr>
        <w:t>jejich popisy. Společně prodiskutují možnosti</w:t>
      </w:r>
      <w:r w:rsidR="006A1ACC">
        <w:rPr>
          <w:iCs/>
        </w:rPr>
        <w:t xml:space="preserve"> a </w:t>
      </w:r>
      <w:r w:rsidR="00234C14">
        <w:rPr>
          <w:iCs/>
        </w:rPr>
        <w:t xml:space="preserve">vyvodí závěry. </w:t>
      </w:r>
    </w:p>
    <w:p w:rsidR="002C6BA4" w:rsidRDefault="002C6BA4" w:rsidP="00FD7F9A">
      <w:pPr>
        <w:spacing w:line="360" w:lineRule="auto"/>
        <w:jc w:val="both"/>
        <w:rPr>
          <w:iCs/>
        </w:rPr>
      </w:pPr>
      <w:r w:rsidRPr="003C44C7">
        <w:rPr>
          <w:i/>
          <w:iCs/>
        </w:rPr>
        <w:t>Výstupy</w:t>
      </w:r>
      <w:r>
        <w:rPr>
          <w:iCs/>
        </w:rPr>
        <w:t xml:space="preserve"> - Žáci si na základě poznatků z předchozího úkolu ověřují, zda jejich domněnky byly pravdivé, nebo nepřesné. Případné nejasnosti si tímto upřesňují</w:t>
      </w:r>
      <w:r w:rsidR="006A1ACC">
        <w:rPr>
          <w:iCs/>
        </w:rPr>
        <w:t xml:space="preserve"> a </w:t>
      </w:r>
      <w:r>
        <w:rPr>
          <w:iCs/>
        </w:rPr>
        <w:t>získávají potřebné vědomosti pro další úlohy.</w:t>
      </w:r>
    </w:p>
    <w:p w:rsidR="00234C14" w:rsidRPr="00FD7F9A" w:rsidRDefault="00234C14" w:rsidP="00FD7F9A">
      <w:pPr>
        <w:spacing w:line="360" w:lineRule="auto"/>
        <w:jc w:val="both"/>
        <w:rPr>
          <w:iCs/>
        </w:rPr>
      </w:pPr>
      <w:r w:rsidRPr="003C44C7">
        <w:rPr>
          <w:i/>
          <w:iCs/>
        </w:rPr>
        <w:t>Pozn.:</w:t>
      </w:r>
      <w:r>
        <w:rPr>
          <w:iCs/>
        </w:rPr>
        <w:t xml:space="preserve"> Tímto úkolem se eliminují nedostatky předchozího úlohy, kdy by si mohli žáci vytvořit mylné představy o technických objektech. </w:t>
      </w:r>
    </w:p>
    <w:p w:rsidR="00C32794" w:rsidRDefault="00FD7F9A" w:rsidP="006B437E">
      <w:pPr>
        <w:spacing w:line="360" w:lineRule="auto"/>
        <w:jc w:val="both"/>
        <w:rPr>
          <w:iCs/>
        </w:rPr>
      </w:pPr>
      <w:r>
        <w:rPr>
          <w:iCs/>
        </w:rPr>
        <w:t>S</w:t>
      </w:r>
      <w:r w:rsidR="00C32794">
        <w:rPr>
          <w:iCs/>
        </w:rPr>
        <w:t>plnění</w:t>
      </w:r>
      <w:r>
        <w:rPr>
          <w:iCs/>
        </w:rPr>
        <w:t>m</w:t>
      </w:r>
      <w:r w:rsidR="00C32794">
        <w:rPr>
          <w:iCs/>
        </w:rPr>
        <w:t xml:space="preserve"> těchto dvou úkolů by měli být žáci připraveni na samostatnou činnost, zaměřenou na pozorování včel</w:t>
      </w:r>
      <w:r w:rsidR="006A1ACC">
        <w:rPr>
          <w:iCs/>
        </w:rPr>
        <w:t xml:space="preserve"> a </w:t>
      </w:r>
      <w:r w:rsidR="00C32794">
        <w:rPr>
          <w:iCs/>
        </w:rPr>
        <w:t>jevů, které probíhají u</w:t>
      </w:r>
      <w:r w:rsidR="007856CF">
        <w:rPr>
          <w:iCs/>
        </w:rPr>
        <w:t>vnitř úlu,</w:t>
      </w:r>
      <w:r w:rsidR="006A1ACC">
        <w:rPr>
          <w:iCs/>
        </w:rPr>
        <w:t xml:space="preserve"> i </w:t>
      </w:r>
      <w:r w:rsidR="007856CF">
        <w:rPr>
          <w:iCs/>
        </w:rPr>
        <w:t>na jeho povrchu. Po</w:t>
      </w:r>
      <w:r w:rsidR="00C32794">
        <w:rPr>
          <w:iCs/>
        </w:rPr>
        <w:t xml:space="preserve"> seznámení se základními přístroji se mohou žáci lépe soustředit na jednotlivé faktory, ovlivňující činnost jednotlivých zařízení, chování včel v reakci na tato zařízeními</w:t>
      </w:r>
      <w:r w:rsidR="006A1ACC">
        <w:rPr>
          <w:iCs/>
        </w:rPr>
        <w:t xml:space="preserve"> a </w:t>
      </w:r>
      <w:r w:rsidR="00C32794">
        <w:rPr>
          <w:iCs/>
        </w:rPr>
        <w:t>rozbor včelího prostředí</w:t>
      </w:r>
      <w:r w:rsidR="006A1ACC">
        <w:rPr>
          <w:iCs/>
        </w:rPr>
        <w:t xml:space="preserve"> a </w:t>
      </w:r>
      <w:r w:rsidR="00C32794">
        <w:rPr>
          <w:iCs/>
        </w:rPr>
        <w:t>jejich produktů. Další úlohy se mohou zaměřit na jednoduché pozorování vidite</w:t>
      </w:r>
      <w:r w:rsidR="005C185B">
        <w:rPr>
          <w:iCs/>
        </w:rPr>
        <w:t>lných charakteristik včel</w:t>
      </w:r>
      <w:r w:rsidR="006A1ACC">
        <w:rPr>
          <w:iCs/>
        </w:rPr>
        <w:t xml:space="preserve"> a </w:t>
      </w:r>
      <w:r w:rsidR="005C185B">
        <w:rPr>
          <w:iCs/>
        </w:rPr>
        <w:t>úlu.</w:t>
      </w:r>
    </w:p>
    <w:p w:rsidR="005C185B" w:rsidRDefault="005C185B">
      <w:pPr>
        <w:rPr>
          <w:b/>
          <w:i/>
          <w:iCs/>
        </w:rPr>
      </w:pPr>
      <w:r>
        <w:rPr>
          <w:b/>
          <w:i/>
          <w:iCs/>
        </w:rPr>
        <w:br w:type="page"/>
      </w:r>
    </w:p>
    <w:p w:rsidR="00D13FAB" w:rsidRPr="00C32794" w:rsidRDefault="007856CF" w:rsidP="001125D8">
      <w:pPr>
        <w:pBdr>
          <w:top w:val="single" w:sz="4" w:space="1" w:color="auto"/>
        </w:pBdr>
        <w:spacing w:before="360" w:line="360" w:lineRule="auto"/>
        <w:jc w:val="both"/>
        <w:rPr>
          <w:b/>
          <w:i/>
          <w:iCs/>
        </w:rPr>
      </w:pPr>
      <w:r>
        <w:rPr>
          <w:b/>
          <w:i/>
          <w:iCs/>
        </w:rPr>
        <w:lastRenderedPageBreak/>
        <w:t>3. P</w:t>
      </w:r>
      <w:r w:rsidR="00C32794" w:rsidRPr="00C32794">
        <w:rPr>
          <w:b/>
          <w:i/>
          <w:iCs/>
        </w:rPr>
        <w:t xml:space="preserve">ečlivě </w:t>
      </w:r>
      <w:r>
        <w:rPr>
          <w:b/>
          <w:i/>
          <w:iCs/>
        </w:rPr>
        <w:t xml:space="preserve">si </w:t>
      </w:r>
      <w:r w:rsidR="00C32794" w:rsidRPr="00C32794">
        <w:rPr>
          <w:b/>
          <w:i/>
          <w:iCs/>
        </w:rPr>
        <w:t>prohlédněte stavbu úlu</w:t>
      </w:r>
      <w:r w:rsidR="006A1ACC">
        <w:rPr>
          <w:b/>
          <w:i/>
          <w:iCs/>
        </w:rPr>
        <w:t xml:space="preserve"> a </w:t>
      </w:r>
      <w:r w:rsidR="00C32794" w:rsidRPr="00C32794">
        <w:rPr>
          <w:b/>
          <w:i/>
          <w:iCs/>
        </w:rPr>
        <w:t>jeho vnitřního uspořádání. Popište toto prostředí</w:t>
      </w:r>
      <w:r w:rsidR="006A1ACC">
        <w:rPr>
          <w:b/>
          <w:i/>
          <w:iCs/>
        </w:rPr>
        <w:t xml:space="preserve"> a </w:t>
      </w:r>
      <w:r w:rsidR="00C32794" w:rsidRPr="00C32794">
        <w:rPr>
          <w:b/>
          <w:i/>
          <w:iCs/>
        </w:rPr>
        <w:t>poku</w:t>
      </w:r>
      <w:r>
        <w:rPr>
          <w:b/>
          <w:i/>
          <w:iCs/>
        </w:rPr>
        <w:t>ste se zjistit, proč má takovýto charakter</w:t>
      </w:r>
      <w:r w:rsidR="00C32794" w:rsidRPr="00C32794">
        <w:rPr>
          <w:b/>
          <w:i/>
          <w:iCs/>
        </w:rPr>
        <w:t xml:space="preserve">. </w:t>
      </w:r>
      <w:r w:rsidR="005116C6" w:rsidRPr="00C32794">
        <w:rPr>
          <w:b/>
          <w:i/>
          <w:iCs/>
        </w:rPr>
        <w:t xml:space="preserve"> </w:t>
      </w:r>
      <w:r w:rsidR="00DA404E" w:rsidRPr="00C32794">
        <w:rPr>
          <w:b/>
          <w:i/>
          <w:iCs/>
        </w:rPr>
        <w:t xml:space="preserve">  </w:t>
      </w:r>
      <w:r w:rsidR="007A5994" w:rsidRPr="00C32794">
        <w:rPr>
          <w:b/>
          <w:i/>
          <w:iCs/>
        </w:rPr>
        <w:t xml:space="preserve"> </w:t>
      </w:r>
      <w:r w:rsidR="0038407F" w:rsidRPr="00C32794">
        <w:rPr>
          <w:b/>
          <w:i/>
          <w:iCs/>
        </w:rPr>
        <w:t xml:space="preserve">   </w:t>
      </w:r>
      <w:r w:rsidR="00560781" w:rsidRPr="00C32794">
        <w:rPr>
          <w:b/>
          <w:i/>
          <w:iCs/>
        </w:rPr>
        <w:t xml:space="preserve"> </w:t>
      </w:r>
      <w:r w:rsidR="00E50A3F" w:rsidRPr="00C32794">
        <w:rPr>
          <w:b/>
          <w:i/>
          <w:iCs/>
        </w:rPr>
        <w:t xml:space="preserve">  </w:t>
      </w:r>
    </w:p>
    <w:p w:rsidR="00560781" w:rsidRDefault="00234C14" w:rsidP="006B437E">
      <w:pPr>
        <w:spacing w:line="360" w:lineRule="auto"/>
        <w:jc w:val="both"/>
        <w:rPr>
          <w:iCs/>
        </w:rPr>
      </w:pPr>
      <w:r w:rsidRPr="003C44C7">
        <w:rPr>
          <w:i/>
          <w:iCs/>
        </w:rPr>
        <w:t>Činnost učitele</w:t>
      </w:r>
      <w:r>
        <w:rPr>
          <w:iCs/>
        </w:rPr>
        <w:t xml:space="preserve"> – Učitel dohlíží na činnost žáků</w:t>
      </w:r>
      <w:r w:rsidR="006A1ACC">
        <w:rPr>
          <w:iCs/>
        </w:rPr>
        <w:t xml:space="preserve"> a </w:t>
      </w:r>
      <w:r>
        <w:rPr>
          <w:iCs/>
        </w:rPr>
        <w:t>poskytuje</w:t>
      </w:r>
      <w:r w:rsidR="00621E4D">
        <w:rPr>
          <w:iCs/>
        </w:rPr>
        <w:t xml:space="preserve"> jim pojmový aparát. Napomáhá ke správné identifikaci objektů.  </w:t>
      </w:r>
    </w:p>
    <w:p w:rsidR="00234C14" w:rsidRDefault="00234C14" w:rsidP="006B437E">
      <w:pPr>
        <w:spacing w:line="360" w:lineRule="auto"/>
        <w:jc w:val="both"/>
        <w:rPr>
          <w:iCs/>
        </w:rPr>
      </w:pPr>
      <w:r w:rsidRPr="003C44C7">
        <w:rPr>
          <w:i/>
          <w:iCs/>
        </w:rPr>
        <w:t>Činnost žáků</w:t>
      </w:r>
      <w:r>
        <w:rPr>
          <w:iCs/>
        </w:rPr>
        <w:t xml:space="preserve"> – Žáci pozorují vnitřní část úlu</w:t>
      </w:r>
      <w:r w:rsidR="006A1ACC">
        <w:rPr>
          <w:iCs/>
        </w:rPr>
        <w:t xml:space="preserve"> a </w:t>
      </w:r>
      <w:r>
        <w:rPr>
          <w:iCs/>
        </w:rPr>
        <w:t xml:space="preserve">diskutují mezi sebou jeho </w:t>
      </w:r>
      <w:r w:rsidR="00621E4D">
        <w:rPr>
          <w:iCs/>
        </w:rPr>
        <w:t>strukturu</w:t>
      </w:r>
      <w:r w:rsidR="006A1ACC">
        <w:rPr>
          <w:iCs/>
        </w:rPr>
        <w:t xml:space="preserve"> a </w:t>
      </w:r>
      <w:r w:rsidR="00621E4D">
        <w:rPr>
          <w:iCs/>
        </w:rPr>
        <w:t>význam.</w:t>
      </w:r>
    </w:p>
    <w:p w:rsidR="007F62E6" w:rsidRDefault="00621E4D" w:rsidP="00601C92">
      <w:pPr>
        <w:spacing w:line="360" w:lineRule="auto"/>
        <w:jc w:val="both"/>
        <w:rPr>
          <w:iCs/>
        </w:rPr>
      </w:pPr>
      <w:r w:rsidRPr="003C44C7">
        <w:rPr>
          <w:i/>
          <w:iCs/>
        </w:rPr>
        <w:t>Výstup</w:t>
      </w:r>
      <w:r>
        <w:rPr>
          <w:iCs/>
        </w:rPr>
        <w:t xml:space="preserve"> – Žáci se seznámí</w:t>
      </w:r>
      <w:r w:rsidR="006A1ACC">
        <w:rPr>
          <w:iCs/>
        </w:rPr>
        <w:t xml:space="preserve"> s </w:t>
      </w:r>
      <w:r>
        <w:rPr>
          <w:iCs/>
        </w:rPr>
        <w:t xml:space="preserve">vnitřní strukturou úlu, kterou vytvářejí samotné včely. Osvojí si základní znalosti prostředí, které je pro včely domovem, pracovištěm, </w:t>
      </w:r>
      <w:r w:rsidR="00620ACA">
        <w:rPr>
          <w:iCs/>
        </w:rPr>
        <w:t>plodištěm</w:t>
      </w:r>
      <w:r w:rsidR="006A1ACC">
        <w:rPr>
          <w:iCs/>
        </w:rPr>
        <w:t xml:space="preserve"> i </w:t>
      </w:r>
      <w:r>
        <w:rPr>
          <w:iCs/>
        </w:rPr>
        <w:t xml:space="preserve">skladištem zásob. </w:t>
      </w:r>
    </w:p>
    <w:p w:rsidR="00621E4D" w:rsidRDefault="00621E4D" w:rsidP="00601C92">
      <w:pPr>
        <w:spacing w:line="360" w:lineRule="auto"/>
        <w:jc w:val="both"/>
        <w:rPr>
          <w:iCs/>
        </w:rPr>
      </w:pPr>
      <w:r>
        <w:rPr>
          <w:iCs/>
        </w:rPr>
        <w:t>Žáci se po seznámení</w:t>
      </w:r>
      <w:r w:rsidR="006A1ACC">
        <w:rPr>
          <w:iCs/>
        </w:rPr>
        <w:t xml:space="preserve"> s </w:t>
      </w:r>
      <w:r>
        <w:rPr>
          <w:iCs/>
        </w:rPr>
        <w:t>plástvemi pokusí rozpoznat jednotlivé funkce buněk, které plástev tvoří. Učitel může žáky obeznámit</w:t>
      </w:r>
      <w:r w:rsidR="006A1ACC">
        <w:rPr>
          <w:iCs/>
        </w:rPr>
        <w:t xml:space="preserve"> s </w:t>
      </w:r>
      <w:r>
        <w:rPr>
          <w:iCs/>
        </w:rPr>
        <w:t xml:space="preserve">tím, že mají jednotlivé buňky rozdílné funkce, nebo je může nechat, aby k tomu sami došli pomocí správně vedeného rozhovoru. </w:t>
      </w:r>
    </w:p>
    <w:p w:rsidR="00EA087C" w:rsidRPr="00EA087C" w:rsidRDefault="00EA087C" w:rsidP="001125D8">
      <w:pPr>
        <w:pBdr>
          <w:top w:val="single" w:sz="4" w:space="1" w:color="auto"/>
        </w:pBdr>
        <w:spacing w:before="360" w:line="360" w:lineRule="auto"/>
        <w:jc w:val="both"/>
        <w:rPr>
          <w:b/>
          <w:i/>
          <w:iCs/>
        </w:rPr>
      </w:pPr>
      <w:r w:rsidRPr="00EA087C">
        <w:rPr>
          <w:b/>
          <w:i/>
          <w:iCs/>
        </w:rPr>
        <w:t>4. Pozorujte, do jakých tvarů staví včely plástve,</w:t>
      </w:r>
      <w:r w:rsidR="006A1ACC">
        <w:rPr>
          <w:b/>
          <w:i/>
          <w:iCs/>
        </w:rPr>
        <w:t xml:space="preserve"> a </w:t>
      </w:r>
      <w:r w:rsidRPr="00EA087C">
        <w:rPr>
          <w:b/>
          <w:i/>
          <w:iCs/>
        </w:rPr>
        <w:t>jejich zkoumáním zkuste zjistit proč.</w:t>
      </w:r>
    </w:p>
    <w:p w:rsidR="00EA087C" w:rsidRDefault="00EA087C" w:rsidP="00601C92">
      <w:pPr>
        <w:spacing w:line="360" w:lineRule="auto"/>
        <w:jc w:val="both"/>
        <w:rPr>
          <w:iCs/>
        </w:rPr>
      </w:pPr>
      <w:r w:rsidRPr="003C44C7">
        <w:rPr>
          <w:i/>
          <w:iCs/>
        </w:rPr>
        <w:t>Činnost učitele</w:t>
      </w:r>
      <w:r>
        <w:rPr>
          <w:iCs/>
        </w:rPr>
        <w:t xml:space="preserve"> – Učitel žáky vede k poznání různých funkcí buněk v plástvi.</w:t>
      </w:r>
    </w:p>
    <w:p w:rsidR="00EA087C" w:rsidRDefault="00EA087C" w:rsidP="00601C92">
      <w:pPr>
        <w:spacing w:line="360" w:lineRule="auto"/>
        <w:jc w:val="both"/>
        <w:rPr>
          <w:iCs/>
        </w:rPr>
      </w:pPr>
      <w:r w:rsidRPr="003C44C7">
        <w:rPr>
          <w:i/>
          <w:iCs/>
        </w:rPr>
        <w:t>Činnost žáků</w:t>
      </w:r>
      <w:r>
        <w:rPr>
          <w:iCs/>
        </w:rPr>
        <w:t xml:space="preserve"> – Žáci pozorují strukturu pláství</w:t>
      </w:r>
      <w:r w:rsidR="006A1ACC">
        <w:rPr>
          <w:iCs/>
        </w:rPr>
        <w:t xml:space="preserve"> a </w:t>
      </w:r>
      <w:r>
        <w:rPr>
          <w:iCs/>
        </w:rPr>
        <w:t>diskutují nad jejich strukturou.</w:t>
      </w:r>
    </w:p>
    <w:p w:rsidR="00EA087C" w:rsidRDefault="00EA087C" w:rsidP="00601C92">
      <w:pPr>
        <w:spacing w:line="360" w:lineRule="auto"/>
        <w:jc w:val="both"/>
        <w:rPr>
          <w:iCs/>
        </w:rPr>
      </w:pPr>
      <w:r w:rsidRPr="003C44C7">
        <w:rPr>
          <w:i/>
          <w:iCs/>
        </w:rPr>
        <w:t>Výstup</w:t>
      </w:r>
      <w:r>
        <w:rPr>
          <w:iCs/>
        </w:rPr>
        <w:t xml:space="preserve"> – Žáci se seznámí se strukturou pláství</w:t>
      </w:r>
      <w:r w:rsidR="006A1ACC">
        <w:rPr>
          <w:iCs/>
        </w:rPr>
        <w:t xml:space="preserve"> a </w:t>
      </w:r>
      <w:r>
        <w:rPr>
          <w:iCs/>
        </w:rPr>
        <w:t>různými funkcemi buněk.</w:t>
      </w:r>
    </w:p>
    <w:p w:rsidR="00621E4D" w:rsidRDefault="000D6BCC" w:rsidP="00601C92">
      <w:pPr>
        <w:spacing w:line="360" w:lineRule="auto"/>
        <w:jc w:val="both"/>
        <w:rPr>
          <w:iCs/>
        </w:rPr>
      </w:pPr>
      <w:r>
        <w:rPr>
          <w:iCs/>
        </w:rPr>
        <w:t>Po prozkoumání základních struktur úlu mohou žáci přejít ke sledování biologických rozdílů včel</w:t>
      </w:r>
      <w:r w:rsidR="006A1ACC">
        <w:rPr>
          <w:iCs/>
        </w:rPr>
        <w:t xml:space="preserve"> a </w:t>
      </w:r>
      <w:r>
        <w:rPr>
          <w:iCs/>
        </w:rPr>
        <w:t>jevů, které v úlu probíhají. Při sledování rozdílů mezi včelami se dostávají k různým funkcím jednotlivých včelích kast</w:t>
      </w:r>
      <w:r w:rsidR="006A1ACC">
        <w:rPr>
          <w:iCs/>
        </w:rPr>
        <w:t xml:space="preserve"> a </w:t>
      </w:r>
      <w:r>
        <w:rPr>
          <w:iCs/>
        </w:rPr>
        <w:t xml:space="preserve">poznávají tak náplň jejich práce. </w:t>
      </w:r>
    </w:p>
    <w:p w:rsidR="000D6BCC" w:rsidRDefault="000D6BCC" w:rsidP="001125D8">
      <w:pPr>
        <w:pBdr>
          <w:top w:val="single" w:sz="4" w:space="1" w:color="auto"/>
        </w:pBdr>
        <w:spacing w:before="360" w:line="360" w:lineRule="auto"/>
        <w:jc w:val="both"/>
        <w:rPr>
          <w:b/>
          <w:i/>
          <w:iCs/>
        </w:rPr>
      </w:pPr>
      <w:r w:rsidRPr="000D6BCC">
        <w:rPr>
          <w:b/>
          <w:i/>
          <w:iCs/>
        </w:rPr>
        <w:t>5. Popište, jak včela vypadá.</w:t>
      </w:r>
    </w:p>
    <w:p w:rsidR="000D6BCC" w:rsidRDefault="000D6BCC" w:rsidP="00601C92">
      <w:pPr>
        <w:spacing w:line="360" w:lineRule="auto"/>
        <w:jc w:val="both"/>
        <w:rPr>
          <w:iCs/>
        </w:rPr>
      </w:pPr>
      <w:r w:rsidRPr="003C44C7">
        <w:rPr>
          <w:i/>
          <w:iCs/>
        </w:rPr>
        <w:t>Činnost učitele</w:t>
      </w:r>
      <w:r>
        <w:rPr>
          <w:iCs/>
        </w:rPr>
        <w:t xml:space="preserve"> – Učitel hodnotí popis včely </w:t>
      </w:r>
      <w:r w:rsidR="00DC781B">
        <w:rPr>
          <w:iCs/>
        </w:rPr>
        <w:t>žáky</w:t>
      </w:r>
      <w:r w:rsidR="006A1ACC">
        <w:rPr>
          <w:iCs/>
        </w:rPr>
        <w:t xml:space="preserve"> a </w:t>
      </w:r>
      <w:r>
        <w:rPr>
          <w:iCs/>
        </w:rPr>
        <w:t>eliminuje případné odchylky</w:t>
      </w:r>
      <w:r w:rsidR="00DC781B">
        <w:rPr>
          <w:iCs/>
        </w:rPr>
        <w:t>,</w:t>
      </w:r>
      <w:r>
        <w:rPr>
          <w:iCs/>
        </w:rPr>
        <w:t xml:space="preserve"> vzniklé při pozorování. </w:t>
      </w:r>
      <w:r w:rsidR="00DC781B">
        <w:rPr>
          <w:iCs/>
        </w:rPr>
        <w:t xml:space="preserve">Učitel doplňuje informace, které žáci mohli opomenout. </w:t>
      </w:r>
    </w:p>
    <w:p w:rsidR="00DC781B" w:rsidRDefault="00DC781B" w:rsidP="00601C92">
      <w:pPr>
        <w:spacing w:line="360" w:lineRule="auto"/>
        <w:jc w:val="both"/>
        <w:rPr>
          <w:iCs/>
        </w:rPr>
      </w:pPr>
      <w:r w:rsidRPr="003C44C7">
        <w:rPr>
          <w:i/>
          <w:iCs/>
        </w:rPr>
        <w:t>Činnost žáků</w:t>
      </w:r>
      <w:r>
        <w:rPr>
          <w:iCs/>
        </w:rPr>
        <w:t xml:space="preserve"> – Žáci pozorují včely</w:t>
      </w:r>
      <w:r w:rsidR="006A1ACC">
        <w:rPr>
          <w:iCs/>
        </w:rPr>
        <w:t xml:space="preserve"> a </w:t>
      </w:r>
      <w:r>
        <w:rPr>
          <w:iCs/>
        </w:rPr>
        <w:t xml:space="preserve">vlastními slovy ji popisují. Všímají si viditelných biologických charakteristik včely. </w:t>
      </w:r>
    </w:p>
    <w:p w:rsidR="00DC781B" w:rsidRPr="000D6BCC" w:rsidRDefault="00DC781B" w:rsidP="00601C92">
      <w:pPr>
        <w:spacing w:line="360" w:lineRule="auto"/>
        <w:jc w:val="both"/>
        <w:rPr>
          <w:iCs/>
        </w:rPr>
      </w:pPr>
      <w:r w:rsidRPr="003C44C7">
        <w:rPr>
          <w:i/>
          <w:iCs/>
        </w:rPr>
        <w:t>Výstup</w:t>
      </w:r>
      <w:r>
        <w:rPr>
          <w:iCs/>
        </w:rPr>
        <w:t xml:space="preserve"> – Žáci se seznámí se vzhledem včely.</w:t>
      </w:r>
    </w:p>
    <w:p w:rsidR="005C185B" w:rsidRDefault="005C185B" w:rsidP="00601C92">
      <w:pPr>
        <w:spacing w:line="360" w:lineRule="auto"/>
        <w:jc w:val="both"/>
        <w:rPr>
          <w:b/>
          <w:i/>
          <w:iCs/>
        </w:rPr>
      </w:pPr>
    </w:p>
    <w:p w:rsidR="000D6BCC" w:rsidRDefault="000D6BCC" w:rsidP="001125D8">
      <w:pPr>
        <w:pBdr>
          <w:top w:val="single" w:sz="4" w:space="1" w:color="auto"/>
        </w:pBdr>
        <w:spacing w:before="360" w:line="360" w:lineRule="auto"/>
        <w:jc w:val="both"/>
        <w:rPr>
          <w:b/>
          <w:i/>
          <w:iCs/>
        </w:rPr>
      </w:pPr>
      <w:r>
        <w:rPr>
          <w:b/>
          <w:i/>
          <w:iCs/>
        </w:rPr>
        <w:lastRenderedPageBreak/>
        <w:t>6</w:t>
      </w:r>
      <w:r w:rsidRPr="000D6BCC">
        <w:rPr>
          <w:b/>
          <w:i/>
          <w:iCs/>
        </w:rPr>
        <w:t>. Sledujte, jestli jsou mezi včelami nějaké rozdíly</w:t>
      </w:r>
      <w:r w:rsidR="00154EB5">
        <w:rPr>
          <w:b/>
          <w:i/>
          <w:iCs/>
        </w:rPr>
        <w:t>, případně je popište</w:t>
      </w:r>
      <w:r w:rsidRPr="000D6BCC">
        <w:rPr>
          <w:b/>
          <w:i/>
          <w:iCs/>
        </w:rPr>
        <w:t xml:space="preserve">. Je v úlu </w:t>
      </w:r>
      <w:r w:rsidR="007B2F1B">
        <w:rPr>
          <w:b/>
          <w:i/>
          <w:iCs/>
        </w:rPr>
        <w:t>více typů</w:t>
      </w:r>
      <w:r w:rsidRPr="000D6BCC">
        <w:rPr>
          <w:b/>
          <w:i/>
          <w:iCs/>
        </w:rPr>
        <w:t xml:space="preserve"> v</w:t>
      </w:r>
      <w:r w:rsidR="00154EB5">
        <w:rPr>
          <w:b/>
          <w:i/>
          <w:iCs/>
        </w:rPr>
        <w:t>čel? K</w:t>
      </w:r>
      <w:r w:rsidRPr="000D6BCC">
        <w:rPr>
          <w:b/>
          <w:i/>
          <w:iCs/>
        </w:rPr>
        <w:t>olik?</w:t>
      </w:r>
    </w:p>
    <w:p w:rsidR="000D6BCC" w:rsidRDefault="000D6BCC" w:rsidP="00601C92">
      <w:pPr>
        <w:spacing w:line="360" w:lineRule="auto"/>
        <w:jc w:val="both"/>
        <w:rPr>
          <w:iCs/>
        </w:rPr>
      </w:pPr>
      <w:r w:rsidRPr="003C44C7">
        <w:rPr>
          <w:i/>
          <w:iCs/>
        </w:rPr>
        <w:t>Činnost učitele</w:t>
      </w:r>
      <w:r>
        <w:rPr>
          <w:iCs/>
        </w:rPr>
        <w:t xml:space="preserve"> – Učitel kontroluje správnost pozorování žáků</w:t>
      </w:r>
      <w:r w:rsidR="006A1ACC">
        <w:rPr>
          <w:iCs/>
        </w:rPr>
        <w:t xml:space="preserve"> a </w:t>
      </w:r>
      <w:r>
        <w:rPr>
          <w:iCs/>
        </w:rPr>
        <w:t>jaké vyvozují závěry.</w:t>
      </w:r>
    </w:p>
    <w:p w:rsidR="007B2F1B" w:rsidRDefault="000D6BCC" w:rsidP="00601C92">
      <w:pPr>
        <w:spacing w:line="360" w:lineRule="auto"/>
        <w:jc w:val="both"/>
        <w:rPr>
          <w:iCs/>
        </w:rPr>
      </w:pPr>
      <w:r w:rsidRPr="003C44C7">
        <w:rPr>
          <w:i/>
          <w:iCs/>
        </w:rPr>
        <w:t>Činnost žáků</w:t>
      </w:r>
      <w:r>
        <w:rPr>
          <w:iCs/>
        </w:rPr>
        <w:t xml:space="preserve"> – Žáci pozorují rozdíly mezi včelami</w:t>
      </w:r>
      <w:r w:rsidR="006A1ACC">
        <w:rPr>
          <w:iCs/>
        </w:rPr>
        <w:t xml:space="preserve"> a </w:t>
      </w:r>
      <w:r>
        <w:rPr>
          <w:iCs/>
        </w:rPr>
        <w:t xml:space="preserve">snaží se určit, kolik včelích kast se v úlu vyskytuje. </w:t>
      </w:r>
    </w:p>
    <w:p w:rsidR="00154EB5" w:rsidRDefault="007B2F1B" w:rsidP="00601C92">
      <w:pPr>
        <w:spacing w:line="360" w:lineRule="auto"/>
        <w:jc w:val="both"/>
        <w:rPr>
          <w:iCs/>
        </w:rPr>
      </w:pPr>
      <w:r w:rsidRPr="003C44C7">
        <w:rPr>
          <w:i/>
          <w:iCs/>
        </w:rPr>
        <w:t>Výstup</w:t>
      </w:r>
      <w:r>
        <w:rPr>
          <w:iCs/>
        </w:rPr>
        <w:t xml:space="preserve"> – Žáci se pozorováním přesvědčí o rozdílech mezi jednotlivými typy včel</w:t>
      </w:r>
      <w:r w:rsidR="006A1ACC">
        <w:rPr>
          <w:iCs/>
        </w:rPr>
        <w:t xml:space="preserve"> a </w:t>
      </w:r>
      <w:r>
        <w:rPr>
          <w:iCs/>
        </w:rPr>
        <w:t xml:space="preserve">pokusí se </w:t>
      </w:r>
      <w:r w:rsidR="00154EB5">
        <w:rPr>
          <w:iCs/>
        </w:rPr>
        <w:t xml:space="preserve">tyto rozdíly popsat. </w:t>
      </w:r>
    </w:p>
    <w:p w:rsidR="00154EB5" w:rsidRPr="00154EB5" w:rsidRDefault="00154EB5" w:rsidP="001125D8">
      <w:pPr>
        <w:pBdr>
          <w:top w:val="single" w:sz="4" w:space="1" w:color="auto"/>
        </w:pBdr>
        <w:spacing w:before="360" w:line="360" w:lineRule="auto"/>
        <w:jc w:val="both"/>
        <w:rPr>
          <w:b/>
          <w:i/>
          <w:iCs/>
        </w:rPr>
      </w:pPr>
      <w:r w:rsidRPr="00154EB5">
        <w:rPr>
          <w:b/>
          <w:i/>
          <w:iCs/>
        </w:rPr>
        <w:t>7. Jakou práci vykonávají různé typy včel?</w:t>
      </w:r>
    </w:p>
    <w:p w:rsidR="00154EB5" w:rsidRDefault="00154EB5" w:rsidP="00601C92">
      <w:pPr>
        <w:spacing w:line="360" w:lineRule="auto"/>
        <w:jc w:val="both"/>
        <w:rPr>
          <w:iCs/>
        </w:rPr>
      </w:pPr>
      <w:r w:rsidRPr="003C44C7">
        <w:rPr>
          <w:i/>
          <w:iCs/>
        </w:rPr>
        <w:t>Činnost učitele</w:t>
      </w:r>
      <w:r>
        <w:rPr>
          <w:iCs/>
        </w:rPr>
        <w:t xml:space="preserve"> – Učitel žákům slouží jako rádce, který je navádí správným směrem. </w:t>
      </w:r>
    </w:p>
    <w:p w:rsidR="00154EB5" w:rsidRDefault="00154EB5" w:rsidP="00601C92">
      <w:pPr>
        <w:spacing w:line="360" w:lineRule="auto"/>
        <w:jc w:val="both"/>
        <w:rPr>
          <w:iCs/>
        </w:rPr>
      </w:pPr>
      <w:r w:rsidRPr="003C44C7">
        <w:rPr>
          <w:i/>
          <w:iCs/>
        </w:rPr>
        <w:t>Činnost žáků</w:t>
      </w:r>
      <w:r>
        <w:rPr>
          <w:iCs/>
        </w:rPr>
        <w:t xml:space="preserve"> – Žáci sledují jednotlivé typy včel</w:t>
      </w:r>
      <w:r w:rsidR="006A1ACC">
        <w:rPr>
          <w:iCs/>
        </w:rPr>
        <w:t xml:space="preserve"> a </w:t>
      </w:r>
      <w:r>
        <w:rPr>
          <w:iCs/>
        </w:rPr>
        <w:t xml:space="preserve">snaží se určit jejich roli v úlu. </w:t>
      </w:r>
    </w:p>
    <w:p w:rsidR="00601C92" w:rsidRDefault="00154EB5" w:rsidP="00601C92">
      <w:pPr>
        <w:spacing w:line="360" w:lineRule="auto"/>
        <w:jc w:val="both"/>
        <w:rPr>
          <w:iCs/>
        </w:rPr>
      </w:pPr>
      <w:r w:rsidRPr="003C44C7">
        <w:rPr>
          <w:i/>
          <w:iCs/>
        </w:rPr>
        <w:t>Výstup</w:t>
      </w:r>
      <w:r>
        <w:rPr>
          <w:iCs/>
        </w:rPr>
        <w:t xml:space="preserve"> – Žáci se seznámí</w:t>
      </w:r>
      <w:r w:rsidR="006A1ACC">
        <w:rPr>
          <w:iCs/>
        </w:rPr>
        <w:t xml:space="preserve"> s </w:t>
      </w:r>
      <w:r>
        <w:rPr>
          <w:iCs/>
        </w:rPr>
        <w:t>rolemi jednotlivých včelích kast</w:t>
      </w:r>
      <w:r w:rsidR="006A1ACC">
        <w:rPr>
          <w:iCs/>
        </w:rPr>
        <w:t xml:space="preserve"> a </w:t>
      </w:r>
      <w:r>
        <w:rPr>
          <w:iCs/>
        </w:rPr>
        <w:t xml:space="preserve">utvářejí si povědomí o funkci celého včelstva. </w:t>
      </w:r>
    </w:p>
    <w:p w:rsidR="00601C92" w:rsidRPr="00601C92" w:rsidRDefault="00AB49CF" w:rsidP="001125D8">
      <w:pPr>
        <w:pBdr>
          <w:top w:val="single" w:sz="4" w:space="1" w:color="auto"/>
        </w:pBdr>
        <w:spacing w:before="360" w:line="360" w:lineRule="auto"/>
        <w:jc w:val="both"/>
        <w:rPr>
          <w:b/>
          <w:i/>
          <w:iCs/>
        </w:rPr>
      </w:pPr>
      <w:r>
        <w:rPr>
          <w:b/>
          <w:i/>
          <w:iCs/>
        </w:rPr>
        <w:t>8. Po</w:t>
      </w:r>
      <w:r w:rsidR="00601C92" w:rsidRPr="00601C92">
        <w:rPr>
          <w:b/>
          <w:i/>
          <w:iCs/>
        </w:rPr>
        <w:t xml:space="preserve">kuste </w:t>
      </w:r>
      <w:r>
        <w:rPr>
          <w:b/>
          <w:i/>
          <w:iCs/>
        </w:rPr>
        <w:t xml:space="preserve">se </w:t>
      </w:r>
      <w:r w:rsidR="00601C92" w:rsidRPr="00601C92">
        <w:rPr>
          <w:b/>
          <w:i/>
          <w:iCs/>
        </w:rPr>
        <w:t>změnit tepelné podmínky v úlu. Jak na to budou včely reagovat?</w:t>
      </w:r>
    </w:p>
    <w:p w:rsidR="00601C92" w:rsidRDefault="00601C92" w:rsidP="00601C92">
      <w:pPr>
        <w:spacing w:line="360" w:lineRule="auto"/>
        <w:jc w:val="both"/>
        <w:rPr>
          <w:iCs/>
        </w:rPr>
      </w:pPr>
      <w:r w:rsidRPr="003C44C7">
        <w:rPr>
          <w:i/>
          <w:iCs/>
        </w:rPr>
        <w:t xml:space="preserve">Činnost učitele </w:t>
      </w:r>
      <w:r>
        <w:rPr>
          <w:iCs/>
        </w:rPr>
        <w:t>– Učitel instruuje žáky, jak moh</w:t>
      </w:r>
      <w:r w:rsidR="00CB56ED">
        <w:rPr>
          <w:iCs/>
        </w:rPr>
        <w:t>ou měnit podmínky v úlu (teplotu</w:t>
      </w:r>
      <w:r>
        <w:rPr>
          <w:iCs/>
        </w:rPr>
        <w:t>)</w:t>
      </w:r>
      <w:r w:rsidR="006A1ACC">
        <w:rPr>
          <w:iCs/>
        </w:rPr>
        <w:t xml:space="preserve"> a </w:t>
      </w:r>
      <w:r>
        <w:rPr>
          <w:iCs/>
        </w:rPr>
        <w:t xml:space="preserve">sleduje jejich činnost. </w:t>
      </w:r>
    </w:p>
    <w:p w:rsidR="00601C92" w:rsidRDefault="00601C92" w:rsidP="00601C92">
      <w:pPr>
        <w:spacing w:line="360" w:lineRule="auto"/>
        <w:jc w:val="both"/>
        <w:rPr>
          <w:iCs/>
        </w:rPr>
      </w:pPr>
      <w:r w:rsidRPr="003C44C7">
        <w:rPr>
          <w:i/>
          <w:iCs/>
        </w:rPr>
        <w:t>Činnost žáků</w:t>
      </w:r>
      <w:r>
        <w:rPr>
          <w:iCs/>
        </w:rPr>
        <w:t xml:space="preserve"> – Žáci zkoušejí, jak na včely působí změna teploty</w:t>
      </w:r>
      <w:r w:rsidR="006A1ACC">
        <w:rPr>
          <w:iCs/>
        </w:rPr>
        <w:t xml:space="preserve"> a </w:t>
      </w:r>
      <w:r>
        <w:rPr>
          <w:iCs/>
        </w:rPr>
        <w:t xml:space="preserve">zaznamenávají případné změny v jejich chování. Žáci diskutují nad důležitostí vhodné teploty pro </w:t>
      </w:r>
      <w:r w:rsidR="00AB49CF">
        <w:rPr>
          <w:iCs/>
        </w:rPr>
        <w:t>správné fungování</w:t>
      </w:r>
      <w:r>
        <w:rPr>
          <w:iCs/>
        </w:rPr>
        <w:t xml:space="preserve"> včelstva. </w:t>
      </w:r>
    </w:p>
    <w:p w:rsidR="00601C92" w:rsidRDefault="00601C92" w:rsidP="00601C92">
      <w:pPr>
        <w:spacing w:line="360" w:lineRule="auto"/>
        <w:jc w:val="both"/>
        <w:rPr>
          <w:iCs/>
        </w:rPr>
      </w:pPr>
      <w:r w:rsidRPr="003C44C7">
        <w:rPr>
          <w:i/>
          <w:iCs/>
        </w:rPr>
        <w:t>Výstup</w:t>
      </w:r>
      <w:r>
        <w:rPr>
          <w:iCs/>
        </w:rPr>
        <w:t xml:space="preserve"> – Žáci se seznámí</w:t>
      </w:r>
      <w:r w:rsidR="006A1ACC">
        <w:rPr>
          <w:iCs/>
        </w:rPr>
        <w:t xml:space="preserve"> s </w:t>
      </w:r>
      <w:r>
        <w:rPr>
          <w:iCs/>
        </w:rPr>
        <w:t>tím, jak mohou měnit tepelné podmínky v úlu</w:t>
      </w:r>
      <w:r w:rsidR="006A1ACC">
        <w:rPr>
          <w:iCs/>
        </w:rPr>
        <w:t xml:space="preserve"> a </w:t>
      </w:r>
      <w:r>
        <w:rPr>
          <w:iCs/>
        </w:rPr>
        <w:t>reakcemi včel na změny teplot. Zamyslí se nad dopady teplotních změn na včelí roj.</w:t>
      </w:r>
    </w:p>
    <w:p w:rsidR="003C44C7" w:rsidRDefault="00601C92" w:rsidP="001125D8">
      <w:pPr>
        <w:pBdr>
          <w:bottom w:val="single" w:sz="4" w:space="1" w:color="auto"/>
        </w:pBdr>
        <w:spacing w:line="360" w:lineRule="auto"/>
        <w:jc w:val="both"/>
        <w:rPr>
          <w:iCs/>
        </w:rPr>
      </w:pPr>
      <w:r w:rsidRPr="003C44C7">
        <w:rPr>
          <w:i/>
          <w:iCs/>
        </w:rPr>
        <w:t>Pozn.:</w:t>
      </w:r>
      <w:r>
        <w:rPr>
          <w:iCs/>
        </w:rPr>
        <w:t xml:space="preserve"> V této úloze se již nacházejí spojitosti</w:t>
      </w:r>
      <w:r w:rsidR="006A1ACC">
        <w:rPr>
          <w:iCs/>
        </w:rPr>
        <w:t xml:space="preserve"> s </w:t>
      </w:r>
      <w:r>
        <w:rPr>
          <w:iCs/>
        </w:rPr>
        <w:t>fyzikou (teplota</w:t>
      </w:r>
      <w:r w:rsidR="006A1ACC">
        <w:rPr>
          <w:iCs/>
        </w:rPr>
        <w:t xml:space="preserve"> a </w:t>
      </w:r>
      <w:r>
        <w:rPr>
          <w:iCs/>
        </w:rPr>
        <w:t>změny teploty)</w:t>
      </w:r>
      <w:r w:rsidR="006A1ACC">
        <w:rPr>
          <w:iCs/>
        </w:rPr>
        <w:t xml:space="preserve"> a </w:t>
      </w:r>
      <w:r>
        <w:rPr>
          <w:iCs/>
        </w:rPr>
        <w:t>technikou (elektrická zařízení</w:t>
      </w:r>
      <w:r w:rsidR="003C44C7">
        <w:rPr>
          <w:iCs/>
        </w:rPr>
        <w:t>, spínače</w:t>
      </w:r>
      <w:r>
        <w:rPr>
          <w:iCs/>
        </w:rPr>
        <w:t>). Učitel může vhodně spojit tyto poznatky</w:t>
      </w:r>
      <w:r w:rsidR="006A1ACC">
        <w:rPr>
          <w:iCs/>
        </w:rPr>
        <w:t xml:space="preserve"> s </w:t>
      </w:r>
      <w:r>
        <w:rPr>
          <w:iCs/>
        </w:rPr>
        <w:t xml:space="preserve">učivem </w:t>
      </w:r>
      <w:r w:rsidR="003C44C7">
        <w:rPr>
          <w:iCs/>
        </w:rPr>
        <w:t>fyziky</w:t>
      </w:r>
      <w:r w:rsidR="006A1ACC">
        <w:rPr>
          <w:iCs/>
        </w:rPr>
        <w:t xml:space="preserve"> a </w:t>
      </w:r>
      <w:r w:rsidR="003C44C7">
        <w:rPr>
          <w:iCs/>
        </w:rPr>
        <w:t>seznámit žáky se spínáním elektrických obvodů.</w:t>
      </w:r>
    </w:p>
    <w:p w:rsidR="005C185B" w:rsidRDefault="005C185B">
      <w:pPr>
        <w:rPr>
          <w:iCs/>
        </w:rPr>
      </w:pPr>
      <w:r>
        <w:rPr>
          <w:iCs/>
        </w:rPr>
        <w:br w:type="page"/>
      </w:r>
    </w:p>
    <w:p w:rsidR="003C44C7" w:rsidRDefault="003C44C7" w:rsidP="00601C92">
      <w:pPr>
        <w:spacing w:line="360" w:lineRule="auto"/>
        <w:jc w:val="both"/>
        <w:rPr>
          <w:iCs/>
        </w:rPr>
      </w:pPr>
      <w:r>
        <w:rPr>
          <w:iCs/>
        </w:rPr>
        <w:lastRenderedPageBreak/>
        <w:t>Uvedené úlohy představují základní využití didaktického úlu pro potřeby badatelsky orientovaného v</w:t>
      </w:r>
      <w:r w:rsidR="003026A4">
        <w:rPr>
          <w:iCs/>
        </w:rPr>
        <w:t>ýuky</w:t>
      </w:r>
      <w:r>
        <w:rPr>
          <w:iCs/>
        </w:rPr>
        <w:t>. Jak již bylo zmíněno, tak se úlohy mohou modifikovat</w:t>
      </w:r>
      <w:r w:rsidR="006A1ACC">
        <w:rPr>
          <w:iCs/>
        </w:rPr>
        <w:t xml:space="preserve"> a </w:t>
      </w:r>
      <w:r>
        <w:rPr>
          <w:iCs/>
        </w:rPr>
        <w:t xml:space="preserve">rozšiřovat </w:t>
      </w:r>
      <w:r w:rsidR="00AB49CF">
        <w:rPr>
          <w:iCs/>
        </w:rPr>
        <w:t>jak podle zaměření</w:t>
      </w:r>
      <w:r w:rsidR="006A1ACC">
        <w:rPr>
          <w:iCs/>
        </w:rPr>
        <w:t xml:space="preserve"> a </w:t>
      </w:r>
      <w:r w:rsidR="00AB49CF">
        <w:rPr>
          <w:iCs/>
        </w:rPr>
        <w:t>potřeb učitelů tak</w:t>
      </w:r>
      <w:r w:rsidR="006A1ACC">
        <w:rPr>
          <w:iCs/>
        </w:rPr>
        <w:t xml:space="preserve"> i </w:t>
      </w:r>
      <w:r>
        <w:rPr>
          <w:iCs/>
        </w:rPr>
        <w:t>podle cílové skupiny, ve které se bude BOV realizovat. Není vyloučena</w:t>
      </w:r>
      <w:r w:rsidR="006A1ACC">
        <w:rPr>
          <w:iCs/>
        </w:rPr>
        <w:t xml:space="preserve"> i </w:t>
      </w:r>
      <w:r>
        <w:rPr>
          <w:iCs/>
        </w:rPr>
        <w:t>kooperace více učitelů z různých předmětů, kteří se budou podílet na realizaci výuky. Žáci v nižších ročnících budou spíše pozorovat</w:t>
      </w:r>
      <w:r w:rsidR="006A1ACC">
        <w:rPr>
          <w:iCs/>
        </w:rPr>
        <w:t xml:space="preserve"> a </w:t>
      </w:r>
      <w:r>
        <w:rPr>
          <w:iCs/>
        </w:rPr>
        <w:t>tvořit jednoduché úvahy. Naopak žáci ve vyšších ročnících budou k úlu přistupovat vědečtěji. Ať už v rámci samotného konstruování didaktického úlu nebo zkoumání složitějších vazeb</w:t>
      </w:r>
      <w:r w:rsidR="006A1ACC">
        <w:rPr>
          <w:iCs/>
        </w:rPr>
        <w:t xml:space="preserve"> a </w:t>
      </w:r>
      <w:r>
        <w:rPr>
          <w:iCs/>
        </w:rPr>
        <w:t>procesů (biologických, elektrotechnických, fyzikálních, chemických apod.).</w:t>
      </w:r>
    </w:p>
    <w:p w:rsidR="008F182B" w:rsidRDefault="00AB49CF" w:rsidP="00601C92">
      <w:pPr>
        <w:spacing w:line="360" w:lineRule="auto"/>
        <w:jc w:val="both"/>
        <w:rPr>
          <w:iCs/>
        </w:rPr>
      </w:pPr>
      <w:r>
        <w:rPr>
          <w:iCs/>
        </w:rPr>
        <w:t xml:space="preserve">Smyslem této DP </w:t>
      </w:r>
      <w:r w:rsidR="00620ACA">
        <w:rPr>
          <w:iCs/>
        </w:rPr>
        <w:t>je však zavést prvky technické</w:t>
      </w:r>
      <w:r>
        <w:rPr>
          <w:iCs/>
        </w:rPr>
        <w:t xml:space="preserve"> </w:t>
      </w:r>
      <w:r w:rsidR="00620ACA">
        <w:rPr>
          <w:iCs/>
        </w:rPr>
        <w:t>výchovy</w:t>
      </w:r>
      <w:r>
        <w:rPr>
          <w:iCs/>
        </w:rPr>
        <w:t xml:space="preserve"> do oblasti využití didaktického úlu</w:t>
      </w:r>
      <w:r w:rsidR="006A1ACC">
        <w:rPr>
          <w:iCs/>
        </w:rPr>
        <w:t xml:space="preserve"> a </w:t>
      </w:r>
      <w:r>
        <w:rPr>
          <w:iCs/>
        </w:rPr>
        <w:t>připravit ta</w:t>
      </w:r>
      <w:r w:rsidR="0058302A">
        <w:rPr>
          <w:iCs/>
        </w:rPr>
        <w:t>k podmínky pro začlenění některých</w:t>
      </w:r>
      <w:r>
        <w:rPr>
          <w:iCs/>
        </w:rPr>
        <w:t> prvků úlu do předmětů</w:t>
      </w:r>
      <w:r w:rsidR="006A1ACC">
        <w:rPr>
          <w:iCs/>
        </w:rPr>
        <w:t xml:space="preserve"> s </w:t>
      </w:r>
      <w:r>
        <w:rPr>
          <w:iCs/>
        </w:rPr>
        <w:t xml:space="preserve">technickým zaměřením. </w:t>
      </w:r>
      <w:r w:rsidR="008F182B">
        <w:rPr>
          <w:iCs/>
        </w:rPr>
        <w:t>V následující kapitole si ukážeme příklad, jak tohoto cíle dosáhno</w:t>
      </w:r>
      <w:r w:rsidR="0058302A">
        <w:rPr>
          <w:iCs/>
        </w:rPr>
        <w:t>ut za pomoci výroby jednoduchých</w:t>
      </w:r>
      <w:r w:rsidR="008F182B">
        <w:rPr>
          <w:iCs/>
        </w:rPr>
        <w:t xml:space="preserve"> funkčního prvku v úlu.</w:t>
      </w:r>
    </w:p>
    <w:p w:rsidR="008F182B" w:rsidRDefault="008F182B">
      <w:pPr>
        <w:rPr>
          <w:iCs/>
        </w:rPr>
      </w:pPr>
      <w:r>
        <w:rPr>
          <w:iCs/>
        </w:rPr>
        <w:br w:type="page"/>
      </w:r>
    </w:p>
    <w:p w:rsidR="0058302A" w:rsidRDefault="00136714" w:rsidP="005C185B">
      <w:pPr>
        <w:pStyle w:val="Nadpis2"/>
      </w:pPr>
      <w:bookmarkStart w:id="83" w:name="_Toc422388731"/>
      <w:r>
        <w:lastRenderedPageBreak/>
        <w:t>15</w:t>
      </w:r>
      <w:r w:rsidR="005C185B">
        <w:t>.2</w:t>
      </w:r>
      <w:r w:rsidR="0058302A">
        <w:t xml:space="preserve"> Učební úlohy technického zaměření</w:t>
      </w:r>
      <w:bookmarkEnd w:id="83"/>
    </w:p>
    <w:p w:rsidR="008F182B" w:rsidRPr="000938A9" w:rsidRDefault="00694CE5" w:rsidP="005C185B">
      <w:pPr>
        <w:pStyle w:val="Nadpis3"/>
      </w:pPr>
      <w:bookmarkStart w:id="84" w:name="_Toc422388732"/>
      <w:r>
        <w:t>1</w:t>
      </w:r>
      <w:r w:rsidR="0051067A">
        <w:t>5</w:t>
      </w:r>
      <w:r>
        <w:t>.</w:t>
      </w:r>
      <w:r w:rsidR="0051067A">
        <w:t>2.1</w:t>
      </w:r>
      <w:r w:rsidR="005C185B">
        <w:t xml:space="preserve"> V</w:t>
      </w:r>
      <w:r w:rsidR="008F182B" w:rsidRPr="000938A9">
        <w:t>ýroba rámečku</w:t>
      </w:r>
      <w:bookmarkEnd w:id="84"/>
    </w:p>
    <w:p w:rsidR="00AB49CF" w:rsidRDefault="008F182B" w:rsidP="00601C92">
      <w:pPr>
        <w:spacing w:line="360" w:lineRule="auto"/>
        <w:jc w:val="both"/>
        <w:rPr>
          <w:iCs/>
        </w:rPr>
      </w:pPr>
      <w:r>
        <w:rPr>
          <w:iCs/>
        </w:rPr>
        <w:t xml:space="preserve">Začlenění technické výuky do </w:t>
      </w:r>
      <w:r w:rsidR="005C3398">
        <w:rPr>
          <w:iCs/>
        </w:rPr>
        <w:t xml:space="preserve">vyučování, pomocí námi navržené didaktické pomůcky, lze realizovat </w:t>
      </w:r>
      <w:r w:rsidR="009A091A">
        <w:rPr>
          <w:iCs/>
        </w:rPr>
        <w:t>prostřednictvím</w:t>
      </w:r>
      <w:r w:rsidR="005C3398">
        <w:rPr>
          <w:iCs/>
        </w:rPr>
        <w:t xml:space="preserve"> manuální tvůrčí činnosti, kdy žáci budou vytvářet je</w:t>
      </w:r>
      <w:r w:rsidR="009A091A">
        <w:rPr>
          <w:iCs/>
        </w:rPr>
        <w:t>den z funkčních prvků úlu,</w:t>
      </w:r>
      <w:r w:rsidR="005C3398">
        <w:rPr>
          <w:iCs/>
        </w:rPr>
        <w:t xml:space="preserve"> slouží</w:t>
      </w:r>
      <w:r w:rsidR="009A091A">
        <w:rPr>
          <w:iCs/>
        </w:rPr>
        <w:t>cího</w:t>
      </w:r>
      <w:r w:rsidR="005C3398">
        <w:rPr>
          <w:iCs/>
        </w:rPr>
        <w:t xml:space="preserve"> jako držák na</w:t>
      </w:r>
      <w:r w:rsidR="005C23E0">
        <w:rPr>
          <w:iCs/>
        </w:rPr>
        <w:t xml:space="preserve"> mezistěnu včelí plástve. Tento důle</w:t>
      </w:r>
      <w:r w:rsidR="009A091A">
        <w:rPr>
          <w:iCs/>
        </w:rPr>
        <w:t>žitý prvek v úlu se nazývá rámečkem.</w:t>
      </w:r>
      <w:r w:rsidR="005C23E0">
        <w:rPr>
          <w:iCs/>
        </w:rPr>
        <w:t xml:space="preserve"> </w:t>
      </w:r>
    </w:p>
    <w:p w:rsidR="007E318A" w:rsidRDefault="007E318A" w:rsidP="00601C92">
      <w:pPr>
        <w:spacing w:line="360" w:lineRule="auto"/>
        <w:jc w:val="both"/>
        <w:rPr>
          <w:iCs/>
        </w:rPr>
      </w:pPr>
      <w:r>
        <w:rPr>
          <w:iCs/>
        </w:rPr>
        <w:t>Tato učební úloha</w:t>
      </w:r>
      <w:r w:rsidR="003412AF">
        <w:rPr>
          <w:iCs/>
        </w:rPr>
        <w:t xml:space="preserve"> je určena pro</w:t>
      </w:r>
      <w:r>
        <w:rPr>
          <w:iCs/>
        </w:rPr>
        <w:t xml:space="preserve"> zařazen</w:t>
      </w:r>
      <w:r w:rsidR="003412AF">
        <w:rPr>
          <w:iCs/>
        </w:rPr>
        <w:t>í</w:t>
      </w:r>
      <w:r>
        <w:rPr>
          <w:iCs/>
        </w:rPr>
        <w:t xml:space="preserve"> na základní škole v rámci vzdělávací oblasti Člověk</w:t>
      </w:r>
      <w:r w:rsidR="006A1ACC">
        <w:rPr>
          <w:iCs/>
        </w:rPr>
        <w:t xml:space="preserve"> a </w:t>
      </w:r>
      <w:r>
        <w:rPr>
          <w:iCs/>
        </w:rPr>
        <w:t xml:space="preserve">svět práce. </w:t>
      </w:r>
      <w:r w:rsidR="003412AF">
        <w:rPr>
          <w:iCs/>
        </w:rPr>
        <w:t>Jedná se o práci se dřevem</w:t>
      </w:r>
      <w:r w:rsidR="006A1ACC">
        <w:rPr>
          <w:iCs/>
        </w:rPr>
        <w:t xml:space="preserve"> a </w:t>
      </w:r>
      <w:r w:rsidR="003412AF">
        <w:rPr>
          <w:iCs/>
        </w:rPr>
        <w:t>spojovacími materiály, takže by měla být úloha navazovat na dosavadní znalosti</w:t>
      </w:r>
      <w:r w:rsidR="006A1ACC">
        <w:rPr>
          <w:iCs/>
        </w:rPr>
        <w:t xml:space="preserve"> a </w:t>
      </w:r>
      <w:r w:rsidR="003412AF">
        <w:rPr>
          <w:iCs/>
        </w:rPr>
        <w:t>dovednosti žáků, zaměřené na práci</w:t>
      </w:r>
      <w:r w:rsidR="006A1ACC">
        <w:rPr>
          <w:iCs/>
        </w:rPr>
        <w:t xml:space="preserve"> s </w:t>
      </w:r>
      <w:r w:rsidR="003412AF">
        <w:rPr>
          <w:iCs/>
        </w:rPr>
        <w:t>kladivem, pilou, pilníkem</w:t>
      </w:r>
      <w:r w:rsidR="006A1ACC">
        <w:rPr>
          <w:iCs/>
        </w:rPr>
        <w:t xml:space="preserve"> a </w:t>
      </w:r>
      <w:r w:rsidR="003412AF">
        <w:rPr>
          <w:iCs/>
        </w:rPr>
        <w:t xml:space="preserve">dláto. </w:t>
      </w:r>
    </w:p>
    <w:p w:rsidR="009B3B6F" w:rsidRDefault="009B3B6F" w:rsidP="009B3B6F">
      <w:pPr>
        <w:spacing w:line="360" w:lineRule="auto"/>
        <w:jc w:val="both"/>
        <w:rPr>
          <w:iCs/>
        </w:rPr>
      </w:pPr>
      <w:r>
        <w:rPr>
          <w:iCs/>
        </w:rPr>
        <w:t>Výstupem žáků bude znalost výroby rámečku včelího úlu</w:t>
      </w:r>
      <w:r w:rsidR="006A1ACC">
        <w:rPr>
          <w:iCs/>
        </w:rPr>
        <w:t xml:space="preserve"> a </w:t>
      </w:r>
      <w:r>
        <w:rPr>
          <w:iCs/>
        </w:rPr>
        <w:t>upevnění dovedností při rýsování rozměrů výrobku</w:t>
      </w:r>
      <w:r w:rsidR="006A1ACC">
        <w:rPr>
          <w:iCs/>
        </w:rPr>
        <w:t xml:space="preserve"> a </w:t>
      </w:r>
      <w:r>
        <w:rPr>
          <w:iCs/>
        </w:rPr>
        <w:t>práci</w:t>
      </w:r>
      <w:r w:rsidR="006A1ACC">
        <w:rPr>
          <w:iCs/>
        </w:rPr>
        <w:t xml:space="preserve"> s </w:t>
      </w:r>
      <w:r>
        <w:rPr>
          <w:iCs/>
        </w:rPr>
        <w:t>nástroji pro ruční obrábění dřeva. Žáci se tak seznámí nejen</w:t>
      </w:r>
      <w:r w:rsidR="006A1ACC">
        <w:rPr>
          <w:iCs/>
        </w:rPr>
        <w:t xml:space="preserve"> s </w:t>
      </w:r>
      <w:r>
        <w:rPr>
          <w:iCs/>
        </w:rPr>
        <w:t>technickým provedením rámečku, ale také</w:t>
      </w:r>
      <w:r w:rsidR="006A1ACC">
        <w:rPr>
          <w:iCs/>
        </w:rPr>
        <w:t xml:space="preserve"> s </w:t>
      </w:r>
      <w:r>
        <w:rPr>
          <w:iCs/>
        </w:rPr>
        <w:t>jeho úlohou v úlu. Takto se dostanou k samotné podstatě fungování včelstva v úlu</w:t>
      </w:r>
      <w:r w:rsidR="006A1ACC">
        <w:rPr>
          <w:iCs/>
        </w:rPr>
        <w:t xml:space="preserve"> a </w:t>
      </w:r>
      <w:r>
        <w:rPr>
          <w:iCs/>
        </w:rPr>
        <w:t>mohou se tak dále zaměřit na další úlohy spojené</w:t>
      </w:r>
      <w:r w:rsidR="006A1ACC">
        <w:rPr>
          <w:iCs/>
        </w:rPr>
        <w:t xml:space="preserve"> s </w:t>
      </w:r>
      <w:r>
        <w:rPr>
          <w:iCs/>
        </w:rPr>
        <w:t>životem včel</w:t>
      </w:r>
      <w:r w:rsidR="006A1ACC">
        <w:rPr>
          <w:iCs/>
        </w:rPr>
        <w:t xml:space="preserve"> a </w:t>
      </w:r>
      <w:r>
        <w:rPr>
          <w:iCs/>
        </w:rPr>
        <w:t xml:space="preserve">bádání v této oblasti.  </w:t>
      </w:r>
      <w:r>
        <w:rPr>
          <w:iCs/>
        </w:rPr>
        <w:tab/>
      </w:r>
    </w:p>
    <w:p w:rsidR="008D3069" w:rsidRDefault="003412AF" w:rsidP="008D3069">
      <w:pPr>
        <w:spacing w:before="120" w:line="360" w:lineRule="auto"/>
        <w:jc w:val="both"/>
        <w:rPr>
          <w:b/>
          <w:iCs/>
        </w:rPr>
      </w:pPr>
      <w:r w:rsidRPr="000938A9">
        <w:rPr>
          <w:b/>
          <w:iCs/>
        </w:rPr>
        <w:t xml:space="preserve">Cíle: </w:t>
      </w:r>
    </w:p>
    <w:p w:rsidR="003412AF" w:rsidRPr="008D3069" w:rsidRDefault="003412AF" w:rsidP="005B052B">
      <w:pPr>
        <w:pStyle w:val="Odstavecseseznamem"/>
        <w:numPr>
          <w:ilvl w:val="0"/>
          <w:numId w:val="29"/>
        </w:numPr>
        <w:spacing w:before="120" w:line="360" w:lineRule="auto"/>
        <w:jc w:val="both"/>
        <w:rPr>
          <w:b/>
          <w:iCs/>
        </w:rPr>
      </w:pPr>
      <w:r w:rsidRPr="008D3069">
        <w:rPr>
          <w:iCs/>
        </w:rPr>
        <w:t>Žáci ovládají práci</w:t>
      </w:r>
      <w:r w:rsidR="006A1ACC">
        <w:rPr>
          <w:iCs/>
        </w:rPr>
        <w:t xml:space="preserve"> s </w:t>
      </w:r>
      <w:r w:rsidRPr="008D3069">
        <w:rPr>
          <w:iCs/>
        </w:rPr>
        <w:t>kladivem, pilou, pilníkem</w:t>
      </w:r>
      <w:r w:rsidR="006A1ACC">
        <w:rPr>
          <w:iCs/>
        </w:rPr>
        <w:t xml:space="preserve"> a </w:t>
      </w:r>
      <w:r w:rsidRPr="008D3069">
        <w:rPr>
          <w:iCs/>
        </w:rPr>
        <w:t>dlátem.</w:t>
      </w:r>
    </w:p>
    <w:p w:rsidR="003412AF" w:rsidRPr="008D3069" w:rsidRDefault="003412AF" w:rsidP="005B052B">
      <w:pPr>
        <w:pStyle w:val="Odstavecseseznamem"/>
        <w:numPr>
          <w:ilvl w:val="0"/>
          <w:numId w:val="29"/>
        </w:numPr>
        <w:spacing w:line="360" w:lineRule="auto"/>
        <w:jc w:val="both"/>
        <w:rPr>
          <w:iCs/>
        </w:rPr>
      </w:pPr>
      <w:r w:rsidRPr="008D3069">
        <w:rPr>
          <w:iCs/>
        </w:rPr>
        <w:t xml:space="preserve">Žáci orýsují rozměry podle zadání postupu výroby. </w:t>
      </w:r>
    </w:p>
    <w:p w:rsidR="003412AF" w:rsidRPr="008D3069" w:rsidRDefault="003412AF" w:rsidP="005B052B">
      <w:pPr>
        <w:pStyle w:val="Odstavecseseznamem"/>
        <w:numPr>
          <w:ilvl w:val="0"/>
          <w:numId w:val="29"/>
        </w:numPr>
        <w:spacing w:line="360" w:lineRule="auto"/>
        <w:jc w:val="both"/>
        <w:rPr>
          <w:iCs/>
        </w:rPr>
      </w:pPr>
      <w:r w:rsidRPr="008D3069">
        <w:rPr>
          <w:iCs/>
        </w:rPr>
        <w:t>Žáci dbají bezpečnosti práce při práci se dřevem</w:t>
      </w:r>
      <w:r w:rsidR="006A1ACC">
        <w:rPr>
          <w:iCs/>
        </w:rPr>
        <w:t xml:space="preserve"> a </w:t>
      </w:r>
      <w:r w:rsidRPr="008D3069">
        <w:rPr>
          <w:iCs/>
        </w:rPr>
        <w:t xml:space="preserve">nástroji. </w:t>
      </w:r>
    </w:p>
    <w:p w:rsidR="009A091A" w:rsidRPr="008D3069" w:rsidRDefault="009B3B6F" w:rsidP="005B052B">
      <w:pPr>
        <w:pStyle w:val="Odstavecseseznamem"/>
        <w:numPr>
          <w:ilvl w:val="0"/>
          <w:numId w:val="29"/>
        </w:numPr>
        <w:spacing w:line="360" w:lineRule="auto"/>
        <w:jc w:val="both"/>
        <w:rPr>
          <w:iCs/>
        </w:rPr>
      </w:pPr>
      <w:r w:rsidRPr="008D3069">
        <w:rPr>
          <w:iCs/>
        </w:rPr>
        <w:t xml:space="preserve">Žáci popíší funkci rámečku v úlu. </w:t>
      </w:r>
    </w:p>
    <w:p w:rsidR="0003240A" w:rsidRDefault="0003240A" w:rsidP="00601C92">
      <w:pPr>
        <w:spacing w:line="360" w:lineRule="auto"/>
        <w:jc w:val="both"/>
        <w:rPr>
          <w:iCs/>
        </w:rPr>
      </w:pPr>
      <w:r w:rsidRPr="000938A9">
        <w:rPr>
          <w:b/>
          <w:iCs/>
        </w:rPr>
        <w:t>Prostředky:</w:t>
      </w:r>
      <w:r w:rsidR="00F71FB0">
        <w:rPr>
          <w:iCs/>
        </w:rPr>
        <w:t xml:space="preserve"> p</w:t>
      </w:r>
      <w:r>
        <w:rPr>
          <w:iCs/>
        </w:rPr>
        <w:t xml:space="preserve">ilník, kladivo, </w:t>
      </w:r>
      <w:r w:rsidR="0058302A">
        <w:rPr>
          <w:iCs/>
        </w:rPr>
        <w:t>dláto, pila na dřevo</w:t>
      </w:r>
      <w:r w:rsidR="008D3069">
        <w:rPr>
          <w:iCs/>
        </w:rPr>
        <w:t>, rýsovací potřeby, dřevě</w:t>
      </w:r>
      <w:r w:rsidR="000F31DD">
        <w:rPr>
          <w:iCs/>
        </w:rPr>
        <w:t>né latě</w:t>
      </w:r>
      <w:r w:rsidR="003C3348">
        <w:rPr>
          <w:iCs/>
        </w:rPr>
        <w:t xml:space="preserve"> (25 x 8) mm a (25 x 1</w:t>
      </w:r>
      <w:r w:rsidR="0063012B">
        <w:rPr>
          <w:iCs/>
        </w:rPr>
        <w:t>0</w:t>
      </w:r>
      <w:r w:rsidR="003C3348">
        <w:rPr>
          <w:iCs/>
        </w:rPr>
        <w:t>) mm</w:t>
      </w:r>
      <w:r w:rsidR="001C6785">
        <w:rPr>
          <w:iCs/>
        </w:rPr>
        <w:t>, smirkový papír.</w:t>
      </w:r>
    </w:p>
    <w:p w:rsidR="0058302A" w:rsidRDefault="0058302A" w:rsidP="00601C92">
      <w:pPr>
        <w:spacing w:line="360" w:lineRule="auto"/>
        <w:jc w:val="both"/>
        <w:rPr>
          <w:iCs/>
        </w:rPr>
      </w:pPr>
      <w:r w:rsidRPr="000938A9">
        <w:rPr>
          <w:b/>
          <w:iCs/>
        </w:rPr>
        <w:t>Organizační formy:</w:t>
      </w:r>
      <w:r w:rsidR="00F71FB0">
        <w:rPr>
          <w:iCs/>
        </w:rPr>
        <w:t xml:space="preserve"> d</w:t>
      </w:r>
      <w:r>
        <w:rPr>
          <w:iCs/>
        </w:rPr>
        <w:t>ílna nebo učebna zařízená pro práci se dřevem, hromadná</w:t>
      </w:r>
      <w:r w:rsidR="006A1ACC">
        <w:rPr>
          <w:iCs/>
        </w:rPr>
        <w:t xml:space="preserve"> a </w:t>
      </w:r>
      <w:r>
        <w:rPr>
          <w:iCs/>
        </w:rPr>
        <w:t>individuální</w:t>
      </w:r>
    </w:p>
    <w:p w:rsidR="0058302A" w:rsidRDefault="0058302A" w:rsidP="00601C92">
      <w:pPr>
        <w:spacing w:line="360" w:lineRule="auto"/>
        <w:jc w:val="both"/>
        <w:rPr>
          <w:iCs/>
        </w:rPr>
      </w:pPr>
      <w:r w:rsidRPr="000938A9">
        <w:rPr>
          <w:b/>
          <w:iCs/>
        </w:rPr>
        <w:t>Metody:</w:t>
      </w:r>
      <w:r w:rsidR="00F71FB0">
        <w:rPr>
          <w:iCs/>
        </w:rPr>
        <w:t xml:space="preserve"> s</w:t>
      </w:r>
      <w:r>
        <w:rPr>
          <w:iCs/>
        </w:rPr>
        <w:t>lovní – výklad,</w:t>
      </w:r>
      <w:r w:rsidR="000938A9">
        <w:rPr>
          <w:iCs/>
        </w:rPr>
        <w:t xml:space="preserve"> diskuze,</w:t>
      </w:r>
      <w:r w:rsidR="00531C71">
        <w:rPr>
          <w:iCs/>
        </w:rPr>
        <w:t xml:space="preserve"> n</w:t>
      </w:r>
      <w:r>
        <w:rPr>
          <w:iCs/>
        </w:rPr>
        <w:t>ázorně-demonstrační, dovednostně-praktická</w:t>
      </w:r>
    </w:p>
    <w:p w:rsidR="0058302A" w:rsidRPr="000938A9" w:rsidRDefault="001C6785" w:rsidP="00AD53A9">
      <w:pPr>
        <w:rPr>
          <w:b/>
          <w:iCs/>
        </w:rPr>
      </w:pPr>
      <w:r w:rsidRPr="000938A9">
        <w:rPr>
          <w:b/>
          <w:iCs/>
        </w:rPr>
        <w:t>Činnost žáků</w:t>
      </w:r>
      <w:r w:rsidR="006A1ACC">
        <w:rPr>
          <w:b/>
          <w:iCs/>
        </w:rPr>
        <w:t xml:space="preserve"> a </w:t>
      </w:r>
      <w:r w:rsidRPr="000938A9">
        <w:rPr>
          <w:b/>
          <w:iCs/>
        </w:rPr>
        <w:t>učitele</w:t>
      </w:r>
      <w:r w:rsidR="0058302A" w:rsidRPr="000938A9">
        <w:rPr>
          <w:b/>
          <w:iCs/>
        </w:rPr>
        <w:t xml:space="preserve">: </w:t>
      </w:r>
    </w:p>
    <w:p w:rsidR="0058302A" w:rsidRDefault="0058302A" w:rsidP="00601C92">
      <w:pPr>
        <w:spacing w:line="360" w:lineRule="auto"/>
        <w:jc w:val="both"/>
        <w:rPr>
          <w:iCs/>
        </w:rPr>
      </w:pPr>
      <w:r>
        <w:rPr>
          <w:iCs/>
        </w:rPr>
        <w:t>Učitel navazuje na znalosti žáků, kteří byli seznámeni</w:t>
      </w:r>
      <w:r w:rsidR="006A1ACC">
        <w:rPr>
          <w:iCs/>
        </w:rPr>
        <w:t xml:space="preserve"> s </w:t>
      </w:r>
      <w:r>
        <w:rPr>
          <w:iCs/>
        </w:rPr>
        <w:t>životem včel</w:t>
      </w:r>
      <w:r w:rsidR="006A1ACC">
        <w:rPr>
          <w:iCs/>
        </w:rPr>
        <w:t xml:space="preserve"> a </w:t>
      </w:r>
      <w:r>
        <w:rPr>
          <w:iCs/>
        </w:rPr>
        <w:t>včelím úlem. Žáci se seznámí</w:t>
      </w:r>
      <w:r w:rsidR="006A1ACC">
        <w:rPr>
          <w:iCs/>
        </w:rPr>
        <w:t xml:space="preserve"> s </w:t>
      </w:r>
      <w:r>
        <w:rPr>
          <w:iCs/>
        </w:rPr>
        <w:t>rámečkem</w:t>
      </w:r>
      <w:r w:rsidR="006A1ACC">
        <w:rPr>
          <w:iCs/>
        </w:rPr>
        <w:t xml:space="preserve"> a </w:t>
      </w:r>
      <w:r>
        <w:rPr>
          <w:iCs/>
        </w:rPr>
        <w:t xml:space="preserve">jeho funkcí v úlu (konstrukční prvek pro tvorbu včelích pláství). </w:t>
      </w:r>
      <w:r w:rsidR="000F31DD">
        <w:rPr>
          <w:iCs/>
        </w:rPr>
        <w:t>Následuje vysvětlení postupu výroby rámečku</w:t>
      </w:r>
      <w:r w:rsidR="006A1ACC">
        <w:rPr>
          <w:iCs/>
        </w:rPr>
        <w:t xml:space="preserve"> a </w:t>
      </w:r>
      <w:r w:rsidR="000F31DD">
        <w:rPr>
          <w:iCs/>
        </w:rPr>
        <w:t xml:space="preserve">namalování technického nákresu na tabuli </w:t>
      </w:r>
      <w:r w:rsidR="0063012B">
        <w:rPr>
          <w:iCs/>
        </w:rPr>
        <w:t xml:space="preserve">a </w:t>
      </w:r>
      <w:r w:rsidR="0063012B">
        <w:rPr>
          <w:iCs/>
        </w:rPr>
        <w:lastRenderedPageBreak/>
        <w:t>rozdání pracovních listů (viz. příloha</w:t>
      </w:r>
      <w:r w:rsidR="00694CE5">
        <w:rPr>
          <w:iCs/>
        </w:rPr>
        <w:t xml:space="preserve"> 2</w:t>
      </w:r>
      <w:r w:rsidR="0063012B">
        <w:rPr>
          <w:iCs/>
        </w:rPr>
        <w:t>)</w:t>
      </w:r>
      <w:r w:rsidR="006A1ACC">
        <w:rPr>
          <w:iCs/>
        </w:rPr>
        <w:t xml:space="preserve"> s </w:t>
      </w:r>
      <w:r w:rsidR="000F31DD">
        <w:rPr>
          <w:iCs/>
        </w:rPr>
        <w:t xml:space="preserve">rozměry výrobku. </w:t>
      </w:r>
      <w:r w:rsidR="0063012B">
        <w:rPr>
          <w:iCs/>
        </w:rPr>
        <w:t xml:space="preserve">Učitel následně žákům rozdá potřebný materiál a pracovní pomůcky. </w:t>
      </w:r>
      <w:r w:rsidR="000F31DD">
        <w:rPr>
          <w:iCs/>
        </w:rPr>
        <w:t>Žáci poté samostatně vykonávají jednotlivé pracovní úkony</w:t>
      </w:r>
      <w:r w:rsidR="001C6785">
        <w:rPr>
          <w:iCs/>
        </w:rPr>
        <w:t xml:space="preserve">. Učitel </w:t>
      </w:r>
      <w:r w:rsidR="000F31DD">
        <w:rPr>
          <w:iCs/>
        </w:rPr>
        <w:t xml:space="preserve">během samostatné práce </w:t>
      </w:r>
      <w:r w:rsidR="001C6785">
        <w:rPr>
          <w:iCs/>
        </w:rPr>
        <w:t xml:space="preserve">žáků </w:t>
      </w:r>
      <w:r w:rsidR="000F31DD">
        <w:rPr>
          <w:iCs/>
        </w:rPr>
        <w:t>d</w:t>
      </w:r>
      <w:r w:rsidR="001C6785">
        <w:rPr>
          <w:iCs/>
        </w:rPr>
        <w:t>ohlíží na jejich činnost</w:t>
      </w:r>
      <w:r w:rsidR="006A1ACC">
        <w:rPr>
          <w:iCs/>
        </w:rPr>
        <w:t xml:space="preserve"> a </w:t>
      </w:r>
      <w:r w:rsidR="001C6785">
        <w:rPr>
          <w:iCs/>
        </w:rPr>
        <w:t>správnost úkonů. Učitel na závěr dodělá vybraný rámeček do výsledné podoby</w:t>
      </w:r>
      <w:r w:rsidR="0063012B">
        <w:rPr>
          <w:iCs/>
        </w:rPr>
        <w:t xml:space="preserve"> (vyvrtání otvorů a provlečení drátu)</w:t>
      </w:r>
      <w:r w:rsidR="006A1ACC">
        <w:rPr>
          <w:iCs/>
        </w:rPr>
        <w:t xml:space="preserve"> a </w:t>
      </w:r>
      <w:r w:rsidR="001C6785">
        <w:rPr>
          <w:iCs/>
        </w:rPr>
        <w:t>diskutuje</w:t>
      </w:r>
      <w:r w:rsidR="006A1ACC">
        <w:rPr>
          <w:iCs/>
        </w:rPr>
        <w:t xml:space="preserve"> s </w:t>
      </w:r>
      <w:r w:rsidR="001C6785">
        <w:rPr>
          <w:iCs/>
        </w:rPr>
        <w:t xml:space="preserve">žáky, jakým způsobem mohou včely rámeček využít pro tvorbu pláství. </w:t>
      </w:r>
    </w:p>
    <w:p w:rsidR="000F31DD" w:rsidRPr="000938A9" w:rsidRDefault="001C6785" w:rsidP="00136714">
      <w:pPr>
        <w:spacing w:line="360" w:lineRule="auto"/>
        <w:jc w:val="both"/>
        <w:rPr>
          <w:b/>
          <w:iCs/>
        </w:rPr>
      </w:pPr>
      <w:r w:rsidRPr="000938A9">
        <w:rPr>
          <w:b/>
          <w:iCs/>
        </w:rPr>
        <w:t>Postup výroby:</w:t>
      </w:r>
    </w:p>
    <w:p w:rsidR="001C6785" w:rsidRPr="00136714" w:rsidRDefault="001C6785" w:rsidP="00136714">
      <w:pPr>
        <w:pStyle w:val="Odstavecseseznamem"/>
        <w:numPr>
          <w:ilvl w:val="0"/>
          <w:numId w:val="41"/>
        </w:numPr>
        <w:spacing w:line="360" w:lineRule="auto"/>
        <w:jc w:val="both"/>
        <w:rPr>
          <w:iCs/>
        </w:rPr>
      </w:pPr>
      <w:r w:rsidRPr="00136714">
        <w:rPr>
          <w:iCs/>
        </w:rPr>
        <w:t>Zaměření, orýsování</w:t>
      </w:r>
      <w:r w:rsidR="006A1ACC" w:rsidRPr="00136714">
        <w:rPr>
          <w:iCs/>
        </w:rPr>
        <w:t xml:space="preserve"> a </w:t>
      </w:r>
      <w:r w:rsidRPr="00136714">
        <w:rPr>
          <w:iCs/>
        </w:rPr>
        <w:t>nařezaní latí dle zadání</w:t>
      </w:r>
      <w:r w:rsidR="005B68E3" w:rsidRPr="00136714">
        <w:rPr>
          <w:iCs/>
        </w:rPr>
        <w:t xml:space="preserve"> (důležité je zvolit vhodné latě pro jednotlivé díly rámečku)</w:t>
      </w:r>
      <w:r w:rsidRPr="00136714">
        <w:rPr>
          <w:iCs/>
        </w:rPr>
        <w:t>.</w:t>
      </w:r>
    </w:p>
    <w:p w:rsidR="001C6785" w:rsidRPr="00136714" w:rsidRDefault="001C6785" w:rsidP="00136714">
      <w:pPr>
        <w:pStyle w:val="Odstavecseseznamem"/>
        <w:numPr>
          <w:ilvl w:val="0"/>
          <w:numId w:val="41"/>
        </w:numPr>
        <w:spacing w:line="360" w:lineRule="auto"/>
        <w:jc w:val="both"/>
        <w:rPr>
          <w:iCs/>
        </w:rPr>
      </w:pPr>
      <w:r w:rsidRPr="00136714">
        <w:rPr>
          <w:iCs/>
        </w:rPr>
        <w:t>Vybrání místa pro zavěšení rámečku</w:t>
      </w:r>
      <w:r w:rsidR="005B68E3" w:rsidRPr="00136714">
        <w:rPr>
          <w:iCs/>
        </w:rPr>
        <w:t xml:space="preserve"> v nástavku</w:t>
      </w:r>
      <w:r w:rsidRPr="00136714">
        <w:rPr>
          <w:iCs/>
        </w:rPr>
        <w:t xml:space="preserve"> – nařezání, odseknutí dlátem</w:t>
      </w:r>
      <w:r w:rsidR="006A1ACC" w:rsidRPr="00136714">
        <w:rPr>
          <w:iCs/>
        </w:rPr>
        <w:t xml:space="preserve"> a </w:t>
      </w:r>
      <w:r w:rsidRPr="00136714">
        <w:rPr>
          <w:iCs/>
        </w:rPr>
        <w:t>zapilování</w:t>
      </w:r>
    </w:p>
    <w:p w:rsidR="001C6785" w:rsidRPr="00136714" w:rsidRDefault="001C6785" w:rsidP="00136714">
      <w:pPr>
        <w:pStyle w:val="Odstavecseseznamem"/>
        <w:numPr>
          <w:ilvl w:val="0"/>
          <w:numId w:val="41"/>
        </w:numPr>
        <w:spacing w:line="360" w:lineRule="auto"/>
        <w:jc w:val="both"/>
        <w:rPr>
          <w:iCs/>
        </w:rPr>
      </w:pPr>
      <w:r w:rsidRPr="00136714">
        <w:rPr>
          <w:iCs/>
        </w:rPr>
        <w:t>Spojení rámečku hřeby</w:t>
      </w:r>
      <w:r w:rsidR="005B68E3" w:rsidRPr="00136714">
        <w:rPr>
          <w:iCs/>
        </w:rPr>
        <w:t xml:space="preserve"> (upnutí pomocí svěráku)</w:t>
      </w:r>
      <w:r w:rsidRPr="00136714">
        <w:rPr>
          <w:iCs/>
        </w:rPr>
        <w:t xml:space="preserve">. </w:t>
      </w:r>
    </w:p>
    <w:p w:rsidR="00136714" w:rsidRDefault="001C6785" w:rsidP="00136714">
      <w:pPr>
        <w:pStyle w:val="Odstavecseseznamem"/>
        <w:numPr>
          <w:ilvl w:val="0"/>
          <w:numId w:val="41"/>
        </w:numPr>
        <w:spacing w:line="360" w:lineRule="auto"/>
      </w:pPr>
      <w:r w:rsidRPr="00136714">
        <w:rPr>
          <w:iCs/>
        </w:rPr>
        <w:t>Očištění rámečku smirkovým papírem.</w:t>
      </w:r>
      <w:r w:rsidR="00136714" w:rsidRPr="00136714">
        <w:t xml:space="preserve"> </w:t>
      </w:r>
    </w:p>
    <w:p w:rsidR="00136714" w:rsidRDefault="00136714" w:rsidP="00136714">
      <w:pPr>
        <w:spacing w:before="240" w:line="360" w:lineRule="auto"/>
        <w:jc w:val="center"/>
        <w:rPr>
          <w:iCs/>
        </w:rPr>
      </w:pPr>
      <w:r w:rsidRPr="00136714">
        <w:rPr>
          <w:iCs/>
          <w:noProof/>
          <w:lang w:eastAsia="cs-CZ"/>
        </w:rPr>
        <w:drawing>
          <wp:inline distT="0" distB="0" distL="0" distR="0">
            <wp:extent cx="5760085" cy="4319905"/>
            <wp:effectExtent l="19050" t="0" r="0" b="0"/>
            <wp:docPr id="14" name="Obrázek 8" descr="IMG_20150505_115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50505_115200.jpg"/>
                    <pic:cNvPicPr/>
                  </pic:nvPicPr>
                  <pic:blipFill>
                    <a:blip r:embed="rId18" cstate="print"/>
                    <a:stretch>
                      <a:fillRect/>
                    </a:stretch>
                  </pic:blipFill>
                  <pic:spPr>
                    <a:xfrm>
                      <a:off x="0" y="0"/>
                      <a:ext cx="5760085" cy="4319905"/>
                    </a:xfrm>
                    <a:prstGeom prst="rect">
                      <a:avLst/>
                    </a:prstGeom>
                  </pic:spPr>
                </pic:pic>
              </a:graphicData>
            </a:graphic>
          </wp:inline>
        </w:drawing>
      </w:r>
    </w:p>
    <w:p w:rsidR="001776AA" w:rsidRDefault="00136714" w:rsidP="001776AA">
      <w:pPr>
        <w:spacing w:before="240" w:line="360" w:lineRule="auto"/>
        <w:jc w:val="center"/>
        <w:rPr>
          <w:iCs/>
        </w:rPr>
      </w:pPr>
      <w:r>
        <w:rPr>
          <w:iCs/>
        </w:rPr>
        <w:t>Obr. č. 5: Rámeček do včelího úlu</w:t>
      </w:r>
    </w:p>
    <w:p w:rsidR="001776AA" w:rsidRDefault="001776AA">
      <w:pPr>
        <w:rPr>
          <w:iCs/>
        </w:rPr>
      </w:pPr>
      <w:r>
        <w:rPr>
          <w:iCs/>
        </w:rPr>
        <w:br w:type="page"/>
      </w:r>
    </w:p>
    <w:p w:rsidR="00694CE5" w:rsidRPr="001776AA" w:rsidRDefault="0051067A" w:rsidP="001776AA">
      <w:pPr>
        <w:pStyle w:val="Nadpis3"/>
      </w:pPr>
      <w:bookmarkStart w:id="85" w:name="_Toc422388733"/>
      <w:r>
        <w:lastRenderedPageBreak/>
        <w:t>15.</w:t>
      </w:r>
      <w:r w:rsidR="00694CE5" w:rsidRPr="001776AA">
        <w:t>2.</w:t>
      </w:r>
      <w:r>
        <w:t>2</w:t>
      </w:r>
      <w:r w:rsidR="00694CE5" w:rsidRPr="001776AA">
        <w:t xml:space="preserve"> Výroba teploměru</w:t>
      </w:r>
      <w:bookmarkEnd w:id="85"/>
    </w:p>
    <w:p w:rsidR="0051067A" w:rsidRDefault="00694CE5" w:rsidP="00AD53A9">
      <w:pPr>
        <w:spacing w:line="360" w:lineRule="auto"/>
        <w:jc w:val="both"/>
        <w:rPr>
          <w:iCs/>
        </w:rPr>
      </w:pPr>
      <w:r>
        <w:rPr>
          <w:iCs/>
        </w:rPr>
        <w:t>Didaktický úl je možné rozšířit o teploměry, které si žáci sami sestaví. V tomto případě se však jedná o učivo SŠ. Zde by žáci obdrželi od učitele elektrotechnickou stavebnici</w:t>
      </w:r>
      <w:r w:rsidR="00F71FB0">
        <w:rPr>
          <w:iCs/>
        </w:rPr>
        <w:t xml:space="preserve"> (viz. příloha 3)</w:t>
      </w:r>
      <w:r>
        <w:rPr>
          <w:iCs/>
        </w:rPr>
        <w:t>, která by obsahovala schéma zapojení, technickou dokumentaci, součástky a hotovou desku plošného spoje (DPS). Žáci by pak jen zapájeli jednotlivé součástky na DPS</w:t>
      </w:r>
      <w:r w:rsidR="00EF23D7">
        <w:rPr>
          <w:iCs/>
        </w:rPr>
        <w:t xml:space="preserve"> dle přiložené</w:t>
      </w:r>
      <w:r>
        <w:rPr>
          <w:iCs/>
        </w:rPr>
        <w:t xml:space="preserve"> dokumentace</w:t>
      </w:r>
      <w:r w:rsidR="00F71FB0">
        <w:rPr>
          <w:iCs/>
        </w:rPr>
        <w:t xml:space="preserve"> a vyzkoušeli funkčnost výrobku</w:t>
      </w:r>
      <w:r w:rsidR="0051067A">
        <w:rPr>
          <w:iCs/>
        </w:rPr>
        <w:t xml:space="preserve">. </w:t>
      </w:r>
    </w:p>
    <w:p w:rsidR="007F1D9B" w:rsidRDefault="0051067A" w:rsidP="00AD53A9">
      <w:pPr>
        <w:spacing w:line="360" w:lineRule="auto"/>
        <w:jc w:val="both"/>
        <w:rPr>
          <w:iCs/>
        </w:rPr>
      </w:pPr>
      <w:r>
        <w:rPr>
          <w:iCs/>
        </w:rPr>
        <w:t xml:space="preserve">Jelikož je tento text zaměřen spíše na základní školy, tak si jen stručně představíme některé náležitosti výuky. </w:t>
      </w:r>
      <w:r w:rsidR="00107958">
        <w:rPr>
          <w:iCs/>
        </w:rPr>
        <w:t>Zde si uvedeme</w:t>
      </w:r>
      <w:r w:rsidR="007F1D9B">
        <w:rPr>
          <w:iCs/>
        </w:rPr>
        <w:t xml:space="preserve"> několik možných </w:t>
      </w:r>
      <w:r w:rsidR="007F1D9B" w:rsidRPr="00F71FB0">
        <w:rPr>
          <w:b/>
          <w:iCs/>
        </w:rPr>
        <w:t>cílů</w:t>
      </w:r>
      <w:r w:rsidR="007F1D9B">
        <w:rPr>
          <w:iCs/>
        </w:rPr>
        <w:t>:</w:t>
      </w:r>
    </w:p>
    <w:p w:rsidR="007F1D9B" w:rsidRPr="00AD53A9" w:rsidRDefault="007F1D9B" w:rsidP="00AD53A9">
      <w:pPr>
        <w:pStyle w:val="Odstavecseseznamem"/>
        <w:numPr>
          <w:ilvl w:val="0"/>
          <w:numId w:val="39"/>
        </w:numPr>
        <w:spacing w:line="360" w:lineRule="auto"/>
        <w:ind w:left="357" w:hanging="357"/>
        <w:jc w:val="both"/>
        <w:rPr>
          <w:iCs/>
        </w:rPr>
      </w:pPr>
      <w:r w:rsidRPr="00AD53A9">
        <w:rPr>
          <w:iCs/>
        </w:rPr>
        <w:t>Žák</w:t>
      </w:r>
      <w:r w:rsidR="00107958">
        <w:rPr>
          <w:iCs/>
        </w:rPr>
        <w:t xml:space="preserve"> ovládá pájení s trafo-páječkou</w:t>
      </w:r>
    </w:p>
    <w:p w:rsidR="007F1D9B" w:rsidRPr="00AD53A9" w:rsidRDefault="00107958" w:rsidP="00AD53A9">
      <w:pPr>
        <w:pStyle w:val="Odstavecseseznamem"/>
        <w:numPr>
          <w:ilvl w:val="0"/>
          <w:numId w:val="39"/>
        </w:numPr>
        <w:spacing w:line="360" w:lineRule="auto"/>
        <w:ind w:left="357" w:hanging="357"/>
        <w:jc w:val="both"/>
        <w:rPr>
          <w:iCs/>
        </w:rPr>
      </w:pPr>
      <w:r>
        <w:rPr>
          <w:iCs/>
        </w:rPr>
        <w:t>Žák čte elektrotechnické schéma</w:t>
      </w:r>
    </w:p>
    <w:p w:rsidR="007F1D9B" w:rsidRPr="00AD53A9" w:rsidRDefault="007F1D9B" w:rsidP="00AD53A9">
      <w:pPr>
        <w:pStyle w:val="Odstavecseseznamem"/>
        <w:numPr>
          <w:ilvl w:val="0"/>
          <w:numId w:val="39"/>
        </w:numPr>
        <w:spacing w:line="360" w:lineRule="auto"/>
        <w:ind w:left="357" w:hanging="357"/>
        <w:jc w:val="both"/>
        <w:rPr>
          <w:iCs/>
        </w:rPr>
      </w:pPr>
      <w:r w:rsidRPr="00AD53A9">
        <w:rPr>
          <w:iCs/>
        </w:rPr>
        <w:t>Žák rozumí</w:t>
      </w:r>
      <w:r w:rsidR="00107958">
        <w:rPr>
          <w:iCs/>
        </w:rPr>
        <w:t xml:space="preserve"> technickým pojmům a veličinám</w:t>
      </w:r>
    </w:p>
    <w:p w:rsidR="007F1D9B" w:rsidRPr="00AD53A9" w:rsidRDefault="007F1D9B" w:rsidP="00AD53A9">
      <w:pPr>
        <w:pStyle w:val="Odstavecseseznamem"/>
        <w:numPr>
          <w:ilvl w:val="0"/>
          <w:numId w:val="39"/>
        </w:numPr>
        <w:spacing w:line="360" w:lineRule="auto"/>
        <w:ind w:left="357" w:hanging="357"/>
        <w:jc w:val="both"/>
        <w:rPr>
          <w:iCs/>
        </w:rPr>
      </w:pPr>
      <w:r w:rsidRPr="00AD53A9">
        <w:rPr>
          <w:iCs/>
        </w:rPr>
        <w:t>Žák dbá bezpečnosti prác</w:t>
      </w:r>
      <w:r w:rsidR="00107958">
        <w:rPr>
          <w:iCs/>
        </w:rPr>
        <w:t>e s páječkou</w:t>
      </w:r>
    </w:p>
    <w:p w:rsidR="007F1D9B" w:rsidRDefault="00F71FB0" w:rsidP="00AD53A9">
      <w:pPr>
        <w:spacing w:line="360" w:lineRule="auto"/>
        <w:jc w:val="both"/>
        <w:rPr>
          <w:iCs/>
        </w:rPr>
      </w:pPr>
      <w:r w:rsidRPr="00F71FB0">
        <w:rPr>
          <w:b/>
          <w:iCs/>
        </w:rPr>
        <w:t>Didaktické prostředky:</w:t>
      </w:r>
      <w:r>
        <w:rPr>
          <w:iCs/>
        </w:rPr>
        <w:t xml:space="preserve"> p</w:t>
      </w:r>
      <w:r w:rsidR="007F1D9B">
        <w:rPr>
          <w:iCs/>
        </w:rPr>
        <w:t>áječka, cín, kalafuna, elektrotechnické stavebnice (teploměr)</w:t>
      </w:r>
    </w:p>
    <w:p w:rsidR="00F71FB0" w:rsidRDefault="007F1D9B" w:rsidP="00AD53A9">
      <w:pPr>
        <w:spacing w:line="360" w:lineRule="auto"/>
        <w:jc w:val="both"/>
        <w:rPr>
          <w:iCs/>
        </w:rPr>
      </w:pPr>
      <w:r w:rsidRPr="00F71FB0">
        <w:rPr>
          <w:b/>
          <w:iCs/>
        </w:rPr>
        <w:t>Metody:</w:t>
      </w:r>
      <w:r>
        <w:rPr>
          <w:iCs/>
        </w:rPr>
        <w:t xml:space="preserve"> </w:t>
      </w:r>
      <w:r w:rsidR="00F71FB0">
        <w:rPr>
          <w:iCs/>
        </w:rPr>
        <w:t>dovednostně-praktická, názorně-demonstrační</w:t>
      </w:r>
    </w:p>
    <w:p w:rsidR="00AD53A9" w:rsidRDefault="00F71FB0" w:rsidP="00AD53A9">
      <w:pPr>
        <w:spacing w:line="360" w:lineRule="auto"/>
        <w:jc w:val="both"/>
        <w:rPr>
          <w:iCs/>
        </w:rPr>
      </w:pPr>
      <w:r w:rsidRPr="00F71FB0">
        <w:rPr>
          <w:b/>
          <w:iCs/>
        </w:rPr>
        <w:t>Organizační formy:</w:t>
      </w:r>
      <w:r>
        <w:rPr>
          <w:iCs/>
        </w:rPr>
        <w:t xml:space="preserve"> dílna</w:t>
      </w:r>
      <w:r w:rsidR="000D3645">
        <w:rPr>
          <w:iCs/>
        </w:rPr>
        <w:t xml:space="preserve"> s potřebným vybavením, hromadná a individuální</w:t>
      </w:r>
    </w:p>
    <w:p w:rsidR="00497E84" w:rsidRPr="00AD53A9" w:rsidRDefault="00497E84" w:rsidP="00AD53A9">
      <w:pPr>
        <w:rPr>
          <w:iCs/>
        </w:rPr>
      </w:pPr>
      <w:r>
        <w:rPr>
          <w:b/>
          <w:i/>
          <w:iCs/>
        </w:rPr>
        <w:br w:type="page"/>
      </w:r>
    </w:p>
    <w:p w:rsidR="00144B3D" w:rsidRDefault="001776AA" w:rsidP="00E53AFE">
      <w:pPr>
        <w:pStyle w:val="Nadpis1"/>
      </w:pPr>
      <w:bookmarkStart w:id="86" w:name="_Toc422388734"/>
      <w:r>
        <w:lastRenderedPageBreak/>
        <w:t>16</w:t>
      </w:r>
      <w:r w:rsidR="00D27648">
        <w:t xml:space="preserve"> </w:t>
      </w:r>
      <w:r w:rsidR="00144B3D">
        <w:t>Porovnání</w:t>
      </w:r>
      <w:r w:rsidR="006A1ACC">
        <w:t xml:space="preserve"> s </w:t>
      </w:r>
      <w:r w:rsidR="00144B3D">
        <w:t>klasickou výukou</w:t>
      </w:r>
      <w:bookmarkEnd w:id="86"/>
    </w:p>
    <w:p w:rsidR="0067151A" w:rsidRDefault="00620ACA" w:rsidP="00601C92">
      <w:pPr>
        <w:spacing w:line="360" w:lineRule="auto"/>
        <w:jc w:val="both"/>
        <w:rPr>
          <w:iCs/>
        </w:rPr>
      </w:pPr>
      <w:r>
        <w:rPr>
          <w:iCs/>
        </w:rPr>
        <w:t xml:space="preserve">Naše chápání klasické výuky jsme si přiblížili již v kapitole </w:t>
      </w:r>
      <w:r w:rsidR="005C5741" w:rsidRPr="005C5741">
        <w:rPr>
          <w:b/>
          <w:iCs/>
        </w:rPr>
        <w:t>Cíle práce</w:t>
      </w:r>
      <w:r w:rsidR="005C5741">
        <w:rPr>
          <w:iCs/>
        </w:rPr>
        <w:t xml:space="preserve">. </w:t>
      </w:r>
      <w:r w:rsidR="00144B3D">
        <w:rPr>
          <w:iCs/>
        </w:rPr>
        <w:t xml:space="preserve">Rozdíly obou přístupů můžeme spatřovat ve spoustě aspektů výuky, ať už v činnosti učitele nebo žáků, použitých výukových metodách, působení na žáka nebo náročnosti realizace. Z pohledu učitele je rozhodně jednodušší užití klasické výukové metody, ale zdaleka to nemá pro žáka takový přínos jako bádání. </w:t>
      </w:r>
      <w:r w:rsidR="0067151A">
        <w:rPr>
          <w:iCs/>
        </w:rPr>
        <w:t>Výhody</w:t>
      </w:r>
      <w:r w:rsidR="006A1ACC">
        <w:rPr>
          <w:iCs/>
        </w:rPr>
        <w:t xml:space="preserve"> a </w:t>
      </w:r>
      <w:r w:rsidR="0067151A">
        <w:rPr>
          <w:iCs/>
        </w:rPr>
        <w:t xml:space="preserve">nevýhody obou přístupů jsme si již rozebrali v obecných příkladech. Nyní se podíváme na aspekty, které se vztahují na oba přístupy v konkrétní rovině. </w:t>
      </w:r>
    </w:p>
    <w:p w:rsidR="009451BF" w:rsidRDefault="0067151A" w:rsidP="00601C92">
      <w:pPr>
        <w:spacing w:line="360" w:lineRule="auto"/>
        <w:jc w:val="both"/>
        <w:rPr>
          <w:iCs/>
        </w:rPr>
      </w:pPr>
      <w:r>
        <w:rPr>
          <w:iCs/>
        </w:rPr>
        <w:t>Klasická výuka pracuje</w:t>
      </w:r>
      <w:r w:rsidR="006A1ACC">
        <w:rPr>
          <w:iCs/>
        </w:rPr>
        <w:t xml:space="preserve"> s </w:t>
      </w:r>
      <w:r>
        <w:rPr>
          <w:iCs/>
        </w:rPr>
        <w:t>předáváním</w:t>
      </w:r>
      <w:r w:rsidR="006A1ACC">
        <w:rPr>
          <w:iCs/>
        </w:rPr>
        <w:t xml:space="preserve"> a </w:t>
      </w:r>
      <w:r>
        <w:rPr>
          <w:iCs/>
        </w:rPr>
        <w:t>tvorbou poznatkového aparátu u žáka za použití transmisivního přístupu. Ve výuce to představuje činnost učitele, který předává vědomosti</w:t>
      </w:r>
      <w:r w:rsidR="006A1ACC">
        <w:rPr>
          <w:iCs/>
        </w:rPr>
        <w:t xml:space="preserve"> a </w:t>
      </w:r>
      <w:r>
        <w:rPr>
          <w:iCs/>
        </w:rPr>
        <w:t xml:space="preserve">dovednosti žákům. Žáci jsou tak staveni do pozice příjemce, kteří si osvojují předem zpracované informace. Výuka </w:t>
      </w:r>
      <w:r w:rsidR="004F4A00">
        <w:rPr>
          <w:iCs/>
        </w:rPr>
        <w:t xml:space="preserve">o </w:t>
      </w:r>
      <w:r>
        <w:rPr>
          <w:iCs/>
        </w:rPr>
        <w:t>včel</w:t>
      </w:r>
      <w:r w:rsidR="004F4A00">
        <w:rPr>
          <w:iCs/>
        </w:rPr>
        <w:t>ách</w:t>
      </w:r>
      <w:r>
        <w:rPr>
          <w:iCs/>
        </w:rPr>
        <w:t xml:space="preserve"> na školách je v tomto </w:t>
      </w:r>
      <w:r w:rsidR="00B9562C">
        <w:rPr>
          <w:iCs/>
        </w:rPr>
        <w:t>pojetí svázána</w:t>
      </w:r>
      <w:r w:rsidR="006A1ACC">
        <w:rPr>
          <w:iCs/>
        </w:rPr>
        <w:t xml:space="preserve"> s </w:t>
      </w:r>
      <w:r w:rsidR="00122E4E">
        <w:rPr>
          <w:iCs/>
        </w:rPr>
        <w:t>prezentací didakticky transformovaných informací žákům, kteří se tak seznamují</w:t>
      </w:r>
      <w:r w:rsidR="006A1ACC">
        <w:rPr>
          <w:iCs/>
        </w:rPr>
        <w:t xml:space="preserve"> s </w:t>
      </w:r>
      <w:r w:rsidR="00122E4E">
        <w:rPr>
          <w:iCs/>
        </w:rPr>
        <w:t>touto látkou pouze prostřednictvím výkladu nebo přednášky. Učitelé mohou výklad zatraktivnit zařazením audiovizuálního</w:t>
      </w:r>
      <w:r w:rsidR="006A1ACC">
        <w:rPr>
          <w:iCs/>
        </w:rPr>
        <w:t xml:space="preserve"> a </w:t>
      </w:r>
      <w:r w:rsidR="00122E4E">
        <w:rPr>
          <w:iCs/>
        </w:rPr>
        <w:t>obrazového materiálu, který žákům spojuje výklad se skutečnými věcmi. Rozhovor zase může žáky na začátku hodiny namotivovat, aby se u nich vzbudil vlastní zájem o učivo. K</w:t>
      </w:r>
      <w:r w:rsidR="009451BF">
        <w:rPr>
          <w:iCs/>
        </w:rPr>
        <w:t>lasická výuka se tak omezuje na předávání informací, ale nedovoluje žákům, aby si probíranou problematiku sami zažili, mohli si ověřovat vlastní hypotézy</w:t>
      </w:r>
      <w:r w:rsidR="006A1ACC">
        <w:rPr>
          <w:iCs/>
        </w:rPr>
        <w:t xml:space="preserve"> a </w:t>
      </w:r>
      <w:r w:rsidR="009451BF">
        <w:rPr>
          <w:iCs/>
        </w:rPr>
        <w:t xml:space="preserve">účastnili se na tvorbě poznatkového aparátu. </w:t>
      </w:r>
    </w:p>
    <w:p w:rsidR="009451BF" w:rsidRDefault="00E63B13" w:rsidP="00601C92">
      <w:pPr>
        <w:spacing w:line="360" w:lineRule="auto"/>
        <w:jc w:val="both"/>
        <w:rPr>
          <w:iCs/>
        </w:rPr>
      </w:pPr>
      <w:r>
        <w:rPr>
          <w:iCs/>
        </w:rPr>
        <w:t>V porovnání</w:t>
      </w:r>
      <w:r w:rsidR="006A1ACC">
        <w:rPr>
          <w:iCs/>
        </w:rPr>
        <w:t xml:space="preserve"> s </w:t>
      </w:r>
      <w:r>
        <w:rPr>
          <w:iCs/>
        </w:rPr>
        <w:t>klasickou výukou vytváří b</w:t>
      </w:r>
      <w:r w:rsidR="009451BF">
        <w:rPr>
          <w:iCs/>
        </w:rPr>
        <w:t>ada</w:t>
      </w:r>
      <w:r>
        <w:rPr>
          <w:iCs/>
        </w:rPr>
        <w:t>telsky orientovaná výuka</w:t>
      </w:r>
      <w:r w:rsidR="009451BF">
        <w:rPr>
          <w:iCs/>
        </w:rPr>
        <w:t xml:space="preserve"> pro žáky řadu nových příležitostí</w:t>
      </w:r>
      <w:r w:rsidR="006A1ACC">
        <w:rPr>
          <w:iCs/>
        </w:rPr>
        <w:t xml:space="preserve"> a </w:t>
      </w:r>
      <w:r w:rsidR="009451BF">
        <w:rPr>
          <w:iCs/>
        </w:rPr>
        <w:t>pro učitele představuje užitečný nástroj, kterým může žákům atraktivně zprostředkovat učivo</w:t>
      </w:r>
      <w:r w:rsidR="006A1ACC">
        <w:rPr>
          <w:iCs/>
        </w:rPr>
        <w:t xml:space="preserve"> a </w:t>
      </w:r>
      <w:r w:rsidR="009451BF">
        <w:rPr>
          <w:iCs/>
        </w:rPr>
        <w:t xml:space="preserve">zároveň je zapojit do výuky novým způsobem. </w:t>
      </w:r>
      <w:r>
        <w:rPr>
          <w:iCs/>
        </w:rPr>
        <w:t>Práce</w:t>
      </w:r>
      <w:r w:rsidR="006A1ACC">
        <w:rPr>
          <w:iCs/>
        </w:rPr>
        <w:t xml:space="preserve"> s </w:t>
      </w:r>
      <w:r>
        <w:rPr>
          <w:iCs/>
        </w:rPr>
        <w:t>didaktickým úlem umožňuje žákům nahlédnout na několik oblastí výuky zároveň (mezipředmětové vztahy). Ať už se jedná o technické objekty, fyzikální jevy nebo samotné včely. Při práci</w:t>
      </w:r>
      <w:r w:rsidR="006A1ACC">
        <w:rPr>
          <w:iCs/>
        </w:rPr>
        <w:t xml:space="preserve"> s </w:t>
      </w:r>
      <w:r>
        <w:rPr>
          <w:iCs/>
        </w:rPr>
        <w:t>úlem se tak žák setkává</w:t>
      </w:r>
      <w:r w:rsidR="006A1ACC">
        <w:rPr>
          <w:iCs/>
        </w:rPr>
        <w:t xml:space="preserve"> s </w:t>
      </w:r>
      <w:r>
        <w:rPr>
          <w:iCs/>
        </w:rPr>
        <w:t>reálnými objekty</w:t>
      </w:r>
      <w:r w:rsidR="006A1ACC">
        <w:rPr>
          <w:iCs/>
        </w:rPr>
        <w:t xml:space="preserve"> a </w:t>
      </w:r>
      <w:r>
        <w:rPr>
          <w:iCs/>
        </w:rPr>
        <w:t>ději, se kterými se běžně nemůže v klasické výuce setkat. Zde může</w:t>
      </w:r>
      <w:r w:rsidR="004E11FA">
        <w:rPr>
          <w:iCs/>
        </w:rPr>
        <w:t>me spatřit podobnosti</w:t>
      </w:r>
      <w:r w:rsidR="006A1ACC">
        <w:rPr>
          <w:iCs/>
        </w:rPr>
        <w:t xml:space="preserve"> s </w:t>
      </w:r>
      <w:r w:rsidR="004E11FA">
        <w:rPr>
          <w:iCs/>
        </w:rPr>
        <w:t xml:space="preserve">exkurzí, projektovou výukou, učením v životních situacích apod. </w:t>
      </w:r>
    </w:p>
    <w:p w:rsidR="004E11FA" w:rsidRDefault="001776AA" w:rsidP="00E53AFE">
      <w:pPr>
        <w:pStyle w:val="Nadpis2"/>
      </w:pPr>
      <w:bookmarkStart w:id="87" w:name="_Toc422388735"/>
      <w:r>
        <w:t>16</w:t>
      </w:r>
      <w:r w:rsidR="005B052B">
        <w:t>.</w:t>
      </w:r>
      <w:r w:rsidR="00D27648">
        <w:t xml:space="preserve">1 </w:t>
      </w:r>
      <w:r w:rsidR="004E11FA">
        <w:t>Problémy spojené</w:t>
      </w:r>
      <w:r w:rsidR="006A1ACC">
        <w:t xml:space="preserve"> s </w:t>
      </w:r>
      <w:r w:rsidR="004E11FA">
        <w:t>BOV</w:t>
      </w:r>
      <w:r w:rsidR="006A1ACC">
        <w:t xml:space="preserve"> a </w:t>
      </w:r>
      <w:r w:rsidR="004E11FA">
        <w:t>didaktickým úlem</w:t>
      </w:r>
      <w:bookmarkEnd w:id="87"/>
    </w:p>
    <w:p w:rsidR="00FC16FC" w:rsidRDefault="004E11FA" w:rsidP="00601C92">
      <w:pPr>
        <w:spacing w:line="360" w:lineRule="auto"/>
        <w:jc w:val="both"/>
        <w:rPr>
          <w:iCs/>
        </w:rPr>
      </w:pPr>
      <w:r>
        <w:rPr>
          <w:iCs/>
        </w:rPr>
        <w:t>Samotná realizace takto koncipované výuky je svým charakterem náročná na přípravu</w:t>
      </w:r>
      <w:r w:rsidR="006A1ACC">
        <w:rPr>
          <w:iCs/>
        </w:rPr>
        <w:t xml:space="preserve"> a </w:t>
      </w:r>
      <w:r>
        <w:rPr>
          <w:iCs/>
        </w:rPr>
        <w:t>činnost učitele, který musí přejít od klasického</w:t>
      </w:r>
      <w:r w:rsidR="006A1ACC">
        <w:rPr>
          <w:iCs/>
        </w:rPr>
        <w:t xml:space="preserve"> a </w:t>
      </w:r>
      <w:r>
        <w:rPr>
          <w:iCs/>
        </w:rPr>
        <w:t>„pohodlného“ v</w:t>
      </w:r>
      <w:r w:rsidR="00EA6BC8">
        <w:rPr>
          <w:iCs/>
        </w:rPr>
        <w:t>ýuky k badatelské</w:t>
      </w:r>
      <w:r w:rsidR="006A1ACC">
        <w:rPr>
          <w:iCs/>
        </w:rPr>
        <w:t xml:space="preserve"> a </w:t>
      </w:r>
      <w:r w:rsidR="00EA6BC8">
        <w:rPr>
          <w:iCs/>
        </w:rPr>
        <w:t>náročnější výuce</w:t>
      </w:r>
      <w:r>
        <w:rPr>
          <w:iCs/>
        </w:rPr>
        <w:t>. Neochota učitelů, pohodlnost</w:t>
      </w:r>
      <w:r w:rsidR="006A1ACC">
        <w:rPr>
          <w:iCs/>
        </w:rPr>
        <w:t xml:space="preserve"> a </w:t>
      </w:r>
      <w:r>
        <w:rPr>
          <w:iCs/>
        </w:rPr>
        <w:t xml:space="preserve">strach z nových věcí, tak mohou být </w:t>
      </w:r>
      <w:r>
        <w:rPr>
          <w:iCs/>
        </w:rPr>
        <w:lastRenderedPageBreak/>
        <w:t xml:space="preserve">základními prvky, které brání v realizaci výuky. </w:t>
      </w:r>
      <w:r w:rsidR="00FC16FC">
        <w:rPr>
          <w:iCs/>
        </w:rPr>
        <w:t xml:space="preserve">Tento problém může nastat především u učitelů, kteří jsou zastánci klasického pojetí výuky nebo nechtějí měnit jejich zavedený systém naplňování výukových cílů. </w:t>
      </w:r>
      <w:r w:rsidR="008B2B47">
        <w:rPr>
          <w:iCs/>
        </w:rPr>
        <w:t>Neochota samotných učitelů je zřejmě tou největší překážkou, která brání realizaci badatelské výuky. Materiální, metodické, organizační</w:t>
      </w:r>
      <w:r w:rsidR="006A1ACC">
        <w:rPr>
          <w:iCs/>
        </w:rPr>
        <w:t xml:space="preserve"> a </w:t>
      </w:r>
      <w:r w:rsidR="008B2B47">
        <w:rPr>
          <w:iCs/>
        </w:rPr>
        <w:t>časové překážky se dají určit</w:t>
      </w:r>
      <w:r w:rsidR="00562905">
        <w:rPr>
          <w:iCs/>
        </w:rPr>
        <w:t>ým způsobem překonat, ale nevoli</w:t>
      </w:r>
      <w:r w:rsidR="008B2B47">
        <w:rPr>
          <w:iCs/>
        </w:rPr>
        <w:t xml:space="preserve"> učitele lze těžko odstranit. </w:t>
      </w:r>
    </w:p>
    <w:p w:rsidR="004E11FA" w:rsidRDefault="004E11FA" w:rsidP="00601C92">
      <w:pPr>
        <w:spacing w:line="360" w:lineRule="auto"/>
        <w:jc w:val="both"/>
        <w:rPr>
          <w:iCs/>
        </w:rPr>
      </w:pPr>
      <w:r>
        <w:rPr>
          <w:iCs/>
        </w:rPr>
        <w:t>Druhým aspektem je zajištění prostředků</w:t>
      </w:r>
      <w:r w:rsidR="006A1ACC">
        <w:rPr>
          <w:iCs/>
        </w:rPr>
        <w:t xml:space="preserve"> a </w:t>
      </w:r>
      <w:r w:rsidR="00FC16FC">
        <w:rPr>
          <w:iCs/>
        </w:rPr>
        <w:t>podmínek, které jsou potřebné pro realizaci úlu. Tímto bodem se rozumí výroba, úprava nebo navštívení didaktického úlu. Již jsme si uvedli</w:t>
      </w:r>
      <w:r w:rsidR="006A1ACC">
        <w:rPr>
          <w:iCs/>
        </w:rPr>
        <w:t xml:space="preserve"> i </w:t>
      </w:r>
      <w:r w:rsidR="00FC16FC">
        <w:rPr>
          <w:iCs/>
        </w:rPr>
        <w:t>alternativní přístupy, které nám ale nevytvářejí vhodné podmínky pro uplatnění mezipředmětových vazeb</w:t>
      </w:r>
      <w:r w:rsidR="006A1ACC">
        <w:rPr>
          <w:iCs/>
        </w:rPr>
        <w:t xml:space="preserve"> a </w:t>
      </w:r>
      <w:r w:rsidR="00FC16FC">
        <w:rPr>
          <w:iCs/>
        </w:rPr>
        <w:t xml:space="preserve">osobní zkušenosti žáků. Škola nemusí mít prostředky pro tvorbu takového didaktického prostředku nebo se může </w:t>
      </w:r>
      <w:r w:rsidR="008B2B47">
        <w:rPr>
          <w:iCs/>
        </w:rPr>
        <w:t xml:space="preserve">vhodný </w:t>
      </w:r>
      <w:r w:rsidR="00FC16FC">
        <w:rPr>
          <w:iCs/>
        </w:rPr>
        <w:t>úl nacházet velmi daleko.</w:t>
      </w:r>
      <w:r w:rsidR="008B2B47">
        <w:rPr>
          <w:iCs/>
        </w:rPr>
        <w:t xml:space="preserve"> </w:t>
      </w:r>
    </w:p>
    <w:p w:rsidR="00EA6BC8" w:rsidRDefault="00EA6BC8" w:rsidP="00EA6BC8">
      <w:pPr>
        <w:spacing w:line="360" w:lineRule="auto"/>
        <w:jc w:val="both"/>
        <w:rPr>
          <w:iCs/>
        </w:rPr>
      </w:pPr>
      <w:r>
        <w:rPr>
          <w:iCs/>
        </w:rPr>
        <w:t xml:space="preserve">Problémy spojené s tvorbou didaktického úlu jsou spojeny s materiálním, časovým a organizačním zajištěním. Vedení školy musí takový projekt schválit a umožnit učiteli nebo kolektivu realizátorů, aby úl zhotovili. Rozpory mohou nastat během diskuze o umístění úlu. Někteří pracovníci školy mohou mít obavy z aktivity včel v perimetru kolem úlu a rodiče se mohou obávat o své děti. Bezproblémové umístění je tak na nějakém izolovanějším místě mimo dosah zástavby. </w:t>
      </w:r>
    </w:p>
    <w:p w:rsidR="008B2B47" w:rsidRDefault="00EA6BC8" w:rsidP="00601C92">
      <w:pPr>
        <w:spacing w:line="360" w:lineRule="auto"/>
        <w:jc w:val="both"/>
        <w:rPr>
          <w:iCs/>
        </w:rPr>
      </w:pPr>
      <w:r>
        <w:rPr>
          <w:iCs/>
        </w:rPr>
        <w:t>Badatelsky</w:t>
      </w:r>
      <w:r w:rsidR="008B2B47">
        <w:rPr>
          <w:iCs/>
        </w:rPr>
        <w:t xml:space="preserve"> </w:t>
      </w:r>
      <w:r w:rsidR="005C5741">
        <w:rPr>
          <w:iCs/>
        </w:rPr>
        <w:t>orientovaná výuka také nemusí</w:t>
      </w:r>
      <w:r w:rsidR="008B2B47">
        <w:rPr>
          <w:iCs/>
        </w:rPr>
        <w:t xml:space="preserve"> </w:t>
      </w:r>
      <w:r w:rsidR="005C5741">
        <w:rPr>
          <w:iCs/>
        </w:rPr>
        <w:t>být vyhovující</w:t>
      </w:r>
      <w:r w:rsidR="008B2B47">
        <w:rPr>
          <w:iCs/>
        </w:rPr>
        <w:t xml:space="preserve"> všem žákům. Některé třídy se mohou vyznačovat neochotou spolupracovat</w:t>
      </w:r>
      <w:r w:rsidR="006A1ACC">
        <w:rPr>
          <w:iCs/>
        </w:rPr>
        <w:t xml:space="preserve"> s </w:t>
      </w:r>
      <w:r w:rsidR="008B2B47">
        <w:rPr>
          <w:iCs/>
        </w:rPr>
        <w:t>učitelem nebo pracovat tímto způsobem. Vhodné podmínky pro realizaci tvoří nekonfliktní třídy, ve kterých jsou žáci ochotni pracovat samostatně</w:t>
      </w:r>
      <w:r w:rsidR="006A1ACC">
        <w:rPr>
          <w:iCs/>
        </w:rPr>
        <w:t xml:space="preserve"> a </w:t>
      </w:r>
      <w:r w:rsidR="008B2B47">
        <w:rPr>
          <w:iCs/>
        </w:rPr>
        <w:t>zároveň spolupracovat</w:t>
      </w:r>
      <w:r w:rsidR="006A1ACC">
        <w:rPr>
          <w:iCs/>
        </w:rPr>
        <w:t xml:space="preserve"> s </w:t>
      </w:r>
      <w:r w:rsidR="008B2B47">
        <w:rPr>
          <w:iCs/>
        </w:rPr>
        <w:t>učitelem</w:t>
      </w:r>
      <w:r w:rsidR="006A1ACC">
        <w:rPr>
          <w:iCs/>
        </w:rPr>
        <w:t xml:space="preserve"> i </w:t>
      </w:r>
      <w:r w:rsidR="008B2B47">
        <w:rPr>
          <w:iCs/>
        </w:rPr>
        <w:t xml:space="preserve">mezi sebou. </w:t>
      </w:r>
    </w:p>
    <w:p w:rsidR="00FC16FC" w:rsidRDefault="000C5C9D" w:rsidP="00601C92">
      <w:pPr>
        <w:spacing w:line="360" w:lineRule="auto"/>
        <w:jc w:val="both"/>
        <w:rPr>
          <w:iCs/>
        </w:rPr>
      </w:pPr>
      <w:r>
        <w:rPr>
          <w:iCs/>
        </w:rPr>
        <w:t>Komplikace mohou nastat</w:t>
      </w:r>
      <w:r w:rsidR="006A1ACC">
        <w:rPr>
          <w:iCs/>
        </w:rPr>
        <w:t xml:space="preserve"> i </w:t>
      </w:r>
      <w:r>
        <w:rPr>
          <w:iCs/>
        </w:rPr>
        <w:t>při samotné realizaci výuky. Příkladem může být nezkušenost učitele</w:t>
      </w:r>
      <w:r w:rsidR="006A1ACC">
        <w:rPr>
          <w:iCs/>
        </w:rPr>
        <w:t xml:space="preserve"> s </w:t>
      </w:r>
      <w:r w:rsidR="00EA6BC8">
        <w:rPr>
          <w:iCs/>
        </w:rPr>
        <w:t>BOV</w:t>
      </w:r>
      <w:r>
        <w:rPr>
          <w:iCs/>
        </w:rPr>
        <w:t>. Takový učitel nemusí zvolit správné nástroje pro naplnění výukových cílů nebo dostatečně neusměrňuje</w:t>
      </w:r>
      <w:r w:rsidR="006A1ACC">
        <w:rPr>
          <w:iCs/>
        </w:rPr>
        <w:t xml:space="preserve"> a </w:t>
      </w:r>
      <w:r>
        <w:rPr>
          <w:iCs/>
        </w:rPr>
        <w:t>nekontroluje činnost žáků. Žáci si pak mohou vytvořit mylné představy</w:t>
      </w:r>
      <w:r w:rsidR="006A1ACC">
        <w:rPr>
          <w:iCs/>
        </w:rPr>
        <w:t xml:space="preserve"> a </w:t>
      </w:r>
      <w:r>
        <w:rPr>
          <w:iCs/>
        </w:rPr>
        <w:t xml:space="preserve">na základě toho chybovat v následujících krocích bádání nebo si tyto představy zafixovat.  </w:t>
      </w:r>
    </w:p>
    <w:p w:rsidR="00EA6BC8" w:rsidRDefault="003609D6" w:rsidP="00EA6BC8">
      <w:pPr>
        <w:spacing w:line="360" w:lineRule="auto"/>
        <w:jc w:val="both"/>
        <w:rPr>
          <w:iCs/>
        </w:rPr>
      </w:pPr>
      <w:r>
        <w:rPr>
          <w:iCs/>
        </w:rPr>
        <w:t>Samostatnou kapitolou by mohla být problematika alergie na včely. Člověk běžně přichází do styku se včelami ve volné přírodě. Je tak na pováženou, jestli je riziko bodnutí vyšší, když je venku nebo, když se účastní vyučování, které je realizováno prostřednictvím didaktického úlu. Žáci</w:t>
      </w:r>
      <w:r w:rsidR="006A1ACC">
        <w:rPr>
          <w:iCs/>
        </w:rPr>
        <w:t xml:space="preserve"> i </w:t>
      </w:r>
      <w:r>
        <w:rPr>
          <w:iCs/>
        </w:rPr>
        <w:t>rodiče by měli být obeznámeni</w:t>
      </w:r>
      <w:r w:rsidR="006A1ACC">
        <w:rPr>
          <w:iCs/>
        </w:rPr>
        <w:t xml:space="preserve"> s </w:t>
      </w:r>
      <w:r>
        <w:rPr>
          <w:iCs/>
        </w:rPr>
        <w:t>realizací takové výuky, aby se mohli dopředu připravit nebo vyvarovat riziku bodnutí včelou, které může způsobit u alergiků anafylaktický šok</w:t>
      </w:r>
      <w:r w:rsidR="006A1ACC">
        <w:rPr>
          <w:iCs/>
        </w:rPr>
        <w:t xml:space="preserve"> a </w:t>
      </w:r>
      <w:r>
        <w:rPr>
          <w:iCs/>
        </w:rPr>
        <w:t xml:space="preserve">jiné zdravotní obtíže. </w:t>
      </w:r>
      <w:bookmarkStart w:id="88" w:name="_Toc422388736"/>
    </w:p>
    <w:p w:rsidR="003609D6" w:rsidRPr="005C5741" w:rsidRDefault="003609D6" w:rsidP="00EA6BC8">
      <w:pPr>
        <w:pStyle w:val="Nadpis1"/>
        <w:rPr>
          <w:iCs/>
        </w:rPr>
      </w:pPr>
      <w:r>
        <w:lastRenderedPageBreak/>
        <w:t>Závěr</w:t>
      </w:r>
      <w:bookmarkEnd w:id="88"/>
    </w:p>
    <w:p w:rsidR="00411763" w:rsidRPr="00705A67" w:rsidRDefault="003609D6" w:rsidP="00411763">
      <w:pPr>
        <w:spacing w:line="360" w:lineRule="auto"/>
        <w:jc w:val="both"/>
      </w:pPr>
      <w:r>
        <w:rPr>
          <w:iCs/>
        </w:rPr>
        <w:t xml:space="preserve">V diplomové </w:t>
      </w:r>
      <w:r w:rsidR="00562905">
        <w:rPr>
          <w:iCs/>
        </w:rPr>
        <w:t>práci se nejprve seznamujeme</w:t>
      </w:r>
      <w:r w:rsidR="006A1ACC">
        <w:rPr>
          <w:iCs/>
        </w:rPr>
        <w:t xml:space="preserve"> s </w:t>
      </w:r>
      <w:r>
        <w:rPr>
          <w:iCs/>
        </w:rPr>
        <w:t xml:space="preserve">teoretickým </w:t>
      </w:r>
      <w:r w:rsidR="00562905">
        <w:rPr>
          <w:iCs/>
        </w:rPr>
        <w:t>základem, který je</w:t>
      </w:r>
      <w:r>
        <w:rPr>
          <w:iCs/>
        </w:rPr>
        <w:t xml:space="preserve"> důležitý pro vytvoření pře</w:t>
      </w:r>
      <w:r w:rsidR="003026A4">
        <w:rPr>
          <w:iCs/>
        </w:rPr>
        <w:t xml:space="preserve">dstavy o </w:t>
      </w:r>
      <w:r w:rsidR="003026A4" w:rsidRPr="004B5E3F">
        <w:rPr>
          <w:b/>
          <w:iCs/>
        </w:rPr>
        <w:t>badatelsky orientované výuce</w:t>
      </w:r>
      <w:r>
        <w:rPr>
          <w:iCs/>
        </w:rPr>
        <w:t xml:space="preserve"> v kontrastu</w:t>
      </w:r>
      <w:r w:rsidR="006A1ACC">
        <w:rPr>
          <w:iCs/>
        </w:rPr>
        <w:t xml:space="preserve"> s </w:t>
      </w:r>
      <w:r w:rsidR="00694CE5">
        <w:rPr>
          <w:b/>
          <w:iCs/>
        </w:rPr>
        <w:t>tradičním</w:t>
      </w:r>
      <w:r w:rsidRPr="00694CE5">
        <w:rPr>
          <w:b/>
          <w:iCs/>
        </w:rPr>
        <w:t xml:space="preserve"> pojetím výuky</w:t>
      </w:r>
      <w:r w:rsidR="00562905">
        <w:rPr>
          <w:iCs/>
        </w:rPr>
        <w:t>. V praktické části se soustředíme na aplikaci teoretických poznatků do oblasti re</w:t>
      </w:r>
      <w:r w:rsidR="003026A4">
        <w:rPr>
          <w:iCs/>
        </w:rPr>
        <w:t xml:space="preserve">alizace </w:t>
      </w:r>
      <w:r w:rsidR="004B5E3F">
        <w:rPr>
          <w:iCs/>
        </w:rPr>
        <w:t>BOV</w:t>
      </w:r>
      <w:r w:rsidR="00562905">
        <w:rPr>
          <w:iCs/>
        </w:rPr>
        <w:t xml:space="preserve">. Klíčovým předmětem zájmu je </w:t>
      </w:r>
      <w:r w:rsidR="00562905" w:rsidRPr="004B5E3F">
        <w:rPr>
          <w:b/>
          <w:iCs/>
        </w:rPr>
        <w:t>didaktický úl</w:t>
      </w:r>
      <w:r w:rsidR="00562905">
        <w:rPr>
          <w:iCs/>
        </w:rPr>
        <w:t>, který slouží jako prostředek k předávání informací žákům. Jelikož se jedná o technický objekt, tak nemůžeme opomenout</w:t>
      </w:r>
      <w:r w:rsidR="006A1ACC">
        <w:rPr>
          <w:iCs/>
        </w:rPr>
        <w:t xml:space="preserve"> i </w:t>
      </w:r>
      <w:r w:rsidR="00562905">
        <w:rPr>
          <w:iCs/>
        </w:rPr>
        <w:t>technickou stránku</w:t>
      </w:r>
      <w:r w:rsidR="00411763">
        <w:rPr>
          <w:iCs/>
        </w:rPr>
        <w:t>.</w:t>
      </w:r>
      <w:r w:rsidR="005C5741">
        <w:rPr>
          <w:iCs/>
        </w:rPr>
        <w:t xml:space="preserve"> S</w:t>
      </w:r>
      <w:r w:rsidR="006A1ACC">
        <w:rPr>
          <w:iCs/>
        </w:rPr>
        <w:t> </w:t>
      </w:r>
      <w:r w:rsidR="00411763">
        <w:rPr>
          <w:iCs/>
        </w:rPr>
        <w:t>tím jsou spojeny úpravy</w:t>
      </w:r>
      <w:r w:rsidR="006A1ACC">
        <w:rPr>
          <w:iCs/>
        </w:rPr>
        <w:t xml:space="preserve"> a </w:t>
      </w:r>
      <w:r w:rsidR="00411763">
        <w:rPr>
          <w:iCs/>
        </w:rPr>
        <w:t>rozšíření úlu o další funkce.</w:t>
      </w:r>
      <w:r w:rsidR="00705A67" w:rsidRPr="00705A67">
        <w:t xml:space="preserve"> </w:t>
      </w:r>
      <w:r w:rsidR="00705A67" w:rsidRPr="00F5023C">
        <w:t xml:space="preserve">Z výše uvedeného </w:t>
      </w:r>
      <w:r w:rsidR="00705A67">
        <w:t>textu</w:t>
      </w:r>
      <w:r w:rsidR="00705A67" w:rsidRPr="00F5023C">
        <w:t xml:space="preserve"> je</w:t>
      </w:r>
      <w:r w:rsidR="00705A67">
        <w:t xml:space="preserve"> tedy zřejmé, že tato práce</w:t>
      </w:r>
      <w:r w:rsidR="00705A67" w:rsidRPr="00F5023C">
        <w:t xml:space="preserve"> </w:t>
      </w:r>
      <w:r w:rsidR="00705A67">
        <w:t xml:space="preserve">může </w:t>
      </w:r>
      <w:r w:rsidR="00705A67" w:rsidRPr="00F5023C">
        <w:t>sloužit</w:t>
      </w:r>
      <w:r w:rsidR="006A1ACC">
        <w:t xml:space="preserve"> i </w:t>
      </w:r>
      <w:r w:rsidR="00705A67" w:rsidRPr="00F5023C">
        <w:t>jako návod, neboli metodický postup, za pomoci kterého bude možné vytvořit dida</w:t>
      </w:r>
      <w:r w:rsidR="00705A67">
        <w:t>kt</w:t>
      </w:r>
      <w:r w:rsidR="00F60C02">
        <w:t>icky upravený úl, který primárně</w:t>
      </w:r>
      <w:r w:rsidR="00705A67">
        <w:t xml:space="preserve"> slouží jako zprostředkovatel pro nahlédnutí do života včel, ale poskytuje</w:t>
      </w:r>
      <w:r w:rsidR="006A1ACC">
        <w:t xml:space="preserve"> i </w:t>
      </w:r>
      <w:r w:rsidR="00705A67">
        <w:t xml:space="preserve">vazby na další učební oblasti. </w:t>
      </w:r>
    </w:p>
    <w:p w:rsidR="003B3508" w:rsidRPr="00F5023C" w:rsidRDefault="00411763" w:rsidP="003B3508">
      <w:pPr>
        <w:spacing w:line="360" w:lineRule="auto"/>
        <w:jc w:val="both"/>
      </w:pPr>
      <w:r>
        <w:rPr>
          <w:iCs/>
        </w:rPr>
        <w:t>Vytvoření didaktického nebo dem</w:t>
      </w:r>
      <w:r w:rsidR="00AB5B90">
        <w:rPr>
          <w:iCs/>
        </w:rPr>
        <w:t>onstračního úlu vychází z otázky</w:t>
      </w:r>
      <w:r>
        <w:rPr>
          <w:iCs/>
        </w:rPr>
        <w:t>: „Jak umožnit pozorování včel</w:t>
      </w:r>
      <w:r w:rsidR="006A1ACC">
        <w:rPr>
          <w:iCs/>
        </w:rPr>
        <w:t xml:space="preserve"> a </w:t>
      </w:r>
      <w:r>
        <w:rPr>
          <w:iCs/>
        </w:rPr>
        <w:t>jejich reakcí na určité podněty</w:t>
      </w:r>
      <w:r w:rsidR="009B3B6F">
        <w:rPr>
          <w:iCs/>
        </w:rPr>
        <w:t xml:space="preserve"> pomocí badatelsky orientované výuky</w:t>
      </w:r>
      <w:r>
        <w:rPr>
          <w:iCs/>
        </w:rPr>
        <w:t>?“</w:t>
      </w:r>
      <w:r w:rsidR="009B3B6F">
        <w:rPr>
          <w:iCs/>
        </w:rPr>
        <w:t xml:space="preserve"> Jakýkoli</w:t>
      </w:r>
      <w:r w:rsidR="00250339">
        <w:rPr>
          <w:iCs/>
        </w:rPr>
        <w:t xml:space="preserve"> způsob, který vytváří žákům </w:t>
      </w:r>
      <w:r w:rsidR="00E7380D">
        <w:rPr>
          <w:iCs/>
        </w:rPr>
        <w:t xml:space="preserve">vhodné </w:t>
      </w:r>
      <w:r w:rsidR="00250339">
        <w:rPr>
          <w:iCs/>
        </w:rPr>
        <w:t>podmínky pro bezprostřední přiblížení dané problematiky, můžeme považovat za užitečný. Hledání nových přístupů</w:t>
      </w:r>
      <w:r w:rsidR="006A1ACC">
        <w:rPr>
          <w:iCs/>
        </w:rPr>
        <w:t xml:space="preserve"> a </w:t>
      </w:r>
      <w:r w:rsidR="00250339">
        <w:rPr>
          <w:iCs/>
        </w:rPr>
        <w:t>otevírání nových možností se dnes rozmáhá po celém světě</w:t>
      </w:r>
      <w:r w:rsidR="006A1ACC">
        <w:rPr>
          <w:iCs/>
        </w:rPr>
        <w:t xml:space="preserve"> a </w:t>
      </w:r>
      <w:r w:rsidR="00250339">
        <w:rPr>
          <w:iCs/>
        </w:rPr>
        <w:t xml:space="preserve">je jen na učitelích, zda se odhodlají vyzkoušet inovativní styly výuky nebo zůstanou u výuky klasické. </w:t>
      </w:r>
    </w:p>
    <w:p w:rsidR="00282F8D" w:rsidRDefault="00250339" w:rsidP="00411763">
      <w:pPr>
        <w:spacing w:line="360" w:lineRule="auto"/>
        <w:jc w:val="both"/>
        <w:rPr>
          <w:iCs/>
        </w:rPr>
      </w:pPr>
      <w:r>
        <w:rPr>
          <w:iCs/>
        </w:rPr>
        <w:t>Pro potřeby realizace inovativní</w:t>
      </w:r>
      <w:r w:rsidR="00705A67">
        <w:rPr>
          <w:iCs/>
        </w:rPr>
        <w:t>ho přístupu, jakým</w:t>
      </w:r>
      <w:r>
        <w:rPr>
          <w:iCs/>
        </w:rPr>
        <w:t xml:space="preserve"> badatelsky orientovan</w:t>
      </w:r>
      <w:r w:rsidR="003026A4">
        <w:rPr>
          <w:iCs/>
        </w:rPr>
        <w:t xml:space="preserve">á výuka </w:t>
      </w:r>
      <w:r w:rsidR="00705A67">
        <w:rPr>
          <w:iCs/>
        </w:rPr>
        <w:t>bezesporu je</w:t>
      </w:r>
      <w:r>
        <w:rPr>
          <w:iCs/>
        </w:rPr>
        <w:t>, jsme museli vytv</w:t>
      </w:r>
      <w:r w:rsidR="00705A67">
        <w:rPr>
          <w:iCs/>
        </w:rPr>
        <w:t>ořit podmínky pro konkrétní učivo</w:t>
      </w:r>
      <w:r>
        <w:rPr>
          <w:iCs/>
        </w:rPr>
        <w:t xml:space="preserve"> včel. Otázkou bylo, jakým způsobem l</w:t>
      </w:r>
      <w:r w:rsidR="00705A67">
        <w:rPr>
          <w:iCs/>
        </w:rPr>
        <w:t>ze vhodně upravit úl pro účely</w:t>
      </w:r>
      <w:r>
        <w:rPr>
          <w:iCs/>
        </w:rPr>
        <w:t xml:space="preserve"> pozorovatele, ale přitom zachovat </w:t>
      </w:r>
      <w:r w:rsidR="00705A67">
        <w:rPr>
          <w:iCs/>
        </w:rPr>
        <w:t>jeho náležitosti</w:t>
      </w:r>
      <w:r w:rsidR="00282F8D">
        <w:rPr>
          <w:iCs/>
        </w:rPr>
        <w:t xml:space="preserve"> pro </w:t>
      </w:r>
      <w:r w:rsidR="00705A67">
        <w:rPr>
          <w:iCs/>
        </w:rPr>
        <w:t xml:space="preserve">potřeby </w:t>
      </w:r>
      <w:r w:rsidR="00282F8D">
        <w:rPr>
          <w:iCs/>
        </w:rPr>
        <w:t>včely. Vzorem je dříve zmíněný demon</w:t>
      </w:r>
      <w:r w:rsidR="00705A67">
        <w:rPr>
          <w:iCs/>
        </w:rPr>
        <w:t>strační úl, který je pro</w:t>
      </w:r>
      <w:r w:rsidR="00282F8D">
        <w:rPr>
          <w:iCs/>
        </w:rPr>
        <w:t xml:space="preserve"> sledování včel přímo určen. Proto jsme zvolili postup, kterým lze do úlu vytvořit průzory potřebné pro pozorování. Dalším aspektem jsou rozšiřující funkce úlu, které umožňuji simulaci nebo udržování vhodných podmínek v</w:t>
      </w:r>
      <w:r w:rsidR="004B5E3F">
        <w:rPr>
          <w:iCs/>
        </w:rPr>
        <w:t> </w:t>
      </w:r>
      <w:r w:rsidR="00282F8D">
        <w:rPr>
          <w:iCs/>
        </w:rPr>
        <w:t xml:space="preserve">úlu. Pro tyto potřeby jsme zvolili prvky, které ovlivňují teplotu v úlu. Tímto </w:t>
      </w:r>
      <w:r w:rsidR="00705A67">
        <w:rPr>
          <w:iCs/>
        </w:rPr>
        <w:t xml:space="preserve">způsobem </w:t>
      </w:r>
      <w:r w:rsidR="00282F8D">
        <w:rPr>
          <w:iCs/>
        </w:rPr>
        <w:t xml:space="preserve">můžeme sledovat vliv změny teploty na procesy probíhající ve včelstvu. </w:t>
      </w:r>
    </w:p>
    <w:p w:rsidR="00411763" w:rsidRDefault="00282F8D" w:rsidP="00411763">
      <w:pPr>
        <w:spacing w:line="360" w:lineRule="auto"/>
        <w:jc w:val="both"/>
        <w:rPr>
          <w:iCs/>
        </w:rPr>
      </w:pPr>
      <w:r>
        <w:rPr>
          <w:iCs/>
        </w:rPr>
        <w:t>Ze samotné konstrukce úlu</w:t>
      </w:r>
      <w:r w:rsidR="006A1ACC">
        <w:rPr>
          <w:iCs/>
        </w:rPr>
        <w:t xml:space="preserve"> a </w:t>
      </w:r>
      <w:r>
        <w:rPr>
          <w:iCs/>
        </w:rPr>
        <w:t xml:space="preserve">jeho funkcí nám nutně vyplývají </w:t>
      </w:r>
      <w:r w:rsidRPr="004B5E3F">
        <w:rPr>
          <w:b/>
          <w:iCs/>
        </w:rPr>
        <w:t>mezipředmětové v</w:t>
      </w:r>
      <w:r w:rsidR="00694CE5">
        <w:rPr>
          <w:b/>
          <w:iCs/>
        </w:rPr>
        <w:t>ztahy</w:t>
      </w:r>
      <w:r>
        <w:rPr>
          <w:iCs/>
        </w:rPr>
        <w:t>, které vznikly spojení</w:t>
      </w:r>
      <w:r w:rsidR="00AB5B90">
        <w:rPr>
          <w:iCs/>
        </w:rPr>
        <w:t>m</w:t>
      </w:r>
      <w:r>
        <w:rPr>
          <w:iCs/>
        </w:rPr>
        <w:t xml:space="preserve"> technického předmětu</w:t>
      </w:r>
      <w:r w:rsidR="006A1ACC">
        <w:rPr>
          <w:iCs/>
        </w:rPr>
        <w:t xml:space="preserve"> a </w:t>
      </w:r>
      <w:r>
        <w:rPr>
          <w:iCs/>
        </w:rPr>
        <w:t>živého</w:t>
      </w:r>
      <w:r w:rsidR="00E7380D">
        <w:rPr>
          <w:iCs/>
        </w:rPr>
        <w:t xml:space="preserve"> prostř</w:t>
      </w:r>
      <w:r w:rsidR="004A1743">
        <w:rPr>
          <w:iCs/>
        </w:rPr>
        <w:t>edí. V rámci</w:t>
      </w:r>
      <w:r w:rsidR="00E7380D">
        <w:rPr>
          <w:iCs/>
        </w:rPr>
        <w:t xml:space="preserve"> fyziky </w:t>
      </w:r>
      <w:r w:rsidR="004A1743">
        <w:rPr>
          <w:iCs/>
        </w:rPr>
        <w:t>můžeme zkoumat</w:t>
      </w:r>
      <w:r w:rsidR="00E7380D">
        <w:rPr>
          <w:iCs/>
        </w:rPr>
        <w:t xml:space="preserve"> změny teplot</w:t>
      </w:r>
      <w:r w:rsidR="006A1ACC">
        <w:rPr>
          <w:iCs/>
        </w:rPr>
        <w:t xml:space="preserve"> a </w:t>
      </w:r>
      <w:r w:rsidR="00E7380D">
        <w:rPr>
          <w:iCs/>
        </w:rPr>
        <w:t>elektrické děje v přístrojích. V chemii můžeme uplatnit zkoumání různých vzorků z úlu (med, vosk, …). V</w:t>
      </w:r>
      <w:r w:rsidR="004A1743">
        <w:rPr>
          <w:iCs/>
        </w:rPr>
        <w:t> technice se můžeme zaměřit</w:t>
      </w:r>
      <w:r w:rsidR="00E7380D">
        <w:rPr>
          <w:iCs/>
        </w:rPr>
        <w:t xml:space="preserve"> </w:t>
      </w:r>
      <w:r w:rsidR="004A1743">
        <w:rPr>
          <w:iCs/>
        </w:rPr>
        <w:t xml:space="preserve">na </w:t>
      </w:r>
      <w:r w:rsidR="00E7380D">
        <w:rPr>
          <w:iCs/>
        </w:rPr>
        <w:t>jednotlivé technické přístroje</w:t>
      </w:r>
      <w:r w:rsidR="006A1ACC">
        <w:rPr>
          <w:iCs/>
        </w:rPr>
        <w:t xml:space="preserve"> a </w:t>
      </w:r>
      <w:r w:rsidR="00E7380D">
        <w:rPr>
          <w:iCs/>
        </w:rPr>
        <w:t xml:space="preserve">konstrukční postupy. </w:t>
      </w:r>
      <w:r w:rsidR="004A1743">
        <w:rPr>
          <w:iCs/>
        </w:rPr>
        <w:t xml:space="preserve">Všechny tyto prvky by nebylo možné nalézt v klasickém vyučování, jelikož se obyčejně vyskytují odděleně, ale ne v rámci jednoho celku. </w:t>
      </w:r>
    </w:p>
    <w:p w:rsidR="004A1743" w:rsidRDefault="004A1743" w:rsidP="00411763">
      <w:pPr>
        <w:spacing w:line="360" w:lineRule="auto"/>
        <w:jc w:val="both"/>
        <w:rPr>
          <w:iCs/>
        </w:rPr>
      </w:pPr>
      <w:r>
        <w:rPr>
          <w:iCs/>
        </w:rPr>
        <w:lastRenderedPageBreak/>
        <w:t>Možnosti využití didaktického úlu</w:t>
      </w:r>
      <w:r w:rsidR="006A1ACC">
        <w:rPr>
          <w:iCs/>
        </w:rPr>
        <w:t xml:space="preserve"> a </w:t>
      </w:r>
      <w:r>
        <w:rPr>
          <w:iCs/>
        </w:rPr>
        <w:t>jeho úpravy jsou tak velice rozmanité. Přístup ke koncepci výuky</w:t>
      </w:r>
      <w:r w:rsidR="006A1ACC">
        <w:rPr>
          <w:iCs/>
        </w:rPr>
        <w:t xml:space="preserve"> a </w:t>
      </w:r>
      <w:r>
        <w:rPr>
          <w:iCs/>
        </w:rPr>
        <w:t>realizace konkrétních úloh závisí na chara</w:t>
      </w:r>
      <w:r w:rsidR="005C5741">
        <w:rPr>
          <w:iCs/>
        </w:rPr>
        <w:t>kteru učitele. Ať už se jedná o </w:t>
      </w:r>
      <w:r>
        <w:rPr>
          <w:iCs/>
        </w:rPr>
        <w:t>tvorbu nebo úpravu úlu, či pouze využití úlu jako didaktického prostředku. N</w:t>
      </w:r>
      <w:r w:rsidR="009A7BE1">
        <w:rPr>
          <w:iCs/>
        </w:rPr>
        <w:t>ámi vytvořený prostředek</w:t>
      </w:r>
      <w:r>
        <w:rPr>
          <w:iCs/>
        </w:rPr>
        <w:t xml:space="preserve"> je také omezen určitými faktory</w:t>
      </w:r>
      <w:r w:rsidR="009A7BE1">
        <w:rPr>
          <w:iCs/>
        </w:rPr>
        <w:t xml:space="preserve"> (čas, peníze atd.</w:t>
      </w:r>
      <w:r>
        <w:rPr>
          <w:iCs/>
        </w:rPr>
        <w:t xml:space="preserve">), ale </w:t>
      </w:r>
      <w:r w:rsidR="009A7BE1">
        <w:rPr>
          <w:iCs/>
        </w:rPr>
        <w:t>to neznamená, že by se takto užitečný úl</w:t>
      </w:r>
      <w:r>
        <w:rPr>
          <w:iCs/>
        </w:rPr>
        <w:t xml:space="preserve">, který je určený pro vzdělávání, </w:t>
      </w:r>
      <w:r w:rsidR="004B5E3F">
        <w:rPr>
          <w:iCs/>
        </w:rPr>
        <w:t xml:space="preserve">nemohl </w:t>
      </w:r>
      <w:r>
        <w:rPr>
          <w:iCs/>
        </w:rPr>
        <w:t>dále modifikovat</w:t>
      </w:r>
      <w:r w:rsidR="006A1ACC">
        <w:rPr>
          <w:iCs/>
        </w:rPr>
        <w:t xml:space="preserve"> a </w:t>
      </w:r>
      <w:r>
        <w:rPr>
          <w:iCs/>
        </w:rPr>
        <w:t>vylepšovat. Úl by mohl dále pracovat</w:t>
      </w:r>
      <w:r w:rsidR="006A1ACC">
        <w:rPr>
          <w:iCs/>
        </w:rPr>
        <w:t xml:space="preserve"> s </w:t>
      </w:r>
      <w:r w:rsidRPr="004B5E3F">
        <w:rPr>
          <w:b/>
          <w:iCs/>
        </w:rPr>
        <w:t>váhou</w:t>
      </w:r>
      <w:r>
        <w:rPr>
          <w:iCs/>
        </w:rPr>
        <w:t xml:space="preserve">, která by byla umístěna ve spodní části úlu, tím by se dal sledovat přibližný stav </w:t>
      </w:r>
      <w:r w:rsidR="004B5E3F">
        <w:rPr>
          <w:iCs/>
        </w:rPr>
        <w:t xml:space="preserve">počtu </w:t>
      </w:r>
      <w:r>
        <w:rPr>
          <w:iCs/>
        </w:rPr>
        <w:t>včel v úlu</w:t>
      </w:r>
      <w:r w:rsidR="006A1ACC">
        <w:rPr>
          <w:iCs/>
        </w:rPr>
        <w:t xml:space="preserve"> a </w:t>
      </w:r>
      <w:r>
        <w:rPr>
          <w:iCs/>
        </w:rPr>
        <w:t>hmotnost jejich díla. Dalším rozšíření</w:t>
      </w:r>
      <w:r w:rsidR="009A7BE1">
        <w:rPr>
          <w:iCs/>
        </w:rPr>
        <w:t xml:space="preserve">m by mohl být hygrometr (vlhkoměr) nebo luxmetr. </w:t>
      </w:r>
    </w:p>
    <w:p w:rsidR="009A7BE1" w:rsidRDefault="009A7BE1" w:rsidP="00411763">
      <w:pPr>
        <w:spacing w:line="360" w:lineRule="auto"/>
        <w:jc w:val="both"/>
        <w:rPr>
          <w:iCs/>
        </w:rPr>
      </w:pPr>
      <w:r>
        <w:rPr>
          <w:iCs/>
        </w:rPr>
        <w:t>Z hlediska výuky zajišťuje takový didaktický prostředek řadu možností, jak lze dosahova</w:t>
      </w:r>
      <w:r w:rsidR="008D2C31">
        <w:rPr>
          <w:iCs/>
        </w:rPr>
        <w:t>t pozitivních</w:t>
      </w:r>
      <w:r>
        <w:rPr>
          <w:iCs/>
        </w:rPr>
        <w:t xml:space="preserve"> </w:t>
      </w:r>
      <w:r w:rsidR="008D2C31">
        <w:rPr>
          <w:iCs/>
        </w:rPr>
        <w:t>výsledků vzdělávání</w:t>
      </w:r>
      <w:r w:rsidR="006A1ACC">
        <w:rPr>
          <w:iCs/>
        </w:rPr>
        <w:t xml:space="preserve"> a </w:t>
      </w:r>
      <w:r w:rsidR="008D2C31">
        <w:rPr>
          <w:iCs/>
        </w:rPr>
        <w:t>naplňovat</w:t>
      </w:r>
      <w:r>
        <w:rPr>
          <w:iCs/>
        </w:rPr>
        <w:t xml:space="preserve"> </w:t>
      </w:r>
      <w:r w:rsidR="008D2C31">
        <w:rPr>
          <w:iCs/>
        </w:rPr>
        <w:t>výukové cíle z různých učebních oblastí. Nejdůležitějším aspektem úlu jsou samotné včely, které představují hlavní objekt zájmu</w:t>
      </w:r>
      <w:r w:rsidR="006A1ACC">
        <w:rPr>
          <w:iCs/>
        </w:rPr>
        <w:t xml:space="preserve"> a </w:t>
      </w:r>
      <w:r w:rsidR="008D2C31">
        <w:rPr>
          <w:iCs/>
        </w:rPr>
        <w:t>bádání. Stěžejním cílem výuky je tedy osobní kontakt žáka se zkoumanou problematikou</w:t>
      </w:r>
      <w:r w:rsidR="006A1ACC">
        <w:rPr>
          <w:iCs/>
        </w:rPr>
        <w:t xml:space="preserve"> a </w:t>
      </w:r>
      <w:r w:rsidR="008D2C31">
        <w:rPr>
          <w:iCs/>
        </w:rPr>
        <w:t>jeho osobní zkušenost. Vytvoření</w:t>
      </w:r>
      <w:r w:rsidR="002E6BCD">
        <w:rPr>
          <w:iCs/>
        </w:rPr>
        <w:t>m</w:t>
      </w:r>
      <w:r w:rsidR="008D2C31">
        <w:rPr>
          <w:iCs/>
        </w:rPr>
        <w:t xml:space="preserve"> vhodných pod</w:t>
      </w:r>
      <w:r w:rsidR="003026A4">
        <w:rPr>
          <w:iCs/>
        </w:rPr>
        <w:t>mínek pro badatelsky orientovanou výuku</w:t>
      </w:r>
      <w:r w:rsidR="008D2C31">
        <w:rPr>
          <w:iCs/>
        </w:rPr>
        <w:t>, které spočívá ve zhotovení</w:t>
      </w:r>
      <w:r w:rsidR="006A1ACC">
        <w:rPr>
          <w:iCs/>
        </w:rPr>
        <w:t xml:space="preserve"> a </w:t>
      </w:r>
      <w:r w:rsidR="008D2C31">
        <w:rPr>
          <w:iCs/>
        </w:rPr>
        <w:t xml:space="preserve">distribuci didaktického úlu, zajistíme splnění základních předpokladů pro samotnou realizaci. </w:t>
      </w:r>
    </w:p>
    <w:p w:rsidR="008D2C31" w:rsidRDefault="008D2C31" w:rsidP="00411763">
      <w:pPr>
        <w:spacing w:line="360" w:lineRule="auto"/>
        <w:jc w:val="both"/>
        <w:rPr>
          <w:iCs/>
        </w:rPr>
      </w:pPr>
      <w:r>
        <w:rPr>
          <w:iCs/>
        </w:rPr>
        <w:t xml:space="preserve">Úspěšnost vytvořeného úlu </w:t>
      </w:r>
      <w:r w:rsidR="002E6BCD">
        <w:rPr>
          <w:iCs/>
        </w:rPr>
        <w:t xml:space="preserve">ve výukovém procesu </w:t>
      </w:r>
      <w:r>
        <w:rPr>
          <w:iCs/>
        </w:rPr>
        <w:t>nezávisí po</w:t>
      </w:r>
      <w:r w:rsidR="002E6BCD">
        <w:rPr>
          <w:iCs/>
        </w:rPr>
        <w:t>uze na jeho parametrech, ale především</w:t>
      </w:r>
      <w:r>
        <w:rPr>
          <w:iCs/>
        </w:rPr>
        <w:t xml:space="preserve"> na učitelích</w:t>
      </w:r>
      <w:r w:rsidR="006A1ACC">
        <w:rPr>
          <w:iCs/>
        </w:rPr>
        <w:t xml:space="preserve"> a </w:t>
      </w:r>
      <w:r>
        <w:rPr>
          <w:iCs/>
        </w:rPr>
        <w:t>pozorovatelích, kteří budou</w:t>
      </w:r>
      <w:r w:rsidR="006A1ACC">
        <w:rPr>
          <w:iCs/>
        </w:rPr>
        <w:t xml:space="preserve"> s </w:t>
      </w:r>
      <w:r>
        <w:rPr>
          <w:iCs/>
        </w:rPr>
        <w:t>úlem pracovat. Vytvoření didaktického pros</w:t>
      </w:r>
      <w:r w:rsidR="002E6BCD">
        <w:rPr>
          <w:iCs/>
        </w:rPr>
        <w:t>tředku je jedna věc, ale jeho použití pro potřeby b</w:t>
      </w:r>
      <w:r w:rsidR="003026A4">
        <w:rPr>
          <w:iCs/>
        </w:rPr>
        <w:t>adatelsky orientované výuky</w:t>
      </w:r>
      <w:r>
        <w:rPr>
          <w:iCs/>
        </w:rPr>
        <w:t xml:space="preserve"> je věc druhá. </w:t>
      </w:r>
    </w:p>
    <w:p w:rsidR="002E6BCD" w:rsidRDefault="002E6BCD" w:rsidP="00411763">
      <w:pPr>
        <w:spacing w:line="360" w:lineRule="auto"/>
        <w:jc w:val="both"/>
        <w:rPr>
          <w:iCs/>
        </w:rPr>
      </w:pPr>
      <w:r>
        <w:rPr>
          <w:iCs/>
        </w:rPr>
        <w:t xml:space="preserve">Uskutečnění </w:t>
      </w:r>
      <w:r w:rsidR="00D92B90">
        <w:rPr>
          <w:iCs/>
        </w:rPr>
        <w:t>BOV</w:t>
      </w:r>
      <w:r>
        <w:rPr>
          <w:iCs/>
        </w:rPr>
        <w:t xml:space="preserve"> sebou přináší řadu obtíží, se kterými se musí učitelé vypořádat. Samotná náročnost vyplývá z porovnání přípravy na klasickou vyučovací jednotku</w:t>
      </w:r>
      <w:r w:rsidR="006A1ACC">
        <w:rPr>
          <w:iCs/>
        </w:rPr>
        <w:t xml:space="preserve"> a </w:t>
      </w:r>
      <w:r>
        <w:rPr>
          <w:iCs/>
        </w:rPr>
        <w:t>přípravy na BOV. Učitel by si měl před realizací samotné výuky dobře promyslet, zda je použití tohoto přístupu vhodné pro cílovou třídu</w:t>
      </w:r>
      <w:r w:rsidR="006A1ACC">
        <w:rPr>
          <w:iCs/>
        </w:rPr>
        <w:t xml:space="preserve"> a </w:t>
      </w:r>
      <w:r>
        <w:rPr>
          <w:iCs/>
        </w:rPr>
        <w:t>jaké nároky to na něj bude vyžadovat. Učitel by měl také zohlednit vlastní schopnosti</w:t>
      </w:r>
      <w:r w:rsidR="006A1ACC">
        <w:rPr>
          <w:iCs/>
        </w:rPr>
        <w:t xml:space="preserve"> a </w:t>
      </w:r>
      <w:r>
        <w:rPr>
          <w:iCs/>
        </w:rPr>
        <w:t>možnosti, aby byla výuka efektivní</w:t>
      </w:r>
      <w:r w:rsidR="006A1ACC">
        <w:rPr>
          <w:iCs/>
        </w:rPr>
        <w:t xml:space="preserve"> a </w:t>
      </w:r>
      <w:r>
        <w:rPr>
          <w:iCs/>
        </w:rPr>
        <w:t xml:space="preserve">naplnila výukové cíle. Pokus si není učitel jistý, jak v takovém případě přesně postupovat, tak by se měl poradit se zkušenějším učitelem, nebo využít externích zdrojů. </w:t>
      </w:r>
    </w:p>
    <w:p w:rsidR="002E6BCD" w:rsidRDefault="002E6BCD" w:rsidP="00411763">
      <w:pPr>
        <w:spacing w:line="360" w:lineRule="auto"/>
        <w:jc w:val="both"/>
        <w:rPr>
          <w:iCs/>
        </w:rPr>
      </w:pPr>
      <w:r>
        <w:rPr>
          <w:iCs/>
        </w:rPr>
        <w:t xml:space="preserve">Využívání nových </w:t>
      </w:r>
      <w:r w:rsidR="00410776">
        <w:rPr>
          <w:iCs/>
        </w:rPr>
        <w:t>trendů ve výuce nám otevírá další</w:t>
      </w:r>
      <w:r>
        <w:rPr>
          <w:iCs/>
        </w:rPr>
        <w:t xml:space="preserve"> možnosti, jak žákům lépe </w:t>
      </w:r>
      <w:r w:rsidR="00410776">
        <w:rPr>
          <w:iCs/>
        </w:rPr>
        <w:t>přiblížit skutečný život</w:t>
      </w:r>
      <w:r w:rsidR="006A1ACC">
        <w:rPr>
          <w:iCs/>
        </w:rPr>
        <w:t xml:space="preserve"> a </w:t>
      </w:r>
      <w:r w:rsidR="00410776">
        <w:rPr>
          <w:iCs/>
        </w:rPr>
        <w:t>zákonitosti přírody. Žáci se ve škole učí spoustu teoretických poznatků, které si nikdy neověří v praxi</w:t>
      </w:r>
      <w:r w:rsidR="006A1ACC">
        <w:rPr>
          <w:iCs/>
        </w:rPr>
        <w:t xml:space="preserve"> a </w:t>
      </w:r>
      <w:r w:rsidR="00410776">
        <w:rPr>
          <w:iCs/>
        </w:rPr>
        <w:t xml:space="preserve">snáze je pak zapomenou. Některé věci nelze žákům představit na reálných objektech nebo jevech, protože jsou obtížně přístupné, nebo mají pouze teoretický či konvenční základ. Pokud to je však možné, tak by se měli žáci blíže seznamovat se světem </w:t>
      </w:r>
      <w:r w:rsidR="00410776">
        <w:rPr>
          <w:iCs/>
        </w:rPr>
        <w:lastRenderedPageBreak/>
        <w:t>kolem sebe v reálných situacích</w:t>
      </w:r>
      <w:r w:rsidR="006A1ACC">
        <w:rPr>
          <w:iCs/>
        </w:rPr>
        <w:t xml:space="preserve"> a </w:t>
      </w:r>
      <w:r w:rsidR="00410776">
        <w:rPr>
          <w:iCs/>
        </w:rPr>
        <w:t>za pomoci vlastního úsilí. Na nás je, abychom jim toto zkoumání umožnili</w:t>
      </w:r>
      <w:r w:rsidR="006A1ACC">
        <w:rPr>
          <w:iCs/>
        </w:rPr>
        <w:t xml:space="preserve"> a </w:t>
      </w:r>
      <w:r w:rsidR="00410776">
        <w:rPr>
          <w:iCs/>
        </w:rPr>
        <w:t xml:space="preserve">vytvářeli jim vhodné podmínky.  </w:t>
      </w:r>
    </w:p>
    <w:p w:rsidR="00382CE3" w:rsidRDefault="00382CE3" w:rsidP="00411763">
      <w:pPr>
        <w:spacing w:line="360" w:lineRule="auto"/>
        <w:jc w:val="both"/>
        <w:rPr>
          <w:iCs/>
        </w:rPr>
      </w:pPr>
      <w:r>
        <w:rPr>
          <w:iCs/>
        </w:rPr>
        <w:t>Z tohoto textu vyplývá, že cíle, které jsme si stanovili na začátku DP, se nám z velké části podařilo naplnit. Problém nastal v případě technického provede</w:t>
      </w:r>
      <w:r w:rsidR="00694CE5">
        <w:rPr>
          <w:iCs/>
        </w:rPr>
        <w:t xml:space="preserve">ní úlu, který </w:t>
      </w:r>
      <w:r w:rsidR="00AB5B90">
        <w:rPr>
          <w:iCs/>
        </w:rPr>
        <w:t>je</w:t>
      </w:r>
      <w:r w:rsidR="00694CE5">
        <w:rPr>
          <w:iCs/>
        </w:rPr>
        <w:t xml:space="preserve"> rozšířen o </w:t>
      </w:r>
      <w:r w:rsidR="00AB5B90">
        <w:rPr>
          <w:iCs/>
        </w:rPr>
        <w:t>doplňkové funkce. S ohledem na další zkoumání této problematiky</w:t>
      </w:r>
      <w:r>
        <w:rPr>
          <w:iCs/>
        </w:rPr>
        <w:t xml:space="preserve"> by se dalo prozkoumat více řešení, jak technicky zabezpečit provoz úlu bez potřeby napájení z elektrické sítě. V tomto směru byl problém se zabezpečením dostatečného napájení, pomocí solárních kolektorů a </w:t>
      </w:r>
      <w:r w:rsidR="00AB5B90">
        <w:rPr>
          <w:iCs/>
        </w:rPr>
        <w:t xml:space="preserve">v </w:t>
      </w:r>
      <w:r w:rsidR="004B5E3F">
        <w:rPr>
          <w:iCs/>
        </w:rPr>
        <w:t xml:space="preserve">zajištění optimálního </w:t>
      </w:r>
      <w:r>
        <w:rPr>
          <w:iCs/>
        </w:rPr>
        <w:t xml:space="preserve">akumulátoru. </w:t>
      </w:r>
    </w:p>
    <w:p w:rsidR="00382CE3" w:rsidRDefault="00382CE3" w:rsidP="00411763">
      <w:pPr>
        <w:spacing w:line="360" w:lineRule="auto"/>
        <w:jc w:val="both"/>
        <w:rPr>
          <w:iCs/>
        </w:rPr>
      </w:pPr>
      <w:r>
        <w:rPr>
          <w:iCs/>
        </w:rPr>
        <w:t xml:space="preserve">Na ZŠ je navíc komplikované zavádět větší provázanost s technickou výchovou, jelikož je zde realizována pouze pomocí oblasti </w:t>
      </w:r>
      <w:r w:rsidRPr="004B5E3F">
        <w:rPr>
          <w:b/>
          <w:iCs/>
        </w:rPr>
        <w:t>Člověk a svět práce</w:t>
      </w:r>
      <w:r>
        <w:rPr>
          <w:iCs/>
        </w:rPr>
        <w:t xml:space="preserve"> a některými praktickými tématy z </w:t>
      </w:r>
      <w:r w:rsidR="00D92B90">
        <w:rPr>
          <w:b/>
          <w:iCs/>
        </w:rPr>
        <w:t>f</w:t>
      </w:r>
      <w:r w:rsidRPr="004B5E3F">
        <w:rPr>
          <w:b/>
          <w:iCs/>
        </w:rPr>
        <w:t>yziky</w:t>
      </w:r>
      <w:r>
        <w:rPr>
          <w:iCs/>
        </w:rPr>
        <w:t xml:space="preserve">. </w:t>
      </w:r>
      <w:r w:rsidR="00D50BDB">
        <w:rPr>
          <w:iCs/>
        </w:rPr>
        <w:t>Samotná úspěšnost využití námi navrženého didaktického úlu a učebních úloh se prověří až pedagogickou prací.</w:t>
      </w:r>
    </w:p>
    <w:p w:rsidR="00283630" w:rsidRDefault="00283630">
      <w:pPr>
        <w:rPr>
          <w:iCs/>
        </w:rPr>
        <w:sectPr w:rsidR="00283630" w:rsidSect="00283630">
          <w:footerReference w:type="default" r:id="rId19"/>
          <w:footerReference w:type="first" r:id="rId20"/>
          <w:pgSz w:w="11906" w:h="16838"/>
          <w:pgMar w:top="1418" w:right="1134" w:bottom="1418" w:left="1701" w:header="709" w:footer="709" w:gutter="0"/>
          <w:pgNumType w:start="7"/>
          <w:cols w:space="708"/>
          <w:titlePg/>
          <w:docGrid w:linePitch="360"/>
        </w:sectPr>
      </w:pPr>
    </w:p>
    <w:p w:rsidR="00411763" w:rsidRDefault="00411763">
      <w:pPr>
        <w:rPr>
          <w:iCs/>
        </w:rPr>
      </w:pPr>
      <w:r>
        <w:rPr>
          <w:iCs/>
        </w:rPr>
        <w:lastRenderedPageBreak/>
        <w:br w:type="page"/>
      </w:r>
    </w:p>
    <w:p w:rsidR="00AD088D" w:rsidRDefault="00054DBD" w:rsidP="00C3621A">
      <w:pPr>
        <w:pStyle w:val="Nadpis1"/>
      </w:pPr>
      <w:bookmarkStart w:id="89" w:name="_Toc422388737"/>
      <w:r>
        <w:lastRenderedPageBreak/>
        <w:t>Seznam použitých zdrojů</w:t>
      </w:r>
      <w:bookmarkEnd w:id="89"/>
    </w:p>
    <w:p w:rsidR="00054DBD" w:rsidRPr="00054DBD" w:rsidRDefault="00054DBD" w:rsidP="00054DBD">
      <w:pPr>
        <w:pStyle w:val="Nadpis2"/>
      </w:pPr>
      <w:bookmarkStart w:id="90" w:name="_Toc422387724"/>
      <w:bookmarkStart w:id="91" w:name="_Toc422388738"/>
      <w:r>
        <w:t>Literatura</w:t>
      </w:r>
      <w:bookmarkEnd w:id="90"/>
      <w:bookmarkEnd w:id="91"/>
    </w:p>
    <w:p w:rsidR="00054DBD" w:rsidRDefault="00054DBD" w:rsidP="00054DBD">
      <w:pPr>
        <w:spacing w:line="360" w:lineRule="auto"/>
        <w:jc w:val="both"/>
      </w:pPr>
      <w:r>
        <w:t xml:space="preserve">DETTLI, Martin a Radomil HRADIL. </w:t>
      </w:r>
      <w:r>
        <w:rPr>
          <w:i/>
          <w:iCs/>
        </w:rPr>
        <w:t>Včely a jejich svět</w:t>
      </w:r>
      <w:r>
        <w:t>. Vyd. 1. Hranice: Fabula, 2011, 153 s. ISBN 978-80-86600-89-5.</w:t>
      </w:r>
    </w:p>
    <w:p w:rsidR="00054DBD" w:rsidRDefault="00054DBD" w:rsidP="00054DBD">
      <w:pPr>
        <w:jc w:val="both"/>
      </w:pPr>
      <w:r>
        <w:t xml:space="preserve">DOSTÁL, Jiří. </w:t>
      </w:r>
      <w:r w:rsidRPr="00A52FEA">
        <w:rPr>
          <w:i/>
        </w:rPr>
        <w:t>Badatelsky orientovaná výuka: pojetí, podstata, význam</w:t>
      </w:r>
      <w:r>
        <w:rPr>
          <w:i/>
        </w:rPr>
        <w:t xml:space="preserve"> a </w:t>
      </w:r>
      <w:r w:rsidRPr="00A52FEA">
        <w:rPr>
          <w:i/>
        </w:rPr>
        <w:t>přínosy.</w:t>
      </w:r>
      <w:r>
        <w:t xml:space="preserve"> 1. vyd.  Olomouc:  Univerzita Palackého, 2015. 151 s. ISBN 978-80-244-4393-5. DOI:10.5507/pdf.15.24443935</w:t>
      </w:r>
    </w:p>
    <w:p w:rsidR="00054DBD" w:rsidRDefault="00054DBD" w:rsidP="00054DBD">
      <w:pPr>
        <w:jc w:val="both"/>
      </w:pPr>
      <w:r>
        <w:t xml:space="preserve">EASTWELL, P. (2009). </w:t>
      </w:r>
      <w:r w:rsidRPr="00770E8F">
        <w:rPr>
          <w:i/>
        </w:rPr>
        <w:t>Inquiry learning: Elements of confusion and frustration.</w:t>
      </w:r>
      <w:r>
        <w:t xml:space="preserve"> The American biology teacher. 71(5), 263-264.</w:t>
      </w:r>
    </w:p>
    <w:p w:rsidR="00054DBD" w:rsidRDefault="00054DBD" w:rsidP="00054DBD">
      <w:pPr>
        <w:jc w:val="both"/>
      </w:pPr>
      <w:r>
        <w:t xml:space="preserve">HOLOUŠOVÁ, D., 1983: </w:t>
      </w:r>
      <w:r w:rsidRPr="004D289F">
        <w:rPr>
          <w:i/>
        </w:rPr>
        <w:t>Teorie učebních úloh.</w:t>
      </w:r>
      <w:r>
        <w:t xml:space="preserve"> In Studijní text pro přípravu učitelů pedagogiky na nové pojetí výchovně-vzdělávací práce na SPgŠ. Praha: ÚÚVPP.</w:t>
      </w:r>
    </w:p>
    <w:p w:rsidR="00054DBD" w:rsidRDefault="00054DBD" w:rsidP="00054DBD">
      <w:pPr>
        <w:jc w:val="both"/>
      </w:pPr>
      <w:r>
        <w:t xml:space="preserve">CHRÁSKA, Miroslav. </w:t>
      </w:r>
      <w:r>
        <w:rPr>
          <w:i/>
          <w:iCs/>
        </w:rPr>
        <w:t>Didaktické testy: příručka pro učitele a studenty učitelství</w:t>
      </w:r>
      <w:r>
        <w:t>. Brno: Paido, 1999, 91 s. ISBN 80-85931-68-0.</w:t>
      </w:r>
    </w:p>
    <w:p w:rsidR="00054DBD" w:rsidRDefault="00054DBD" w:rsidP="00054DBD">
      <w:pPr>
        <w:spacing w:line="360" w:lineRule="auto"/>
        <w:jc w:val="both"/>
      </w:pPr>
      <w:r>
        <w:t xml:space="preserve">JANIŠ, Kamil. </w:t>
      </w:r>
      <w:r>
        <w:rPr>
          <w:i/>
          <w:iCs/>
        </w:rPr>
        <w:t>Obecná didaktika - vybraná témata</w:t>
      </w:r>
      <w:r>
        <w:t>. Vyd. 5. Hradec Králové: Gaudeamus, 2012, 108 s. ISBN 978-80-7435-224-9.</w:t>
      </w:r>
    </w:p>
    <w:p w:rsidR="00054DBD" w:rsidRDefault="00054DBD" w:rsidP="00054DBD">
      <w:pPr>
        <w:jc w:val="both"/>
      </w:pPr>
      <w:r>
        <w:t xml:space="preserve">JUSTICE, Christopher, James RICE, Wayne WARRY, Sue INGLIS, Stefania MILLER a Sheila SAMMON. </w:t>
      </w:r>
      <w:r>
        <w:rPr>
          <w:i/>
          <w:iCs/>
        </w:rPr>
        <w:t>Inquiry in Higher Education: Reflections and Directions on Course Design and Teaching Methods</w:t>
      </w:r>
      <w:r>
        <w:t xml:space="preserve">. Springer: Innovative Higher Education, 2007. ISBN 10.1007/s10755-006-9021-9. </w:t>
      </w:r>
    </w:p>
    <w:p w:rsidR="00054DBD" w:rsidRDefault="00054DBD" w:rsidP="00054DBD">
      <w:pPr>
        <w:spacing w:before="100" w:beforeAutospacing="1" w:after="100" w:afterAutospacing="1" w:line="240" w:lineRule="auto"/>
        <w:jc w:val="both"/>
      </w:pPr>
      <w:r>
        <w:t xml:space="preserve">KALHOUS, Zdeněk a Otto OBST. </w:t>
      </w:r>
      <w:r>
        <w:rPr>
          <w:i/>
          <w:iCs/>
        </w:rPr>
        <w:t>Školní didaktika</w:t>
      </w:r>
      <w:r>
        <w:t>. Vyd. 2. Praha: Portál, 2009, 447 s. ISBN 978-80-7367-571-4.</w:t>
      </w:r>
    </w:p>
    <w:p w:rsidR="00054DBD" w:rsidRDefault="00054DBD" w:rsidP="00054DBD">
      <w:pPr>
        <w:jc w:val="both"/>
      </w:pPr>
      <w:r>
        <w:t xml:space="preserve">KALHOUS, Zdeněk. </w:t>
      </w:r>
      <w:r>
        <w:rPr>
          <w:i/>
          <w:iCs/>
        </w:rPr>
        <w:t>Školní didaktika</w:t>
      </w:r>
      <w:r>
        <w:t>. 1. vyd. Olomouc: Vydavatelství Univerzity Palackého, 1998, 178 s. ISBN 80-7067-920-4.</w:t>
      </w:r>
    </w:p>
    <w:p w:rsidR="00054DBD" w:rsidRPr="00C64440" w:rsidRDefault="00054DBD" w:rsidP="00054DBD">
      <w:pPr>
        <w:jc w:val="both"/>
      </w:pPr>
      <w:r>
        <w:t xml:space="preserve">KASÍKOVÁ, Hana. </w:t>
      </w:r>
      <w:r>
        <w:rPr>
          <w:i/>
          <w:iCs/>
        </w:rPr>
        <w:t>Kooperativní učení, kooperativní škola</w:t>
      </w:r>
      <w:r>
        <w:t>. Vyd. 1. Praha: Portál, 1997, 147 s. Pedagogická praxe. ISBN 80-7178-167-3.</w:t>
      </w:r>
    </w:p>
    <w:p w:rsidR="00054DBD" w:rsidRDefault="00054DBD" w:rsidP="00054DBD">
      <w:pPr>
        <w:jc w:val="both"/>
      </w:pPr>
      <w:r>
        <w:t xml:space="preserve">KAVAN, Petr. </w:t>
      </w:r>
      <w:r>
        <w:rPr>
          <w:i/>
          <w:iCs/>
        </w:rPr>
        <w:t>Domácí včelařství</w:t>
      </w:r>
      <w:r>
        <w:t xml:space="preserve"> [online]. 2013 [cit. 2015-06-16]. Dostupné z: http://www.domaci-vcelarstvi.cz/ </w:t>
      </w:r>
    </w:p>
    <w:p w:rsidR="00054DBD" w:rsidRDefault="00054DBD" w:rsidP="00054DBD">
      <w:pPr>
        <w:spacing w:line="360" w:lineRule="auto"/>
        <w:jc w:val="both"/>
      </w:pPr>
      <w:r>
        <w:t xml:space="preserve">MAŇÁK, Josef a Vlastimil ŠVEC. </w:t>
      </w:r>
      <w:r>
        <w:rPr>
          <w:i/>
          <w:iCs/>
        </w:rPr>
        <w:t>Výukové metody</w:t>
      </w:r>
      <w:r>
        <w:t xml:space="preserve">. Brno: Paido, 2003, 219 s. ISBN 80-7315-039-5. </w:t>
      </w:r>
    </w:p>
    <w:p w:rsidR="00054DBD" w:rsidRDefault="00054DBD" w:rsidP="00054DBD">
      <w:pPr>
        <w:jc w:val="both"/>
      </w:pPr>
      <w:r>
        <w:t xml:space="preserve">MAŇÁK, Josef. </w:t>
      </w:r>
      <w:r>
        <w:rPr>
          <w:i/>
          <w:iCs/>
        </w:rPr>
        <w:t>Nárys didaktiky</w:t>
      </w:r>
      <w:r>
        <w:t>. 5. dot. 1. vyd. Brno: Masarykova univerzita, 1995, 104 s. ISBN 80-210-1124-6.</w:t>
      </w:r>
    </w:p>
    <w:p w:rsidR="00054DBD" w:rsidRDefault="00054DBD" w:rsidP="00054DBD">
      <w:pPr>
        <w:jc w:val="both"/>
      </w:pPr>
      <w:r>
        <w:lastRenderedPageBreak/>
        <w:t xml:space="preserve">MARTIN, D., JEAN-SIGUR, R., &amp; SCHMIDT, E. (2005). </w:t>
      </w:r>
      <w:r w:rsidR="00283630">
        <w:rPr>
          <w:i/>
        </w:rPr>
        <w:t>Process-oriented inquiry—A </w:t>
      </w:r>
      <w:r w:rsidRPr="00770E8F">
        <w:rPr>
          <w:i/>
        </w:rPr>
        <w:t>constructivist approach to early childhood science education: Teaching teachers to do science.</w:t>
      </w:r>
      <w:r>
        <w:t xml:space="preserve"> Journal of Elementary Science Education, 17(2), 13-26.</w:t>
      </w:r>
    </w:p>
    <w:p w:rsidR="00054DBD" w:rsidRDefault="00054DBD" w:rsidP="00054DBD">
      <w:pPr>
        <w:jc w:val="both"/>
      </w:pPr>
      <w:r>
        <w:t xml:space="preserve">PAPÁČEK, Miroslav, 2010. Limity a šance zavádění badatelsky orientovaného vyučování přírodopisu a biologie v České republice. In: </w:t>
      </w:r>
      <w:r w:rsidRPr="00864A39">
        <w:rPr>
          <w:i/>
        </w:rPr>
        <w:t>Didaktika bi</w:t>
      </w:r>
      <w:r w:rsidR="00283630">
        <w:rPr>
          <w:i/>
        </w:rPr>
        <w:t>ologie v České republice 2010 a </w:t>
      </w:r>
      <w:r w:rsidRPr="00864A39">
        <w:rPr>
          <w:i/>
        </w:rPr>
        <w:t>badatelsky orientované vyučování. DiBi  2010: sborník příspěvků semináře, 25. a 26. března 2010</w:t>
      </w:r>
      <w:r>
        <w:t>. Editor Miroslav Papáček. Jihočeská univerzita v Českých Budějovicích, 165 s. ISBN 978-80-7394-210-6.</w:t>
      </w:r>
    </w:p>
    <w:p w:rsidR="00054DBD" w:rsidRDefault="00054DBD" w:rsidP="00054DBD">
      <w:pPr>
        <w:spacing w:line="360" w:lineRule="auto"/>
        <w:jc w:val="both"/>
      </w:pPr>
      <w:r>
        <w:t xml:space="preserve">PETR, Jan. </w:t>
      </w:r>
      <w:r>
        <w:rPr>
          <w:i/>
          <w:iCs/>
        </w:rPr>
        <w:t>Možnosti využití úloh z biologické olympiády ve výuce přírodopisu a biologie: inspirace pro badatelsky orientované vyučování</w:t>
      </w:r>
      <w:r>
        <w:t>. České Bud</w:t>
      </w:r>
      <w:r w:rsidR="00283630">
        <w:t>ějovice: Jihočeská univerzita v </w:t>
      </w:r>
      <w:r>
        <w:t>Českých Budějovicích, 2014, 199 s. ISBN 978-80-7394-476-6.</w:t>
      </w:r>
    </w:p>
    <w:p w:rsidR="00054DBD" w:rsidRDefault="00054DBD" w:rsidP="00054DBD">
      <w:pPr>
        <w:jc w:val="both"/>
      </w:pPr>
      <w:r>
        <w:t xml:space="preserve">PRŮCHA, Jan, Eliška WALTEROVÁ a Jiří MAREŠ. </w:t>
      </w:r>
      <w:r>
        <w:rPr>
          <w:i/>
          <w:iCs/>
        </w:rPr>
        <w:t>Pedagogický slovník</w:t>
      </w:r>
      <w:r>
        <w:t>. 3., rozš. a aktualiz. vyd. Praha: Portál, 2001, 322 s. ISBN 80-7178-579-2.</w:t>
      </w:r>
    </w:p>
    <w:p w:rsidR="00054DBD" w:rsidRDefault="00054DBD" w:rsidP="00054DBD">
      <w:pPr>
        <w:jc w:val="both"/>
      </w:pPr>
      <w:r>
        <w:t xml:space="preserve">PRŮCHA, Jan, Jiří MAREŠ a Eliška WALTEROVÁ. </w:t>
      </w:r>
      <w:r>
        <w:rPr>
          <w:i/>
          <w:iCs/>
        </w:rPr>
        <w:t>Pedagogický slovník</w:t>
      </w:r>
      <w:r>
        <w:t>. 4. aktualiz. vyd. Praha: Portál, 2003, 322 s. ISBN 80-7178-772-8.</w:t>
      </w:r>
    </w:p>
    <w:p w:rsidR="00054DBD" w:rsidRDefault="00054DBD" w:rsidP="00054DBD">
      <w:pPr>
        <w:jc w:val="both"/>
      </w:pPr>
      <w:r w:rsidRPr="001B64DF">
        <w:t>SOLFRONK</w:t>
      </w:r>
      <w:r>
        <w:t xml:space="preserve"> J., </w:t>
      </w:r>
      <w:r w:rsidRPr="001B64DF">
        <w:rPr>
          <w:i/>
        </w:rPr>
        <w:t>Organizační formy výuky.</w:t>
      </w:r>
      <w:r>
        <w:t xml:space="preserve"> Praha: SPN, 1991.</w:t>
      </w:r>
    </w:p>
    <w:p w:rsidR="00054DBD" w:rsidRPr="004D3407" w:rsidRDefault="00054DBD" w:rsidP="00054DBD">
      <w:pPr>
        <w:jc w:val="both"/>
        <w:rPr>
          <w:rFonts w:asciiTheme="majorHAnsi" w:eastAsiaTheme="majorEastAsia" w:hAnsiTheme="majorHAnsi" w:cstheme="majorBidi"/>
          <w:b/>
          <w:bCs/>
          <w:color w:val="000000" w:themeColor="text1"/>
          <w:sz w:val="32"/>
          <w:szCs w:val="28"/>
        </w:rPr>
      </w:pPr>
      <w:r>
        <w:t xml:space="preserve">VANĚČEK, David. </w:t>
      </w:r>
      <w:r>
        <w:rPr>
          <w:i/>
          <w:iCs/>
        </w:rPr>
        <w:t>Didaktika obecná a oborová</w:t>
      </w:r>
      <w:r>
        <w:t xml:space="preserve">. Vyd. 1. Praha: České vysoké učení technické v Praze, 2012, 134 s. ISBN 978-80-01-05151-1. Včela medonosná. </w:t>
      </w:r>
      <w:r>
        <w:rPr>
          <w:i/>
          <w:iCs/>
        </w:rPr>
        <w:t>Zoochleby.cz</w:t>
      </w:r>
      <w:r>
        <w:t xml:space="preserve"> [online]. 2013 [cit. 2015-06-17]. Dostupné z: http://www.zoochleby.cz/vcela-medonosna-5952/</w:t>
      </w:r>
    </w:p>
    <w:p w:rsidR="00054DBD" w:rsidRDefault="00054DBD" w:rsidP="00465DA6">
      <w:pPr>
        <w:pStyle w:val="Bezmezer"/>
      </w:pPr>
    </w:p>
    <w:p w:rsidR="00054DBD" w:rsidRDefault="00054DBD">
      <w:pPr>
        <w:rPr>
          <w:rFonts w:asciiTheme="majorHAnsi" w:eastAsiaTheme="majorEastAsia" w:hAnsiTheme="majorHAnsi" w:cstheme="majorBidi"/>
          <w:b/>
          <w:bCs/>
          <w:color w:val="000000" w:themeColor="text1"/>
          <w:sz w:val="30"/>
          <w:szCs w:val="26"/>
        </w:rPr>
      </w:pPr>
      <w:r>
        <w:br w:type="page"/>
      </w:r>
    </w:p>
    <w:p w:rsidR="00054DBD" w:rsidRDefault="00054DBD" w:rsidP="00054DBD">
      <w:pPr>
        <w:pStyle w:val="Nadpis2"/>
      </w:pPr>
      <w:bookmarkStart w:id="92" w:name="_Toc422387725"/>
      <w:bookmarkStart w:id="93" w:name="_Toc422388739"/>
      <w:r>
        <w:lastRenderedPageBreak/>
        <w:t>Internet</w:t>
      </w:r>
      <w:bookmarkEnd w:id="92"/>
      <w:bookmarkEnd w:id="93"/>
    </w:p>
    <w:p w:rsidR="00054DBD" w:rsidRPr="004D3407" w:rsidRDefault="00054DBD" w:rsidP="00054DBD">
      <w:pPr>
        <w:spacing w:before="100" w:beforeAutospacing="1" w:after="100" w:afterAutospacing="1" w:line="240" w:lineRule="auto"/>
        <w:jc w:val="both"/>
        <w:rPr>
          <w:rFonts w:eastAsia="Times New Roman"/>
          <w:lang w:eastAsia="cs-CZ"/>
        </w:rPr>
      </w:pPr>
      <w:r>
        <w:rPr>
          <w:i/>
          <w:iCs/>
        </w:rPr>
        <w:t>ABZ.cz Slovník cizích slov</w:t>
      </w:r>
      <w:r>
        <w:t xml:space="preserve"> [online]. 2005 [cit. 2015-06-18]. Dostupné z: http://slovnik-cizich-slov.abz.cz/</w:t>
      </w:r>
    </w:p>
    <w:p w:rsidR="00125F34" w:rsidRDefault="00125F34" w:rsidP="00125F34">
      <w:pPr>
        <w:jc w:val="both"/>
      </w:pPr>
      <w:r>
        <w:t xml:space="preserve">DOLÍNKOVI. </w:t>
      </w:r>
      <w:r>
        <w:rPr>
          <w:i/>
          <w:iCs/>
        </w:rPr>
        <w:t>Vcelky.cz</w:t>
      </w:r>
      <w:r>
        <w:t xml:space="preserve"> [online]. 2005 [cit. 2015-06-16]. Dostupné z: www.vcelky.cz </w:t>
      </w:r>
    </w:p>
    <w:p w:rsidR="00054DBD" w:rsidRPr="00FC1DDB" w:rsidRDefault="00054DBD" w:rsidP="00054DBD">
      <w:pPr>
        <w:spacing w:line="360" w:lineRule="auto"/>
        <w:jc w:val="both"/>
        <w:rPr>
          <w:i/>
          <w:iCs/>
        </w:rPr>
      </w:pPr>
      <w:r>
        <w:t xml:space="preserve">Propolis. In: </w:t>
      </w:r>
      <w:r>
        <w:rPr>
          <w:i/>
          <w:iCs/>
        </w:rPr>
        <w:t>Wikipedia: the free encyclopedia</w:t>
      </w:r>
      <w:r>
        <w:t xml:space="preserve"> [online]. San Francisco (CA): Wikimedia Foundation, 2001-2014 [cit. 2015-04-17]. Dostupné z: </w:t>
      </w:r>
      <w:hyperlink r:id="rId21" w:history="1">
        <w:r>
          <w:rPr>
            <w:rStyle w:val="Hypertextovodkaz"/>
          </w:rPr>
          <w:t>http://cs.wikipedia.org/wiki/Propolis</w:t>
        </w:r>
      </w:hyperlink>
    </w:p>
    <w:p w:rsidR="00054DBD" w:rsidRDefault="00054DBD" w:rsidP="00054DBD">
      <w:pPr>
        <w:jc w:val="both"/>
      </w:pPr>
      <w:r>
        <w:t xml:space="preserve">SDRUŽENÍ TEREZA. </w:t>
      </w:r>
      <w:r>
        <w:rPr>
          <w:i/>
          <w:iCs/>
        </w:rPr>
        <w:t>Badatele.cz</w:t>
      </w:r>
      <w:r>
        <w:t xml:space="preserve"> [online]. 2012 [cit. 2015-06-15]. Dostupné z: </w:t>
      </w:r>
      <w:hyperlink r:id="rId22" w:history="1">
        <w:r w:rsidRPr="00271D9E">
          <w:rPr>
            <w:rStyle w:val="Hypertextovodkaz"/>
          </w:rPr>
          <w:t>http://badatele.cz/</w:t>
        </w:r>
      </w:hyperlink>
    </w:p>
    <w:p w:rsidR="00054DBD" w:rsidRDefault="00054DBD" w:rsidP="00054DBD">
      <w:pPr>
        <w:jc w:val="both"/>
      </w:pPr>
      <w:r>
        <w:t xml:space="preserve">Teploměr PMT7177. KRČMÁŘ, Zdeněk. </w:t>
      </w:r>
      <w:r>
        <w:rPr>
          <w:i/>
          <w:iCs/>
        </w:rPr>
        <w:t>EZK</w:t>
      </w:r>
      <w:r>
        <w:t xml:space="preserve"> [online]. 2007 [cit. 2015-06-17]. Dostupné z: http://www.ezk.cz/stavebnice_moduly/pmt7177.htm </w:t>
      </w:r>
    </w:p>
    <w:p w:rsidR="00054DBD" w:rsidRDefault="00054DBD" w:rsidP="00054DBD">
      <w:pPr>
        <w:jc w:val="both"/>
      </w:pPr>
      <w:r>
        <w:t xml:space="preserve">Univerzitní Botanická zahrada otevřela hotel pro hmyz a pozorovací úl. In: </w:t>
      </w:r>
      <w:r>
        <w:rPr>
          <w:i/>
          <w:iCs/>
        </w:rPr>
        <w:t>Univerzita Palackého v Olomouci</w:t>
      </w:r>
      <w:r>
        <w:t xml:space="preserve"> [online]. 2014 [cit. 2015-06-17]. Dostupné z: http://www.upol.cz/aktualita/clanek/univerzitni-botanicka-zahrada-otevrela-hotel-pro-hmyz-a-pozorovaci-ul/ VANĚČEK, David. </w:t>
      </w:r>
      <w:r>
        <w:rPr>
          <w:i/>
          <w:iCs/>
        </w:rPr>
        <w:t>Didaktika obecná a oborová</w:t>
      </w:r>
      <w:r>
        <w:t>. Vyd. 1. Praha: České vysoké učení technické v Praze, 2012, 134 s. ISBN 978-80-01-05151-1.</w:t>
      </w:r>
    </w:p>
    <w:p w:rsidR="00054DBD" w:rsidRDefault="00054DBD" w:rsidP="00054DBD">
      <w:pPr>
        <w:pStyle w:val="Bezmezer"/>
        <w:jc w:val="both"/>
      </w:pPr>
      <w:r w:rsidRPr="00A53F19">
        <w:rPr>
          <w:i/>
        </w:rPr>
        <w:t>Včela pro Moravský kras o.s.</w:t>
      </w:r>
      <w:r w:rsidRPr="00465DA6">
        <w:t xml:space="preserve"> [online]. 2015 [cit. 2015-06-18]. Dostupné z: http://www.vcelapromoravskykras.cz/o-sdruzeni/text.html?id=100 </w:t>
      </w:r>
    </w:p>
    <w:p w:rsidR="00054DBD" w:rsidRDefault="00054DBD" w:rsidP="00054DBD">
      <w:pPr>
        <w:jc w:val="both"/>
      </w:pPr>
      <w:r>
        <w:t xml:space="preserve">VOHRADSKÝ, Jiří, Jan HODINÁŘ, Karel ONDREJČÍK, Lukáš ŠTICH a Miroslav VILD. </w:t>
      </w:r>
      <w:r>
        <w:rPr>
          <w:i/>
          <w:iCs/>
        </w:rPr>
        <w:t>Výukové metody</w:t>
      </w:r>
      <w:r>
        <w:t>. ZČU Plzeň, 2009.</w:t>
      </w:r>
    </w:p>
    <w:p w:rsidR="00054DBD" w:rsidRDefault="00054DBD" w:rsidP="00054DBD">
      <w:pPr>
        <w:spacing w:line="360" w:lineRule="auto"/>
        <w:jc w:val="both"/>
      </w:pPr>
      <w:r>
        <w:t xml:space="preserve">VÚP Technická výchova. </w:t>
      </w:r>
      <w:r>
        <w:rPr>
          <w:i/>
          <w:iCs/>
        </w:rPr>
        <w:t>RVP.CZ</w:t>
      </w:r>
      <w:r>
        <w:t xml:space="preserve"> [online]. 2012 [cit. 2015-06-16]. Dostupné z: </w:t>
      </w:r>
      <w:hyperlink r:id="rId23" w:history="1">
        <w:r w:rsidRPr="0052405C">
          <w:rPr>
            <w:rStyle w:val="Hypertextovodkaz"/>
          </w:rPr>
          <w:t>http://digifolio.rvp.cz/view/view.php?id=2073</w:t>
        </w:r>
      </w:hyperlink>
    </w:p>
    <w:p w:rsidR="00136714" w:rsidRDefault="00136714">
      <w:pPr>
        <w:rPr>
          <w:rFonts w:asciiTheme="majorHAnsi" w:eastAsiaTheme="majorEastAsia" w:hAnsiTheme="majorHAnsi" w:cstheme="majorBidi"/>
          <w:b/>
          <w:bCs/>
          <w:color w:val="000000" w:themeColor="text1"/>
          <w:sz w:val="32"/>
          <w:szCs w:val="28"/>
        </w:rPr>
      </w:pPr>
      <w:r>
        <w:br w:type="page"/>
      </w:r>
    </w:p>
    <w:p w:rsidR="00E1167A" w:rsidRDefault="00E1167A" w:rsidP="00136714">
      <w:pPr>
        <w:pStyle w:val="Nadpis1"/>
      </w:pPr>
      <w:bookmarkStart w:id="94" w:name="_Toc422388740"/>
      <w:r>
        <w:lastRenderedPageBreak/>
        <w:t>Seznam příloh</w:t>
      </w:r>
      <w:bookmarkEnd w:id="94"/>
    </w:p>
    <w:p w:rsidR="00E1167A" w:rsidRPr="00E1167A" w:rsidRDefault="00E1167A" w:rsidP="00E1167A"/>
    <w:p w:rsidR="00E1167A" w:rsidRDefault="00E1167A" w:rsidP="00E1167A">
      <w:pPr>
        <w:spacing w:before="240"/>
      </w:pPr>
      <w:r w:rsidRPr="00E1167A">
        <w:rPr>
          <w:b/>
        </w:rPr>
        <w:t>Příloha č. 1:</w:t>
      </w:r>
      <w:r>
        <w:t xml:space="preserve"> Učivo o včelách</w:t>
      </w:r>
    </w:p>
    <w:p w:rsidR="00E1167A" w:rsidRDefault="00E1167A" w:rsidP="00E1167A">
      <w:pPr>
        <w:spacing w:before="240"/>
      </w:pPr>
      <w:r w:rsidRPr="00E1167A">
        <w:rPr>
          <w:b/>
        </w:rPr>
        <w:t>Příloha č. 2:</w:t>
      </w:r>
      <w:r>
        <w:t xml:space="preserve"> Pracovní list – Rámeček do včelího úlu</w:t>
      </w:r>
    </w:p>
    <w:p w:rsidR="004D3407" w:rsidRDefault="00E1167A" w:rsidP="004D3407">
      <w:pPr>
        <w:spacing w:before="240"/>
      </w:pPr>
      <w:r w:rsidRPr="00E1167A">
        <w:rPr>
          <w:b/>
        </w:rPr>
        <w:t>Příloha č. 3:</w:t>
      </w:r>
      <w:r>
        <w:t xml:space="preserve"> Elektrotechnická stavebnice – Teploměr PMT7177</w:t>
      </w:r>
    </w:p>
    <w:p w:rsidR="004D3407" w:rsidRDefault="004D3407">
      <w:r>
        <w:br w:type="page"/>
      </w:r>
    </w:p>
    <w:p w:rsidR="000F3ECF" w:rsidRDefault="000F3ECF" w:rsidP="001776AA">
      <w:pPr>
        <w:pStyle w:val="Nadpis1"/>
        <w:jc w:val="center"/>
      </w:pPr>
      <w:bookmarkStart w:id="95" w:name="_Toc422387727"/>
      <w:bookmarkStart w:id="96" w:name="_Toc422388741"/>
      <w:r>
        <w:lastRenderedPageBreak/>
        <w:t xml:space="preserve">Příloha </w:t>
      </w:r>
      <w:r w:rsidR="00E1167A">
        <w:t xml:space="preserve">č. </w:t>
      </w:r>
      <w:r>
        <w:t>1</w:t>
      </w:r>
      <w:bookmarkEnd w:id="95"/>
      <w:bookmarkEnd w:id="96"/>
    </w:p>
    <w:p w:rsidR="000F3ECF" w:rsidRDefault="000F3ECF" w:rsidP="00E53AFE">
      <w:pPr>
        <w:pStyle w:val="Nadpis2"/>
      </w:pPr>
      <w:bookmarkStart w:id="97" w:name="_Toc422387728"/>
      <w:bookmarkStart w:id="98" w:name="_Toc422388742"/>
      <w:r>
        <w:t>Biologie včely</w:t>
      </w:r>
      <w:bookmarkEnd w:id="97"/>
      <w:bookmarkEnd w:id="98"/>
    </w:p>
    <w:p w:rsidR="000F3ECF" w:rsidRDefault="000F3ECF" w:rsidP="000F3ECF">
      <w:pPr>
        <w:spacing w:line="360" w:lineRule="auto"/>
        <w:jc w:val="both"/>
      </w:pPr>
      <w:r>
        <w:t xml:space="preserve">Včela medonosná neboli </w:t>
      </w:r>
      <w:r>
        <w:rPr>
          <w:i/>
          <w:iCs/>
        </w:rPr>
        <w:t>Apis mellifera</w:t>
      </w:r>
    </w:p>
    <w:p w:rsidR="00FA4C50" w:rsidRDefault="000F3ECF" w:rsidP="000F3ECF">
      <w:pPr>
        <w:spacing w:line="360" w:lineRule="auto"/>
        <w:rPr>
          <w:i/>
          <w:iCs/>
        </w:rPr>
      </w:pPr>
      <w:r>
        <w:rPr>
          <w:b/>
          <w:bCs/>
        </w:rPr>
        <w:t>Kmen:</w:t>
      </w:r>
      <w:r>
        <w:t xml:space="preserve"> Členovci </w:t>
      </w:r>
      <w:r>
        <w:rPr>
          <w:i/>
          <w:iCs/>
        </w:rPr>
        <w:t>(Arthropoda)</w:t>
      </w:r>
      <w:r>
        <w:br/>
      </w:r>
      <w:r>
        <w:rPr>
          <w:b/>
          <w:bCs/>
        </w:rPr>
        <w:t>Podkmen:</w:t>
      </w:r>
      <w:r>
        <w:t xml:space="preserve"> Šestinozí </w:t>
      </w:r>
      <w:r>
        <w:rPr>
          <w:i/>
          <w:iCs/>
        </w:rPr>
        <w:t>(Hexapoda)</w:t>
      </w:r>
      <w:r>
        <w:br/>
      </w:r>
      <w:r>
        <w:rPr>
          <w:b/>
          <w:bCs/>
        </w:rPr>
        <w:t>Třída:</w:t>
      </w:r>
      <w:r>
        <w:t xml:space="preserve"> Hmyz </w:t>
      </w:r>
      <w:r>
        <w:rPr>
          <w:i/>
          <w:iCs/>
        </w:rPr>
        <w:t>(Insecta)</w:t>
      </w:r>
      <w:r>
        <w:br/>
      </w:r>
      <w:r>
        <w:rPr>
          <w:b/>
          <w:bCs/>
        </w:rPr>
        <w:t>Řád:</w:t>
      </w:r>
      <w:r>
        <w:t xml:space="preserve"> Blanokřídlí </w:t>
      </w:r>
      <w:r>
        <w:rPr>
          <w:i/>
          <w:iCs/>
        </w:rPr>
        <w:t>(Hymenoptera)</w:t>
      </w:r>
      <w:r>
        <w:br/>
      </w:r>
      <w:r>
        <w:rPr>
          <w:b/>
          <w:bCs/>
        </w:rPr>
        <w:t>Podřád:</w:t>
      </w:r>
      <w:r>
        <w:t xml:space="preserve"> Štíhlopasí </w:t>
      </w:r>
      <w:r>
        <w:rPr>
          <w:i/>
          <w:iCs/>
        </w:rPr>
        <w:t>(Apocrita)</w:t>
      </w:r>
      <w:r>
        <w:br/>
      </w:r>
      <w:r>
        <w:rPr>
          <w:b/>
          <w:bCs/>
        </w:rPr>
        <w:t>Čeleď:</w:t>
      </w:r>
      <w:r>
        <w:t xml:space="preserve"> Včelovití </w:t>
      </w:r>
      <w:r>
        <w:rPr>
          <w:i/>
          <w:iCs/>
        </w:rPr>
        <w:t>(Apidae)</w:t>
      </w:r>
      <w:r>
        <w:br/>
      </w:r>
      <w:r>
        <w:rPr>
          <w:b/>
          <w:bCs/>
        </w:rPr>
        <w:t>Podčeleď:</w:t>
      </w:r>
      <w:r>
        <w:t xml:space="preserve"> Včely </w:t>
      </w:r>
      <w:r>
        <w:rPr>
          <w:i/>
          <w:iCs/>
        </w:rPr>
        <w:t>(Apinae)</w:t>
      </w:r>
    </w:p>
    <w:p w:rsidR="000F3ECF" w:rsidRPr="00FA4C50" w:rsidRDefault="000F3ECF" w:rsidP="000F3ECF">
      <w:pPr>
        <w:spacing w:line="360" w:lineRule="auto"/>
        <w:rPr>
          <w:i/>
          <w:iCs/>
        </w:rPr>
      </w:pPr>
      <w:r>
        <w:rPr>
          <w:i/>
          <w:iCs/>
        </w:rPr>
        <w:t xml:space="preserve"> </w:t>
      </w:r>
      <w:r>
        <w:rPr>
          <w:iCs/>
        </w:rPr>
        <w:t>(Zoochleby.cz</w:t>
      </w:r>
      <w:r w:rsidR="00FA4C50">
        <w:rPr>
          <w:iCs/>
        </w:rPr>
        <w:t>, 2013</w:t>
      </w:r>
      <w:r>
        <w:rPr>
          <w:iCs/>
        </w:rPr>
        <w:t>)</w:t>
      </w:r>
    </w:p>
    <w:p w:rsidR="000F3ECF" w:rsidRPr="0013118A" w:rsidRDefault="000F3ECF" w:rsidP="006B4E99">
      <w:pPr>
        <w:pStyle w:val="Nadpis3"/>
      </w:pPr>
      <w:bookmarkStart w:id="99" w:name="_Toc422387729"/>
      <w:bookmarkStart w:id="100" w:name="_Toc422388743"/>
      <w:r w:rsidRPr="0013118A">
        <w:t>Rozměry</w:t>
      </w:r>
      <w:bookmarkEnd w:id="99"/>
      <w:bookmarkEnd w:id="100"/>
    </w:p>
    <w:p w:rsidR="000F3ECF" w:rsidRDefault="000F3ECF" w:rsidP="000F3ECF">
      <w:pPr>
        <w:spacing w:line="360" w:lineRule="auto"/>
        <w:jc w:val="both"/>
      </w:pPr>
      <w:r>
        <w:t xml:space="preserve">matka </w:t>
      </w:r>
      <w:r w:rsidR="006B4E99">
        <w:t>(</w:t>
      </w:r>
      <w:r>
        <w:t xml:space="preserve">20 </w:t>
      </w:r>
      <w:r w:rsidR="006B4E99">
        <w:t>–</w:t>
      </w:r>
      <w:r>
        <w:t xml:space="preserve"> 25</w:t>
      </w:r>
      <w:r w:rsidR="006B4E99">
        <w:t>)</w:t>
      </w:r>
      <w:r>
        <w:t xml:space="preserve"> mm</w:t>
      </w:r>
      <w:r w:rsidR="006A1ACC">
        <w:t xml:space="preserve"> a </w:t>
      </w:r>
      <w:r>
        <w:t xml:space="preserve">váha </w:t>
      </w:r>
      <w:r w:rsidR="006B4E99">
        <w:t>(</w:t>
      </w:r>
      <w:r>
        <w:t xml:space="preserve">220 </w:t>
      </w:r>
      <w:r w:rsidR="006B4E99">
        <w:t>–</w:t>
      </w:r>
      <w:r>
        <w:t xml:space="preserve"> 290</w:t>
      </w:r>
      <w:r w:rsidR="006B4E99">
        <w:t>)</w:t>
      </w:r>
      <w:r>
        <w:t xml:space="preserve"> mg</w:t>
      </w:r>
    </w:p>
    <w:p w:rsidR="000F3ECF" w:rsidRDefault="000F3ECF" w:rsidP="000F3ECF">
      <w:pPr>
        <w:spacing w:line="360" w:lineRule="auto"/>
        <w:jc w:val="both"/>
      </w:pPr>
      <w:r>
        <w:t xml:space="preserve">dělnice </w:t>
      </w:r>
      <w:r w:rsidR="006B4E99">
        <w:t>(</w:t>
      </w:r>
      <w:r>
        <w:t xml:space="preserve">12 </w:t>
      </w:r>
      <w:r w:rsidR="006B4E99">
        <w:t>–</w:t>
      </w:r>
      <w:r>
        <w:t xml:space="preserve"> 14</w:t>
      </w:r>
      <w:r w:rsidR="006B4E99">
        <w:t>)</w:t>
      </w:r>
      <w:r>
        <w:t xml:space="preserve"> mm</w:t>
      </w:r>
      <w:r w:rsidR="006A1ACC">
        <w:t xml:space="preserve"> a </w:t>
      </w:r>
      <w:r>
        <w:t>váha okolo 100 mg</w:t>
      </w:r>
    </w:p>
    <w:p w:rsidR="000F3ECF" w:rsidRDefault="000F3ECF" w:rsidP="000F3ECF">
      <w:pPr>
        <w:spacing w:line="360" w:lineRule="auto"/>
        <w:jc w:val="both"/>
      </w:pPr>
      <w:r>
        <w:t xml:space="preserve">trubci </w:t>
      </w:r>
      <w:r w:rsidR="006B4E99">
        <w:t>(</w:t>
      </w:r>
      <w:r>
        <w:t xml:space="preserve">15 </w:t>
      </w:r>
      <w:r w:rsidR="006B4E99">
        <w:t>–</w:t>
      </w:r>
      <w:r>
        <w:t xml:space="preserve"> 17</w:t>
      </w:r>
      <w:r w:rsidR="006B4E99">
        <w:t>)</w:t>
      </w:r>
      <w:r>
        <w:t xml:space="preserve"> mm</w:t>
      </w:r>
      <w:r w:rsidR="006A1ACC">
        <w:t xml:space="preserve"> a </w:t>
      </w:r>
      <w:r>
        <w:t>váha okolo 220 mg</w:t>
      </w:r>
    </w:p>
    <w:p w:rsidR="000F3ECF" w:rsidRDefault="000F3ECF" w:rsidP="000F3ECF">
      <w:pPr>
        <w:spacing w:line="360" w:lineRule="auto"/>
        <w:jc w:val="both"/>
      </w:pPr>
      <w:r>
        <w:t>Tělo včely se dělí na tři části, kterými jsou hlava, hruď</w:t>
      </w:r>
      <w:r w:rsidR="006A1ACC">
        <w:t xml:space="preserve"> a </w:t>
      </w:r>
      <w:r>
        <w:t>zadeček. Hlava je trojúhelníkového tvaru</w:t>
      </w:r>
      <w:r w:rsidR="006A1ACC">
        <w:t xml:space="preserve"> s </w:t>
      </w:r>
      <w:r>
        <w:t>nápadně velkýma složenýma očima. Tento orgán tvoří 4 až 9 tisíc drobných oček. Na hlavě se dále nacházejí tykadla, kusadla</w:t>
      </w:r>
      <w:r w:rsidR="006A1ACC">
        <w:t xml:space="preserve"> a </w:t>
      </w:r>
      <w:r>
        <w:t>sosák. Hruď nese dva páry blanitých křídel</w:t>
      </w:r>
      <w:r w:rsidR="006A1ACC">
        <w:t xml:space="preserve"> a </w:t>
      </w:r>
      <w:r>
        <w:t>tři páry nohou. Každý pár nohou je mírně jiný, jelikož slouží k odlišné činnosti. V zadečku je umístěna většina vnitřních orgánů, jako je trávicí</w:t>
      </w:r>
      <w:r w:rsidR="006A1ACC">
        <w:t xml:space="preserve"> a </w:t>
      </w:r>
      <w:r>
        <w:t>vyměšovací ústrojí, cévní</w:t>
      </w:r>
      <w:r w:rsidR="006A1ACC">
        <w:t xml:space="preserve"> a </w:t>
      </w:r>
      <w:r>
        <w:t>nervová soustava, medný váček, vzdušnice</w:t>
      </w:r>
      <w:r w:rsidR="006A1ACC">
        <w:t xml:space="preserve"> i </w:t>
      </w:r>
      <w:r>
        <w:t>žihadlo.</w:t>
      </w:r>
    </w:p>
    <w:p w:rsidR="000F3ECF" w:rsidRPr="003D0A82" w:rsidRDefault="000F3ECF" w:rsidP="000F3ECF">
      <w:pPr>
        <w:spacing w:line="360" w:lineRule="auto"/>
        <w:jc w:val="both"/>
      </w:pPr>
      <w:r>
        <w:t>Životnost včely se mění v závislosti na jejich roli v úlu (viz. níže). Jejich potrava je složena se ze dvou základních prvků, které představují bílkoviny (pyl)</w:t>
      </w:r>
      <w:r w:rsidR="006A1ACC">
        <w:t xml:space="preserve"> a </w:t>
      </w:r>
      <w:r>
        <w:t>glycid (nektar</w:t>
      </w:r>
      <w:r w:rsidR="006A1ACC">
        <w:t xml:space="preserve"> a </w:t>
      </w:r>
      <w:r>
        <w:t>medovice, což je odpadní produkt metabolismu stejnokřídlého hmyzu</w:t>
      </w:r>
      <w:r w:rsidRPr="003D0A82">
        <w:rPr>
          <w:vertAlign w:val="superscript"/>
        </w:rPr>
        <w:t>1</w:t>
      </w:r>
      <w:r>
        <w:t>).</w:t>
      </w:r>
    </w:p>
    <w:p w:rsidR="000F3ECF" w:rsidRDefault="000F3ECF" w:rsidP="006B4E99">
      <w:pPr>
        <w:pStyle w:val="Nadpis3"/>
      </w:pPr>
      <w:bookmarkStart w:id="101" w:name="_Toc422387730"/>
      <w:bookmarkStart w:id="102" w:name="_Toc422388744"/>
      <w:r>
        <w:t>Výskyt</w:t>
      </w:r>
      <w:bookmarkEnd w:id="101"/>
      <w:bookmarkEnd w:id="102"/>
    </w:p>
    <w:p w:rsidR="000F3ECF" w:rsidRDefault="000F3ECF" w:rsidP="000F3ECF">
      <w:pPr>
        <w:spacing w:line="360" w:lineRule="auto"/>
        <w:jc w:val="both"/>
        <w:rPr>
          <w:iCs/>
        </w:rPr>
      </w:pPr>
      <w:r>
        <w:rPr>
          <w:iCs/>
        </w:rPr>
        <w:t>Včely přirozeně obývají místa, v dutinách stromů,</w:t>
      </w:r>
      <w:r w:rsidR="006A1ACC">
        <w:rPr>
          <w:iCs/>
        </w:rPr>
        <w:t xml:space="preserve"> s </w:t>
      </w:r>
      <w:r>
        <w:rPr>
          <w:iCs/>
        </w:rPr>
        <w:t xml:space="preserve">dostatkem kvetoucích rostlin v okolí. </w:t>
      </w:r>
      <w:r>
        <w:t>Původním areálem rozšíření včely medonosné byla Evropa, střední Asii</w:t>
      </w:r>
      <w:r w:rsidR="006A1ACC">
        <w:t xml:space="preserve"> a </w:t>
      </w:r>
      <w:r>
        <w:t>Subsaharská Afrika. V průběhu 17. století byla včela rozšířena člověkem téměř do celého světa. (Zoochleby.cz)</w:t>
      </w:r>
    </w:p>
    <w:p w:rsidR="000F3ECF" w:rsidRDefault="000F3ECF" w:rsidP="006B4E99">
      <w:pPr>
        <w:pStyle w:val="Nadpis2"/>
      </w:pPr>
      <w:bookmarkStart w:id="103" w:name="_Toc422387731"/>
      <w:bookmarkStart w:id="104" w:name="_Toc422388745"/>
      <w:r>
        <w:lastRenderedPageBreak/>
        <w:t>Seznámení</w:t>
      </w:r>
      <w:r w:rsidR="006A1ACC">
        <w:t xml:space="preserve"> s </w:t>
      </w:r>
      <w:r>
        <w:t>životem včel</w:t>
      </w:r>
      <w:bookmarkEnd w:id="103"/>
      <w:bookmarkEnd w:id="104"/>
    </w:p>
    <w:p w:rsidR="000F3ECF" w:rsidRDefault="000F3ECF" w:rsidP="000F3ECF">
      <w:pPr>
        <w:spacing w:line="360" w:lineRule="auto"/>
        <w:jc w:val="both"/>
        <w:rPr>
          <w:iCs/>
        </w:rPr>
      </w:pPr>
      <w:r>
        <w:rPr>
          <w:iCs/>
        </w:rPr>
        <w:t>Včely jsou charakteristické životem ve společenstvech, kde dominuje spolupráce</w:t>
      </w:r>
      <w:r w:rsidR="006A1ACC">
        <w:rPr>
          <w:iCs/>
        </w:rPr>
        <w:t xml:space="preserve"> a </w:t>
      </w:r>
      <w:r>
        <w:rPr>
          <w:iCs/>
        </w:rPr>
        <w:t>složitý systém dělby úloh</w:t>
      </w:r>
      <w:r w:rsidR="006A1ACC">
        <w:rPr>
          <w:iCs/>
        </w:rPr>
        <w:t xml:space="preserve"> a </w:t>
      </w:r>
      <w:r>
        <w:rPr>
          <w:iCs/>
        </w:rPr>
        <w:t>funkcí v úlu. Život včel se řídí precizním</w:t>
      </w:r>
      <w:r w:rsidR="006A1ACC">
        <w:rPr>
          <w:iCs/>
        </w:rPr>
        <w:t xml:space="preserve"> a </w:t>
      </w:r>
      <w:r>
        <w:rPr>
          <w:iCs/>
        </w:rPr>
        <w:t>jemně vyladěným organizačním řádem. Včelí společenství se nacházejí v úlech, kmenech stromů nebo temných</w:t>
      </w:r>
      <w:r w:rsidR="006A1ACC">
        <w:rPr>
          <w:iCs/>
        </w:rPr>
        <w:t xml:space="preserve"> a </w:t>
      </w:r>
      <w:r>
        <w:rPr>
          <w:iCs/>
        </w:rPr>
        <w:t xml:space="preserve">skrytých koutech někde v temnotě. </w:t>
      </w:r>
    </w:p>
    <w:p w:rsidR="000F3ECF" w:rsidRPr="0013118A" w:rsidRDefault="000F3ECF" w:rsidP="000F3ECF">
      <w:pPr>
        <w:spacing w:line="360" w:lineRule="auto"/>
        <w:jc w:val="both"/>
        <w:rPr>
          <w:iCs/>
        </w:rPr>
      </w:pPr>
      <w:r>
        <w:rPr>
          <w:iCs/>
        </w:rPr>
        <w:t>Pohled na systém</w:t>
      </w:r>
      <w:r w:rsidR="006A1ACC">
        <w:rPr>
          <w:iCs/>
        </w:rPr>
        <w:t xml:space="preserve"> a </w:t>
      </w:r>
      <w:r>
        <w:rPr>
          <w:iCs/>
        </w:rPr>
        <w:t>identifikaci včelího společenstva není jednotný. Mezi včelaři se objevují dva pohledy,</w:t>
      </w:r>
      <w:r w:rsidR="006A1ACC">
        <w:rPr>
          <w:iCs/>
        </w:rPr>
        <w:t xml:space="preserve"> a </w:t>
      </w:r>
      <w:r>
        <w:rPr>
          <w:iCs/>
        </w:rPr>
        <w:t>to že včely pracují v rámci vzájemné společné organizace, tvořené jednotlivými včelami, nebo že jsou včely součásti jednoho společného celku, v rámci kterého plní funkce na základě kolektivního myšlení. Nelze tedy jednoznačně určit, který přístup je ten správný, jelikož znaky v chování včel jsou charakteristické pro obě tvrzení. (Dettli, 2011)</w:t>
      </w:r>
    </w:p>
    <w:p w:rsidR="000F3ECF" w:rsidRDefault="000F3ECF" w:rsidP="006B4E99">
      <w:pPr>
        <w:pStyle w:val="Nadpis2"/>
      </w:pPr>
      <w:bookmarkStart w:id="105" w:name="_Toc422387732"/>
      <w:bookmarkStart w:id="106" w:name="_Toc422388746"/>
      <w:r>
        <w:t>Včelstvo</w:t>
      </w:r>
      <w:bookmarkEnd w:id="105"/>
      <w:bookmarkEnd w:id="106"/>
    </w:p>
    <w:p w:rsidR="000F3ECF" w:rsidRDefault="000F3ECF" w:rsidP="000F3ECF">
      <w:pPr>
        <w:spacing w:line="360" w:lineRule="auto"/>
        <w:jc w:val="both"/>
        <w:rPr>
          <w:iCs/>
        </w:rPr>
      </w:pPr>
      <w:r>
        <w:rPr>
          <w:iCs/>
        </w:rPr>
        <w:t>Včelstvo se skládá ze tří kast včel, které jsou hlavním kamenem fungování celého společenstva. Včely se dělí na dělnice, trubce</w:t>
      </w:r>
      <w:r w:rsidR="006A1ACC">
        <w:rPr>
          <w:iCs/>
        </w:rPr>
        <w:t xml:space="preserve"> a </w:t>
      </w:r>
      <w:r>
        <w:rPr>
          <w:iCs/>
        </w:rPr>
        <w:t>matky. Každá kasta plní vlastní specifickou úlohu v úlu</w:t>
      </w:r>
      <w:r w:rsidR="006A1ACC">
        <w:rPr>
          <w:iCs/>
        </w:rPr>
        <w:t xml:space="preserve"> a </w:t>
      </w:r>
      <w:r>
        <w:rPr>
          <w:iCs/>
        </w:rPr>
        <w:t>je pro společenstvo nepostradatelná. Včelstvo v létě tvoří zhruba 40 až 60 tisíc včel</w:t>
      </w:r>
      <w:r w:rsidR="006A1ACC">
        <w:rPr>
          <w:iCs/>
        </w:rPr>
        <w:t xml:space="preserve"> a </w:t>
      </w:r>
      <w:r>
        <w:rPr>
          <w:iCs/>
        </w:rPr>
        <w:t xml:space="preserve">v zimě se jejich počet podstatně zmenší, v tomto období se jejich stav pohybuje v rozmezí 10 až 20 tisíc. </w:t>
      </w:r>
    </w:p>
    <w:p w:rsidR="000F3ECF" w:rsidRDefault="000F3ECF" w:rsidP="006B4E99">
      <w:pPr>
        <w:pStyle w:val="Nadpis3"/>
      </w:pPr>
      <w:bookmarkStart w:id="107" w:name="_Toc422387733"/>
      <w:bookmarkStart w:id="108" w:name="_Toc422388747"/>
      <w:r w:rsidRPr="0013118A">
        <w:t>Dělnice</w:t>
      </w:r>
      <w:bookmarkEnd w:id="107"/>
      <w:bookmarkEnd w:id="108"/>
    </w:p>
    <w:p w:rsidR="000F3ECF" w:rsidRDefault="000F3ECF" w:rsidP="000F3ECF">
      <w:pPr>
        <w:spacing w:line="360" w:lineRule="auto"/>
        <w:jc w:val="both"/>
        <w:rPr>
          <w:iCs/>
        </w:rPr>
      </w:pPr>
      <w:r>
        <w:rPr>
          <w:iCs/>
        </w:rPr>
        <w:t>Počet dělnic je ve včelstvu zdaleka největší</w:t>
      </w:r>
      <w:r w:rsidR="006A1ACC">
        <w:rPr>
          <w:iCs/>
        </w:rPr>
        <w:t xml:space="preserve"> a </w:t>
      </w:r>
      <w:r>
        <w:rPr>
          <w:iCs/>
        </w:rPr>
        <w:t>tvoří tak základní funkční jednotku. Jejich velikost je oproti ostatním včelám menší</w:t>
      </w:r>
      <w:r w:rsidR="006A1ACC">
        <w:rPr>
          <w:iCs/>
        </w:rPr>
        <w:t xml:space="preserve"> a </w:t>
      </w:r>
      <w:r>
        <w:rPr>
          <w:iCs/>
        </w:rPr>
        <w:t>jedná se o samičky, které mají nevyvinuté pohlavní orgány. Oproti matce jsou dělnice krmeny pouze 3 dny po tom, co se vylíhnou z vajíčka. Pracovní náplň v úlu</w:t>
      </w:r>
      <w:r w:rsidR="006A1ACC">
        <w:rPr>
          <w:iCs/>
        </w:rPr>
        <w:t xml:space="preserve"> i </w:t>
      </w:r>
      <w:r>
        <w:rPr>
          <w:iCs/>
        </w:rPr>
        <w:t>venku v přírodě odpovídá jejich pojmenování. Pro bližší seznámení</w:t>
      </w:r>
      <w:r w:rsidR="006A1ACC">
        <w:rPr>
          <w:iCs/>
        </w:rPr>
        <w:t xml:space="preserve"> s </w:t>
      </w:r>
      <w:r>
        <w:rPr>
          <w:iCs/>
        </w:rPr>
        <w:t>životem dělnic</w:t>
      </w:r>
      <w:r w:rsidR="006A1ACC">
        <w:rPr>
          <w:iCs/>
        </w:rPr>
        <w:t xml:space="preserve"> a </w:t>
      </w:r>
      <w:r>
        <w:rPr>
          <w:iCs/>
        </w:rPr>
        <w:t xml:space="preserve">jejich funkcí v úlu, si představíme průběh jejich vývoje. </w:t>
      </w:r>
    </w:p>
    <w:p w:rsidR="000F3ECF" w:rsidRDefault="000F3ECF" w:rsidP="000F3ECF">
      <w:pPr>
        <w:spacing w:after="0" w:line="360" w:lineRule="auto"/>
        <w:jc w:val="both"/>
        <w:rPr>
          <w:iCs/>
        </w:rPr>
      </w:pPr>
      <w:r>
        <w:rPr>
          <w:iCs/>
        </w:rPr>
        <w:t>Dělnice se dožívá v období sezóny cca 4 až 6 týdnů. Toto období lze rozdělit do tří pracovních cyklů. Pro činnost dělnice je určujícím faktorem funkce jejich hltanových</w:t>
      </w:r>
      <w:r w:rsidR="006A1ACC">
        <w:rPr>
          <w:iCs/>
        </w:rPr>
        <w:t xml:space="preserve"> a </w:t>
      </w:r>
      <w:r>
        <w:rPr>
          <w:iCs/>
        </w:rPr>
        <w:t>voskotvorných žláz.</w:t>
      </w:r>
    </w:p>
    <w:p w:rsidR="000F3ECF" w:rsidRDefault="000F3ECF" w:rsidP="000F3ECF">
      <w:pPr>
        <w:spacing w:after="0" w:line="360" w:lineRule="auto"/>
        <w:jc w:val="both"/>
        <w:rPr>
          <w:iCs/>
        </w:rPr>
      </w:pPr>
      <w:r>
        <w:rPr>
          <w:iCs/>
        </w:rPr>
        <w:t>V prvním období svého pracovního života se dělnice stává čističkou. Toto období trvá zhruba 3 dny, ve kterých odstraňuje nečistoty z pláství</w:t>
      </w:r>
      <w:r w:rsidR="006A1ACC">
        <w:rPr>
          <w:iCs/>
        </w:rPr>
        <w:t xml:space="preserve"> a </w:t>
      </w:r>
      <w:r>
        <w:rPr>
          <w:iCs/>
        </w:rPr>
        <w:t>připravuje buňky, které slouží ke kladení vajíček matkou. Následující činnost dělnice je spojena</w:t>
      </w:r>
      <w:r w:rsidR="006A1ACC">
        <w:rPr>
          <w:iCs/>
        </w:rPr>
        <w:t xml:space="preserve"> s </w:t>
      </w:r>
      <w:r>
        <w:rPr>
          <w:iCs/>
        </w:rPr>
        <w:t>fungováním hltanové žlázy, která umožňuje krmení. Dělnice se tedy na období, které trvá přibližně od 4. do 10. dne po vylíhnutí, stává krmičkou. V tomto období plní nejdůležitější pracovní funkci.</w:t>
      </w:r>
    </w:p>
    <w:p w:rsidR="000F3ECF" w:rsidRDefault="000F3ECF" w:rsidP="000F3ECF">
      <w:pPr>
        <w:spacing w:line="360" w:lineRule="auto"/>
        <w:jc w:val="both"/>
        <w:rPr>
          <w:iCs/>
        </w:rPr>
      </w:pPr>
      <w:r>
        <w:rPr>
          <w:iCs/>
        </w:rPr>
        <w:lastRenderedPageBreak/>
        <w:t>Druhé pracovní období nastává, jakmile u dělnice přestanou fungovat hltanové žlázy</w:t>
      </w:r>
      <w:r w:rsidR="006A1ACC">
        <w:rPr>
          <w:iCs/>
        </w:rPr>
        <w:t xml:space="preserve"> a </w:t>
      </w:r>
      <w:r>
        <w:rPr>
          <w:iCs/>
        </w:rPr>
        <w:t>k činnosti se probudí žlázy voskotvorné. Z dělnice se stává stavitelka, schopna produkovat vosk, který má podobu jemných šupinek. Dělnice z vosku vytváří šestiboké buňky pláství</w:t>
      </w:r>
      <w:r w:rsidR="006A1ACC">
        <w:rPr>
          <w:iCs/>
        </w:rPr>
        <w:t xml:space="preserve"> a </w:t>
      </w:r>
      <w:r>
        <w:rPr>
          <w:iCs/>
        </w:rPr>
        <w:t>opravuje poškozené plástve. V těchto buňkách se následně vyvíjejí larvy. Další funkcí dělnice je v tomto období také role strážkyně, odebírající nektar létavkám. Včely tak chrání svůj roj proti vetřelcům, kterými mohou být vosy, sršni, ale</w:t>
      </w:r>
      <w:r w:rsidR="006A1ACC">
        <w:rPr>
          <w:iCs/>
        </w:rPr>
        <w:t xml:space="preserve"> i </w:t>
      </w:r>
      <w:r>
        <w:rPr>
          <w:iCs/>
        </w:rPr>
        <w:t xml:space="preserve">včely jiných včelstev. </w:t>
      </w:r>
    </w:p>
    <w:p w:rsidR="000F3ECF" w:rsidRDefault="000F3ECF" w:rsidP="000F3ECF">
      <w:pPr>
        <w:spacing w:line="360" w:lineRule="auto"/>
        <w:jc w:val="both"/>
        <w:rPr>
          <w:iCs/>
        </w:rPr>
      </w:pPr>
      <w:r>
        <w:rPr>
          <w:iCs/>
        </w:rPr>
        <w:t>Poslední fází pracovního cyklu dělnice je období, ve kterém se stávají létavkami, tedy dělnicemi, které vylétávají z úlu</w:t>
      </w:r>
      <w:r w:rsidR="006A1ACC">
        <w:rPr>
          <w:iCs/>
        </w:rPr>
        <w:t xml:space="preserve"> a </w:t>
      </w:r>
      <w:r>
        <w:rPr>
          <w:iCs/>
        </w:rPr>
        <w:t>plní sběračkou funkci. Vylétávají do okolí</w:t>
      </w:r>
      <w:r w:rsidR="006A1ACC">
        <w:rPr>
          <w:iCs/>
        </w:rPr>
        <w:t xml:space="preserve"> a </w:t>
      </w:r>
      <w:r>
        <w:rPr>
          <w:iCs/>
        </w:rPr>
        <w:t>sbírají pyl, nektar</w:t>
      </w:r>
      <w:r w:rsidR="006A1ACC">
        <w:rPr>
          <w:iCs/>
        </w:rPr>
        <w:t xml:space="preserve"> a </w:t>
      </w:r>
      <w:r>
        <w:rPr>
          <w:iCs/>
        </w:rPr>
        <w:t>opylují rostliny. Létavky úl zásobují také vodou</w:t>
      </w:r>
      <w:r w:rsidR="006A1ACC">
        <w:rPr>
          <w:iCs/>
        </w:rPr>
        <w:t xml:space="preserve"> a </w:t>
      </w:r>
      <w:r>
        <w:rPr>
          <w:iCs/>
        </w:rPr>
        <w:t>včelím tmelem (propolis).</w:t>
      </w:r>
    </w:p>
    <w:p w:rsidR="000F3ECF" w:rsidRDefault="000F3ECF" w:rsidP="000F3ECF">
      <w:pPr>
        <w:pStyle w:val="Nadpis3"/>
      </w:pPr>
      <w:bookmarkStart w:id="109" w:name="_Toc422387734"/>
      <w:bookmarkStart w:id="110" w:name="_Toc422388748"/>
      <w:r>
        <w:t>Trubci</w:t>
      </w:r>
      <w:bookmarkEnd w:id="109"/>
      <w:bookmarkEnd w:id="110"/>
    </w:p>
    <w:p w:rsidR="000F3ECF" w:rsidRDefault="000F3ECF" w:rsidP="000F3ECF">
      <w:pPr>
        <w:spacing w:line="360" w:lineRule="auto"/>
        <w:jc w:val="both"/>
        <w:rPr>
          <w:iCs/>
        </w:rPr>
      </w:pPr>
      <w:r>
        <w:rPr>
          <w:iCs/>
        </w:rPr>
        <w:t>Tělesná stavba trubců je o něco větší než u dělnic</w:t>
      </w:r>
      <w:r w:rsidR="006A1ACC">
        <w:rPr>
          <w:iCs/>
        </w:rPr>
        <w:t xml:space="preserve"> a </w:t>
      </w:r>
      <w:r>
        <w:rPr>
          <w:iCs/>
        </w:rPr>
        <w:t>jejich řady tvoří včelí samečci. Trubci se v úlu nacházejí pouze v létě, jelikož je jejich úkolem oplození včelí matky. Počet trubců se pohybuje kolem 2000. Hlavním úkolem trubců je předání svých spermií matce, ale není to jediný úkol, který plní, protože jejich další důležitou rolí plní je ochlazování úlu v horkých letních dnech. Docílí tak tím, že máváním křídel způsobí víření vzduchu, který se tímto jevem ochlazuje. Trubci mají na rozdíl od dělnic vyšší tělesnou teplotu, která jim umožňuje plnit další důležitou roli,</w:t>
      </w:r>
      <w:r w:rsidR="006A1ACC">
        <w:rPr>
          <w:iCs/>
        </w:rPr>
        <w:t xml:space="preserve"> a </w:t>
      </w:r>
      <w:r>
        <w:rPr>
          <w:iCs/>
        </w:rPr>
        <w:t>to zahřívače včelích plodů v případě ochlazení. Život</w:t>
      </w:r>
      <w:r w:rsidR="006A1ACC">
        <w:rPr>
          <w:iCs/>
        </w:rPr>
        <w:t xml:space="preserve"> a </w:t>
      </w:r>
      <w:r>
        <w:rPr>
          <w:iCs/>
        </w:rPr>
        <w:t>práce trubců končí</w:t>
      </w:r>
      <w:r w:rsidR="006A1ACC">
        <w:rPr>
          <w:iCs/>
        </w:rPr>
        <w:t xml:space="preserve"> s </w:t>
      </w:r>
      <w:r>
        <w:rPr>
          <w:iCs/>
        </w:rPr>
        <w:t>koncem léta. Dělnice se o ně přestávají starat</w:t>
      </w:r>
      <w:r w:rsidR="006A1ACC">
        <w:rPr>
          <w:iCs/>
        </w:rPr>
        <w:t xml:space="preserve"> a </w:t>
      </w:r>
      <w:r>
        <w:rPr>
          <w:iCs/>
        </w:rPr>
        <w:t>někdy je dokonce vyhánějí, protože v zimě trubci v úlu nemají žádné uplatnění.</w:t>
      </w:r>
    </w:p>
    <w:p w:rsidR="000F3ECF" w:rsidRPr="00382CE3" w:rsidRDefault="000F3ECF" w:rsidP="00382CE3">
      <w:pPr>
        <w:pStyle w:val="Nadpis3"/>
      </w:pPr>
      <w:bookmarkStart w:id="111" w:name="_Toc422387735"/>
      <w:bookmarkStart w:id="112" w:name="_Toc422388749"/>
      <w:r>
        <w:t>Včelí matka</w:t>
      </w:r>
      <w:bookmarkEnd w:id="111"/>
      <w:bookmarkEnd w:id="112"/>
    </w:p>
    <w:p w:rsidR="00615E99" w:rsidRDefault="000F3ECF" w:rsidP="000F3ECF">
      <w:pPr>
        <w:spacing w:line="360" w:lineRule="auto"/>
        <w:jc w:val="both"/>
        <w:rPr>
          <w:iCs/>
        </w:rPr>
      </w:pPr>
      <w:r>
        <w:rPr>
          <w:iCs/>
        </w:rPr>
        <w:t>Už z názvu „včelí matka“ je patrná, že její rolí bude především rozmnožování</w:t>
      </w:r>
      <w:r w:rsidR="006A1ACC">
        <w:rPr>
          <w:iCs/>
        </w:rPr>
        <w:t xml:space="preserve"> a </w:t>
      </w:r>
      <w:r>
        <w:rPr>
          <w:iCs/>
        </w:rPr>
        <w:t>obnova včelstva. V úlu se nachází pouze jedna</w:t>
      </w:r>
      <w:r w:rsidR="006A1ACC">
        <w:rPr>
          <w:iCs/>
        </w:rPr>
        <w:t xml:space="preserve"> a </w:t>
      </w:r>
      <w:r>
        <w:rPr>
          <w:iCs/>
        </w:rPr>
        <w:t>je největší z roje. Matka je schopna naklást v období rozvoje včelstva několik stovek vajíček denně (dokonce až 2000). Při takovém vytížení musí být matka dobře živena. Tuto funkci krmiček vykonávají již výše uvedené dělnice</w:t>
      </w:r>
      <w:r w:rsidR="006A1ACC">
        <w:rPr>
          <w:iCs/>
        </w:rPr>
        <w:t xml:space="preserve"> a </w:t>
      </w:r>
      <w:r>
        <w:rPr>
          <w:iCs/>
        </w:rPr>
        <w:t>matku po celý její život krmí mateří kašičkou. Role matky je v úlu tou nejpodstatnější, proto je také nejhledanějších</w:t>
      </w:r>
      <w:r w:rsidR="006A1ACC">
        <w:rPr>
          <w:iCs/>
        </w:rPr>
        <w:t xml:space="preserve"> a </w:t>
      </w:r>
      <w:r>
        <w:rPr>
          <w:iCs/>
        </w:rPr>
        <w:t>nejchráněnějším prvkem včelstva. Pro sledování stavu matky ostatními včelami, slouží zvláštní kontrolní systém, který působí tak, že matka za pomoci chemické reakce vylučuje mateří látku. Tuto látku si postupně předají všechny včely v úlu, čímž se rozešle informace o stavu matky. V případě, že matka začne stárnout, tak se produkce mateří látky snižuje,</w:t>
      </w:r>
      <w:r w:rsidR="006A1ACC">
        <w:rPr>
          <w:iCs/>
        </w:rPr>
        <w:t xml:space="preserve"> a </w:t>
      </w:r>
      <w:r>
        <w:rPr>
          <w:iCs/>
        </w:rPr>
        <w:t>tím dává ostatním včelám signál pro výchovu nové matky. Život matky je dlouhý 3 (maximálně 4) roky. (Svetvcel.cz</w:t>
      </w:r>
      <w:r w:rsidR="00E1167A">
        <w:rPr>
          <w:iCs/>
        </w:rPr>
        <w:t>, 2015</w:t>
      </w:r>
      <w:r>
        <w:rPr>
          <w:iCs/>
        </w:rPr>
        <w:t>)</w:t>
      </w:r>
    </w:p>
    <w:p w:rsidR="00382CE3" w:rsidRDefault="005B68E3" w:rsidP="00382CE3">
      <w:pPr>
        <w:spacing w:line="360" w:lineRule="auto"/>
        <w:jc w:val="center"/>
        <w:rPr>
          <w:iCs/>
        </w:rPr>
      </w:pPr>
      <w:r>
        <w:rPr>
          <w:iCs/>
          <w:noProof/>
          <w:lang w:eastAsia="cs-CZ"/>
        </w:rPr>
        <w:lastRenderedPageBreak/>
        <w:drawing>
          <wp:inline distT="0" distB="0" distL="0" distR="0">
            <wp:extent cx="5760085" cy="3362960"/>
            <wp:effectExtent l="19050" t="0" r="0" b="0"/>
            <wp:docPr id="5" name="Obrázek 4" descr="vče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čely.PNG"/>
                    <pic:cNvPicPr/>
                  </pic:nvPicPr>
                  <pic:blipFill>
                    <a:blip r:embed="rId24"/>
                    <a:stretch>
                      <a:fillRect/>
                    </a:stretch>
                  </pic:blipFill>
                  <pic:spPr>
                    <a:xfrm>
                      <a:off x="0" y="0"/>
                      <a:ext cx="5760085" cy="3362960"/>
                    </a:xfrm>
                    <a:prstGeom prst="rect">
                      <a:avLst/>
                    </a:prstGeom>
                  </pic:spPr>
                </pic:pic>
              </a:graphicData>
            </a:graphic>
          </wp:inline>
        </w:drawing>
      </w:r>
      <w:r w:rsidR="00382CE3">
        <w:rPr>
          <w:iCs/>
        </w:rPr>
        <w:t xml:space="preserve">Obr. </w:t>
      </w:r>
      <w:r w:rsidR="00054DBD">
        <w:rPr>
          <w:iCs/>
        </w:rPr>
        <w:t>č. 6:</w:t>
      </w:r>
      <w:r w:rsidR="00382CE3">
        <w:rPr>
          <w:iCs/>
        </w:rPr>
        <w:t xml:space="preserve"> Včelí kasty </w:t>
      </w:r>
      <w:r w:rsidR="00E1167A">
        <w:rPr>
          <w:iCs/>
        </w:rPr>
        <w:t>(Svetvcel.cz, 2015</w:t>
      </w:r>
      <w:r w:rsidR="00382CE3">
        <w:rPr>
          <w:iCs/>
        </w:rPr>
        <w:t>)</w:t>
      </w:r>
    </w:p>
    <w:p w:rsidR="00615E99" w:rsidRDefault="00615E99">
      <w:pPr>
        <w:rPr>
          <w:iCs/>
        </w:rPr>
      </w:pPr>
      <w:r>
        <w:rPr>
          <w:iCs/>
        </w:rPr>
        <w:br w:type="page"/>
      </w:r>
    </w:p>
    <w:p w:rsidR="00615E99" w:rsidRDefault="00615E99" w:rsidP="001776AA">
      <w:pPr>
        <w:pStyle w:val="Nadpis1"/>
        <w:jc w:val="center"/>
      </w:pPr>
      <w:bookmarkStart w:id="113" w:name="_Toc422387736"/>
      <w:bookmarkStart w:id="114" w:name="_Toc422388750"/>
      <w:r>
        <w:lastRenderedPageBreak/>
        <w:t xml:space="preserve">Příloha </w:t>
      </w:r>
      <w:r w:rsidR="00E1167A">
        <w:t xml:space="preserve">č. </w:t>
      </w:r>
      <w:r>
        <w:t>2</w:t>
      </w:r>
      <w:bookmarkEnd w:id="113"/>
      <w:bookmarkEnd w:id="114"/>
    </w:p>
    <w:p w:rsidR="000F3ECF" w:rsidRDefault="00615E99" w:rsidP="00615E99">
      <w:pPr>
        <w:pBdr>
          <w:bottom w:val="single" w:sz="4" w:space="1" w:color="auto"/>
        </w:pBdr>
        <w:spacing w:line="360" w:lineRule="auto"/>
        <w:jc w:val="both"/>
        <w:rPr>
          <w:iCs/>
        </w:rPr>
      </w:pPr>
      <w:r>
        <w:rPr>
          <w:iCs/>
        </w:rPr>
        <w:t>Pracovní list                                                                                            Rámeček do včelího úlu</w:t>
      </w:r>
    </w:p>
    <w:p w:rsidR="00C64440" w:rsidRDefault="00615E99" w:rsidP="00DF36E6">
      <w:r>
        <w:t>1. Napište, k čemu rámeček v úlu slouží:</w:t>
      </w:r>
    </w:p>
    <w:p w:rsidR="00615E99" w:rsidRPr="00C64440" w:rsidRDefault="00615E99" w:rsidP="00DF36E6"/>
    <w:p w:rsidR="00D20660" w:rsidRDefault="00D20660" w:rsidP="005D6624"/>
    <w:p w:rsidR="00615E99" w:rsidRDefault="00615E99" w:rsidP="005D6624"/>
    <w:p w:rsidR="00615E99" w:rsidRDefault="00615E99" w:rsidP="00615E99">
      <w:pPr>
        <w:pBdr>
          <w:top w:val="single" w:sz="4" w:space="1" w:color="auto"/>
        </w:pBdr>
      </w:pPr>
      <w:r>
        <w:t xml:space="preserve">2. </w:t>
      </w:r>
      <w:r w:rsidR="00B751FD">
        <w:t xml:space="preserve">Podle </w:t>
      </w:r>
      <w:r w:rsidR="001F5BFB">
        <w:t>výkresu</w:t>
      </w:r>
      <w:r w:rsidR="003C3348">
        <w:t xml:space="preserve"> orýsujte,</w:t>
      </w:r>
      <w:r w:rsidR="00B751FD">
        <w:t xml:space="preserve"> nařežte</w:t>
      </w:r>
      <w:r w:rsidR="003C3348">
        <w:t xml:space="preserve"> a upravte latě do potřebné podoby</w:t>
      </w:r>
      <w:r w:rsidR="00B751FD">
        <w:t>, pro sestavení rámečku.</w:t>
      </w:r>
    </w:p>
    <w:p w:rsidR="00EF23D7" w:rsidRDefault="003C3348" w:rsidP="00054DBD">
      <w:pPr>
        <w:pBdr>
          <w:top w:val="single" w:sz="4" w:space="1" w:color="auto"/>
        </w:pBdr>
        <w:jc w:val="center"/>
      </w:pPr>
      <w:r>
        <w:rPr>
          <w:noProof/>
          <w:lang w:eastAsia="cs-CZ"/>
        </w:rPr>
        <w:drawing>
          <wp:inline distT="0" distB="0" distL="0" distR="0">
            <wp:extent cx="5760085" cy="4161155"/>
            <wp:effectExtent l="19050" t="0" r="0" b="0"/>
            <wp:docPr id="4" name="Obrázek 3" descr="rámeč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ámeček.png"/>
                    <pic:cNvPicPr/>
                  </pic:nvPicPr>
                  <pic:blipFill>
                    <a:blip r:embed="rId25"/>
                    <a:stretch>
                      <a:fillRect/>
                    </a:stretch>
                  </pic:blipFill>
                  <pic:spPr>
                    <a:xfrm>
                      <a:off x="0" y="0"/>
                      <a:ext cx="5760085" cy="4161155"/>
                    </a:xfrm>
                    <a:prstGeom prst="rect">
                      <a:avLst/>
                    </a:prstGeom>
                  </pic:spPr>
                </pic:pic>
              </a:graphicData>
            </a:graphic>
          </wp:inline>
        </w:drawing>
      </w:r>
      <w:r w:rsidR="00054DBD">
        <w:t>Obr. č. 7: Rozměry rámečku</w:t>
      </w:r>
    </w:p>
    <w:p w:rsidR="00B751FD" w:rsidRDefault="00EF23D7" w:rsidP="001776AA">
      <w:pPr>
        <w:pStyle w:val="Nadpis1"/>
        <w:jc w:val="center"/>
      </w:pPr>
      <w:bookmarkStart w:id="115" w:name="_Toc422387737"/>
      <w:bookmarkStart w:id="116" w:name="_Toc422388751"/>
      <w:r>
        <w:lastRenderedPageBreak/>
        <w:t xml:space="preserve">Příloha </w:t>
      </w:r>
      <w:r w:rsidR="00E1167A">
        <w:t xml:space="preserve">č. </w:t>
      </w:r>
      <w:r>
        <w:t>3</w:t>
      </w:r>
      <w:bookmarkEnd w:id="115"/>
      <w:bookmarkEnd w:id="116"/>
    </w:p>
    <w:p w:rsidR="00EF23D7" w:rsidRDefault="00EF23D7" w:rsidP="001776AA">
      <w:pPr>
        <w:pStyle w:val="Nadpis2"/>
      </w:pPr>
      <w:bookmarkStart w:id="117" w:name="_Toc422387738"/>
      <w:bookmarkStart w:id="118" w:name="_Toc422388752"/>
      <w:r>
        <w:t>TEPLOMĚRY, PŘEVODNÍKY</w:t>
      </w:r>
      <w:bookmarkEnd w:id="117"/>
      <w:bookmarkEnd w:id="118"/>
    </w:p>
    <w:p w:rsidR="00EF23D7" w:rsidRDefault="00EF23D7" w:rsidP="001776AA">
      <w:pPr>
        <w:pStyle w:val="Nadpis1"/>
      </w:pPr>
      <w:bookmarkStart w:id="119" w:name="_Toc422387739"/>
      <w:bookmarkStart w:id="120" w:name="_Toc422388753"/>
      <w:r>
        <w:t>PMT7177</w:t>
      </w:r>
      <w:bookmarkEnd w:id="119"/>
      <w:bookmarkEnd w:id="120"/>
    </w:p>
    <w:p w:rsidR="00EF23D7" w:rsidRDefault="00EF23D7" w:rsidP="001776AA">
      <w:pPr>
        <w:pStyle w:val="Nadpis2"/>
      </w:pPr>
      <w:bookmarkStart w:id="121" w:name="_Toc422387740"/>
      <w:bookmarkStart w:id="122" w:name="_Toc422388754"/>
      <w:r>
        <w:t>panelový digitální teploměr s LED displejem od -25 do +125</w:t>
      </w:r>
      <w:r>
        <w:rPr>
          <w:vertAlign w:val="superscript"/>
        </w:rPr>
        <w:t>0</w:t>
      </w:r>
      <w:r>
        <w:t>C</w:t>
      </w:r>
      <w:bookmarkEnd w:id="121"/>
      <w:bookmarkEnd w:id="122"/>
    </w:p>
    <w:p w:rsidR="00EF23D7" w:rsidRDefault="00EF23D7" w:rsidP="00E1167A">
      <w:pPr>
        <w:pStyle w:val="Normlnweb"/>
        <w:jc w:val="both"/>
      </w:pPr>
      <w:r>
        <w:t>Modul umožňuje snadnou konstrukci digitálního teploměru s teplotním čidlem řady KTY8x. Nastavení teploměru je ve dvou bodech (0 a 100</w:t>
      </w:r>
      <w:r>
        <w:rPr>
          <w:vertAlign w:val="superscript"/>
        </w:rPr>
        <w:t>0</w:t>
      </w:r>
      <w:r>
        <w:t>C). Panel může být opatřen krycím rámečkem RD3.5 s příslušným plexisklem. Uchycení k panelu je možné dvěma distančními sloupky, případně může být modul uchycen i ke dnu krabičky. Modul PMT7177 je možno napájet stejnosměrným i střídavým napětím (max. 24V / 50Hz).</w:t>
      </w:r>
    </w:p>
    <w:p w:rsidR="00EF23D7" w:rsidRDefault="00EF23D7" w:rsidP="00E1167A">
      <w:pPr>
        <w:pStyle w:val="Normlnweb"/>
        <w:jc w:val="center"/>
      </w:pPr>
      <w:r>
        <w:rPr>
          <w:noProof/>
          <w:color w:val="0000FF"/>
          <w:lang w:eastAsia="cs-CZ"/>
        </w:rPr>
        <w:drawing>
          <wp:inline distT="0" distB="0" distL="0" distR="0">
            <wp:extent cx="1143000" cy="923925"/>
            <wp:effectExtent l="19050" t="0" r="0" b="0"/>
            <wp:docPr id="11" name="obrázek 1" descr="http://www.ezk.cz/e-shop/img/ftp/pmt7177.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zk.cz/e-shop/img/ftp/pmt7177.jpg">
                      <a:hlinkClick r:id="rId26"/>
                    </pic:cNvPr>
                    <pic:cNvPicPr>
                      <a:picLocks noChangeAspect="1" noChangeArrowheads="1"/>
                    </pic:cNvPicPr>
                  </pic:nvPicPr>
                  <pic:blipFill>
                    <a:blip r:embed="rId27"/>
                    <a:srcRect/>
                    <a:stretch>
                      <a:fillRect/>
                    </a:stretch>
                  </pic:blipFill>
                  <pic:spPr bwMode="auto">
                    <a:xfrm>
                      <a:off x="0" y="0"/>
                      <a:ext cx="1143000" cy="923925"/>
                    </a:xfrm>
                    <a:prstGeom prst="rect">
                      <a:avLst/>
                    </a:prstGeom>
                    <a:noFill/>
                    <a:ln w="9525">
                      <a:noFill/>
                      <a:miter lim="800000"/>
                      <a:headEnd/>
                      <a:tailEnd/>
                    </a:ln>
                  </pic:spPr>
                </pic:pic>
              </a:graphicData>
            </a:graphic>
          </wp:inline>
        </w:drawing>
      </w:r>
    </w:p>
    <w:p w:rsidR="00EF23D7" w:rsidRDefault="00054DBD" w:rsidP="00EF23D7">
      <w:pPr>
        <w:pStyle w:val="Normlnweb"/>
        <w:jc w:val="center"/>
      </w:pPr>
      <w:r>
        <w:t>Obr. č. 8:</w:t>
      </w:r>
      <w:r w:rsidR="00EF23D7">
        <w:t xml:space="preserve"> Teploměr PMT7177 (EZK, 2007)</w:t>
      </w:r>
    </w:p>
    <w:tbl>
      <w:tblPr>
        <w:tblW w:w="5000" w:type="pct"/>
        <w:tblCellSpacing w:w="15" w:type="dxa"/>
        <w:tblCellMar>
          <w:top w:w="15" w:type="dxa"/>
          <w:left w:w="15" w:type="dxa"/>
          <w:bottom w:w="15" w:type="dxa"/>
          <w:right w:w="15" w:type="dxa"/>
        </w:tblCellMar>
        <w:tblLook w:val="04A0"/>
      </w:tblPr>
      <w:tblGrid>
        <w:gridCol w:w="4315"/>
        <w:gridCol w:w="4846"/>
      </w:tblGrid>
      <w:tr w:rsidR="00EF23D7" w:rsidRPr="00EF23D7" w:rsidTr="00E1167A">
        <w:trPr>
          <w:trHeight w:hRule="exact" w:val="397"/>
          <w:tblCellSpacing w:w="15" w:type="dxa"/>
        </w:trPr>
        <w:tc>
          <w:tcPr>
            <w:tcW w:w="0" w:type="dxa"/>
            <w:vAlign w:val="center"/>
            <w:hideMark/>
          </w:tcPr>
          <w:p w:rsidR="00EF23D7" w:rsidRPr="00EF23D7" w:rsidRDefault="00EF23D7">
            <w:r w:rsidRPr="00EF23D7">
              <w:t>Rozsah napájecího napětí U</w:t>
            </w:r>
            <w:r w:rsidRPr="00EF23D7">
              <w:rPr>
                <w:vertAlign w:val="subscript"/>
              </w:rPr>
              <w:t>Z</w:t>
            </w:r>
            <w:r w:rsidRPr="00EF23D7">
              <w:t>:</w:t>
            </w:r>
          </w:p>
        </w:tc>
        <w:tc>
          <w:tcPr>
            <w:tcW w:w="0" w:type="dxa"/>
            <w:vAlign w:val="center"/>
            <w:hideMark/>
          </w:tcPr>
          <w:p w:rsidR="00EF23D7" w:rsidRPr="00EF23D7" w:rsidRDefault="00EF23D7">
            <w:r w:rsidRPr="00EF23D7">
              <w:t>9 až 24V (ss, st)</w:t>
            </w:r>
          </w:p>
        </w:tc>
      </w:tr>
      <w:tr w:rsidR="00EF23D7" w:rsidRPr="00EF23D7" w:rsidTr="00E1167A">
        <w:trPr>
          <w:trHeight w:hRule="exact" w:val="397"/>
          <w:tblCellSpacing w:w="15" w:type="dxa"/>
        </w:trPr>
        <w:tc>
          <w:tcPr>
            <w:tcW w:w="0" w:type="dxa"/>
            <w:vAlign w:val="center"/>
            <w:hideMark/>
          </w:tcPr>
          <w:p w:rsidR="00EF23D7" w:rsidRPr="00EF23D7" w:rsidRDefault="00EF23D7">
            <w:r w:rsidRPr="00EF23D7">
              <w:t>Napájecí proud I</w:t>
            </w:r>
            <w:r w:rsidRPr="00EF23D7">
              <w:rPr>
                <w:vertAlign w:val="subscript"/>
              </w:rPr>
              <w:t>Z</w:t>
            </w:r>
            <w:r w:rsidRPr="00EF23D7">
              <w:t xml:space="preserve"> (U</w:t>
            </w:r>
            <w:r w:rsidRPr="00EF23D7">
              <w:rPr>
                <w:vertAlign w:val="subscript"/>
              </w:rPr>
              <w:t>Z</w:t>
            </w:r>
            <w:r w:rsidRPr="00EF23D7">
              <w:t>=9V):</w:t>
            </w:r>
          </w:p>
        </w:tc>
        <w:tc>
          <w:tcPr>
            <w:tcW w:w="0" w:type="dxa"/>
            <w:vAlign w:val="center"/>
            <w:hideMark/>
          </w:tcPr>
          <w:p w:rsidR="00EF23D7" w:rsidRPr="00EF23D7" w:rsidRDefault="00EF23D7">
            <w:r w:rsidRPr="00EF23D7">
              <w:t>170 mA (max.)</w:t>
            </w:r>
          </w:p>
        </w:tc>
      </w:tr>
      <w:tr w:rsidR="00EF23D7" w:rsidRPr="00EF23D7" w:rsidTr="00E1167A">
        <w:trPr>
          <w:trHeight w:hRule="exact" w:val="397"/>
          <w:tblCellSpacing w:w="15" w:type="dxa"/>
        </w:trPr>
        <w:tc>
          <w:tcPr>
            <w:tcW w:w="0" w:type="dxa"/>
            <w:vAlign w:val="center"/>
            <w:hideMark/>
          </w:tcPr>
          <w:p w:rsidR="00EF23D7" w:rsidRPr="00EF23D7" w:rsidRDefault="00EF23D7">
            <w:r w:rsidRPr="00EF23D7">
              <w:t>Rozsah:</w:t>
            </w:r>
          </w:p>
        </w:tc>
        <w:tc>
          <w:tcPr>
            <w:tcW w:w="0" w:type="dxa"/>
            <w:vAlign w:val="center"/>
            <w:hideMark/>
          </w:tcPr>
          <w:p w:rsidR="00EF23D7" w:rsidRPr="00EF23D7" w:rsidRDefault="00EF23D7">
            <w:r w:rsidRPr="00EF23D7">
              <w:t>-25 až +125</w:t>
            </w:r>
            <w:r w:rsidRPr="00EF23D7">
              <w:rPr>
                <w:vertAlign w:val="superscript"/>
              </w:rPr>
              <w:t>0</w:t>
            </w:r>
            <w:r w:rsidRPr="00EF23D7">
              <w:t>C</w:t>
            </w:r>
          </w:p>
        </w:tc>
      </w:tr>
      <w:tr w:rsidR="00EF23D7" w:rsidRPr="00EF23D7" w:rsidTr="00E1167A">
        <w:trPr>
          <w:trHeight w:hRule="exact" w:val="397"/>
          <w:tblCellSpacing w:w="15" w:type="dxa"/>
        </w:trPr>
        <w:tc>
          <w:tcPr>
            <w:tcW w:w="0" w:type="dxa"/>
            <w:vAlign w:val="center"/>
            <w:hideMark/>
          </w:tcPr>
          <w:p w:rsidR="00EF23D7" w:rsidRPr="00EF23D7" w:rsidRDefault="00EF23D7">
            <w:r w:rsidRPr="00EF23D7">
              <w:t>Rozlišení:</w:t>
            </w:r>
          </w:p>
        </w:tc>
        <w:tc>
          <w:tcPr>
            <w:tcW w:w="0" w:type="dxa"/>
            <w:vAlign w:val="center"/>
            <w:hideMark/>
          </w:tcPr>
          <w:p w:rsidR="00EF23D7" w:rsidRPr="00EF23D7" w:rsidRDefault="00EF23D7">
            <w:r w:rsidRPr="00EF23D7">
              <w:t>0.1</w:t>
            </w:r>
            <w:r w:rsidRPr="00EF23D7">
              <w:rPr>
                <w:vertAlign w:val="superscript"/>
              </w:rPr>
              <w:t>0</w:t>
            </w:r>
            <w:r w:rsidRPr="00EF23D7">
              <w:t>C</w:t>
            </w:r>
          </w:p>
        </w:tc>
      </w:tr>
      <w:tr w:rsidR="00EF23D7" w:rsidRPr="00EF23D7" w:rsidTr="00E1167A">
        <w:trPr>
          <w:trHeight w:hRule="exact" w:val="397"/>
          <w:tblCellSpacing w:w="15" w:type="dxa"/>
        </w:trPr>
        <w:tc>
          <w:tcPr>
            <w:tcW w:w="0" w:type="dxa"/>
            <w:vAlign w:val="center"/>
            <w:hideMark/>
          </w:tcPr>
          <w:p w:rsidR="00EF23D7" w:rsidRPr="00EF23D7" w:rsidRDefault="00EF23D7">
            <w:r w:rsidRPr="00EF23D7">
              <w:t>Možnosti indikace:</w:t>
            </w:r>
          </w:p>
        </w:tc>
        <w:tc>
          <w:tcPr>
            <w:tcW w:w="0" w:type="dxa"/>
            <w:vAlign w:val="center"/>
            <w:hideMark/>
          </w:tcPr>
          <w:p w:rsidR="00EF23D7" w:rsidRPr="00EF23D7" w:rsidRDefault="00EF23D7">
            <w:r w:rsidRPr="00EF23D7">
              <w:t>desetinná tečka</w:t>
            </w:r>
          </w:p>
        </w:tc>
      </w:tr>
      <w:tr w:rsidR="00EF23D7" w:rsidRPr="00EF23D7" w:rsidTr="00E1167A">
        <w:trPr>
          <w:trHeight w:hRule="exact" w:val="397"/>
          <w:tblCellSpacing w:w="15" w:type="dxa"/>
        </w:trPr>
        <w:tc>
          <w:tcPr>
            <w:tcW w:w="0" w:type="dxa"/>
            <w:vAlign w:val="center"/>
            <w:hideMark/>
          </w:tcPr>
          <w:p w:rsidR="00EF23D7" w:rsidRPr="00EF23D7" w:rsidRDefault="00EF23D7">
            <w:r w:rsidRPr="00EF23D7">
              <w:t>Indikace polarity:</w:t>
            </w:r>
          </w:p>
        </w:tc>
        <w:tc>
          <w:tcPr>
            <w:tcW w:w="0" w:type="dxa"/>
            <w:vAlign w:val="center"/>
            <w:hideMark/>
          </w:tcPr>
          <w:p w:rsidR="00EF23D7" w:rsidRPr="00EF23D7" w:rsidRDefault="00EF23D7">
            <w:r w:rsidRPr="00EF23D7">
              <w:t>automatická</w:t>
            </w:r>
          </w:p>
        </w:tc>
      </w:tr>
      <w:tr w:rsidR="00EF23D7" w:rsidRPr="00EF23D7" w:rsidTr="00E1167A">
        <w:trPr>
          <w:trHeight w:hRule="exact" w:val="397"/>
          <w:tblCellSpacing w:w="15" w:type="dxa"/>
        </w:trPr>
        <w:tc>
          <w:tcPr>
            <w:tcW w:w="0" w:type="dxa"/>
            <w:vAlign w:val="center"/>
            <w:hideMark/>
          </w:tcPr>
          <w:p w:rsidR="00EF23D7" w:rsidRPr="00EF23D7" w:rsidRDefault="00EF23D7">
            <w:r w:rsidRPr="00EF23D7">
              <w:t>Displej:</w:t>
            </w:r>
          </w:p>
        </w:tc>
        <w:tc>
          <w:tcPr>
            <w:tcW w:w="0" w:type="dxa"/>
            <w:vAlign w:val="center"/>
            <w:hideMark/>
          </w:tcPr>
          <w:p w:rsidR="00EF23D7" w:rsidRPr="00EF23D7" w:rsidRDefault="00EF23D7">
            <w:r w:rsidRPr="00EF23D7">
              <w:t>3.5 místa</w:t>
            </w:r>
          </w:p>
        </w:tc>
      </w:tr>
      <w:tr w:rsidR="00EF23D7" w:rsidRPr="00EF23D7" w:rsidTr="00E1167A">
        <w:trPr>
          <w:trHeight w:hRule="exact" w:val="397"/>
          <w:tblCellSpacing w:w="15" w:type="dxa"/>
        </w:trPr>
        <w:tc>
          <w:tcPr>
            <w:tcW w:w="0" w:type="dxa"/>
            <w:vAlign w:val="center"/>
            <w:hideMark/>
          </w:tcPr>
          <w:p w:rsidR="00EF23D7" w:rsidRPr="00EF23D7" w:rsidRDefault="00EF23D7">
            <w:r w:rsidRPr="00EF23D7">
              <w:t>Barva segmentů displeje:</w:t>
            </w:r>
          </w:p>
        </w:tc>
        <w:tc>
          <w:tcPr>
            <w:tcW w:w="0" w:type="dxa"/>
            <w:vAlign w:val="center"/>
            <w:hideMark/>
          </w:tcPr>
          <w:p w:rsidR="00EF23D7" w:rsidRPr="00EF23D7" w:rsidRDefault="00EF23D7">
            <w:r w:rsidRPr="00EF23D7">
              <w:t>zelená</w:t>
            </w:r>
          </w:p>
        </w:tc>
      </w:tr>
      <w:tr w:rsidR="00EF23D7" w:rsidRPr="00EF23D7" w:rsidTr="00E1167A">
        <w:trPr>
          <w:trHeight w:hRule="exact" w:val="397"/>
          <w:tblCellSpacing w:w="15" w:type="dxa"/>
        </w:trPr>
        <w:tc>
          <w:tcPr>
            <w:tcW w:w="0" w:type="dxa"/>
            <w:vAlign w:val="center"/>
            <w:hideMark/>
          </w:tcPr>
          <w:p w:rsidR="00EF23D7" w:rsidRPr="00EF23D7" w:rsidRDefault="00EF23D7">
            <w:r w:rsidRPr="00EF23D7">
              <w:t>Výška číslic:</w:t>
            </w:r>
          </w:p>
        </w:tc>
        <w:tc>
          <w:tcPr>
            <w:tcW w:w="0" w:type="dxa"/>
            <w:vAlign w:val="center"/>
            <w:hideMark/>
          </w:tcPr>
          <w:p w:rsidR="00EF23D7" w:rsidRPr="00EF23D7" w:rsidRDefault="00EF23D7">
            <w:r w:rsidRPr="00EF23D7">
              <w:t>14.2 mm</w:t>
            </w:r>
          </w:p>
        </w:tc>
      </w:tr>
      <w:tr w:rsidR="00EF23D7" w:rsidRPr="00EF23D7" w:rsidTr="00E1167A">
        <w:trPr>
          <w:trHeight w:hRule="exact" w:val="397"/>
          <w:tblCellSpacing w:w="15" w:type="dxa"/>
        </w:trPr>
        <w:tc>
          <w:tcPr>
            <w:tcW w:w="0" w:type="dxa"/>
            <w:vAlign w:val="center"/>
            <w:hideMark/>
          </w:tcPr>
          <w:p w:rsidR="00EF23D7" w:rsidRPr="00EF23D7" w:rsidRDefault="00EF23D7">
            <w:r w:rsidRPr="00EF23D7">
              <w:t>Přesnost (0 až 100</w:t>
            </w:r>
            <w:r w:rsidRPr="00EF23D7">
              <w:rPr>
                <w:vertAlign w:val="superscript"/>
              </w:rPr>
              <w:t>0</w:t>
            </w:r>
            <w:r w:rsidRPr="00EF23D7">
              <w:t>C):</w:t>
            </w:r>
          </w:p>
        </w:tc>
        <w:tc>
          <w:tcPr>
            <w:tcW w:w="0" w:type="dxa"/>
            <w:vAlign w:val="center"/>
            <w:hideMark/>
          </w:tcPr>
          <w:p w:rsidR="00EF23D7" w:rsidRPr="00EF23D7" w:rsidRDefault="00EF23D7">
            <w:r w:rsidRPr="00EF23D7">
              <w:t>1% ±1digit</w:t>
            </w:r>
          </w:p>
        </w:tc>
      </w:tr>
      <w:tr w:rsidR="00EF23D7" w:rsidRPr="00EF23D7" w:rsidTr="00E1167A">
        <w:trPr>
          <w:trHeight w:hRule="exact" w:val="397"/>
          <w:tblCellSpacing w:w="15" w:type="dxa"/>
        </w:trPr>
        <w:tc>
          <w:tcPr>
            <w:tcW w:w="0" w:type="dxa"/>
            <w:vAlign w:val="center"/>
            <w:hideMark/>
          </w:tcPr>
          <w:p w:rsidR="00EF23D7" w:rsidRPr="00EF23D7" w:rsidRDefault="00EF23D7">
            <w:r w:rsidRPr="00EF23D7">
              <w:t>Výška modulu:</w:t>
            </w:r>
          </w:p>
        </w:tc>
        <w:tc>
          <w:tcPr>
            <w:tcW w:w="0" w:type="dxa"/>
            <w:vAlign w:val="center"/>
            <w:hideMark/>
          </w:tcPr>
          <w:p w:rsidR="00EF23D7" w:rsidRPr="00EF23D7" w:rsidRDefault="00EF23D7">
            <w:r w:rsidRPr="00EF23D7">
              <w:t>cca 40 mm</w:t>
            </w:r>
          </w:p>
        </w:tc>
      </w:tr>
      <w:tr w:rsidR="00EF23D7" w:rsidRPr="00EF23D7" w:rsidTr="00E1167A">
        <w:trPr>
          <w:trHeight w:hRule="exact" w:val="397"/>
          <w:tblCellSpacing w:w="15" w:type="dxa"/>
        </w:trPr>
        <w:tc>
          <w:tcPr>
            <w:tcW w:w="0" w:type="dxa"/>
            <w:vAlign w:val="center"/>
            <w:hideMark/>
          </w:tcPr>
          <w:p w:rsidR="00EF23D7" w:rsidRPr="00EF23D7" w:rsidRDefault="00EF23D7">
            <w:r w:rsidRPr="00EF23D7">
              <w:t>Rozteč otvorů pro uchycení v panelu:</w:t>
            </w:r>
          </w:p>
        </w:tc>
        <w:tc>
          <w:tcPr>
            <w:tcW w:w="0" w:type="dxa"/>
            <w:vAlign w:val="center"/>
            <w:hideMark/>
          </w:tcPr>
          <w:p w:rsidR="00EF23D7" w:rsidRPr="00EF23D7" w:rsidRDefault="00EF23D7">
            <w:r w:rsidRPr="00EF23D7">
              <w:t>58 mm</w:t>
            </w:r>
          </w:p>
        </w:tc>
      </w:tr>
      <w:tr w:rsidR="00EF23D7" w:rsidRPr="00EF23D7" w:rsidTr="00E1167A">
        <w:trPr>
          <w:trHeight w:hRule="exact" w:val="397"/>
          <w:tblCellSpacing w:w="15" w:type="dxa"/>
        </w:trPr>
        <w:tc>
          <w:tcPr>
            <w:tcW w:w="0" w:type="dxa"/>
            <w:vAlign w:val="center"/>
            <w:hideMark/>
          </w:tcPr>
          <w:p w:rsidR="00EF23D7" w:rsidRPr="00EF23D7" w:rsidRDefault="00EF23D7">
            <w:r w:rsidRPr="00EF23D7">
              <w:t>Rozteč otvorů pro uchycení ve dnu:</w:t>
            </w:r>
          </w:p>
        </w:tc>
        <w:tc>
          <w:tcPr>
            <w:tcW w:w="0" w:type="dxa"/>
            <w:vAlign w:val="center"/>
            <w:hideMark/>
          </w:tcPr>
          <w:p w:rsidR="00EF23D7" w:rsidRPr="00EF23D7" w:rsidRDefault="00EF23D7">
            <w:r w:rsidRPr="00EF23D7">
              <w:t>68 mm</w:t>
            </w:r>
          </w:p>
        </w:tc>
      </w:tr>
      <w:tr w:rsidR="00EF23D7" w:rsidRPr="00EF23D7" w:rsidTr="00E1167A">
        <w:trPr>
          <w:trHeight w:hRule="exact" w:val="397"/>
          <w:tblCellSpacing w:w="15" w:type="dxa"/>
        </w:trPr>
        <w:tc>
          <w:tcPr>
            <w:tcW w:w="0" w:type="dxa"/>
            <w:vAlign w:val="center"/>
            <w:hideMark/>
          </w:tcPr>
          <w:p w:rsidR="00EF23D7" w:rsidRPr="00EF23D7" w:rsidRDefault="00EF23D7">
            <w:r w:rsidRPr="00EF23D7">
              <w:t>Rozměry plošného spoje EZK877:</w:t>
            </w:r>
          </w:p>
        </w:tc>
        <w:tc>
          <w:tcPr>
            <w:tcW w:w="0" w:type="dxa"/>
            <w:vAlign w:val="center"/>
            <w:hideMark/>
          </w:tcPr>
          <w:p w:rsidR="00EF23D7" w:rsidRPr="00EF23D7" w:rsidRDefault="00EF23D7">
            <w:r w:rsidRPr="00EF23D7">
              <w:t>66 x 75 mm</w:t>
            </w:r>
          </w:p>
        </w:tc>
      </w:tr>
      <w:tr w:rsidR="00EF23D7" w:rsidRPr="00EF23D7" w:rsidTr="00E1167A">
        <w:trPr>
          <w:trHeight w:hRule="exact" w:val="397"/>
          <w:tblCellSpacing w:w="15" w:type="dxa"/>
        </w:trPr>
        <w:tc>
          <w:tcPr>
            <w:tcW w:w="0" w:type="dxa"/>
            <w:vAlign w:val="center"/>
            <w:hideMark/>
          </w:tcPr>
          <w:p w:rsidR="00EF23D7" w:rsidRPr="00EF23D7" w:rsidRDefault="00EF23D7">
            <w:r w:rsidRPr="00EF23D7">
              <w:t>Stupeň obtížnosti:</w:t>
            </w:r>
          </w:p>
        </w:tc>
        <w:tc>
          <w:tcPr>
            <w:tcW w:w="0" w:type="dxa"/>
            <w:vAlign w:val="center"/>
            <w:hideMark/>
          </w:tcPr>
          <w:p w:rsidR="00EF23D7" w:rsidRPr="00EF23D7" w:rsidRDefault="00EF23D7">
            <w:r w:rsidRPr="00EF23D7">
              <w:rPr>
                <w:noProof/>
                <w:lang w:eastAsia="cs-CZ"/>
              </w:rPr>
              <w:drawing>
                <wp:inline distT="0" distB="0" distL="0" distR="0">
                  <wp:extent cx="161925" cy="161925"/>
                  <wp:effectExtent l="19050" t="0" r="9525" b="0"/>
                  <wp:docPr id="10" name="obrázek 2" descr="http://www.ezk.cz/image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zk.cz/images/4.gif"/>
                          <pic:cNvPicPr>
                            <a:picLocks noChangeAspect="1" noChangeArrowheads="1"/>
                          </pic:cNvPicPr>
                        </pic:nvPicPr>
                        <pic:blipFill>
                          <a:blip r:embed="rId28"/>
                          <a:srcRect/>
                          <a:stretch>
                            <a:fillRect/>
                          </a:stretch>
                        </pic:blipFill>
                        <pic:spPr bwMode="auto">
                          <a:xfrm>
                            <a:off x="0" y="0"/>
                            <a:ext cx="161925" cy="161925"/>
                          </a:xfrm>
                          <a:prstGeom prst="rect">
                            <a:avLst/>
                          </a:prstGeom>
                          <a:noFill/>
                          <a:ln w="9525">
                            <a:noFill/>
                            <a:miter lim="800000"/>
                            <a:headEnd/>
                            <a:tailEnd/>
                          </a:ln>
                        </pic:spPr>
                      </pic:pic>
                    </a:graphicData>
                  </a:graphic>
                </wp:inline>
              </w:drawing>
            </w:r>
          </w:p>
        </w:tc>
      </w:tr>
    </w:tbl>
    <w:p w:rsidR="00EF23D7" w:rsidRPr="00EF23D7" w:rsidRDefault="00EF23D7" w:rsidP="00EF23D7">
      <w:r>
        <w:t>(zdroj: EZK, 2007)</w:t>
      </w:r>
    </w:p>
    <w:sectPr w:rsidR="00EF23D7" w:rsidRPr="00EF23D7" w:rsidSect="00283630">
      <w:footerReference w:type="default" r:id="rId29"/>
      <w:type w:val="continuous"/>
      <w:pgSz w:w="11906" w:h="16838"/>
      <w:pgMar w:top="1418" w:right="1134" w:bottom="1418" w:left="1701" w:header="709" w:footer="709" w:gutter="0"/>
      <w:pgNumType w:start="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0D3" w:rsidRDefault="001D30D3" w:rsidP="00410776">
      <w:pPr>
        <w:spacing w:after="0" w:line="240" w:lineRule="auto"/>
      </w:pPr>
      <w:r>
        <w:separator/>
      </w:r>
    </w:p>
  </w:endnote>
  <w:endnote w:type="continuationSeparator" w:id="1">
    <w:p w:rsidR="001D30D3" w:rsidRDefault="001D30D3" w:rsidP="004107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6AA" w:rsidRDefault="001776AA">
    <w:pPr>
      <w:pStyle w:val="Zpat"/>
      <w:jc w:val="center"/>
    </w:pPr>
  </w:p>
  <w:p w:rsidR="001776AA" w:rsidRDefault="001776A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71514"/>
      <w:docPartObj>
        <w:docPartGallery w:val="Page Numbers (Bottom of Page)"/>
        <w:docPartUnique/>
      </w:docPartObj>
    </w:sdtPr>
    <w:sdtContent>
      <w:p w:rsidR="001776AA" w:rsidRDefault="00690450">
        <w:pPr>
          <w:pStyle w:val="Zpat"/>
          <w:jc w:val="center"/>
        </w:pPr>
      </w:p>
    </w:sdtContent>
  </w:sdt>
  <w:p w:rsidR="001776AA" w:rsidRDefault="001776AA">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6AA" w:rsidRDefault="00690450">
    <w:pPr>
      <w:pStyle w:val="Zpat"/>
      <w:jc w:val="center"/>
    </w:pPr>
    <w:fldSimple w:instr=" PAGE   \* MERGEFORMAT ">
      <w:r w:rsidR="00703B83">
        <w:rPr>
          <w:noProof/>
        </w:rPr>
        <w:t>17</w:t>
      </w:r>
    </w:fldSimple>
  </w:p>
  <w:p w:rsidR="001776AA" w:rsidRDefault="001776AA">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6AA" w:rsidRDefault="00690450">
    <w:pPr>
      <w:pStyle w:val="Zpat"/>
      <w:jc w:val="center"/>
    </w:pPr>
    <w:fldSimple w:instr=" PAGE   \* MERGEFORMAT ">
      <w:r w:rsidR="00295B8A">
        <w:rPr>
          <w:noProof/>
        </w:rPr>
        <w:t>7</w:t>
      </w:r>
    </w:fldSimple>
  </w:p>
  <w:p w:rsidR="001776AA" w:rsidRDefault="001776AA">
    <w:pPr>
      <w:pStyle w:val="Zpa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630" w:rsidRDefault="00283630">
    <w:pPr>
      <w:pStyle w:val="Zpat"/>
      <w:jc w:val="center"/>
    </w:pPr>
  </w:p>
  <w:p w:rsidR="00283630" w:rsidRDefault="0028363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0D3" w:rsidRDefault="001D30D3" w:rsidP="00410776">
      <w:pPr>
        <w:spacing w:after="0" w:line="240" w:lineRule="auto"/>
      </w:pPr>
      <w:r>
        <w:separator/>
      </w:r>
    </w:p>
  </w:footnote>
  <w:footnote w:type="continuationSeparator" w:id="1">
    <w:p w:rsidR="001D30D3" w:rsidRDefault="001D30D3" w:rsidP="00410776">
      <w:pPr>
        <w:spacing w:after="0" w:line="240" w:lineRule="auto"/>
      </w:pPr>
      <w:r>
        <w:continuationSeparator/>
      </w:r>
    </w:p>
  </w:footnote>
  <w:footnote w:id="2">
    <w:p w:rsidR="001776AA" w:rsidRDefault="001776AA" w:rsidP="00A52FEA">
      <w:pPr>
        <w:pStyle w:val="Textpoznpodarou"/>
        <w:jc w:val="both"/>
      </w:pPr>
      <w:r>
        <w:rPr>
          <w:rStyle w:val="Znakapoznpodarou"/>
        </w:rPr>
        <w:footnoteRef/>
      </w:r>
      <w:r>
        <w:t xml:space="preserve"> Klasickou výukou rozumíme tradiční pojetí výuky, která je charakteristická především direktivním vedením žáků, pomocí hromadné výukové formy a monologického výkladu. Tato výuka se příliš nesoustředí na podporu aktivity žáka a jeho zapojení do tvorby vyučovací hodiny. </w:t>
      </w:r>
    </w:p>
  </w:footnote>
  <w:footnote w:id="3">
    <w:p w:rsidR="001776AA" w:rsidRDefault="001776AA">
      <w:pPr>
        <w:pStyle w:val="Textpoznpodarou"/>
      </w:pPr>
      <w:r>
        <w:rPr>
          <w:rStyle w:val="Znakapoznpodarou"/>
        </w:rPr>
        <w:footnoteRef/>
      </w:r>
      <w:r>
        <w:t xml:space="preserve"> Badatele.cz – český webový portál, který se zabývá realizací badatelsky orientované výuky na základních školách.</w:t>
      </w:r>
    </w:p>
  </w:footnote>
  <w:footnote w:id="4">
    <w:p w:rsidR="001776AA" w:rsidRDefault="001776AA">
      <w:pPr>
        <w:pStyle w:val="Textpoznpodarou"/>
      </w:pPr>
      <w:r>
        <w:rPr>
          <w:rStyle w:val="Znakapoznpodarou"/>
        </w:rPr>
        <w:footnoteRef/>
      </w:r>
      <w:r>
        <w:t xml:space="preserve"> Dichotomické - </w:t>
      </w:r>
      <w:r w:rsidRPr="009F09FB">
        <w:rPr>
          <w:i/>
        </w:rPr>
        <w:t>dvojčlenný, rozdělený na dvě části, třídící jen na dvě možnosti (např. muž nebo žena, ano či ne)</w:t>
      </w:r>
      <w:r w:rsidRPr="009F09FB">
        <w:t xml:space="preserve"> </w:t>
      </w:r>
      <w:r>
        <w:t>(ABZ.cz Slovník cizích slov, 2005)</w:t>
      </w:r>
    </w:p>
  </w:footnote>
  <w:footnote w:id="5">
    <w:p w:rsidR="001776AA" w:rsidRDefault="001776AA" w:rsidP="007E5015">
      <w:pPr>
        <w:pStyle w:val="Textpoznpodarou"/>
        <w:jc w:val="both"/>
      </w:pPr>
      <w:r>
        <w:rPr>
          <w:rStyle w:val="Znakapoznpodarou"/>
        </w:rPr>
        <w:footnoteRef/>
      </w:r>
      <w:r>
        <w:t xml:space="preserve"> Propolis – produkt stavební činnosti včel. Včely sbírají materiál na propolis z rostlin s pryskyřičnými látkami. Nasbíraný materiál se mísí s výměšky hlavových žláz. Propolis slouží jako tmel, izolant a v horku se z něj vypařují látky, které působí antibakteriálně. (zdroj: Propolis. In: </w:t>
      </w:r>
      <w:r>
        <w:rPr>
          <w:i/>
          <w:iCs/>
        </w:rPr>
        <w:t>Wikipedia: the free encyclopedia</w:t>
      </w:r>
      <w:r>
        <w:t xml:space="preserve"> [online]. San Francisco (CA): Wikimedia Foundation, 2001-2014 [cit. 2015-04-17]. Dostupné z: </w:t>
      </w:r>
      <w:hyperlink r:id="rId1" w:history="1">
        <w:r>
          <w:rPr>
            <w:rStyle w:val="Hypertextovodkaz"/>
          </w:rPr>
          <w:t>http://cs.wikipedia.org/wiki/Propolis</w:t>
        </w:r>
      </w:hyperlink>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3E8"/>
    <w:multiLevelType w:val="hybridMultilevel"/>
    <w:tmpl w:val="706A22D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02F81DD8"/>
    <w:multiLevelType w:val="hybridMultilevel"/>
    <w:tmpl w:val="2C2AC1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064D570C"/>
    <w:multiLevelType w:val="hybridMultilevel"/>
    <w:tmpl w:val="837ED9A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9467F14"/>
    <w:multiLevelType w:val="hybridMultilevel"/>
    <w:tmpl w:val="FFE226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B590B6D"/>
    <w:multiLevelType w:val="hybridMultilevel"/>
    <w:tmpl w:val="0C7686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0F590CA4"/>
    <w:multiLevelType w:val="hybridMultilevel"/>
    <w:tmpl w:val="A836B666"/>
    <w:lvl w:ilvl="0" w:tplc="6F1854D4">
      <w:start w:val="1"/>
      <w:numFmt w:val="bullet"/>
      <w:lvlText w:val="%1"/>
      <w:lvlJc w:val="left"/>
      <w:pPr>
        <w:ind w:left="2136" w:hanging="360"/>
      </w:pPr>
      <w:rPr>
        <w:rFonts w:ascii="Symbol" w:hAnsi="Symbol" w:hint="default"/>
      </w:rPr>
    </w:lvl>
    <w:lvl w:ilvl="1" w:tplc="D82CA388">
      <w:numFmt w:val="bullet"/>
      <w:lvlText w:val="-"/>
      <w:lvlJc w:val="left"/>
      <w:pPr>
        <w:ind w:left="2856" w:hanging="360"/>
      </w:pPr>
      <w:rPr>
        <w:rFonts w:ascii="Times New Roman" w:eastAsia="Times New Roman" w:hAnsi="Times New Roman" w:cs="Times New Roman"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6">
    <w:nsid w:val="0FC4773A"/>
    <w:multiLevelType w:val="hybridMultilevel"/>
    <w:tmpl w:val="BCFED42A"/>
    <w:lvl w:ilvl="0" w:tplc="4AB8C45E">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41231AA"/>
    <w:multiLevelType w:val="hybridMultilevel"/>
    <w:tmpl w:val="1C5EA940"/>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b w:val="0"/>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161B2D10"/>
    <w:multiLevelType w:val="hybridMultilevel"/>
    <w:tmpl w:val="EF00778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1E3F0704"/>
    <w:multiLevelType w:val="hybridMultilevel"/>
    <w:tmpl w:val="A906B6BE"/>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b w:val="0"/>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nsid w:val="200634A6"/>
    <w:multiLevelType w:val="hybridMultilevel"/>
    <w:tmpl w:val="0C8CD50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nsid w:val="22304A0A"/>
    <w:multiLevelType w:val="hybridMultilevel"/>
    <w:tmpl w:val="CF06AC70"/>
    <w:lvl w:ilvl="0" w:tplc="DF86DC58">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38854F0"/>
    <w:multiLevelType w:val="hybridMultilevel"/>
    <w:tmpl w:val="C3D8BE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B022BFA"/>
    <w:multiLevelType w:val="hybridMultilevel"/>
    <w:tmpl w:val="3B72EF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EC6260"/>
    <w:multiLevelType w:val="hybridMultilevel"/>
    <w:tmpl w:val="6E682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23134C7"/>
    <w:multiLevelType w:val="hybridMultilevel"/>
    <w:tmpl w:val="F662CA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2924CE1"/>
    <w:multiLevelType w:val="hybridMultilevel"/>
    <w:tmpl w:val="1AFA433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nsid w:val="3E645022"/>
    <w:multiLevelType w:val="hybridMultilevel"/>
    <w:tmpl w:val="B8366A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0E6753B"/>
    <w:multiLevelType w:val="hybridMultilevel"/>
    <w:tmpl w:val="77DCA3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10655F4"/>
    <w:multiLevelType w:val="hybridMultilevel"/>
    <w:tmpl w:val="887C8C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6A037EB"/>
    <w:multiLevelType w:val="hybridMultilevel"/>
    <w:tmpl w:val="F2B479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80F36E2"/>
    <w:multiLevelType w:val="hybridMultilevel"/>
    <w:tmpl w:val="95F08C60"/>
    <w:lvl w:ilvl="0" w:tplc="04050001">
      <w:start w:val="1"/>
      <w:numFmt w:val="bullet"/>
      <w:lvlText w:val=""/>
      <w:lvlJc w:val="left"/>
      <w:pPr>
        <w:ind w:left="2496" w:hanging="360"/>
      </w:pPr>
      <w:rPr>
        <w:rFonts w:ascii="Symbol" w:hAnsi="Symbol" w:hint="default"/>
      </w:rPr>
    </w:lvl>
    <w:lvl w:ilvl="1" w:tplc="04050003" w:tentative="1">
      <w:start w:val="1"/>
      <w:numFmt w:val="bullet"/>
      <w:lvlText w:val="o"/>
      <w:lvlJc w:val="left"/>
      <w:pPr>
        <w:ind w:left="3216" w:hanging="360"/>
      </w:pPr>
      <w:rPr>
        <w:rFonts w:ascii="Courier New" w:hAnsi="Courier New" w:cs="Courier New" w:hint="default"/>
      </w:rPr>
    </w:lvl>
    <w:lvl w:ilvl="2" w:tplc="04050005" w:tentative="1">
      <w:start w:val="1"/>
      <w:numFmt w:val="bullet"/>
      <w:lvlText w:val=""/>
      <w:lvlJc w:val="left"/>
      <w:pPr>
        <w:ind w:left="3936" w:hanging="360"/>
      </w:pPr>
      <w:rPr>
        <w:rFonts w:ascii="Wingdings" w:hAnsi="Wingdings" w:hint="default"/>
      </w:rPr>
    </w:lvl>
    <w:lvl w:ilvl="3" w:tplc="04050001" w:tentative="1">
      <w:start w:val="1"/>
      <w:numFmt w:val="bullet"/>
      <w:lvlText w:val=""/>
      <w:lvlJc w:val="left"/>
      <w:pPr>
        <w:ind w:left="4656" w:hanging="360"/>
      </w:pPr>
      <w:rPr>
        <w:rFonts w:ascii="Symbol" w:hAnsi="Symbol" w:hint="default"/>
      </w:rPr>
    </w:lvl>
    <w:lvl w:ilvl="4" w:tplc="04050003" w:tentative="1">
      <w:start w:val="1"/>
      <w:numFmt w:val="bullet"/>
      <w:lvlText w:val="o"/>
      <w:lvlJc w:val="left"/>
      <w:pPr>
        <w:ind w:left="5376" w:hanging="360"/>
      </w:pPr>
      <w:rPr>
        <w:rFonts w:ascii="Courier New" w:hAnsi="Courier New" w:cs="Courier New" w:hint="default"/>
      </w:rPr>
    </w:lvl>
    <w:lvl w:ilvl="5" w:tplc="04050005" w:tentative="1">
      <w:start w:val="1"/>
      <w:numFmt w:val="bullet"/>
      <w:lvlText w:val=""/>
      <w:lvlJc w:val="left"/>
      <w:pPr>
        <w:ind w:left="6096" w:hanging="360"/>
      </w:pPr>
      <w:rPr>
        <w:rFonts w:ascii="Wingdings" w:hAnsi="Wingdings" w:hint="default"/>
      </w:rPr>
    </w:lvl>
    <w:lvl w:ilvl="6" w:tplc="04050001" w:tentative="1">
      <w:start w:val="1"/>
      <w:numFmt w:val="bullet"/>
      <w:lvlText w:val=""/>
      <w:lvlJc w:val="left"/>
      <w:pPr>
        <w:ind w:left="6816" w:hanging="360"/>
      </w:pPr>
      <w:rPr>
        <w:rFonts w:ascii="Symbol" w:hAnsi="Symbol" w:hint="default"/>
      </w:rPr>
    </w:lvl>
    <w:lvl w:ilvl="7" w:tplc="04050003" w:tentative="1">
      <w:start w:val="1"/>
      <w:numFmt w:val="bullet"/>
      <w:lvlText w:val="o"/>
      <w:lvlJc w:val="left"/>
      <w:pPr>
        <w:ind w:left="7536" w:hanging="360"/>
      </w:pPr>
      <w:rPr>
        <w:rFonts w:ascii="Courier New" w:hAnsi="Courier New" w:cs="Courier New" w:hint="default"/>
      </w:rPr>
    </w:lvl>
    <w:lvl w:ilvl="8" w:tplc="04050005" w:tentative="1">
      <w:start w:val="1"/>
      <w:numFmt w:val="bullet"/>
      <w:lvlText w:val=""/>
      <w:lvlJc w:val="left"/>
      <w:pPr>
        <w:ind w:left="8256" w:hanging="360"/>
      </w:pPr>
      <w:rPr>
        <w:rFonts w:ascii="Wingdings" w:hAnsi="Wingdings" w:hint="default"/>
      </w:rPr>
    </w:lvl>
  </w:abstractNum>
  <w:abstractNum w:abstractNumId="22">
    <w:nsid w:val="4AAA1C5F"/>
    <w:multiLevelType w:val="hybridMultilevel"/>
    <w:tmpl w:val="562ADF1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nsid w:val="4C27297B"/>
    <w:multiLevelType w:val="hybridMultilevel"/>
    <w:tmpl w:val="182EF37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nsid w:val="4D725F61"/>
    <w:multiLevelType w:val="hybridMultilevel"/>
    <w:tmpl w:val="8DCE7E2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nsid w:val="4DCA7D30"/>
    <w:multiLevelType w:val="hybridMultilevel"/>
    <w:tmpl w:val="BFCEBE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F006D46"/>
    <w:multiLevelType w:val="hybridMultilevel"/>
    <w:tmpl w:val="CDD4BD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3E07FD1"/>
    <w:multiLevelType w:val="hybridMultilevel"/>
    <w:tmpl w:val="6E88C7C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nsid w:val="571B7D19"/>
    <w:multiLevelType w:val="hybridMultilevel"/>
    <w:tmpl w:val="EA844E12"/>
    <w:lvl w:ilvl="0" w:tplc="F4527CD8">
      <w:start w:val="1"/>
      <w:numFmt w:val="decimal"/>
      <w:lvlText w:val="%1."/>
      <w:lvlJc w:val="left"/>
      <w:pPr>
        <w:ind w:left="1410" w:hanging="69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nsid w:val="58686570"/>
    <w:multiLevelType w:val="hybridMultilevel"/>
    <w:tmpl w:val="B038C51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nsid w:val="62A51A5F"/>
    <w:multiLevelType w:val="hybridMultilevel"/>
    <w:tmpl w:val="B236734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nsid w:val="663E2054"/>
    <w:multiLevelType w:val="hybridMultilevel"/>
    <w:tmpl w:val="87C8AEC8"/>
    <w:lvl w:ilvl="0" w:tplc="04050001">
      <w:start w:val="1"/>
      <w:numFmt w:val="bullet"/>
      <w:lvlText w:val=""/>
      <w:lvlJc w:val="left"/>
      <w:pPr>
        <w:ind w:left="360" w:hanging="360"/>
      </w:pPr>
      <w:rPr>
        <w:rFonts w:ascii="Symbol" w:hAnsi="Symbol" w:hint="default"/>
      </w:rPr>
    </w:lvl>
    <w:lvl w:ilvl="1" w:tplc="D24074A0">
      <w:numFmt w:val="bullet"/>
      <w:lvlText w:val="-"/>
      <w:lvlJc w:val="left"/>
      <w:pPr>
        <w:ind w:left="1080" w:hanging="360"/>
      </w:pPr>
      <w:rPr>
        <w:rFonts w:ascii="Times New Roman" w:eastAsiaTheme="minorHAnsi" w:hAnsi="Times New Roman" w:cs="Times New Roman" w:hint="default"/>
        <w:b w:val="0"/>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nsid w:val="66A802DF"/>
    <w:multiLevelType w:val="hybridMultilevel"/>
    <w:tmpl w:val="B204E15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nsid w:val="6D6F1ACE"/>
    <w:multiLevelType w:val="hybridMultilevel"/>
    <w:tmpl w:val="304AEDC4"/>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b w:val="0"/>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nsid w:val="6E1A3121"/>
    <w:multiLevelType w:val="hybridMultilevel"/>
    <w:tmpl w:val="00228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E2B3D81"/>
    <w:multiLevelType w:val="hybridMultilevel"/>
    <w:tmpl w:val="81E6D52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nsid w:val="75CA10EA"/>
    <w:multiLevelType w:val="hybridMultilevel"/>
    <w:tmpl w:val="109A3DA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nsid w:val="765E3C07"/>
    <w:multiLevelType w:val="hybridMultilevel"/>
    <w:tmpl w:val="548C021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8">
    <w:nsid w:val="778D3CAC"/>
    <w:multiLevelType w:val="hybridMultilevel"/>
    <w:tmpl w:val="9FE4731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nsid w:val="78CC7032"/>
    <w:multiLevelType w:val="hybridMultilevel"/>
    <w:tmpl w:val="10BA31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B554850"/>
    <w:multiLevelType w:val="hybridMultilevel"/>
    <w:tmpl w:val="EACC3D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7"/>
  </w:num>
  <w:num w:numId="2">
    <w:abstractNumId w:val="17"/>
  </w:num>
  <w:num w:numId="3">
    <w:abstractNumId w:val="5"/>
  </w:num>
  <w:num w:numId="4">
    <w:abstractNumId w:val="34"/>
  </w:num>
  <w:num w:numId="5">
    <w:abstractNumId w:val="22"/>
  </w:num>
  <w:num w:numId="6">
    <w:abstractNumId w:val="38"/>
  </w:num>
  <w:num w:numId="7">
    <w:abstractNumId w:val="27"/>
  </w:num>
  <w:num w:numId="8">
    <w:abstractNumId w:val="35"/>
  </w:num>
  <w:num w:numId="9">
    <w:abstractNumId w:val="31"/>
  </w:num>
  <w:num w:numId="10">
    <w:abstractNumId w:val="16"/>
  </w:num>
  <w:num w:numId="11">
    <w:abstractNumId w:val="32"/>
  </w:num>
  <w:num w:numId="12">
    <w:abstractNumId w:val="1"/>
  </w:num>
  <w:num w:numId="13">
    <w:abstractNumId w:val="0"/>
  </w:num>
  <w:num w:numId="14">
    <w:abstractNumId w:val="15"/>
  </w:num>
  <w:num w:numId="15">
    <w:abstractNumId w:val="28"/>
  </w:num>
  <w:num w:numId="16">
    <w:abstractNumId w:val="21"/>
  </w:num>
  <w:num w:numId="17">
    <w:abstractNumId w:val="23"/>
  </w:num>
  <w:num w:numId="18">
    <w:abstractNumId w:val="4"/>
  </w:num>
  <w:num w:numId="19">
    <w:abstractNumId w:val="39"/>
  </w:num>
  <w:num w:numId="20">
    <w:abstractNumId w:val="29"/>
  </w:num>
  <w:num w:numId="21">
    <w:abstractNumId w:val="12"/>
  </w:num>
  <w:num w:numId="22">
    <w:abstractNumId w:val="20"/>
  </w:num>
  <w:num w:numId="23">
    <w:abstractNumId w:val="6"/>
  </w:num>
  <w:num w:numId="24">
    <w:abstractNumId w:val="30"/>
  </w:num>
  <w:num w:numId="25">
    <w:abstractNumId w:val="19"/>
  </w:num>
  <w:num w:numId="26">
    <w:abstractNumId w:val="11"/>
  </w:num>
  <w:num w:numId="27">
    <w:abstractNumId w:val="36"/>
  </w:num>
  <w:num w:numId="28">
    <w:abstractNumId w:val="25"/>
  </w:num>
  <w:num w:numId="29">
    <w:abstractNumId w:val="33"/>
  </w:num>
  <w:num w:numId="30">
    <w:abstractNumId w:val="8"/>
  </w:num>
  <w:num w:numId="31">
    <w:abstractNumId w:val="13"/>
  </w:num>
  <w:num w:numId="32">
    <w:abstractNumId w:val="24"/>
  </w:num>
  <w:num w:numId="33">
    <w:abstractNumId w:val="40"/>
  </w:num>
  <w:num w:numId="34">
    <w:abstractNumId w:val="18"/>
  </w:num>
  <w:num w:numId="35">
    <w:abstractNumId w:val="10"/>
  </w:num>
  <w:num w:numId="36">
    <w:abstractNumId w:val="3"/>
  </w:num>
  <w:num w:numId="37">
    <w:abstractNumId w:val="7"/>
  </w:num>
  <w:num w:numId="38">
    <w:abstractNumId w:val="26"/>
  </w:num>
  <w:num w:numId="39">
    <w:abstractNumId w:val="9"/>
  </w:num>
  <w:num w:numId="40">
    <w:abstractNumId w:val="14"/>
  </w:num>
  <w:num w:numId="41">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cs-CZ" w:vendorID="7" w:dllVersion="514" w:checkStyle="1"/>
  <w:defaultTabStop w:val="708"/>
  <w:hyphenationZone w:val="425"/>
  <w:drawingGridHorizontalSpacing w:val="120"/>
  <w:displayHorizontalDrawingGridEvery w:val="2"/>
  <w:characterSpacingControl w:val="doNotCompress"/>
  <w:hdrShapeDefaults>
    <o:shapedefaults v:ext="edit" spidmax="67586"/>
  </w:hdrShapeDefaults>
  <w:footnotePr>
    <w:footnote w:id="0"/>
    <w:footnote w:id="1"/>
  </w:footnotePr>
  <w:endnotePr>
    <w:endnote w:id="0"/>
    <w:endnote w:id="1"/>
  </w:endnotePr>
  <w:compat/>
  <w:rsids>
    <w:rsidRoot w:val="005D6624"/>
    <w:rsid w:val="00000BAE"/>
    <w:rsid w:val="0000597F"/>
    <w:rsid w:val="00006A2A"/>
    <w:rsid w:val="000110B6"/>
    <w:rsid w:val="0002194E"/>
    <w:rsid w:val="000231B0"/>
    <w:rsid w:val="000241CF"/>
    <w:rsid w:val="00025D8F"/>
    <w:rsid w:val="0003240A"/>
    <w:rsid w:val="0004017C"/>
    <w:rsid w:val="00040D57"/>
    <w:rsid w:val="00041985"/>
    <w:rsid w:val="00045456"/>
    <w:rsid w:val="00054DBD"/>
    <w:rsid w:val="00083058"/>
    <w:rsid w:val="00083B8D"/>
    <w:rsid w:val="000912E0"/>
    <w:rsid w:val="00092520"/>
    <w:rsid w:val="000938A9"/>
    <w:rsid w:val="00094913"/>
    <w:rsid w:val="000A401E"/>
    <w:rsid w:val="000A664D"/>
    <w:rsid w:val="000A781C"/>
    <w:rsid w:val="000B0BFF"/>
    <w:rsid w:val="000C5C9D"/>
    <w:rsid w:val="000D3645"/>
    <w:rsid w:val="000D3C09"/>
    <w:rsid w:val="000D6BCC"/>
    <w:rsid w:val="000E2CCF"/>
    <w:rsid w:val="000F31DD"/>
    <w:rsid w:val="000F3ECF"/>
    <w:rsid w:val="000F426E"/>
    <w:rsid w:val="000F49BF"/>
    <w:rsid w:val="000F5E57"/>
    <w:rsid w:val="00101F64"/>
    <w:rsid w:val="00102505"/>
    <w:rsid w:val="00104A86"/>
    <w:rsid w:val="00106928"/>
    <w:rsid w:val="00107958"/>
    <w:rsid w:val="001125D8"/>
    <w:rsid w:val="00114FE4"/>
    <w:rsid w:val="00122E4E"/>
    <w:rsid w:val="00125D49"/>
    <w:rsid w:val="00125F34"/>
    <w:rsid w:val="00126CD7"/>
    <w:rsid w:val="0013118A"/>
    <w:rsid w:val="00135471"/>
    <w:rsid w:val="00136714"/>
    <w:rsid w:val="00137689"/>
    <w:rsid w:val="00143D29"/>
    <w:rsid w:val="00144B3D"/>
    <w:rsid w:val="00145A4B"/>
    <w:rsid w:val="00145F33"/>
    <w:rsid w:val="001466DC"/>
    <w:rsid w:val="00152B78"/>
    <w:rsid w:val="00154EB5"/>
    <w:rsid w:val="001578D3"/>
    <w:rsid w:val="00160A92"/>
    <w:rsid w:val="00163E49"/>
    <w:rsid w:val="0016444D"/>
    <w:rsid w:val="0016453E"/>
    <w:rsid w:val="00164897"/>
    <w:rsid w:val="00164FC6"/>
    <w:rsid w:val="001732B4"/>
    <w:rsid w:val="001739C9"/>
    <w:rsid w:val="00177133"/>
    <w:rsid w:val="001776AA"/>
    <w:rsid w:val="00185482"/>
    <w:rsid w:val="0018562B"/>
    <w:rsid w:val="001906CE"/>
    <w:rsid w:val="001946FF"/>
    <w:rsid w:val="001A1D1D"/>
    <w:rsid w:val="001A3B06"/>
    <w:rsid w:val="001A7DE9"/>
    <w:rsid w:val="001A7ECB"/>
    <w:rsid w:val="001B190D"/>
    <w:rsid w:val="001B64DF"/>
    <w:rsid w:val="001C6785"/>
    <w:rsid w:val="001C6B27"/>
    <w:rsid w:val="001D30D3"/>
    <w:rsid w:val="001E2217"/>
    <w:rsid w:val="001E3F4C"/>
    <w:rsid w:val="001F405C"/>
    <w:rsid w:val="001F5BFB"/>
    <w:rsid w:val="001F5D70"/>
    <w:rsid w:val="00204064"/>
    <w:rsid w:val="00211EBD"/>
    <w:rsid w:val="002173C0"/>
    <w:rsid w:val="00227ABC"/>
    <w:rsid w:val="00230703"/>
    <w:rsid w:val="0023298B"/>
    <w:rsid w:val="00232BCA"/>
    <w:rsid w:val="00232EC3"/>
    <w:rsid w:val="00233906"/>
    <w:rsid w:val="00234C14"/>
    <w:rsid w:val="00241756"/>
    <w:rsid w:val="00246E32"/>
    <w:rsid w:val="00250339"/>
    <w:rsid w:val="0025087D"/>
    <w:rsid w:val="00251554"/>
    <w:rsid w:val="00252233"/>
    <w:rsid w:val="002545F9"/>
    <w:rsid w:val="0026684E"/>
    <w:rsid w:val="00266FCD"/>
    <w:rsid w:val="00271BBF"/>
    <w:rsid w:val="00273674"/>
    <w:rsid w:val="00282BE9"/>
    <w:rsid w:val="00282F8D"/>
    <w:rsid w:val="00283630"/>
    <w:rsid w:val="00284973"/>
    <w:rsid w:val="002849C4"/>
    <w:rsid w:val="0028576F"/>
    <w:rsid w:val="00291087"/>
    <w:rsid w:val="00295B8A"/>
    <w:rsid w:val="00295D1B"/>
    <w:rsid w:val="00296F81"/>
    <w:rsid w:val="002A152C"/>
    <w:rsid w:val="002A2BB7"/>
    <w:rsid w:val="002B7487"/>
    <w:rsid w:val="002C2735"/>
    <w:rsid w:val="002C6BA4"/>
    <w:rsid w:val="002C6DF3"/>
    <w:rsid w:val="002D1A10"/>
    <w:rsid w:val="002D45BB"/>
    <w:rsid w:val="002E079F"/>
    <w:rsid w:val="002E2F2D"/>
    <w:rsid w:val="002E6BCD"/>
    <w:rsid w:val="002F31DA"/>
    <w:rsid w:val="002F4574"/>
    <w:rsid w:val="00300F2F"/>
    <w:rsid w:val="003026A4"/>
    <w:rsid w:val="00303A42"/>
    <w:rsid w:val="00305593"/>
    <w:rsid w:val="00306AC5"/>
    <w:rsid w:val="0031334A"/>
    <w:rsid w:val="00314E65"/>
    <w:rsid w:val="003160EB"/>
    <w:rsid w:val="00316BFD"/>
    <w:rsid w:val="00316C3C"/>
    <w:rsid w:val="00316E8D"/>
    <w:rsid w:val="00322772"/>
    <w:rsid w:val="00340F11"/>
    <w:rsid w:val="003412AF"/>
    <w:rsid w:val="00341364"/>
    <w:rsid w:val="00342600"/>
    <w:rsid w:val="0034405E"/>
    <w:rsid w:val="00352336"/>
    <w:rsid w:val="0035709D"/>
    <w:rsid w:val="003609D6"/>
    <w:rsid w:val="00363D90"/>
    <w:rsid w:val="00366738"/>
    <w:rsid w:val="00373C6F"/>
    <w:rsid w:val="003747F9"/>
    <w:rsid w:val="00382CE3"/>
    <w:rsid w:val="00382DD9"/>
    <w:rsid w:val="0038407F"/>
    <w:rsid w:val="00387926"/>
    <w:rsid w:val="00391C4B"/>
    <w:rsid w:val="00392BFB"/>
    <w:rsid w:val="003A109C"/>
    <w:rsid w:val="003A541F"/>
    <w:rsid w:val="003B3508"/>
    <w:rsid w:val="003B7D7E"/>
    <w:rsid w:val="003B7FAA"/>
    <w:rsid w:val="003C074F"/>
    <w:rsid w:val="003C2D8F"/>
    <w:rsid w:val="003C3348"/>
    <w:rsid w:val="003C44C7"/>
    <w:rsid w:val="003C7033"/>
    <w:rsid w:val="003C7590"/>
    <w:rsid w:val="003D0A82"/>
    <w:rsid w:val="003D120C"/>
    <w:rsid w:val="003D304C"/>
    <w:rsid w:val="003D5A95"/>
    <w:rsid w:val="003D6B3C"/>
    <w:rsid w:val="003E05EC"/>
    <w:rsid w:val="003E3B43"/>
    <w:rsid w:val="003E59CD"/>
    <w:rsid w:val="00400774"/>
    <w:rsid w:val="00405F94"/>
    <w:rsid w:val="00410776"/>
    <w:rsid w:val="00411763"/>
    <w:rsid w:val="00414DD6"/>
    <w:rsid w:val="00415E97"/>
    <w:rsid w:val="004276A8"/>
    <w:rsid w:val="004333F6"/>
    <w:rsid w:val="004406D7"/>
    <w:rsid w:val="004463E2"/>
    <w:rsid w:val="00451493"/>
    <w:rsid w:val="00451B4A"/>
    <w:rsid w:val="00456533"/>
    <w:rsid w:val="00456EC1"/>
    <w:rsid w:val="00460AF5"/>
    <w:rsid w:val="00462821"/>
    <w:rsid w:val="00462DA9"/>
    <w:rsid w:val="00463324"/>
    <w:rsid w:val="00465C1E"/>
    <w:rsid w:val="00465DA6"/>
    <w:rsid w:val="00474170"/>
    <w:rsid w:val="00475D79"/>
    <w:rsid w:val="004825CB"/>
    <w:rsid w:val="004839B1"/>
    <w:rsid w:val="00483E12"/>
    <w:rsid w:val="00486428"/>
    <w:rsid w:val="0048658C"/>
    <w:rsid w:val="004866CA"/>
    <w:rsid w:val="00497E84"/>
    <w:rsid w:val="004A1743"/>
    <w:rsid w:val="004A2560"/>
    <w:rsid w:val="004B5E3F"/>
    <w:rsid w:val="004B744F"/>
    <w:rsid w:val="004D289F"/>
    <w:rsid w:val="004D3407"/>
    <w:rsid w:val="004D4986"/>
    <w:rsid w:val="004D64C2"/>
    <w:rsid w:val="004D7055"/>
    <w:rsid w:val="004E0896"/>
    <w:rsid w:val="004E0C64"/>
    <w:rsid w:val="004E11FA"/>
    <w:rsid w:val="004E1C74"/>
    <w:rsid w:val="004F27A3"/>
    <w:rsid w:val="004F3BFF"/>
    <w:rsid w:val="004F4A00"/>
    <w:rsid w:val="004F68E5"/>
    <w:rsid w:val="004F7694"/>
    <w:rsid w:val="005001DD"/>
    <w:rsid w:val="005003B4"/>
    <w:rsid w:val="0051067A"/>
    <w:rsid w:val="005116C6"/>
    <w:rsid w:val="005129BD"/>
    <w:rsid w:val="00515384"/>
    <w:rsid w:val="00523D26"/>
    <w:rsid w:val="00524963"/>
    <w:rsid w:val="00527D1B"/>
    <w:rsid w:val="00531C71"/>
    <w:rsid w:val="00532B37"/>
    <w:rsid w:val="00534D54"/>
    <w:rsid w:val="00535613"/>
    <w:rsid w:val="005479AF"/>
    <w:rsid w:val="00557321"/>
    <w:rsid w:val="00560781"/>
    <w:rsid w:val="00562905"/>
    <w:rsid w:val="005701F1"/>
    <w:rsid w:val="00573638"/>
    <w:rsid w:val="005826EC"/>
    <w:rsid w:val="0058302A"/>
    <w:rsid w:val="005840F2"/>
    <w:rsid w:val="00591403"/>
    <w:rsid w:val="00592323"/>
    <w:rsid w:val="00592566"/>
    <w:rsid w:val="005933B0"/>
    <w:rsid w:val="005A1D90"/>
    <w:rsid w:val="005A275A"/>
    <w:rsid w:val="005B052B"/>
    <w:rsid w:val="005B68E3"/>
    <w:rsid w:val="005B7654"/>
    <w:rsid w:val="005B788B"/>
    <w:rsid w:val="005C185B"/>
    <w:rsid w:val="005C23E0"/>
    <w:rsid w:val="005C2A8F"/>
    <w:rsid w:val="005C3398"/>
    <w:rsid w:val="005C4064"/>
    <w:rsid w:val="005C5741"/>
    <w:rsid w:val="005C6D3B"/>
    <w:rsid w:val="005C71A1"/>
    <w:rsid w:val="005D6624"/>
    <w:rsid w:val="005E2B52"/>
    <w:rsid w:val="005E476A"/>
    <w:rsid w:val="005E5A69"/>
    <w:rsid w:val="005E64DF"/>
    <w:rsid w:val="005F015D"/>
    <w:rsid w:val="005F0746"/>
    <w:rsid w:val="005F698F"/>
    <w:rsid w:val="005F7349"/>
    <w:rsid w:val="00601C92"/>
    <w:rsid w:val="006068B0"/>
    <w:rsid w:val="006073D4"/>
    <w:rsid w:val="00615E99"/>
    <w:rsid w:val="00617F82"/>
    <w:rsid w:val="00620ACA"/>
    <w:rsid w:val="00621E4D"/>
    <w:rsid w:val="0063012B"/>
    <w:rsid w:val="0064009B"/>
    <w:rsid w:val="0064152E"/>
    <w:rsid w:val="00645888"/>
    <w:rsid w:val="0064733E"/>
    <w:rsid w:val="0065001B"/>
    <w:rsid w:val="0065582C"/>
    <w:rsid w:val="00656C9E"/>
    <w:rsid w:val="0066004D"/>
    <w:rsid w:val="00663B2D"/>
    <w:rsid w:val="0067151A"/>
    <w:rsid w:val="00674919"/>
    <w:rsid w:val="00682B80"/>
    <w:rsid w:val="0068566D"/>
    <w:rsid w:val="006856FC"/>
    <w:rsid w:val="00686872"/>
    <w:rsid w:val="00690450"/>
    <w:rsid w:val="00691AA1"/>
    <w:rsid w:val="00694CE5"/>
    <w:rsid w:val="006A1ACC"/>
    <w:rsid w:val="006A58C1"/>
    <w:rsid w:val="006A5B39"/>
    <w:rsid w:val="006B437E"/>
    <w:rsid w:val="006B4E99"/>
    <w:rsid w:val="006C29A3"/>
    <w:rsid w:val="006C7A21"/>
    <w:rsid w:val="006D11FA"/>
    <w:rsid w:val="006D4C05"/>
    <w:rsid w:val="006F1702"/>
    <w:rsid w:val="006F25D0"/>
    <w:rsid w:val="00701FFA"/>
    <w:rsid w:val="00702B74"/>
    <w:rsid w:val="00703A84"/>
    <w:rsid w:val="00703B83"/>
    <w:rsid w:val="00705A67"/>
    <w:rsid w:val="00710E12"/>
    <w:rsid w:val="00712B8A"/>
    <w:rsid w:val="00717E1E"/>
    <w:rsid w:val="007336D7"/>
    <w:rsid w:val="007370F6"/>
    <w:rsid w:val="00742DCC"/>
    <w:rsid w:val="00746EE9"/>
    <w:rsid w:val="00752AA3"/>
    <w:rsid w:val="00752EE4"/>
    <w:rsid w:val="00753CB9"/>
    <w:rsid w:val="0075585F"/>
    <w:rsid w:val="0075656B"/>
    <w:rsid w:val="00770E8F"/>
    <w:rsid w:val="007856CF"/>
    <w:rsid w:val="00797AC7"/>
    <w:rsid w:val="007A0EFB"/>
    <w:rsid w:val="007A1143"/>
    <w:rsid w:val="007A3C74"/>
    <w:rsid w:val="007A5994"/>
    <w:rsid w:val="007B2F1B"/>
    <w:rsid w:val="007B4D9D"/>
    <w:rsid w:val="007B72EB"/>
    <w:rsid w:val="007C32C0"/>
    <w:rsid w:val="007C4037"/>
    <w:rsid w:val="007C48D2"/>
    <w:rsid w:val="007D0A2A"/>
    <w:rsid w:val="007D2AE4"/>
    <w:rsid w:val="007D4C54"/>
    <w:rsid w:val="007D54D4"/>
    <w:rsid w:val="007D71FC"/>
    <w:rsid w:val="007E0C4D"/>
    <w:rsid w:val="007E318A"/>
    <w:rsid w:val="007E3F63"/>
    <w:rsid w:val="007E4D02"/>
    <w:rsid w:val="007E5015"/>
    <w:rsid w:val="007E7023"/>
    <w:rsid w:val="007F1D9B"/>
    <w:rsid w:val="007F3976"/>
    <w:rsid w:val="007F3BFA"/>
    <w:rsid w:val="007F62E6"/>
    <w:rsid w:val="00810AAB"/>
    <w:rsid w:val="00811E47"/>
    <w:rsid w:val="00812F05"/>
    <w:rsid w:val="00815C93"/>
    <w:rsid w:val="00815EBD"/>
    <w:rsid w:val="00816B26"/>
    <w:rsid w:val="008223E0"/>
    <w:rsid w:val="00830588"/>
    <w:rsid w:val="00831BC5"/>
    <w:rsid w:val="00841EFE"/>
    <w:rsid w:val="00854511"/>
    <w:rsid w:val="008556F9"/>
    <w:rsid w:val="00856445"/>
    <w:rsid w:val="00864A39"/>
    <w:rsid w:val="00867E7B"/>
    <w:rsid w:val="00873371"/>
    <w:rsid w:val="0088189B"/>
    <w:rsid w:val="00881F0E"/>
    <w:rsid w:val="008822C4"/>
    <w:rsid w:val="00882933"/>
    <w:rsid w:val="00882D8E"/>
    <w:rsid w:val="00883A62"/>
    <w:rsid w:val="0088434C"/>
    <w:rsid w:val="00890D75"/>
    <w:rsid w:val="00893388"/>
    <w:rsid w:val="00893DEC"/>
    <w:rsid w:val="008B1FE3"/>
    <w:rsid w:val="008B2B47"/>
    <w:rsid w:val="008B2FDA"/>
    <w:rsid w:val="008C0FAD"/>
    <w:rsid w:val="008C2EDA"/>
    <w:rsid w:val="008C696D"/>
    <w:rsid w:val="008D2C31"/>
    <w:rsid w:val="008D3069"/>
    <w:rsid w:val="008D5B5C"/>
    <w:rsid w:val="008E0412"/>
    <w:rsid w:val="008E577F"/>
    <w:rsid w:val="008F182B"/>
    <w:rsid w:val="008F1A7D"/>
    <w:rsid w:val="008F3C0E"/>
    <w:rsid w:val="00900697"/>
    <w:rsid w:val="009007AC"/>
    <w:rsid w:val="00911847"/>
    <w:rsid w:val="00911AF0"/>
    <w:rsid w:val="00916B3D"/>
    <w:rsid w:val="00925A0F"/>
    <w:rsid w:val="0092610A"/>
    <w:rsid w:val="009413C6"/>
    <w:rsid w:val="0094454B"/>
    <w:rsid w:val="009451BF"/>
    <w:rsid w:val="009538D7"/>
    <w:rsid w:val="00957176"/>
    <w:rsid w:val="009725C5"/>
    <w:rsid w:val="009731B8"/>
    <w:rsid w:val="00973A8F"/>
    <w:rsid w:val="00976977"/>
    <w:rsid w:val="009774F3"/>
    <w:rsid w:val="009809A7"/>
    <w:rsid w:val="0098728B"/>
    <w:rsid w:val="00991CFB"/>
    <w:rsid w:val="009923E8"/>
    <w:rsid w:val="00993723"/>
    <w:rsid w:val="009939EF"/>
    <w:rsid w:val="0099568F"/>
    <w:rsid w:val="009974B2"/>
    <w:rsid w:val="009A02A2"/>
    <w:rsid w:val="009A091A"/>
    <w:rsid w:val="009A09AD"/>
    <w:rsid w:val="009A3158"/>
    <w:rsid w:val="009A7BE1"/>
    <w:rsid w:val="009B0707"/>
    <w:rsid w:val="009B1D05"/>
    <w:rsid w:val="009B3B6F"/>
    <w:rsid w:val="009B4739"/>
    <w:rsid w:val="009C765D"/>
    <w:rsid w:val="009D1442"/>
    <w:rsid w:val="009E22BE"/>
    <w:rsid w:val="009E556C"/>
    <w:rsid w:val="009F09FB"/>
    <w:rsid w:val="009F1C14"/>
    <w:rsid w:val="00A0396A"/>
    <w:rsid w:val="00A0437D"/>
    <w:rsid w:val="00A055A9"/>
    <w:rsid w:val="00A1083C"/>
    <w:rsid w:val="00A10B52"/>
    <w:rsid w:val="00A117CE"/>
    <w:rsid w:val="00A13821"/>
    <w:rsid w:val="00A27045"/>
    <w:rsid w:val="00A35AA0"/>
    <w:rsid w:val="00A36262"/>
    <w:rsid w:val="00A4360D"/>
    <w:rsid w:val="00A50DF1"/>
    <w:rsid w:val="00A52FEA"/>
    <w:rsid w:val="00A53F19"/>
    <w:rsid w:val="00A574BE"/>
    <w:rsid w:val="00A57E02"/>
    <w:rsid w:val="00A66496"/>
    <w:rsid w:val="00A71639"/>
    <w:rsid w:val="00A772F7"/>
    <w:rsid w:val="00A80A02"/>
    <w:rsid w:val="00A90399"/>
    <w:rsid w:val="00A93CD2"/>
    <w:rsid w:val="00A94D9E"/>
    <w:rsid w:val="00A96D75"/>
    <w:rsid w:val="00AB49CF"/>
    <w:rsid w:val="00AB4AE8"/>
    <w:rsid w:val="00AB5B90"/>
    <w:rsid w:val="00AB740A"/>
    <w:rsid w:val="00AC2B0C"/>
    <w:rsid w:val="00AC3F63"/>
    <w:rsid w:val="00AC6CB5"/>
    <w:rsid w:val="00AC701B"/>
    <w:rsid w:val="00AD088D"/>
    <w:rsid w:val="00AD2928"/>
    <w:rsid w:val="00AD2F92"/>
    <w:rsid w:val="00AD3012"/>
    <w:rsid w:val="00AD41A5"/>
    <w:rsid w:val="00AD53A9"/>
    <w:rsid w:val="00AE5D94"/>
    <w:rsid w:val="00B02713"/>
    <w:rsid w:val="00B03D19"/>
    <w:rsid w:val="00B06779"/>
    <w:rsid w:val="00B07B6A"/>
    <w:rsid w:val="00B125B4"/>
    <w:rsid w:val="00B146A1"/>
    <w:rsid w:val="00B16B0F"/>
    <w:rsid w:val="00B2648E"/>
    <w:rsid w:val="00B327C0"/>
    <w:rsid w:val="00B33EEA"/>
    <w:rsid w:val="00B3549F"/>
    <w:rsid w:val="00B37C4B"/>
    <w:rsid w:val="00B4498D"/>
    <w:rsid w:val="00B4511D"/>
    <w:rsid w:val="00B502A2"/>
    <w:rsid w:val="00B52407"/>
    <w:rsid w:val="00B5408C"/>
    <w:rsid w:val="00B54871"/>
    <w:rsid w:val="00B55081"/>
    <w:rsid w:val="00B611FA"/>
    <w:rsid w:val="00B71B1D"/>
    <w:rsid w:val="00B751FD"/>
    <w:rsid w:val="00B81599"/>
    <w:rsid w:val="00B81F46"/>
    <w:rsid w:val="00B828E0"/>
    <w:rsid w:val="00B879C3"/>
    <w:rsid w:val="00B9064A"/>
    <w:rsid w:val="00B9562C"/>
    <w:rsid w:val="00BA4BA1"/>
    <w:rsid w:val="00BA5798"/>
    <w:rsid w:val="00BA6DF4"/>
    <w:rsid w:val="00BB2871"/>
    <w:rsid w:val="00BB2BFB"/>
    <w:rsid w:val="00BB3B0D"/>
    <w:rsid w:val="00BB4263"/>
    <w:rsid w:val="00BC62D3"/>
    <w:rsid w:val="00BC6BAD"/>
    <w:rsid w:val="00BC7362"/>
    <w:rsid w:val="00BD090F"/>
    <w:rsid w:val="00BE4039"/>
    <w:rsid w:val="00BF0B3E"/>
    <w:rsid w:val="00BF3030"/>
    <w:rsid w:val="00BF3259"/>
    <w:rsid w:val="00BF51E7"/>
    <w:rsid w:val="00C02BF9"/>
    <w:rsid w:val="00C04598"/>
    <w:rsid w:val="00C129D5"/>
    <w:rsid w:val="00C21C88"/>
    <w:rsid w:val="00C23B7A"/>
    <w:rsid w:val="00C252BD"/>
    <w:rsid w:val="00C32794"/>
    <w:rsid w:val="00C3621A"/>
    <w:rsid w:val="00C43652"/>
    <w:rsid w:val="00C46878"/>
    <w:rsid w:val="00C57BCF"/>
    <w:rsid w:val="00C64440"/>
    <w:rsid w:val="00C65E57"/>
    <w:rsid w:val="00C7369C"/>
    <w:rsid w:val="00C83215"/>
    <w:rsid w:val="00C9105D"/>
    <w:rsid w:val="00C94BE2"/>
    <w:rsid w:val="00CA4134"/>
    <w:rsid w:val="00CA5578"/>
    <w:rsid w:val="00CB56ED"/>
    <w:rsid w:val="00CC7E54"/>
    <w:rsid w:val="00CD3640"/>
    <w:rsid w:val="00CD6BFB"/>
    <w:rsid w:val="00CD7E7D"/>
    <w:rsid w:val="00CE4473"/>
    <w:rsid w:val="00CF14BB"/>
    <w:rsid w:val="00D001E2"/>
    <w:rsid w:val="00D001F4"/>
    <w:rsid w:val="00D02339"/>
    <w:rsid w:val="00D023B5"/>
    <w:rsid w:val="00D071E5"/>
    <w:rsid w:val="00D13FAB"/>
    <w:rsid w:val="00D16C00"/>
    <w:rsid w:val="00D179EF"/>
    <w:rsid w:val="00D20660"/>
    <w:rsid w:val="00D23FAF"/>
    <w:rsid w:val="00D27648"/>
    <w:rsid w:val="00D279A1"/>
    <w:rsid w:val="00D47586"/>
    <w:rsid w:val="00D50BDB"/>
    <w:rsid w:val="00D51E43"/>
    <w:rsid w:val="00D54007"/>
    <w:rsid w:val="00D754C3"/>
    <w:rsid w:val="00D7667B"/>
    <w:rsid w:val="00D809EC"/>
    <w:rsid w:val="00D91BE3"/>
    <w:rsid w:val="00D92B90"/>
    <w:rsid w:val="00D97D0E"/>
    <w:rsid w:val="00DA1EFD"/>
    <w:rsid w:val="00DA404E"/>
    <w:rsid w:val="00DA5833"/>
    <w:rsid w:val="00DB0286"/>
    <w:rsid w:val="00DB3DBD"/>
    <w:rsid w:val="00DB49F6"/>
    <w:rsid w:val="00DC3CCA"/>
    <w:rsid w:val="00DC781B"/>
    <w:rsid w:val="00DD26A1"/>
    <w:rsid w:val="00DD37C3"/>
    <w:rsid w:val="00DD4471"/>
    <w:rsid w:val="00DD7561"/>
    <w:rsid w:val="00DD78A6"/>
    <w:rsid w:val="00DE227B"/>
    <w:rsid w:val="00DE3D46"/>
    <w:rsid w:val="00DE5340"/>
    <w:rsid w:val="00DE5F92"/>
    <w:rsid w:val="00DE6243"/>
    <w:rsid w:val="00DE6FF6"/>
    <w:rsid w:val="00DF36E6"/>
    <w:rsid w:val="00DF3F97"/>
    <w:rsid w:val="00DF5607"/>
    <w:rsid w:val="00DF6709"/>
    <w:rsid w:val="00DF76DD"/>
    <w:rsid w:val="00E06D76"/>
    <w:rsid w:val="00E1167A"/>
    <w:rsid w:val="00E1330A"/>
    <w:rsid w:val="00E15659"/>
    <w:rsid w:val="00E163D6"/>
    <w:rsid w:val="00E17E57"/>
    <w:rsid w:val="00E25889"/>
    <w:rsid w:val="00E27AB3"/>
    <w:rsid w:val="00E34472"/>
    <w:rsid w:val="00E36584"/>
    <w:rsid w:val="00E413EA"/>
    <w:rsid w:val="00E45499"/>
    <w:rsid w:val="00E50A3F"/>
    <w:rsid w:val="00E53AFE"/>
    <w:rsid w:val="00E540E7"/>
    <w:rsid w:val="00E63B13"/>
    <w:rsid w:val="00E66EBD"/>
    <w:rsid w:val="00E67955"/>
    <w:rsid w:val="00E7380D"/>
    <w:rsid w:val="00E77A90"/>
    <w:rsid w:val="00E8071E"/>
    <w:rsid w:val="00E82A7C"/>
    <w:rsid w:val="00E84528"/>
    <w:rsid w:val="00E85032"/>
    <w:rsid w:val="00E92305"/>
    <w:rsid w:val="00E939F4"/>
    <w:rsid w:val="00EA087C"/>
    <w:rsid w:val="00EA5312"/>
    <w:rsid w:val="00EA6B0B"/>
    <w:rsid w:val="00EA6BC8"/>
    <w:rsid w:val="00EB1251"/>
    <w:rsid w:val="00EB125B"/>
    <w:rsid w:val="00EB491F"/>
    <w:rsid w:val="00EB6711"/>
    <w:rsid w:val="00EB67FF"/>
    <w:rsid w:val="00EB7B97"/>
    <w:rsid w:val="00EC2848"/>
    <w:rsid w:val="00EC703E"/>
    <w:rsid w:val="00ED19C4"/>
    <w:rsid w:val="00ED331C"/>
    <w:rsid w:val="00ED4FCB"/>
    <w:rsid w:val="00ED5F3A"/>
    <w:rsid w:val="00ED6905"/>
    <w:rsid w:val="00EE06C9"/>
    <w:rsid w:val="00EE08EF"/>
    <w:rsid w:val="00EE0E4B"/>
    <w:rsid w:val="00EE41C6"/>
    <w:rsid w:val="00EE7A18"/>
    <w:rsid w:val="00EF23D7"/>
    <w:rsid w:val="00EF55EF"/>
    <w:rsid w:val="00F02444"/>
    <w:rsid w:val="00F13C11"/>
    <w:rsid w:val="00F22D95"/>
    <w:rsid w:val="00F24CF8"/>
    <w:rsid w:val="00F32756"/>
    <w:rsid w:val="00F368A2"/>
    <w:rsid w:val="00F410E0"/>
    <w:rsid w:val="00F41DD8"/>
    <w:rsid w:val="00F42363"/>
    <w:rsid w:val="00F43EAC"/>
    <w:rsid w:val="00F50DDA"/>
    <w:rsid w:val="00F525E0"/>
    <w:rsid w:val="00F53D18"/>
    <w:rsid w:val="00F567A7"/>
    <w:rsid w:val="00F60C02"/>
    <w:rsid w:val="00F6110B"/>
    <w:rsid w:val="00F61FDE"/>
    <w:rsid w:val="00F6222B"/>
    <w:rsid w:val="00F64FA2"/>
    <w:rsid w:val="00F668BF"/>
    <w:rsid w:val="00F71FB0"/>
    <w:rsid w:val="00F8459B"/>
    <w:rsid w:val="00F8572C"/>
    <w:rsid w:val="00F90E16"/>
    <w:rsid w:val="00F923C2"/>
    <w:rsid w:val="00F932C4"/>
    <w:rsid w:val="00F97BD6"/>
    <w:rsid w:val="00FA0BD3"/>
    <w:rsid w:val="00FA0DF8"/>
    <w:rsid w:val="00FA4C50"/>
    <w:rsid w:val="00FB19BA"/>
    <w:rsid w:val="00FB1AD2"/>
    <w:rsid w:val="00FB5C6B"/>
    <w:rsid w:val="00FB69F7"/>
    <w:rsid w:val="00FB7470"/>
    <w:rsid w:val="00FC16FC"/>
    <w:rsid w:val="00FC1DDB"/>
    <w:rsid w:val="00FC33B0"/>
    <w:rsid w:val="00FC3AB7"/>
    <w:rsid w:val="00FC6C90"/>
    <w:rsid w:val="00FC7471"/>
    <w:rsid w:val="00FD047A"/>
    <w:rsid w:val="00FD34DC"/>
    <w:rsid w:val="00FD50E0"/>
    <w:rsid w:val="00FD5110"/>
    <w:rsid w:val="00FD7F9A"/>
    <w:rsid w:val="00FE1F3D"/>
    <w:rsid w:val="00FE3F56"/>
    <w:rsid w:val="00FE66A2"/>
    <w:rsid w:val="00FE7EB4"/>
    <w:rsid w:val="00FF1286"/>
    <w:rsid w:val="00FF1F8A"/>
    <w:rsid w:val="00FF5ED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0660"/>
  </w:style>
  <w:style w:type="paragraph" w:styleId="Nadpis1">
    <w:name w:val="heading 1"/>
    <w:basedOn w:val="Normln"/>
    <w:next w:val="Normln"/>
    <w:link w:val="Nadpis1Char"/>
    <w:uiPriority w:val="9"/>
    <w:qFormat/>
    <w:rsid w:val="00E939F4"/>
    <w:pPr>
      <w:keepNext/>
      <w:keepLines/>
      <w:spacing w:before="480" w:after="120"/>
      <w:outlineLvl w:val="0"/>
    </w:pPr>
    <w:rPr>
      <w:rFonts w:asciiTheme="majorHAnsi" w:eastAsiaTheme="majorEastAsia" w:hAnsiTheme="majorHAnsi" w:cstheme="majorBidi"/>
      <w:b/>
      <w:bCs/>
      <w:color w:val="000000" w:themeColor="text1"/>
      <w:sz w:val="32"/>
      <w:szCs w:val="28"/>
    </w:rPr>
  </w:style>
  <w:style w:type="paragraph" w:styleId="Nadpis2">
    <w:name w:val="heading 2"/>
    <w:basedOn w:val="Normln"/>
    <w:next w:val="Normln"/>
    <w:link w:val="Nadpis2Char"/>
    <w:uiPriority w:val="9"/>
    <w:unhideWhenUsed/>
    <w:qFormat/>
    <w:rsid w:val="00D91BE3"/>
    <w:pPr>
      <w:keepNext/>
      <w:keepLines/>
      <w:spacing w:before="360" w:after="120"/>
      <w:outlineLvl w:val="1"/>
    </w:pPr>
    <w:rPr>
      <w:rFonts w:asciiTheme="majorHAnsi" w:eastAsiaTheme="majorEastAsia" w:hAnsiTheme="majorHAnsi" w:cstheme="majorBidi"/>
      <w:b/>
      <w:bCs/>
      <w:color w:val="000000" w:themeColor="text1"/>
      <w:sz w:val="30"/>
      <w:szCs w:val="26"/>
    </w:rPr>
  </w:style>
  <w:style w:type="paragraph" w:styleId="Nadpis3">
    <w:name w:val="heading 3"/>
    <w:basedOn w:val="Normln"/>
    <w:next w:val="Normln"/>
    <w:link w:val="Nadpis3Char"/>
    <w:uiPriority w:val="9"/>
    <w:unhideWhenUsed/>
    <w:qFormat/>
    <w:rsid w:val="00E939F4"/>
    <w:pPr>
      <w:keepNext/>
      <w:keepLines/>
      <w:spacing w:before="200" w:after="120"/>
      <w:outlineLvl w:val="2"/>
    </w:pPr>
    <w:rPr>
      <w:rFonts w:asciiTheme="majorHAnsi" w:eastAsiaTheme="majorEastAsia" w:hAnsiTheme="majorHAnsi" w:cstheme="majorBidi"/>
      <w:b/>
      <w:bCs/>
      <w:color w:val="000000" w:themeColor="text1"/>
      <w:sz w:val="26"/>
    </w:rPr>
  </w:style>
  <w:style w:type="paragraph" w:styleId="Nadpis4">
    <w:name w:val="heading 4"/>
    <w:basedOn w:val="Normln"/>
    <w:next w:val="Normln"/>
    <w:link w:val="Nadpis4Char"/>
    <w:uiPriority w:val="9"/>
    <w:unhideWhenUsed/>
    <w:qFormat/>
    <w:rsid w:val="00465C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D662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D6624"/>
    <w:rPr>
      <w:rFonts w:ascii="Tahoma" w:hAnsi="Tahoma" w:cs="Tahoma"/>
      <w:sz w:val="16"/>
      <w:szCs w:val="16"/>
    </w:rPr>
  </w:style>
  <w:style w:type="character" w:customStyle="1" w:styleId="Nadpis1Char">
    <w:name w:val="Nadpis 1 Char"/>
    <w:basedOn w:val="Standardnpsmoodstavce"/>
    <w:link w:val="Nadpis1"/>
    <w:uiPriority w:val="9"/>
    <w:rsid w:val="00E939F4"/>
    <w:rPr>
      <w:rFonts w:asciiTheme="majorHAnsi" w:eastAsiaTheme="majorEastAsia" w:hAnsiTheme="majorHAnsi" w:cstheme="majorBidi"/>
      <w:b/>
      <w:bCs/>
      <w:color w:val="000000" w:themeColor="text1"/>
      <w:sz w:val="32"/>
      <w:szCs w:val="28"/>
    </w:rPr>
  </w:style>
  <w:style w:type="character" w:customStyle="1" w:styleId="Nadpis2Char">
    <w:name w:val="Nadpis 2 Char"/>
    <w:basedOn w:val="Standardnpsmoodstavce"/>
    <w:link w:val="Nadpis2"/>
    <w:uiPriority w:val="9"/>
    <w:rsid w:val="00D91BE3"/>
    <w:rPr>
      <w:rFonts w:asciiTheme="majorHAnsi" w:eastAsiaTheme="majorEastAsia" w:hAnsiTheme="majorHAnsi" w:cstheme="majorBidi"/>
      <w:b/>
      <w:bCs/>
      <w:color w:val="000000" w:themeColor="text1"/>
      <w:sz w:val="30"/>
      <w:szCs w:val="26"/>
    </w:rPr>
  </w:style>
  <w:style w:type="paragraph" w:customStyle="1" w:styleId="Style9">
    <w:name w:val="Style9"/>
    <w:basedOn w:val="Normln"/>
    <w:rsid w:val="009A09AD"/>
    <w:pPr>
      <w:widowControl w:val="0"/>
      <w:autoSpaceDE w:val="0"/>
      <w:autoSpaceDN w:val="0"/>
      <w:adjustRightInd w:val="0"/>
      <w:spacing w:after="0" w:line="240" w:lineRule="auto"/>
      <w:jc w:val="center"/>
    </w:pPr>
    <w:rPr>
      <w:rFonts w:eastAsia="Times New Roman"/>
      <w:lang w:eastAsia="cs-CZ"/>
    </w:rPr>
  </w:style>
  <w:style w:type="paragraph" w:customStyle="1" w:styleId="Style17">
    <w:name w:val="Style17"/>
    <w:basedOn w:val="Normln"/>
    <w:rsid w:val="009A09AD"/>
    <w:pPr>
      <w:widowControl w:val="0"/>
      <w:autoSpaceDE w:val="0"/>
      <w:autoSpaceDN w:val="0"/>
      <w:adjustRightInd w:val="0"/>
      <w:spacing w:after="0" w:line="240" w:lineRule="auto"/>
    </w:pPr>
    <w:rPr>
      <w:rFonts w:eastAsia="Times New Roman"/>
      <w:lang w:eastAsia="cs-CZ"/>
    </w:rPr>
  </w:style>
  <w:style w:type="paragraph" w:customStyle="1" w:styleId="Style28">
    <w:name w:val="Style28"/>
    <w:basedOn w:val="Normln"/>
    <w:rsid w:val="009A09AD"/>
    <w:pPr>
      <w:widowControl w:val="0"/>
      <w:autoSpaceDE w:val="0"/>
      <w:autoSpaceDN w:val="0"/>
      <w:adjustRightInd w:val="0"/>
      <w:spacing w:after="0" w:line="234" w:lineRule="exact"/>
      <w:jc w:val="center"/>
    </w:pPr>
    <w:rPr>
      <w:rFonts w:eastAsia="Times New Roman"/>
      <w:lang w:eastAsia="cs-CZ"/>
    </w:rPr>
  </w:style>
  <w:style w:type="character" w:customStyle="1" w:styleId="FontStyle111">
    <w:name w:val="Font Style111"/>
    <w:basedOn w:val="Standardnpsmoodstavce"/>
    <w:rsid w:val="009A09AD"/>
    <w:rPr>
      <w:rFonts w:ascii="Times New Roman" w:hAnsi="Times New Roman" w:cs="Times New Roman"/>
      <w:b/>
      <w:bCs/>
      <w:sz w:val="18"/>
      <w:szCs w:val="18"/>
    </w:rPr>
  </w:style>
  <w:style w:type="character" w:customStyle="1" w:styleId="FontStyle114">
    <w:name w:val="Font Style114"/>
    <w:basedOn w:val="Standardnpsmoodstavce"/>
    <w:rsid w:val="009A09AD"/>
    <w:rPr>
      <w:rFonts w:ascii="Times New Roman" w:hAnsi="Times New Roman" w:cs="Times New Roman"/>
      <w:b/>
      <w:bCs/>
      <w:sz w:val="18"/>
      <w:szCs w:val="18"/>
    </w:rPr>
  </w:style>
  <w:style w:type="paragraph" w:styleId="Zkladntextodsazen">
    <w:name w:val="Body Text Indent"/>
    <w:basedOn w:val="Normln"/>
    <w:link w:val="ZkladntextodsazenChar"/>
    <w:rsid w:val="00854511"/>
    <w:pPr>
      <w:spacing w:before="120" w:after="120" w:line="240" w:lineRule="auto"/>
      <w:ind w:firstLine="709"/>
      <w:jc w:val="both"/>
    </w:pPr>
    <w:rPr>
      <w:rFonts w:eastAsia="Times New Roman"/>
      <w:lang w:eastAsia="cs-CZ"/>
    </w:rPr>
  </w:style>
  <w:style w:type="character" w:customStyle="1" w:styleId="ZkladntextodsazenChar">
    <w:name w:val="Základní text odsazený Char"/>
    <w:basedOn w:val="Standardnpsmoodstavce"/>
    <w:link w:val="Zkladntextodsazen"/>
    <w:rsid w:val="00854511"/>
    <w:rPr>
      <w:rFonts w:eastAsia="Times New Roman"/>
      <w:lang w:eastAsia="cs-CZ"/>
    </w:rPr>
  </w:style>
  <w:style w:type="paragraph" w:styleId="Zkladntextodsazen2">
    <w:name w:val="Body Text Indent 2"/>
    <w:basedOn w:val="Normln"/>
    <w:link w:val="Zkladntextodsazen2Char"/>
    <w:rsid w:val="00854511"/>
    <w:pPr>
      <w:spacing w:before="120" w:after="120" w:line="240" w:lineRule="auto"/>
      <w:ind w:firstLine="720"/>
      <w:jc w:val="both"/>
    </w:pPr>
    <w:rPr>
      <w:rFonts w:eastAsia="Times New Roman"/>
      <w:lang w:eastAsia="cs-CZ"/>
    </w:rPr>
  </w:style>
  <w:style w:type="character" w:customStyle="1" w:styleId="Zkladntextodsazen2Char">
    <w:name w:val="Základní text odsazený 2 Char"/>
    <w:basedOn w:val="Standardnpsmoodstavce"/>
    <w:link w:val="Zkladntextodsazen2"/>
    <w:rsid w:val="00854511"/>
    <w:rPr>
      <w:rFonts w:eastAsia="Times New Roman"/>
      <w:lang w:eastAsia="cs-CZ"/>
    </w:rPr>
  </w:style>
  <w:style w:type="paragraph" w:customStyle="1" w:styleId="Styl1">
    <w:name w:val="Styl1"/>
    <w:basedOn w:val="Normln"/>
    <w:autoRedefine/>
    <w:rsid w:val="005B052B"/>
    <w:pPr>
      <w:spacing w:before="360" w:after="120" w:line="360" w:lineRule="auto"/>
      <w:jc w:val="both"/>
    </w:pPr>
    <w:rPr>
      <w:rFonts w:eastAsia="Times New Roman"/>
      <w:b/>
      <w:lang w:eastAsia="cs-CZ"/>
    </w:rPr>
  </w:style>
  <w:style w:type="character" w:customStyle="1" w:styleId="Nadpis3Char">
    <w:name w:val="Nadpis 3 Char"/>
    <w:basedOn w:val="Standardnpsmoodstavce"/>
    <w:link w:val="Nadpis3"/>
    <w:uiPriority w:val="9"/>
    <w:rsid w:val="00E939F4"/>
    <w:rPr>
      <w:rFonts w:asciiTheme="majorHAnsi" w:eastAsiaTheme="majorEastAsia" w:hAnsiTheme="majorHAnsi" w:cstheme="majorBidi"/>
      <w:b/>
      <w:bCs/>
      <w:color w:val="000000" w:themeColor="text1"/>
      <w:sz w:val="26"/>
    </w:rPr>
  </w:style>
  <w:style w:type="paragraph" w:styleId="Odstavecseseznamem">
    <w:name w:val="List Paragraph"/>
    <w:basedOn w:val="Normln"/>
    <w:uiPriority w:val="34"/>
    <w:qFormat/>
    <w:rsid w:val="00F43EAC"/>
    <w:pPr>
      <w:ind w:left="720"/>
      <w:contextualSpacing/>
    </w:pPr>
  </w:style>
  <w:style w:type="table" w:styleId="Mkatabulky">
    <w:name w:val="Table Grid"/>
    <w:basedOn w:val="Normlntabulka"/>
    <w:uiPriority w:val="59"/>
    <w:rsid w:val="001739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Zvraznn">
    <w:name w:val="Emphasis"/>
    <w:basedOn w:val="Standardnpsmoodstavce"/>
    <w:uiPriority w:val="20"/>
    <w:qFormat/>
    <w:rsid w:val="00FC6C90"/>
    <w:rPr>
      <w:i/>
      <w:iCs/>
    </w:rPr>
  </w:style>
  <w:style w:type="character" w:customStyle="1" w:styleId="Nadpis4Char">
    <w:name w:val="Nadpis 4 Char"/>
    <w:basedOn w:val="Standardnpsmoodstavce"/>
    <w:link w:val="Nadpis4"/>
    <w:uiPriority w:val="9"/>
    <w:rsid w:val="00465C1E"/>
    <w:rPr>
      <w:rFonts w:asciiTheme="majorHAnsi" w:eastAsiaTheme="majorEastAsia" w:hAnsiTheme="majorHAnsi" w:cstheme="majorBidi"/>
      <w:b/>
      <w:bCs/>
      <w:i/>
      <w:iCs/>
      <w:color w:val="4F81BD" w:themeColor="accent1"/>
    </w:rPr>
  </w:style>
  <w:style w:type="paragraph" w:styleId="Normlnweb">
    <w:name w:val="Normal (Web)"/>
    <w:basedOn w:val="Normln"/>
    <w:uiPriority w:val="99"/>
    <w:unhideWhenUsed/>
    <w:rsid w:val="00703A84"/>
  </w:style>
  <w:style w:type="character" w:styleId="Siln">
    <w:name w:val="Strong"/>
    <w:basedOn w:val="Standardnpsmoodstavce"/>
    <w:uiPriority w:val="22"/>
    <w:qFormat/>
    <w:rsid w:val="0025087D"/>
    <w:rPr>
      <w:b/>
      <w:bCs/>
    </w:rPr>
  </w:style>
  <w:style w:type="character" w:styleId="Hypertextovodkaz">
    <w:name w:val="Hyperlink"/>
    <w:basedOn w:val="Standardnpsmoodstavce"/>
    <w:uiPriority w:val="99"/>
    <w:unhideWhenUsed/>
    <w:rsid w:val="00C9105D"/>
    <w:rPr>
      <w:color w:val="0000FF" w:themeColor="hyperlink"/>
      <w:u w:val="single"/>
    </w:rPr>
  </w:style>
  <w:style w:type="character" w:styleId="Sledovanodkaz">
    <w:name w:val="FollowedHyperlink"/>
    <w:basedOn w:val="Standardnpsmoodstavce"/>
    <w:uiPriority w:val="99"/>
    <w:semiHidden/>
    <w:unhideWhenUsed/>
    <w:rsid w:val="00710E12"/>
    <w:rPr>
      <w:color w:val="800080" w:themeColor="followedHyperlink"/>
      <w:u w:val="single"/>
    </w:rPr>
  </w:style>
  <w:style w:type="paragraph" w:styleId="Textpoznpodarou">
    <w:name w:val="footnote text"/>
    <w:basedOn w:val="Normln"/>
    <w:link w:val="TextpoznpodarouChar"/>
    <w:uiPriority w:val="99"/>
    <w:semiHidden/>
    <w:unhideWhenUsed/>
    <w:rsid w:val="0041077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10776"/>
    <w:rPr>
      <w:sz w:val="20"/>
      <w:szCs w:val="20"/>
    </w:rPr>
  </w:style>
  <w:style w:type="character" w:styleId="Znakapoznpodarou">
    <w:name w:val="footnote reference"/>
    <w:basedOn w:val="Standardnpsmoodstavce"/>
    <w:uiPriority w:val="99"/>
    <w:semiHidden/>
    <w:unhideWhenUsed/>
    <w:rsid w:val="00410776"/>
    <w:rPr>
      <w:vertAlign w:val="superscript"/>
    </w:rPr>
  </w:style>
  <w:style w:type="paragraph" w:styleId="Zhlav">
    <w:name w:val="header"/>
    <w:basedOn w:val="Normln"/>
    <w:link w:val="ZhlavChar"/>
    <w:uiPriority w:val="99"/>
    <w:semiHidden/>
    <w:unhideWhenUsed/>
    <w:rsid w:val="00AC701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C701B"/>
  </w:style>
  <w:style w:type="paragraph" w:styleId="Zpat">
    <w:name w:val="footer"/>
    <w:basedOn w:val="Normln"/>
    <w:link w:val="ZpatChar"/>
    <w:uiPriority w:val="99"/>
    <w:unhideWhenUsed/>
    <w:rsid w:val="00AC701B"/>
    <w:pPr>
      <w:tabs>
        <w:tab w:val="center" w:pos="4536"/>
        <w:tab w:val="right" w:pos="9072"/>
      </w:tabs>
      <w:spacing w:after="0" w:line="240" w:lineRule="auto"/>
    </w:pPr>
  </w:style>
  <w:style w:type="character" w:customStyle="1" w:styleId="ZpatChar">
    <w:name w:val="Zápatí Char"/>
    <w:basedOn w:val="Standardnpsmoodstavce"/>
    <w:link w:val="Zpat"/>
    <w:uiPriority w:val="99"/>
    <w:rsid w:val="00AC701B"/>
  </w:style>
  <w:style w:type="paragraph" w:styleId="Nadpisobsahu">
    <w:name w:val="TOC Heading"/>
    <w:basedOn w:val="Nadpis1"/>
    <w:next w:val="Normln"/>
    <w:uiPriority w:val="39"/>
    <w:unhideWhenUsed/>
    <w:qFormat/>
    <w:rsid w:val="00AC701B"/>
    <w:pPr>
      <w:outlineLvl w:val="9"/>
    </w:pPr>
  </w:style>
  <w:style w:type="paragraph" w:styleId="Obsah1">
    <w:name w:val="toc 1"/>
    <w:basedOn w:val="Normln"/>
    <w:next w:val="Normln"/>
    <w:autoRedefine/>
    <w:uiPriority w:val="39"/>
    <w:unhideWhenUsed/>
    <w:rsid w:val="00AC701B"/>
    <w:pPr>
      <w:spacing w:after="100"/>
    </w:pPr>
  </w:style>
  <w:style w:type="paragraph" w:styleId="Obsah2">
    <w:name w:val="toc 2"/>
    <w:basedOn w:val="Normln"/>
    <w:next w:val="Normln"/>
    <w:autoRedefine/>
    <w:uiPriority w:val="39"/>
    <w:unhideWhenUsed/>
    <w:rsid w:val="00AC701B"/>
    <w:pPr>
      <w:spacing w:after="100"/>
      <w:ind w:left="240"/>
    </w:pPr>
  </w:style>
  <w:style w:type="paragraph" w:styleId="Obsah3">
    <w:name w:val="toc 3"/>
    <w:basedOn w:val="Normln"/>
    <w:next w:val="Normln"/>
    <w:autoRedefine/>
    <w:uiPriority w:val="39"/>
    <w:unhideWhenUsed/>
    <w:rsid w:val="00AC701B"/>
    <w:pPr>
      <w:spacing w:after="100"/>
      <w:ind w:left="480"/>
    </w:pPr>
  </w:style>
  <w:style w:type="character" w:customStyle="1" w:styleId="hps">
    <w:name w:val="hps"/>
    <w:basedOn w:val="Standardnpsmoodstavce"/>
    <w:rsid w:val="009974B2"/>
  </w:style>
  <w:style w:type="paragraph" w:styleId="Bezmezer">
    <w:name w:val="No Spacing"/>
    <w:uiPriority w:val="1"/>
    <w:qFormat/>
    <w:rsid w:val="00465DA6"/>
    <w:pPr>
      <w:spacing w:after="0" w:line="240" w:lineRule="auto"/>
    </w:pPr>
  </w:style>
</w:styles>
</file>

<file path=word/webSettings.xml><?xml version="1.0" encoding="utf-8"?>
<w:webSettings xmlns:r="http://schemas.openxmlformats.org/officeDocument/2006/relationships" xmlns:w="http://schemas.openxmlformats.org/wordprocessingml/2006/main">
  <w:divs>
    <w:div w:id="105344949">
      <w:bodyDiv w:val="1"/>
      <w:marLeft w:val="0"/>
      <w:marRight w:val="0"/>
      <w:marTop w:val="0"/>
      <w:marBottom w:val="0"/>
      <w:divBdr>
        <w:top w:val="none" w:sz="0" w:space="0" w:color="auto"/>
        <w:left w:val="none" w:sz="0" w:space="0" w:color="auto"/>
        <w:bottom w:val="none" w:sz="0" w:space="0" w:color="auto"/>
        <w:right w:val="none" w:sz="0" w:space="0" w:color="auto"/>
      </w:divBdr>
    </w:div>
    <w:div w:id="1086270740">
      <w:bodyDiv w:val="1"/>
      <w:marLeft w:val="0"/>
      <w:marRight w:val="0"/>
      <w:marTop w:val="0"/>
      <w:marBottom w:val="0"/>
      <w:divBdr>
        <w:top w:val="none" w:sz="0" w:space="0" w:color="auto"/>
        <w:left w:val="none" w:sz="0" w:space="0" w:color="auto"/>
        <w:bottom w:val="none" w:sz="0" w:space="0" w:color="auto"/>
        <w:right w:val="none" w:sz="0" w:space="0" w:color="auto"/>
      </w:divBdr>
    </w:div>
    <w:div w:id="1098793886">
      <w:bodyDiv w:val="1"/>
      <w:marLeft w:val="0"/>
      <w:marRight w:val="0"/>
      <w:marTop w:val="0"/>
      <w:marBottom w:val="0"/>
      <w:divBdr>
        <w:top w:val="none" w:sz="0" w:space="0" w:color="auto"/>
        <w:left w:val="none" w:sz="0" w:space="0" w:color="auto"/>
        <w:bottom w:val="none" w:sz="0" w:space="0" w:color="auto"/>
        <w:right w:val="none" w:sz="0" w:space="0" w:color="auto"/>
      </w:divBdr>
    </w:div>
    <w:div w:id="1147164115">
      <w:bodyDiv w:val="1"/>
      <w:marLeft w:val="0"/>
      <w:marRight w:val="0"/>
      <w:marTop w:val="0"/>
      <w:marBottom w:val="0"/>
      <w:divBdr>
        <w:top w:val="none" w:sz="0" w:space="0" w:color="auto"/>
        <w:left w:val="none" w:sz="0" w:space="0" w:color="auto"/>
        <w:bottom w:val="none" w:sz="0" w:space="0" w:color="auto"/>
        <w:right w:val="none" w:sz="0" w:space="0" w:color="auto"/>
      </w:divBdr>
    </w:div>
    <w:div w:id="1209562671">
      <w:bodyDiv w:val="1"/>
      <w:marLeft w:val="0"/>
      <w:marRight w:val="0"/>
      <w:marTop w:val="0"/>
      <w:marBottom w:val="0"/>
      <w:divBdr>
        <w:top w:val="none" w:sz="0" w:space="0" w:color="auto"/>
        <w:left w:val="none" w:sz="0" w:space="0" w:color="auto"/>
        <w:bottom w:val="none" w:sz="0" w:space="0" w:color="auto"/>
        <w:right w:val="none" w:sz="0" w:space="0" w:color="auto"/>
      </w:divBdr>
      <w:divsChild>
        <w:div w:id="1190216113">
          <w:marLeft w:val="0"/>
          <w:marRight w:val="0"/>
          <w:marTop w:val="0"/>
          <w:marBottom w:val="0"/>
          <w:divBdr>
            <w:top w:val="none" w:sz="0" w:space="0" w:color="auto"/>
            <w:left w:val="none" w:sz="0" w:space="0" w:color="auto"/>
            <w:bottom w:val="none" w:sz="0" w:space="0" w:color="auto"/>
            <w:right w:val="none" w:sz="0" w:space="0" w:color="auto"/>
          </w:divBdr>
        </w:div>
        <w:div w:id="1042708491">
          <w:marLeft w:val="0"/>
          <w:marRight w:val="0"/>
          <w:marTop w:val="0"/>
          <w:marBottom w:val="0"/>
          <w:divBdr>
            <w:top w:val="none" w:sz="0" w:space="0" w:color="auto"/>
            <w:left w:val="none" w:sz="0" w:space="0" w:color="auto"/>
            <w:bottom w:val="none" w:sz="0" w:space="0" w:color="auto"/>
            <w:right w:val="none" w:sz="0" w:space="0" w:color="auto"/>
          </w:divBdr>
        </w:div>
        <w:div w:id="1456290876">
          <w:marLeft w:val="0"/>
          <w:marRight w:val="0"/>
          <w:marTop w:val="0"/>
          <w:marBottom w:val="0"/>
          <w:divBdr>
            <w:top w:val="none" w:sz="0" w:space="0" w:color="auto"/>
            <w:left w:val="none" w:sz="0" w:space="0" w:color="auto"/>
            <w:bottom w:val="none" w:sz="0" w:space="0" w:color="auto"/>
            <w:right w:val="none" w:sz="0" w:space="0" w:color="auto"/>
          </w:divBdr>
        </w:div>
        <w:div w:id="1781290311">
          <w:marLeft w:val="0"/>
          <w:marRight w:val="0"/>
          <w:marTop w:val="0"/>
          <w:marBottom w:val="0"/>
          <w:divBdr>
            <w:top w:val="none" w:sz="0" w:space="0" w:color="auto"/>
            <w:left w:val="none" w:sz="0" w:space="0" w:color="auto"/>
            <w:bottom w:val="none" w:sz="0" w:space="0" w:color="auto"/>
            <w:right w:val="none" w:sz="0" w:space="0" w:color="auto"/>
          </w:divBdr>
        </w:div>
        <w:div w:id="376977384">
          <w:marLeft w:val="0"/>
          <w:marRight w:val="0"/>
          <w:marTop w:val="0"/>
          <w:marBottom w:val="0"/>
          <w:divBdr>
            <w:top w:val="none" w:sz="0" w:space="0" w:color="auto"/>
            <w:left w:val="none" w:sz="0" w:space="0" w:color="auto"/>
            <w:bottom w:val="none" w:sz="0" w:space="0" w:color="auto"/>
            <w:right w:val="none" w:sz="0" w:space="0" w:color="auto"/>
          </w:divBdr>
        </w:div>
        <w:div w:id="1702170652">
          <w:marLeft w:val="0"/>
          <w:marRight w:val="0"/>
          <w:marTop w:val="0"/>
          <w:marBottom w:val="0"/>
          <w:divBdr>
            <w:top w:val="none" w:sz="0" w:space="0" w:color="auto"/>
            <w:left w:val="none" w:sz="0" w:space="0" w:color="auto"/>
            <w:bottom w:val="none" w:sz="0" w:space="0" w:color="auto"/>
            <w:right w:val="none" w:sz="0" w:space="0" w:color="auto"/>
          </w:divBdr>
        </w:div>
        <w:div w:id="441193949">
          <w:marLeft w:val="0"/>
          <w:marRight w:val="0"/>
          <w:marTop w:val="0"/>
          <w:marBottom w:val="0"/>
          <w:divBdr>
            <w:top w:val="none" w:sz="0" w:space="0" w:color="auto"/>
            <w:left w:val="none" w:sz="0" w:space="0" w:color="auto"/>
            <w:bottom w:val="none" w:sz="0" w:space="0" w:color="auto"/>
            <w:right w:val="none" w:sz="0" w:space="0" w:color="auto"/>
          </w:divBdr>
        </w:div>
        <w:div w:id="1569925211">
          <w:marLeft w:val="0"/>
          <w:marRight w:val="0"/>
          <w:marTop w:val="0"/>
          <w:marBottom w:val="0"/>
          <w:divBdr>
            <w:top w:val="none" w:sz="0" w:space="0" w:color="auto"/>
            <w:left w:val="none" w:sz="0" w:space="0" w:color="auto"/>
            <w:bottom w:val="none" w:sz="0" w:space="0" w:color="auto"/>
            <w:right w:val="none" w:sz="0" w:space="0" w:color="auto"/>
          </w:divBdr>
        </w:div>
        <w:div w:id="1271274899">
          <w:marLeft w:val="0"/>
          <w:marRight w:val="0"/>
          <w:marTop w:val="0"/>
          <w:marBottom w:val="0"/>
          <w:divBdr>
            <w:top w:val="none" w:sz="0" w:space="0" w:color="auto"/>
            <w:left w:val="none" w:sz="0" w:space="0" w:color="auto"/>
            <w:bottom w:val="none" w:sz="0" w:space="0" w:color="auto"/>
            <w:right w:val="none" w:sz="0" w:space="0" w:color="auto"/>
          </w:divBdr>
        </w:div>
        <w:div w:id="557285058">
          <w:marLeft w:val="0"/>
          <w:marRight w:val="0"/>
          <w:marTop w:val="0"/>
          <w:marBottom w:val="0"/>
          <w:divBdr>
            <w:top w:val="none" w:sz="0" w:space="0" w:color="auto"/>
            <w:left w:val="none" w:sz="0" w:space="0" w:color="auto"/>
            <w:bottom w:val="none" w:sz="0" w:space="0" w:color="auto"/>
            <w:right w:val="none" w:sz="0" w:space="0" w:color="auto"/>
          </w:divBdr>
        </w:div>
        <w:div w:id="2092121131">
          <w:marLeft w:val="0"/>
          <w:marRight w:val="0"/>
          <w:marTop w:val="0"/>
          <w:marBottom w:val="0"/>
          <w:divBdr>
            <w:top w:val="none" w:sz="0" w:space="0" w:color="auto"/>
            <w:left w:val="none" w:sz="0" w:space="0" w:color="auto"/>
            <w:bottom w:val="none" w:sz="0" w:space="0" w:color="auto"/>
            <w:right w:val="none" w:sz="0" w:space="0" w:color="auto"/>
          </w:divBdr>
        </w:div>
        <w:div w:id="1730495787">
          <w:marLeft w:val="0"/>
          <w:marRight w:val="0"/>
          <w:marTop w:val="0"/>
          <w:marBottom w:val="0"/>
          <w:divBdr>
            <w:top w:val="none" w:sz="0" w:space="0" w:color="auto"/>
            <w:left w:val="none" w:sz="0" w:space="0" w:color="auto"/>
            <w:bottom w:val="none" w:sz="0" w:space="0" w:color="auto"/>
            <w:right w:val="none" w:sz="0" w:space="0" w:color="auto"/>
          </w:divBdr>
        </w:div>
        <w:div w:id="803624096">
          <w:marLeft w:val="0"/>
          <w:marRight w:val="0"/>
          <w:marTop w:val="0"/>
          <w:marBottom w:val="0"/>
          <w:divBdr>
            <w:top w:val="none" w:sz="0" w:space="0" w:color="auto"/>
            <w:left w:val="none" w:sz="0" w:space="0" w:color="auto"/>
            <w:bottom w:val="none" w:sz="0" w:space="0" w:color="auto"/>
            <w:right w:val="none" w:sz="0" w:space="0" w:color="auto"/>
          </w:divBdr>
        </w:div>
        <w:div w:id="263613310">
          <w:marLeft w:val="0"/>
          <w:marRight w:val="0"/>
          <w:marTop w:val="0"/>
          <w:marBottom w:val="0"/>
          <w:divBdr>
            <w:top w:val="none" w:sz="0" w:space="0" w:color="auto"/>
            <w:left w:val="none" w:sz="0" w:space="0" w:color="auto"/>
            <w:bottom w:val="none" w:sz="0" w:space="0" w:color="auto"/>
            <w:right w:val="none" w:sz="0" w:space="0" w:color="auto"/>
          </w:divBdr>
        </w:div>
        <w:div w:id="1637106097">
          <w:marLeft w:val="0"/>
          <w:marRight w:val="0"/>
          <w:marTop w:val="0"/>
          <w:marBottom w:val="0"/>
          <w:divBdr>
            <w:top w:val="none" w:sz="0" w:space="0" w:color="auto"/>
            <w:left w:val="none" w:sz="0" w:space="0" w:color="auto"/>
            <w:bottom w:val="none" w:sz="0" w:space="0" w:color="auto"/>
            <w:right w:val="none" w:sz="0" w:space="0" w:color="auto"/>
          </w:divBdr>
        </w:div>
        <w:div w:id="903369975">
          <w:marLeft w:val="0"/>
          <w:marRight w:val="0"/>
          <w:marTop w:val="0"/>
          <w:marBottom w:val="0"/>
          <w:divBdr>
            <w:top w:val="none" w:sz="0" w:space="0" w:color="auto"/>
            <w:left w:val="none" w:sz="0" w:space="0" w:color="auto"/>
            <w:bottom w:val="none" w:sz="0" w:space="0" w:color="auto"/>
            <w:right w:val="none" w:sz="0" w:space="0" w:color="auto"/>
          </w:divBdr>
        </w:div>
        <w:div w:id="593711643">
          <w:marLeft w:val="0"/>
          <w:marRight w:val="0"/>
          <w:marTop w:val="0"/>
          <w:marBottom w:val="0"/>
          <w:divBdr>
            <w:top w:val="none" w:sz="0" w:space="0" w:color="auto"/>
            <w:left w:val="none" w:sz="0" w:space="0" w:color="auto"/>
            <w:bottom w:val="none" w:sz="0" w:space="0" w:color="auto"/>
            <w:right w:val="none" w:sz="0" w:space="0" w:color="auto"/>
          </w:divBdr>
        </w:div>
        <w:div w:id="2096052699">
          <w:marLeft w:val="0"/>
          <w:marRight w:val="0"/>
          <w:marTop w:val="0"/>
          <w:marBottom w:val="0"/>
          <w:divBdr>
            <w:top w:val="none" w:sz="0" w:space="0" w:color="auto"/>
            <w:left w:val="none" w:sz="0" w:space="0" w:color="auto"/>
            <w:bottom w:val="none" w:sz="0" w:space="0" w:color="auto"/>
            <w:right w:val="none" w:sz="0" w:space="0" w:color="auto"/>
          </w:divBdr>
        </w:div>
        <w:div w:id="221408968">
          <w:marLeft w:val="0"/>
          <w:marRight w:val="0"/>
          <w:marTop w:val="0"/>
          <w:marBottom w:val="0"/>
          <w:divBdr>
            <w:top w:val="none" w:sz="0" w:space="0" w:color="auto"/>
            <w:left w:val="none" w:sz="0" w:space="0" w:color="auto"/>
            <w:bottom w:val="none" w:sz="0" w:space="0" w:color="auto"/>
            <w:right w:val="none" w:sz="0" w:space="0" w:color="auto"/>
          </w:divBdr>
        </w:div>
        <w:div w:id="85080852">
          <w:marLeft w:val="0"/>
          <w:marRight w:val="0"/>
          <w:marTop w:val="0"/>
          <w:marBottom w:val="0"/>
          <w:divBdr>
            <w:top w:val="none" w:sz="0" w:space="0" w:color="auto"/>
            <w:left w:val="none" w:sz="0" w:space="0" w:color="auto"/>
            <w:bottom w:val="none" w:sz="0" w:space="0" w:color="auto"/>
            <w:right w:val="none" w:sz="0" w:space="0" w:color="auto"/>
          </w:divBdr>
        </w:div>
        <w:div w:id="373702790">
          <w:marLeft w:val="0"/>
          <w:marRight w:val="0"/>
          <w:marTop w:val="0"/>
          <w:marBottom w:val="0"/>
          <w:divBdr>
            <w:top w:val="none" w:sz="0" w:space="0" w:color="auto"/>
            <w:left w:val="none" w:sz="0" w:space="0" w:color="auto"/>
            <w:bottom w:val="none" w:sz="0" w:space="0" w:color="auto"/>
            <w:right w:val="none" w:sz="0" w:space="0" w:color="auto"/>
          </w:divBdr>
        </w:div>
        <w:div w:id="1855070999">
          <w:marLeft w:val="0"/>
          <w:marRight w:val="0"/>
          <w:marTop w:val="0"/>
          <w:marBottom w:val="0"/>
          <w:divBdr>
            <w:top w:val="none" w:sz="0" w:space="0" w:color="auto"/>
            <w:left w:val="none" w:sz="0" w:space="0" w:color="auto"/>
            <w:bottom w:val="none" w:sz="0" w:space="0" w:color="auto"/>
            <w:right w:val="none" w:sz="0" w:space="0" w:color="auto"/>
          </w:divBdr>
        </w:div>
        <w:div w:id="1246719763">
          <w:marLeft w:val="0"/>
          <w:marRight w:val="0"/>
          <w:marTop w:val="0"/>
          <w:marBottom w:val="0"/>
          <w:divBdr>
            <w:top w:val="none" w:sz="0" w:space="0" w:color="auto"/>
            <w:left w:val="none" w:sz="0" w:space="0" w:color="auto"/>
            <w:bottom w:val="none" w:sz="0" w:space="0" w:color="auto"/>
            <w:right w:val="none" w:sz="0" w:space="0" w:color="auto"/>
          </w:divBdr>
        </w:div>
        <w:div w:id="1289823201">
          <w:marLeft w:val="0"/>
          <w:marRight w:val="0"/>
          <w:marTop w:val="0"/>
          <w:marBottom w:val="0"/>
          <w:divBdr>
            <w:top w:val="none" w:sz="0" w:space="0" w:color="auto"/>
            <w:left w:val="none" w:sz="0" w:space="0" w:color="auto"/>
            <w:bottom w:val="none" w:sz="0" w:space="0" w:color="auto"/>
            <w:right w:val="none" w:sz="0" w:space="0" w:color="auto"/>
          </w:divBdr>
        </w:div>
        <w:div w:id="1918904256">
          <w:marLeft w:val="0"/>
          <w:marRight w:val="0"/>
          <w:marTop w:val="0"/>
          <w:marBottom w:val="0"/>
          <w:divBdr>
            <w:top w:val="none" w:sz="0" w:space="0" w:color="auto"/>
            <w:left w:val="none" w:sz="0" w:space="0" w:color="auto"/>
            <w:bottom w:val="none" w:sz="0" w:space="0" w:color="auto"/>
            <w:right w:val="none" w:sz="0" w:space="0" w:color="auto"/>
          </w:divBdr>
        </w:div>
        <w:div w:id="186600698">
          <w:marLeft w:val="0"/>
          <w:marRight w:val="0"/>
          <w:marTop w:val="0"/>
          <w:marBottom w:val="0"/>
          <w:divBdr>
            <w:top w:val="none" w:sz="0" w:space="0" w:color="auto"/>
            <w:left w:val="none" w:sz="0" w:space="0" w:color="auto"/>
            <w:bottom w:val="none" w:sz="0" w:space="0" w:color="auto"/>
            <w:right w:val="none" w:sz="0" w:space="0" w:color="auto"/>
          </w:divBdr>
        </w:div>
        <w:div w:id="1137184751">
          <w:marLeft w:val="0"/>
          <w:marRight w:val="0"/>
          <w:marTop w:val="0"/>
          <w:marBottom w:val="0"/>
          <w:divBdr>
            <w:top w:val="none" w:sz="0" w:space="0" w:color="auto"/>
            <w:left w:val="none" w:sz="0" w:space="0" w:color="auto"/>
            <w:bottom w:val="none" w:sz="0" w:space="0" w:color="auto"/>
            <w:right w:val="none" w:sz="0" w:space="0" w:color="auto"/>
          </w:divBdr>
        </w:div>
        <w:div w:id="1482498393">
          <w:marLeft w:val="0"/>
          <w:marRight w:val="0"/>
          <w:marTop w:val="0"/>
          <w:marBottom w:val="0"/>
          <w:divBdr>
            <w:top w:val="none" w:sz="0" w:space="0" w:color="auto"/>
            <w:left w:val="none" w:sz="0" w:space="0" w:color="auto"/>
            <w:bottom w:val="none" w:sz="0" w:space="0" w:color="auto"/>
            <w:right w:val="none" w:sz="0" w:space="0" w:color="auto"/>
          </w:divBdr>
        </w:div>
        <w:div w:id="1996184898">
          <w:marLeft w:val="0"/>
          <w:marRight w:val="0"/>
          <w:marTop w:val="0"/>
          <w:marBottom w:val="0"/>
          <w:divBdr>
            <w:top w:val="none" w:sz="0" w:space="0" w:color="auto"/>
            <w:left w:val="none" w:sz="0" w:space="0" w:color="auto"/>
            <w:bottom w:val="none" w:sz="0" w:space="0" w:color="auto"/>
            <w:right w:val="none" w:sz="0" w:space="0" w:color="auto"/>
          </w:divBdr>
        </w:div>
      </w:divsChild>
    </w:div>
    <w:div w:id="1242639446">
      <w:bodyDiv w:val="1"/>
      <w:marLeft w:val="0"/>
      <w:marRight w:val="0"/>
      <w:marTop w:val="0"/>
      <w:marBottom w:val="0"/>
      <w:divBdr>
        <w:top w:val="none" w:sz="0" w:space="0" w:color="auto"/>
        <w:left w:val="none" w:sz="0" w:space="0" w:color="auto"/>
        <w:bottom w:val="none" w:sz="0" w:space="0" w:color="auto"/>
        <w:right w:val="none" w:sz="0" w:space="0" w:color="auto"/>
      </w:divBdr>
    </w:div>
    <w:div w:id="1330135497">
      <w:bodyDiv w:val="1"/>
      <w:marLeft w:val="0"/>
      <w:marRight w:val="0"/>
      <w:marTop w:val="0"/>
      <w:marBottom w:val="0"/>
      <w:divBdr>
        <w:top w:val="none" w:sz="0" w:space="0" w:color="auto"/>
        <w:left w:val="none" w:sz="0" w:space="0" w:color="auto"/>
        <w:bottom w:val="none" w:sz="0" w:space="0" w:color="auto"/>
        <w:right w:val="none" w:sz="0" w:space="0" w:color="auto"/>
      </w:divBdr>
    </w:div>
    <w:div w:id="1526406587">
      <w:bodyDiv w:val="1"/>
      <w:marLeft w:val="0"/>
      <w:marRight w:val="0"/>
      <w:marTop w:val="0"/>
      <w:marBottom w:val="0"/>
      <w:divBdr>
        <w:top w:val="none" w:sz="0" w:space="0" w:color="auto"/>
        <w:left w:val="none" w:sz="0" w:space="0" w:color="auto"/>
        <w:bottom w:val="none" w:sz="0" w:space="0" w:color="auto"/>
        <w:right w:val="none" w:sz="0" w:space="0" w:color="auto"/>
      </w:divBdr>
      <w:divsChild>
        <w:div w:id="955134725">
          <w:marLeft w:val="0"/>
          <w:marRight w:val="0"/>
          <w:marTop w:val="0"/>
          <w:marBottom w:val="0"/>
          <w:divBdr>
            <w:top w:val="none" w:sz="0" w:space="0" w:color="auto"/>
            <w:left w:val="none" w:sz="0" w:space="0" w:color="auto"/>
            <w:bottom w:val="none" w:sz="0" w:space="0" w:color="auto"/>
            <w:right w:val="none" w:sz="0" w:space="0" w:color="auto"/>
          </w:divBdr>
        </w:div>
      </w:divsChild>
    </w:div>
    <w:div w:id="1645353404">
      <w:bodyDiv w:val="1"/>
      <w:marLeft w:val="0"/>
      <w:marRight w:val="0"/>
      <w:marTop w:val="0"/>
      <w:marBottom w:val="0"/>
      <w:divBdr>
        <w:top w:val="none" w:sz="0" w:space="0" w:color="auto"/>
        <w:left w:val="none" w:sz="0" w:space="0" w:color="auto"/>
        <w:bottom w:val="none" w:sz="0" w:space="0" w:color="auto"/>
        <w:right w:val="none" w:sz="0" w:space="0" w:color="auto"/>
      </w:divBdr>
      <w:divsChild>
        <w:div w:id="1655064762">
          <w:marLeft w:val="0"/>
          <w:marRight w:val="0"/>
          <w:marTop w:val="0"/>
          <w:marBottom w:val="0"/>
          <w:divBdr>
            <w:top w:val="none" w:sz="0" w:space="0" w:color="auto"/>
            <w:left w:val="none" w:sz="0" w:space="0" w:color="auto"/>
            <w:bottom w:val="none" w:sz="0" w:space="0" w:color="auto"/>
            <w:right w:val="none" w:sz="0" w:space="0" w:color="auto"/>
          </w:divBdr>
        </w:div>
        <w:div w:id="367873620">
          <w:marLeft w:val="0"/>
          <w:marRight w:val="0"/>
          <w:marTop w:val="0"/>
          <w:marBottom w:val="0"/>
          <w:divBdr>
            <w:top w:val="none" w:sz="0" w:space="0" w:color="auto"/>
            <w:left w:val="none" w:sz="0" w:space="0" w:color="auto"/>
            <w:bottom w:val="none" w:sz="0" w:space="0" w:color="auto"/>
            <w:right w:val="none" w:sz="0" w:space="0" w:color="auto"/>
          </w:divBdr>
        </w:div>
        <w:div w:id="20589176">
          <w:marLeft w:val="0"/>
          <w:marRight w:val="0"/>
          <w:marTop w:val="0"/>
          <w:marBottom w:val="0"/>
          <w:divBdr>
            <w:top w:val="none" w:sz="0" w:space="0" w:color="auto"/>
            <w:left w:val="none" w:sz="0" w:space="0" w:color="auto"/>
            <w:bottom w:val="none" w:sz="0" w:space="0" w:color="auto"/>
            <w:right w:val="none" w:sz="0" w:space="0" w:color="auto"/>
          </w:divBdr>
        </w:div>
        <w:div w:id="1466316479">
          <w:marLeft w:val="0"/>
          <w:marRight w:val="0"/>
          <w:marTop w:val="0"/>
          <w:marBottom w:val="0"/>
          <w:divBdr>
            <w:top w:val="none" w:sz="0" w:space="0" w:color="auto"/>
            <w:left w:val="none" w:sz="0" w:space="0" w:color="auto"/>
            <w:bottom w:val="none" w:sz="0" w:space="0" w:color="auto"/>
            <w:right w:val="none" w:sz="0" w:space="0" w:color="auto"/>
          </w:divBdr>
        </w:div>
        <w:div w:id="1240410737">
          <w:marLeft w:val="0"/>
          <w:marRight w:val="0"/>
          <w:marTop w:val="0"/>
          <w:marBottom w:val="0"/>
          <w:divBdr>
            <w:top w:val="none" w:sz="0" w:space="0" w:color="auto"/>
            <w:left w:val="none" w:sz="0" w:space="0" w:color="auto"/>
            <w:bottom w:val="none" w:sz="0" w:space="0" w:color="auto"/>
            <w:right w:val="none" w:sz="0" w:space="0" w:color="auto"/>
          </w:divBdr>
        </w:div>
        <w:div w:id="1127745304">
          <w:marLeft w:val="0"/>
          <w:marRight w:val="0"/>
          <w:marTop w:val="0"/>
          <w:marBottom w:val="0"/>
          <w:divBdr>
            <w:top w:val="none" w:sz="0" w:space="0" w:color="auto"/>
            <w:left w:val="none" w:sz="0" w:space="0" w:color="auto"/>
            <w:bottom w:val="none" w:sz="0" w:space="0" w:color="auto"/>
            <w:right w:val="none" w:sz="0" w:space="0" w:color="auto"/>
          </w:divBdr>
        </w:div>
        <w:div w:id="544801555">
          <w:marLeft w:val="0"/>
          <w:marRight w:val="0"/>
          <w:marTop w:val="0"/>
          <w:marBottom w:val="0"/>
          <w:divBdr>
            <w:top w:val="none" w:sz="0" w:space="0" w:color="auto"/>
            <w:left w:val="none" w:sz="0" w:space="0" w:color="auto"/>
            <w:bottom w:val="none" w:sz="0" w:space="0" w:color="auto"/>
            <w:right w:val="none" w:sz="0" w:space="0" w:color="auto"/>
          </w:divBdr>
        </w:div>
        <w:div w:id="1909612638">
          <w:marLeft w:val="0"/>
          <w:marRight w:val="0"/>
          <w:marTop w:val="0"/>
          <w:marBottom w:val="0"/>
          <w:divBdr>
            <w:top w:val="none" w:sz="0" w:space="0" w:color="auto"/>
            <w:left w:val="none" w:sz="0" w:space="0" w:color="auto"/>
            <w:bottom w:val="none" w:sz="0" w:space="0" w:color="auto"/>
            <w:right w:val="none" w:sz="0" w:space="0" w:color="auto"/>
          </w:divBdr>
        </w:div>
        <w:div w:id="392168573">
          <w:marLeft w:val="0"/>
          <w:marRight w:val="0"/>
          <w:marTop w:val="0"/>
          <w:marBottom w:val="0"/>
          <w:divBdr>
            <w:top w:val="none" w:sz="0" w:space="0" w:color="auto"/>
            <w:left w:val="none" w:sz="0" w:space="0" w:color="auto"/>
            <w:bottom w:val="none" w:sz="0" w:space="0" w:color="auto"/>
            <w:right w:val="none" w:sz="0" w:space="0" w:color="auto"/>
          </w:divBdr>
        </w:div>
        <w:div w:id="994576588">
          <w:marLeft w:val="0"/>
          <w:marRight w:val="0"/>
          <w:marTop w:val="0"/>
          <w:marBottom w:val="0"/>
          <w:divBdr>
            <w:top w:val="none" w:sz="0" w:space="0" w:color="auto"/>
            <w:left w:val="none" w:sz="0" w:space="0" w:color="auto"/>
            <w:bottom w:val="none" w:sz="0" w:space="0" w:color="auto"/>
            <w:right w:val="none" w:sz="0" w:space="0" w:color="auto"/>
          </w:divBdr>
        </w:div>
        <w:div w:id="332224076">
          <w:marLeft w:val="0"/>
          <w:marRight w:val="0"/>
          <w:marTop w:val="0"/>
          <w:marBottom w:val="0"/>
          <w:divBdr>
            <w:top w:val="none" w:sz="0" w:space="0" w:color="auto"/>
            <w:left w:val="none" w:sz="0" w:space="0" w:color="auto"/>
            <w:bottom w:val="none" w:sz="0" w:space="0" w:color="auto"/>
            <w:right w:val="none" w:sz="0" w:space="0" w:color="auto"/>
          </w:divBdr>
        </w:div>
        <w:div w:id="1184785660">
          <w:marLeft w:val="0"/>
          <w:marRight w:val="0"/>
          <w:marTop w:val="0"/>
          <w:marBottom w:val="0"/>
          <w:divBdr>
            <w:top w:val="none" w:sz="0" w:space="0" w:color="auto"/>
            <w:left w:val="none" w:sz="0" w:space="0" w:color="auto"/>
            <w:bottom w:val="none" w:sz="0" w:space="0" w:color="auto"/>
            <w:right w:val="none" w:sz="0" w:space="0" w:color="auto"/>
          </w:divBdr>
        </w:div>
        <w:div w:id="821309442">
          <w:marLeft w:val="0"/>
          <w:marRight w:val="0"/>
          <w:marTop w:val="0"/>
          <w:marBottom w:val="0"/>
          <w:divBdr>
            <w:top w:val="none" w:sz="0" w:space="0" w:color="auto"/>
            <w:left w:val="none" w:sz="0" w:space="0" w:color="auto"/>
            <w:bottom w:val="none" w:sz="0" w:space="0" w:color="auto"/>
            <w:right w:val="none" w:sz="0" w:space="0" w:color="auto"/>
          </w:divBdr>
        </w:div>
        <w:div w:id="1532375249">
          <w:marLeft w:val="0"/>
          <w:marRight w:val="0"/>
          <w:marTop w:val="0"/>
          <w:marBottom w:val="0"/>
          <w:divBdr>
            <w:top w:val="none" w:sz="0" w:space="0" w:color="auto"/>
            <w:left w:val="none" w:sz="0" w:space="0" w:color="auto"/>
            <w:bottom w:val="none" w:sz="0" w:space="0" w:color="auto"/>
            <w:right w:val="none" w:sz="0" w:space="0" w:color="auto"/>
          </w:divBdr>
        </w:div>
      </w:divsChild>
    </w:div>
    <w:div w:id="1695382052">
      <w:bodyDiv w:val="1"/>
      <w:marLeft w:val="0"/>
      <w:marRight w:val="0"/>
      <w:marTop w:val="0"/>
      <w:marBottom w:val="0"/>
      <w:divBdr>
        <w:top w:val="none" w:sz="0" w:space="0" w:color="auto"/>
        <w:left w:val="none" w:sz="0" w:space="0" w:color="auto"/>
        <w:bottom w:val="none" w:sz="0" w:space="0" w:color="auto"/>
        <w:right w:val="none" w:sz="0" w:space="0" w:color="auto"/>
      </w:divBdr>
    </w:div>
    <w:div w:id="1696543001">
      <w:bodyDiv w:val="1"/>
      <w:marLeft w:val="0"/>
      <w:marRight w:val="0"/>
      <w:marTop w:val="0"/>
      <w:marBottom w:val="0"/>
      <w:divBdr>
        <w:top w:val="none" w:sz="0" w:space="0" w:color="auto"/>
        <w:left w:val="none" w:sz="0" w:space="0" w:color="auto"/>
        <w:bottom w:val="none" w:sz="0" w:space="0" w:color="auto"/>
        <w:right w:val="none" w:sz="0" w:space="0" w:color="auto"/>
      </w:divBdr>
    </w:div>
    <w:div w:id="1865364465">
      <w:bodyDiv w:val="1"/>
      <w:marLeft w:val="0"/>
      <w:marRight w:val="0"/>
      <w:marTop w:val="0"/>
      <w:marBottom w:val="0"/>
      <w:divBdr>
        <w:top w:val="none" w:sz="0" w:space="0" w:color="auto"/>
        <w:left w:val="none" w:sz="0" w:space="0" w:color="auto"/>
        <w:bottom w:val="none" w:sz="0" w:space="0" w:color="auto"/>
        <w:right w:val="none" w:sz="0" w:space="0" w:color="auto"/>
      </w:divBdr>
    </w:div>
    <w:div w:id="1996646010">
      <w:bodyDiv w:val="1"/>
      <w:marLeft w:val="0"/>
      <w:marRight w:val="0"/>
      <w:marTop w:val="0"/>
      <w:marBottom w:val="0"/>
      <w:divBdr>
        <w:top w:val="none" w:sz="0" w:space="0" w:color="auto"/>
        <w:left w:val="none" w:sz="0" w:space="0" w:color="auto"/>
        <w:bottom w:val="none" w:sz="0" w:space="0" w:color="auto"/>
        <w:right w:val="none" w:sz="0" w:space="0" w:color="auto"/>
      </w:divBdr>
      <w:divsChild>
        <w:div w:id="23948854">
          <w:marLeft w:val="0"/>
          <w:marRight w:val="0"/>
          <w:marTop w:val="0"/>
          <w:marBottom w:val="0"/>
          <w:divBdr>
            <w:top w:val="none" w:sz="0" w:space="0" w:color="auto"/>
            <w:left w:val="none" w:sz="0" w:space="0" w:color="auto"/>
            <w:bottom w:val="none" w:sz="0" w:space="0" w:color="auto"/>
            <w:right w:val="none" w:sz="0" w:space="0" w:color="auto"/>
          </w:divBdr>
        </w:div>
        <w:div w:id="747045802">
          <w:marLeft w:val="0"/>
          <w:marRight w:val="0"/>
          <w:marTop w:val="0"/>
          <w:marBottom w:val="0"/>
          <w:divBdr>
            <w:top w:val="none" w:sz="0" w:space="0" w:color="auto"/>
            <w:left w:val="none" w:sz="0" w:space="0" w:color="auto"/>
            <w:bottom w:val="none" w:sz="0" w:space="0" w:color="auto"/>
            <w:right w:val="none" w:sz="0" w:space="0" w:color="auto"/>
          </w:divBdr>
        </w:div>
        <w:div w:id="425659316">
          <w:marLeft w:val="0"/>
          <w:marRight w:val="0"/>
          <w:marTop w:val="0"/>
          <w:marBottom w:val="0"/>
          <w:divBdr>
            <w:top w:val="none" w:sz="0" w:space="0" w:color="auto"/>
            <w:left w:val="none" w:sz="0" w:space="0" w:color="auto"/>
            <w:bottom w:val="none" w:sz="0" w:space="0" w:color="auto"/>
            <w:right w:val="none" w:sz="0" w:space="0" w:color="auto"/>
          </w:divBdr>
        </w:div>
        <w:div w:id="187642506">
          <w:marLeft w:val="0"/>
          <w:marRight w:val="0"/>
          <w:marTop w:val="0"/>
          <w:marBottom w:val="0"/>
          <w:divBdr>
            <w:top w:val="none" w:sz="0" w:space="0" w:color="auto"/>
            <w:left w:val="none" w:sz="0" w:space="0" w:color="auto"/>
            <w:bottom w:val="none" w:sz="0" w:space="0" w:color="auto"/>
            <w:right w:val="none" w:sz="0" w:space="0" w:color="auto"/>
          </w:divBdr>
        </w:div>
        <w:div w:id="34935460">
          <w:marLeft w:val="0"/>
          <w:marRight w:val="0"/>
          <w:marTop w:val="0"/>
          <w:marBottom w:val="0"/>
          <w:divBdr>
            <w:top w:val="none" w:sz="0" w:space="0" w:color="auto"/>
            <w:left w:val="none" w:sz="0" w:space="0" w:color="auto"/>
            <w:bottom w:val="none" w:sz="0" w:space="0" w:color="auto"/>
            <w:right w:val="none" w:sz="0" w:space="0" w:color="auto"/>
          </w:divBdr>
        </w:div>
        <w:div w:id="926693158">
          <w:marLeft w:val="0"/>
          <w:marRight w:val="0"/>
          <w:marTop w:val="0"/>
          <w:marBottom w:val="0"/>
          <w:divBdr>
            <w:top w:val="none" w:sz="0" w:space="0" w:color="auto"/>
            <w:left w:val="none" w:sz="0" w:space="0" w:color="auto"/>
            <w:bottom w:val="none" w:sz="0" w:space="0" w:color="auto"/>
            <w:right w:val="none" w:sz="0" w:space="0" w:color="auto"/>
          </w:divBdr>
        </w:div>
        <w:div w:id="1475678530">
          <w:marLeft w:val="0"/>
          <w:marRight w:val="0"/>
          <w:marTop w:val="0"/>
          <w:marBottom w:val="0"/>
          <w:divBdr>
            <w:top w:val="none" w:sz="0" w:space="0" w:color="auto"/>
            <w:left w:val="none" w:sz="0" w:space="0" w:color="auto"/>
            <w:bottom w:val="none" w:sz="0" w:space="0" w:color="auto"/>
            <w:right w:val="none" w:sz="0" w:space="0" w:color="auto"/>
          </w:divBdr>
        </w:div>
        <w:div w:id="372732333">
          <w:marLeft w:val="0"/>
          <w:marRight w:val="0"/>
          <w:marTop w:val="0"/>
          <w:marBottom w:val="0"/>
          <w:divBdr>
            <w:top w:val="none" w:sz="0" w:space="0" w:color="auto"/>
            <w:left w:val="none" w:sz="0" w:space="0" w:color="auto"/>
            <w:bottom w:val="none" w:sz="0" w:space="0" w:color="auto"/>
            <w:right w:val="none" w:sz="0" w:space="0" w:color="auto"/>
          </w:divBdr>
        </w:div>
        <w:div w:id="429085885">
          <w:marLeft w:val="0"/>
          <w:marRight w:val="0"/>
          <w:marTop w:val="0"/>
          <w:marBottom w:val="0"/>
          <w:divBdr>
            <w:top w:val="none" w:sz="0" w:space="0" w:color="auto"/>
            <w:left w:val="none" w:sz="0" w:space="0" w:color="auto"/>
            <w:bottom w:val="none" w:sz="0" w:space="0" w:color="auto"/>
            <w:right w:val="none" w:sz="0" w:space="0" w:color="auto"/>
          </w:divBdr>
        </w:div>
        <w:div w:id="1765610116">
          <w:marLeft w:val="0"/>
          <w:marRight w:val="0"/>
          <w:marTop w:val="0"/>
          <w:marBottom w:val="0"/>
          <w:divBdr>
            <w:top w:val="none" w:sz="0" w:space="0" w:color="auto"/>
            <w:left w:val="none" w:sz="0" w:space="0" w:color="auto"/>
            <w:bottom w:val="none" w:sz="0" w:space="0" w:color="auto"/>
            <w:right w:val="none" w:sz="0" w:space="0" w:color="auto"/>
          </w:divBdr>
        </w:div>
        <w:div w:id="1724719739">
          <w:marLeft w:val="0"/>
          <w:marRight w:val="0"/>
          <w:marTop w:val="0"/>
          <w:marBottom w:val="0"/>
          <w:divBdr>
            <w:top w:val="none" w:sz="0" w:space="0" w:color="auto"/>
            <w:left w:val="none" w:sz="0" w:space="0" w:color="auto"/>
            <w:bottom w:val="none" w:sz="0" w:space="0" w:color="auto"/>
            <w:right w:val="none" w:sz="0" w:space="0" w:color="auto"/>
          </w:divBdr>
        </w:div>
        <w:div w:id="1638417309">
          <w:marLeft w:val="0"/>
          <w:marRight w:val="0"/>
          <w:marTop w:val="0"/>
          <w:marBottom w:val="0"/>
          <w:divBdr>
            <w:top w:val="none" w:sz="0" w:space="0" w:color="auto"/>
            <w:left w:val="none" w:sz="0" w:space="0" w:color="auto"/>
            <w:bottom w:val="none" w:sz="0" w:space="0" w:color="auto"/>
            <w:right w:val="none" w:sz="0" w:space="0" w:color="auto"/>
          </w:divBdr>
        </w:div>
        <w:div w:id="2130514553">
          <w:marLeft w:val="0"/>
          <w:marRight w:val="0"/>
          <w:marTop w:val="0"/>
          <w:marBottom w:val="0"/>
          <w:divBdr>
            <w:top w:val="none" w:sz="0" w:space="0" w:color="auto"/>
            <w:left w:val="none" w:sz="0" w:space="0" w:color="auto"/>
            <w:bottom w:val="none" w:sz="0" w:space="0" w:color="auto"/>
            <w:right w:val="none" w:sz="0" w:space="0" w:color="auto"/>
          </w:divBdr>
        </w:div>
        <w:div w:id="735399246">
          <w:marLeft w:val="0"/>
          <w:marRight w:val="0"/>
          <w:marTop w:val="0"/>
          <w:marBottom w:val="0"/>
          <w:divBdr>
            <w:top w:val="none" w:sz="0" w:space="0" w:color="auto"/>
            <w:left w:val="none" w:sz="0" w:space="0" w:color="auto"/>
            <w:bottom w:val="none" w:sz="0" w:space="0" w:color="auto"/>
            <w:right w:val="none" w:sz="0" w:space="0" w:color="auto"/>
          </w:divBdr>
        </w:div>
        <w:div w:id="1191257531">
          <w:marLeft w:val="0"/>
          <w:marRight w:val="0"/>
          <w:marTop w:val="0"/>
          <w:marBottom w:val="0"/>
          <w:divBdr>
            <w:top w:val="none" w:sz="0" w:space="0" w:color="auto"/>
            <w:left w:val="none" w:sz="0" w:space="0" w:color="auto"/>
            <w:bottom w:val="none" w:sz="0" w:space="0" w:color="auto"/>
            <w:right w:val="none" w:sz="0" w:space="0" w:color="auto"/>
          </w:divBdr>
        </w:div>
        <w:div w:id="2003196150">
          <w:marLeft w:val="0"/>
          <w:marRight w:val="0"/>
          <w:marTop w:val="0"/>
          <w:marBottom w:val="0"/>
          <w:divBdr>
            <w:top w:val="none" w:sz="0" w:space="0" w:color="auto"/>
            <w:left w:val="none" w:sz="0" w:space="0" w:color="auto"/>
            <w:bottom w:val="none" w:sz="0" w:space="0" w:color="auto"/>
            <w:right w:val="none" w:sz="0" w:space="0" w:color="auto"/>
          </w:divBdr>
        </w:div>
        <w:div w:id="1972245798">
          <w:marLeft w:val="0"/>
          <w:marRight w:val="0"/>
          <w:marTop w:val="0"/>
          <w:marBottom w:val="0"/>
          <w:divBdr>
            <w:top w:val="none" w:sz="0" w:space="0" w:color="auto"/>
            <w:left w:val="none" w:sz="0" w:space="0" w:color="auto"/>
            <w:bottom w:val="none" w:sz="0" w:space="0" w:color="auto"/>
            <w:right w:val="none" w:sz="0" w:space="0" w:color="auto"/>
          </w:divBdr>
        </w:div>
        <w:div w:id="1329136627">
          <w:marLeft w:val="0"/>
          <w:marRight w:val="0"/>
          <w:marTop w:val="0"/>
          <w:marBottom w:val="0"/>
          <w:divBdr>
            <w:top w:val="none" w:sz="0" w:space="0" w:color="auto"/>
            <w:left w:val="none" w:sz="0" w:space="0" w:color="auto"/>
            <w:bottom w:val="none" w:sz="0" w:space="0" w:color="auto"/>
            <w:right w:val="none" w:sz="0" w:space="0" w:color="auto"/>
          </w:divBdr>
        </w:div>
        <w:div w:id="426929473">
          <w:marLeft w:val="0"/>
          <w:marRight w:val="0"/>
          <w:marTop w:val="0"/>
          <w:marBottom w:val="0"/>
          <w:divBdr>
            <w:top w:val="none" w:sz="0" w:space="0" w:color="auto"/>
            <w:left w:val="none" w:sz="0" w:space="0" w:color="auto"/>
            <w:bottom w:val="none" w:sz="0" w:space="0" w:color="auto"/>
            <w:right w:val="none" w:sz="0" w:space="0" w:color="auto"/>
          </w:divBdr>
        </w:div>
        <w:div w:id="2136826596">
          <w:marLeft w:val="0"/>
          <w:marRight w:val="0"/>
          <w:marTop w:val="0"/>
          <w:marBottom w:val="0"/>
          <w:divBdr>
            <w:top w:val="none" w:sz="0" w:space="0" w:color="auto"/>
            <w:left w:val="none" w:sz="0" w:space="0" w:color="auto"/>
            <w:bottom w:val="none" w:sz="0" w:space="0" w:color="auto"/>
            <w:right w:val="none" w:sz="0" w:space="0" w:color="auto"/>
          </w:divBdr>
        </w:div>
        <w:div w:id="2033677459">
          <w:marLeft w:val="0"/>
          <w:marRight w:val="0"/>
          <w:marTop w:val="0"/>
          <w:marBottom w:val="0"/>
          <w:divBdr>
            <w:top w:val="none" w:sz="0" w:space="0" w:color="auto"/>
            <w:left w:val="none" w:sz="0" w:space="0" w:color="auto"/>
            <w:bottom w:val="none" w:sz="0" w:space="0" w:color="auto"/>
            <w:right w:val="none" w:sz="0" w:space="0" w:color="auto"/>
          </w:divBdr>
        </w:div>
        <w:div w:id="1550802253">
          <w:marLeft w:val="0"/>
          <w:marRight w:val="0"/>
          <w:marTop w:val="0"/>
          <w:marBottom w:val="0"/>
          <w:divBdr>
            <w:top w:val="none" w:sz="0" w:space="0" w:color="auto"/>
            <w:left w:val="none" w:sz="0" w:space="0" w:color="auto"/>
            <w:bottom w:val="none" w:sz="0" w:space="0" w:color="auto"/>
            <w:right w:val="none" w:sz="0" w:space="0" w:color="auto"/>
          </w:divBdr>
        </w:div>
        <w:div w:id="1911037318">
          <w:marLeft w:val="0"/>
          <w:marRight w:val="0"/>
          <w:marTop w:val="0"/>
          <w:marBottom w:val="0"/>
          <w:divBdr>
            <w:top w:val="none" w:sz="0" w:space="0" w:color="auto"/>
            <w:left w:val="none" w:sz="0" w:space="0" w:color="auto"/>
            <w:bottom w:val="none" w:sz="0" w:space="0" w:color="auto"/>
            <w:right w:val="none" w:sz="0" w:space="0" w:color="auto"/>
          </w:divBdr>
        </w:div>
        <w:div w:id="878007046">
          <w:marLeft w:val="0"/>
          <w:marRight w:val="0"/>
          <w:marTop w:val="0"/>
          <w:marBottom w:val="0"/>
          <w:divBdr>
            <w:top w:val="none" w:sz="0" w:space="0" w:color="auto"/>
            <w:left w:val="none" w:sz="0" w:space="0" w:color="auto"/>
            <w:bottom w:val="none" w:sz="0" w:space="0" w:color="auto"/>
            <w:right w:val="none" w:sz="0" w:space="0" w:color="auto"/>
          </w:divBdr>
        </w:div>
        <w:div w:id="542785957">
          <w:marLeft w:val="0"/>
          <w:marRight w:val="0"/>
          <w:marTop w:val="0"/>
          <w:marBottom w:val="0"/>
          <w:divBdr>
            <w:top w:val="none" w:sz="0" w:space="0" w:color="auto"/>
            <w:left w:val="none" w:sz="0" w:space="0" w:color="auto"/>
            <w:bottom w:val="none" w:sz="0" w:space="0" w:color="auto"/>
            <w:right w:val="none" w:sz="0" w:space="0" w:color="auto"/>
          </w:divBdr>
        </w:div>
        <w:div w:id="1912496436">
          <w:marLeft w:val="0"/>
          <w:marRight w:val="0"/>
          <w:marTop w:val="0"/>
          <w:marBottom w:val="0"/>
          <w:divBdr>
            <w:top w:val="none" w:sz="0" w:space="0" w:color="auto"/>
            <w:left w:val="none" w:sz="0" w:space="0" w:color="auto"/>
            <w:bottom w:val="none" w:sz="0" w:space="0" w:color="auto"/>
            <w:right w:val="none" w:sz="0" w:space="0" w:color="auto"/>
          </w:divBdr>
        </w:div>
        <w:div w:id="601455011">
          <w:marLeft w:val="0"/>
          <w:marRight w:val="0"/>
          <w:marTop w:val="0"/>
          <w:marBottom w:val="0"/>
          <w:divBdr>
            <w:top w:val="none" w:sz="0" w:space="0" w:color="auto"/>
            <w:left w:val="none" w:sz="0" w:space="0" w:color="auto"/>
            <w:bottom w:val="none" w:sz="0" w:space="0" w:color="auto"/>
            <w:right w:val="none" w:sz="0" w:space="0" w:color="auto"/>
          </w:divBdr>
        </w:div>
        <w:div w:id="352002619">
          <w:marLeft w:val="0"/>
          <w:marRight w:val="0"/>
          <w:marTop w:val="0"/>
          <w:marBottom w:val="0"/>
          <w:divBdr>
            <w:top w:val="none" w:sz="0" w:space="0" w:color="auto"/>
            <w:left w:val="none" w:sz="0" w:space="0" w:color="auto"/>
            <w:bottom w:val="none" w:sz="0" w:space="0" w:color="auto"/>
            <w:right w:val="none" w:sz="0" w:space="0" w:color="auto"/>
          </w:divBdr>
        </w:div>
        <w:div w:id="1370759904">
          <w:marLeft w:val="0"/>
          <w:marRight w:val="0"/>
          <w:marTop w:val="0"/>
          <w:marBottom w:val="0"/>
          <w:divBdr>
            <w:top w:val="none" w:sz="0" w:space="0" w:color="auto"/>
            <w:left w:val="none" w:sz="0" w:space="0" w:color="auto"/>
            <w:bottom w:val="none" w:sz="0" w:space="0" w:color="auto"/>
            <w:right w:val="none" w:sz="0" w:space="0" w:color="auto"/>
          </w:divBdr>
        </w:div>
        <w:div w:id="142475436">
          <w:marLeft w:val="0"/>
          <w:marRight w:val="0"/>
          <w:marTop w:val="0"/>
          <w:marBottom w:val="0"/>
          <w:divBdr>
            <w:top w:val="none" w:sz="0" w:space="0" w:color="auto"/>
            <w:left w:val="none" w:sz="0" w:space="0" w:color="auto"/>
            <w:bottom w:val="none" w:sz="0" w:space="0" w:color="auto"/>
            <w:right w:val="none" w:sz="0" w:space="0" w:color="auto"/>
          </w:divBdr>
        </w:div>
        <w:div w:id="1593540381">
          <w:marLeft w:val="0"/>
          <w:marRight w:val="0"/>
          <w:marTop w:val="0"/>
          <w:marBottom w:val="0"/>
          <w:divBdr>
            <w:top w:val="none" w:sz="0" w:space="0" w:color="auto"/>
            <w:left w:val="none" w:sz="0" w:space="0" w:color="auto"/>
            <w:bottom w:val="none" w:sz="0" w:space="0" w:color="auto"/>
            <w:right w:val="none" w:sz="0" w:space="0" w:color="auto"/>
          </w:divBdr>
        </w:div>
        <w:div w:id="578101474">
          <w:marLeft w:val="0"/>
          <w:marRight w:val="0"/>
          <w:marTop w:val="0"/>
          <w:marBottom w:val="0"/>
          <w:divBdr>
            <w:top w:val="none" w:sz="0" w:space="0" w:color="auto"/>
            <w:left w:val="none" w:sz="0" w:space="0" w:color="auto"/>
            <w:bottom w:val="none" w:sz="0" w:space="0" w:color="auto"/>
            <w:right w:val="none" w:sz="0" w:space="0" w:color="auto"/>
          </w:divBdr>
        </w:div>
        <w:div w:id="244342717">
          <w:marLeft w:val="0"/>
          <w:marRight w:val="0"/>
          <w:marTop w:val="0"/>
          <w:marBottom w:val="0"/>
          <w:divBdr>
            <w:top w:val="none" w:sz="0" w:space="0" w:color="auto"/>
            <w:left w:val="none" w:sz="0" w:space="0" w:color="auto"/>
            <w:bottom w:val="none" w:sz="0" w:space="0" w:color="auto"/>
            <w:right w:val="none" w:sz="0" w:space="0" w:color="auto"/>
          </w:divBdr>
        </w:div>
        <w:div w:id="209731611">
          <w:marLeft w:val="0"/>
          <w:marRight w:val="0"/>
          <w:marTop w:val="0"/>
          <w:marBottom w:val="0"/>
          <w:divBdr>
            <w:top w:val="none" w:sz="0" w:space="0" w:color="auto"/>
            <w:left w:val="none" w:sz="0" w:space="0" w:color="auto"/>
            <w:bottom w:val="none" w:sz="0" w:space="0" w:color="auto"/>
            <w:right w:val="none" w:sz="0" w:space="0" w:color="auto"/>
          </w:divBdr>
        </w:div>
        <w:div w:id="1444108877">
          <w:marLeft w:val="0"/>
          <w:marRight w:val="0"/>
          <w:marTop w:val="0"/>
          <w:marBottom w:val="0"/>
          <w:divBdr>
            <w:top w:val="none" w:sz="0" w:space="0" w:color="auto"/>
            <w:left w:val="none" w:sz="0" w:space="0" w:color="auto"/>
            <w:bottom w:val="none" w:sz="0" w:space="0" w:color="auto"/>
            <w:right w:val="none" w:sz="0" w:space="0" w:color="auto"/>
          </w:divBdr>
        </w:div>
        <w:div w:id="1475684141">
          <w:marLeft w:val="0"/>
          <w:marRight w:val="0"/>
          <w:marTop w:val="0"/>
          <w:marBottom w:val="0"/>
          <w:divBdr>
            <w:top w:val="none" w:sz="0" w:space="0" w:color="auto"/>
            <w:left w:val="none" w:sz="0" w:space="0" w:color="auto"/>
            <w:bottom w:val="none" w:sz="0" w:space="0" w:color="auto"/>
            <w:right w:val="none" w:sz="0" w:space="0" w:color="auto"/>
          </w:divBdr>
        </w:div>
        <w:div w:id="2131196752">
          <w:marLeft w:val="0"/>
          <w:marRight w:val="0"/>
          <w:marTop w:val="0"/>
          <w:marBottom w:val="0"/>
          <w:divBdr>
            <w:top w:val="none" w:sz="0" w:space="0" w:color="auto"/>
            <w:left w:val="none" w:sz="0" w:space="0" w:color="auto"/>
            <w:bottom w:val="none" w:sz="0" w:space="0" w:color="auto"/>
            <w:right w:val="none" w:sz="0" w:space="0" w:color="auto"/>
          </w:divBdr>
        </w:div>
        <w:div w:id="1701122246">
          <w:marLeft w:val="0"/>
          <w:marRight w:val="0"/>
          <w:marTop w:val="0"/>
          <w:marBottom w:val="0"/>
          <w:divBdr>
            <w:top w:val="none" w:sz="0" w:space="0" w:color="auto"/>
            <w:left w:val="none" w:sz="0" w:space="0" w:color="auto"/>
            <w:bottom w:val="none" w:sz="0" w:space="0" w:color="auto"/>
            <w:right w:val="none" w:sz="0" w:space="0" w:color="auto"/>
          </w:divBdr>
        </w:div>
        <w:div w:id="331690802">
          <w:marLeft w:val="0"/>
          <w:marRight w:val="0"/>
          <w:marTop w:val="0"/>
          <w:marBottom w:val="0"/>
          <w:divBdr>
            <w:top w:val="none" w:sz="0" w:space="0" w:color="auto"/>
            <w:left w:val="none" w:sz="0" w:space="0" w:color="auto"/>
            <w:bottom w:val="none" w:sz="0" w:space="0" w:color="auto"/>
            <w:right w:val="none" w:sz="0" w:space="0" w:color="auto"/>
          </w:divBdr>
        </w:div>
        <w:div w:id="730542348">
          <w:marLeft w:val="0"/>
          <w:marRight w:val="0"/>
          <w:marTop w:val="0"/>
          <w:marBottom w:val="0"/>
          <w:divBdr>
            <w:top w:val="none" w:sz="0" w:space="0" w:color="auto"/>
            <w:left w:val="none" w:sz="0" w:space="0" w:color="auto"/>
            <w:bottom w:val="none" w:sz="0" w:space="0" w:color="auto"/>
            <w:right w:val="none" w:sz="0" w:space="0" w:color="auto"/>
          </w:divBdr>
        </w:div>
        <w:div w:id="1071850329">
          <w:marLeft w:val="0"/>
          <w:marRight w:val="0"/>
          <w:marTop w:val="0"/>
          <w:marBottom w:val="0"/>
          <w:divBdr>
            <w:top w:val="none" w:sz="0" w:space="0" w:color="auto"/>
            <w:left w:val="none" w:sz="0" w:space="0" w:color="auto"/>
            <w:bottom w:val="none" w:sz="0" w:space="0" w:color="auto"/>
            <w:right w:val="none" w:sz="0" w:space="0" w:color="auto"/>
          </w:divBdr>
        </w:div>
        <w:div w:id="379211871">
          <w:marLeft w:val="0"/>
          <w:marRight w:val="0"/>
          <w:marTop w:val="0"/>
          <w:marBottom w:val="0"/>
          <w:divBdr>
            <w:top w:val="none" w:sz="0" w:space="0" w:color="auto"/>
            <w:left w:val="none" w:sz="0" w:space="0" w:color="auto"/>
            <w:bottom w:val="none" w:sz="0" w:space="0" w:color="auto"/>
            <w:right w:val="none" w:sz="0" w:space="0" w:color="auto"/>
          </w:divBdr>
        </w:div>
        <w:div w:id="1658266938">
          <w:marLeft w:val="0"/>
          <w:marRight w:val="0"/>
          <w:marTop w:val="0"/>
          <w:marBottom w:val="0"/>
          <w:divBdr>
            <w:top w:val="none" w:sz="0" w:space="0" w:color="auto"/>
            <w:left w:val="none" w:sz="0" w:space="0" w:color="auto"/>
            <w:bottom w:val="none" w:sz="0" w:space="0" w:color="auto"/>
            <w:right w:val="none" w:sz="0" w:space="0" w:color="auto"/>
          </w:divBdr>
        </w:div>
        <w:div w:id="828179984">
          <w:marLeft w:val="0"/>
          <w:marRight w:val="0"/>
          <w:marTop w:val="0"/>
          <w:marBottom w:val="0"/>
          <w:divBdr>
            <w:top w:val="none" w:sz="0" w:space="0" w:color="auto"/>
            <w:left w:val="none" w:sz="0" w:space="0" w:color="auto"/>
            <w:bottom w:val="none" w:sz="0" w:space="0" w:color="auto"/>
            <w:right w:val="none" w:sz="0" w:space="0" w:color="auto"/>
          </w:divBdr>
        </w:div>
        <w:div w:id="402683900">
          <w:marLeft w:val="0"/>
          <w:marRight w:val="0"/>
          <w:marTop w:val="0"/>
          <w:marBottom w:val="0"/>
          <w:divBdr>
            <w:top w:val="none" w:sz="0" w:space="0" w:color="auto"/>
            <w:left w:val="none" w:sz="0" w:space="0" w:color="auto"/>
            <w:bottom w:val="none" w:sz="0" w:space="0" w:color="auto"/>
            <w:right w:val="none" w:sz="0" w:space="0" w:color="auto"/>
          </w:divBdr>
        </w:div>
        <w:div w:id="800612558">
          <w:marLeft w:val="0"/>
          <w:marRight w:val="0"/>
          <w:marTop w:val="0"/>
          <w:marBottom w:val="0"/>
          <w:divBdr>
            <w:top w:val="none" w:sz="0" w:space="0" w:color="auto"/>
            <w:left w:val="none" w:sz="0" w:space="0" w:color="auto"/>
            <w:bottom w:val="none" w:sz="0" w:space="0" w:color="auto"/>
            <w:right w:val="none" w:sz="0" w:space="0" w:color="auto"/>
          </w:divBdr>
        </w:div>
        <w:div w:id="1502426769">
          <w:marLeft w:val="0"/>
          <w:marRight w:val="0"/>
          <w:marTop w:val="0"/>
          <w:marBottom w:val="0"/>
          <w:divBdr>
            <w:top w:val="none" w:sz="0" w:space="0" w:color="auto"/>
            <w:left w:val="none" w:sz="0" w:space="0" w:color="auto"/>
            <w:bottom w:val="none" w:sz="0" w:space="0" w:color="auto"/>
            <w:right w:val="none" w:sz="0" w:space="0" w:color="auto"/>
          </w:divBdr>
        </w:div>
        <w:div w:id="1938709310">
          <w:marLeft w:val="0"/>
          <w:marRight w:val="0"/>
          <w:marTop w:val="0"/>
          <w:marBottom w:val="0"/>
          <w:divBdr>
            <w:top w:val="none" w:sz="0" w:space="0" w:color="auto"/>
            <w:left w:val="none" w:sz="0" w:space="0" w:color="auto"/>
            <w:bottom w:val="none" w:sz="0" w:space="0" w:color="auto"/>
            <w:right w:val="none" w:sz="0" w:space="0" w:color="auto"/>
          </w:divBdr>
        </w:div>
        <w:div w:id="258681281">
          <w:marLeft w:val="0"/>
          <w:marRight w:val="0"/>
          <w:marTop w:val="0"/>
          <w:marBottom w:val="0"/>
          <w:divBdr>
            <w:top w:val="none" w:sz="0" w:space="0" w:color="auto"/>
            <w:left w:val="none" w:sz="0" w:space="0" w:color="auto"/>
            <w:bottom w:val="none" w:sz="0" w:space="0" w:color="auto"/>
            <w:right w:val="none" w:sz="0" w:space="0" w:color="auto"/>
          </w:divBdr>
        </w:div>
        <w:div w:id="1638149215">
          <w:marLeft w:val="0"/>
          <w:marRight w:val="0"/>
          <w:marTop w:val="0"/>
          <w:marBottom w:val="0"/>
          <w:divBdr>
            <w:top w:val="none" w:sz="0" w:space="0" w:color="auto"/>
            <w:left w:val="none" w:sz="0" w:space="0" w:color="auto"/>
            <w:bottom w:val="none" w:sz="0" w:space="0" w:color="auto"/>
            <w:right w:val="none" w:sz="0" w:space="0" w:color="auto"/>
          </w:divBdr>
        </w:div>
        <w:div w:id="1583023345">
          <w:marLeft w:val="0"/>
          <w:marRight w:val="0"/>
          <w:marTop w:val="0"/>
          <w:marBottom w:val="0"/>
          <w:divBdr>
            <w:top w:val="none" w:sz="0" w:space="0" w:color="auto"/>
            <w:left w:val="none" w:sz="0" w:space="0" w:color="auto"/>
            <w:bottom w:val="none" w:sz="0" w:space="0" w:color="auto"/>
            <w:right w:val="none" w:sz="0" w:space="0" w:color="auto"/>
          </w:divBdr>
        </w:div>
        <w:div w:id="562067039">
          <w:marLeft w:val="0"/>
          <w:marRight w:val="0"/>
          <w:marTop w:val="0"/>
          <w:marBottom w:val="0"/>
          <w:divBdr>
            <w:top w:val="none" w:sz="0" w:space="0" w:color="auto"/>
            <w:left w:val="none" w:sz="0" w:space="0" w:color="auto"/>
            <w:bottom w:val="none" w:sz="0" w:space="0" w:color="auto"/>
            <w:right w:val="none" w:sz="0" w:space="0" w:color="auto"/>
          </w:divBdr>
        </w:div>
        <w:div w:id="892232230">
          <w:marLeft w:val="0"/>
          <w:marRight w:val="0"/>
          <w:marTop w:val="0"/>
          <w:marBottom w:val="0"/>
          <w:divBdr>
            <w:top w:val="none" w:sz="0" w:space="0" w:color="auto"/>
            <w:left w:val="none" w:sz="0" w:space="0" w:color="auto"/>
            <w:bottom w:val="none" w:sz="0" w:space="0" w:color="auto"/>
            <w:right w:val="none" w:sz="0" w:space="0" w:color="auto"/>
          </w:divBdr>
        </w:div>
        <w:div w:id="1891962217">
          <w:marLeft w:val="0"/>
          <w:marRight w:val="0"/>
          <w:marTop w:val="0"/>
          <w:marBottom w:val="0"/>
          <w:divBdr>
            <w:top w:val="none" w:sz="0" w:space="0" w:color="auto"/>
            <w:left w:val="none" w:sz="0" w:space="0" w:color="auto"/>
            <w:bottom w:val="none" w:sz="0" w:space="0" w:color="auto"/>
            <w:right w:val="none" w:sz="0" w:space="0" w:color="auto"/>
          </w:divBdr>
        </w:div>
        <w:div w:id="2050178850">
          <w:marLeft w:val="0"/>
          <w:marRight w:val="0"/>
          <w:marTop w:val="0"/>
          <w:marBottom w:val="0"/>
          <w:divBdr>
            <w:top w:val="none" w:sz="0" w:space="0" w:color="auto"/>
            <w:left w:val="none" w:sz="0" w:space="0" w:color="auto"/>
            <w:bottom w:val="none" w:sz="0" w:space="0" w:color="auto"/>
            <w:right w:val="none" w:sz="0" w:space="0" w:color="auto"/>
          </w:divBdr>
        </w:div>
        <w:div w:id="628706015">
          <w:marLeft w:val="0"/>
          <w:marRight w:val="0"/>
          <w:marTop w:val="0"/>
          <w:marBottom w:val="0"/>
          <w:divBdr>
            <w:top w:val="none" w:sz="0" w:space="0" w:color="auto"/>
            <w:left w:val="none" w:sz="0" w:space="0" w:color="auto"/>
            <w:bottom w:val="none" w:sz="0" w:space="0" w:color="auto"/>
            <w:right w:val="none" w:sz="0" w:space="0" w:color="auto"/>
          </w:divBdr>
        </w:div>
        <w:div w:id="1697121205">
          <w:marLeft w:val="0"/>
          <w:marRight w:val="0"/>
          <w:marTop w:val="0"/>
          <w:marBottom w:val="0"/>
          <w:divBdr>
            <w:top w:val="none" w:sz="0" w:space="0" w:color="auto"/>
            <w:left w:val="none" w:sz="0" w:space="0" w:color="auto"/>
            <w:bottom w:val="none" w:sz="0" w:space="0" w:color="auto"/>
            <w:right w:val="none" w:sz="0" w:space="0" w:color="auto"/>
          </w:divBdr>
        </w:div>
        <w:div w:id="1007748814">
          <w:marLeft w:val="0"/>
          <w:marRight w:val="0"/>
          <w:marTop w:val="0"/>
          <w:marBottom w:val="0"/>
          <w:divBdr>
            <w:top w:val="none" w:sz="0" w:space="0" w:color="auto"/>
            <w:left w:val="none" w:sz="0" w:space="0" w:color="auto"/>
            <w:bottom w:val="none" w:sz="0" w:space="0" w:color="auto"/>
            <w:right w:val="none" w:sz="0" w:space="0" w:color="auto"/>
          </w:divBdr>
        </w:div>
        <w:div w:id="602226484">
          <w:marLeft w:val="0"/>
          <w:marRight w:val="0"/>
          <w:marTop w:val="0"/>
          <w:marBottom w:val="0"/>
          <w:divBdr>
            <w:top w:val="none" w:sz="0" w:space="0" w:color="auto"/>
            <w:left w:val="none" w:sz="0" w:space="0" w:color="auto"/>
            <w:bottom w:val="none" w:sz="0" w:space="0" w:color="auto"/>
            <w:right w:val="none" w:sz="0" w:space="0" w:color="auto"/>
          </w:divBdr>
        </w:div>
        <w:div w:id="1270087950">
          <w:marLeft w:val="0"/>
          <w:marRight w:val="0"/>
          <w:marTop w:val="0"/>
          <w:marBottom w:val="0"/>
          <w:divBdr>
            <w:top w:val="none" w:sz="0" w:space="0" w:color="auto"/>
            <w:left w:val="none" w:sz="0" w:space="0" w:color="auto"/>
            <w:bottom w:val="none" w:sz="0" w:space="0" w:color="auto"/>
            <w:right w:val="none" w:sz="0" w:space="0" w:color="auto"/>
          </w:divBdr>
        </w:div>
        <w:div w:id="147212431">
          <w:marLeft w:val="0"/>
          <w:marRight w:val="0"/>
          <w:marTop w:val="0"/>
          <w:marBottom w:val="0"/>
          <w:divBdr>
            <w:top w:val="none" w:sz="0" w:space="0" w:color="auto"/>
            <w:left w:val="none" w:sz="0" w:space="0" w:color="auto"/>
            <w:bottom w:val="none" w:sz="0" w:space="0" w:color="auto"/>
            <w:right w:val="none" w:sz="0" w:space="0" w:color="auto"/>
          </w:divBdr>
        </w:div>
        <w:div w:id="865868202">
          <w:marLeft w:val="0"/>
          <w:marRight w:val="0"/>
          <w:marTop w:val="0"/>
          <w:marBottom w:val="0"/>
          <w:divBdr>
            <w:top w:val="none" w:sz="0" w:space="0" w:color="auto"/>
            <w:left w:val="none" w:sz="0" w:space="0" w:color="auto"/>
            <w:bottom w:val="none" w:sz="0" w:space="0" w:color="auto"/>
            <w:right w:val="none" w:sz="0" w:space="0" w:color="auto"/>
          </w:divBdr>
        </w:div>
        <w:div w:id="655381941">
          <w:marLeft w:val="0"/>
          <w:marRight w:val="0"/>
          <w:marTop w:val="0"/>
          <w:marBottom w:val="0"/>
          <w:divBdr>
            <w:top w:val="none" w:sz="0" w:space="0" w:color="auto"/>
            <w:left w:val="none" w:sz="0" w:space="0" w:color="auto"/>
            <w:bottom w:val="none" w:sz="0" w:space="0" w:color="auto"/>
            <w:right w:val="none" w:sz="0" w:space="0" w:color="auto"/>
          </w:divBdr>
        </w:div>
        <w:div w:id="694890445">
          <w:marLeft w:val="0"/>
          <w:marRight w:val="0"/>
          <w:marTop w:val="0"/>
          <w:marBottom w:val="0"/>
          <w:divBdr>
            <w:top w:val="none" w:sz="0" w:space="0" w:color="auto"/>
            <w:left w:val="none" w:sz="0" w:space="0" w:color="auto"/>
            <w:bottom w:val="none" w:sz="0" w:space="0" w:color="auto"/>
            <w:right w:val="none" w:sz="0" w:space="0" w:color="auto"/>
          </w:divBdr>
        </w:div>
        <w:div w:id="1572034022">
          <w:marLeft w:val="0"/>
          <w:marRight w:val="0"/>
          <w:marTop w:val="0"/>
          <w:marBottom w:val="0"/>
          <w:divBdr>
            <w:top w:val="none" w:sz="0" w:space="0" w:color="auto"/>
            <w:left w:val="none" w:sz="0" w:space="0" w:color="auto"/>
            <w:bottom w:val="none" w:sz="0" w:space="0" w:color="auto"/>
            <w:right w:val="none" w:sz="0" w:space="0" w:color="auto"/>
          </w:divBdr>
        </w:div>
        <w:div w:id="1939219680">
          <w:marLeft w:val="0"/>
          <w:marRight w:val="0"/>
          <w:marTop w:val="0"/>
          <w:marBottom w:val="0"/>
          <w:divBdr>
            <w:top w:val="none" w:sz="0" w:space="0" w:color="auto"/>
            <w:left w:val="none" w:sz="0" w:space="0" w:color="auto"/>
            <w:bottom w:val="none" w:sz="0" w:space="0" w:color="auto"/>
            <w:right w:val="none" w:sz="0" w:space="0" w:color="auto"/>
          </w:divBdr>
        </w:div>
        <w:div w:id="751774280">
          <w:marLeft w:val="0"/>
          <w:marRight w:val="0"/>
          <w:marTop w:val="0"/>
          <w:marBottom w:val="0"/>
          <w:divBdr>
            <w:top w:val="none" w:sz="0" w:space="0" w:color="auto"/>
            <w:left w:val="none" w:sz="0" w:space="0" w:color="auto"/>
            <w:bottom w:val="none" w:sz="0" w:space="0" w:color="auto"/>
            <w:right w:val="none" w:sz="0" w:space="0" w:color="auto"/>
          </w:divBdr>
        </w:div>
        <w:div w:id="612784668">
          <w:marLeft w:val="0"/>
          <w:marRight w:val="0"/>
          <w:marTop w:val="0"/>
          <w:marBottom w:val="0"/>
          <w:divBdr>
            <w:top w:val="none" w:sz="0" w:space="0" w:color="auto"/>
            <w:left w:val="none" w:sz="0" w:space="0" w:color="auto"/>
            <w:bottom w:val="none" w:sz="0" w:space="0" w:color="auto"/>
            <w:right w:val="none" w:sz="0" w:space="0" w:color="auto"/>
          </w:divBdr>
        </w:div>
        <w:div w:id="60834242">
          <w:marLeft w:val="0"/>
          <w:marRight w:val="0"/>
          <w:marTop w:val="0"/>
          <w:marBottom w:val="0"/>
          <w:divBdr>
            <w:top w:val="none" w:sz="0" w:space="0" w:color="auto"/>
            <w:left w:val="none" w:sz="0" w:space="0" w:color="auto"/>
            <w:bottom w:val="none" w:sz="0" w:space="0" w:color="auto"/>
            <w:right w:val="none" w:sz="0" w:space="0" w:color="auto"/>
          </w:divBdr>
        </w:div>
        <w:div w:id="1215040886">
          <w:marLeft w:val="0"/>
          <w:marRight w:val="0"/>
          <w:marTop w:val="0"/>
          <w:marBottom w:val="0"/>
          <w:divBdr>
            <w:top w:val="none" w:sz="0" w:space="0" w:color="auto"/>
            <w:left w:val="none" w:sz="0" w:space="0" w:color="auto"/>
            <w:bottom w:val="none" w:sz="0" w:space="0" w:color="auto"/>
            <w:right w:val="none" w:sz="0" w:space="0" w:color="auto"/>
          </w:divBdr>
        </w:div>
        <w:div w:id="17857892">
          <w:marLeft w:val="0"/>
          <w:marRight w:val="0"/>
          <w:marTop w:val="0"/>
          <w:marBottom w:val="0"/>
          <w:divBdr>
            <w:top w:val="none" w:sz="0" w:space="0" w:color="auto"/>
            <w:left w:val="none" w:sz="0" w:space="0" w:color="auto"/>
            <w:bottom w:val="none" w:sz="0" w:space="0" w:color="auto"/>
            <w:right w:val="none" w:sz="0" w:space="0" w:color="auto"/>
          </w:divBdr>
        </w:div>
        <w:div w:id="33507299">
          <w:marLeft w:val="0"/>
          <w:marRight w:val="0"/>
          <w:marTop w:val="0"/>
          <w:marBottom w:val="0"/>
          <w:divBdr>
            <w:top w:val="none" w:sz="0" w:space="0" w:color="auto"/>
            <w:left w:val="none" w:sz="0" w:space="0" w:color="auto"/>
            <w:bottom w:val="none" w:sz="0" w:space="0" w:color="auto"/>
            <w:right w:val="none" w:sz="0" w:space="0" w:color="auto"/>
          </w:divBdr>
        </w:div>
        <w:div w:id="1601916534">
          <w:marLeft w:val="0"/>
          <w:marRight w:val="0"/>
          <w:marTop w:val="0"/>
          <w:marBottom w:val="0"/>
          <w:divBdr>
            <w:top w:val="none" w:sz="0" w:space="0" w:color="auto"/>
            <w:left w:val="none" w:sz="0" w:space="0" w:color="auto"/>
            <w:bottom w:val="none" w:sz="0" w:space="0" w:color="auto"/>
            <w:right w:val="none" w:sz="0" w:space="0" w:color="auto"/>
          </w:divBdr>
        </w:div>
        <w:div w:id="733313741">
          <w:marLeft w:val="0"/>
          <w:marRight w:val="0"/>
          <w:marTop w:val="0"/>
          <w:marBottom w:val="0"/>
          <w:divBdr>
            <w:top w:val="none" w:sz="0" w:space="0" w:color="auto"/>
            <w:left w:val="none" w:sz="0" w:space="0" w:color="auto"/>
            <w:bottom w:val="none" w:sz="0" w:space="0" w:color="auto"/>
            <w:right w:val="none" w:sz="0" w:space="0" w:color="auto"/>
          </w:divBdr>
        </w:div>
        <w:div w:id="999162402">
          <w:marLeft w:val="0"/>
          <w:marRight w:val="0"/>
          <w:marTop w:val="0"/>
          <w:marBottom w:val="0"/>
          <w:divBdr>
            <w:top w:val="none" w:sz="0" w:space="0" w:color="auto"/>
            <w:left w:val="none" w:sz="0" w:space="0" w:color="auto"/>
            <w:bottom w:val="none" w:sz="0" w:space="0" w:color="auto"/>
            <w:right w:val="none" w:sz="0" w:space="0" w:color="auto"/>
          </w:divBdr>
        </w:div>
        <w:div w:id="1235505155">
          <w:marLeft w:val="0"/>
          <w:marRight w:val="0"/>
          <w:marTop w:val="0"/>
          <w:marBottom w:val="0"/>
          <w:divBdr>
            <w:top w:val="none" w:sz="0" w:space="0" w:color="auto"/>
            <w:left w:val="none" w:sz="0" w:space="0" w:color="auto"/>
            <w:bottom w:val="none" w:sz="0" w:space="0" w:color="auto"/>
            <w:right w:val="none" w:sz="0" w:space="0" w:color="auto"/>
          </w:divBdr>
        </w:div>
        <w:div w:id="633099836">
          <w:marLeft w:val="0"/>
          <w:marRight w:val="0"/>
          <w:marTop w:val="0"/>
          <w:marBottom w:val="0"/>
          <w:divBdr>
            <w:top w:val="none" w:sz="0" w:space="0" w:color="auto"/>
            <w:left w:val="none" w:sz="0" w:space="0" w:color="auto"/>
            <w:bottom w:val="none" w:sz="0" w:space="0" w:color="auto"/>
            <w:right w:val="none" w:sz="0" w:space="0" w:color="auto"/>
          </w:divBdr>
        </w:div>
        <w:div w:id="1253274700">
          <w:marLeft w:val="0"/>
          <w:marRight w:val="0"/>
          <w:marTop w:val="0"/>
          <w:marBottom w:val="0"/>
          <w:divBdr>
            <w:top w:val="none" w:sz="0" w:space="0" w:color="auto"/>
            <w:left w:val="none" w:sz="0" w:space="0" w:color="auto"/>
            <w:bottom w:val="none" w:sz="0" w:space="0" w:color="auto"/>
            <w:right w:val="none" w:sz="0" w:space="0" w:color="auto"/>
          </w:divBdr>
        </w:div>
        <w:div w:id="793059732">
          <w:marLeft w:val="0"/>
          <w:marRight w:val="0"/>
          <w:marTop w:val="0"/>
          <w:marBottom w:val="0"/>
          <w:divBdr>
            <w:top w:val="none" w:sz="0" w:space="0" w:color="auto"/>
            <w:left w:val="none" w:sz="0" w:space="0" w:color="auto"/>
            <w:bottom w:val="none" w:sz="0" w:space="0" w:color="auto"/>
            <w:right w:val="none" w:sz="0" w:space="0" w:color="auto"/>
          </w:divBdr>
        </w:div>
        <w:div w:id="1216232806">
          <w:marLeft w:val="0"/>
          <w:marRight w:val="0"/>
          <w:marTop w:val="0"/>
          <w:marBottom w:val="0"/>
          <w:divBdr>
            <w:top w:val="none" w:sz="0" w:space="0" w:color="auto"/>
            <w:left w:val="none" w:sz="0" w:space="0" w:color="auto"/>
            <w:bottom w:val="none" w:sz="0" w:space="0" w:color="auto"/>
            <w:right w:val="none" w:sz="0" w:space="0" w:color="auto"/>
          </w:divBdr>
        </w:div>
        <w:div w:id="2094085811">
          <w:marLeft w:val="0"/>
          <w:marRight w:val="0"/>
          <w:marTop w:val="0"/>
          <w:marBottom w:val="0"/>
          <w:divBdr>
            <w:top w:val="none" w:sz="0" w:space="0" w:color="auto"/>
            <w:left w:val="none" w:sz="0" w:space="0" w:color="auto"/>
            <w:bottom w:val="none" w:sz="0" w:space="0" w:color="auto"/>
            <w:right w:val="none" w:sz="0" w:space="0" w:color="auto"/>
          </w:divBdr>
        </w:div>
        <w:div w:id="435176819">
          <w:marLeft w:val="0"/>
          <w:marRight w:val="0"/>
          <w:marTop w:val="0"/>
          <w:marBottom w:val="0"/>
          <w:divBdr>
            <w:top w:val="none" w:sz="0" w:space="0" w:color="auto"/>
            <w:left w:val="none" w:sz="0" w:space="0" w:color="auto"/>
            <w:bottom w:val="none" w:sz="0" w:space="0" w:color="auto"/>
            <w:right w:val="none" w:sz="0" w:space="0" w:color="auto"/>
          </w:divBdr>
        </w:div>
        <w:div w:id="1852724149">
          <w:marLeft w:val="0"/>
          <w:marRight w:val="0"/>
          <w:marTop w:val="0"/>
          <w:marBottom w:val="0"/>
          <w:divBdr>
            <w:top w:val="none" w:sz="0" w:space="0" w:color="auto"/>
            <w:left w:val="none" w:sz="0" w:space="0" w:color="auto"/>
            <w:bottom w:val="none" w:sz="0" w:space="0" w:color="auto"/>
            <w:right w:val="none" w:sz="0" w:space="0" w:color="auto"/>
          </w:divBdr>
        </w:div>
        <w:div w:id="1640920868">
          <w:marLeft w:val="0"/>
          <w:marRight w:val="0"/>
          <w:marTop w:val="0"/>
          <w:marBottom w:val="0"/>
          <w:divBdr>
            <w:top w:val="none" w:sz="0" w:space="0" w:color="auto"/>
            <w:left w:val="none" w:sz="0" w:space="0" w:color="auto"/>
            <w:bottom w:val="none" w:sz="0" w:space="0" w:color="auto"/>
            <w:right w:val="none" w:sz="0" w:space="0" w:color="auto"/>
          </w:divBdr>
        </w:div>
        <w:div w:id="1456634711">
          <w:marLeft w:val="0"/>
          <w:marRight w:val="0"/>
          <w:marTop w:val="0"/>
          <w:marBottom w:val="0"/>
          <w:divBdr>
            <w:top w:val="none" w:sz="0" w:space="0" w:color="auto"/>
            <w:left w:val="none" w:sz="0" w:space="0" w:color="auto"/>
            <w:bottom w:val="none" w:sz="0" w:space="0" w:color="auto"/>
            <w:right w:val="none" w:sz="0" w:space="0" w:color="auto"/>
          </w:divBdr>
        </w:div>
        <w:div w:id="1977951166">
          <w:marLeft w:val="0"/>
          <w:marRight w:val="0"/>
          <w:marTop w:val="0"/>
          <w:marBottom w:val="0"/>
          <w:divBdr>
            <w:top w:val="none" w:sz="0" w:space="0" w:color="auto"/>
            <w:left w:val="none" w:sz="0" w:space="0" w:color="auto"/>
            <w:bottom w:val="none" w:sz="0" w:space="0" w:color="auto"/>
            <w:right w:val="none" w:sz="0" w:space="0" w:color="auto"/>
          </w:divBdr>
        </w:div>
        <w:div w:id="1058016458">
          <w:marLeft w:val="0"/>
          <w:marRight w:val="0"/>
          <w:marTop w:val="0"/>
          <w:marBottom w:val="0"/>
          <w:divBdr>
            <w:top w:val="none" w:sz="0" w:space="0" w:color="auto"/>
            <w:left w:val="none" w:sz="0" w:space="0" w:color="auto"/>
            <w:bottom w:val="none" w:sz="0" w:space="0" w:color="auto"/>
            <w:right w:val="none" w:sz="0" w:space="0" w:color="auto"/>
          </w:divBdr>
        </w:div>
        <w:div w:id="825438865">
          <w:marLeft w:val="0"/>
          <w:marRight w:val="0"/>
          <w:marTop w:val="0"/>
          <w:marBottom w:val="0"/>
          <w:divBdr>
            <w:top w:val="none" w:sz="0" w:space="0" w:color="auto"/>
            <w:left w:val="none" w:sz="0" w:space="0" w:color="auto"/>
            <w:bottom w:val="none" w:sz="0" w:space="0" w:color="auto"/>
            <w:right w:val="none" w:sz="0" w:space="0" w:color="auto"/>
          </w:divBdr>
        </w:div>
        <w:div w:id="70205396">
          <w:marLeft w:val="0"/>
          <w:marRight w:val="0"/>
          <w:marTop w:val="0"/>
          <w:marBottom w:val="0"/>
          <w:divBdr>
            <w:top w:val="none" w:sz="0" w:space="0" w:color="auto"/>
            <w:left w:val="none" w:sz="0" w:space="0" w:color="auto"/>
            <w:bottom w:val="none" w:sz="0" w:space="0" w:color="auto"/>
            <w:right w:val="none" w:sz="0" w:space="0" w:color="auto"/>
          </w:divBdr>
        </w:div>
        <w:div w:id="839389879">
          <w:marLeft w:val="0"/>
          <w:marRight w:val="0"/>
          <w:marTop w:val="0"/>
          <w:marBottom w:val="0"/>
          <w:divBdr>
            <w:top w:val="none" w:sz="0" w:space="0" w:color="auto"/>
            <w:left w:val="none" w:sz="0" w:space="0" w:color="auto"/>
            <w:bottom w:val="none" w:sz="0" w:space="0" w:color="auto"/>
            <w:right w:val="none" w:sz="0" w:space="0" w:color="auto"/>
          </w:divBdr>
        </w:div>
        <w:div w:id="1942565206">
          <w:marLeft w:val="0"/>
          <w:marRight w:val="0"/>
          <w:marTop w:val="0"/>
          <w:marBottom w:val="0"/>
          <w:divBdr>
            <w:top w:val="none" w:sz="0" w:space="0" w:color="auto"/>
            <w:left w:val="none" w:sz="0" w:space="0" w:color="auto"/>
            <w:bottom w:val="none" w:sz="0" w:space="0" w:color="auto"/>
            <w:right w:val="none" w:sz="0" w:space="0" w:color="auto"/>
          </w:divBdr>
        </w:div>
        <w:div w:id="874276425">
          <w:marLeft w:val="0"/>
          <w:marRight w:val="0"/>
          <w:marTop w:val="0"/>
          <w:marBottom w:val="0"/>
          <w:divBdr>
            <w:top w:val="none" w:sz="0" w:space="0" w:color="auto"/>
            <w:left w:val="none" w:sz="0" w:space="0" w:color="auto"/>
            <w:bottom w:val="none" w:sz="0" w:space="0" w:color="auto"/>
            <w:right w:val="none" w:sz="0" w:space="0" w:color="auto"/>
          </w:divBdr>
        </w:div>
        <w:div w:id="433979486">
          <w:marLeft w:val="0"/>
          <w:marRight w:val="0"/>
          <w:marTop w:val="0"/>
          <w:marBottom w:val="0"/>
          <w:divBdr>
            <w:top w:val="none" w:sz="0" w:space="0" w:color="auto"/>
            <w:left w:val="none" w:sz="0" w:space="0" w:color="auto"/>
            <w:bottom w:val="none" w:sz="0" w:space="0" w:color="auto"/>
            <w:right w:val="none" w:sz="0" w:space="0" w:color="auto"/>
          </w:divBdr>
        </w:div>
        <w:div w:id="608051407">
          <w:marLeft w:val="0"/>
          <w:marRight w:val="0"/>
          <w:marTop w:val="0"/>
          <w:marBottom w:val="0"/>
          <w:divBdr>
            <w:top w:val="none" w:sz="0" w:space="0" w:color="auto"/>
            <w:left w:val="none" w:sz="0" w:space="0" w:color="auto"/>
            <w:bottom w:val="none" w:sz="0" w:space="0" w:color="auto"/>
            <w:right w:val="none" w:sz="0" w:space="0" w:color="auto"/>
          </w:divBdr>
        </w:div>
        <w:div w:id="739521839">
          <w:marLeft w:val="0"/>
          <w:marRight w:val="0"/>
          <w:marTop w:val="0"/>
          <w:marBottom w:val="0"/>
          <w:divBdr>
            <w:top w:val="none" w:sz="0" w:space="0" w:color="auto"/>
            <w:left w:val="none" w:sz="0" w:space="0" w:color="auto"/>
            <w:bottom w:val="none" w:sz="0" w:space="0" w:color="auto"/>
            <w:right w:val="none" w:sz="0" w:space="0" w:color="auto"/>
          </w:divBdr>
        </w:div>
        <w:div w:id="1417290077">
          <w:marLeft w:val="0"/>
          <w:marRight w:val="0"/>
          <w:marTop w:val="0"/>
          <w:marBottom w:val="0"/>
          <w:divBdr>
            <w:top w:val="none" w:sz="0" w:space="0" w:color="auto"/>
            <w:left w:val="none" w:sz="0" w:space="0" w:color="auto"/>
            <w:bottom w:val="none" w:sz="0" w:space="0" w:color="auto"/>
            <w:right w:val="none" w:sz="0" w:space="0" w:color="auto"/>
          </w:divBdr>
        </w:div>
        <w:div w:id="70585048">
          <w:marLeft w:val="0"/>
          <w:marRight w:val="0"/>
          <w:marTop w:val="0"/>
          <w:marBottom w:val="0"/>
          <w:divBdr>
            <w:top w:val="none" w:sz="0" w:space="0" w:color="auto"/>
            <w:left w:val="none" w:sz="0" w:space="0" w:color="auto"/>
            <w:bottom w:val="none" w:sz="0" w:space="0" w:color="auto"/>
            <w:right w:val="none" w:sz="0" w:space="0" w:color="auto"/>
          </w:divBdr>
        </w:div>
        <w:div w:id="35932481">
          <w:marLeft w:val="0"/>
          <w:marRight w:val="0"/>
          <w:marTop w:val="0"/>
          <w:marBottom w:val="0"/>
          <w:divBdr>
            <w:top w:val="none" w:sz="0" w:space="0" w:color="auto"/>
            <w:left w:val="none" w:sz="0" w:space="0" w:color="auto"/>
            <w:bottom w:val="none" w:sz="0" w:space="0" w:color="auto"/>
            <w:right w:val="none" w:sz="0" w:space="0" w:color="auto"/>
          </w:divBdr>
        </w:div>
        <w:div w:id="1715499540">
          <w:marLeft w:val="0"/>
          <w:marRight w:val="0"/>
          <w:marTop w:val="0"/>
          <w:marBottom w:val="0"/>
          <w:divBdr>
            <w:top w:val="none" w:sz="0" w:space="0" w:color="auto"/>
            <w:left w:val="none" w:sz="0" w:space="0" w:color="auto"/>
            <w:bottom w:val="none" w:sz="0" w:space="0" w:color="auto"/>
            <w:right w:val="none" w:sz="0" w:space="0" w:color="auto"/>
          </w:divBdr>
        </w:div>
        <w:div w:id="56636286">
          <w:marLeft w:val="0"/>
          <w:marRight w:val="0"/>
          <w:marTop w:val="0"/>
          <w:marBottom w:val="0"/>
          <w:divBdr>
            <w:top w:val="none" w:sz="0" w:space="0" w:color="auto"/>
            <w:left w:val="none" w:sz="0" w:space="0" w:color="auto"/>
            <w:bottom w:val="none" w:sz="0" w:space="0" w:color="auto"/>
            <w:right w:val="none" w:sz="0" w:space="0" w:color="auto"/>
          </w:divBdr>
        </w:div>
        <w:div w:id="275328079">
          <w:marLeft w:val="0"/>
          <w:marRight w:val="0"/>
          <w:marTop w:val="0"/>
          <w:marBottom w:val="0"/>
          <w:divBdr>
            <w:top w:val="none" w:sz="0" w:space="0" w:color="auto"/>
            <w:left w:val="none" w:sz="0" w:space="0" w:color="auto"/>
            <w:bottom w:val="none" w:sz="0" w:space="0" w:color="auto"/>
            <w:right w:val="none" w:sz="0" w:space="0" w:color="auto"/>
          </w:divBdr>
        </w:div>
        <w:div w:id="1745297708">
          <w:marLeft w:val="0"/>
          <w:marRight w:val="0"/>
          <w:marTop w:val="0"/>
          <w:marBottom w:val="0"/>
          <w:divBdr>
            <w:top w:val="none" w:sz="0" w:space="0" w:color="auto"/>
            <w:left w:val="none" w:sz="0" w:space="0" w:color="auto"/>
            <w:bottom w:val="none" w:sz="0" w:space="0" w:color="auto"/>
            <w:right w:val="none" w:sz="0" w:space="0" w:color="auto"/>
          </w:divBdr>
        </w:div>
        <w:div w:id="381446293">
          <w:marLeft w:val="0"/>
          <w:marRight w:val="0"/>
          <w:marTop w:val="0"/>
          <w:marBottom w:val="0"/>
          <w:divBdr>
            <w:top w:val="none" w:sz="0" w:space="0" w:color="auto"/>
            <w:left w:val="none" w:sz="0" w:space="0" w:color="auto"/>
            <w:bottom w:val="none" w:sz="0" w:space="0" w:color="auto"/>
            <w:right w:val="none" w:sz="0" w:space="0" w:color="auto"/>
          </w:divBdr>
        </w:div>
        <w:div w:id="1198809405">
          <w:marLeft w:val="0"/>
          <w:marRight w:val="0"/>
          <w:marTop w:val="0"/>
          <w:marBottom w:val="0"/>
          <w:divBdr>
            <w:top w:val="none" w:sz="0" w:space="0" w:color="auto"/>
            <w:left w:val="none" w:sz="0" w:space="0" w:color="auto"/>
            <w:bottom w:val="none" w:sz="0" w:space="0" w:color="auto"/>
            <w:right w:val="none" w:sz="0" w:space="0" w:color="auto"/>
          </w:divBdr>
        </w:div>
      </w:divsChild>
    </w:div>
    <w:div w:id="2046558521">
      <w:bodyDiv w:val="1"/>
      <w:marLeft w:val="0"/>
      <w:marRight w:val="0"/>
      <w:marTop w:val="0"/>
      <w:marBottom w:val="0"/>
      <w:divBdr>
        <w:top w:val="none" w:sz="0" w:space="0" w:color="auto"/>
        <w:left w:val="none" w:sz="0" w:space="0" w:color="auto"/>
        <w:bottom w:val="none" w:sz="0" w:space="0" w:color="auto"/>
        <w:right w:val="none" w:sz="0" w:space="0" w:color="auto"/>
      </w:divBdr>
    </w:div>
    <w:div w:id="2083066158">
      <w:bodyDiv w:val="1"/>
      <w:marLeft w:val="0"/>
      <w:marRight w:val="0"/>
      <w:marTop w:val="0"/>
      <w:marBottom w:val="0"/>
      <w:divBdr>
        <w:top w:val="none" w:sz="0" w:space="0" w:color="auto"/>
        <w:left w:val="none" w:sz="0" w:space="0" w:color="auto"/>
        <w:bottom w:val="none" w:sz="0" w:space="0" w:color="auto"/>
        <w:right w:val="none" w:sz="0" w:space="0" w:color="auto"/>
      </w:divBdr>
    </w:div>
    <w:div w:id="209415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image" Target="media/image5.jpeg"/><Relationship Id="rId26" Type="http://schemas.openxmlformats.org/officeDocument/2006/relationships/hyperlink" Target="http://www.ezk.cz/e-shop/img/det/pmt7177.jpg" TargetMode="External"/><Relationship Id="rId3" Type="http://schemas.openxmlformats.org/officeDocument/2006/relationships/styles" Target="styles.xml"/><Relationship Id="rId21" Type="http://schemas.openxmlformats.org/officeDocument/2006/relationships/hyperlink" Target="http://cs.wikipedia.org/wiki/Propolis" TargetMode="Externa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4.png"/><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digifolio.rvp.cz/view/view.php?id=2073" TargetMode="External"/><Relationship Id="rId28" Type="http://schemas.openxmlformats.org/officeDocument/2006/relationships/image" Target="media/image9.gif"/><Relationship Id="rId10" Type="http://schemas.openxmlformats.org/officeDocument/2006/relationships/footer" Target="footer2.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hyperlink" Target="http://badatele.cz/" TargetMode="External"/><Relationship Id="rId27" Type="http://schemas.openxmlformats.org/officeDocument/2006/relationships/image" Target="media/image8.jpe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cs.wikipedia.org/wiki/Propoli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64BC7F-BDB8-43C0-A7D3-5E80F5864A04}"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cs-CZ"/>
        </a:p>
      </dgm:t>
    </dgm:pt>
    <dgm:pt modelId="{723245CA-36AB-45D5-AD5D-7DCC5D468522}">
      <dgm:prSet phldrT="[Text]"/>
      <dgm:spPr/>
      <dgm:t>
        <a:bodyPr/>
        <a:lstStyle/>
        <a:p>
          <a:r>
            <a:rPr lang="cs-CZ"/>
            <a:t>pokládání otázek o objektech, organismech a jevech</a:t>
          </a:r>
        </a:p>
      </dgm:t>
    </dgm:pt>
    <dgm:pt modelId="{39F2FF60-02D4-46ED-A740-1A2977D75816}" type="parTrans" cxnId="{FA06CC69-C269-4FE1-B6F8-22F321D38CF6}">
      <dgm:prSet/>
      <dgm:spPr/>
      <dgm:t>
        <a:bodyPr/>
        <a:lstStyle/>
        <a:p>
          <a:endParaRPr lang="cs-CZ"/>
        </a:p>
      </dgm:t>
    </dgm:pt>
    <dgm:pt modelId="{B56BCF29-F443-41C2-84BF-94597D9E7C61}" type="sibTrans" cxnId="{FA06CC69-C269-4FE1-B6F8-22F321D38CF6}">
      <dgm:prSet custT="1"/>
      <dgm:spPr/>
      <dgm:t>
        <a:bodyPr/>
        <a:lstStyle/>
        <a:p>
          <a:endParaRPr lang="cs-CZ" sz="800"/>
        </a:p>
      </dgm:t>
    </dgm:pt>
    <dgm:pt modelId="{FA9F33F9-5381-4E65-8FA7-94C89ABA7938}">
      <dgm:prSet phldrT="[Text]" custT="1"/>
      <dgm:spPr/>
      <dgm:t>
        <a:bodyPr/>
        <a:lstStyle/>
        <a:p>
          <a:r>
            <a:rPr lang="cs-CZ" sz="1000"/>
            <a:t>plánování a realizace jednoduchého bádání</a:t>
          </a:r>
        </a:p>
      </dgm:t>
    </dgm:pt>
    <dgm:pt modelId="{E79C83D8-3C74-4DC9-B5DB-F5F2C68FC9BE}" type="parTrans" cxnId="{6A02E415-63A0-43E0-B209-D237336EBB87}">
      <dgm:prSet/>
      <dgm:spPr/>
      <dgm:t>
        <a:bodyPr/>
        <a:lstStyle/>
        <a:p>
          <a:endParaRPr lang="cs-CZ"/>
        </a:p>
      </dgm:t>
    </dgm:pt>
    <dgm:pt modelId="{24D29DDF-81EC-4143-A783-4891CE129EB6}" type="sibTrans" cxnId="{6A02E415-63A0-43E0-B209-D237336EBB87}">
      <dgm:prSet custT="1"/>
      <dgm:spPr/>
      <dgm:t>
        <a:bodyPr/>
        <a:lstStyle/>
        <a:p>
          <a:endParaRPr lang="cs-CZ" sz="800"/>
        </a:p>
      </dgm:t>
    </dgm:pt>
    <dgm:pt modelId="{C64AE612-73EC-4D95-81D1-12B2F3B07DA2}">
      <dgm:prSet phldrT="[Text]" custT="1"/>
      <dgm:spPr/>
      <dgm:t>
        <a:bodyPr/>
        <a:lstStyle/>
        <a:p>
          <a:r>
            <a:rPr lang="cs-CZ" sz="900"/>
            <a:t>používání vhodných nástrojů a technik pro získání a interpretaci dat</a:t>
          </a:r>
        </a:p>
      </dgm:t>
    </dgm:pt>
    <dgm:pt modelId="{8EAE3298-2313-492D-9FA5-BD0EF99E49E5}" type="parTrans" cxnId="{23CA2797-C394-4268-982C-D6B362029E0A}">
      <dgm:prSet/>
      <dgm:spPr/>
      <dgm:t>
        <a:bodyPr/>
        <a:lstStyle/>
        <a:p>
          <a:endParaRPr lang="cs-CZ"/>
        </a:p>
      </dgm:t>
    </dgm:pt>
    <dgm:pt modelId="{7D192360-16B0-406B-BC20-E0DC60F21034}" type="sibTrans" cxnId="{23CA2797-C394-4268-982C-D6B362029E0A}">
      <dgm:prSet custT="1"/>
      <dgm:spPr/>
      <dgm:t>
        <a:bodyPr/>
        <a:lstStyle/>
        <a:p>
          <a:endParaRPr lang="cs-CZ" sz="800"/>
        </a:p>
      </dgm:t>
    </dgm:pt>
    <dgm:pt modelId="{E9071C00-5370-446D-9EC6-823FB5F63D38}">
      <dgm:prSet phldrT="[Text]"/>
      <dgm:spPr/>
      <dgm:t>
        <a:bodyPr/>
        <a:lstStyle/>
        <a:p>
          <a:r>
            <a:rPr lang="cs-CZ"/>
            <a:t>využití důkazů a znalostí pro vysvětlení jevů</a:t>
          </a:r>
        </a:p>
      </dgm:t>
    </dgm:pt>
    <dgm:pt modelId="{CFF3A111-5355-4F32-B656-C7387E1D33D2}" type="parTrans" cxnId="{07EA7ECD-E571-4E24-BD69-89794627A129}">
      <dgm:prSet/>
      <dgm:spPr/>
      <dgm:t>
        <a:bodyPr/>
        <a:lstStyle/>
        <a:p>
          <a:endParaRPr lang="cs-CZ"/>
        </a:p>
      </dgm:t>
    </dgm:pt>
    <dgm:pt modelId="{4031CBA2-F652-48B0-A5F0-989960C4DAB3}" type="sibTrans" cxnId="{07EA7ECD-E571-4E24-BD69-89794627A129}">
      <dgm:prSet custT="1"/>
      <dgm:spPr/>
      <dgm:t>
        <a:bodyPr/>
        <a:lstStyle/>
        <a:p>
          <a:endParaRPr lang="cs-CZ" sz="800"/>
        </a:p>
      </dgm:t>
    </dgm:pt>
    <dgm:pt modelId="{728D0FA1-6BB2-4B6B-A11B-73445B292889}">
      <dgm:prSet phldrT="[Text]" custT="1"/>
      <dgm:spPr/>
      <dgm:t>
        <a:bodyPr/>
        <a:lstStyle/>
        <a:p>
          <a:r>
            <a:rPr lang="cs-CZ" sz="900"/>
            <a:t>diskuze dat, badatelských postupů a dalších </a:t>
          </a:r>
          <a:r>
            <a:rPr lang="cs-CZ" sz="1000"/>
            <a:t>možných</a:t>
          </a:r>
          <a:r>
            <a:rPr lang="cs-CZ" sz="900"/>
            <a:t> vysvětlení</a:t>
          </a:r>
        </a:p>
      </dgm:t>
    </dgm:pt>
    <dgm:pt modelId="{6B80A5AC-DCA6-4FA7-8609-50C74CDECF0A}" type="parTrans" cxnId="{6A3159D1-B375-4D4E-8E1C-06E37DF89A8D}">
      <dgm:prSet/>
      <dgm:spPr/>
      <dgm:t>
        <a:bodyPr/>
        <a:lstStyle/>
        <a:p>
          <a:endParaRPr lang="cs-CZ"/>
        </a:p>
      </dgm:t>
    </dgm:pt>
    <dgm:pt modelId="{CB975433-2AE8-4625-AAE6-98EE616620F1}" type="sibTrans" cxnId="{6A3159D1-B375-4D4E-8E1C-06E37DF89A8D}">
      <dgm:prSet custT="1"/>
      <dgm:spPr/>
      <dgm:t>
        <a:bodyPr/>
        <a:lstStyle/>
        <a:p>
          <a:endParaRPr lang="cs-CZ" sz="800"/>
        </a:p>
      </dgm:t>
    </dgm:pt>
    <dgm:pt modelId="{67FF18C6-1747-40B3-81CE-5D1D242D5D84}" type="pres">
      <dgm:prSet presAssocID="{0F64BC7F-BDB8-43C0-A7D3-5E80F5864A04}" presName="cycle" presStyleCnt="0">
        <dgm:presLayoutVars>
          <dgm:dir/>
          <dgm:resizeHandles val="exact"/>
        </dgm:presLayoutVars>
      </dgm:prSet>
      <dgm:spPr/>
      <dgm:t>
        <a:bodyPr/>
        <a:lstStyle/>
        <a:p>
          <a:endParaRPr lang="cs-CZ"/>
        </a:p>
      </dgm:t>
    </dgm:pt>
    <dgm:pt modelId="{58DA13B0-1BDF-4A76-9141-83CAE107DCB4}" type="pres">
      <dgm:prSet presAssocID="{723245CA-36AB-45D5-AD5D-7DCC5D468522}" presName="node" presStyleLbl="node1" presStyleIdx="0" presStyleCnt="5">
        <dgm:presLayoutVars>
          <dgm:bulletEnabled val="1"/>
        </dgm:presLayoutVars>
      </dgm:prSet>
      <dgm:spPr/>
      <dgm:t>
        <a:bodyPr/>
        <a:lstStyle/>
        <a:p>
          <a:endParaRPr lang="cs-CZ"/>
        </a:p>
      </dgm:t>
    </dgm:pt>
    <dgm:pt modelId="{F77ADD10-9288-496F-92FA-2A2A5C926D55}" type="pres">
      <dgm:prSet presAssocID="{B56BCF29-F443-41C2-84BF-94597D9E7C61}" presName="sibTrans" presStyleLbl="sibTrans2D1" presStyleIdx="0" presStyleCnt="5" custScaleX="195620"/>
      <dgm:spPr>
        <a:prstGeom prst="leftRightArrow">
          <a:avLst/>
        </a:prstGeom>
      </dgm:spPr>
      <dgm:t>
        <a:bodyPr/>
        <a:lstStyle/>
        <a:p>
          <a:endParaRPr lang="cs-CZ"/>
        </a:p>
      </dgm:t>
    </dgm:pt>
    <dgm:pt modelId="{C7EF931D-CE56-490C-A607-F92683AD0A6D}" type="pres">
      <dgm:prSet presAssocID="{B56BCF29-F443-41C2-84BF-94597D9E7C61}" presName="connectorText" presStyleLbl="sibTrans2D1" presStyleIdx="0" presStyleCnt="5"/>
      <dgm:spPr/>
      <dgm:t>
        <a:bodyPr/>
        <a:lstStyle/>
        <a:p>
          <a:endParaRPr lang="cs-CZ"/>
        </a:p>
      </dgm:t>
    </dgm:pt>
    <dgm:pt modelId="{DA4A4411-C7AA-49AC-893C-877AFDCE663A}" type="pres">
      <dgm:prSet presAssocID="{FA9F33F9-5381-4E65-8FA7-94C89ABA7938}" presName="node" presStyleLbl="node1" presStyleIdx="1" presStyleCnt="5">
        <dgm:presLayoutVars>
          <dgm:bulletEnabled val="1"/>
        </dgm:presLayoutVars>
      </dgm:prSet>
      <dgm:spPr/>
      <dgm:t>
        <a:bodyPr/>
        <a:lstStyle/>
        <a:p>
          <a:endParaRPr lang="cs-CZ"/>
        </a:p>
      </dgm:t>
    </dgm:pt>
    <dgm:pt modelId="{85771BFE-349C-4E95-9304-0BA9033370F0}" type="pres">
      <dgm:prSet presAssocID="{24D29DDF-81EC-4143-A783-4891CE129EB6}" presName="sibTrans" presStyleLbl="sibTrans2D1" presStyleIdx="1" presStyleCnt="5" custScaleX="179310"/>
      <dgm:spPr>
        <a:prstGeom prst="leftRightArrow">
          <a:avLst/>
        </a:prstGeom>
      </dgm:spPr>
      <dgm:t>
        <a:bodyPr/>
        <a:lstStyle/>
        <a:p>
          <a:endParaRPr lang="cs-CZ"/>
        </a:p>
      </dgm:t>
    </dgm:pt>
    <dgm:pt modelId="{11313594-2373-4B3C-B5AB-A6DDD5872B1F}" type="pres">
      <dgm:prSet presAssocID="{24D29DDF-81EC-4143-A783-4891CE129EB6}" presName="connectorText" presStyleLbl="sibTrans2D1" presStyleIdx="1" presStyleCnt="5"/>
      <dgm:spPr/>
      <dgm:t>
        <a:bodyPr/>
        <a:lstStyle/>
        <a:p>
          <a:endParaRPr lang="cs-CZ"/>
        </a:p>
      </dgm:t>
    </dgm:pt>
    <dgm:pt modelId="{E09CF330-36AB-4F04-BFBB-30555AEAB5D3}" type="pres">
      <dgm:prSet presAssocID="{C64AE612-73EC-4D95-81D1-12B2F3B07DA2}" presName="node" presStyleLbl="node1" presStyleIdx="2" presStyleCnt="5">
        <dgm:presLayoutVars>
          <dgm:bulletEnabled val="1"/>
        </dgm:presLayoutVars>
      </dgm:prSet>
      <dgm:spPr/>
      <dgm:t>
        <a:bodyPr/>
        <a:lstStyle/>
        <a:p>
          <a:endParaRPr lang="cs-CZ"/>
        </a:p>
      </dgm:t>
    </dgm:pt>
    <dgm:pt modelId="{1DE31E95-1BB1-4742-9364-40683D40A1DB}" type="pres">
      <dgm:prSet presAssocID="{7D192360-16B0-406B-BC20-E0DC60F21034}" presName="sibTrans" presStyleLbl="sibTrans2D1" presStyleIdx="2" presStyleCnt="5" custScaleX="194974"/>
      <dgm:spPr>
        <a:prstGeom prst="leftRightArrow">
          <a:avLst/>
        </a:prstGeom>
      </dgm:spPr>
      <dgm:t>
        <a:bodyPr/>
        <a:lstStyle/>
        <a:p>
          <a:endParaRPr lang="cs-CZ"/>
        </a:p>
      </dgm:t>
    </dgm:pt>
    <dgm:pt modelId="{53A4C9CE-DECE-4E7B-AC8E-5D59F514998B}" type="pres">
      <dgm:prSet presAssocID="{7D192360-16B0-406B-BC20-E0DC60F21034}" presName="connectorText" presStyleLbl="sibTrans2D1" presStyleIdx="2" presStyleCnt="5"/>
      <dgm:spPr/>
      <dgm:t>
        <a:bodyPr/>
        <a:lstStyle/>
        <a:p>
          <a:endParaRPr lang="cs-CZ"/>
        </a:p>
      </dgm:t>
    </dgm:pt>
    <dgm:pt modelId="{89C098AB-EBC7-4575-A620-B4B1143D3ACC}" type="pres">
      <dgm:prSet presAssocID="{E9071C00-5370-446D-9EC6-823FB5F63D38}" presName="node" presStyleLbl="node1" presStyleIdx="3" presStyleCnt="5">
        <dgm:presLayoutVars>
          <dgm:bulletEnabled val="1"/>
        </dgm:presLayoutVars>
      </dgm:prSet>
      <dgm:spPr/>
      <dgm:t>
        <a:bodyPr/>
        <a:lstStyle/>
        <a:p>
          <a:endParaRPr lang="cs-CZ"/>
        </a:p>
      </dgm:t>
    </dgm:pt>
    <dgm:pt modelId="{E06BAD60-A1E8-4700-BB97-0A33B21C2A55}" type="pres">
      <dgm:prSet presAssocID="{4031CBA2-F652-48B0-A5F0-989960C4DAB3}" presName="sibTrans" presStyleLbl="sibTrans2D1" presStyleIdx="3" presStyleCnt="5" custScaleX="189127"/>
      <dgm:spPr>
        <a:prstGeom prst="leftRightArrow">
          <a:avLst/>
        </a:prstGeom>
      </dgm:spPr>
      <dgm:t>
        <a:bodyPr/>
        <a:lstStyle/>
        <a:p>
          <a:endParaRPr lang="cs-CZ"/>
        </a:p>
      </dgm:t>
    </dgm:pt>
    <dgm:pt modelId="{50EF989C-0FE8-4E3A-92F6-9EEDB0B92EA2}" type="pres">
      <dgm:prSet presAssocID="{4031CBA2-F652-48B0-A5F0-989960C4DAB3}" presName="connectorText" presStyleLbl="sibTrans2D1" presStyleIdx="3" presStyleCnt="5"/>
      <dgm:spPr/>
      <dgm:t>
        <a:bodyPr/>
        <a:lstStyle/>
        <a:p>
          <a:endParaRPr lang="cs-CZ"/>
        </a:p>
      </dgm:t>
    </dgm:pt>
    <dgm:pt modelId="{2B1B5666-7C74-493A-9871-E4C6B5425804}" type="pres">
      <dgm:prSet presAssocID="{728D0FA1-6BB2-4B6B-A11B-73445B292889}" presName="node" presStyleLbl="node1" presStyleIdx="4" presStyleCnt="5">
        <dgm:presLayoutVars>
          <dgm:bulletEnabled val="1"/>
        </dgm:presLayoutVars>
      </dgm:prSet>
      <dgm:spPr/>
      <dgm:t>
        <a:bodyPr/>
        <a:lstStyle/>
        <a:p>
          <a:endParaRPr lang="cs-CZ"/>
        </a:p>
      </dgm:t>
    </dgm:pt>
    <dgm:pt modelId="{FBE17CB3-B114-4E1B-AD6A-FD5ABF921519}" type="pres">
      <dgm:prSet presAssocID="{CB975433-2AE8-4625-AAE6-98EE616620F1}" presName="sibTrans" presStyleLbl="sibTrans2D1" presStyleIdx="4" presStyleCnt="5" custScaleX="193443"/>
      <dgm:spPr>
        <a:prstGeom prst="leftRightArrow">
          <a:avLst/>
        </a:prstGeom>
      </dgm:spPr>
      <dgm:t>
        <a:bodyPr/>
        <a:lstStyle/>
        <a:p>
          <a:endParaRPr lang="cs-CZ"/>
        </a:p>
      </dgm:t>
    </dgm:pt>
    <dgm:pt modelId="{3312446E-4083-40B0-9B6D-19D3617D240B}" type="pres">
      <dgm:prSet presAssocID="{CB975433-2AE8-4625-AAE6-98EE616620F1}" presName="connectorText" presStyleLbl="sibTrans2D1" presStyleIdx="4" presStyleCnt="5"/>
      <dgm:spPr/>
      <dgm:t>
        <a:bodyPr/>
        <a:lstStyle/>
        <a:p>
          <a:endParaRPr lang="cs-CZ"/>
        </a:p>
      </dgm:t>
    </dgm:pt>
  </dgm:ptLst>
  <dgm:cxnLst>
    <dgm:cxn modelId="{D8F40608-5F8D-4DD3-9E4F-BC20E2570296}" type="presOf" srcId="{723245CA-36AB-45D5-AD5D-7DCC5D468522}" destId="{58DA13B0-1BDF-4A76-9141-83CAE107DCB4}" srcOrd="0" destOrd="0" presId="urn:microsoft.com/office/officeart/2005/8/layout/cycle2"/>
    <dgm:cxn modelId="{8F51F6EC-9D58-4FF2-8863-41790EBD65F8}" type="presOf" srcId="{E9071C00-5370-446D-9EC6-823FB5F63D38}" destId="{89C098AB-EBC7-4575-A620-B4B1143D3ACC}" srcOrd="0" destOrd="0" presId="urn:microsoft.com/office/officeart/2005/8/layout/cycle2"/>
    <dgm:cxn modelId="{15BB01BE-E7B4-4BD8-8B5B-B7DFF8774C3F}" type="presOf" srcId="{4031CBA2-F652-48B0-A5F0-989960C4DAB3}" destId="{E06BAD60-A1E8-4700-BB97-0A33B21C2A55}" srcOrd="0" destOrd="0" presId="urn:microsoft.com/office/officeart/2005/8/layout/cycle2"/>
    <dgm:cxn modelId="{07EA7ECD-E571-4E24-BD69-89794627A129}" srcId="{0F64BC7F-BDB8-43C0-A7D3-5E80F5864A04}" destId="{E9071C00-5370-446D-9EC6-823FB5F63D38}" srcOrd="3" destOrd="0" parTransId="{CFF3A111-5355-4F32-B656-C7387E1D33D2}" sibTransId="{4031CBA2-F652-48B0-A5F0-989960C4DAB3}"/>
    <dgm:cxn modelId="{C0A7B6E4-B731-4A09-BE28-602CA716C2BB}" type="presOf" srcId="{CB975433-2AE8-4625-AAE6-98EE616620F1}" destId="{FBE17CB3-B114-4E1B-AD6A-FD5ABF921519}" srcOrd="0" destOrd="0" presId="urn:microsoft.com/office/officeart/2005/8/layout/cycle2"/>
    <dgm:cxn modelId="{BFAD0CCA-14CA-4C7A-8FE7-B0B84329787B}" type="presOf" srcId="{C64AE612-73EC-4D95-81D1-12B2F3B07DA2}" destId="{E09CF330-36AB-4F04-BFBB-30555AEAB5D3}" srcOrd="0" destOrd="0" presId="urn:microsoft.com/office/officeart/2005/8/layout/cycle2"/>
    <dgm:cxn modelId="{6A02E415-63A0-43E0-B209-D237336EBB87}" srcId="{0F64BC7F-BDB8-43C0-A7D3-5E80F5864A04}" destId="{FA9F33F9-5381-4E65-8FA7-94C89ABA7938}" srcOrd="1" destOrd="0" parTransId="{E79C83D8-3C74-4DC9-B5DB-F5F2C68FC9BE}" sibTransId="{24D29DDF-81EC-4143-A783-4891CE129EB6}"/>
    <dgm:cxn modelId="{3A6649D3-692D-44BB-BCFC-4C8C7A938245}" type="presOf" srcId="{7D192360-16B0-406B-BC20-E0DC60F21034}" destId="{1DE31E95-1BB1-4742-9364-40683D40A1DB}" srcOrd="0" destOrd="0" presId="urn:microsoft.com/office/officeart/2005/8/layout/cycle2"/>
    <dgm:cxn modelId="{8FD882A6-00FC-419D-9494-6A9BC154E80B}" type="presOf" srcId="{B56BCF29-F443-41C2-84BF-94597D9E7C61}" destId="{F77ADD10-9288-496F-92FA-2A2A5C926D55}" srcOrd="0" destOrd="0" presId="urn:microsoft.com/office/officeart/2005/8/layout/cycle2"/>
    <dgm:cxn modelId="{57203446-5DE3-4E96-A8C5-76DB8C0D37FC}" type="presOf" srcId="{728D0FA1-6BB2-4B6B-A11B-73445B292889}" destId="{2B1B5666-7C74-493A-9871-E4C6B5425804}" srcOrd="0" destOrd="0" presId="urn:microsoft.com/office/officeart/2005/8/layout/cycle2"/>
    <dgm:cxn modelId="{121009AB-B9EB-4BA1-A4DC-EDF74FE29885}" type="presOf" srcId="{7D192360-16B0-406B-BC20-E0DC60F21034}" destId="{53A4C9CE-DECE-4E7B-AC8E-5D59F514998B}" srcOrd="1" destOrd="0" presId="urn:microsoft.com/office/officeart/2005/8/layout/cycle2"/>
    <dgm:cxn modelId="{6F332145-3F67-4DEC-8366-FCFD6F83CCC0}" type="presOf" srcId="{B56BCF29-F443-41C2-84BF-94597D9E7C61}" destId="{C7EF931D-CE56-490C-A607-F92683AD0A6D}" srcOrd="1" destOrd="0" presId="urn:microsoft.com/office/officeart/2005/8/layout/cycle2"/>
    <dgm:cxn modelId="{334746DB-43B1-4CCF-959F-5EACC7C03E77}" type="presOf" srcId="{0F64BC7F-BDB8-43C0-A7D3-5E80F5864A04}" destId="{67FF18C6-1747-40B3-81CE-5D1D242D5D84}" srcOrd="0" destOrd="0" presId="urn:microsoft.com/office/officeart/2005/8/layout/cycle2"/>
    <dgm:cxn modelId="{FA06CC69-C269-4FE1-B6F8-22F321D38CF6}" srcId="{0F64BC7F-BDB8-43C0-A7D3-5E80F5864A04}" destId="{723245CA-36AB-45D5-AD5D-7DCC5D468522}" srcOrd="0" destOrd="0" parTransId="{39F2FF60-02D4-46ED-A740-1A2977D75816}" sibTransId="{B56BCF29-F443-41C2-84BF-94597D9E7C61}"/>
    <dgm:cxn modelId="{23CA2797-C394-4268-982C-D6B362029E0A}" srcId="{0F64BC7F-BDB8-43C0-A7D3-5E80F5864A04}" destId="{C64AE612-73EC-4D95-81D1-12B2F3B07DA2}" srcOrd="2" destOrd="0" parTransId="{8EAE3298-2313-492D-9FA5-BD0EF99E49E5}" sibTransId="{7D192360-16B0-406B-BC20-E0DC60F21034}"/>
    <dgm:cxn modelId="{6A3159D1-B375-4D4E-8E1C-06E37DF89A8D}" srcId="{0F64BC7F-BDB8-43C0-A7D3-5E80F5864A04}" destId="{728D0FA1-6BB2-4B6B-A11B-73445B292889}" srcOrd="4" destOrd="0" parTransId="{6B80A5AC-DCA6-4FA7-8609-50C74CDECF0A}" sibTransId="{CB975433-2AE8-4625-AAE6-98EE616620F1}"/>
    <dgm:cxn modelId="{B703FEA5-8A7B-475E-A1FC-A7A78FF1B4FD}" type="presOf" srcId="{24D29DDF-81EC-4143-A783-4891CE129EB6}" destId="{11313594-2373-4B3C-B5AB-A6DDD5872B1F}" srcOrd="1" destOrd="0" presId="urn:microsoft.com/office/officeart/2005/8/layout/cycle2"/>
    <dgm:cxn modelId="{9DD92182-851C-40B5-9F98-7417E557BDBF}" type="presOf" srcId="{4031CBA2-F652-48B0-A5F0-989960C4DAB3}" destId="{50EF989C-0FE8-4E3A-92F6-9EEDB0B92EA2}" srcOrd="1" destOrd="0" presId="urn:microsoft.com/office/officeart/2005/8/layout/cycle2"/>
    <dgm:cxn modelId="{A50223F5-D619-4F72-82E2-5BE6AFEB858E}" type="presOf" srcId="{FA9F33F9-5381-4E65-8FA7-94C89ABA7938}" destId="{DA4A4411-C7AA-49AC-893C-877AFDCE663A}" srcOrd="0" destOrd="0" presId="urn:microsoft.com/office/officeart/2005/8/layout/cycle2"/>
    <dgm:cxn modelId="{54CC0F73-0FC9-4DE6-94E0-BD808F9E73C3}" type="presOf" srcId="{CB975433-2AE8-4625-AAE6-98EE616620F1}" destId="{3312446E-4083-40B0-9B6D-19D3617D240B}" srcOrd="1" destOrd="0" presId="urn:microsoft.com/office/officeart/2005/8/layout/cycle2"/>
    <dgm:cxn modelId="{91291DB1-C662-4169-BFF8-D155C0F9313B}" type="presOf" srcId="{24D29DDF-81EC-4143-A783-4891CE129EB6}" destId="{85771BFE-349C-4E95-9304-0BA9033370F0}" srcOrd="0" destOrd="0" presId="urn:microsoft.com/office/officeart/2005/8/layout/cycle2"/>
    <dgm:cxn modelId="{B926A905-1EF4-411A-859C-F8843BE89E50}" type="presParOf" srcId="{67FF18C6-1747-40B3-81CE-5D1D242D5D84}" destId="{58DA13B0-1BDF-4A76-9141-83CAE107DCB4}" srcOrd="0" destOrd="0" presId="urn:microsoft.com/office/officeart/2005/8/layout/cycle2"/>
    <dgm:cxn modelId="{8F720399-AA9C-4093-98A1-D46B5696A55D}" type="presParOf" srcId="{67FF18C6-1747-40B3-81CE-5D1D242D5D84}" destId="{F77ADD10-9288-496F-92FA-2A2A5C926D55}" srcOrd="1" destOrd="0" presId="urn:microsoft.com/office/officeart/2005/8/layout/cycle2"/>
    <dgm:cxn modelId="{D29734E8-9EE4-4F85-BE71-DB3C04D2B3AD}" type="presParOf" srcId="{F77ADD10-9288-496F-92FA-2A2A5C926D55}" destId="{C7EF931D-CE56-490C-A607-F92683AD0A6D}" srcOrd="0" destOrd="0" presId="urn:microsoft.com/office/officeart/2005/8/layout/cycle2"/>
    <dgm:cxn modelId="{146B5ACD-B8EB-48C9-9713-961847A975E5}" type="presParOf" srcId="{67FF18C6-1747-40B3-81CE-5D1D242D5D84}" destId="{DA4A4411-C7AA-49AC-893C-877AFDCE663A}" srcOrd="2" destOrd="0" presId="urn:microsoft.com/office/officeart/2005/8/layout/cycle2"/>
    <dgm:cxn modelId="{2797C8C6-9EED-4F3A-9A02-45610CD055DB}" type="presParOf" srcId="{67FF18C6-1747-40B3-81CE-5D1D242D5D84}" destId="{85771BFE-349C-4E95-9304-0BA9033370F0}" srcOrd="3" destOrd="0" presId="urn:microsoft.com/office/officeart/2005/8/layout/cycle2"/>
    <dgm:cxn modelId="{4C300B1F-C773-497E-8E0C-5AFDB582685E}" type="presParOf" srcId="{85771BFE-349C-4E95-9304-0BA9033370F0}" destId="{11313594-2373-4B3C-B5AB-A6DDD5872B1F}" srcOrd="0" destOrd="0" presId="urn:microsoft.com/office/officeart/2005/8/layout/cycle2"/>
    <dgm:cxn modelId="{DFA52D5A-F750-4563-A336-1B993A9D443A}" type="presParOf" srcId="{67FF18C6-1747-40B3-81CE-5D1D242D5D84}" destId="{E09CF330-36AB-4F04-BFBB-30555AEAB5D3}" srcOrd="4" destOrd="0" presId="urn:microsoft.com/office/officeart/2005/8/layout/cycle2"/>
    <dgm:cxn modelId="{94E61707-67F0-492D-BC85-9F9BDD0090B3}" type="presParOf" srcId="{67FF18C6-1747-40B3-81CE-5D1D242D5D84}" destId="{1DE31E95-1BB1-4742-9364-40683D40A1DB}" srcOrd="5" destOrd="0" presId="urn:microsoft.com/office/officeart/2005/8/layout/cycle2"/>
    <dgm:cxn modelId="{56C257B2-797B-49BB-AD9F-6805FAE58EF2}" type="presParOf" srcId="{1DE31E95-1BB1-4742-9364-40683D40A1DB}" destId="{53A4C9CE-DECE-4E7B-AC8E-5D59F514998B}" srcOrd="0" destOrd="0" presId="urn:microsoft.com/office/officeart/2005/8/layout/cycle2"/>
    <dgm:cxn modelId="{28E08D53-0381-440B-8C77-70FA4E24803B}" type="presParOf" srcId="{67FF18C6-1747-40B3-81CE-5D1D242D5D84}" destId="{89C098AB-EBC7-4575-A620-B4B1143D3ACC}" srcOrd="6" destOrd="0" presId="urn:microsoft.com/office/officeart/2005/8/layout/cycle2"/>
    <dgm:cxn modelId="{0AA0601D-5C5A-4CC3-A268-3A6E01C60C82}" type="presParOf" srcId="{67FF18C6-1747-40B3-81CE-5D1D242D5D84}" destId="{E06BAD60-A1E8-4700-BB97-0A33B21C2A55}" srcOrd="7" destOrd="0" presId="urn:microsoft.com/office/officeart/2005/8/layout/cycle2"/>
    <dgm:cxn modelId="{83392E1E-C1AD-4397-992D-2DEA23D9A47D}" type="presParOf" srcId="{E06BAD60-A1E8-4700-BB97-0A33B21C2A55}" destId="{50EF989C-0FE8-4E3A-92F6-9EEDB0B92EA2}" srcOrd="0" destOrd="0" presId="urn:microsoft.com/office/officeart/2005/8/layout/cycle2"/>
    <dgm:cxn modelId="{1E176115-A99F-439D-BD30-D3E2460E84A3}" type="presParOf" srcId="{67FF18C6-1747-40B3-81CE-5D1D242D5D84}" destId="{2B1B5666-7C74-493A-9871-E4C6B5425804}" srcOrd="8" destOrd="0" presId="urn:microsoft.com/office/officeart/2005/8/layout/cycle2"/>
    <dgm:cxn modelId="{21119D26-8E73-4272-80AA-B42A3AF9CC48}" type="presParOf" srcId="{67FF18C6-1747-40B3-81CE-5D1D242D5D84}" destId="{FBE17CB3-B114-4E1B-AD6A-FD5ABF921519}" srcOrd="9" destOrd="0" presId="urn:microsoft.com/office/officeart/2005/8/layout/cycle2"/>
    <dgm:cxn modelId="{8A3A4D21-D459-4FC4-BCD5-93114FA5BBCA}" type="presParOf" srcId="{FBE17CB3-B114-4E1B-AD6A-FD5ABF921519}" destId="{3312446E-4083-40B0-9B6D-19D3617D240B}" srcOrd="0" destOrd="0" presId="urn:microsoft.com/office/officeart/2005/8/layout/cycle2"/>
  </dgm:cxnLst>
  <dgm:bg/>
  <dgm:whole/>
</dgm:dataModel>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74BB98-838A-427B-A1FD-3E576E4D3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10033</TotalTime>
  <Pages>86</Pages>
  <Words>21925</Words>
  <Characters>129359</Characters>
  <Application>Microsoft Office Word</Application>
  <DocSecurity>0</DocSecurity>
  <Lines>1077</Lines>
  <Paragraphs>301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dc:creator>
  <cp:lastModifiedBy>Vita</cp:lastModifiedBy>
  <cp:revision>249</cp:revision>
  <dcterms:created xsi:type="dcterms:W3CDTF">2014-08-03T12:26:00Z</dcterms:created>
  <dcterms:modified xsi:type="dcterms:W3CDTF">2015-06-23T10:34:00Z</dcterms:modified>
</cp:coreProperties>
</file>