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3.xml" ContentType="application/vnd.ms-office.chartex+xml"/>
  <Override PartName="/word/charts/style5.xml" ContentType="application/vnd.ms-office.chartstyle+xml"/>
  <Override PartName="/word/charts/colors5.xml" ContentType="application/vnd.ms-office.chartcolorstyle+xml"/>
  <Override PartName="/word/charts/chart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Ex4.xml" ContentType="application/vnd.ms-office.chartex+xml"/>
  <Override PartName="/word/charts/style7.xml" ContentType="application/vnd.ms-office.chartstyle+xml"/>
  <Override PartName="/word/charts/colors7.xml" ContentType="application/vnd.ms-office.chartcolorstyle+xml"/>
  <Override PartName="/word/charts/chart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Ex5.xml" ContentType="application/vnd.ms-office.chartex+xml"/>
  <Override PartName="/word/charts/style9.xml" ContentType="application/vnd.ms-office.chartstyle+xml"/>
  <Override PartName="/word/charts/colors9.xml" ContentType="application/vnd.ms-office.chartcolorstyle+xml"/>
  <Override PartName="/word/charts/chartEx6.xml" ContentType="application/vnd.ms-office.chartex+xml"/>
  <Override PartName="/word/charts/style10.xml" ContentType="application/vnd.ms-office.chartstyle+xml"/>
  <Override PartName="/word/charts/colors10.xml" ContentType="application/vnd.ms-office.chartcolorstyle+xml"/>
  <Override PartName="/word/charts/chart5.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Ex7.xml" ContentType="application/vnd.ms-office.chartex+xml"/>
  <Override PartName="/word/charts/style12.xml" ContentType="application/vnd.ms-office.chartstyle+xml"/>
  <Override PartName="/word/charts/colors12.xml" ContentType="application/vnd.ms-office.chartcolorstyle+xml"/>
  <Override PartName="/word/charts/chartEx8.xml" ContentType="application/vnd.ms-office.chartex+xml"/>
  <Override PartName="/word/charts/style13.xml" ContentType="application/vnd.ms-office.chartstyle+xml"/>
  <Override PartName="/word/charts/colors13.xml" ContentType="application/vnd.ms-office.chartcolorstyle+xml"/>
  <Override PartName="/word/charts/chart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Ex9.xml" ContentType="application/vnd.ms-office.chartex+xml"/>
  <Override PartName="/word/charts/style15.xml" ContentType="application/vnd.ms-office.chartstyle+xml"/>
  <Override PartName="/word/charts/colors15.xml" ContentType="application/vnd.ms-office.chartcolorstyle+xml"/>
  <Override PartName="/word/charts/chart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Ex10.xml" ContentType="application/vnd.ms-office.chartex+xml"/>
  <Override PartName="/word/charts/style17.xml" ContentType="application/vnd.ms-office.chartstyle+xml"/>
  <Override PartName="/word/charts/colors17.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3756" w14:textId="77777777" w:rsidR="00D049F3" w:rsidRDefault="00D049F3" w:rsidP="00D049F3">
      <w:pPr>
        <w:spacing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  UNIVERZITA PALACKÉHO V OLOMOUCI</w:t>
      </w:r>
    </w:p>
    <w:p w14:paraId="30FABED3" w14:textId="77777777" w:rsidR="00D049F3" w:rsidRDefault="00D049F3" w:rsidP="00D049F3">
      <w:pPr>
        <w:spacing w:line="360" w:lineRule="auto"/>
        <w:contextualSpacing/>
        <w:jc w:val="center"/>
        <w:rPr>
          <w:rFonts w:ascii="Times New Roman" w:hAnsi="Times New Roman" w:cs="Times New Roman"/>
          <w:b/>
          <w:sz w:val="36"/>
          <w:szCs w:val="36"/>
        </w:rPr>
      </w:pPr>
      <w:r>
        <w:rPr>
          <w:rFonts w:ascii="Times New Roman" w:hAnsi="Times New Roman" w:cs="Times New Roman"/>
          <w:b/>
          <w:sz w:val="36"/>
          <w:szCs w:val="36"/>
        </w:rPr>
        <w:t>PEDAGOGICKÁ FAKULTA</w:t>
      </w:r>
      <w:r>
        <w:rPr>
          <w:rFonts w:ascii="Times New Roman" w:hAnsi="Times New Roman" w:cs="Times New Roman"/>
          <w:b/>
          <w:sz w:val="36"/>
          <w:szCs w:val="36"/>
        </w:rPr>
        <w:br/>
        <w:t>Katedra antropologie a zdravovědy</w:t>
      </w:r>
    </w:p>
    <w:p w14:paraId="1E7783AA" w14:textId="77777777" w:rsidR="00D049F3" w:rsidRDefault="00D049F3" w:rsidP="00D049F3">
      <w:pPr>
        <w:spacing w:line="360" w:lineRule="auto"/>
        <w:jc w:val="center"/>
        <w:rPr>
          <w:rFonts w:ascii="Times New Roman" w:hAnsi="Times New Roman" w:cs="Times New Roman"/>
          <w:b/>
          <w:sz w:val="24"/>
        </w:rPr>
      </w:pPr>
    </w:p>
    <w:p w14:paraId="6A02D085" w14:textId="77777777" w:rsidR="00D049F3" w:rsidRDefault="00D049F3" w:rsidP="00D049F3">
      <w:pPr>
        <w:spacing w:line="360" w:lineRule="auto"/>
        <w:jc w:val="center"/>
        <w:rPr>
          <w:rFonts w:ascii="Times New Roman" w:hAnsi="Times New Roman" w:cs="Times New Roman"/>
          <w:b/>
          <w:sz w:val="24"/>
        </w:rPr>
      </w:pPr>
    </w:p>
    <w:p w14:paraId="09066E43" w14:textId="77777777" w:rsidR="00D049F3" w:rsidRDefault="00D049F3" w:rsidP="00D049F3">
      <w:pPr>
        <w:spacing w:line="360" w:lineRule="auto"/>
        <w:jc w:val="center"/>
        <w:rPr>
          <w:rFonts w:ascii="Times New Roman" w:hAnsi="Times New Roman" w:cs="Times New Roman"/>
          <w:sz w:val="24"/>
        </w:rPr>
      </w:pPr>
    </w:p>
    <w:p w14:paraId="56C0C20D" w14:textId="77777777" w:rsidR="00D049F3" w:rsidRDefault="00D049F3" w:rsidP="00D049F3">
      <w:pPr>
        <w:spacing w:line="360" w:lineRule="auto"/>
        <w:contextualSpacing/>
        <w:jc w:val="center"/>
        <w:rPr>
          <w:rFonts w:ascii="Times New Roman" w:hAnsi="Times New Roman" w:cs="Times New Roman"/>
          <w:b/>
          <w:sz w:val="40"/>
          <w:szCs w:val="40"/>
        </w:rPr>
      </w:pPr>
      <w:r>
        <w:rPr>
          <w:rFonts w:ascii="Times New Roman" w:hAnsi="Times New Roman" w:cs="Times New Roman"/>
          <w:b/>
          <w:sz w:val="40"/>
          <w:szCs w:val="40"/>
        </w:rPr>
        <w:t>Diplomová práce</w:t>
      </w:r>
    </w:p>
    <w:p w14:paraId="3BE15207" w14:textId="77777777" w:rsidR="00D049F3" w:rsidRDefault="00D049F3" w:rsidP="00D049F3">
      <w:pPr>
        <w:spacing w:line="360" w:lineRule="auto"/>
        <w:contextualSpacing/>
        <w:jc w:val="center"/>
        <w:rPr>
          <w:rFonts w:ascii="Times New Roman" w:hAnsi="Times New Roman" w:cs="Times New Roman"/>
          <w:sz w:val="32"/>
          <w:szCs w:val="32"/>
        </w:rPr>
      </w:pPr>
    </w:p>
    <w:p w14:paraId="4E14A032" w14:textId="77777777" w:rsidR="00D049F3" w:rsidRDefault="00D049F3" w:rsidP="00D049F3">
      <w:pPr>
        <w:spacing w:line="360" w:lineRule="auto"/>
        <w:contextualSpacing/>
        <w:jc w:val="center"/>
        <w:rPr>
          <w:rFonts w:ascii="Times New Roman" w:hAnsi="Times New Roman" w:cs="Times New Roman"/>
          <w:sz w:val="32"/>
          <w:szCs w:val="32"/>
        </w:rPr>
      </w:pPr>
      <w:r>
        <w:rPr>
          <w:rFonts w:ascii="Times New Roman" w:hAnsi="Times New Roman" w:cs="Times New Roman"/>
          <w:sz w:val="32"/>
          <w:szCs w:val="32"/>
        </w:rPr>
        <w:t>Bc. Nikola Pavlištová</w:t>
      </w:r>
    </w:p>
    <w:p w14:paraId="08528D36" w14:textId="77777777" w:rsidR="00D049F3" w:rsidRDefault="00D049F3" w:rsidP="00D049F3">
      <w:pPr>
        <w:spacing w:line="360" w:lineRule="auto"/>
        <w:jc w:val="center"/>
        <w:rPr>
          <w:rFonts w:ascii="Times New Roman" w:hAnsi="Times New Roman" w:cs="Times New Roman"/>
          <w:sz w:val="28"/>
          <w:szCs w:val="28"/>
        </w:rPr>
      </w:pPr>
    </w:p>
    <w:p w14:paraId="62000B6F" w14:textId="77777777" w:rsidR="00D049F3" w:rsidRDefault="00D049F3" w:rsidP="00D049F3">
      <w:pPr>
        <w:spacing w:line="360" w:lineRule="auto"/>
        <w:jc w:val="center"/>
        <w:rPr>
          <w:rFonts w:ascii="Times New Roman" w:hAnsi="Times New Roman" w:cs="Times New Roman"/>
          <w:sz w:val="28"/>
          <w:szCs w:val="28"/>
        </w:rPr>
      </w:pPr>
      <w:r>
        <w:rPr>
          <w:rFonts w:ascii="Times New Roman" w:hAnsi="Times New Roman" w:cs="Times New Roman"/>
          <w:sz w:val="28"/>
          <w:szCs w:val="28"/>
        </w:rPr>
        <w:t>Učitelství odborných předmětů pro zdravotnické školy</w:t>
      </w:r>
    </w:p>
    <w:p w14:paraId="36C391B8" w14:textId="77777777" w:rsidR="00D049F3" w:rsidRDefault="00D049F3" w:rsidP="00D049F3">
      <w:pPr>
        <w:spacing w:line="360" w:lineRule="auto"/>
        <w:jc w:val="center"/>
        <w:rPr>
          <w:rFonts w:ascii="Times New Roman" w:hAnsi="Times New Roman" w:cs="Times New Roman"/>
          <w:sz w:val="28"/>
          <w:szCs w:val="28"/>
        </w:rPr>
      </w:pPr>
    </w:p>
    <w:p w14:paraId="07BA0502" w14:textId="77777777" w:rsidR="00D049F3" w:rsidRDefault="00D049F3" w:rsidP="00D049F3">
      <w:pPr>
        <w:spacing w:line="360" w:lineRule="auto"/>
        <w:jc w:val="center"/>
        <w:rPr>
          <w:rFonts w:ascii="Times New Roman" w:hAnsi="Times New Roman" w:cs="Times New Roman"/>
          <w:sz w:val="28"/>
          <w:szCs w:val="28"/>
        </w:rPr>
      </w:pPr>
    </w:p>
    <w:p w14:paraId="065EC3F2" w14:textId="77777777" w:rsidR="00D049F3" w:rsidRDefault="00D049F3" w:rsidP="00D049F3">
      <w:pPr>
        <w:spacing w:line="360" w:lineRule="auto"/>
        <w:jc w:val="center"/>
        <w:rPr>
          <w:rFonts w:ascii="Times New Roman" w:hAnsi="Times New Roman" w:cs="Times New Roman"/>
          <w:sz w:val="28"/>
          <w:szCs w:val="28"/>
        </w:rPr>
      </w:pPr>
    </w:p>
    <w:p w14:paraId="7C8FC073" w14:textId="77777777" w:rsidR="00D049F3" w:rsidRDefault="00D049F3" w:rsidP="00D049F3">
      <w:pPr>
        <w:spacing w:line="360" w:lineRule="auto"/>
        <w:jc w:val="center"/>
        <w:rPr>
          <w:rFonts w:ascii="Times New Roman" w:hAnsi="Times New Roman" w:cs="Times New Roman"/>
          <w:sz w:val="32"/>
          <w:szCs w:val="32"/>
        </w:rPr>
      </w:pPr>
      <w:r>
        <w:rPr>
          <w:rFonts w:ascii="Times New Roman" w:hAnsi="Times New Roman" w:cs="Times New Roman"/>
          <w:sz w:val="36"/>
          <w:szCs w:val="36"/>
        </w:rPr>
        <w:tab/>
      </w:r>
      <w:r>
        <w:rPr>
          <w:rFonts w:ascii="Times New Roman" w:hAnsi="Times New Roman" w:cs="Times New Roman"/>
          <w:sz w:val="32"/>
          <w:szCs w:val="32"/>
        </w:rPr>
        <w:t xml:space="preserve">Sebepojetí adolescentních studentů po vyvedení </w:t>
      </w:r>
      <w:proofErr w:type="spellStart"/>
      <w:r>
        <w:rPr>
          <w:rFonts w:ascii="Times New Roman" w:hAnsi="Times New Roman" w:cs="Times New Roman"/>
          <w:sz w:val="32"/>
          <w:szCs w:val="32"/>
        </w:rPr>
        <w:t>stomie</w:t>
      </w:r>
      <w:proofErr w:type="spellEnd"/>
    </w:p>
    <w:p w14:paraId="31D6FC0E" w14:textId="77777777" w:rsidR="00D049F3" w:rsidRDefault="00D049F3" w:rsidP="00D049F3">
      <w:pPr>
        <w:spacing w:line="360" w:lineRule="auto"/>
        <w:jc w:val="center"/>
        <w:rPr>
          <w:rFonts w:ascii="Times New Roman" w:hAnsi="Times New Roman" w:cs="Times New Roman"/>
          <w:sz w:val="28"/>
          <w:szCs w:val="28"/>
        </w:rPr>
      </w:pPr>
    </w:p>
    <w:p w14:paraId="1F907DBA" w14:textId="77777777" w:rsidR="00D049F3" w:rsidRDefault="00D049F3" w:rsidP="00D049F3">
      <w:pPr>
        <w:spacing w:line="360" w:lineRule="auto"/>
        <w:jc w:val="center"/>
        <w:rPr>
          <w:rFonts w:ascii="Times New Roman" w:hAnsi="Times New Roman" w:cs="Times New Roman"/>
          <w:sz w:val="28"/>
          <w:szCs w:val="28"/>
        </w:rPr>
      </w:pPr>
    </w:p>
    <w:p w14:paraId="05341DD8" w14:textId="77777777" w:rsidR="00D049F3" w:rsidRDefault="00D049F3" w:rsidP="00D049F3">
      <w:pPr>
        <w:spacing w:line="360" w:lineRule="auto"/>
        <w:jc w:val="center"/>
        <w:rPr>
          <w:rFonts w:ascii="Times New Roman" w:hAnsi="Times New Roman" w:cs="Times New Roman"/>
          <w:sz w:val="28"/>
          <w:szCs w:val="28"/>
        </w:rPr>
      </w:pPr>
    </w:p>
    <w:p w14:paraId="3B698FB5" w14:textId="77777777" w:rsidR="00D049F3" w:rsidRDefault="00D049F3" w:rsidP="00D049F3">
      <w:pPr>
        <w:spacing w:line="360" w:lineRule="auto"/>
        <w:rPr>
          <w:rFonts w:ascii="Times New Roman" w:hAnsi="Times New Roman" w:cs="Times New Roman"/>
          <w:sz w:val="28"/>
          <w:szCs w:val="28"/>
        </w:rPr>
      </w:pPr>
    </w:p>
    <w:p w14:paraId="5BBADAFC" w14:textId="7D15C438" w:rsidR="00D049F3" w:rsidRDefault="00D049F3" w:rsidP="00D049F3">
      <w:pPr>
        <w:spacing w:line="360" w:lineRule="auto"/>
        <w:rPr>
          <w:rFonts w:ascii="Times New Roman" w:hAnsi="Times New Roman" w:cs="Times New Roman"/>
          <w:sz w:val="28"/>
          <w:szCs w:val="28"/>
        </w:rPr>
      </w:pPr>
      <w:r>
        <w:rPr>
          <w:rFonts w:ascii="Times New Roman" w:hAnsi="Times New Roman" w:cs="Times New Roman"/>
          <w:sz w:val="28"/>
          <w:szCs w:val="28"/>
        </w:rPr>
        <w:t>Olomouc 202</w:t>
      </w:r>
      <w:r w:rsidR="00642734">
        <w:rPr>
          <w:rFonts w:ascii="Times New Roman" w:hAnsi="Times New Roman" w:cs="Times New Roman"/>
          <w:sz w:val="28"/>
          <w:szCs w:val="28"/>
        </w:rPr>
        <w:t>2</w:t>
      </w:r>
      <w:r>
        <w:rPr>
          <w:rFonts w:ascii="Times New Roman" w:hAnsi="Times New Roman" w:cs="Times New Roman"/>
          <w:sz w:val="28"/>
          <w:szCs w:val="28"/>
        </w:rPr>
        <w:tab/>
        <w:t xml:space="preserve">    </w:t>
      </w:r>
      <w:r>
        <w:rPr>
          <w:rFonts w:ascii="Times New Roman" w:hAnsi="Times New Roman" w:cs="Times New Roman"/>
          <w:sz w:val="28"/>
          <w:szCs w:val="28"/>
        </w:rPr>
        <w:tab/>
        <w:t xml:space="preserve">                Vedoucí práce: PhDr. Hana </w:t>
      </w:r>
      <w:proofErr w:type="spellStart"/>
      <w:r>
        <w:rPr>
          <w:rFonts w:ascii="Times New Roman" w:hAnsi="Times New Roman" w:cs="Times New Roman"/>
          <w:sz w:val="28"/>
          <w:szCs w:val="28"/>
        </w:rPr>
        <w:t>Heiderová</w:t>
      </w:r>
      <w:proofErr w:type="spellEnd"/>
      <w:r>
        <w:rPr>
          <w:rFonts w:ascii="Times New Roman" w:hAnsi="Times New Roman" w:cs="Times New Roman"/>
          <w:sz w:val="28"/>
          <w:szCs w:val="28"/>
        </w:rPr>
        <w:t>, Ph.D.</w:t>
      </w:r>
    </w:p>
    <w:p w14:paraId="2A6FD349" w14:textId="77777777" w:rsidR="00D049F3" w:rsidRDefault="00D049F3" w:rsidP="00D049F3"/>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60"/>
      </w:tblGrid>
      <w:tr w:rsidR="00D049F3" w:rsidRPr="00124822" w14:paraId="095DA23D" w14:textId="77777777" w:rsidTr="004D606B">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7D5CEC"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lastRenderedPageBreak/>
              <w:t>Jméno a příjmení:</w:t>
            </w:r>
            <w:r w:rsidRPr="00124822">
              <w:rPr>
                <w:rFonts w:ascii="Times New Roman" w:eastAsia="Times New Roman" w:hAnsi="Times New Roman" w:cs="Times New Roman"/>
                <w:sz w:val="24"/>
                <w:szCs w:val="24"/>
                <w:lang w:eastAsia="cs-CZ"/>
              </w:rPr>
              <w:t> </w:t>
            </w:r>
          </w:p>
        </w:tc>
        <w:tc>
          <w:tcPr>
            <w:tcW w:w="6360" w:type="dxa"/>
            <w:tcBorders>
              <w:top w:val="single" w:sz="6" w:space="0" w:color="auto"/>
              <w:left w:val="nil"/>
              <w:bottom w:val="single" w:sz="6" w:space="0" w:color="auto"/>
              <w:right w:val="single" w:sz="6" w:space="0" w:color="auto"/>
            </w:tcBorders>
            <w:shd w:val="clear" w:color="auto" w:fill="auto"/>
            <w:hideMark/>
          </w:tcPr>
          <w:p w14:paraId="6962AB97"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sz w:val="24"/>
                <w:szCs w:val="24"/>
                <w:lang w:eastAsia="cs-CZ"/>
              </w:rPr>
              <w:t>Bc. Nikola Pavlištová</w:t>
            </w:r>
          </w:p>
        </w:tc>
      </w:tr>
      <w:tr w:rsidR="00D049F3" w:rsidRPr="00124822" w14:paraId="22C60332" w14:textId="77777777" w:rsidTr="004D606B">
        <w:tc>
          <w:tcPr>
            <w:tcW w:w="2685" w:type="dxa"/>
            <w:tcBorders>
              <w:top w:val="nil"/>
              <w:left w:val="single" w:sz="6" w:space="0" w:color="auto"/>
              <w:bottom w:val="single" w:sz="6" w:space="0" w:color="auto"/>
              <w:right w:val="single" w:sz="6" w:space="0" w:color="auto"/>
            </w:tcBorders>
            <w:shd w:val="clear" w:color="auto" w:fill="auto"/>
            <w:hideMark/>
          </w:tcPr>
          <w:p w14:paraId="6825C497"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t>Katedra:</w:t>
            </w:r>
            <w:r w:rsidRPr="00124822">
              <w:rPr>
                <w:rFonts w:ascii="Times New Roman" w:eastAsia="Times New Roman" w:hAnsi="Times New Roman" w:cs="Times New Roman"/>
                <w:sz w:val="24"/>
                <w:szCs w:val="24"/>
                <w:lang w:eastAsia="cs-CZ"/>
              </w:rPr>
              <w:t> </w:t>
            </w:r>
          </w:p>
        </w:tc>
        <w:tc>
          <w:tcPr>
            <w:tcW w:w="6360" w:type="dxa"/>
            <w:tcBorders>
              <w:top w:val="nil"/>
              <w:left w:val="nil"/>
              <w:bottom w:val="single" w:sz="6" w:space="0" w:color="auto"/>
              <w:right w:val="single" w:sz="6" w:space="0" w:color="auto"/>
            </w:tcBorders>
            <w:shd w:val="clear" w:color="auto" w:fill="auto"/>
            <w:hideMark/>
          </w:tcPr>
          <w:p w14:paraId="0BF3CB2C"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sz w:val="24"/>
                <w:szCs w:val="24"/>
                <w:lang w:eastAsia="cs-CZ"/>
              </w:rPr>
              <w:t>Katedra antropologie a zdravovědy </w:t>
            </w:r>
          </w:p>
        </w:tc>
      </w:tr>
      <w:tr w:rsidR="00D049F3" w:rsidRPr="00124822" w14:paraId="238F3C3D" w14:textId="77777777" w:rsidTr="004D606B">
        <w:tc>
          <w:tcPr>
            <w:tcW w:w="2685" w:type="dxa"/>
            <w:tcBorders>
              <w:top w:val="nil"/>
              <w:left w:val="single" w:sz="6" w:space="0" w:color="auto"/>
              <w:bottom w:val="single" w:sz="6" w:space="0" w:color="auto"/>
              <w:right w:val="single" w:sz="6" w:space="0" w:color="auto"/>
            </w:tcBorders>
            <w:shd w:val="clear" w:color="auto" w:fill="auto"/>
            <w:hideMark/>
          </w:tcPr>
          <w:p w14:paraId="21754F16"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t>Vedoucí práce:</w:t>
            </w:r>
            <w:r w:rsidRPr="00124822">
              <w:rPr>
                <w:rFonts w:ascii="Times New Roman" w:eastAsia="Times New Roman" w:hAnsi="Times New Roman" w:cs="Times New Roman"/>
                <w:sz w:val="24"/>
                <w:szCs w:val="24"/>
                <w:lang w:eastAsia="cs-CZ"/>
              </w:rPr>
              <w:t> </w:t>
            </w:r>
          </w:p>
        </w:tc>
        <w:tc>
          <w:tcPr>
            <w:tcW w:w="6360" w:type="dxa"/>
            <w:tcBorders>
              <w:top w:val="nil"/>
              <w:left w:val="nil"/>
              <w:bottom w:val="single" w:sz="6" w:space="0" w:color="auto"/>
              <w:right w:val="single" w:sz="6" w:space="0" w:color="auto"/>
            </w:tcBorders>
            <w:shd w:val="clear" w:color="auto" w:fill="auto"/>
            <w:hideMark/>
          </w:tcPr>
          <w:p w14:paraId="2C67C221"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sz w:val="24"/>
                <w:szCs w:val="24"/>
                <w:lang w:eastAsia="cs-CZ"/>
              </w:rPr>
              <w:t>PhDr. Hana </w:t>
            </w:r>
            <w:proofErr w:type="spellStart"/>
            <w:r w:rsidRPr="00124822">
              <w:rPr>
                <w:rFonts w:ascii="Times New Roman" w:eastAsia="Times New Roman" w:hAnsi="Times New Roman" w:cs="Times New Roman"/>
                <w:sz w:val="24"/>
                <w:szCs w:val="24"/>
                <w:lang w:eastAsia="cs-CZ"/>
              </w:rPr>
              <w:t>Heiderová</w:t>
            </w:r>
            <w:proofErr w:type="spellEnd"/>
            <w:r w:rsidRPr="00124822">
              <w:rPr>
                <w:rFonts w:ascii="Times New Roman" w:eastAsia="Times New Roman" w:hAnsi="Times New Roman" w:cs="Times New Roman"/>
                <w:sz w:val="24"/>
                <w:szCs w:val="24"/>
                <w:lang w:eastAsia="cs-CZ"/>
              </w:rPr>
              <w:t>, Ph.D. </w:t>
            </w:r>
          </w:p>
        </w:tc>
      </w:tr>
      <w:tr w:rsidR="00D049F3" w:rsidRPr="00124822" w14:paraId="4E1B1EC9" w14:textId="77777777" w:rsidTr="004D606B">
        <w:tc>
          <w:tcPr>
            <w:tcW w:w="2685" w:type="dxa"/>
            <w:tcBorders>
              <w:top w:val="nil"/>
              <w:left w:val="single" w:sz="6" w:space="0" w:color="auto"/>
              <w:bottom w:val="single" w:sz="6" w:space="0" w:color="auto"/>
              <w:right w:val="single" w:sz="6" w:space="0" w:color="auto"/>
            </w:tcBorders>
            <w:shd w:val="clear" w:color="auto" w:fill="auto"/>
            <w:hideMark/>
          </w:tcPr>
          <w:p w14:paraId="4906B83E"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t>Rok obhajoby:</w:t>
            </w:r>
            <w:r w:rsidRPr="00124822">
              <w:rPr>
                <w:rFonts w:ascii="Times New Roman" w:eastAsia="Times New Roman" w:hAnsi="Times New Roman" w:cs="Times New Roman"/>
                <w:sz w:val="24"/>
                <w:szCs w:val="24"/>
                <w:lang w:eastAsia="cs-CZ"/>
              </w:rPr>
              <w:t> </w:t>
            </w:r>
          </w:p>
        </w:tc>
        <w:tc>
          <w:tcPr>
            <w:tcW w:w="6360" w:type="dxa"/>
            <w:tcBorders>
              <w:top w:val="nil"/>
              <w:left w:val="nil"/>
              <w:bottom w:val="single" w:sz="6" w:space="0" w:color="auto"/>
              <w:right w:val="single" w:sz="6" w:space="0" w:color="auto"/>
            </w:tcBorders>
            <w:shd w:val="clear" w:color="auto" w:fill="auto"/>
            <w:hideMark/>
          </w:tcPr>
          <w:p w14:paraId="21D6F253" w14:textId="3271C7D5"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sz w:val="24"/>
                <w:szCs w:val="24"/>
                <w:lang w:eastAsia="cs-CZ"/>
              </w:rPr>
              <w:t>202</w:t>
            </w:r>
            <w:r w:rsidR="00D02EC5">
              <w:rPr>
                <w:rFonts w:ascii="Times New Roman" w:eastAsia="Times New Roman" w:hAnsi="Times New Roman" w:cs="Times New Roman"/>
                <w:sz w:val="24"/>
                <w:szCs w:val="24"/>
                <w:lang w:eastAsia="cs-CZ"/>
              </w:rPr>
              <w:t>3</w:t>
            </w:r>
          </w:p>
        </w:tc>
      </w:tr>
    </w:tbl>
    <w:p w14:paraId="0178ED8C" w14:textId="77777777" w:rsidR="00D049F3" w:rsidRPr="00124822" w:rsidRDefault="00D049F3" w:rsidP="00D049F3">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sz w:val="24"/>
          <w:szCs w:val="24"/>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60"/>
      </w:tblGrid>
      <w:tr w:rsidR="00D049F3" w:rsidRPr="00124822" w14:paraId="740AE4BD" w14:textId="77777777" w:rsidTr="004D606B">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73DD640"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t>Název práce:</w:t>
            </w:r>
            <w:r w:rsidRPr="00124822">
              <w:rPr>
                <w:rFonts w:ascii="Times New Roman" w:eastAsia="Times New Roman" w:hAnsi="Times New Roman" w:cs="Times New Roman"/>
                <w:sz w:val="24"/>
                <w:szCs w:val="24"/>
                <w:lang w:eastAsia="cs-CZ"/>
              </w:rPr>
              <w:t> </w:t>
            </w:r>
          </w:p>
        </w:tc>
        <w:tc>
          <w:tcPr>
            <w:tcW w:w="6360" w:type="dxa"/>
            <w:tcBorders>
              <w:top w:val="single" w:sz="6" w:space="0" w:color="auto"/>
              <w:left w:val="nil"/>
              <w:bottom w:val="single" w:sz="6" w:space="0" w:color="auto"/>
              <w:right w:val="single" w:sz="6" w:space="0" w:color="auto"/>
            </w:tcBorders>
            <w:shd w:val="clear" w:color="auto" w:fill="auto"/>
            <w:hideMark/>
          </w:tcPr>
          <w:p w14:paraId="3A51062E" w14:textId="77777777" w:rsidR="00D049F3" w:rsidRPr="00124822" w:rsidRDefault="00D049F3" w:rsidP="004D606B">
            <w:pPr>
              <w:rPr>
                <w:rFonts w:ascii="Times New Roman" w:hAnsi="Times New Roman" w:cs="Times New Roman"/>
                <w:sz w:val="24"/>
                <w:szCs w:val="24"/>
              </w:rPr>
            </w:pPr>
            <w:r w:rsidRPr="00124822">
              <w:rPr>
                <w:rFonts w:ascii="Times New Roman" w:hAnsi="Times New Roman" w:cs="Times New Roman"/>
                <w:color w:val="000000"/>
                <w:sz w:val="24"/>
                <w:szCs w:val="24"/>
                <w:shd w:val="clear" w:color="auto" w:fill="FFFFFF"/>
              </w:rPr>
              <w:t xml:space="preserve">Sebepojetí u adolescentních studentů po vyvedení </w:t>
            </w:r>
            <w:proofErr w:type="spellStart"/>
            <w:r w:rsidRPr="00124822">
              <w:rPr>
                <w:rFonts w:ascii="Times New Roman" w:hAnsi="Times New Roman" w:cs="Times New Roman"/>
                <w:color w:val="000000"/>
                <w:sz w:val="24"/>
                <w:szCs w:val="24"/>
                <w:shd w:val="clear" w:color="auto" w:fill="FFFFFF"/>
              </w:rPr>
              <w:t>stomie</w:t>
            </w:r>
            <w:proofErr w:type="spellEnd"/>
          </w:p>
          <w:p w14:paraId="5166E924"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p>
        </w:tc>
      </w:tr>
      <w:tr w:rsidR="00D049F3" w:rsidRPr="00124822" w14:paraId="1F6E994B" w14:textId="77777777" w:rsidTr="004D606B">
        <w:tc>
          <w:tcPr>
            <w:tcW w:w="2685" w:type="dxa"/>
            <w:tcBorders>
              <w:top w:val="nil"/>
              <w:left w:val="single" w:sz="6" w:space="0" w:color="auto"/>
              <w:bottom w:val="single" w:sz="6" w:space="0" w:color="auto"/>
              <w:right w:val="single" w:sz="6" w:space="0" w:color="auto"/>
            </w:tcBorders>
            <w:shd w:val="clear" w:color="auto" w:fill="auto"/>
            <w:hideMark/>
          </w:tcPr>
          <w:p w14:paraId="60F61E9E"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t>Název práce v angličtině:</w:t>
            </w:r>
            <w:r w:rsidRPr="00124822">
              <w:rPr>
                <w:rFonts w:ascii="Times New Roman" w:eastAsia="Times New Roman" w:hAnsi="Times New Roman" w:cs="Times New Roman"/>
                <w:sz w:val="24"/>
                <w:szCs w:val="24"/>
                <w:lang w:eastAsia="cs-CZ"/>
              </w:rPr>
              <w:t> </w:t>
            </w:r>
          </w:p>
        </w:tc>
        <w:tc>
          <w:tcPr>
            <w:tcW w:w="6360" w:type="dxa"/>
            <w:tcBorders>
              <w:top w:val="nil"/>
              <w:left w:val="nil"/>
              <w:bottom w:val="single" w:sz="6" w:space="0" w:color="auto"/>
              <w:right w:val="single" w:sz="6" w:space="0" w:color="auto"/>
            </w:tcBorders>
            <w:shd w:val="clear" w:color="auto" w:fill="auto"/>
            <w:hideMark/>
          </w:tcPr>
          <w:p w14:paraId="5D018C42"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proofErr w:type="spellStart"/>
            <w:r w:rsidRPr="00124822">
              <w:rPr>
                <w:rFonts w:ascii="Times New Roman" w:eastAsia="Times New Roman" w:hAnsi="Times New Roman" w:cs="Times New Roman"/>
                <w:sz w:val="24"/>
                <w:szCs w:val="24"/>
                <w:lang w:eastAsia="cs-CZ"/>
              </w:rPr>
              <w:t>Self-concept</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of</w:t>
            </w:r>
            <w:proofErr w:type="spellEnd"/>
            <w:r w:rsidRPr="00124822">
              <w:rPr>
                <w:rFonts w:ascii="Times New Roman" w:eastAsia="Times New Roman" w:hAnsi="Times New Roman" w:cs="Times New Roman"/>
                <w:sz w:val="24"/>
                <w:szCs w:val="24"/>
                <w:lang w:eastAsia="cs-CZ"/>
              </w:rPr>
              <w:t xml:space="preserve"> adolescent </w:t>
            </w:r>
            <w:proofErr w:type="spellStart"/>
            <w:r w:rsidRPr="00124822">
              <w:rPr>
                <w:rFonts w:ascii="Times New Roman" w:eastAsia="Times New Roman" w:hAnsi="Times New Roman" w:cs="Times New Roman"/>
                <w:sz w:val="24"/>
                <w:szCs w:val="24"/>
                <w:lang w:eastAsia="cs-CZ"/>
              </w:rPr>
              <w:t>students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after</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stoma</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intervention</w:t>
            </w:r>
            <w:proofErr w:type="spellEnd"/>
          </w:p>
        </w:tc>
      </w:tr>
      <w:tr w:rsidR="00D049F3" w:rsidRPr="00124822" w14:paraId="2E87B6CD" w14:textId="77777777" w:rsidTr="004D606B">
        <w:tc>
          <w:tcPr>
            <w:tcW w:w="2685" w:type="dxa"/>
            <w:tcBorders>
              <w:top w:val="nil"/>
              <w:left w:val="single" w:sz="6" w:space="0" w:color="auto"/>
              <w:bottom w:val="single" w:sz="6" w:space="0" w:color="auto"/>
              <w:right w:val="single" w:sz="6" w:space="0" w:color="auto"/>
            </w:tcBorders>
            <w:shd w:val="clear" w:color="auto" w:fill="auto"/>
            <w:hideMark/>
          </w:tcPr>
          <w:p w14:paraId="70FB9980"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t>Anotace práce:</w:t>
            </w:r>
            <w:r w:rsidRPr="00124822">
              <w:rPr>
                <w:rFonts w:ascii="Times New Roman" w:eastAsia="Times New Roman" w:hAnsi="Times New Roman" w:cs="Times New Roman"/>
                <w:sz w:val="24"/>
                <w:szCs w:val="24"/>
                <w:lang w:eastAsia="cs-CZ"/>
              </w:rPr>
              <w:t> </w:t>
            </w:r>
          </w:p>
        </w:tc>
        <w:tc>
          <w:tcPr>
            <w:tcW w:w="6360" w:type="dxa"/>
            <w:tcBorders>
              <w:top w:val="nil"/>
              <w:left w:val="nil"/>
              <w:bottom w:val="single" w:sz="6" w:space="0" w:color="auto"/>
              <w:right w:val="single" w:sz="6" w:space="0" w:color="auto"/>
            </w:tcBorders>
            <w:shd w:val="clear" w:color="auto" w:fill="auto"/>
            <w:hideMark/>
          </w:tcPr>
          <w:p w14:paraId="7F3CB9BC" w14:textId="6CC7CA6A" w:rsidR="00D049F3" w:rsidRPr="00124822" w:rsidRDefault="00D049F3" w:rsidP="004D606B">
            <w:pPr>
              <w:rPr>
                <w:rFonts w:ascii="Times New Roman" w:hAnsi="Times New Roman" w:cs="Times New Roman"/>
                <w:color w:val="000000" w:themeColor="text1"/>
                <w:sz w:val="24"/>
                <w:szCs w:val="24"/>
                <w:shd w:val="clear" w:color="auto" w:fill="FFFFFF"/>
              </w:rPr>
            </w:pPr>
            <w:r w:rsidRPr="00124822">
              <w:rPr>
                <w:rFonts w:ascii="Times New Roman" w:eastAsia="Times New Roman" w:hAnsi="Times New Roman" w:cs="Times New Roman"/>
                <w:color w:val="000000" w:themeColor="text1"/>
                <w:sz w:val="24"/>
                <w:szCs w:val="24"/>
                <w:lang w:eastAsia="cs-CZ"/>
              </w:rPr>
              <w:t xml:space="preserve">Diplomová práce se věnuje problematice sebe přijetí a narušeného obrazu těla u adolescentních studentů se </w:t>
            </w:r>
            <w:proofErr w:type="spellStart"/>
            <w:r w:rsidRPr="00124822">
              <w:rPr>
                <w:rFonts w:ascii="Times New Roman" w:eastAsia="Times New Roman" w:hAnsi="Times New Roman" w:cs="Times New Roman"/>
                <w:color w:val="000000" w:themeColor="text1"/>
                <w:sz w:val="24"/>
                <w:szCs w:val="24"/>
                <w:lang w:eastAsia="cs-CZ"/>
              </w:rPr>
              <w:t>stomií</w:t>
            </w:r>
            <w:proofErr w:type="spellEnd"/>
            <w:r w:rsidRPr="00124822">
              <w:rPr>
                <w:rFonts w:ascii="Times New Roman" w:eastAsia="Times New Roman" w:hAnsi="Times New Roman" w:cs="Times New Roman"/>
                <w:color w:val="000000" w:themeColor="text1"/>
                <w:sz w:val="24"/>
                <w:szCs w:val="24"/>
                <w:lang w:eastAsia="cs-CZ"/>
              </w:rPr>
              <w:t xml:space="preserve">. </w:t>
            </w:r>
            <w:r w:rsidRPr="00124822">
              <w:rPr>
                <w:rFonts w:ascii="Times New Roman" w:hAnsi="Times New Roman" w:cs="Times New Roman"/>
                <w:color w:val="000000" w:themeColor="text1"/>
                <w:sz w:val="24"/>
                <w:szCs w:val="24"/>
              </w:rPr>
              <w:t xml:space="preserve">Jedná se o deskriptivní průřezovou studii, která je pro svůj nízký počet participantů označena za pilotní studii. Výzkum byl proveden za pomoci metody dotazování. Nástrojem ke sběru dat byla česká verze standardizovaného nestrukturovaného dotazníku </w:t>
            </w:r>
            <w:r w:rsidRPr="00124822">
              <w:rPr>
                <w:rFonts w:ascii="Times New Roman" w:hAnsi="Times New Roman" w:cs="Times New Roman"/>
                <w:color w:val="333333"/>
                <w:sz w:val="24"/>
                <w:szCs w:val="24"/>
                <w:shd w:val="clear" w:color="auto" w:fill="FFFFFF"/>
              </w:rPr>
              <w:t xml:space="preserve">BIDQ: Body Image Disturbance Questionnaire od autora Thomas F. Cash, PH.D. Výzkum byl proveden u 15 respondentů, kteří dotazník vyplnili </w:t>
            </w:r>
            <w:r w:rsidR="00D02EC5">
              <w:rPr>
                <w:rFonts w:ascii="Times New Roman" w:hAnsi="Times New Roman" w:cs="Times New Roman"/>
                <w:color w:val="333333"/>
                <w:sz w:val="24"/>
                <w:szCs w:val="24"/>
                <w:shd w:val="clear" w:color="auto" w:fill="FFFFFF"/>
              </w:rPr>
              <w:t>72 hodin</w:t>
            </w:r>
            <w:r w:rsidRPr="00124822">
              <w:rPr>
                <w:rFonts w:ascii="Times New Roman" w:hAnsi="Times New Roman" w:cs="Times New Roman"/>
                <w:color w:val="333333"/>
                <w:sz w:val="24"/>
                <w:szCs w:val="24"/>
                <w:shd w:val="clear" w:color="auto" w:fill="FFFFFF"/>
              </w:rPr>
              <w:t xml:space="preserve"> po operaci a s odstupem tří měsíců po operaci, a to po jejich písemném souhlasu. </w:t>
            </w:r>
            <w:r w:rsidRPr="00124822">
              <w:rPr>
                <w:rFonts w:ascii="Times New Roman" w:hAnsi="Times New Roman" w:cs="Times New Roman"/>
                <w:color w:val="000000" w:themeColor="text1"/>
                <w:sz w:val="24"/>
                <w:szCs w:val="24"/>
                <w:shd w:val="clear" w:color="auto" w:fill="FFFFFF"/>
              </w:rPr>
              <w:t xml:space="preserve">Prostřednictvím tohoto nástroje byly sbírány údaje ke zhodnocení vnímání sama sebe s odstupem času a možné rozdíly či shody v odpovědích respondenta. Získaná data byla následně doslovně přepsána a zpracována metodou otevřeného kódování a členěna do jednotlivých oblastí a kategorií. </w:t>
            </w:r>
          </w:p>
          <w:p w14:paraId="57AE5369" w14:textId="77777777" w:rsidR="00D049F3" w:rsidRPr="00124822" w:rsidRDefault="00D049F3" w:rsidP="004D606B">
            <w:pPr>
              <w:rPr>
                <w:rFonts w:ascii="Times New Roman" w:hAnsi="Times New Roman" w:cs="Times New Roman"/>
                <w:sz w:val="24"/>
                <w:szCs w:val="24"/>
              </w:rPr>
            </w:pPr>
            <w:r w:rsidRPr="00124822">
              <w:rPr>
                <w:rFonts w:ascii="Times New Roman" w:hAnsi="Times New Roman" w:cs="Times New Roman"/>
                <w:color w:val="000000" w:themeColor="text1"/>
                <w:sz w:val="24"/>
                <w:szCs w:val="24"/>
                <w:shd w:val="clear" w:color="auto" w:fill="FFFFFF"/>
              </w:rPr>
              <w:t xml:space="preserve"> </w:t>
            </w:r>
          </w:p>
          <w:p w14:paraId="55C2D58F"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p>
        </w:tc>
      </w:tr>
      <w:tr w:rsidR="00D049F3" w:rsidRPr="00124822" w14:paraId="39EDED77" w14:textId="77777777" w:rsidTr="004D606B">
        <w:tc>
          <w:tcPr>
            <w:tcW w:w="2685" w:type="dxa"/>
            <w:tcBorders>
              <w:top w:val="nil"/>
              <w:left w:val="single" w:sz="6" w:space="0" w:color="auto"/>
              <w:bottom w:val="single" w:sz="6" w:space="0" w:color="auto"/>
              <w:right w:val="single" w:sz="6" w:space="0" w:color="auto"/>
            </w:tcBorders>
            <w:shd w:val="clear" w:color="auto" w:fill="auto"/>
            <w:hideMark/>
          </w:tcPr>
          <w:p w14:paraId="277CA6DF"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t>Klíčová slova:</w:t>
            </w:r>
            <w:r w:rsidRPr="00124822">
              <w:rPr>
                <w:rFonts w:ascii="Times New Roman" w:eastAsia="Times New Roman" w:hAnsi="Times New Roman" w:cs="Times New Roman"/>
                <w:sz w:val="24"/>
                <w:szCs w:val="24"/>
                <w:lang w:eastAsia="cs-CZ"/>
              </w:rPr>
              <w:t> </w:t>
            </w:r>
          </w:p>
        </w:tc>
        <w:tc>
          <w:tcPr>
            <w:tcW w:w="6360" w:type="dxa"/>
            <w:tcBorders>
              <w:top w:val="nil"/>
              <w:left w:val="nil"/>
              <w:bottom w:val="single" w:sz="6" w:space="0" w:color="auto"/>
              <w:right w:val="single" w:sz="6" w:space="0" w:color="auto"/>
            </w:tcBorders>
            <w:shd w:val="clear" w:color="auto" w:fill="auto"/>
            <w:hideMark/>
          </w:tcPr>
          <w:p w14:paraId="741A8F07"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proofErr w:type="spellStart"/>
            <w:r w:rsidRPr="00124822">
              <w:rPr>
                <w:rFonts w:ascii="Times New Roman" w:eastAsia="Times New Roman" w:hAnsi="Times New Roman" w:cs="Times New Roman"/>
                <w:sz w:val="24"/>
                <w:szCs w:val="24"/>
                <w:lang w:eastAsia="cs-CZ"/>
              </w:rPr>
              <w:t>Stomie</w:t>
            </w:r>
            <w:proofErr w:type="spellEnd"/>
            <w:r w:rsidRPr="00124822">
              <w:rPr>
                <w:rFonts w:ascii="Times New Roman" w:eastAsia="Times New Roman" w:hAnsi="Times New Roman" w:cs="Times New Roman"/>
                <w:sz w:val="24"/>
                <w:szCs w:val="24"/>
                <w:lang w:eastAsia="cs-CZ"/>
              </w:rPr>
              <w:t xml:space="preserve">, student, pacient, standardizovaný dotazník, dotazník </w:t>
            </w:r>
            <w:r w:rsidRPr="00124822">
              <w:rPr>
                <w:rFonts w:ascii="Times New Roman" w:hAnsi="Times New Roman" w:cs="Times New Roman"/>
                <w:color w:val="333333"/>
                <w:sz w:val="24"/>
                <w:szCs w:val="24"/>
                <w:shd w:val="clear" w:color="auto" w:fill="FFFFFF"/>
              </w:rPr>
              <w:t xml:space="preserve">BIDQ, </w:t>
            </w:r>
            <w:r w:rsidRPr="00124822">
              <w:rPr>
                <w:rFonts w:ascii="Times New Roman" w:eastAsia="Times New Roman" w:hAnsi="Times New Roman" w:cs="Times New Roman"/>
                <w:sz w:val="24"/>
                <w:szCs w:val="24"/>
                <w:lang w:eastAsia="cs-CZ"/>
              </w:rPr>
              <w:t xml:space="preserve">sebe přijetí, narušený obraz těla, život se </w:t>
            </w:r>
            <w:proofErr w:type="spellStart"/>
            <w:r w:rsidRPr="00124822">
              <w:rPr>
                <w:rFonts w:ascii="Times New Roman" w:eastAsia="Times New Roman" w:hAnsi="Times New Roman" w:cs="Times New Roman"/>
                <w:sz w:val="24"/>
                <w:szCs w:val="24"/>
                <w:lang w:eastAsia="cs-CZ"/>
              </w:rPr>
              <w:t>stomií</w:t>
            </w:r>
            <w:proofErr w:type="spellEnd"/>
          </w:p>
        </w:tc>
      </w:tr>
    </w:tbl>
    <w:p w14:paraId="77BBB3B0" w14:textId="77777777" w:rsidR="00D049F3" w:rsidRPr="00124822" w:rsidRDefault="00D049F3" w:rsidP="00D049F3">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sz w:val="24"/>
          <w:szCs w:val="24"/>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60"/>
      </w:tblGrid>
      <w:tr w:rsidR="00D049F3" w:rsidRPr="00124822" w14:paraId="1EECBC9E" w14:textId="77777777" w:rsidTr="004D606B">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6E94F62"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t>Anotace v angličtině:</w:t>
            </w:r>
            <w:r w:rsidRPr="00124822">
              <w:rPr>
                <w:rFonts w:ascii="Times New Roman" w:eastAsia="Times New Roman" w:hAnsi="Times New Roman" w:cs="Times New Roman"/>
                <w:sz w:val="24"/>
                <w:szCs w:val="24"/>
                <w:lang w:eastAsia="cs-CZ"/>
              </w:rPr>
              <w:t> </w:t>
            </w:r>
          </w:p>
        </w:tc>
        <w:tc>
          <w:tcPr>
            <w:tcW w:w="6360" w:type="dxa"/>
            <w:tcBorders>
              <w:top w:val="single" w:sz="6" w:space="0" w:color="auto"/>
              <w:left w:val="nil"/>
              <w:bottom w:val="single" w:sz="6" w:space="0" w:color="auto"/>
              <w:right w:val="single" w:sz="6" w:space="0" w:color="auto"/>
            </w:tcBorders>
            <w:shd w:val="clear" w:color="auto" w:fill="auto"/>
            <w:hideMark/>
          </w:tcPr>
          <w:p w14:paraId="6F976AE5" w14:textId="05FCD5AF" w:rsidR="00D049F3" w:rsidRPr="00124822" w:rsidRDefault="00D049F3" w:rsidP="004D606B">
            <w:pPr>
              <w:jc w:val="both"/>
              <w:textAlignment w:val="baseline"/>
              <w:rPr>
                <w:rFonts w:ascii="Times New Roman" w:eastAsia="Times New Roman" w:hAnsi="Times New Roman" w:cs="Times New Roman"/>
                <w:sz w:val="24"/>
                <w:szCs w:val="24"/>
                <w:lang w:eastAsia="cs-CZ"/>
              </w:rPr>
            </w:pP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diploma</w:t>
            </w:r>
            <w:proofErr w:type="spellEnd"/>
            <w:r w:rsidRPr="00124822">
              <w:rPr>
                <w:rFonts w:ascii="Times New Roman" w:eastAsia="Times New Roman" w:hAnsi="Times New Roman" w:cs="Times New Roman"/>
                <w:sz w:val="24"/>
                <w:szCs w:val="24"/>
                <w:lang w:eastAsia="cs-CZ"/>
              </w:rPr>
              <w:t xml:space="preserve"> thesis </w:t>
            </w:r>
            <w:proofErr w:type="spellStart"/>
            <w:r w:rsidRPr="00124822">
              <w:rPr>
                <w:rFonts w:ascii="Times New Roman" w:eastAsia="Times New Roman" w:hAnsi="Times New Roman" w:cs="Times New Roman"/>
                <w:sz w:val="24"/>
                <w:szCs w:val="24"/>
                <w:lang w:eastAsia="cs-CZ"/>
              </w:rPr>
              <w:t>deals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with</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issue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of</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self-acceptance</w:t>
            </w:r>
            <w:proofErr w:type="spellEnd"/>
            <w:r w:rsidRPr="00124822">
              <w:rPr>
                <w:rFonts w:ascii="Times New Roman" w:eastAsia="Times New Roman" w:hAnsi="Times New Roman" w:cs="Times New Roman"/>
                <w:sz w:val="24"/>
                <w:szCs w:val="24"/>
                <w:lang w:eastAsia="cs-CZ"/>
              </w:rPr>
              <w:t xml:space="preserve"> and </w:t>
            </w:r>
            <w:proofErr w:type="spellStart"/>
            <w:r w:rsidRPr="00124822">
              <w:rPr>
                <w:rFonts w:ascii="Times New Roman" w:eastAsia="Times New Roman" w:hAnsi="Times New Roman" w:cs="Times New Roman"/>
                <w:sz w:val="24"/>
                <w:szCs w:val="24"/>
                <w:lang w:eastAsia="cs-CZ"/>
              </w:rPr>
              <w:t>broken</w:t>
            </w:r>
            <w:proofErr w:type="spellEnd"/>
            <w:r w:rsidRPr="00124822">
              <w:rPr>
                <w:rFonts w:ascii="Times New Roman" w:eastAsia="Times New Roman" w:hAnsi="Times New Roman" w:cs="Times New Roman"/>
                <w:sz w:val="24"/>
                <w:szCs w:val="24"/>
                <w:lang w:eastAsia="cs-CZ"/>
              </w:rPr>
              <w:t xml:space="preserve"> body image </w:t>
            </w:r>
            <w:proofErr w:type="spellStart"/>
            <w:r w:rsidRPr="00124822">
              <w:rPr>
                <w:rFonts w:ascii="Times New Roman" w:eastAsia="Times New Roman" w:hAnsi="Times New Roman" w:cs="Times New Roman"/>
                <w:sz w:val="24"/>
                <w:szCs w:val="24"/>
                <w:lang w:eastAsia="cs-CZ"/>
              </w:rPr>
              <w:t>of</w:t>
            </w:r>
            <w:proofErr w:type="spellEnd"/>
            <w:r w:rsidRPr="00124822">
              <w:rPr>
                <w:rFonts w:ascii="Times New Roman" w:eastAsia="Times New Roman" w:hAnsi="Times New Roman" w:cs="Times New Roman"/>
                <w:sz w:val="24"/>
                <w:szCs w:val="24"/>
                <w:lang w:eastAsia="cs-CZ"/>
              </w:rPr>
              <w:t xml:space="preserve"> adolescent </w:t>
            </w:r>
            <w:proofErr w:type="spellStart"/>
            <w:r w:rsidRPr="00124822">
              <w:rPr>
                <w:rFonts w:ascii="Times New Roman" w:eastAsia="Times New Roman" w:hAnsi="Times New Roman" w:cs="Times New Roman"/>
                <w:sz w:val="24"/>
                <w:szCs w:val="24"/>
                <w:lang w:eastAsia="cs-CZ"/>
              </w:rPr>
              <w:t>students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with</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stoma</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This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is</w:t>
            </w:r>
            <w:proofErr w:type="spellEnd"/>
            <w:r w:rsidRPr="00124822">
              <w:rPr>
                <w:rFonts w:ascii="Times New Roman" w:eastAsia="Times New Roman" w:hAnsi="Times New Roman" w:cs="Times New Roman"/>
                <w:sz w:val="24"/>
                <w:szCs w:val="24"/>
                <w:lang w:eastAsia="cs-CZ"/>
              </w:rPr>
              <w:t xml:space="preserve"> a </w:t>
            </w:r>
            <w:proofErr w:type="spellStart"/>
            <w:r w:rsidRPr="00124822">
              <w:rPr>
                <w:rFonts w:ascii="Times New Roman" w:eastAsia="Times New Roman" w:hAnsi="Times New Roman" w:cs="Times New Roman"/>
                <w:sz w:val="24"/>
                <w:szCs w:val="24"/>
                <w:lang w:eastAsia="cs-CZ"/>
              </w:rPr>
              <w:t>descriptive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cross-sectional</w:t>
            </w:r>
            <w:proofErr w:type="spellEnd"/>
            <w:r w:rsidRPr="00124822">
              <w:rPr>
                <w:rFonts w:ascii="Times New Roman" w:eastAsia="Times New Roman" w:hAnsi="Times New Roman" w:cs="Times New Roman"/>
                <w:sz w:val="24"/>
                <w:szCs w:val="24"/>
                <w:lang w:eastAsia="cs-CZ"/>
              </w:rPr>
              <w:t xml:space="preserve"> study, </w:t>
            </w:r>
            <w:proofErr w:type="spellStart"/>
            <w:r w:rsidRPr="00124822">
              <w:rPr>
                <w:rFonts w:ascii="Times New Roman" w:eastAsia="Times New Roman" w:hAnsi="Times New Roman" w:cs="Times New Roman"/>
                <w:sz w:val="24"/>
                <w:szCs w:val="24"/>
                <w:lang w:eastAsia="cs-CZ"/>
              </w:rPr>
              <w:t>which</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is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described</w:t>
            </w:r>
            <w:proofErr w:type="spellEnd"/>
            <w:r w:rsidRPr="00124822">
              <w:rPr>
                <w:rFonts w:ascii="Times New Roman" w:eastAsia="Times New Roman" w:hAnsi="Times New Roman" w:cs="Times New Roman"/>
                <w:sz w:val="24"/>
                <w:szCs w:val="24"/>
                <w:lang w:eastAsia="cs-CZ"/>
              </w:rPr>
              <w:t xml:space="preserve"> as a pilot study </w:t>
            </w:r>
            <w:proofErr w:type="spellStart"/>
            <w:r w:rsidRPr="00124822">
              <w:rPr>
                <w:rFonts w:ascii="Times New Roman" w:eastAsia="Times New Roman" w:hAnsi="Times New Roman" w:cs="Times New Roman"/>
                <w:sz w:val="24"/>
                <w:szCs w:val="24"/>
                <w:lang w:eastAsia="cs-CZ"/>
              </w:rPr>
              <w:t>due</w:t>
            </w:r>
            <w:proofErr w:type="spellEnd"/>
            <w:r w:rsidRPr="00124822">
              <w:rPr>
                <w:rFonts w:ascii="Times New Roman" w:eastAsia="Times New Roman" w:hAnsi="Times New Roman" w:cs="Times New Roman"/>
                <w:sz w:val="24"/>
                <w:szCs w:val="24"/>
                <w:lang w:eastAsia="cs-CZ"/>
              </w:rPr>
              <w:t xml:space="preserve"> to a </w:t>
            </w:r>
            <w:proofErr w:type="spellStart"/>
            <w:r w:rsidRPr="00124822">
              <w:rPr>
                <w:rFonts w:ascii="Times New Roman" w:eastAsia="Times New Roman" w:hAnsi="Times New Roman" w:cs="Times New Roman"/>
                <w:sz w:val="24"/>
                <w:szCs w:val="24"/>
                <w:lang w:eastAsia="cs-CZ"/>
              </w:rPr>
              <w:t>low</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number</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of</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participants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research</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was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conducted</w:t>
            </w:r>
            <w:proofErr w:type="spellEnd"/>
            <w:r w:rsidRPr="00124822">
              <w:rPr>
                <w:rFonts w:ascii="Times New Roman" w:eastAsia="Times New Roman" w:hAnsi="Times New Roman" w:cs="Times New Roman"/>
                <w:sz w:val="24"/>
                <w:szCs w:val="24"/>
                <w:lang w:eastAsia="cs-CZ"/>
              </w:rPr>
              <w:t xml:space="preserve"> by </w:t>
            </w:r>
            <w:proofErr w:type="spellStart"/>
            <w:r w:rsidRPr="00124822">
              <w:rPr>
                <w:rFonts w:ascii="Times New Roman" w:eastAsia="Times New Roman" w:hAnsi="Times New Roman" w:cs="Times New Roman"/>
                <w:sz w:val="24"/>
                <w:szCs w:val="24"/>
                <w:lang w:eastAsia="cs-CZ"/>
              </w:rPr>
              <w:t>using</w:t>
            </w:r>
            <w:proofErr w:type="spellEnd"/>
            <w:r w:rsidRPr="00124822">
              <w:rPr>
                <w:rFonts w:ascii="Times New Roman" w:eastAsia="Times New Roman" w:hAnsi="Times New Roman" w:cs="Times New Roman"/>
                <w:sz w:val="24"/>
                <w:szCs w:val="24"/>
                <w:lang w:eastAsia="cs-CZ"/>
              </w:rPr>
              <w:t xml:space="preserve"> a </w:t>
            </w:r>
            <w:proofErr w:type="spellStart"/>
            <w:r w:rsidRPr="00124822">
              <w:rPr>
                <w:rFonts w:ascii="Times New Roman" w:eastAsia="Times New Roman" w:hAnsi="Times New Roman" w:cs="Times New Roman"/>
                <w:sz w:val="24"/>
                <w:szCs w:val="24"/>
                <w:lang w:eastAsia="cs-CZ"/>
              </w:rPr>
              <w:t>questioning</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method</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tool</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for</w:t>
            </w:r>
            <w:proofErr w:type="spellEnd"/>
            <w:r w:rsidRPr="00124822">
              <w:rPr>
                <w:rFonts w:ascii="Times New Roman" w:eastAsia="Times New Roman" w:hAnsi="Times New Roman" w:cs="Times New Roman"/>
                <w:sz w:val="24"/>
                <w:szCs w:val="24"/>
                <w:lang w:eastAsia="cs-CZ"/>
              </w:rPr>
              <w:t xml:space="preserve"> data </w:t>
            </w:r>
            <w:proofErr w:type="spellStart"/>
            <w:r w:rsidRPr="00124822">
              <w:rPr>
                <w:rFonts w:ascii="Times New Roman" w:eastAsia="Times New Roman" w:hAnsi="Times New Roman" w:cs="Times New Roman"/>
                <w:sz w:val="24"/>
                <w:szCs w:val="24"/>
                <w:lang w:eastAsia="cs-CZ"/>
              </w:rPr>
              <w:t>collection</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was</w:t>
            </w:r>
            <w:proofErr w:type="spellEnd"/>
            <w:r w:rsidRPr="00124822">
              <w:rPr>
                <w:rFonts w:ascii="Times New Roman" w:eastAsia="Times New Roman" w:hAnsi="Times New Roman" w:cs="Times New Roman"/>
                <w:sz w:val="24"/>
                <w:szCs w:val="24"/>
                <w:lang w:eastAsia="cs-CZ"/>
              </w:rPr>
              <w:t xml:space="preserve"> a Czech </w:t>
            </w:r>
            <w:proofErr w:type="spellStart"/>
            <w:r w:rsidRPr="00124822">
              <w:rPr>
                <w:rFonts w:ascii="Times New Roman" w:eastAsia="Times New Roman" w:hAnsi="Times New Roman" w:cs="Times New Roman"/>
                <w:sz w:val="24"/>
                <w:szCs w:val="24"/>
                <w:lang w:eastAsia="cs-CZ"/>
              </w:rPr>
              <w:t>version</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of</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standardized</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unstructured</w:t>
            </w:r>
            <w:proofErr w:type="spellEnd"/>
            <w:r w:rsidRPr="00124822">
              <w:rPr>
                <w:rFonts w:ascii="Times New Roman" w:eastAsia="Times New Roman" w:hAnsi="Times New Roman" w:cs="Times New Roman"/>
                <w:sz w:val="24"/>
                <w:szCs w:val="24"/>
                <w:lang w:eastAsia="cs-CZ"/>
              </w:rPr>
              <w:t xml:space="preserve"> BIDQ </w:t>
            </w:r>
            <w:proofErr w:type="spellStart"/>
            <w:r w:rsidRPr="00124822">
              <w:rPr>
                <w:rFonts w:ascii="Times New Roman" w:eastAsia="Times New Roman" w:hAnsi="Times New Roman" w:cs="Times New Roman"/>
                <w:sz w:val="24"/>
                <w:szCs w:val="24"/>
                <w:lang w:eastAsia="cs-CZ"/>
              </w:rPr>
              <w:t>questionnaire</w:t>
            </w:r>
            <w:proofErr w:type="spellEnd"/>
            <w:r w:rsidRPr="00124822">
              <w:rPr>
                <w:rFonts w:ascii="Times New Roman" w:eastAsia="Times New Roman" w:hAnsi="Times New Roman" w:cs="Times New Roman"/>
                <w:sz w:val="24"/>
                <w:szCs w:val="24"/>
                <w:lang w:eastAsia="cs-CZ"/>
              </w:rPr>
              <w:t xml:space="preserve">: Body Image Disturbance Questionnaire by Thomas F. Cash, PH.D.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research</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was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conducted</w:t>
            </w:r>
            <w:proofErr w:type="spellEnd"/>
            <w:r w:rsidRPr="00124822">
              <w:rPr>
                <w:rFonts w:ascii="Times New Roman" w:eastAsia="Times New Roman" w:hAnsi="Times New Roman" w:cs="Times New Roman"/>
                <w:sz w:val="24"/>
                <w:szCs w:val="24"/>
                <w:lang w:eastAsia="cs-CZ"/>
              </w:rPr>
              <w:t xml:space="preserve"> on 15 </w:t>
            </w:r>
            <w:proofErr w:type="spellStart"/>
            <w:r w:rsidRPr="00124822">
              <w:rPr>
                <w:rFonts w:ascii="Times New Roman" w:eastAsia="Times New Roman" w:hAnsi="Times New Roman" w:cs="Times New Roman"/>
                <w:sz w:val="24"/>
                <w:szCs w:val="24"/>
                <w:lang w:eastAsia="cs-CZ"/>
              </w:rPr>
              <w:t>respondents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who</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completed</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questionnaire</w:t>
            </w:r>
            <w:proofErr w:type="spellEnd"/>
            <w:r w:rsidRPr="00124822">
              <w:rPr>
                <w:rFonts w:ascii="Times New Roman" w:eastAsia="Times New Roman" w:hAnsi="Times New Roman" w:cs="Times New Roman"/>
                <w:sz w:val="24"/>
                <w:szCs w:val="24"/>
                <w:lang w:eastAsia="cs-CZ"/>
              </w:rPr>
              <w:t xml:space="preserve"> </w:t>
            </w:r>
            <w:r w:rsidR="00642734">
              <w:rPr>
                <w:rFonts w:ascii="Times New Roman" w:eastAsia="Times New Roman" w:hAnsi="Times New Roman" w:cs="Times New Roman"/>
                <w:sz w:val="24"/>
                <w:szCs w:val="24"/>
                <w:lang w:eastAsia="cs-CZ"/>
              </w:rPr>
              <w:t xml:space="preserve">72 </w:t>
            </w:r>
            <w:proofErr w:type="spellStart"/>
            <w:r w:rsidR="00642734">
              <w:rPr>
                <w:rFonts w:ascii="Times New Roman" w:eastAsia="Times New Roman" w:hAnsi="Times New Roman" w:cs="Times New Roman"/>
                <w:sz w:val="24"/>
                <w:szCs w:val="24"/>
                <w:lang w:eastAsia="cs-CZ"/>
              </w:rPr>
              <w:t>hour</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after</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operation</w:t>
            </w:r>
            <w:proofErr w:type="spellEnd"/>
            <w:r w:rsidRPr="00124822">
              <w:rPr>
                <w:rFonts w:ascii="Times New Roman" w:eastAsia="Times New Roman" w:hAnsi="Times New Roman" w:cs="Times New Roman"/>
                <w:sz w:val="24"/>
                <w:szCs w:val="24"/>
                <w:lang w:eastAsia="cs-CZ"/>
              </w:rPr>
              <w:t xml:space="preserve"> and </w:t>
            </w:r>
            <w:proofErr w:type="spellStart"/>
            <w:r w:rsidRPr="00124822">
              <w:rPr>
                <w:rFonts w:ascii="Times New Roman" w:eastAsia="Times New Roman" w:hAnsi="Times New Roman" w:cs="Times New Roman"/>
                <w:sz w:val="24"/>
                <w:szCs w:val="24"/>
                <w:lang w:eastAsia="cs-CZ"/>
              </w:rPr>
              <w:t>three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months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after</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operation</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with</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their</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written</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lastRenderedPageBreak/>
              <w:t>consent</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Through</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this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tool</w:t>
            </w:r>
            <w:proofErr w:type="spellEnd"/>
            <w:r w:rsidRPr="00124822">
              <w:rPr>
                <w:rFonts w:ascii="Times New Roman" w:eastAsia="Times New Roman" w:hAnsi="Times New Roman" w:cs="Times New Roman"/>
                <w:sz w:val="24"/>
                <w:szCs w:val="24"/>
                <w:lang w:eastAsia="cs-CZ"/>
              </w:rPr>
              <w:t xml:space="preserve">, data </w:t>
            </w:r>
            <w:proofErr w:type="spellStart"/>
            <w:r w:rsidRPr="00124822">
              <w:rPr>
                <w:rFonts w:ascii="Times New Roman" w:eastAsia="Times New Roman" w:hAnsi="Times New Roman" w:cs="Times New Roman"/>
                <w:sz w:val="24"/>
                <w:szCs w:val="24"/>
                <w:lang w:eastAsia="cs-CZ"/>
              </w:rPr>
              <w:t>were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collected</w:t>
            </w:r>
            <w:proofErr w:type="spellEnd"/>
            <w:r w:rsidRPr="00124822">
              <w:rPr>
                <w:rFonts w:ascii="Times New Roman" w:eastAsia="Times New Roman" w:hAnsi="Times New Roman" w:cs="Times New Roman"/>
                <w:sz w:val="24"/>
                <w:szCs w:val="24"/>
                <w:lang w:eastAsia="cs-CZ"/>
              </w:rPr>
              <w:t xml:space="preserve"> to </w:t>
            </w:r>
            <w:proofErr w:type="spellStart"/>
            <w:r w:rsidRPr="00124822">
              <w:rPr>
                <w:rFonts w:ascii="Times New Roman" w:eastAsia="Times New Roman" w:hAnsi="Times New Roman" w:cs="Times New Roman"/>
                <w:sz w:val="24"/>
                <w:szCs w:val="24"/>
                <w:lang w:eastAsia="cs-CZ"/>
              </w:rPr>
              <w:t>assess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self-perception</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over</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time</w:t>
            </w:r>
            <w:proofErr w:type="spellEnd"/>
            <w:r w:rsidRPr="00124822">
              <w:rPr>
                <w:rFonts w:ascii="Times New Roman" w:eastAsia="Times New Roman" w:hAnsi="Times New Roman" w:cs="Times New Roman"/>
                <w:sz w:val="24"/>
                <w:szCs w:val="24"/>
                <w:lang w:eastAsia="cs-CZ"/>
              </w:rPr>
              <w:t xml:space="preserve"> and </w:t>
            </w:r>
            <w:proofErr w:type="spellStart"/>
            <w:r w:rsidRPr="00124822">
              <w:rPr>
                <w:rFonts w:ascii="Times New Roman" w:eastAsia="Times New Roman" w:hAnsi="Times New Roman" w:cs="Times New Roman"/>
                <w:sz w:val="24"/>
                <w:szCs w:val="24"/>
                <w:lang w:eastAsia="cs-CZ"/>
              </w:rPr>
              <w:t>possible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differences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or</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agreement</w:t>
            </w:r>
            <w:proofErr w:type="spellEnd"/>
            <w:r w:rsidRPr="00124822">
              <w:rPr>
                <w:rFonts w:ascii="Times New Roman" w:eastAsia="Times New Roman" w:hAnsi="Times New Roman" w:cs="Times New Roman"/>
                <w:sz w:val="24"/>
                <w:szCs w:val="24"/>
                <w:lang w:eastAsia="cs-CZ"/>
              </w:rPr>
              <w:t xml:space="preserve"> in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respondent's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answers</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obtained</w:t>
            </w:r>
            <w:proofErr w:type="spellEnd"/>
            <w:r w:rsidRPr="00124822">
              <w:rPr>
                <w:rFonts w:ascii="Times New Roman" w:eastAsia="Times New Roman" w:hAnsi="Times New Roman" w:cs="Times New Roman"/>
                <w:sz w:val="24"/>
                <w:szCs w:val="24"/>
                <w:lang w:eastAsia="cs-CZ"/>
              </w:rPr>
              <w:t xml:space="preserve"> data </w:t>
            </w:r>
            <w:proofErr w:type="spellStart"/>
            <w:r w:rsidRPr="00124822">
              <w:rPr>
                <w:rFonts w:ascii="Times New Roman" w:eastAsia="Times New Roman" w:hAnsi="Times New Roman" w:cs="Times New Roman"/>
                <w:sz w:val="24"/>
                <w:szCs w:val="24"/>
                <w:lang w:eastAsia="cs-CZ"/>
              </w:rPr>
              <w:t>were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literally</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rewritten</w:t>
            </w:r>
            <w:proofErr w:type="spellEnd"/>
            <w:r w:rsidRPr="00124822">
              <w:rPr>
                <w:rFonts w:ascii="Times New Roman" w:eastAsia="Times New Roman" w:hAnsi="Times New Roman" w:cs="Times New Roman"/>
                <w:sz w:val="24"/>
                <w:szCs w:val="24"/>
                <w:lang w:eastAsia="cs-CZ"/>
              </w:rPr>
              <w:t xml:space="preserve"> and </w:t>
            </w:r>
            <w:proofErr w:type="spellStart"/>
            <w:r w:rsidRPr="00124822">
              <w:rPr>
                <w:rFonts w:ascii="Times New Roman" w:eastAsia="Times New Roman" w:hAnsi="Times New Roman" w:cs="Times New Roman"/>
                <w:sz w:val="24"/>
                <w:szCs w:val="24"/>
                <w:lang w:eastAsia="cs-CZ"/>
              </w:rPr>
              <w:t>processed</w:t>
            </w:r>
            <w:proofErr w:type="spellEnd"/>
            <w:r w:rsidRPr="00124822">
              <w:rPr>
                <w:rFonts w:ascii="Times New Roman" w:eastAsia="Times New Roman" w:hAnsi="Times New Roman" w:cs="Times New Roman"/>
                <w:sz w:val="24"/>
                <w:szCs w:val="24"/>
                <w:lang w:eastAsia="cs-CZ"/>
              </w:rPr>
              <w:t xml:space="preserve"> by </w:t>
            </w:r>
            <w:proofErr w:type="spellStart"/>
            <w:r w:rsidRPr="00124822">
              <w:rPr>
                <w:rFonts w:ascii="Times New Roman" w:eastAsia="Times New Roman" w:hAnsi="Times New Roman" w:cs="Times New Roman"/>
                <w:sz w:val="24"/>
                <w:szCs w:val="24"/>
                <w:lang w:eastAsia="cs-CZ"/>
              </w:rPr>
              <w:t>the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method</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of</w:t>
            </w:r>
            <w:proofErr w:type="spellEnd"/>
            <w:r w:rsidRPr="00124822">
              <w:rPr>
                <w:rFonts w:ascii="Times New Roman" w:eastAsia="Times New Roman" w:hAnsi="Times New Roman" w:cs="Times New Roman"/>
                <w:sz w:val="24"/>
                <w:szCs w:val="24"/>
                <w:lang w:eastAsia="cs-CZ"/>
              </w:rPr>
              <w:t xml:space="preserve"> open </w:t>
            </w:r>
            <w:proofErr w:type="spellStart"/>
            <w:r w:rsidRPr="00124822">
              <w:rPr>
                <w:rFonts w:ascii="Times New Roman" w:eastAsia="Times New Roman" w:hAnsi="Times New Roman" w:cs="Times New Roman"/>
                <w:sz w:val="24"/>
                <w:szCs w:val="24"/>
                <w:lang w:eastAsia="cs-CZ"/>
              </w:rPr>
              <w:t>coding</w:t>
            </w:r>
            <w:proofErr w:type="spellEnd"/>
            <w:r w:rsidRPr="00124822">
              <w:rPr>
                <w:rFonts w:ascii="Times New Roman" w:eastAsia="Times New Roman" w:hAnsi="Times New Roman" w:cs="Times New Roman"/>
                <w:sz w:val="24"/>
                <w:szCs w:val="24"/>
                <w:lang w:eastAsia="cs-CZ"/>
              </w:rPr>
              <w:t xml:space="preserve"> and </w:t>
            </w:r>
            <w:proofErr w:type="spellStart"/>
            <w:r w:rsidRPr="00124822">
              <w:rPr>
                <w:rFonts w:ascii="Times New Roman" w:eastAsia="Times New Roman" w:hAnsi="Times New Roman" w:cs="Times New Roman"/>
                <w:sz w:val="24"/>
                <w:szCs w:val="24"/>
                <w:lang w:eastAsia="cs-CZ"/>
              </w:rPr>
              <w:t>divided</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into</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individual</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areas</w:t>
            </w:r>
            <w:proofErr w:type="spellEnd"/>
            <w:r w:rsidRPr="00124822">
              <w:rPr>
                <w:rFonts w:ascii="Times New Roman" w:eastAsia="Times New Roman" w:hAnsi="Times New Roman" w:cs="Times New Roman"/>
                <w:sz w:val="24"/>
                <w:szCs w:val="24"/>
                <w:lang w:eastAsia="cs-CZ"/>
              </w:rPr>
              <w:t xml:space="preserve"> and </w:t>
            </w:r>
            <w:proofErr w:type="spellStart"/>
            <w:r w:rsidRPr="00124822">
              <w:rPr>
                <w:rFonts w:ascii="Times New Roman" w:eastAsia="Times New Roman" w:hAnsi="Times New Roman" w:cs="Times New Roman"/>
                <w:sz w:val="24"/>
                <w:szCs w:val="24"/>
                <w:lang w:eastAsia="cs-CZ"/>
              </w:rPr>
              <w:t>categories</w:t>
            </w:r>
            <w:proofErr w:type="spellEnd"/>
            <w:r w:rsidRPr="00124822">
              <w:rPr>
                <w:rFonts w:ascii="Times New Roman" w:eastAsia="Times New Roman" w:hAnsi="Times New Roman" w:cs="Times New Roman"/>
                <w:sz w:val="24"/>
                <w:szCs w:val="24"/>
                <w:lang w:eastAsia="cs-CZ"/>
              </w:rPr>
              <w:t>.</w:t>
            </w:r>
          </w:p>
        </w:tc>
      </w:tr>
      <w:tr w:rsidR="00D049F3" w:rsidRPr="00124822" w14:paraId="71DA70F8" w14:textId="77777777" w:rsidTr="004D606B">
        <w:tc>
          <w:tcPr>
            <w:tcW w:w="2685" w:type="dxa"/>
            <w:tcBorders>
              <w:top w:val="nil"/>
              <w:left w:val="single" w:sz="6" w:space="0" w:color="auto"/>
              <w:bottom w:val="single" w:sz="6" w:space="0" w:color="auto"/>
              <w:right w:val="single" w:sz="6" w:space="0" w:color="auto"/>
            </w:tcBorders>
            <w:shd w:val="clear" w:color="auto" w:fill="auto"/>
            <w:hideMark/>
          </w:tcPr>
          <w:p w14:paraId="7B0CC2C0" w14:textId="77777777" w:rsidR="00D049F3" w:rsidRPr="00124822" w:rsidRDefault="00D049F3" w:rsidP="00D02EC5">
            <w:pPr>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lastRenderedPageBreak/>
              <w:t>Klíčová slova v angličtině: </w:t>
            </w:r>
            <w:r w:rsidRPr="00124822">
              <w:rPr>
                <w:rFonts w:ascii="Times New Roman" w:eastAsia="Times New Roman" w:hAnsi="Times New Roman" w:cs="Times New Roman"/>
                <w:sz w:val="24"/>
                <w:szCs w:val="24"/>
                <w:lang w:eastAsia="cs-CZ"/>
              </w:rPr>
              <w:t> </w:t>
            </w:r>
          </w:p>
        </w:tc>
        <w:tc>
          <w:tcPr>
            <w:tcW w:w="6360" w:type="dxa"/>
            <w:tcBorders>
              <w:top w:val="nil"/>
              <w:left w:val="nil"/>
              <w:bottom w:val="single" w:sz="6" w:space="0" w:color="auto"/>
              <w:right w:val="single" w:sz="6" w:space="0" w:color="auto"/>
            </w:tcBorders>
            <w:shd w:val="clear" w:color="auto" w:fill="auto"/>
            <w:hideMark/>
          </w:tcPr>
          <w:p w14:paraId="33983949"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proofErr w:type="spellStart"/>
            <w:r w:rsidRPr="00124822">
              <w:rPr>
                <w:rFonts w:ascii="Times New Roman" w:eastAsia="Times New Roman" w:hAnsi="Times New Roman" w:cs="Times New Roman"/>
                <w:sz w:val="24"/>
                <w:szCs w:val="24"/>
                <w:lang w:eastAsia="cs-CZ"/>
              </w:rPr>
              <w:t>Stoma</w:t>
            </w:r>
            <w:proofErr w:type="spellEnd"/>
            <w:r w:rsidRPr="00124822">
              <w:rPr>
                <w:rFonts w:ascii="Times New Roman" w:eastAsia="Times New Roman" w:hAnsi="Times New Roman" w:cs="Times New Roman"/>
                <w:sz w:val="24"/>
                <w:szCs w:val="24"/>
                <w:lang w:eastAsia="cs-CZ"/>
              </w:rPr>
              <w:t xml:space="preserve">, student, </w:t>
            </w:r>
            <w:proofErr w:type="spellStart"/>
            <w:r w:rsidRPr="00124822">
              <w:rPr>
                <w:rFonts w:ascii="Times New Roman" w:eastAsia="Times New Roman" w:hAnsi="Times New Roman" w:cs="Times New Roman"/>
                <w:sz w:val="24"/>
                <w:szCs w:val="24"/>
                <w:lang w:eastAsia="cs-CZ"/>
              </w:rPr>
              <w:t>patient</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standardized</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questionnaire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questionnaire</w:t>
            </w:r>
            <w:proofErr w:type="spellEnd"/>
            <w:r w:rsidRPr="00124822">
              <w:rPr>
                <w:rFonts w:ascii="Times New Roman" w:eastAsia="Times New Roman" w:hAnsi="Times New Roman" w:cs="Times New Roman"/>
                <w:sz w:val="24"/>
                <w:szCs w:val="24"/>
                <w:lang w:eastAsia="cs-CZ"/>
              </w:rPr>
              <w:t xml:space="preserve"> BIDQ, </w:t>
            </w:r>
            <w:proofErr w:type="spellStart"/>
            <w:r w:rsidRPr="00124822">
              <w:rPr>
                <w:rFonts w:ascii="Times New Roman" w:eastAsia="Times New Roman" w:hAnsi="Times New Roman" w:cs="Times New Roman"/>
                <w:sz w:val="24"/>
                <w:szCs w:val="24"/>
                <w:lang w:eastAsia="cs-CZ"/>
              </w:rPr>
              <w:t>self-acceptance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disturbed</w:t>
            </w:r>
            <w:proofErr w:type="spellEnd"/>
            <w:r w:rsidRPr="00124822">
              <w:rPr>
                <w:rFonts w:ascii="Times New Roman" w:eastAsia="Times New Roman" w:hAnsi="Times New Roman" w:cs="Times New Roman"/>
                <w:sz w:val="24"/>
                <w:szCs w:val="24"/>
                <w:lang w:eastAsia="cs-CZ"/>
              </w:rPr>
              <w:t xml:space="preserve"> body image, </w:t>
            </w:r>
            <w:proofErr w:type="spellStart"/>
            <w:r w:rsidRPr="00124822">
              <w:rPr>
                <w:rFonts w:ascii="Times New Roman" w:eastAsia="Times New Roman" w:hAnsi="Times New Roman" w:cs="Times New Roman"/>
                <w:sz w:val="24"/>
                <w:szCs w:val="24"/>
                <w:lang w:eastAsia="cs-CZ"/>
              </w:rPr>
              <w:t>life</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with</w:t>
            </w:r>
            <w:proofErr w:type="spellEnd"/>
            <w:r w:rsidRPr="00124822">
              <w:rPr>
                <w:rFonts w:ascii="Times New Roman" w:eastAsia="Times New Roman" w:hAnsi="Times New Roman" w:cs="Times New Roman"/>
                <w:sz w:val="24"/>
                <w:szCs w:val="24"/>
                <w:lang w:eastAsia="cs-CZ"/>
              </w:rPr>
              <w:t xml:space="preserve"> </w:t>
            </w:r>
            <w:proofErr w:type="spellStart"/>
            <w:r w:rsidRPr="00124822">
              <w:rPr>
                <w:rFonts w:ascii="Times New Roman" w:eastAsia="Times New Roman" w:hAnsi="Times New Roman" w:cs="Times New Roman"/>
                <w:sz w:val="24"/>
                <w:szCs w:val="24"/>
                <w:lang w:eastAsia="cs-CZ"/>
              </w:rPr>
              <w:t>stoma</w:t>
            </w:r>
            <w:proofErr w:type="spellEnd"/>
          </w:p>
        </w:tc>
      </w:tr>
      <w:tr w:rsidR="00D049F3" w:rsidRPr="00124822" w14:paraId="128F3136" w14:textId="77777777" w:rsidTr="004D606B">
        <w:tc>
          <w:tcPr>
            <w:tcW w:w="2685" w:type="dxa"/>
            <w:tcBorders>
              <w:top w:val="nil"/>
              <w:left w:val="single" w:sz="6" w:space="0" w:color="auto"/>
              <w:bottom w:val="single" w:sz="6" w:space="0" w:color="auto"/>
              <w:right w:val="single" w:sz="6" w:space="0" w:color="auto"/>
            </w:tcBorders>
            <w:shd w:val="clear" w:color="auto" w:fill="auto"/>
            <w:hideMark/>
          </w:tcPr>
          <w:p w14:paraId="642CD6EC"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t>Přílohy vázané v práci:</w:t>
            </w:r>
            <w:r w:rsidRPr="00124822">
              <w:rPr>
                <w:rFonts w:ascii="Times New Roman" w:eastAsia="Times New Roman" w:hAnsi="Times New Roman" w:cs="Times New Roman"/>
                <w:sz w:val="24"/>
                <w:szCs w:val="24"/>
                <w:lang w:eastAsia="cs-CZ"/>
              </w:rPr>
              <w:t> </w:t>
            </w:r>
          </w:p>
        </w:tc>
        <w:tc>
          <w:tcPr>
            <w:tcW w:w="6360" w:type="dxa"/>
            <w:tcBorders>
              <w:top w:val="nil"/>
              <w:left w:val="nil"/>
              <w:bottom w:val="single" w:sz="6" w:space="0" w:color="auto"/>
              <w:right w:val="single" w:sz="6" w:space="0" w:color="auto"/>
            </w:tcBorders>
            <w:shd w:val="clear" w:color="auto" w:fill="auto"/>
            <w:hideMark/>
          </w:tcPr>
          <w:p w14:paraId="273E0D41" w14:textId="6CD14865" w:rsidR="00D049F3" w:rsidRPr="00124822" w:rsidRDefault="009052E1"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sz w:val="24"/>
                <w:szCs w:val="24"/>
                <w:lang w:eastAsia="cs-CZ"/>
              </w:rPr>
              <w:t xml:space="preserve"> 2</w:t>
            </w:r>
          </w:p>
        </w:tc>
      </w:tr>
      <w:tr w:rsidR="00D049F3" w:rsidRPr="00124822" w14:paraId="0A21C951" w14:textId="77777777" w:rsidTr="004D606B">
        <w:tc>
          <w:tcPr>
            <w:tcW w:w="2685" w:type="dxa"/>
            <w:tcBorders>
              <w:top w:val="nil"/>
              <w:left w:val="single" w:sz="6" w:space="0" w:color="auto"/>
              <w:bottom w:val="single" w:sz="6" w:space="0" w:color="auto"/>
              <w:right w:val="single" w:sz="6" w:space="0" w:color="auto"/>
            </w:tcBorders>
            <w:shd w:val="clear" w:color="auto" w:fill="auto"/>
            <w:hideMark/>
          </w:tcPr>
          <w:p w14:paraId="1A5F99BE"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t>Rozsah práce:</w:t>
            </w:r>
            <w:r w:rsidRPr="00124822">
              <w:rPr>
                <w:rFonts w:ascii="Times New Roman" w:eastAsia="Times New Roman" w:hAnsi="Times New Roman" w:cs="Times New Roman"/>
                <w:sz w:val="24"/>
                <w:szCs w:val="24"/>
                <w:lang w:eastAsia="cs-CZ"/>
              </w:rPr>
              <w:t> </w:t>
            </w:r>
          </w:p>
        </w:tc>
        <w:tc>
          <w:tcPr>
            <w:tcW w:w="6360" w:type="dxa"/>
            <w:tcBorders>
              <w:top w:val="nil"/>
              <w:left w:val="nil"/>
              <w:bottom w:val="single" w:sz="6" w:space="0" w:color="auto"/>
              <w:right w:val="single" w:sz="6" w:space="0" w:color="auto"/>
            </w:tcBorders>
            <w:shd w:val="clear" w:color="auto" w:fill="auto"/>
            <w:hideMark/>
          </w:tcPr>
          <w:p w14:paraId="6099DF8B" w14:textId="158CB0B8" w:rsidR="004C2FE8" w:rsidRPr="00124822" w:rsidRDefault="002677B3" w:rsidP="004D606B">
            <w:pPr>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103</w:t>
            </w:r>
            <w:r w:rsidR="007E5EFC">
              <w:rPr>
                <w:rFonts w:ascii="Times New Roman" w:eastAsia="Times New Roman" w:hAnsi="Times New Roman" w:cs="Times New Roman"/>
                <w:sz w:val="24"/>
                <w:szCs w:val="24"/>
                <w:lang w:eastAsia="cs-CZ"/>
              </w:rPr>
              <w:t xml:space="preserve"> </w:t>
            </w:r>
            <w:r w:rsidR="009052E1" w:rsidRPr="00124822">
              <w:rPr>
                <w:rFonts w:ascii="Times New Roman" w:eastAsia="Times New Roman" w:hAnsi="Times New Roman" w:cs="Times New Roman"/>
                <w:sz w:val="24"/>
                <w:szCs w:val="24"/>
                <w:lang w:eastAsia="cs-CZ"/>
              </w:rPr>
              <w:t>str.</w:t>
            </w:r>
          </w:p>
        </w:tc>
      </w:tr>
      <w:tr w:rsidR="00D049F3" w:rsidRPr="00124822" w14:paraId="2CA7232B" w14:textId="77777777" w:rsidTr="004D606B">
        <w:tc>
          <w:tcPr>
            <w:tcW w:w="2685" w:type="dxa"/>
            <w:tcBorders>
              <w:top w:val="nil"/>
              <w:left w:val="single" w:sz="6" w:space="0" w:color="auto"/>
              <w:bottom w:val="single" w:sz="6" w:space="0" w:color="auto"/>
              <w:right w:val="single" w:sz="6" w:space="0" w:color="auto"/>
            </w:tcBorders>
            <w:shd w:val="clear" w:color="auto" w:fill="auto"/>
            <w:hideMark/>
          </w:tcPr>
          <w:p w14:paraId="4D34D887"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b/>
                <w:bCs/>
                <w:sz w:val="24"/>
                <w:szCs w:val="24"/>
                <w:lang w:eastAsia="cs-CZ"/>
              </w:rPr>
              <w:t>Jazyk práce: </w:t>
            </w:r>
            <w:r w:rsidRPr="00124822">
              <w:rPr>
                <w:rFonts w:ascii="Times New Roman" w:eastAsia="Times New Roman" w:hAnsi="Times New Roman" w:cs="Times New Roman"/>
                <w:sz w:val="24"/>
                <w:szCs w:val="24"/>
                <w:lang w:eastAsia="cs-CZ"/>
              </w:rPr>
              <w:t> </w:t>
            </w:r>
          </w:p>
        </w:tc>
        <w:tc>
          <w:tcPr>
            <w:tcW w:w="6360" w:type="dxa"/>
            <w:tcBorders>
              <w:top w:val="nil"/>
              <w:left w:val="nil"/>
              <w:bottom w:val="single" w:sz="6" w:space="0" w:color="auto"/>
              <w:right w:val="single" w:sz="6" w:space="0" w:color="auto"/>
            </w:tcBorders>
            <w:shd w:val="clear" w:color="auto" w:fill="auto"/>
            <w:hideMark/>
          </w:tcPr>
          <w:p w14:paraId="7F63A468" w14:textId="77777777" w:rsidR="00D049F3" w:rsidRPr="00124822" w:rsidRDefault="00D049F3" w:rsidP="004D606B">
            <w:pPr>
              <w:jc w:val="both"/>
              <w:textAlignment w:val="baseline"/>
              <w:rPr>
                <w:rFonts w:ascii="Times New Roman" w:eastAsia="Times New Roman" w:hAnsi="Times New Roman" w:cs="Times New Roman"/>
                <w:sz w:val="24"/>
                <w:szCs w:val="24"/>
                <w:lang w:eastAsia="cs-CZ"/>
              </w:rPr>
            </w:pPr>
            <w:r w:rsidRPr="00124822">
              <w:rPr>
                <w:rFonts w:ascii="Times New Roman" w:eastAsia="Times New Roman" w:hAnsi="Times New Roman" w:cs="Times New Roman"/>
                <w:sz w:val="24"/>
                <w:szCs w:val="24"/>
                <w:lang w:eastAsia="cs-CZ"/>
              </w:rPr>
              <w:t>Český jazyk  </w:t>
            </w:r>
          </w:p>
        </w:tc>
      </w:tr>
    </w:tbl>
    <w:p w14:paraId="22FCE5FD" w14:textId="77777777" w:rsidR="00D049F3" w:rsidRPr="007B1B67" w:rsidRDefault="00D049F3" w:rsidP="00D049F3">
      <w:pPr>
        <w:jc w:val="both"/>
        <w:textAlignment w:val="baseline"/>
        <w:rPr>
          <w:rFonts w:ascii="Times New Roman" w:eastAsia="Times New Roman" w:hAnsi="Times New Roman" w:cs="Times New Roman"/>
          <w:lang w:eastAsia="cs-CZ"/>
        </w:rPr>
      </w:pPr>
      <w:r w:rsidRPr="007B1B67">
        <w:rPr>
          <w:rFonts w:ascii="Times New Roman" w:eastAsia="Times New Roman" w:hAnsi="Times New Roman" w:cs="Times New Roman"/>
          <w:lang w:eastAsia="cs-CZ"/>
        </w:rPr>
        <w:t> </w:t>
      </w:r>
    </w:p>
    <w:p w14:paraId="439917CA" w14:textId="2E68A901" w:rsidR="004C2FE8" w:rsidRDefault="004C2FE8" w:rsidP="004C2FE8">
      <w:pPr>
        <w:spacing w:line="360" w:lineRule="auto"/>
        <w:jc w:val="both"/>
        <w:rPr>
          <w:rFonts w:ascii="Times New Roman" w:hAnsi="Times New Roman" w:cs="Times New Roman"/>
          <w:b/>
          <w:sz w:val="28"/>
          <w:szCs w:val="28"/>
        </w:rPr>
      </w:pPr>
    </w:p>
    <w:p w14:paraId="00286342" w14:textId="287490ED" w:rsidR="004C2FE8" w:rsidRDefault="004C2FE8" w:rsidP="004C2FE8">
      <w:pPr>
        <w:spacing w:line="360" w:lineRule="auto"/>
        <w:jc w:val="both"/>
        <w:rPr>
          <w:rFonts w:ascii="Times New Roman" w:hAnsi="Times New Roman" w:cs="Times New Roman"/>
          <w:b/>
          <w:sz w:val="28"/>
          <w:szCs w:val="28"/>
        </w:rPr>
      </w:pPr>
    </w:p>
    <w:p w14:paraId="1AE8A58C" w14:textId="6A23BEBA" w:rsidR="004C2FE8" w:rsidRDefault="004C2FE8" w:rsidP="004C2FE8">
      <w:pPr>
        <w:spacing w:line="360" w:lineRule="auto"/>
        <w:jc w:val="both"/>
        <w:rPr>
          <w:rFonts w:ascii="Times New Roman" w:hAnsi="Times New Roman" w:cs="Times New Roman"/>
          <w:b/>
          <w:sz w:val="28"/>
          <w:szCs w:val="28"/>
        </w:rPr>
      </w:pPr>
    </w:p>
    <w:p w14:paraId="7858E1B9" w14:textId="04D87597" w:rsidR="004C2FE8" w:rsidRDefault="004C2FE8" w:rsidP="004C2FE8">
      <w:pPr>
        <w:spacing w:line="360" w:lineRule="auto"/>
        <w:jc w:val="both"/>
        <w:rPr>
          <w:rFonts w:ascii="Times New Roman" w:hAnsi="Times New Roman" w:cs="Times New Roman"/>
          <w:b/>
          <w:sz w:val="28"/>
          <w:szCs w:val="28"/>
        </w:rPr>
      </w:pPr>
    </w:p>
    <w:p w14:paraId="7F23CD3C" w14:textId="1B857D85" w:rsidR="004C2FE8" w:rsidRDefault="004C2FE8" w:rsidP="004C2FE8">
      <w:pPr>
        <w:spacing w:line="360" w:lineRule="auto"/>
        <w:jc w:val="both"/>
        <w:rPr>
          <w:rFonts w:ascii="Times New Roman" w:hAnsi="Times New Roman" w:cs="Times New Roman"/>
          <w:b/>
          <w:sz w:val="28"/>
          <w:szCs w:val="28"/>
        </w:rPr>
      </w:pPr>
    </w:p>
    <w:p w14:paraId="6B2D2191" w14:textId="3D6DB81A" w:rsidR="004C2FE8" w:rsidRDefault="004C2FE8" w:rsidP="004C2FE8">
      <w:pPr>
        <w:spacing w:line="360" w:lineRule="auto"/>
        <w:jc w:val="both"/>
        <w:rPr>
          <w:rFonts w:ascii="Times New Roman" w:hAnsi="Times New Roman" w:cs="Times New Roman"/>
          <w:b/>
          <w:sz w:val="28"/>
          <w:szCs w:val="28"/>
        </w:rPr>
      </w:pPr>
    </w:p>
    <w:p w14:paraId="353CA42C" w14:textId="727306F2" w:rsidR="004C2FE8" w:rsidRDefault="004C2FE8" w:rsidP="004C2FE8">
      <w:pPr>
        <w:spacing w:line="360" w:lineRule="auto"/>
        <w:jc w:val="both"/>
        <w:rPr>
          <w:rFonts w:ascii="Times New Roman" w:hAnsi="Times New Roman" w:cs="Times New Roman"/>
          <w:b/>
          <w:sz w:val="28"/>
          <w:szCs w:val="28"/>
        </w:rPr>
      </w:pPr>
    </w:p>
    <w:p w14:paraId="41DE5F62" w14:textId="0AFE1AFB" w:rsidR="004C2FE8" w:rsidRDefault="004C2FE8" w:rsidP="004C2FE8">
      <w:pPr>
        <w:spacing w:line="360" w:lineRule="auto"/>
        <w:jc w:val="both"/>
        <w:rPr>
          <w:rFonts w:ascii="Times New Roman" w:hAnsi="Times New Roman" w:cs="Times New Roman"/>
          <w:b/>
          <w:sz w:val="28"/>
          <w:szCs w:val="28"/>
        </w:rPr>
      </w:pPr>
    </w:p>
    <w:p w14:paraId="515DC3A2" w14:textId="1526FD63" w:rsidR="004C2FE8" w:rsidRDefault="004C2FE8" w:rsidP="004C2FE8">
      <w:pPr>
        <w:spacing w:line="360" w:lineRule="auto"/>
        <w:jc w:val="both"/>
        <w:rPr>
          <w:rFonts w:ascii="Times New Roman" w:hAnsi="Times New Roman" w:cs="Times New Roman"/>
          <w:b/>
          <w:sz w:val="28"/>
          <w:szCs w:val="28"/>
        </w:rPr>
      </w:pPr>
    </w:p>
    <w:p w14:paraId="13D38926" w14:textId="3541238A" w:rsidR="004C2FE8" w:rsidRDefault="004C2FE8" w:rsidP="004C2FE8">
      <w:pPr>
        <w:spacing w:line="360" w:lineRule="auto"/>
        <w:jc w:val="both"/>
        <w:rPr>
          <w:rFonts w:ascii="Times New Roman" w:hAnsi="Times New Roman" w:cs="Times New Roman"/>
          <w:b/>
          <w:sz w:val="28"/>
          <w:szCs w:val="28"/>
        </w:rPr>
      </w:pPr>
    </w:p>
    <w:p w14:paraId="1EFD2978" w14:textId="5481C785" w:rsidR="004C2FE8" w:rsidRDefault="00115FF5" w:rsidP="00115FF5">
      <w:pPr>
        <w:tabs>
          <w:tab w:val="left" w:pos="1958"/>
        </w:tabs>
        <w:spacing w:line="360" w:lineRule="auto"/>
        <w:jc w:val="both"/>
        <w:rPr>
          <w:rFonts w:ascii="Times New Roman" w:hAnsi="Times New Roman" w:cs="Times New Roman"/>
          <w:b/>
          <w:sz w:val="28"/>
          <w:szCs w:val="28"/>
        </w:rPr>
      </w:pPr>
      <w:r>
        <w:rPr>
          <w:rFonts w:ascii="Times New Roman" w:hAnsi="Times New Roman" w:cs="Times New Roman"/>
          <w:b/>
          <w:sz w:val="28"/>
          <w:szCs w:val="28"/>
        </w:rPr>
        <w:tab/>
      </w:r>
    </w:p>
    <w:p w14:paraId="59FF1CC2" w14:textId="2AFF146C" w:rsidR="004C2FE8" w:rsidRDefault="004C2FE8" w:rsidP="004C2FE8">
      <w:pPr>
        <w:spacing w:line="360" w:lineRule="auto"/>
        <w:jc w:val="both"/>
        <w:rPr>
          <w:rFonts w:ascii="Times New Roman" w:hAnsi="Times New Roman" w:cs="Times New Roman"/>
          <w:b/>
          <w:sz w:val="28"/>
          <w:szCs w:val="28"/>
        </w:rPr>
      </w:pPr>
    </w:p>
    <w:p w14:paraId="16BF33D3" w14:textId="4033EF28" w:rsidR="004C2FE8" w:rsidRDefault="004C2FE8" w:rsidP="004C2FE8">
      <w:pPr>
        <w:spacing w:line="360" w:lineRule="auto"/>
        <w:jc w:val="both"/>
        <w:rPr>
          <w:rFonts w:ascii="Times New Roman" w:hAnsi="Times New Roman" w:cs="Times New Roman"/>
          <w:b/>
          <w:sz w:val="28"/>
          <w:szCs w:val="28"/>
        </w:rPr>
      </w:pPr>
    </w:p>
    <w:p w14:paraId="236AB2A4" w14:textId="4F5400A3" w:rsidR="004C2FE8" w:rsidRDefault="004C2FE8" w:rsidP="004C2FE8">
      <w:pPr>
        <w:spacing w:line="360" w:lineRule="auto"/>
        <w:jc w:val="both"/>
        <w:rPr>
          <w:rFonts w:ascii="Times New Roman" w:hAnsi="Times New Roman" w:cs="Times New Roman"/>
          <w:b/>
          <w:sz w:val="28"/>
          <w:szCs w:val="28"/>
        </w:rPr>
      </w:pPr>
    </w:p>
    <w:p w14:paraId="64A95CDB" w14:textId="505C3020" w:rsidR="004C2FE8" w:rsidRDefault="004C2FE8" w:rsidP="004C2FE8">
      <w:pPr>
        <w:spacing w:line="360" w:lineRule="auto"/>
        <w:jc w:val="both"/>
        <w:rPr>
          <w:rFonts w:ascii="Times New Roman" w:hAnsi="Times New Roman" w:cs="Times New Roman"/>
          <w:b/>
          <w:sz w:val="28"/>
          <w:szCs w:val="28"/>
        </w:rPr>
      </w:pPr>
    </w:p>
    <w:p w14:paraId="7BAF0B0C" w14:textId="0547B9E2" w:rsidR="004C2FE8" w:rsidRDefault="004C2FE8" w:rsidP="004C2FE8">
      <w:pPr>
        <w:spacing w:line="360" w:lineRule="auto"/>
        <w:jc w:val="both"/>
        <w:rPr>
          <w:rFonts w:ascii="Times New Roman" w:hAnsi="Times New Roman" w:cs="Times New Roman"/>
          <w:b/>
          <w:sz w:val="28"/>
          <w:szCs w:val="28"/>
        </w:rPr>
      </w:pPr>
    </w:p>
    <w:p w14:paraId="2BB2C395" w14:textId="0405F29D" w:rsidR="004C2FE8" w:rsidRDefault="004C2FE8" w:rsidP="004C2FE8">
      <w:pPr>
        <w:spacing w:line="360" w:lineRule="auto"/>
        <w:jc w:val="both"/>
        <w:rPr>
          <w:rFonts w:ascii="Times New Roman" w:hAnsi="Times New Roman" w:cs="Times New Roman"/>
          <w:b/>
          <w:sz w:val="28"/>
          <w:szCs w:val="28"/>
        </w:rPr>
      </w:pPr>
    </w:p>
    <w:p w14:paraId="73392F73" w14:textId="73DE3461" w:rsidR="004C2FE8" w:rsidRDefault="004C2FE8" w:rsidP="004C2FE8">
      <w:pPr>
        <w:spacing w:line="360" w:lineRule="auto"/>
        <w:jc w:val="both"/>
        <w:rPr>
          <w:rFonts w:ascii="Times New Roman" w:hAnsi="Times New Roman" w:cs="Times New Roman"/>
          <w:b/>
          <w:sz w:val="28"/>
          <w:szCs w:val="28"/>
        </w:rPr>
      </w:pPr>
    </w:p>
    <w:p w14:paraId="2E8C52C4" w14:textId="585007D6" w:rsidR="004C2FE8" w:rsidRDefault="004C2FE8" w:rsidP="004C2FE8">
      <w:pPr>
        <w:spacing w:line="360" w:lineRule="auto"/>
        <w:jc w:val="both"/>
        <w:rPr>
          <w:rFonts w:ascii="Times New Roman" w:hAnsi="Times New Roman" w:cs="Times New Roman"/>
          <w:b/>
          <w:sz w:val="28"/>
          <w:szCs w:val="28"/>
        </w:rPr>
      </w:pPr>
    </w:p>
    <w:p w14:paraId="11498665" w14:textId="4CB58883" w:rsidR="004C2FE8" w:rsidRDefault="004C2FE8" w:rsidP="004C2FE8">
      <w:pPr>
        <w:spacing w:line="360" w:lineRule="auto"/>
        <w:jc w:val="both"/>
        <w:rPr>
          <w:rFonts w:ascii="Times New Roman" w:hAnsi="Times New Roman" w:cs="Times New Roman"/>
          <w:b/>
          <w:sz w:val="28"/>
          <w:szCs w:val="28"/>
        </w:rPr>
      </w:pPr>
    </w:p>
    <w:p w14:paraId="6B42EFCA" w14:textId="01F60F4C" w:rsidR="004C2FE8" w:rsidRDefault="004C2FE8" w:rsidP="004C2FE8">
      <w:pPr>
        <w:spacing w:line="360" w:lineRule="auto"/>
        <w:jc w:val="both"/>
        <w:rPr>
          <w:rFonts w:ascii="Times New Roman" w:hAnsi="Times New Roman" w:cs="Times New Roman"/>
          <w:b/>
          <w:sz w:val="28"/>
          <w:szCs w:val="28"/>
        </w:rPr>
      </w:pPr>
    </w:p>
    <w:p w14:paraId="57B59446" w14:textId="6C062E13" w:rsidR="004C2FE8" w:rsidRDefault="004C2FE8" w:rsidP="004C2FE8">
      <w:pPr>
        <w:spacing w:line="360" w:lineRule="auto"/>
        <w:jc w:val="both"/>
        <w:rPr>
          <w:rFonts w:ascii="Times New Roman" w:hAnsi="Times New Roman" w:cs="Times New Roman"/>
          <w:b/>
          <w:sz w:val="28"/>
          <w:szCs w:val="28"/>
        </w:rPr>
      </w:pPr>
    </w:p>
    <w:p w14:paraId="44228E48" w14:textId="7CB931E6" w:rsidR="004C2FE8" w:rsidRDefault="004C2FE8" w:rsidP="004C2FE8">
      <w:pPr>
        <w:spacing w:line="360" w:lineRule="auto"/>
        <w:jc w:val="both"/>
        <w:rPr>
          <w:rFonts w:ascii="Times New Roman" w:hAnsi="Times New Roman" w:cs="Times New Roman"/>
          <w:b/>
          <w:sz w:val="28"/>
          <w:szCs w:val="28"/>
        </w:rPr>
      </w:pPr>
    </w:p>
    <w:p w14:paraId="67BC4B46" w14:textId="3DA0AD0C" w:rsidR="004C2FE8" w:rsidRDefault="004C2FE8" w:rsidP="004C2FE8">
      <w:pPr>
        <w:spacing w:line="360" w:lineRule="auto"/>
        <w:jc w:val="both"/>
        <w:rPr>
          <w:rFonts w:ascii="Times New Roman" w:hAnsi="Times New Roman" w:cs="Times New Roman"/>
          <w:b/>
          <w:sz w:val="28"/>
          <w:szCs w:val="28"/>
        </w:rPr>
      </w:pPr>
    </w:p>
    <w:p w14:paraId="581B7F6C" w14:textId="31F438D0" w:rsidR="004C2FE8" w:rsidRDefault="004C2FE8" w:rsidP="004C2FE8">
      <w:pPr>
        <w:spacing w:line="360" w:lineRule="auto"/>
        <w:jc w:val="both"/>
        <w:rPr>
          <w:rFonts w:ascii="Times New Roman" w:hAnsi="Times New Roman" w:cs="Times New Roman"/>
          <w:b/>
          <w:sz w:val="28"/>
          <w:szCs w:val="28"/>
        </w:rPr>
      </w:pPr>
    </w:p>
    <w:p w14:paraId="01345098" w14:textId="4F048034" w:rsidR="004C2FE8" w:rsidRDefault="004C2FE8" w:rsidP="004C2FE8">
      <w:pPr>
        <w:spacing w:line="360" w:lineRule="auto"/>
        <w:jc w:val="both"/>
        <w:rPr>
          <w:rFonts w:ascii="Times New Roman" w:hAnsi="Times New Roman" w:cs="Times New Roman"/>
          <w:b/>
          <w:sz w:val="28"/>
          <w:szCs w:val="28"/>
        </w:rPr>
      </w:pPr>
    </w:p>
    <w:p w14:paraId="7AB73270" w14:textId="6116FF67" w:rsidR="004C2FE8" w:rsidRDefault="004C2FE8" w:rsidP="004C2FE8">
      <w:pPr>
        <w:spacing w:line="360" w:lineRule="auto"/>
        <w:jc w:val="both"/>
        <w:rPr>
          <w:rFonts w:ascii="Times New Roman" w:hAnsi="Times New Roman" w:cs="Times New Roman"/>
          <w:b/>
          <w:sz w:val="28"/>
          <w:szCs w:val="28"/>
        </w:rPr>
      </w:pPr>
    </w:p>
    <w:p w14:paraId="4929C493" w14:textId="05ED2186" w:rsidR="004C2FE8" w:rsidRDefault="004C2FE8" w:rsidP="004C2FE8">
      <w:pPr>
        <w:spacing w:line="360" w:lineRule="auto"/>
        <w:jc w:val="both"/>
        <w:rPr>
          <w:rFonts w:ascii="Times New Roman" w:hAnsi="Times New Roman" w:cs="Times New Roman"/>
          <w:b/>
          <w:sz w:val="28"/>
          <w:szCs w:val="28"/>
        </w:rPr>
      </w:pPr>
    </w:p>
    <w:p w14:paraId="6A1D184C" w14:textId="77777777" w:rsidR="004C2FE8" w:rsidRDefault="004C2FE8" w:rsidP="004C2FE8">
      <w:pPr>
        <w:spacing w:line="360" w:lineRule="auto"/>
        <w:jc w:val="both"/>
        <w:rPr>
          <w:rFonts w:ascii="Times New Roman" w:hAnsi="Times New Roman" w:cs="Times New Roman"/>
          <w:b/>
          <w:sz w:val="28"/>
          <w:szCs w:val="28"/>
        </w:rPr>
      </w:pPr>
    </w:p>
    <w:p w14:paraId="63327EA4" w14:textId="77777777" w:rsidR="004C2FE8" w:rsidRPr="00B8387E" w:rsidRDefault="004C2FE8" w:rsidP="004C2FE8">
      <w:pPr>
        <w:spacing w:line="360" w:lineRule="auto"/>
        <w:jc w:val="both"/>
        <w:rPr>
          <w:rFonts w:ascii="Times New Roman" w:hAnsi="Times New Roman" w:cs="Times New Roman"/>
          <w:b/>
          <w:sz w:val="28"/>
          <w:szCs w:val="28"/>
        </w:rPr>
      </w:pPr>
      <w:r w:rsidRPr="00B8387E">
        <w:rPr>
          <w:rFonts w:ascii="Times New Roman" w:hAnsi="Times New Roman" w:cs="Times New Roman"/>
          <w:b/>
          <w:sz w:val="28"/>
          <w:szCs w:val="28"/>
        </w:rPr>
        <w:t>Prohlášení</w:t>
      </w:r>
    </w:p>
    <w:p w14:paraId="233146C0" w14:textId="77777777" w:rsidR="004C2FE8" w:rsidRPr="00B8387E" w:rsidRDefault="004C2FE8" w:rsidP="004C2FE8">
      <w:pPr>
        <w:spacing w:line="360" w:lineRule="auto"/>
        <w:jc w:val="both"/>
        <w:rPr>
          <w:rFonts w:ascii="Times New Roman" w:hAnsi="Times New Roman" w:cs="Times New Roman"/>
          <w:sz w:val="28"/>
          <w:szCs w:val="28"/>
        </w:rPr>
      </w:pPr>
      <w:r w:rsidRPr="00B8387E">
        <w:rPr>
          <w:rFonts w:ascii="Times New Roman" w:hAnsi="Times New Roman" w:cs="Times New Roman"/>
          <w:sz w:val="28"/>
          <w:szCs w:val="28"/>
        </w:rPr>
        <w:t>Prohlašuji, že jsem tuto diplomovou práci vypracovala samostatně s použitím uvedených zdrojů a literatury.</w:t>
      </w:r>
    </w:p>
    <w:p w14:paraId="3474002E" w14:textId="77777777" w:rsidR="004C2FE8" w:rsidRPr="00B8387E" w:rsidRDefault="004C2FE8" w:rsidP="004C2FE8">
      <w:pPr>
        <w:spacing w:line="360" w:lineRule="auto"/>
        <w:jc w:val="both"/>
        <w:rPr>
          <w:rFonts w:ascii="Times New Roman" w:hAnsi="Times New Roman" w:cs="Times New Roman"/>
          <w:sz w:val="28"/>
          <w:szCs w:val="28"/>
        </w:rPr>
      </w:pPr>
    </w:p>
    <w:p w14:paraId="6137A2AD" w14:textId="7E39CBAE" w:rsidR="004C2FE8" w:rsidRPr="00C34CB3" w:rsidRDefault="004C2FE8" w:rsidP="004C2FE8">
      <w:pPr>
        <w:spacing w:line="360" w:lineRule="auto"/>
        <w:jc w:val="both"/>
        <w:rPr>
          <w:rFonts w:ascii="Times New Roman" w:hAnsi="Times New Roman" w:cs="Times New Roman"/>
          <w:sz w:val="28"/>
          <w:szCs w:val="28"/>
        </w:rPr>
      </w:pPr>
      <w:r w:rsidRPr="00B8387E">
        <w:rPr>
          <w:rFonts w:ascii="Times New Roman" w:hAnsi="Times New Roman" w:cs="Times New Roman"/>
          <w:sz w:val="28"/>
          <w:szCs w:val="28"/>
        </w:rPr>
        <w:t>V Olomouci dne</w:t>
      </w:r>
      <w:r w:rsidR="00642734">
        <w:rPr>
          <w:rFonts w:ascii="Times New Roman" w:hAnsi="Times New Roman" w:cs="Times New Roman"/>
          <w:sz w:val="28"/>
          <w:szCs w:val="28"/>
        </w:rPr>
        <w:t xml:space="preserve"> 4.12.2022</w:t>
      </w:r>
      <w:r w:rsidRPr="00B8387E">
        <w:rPr>
          <w:rFonts w:ascii="Times New Roman" w:hAnsi="Times New Roman" w:cs="Times New Roman"/>
          <w:sz w:val="28"/>
          <w:szCs w:val="28"/>
        </w:rPr>
        <w:tab/>
      </w:r>
      <w:r w:rsidRPr="00B8387E">
        <w:rPr>
          <w:rFonts w:ascii="Times New Roman" w:hAnsi="Times New Roman" w:cs="Times New Roman"/>
          <w:sz w:val="28"/>
          <w:szCs w:val="28"/>
        </w:rPr>
        <w:tab/>
      </w:r>
      <w:r w:rsidR="00407B24">
        <w:rPr>
          <w:rFonts w:ascii="Times New Roman" w:hAnsi="Times New Roman" w:cs="Times New Roman"/>
          <w:sz w:val="28"/>
          <w:szCs w:val="28"/>
        </w:rPr>
        <w:t xml:space="preserve">Podpis </w:t>
      </w:r>
      <w:r w:rsidRPr="00B8387E">
        <w:rPr>
          <w:rFonts w:ascii="Times New Roman" w:hAnsi="Times New Roman" w:cs="Times New Roman"/>
          <w:sz w:val="28"/>
          <w:szCs w:val="28"/>
        </w:rPr>
        <w:t>……………………………….</w:t>
      </w:r>
    </w:p>
    <w:p w14:paraId="5B8AA561" w14:textId="77777777" w:rsidR="004C2FE8" w:rsidRDefault="004C2FE8" w:rsidP="004C2FE8"/>
    <w:p w14:paraId="70F77472" w14:textId="6693D7FA" w:rsidR="004C2FE8" w:rsidRDefault="004C2FE8" w:rsidP="004C2FE8"/>
    <w:p w14:paraId="50D18390" w14:textId="10B0FAD1" w:rsidR="004C2FE8" w:rsidRDefault="004C2FE8" w:rsidP="004C2FE8"/>
    <w:p w14:paraId="7092CCAF" w14:textId="4AC34E95" w:rsidR="004C2FE8" w:rsidRDefault="004C2FE8" w:rsidP="004C2FE8"/>
    <w:p w14:paraId="41AA9175" w14:textId="479AFB7D" w:rsidR="004C2FE8" w:rsidRDefault="004C2FE8" w:rsidP="004C2FE8"/>
    <w:p w14:paraId="1FAEB6EA" w14:textId="0CABF3F2" w:rsidR="004C2FE8" w:rsidRDefault="004C2FE8" w:rsidP="004C2FE8"/>
    <w:p w14:paraId="3BBA4296" w14:textId="73994CC1" w:rsidR="004C2FE8" w:rsidRDefault="004C2FE8" w:rsidP="004C2FE8"/>
    <w:p w14:paraId="5B228744" w14:textId="56AC1EFB" w:rsidR="004C2FE8" w:rsidRDefault="004C2FE8" w:rsidP="004C2FE8"/>
    <w:p w14:paraId="242D76E0" w14:textId="7F36343B" w:rsidR="004C2FE8" w:rsidRDefault="004C2FE8" w:rsidP="004C2FE8"/>
    <w:p w14:paraId="5D7EB8DD" w14:textId="6186D2D2" w:rsidR="004C2FE8" w:rsidRDefault="004C2FE8" w:rsidP="004C2FE8"/>
    <w:p w14:paraId="0C52A8A5" w14:textId="5A1C7A10" w:rsidR="004C2FE8" w:rsidRDefault="004C2FE8" w:rsidP="004C2FE8"/>
    <w:p w14:paraId="11839387" w14:textId="7FBF621A" w:rsidR="004C2FE8" w:rsidRDefault="004C2FE8" w:rsidP="004C2FE8"/>
    <w:p w14:paraId="6C238B42" w14:textId="2AA26115" w:rsidR="004C2FE8" w:rsidRDefault="004C2FE8" w:rsidP="004C2FE8"/>
    <w:p w14:paraId="32733114" w14:textId="082EACED" w:rsidR="004C2FE8" w:rsidRDefault="004C2FE8" w:rsidP="004C2FE8"/>
    <w:p w14:paraId="01ACBFB7" w14:textId="5B438B1F" w:rsidR="004C2FE8" w:rsidRDefault="004C2FE8" w:rsidP="004C2FE8"/>
    <w:p w14:paraId="493D1495" w14:textId="474B6D52" w:rsidR="004C2FE8" w:rsidRDefault="004C2FE8" w:rsidP="004C2FE8"/>
    <w:p w14:paraId="33ADD0C9" w14:textId="2E2F7B5F" w:rsidR="004C2FE8" w:rsidRDefault="004C2FE8" w:rsidP="004C2FE8"/>
    <w:p w14:paraId="6E9CC8DF" w14:textId="0FD2F94B" w:rsidR="004C2FE8" w:rsidRDefault="004C2FE8" w:rsidP="004C2FE8"/>
    <w:p w14:paraId="6FC69768" w14:textId="77777777" w:rsidR="004C2FE8" w:rsidRDefault="004C2FE8" w:rsidP="004C2FE8"/>
    <w:p w14:paraId="603B1D11" w14:textId="77777777" w:rsidR="004C2FE8" w:rsidRDefault="004C2FE8" w:rsidP="004C2FE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Poděkování</w:t>
      </w:r>
    </w:p>
    <w:p w14:paraId="56D7057E" w14:textId="77777777" w:rsidR="004C2FE8" w:rsidRDefault="004C2FE8" w:rsidP="004C2FE8">
      <w:pPr>
        <w:spacing w:line="360" w:lineRule="auto"/>
        <w:jc w:val="both"/>
        <w:rPr>
          <w:rFonts w:ascii="Times New Roman" w:hAnsi="Times New Roman" w:cs="Times New Roman"/>
          <w:b/>
          <w:bCs/>
          <w:sz w:val="28"/>
          <w:szCs w:val="28"/>
        </w:rPr>
      </w:pPr>
    </w:p>
    <w:p w14:paraId="4DC6673F" w14:textId="4D679E44" w:rsidR="00B50427" w:rsidRPr="002F41E5" w:rsidRDefault="004C2FE8" w:rsidP="004C2FE8">
      <w:pPr>
        <w:spacing w:line="360" w:lineRule="auto"/>
        <w:jc w:val="both"/>
        <w:rPr>
          <w:rFonts w:ascii="Times New Roman" w:hAnsi="Times New Roman" w:cs="Times New Roman"/>
          <w:sz w:val="24"/>
          <w:szCs w:val="24"/>
        </w:rPr>
      </w:pPr>
      <w:r w:rsidRPr="004C2FE8">
        <w:rPr>
          <w:rFonts w:ascii="Times New Roman" w:hAnsi="Times New Roman" w:cs="Times New Roman"/>
          <w:sz w:val="24"/>
          <w:szCs w:val="24"/>
        </w:rPr>
        <w:t xml:space="preserve">Na tomto místě bych ráda poděkovala všem, kteří byli součástí procesu vzniku této práce. Poděkování patří v první řadě mé vedoucí práce PhDr. Haně </w:t>
      </w:r>
      <w:proofErr w:type="spellStart"/>
      <w:r w:rsidRPr="004C2FE8">
        <w:rPr>
          <w:rFonts w:ascii="Times New Roman" w:hAnsi="Times New Roman" w:cs="Times New Roman"/>
          <w:sz w:val="24"/>
          <w:szCs w:val="24"/>
        </w:rPr>
        <w:t>Heiderové</w:t>
      </w:r>
      <w:proofErr w:type="spellEnd"/>
      <w:r w:rsidRPr="004C2FE8">
        <w:rPr>
          <w:rFonts w:ascii="Times New Roman" w:hAnsi="Times New Roman" w:cs="Times New Roman"/>
          <w:sz w:val="24"/>
          <w:szCs w:val="24"/>
        </w:rPr>
        <w:t xml:space="preserve">, </w:t>
      </w:r>
      <w:proofErr w:type="gramStart"/>
      <w:r w:rsidRPr="004C2FE8">
        <w:rPr>
          <w:rFonts w:ascii="Times New Roman" w:hAnsi="Times New Roman" w:cs="Times New Roman"/>
          <w:sz w:val="24"/>
          <w:szCs w:val="24"/>
        </w:rPr>
        <w:t>Ph.D</w:t>
      </w:r>
      <w:proofErr w:type="gramEnd"/>
      <w:r w:rsidRPr="004C2FE8">
        <w:rPr>
          <w:rFonts w:ascii="Times New Roman" w:hAnsi="Times New Roman" w:cs="Times New Roman"/>
          <w:sz w:val="24"/>
          <w:szCs w:val="24"/>
        </w:rPr>
        <w:t xml:space="preserve">, za odborné vedení diplomové práce, za její ochotu, rady, vstřícný a vždy laskavý přístup. </w:t>
      </w:r>
      <w:r>
        <w:rPr>
          <w:rFonts w:ascii="Times New Roman" w:hAnsi="Times New Roman" w:cs="Times New Roman"/>
          <w:sz w:val="24"/>
          <w:szCs w:val="24"/>
        </w:rPr>
        <w:t>Dále v</w:t>
      </w:r>
      <w:r w:rsidRPr="004C2FE8">
        <w:rPr>
          <w:rFonts w:ascii="Times New Roman" w:hAnsi="Times New Roman" w:cs="Times New Roman"/>
          <w:sz w:val="24"/>
          <w:szCs w:val="24"/>
        </w:rPr>
        <w:t xml:space="preserve">elké poděkování patří všem respondentům, kteří se účastnili mého průzkumového šetření a významně tak pomohli k vytvoření této práce. A </w:t>
      </w:r>
      <w:r>
        <w:rPr>
          <w:rFonts w:ascii="Times New Roman" w:hAnsi="Times New Roman" w:cs="Times New Roman"/>
          <w:sz w:val="24"/>
          <w:szCs w:val="24"/>
        </w:rPr>
        <w:t xml:space="preserve">v poslední řadě </w:t>
      </w:r>
      <w:r w:rsidRPr="004C2FE8">
        <w:rPr>
          <w:rFonts w:ascii="Times New Roman" w:hAnsi="Times New Roman" w:cs="Times New Roman"/>
          <w:sz w:val="24"/>
          <w:szCs w:val="24"/>
        </w:rPr>
        <w:t>bych ráda poděkovala rodině a svým blízkým, kteří mi byli oporou jak při psaní diplomové práce, tak po celou dobu mého studia.</w:t>
      </w:r>
    </w:p>
    <w:sdt>
      <w:sdtPr>
        <w:rPr>
          <w:rFonts w:asciiTheme="minorHAnsi" w:eastAsiaTheme="minorHAnsi" w:hAnsiTheme="minorHAnsi" w:cstheme="minorBidi"/>
          <w:b w:val="0"/>
          <w:bCs w:val="0"/>
          <w:color w:val="auto"/>
          <w:sz w:val="22"/>
          <w:szCs w:val="22"/>
          <w:lang w:eastAsia="en-US"/>
        </w:rPr>
        <w:id w:val="177464288"/>
        <w:docPartObj>
          <w:docPartGallery w:val="Table of Contents"/>
          <w:docPartUnique/>
        </w:docPartObj>
      </w:sdtPr>
      <w:sdtContent>
        <w:p w14:paraId="432A0827" w14:textId="2CED102C" w:rsidR="00A6348A" w:rsidRPr="002677B3" w:rsidRDefault="00A6348A">
          <w:pPr>
            <w:pStyle w:val="Nadpisobsahu"/>
            <w:rPr>
              <w:rFonts w:ascii="Times New Roman" w:hAnsi="Times New Roman" w:cs="Times New Roman"/>
              <w:color w:val="000000" w:themeColor="text1"/>
            </w:rPr>
          </w:pPr>
          <w:r w:rsidRPr="002677B3">
            <w:rPr>
              <w:rFonts w:ascii="Times New Roman" w:hAnsi="Times New Roman" w:cs="Times New Roman"/>
              <w:color w:val="000000" w:themeColor="text1"/>
            </w:rPr>
            <w:t>Obsah</w:t>
          </w:r>
        </w:p>
        <w:p w14:paraId="54FC25C8" w14:textId="1747E669" w:rsidR="0098564A" w:rsidRDefault="00A6348A">
          <w:pPr>
            <w:pStyle w:val="Obsah1"/>
            <w:tabs>
              <w:tab w:val="right" w:leader="dot" w:pos="9062"/>
            </w:tabs>
            <w:rPr>
              <w:rFonts w:eastAsiaTheme="minorEastAsia" w:cstheme="minorBidi"/>
              <w:b w:val="0"/>
              <w:bCs w:val="0"/>
              <w:caps w:val="0"/>
              <w:noProof/>
              <w:sz w:val="24"/>
              <w:szCs w:val="24"/>
              <w:lang w:eastAsia="cs-CZ"/>
            </w:rPr>
          </w:pPr>
          <w:r>
            <w:rPr>
              <w:b w:val="0"/>
              <w:bCs w:val="0"/>
            </w:rPr>
            <w:fldChar w:fldCharType="begin"/>
          </w:r>
          <w:r>
            <w:instrText>TOC \o "1-3" \h \z \u</w:instrText>
          </w:r>
          <w:r>
            <w:rPr>
              <w:b w:val="0"/>
              <w:bCs w:val="0"/>
            </w:rPr>
            <w:fldChar w:fldCharType="separate"/>
          </w:r>
          <w:hyperlink w:anchor="_Toc121067657" w:history="1">
            <w:r w:rsidR="0098564A" w:rsidRPr="00AF1D0E">
              <w:rPr>
                <w:rStyle w:val="Hypertextovodkaz"/>
                <w:rFonts w:ascii="Times New Roman" w:hAnsi="Times New Roman" w:cs="Times New Roman"/>
                <w:noProof/>
              </w:rPr>
              <w:t>1 ÚVOD</w:t>
            </w:r>
            <w:r w:rsidR="0098564A">
              <w:rPr>
                <w:noProof/>
                <w:webHidden/>
              </w:rPr>
              <w:tab/>
            </w:r>
            <w:r w:rsidR="0098564A">
              <w:rPr>
                <w:noProof/>
                <w:webHidden/>
              </w:rPr>
              <w:fldChar w:fldCharType="begin"/>
            </w:r>
            <w:r w:rsidR="0098564A">
              <w:rPr>
                <w:noProof/>
                <w:webHidden/>
              </w:rPr>
              <w:instrText xml:space="preserve"> PAGEREF _Toc121067657 \h </w:instrText>
            </w:r>
            <w:r w:rsidR="0098564A">
              <w:rPr>
                <w:noProof/>
                <w:webHidden/>
              </w:rPr>
            </w:r>
            <w:r w:rsidR="0098564A">
              <w:rPr>
                <w:noProof/>
                <w:webHidden/>
              </w:rPr>
              <w:fldChar w:fldCharType="separate"/>
            </w:r>
            <w:r w:rsidR="0098564A">
              <w:rPr>
                <w:noProof/>
                <w:webHidden/>
              </w:rPr>
              <w:t>6</w:t>
            </w:r>
            <w:r w:rsidR="0098564A">
              <w:rPr>
                <w:noProof/>
                <w:webHidden/>
              </w:rPr>
              <w:fldChar w:fldCharType="end"/>
            </w:r>
          </w:hyperlink>
        </w:p>
        <w:p w14:paraId="68424D63" w14:textId="0E1B36DB"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58" w:history="1">
            <w:r w:rsidR="0098564A" w:rsidRPr="00AF1D0E">
              <w:rPr>
                <w:rStyle w:val="Hypertextovodkaz"/>
                <w:rFonts w:ascii="Times New Roman" w:hAnsi="Times New Roman" w:cs="Times New Roman"/>
                <w:noProof/>
              </w:rPr>
              <w:t>2 PŘEHLED PUBLIKOVANÝCH POZNATKŮ</w:t>
            </w:r>
            <w:r w:rsidR="0098564A">
              <w:rPr>
                <w:noProof/>
                <w:webHidden/>
              </w:rPr>
              <w:tab/>
            </w:r>
            <w:r w:rsidR="0098564A">
              <w:rPr>
                <w:noProof/>
                <w:webHidden/>
              </w:rPr>
              <w:fldChar w:fldCharType="begin"/>
            </w:r>
            <w:r w:rsidR="0098564A">
              <w:rPr>
                <w:noProof/>
                <w:webHidden/>
              </w:rPr>
              <w:instrText xml:space="preserve"> PAGEREF _Toc121067658 \h </w:instrText>
            </w:r>
            <w:r w:rsidR="0098564A">
              <w:rPr>
                <w:noProof/>
                <w:webHidden/>
              </w:rPr>
            </w:r>
            <w:r w:rsidR="0098564A">
              <w:rPr>
                <w:noProof/>
                <w:webHidden/>
              </w:rPr>
              <w:fldChar w:fldCharType="separate"/>
            </w:r>
            <w:r w:rsidR="0098564A">
              <w:rPr>
                <w:noProof/>
                <w:webHidden/>
              </w:rPr>
              <w:t>8</w:t>
            </w:r>
            <w:r w:rsidR="0098564A">
              <w:rPr>
                <w:noProof/>
                <w:webHidden/>
              </w:rPr>
              <w:fldChar w:fldCharType="end"/>
            </w:r>
          </w:hyperlink>
        </w:p>
        <w:p w14:paraId="529FB6BD" w14:textId="2135F888" w:rsidR="0098564A" w:rsidRDefault="00000000">
          <w:pPr>
            <w:pStyle w:val="Obsah2"/>
            <w:tabs>
              <w:tab w:val="right" w:leader="dot" w:pos="9062"/>
            </w:tabs>
            <w:rPr>
              <w:rFonts w:eastAsiaTheme="minorEastAsia" w:cstheme="minorBidi"/>
              <w:smallCaps w:val="0"/>
              <w:noProof/>
              <w:sz w:val="24"/>
              <w:szCs w:val="24"/>
              <w:lang w:eastAsia="cs-CZ"/>
            </w:rPr>
          </w:pPr>
          <w:hyperlink w:anchor="_Toc121067659" w:history="1">
            <w:r w:rsidR="0098564A" w:rsidRPr="00AF1D0E">
              <w:rPr>
                <w:rStyle w:val="Hypertextovodkaz"/>
                <w:rFonts w:ascii="Times New Roman" w:hAnsi="Times New Roman" w:cs="Times New Roman"/>
                <w:b/>
                <w:bCs/>
                <w:noProof/>
              </w:rPr>
              <w:t>2.1 Pojem stomie</w:t>
            </w:r>
            <w:r w:rsidR="0098564A">
              <w:rPr>
                <w:noProof/>
                <w:webHidden/>
              </w:rPr>
              <w:tab/>
            </w:r>
            <w:r w:rsidR="0098564A">
              <w:rPr>
                <w:noProof/>
                <w:webHidden/>
              </w:rPr>
              <w:fldChar w:fldCharType="begin"/>
            </w:r>
            <w:r w:rsidR="0098564A">
              <w:rPr>
                <w:noProof/>
                <w:webHidden/>
              </w:rPr>
              <w:instrText xml:space="preserve"> PAGEREF _Toc121067659 \h </w:instrText>
            </w:r>
            <w:r w:rsidR="0098564A">
              <w:rPr>
                <w:noProof/>
                <w:webHidden/>
              </w:rPr>
            </w:r>
            <w:r w:rsidR="0098564A">
              <w:rPr>
                <w:noProof/>
                <w:webHidden/>
              </w:rPr>
              <w:fldChar w:fldCharType="separate"/>
            </w:r>
            <w:r w:rsidR="0098564A">
              <w:rPr>
                <w:noProof/>
                <w:webHidden/>
              </w:rPr>
              <w:t>9</w:t>
            </w:r>
            <w:r w:rsidR="0098564A">
              <w:rPr>
                <w:noProof/>
                <w:webHidden/>
              </w:rPr>
              <w:fldChar w:fldCharType="end"/>
            </w:r>
          </w:hyperlink>
        </w:p>
        <w:p w14:paraId="54326074" w14:textId="474D4E2B" w:rsidR="0098564A" w:rsidRDefault="00000000">
          <w:pPr>
            <w:pStyle w:val="Obsah2"/>
            <w:tabs>
              <w:tab w:val="right" w:leader="dot" w:pos="9062"/>
            </w:tabs>
            <w:rPr>
              <w:rFonts w:eastAsiaTheme="minorEastAsia" w:cstheme="minorBidi"/>
              <w:smallCaps w:val="0"/>
              <w:noProof/>
              <w:sz w:val="24"/>
              <w:szCs w:val="24"/>
              <w:lang w:eastAsia="cs-CZ"/>
            </w:rPr>
          </w:pPr>
          <w:hyperlink w:anchor="_Toc121067660" w:history="1">
            <w:r w:rsidR="0098564A" w:rsidRPr="00AF1D0E">
              <w:rPr>
                <w:rStyle w:val="Hypertextovodkaz"/>
                <w:rFonts w:ascii="Times New Roman" w:hAnsi="Times New Roman" w:cs="Times New Roman"/>
                <w:b/>
                <w:bCs/>
                <w:noProof/>
              </w:rPr>
              <w:t>2.2 Adolescent</w:t>
            </w:r>
            <w:r w:rsidR="0098564A">
              <w:rPr>
                <w:noProof/>
                <w:webHidden/>
              </w:rPr>
              <w:tab/>
            </w:r>
            <w:r w:rsidR="0098564A">
              <w:rPr>
                <w:noProof/>
                <w:webHidden/>
              </w:rPr>
              <w:fldChar w:fldCharType="begin"/>
            </w:r>
            <w:r w:rsidR="0098564A">
              <w:rPr>
                <w:noProof/>
                <w:webHidden/>
              </w:rPr>
              <w:instrText xml:space="preserve"> PAGEREF _Toc121067660 \h </w:instrText>
            </w:r>
            <w:r w:rsidR="0098564A">
              <w:rPr>
                <w:noProof/>
                <w:webHidden/>
              </w:rPr>
            </w:r>
            <w:r w:rsidR="0098564A">
              <w:rPr>
                <w:noProof/>
                <w:webHidden/>
              </w:rPr>
              <w:fldChar w:fldCharType="separate"/>
            </w:r>
            <w:r w:rsidR="0098564A">
              <w:rPr>
                <w:noProof/>
                <w:webHidden/>
              </w:rPr>
              <w:t>11</w:t>
            </w:r>
            <w:r w:rsidR="0098564A">
              <w:rPr>
                <w:noProof/>
                <w:webHidden/>
              </w:rPr>
              <w:fldChar w:fldCharType="end"/>
            </w:r>
          </w:hyperlink>
        </w:p>
        <w:p w14:paraId="2BAB1C48" w14:textId="3C02DCC7" w:rsidR="0098564A" w:rsidRDefault="00000000">
          <w:pPr>
            <w:pStyle w:val="Obsah2"/>
            <w:tabs>
              <w:tab w:val="right" w:leader="dot" w:pos="9062"/>
            </w:tabs>
            <w:rPr>
              <w:rFonts w:eastAsiaTheme="minorEastAsia" w:cstheme="minorBidi"/>
              <w:smallCaps w:val="0"/>
              <w:noProof/>
              <w:sz w:val="24"/>
              <w:szCs w:val="24"/>
              <w:lang w:eastAsia="cs-CZ"/>
            </w:rPr>
          </w:pPr>
          <w:hyperlink w:anchor="_Toc121067661" w:history="1">
            <w:r w:rsidR="0098564A" w:rsidRPr="00AF1D0E">
              <w:rPr>
                <w:rStyle w:val="Hypertextovodkaz"/>
                <w:rFonts w:ascii="Times New Roman" w:hAnsi="Times New Roman" w:cs="Times New Roman"/>
                <w:b/>
                <w:bCs/>
                <w:noProof/>
              </w:rPr>
              <w:t>2.3 Sebepojetí</w:t>
            </w:r>
            <w:r w:rsidR="0098564A">
              <w:rPr>
                <w:noProof/>
                <w:webHidden/>
              </w:rPr>
              <w:tab/>
            </w:r>
            <w:r w:rsidR="0098564A">
              <w:rPr>
                <w:noProof/>
                <w:webHidden/>
              </w:rPr>
              <w:fldChar w:fldCharType="begin"/>
            </w:r>
            <w:r w:rsidR="0098564A">
              <w:rPr>
                <w:noProof/>
                <w:webHidden/>
              </w:rPr>
              <w:instrText xml:space="preserve"> PAGEREF _Toc121067661 \h </w:instrText>
            </w:r>
            <w:r w:rsidR="0098564A">
              <w:rPr>
                <w:noProof/>
                <w:webHidden/>
              </w:rPr>
            </w:r>
            <w:r w:rsidR="0098564A">
              <w:rPr>
                <w:noProof/>
                <w:webHidden/>
              </w:rPr>
              <w:fldChar w:fldCharType="separate"/>
            </w:r>
            <w:r w:rsidR="0098564A">
              <w:rPr>
                <w:noProof/>
                <w:webHidden/>
              </w:rPr>
              <w:t>11</w:t>
            </w:r>
            <w:r w:rsidR="0098564A">
              <w:rPr>
                <w:noProof/>
                <w:webHidden/>
              </w:rPr>
              <w:fldChar w:fldCharType="end"/>
            </w:r>
          </w:hyperlink>
        </w:p>
        <w:p w14:paraId="5E68BD56" w14:textId="422D0133" w:rsidR="0098564A" w:rsidRDefault="00000000">
          <w:pPr>
            <w:pStyle w:val="Obsah3"/>
            <w:tabs>
              <w:tab w:val="right" w:leader="dot" w:pos="9062"/>
            </w:tabs>
            <w:rPr>
              <w:rFonts w:eastAsiaTheme="minorEastAsia" w:cstheme="minorBidi"/>
              <w:i w:val="0"/>
              <w:iCs w:val="0"/>
              <w:noProof/>
              <w:sz w:val="24"/>
              <w:szCs w:val="24"/>
              <w:lang w:eastAsia="cs-CZ"/>
            </w:rPr>
          </w:pPr>
          <w:hyperlink w:anchor="_Toc121067662" w:history="1">
            <w:r w:rsidR="0098564A" w:rsidRPr="00AF1D0E">
              <w:rPr>
                <w:rStyle w:val="Hypertextovodkaz"/>
                <w:rFonts w:ascii="Times New Roman" w:hAnsi="Times New Roman" w:cs="Times New Roman"/>
                <w:b/>
                <w:bCs/>
                <w:noProof/>
              </w:rPr>
              <w:t>2.3.1 Vývoj sebepojetí v době dospívání</w:t>
            </w:r>
            <w:r w:rsidR="0098564A">
              <w:rPr>
                <w:noProof/>
                <w:webHidden/>
              </w:rPr>
              <w:tab/>
            </w:r>
            <w:r w:rsidR="0098564A">
              <w:rPr>
                <w:noProof/>
                <w:webHidden/>
              </w:rPr>
              <w:fldChar w:fldCharType="begin"/>
            </w:r>
            <w:r w:rsidR="0098564A">
              <w:rPr>
                <w:noProof/>
                <w:webHidden/>
              </w:rPr>
              <w:instrText xml:space="preserve"> PAGEREF _Toc121067662 \h </w:instrText>
            </w:r>
            <w:r w:rsidR="0098564A">
              <w:rPr>
                <w:noProof/>
                <w:webHidden/>
              </w:rPr>
            </w:r>
            <w:r w:rsidR="0098564A">
              <w:rPr>
                <w:noProof/>
                <w:webHidden/>
              </w:rPr>
              <w:fldChar w:fldCharType="separate"/>
            </w:r>
            <w:r w:rsidR="0098564A">
              <w:rPr>
                <w:noProof/>
                <w:webHidden/>
              </w:rPr>
              <w:t>12</w:t>
            </w:r>
            <w:r w:rsidR="0098564A">
              <w:rPr>
                <w:noProof/>
                <w:webHidden/>
              </w:rPr>
              <w:fldChar w:fldCharType="end"/>
            </w:r>
          </w:hyperlink>
        </w:p>
        <w:p w14:paraId="73347B82" w14:textId="5228F0D6" w:rsidR="0098564A" w:rsidRDefault="00000000">
          <w:pPr>
            <w:pStyle w:val="Obsah3"/>
            <w:tabs>
              <w:tab w:val="right" w:leader="dot" w:pos="9062"/>
            </w:tabs>
            <w:rPr>
              <w:rFonts w:eastAsiaTheme="minorEastAsia" w:cstheme="minorBidi"/>
              <w:i w:val="0"/>
              <w:iCs w:val="0"/>
              <w:noProof/>
              <w:sz w:val="24"/>
              <w:szCs w:val="24"/>
              <w:lang w:eastAsia="cs-CZ"/>
            </w:rPr>
          </w:pPr>
          <w:hyperlink w:anchor="_Toc121067663" w:history="1">
            <w:r w:rsidR="0098564A" w:rsidRPr="00AF1D0E">
              <w:rPr>
                <w:rStyle w:val="Hypertextovodkaz"/>
                <w:rFonts w:ascii="Times New Roman" w:hAnsi="Times New Roman" w:cs="Times New Roman"/>
                <w:b/>
                <w:bCs/>
                <w:noProof/>
              </w:rPr>
              <w:t>2.3.5 Body-image</w:t>
            </w:r>
            <w:r w:rsidR="0098564A">
              <w:rPr>
                <w:noProof/>
                <w:webHidden/>
              </w:rPr>
              <w:tab/>
            </w:r>
            <w:r w:rsidR="0098564A">
              <w:rPr>
                <w:noProof/>
                <w:webHidden/>
              </w:rPr>
              <w:fldChar w:fldCharType="begin"/>
            </w:r>
            <w:r w:rsidR="0098564A">
              <w:rPr>
                <w:noProof/>
                <w:webHidden/>
              </w:rPr>
              <w:instrText xml:space="preserve"> PAGEREF _Toc121067663 \h </w:instrText>
            </w:r>
            <w:r w:rsidR="0098564A">
              <w:rPr>
                <w:noProof/>
                <w:webHidden/>
              </w:rPr>
            </w:r>
            <w:r w:rsidR="0098564A">
              <w:rPr>
                <w:noProof/>
                <w:webHidden/>
              </w:rPr>
              <w:fldChar w:fldCharType="separate"/>
            </w:r>
            <w:r w:rsidR="0098564A">
              <w:rPr>
                <w:noProof/>
                <w:webHidden/>
              </w:rPr>
              <w:t>14</w:t>
            </w:r>
            <w:r w:rsidR="0098564A">
              <w:rPr>
                <w:noProof/>
                <w:webHidden/>
              </w:rPr>
              <w:fldChar w:fldCharType="end"/>
            </w:r>
          </w:hyperlink>
        </w:p>
        <w:p w14:paraId="3F732050" w14:textId="249DDE99" w:rsidR="0098564A" w:rsidRDefault="00000000">
          <w:pPr>
            <w:pStyle w:val="Obsah3"/>
            <w:tabs>
              <w:tab w:val="right" w:leader="dot" w:pos="9062"/>
            </w:tabs>
            <w:rPr>
              <w:rFonts w:eastAsiaTheme="minorEastAsia" w:cstheme="minorBidi"/>
              <w:i w:val="0"/>
              <w:iCs w:val="0"/>
              <w:noProof/>
              <w:sz w:val="24"/>
              <w:szCs w:val="24"/>
              <w:lang w:eastAsia="cs-CZ"/>
            </w:rPr>
          </w:pPr>
          <w:hyperlink w:anchor="_Toc121067664" w:history="1">
            <w:r w:rsidR="0098564A" w:rsidRPr="00AF1D0E">
              <w:rPr>
                <w:rStyle w:val="Hypertextovodkaz"/>
                <w:rFonts w:ascii="Times New Roman" w:hAnsi="Times New Roman" w:cs="Times New Roman"/>
                <w:b/>
                <w:bCs/>
                <w:noProof/>
              </w:rPr>
              <w:t>2.3.6 Faktory ovlivňující sebepojetí</w:t>
            </w:r>
            <w:r w:rsidR="0098564A">
              <w:rPr>
                <w:noProof/>
                <w:webHidden/>
              </w:rPr>
              <w:tab/>
            </w:r>
            <w:r w:rsidR="0098564A">
              <w:rPr>
                <w:noProof/>
                <w:webHidden/>
              </w:rPr>
              <w:fldChar w:fldCharType="begin"/>
            </w:r>
            <w:r w:rsidR="0098564A">
              <w:rPr>
                <w:noProof/>
                <w:webHidden/>
              </w:rPr>
              <w:instrText xml:space="preserve"> PAGEREF _Toc121067664 \h </w:instrText>
            </w:r>
            <w:r w:rsidR="0098564A">
              <w:rPr>
                <w:noProof/>
                <w:webHidden/>
              </w:rPr>
            </w:r>
            <w:r w:rsidR="0098564A">
              <w:rPr>
                <w:noProof/>
                <w:webHidden/>
              </w:rPr>
              <w:fldChar w:fldCharType="separate"/>
            </w:r>
            <w:r w:rsidR="0098564A">
              <w:rPr>
                <w:noProof/>
                <w:webHidden/>
              </w:rPr>
              <w:t>16</w:t>
            </w:r>
            <w:r w:rsidR="0098564A">
              <w:rPr>
                <w:noProof/>
                <w:webHidden/>
              </w:rPr>
              <w:fldChar w:fldCharType="end"/>
            </w:r>
          </w:hyperlink>
        </w:p>
        <w:p w14:paraId="3EAB8118" w14:textId="5E3C6149" w:rsidR="0098564A" w:rsidRDefault="00000000">
          <w:pPr>
            <w:pStyle w:val="Obsah3"/>
            <w:tabs>
              <w:tab w:val="right" w:leader="dot" w:pos="9062"/>
            </w:tabs>
            <w:rPr>
              <w:rFonts w:eastAsiaTheme="minorEastAsia" w:cstheme="minorBidi"/>
              <w:i w:val="0"/>
              <w:iCs w:val="0"/>
              <w:noProof/>
              <w:sz w:val="24"/>
              <w:szCs w:val="24"/>
              <w:lang w:eastAsia="cs-CZ"/>
            </w:rPr>
          </w:pPr>
          <w:hyperlink w:anchor="_Toc121067665" w:history="1">
            <w:r w:rsidR="0098564A" w:rsidRPr="00AF1D0E">
              <w:rPr>
                <w:rStyle w:val="Hypertextovodkaz"/>
                <w:rFonts w:ascii="Times New Roman" w:hAnsi="Times New Roman" w:cs="Times New Roman"/>
                <w:b/>
                <w:bCs/>
                <w:noProof/>
              </w:rPr>
              <w:t>2.3.7 Vliv medií na sebepojetí</w:t>
            </w:r>
            <w:r w:rsidR="0098564A">
              <w:rPr>
                <w:noProof/>
                <w:webHidden/>
              </w:rPr>
              <w:tab/>
            </w:r>
            <w:r w:rsidR="0098564A">
              <w:rPr>
                <w:noProof/>
                <w:webHidden/>
              </w:rPr>
              <w:fldChar w:fldCharType="begin"/>
            </w:r>
            <w:r w:rsidR="0098564A">
              <w:rPr>
                <w:noProof/>
                <w:webHidden/>
              </w:rPr>
              <w:instrText xml:space="preserve"> PAGEREF _Toc121067665 \h </w:instrText>
            </w:r>
            <w:r w:rsidR="0098564A">
              <w:rPr>
                <w:noProof/>
                <w:webHidden/>
              </w:rPr>
            </w:r>
            <w:r w:rsidR="0098564A">
              <w:rPr>
                <w:noProof/>
                <w:webHidden/>
              </w:rPr>
              <w:fldChar w:fldCharType="separate"/>
            </w:r>
            <w:r w:rsidR="0098564A">
              <w:rPr>
                <w:noProof/>
                <w:webHidden/>
              </w:rPr>
              <w:t>19</w:t>
            </w:r>
            <w:r w:rsidR="0098564A">
              <w:rPr>
                <w:noProof/>
                <w:webHidden/>
              </w:rPr>
              <w:fldChar w:fldCharType="end"/>
            </w:r>
          </w:hyperlink>
        </w:p>
        <w:p w14:paraId="54843C00" w14:textId="39486430" w:rsidR="0098564A" w:rsidRDefault="00000000">
          <w:pPr>
            <w:pStyle w:val="Obsah3"/>
            <w:tabs>
              <w:tab w:val="right" w:leader="dot" w:pos="9062"/>
            </w:tabs>
            <w:rPr>
              <w:rFonts w:eastAsiaTheme="minorEastAsia" w:cstheme="minorBidi"/>
              <w:i w:val="0"/>
              <w:iCs w:val="0"/>
              <w:noProof/>
              <w:sz w:val="24"/>
              <w:szCs w:val="24"/>
              <w:lang w:eastAsia="cs-CZ"/>
            </w:rPr>
          </w:pPr>
          <w:hyperlink w:anchor="_Toc121067666" w:history="1">
            <w:r w:rsidR="0098564A" w:rsidRPr="00AF1D0E">
              <w:rPr>
                <w:rStyle w:val="Hypertextovodkaz"/>
                <w:rFonts w:ascii="Times New Roman" w:hAnsi="Times New Roman" w:cs="Times New Roman"/>
                <w:b/>
                <w:bCs/>
                <w:noProof/>
              </w:rPr>
              <w:t>2.3.8 Nepřijetí vlastního těla</w:t>
            </w:r>
            <w:r w:rsidR="0098564A">
              <w:rPr>
                <w:noProof/>
                <w:webHidden/>
              </w:rPr>
              <w:tab/>
            </w:r>
            <w:r w:rsidR="0098564A">
              <w:rPr>
                <w:noProof/>
                <w:webHidden/>
              </w:rPr>
              <w:fldChar w:fldCharType="begin"/>
            </w:r>
            <w:r w:rsidR="0098564A">
              <w:rPr>
                <w:noProof/>
                <w:webHidden/>
              </w:rPr>
              <w:instrText xml:space="preserve"> PAGEREF _Toc121067666 \h </w:instrText>
            </w:r>
            <w:r w:rsidR="0098564A">
              <w:rPr>
                <w:noProof/>
                <w:webHidden/>
              </w:rPr>
            </w:r>
            <w:r w:rsidR="0098564A">
              <w:rPr>
                <w:noProof/>
                <w:webHidden/>
              </w:rPr>
              <w:fldChar w:fldCharType="separate"/>
            </w:r>
            <w:r w:rsidR="0098564A">
              <w:rPr>
                <w:noProof/>
                <w:webHidden/>
              </w:rPr>
              <w:t>21</w:t>
            </w:r>
            <w:r w:rsidR="0098564A">
              <w:rPr>
                <w:noProof/>
                <w:webHidden/>
              </w:rPr>
              <w:fldChar w:fldCharType="end"/>
            </w:r>
          </w:hyperlink>
        </w:p>
        <w:p w14:paraId="6FFEB45F" w14:textId="19A45DF5" w:rsidR="0098564A" w:rsidRDefault="00000000">
          <w:pPr>
            <w:pStyle w:val="Obsah2"/>
            <w:tabs>
              <w:tab w:val="right" w:leader="dot" w:pos="9062"/>
            </w:tabs>
            <w:rPr>
              <w:rFonts w:eastAsiaTheme="minorEastAsia" w:cstheme="minorBidi"/>
              <w:smallCaps w:val="0"/>
              <w:noProof/>
              <w:sz w:val="24"/>
              <w:szCs w:val="24"/>
              <w:lang w:eastAsia="cs-CZ"/>
            </w:rPr>
          </w:pPr>
          <w:hyperlink w:anchor="_Toc121067667" w:history="1">
            <w:r w:rsidR="0098564A" w:rsidRPr="00AF1D0E">
              <w:rPr>
                <w:rStyle w:val="Hypertextovodkaz"/>
                <w:rFonts w:ascii="Times New Roman" w:hAnsi="Times New Roman" w:cs="Times New Roman"/>
                <w:b/>
                <w:bCs/>
                <w:noProof/>
              </w:rPr>
              <w:t>2.4 Kvalita života</w:t>
            </w:r>
            <w:r w:rsidR="0098564A">
              <w:rPr>
                <w:noProof/>
                <w:webHidden/>
              </w:rPr>
              <w:tab/>
            </w:r>
            <w:r w:rsidR="0098564A">
              <w:rPr>
                <w:noProof/>
                <w:webHidden/>
              </w:rPr>
              <w:fldChar w:fldCharType="begin"/>
            </w:r>
            <w:r w:rsidR="0098564A">
              <w:rPr>
                <w:noProof/>
                <w:webHidden/>
              </w:rPr>
              <w:instrText xml:space="preserve"> PAGEREF _Toc121067667 \h </w:instrText>
            </w:r>
            <w:r w:rsidR="0098564A">
              <w:rPr>
                <w:noProof/>
                <w:webHidden/>
              </w:rPr>
            </w:r>
            <w:r w:rsidR="0098564A">
              <w:rPr>
                <w:noProof/>
                <w:webHidden/>
              </w:rPr>
              <w:fldChar w:fldCharType="separate"/>
            </w:r>
            <w:r w:rsidR="0098564A">
              <w:rPr>
                <w:noProof/>
                <w:webHidden/>
              </w:rPr>
              <w:t>23</w:t>
            </w:r>
            <w:r w:rsidR="0098564A">
              <w:rPr>
                <w:noProof/>
                <w:webHidden/>
              </w:rPr>
              <w:fldChar w:fldCharType="end"/>
            </w:r>
          </w:hyperlink>
        </w:p>
        <w:p w14:paraId="195AA1B1" w14:textId="702F6103" w:rsidR="0098564A" w:rsidRDefault="00000000">
          <w:pPr>
            <w:pStyle w:val="Obsah3"/>
            <w:tabs>
              <w:tab w:val="right" w:leader="dot" w:pos="9062"/>
            </w:tabs>
            <w:rPr>
              <w:rFonts w:eastAsiaTheme="minorEastAsia" w:cstheme="minorBidi"/>
              <w:i w:val="0"/>
              <w:iCs w:val="0"/>
              <w:noProof/>
              <w:sz w:val="24"/>
              <w:szCs w:val="24"/>
              <w:lang w:eastAsia="cs-CZ"/>
            </w:rPr>
          </w:pPr>
          <w:hyperlink w:anchor="_Toc121067668" w:history="1">
            <w:r w:rsidR="0098564A" w:rsidRPr="00AF1D0E">
              <w:rPr>
                <w:rStyle w:val="Hypertextovodkaz"/>
                <w:rFonts w:ascii="Times New Roman" w:hAnsi="Times New Roman" w:cs="Times New Roman"/>
                <w:b/>
                <w:bCs/>
                <w:noProof/>
              </w:rPr>
              <w:t>2.4.1 Naděje</w:t>
            </w:r>
            <w:r w:rsidR="0098564A">
              <w:rPr>
                <w:noProof/>
                <w:webHidden/>
              </w:rPr>
              <w:tab/>
            </w:r>
            <w:r w:rsidR="0098564A">
              <w:rPr>
                <w:noProof/>
                <w:webHidden/>
              </w:rPr>
              <w:fldChar w:fldCharType="begin"/>
            </w:r>
            <w:r w:rsidR="0098564A">
              <w:rPr>
                <w:noProof/>
                <w:webHidden/>
              </w:rPr>
              <w:instrText xml:space="preserve"> PAGEREF _Toc121067668 \h </w:instrText>
            </w:r>
            <w:r w:rsidR="0098564A">
              <w:rPr>
                <w:noProof/>
                <w:webHidden/>
              </w:rPr>
            </w:r>
            <w:r w:rsidR="0098564A">
              <w:rPr>
                <w:noProof/>
                <w:webHidden/>
              </w:rPr>
              <w:fldChar w:fldCharType="separate"/>
            </w:r>
            <w:r w:rsidR="0098564A">
              <w:rPr>
                <w:noProof/>
                <w:webHidden/>
              </w:rPr>
              <w:t>25</w:t>
            </w:r>
            <w:r w:rsidR="0098564A">
              <w:rPr>
                <w:noProof/>
                <w:webHidden/>
              </w:rPr>
              <w:fldChar w:fldCharType="end"/>
            </w:r>
          </w:hyperlink>
        </w:p>
        <w:p w14:paraId="44F9BC79" w14:textId="213F7187" w:rsidR="0098564A" w:rsidRDefault="00000000">
          <w:pPr>
            <w:pStyle w:val="Obsah3"/>
            <w:tabs>
              <w:tab w:val="right" w:leader="dot" w:pos="9062"/>
            </w:tabs>
            <w:rPr>
              <w:rFonts w:eastAsiaTheme="minorEastAsia" w:cstheme="minorBidi"/>
              <w:i w:val="0"/>
              <w:iCs w:val="0"/>
              <w:noProof/>
              <w:sz w:val="24"/>
              <w:szCs w:val="24"/>
              <w:lang w:eastAsia="cs-CZ"/>
            </w:rPr>
          </w:pPr>
          <w:hyperlink w:anchor="_Toc121067669" w:history="1">
            <w:r w:rsidR="0098564A" w:rsidRPr="00AF1D0E">
              <w:rPr>
                <w:rStyle w:val="Hypertextovodkaz"/>
                <w:rFonts w:ascii="Times New Roman" w:hAnsi="Times New Roman" w:cs="Times New Roman"/>
                <w:b/>
                <w:bCs/>
                <w:noProof/>
              </w:rPr>
              <w:t>2.4.2 Psychika</w:t>
            </w:r>
            <w:r w:rsidR="0098564A">
              <w:rPr>
                <w:noProof/>
                <w:webHidden/>
              </w:rPr>
              <w:tab/>
            </w:r>
            <w:r w:rsidR="0098564A">
              <w:rPr>
                <w:noProof/>
                <w:webHidden/>
              </w:rPr>
              <w:fldChar w:fldCharType="begin"/>
            </w:r>
            <w:r w:rsidR="0098564A">
              <w:rPr>
                <w:noProof/>
                <w:webHidden/>
              </w:rPr>
              <w:instrText xml:space="preserve"> PAGEREF _Toc121067669 \h </w:instrText>
            </w:r>
            <w:r w:rsidR="0098564A">
              <w:rPr>
                <w:noProof/>
                <w:webHidden/>
              </w:rPr>
            </w:r>
            <w:r w:rsidR="0098564A">
              <w:rPr>
                <w:noProof/>
                <w:webHidden/>
              </w:rPr>
              <w:fldChar w:fldCharType="separate"/>
            </w:r>
            <w:r w:rsidR="0098564A">
              <w:rPr>
                <w:noProof/>
                <w:webHidden/>
              </w:rPr>
              <w:t>26</w:t>
            </w:r>
            <w:r w:rsidR="0098564A">
              <w:rPr>
                <w:noProof/>
                <w:webHidden/>
              </w:rPr>
              <w:fldChar w:fldCharType="end"/>
            </w:r>
          </w:hyperlink>
        </w:p>
        <w:p w14:paraId="3BC03823" w14:textId="0F196A19" w:rsidR="0098564A" w:rsidRDefault="00000000">
          <w:pPr>
            <w:pStyle w:val="Obsah3"/>
            <w:tabs>
              <w:tab w:val="right" w:leader="dot" w:pos="9062"/>
            </w:tabs>
            <w:rPr>
              <w:rFonts w:eastAsiaTheme="minorEastAsia" w:cstheme="minorBidi"/>
              <w:i w:val="0"/>
              <w:iCs w:val="0"/>
              <w:noProof/>
              <w:sz w:val="24"/>
              <w:szCs w:val="24"/>
              <w:lang w:eastAsia="cs-CZ"/>
            </w:rPr>
          </w:pPr>
          <w:hyperlink w:anchor="_Toc121067670" w:history="1">
            <w:r w:rsidR="0098564A" w:rsidRPr="00AF1D0E">
              <w:rPr>
                <w:rStyle w:val="Hypertextovodkaz"/>
                <w:rFonts w:ascii="Times New Roman" w:hAnsi="Times New Roman" w:cs="Times New Roman"/>
                <w:b/>
                <w:bCs/>
                <w:noProof/>
              </w:rPr>
              <w:t>2.4.3 Adolescent a přijetí sebe v této době</w:t>
            </w:r>
            <w:r w:rsidR="0098564A">
              <w:rPr>
                <w:noProof/>
                <w:webHidden/>
              </w:rPr>
              <w:tab/>
            </w:r>
            <w:r w:rsidR="0098564A">
              <w:rPr>
                <w:noProof/>
                <w:webHidden/>
              </w:rPr>
              <w:fldChar w:fldCharType="begin"/>
            </w:r>
            <w:r w:rsidR="0098564A">
              <w:rPr>
                <w:noProof/>
                <w:webHidden/>
              </w:rPr>
              <w:instrText xml:space="preserve"> PAGEREF _Toc121067670 \h </w:instrText>
            </w:r>
            <w:r w:rsidR="0098564A">
              <w:rPr>
                <w:noProof/>
                <w:webHidden/>
              </w:rPr>
            </w:r>
            <w:r w:rsidR="0098564A">
              <w:rPr>
                <w:noProof/>
                <w:webHidden/>
              </w:rPr>
              <w:fldChar w:fldCharType="separate"/>
            </w:r>
            <w:r w:rsidR="0098564A">
              <w:rPr>
                <w:noProof/>
                <w:webHidden/>
              </w:rPr>
              <w:t>28</w:t>
            </w:r>
            <w:r w:rsidR="0098564A">
              <w:rPr>
                <w:noProof/>
                <w:webHidden/>
              </w:rPr>
              <w:fldChar w:fldCharType="end"/>
            </w:r>
          </w:hyperlink>
        </w:p>
        <w:p w14:paraId="583669CF" w14:textId="1E0AA303" w:rsidR="0098564A" w:rsidRDefault="00000000">
          <w:pPr>
            <w:pStyle w:val="Obsah3"/>
            <w:tabs>
              <w:tab w:val="right" w:leader="dot" w:pos="9062"/>
            </w:tabs>
            <w:rPr>
              <w:rFonts w:eastAsiaTheme="minorEastAsia" w:cstheme="minorBidi"/>
              <w:i w:val="0"/>
              <w:iCs w:val="0"/>
              <w:noProof/>
              <w:sz w:val="24"/>
              <w:szCs w:val="24"/>
              <w:lang w:eastAsia="cs-CZ"/>
            </w:rPr>
          </w:pPr>
          <w:hyperlink w:anchor="_Toc121067671" w:history="1">
            <w:r w:rsidR="0098564A" w:rsidRPr="00AF1D0E">
              <w:rPr>
                <w:rStyle w:val="Hypertextovodkaz"/>
                <w:rFonts w:ascii="Times New Roman" w:hAnsi="Times New Roman" w:cs="Times New Roman"/>
                <w:b/>
                <w:bCs/>
                <w:noProof/>
              </w:rPr>
              <w:t>2.4.4 Začlenění do života</w:t>
            </w:r>
            <w:r w:rsidR="0098564A">
              <w:rPr>
                <w:noProof/>
                <w:webHidden/>
              </w:rPr>
              <w:tab/>
            </w:r>
            <w:r w:rsidR="0098564A">
              <w:rPr>
                <w:noProof/>
                <w:webHidden/>
              </w:rPr>
              <w:fldChar w:fldCharType="begin"/>
            </w:r>
            <w:r w:rsidR="0098564A">
              <w:rPr>
                <w:noProof/>
                <w:webHidden/>
              </w:rPr>
              <w:instrText xml:space="preserve"> PAGEREF _Toc121067671 \h </w:instrText>
            </w:r>
            <w:r w:rsidR="0098564A">
              <w:rPr>
                <w:noProof/>
                <w:webHidden/>
              </w:rPr>
            </w:r>
            <w:r w:rsidR="0098564A">
              <w:rPr>
                <w:noProof/>
                <w:webHidden/>
              </w:rPr>
              <w:fldChar w:fldCharType="separate"/>
            </w:r>
            <w:r w:rsidR="0098564A">
              <w:rPr>
                <w:noProof/>
                <w:webHidden/>
              </w:rPr>
              <w:t>29</w:t>
            </w:r>
            <w:r w:rsidR="0098564A">
              <w:rPr>
                <w:noProof/>
                <w:webHidden/>
              </w:rPr>
              <w:fldChar w:fldCharType="end"/>
            </w:r>
          </w:hyperlink>
        </w:p>
        <w:p w14:paraId="3A8614E6" w14:textId="752935F7" w:rsidR="0098564A" w:rsidRDefault="00000000">
          <w:pPr>
            <w:pStyle w:val="Obsah3"/>
            <w:tabs>
              <w:tab w:val="right" w:leader="dot" w:pos="9062"/>
            </w:tabs>
            <w:rPr>
              <w:rFonts w:eastAsiaTheme="minorEastAsia" w:cstheme="minorBidi"/>
              <w:i w:val="0"/>
              <w:iCs w:val="0"/>
              <w:noProof/>
              <w:sz w:val="24"/>
              <w:szCs w:val="24"/>
              <w:lang w:eastAsia="cs-CZ"/>
            </w:rPr>
          </w:pPr>
          <w:hyperlink w:anchor="_Toc121067672" w:history="1">
            <w:r w:rsidR="0098564A" w:rsidRPr="00AF1D0E">
              <w:rPr>
                <w:rStyle w:val="Hypertextovodkaz"/>
                <w:rFonts w:ascii="Times New Roman" w:hAnsi="Times New Roman" w:cs="Times New Roman"/>
                <w:b/>
                <w:bCs/>
                <w:noProof/>
              </w:rPr>
              <w:t>2.4.5 Sexualita</w:t>
            </w:r>
            <w:r w:rsidR="0098564A">
              <w:rPr>
                <w:noProof/>
                <w:webHidden/>
              </w:rPr>
              <w:tab/>
            </w:r>
            <w:r w:rsidR="0098564A">
              <w:rPr>
                <w:noProof/>
                <w:webHidden/>
              </w:rPr>
              <w:fldChar w:fldCharType="begin"/>
            </w:r>
            <w:r w:rsidR="0098564A">
              <w:rPr>
                <w:noProof/>
                <w:webHidden/>
              </w:rPr>
              <w:instrText xml:space="preserve"> PAGEREF _Toc121067672 \h </w:instrText>
            </w:r>
            <w:r w:rsidR="0098564A">
              <w:rPr>
                <w:noProof/>
                <w:webHidden/>
              </w:rPr>
            </w:r>
            <w:r w:rsidR="0098564A">
              <w:rPr>
                <w:noProof/>
                <w:webHidden/>
              </w:rPr>
              <w:fldChar w:fldCharType="separate"/>
            </w:r>
            <w:r w:rsidR="0098564A">
              <w:rPr>
                <w:noProof/>
                <w:webHidden/>
              </w:rPr>
              <w:t>34</w:t>
            </w:r>
            <w:r w:rsidR="0098564A">
              <w:rPr>
                <w:noProof/>
                <w:webHidden/>
              </w:rPr>
              <w:fldChar w:fldCharType="end"/>
            </w:r>
          </w:hyperlink>
        </w:p>
        <w:p w14:paraId="44DC8835" w14:textId="35FFCE7F" w:rsidR="0098564A" w:rsidRDefault="00000000">
          <w:pPr>
            <w:pStyle w:val="Obsah3"/>
            <w:tabs>
              <w:tab w:val="right" w:leader="dot" w:pos="9062"/>
            </w:tabs>
            <w:rPr>
              <w:rFonts w:eastAsiaTheme="minorEastAsia" w:cstheme="minorBidi"/>
              <w:i w:val="0"/>
              <w:iCs w:val="0"/>
              <w:noProof/>
              <w:sz w:val="24"/>
              <w:szCs w:val="24"/>
              <w:lang w:eastAsia="cs-CZ"/>
            </w:rPr>
          </w:pPr>
          <w:hyperlink w:anchor="_Toc121067673" w:history="1">
            <w:r w:rsidR="0098564A" w:rsidRPr="00AF1D0E">
              <w:rPr>
                <w:rStyle w:val="Hypertextovodkaz"/>
                <w:rFonts w:ascii="Times New Roman" w:hAnsi="Times New Roman" w:cs="Times New Roman"/>
                <w:b/>
                <w:bCs/>
                <w:noProof/>
              </w:rPr>
              <w:t>2.4.6 Stomické kluby</w:t>
            </w:r>
            <w:r w:rsidR="0098564A">
              <w:rPr>
                <w:noProof/>
                <w:webHidden/>
              </w:rPr>
              <w:tab/>
            </w:r>
            <w:r w:rsidR="0098564A">
              <w:rPr>
                <w:noProof/>
                <w:webHidden/>
              </w:rPr>
              <w:fldChar w:fldCharType="begin"/>
            </w:r>
            <w:r w:rsidR="0098564A">
              <w:rPr>
                <w:noProof/>
                <w:webHidden/>
              </w:rPr>
              <w:instrText xml:space="preserve"> PAGEREF _Toc121067673 \h </w:instrText>
            </w:r>
            <w:r w:rsidR="0098564A">
              <w:rPr>
                <w:noProof/>
                <w:webHidden/>
              </w:rPr>
            </w:r>
            <w:r w:rsidR="0098564A">
              <w:rPr>
                <w:noProof/>
                <w:webHidden/>
              </w:rPr>
              <w:fldChar w:fldCharType="separate"/>
            </w:r>
            <w:r w:rsidR="0098564A">
              <w:rPr>
                <w:noProof/>
                <w:webHidden/>
              </w:rPr>
              <w:t>36</w:t>
            </w:r>
            <w:r w:rsidR="0098564A">
              <w:rPr>
                <w:noProof/>
                <w:webHidden/>
              </w:rPr>
              <w:fldChar w:fldCharType="end"/>
            </w:r>
          </w:hyperlink>
        </w:p>
        <w:p w14:paraId="5B622C20" w14:textId="7BD8F898"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74" w:history="1">
            <w:r w:rsidR="0098564A" w:rsidRPr="00AF1D0E">
              <w:rPr>
                <w:rStyle w:val="Hypertextovodkaz"/>
                <w:rFonts w:ascii="Times New Roman" w:hAnsi="Times New Roman" w:cs="Times New Roman"/>
                <w:noProof/>
              </w:rPr>
              <w:t>2 METODIKA A VÝSLEDKY LITERÁRNÍCH REŠERŠÍ</w:t>
            </w:r>
            <w:r w:rsidR="0098564A">
              <w:rPr>
                <w:noProof/>
                <w:webHidden/>
              </w:rPr>
              <w:tab/>
            </w:r>
            <w:r w:rsidR="0098564A">
              <w:rPr>
                <w:noProof/>
                <w:webHidden/>
              </w:rPr>
              <w:fldChar w:fldCharType="begin"/>
            </w:r>
            <w:r w:rsidR="0098564A">
              <w:rPr>
                <w:noProof/>
                <w:webHidden/>
              </w:rPr>
              <w:instrText xml:space="preserve"> PAGEREF _Toc121067674 \h </w:instrText>
            </w:r>
            <w:r w:rsidR="0098564A">
              <w:rPr>
                <w:noProof/>
                <w:webHidden/>
              </w:rPr>
            </w:r>
            <w:r w:rsidR="0098564A">
              <w:rPr>
                <w:noProof/>
                <w:webHidden/>
              </w:rPr>
              <w:fldChar w:fldCharType="separate"/>
            </w:r>
            <w:r w:rsidR="0098564A">
              <w:rPr>
                <w:noProof/>
                <w:webHidden/>
              </w:rPr>
              <w:t>38</w:t>
            </w:r>
            <w:r w:rsidR="0098564A">
              <w:rPr>
                <w:noProof/>
                <w:webHidden/>
              </w:rPr>
              <w:fldChar w:fldCharType="end"/>
            </w:r>
          </w:hyperlink>
        </w:p>
        <w:p w14:paraId="60439D6B" w14:textId="44605FCD"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75" w:history="1">
            <w:r w:rsidR="0098564A" w:rsidRPr="00AF1D0E">
              <w:rPr>
                <w:rStyle w:val="Hypertextovodkaz"/>
                <w:rFonts w:ascii="Times New Roman" w:hAnsi="Times New Roman" w:cs="Times New Roman"/>
                <w:noProof/>
              </w:rPr>
              <w:t>3 PRAKTICKÁ ČÁST</w:t>
            </w:r>
            <w:r w:rsidR="0098564A">
              <w:rPr>
                <w:noProof/>
                <w:webHidden/>
              </w:rPr>
              <w:tab/>
            </w:r>
            <w:r w:rsidR="0098564A">
              <w:rPr>
                <w:noProof/>
                <w:webHidden/>
              </w:rPr>
              <w:fldChar w:fldCharType="begin"/>
            </w:r>
            <w:r w:rsidR="0098564A">
              <w:rPr>
                <w:noProof/>
                <w:webHidden/>
              </w:rPr>
              <w:instrText xml:space="preserve"> PAGEREF _Toc121067675 \h </w:instrText>
            </w:r>
            <w:r w:rsidR="0098564A">
              <w:rPr>
                <w:noProof/>
                <w:webHidden/>
              </w:rPr>
            </w:r>
            <w:r w:rsidR="0098564A">
              <w:rPr>
                <w:noProof/>
                <w:webHidden/>
              </w:rPr>
              <w:fldChar w:fldCharType="separate"/>
            </w:r>
            <w:r w:rsidR="0098564A">
              <w:rPr>
                <w:noProof/>
                <w:webHidden/>
              </w:rPr>
              <w:t>42</w:t>
            </w:r>
            <w:r w:rsidR="0098564A">
              <w:rPr>
                <w:noProof/>
                <w:webHidden/>
              </w:rPr>
              <w:fldChar w:fldCharType="end"/>
            </w:r>
          </w:hyperlink>
        </w:p>
        <w:p w14:paraId="1CFAEAE3" w14:textId="43FDEB56" w:rsidR="0098564A" w:rsidRDefault="00000000">
          <w:pPr>
            <w:pStyle w:val="Obsah2"/>
            <w:tabs>
              <w:tab w:val="right" w:leader="dot" w:pos="9062"/>
            </w:tabs>
            <w:rPr>
              <w:rFonts w:eastAsiaTheme="minorEastAsia" w:cstheme="minorBidi"/>
              <w:smallCaps w:val="0"/>
              <w:noProof/>
              <w:sz w:val="24"/>
              <w:szCs w:val="24"/>
              <w:lang w:eastAsia="cs-CZ"/>
            </w:rPr>
          </w:pPr>
          <w:hyperlink w:anchor="_Toc121067676" w:history="1">
            <w:r w:rsidR="0098564A" w:rsidRPr="00AF1D0E">
              <w:rPr>
                <w:rStyle w:val="Hypertextovodkaz"/>
                <w:rFonts w:ascii="Times New Roman" w:hAnsi="Times New Roman" w:cs="Times New Roman"/>
                <w:b/>
                <w:bCs/>
                <w:noProof/>
              </w:rPr>
              <w:t>3.1 Metodika</w:t>
            </w:r>
            <w:r w:rsidR="0098564A">
              <w:rPr>
                <w:noProof/>
                <w:webHidden/>
              </w:rPr>
              <w:tab/>
            </w:r>
            <w:r w:rsidR="0098564A">
              <w:rPr>
                <w:noProof/>
                <w:webHidden/>
              </w:rPr>
              <w:fldChar w:fldCharType="begin"/>
            </w:r>
            <w:r w:rsidR="0098564A">
              <w:rPr>
                <w:noProof/>
                <w:webHidden/>
              </w:rPr>
              <w:instrText xml:space="preserve"> PAGEREF _Toc121067676 \h </w:instrText>
            </w:r>
            <w:r w:rsidR="0098564A">
              <w:rPr>
                <w:noProof/>
                <w:webHidden/>
              </w:rPr>
            </w:r>
            <w:r w:rsidR="0098564A">
              <w:rPr>
                <w:noProof/>
                <w:webHidden/>
              </w:rPr>
              <w:fldChar w:fldCharType="separate"/>
            </w:r>
            <w:r w:rsidR="0098564A">
              <w:rPr>
                <w:noProof/>
                <w:webHidden/>
              </w:rPr>
              <w:t>42</w:t>
            </w:r>
            <w:r w:rsidR="0098564A">
              <w:rPr>
                <w:noProof/>
                <w:webHidden/>
              </w:rPr>
              <w:fldChar w:fldCharType="end"/>
            </w:r>
          </w:hyperlink>
        </w:p>
        <w:p w14:paraId="6111D836" w14:textId="36976AAE" w:rsidR="0098564A" w:rsidRDefault="00000000">
          <w:pPr>
            <w:pStyle w:val="Obsah2"/>
            <w:tabs>
              <w:tab w:val="right" w:leader="dot" w:pos="9062"/>
            </w:tabs>
            <w:rPr>
              <w:rFonts w:eastAsiaTheme="minorEastAsia" w:cstheme="minorBidi"/>
              <w:smallCaps w:val="0"/>
              <w:noProof/>
              <w:sz w:val="24"/>
              <w:szCs w:val="24"/>
              <w:lang w:eastAsia="cs-CZ"/>
            </w:rPr>
          </w:pPr>
          <w:hyperlink w:anchor="_Toc121067677" w:history="1">
            <w:r w:rsidR="0098564A" w:rsidRPr="00AF1D0E">
              <w:rPr>
                <w:rStyle w:val="Hypertextovodkaz"/>
                <w:rFonts w:ascii="Times New Roman" w:hAnsi="Times New Roman" w:cs="Times New Roman"/>
                <w:b/>
                <w:bCs/>
                <w:noProof/>
              </w:rPr>
              <w:t>3.2 Výsledky</w:t>
            </w:r>
            <w:r w:rsidR="0098564A">
              <w:rPr>
                <w:noProof/>
                <w:webHidden/>
              </w:rPr>
              <w:tab/>
            </w:r>
            <w:r w:rsidR="0098564A">
              <w:rPr>
                <w:noProof/>
                <w:webHidden/>
              </w:rPr>
              <w:fldChar w:fldCharType="begin"/>
            </w:r>
            <w:r w:rsidR="0098564A">
              <w:rPr>
                <w:noProof/>
                <w:webHidden/>
              </w:rPr>
              <w:instrText xml:space="preserve"> PAGEREF _Toc121067677 \h </w:instrText>
            </w:r>
            <w:r w:rsidR="0098564A">
              <w:rPr>
                <w:noProof/>
                <w:webHidden/>
              </w:rPr>
            </w:r>
            <w:r w:rsidR="0098564A">
              <w:rPr>
                <w:noProof/>
                <w:webHidden/>
              </w:rPr>
              <w:fldChar w:fldCharType="separate"/>
            </w:r>
            <w:r w:rsidR="0098564A">
              <w:rPr>
                <w:noProof/>
                <w:webHidden/>
              </w:rPr>
              <w:t>46</w:t>
            </w:r>
            <w:r w:rsidR="0098564A">
              <w:rPr>
                <w:noProof/>
                <w:webHidden/>
              </w:rPr>
              <w:fldChar w:fldCharType="end"/>
            </w:r>
          </w:hyperlink>
        </w:p>
        <w:p w14:paraId="04A06FFB" w14:textId="771E1CEB"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78" w:history="1">
            <w:r w:rsidR="0098564A" w:rsidRPr="00AF1D0E">
              <w:rPr>
                <w:rStyle w:val="Hypertextovodkaz"/>
                <w:rFonts w:ascii="Times New Roman" w:hAnsi="Times New Roman" w:cs="Times New Roman"/>
                <w:noProof/>
                <w:shd w:val="clear" w:color="auto" w:fill="FFFFFF"/>
              </w:rPr>
              <w:t>4 DISKUZE</w:t>
            </w:r>
            <w:r w:rsidR="0098564A">
              <w:rPr>
                <w:noProof/>
                <w:webHidden/>
              </w:rPr>
              <w:tab/>
            </w:r>
            <w:r w:rsidR="0098564A">
              <w:rPr>
                <w:noProof/>
                <w:webHidden/>
              </w:rPr>
              <w:fldChar w:fldCharType="begin"/>
            </w:r>
            <w:r w:rsidR="0098564A">
              <w:rPr>
                <w:noProof/>
                <w:webHidden/>
              </w:rPr>
              <w:instrText xml:space="preserve"> PAGEREF _Toc121067678 \h </w:instrText>
            </w:r>
            <w:r w:rsidR="0098564A">
              <w:rPr>
                <w:noProof/>
                <w:webHidden/>
              </w:rPr>
            </w:r>
            <w:r w:rsidR="0098564A">
              <w:rPr>
                <w:noProof/>
                <w:webHidden/>
              </w:rPr>
              <w:fldChar w:fldCharType="separate"/>
            </w:r>
            <w:r w:rsidR="0098564A">
              <w:rPr>
                <w:noProof/>
                <w:webHidden/>
              </w:rPr>
              <w:t>83</w:t>
            </w:r>
            <w:r w:rsidR="0098564A">
              <w:rPr>
                <w:noProof/>
                <w:webHidden/>
              </w:rPr>
              <w:fldChar w:fldCharType="end"/>
            </w:r>
          </w:hyperlink>
        </w:p>
        <w:p w14:paraId="19F493ED" w14:textId="69901438"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79" w:history="1">
            <w:r w:rsidR="0098564A" w:rsidRPr="00AF1D0E">
              <w:rPr>
                <w:rStyle w:val="Hypertextovodkaz"/>
                <w:rFonts w:ascii="Times New Roman" w:hAnsi="Times New Roman" w:cs="Times New Roman"/>
                <w:noProof/>
              </w:rPr>
              <w:t>5 Závěr</w:t>
            </w:r>
            <w:r w:rsidR="0098564A">
              <w:rPr>
                <w:noProof/>
                <w:webHidden/>
              </w:rPr>
              <w:tab/>
            </w:r>
            <w:r w:rsidR="0098564A">
              <w:rPr>
                <w:noProof/>
                <w:webHidden/>
              </w:rPr>
              <w:fldChar w:fldCharType="begin"/>
            </w:r>
            <w:r w:rsidR="0098564A">
              <w:rPr>
                <w:noProof/>
                <w:webHidden/>
              </w:rPr>
              <w:instrText xml:space="preserve"> PAGEREF _Toc121067679 \h </w:instrText>
            </w:r>
            <w:r w:rsidR="0098564A">
              <w:rPr>
                <w:noProof/>
                <w:webHidden/>
              </w:rPr>
            </w:r>
            <w:r w:rsidR="0098564A">
              <w:rPr>
                <w:noProof/>
                <w:webHidden/>
              </w:rPr>
              <w:fldChar w:fldCharType="separate"/>
            </w:r>
            <w:r w:rsidR="0098564A">
              <w:rPr>
                <w:noProof/>
                <w:webHidden/>
              </w:rPr>
              <w:t>90</w:t>
            </w:r>
            <w:r w:rsidR="0098564A">
              <w:rPr>
                <w:noProof/>
                <w:webHidden/>
              </w:rPr>
              <w:fldChar w:fldCharType="end"/>
            </w:r>
          </w:hyperlink>
        </w:p>
        <w:p w14:paraId="56DBB739" w14:textId="314AE412"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80" w:history="1">
            <w:r w:rsidR="0098564A" w:rsidRPr="00AF1D0E">
              <w:rPr>
                <w:rStyle w:val="Hypertextovodkaz"/>
                <w:rFonts w:ascii="Times New Roman" w:hAnsi="Times New Roman" w:cs="Times New Roman"/>
                <w:noProof/>
              </w:rPr>
              <w:t>REFERENČNÍ SEZNAM</w:t>
            </w:r>
            <w:r w:rsidR="0098564A">
              <w:rPr>
                <w:noProof/>
                <w:webHidden/>
              </w:rPr>
              <w:tab/>
            </w:r>
            <w:r w:rsidR="0098564A">
              <w:rPr>
                <w:noProof/>
                <w:webHidden/>
              </w:rPr>
              <w:fldChar w:fldCharType="begin"/>
            </w:r>
            <w:r w:rsidR="0098564A">
              <w:rPr>
                <w:noProof/>
                <w:webHidden/>
              </w:rPr>
              <w:instrText xml:space="preserve"> PAGEREF _Toc121067680 \h </w:instrText>
            </w:r>
            <w:r w:rsidR="0098564A">
              <w:rPr>
                <w:noProof/>
                <w:webHidden/>
              </w:rPr>
            </w:r>
            <w:r w:rsidR="0098564A">
              <w:rPr>
                <w:noProof/>
                <w:webHidden/>
              </w:rPr>
              <w:fldChar w:fldCharType="separate"/>
            </w:r>
            <w:r w:rsidR="0098564A">
              <w:rPr>
                <w:noProof/>
                <w:webHidden/>
              </w:rPr>
              <w:t>92</w:t>
            </w:r>
            <w:r w:rsidR="0098564A">
              <w:rPr>
                <w:noProof/>
                <w:webHidden/>
              </w:rPr>
              <w:fldChar w:fldCharType="end"/>
            </w:r>
          </w:hyperlink>
        </w:p>
        <w:p w14:paraId="4610F487" w14:textId="1D5D8366"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81" w:history="1">
            <w:r w:rsidR="0098564A" w:rsidRPr="00AF1D0E">
              <w:rPr>
                <w:rStyle w:val="Hypertextovodkaz"/>
                <w:rFonts w:ascii="Times New Roman" w:hAnsi="Times New Roman" w:cs="Times New Roman"/>
                <w:noProof/>
              </w:rPr>
              <w:t>SEZNAM ZKRATEK</w:t>
            </w:r>
            <w:r w:rsidR="0098564A">
              <w:rPr>
                <w:noProof/>
                <w:webHidden/>
              </w:rPr>
              <w:tab/>
            </w:r>
            <w:r w:rsidR="0098564A">
              <w:rPr>
                <w:noProof/>
                <w:webHidden/>
              </w:rPr>
              <w:fldChar w:fldCharType="begin"/>
            </w:r>
            <w:r w:rsidR="0098564A">
              <w:rPr>
                <w:noProof/>
                <w:webHidden/>
              </w:rPr>
              <w:instrText xml:space="preserve"> PAGEREF _Toc121067681 \h </w:instrText>
            </w:r>
            <w:r w:rsidR="0098564A">
              <w:rPr>
                <w:noProof/>
                <w:webHidden/>
              </w:rPr>
            </w:r>
            <w:r w:rsidR="0098564A">
              <w:rPr>
                <w:noProof/>
                <w:webHidden/>
              </w:rPr>
              <w:fldChar w:fldCharType="separate"/>
            </w:r>
            <w:r w:rsidR="0098564A">
              <w:rPr>
                <w:noProof/>
                <w:webHidden/>
              </w:rPr>
              <w:t>97</w:t>
            </w:r>
            <w:r w:rsidR="0098564A">
              <w:rPr>
                <w:noProof/>
                <w:webHidden/>
              </w:rPr>
              <w:fldChar w:fldCharType="end"/>
            </w:r>
          </w:hyperlink>
        </w:p>
        <w:p w14:paraId="1381AB53" w14:textId="55E5106A"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82" w:history="1">
            <w:r w:rsidR="0098564A" w:rsidRPr="00AF1D0E">
              <w:rPr>
                <w:rStyle w:val="Hypertextovodkaz"/>
                <w:rFonts w:ascii="Times New Roman" w:hAnsi="Times New Roman" w:cs="Times New Roman"/>
                <w:noProof/>
              </w:rPr>
              <w:t>SEZNAM TABULEK</w:t>
            </w:r>
            <w:r w:rsidR="0098564A">
              <w:rPr>
                <w:noProof/>
                <w:webHidden/>
              </w:rPr>
              <w:tab/>
            </w:r>
            <w:r w:rsidR="0098564A">
              <w:rPr>
                <w:noProof/>
                <w:webHidden/>
              </w:rPr>
              <w:fldChar w:fldCharType="begin"/>
            </w:r>
            <w:r w:rsidR="0098564A">
              <w:rPr>
                <w:noProof/>
                <w:webHidden/>
              </w:rPr>
              <w:instrText xml:space="preserve"> PAGEREF _Toc121067682 \h </w:instrText>
            </w:r>
            <w:r w:rsidR="0098564A">
              <w:rPr>
                <w:noProof/>
                <w:webHidden/>
              </w:rPr>
            </w:r>
            <w:r w:rsidR="0098564A">
              <w:rPr>
                <w:noProof/>
                <w:webHidden/>
              </w:rPr>
              <w:fldChar w:fldCharType="separate"/>
            </w:r>
            <w:r w:rsidR="0098564A">
              <w:rPr>
                <w:noProof/>
                <w:webHidden/>
              </w:rPr>
              <w:t>98</w:t>
            </w:r>
            <w:r w:rsidR="0098564A">
              <w:rPr>
                <w:noProof/>
                <w:webHidden/>
              </w:rPr>
              <w:fldChar w:fldCharType="end"/>
            </w:r>
          </w:hyperlink>
        </w:p>
        <w:p w14:paraId="70963F2E" w14:textId="65DF8D58"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83" w:history="1">
            <w:r w:rsidR="0098564A" w:rsidRPr="00AF1D0E">
              <w:rPr>
                <w:rStyle w:val="Hypertextovodkaz"/>
                <w:rFonts w:ascii="Times New Roman" w:hAnsi="Times New Roman" w:cs="Times New Roman"/>
                <w:noProof/>
              </w:rPr>
              <w:t>SEZNAM GRAFŮ</w:t>
            </w:r>
            <w:r w:rsidR="0098564A">
              <w:rPr>
                <w:noProof/>
                <w:webHidden/>
              </w:rPr>
              <w:tab/>
            </w:r>
            <w:r w:rsidR="0098564A">
              <w:rPr>
                <w:noProof/>
                <w:webHidden/>
              </w:rPr>
              <w:fldChar w:fldCharType="begin"/>
            </w:r>
            <w:r w:rsidR="0098564A">
              <w:rPr>
                <w:noProof/>
                <w:webHidden/>
              </w:rPr>
              <w:instrText xml:space="preserve"> PAGEREF _Toc121067683 \h </w:instrText>
            </w:r>
            <w:r w:rsidR="0098564A">
              <w:rPr>
                <w:noProof/>
                <w:webHidden/>
              </w:rPr>
            </w:r>
            <w:r w:rsidR="0098564A">
              <w:rPr>
                <w:noProof/>
                <w:webHidden/>
              </w:rPr>
              <w:fldChar w:fldCharType="separate"/>
            </w:r>
            <w:r w:rsidR="0098564A">
              <w:rPr>
                <w:noProof/>
                <w:webHidden/>
              </w:rPr>
              <w:t>99</w:t>
            </w:r>
            <w:r w:rsidR="0098564A">
              <w:rPr>
                <w:noProof/>
                <w:webHidden/>
              </w:rPr>
              <w:fldChar w:fldCharType="end"/>
            </w:r>
          </w:hyperlink>
        </w:p>
        <w:p w14:paraId="4F02B21C" w14:textId="37EDFF57"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84" w:history="1">
            <w:r w:rsidR="0098564A" w:rsidRPr="00AF1D0E">
              <w:rPr>
                <w:rStyle w:val="Hypertextovodkaz"/>
                <w:rFonts w:ascii="Times New Roman" w:hAnsi="Times New Roman" w:cs="Times New Roman"/>
                <w:noProof/>
              </w:rPr>
              <w:t>SEZNAM OBRÁZKŮ</w:t>
            </w:r>
            <w:r w:rsidR="0098564A">
              <w:rPr>
                <w:noProof/>
                <w:webHidden/>
              </w:rPr>
              <w:tab/>
            </w:r>
            <w:r w:rsidR="0098564A">
              <w:rPr>
                <w:noProof/>
                <w:webHidden/>
              </w:rPr>
              <w:fldChar w:fldCharType="begin"/>
            </w:r>
            <w:r w:rsidR="0098564A">
              <w:rPr>
                <w:noProof/>
                <w:webHidden/>
              </w:rPr>
              <w:instrText xml:space="preserve"> PAGEREF _Toc121067684 \h </w:instrText>
            </w:r>
            <w:r w:rsidR="0098564A">
              <w:rPr>
                <w:noProof/>
                <w:webHidden/>
              </w:rPr>
            </w:r>
            <w:r w:rsidR="0098564A">
              <w:rPr>
                <w:noProof/>
                <w:webHidden/>
              </w:rPr>
              <w:fldChar w:fldCharType="separate"/>
            </w:r>
            <w:r w:rsidR="0098564A">
              <w:rPr>
                <w:noProof/>
                <w:webHidden/>
              </w:rPr>
              <w:t>100</w:t>
            </w:r>
            <w:r w:rsidR="0098564A">
              <w:rPr>
                <w:noProof/>
                <w:webHidden/>
              </w:rPr>
              <w:fldChar w:fldCharType="end"/>
            </w:r>
          </w:hyperlink>
        </w:p>
        <w:p w14:paraId="3577B350" w14:textId="364DDFF3"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85" w:history="1">
            <w:r w:rsidR="0098564A" w:rsidRPr="00AF1D0E">
              <w:rPr>
                <w:rStyle w:val="Hypertextovodkaz"/>
                <w:rFonts w:ascii="Times New Roman" w:hAnsi="Times New Roman" w:cs="Times New Roman"/>
                <w:noProof/>
              </w:rPr>
              <w:t>SEZNAM PŘÍLOH</w:t>
            </w:r>
            <w:r w:rsidR="0098564A">
              <w:rPr>
                <w:noProof/>
                <w:webHidden/>
              </w:rPr>
              <w:tab/>
            </w:r>
            <w:r w:rsidR="0098564A">
              <w:rPr>
                <w:noProof/>
                <w:webHidden/>
              </w:rPr>
              <w:fldChar w:fldCharType="begin"/>
            </w:r>
            <w:r w:rsidR="0098564A">
              <w:rPr>
                <w:noProof/>
                <w:webHidden/>
              </w:rPr>
              <w:instrText xml:space="preserve"> PAGEREF _Toc121067685 \h </w:instrText>
            </w:r>
            <w:r w:rsidR="0098564A">
              <w:rPr>
                <w:noProof/>
                <w:webHidden/>
              </w:rPr>
            </w:r>
            <w:r w:rsidR="0098564A">
              <w:rPr>
                <w:noProof/>
                <w:webHidden/>
              </w:rPr>
              <w:fldChar w:fldCharType="separate"/>
            </w:r>
            <w:r w:rsidR="0098564A">
              <w:rPr>
                <w:noProof/>
                <w:webHidden/>
              </w:rPr>
              <w:t>101</w:t>
            </w:r>
            <w:r w:rsidR="0098564A">
              <w:rPr>
                <w:noProof/>
                <w:webHidden/>
              </w:rPr>
              <w:fldChar w:fldCharType="end"/>
            </w:r>
          </w:hyperlink>
        </w:p>
        <w:p w14:paraId="4C26E76B" w14:textId="25FFA432" w:rsidR="0098564A" w:rsidRDefault="00000000">
          <w:pPr>
            <w:pStyle w:val="Obsah1"/>
            <w:tabs>
              <w:tab w:val="right" w:leader="dot" w:pos="9062"/>
            </w:tabs>
            <w:rPr>
              <w:rFonts w:eastAsiaTheme="minorEastAsia" w:cstheme="minorBidi"/>
              <w:b w:val="0"/>
              <w:bCs w:val="0"/>
              <w:caps w:val="0"/>
              <w:noProof/>
              <w:sz w:val="24"/>
              <w:szCs w:val="24"/>
              <w:lang w:eastAsia="cs-CZ"/>
            </w:rPr>
          </w:pPr>
          <w:hyperlink w:anchor="_Toc121067686" w:history="1">
            <w:r w:rsidR="0098564A" w:rsidRPr="00AF1D0E">
              <w:rPr>
                <w:rStyle w:val="Hypertextovodkaz"/>
                <w:rFonts w:ascii="Times New Roman" w:hAnsi="Times New Roman" w:cs="Times New Roman"/>
                <w:noProof/>
              </w:rPr>
              <w:t>PŘÍLOHY</w:t>
            </w:r>
            <w:r w:rsidR="0098564A">
              <w:rPr>
                <w:noProof/>
                <w:webHidden/>
              </w:rPr>
              <w:tab/>
            </w:r>
            <w:r w:rsidR="0098564A">
              <w:rPr>
                <w:noProof/>
                <w:webHidden/>
              </w:rPr>
              <w:fldChar w:fldCharType="begin"/>
            </w:r>
            <w:r w:rsidR="0098564A">
              <w:rPr>
                <w:noProof/>
                <w:webHidden/>
              </w:rPr>
              <w:instrText xml:space="preserve"> PAGEREF _Toc121067686 \h </w:instrText>
            </w:r>
            <w:r w:rsidR="0098564A">
              <w:rPr>
                <w:noProof/>
                <w:webHidden/>
              </w:rPr>
            </w:r>
            <w:r w:rsidR="0098564A">
              <w:rPr>
                <w:noProof/>
                <w:webHidden/>
              </w:rPr>
              <w:fldChar w:fldCharType="separate"/>
            </w:r>
            <w:r w:rsidR="0098564A">
              <w:rPr>
                <w:noProof/>
                <w:webHidden/>
              </w:rPr>
              <w:t>102</w:t>
            </w:r>
            <w:r w:rsidR="0098564A">
              <w:rPr>
                <w:noProof/>
                <w:webHidden/>
              </w:rPr>
              <w:fldChar w:fldCharType="end"/>
            </w:r>
          </w:hyperlink>
        </w:p>
        <w:p w14:paraId="643834DA" w14:textId="0B88C82B" w:rsidR="00CD518F" w:rsidRDefault="00A6348A">
          <w:pPr>
            <w:rPr>
              <w:b/>
              <w:bCs/>
            </w:rPr>
          </w:pPr>
          <w:r>
            <w:rPr>
              <w:b/>
              <w:bCs/>
            </w:rPr>
            <w:fldChar w:fldCharType="end"/>
          </w:r>
        </w:p>
        <w:p w14:paraId="3E87A34C" w14:textId="2C54E3E1" w:rsidR="00A6348A" w:rsidRDefault="00000000"/>
      </w:sdtContent>
    </w:sdt>
    <w:p w14:paraId="1866BFD6" w14:textId="6CBAAE8D" w:rsidR="00CD518F" w:rsidRDefault="00CD518F" w:rsidP="00B50427">
      <w:pPr>
        <w:pStyle w:val="Nadpis1"/>
        <w:rPr>
          <w:rFonts w:ascii="Times New Roman" w:hAnsi="Times New Roman" w:cs="Times New Roman"/>
          <w:b/>
          <w:bCs/>
          <w:color w:val="000000" w:themeColor="text1"/>
        </w:rPr>
      </w:pPr>
    </w:p>
    <w:p w14:paraId="50C755B3" w14:textId="0A2FA53F" w:rsidR="00CD518F" w:rsidRDefault="00CD518F" w:rsidP="00CD518F"/>
    <w:p w14:paraId="0E59C224" w14:textId="77777777" w:rsidR="00115FF5" w:rsidRDefault="00115FF5" w:rsidP="00CD518F">
      <w:pPr>
        <w:sectPr w:rsidR="00115FF5">
          <w:footerReference w:type="even" r:id="rId8"/>
          <w:footerReference w:type="default" r:id="rId9"/>
          <w:pgSz w:w="11906" w:h="16838"/>
          <w:pgMar w:top="1417" w:right="1417" w:bottom="1417" w:left="1417" w:header="708" w:footer="708" w:gutter="0"/>
          <w:cols w:space="708"/>
          <w:docGrid w:linePitch="360"/>
        </w:sectPr>
      </w:pPr>
    </w:p>
    <w:p w14:paraId="60E326F8" w14:textId="77777777" w:rsidR="00CD518F" w:rsidRPr="00CD518F" w:rsidRDefault="00CD518F" w:rsidP="00CD518F"/>
    <w:p w14:paraId="55EC7E6B" w14:textId="77777777" w:rsidR="00CD518F" w:rsidRDefault="00CD518F" w:rsidP="00B50427">
      <w:pPr>
        <w:pStyle w:val="Nadpis1"/>
        <w:rPr>
          <w:rFonts w:ascii="Times New Roman" w:hAnsi="Times New Roman" w:cs="Times New Roman"/>
          <w:b/>
          <w:bCs/>
          <w:color w:val="000000" w:themeColor="text1"/>
        </w:rPr>
      </w:pPr>
    </w:p>
    <w:p w14:paraId="1704371B" w14:textId="3AD34435" w:rsidR="00B50427" w:rsidRPr="00B50427" w:rsidRDefault="00B50427" w:rsidP="00B50427">
      <w:pPr>
        <w:pStyle w:val="Nadpis1"/>
        <w:rPr>
          <w:rFonts w:ascii="Times New Roman" w:hAnsi="Times New Roman" w:cs="Times New Roman"/>
          <w:b/>
          <w:bCs/>
          <w:color w:val="000000" w:themeColor="text1"/>
        </w:rPr>
      </w:pPr>
      <w:bookmarkStart w:id="0" w:name="_Toc121067657"/>
      <w:r>
        <w:rPr>
          <w:rFonts w:ascii="Times New Roman" w:hAnsi="Times New Roman" w:cs="Times New Roman"/>
          <w:b/>
          <w:bCs/>
          <w:color w:val="000000" w:themeColor="text1"/>
        </w:rPr>
        <w:t xml:space="preserve">1 </w:t>
      </w:r>
      <w:r w:rsidRPr="00B50427">
        <w:rPr>
          <w:rFonts w:ascii="Times New Roman" w:hAnsi="Times New Roman" w:cs="Times New Roman"/>
          <w:b/>
          <w:bCs/>
          <w:color w:val="000000" w:themeColor="text1"/>
        </w:rPr>
        <w:t>ÚVOD</w:t>
      </w:r>
      <w:bookmarkEnd w:id="0"/>
    </w:p>
    <w:p w14:paraId="17C2B245" w14:textId="77777777" w:rsidR="00B50427" w:rsidRPr="002712F9" w:rsidRDefault="00B50427" w:rsidP="00B50427">
      <w:pPr>
        <w:spacing w:line="360" w:lineRule="auto"/>
        <w:jc w:val="both"/>
        <w:rPr>
          <w:rFonts w:ascii="Times New Roman" w:hAnsi="Times New Roman" w:cs="Times New Roman"/>
        </w:rPr>
      </w:pPr>
    </w:p>
    <w:p w14:paraId="233DC208" w14:textId="77777777" w:rsidR="00B50427" w:rsidRPr="006C1D68" w:rsidRDefault="00B50427" w:rsidP="00B50427">
      <w:pPr>
        <w:spacing w:line="360" w:lineRule="auto"/>
        <w:jc w:val="both"/>
        <w:rPr>
          <w:rFonts w:ascii="Times New Roman" w:hAnsi="Times New Roman" w:cs="Times New Roman"/>
          <w:sz w:val="24"/>
          <w:szCs w:val="24"/>
        </w:rPr>
      </w:pPr>
      <w:r w:rsidRPr="002712F9">
        <w:rPr>
          <w:rFonts w:ascii="Times New Roman" w:hAnsi="Times New Roman" w:cs="Times New Roman"/>
        </w:rPr>
        <w:tab/>
      </w:r>
      <w:r w:rsidRPr="006C1D68">
        <w:rPr>
          <w:rFonts w:ascii="Times New Roman" w:hAnsi="Times New Roman" w:cs="Times New Roman"/>
          <w:sz w:val="24"/>
          <w:szCs w:val="24"/>
        </w:rPr>
        <w:t xml:space="preserve">Problematika body image a vztah k vlastnímu tělu je v současnosti jednou z problémových oblastí sebepojetí, a to především v období dospívání. Pokud se pak adolescentovi změní jeho vzhled těla, může to zcela narušit jeho sebepojetí. Autor této diplomové práce se zabývá problematikou sebepřijetí a narušení obrazu těla u adolescentních studentů, u kterých bylo provedeno vyvedení </w:t>
      </w:r>
      <w:proofErr w:type="spellStart"/>
      <w:r w:rsidRPr="006C1D68">
        <w:rPr>
          <w:rFonts w:ascii="Times New Roman" w:hAnsi="Times New Roman" w:cs="Times New Roman"/>
          <w:sz w:val="24"/>
          <w:szCs w:val="24"/>
        </w:rPr>
        <w:t>stomie</w:t>
      </w:r>
      <w:proofErr w:type="spellEnd"/>
      <w:r w:rsidRPr="006C1D68">
        <w:rPr>
          <w:rFonts w:ascii="Times New Roman" w:hAnsi="Times New Roman" w:cs="Times New Roman"/>
          <w:sz w:val="24"/>
          <w:szCs w:val="24"/>
        </w:rPr>
        <w:t xml:space="preserve">. </w:t>
      </w:r>
    </w:p>
    <w:p w14:paraId="134972E4" w14:textId="6C944D6E" w:rsidR="00B50427" w:rsidRPr="006C1D68" w:rsidRDefault="00B50427" w:rsidP="00B50427">
      <w:pPr>
        <w:spacing w:line="360" w:lineRule="auto"/>
        <w:jc w:val="both"/>
        <w:rPr>
          <w:rFonts w:ascii="Times New Roman" w:hAnsi="Times New Roman" w:cs="Times New Roman"/>
          <w:sz w:val="24"/>
          <w:szCs w:val="24"/>
        </w:rPr>
      </w:pPr>
      <w:r w:rsidRPr="006C1D68">
        <w:rPr>
          <w:rFonts w:ascii="Times New Roman" w:hAnsi="Times New Roman" w:cs="Times New Roman"/>
          <w:sz w:val="24"/>
          <w:szCs w:val="24"/>
        </w:rPr>
        <w:tab/>
      </w:r>
      <w:proofErr w:type="spellStart"/>
      <w:r w:rsidRPr="006C1D68">
        <w:rPr>
          <w:rFonts w:ascii="Times New Roman" w:hAnsi="Times New Roman" w:cs="Times New Roman"/>
          <w:sz w:val="24"/>
          <w:szCs w:val="24"/>
        </w:rPr>
        <w:t>Stomie</w:t>
      </w:r>
      <w:proofErr w:type="spellEnd"/>
      <w:r w:rsidRPr="006C1D68">
        <w:rPr>
          <w:rFonts w:ascii="Times New Roman" w:hAnsi="Times New Roman" w:cs="Times New Roman"/>
          <w:sz w:val="24"/>
          <w:szCs w:val="24"/>
        </w:rPr>
        <w:t xml:space="preserve"> sama o sobě je velkou změnou pro člověka, natož pro dospívajícího, který v této době uceluje své sebepoznání, sebedůvěru a sebeúctu. </w:t>
      </w:r>
      <w:r w:rsidR="00642734">
        <w:rPr>
          <w:rFonts w:ascii="Times New Roman" w:hAnsi="Times New Roman" w:cs="Times New Roman"/>
          <w:sz w:val="24"/>
          <w:szCs w:val="24"/>
        </w:rPr>
        <w:t xml:space="preserve">V </w:t>
      </w:r>
      <w:r w:rsidRPr="006C1D68">
        <w:rPr>
          <w:rFonts w:ascii="Times New Roman" w:hAnsi="Times New Roman" w:cs="Times New Roman"/>
          <w:sz w:val="24"/>
          <w:szCs w:val="24"/>
        </w:rPr>
        <w:t xml:space="preserve">tomto období dochází k přehodnocování dosavadního sebeobrazu, díky čemuž může být narušena sebeúcta, která je pro následující osobnostní vývoj velmi důležitá. V období dospívání je mnohdy těžké se s probíhajícími změnami vyrovnat, pochopit je, přizpůsobit se </w:t>
      </w:r>
      <w:r w:rsidR="00642734" w:rsidRPr="006C1D68">
        <w:rPr>
          <w:rFonts w:ascii="Times New Roman" w:hAnsi="Times New Roman" w:cs="Times New Roman"/>
          <w:sz w:val="24"/>
          <w:szCs w:val="24"/>
        </w:rPr>
        <w:t>jim,</w:t>
      </w:r>
      <w:r w:rsidRPr="006C1D68">
        <w:rPr>
          <w:rFonts w:ascii="Times New Roman" w:hAnsi="Times New Roman" w:cs="Times New Roman"/>
          <w:sz w:val="24"/>
          <w:szCs w:val="24"/>
        </w:rPr>
        <w:t xml:space="preserve"> a hlavně je přijmout. Právě v této době bývá největší zaměření na vlastní fyzický vzhled a často dochází k nespokojenosti se svým tělem.</w:t>
      </w:r>
      <w:r w:rsidR="00642734">
        <w:rPr>
          <w:rFonts w:ascii="Times New Roman" w:hAnsi="Times New Roman" w:cs="Times New Roman"/>
          <w:sz w:val="24"/>
          <w:szCs w:val="24"/>
        </w:rPr>
        <w:t xml:space="preserve"> Taková v</w:t>
      </w:r>
      <w:r w:rsidRPr="006C1D68">
        <w:rPr>
          <w:rFonts w:ascii="Times New Roman" w:hAnsi="Times New Roman" w:cs="Times New Roman"/>
          <w:sz w:val="24"/>
          <w:szCs w:val="24"/>
        </w:rPr>
        <w:t xml:space="preserve">elká změna v obrazu těla jako představuje vyvedení </w:t>
      </w:r>
      <w:proofErr w:type="spellStart"/>
      <w:r w:rsidRPr="006C1D68">
        <w:rPr>
          <w:rFonts w:ascii="Times New Roman" w:hAnsi="Times New Roman" w:cs="Times New Roman"/>
          <w:sz w:val="24"/>
          <w:szCs w:val="24"/>
        </w:rPr>
        <w:t>stomie</w:t>
      </w:r>
      <w:proofErr w:type="spellEnd"/>
      <w:r w:rsidRPr="006C1D68">
        <w:rPr>
          <w:rFonts w:ascii="Times New Roman" w:hAnsi="Times New Roman" w:cs="Times New Roman"/>
          <w:sz w:val="24"/>
          <w:szCs w:val="24"/>
        </w:rPr>
        <w:t xml:space="preserve">, může mít až devastující následky na sebepojetí a vztah k tělu adolescenta. </w:t>
      </w:r>
      <w:r w:rsidR="006C1D68" w:rsidRPr="00642734">
        <w:rPr>
          <w:rFonts w:ascii="Times New Roman" w:hAnsi="Times New Roman" w:cs="Times New Roman"/>
          <w:color w:val="000000" w:themeColor="text1"/>
          <w:sz w:val="24"/>
          <w:szCs w:val="24"/>
        </w:rPr>
        <w:t>(Orel a kol., 2016)</w:t>
      </w:r>
    </w:p>
    <w:p w14:paraId="438256A3" w14:textId="77777777" w:rsidR="006C1D68" w:rsidRPr="006C1D68" w:rsidRDefault="00B50427" w:rsidP="006C1D68">
      <w:pPr>
        <w:spacing w:line="360" w:lineRule="auto"/>
        <w:ind w:firstLine="360"/>
        <w:jc w:val="both"/>
        <w:rPr>
          <w:rFonts w:ascii="Times New Roman" w:hAnsi="Times New Roman" w:cs="Times New Roman"/>
          <w:color w:val="70AD47" w:themeColor="accent6"/>
          <w:sz w:val="28"/>
          <w:szCs w:val="28"/>
        </w:rPr>
      </w:pPr>
      <w:r w:rsidRPr="006C1D68">
        <w:rPr>
          <w:rFonts w:ascii="Times New Roman" w:hAnsi="Times New Roman" w:cs="Times New Roman"/>
          <w:sz w:val="24"/>
          <w:szCs w:val="24"/>
        </w:rPr>
        <w:tab/>
        <w:t xml:space="preserve">Dříve známo jako střevní vývod, nyní nazýván jako </w:t>
      </w:r>
      <w:proofErr w:type="spellStart"/>
      <w:r w:rsidRPr="006C1D68">
        <w:rPr>
          <w:rFonts w:ascii="Times New Roman" w:hAnsi="Times New Roman" w:cs="Times New Roman"/>
          <w:sz w:val="24"/>
          <w:szCs w:val="24"/>
        </w:rPr>
        <w:t>stomie</w:t>
      </w:r>
      <w:proofErr w:type="spellEnd"/>
      <w:r w:rsidRPr="006C1D68">
        <w:rPr>
          <w:rFonts w:ascii="Times New Roman" w:hAnsi="Times New Roman" w:cs="Times New Roman"/>
          <w:sz w:val="24"/>
          <w:szCs w:val="24"/>
        </w:rPr>
        <w:t xml:space="preserve">, se objevuje v jednotlivých případech již ve středověku, konkrétně u lékaře </w:t>
      </w:r>
      <w:proofErr w:type="spellStart"/>
      <w:r w:rsidRPr="006C1D68">
        <w:rPr>
          <w:rFonts w:ascii="Times New Roman" w:hAnsi="Times New Roman" w:cs="Times New Roman"/>
          <w:sz w:val="24"/>
          <w:szCs w:val="24"/>
        </w:rPr>
        <w:t>Paracelsa</w:t>
      </w:r>
      <w:proofErr w:type="spellEnd"/>
      <w:r w:rsidRPr="006C1D68">
        <w:rPr>
          <w:rFonts w:ascii="Times New Roman" w:hAnsi="Times New Roman" w:cs="Times New Roman"/>
          <w:sz w:val="24"/>
          <w:szCs w:val="24"/>
        </w:rPr>
        <w:t xml:space="preserve"> (1493-1541</w:t>
      </w:r>
      <w:r w:rsidR="00784A04" w:rsidRPr="006C1D68">
        <w:rPr>
          <w:rFonts w:ascii="Times New Roman" w:hAnsi="Times New Roman" w:cs="Times New Roman"/>
          <w:sz w:val="24"/>
          <w:szCs w:val="24"/>
        </w:rPr>
        <w:t>). Dnes</w:t>
      </w:r>
      <w:r w:rsidRPr="006C1D68">
        <w:rPr>
          <w:rFonts w:ascii="Times New Roman" w:hAnsi="Times New Roman" w:cs="Times New Roman"/>
          <w:sz w:val="24"/>
          <w:szCs w:val="24"/>
        </w:rPr>
        <w:t xml:space="preserve"> je tímto způsobem možno pacientovi zlepšit kvalitu života či mu život zachránit. Často je </w:t>
      </w:r>
      <w:proofErr w:type="spellStart"/>
      <w:r w:rsidRPr="006C1D68">
        <w:rPr>
          <w:rFonts w:ascii="Times New Roman" w:hAnsi="Times New Roman" w:cs="Times New Roman"/>
          <w:sz w:val="24"/>
          <w:szCs w:val="24"/>
        </w:rPr>
        <w:t>stomie</w:t>
      </w:r>
      <w:proofErr w:type="spellEnd"/>
      <w:r w:rsidRPr="006C1D68">
        <w:rPr>
          <w:rFonts w:ascii="Times New Roman" w:hAnsi="Times New Roman" w:cs="Times New Roman"/>
          <w:sz w:val="24"/>
          <w:szCs w:val="24"/>
        </w:rPr>
        <w:t xml:space="preserve"> vyvedena jako způsob léčby u idiopatických onemocnění střev anebo jako jediné možné řešení přežití při rakovině střev. Vyvedení </w:t>
      </w:r>
      <w:proofErr w:type="spellStart"/>
      <w:r w:rsidRPr="006C1D68">
        <w:rPr>
          <w:rFonts w:ascii="Times New Roman" w:hAnsi="Times New Roman" w:cs="Times New Roman"/>
          <w:sz w:val="24"/>
          <w:szCs w:val="24"/>
        </w:rPr>
        <w:t>stomie</w:t>
      </w:r>
      <w:proofErr w:type="spellEnd"/>
      <w:r w:rsidRPr="006C1D68">
        <w:rPr>
          <w:rFonts w:ascii="Times New Roman" w:hAnsi="Times New Roman" w:cs="Times New Roman"/>
          <w:sz w:val="24"/>
          <w:szCs w:val="24"/>
        </w:rPr>
        <w:t xml:space="preserve"> je pro fungování člověka v běžném životě opravdovou změnou. Musí si uvědomit, že před jakýmkoliv denním fungováním je nutné se nejprve postarat o </w:t>
      </w:r>
      <w:proofErr w:type="spellStart"/>
      <w:r w:rsidRPr="006C1D68">
        <w:rPr>
          <w:rFonts w:ascii="Times New Roman" w:hAnsi="Times New Roman" w:cs="Times New Roman"/>
          <w:sz w:val="24"/>
          <w:szCs w:val="24"/>
        </w:rPr>
        <w:t>stomii</w:t>
      </w:r>
      <w:proofErr w:type="spellEnd"/>
      <w:r w:rsidRPr="006C1D68">
        <w:rPr>
          <w:rFonts w:ascii="Times New Roman" w:hAnsi="Times New Roman" w:cs="Times New Roman"/>
          <w:sz w:val="24"/>
          <w:szCs w:val="24"/>
        </w:rPr>
        <w:t xml:space="preserve"> a naučit se rozvrhnout a plánovat tak svůj den. Některým jedincům toto přizpůsobení může trvat i několik měsíců. Největším problém bývá začlenění se zpět do společenského a profesního života.</w:t>
      </w:r>
      <w:r w:rsidR="00784A04" w:rsidRPr="006C1D68">
        <w:rPr>
          <w:rFonts w:ascii="Times New Roman" w:hAnsi="Times New Roman" w:cs="Times New Roman"/>
          <w:sz w:val="24"/>
          <w:szCs w:val="24"/>
        </w:rPr>
        <w:t xml:space="preserve"> (Zachová a kol., 2010)</w:t>
      </w:r>
      <w:r w:rsidR="006C1D68" w:rsidRPr="006C1D68">
        <w:rPr>
          <w:rFonts w:ascii="Times New Roman" w:hAnsi="Times New Roman" w:cs="Times New Roman"/>
          <w:sz w:val="24"/>
          <w:szCs w:val="24"/>
        </w:rPr>
        <w:t xml:space="preserve">, </w:t>
      </w:r>
      <w:r w:rsidR="006C1D68" w:rsidRPr="00A55281">
        <w:rPr>
          <w:rFonts w:ascii="Times New Roman" w:hAnsi="Times New Roman" w:cs="Times New Roman"/>
          <w:color w:val="000000" w:themeColor="text1"/>
          <w:sz w:val="24"/>
          <w:szCs w:val="24"/>
        </w:rPr>
        <w:t xml:space="preserve">(Drlíková a spol. 2016) </w:t>
      </w:r>
    </w:p>
    <w:p w14:paraId="5FA7BED0" w14:textId="551FE433" w:rsidR="00B50427" w:rsidRPr="006C1D68" w:rsidRDefault="00B50427" w:rsidP="006C1D68">
      <w:pPr>
        <w:spacing w:line="360" w:lineRule="auto"/>
        <w:ind w:firstLine="708"/>
        <w:jc w:val="both"/>
        <w:rPr>
          <w:rFonts w:ascii="Times New Roman" w:hAnsi="Times New Roman" w:cs="Times New Roman"/>
          <w:color w:val="70AD47" w:themeColor="accent6"/>
          <w:sz w:val="28"/>
          <w:szCs w:val="28"/>
        </w:rPr>
      </w:pPr>
      <w:r w:rsidRPr="006C1D68">
        <w:rPr>
          <w:rFonts w:ascii="Times New Roman" w:hAnsi="Times New Roman" w:cs="Times New Roman"/>
          <w:sz w:val="24"/>
          <w:szCs w:val="24"/>
        </w:rPr>
        <w:t xml:space="preserve">Ač téma ohledně vyvedení </w:t>
      </w:r>
      <w:proofErr w:type="spellStart"/>
      <w:r w:rsidRPr="006C1D68">
        <w:rPr>
          <w:rFonts w:ascii="Times New Roman" w:hAnsi="Times New Roman" w:cs="Times New Roman"/>
          <w:sz w:val="24"/>
          <w:szCs w:val="24"/>
        </w:rPr>
        <w:t>stomie</w:t>
      </w:r>
      <w:proofErr w:type="spellEnd"/>
      <w:r w:rsidRPr="006C1D68">
        <w:rPr>
          <w:rFonts w:ascii="Times New Roman" w:hAnsi="Times New Roman" w:cs="Times New Roman"/>
          <w:sz w:val="24"/>
          <w:szCs w:val="24"/>
        </w:rPr>
        <w:t xml:space="preserve"> je velmi časté, zaměření se na dospívající skupinu není již tak typické. V přizpůsobení se této situaci jsou určité rozdíly mezi dospělými a adolescentními jedinci. A právě psychika hraje v tomto směru velkou roli. </w:t>
      </w:r>
    </w:p>
    <w:p w14:paraId="41500F99" w14:textId="34460C03" w:rsidR="00B50427" w:rsidRDefault="00B50427" w:rsidP="00B50427">
      <w:pPr>
        <w:spacing w:line="360" w:lineRule="auto"/>
        <w:jc w:val="both"/>
        <w:rPr>
          <w:rFonts w:ascii="Times New Roman" w:hAnsi="Times New Roman" w:cs="Times New Roman"/>
          <w:sz w:val="24"/>
          <w:szCs w:val="24"/>
        </w:rPr>
      </w:pPr>
      <w:r w:rsidRPr="006C1D68">
        <w:rPr>
          <w:rFonts w:ascii="Times New Roman" w:hAnsi="Times New Roman" w:cs="Times New Roman"/>
          <w:sz w:val="24"/>
          <w:szCs w:val="24"/>
        </w:rPr>
        <w:tab/>
        <w:t xml:space="preserve">Cílem této práce je zaměření se na sebepojetí adolescentních pacientů po vyvedení </w:t>
      </w:r>
      <w:proofErr w:type="spellStart"/>
      <w:r w:rsidRPr="006C1D68">
        <w:rPr>
          <w:rFonts w:ascii="Times New Roman" w:hAnsi="Times New Roman" w:cs="Times New Roman"/>
          <w:sz w:val="24"/>
          <w:szCs w:val="24"/>
        </w:rPr>
        <w:t>stomie</w:t>
      </w:r>
      <w:proofErr w:type="spellEnd"/>
      <w:r w:rsidRPr="006C1D68">
        <w:rPr>
          <w:rFonts w:ascii="Times New Roman" w:hAnsi="Times New Roman" w:cs="Times New Roman"/>
          <w:sz w:val="24"/>
          <w:szCs w:val="24"/>
        </w:rPr>
        <w:t xml:space="preserve">, kdy se posuzuje jejich vnímání obrazu těla </w:t>
      </w:r>
      <w:r w:rsidR="00A55281">
        <w:rPr>
          <w:rFonts w:ascii="Times New Roman" w:hAnsi="Times New Roman" w:cs="Times New Roman"/>
          <w:sz w:val="24"/>
          <w:szCs w:val="24"/>
        </w:rPr>
        <w:t>72 hodin po operaci</w:t>
      </w:r>
      <w:r w:rsidRPr="006C1D68">
        <w:rPr>
          <w:rFonts w:ascii="Times New Roman" w:hAnsi="Times New Roman" w:cs="Times New Roman"/>
          <w:sz w:val="24"/>
          <w:szCs w:val="24"/>
        </w:rPr>
        <w:t xml:space="preserve"> a s odstupem třech </w:t>
      </w:r>
      <w:r w:rsidRPr="006C1D68">
        <w:rPr>
          <w:rFonts w:ascii="Times New Roman" w:hAnsi="Times New Roman" w:cs="Times New Roman"/>
          <w:sz w:val="24"/>
          <w:szCs w:val="24"/>
        </w:rPr>
        <w:lastRenderedPageBreak/>
        <w:t xml:space="preserve">měsíců.  Díky standardizovanému dotazníku, který se zabývá problematikou body image bylo možné dojít velmi zajímavých výsledků. Na základě výsledků je tedy možné dále rozvíjet ošetřovatelskou a edukační péči u pacientů s vyvedenou </w:t>
      </w:r>
      <w:proofErr w:type="spellStart"/>
      <w:r w:rsidRPr="006C1D68">
        <w:rPr>
          <w:rFonts w:ascii="Times New Roman" w:hAnsi="Times New Roman" w:cs="Times New Roman"/>
          <w:sz w:val="24"/>
          <w:szCs w:val="24"/>
        </w:rPr>
        <w:t>stomií</w:t>
      </w:r>
      <w:proofErr w:type="spellEnd"/>
      <w:r w:rsidRPr="006C1D68">
        <w:rPr>
          <w:rFonts w:ascii="Times New Roman" w:hAnsi="Times New Roman" w:cs="Times New Roman"/>
          <w:sz w:val="24"/>
          <w:szCs w:val="24"/>
        </w:rPr>
        <w:t xml:space="preserve">. Více se zaměřit na jejich vnímání svého body image a přijetí faktu, že došlo k fyzické změně na jejich těle. A také se zaměřit na možné rozdíly u dospělých a dospívajících jedinců, které je důležité brát v potaz. </w:t>
      </w:r>
    </w:p>
    <w:p w14:paraId="2244EFAC" w14:textId="28E74429" w:rsidR="002315A3" w:rsidRDefault="002315A3" w:rsidP="00B50427">
      <w:pPr>
        <w:spacing w:line="360" w:lineRule="auto"/>
        <w:jc w:val="both"/>
        <w:rPr>
          <w:rFonts w:ascii="Times New Roman" w:hAnsi="Times New Roman" w:cs="Times New Roman"/>
          <w:sz w:val="24"/>
          <w:szCs w:val="24"/>
        </w:rPr>
      </w:pPr>
    </w:p>
    <w:p w14:paraId="4B2EAEE9" w14:textId="42799EEE" w:rsidR="002315A3" w:rsidRDefault="002315A3" w:rsidP="00B50427">
      <w:pPr>
        <w:spacing w:line="360" w:lineRule="auto"/>
        <w:jc w:val="both"/>
        <w:rPr>
          <w:rFonts w:ascii="Times New Roman" w:hAnsi="Times New Roman" w:cs="Times New Roman"/>
          <w:sz w:val="24"/>
          <w:szCs w:val="24"/>
        </w:rPr>
      </w:pPr>
    </w:p>
    <w:p w14:paraId="4ED2F65D" w14:textId="73CD67BF" w:rsidR="002315A3" w:rsidRDefault="002315A3" w:rsidP="00B50427">
      <w:pPr>
        <w:spacing w:line="360" w:lineRule="auto"/>
        <w:jc w:val="both"/>
        <w:rPr>
          <w:rFonts w:ascii="Times New Roman" w:hAnsi="Times New Roman" w:cs="Times New Roman"/>
          <w:sz w:val="24"/>
          <w:szCs w:val="24"/>
        </w:rPr>
      </w:pPr>
    </w:p>
    <w:p w14:paraId="2A1204F9" w14:textId="17E6E958" w:rsidR="002315A3" w:rsidRDefault="002315A3" w:rsidP="00B50427">
      <w:pPr>
        <w:spacing w:line="360" w:lineRule="auto"/>
        <w:jc w:val="both"/>
        <w:rPr>
          <w:rFonts w:ascii="Times New Roman" w:hAnsi="Times New Roman" w:cs="Times New Roman"/>
          <w:sz w:val="24"/>
          <w:szCs w:val="24"/>
        </w:rPr>
      </w:pPr>
    </w:p>
    <w:p w14:paraId="10929C4E" w14:textId="5B97FB8F" w:rsidR="002315A3" w:rsidRDefault="002315A3" w:rsidP="00B50427">
      <w:pPr>
        <w:spacing w:line="360" w:lineRule="auto"/>
        <w:jc w:val="both"/>
        <w:rPr>
          <w:rFonts w:ascii="Times New Roman" w:hAnsi="Times New Roman" w:cs="Times New Roman"/>
          <w:sz w:val="24"/>
          <w:szCs w:val="24"/>
        </w:rPr>
      </w:pPr>
    </w:p>
    <w:p w14:paraId="709A828D" w14:textId="1C4D6D54" w:rsidR="002315A3" w:rsidRDefault="002315A3" w:rsidP="00B50427">
      <w:pPr>
        <w:spacing w:line="360" w:lineRule="auto"/>
        <w:jc w:val="both"/>
        <w:rPr>
          <w:rFonts w:ascii="Times New Roman" w:hAnsi="Times New Roman" w:cs="Times New Roman"/>
          <w:sz w:val="24"/>
          <w:szCs w:val="24"/>
        </w:rPr>
      </w:pPr>
    </w:p>
    <w:p w14:paraId="6167EE61" w14:textId="5B34B975" w:rsidR="002315A3" w:rsidRDefault="002315A3" w:rsidP="00B50427">
      <w:pPr>
        <w:spacing w:line="360" w:lineRule="auto"/>
        <w:jc w:val="both"/>
        <w:rPr>
          <w:rFonts w:ascii="Times New Roman" w:hAnsi="Times New Roman" w:cs="Times New Roman"/>
          <w:sz w:val="24"/>
          <w:szCs w:val="24"/>
        </w:rPr>
      </w:pPr>
    </w:p>
    <w:p w14:paraId="10BB9207" w14:textId="2B71B1ED" w:rsidR="002315A3" w:rsidRDefault="002315A3" w:rsidP="00B50427">
      <w:pPr>
        <w:spacing w:line="360" w:lineRule="auto"/>
        <w:jc w:val="both"/>
        <w:rPr>
          <w:rFonts w:ascii="Times New Roman" w:hAnsi="Times New Roman" w:cs="Times New Roman"/>
          <w:sz w:val="24"/>
          <w:szCs w:val="24"/>
        </w:rPr>
      </w:pPr>
    </w:p>
    <w:p w14:paraId="43C38A58" w14:textId="0FAECA16" w:rsidR="002315A3" w:rsidRDefault="002315A3" w:rsidP="00B50427">
      <w:pPr>
        <w:spacing w:line="360" w:lineRule="auto"/>
        <w:jc w:val="both"/>
        <w:rPr>
          <w:rFonts w:ascii="Times New Roman" w:hAnsi="Times New Roman" w:cs="Times New Roman"/>
          <w:sz w:val="24"/>
          <w:szCs w:val="24"/>
        </w:rPr>
      </w:pPr>
    </w:p>
    <w:p w14:paraId="3F8B771F" w14:textId="271A6D8C" w:rsidR="002315A3" w:rsidRDefault="002315A3" w:rsidP="00B50427">
      <w:pPr>
        <w:spacing w:line="360" w:lineRule="auto"/>
        <w:jc w:val="both"/>
        <w:rPr>
          <w:rFonts w:ascii="Times New Roman" w:hAnsi="Times New Roman" w:cs="Times New Roman"/>
          <w:sz w:val="24"/>
          <w:szCs w:val="24"/>
        </w:rPr>
      </w:pPr>
    </w:p>
    <w:p w14:paraId="3BE94B4F" w14:textId="44256B2D" w:rsidR="002315A3" w:rsidRDefault="002315A3" w:rsidP="00B50427">
      <w:pPr>
        <w:spacing w:line="360" w:lineRule="auto"/>
        <w:jc w:val="both"/>
        <w:rPr>
          <w:rFonts w:ascii="Times New Roman" w:hAnsi="Times New Roman" w:cs="Times New Roman"/>
          <w:sz w:val="24"/>
          <w:szCs w:val="24"/>
        </w:rPr>
      </w:pPr>
    </w:p>
    <w:p w14:paraId="6A8D7C34" w14:textId="49970D1F" w:rsidR="002315A3" w:rsidRDefault="002315A3" w:rsidP="00B50427">
      <w:pPr>
        <w:spacing w:line="360" w:lineRule="auto"/>
        <w:jc w:val="both"/>
        <w:rPr>
          <w:rFonts w:ascii="Times New Roman" w:hAnsi="Times New Roman" w:cs="Times New Roman"/>
          <w:sz w:val="24"/>
          <w:szCs w:val="24"/>
        </w:rPr>
      </w:pPr>
    </w:p>
    <w:p w14:paraId="42DF4A9C" w14:textId="2C6D0631" w:rsidR="002315A3" w:rsidRDefault="002315A3" w:rsidP="00B50427">
      <w:pPr>
        <w:spacing w:line="360" w:lineRule="auto"/>
        <w:jc w:val="both"/>
        <w:rPr>
          <w:rFonts w:ascii="Times New Roman" w:hAnsi="Times New Roman" w:cs="Times New Roman"/>
          <w:sz w:val="24"/>
          <w:szCs w:val="24"/>
        </w:rPr>
      </w:pPr>
    </w:p>
    <w:p w14:paraId="6D935E10" w14:textId="5BB2856A" w:rsidR="002315A3" w:rsidRDefault="002315A3" w:rsidP="00B50427">
      <w:pPr>
        <w:spacing w:line="360" w:lineRule="auto"/>
        <w:jc w:val="both"/>
        <w:rPr>
          <w:rFonts w:ascii="Times New Roman" w:hAnsi="Times New Roman" w:cs="Times New Roman"/>
          <w:sz w:val="24"/>
          <w:szCs w:val="24"/>
        </w:rPr>
      </w:pPr>
    </w:p>
    <w:p w14:paraId="6AB51EBA" w14:textId="07A7B562" w:rsidR="002315A3" w:rsidRDefault="002315A3" w:rsidP="00B50427">
      <w:pPr>
        <w:spacing w:line="360" w:lineRule="auto"/>
        <w:jc w:val="both"/>
        <w:rPr>
          <w:rFonts w:ascii="Times New Roman" w:hAnsi="Times New Roman" w:cs="Times New Roman"/>
          <w:sz w:val="24"/>
          <w:szCs w:val="24"/>
        </w:rPr>
      </w:pPr>
    </w:p>
    <w:p w14:paraId="47E630F7" w14:textId="6D9D72DD" w:rsidR="002315A3" w:rsidRDefault="002315A3" w:rsidP="00B50427">
      <w:pPr>
        <w:spacing w:line="360" w:lineRule="auto"/>
        <w:jc w:val="both"/>
        <w:rPr>
          <w:rFonts w:ascii="Times New Roman" w:hAnsi="Times New Roman" w:cs="Times New Roman"/>
          <w:sz w:val="24"/>
          <w:szCs w:val="24"/>
        </w:rPr>
      </w:pPr>
    </w:p>
    <w:p w14:paraId="4C4C827E" w14:textId="5FC1E7B6" w:rsidR="002315A3" w:rsidRDefault="002315A3" w:rsidP="00B50427">
      <w:pPr>
        <w:spacing w:line="360" w:lineRule="auto"/>
        <w:jc w:val="both"/>
        <w:rPr>
          <w:rFonts w:ascii="Times New Roman" w:hAnsi="Times New Roman" w:cs="Times New Roman"/>
          <w:sz w:val="24"/>
          <w:szCs w:val="24"/>
        </w:rPr>
      </w:pPr>
    </w:p>
    <w:p w14:paraId="2CE30A6F" w14:textId="0404A8F8" w:rsidR="002315A3" w:rsidRDefault="002315A3" w:rsidP="00B50427">
      <w:pPr>
        <w:spacing w:line="360" w:lineRule="auto"/>
        <w:jc w:val="both"/>
        <w:rPr>
          <w:rFonts w:ascii="Times New Roman" w:hAnsi="Times New Roman" w:cs="Times New Roman"/>
          <w:sz w:val="24"/>
          <w:szCs w:val="24"/>
        </w:rPr>
      </w:pPr>
    </w:p>
    <w:p w14:paraId="41D2F022" w14:textId="4303F40B" w:rsidR="002315A3" w:rsidRDefault="002315A3" w:rsidP="00B50427">
      <w:pPr>
        <w:spacing w:line="360" w:lineRule="auto"/>
        <w:jc w:val="both"/>
        <w:rPr>
          <w:rFonts w:ascii="Times New Roman" w:hAnsi="Times New Roman" w:cs="Times New Roman"/>
          <w:sz w:val="24"/>
          <w:szCs w:val="24"/>
        </w:rPr>
      </w:pPr>
    </w:p>
    <w:p w14:paraId="09B617ED" w14:textId="77777777" w:rsidR="002315A3" w:rsidRPr="006C1D68" w:rsidRDefault="002315A3" w:rsidP="00B50427">
      <w:pPr>
        <w:spacing w:line="360" w:lineRule="auto"/>
        <w:jc w:val="both"/>
        <w:rPr>
          <w:rFonts w:ascii="Times New Roman" w:hAnsi="Times New Roman" w:cs="Times New Roman"/>
          <w:sz w:val="24"/>
          <w:szCs w:val="24"/>
        </w:rPr>
      </w:pPr>
    </w:p>
    <w:p w14:paraId="2950AB08" w14:textId="77777777" w:rsidR="00B50427" w:rsidRPr="00B50427" w:rsidRDefault="00B50427" w:rsidP="00B50427">
      <w:pPr>
        <w:pStyle w:val="Nadpis1"/>
        <w:spacing w:line="360" w:lineRule="auto"/>
        <w:jc w:val="both"/>
        <w:rPr>
          <w:rFonts w:ascii="Times New Roman" w:hAnsi="Times New Roman" w:cs="Times New Roman"/>
          <w:b/>
          <w:bCs/>
          <w:color w:val="000000" w:themeColor="text1"/>
        </w:rPr>
      </w:pPr>
      <w:bookmarkStart w:id="1" w:name="_Toc115816771"/>
      <w:bookmarkStart w:id="2" w:name="_Toc118720763"/>
      <w:bookmarkStart w:id="3" w:name="_Toc121067658"/>
      <w:r w:rsidRPr="00B50427">
        <w:rPr>
          <w:rFonts w:ascii="Times New Roman" w:hAnsi="Times New Roman" w:cs="Times New Roman"/>
          <w:b/>
          <w:bCs/>
          <w:color w:val="000000" w:themeColor="text1"/>
        </w:rPr>
        <w:t>2 PŘEHLED PUBLIKOVANÝCH POZNATKŮ</w:t>
      </w:r>
      <w:bookmarkEnd w:id="1"/>
      <w:bookmarkEnd w:id="2"/>
      <w:bookmarkEnd w:id="3"/>
    </w:p>
    <w:p w14:paraId="0C14D89D" w14:textId="36CF51FF" w:rsidR="00B50427" w:rsidRDefault="00B50427" w:rsidP="00B50427">
      <w:pPr>
        <w:spacing w:line="360" w:lineRule="auto"/>
        <w:ind w:firstLine="708"/>
        <w:jc w:val="both"/>
        <w:rPr>
          <w:rFonts w:ascii="Times New Roman" w:hAnsi="Times New Roman" w:cs="Times New Roman"/>
        </w:rPr>
      </w:pPr>
      <w:r w:rsidRPr="00B50427">
        <w:rPr>
          <w:rFonts w:ascii="Times New Roman" w:hAnsi="Times New Roman" w:cs="Times New Roman"/>
        </w:rPr>
        <w:t>Kapitola shrnuje odborné poznatky získané realizovanou rešeršní strategií.</w:t>
      </w:r>
    </w:p>
    <w:p w14:paraId="4A896CD8" w14:textId="77777777" w:rsidR="00B50427" w:rsidRPr="00B50427" w:rsidRDefault="00B50427" w:rsidP="00B50427">
      <w:pPr>
        <w:spacing w:line="360" w:lineRule="auto"/>
        <w:ind w:firstLine="708"/>
        <w:jc w:val="both"/>
        <w:rPr>
          <w:rFonts w:ascii="Times New Roman" w:hAnsi="Times New Roman" w:cs="Times New Roman"/>
        </w:rPr>
      </w:pPr>
    </w:p>
    <w:p w14:paraId="60FA2EE8" w14:textId="76BA8483" w:rsidR="00B50427" w:rsidRDefault="00B50427" w:rsidP="00955C38">
      <w:pPr>
        <w:pStyle w:val="Nadpis2"/>
        <w:numPr>
          <w:ilvl w:val="1"/>
          <w:numId w:val="22"/>
        </w:numPr>
        <w:spacing w:line="360" w:lineRule="auto"/>
        <w:jc w:val="both"/>
        <w:rPr>
          <w:rFonts w:ascii="Times New Roman" w:hAnsi="Times New Roman" w:cs="Times New Roman"/>
          <w:b/>
          <w:bCs/>
          <w:color w:val="000000" w:themeColor="text1"/>
          <w:sz w:val="28"/>
          <w:szCs w:val="28"/>
        </w:rPr>
      </w:pPr>
      <w:bookmarkStart w:id="4" w:name="_Toc115816773"/>
      <w:bookmarkStart w:id="5" w:name="_Toc118720764"/>
      <w:bookmarkStart w:id="6" w:name="_Toc121067659"/>
      <w:r w:rsidRPr="00B50427">
        <w:rPr>
          <w:rFonts w:ascii="Times New Roman" w:hAnsi="Times New Roman" w:cs="Times New Roman"/>
          <w:b/>
          <w:bCs/>
          <w:color w:val="000000" w:themeColor="text1"/>
          <w:sz w:val="28"/>
          <w:szCs w:val="28"/>
        </w:rPr>
        <w:t xml:space="preserve">Pojem </w:t>
      </w:r>
      <w:proofErr w:type="spellStart"/>
      <w:r w:rsidRPr="00B50427">
        <w:rPr>
          <w:rFonts w:ascii="Times New Roman" w:hAnsi="Times New Roman" w:cs="Times New Roman"/>
          <w:b/>
          <w:bCs/>
          <w:color w:val="000000" w:themeColor="text1"/>
          <w:sz w:val="28"/>
          <w:szCs w:val="28"/>
        </w:rPr>
        <w:t>stomie</w:t>
      </w:r>
      <w:bookmarkEnd w:id="4"/>
      <w:bookmarkEnd w:id="5"/>
      <w:bookmarkEnd w:id="6"/>
      <w:proofErr w:type="spellEnd"/>
    </w:p>
    <w:p w14:paraId="4729692D" w14:textId="77777777" w:rsidR="00B50427" w:rsidRPr="00B50427" w:rsidRDefault="00B50427" w:rsidP="00B50427">
      <w:pPr>
        <w:rPr>
          <w:sz w:val="24"/>
          <w:szCs w:val="24"/>
          <w:lang w:eastAsia="cs-CZ"/>
        </w:rPr>
      </w:pPr>
    </w:p>
    <w:p w14:paraId="78E65697" w14:textId="4328EA12" w:rsidR="00B50427" w:rsidRPr="00955C38" w:rsidRDefault="00B50427" w:rsidP="00955C38">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lang w:eastAsia="cs-CZ"/>
        </w:rPr>
      </w:pPr>
      <w:proofErr w:type="spellStart"/>
      <w:r w:rsidRPr="00955C38">
        <w:rPr>
          <w:rFonts w:ascii="Times New Roman" w:hAnsi="Times New Roman" w:cs="Times New Roman"/>
          <w:sz w:val="24"/>
          <w:szCs w:val="24"/>
        </w:rPr>
        <w:t>Stomie</w:t>
      </w:r>
      <w:proofErr w:type="spellEnd"/>
      <w:r w:rsidRPr="00955C38">
        <w:rPr>
          <w:rFonts w:ascii="Times New Roman" w:hAnsi="Times New Roman" w:cs="Times New Roman"/>
          <w:sz w:val="24"/>
          <w:szCs w:val="24"/>
        </w:rPr>
        <w:t xml:space="preserve"> je vyústění dutého orgánu na povrch těla, který je buď chirurgicky vyšit nebo vyveden pomocí drénu. Tento název pochází z řeckého slova </w:t>
      </w:r>
      <w:proofErr w:type="spellStart"/>
      <w:r w:rsidRPr="00955C38">
        <w:rPr>
          <w:rFonts w:ascii="Times New Roman" w:hAnsi="Times New Roman" w:cs="Times New Roman"/>
          <w:sz w:val="24"/>
          <w:szCs w:val="24"/>
        </w:rPr>
        <w:t>stoma</w:t>
      </w:r>
      <w:proofErr w:type="spellEnd"/>
      <w:r w:rsidRPr="00955C38">
        <w:rPr>
          <w:rFonts w:ascii="Times New Roman" w:hAnsi="Times New Roman" w:cs="Times New Roman"/>
          <w:sz w:val="24"/>
          <w:szCs w:val="24"/>
        </w:rPr>
        <w:t xml:space="preserve">, což znamená v překladu ústa nebo otvor. </w:t>
      </w:r>
      <w:proofErr w:type="spellStart"/>
      <w:r w:rsidRPr="00955C38">
        <w:rPr>
          <w:rFonts w:ascii="Times New Roman" w:hAnsi="Times New Roman" w:cs="Times New Roman"/>
          <w:sz w:val="24"/>
          <w:szCs w:val="24"/>
        </w:rPr>
        <w:t>Stomie</w:t>
      </w:r>
      <w:proofErr w:type="spellEnd"/>
      <w:r w:rsidRPr="00955C38">
        <w:rPr>
          <w:rFonts w:ascii="Times New Roman" w:hAnsi="Times New Roman" w:cs="Times New Roman"/>
          <w:sz w:val="24"/>
          <w:szCs w:val="24"/>
        </w:rPr>
        <w:t xml:space="preserve"> za fyziologického hlediska bývá červeno – růžové barvy, podobné jako je sliznice v ústech a nejčastěji je oválného nebo kruhovitého tvaru. Nejčastější typy </w:t>
      </w:r>
      <w:proofErr w:type="spellStart"/>
      <w:r w:rsidRPr="00955C38">
        <w:rPr>
          <w:rFonts w:ascii="Times New Roman" w:hAnsi="Times New Roman" w:cs="Times New Roman"/>
          <w:sz w:val="24"/>
          <w:szCs w:val="24"/>
        </w:rPr>
        <w:t>stomií</w:t>
      </w:r>
      <w:proofErr w:type="spellEnd"/>
      <w:r w:rsidRPr="00955C38">
        <w:rPr>
          <w:rFonts w:ascii="Times New Roman" w:hAnsi="Times New Roman" w:cs="Times New Roman"/>
          <w:sz w:val="24"/>
          <w:szCs w:val="24"/>
        </w:rPr>
        <w:t xml:space="preserve"> jsou ze střev nebo z močových cest. </w:t>
      </w:r>
      <w:r w:rsidR="00955C38" w:rsidRPr="00955C38">
        <w:rPr>
          <w:rFonts w:ascii="Times New Roman" w:eastAsia="Times New Roman" w:hAnsi="Times New Roman" w:cs="Times New Roman"/>
          <w:color w:val="000000" w:themeColor="text1"/>
          <w:sz w:val="24"/>
          <w:szCs w:val="24"/>
          <w:lang w:eastAsia="cs-CZ"/>
        </w:rPr>
        <w:t xml:space="preserve">(Zachová a kol., 2010) </w:t>
      </w:r>
    </w:p>
    <w:p w14:paraId="63FC22AE" w14:textId="43DE173F" w:rsidR="00B50427" w:rsidRPr="00B50427" w:rsidRDefault="00B50427" w:rsidP="00955C38">
      <w:pPr>
        <w:spacing w:line="360" w:lineRule="auto"/>
        <w:ind w:firstLine="708"/>
        <w:jc w:val="both"/>
        <w:rPr>
          <w:rFonts w:ascii="Times New Roman" w:hAnsi="Times New Roman" w:cs="Times New Roman"/>
          <w:color w:val="70AD47" w:themeColor="accent6"/>
        </w:rPr>
      </w:pPr>
      <w:r w:rsidRPr="00B50427">
        <w:rPr>
          <w:rFonts w:ascii="Times New Roman" w:hAnsi="Times New Roman" w:cs="Times New Roman"/>
          <w:sz w:val="24"/>
          <w:szCs w:val="24"/>
        </w:rPr>
        <w:t xml:space="preserve">V této práci se blíže </w:t>
      </w:r>
      <w:proofErr w:type="gramStart"/>
      <w:r w:rsidRPr="00B50427">
        <w:rPr>
          <w:rFonts w:ascii="Times New Roman" w:hAnsi="Times New Roman" w:cs="Times New Roman"/>
          <w:sz w:val="24"/>
          <w:szCs w:val="24"/>
        </w:rPr>
        <w:t>zaměří</w:t>
      </w:r>
      <w:proofErr w:type="gramEnd"/>
      <w:r w:rsidRPr="00B50427">
        <w:rPr>
          <w:rFonts w:ascii="Times New Roman" w:hAnsi="Times New Roman" w:cs="Times New Roman"/>
          <w:sz w:val="24"/>
          <w:szCs w:val="24"/>
        </w:rPr>
        <w:t xml:space="preserve"> na střevní vývody, které dělíme </w:t>
      </w:r>
      <w:r w:rsidR="00642734">
        <w:rPr>
          <w:rFonts w:ascii="Times New Roman" w:hAnsi="Times New Roman" w:cs="Times New Roman"/>
          <w:sz w:val="24"/>
          <w:szCs w:val="24"/>
        </w:rPr>
        <w:t xml:space="preserve">na </w:t>
      </w:r>
      <w:r w:rsidRPr="00B50427">
        <w:rPr>
          <w:rFonts w:ascii="Times New Roman" w:hAnsi="Times New Roman" w:cs="Times New Roman"/>
          <w:i/>
          <w:iCs/>
          <w:sz w:val="24"/>
          <w:szCs w:val="24"/>
        </w:rPr>
        <w:t>kolostomie</w:t>
      </w:r>
      <w:r w:rsidRPr="00B50427">
        <w:rPr>
          <w:rFonts w:ascii="Times New Roman" w:hAnsi="Times New Roman" w:cs="Times New Roman"/>
          <w:sz w:val="24"/>
          <w:szCs w:val="24"/>
        </w:rPr>
        <w:t xml:space="preserve">, což je vyústění tlustého střeva a </w:t>
      </w:r>
      <w:r w:rsidRPr="00B50427">
        <w:rPr>
          <w:rFonts w:ascii="Times New Roman" w:hAnsi="Times New Roman" w:cs="Times New Roman"/>
          <w:i/>
          <w:iCs/>
          <w:sz w:val="24"/>
          <w:szCs w:val="24"/>
        </w:rPr>
        <w:t>ileostomie</w:t>
      </w:r>
      <w:r w:rsidRPr="00B50427">
        <w:rPr>
          <w:rFonts w:ascii="Times New Roman" w:hAnsi="Times New Roman" w:cs="Times New Roman"/>
          <w:sz w:val="24"/>
          <w:szCs w:val="24"/>
        </w:rPr>
        <w:t xml:space="preserve"> – vyústění tenkého střeva</w:t>
      </w:r>
      <w:r w:rsidRPr="00B50427">
        <w:rPr>
          <w:rFonts w:ascii="Times New Roman" w:hAnsi="Times New Roman" w:cs="Times New Roman"/>
          <w:color w:val="70AD47" w:themeColor="accent6"/>
          <w:sz w:val="24"/>
          <w:szCs w:val="24"/>
        </w:rPr>
        <w:t xml:space="preserve">.  </w:t>
      </w:r>
      <w:r w:rsidRPr="00B50427">
        <w:rPr>
          <w:rFonts w:ascii="Times New Roman" w:hAnsi="Times New Roman" w:cs="Times New Roman"/>
          <w:color w:val="000000" w:themeColor="text1"/>
          <w:sz w:val="24"/>
          <w:szCs w:val="24"/>
        </w:rPr>
        <w:t xml:space="preserve">(Drlíková a spol., 2016) </w:t>
      </w:r>
    </w:p>
    <w:p w14:paraId="4499A213" w14:textId="23BF011E" w:rsidR="00B50427" w:rsidRPr="00B50427" w:rsidRDefault="00B50427" w:rsidP="00B50427">
      <w:pPr>
        <w:spacing w:line="360" w:lineRule="auto"/>
        <w:jc w:val="both"/>
        <w:rPr>
          <w:rFonts w:ascii="Times New Roman" w:hAnsi="Times New Roman" w:cs="Times New Roman"/>
          <w:b/>
          <w:bCs/>
          <w:i/>
          <w:iCs/>
          <w:sz w:val="24"/>
          <w:szCs w:val="24"/>
        </w:rPr>
      </w:pPr>
      <w:r w:rsidRPr="00B50427">
        <w:rPr>
          <w:rFonts w:ascii="Times New Roman" w:hAnsi="Times New Roman" w:cs="Times New Roman"/>
          <w:b/>
          <w:bCs/>
          <w:i/>
          <w:iCs/>
          <w:sz w:val="24"/>
          <w:szCs w:val="24"/>
        </w:rPr>
        <w:t>Další dělení dle:</w:t>
      </w:r>
    </w:p>
    <w:p w14:paraId="6B130BBD" w14:textId="719AB044" w:rsidR="00B50427" w:rsidRPr="00B50427" w:rsidRDefault="00B50427" w:rsidP="00B50427">
      <w:pPr>
        <w:spacing w:line="360" w:lineRule="auto"/>
        <w:jc w:val="both"/>
        <w:rPr>
          <w:rFonts w:ascii="Times New Roman" w:hAnsi="Times New Roman" w:cs="Times New Roman"/>
          <w:i/>
          <w:iCs/>
          <w:sz w:val="24"/>
          <w:szCs w:val="24"/>
        </w:rPr>
      </w:pPr>
      <w:r w:rsidRPr="00B50427">
        <w:rPr>
          <w:rFonts w:ascii="Times New Roman" w:hAnsi="Times New Roman" w:cs="Times New Roman"/>
          <w:i/>
          <w:iCs/>
          <w:sz w:val="24"/>
          <w:szCs w:val="24"/>
        </w:rPr>
        <w:t>Časového trvání</w:t>
      </w:r>
    </w:p>
    <w:p w14:paraId="54B63251" w14:textId="111BC910" w:rsidR="00B50427" w:rsidRPr="00955C38" w:rsidRDefault="00B50427" w:rsidP="00955C38">
      <w:pPr>
        <w:pStyle w:val="Odstavecseseznamem"/>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lang w:eastAsia="cs-CZ"/>
        </w:rPr>
      </w:pPr>
      <w:r w:rsidRPr="00B50427">
        <w:rPr>
          <w:rFonts w:ascii="Times New Roman" w:hAnsi="Times New Roman" w:cs="Times New Roman"/>
        </w:rPr>
        <w:t xml:space="preserve">Dočasné – zakládají se na dobu, kterou daný orgán potřebuje k obnovení své funkčnosti </w:t>
      </w:r>
      <w:r w:rsidR="00955C38" w:rsidRPr="00B50427">
        <w:rPr>
          <w:rFonts w:ascii="Times New Roman" w:eastAsia="Times New Roman" w:hAnsi="Times New Roman" w:cs="Times New Roman"/>
          <w:color w:val="000000" w:themeColor="text1"/>
          <w:lang w:eastAsia="cs-CZ"/>
        </w:rPr>
        <w:t xml:space="preserve">(Zachová a kol., 2010) </w:t>
      </w:r>
    </w:p>
    <w:p w14:paraId="64502F8B" w14:textId="77777777" w:rsidR="00955C38" w:rsidRPr="00B50427" w:rsidRDefault="00B50427" w:rsidP="00955C38">
      <w:pPr>
        <w:pStyle w:val="Odstavecseseznamem"/>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lang w:eastAsia="cs-CZ"/>
        </w:rPr>
      </w:pPr>
      <w:r w:rsidRPr="00B50427">
        <w:rPr>
          <w:rFonts w:ascii="Times New Roman" w:hAnsi="Times New Roman" w:cs="Times New Roman"/>
        </w:rPr>
        <w:t>Trvalé – zakládají se, pokud není možné obnovení přirozené cesty odchodu stolice</w:t>
      </w:r>
      <w:r w:rsidR="00955C38">
        <w:rPr>
          <w:rFonts w:ascii="Times New Roman" w:hAnsi="Times New Roman" w:cs="Times New Roman"/>
        </w:rPr>
        <w:t xml:space="preserve"> </w:t>
      </w:r>
      <w:r w:rsidR="00955C38" w:rsidRPr="00B50427">
        <w:rPr>
          <w:rFonts w:ascii="Times New Roman" w:eastAsia="Times New Roman" w:hAnsi="Times New Roman" w:cs="Times New Roman"/>
          <w:color w:val="000000" w:themeColor="text1"/>
          <w:lang w:eastAsia="cs-CZ"/>
        </w:rPr>
        <w:t xml:space="preserve">(Zachová a kol., 2010) </w:t>
      </w:r>
    </w:p>
    <w:p w14:paraId="7E879829" w14:textId="733CD929" w:rsidR="00B50427" w:rsidRPr="00B50427" w:rsidRDefault="00B50427" w:rsidP="00955C38">
      <w:pPr>
        <w:pStyle w:val="Odstavecseseznamem"/>
        <w:spacing w:line="360" w:lineRule="auto"/>
        <w:jc w:val="both"/>
        <w:rPr>
          <w:rFonts w:ascii="Times New Roman" w:hAnsi="Times New Roman" w:cs="Times New Roman"/>
        </w:rPr>
      </w:pPr>
    </w:p>
    <w:p w14:paraId="26594100" w14:textId="6E2A1C2B" w:rsidR="00B50427" w:rsidRPr="00B50427" w:rsidRDefault="00B50427" w:rsidP="00B50427">
      <w:pPr>
        <w:spacing w:line="360" w:lineRule="auto"/>
        <w:jc w:val="both"/>
        <w:rPr>
          <w:rFonts w:ascii="Times New Roman" w:hAnsi="Times New Roman" w:cs="Times New Roman"/>
          <w:i/>
          <w:iCs/>
          <w:sz w:val="24"/>
          <w:szCs w:val="24"/>
        </w:rPr>
      </w:pPr>
      <w:r w:rsidRPr="00B50427">
        <w:rPr>
          <w:rFonts w:ascii="Times New Roman" w:hAnsi="Times New Roman" w:cs="Times New Roman"/>
          <w:i/>
          <w:iCs/>
          <w:sz w:val="24"/>
          <w:szCs w:val="24"/>
        </w:rPr>
        <w:t>Lokalizace</w:t>
      </w:r>
    </w:p>
    <w:p w14:paraId="491F6561" w14:textId="1108336D" w:rsidR="00B50427" w:rsidRPr="00955C38" w:rsidRDefault="00B50427" w:rsidP="00955C38">
      <w:pPr>
        <w:pStyle w:val="Odstavecseseznamem"/>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lang w:eastAsia="cs-CZ"/>
        </w:rPr>
      </w:pPr>
      <w:r w:rsidRPr="00B50427">
        <w:rPr>
          <w:rFonts w:ascii="Times New Roman" w:hAnsi="Times New Roman" w:cs="Times New Roman"/>
        </w:rPr>
        <w:t xml:space="preserve">Ileostomie – vyústění tenkého střeva na stěnu břišní. Typy této </w:t>
      </w:r>
      <w:proofErr w:type="spellStart"/>
      <w:r w:rsidRPr="00B50427">
        <w:rPr>
          <w:rFonts w:ascii="Times New Roman" w:hAnsi="Times New Roman" w:cs="Times New Roman"/>
        </w:rPr>
        <w:t>stomie</w:t>
      </w:r>
      <w:proofErr w:type="spellEnd"/>
      <w:r w:rsidRPr="00B50427">
        <w:rPr>
          <w:rFonts w:ascii="Times New Roman" w:hAnsi="Times New Roman" w:cs="Times New Roman"/>
        </w:rPr>
        <w:t xml:space="preserve"> nalezneme vždy v pravém podbřišku. Můžeme rozlišovat vývod z první časti tenkého střeva (</w:t>
      </w:r>
      <w:proofErr w:type="spellStart"/>
      <w:r w:rsidRPr="00B50427">
        <w:rPr>
          <w:rFonts w:ascii="Times New Roman" w:hAnsi="Times New Roman" w:cs="Times New Roman"/>
        </w:rPr>
        <w:t>duodenostomii</w:t>
      </w:r>
      <w:proofErr w:type="spellEnd"/>
      <w:r w:rsidRPr="00B50427">
        <w:rPr>
          <w:rFonts w:ascii="Times New Roman" w:hAnsi="Times New Roman" w:cs="Times New Roman"/>
        </w:rPr>
        <w:t>) a z úseku jejuna (</w:t>
      </w:r>
      <w:proofErr w:type="spellStart"/>
      <w:r w:rsidRPr="00B50427">
        <w:rPr>
          <w:rFonts w:ascii="Times New Roman" w:hAnsi="Times New Roman" w:cs="Times New Roman"/>
        </w:rPr>
        <w:t>jejunostomii</w:t>
      </w:r>
      <w:proofErr w:type="spellEnd"/>
      <w:r w:rsidRPr="00B50427">
        <w:rPr>
          <w:rFonts w:ascii="Times New Roman" w:hAnsi="Times New Roman" w:cs="Times New Roman"/>
        </w:rPr>
        <w:t xml:space="preserve">). </w:t>
      </w:r>
      <w:r w:rsidR="00955C38" w:rsidRPr="00B50427">
        <w:rPr>
          <w:rFonts w:ascii="Times New Roman" w:eastAsia="Times New Roman" w:hAnsi="Times New Roman" w:cs="Times New Roman"/>
          <w:color w:val="000000" w:themeColor="text1"/>
          <w:lang w:eastAsia="cs-CZ"/>
        </w:rPr>
        <w:t xml:space="preserve">(Zachová a kol., 2010) </w:t>
      </w:r>
    </w:p>
    <w:p w14:paraId="548125E9" w14:textId="163234D3" w:rsidR="00B50427" w:rsidRPr="00955C38" w:rsidRDefault="00B50427" w:rsidP="00955C38">
      <w:pPr>
        <w:pStyle w:val="Odstavecseseznamem"/>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lang w:eastAsia="cs-CZ"/>
        </w:rPr>
      </w:pPr>
      <w:r w:rsidRPr="00B50427">
        <w:rPr>
          <w:rFonts w:ascii="Times New Roman" w:eastAsia="Times New Roman" w:hAnsi="Times New Roman" w:cs="Times New Roman"/>
          <w:lang w:eastAsia="cs-CZ"/>
        </w:rPr>
        <w:t>Kolostomie – jedná se o nejčastější typ vývodu. Na tlustém střevě můžeme rozeznávat hned několik míst vyvedení. </w:t>
      </w:r>
      <w:r w:rsidRPr="00B50427">
        <w:rPr>
          <w:rFonts w:ascii="Times New Roman" w:eastAsia="Times New Roman" w:hAnsi="Times New Roman" w:cs="Times New Roman"/>
          <w:i/>
          <w:iCs/>
          <w:lang w:eastAsia="cs-CZ"/>
        </w:rPr>
        <w:t>Jedním z těchto vývodů</w:t>
      </w:r>
      <w:r w:rsidRPr="00B50427">
        <w:rPr>
          <w:rFonts w:ascii="Times New Roman" w:eastAsia="Times New Roman" w:hAnsi="Times New Roman" w:cs="Times New Roman"/>
          <w:lang w:eastAsia="cs-CZ"/>
        </w:rPr>
        <w:t xml:space="preserve"> je </w:t>
      </w:r>
      <w:proofErr w:type="spellStart"/>
      <w:r w:rsidRPr="00B50427">
        <w:rPr>
          <w:rFonts w:ascii="Times New Roman" w:eastAsia="Times New Roman" w:hAnsi="Times New Roman" w:cs="Times New Roman"/>
          <w:lang w:eastAsia="cs-CZ"/>
        </w:rPr>
        <w:t>cékostomie</w:t>
      </w:r>
      <w:proofErr w:type="spellEnd"/>
      <w:r w:rsidRPr="00B50427">
        <w:rPr>
          <w:rFonts w:ascii="Times New Roman" w:eastAsia="Times New Roman" w:hAnsi="Times New Roman" w:cs="Times New Roman"/>
          <w:lang w:eastAsia="cs-CZ"/>
        </w:rPr>
        <w:t xml:space="preserve"> – jedná se o umístění </w:t>
      </w:r>
      <w:proofErr w:type="spellStart"/>
      <w:r w:rsidRPr="00B50427">
        <w:rPr>
          <w:rFonts w:ascii="Times New Roman" w:eastAsia="Times New Roman" w:hAnsi="Times New Roman" w:cs="Times New Roman"/>
          <w:lang w:eastAsia="cs-CZ"/>
        </w:rPr>
        <w:t>stomie</w:t>
      </w:r>
      <w:proofErr w:type="spellEnd"/>
      <w:r w:rsidRPr="00B50427">
        <w:rPr>
          <w:rFonts w:ascii="Times New Roman" w:eastAsia="Times New Roman" w:hAnsi="Times New Roman" w:cs="Times New Roman"/>
          <w:lang w:eastAsia="cs-CZ"/>
        </w:rPr>
        <w:t xml:space="preserve"> v oblasti </w:t>
      </w:r>
      <w:proofErr w:type="spellStart"/>
      <w:r w:rsidRPr="00B50427">
        <w:rPr>
          <w:rFonts w:ascii="Times New Roman" w:eastAsia="Times New Roman" w:hAnsi="Times New Roman" w:cs="Times New Roman"/>
          <w:lang w:eastAsia="cs-CZ"/>
        </w:rPr>
        <w:t>céka</w:t>
      </w:r>
      <w:proofErr w:type="spellEnd"/>
      <w:r w:rsidRPr="00B50427">
        <w:rPr>
          <w:rFonts w:ascii="Times New Roman" w:eastAsia="Times New Roman" w:hAnsi="Times New Roman" w:cs="Times New Roman"/>
          <w:lang w:eastAsia="cs-CZ"/>
        </w:rPr>
        <w:t xml:space="preserve"> neboli slepého střeva. Vyústění se nachází v pravém dolním kvadrantu a dnes se vytváří, pouze ojediněle. Častějším typem je </w:t>
      </w:r>
      <w:proofErr w:type="spellStart"/>
      <w:r w:rsidRPr="00B50427">
        <w:rPr>
          <w:rFonts w:ascii="Times New Roman" w:eastAsia="Times New Roman" w:hAnsi="Times New Roman" w:cs="Times New Roman"/>
          <w:lang w:eastAsia="cs-CZ"/>
        </w:rPr>
        <w:t>transverzostomie</w:t>
      </w:r>
      <w:proofErr w:type="spellEnd"/>
      <w:r w:rsidRPr="00B50427">
        <w:rPr>
          <w:rFonts w:ascii="Times New Roman" w:eastAsia="Times New Roman" w:hAnsi="Times New Roman" w:cs="Times New Roman"/>
          <w:lang w:eastAsia="cs-CZ"/>
        </w:rPr>
        <w:t xml:space="preserve"> – </w:t>
      </w:r>
      <w:r w:rsidRPr="00B50427">
        <w:rPr>
          <w:rFonts w:ascii="Times New Roman" w:eastAsia="Times New Roman" w:hAnsi="Times New Roman" w:cs="Times New Roman"/>
          <w:lang w:eastAsia="cs-CZ"/>
        </w:rPr>
        <w:lastRenderedPageBreak/>
        <w:t xml:space="preserve">vyústění tlustého střeva v místě příčného tračníku a nachází se ve střední časti pod pupkem. Nejčastějším typem je </w:t>
      </w:r>
      <w:proofErr w:type="spellStart"/>
      <w:r w:rsidRPr="00B50427">
        <w:rPr>
          <w:rFonts w:ascii="Times New Roman" w:eastAsia="Times New Roman" w:hAnsi="Times New Roman" w:cs="Times New Roman"/>
          <w:lang w:eastAsia="cs-CZ"/>
        </w:rPr>
        <w:t>sigmoideostomie</w:t>
      </w:r>
      <w:proofErr w:type="spellEnd"/>
      <w:r w:rsidRPr="00B50427">
        <w:rPr>
          <w:rFonts w:ascii="Times New Roman" w:eastAsia="Times New Roman" w:hAnsi="Times New Roman" w:cs="Times New Roman"/>
          <w:lang w:eastAsia="cs-CZ"/>
        </w:rPr>
        <w:t xml:space="preserve">, vývod se nachází v místě esovité kličky, a to na levé polovině břišní stěny. </w:t>
      </w:r>
      <w:r w:rsidR="00955C38" w:rsidRPr="00B50427">
        <w:rPr>
          <w:rFonts w:ascii="Times New Roman" w:eastAsia="Times New Roman" w:hAnsi="Times New Roman" w:cs="Times New Roman"/>
          <w:color w:val="000000" w:themeColor="text1"/>
          <w:lang w:eastAsia="cs-CZ"/>
        </w:rPr>
        <w:t xml:space="preserve">(Zachová a kol., 2010) </w:t>
      </w:r>
    </w:p>
    <w:p w14:paraId="4B4181A9" w14:textId="77777777" w:rsidR="00B50427" w:rsidRPr="00B50427" w:rsidRDefault="00B50427" w:rsidP="00B50427">
      <w:pPr>
        <w:spacing w:before="100" w:beforeAutospacing="1" w:after="100" w:afterAutospacing="1" w:line="360" w:lineRule="auto"/>
        <w:jc w:val="both"/>
        <w:rPr>
          <w:rFonts w:ascii="Times New Roman" w:hAnsi="Times New Roman" w:cs="Times New Roman"/>
          <w:i/>
          <w:iCs/>
          <w:sz w:val="24"/>
          <w:szCs w:val="24"/>
        </w:rPr>
      </w:pPr>
      <w:r w:rsidRPr="00B50427">
        <w:rPr>
          <w:rFonts w:ascii="Times New Roman" w:hAnsi="Times New Roman" w:cs="Times New Roman"/>
          <w:i/>
          <w:iCs/>
          <w:sz w:val="24"/>
          <w:szCs w:val="24"/>
        </w:rPr>
        <w:t>Účelu</w:t>
      </w:r>
    </w:p>
    <w:p w14:paraId="5F62868E" w14:textId="71FA17C4" w:rsidR="00B50427" w:rsidRPr="00955C38" w:rsidRDefault="00B50427" w:rsidP="00955C38">
      <w:pPr>
        <w:pStyle w:val="Odstavecseseznamem"/>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lang w:eastAsia="cs-CZ"/>
        </w:rPr>
      </w:pPr>
      <w:r w:rsidRPr="00B50427">
        <w:rPr>
          <w:rFonts w:ascii="Times New Roman" w:eastAsia="Times New Roman" w:hAnsi="Times New Roman" w:cs="Times New Roman"/>
          <w:lang w:eastAsia="cs-CZ"/>
        </w:rPr>
        <w:t xml:space="preserve">Výživné – tento druh </w:t>
      </w:r>
      <w:proofErr w:type="spellStart"/>
      <w:r w:rsidRPr="00B50427">
        <w:rPr>
          <w:rFonts w:ascii="Times New Roman" w:eastAsia="Times New Roman" w:hAnsi="Times New Roman" w:cs="Times New Roman"/>
          <w:lang w:eastAsia="cs-CZ"/>
        </w:rPr>
        <w:t>stomie</w:t>
      </w:r>
      <w:proofErr w:type="spellEnd"/>
      <w:r w:rsidRPr="00B50427">
        <w:rPr>
          <w:rFonts w:ascii="Times New Roman" w:eastAsia="Times New Roman" w:hAnsi="Times New Roman" w:cs="Times New Roman"/>
          <w:lang w:eastAsia="cs-CZ"/>
        </w:rPr>
        <w:t xml:space="preserve"> slouží výhradně k zajištění přísunu stravy do zažívacího traktu. Tato výživa je speciálně upravená. </w:t>
      </w:r>
      <w:r w:rsidR="00955C38" w:rsidRPr="00B50427">
        <w:rPr>
          <w:rFonts w:ascii="Times New Roman" w:eastAsia="Times New Roman" w:hAnsi="Times New Roman" w:cs="Times New Roman"/>
          <w:color w:val="000000" w:themeColor="text1"/>
          <w:lang w:eastAsia="cs-CZ"/>
        </w:rPr>
        <w:t xml:space="preserve">(Zachová a kol., 2010) </w:t>
      </w:r>
    </w:p>
    <w:p w14:paraId="61D0D053" w14:textId="692F8DD5" w:rsidR="00B50427" w:rsidRPr="00955C38" w:rsidRDefault="00B50427" w:rsidP="00955C38">
      <w:pPr>
        <w:pStyle w:val="Odstavecseseznamem"/>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lang w:eastAsia="cs-CZ"/>
        </w:rPr>
      </w:pPr>
      <w:r w:rsidRPr="00B50427">
        <w:rPr>
          <w:rFonts w:ascii="Times New Roman" w:eastAsia="Times New Roman" w:hAnsi="Times New Roman" w:cs="Times New Roman"/>
          <w:lang w:eastAsia="cs-CZ"/>
        </w:rPr>
        <w:t xml:space="preserve">Derivační – tato </w:t>
      </w:r>
      <w:proofErr w:type="spellStart"/>
      <w:r w:rsidRPr="00B50427">
        <w:rPr>
          <w:rFonts w:ascii="Times New Roman" w:eastAsia="Times New Roman" w:hAnsi="Times New Roman" w:cs="Times New Roman"/>
          <w:lang w:eastAsia="cs-CZ"/>
        </w:rPr>
        <w:t>stomie</w:t>
      </w:r>
      <w:proofErr w:type="spellEnd"/>
      <w:r w:rsidRPr="00B50427">
        <w:rPr>
          <w:rFonts w:ascii="Times New Roman" w:eastAsia="Times New Roman" w:hAnsi="Times New Roman" w:cs="Times New Roman"/>
          <w:lang w:eastAsia="cs-CZ"/>
        </w:rPr>
        <w:t xml:space="preserve"> </w:t>
      </w:r>
      <w:proofErr w:type="gramStart"/>
      <w:r w:rsidRPr="00B50427">
        <w:rPr>
          <w:rFonts w:ascii="Times New Roman" w:eastAsia="Times New Roman" w:hAnsi="Times New Roman" w:cs="Times New Roman"/>
          <w:lang w:eastAsia="cs-CZ"/>
        </w:rPr>
        <w:t>slouží</w:t>
      </w:r>
      <w:proofErr w:type="gramEnd"/>
      <w:r w:rsidRPr="00B50427">
        <w:rPr>
          <w:rFonts w:ascii="Times New Roman" w:eastAsia="Times New Roman" w:hAnsi="Times New Roman" w:cs="Times New Roman"/>
          <w:lang w:eastAsia="cs-CZ"/>
        </w:rPr>
        <w:t xml:space="preserve"> k odchodu střevního obsahu snímatelného </w:t>
      </w:r>
      <w:proofErr w:type="spellStart"/>
      <w:r w:rsidRPr="00B50427">
        <w:rPr>
          <w:rFonts w:ascii="Times New Roman" w:eastAsia="Times New Roman" w:hAnsi="Times New Roman" w:cs="Times New Roman"/>
          <w:lang w:eastAsia="cs-CZ"/>
        </w:rPr>
        <w:t>stomického</w:t>
      </w:r>
      <w:proofErr w:type="spellEnd"/>
      <w:r w:rsidRPr="00B50427">
        <w:rPr>
          <w:rFonts w:ascii="Times New Roman" w:eastAsia="Times New Roman" w:hAnsi="Times New Roman" w:cs="Times New Roman"/>
          <w:lang w:eastAsia="cs-CZ"/>
        </w:rPr>
        <w:t xml:space="preserve"> systému a nahrazuje přirozené vyprázdnění střeva. A jedná se o veškeré typy </w:t>
      </w:r>
      <w:proofErr w:type="spellStart"/>
      <w:r w:rsidRPr="00B50427">
        <w:rPr>
          <w:rFonts w:ascii="Times New Roman" w:eastAsia="Times New Roman" w:hAnsi="Times New Roman" w:cs="Times New Roman"/>
          <w:lang w:eastAsia="cs-CZ"/>
        </w:rPr>
        <w:t>stomií</w:t>
      </w:r>
      <w:proofErr w:type="spellEnd"/>
      <w:r w:rsidRPr="00B50427">
        <w:rPr>
          <w:rFonts w:ascii="Times New Roman" w:eastAsia="Times New Roman" w:hAnsi="Times New Roman" w:cs="Times New Roman"/>
          <w:lang w:eastAsia="cs-CZ"/>
        </w:rPr>
        <w:t>, kdy je orgán vyvedený na povrh těla.</w:t>
      </w:r>
      <w:r w:rsidR="00955C38">
        <w:rPr>
          <w:rFonts w:ascii="Times New Roman" w:eastAsia="Times New Roman" w:hAnsi="Times New Roman" w:cs="Times New Roman"/>
          <w:lang w:eastAsia="cs-CZ"/>
        </w:rPr>
        <w:t xml:space="preserve"> </w:t>
      </w:r>
      <w:r w:rsidR="00955C38" w:rsidRPr="00B50427">
        <w:rPr>
          <w:rFonts w:ascii="Times New Roman" w:eastAsia="Times New Roman" w:hAnsi="Times New Roman" w:cs="Times New Roman"/>
          <w:color w:val="000000" w:themeColor="text1"/>
          <w:lang w:eastAsia="cs-CZ"/>
        </w:rPr>
        <w:t xml:space="preserve">(Zachová a kol., 2010) </w:t>
      </w:r>
    </w:p>
    <w:p w14:paraId="22D4D8B8" w14:textId="77777777" w:rsidR="00B50427" w:rsidRPr="00B50427" w:rsidRDefault="00B50427" w:rsidP="00B50427">
      <w:pPr>
        <w:spacing w:before="100" w:beforeAutospacing="1" w:after="100" w:afterAutospacing="1" w:line="360" w:lineRule="auto"/>
        <w:jc w:val="both"/>
        <w:rPr>
          <w:rFonts w:ascii="Times New Roman" w:hAnsi="Times New Roman" w:cs="Times New Roman"/>
          <w:i/>
          <w:iCs/>
          <w:color w:val="000000" w:themeColor="text1"/>
        </w:rPr>
      </w:pPr>
      <w:r w:rsidRPr="00B50427">
        <w:rPr>
          <w:rFonts w:ascii="Times New Roman" w:hAnsi="Times New Roman" w:cs="Times New Roman"/>
          <w:i/>
          <w:iCs/>
          <w:color w:val="000000" w:themeColor="text1"/>
        </w:rPr>
        <w:t>Způsobu provedení</w:t>
      </w:r>
    </w:p>
    <w:p w14:paraId="5A8AD924" w14:textId="49B4AD0E" w:rsidR="00B50427" w:rsidRPr="00955C38" w:rsidRDefault="00B50427" w:rsidP="00955C38">
      <w:pPr>
        <w:pStyle w:val="Odstavecseseznamem"/>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lang w:eastAsia="cs-CZ"/>
        </w:rPr>
      </w:pPr>
      <w:r w:rsidRPr="00B50427">
        <w:rPr>
          <w:rFonts w:ascii="Times New Roman" w:eastAsia="Times New Roman" w:hAnsi="Times New Roman" w:cs="Times New Roman"/>
          <w:color w:val="000000" w:themeColor="text1"/>
          <w:lang w:eastAsia="cs-CZ"/>
        </w:rPr>
        <w:t>Nástěnná – jedná se o vyšití střeva k břišní stěně a bývá většinou dočasná, umožňuje lepší zhojení střeva. Tento typ se volí méně často.</w:t>
      </w:r>
      <w:r w:rsidR="00955C38" w:rsidRPr="00955C38">
        <w:rPr>
          <w:rFonts w:ascii="Times New Roman" w:eastAsia="Times New Roman" w:hAnsi="Times New Roman" w:cs="Times New Roman"/>
          <w:color w:val="000000" w:themeColor="text1"/>
          <w:lang w:eastAsia="cs-CZ"/>
        </w:rPr>
        <w:t xml:space="preserve"> </w:t>
      </w:r>
      <w:r w:rsidR="00955C38" w:rsidRPr="00B50427">
        <w:rPr>
          <w:rFonts w:ascii="Times New Roman" w:eastAsia="Times New Roman" w:hAnsi="Times New Roman" w:cs="Times New Roman"/>
          <w:color w:val="000000" w:themeColor="text1"/>
          <w:lang w:eastAsia="cs-CZ"/>
        </w:rPr>
        <w:t xml:space="preserve">(Zachová a kol., 2010) </w:t>
      </w:r>
    </w:p>
    <w:p w14:paraId="1BB9332A" w14:textId="6BC02193" w:rsidR="00B50427" w:rsidRPr="00955C38" w:rsidRDefault="00B50427" w:rsidP="00955C38">
      <w:pPr>
        <w:pStyle w:val="Odstavecseseznamem"/>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lang w:eastAsia="cs-CZ"/>
        </w:rPr>
      </w:pPr>
      <w:r w:rsidRPr="00B50427">
        <w:rPr>
          <w:rFonts w:ascii="Times New Roman" w:eastAsia="Times New Roman" w:hAnsi="Times New Roman" w:cs="Times New Roman"/>
          <w:color w:val="000000" w:themeColor="text1"/>
          <w:lang w:eastAsia="cs-CZ"/>
        </w:rPr>
        <w:t xml:space="preserve">Jednohlavňová (terminální) – zakládá se na esovité kličce po odstranění celého střeva nebo konečníku. </w:t>
      </w:r>
      <w:r w:rsidR="00955C38" w:rsidRPr="00B50427">
        <w:rPr>
          <w:rFonts w:ascii="Times New Roman" w:eastAsia="Times New Roman" w:hAnsi="Times New Roman" w:cs="Times New Roman"/>
          <w:color w:val="000000" w:themeColor="text1"/>
          <w:lang w:eastAsia="cs-CZ"/>
        </w:rPr>
        <w:t xml:space="preserve"> (Zachová a kol., 2010) </w:t>
      </w:r>
    </w:p>
    <w:p w14:paraId="2AEC9A1E" w14:textId="77777777" w:rsidR="00B50427" w:rsidRPr="00B50427" w:rsidRDefault="00B50427" w:rsidP="00B50427">
      <w:pPr>
        <w:pStyle w:val="Odstavecseseznamem"/>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lang w:eastAsia="cs-CZ"/>
        </w:rPr>
      </w:pPr>
      <w:r w:rsidRPr="00B50427">
        <w:rPr>
          <w:rFonts w:ascii="Times New Roman" w:eastAsia="Times New Roman" w:hAnsi="Times New Roman" w:cs="Times New Roman"/>
          <w:color w:val="000000" w:themeColor="text1"/>
          <w:lang w:eastAsia="cs-CZ"/>
        </w:rPr>
        <w:t xml:space="preserve">Dvouhlavňová (axiální) – je tvořen dvěma otvory. Kdy jeden je přívodný a druhý odvodný. Při tomto typu </w:t>
      </w:r>
      <w:proofErr w:type="spellStart"/>
      <w:r w:rsidRPr="00B50427">
        <w:rPr>
          <w:rFonts w:ascii="Times New Roman" w:eastAsia="Times New Roman" w:hAnsi="Times New Roman" w:cs="Times New Roman"/>
          <w:color w:val="000000" w:themeColor="text1"/>
          <w:lang w:eastAsia="cs-CZ"/>
        </w:rPr>
        <w:t>stomie</w:t>
      </w:r>
      <w:proofErr w:type="spellEnd"/>
      <w:r w:rsidRPr="00B50427">
        <w:rPr>
          <w:rFonts w:ascii="Times New Roman" w:eastAsia="Times New Roman" w:hAnsi="Times New Roman" w:cs="Times New Roman"/>
          <w:color w:val="000000" w:themeColor="text1"/>
          <w:lang w:eastAsia="cs-CZ"/>
        </w:rPr>
        <w:t xml:space="preserve"> může docházet k občasnému odchodu stolice konečníkem. Většinou bývá dočasným řešením, ale v některých případech může být i trvale vytvořena. (Zachová a kol., 2010) </w:t>
      </w:r>
    </w:p>
    <w:p w14:paraId="4659DBBE" w14:textId="44D4E2BD" w:rsidR="00B50427" w:rsidRPr="00955C38" w:rsidRDefault="00B50427" w:rsidP="00955C38">
      <w:pPr>
        <w:rPr>
          <w:rFonts w:ascii="Times New Roman" w:hAnsi="Times New Roman" w:cs="Times New Roman"/>
          <w:b/>
          <w:bCs/>
          <w:sz w:val="24"/>
          <w:szCs w:val="24"/>
        </w:rPr>
      </w:pPr>
      <w:bookmarkStart w:id="7" w:name="_Toc115816774"/>
      <w:r w:rsidRPr="00B50427">
        <w:rPr>
          <w:rFonts w:ascii="Times New Roman" w:hAnsi="Times New Roman" w:cs="Times New Roman"/>
          <w:b/>
          <w:bCs/>
          <w:sz w:val="24"/>
          <w:szCs w:val="24"/>
        </w:rPr>
        <w:t>Nejčastější onemocnění střev</w:t>
      </w:r>
      <w:bookmarkEnd w:id="7"/>
    </w:p>
    <w:p w14:paraId="25828D24" w14:textId="6CD39902" w:rsidR="002130EF" w:rsidRDefault="00B50427" w:rsidP="002130EF">
      <w:pPr>
        <w:spacing w:line="360" w:lineRule="auto"/>
        <w:ind w:firstLine="360"/>
        <w:jc w:val="both"/>
        <w:rPr>
          <w:rFonts w:ascii="Times New Roman" w:hAnsi="Times New Roman" w:cs="Times New Roman"/>
          <w:color w:val="000000" w:themeColor="text1"/>
          <w:sz w:val="24"/>
          <w:szCs w:val="24"/>
        </w:rPr>
      </w:pPr>
      <w:r w:rsidRPr="00B50427">
        <w:rPr>
          <w:rFonts w:ascii="Times New Roman" w:hAnsi="Times New Roman" w:cs="Times New Roman"/>
          <w:sz w:val="24"/>
          <w:szCs w:val="24"/>
        </w:rPr>
        <w:t xml:space="preserve">Mezi nejčastější indikace zavedení </w:t>
      </w:r>
      <w:proofErr w:type="spellStart"/>
      <w:r w:rsidRPr="00B50427">
        <w:rPr>
          <w:rFonts w:ascii="Times New Roman" w:hAnsi="Times New Roman" w:cs="Times New Roman"/>
          <w:sz w:val="24"/>
          <w:szCs w:val="24"/>
        </w:rPr>
        <w:t>stomie</w:t>
      </w:r>
      <w:proofErr w:type="spellEnd"/>
      <w:r w:rsidRPr="00B50427">
        <w:rPr>
          <w:rFonts w:ascii="Times New Roman" w:hAnsi="Times New Roman" w:cs="Times New Roman"/>
          <w:sz w:val="24"/>
          <w:szCs w:val="24"/>
        </w:rPr>
        <w:t xml:space="preserve"> na střevě jsou idiopatické záněty, perforace (proděravění), </w:t>
      </w:r>
      <w:proofErr w:type="spellStart"/>
      <w:r w:rsidRPr="00B50427">
        <w:rPr>
          <w:rFonts w:ascii="Times New Roman" w:hAnsi="Times New Roman" w:cs="Times New Roman"/>
          <w:sz w:val="24"/>
          <w:szCs w:val="24"/>
        </w:rPr>
        <w:t>ileozní</w:t>
      </w:r>
      <w:proofErr w:type="spellEnd"/>
      <w:r w:rsidRPr="00B50427">
        <w:rPr>
          <w:rFonts w:ascii="Times New Roman" w:hAnsi="Times New Roman" w:cs="Times New Roman"/>
          <w:sz w:val="24"/>
          <w:szCs w:val="24"/>
        </w:rPr>
        <w:t xml:space="preserve"> stravy (stavy neprůchodnosti), ischémie (</w:t>
      </w:r>
      <w:proofErr w:type="spellStart"/>
      <w:r w:rsidRPr="00B50427">
        <w:rPr>
          <w:rFonts w:ascii="Times New Roman" w:hAnsi="Times New Roman" w:cs="Times New Roman"/>
          <w:sz w:val="24"/>
          <w:szCs w:val="24"/>
        </w:rPr>
        <w:t>nedokrvenost</w:t>
      </w:r>
      <w:proofErr w:type="spellEnd"/>
      <w:r w:rsidRPr="00B50427">
        <w:rPr>
          <w:rFonts w:ascii="Times New Roman" w:hAnsi="Times New Roman" w:cs="Times New Roman"/>
          <w:sz w:val="24"/>
          <w:szCs w:val="24"/>
        </w:rPr>
        <w:t>), prekancerózy (</w:t>
      </w:r>
      <w:proofErr w:type="spellStart"/>
      <w:r w:rsidRPr="00B50427">
        <w:rPr>
          <w:rFonts w:ascii="Times New Roman" w:hAnsi="Times New Roman" w:cs="Times New Roman"/>
          <w:sz w:val="24"/>
          <w:szCs w:val="24"/>
        </w:rPr>
        <w:t>předrakovinný</w:t>
      </w:r>
      <w:proofErr w:type="spellEnd"/>
      <w:r w:rsidRPr="00B50427">
        <w:rPr>
          <w:rFonts w:ascii="Times New Roman" w:hAnsi="Times New Roman" w:cs="Times New Roman"/>
          <w:sz w:val="24"/>
          <w:szCs w:val="24"/>
        </w:rPr>
        <w:t xml:space="preserve"> stav), nádorová onemocnění a v některých případech i úrazové stavy. </w:t>
      </w:r>
      <w:r w:rsidR="002130EF">
        <w:rPr>
          <w:rFonts w:ascii="Times New Roman" w:hAnsi="Times New Roman" w:cs="Times New Roman"/>
          <w:sz w:val="24"/>
          <w:szCs w:val="24"/>
        </w:rPr>
        <w:t>(Lukáš a kol., 2020)</w:t>
      </w:r>
    </w:p>
    <w:p w14:paraId="5AF8EA9B" w14:textId="50E61363" w:rsidR="00B50427" w:rsidRPr="002130EF" w:rsidRDefault="00B50427" w:rsidP="002130EF">
      <w:pPr>
        <w:pStyle w:val="Odstavecseseznamem"/>
        <w:numPr>
          <w:ilvl w:val="0"/>
          <w:numId w:val="21"/>
        </w:numPr>
        <w:spacing w:line="360" w:lineRule="auto"/>
        <w:jc w:val="both"/>
        <w:rPr>
          <w:rFonts w:ascii="Times New Roman" w:hAnsi="Times New Roman" w:cs="Times New Roman"/>
          <w:color w:val="000000" w:themeColor="text1"/>
        </w:rPr>
      </w:pPr>
      <w:r w:rsidRPr="002130EF">
        <w:rPr>
          <w:rFonts w:ascii="Times New Roman" w:hAnsi="Times New Roman" w:cs="Times New Roman"/>
          <w:i/>
          <w:iCs/>
        </w:rPr>
        <w:t>Crohnova choroba</w:t>
      </w:r>
    </w:p>
    <w:p w14:paraId="196B1423" w14:textId="4D85FF09" w:rsidR="00B50427" w:rsidRPr="00B50427" w:rsidRDefault="00B50427" w:rsidP="00B50427">
      <w:pPr>
        <w:spacing w:line="360" w:lineRule="auto"/>
        <w:ind w:firstLine="360"/>
        <w:jc w:val="both"/>
        <w:rPr>
          <w:rFonts w:ascii="Times New Roman" w:hAnsi="Times New Roman" w:cs="Times New Roman"/>
          <w:sz w:val="24"/>
          <w:szCs w:val="24"/>
        </w:rPr>
      </w:pPr>
      <w:r w:rsidRPr="00B50427">
        <w:rPr>
          <w:rFonts w:ascii="Times New Roman" w:hAnsi="Times New Roman" w:cs="Times New Roman"/>
          <w:sz w:val="24"/>
          <w:szCs w:val="24"/>
        </w:rPr>
        <w:t xml:space="preserve">Jedná se o jednu z nejčastějších příčin k vyvedení </w:t>
      </w:r>
      <w:proofErr w:type="spellStart"/>
      <w:r w:rsidRPr="00B50427">
        <w:rPr>
          <w:rFonts w:ascii="Times New Roman" w:hAnsi="Times New Roman" w:cs="Times New Roman"/>
          <w:sz w:val="24"/>
          <w:szCs w:val="24"/>
        </w:rPr>
        <w:t>stomie</w:t>
      </w:r>
      <w:proofErr w:type="spellEnd"/>
      <w:r w:rsidRPr="00B50427">
        <w:rPr>
          <w:rFonts w:ascii="Times New Roman" w:hAnsi="Times New Roman" w:cs="Times New Roman"/>
          <w:sz w:val="24"/>
          <w:szCs w:val="24"/>
        </w:rPr>
        <w:t xml:space="preserve">. Jde o autoimunitní onemocnění, které způsobuje na střevě chronické změny vředovým zánětem. Nejčastější lokalizací tohoto zánětu je konečná část tenkého střeva, ale může se šířit všemi vrstvami střevní stěny. Typické pro Crohnovu chorobu jsou střídavé průjmové stavy, které doprovází zvýšená teplota, úbytek na hmotnosti, nechutenství a občasné zvracení a klidové období bez klinických příznaků.  </w:t>
      </w:r>
      <w:r w:rsidRPr="00B50427">
        <w:rPr>
          <w:rFonts w:ascii="Times New Roman" w:hAnsi="Times New Roman" w:cs="Times New Roman"/>
          <w:sz w:val="24"/>
          <w:szCs w:val="24"/>
        </w:rPr>
        <w:lastRenderedPageBreak/>
        <w:t xml:space="preserve">Velmi často se toto onemocnění objevuje v mladším věku a to mezi 20. a 30 rokem života. </w:t>
      </w:r>
      <w:r w:rsidR="002130EF">
        <w:rPr>
          <w:rFonts w:ascii="Times New Roman" w:hAnsi="Times New Roman" w:cs="Times New Roman"/>
          <w:sz w:val="24"/>
          <w:szCs w:val="24"/>
        </w:rPr>
        <w:t>(Lukáš a kol.,2020)</w:t>
      </w:r>
    </w:p>
    <w:p w14:paraId="3BF0312C" w14:textId="77777777" w:rsidR="00B50427" w:rsidRPr="00B50427" w:rsidRDefault="00B50427" w:rsidP="00B50427">
      <w:pPr>
        <w:pStyle w:val="Odstavecseseznamem"/>
        <w:numPr>
          <w:ilvl w:val="0"/>
          <w:numId w:val="5"/>
        </w:numPr>
        <w:spacing w:line="360" w:lineRule="auto"/>
        <w:jc w:val="both"/>
        <w:rPr>
          <w:rFonts w:ascii="Times New Roman" w:hAnsi="Times New Roman" w:cs="Times New Roman"/>
          <w:i/>
          <w:iCs/>
        </w:rPr>
      </w:pPr>
      <w:r w:rsidRPr="00B50427">
        <w:rPr>
          <w:rFonts w:ascii="Times New Roman" w:hAnsi="Times New Roman" w:cs="Times New Roman"/>
          <w:i/>
          <w:iCs/>
        </w:rPr>
        <w:t>Ulcerózní kolitida</w:t>
      </w:r>
    </w:p>
    <w:p w14:paraId="44928FAC" w14:textId="663826FB" w:rsidR="00B50427" w:rsidRPr="00B50427" w:rsidRDefault="00B50427" w:rsidP="00B50427">
      <w:pPr>
        <w:spacing w:line="360" w:lineRule="auto"/>
        <w:ind w:firstLine="360"/>
        <w:jc w:val="both"/>
        <w:rPr>
          <w:rFonts w:ascii="Times New Roman" w:hAnsi="Times New Roman" w:cs="Times New Roman"/>
          <w:sz w:val="24"/>
          <w:szCs w:val="24"/>
        </w:rPr>
      </w:pPr>
      <w:r w:rsidRPr="00B50427">
        <w:rPr>
          <w:rFonts w:ascii="Times New Roman" w:hAnsi="Times New Roman" w:cs="Times New Roman"/>
          <w:sz w:val="24"/>
          <w:szCs w:val="24"/>
        </w:rPr>
        <w:t xml:space="preserve">Jde o opakující se idiopatické záněty na tlustém střevě, které se projevují průjmovou stolicí s příměsí krve. Na stěnách střeva se nachází vředy, které jej oslabují a mohou perforovat nebo se maligně zvrhnout v adenokarcinom. </w:t>
      </w:r>
      <w:r w:rsidR="002130EF" w:rsidRPr="00B50427">
        <w:rPr>
          <w:rFonts w:ascii="Times New Roman" w:hAnsi="Times New Roman" w:cs="Times New Roman"/>
          <w:color w:val="000000" w:themeColor="text1"/>
          <w:sz w:val="24"/>
          <w:szCs w:val="24"/>
        </w:rPr>
        <w:t>(</w:t>
      </w:r>
      <w:r w:rsidR="002130EF">
        <w:rPr>
          <w:rFonts w:ascii="Times New Roman" w:hAnsi="Times New Roman" w:cs="Times New Roman"/>
          <w:color w:val="000000" w:themeColor="text1"/>
          <w:sz w:val="24"/>
          <w:szCs w:val="24"/>
        </w:rPr>
        <w:t>Lukáš a kol.</w:t>
      </w:r>
      <w:r w:rsidR="002130EF" w:rsidRPr="00B50427">
        <w:rPr>
          <w:rFonts w:ascii="Times New Roman" w:hAnsi="Times New Roman" w:cs="Times New Roman"/>
          <w:color w:val="000000" w:themeColor="text1"/>
          <w:sz w:val="24"/>
          <w:szCs w:val="24"/>
        </w:rPr>
        <w:t>, 2020)</w:t>
      </w:r>
    </w:p>
    <w:p w14:paraId="459E94F9" w14:textId="77777777" w:rsidR="00B50427" w:rsidRPr="00B50427" w:rsidRDefault="00B50427" w:rsidP="00B50427">
      <w:pPr>
        <w:pStyle w:val="Odstavecseseznamem"/>
        <w:numPr>
          <w:ilvl w:val="0"/>
          <w:numId w:val="5"/>
        </w:numPr>
        <w:spacing w:line="360" w:lineRule="auto"/>
        <w:jc w:val="both"/>
        <w:rPr>
          <w:rFonts w:ascii="Times New Roman" w:hAnsi="Times New Roman" w:cs="Times New Roman"/>
          <w:i/>
          <w:iCs/>
        </w:rPr>
      </w:pPr>
      <w:r w:rsidRPr="00B50427">
        <w:rPr>
          <w:rFonts w:ascii="Times New Roman" w:hAnsi="Times New Roman" w:cs="Times New Roman"/>
          <w:i/>
          <w:iCs/>
        </w:rPr>
        <w:t>Kolorektální karcinom</w:t>
      </w:r>
    </w:p>
    <w:p w14:paraId="2F56D8C2" w14:textId="3ABEFD9A" w:rsidR="00B50427" w:rsidRDefault="00B50427" w:rsidP="002677B3">
      <w:pPr>
        <w:spacing w:line="360" w:lineRule="auto"/>
        <w:ind w:firstLine="360"/>
        <w:jc w:val="both"/>
        <w:rPr>
          <w:rFonts w:ascii="Times New Roman" w:hAnsi="Times New Roman" w:cs="Times New Roman"/>
          <w:color w:val="70AD47" w:themeColor="accent6"/>
          <w:sz w:val="24"/>
          <w:szCs w:val="24"/>
        </w:rPr>
      </w:pPr>
      <w:r w:rsidRPr="00B50427">
        <w:rPr>
          <w:rFonts w:ascii="Times New Roman" w:hAnsi="Times New Roman" w:cs="Times New Roman"/>
          <w:sz w:val="24"/>
          <w:szCs w:val="24"/>
        </w:rPr>
        <w:t xml:space="preserve">Tento typ nádoru patří mezi nejčastější nádory tlustého střeva a jeho lokalizace je různá. Pokud je nádor uložen na pravé straně, může se projevit bezpříznakově. Ale pokud se nachází na straně levé, má typické klinické příznaky, které se projevují střídáním zácpy a průjmu, plynatostí a hubnutím. Nádory nacházející se v rektu se projevují hlavně příměsí čerstvé krve ve stolici. </w:t>
      </w:r>
      <w:r w:rsidRPr="00B50427">
        <w:rPr>
          <w:rFonts w:ascii="Times New Roman" w:hAnsi="Times New Roman" w:cs="Times New Roman"/>
          <w:color w:val="000000" w:themeColor="text1"/>
          <w:sz w:val="24"/>
          <w:szCs w:val="24"/>
        </w:rPr>
        <w:t xml:space="preserve"> (</w:t>
      </w:r>
      <w:r w:rsidR="002130EF">
        <w:rPr>
          <w:rFonts w:ascii="Times New Roman" w:hAnsi="Times New Roman" w:cs="Times New Roman"/>
          <w:color w:val="000000" w:themeColor="text1"/>
          <w:sz w:val="24"/>
          <w:szCs w:val="24"/>
        </w:rPr>
        <w:t>Lukáš a kol.</w:t>
      </w:r>
      <w:r w:rsidRPr="00B50427">
        <w:rPr>
          <w:rFonts w:ascii="Times New Roman" w:hAnsi="Times New Roman" w:cs="Times New Roman"/>
          <w:color w:val="000000" w:themeColor="text1"/>
          <w:sz w:val="24"/>
          <w:szCs w:val="24"/>
        </w:rPr>
        <w:t>, 2020), (Lukáš, Hoch, 2018)</w:t>
      </w:r>
      <w:r w:rsidR="002130EF">
        <w:rPr>
          <w:rFonts w:ascii="Times New Roman" w:hAnsi="Times New Roman" w:cs="Times New Roman"/>
          <w:color w:val="000000" w:themeColor="text1"/>
          <w:sz w:val="24"/>
          <w:szCs w:val="24"/>
        </w:rPr>
        <w:t xml:space="preserve"> </w:t>
      </w:r>
    </w:p>
    <w:p w14:paraId="32E3CD06" w14:textId="77777777" w:rsidR="002677B3" w:rsidRPr="002677B3" w:rsidRDefault="002677B3" w:rsidP="002677B3">
      <w:pPr>
        <w:spacing w:line="360" w:lineRule="auto"/>
        <w:ind w:firstLine="360"/>
        <w:jc w:val="both"/>
        <w:rPr>
          <w:rFonts w:ascii="Times New Roman" w:hAnsi="Times New Roman" w:cs="Times New Roman"/>
          <w:color w:val="70AD47" w:themeColor="accent6"/>
          <w:sz w:val="24"/>
          <w:szCs w:val="24"/>
        </w:rPr>
      </w:pPr>
    </w:p>
    <w:p w14:paraId="31C65C73" w14:textId="77777777" w:rsidR="00B50427" w:rsidRPr="00B50427" w:rsidRDefault="00B50427" w:rsidP="00B50427">
      <w:pPr>
        <w:pStyle w:val="Nadpis2"/>
        <w:spacing w:line="360" w:lineRule="auto"/>
        <w:jc w:val="both"/>
        <w:rPr>
          <w:rFonts w:ascii="Times New Roman" w:hAnsi="Times New Roman" w:cs="Times New Roman"/>
          <w:b/>
          <w:bCs/>
          <w:color w:val="000000" w:themeColor="text1"/>
          <w:sz w:val="28"/>
          <w:szCs w:val="28"/>
        </w:rPr>
      </w:pPr>
      <w:bookmarkStart w:id="8" w:name="_Toc115816775"/>
      <w:bookmarkStart w:id="9" w:name="_Toc118720765"/>
      <w:bookmarkStart w:id="10" w:name="_Toc121067660"/>
      <w:r w:rsidRPr="00B50427">
        <w:rPr>
          <w:rFonts w:ascii="Times New Roman" w:hAnsi="Times New Roman" w:cs="Times New Roman"/>
          <w:b/>
          <w:bCs/>
          <w:color w:val="000000" w:themeColor="text1"/>
          <w:sz w:val="28"/>
          <w:szCs w:val="28"/>
        </w:rPr>
        <w:t>2.2 Adolescent</w:t>
      </w:r>
      <w:bookmarkEnd w:id="8"/>
      <w:bookmarkEnd w:id="9"/>
      <w:bookmarkEnd w:id="10"/>
    </w:p>
    <w:p w14:paraId="21D576AE" w14:textId="77777777" w:rsidR="00B50427" w:rsidRPr="00B50427" w:rsidRDefault="00B50427" w:rsidP="00B50427">
      <w:pPr>
        <w:spacing w:line="360" w:lineRule="auto"/>
        <w:jc w:val="both"/>
        <w:rPr>
          <w:rFonts w:ascii="Times New Roman" w:hAnsi="Times New Roman" w:cs="Times New Roman"/>
        </w:rPr>
      </w:pPr>
    </w:p>
    <w:p w14:paraId="714C9B58" w14:textId="77777777" w:rsidR="002677B3" w:rsidRDefault="00B50427" w:rsidP="002677B3">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b/>
          <w:bCs/>
          <w:color w:val="000000" w:themeColor="text1"/>
        </w:rPr>
        <w:tab/>
      </w:r>
      <w:r w:rsidRPr="00B50427">
        <w:rPr>
          <w:rFonts w:ascii="Times New Roman" w:hAnsi="Times New Roman" w:cs="Times New Roman"/>
          <w:color w:val="000000" w:themeColor="text1"/>
          <w:sz w:val="24"/>
          <w:szCs w:val="24"/>
        </w:rPr>
        <w:t xml:space="preserve">Adolescence je fáze dospívání v rozmezí 15 </w:t>
      </w:r>
      <w:r w:rsidR="005C6D6F">
        <w:rPr>
          <w:rFonts w:ascii="Times New Roman" w:hAnsi="Times New Roman" w:cs="Times New Roman"/>
          <w:color w:val="000000" w:themeColor="text1"/>
          <w:sz w:val="24"/>
          <w:szCs w:val="24"/>
        </w:rPr>
        <w:t>a</w:t>
      </w:r>
      <w:r w:rsidRPr="00B50427">
        <w:rPr>
          <w:rFonts w:ascii="Times New Roman" w:hAnsi="Times New Roman" w:cs="Times New Roman"/>
          <w:color w:val="000000" w:themeColor="text1"/>
          <w:sz w:val="24"/>
          <w:szCs w:val="24"/>
        </w:rPr>
        <w:t>ž 20 roku života. Dle Vágnerové (2012) je toto období dobou komplexnější psychosociální proměny, kdy se mění osobnost a společenské místo dospívajícího. (Vágnerová</w:t>
      </w:r>
      <w:r w:rsidR="00591710">
        <w:rPr>
          <w:rFonts w:ascii="Times New Roman" w:hAnsi="Times New Roman" w:cs="Times New Roman"/>
          <w:color w:val="000000" w:themeColor="text1"/>
          <w:sz w:val="24"/>
          <w:szCs w:val="24"/>
        </w:rPr>
        <w:t>,</w:t>
      </w:r>
      <w:r w:rsidRPr="00B50427">
        <w:rPr>
          <w:rFonts w:ascii="Times New Roman" w:hAnsi="Times New Roman" w:cs="Times New Roman"/>
          <w:color w:val="000000" w:themeColor="text1"/>
          <w:sz w:val="24"/>
          <w:szCs w:val="24"/>
        </w:rPr>
        <w:t xml:space="preserve"> 2012)</w:t>
      </w:r>
    </w:p>
    <w:p w14:paraId="6DE293E4" w14:textId="5531C482" w:rsidR="00B50427" w:rsidRPr="00B50427" w:rsidRDefault="00B50427" w:rsidP="002677B3">
      <w:pPr>
        <w:spacing w:line="360" w:lineRule="auto"/>
        <w:ind w:firstLine="708"/>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V tomto období dochází k důležitým mezníkům života a to</w:t>
      </w:r>
      <w:r w:rsidR="005C6D6F">
        <w:rPr>
          <w:rFonts w:ascii="Times New Roman" w:hAnsi="Times New Roman" w:cs="Times New Roman"/>
          <w:color w:val="000000" w:themeColor="text1"/>
          <w:sz w:val="24"/>
          <w:szCs w:val="24"/>
        </w:rPr>
        <w:t>,</w:t>
      </w:r>
      <w:r w:rsidRPr="00B50427">
        <w:rPr>
          <w:rFonts w:ascii="Times New Roman" w:hAnsi="Times New Roman" w:cs="Times New Roman"/>
          <w:color w:val="000000" w:themeColor="text1"/>
          <w:sz w:val="24"/>
          <w:szCs w:val="24"/>
        </w:rPr>
        <w:t xml:space="preserve"> ukončení povinné školní docházky</w:t>
      </w:r>
      <w:r w:rsidR="005C6D6F">
        <w:rPr>
          <w:rFonts w:ascii="Times New Roman" w:hAnsi="Times New Roman" w:cs="Times New Roman"/>
          <w:color w:val="000000" w:themeColor="text1"/>
          <w:sz w:val="24"/>
          <w:szCs w:val="24"/>
        </w:rPr>
        <w:t>,</w:t>
      </w:r>
      <w:r w:rsidRPr="00B50427">
        <w:rPr>
          <w:rFonts w:ascii="Times New Roman" w:hAnsi="Times New Roman" w:cs="Times New Roman"/>
          <w:color w:val="000000" w:themeColor="text1"/>
          <w:sz w:val="24"/>
          <w:szCs w:val="24"/>
        </w:rPr>
        <w:t xml:space="preserve"> zahájení středoškolského či vysokoškolského vzdělávání a možné přípravy na profesní život. Dochází k vývoji sociální a individuální identity, které jsou doprovázeny procesem osamostatnění. Součástí utvoření identity je také přijetí vlastního těla, které je následně srovnáváno s ostatními adolescenty a současným ideálem. Pro lepší sebepoznání v době adolescence patří i sexuální vývoj. Kdy se v tomto období projevují tendence v oblasti sexuality různě experimentovat</w:t>
      </w:r>
      <w:r w:rsidR="005C6D6F">
        <w:rPr>
          <w:rFonts w:ascii="Times New Roman" w:hAnsi="Times New Roman" w:cs="Times New Roman"/>
          <w:color w:val="000000" w:themeColor="text1"/>
          <w:sz w:val="24"/>
          <w:szCs w:val="24"/>
        </w:rPr>
        <w:t>.</w:t>
      </w:r>
      <w:r w:rsidRPr="00B50427">
        <w:rPr>
          <w:rFonts w:ascii="Times New Roman" w:hAnsi="Times New Roman" w:cs="Times New Roman"/>
          <w:color w:val="000000" w:themeColor="text1"/>
          <w:sz w:val="24"/>
          <w:szCs w:val="24"/>
        </w:rPr>
        <w:t xml:space="preserve"> </w:t>
      </w:r>
      <w:r w:rsidR="005C6D6F">
        <w:rPr>
          <w:rFonts w:ascii="Times New Roman" w:hAnsi="Times New Roman" w:cs="Times New Roman"/>
          <w:color w:val="000000" w:themeColor="text1"/>
          <w:sz w:val="24"/>
          <w:szCs w:val="24"/>
        </w:rPr>
        <w:t>P</w:t>
      </w:r>
      <w:r w:rsidRPr="00B50427">
        <w:rPr>
          <w:rFonts w:ascii="Times New Roman" w:hAnsi="Times New Roman" w:cs="Times New Roman"/>
          <w:color w:val="000000" w:themeColor="text1"/>
          <w:sz w:val="24"/>
          <w:szCs w:val="24"/>
        </w:rPr>
        <w:t>roto se v tomto období počítá i s mírně promiskuitním chováním, protože nejsou vztahy považovány za vážné. (Vágnerová 2012)</w:t>
      </w:r>
    </w:p>
    <w:p w14:paraId="2BF438C7" w14:textId="644F9F42" w:rsidR="006D363C" w:rsidRDefault="00B50427" w:rsidP="006D363C">
      <w:pPr>
        <w:spacing w:line="360" w:lineRule="auto"/>
        <w:ind w:firstLine="708"/>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 xml:space="preserve">Například Sobotková toto období jednoduše vymezuje jako </w:t>
      </w:r>
      <w:r w:rsidRPr="00B50427">
        <w:rPr>
          <w:rFonts w:ascii="Times New Roman" w:hAnsi="Times New Roman" w:cs="Times New Roman"/>
          <w:i/>
          <w:iCs/>
          <w:sz w:val="24"/>
          <w:szCs w:val="24"/>
        </w:rPr>
        <w:t>„Období adolescence, dospívaní, je v základním, biologickém smyslu vymezena jako životní etapa spojená s biologickým zraním, se zrychlením tělesného růstů a nově (oproti předchozí vývojové etapě) se schopností reprodukce.“</w:t>
      </w:r>
      <w:r w:rsidRPr="00B50427">
        <w:rPr>
          <w:rFonts w:ascii="Times New Roman" w:hAnsi="Times New Roman" w:cs="Times New Roman"/>
          <w:sz w:val="24"/>
          <w:szCs w:val="24"/>
        </w:rPr>
        <w:t xml:space="preserve"> (Sobotková, 2014, s. 26) Kdy dále dochází ještě ke změnám </w:t>
      </w:r>
      <w:r w:rsidRPr="00B50427">
        <w:rPr>
          <w:rFonts w:ascii="Times New Roman" w:hAnsi="Times New Roman" w:cs="Times New Roman"/>
          <w:sz w:val="24"/>
          <w:szCs w:val="24"/>
        </w:rPr>
        <w:lastRenderedPageBreak/>
        <w:t xml:space="preserve">psychickým a sociálním, a hlavně se mění role adolescenta ve všech směrech. </w:t>
      </w:r>
      <w:r w:rsidRPr="00B50427">
        <w:rPr>
          <w:rFonts w:ascii="Times New Roman" w:hAnsi="Times New Roman" w:cs="Times New Roman"/>
          <w:color w:val="000000" w:themeColor="text1"/>
          <w:sz w:val="24"/>
          <w:szCs w:val="24"/>
        </w:rPr>
        <w:t xml:space="preserve">(Sobotková, 2014) </w:t>
      </w:r>
    </w:p>
    <w:p w14:paraId="5D9D97AB" w14:textId="77777777" w:rsidR="006D363C" w:rsidRPr="00B50427" w:rsidRDefault="006D363C" w:rsidP="006D363C">
      <w:pPr>
        <w:spacing w:line="360" w:lineRule="auto"/>
        <w:ind w:firstLine="708"/>
        <w:jc w:val="both"/>
        <w:rPr>
          <w:rFonts w:ascii="Times New Roman" w:hAnsi="Times New Roman" w:cs="Times New Roman"/>
          <w:color w:val="000000" w:themeColor="text1"/>
          <w:sz w:val="24"/>
          <w:szCs w:val="24"/>
        </w:rPr>
      </w:pPr>
    </w:p>
    <w:p w14:paraId="684C93AD" w14:textId="77777777" w:rsidR="00B50427" w:rsidRPr="00B50427" w:rsidRDefault="00B50427" w:rsidP="00B50427">
      <w:pPr>
        <w:pStyle w:val="Nadpis2"/>
        <w:spacing w:line="360" w:lineRule="auto"/>
        <w:jc w:val="both"/>
        <w:rPr>
          <w:rFonts w:ascii="Times New Roman" w:hAnsi="Times New Roman" w:cs="Times New Roman"/>
          <w:b/>
          <w:bCs/>
          <w:color w:val="000000" w:themeColor="text1"/>
          <w:sz w:val="28"/>
          <w:szCs w:val="28"/>
        </w:rPr>
      </w:pPr>
      <w:bookmarkStart w:id="11" w:name="_Toc115816776"/>
      <w:bookmarkStart w:id="12" w:name="_Toc118720766"/>
      <w:bookmarkStart w:id="13" w:name="_Toc121067661"/>
      <w:r w:rsidRPr="00B50427">
        <w:rPr>
          <w:rFonts w:ascii="Times New Roman" w:hAnsi="Times New Roman" w:cs="Times New Roman"/>
          <w:b/>
          <w:bCs/>
          <w:color w:val="000000" w:themeColor="text1"/>
          <w:sz w:val="28"/>
          <w:szCs w:val="28"/>
        </w:rPr>
        <w:t>2.3 Sebepojetí</w:t>
      </w:r>
      <w:bookmarkEnd w:id="11"/>
      <w:bookmarkEnd w:id="12"/>
      <w:bookmarkEnd w:id="13"/>
      <w:r w:rsidRPr="00B50427">
        <w:rPr>
          <w:rFonts w:ascii="Times New Roman" w:hAnsi="Times New Roman" w:cs="Times New Roman"/>
          <w:b/>
          <w:bCs/>
          <w:color w:val="000000" w:themeColor="text1"/>
          <w:sz w:val="28"/>
          <w:szCs w:val="28"/>
        </w:rPr>
        <w:t xml:space="preserve"> </w:t>
      </w:r>
    </w:p>
    <w:p w14:paraId="5CCA4DE8" w14:textId="77777777" w:rsidR="00B50427" w:rsidRPr="00B50427" w:rsidRDefault="00B50427" w:rsidP="00B50427">
      <w:pPr>
        <w:spacing w:line="360" w:lineRule="auto"/>
        <w:jc w:val="both"/>
        <w:rPr>
          <w:rFonts w:ascii="Times New Roman" w:hAnsi="Times New Roman" w:cs="Times New Roman"/>
        </w:rPr>
      </w:pPr>
    </w:p>
    <w:p w14:paraId="581B9300" w14:textId="4C51CE82" w:rsidR="00B50427" w:rsidRPr="00B50427" w:rsidRDefault="00B50427" w:rsidP="00B50427">
      <w:pPr>
        <w:spacing w:line="360" w:lineRule="auto"/>
        <w:ind w:firstLine="708"/>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Při snaze o definici téměř všech termínů pocházejících z oboru psychologie je třeba nejprve prozkoumat jejich vývoj</w:t>
      </w:r>
      <w:r w:rsidR="005C6D6F">
        <w:rPr>
          <w:rFonts w:ascii="Times New Roman" w:hAnsi="Times New Roman" w:cs="Times New Roman"/>
          <w:color w:val="000000" w:themeColor="text1"/>
          <w:sz w:val="24"/>
          <w:szCs w:val="24"/>
        </w:rPr>
        <w:t>,</w:t>
      </w:r>
      <w:r w:rsidRPr="00B50427">
        <w:rPr>
          <w:rFonts w:ascii="Times New Roman" w:hAnsi="Times New Roman" w:cs="Times New Roman"/>
          <w:color w:val="000000" w:themeColor="text1"/>
          <w:sz w:val="24"/>
          <w:szCs w:val="24"/>
        </w:rPr>
        <w:t xml:space="preserve"> co se teoretického uchopení týče. V případě konceptu sebepojetí sahají kořeny bádání až do 19 století, kde se o něho začal zajímat Wiliam James (1842-1910), který je v současné době také považován za zakladatele </w:t>
      </w:r>
      <w:proofErr w:type="spellStart"/>
      <w:r w:rsidRPr="00B50427">
        <w:rPr>
          <w:rFonts w:ascii="Times New Roman" w:hAnsi="Times New Roman" w:cs="Times New Roman"/>
          <w:color w:val="000000" w:themeColor="text1"/>
          <w:sz w:val="24"/>
          <w:szCs w:val="24"/>
        </w:rPr>
        <w:t>Self</w:t>
      </w:r>
      <w:proofErr w:type="spellEnd"/>
      <w:r w:rsidRPr="00B50427">
        <w:rPr>
          <w:rFonts w:ascii="Times New Roman" w:hAnsi="Times New Roman" w:cs="Times New Roman"/>
          <w:color w:val="000000" w:themeColor="text1"/>
          <w:sz w:val="24"/>
          <w:szCs w:val="24"/>
        </w:rPr>
        <w:t xml:space="preserve"> psychologie. Jeho největším přínosem pro oblast </w:t>
      </w:r>
      <w:proofErr w:type="spellStart"/>
      <w:r w:rsidRPr="00B50427">
        <w:rPr>
          <w:rFonts w:ascii="Times New Roman" w:hAnsi="Times New Roman" w:cs="Times New Roman"/>
          <w:color w:val="000000" w:themeColor="text1"/>
          <w:sz w:val="24"/>
          <w:szCs w:val="24"/>
        </w:rPr>
        <w:t>Self</w:t>
      </w:r>
      <w:proofErr w:type="spellEnd"/>
      <w:r w:rsidRPr="00B50427">
        <w:rPr>
          <w:rFonts w:ascii="Times New Roman" w:hAnsi="Times New Roman" w:cs="Times New Roman"/>
          <w:color w:val="000000" w:themeColor="text1"/>
          <w:sz w:val="24"/>
          <w:szCs w:val="24"/>
        </w:rPr>
        <w:t xml:space="preserve"> psychologie bylo rozdělení tohoto tématu do dvou aspektů. </w:t>
      </w:r>
      <w:proofErr w:type="spellStart"/>
      <w:r w:rsidRPr="00B50427">
        <w:rPr>
          <w:rFonts w:ascii="Times New Roman" w:hAnsi="Times New Roman" w:cs="Times New Roman"/>
          <w:color w:val="000000" w:themeColor="text1"/>
          <w:sz w:val="24"/>
          <w:szCs w:val="24"/>
        </w:rPr>
        <w:t>Self</w:t>
      </w:r>
      <w:proofErr w:type="spellEnd"/>
      <w:r w:rsidRPr="00B50427">
        <w:rPr>
          <w:rFonts w:ascii="Times New Roman" w:hAnsi="Times New Roman" w:cs="Times New Roman"/>
          <w:color w:val="000000" w:themeColor="text1"/>
          <w:sz w:val="24"/>
          <w:szCs w:val="24"/>
        </w:rPr>
        <w:t xml:space="preserve"> jako subjektu duševní činnosti anebo jako objektu duševní činnosti. Toto rozdělení nebylo významné pouze z hlediska vymezení pojmu pro empirické výzkumy, ale navíc šlo také o jedny z prvotních formulací myšlenky, že </w:t>
      </w:r>
      <w:proofErr w:type="spellStart"/>
      <w:r w:rsidRPr="00B50427">
        <w:rPr>
          <w:rFonts w:ascii="Times New Roman" w:hAnsi="Times New Roman" w:cs="Times New Roman"/>
          <w:color w:val="000000" w:themeColor="text1"/>
          <w:sz w:val="24"/>
          <w:szCs w:val="24"/>
        </w:rPr>
        <w:t>Self</w:t>
      </w:r>
      <w:proofErr w:type="spellEnd"/>
      <w:r w:rsidRPr="00B50427">
        <w:rPr>
          <w:rFonts w:ascii="Times New Roman" w:hAnsi="Times New Roman" w:cs="Times New Roman"/>
          <w:color w:val="000000" w:themeColor="text1"/>
          <w:sz w:val="24"/>
          <w:szCs w:val="24"/>
        </w:rPr>
        <w:t xml:space="preserve"> není jen globální, celistvou představou sebe, ale že má dvě samotné dimenze, které jsou spolu provázány, nejsou identické a vzájemně se ovlivňují. (Blatný, 2001)</w:t>
      </w:r>
    </w:p>
    <w:p w14:paraId="3FCE3382" w14:textId="77777777" w:rsidR="002677B3" w:rsidRDefault="00B50427" w:rsidP="002677B3">
      <w:pPr>
        <w:pStyle w:val="Normlnweb"/>
        <w:shd w:val="clear" w:color="auto" w:fill="FFFFFF"/>
        <w:spacing w:line="360" w:lineRule="auto"/>
        <w:ind w:firstLine="708"/>
        <w:jc w:val="both"/>
        <w:rPr>
          <w:color w:val="000000" w:themeColor="text1"/>
        </w:rPr>
      </w:pPr>
      <w:r w:rsidRPr="00B50427">
        <w:rPr>
          <w:color w:val="000000" w:themeColor="text1"/>
        </w:rPr>
        <w:t>V současnosti téma sebepojetí v psychologii je široce probíranou oblastí, pro kterou existuje velké množství různých definic. Je tedy jasné, že sebepojetí nelze považovat za jeden neměnný osobnostní konstrukt, ale spíše za jakousi mozaiku složenou z několika složek, z nichž každá má svá vlastní specifika. Definice pojmu z 21. století od Blatného zní, že “</w:t>
      </w:r>
      <w:r w:rsidRPr="00B50427">
        <w:rPr>
          <w:i/>
          <w:iCs/>
          <w:color w:val="000000" w:themeColor="text1"/>
        </w:rPr>
        <w:t xml:space="preserve">mentální reprezentaci Já uloženou v paměti jako znalostní strukturu, která se utváří v procesu interakce jedince s prostředím, především sociálním. Je faktorem psychické regulace chování a slouží jako nástroj orientace a stabilizátor činnosti. Má svou složku kognitivní, emoční a konativní a z hlediska procesu utváření a funkce sebepojetí v osobnosti je produktem a činitelem </w:t>
      </w:r>
      <w:proofErr w:type="spellStart"/>
      <w:r w:rsidRPr="00B50427">
        <w:rPr>
          <w:i/>
          <w:iCs/>
          <w:color w:val="000000" w:themeColor="text1"/>
        </w:rPr>
        <w:t>mediujícím</w:t>
      </w:r>
      <w:proofErr w:type="spellEnd"/>
      <w:r w:rsidRPr="00B50427">
        <w:rPr>
          <w:i/>
          <w:iCs/>
          <w:color w:val="000000" w:themeColor="text1"/>
        </w:rPr>
        <w:t xml:space="preserve"> intrapersonální a interpersonální́ procesy</w:t>
      </w:r>
      <w:r w:rsidR="005C6D6F">
        <w:rPr>
          <w:i/>
          <w:iCs/>
          <w:color w:val="000000" w:themeColor="text1"/>
        </w:rPr>
        <w:t>.</w:t>
      </w:r>
      <w:r w:rsidRPr="00B50427">
        <w:rPr>
          <w:color w:val="000000" w:themeColor="text1"/>
        </w:rPr>
        <w:t xml:space="preserve">” Jednoduše řečeno, sebepojetí v psychologii chápeme jako způsob vnímání sebe sama, souboru znalostí a zkušeností se sebou samým. Blatný (2010) uvádí přehledné rozdělení sebepojetí na základě tří vybraných aspektů – </w:t>
      </w:r>
      <w:r w:rsidRPr="00B50427">
        <w:rPr>
          <w:i/>
          <w:iCs/>
          <w:color w:val="000000" w:themeColor="text1"/>
        </w:rPr>
        <w:t>kognitivní</w:t>
      </w:r>
      <w:r w:rsidRPr="00B50427">
        <w:rPr>
          <w:color w:val="000000" w:themeColor="text1"/>
        </w:rPr>
        <w:t xml:space="preserve">, </w:t>
      </w:r>
      <w:r w:rsidRPr="00B50427">
        <w:rPr>
          <w:i/>
          <w:iCs/>
          <w:color w:val="000000" w:themeColor="text1"/>
        </w:rPr>
        <w:t>afektivní</w:t>
      </w:r>
      <w:r w:rsidRPr="00B50427">
        <w:rPr>
          <w:color w:val="000000" w:themeColor="text1"/>
        </w:rPr>
        <w:t xml:space="preserve">, </w:t>
      </w:r>
      <w:r w:rsidRPr="00B50427">
        <w:rPr>
          <w:i/>
          <w:iCs/>
          <w:color w:val="000000" w:themeColor="text1"/>
        </w:rPr>
        <w:t>konativní</w:t>
      </w:r>
      <w:r w:rsidRPr="00B50427">
        <w:rPr>
          <w:color w:val="000000" w:themeColor="text1"/>
        </w:rPr>
        <w:t xml:space="preserve">. </w:t>
      </w:r>
      <w:r w:rsidRPr="00B50427">
        <w:rPr>
          <w:i/>
          <w:iCs/>
          <w:color w:val="000000" w:themeColor="text1"/>
        </w:rPr>
        <w:t>Kognitivní</w:t>
      </w:r>
      <w:r w:rsidRPr="00B50427">
        <w:rPr>
          <w:color w:val="000000" w:themeColor="text1"/>
        </w:rPr>
        <w:t xml:space="preserve"> aspekt se týká obsahu a organizace neboli struktury. Dalším je aspekt </w:t>
      </w:r>
      <w:r w:rsidRPr="00B50427">
        <w:rPr>
          <w:i/>
          <w:iCs/>
          <w:color w:val="000000" w:themeColor="text1"/>
        </w:rPr>
        <w:t>afektivní</w:t>
      </w:r>
      <w:r w:rsidRPr="00B50427">
        <w:rPr>
          <w:color w:val="000000" w:themeColor="text1"/>
        </w:rPr>
        <w:t xml:space="preserve"> neboli emoční, kterým se označuje emocionální vztah k sobě. A jako poslední aspekt </w:t>
      </w:r>
      <w:r w:rsidRPr="00B50427">
        <w:rPr>
          <w:i/>
          <w:iCs/>
          <w:color w:val="000000" w:themeColor="text1"/>
        </w:rPr>
        <w:t>konativní</w:t>
      </w:r>
      <w:r w:rsidRPr="00B50427">
        <w:rPr>
          <w:color w:val="000000" w:themeColor="text1"/>
        </w:rPr>
        <w:t>, kde se nachází hlavně motivační funkce a sebe regulační procesy jedince. (Blatný, 2010)</w:t>
      </w:r>
    </w:p>
    <w:p w14:paraId="69EF2C0D" w14:textId="2A74041A" w:rsidR="00B50427" w:rsidRPr="00B50427" w:rsidRDefault="00B50427" w:rsidP="00486757">
      <w:pPr>
        <w:pStyle w:val="Normlnweb"/>
        <w:shd w:val="clear" w:color="auto" w:fill="FFFFFF"/>
        <w:spacing w:line="360" w:lineRule="auto"/>
        <w:ind w:firstLine="708"/>
        <w:jc w:val="both"/>
        <w:rPr>
          <w:color w:val="000000" w:themeColor="text1"/>
        </w:rPr>
      </w:pPr>
      <w:r w:rsidRPr="00B50427">
        <w:rPr>
          <w:color w:val="000000" w:themeColor="text1"/>
        </w:rPr>
        <w:lastRenderedPageBreak/>
        <w:t>Sebepojetí má bezpochyby důležitý význam k začlenění člověka do společnosti. Hlavním důvodem je, že člověk k sobě samému přistupuje tak, jak k němu přistupují druzí. A na základě získaných zkušeností s jednáním s ostatními lidmi, jedná člověk i se sebou dle vzniklého schématu. (Blatný, 2001) (Blatný, 2010)</w:t>
      </w:r>
    </w:p>
    <w:p w14:paraId="1779E2B7" w14:textId="77777777" w:rsidR="00B50427" w:rsidRPr="00B50427" w:rsidRDefault="00B50427" w:rsidP="00B50427">
      <w:pPr>
        <w:pStyle w:val="Nadpis3"/>
        <w:spacing w:line="360" w:lineRule="auto"/>
        <w:jc w:val="both"/>
        <w:rPr>
          <w:rFonts w:ascii="Times New Roman" w:hAnsi="Times New Roman" w:cs="Times New Roman"/>
          <w:b/>
          <w:bCs/>
          <w:color w:val="000000" w:themeColor="text1"/>
          <w:sz w:val="26"/>
          <w:szCs w:val="26"/>
        </w:rPr>
      </w:pPr>
      <w:bookmarkStart w:id="14" w:name="_Toc115816777"/>
      <w:bookmarkStart w:id="15" w:name="_Toc118720767"/>
      <w:bookmarkStart w:id="16" w:name="_Toc121067662"/>
      <w:r w:rsidRPr="00B50427">
        <w:rPr>
          <w:rFonts w:ascii="Times New Roman" w:hAnsi="Times New Roman" w:cs="Times New Roman"/>
          <w:b/>
          <w:bCs/>
          <w:color w:val="000000" w:themeColor="text1"/>
          <w:sz w:val="26"/>
          <w:szCs w:val="26"/>
        </w:rPr>
        <w:t>2.3.1 Vývoj sebepojetí v době dospívání</w:t>
      </w:r>
      <w:bookmarkEnd w:id="14"/>
      <w:bookmarkEnd w:id="15"/>
      <w:bookmarkEnd w:id="16"/>
    </w:p>
    <w:p w14:paraId="39FB40DA" w14:textId="77777777" w:rsidR="00B50427" w:rsidRPr="00B50427" w:rsidRDefault="00B50427" w:rsidP="00B50427">
      <w:pPr>
        <w:spacing w:line="360" w:lineRule="auto"/>
        <w:jc w:val="both"/>
        <w:rPr>
          <w:rFonts w:ascii="Times New Roman" w:hAnsi="Times New Roman" w:cs="Times New Roman"/>
        </w:rPr>
      </w:pPr>
    </w:p>
    <w:p w14:paraId="0BD7EBD1" w14:textId="5C638EA1" w:rsidR="00B50427" w:rsidRDefault="00B50427" w:rsidP="00B50427">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rPr>
        <w:tab/>
      </w:r>
      <w:r w:rsidRPr="00B50427">
        <w:rPr>
          <w:rFonts w:ascii="Times New Roman" w:hAnsi="Times New Roman" w:cs="Times New Roman"/>
          <w:color w:val="000000" w:themeColor="text1"/>
          <w:sz w:val="24"/>
          <w:szCs w:val="24"/>
        </w:rPr>
        <w:t xml:space="preserve">Jedinec v době dospívání se musí vyrovnat se sebou i z pohledu sebeobrazu a sebepojetí. Tyto dva pohledy v době dospívání jsou buď dotvořeny nebo úplně změněny. V knize </w:t>
      </w:r>
      <w:r w:rsidRPr="00B50427">
        <w:rPr>
          <w:rFonts w:ascii="Times New Roman" w:hAnsi="Times New Roman" w:cs="Times New Roman"/>
          <w:i/>
          <w:iCs/>
          <w:color w:val="000000" w:themeColor="text1"/>
          <w:sz w:val="24"/>
          <w:szCs w:val="24"/>
        </w:rPr>
        <w:t>Vybrané aspekty sebepojetí dětí a adolescentů</w:t>
      </w:r>
      <w:r w:rsidRPr="00B50427">
        <w:rPr>
          <w:rFonts w:ascii="Times New Roman" w:hAnsi="Times New Roman" w:cs="Times New Roman"/>
          <w:color w:val="000000" w:themeColor="text1"/>
          <w:sz w:val="24"/>
          <w:szCs w:val="24"/>
        </w:rPr>
        <w:t xml:space="preserve"> (Orel a kol.,2016), popisují že s počátkem dospívání, což je okolo 11.-12. roku se objevuje výrazný a dočasný pokles úrovně sebehodnocení. Celkově pro duševní zdraví dospívajících je důležité kladné </w:t>
      </w:r>
      <w:r w:rsidR="005C6D6F" w:rsidRPr="00B50427">
        <w:rPr>
          <w:rFonts w:ascii="Times New Roman" w:hAnsi="Times New Roman" w:cs="Times New Roman"/>
          <w:color w:val="000000" w:themeColor="text1"/>
          <w:sz w:val="24"/>
          <w:szCs w:val="24"/>
        </w:rPr>
        <w:t>hodnocení,</w:t>
      </w:r>
      <w:r w:rsidRPr="00B50427">
        <w:rPr>
          <w:rFonts w:ascii="Times New Roman" w:hAnsi="Times New Roman" w:cs="Times New Roman"/>
          <w:color w:val="000000" w:themeColor="text1"/>
          <w:sz w:val="24"/>
          <w:szCs w:val="24"/>
        </w:rPr>
        <w:t xml:space="preserve"> a to</w:t>
      </w:r>
      <w:r w:rsidR="005C6D6F">
        <w:rPr>
          <w:rFonts w:ascii="Times New Roman" w:hAnsi="Times New Roman" w:cs="Times New Roman"/>
          <w:color w:val="000000" w:themeColor="text1"/>
          <w:sz w:val="24"/>
          <w:szCs w:val="24"/>
        </w:rPr>
        <w:t xml:space="preserve"> </w:t>
      </w:r>
      <w:r w:rsidRPr="00B50427">
        <w:rPr>
          <w:rFonts w:ascii="Times New Roman" w:hAnsi="Times New Roman" w:cs="Times New Roman"/>
          <w:color w:val="000000" w:themeColor="text1"/>
          <w:sz w:val="24"/>
          <w:szCs w:val="24"/>
        </w:rPr>
        <w:t>hlavně proto, že velmi ovlivňuje motivaci a školní výkon. Období mezi 12.-13. rokem je nejvíce znejistěnou skupinou. Adolescenti prohlubují sebepoznání, vymezení sebe sama a zaměřují se na vlastní osobnost. Hlavně u dívek, jsou v tomto období nejvíce zaznamenány silnější pocity nejistoty. Nároky na přijetí rolí jsou přijatelnější u chlapců než u dívek, protože ty jsou vystavovány opravdu velkému sociálnímu tlaku na přijetí představ o rol</w:t>
      </w:r>
      <w:r w:rsidR="00494031">
        <w:rPr>
          <w:rFonts w:ascii="Times New Roman" w:hAnsi="Times New Roman" w:cs="Times New Roman"/>
          <w:color w:val="000000" w:themeColor="text1"/>
          <w:sz w:val="24"/>
          <w:szCs w:val="24"/>
        </w:rPr>
        <w:t>i</w:t>
      </w:r>
      <w:r w:rsidRPr="00B50427">
        <w:rPr>
          <w:rFonts w:ascii="Times New Roman" w:hAnsi="Times New Roman" w:cs="Times New Roman"/>
          <w:color w:val="000000" w:themeColor="text1"/>
          <w:sz w:val="24"/>
          <w:szCs w:val="24"/>
        </w:rPr>
        <w:t xml:space="preserve"> ženy. (Orel a kol., 2016)</w:t>
      </w:r>
    </w:p>
    <w:p w14:paraId="1DB0789D" w14:textId="0F1D7B3A" w:rsidR="00B50427" w:rsidRPr="00B50427" w:rsidRDefault="00B50427" w:rsidP="00B50427">
      <w:pPr>
        <w:spacing w:line="360" w:lineRule="auto"/>
        <w:ind w:firstLine="708"/>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Hlavním úkolem sebepoznání je dosažení stabilního pocitu vlastní identity, které úzce souvisí se znalostí svých mezí a přijetím svých nedostatků a jedinečností. To vše také obnáší i kritický pohled na sebe, který je předpokladem k ujasnění si svých charakteristik a rolí ve společnosti. A v neposlední řadě je velmi důležité, aby jedinec pochopil svou schopnost vnímat se jako nezávisle jednající člověk a přijal své diferenciace, což znamená vnímat sám sebe jako jedinečnou osobnost. Je tedy jasné, že hledání své identity je v době dospívání klíčové. Toto hledání vlastní identity přináší jak překvapení, tak i ztrátu iluzí, která se spojuje s experimentováním v různých oblastech jako např. zájmy, přátelé a sexualita. V období adolescence se sice zlepšuje odhad svých vlastních schopností a dovedností, ale vstupuje sem i emoční nestálost, obavy a strach ze selhání, nejistota a labilní sebedůvěra. (Vágnerová, 2012)</w:t>
      </w:r>
    </w:p>
    <w:p w14:paraId="79C38979" w14:textId="757E7362" w:rsidR="00B50427" w:rsidRPr="00B50427" w:rsidRDefault="00B50427" w:rsidP="00B50427">
      <w:pPr>
        <w:rPr>
          <w:rFonts w:ascii="Times New Roman" w:hAnsi="Times New Roman" w:cs="Times New Roman"/>
          <w:b/>
          <w:bCs/>
          <w:color w:val="000000" w:themeColor="text1"/>
          <w:sz w:val="24"/>
          <w:szCs w:val="24"/>
        </w:rPr>
      </w:pPr>
      <w:bookmarkStart w:id="17" w:name="_Toc115816778"/>
      <w:r w:rsidRPr="00B50427">
        <w:rPr>
          <w:rFonts w:ascii="Times New Roman" w:hAnsi="Times New Roman" w:cs="Times New Roman"/>
          <w:b/>
          <w:bCs/>
          <w:color w:val="000000" w:themeColor="text1"/>
          <w:sz w:val="24"/>
          <w:szCs w:val="24"/>
        </w:rPr>
        <w:t>Sebehodnocení</w:t>
      </w:r>
      <w:bookmarkEnd w:id="17"/>
    </w:p>
    <w:p w14:paraId="5D7DD600" w14:textId="5A986C72" w:rsidR="00B50427" w:rsidRPr="00B50427" w:rsidRDefault="00B50427" w:rsidP="00B50427">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ab/>
        <w:t xml:space="preserve">Sebepojetí lze rozdělit na několik složek a jednou z těchto částí je také sebehodnocení. Jedná se o výsledek srovnávání a posuzování vlastní činnosti na základě jejího pozorování. Sebehodnocení se objevuji již v dětství, které je na základě vzoru rodičů, rodiny a styly </w:t>
      </w:r>
      <w:r w:rsidRPr="00B50427">
        <w:rPr>
          <w:rFonts w:ascii="Times New Roman" w:hAnsi="Times New Roman" w:cs="Times New Roman"/>
          <w:color w:val="000000" w:themeColor="text1"/>
          <w:sz w:val="24"/>
          <w:szCs w:val="24"/>
        </w:rPr>
        <w:lastRenderedPageBreak/>
        <w:t>výchovy. Od začátku p</w:t>
      </w:r>
      <w:r w:rsidR="00B7563A">
        <w:rPr>
          <w:rFonts w:ascii="Times New Roman" w:hAnsi="Times New Roman" w:cs="Times New Roman"/>
          <w:color w:val="000000" w:themeColor="text1"/>
          <w:sz w:val="24"/>
          <w:szCs w:val="24"/>
        </w:rPr>
        <w:t>u</w:t>
      </w:r>
      <w:r w:rsidRPr="00B50427">
        <w:rPr>
          <w:rFonts w:ascii="Times New Roman" w:hAnsi="Times New Roman" w:cs="Times New Roman"/>
          <w:color w:val="000000" w:themeColor="text1"/>
          <w:sz w:val="24"/>
          <w:szCs w:val="24"/>
        </w:rPr>
        <w:t>berty kromě rodiny mají na vliv sebehodnocení také vrstevníci. Sebehodnocení rozlišujeme na dvě úrovně:</w:t>
      </w:r>
    </w:p>
    <w:p w14:paraId="3F879F55" w14:textId="77777777" w:rsidR="00B50427" w:rsidRPr="00B50427" w:rsidRDefault="00B50427" w:rsidP="00B50427">
      <w:pPr>
        <w:pStyle w:val="Odstavecseseznamem"/>
        <w:numPr>
          <w:ilvl w:val="0"/>
          <w:numId w:val="5"/>
        </w:numPr>
        <w:spacing w:line="360" w:lineRule="auto"/>
        <w:jc w:val="both"/>
        <w:rPr>
          <w:rFonts w:ascii="Times New Roman" w:hAnsi="Times New Roman" w:cs="Times New Roman"/>
          <w:color w:val="000000" w:themeColor="text1"/>
        </w:rPr>
      </w:pPr>
      <w:r w:rsidRPr="00B50427">
        <w:rPr>
          <w:rFonts w:ascii="Times New Roman" w:hAnsi="Times New Roman" w:cs="Times New Roman"/>
          <w:color w:val="000000" w:themeColor="text1"/>
        </w:rPr>
        <w:t>Reálné ego – za koho se jedinec považuje a koho hodnotí</w:t>
      </w:r>
    </w:p>
    <w:p w14:paraId="3E098B9A" w14:textId="77777777" w:rsidR="00B50427" w:rsidRDefault="00B50427" w:rsidP="00B50427">
      <w:pPr>
        <w:pStyle w:val="Odstavecseseznamem"/>
        <w:numPr>
          <w:ilvl w:val="0"/>
          <w:numId w:val="5"/>
        </w:numPr>
        <w:spacing w:line="360" w:lineRule="auto"/>
        <w:jc w:val="both"/>
        <w:rPr>
          <w:rFonts w:ascii="Times New Roman" w:hAnsi="Times New Roman" w:cs="Times New Roman"/>
          <w:color w:val="000000" w:themeColor="text1"/>
        </w:rPr>
      </w:pPr>
      <w:r w:rsidRPr="00B50427">
        <w:rPr>
          <w:rFonts w:ascii="Times New Roman" w:hAnsi="Times New Roman" w:cs="Times New Roman"/>
          <w:color w:val="000000" w:themeColor="text1"/>
        </w:rPr>
        <w:t>Ideální ego – jaký by chtěl jedinec být (jeho vlastní ideál)</w:t>
      </w:r>
    </w:p>
    <w:p w14:paraId="3152E720" w14:textId="640F67AF" w:rsidR="00B50427" w:rsidRPr="00B50427" w:rsidRDefault="00B50427" w:rsidP="002315A3">
      <w:pPr>
        <w:spacing w:line="360" w:lineRule="auto"/>
        <w:ind w:firstLine="360"/>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 xml:space="preserve">Pohled na sám sebe se dá hodnotit ze tří pohledů. Prvním je pohled – jakým bych chtěl být, druhý je pohled – jaký doopravdy jsem a třetí – jaký bych být mohl. Sebepojetí hodnotí sebe samého tedy podle ideálního a reálného já, taktéž obsahuje i sebelásku k sobě. Tu lze vyjádřit, jako míru spokojenosti či nespokojenosti se svým já. Jedinec si také uvědomuje vlastní schopnosti, dovednosti a funkce. Projevuje se to jako vědomí vlastní moci, založené na sebedůvěře. (Orel a kol., 2016)  </w:t>
      </w:r>
    </w:p>
    <w:p w14:paraId="563D9BB0" w14:textId="5A813E1A" w:rsidR="00B50427" w:rsidRPr="00B50427" w:rsidRDefault="00B50427" w:rsidP="00B50427">
      <w:pPr>
        <w:rPr>
          <w:rFonts w:ascii="Times New Roman" w:hAnsi="Times New Roman" w:cs="Times New Roman"/>
          <w:b/>
          <w:bCs/>
          <w:color w:val="000000" w:themeColor="text1"/>
          <w:sz w:val="24"/>
          <w:szCs w:val="24"/>
        </w:rPr>
      </w:pPr>
      <w:bookmarkStart w:id="18" w:name="_Toc115816779"/>
      <w:r w:rsidRPr="00B50427">
        <w:rPr>
          <w:rFonts w:ascii="Times New Roman" w:hAnsi="Times New Roman" w:cs="Times New Roman"/>
          <w:b/>
          <w:bCs/>
          <w:color w:val="000000" w:themeColor="text1"/>
          <w:sz w:val="24"/>
          <w:szCs w:val="24"/>
        </w:rPr>
        <w:t>Sebeúcta</w:t>
      </w:r>
      <w:bookmarkEnd w:id="18"/>
    </w:p>
    <w:p w14:paraId="21776E6D" w14:textId="34BCD6DF" w:rsidR="00B50427" w:rsidRPr="00B50427" w:rsidRDefault="00B50427" w:rsidP="00B50427">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ab/>
        <w:t xml:space="preserve">Sebeúctou se rozumí hlavně to, že si lidé mají vážit sami sebe. Je důležité, aby jedinec měl úctu jak k sobě samému, tak i k ostatním lidem. Sebeúcta je zdrojem motivace a zdraví po psychické stránce již od raného dětství. Základní myšlenkou sebeúcty tedy je, že pokud má člověk o sobě dobré mínění, bude působit více sebejistě. A naopak pokud bude člověk mít o sobě mínění špatné, působit na okolí bude nejistě. Tato hodnota – hodnota sebeúcty, je dle Josepha A. </w:t>
      </w:r>
      <w:proofErr w:type="spellStart"/>
      <w:r w:rsidRPr="00B50427">
        <w:rPr>
          <w:rFonts w:ascii="Times New Roman" w:hAnsi="Times New Roman" w:cs="Times New Roman"/>
          <w:color w:val="000000" w:themeColor="text1"/>
          <w:sz w:val="24"/>
          <w:szCs w:val="24"/>
        </w:rPr>
        <w:t>Devita</w:t>
      </w:r>
      <w:proofErr w:type="spellEnd"/>
      <w:r w:rsidRPr="00B50427">
        <w:rPr>
          <w:rFonts w:ascii="Times New Roman" w:hAnsi="Times New Roman" w:cs="Times New Roman"/>
          <w:color w:val="000000" w:themeColor="text1"/>
          <w:sz w:val="24"/>
          <w:szCs w:val="24"/>
        </w:rPr>
        <w:t xml:space="preserve"> (2008) popisována jako hodnota, kterou si sami přisuzujeme. Celkové </w:t>
      </w:r>
      <w:r w:rsidR="00B7563A" w:rsidRPr="00B50427">
        <w:rPr>
          <w:rFonts w:ascii="Times New Roman" w:hAnsi="Times New Roman" w:cs="Times New Roman"/>
          <w:color w:val="000000" w:themeColor="text1"/>
          <w:sz w:val="24"/>
          <w:szCs w:val="24"/>
        </w:rPr>
        <w:t>posíl</w:t>
      </w:r>
      <w:r w:rsidR="00B7563A">
        <w:rPr>
          <w:rFonts w:ascii="Times New Roman" w:hAnsi="Times New Roman" w:cs="Times New Roman"/>
          <w:color w:val="000000" w:themeColor="text1"/>
          <w:sz w:val="24"/>
          <w:szCs w:val="24"/>
        </w:rPr>
        <w:t>ení</w:t>
      </w:r>
      <w:r w:rsidRPr="00B50427">
        <w:rPr>
          <w:rFonts w:ascii="Times New Roman" w:hAnsi="Times New Roman" w:cs="Times New Roman"/>
          <w:color w:val="000000" w:themeColor="text1"/>
          <w:sz w:val="24"/>
          <w:szCs w:val="24"/>
        </w:rPr>
        <w:t xml:space="preserve"> sebeúcty může pomoci k větší efektivitě ve škole, v</w:t>
      </w:r>
      <w:r w:rsidR="00B7563A">
        <w:rPr>
          <w:rFonts w:ascii="Times New Roman" w:hAnsi="Times New Roman" w:cs="Times New Roman"/>
          <w:color w:val="000000" w:themeColor="text1"/>
          <w:sz w:val="24"/>
          <w:szCs w:val="24"/>
        </w:rPr>
        <w:t> </w:t>
      </w:r>
      <w:r w:rsidRPr="00B50427">
        <w:rPr>
          <w:rFonts w:ascii="Times New Roman" w:hAnsi="Times New Roman" w:cs="Times New Roman"/>
          <w:color w:val="000000" w:themeColor="text1"/>
          <w:sz w:val="24"/>
          <w:szCs w:val="24"/>
        </w:rPr>
        <w:t>zaměstnání</w:t>
      </w:r>
      <w:r w:rsidR="00B7563A">
        <w:rPr>
          <w:rFonts w:ascii="Times New Roman" w:hAnsi="Times New Roman" w:cs="Times New Roman"/>
          <w:color w:val="000000" w:themeColor="text1"/>
          <w:sz w:val="24"/>
          <w:szCs w:val="24"/>
        </w:rPr>
        <w:t xml:space="preserve"> a</w:t>
      </w:r>
      <w:r w:rsidRPr="00B50427">
        <w:rPr>
          <w:rFonts w:ascii="Times New Roman" w:hAnsi="Times New Roman" w:cs="Times New Roman"/>
          <w:color w:val="000000" w:themeColor="text1"/>
          <w:sz w:val="24"/>
          <w:szCs w:val="24"/>
        </w:rPr>
        <w:t xml:space="preserve"> v mezilidských vztazích. K posílení sebeúcty se doporučuje vyhledávat podporující lidi, zbavení se stále kritizujících lidí a vlastní boj proti sebezničujícím myšlenkám. (Sedláčková, 2009) (</w:t>
      </w:r>
      <w:proofErr w:type="spellStart"/>
      <w:r w:rsidRPr="00B50427">
        <w:rPr>
          <w:rFonts w:ascii="Times New Roman" w:hAnsi="Times New Roman" w:cs="Times New Roman"/>
          <w:color w:val="000000" w:themeColor="text1"/>
          <w:sz w:val="24"/>
          <w:szCs w:val="24"/>
        </w:rPr>
        <w:t>DeVito</w:t>
      </w:r>
      <w:proofErr w:type="spellEnd"/>
      <w:r w:rsidRPr="00B50427">
        <w:rPr>
          <w:rFonts w:ascii="Times New Roman" w:hAnsi="Times New Roman" w:cs="Times New Roman"/>
          <w:color w:val="000000" w:themeColor="text1"/>
          <w:sz w:val="24"/>
          <w:szCs w:val="24"/>
        </w:rPr>
        <w:t>, 2008)</w:t>
      </w:r>
    </w:p>
    <w:p w14:paraId="49186BA2" w14:textId="3D9D7669" w:rsidR="00B50427" w:rsidRPr="00B50427" w:rsidRDefault="00B50427" w:rsidP="00B50427">
      <w:pPr>
        <w:rPr>
          <w:rFonts w:ascii="Times New Roman" w:hAnsi="Times New Roman" w:cs="Times New Roman"/>
          <w:b/>
          <w:bCs/>
          <w:color w:val="000000" w:themeColor="text1"/>
          <w:sz w:val="24"/>
          <w:szCs w:val="24"/>
        </w:rPr>
      </w:pPr>
      <w:bookmarkStart w:id="19" w:name="_Toc115816780"/>
      <w:r w:rsidRPr="00B50427">
        <w:rPr>
          <w:rFonts w:ascii="Times New Roman" w:hAnsi="Times New Roman" w:cs="Times New Roman"/>
          <w:b/>
          <w:bCs/>
          <w:color w:val="000000" w:themeColor="text1"/>
          <w:sz w:val="24"/>
          <w:szCs w:val="24"/>
        </w:rPr>
        <w:t>Sebevědomí</w:t>
      </w:r>
      <w:bookmarkEnd w:id="19"/>
    </w:p>
    <w:p w14:paraId="2F227E69" w14:textId="6CFF3EDF" w:rsidR="00B50427" w:rsidRPr="00B50427" w:rsidRDefault="00B50427" w:rsidP="00B50427">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ab/>
        <w:t>Velmi důležitou složkou sebepojetí je zdravé sebevědomí. Můžeme jej definovat jako uvědomění si vlastní ceny, svých schopností a kvalit, víra ve svůj úspěch a sebedůvěra. V širším slova smyslu lze chápat sebevědomí jako názor o sobě samém a vztah k sobě samém. Sedláčková (2009) uvádí, že si každý o sobě utváří svůj vlastní obraz na základě toho, co se o nás přímo i nepřímo dozvíme od ostatních lidí. Rovněž souvisí s hodnotou, jakou si sami přisuzujeme a nezbytnou součástí celkového sebepojetí. Člověk, který má zdravé sebevědomí si uvědomuje, že takové pochopení, jaké poskytuje ostatním by měl poskytnout i sám sobě. Lze označit také jako vlastnost, kterou nemáme všichni stejnou, ale je u každého různě vyvinuta. (Orel a kol.,2016), (Sedláčková, 2009)</w:t>
      </w:r>
    </w:p>
    <w:p w14:paraId="7D254964" w14:textId="77777777" w:rsidR="00B50427" w:rsidRPr="00B50427" w:rsidRDefault="00B50427" w:rsidP="00B50427">
      <w:pPr>
        <w:pStyle w:val="Nadpis3"/>
        <w:spacing w:line="360" w:lineRule="auto"/>
        <w:jc w:val="both"/>
        <w:rPr>
          <w:rFonts w:ascii="Times New Roman" w:hAnsi="Times New Roman" w:cs="Times New Roman"/>
          <w:b/>
          <w:bCs/>
          <w:color w:val="000000" w:themeColor="text1"/>
          <w:sz w:val="26"/>
          <w:szCs w:val="26"/>
        </w:rPr>
      </w:pPr>
      <w:bookmarkStart w:id="20" w:name="_Toc115816781"/>
      <w:bookmarkStart w:id="21" w:name="_Toc118720768"/>
      <w:bookmarkStart w:id="22" w:name="_Toc121067663"/>
      <w:r w:rsidRPr="00B50427">
        <w:rPr>
          <w:rFonts w:ascii="Times New Roman" w:hAnsi="Times New Roman" w:cs="Times New Roman"/>
          <w:b/>
          <w:bCs/>
          <w:color w:val="000000" w:themeColor="text1"/>
          <w:sz w:val="26"/>
          <w:szCs w:val="26"/>
        </w:rPr>
        <w:lastRenderedPageBreak/>
        <w:t>2.3.5 Body-image</w:t>
      </w:r>
      <w:bookmarkEnd w:id="20"/>
      <w:bookmarkEnd w:id="21"/>
      <w:bookmarkEnd w:id="22"/>
    </w:p>
    <w:p w14:paraId="1A7D7ACA" w14:textId="77777777" w:rsidR="00B50427" w:rsidRPr="00B50427" w:rsidRDefault="00B50427" w:rsidP="00B50427">
      <w:pPr>
        <w:spacing w:line="360" w:lineRule="auto"/>
        <w:jc w:val="both"/>
        <w:rPr>
          <w:rFonts w:ascii="Times New Roman" w:hAnsi="Times New Roman" w:cs="Times New Roman"/>
        </w:rPr>
      </w:pPr>
    </w:p>
    <w:p w14:paraId="5ADC5BCB" w14:textId="77777777" w:rsidR="00B50427" w:rsidRPr="00B50427" w:rsidRDefault="00B50427" w:rsidP="00B50427">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ab/>
        <w:t>Body-image neboli vnímání fyzického vzhledu je bezpochyby jedním z nejsilnějších prediktorů v sebepojetí v dospívání. A s tímto tématem opravdu úzce souvisí. Tělesným sebepojetím se rozumí komplexní postoj, jaký jedinec vůči svému tělu zaujímá. (Fialová, 2012)</w:t>
      </w:r>
    </w:p>
    <w:p w14:paraId="1C72D78A" w14:textId="77777777" w:rsidR="00B50427" w:rsidRDefault="00B50427" w:rsidP="00B50427">
      <w:pPr>
        <w:spacing w:line="360" w:lineRule="auto"/>
        <w:ind w:firstLine="708"/>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 xml:space="preserve">Fialová (2012) ve své knize uvádí, že tělo je objektem sociálního a kulturního prostředí, kdy v průběhu času dochází ke změnám pohledu na něj a ke změnám jeho hodnocení. Percepce tělesného ideálu se napříč národy, kulturami a světadíly může výrazně lišit. Pojem body image, by měl označovat různé aspekty percepce vlastního těla, včetně tělesné přitažlivosti, tvarům a velikosti postavy. </w:t>
      </w:r>
    </w:p>
    <w:p w14:paraId="0D0A92BF" w14:textId="4FD73F86" w:rsidR="00B50427" w:rsidRDefault="00B50427" w:rsidP="00B50427">
      <w:pPr>
        <w:spacing w:line="360" w:lineRule="auto"/>
        <w:ind w:firstLine="708"/>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V současnosti výrazně vzrostl zájem o tuto problematiku, kdy se psychologické studie zabývají jak psychologickými aspekty způsobů vnímání svého těl</w:t>
      </w:r>
      <w:r w:rsidR="00B7563A">
        <w:rPr>
          <w:rFonts w:ascii="Times New Roman" w:hAnsi="Times New Roman" w:cs="Times New Roman"/>
          <w:color w:val="000000" w:themeColor="text1"/>
          <w:sz w:val="24"/>
          <w:szCs w:val="24"/>
        </w:rPr>
        <w:t>a</w:t>
      </w:r>
      <w:r w:rsidRPr="00B50427">
        <w:rPr>
          <w:rFonts w:ascii="Times New Roman" w:hAnsi="Times New Roman" w:cs="Times New Roman"/>
          <w:color w:val="000000" w:themeColor="text1"/>
          <w:sz w:val="24"/>
          <w:szCs w:val="24"/>
        </w:rPr>
        <w:t>, tak i možnými faktory, které ovlivňují míru spokojenosti s vlastním tělem. Jedny z nejvíce ovlivňujících faktorů body-image jsou média, společnost, rodina a vrstevníci. (Fialová 2012)</w:t>
      </w:r>
      <w:r>
        <w:rPr>
          <w:rFonts w:ascii="Times New Roman" w:hAnsi="Times New Roman" w:cs="Times New Roman"/>
          <w:color w:val="000000" w:themeColor="text1"/>
          <w:sz w:val="24"/>
          <w:szCs w:val="24"/>
        </w:rPr>
        <w:tab/>
      </w:r>
    </w:p>
    <w:p w14:paraId="33CA11B4" w14:textId="15EC6EA4" w:rsidR="00B50427" w:rsidRPr="00B50427" w:rsidRDefault="00B50427" w:rsidP="00B50427">
      <w:pPr>
        <w:spacing w:line="360" w:lineRule="auto"/>
        <w:ind w:firstLine="708"/>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 xml:space="preserve">Ač je toto téma jedním s aktuálních témat psychologie, nejsou žádné univerzálně akceptované teorie tělesného sebepojetí. Tělesné sebepojetí je jedna z částí celkového sebepojetí. Jde o tu část, která je spojena s tělem člověka, jak vnímá své tělo a jak je spokojený se svojí vizuální stránkou. Spokojenost se svým tělem úzce souvisí s celkovou spokojeností se sebou </w:t>
      </w:r>
      <w:r w:rsidR="00B7563A" w:rsidRPr="00B50427">
        <w:rPr>
          <w:rFonts w:ascii="Times New Roman" w:hAnsi="Times New Roman" w:cs="Times New Roman"/>
          <w:color w:val="000000" w:themeColor="text1"/>
          <w:sz w:val="24"/>
          <w:szCs w:val="24"/>
        </w:rPr>
        <w:t>sam</w:t>
      </w:r>
      <w:r w:rsidR="00B7563A">
        <w:rPr>
          <w:rFonts w:ascii="Times New Roman" w:hAnsi="Times New Roman" w:cs="Times New Roman"/>
          <w:color w:val="000000" w:themeColor="text1"/>
          <w:sz w:val="24"/>
          <w:szCs w:val="24"/>
        </w:rPr>
        <w:t>é</w:t>
      </w:r>
      <w:r w:rsidR="00B7563A" w:rsidRPr="00B50427">
        <w:rPr>
          <w:rFonts w:ascii="Times New Roman" w:hAnsi="Times New Roman" w:cs="Times New Roman"/>
          <w:color w:val="000000" w:themeColor="text1"/>
          <w:sz w:val="24"/>
          <w:szCs w:val="24"/>
        </w:rPr>
        <w:t>m</w:t>
      </w:r>
      <w:r w:rsidRPr="00B50427">
        <w:rPr>
          <w:rFonts w:ascii="Times New Roman" w:hAnsi="Times New Roman" w:cs="Times New Roman"/>
          <w:color w:val="000000" w:themeColor="text1"/>
          <w:sz w:val="24"/>
          <w:szCs w:val="24"/>
        </w:rPr>
        <w:t>. (Fialová 2012)</w:t>
      </w:r>
    </w:p>
    <w:p w14:paraId="6A15E388" w14:textId="77777777" w:rsidR="00B50427" w:rsidRPr="00B50427" w:rsidRDefault="00B50427" w:rsidP="00B50427">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ab/>
        <w:t>Tělesné sebepojetí se může určit jako postoj ke svému tělu a lze jej rozdělit na tři základní složky:</w:t>
      </w:r>
    </w:p>
    <w:p w14:paraId="64C6BAA3" w14:textId="33EAB953" w:rsidR="00B50427" w:rsidRPr="00B50427" w:rsidRDefault="00B50427" w:rsidP="00B50427">
      <w:pPr>
        <w:pStyle w:val="Odstavecseseznamem"/>
        <w:numPr>
          <w:ilvl w:val="0"/>
          <w:numId w:val="5"/>
        </w:numPr>
        <w:spacing w:line="360" w:lineRule="auto"/>
        <w:jc w:val="both"/>
        <w:rPr>
          <w:rFonts w:ascii="Times New Roman" w:hAnsi="Times New Roman" w:cs="Times New Roman"/>
        </w:rPr>
      </w:pPr>
      <w:r w:rsidRPr="00B50427">
        <w:rPr>
          <w:rFonts w:ascii="Times New Roman" w:hAnsi="Times New Roman" w:cs="Times New Roman"/>
          <w:b/>
          <w:bCs/>
          <w:color w:val="000000" w:themeColor="text1"/>
        </w:rPr>
        <w:t>Vzhled</w:t>
      </w:r>
      <w:r w:rsidRPr="00B50427">
        <w:rPr>
          <w:rFonts w:ascii="Times New Roman" w:hAnsi="Times New Roman" w:cs="Times New Roman"/>
          <w:color w:val="000000" w:themeColor="text1"/>
        </w:rPr>
        <w:t>, což je poslední době jedna z nejdůležitějších složek tělesného sebepojetí. Tělo je jakýmsi objektem kulturního a sociálního prostředí</w:t>
      </w:r>
      <w:r w:rsidR="00B7563A">
        <w:rPr>
          <w:rFonts w:ascii="Times New Roman" w:hAnsi="Times New Roman" w:cs="Times New Roman"/>
          <w:color w:val="000000" w:themeColor="text1"/>
        </w:rPr>
        <w:t>,</w:t>
      </w:r>
      <w:r w:rsidRPr="00B50427">
        <w:rPr>
          <w:rFonts w:ascii="Times New Roman" w:hAnsi="Times New Roman" w:cs="Times New Roman"/>
          <w:color w:val="000000" w:themeColor="text1"/>
        </w:rPr>
        <w:t xml:space="preserve"> proto také prochází neustálým vývojem. Kvůli mediím a různým propagacím je vnímání vzhledu velmi ovlivněno. Také </w:t>
      </w:r>
      <w:r w:rsidR="000A7A0D">
        <w:rPr>
          <w:rFonts w:ascii="Times New Roman" w:hAnsi="Times New Roman" w:cs="Times New Roman"/>
          <w:color w:val="000000" w:themeColor="text1"/>
        </w:rPr>
        <w:t>na to velmi působí</w:t>
      </w:r>
      <w:r w:rsidRPr="00B50427">
        <w:rPr>
          <w:rFonts w:ascii="Times New Roman" w:hAnsi="Times New Roman" w:cs="Times New Roman"/>
          <w:color w:val="000000" w:themeColor="text1"/>
        </w:rPr>
        <w:t xml:space="preserve"> i módními trendy. Jednu dobu bylo moderní silné líčení, jinou dobu zase tetování a piercing a nyní je třeba moderní mít umělé řasy a velké výrazné rty. S dobou se mění i nároky na vzhled. Bohužel adolescenti nedoká</w:t>
      </w:r>
      <w:r>
        <w:rPr>
          <w:rFonts w:ascii="Times New Roman" w:hAnsi="Times New Roman" w:cs="Times New Roman"/>
          <w:color w:val="000000" w:themeColor="text1"/>
        </w:rPr>
        <w:t>žou</w:t>
      </w:r>
      <w:r w:rsidRPr="00B50427">
        <w:rPr>
          <w:rFonts w:ascii="Times New Roman" w:hAnsi="Times New Roman" w:cs="Times New Roman"/>
          <w:color w:val="000000" w:themeColor="text1"/>
        </w:rPr>
        <w:t xml:space="preserve"> kriticky zhodnotit reklamu a mají většinou potřebu se dle nynějších trendů líčit, oblékat a jakkoliv se upravovat.</w:t>
      </w:r>
    </w:p>
    <w:p w14:paraId="36F2DE13" w14:textId="733DD63E" w:rsidR="00B50427" w:rsidRPr="00B50427" w:rsidRDefault="00B50427" w:rsidP="00B50427">
      <w:pPr>
        <w:pStyle w:val="Odstavecseseznamem"/>
        <w:numPr>
          <w:ilvl w:val="0"/>
          <w:numId w:val="5"/>
        </w:numPr>
        <w:spacing w:line="360" w:lineRule="auto"/>
        <w:jc w:val="both"/>
        <w:rPr>
          <w:rFonts w:ascii="Times New Roman" w:hAnsi="Times New Roman" w:cs="Times New Roman"/>
        </w:rPr>
      </w:pPr>
      <w:r w:rsidRPr="00B50427">
        <w:rPr>
          <w:rFonts w:ascii="Times New Roman" w:hAnsi="Times New Roman" w:cs="Times New Roman"/>
          <w:b/>
          <w:bCs/>
          <w:color w:val="000000" w:themeColor="text1"/>
        </w:rPr>
        <w:t xml:space="preserve">Zdatnost </w:t>
      </w:r>
      <w:r w:rsidRPr="00B50427">
        <w:rPr>
          <w:rFonts w:ascii="Times New Roman" w:hAnsi="Times New Roman" w:cs="Times New Roman"/>
          <w:color w:val="000000" w:themeColor="text1"/>
        </w:rPr>
        <w:t xml:space="preserve">neboli výkonnost, většinou je spojena spíše s mužským pohlavím. Kdy většinou v mladí se jedná o výkonost tělo a o dobrý fyzický výkon např. ve nějakém </w:t>
      </w:r>
      <w:r w:rsidRPr="00B50427">
        <w:rPr>
          <w:rFonts w:ascii="Times New Roman" w:hAnsi="Times New Roman" w:cs="Times New Roman"/>
          <w:color w:val="000000" w:themeColor="text1"/>
        </w:rPr>
        <w:lastRenderedPageBreak/>
        <w:t xml:space="preserve">sportu. V pozdějším věku se již spíše jedná o dobrou funkčnost </w:t>
      </w:r>
      <w:r w:rsidR="000A7A0D" w:rsidRPr="00B50427">
        <w:rPr>
          <w:rFonts w:ascii="Times New Roman" w:hAnsi="Times New Roman" w:cs="Times New Roman"/>
          <w:color w:val="000000" w:themeColor="text1"/>
        </w:rPr>
        <w:t>těla</w:t>
      </w:r>
      <w:r w:rsidRPr="00B50427">
        <w:rPr>
          <w:rFonts w:ascii="Times New Roman" w:hAnsi="Times New Roman" w:cs="Times New Roman"/>
          <w:color w:val="000000" w:themeColor="text1"/>
        </w:rPr>
        <w:t xml:space="preserve"> nežli jen o jeho dobrý výkon</w:t>
      </w:r>
      <w:r w:rsidRPr="00B50427">
        <w:rPr>
          <w:rFonts w:ascii="Times New Roman" w:hAnsi="Times New Roman" w:cs="Times New Roman"/>
          <w:b/>
          <w:bCs/>
          <w:color w:val="000000" w:themeColor="text1"/>
        </w:rPr>
        <w:t xml:space="preserve">. </w:t>
      </w:r>
    </w:p>
    <w:p w14:paraId="1E3E5718" w14:textId="155D40B0" w:rsidR="00B50427" w:rsidRPr="00B50427" w:rsidRDefault="00B50427" w:rsidP="00B50427">
      <w:pPr>
        <w:pStyle w:val="Odstavecseseznamem"/>
        <w:numPr>
          <w:ilvl w:val="0"/>
          <w:numId w:val="5"/>
        </w:numPr>
        <w:spacing w:line="360" w:lineRule="auto"/>
        <w:jc w:val="both"/>
        <w:rPr>
          <w:rFonts w:ascii="Times New Roman" w:hAnsi="Times New Roman" w:cs="Times New Roman"/>
        </w:rPr>
      </w:pPr>
      <w:r w:rsidRPr="00B50427">
        <w:rPr>
          <w:rFonts w:ascii="Times New Roman" w:hAnsi="Times New Roman" w:cs="Times New Roman"/>
          <w:b/>
          <w:bCs/>
          <w:color w:val="000000" w:themeColor="text1"/>
        </w:rPr>
        <w:t>Zdraví</w:t>
      </w:r>
      <w:r w:rsidR="000A7A0D" w:rsidRPr="000A7A0D">
        <w:rPr>
          <w:rFonts w:ascii="Times New Roman" w:hAnsi="Times New Roman" w:cs="Times New Roman"/>
          <w:color w:val="000000" w:themeColor="text1"/>
        </w:rPr>
        <w:t>, zde se</w:t>
      </w:r>
      <w:r w:rsidRPr="00B50427">
        <w:rPr>
          <w:rFonts w:ascii="Times New Roman" w:hAnsi="Times New Roman" w:cs="Times New Roman"/>
          <w:b/>
          <w:bCs/>
          <w:color w:val="000000" w:themeColor="text1"/>
        </w:rPr>
        <w:t xml:space="preserve"> </w:t>
      </w:r>
      <w:r w:rsidRPr="00B50427">
        <w:rPr>
          <w:rFonts w:ascii="Times New Roman" w:hAnsi="Times New Roman" w:cs="Times New Roman"/>
          <w:color w:val="000000" w:themeColor="text1"/>
        </w:rPr>
        <w:t>jedná</w:t>
      </w:r>
      <w:r w:rsidR="000A7A0D">
        <w:rPr>
          <w:rFonts w:ascii="Times New Roman" w:hAnsi="Times New Roman" w:cs="Times New Roman"/>
          <w:color w:val="000000" w:themeColor="text1"/>
        </w:rPr>
        <w:t xml:space="preserve"> </w:t>
      </w:r>
      <w:r w:rsidRPr="00B50427">
        <w:rPr>
          <w:rFonts w:ascii="Times New Roman" w:hAnsi="Times New Roman" w:cs="Times New Roman"/>
          <w:color w:val="000000" w:themeColor="text1"/>
        </w:rPr>
        <w:t xml:space="preserve">jak o </w:t>
      </w:r>
      <w:r w:rsidR="000A7A0D" w:rsidRPr="00B50427">
        <w:rPr>
          <w:rFonts w:ascii="Times New Roman" w:hAnsi="Times New Roman" w:cs="Times New Roman"/>
          <w:color w:val="000000" w:themeColor="text1"/>
        </w:rPr>
        <w:t>fyzické,</w:t>
      </w:r>
      <w:r w:rsidRPr="00B50427">
        <w:rPr>
          <w:rFonts w:ascii="Times New Roman" w:hAnsi="Times New Roman" w:cs="Times New Roman"/>
          <w:color w:val="000000" w:themeColor="text1"/>
        </w:rPr>
        <w:t xml:space="preserve"> </w:t>
      </w:r>
      <w:r w:rsidR="000A7A0D">
        <w:rPr>
          <w:rFonts w:ascii="Times New Roman" w:hAnsi="Times New Roman" w:cs="Times New Roman"/>
          <w:color w:val="000000" w:themeColor="text1"/>
        </w:rPr>
        <w:t>tak</w:t>
      </w:r>
      <w:r w:rsidRPr="00B50427">
        <w:rPr>
          <w:rFonts w:ascii="Times New Roman" w:hAnsi="Times New Roman" w:cs="Times New Roman"/>
          <w:color w:val="000000" w:themeColor="text1"/>
        </w:rPr>
        <w:t xml:space="preserve"> o psychické zdraví. Pro mládež je zdraví bohužel samozřejmostí, jen malé procent</w:t>
      </w:r>
      <w:r w:rsidR="000A7A0D">
        <w:rPr>
          <w:rFonts w:ascii="Times New Roman" w:hAnsi="Times New Roman" w:cs="Times New Roman"/>
          <w:color w:val="000000" w:themeColor="text1"/>
        </w:rPr>
        <w:t>o</w:t>
      </w:r>
      <w:r w:rsidRPr="00B50427">
        <w:rPr>
          <w:rFonts w:ascii="Times New Roman" w:hAnsi="Times New Roman" w:cs="Times New Roman"/>
          <w:color w:val="000000" w:themeColor="text1"/>
        </w:rPr>
        <w:t xml:space="preserve"> mládeže si uvědomuje jeho obrovskou důležitost. Jelikož v mládí člověk většinou nemá žádné zdravotní problémy, tak také nemá potřebu se </w:t>
      </w:r>
      <w:r w:rsidR="000A7A0D">
        <w:rPr>
          <w:rFonts w:ascii="Times New Roman" w:hAnsi="Times New Roman" w:cs="Times New Roman"/>
          <w:color w:val="000000" w:themeColor="text1"/>
        </w:rPr>
        <w:t xml:space="preserve">o </w:t>
      </w:r>
      <w:r w:rsidRPr="00B50427">
        <w:rPr>
          <w:rFonts w:ascii="Times New Roman" w:hAnsi="Times New Roman" w:cs="Times New Roman"/>
          <w:color w:val="000000" w:themeColor="text1"/>
        </w:rPr>
        <w:t>něho, jakkoliv starat. Často mládež žije nezdravý životní styl jako např. časté pití alkoholu, kouření, nezdravá strava a někdy i berou drogy. Je tedy důležité od mala děti vést ke zdravému životnímu stylu, protože i ten se později odrazí v tělesném sebepojetí člověka.</w:t>
      </w:r>
    </w:p>
    <w:p w14:paraId="0E016676" w14:textId="5EB8F848" w:rsidR="00B50427" w:rsidRPr="00B50427" w:rsidRDefault="00B50427" w:rsidP="000A7A0D">
      <w:pPr>
        <w:pStyle w:val="Odstavecseseznamem"/>
        <w:spacing w:line="360" w:lineRule="auto"/>
        <w:ind w:firstLine="696"/>
        <w:jc w:val="both"/>
        <w:rPr>
          <w:rFonts w:ascii="Times New Roman" w:hAnsi="Times New Roman" w:cs="Times New Roman"/>
          <w:color w:val="000000" w:themeColor="text1"/>
        </w:rPr>
      </w:pPr>
      <w:r w:rsidRPr="00B50427">
        <w:rPr>
          <w:rFonts w:ascii="Times New Roman" w:hAnsi="Times New Roman" w:cs="Times New Roman"/>
          <w:color w:val="000000" w:themeColor="text1"/>
        </w:rPr>
        <w:t>Představa o vlastním těle je směs všech objektivních a subjektivních ukazatelů a vychází z naší minulosti, přítomnosti a budoucnosti. A právě z těch důvodů je obraz o vlastním těle těžko měřitelný a značn</w:t>
      </w:r>
      <w:r w:rsidR="000A7A0D">
        <w:rPr>
          <w:rFonts w:ascii="Times New Roman" w:hAnsi="Times New Roman" w:cs="Times New Roman"/>
          <w:color w:val="000000" w:themeColor="text1"/>
        </w:rPr>
        <w:t>ě</w:t>
      </w:r>
      <w:r w:rsidRPr="00B50427">
        <w:rPr>
          <w:rFonts w:ascii="Times New Roman" w:hAnsi="Times New Roman" w:cs="Times New Roman"/>
          <w:color w:val="000000" w:themeColor="text1"/>
        </w:rPr>
        <w:t xml:space="preserve"> subjektivní.  Představy o svém těle se mění působením vnějšími vlivy, jak již </w:t>
      </w:r>
      <w:r w:rsidR="00E04655">
        <w:rPr>
          <w:rFonts w:ascii="Times New Roman" w:hAnsi="Times New Roman" w:cs="Times New Roman"/>
          <w:color w:val="000000" w:themeColor="text1"/>
        </w:rPr>
        <w:t xml:space="preserve">bylo </w:t>
      </w:r>
      <w:r w:rsidRPr="00B50427">
        <w:rPr>
          <w:rFonts w:ascii="Times New Roman" w:hAnsi="Times New Roman" w:cs="Times New Roman"/>
          <w:color w:val="000000" w:themeColor="text1"/>
        </w:rPr>
        <w:t>jednou zmín</w:t>
      </w:r>
      <w:r w:rsidR="00E04655">
        <w:rPr>
          <w:rFonts w:ascii="Times New Roman" w:hAnsi="Times New Roman" w:cs="Times New Roman"/>
          <w:color w:val="000000" w:themeColor="text1"/>
        </w:rPr>
        <w:t>ěno</w:t>
      </w:r>
      <w:r w:rsidRPr="00B50427">
        <w:rPr>
          <w:rFonts w:ascii="Times New Roman" w:hAnsi="Times New Roman" w:cs="Times New Roman"/>
          <w:color w:val="000000" w:themeColor="text1"/>
        </w:rPr>
        <w:t>, jedním z největších vlivů na vnímání sama sebe mají média. Někteří informacím, které zjistí v médiích nepřisuzují velkou váhu</w:t>
      </w:r>
      <w:r w:rsidR="00E04655">
        <w:rPr>
          <w:rFonts w:ascii="Times New Roman" w:hAnsi="Times New Roman" w:cs="Times New Roman"/>
          <w:color w:val="000000" w:themeColor="text1"/>
        </w:rPr>
        <w:t>.</w:t>
      </w:r>
      <w:r w:rsidRPr="00B50427">
        <w:rPr>
          <w:rFonts w:ascii="Times New Roman" w:hAnsi="Times New Roman" w:cs="Times New Roman"/>
          <w:color w:val="000000" w:themeColor="text1"/>
        </w:rPr>
        <w:t xml:space="preserve"> </w:t>
      </w:r>
      <w:r w:rsidR="00E04655">
        <w:rPr>
          <w:rFonts w:ascii="Times New Roman" w:hAnsi="Times New Roman" w:cs="Times New Roman"/>
          <w:color w:val="000000" w:themeColor="text1"/>
        </w:rPr>
        <w:t xml:space="preserve">Ale </w:t>
      </w:r>
      <w:r w:rsidRPr="00B50427">
        <w:rPr>
          <w:rFonts w:ascii="Times New Roman" w:hAnsi="Times New Roman" w:cs="Times New Roman"/>
          <w:color w:val="000000" w:themeColor="text1"/>
        </w:rPr>
        <w:t>jsou zde i zranitelnější</w:t>
      </w:r>
      <w:r w:rsidR="00E04655">
        <w:rPr>
          <w:rFonts w:ascii="Times New Roman" w:hAnsi="Times New Roman" w:cs="Times New Roman"/>
          <w:color w:val="000000" w:themeColor="text1"/>
        </w:rPr>
        <w:t xml:space="preserve"> jedinci</w:t>
      </w:r>
      <w:r w:rsidRPr="00B50427">
        <w:rPr>
          <w:rFonts w:ascii="Times New Roman" w:hAnsi="Times New Roman" w:cs="Times New Roman"/>
          <w:color w:val="000000" w:themeColor="text1"/>
        </w:rPr>
        <w:t>, což u adolescentů by</w:t>
      </w:r>
      <w:r w:rsidR="000A7A0D">
        <w:rPr>
          <w:rFonts w:ascii="Times New Roman" w:hAnsi="Times New Roman" w:cs="Times New Roman"/>
          <w:color w:val="000000" w:themeColor="text1"/>
        </w:rPr>
        <w:t xml:space="preserve"> se</w:t>
      </w:r>
      <w:r w:rsidRPr="00B50427">
        <w:rPr>
          <w:rFonts w:ascii="Times New Roman" w:hAnsi="Times New Roman" w:cs="Times New Roman"/>
          <w:color w:val="000000" w:themeColor="text1"/>
        </w:rPr>
        <w:t xml:space="preserve"> našl</w:t>
      </w:r>
      <w:r w:rsidR="000A7A0D">
        <w:rPr>
          <w:rFonts w:ascii="Times New Roman" w:hAnsi="Times New Roman" w:cs="Times New Roman"/>
          <w:color w:val="000000" w:themeColor="text1"/>
        </w:rPr>
        <w:t>o</w:t>
      </w:r>
      <w:r w:rsidRPr="00B50427">
        <w:rPr>
          <w:rFonts w:ascii="Times New Roman" w:hAnsi="Times New Roman" w:cs="Times New Roman"/>
          <w:color w:val="000000" w:themeColor="text1"/>
        </w:rPr>
        <w:t xml:space="preserve"> velké procento. Je to hlavně z důvodů, že si v období adolescence budujeme představu. Ideál krásy se tedy v průběhu času mění a je velmi ovlivněn medii a internet</w:t>
      </w:r>
      <w:r w:rsidR="00E04655">
        <w:rPr>
          <w:rFonts w:ascii="Times New Roman" w:hAnsi="Times New Roman" w:cs="Times New Roman"/>
          <w:color w:val="000000" w:themeColor="text1"/>
        </w:rPr>
        <w:t>em</w:t>
      </w:r>
      <w:r w:rsidRPr="00B50427">
        <w:rPr>
          <w:rFonts w:ascii="Times New Roman" w:hAnsi="Times New Roman" w:cs="Times New Roman"/>
          <w:color w:val="000000" w:themeColor="text1"/>
        </w:rPr>
        <w:t>. Ač správný ideál krásy by měl být o zdravém těle a duchu, bohužel dnešní ideál krásy je spíše nezdrav</w:t>
      </w:r>
      <w:r w:rsidR="00E04655">
        <w:rPr>
          <w:rFonts w:ascii="Times New Roman" w:hAnsi="Times New Roman" w:cs="Times New Roman"/>
          <w:color w:val="000000" w:themeColor="text1"/>
        </w:rPr>
        <w:t>ý</w:t>
      </w:r>
      <w:r w:rsidRPr="00B50427">
        <w:rPr>
          <w:rFonts w:ascii="Times New Roman" w:hAnsi="Times New Roman" w:cs="Times New Roman"/>
          <w:color w:val="000000" w:themeColor="text1"/>
        </w:rPr>
        <w:t>. Velkým problémem je idealizace štíhlosti</w:t>
      </w:r>
      <w:r w:rsidR="00E04655">
        <w:rPr>
          <w:rFonts w:ascii="Times New Roman" w:hAnsi="Times New Roman" w:cs="Times New Roman"/>
          <w:color w:val="000000" w:themeColor="text1"/>
        </w:rPr>
        <w:t>. D</w:t>
      </w:r>
      <w:r w:rsidRPr="00B50427">
        <w:rPr>
          <w:rFonts w:ascii="Times New Roman" w:hAnsi="Times New Roman" w:cs="Times New Roman"/>
          <w:color w:val="000000" w:themeColor="text1"/>
        </w:rPr>
        <w:t>nes je za ideál považována štíhlá až vyhublá postava modelky, a</w:t>
      </w:r>
      <w:r w:rsidR="000A7A0D">
        <w:rPr>
          <w:rFonts w:ascii="Times New Roman" w:hAnsi="Times New Roman" w:cs="Times New Roman"/>
          <w:color w:val="000000" w:themeColor="text1"/>
        </w:rPr>
        <w:t>le</w:t>
      </w:r>
      <w:r w:rsidRPr="00B50427">
        <w:rPr>
          <w:rFonts w:ascii="Times New Roman" w:hAnsi="Times New Roman" w:cs="Times New Roman"/>
          <w:color w:val="000000" w:themeColor="text1"/>
        </w:rPr>
        <w:t xml:space="preserve"> dříve tomu byly právě kypré tvary. Dalším problémem jsou často propagované úpravy a plastické operaci jako např. úprava nosu, zvětšení prsou, zvětšení rtů, vypnutí okolí očí a mnoho dalších. Díky těmto propagovaným ideálům může adolescent špatně vnímat své tělo a nebýt s ním spokojen. Četné studie a průzkumy ukazují, že v dnešní době většina lidí není spokojena se svým vzhledem a mají negativní představy o těle. Míra spokojenosti s body image se, ale liší, hlavně podle pohlaví a věku. Dospívající a převážně dospělé ženy, trpí více nespokojeností se svým vzhledem než ostatní. Taková nespokojenost se svým body image může vést k různým psychickým onemocněním jako např. deprese, úzkosti, poruchy příjmu potravy, sexuální dysfunkce a k nízkému sebevědomí. Všechny tyto problémy důležitě ovlivňují kvalitu života jedince. Studie ukazují, že ženy oproti mužům mají nižší sebevědomí, což je zjevně způsobeno jejich nespokojeností s představami o jejich těle. Většina mužů věří, že jejich tělo je zcela normální, zatímco ženy se obávají nadváhy a nedostatku přitažlivosti od druhého pohlaví. (</w:t>
      </w:r>
      <w:proofErr w:type="spellStart"/>
      <w:r w:rsidRPr="00B50427">
        <w:rPr>
          <w:rFonts w:ascii="Times New Roman" w:hAnsi="Times New Roman" w:cs="Times New Roman"/>
          <w:color w:val="000000" w:themeColor="text1"/>
        </w:rPr>
        <w:t>Zamiri</w:t>
      </w:r>
      <w:proofErr w:type="spellEnd"/>
      <w:r w:rsidRPr="00B50427">
        <w:rPr>
          <w:rFonts w:ascii="Times New Roman" w:hAnsi="Times New Roman" w:cs="Times New Roman"/>
          <w:color w:val="000000" w:themeColor="text1"/>
        </w:rPr>
        <w:t xml:space="preserve"> – </w:t>
      </w:r>
      <w:proofErr w:type="spellStart"/>
      <w:r w:rsidRPr="00B50427">
        <w:rPr>
          <w:rFonts w:ascii="Times New Roman" w:hAnsi="Times New Roman" w:cs="Times New Roman"/>
          <w:color w:val="000000" w:themeColor="text1"/>
        </w:rPr>
        <w:t>Miandoab</w:t>
      </w:r>
      <w:proofErr w:type="spellEnd"/>
      <w:r w:rsidRPr="00B50427">
        <w:rPr>
          <w:rFonts w:ascii="Times New Roman" w:hAnsi="Times New Roman" w:cs="Times New Roman"/>
          <w:color w:val="000000" w:themeColor="text1"/>
        </w:rPr>
        <w:t xml:space="preserve"> et. al, 2021), (Fialová 2012)</w:t>
      </w:r>
    </w:p>
    <w:p w14:paraId="1BDCB1B3" w14:textId="77777777" w:rsidR="00B50427" w:rsidRPr="00B50427" w:rsidRDefault="00B50427" w:rsidP="00B50427">
      <w:pPr>
        <w:spacing w:line="360" w:lineRule="auto"/>
        <w:jc w:val="both"/>
        <w:rPr>
          <w:rFonts w:ascii="Times New Roman" w:hAnsi="Times New Roman" w:cs="Times New Roman"/>
        </w:rPr>
      </w:pPr>
    </w:p>
    <w:p w14:paraId="7C99E4F5" w14:textId="77777777" w:rsidR="00B50427" w:rsidRPr="00B50427" w:rsidRDefault="00B50427" w:rsidP="00B50427">
      <w:pPr>
        <w:pStyle w:val="Nadpis3"/>
        <w:spacing w:line="360" w:lineRule="auto"/>
        <w:jc w:val="both"/>
        <w:rPr>
          <w:rFonts w:ascii="Times New Roman" w:hAnsi="Times New Roman" w:cs="Times New Roman"/>
          <w:b/>
          <w:bCs/>
          <w:color w:val="000000" w:themeColor="text1"/>
          <w:sz w:val="26"/>
          <w:szCs w:val="26"/>
        </w:rPr>
      </w:pPr>
      <w:bookmarkStart w:id="23" w:name="_Toc115816782"/>
      <w:bookmarkStart w:id="24" w:name="_Toc118720769"/>
      <w:bookmarkStart w:id="25" w:name="_Toc121067664"/>
      <w:r w:rsidRPr="00B50427">
        <w:rPr>
          <w:rFonts w:ascii="Times New Roman" w:hAnsi="Times New Roman" w:cs="Times New Roman"/>
          <w:b/>
          <w:bCs/>
          <w:color w:val="000000" w:themeColor="text1"/>
          <w:sz w:val="26"/>
          <w:szCs w:val="26"/>
        </w:rPr>
        <w:lastRenderedPageBreak/>
        <w:t>2.3.6 Faktory ovlivňující sebepojetí</w:t>
      </w:r>
      <w:bookmarkEnd w:id="23"/>
      <w:bookmarkEnd w:id="24"/>
      <w:bookmarkEnd w:id="25"/>
      <w:r w:rsidRPr="00B50427">
        <w:rPr>
          <w:rFonts w:ascii="Times New Roman" w:hAnsi="Times New Roman" w:cs="Times New Roman"/>
          <w:b/>
          <w:bCs/>
          <w:color w:val="000000" w:themeColor="text1"/>
          <w:sz w:val="26"/>
          <w:szCs w:val="26"/>
        </w:rPr>
        <w:t xml:space="preserve"> </w:t>
      </w:r>
    </w:p>
    <w:p w14:paraId="36F18F67" w14:textId="77777777" w:rsidR="00B50427" w:rsidRPr="00B50427" w:rsidRDefault="00B50427" w:rsidP="00B50427">
      <w:pPr>
        <w:spacing w:line="360" w:lineRule="auto"/>
        <w:jc w:val="both"/>
        <w:rPr>
          <w:rFonts w:ascii="Times New Roman" w:hAnsi="Times New Roman" w:cs="Times New Roman"/>
        </w:rPr>
      </w:pPr>
    </w:p>
    <w:p w14:paraId="5236043C" w14:textId="108ADFDF" w:rsidR="00B50427" w:rsidRPr="00B50427" w:rsidRDefault="00B50427" w:rsidP="00B50427">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rPr>
        <w:tab/>
      </w:r>
      <w:r w:rsidRPr="00B50427">
        <w:rPr>
          <w:rFonts w:ascii="Times New Roman" w:hAnsi="Times New Roman" w:cs="Times New Roman"/>
          <w:color w:val="000000" w:themeColor="text1"/>
          <w:sz w:val="24"/>
          <w:szCs w:val="24"/>
        </w:rPr>
        <w:t>Sebepojetí člověka ovlivňují jak vnitřní, tak vnější faktory. U obou faktorů je mnoho příkladů, které právě pohled člověka na sebe samého velmi ovlivňují, zde je blíže přiblíženo jen pár z nich. (Paulík, 2017)</w:t>
      </w:r>
    </w:p>
    <w:p w14:paraId="1A2A7494" w14:textId="49EFB4EA" w:rsidR="00B50427" w:rsidRPr="00B50427" w:rsidRDefault="00B50427" w:rsidP="00B50427">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ab/>
        <w:t>Nejprve faktory vnitřní</w:t>
      </w:r>
      <w:r w:rsidR="000A7A0D">
        <w:rPr>
          <w:rFonts w:ascii="Times New Roman" w:hAnsi="Times New Roman" w:cs="Times New Roman"/>
          <w:color w:val="000000" w:themeColor="text1"/>
          <w:sz w:val="24"/>
          <w:szCs w:val="24"/>
        </w:rPr>
        <w:t xml:space="preserve"> a</w:t>
      </w:r>
      <w:r w:rsidRPr="00B50427">
        <w:rPr>
          <w:rFonts w:ascii="Times New Roman" w:hAnsi="Times New Roman" w:cs="Times New Roman"/>
          <w:color w:val="000000" w:themeColor="text1"/>
          <w:sz w:val="24"/>
          <w:szCs w:val="24"/>
        </w:rPr>
        <w:t xml:space="preserve"> mezi ně, se může zařadit např.:</w:t>
      </w:r>
    </w:p>
    <w:p w14:paraId="69C70F21" w14:textId="77777777" w:rsidR="00B50427" w:rsidRPr="00B50427" w:rsidRDefault="00B50427" w:rsidP="00B50427">
      <w:pPr>
        <w:pStyle w:val="Odstavecseseznamem"/>
        <w:numPr>
          <w:ilvl w:val="0"/>
          <w:numId w:val="13"/>
        </w:numPr>
        <w:spacing w:line="360" w:lineRule="auto"/>
        <w:jc w:val="both"/>
        <w:rPr>
          <w:rFonts w:ascii="Times New Roman" w:hAnsi="Times New Roman" w:cs="Times New Roman"/>
          <w:color w:val="000000" w:themeColor="text1"/>
        </w:rPr>
      </w:pPr>
      <w:r w:rsidRPr="00B50427">
        <w:rPr>
          <w:rFonts w:ascii="Times New Roman" w:hAnsi="Times New Roman" w:cs="Times New Roman"/>
          <w:b/>
          <w:bCs/>
          <w:i/>
          <w:iCs/>
          <w:color w:val="000000" w:themeColor="text1"/>
        </w:rPr>
        <w:t>Psychická odolnost</w:t>
      </w:r>
      <w:r w:rsidRPr="00B50427">
        <w:rPr>
          <w:rFonts w:ascii="Times New Roman" w:hAnsi="Times New Roman" w:cs="Times New Roman"/>
          <w:color w:val="000000" w:themeColor="text1"/>
        </w:rPr>
        <w:t xml:space="preserve"> – Tímto je myšleno, že člověk dokáže aktivně zvládat stres a po skončení zátěžové situace se zvládne dostat zpět do psychické pohody a původního stavu. A veškeré zkušenosti, které zátěžové situaci nasbíral si dokáže uchovat a při dalším setkání s podobnou situací je schopen z nich čerpat.</w:t>
      </w:r>
    </w:p>
    <w:p w14:paraId="149C5C21" w14:textId="77777777" w:rsidR="00B50427" w:rsidRPr="00B50427" w:rsidRDefault="00B50427" w:rsidP="00B50427">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ab/>
        <w:t xml:space="preserve">Dle Paulíka (2017) psychická odolnost zahrnuje: </w:t>
      </w:r>
    </w:p>
    <w:p w14:paraId="4D870A1F" w14:textId="77777777" w:rsidR="00B50427" w:rsidRPr="00B50427" w:rsidRDefault="00B50427" w:rsidP="00B50427">
      <w:pPr>
        <w:pStyle w:val="Normlnweb"/>
        <w:numPr>
          <w:ilvl w:val="0"/>
          <w:numId w:val="6"/>
        </w:numPr>
        <w:spacing w:line="360" w:lineRule="auto"/>
        <w:jc w:val="both"/>
        <w:rPr>
          <w:i/>
          <w:iCs/>
          <w:color w:val="000000" w:themeColor="text1"/>
        </w:rPr>
      </w:pPr>
      <w:r w:rsidRPr="00B50427">
        <w:rPr>
          <w:color w:val="000000" w:themeColor="text1"/>
        </w:rPr>
        <w:t>„</w:t>
      </w:r>
      <w:r w:rsidRPr="00B50427">
        <w:rPr>
          <w:i/>
          <w:iCs/>
          <w:color w:val="000000" w:themeColor="text1"/>
        </w:rPr>
        <w:t xml:space="preserve">Schopnost klást odpor a odolávat tlakům v širokém rozsahu bez závažnějšího narušení funkce psychického systému a volit optimální vzorce interakčního chování; </w:t>
      </w:r>
    </w:p>
    <w:p w14:paraId="509C2093" w14:textId="77777777" w:rsidR="00B50427" w:rsidRPr="00B50427" w:rsidRDefault="00B50427" w:rsidP="00B50427">
      <w:pPr>
        <w:pStyle w:val="Normlnweb"/>
        <w:numPr>
          <w:ilvl w:val="0"/>
          <w:numId w:val="6"/>
        </w:numPr>
        <w:spacing w:line="360" w:lineRule="auto"/>
        <w:jc w:val="both"/>
        <w:rPr>
          <w:i/>
          <w:iCs/>
          <w:color w:val="000000" w:themeColor="text1"/>
        </w:rPr>
      </w:pPr>
      <w:r w:rsidRPr="00B50427">
        <w:rPr>
          <w:i/>
          <w:iCs/>
          <w:color w:val="000000" w:themeColor="text1"/>
        </w:rPr>
        <w:t xml:space="preserve">schopnost rychlé, pružné regenerace systému; </w:t>
      </w:r>
    </w:p>
    <w:p w14:paraId="109A9507" w14:textId="77777777" w:rsidR="00B50427" w:rsidRPr="00B50427" w:rsidRDefault="00B50427" w:rsidP="00B50427">
      <w:pPr>
        <w:pStyle w:val="Normlnweb"/>
        <w:numPr>
          <w:ilvl w:val="0"/>
          <w:numId w:val="6"/>
        </w:numPr>
        <w:spacing w:line="360" w:lineRule="auto"/>
        <w:jc w:val="both"/>
        <w:rPr>
          <w:i/>
          <w:iCs/>
          <w:color w:val="000000" w:themeColor="text1"/>
        </w:rPr>
      </w:pPr>
      <w:r w:rsidRPr="00B50427">
        <w:rPr>
          <w:i/>
          <w:iCs/>
          <w:color w:val="000000" w:themeColor="text1"/>
        </w:rPr>
        <w:t xml:space="preserve">schopnost změny systému spočívající ve využití získaných zkušeností, případně nově osvojených poznatků a dovedností ve stresové situaci k zvládnutí situací příštích; </w:t>
      </w:r>
    </w:p>
    <w:p w14:paraId="1553D70E" w14:textId="77777777" w:rsidR="00B50427" w:rsidRPr="00B50427" w:rsidRDefault="00B50427" w:rsidP="00B50427">
      <w:pPr>
        <w:pStyle w:val="Normlnweb"/>
        <w:numPr>
          <w:ilvl w:val="0"/>
          <w:numId w:val="6"/>
        </w:numPr>
        <w:spacing w:line="360" w:lineRule="auto"/>
        <w:jc w:val="both"/>
        <w:rPr>
          <w:i/>
          <w:iCs/>
          <w:color w:val="000000" w:themeColor="text1"/>
        </w:rPr>
      </w:pPr>
      <w:r w:rsidRPr="00B50427">
        <w:rPr>
          <w:i/>
          <w:iCs/>
          <w:color w:val="000000" w:themeColor="text1"/>
        </w:rPr>
        <w:t xml:space="preserve">schopnost připravovat a využívat vnější a vnitřní zdroje pro zvládaní životních nároků a úkolů; </w:t>
      </w:r>
    </w:p>
    <w:p w14:paraId="4C6DFFB0" w14:textId="77777777" w:rsidR="00B50427" w:rsidRPr="00B50427" w:rsidRDefault="00B50427" w:rsidP="00B50427">
      <w:pPr>
        <w:pStyle w:val="Normlnweb"/>
        <w:numPr>
          <w:ilvl w:val="0"/>
          <w:numId w:val="6"/>
        </w:numPr>
        <w:spacing w:line="360" w:lineRule="auto"/>
        <w:jc w:val="both"/>
        <w:rPr>
          <w:i/>
          <w:iCs/>
          <w:color w:val="000000" w:themeColor="text1"/>
        </w:rPr>
      </w:pPr>
      <w:r w:rsidRPr="00B50427">
        <w:rPr>
          <w:i/>
          <w:iCs/>
          <w:color w:val="000000" w:themeColor="text1"/>
        </w:rPr>
        <w:t xml:space="preserve">schopnost cíleně aktivizovat osobní rozvoj k účinné adaptaci na zátěžové nároky; </w:t>
      </w:r>
    </w:p>
    <w:p w14:paraId="10B4783F" w14:textId="77777777" w:rsidR="00B50427" w:rsidRDefault="00B50427" w:rsidP="00B50427">
      <w:pPr>
        <w:pStyle w:val="Normlnweb"/>
        <w:numPr>
          <w:ilvl w:val="0"/>
          <w:numId w:val="6"/>
        </w:numPr>
        <w:spacing w:line="360" w:lineRule="auto"/>
        <w:jc w:val="both"/>
        <w:rPr>
          <w:color w:val="000000" w:themeColor="text1"/>
        </w:rPr>
      </w:pPr>
      <w:r w:rsidRPr="00B50427">
        <w:rPr>
          <w:i/>
          <w:iCs/>
          <w:color w:val="000000" w:themeColor="text1"/>
        </w:rPr>
        <w:t>schopnost akceptovat své pozitivní i negativní prožitky včetně příslušných tělesných pocitů, a přitom se jim pasivně nepodvolovat, nevyhýbat ani se nesnažit je kontrolovat za každou cenu.“</w:t>
      </w:r>
      <w:r w:rsidRPr="00B50427">
        <w:rPr>
          <w:color w:val="000000" w:themeColor="text1"/>
        </w:rPr>
        <w:t xml:space="preserve"> (Paulík, 2017, s. 148) </w:t>
      </w:r>
    </w:p>
    <w:p w14:paraId="64A57266" w14:textId="658F23E9" w:rsidR="00B50427" w:rsidRPr="00B50427" w:rsidRDefault="00B50427" w:rsidP="00B50427">
      <w:pPr>
        <w:pStyle w:val="Normlnweb"/>
        <w:spacing w:line="360" w:lineRule="auto"/>
        <w:ind w:left="720"/>
        <w:jc w:val="both"/>
        <w:rPr>
          <w:color w:val="000000" w:themeColor="text1"/>
        </w:rPr>
      </w:pPr>
      <w:r w:rsidRPr="00B50427">
        <w:rPr>
          <w:color w:val="000000" w:themeColor="text1"/>
        </w:rPr>
        <w:t xml:space="preserve">Můžeme tedy předpokládat, že pokud emoce, které plynou z nepříznivých situacích budou potlačovány, </w:t>
      </w:r>
      <w:r w:rsidR="00FD3B90">
        <w:rPr>
          <w:color w:val="000000" w:themeColor="text1"/>
        </w:rPr>
        <w:t xml:space="preserve">tak </w:t>
      </w:r>
      <w:r w:rsidRPr="00B50427">
        <w:rPr>
          <w:color w:val="000000" w:themeColor="text1"/>
        </w:rPr>
        <w:t>může dojít tak je jejich nahromadění a následně vést ke zhroucení psychiky. I přestože vyrovnání s emocemi při zátěžové situaci může být náročné, ale rozhodně je to do budoucna pro naše tělo přínosné, jelikož hromadění emocí může být pro psychický stav až nebezpečné. (Paulík, 2017)</w:t>
      </w:r>
    </w:p>
    <w:p w14:paraId="59A93D44" w14:textId="32E96AD4" w:rsidR="00B50427" w:rsidRPr="00B50427" w:rsidRDefault="00B50427" w:rsidP="00B50427">
      <w:pPr>
        <w:pStyle w:val="Normlnweb"/>
        <w:numPr>
          <w:ilvl w:val="0"/>
          <w:numId w:val="13"/>
        </w:numPr>
        <w:spacing w:line="360" w:lineRule="auto"/>
        <w:jc w:val="both"/>
        <w:rPr>
          <w:color w:val="000000" w:themeColor="text1"/>
        </w:rPr>
      </w:pPr>
      <w:proofErr w:type="spellStart"/>
      <w:r w:rsidRPr="00B50427">
        <w:rPr>
          <w:b/>
          <w:bCs/>
          <w:i/>
          <w:iCs/>
          <w:color w:val="000000" w:themeColor="text1"/>
        </w:rPr>
        <w:t>Coping</w:t>
      </w:r>
      <w:proofErr w:type="spellEnd"/>
      <w:r w:rsidRPr="00B50427">
        <w:rPr>
          <w:b/>
          <w:bCs/>
          <w:i/>
          <w:iCs/>
          <w:color w:val="000000" w:themeColor="text1"/>
        </w:rPr>
        <w:t xml:space="preserve"> – </w:t>
      </w:r>
      <w:r w:rsidRPr="00B50427">
        <w:rPr>
          <w:color w:val="000000" w:themeColor="text1"/>
        </w:rPr>
        <w:t xml:space="preserve">Tímto pojmem se označuje vědomé a aktivní zvládání stresu a jakékoliv psychické zátěže či náročné životní situace. Tato strategie se nejvíce uplatní při vyčerpání člověka, kdy zátěž je nad limit jeho odolnosti. Tyto strategie jsou jakési styly </w:t>
      </w:r>
      <w:r w:rsidRPr="00B50427">
        <w:rPr>
          <w:color w:val="000000" w:themeColor="text1"/>
        </w:rPr>
        <w:lastRenderedPageBreak/>
        <w:t>zvládnutí zátěžové situace.</w:t>
      </w:r>
      <w:r>
        <w:rPr>
          <w:color w:val="000000" w:themeColor="text1"/>
        </w:rPr>
        <w:t xml:space="preserve"> </w:t>
      </w:r>
      <w:r w:rsidRPr="00B50427">
        <w:rPr>
          <w:color w:val="000000" w:themeColor="text1"/>
        </w:rPr>
        <w:t xml:space="preserve">Jedná se o aktivity, které člověk využívá ve chvíli kdy se stresové situace </w:t>
      </w:r>
      <w:proofErr w:type="gramStart"/>
      <w:r w:rsidRPr="00B50427">
        <w:rPr>
          <w:color w:val="000000" w:themeColor="text1"/>
        </w:rPr>
        <w:t>snaží</w:t>
      </w:r>
      <w:proofErr w:type="gramEnd"/>
      <w:r w:rsidRPr="00B50427">
        <w:rPr>
          <w:color w:val="000000" w:themeColor="text1"/>
        </w:rPr>
        <w:t xml:space="preserve"> zbavit či jí oddálit. Paulík píše, že již v roce 1993 R.S. </w:t>
      </w:r>
      <w:proofErr w:type="spellStart"/>
      <w:r w:rsidRPr="00B50427">
        <w:rPr>
          <w:color w:val="000000" w:themeColor="text1"/>
        </w:rPr>
        <w:t>Lazarus</w:t>
      </w:r>
      <w:proofErr w:type="spellEnd"/>
      <w:r w:rsidRPr="00B50427">
        <w:rPr>
          <w:color w:val="000000" w:themeColor="text1"/>
        </w:rPr>
        <w:t xml:space="preserve"> popsal dva typy </w:t>
      </w:r>
      <w:proofErr w:type="spellStart"/>
      <w:r w:rsidRPr="00B50427">
        <w:rPr>
          <w:color w:val="000000" w:themeColor="text1"/>
        </w:rPr>
        <w:t>copingové</w:t>
      </w:r>
      <w:proofErr w:type="spellEnd"/>
      <w:r w:rsidRPr="00B50427">
        <w:rPr>
          <w:color w:val="000000" w:themeColor="text1"/>
        </w:rPr>
        <w:t xml:space="preserve"> strategie, které se dělí podle působení. První je </w:t>
      </w:r>
      <w:proofErr w:type="spellStart"/>
      <w:r w:rsidRPr="00B50427">
        <w:rPr>
          <w:color w:val="000000" w:themeColor="text1"/>
        </w:rPr>
        <w:t>coping</w:t>
      </w:r>
      <w:proofErr w:type="spellEnd"/>
      <w:r w:rsidRPr="00B50427">
        <w:rPr>
          <w:color w:val="000000" w:themeColor="text1"/>
        </w:rPr>
        <w:t xml:space="preserve">, který se zaměřuje na problém, to je situace kdy se člověk snaží s problémem vypořádat změnou chování a vynaloží úsilí na změnu této situace. A druhým je </w:t>
      </w:r>
      <w:proofErr w:type="spellStart"/>
      <w:r w:rsidRPr="00B50427">
        <w:rPr>
          <w:color w:val="000000" w:themeColor="text1"/>
        </w:rPr>
        <w:t>coping</w:t>
      </w:r>
      <w:proofErr w:type="spellEnd"/>
      <w:r w:rsidRPr="00B50427">
        <w:rPr>
          <w:color w:val="000000" w:themeColor="text1"/>
        </w:rPr>
        <w:t xml:space="preserve"> zaměřený na emoce, kdy se člověk snaží dostat své pocity do mezí, které on sám zvládá. (Paulík, 2017)</w:t>
      </w:r>
    </w:p>
    <w:p w14:paraId="4CA036EA" w14:textId="3033723B" w:rsidR="00B50427" w:rsidRPr="00FD3B90" w:rsidRDefault="00B50427" w:rsidP="00B50427">
      <w:pPr>
        <w:pStyle w:val="Odstavecseseznamem"/>
        <w:numPr>
          <w:ilvl w:val="0"/>
          <w:numId w:val="13"/>
        </w:numPr>
        <w:spacing w:line="360" w:lineRule="auto"/>
        <w:jc w:val="both"/>
        <w:rPr>
          <w:rFonts w:ascii="Times New Roman" w:hAnsi="Times New Roman" w:cs="Times New Roman"/>
          <w:color w:val="000000" w:themeColor="text1"/>
        </w:rPr>
      </w:pPr>
      <w:r w:rsidRPr="00B50427">
        <w:rPr>
          <w:rFonts w:ascii="Times New Roman" w:hAnsi="Times New Roman" w:cs="Times New Roman"/>
          <w:b/>
          <w:bCs/>
          <w:i/>
          <w:iCs/>
          <w:color w:val="000000" w:themeColor="text1"/>
        </w:rPr>
        <w:t xml:space="preserve">Biologické faktory – </w:t>
      </w:r>
      <w:r w:rsidRPr="00B50427">
        <w:rPr>
          <w:rFonts w:ascii="Times New Roman" w:hAnsi="Times New Roman" w:cs="Times New Roman"/>
          <w:color w:val="000000" w:themeColor="text1"/>
        </w:rPr>
        <w:t>Tyto faktory jsou velmi obsáhlé. Můžeme zde zařadit genetické predispozice, věk, pohlaví. Jako genetické predispozice se myslí faktory, které jsou dědičné jako např. tvar těla, typ postavy apod. Během dospívání se tělo velmi mění, nabývá na tvaru, velikosti a zvyšuje s</w:t>
      </w:r>
      <w:r w:rsidR="00FD3B90">
        <w:rPr>
          <w:rFonts w:ascii="Times New Roman" w:hAnsi="Times New Roman" w:cs="Times New Roman"/>
          <w:color w:val="000000" w:themeColor="text1"/>
        </w:rPr>
        <w:t>e</w:t>
      </w:r>
      <w:r w:rsidRPr="00B50427">
        <w:rPr>
          <w:rFonts w:ascii="Times New Roman" w:hAnsi="Times New Roman" w:cs="Times New Roman"/>
          <w:color w:val="000000" w:themeColor="text1"/>
        </w:rPr>
        <w:t xml:space="preserve"> jeho hmotnost. Co se týče věku je nejkritičtější samozřejmě část dospívání, kterou se tato práce i zabývá. Již první náznaky nespokojenosti se svým tělem a vzhledem můžeme pozorovat u dětí ve věku cca deseti let. A díky dnešní době a vlivu médií je tato skupina ještě více ohrožena nežli např. před třiceti lety, protože v tu dobu nebyl vyvíjen takový nátlak na vzhled těla. Pohlaví je jasným faktorem, kdy převážně větší procento</w:t>
      </w:r>
      <w:r w:rsidR="00FD3B90">
        <w:rPr>
          <w:rFonts w:ascii="Times New Roman" w:hAnsi="Times New Roman" w:cs="Times New Roman"/>
          <w:color w:val="000000" w:themeColor="text1"/>
        </w:rPr>
        <w:t xml:space="preserve"> se</w:t>
      </w:r>
      <w:r w:rsidRPr="00B50427">
        <w:rPr>
          <w:rFonts w:ascii="Times New Roman" w:hAnsi="Times New Roman" w:cs="Times New Roman"/>
          <w:color w:val="000000" w:themeColor="text1"/>
        </w:rPr>
        <w:t xml:space="preserve"> nalezne u ženského pohlaví, které si na svém vzhledu více zakládají. Ale i přesto se nesmí muži v tomto ohledu opomenout, protože i ti mohou svému tělesnému vzhledu přikládat velkou váhu.</w:t>
      </w:r>
      <w:r w:rsidRPr="00B50427">
        <w:rPr>
          <w:rFonts w:ascii="Times New Roman" w:hAnsi="Times New Roman" w:cs="Times New Roman"/>
          <w:b/>
          <w:bCs/>
          <w:i/>
          <w:iCs/>
          <w:color w:val="000000" w:themeColor="text1"/>
        </w:rPr>
        <w:t xml:space="preserve"> </w:t>
      </w:r>
      <w:r w:rsidRPr="00FD3B90">
        <w:rPr>
          <w:rFonts w:ascii="Times New Roman" w:hAnsi="Times New Roman" w:cs="Times New Roman"/>
          <w:color w:val="000000" w:themeColor="text1"/>
        </w:rPr>
        <w:t>(Blatný a kol., 2010)</w:t>
      </w:r>
    </w:p>
    <w:p w14:paraId="39678759" w14:textId="4044CD2C" w:rsidR="00B50427" w:rsidRPr="00FD3B90" w:rsidRDefault="00B50427" w:rsidP="00B50427">
      <w:pPr>
        <w:pStyle w:val="Odstavecseseznamem"/>
        <w:numPr>
          <w:ilvl w:val="0"/>
          <w:numId w:val="13"/>
        </w:numPr>
        <w:spacing w:line="360" w:lineRule="auto"/>
        <w:jc w:val="both"/>
        <w:rPr>
          <w:rFonts w:ascii="Times New Roman" w:hAnsi="Times New Roman" w:cs="Times New Roman"/>
          <w:color w:val="000000" w:themeColor="text1"/>
        </w:rPr>
      </w:pPr>
      <w:r w:rsidRPr="00FD3B90">
        <w:rPr>
          <w:rFonts w:ascii="Times New Roman" w:hAnsi="Times New Roman" w:cs="Times New Roman"/>
          <w:b/>
          <w:bCs/>
          <w:color w:val="000000" w:themeColor="text1"/>
        </w:rPr>
        <w:t xml:space="preserve">Osobnost – </w:t>
      </w:r>
      <w:r w:rsidRPr="00FD3B90">
        <w:rPr>
          <w:rFonts w:ascii="Times New Roman" w:hAnsi="Times New Roman" w:cs="Times New Roman"/>
          <w:color w:val="000000" w:themeColor="text1"/>
        </w:rPr>
        <w:t xml:space="preserve">Na vytváření tělesného sebepojetí má opravdu velký význam vliv osobnosti člověka. Mezi osobnostní rysy můžeme zařadit stálé vlastnosti </w:t>
      </w:r>
      <w:r w:rsidR="00FD3B90">
        <w:rPr>
          <w:rFonts w:ascii="Times New Roman" w:hAnsi="Times New Roman" w:cs="Times New Roman"/>
          <w:color w:val="000000" w:themeColor="text1"/>
        </w:rPr>
        <w:t>jedince</w:t>
      </w:r>
      <w:r w:rsidRPr="00FD3B90">
        <w:rPr>
          <w:rFonts w:ascii="Times New Roman" w:hAnsi="Times New Roman" w:cs="Times New Roman"/>
          <w:color w:val="000000" w:themeColor="text1"/>
        </w:rPr>
        <w:t>, které se projevují v chování a jednání. A právě tyto vlastnosti velmi ovlivňují pohled na své vlastní tělo.</w:t>
      </w:r>
      <w:r w:rsidRPr="00FD3B90">
        <w:rPr>
          <w:rFonts w:ascii="Times New Roman" w:hAnsi="Times New Roman" w:cs="Times New Roman"/>
          <w:b/>
          <w:bCs/>
          <w:color w:val="000000" w:themeColor="text1"/>
        </w:rPr>
        <w:t xml:space="preserve"> </w:t>
      </w:r>
      <w:r w:rsidRPr="00FD3B90">
        <w:rPr>
          <w:rFonts w:ascii="Times New Roman" w:hAnsi="Times New Roman" w:cs="Times New Roman"/>
          <w:color w:val="000000" w:themeColor="text1"/>
        </w:rPr>
        <w:t xml:space="preserve">(Blatný a kol., 2010) </w:t>
      </w:r>
    </w:p>
    <w:p w14:paraId="0D012BC9" w14:textId="59BA5260" w:rsidR="00B50427" w:rsidRPr="00B50427" w:rsidRDefault="00B50427" w:rsidP="00B50427">
      <w:pPr>
        <w:pStyle w:val="Odstavecseseznamem"/>
        <w:numPr>
          <w:ilvl w:val="0"/>
          <w:numId w:val="13"/>
        </w:numPr>
        <w:spacing w:line="360" w:lineRule="auto"/>
        <w:jc w:val="both"/>
        <w:rPr>
          <w:rFonts w:ascii="Times New Roman" w:hAnsi="Times New Roman" w:cs="Times New Roman"/>
          <w:b/>
          <w:bCs/>
          <w:i/>
          <w:iCs/>
          <w:color w:val="000000" w:themeColor="text1"/>
        </w:rPr>
      </w:pPr>
      <w:r w:rsidRPr="00B50427">
        <w:rPr>
          <w:rFonts w:ascii="Times New Roman" w:hAnsi="Times New Roman" w:cs="Times New Roman"/>
          <w:b/>
          <w:bCs/>
          <w:i/>
          <w:iCs/>
          <w:color w:val="000000" w:themeColor="text1"/>
        </w:rPr>
        <w:t xml:space="preserve">Pohybová aktivita – </w:t>
      </w:r>
      <w:r w:rsidRPr="00B50427">
        <w:rPr>
          <w:rFonts w:ascii="Times New Roman" w:hAnsi="Times New Roman" w:cs="Times New Roman"/>
          <w:color w:val="000000" w:themeColor="text1"/>
        </w:rPr>
        <w:t xml:space="preserve">Pohybová </w:t>
      </w:r>
      <w:r w:rsidR="00FD3B90" w:rsidRPr="00B50427">
        <w:rPr>
          <w:rFonts w:ascii="Times New Roman" w:hAnsi="Times New Roman" w:cs="Times New Roman"/>
          <w:color w:val="000000" w:themeColor="text1"/>
        </w:rPr>
        <w:t>aktivita</w:t>
      </w:r>
      <w:r w:rsidRPr="00B50427">
        <w:rPr>
          <w:rFonts w:ascii="Times New Roman" w:hAnsi="Times New Roman" w:cs="Times New Roman"/>
          <w:color w:val="000000" w:themeColor="text1"/>
        </w:rPr>
        <w:t xml:space="preserve"> není zcela jistá k zařazení, ale jelikož je to něco, co musí člověk vykonávat sám a ze své vůle, dá se říct, že </w:t>
      </w:r>
      <w:proofErr w:type="gramStart"/>
      <w:r w:rsidRPr="00B50427">
        <w:rPr>
          <w:rFonts w:ascii="Times New Roman" w:hAnsi="Times New Roman" w:cs="Times New Roman"/>
          <w:color w:val="000000" w:themeColor="text1"/>
        </w:rPr>
        <w:t>patří</w:t>
      </w:r>
      <w:proofErr w:type="gramEnd"/>
      <w:r w:rsidRPr="00B50427">
        <w:rPr>
          <w:rFonts w:ascii="Times New Roman" w:hAnsi="Times New Roman" w:cs="Times New Roman"/>
          <w:color w:val="000000" w:themeColor="text1"/>
        </w:rPr>
        <w:t xml:space="preserve"> spíše do vnitřních faktorů. Je zcela jasné, že pohybová aktivita dokáže značně ovlivnit sebepojetí a spokojenost s vlastním tělem a </w:t>
      </w:r>
      <w:r w:rsidR="00FD3B90" w:rsidRPr="00B50427">
        <w:rPr>
          <w:rFonts w:ascii="Times New Roman" w:hAnsi="Times New Roman" w:cs="Times New Roman"/>
          <w:color w:val="000000" w:themeColor="text1"/>
        </w:rPr>
        <w:t>není</w:t>
      </w:r>
      <w:r w:rsidRPr="00B50427">
        <w:rPr>
          <w:rFonts w:ascii="Times New Roman" w:hAnsi="Times New Roman" w:cs="Times New Roman"/>
          <w:color w:val="000000" w:themeColor="text1"/>
        </w:rPr>
        <w:t xml:space="preserve"> naopak depresivní ladění a nespokojenost. Většinou jsme vedeni k pohybu již od útlého věku jak ve školce, tak školách, kde jsou zařazeny tělesné výchovy, právě proto, aby se děti a mládež sportu více věnovali. Jen některým však zůstane ta láska ke sportu a budou dále rozvíjet své sportovní schopnosti a u některých to naopak může vyvolat až nesnášenlivost sportu. K tomu může dojít, pokud i přes jejich neúspěch jsou učitele spíše </w:t>
      </w:r>
      <w:proofErr w:type="gramStart"/>
      <w:r w:rsidR="00794422" w:rsidRPr="00B50427">
        <w:rPr>
          <w:rFonts w:ascii="Times New Roman" w:hAnsi="Times New Roman" w:cs="Times New Roman"/>
          <w:color w:val="000000" w:themeColor="text1"/>
        </w:rPr>
        <w:t>kritizován</w:t>
      </w:r>
      <w:r w:rsidR="00794422">
        <w:rPr>
          <w:rFonts w:ascii="Times New Roman" w:hAnsi="Times New Roman" w:cs="Times New Roman"/>
          <w:color w:val="000000" w:themeColor="text1"/>
        </w:rPr>
        <w:t>i</w:t>
      </w:r>
      <w:proofErr w:type="gramEnd"/>
      <w:r w:rsidRPr="00B50427">
        <w:rPr>
          <w:rFonts w:ascii="Times New Roman" w:hAnsi="Times New Roman" w:cs="Times New Roman"/>
          <w:color w:val="000000" w:themeColor="text1"/>
        </w:rPr>
        <w:t xml:space="preserve"> </w:t>
      </w:r>
      <w:r w:rsidR="00FD3B90" w:rsidRPr="00B50427">
        <w:rPr>
          <w:rFonts w:ascii="Times New Roman" w:hAnsi="Times New Roman" w:cs="Times New Roman"/>
          <w:color w:val="000000" w:themeColor="text1"/>
        </w:rPr>
        <w:t>nežli</w:t>
      </w:r>
      <w:r w:rsidRPr="00B50427">
        <w:rPr>
          <w:rFonts w:ascii="Times New Roman" w:hAnsi="Times New Roman" w:cs="Times New Roman"/>
          <w:color w:val="000000" w:themeColor="text1"/>
        </w:rPr>
        <w:t xml:space="preserve"> vedeny ke zlepšení. Souvislostí mezi pohybovou aktivitou a psychikou člověka zkoumá psychologie sportu.</w:t>
      </w:r>
      <w:r w:rsidRPr="00B50427">
        <w:rPr>
          <w:rFonts w:ascii="Times New Roman" w:hAnsi="Times New Roman" w:cs="Times New Roman"/>
          <w:b/>
          <w:bCs/>
          <w:i/>
          <w:iCs/>
          <w:color w:val="000000" w:themeColor="text1"/>
        </w:rPr>
        <w:t xml:space="preserve"> </w:t>
      </w:r>
      <w:r w:rsidRPr="00B50427">
        <w:rPr>
          <w:rFonts w:ascii="Times New Roman" w:hAnsi="Times New Roman" w:cs="Times New Roman"/>
          <w:color w:val="000000" w:themeColor="text1"/>
        </w:rPr>
        <w:t>Jedno z</w:t>
      </w:r>
      <w:r w:rsidRPr="00B50427">
        <w:rPr>
          <w:rFonts w:ascii="Times New Roman" w:hAnsi="Times New Roman" w:cs="Times New Roman"/>
          <w:b/>
          <w:bCs/>
          <w:i/>
          <w:iCs/>
          <w:color w:val="000000" w:themeColor="text1"/>
        </w:rPr>
        <w:t xml:space="preserve"> </w:t>
      </w:r>
      <w:r w:rsidRPr="00B50427">
        <w:rPr>
          <w:rFonts w:ascii="Times New Roman" w:hAnsi="Times New Roman" w:cs="Times New Roman"/>
          <w:color w:val="000000" w:themeColor="text1"/>
        </w:rPr>
        <w:t xml:space="preserve">nejširších pojetí psychologie sportu popisuje Hošek (2009) a je chápáno </w:t>
      </w:r>
      <w:r w:rsidRPr="00B50427">
        <w:rPr>
          <w:rFonts w:ascii="Times New Roman" w:hAnsi="Times New Roman" w:cs="Times New Roman"/>
          <w:i/>
          <w:iCs/>
          <w:color w:val="000000" w:themeColor="text1"/>
        </w:rPr>
        <w:t xml:space="preserve">„z hlediska </w:t>
      </w:r>
      <w:r w:rsidRPr="00B50427">
        <w:rPr>
          <w:rFonts w:ascii="Times New Roman" w:hAnsi="Times New Roman" w:cs="Times New Roman"/>
          <w:i/>
          <w:iCs/>
          <w:color w:val="000000" w:themeColor="text1"/>
        </w:rPr>
        <w:lastRenderedPageBreak/>
        <w:t>otázek, jak sport ovlivňuje psychické procesy a osobnost člověka na jedné straně a jak je na druhé straně průběh sportovních činností ovlivňován psychikou člověka.“</w:t>
      </w:r>
      <w:r w:rsidRPr="00B50427">
        <w:rPr>
          <w:rFonts w:ascii="Times New Roman" w:hAnsi="Times New Roman" w:cs="Times New Roman"/>
          <w:color w:val="000000" w:themeColor="text1"/>
        </w:rPr>
        <w:t xml:space="preserve"> Pohybová aktivita, jak je tedy jasné má velký vliv na psychiku člověka. Pravidelná aktivita může pomáhat odbourávat stres, je tedy skvělou prevencí, ale také i terapií. Mezi nejvíce doporučované aktivity patří běh, jízda na kole, plavání či jen chůze, která trvá minimálně 30 minut třikrát týdně a dá se říci, že je pak stejně účinná jako třeba antidepresiva. (Hošek, 2009)</w:t>
      </w:r>
    </w:p>
    <w:p w14:paraId="741476AE" w14:textId="77777777" w:rsidR="00B50427" w:rsidRPr="00B50427" w:rsidRDefault="00B50427" w:rsidP="00B50427">
      <w:pPr>
        <w:pStyle w:val="Odstavecseseznamem"/>
        <w:spacing w:line="360" w:lineRule="auto"/>
        <w:jc w:val="both"/>
        <w:rPr>
          <w:rFonts w:ascii="Times New Roman" w:hAnsi="Times New Roman" w:cs="Times New Roman"/>
          <w:b/>
          <w:bCs/>
          <w:i/>
          <w:iCs/>
          <w:color w:val="000000" w:themeColor="text1"/>
        </w:rPr>
      </w:pPr>
    </w:p>
    <w:p w14:paraId="00F9837B" w14:textId="77777777" w:rsidR="00B50427" w:rsidRPr="00B50427" w:rsidRDefault="00B50427" w:rsidP="00B50427">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color w:val="000000" w:themeColor="text1"/>
          <w:sz w:val="24"/>
          <w:szCs w:val="24"/>
        </w:rPr>
        <w:tab/>
        <w:t>Mezi vnější faktory zahrnujeme např.:</w:t>
      </w:r>
    </w:p>
    <w:p w14:paraId="7F35C7C4" w14:textId="77777777" w:rsidR="00B50427" w:rsidRPr="00B50427" w:rsidRDefault="00B50427" w:rsidP="00B50427">
      <w:pPr>
        <w:pStyle w:val="Normlnweb"/>
        <w:numPr>
          <w:ilvl w:val="0"/>
          <w:numId w:val="14"/>
        </w:numPr>
        <w:spacing w:line="360" w:lineRule="auto"/>
        <w:jc w:val="both"/>
        <w:rPr>
          <w:color w:val="000000" w:themeColor="text1"/>
        </w:rPr>
      </w:pPr>
      <w:r w:rsidRPr="00B50427">
        <w:rPr>
          <w:b/>
          <w:bCs/>
          <w:i/>
          <w:iCs/>
          <w:color w:val="000000" w:themeColor="text1"/>
        </w:rPr>
        <w:t xml:space="preserve">Rodina – </w:t>
      </w:r>
      <w:r w:rsidRPr="00B50427">
        <w:rPr>
          <w:color w:val="000000" w:themeColor="text1"/>
        </w:rPr>
        <w:t>Právě rodina je jeden z hlavních faktorů, který napomáhá k utváření osobnosti člověka a stejně tak je tomu i v případě tělesného sebepojetí. Výzkumy dokládají, že pokud dítě žije v milujícím rodinném zázemí, kde je mu poskytována opora a pochopení, tak se to pozitivně odráží na jeho tělesném sebepojetí. Opakem je samozřejmě špatné rodinné zázemí, které je doplňováno častou kritikou k jeho osobnosti, a to se následně může odrazit negativně v jeho sebepojetí.</w:t>
      </w:r>
      <w:r w:rsidRPr="00B50427">
        <w:rPr>
          <w:b/>
          <w:bCs/>
          <w:i/>
          <w:iCs/>
          <w:color w:val="000000" w:themeColor="text1"/>
        </w:rPr>
        <w:t xml:space="preserve"> </w:t>
      </w:r>
      <w:r w:rsidRPr="00B50427">
        <w:rPr>
          <w:color w:val="000000" w:themeColor="text1"/>
        </w:rPr>
        <w:t>(</w:t>
      </w:r>
      <w:proofErr w:type="spellStart"/>
      <w:r w:rsidRPr="00B50427">
        <w:rPr>
          <w:color w:val="000000" w:themeColor="text1"/>
        </w:rPr>
        <w:t>Curtis</w:t>
      </w:r>
      <w:proofErr w:type="spellEnd"/>
      <w:r w:rsidRPr="00B50427">
        <w:rPr>
          <w:color w:val="000000" w:themeColor="text1"/>
        </w:rPr>
        <w:t xml:space="preserve"> &amp; </w:t>
      </w:r>
      <w:proofErr w:type="spellStart"/>
      <w:r w:rsidRPr="00B50427">
        <w:rPr>
          <w:color w:val="000000" w:themeColor="text1"/>
        </w:rPr>
        <w:t>Loomans</w:t>
      </w:r>
      <w:proofErr w:type="spellEnd"/>
      <w:r w:rsidRPr="00B50427">
        <w:rPr>
          <w:color w:val="000000" w:themeColor="text1"/>
        </w:rPr>
        <w:t xml:space="preserve">, 2014; </w:t>
      </w:r>
      <w:proofErr w:type="spellStart"/>
      <w:r w:rsidRPr="00B50427">
        <w:rPr>
          <w:color w:val="000000" w:themeColor="text1"/>
        </w:rPr>
        <w:t>Healey</w:t>
      </w:r>
      <w:proofErr w:type="spellEnd"/>
      <w:r w:rsidRPr="00B50427">
        <w:rPr>
          <w:color w:val="000000" w:themeColor="text1"/>
        </w:rPr>
        <w:t xml:space="preserve">, 2014) </w:t>
      </w:r>
    </w:p>
    <w:p w14:paraId="2CD7E131" w14:textId="268108FB" w:rsidR="00B50427" w:rsidRDefault="00B50427" w:rsidP="00B50427">
      <w:pPr>
        <w:pStyle w:val="Odstavecseseznamem"/>
        <w:numPr>
          <w:ilvl w:val="0"/>
          <w:numId w:val="14"/>
        </w:numPr>
        <w:spacing w:line="360" w:lineRule="auto"/>
        <w:jc w:val="both"/>
        <w:rPr>
          <w:rFonts w:ascii="Times New Roman" w:hAnsi="Times New Roman" w:cs="Times New Roman"/>
          <w:color w:val="000000" w:themeColor="text1"/>
        </w:rPr>
      </w:pPr>
      <w:r w:rsidRPr="00B50427">
        <w:rPr>
          <w:rFonts w:ascii="Times New Roman" w:hAnsi="Times New Roman" w:cs="Times New Roman"/>
          <w:b/>
          <w:bCs/>
          <w:i/>
          <w:iCs/>
          <w:color w:val="000000" w:themeColor="text1"/>
        </w:rPr>
        <w:t>Vrstevníci</w:t>
      </w:r>
      <w:r w:rsidRPr="00B50427">
        <w:rPr>
          <w:rFonts w:ascii="Times New Roman" w:hAnsi="Times New Roman" w:cs="Times New Roman"/>
          <w:color w:val="000000" w:themeColor="text1"/>
        </w:rPr>
        <w:t xml:space="preserve"> – Vztahy mezi vrstevníky mají velký vliv na vnímání sebe samého. Pokud je jedinec přijat vrstevníky do skupiny a je jimi kladně hodnocen, většinou i on sám sebe hodnotí lépe nežli ten, který je vrstevnickou skupinou hodnocen negativně. Vzájemná podpora ve vrstevnické skupině může být pro jedince s přijetím sebe samého velkou pomocí. Velmi často se vrstevníci vzájemně podporují, ale také se snaží sobě připodobnit, a tak trochu soupeřit, kdo je lepší. V období adolescence se vrstevnická skupina již nerozděluje na chlapecké a dívčí, jak tomu může být u mladších dětí. Proto je důležitá pro jedince jeho fyzická atraktivita, kdy se ve skupinách prvně setkávají se zájmem o druhé pohlaví. Velkým problémem ve vrstevnických skupinách může být jakýkoli útok a kritika na tělo adolescenta. Dle autorů </w:t>
      </w:r>
      <w:proofErr w:type="spellStart"/>
      <w:r w:rsidRPr="00B50427">
        <w:rPr>
          <w:rFonts w:ascii="Times New Roman" w:hAnsi="Times New Roman" w:cs="Times New Roman"/>
          <w:color w:val="000000" w:themeColor="text1"/>
        </w:rPr>
        <w:t>Jurkechové</w:t>
      </w:r>
      <w:proofErr w:type="spellEnd"/>
      <w:r w:rsidRPr="00B50427">
        <w:rPr>
          <w:rFonts w:ascii="Times New Roman" w:hAnsi="Times New Roman" w:cs="Times New Roman"/>
          <w:color w:val="000000" w:themeColor="text1"/>
        </w:rPr>
        <w:t xml:space="preserve"> a </w:t>
      </w:r>
      <w:proofErr w:type="spellStart"/>
      <w:r w:rsidRPr="00B50427">
        <w:rPr>
          <w:rFonts w:ascii="Times New Roman" w:hAnsi="Times New Roman" w:cs="Times New Roman"/>
          <w:color w:val="000000" w:themeColor="text1"/>
        </w:rPr>
        <w:t>Osaďana</w:t>
      </w:r>
      <w:proofErr w:type="spellEnd"/>
      <w:r w:rsidRPr="00B50427">
        <w:rPr>
          <w:rFonts w:ascii="Times New Roman" w:hAnsi="Times New Roman" w:cs="Times New Roman"/>
          <w:color w:val="000000" w:themeColor="text1"/>
        </w:rPr>
        <w:t xml:space="preserve"> (2014) jsou adolescenti na zesměšňování či kritizování jejich těla nejvíce citlivý, což dále může vést k negativnímu postoji k vlastnímu tělu v dospělosti. (</w:t>
      </w:r>
      <w:proofErr w:type="spellStart"/>
      <w:r w:rsidRPr="00B50427">
        <w:rPr>
          <w:rFonts w:ascii="Times New Roman" w:hAnsi="Times New Roman" w:cs="Times New Roman"/>
          <w:color w:val="000000" w:themeColor="text1"/>
        </w:rPr>
        <w:t>Jurkechová</w:t>
      </w:r>
      <w:proofErr w:type="spellEnd"/>
      <w:r w:rsidRPr="00B50427">
        <w:rPr>
          <w:rFonts w:ascii="Times New Roman" w:hAnsi="Times New Roman" w:cs="Times New Roman"/>
          <w:color w:val="000000" w:themeColor="text1"/>
        </w:rPr>
        <w:t xml:space="preserve">, </w:t>
      </w:r>
      <w:proofErr w:type="spellStart"/>
      <w:r w:rsidRPr="00B50427">
        <w:rPr>
          <w:rFonts w:ascii="Times New Roman" w:hAnsi="Times New Roman" w:cs="Times New Roman"/>
          <w:color w:val="000000" w:themeColor="text1"/>
        </w:rPr>
        <w:t>Osaďan</w:t>
      </w:r>
      <w:proofErr w:type="spellEnd"/>
      <w:r w:rsidRPr="00B50427">
        <w:rPr>
          <w:rFonts w:ascii="Times New Roman" w:hAnsi="Times New Roman" w:cs="Times New Roman"/>
          <w:color w:val="000000" w:themeColor="text1"/>
        </w:rPr>
        <w:t>, 2014)</w:t>
      </w:r>
    </w:p>
    <w:p w14:paraId="3F42458C" w14:textId="77777777" w:rsidR="00B50427" w:rsidRPr="00B50427" w:rsidRDefault="00B50427" w:rsidP="00B50427">
      <w:pPr>
        <w:pStyle w:val="Odstavecseseznamem"/>
        <w:spacing w:line="360" w:lineRule="auto"/>
        <w:jc w:val="both"/>
        <w:rPr>
          <w:rFonts w:ascii="Times New Roman" w:hAnsi="Times New Roman" w:cs="Times New Roman"/>
          <w:color w:val="000000" w:themeColor="text1"/>
        </w:rPr>
      </w:pPr>
    </w:p>
    <w:p w14:paraId="588B84E5" w14:textId="77777777" w:rsidR="00B50427" w:rsidRPr="00B50427" w:rsidRDefault="00B50427" w:rsidP="00B50427">
      <w:pPr>
        <w:pStyle w:val="Nadpis3"/>
        <w:spacing w:line="360" w:lineRule="auto"/>
        <w:jc w:val="both"/>
        <w:rPr>
          <w:rFonts w:ascii="Times New Roman" w:hAnsi="Times New Roman" w:cs="Times New Roman"/>
          <w:b/>
          <w:bCs/>
          <w:color w:val="000000" w:themeColor="text1"/>
          <w:sz w:val="26"/>
          <w:szCs w:val="26"/>
        </w:rPr>
      </w:pPr>
      <w:bookmarkStart w:id="26" w:name="_Toc115816783"/>
      <w:bookmarkStart w:id="27" w:name="_Toc118720770"/>
      <w:bookmarkStart w:id="28" w:name="_Toc121067665"/>
      <w:r w:rsidRPr="00B50427">
        <w:rPr>
          <w:rFonts w:ascii="Times New Roman" w:hAnsi="Times New Roman" w:cs="Times New Roman"/>
          <w:b/>
          <w:bCs/>
          <w:color w:val="000000" w:themeColor="text1"/>
          <w:sz w:val="26"/>
          <w:szCs w:val="26"/>
        </w:rPr>
        <w:t>2.3.7 Vliv medií na sebepojetí</w:t>
      </w:r>
      <w:bookmarkEnd w:id="26"/>
      <w:bookmarkEnd w:id="27"/>
      <w:bookmarkEnd w:id="28"/>
      <w:r w:rsidRPr="00B50427">
        <w:rPr>
          <w:rFonts w:ascii="Times New Roman" w:hAnsi="Times New Roman" w:cs="Times New Roman"/>
          <w:b/>
          <w:bCs/>
          <w:color w:val="000000" w:themeColor="text1"/>
          <w:sz w:val="26"/>
          <w:szCs w:val="26"/>
        </w:rPr>
        <w:t xml:space="preserve"> </w:t>
      </w:r>
    </w:p>
    <w:p w14:paraId="0B4DCA56" w14:textId="302B011D" w:rsidR="00237586"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V posledních letech mají na sebepojetí u adolescentů velký vliv sociální sítě. Jako např. Facebook nebo Instagram, které si v dnešní době zakládá většina adolescentů. Na těchto sociálních sítích jsou majiteli účtů nejčastěji přidávány různé fotografie a statusy.  V dnešní </w:t>
      </w:r>
      <w:r w:rsidRPr="00237586">
        <w:rPr>
          <w:rFonts w:ascii="Times New Roman" w:hAnsi="Times New Roman" w:cs="Times New Roman"/>
          <w:color w:val="000000" w:themeColor="text1"/>
          <w:sz w:val="24"/>
          <w:szCs w:val="24"/>
        </w:rPr>
        <w:lastRenderedPageBreak/>
        <w:t>době je to jakýsi trend mít založený účet na některé ze sociálních sítí. V některých případech na tom není nic špatného, díky těmto sítím jsou jedinci více v kontaktu se svými vrstevníky, přáteli a rodinami. A dále tyto platformy umožňují srovnávat sebe či náš vzhled nebo celý život s jinými vrstevníky, se kterými sociální sítě sdílíme. Díky tomu se v posledních letech začal</w:t>
      </w:r>
      <w:r w:rsidR="00DF0C8B">
        <w:rPr>
          <w:rFonts w:ascii="Times New Roman" w:hAnsi="Times New Roman" w:cs="Times New Roman"/>
          <w:color w:val="000000" w:themeColor="text1"/>
          <w:sz w:val="24"/>
          <w:szCs w:val="24"/>
        </w:rPr>
        <w:t>y</w:t>
      </w:r>
      <w:r w:rsidRPr="00237586">
        <w:rPr>
          <w:rFonts w:ascii="Times New Roman" w:hAnsi="Times New Roman" w:cs="Times New Roman"/>
          <w:color w:val="000000" w:themeColor="text1"/>
          <w:sz w:val="24"/>
          <w:szCs w:val="24"/>
        </w:rPr>
        <w:t xml:space="preserve"> provádět výzkumy, které zkoumají problematiku body image na sociálních sítích. </w:t>
      </w:r>
      <w:r w:rsidR="002049CE">
        <w:rPr>
          <w:rFonts w:ascii="Times New Roman" w:hAnsi="Times New Roman" w:cs="Times New Roman"/>
          <w:color w:val="000000" w:themeColor="text1"/>
          <w:sz w:val="24"/>
          <w:szCs w:val="24"/>
        </w:rPr>
        <w:t>(</w:t>
      </w:r>
      <w:proofErr w:type="spellStart"/>
      <w:r w:rsidR="002049CE">
        <w:rPr>
          <w:rFonts w:ascii="Times New Roman" w:hAnsi="Times New Roman" w:cs="Times New Roman"/>
          <w:color w:val="000000" w:themeColor="text1"/>
          <w:sz w:val="24"/>
          <w:szCs w:val="24"/>
        </w:rPr>
        <w:t>Grogan</w:t>
      </w:r>
      <w:proofErr w:type="spellEnd"/>
      <w:r w:rsidR="002049CE">
        <w:rPr>
          <w:rFonts w:ascii="Times New Roman" w:hAnsi="Times New Roman" w:cs="Times New Roman"/>
          <w:color w:val="000000" w:themeColor="text1"/>
          <w:sz w:val="24"/>
          <w:szCs w:val="24"/>
        </w:rPr>
        <w:t>, 2017)</w:t>
      </w:r>
    </w:p>
    <w:p w14:paraId="61013190" w14:textId="2C4087A2" w:rsidR="00B50427" w:rsidRPr="00237586"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Podle výzkumu </w:t>
      </w:r>
      <w:proofErr w:type="spellStart"/>
      <w:r w:rsidRPr="00237586">
        <w:rPr>
          <w:rFonts w:ascii="Times New Roman" w:hAnsi="Times New Roman" w:cs="Times New Roman"/>
          <w:color w:val="000000" w:themeColor="text1"/>
          <w:sz w:val="24"/>
          <w:szCs w:val="24"/>
        </w:rPr>
        <w:t>Fardouly</w:t>
      </w:r>
      <w:proofErr w:type="spellEnd"/>
      <w:r w:rsidRPr="00237586">
        <w:rPr>
          <w:rFonts w:ascii="Times New Roman" w:hAnsi="Times New Roman" w:cs="Times New Roman"/>
          <w:color w:val="000000" w:themeColor="text1"/>
          <w:sz w:val="24"/>
          <w:szCs w:val="24"/>
        </w:rPr>
        <w:t xml:space="preserve">, </w:t>
      </w:r>
      <w:proofErr w:type="spellStart"/>
      <w:r w:rsidRPr="00237586">
        <w:rPr>
          <w:rFonts w:ascii="Times New Roman" w:hAnsi="Times New Roman" w:cs="Times New Roman"/>
          <w:color w:val="000000" w:themeColor="text1"/>
          <w:sz w:val="24"/>
          <w:szCs w:val="24"/>
        </w:rPr>
        <w:t>Pinkus</w:t>
      </w:r>
      <w:proofErr w:type="spellEnd"/>
      <w:r w:rsidRPr="00237586">
        <w:rPr>
          <w:rFonts w:ascii="Times New Roman" w:hAnsi="Times New Roman" w:cs="Times New Roman"/>
          <w:color w:val="000000" w:themeColor="text1"/>
          <w:sz w:val="24"/>
          <w:szCs w:val="24"/>
        </w:rPr>
        <w:t xml:space="preserve"> a </w:t>
      </w:r>
      <w:proofErr w:type="spellStart"/>
      <w:r w:rsidRPr="00237586">
        <w:rPr>
          <w:rFonts w:ascii="Times New Roman" w:hAnsi="Times New Roman" w:cs="Times New Roman"/>
          <w:color w:val="000000" w:themeColor="text1"/>
          <w:sz w:val="24"/>
          <w:szCs w:val="24"/>
        </w:rPr>
        <w:t>Vartain</w:t>
      </w:r>
      <w:proofErr w:type="spellEnd"/>
      <w:r w:rsidRPr="00237586">
        <w:rPr>
          <w:rFonts w:ascii="Times New Roman" w:hAnsi="Times New Roman" w:cs="Times New Roman"/>
          <w:color w:val="000000" w:themeColor="text1"/>
          <w:sz w:val="24"/>
          <w:szCs w:val="24"/>
        </w:rPr>
        <w:t xml:space="preserve"> (2017), mají lidé vrozenou potřebu srovnávat své názory a schopnosti </w:t>
      </w:r>
      <w:r w:rsidR="00DF0C8B">
        <w:rPr>
          <w:rFonts w:ascii="Times New Roman" w:hAnsi="Times New Roman" w:cs="Times New Roman"/>
          <w:color w:val="000000" w:themeColor="text1"/>
          <w:sz w:val="24"/>
          <w:szCs w:val="24"/>
        </w:rPr>
        <w:t>s</w:t>
      </w:r>
      <w:r w:rsidRPr="00237586">
        <w:rPr>
          <w:rFonts w:ascii="Times New Roman" w:hAnsi="Times New Roman" w:cs="Times New Roman"/>
          <w:color w:val="000000" w:themeColor="text1"/>
          <w:sz w:val="24"/>
          <w:szCs w:val="24"/>
        </w:rPr>
        <w:t xml:space="preserve"> dalšími jedinci. Hodnotí jí na základě teorie sociálního srovnávání, kde rozlišují dva typy. Jedním je srovnávání vzestupné, kdy se jedinec srovnává s jiným jedincem, který je lepší než on sám. A opakem je srovnávání sestupné, kdy se jedinec srovnává s někým, kdo je horší než on sám. Nejčastěji se v tomto výzkumu objevovalo vzestupné srovnávání. Kdy převážně ženy srovnávaly svůj vzhled s ostatními na sociálních sítích. Což má dle autorů za následek jejich negativního ovlivnění spokojenosti s vlastním vzhledem, a právě takové srovnávání může být škodlivé pro mentální i fyzické zdraví. (</w:t>
      </w:r>
      <w:proofErr w:type="spellStart"/>
      <w:r w:rsidRPr="00237586">
        <w:rPr>
          <w:rFonts w:ascii="Times New Roman" w:hAnsi="Times New Roman" w:cs="Times New Roman"/>
          <w:color w:val="000000" w:themeColor="text1"/>
          <w:sz w:val="24"/>
          <w:szCs w:val="24"/>
        </w:rPr>
        <w:t>Fardouly</w:t>
      </w:r>
      <w:proofErr w:type="spellEnd"/>
      <w:r w:rsidRPr="00237586">
        <w:rPr>
          <w:rFonts w:ascii="Times New Roman" w:hAnsi="Times New Roman" w:cs="Times New Roman"/>
          <w:color w:val="000000" w:themeColor="text1"/>
          <w:sz w:val="24"/>
          <w:szCs w:val="24"/>
        </w:rPr>
        <w:t xml:space="preserve">, </w:t>
      </w:r>
      <w:proofErr w:type="spellStart"/>
      <w:r w:rsidRPr="00237586">
        <w:rPr>
          <w:rFonts w:ascii="Times New Roman" w:hAnsi="Times New Roman" w:cs="Times New Roman"/>
          <w:color w:val="000000" w:themeColor="text1"/>
          <w:sz w:val="24"/>
          <w:szCs w:val="24"/>
        </w:rPr>
        <w:t>Pinkus</w:t>
      </w:r>
      <w:proofErr w:type="spellEnd"/>
      <w:r w:rsidRPr="00237586">
        <w:rPr>
          <w:rFonts w:ascii="Times New Roman" w:hAnsi="Times New Roman" w:cs="Times New Roman"/>
          <w:color w:val="000000" w:themeColor="text1"/>
          <w:sz w:val="24"/>
          <w:szCs w:val="24"/>
        </w:rPr>
        <w:t xml:space="preserve">, </w:t>
      </w:r>
      <w:proofErr w:type="spellStart"/>
      <w:r w:rsidRPr="00237586">
        <w:rPr>
          <w:rFonts w:ascii="Times New Roman" w:hAnsi="Times New Roman" w:cs="Times New Roman"/>
          <w:color w:val="000000" w:themeColor="text1"/>
          <w:sz w:val="24"/>
          <w:szCs w:val="24"/>
        </w:rPr>
        <w:t>Vartanian</w:t>
      </w:r>
      <w:proofErr w:type="spellEnd"/>
      <w:r w:rsidRPr="00237586">
        <w:rPr>
          <w:rFonts w:ascii="Times New Roman" w:hAnsi="Times New Roman" w:cs="Times New Roman"/>
          <w:color w:val="000000" w:themeColor="text1"/>
          <w:sz w:val="24"/>
          <w:szCs w:val="24"/>
        </w:rPr>
        <w:t>, 2017)</w:t>
      </w:r>
    </w:p>
    <w:p w14:paraId="05D73F5A" w14:textId="4AA36E80" w:rsidR="00B50427" w:rsidRPr="00237586" w:rsidRDefault="00B50427" w:rsidP="00B50427">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Nejvíce negativní vliv na vlastní body image má rozhodně Instagram, tato platforma </w:t>
      </w:r>
      <w:r w:rsidR="00DF0C8B">
        <w:rPr>
          <w:rFonts w:ascii="Times New Roman" w:hAnsi="Times New Roman" w:cs="Times New Roman"/>
          <w:color w:val="000000" w:themeColor="text1"/>
          <w:sz w:val="24"/>
          <w:szCs w:val="24"/>
        </w:rPr>
        <w:t>j</w:t>
      </w:r>
      <w:r w:rsidRPr="00237586">
        <w:rPr>
          <w:rFonts w:ascii="Times New Roman" w:hAnsi="Times New Roman" w:cs="Times New Roman"/>
          <w:color w:val="000000" w:themeColor="text1"/>
          <w:sz w:val="24"/>
          <w:szCs w:val="24"/>
        </w:rPr>
        <w:t xml:space="preserve">e založená na vkládání fotografií, jejich komentování a sdílení. Právě na tuto sociální síť se zaměřili Cohen, Newton-John a </w:t>
      </w:r>
      <w:proofErr w:type="spellStart"/>
      <w:r w:rsidRPr="00237586">
        <w:rPr>
          <w:rFonts w:ascii="Times New Roman" w:hAnsi="Times New Roman" w:cs="Times New Roman"/>
          <w:color w:val="000000" w:themeColor="text1"/>
          <w:sz w:val="24"/>
          <w:szCs w:val="24"/>
        </w:rPr>
        <w:t>Slater</w:t>
      </w:r>
      <w:proofErr w:type="spellEnd"/>
      <w:r w:rsidRPr="00237586">
        <w:rPr>
          <w:rFonts w:ascii="Times New Roman" w:hAnsi="Times New Roman" w:cs="Times New Roman"/>
          <w:color w:val="000000" w:themeColor="text1"/>
          <w:sz w:val="24"/>
          <w:szCs w:val="24"/>
        </w:rPr>
        <w:t xml:space="preserve"> (2017), kteří díky svému výzkumu zjistili, že zaleží na způsobu používání sociální sítě. Pokud jedinec sleduje profily, které jsou zaměřeny na aspekty vzhledu jako např. zdravý životní styl, kosmetika, móda, tak dochází k větší snaze o dosažení ideálu štíhlosti, než je tomu u profilů, které se zaměřují např. na cestování, dekorace, přírodu apod. (Cohen, Newton-John, </w:t>
      </w:r>
      <w:proofErr w:type="spellStart"/>
      <w:r w:rsidRPr="00237586">
        <w:rPr>
          <w:rFonts w:ascii="Times New Roman" w:hAnsi="Times New Roman" w:cs="Times New Roman"/>
          <w:color w:val="000000" w:themeColor="text1"/>
          <w:sz w:val="24"/>
          <w:szCs w:val="24"/>
        </w:rPr>
        <w:t>Slater</w:t>
      </w:r>
      <w:proofErr w:type="spellEnd"/>
      <w:r w:rsidRPr="00237586">
        <w:rPr>
          <w:rFonts w:ascii="Times New Roman" w:hAnsi="Times New Roman" w:cs="Times New Roman"/>
          <w:color w:val="000000" w:themeColor="text1"/>
          <w:sz w:val="24"/>
          <w:szCs w:val="24"/>
        </w:rPr>
        <w:t>, 2017)</w:t>
      </w:r>
    </w:p>
    <w:p w14:paraId="2DA61199" w14:textId="6B56D27F" w:rsidR="00B50427" w:rsidRPr="00237586" w:rsidRDefault="00B50427" w:rsidP="00B50427">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Důležité je zmínit, že Instagram a další sociální sítě mají i pozitivní vliv na jedince. V posledních letech se totiž začínají objevovat nové trendy, říká se jim „body positive“. Ti se obrací zády, proti předepsanému ideálu a snaží se propagovat přijetí společností všech typů postav, vzhledů a změn na těle. Právě na takové příspěvky se zaměřili ve svém výzkumu Cohen et. al v roce 2019, kde zkoumali 640 různých příspěvků na toto téma. A zjistili, že fotografie sdílené pod pojmem „body positive“ jsou složeny z různých typů postav, nedokonalostí apod. I přestože většina těchto příspěvků se zaměřuje na vzhledové aspekty, tak také dále předávala komentáře, které se zaměřují na sebe uznání a spokojenost sám se sebou. (Cohen et. al. 2019)</w:t>
      </w:r>
      <w:r w:rsidR="002049CE">
        <w:rPr>
          <w:rFonts w:ascii="Times New Roman" w:hAnsi="Times New Roman" w:cs="Times New Roman"/>
          <w:color w:val="000000" w:themeColor="text1"/>
          <w:sz w:val="24"/>
          <w:szCs w:val="24"/>
        </w:rPr>
        <w:t>, (</w:t>
      </w:r>
      <w:proofErr w:type="spellStart"/>
      <w:r w:rsidR="002049CE">
        <w:rPr>
          <w:rFonts w:ascii="Times New Roman" w:hAnsi="Times New Roman" w:cs="Times New Roman"/>
          <w:color w:val="000000" w:themeColor="text1"/>
          <w:sz w:val="24"/>
          <w:szCs w:val="24"/>
        </w:rPr>
        <w:t>Grogan</w:t>
      </w:r>
      <w:proofErr w:type="spellEnd"/>
      <w:r w:rsidR="002049CE">
        <w:rPr>
          <w:rFonts w:ascii="Times New Roman" w:hAnsi="Times New Roman" w:cs="Times New Roman"/>
          <w:color w:val="000000" w:themeColor="text1"/>
          <w:sz w:val="24"/>
          <w:szCs w:val="24"/>
        </w:rPr>
        <w:t>, 2017)</w:t>
      </w:r>
    </w:p>
    <w:p w14:paraId="676E66B7" w14:textId="0BD01D24" w:rsidR="00B50427" w:rsidRDefault="00B50427" w:rsidP="00B50427">
      <w:pPr>
        <w:spacing w:line="360" w:lineRule="auto"/>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lastRenderedPageBreak/>
        <w:t xml:space="preserve"> </w:t>
      </w:r>
      <w:r w:rsidRPr="00237586">
        <w:rPr>
          <w:rFonts w:ascii="Times New Roman" w:hAnsi="Times New Roman" w:cs="Times New Roman"/>
          <w:color w:val="000000" w:themeColor="text1"/>
          <w:sz w:val="24"/>
          <w:szCs w:val="24"/>
        </w:rPr>
        <w:tab/>
        <w:t xml:space="preserve">Autor práce by také věnoval pozornost tomu, že v dnešní době, se čím dá více vytvářejí profily, které se na život s nedokonalostmi na těle zaměřují. Např. můžeme nalézt profily s tématikou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kdy jsou vedeny jedinci, kteří </w:t>
      </w:r>
      <w:proofErr w:type="spellStart"/>
      <w:r w:rsidRPr="00237586">
        <w:rPr>
          <w:rFonts w:ascii="Times New Roman" w:hAnsi="Times New Roman" w:cs="Times New Roman"/>
          <w:color w:val="000000" w:themeColor="text1"/>
          <w:sz w:val="24"/>
          <w:szCs w:val="24"/>
        </w:rPr>
        <w:t>stomii</w:t>
      </w:r>
      <w:proofErr w:type="spellEnd"/>
      <w:r w:rsidRPr="00237586">
        <w:rPr>
          <w:rFonts w:ascii="Times New Roman" w:hAnsi="Times New Roman" w:cs="Times New Roman"/>
          <w:color w:val="000000" w:themeColor="text1"/>
          <w:sz w:val="24"/>
          <w:szCs w:val="24"/>
        </w:rPr>
        <w:t xml:space="preserve"> mají a snaží se předávat osvětu dalším takovým jedincům. Tyto profily mohou být velmi nápomocny pro lepší sebe přijetí s touto nedokonalostí a lepším vstupem do normální</w:t>
      </w:r>
      <w:r w:rsidR="00DF0C8B">
        <w:rPr>
          <w:rFonts w:ascii="Times New Roman" w:hAnsi="Times New Roman" w:cs="Times New Roman"/>
          <w:color w:val="000000" w:themeColor="text1"/>
          <w:sz w:val="24"/>
          <w:szCs w:val="24"/>
        </w:rPr>
        <w:t>ho</w:t>
      </w:r>
      <w:r w:rsidRPr="00237586">
        <w:rPr>
          <w:rFonts w:ascii="Times New Roman" w:hAnsi="Times New Roman" w:cs="Times New Roman"/>
          <w:color w:val="000000" w:themeColor="text1"/>
          <w:sz w:val="24"/>
          <w:szCs w:val="24"/>
        </w:rPr>
        <w:t xml:space="preserve"> života. Tito lidé se vzájemně na sociálních sítí podporují, předávají si informace a zkušenosti, které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mají. A právě pro některé adolescenty, kteří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mají a často sociální sítě používají to může být skvělým motivátorem do začlenění se zpět do běžného života.</w:t>
      </w:r>
    </w:p>
    <w:p w14:paraId="653BA504" w14:textId="77777777" w:rsidR="00237586" w:rsidRPr="00237586" w:rsidRDefault="00237586" w:rsidP="00B50427">
      <w:pPr>
        <w:spacing w:line="360" w:lineRule="auto"/>
        <w:jc w:val="both"/>
        <w:rPr>
          <w:rFonts w:ascii="Times New Roman" w:hAnsi="Times New Roman" w:cs="Times New Roman"/>
          <w:color w:val="000000" w:themeColor="text1"/>
          <w:sz w:val="24"/>
          <w:szCs w:val="24"/>
        </w:rPr>
      </w:pPr>
    </w:p>
    <w:p w14:paraId="11676734" w14:textId="3C36864F" w:rsidR="00B50427" w:rsidRDefault="00B50427" w:rsidP="00B50427">
      <w:pPr>
        <w:pStyle w:val="Nadpis3"/>
        <w:spacing w:line="360" w:lineRule="auto"/>
        <w:jc w:val="both"/>
        <w:rPr>
          <w:rFonts w:ascii="Times New Roman" w:hAnsi="Times New Roman" w:cs="Times New Roman"/>
          <w:b/>
          <w:bCs/>
          <w:color w:val="000000" w:themeColor="text1"/>
          <w:sz w:val="26"/>
          <w:szCs w:val="26"/>
        </w:rPr>
      </w:pPr>
      <w:bookmarkStart w:id="29" w:name="_Toc115816785"/>
      <w:bookmarkStart w:id="30" w:name="_Toc118720771"/>
      <w:bookmarkStart w:id="31" w:name="_Toc121067666"/>
      <w:r w:rsidRPr="00B50427">
        <w:rPr>
          <w:rFonts w:ascii="Times New Roman" w:hAnsi="Times New Roman" w:cs="Times New Roman"/>
          <w:b/>
          <w:bCs/>
          <w:color w:val="000000" w:themeColor="text1"/>
          <w:sz w:val="26"/>
          <w:szCs w:val="26"/>
        </w:rPr>
        <w:t>2.3.8 Nepřijetí vlastního těla</w:t>
      </w:r>
      <w:bookmarkEnd w:id="29"/>
      <w:bookmarkEnd w:id="30"/>
      <w:bookmarkEnd w:id="31"/>
    </w:p>
    <w:p w14:paraId="46EEFEDF" w14:textId="3244F188" w:rsidR="00B50427" w:rsidRPr="00237586"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K nepřijetí svého vlastního těla předchází nespokojenost se svým tělem. Tělesná nespokojenost může být chápána jako negativní myšlenky a pocity ke svému tělu. Změny na těle v dospívání někdy vedou k nepřijetí vlastního těla, které může vyústit v rizikové chování a rizikovou zaměřenost na vlastní tělo. U adolescentů se ještě často připojují další typy rizikového chování jako je sebepoškození. A to vše, se může odrážet na psychickém i fyzickém zdraví. Lidé, kteří mají nějaký tělesný handicap mohou mít častěji deprese, protože často přemýšlí </w:t>
      </w:r>
      <w:r w:rsidR="00DF0C8B">
        <w:rPr>
          <w:rFonts w:ascii="Times New Roman" w:hAnsi="Times New Roman" w:cs="Times New Roman"/>
          <w:color w:val="000000" w:themeColor="text1"/>
          <w:sz w:val="24"/>
          <w:szCs w:val="24"/>
        </w:rPr>
        <w:t xml:space="preserve">o </w:t>
      </w:r>
      <w:r w:rsidRPr="00237586">
        <w:rPr>
          <w:rFonts w:ascii="Times New Roman" w:hAnsi="Times New Roman" w:cs="Times New Roman"/>
          <w:color w:val="000000" w:themeColor="text1"/>
          <w:sz w:val="24"/>
          <w:szCs w:val="24"/>
        </w:rPr>
        <w:t xml:space="preserve">tom, co si o nich ostatní myslí. Z četných výzkumů vyplívá, že ženy jsou obecně více nespokojené se svým tělem nežli muži. Podle výzkumu z roku 2015, který prováděl </w:t>
      </w:r>
      <w:proofErr w:type="spellStart"/>
      <w:r w:rsidRPr="00237586">
        <w:rPr>
          <w:rFonts w:ascii="Times New Roman" w:hAnsi="Times New Roman" w:cs="Times New Roman"/>
          <w:color w:val="000000" w:themeColor="text1"/>
          <w:sz w:val="24"/>
          <w:szCs w:val="24"/>
        </w:rPr>
        <w:t>Dixon</w:t>
      </w:r>
      <w:proofErr w:type="spellEnd"/>
      <w:r w:rsidRPr="00237586">
        <w:rPr>
          <w:rFonts w:ascii="Times New Roman" w:hAnsi="Times New Roman" w:cs="Times New Roman"/>
          <w:color w:val="000000" w:themeColor="text1"/>
          <w:sz w:val="24"/>
          <w:szCs w:val="24"/>
        </w:rPr>
        <w:t xml:space="preserve"> et al. v USA na studentech bylo se svým tělem nespokojeno 33 % mužů a 42 % žen. Již v předchozí kapitole jsou zmíněny média jako negativní prvek na body image. Výzkumy z prostředí sociálních sítí ukazují, že nadměrné trávení času na sítích, kde jsou převážně přidávány fotky zhoršuje vnímání vlastního těla. Lidé na sociální sítě mají tendenci sdílet jen ty nejlepší informace o sobě, a to může vést u ostatních jedinců k domněnkám, že tito lidé mají lepší život, více se jim daří a vypadají lépe než oni sami. Ačkoliv tyto informace neodrazují skutečnost, lidé, kteří je sledují si tento fakt neuvědomují. To může značně uškodit sebehodnocení a následně zhoršit vztah ke svému tělu. (Fialová, Krcha, 2012)</w:t>
      </w:r>
      <w:proofErr w:type="gramStart"/>
      <w:r w:rsidRPr="00237586">
        <w:rPr>
          <w:rFonts w:ascii="Times New Roman" w:hAnsi="Times New Roman" w:cs="Times New Roman"/>
          <w:color w:val="000000" w:themeColor="text1"/>
          <w:sz w:val="24"/>
          <w:szCs w:val="24"/>
        </w:rPr>
        <w:t>, )</w:t>
      </w:r>
      <w:proofErr w:type="gramEnd"/>
      <w:r w:rsidRPr="00237586">
        <w:rPr>
          <w:rFonts w:ascii="Times New Roman" w:hAnsi="Times New Roman" w:cs="Times New Roman"/>
          <w:color w:val="000000" w:themeColor="text1"/>
          <w:sz w:val="24"/>
          <w:szCs w:val="24"/>
        </w:rPr>
        <w:t xml:space="preserve"> (</w:t>
      </w:r>
      <w:proofErr w:type="spellStart"/>
      <w:r w:rsidRPr="00237586">
        <w:rPr>
          <w:rFonts w:ascii="Times New Roman" w:hAnsi="Times New Roman" w:cs="Times New Roman"/>
          <w:color w:val="000000" w:themeColor="text1"/>
          <w:sz w:val="24"/>
          <w:szCs w:val="24"/>
        </w:rPr>
        <w:t>Dixon</w:t>
      </w:r>
      <w:proofErr w:type="spellEnd"/>
      <w:r w:rsidRPr="00237586">
        <w:rPr>
          <w:rFonts w:ascii="Times New Roman" w:hAnsi="Times New Roman" w:cs="Times New Roman"/>
          <w:color w:val="000000" w:themeColor="text1"/>
          <w:sz w:val="24"/>
          <w:szCs w:val="24"/>
        </w:rPr>
        <w:t xml:space="preserve"> et. al.,2015)</w:t>
      </w:r>
    </w:p>
    <w:p w14:paraId="7DC6E44C" w14:textId="2CE70201" w:rsidR="00B50427" w:rsidRPr="00237586" w:rsidRDefault="00B50427" w:rsidP="00B50427">
      <w:pPr>
        <w:spacing w:line="360" w:lineRule="auto"/>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ab/>
        <w:t xml:space="preserve">U jedinců, kterým byla vyvedena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je jednou z nejvážnějších komplikací </w:t>
      </w:r>
      <w:proofErr w:type="spellStart"/>
      <w:r w:rsidRPr="00237586">
        <w:rPr>
          <w:rFonts w:ascii="Times New Roman" w:hAnsi="Times New Roman" w:cs="Times New Roman"/>
          <w:color w:val="000000" w:themeColor="text1"/>
          <w:sz w:val="24"/>
          <w:szCs w:val="24"/>
        </w:rPr>
        <w:t>maladaptační</w:t>
      </w:r>
      <w:proofErr w:type="spellEnd"/>
      <w:r w:rsidRPr="00237586">
        <w:rPr>
          <w:rFonts w:ascii="Times New Roman" w:hAnsi="Times New Roman" w:cs="Times New Roman"/>
          <w:color w:val="000000" w:themeColor="text1"/>
          <w:sz w:val="24"/>
          <w:szCs w:val="24"/>
        </w:rPr>
        <w:t xml:space="preserve"> porucha, která je způsobena nepřijetí života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Příčinou bývá hlavně změna tělesného vzhledu, životního stylu, závažnost charakteru onemocnění a ohrožení sociálního postavení. Období akceptace je zcela individuální. Vždy záleží na osobnosti jedince, kdy extroverti se dokážou s novou životní etapou lépe vyrovnat nežli introverti. Adaptace se </w:t>
      </w:r>
      <w:r w:rsidRPr="00237586">
        <w:rPr>
          <w:rFonts w:ascii="Times New Roman" w:hAnsi="Times New Roman" w:cs="Times New Roman"/>
          <w:color w:val="000000" w:themeColor="text1"/>
          <w:sz w:val="24"/>
          <w:szCs w:val="24"/>
        </w:rPr>
        <w:lastRenderedPageBreak/>
        <w:t xml:space="preserve">obecně popisuje jako chování organismu, které umožňuje přizpůsobení se podmínkám prostředí. Pro udržení vnitřní rovnováhy je důležité umět se vyrovnávat s nároky v určitém rozmezí. Ve vztahu k adaptaci je velmi důležité pacientovo sebevědomí, sebedůvěra a </w:t>
      </w:r>
      <w:proofErr w:type="spellStart"/>
      <w:r w:rsidR="00237586" w:rsidRPr="00237586">
        <w:rPr>
          <w:rFonts w:ascii="Times New Roman" w:hAnsi="Times New Roman" w:cs="Times New Roman"/>
          <w:color w:val="000000" w:themeColor="text1"/>
          <w:sz w:val="24"/>
          <w:szCs w:val="24"/>
        </w:rPr>
        <w:t>self</w:t>
      </w:r>
      <w:proofErr w:type="spellEnd"/>
      <w:r w:rsidR="00237586" w:rsidRPr="00237586">
        <w:rPr>
          <w:rFonts w:ascii="Times New Roman" w:hAnsi="Times New Roman" w:cs="Times New Roman"/>
          <w:color w:val="000000" w:themeColor="text1"/>
          <w:sz w:val="24"/>
          <w:szCs w:val="24"/>
        </w:rPr>
        <w:t xml:space="preserve"> – </w:t>
      </w:r>
      <w:proofErr w:type="spellStart"/>
      <w:r w:rsidR="00237586" w:rsidRPr="00237586">
        <w:rPr>
          <w:rFonts w:ascii="Times New Roman" w:hAnsi="Times New Roman" w:cs="Times New Roman"/>
          <w:color w:val="000000" w:themeColor="text1"/>
          <w:sz w:val="24"/>
          <w:szCs w:val="24"/>
        </w:rPr>
        <w:t>efficacy</w:t>
      </w:r>
      <w:proofErr w:type="spellEnd"/>
      <w:r w:rsidRPr="00237586">
        <w:rPr>
          <w:rFonts w:ascii="Times New Roman" w:hAnsi="Times New Roman" w:cs="Times New Roman"/>
          <w:color w:val="000000" w:themeColor="text1"/>
          <w:sz w:val="24"/>
          <w:szCs w:val="24"/>
        </w:rPr>
        <w:t xml:space="preserve"> (toto je více popsáno v podkapitole 2.4.4). Právě sebevědomí je nejdůležitější složkou a důležitým faktorem osobnosti.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je velmi náročnou životní změnou a každý jedinec bude reagovat rozdílně. I využití adaptačních mechanismů může být zcela odlišn</w:t>
      </w:r>
      <w:r w:rsidR="00DF0C8B">
        <w:rPr>
          <w:rFonts w:ascii="Times New Roman" w:hAnsi="Times New Roman" w:cs="Times New Roman"/>
          <w:color w:val="000000" w:themeColor="text1"/>
          <w:sz w:val="24"/>
          <w:szCs w:val="24"/>
        </w:rPr>
        <w:t>é</w:t>
      </w:r>
      <w:r w:rsidRPr="00237586">
        <w:rPr>
          <w:rFonts w:ascii="Times New Roman" w:hAnsi="Times New Roman" w:cs="Times New Roman"/>
          <w:color w:val="000000" w:themeColor="text1"/>
          <w:sz w:val="24"/>
          <w:szCs w:val="24"/>
        </w:rPr>
        <w:t xml:space="preserve">. Proto je důležité, aby již v nemocnici byla zajištěna taková ošetřovatelská péče, aby pomohla jedinci lépe se adaptovat na změny, pomoci mu je pochopit a najít způsob, jak se nové životní etapě přizpůsobit. U některých jedinců tato porucha může přetrvávat měsíce až roky. Dle studie z roku 2017, která byla prováděna v Indii a publikována v Indian </w:t>
      </w:r>
      <w:proofErr w:type="spellStart"/>
      <w:r w:rsidRPr="00237586">
        <w:rPr>
          <w:rFonts w:ascii="Times New Roman" w:hAnsi="Times New Roman" w:cs="Times New Roman"/>
          <w:color w:val="000000" w:themeColor="text1"/>
          <w:sz w:val="24"/>
          <w:szCs w:val="24"/>
        </w:rPr>
        <w:t>Journal</w:t>
      </w:r>
      <w:proofErr w:type="spellEnd"/>
      <w:r w:rsidRPr="00237586">
        <w:rPr>
          <w:rFonts w:ascii="Times New Roman" w:hAnsi="Times New Roman" w:cs="Times New Roman"/>
          <w:color w:val="000000" w:themeColor="text1"/>
          <w:sz w:val="24"/>
          <w:szCs w:val="24"/>
        </w:rPr>
        <w:t xml:space="preserve"> </w:t>
      </w:r>
      <w:proofErr w:type="spellStart"/>
      <w:r w:rsidRPr="00237586">
        <w:rPr>
          <w:rFonts w:ascii="Times New Roman" w:hAnsi="Times New Roman" w:cs="Times New Roman"/>
          <w:color w:val="000000" w:themeColor="text1"/>
          <w:sz w:val="24"/>
          <w:szCs w:val="24"/>
        </w:rPr>
        <w:t>of</w:t>
      </w:r>
      <w:proofErr w:type="spellEnd"/>
      <w:r w:rsidRPr="00237586">
        <w:rPr>
          <w:rFonts w:ascii="Times New Roman" w:hAnsi="Times New Roman" w:cs="Times New Roman"/>
          <w:color w:val="000000" w:themeColor="text1"/>
          <w:sz w:val="24"/>
          <w:szCs w:val="24"/>
        </w:rPr>
        <w:t xml:space="preserve"> </w:t>
      </w:r>
      <w:proofErr w:type="spellStart"/>
      <w:r w:rsidRPr="00237586">
        <w:rPr>
          <w:rFonts w:ascii="Times New Roman" w:hAnsi="Times New Roman" w:cs="Times New Roman"/>
          <w:color w:val="000000" w:themeColor="text1"/>
          <w:sz w:val="24"/>
          <w:szCs w:val="24"/>
        </w:rPr>
        <w:t>Psychological</w:t>
      </w:r>
      <w:proofErr w:type="spellEnd"/>
      <w:r w:rsidRPr="00237586">
        <w:rPr>
          <w:rFonts w:ascii="Times New Roman" w:hAnsi="Times New Roman" w:cs="Times New Roman"/>
          <w:color w:val="000000" w:themeColor="text1"/>
          <w:sz w:val="24"/>
          <w:szCs w:val="24"/>
        </w:rPr>
        <w:t xml:space="preserve"> </w:t>
      </w:r>
      <w:proofErr w:type="spellStart"/>
      <w:r w:rsidRPr="00237586">
        <w:rPr>
          <w:rFonts w:ascii="Times New Roman" w:hAnsi="Times New Roman" w:cs="Times New Roman"/>
          <w:color w:val="000000" w:themeColor="text1"/>
          <w:sz w:val="24"/>
          <w:szCs w:val="24"/>
        </w:rPr>
        <w:t>Medicine</w:t>
      </w:r>
      <w:proofErr w:type="spellEnd"/>
      <w:r w:rsidRPr="00237586">
        <w:rPr>
          <w:rFonts w:ascii="Times New Roman" w:hAnsi="Times New Roman" w:cs="Times New Roman"/>
          <w:color w:val="000000" w:themeColor="text1"/>
          <w:sz w:val="24"/>
          <w:szCs w:val="24"/>
        </w:rPr>
        <w:t xml:space="preserve"> je očividné, že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má negativní vliv na psychickou pohodu jedince. I podobné studie provedené k posouzení obrazu vlastního těla ukázaly, že po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došlo u jedinců k značnému snížení vnímání vlastního těla. Což znamená, že adaptace na změnu obrazu těla byla špatná. U mladších pacientů byla vždy porucha obrazu těla vyšší než u pacientů vyššího věku. Jako důvod může být považován fakt, že mladší jedinci se více zaměřují na svůj vzhled, protože se zabývají více sociálními aktivitami ve srovnání se staršími jedinci. (</w:t>
      </w:r>
      <w:proofErr w:type="spellStart"/>
      <w:r w:rsidR="008D381A">
        <w:rPr>
          <w:rFonts w:ascii="Times New Roman" w:hAnsi="Times New Roman" w:cs="Times New Roman"/>
          <w:color w:val="000000" w:themeColor="text1"/>
          <w:sz w:val="24"/>
          <w:szCs w:val="24"/>
        </w:rPr>
        <w:t>Jayarajah</w:t>
      </w:r>
      <w:proofErr w:type="spellEnd"/>
      <w:r w:rsidRPr="00237586">
        <w:rPr>
          <w:rFonts w:ascii="Times New Roman" w:hAnsi="Times New Roman" w:cs="Times New Roman"/>
          <w:color w:val="000000" w:themeColor="text1"/>
          <w:sz w:val="24"/>
          <w:szCs w:val="24"/>
        </w:rPr>
        <w:t>, 2017), (Vogel ,2015), (Zachová, 2010)</w:t>
      </w:r>
    </w:p>
    <w:p w14:paraId="523124A1" w14:textId="0CFE97BA" w:rsidR="00B50427" w:rsidRPr="00237586" w:rsidRDefault="00B50427" w:rsidP="00B50427">
      <w:pPr>
        <w:spacing w:line="360" w:lineRule="auto"/>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ab/>
        <w:t xml:space="preserve">Psycholog Křivohlavý (2002) vhodně a srozumitelně popsal, jak čelit stresu při chronickém onemocnění. A jelikož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bývá často výsledkem chronického onemocnění</w:t>
      </w:r>
      <w:r w:rsidR="008D381A">
        <w:rPr>
          <w:rFonts w:ascii="Times New Roman" w:hAnsi="Times New Roman" w:cs="Times New Roman"/>
          <w:color w:val="000000" w:themeColor="text1"/>
          <w:sz w:val="24"/>
          <w:szCs w:val="24"/>
        </w:rPr>
        <w:t>, je vhodné</w:t>
      </w:r>
      <w:r w:rsidRPr="00237586">
        <w:rPr>
          <w:rFonts w:ascii="Times New Roman" w:hAnsi="Times New Roman" w:cs="Times New Roman"/>
          <w:color w:val="000000" w:themeColor="text1"/>
          <w:sz w:val="24"/>
          <w:szCs w:val="24"/>
        </w:rPr>
        <w:t xml:space="preserve"> těchto deset kroků zde citova</w:t>
      </w:r>
      <w:r w:rsidR="008D381A">
        <w:rPr>
          <w:rFonts w:ascii="Times New Roman" w:hAnsi="Times New Roman" w:cs="Times New Roman"/>
          <w:color w:val="000000" w:themeColor="text1"/>
          <w:sz w:val="24"/>
          <w:szCs w:val="24"/>
        </w:rPr>
        <w:t>t</w:t>
      </w:r>
      <w:r w:rsidRPr="00237586">
        <w:rPr>
          <w:rFonts w:ascii="Times New Roman" w:hAnsi="Times New Roman" w:cs="Times New Roman"/>
          <w:color w:val="000000" w:themeColor="text1"/>
          <w:sz w:val="24"/>
          <w:szCs w:val="24"/>
        </w:rPr>
        <w:t xml:space="preserve">, ač jejich publikace je staršího data, stále by mohla jedinci pomoci </w:t>
      </w:r>
      <w:proofErr w:type="spellStart"/>
      <w:r w:rsidRPr="00237586">
        <w:rPr>
          <w:rFonts w:ascii="Times New Roman" w:hAnsi="Times New Roman" w:cs="Times New Roman"/>
          <w:color w:val="000000" w:themeColor="text1"/>
          <w:sz w:val="24"/>
          <w:szCs w:val="24"/>
        </w:rPr>
        <w:t>stomii</w:t>
      </w:r>
      <w:proofErr w:type="spellEnd"/>
      <w:r w:rsidRPr="00237586">
        <w:rPr>
          <w:rFonts w:ascii="Times New Roman" w:hAnsi="Times New Roman" w:cs="Times New Roman"/>
          <w:color w:val="000000" w:themeColor="text1"/>
          <w:sz w:val="24"/>
          <w:szCs w:val="24"/>
        </w:rPr>
        <w:t xml:space="preserve"> lépe přijmout. (Křivohlavý, 2002)</w:t>
      </w:r>
    </w:p>
    <w:p w14:paraId="4257196B" w14:textId="77777777" w:rsidR="00B50427" w:rsidRPr="00237586" w:rsidRDefault="00B50427" w:rsidP="00B50427">
      <w:pPr>
        <w:pStyle w:val="Normlnweb"/>
        <w:spacing w:line="360" w:lineRule="auto"/>
        <w:jc w:val="both"/>
        <w:rPr>
          <w:i/>
          <w:iCs/>
          <w:color w:val="000000" w:themeColor="text1"/>
        </w:rPr>
      </w:pPr>
      <w:r w:rsidRPr="00237586">
        <w:rPr>
          <w:i/>
          <w:iCs/>
          <w:color w:val="000000" w:themeColor="text1"/>
        </w:rPr>
        <w:t xml:space="preserve">„1) Kognitivní očista – zbavování se falešných představ a uznání, že člověk je smrtelný a </w:t>
      </w:r>
      <w:proofErr w:type="spellStart"/>
      <w:r w:rsidRPr="00237586">
        <w:rPr>
          <w:i/>
          <w:iCs/>
          <w:color w:val="000000" w:themeColor="text1"/>
        </w:rPr>
        <w:t>ja</w:t>
      </w:r>
      <w:proofErr w:type="spellEnd"/>
      <w:r w:rsidRPr="00237586">
        <w:rPr>
          <w:i/>
          <w:iCs/>
          <w:color w:val="000000" w:themeColor="text1"/>
        </w:rPr>
        <w:t xml:space="preserve">́ jsem jen člověk. </w:t>
      </w:r>
    </w:p>
    <w:p w14:paraId="2276EB0D" w14:textId="77777777" w:rsidR="00B50427" w:rsidRPr="00237586" w:rsidRDefault="00B50427" w:rsidP="00B50427">
      <w:pPr>
        <w:pStyle w:val="Normlnweb"/>
        <w:spacing w:line="360" w:lineRule="auto"/>
        <w:jc w:val="both"/>
        <w:rPr>
          <w:i/>
          <w:iCs/>
          <w:color w:val="000000" w:themeColor="text1"/>
        </w:rPr>
      </w:pPr>
      <w:r w:rsidRPr="00237586">
        <w:rPr>
          <w:i/>
          <w:iCs/>
          <w:color w:val="000000" w:themeColor="text1"/>
        </w:rPr>
        <w:t>2) Rozlišování dvou druhů skutečností:</w:t>
      </w:r>
      <w:r w:rsidRPr="00237586">
        <w:rPr>
          <w:i/>
          <w:iCs/>
          <w:color w:val="000000" w:themeColor="text1"/>
        </w:rPr>
        <w:br/>
        <w:t>a) toho, co se změnit nedá za žádnou cenu (operace),</w:t>
      </w:r>
      <w:r w:rsidRPr="00237586">
        <w:rPr>
          <w:i/>
          <w:iCs/>
          <w:color w:val="000000" w:themeColor="text1"/>
        </w:rPr>
        <w:br/>
        <w:t xml:space="preserve">b) toho, co se změnit dá vlastním přístupem k handicapu. </w:t>
      </w:r>
    </w:p>
    <w:p w14:paraId="472408A5" w14:textId="77777777" w:rsidR="00B50427" w:rsidRPr="00237586" w:rsidRDefault="00B50427" w:rsidP="00B50427">
      <w:pPr>
        <w:pStyle w:val="Normlnweb"/>
        <w:spacing w:line="360" w:lineRule="auto"/>
        <w:jc w:val="both"/>
        <w:rPr>
          <w:i/>
          <w:iCs/>
          <w:color w:val="000000" w:themeColor="text1"/>
        </w:rPr>
      </w:pPr>
      <w:r w:rsidRPr="00237586">
        <w:rPr>
          <w:i/>
          <w:iCs/>
          <w:color w:val="000000" w:themeColor="text1"/>
        </w:rPr>
        <w:t>3) Soustředit se na to, co se dá změnit, vytipovat si vlastní realistický (nikoli fantastický), žádoucí a dosažitelný cíl a zaměřit se na něj.</w:t>
      </w:r>
      <w:r w:rsidRPr="00237586">
        <w:rPr>
          <w:i/>
          <w:iCs/>
          <w:color w:val="000000" w:themeColor="text1"/>
        </w:rPr>
        <w:br/>
        <w:t>4) Rozčlenit si cestu ke vzdálenému cíli na řadu po sobě následujících dílčích cílů.</w:t>
      </w:r>
      <w:r w:rsidRPr="00237586">
        <w:rPr>
          <w:i/>
          <w:iCs/>
          <w:color w:val="000000" w:themeColor="text1"/>
        </w:rPr>
        <w:br/>
        <w:t xml:space="preserve">5) Upřesnit první etapu cesty k cíli, přesně definovat kritéria úspěšného zvládnutí prvního kroku a udělat první krok. Poté se odměnit za splnění prvního kroku. </w:t>
      </w:r>
    </w:p>
    <w:p w14:paraId="4C6C8140" w14:textId="77777777" w:rsidR="00B50427" w:rsidRPr="00237586" w:rsidRDefault="00B50427" w:rsidP="00B50427">
      <w:pPr>
        <w:pStyle w:val="Normlnweb"/>
        <w:spacing w:line="360" w:lineRule="auto"/>
        <w:jc w:val="both"/>
        <w:rPr>
          <w:i/>
          <w:iCs/>
          <w:color w:val="000000" w:themeColor="text1"/>
        </w:rPr>
      </w:pPr>
      <w:r w:rsidRPr="00237586">
        <w:rPr>
          <w:i/>
          <w:iCs/>
          <w:color w:val="000000" w:themeColor="text1"/>
        </w:rPr>
        <w:lastRenderedPageBreak/>
        <w:t>6) Vydržet ještě jeden další krok – a potom se zase zaměřit vždy jen na jeden jediný další́ krok a ten realizovat.</w:t>
      </w:r>
      <w:r w:rsidRPr="00237586">
        <w:rPr>
          <w:i/>
          <w:iCs/>
          <w:color w:val="000000" w:themeColor="text1"/>
        </w:rPr>
        <w:br/>
        <w:t xml:space="preserve">7) Zvládat vnitřní́ dialog (rozhovor sama se sebou), kdy si říkám na jedné straně „to nezvládnu“ a na druhé́ straně̌ „to musím zvládnout“. </w:t>
      </w:r>
    </w:p>
    <w:p w14:paraId="79A74FE2" w14:textId="60122D1D" w:rsidR="00B50427" w:rsidRPr="00237586" w:rsidRDefault="00B50427" w:rsidP="00B50427">
      <w:pPr>
        <w:pStyle w:val="Normlnweb"/>
        <w:spacing w:line="360" w:lineRule="auto"/>
        <w:jc w:val="both"/>
        <w:rPr>
          <w:i/>
          <w:iCs/>
          <w:color w:val="000000" w:themeColor="text1"/>
        </w:rPr>
      </w:pPr>
      <w:r w:rsidRPr="00237586">
        <w:rPr>
          <w:i/>
          <w:iCs/>
          <w:color w:val="000000" w:themeColor="text1"/>
        </w:rPr>
        <w:t>8) Učit se žít se zdravotním postižením – i když̌ je to těžké.</w:t>
      </w:r>
      <w:r w:rsidRPr="00237586">
        <w:rPr>
          <w:i/>
          <w:iCs/>
          <w:color w:val="000000" w:themeColor="text1"/>
        </w:rPr>
        <w:br/>
        <w:t>9) Žít cele v přítomnost, tj. neutápět se v minulosti (např. v myšlenkách na to, jaké to dříve bylo) ani ve fantastické́ budoucnosti (v myšlenkách, jaké to mohlo být, kdyby nebylo zdravotního postižení).</w:t>
      </w:r>
      <w:r w:rsidRPr="00237586">
        <w:rPr>
          <w:i/>
          <w:iCs/>
          <w:color w:val="000000" w:themeColor="text1"/>
        </w:rPr>
        <w:br/>
        <w:t xml:space="preserve">10) Mít život rád, i když̌ je to život někdy dosti těžký, a radovat se na každém kroku vzdor všemu i z každé maličkosti. “ </w:t>
      </w:r>
      <w:r w:rsidRPr="00237586">
        <w:rPr>
          <w:color w:val="000000" w:themeColor="text1"/>
          <w:lang w:eastAsia="en-US"/>
        </w:rPr>
        <w:t>(Křivohlavý 2002)</w:t>
      </w:r>
      <w:r w:rsidRPr="00237586">
        <w:rPr>
          <w:color w:val="000000" w:themeColor="text1"/>
        </w:rPr>
        <w:t xml:space="preserve"> </w:t>
      </w:r>
    </w:p>
    <w:p w14:paraId="22B096ED" w14:textId="77777777" w:rsidR="00B50427" w:rsidRPr="00B50427" w:rsidRDefault="00B50427" w:rsidP="00B50427">
      <w:pPr>
        <w:spacing w:line="360" w:lineRule="auto"/>
        <w:jc w:val="both"/>
        <w:rPr>
          <w:rFonts w:ascii="Times New Roman" w:hAnsi="Times New Roman" w:cs="Times New Roman"/>
          <w:color w:val="70AD47" w:themeColor="accent6"/>
        </w:rPr>
      </w:pPr>
      <w:r w:rsidRPr="00B50427">
        <w:rPr>
          <w:rFonts w:ascii="Times New Roman" w:hAnsi="Times New Roman" w:cs="Times New Roman"/>
          <w:color w:val="70AD47" w:themeColor="accent6"/>
        </w:rPr>
        <w:tab/>
      </w:r>
    </w:p>
    <w:p w14:paraId="6B9AC575" w14:textId="77777777" w:rsidR="00B50427" w:rsidRPr="00B50427" w:rsidRDefault="00B50427" w:rsidP="00B50427">
      <w:pPr>
        <w:pStyle w:val="Nadpis2"/>
        <w:spacing w:line="360" w:lineRule="auto"/>
        <w:jc w:val="both"/>
        <w:rPr>
          <w:rFonts w:ascii="Times New Roman" w:hAnsi="Times New Roman" w:cs="Times New Roman"/>
          <w:b/>
          <w:bCs/>
          <w:color w:val="000000" w:themeColor="text1"/>
          <w:sz w:val="28"/>
          <w:szCs w:val="28"/>
        </w:rPr>
      </w:pPr>
      <w:bookmarkStart w:id="32" w:name="_Toc115816788"/>
      <w:bookmarkStart w:id="33" w:name="_Toc118720772"/>
      <w:bookmarkStart w:id="34" w:name="_Toc121067667"/>
      <w:r w:rsidRPr="00B50427">
        <w:rPr>
          <w:rFonts w:ascii="Times New Roman" w:hAnsi="Times New Roman" w:cs="Times New Roman"/>
          <w:b/>
          <w:bCs/>
          <w:color w:val="000000" w:themeColor="text1"/>
          <w:sz w:val="28"/>
          <w:szCs w:val="28"/>
        </w:rPr>
        <w:t>2.4 Kvalita života</w:t>
      </w:r>
      <w:bookmarkEnd w:id="32"/>
      <w:bookmarkEnd w:id="33"/>
      <w:bookmarkEnd w:id="34"/>
    </w:p>
    <w:p w14:paraId="1C95553A" w14:textId="77777777" w:rsidR="00237586" w:rsidRDefault="00237586" w:rsidP="00237586">
      <w:pPr>
        <w:spacing w:line="360" w:lineRule="auto"/>
        <w:jc w:val="both"/>
        <w:rPr>
          <w:rFonts w:ascii="Times New Roman" w:hAnsi="Times New Roman" w:cs="Times New Roman"/>
        </w:rPr>
      </w:pPr>
    </w:p>
    <w:p w14:paraId="34575543" w14:textId="5D4C82A6" w:rsidR="00B50427" w:rsidRPr="00237586"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Kvalita života je velmi široký pojem a těžko definovaný. V literaturách nalezneme různé definice, které se liší, ale princip mají všechny stejný – jedná se o spokojený stav člověka. V běžné komunikaci se tento pojem většinou pojí s pozitivitou, což znamená, že pokud je něco kvalitní je to dobré. Ale v odborném jazyce se termín používá na popis jak pozitivních, tak i negativních aspektů života. Hodnocení kvality života bývá založen</w:t>
      </w:r>
      <w:r w:rsidR="008D381A">
        <w:rPr>
          <w:rFonts w:ascii="Times New Roman" w:hAnsi="Times New Roman" w:cs="Times New Roman"/>
          <w:color w:val="000000" w:themeColor="text1"/>
          <w:sz w:val="24"/>
          <w:szCs w:val="24"/>
        </w:rPr>
        <w:t>o</w:t>
      </w:r>
      <w:r w:rsidRPr="00237586">
        <w:rPr>
          <w:rFonts w:ascii="Times New Roman" w:hAnsi="Times New Roman" w:cs="Times New Roman"/>
          <w:color w:val="000000" w:themeColor="text1"/>
          <w:sz w:val="24"/>
          <w:szCs w:val="24"/>
        </w:rPr>
        <w:t xml:space="preserve"> na porovnávání našeho života s očekáv</w:t>
      </w:r>
      <w:r w:rsidR="008D381A">
        <w:rPr>
          <w:rFonts w:ascii="Times New Roman" w:hAnsi="Times New Roman" w:cs="Times New Roman"/>
          <w:color w:val="000000" w:themeColor="text1"/>
          <w:sz w:val="24"/>
          <w:szCs w:val="24"/>
        </w:rPr>
        <w:t>a</w:t>
      </w:r>
      <w:r w:rsidRPr="00237586">
        <w:rPr>
          <w:rFonts w:ascii="Times New Roman" w:hAnsi="Times New Roman" w:cs="Times New Roman"/>
          <w:color w:val="000000" w:themeColor="text1"/>
          <w:sz w:val="24"/>
          <w:szCs w:val="24"/>
        </w:rPr>
        <w:t>nou úrovní anebo s životem druhých. Avšak na základě těchto informací nelze zhodnotit objektivně kvalitu života. Jelikož žádná norma či standart pro konstatování, zda je život jednotlivce kvalitní – dobrý není. V takovou chvíli stojí za to položit si otázku, co znamená kvalitní / dobrý život? Kvalitu života jedince můžeme hodnotit jako subjektivní, individuální a komplexní, což znamená, že se týká všech oblastí života. A tudíž měření kvality života, je vlastně porovnávání jednotlivých životů různých lidí, kde se klade důraz na to, co je pro každého důležité. Z čehož vyplívá, že se kvalita života nedá definovat jako něco všeobecn</w:t>
      </w:r>
      <w:r w:rsidR="008D381A">
        <w:rPr>
          <w:rFonts w:ascii="Times New Roman" w:hAnsi="Times New Roman" w:cs="Times New Roman"/>
          <w:color w:val="000000" w:themeColor="text1"/>
          <w:sz w:val="24"/>
          <w:szCs w:val="24"/>
        </w:rPr>
        <w:t>ě</w:t>
      </w:r>
      <w:r w:rsidRPr="00237586">
        <w:rPr>
          <w:rFonts w:ascii="Times New Roman" w:hAnsi="Times New Roman" w:cs="Times New Roman"/>
          <w:color w:val="000000" w:themeColor="text1"/>
          <w:sz w:val="24"/>
          <w:szCs w:val="24"/>
        </w:rPr>
        <w:t xml:space="preserve"> závazné, je to pouze formální pojem, hypotetický konstrukt, který lze naplnit pouze individuálně. Až v posledních letech je pojem kvality života velmi zkoumané téma z mnoha oblastí např. z oblasti ošetřovatelství, psychologii, filozofii, andragogice, pedagogice, ekonomii, sociologii a v mnoha dalších. Avšak tento pojem nemá doposud všeobecně akceptovanou definici a stává se předmětem mnohých interpretací rozprav, kde není jednoznačná shoda v jeho konceptualizaci. </w:t>
      </w:r>
      <w:r w:rsidR="00794422">
        <w:rPr>
          <w:rFonts w:ascii="Times New Roman" w:hAnsi="Times New Roman" w:cs="Times New Roman"/>
          <w:color w:val="000000" w:themeColor="text1"/>
          <w:sz w:val="24"/>
          <w:szCs w:val="24"/>
        </w:rPr>
        <w:t>(</w:t>
      </w:r>
      <w:proofErr w:type="spellStart"/>
      <w:r w:rsidR="00794422">
        <w:rPr>
          <w:rFonts w:ascii="Times New Roman" w:hAnsi="Times New Roman" w:cs="Times New Roman"/>
          <w:color w:val="000000" w:themeColor="text1"/>
          <w:sz w:val="24"/>
          <w:szCs w:val="24"/>
        </w:rPr>
        <w:t>Ďuričová</w:t>
      </w:r>
      <w:proofErr w:type="spellEnd"/>
      <w:r w:rsidR="00794422">
        <w:rPr>
          <w:rFonts w:ascii="Times New Roman" w:hAnsi="Times New Roman" w:cs="Times New Roman"/>
          <w:color w:val="000000" w:themeColor="text1"/>
          <w:sz w:val="24"/>
          <w:szCs w:val="24"/>
        </w:rPr>
        <w:t xml:space="preserve"> a kol.,2018) </w:t>
      </w:r>
      <w:r w:rsidRPr="00237586">
        <w:rPr>
          <w:rFonts w:ascii="Times New Roman" w:hAnsi="Times New Roman" w:cs="Times New Roman"/>
          <w:color w:val="000000" w:themeColor="text1"/>
          <w:sz w:val="24"/>
          <w:szCs w:val="24"/>
        </w:rPr>
        <w:t>(</w:t>
      </w:r>
      <w:proofErr w:type="spellStart"/>
      <w:r w:rsidRPr="00237586">
        <w:rPr>
          <w:rFonts w:ascii="Times New Roman" w:hAnsi="Times New Roman" w:cs="Times New Roman"/>
          <w:color w:val="000000" w:themeColor="text1"/>
          <w:sz w:val="24"/>
          <w:szCs w:val="24"/>
        </w:rPr>
        <w:t>Gurková</w:t>
      </w:r>
      <w:proofErr w:type="spellEnd"/>
      <w:r w:rsidRPr="00237586">
        <w:rPr>
          <w:rFonts w:ascii="Times New Roman" w:hAnsi="Times New Roman" w:cs="Times New Roman"/>
          <w:color w:val="000000" w:themeColor="text1"/>
          <w:sz w:val="24"/>
          <w:szCs w:val="24"/>
        </w:rPr>
        <w:t>, 2011)</w:t>
      </w:r>
    </w:p>
    <w:p w14:paraId="156ECA34" w14:textId="5BEED947" w:rsidR="00B50427" w:rsidRPr="00237586"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lastRenderedPageBreak/>
        <w:t xml:space="preserve">Nyní se od všeobecného pojetí kvality života, </w:t>
      </w:r>
      <w:r w:rsidR="008D381A">
        <w:rPr>
          <w:rFonts w:ascii="Times New Roman" w:hAnsi="Times New Roman" w:cs="Times New Roman"/>
          <w:color w:val="000000" w:themeColor="text1"/>
          <w:sz w:val="24"/>
          <w:szCs w:val="24"/>
        </w:rPr>
        <w:t xml:space="preserve">autor více </w:t>
      </w:r>
      <w:proofErr w:type="gramStart"/>
      <w:r w:rsidR="008D381A">
        <w:rPr>
          <w:rFonts w:ascii="Times New Roman" w:hAnsi="Times New Roman" w:cs="Times New Roman"/>
          <w:color w:val="000000" w:themeColor="text1"/>
          <w:sz w:val="24"/>
          <w:szCs w:val="24"/>
        </w:rPr>
        <w:t>zaměří</w:t>
      </w:r>
      <w:proofErr w:type="gramEnd"/>
      <w:r w:rsidRPr="00237586">
        <w:rPr>
          <w:rFonts w:ascii="Times New Roman" w:hAnsi="Times New Roman" w:cs="Times New Roman"/>
          <w:color w:val="000000" w:themeColor="text1"/>
          <w:sz w:val="24"/>
          <w:szCs w:val="24"/>
        </w:rPr>
        <w:t xml:space="preserve"> na kvalitu života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Je jasné, že kvalita života u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je velmi ovlivněna prognózou základního onemocnění nežli samotným vyvedením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Co je důležité zmínit, že jinak kvalitu života vnímá pacient s trvalou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kdy primární je onkologické onemocnění než pacient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dočasnou. Kvalitu života u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může velmi ovlivnit správná a důkladná edukace a předoperační příprava jak pacienta, tak jeho rodiny. Pokud by taková správná příprava u pacienta nebyla, jsou zde časté faktory, které mohou ovlivnit právě kvalitu jeho života po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Můžeme zde zařadit např. ztrátu sebeúct</w:t>
      </w:r>
      <w:r w:rsidR="008D381A">
        <w:rPr>
          <w:rFonts w:ascii="Times New Roman" w:hAnsi="Times New Roman" w:cs="Times New Roman"/>
          <w:color w:val="000000" w:themeColor="text1"/>
          <w:sz w:val="24"/>
          <w:szCs w:val="24"/>
        </w:rPr>
        <w:t>y</w:t>
      </w:r>
      <w:r w:rsidRPr="00237586">
        <w:rPr>
          <w:rFonts w:ascii="Times New Roman" w:hAnsi="Times New Roman" w:cs="Times New Roman"/>
          <w:color w:val="000000" w:themeColor="text1"/>
          <w:sz w:val="24"/>
          <w:szCs w:val="24"/>
        </w:rPr>
        <w:t xml:space="preserve"> v souvislosti s tělesnými změnami, strach ze ztráty společenské prestiže nebo změn v rodinných vztazích, strach ze ztráty zaměstnání a možnými finančními potížemi a také i strach ze smrti. Jako hlavní a nejdůležitější změna pacientova života po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je ztotožnění se s novou životní situací, k čemu je nutná i určitá znalost a určité psychomotorické dovednosti ohledně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a </w:t>
      </w:r>
      <w:proofErr w:type="spellStart"/>
      <w:r w:rsidRPr="00237586">
        <w:rPr>
          <w:rFonts w:ascii="Times New Roman" w:hAnsi="Times New Roman" w:cs="Times New Roman"/>
          <w:color w:val="000000" w:themeColor="text1"/>
          <w:sz w:val="24"/>
          <w:szCs w:val="24"/>
        </w:rPr>
        <w:t>stomického</w:t>
      </w:r>
      <w:proofErr w:type="spellEnd"/>
      <w:r w:rsidRPr="00237586">
        <w:rPr>
          <w:rFonts w:ascii="Times New Roman" w:hAnsi="Times New Roman" w:cs="Times New Roman"/>
          <w:color w:val="000000" w:themeColor="text1"/>
          <w:sz w:val="24"/>
          <w:szCs w:val="24"/>
        </w:rPr>
        <w:t xml:space="preserve"> systému, tak aby jedinec zvládal péči o </w:t>
      </w:r>
      <w:proofErr w:type="spellStart"/>
      <w:r w:rsidRPr="00237586">
        <w:rPr>
          <w:rFonts w:ascii="Times New Roman" w:hAnsi="Times New Roman" w:cs="Times New Roman"/>
          <w:color w:val="000000" w:themeColor="text1"/>
          <w:sz w:val="24"/>
          <w:szCs w:val="24"/>
        </w:rPr>
        <w:t>stomii</w:t>
      </w:r>
      <w:proofErr w:type="spellEnd"/>
      <w:r w:rsidRPr="00237586">
        <w:rPr>
          <w:rFonts w:ascii="Times New Roman" w:hAnsi="Times New Roman" w:cs="Times New Roman"/>
          <w:color w:val="000000" w:themeColor="text1"/>
          <w:sz w:val="24"/>
          <w:szCs w:val="24"/>
        </w:rPr>
        <w:t xml:space="preserve"> sám. Jedná se hlavně o správnou manipulaci se </w:t>
      </w:r>
      <w:proofErr w:type="spellStart"/>
      <w:r w:rsidRPr="00237586">
        <w:rPr>
          <w:rFonts w:ascii="Times New Roman" w:hAnsi="Times New Roman" w:cs="Times New Roman"/>
          <w:color w:val="000000" w:themeColor="text1"/>
          <w:sz w:val="24"/>
          <w:szCs w:val="24"/>
        </w:rPr>
        <w:t>stomickým</w:t>
      </w:r>
      <w:proofErr w:type="spellEnd"/>
      <w:r w:rsidRPr="00237586">
        <w:rPr>
          <w:rFonts w:ascii="Times New Roman" w:hAnsi="Times New Roman" w:cs="Times New Roman"/>
          <w:color w:val="000000" w:themeColor="text1"/>
          <w:sz w:val="24"/>
          <w:szCs w:val="24"/>
        </w:rPr>
        <w:t xml:space="preserve"> systém</w:t>
      </w:r>
      <w:r w:rsidR="008D381A">
        <w:rPr>
          <w:rFonts w:ascii="Times New Roman" w:hAnsi="Times New Roman" w:cs="Times New Roman"/>
          <w:color w:val="000000" w:themeColor="text1"/>
          <w:sz w:val="24"/>
          <w:szCs w:val="24"/>
        </w:rPr>
        <w:t>em</w:t>
      </w:r>
      <w:r w:rsidRPr="00237586">
        <w:rPr>
          <w:rFonts w:ascii="Times New Roman" w:hAnsi="Times New Roman" w:cs="Times New Roman"/>
          <w:color w:val="000000" w:themeColor="text1"/>
          <w:sz w:val="24"/>
          <w:szCs w:val="24"/>
        </w:rPr>
        <w:t xml:space="preserve">, tak aby plnil svou správnou funkci. V první řadě je důležitý správný výběr </w:t>
      </w:r>
      <w:proofErr w:type="spellStart"/>
      <w:r w:rsidRPr="00237586">
        <w:rPr>
          <w:rFonts w:ascii="Times New Roman" w:hAnsi="Times New Roman" w:cs="Times New Roman"/>
          <w:color w:val="000000" w:themeColor="text1"/>
          <w:sz w:val="24"/>
          <w:szCs w:val="24"/>
        </w:rPr>
        <w:t>stomického</w:t>
      </w:r>
      <w:proofErr w:type="spellEnd"/>
      <w:r w:rsidRPr="00237586">
        <w:rPr>
          <w:rFonts w:ascii="Times New Roman" w:hAnsi="Times New Roman" w:cs="Times New Roman"/>
          <w:color w:val="000000" w:themeColor="text1"/>
          <w:sz w:val="24"/>
          <w:szCs w:val="24"/>
        </w:rPr>
        <w:t xml:space="preserve"> systému, který bude pacientovi nejvíce vyhovovat. Poté je důležitá edukace v rámci výměny </w:t>
      </w:r>
      <w:proofErr w:type="spellStart"/>
      <w:r w:rsidRPr="00237586">
        <w:rPr>
          <w:rFonts w:ascii="Times New Roman" w:hAnsi="Times New Roman" w:cs="Times New Roman"/>
          <w:color w:val="000000" w:themeColor="text1"/>
          <w:sz w:val="24"/>
          <w:szCs w:val="24"/>
        </w:rPr>
        <w:t>stomického</w:t>
      </w:r>
      <w:proofErr w:type="spellEnd"/>
      <w:r w:rsidRPr="00237586">
        <w:rPr>
          <w:rFonts w:ascii="Times New Roman" w:hAnsi="Times New Roman" w:cs="Times New Roman"/>
          <w:color w:val="000000" w:themeColor="text1"/>
          <w:sz w:val="24"/>
          <w:szCs w:val="24"/>
        </w:rPr>
        <w:t xml:space="preserve"> systému, tak aby pacient byl schopen si správně </w:t>
      </w:r>
      <w:proofErr w:type="spellStart"/>
      <w:r w:rsidRPr="00237586">
        <w:rPr>
          <w:rFonts w:ascii="Times New Roman" w:hAnsi="Times New Roman" w:cs="Times New Roman"/>
          <w:color w:val="000000" w:themeColor="text1"/>
          <w:sz w:val="24"/>
          <w:szCs w:val="24"/>
        </w:rPr>
        <w:t>stomické</w:t>
      </w:r>
      <w:proofErr w:type="spellEnd"/>
      <w:r w:rsidRPr="00237586">
        <w:rPr>
          <w:rFonts w:ascii="Times New Roman" w:hAnsi="Times New Roman" w:cs="Times New Roman"/>
          <w:color w:val="000000" w:themeColor="text1"/>
          <w:sz w:val="24"/>
          <w:szCs w:val="24"/>
        </w:rPr>
        <w:t xml:space="preserve"> sáčky nalepit, aby přilnuly k tělu a nikde neobtékaly a za třetí správné vyprazdňování </w:t>
      </w:r>
      <w:proofErr w:type="spellStart"/>
      <w:r w:rsidRPr="00237586">
        <w:rPr>
          <w:rFonts w:ascii="Times New Roman" w:hAnsi="Times New Roman" w:cs="Times New Roman"/>
          <w:color w:val="000000" w:themeColor="text1"/>
          <w:sz w:val="24"/>
          <w:szCs w:val="24"/>
        </w:rPr>
        <w:t>stomických</w:t>
      </w:r>
      <w:proofErr w:type="spellEnd"/>
      <w:r w:rsidRPr="00237586">
        <w:rPr>
          <w:rFonts w:ascii="Times New Roman" w:hAnsi="Times New Roman" w:cs="Times New Roman"/>
          <w:color w:val="000000" w:themeColor="text1"/>
          <w:sz w:val="24"/>
          <w:szCs w:val="24"/>
        </w:rPr>
        <w:t xml:space="preserve"> sáčků, které klient musí zvládat i na veřejných místech. V rámci edukace by se nemělo opomenout také, že většina potravin může ovlivnit konzistenci a objem fekálních odpadů. Pro společenský život, je tedy důležité, aby byl klient obeznámen i s tím, že některé potraviny mohou vést k častější náplni </w:t>
      </w:r>
      <w:proofErr w:type="spellStart"/>
      <w:r w:rsidRPr="00237586">
        <w:rPr>
          <w:rFonts w:ascii="Times New Roman" w:hAnsi="Times New Roman" w:cs="Times New Roman"/>
          <w:color w:val="000000" w:themeColor="text1"/>
          <w:sz w:val="24"/>
          <w:szCs w:val="24"/>
        </w:rPr>
        <w:t>stomického</w:t>
      </w:r>
      <w:proofErr w:type="spellEnd"/>
      <w:r w:rsidRPr="00237586">
        <w:rPr>
          <w:rFonts w:ascii="Times New Roman" w:hAnsi="Times New Roman" w:cs="Times New Roman"/>
          <w:color w:val="000000" w:themeColor="text1"/>
          <w:sz w:val="24"/>
          <w:szCs w:val="24"/>
        </w:rPr>
        <w:t xml:space="preserve"> sáčku, což pro něho znamená, častější vyprazdňování systému. Většinou jsou pro pacienta první chvíle při </w:t>
      </w:r>
      <w:r w:rsidR="008D381A" w:rsidRPr="00237586">
        <w:rPr>
          <w:rFonts w:ascii="Times New Roman" w:hAnsi="Times New Roman" w:cs="Times New Roman"/>
          <w:color w:val="000000" w:themeColor="text1"/>
          <w:sz w:val="24"/>
          <w:szCs w:val="24"/>
        </w:rPr>
        <w:t>seznam</w:t>
      </w:r>
      <w:r w:rsidR="008D381A">
        <w:rPr>
          <w:rFonts w:ascii="Times New Roman" w:hAnsi="Times New Roman" w:cs="Times New Roman"/>
          <w:color w:val="000000" w:themeColor="text1"/>
          <w:sz w:val="24"/>
          <w:szCs w:val="24"/>
        </w:rPr>
        <w:t>ování</w:t>
      </w:r>
      <w:r w:rsidRPr="00237586">
        <w:rPr>
          <w:rFonts w:ascii="Times New Roman" w:hAnsi="Times New Roman" w:cs="Times New Roman"/>
          <w:color w:val="000000" w:themeColor="text1"/>
          <w:sz w:val="24"/>
          <w:szCs w:val="24"/>
        </w:rPr>
        <w:t xml:space="preserve">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a </w:t>
      </w:r>
      <w:proofErr w:type="spellStart"/>
      <w:r w:rsidRPr="00237586">
        <w:rPr>
          <w:rFonts w:ascii="Times New Roman" w:hAnsi="Times New Roman" w:cs="Times New Roman"/>
          <w:color w:val="000000" w:themeColor="text1"/>
          <w:sz w:val="24"/>
          <w:szCs w:val="24"/>
        </w:rPr>
        <w:t>stomický</w:t>
      </w:r>
      <w:r w:rsidR="008D381A">
        <w:rPr>
          <w:rFonts w:ascii="Times New Roman" w:hAnsi="Times New Roman" w:cs="Times New Roman"/>
          <w:color w:val="000000" w:themeColor="text1"/>
          <w:sz w:val="24"/>
          <w:szCs w:val="24"/>
        </w:rPr>
        <w:t>m</w:t>
      </w:r>
      <w:proofErr w:type="spellEnd"/>
      <w:r w:rsidRPr="00237586">
        <w:rPr>
          <w:rFonts w:ascii="Times New Roman" w:hAnsi="Times New Roman" w:cs="Times New Roman"/>
          <w:color w:val="000000" w:themeColor="text1"/>
          <w:sz w:val="24"/>
          <w:szCs w:val="24"/>
        </w:rPr>
        <w:t xml:space="preserve"> systémem složité. Pokud, ale dojde ke správné a citlivé edukaci před výkonem a adekvátní edukac</w:t>
      </w:r>
      <w:r w:rsidR="008D381A">
        <w:rPr>
          <w:rFonts w:ascii="Times New Roman" w:hAnsi="Times New Roman" w:cs="Times New Roman"/>
          <w:color w:val="000000" w:themeColor="text1"/>
          <w:sz w:val="24"/>
          <w:szCs w:val="24"/>
        </w:rPr>
        <w:t>i</w:t>
      </w:r>
      <w:r w:rsidRPr="00237586">
        <w:rPr>
          <w:rFonts w:ascii="Times New Roman" w:hAnsi="Times New Roman" w:cs="Times New Roman"/>
          <w:color w:val="000000" w:themeColor="text1"/>
          <w:sz w:val="24"/>
          <w:szCs w:val="24"/>
        </w:rPr>
        <w:t xml:space="preserve"> po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mohou se negativní obavy z péče o </w:t>
      </w:r>
      <w:proofErr w:type="spellStart"/>
      <w:r w:rsidRPr="00237586">
        <w:rPr>
          <w:rFonts w:ascii="Times New Roman" w:hAnsi="Times New Roman" w:cs="Times New Roman"/>
          <w:color w:val="000000" w:themeColor="text1"/>
          <w:sz w:val="24"/>
          <w:szCs w:val="24"/>
        </w:rPr>
        <w:t>stomii</w:t>
      </w:r>
      <w:proofErr w:type="spellEnd"/>
      <w:r w:rsidRPr="00237586">
        <w:rPr>
          <w:rFonts w:ascii="Times New Roman" w:hAnsi="Times New Roman" w:cs="Times New Roman"/>
          <w:color w:val="000000" w:themeColor="text1"/>
          <w:sz w:val="24"/>
          <w:szCs w:val="24"/>
        </w:rPr>
        <w:t xml:space="preserve"> eliminovat a návrat do běžného života pro jedince může být jednodušší. (Drlíková, 2016)</w:t>
      </w:r>
    </w:p>
    <w:p w14:paraId="564FDEB8" w14:textId="77777777" w:rsidR="00B50427" w:rsidRPr="00237586"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Kvalitu života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v dnešní době mohou hodně ovlivnit různé poradny kde jsou proškolené </w:t>
      </w:r>
      <w:proofErr w:type="spellStart"/>
      <w:r w:rsidRPr="00237586">
        <w:rPr>
          <w:rFonts w:ascii="Times New Roman" w:hAnsi="Times New Roman" w:cs="Times New Roman"/>
          <w:color w:val="000000" w:themeColor="text1"/>
          <w:sz w:val="24"/>
          <w:szCs w:val="24"/>
        </w:rPr>
        <w:t>stomické</w:t>
      </w:r>
      <w:proofErr w:type="spellEnd"/>
      <w:r w:rsidRPr="00237586">
        <w:rPr>
          <w:rFonts w:ascii="Times New Roman" w:hAnsi="Times New Roman" w:cs="Times New Roman"/>
          <w:color w:val="000000" w:themeColor="text1"/>
          <w:sz w:val="24"/>
          <w:szCs w:val="24"/>
        </w:rPr>
        <w:t xml:space="preserve"> sestry, které zajišťují komplexní péči. Kdy cílem je především klienta dovést do takové kvality života, kdy je on sám schopen trávit svůj čas na vrcholu svých možností, a to bez jakýchkoliv těžkostí. Po návratu do běžného života může </w:t>
      </w:r>
      <w:proofErr w:type="spellStart"/>
      <w:r w:rsidRPr="00237586">
        <w:rPr>
          <w:rFonts w:ascii="Times New Roman" w:hAnsi="Times New Roman" w:cs="Times New Roman"/>
          <w:color w:val="000000" w:themeColor="text1"/>
          <w:sz w:val="24"/>
          <w:szCs w:val="24"/>
        </w:rPr>
        <w:t>stomik</w:t>
      </w:r>
      <w:proofErr w:type="spellEnd"/>
      <w:r w:rsidRPr="00237586">
        <w:rPr>
          <w:rFonts w:ascii="Times New Roman" w:hAnsi="Times New Roman" w:cs="Times New Roman"/>
          <w:color w:val="000000" w:themeColor="text1"/>
          <w:sz w:val="24"/>
          <w:szCs w:val="24"/>
        </w:rPr>
        <w:t xml:space="preserve"> pravidelně navštěvovat také </w:t>
      </w:r>
      <w:proofErr w:type="spellStart"/>
      <w:r w:rsidRPr="00237586">
        <w:rPr>
          <w:rFonts w:ascii="Times New Roman" w:hAnsi="Times New Roman" w:cs="Times New Roman"/>
          <w:color w:val="000000" w:themeColor="text1"/>
          <w:sz w:val="24"/>
          <w:szCs w:val="24"/>
        </w:rPr>
        <w:t>stomické</w:t>
      </w:r>
      <w:proofErr w:type="spellEnd"/>
      <w:r w:rsidRPr="00237586">
        <w:rPr>
          <w:rFonts w:ascii="Times New Roman" w:hAnsi="Times New Roman" w:cs="Times New Roman"/>
          <w:color w:val="000000" w:themeColor="text1"/>
          <w:sz w:val="24"/>
          <w:szCs w:val="24"/>
        </w:rPr>
        <w:t xml:space="preserve"> kluby, které též mají velmi pozitivní vliv na kvalitu jeho života. V současné době je tedy možné takovému člověku umožnit žít život bez omezení. Jelikož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neomezuje jedince v pracovních ani v mimopracovních aktivitách. Tudíž </w:t>
      </w:r>
      <w:proofErr w:type="spellStart"/>
      <w:r w:rsidRPr="00237586">
        <w:rPr>
          <w:rFonts w:ascii="Times New Roman" w:hAnsi="Times New Roman" w:cs="Times New Roman"/>
          <w:color w:val="000000" w:themeColor="text1"/>
          <w:sz w:val="24"/>
          <w:szCs w:val="24"/>
        </w:rPr>
        <w:t>stomik</w:t>
      </w:r>
      <w:proofErr w:type="spellEnd"/>
      <w:r w:rsidRPr="00237586">
        <w:rPr>
          <w:rFonts w:ascii="Times New Roman" w:hAnsi="Times New Roman" w:cs="Times New Roman"/>
          <w:color w:val="000000" w:themeColor="text1"/>
          <w:sz w:val="24"/>
          <w:szCs w:val="24"/>
        </w:rPr>
        <w:t xml:space="preserve"> může </w:t>
      </w:r>
      <w:r w:rsidRPr="00237586">
        <w:rPr>
          <w:rFonts w:ascii="Times New Roman" w:hAnsi="Times New Roman" w:cs="Times New Roman"/>
          <w:color w:val="000000" w:themeColor="text1"/>
          <w:sz w:val="24"/>
          <w:szCs w:val="24"/>
        </w:rPr>
        <w:lastRenderedPageBreak/>
        <w:t>plně sportovat, vést společenský, partnerský i sexuální život.  (Drlíková, 2016), (Marková, 2006)</w:t>
      </w:r>
    </w:p>
    <w:p w14:paraId="51200AAA" w14:textId="77777777" w:rsidR="00B50427" w:rsidRPr="00237586"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Kvalitou života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se zabývala např. </w:t>
      </w:r>
      <w:proofErr w:type="spellStart"/>
      <w:r w:rsidRPr="00237586">
        <w:rPr>
          <w:rFonts w:ascii="Times New Roman" w:hAnsi="Times New Roman" w:cs="Times New Roman"/>
          <w:color w:val="000000" w:themeColor="text1"/>
          <w:sz w:val="24"/>
          <w:szCs w:val="24"/>
        </w:rPr>
        <w:t>Montreuxská</w:t>
      </w:r>
      <w:proofErr w:type="spellEnd"/>
      <w:r w:rsidRPr="00237586">
        <w:rPr>
          <w:rFonts w:ascii="Times New Roman" w:hAnsi="Times New Roman" w:cs="Times New Roman"/>
          <w:color w:val="000000" w:themeColor="text1"/>
          <w:sz w:val="24"/>
          <w:szCs w:val="24"/>
        </w:rPr>
        <w:t xml:space="preserve"> studie z roku 2003, která patří mezi známou studii ohledně tohoto tématu a probíhá v 16 evropských zemích. Kde se 618 sester ze </w:t>
      </w:r>
      <w:proofErr w:type="spellStart"/>
      <w:r w:rsidRPr="00237586">
        <w:rPr>
          <w:rFonts w:ascii="Times New Roman" w:hAnsi="Times New Roman" w:cs="Times New Roman"/>
          <w:color w:val="000000" w:themeColor="text1"/>
          <w:sz w:val="24"/>
          <w:szCs w:val="24"/>
        </w:rPr>
        <w:t>stomických</w:t>
      </w:r>
      <w:proofErr w:type="spellEnd"/>
      <w:r w:rsidRPr="00237586">
        <w:rPr>
          <w:rFonts w:ascii="Times New Roman" w:hAnsi="Times New Roman" w:cs="Times New Roman"/>
          <w:color w:val="000000" w:themeColor="text1"/>
          <w:sz w:val="24"/>
          <w:szCs w:val="24"/>
        </w:rPr>
        <w:t xml:space="preserve"> poraden dotazovalo 4739 pacientů v období bezprostředně po operaci a dále za 3, 6, a 12 měsíců na kvalitu jejich života. Z výsledků studie vyplývá, že nejvíce problémů po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měli pacienti, kteří nenavázali dobrý vztah se svou </w:t>
      </w:r>
      <w:proofErr w:type="spellStart"/>
      <w:r w:rsidRPr="00237586">
        <w:rPr>
          <w:rFonts w:ascii="Times New Roman" w:hAnsi="Times New Roman" w:cs="Times New Roman"/>
          <w:color w:val="000000" w:themeColor="text1"/>
          <w:sz w:val="24"/>
          <w:szCs w:val="24"/>
        </w:rPr>
        <w:t>stomickou</w:t>
      </w:r>
      <w:proofErr w:type="spellEnd"/>
      <w:r w:rsidRPr="00237586">
        <w:rPr>
          <w:rFonts w:ascii="Times New Roman" w:hAnsi="Times New Roman" w:cs="Times New Roman"/>
          <w:color w:val="000000" w:themeColor="text1"/>
          <w:sz w:val="24"/>
          <w:szCs w:val="24"/>
        </w:rPr>
        <w:t xml:space="preserve"> sestrou anebo ti, kteří si nebyli jistí v péči o </w:t>
      </w:r>
      <w:proofErr w:type="spellStart"/>
      <w:r w:rsidRPr="00237586">
        <w:rPr>
          <w:rFonts w:ascii="Times New Roman" w:hAnsi="Times New Roman" w:cs="Times New Roman"/>
          <w:color w:val="000000" w:themeColor="text1"/>
          <w:sz w:val="24"/>
          <w:szCs w:val="24"/>
        </w:rPr>
        <w:t>stomii</w:t>
      </w:r>
      <w:proofErr w:type="spellEnd"/>
      <w:r w:rsidRPr="00237586">
        <w:rPr>
          <w:rFonts w:ascii="Times New Roman" w:hAnsi="Times New Roman" w:cs="Times New Roman"/>
          <w:color w:val="000000" w:themeColor="text1"/>
          <w:sz w:val="24"/>
          <w:szCs w:val="24"/>
        </w:rPr>
        <w:t xml:space="preserve">. Jak dokládá studie, navázání dobrého vztahu se </w:t>
      </w:r>
      <w:proofErr w:type="spellStart"/>
      <w:r w:rsidRPr="00237586">
        <w:rPr>
          <w:rFonts w:ascii="Times New Roman" w:hAnsi="Times New Roman" w:cs="Times New Roman"/>
          <w:color w:val="000000" w:themeColor="text1"/>
          <w:sz w:val="24"/>
          <w:szCs w:val="24"/>
        </w:rPr>
        <w:t>stomickou</w:t>
      </w:r>
      <w:proofErr w:type="spellEnd"/>
      <w:r w:rsidRPr="00237586">
        <w:rPr>
          <w:rFonts w:ascii="Times New Roman" w:hAnsi="Times New Roman" w:cs="Times New Roman"/>
          <w:color w:val="000000" w:themeColor="text1"/>
          <w:sz w:val="24"/>
          <w:szCs w:val="24"/>
        </w:rPr>
        <w:t xml:space="preserve"> sestrou, je zvláště důležité v prvním půl roce po operaci, protože vede tak k lepšímu přijmutí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a nové životní změny. (</w:t>
      </w:r>
      <w:proofErr w:type="spellStart"/>
      <w:r w:rsidRPr="00237586">
        <w:rPr>
          <w:rFonts w:ascii="Times New Roman" w:hAnsi="Times New Roman" w:cs="Times New Roman"/>
          <w:color w:val="000000" w:themeColor="text1"/>
          <w:sz w:val="24"/>
          <w:szCs w:val="24"/>
        </w:rPr>
        <w:t>Marquis</w:t>
      </w:r>
      <w:proofErr w:type="spellEnd"/>
      <w:r w:rsidRPr="00237586">
        <w:rPr>
          <w:rFonts w:ascii="Times New Roman" w:hAnsi="Times New Roman" w:cs="Times New Roman"/>
          <w:color w:val="000000" w:themeColor="text1"/>
          <w:sz w:val="24"/>
          <w:szCs w:val="24"/>
        </w:rPr>
        <w:t xml:space="preserve"> et al., 2003)</w:t>
      </w:r>
    </w:p>
    <w:p w14:paraId="79F128F9" w14:textId="7625A508" w:rsidR="00B50427"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Jednou z aktuálnějších studií ohledně kvality života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je studie publikována </w:t>
      </w:r>
      <w:proofErr w:type="spellStart"/>
      <w:r w:rsidRPr="00237586">
        <w:rPr>
          <w:rFonts w:ascii="Times New Roman" w:hAnsi="Times New Roman" w:cs="Times New Roman"/>
          <w:color w:val="000000" w:themeColor="text1"/>
          <w:sz w:val="24"/>
          <w:szCs w:val="24"/>
        </w:rPr>
        <w:t>Collado</w:t>
      </w:r>
      <w:proofErr w:type="spellEnd"/>
      <w:r w:rsidRPr="00237586">
        <w:rPr>
          <w:rFonts w:ascii="Times New Roman" w:hAnsi="Times New Roman" w:cs="Times New Roman"/>
          <w:color w:val="000000" w:themeColor="text1"/>
          <w:sz w:val="24"/>
          <w:szCs w:val="24"/>
        </w:rPr>
        <w:t xml:space="preserve"> – </w:t>
      </w:r>
      <w:proofErr w:type="spellStart"/>
      <w:r w:rsidRPr="00237586">
        <w:rPr>
          <w:rFonts w:ascii="Times New Roman" w:hAnsi="Times New Roman" w:cs="Times New Roman"/>
          <w:color w:val="000000" w:themeColor="text1"/>
          <w:sz w:val="24"/>
          <w:szCs w:val="24"/>
        </w:rPr>
        <w:t>Boira</w:t>
      </w:r>
      <w:proofErr w:type="spellEnd"/>
      <w:r w:rsidRPr="00237586">
        <w:rPr>
          <w:rFonts w:ascii="Times New Roman" w:hAnsi="Times New Roman" w:cs="Times New Roman"/>
          <w:color w:val="000000" w:themeColor="text1"/>
          <w:sz w:val="24"/>
          <w:szCs w:val="24"/>
        </w:rPr>
        <w:t xml:space="preserve"> et. al, v </w:t>
      </w:r>
      <w:r w:rsidRPr="00237586">
        <w:rPr>
          <w:rFonts w:ascii="Times New Roman" w:hAnsi="Times New Roman" w:cs="Times New Roman"/>
          <w:i/>
          <w:iCs/>
          <w:color w:val="000000" w:themeColor="text1"/>
          <w:sz w:val="24"/>
          <w:szCs w:val="24"/>
        </w:rPr>
        <w:t xml:space="preserve">International </w:t>
      </w:r>
      <w:proofErr w:type="spellStart"/>
      <w:r w:rsidRPr="00237586">
        <w:rPr>
          <w:rFonts w:ascii="Times New Roman" w:hAnsi="Times New Roman" w:cs="Times New Roman"/>
          <w:i/>
          <w:iCs/>
          <w:color w:val="000000" w:themeColor="text1"/>
          <w:sz w:val="24"/>
          <w:szCs w:val="24"/>
        </w:rPr>
        <w:t>Journal</w:t>
      </w:r>
      <w:proofErr w:type="spellEnd"/>
      <w:r w:rsidRPr="00237586">
        <w:rPr>
          <w:rFonts w:ascii="Times New Roman" w:hAnsi="Times New Roman" w:cs="Times New Roman"/>
          <w:i/>
          <w:iCs/>
          <w:color w:val="000000" w:themeColor="text1"/>
          <w:sz w:val="24"/>
          <w:szCs w:val="24"/>
        </w:rPr>
        <w:t xml:space="preserve"> </w:t>
      </w:r>
      <w:proofErr w:type="spellStart"/>
      <w:r w:rsidRPr="00237586">
        <w:rPr>
          <w:rFonts w:ascii="Times New Roman" w:hAnsi="Times New Roman" w:cs="Times New Roman"/>
          <w:i/>
          <w:iCs/>
          <w:color w:val="000000" w:themeColor="text1"/>
          <w:sz w:val="24"/>
          <w:szCs w:val="24"/>
        </w:rPr>
        <w:t>of</w:t>
      </w:r>
      <w:proofErr w:type="spellEnd"/>
      <w:r w:rsidRPr="00237586">
        <w:rPr>
          <w:rFonts w:ascii="Times New Roman" w:hAnsi="Times New Roman" w:cs="Times New Roman"/>
          <w:i/>
          <w:iCs/>
          <w:color w:val="000000" w:themeColor="text1"/>
          <w:sz w:val="24"/>
          <w:szCs w:val="24"/>
        </w:rPr>
        <w:t xml:space="preserve"> </w:t>
      </w:r>
      <w:proofErr w:type="spellStart"/>
      <w:r w:rsidRPr="00237586">
        <w:rPr>
          <w:rFonts w:ascii="Times New Roman" w:hAnsi="Times New Roman" w:cs="Times New Roman"/>
          <w:i/>
          <w:iCs/>
          <w:color w:val="000000" w:themeColor="text1"/>
          <w:sz w:val="24"/>
          <w:szCs w:val="24"/>
        </w:rPr>
        <w:t>Envifonmental</w:t>
      </w:r>
      <w:proofErr w:type="spellEnd"/>
      <w:r w:rsidRPr="00237586">
        <w:rPr>
          <w:rFonts w:ascii="Times New Roman" w:hAnsi="Times New Roman" w:cs="Times New Roman"/>
          <w:i/>
          <w:iCs/>
          <w:color w:val="000000" w:themeColor="text1"/>
          <w:sz w:val="24"/>
          <w:szCs w:val="24"/>
        </w:rPr>
        <w:t xml:space="preserve"> </w:t>
      </w:r>
      <w:proofErr w:type="spellStart"/>
      <w:r w:rsidRPr="00237586">
        <w:rPr>
          <w:rFonts w:ascii="Times New Roman" w:hAnsi="Times New Roman" w:cs="Times New Roman"/>
          <w:i/>
          <w:iCs/>
          <w:color w:val="000000" w:themeColor="text1"/>
          <w:sz w:val="24"/>
          <w:szCs w:val="24"/>
        </w:rPr>
        <w:t>Reserch</w:t>
      </w:r>
      <w:proofErr w:type="spellEnd"/>
      <w:r w:rsidRPr="00237586">
        <w:rPr>
          <w:rFonts w:ascii="Times New Roman" w:hAnsi="Times New Roman" w:cs="Times New Roman"/>
          <w:i/>
          <w:iCs/>
          <w:color w:val="000000" w:themeColor="text1"/>
          <w:sz w:val="24"/>
          <w:szCs w:val="24"/>
        </w:rPr>
        <w:t xml:space="preserve"> and Public </w:t>
      </w:r>
      <w:proofErr w:type="spellStart"/>
      <w:r w:rsidRPr="00237586">
        <w:rPr>
          <w:rFonts w:ascii="Times New Roman" w:hAnsi="Times New Roman" w:cs="Times New Roman"/>
          <w:i/>
          <w:iCs/>
          <w:color w:val="000000" w:themeColor="text1"/>
          <w:sz w:val="24"/>
          <w:szCs w:val="24"/>
        </w:rPr>
        <w:t>Health</w:t>
      </w:r>
      <w:proofErr w:type="spellEnd"/>
      <w:r w:rsidRPr="00237586">
        <w:rPr>
          <w:rFonts w:ascii="Times New Roman" w:hAnsi="Times New Roman" w:cs="Times New Roman"/>
          <w:color w:val="000000" w:themeColor="text1"/>
          <w:sz w:val="24"/>
          <w:szCs w:val="24"/>
        </w:rPr>
        <w:t xml:space="preserve"> z roku 2021. Data pro tuto studii byla </w:t>
      </w:r>
      <w:r w:rsidR="00882984">
        <w:rPr>
          <w:rFonts w:ascii="Times New Roman" w:hAnsi="Times New Roman" w:cs="Times New Roman"/>
          <w:color w:val="000000" w:themeColor="text1"/>
          <w:sz w:val="24"/>
          <w:szCs w:val="24"/>
        </w:rPr>
        <w:t>získán</w:t>
      </w:r>
      <w:r w:rsidRPr="00237586">
        <w:rPr>
          <w:rFonts w:ascii="Times New Roman" w:hAnsi="Times New Roman" w:cs="Times New Roman"/>
          <w:color w:val="000000" w:themeColor="text1"/>
          <w:sz w:val="24"/>
          <w:szCs w:val="24"/>
        </w:rPr>
        <w:t xml:space="preserve">a pomoci dotazníků CAESPO – Dotazník o specifické péči o pacienty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(tento dotazník byl v této studii použit prvně) a </w:t>
      </w:r>
      <w:proofErr w:type="spellStart"/>
      <w:r w:rsidRPr="00237586">
        <w:rPr>
          <w:rFonts w:ascii="Times New Roman" w:hAnsi="Times New Roman" w:cs="Times New Roman"/>
          <w:color w:val="000000" w:themeColor="text1"/>
          <w:sz w:val="24"/>
          <w:szCs w:val="24"/>
        </w:rPr>
        <w:t>Stoma-QoL</w:t>
      </w:r>
      <w:proofErr w:type="spellEnd"/>
      <w:r w:rsidRPr="00237586">
        <w:rPr>
          <w:rFonts w:ascii="Times New Roman" w:hAnsi="Times New Roman" w:cs="Times New Roman"/>
          <w:color w:val="000000" w:themeColor="text1"/>
          <w:sz w:val="24"/>
          <w:szCs w:val="24"/>
        </w:rPr>
        <w:t xml:space="preserve"> – Dotazník kvality života </w:t>
      </w:r>
      <w:proofErr w:type="spellStart"/>
      <w:r w:rsidRPr="00237586">
        <w:rPr>
          <w:rFonts w:ascii="Times New Roman" w:hAnsi="Times New Roman" w:cs="Times New Roman"/>
          <w:color w:val="000000" w:themeColor="text1"/>
          <w:sz w:val="24"/>
          <w:szCs w:val="24"/>
        </w:rPr>
        <w:t>stomika</w:t>
      </w:r>
      <w:proofErr w:type="spellEnd"/>
      <w:r w:rsidRPr="00237586">
        <w:rPr>
          <w:rFonts w:ascii="Times New Roman" w:hAnsi="Times New Roman" w:cs="Times New Roman"/>
          <w:color w:val="000000" w:themeColor="text1"/>
          <w:sz w:val="24"/>
          <w:szCs w:val="24"/>
        </w:rPr>
        <w:t xml:space="preserve">. Dále byla provedena matematická statistika výsledků za pomoci </w:t>
      </w:r>
      <w:proofErr w:type="spellStart"/>
      <w:r w:rsidRPr="00237586">
        <w:rPr>
          <w:rFonts w:ascii="Times New Roman" w:hAnsi="Times New Roman" w:cs="Times New Roman"/>
          <w:color w:val="000000" w:themeColor="text1"/>
          <w:sz w:val="24"/>
          <w:szCs w:val="24"/>
        </w:rPr>
        <w:t>Kolmorogova</w:t>
      </w:r>
      <w:proofErr w:type="spellEnd"/>
      <w:r w:rsidRPr="00237586">
        <w:rPr>
          <w:rFonts w:ascii="Times New Roman" w:hAnsi="Times New Roman" w:cs="Times New Roman"/>
          <w:color w:val="000000" w:themeColor="text1"/>
          <w:sz w:val="24"/>
          <w:szCs w:val="24"/>
        </w:rPr>
        <w:t xml:space="preserve"> – Smirnovova testu. Do studie bylo přijato 139 subjektů, kdy se očekávala možná 10% míra úbytku pro předčasné ukončení studie, takže konečný vzorek byl 120 subjektů. Na základě získaných dat, je očividné, že sebepéče u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je na vysoké úrovni, díky správné edukaci. Což vede k tomu, že pokud bude edukace v rámci </w:t>
      </w:r>
      <w:proofErr w:type="spellStart"/>
      <w:r w:rsidRPr="00237586">
        <w:rPr>
          <w:rFonts w:ascii="Times New Roman" w:hAnsi="Times New Roman" w:cs="Times New Roman"/>
          <w:color w:val="000000" w:themeColor="text1"/>
          <w:sz w:val="24"/>
          <w:szCs w:val="24"/>
        </w:rPr>
        <w:t>stomických</w:t>
      </w:r>
      <w:proofErr w:type="spellEnd"/>
      <w:r w:rsidRPr="00237586">
        <w:rPr>
          <w:rFonts w:ascii="Times New Roman" w:hAnsi="Times New Roman" w:cs="Times New Roman"/>
          <w:color w:val="000000" w:themeColor="text1"/>
          <w:sz w:val="24"/>
          <w:szCs w:val="24"/>
        </w:rPr>
        <w:t xml:space="preserve"> poraden na vysoké úrovni, povede to k lepší kvalitě života jedince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w:t>
      </w:r>
      <w:proofErr w:type="spellStart"/>
      <w:r w:rsidRPr="00237586">
        <w:rPr>
          <w:rFonts w:ascii="Times New Roman" w:hAnsi="Times New Roman" w:cs="Times New Roman"/>
          <w:color w:val="000000" w:themeColor="text1"/>
          <w:sz w:val="24"/>
          <w:szCs w:val="24"/>
        </w:rPr>
        <w:t>Collado-Boira</w:t>
      </w:r>
      <w:proofErr w:type="spellEnd"/>
      <w:r w:rsidRPr="00237586">
        <w:rPr>
          <w:rFonts w:ascii="Times New Roman" w:hAnsi="Times New Roman" w:cs="Times New Roman"/>
          <w:color w:val="000000" w:themeColor="text1"/>
          <w:sz w:val="24"/>
          <w:szCs w:val="24"/>
        </w:rPr>
        <w:t xml:space="preserve"> et. al., 2021)</w:t>
      </w:r>
    </w:p>
    <w:p w14:paraId="2AEA20AF" w14:textId="77777777" w:rsidR="00237586" w:rsidRPr="00237586" w:rsidRDefault="00237586" w:rsidP="00237586">
      <w:pPr>
        <w:spacing w:line="360" w:lineRule="auto"/>
        <w:ind w:firstLine="708"/>
        <w:jc w:val="both"/>
        <w:rPr>
          <w:rFonts w:ascii="Times New Roman" w:hAnsi="Times New Roman" w:cs="Times New Roman"/>
          <w:color w:val="000000" w:themeColor="text1"/>
          <w:sz w:val="24"/>
          <w:szCs w:val="24"/>
        </w:rPr>
      </w:pPr>
    </w:p>
    <w:p w14:paraId="33BDCB53" w14:textId="77777777" w:rsidR="00B50427" w:rsidRPr="00B50427" w:rsidRDefault="00B50427" w:rsidP="00B50427">
      <w:pPr>
        <w:pStyle w:val="Nadpis3"/>
        <w:spacing w:line="360" w:lineRule="auto"/>
        <w:jc w:val="both"/>
        <w:rPr>
          <w:rFonts w:ascii="Times New Roman" w:hAnsi="Times New Roman" w:cs="Times New Roman"/>
          <w:b/>
          <w:bCs/>
          <w:color w:val="000000" w:themeColor="text1"/>
          <w:sz w:val="26"/>
          <w:szCs w:val="26"/>
        </w:rPr>
      </w:pPr>
      <w:bookmarkStart w:id="35" w:name="_Toc115816784"/>
      <w:bookmarkStart w:id="36" w:name="_Toc118720773"/>
      <w:bookmarkStart w:id="37" w:name="_Toc121067668"/>
      <w:bookmarkStart w:id="38" w:name="_Toc115816786"/>
      <w:r w:rsidRPr="00B50427">
        <w:rPr>
          <w:rFonts w:ascii="Times New Roman" w:hAnsi="Times New Roman" w:cs="Times New Roman"/>
          <w:b/>
          <w:bCs/>
          <w:color w:val="000000" w:themeColor="text1"/>
          <w:sz w:val="26"/>
          <w:szCs w:val="26"/>
        </w:rPr>
        <w:t>2.4.1 Naděje</w:t>
      </w:r>
      <w:bookmarkEnd w:id="35"/>
      <w:bookmarkEnd w:id="36"/>
      <w:bookmarkEnd w:id="37"/>
    </w:p>
    <w:p w14:paraId="132DF42A" w14:textId="77777777" w:rsidR="00B50427" w:rsidRPr="00B50427" w:rsidRDefault="00B50427" w:rsidP="00B50427">
      <w:pPr>
        <w:spacing w:line="360" w:lineRule="auto"/>
        <w:jc w:val="both"/>
        <w:rPr>
          <w:rFonts w:ascii="Times New Roman" w:hAnsi="Times New Roman" w:cs="Times New Roman"/>
        </w:rPr>
      </w:pPr>
    </w:p>
    <w:p w14:paraId="46064017" w14:textId="77777777" w:rsidR="00237586" w:rsidRDefault="00B50427" w:rsidP="00237586">
      <w:pPr>
        <w:pStyle w:val="Normlnweb"/>
        <w:spacing w:line="360" w:lineRule="auto"/>
        <w:jc w:val="both"/>
        <w:rPr>
          <w:i/>
          <w:iCs/>
          <w:color w:val="000000" w:themeColor="text1"/>
        </w:rPr>
      </w:pPr>
      <w:r w:rsidRPr="00B50427">
        <w:tab/>
      </w:r>
      <w:r w:rsidRPr="00237586">
        <w:rPr>
          <w:color w:val="000000" w:themeColor="text1"/>
        </w:rPr>
        <w:t xml:space="preserve">Teorie naděje má mnoho podob a je jedním ze stěžejních témat pozitivní psychologie. Většinou se naděje definuje jako pozitivní očekávání vzhledem k budoucnosti a budoucím výsledkům. Psychologický slovník definuje naději očekáváním něčeho příznivého. (Krafft,2018), (Hartl, Hartlová, 2015) </w:t>
      </w:r>
      <w:r w:rsidRPr="00237586">
        <w:rPr>
          <w:i/>
          <w:iCs/>
          <w:color w:val="000000" w:themeColor="text1"/>
        </w:rPr>
        <w:t xml:space="preserve"> </w:t>
      </w:r>
    </w:p>
    <w:p w14:paraId="4CA824B3" w14:textId="0C056527" w:rsidR="00B50427" w:rsidRPr="00237586" w:rsidRDefault="00B50427" w:rsidP="00237586">
      <w:pPr>
        <w:pStyle w:val="Normlnweb"/>
        <w:spacing w:line="360" w:lineRule="auto"/>
        <w:ind w:firstLine="360"/>
        <w:jc w:val="both"/>
        <w:rPr>
          <w:i/>
          <w:iCs/>
          <w:color w:val="000000" w:themeColor="text1"/>
        </w:rPr>
      </w:pPr>
      <w:r w:rsidRPr="00237586">
        <w:rPr>
          <w:color w:val="000000" w:themeColor="text1"/>
        </w:rPr>
        <w:t xml:space="preserve">Slezáčková a </w:t>
      </w:r>
      <w:proofErr w:type="spellStart"/>
      <w:r w:rsidRPr="00237586">
        <w:rPr>
          <w:color w:val="000000" w:themeColor="text1"/>
        </w:rPr>
        <w:t>Krafft</w:t>
      </w:r>
      <w:proofErr w:type="spellEnd"/>
      <w:r w:rsidRPr="00237586">
        <w:rPr>
          <w:color w:val="000000" w:themeColor="text1"/>
        </w:rPr>
        <w:t xml:space="preserve"> (2016) pojmenovali na základě výzkumu čtyři různé způsoby, jak naději můžeme chápat.  </w:t>
      </w:r>
    </w:p>
    <w:p w14:paraId="6994C031" w14:textId="77777777" w:rsidR="00B50427" w:rsidRPr="00237586" w:rsidRDefault="00B50427" w:rsidP="00B50427">
      <w:pPr>
        <w:pStyle w:val="Odstavecseseznamem"/>
        <w:numPr>
          <w:ilvl w:val="0"/>
          <w:numId w:val="7"/>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 xml:space="preserve">Dle </w:t>
      </w:r>
      <w:proofErr w:type="spellStart"/>
      <w:r w:rsidRPr="00237586">
        <w:rPr>
          <w:rFonts w:ascii="Times New Roman" w:hAnsi="Times New Roman" w:cs="Times New Roman"/>
          <w:color w:val="000000" w:themeColor="text1"/>
        </w:rPr>
        <w:t>Snydera</w:t>
      </w:r>
      <w:proofErr w:type="spellEnd"/>
      <w:r w:rsidRPr="00237586">
        <w:rPr>
          <w:rFonts w:ascii="Times New Roman" w:hAnsi="Times New Roman" w:cs="Times New Roman"/>
          <w:color w:val="000000" w:themeColor="text1"/>
        </w:rPr>
        <w:t xml:space="preserve"> (2000) - kognitivní pojetí naděje.</w:t>
      </w:r>
    </w:p>
    <w:p w14:paraId="0A9DF77D" w14:textId="77777777" w:rsidR="00B50427" w:rsidRPr="00237586" w:rsidRDefault="00B50427" w:rsidP="00B50427">
      <w:pPr>
        <w:pStyle w:val="Odstavecseseznamem"/>
        <w:numPr>
          <w:ilvl w:val="0"/>
          <w:numId w:val="7"/>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lastRenderedPageBreak/>
        <w:t xml:space="preserve">Dle </w:t>
      </w:r>
      <w:proofErr w:type="spellStart"/>
      <w:r w:rsidRPr="00237586">
        <w:rPr>
          <w:rFonts w:ascii="Times New Roman" w:hAnsi="Times New Roman" w:cs="Times New Roman"/>
          <w:color w:val="000000" w:themeColor="text1"/>
        </w:rPr>
        <w:t>Petersona</w:t>
      </w:r>
      <w:proofErr w:type="spellEnd"/>
      <w:r w:rsidRPr="00237586">
        <w:rPr>
          <w:rFonts w:ascii="Times New Roman" w:hAnsi="Times New Roman" w:cs="Times New Roman"/>
          <w:color w:val="000000" w:themeColor="text1"/>
        </w:rPr>
        <w:t xml:space="preserve"> a </w:t>
      </w:r>
      <w:proofErr w:type="spellStart"/>
      <w:r w:rsidRPr="00237586">
        <w:rPr>
          <w:rFonts w:ascii="Times New Roman" w:hAnsi="Times New Roman" w:cs="Times New Roman"/>
          <w:color w:val="000000" w:themeColor="text1"/>
        </w:rPr>
        <w:t>Seligmana</w:t>
      </w:r>
      <w:proofErr w:type="spellEnd"/>
      <w:r w:rsidRPr="00237586">
        <w:rPr>
          <w:rFonts w:ascii="Times New Roman" w:hAnsi="Times New Roman" w:cs="Times New Roman"/>
          <w:color w:val="000000" w:themeColor="text1"/>
        </w:rPr>
        <w:t xml:space="preserve"> (2004) – jako silná stránka osobnosti</w:t>
      </w:r>
    </w:p>
    <w:p w14:paraId="692C2829" w14:textId="77777777" w:rsidR="00B50427" w:rsidRPr="00237586" w:rsidRDefault="00B50427" w:rsidP="00B50427">
      <w:pPr>
        <w:pStyle w:val="Odstavecseseznamem"/>
        <w:numPr>
          <w:ilvl w:val="0"/>
          <w:numId w:val="7"/>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 xml:space="preserve">Dle </w:t>
      </w:r>
      <w:proofErr w:type="spellStart"/>
      <w:r w:rsidRPr="00237586">
        <w:rPr>
          <w:rFonts w:ascii="Times New Roman" w:hAnsi="Times New Roman" w:cs="Times New Roman"/>
          <w:color w:val="000000" w:themeColor="text1"/>
        </w:rPr>
        <w:t>Vaillanta</w:t>
      </w:r>
      <w:proofErr w:type="spellEnd"/>
      <w:r w:rsidRPr="00237586">
        <w:rPr>
          <w:rFonts w:ascii="Times New Roman" w:hAnsi="Times New Roman" w:cs="Times New Roman"/>
          <w:color w:val="000000" w:themeColor="text1"/>
        </w:rPr>
        <w:t xml:space="preserve"> (2009) – jako transcendentální jev</w:t>
      </w:r>
    </w:p>
    <w:p w14:paraId="5E0D9E1C" w14:textId="77777777" w:rsidR="00B50427" w:rsidRPr="00237586" w:rsidRDefault="00B50427" w:rsidP="00B50427">
      <w:pPr>
        <w:pStyle w:val="Odstavecseseznamem"/>
        <w:numPr>
          <w:ilvl w:val="0"/>
          <w:numId w:val="7"/>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 xml:space="preserve">Dle Barbary </w:t>
      </w:r>
      <w:proofErr w:type="spellStart"/>
      <w:r w:rsidRPr="00237586">
        <w:rPr>
          <w:rFonts w:ascii="Times New Roman" w:hAnsi="Times New Roman" w:cs="Times New Roman"/>
          <w:color w:val="000000" w:themeColor="text1"/>
        </w:rPr>
        <w:t>Fredrickson</w:t>
      </w:r>
      <w:proofErr w:type="spellEnd"/>
      <w:r w:rsidRPr="00237586">
        <w:rPr>
          <w:rFonts w:ascii="Times New Roman" w:hAnsi="Times New Roman" w:cs="Times New Roman"/>
          <w:color w:val="000000" w:themeColor="text1"/>
        </w:rPr>
        <w:t xml:space="preserve"> (2009) – jako základní pozitivní emoce</w:t>
      </w:r>
    </w:p>
    <w:p w14:paraId="4C0474CB" w14:textId="52E548D7" w:rsidR="00237586" w:rsidRDefault="00237586" w:rsidP="00237586">
      <w:pPr>
        <w:pStyle w:val="Normlnweb"/>
        <w:spacing w:line="360" w:lineRule="auto"/>
        <w:ind w:firstLine="360"/>
        <w:jc w:val="both"/>
        <w:rPr>
          <w:color w:val="000000" w:themeColor="text1"/>
        </w:rPr>
      </w:pPr>
      <w:r>
        <w:rPr>
          <w:color w:val="000000" w:themeColor="text1"/>
        </w:rPr>
        <w:t>S</w:t>
      </w:r>
      <w:r w:rsidR="00B50427" w:rsidRPr="00237586">
        <w:rPr>
          <w:color w:val="000000" w:themeColor="text1"/>
        </w:rPr>
        <w:t xml:space="preserve">lezáčková a </w:t>
      </w:r>
      <w:proofErr w:type="spellStart"/>
      <w:r w:rsidR="00B50427" w:rsidRPr="00237586">
        <w:rPr>
          <w:color w:val="000000" w:themeColor="text1"/>
        </w:rPr>
        <w:t>Krafft</w:t>
      </w:r>
      <w:proofErr w:type="spellEnd"/>
      <w:r w:rsidR="00B50427" w:rsidRPr="00237586">
        <w:rPr>
          <w:color w:val="000000" w:themeColor="text1"/>
        </w:rPr>
        <w:t xml:space="preserve"> rozlišují naději na dvě roviny a to: První je naděje dispoziční, ta je více individualistická, což znamená, že </w:t>
      </w:r>
      <w:r w:rsidR="00013B80">
        <w:rPr>
          <w:color w:val="000000" w:themeColor="text1"/>
        </w:rPr>
        <w:t xml:space="preserve">je </w:t>
      </w:r>
      <w:r w:rsidR="00B50427" w:rsidRPr="00237586">
        <w:rPr>
          <w:color w:val="000000" w:themeColor="text1"/>
        </w:rPr>
        <w:t xml:space="preserve">zaměřená spíše na jedince, tak aby se především staral sám o sebe. Druhou je naděje prožívaná, ta je více transcendentní, přesahující obvyklé meze, takže je vnímaná nejvíce ve spirituální rovině. (Slezáčková, </w:t>
      </w:r>
      <w:proofErr w:type="spellStart"/>
      <w:r w:rsidR="00B50427" w:rsidRPr="00237586">
        <w:rPr>
          <w:color w:val="000000" w:themeColor="text1"/>
        </w:rPr>
        <w:t>Krafft</w:t>
      </w:r>
      <w:proofErr w:type="spellEnd"/>
      <w:r w:rsidR="00B50427" w:rsidRPr="00237586">
        <w:rPr>
          <w:color w:val="000000" w:themeColor="text1"/>
        </w:rPr>
        <w:t>, 2017)</w:t>
      </w:r>
    </w:p>
    <w:p w14:paraId="1AB7C50F" w14:textId="1C671272" w:rsidR="00237586" w:rsidRDefault="00B50427" w:rsidP="00237586">
      <w:pPr>
        <w:pStyle w:val="Normlnweb"/>
        <w:spacing w:line="360" w:lineRule="auto"/>
        <w:ind w:firstLine="708"/>
        <w:jc w:val="both"/>
        <w:rPr>
          <w:color w:val="000000" w:themeColor="text1"/>
        </w:rPr>
      </w:pPr>
      <w:r w:rsidRPr="00237586">
        <w:rPr>
          <w:color w:val="000000" w:themeColor="text1"/>
        </w:rPr>
        <w:t xml:space="preserve">V tomto desetiletí se objevily největší snahy o různé vytvoření komplexní teorie naděje, a hlavně možnosti jejího měření. Na základě několika výzkumů byl vyvinuta škála měřící úroveň prožívané naděje </w:t>
      </w:r>
      <w:proofErr w:type="spellStart"/>
      <w:r w:rsidRPr="00013B80">
        <w:rPr>
          <w:i/>
          <w:iCs/>
          <w:color w:val="000000" w:themeColor="text1"/>
        </w:rPr>
        <w:t>Perceived</w:t>
      </w:r>
      <w:proofErr w:type="spellEnd"/>
      <w:r w:rsidRPr="00013B80">
        <w:rPr>
          <w:i/>
          <w:iCs/>
          <w:color w:val="000000" w:themeColor="text1"/>
        </w:rPr>
        <w:t xml:space="preserve"> Hope </w:t>
      </w:r>
      <w:proofErr w:type="spellStart"/>
      <w:r w:rsidRPr="00013B80">
        <w:rPr>
          <w:i/>
          <w:iCs/>
          <w:color w:val="000000" w:themeColor="text1"/>
        </w:rPr>
        <w:t>Scale</w:t>
      </w:r>
      <w:proofErr w:type="spellEnd"/>
      <w:r w:rsidRPr="00237586">
        <w:rPr>
          <w:color w:val="000000" w:themeColor="text1"/>
        </w:rPr>
        <w:t>. (</w:t>
      </w:r>
      <w:proofErr w:type="spellStart"/>
      <w:r w:rsidRPr="00237586">
        <w:rPr>
          <w:color w:val="000000" w:themeColor="text1"/>
        </w:rPr>
        <w:t>Krafft</w:t>
      </w:r>
      <w:proofErr w:type="spellEnd"/>
      <w:r w:rsidRPr="00237586">
        <w:rPr>
          <w:color w:val="000000" w:themeColor="text1"/>
        </w:rPr>
        <w:t xml:space="preserve"> et. al., 2017)</w:t>
      </w:r>
    </w:p>
    <w:p w14:paraId="1B9E1E1E" w14:textId="77777777" w:rsidR="00237586" w:rsidRDefault="00237586" w:rsidP="00237586">
      <w:pPr>
        <w:pStyle w:val="Normlnweb"/>
        <w:spacing w:line="360" w:lineRule="auto"/>
        <w:ind w:firstLine="708"/>
        <w:jc w:val="both"/>
        <w:rPr>
          <w:color w:val="000000" w:themeColor="text1"/>
        </w:rPr>
      </w:pPr>
      <w:r>
        <w:rPr>
          <w:color w:val="000000" w:themeColor="text1"/>
        </w:rPr>
        <w:t>T</w:t>
      </w:r>
      <w:r w:rsidR="00B50427" w:rsidRPr="00237586">
        <w:rPr>
          <w:color w:val="000000" w:themeColor="text1"/>
        </w:rPr>
        <w:t xml:space="preserve">oto pojetí naděje je vytvořeno z několika skupin psychologické teorie, </w:t>
      </w:r>
      <w:proofErr w:type="gramStart"/>
      <w:r w:rsidR="00B50427" w:rsidRPr="00237586">
        <w:rPr>
          <w:color w:val="000000" w:themeColor="text1"/>
        </w:rPr>
        <w:t>patří</w:t>
      </w:r>
      <w:proofErr w:type="gramEnd"/>
      <w:r w:rsidR="00B50427" w:rsidRPr="00237586">
        <w:rPr>
          <w:color w:val="000000" w:themeColor="text1"/>
        </w:rPr>
        <w:t xml:space="preserve"> sem teorie determinace od R.M. Ryana a E.L. </w:t>
      </w:r>
      <w:proofErr w:type="spellStart"/>
      <w:r w:rsidR="00B50427" w:rsidRPr="00237586">
        <w:rPr>
          <w:color w:val="000000" w:themeColor="text1"/>
        </w:rPr>
        <w:t>Deciho</w:t>
      </w:r>
      <w:proofErr w:type="spellEnd"/>
      <w:r w:rsidR="00B50427" w:rsidRPr="00237586">
        <w:rPr>
          <w:color w:val="000000" w:themeColor="text1"/>
        </w:rPr>
        <w:t xml:space="preserve">, také teorie vlastní účinnosti od A. </w:t>
      </w:r>
      <w:proofErr w:type="spellStart"/>
      <w:r w:rsidR="00B50427" w:rsidRPr="00237586">
        <w:rPr>
          <w:color w:val="000000" w:themeColor="text1"/>
        </w:rPr>
        <w:t>Banduryho</w:t>
      </w:r>
      <w:proofErr w:type="spellEnd"/>
      <w:r w:rsidR="00B50427" w:rsidRPr="00237586">
        <w:rPr>
          <w:color w:val="000000" w:themeColor="text1"/>
        </w:rPr>
        <w:t xml:space="preserve">, jsou zde zohledněny i poznatky o optimismu a pesimismu. </w:t>
      </w:r>
      <w:proofErr w:type="spellStart"/>
      <w:r w:rsidR="00B50427" w:rsidRPr="00237586">
        <w:rPr>
          <w:color w:val="000000" w:themeColor="text1"/>
        </w:rPr>
        <w:t>Krafft</w:t>
      </w:r>
      <w:proofErr w:type="spellEnd"/>
      <w:r w:rsidR="00B50427" w:rsidRPr="00237586">
        <w:rPr>
          <w:color w:val="000000" w:themeColor="text1"/>
        </w:rPr>
        <w:t xml:space="preserve"> ve svém konceptu prožívané naděje vidí dimenzi kognitivní a také spirituální a náboženskou. Představuje tedy hlubší prožívání naděje, důvěru v pozitivní výsledky, a to hlavně v těžkém období, kdy jej člověk nemá pod svou kontrolou. Se svými kolegy vyvinul metodu pro měření naděje, tak jak jí vnímají obyčejní lidé v běžném životě.  A díky tomu také poskytl řádnou psychometrickou metodu pro měření pojetí naděje, která psychologům scházela. (Krafft,2018)</w:t>
      </w:r>
      <w:r>
        <w:rPr>
          <w:color w:val="000000" w:themeColor="text1"/>
        </w:rPr>
        <w:tab/>
      </w:r>
    </w:p>
    <w:p w14:paraId="05F609C1" w14:textId="16EC6C6E" w:rsidR="00237586" w:rsidRDefault="00B50427" w:rsidP="00237586">
      <w:pPr>
        <w:pStyle w:val="Normlnweb"/>
        <w:spacing w:line="360" w:lineRule="auto"/>
        <w:ind w:firstLine="708"/>
        <w:jc w:val="both"/>
        <w:rPr>
          <w:color w:val="000000" w:themeColor="text1"/>
        </w:rPr>
      </w:pPr>
      <w:r w:rsidRPr="00237586">
        <w:rPr>
          <w:color w:val="000000" w:themeColor="text1"/>
        </w:rPr>
        <w:t xml:space="preserve">Dle výzkumů je potvrzeno, že naději lidé vnímají v každém věku jinak. Pro tuto práci je tedy dobré znát data o tom, jak je naděje vnímána v různých věkových kategoriích, a především v mladém věku. </w:t>
      </w:r>
      <w:proofErr w:type="spellStart"/>
      <w:r w:rsidRPr="00237586">
        <w:rPr>
          <w:color w:val="000000" w:themeColor="text1"/>
        </w:rPr>
        <w:t>Marquesová</w:t>
      </w:r>
      <w:proofErr w:type="spellEnd"/>
      <w:r w:rsidRPr="00237586">
        <w:rPr>
          <w:color w:val="000000" w:themeColor="text1"/>
        </w:rPr>
        <w:t xml:space="preserve"> a </w:t>
      </w:r>
      <w:proofErr w:type="spellStart"/>
      <w:r w:rsidRPr="00237586">
        <w:rPr>
          <w:color w:val="000000" w:themeColor="text1"/>
        </w:rPr>
        <w:t>Gallagher</w:t>
      </w:r>
      <w:proofErr w:type="spellEnd"/>
      <w:r w:rsidRPr="00237586">
        <w:rPr>
          <w:color w:val="000000" w:themeColor="text1"/>
        </w:rPr>
        <w:t xml:space="preserve"> (2017) zjistili ve svém výzkumu rozdíly mezi jednotlivými věkovými kategoriemi a úrovní naděje; v období mladé dospělosti (18-29 let) zažívali míru naděje vyšší nežli dospívající (15-27 let) a nejvyšší úroveň naděje byla zaznamenána u střední třídy věku (30-45 let) a stejná míra byla zaznamenána i v pozdní dospělosti (46-64 let), naopak u osob starších 65 let byla míra naděje naměřena na nejnižších hodnotách. Podobný výzkum byl prováděn Slezáčkovou a </w:t>
      </w:r>
      <w:proofErr w:type="spellStart"/>
      <w:r w:rsidRPr="00237586">
        <w:rPr>
          <w:color w:val="000000" w:themeColor="text1"/>
        </w:rPr>
        <w:t>Vémolovou</w:t>
      </w:r>
      <w:proofErr w:type="spellEnd"/>
      <w:r w:rsidRPr="00237586">
        <w:rPr>
          <w:color w:val="000000" w:themeColor="text1"/>
        </w:rPr>
        <w:t xml:space="preserve"> (2017) v české republice, kde </w:t>
      </w:r>
      <w:r w:rsidR="00013B80">
        <w:rPr>
          <w:color w:val="000000" w:themeColor="text1"/>
        </w:rPr>
        <w:t xml:space="preserve">bylo </w:t>
      </w:r>
      <w:r w:rsidRPr="00237586">
        <w:rPr>
          <w:color w:val="000000" w:themeColor="text1"/>
        </w:rPr>
        <w:t>zkoumáno 1634 osob ve věkovém rozhraní 15-93 let a byly zde nalezeny rozdíly mezi jednotlivými věkovými kategoriemi. Opět v mladé dospělosti (20-35 let) byla míra úrovně naděje vyšší nežli u dospívajících (15–19 let) a než u osob ve středním věku (35-50 let). (</w:t>
      </w:r>
      <w:proofErr w:type="spellStart"/>
      <w:r w:rsidRPr="00237586">
        <w:rPr>
          <w:color w:val="000000" w:themeColor="text1"/>
        </w:rPr>
        <w:t>Marques</w:t>
      </w:r>
      <w:proofErr w:type="spellEnd"/>
      <w:r w:rsidRPr="00237586">
        <w:rPr>
          <w:color w:val="000000" w:themeColor="text1"/>
        </w:rPr>
        <w:t xml:space="preserve">, </w:t>
      </w:r>
      <w:proofErr w:type="spellStart"/>
      <w:r w:rsidRPr="00237586">
        <w:rPr>
          <w:color w:val="000000" w:themeColor="text1"/>
        </w:rPr>
        <w:t>Gallagher</w:t>
      </w:r>
      <w:proofErr w:type="spellEnd"/>
      <w:r w:rsidRPr="00237586">
        <w:rPr>
          <w:color w:val="000000" w:themeColor="text1"/>
        </w:rPr>
        <w:t xml:space="preserve">, 2017), (Slezáčková, </w:t>
      </w:r>
      <w:proofErr w:type="spellStart"/>
      <w:r w:rsidRPr="00237586">
        <w:rPr>
          <w:color w:val="000000" w:themeColor="text1"/>
        </w:rPr>
        <w:t>Vémolová</w:t>
      </w:r>
      <w:proofErr w:type="spellEnd"/>
      <w:r w:rsidRPr="00237586">
        <w:rPr>
          <w:color w:val="000000" w:themeColor="text1"/>
        </w:rPr>
        <w:t>, 2017)</w:t>
      </w:r>
    </w:p>
    <w:p w14:paraId="299420CC" w14:textId="4AE0F5F9" w:rsidR="00B50427" w:rsidRPr="00237586" w:rsidRDefault="00237586" w:rsidP="00237586">
      <w:pPr>
        <w:pStyle w:val="Normlnweb"/>
        <w:spacing w:line="360" w:lineRule="auto"/>
        <w:ind w:firstLine="708"/>
        <w:jc w:val="both"/>
        <w:rPr>
          <w:i/>
          <w:iCs/>
          <w:color w:val="000000" w:themeColor="text1"/>
        </w:rPr>
      </w:pPr>
      <w:r>
        <w:rPr>
          <w:color w:val="000000" w:themeColor="text1"/>
        </w:rPr>
        <w:lastRenderedPageBreak/>
        <w:t>J</w:t>
      </w:r>
      <w:r w:rsidR="00B50427" w:rsidRPr="00237586">
        <w:rPr>
          <w:color w:val="000000" w:themeColor="text1"/>
        </w:rPr>
        <w:t xml:space="preserve">e tedy očividné, že i věk na prožívání naděje má svůj vliv. A skupina mladé dospělosti jej nejvíce prožívá. Což je pro tento výzkum určitě zajímavé zjištění, jelikož adolescenti jsou stěžejním tématem práce. </w:t>
      </w:r>
    </w:p>
    <w:p w14:paraId="32BAFEE9" w14:textId="77777777" w:rsidR="00B50427" w:rsidRPr="00B50427" w:rsidRDefault="00B50427" w:rsidP="00B50427">
      <w:pPr>
        <w:pStyle w:val="Nadpis3"/>
        <w:spacing w:line="360" w:lineRule="auto"/>
        <w:jc w:val="both"/>
        <w:rPr>
          <w:rFonts w:ascii="Times New Roman" w:hAnsi="Times New Roman" w:cs="Times New Roman"/>
          <w:b/>
          <w:bCs/>
          <w:color w:val="000000" w:themeColor="text1"/>
          <w:sz w:val="26"/>
          <w:szCs w:val="26"/>
        </w:rPr>
      </w:pPr>
    </w:p>
    <w:p w14:paraId="4AD21174" w14:textId="77777777" w:rsidR="00B50427" w:rsidRPr="00B50427" w:rsidRDefault="00B50427" w:rsidP="00B50427">
      <w:pPr>
        <w:pStyle w:val="Nadpis3"/>
        <w:spacing w:line="360" w:lineRule="auto"/>
        <w:jc w:val="both"/>
        <w:rPr>
          <w:rFonts w:ascii="Times New Roman" w:hAnsi="Times New Roman" w:cs="Times New Roman"/>
          <w:b/>
          <w:bCs/>
          <w:color w:val="000000" w:themeColor="text1"/>
          <w:sz w:val="26"/>
          <w:szCs w:val="26"/>
        </w:rPr>
      </w:pPr>
      <w:bookmarkStart w:id="39" w:name="_Toc118720774"/>
      <w:bookmarkStart w:id="40" w:name="_Toc121067669"/>
      <w:r w:rsidRPr="00B50427">
        <w:rPr>
          <w:rFonts w:ascii="Times New Roman" w:hAnsi="Times New Roman" w:cs="Times New Roman"/>
          <w:b/>
          <w:bCs/>
          <w:color w:val="000000" w:themeColor="text1"/>
          <w:sz w:val="26"/>
          <w:szCs w:val="26"/>
        </w:rPr>
        <w:t>2.4.2 Psychika</w:t>
      </w:r>
      <w:bookmarkEnd w:id="38"/>
      <w:bookmarkEnd w:id="39"/>
      <w:bookmarkEnd w:id="40"/>
    </w:p>
    <w:p w14:paraId="77F45CB0" w14:textId="77777777" w:rsidR="00B50427" w:rsidRPr="00B50427" w:rsidRDefault="00B50427" w:rsidP="00B50427">
      <w:pPr>
        <w:spacing w:line="360" w:lineRule="auto"/>
        <w:jc w:val="both"/>
        <w:rPr>
          <w:rFonts w:ascii="Times New Roman" w:hAnsi="Times New Roman" w:cs="Times New Roman"/>
        </w:rPr>
      </w:pPr>
    </w:p>
    <w:p w14:paraId="78C55997" w14:textId="77777777" w:rsidR="00237586" w:rsidRDefault="00B50427" w:rsidP="00237586">
      <w:pPr>
        <w:pStyle w:val="Normlnweb"/>
        <w:spacing w:line="360" w:lineRule="auto"/>
        <w:ind w:firstLine="708"/>
        <w:jc w:val="both"/>
        <w:rPr>
          <w:color w:val="000000" w:themeColor="text1"/>
        </w:rPr>
      </w:pPr>
      <w:r w:rsidRPr="00237586">
        <w:rPr>
          <w:color w:val="000000" w:themeColor="text1"/>
        </w:rPr>
        <w:t xml:space="preserve">Vyvedení </w:t>
      </w:r>
      <w:proofErr w:type="spellStart"/>
      <w:r w:rsidRPr="00237586">
        <w:rPr>
          <w:color w:val="000000" w:themeColor="text1"/>
        </w:rPr>
        <w:t>stomie</w:t>
      </w:r>
      <w:proofErr w:type="spellEnd"/>
      <w:r w:rsidRPr="00237586">
        <w:rPr>
          <w:color w:val="000000" w:themeColor="text1"/>
        </w:rPr>
        <w:t xml:space="preserve"> vede u pacientů k velké změně tělesného vzhledu, kdy to může mít dopad na jejich sebevědomí. Ač je provedení </w:t>
      </w:r>
      <w:proofErr w:type="spellStart"/>
      <w:r w:rsidRPr="00237586">
        <w:rPr>
          <w:color w:val="000000" w:themeColor="text1"/>
        </w:rPr>
        <w:t>stomie</w:t>
      </w:r>
      <w:proofErr w:type="spellEnd"/>
      <w:r w:rsidRPr="00237586">
        <w:rPr>
          <w:color w:val="000000" w:themeColor="text1"/>
        </w:rPr>
        <w:t xml:space="preserve"> v některých případech nezbytné pro záchranu života, tak i přesto jedinec vnímá </w:t>
      </w:r>
      <w:proofErr w:type="spellStart"/>
      <w:r w:rsidRPr="00237586">
        <w:rPr>
          <w:color w:val="000000" w:themeColor="text1"/>
        </w:rPr>
        <w:t>stomii</w:t>
      </w:r>
      <w:proofErr w:type="spellEnd"/>
      <w:r w:rsidRPr="00237586">
        <w:rPr>
          <w:color w:val="000000" w:themeColor="text1"/>
        </w:rPr>
        <w:t xml:space="preserve"> jako takové zmrzačení či zohyzdění svého těla. (</w:t>
      </w:r>
      <w:proofErr w:type="spellStart"/>
      <w:r w:rsidRPr="00237586">
        <w:rPr>
          <w:color w:val="000000" w:themeColor="text1"/>
        </w:rPr>
        <w:t>Nowicky</w:t>
      </w:r>
      <w:proofErr w:type="spellEnd"/>
      <w:r w:rsidRPr="00237586">
        <w:rPr>
          <w:color w:val="000000" w:themeColor="text1"/>
        </w:rPr>
        <w:t xml:space="preserve">, </w:t>
      </w:r>
      <w:proofErr w:type="spellStart"/>
      <w:r w:rsidRPr="00237586">
        <w:rPr>
          <w:color w:val="000000" w:themeColor="text1"/>
        </w:rPr>
        <w:t>Farbicka</w:t>
      </w:r>
      <w:proofErr w:type="spellEnd"/>
      <w:r w:rsidRPr="00237586">
        <w:rPr>
          <w:color w:val="000000" w:themeColor="text1"/>
        </w:rPr>
        <w:t>, 2016)</w:t>
      </w:r>
    </w:p>
    <w:p w14:paraId="0B657308" w14:textId="18A47912" w:rsidR="00B50427" w:rsidRPr="00237586" w:rsidRDefault="00B50427" w:rsidP="00237586">
      <w:pPr>
        <w:pStyle w:val="Normlnweb"/>
        <w:spacing w:line="360" w:lineRule="auto"/>
        <w:ind w:firstLine="708"/>
        <w:jc w:val="both"/>
        <w:rPr>
          <w:color w:val="000000" w:themeColor="text1"/>
        </w:rPr>
      </w:pPr>
      <w:r w:rsidRPr="00237586">
        <w:rPr>
          <w:color w:val="000000" w:themeColor="text1"/>
        </w:rPr>
        <w:t xml:space="preserve">V nejčastějších případech se jedinec bojí toho, jak bude reagovat na tuto změnu společnost, kterou se myslí jeho rodina, přátelé a spolužáci ze školy. Jedinec obvykle cítí strach a stud z přiznání si, že má tzv. umělý konečník. Největší nápor na jeho psychiku dochází ve chvílích, kdy opouští nemocnici a vrací se zpět do běžného života, kdy je zcela závislý na své péči o </w:t>
      </w:r>
      <w:proofErr w:type="spellStart"/>
      <w:r w:rsidRPr="00237586">
        <w:rPr>
          <w:color w:val="000000" w:themeColor="text1"/>
        </w:rPr>
        <w:t>stomii</w:t>
      </w:r>
      <w:proofErr w:type="spellEnd"/>
      <w:r w:rsidRPr="00237586">
        <w:rPr>
          <w:color w:val="000000" w:themeColor="text1"/>
        </w:rPr>
        <w:t xml:space="preserve">. S tím je spojeno i správné používání </w:t>
      </w:r>
      <w:proofErr w:type="spellStart"/>
      <w:r w:rsidRPr="00237586">
        <w:rPr>
          <w:color w:val="000000" w:themeColor="text1"/>
        </w:rPr>
        <w:t>stomických</w:t>
      </w:r>
      <w:proofErr w:type="spellEnd"/>
      <w:r w:rsidRPr="00237586">
        <w:rPr>
          <w:color w:val="000000" w:themeColor="text1"/>
        </w:rPr>
        <w:t xml:space="preserve"> pomůcek a vnímání negativních pocitů, které se v takové fázi vždy objeví. Mezi ty pocity řadíme především strach, úzkosti a snížení sebeúcty. (</w:t>
      </w:r>
      <w:proofErr w:type="spellStart"/>
      <w:r w:rsidRPr="00237586">
        <w:rPr>
          <w:color w:val="000000" w:themeColor="text1"/>
        </w:rPr>
        <w:t>Ayaz-Alkaya</w:t>
      </w:r>
      <w:proofErr w:type="spellEnd"/>
      <w:r w:rsidRPr="00237586">
        <w:rPr>
          <w:color w:val="000000" w:themeColor="text1"/>
        </w:rPr>
        <w:t xml:space="preserve">, 2018) </w:t>
      </w:r>
    </w:p>
    <w:p w14:paraId="2E36C012" w14:textId="77777777" w:rsidR="00237586" w:rsidRDefault="00B50427" w:rsidP="00237586">
      <w:pPr>
        <w:pStyle w:val="Normlnweb"/>
        <w:spacing w:line="360" w:lineRule="auto"/>
        <w:ind w:firstLine="708"/>
        <w:jc w:val="both"/>
        <w:rPr>
          <w:color w:val="000000" w:themeColor="text1"/>
        </w:rPr>
      </w:pPr>
      <w:r w:rsidRPr="00237586">
        <w:rPr>
          <w:color w:val="000000" w:themeColor="text1"/>
        </w:rPr>
        <w:t>Pokud jedinec není v psychické pohodě mohou jeho problémy, obavy a nedostatečná podpora vyústit až v pocit méněcennosti. Který dále vede k přehnanému smutku a depresivní náladě, která zase může negativně ovlivnit jeho společenské a pracovní postavení. Je důležité, aby jedinec měl velkou podporu v jeho okolí, tak aby tuto novou situaci zvládl bez větších psychických problémů. Pokud ho totiž jeho okolí dobře příjme, tak i on sám pak lépe dokáže přijmout svou novou životní etapu. Pokud je tomu naopak, jedinec se může psychicky zhroutit a toto zhroucení může vést až k sebepoškození či pokusu o sebevraždu. (</w:t>
      </w:r>
      <w:proofErr w:type="spellStart"/>
      <w:r w:rsidRPr="00237586">
        <w:rPr>
          <w:color w:val="000000" w:themeColor="text1"/>
        </w:rPr>
        <w:t>Nowicki</w:t>
      </w:r>
      <w:proofErr w:type="spellEnd"/>
      <w:r w:rsidRPr="00237586">
        <w:rPr>
          <w:color w:val="000000" w:themeColor="text1"/>
        </w:rPr>
        <w:t xml:space="preserve">, </w:t>
      </w:r>
      <w:proofErr w:type="spellStart"/>
      <w:r w:rsidRPr="00237586">
        <w:rPr>
          <w:color w:val="000000" w:themeColor="text1"/>
        </w:rPr>
        <w:t>Farbicka</w:t>
      </w:r>
      <w:proofErr w:type="spellEnd"/>
      <w:r w:rsidRPr="00237586">
        <w:rPr>
          <w:color w:val="000000" w:themeColor="text1"/>
        </w:rPr>
        <w:t>, 2016)</w:t>
      </w:r>
    </w:p>
    <w:p w14:paraId="2780BBC1" w14:textId="6CD44DE7" w:rsidR="00B50427" w:rsidRPr="00237586" w:rsidRDefault="00B50427" w:rsidP="00237586">
      <w:pPr>
        <w:pStyle w:val="Normlnweb"/>
        <w:spacing w:line="360" w:lineRule="auto"/>
        <w:ind w:firstLine="708"/>
        <w:jc w:val="both"/>
        <w:rPr>
          <w:color w:val="000000" w:themeColor="text1"/>
        </w:rPr>
      </w:pPr>
      <w:r w:rsidRPr="00237586">
        <w:rPr>
          <w:color w:val="000000" w:themeColor="text1"/>
        </w:rPr>
        <w:t xml:space="preserve">Vyvedení </w:t>
      </w:r>
      <w:proofErr w:type="spellStart"/>
      <w:r w:rsidRPr="00237586">
        <w:rPr>
          <w:color w:val="000000" w:themeColor="text1"/>
        </w:rPr>
        <w:t>stomie</w:t>
      </w:r>
      <w:proofErr w:type="spellEnd"/>
      <w:r w:rsidRPr="00237586">
        <w:rPr>
          <w:color w:val="000000" w:themeColor="text1"/>
        </w:rPr>
        <w:t xml:space="preserve"> má obrovský vliv na sociální interakci jedince. Jsou totiž po operaci na nějakou dobu omezeny sociální aktivity a tím jsou ovlivněny vztahy mezi blízkými. Díky změně tělesného vzhledu může dojít až k nedostatku sebedůvěry v sociálních vztazích tzn., že jedinec má problém být v komunitě jiných lidí. Toto narušení sociální interakce může být různě dlouhé někde se popisují týdny až měsíce, ale někdy to mohou být i roky. Studie, které se </w:t>
      </w:r>
      <w:r w:rsidRPr="00237586">
        <w:rPr>
          <w:color w:val="000000" w:themeColor="text1"/>
        </w:rPr>
        <w:lastRenderedPageBreak/>
        <w:t xml:space="preserve">zabývají pacienty se </w:t>
      </w:r>
      <w:proofErr w:type="spellStart"/>
      <w:r w:rsidRPr="00237586">
        <w:rPr>
          <w:color w:val="000000" w:themeColor="text1"/>
        </w:rPr>
        <w:t>stomií</w:t>
      </w:r>
      <w:proofErr w:type="spellEnd"/>
      <w:r w:rsidRPr="00237586">
        <w:rPr>
          <w:color w:val="000000" w:themeColor="text1"/>
        </w:rPr>
        <w:t xml:space="preserve"> prokázal</w:t>
      </w:r>
      <w:r w:rsidR="00013B80">
        <w:rPr>
          <w:color w:val="000000" w:themeColor="text1"/>
        </w:rPr>
        <w:t>y</w:t>
      </w:r>
      <w:r w:rsidRPr="00237586">
        <w:rPr>
          <w:color w:val="000000" w:themeColor="text1"/>
        </w:rPr>
        <w:t xml:space="preserve">, že psychické problémy, stejně jako jiné komplikace, jsou u jedinců se </w:t>
      </w:r>
      <w:proofErr w:type="spellStart"/>
      <w:r w:rsidRPr="00237586">
        <w:rPr>
          <w:color w:val="000000" w:themeColor="text1"/>
        </w:rPr>
        <w:t>stomií</w:t>
      </w:r>
      <w:proofErr w:type="spellEnd"/>
      <w:r w:rsidRPr="00237586">
        <w:rPr>
          <w:color w:val="000000" w:themeColor="text1"/>
        </w:rPr>
        <w:t xml:space="preserve"> velmi časté. </w:t>
      </w:r>
      <w:proofErr w:type="spellStart"/>
      <w:r w:rsidRPr="00237586">
        <w:rPr>
          <w:color w:val="000000" w:themeColor="text1"/>
        </w:rPr>
        <w:t>Stomie</w:t>
      </w:r>
      <w:proofErr w:type="spellEnd"/>
      <w:r w:rsidRPr="00237586">
        <w:rPr>
          <w:color w:val="000000" w:themeColor="text1"/>
        </w:rPr>
        <w:t xml:space="preserve"> pro jedince způsobuje změny a různé potíže jak v sociální interakci, tak v zaměstnání, studiu a všech každodenních činnostech. Je tedy nutné, aby jedinec s nově vyvedenou </w:t>
      </w:r>
      <w:proofErr w:type="spellStart"/>
      <w:r w:rsidRPr="00237586">
        <w:rPr>
          <w:color w:val="000000" w:themeColor="text1"/>
        </w:rPr>
        <w:t>stomií</w:t>
      </w:r>
      <w:proofErr w:type="spellEnd"/>
      <w:r w:rsidRPr="00237586">
        <w:rPr>
          <w:color w:val="000000" w:themeColor="text1"/>
        </w:rPr>
        <w:t xml:space="preserve"> dostatečně změnil svůj životní styl a denní rutiny, tak aby během dne se vyvaroval co nejvíce různým komplikacím (např. přeplnění </w:t>
      </w:r>
      <w:proofErr w:type="spellStart"/>
      <w:r w:rsidRPr="00237586">
        <w:rPr>
          <w:color w:val="000000" w:themeColor="text1"/>
        </w:rPr>
        <w:t>stomického</w:t>
      </w:r>
      <w:proofErr w:type="spellEnd"/>
      <w:r w:rsidRPr="00237586">
        <w:rPr>
          <w:color w:val="000000" w:themeColor="text1"/>
        </w:rPr>
        <w:t xml:space="preserve"> sáčku, nadýmání, zápach atd.)  (Drlíková, 2016), (</w:t>
      </w:r>
      <w:proofErr w:type="spellStart"/>
      <w:r w:rsidRPr="00237586">
        <w:rPr>
          <w:color w:val="000000" w:themeColor="text1"/>
        </w:rPr>
        <w:t>Nowicki</w:t>
      </w:r>
      <w:proofErr w:type="spellEnd"/>
      <w:r w:rsidRPr="00237586">
        <w:rPr>
          <w:color w:val="000000" w:themeColor="text1"/>
        </w:rPr>
        <w:t xml:space="preserve">, </w:t>
      </w:r>
      <w:proofErr w:type="spellStart"/>
      <w:r w:rsidRPr="00237586">
        <w:rPr>
          <w:color w:val="000000" w:themeColor="text1"/>
        </w:rPr>
        <w:t>Farbicka</w:t>
      </w:r>
      <w:proofErr w:type="spellEnd"/>
      <w:r w:rsidRPr="00237586">
        <w:rPr>
          <w:color w:val="000000" w:themeColor="text1"/>
        </w:rPr>
        <w:t>, 2016)</w:t>
      </w:r>
    </w:p>
    <w:p w14:paraId="10AFA705" w14:textId="77777777" w:rsidR="00B50427" w:rsidRPr="00B50427" w:rsidRDefault="00B50427" w:rsidP="00B50427">
      <w:pPr>
        <w:spacing w:line="360" w:lineRule="auto"/>
        <w:jc w:val="both"/>
        <w:rPr>
          <w:rFonts w:ascii="Times New Roman" w:hAnsi="Times New Roman" w:cs="Times New Roman"/>
        </w:rPr>
      </w:pPr>
    </w:p>
    <w:p w14:paraId="3DA71E5E" w14:textId="77777777" w:rsidR="00B50427" w:rsidRPr="00B50427" w:rsidRDefault="00B50427" w:rsidP="00B50427">
      <w:pPr>
        <w:pStyle w:val="Nadpis3"/>
        <w:spacing w:line="360" w:lineRule="auto"/>
        <w:jc w:val="both"/>
        <w:rPr>
          <w:rFonts w:ascii="Times New Roman" w:hAnsi="Times New Roman" w:cs="Times New Roman"/>
          <w:b/>
          <w:bCs/>
          <w:color w:val="000000" w:themeColor="text1"/>
          <w:sz w:val="26"/>
          <w:szCs w:val="26"/>
        </w:rPr>
      </w:pPr>
      <w:bookmarkStart w:id="41" w:name="_Toc115816790"/>
      <w:bookmarkStart w:id="42" w:name="_Toc118720775"/>
      <w:bookmarkStart w:id="43" w:name="_Toc121067670"/>
      <w:r w:rsidRPr="00B50427">
        <w:rPr>
          <w:rFonts w:ascii="Times New Roman" w:hAnsi="Times New Roman" w:cs="Times New Roman"/>
          <w:b/>
          <w:bCs/>
          <w:color w:val="000000" w:themeColor="text1"/>
          <w:sz w:val="26"/>
          <w:szCs w:val="26"/>
        </w:rPr>
        <w:t>2.4.3 Adolescent a přijetí sebe v této době</w:t>
      </w:r>
      <w:bookmarkEnd w:id="41"/>
      <w:bookmarkEnd w:id="42"/>
      <w:bookmarkEnd w:id="43"/>
    </w:p>
    <w:p w14:paraId="0671A586" w14:textId="77777777" w:rsidR="00237586" w:rsidRDefault="00237586" w:rsidP="00B50427">
      <w:pPr>
        <w:spacing w:line="360" w:lineRule="auto"/>
        <w:jc w:val="both"/>
        <w:rPr>
          <w:rFonts w:ascii="Times New Roman" w:hAnsi="Times New Roman" w:cs="Times New Roman"/>
        </w:rPr>
      </w:pPr>
    </w:p>
    <w:p w14:paraId="6B669145" w14:textId="77777777" w:rsidR="00237586"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Pro mladého jedince je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zásadní změnou jeho života. Dochází k velkým změnám hlavně ve společenském, pracovním, a především osobním životě. Adaptace této situace může být u každého jedince jiná. Záleží na mnoha faktorech, jako jsou např. psychické faktory, osobní plány, plány do budoucna, životní cíle nebo také i onemocnění, které vedlo k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V některých případech k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dochází při akutní operaci, která vede k záchraně života, tudíž pacient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neočekával. Je tedy pochopitelné, že následné přijetí tohoto stavu je složitější nežli u pacienta, který byl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obeznámen již před plánovanou operací. Sdělování informací by v tomto případě mělo být postupné a měla by se zajistit psychická i fyzická pohoda pacienta. Lidé s takovou diagnózou mohou reagovat různě. Pro mladého člověka je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většinou nepříjemnou záležitostí, je tedy na místě, aby mu byla poskytnuta velká psychická podpora a hlavně porozumění. (Silva et al., 2017), (</w:t>
      </w:r>
      <w:proofErr w:type="spellStart"/>
      <w:r w:rsidRPr="00237586">
        <w:rPr>
          <w:rFonts w:ascii="Times New Roman" w:hAnsi="Times New Roman" w:cs="Times New Roman"/>
          <w:color w:val="000000" w:themeColor="text1"/>
          <w:sz w:val="24"/>
          <w:szCs w:val="24"/>
        </w:rPr>
        <w:t>Nowicky</w:t>
      </w:r>
      <w:proofErr w:type="spellEnd"/>
      <w:r w:rsidRPr="00237586">
        <w:rPr>
          <w:rFonts w:ascii="Times New Roman" w:hAnsi="Times New Roman" w:cs="Times New Roman"/>
          <w:color w:val="000000" w:themeColor="text1"/>
          <w:sz w:val="24"/>
          <w:szCs w:val="24"/>
        </w:rPr>
        <w:t xml:space="preserve">, </w:t>
      </w:r>
      <w:proofErr w:type="spellStart"/>
      <w:r w:rsidRPr="00237586">
        <w:rPr>
          <w:rFonts w:ascii="Times New Roman" w:hAnsi="Times New Roman" w:cs="Times New Roman"/>
          <w:color w:val="000000" w:themeColor="text1"/>
          <w:sz w:val="24"/>
          <w:szCs w:val="24"/>
        </w:rPr>
        <w:t>Farbicka</w:t>
      </w:r>
      <w:proofErr w:type="spellEnd"/>
      <w:r w:rsidRPr="00237586">
        <w:rPr>
          <w:rFonts w:ascii="Times New Roman" w:hAnsi="Times New Roman" w:cs="Times New Roman"/>
          <w:color w:val="000000" w:themeColor="text1"/>
          <w:sz w:val="24"/>
          <w:szCs w:val="24"/>
        </w:rPr>
        <w:t>, 2016)</w:t>
      </w:r>
    </w:p>
    <w:p w14:paraId="1938BB45" w14:textId="214EE9A8" w:rsidR="00B50427" w:rsidRPr="00237586"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Švýcarsko – americká psycholožka Elisabeth </w:t>
      </w:r>
      <w:proofErr w:type="spellStart"/>
      <w:r w:rsidRPr="00237586">
        <w:rPr>
          <w:rFonts w:ascii="Times New Roman" w:hAnsi="Times New Roman" w:cs="Times New Roman"/>
          <w:color w:val="000000" w:themeColor="text1"/>
          <w:sz w:val="24"/>
          <w:szCs w:val="24"/>
        </w:rPr>
        <w:t>Kübler</w:t>
      </w:r>
      <w:proofErr w:type="spellEnd"/>
      <w:r w:rsidRPr="00237586">
        <w:rPr>
          <w:rFonts w:ascii="Times New Roman" w:hAnsi="Times New Roman" w:cs="Times New Roman"/>
          <w:color w:val="000000" w:themeColor="text1"/>
          <w:sz w:val="24"/>
          <w:szCs w:val="24"/>
        </w:rPr>
        <w:t xml:space="preserve"> – Rossová (2014) vytvořila model s názvem Proces vyrovnání se s umíráním, který publikovala ve své knize O smrti a umírání. Zabývala se zejména psychologií smrti a umírání. Ale tento model je univerzální a popisuje, jak lidé reagují na vzniklou závažnou změnu zdravotního stavu nebo jak psychika dokáže reagovat na negativní události v životě. </w:t>
      </w:r>
      <w:proofErr w:type="spellStart"/>
      <w:r w:rsidRPr="00237586">
        <w:rPr>
          <w:rFonts w:ascii="Times New Roman" w:hAnsi="Times New Roman" w:cs="Times New Roman"/>
          <w:color w:val="000000" w:themeColor="text1"/>
          <w:sz w:val="24"/>
          <w:szCs w:val="24"/>
        </w:rPr>
        <w:t>Kubler</w:t>
      </w:r>
      <w:proofErr w:type="spellEnd"/>
      <w:r w:rsidRPr="00237586">
        <w:rPr>
          <w:rFonts w:ascii="Times New Roman" w:hAnsi="Times New Roman" w:cs="Times New Roman"/>
          <w:color w:val="000000" w:themeColor="text1"/>
          <w:sz w:val="24"/>
          <w:szCs w:val="24"/>
        </w:rPr>
        <w:t xml:space="preserve"> – Rossová popsala 5 fází smutku / umírání – popření, agrese, smlouvání deprese, smíření. V některých případech fáze na sebe nemusí postupně navazovat, mohou se prolínat či se dokonce i vracet zpět. (Connelly,2020).</w:t>
      </w:r>
    </w:p>
    <w:p w14:paraId="30750E4C" w14:textId="77777777" w:rsidR="00B50427" w:rsidRPr="00237586" w:rsidRDefault="00B50427" w:rsidP="00B50427">
      <w:pPr>
        <w:pStyle w:val="Odstavecseseznamem"/>
        <w:numPr>
          <w:ilvl w:val="0"/>
          <w:numId w:val="8"/>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 xml:space="preserve">Fáze popření – šok nebo akutní stres, v tuto chvíli mezi sebou bojuje hlavně hlava a srdce tzn., že si pacient nechce přiznat co se stalo, nechce tomu uvěřit. </w:t>
      </w:r>
    </w:p>
    <w:p w14:paraId="15B25759" w14:textId="26F33E0A" w:rsidR="00B50427" w:rsidRPr="00237586" w:rsidRDefault="00B50427" w:rsidP="00B50427">
      <w:pPr>
        <w:pStyle w:val="Odstavecseseznamem"/>
        <w:numPr>
          <w:ilvl w:val="0"/>
          <w:numId w:val="8"/>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lastRenderedPageBreak/>
        <w:t>Fáze agrese – i přestože odezní fáze šoku, an</w:t>
      </w:r>
      <w:r w:rsidR="00A839FB">
        <w:rPr>
          <w:rFonts w:ascii="Times New Roman" w:hAnsi="Times New Roman" w:cs="Times New Roman"/>
          <w:color w:val="000000" w:themeColor="text1"/>
        </w:rPr>
        <w:t>i</w:t>
      </w:r>
      <w:r w:rsidRPr="00237586">
        <w:rPr>
          <w:rFonts w:ascii="Times New Roman" w:hAnsi="Times New Roman" w:cs="Times New Roman"/>
          <w:color w:val="000000" w:themeColor="text1"/>
        </w:rPr>
        <w:t xml:space="preserve"> v tuto chvíli není jedinec schopen reagovat klidně. V této fázi obviňuje všechny kolem sebe a celý svět z jeho nemoci. </w:t>
      </w:r>
    </w:p>
    <w:p w14:paraId="75CDADB9" w14:textId="77777777" w:rsidR="00B50427" w:rsidRPr="00237586" w:rsidRDefault="00B50427" w:rsidP="00B50427">
      <w:pPr>
        <w:pStyle w:val="Odstavecseseznamem"/>
        <w:numPr>
          <w:ilvl w:val="0"/>
          <w:numId w:val="8"/>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 xml:space="preserve">Fáze smlouvání – nastává, pokud se člověk uklidní natolik, aby byl schopný opět racionálně myslet. Zde se jedinec snaží zjistit různé možnosti, jak nad nemocí zvítězit, jak co nejlépe se vyhnout následkům nemoci či jen zlepšit svůj dosavadní stav. </w:t>
      </w:r>
    </w:p>
    <w:p w14:paraId="6E8E7B7B" w14:textId="7941F9AC" w:rsidR="00B50427" w:rsidRPr="00237586" w:rsidRDefault="00B50427" w:rsidP="00B50427">
      <w:pPr>
        <w:pStyle w:val="Odstavecseseznamem"/>
        <w:numPr>
          <w:ilvl w:val="0"/>
          <w:numId w:val="8"/>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Fáze deprese – v této fázi jedinci dochází motivac</w:t>
      </w:r>
      <w:r w:rsidR="00A839FB">
        <w:rPr>
          <w:rFonts w:ascii="Times New Roman" w:hAnsi="Times New Roman" w:cs="Times New Roman"/>
          <w:color w:val="000000" w:themeColor="text1"/>
        </w:rPr>
        <w:t>e</w:t>
      </w:r>
      <w:r w:rsidRPr="00237586">
        <w:rPr>
          <w:rFonts w:ascii="Times New Roman" w:hAnsi="Times New Roman" w:cs="Times New Roman"/>
          <w:color w:val="000000" w:themeColor="text1"/>
        </w:rPr>
        <w:t xml:space="preserve"> k léčbě a začíná se projevovat pocit únavy a bezmoci. Není schopen se radovat či něco plánovat a myslet nad svou nemocí pozitivně.</w:t>
      </w:r>
    </w:p>
    <w:p w14:paraId="6B23FF76" w14:textId="77777777" w:rsidR="00B50427" w:rsidRPr="00237586" w:rsidRDefault="00B50427" w:rsidP="00B50427">
      <w:pPr>
        <w:pStyle w:val="Odstavecseseznamem"/>
        <w:numPr>
          <w:ilvl w:val="0"/>
          <w:numId w:val="8"/>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Fáze smíření – neboli přijetí nové identity. V této fázi je již jedinec schopen přijmout změnu a smířit se s ní. Sice v této fázi jedinec vypadá pro své okolí vyrovnaně, ale i přesto to může mít na jeho psychiku devastující dopad. (Connelly,2020).</w:t>
      </w:r>
    </w:p>
    <w:p w14:paraId="76F48B70" w14:textId="2EE91AA8" w:rsidR="00B50427" w:rsidRDefault="00237586" w:rsidP="00237586">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00B50427" w:rsidRPr="00237586">
        <w:rPr>
          <w:rFonts w:ascii="Times New Roman" w:hAnsi="Times New Roman" w:cs="Times New Roman"/>
          <w:color w:val="000000" w:themeColor="text1"/>
          <w:sz w:val="24"/>
          <w:szCs w:val="24"/>
        </w:rPr>
        <w:t xml:space="preserve">edinci se po vyvedení obávají především samotného fungování </w:t>
      </w:r>
      <w:proofErr w:type="spellStart"/>
      <w:r w:rsidR="00B50427" w:rsidRPr="00237586">
        <w:rPr>
          <w:rFonts w:ascii="Times New Roman" w:hAnsi="Times New Roman" w:cs="Times New Roman"/>
          <w:color w:val="000000" w:themeColor="text1"/>
          <w:sz w:val="24"/>
          <w:szCs w:val="24"/>
        </w:rPr>
        <w:t>stomie</w:t>
      </w:r>
      <w:proofErr w:type="spellEnd"/>
      <w:r w:rsidR="00B50427" w:rsidRPr="00237586">
        <w:rPr>
          <w:rFonts w:ascii="Times New Roman" w:hAnsi="Times New Roman" w:cs="Times New Roman"/>
          <w:color w:val="000000" w:themeColor="text1"/>
          <w:sz w:val="24"/>
          <w:szCs w:val="24"/>
        </w:rPr>
        <w:t>. Dochází totiž ke ztrátě kontroly nad svým vlastním vyprazdňováním, které je úzce spojeno s hlasitým nadýmáním či pachy, které patří mezi velmi znepokojivé faktory, kvůli kterým se jedinec cítí nekomfortně ve společnosti jiných lidí. Dá se říci, že každé onemocnění, které způsobí poruchu funkce základních biologický potřeb, je pro člověka velmi náročné. (Silva et al., 2017), (Davis et al., 2020)</w:t>
      </w:r>
    </w:p>
    <w:p w14:paraId="3FB05EDF" w14:textId="77777777" w:rsidR="00237586" w:rsidRPr="00237586" w:rsidRDefault="00237586" w:rsidP="00237586">
      <w:pPr>
        <w:spacing w:line="360" w:lineRule="auto"/>
        <w:ind w:firstLine="708"/>
        <w:jc w:val="both"/>
        <w:rPr>
          <w:rFonts w:ascii="Times New Roman" w:hAnsi="Times New Roman" w:cs="Times New Roman"/>
          <w:color w:val="000000" w:themeColor="text1"/>
          <w:sz w:val="24"/>
          <w:szCs w:val="24"/>
        </w:rPr>
      </w:pPr>
    </w:p>
    <w:p w14:paraId="1E964079" w14:textId="77777777" w:rsidR="00B50427" w:rsidRPr="00B50427" w:rsidRDefault="00B50427" w:rsidP="00B50427">
      <w:pPr>
        <w:pStyle w:val="Nadpis3"/>
        <w:spacing w:line="360" w:lineRule="auto"/>
        <w:jc w:val="both"/>
        <w:rPr>
          <w:rFonts w:ascii="Times New Roman" w:hAnsi="Times New Roman" w:cs="Times New Roman"/>
          <w:b/>
          <w:bCs/>
          <w:color w:val="000000" w:themeColor="text1"/>
          <w:sz w:val="26"/>
          <w:szCs w:val="26"/>
        </w:rPr>
      </w:pPr>
      <w:bookmarkStart w:id="44" w:name="_Toc118720776"/>
      <w:bookmarkStart w:id="45" w:name="_Toc121067671"/>
      <w:bookmarkStart w:id="46" w:name="_Toc115816791"/>
      <w:r w:rsidRPr="00B50427">
        <w:rPr>
          <w:rFonts w:ascii="Times New Roman" w:hAnsi="Times New Roman" w:cs="Times New Roman"/>
          <w:b/>
          <w:bCs/>
          <w:color w:val="000000" w:themeColor="text1"/>
          <w:sz w:val="26"/>
          <w:szCs w:val="26"/>
        </w:rPr>
        <w:t>2.4.4 Začlenění do života</w:t>
      </w:r>
      <w:bookmarkEnd w:id="44"/>
      <w:bookmarkEnd w:id="45"/>
      <w:r w:rsidRPr="00B50427">
        <w:rPr>
          <w:rFonts w:ascii="Times New Roman" w:hAnsi="Times New Roman" w:cs="Times New Roman"/>
          <w:b/>
          <w:bCs/>
          <w:color w:val="000000" w:themeColor="text1"/>
          <w:sz w:val="26"/>
          <w:szCs w:val="26"/>
        </w:rPr>
        <w:t xml:space="preserve"> </w:t>
      </w:r>
      <w:bookmarkEnd w:id="46"/>
    </w:p>
    <w:p w14:paraId="0534344F" w14:textId="77777777" w:rsidR="00B50427" w:rsidRPr="00B50427" w:rsidRDefault="00B50427" w:rsidP="00B50427">
      <w:pPr>
        <w:spacing w:line="360" w:lineRule="auto"/>
        <w:jc w:val="both"/>
        <w:rPr>
          <w:rFonts w:ascii="Times New Roman" w:hAnsi="Times New Roman" w:cs="Times New Roman"/>
        </w:rPr>
      </w:pPr>
    </w:p>
    <w:p w14:paraId="3EC75FB7" w14:textId="1125324E" w:rsidR="00B50427" w:rsidRPr="00237586" w:rsidRDefault="00B50427" w:rsidP="00B50427">
      <w:pPr>
        <w:spacing w:line="360" w:lineRule="auto"/>
        <w:jc w:val="both"/>
        <w:rPr>
          <w:rFonts w:ascii="Times New Roman" w:hAnsi="Times New Roman" w:cs="Times New Roman"/>
          <w:color w:val="000000" w:themeColor="text1"/>
          <w:sz w:val="24"/>
          <w:szCs w:val="24"/>
        </w:rPr>
      </w:pPr>
      <w:r w:rsidRPr="00B50427">
        <w:rPr>
          <w:rFonts w:ascii="Times New Roman" w:hAnsi="Times New Roman" w:cs="Times New Roman"/>
        </w:rPr>
        <w:tab/>
      </w:r>
      <w:r w:rsidRPr="00237586">
        <w:rPr>
          <w:rFonts w:ascii="Times New Roman" w:hAnsi="Times New Roman" w:cs="Times New Roman"/>
          <w:color w:val="000000" w:themeColor="text1"/>
          <w:sz w:val="24"/>
          <w:szCs w:val="24"/>
        </w:rPr>
        <w:t xml:space="preserve">Začlenit se do běžného života, které doprovází práce či studium, je pro jedince po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dost obtížným krokem. Velmi často jsou v rozpacích z toho, že se ze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mohou ozývat nepříjemné a hlasité zvuky, které nemohou nijak ovládat anebo různé pachy z vyloučených plynů nebo stolice. Mají strach, že </w:t>
      </w:r>
      <w:proofErr w:type="spellStart"/>
      <w:r w:rsidRPr="00237586">
        <w:rPr>
          <w:rFonts w:ascii="Times New Roman" w:hAnsi="Times New Roman" w:cs="Times New Roman"/>
          <w:color w:val="000000" w:themeColor="text1"/>
          <w:sz w:val="24"/>
          <w:szCs w:val="24"/>
        </w:rPr>
        <w:t>stomický</w:t>
      </w:r>
      <w:proofErr w:type="spellEnd"/>
      <w:r w:rsidRPr="00237586">
        <w:rPr>
          <w:rFonts w:ascii="Times New Roman" w:hAnsi="Times New Roman" w:cs="Times New Roman"/>
          <w:color w:val="000000" w:themeColor="text1"/>
          <w:sz w:val="24"/>
          <w:szCs w:val="24"/>
        </w:rPr>
        <w:t xml:space="preserve"> sáček bude vidět pod oblečením a okolí se </w:t>
      </w:r>
      <w:r w:rsidR="00A839FB">
        <w:rPr>
          <w:rFonts w:ascii="Times New Roman" w:hAnsi="Times New Roman" w:cs="Times New Roman"/>
          <w:color w:val="000000" w:themeColor="text1"/>
          <w:sz w:val="24"/>
          <w:szCs w:val="24"/>
        </w:rPr>
        <w:t xml:space="preserve">na </w:t>
      </w:r>
      <w:r w:rsidRPr="00237586">
        <w:rPr>
          <w:rFonts w:ascii="Times New Roman" w:hAnsi="Times New Roman" w:cs="Times New Roman"/>
          <w:color w:val="000000" w:themeColor="text1"/>
          <w:sz w:val="24"/>
          <w:szCs w:val="24"/>
        </w:rPr>
        <w:t xml:space="preserve">něho bude dívat. Obávají se, že si špatně nalepí sáček a tím pádem dojde k úniku stolice a k znečištění těla a oblečení, které bude doprovázet intenzivní pach stolice. Je tedy pochopitelné, že většina mladých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má pocit, že jejich společenský život skončil. Mohou tedy nastat i tzv. sociální problémy, které mají úzkou souvislost s již výše popsanými obavami. Tyto sociální problémy se mohou projevit ztrátou zájmu o účast na společenských akcích, </w:t>
      </w:r>
      <w:r w:rsidRPr="00237586">
        <w:rPr>
          <w:rFonts w:ascii="Times New Roman" w:hAnsi="Times New Roman" w:cs="Times New Roman"/>
          <w:color w:val="000000" w:themeColor="text1"/>
          <w:sz w:val="24"/>
          <w:szCs w:val="24"/>
        </w:rPr>
        <w:lastRenderedPageBreak/>
        <w:t>omezení pracovních činností, zanedbávání školních povinností a konec s jejich koníčky. (Drlíková a spol., 2016)</w:t>
      </w:r>
    </w:p>
    <w:p w14:paraId="6D01C2B3" w14:textId="77777777" w:rsidR="00237586" w:rsidRDefault="00B50427" w:rsidP="00237586">
      <w:pPr>
        <w:spacing w:line="360" w:lineRule="auto"/>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ab/>
        <w:t xml:space="preserve">Je tedy velmi důležitá správná edukace k navrácení se do běžného života. Je třeba </w:t>
      </w:r>
      <w:proofErr w:type="spellStart"/>
      <w:r w:rsidRPr="00237586">
        <w:rPr>
          <w:rFonts w:ascii="Times New Roman" w:hAnsi="Times New Roman" w:cs="Times New Roman"/>
          <w:color w:val="000000" w:themeColor="text1"/>
          <w:sz w:val="24"/>
          <w:szCs w:val="24"/>
        </w:rPr>
        <w:t>stomikovi</w:t>
      </w:r>
      <w:proofErr w:type="spellEnd"/>
      <w:r w:rsidRPr="00237586">
        <w:rPr>
          <w:rFonts w:ascii="Times New Roman" w:hAnsi="Times New Roman" w:cs="Times New Roman"/>
          <w:color w:val="000000" w:themeColor="text1"/>
          <w:sz w:val="24"/>
          <w:szCs w:val="24"/>
        </w:rPr>
        <w:t xml:space="preserve"> vysvětlit, že v žádném případě nemusí být oddáleno jakékoliv sociální a kulturní vyžití, nýbrž je důležité se naučit podrobněji nachystat na takové akce než před vyvedením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Z počátku jsou u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myšlenky na společenské akce pasé. (</w:t>
      </w:r>
      <w:proofErr w:type="spellStart"/>
      <w:r w:rsidRPr="00237586">
        <w:rPr>
          <w:rFonts w:ascii="Times New Roman" w:hAnsi="Times New Roman" w:cs="Times New Roman"/>
          <w:color w:val="000000" w:themeColor="text1"/>
          <w:sz w:val="24"/>
          <w:szCs w:val="24"/>
        </w:rPr>
        <w:t>Juřeníková</w:t>
      </w:r>
      <w:proofErr w:type="spellEnd"/>
      <w:r w:rsidRPr="00237586">
        <w:rPr>
          <w:rFonts w:ascii="Times New Roman" w:hAnsi="Times New Roman" w:cs="Times New Roman"/>
          <w:color w:val="000000" w:themeColor="text1"/>
          <w:sz w:val="24"/>
          <w:szCs w:val="24"/>
        </w:rPr>
        <w:t>, 2010) (Drlíková a spol., 2016)</w:t>
      </w:r>
    </w:p>
    <w:p w14:paraId="4E3E724F" w14:textId="176A8876" w:rsidR="00B50427" w:rsidRPr="00237586"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má obrovský vliv na sociální interakci jedince. Jsou totiž po operaci na nějakou dobu omezeny sociální aktivity a tím jsou ovlivněny vztahy mezi blízkými. Díky změně tělesného vzhledu může dojít až k nedostatku sebedůvěry v sociálních vztazích tzn., že jedinec má problém být v komunitě jiných lidí. Toto narušení sociální interakce může být různě dlouhé někde se popisují týdny až měsíce, ale někdy to mohou být i roky. Studie, které se zabývají pacienty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prokázali, že psychické problémy, stejně jako jiné komplikace, jsou u jedinců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velmi časté.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pro jedince způsobuje změny a různé potíže jak v sociální interakci, tak v zaměstnání, studiu a všech každodenních činnostech. Je tedy nutné, aby jedinec s nově vyvedenou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dostatečně změnil svůj životní styl a denní rutiny, tak aby během dne se vyvaroval co nejvíce různým komplikacím (např. přeplnění </w:t>
      </w:r>
      <w:proofErr w:type="spellStart"/>
      <w:r w:rsidRPr="00237586">
        <w:rPr>
          <w:rFonts w:ascii="Times New Roman" w:hAnsi="Times New Roman" w:cs="Times New Roman"/>
          <w:color w:val="000000" w:themeColor="text1"/>
          <w:sz w:val="24"/>
          <w:szCs w:val="24"/>
        </w:rPr>
        <w:t>stomického</w:t>
      </w:r>
      <w:proofErr w:type="spellEnd"/>
      <w:r w:rsidRPr="00237586">
        <w:rPr>
          <w:rFonts w:ascii="Times New Roman" w:hAnsi="Times New Roman" w:cs="Times New Roman"/>
          <w:color w:val="000000" w:themeColor="text1"/>
          <w:sz w:val="24"/>
          <w:szCs w:val="24"/>
        </w:rPr>
        <w:t xml:space="preserve"> sáčku, nadýmání, zápach atd.)  (Drlíková a spol., 2016), (Marková, 2006), (Lúčan 2011)</w:t>
      </w:r>
    </w:p>
    <w:p w14:paraId="736AFAB5" w14:textId="46C4A614" w:rsidR="00237586" w:rsidRDefault="00B50427" w:rsidP="00237586">
      <w:pPr>
        <w:pStyle w:val="Normlnweb"/>
        <w:spacing w:line="360" w:lineRule="auto"/>
        <w:ind w:firstLine="708"/>
        <w:jc w:val="both"/>
        <w:rPr>
          <w:color w:val="000000" w:themeColor="text1"/>
          <w:shd w:val="clear" w:color="auto" w:fill="FFFFFF"/>
        </w:rPr>
      </w:pPr>
      <w:r w:rsidRPr="00237586">
        <w:rPr>
          <w:color w:val="000000" w:themeColor="text1"/>
          <w:lang w:eastAsia="en-US"/>
        </w:rPr>
        <w:t xml:space="preserve">Výraz </w:t>
      </w:r>
      <w:proofErr w:type="spellStart"/>
      <w:r w:rsidRPr="00237586">
        <w:rPr>
          <w:color w:val="000000" w:themeColor="text1"/>
          <w:lang w:eastAsia="en-US"/>
        </w:rPr>
        <w:t>Self</w:t>
      </w:r>
      <w:proofErr w:type="spellEnd"/>
      <w:r w:rsidRPr="00237586">
        <w:rPr>
          <w:color w:val="000000" w:themeColor="text1"/>
          <w:lang w:eastAsia="en-US"/>
        </w:rPr>
        <w:t xml:space="preserve">- </w:t>
      </w:r>
      <w:proofErr w:type="spellStart"/>
      <w:r w:rsidRPr="00237586">
        <w:rPr>
          <w:color w:val="000000" w:themeColor="text1"/>
          <w:lang w:eastAsia="en-US"/>
        </w:rPr>
        <w:t>efficacy</w:t>
      </w:r>
      <w:proofErr w:type="spellEnd"/>
      <w:r w:rsidRPr="00237586">
        <w:rPr>
          <w:color w:val="000000" w:themeColor="text1"/>
          <w:lang w:eastAsia="en-US"/>
        </w:rPr>
        <w:t xml:space="preserve"> úzce souvisí se správným začleněním </w:t>
      </w:r>
      <w:proofErr w:type="spellStart"/>
      <w:r w:rsidRPr="00237586">
        <w:rPr>
          <w:color w:val="000000" w:themeColor="text1"/>
          <w:lang w:eastAsia="en-US"/>
        </w:rPr>
        <w:t>stomika</w:t>
      </w:r>
      <w:proofErr w:type="spellEnd"/>
      <w:r w:rsidRPr="00237586">
        <w:rPr>
          <w:color w:val="000000" w:themeColor="text1"/>
          <w:lang w:eastAsia="en-US"/>
        </w:rPr>
        <w:t xml:space="preserve"> do běžného života. Jedná se o psychologický koncept kanadsko-amerického psychologa Alberta </w:t>
      </w:r>
      <w:proofErr w:type="spellStart"/>
      <w:r w:rsidRPr="00237586">
        <w:rPr>
          <w:color w:val="000000" w:themeColor="text1"/>
          <w:lang w:eastAsia="en-US"/>
        </w:rPr>
        <w:t>Banduryho</w:t>
      </w:r>
      <w:proofErr w:type="spellEnd"/>
      <w:r w:rsidRPr="00237586">
        <w:rPr>
          <w:color w:val="000000" w:themeColor="text1"/>
          <w:lang w:eastAsia="en-US"/>
        </w:rPr>
        <w:t xml:space="preserve">, kdy se zejména používá v sociální psychologii či psychologii osobnosti. Tento pojem se </w:t>
      </w:r>
      <w:r w:rsidR="00A839FB">
        <w:rPr>
          <w:color w:val="000000" w:themeColor="text1"/>
          <w:lang w:eastAsia="en-US"/>
        </w:rPr>
        <w:t xml:space="preserve">do </w:t>
      </w:r>
      <w:r w:rsidRPr="00237586">
        <w:rPr>
          <w:color w:val="000000" w:themeColor="text1"/>
          <w:lang w:eastAsia="en-US"/>
        </w:rPr>
        <w:t xml:space="preserve">češtiny překládá jen výjimečně, dá se definovat jako sebedůvěra ve vlastní schopnosti a sebeuplatnění. Týká se hlavně důvěry člověka v jeho schopnosti uspět s úkolem nebo dosáhnout požadovaných výsledků. Jednotlivci posuzují své vlastní schopnosti a jejich víra v jejich schopnost ovlivňuje jejich vytrvalost. U jedinců s vyvedenou </w:t>
      </w:r>
      <w:proofErr w:type="spellStart"/>
      <w:r w:rsidRPr="00237586">
        <w:rPr>
          <w:color w:val="000000" w:themeColor="text1"/>
          <w:lang w:eastAsia="en-US"/>
        </w:rPr>
        <w:t>stomií</w:t>
      </w:r>
      <w:proofErr w:type="spellEnd"/>
      <w:r w:rsidRPr="00237586">
        <w:rPr>
          <w:color w:val="000000" w:themeColor="text1"/>
          <w:lang w:eastAsia="en-US"/>
        </w:rPr>
        <w:t xml:space="preserve"> je sebevědomí v jejich vlastní schopnosti se o </w:t>
      </w:r>
      <w:proofErr w:type="spellStart"/>
      <w:r w:rsidRPr="00237586">
        <w:rPr>
          <w:color w:val="000000" w:themeColor="text1"/>
          <w:lang w:eastAsia="en-US"/>
        </w:rPr>
        <w:t>stomii</w:t>
      </w:r>
      <w:proofErr w:type="spellEnd"/>
      <w:r w:rsidRPr="00237586">
        <w:rPr>
          <w:color w:val="000000" w:themeColor="text1"/>
          <w:lang w:eastAsia="en-US"/>
        </w:rPr>
        <w:t xml:space="preserve"> dobře postarat, prediktorem menší pravděpodobnosti psychických problémů v časném pooperační stavu. U těchto jedinců se očekává lepší návrat do společnosti a návrat do běžného života, protože jsou schopni regulovat své emoce a lépe zvládají řešení problémů spojených se </w:t>
      </w:r>
      <w:proofErr w:type="spellStart"/>
      <w:r w:rsidRPr="00237586">
        <w:rPr>
          <w:color w:val="000000" w:themeColor="text1"/>
          <w:lang w:eastAsia="en-US"/>
        </w:rPr>
        <w:t>stomií</w:t>
      </w:r>
      <w:proofErr w:type="spellEnd"/>
      <w:r w:rsidRPr="00237586">
        <w:rPr>
          <w:color w:val="000000" w:themeColor="text1"/>
          <w:lang w:eastAsia="en-US"/>
        </w:rPr>
        <w:t xml:space="preserve">. Oproti tomu </w:t>
      </w:r>
      <w:proofErr w:type="spellStart"/>
      <w:r w:rsidRPr="00237586">
        <w:rPr>
          <w:color w:val="000000" w:themeColor="text1"/>
          <w:lang w:eastAsia="en-US"/>
        </w:rPr>
        <w:t>stomici</w:t>
      </w:r>
      <w:proofErr w:type="spellEnd"/>
      <w:r w:rsidRPr="00237586">
        <w:rPr>
          <w:color w:val="000000" w:themeColor="text1"/>
          <w:lang w:eastAsia="en-US"/>
        </w:rPr>
        <w:t xml:space="preserve">, kteří svou roli v péči o </w:t>
      </w:r>
      <w:proofErr w:type="spellStart"/>
      <w:r w:rsidRPr="00237586">
        <w:rPr>
          <w:color w:val="000000" w:themeColor="text1"/>
          <w:lang w:eastAsia="en-US"/>
        </w:rPr>
        <w:t>stomii</w:t>
      </w:r>
      <w:proofErr w:type="spellEnd"/>
      <w:r w:rsidRPr="00237586">
        <w:rPr>
          <w:color w:val="000000" w:themeColor="text1"/>
          <w:lang w:eastAsia="en-US"/>
        </w:rPr>
        <w:t xml:space="preserve"> nejsou schopni přijmout se při řešení různých problémů cítí bezmocní. Mají k své péči o </w:t>
      </w:r>
      <w:proofErr w:type="spellStart"/>
      <w:r w:rsidRPr="00237586">
        <w:rPr>
          <w:color w:val="000000" w:themeColor="text1"/>
          <w:lang w:eastAsia="en-US"/>
        </w:rPr>
        <w:t>stomii</w:t>
      </w:r>
      <w:proofErr w:type="spellEnd"/>
      <w:r w:rsidRPr="00237586">
        <w:rPr>
          <w:color w:val="000000" w:themeColor="text1"/>
          <w:lang w:eastAsia="en-US"/>
        </w:rPr>
        <w:t xml:space="preserve"> nízkou sebedůvěru a mají pocit, že jakékoliv jejich úsilí je marné, takže když se potýkají s překážkami a jejich úsilí selže, tak jsou zklamaní a mají pocit méněcennosti. A právě tito jedinci mají větší </w:t>
      </w:r>
      <w:r w:rsidRPr="00237586">
        <w:rPr>
          <w:color w:val="000000" w:themeColor="text1"/>
          <w:lang w:eastAsia="en-US"/>
        </w:rPr>
        <w:lastRenderedPageBreak/>
        <w:t xml:space="preserve">pravděpodobnost, že v časné pooperační době a začlenění do běžného života mají psychické problémy. </w:t>
      </w:r>
      <w:r w:rsidRPr="00237586">
        <w:rPr>
          <w:color w:val="000000" w:themeColor="text1"/>
        </w:rPr>
        <w:t>(</w:t>
      </w:r>
      <w:proofErr w:type="spellStart"/>
      <w:r w:rsidRPr="00237586">
        <w:rPr>
          <w:color w:val="000000" w:themeColor="text1"/>
        </w:rPr>
        <w:t>Nasiriziba</w:t>
      </w:r>
      <w:proofErr w:type="spellEnd"/>
      <w:r w:rsidRPr="00237586">
        <w:rPr>
          <w:color w:val="000000" w:themeColor="text1"/>
        </w:rPr>
        <w:t xml:space="preserve"> et. al., 2020), (Lúčan 2011) </w:t>
      </w:r>
      <w:r w:rsidRPr="00237586">
        <w:rPr>
          <w:color w:val="000000" w:themeColor="text1"/>
          <w:shd w:val="clear" w:color="auto" w:fill="FFFFFF"/>
        </w:rPr>
        <w:t xml:space="preserve"> </w:t>
      </w:r>
    </w:p>
    <w:p w14:paraId="33571539" w14:textId="7E39331E" w:rsidR="00B50427" w:rsidRPr="00237586" w:rsidRDefault="00B50427" w:rsidP="00237586">
      <w:pPr>
        <w:pStyle w:val="Normlnweb"/>
        <w:spacing w:line="360" w:lineRule="auto"/>
        <w:ind w:firstLine="708"/>
        <w:jc w:val="both"/>
        <w:rPr>
          <w:color w:val="000000" w:themeColor="text1"/>
          <w:shd w:val="clear" w:color="auto" w:fill="FFFFFF"/>
        </w:rPr>
      </w:pPr>
      <w:r w:rsidRPr="00237586">
        <w:rPr>
          <w:color w:val="000000" w:themeColor="text1"/>
          <w:lang w:eastAsia="en-US"/>
        </w:rPr>
        <w:t xml:space="preserve">Proto, aby se těmto psychickým problémům předcházelo je velmi důležitá časná spolupráce </w:t>
      </w:r>
      <w:proofErr w:type="spellStart"/>
      <w:r w:rsidRPr="00237586">
        <w:rPr>
          <w:color w:val="000000" w:themeColor="text1"/>
          <w:lang w:eastAsia="en-US"/>
        </w:rPr>
        <w:t>stomické</w:t>
      </w:r>
      <w:proofErr w:type="spellEnd"/>
      <w:r w:rsidRPr="00237586">
        <w:rPr>
          <w:color w:val="000000" w:themeColor="text1"/>
          <w:lang w:eastAsia="en-US"/>
        </w:rPr>
        <w:t xml:space="preserve"> sestry a pacienta ještě v nemocničním zařízení. V některých případech, kdy </w:t>
      </w:r>
      <w:proofErr w:type="spellStart"/>
      <w:r w:rsidRPr="00237586">
        <w:rPr>
          <w:color w:val="000000" w:themeColor="text1"/>
          <w:lang w:eastAsia="en-US"/>
        </w:rPr>
        <w:t>stomie</w:t>
      </w:r>
      <w:proofErr w:type="spellEnd"/>
      <w:r w:rsidRPr="00237586">
        <w:rPr>
          <w:color w:val="000000" w:themeColor="text1"/>
          <w:lang w:eastAsia="en-US"/>
        </w:rPr>
        <w:t xml:space="preserve"> je pouze dočasného původu, jsou jedinci s jejím fungováním seznámeni ještě před operací. Díky tomu jsou jistě lépe připraveni na změnu svého vzhledu a na to, jak se o </w:t>
      </w:r>
      <w:proofErr w:type="spellStart"/>
      <w:r w:rsidRPr="00237586">
        <w:rPr>
          <w:color w:val="000000" w:themeColor="text1"/>
          <w:lang w:eastAsia="en-US"/>
        </w:rPr>
        <w:t>stomii</w:t>
      </w:r>
      <w:proofErr w:type="spellEnd"/>
      <w:r w:rsidRPr="00237586">
        <w:rPr>
          <w:color w:val="000000" w:themeColor="text1"/>
          <w:lang w:eastAsia="en-US"/>
        </w:rPr>
        <w:t xml:space="preserve"> budou muset po vyvedení starat a co vše to obnáší. Takže je jasné, že pokud je takovýto postup vždy se jedinec s vývodem lépe ztotožní a psychické problémy se mu spíše vyhnou. Ale v některých případech u akutních operací je vyšití </w:t>
      </w:r>
      <w:proofErr w:type="spellStart"/>
      <w:r w:rsidRPr="00237586">
        <w:rPr>
          <w:color w:val="000000" w:themeColor="text1"/>
          <w:lang w:eastAsia="en-US"/>
        </w:rPr>
        <w:t>stomie</w:t>
      </w:r>
      <w:proofErr w:type="spellEnd"/>
      <w:r w:rsidRPr="00237586">
        <w:rPr>
          <w:color w:val="000000" w:themeColor="text1"/>
          <w:lang w:eastAsia="en-US"/>
        </w:rPr>
        <w:t xml:space="preserve"> jediným možným řešením nebo záchranou života, a to se bohužel na tento fakt pacienta připravit nedá. Pokud k tomuto postupu takto dojde, je velmi důležitá psychická i fyzická podpora jedince již časně po operaci.  Komunikace pacienta s lékařem nebo </w:t>
      </w:r>
      <w:proofErr w:type="spellStart"/>
      <w:r w:rsidRPr="00237586">
        <w:rPr>
          <w:color w:val="000000" w:themeColor="text1"/>
          <w:lang w:eastAsia="en-US"/>
        </w:rPr>
        <w:t>stomickou</w:t>
      </w:r>
      <w:proofErr w:type="spellEnd"/>
      <w:r w:rsidRPr="00237586">
        <w:rPr>
          <w:color w:val="000000" w:themeColor="text1"/>
          <w:lang w:eastAsia="en-US"/>
        </w:rPr>
        <w:t xml:space="preserve"> sestrou může jedinci pomoci lépe tento fakt zpracovat a smířit se svým vývodem jednodušeji. Téměř každý pacient, který se probudí po operaci a zjistí, že má na břiše „pytlík“, tak se s tím nedokáže okamžitě smířit a je na to potřeba určitá doba a spolupráce se </w:t>
      </w:r>
      <w:proofErr w:type="spellStart"/>
      <w:r w:rsidRPr="00237586">
        <w:rPr>
          <w:color w:val="000000" w:themeColor="text1"/>
          <w:lang w:eastAsia="en-US"/>
        </w:rPr>
        <w:t>stomickou</w:t>
      </w:r>
      <w:proofErr w:type="spellEnd"/>
      <w:r w:rsidRPr="00237586">
        <w:rPr>
          <w:color w:val="000000" w:themeColor="text1"/>
          <w:lang w:eastAsia="en-US"/>
        </w:rPr>
        <w:t xml:space="preserve"> sestrou. (Otradovcová, 2012), (Marková, 2006) </w:t>
      </w:r>
      <w:r w:rsidRPr="00237586">
        <w:rPr>
          <w:color w:val="000000" w:themeColor="text1"/>
        </w:rPr>
        <w:t>(Lúčan 2011)</w:t>
      </w:r>
    </w:p>
    <w:p w14:paraId="2ED60805" w14:textId="4BBFDA96" w:rsidR="00B50427" w:rsidRPr="00237586" w:rsidRDefault="00B50427" w:rsidP="00B50427">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Ze začátku je třeba, aby </w:t>
      </w:r>
      <w:proofErr w:type="spellStart"/>
      <w:r w:rsidRPr="00237586">
        <w:rPr>
          <w:rFonts w:ascii="Times New Roman" w:hAnsi="Times New Roman" w:cs="Times New Roman"/>
          <w:color w:val="000000" w:themeColor="text1"/>
          <w:sz w:val="24"/>
          <w:szCs w:val="24"/>
        </w:rPr>
        <w:t>stomická</w:t>
      </w:r>
      <w:proofErr w:type="spellEnd"/>
      <w:r w:rsidRPr="00237586">
        <w:rPr>
          <w:rFonts w:ascii="Times New Roman" w:hAnsi="Times New Roman" w:cs="Times New Roman"/>
          <w:color w:val="000000" w:themeColor="text1"/>
          <w:sz w:val="24"/>
          <w:szCs w:val="24"/>
        </w:rPr>
        <w:t xml:space="preserve"> sestra jedinci sdělila základní informace o tom, co to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vlastně je a co od jejich společného soužití má očekávat. Jak bylo již zmíněno, pokud je operační výkon k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plánovaný, tak jedinec již před operací podstupuje různé sezení se </w:t>
      </w:r>
      <w:proofErr w:type="spellStart"/>
      <w:r w:rsidRPr="00237586">
        <w:rPr>
          <w:rFonts w:ascii="Times New Roman" w:hAnsi="Times New Roman" w:cs="Times New Roman"/>
          <w:color w:val="000000" w:themeColor="text1"/>
          <w:sz w:val="24"/>
          <w:szCs w:val="24"/>
        </w:rPr>
        <w:t>stomickou</w:t>
      </w:r>
      <w:proofErr w:type="spellEnd"/>
      <w:r w:rsidRPr="00237586">
        <w:rPr>
          <w:rFonts w:ascii="Times New Roman" w:hAnsi="Times New Roman" w:cs="Times New Roman"/>
          <w:color w:val="000000" w:themeColor="text1"/>
          <w:sz w:val="24"/>
          <w:szCs w:val="24"/>
        </w:rPr>
        <w:t xml:space="preserve"> sestrou, která mu blíže přiblíží, co ho po operaci bude čekat, jaké pomůcky jsou v péči o </w:t>
      </w:r>
      <w:proofErr w:type="spellStart"/>
      <w:r w:rsidRPr="00237586">
        <w:rPr>
          <w:rFonts w:ascii="Times New Roman" w:hAnsi="Times New Roman" w:cs="Times New Roman"/>
          <w:color w:val="000000" w:themeColor="text1"/>
          <w:sz w:val="24"/>
          <w:szCs w:val="24"/>
        </w:rPr>
        <w:t>stomii</w:t>
      </w:r>
      <w:proofErr w:type="spellEnd"/>
      <w:r w:rsidRPr="00237586">
        <w:rPr>
          <w:rFonts w:ascii="Times New Roman" w:hAnsi="Times New Roman" w:cs="Times New Roman"/>
          <w:color w:val="000000" w:themeColor="text1"/>
          <w:sz w:val="24"/>
          <w:szCs w:val="24"/>
        </w:rPr>
        <w:t xml:space="preserve"> nabízeny apod. Pokud je tedy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neplánovaným výkonem, je nutné, aby </w:t>
      </w:r>
      <w:proofErr w:type="spellStart"/>
      <w:r w:rsidRPr="00237586">
        <w:rPr>
          <w:rFonts w:ascii="Times New Roman" w:hAnsi="Times New Roman" w:cs="Times New Roman"/>
          <w:color w:val="000000" w:themeColor="text1"/>
          <w:sz w:val="24"/>
          <w:szCs w:val="24"/>
        </w:rPr>
        <w:t>stomická</w:t>
      </w:r>
      <w:proofErr w:type="spellEnd"/>
      <w:r w:rsidRPr="00237586">
        <w:rPr>
          <w:rFonts w:ascii="Times New Roman" w:hAnsi="Times New Roman" w:cs="Times New Roman"/>
          <w:color w:val="000000" w:themeColor="text1"/>
          <w:sz w:val="24"/>
          <w:szCs w:val="24"/>
        </w:rPr>
        <w:t xml:space="preserve"> sestra byla pacientovi nablízku již od samého začátku po operaci. To znamená, že je třeba s edukací začít co nejdříve po operaci s ohledem na fyzický i psychický stav pacienta. Sestra by si nejprve měla přečíst lékařské a ošetřovatelské záznamy pacienta, tak aby byla schopna vyhodnotit, jak správnou edukaci začít. Nejprve by měla pacientovi vše vysvětlit a nechat ho se doptávat, tak aby i on sám se zapojil, a tak aby veškeré informace zvládl zpracovat. Tak jak by probíhalo předoperačně, pokud by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bylo plánované. Po teoretické přípravě se přechází k praktické ukázce. Kdy sestra jedinci ukazuje a slovně doprovází celý proces výměny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Pokud pacient zvládá teoreticky postup výměny přechází již on sám do pozici pečovatele o </w:t>
      </w:r>
      <w:proofErr w:type="spellStart"/>
      <w:r w:rsidRPr="00237586">
        <w:rPr>
          <w:rFonts w:ascii="Times New Roman" w:hAnsi="Times New Roman" w:cs="Times New Roman"/>
          <w:color w:val="000000" w:themeColor="text1"/>
          <w:sz w:val="24"/>
          <w:szCs w:val="24"/>
        </w:rPr>
        <w:t>stomii</w:t>
      </w:r>
      <w:proofErr w:type="spellEnd"/>
      <w:r w:rsidRPr="00237586">
        <w:rPr>
          <w:rFonts w:ascii="Times New Roman" w:hAnsi="Times New Roman" w:cs="Times New Roman"/>
          <w:color w:val="000000" w:themeColor="text1"/>
          <w:sz w:val="24"/>
          <w:szCs w:val="24"/>
        </w:rPr>
        <w:t xml:space="preserve">, nejprve s dopomocí sestry až dokud to nebude zvládat sám. I když v postupu jedinec udělá chybu, </w:t>
      </w:r>
      <w:proofErr w:type="spellStart"/>
      <w:r w:rsidRPr="00237586">
        <w:rPr>
          <w:rFonts w:ascii="Times New Roman" w:hAnsi="Times New Roman" w:cs="Times New Roman"/>
          <w:color w:val="000000" w:themeColor="text1"/>
          <w:sz w:val="24"/>
          <w:szCs w:val="24"/>
        </w:rPr>
        <w:t>stomická</w:t>
      </w:r>
      <w:proofErr w:type="spellEnd"/>
      <w:r w:rsidRPr="00237586">
        <w:rPr>
          <w:rFonts w:ascii="Times New Roman" w:hAnsi="Times New Roman" w:cs="Times New Roman"/>
          <w:color w:val="000000" w:themeColor="text1"/>
          <w:sz w:val="24"/>
          <w:szCs w:val="24"/>
        </w:rPr>
        <w:t xml:space="preserve"> sestra jej neupozorní, aby jí napravil, ale nechá ho postup dodělat, tak aby se následně ze své chyby poučil a zafixoval si </w:t>
      </w:r>
      <w:r w:rsidRPr="00237586">
        <w:rPr>
          <w:rFonts w:ascii="Times New Roman" w:hAnsi="Times New Roman" w:cs="Times New Roman"/>
          <w:color w:val="000000" w:themeColor="text1"/>
          <w:sz w:val="24"/>
          <w:szCs w:val="24"/>
        </w:rPr>
        <w:lastRenderedPageBreak/>
        <w:t xml:space="preserve">co je správné. Jako např. když si pacient nalepí </w:t>
      </w:r>
      <w:proofErr w:type="spellStart"/>
      <w:r w:rsidRPr="00237586">
        <w:rPr>
          <w:rFonts w:ascii="Times New Roman" w:hAnsi="Times New Roman" w:cs="Times New Roman"/>
          <w:color w:val="000000" w:themeColor="text1"/>
          <w:sz w:val="24"/>
          <w:szCs w:val="24"/>
        </w:rPr>
        <w:t>stomický</w:t>
      </w:r>
      <w:proofErr w:type="spellEnd"/>
      <w:r w:rsidRPr="00237586">
        <w:rPr>
          <w:rFonts w:ascii="Times New Roman" w:hAnsi="Times New Roman" w:cs="Times New Roman"/>
          <w:color w:val="000000" w:themeColor="text1"/>
          <w:sz w:val="24"/>
          <w:szCs w:val="24"/>
        </w:rPr>
        <w:t xml:space="preserve"> sáček na ileostomii a neuzavře píst na vypouštění stolice před nalepením, ve většině případů se zanedlouho znečistí a svou chybu již nezopakuje. Takový postup je prováděn u pacientů, kteří </w:t>
      </w:r>
      <w:proofErr w:type="spellStart"/>
      <w:r w:rsidRPr="00237586">
        <w:rPr>
          <w:rFonts w:ascii="Times New Roman" w:hAnsi="Times New Roman" w:cs="Times New Roman"/>
          <w:color w:val="000000" w:themeColor="text1"/>
          <w:sz w:val="24"/>
          <w:szCs w:val="24"/>
        </w:rPr>
        <w:t>stomii</w:t>
      </w:r>
      <w:proofErr w:type="spellEnd"/>
      <w:r w:rsidRPr="00237586">
        <w:rPr>
          <w:rFonts w:ascii="Times New Roman" w:hAnsi="Times New Roman" w:cs="Times New Roman"/>
          <w:color w:val="000000" w:themeColor="text1"/>
          <w:sz w:val="24"/>
          <w:szCs w:val="24"/>
        </w:rPr>
        <w:t xml:space="preserve"> dokážou přijmout jako jejich součást. U jedinců, kteří nejsou schopni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sžít je třeba edukovat rodinné příslušníky, aby po dobu nezbytně nutnou </w:t>
      </w:r>
      <w:proofErr w:type="spellStart"/>
      <w:r w:rsidRPr="00237586">
        <w:rPr>
          <w:rFonts w:ascii="Times New Roman" w:hAnsi="Times New Roman" w:cs="Times New Roman"/>
          <w:color w:val="000000" w:themeColor="text1"/>
          <w:sz w:val="24"/>
          <w:szCs w:val="24"/>
        </w:rPr>
        <w:t>stomikovi</w:t>
      </w:r>
      <w:proofErr w:type="spellEnd"/>
      <w:r w:rsidRPr="00237586">
        <w:rPr>
          <w:rFonts w:ascii="Times New Roman" w:hAnsi="Times New Roman" w:cs="Times New Roman"/>
          <w:color w:val="000000" w:themeColor="text1"/>
          <w:sz w:val="24"/>
          <w:szCs w:val="24"/>
        </w:rPr>
        <w:t xml:space="preserve"> pomáhali s péči o </w:t>
      </w:r>
      <w:proofErr w:type="spellStart"/>
      <w:r w:rsidRPr="00237586">
        <w:rPr>
          <w:rFonts w:ascii="Times New Roman" w:hAnsi="Times New Roman" w:cs="Times New Roman"/>
          <w:color w:val="000000" w:themeColor="text1"/>
          <w:sz w:val="24"/>
          <w:szCs w:val="24"/>
        </w:rPr>
        <w:t>stomii</w:t>
      </w:r>
      <w:proofErr w:type="spellEnd"/>
      <w:r w:rsidRPr="00237586">
        <w:rPr>
          <w:rFonts w:ascii="Times New Roman" w:hAnsi="Times New Roman" w:cs="Times New Roman"/>
          <w:color w:val="000000" w:themeColor="text1"/>
          <w:sz w:val="24"/>
          <w:szCs w:val="24"/>
        </w:rPr>
        <w:t xml:space="preserve"> po propuštění do domácího prostředí. Samozřejmě u malých dětí je péče zajištěna ze začátku hlavně rodiči či pečovateli, ale zde se výhradně zaměřuj</w:t>
      </w:r>
      <w:r w:rsidR="0075093D">
        <w:rPr>
          <w:rFonts w:ascii="Times New Roman" w:hAnsi="Times New Roman" w:cs="Times New Roman"/>
          <w:color w:val="000000" w:themeColor="text1"/>
          <w:sz w:val="24"/>
          <w:szCs w:val="24"/>
        </w:rPr>
        <w:t>e</w:t>
      </w:r>
      <w:r w:rsidRPr="00237586">
        <w:rPr>
          <w:rFonts w:ascii="Times New Roman" w:hAnsi="Times New Roman" w:cs="Times New Roman"/>
          <w:color w:val="000000" w:themeColor="text1"/>
          <w:sz w:val="24"/>
          <w:szCs w:val="24"/>
        </w:rPr>
        <w:t xml:space="preserve"> na adolescentní skupinu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Jedinec po propuštění z nemocnice stále dochází ke </w:t>
      </w:r>
      <w:proofErr w:type="spellStart"/>
      <w:r w:rsidRPr="00237586">
        <w:rPr>
          <w:rFonts w:ascii="Times New Roman" w:hAnsi="Times New Roman" w:cs="Times New Roman"/>
          <w:color w:val="000000" w:themeColor="text1"/>
          <w:sz w:val="24"/>
          <w:szCs w:val="24"/>
        </w:rPr>
        <w:t>stomické</w:t>
      </w:r>
      <w:proofErr w:type="spellEnd"/>
      <w:r w:rsidRPr="00237586">
        <w:rPr>
          <w:rFonts w:ascii="Times New Roman" w:hAnsi="Times New Roman" w:cs="Times New Roman"/>
          <w:color w:val="000000" w:themeColor="text1"/>
          <w:sz w:val="24"/>
          <w:szCs w:val="24"/>
        </w:rPr>
        <w:t xml:space="preserve"> sestře kde např. řeší vhodné pomůcky, vhodné spodní prádlo a zaměřují se na dořešení možných problémů, které se objeví až po snaze začlenit se do běžného života. (Otradovcová, 2012), (</w:t>
      </w:r>
      <w:proofErr w:type="spellStart"/>
      <w:r w:rsidRPr="00237586">
        <w:rPr>
          <w:rFonts w:ascii="Times New Roman" w:hAnsi="Times New Roman" w:cs="Times New Roman"/>
          <w:color w:val="000000" w:themeColor="text1"/>
          <w:sz w:val="24"/>
          <w:szCs w:val="24"/>
        </w:rPr>
        <w:t>Juřeníková</w:t>
      </w:r>
      <w:proofErr w:type="spellEnd"/>
      <w:r w:rsidRPr="00237586">
        <w:rPr>
          <w:rFonts w:ascii="Times New Roman" w:hAnsi="Times New Roman" w:cs="Times New Roman"/>
          <w:color w:val="000000" w:themeColor="text1"/>
          <w:sz w:val="24"/>
          <w:szCs w:val="24"/>
        </w:rPr>
        <w:t>, 2010), (Lúčan 2011)</w:t>
      </w:r>
    </w:p>
    <w:p w14:paraId="63FE7943" w14:textId="37460A08" w:rsidR="00B50427" w:rsidRPr="00237586" w:rsidRDefault="00B50427" w:rsidP="00B50427">
      <w:pPr>
        <w:spacing w:line="360" w:lineRule="auto"/>
        <w:ind w:firstLine="708"/>
        <w:jc w:val="both"/>
        <w:rPr>
          <w:rFonts w:ascii="Times New Roman" w:hAnsi="Times New Roman" w:cs="Times New Roman"/>
          <w:color w:val="000000" w:themeColor="text1"/>
          <w:sz w:val="24"/>
          <w:szCs w:val="24"/>
        </w:rPr>
      </w:pPr>
      <w:proofErr w:type="spellStart"/>
      <w:r w:rsidRPr="00237586">
        <w:rPr>
          <w:rFonts w:ascii="Times New Roman" w:hAnsi="Times New Roman" w:cs="Times New Roman"/>
          <w:color w:val="000000" w:themeColor="text1"/>
          <w:sz w:val="24"/>
          <w:szCs w:val="24"/>
        </w:rPr>
        <w:t>Stomická</w:t>
      </w:r>
      <w:proofErr w:type="spellEnd"/>
      <w:r w:rsidRPr="00237586">
        <w:rPr>
          <w:rFonts w:ascii="Times New Roman" w:hAnsi="Times New Roman" w:cs="Times New Roman"/>
          <w:color w:val="000000" w:themeColor="text1"/>
          <w:sz w:val="24"/>
          <w:szCs w:val="24"/>
        </w:rPr>
        <w:t xml:space="preserve"> sestra není pouze edukátorem v péči o </w:t>
      </w:r>
      <w:proofErr w:type="spellStart"/>
      <w:r w:rsidRPr="00237586">
        <w:rPr>
          <w:rFonts w:ascii="Times New Roman" w:hAnsi="Times New Roman" w:cs="Times New Roman"/>
          <w:color w:val="000000" w:themeColor="text1"/>
          <w:sz w:val="24"/>
          <w:szCs w:val="24"/>
        </w:rPr>
        <w:t>stomii</w:t>
      </w:r>
      <w:proofErr w:type="spellEnd"/>
      <w:r w:rsidRPr="00237586">
        <w:rPr>
          <w:rFonts w:ascii="Times New Roman" w:hAnsi="Times New Roman" w:cs="Times New Roman"/>
          <w:color w:val="000000" w:themeColor="text1"/>
          <w:sz w:val="24"/>
          <w:szCs w:val="24"/>
        </w:rPr>
        <w:t xml:space="preserve">, ale je také psychickou podporou adolescenta. Sestra by měla jedince umět i vyslechnout a pokusit se mu pomoci jeho problémy vyřešit. Měla by ho nasměrovat, tak aby zvládl přechod z nemocničního lůžka do běžného života s co nejmenšími problémy. Ještě jedním z hlavních úkolů </w:t>
      </w:r>
      <w:proofErr w:type="spellStart"/>
      <w:r w:rsidRPr="00237586">
        <w:rPr>
          <w:rFonts w:ascii="Times New Roman" w:hAnsi="Times New Roman" w:cs="Times New Roman"/>
          <w:color w:val="000000" w:themeColor="text1"/>
          <w:sz w:val="24"/>
          <w:szCs w:val="24"/>
        </w:rPr>
        <w:t>stomické</w:t>
      </w:r>
      <w:proofErr w:type="spellEnd"/>
      <w:r w:rsidRPr="00237586">
        <w:rPr>
          <w:rFonts w:ascii="Times New Roman" w:hAnsi="Times New Roman" w:cs="Times New Roman"/>
          <w:color w:val="000000" w:themeColor="text1"/>
          <w:sz w:val="24"/>
          <w:szCs w:val="24"/>
        </w:rPr>
        <w:t xml:space="preserve"> sestry je posílit jedinci jeho sebevědomí a </w:t>
      </w:r>
      <w:proofErr w:type="spellStart"/>
      <w:r w:rsidRPr="00237586">
        <w:rPr>
          <w:rFonts w:ascii="Times New Roman" w:hAnsi="Times New Roman" w:cs="Times New Roman"/>
          <w:color w:val="000000" w:themeColor="text1"/>
          <w:sz w:val="24"/>
          <w:szCs w:val="24"/>
        </w:rPr>
        <w:t>self-efficacy</w:t>
      </w:r>
      <w:proofErr w:type="spellEnd"/>
      <w:r w:rsidRPr="00237586">
        <w:rPr>
          <w:rFonts w:ascii="Times New Roman" w:hAnsi="Times New Roman" w:cs="Times New Roman"/>
          <w:color w:val="000000" w:themeColor="text1"/>
          <w:sz w:val="24"/>
          <w:szCs w:val="24"/>
        </w:rPr>
        <w:t xml:space="preserve">. Takovým vhodným pomocníkem jsou </w:t>
      </w:r>
      <w:proofErr w:type="spellStart"/>
      <w:r w:rsidRPr="00237586">
        <w:rPr>
          <w:rFonts w:ascii="Times New Roman" w:hAnsi="Times New Roman" w:cs="Times New Roman"/>
          <w:color w:val="000000" w:themeColor="text1"/>
          <w:sz w:val="24"/>
          <w:szCs w:val="24"/>
        </w:rPr>
        <w:t>stomické</w:t>
      </w:r>
      <w:proofErr w:type="spellEnd"/>
      <w:r w:rsidRPr="00237586">
        <w:rPr>
          <w:rFonts w:ascii="Times New Roman" w:hAnsi="Times New Roman" w:cs="Times New Roman"/>
          <w:color w:val="000000" w:themeColor="text1"/>
          <w:sz w:val="24"/>
          <w:szCs w:val="24"/>
        </w:rPr>
        <w:t xml:space="preserve"> kluby, kde se připravují různé setkání se </w:t>
      </w:r>
      <w:proofErr w:type="spellStart"/>
      <w:r w:rsidRPr="00237586">
        <w:rPr>
          <w:rFonts w:ascii="Times New Roman" w:hAnsi="Times New Roman" w:cs="Times New Roman"/>
          <w:color w:val="000000" w:themeColor="text1"/>
          <w:sz w:val="24"/>
          <w:szCs w:val="24"/>
        </w:rPr>
        <w:t>stomiky</w:t>
      </w:r>
      <w:proofErr w:type="spellEnd"/>
      <w:r w:rsidRPr="00237586">
        <w:rPr>
          <w:rFonts w:ascii="Times New Roman" w:hAnsi="Times New Roman" w:cs="Times New Roman"/>
          <w:color w:val="000000" w:themeColor="text1"/>
          <w:sz w:val="24"/>
          <w:szCs w:val="24"/>
        </w:rPr>
        <w:t xml:space="preserve">, kteří mluví o svých problémech nebo předávají podstatné informace, rady a zkušenosti k ošetřování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k dietním opatřením či ke sportovním aktivitám. A jsou jedinci velmi nápomocni k začlenění se </w:t>
      </w:r>
      <w:r w:rsidR="0075093D">
        <w:rPr>
          <w:rFonts w:ascii="Times New Roman" w:hAnsi="Times New Roman" w:cs="Times New Roman"/>
          <w:color w:val="000000" w:themeColor="text1"/>
          <w:sz w:val="24"/>
          <w:szCs w:val="24"/>
        </w:rPr>
        <w:t xml:space="preserve">do </w:t>
      </w:r>
      <w:r w:rsidRPr="00237586">
        <w:rPr>
          <w:rFonts w:ascii="Times New Roman" w:hAnsi="Times New Roman" w:cs="Times New Roman"/>
          <w:color w:val="000000" w:themeColor="text1"/>
          <w:sz w:val="24"/>
          <w:szCs w:val="24"/>
        </w:rPr>
        <w:t>plnohodnotného života. (Otradovcová, 2012), (</w:t>
      </w:r>
      <w:proofErr w:type="spellStart"/>
      <w:r w:rsidRPr="00237586">
        <w:rPr>
          <w:rFonts w:ascii="Times New Roman" w:hAnsi="Times New Roman" w:cs="Times New Roman"/>
          <w:color w:val="000000" w:themeColor="text1"/>
          <w:sz w:val="24"/>
          <w:szCs w:val="24"/>
        </w:rPr>
        <w:t>Juřeníková</w:t>
      </w:r>
      <w:proofErr w:type="spellEnd"/>
      <w:r w:rsidRPr="00237586">
        <w:rPr>
          <w:rFonts w:ascii="Times New Roman" w:hAnsi="Times New Roman" w:cs="Times New Roman"/>
          <w:color w:val="000000" w:themeColor="text1"/>
          <w:sz w:val="24"/>
          <w:szCs w:val="24"/>
        </w:rPr>
        <w:t>, 2010)</w:t>
      </w:r>
    </w:p>
    <w:p w14:paraId="03EB0E08" w14:textId="75D8DC05" w:rsidR="00B50427" w:rsidRPr="00237586" w:rsidRDefault="00B50427" w:rsidP="00237586">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 Velká část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se obává změn, které je čekají v každodenních činnostech. Do každodenních činností můžeme zařadit koníčky, sport, vaření, zaměstnání, školní povinnosti a mnoho dalších, které každý člověk vykonává každý den. Téměř každý </w:t>
      </w:r>
      <w:proofErr w:type="spellStart"/>
      <w:r w:rsidRPr="00237586">
        <w:rPr>
          <w:rFonts w:ascii="Times New Roman" w:hAnsi="Times New Roman" w:cs="Times New Roman"/>
          <w:color w:val="000000" w:themeColor="text1"/>
          <w:sz w:val="24"/>
          <w:szCs w:val="24"/>
        </w:rPr>
        <w:t>stomik</w:t>
      </w:r>
      <w:proofErr w:type="spellEnd"/>
      <w:r w:rsidRPr="00237586">
        <w:rPr>
          <w:rFonts w:ascii="Times New Roman" w:hAnsi="Times New Roman" w:cs="Times New Roman"/>
          <w:color w:val="000000" w:themeColor="text1"/>
          <w:sz w:val="24"/>
          <w:szCs w:val="24"/>
        </w:rPr>
        <w:t xml:space="preserve"> se bojí, že bude muset skončit se svými koníčky a sportem, ale tomu tak není. Samozřejmě je třeba aby svůj aktuální stav svým koníčkům přizpůsobil a poté je může ve většině případů plnohodnotně vykonávat. A ty nejzákladnější denní činnosti </w:t>
      </w:r>
      <w:r w:rsidR="0075093D">
        <w:rPr>
          <w:rFonts w:ascii="Times New Roman" w:hAnsi="Times New Roman" w:cs="Times New Roman"/>
          <w:color w:val="000000" w:themeColor="text1"/>
          <w:sz w:val="24"/>
          <w:szCs w:val="24"/>
        </w:rPr>
        <w:t>se zde</w:t>
      </w:r>
      <w:r w:rsidRPr="00237586">
        <w:rPr>
          <w:rFonts w:ascii="Times New Roman" w:hAnsi="Times New Roman" w:cs="Times New Roman"/>
          <w:color w:val="000000" w:themeColor="text1"/>
          <w:sz w:val="24"/>
          <w:szCs w:val="24"/>
        </w:rPr>
        <w:t xml:space="preserve"> trochu </w:t>
      </w:r>
      <w:proofErr w:type="gramStart"/>
      <w:r w:rsidRPr="00237586">
        <w:rPr>
          <w:rFonts w:ascii="Times New Roman" w:hAnsi="Times New Roman" w:cs="Times New Roman"/>
          <w:color w:val="000000" w:themeColor="text1"/>
          <w:sz w:val="24"/>
          <w:szCs w:val="24"/>
        </w:rPr>
        <w:t>přiblíž</w:t>
      </w:r>
      <w:r w:rsidR="0075093D">
        <w:rPr>
          <w:rFonts w:ascii="Times New Roman" w:hAnsi="Times New Roman" w:cs="Times New Roman"/>
          <w:color w:val="000000" w:themeColor="text1"/>
          <w:sz w:val="24"/>
          <w:szCs w:val="24"/>
        </w:rPr>
        <w:t>í</w:t>
      </w:r>
      <w:proofErr w:type="gramEnd"/>
      <w:r w:rsidRPr="00237586">
        <w:rPr>
          <w:rFonts w:ascii="Times New Roman" w:hAnsi="Times New Roman" w:cs="Times New Roman"/>
          <w:color w:val="000000" w:themeColor="text1"/>
          <w:sz w:val="24"/>
          <w:szCs w:val="24"/>
        </w:rPr>
        <w:t xml:space="preserve">. </w:t>
      </w:r>
    </w:p>
    <w:p w14:paraId="6B85ED2B" w14:textId="204E6891" w:rsidR="00B50427" w:rsidRPr="00237586" w:rsidRDefault="00B50427" w:rsidP="00B50427">
      <w:pPr>
        <w:pStyle w:val="Odstavecseseznamem"/>
        <w:numPr>
          <w:ilvl w:val="0"/>
          <w:numId w:val="10"/>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 xml:space="preserve">Hygiena – Pro </w:t>
      </w:r>
      <w:proofErr w:type="spellStart"/>
      <w:r w:rsidRPr="00237586">
        <w:rPr>
          <w:rFonts w:ascii="Times New Roman" w:hAnsi="Times New Roman" w:cs="Times New Roman"/>
          <w:color w:val="000000" w:themeColor="text1"/>
        </w:rPr>
        <w:t>stomika</w:t>
      </w:r>
      <w:proofErr w:type="spellEnd"/>
      <w:r w:rsidRPr="00237586">
        <w:rPr>
          <w:rFonts w:ascii="Times New Roman" w:hAnsi="Times New Roman" w:cs="Times New Roman"/>
          <w:color w:val="000000" w:themeColor="text1"/>
        </w:rPr>
        <w:t xml:space="preserve"> je hygiena velmi důležitým aspektem, hlavně při výměně </w:t>
      </w:r>
      <w:proofErr w:type="spellStart"/>
      <w:r w:rsidRPr="00237586">
        <w:rPr>
          <w:rFonts w:ascii="Times New Roman" w:hAnsi="Times New Roman" w:cs="Times New Roman"/>
          <w:color w:val="000000" w:themeColor="text1"/>
        </w:rPr>
        <w:t>stomického</w:t>
      </w:r>
      <w:proofErr w:type="spellEnd"/>
      <w:r w:rsidRPr="00237586">
        <w:rPr>
          <w:rFonts w:ascii="Times New Roman" w:hAnsi="Times New Roman" w:cs="Times New Roman"/>
          <w:color w:val="000000" w:themeColor="text1"/>
        </w:rPr>
        <w:t xml:space="preserve"> sáčku, a především v péči o samotnou </w:t>
      </w:r>
      <w:proofErr w:type="spellStart"/>
      <w:r w:rsidRPr="00237586">
        <w:rPr>
          <w:rFonts w:ascii="Times New Roman" w:hAnsi="Times New Roman" w:cs="Times New Roman"/>
          <w:color w:val="000000" w:themeColor="text1"/>
        </w:rPr>
        <w:t>stomii</w:t>
      </w:r>
      <w:proofErr w:type="spellEnd"/>
      <w:r w:rsidRPr="00237586">
        <w:rPr>
          <w:rFonts w:ascii="Times New Roman" w:hAnsi="Times New Roman" w:cs="Times New Roman"/>
          <w:color w:val="000000" w:themeColor="text1"/>
        </w:rPr>
        <w:t>. Je doporučené spíše sprchování, ale pokud má rád koupele i ty je možné praktikovat. Sprchovat se lze jak se sáčk</w:t>
      </w:r>
      <w:r w:rsidR="0075093D">
        <w:rPr>
          <w:rFonts w:ascii="Times New Roman" w:hAnsi="Times New Roman" w:cs="Times New Roman"/>
          <w:color w:val="000000" w:themeColor="text1"/>
        </w:rPr>
        <w:t>em</w:t>
      </w:r>
      <w:r w:rsidRPr="00237586">
        <w:rPr>
          <w:rFonts w:ascii="Times New Roman" w:hAnsi="Times New Roman" w:cs="Times New Roman"/>
          <w:color w:val="000000" w:themeColor="text1"/>
        </w:rPr>
        <w:t xml:space="preserve">, tak i bez něj. Pokud se </w:t>
      </w:r>
      <w:proofErr w:type="spellStart"/>
      <w:r w:rsidRPr="00237586">
        <w:rPr>
          <w:rFonts w:ascii="Times New Roman" w:hAnsi="Times New Roman" w:cs="Times New Roman"/>
          <w:color w:val="000000" w:themeColor="text1"/>
        </w:rPr>
        <w:t>stomik</w:t>
      </w:r>
      <w:proofErr w:type="spellEnd"/>
      <w:r w:rsidRPr="00237586">
        <w:rPr>
          <w:rFonts w:ascii="Times New Roman" w:hAnsi="Times New Roman" w:cs="Times New Roman"/>
          <w:color w:val="000000" w:themeColor="text1"/>
        </w:rPr>
        <w:t xml:space="preserve"> bude sprchovat či koupat ve vaně je nutné u sáčku přelepit filtr speciální samolepkou, kterou má vždy v balíčku se </w:t>
      </w:r>
      <w:proofErr w:type="spellStart"/>
      <w:r w:rsidRPr="00237586">
        <w:rPr>
          <w:rFonts w:ascii="Times New Roman" w:hAnsi="Times New Roman" w:cs="Times New Roman"/>
          <w:color w:val="000000" w:themeColor="text1"/>
        </w:rPr>
        <w:t>stomickými</w:t>
      </w:r>
      <w:proofErr w:type="spellEnd"/>
      <w:r w:rsidRPr="00237586">
        <w:rPr>
          <w:rFonts w:ascii="Times New Roman" w:hAnsi="Times New Roman" w:cs="Times New Roman"/>
          <w:color w:val="000000" w:themeColor="text1"/>
        </w:rPr>
        <w:t xml:space="preserve"> sáčky. Správnou péčí o </w:t>
      </w:r>
      <w:proofErr w:type="spellStart"/>
      <w:r w:rsidRPr="00237586">
        <w:rPr>
          <w:rFonts w:ascii="Times New Roman" w:hAnsi="Times New Roman" w:cs="Times New Roman"/>
          <w:color w:val="000000" w:themeColor="text1"/>
        </w:rPr>
        <w:t>stomii</w:t>
      </w:r>
      <w:proofErr w:type="spellEnd"/>
      <w:r w:rsidRPr="00237586">
        <w:rPr>
          <w:rFonts w:ascii="Times New Roman" w:hAnsi="Times New Roman" w:cs="Times New Roman"/>
          <w:color w:val="000000" w:themeColor="text1"/>
        </w:rPr>
        <w:t xml:space="preserve"> se předchází poškození </w:t>
      </w:r>
      <w:r w:rsidRPr="00237586">
        <w:rPr>
          <w:rFonts w:ascii="Times New Roman" w:hAnsi="Times New Roman" w:cs="Times New Roman"/>
          <w:color w:val="000000" w:themeColor="text1"/>
        </w:rPr>
        <w:lastRenderedPageBreak/>
        <w:t xml:space="preserve">okolí kůže a netěsnosti </w:t>
      </w:r>
      <w:proofErr w:type="spellStart"/>
      <w:r w:rsidRPr="00237586">
        <w:rPr>
          <w:rFonts w:ascii="Times New Roman" w:hAnsi="Times New Roman" w:cs="Times New Roman"/>
          <w:color w:val="000000" w:themeColor="text1"/>
        </w:rPr>
        <w:t>stomických</w:t>
      </w:r>
      <w:proofErr w:type="spellEnd"/>
      <w:r w:rsidRPr="00237586">
        <w:rPr>
          <w:rFonts w:ascii="Times New Roman" w:hAnsi="Times New Roman" w:cs="Times New Roman"/>
          <w:color w:val="000000" w:themeColor="text1"/>
        </w:rPr>
        <w:t xml:space="preserve"> sáčků, které může mít nepříjemné následky pro </w:t>
      </w:r>
      <w:proofErr w:type="spellStart"/>
      <w:r w:rsidRPr="00237586">
        <w:rPr>
          <w:rFonts w:ascii="Times New Roman" w:hAnsi="Times New Roman" w:cs="Times New Roman"/>
          <w:color w:val="000000" w:themeColor="text1"/>
        </w:rPr>
        <w:t>stomika</w:t>
      </w:r>
      <w:proofErr w:type="spellEnd"/>
      <w:r w:rsidRPr="00237586">
        <w:rPr>
          <w:rFonts w:ascii="Times New Roman" w:hAnsi="Times New Roman" w:cs="Times New Roman"/>
          <w:color w:val="000000" w:themeColor="text1"/>
        </w:rPr>
        <w:t xml:space="preserve"> např. ve společnosti.</w:t>
      </w:r>
    </w:p>
    <w:p w14:paraId="0BE88788" w14:textId="13049B14" w:rsidR="00B50427" w:rsidRPr="00237586" w:rsidRDefault="00B50427" w:rsidP="00B50427">
      <w:pPr>
        <w:pStyle w:val="Odstavecseseznamem"/>
        <w:numPr>
          <w:ilvl w:val="0"/>
          <w:numId w:val="9"/>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 xml:space="preserve">Výživa – Založení </w:t>
      </w:r>
      <w:proofErr w:type="spellStart"/>
      <w:r w:rsidRPr="00237586">
        <w:rPr>
          <w:rFonts w:ascii="Times New Roman" w:hAnsi="Times New Roman" w:cs="Times New Roman"/>
          <w:color w:val="000000" w:themeColor="text1"/>
        </w:rPr>
        <w:t>stomie</w:t>
      </w:r>
      <w:proofErr w:type="spellEnd"/>
      <w:r w:rsidRPr="00237586">
        <w:rPr>
          <w:rFonts w:ascii="Times New Roman" w:hAnsi="Times New Roman" w:cs="Times New Roman"/>
          <w:color w:val="000000" w:themeColor="text1"/>
        </w:rPr>
        <w:t xml:space="preserve"> nevyžaduje žádnou velkou změnu ve stravovacích návycích. Platí všechny zásady zdravé výživy, jaké by měl dodržovat každý </w:t>
      </w:r>
      <w:r w:rsidR="0075093D">
        <w:rPr>
          <w:rFonts w:ascii="Times New Roman" w:hAnsi="Times New Roman" w:cs="Times New Roman"/>
          <w:color w:val="000000" w:themeColor="text1"/>
        </w:rPr>
        <w:t>jedinec</w:t>
      </w:r>
      <w:r w:rsidRPr="00237586">
        <w:rPr>
          <w:rFonts w:ascii="Times New Roman" w:hAnsi="Times New Roman" w:cs="Times New Roman"/>
          <w:color w:val="000000" w:themeColor="text1"/>
        </w:rPr>
        <w:t>. Zásadním rozdílem pro sklad</w:t>
      </w:r>
      <w:r w:rsidR="0075093D">
        <w:rPr>
          <w:rFonts w:ascii="Times New Roman" w:hAnsi="Times New Roman" w:cs="Times New Roman"/>
          <w:color w:val="000000" w:themeColor="text1"/>
        </w:rPr>
        <w:t>b</w:t>
      </w:r>
      <w:r w:rsidRPr="00237586">
        <w:rPr>
          <w:rFonts w:ascii="Times New Roman" w:hAnsi="Times New Roman" w:cs="Times New Roman"/>
          <w:color w:val="000000" w:themeColor="text1"/>
        </w:rPr>
        <w:t xml:space="preserve">u jídelníčku je druh </w:t>
      </w:r>
      <w:proofErr w:type="spellStart"/>
      <w:r w:rsidRPr="00237586">
        <w:rPr>
          <w:rFonts w:ascii="Times New Roman" w:hAnsi="Times New Roman" w:cs="Times New Roman"/>
          <w:color w:val="000000" w:themeColor="text1"/>
        </w:rPr>
        <w:t>stomie</w:t>
      </w:r>
      <w:proofErr w:type="spellEnd"/>
      <w:r w:rsidRPr="00237586">
        <w:rPr>
          <w:rFonts w:ascii="Times New Roman" w:hAnsi="Times New Roman" w:cs="Times New Roman"/>
          <w:color w:val="000000" w:themeColor="text1"/>
        </w:rPr>
        <w:t>. U kolostomie není třeba dodržovat žádnou extra dietu. Jen je nutné si uvědomit, že většina procesů probíhá v tenkém střevě, a tudíž v tlustém se již vytváří formovaná stolice, která neodchází nepřetržitě. Je tedy dobré jíst pravidelně, tak abychom si vypěstovali stereotyp vyprazdňování, tak aby odcházela v dobu pro</w:t>
      </w:r>
      <w:r w:rsidR="0075093D">
        <w:rPr>
          <w:rFonts w:ascii="Times New Roman" w:hAnsi="Times New Roman" w:cs="Times New Roman"/>
          <w:color w:val="000000" w:themeColor="text1"/>
        </w:rPr>
        <w:t xml:space="preserve"> jedince</w:t>
      </w:r>
      <w:r w:rsidRPr="00237586">
        <w:rPr>
          <w:rFonts w:ascii="Times New Roman" w:hAnsi="Times New Roman" w:cs="Times New Roman"/>
          <w:color w:val="000000" w:themeColor="text1"/>
        </w:rPr>
        <w:t xml:space="preserve"> vhodnou např. ráno doma a předcházelo se tak i riziku obstipace. Je dobré vyhýbat se nadýmajícím jídlům. U ileostomie jsou procesy o něco jiné. Z důvodu neustálého vyprazdňování obsahu střeva dochází k velkým ztrátám tekutin a minerálních látek. Je tedy důležité dbát na dostatečný příjem tekutin, který by měl být alespoň 2-3 litry denně. Pacienti by se měli vyvarovat pití tvrdého alkoholu a nadměrnému množství kávy. Dále by se měli vyhýbat kořeněným, pálivým potravinám a upřednostnit spíše bílé maso z drůbeže, králíka a ryb. Do jídelníčku by měli zařadit potraviny s velkým obsahem minerálů, především draslíku a vitamínů. Je tedy dobré využívat i různé vitamínové tobolky, díky kterým se nedostatek dá jednoduše doplnit. Žádný vyloženě všeobecný plán k dietě nelze vymyslet. Jsou různé dietní doporučení, ale i přesto každému </w:t>
      </w:r>
      <w:r w:rsidR="00617DEE">
        <w:rPr>
          <w:rFonts w:ascii="Times New Roman" w:hAnsi="Times New Roman" w:cs="Times New Roman"/>
          <w:color w:val="000000" w:themeColor="text1"/>
        </w:rPr>
        <w:t xml:space="preserve">jedinci </w:t>
      </w:r>
      <w:r w:rsidRPr="00237586">
        <w:rPr>
          <w:rFonts w:ascii="Times New Roman" w:hAnsi="Times New Roman" w:cs="Times New Roman"/>
          <w:color w:val="000000" w:themeColor="text1"/>
        </w:rPr>
        <w:t xml:space="preserve">bude vyhovovat něco jiného, je tedy dobré využívat metodu „pokus – omyl“. Kdy si každý </w:t>
      </w:r>
      <w:proofErr w:type="spellStart"/>
      <w:r w:rsidRPr="00237586">
        <w:rPr>
          <w:rFonts w:ascii="Times New Roman" w:hAnsi="Times New Roman" w:cs="Times New Roman"/>
          <w:color w:val="000000" w:themeColor="text1"/>
        </w:rPr>
        <w:t>stomik</w:t>
      </w:r>
      <w:proofErr w:type="spellEnd"/>
      <w:r w:rsidRPr="00237586">
        <w:rPr>
          <w:rFonts w:ascii="Times New Roman" w:hAnsi="Times New Roman" w:cs="Times New Roman"/>
          <w:color w:val="000000" w:themeColor="text1"/>
        </w:rPr>
        <w:t xml:space="preserve"> zjistí, jaké potraviny mu svědčí a jaké naopak. </w:t>
      </w:r>
    </w:p>
    <w:p w14:paraId="72A41816" w14:textId="3AFD8562" w:rsidR="00B50427" w:rsidRPr="00237586" w:rsidRDefault="00B50427" w:rsidP="00B50427">
      <w:pPr>
        <w:pStyle w:val="Odstavecseseznamem"/>
        <w:numPr>
          <w:ilvl w:val="0"/>
          <w:numId w:val="9"/>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Spánek – Spánek je pro člověka velmi důležitou částí dne. Je nezbytný pro zdraví a obnovuje tak fyzickou a psychickou kondici – jedná se o fyziologickou potřeb</w:t>
      </w:r>
      <w:r w:rsidR="00617DEE">
        <w:rPr>
          <w:rFonts w:ascii="Times New Roman" w:hAnsi="Times New Roman" w:cs="Times New Roman"/>
          <w:color w:val="000000" w:themeColor="text1"/>
        </w:rPr>
        <w:t xml:space="preserve">u </w:t>
      </w:r>
      <w:r w:rsidRPr="00237586">
        <w:rPr>
          <w:rFonts w:ascii="Times New Roman" w:hAnsi="Times New Roman" w:cs="Times New Roman"/>
          <w:color w:val="000000" w:themeColor="text1"/>
        </w:rPr>
        <w:t xml:space="preserve">člověka. Hned od začátku si </w:t>
      </w:r>
      <w:proofErr w:type="spellStart"/>
      <w:r w:rsidRPr="00237586">
        <w:rPr>
          <w:rFonts w:ascii="Times New Roman" w:hAnsi="Times New Roman" w:cs="Times New Roman"/>
          <w:color w:val="000000" w:themeColor="text1"/>
        </w:rPr>
        <w:t>stomik</w:t>
      </w:r>
      <w:proofErr w:type="spellEnd"/>
      <w:r w:rsidRPr="00237586">
        <w:rPr>
          <w:rFonts w:ascii="Times New Roman" w:hAnsi="Times New Roman" w:cs="Times New Roman"/>
          <w:color w:val="000000" w:themeColor="text1"/>
        </w:rPr>
        <w:t xml:space="preserve"> musí uvědomit, že pokud byl zvyklý spát na břiše, tak je třeba tento zvyk přeučit. Vhodná poloha je zejména na zádech, je pro tělo fyziologická a dá se snadno naučit. Druhou překážkou pro kvalitní spánek bývá strach z uvolnění či roztržení </w:t>
      </w:r>
      <w:proofErr w:type="spellStart"/>
      <w:r w:rsidRPr="00237586">
        <w:rPr>
          <w:rFonts w:ascii="Times New Roman" w:hAnsi="Times New Roman" w:cs="Times New Roman"/>
          <w:color w:val="000000" w:themeColor="text1"/>
        </w:rPr>
        <w:t>stomického</w:t>
      </w:r>
      <w:proofErr w:type="spellEnd"/>
      <w:r w:rsidRPr="00237586">
        <w:rPr>
          <w:rFonts w:ascii="Times New Roman" w:hAnsi="Times New Roman" w:cs="Times New Roman"/>
          <w:color w:val="000000" w:themeColor="text1"/>
        </w:rPr>
        <w:t xml:space="preserve"> sáčku. Je tedy dobré, když si </w:t>
      </w:r>
      <w:proofErr w:type="spellStart"/>
      <w:r w:rsidRPr="00237586">
        <w:rPr>
          <w:rFonts w:ascii="Times New Roman" w:hAnsi="Times New Roman" w:cs="Times New Roman"/>
          <w:color w:val="000000" w:themeColor="text1"/>
        </w:rPr>
        <w:t>stomik</w:t>
      </w:r>
      <w:proofErr w:type="spellEnd"/>
      <w:r w:rsidRPr="00237586">
        <w:rPr>
          <w:rFonts w:ascii="Times New Roman" w:hAnsi="Times New Roman" w:cs="Times New Roman"/>
          <w:color w:val="000000" w:themeColor="text1"/>
        </w:rPr>
        <w:t xml:space="preserve"> zautomatizuje těsně před spaním vypouštění obsahu sáčku, v některých případech, kdy je odpad velmi tekutý je možné do sáčku před spaním dát zahušťovací tabletu, díky které může být spánek kvalitnější. </w:t>
      </w:r>
    </w:p>
    <w:p w14:paraId="1C3D003A" w14:textId="16BA11F0" w:rsidR="00B50427" w:rsidRPr="00237586" w:rsidRDefault="00B50427" w:rsidP="00B50427">
      <w:pPr>
        <w:pStyle w:val="Odstavecseseznamem"/>
        <w:numPr>
          <w:ilvl w:val="0"/>
          <w:numId w:val="9"/>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Vyprazdňování – Správné vyprazdňování se odvíjí především od správné výživy. Je možné, že nastane stav zácpy a průjm</w:t>
      </w:r>
      <w:r w:rsidR="00617DEE">
        <w:rPr>
          <w:rFonts w:ascii="Times New Roman" w:hAnsi="Times New Roman" w:cs="Times New Roman"/>
          <w:color w:val="000000" w:themeColor="text1"/>
        </w:rPr>
        <w:t>u</w:t>
      </w:r>
      <w:r w:rsidRPr="00237586">
        <w:rPr>
          <w:rFonts w:ascii="Times New Roman" w:hAnsi="Times New Roman" w:cs="Times New Roman"/>
          <w:color w:val="000000" w:themeColor="text1"/>
        </w:rPr>
        <w:t xml:space="preserve">, který pokud trvá více než tři </w:t>
      </w:r>
      <w:r w:rsidRPr="00237586">
        <w:rPr>
          <w:rFonts w:ascii="Times New Roman" w:hAnsi="Times New Roman" w:cs="Times New Roman"/>
          <w:color w:val="000000" w:themeColor="text1"/>
        </w:rPr>
        <w:lastRenderedPageBreak/>
        <w:t xml:space="preserve">dny je vhodné navštívit svého lékaře. Pro </w:t>
      </w:r>
      <w:proofErr w:type="spellStart"/>
      <w:r w:rsidRPr="00237586">
        <w:rPr>
          <w:rFonts w:ascii="Times New Roman" w:hAnsi="Times New Roman" w:cs="Times New Roman"/>
          <w:color w:val="000000" w:themeColor="text1"/>
        </w:rPr>
        <w:t>stomiky</w:t>
      </w:r>
      <w:proofErr w:type="spellEnd"/>
      <w:r w:rsidRPr="00237586">
        <w:rPr>
          <w:rFonts w:ascii="Times New Roman" w:hAnsi="Times New Roman" w:cs="Times New Roman"/>
          <w:color w:val="000000" w:themeColor="text1"/>
        </w:rPr>
        <w:t xml:space="preserve"> existuje WC karta, díky které je </w:t>
      </w:r>
      <w:proofErr w:type="spellStart"/>
      <w:r w:rsidRPr="00237586">
        <w:rPr>
          <w:rFonts w:ascii="Times New Roman" w:hAnsi="Times New Roman" w:cs="Times New Roman"/>
          <w:color w:val="000000" w:themeColor="text1"/>
        </w:rPr>
        <w:t>stomikům</w:t>
      </w:r>
      <w:proofErr w:type="spellEnd"/>
      <w:r w:rsidRPr="00237586">
        <w:rPr>
          <w:rFonts w:ascii="Times New Roman" w:hAnsi="Times New Roman" w:cs="Times New Roman"/>
          <w:color w:val="000000" w:themeColor="text1"/>
        </w:rPr>
        <w:t xml:space="preserve"> umožněn rychlejší přístup k veřejným i neveřejným toaletám. Bohužel tato karta není zatím platná ve všech městech České republiky. Zatím do tohoto projektu je zapojeno více než 245 měst</w:t>
      </w:r>
      <w:r w:rsidR="00617DEE">
        <w:rPr>
          <w:rFonts w:ascii="Times New Roman" w:hAnsi="Times New Roman" w:cs="Times New Roman"/>
          <w:color w:val="000000" w:themeColor="text1"/>
        </w:rPr>
        <w:t xml:space="preserve"> z celé Evropy</w:t>
      </w:r>
      <w:r w:rsidRPr="00237586">
        <w:rPr>
          <w:rFonts w:ascii="Times New Roman" w:hAnsi="Times New Roman" w:cs="Times New Roman"/>
          <w:color w:val="000000" w:themeColor="text1"/>
        </w:rPr>
        <w:t xml:space="preserve">. Je vhodné, aby si </w:t>
      </w:r>
      <w:proofErr w:type="spellStart"/>
      <w:r w:rsidRPr="00237586">
        <w:rPr>
          <w:rFonts w:ascii="Times New Roman" w:hAnsi="Times New Roman" w:cs="Times New Roman"/>
          <w:color w:val="000000" w:themeColor="text1"/>
        </w:rPr>
        <w:t>stomik</w:t>
      </w:r>
      <w:proofErr w:type="spellEnd"/>
      <w:r w:rsidRPr="00237586">
        <w:rPr>
          <w:rFonts w:ascii="Times New Roman" w:hAnsi="Times New Roman" w:cs="Times New Roman"/>
          <w:color w:val="000000" w:themeColor="text1"/>
        </w:rPr>
        <w:t xml:space="preserve"> zafixoval, že před každým opuštěním domu či jakékoliv budovy, kde je WC si „odskočil vykonat potřebu“, tím předchází možným nepříjemnostem. </w:t>
      </w:r>
      <w:proofErr w:type="spellStart"/>
      <w:r w:rsidRPr="00237586">
        <w:rPr>
          <w:rFonts w:ascii="Times New Roman" w:hAnsi="Times New Roman" w:cs="Times New Roman"/>
          <w:color w:val="000000" w:themeColor="text1"/>
        </w:rPr>
        <w:t>Stomikům</w:t>
      </w:r>
      <w:proofErr w:type="spellEnd"/>
      <w:r w:rsidRPr="00237586">
        <w:rPr>
          <w:rFonts w:ascii="Times New Roman" w:hAnsi="Times New Roman" w:cs="Times New Roman"/>
          <w:color w:val="000000" w:themeColor="text1"/>
        </w:rPr>
        <w:t xml:space="preserve"> se také doporučuje, aby vždy u sebe nosili pomůcky k výměně </w:t>
      </w:r>
      <w:proofErr w:type="spellStart"/>
      <w:r w:rsidRPr="00237586">
        <w:rPr>
          <w:rFonts w:ascii="Times New Roman" w:hAnsi="Times New Roman" w:cs="Times New Roman"/>
          <w:color w:val="000000" w:themeColor="text1"/>
        </w:rPr>
        <w:t>stomického</w:t>
      </w:r>
      <w:proofErr w:type="spellEnd"/>
      <w:r w:rsidRPr="00237586">
        <w:rPr>
          <w:rFonts w:ascii="Times New Roman" w:hAnsi="Times New Roman" w:cs="Times New Roman"/>
          <w:color w:val="000000" w:themeColor="text1"/>
        </w:rPr>
        <w:t xml:space="preserve"> sáčku. </w:t>
      </w:r>
    </w:p>
    <w:p w14:paraId="6B3E6AD6" w14:textId="77777777" w:rsidR="00B50427" w:rsidRPr="00237586" w:rsidRDefault="00B50427" w:rsidP="00B50427">
      <w:pPr>
        <w:pStyle w:val="Odstavecseseznamem"/>
        <w:numPr>
          <w:ilvl w:val="0"/>
          <w:numId w:val="9"/>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 xml:space="preserve">Oblékání – Mezi jedny z prvních informací pro </w:t>
      </w:r>
      <w:proofErr w:type="spellStart"/>
      <w:r w:rsidRPr="00237586">
        <w:rPr>
          <w:rFonts w:ascii="Times New Roman" w:hAnsi="Times New Roman" w:cs="Times New Roman"/>
          <w:color w:val="000000" w:themeColor="text1"/>
        </w:rPr>
        <w:t>stomiky</w:t>
      </w:r>
      <w:proofErr w:type="spellEnd"/>
      <w:r w:rsidRPr="00237586">
        <w:rPr>
          <w:rFonts w:ascii="Times New Roman" w:hAnsi="Times New Roman" w:cs="Times New Roman"/>
          <w:color w:val="000000" w:themeColor="text1"/>
        </w:rPr>
        <w:t xml:space="preserve"> by měl být fakt, že není nutné měnit svůj šatník. Důležité je, aby oblečení netlačilo v oblasti </w:t>
      </w:r>
      <w:proofErr w:type="spellStart"/>
      <w:r w:rsidRPr="00237586">
        <w:rPr>
          <w:rFonts w:ascii="Times New Roman" w:hAnsi="Times New Roman" w:cs="Times New Roman"/>
          <w:color w:val="000000" w:themeColor="text1"/>
        </w:rPr>
        <w:t>stomie</w:t>
      </w:r>
      <w:proofErr w:type="spellEnd"/>
      <w:r w:rsidRPr="00237586">
        <w:rPr>
          <w:rFonts w:ascii="Times New Roman" w:hAnsi="Times New Roman" w:cs="Times New Roman"/>
          <w:color w:val="000000" w:themeColor="text1"/>
        </w:rPr>
        <w:t xml:space="preserve">, tak aby nedošlo k poruše vyprazdňování. Neměli by se tedy používat v oblasti </w:t>
      </w:r>
      <w:proofErr w:type="spellStart"/>
      <w:r w:rsidRPr="00237586">
        <w:rPr>
          <w:rFonts w:ascii="Times New Roman" w:hAnsi="Times New Roman" w:cs="Times New Roman"/>
          <w:color w:val="000000" w:themeColor="text1"/>
        </w:rPr>
        <w:t>stomie</w:t>
      </w:r>
      <w:proofErr w:type="spellEnd"/>
      <w:r w:rsidRPr="00237586">
        <w:rPr>
          <w:rFonts w:ascii="Times New Roman" w:hAnsi="Times New Roman" w:cs="Times New Roman"/>
          <w:color w:val="000000" w:themeColor="text1"/>
        </w:rPr>
        <w:t xml:space="preserve"> tuhé pásky a jiné ozdobné pomůcky. Jsou tedy vhodné volno střižené modely. </w:t>
      </w:r>
    </w:p>
    <w:p w14:paraId="549595AB" w14:textId="77777777" w:rsidR="00B50427" w:rsidRPr="00237586" w:rsidRDefault="00B50427" w:rsidP="00B50427">
      <w:pPr>
        <w:pStyle w:val="Odstavecseseznamem"/>
        <w:numPr>
          <w:ilvl w:val="0"/>
          <w:numId w:val="9"/>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 xml:space="preserve">Sport – Velké množství </w:t>
      </w:r>
      <w:proofErr w:type="spellStart"/>
      <w:r w:rsidRPr="00237586">
        <w:rPr>
          <w:rFonts w:ascii="Times New Roman" w:hAnsi="Times New Roman" w:cs="Times New Roman"/>
          <w:color w:val="000000" w:themeColor="text1"/>
        </w:rPr>
        <w:t>stomiků</w:t>
      </w:r>
      <w:proofErr w:type="spellEnd"/>
      <w:r w:rsidRPr="00237586">
        <w:rPr>
          <w:rFonts w:ascii="Times New Roman" w:hAnsi="Times New Roman" w:cs="Times New Roman"/>
          <w:color w:val="000000" w:themeColor="text1"/>
        </w:rPr>
        <w:t xml:space="preserve"> se obává, že po operaci již nebude moci vykonávat sportovní aktivity jako před operací. Pravdou je, že určitou dobu, jako po každé operaci je třeba sportovní aktivity omezit, tak aby došlo k plnému zahojení tkáně. Doba rekonvalescence bývá 2-3 měsíce. Poté by měl </w:t>
      </w:r>
      <w:proofErr w:type="spellStart"/>
      <w:r w:rsidRPr="00237586">
        <w:rPr>
          <w:rFonts w:ascii="Times New Roman" w:hAnsi="Times New Roman" w:cs="Times New Roman"/>
          <w:color w:val="000000" w:themeColor="text1"/>
        </w:rPr>
        <w:t>stomik</w:t>
      </w:r>
      <w:proofErr w:type="spellEnd"/>
      <w:r w:rsidRPr="00237586">
        <w:rPr>
          <w:rFonts w:ascii="Times New Roman" w:hAnsi="Times New Roman" w:cs="Times New Roman"/>
          <w:color w:val="000000" w:themeColor="text1"/>
        </w:rPr>
        <w:t xml:space="preserve"> po domluvě s lékařem začít pomalu a pravidelně vykonávat sportovní aktivitu, tak aby si neublížil. Většinou sport, který vykonával </w:t>
      </w:r>
      <w:proofErr w:type="spellStart"/>
      <w:r w:rsidRPr="00237586">
        <w:rPr>
          <w:rFonts w:ascii="Times New Roman" w:hAnsi="Times New Roman" w:cs="Times New Roman"/>
          <w:color w:val="000000" w:themeColor="text1"/>
        </w:rPr>
        <w:t>stomik</w:t>
      </w:r>
      <w:proofErr w:type="spellEnd"/>
      <w:r w:rsidRPr="00237586">
        <w:rPr>
          <w:rFonts w:ascii="Times New Roman" w:hAnsi="Times New Roman" w:cs="Times New Roman"/>
          <w:color w:val="000000" w:themeColor="text1"/>
        </w:rPr>
        <w:t xml:space="preserve"> před operací může vykonávat i po operaci. Mezi nejrizikovější sport bývá silové cvičení v oblasti břicha, které může vést k prolapsu </w:t>
      </w:r>
      <w:proofErr w:type="spellStart"/>
      <w:r w:rsidRPr="00237586">
        <w:rPr>
          <w:rFonts w:ascii="Times New Roman" w:hAnsi="Times New Roman" w:cs="Times New Roman"/>
          <w:color w:val="000000" w:themeColor="text1"/>
        </w:rPr>
        <w:t>stomie</w:t>
      </w:r>
      <w:proofErr w:type="spellEnd"/>
      <w:r w:rsidRPr="00237586">
        <w:rPr>
          <w:rFonts w:ascii="Times New Roman" w:hAnsi="Times New Roman" w:cs="Times New Roman"/>
          <w:color w:val="000000" w:themeColor="text1"/>
        </w:rPr>
        <w:t xml:space="preserve"> či k riziku vzniku kýly. Pokud má </w:t>
      </w:r>
      <w:proofErr w:type="spellStart"/>
      <w:r w:rsidRPr="00237586">
        <w:rPr>
          <w:rFonts w:ascii="Times New Roman" w:hAnsi="Times New Roman" w:cs="Times New Roman"/>
          <w:color w:val="000000" w:themeColor="text1"/>
        </w:rPr>
        <w:t>stomik</w:t>
      </w:r>
      <w:proofErr w:type="spellEnd"/>
      <w:r w:rsidRPr="00237586">
        <w:rPr>
          <w:rFonts w:ascii="Times New Roman" w:hAnsi="Times New Roman" w:cs="Times New Roman"/>
          <w:color w:val="000000" w:themeColor="text1"/>
        </w:rPr>
        <w:t xml:space="preserve"> dobrou fyzickou kondici, je možné vykonávat i náročnější sporty. Pohybová aktivita má skvělý účinek jak na fyzickou, tak na psychickou kondici, je tedy dobré </w:t>
      </w:r>
      <w:proofErr w:type="spellStart"/>
      <w:r w:rsidRPr="00237586">
        <w:rPr>
          <w:rFonts w:ascii="Times New Roman" w:hAnsi="Times New Roman" w:cs="Times New Roman"/>
          <w:color w:val="000000" w:themeColor="text1"/>
        </w:rPr>
        <w:t>stomika</w:t>
      </w:r>
      <w:proofErr w:type="spellEnd"/>
      <w:r w:rsidRPr="00237586">
        <w:rPr>
          <w:rFonts w:ascii="Times New Roman" w:hAnsi="Times New Roman" w:cs="Times New Roman"/>
          <w:color w:val="000000" w:themeColor="text1"/>
        </w:rPr>
        <w:t xml:space="preserve"> ve sportu podporovat.</w:t>
      </w:r>
    </w:p>
    <w:p w14:paraId="099B99C4" w14:textId="4C50CF3A" w:rsidR="00B50427" w:rsidRPr="00237586" w:rsidRDefault="00B50427" w:rsidP="00B50427">
      <w:pPr>
        <w:pStyle w:val="Odstavecseseznamem"/>
        <w:numPr>
          <w:ilvl w:val="0"/>
          <w:numId w:val="9"/>
        </w:numPr>
        <w:spacing w:line="360" w:lineRule="auto"/>
        <w:jc w:val="both"/>
        <w:rPr>
          <w:rFonts w:ascii="Times New Roman" w:hAnsi="Times New Roman" w:cs="Times New Roman"/>
          <w:color w:val="000000" w:themeColor="text1"/>
        </w:rPr>
      </w:pPr>
      <w:r w:rsidRPr="00237586">
        <w:rPr>
          <w:rFonts w:ascii="Times New Roman" w:hAnsi="Times New Roman" w:cs="Times New Roman"/>
          <w:color w:val="000000" w:themeColor="text1"/>
        </w:rPr>
        <w:t xml:space="preserve">Zaměstnání – I přesto, že se jedná hlavně o adolescenty, je důležité zmínit pracovní zařazení, neboť i adolescenti mohou být zaměstnání na částečný úvazek či brigádu ke studiu.  U každého člověka </w:t>
      </w:r>
      <w:r w:rsidR="000F5792">
        <w:rPr>
          <w:rFonts w:ascii="Times New Roman" w:hAnsi="Times New Roman" w:cs="Times New Roman"/>
          <w:color w:val="000000" w:themeColor="text1"/>
        </w:rPr>
        <w:t xml:space="preserve">je </w:t>
      </w:r>
      <w:r w:rsidRPr="00237586">
        <w:rPr>
          <w:rFonts w:ascii="Times New Roman" w:hAnsi="Times New Roman" w:cs="Times New Roman"/>
          <w:color w:val="000000" w:themeColor="text1"/>
        </w:rPr>
        <w:t xml:space="preserve">posuzována způsobilost pro jeho původní pracovní zařízení. Není vždy vyvedení </w:t>
      </w:r>
      <w:proofErr w:type="spellStart"/>
      <w:r w:rsidRPr="00237586">
        <w:rPr>
          <w:rFonts w:ascii="Times New Roman" w:hAnsi="Times New Roman" w:cs="Times New Roman"/>
          <w:color w:val="000000" w:themeColor="text1"/>
        </w:rPr>
        <w:t>stomie</w:t>
      </w:r>
      <w:proofErr w:type="spellEnd"/>
      <w:r w:rsidRPr="00237586">
        <w:rPr>
          <w:rFonts w:ascii="Times New Roman" w:hAnsi="Times New Roman" w:cs="Times New Roman"/>
          <w:color w:val="000000" w:themeColor="text1"/>
        </w:rPr>
        <w:t xml:space="preserve"> důvodem pro uznání invalidity. Ovšem skupina </w:t>
      </w:r>
      <w:proofErr w:type="spellStart"/>
      <w:r w:rsidRPr="00237586">
        <w:rPr>
          <w:rFonts w:ascii="Times New Roman" w:hAnsi="Times New Roman" w:cs="Times New Roman"/>
          <w:color w:val="000000" w:themeColor="text1"/>
        </w:rPr>
        <w:t>stomiků</w:t>
      </w:r>
      <w:proofErr w:type="spellEnd"/>
      <w:r w:rsidRPr="00237586">
        <w:rPr>
          <w:rFonts w:ascii="Times New Roman" w:hAnsi="Times New Roman" w:cs="Times New Roman"/>
          <w:color w:val="000000" w:themeColor="text1"/>
        </w:rPr>
        <w:t xml:space="preserve"> může získat vzhledem k jejich zdravotnímu stavu i invalidní důchod. Invalidita se rozděluje na tři stupně a dle výše invalidity je také výše invalidního důchodu. V zaměstnání by měl pacient brát zřetel, že pokud se jedná o práci fyzickou, že by neměl zvedat břemena těžší 5 kg a při práci by měl využívat </w:t>
      </w:r>
      <w:proofErr w:type="spellStart"/>
      <w:r w:rsidRPr="00237586">
        <w:rPr>
          <w:rFonts w:ascii="Times New Roman" w:hAnsi="Times New Roman" w:cs="Times New Roman"/>
          <w:color w:val="000000" w:themeColor="text1"/>
        </w:rPr>
        <w:t>stomický</w:t>
      </w:r>
      <w:proofErr w:type="spellEnd"/>
      <w:r w:rsidRPr="00237586">
        <w:rPr>
          <w:rFonts w:ascii="Times New Roman" w:hAnsi="Times New Roman" w:cs="Times New Roman"/>
          <w:color w:val="000000" w:themeColor="text1"/>
        </w:rPr>
        <w:t xml:space="preserve"> pás. Jinak při práci by ho </w:t>
      </w:r>
      <w:proofErr w:type="spellStart"/>
      <w:r w:rsidRPr="00237586">
        <w:rPr>
          <w:rFonts w:ascii="Times New Roman" w:hAnsi="Times New Roman" w:cs="Times New Roman"/>
          <w:color w:val="000000" w:themeColor="text1"/>
        </w:rPr>
        <w:t>stomie</w:t>
      </w:r>
      <w:proofErr w:type="spellEnd"/>
      <w:r w:rsidRPr="00237586">
        <w:rPr>
          <w:rFonts w:ascii="Times New Roman" w:hAnsi="Times New Roman" w:cs="Times New Roman"/>
          <w:color w:val="000000" w:themeColor="text1"/>
        </w:rPr>
        <w:t xml:space="preserve"> neměla nikterak </w:t>
      </w:r>
      <w:r w:rsidRPr="00237586">
        <w:rPr>
          <w:rFonts w:ascii="Times New Roman" w:hAnsi="Times New Roman" w:cs="Times New Roman"/>
          <w:color w:val="000000" w:themeColor="text1"/>
        </w:rPr>
        <w:lastRenderedPageBreak/>
        <w:t xml:space="preserve">více omezovat. Jen je důležité brát na ní </w:t>
      </w:r>
      <w:r w:rsidR="000F5792">
        <w:rPr>
          <w:rFonts w:ascii="Times New Roman" w:hAnsi="Times New Roman" w:cs="Times New Roman"/>
          <w:color w:val="000000" w:themeColor="text1"/>
        </w:rPr>
        <w:t>ohled</w:t>
      </w:r>
      <w:r w:rsidRPr="00237586">
        <w:rPr>
          <w:rFonts w:ascii="Times New Roman" w:hAnsi="Times New Roman" w:cs="Times New Roman"/>
          <w:color w:val="000000" w:themeColor="text1"/>
        </w:rPr>
        <w:t>. (</w:t>
      </w:r>
      <w:proofErr w:type="spellStart"/>
      <w:r w:rsidRPr="00237586">
        <w:rPr>
          <w:rFonts w:ascii="Times New Roman" w:hAnsi="Times New Roman" w:cs="Times New Roman"/>
          <w:color w:val="000000" w:themeColor="text1"/>
        </w:rPr>
        <w:t>Kubátova</w:t>
      </w:r>
      <w:proofErr w:type="spellEnd"/>
      <w:r w:rsidRPr="00237586">
        <w:rPr>
          <w:rFonts w:ascii="Times New Roman" w:hAnsi="Times New Roman" w:cs="Times New Roman"/>
          <w:color w:val="000000" w:themeColor="text1"/>
        </w:rPr>
        <w:t>́, Otradovcová 2006) (Zachová, 2010), (Drlíková a spol., 2016), (Lúčan 2011)</w:t>
      </w:r>
    </w:p>
    <w:p w14:paraId="3166A31C" w14:textId="77777777" w:rsidR="00B50427" w:rsidRPr="00237586" w:rsidRDefault="00B50427" w:rsidP="00B50427">
      <w:pPr>
        <w:spacing w:line="360" w:lineRule="auto"/>
        <w:jc w:val="both"/>
        <w:rPr>
          <w:rFonts w:ascii="Times New Roman" w:hAnsi="Times New Roman" w:cs="Times New Roman"/>
          <w:color w:val="000000" w:themeColor="text1"/>
          <w:sz w:val="24"/>
          <w:szCs w:val="24"/>
        </w:rPr>
      </w:pPr>
    </w:p>
    <w:p w14:paraId="498C37C5" w14:textId="77777777" w:rsidR="00B50427" w:rsidRPr="00B50427" w:rsidRDefault="00B50427" w:rsidP="00B50427">
      <w:pPr>
        <w:pStyle w:val="Nadpis3"/>
        <w:spacing w:line="360" w:lineRule="auto"/>
        <w:jc w:val="both"/>
        <w:rPr>
          <w:rFonts w:ascii="Times New Roman" w:hAnsi="Times New Roman" w:cs="Times New Roman"/>
          <w:b/>
          <w:bCs/>
          <w:color w:val="000000" w:themeColor="text1"/>
          <w:sz w:val="26"/>
          <w:szCs w:val="26"/>
        </w:rPr>
      </w:pPr>
      <w:bookmarkStart w:id="47" w:name="_Toc115816787"/>
      <w:bookmarkStart w:id="48" w:name="_Toc118720777"/>
      <w:bookmarkStart w:id="49" w:name="_Toc121067672"/>
      <w:r w:rsidRPr="00B50427">
        <w:rPr>
          <w:rFonts w:ascii="Times New Roman" w:hAnsi="Times New Roman" w:cs="Times New Roman"/>
          <w:b/>
          <w:bCs/>
          <w:color w:val="000000" w:themeColor="text1"/>
          <w:sz w:val="26"/>
          <w:szCs w:val="26"/>
        </w:rPr>
        <w:t>2.4.5 Sexualita</w:t>
      </w:r>
      <w:bookmarkEnd w:id="47"/>
      <w:bookmarkEnd w:id="48"/>
      <w:bookmarkEnd w:id="49"/>
    </w:p>
    <w:p w14:paraId="23446F2A" w14:textId="77777777" w:rsidR="00B50427" w:rsidRPr="00237586" w:rsidRDefault="00B50427" w:rsidP="00B50427">
      <w:pPr>
        <w:spacing w:line="360" w:lineRule="auto"/>
        <w:jc w:val="both"/>
        <w:rPr>
          <w:rFonts w:ascii="Times New Roman" w:hAnsi="Times New Roman" w:cs="Times New Roman"/>
          <w:color w:val="000000" w:themeColor="text1"/>
          <w:sz w:val="24"/>
          <w:szCs w:val="24"/>
        </w:rPr>
      </w:pPr>
    </w:p>
    <w:p w14:paraId="136955A2" w14:textId="77777777" w:rsidR="00B50427" w:rsidRPr="00237586" w:rsidRDefault="00B50427" w:rsidP="00B50427">
      <w:pPr>
        <w:spacing w:line="360" w:lineRule="auto"/>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ab/>
        <w:t>Sexualita provází lidský život od puberty až do stáří, kdy se její podoba samozřejmě mění v závislosti na životních změnách a celkového zdraví jedince. Změny ve zdraví jedince jsou většinou příčinou sexuálních dysfunkcí. Pokud má člověk zrovna nějaký zdravotní problém, sexuální touhy se v hierarchii potřeb posouvají dozadu a nejsou pro něho nijak prioritní. Pakliže dojde k uzdravení, tak důležitým faktorem pro obnovu sexuálního života je partner a psychická pohoda jedince. (Šrámková, 2013)</w:t>
      </w:r>
    </w:p>
    <w:p w14:paraId="4B06E43E" w14:textId="2C8D453F" w:rsidR="00B50427" w:rsidRPr="00237586" w:rsidRDefault="00B50427" w:rsidP="00B50427">
      <w:pPr>
        <w:spacing w:line="360" w:lineRule="auto"/>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ab/>
        <w:t>Ač je dnešní doba velmi otevřená ke všem možným tématům, co se týče sexuálních dysfunkcí při těžších zdravotních stavech, jsou pacientům v nemocnici sdělovány velmi strohé informace. Lékař by měl pacienty o všech rizicích spojených se sexuální disfunkcí obeznámit a dále je nasměřovat na odborníky, kteří se touto problematikou zabývají. Pokud u jedinců nějaký problém nastane již se mohou obrá</w:t>
      </w:r>
      <w:r w:rsidR="000F5792">
        <w:rPr>
          <w:rFonts w:ascii="Times New Roman" w:hAnsi="Times New Roman" w:cs="Times New Roman"/>
          <w:color w:val="000000" w:themeColor="text1"/>
          <w:sz w:val="24"/>
          <w:szCs w:val="24"/>
        </w:rPr>
        <w:t>t</w:t>
      </w:r>
      <w:r w:rsidRPr="00237586">
        <w:rPr>
          <w:rFonts w:ascii="Times New Roman" w:hAnsi="Times New Roman" w:cs="Times New Roman"/>
          <w:color w:val="000000" w:themeColor="text1"/>
          <w:sz w:val="24"/>
          <w:szCs w:val="24"/>
        </w:rPr>
        <w:t>it na specialisty v tomto oboru a společně s nimi nastavit adekvátní léčbu. Bohužel tato komunikace o těchto problémech vázne, a proto pacienti bývají v této oblasti nespokojení. (Šrámková, 2013), (Drlíková, 2016)</w:t>
      </w:r>
    </w:p>
    <w:p w14:paraId="626F07CC" w14:textId="2674BA07" w:rsidR="00B50427" w:rsidRPr="00237586" w:rsidRDefault="00B50427" w:rsidP="00B50427">
      <w:pPr>
        <w:spacing w:line="360" w:lineRule="auto"/>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ab/>
        <w:t xml:space="preserve">O problémech ohledně sexuálního života, by měl lékař tyto jedince informovat již na začátcích jejich setkávání. A u pacientů, kteří </w:t>
      </w:r>
      <w:r w:rsidR="000F5792">
        <w:rPr>
          <w:rFonts w:ascii="Times New Roman" w:hAnsi="Times New Roman" w:cs="Times New Roman"/>
          <w:color w:val="000000" w:themeColor="text1"/>
          <w:sz w:val="24"/>
          <w:szCs w:val="24"/>
        </w:rPr>
        <w:t xml:space="preserve">se </w:t>
      </w:r>
      <w:r w:rsidRPr="00237586">
        <w:rPr>
          <w:rFonts w:ascii="Times New Roman" w:hAnsi="Times New Roman" w:cs="Times New Roman"/>
          <w:color w:val="000000" w:themeColor="text1"/>
          <w:sz w:val="24"/>
          <w:szCs w:val="24"/>
        </w:rPr>
        <w:t xml:space="preserve">chystají k operačnímu výkonu, např. vyšití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by měl tyto informace sdělit ještě před operací. Mnoho pacientů totiž o možných sexuálních dysfunkcích nemá žádné informace. Právě mladí pacienti zvládají komunikaci ohledně sexuality lépe než</w:t>
      </w:r>
      <w:r w:rsidR="000F5792">
        <w:rPr>
          <w:rFonts w:ascii="Times New Roman" w:hAnsi="Times New Roman" w:cs="Times New Roman"/>
          <w:color w:val="000000" w:themeColor="text1"/>
          <w:sz w:val="24"/>
          <w:szCs w:val="24"/>
        </w:rPr>
        <w:t>l</w:t>
      </w:r>
      <w:r w:rsidRPr="00237586">
        <w:rPr>
          <w:rFonts w:ascii="Times New Roman" w:hAnsi="Times New Roman" w:cs="Times New Roman"/>
          <w:color w:val="000000" w:themeColor="text1"/>
          <w:sz w:val="24"/>
          <w:szCs w:val="24"/>
        </w:rPr>
        <w:t xml:space="preserve">i pacienti ve středním věku. Je to proto, protože starší lidé vnímají svůj zdravotní stav jako ukončení jejich sexuálního života, a proto tuto problematiku nijak </w:t>
      </w:r>
      <w:proofErr w:type="gramStart"/>
      <w:r w:rsidRPr="00237586">
        <w:rPr>
          <w:rFonts w:ascii="Times New Roman" w:hAnsi="Times New Roman" w:cs="Times New Roman"/>
          <w:color w:val="000000" w:themeColor="text1"/>
          <w:sz w:val="24"/>
          <w:szCs w:val="24"/>
        </w:rPr>
        <w:t>neřeší</w:t>
      </w:r>
      <w:proofErr w:type="gramEnd"/>
      <w:r w:rsidRPr="00237586">
        <w:rPr>
          <w:rFonts w:ascii="Times New Roman" w:hAnsi="Times New Roman" w:cs="Times New Roman"/>
          <w:color w:val="000000" w:themeColor="text1"/>
          <w:sz w:val="24"/>
          <w:szCs w:val="24"/>
        </w:rPr>
        <w:t>. Zatímco mladí jedinci se sexuálního života nechtějí vzdávat, jelikož v mládí apetit je vyšší nežli ve starším věku, ale také hlavně proto, že chtějí ještě zakládat nebo rozšiřovat rodiny. (Šrámková, 2013), (Drlíková, 2016)</w:t>
      </w:r>
    </w:p>
    <w:p w14:paraId="588AFED1" w14:textId="7C261A3B" w:rsidR="00B50427" w:rsidRPr="00237586" w:rsidRDefault="00B50427" w:rsidP="00B50427">
      <w:pPr>
        <w:spacing w:line="360" w:lineRule="auto"/>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ab/>
        <w:t xml:space="preserve">U jedinců, kterým byla vyšita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se změní pohled na sebe samého, protože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pro něho </w:t>
      </w:r>
      <w:proofErr w:type="gramStart"/>
      <w:r w:rsidRPr="00237586">
        <w:rPr>
          <w:rFonts w:ascii="Times New Roman" w:hAnsi="Times New Roman" w:cs="Times New Roman"/>
          <w:color w:val="000000" w:themeColor="text1"/>
          <w:sz w:val="24"/>
          <w:szCs w:val="24"/>
        </w:rPr>
        <w:t>vytváří</w:t>
      </w:r>
      <w:proofErr w:type="gramEnd"/>
      <w:r w:rsidRPr="00237586">
        <w:rPr>
          <w:rFonts w:ascii="Times New Roman" w:hAnsi="Times New Roman" w:cs="Times New Roman"/>
          <w:color w:val="000000" w:themeColor="text1"/>
          <w:sz w:val="24"/>
          <w:szCs w:val="24"/>
        </w:rPr>
        <w:t xml:space="preserve"> velkou změnu jeho</w:t>
      </w:r>
      <w:r w:rsidR="000F5792">
        <w:rPr>
          <w:rFonts w:ascii="Times New Roman" w:hAnsi="Times New Roman" w:cs="Times New Roman"/>
          <w:color w:val="000000" w:themeColor="text1"/>
          <w:sz w:val="24"/>
          <w:szCs w:val="24"/>
        </w:rPr>
        <w:t xml:space="preserve"> životního</w:t>
      </w:r>
      <w:r w:rsidRPr="00237586">
        <w:rPr>
          <w:rFonts w:ascii="Times New Roman" w:hAnsi="Times New Roman" w:cs="Times New Roman"/>
          <w:color w:val="000000" w:themeColor="text1"/>
          <w:sz w:val="24"/>
          <w:szCs w:val="24"/>
        </w:rPr>
        <w:t xml:space="preserve"> stylu. Tito jedinci mají časté obavy jak ze svého vzhledu, tak ze svého okolí, jak je společnost příjme, a k tomu se právě řadí i přijetí od jejich partnera. Je tedy potřeba, aby blízcí a partner měli trpělivost a pochopili tyto jejich myšlenkové </w:t>
      </w:r>
      <w:r w:rsidRPr="00237586">
        <w:rPr>
          <w:rFonts w:ascii="Times New Roman" w:hAnsi="Times New Roman" w:cs="Times New Roman"/>
          <w:color w:val="000000" w:themeColor="text1"/>
          <w:sz w:val="24"/>
          <w:szCs w:val="24"/>
        </w:rPr>
        <w:lastRenderedPageBreak/>
        <w:t xml:space="preserve">pochody. Sebevědomí tohoto člověka je značně poznamenáno a je potřeba, aby se s těmito změnami vyrovnal. V některých případech se vyšití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u jednoho z partnerů stává důvodem k ukončení jejich vztahu, často ale také partnery stmelí a posílí jejich sounáležitost. Na samotnou sexualitu má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velký vliv, protože díky jejímu vyvedení nastávají situace, které jedinci dříve neřešili. Jedná se hlavně o častou plynatost, nekontrolovatelný odchod plynů a stolice, které značně narušují sexuální život jedince, jelikož nejsou ovládány jeho vůlí. (Drlíková, 2016)</w:t>
      </w:r>
    </w:p>
    <w:p w14:paraId="675E6C5E" w14:textId="2D942C92" w:rsidR="00B50427" w:rsidRPr="00237586" w:rsidRDefault="00B50427" w:rsidP="00B50427">
      <w:pPr>
        <w:spacing w:line="360" w:lineRule="auto"/>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ab/>
        <w:t xml:space="preserve">Dá se říct, že obě pohlaví svou sexualitu po vyšití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nevnímají stejně. U žen se většinou jedná o odpor k vlastnímu tělu, které nejsou schopny akceptovat, a to většinou nabývá na intenzitě. Což znamená, že jejich sebevědomí je narušeno a nejsou schopny se o sexuální život více zajímat. Zpravidla k opětovnému zahájení sexuálního života žena potřebuje opravdu mnoho času. U mužů se jedná hlavně o strach z nedostatečné sexuální výkonosti. Protože zpravidla muži bývají při sexu aktivnější než ženy. A v tomto případě se jedná o významný rozdíl mezi vnímáním sexuality obou pohlaví. Muž se zaměřuje na sexuální akt, zejména na svůj sexuální výkon, a zatímco žena spíše </w:t>
      </w:r>
      <w:proofErr w:type="gramStart"/>
      <w:r w:rsidRPr="00237586">
        <w:rPr>
          <w:rFonts w:ascii="Times New Roman" w:hAnsi="Times New Roman" w:cs="Times New Roman"/>
          <w:color w:val="000000" w:themeColor="text1"/>
          <w:sz w:val="24"/>
          <w:szCs w:val="24"/>
        </w:rPr>
        <w:t>řeší</w:t>
      </w:r>
      <w:proofErr w:type="gramEnd"/>
      <w:r w:rsidRPr="00237586">
        <w:rPr>
          <w:rFonts w:ascii="Times New Roman" w:hAnsi="Times New Roman" w:cs="Times New Roman"/>
          <w:color w:val="000000" w:themeColor="text1"/>
          <w:sz w:val="24"/>
          <w:szCs w:val="24"/>
        </w:rPr>
        <w:t xml:space="preserve"> svůj vizuální vzhled. Oba tyto problémy patří mezi ty častější a měli by být řešeny se sexuologem, aby došlo k obnovení sexuálního života. (Drlíková, 2016)</w:t>
      </w:r>
    </w:p>
    <w:p w14:paraId="2C704730" w14:textId="77777777" w:rsidR="00B50427" w:rsidRPr="00B50427" w:rsidRDefault="00B50427" w:rsidP="00B50427">
      <w:pPr>
        <w:spacing w:line="360" w:lineRule="auto"/>
        <w:jc w:val="both"/>
        <w:rPr>
          <w:rFonts w:ascii="Times New Roman" w:hAnsi="Times New Roman" w:cs="Times New Roman"/>
          <w:b/>
          <w:bCs/>
          <w:color w:val="FF0000"/>
          <w:sz w:val="28"/>
          <w:szCs w:val="28"/>
        </w:rPr>
      </w:pPr>
    </w:p>
    <w:p w14:paraId="6A67CBA2" w14:textId="77777777" w:rsidR="00B50427" w:rsidRPr="00B50427" w:rsidRDefault="00B50427" w:rsidP="00B50427">
      <w:pPr>
        <w:pStyle w:val="Nadpis3"/>
        <w:spacing w:line="360" w:lineRule="auto"/>
        <w:jc w:val="both"/>
        <w:rPr>
          <w:rFonts w:ascii="Times New Roman" w:hAnsi="Times New Roman" w:cs="Times New Roman"/>
          <w:b/>
          <w:bCs/>
          <w:color w:val="000000" w:themeColor="text1"/>
          <w:sz w:val="26"/>
          <w:szCs w:val="26"/>
        </w:rPr>
      </w:pPr>
      <w:bookmarkStart w:id="50" w:name="_Toc115816789"/>
      <w:bookmarkStart w:id="51" w:name="_Toc118720778"/>
      <w:bookmarkStart w:id="52" w:name="_Toc121067673"/>
      <w:r w:rsidRPr="00B50427">
        <w:rPr>
          <w:rFonts w:ascii="Times New Roman" w:hAnsi="Times New Roman" w:cs="Times New Roman"/>
          <w:b/>
          <w:bCs/>
          <w:color w:val="000000" w:themeColor="text1"/>
          <w:sz w:val="26"/>
          <w:szCs w:val="26"/>
        </w:rPr>
        <w:t xml:space="preserve">2.4.6 </w:t>
      </w:r>
      <w:proofErr w:type="spellStart"/>
      <w:r w:rsidRPr="00B50427">
        <w:rPr>
          <w:rFonts w:ascii="Times New Roman" w:hAnsi="Times New Roman" w:cs="Times New Roman"/>
          <w:b/>
          <w:bCs/>
          <w:color w:val="000000" w:themeColor="text1"/>
          <w:sz w:val="26"/>
          <w:szCs w:val="26"/>
        </w:rPr>
        <w:t>Stomické</w:t>
      </w:r>
      <w:proofErr w:type="spellEnd"/>
      <w:r w:rsidRPr="00B50427">
        <w:rPr>
          <w:rFonts w:ascii="Times New Roman" w:hAnsi="Times New Roman" w:cs="Times New Roman"/>
          <w:b/>
          <w:bCs/>
          <w:color w:val="000000" w:themeColor="text1"/>
          <w:sz w:val="26"/>
          <w:szCs w:val="26"/>
        </w:rPr>
        <w:t xml:space="preserve"> kluby</w:t>
      </w:r>
      <w:bookmarkEnd w:id="50"/>
      <w:bookmarkEnd w:id="51"/>
      <w:bookmarkEnd w:id="52"/>
    </w:p>
    <w:p w14:paraId="580AAE3F" w14:textId="77777777" w:rsidR="00486757" w:rsidRDefault="00486757" w:rsidP="00486757">
      <w:pPr>
        <w:spacing w:line="360" w:lineRule="auto"/>
        <w:jc w:val="both"/>
        <w:rPr>
          <w:rFonts w:ascii="Times New Roman" w:hAnsi="Times New Roman" w:cs="Times New Roman"/>
        </w:rPr>
      </w:pPr>
    </w:p>
    <w:p w14:paraId="21787926" w14:textId="776AD217" w:rsidR="00B50427" w:rsidRPr="00237586" w:rsidRDefault="00B50427" w:rsidP="00486757">
      <w:pPr>
        <w:spacing w:line="360" w:lineRule="auto"/>
        <w:ind w:firstLine="708"/>
        <w:jc w:val="both"/>
        <w:rPr>
          <w:rFonts w:ascii="Times New Roman" w:hAnsi="Times New Roman" w:cs="Times New Roman"/>
          <w:color w:val="000000" w:themeColor="text1"/>
          <w:sz w:val="24"/>
          <w:szCs w:val="24"/>
        </w:rPr>
      </w:pPr>
      <w:proofErr w:type="spellStart"/>
      <w:r w:rsidRPr="00237586">
        <w:rPr>
          <w:rFonts w:ascii="Times New Roman" w:hAnsi="Times New Roman" w:cs="Times New Roman"/>
          <w:color w:val="000000" w:themeColor="text1"/>
          <w:sz w:val="24"/>
          <w:szCs w:val="24"/>
        </w:rPr>
        <w:t>Stomické</w:t>
      </w:r>
      <w:proofErr w:type="spellEnd"/>
      <w:r w:rsidRPr="00237586">
        <w:rPr>
          <w:rFonts w:ascii="Times New Roman" w:hAnsi="Times New Roman" w:cs="Times New Roman"/>
          <w:color w:val="000000" w:themeColor="text1"/>
          <w:sz w:val="24"/>
          <w:szCs w:val="24"/>
        </w:rPr>
        <w:t xml:space="preserve"> kluby nebo organizace mají na člověka s vývodem pozitivní vliv na prožívání jeho stavu. Díky těmto organizacím je člověk v kontaktu s dalšími lidmi, kteří mají stejné zdravotní problémy a mohou mu být velmi nápomocni v prvopočátcích jeho ztotožnění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Tyto kluby hájí zájmy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snaží se je sdružovat, aby si vzájemně vyprávěli své příběhy a inspirovali se. Především se také snaží o lepší dostupnost pomůcek. (Drlíková, 2016), (Otradovcová, 2017) </w:t>
      </w:r>
    </w:p>
    <w:p w14:paraId="25CC6632" w14:textId="0DBEE705" w:rsidR="00B50427" w:rsidRPr="00237586" w:rsidRDefault="00B50427" w:rsidP="00B50427">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V České republice úplně prvně byla založena roku 1977 Charta práv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která definovala základní práva a požadavky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na informace a péči, tak aby mohli vést plnohodnotný život. Jakožto první organizace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v naší republice byla založena roku 1992 organizace České ILCO, která je i nejznámější organizací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Kdy její název je odvozen od počátečních dvou písmen latinského označení ileum (tenké střevo) a </w:t>
      </w:r>
      <w:proofErr w:type="spellStart"/>
      <w:r w:rsidRPr="00237586">
        <w:rPr>
          <w:rFonts w:ascii="Times New Roman" w:hAnsi="Times New Roman" w:cs="Times New Roman"/>
          <w:color w:val="000000" w:themeColor="text1"/>
          <w:sz w:val="24"/>
          <w:szCs w:val="24"/>
        </w:rPr>
        <w:t>colon</w:t>
      </w:r>
      <w:proofErr w:type="spellEnd"/>
      <w:r w:rsidRPr="00237586">
        <w:rPr>
          <w:rFonts w:ascii="Times New Roman" w:hAnsi="Times New Roman" w:cs="Times New Roman"/>
          <w:color w:val="000000" w:themeColor="text1"/>
          <w:sz w:val="24"/>
          <w:szCs w:val="24"/>
        </w:rPr>
        <w:t xml:space="preserve"> (tlusté střevo). </w:t>
      </w:r>
      <w:r w:rsidRPr="00237586">
        <w:rPr>
          <w:rFonts w:ascii="Times New Roman" w:hAnsi="Times New Roman" w:cs="Times New Roman"/>
          <w:color w:val="000000" w:themeColor="text1"/>
          <w:sz w:val="24"/>
          <w:szCs w:val="24"/>
        </w:rPr>
        <w:lastRenderedPageBreak/>
        <w:t>Jedná se o nevládní neziskovou organizac</w:t>
      </w:r>
      <w:r w:rsidR="000F5792">
        <w:rPr>
          <w:rFonts w:ascii="Times New Roman" w:hAnsi="Times New Roman" w:cs="Times New Roman"/>
          <w:color w:val="000000" w:themeColor="text1"/>
          <w:sz w:val="24"/>
          <w:szCs w:val="24"/>
        </w:rPr>
        <w:t>i</w:t>
      </w:r>
      <w:r w:rsidRPr="00237586">
        <w:rPr>
          <w:rFonts w:ascii="Times New Roman" w:hAnsi="Times New Roman" w:cs="Times New Roman"/>
          <w:color w:val="000000" w:themeColor="text1"/>
          <w:sz w:val="24"/>
          <w:szCs w:val="24"/>
        </w:rPr>
        <w:t xml:space="preserve">, která podporuje a sdružuje zdravotně postižené </w:t>
      </w:r>
      <w:r w:rsidR="000F5792" w:rsidRPr="00237586">
        <w:rPr>
          <w:rFonts w:ascii="Times New Roman" w:hAnsi="Times New Roman" w:cs="Times New Roman"/>
          <w:color w:val="000000" w:themeColor="text1"/>
          <w:sz w:val="24"/>
          <w:szCs w:val="24"/>
        </w:rPr>
        <w:t>občany</w:t>
      </w:r>
      <w:r w:rsidR="000F5792">
        <w:rPr>
          <w:rFonts w:ascii="Times New Roman" w:hAnsi="Times New Roman" w:cs="Times New Roman"/>
          <w:color w:val="000000" w:themeColor="text1"/>
          <w:sz w:val="24"/>
          <w:szCs w:val="24"/>
        </w:rPr>
        <w:t xml:space="preserve"> – </w:t>
      </w:r>
      <w:proofErr w:type="spellStart"/>
      <w:r w:rsidR="000F5792">
        <w:rPr>
          <w:rFonts w:ascii="Times New Roman" w:hAnsi="Times New Roman" w:cs="Times New Roman"/>
          <w:color w:val="000000" w:themeColor="text1"/>
          <w:sz w:val="24"/>
          <w:szCs w:val="24"/>
        </w:rPr>
        <w:t>stomiky</w:t>
      </w:r>
      <w:proofErr w:type="spellEnd"/>
      <w:r w:rsidRPr="00237586">
        <w:rPr>
          <w:rFonts w:ascii="Times New Roman" w:hAnsi="Times New Roman" w:cs="Times New Roman"/>
          <w:color w:val="000000" w:themeColor="text1"/>
          <w:sz w:val="24"/>
          <w:szCs w:val="24"/>
        </w:rPr>
        <w:t xml:space="preserve">. Organizace ILCO se snaží zmírňovat obavy ze života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dlouhodobě pomáhají řešit zdravotní, sociální a psychické problémy lidí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které jsou spojeny s návratem do normálního života. Dále jednají se zdravotními pojišťovnami o dostatečné vybavenosti </w:t>
      </w:r>
      <w:proofErr w:type="spellStart"/>
      <w:r w:rsidRPr="00237586">
        <w:rPr>
          <w:rFonts w:ascii="Times New Roman" w:hAnsi="Times New Roman" w:cs="Times New Roman"/>
          <w:color w:val="000000" w:themeColor="text1"/>
          <w:sz w:val="24"/>
          <w:szCs w:val="24"/>
        </w:rPr>
        <w:t>stomika</w:t>
      </w:r>
      <w:proofErr w:type="spellEnd"/>
      <w:r w:rsidRPr="00237586">
        <w:rPr>
          <w:rFonts w:ascii="Times New Roman" w:hAnsi="Times New Roman" w:cs="Times New Roman"/>
          <w:color w:val="000000" w:themeColor="text1"/>
          <w:sz w:val="24"/>
          <w:szCs w:val="24"/>
        </w:rPr>
        <w:t xml:space="preserve"> a dostupnosti potřebných pomůcek. Vzdělávají jak </w:t>
      </w:r>
      <w:proofErr w:type="spellStart"/>
      <w:r w:rsidRPr="00237586">
        <w:rPr>
          <w:rFonts w:ascii="Times New Roman" w:hAnsi="Times New Roman" w:cs="Times New Roman"/>
          <w:color w:val="000000" w:themeColor="text1"/>
          <w:sz w:val="24"/>
          <w:szCs w:val="24"/>
        </w:rPr>
        <w:t>stomiky</w:t>
      </w:r>
      <w:proofErr w:type="spellEnd"/>
      <w:r w:rsidRPr="00237586">
        <w:rPr>
          <w:rFonts w:ascii="Times New Roman" w:hAnsi="Times New Roman" w:cs="Times New Roman"/>
          <w:color w:val="000000" w:themeColor="text1"/>
          <w:sz w:val="24"/>
          <w:szCs w:val="24"/>
        </w:rPr>
        <w:t xml:space="preserve">, tak i laickou veřejnost v rámci různých besed, přednášek, workshopů a výstav, kde se snaží o zvýšení povědomí veřejnosti o </w:t>
      </w:r>
      <w:proofErr w:type="spellStart"/>
      <w:r w:rsidRPr="00237586">
        <w:rPr>
          <w:rFonts w:ascii="Times New Roman" w:hAnsi="Times New Roman" w:cs="Times New Roman"/>
          <w:color w:val="000000" w:themeColor="text1"/>
          <w:sz w:val="24"/>
          <w:szCs w:val="24"/>
        </w:rPr>
        <w:t>stomiích</w:t>
      </w:r>
      <w:proofErr w:type="spellEnd"/>
      <w:r w:rsidRPr="00237586">
        <w:rPr>
          <w:rFonts w:ascii="Times New Roman" w:hAnsi="Times New Roman" w:cs="Times New Roman"/>
          <w:color w:val="000000" w:themeColor="text1"/>
          <w:sz w:val="24"/>
          <w:szCs w:val="24"/>
        </w:rPr>
        <w:t xml:space="preserve">, tak aby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nebyly tabu tématem a také, aby každý věděl, že vůbec takové spolky existují a jsou nápomocni jak </w:t>
      </w:r>
      <w:proofErr w:type="spellStart"/>
      <w:r w:rsidRPr="00237586">
        <w:rPr>
          <w:rFonts w:ascii="Times New Roman" w:hAnsi="Times New Roman" w:cs="Times New Roman"/>
          <w:color w:val="000000" w:themeColor="text1"/>
          <w:sz w:val="24"/>
          <w:szCs w:val="24"/>
        </w:rPr>
        <w:t>stomikům</w:t>
      </w:r>
      <w:proofErr w:type="spellEnd"/>
      <w:r w:rsidRPr="00237586">
        <w:rPr>
          <w:rFonts w:ascii="Times New Roman" w:hAnsi="Times New Roman" w:cs="Times New Roman"/>
          <w:color w:val="000000" w:themeColor="text1"/>
          <w:sz w:val="24"/>
          <w:szCs w:val="24"/>
        </w:rPr>
        <w:t xml:space="preserve"> tak i jeho rodině. Hlavním cílem této organizace je spokojený a aktivní </w:t>
      </w:r>
      <w:proofErr w:type="spellStart"/>
      <w:r w:rsidRPr="00237586">
        <w:rPr>
          <w:rFonts w:ascii="Times New Roman" w:hAnsi="Times New Roman" w:cs="Times New Roman"/>
          <w:color w:val="000000" w:themeColor="text1"/>
          <w:sz w:val="24"/>
          <w:szCs w:val="24"/>
        </w:rPr>
        <w:t>stomik</w:t>
      </w:r>
      <w:proofErr w:type="spellEnd"/>
      <w:r w:rsidRPr="00237586">
        <w:rPr>
          <w:rFonts w:ascii="Times New Roman" w:hAnsi="Times New Roman" w:cs="Times New Roman"/>
          <w:color w:val="000000" w:themeColor="text1"/>
          <w:sz w:val="24"/>
          <w:szCs w:val="24"/>
        </w:rPr>
        <w:t xml:space="preserve">, který se věnuje svým koníčkům a vede plnohodnotný a sociální život. Organizace ILCO je také členem Světové asociace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(IOA) a Evropské organizace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(EOA).  (Otradovcová, 2017), (ILCO.cz, 2022) </w:t>
      </w:r>
    </w:p>
    <w:p w14:paraId="2D795944" w14:textId="7BB8188D" w:rsidR="00B50427" w:rsidRPr="00237586" w:rsidRDefault="00B50427" w:rsidP="00B50427">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České ILCO je zastřešující organizací regionálních spolků z celé České republiky, kterých je více než dvacet po celé zemi. Většinou jsou všechny tyto spolky založeny lidmi, kteří mají </w:t>
      </w:r>
      <w:proofErr w:type="spellStart"/>
      <w:r w:rsidRPr="00237586">
        <w:rPr>
          <w:rFonts w:ascii="Times New Roman" w:hAnsi="Times New Roman" w:cs="Times New Roman"/>
          <w:color w:val="000000" w:themeColor="text1"/>
          <w:sz w:val="24"/>
          <w:szCs w:val="24"/>
        </w:rPr>
        <w:t>stomii</w:t>
      </w:r>
      <w:proofErr w:type="spellEnd"/>
      <w:r w:rsidRPr="00237586">
        <w:rPr>
          <w:rFonts w:ascii="Times New Roman" w:hAnsi="Times New Roman" w:cs="Times New Roman"/>
          <w:color w:val="000000" w:themeColor="text1"/>
          <w:sz w:val="24"/>
          <w:szCs w:val="24"/>
        </w:rPr>
        <w:t xml:space="preserve"> a nebojí se o tom o otevřeně hovořit. </w:t>
      </w:r>
      <w:proofErr w:type="gramStart"/>
      <w:r w:rsidRPr="00237586">
        <w:rPr>
          <w:rFonts w:ascii="Times New Roman" w:hAnsi="Times New Roman" w:cs="Times New Roman"/>
          <w:color w:val="000000" w:themeColor="text1"/>
          <w:sz w:val="24"/>
          <w:szCs w:val="24"/>
        </w:rPr>
        <w:t>Snaží</w:t>
      </w:r>
      <w:proofErr w:type="gramEnd"/>
      <w:r w:rsidRPr="00237586">
        <w:rPr>
          <w:rFonts w:ascii="Times New Roman" w:hAnsi="Times New Roman" w:cs="Times New Roman"/>
          <w:color w:val="000000" w:themeColor="text1"/>
          <w:sz w:val="24"/>
          <w:szCs w:val="24"/>
        </w:rPr>
        <w:t xml:space="preserve"> se stejně jako organizace ILCO pomáhat zejména novým </w:t>
      </w:r>
      <w:proofErr w:type="spellStart"/>
      <w:r w:rsidRPr="00237586">
        <w:rPr>
          <w:rFonts w:ascii="Times New Roman" w:hAnsi="Times New Roman" w:cs="Times New Roman"/>
          <w:color w:val="000000" w:themeColor="text1"/>
          <w:sz w:val="24"/>
          <w:szCs w:val="24"/>
        </w:rPr>
        <w:t>stomikům</w:t>
      </w:r>
      <w:proofErr w:type="spellEnd"/>
      <w:r w:rsidRPr="00237586">
        <w:rPr>
          <w:rFonts w:ascii="Times New Roman" w:hAnsi="Times New Roman" w:cs="Times New Roman"/>
          <w:color w:val="000000" w:themeColor="text1"/>
          <w:sz w:val="24"/>
          <w:szCs w:val="24"/>
        </w:rPr>
        <w:t xml:space="preserve"> a jejich blízkým k zvládnutí této neleh</w:t>
      </w:r>
      <w:r w:rsidR="002C78D5">
        <w:rPr>
          <w:rFonts w:ascii="Times New Roman" w:hAnsi="Times New Roman" w:cs="Times New Roman"/>
          <w:color w:val="000000" w:themeColor="text1"/>
          <w:sz w:val="24"/>
          <w:szCs w:val="24"/>
        </w:rPr>
        <w:t>ké</w:t>
      </w:r>
      <w:r w:rsidRPr="00237586">
        <w:rPr>
          <w:rFonts w:ascii="Times New Roman" w:hAnsi="Times New Roman" w:cs="Times New Roman"/>
          <w:color w:val="000000" w:themeColor="text1"/>
          <w:sz w:val="24"/>
          <w:szCs w:val="24"/>
        </w:rPr>
        <w:t xml:space="preserve"> situace a změny života. Osobní zkušenost a empatie od ostatních členů spolku je většinou to nejcennější a nejlepší co mohou noví </w:t>
      </w:r>
      <w:proofErr w:type="spellStart"/>
      <w:r w:rsidRPr="00237586">
        <w:rPr>
          <w:rFonts w:ascii="Times New Roman" w:hAnsi="Times New Roman" w:cs="Times New Roman"/>
          <w:color w:val="000000" w:themeColor="text1"/>
          <w:sz w:val="24"/>
          <w:szCs w:val="24"/>
        </w:rPr>
        <w:t>stomici</w:t>
      </w:r>
      <w:proofErr w:type="spellEnd"/>
      <w:r w:rsidRPr="00237586">
        <w:rPr>
          <w:rFonts w:ascii="Times New Roman" w:hAnsi="Times New Roman" w:cs="Times New Roman"/>
          <w:color w:val="000000" w:themeColor="text1"/>
          <w:sz w:val="24"/>
          <w:szCs w:val="24"/>
        </w:rPr>
        <w:t xml:space="preserve"> a jejich rodiny získat. Dále jsou ostatními, zkušenějšími </w:t>
      </w:r>
      <w:proofErr w:type="spellStart"/>
      <w:r w:rsidRPr="00237586">
        <w:rPr>
          <w:rFonts w:ascii="Times New Roman" w:hAnsi="Times New Roman" w:cs="Times New Roman"/>
          <w:color w:val="000000" w:themeColor="text1"/>
          <w:sz w:val="24"/>
          <w:szCs w:val="24"/>
        </w:rPr>
        <w:t>stomiky</w:t>
      </w:r>
      <w:proofErr w:type="spellEnd"/>
      <w:r w:rsidRPr="00237586">
        <w:rPr>
          <w:rFonts w:ascii="Times New Roman" w:hAnsi="Times New Roman" w:cs="Times New Roman"/>
          <w:color w:val="000000" w:themeColor="text1"/>
          <w:sz w:val="24"/>
          <w:szCs w:val="24"/>
        </w:rPr>
        <w:t xml:space="preserve"> předávány informace o </w:t>
      </w:r>
      <w:r w:rsidR="002C78D5" w:rsidRPr="00237586">
        <w:rPr>
          <w:rFonts w:ascii="Times New Roman" w:hAnsi="Times New Roman" w:cs="Times New Roman"/>
          <w:color w:val="000000" w:themeColor="text1"/>
          <w:sz w:val="24"/>
          <w:szCs w:val="24"/>
        </w:rPr>
        <w:t>návratu</w:t>
      </w:r>
      <w:r w:rsidRPr="00237586">
        <w:rPr>
          <w:rFonts w:ascii="Times New Roman" w:hAnsi="Times New Roman" w:cs="Times New Roman"/>
          <w:color w:val="000000" w:themeColor="text1"/>
          <w:sz w:val="24"/>
          <w:szCs w:val="24"/>
        </w:rPr>
        <w:t xml:space="preserve"> k běžnému životu, zaměstnání a praktické rady o stravování, oblékání a ošetřování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Činnosti těchto spolků jsou širok</w:t>
      </w:r>
      <w:r w:rsidR="002C78D5">
        <w:rPr>
          <w:rFonts w:ascii="Times New Roman" w:hAnsi="Times New Roman" w:cs="Times New Roman"/>
          <w:color w:val="000000" w:themeColor="text1"/>
          <w:sz w:val="24"/>
          <w:szCs w:val="24"/>
        </w:rPr>
        <w:t>é</w:t>
      </w:r>
      <w:r w:rsidRPr="00237586">
        <w:rPr>
          <w:rFonts w:ascii="Times New Roman" w:hAnsi="Times New Roman" w:cs="Times New Roman"/>
          <w:color w:val="000000" w:themeColor="text1"/>
          <w:sz w:val="24"/>
          <w:szCs w:val="24"/>
        </w:rPr>
        <w:t xml:space="preserve">. Pořádají pravidelná setkání, klubové akce, rekondiční pobyty, prezentují různé </w:t>
      </w:r>
      <w:proofErr w:type="spellStart"/>
      <w:r w:rsidRPr="00237586">
        <w:rPr>
          <w:rFonts w:ascii="Times New Roman" w:hAnsi="Times New Roman" w:cs="Times New Roman"/>
          <w:color w:val="000000" w:themeColor="text1"/>
          <w:sz w:val="24"/>
          <w:szCs w:val="24"/>
        </w:rPr>
        <w:t>stomické</w:t>
      </w:r>
      <w:proofErr w:type="spellEnd"/>
      <w:r w:rsidRPr="00237586">
        <w:rPr>
          <w:rFonts w:ascii="Times New Roman" w:hAnsi="Times New Roman" w:cs="Times New Roman"/>
          <w:color w:val="000000" w:themeColor="text1"/>
          <w:sz w:val="24"/>
          <w:szCs w:val="24"/>
        </w:rPr>
        <w:t xml:space="preserve"> pomůcky, </w:t>
      </w:r>
      <w:r w:rsidR="002C78D5" w:rsidRPr="00237586">
        <w:rPr>
          <w:rFonts w:ascii="Times New Roman" w:hAnsi="Times New Roman" w:cs="Times New Roman"/>
          <w:color w:val="000000" w:themeColor="text1"/>
          <w:sz w:val="24"/>
          <w:szCs w:val="24"/>
        </w:rPr>
        <w:t>předávají</w:t>
      </w:r>
      <w:r w:rsidRPr="00237586">
        <w:rPr>
          <w:rFonts w:ascii="Times New Roman" w:hAnsi="Times New Roman" w:cs="Times New Roman"/>
          <w:color w:val="000000" w:themeColor="text1"/>
          <w:sz w:val="24"/>
          <w:szCs w:val="24"/>
        </w:rPr>
        <w:t xml:space="preserve"> informace o životě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a mají individuální a osobní přístup ke všem </w:t>
      </w:r>
      <w:proofErr w:type="spellStart"/>
      <w:r w:rsidRPr="00237586">
        <w:rPr>
          <w:rFonts w:ascii="Times New Roman" w:hAnsi="Times New Roman" w:cs="Times New Roman"/>
          <w:color w:val="000000" w:themeColor="text1"/>
          <w:sz w:val="24"/>
          <w:szCs w:val="24"/>
        </w:rPr>
        <w:t>stomikům</w:t>
      </w:r>
      <w:proofErr w:type="spellEnd"/>
      <w:r w:rsidRPr="00237586">
        <w:rPr>
          <w:rFonts w:ascii="Times New Roman" w:hAnsi="Times New Roman" w:cs="Times New Roman"/>
          <w:color w:val="000000" w:themeColor="text1"/>
          <w:sz w:val="24"/>
          <w:szCs w:val="24"/>
        </w:rPr>
        <w:t xml:space="preserve">. Všechny tyto spolky jsou nedílnou součástí organizační struktury Českého ILCO. (ILCO.cz, 2022) </w:t>
      </w:r>
    </w:p>
    <w:p w14:paraId="23625C06" w14:textId="3A500DCD" w:rsidR="00B50427" w:rsidRPr="00237586" w:rsidRDefault="00B50427" w:rsidP="00B50427">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Kromě organizací a spolků </w:t>
      </w:r>
      <w:r w:rsidR="002C78D5">
        <w:rPr>
          <w:rFonts w:ascii="Times New Roman" w:hAnsi="Times New Roman" w:cs="Times New Roman"/>
          <w:color w:val="000000" w:themeColor="text1"/>
          <w:sz w:val="24"/>
          <w:szCs w:val="24"/>
        </w:rPr>
        <w:t>jsou</w:t>
      </w:r>
      <w:r w:rsidRPr="00237586">
        <w:rPr>
          <w:rFonts w:ascii="Times New Roman" w:hAnsi="Times New Roman" w:cs="Times New Roman"/>
          <w:color w:val="000000" w:themeColor="text1"/>
          <w:sz w:val="24"/>
          <w:szCs w:val="24"/>
        </w:rPr>
        <w:t xml:space="preserve"> také</w:t>
      </w:r>
      <w:r w:rsidR="002C78D5">
        <w:rPr>
          <w:rFonts w:ascii="Times New Roman" w:hAnsi="Times New Roman" w:cs="Times New Roman"/>
          <w:color w:val="000000" w:themeColor="text1"/>
          <w:sz w:val="24"/>
          <w:szCs w:val="24"/>
        </w:rPr>
        <w:t xml:space="preserve"> i </w:t>
      </w:r>
      <w:r w:rsidRPr="00237586">
        <w:rPr>
          <w:rFonts w:ascii="Times New Roman" w:hAnsi="Times New Roman" w:cs="Times New Roman"/>
          <w:color w:val="000000" w:themeColor="text1"/>
          <w:sz w:val="24"/>
          <w:szCs w:val="24"/>
        </w:rPr>
        <w:t>různ</w:t>
      </w:r>
      <w:r w:rsidR="002C78D5">
        <w:rPr>
          <w:rFonts w:ascii="Times New Roman" w:hAnsi="Times New Roman" w:cs="Times New Roman"/>
          <w:color w:val="000000" w:themeColor="text1"/>
          <w:sz w:val="24"/>
          <w:szCs w:val="24"/>
        </w:rPr>
        <w:t>é</w:t>
      </w:r>
      <w:r w:rsidRPr="00237586">
        <w:rPr>
          <w:rFonts w:ascii="Times New Roman" w:hAnsi="Times New Roman" w:cs="Times New Roman"/>
          <w:color w:val="000000" w:themeColor="text1"/>
          <w:sz w:val="24"/>
          <w:szCs w:val="24"/>
        </w:rPr>
        <w:t xml:space="preserve"> interneto</w:t>
      </w:r>
      <w:r w:rsidR="002C78D5">
        <w:rPr>
          <w:rFonts w:ascii="Times New Roman" w:hAnsi="Times New Roman" w:cs="Times New Roman"/>
          <w:color w:val="000000" w:themeColor="text1"/>
          <w:sz w:val="24"/>
          <w:szCs w:val="24"/>
        </w:rPr>
        <w:t>vé</w:t>
      </w:r>
      <w:r w:rsidRPr="00237586">
        <w:rPr>
          <w:rFonts w:ascii="Times New Roman" w:hAnsi="Times New Roman" w:cs="Times New Roman"/>
          <w:color w:val="000000" w:themeColor="text1"/>
          <w:sz w:val="24"/>
          <w:szCs w:val="24"/>
        </w:rPr>
        <w:t xml:space="preserve"> zdroj</w:t>
      </w:r>
      <w:r w:rsidR="002C78D5">
        <w:rPr>
          <w:rFonts w:ascii="Times New Roman" w:hAnsi="Times New Roman" w:cs="Times New Roman"/>
          <w:color w:val="000000" w:themeColor="text1"/>
          <w:sz w:val="24"/>
          <w:szCs w:val="24"/>
        </w:rPr>
        <w:t>e</w:t>
      </w:r>
      <w:r w:rsidRPr="00237586">
        <w:rPr>
          <w:rFonts w:ascii="Times New Roman" w:hAnsi="Times New Roman" w:cs="Times New Roman"/>
          <w:color w:val="000000" w:themeColor="text1"/>
          <w:sz w:val="24"/>
          <w:szCs w:val="24"/>
        </w:rPr>
        <w:t xml:space="preserve"> ohledně tématu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Pro adolescenty mohou být takové zdroje více atraktivní nežli velké organizace či spolky. Většinou se jedná o blogy či facebookové nebo instagramové účty, které se zaměřují na toto téma. </w:t>
      </w:r>
    </w:p>
    <w:p w14:paraId="0F710F40" w14:textId="0B2E4B8A" w:rsidR="00B50427" w:rsidRPr="00237586" w:rsidRDefault="00B50427" w:rsidP="00B50427">
      <w:pPr>
        <w:spacing w:line="360" w:lineRule="auto"/>
        <w:ind w:firstLine="708"/>
        <w:jc w:val="both"/>
        <w:rPr>
          <w:rFonts w:ascii="Times New Roman" w:hAnsi="Times New Roman" w:cs="Times New Roman"/>
          <w:color w:val="000000" w:themeColor="text1"/>
          <w:sz w:val="24"/>
          <w:szCs w:val="24"/>
        </w:rPr>
      </w:pPr>
      <w:r w:rsidRPr="00237586">
        <w:rPr>
          <w:rFonts w:ascii="Times New Roman" w:hAnsi="Times New Roman" w:cs="Times New Roman"/>
          <w:color w:val="000000" w:themeColor="text1"/>
          <w:sz w:val="24"/>
          <w:szCs w:val="24"/>
        </w:rPr>
        <w:t xml:space="preserve">Jeden takový projekt, který se zabývá </w:t>
      </w:r>
      <w:proofErr w:type="spellStart"/>
      <w:r w:rsidRPr="00237586">
        <w:rPr>
          <w:rFonts w:ascii="Times New Roman" w:hAnsi="Times New Roman" w:cs="Times New Roman"/>
          <w:color w:val="000000" w:themeColor="text1"/>
          <w:sz w:val="24"/>
          <w:szCs w:val="24"/>
        </w:rPr>
        <w:t>stomiky</w:t>
      </w:r>
      <w:proofErr w:type="spellEnd"/>
      <w:r w:rsidRPr="00237586">
        <w:rPr>
          <w:rFonts w:ascii="Times New Roman" w:hAnsi="Times New Roman" w:cs="Times New Roman"/>
          <w:color w:val="000000" w:themeColor="text1"/>
          <w:sz w:val="24"/>
          <w:szCs w:val="24"/>
        </w:rPr>
        <w:t xml:space="preserve"> se nazývá „Nejsem tabu“, kde na jeho webových stránkách naleznete mnohé články o tématu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A také má i svůj instagramový účet na kterém je velmi aktivní. Skoro každý den zde přidávají příspěvky týkající se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ať různé informace nebo příběhy ostatních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Jelikož sociální sítě jsou dnes mezi adolescenty populární a většinou je aktivně využívají, tak právě takový profil pro ně může být opravdu velkou pomocí. Už jen proto, že</w:t>
      </w:r>
      <w:r w:rsidR="002C78D5">
        <w:rPr>
          <w:rFonts w:ascii="Times New Roman" w:hAnsi="Times New Roman" w:cs="Times New Roman"/>
          <w:color w:val="000000" w:themeColor="text1"/>
          <w:sz w:val="24"/>
          <w:szCs w:val="24"/>
        </w:rPr>
        <w:t xml:space="preserve"> </w:t>
      </w:r>
      <w:proofErr w:type="spellStart"/>
      <w:r w:rsidR="002C78D5">
        <w:rPr>
          <w:rFonts w:ascii="Times New Roman" w:hAnsi="Times New Roman" w:cs="Times New Roman"/>
          <w:color w:val="000000" w:themeColor="text1"/>
          <w:sz w:val="24"/>
          <w:szCs w:val="24"/>
        </w:rPr>
        <w:t>stomik</w:t>
      </w:r>
      <w:proofErr w:type="spellEnd"/>
      <w:r w:rsidRPr="00237586">
        <w:rPr>
          <w:rFonts w:ascii="Times New Roman" w:hAnsi="Times New Roman" w:cs="Times New Roman"/>
          <w:color w:val="000000" w:themeColor="text1"/>
          <w:sz w:val="24"/>
          <w:szCs w:val="24"/>
        </w:rPr>
        <w:t xml:space="preserve"> sleduje jejich příspěvky, tak se v rámci tématu </w:t>
      </w:r>
      <w:r w:rsidRPr="00237586">
        <w:rPr>
          <w:rFonts w:ascii="Times New Roman" w:hAnsi="Times New Roman" w:cs="Times New Roman"/>
          <w:color w:val="000000" w:themeColor="text1"/>
          <w:sz w:val="24"/>
          <w:szCs w:val="24"/>
        </w:rPr>
        <w:lastRenderedPageBreak/>
        <w:t xml:space="preserve">více vzdělává, ale také proto, že někdy je pro adolescenty těžké přiznat okolí, že má </w:t>
      </w:r>
      <w:proofErr w:type="spellStart"/>
      <w:proofErr w:type="gramStart"/>
      <w:r w:rsidRPr="00237586">
        <w:rPr>
          <w:rFonts w:ascii="Times New Roman" w:hAnsi="Times New Roman" w:cs="Times New Roman"/>
          <w:color w:val="000000" w:themeColor="text1"/>
          <w:sz w:val="24"/>
          <w:szCs w:val="24"/>
        </w:rPr>
        <w:t>stomii</w:t>
      </w:r>
      <w:proofErr w:type="spellEnd"/>
      <w:proofErr w:type="gramEnd"/>
      <w:r w:rsidRPr="00237586">
        <w:rPr>
          <w:rFonts w:ascii="Times New Roman" w:hAnsi="Times New Roman" w:cs="Times New Roman"/>
          <w:color w:val="000000" w:themeColor="text1"/>
          <w:sz w:val="24"/>
          <w:szCs w:val="24"/>
        </w:rPr>
        <w:t xml:space="preserve"> a tudíž si o svých problémech nemá s kým popovídat. A právě díky sociálním sítím, když není třeba osobního setkání, tak se nemusí tolik stydět zeptat na některé otázky pomocí zpráv v chatu nebo emailem. Tento projekt byl založen roku 2016 a poměrně rychle se dostal do povědomí občanů. Celý projekt byl založen Terezou Nagyovou, která sama je </w:t>
      </w:r>
      <w:proofErr w:type="spellStart"/>
      <w:r w:rsidRPr="00237586">
        <w:rPr>
          <w:rFonts w:ascii="Times New Roman" w:hAnsi="Times New Roman" w:cs="Times New Roman"/>
          <w:color w:val="000000" w:themeColor="text1"/>
          <w:sz w:val="24"/>
          <w:szCs w:val="24"/>
        </w:rPr>
        <w:t>stomik</w:t>
      </w:r>
      <w:proofErr w:type="spellEnd"/>
      <w:r w:rsidRPr="00237586">
        <w:rPr>
          <w:rFonts w:ascii="Times New Roman" w:hAnsi="Times New Roman" w:cs="Times New Roman"/>
          <w:color w:val="000000" w:themeColor="text1"/>
          <w:sz w:val="24"/>
          <w:szCs w:val="24"/>
        </w:rPr>
        <w:t xml:space="preserve"> </w:t>
      </w:r>
      <w:r w:rsidR="002C78D5">
        <w:rPr>
          <w:rFonts w:ascii="Times New Roman" w:hAnsi="Times New Roman" w:cs="Times New Roman"/>
          <w:color w:val="000000" w:themeColor="text1"/>
          <w:sz w:val="24"/>
          <w:szCs w:val="24"/>
        </w:rPr>
        <w:t xml:space="preserve">a </w:t>
      </w:r>
      <w:r w:rsidRPr="00237586">
        <w:rPr>
          <w:rFonts w:ascii="Times New Roman" w:hAnsi="Times New Roman" w:cs="Times New Roman"/>
          <w:color w:val="000000" w:themeColor="text1"/>
          <w:sz w:val="24"/>
          <w:szCs w:val="24"/>
        </w:rPr>
        <w:t xml:space="preserve">se setkala s tím, že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je velmi tabu ve společnosti. A proto by chtěla dát více informací nejen </w:t>
      </w:r>
      <w:proofErr w:type="spellStart"/>
      <w:r w:rsidRPr="00237586">
        <w:rPr>
          <w:rFonts w:ascii="Times New Roman" w:hAnsi="Times New Roman" w:cs="Times New Roman"/>
          <w:color w:val="000000" w:themeColor="text1"/>
          <w:sz w:val="24"/>
          <w:szCs w:val="24"/>
        </w:rPr>
        <w:t>stomikům</w:t>
      </w:r>
      <w:proofErr w:type="spellEnd"/>
      <w:r w:rsidRPr="00237586">
        <w:rPr>
          <w:rFonts w:ascii="Times New Roman" w:hAnsi="Times New Roman" w:cs="Times New Roman"/>
          <w:color w:val="000000" w:themeColor="text1"/>
          <w:sz w:val="24"/>
          <w:szCs w:val="24"/>
        </w:rPr>
        <w:t xml:space="preserve"> o jejich onemocnění, ale také široké veřejnosti. V roce 2017 získala Tereza ocenění Vládním výborem pro zdravotně postižené občany za fotky „Nejsem Tabu“ a „</w:t>
      </w:r>
      <w:proofErr w:type="spellStart"/>
      <w:r w:rsidRPr="00237586">
        <w:rPr>
          <w:rFonts w:ascii="Times New Roman" w:hAnsi="Times New Roman" w:cs="Times New Roman"/>
          <w:color w:val="000000" w:themeColor="text1"/>
          <w:sz w:val="24"/>
          <w:szCs w:val="24"/>
        </w:rPr>
        <w:t>MyPouch</w:t>
      </w:r>
      <w:proofErr w:type="spellEnd"/>
      <w:r w:rsidRPr="00237586">
        <w:rPr>
          <w:rFonts w:ascii="Times New Roman" w:hAnsi="Times New Roman" w:cs="Times New Roman"/>
          <w:color w:val="000000" w:themeColor="text1"/>
          <w:sz w:val="24"/>
          <w:szCs w:val="24"/>
        </w:rPr>
        <w:t xml:space="preserve">“. </w:t>
      </w:r>
      <w:proofErr w:type="spellStart"/>
      <w:r w:rsidRPr="00237586">
        <w:rPr>
          <w:rFonts w:ascii="Times New Roman" w:hAnsi="Times New Roman" w:cs="Times New Roman"/>
          <w:color w:val="000000" w:themeColor="text1"/>
          <w:sz w:val="24"/>
          <w:szCs w:val="24"/>
        </w:rPr>
        <w:t>MyPouch</w:t>
      </w:r>
      <w:proofErr w:type="spellEnd"/>
      <w:r w:rsidRPr="00237586">
        <w:rPr>
          <w:rFonts w:ascii="Times New Roman" w:hAnsi="Times New Roman" w:cs="Times New Roman"/>
          <w:color w:val="000000" w:themeColor="text1"/>
          <w:sz w:val="24"/>
          <w:szCs w:val="24"/>
        </w:rPr>
        <w:t xml:space="preserve"> je prádlo pro </w:t>
      </w:r>
      <w:proofErr w:type="spellStart"/>
      <w:r w:rsidRPr="00237586">
        <w:rPr>
          <w:rFonts w:ascii="Times New Roman" w:hAnsi="Times New Roman" w:cs="Times New Roman"/>
          <w:color w:val="000000" w:themeColor="text1"/>
          <w:sz w:val="24"/>
          <w:szCs w:val="24"/>
        </w:rPr>
        <w:t>stomiky</w:t>
      </w:r>
      <w:proofErr w:type="spellEnd"/>
      <w:r w:rsidRPr="00237586">
        <w:rPr>
          <w:rFonts w:ascii="Times New Roman" w:hAnsi="Times New Roman" w:cs="Times New Roman"/>
          <w:color w:val="000000" w:themeColor="text1"/>
          <w:sz w:val="24"/>
          <w:szCs w:val="24"/>
        </w:rPr>
        <w:t xml:space="preserve">, které doposud na trhu nebylo k dostání. Autorka prádla se snažila vyhovět všem potřebám, které člověk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má. Při tvorbě prádla úzce spolupracovali se </w:t>
      </w:r>
      <w:proofErr w:type="spellStart"/>
      <w:r w:rsidRPr="00237586">
        <w:rPr>
          <w:rFonts w:ascii="Times New Roman" w:hAnsi="Times New Roman" w:cs="Times New Roman"/>
          <w:color w:val="000000" w:themeColor="text1"/>
          <w:sz w:val="24"/>
          <w:szCs w:val="24"/>
        </w:rPr>
        <w:t>stomickými</w:t>
      </w:r>
      <w:proofErr w:type="spellEnd"/>
      <w:r w:rsidRPr="00237586">
        <w:rPr>
          <w:rFonts w:ascii="Times New Roman" w:hAnsi="Times New Roman" w:cs="Times New Roman"/>
          <w:color w:val="000000" w:themeColor="text1"/>
          <w:sz w:val="24"/>
          <w:szCs w:val="24"/>
        </w:rPr>
        <w:t xml:space="preserve"> pacienty, kdy střihy a kvalitu materiálu prádla, vytvářeli tak, aby komfort pro jejich nositele byl na jedničku. Speciální, co na těchto kalhotkách je, že podélně celého předního dílu je umístěna speciální kapsička, která je vhodná pro všechny typy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Materiály jsou prodyšné a gumičky v pase mají širší měkkou gumu, aby své nositele neškrtily. Dále v letech 2017 a 2018 poskytla několik rozhovorů o svém projektu nebo o svém životě a zdravotním stavu. Její projekt „Nejsem tabu“ se účastnil několika konferencí, které se zabývají onemocněním střev, které vedou k možnému vyvedení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a to jak v České republice, tak i v zahraničí, kde jejím cílem je zlepšit komunikaci mladých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po Evropě. V roce 2019 se stala Tereza Nagyová laureátkou ceny Olgy Havlové za její aktivity v rámci projektu „Nejsem Tabu“. Dále v roce 2020 bylo „Nejsem Tabu“ nominováno na cenu „Magnesia blo</w:t>
      </w:r>
      <w:r w:rsidR="002C78D5">
        <w:rPr>
          <w:rFonts w:ascii="Times New Roman" w:hAnsi="Times New Roman" w:cs="Times New Roman"/>
          <w:color w:val="000000" w:themeColor="text1"/>
          <w:sz w:val="24"/>
          <w:szCs w:val="24"/>
        </w:rPr>
        <w:t>g</w:t>
      </w:r>
      <w:r w:rsidRPr="00237586">
        <w:rPr>
          <w:rFonts w:ascii="Times New Roman" w:hAnsi="Times New Roman" w:cs="Times New Roman"/>
          <w:color w:val="000000" w:themeColor="text1"/>
          <w:sz w:val="24"/>
          <w:szCs w:val="24"/>
        </w:rPr>
        <w:t xml:space="preserve"> roku“, ale bohužel se neumístilo. V témže roce byla pod jejich záštitou vydána příručka „Sex se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což je u mladých občanů, kteří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mají velmi problémové téma. Jelikož „Nejsem Tabu“ je dnes již více známé mezi širší veřejností, začalo se také více zapojovat do různých projektů se zdravotnickými zařízeními a jejich personálem s cílem zlepšování kvality péče o pacienty v České republice. Již také poskytuje tematická setkání, kde např. zdůrazňují důležitosti prevence a edukují i veřejnost v rámci šíření povědomí o </w:t>
      </w:r>
      <w:proofErr w:type="spellStart"/>
      <w:r w:rsidRPr="00237586">
        <w:rPr>
          <w:rFonts w:ascii="Times New Roman" w:hAnsi="Times New Roman" w:cs="Times New Roman"/>
          <w:color w:val="000000" w:themeColor="text1"/>
          <w:sz w:val="24"/>
          <w:szCs w:val="24"/>
        </w:rPr>
        <w:t>stomií</w:t>
      </w:r>
      <w:proofErr w:type="spellEnd"/>
      <w:r w:rsidRPr="00237586">
        <w:rPr>
          <w:rFonts w:ascii="Times New Roman" w:hAnsi="Times New Roman" w:cs="Times New Roman"/>
          <w:color w:val="000000" w:themeColor="text1"/>
          <w:sz w:val="24"/>
          <w:szCs w:val="24"/>
        </w:rPr>
        <w:t xml:space="preserve">. Na jejich blogu vychází jednou za čas nové články, které se buď zabývají osobními příběhy některých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anebo různá témata a rady, která vedou ke zlepšení kvality jejich životů. Také se můžeme setkat s články edukativními, které sdělují laické veřejnosti např. co je </w:t>
      </w:r>
      <w:proofErr w:type="spellStart"/>
      <w:r w:rsidRPr="00237586">
        <w:rPr>
          <w:rFonts w:ascii="Times New Roman" w:hAnsi="Times New Roman" w:cs="Times New Roman"/>
          <w:color w:val="000000" w:themeColor="text1"/>
          <w:sz w:val="24"/>
          <w:szCs w:val="24"/>
        </w:rPr>
        <w:t>stomie</w:t>
      </w:r>
      <w:proofErr w:type="spellEnd"/>
      <w:r w:rsidRPr="00237586">
        <w:rPr>
          <w:rFonts w:ascii="Times New Roman" w:hAnsi="Times New Roman" w:cs="Times New Roman"/>
          <w:color w:val="000000" w:themeColor="text1"/>
          <w:sz w:val="24"/>
          <w:szCs w:val="24"/>
        </w:rPr>
        <w:t xml:space="preserve"> a jak je důležité začlenění </w:t>
      </w:r>
      <w:proofErr w:type="spellStart"/>
      <w:r w:rsidRPr="00237586">
        <w:rPr>
          <w:rFonts w:ascii="Times New Roman" w:hAnsi="Times New Roman" w:cs="Times New Roman"/>
          <w:color w:val="000000" w:themeColor="text1"/>
          <w:sz w:val="24"/>
          <w:szCs w:val="24"/>
        </w:rPr>
        <w:t>stomiků</w:t>
      </w:r>
      <w:proofErr w:type="spellEnd"/>
      <w:r w:rsidRPr="00237586">
        <w:rPr>
          <w:rFonts w:ascii="Times New Roman" w:hAnsi="Times New Roman" w:cs="Times New Roman"/>
          <w:color w:val="000000" w:themeColor="text1"/>
          <w:sz w:val="24"/>
          <w:szCs w:val="24"/>
        </w:rPr>
        <w:t xml:space="preserve"> do běžného života. (NejsemTabu.cz, 2016) </w:t>
      </w:r>
    </w:p>
    <w:p w14:paraId="7F62BF25" w14:textId="79C34C70" w:rsidR="00B50427" w:rsidRDefault="00B50427" w:rsidP="00B50427">
      <w:pPr>
        <w:spacing w:line="360" w:lineRule="auto"/>
        <w:jc w:val="both"/>
        <w:rPr>
          <w:color w:val="000000" w:themeColor="text1"/>
          <w:sz w:val="24"/>
          <w:szCs w:val="24"/>
        </w:rPr>
      </w:pPr>
    </w:p>
    <w:p w14:paraId="33DA723A" w14:textId="77777777" w:rsidR="005C4FFD" w:rsidRPr="005C4FFD" w:rsidRDefault="005C4FFD" w:rsidP="005C4FFD">
      <w:pPr>
        <w:pStyle w:val="Nadpis1"/>
        <w:spacing w:line="360" w:lineRule="auto"/>
        <w:jc w:val="both"/>
        <w:rPr>
          <w:rFonts w:ascii="Times New Roman" w:hAnsi="Times New Roman" w:cs="Times New Roman"/>
          <w:b/>
          <w:bCs/>
          <w:color w:val="000000" w:themeColor="text1"/>
        </w:rPr>
      </w:pPr>
      <w:bookmarkStart w:id="53" w:name="_Toc121067674"/>
      <w:r w:rsidRPr="005C4FFD">
        <w:rPr>
          <w:rFonts w:ascii="Times New Roman" w:hAnsi="Times New Roman" w:cs="Times New Roman"/>
          <w:b/>
          <w:bCs/>
          <w:color w:val="000000" w:themeColor="text1"/>
        </w:rPr>
        <w:lastRenderedPageBreak/>
        <w:t>2 METODIKA A VÝSLEDKY LITERÁRNÍCH REŠERŠÍ</w:t>
      </w:r>
      <w:bookmarkEnd w:id="53"/>
      <w:r w:rsidRPr="005C4FFD">
        <w:rPr>
          <w:rFonts w:ascii="Times New Roman" w:hAnsi="Times New Roman" w:cs="Times New Roman"/>
          <w:b/>
          <w:bCs/>
          <w:color w:val="000000" w:themeColor="text1"/>
        </w:rPr>
        <w:t xml:space="preserve"> </w:t>
      </w:r>
    </w:p>
    <w:p w14:paraId="5E5CEB51" w14:textId="77777777" w:rsidR="005C4FFD" w:rsidRDefault="005C4FFD" w:rsidP="005C4FFD">
      <w:pPr>
        <w:spacing w:line="360" w:lineRule="auto"/>
        <w:jc w:val="both"/>
        <w:rPr>
          <w:rFonts w:ascii="Times New Roman" w:hAnsi="Times New Roman" w:cs="Times New Roman"/>
        </w:rPr>
      </w:pPr>
      <w:r>
        <w:rPr>
          <w:rFonts w:ascii="Times New Roman" w:hAnsi="Times New Roman" w:cs="Times New Roman"/>
        </w:rPr>
        <w:tab/>
      </w:r>
    </w:p>
    <w:p w14:paraId="2DBC70DF" w14:textId="77777777"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Při rešeršní činnosti a třídění literárních zdrojů byl využit standardizovaný postup založený na vědeckých důkazech. Za pomoci základních komponentů P (participant), I (zkoumaný jev), Co (kontext) byla zformulována rešeršní otázka (RO).  Po vytvoření rešeršní otázky byla vytvořená klíčová slova, která byla dále rozšířena o synonyma a příbuzné pojmy. Formulování bylo v Českém a Anglickém jazyce. (Marečková, 2015)</w:t>
      </w:r>
    </w:p>
    <w:p w14:paraId="6F36F232" w14:textId="27895FDF" w:rsidR="005C4FFD" w:rsidRP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Validní literární zdroje byly vyhledávány prostřednictvím platforem MEDLINE (rozhraní PubMed), ProQuest a Google Scholar. Za limitaci bylo zvoleno časové rozpětí posledních 10 let, tj. od roku 2012 a omezení všech kvalifikačních prací a článků, které neobsahovaly relevantní informace ke zkoumané problematice. Po zhodnocení relevance abstraktů dle kritérií byly zajištěny plné texty. Vyhledávání bylo provedeno v českém a převážně anglickém jazyce. Relevantní zdroje byly následně použity pro tvorbu práce. </w:t>
      </w:r>
    </w:p>
    <w:p w14:paraId="29F650B1" w14:textId="77777777"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Znění rešeršní otázky v českém jazyce:</w:t>
      </w:r>
    </w:p>
    <w:p w14:paraId="698258C3" w14:textId="77777777"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Jaké je sebepojetí (Co) u mladých pacientů (P) po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(I)? </w:t>
      </w:r>
    </w:p>
    <w:p w14:paraId="73141F40" w14:textId="45F6444E"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 rešerši v českém jazyce byly uplatněny tyto klíčové pojmy, které byly dále doplněny o synonyma či příbuzné pojmy. </w:t>
      </w:r>
    </w:p>
    <w:p w14:paraId="65FFCD0A" w14:textId="5959DF88" w:rsidR="005C4FFD" w:rsidRPr="00915EE9" w:rsidRDefault="005C4FFD" w:rsidP="005C4FFD">
      <w:pPr>
        <w:spacing w:line="360" w:lineRule="auto"/>
        <w:jc w:val="both"/>
        <w:rPr>
          <w:rFonts w:ascii="Times New Roman" w:hAnsi="Times New Roman" w:cs="Times New Roman"/>
          <w:sz w:val="24"/>
          <w:szCs w:val="24"/>
        </w:rPr>
      </w:pPr>
      <w:r w:rsidRPr="00915EE9">
        <w:rPr>
          <w:rFonts w:ascii="Times New Roman" w:hAnsi="Times New Roman" w:cs="Times New Roman"/>
          <w:sz w:val="24"/>
          <w:szCs w:val="24"/>
        </w:rPr>
        <w:t>Tab</w:t>
      </w:r>
      <w:r w:rsidR="00915EE9" w:rsidRPr="00915EE9">
        <w:rPr>
          <w:rFonts w:ascii="Times New Roman" w:hAnsi="Times New Roman" w:cs="Times New Roman"/>
          <w:sz w:val="24"/>
          <w:szCs w:val="24"/>
        </w:rPr>
        <w:t>.</w:t>
      </w:r>
      <w:r w:rsidRPr="00915EE9">
        <w:rPr>
          <w:rFonts w:ascii="Times New Roman" w:hAnsi="Times New Roman" w:cs="Times New Roman"/>
          <w:sz w:val="24"/>
          <w:szCs w:val="24"/>
        </w:rPr>
        <w:t xml:space="preserve"> 1 Rešeršní otázka v českém jazyce</w:t>
      </w:r>
    </w:p>
    <w:tbl>
      <w:tblPr>
        <w:tblStyle w:val="Mkatabulky"/>
        <w:tblW w:w="0" w:type="auto"/>
        <w:tblInd w:w="0" w:type="dxa"/>
        <w:tblLook w:val="04A0" w:firstRow="1" w:lastRow="0" w:firstColumn="1" w:lastColumn="0" w:noHBand="0" w:noVBand="1"/>
      </w:tblPr>
      <w:tblGrid>
        <w:gridCol w:w="4531"/>
        <w:gridCol w:w="4531"/>
      </w:tblGrid>
      <w:tr w:rsidR="005C4FFD" w14:paraId="66170B92" w14:textId="77777777" w:rsidTr="005C4FFD">
        <w:tc>
          <w:tcPr>
            <w:tcW w:w="4531" w:type="dxa"/>
            <w:tcBorders>
              <w:top w:val="single" w:sz="4" w:space="0" w:color="auto"/>
              <w:left w:val="single" w:sz="4" w:space="0" w:color="auto"/>
              <w:bottom w:val="single" w:sz="4" w:space="0" w:color="auto"/>
              <w:right w:val="single" w:sz="4" w:space="0" w:color="auto"/>
            </w:tcBorders>
            <w:hideMark/>
          </w:tcPr>
          <w:p w14:paraId="2169DCF7" w14:textId="77777777" w:rsidR="005C4FFD" w:rsidRDefault="005C4FF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RO v českém jazyce</w:t>
            </w:r>
          </w:p>
        </w:tc>
        <w:tc>
          <w:tcPr>
            <w:tcW w:w="4531" w:type="dxa"/>
            <w:tcBorders>
              <w:top w:val="single" w:sz="4" w:space="0" w:color="auto"/>
              <w:left w:val="single" w:sz="4" w:space="0" w:color="auto"/>
              <w:bottom w:val="single" w:sz="4" w:space="0" w:color="auto"/>
              <w:right w:val="single" w:sz="4" w:space="0" w:color="auto"/>
            </w:tcBorders>
            <w:hideMark/>
          </w:tcPr>
          <w:p w14:paraId="754EAB85" w14:textId="77777777" w:rsidR="005C4FFD" w:rsidRDefault="005C4FF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 v českém jazyce + synonyma + příbuzné pojmy </w:t>
            </w:r>
          </w:p>
        </w:tc>
      </w:tr>
      <w:tr w:rsidR="005C4FFD" w14:paraId="5055ABD1" w14:textId="77777777" w:rsidTr="005C4FFD">
        <w:tc>
          <w:tcPr>
            <w:tcW w:w="4531" w:type="dxa"/>
            <w:tcBorders>
              <w:top w:val="single" w:sz="4" w:space="0" w:color="auto"/>
              <w:left w:val="single" w:sz="4" w:space="0" w:color="auto"/>
              <w:bottom w:val="single" w:sz="4" w:space="0" w:color="auto"/>
              <w:right w:val="single" w:sz="4" w:space="0" w:color="auto"/>
            </w:tcBorders>
            <w:hideMark/>
          </w:tcPr>
          <w:p w14:paraId="1D23BC6E"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 Mladí pacienti</w:t>
            </w:r>
          </w:p>
        </w:tc>
        <w:tc>
          <w:tcPr>
            <w:tcW w:w="4531" w:type="dxa"/>
            <w:tcBorders>
              <w:top w:val="single" w:sz="4" w:space="0" w:color="auto"/>
              <w:left w:val="single" w:sz="4" w:space="0" w:color="auto"/>
              <w:bottom w:val="single" w:sz="4" w:space="0" w:color="auto"/>
              <w:right w:val="single" w:sz="4" w:space="0" w:color="auto"/>
            </w:tcBorders>
            <w:hideMark/>
          </w:tcPr>
          <w:p w14:paraId="7F007A02"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 Mladí pacienti OR adolescenti</w:t>
            </w:r>
          </w:p>
        </w:tc>
      </w:tr>
      <w:tr w:rsidR="005C4FFD" w14:paraId="17B99305" w14:textId="77777777" w:rsidTr="005C4FFD">
        <w:tc>
          <w:tcPr>
            <w:tcW w:w="4531" w:type="dxa"/>
            <w:tcBorders>
              <w:top w:val="single" w:sz="4" w:space="0" w:color="auto"/>
              <w:left w:val="single" w:sz="4" w:space="0" w:color="auto"/>
              <w:bottom w:val="single" w:sz="4" w:space="0" w:color="auto"/>
              <w:right w:val="single" w:sz="4" w:space="0" w:color="auto"/>
            </w:tcBorders>
            <w:hideMark/>
          </w:tcPr>
          <w:p w14:paraId="01AD4BF8"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w:t>
            </w:r>
          </w:p>
        </w:tc>
        <w:tc>
          <w:tcPr>
            <w:tcW w:w="4531" w:type="dxa"/>
            <w:tcBorders>
              <w:top w:val="single" w:sz="4" w:space="0" w:color="auto"/>
              <w:left w:val="single" w:sz="4" w:space="0" w:color="auto"/>
              <w:bottom w:val="single" w:sz="4" w:space="0" w:color="auto"/>
              <w:right w:val="single" w:sz="4" w:space="0" w:color="auto"/>
            </w:tcBorders>
            <w:hideMark/>
          </w:tcPr>
          <w:p w14:paraId="704810CE"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OR vývod</w:t>
            </w:r>
          </w:p>
        </w:tc>
      </w:tr>
      <w:tr w:rsidR="005C4FFD" w14:paraId="07BF4766" w14:textId="77777777" w:rsidTr="005C4FFD">
        <w:tc>
          <w:tcPr>
            <w:tcW w:w="4531" w:type="dxa"/>
            <w:tcBorders>
              <w:top w:val="single" w:sz="4" w:space="0" w:color="auto"/>
              <w:left w:val="single" w:sz="4" w:space="0" w:color="auto"/>
              <w:bottom w:val="single" w:sz="4" w:space="0" w:color="auto"/>
              <w:right w:val="single" w:sz="4" w:space="0" w:color="auto"/>
            </w:tcBorders>
            <w:hideMark/>
          </w:tcPr>
          <w:p w14:paraId="4549EBAD"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Sebepojetí  </w:t>
            </w:r>
          </w:p>
        </w:tc>
        <w:tc>
          <w:tcPr>
            <w:tcW w:w="4531" w:type="dxa"/>
            <w:tcBorders>
              <w:top w:val="single" w:sz="4" w:space="0" w:color="auto"/>
              <w:left w:val="single" w:sz="4" w:space="0" w:color="auto"/>
              <w:bottom w:val="single" w:sz="4" w:space="0" w:color="auto"/>
              <w:right w:val="single" w:sz="4" w:space="0" w:color="auto"/>
            </w:tcBorders>
            <w:hideMark/>
          </w:tcPr>
          <w:p w14:paraId="3FE322EA"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Sebepojetí OR vnímání se</w:t>
            </w:r>
          </w:p>
        </w:tc>
      </w:tr>
    </w:tbl>
    <w:p w14:paraId="5022C61B" w14:textId="02881FA3" w:rsidR="005C4FFD" w:rsidRDefault="00CD518F"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(zdroj: vlastní)</w:t>
      </w:r>
    </w:p>
    <w:p w14:paraId="6116E089" w14:textId="77777777"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Znění rešeršní otázky v anglickém jazyce:</w:t>
      </w:r>
    </w:p>
    <w:p w14:paraId="45B0C2BC" w14:textId="77777777" w:rsidR="005C4FFD" w:rsidRDefault="005C4FFD" w:rsidP="005C4FFD">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self-concept</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performing</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stoma</w:t>
      </w:r>
      <w:proofErr w:type="spellEnd"/>
      <w:r>
        <w:rPr>
          <w:rFonts w:ascii="Times New Roman" w:hAnsi="Times New Roman" w:cs="Times New Roman"/>
          <w:sz w:val="24"/>
          <w:szCs w:val="24"/>
        </w:rPr>
        <w:t xml:space="preserve"> (I)?</w:t>
      </w:r>
    </w:p>
    <w:p w14:paraId="34E47579" w14:textId="77777777"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 rešerši v anglickém jazyce byly uplatněny tyto klíčové pojmy, které byly dále doplněny o synonyma či příbuzné pojmy. </w:t>
      </w:r>
    </w:p>
    <w:p w14:paraId="0210F0B9" w14:textId="09D4C126" w:rsidR="005C4FFD" w:rsidRPr="00915EE9" w:rsidRDefault="005C4FFD" w:rsidP="005C4FFD">
      <w:pPr>
        <w:spacing w:line="360" w:lineRule="auto"/>
        <w:ind w:firstLine="708"/>
        <w:jc w:val="both"/>
        <w:rPr>
          <w:rFonts w:ascii="Times New Roman" w:hAnsi="Times New Roman" w:cs="Times New Roman"/>
          <w:sz w:val="24"/>
          <w:szCs w:val="24"/>
        </w:rPr>
      </w:pPr>
      <w:r w:rsidRPr="00915EE9">
        <w:rPr>
          <w:rFonts w:ascii="Times New Roman" w:hAnsi="Times New Roman" w:cs="Times New Roman"/>
          <w:sz w:val="24"/>
          <w:szCs w:val="24"/>
        </w:rPr>
        <w:lastRenderedPageBreak/>
        <w:t>Tab</w:t>
      </w:r>
      <w:r w:rsidR="00915EE9" w:rsidRPr="00915EE9">
        <w:rPr>
          <w:rFonts w:ascii="Times New Roman" w:hAnsi="Times New Roman" w:cs="Times New Roman"/>
          <w:sz w:val="24"/>
          <w:szCs w:val="24"/>
        </w:rPr>
        <w:t>.</w:t>
      </w:r>
      <w:r w:rsidRPr="00915EE9">
        <w:rPr>
          <w:rFonts w:ascii="Times New Roman" w:hAnsi="Times New Roman" w:cs="Times New Roman"/>
          <w:sz w:val="24"/>
          <w:szCs w:val="24"/>
        </w:rPr>
        <w:t xml:space="preserve"> 2 Rešeršní otázka v anglickém jazyce</w:t>
      </w:r>
    </w:p>
    <w:tbl>
      <w:tblPr>
        <w:tblStyle w:val="Mkatabulky"/>
        <w:tblW w:w="0" w:type="auto"/>
        <w:tblInd w:w="0" w:type="dxa"/>
        <w:tblLook w:val="04A0" w:firstRow="1" w:lastRow="0" w:firstColumn="1" w:lastColumn="0" w:noHBand="0" w:noVBand="1"/>
      </w:tblPr>
      <w:tblGrid>
        <w:gridCol w:w="4531"/>
        <w:gridCol w:w="4531"/>
      </w:tblGrid>
      <w:tr w:rsidR="005C4FFD" w14:paraId="2233C507" w14:textId="77777777" w:rsidTr="005C4FFD">
        <w:tc>
          <w:tcPr>
            <w:tcW w:w="4531" w:type="dxa"/>
            <w:tcBorders>
              <w:top w:val="single" w:sz="4" w:space="0" w:color="auto"/>
              <w:left w:val="single" w:sz="4" w:space="0" w:color="auto"/>
              <w:bottom w:val="single" w:sz="4" w:space="0" w:color="auto"/>
              <w:right w:val="single" w:sz="4" w:space="0" w:color="auto"/>
            </w:tcBorders>
            <w:hideMark/>
          </w:tcPr>
          <w:p w14:paraId="5EEF96B0" w14:textId="77777777" w:rsidR="005C4FFD" w:rsidRDefault="005C4FF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RO v anglickém jazyce</w:t>
            </w:r>
          </w:p>
        </w:tc>
        <w:tc>
          <w:tcPr>
            <w:tcW w:w="4531" w:type="dxa"/>
            <w:tcBorders>
              <w:top w:val="single" w:sz="4" w:space="0" w:color="auto"/>
              <w:left w:val="single" w:sz="4" w:space="0" w:color="auto"/>
              <w:bottom w:val="single" w:sz="4" w:space="0" w:color="auto"/>
              <w:right w:val="single" w:sz="4" w:space="0" w:color="auto"/>
            </w:tcBorders>
            <w:hideMark/>
          </w:tcPr>
          <w:p w14:paraId="2874C199" w14:textId="77777777" w:rsidR="005C4FFD" w:rsidRDefault="005C4FF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 v anglickém jazyce + synonyma + příbuzné pojmy </w:t>
            </w:r>
          </w:p>
        </w:tc>
      </w:tr>
      <w:tr w:rsidR="005C4FFD" w14:paraId="7AC1CCBF" w14:textId="77777777" w:rsidTr="005C4FFD">
        <w:tc>
          <w:tcPr>
            <w:tcW w:w="4531" w:type="dxa"/>
            <w:tcBorders>
              <w:top w:val="single" w:sz="4" w:space="0" w:color="auto"/>
              <w:left w:val="single" w:sz="4" w:space="0" w:color="auto"/>
              <w:bottom w:val="single" w:sz="4" w:space="0" w:color="auto"/>
              <w:right w:val="single" w:sz="4" w:space="0" w:color="auto"/>
            </w:tcBorders>
            <w:hideMark/>
          </w:tcPr>
          <w:p w14:paraId="371A6B18"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Young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0B8B517D"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Young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adolescents</w:t>
            </w:r>
            <w:proofErr w:type="spellEnd"/>
            <w:r>
              <w:rPr>
                <w:rFonts w:ascii="Times New Roman" w:hAnsi="Times New Roman" w:cs="Times New Roman"/>
                <w:sz w:val="24"/>
                <w:szCs w:val="24"/>
              </w:rPr>
              <w:t xml:space="preserve"> </w:t>
            </w:r>
          </w:p>
        </w:tc>
      </w:tr>
      <w:tr w:rsidR="005C4FFD" w14:paraId="75A19626" w14:textId="77777777" w:rsidTr="005C4FFD">
        <w:tc>
          <w:tcPr>
            <w:tcW w:w="4531" w:type="dxa"/>
            <w:tcBorders>
              <w:top w:val="single" w:sz="4" w:space="0" w:color="auto"/>
              <w:left w:val="single" w:sz="4" w:space="0" w:color="auto"/>
              <w:bottom w:val="single" w:sz="4" w:space="0" w:color="auto"/>
              <w:right w:val="single" w:sz="4" w:space="0" w:color="auto"/>
            </w:tcBorders>
            <w:hideMark/>
          </w:tcPr>
          <w:p w14:paraId="77D8BF42"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Stoma</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512E3B31"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Stoma</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orifice</w:t>
            </w:r>
            <w:proofErr w:type="spellEnd"/>
          </w:p>
        </w:tc>
      </w:tr>
      <w:tr w:rsidR="005C4FFD" w14:paraId="314B6229" w14:textId="77777777" w:rsidTr="005C4FFD">
        <w:tc>
          <w:tcPr>
            <w:tcW w:w="4531" w:type="dxa"/>
            <w:tcBorders>
              <w:top w:val="single" w:sz="4" w:space="0" w:color="auto"/>
              <w:left w:val="single" w:sz="4" w:space="0" w:color="auto"/>
              <w:bottom w:val="single" w:sz="4" w:space="0" w:color="auto"/>
              <w:right w:val="single" w:sz="4" w:space="0" w:color="auto"/>
            </w:tcBorders>
            <w:hideMark/>
          </w:tcPr>
          <w:p w14:paraId="530A175B"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Self-concept</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452ED919" w14:textId="77777777" w:rsidR="005C4FFD" w:rsidRDefault="005C4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Self-concept</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perception</w:t>
            </w:r>
            <w:proofErr w:type="spellEnd"/>
          </w:p>
        </w:tc>
      </w:tr>
    </w:tbl>
    <w:p w14:paraId="0DFF40F1" w14:textId="69BD1B42" w:rsidR="005C4FFD" w:rsidRDefault="00CD518F" w:rsidP="005C4FFD">
      <w:r>
        <w:tab/>
      </w:r>
      <w:r>
        <w:tab/>
      </w:r>
      <w:r>
        <w:tab/>
      </w:r>
      <w:r>
        <w:tab/>
      </w:r>
      <w:r>
        <w:tab/>
      </w:r>
      <w:r>
        <w:tab/>
      </w:r>
      <w:r>
        <w:tab/>
      </w:r>
      <w:r>
        <w:tab/>
      </w:r>
      <w:r>
        <w:tab/>
      </w:r>
      <w:r>
        <w:tab/>
        <w:t xml:space="preserve">           </w:t>
      </w:r>
      <w:r>
        <w:rPr>
          <w:rFonts w:ascii="Times New Roman" w:hAnsi="Times New Roman" w:cs="Times New Roman"/>
          <w:sz w:val="24"/>
          <w:szCs w:val="24"/>
        </w:rPr>
        <w:t>(zdroj: vlastní)</w:t>
      </w:r>
    </w:p>
    <w:p w14:paraId="45A2A25E" w14:textId="77777777" w:rsidR="00366164" w:rsidRPr="00366164" w:rsidRDefault="00366164" w:rsidP="005C4FFD">
      <w:pPr>
        <w:rPr>
          <w:rFonts w:ascii="Times New Roman" w:hAnsi="Times New Roman" w:cs="Times New Roman"/>
          <w:sz w:val="24"/>
          <w:szCs w:val="24"/>
        </w:rPr>
      </w:pPr>
    </w:p>
    <w:p w14:paraId="6B61E0BD" w14:textId="55BD9DB5" w:rsidR="005C4FFD" w:rsidRDefault="00755F5E" w:rsidP="005C4FFD">
      <w:pPr>
        <w:rPr>
          <w:rFonts w:ascii="Times New Roman" w:hAnsi="Times New Roman" w:cs="Times New Roman"/>
          <w:sz w:val="24"/>
          <w:szCs w:val="24"/>
        </w:rPr>
      </w:pPr>
      <w:r>
        <w:rPr>
          <w:rFonts w:ascii="Times New Roman" w:hAnsi="Times New Roman" w:cs="Times New Roman"/>
          <w:sz w:val="24"/>
          <w:szCs w:val="24"/>
        </w:rPr>
        <w:t xml:space="preserve">Nejpřínosnějšími zdroji </w:t>
      </w:r>
      <w:r w:rsidR="0035419F">
        <w:rPr>
          <w:rFonts w:ascii="Times New Roman" w:hAnsi="Times New Roman" w:cs="Times New Roman"/>
          <w:sz w:val="24"/>
          <w:szCs w:val="24"/>
        </w:rPr>
        <w:t>získanými</w:t>
      </w:r>
      <w:r>
        <w:rPr>
          <w:rFonts w:ascii="Times New Roman" w:hAnsi="Times New Roman" w:cs="Times New Roman"/>
          <w:sz w:val="24"/>
          <w:szCs w:val="24"/>
        </w:rPr>
        <w:t xml:space="preserve"> touto rešerší byli:</w:t>
      </w:r>
    </w:p>
    <w:p w14:paraId="665802E4" w14:textId="5E0E1F7D" w:rsidR="009C2AF0" w:rsidRPr="009C2AF0" w:rsidRDefault="009C2AF0" w:rsidP="009C2AF0">
      <w:pPr>
        <w:pStyle w:val="Odstavecseseznamem"/>
        <w:numPr>
          <w:ilvl w:val="0"/>
          <w:numId w:val="19"/>
        </w:numPr>
        <w:rPr>
          <w:rFonts w:ascii="Times New Roman" w:hAnsi="Times New Roman" w:cs="Times New Roman"/>
        </w:rPr>
      </w:pPr>
      <w:proofErr w:type="spellStart"/>
      <w:r>
        <w:rPr>
          <w:rFonts w:ascii="Times New Roman" w:hAnsi="Times New Roman" w:cs="Times New Roman"/>
        </w:rPr>
        <w:t>Sultan</w:t>
      </w:r>
      <w:proofErr w:type="spellEnd"/>
      <w:r>
        <w:rPr>
          <w:rFonts w:ascii="Times New Roman" w:hAnsi="Times New Roman" w:cs="Times New Roman"/>
        </w:rPr>
        <w:t xml:space="preserve"> </w:t>
      </w:r>
      <w:proofErr w:type="spellStart"/>
      <w:r>
        <w:rPr>
          <w:rFonts w:ascii="Times New Roman" w:hAnsi="Times New Roman" w:cs="Times New Roman"/>
        </w:rPr>
        <w:t>Ayaz</w:t>
      </w:r>
      <w:proofErr w:type="spellEnd"/>
      <w:r>
        <w:rPr>
          <w:rFonts w:ascii="Times New Roman" w:hAnsi="Times New Roman" w:cs="Times New Roman"/>
        </w:rPr>
        <w:t xml:space="preserve"> – </w:t>
      </w:r>
      <w:proofErr w:type="spellStart"/>
      <w:r>
        <w:rPr>
          <w:rFonts w:ascii="Times New Roman" w:hAnsi="Times New Roman" w:cs="Times New Roman"/>
        </w:rPr>
        <w:t>Alkaya</w:t>
      </w:r>
      <w:proofErr w:type="spellEnd"/>
      <w:r>
        <w:rPr>
          <w:rFonts w:ascii="Times New Roman" w:hAnsi="Times New Roman" w:cs="Times New Roman"/>
        </w:rPr>
        <w:t xml:space="preserve"> – </w:t>
      </w:r>
      <w:proofErr w:type="spellStart"/>
      <w:r w:rsidRPr="00446EB0">
        <w:rPr>
          <w:rFonts w:ascii="Times New Roman" w:hAnsi="Times New Roman" w:cs="Times New Roman"/>
          <w:i/>
          <w:iCs/>
        </w:rPr>
        <w:t>Overview</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of</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psychodsocial</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problems</w:t>
      </w:r>
      <w:proofErr w:type="spellEnd"/>
      <w:r w:rsidRPr="00446EB0">
        <w:rPr>
          <w:rFonts w:ascii="Times New Roman" w:hAnsi="Times New Roman" w:cs="Times New Roman"/>
          <w:i/>
          <w:iCs/>
        </w:rPr>
        <w:t xml:space="preserve"> in </w:t>
      </w:r>
      <w:proofErr w:type="spellStart"/>
      <w:r w:rsidRPr="00446EB0">
        <w:rPr>
          <w:rFonts w:ascii="Times New Roman" w:hAnsi="Times New Roman" w:cs="Times New Roman"/>
          <w:i/>
          <w:iCs/>
        </w:rPr>
        <w:t>individuals</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with</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stoma</w:t>
      </w:r>
      <w:proofErr w:type="spellEnd"/>
      <w:r w:rsidRPr="00446EB0">
        <w:rPr>
          <w:rFonts w:ascii="Times New Roman" w:hAnsi="Times New Roman" w:cs="Times New Roman"/>
          <w:i/>
          <w:iCs/>
        </w:rPr>
        <w:t xml:space="preserve">: a </w:t>
      </w:r>
      <w:proofErr w:type="spellStart"/>
      <w:r w:rsidRPr="00446EB0">
        <w:rPr>
          <w:rFonts w:ascii="Times New Roman" w:hAnsi="Times New Roman" w:cs="Times New Roman"/>
          <w:i/>
          <w:iCs/>
        </w:rPr>
        <w:t>review</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of</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literature</w:t>
      </w:r>
      <w:proofErr w:type="spellEnd"/>
      <w:r>
        <w:rPr>
          <w:rFonts w:ascii="Times New Roman" w:hAnsi="Times New Roman" w:cs="Times New Roman"/>
        </w:rPr>
        <w:t>, 2018.</w:t>
      </w:r>
    </w:p>
    <w:p w14:paraId="192E597D" w14:textId="685DAACF" w:rsidR="00755F5E" w:rsidRDefault="00755F5E" w:rsidP="00755F5E">
      <w:pPr>
        <w:pStyle w:val="Odstavecseseznamem"/>
        <w:numPr>
          <w:ilvl w:val="0"/>
          <w:numId w:val="18"/>
        </w:numPr>
        <w:rPr>
          <w:rFonts w:ascii="Times New Roman" w:hAnsi="Times New Roman" w:cs="Times New Roman"/>
        </w:rPr>
      </w:pPr>
      <w:r>
        <w:rPr>
          <w:rFonts w:ascii="Times New Roman" w:hAnsi="Times New Roman" w:cs="Times New Roman"/>
        </w:rPr>
        <w:t xml:space="preserve">Charlotta </w:t>
      </w:r>
      <w:proofErr w:type="spellStart"/>
      <w:r>
        <w:rPr>
          <w:rFonts w:ascii="Times New Roman" w:hAnsi="Times New Roman" w:cs="Times New Roman"/>
        </w:rPr>
        <w:t>Petersén</w:t>
      </w:r>
      <w:proofErr w:type="spellEnd"/>
      <w:r>
        <w:rPr>
          <w:rFonts w:ascii="Times New Roman" w:hAnsi="Times New Roman" w:cs="Times New Roman"/>
        </w:rPr>
        <w:t xml:space="preserve"> a Eva </w:t>
      </w:r>
      <w:proofErr w:type="spellStart"/>
      <w:r>
        <w:rPr>
          <w:rFonts w:ascii="Times New Roman" w:hAnsi="Times New Roman" w:cs="Times New Roman"/>
        </w:rPr>
        <w:t>Carlsson</w:t>
      </w:r>
      <w:proofErr w:type="spellEnd"/>
      <w:r>
        <w:rPr>
          <w:rFonts w:ascii="Times New Roman" w:hAnsi="Times New Roman" w:cs="Times New Roman"/>
        </w:rPr>
        <w:t xml:space="preserve"> – </w:t>
      </w:r>
      <w:proofErr w:type="spellStart"/>
      <w:r w:rsidRPr="00446EB0">
        <w:rPr>
          <w:rFonts w:ascii="Times New Roman" w:hAnsi="Times New Roman" w:cs="Times New Roman"/>
          <w:i/>
          <w:iCs/>
        </w:rPr>
        <w:t>Life</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with</w:t>
      </w:r>
      <w:proofErr w:type="spellEnd"/>
      <w:r w:rsidRPr="00446EB0">
        <w:rPr>
          <w:rFonts w:ascii="Times New Roman" w:hAnsi="Times New Roman" w:cs="Times New Roman"/>
          <w:i/>
          <w:iCs/>
        </w:rPr>
        <w:t xml:space="preserve"> a </w:t>
      </w:r>
      <w:proofErr w:type="spellStart"/>
      <w:r w:rsidRPr="00446EB0">
        <w:rPr>
          <w:rFonts w:ascii="Times New Roman" w:hAnsi="Times New Roman" w:cs="Times New Roman"/>
          <w:i/>
          <w:iCs/>
        </w:rPr>
        <w:t>stoma</w:t>
      </w:r>
      <w:proofErr w:type="spellEnd"/>
      <w:r w:rsidRPr="00446EB0">
        <w:rPr>
          <w:rFonts w:ascii="Times New Roman" w:hAnsi="Times New Roman" w:cs="Times New Roman"/>
          <w:i/>
          <w:iCs/>
        </w:rPr>
        <w:t xml:space="preserve"> – </w:t>
      </w:r>
      <w:proofErr w:type="spellStart"/>
      <w:r w:rsidRPr="00446EB0">
        <w:rPr>
          <w:rFonts w:ascii="Times New Roman" w:hAnsi="Times New Roman" w:cs="Times New Roman"/>
          <w:i/>
          <w:iCs/>
        </w:rPr>
        <w:t>coping</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with</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daily</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life</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Experiences</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from</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focus</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group</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interviews</w:t>
      </w:r>
      <w:proofErr w:type="spellEnd"/>
      <w:r>
        <w:rPr>
          <w:rFonts w:ascii="Times New Roman" w:hAnsi="Times New Roman" w:cs="Times New Roman"/>
        </w:rPr>
        <w:t>, 2021</w:t>
      </w:r>
    </w:p>
    <w:p w14:paraId="6C6EB5B7" w14:textId="27EC97F1" w:rsidR="00755F5E" w:rsidRDefault="00755F5E" w:rsidP="00755F5E">
      <w:pPr>
        <w:pStyle w:val="Odstavecseseznamem"/>
        <w:numPr>
          <w:ilvl w:val="0"/>
          <w:numId w:val="18"/>
        </w:numPr>
        <w:rPr>
          <w:rFonts w:ascii="Times New Roman" w:hAnsi="Times New Roman" w:cs="Times New Roman"/>
        </w:rPr>
      </w:pPr>
      <w:r>
        <w:rPr>
          <w:rFonts w:ascii="Times New Roman" w:hAnsi="Times New Roman" w:cs="Times New Roman"/>
        </w:rPr>
        <w:t xml:space="preserve">Andrzej </w:t>
      </w:r>
      <w:proofErr w:type="spellStart"/>
      <w:r>
        <w:rPr>
          <w:rFonts w:ascii="Times New Roman" w:hAnsi="Times New Roman" w:cs="Times New Roman"/>
        </w:rPr>
        <w:t>Nowicki</w:t>
      </w:r>
      <w:proofErr w:type="spellEnd"/>
      <w:r>
        <w:rPr>
          <w:rFonts w:ascii="Times New Roman" w:hAnsi="Times New Roman" w:cs="Times New Roman"/>
        </w:rPr>
        <w:t xml:space="preserve"> a Paulina </w:t>
      </w:r>
      <w:proofErr w:type="spellStart"/>
      <w:r>
        <w:rPr>
          <w:rFonts w:ascii="Times New Roman" w:hAnsi="Times New Roman" w:cs="Times New Roman"/>
        </w:rPr>
        <w:t>Farbicka</w:t>
      </w:r>
      <w:proofErr w:type="spellEnd"/>
      <w:r>
        <w:rPr>
          <w:rFonts w:ascii="Times New Roman" w:hAnsi="Times New Roman" w:cs="Times New Roman"/>
        </w:rPr>
        <w:t xml:space="preserve"> – </w:t>
      </w:r>
      <w:proofErr w:type="spellStart"/>
      <w:r w:rsidRPr="00446EB0">
        <w:rPr>
          <w:rFonts w:ascii="Times New Roman" w:hAnsi="Times New Roman" w:cs="Times New Roman"/>
          <w:i/>
          <w:iCs/>
        </w:rPr>
        <w:t>Selected</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psychosocial</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aspects</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of</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life</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patients</w:t>
      </w:r>
      <w:proofErr w:type="spellEnd"/>
      <w:r w:rsidRPr="00446EB0">
        <w:rPr>
          <w:rFonts w:ascii="Times New Roman" w:hAnsi="Times New Roman" w:cs="Times New Roman"/>
          <w:i/>
          <w:iCs/>
        </w:rPr>
        <w:t xml:space="preserve"> </w:t>
      </w:r>
      <w:proofErr w:type="spellStart"/>
      <w:r w:rsidRPr="00446EB0">
        <w:rPr>
          <w:rFonts w:ascii="Times New Roman" w:hAnsi="Times New Roman" w:cs="Times New Roman"/>
          <w:i/>
          <w:iCs/>
        </w:rPr>
        <w:t>with</w:t>
      </w:r>
      <w:proofErr w:type="spellEnd"/>
      <w:r w:rsidRPr="00446EB0">
        <w:rPr>
          <w:rFonts w:ascii="Times New Roman" w:hAnsi="Times New Roman" w:cs="Times New Roman"/>
          <w:i/>
          <w:iCs/>
        </w:rPr>
        <w:t xml:space="preserve"> a </w:t>
      </w:r>
      <w:proofErr w:type="spellStart"/>
      <w:r w:rsidRPr="00446EB0">
        <w:rPr>
          <w:rFonts w:ascii="Times New Roman" w:hAnsi="Times New Roman" w:cs="Times New Roman"/>
          <w:i/>
          <w:iCs/>
        </w:rPr>
        <w:t>stoma</w:t>
      </w:r>
      <w:proofErr w:type="spellEnd"/>
      <w:r>
        <w:rPr>
          <w:rFonts w:ascii="Times New Roman" w:hAnsi="Times New Roman" w:cs="Times New Roman"/>
        </w:rPr>
        <w:t xml:space="preserve">, </w:t>
      </w:r>
      <w:r w:rsidR="00D947FB">
        <w:rPr>
          <w:rFonts w:ascii="Times New Roman" w:hAnsi="Times New Roman" w:cs="Times New Roman"/>
        </w:rPr>
        <w:t>2016</w:t>
      </w:r>
    </w:p>
    <w:p w14:paraId="497C694F" w14:textId="44E0EB0B" w:rsidR="005C4FFD" w:rsidRDefault="005C4FFD" w:rsidP="005C4FFD"/>
    <w:p w14:paraId="03A5DBB1" w14:textId="0CE9CED9" w:rsidR="005C4FFD" w:rsidRDefault="005C4FFD" w:rsidP="005C4FFD"/>
    <w:p w14:paraId="00B1217E" w14:textId="265E9D44" w:rsidR="005C4FFD" w:rsidRDefault="005C4FFD" w:rsidP="005C4FFD"/>
    <w:p w14:paraId="16C3FFEA" w14:textId="783D7A8D" w:rsidR="005C4FFD" w:rsidRDefault="005C4FFD" w:rsidP="005C4FFD"/>
    <w:p w14:paraId="699360CE" w14:textId="55F59E85" w:rsidR="005C4FFD" w:rsidRDefault="005C4FFD" w:rsidP="005C4FFD"/>
    <w:p w14:paraId="4ACF2C6F" w14:textId="08E8692E" w:rsidR="005C4FFD" w:rsidRDefault="005C4FFD" w:rsidP="005C4FFD"/>
    <w:p w14:paraId="5717CECB" w14:textId="47652DB8" w:rsidR="005C4FFD" w:rsidRDefault="005C4FFD" w:rsidP="005C4FFD"/>
    <w:p w14:paraId="0F97BBDF" w14:textId="4B0F0D30" w:rsidR="005C4FFD" w:rsidRDefault="005C4FFD" w:rsidP="005C4FFD"/>
    <w:p w14:paraId="1B79C69A" w14:textId="29C4C575" w:rsidR="005C4FFD" w:rsidRDefault="005C4FFD" w:rsidP="005C4FFD"/>
    <w:p w14:paraId="7CD7E63A" w14:textId="01A83F47" w:rsidR="005C4FFD" w:rsidRDefault="005C4FFD" w:rsidP="005C4FFD"/>
    <w:p w14:paraId="2E90322E" w14:textId="6CE1C8B4" w:rsidR="005C4FFD" w:rsidRDefault="005C4FFD" w:rsidP="005C4FFD"/>
    <w:p w14:paraId="2CDD9D5C" w14:textId="4CEAAD4F" w:rsidR="005C4FFD" w:rsidRDefault="005C4FFD" w:rsidP="005C4FFD"/>
    <w:p w14:paraId="62079633" w14:textId="581A0EF3" w:rsidR="005C4FFD" w:rsidRDefault="005C4FFD" w:rsidP="005C4FFD"/>
    <w:p w14:paraId="7ABC53BF" w14:textId="25E5AD91" w:rsidR="005C4FFD" w:rsidRDefault="005C4FFD" w:rsidP="005C4FFD"/>
    <w:p w14:paraId="79FADAB6" w14:textId="390BEB0B" w:rsidR="005C4FFD" w:rsidRDefault="005C4FFD" w:rsidP="005C4FFD">
      <w:pPr>
        <w:pStyle w:val="Nadpis1"/>
        <w:rPr>
          <w:rFonts w:ascii="Times New Roman" w:hAnsi="Times New Roman" w:cs="Times New Roman"/>
          <w:b/>
          <w:bCs/>
          <w:color w:val="000000" w:themeColor="text1"/>
        </w:rPr>
      </w:pPr>
    </w:p>
    <w:p w14:paraId="4ADB834D" w14:textId="618BAD9A" w:rsidR="00F90CF9" w:rsidRDefault="00F90CF9" w:rsidP="00346045"/>
    <w:p w14:paraId="4C2CE312" w14:textId="77777777" w:rsidR="00966D46" w:rsidRDefault="00966D46" w:rsidP="00346045">
      <w:pPr>
        <w:rPr>
          <w:rFonts w:ascii="Times New Roman" w:hAnsi="Times New Roman" w:cs="Times New Roman"/>
          <w:sz w:val="24"/>
          <w:szCs w:val="24"/>
        </w:rPr>
      </w:pPr>
      <w:r>
        <w:rPr>
          <w:rFonts w:ascii="Times New Roman" w:hAnsi="Times New Roman" w:cs="Times New Roman"/>
          <w:noProof/>
          <w:sz w:val="24"/>
          <w:szCs w:val="24"/>
          <w:lang w:eastAsia="cs-CZ"/>
        </w:rPr>
        <w:lastRenderedPageBreak/>
        <w:drawing>
          <wp:anchor distT="0" distB="0" distL="114300" distR="114300" simplePos="0" relativeHeight="251658240" behindDoc="0" locked="0" layoutInCell="1" allowOverlap="1" wp14:anchorId="534BBFA1" wp14:editId="603D5B7B">
            <wp:simplePos x="0" y="0"/>
            <wp:positionH relativeFrom="column">
              <wp:posOffset>-163195</wp:posOffset>
            </wp:positionH>
            <wp:positionV relativeFrom="paragraph">
              <wp:posOffset>332105</wp:posOffset>
            </wp:positionV>
            <wp:extent cx="6057900" cy="8084546"/>
            <wp:effectExtent l="0" t="0" r="0" b="5715"/>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0">
                      <a:extLst>
                        <a:ext uri="{28A0092B-C50C-407E-A947-70E740481C1C}">
                          <a14:useLocalDpi xmlns:a14="http://schemas.microsoft.com/office/drawing/2010/main" val="0"/>
                        </a:ext>
                      </a:extLst>
                    </a:blip>
                    <a:stretch>
                      <a:fillRect/>
                    </a:stretch>
                  </pic:blipFill>
                  <pic:spPr>
                    <a:xfrm>
                      <a:off x="0" y="0"/>
                      <a:ext cx="6057900" cy="8084546"/>
                    </a:xfrm>
                    <a:prstGeom prst="rect">
                      <a:avLst/>
                    </a:prstGeom>
                  </pic:spPr>
                </pic:pic>
              </a:graphicData>
            </a:graphic>
            <wp14:sizeRelH relativeFrom="page">
              <wp14:pctWidth>0</wp14:pctWidth>
            </wp14:sizeRelH>
            <wp14:sizeRelV relativeFrom="page">
              <wp14:pctHeight>0</wp14:pctHeight>
            </wp14:sizeRelV>
          </wp:anchor>
        </w:drawing>
      </w:r>
      <w:r w:rsidR="00D67062">
        <w:rPr>
          <w:rFonts w:ascii="Times New Roman" w:hAnsi="Times New Roman" w:cs="Times New Roman"/>
          <w:sz w:val="24"/>
          <w:szCs w:val="24"/>
        </w:rPr>
        <w:t>Obrázek 1 Postupový diagram rešerší</w:t>
      </w:r>
    </w:p>
    <w:p w14:paraId="13AB8A8A" w14:textId="6BE0C18B" w:rsidR="00346045" w:rsidRPr="00346045" w:rsidRDefault="00966D46" w:rsidP="0034604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16BFC">
        <w:rPr>
          <w:rFonts w:ascii="Times New Roman" w:hAnsi="Times New Roman" w:cs="Times New Roman"/>
          <w:sz w:val="24"/>
          <w:szCs w:val="24"/>
        </w:rPr>
        <w:t>(zdroj: vlastní</w:t>
      </w:r>
      <w:r w:rsidR="003A66CC">
        <w:rPr>
          <w:rFonts w:ascii="Times New Roman" w:hAnsi="Times New Roman" w:cs="Times New Roman"/>
          <w:sz w:val="24"/>
          <w:szCs w:val="24"/>
        </w:rPr>
        <w:t>)</w:t>
      </w:r>
    </w:p>
    <w:p w14:paraId="5E3D9160" w14:textId="353115DF" w:rsidR="005C4FFD" w:rsidRPr="005C4FFD" w:rsidRDefault="005C4FFD" w:rsidP="005C4FFD">
      <w:pPr>
        <w:pStyle w:val="Nadpis1"/>
        <w:rPr>
          <w:rFonts w:ascii="Times New Roman" w:hAnsi="Times New Roman" w:cs="Times New Roman"/>
          <w:b/>
          <w:bCs/>
          <w:color w:val="000000" w:themeColor="text1"/>
        </w:rPr>
      </w:pPr>
      <w:bookmarkStart w:id="54" w:name="_Toc121067675"/>
      <w:r w:rsidRPr="005C4FFD">
        <w:rPr>
          <w:rFonts w:ascii="Times New Roman" w:hAnsi="Times New Roman" w:cs="Times New Roman"/>
          <w:b/>
          <w:bCs/>
          <w:color w:val="000000" w:themeColor="text1"/>
        </w:rPr>
        <w:lastRenderedPageBreak/>
        <w:t>3 P</w:t>
      </w:r>
      <w:r>
        <w:rPr>
          <w:rFonts w:ascii="Times New Roman" w:hAnsi="Times New Roman" w:cs="Times New Roman"/>
          <w:b/>
          <w:bCs/>
          <w:color w:val="000000" w:themeColor="text1"/>
        </w:rPr>
        <w:t>RAKTICKÁ ČÁST</w:t>
      </w:r>
      <w:bookmarkEnd w:id="54"/>
    </w:p>
    <w:p w14:paraId="7AFEEB6F" w14:textId="77777777" w:rsidR="005C4FFD" w:rsidRDefault="005C4FFD" w:rsidP="005C4FFD">
      <w:pPr>
        <w:spacing w:line="360" w:lineRule="auto"/>
        <w:jc w:val="both"/>
        <w:rPr>
          <w:rFonts w:ascii="Times New Roman" w:hAnsi="Times New Roman" w:cs="Times New Roman"/>
        </w:rPr>
      </w:pPr>
    </w:p>
    <w:p w14:paraId="209B002E" w14:textId="77777777" w:rsidR="005C4FFD" w:rsidRPr="003E7AA4" w:rsidRDefault="005C4FFD" w:rsidP="005C4FFD">
      <w:pPr>
        <w:pStyle w:val="Nadpis2"/>
        <w:spacing w:line="360" w:lineRule="auto"/>
        <w:jc w:val="both"/>
        <w:rPr>
          <w:rFonts w:ascii="Times New Roman" w:hAnsi="Times New Roman" w:cs="Times New Roman"/>
          <w:b/>
          <w:bCs/>
          <w:color w:val="000000" w:themeColor="text1"/>
          <w:sz w:val="28"/>
          <w:szCs w:val="28"/>
        </w:rPr>
      </w:pPr>
      <w:bookmarkStart w:id="55" w:name="_Toc121067676"/>
      <w:r w:rsidRPr="003E7AA4">
        <w:rPr>
          <w:rFonts w:ascii="Times New Roman" w:hAnsi="Times New Roman" w:cs="Times New Roman"/>
          <w:b/>
          <w:bCs/>
          <w:color w:val="000000" w:themeColor="text1"/>
          <w:sz w:val="28"/>
          <w:szCs w:val="28"/>
        </w:rPr>
        <w:t>3.1 Metodika</w:t>
      </w:r>
      <w:bookmarkEnd w:id="55"/>
      <w:r w:rsidRPr="003E7AA4">
        <w:rPr>
          <w:rFonts w:ascii="Times New Roman" w:hAnsi="Times New Roman" w:cs="Times New Roman"/>
          <w:b/>
          <w:bCs/>
          <w:color w:val="000000" w:themeColor="text1"/>
          <w:sz w:val="28"/>
          <w:szCs w:val="28"/>
        </w:rPr>
        <w:t xml:space="preserve"> </w:t>
      </w:r>
    </w:p>
    <w:p w14:paraId="7562AC1D" w14:textId="77777777" w:rsidR="005C4FFD" w:rsidRDefault="005C4FFD" w:rsidP="005C4FFD">
      <w:pPr>
        <w:spacing w:line="360" w:lineRule="auto"/>
        <w:jc w:val="both"/>
        <w:rPr>
          <w:rFonts w:ascii="Times New Roman" w:hAnsi="Times New Roman" w:cs="Times New Roman"/>
          <w:sz w:val="24"/>
          <w:szCs w:val="24"/>
        </w:rPr>
      </w:pPr>
    </w:p>
    <w:p w14:paraId="5B93817A" w14:textId="141AF07A"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Hlavní cíl zkoumání </w:t>
      </w:r>
    </w:p>
    <w:p w14:paraId="222DA60A" w14:textId="4B5203AA" w:rsidR="005C4FFD" w:rsidRPr="00BA1B0E" w:rsidRDefault="005C4FFD" w:rsidP="00BA1B0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Hlavním cílem praktické části této diplomové práce bylo </w:t>
      </w:r>
      <w:r w:rsidR="006529FF">
        <w:rPr>
          <w:rFonts w:ascii="Times New Roman" w:hAnsi="Times New Roman" w:cs="Times New Roman"/>
          <w:sz w:val="24"/>
          <w:szCs w:val="24"/>
        </w:rPr>
        <w:t>zjistit pomocí standardizovaného dotazníku</w:t>
      </w:r>
      <w:r>
        <w:rPr>
          <w:rFonts w:ascii="Times New Roman" w:hAnsi="Times New Roman" w:cs="Times New Roman"/>
          <w:sz w:val="24"/>
          <w:szCs w:val="24"/>
        </w:rPr>
        <w:t xml:space="preserve"> sebepřijetí a narušení obrazu těla u adolescentních studentů, u kterých bylo provedeno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Mezi jednotlivé dílčí cíle této práce se poté řadí:</w:t>
      </w:r>
    </w:p>
    <w:p w14:paraId="4C479E8E" w14:textId="11750271" w:rsidR="005C4FFD" w:rsidRDefault="005C4FFD" w:rsidP="005C4FFD">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 xml:space="preserve">Identifikovat rozdíl vnímání obrazu těla v čase </w:t>
      </w:r>
      <w:r w:rsidR="00446EB0">
        <w:rPr>
          <w:rFonts w:ascii="Times New Roman" w:hAnsi="Times New Roman" w:cs="Times New Roman"/>
        </w:rPr>
        <w:t xml:space="preserve">72 hodin </w:t>
      </w:r>
      <w:r>
        <w:rPr>
          <w:rFonts w:ascii="Times New Roman" w:hAnsi="Times New Roman" w:cs="Times New Roman"/>
        </w:rPr>
        <w:t xml:space="preserve">po vyvedení </w:t>
      </w:r>
      <w:proofErr w:type="spellStart"/>
      <w:r>
        <w:rPr>
          <w:rFonts w:ascii="Times New Roman" w:hAnsi="Times New Roman" w:cs="Times New Roman"/>
        </w:rPr>
        <w:t>stomie</w:t>
      </w:r>
      <w:proofErr w:type="spellEnd"/>
      <w:r>
        <w:rPr>
          <w:rFonts w:ascii="Times New Roman" w:hAnsi="Times New Roman" w:cs="Times New Roman"/>
        </w:rPr>
        <w:t xml:space="preserve"> a s odstupem tří měsíců.</w:t>
      </w:r>
    </w:p>
    <w:p w14:paraId="729A8E04" w14:textId="77777777" w:rsidR="005C4FFD" w:rsidRDefault="005C4FFD" w:rsidP="005C4FFD">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 xml:space="preserve">Zjistit, jak jsou adolescenti nespokojeni se změnou vzhledu jejich těla po vyvedení </w:t>
      </w:r>
      <w:proofErr w:type="spellStart"/>
      <w:r>
        <w:rPr>
          <w:rFonts w:ascii="Times New Roman" w:hAnsi="Times New Roman" w:cs="Times New Roman"/>
        </w:rPr>
        <w:t>stomie</w:t>
      </w:r>
      <w:proofErr w:type="spellEnd"/>
      <w:r>
        <w:rPr>
          <w:rFonts w:ascii="Times New Roman" w:hAnsi="Times New Roman" w:cs="Times New Roman"/>
        </w:rPr>
        <w:t>.</w:t>
      </w:r>
    </w:p>
    <w:p w14:paraId="2E4726E4" w14:textId="77777777" w:rsidR="005C4FFD" w:rsidRDefault="005C4FFD" w:rsidP="005C4FFD">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 xml:space="preserve">Analyzovat, zda jim vyvedení </w:t>
      </w:r>
      <w:proofErr w:type="spellStart"/>
      <w:r>
        <w:rPr>
          <w:rFonts w:ascii="Times New Roman" w:hAnsi="Times New Roman" w:cs="Times New Roman"/>
        </w:rPr>
        <w:t>stomie</w:t>
      </w:r>
      <w:proofErr w:type="spellEnd"/>
      <w:r>
        <w:rPr>
          <w:rFonts w:ascii="Times New Roman" w:hAnsi="Times New Roman" w:cs="Times New Roman"/>
        </w:rPr>
        <w:t xml:space="preserve"> narušilo jejich schopnost fungovat v běžném a profesním životě.</w:t>
      </w:r>
    </w:p>
    <w:p w14:paraId="7AABC0FB" w14:textId="62232339" w:rsidR="005C4FFD" w:rsidRDefault="005C4FFD" w:rsidP="005C4FFD">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 xml:space="preserve">Porovnat, jak se adolescenti soustředí na změnu jejich obrazu těla </w:t>
      </w:r>
      <w:r w:rsidR="002A1635">
        <w:rPr>
          <w:rFonts w:ascii="Times New Roman" w:hAnsi="Times New Roman" w:cs="Times New Roman"/>
        </w:rPr>
        <w:t>72 hodin</w:t>
      </w:r>
      <w:r>
        <w:rPr>
          <w:rFonts w:ascii="Times New Roman" w:hAnsi="Times New Roman" w:cs="Times New Roman"/>
        </w:rPr>
        <w:t xml:space="preserve"> po vyvedení </w:t>
      </w:r>
      <w:proofErr w:type="spellStart"/>
      <w:r>
        <w:rPr>
          <w:rFonts w:ascii="Times New Roman" w:hAnsi="Times New Roman" w:cs="Times New Roman"/>
        </w:rPr>
        <w:t>stomie</w:t>
      </w:r>
      <w:proofErr w:type="spellEnd"/>
      <w:r>
        <w:rPr>
          <w:rFonts w:ascii="Times New Roman" w:hAnsi="Times New Roman" w:cs="Times New Roman"/>
        </w:rPr>
        <w:t xml:space="preserve"> a s odstupem tří měsíců. </w:t>
      </w:r>
    </w:p>
    <w:p w14:paraId="14BAC0D5" w14:textId="40912A89" w:rsidR="005C4FFD" w:rsidRPr="00BA1B0E" w:rsidRDefault="005C4FFD" w:rsidP="00BA1B0E">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 xml:space="preserve">Analyzovat, zda se zvládli po vyvedení </w:t>
      </w:r>
      <w:proofErr w:type="spellStart"/>
      <w:r>
        <w:rPr>
          <w:rFonts w:ascii="Times New Roman" w:hAnsi="Times New Roman" w:cs="Times New Roman"/>
        </w:rPr>
        <w:t>stomie</w:t>
      </w:r>
      <w:proofErr w:type="spellEnd"/>
      <w:r>
        <w:rPr>
          <w:rFonts w:ascii="Times New Roman" w:hAnsi="Times New Roman" w:cs="Times New Roman"/>
        </w:rPr>
        <w:t xml:space="preserve"> opět navrátit k běžným aktivitám jejich života.</w:t>
      </w:r>
    </w:p>
    <w:p w14:paraId="5B846200" w14:textId="77777777" w:rsidR="005C4FFD" w:rsidRDefault="005C4FFD" w:rsidP="005C4FFD">
      <w:pPr>
        <w:pStyle w:val="Normlnweb"/>
        <w:spacing w:line="360" w:lineRule="auto"/>
        <w:jc w:val="both"/>
        <w:rPr>
          <w:b/>
          <w:bCs/>
        </w:rPr>
      </w:pPr>
      <w:r>
        <w:rPr>
          <w:b/>
          <w:bCs/>
        </w:rPr>
        <w:t xml:space="preserve">Typ/design výzkumné studie </w:t>
      </w:r>
    </w:p>
    <w:p w14:paraId="00B083CE" w14:textId="77777777" w:rsidR="005C4FFD" w:rsidRDefault="005C4FFD" w:rsidP="005C4FFD">
      <w:pPr>
        <w:pStyle w:val="Normlnweb"/>
        <w:spacing w:line="360" w:lineRule="auto"/>
        <w:ind w:firstLine="708"/>
        <w:jc w:val="both"/>
      </w:pPr>
      <w:r>
        <w:t>Studie v diplomové práci má charakter pilotní deskriptivní průřezové studie s omezeným počtem respondentů.</w:t>
      </w:r>
    </w:p>
    <w:p w14:paraId="0EBD153C" w14:textId="77777777" w:rsidR="005C4FFD" w:rsidRDefault="005C4FFD" w:rsidP="005C4FFD">
      <w:pPr>
        <w:pStyle w:val="Normlnweb"/>
        <w:spacing w:line="360" w:lineRule="auto"/>
        <w:jc w:val="both"/>
        <w:rPr>
          <w:b/>
          <w:bCs/>
        </w:rPr>
      </w:pPr>
      <w:r>
        <w:rPr>
          <w:b/>
          <w:bCs/>
        </w:rPr>
        <w:t xml:space="preserve">Zkoumaný soubor </w:t>
      </w:r>
    </w:p>
    <w:p w14:paraId="06E45666" w14:textId="63F99197" w:rsidR="005C4FFD" w:rsidRDefault="005C4FFD" w:rsidP="005C4FFD">
      <w:pPr>
        <w:pStyle w:val="Normlnweb"/>
        <w:spacing w:line="360" w:lineRule="auto"/>
        <w:ind w:firstLine="708"/>
        <w:jc w:val="both"/>
      </w:pPr>
      <w:r>
        <w:t xml:space="preserve">Soubor respondentů se skládal z adolescentních pacientů, kteří byli zároveň studenti a v dané době jim bylo provedeno vyvedení </w:t>
      </w:r>
      <w:proofErr w:type="spellStart"/>
      <w:r>
        <w:t>stomie</w:t>
      </w:r>
      <w:proofErr w:type="spellEnd"/>
      <w:r>
        <w:t xml:space="preserve">. Věkový rozsah byl 17 - 21let. Celkem se do výzkumného šetření zapojilo 17 respondentů, ale díky neúplnému vyplnění dotazníku byly dva respondenti ze studie vyloučeni. Výzkumu se účastnili muži i ženy, přičemž mužů bylo 5, tedy 33 % a žen bylo 10 což odpovídá 67 % z celkového počtu respondentů.  </w:t>
      </w:r>
    </w:p>
    <w:p w14:paraId="7853424A" w14:textId="77777777" w:rsidR="00C120F1" w:rsidRDefault="00C120F1" w:rsidP="005C4FFD">
      <w:pPr>
        <w:pStyle w:val="Normlnweb"/>
        <w:spacing w:line="360" w:lineRule="auto"/>
        <w:ind w:firstLine="708"/>
        <w:jc w:val="both"/>
      </w:pPr>
    </w:p>
    <w:p w14:paraId="7530171E" w14:textId="3A34907E" w:rsidR="00915EE9" w:rsidRDefault="00915EE9" w:rsidP="00915EE9">
      <w:pPr>
        <w:pStyle w:val="Normlnweb"/>
        <w:spacing w:line="360" w:lineRule="auto"/>
        <w:jc w:val="both"/>
      </w:pPr>
      <w:r>
        <w:lastRenderedPageBreak/>
        <w:t>Tab. 3</w:t>
      </w:r>
      <w:r w:rsidR="00751210">
        <w:t xml:space="preserve"> Soubor r</w:t>
      </w:r>
      <w:r>
        <w:t>espondentů</w:t>
      </w:r>
    </w:p>
    <w:tbl>
      <w:tblPr>
        <w:tblStyle w:val="Mkatabulky"/>
        <w:tblW w:w="0" w:type="auto"/>
        <w:tblInd w:w="0" w:type="dxa"/>
        <w:tblLook w:val="04A0" w:firstRow="1" w:lastRow="0" w:firstColumn="1" w:lastColumn="0" w:noHBand="0" w:noVBand="1"/>
      </w:tblPr>
      <w:tblGrid>
        <w:gridCol w:w="1555"/>
        <w:gridCol w:w="850"/>
        <w:gridCol w:w="990"/>
      </w:tblGrid>
      <w:tr w:rsidR="005C4FFD" w14:paraId="40660BC4"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00D33D7F" w14:textId="77777777" w:rsidR="005C4FFD" w:rsidRDefault="005C4FFD">
            <w:pPr>
              <w:pStyle w:val="Normlnweb"/>
              <w:spacing w:line="360" w:lineRule="auto"/>
              <w:jc w:val="both"/>
              <w:rPr>
                <w:b/>
                <w:bCs/>
                <w:color w:val="000000" w:themeColor="text1"/>
                <w:lang w:eastAsia="en-US"/>
              </w:rPr>
            </w:pPr>
            <w:r>
              <w:rPr>
                <w:b/>
                <w:bCs/>
                <w:color w:val="000000" w:themeColor="text1"/>
                <w:lang w:eastAsia="en-US"/>
              </w:rPr>
              <w:t>Respondent</w:t>
            </w:r>
          </w:p>
        </w:tc>
        <w:tc>
          <w:tcPr>
            <w:tcW w:w="850" w:type="dxa"/>
            <w:tcBorders>
              <w:top w:val="single" w:sz="4" w:space="0" w:color="auto"/>
              <w:left w:val="single" w:sz="4" w:space="0" w:color="auto"/>
              <w:bottom w:val="single" w:sz="4" w:space="0" w:color="auto"/>
              <w:right w:val="single" w:sz="4" w:space="0" w:color="auto"/>
            </w:tcBorders>
            <w:hideMark/>
          </w:tcPr>
          <w:p w14:paraId="42EACFF8" w14:textId="77777777" w:rsidR="005C4FFD" w:rsidRDefault="005C4FFD">
            <w:pPr>
              <w:pStyle w:val="Normlnweb"/>
              <w:spacing w:line="360" w:lineRule="auto"/>
              <w:jc w:val="both"/>
              <w:rPr>
                <w:b/>
                <w:bCs/>
                <w:color w:val="000000" w:themeColor="text1"/>
                <w:lang w:eastAsia="en-US"/>
              </w:rPr>
            </w:pPr>
            <w:r>
              <w:rPr>
                <w:b/>
                <w:bCs/>
                <w:color w:val="000000" w:themeColor="text1"/>
                <w:lang w:eastAsia="en-US"/>
              </w:rPr>
              <w:t xml:space="preserve">Věk </w:t>
            </w:r>
          </w:p>
        </w:tc>
        <w:tc>
          <w:tcPr>
            <w:tcW w:w="990" w:type="dxa"/>
            <w:tcBorders>
              <w:top w:val="single" w:sz="4" w:space="0" w:color="auto"/>
              <w:left w:val="single" w:sz="4" w:space="0" w:color="auto"/>
              <w:bottom w:val="single" w:sz="4" w:space="0" w:color="auto"/>
              <w:right w:val="single" w:sz="4" w:space="0" w:color="auto"/>
            </w:tcBorders>
            <w:hideMark/>
          </w:tcPr>
          <w:p w14:paraId="45394056" w14:textId="77777777" w:rsidR="005C4FFD" w:rsidRDefault="005C4FFD">
            <w:pPr>
              <w:pStyle w:val="Normlnweb"/>
              <w:spacing w:line="360" w:lineRule="auto"/>
              <w:jc w:val="both"/>
              <w:rPr>
                <w:b/>
                <w:bCs/>
                <w:color w:val="000000" w:themeColor="text1"/>
                <w:lang w:eastAsia="en-US"/>
              </w:rPr>
            </w:pPr>
            <w:r>
              <w:rPr>
                <w:b/>
                <w:bCs/>
                <w:color w:val="000000" w:themeColor="text1"/>
                <w:lang w:eastAsia="en-US"/>
              </w:rPr>
              <w:t>Pohlaví</w:t>
            </w:r>
          </w:p>
        </w:tc>
      </w:tr>
      <w:tr w:rsidR="005C4FFD" w14:paraId="74B0442A"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25DE46F4" w14:textId="77777777" w:rsidR="005C4FFD" w:rsidRDefault="005C4FFD">
            <w:pPr>
              <w:pStyle w:val="Normlnweb"/>
              <w:spacing w:line="360" w:lineRule="auto"/>
              <w:jc w:val="both"/>
              <w:rPr>
                <w:b/>
                <w:bCs/>
                <w:lang w:eastAsia="en-US"/>
              </w:rPr>
            </w:pPr>
            <w:r>
              <w:rPr>
                <w:b/>
                <w:bCs/>
                <w:lang w:eastAsia="en-US"/>
              </w:rPr>
              <w:t>R 1</w:t>
            </w:r>
          </w:p>
        </w:tc>
        <w:tc>
          <w:tcPr>
            <w:tcW w:w="850" w:type="dxa"/>
            <w:tcBorders>
              <w:top w:val="single" w:sz="4" w:space="0" w:color="auto"/>
              <w:left w:val="single" w:sz="4" w:space="0" w:color="auto"/>
              <w:bottom w:val="single" w:sz="4" w:space="0" w:color="auto"/>
              <w:right w:val="single" w:sz="4" w:space="0" w:color="auto"/>
            </w:tcBorders>
            <w:hideMark/>
          </w:tcPr>
          <w:p w14:paraId="5B54D5EE" w14:textId="77777777" w:rsidR="005C4FFD" w:rsidRDefault="005C4FFD">
            <w:pPr>
              <w:pStyle w:val="Normlnweb"/>
              <w:spacing w:line="360" w:lineRule="auto"/>
              <w:jc w:val="both"/>
              <w:rPr>
                <w:lang w:eastAsia="en-US"/>
              </w:rPr>
            </w:pPr>
            <w:r>
              <w:rPr>
                <w:lang w:eastAsia="en-US"/>
              </w:rPr>
              <w:t>20 let</w:t>
            </w:r>
          </w:p>
        </w:tc>
        <w:tc>
          <w:tcPr>
            <w:tcW w:w="990" w:type="dxa"/>
            <w:tcBorders>
              <w:top w:val="single" w:sz="4" w:space="0" w:color="auto"/>
              <w:left w:val="single" w:sz="4" w:space="0" w:color="auto"/>
              <w:bottom w:val="single" w:sz="4" w:space="0" w:color="auto"/>
              <w:right w:val="single" w:sz="4" w:space="0" w:color="auto"/>
            </w:tcBorders>
            <w:hideMark/>
          </w:tcPr>
          <w:p w14:paraId="609FFCC0" w14:textId="144200E3" w:rsidR="005C4FFD" w:rsidRDefault="005C4FFD">
            <w:pPr>
              <w:pStyle w:val="Normlnweb"/>
              <w:spacing w:line="360" w:lineRule="auto"/>
              <w:jc w:val="both"/>
              <w:rPr>
                <w:lang w:eastAsia="en-US"/>
              </w:rPr>
            </w:pPr>
            <w:r>
              <w:rPr>
                <w:lang w:eastAsia="en-US"/>
              </w:rPr>
              <w:t>Muž</w:t>
            </w:r>
          </w:p>
        </w:tc>
      </w:tr>
      <w:tr w:rsidR="005C4FFD" w14:paraId="06B26ACA"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2933E71C" w14:textId="77777777" w:rsidR="005C4FFD" w:rsidRDefault="005C4FFD">
            <w:pPr>
              <w:pStyle w:val="Normlnweb"/>
              <w:spacing w:line="360" w:lineRule="auto"/>
              <w:jc w:val="both"/>
              <w:rPr>
                <w:b/>
                <w:bCs/>
                <w:lang w:eastAsia="en-US"/>
              </w:rPr>
            </w:pPr>
            <w:r>
              <w:rPr>
                <w:b/>
                <w:bCs/>
                <w:lang w:eastAsia="en-US"/>
              </w:rPr>
              <w:t>R 2</w:t>
            </w:r>
          </w:p>
        </w:tc>
        <w:tc>
          <w:tcPr>
            <w:tcW w:w="850" w:type="dxa"/>
            <w:tcBorders>
              <w:top w:val="single" w:sz="4" w:space="0" w:color="auto"/>
              <w:left w:val="single" w:sz="4" w:space="0" w:color="auto"/>
              <w:bottom w:val="single" w:sz="4" w:space="0" w:color="auto"/>
              <w:right w:val="single" w:sz="4" w:space="0" w:color="auto"/>
            </w:tcBorders>
            <w:hideMark/>
          </w:tcPr>
          <w:p w14:paraId="4735EDB8" w14:textId="77777777" w:rsidR="005C4FFD" w:rsidRDefault="005C4FFD">
            <w:pPr>
              <w:pStyle w:val="Normlnweb"/>
              <w:spacing w:line="360" w:lineRule="auto"/>
              <w:jc w:val="both"/>
              <w:rPr>
                <w:lang w:eastAsia="en-US"/>
              </w:rPr>
            </w:pPr>
            <w:r>
              <w:rPr>
                <w:lang w:eastAsia="en-US"/>
              </w:rPr>
              <w:t>21 let</w:t>
            </w:r>
          </w:p>
        </w:tc>
        <w:tc>
          <w:tcPr>
            <w:tcW w:w="990" w:type="dxa"/>
            <w:tcBorders>
              <w:top w:val="single" w:sz="4" w:space="0" w:color="auto"/>
              <w:left w:val="single" w:sz="4" w:space="0" w:color="auto"/>
              <w:bottom w:val="single" w:sz="4" w:space="0" w:color="auto"/>
              <w:right w:val="single" w:sz="4" w:space="0" w:color="auto"/>
            </w:tcBorders>
            <w:hideMark/>
          </w:tcPr>
          <w:p w14:paraId="7AED8FCB" w14:textId="77777777" w:rsidR="005C4FFD" w:rsidRDefault="005C4FFD">
            <w:pPr>
              <w:pStyle w:val="Normlnweb"/>
              <w:spacing w:line="360" w:lineRule="auto"/>
              <w:jc w:val="both"/>
              <w:rPr>
                <w:lang w:eastAsia="en-US"/>
              </w:rPr>
            </w:pPr>
            <w:r>
              <w:rPr>
                <w:lang w:eastAsia="en-US"/>
              </w:rPr>
              <w:t>Žena</w:t>
            </w:r>
          </w:p>
        </w:tc>
      </w:tr>
      <w:tr w:rsidR="005C4FFD" w14:paraId="1698D4AB"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05B78D98" w14:textId="77777777" w:rsidR="005C4FFD" w:rsidRDefault="005C4FFD">
            <w:pPr>
              <w:pStyle w:val="Normlnweb"/>
              <w:spacing w:line="360" w:lineRule="auto"/>
              <w:jc w:val="both"/>
              <w:rPr>
                <w:b/>
                <w:bCs/>
                <w:lang w:eastAsia="en-US"/>
              </w:rPr>
            </w:pPr>
            <w:r>
              <w:rPr>
                <w:b/>
                <w:bCs/>
                <w:lang w:eastAsia="en-US"/>
              </w:rPr>
              <w:t>R 3</w:t>
            </w:r>
          </w:p>
        </w:tc>
        <w:tc>
          <w:tcPr>
            <w:tcW w:w="850" w:type="dxa"/>
            <w:tcBorders>
              <w:top w:val="single" w:sz="4" w:space="0" w:color="auto"/>
              <w:left w:val="single" w:sz="4" w:space="0" w:color="auto"/>
              <w:bottom w:val="single" w:sz="4" w:space="0" w:color="auto"/>
              <w:right w:val="single" w:sz="4" w:space="0" w:color="auto"/>
            </w:tcBorders>
            <w:hideMark/>
          </w:tcPr>
          <w:p w14:paraId="6DBFBB43" w14:textId="77777777" w:rsidR="005C4FFD" w:rsidRDefault="005C4FFD">
            <w:pPr>
              <w:pStyle w:val="Normlnweb"/>
              <w:spacing w:line="360" w:lineRule="auto"/>
              <w:jc w:val="both"/>
              <w:rPr>
                <w:lang w:eastAsia="en-US"/>
              </w:rPr>
            </w:pPr>
            <w:r>
              <w:rPr>
                <w:lang w:eastAsia="en-US"/>
              </w:rPr>
              <w:t xml:space="preserve">21 let </w:t>
            </w:r>
          </w:p>
        </w:tc>
        <w:tc>
          <w:tcPr>
            <w:tcW w:w="990" w:type="dxa"/>
            <w:tcBorders>
              <w:top w:val="single" w:sz="4" w:space="0" w:color="auto"/>
              <w:left w:val="single" w:sz="4" w:space="0" w:color="auto"/>
              <w:bottom w:val="single" w:sz="4" w:space="0" w:color="auto"/>
              <w:right w:val="single" w:sz="4" w:space="0" w:color="auto"/>
            </w:tcBorders>
            <w:hideMark/>
          </w:tcPr>
          <w:p w14:paraId="6F7FD845" w14:textId="77777777" w:rsidR="005C4FFD" w:rsidRDefault="005C4FFD">
            <w:pPr>
              <w:pStyle w:val="Normlnweb"/>
              <w:spacing w:line="360" w:lineRule="auto"/>
              <w:jc w:val="both"/>
              <w:rPr>
                <w:lang w:eastAsia="en-US"/>
              </w:rPr>
            </w:pPr>
            <w:r>
              <w:rPr>
                <w:lang w:eastAsia="en-US"/>
              </w:rPr>
              <w:t>Žena</w:t>
            </w:r>
          </w:p>
        </w:tc>
      </w:tr>
      <w:tr w:rsidR="005C4FFD" w14:paraId="72233A2F"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00235282" w14:textId="77777777" w:rsidR="005C4FFD" w:rsidRDefault="005C4FFD">
            <w:pPr>
              <w:pStyle w:val="Normlnweb"/>
              <w:spacing w:line="360" w:lineRule="auto"/>
              <w:jc w:val="both"/>
              <w:rPr>
                <w:b/>
                <w:bCs/>
                <w:lang w:eastAsia="en-US"/>
              </w:rPr>
            </w:pPr>
            <w:r>
              <w:rPr>
                <w:b/>
                <w:bCs/>
                <w:lang w:eastAsia="en-US"/>
              </w:rPr>
              <w:t>R 4</w:t>
            </w:r>
          </w:p>
        </w:tc>
        <w:tc>
          <w:tcPr>
            <w:tcW w:w="850" w:type="dxa"/>
            <w:tcBorders>
              <w:top w:val="single" w:sz="4" w:space="0" w:color="auto"/>
              <w:left w:val="single" w:sz="4" w:space="0" w:color="auto"/>
              <w:bottom w:val="single" w:sz="4" w:space="0" w:color="auto"/>
              <w:right w:val="single" w:sz="4" w:space="0" w:color="auto"/>
            </w:tcBorders>
            <w:hideMark/>
          </w:tcPr>
          <w:p w14:paraId="6620E30C" w14:textId="77777777" w:rsidR="005C4FFD" w:rsidRDefault="005C4FFD">
            <w:pPr>
              <w:pStyle w:val="Normlnweb"/>
              <w:spacing w:line="360" w:lineRule="auto"/>
              <w:jc w:val="both"/>
              <w:rPr>
                <w:lang w:eastAsia="en-US"/>
              </w:rPr>
            </w:pPr>
            <w:r>
              <w:rPr>
                <w:lang w:eastAsia="en-US"/>
              </w:rPr>
              <w:t>17 let</w:t>
            </w:r>
          </w:p>
        </w:tc>
        <w:tc>
          <w:tcPr>
            <w:tcW w:w="990" w:type="dxa"/>
            <w:tcBorders>
              <w:top w:val="single" w:sz="4" w:space="0" w:color="auto"/>
              <w:left w:val="single" w:sz="4" w:space="0" w:color="auto"/>
              <w:bottom w:val="single" w:sz="4" w:space="0" w:color="auto"/>
              <w:right w:val="single" w:sz="4" w:space="0" w:color="auto"/>
            </w:tcBorders>
            <w:hideMark/>
          </w:tcPr>
          <w:p w14:paraId="16B32871" w14:textId="77777777" w:rsidR="005C4FFD" w:rsidRDefault="005C4FFD">
            <w:pPr>
              <w:pStyle w:val="Normlnweb"/>
              <w:spacing w:line="360" w:lineRule="auto"/>
              <w:jc w:val="both"/>
              <w:rPr>
                <w:lang w:eastAsia="en-US"/>
              </w:rPr>
            </w:pPr>
            <w:r>
              <w:rPr>
                <w:lang w:eastAsia="en-US"/>
              </w:rPr>
              <w:t>Muž</w:t>
            </w:r>
          </w:p>
        </w:tc>
      </w:tr>
      <w:tr w:rsidR="005C4FFD" w14:paraId="091C95ED"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4C7C13AF" w14:textId="77777777" w:rsidR="005C4FFD" w:rsidRDefault="005C4FFD">
            <w:pPr>
              <w:pStyle w:val="Normlnweb"/>
              <w:spacing w:line="360" w:lineRule="auto"/>
              <w:jc w:val="both"/>
              <w:rPr>
                <w:b/>
                <w:bCs/>
                <w:lang w:eastAsia="en-US"/>
              </w:rPr>
            </w:pPr>
            <w:r>
              <w:rPr>
                <w:b/>
                <w:bCs/>
                <w:lang w:eastAsia="en-US"/>
              </w:rPr>
              <w:t>R 5</w:t>
            </w:r>
          </w:p>
        </w:tc>
        <w:tc>
          <w:tcPr>
            <w:tcW w:w="850" w:type="dxa"/>
            <w:tcBorders>
              <w:top w:val="single" w:sz="4" w:space="0" w:color="auto"/>
              <w:left w:val="single" w:sz="4" w:space="0" w:color="auto"/>
              <w:bottom w:val="single" w:sz="4" w:space="0" w:color="auto"/>
              <w:right w:val="single" w:sz="4" w:space="0" w:color="auto"/>
            </w:tcBorders>
            <w:hideMark/>
          </w:tcPr>
          <w:p w14:paraId="4F0C0F18" w14:textId="77777777" w:rsidR="005C4FFD" w:rsidRDefault="005C4FFD">
            <w:pPr>
              <w:pStyle w:val="Normlnweb"/>
              <w:spacing w:line="360" w:lineRule="auto"/>
              <w:jc w:val="both"/>
              <w:rPr>
                <w:lang w:eastAsia="en-US"/>
              </w:rPr>
            </w:pPr>
            <w:r>
              <w:rPr>
                <w:lang w:eastAsia="en-US"/>
              </w:rPr>
              <w:t xml:space="preserve">20 let </w:t>
            </w:r>
          </w:p>
        </w:tc>
        <w:tc>
          <w:tcPr>
            <w:tcW w:w="990" w:type="dxa"/>
            <w:tcBorders>
              <w:top w:val="single" w:sz="4" w:space="0" w:color="auto"/>
              <w:left w:val="single" w:sz="4" w:space="0" w:color="auto"/>
              <w:bottom w:val="single" w:sz="4" w:space="0" w:color="auto"/>
              <w:right w:val="single" w:sz="4" w:space="0" w:color="auto"/>
            </w:tcBorders>
            <w:hideMark/>
          </w:tcPr>
          <w:p w14:paraId="1CABE27D" w14:textId="77777777" w:rsidR="005C4FFD" w:rsidRDefault="005C4FFD">
            <w:pPr>
              <w:pStyle w:val="Normlnweb"/>
              <w:spacing w:line="360" w:lineRule="auto"/>
              <w:jc w:val="both"/>
              <w:rPr>
                <w:lang w:eastAsia="en-US"/>
              </w:rPr>
            </w:pPr>
            <w:r>
              <w:rPr>
                <w:lang w:eastAsia="en-US"/>
              </w:rPr>
              <w:t xml:space="preserve">Muž </w:t>
            </w:r>
          </w:p>
        </w:tc>
      </w:tr>
      <w:tr w:rsidR="005C4FFD" w14:paraId="62E5C73A"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28B067A3" w14:textId="77777777" w:rsidR="005C4FFD" w:rsidRDefault="005C4FFD">
            <w:pPr>
              <w:pStyle w:val="Normlnweb"/>
              <w:spacing w:line="360" w:lineRule="auto"/>
              <w:jc w:val="both"/>
              <w:rPr>
                <w:b/>
                <w:bCs/>
                <w:lang w:eastAsia="en-US"/>
              </w:rPr>
            </w:pPr>
            <w:r>
              <w:rPr>
                <w:b/>
                <w:bCs/>
                <w:lang w:eastAsia="en-US"/>
              </w:rPr>
              <w:t>R 6</w:t>
            </w:r>
          </w:p>
        </w:tc>
        <w:tc>
          <w:tcPr>
            <w:tcW w:w="850" w:type="dxa"/>
            <w:tcBorders>
              <w:top w:val="single" w:sz="4" w:space="0" w:color="auto"/>
              <w:left w:val="single" w:sz="4" w:space="0" w:color="auto"/>
              <w:bottom w:val="single" w:sz="4" w:space="0" w:color="auto"/>
              <w:right w:val="single" w:sz="4" w:space="0" w:color="auto"/>
            </w:tcBorders>
            <w:hideMark/>
          </w:tcPr>
          <w:p w14:paraId="12849715" w14:textId="77777777" w:rsidR="005C4FFD" w:rsidRDefault="005C4FFD">
            <w:pPr>
              <w:pStyle w:val="Normlnweb"/>
              <w:spacing w:line="360" w:lineRule="auto"/>
              <w:jc w:val="both"/>
              <w:rPr>
                <w:lang w:eastAsia="en-US"/>
              </w:rPr>
            </w:pPr>
            <w:r>
              <w:rPr>
                <w:lang w:eastAsia="en-US"/>
              </w:rPr>
              <w:t xml:space="preserve">21 let </w:t>
            </w:r>
          </w:p>
        </w:tc>
        <w:tc>
          <w:tcPr>
            <w:tcW w:w="990" w:type="dxa"/>
            <w:tcBorders>
              <w:top w:val="single" w:sz="4" w:space="0" w:color="auto"/>
              <w:left w:val="single" w:sz="4" w:space="0" w:color="auto"/>
              <w:bottom w:val="single" w:sz="4" w:space="0" w:color="auto"/>
              <w:right w:val="single" w:sz="4" w:space="0" w:color="auto"/>
            </w:tcBorders>
            <w:hideMark/>
          </w:tcPr>
          <w:p w14:paraId="03A4C352" w14:textId="77777777" w:rsidR="005C4FFD" w:rsidRDefault="005C4FFD">
            <w:pPr>
              <w:pStyle w:val="Normlnweb"/>
              <w:spacing w:line="360" w:lineRule="auto"/>
              <w:jc w:val="both"/>
              <w:rPr>
                <w:lang w:eastAsia="en-US"/>
              </w:rPr>
            </w:pPr>
            <w:r>
              <w:rPr>
                <w:lang w:eastAsia="en-US"/>
              </w:rPr>
              <w:t>Žena</w:t>
            </w:r>
          </w:p>
        </w:tc>
      </w:tr>
      <w:tr w:rsidR="005C4FFD" w14:paraId="5F8B9402"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2418DCE1" w14:textId="77777777" w:rsidR="005C4FFD" w:rsidRDefault="005C4FFD">
            <w:pPr>
              <w:pStyle w:val="Normlnweb"/>
              <w:spacing w:line="360" w:lineRule="auto"/>
              <w:jc w:val="both"/>
              <w:rPr>
                <w:b/>
                <w:bCs/>
                <w:lang w:eastAsia="en-US"/>
              </w:rPr>
            </w:pPr>
            <w:r>
              <w:rPr>
                <w:b/>
                <w:bCs/>
                <w:lang w:eastAsia="en-US"/>
              </w:rPr>
              <w:t>R 7</w:t>
            </w:r>
          </w:p>
        </w:tc>
        <w:tc>
          <w:tcPr>
            <w:tcW w:w="850" w:type="dxa"/>
            <w:tcBorders>
              <w:top w:val="single" w:sz="4" w:space="0" w:color="auto"/>
              <w:left w:val="single" w:sz="4" w:space="0" w:color="auto"/>
              <w:bottom w:val="single" w:sz="4" w:space="0" w:color="auto"/>
              <w:right w:val="single" w:sz="4" w:space="0" w:color="auto"/>
            </w:tcBorders>
            <w:hideMark/>
          </w:tcPr>
          <w:p w14:paraId="68DE7149" w14:textId="77777777" w:rsidR="005C4FFD" w:rsidRDefault="005C4FFD">
            <w:pPr>
              <w:pStyle w:val="Normlnweb"/>
              <w:spacing w:line="360" w:lineRule="auto"/>
              <w:jc w:val="both"/>
              <w:rPr>
                <w:lang w:eastAsia="en-US"/>
              </w:rPr>
            </w:pPr>
            <w:r>
              <w:rPr>
                <w:lang w:eastAsia="en-US"/>
              </w:rPr>
              <w:t>19 let</w:t>
            </w:r>
          </w:p>
        </w:tc>
        <w:tc>
          <w:tcPr>
            <w:tcW w:w="990" w:type="dxa"/>
            <w:tcBorders>
              <w:top w:val="single" w:sz="4" w:space="0" w:color="auto"/>
              <w:left w:val="single" w:sz="4" w:space="0" w:color="auto"/>
              <w:bottom w:val="single" w:sz="4" w:space="0" w:color="auto"/>
              <w:right w:val="single" w:sz="4" w:space="0" w:color="auto"/>
            </w:tcBorders>
            <w:hideMark/>
          </w:tcPr>
          <w:p w14:paraId="38ACFDA6" w14:textId="77777777" w:rsidR="005C4FFD" w:rsidRDefault="005C4FFD">
            <w:pPr>
              <w:pStyle w:val="Normlnweb"/>
              <w:spacing w:line="360" w:lineRule="auto"/>
              <w:jc w:val="both"/>
              <w:rPr>
                <w:lang w:eastAsia="en-US"/>
              </w:rPr>
            </w:pPr>
            <w:r>
              <w:rPr>
                <w:lang w:eastAsia="en-US"/>
              </w:rPr>
              <w:t>Muž</w:t>
            </w:r>
          </w:p>
        </w:tc>
      </w:tr>
      <w:tr w:rsidR="005C4FFD" w14:paraId="042E725F"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08B9EE3E" w14:textId="77777777" w:rsidR="005C4FFD" w:rsidRDefault="005C4FFD">
            <w:pPr>
              <w:pStyle w:val="Normlnweb"/>
              <w:spacing w:line="360" w:lineRule="auto"/>
              <w:jc w:val="both"/>
              <w:rPr>
                <w:b/>
                <w:bCs/>
                <w:lang w:eastAsia="en-US"/>
              </w:rPr>
            </w:pPr>
            <w:r>
              <w:rPr>
                <w:b/>
                <w:bCs/>
                <w:lang w:eastAsia="en-US"/>
              </w:rPr>
              <w:t>R 8</w:t>
            </w:r>
          </w:p>
        </w:tc>
        <w:tc>
          <w:tcPr>
            <w:tcW w:w="850" w:type="dxa"/>
            <w:tcBorders>
              <w:top w:val="single" w:sz="4" w:space="0" w:color="auto"/>
              <w:left w:val="single" w:sz="4" w:space="0" w:color="auto"/>
              <w:bottom w:val="single" w:sz="4" w:space="0" w:color="auto"/>
              <w:right w:val="single" w:sz="4" w:space="0" w:color="auto"/>
            </w:tcBorders>
            <w:hideMark/>
          </w:tcPr>
          <w:p w14:paraId="5FF56802" w14:textId="77777777" w:rsidR="005C4FFD" w:rsidRDefault="005C4FFD">
            <w:pPr>
              <w:pStyle w:val="Normlnweb"/>
              <w:spacing w:line="360" w:lineRule="auto"/>
              <w:jc w:val="both"/>
              <w:rPr>
                <w:lang w:eastAsia="en-US"/>
              </w:rPr>
            </w:pPr>
            <w:r>
              <w:rPr>
                <w:lang w:eastAsia="en-US"/>
              </w:rPr>
              <w:t>19 let</w:t>
            </w:r>
          </w:p>
        </w:tc>
        <w:tc>
          <w:tcPr>
            <w:tcW w:w="990" w:type="dxa"/>
            <w:tcBorders>
              <w:top w:val="single" w:sz="4" w:space="0" w:color="auto"/>
              <w:left w:val="single" w:sz="4" w:space="0" w:color="auto"/>
              <w:bottom w:val="single" w:sz="4" w:space="0" w:color="auto"/>
              <w:right w:val="single" w:sz="4" w:space="0" w:color="auto"/>
            </w:tcBorders>
            <w:hideMark/>
          </w:tcPr>
          <w:p w14:paraId="64A40A5D" w14:textId="77777777" w:rsidR="005C4FFD" w:rsidRDefault="005C4FFD">
            <w:pPr>
              <w:pStyle w:val="Normlnweb"/>
              <w:spacing w:line="360" w:lineRule="auto"/>
              <w:jc w:val="both"/>
              <w:rPr>
                <w:lang w:eastAsia="en-US"/>
              </w:rPr>
            </w:pPr>
            <w:r>
              <w:rPr>
                <w:lang w:eastAsia="en-US"/>
              </w:rPr>
              <w:t>Žena</w:t>
            </w:r>
          </w:p>
        </w:tc>
      </w:tr>
      <w:tr w:rsidR="005C4FFD" w14:paraId="50134388"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04E65F29" w14:textId="77777777" w:rsidR="005C4FFD" w:rsidRDefault="005C4FFD">
            <w:pPr>
              <w:pStyle w:val="Normlnweb"/>
              <w:spacing w:line="360" w:lineRule="auto"/>
              <w:jc w:val="both"/>
              <w:rPr>
                <w:b/>
                <w:bCs/>
                <w:lang w:eastAsia="en-US"/>
              </w:rPr>
            </w:pPr>
            <w:r>
              <w:rPr>
                <w:b/>
                <w:bCs/>
                <w:lang w:eastAsia="en-US"/>
              </w:rPr>
              <w:t>R 9</w:t>
            </w:r>
          </w:p>
        </w:tc>
        <w:tc>
          <w:tcPr>
            <w:tcW w:w="850" w:type="dxa"/>
            <w:tcBorders>
              <w:top w:val="single" w:sz="4" w:space="0" w:color="auto"/>
              <w:left w:val="single" w:sz="4" w:space="0" w:color="auto"/>
              <w:bottom w:val="single" w:sz="4" w:space="0" w:color="auto"/>
              <w:right w:val="single" w:sz="4" w:space="0" w:color="auto"/>
            </w:tcBorders>
            <w:hideMark/>
          </w:tcPr>
          <w:p w14:paraId="14DD67A9" w14:textId="77777777" w:rsidR="005C4FFD" w:rsidRDefault="005C4FFD">
            <w:pPr>
              <w:pStyle w:val="Normlnweb"/>
              <w:spacing w:line="360" w:lineRule="auto"/>
              <w:jc w:val="both"/>
              <w:rPr>
                <w:lang w:eastAsia="en-US"/>
              </w:rPr>
            </w:pPr>
            <w:r>
              <w:rPr>
                <w:lang w:eastAsia="en-US"/>
              </w:rPr>
              <w:t xml:space="preserve">21 let </w:t>
            </w:r>
          </w:p>
        </w:tc>
        <w:tc>
          <w:tcPr>
            <w:tcW w:w="990" w:type="dxa"/>
            <w:tcBorders>
              <w:top w:val="single" w:sz="4" w:space="0" w:color="auto"/>
              <w:left w:val="single" w:sz="4" w:space="0" w:color="auto"/>
              <w:bottom w:val="single" w:sz="4" w:space="0" w:color="auto"/>
              <w:right w:val="single" w:sz="4" w:space="0" w:color="auto"/>
            </w:tcBorders>
            <w:hideMark/>
          </w:tcPr>
          <w:p w14:paraId="0CDE87FA" w14:textId="77777777" w:rsidR="005C4FFD" w:rsidRDefault="005C4FFD">
            <w:pPr>
              <w:pStyle w:val="Normlnweb"/>
              <w:spacing w:line="360" w:lineRule="auto"/>
              <w:jc w:val="both"/>
              <w:rPr>
                <w:lang w:eastAsia="en-US"/>
              </w:rPr>
            </w:pPr>
            <w:r>
              <w:rPr>
                <w:lang w:eastAsia="en-US"/>
              </w:rPr>
              <w:t>Žena</w:t>
            </w:r>
          </w:p>
        </w:tc>
      </w:tr>
      <w:tr w:rsidR="005C4FFD" w14:paraId="15543E02"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0E129DB6" w14:textId="77777777" w:rsidR="005C4FFD" w:rsidRDefault="005C4FFD">
            <w:pPr>
              <w:pStyle w:val="Normlnweb"/>
              <w:spacing w:line="360" w:lineRule="auto"/>
              <w:jc w:val="both"/>
              <w:rPr>
                <w:b/>
                <w:bCs/>
                <w:lang w:eastAsia="en-US"/>
              </w:rPr>
            </w:pPr>
            <w:r>
              <w:rPr>
                <w:b/>
                <w:bCs/>
                <w:lang w:eastAsia="en-US"/>
              </w:rPr>
              <w:t>R 10</w:t>
            </w:r>
          </w:p>
        </w:tc>
        <w:tc>
          <w:tcPr>
            <w:tcW w:w="850" w:type="dxa"/>
            <w:tcBorders>
              <w:top w:val="single" w:sz="4" w:space="0" w:color="auto"/>
              <w:left w:val="single" w:sz="4" w:space="0" w:color="auto"/>
              <w:bottom w:val="single" w:sz="4" w:space="0" w:color="auto"/>
              <w:right w:val="single" w:sz="4" w:space="0" w:color="auto"/>
            </w:tcBorders>
            <w:hideMark/>
          </w:tcPr>
          <w:p w14:paraId="7B3918C5" w14:textId="77777777" w:rsidR="005C4FFD" w:rsidRDefault="005C4FFD">
            <w:pPr>
              <w:pStyle w:val="Normlnweb"/>
              <w:spacing w:line="360" w:lineRule="auto"/>
              <w:jc w:val="both"/>
              <w:rPr>
                <w:lang w:eastAsia="en-US"/>
              </w:rPr>
            </w:pPr>
            <w:r>
              <w:rPr>
                <w:lang w:eastAsia="en-US"/>
              </w:rPr>
              <w:t>21 let</w:t>
            </w:r>
          </w:p>
        </w:tc>
        <w:tc>
          <w:tcPr>
            <w:tcW w:w="990" w:type="dxa"/>
            <w:tcBorders>
              <w:top w:val="single" w:sz="4" w:space="0" w:color="auto"/>
              <w:left w:val="single" w:sz="4" w:space="0" w:color="auto"/>
              <w:bottom w:val="single" w:sz="4" w:space="0" w:color="auto"/>
              <w:right w:val="single" w:sz="4" w:space="0" w:color="auto"/>
            </w:tcBorders>
            <w:hideMark/>
          </w:tcPr>
          <w:p w14:paraId="58782C9C" w14:textId="77777777" w:rsidR="005C4FFD" w:rsidRDefault="005C4FFD">
            <w:pPr>
              <w:pStyle w:val="Normlnweb"/>
              <w:spacing w:line="360" w:lineRule="auto"/>
              <w:jc w:val="both"/>
              <w:rPr>
                <w:lang w:eastAsia="en-US"/>
              </w:rPr>
            </w:pPr>
            <w:r>
              <w:rPr>
                <w:lang w:eastAsia="en-US"/>
              </w:rPr>
              <w:t>Žena</w:t>
            </w:r>
          </w:p>
        </w:tc>
      </w:tr>
      <w:tr w:rsidR="005C4FFD" w14:paraId="5CB7A58C"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5BDB8454" w14:textId="77777777" w:rsidR="005C4FFD" w:rsidRDefault="005C4FFD">
            <w:pPr>
              <w:pStyle w:val="Normlnweb"/>
              <w:spacing w:line="360" w:lineRule="auto"/>
              <w:jc w:val="both"/>
              <w:rPr>
                <w:b/>
                <w:bCs/>
                <w:lang w:eastAsia="en-US"/>
              </w:rPr>
            </w:pPr>
            <w:r>
              <w:rPr>
                <w:b/>
                <w:bCs/>
                <w:lang w:eastAsia="en-US"/>
              </w:rPr>
              <w:t>R 11</w:t>
            </w:r>
          </w:p>
        </w:tc>
        <w:tc>
          <w:tcPr>
            <w:tcW w:w="850" w:type="dxa"/>
            <w:tcBorders>
              <w:top w:val="single" w:sz="4" w:space="0" w:color="auto"/>
              <w:left w:val="single" w:sz="4" w:space="0" w:color="auto"/>
              <w:bottom w:val="single" w:sz="4" w:space="0" w:color="auto"/>
              <w:right w:val="single" w:sz="4" w:space="0" w:color="auto"/>
            </w:tcBorders>
            <w:hideMark/>
          </w:tcPr>
          <w:p w14:paraId="0F706DCD" w14:textId="77777777" w:rsidR="005C4FFD" w:rsidRDefault="005C4FFD">
            <w:pPr>
              <w:pStyle w:val="Normlnweb"/>
              <w:spacing w:line="360" w:lineRule="auto"/>
              <w:jc w:val="both"/>
              <w:rPr>
                <w:lang w:eastAsia="en-US"/>
              </w:rPr>
            </w:pPr>
            <w:r>
              <w:rPr>
                <w:lang w:eastAsia="en-US"/>
              </w:rPr>
              <w:t>18 let</w:t>
            </w:r>
          </w:p>
        </w:tc>
        <w:tc>
          <w:tcPr>
            <w:tcW w:w="990" w:type="dxa"/>
            <w:tcBorders>
              <w:top w:val="single" w:sz="4" w:space="0" w:color="auto"/>
              <w:left w:val="single" w:sz="4" w:space="0" w:color="auto"/>
              <w:bottom w:val="single" w:sz="4" w:space="0" w:color="auto"/>
              <w:right w:val="single" w:sz="4" w:space="0" w:color="auto"/>
            </w:tcBorders>
            <w:hideMark/>
          </w:tcPr>
          <w:p w14:paraId="6730F86F" w14:textId="77777777" w:rsidR="005C4FFD" w:rsidRDefault="005C4FFD">
            <w:pPr>
              <w:pStyle w:val="Normlnweb"/>
              <w:spacing w:line="360" w:lineRule="auto"/>
              <w:jc w:val="both"/>
              <w:rPr>
                <w:lang w:eastAsia="en-US"/>
              </w:rPr>
            </w:pPr>
            <w:r>
              <w:rPr>
                <w:lang w:eastAsia="en-US"/>
              </w:rPr>
              <w:t>Žena</w:t>
            </w:r>
          </w:p>
        </w:tc>
      </w:tr>
      <w:tr w:rsidR="005C4FFD" w14:paraId="3AD45898"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0C56C2EE" w14:textId="77777777" w:rsidR="005C4FFD" w:rsidRDefault="005C4FFD">
            <w:pPr>
              <w:pStyle w:val="Normlnweb"/>
              <w:spacing w:line="360" w:lineRule="auto"/>
              <w:jc w:val="both"/>
              <w:rPr>
                <w:b/>
                <w:bCs/>
                <w:lang w:eastAsia="en-US"/>
              </w:rPr>
            </w:pPr>
            <w:r>
              <w:rPr>
                <w:b/>
                <w:bCs/>
                <w:lang w:eastAsia="en-US"/>
              </w:rPr>
              <w:t>R 12</w:t>
            </w:r>
          </w:p>
        </w:tc>
        <w:tc>
          <w:tcPr>
            <w:tcW w:w="850" w:type="dxa"/>
            <w:tcBorders>
              <w:top w:val="single" w:sz="4" w:space="0" w:color="auto"/>
              <w:left w:val="single" w:sz="4" w:space="0" w:color="auto"/>
              <w:bottom w:val="single" w:sz="4" w:space="0" w:color="auto"/>
              <w:right w:val="single" w:sz="4" w:space="0" w:color="auto"/>
            </w:tcBorders>
            <w:hideMark/>
          </w:tcPr>
          <w:p w14:paraId="7780DA7B" w14:textId="77777777" w:rsidR="005C4FFD" w:rsidRDefault="005C4FFD">
            <w:pPr>
              <w:pStyle w:val="Normlnweb"/>
              <w:spacing w:line="360" w:lineRule="auto"/>
              <w:jc w:val="both"/>
              <w:rPr>
                <w:lang w:eastAsia="en-US"/>
              </w:rPr>
            </w:pPr>
            <w:r>
              <w:rPr>
                <w:lang w:eastAsia="en-US"/>
              </w:rPr>
              <w:t>19 let</w:t>
            </w:r>
          </w:p>
        </w:tc>
        <w:tc>
          <w:tcPr>
            <w:tcW w:w="990" w:type="dxa"/>
            <w:tcBorders>
              <w:top w:val="single" w:sz="4" w:space="0" w:color="auto"/>
              <w:left w:val="single" w:sz="4" w:space="0" w:color="auto"/>
              <w:bottom w:val="single" w:sz="4" w:space="0" w:color="auto"/>
              <w:right w:val="single" w:sz="4" w:space="0" w:color="auto"/>
            </w:tcBorders>
            <w:hideMark/>
          </w:tcPr>
          <w:p w14:paraId="254A9F77" w14:textId="77777777" w:rsidR="005C4FFD" w:rsidRDefault="005C4FFD">
            <w:pPr>
              <w:pStyle w:val="Normlnweb"/>
              <w:spacing w:line="360" w:lineRule="auto"/>
              <w:jc w:val="both"/>
              <w:rPr>
                <w:lang w:eastAsia="en-US"/>
              </w:rPr>
            </w:pPr>
            <w:r>
              <w:rPr>
                <w:lang w:eastAsia="en-US"/>
              </w:rPr>
              <w:t>Žena</w:t>
            </w:r>
          </w:p>
        </w:tc>
      </w:tr>
      <w:tr w:rsidR="005C4FFD" w14:paraId="4F4F83CE"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7F579A2E" w14:textId="77777777" w:rsidR="005C4FFD" w:rsidRDefault="005C4FFD">
            <w:pPr>
              <w:pStyle w:val="Normlnweb"/>
              <w:spacing w:line="360" w:lineRule="auto"/>
              <w:jc w:val="both"/>
              <w:rPr>
                <w:b/>
                <w:bCs/>
                <w:lang w:eastAsia="en-US"/>
              </w:rPr>
            </w:pPr>
            <w:r>
              <w:rPr>
                <w:b/>
                <w:bCs/>
                <w:lang w:eastAsia="en-US"/>
              </w:rPr>
              <w:t>R 13</w:t>
            </w:r>
          </w:p>
        </w:tc>
        <w:tc>
          <w:tcPr>
            <w:tcW w:w="850" w:type="dxa"/>
            <w:tcBorders>
              <w:top w:val="single" w:sz="4" w:space="0" w:color="auto"/>
              <w:left w:val="single" w:sz="4" w:space="0" w:color="auto"/>
              <w:bottom w:val="single" w:sz="4" w:space="0" w:color="auto"/>
              <w:right w:val="single" w:sz="4" w:space="0" w:color="auto"/>
            </w:tcBorders>
            <w:hideMark/>
          </w:tcPr>
          <w:p w14:paraId="5EC2C42E" w14:textId="77777777" w:rsidR="005C4FFD" w:rsidRDefault="005C4FFD">
            <w:pPr>
              <w:pStyle w:val="Normlnweb"/>
              <w:spacing w:line="360" w:lineRule="auto"/>
              <w:jc w:val="both"/>
              <w:rPr>
                <w:lang w:eastAsia="en-US"/>
              </w:rPr>
            </w:pPr>
            <w:r>
              <w:rPr>
                <w:lang w:eastAsia="en-US"/>
              </w:rPr>
              <w:t>19 let</w:t>
            </w:r>
          </w:p>
        </w:tc>
        <w:tc>
          <w:tcPr>
            <w:tcW w:w="990" w:type="dxa"/>
            <w:tcBorders>
              <w:top w:val="single" w:sz="4" w:space="0" w:color="auto"/>
              <w:left w:val="single" w:sz="4" w:space="0" w:color="auto"/>
              <w:bottom w:val="single" w:sz="4" w:space="0" w:color="auto"/>
              <w:right w:val="single" w:sz="4" w:space="0" w:color="auto"/>
            </w:tcBorders>
            <w:hideMark/>
          </w:tcPr>
          <w:p w14:paraId="70ED0115" w14:textId="77777777" w:rsidR="005C4FFD" w:rsidRDefault="005C4FFD">
            <w:pPr>
              <w:pStyle w:val="Normlnweb"/>
              <w:spacing w:line="360" w:lineRule="auto"/>
              <w:jc w:val="both"/>
              <w:rPr>
                <w:lang w:eastAsia="en-US"/>
              </w:rPr>
            </w:pPr>
            <w:r>
              <w:rPr>
                <w:lang w:eastAsia="en-US"/>
              </w:rPr>
              <w:t>Žena</w:t>
            </w:r>
          </w:p>
        </w:tc>
      </w:tr>
      <w:tr w:rsidR="005C4FFD" w14:paraId="712CC163"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3880555F" w14:textId="77777777" w:rsidR="005C4FFD" w:rsidRDefault="005C4FFD">
            <w:pPr>
              <w:pStyle w:val="Normlnweb"/>
              <w:spacing w:line="360" w:lineRule="auto"/>
              <w:jc w:val="both"/>
              <w:rPr>
                <w:b/>
                <w:bCs/>
                <w:lang w:eastAsia="en-US"/>
              </w:rPr>
            </w:pPr>
            <w:r>
              <w:rPr>
                <w:b/>
                <w:bCs/>
                <w:lang w:eastAsia="en-US"/>
              </w:rPr>
              <w:t>R 14</w:t>
            </w:r>
          </w:p>
        </w:tc>
        <w:tc>
          <w:tcPr>
            <w:tcW w:w="850" w:type="dxa"/>
            <w:tcBorders>
              <w:top w:val="single" w:sz="4" w:space="0" w:color="auto"/>
              <w:left w:val="single" w:sz="4" w:space="0" w:color="auto"/>
              <w:bottom w:val="single" w:sz="4" w:space="0" w:color="auto"/>
              <w:right w:val="single" w:sz="4" w:space="0" w:color="auto"/>
            </w:tcBorders>
            <w:hideMark/>
          </w:tcPr>
          <w:p w14:paraId="2E57E7B1" w14:textId="77777777" w:rsidR="005C4FFD" w:rsidRDefault="005C4FFD">
            <w:pPr>
              <w:pStyle w:val="Normlnweb"/>
              <w:spacing w:line="360" w:lineRule="auto"/>
              <w:jc w:val="both"/>
              <w:rPr>
                <w:lang w:eastAsia="en-US"/>
              </w:rPr>
            </w:pPr>
            <w:r>
              <w:rPr>
                <w:lang w:eastAsia="en-US"/>
              </w:rPr>
              <w:t>20 let</w:t>
            </w:r>
          </w:p>
        </w:tc>
        <w:tc>
          <w:tcPr>
            <w:tcW w:w="990" w:type="dxa"/>
            <w:tcBorders>
              <w:top w:val="single" w:sz="4" w:space="0" w:color="auto"/>
              <w:left w:val="single" w:sz="4" w:space="0" w:color="auto"/>
              <w:bottom w:val="single" w:sz="4" w:space="0" w:color="auto"/>
              <w:right w:val="single" w:sz="4" w:space="0" w:color="auto"/>
            </w:tcBorders>
            <w:hideMark/>
          </w:tcPr>
          <w:p w14:paraId="7D604465" w14:textId="77777777" w:rsidR="005C4FFD" w:rsidRDefault="005C4FFD">
            <w:pPr>
              <w:pStyle w:val="Normlnweb"/>
              <w:spacing w:line="360" w:lineRule="auto"/>
              <w:jc w:val="both"/>
              <w:rPr>
                <w:lang w:eastAsia="en-US"/>
              </w:rPr>
            </w:pPr>
            <w:r>
              <w:rPr>
                <w:lang w:eastAsia="en-US"/>
              </w:rPr>
              <w:t>Muž</w:t>
            </w:r>
          </w:p>
        </w:tc>
      </w:tr>
      <w:tr w:rsidR="005C4FFD" w14:paraId="577AD9CB" w14:textId="77777777" w:rsidTr="00CD518F">
        <w:tc>
          <w:tcPr>
            <w:tcW w:w="1555" w:type="dxa"/>
            <w:tcBorders>
              <w:top w:val="single" w:sz="4" w:space="0" w:color="auto"/>
              <w:left w:val="single" w:sz="4" w:space="0" w:color="auto"/>
              <w:bottom w:val="single" w:sz="4" w:space="0" w:color="auto"/>
              <w:right w:val="single" w:sz="4" w:space="0" w:color="auto"/>
            </w:tcBorders>
            <w:hideMark/>
          </w:tcPr>
          <w:p w14:paraId="5D03E5FA" w14:textId="77777777" w:rsidR="005C4FFD" w:rsidRDefault="005C4FFD">
            <w:pPr>
              <w:pStyle w:val="Normlnweb"/>
              <w:spacing w:line="360" w:lineRule="auto"/>
              <w:jc w:val="both"/>
              <w:rPr>
                <w:b/>
                <w:bCs/>
                <w:lang w:eastAsia="en-US"/>
              </w:rPr>
            </w:pPr>
            <w:r>
              <w:rPr>
                <w:b/>
                <w:bCs/>
                <w:lang w:eastAsia="en-US"/>
              </w:rPr>
              <w:t>R 15</w:t>
            </w:r>
          </w:p>
        </w:tc>
        <w:tc>
          <w:tcPr>
            <w:tcW w:w="850" w:type="dxa"/>
            <w:tcBorders>
              <w:top w:val="single" w:sz="4" w:space="0" w:color="auto"/>
              <w:left w:val="single" w:sz="4" w:space="0" w:color="auto"/>
              <w:bottom w:val="single" w:sz="4" w:space="0" w:color="auto"/>
              <w:right w:val="single" w:sz="4" w:space="0" w:color="auto"/>
            </w:tcBorders>
            <w:hideMark/>
          </w:tcPr>
          <w:p w14:paraId="799AA120" w14:textId="77777777" w:rsidR="005C4FFD" w:rsidRDefault="005C4FFD">
            <w:pPr>
              <w:pStyle w:val="Normlnweb"/>
              <w:spacing w:line="360" w:lineRule="auto"/>
              <w:jc w:val="both"/>
              <w:rPr>
                <w:lang w:eastAsia="en-US"/>
              </w:rPr>
            </w:pPr>
            <w:r>
              <w:rPr>
                <w:lang w:eastAsia="en-US"/>
              </w:rPr>
              <w:t xml:space="preserve">18 let </w:t>
            </w:r>
          </w:p>
        </w:tc>
        <w:tc>
          <w:tcPr>
            <w:tcW w:w="990" w:type="dxa"/>
            <w:tcBorders>
              <w:top w:val="single" w:sz="4" w:space="0" w:color="auto"/>
              <w:left w:val="single" w:sz="4" w:space="0" w:color="auto"/>
              <w:bottom w:val="single" w:sz="4" w:space="0" w:color="auto"/>
              <w:right w:val="single" w:sz="4" w:space="0" w:color="auto"/>
            </w:tcBorders>
            <w:hideMark/>
          </w:tcPr>
          <w:p w14:paraId="3C244BC0" w14:textId="77777777" w:rsidR="005C4FFD" w:rsidRDefault="005C4FFD">
            <w:pPr>
              <w:pStyle w:val="Normlnweb"/>
              <w:spacing w:line="360" w:lineRule="auto"/>
              <w:jc w:val="both"/>
              <w:rPr>
                <w:lang w:eastAsia="en-US"/>
              </w:rPr>
            </w:pPr>
            <w:r>
              <w:rPr>
                <w:lang w:eastAsia="en-US"/>
              </w:rPr>
              <w:t xml:space="preserve">Žena </w:t>
            </w:r>
          </w:p>
        </w:tc>
      </w:tr>
    </w:tbl>
    <w:p w14:paraId="1F0220CE" w14:textId="15315A0A" w:rsidR="005C4FFD" w:rsidRDefault="00CD518F" w:rsidP="00CD518F">
      <w:pPr>
        <w:pStyle w:val="Normlnweb"/>
        <w:spacing w:line="360" w:lineRule="auto"/>
        <w:ind w:left="1416" w:firstLine="708"/>
        <w:jc w:val="both"/>
      </w:pPr>
      <w:r>
        <w:t>(zdroj: vlastní)</w:t>
      </w:r>
    </w:p>
    <w:p w14:paraId="2FB1536E" w14:textId="77777777" w:rsidR="005C4FFD" w:rsidRDefault="005C4FFD" w:rsidP="005C4FFD">
      <w:pPr>
        <w:pStyle w:val="Normlnweb"/>
        <w:spacing w:line="360" w:lineRule="auto"/>
        <w:jc w:val="both"/>
        <w:rPr>
          <w:b/>
          <w:bCs/>
        </w:rPr>
      </w:pPr>
      <w:r>
        <w:rPr>
          <w:b/>
          <w:bCs/>
        </w:rPr>
        <w:t xml:space="preserve">Etika zkoumání </w:t>
      </w:r>
    </w:p>
    <w:p w14:paraId="40DA7F93" w14:textId="291C02CF" w:rsidR="005C4FFD" w:rsidRDefault="005C4FFD" w:rsidP="005C4FFD">
      <w:pPr>
        <w:pStyle w:val="Normlnweb"/>
        <w:spacing w:line="360" w:lineRule="auto"/>
        <w:ind w:firstLine="708"/>
        <w:jc w:val="both"/>
      </w:pPr>
      <w:r>
        <w:t xml:space="preserve">Všichni participanti se výzkumu účastnili dobrovolně. Před provedením sběru dat, byli plně informováni o podstatě výzkumu a s dalšími postupy, které budou využity. A dále také s tím, že jejich osobní údaje budou zcela anonymizovány. Každý účastník výzkumu podepsal informovaný souhlas (Příloha č.1), který byl následně uchován. </w:t>
      </w:r>
    </w:p>
    <w:p w14:paraId="195CF15D" w14:textId="77777777" w:rsidR="005C4FFD" w:rsidRDefault="005C4FFD" w:rsidP="005C4FFD">
      <w:pPr>
        <w:pStyle w:val="Normlnweb"/>
        <w:spacing w:line="360" w:lineRule="auto"/>
        <w:jc w:val="both"/>
        <w:rPr>
          <w:b/>
          <w:bCs/>
        </w:rPr>
      </w:pPr>
      <w:r>
        <w:rPr>
          <w:b/>
          <w:bCs/>
        </w:rPr>
        <w:t xml:space="preserve">Uplatněné výzkumné metody a nástroje </w:t>
      </w:r>
    </w:p>
    <w:p w14:paraId="5042C3C1" w14:textId="5B40BA65" w:rsidR="005366F2" w:rsidRDefault="005C4FFD" w:rsidP="005366F2">
      <w:pPr>
        <w:pStyle w:val="Normlnweb"/>
        <w:spacing w:line="360" w:lineRule="auto"/>
        <w:ind w:firstLine="708"/>
        <w:jc w:val="both"/>
        <w:rPr>
          <w:color w:val="333333"/>
          <w:shd w:val="clear" w:color="auto" w:fill="FFFFFF"/>
        </w:rPr>
      </w:pPr>
      <w:r>
        <w:t xml:space="preserve">Za účelem získání informací byla ke sběru dat využita kvantitativní metoda. Designem výzkumu práce byl zvolen standardizovaný dotazník </w:t>
      </w:r>
      <w:r>
        <w:rPr>
          <w:color w:val="333333"/>
          <w:shd w:val="clear" w:color="auto" w:fill="FFFFFF"/>
        </w:rPr>
        <w:t xml:space="preserve">BIDQ: Body Image Disturbance </w:t>
      </w:r>
      <w:r w:rsidR="00F64D36">
        <w:rPr>
          <w:color w:val="333333"/>
          <w:shd w:val="clear" w:color="auto" w:fill="FFFFFF"/>
        </w:rPr>
        <w:t>Questionnaire (Příloha č. 3)</w:t>
      </w:r>
      <w:r>
        <w:rPr>
          <w:color w:val="333333"/>
          <w:shd w:val="clear" w:color="auto" w:fill="FFFFFF"/>
        </w:rPr>
        <w:t xml:space="preserve">, kdy autorem dotazníku je Thomas F. Cash, Ph.D. </w:t>
      </w:r>
      <w:r w:rsidR="00ED0F18">
        <w:rPr>
          <w:color w:val="333333"/>
          <w:shd w:val="clear" w:color="auto" w:fill="FFFFFF"/>
        </w:rPr>
        <w:t>Autor dal souhlas k použití dotazníku v této diplomové práci</w:t>
      </w:r>
      <w:r w:rsidR="003A66CC">
        <w:rPr>
          <w:color w:val="333333"/>
          <w:shd w:val="clear" w:color="auto" w:fill="FFFFFF"/>
        </w:rPr>
        <w:t xml:space="preserve"> (Příloha č.2)</w:t>
      </w:r>
      <w:r w:rsidR="00ED0F18">
        <w:rPr>
          <w:color w:val="333333"/>
          <w:shd w:val="clear" w:color="auto" w:fill="FFFFFF"/>
        </w:rPr>
        <w:t xml:space="preserve">. </w:t>
      </w:r>
      <w:r>
        <w:rPr>
          <w:color w:val="333333"/>
          <w:shd w:val="clear" w:color="auto" w:fill="FFFFFF"/>
        </w:rPr>
        <w:t>Standardizovaný dotazník obsahuje otázky uzavřené formy, ale také i podotázky otevřené formy.</w:t>
      </w:r>
    </w:p>
    <w:p w14:paraId="35E56885" w14:textId="4BA6922E" w:rsidR="00BA1B0E" w:rsidRPr="005366F2" w:rsidRDefault="005C4FFD" w:rsidP="005366F2">
      <w:pPr>
        <w:pStyle w:val="Normlnweb"/>
        <w:spacing w:line="360" w:lineRule="auto"/>
        <w:jc w:val="both"/>
        <w:rPr>
          <w:color w:val="333333"/>
          <w:shd w:val="clear" w:color="auto" w:fill="FFFFFF"/>
        </w:rPr>
      </w:pPr>
      <w:r>
        <w:rPr>
          <w:b/>
          <w:bCs/>
          <w:color w:val="333333"/>
          <w:shd w:val="clear" w:color="auto" w:fill="FFFFFF"/>
        </w:rPr>
        <w:lastRenderedPageBreak/>
        <w:t>Organizace a lokace sběru dat</w:t>
      </w:r>
    </w:p>
    <w:p w14:paraId="294C4161" w14:textId="22562E39" w:rsidR="005366F2" w:rsidRDefault="005C4FFD" w:rsidP="005366F2">
      <w:pPr>
        <w:pStyle w:val="Normlnweb"/>
        <w:spacing w:line="360" w:lineRule="auto"/>
        <w:ind w:firstLine="708"/>
        <w:jc w:val="both"/>
        <w:rPr>
          <w:b/>
          <w:bCs/>
          <w:color w:val="333333"/>
          <w:shd w:val="clear" w:color="auto" w:fill="FFFFFF"/>
        </w:rPr>
      </w:pPr>
      <w:r>
        <w:rPr>
          <w:color w:val="333333"/>
          <w:shd w:val="clear" w:color="auto" w:fill="FFFFFF"/>
        </w:rPr>
        <w:t>Sběr dat byl realizován od února 2021 do února 2022. Ve Fakultní nemocnici v </w:t>
      </w:r>
      <w:r w:rsidR="003A66CC">
        <w:rPr>
          <w:color w:val="333333"/>
          <w:shd w:val="clear" w:color="auto" w:fill="FFFFFF"/>
        </w:rPr>
        <w:t>Praze na</w:t>
      </w:r>
      <w:r>
        <w:rPr>
          <w:color w:val="333333"/>
          <w:shd w:val="clear" w:color="auto" w:fill="FFFFFF"/>
        </w:rPr>
        <w:t xml:space="preserve"> oddělení </w:t>
      </w:r>
      <w:r w:rsidR="003A66CC">
        <w:rPr>
          <w:color w:val="333333"/>
          <w:shd w:val="clear" w:color="auto" w:fill="FFFFFF"/>
        </w:rPr>
        <w:t>c</w:t>
      </w:r>
      <w:r>
        <w:rPr>
          <w:color w:val="333333"/>
          <w:shd w:val="clear" w:color="auto" w:fill="FFFFFF"/>
        </w:rPr>
        <w:t xml:space="preserve">hirurgie. </w:t>
      </w:r>
      <w:r>
        <w:rPr>
          <w:color w:val="000000" w:themeColor="text1"/>
          <w:shd w:val="clear" w:color="auto" w:fill="FFFFFF"/>
        </w:rPr>
        <w:t xml:space="preserve">Sběr dat byl vykonáván po souhlasu Náměstkyně ošetřovatelské péče (Příloha </w:t>
      </w:r>
      <w:r w:rsidR="003A66CC">
        <w:rPr>
          <w:color w:val="000000" w:themeColor="text1"/>
          <w:shd w:val="clear" w:color="auto" w:fill="FFFFFF"/>
        </w:rPr>
        <w:t xml:space="preserve">č. </w:t>
      </w:r>
      <w:r w:rsidR="00F64D36">
        <w:rPr>
          <w:color w:val="000000" w:themeColor="text1"/>
          <w:shd w:val="clear" w:color="auto" w:fill="FFFFFF"/>
        </w:rPr>
        <w:t>4</w:t>
      </w:r>
      <w:r>
        <w:rPr>
          <w:color w:val="000000" w:themeColor="text1"/>
          <w:shd w:val="clear" w:color="auto" w:fill="FFFFFF"/>
        </w:rPr>
        <w:t>).</w:t>
      </w:r>
      <w:r w:rsidR="00E04655">
        <w:rPr>
          <w:color w:val="000000" w:themeColor="text1"/>
          <w:shd w:val="clear" w:color="auto" w:fill="FFFFFF"/>
        </w:rPr>
        <w:t xml:space="preserve"> Rozhovor</w:t>
      </w:r>
      <w:r>
        <w:rPr>
          <w:color w:val="000000" w:themeColor="text1"/>
          <w:shd w:val="clear" w:color="auto" w:fill="FFFFFF"/>
        </w:rPr>
        <w:t xml:space="preserve"> s respondenty k vyplnění prvního dotazníku – </w:t>
      </w:r>
      <w:r w:rsidR="00446EB0">
        <w:rPr>
          <w:color w:val="000000" w:themeColor="text1"/>
          <w:shd w:val="clear" w:color="auto" w:fill="FFFFFF"/>
        </w:rPr>
        <w:t>72 hodin</w:t>
      </w:r>
      <w:r>
        <w:rPr>
          <w:color w:val="000000" w:themeColor="text1"/>
          <w:shd w:val="clear" w:color="auto" w:fill="FFFFFF"/>
        </w:rPr>
        <w:t xml:space="preserve"> po operaci, probíhala vždy individuálně s ohledem na stav pacienta a za přítomnosti autora diplomové práce, pro případ nejasností.</w:t>
      </w:r>
    </w:p>
    <w:p w14:paraId="3265B654" w14:textId="45F81CEB" w:rsidR="005C4FFD" w:rsidRPr="005366F2" w:rsidRDefault="005C4FFD" w:rsidP="005366F2">
      <w:pPr>
        <w:pStyle w:val="Normlnweb"/>
        <w:spacing w:line="360" w:lineRule="auto"/>
        <w:ind w:firstLine="708"/>
        <w:jc w:val="both"/>
        <w:rPr>
          <w:b/>
          <w:bCs/>
          <w:color w:val="333333"/>
          <w:shd w:val="clear" w:color="auto" w:fill="FFFFFF"/>
        </w:rPr>
      </w:pPr>
      <w:r>
        <w:rPr>
          <w:color w:val="000000" w:themeColor="text1"/>
          <w:shd w:val="clear" w:color="auto" w:fill="FFFFFF"/>
        </w:rPr>
        <w:t xml:space="preserve">Vyplnění druhého dotazníku – s odstupem tří měsíců, probíhalo po emailové domluvě, tak, že byl dotazník zaslán k vyplnění anebo při </w:t>
      </w:r>
      <w:r w:rsidR="00446EB0">
        <w:rPr>
          <w:color w:val="000000" w:themeColor="text1"/>
          <w:shd w:val="clear" w:color="auto" w:fill="FFFFFF"/>
        </w:rPr>
        <w:t xml:space="preserve">došlo k </w:t>
      </w:r>
      <w:r>
        <w:rPr>
          <w:color w:val="000000" w:themeColor="text1"/>
          <w:shd w:val="clear" w:color="auto" w:fill="FFFFFF"/>
        </w:rPr>
        <w:t>osobním</w:t>
      </w:r>
      <w:r w:rsidR="00446EB0">
        <w:rPr>
          <w:color w:val="000000" w:themeColor="text1"/>
          <w:shd w:val="clear" w:color="auto" w:fill="FFFFFF"/>
        </w:rPr>
        <w:t>u</w:t>
      </w:r>
      <w:r>
        <w:rPr>
          <w:color w:val="000000" w:themeColor="text1"/>
          <w:shd w:val="clear" w:color="auto" w:fill="FFFFFF"/>
        </w:rPr>
        <w:t xml:space="preserve"> setkání. Většinou se jednalo o osobní setkání, pouze u pěti respondentů sběr dat proběhl online formou. Po získání potřebných dat byl vždy respondentům dán prostor pro jejich vyjádření či dotazy a k doplnění nejasností. </w:t>
      </w:r>
    </w:p>
    <w:p w14:paraId="03108DFC" w14:textId="77777777" w:rsidR="005C4FFD" w:rsidRDefault="005C4FFD" w:rsidP="005C4FFD">
      <w:pPr>
        <w:pStyle w:val="Normlnweb"/>
        <w:spacing w:line="360" w:lineRule="auto"/>
        <w:jc w:val="both"/>
        <w:rPr>
          <w:b/>
          <w:bCs/>
          <w:color w:val="333333"/>
          <w:shd w:val="clear" w:color="auto" w:fill="FFFFFF"/>
        </w:rPr>
      </w:pPr>
      <w:r>
        <w:rPr>
          <w:b/>
          <w:bCs/>
          <w:color w:val="333333"/>
          <w:shd w:val="clear" w:color="auto" w:fill="FFFFFF"/>
        </w:rPr>
        <w:t>Metody zpracování dat</w:t>
      </w:r>
    </w:p>
    <w:p w14:paraId="2D23AB61" w14:textId="30BA16F7" w:rsidR="005C4FFD" w:rsidRDefault="005C4FFD" w:rsidP="005C4FFD">
      <w:pPr>
        <w:pStyle w:val="Normlnweb"/>
        <w:spacing w:line="360" w:lineRule="auto"/>
        <w:ind w:firstLine="708"/>
        <w:jc w:val="both"/>
        <w:rPr>
          <w:color w:val="000000" w:themeColor="text1"/>
          <w:shd w:val="clear" w:color="auto" w:fill="FFFFFF"/>
        </w:rPr>
      </w:pPr>
      <w:r>
        <w:rPr>
          <w:color w:val="333333"/>
          <w:shd w:val="clear" w:color="auto" w:fill="FFFFFF"/>
        </w:rPr>
        <w:t xml:space="preserve">Veškerá získaná data ze standardizovaného dotazníku jsou v písemné podobě. Dotazníky byly vždy označeny pomocí čísel tak, jak byly realizovány (1. </w:t>
      </w:r>
      <w:r w:rsidR="00683A01">
        <w:rPr>
          <w:color w:val="333333"/>
          <w:shd w:val="clear" w:color="auto" w:fill="FFFFFF"/>
        </w:rPr>
        <w:t>72 hodi</w:t>
      </w:r>
      <w:r w:rsidR="00446EB0">
        <w:rPr>
          <w:color w:val="333333"/>
          <w:shd w:val="clear" w:color="auto" w:fill="FFFFFF"/>
        </w:rPr>
        <w:t>n</w:t>
      </w:r>
      <w:r w:rsidR="00683A01">
        <w:rPr>
          <w:color w:val="333333"/>
          <w:shd w:val="clear" w:color="auto" w:fill="FFFFFF"/>
        </w:rPr>
        <w:t xml:space="preserve"> po operaci</w:t>
      </w:r>
      <w:r>
        <w:rPr>
          <w:color w:val="333333"/>
          <w:shd w:val="clear" w:color="auto" w:fill="FFFFFF"/>
        </w:rPr>
        <w:t xml:space="preserve"> 2. s odstupem tří měsíců</w:t>
      </w:r>
      <w:r w:rsidR="00683A01">
        <w:rPr>
          <w:color w:val="333333"/>
          <w:shd w:val="clear" w:color="auto" w:fill="FFFFFF"/>
        </w:rPr>
        <w:t xml:space="preserve"> po operaci</w:t>
      </w:r>
      <w:r>
        <w:rPr>
          <w:color w:val="333333"/>
          <w:shd w:val="clear" w:color="auto" w:fill="FFFFFF"/>
        </w:rPr>
        <w:t xml:space="preserve">). Respondenti byli označeni jako respondenti čísli 1-15, tak aby nedošlo k jejich možné identifikaci a byla tak dodržena anonymizace. Pouze věk a pohlaví bylo zachováno. Všechna data byla analyzována za použití </w:t>
      </w:r>
      <w:r>
        <w:rPr>
          <w:color w:val="000000" w:themeColor="text1"/>
          <w:shd w:val="clear" w:color="auto" w:fill="FFFFFF"/>
        </w:rPr>
        <w:t>statistického zpracování a otevřené odpovědi byli doslovně přepsány s komentáři autora.</w:t>
      </w:r>
    </w:p>
    <w:p w14:paraId="4C726FDF" w14:textId="6E64E45E"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Metodika statistického zpra</w:t>
      </w:r>
      <w:r w:rsidR="00446EB0">
        <w:rPr>
          <w:rFonts w:ascii="Times New Roman" w:hAnsi="Times New Roman" w:cs="Times New Roman"/>
          <w:b/>
          <w:bCs/>
          <w:sz w:val="24"/>
          <w:szCs w:val="24"/>
        </w:rPr>
        <w:t>c</w:t>
      </w:r>
      <w:r>
        <w:rPr>
          <w:rFonts w:ascii="Times New Roman" w:hAnsi="Times New Roman" w:cs="Times New Roman"/>
          <w:b/>
          <w:bCs/>
          <w:sz w:val="24"/>
          <w:szCs w:val="24"/>
        </w:rPr>
        <w:t>ování</w:t>
      </w:r>
    </w:p>
    <w:p w14:paraId="5D3AA15D" w14:textId="4DBDB21D"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 statistické vyhodnocení dat </w:t>
      </w:r>
      <w:r w:rsidR="00E04655">
        <w:rPr>
          <w:rFonts w:ascii="Times New Roman" w:hAnsi="Times New Roman" w:cs="Times New Roman"/>
          <w:sz w:val="24"/>
          <w:szCs w:val="24"/>
        </w:rPr>
        <w:t>byl využit</w:t>
      </w:r>
      <w:r>
        <w:rPr>
          <w:rFonts w:ascii="Times New Roman" w:hAnsi="Times New Roman" w:cs="Times New Roman"/>
          <w:sz w:val="24"/>
          <w:szCs w:val="24"/>
        </w:rPr>
        <w:t xml:space="preserve"> program MS Excel. Úkolem bylo vyhodnotit, zda jsou rozdíly v odpovědích </w:t>
      </w:r>
      <w:r w:rsidR="00683A01">
        <w:rPr>
          <w:rFonts w:ascii="Times New Roman" w:hAnsi="Times New Roman" w:cs="Times New Roman"/>
          <w:sz w:val="24"/>
          <w:szCs w:val="24"/>
        </w:rPr>
        <w:t xml:space="preserve">72 hodin po operaci a </w:t>
      </w:r>
      <w:r>
        <w:rPr>
          <w:rFonts w:ascii="Times New Roman" w:hAnsi="Times New Roman" w:cs="Times New Roman"/>
          <w:sz w:val="24"/>
          <w:szCs w:val="24"/>
        </w:rPr>
        <w:t>tři měsíce po operaci statisticky významně odlišné. Pro grafické znázornění rozdílů byly použity sloupcově dělené grafy</w:t>
      </w:r>
      <w:r w:rsidR="00446EB0">
        <w:rPr>
          <w:rFonts w:ascii="Times New Roman" w:hAnsi="Times New Roman" w:cs="Times New Roman"/>
          <w:sz w:val="24"/>
          <w:szCs w:val="24"/>
        </w:rPr>
        <w:t xml:space="preserve"> a krabicové grafy</w:t>
      </w:r>
      <w:r>
        <w:rPr>
          <w:rFonts w:ascii="Times New Roman" w:hAnsi="Times New Roman" w:cs="Times New Roman"/>
          <w:sz w:val="24"/>
          <w:szCs w:val="24"/>
        </w:rPr>
        <w:t xml:space="preserve">. Pro vyhodnocení statistické rozdílnosti </w:t>
      </w:r>
      <w:r w:rsidR="00683A01">
        <w:rPr>
          <w:rFonts w:ascii="Times New Roman" w:hAnsi="Times New Roman" w:cs="Times New Roman"/>
          <w:sz w:val="24"/>
          <w:szCs w:val="24"/>
        </w:rPr>
        <w:t>72 hodin po operaci</w:t>
      </w:r>
      <w:r>
        <w:rPr>
          <w:rFonts w:ascii="Times New Roman" w:hAnsi="Times New Roman" w:cs="Times New Roman"/>
          <w:sz w:val="24"/>
          <w:szCs w:val="24"/>
        </w:rPr>
        <w:t xml:space="preserve"> a s odstupem tří měsíců byly použity dvou výběrové párové T-testy pro závislé vzorky. Pro vyhodnocení statistické rozdílnosti mezi pohlavími byly použity dv</w:t>
      </w:r>
      <w:r w:rsidR="00787E73">
        <w:rPr>
          <w:rFonts w:ascii="Times New Roman" w:hAnsi="Times New Roman" w:cs="Times New Roman"/>
          <w:sz w:val="24"/>
          <w:szCs w:val="24"/>
        </w:rPr>
        <w:t>a</w:t>
      </w:r>
      <w:r>
        <w:rPr>
          <w:rFonts w:ascii="Times New Roman" w:hAnsi="Times New Roman" w:cs="Times New Roman"/>
          <w:sz w:val="24"/>
          <w:szCs w:val="24"/>
        </w:rPr>
        <w:t xml:space="preserve"> výběrové nepárové T-testy pro nezávislé vzorky. Pokud je výsledná hodnota t – testu nižší než hladina významnosti 0,05, rozdíly jsou statisticky významné. Pokud je hodnota vyšší než 0,05, rozdíly nejsou statisticky významné.</w:t>
      </w:r>
    </w:p>
    <w:p w14:paraId="121DF336" w14:textId="77777777" w:rsidR="00BA1B0E" w:rsidRDefault="00BA1B0E" w:rsidP="005C4FFD">
      <w:pPr>
        <w:spacing w:line="360" w:lineRule="auto"/>
        <w:ind w:firstLine="708"/>
        <w:jc w:val="both"/>
        <w:rPr>
          <w:rFonts w:ascii="Times New Roman" w:hAnsi="Times New Roman" w:cs="Times New Roman"/>
          <w:sz w:val="24"/>
          <w:szCs w:val="24"/>
        </w:rPr>
      </w:pPr>
    </w:p>
    <w:p w14:paraId="2D4D6772" w14:textId="77777777" w:rsidR="005C4FFD" w:rsidRDefault="005C4FFD" w:rsidP="005C4FFD">
      <w:pPr>
        <w:spacing w:line="360" w:lineRule="auto"/>
        <w:jc w:val="both"/>
        <w:rPr>
          <w:rFonts w:ascii="Times New Roman" w:hAnsi="Times New Roman" w:cs="Times New Roman"/>
          <w:sz w:val="24"/>
          <w:szCs w:val="24"/>
        </w:rPr>
      </w:pPr>
    </w:p>
    <w:p w14:paraId="0D864128" w14:textId="77777777" w:rsidR="005C4FFD" w:rsidRDefault="005C4FFD" w:rsidP="005C4FFD">
      <w:pPr>
        <w:pStyle w:val="Normlnweb"/>
        <w:spacing w:line="360" w:lineRule="auto"/>
        <w:jc w:val="both"/>
        <w:rPr>
          <w:b/>
          <w:bCs/>
          <w:u w:val="single"/>
        </w:rPr>
      </w:pPr>
      <w:r>
        <w:rPr>
          <w:b/>
          <w:bCs/>
          <w:u w:val="single"/>
        </w:rPr>
        <w:lastRenderedPageBreak/>
        <w:t>Hypotézy k ověření statisticky významných vztahů mezi sledovanými jevy:</w:t>
      </w:r>
    </w:p>
    <w:p w14:paraId="727E4C9B" w14:textId="253AB364" w:rsidR="005C4FFD" w:rsidRDefault="005C4FFD" w:rsidP="005C4FFD">
      <w:pPr>
        <w:pStyle w:val="Normlnweb"/>
        <w:spacing w:line="360" w:lineRule="auto"/>
        <w:jc w:val="both"/>
        <w:rPr>
          <w:b/>
          <w:bCs/>
          <w:u w:val="single"/>
        </w:rPr>
      </w:pPr>
      <w:r>
        <w:rPr>
          <w:rFonts w:ascii="Times New Roman,Bold" w:hAnsi="Times New Roman,Bold"/>
        </w:rPr>
        <w:br/>
      </w:r>
      <w:r>
        <w:rPr>
          <w:b/>
          <w:bCs/>
          <w:u w:val="single"/>
        </w:rPr>
        <w:t>Hypotéza č. 1</w:t>
      </w:r>
      <w:r>
        <w:rPr>
          <w:rFonts w:ascii="Times New Roman,Bold" w:hAnsi="Times New Roman,Bold"/>
        </w:rPr>
        <w:t xml:space="preserve"> </w:t>
      </w:r>
      <w:r>
        <w:t xml:space="preserve">– </w:t>
      </w:r>
      <w:r w:rsidR="004B63DA">
        <w:t>zjišťovala, zda existuje statisticky významný rozdíl ve vnímání vzhledu 72 hodin po operaci a s odstupem tří měsíců.</w:t>
      </w:r>
    </w:p>
    <w:p w14:paraId="724DD589" w14:textId="3BF69B8D" w:rsidR="005C4FFD" w:rsidRDefault="005C4FFD" w:rsidP="005C4FFD">
      <w:pPr>
        <w:pStyle w:val="Normlnweb"/>
        <w:spacing w:line="360" w:lineRule="auto"/>
        <w:jc w:val="both"/>
      </w:pPr>
      <w:r>
        <w:rPr>
          <w:b/>
          <w:bCs/>
        </w:rPr>
        <w:t>1H</w:t>
      </w:r>
      <w:r>
        <w:rPr>
          <w:b/>
          <w:bCs/>
          <w:sz w:val="16"/>
          <w:szCs w:val="16"/>
        </w:rPr>
        <w:t xml:space="preserve">0 </w:t>
      </w:r>
      <w:r>
        <w:rPr>
          <w:b/>
          <w:bCs/>
        </w:rPr>
        <w:t>–</w:t>
      </w:r>
      <w:r>
        <w:t xml:space="preserve"> </w:t>
      </w:r>
      <w:r w:rsidR="004B63DA">
        <w:t>Neexistuje statisticky významný rozdíl ve vnímání vzhledu 72 hodin po operaci a s odstupem tří měsíců.</w:t>
      </w:r>
    </w:p>
    <w:p w14:paraId="2F05D318" w14:textId="1A5F48D4" w:rsidR="005C4FFD" w:rsidRDefault="005C4FFD" w:rsidP="005C4FFD">
      <w:pPr>
        <w:pStyle w:val="Normlnweb"/>
        <w:spacing w:line="360" w:lineRule="auto"/>
        <w:jc w:val="both"/>
        <w:rPr>
          <w:b/>
          <w:bCs/>
          <w:sz w:val="16"/>
          <w:szCs w:val="16"/>
        </w:rPr>
      </w:pPr>
      <w:r>
        <w:rPr>
          <w:b/>
          <w:bCs/>
        </w:rPr>
        <w:t>1H</w:t>
      </w:r>
      <w:r>
        <w:rPr>
          <w:b/>
          <w:bCs/>
          <w:sz w:val="16"/>
          <w:szCs w:val="16"/>
        </w:rPr>
        <w:t xml:space="preserve">A </w:t>
      </w:r>
      <w:r>
        <w:rPr>
          <w:b/>
          <w:bCs/>
        </w:rPr>
        <w:t>–</w:t>
      </w:r>
      <w:r w:rsidR="004B63DA" w:rsidRPr="004B63DA">
        <w:t xml:space="preserve"> </w:t>
      </w:r>
      <w:r w:rsidR="004B63DA">
        <w:t>Existuje statisticky významný rozdíl ve vnímání vzhledu 72 hodin po operaci a s odstupem tří měsíců.</w:t>
      </w:r>
    </w:p>
    <w:p w14:paraId="0D800FF8" w14:textId="1A377DFD" w:rsidR="005C4FFD" w:rsidRDefault="005C4FFD" w:rsidP="005C4FFD">
      <w:pPr>
        <w:pStyle w:val="Normlnweb"/>
        <w:spacing w:line="360" w:lineRule="auto"/>
        <w:jc w:val="both"/>
      </w:pPr>
      <w:r>
        <w:rPr>
          <w:b/>
          <w:bCs/>
          <w:u w:val="single"/>
        </w:rPr>
        <w:t>Hypotéza č. 2</w:t>
      </w:r>
      <w:r>
        <w:rPr>
          <w:rFonts w:ascii="Times New Roman,Bold" w:hAnsi="Times New Roman,Bold"/>
        </w:rPr>
        <w:t xml:space="preserve"> </w:t>
      </w:r>
      <w:r>
        <w:t xml:space="preserve">– </w:t>
      </w:r>
      <w:r w:rsidR="004B63DA">
        <w:t>zjišťovala</w:t>
      </w:r>
      <w:r w:rsidR="004D606B">
        <w:t>,</w:t>
      </w:r>
      <w:r w:rsidR="004B63DA">
        <w:t xml:space="preserve"> zda existuje statisticky významný rozdíl ve vnímání vyvedení </w:t>
      </w:r>
      <w:proofErr w:type="spellStart"/>
      <w:r w:rsidR="004B63DA">
        <w:t>stomie</w:t>
      </w:r>
      <w:proofErr w:type="spellEnd"/>
      <w:r w:rsidR="004B63DA">
        <w:t xml:space="preserve"> v rámci pohlaví.</w:t>
      </w:r>
    </w:p>
    <w:p w14:paraId="04F1652E" w14:textId="6508ADB7" w:rsidR="005C4FFD" w:rsidRDefault="005C4FFD" w:rsidP="005C4FFD">
      <w:pPr>
        <w:pStyle w:val="Normlnweb"/>
        <w:spacing w:line="360" w:lineRule="auto"/>
        <w:jc w:val="both"/>
      </w:pPr>
      <w:r>
        <w:rPr>
          <w:b/>
          <w:bCs/>
        </w:rPr>
        <w:t>2H</w:t>
      </w:r>
      <w:r>
        <w:rPr>
          <w:b/>
          <w:bCs/>
          <w:sz w:val="16"/>
          <w:szCs w:val="16"/>
        </w:rPr>
        <w:t xml:space="preserve">0 </w:t>
      </w:r>
      <w:r>
        <w:rPr>
          <w:b/>
          <w:bCs/>
        </w:rPr>
        <w:t>–</w:t>
      </w:r>
      <w:r>
        <w:t xml:space="preserve"> </w:t>
      </w:r>
      <w:r w:rsidR="004B63DA">
        <w:t xml:space="preserve">Neexistuje statisticky významný rozdíl ve vnímání vyvedení </w:t>
      </w:r>
      <w:proofErr w:type="spellStart"/>
      <w:r w:rsidR="004B63DA">
        <w:t>stomie</w:t>
      </w:r>
      <w:proofErr w:type="spellEnd"/>
      <w:r w:rsidR="004B63DA">
        <w:t xml:space="preserve"> u žen a mužů.</w:t>
      </w:r>
    </w:p>
    <w:p w14:paraId="3BC33F26" w14:textId="2F433F0B" w:rsidR="005C4FFD" w:rsidRDefault="005C4FFD" w:rsidP="005C4FFD">
      <w:pPr>
        <w:pStyle w:val="Normlnweb"/>
        <w:spacing w:line="360" w:lineRule="auto"/>
        <w:jc w:val="both"/>
      </w:pPr>
      <w:r>
        <w:rPr>
          <w:b/>
          <w:bCs/>
        </w:rPr>
        <w:t>2H</w:t>
      </w:r>
      <w:r>
        <w:rPr>
          <w:b/>
          <w:bCs/>
          <w:sz w:val="16"/>
          <w:szCs w:val="16"/>
        </w:rPr>
        <w:t xml:space="preserve">A </w:t>
      </w:r>
      <w:r>
        <w:rPr>
          <w:b/>
          <w:bCs/>
        </w:rPr>
        <w:t>–</w:t>
      </w:r>
      <w:r>
        <w:t xml:space="preserve"> </w:t>
      </w:r>
      <w:r w:rsidR="004B63DA">
        <w:t xml:space="preserve">Existuje statisticky významný rozdíl ve vnímání vyvedení </w:t>
      </w:r>
      <w:proofErr w:type="spellStart"/>
      <w:r w:rsidR="004B63DA">
        <w:t>stomie</w:t>
      </w:r>
      <w:proofErr w:type="spellEnd"/>
      <w:r w:rsidR="004B63DA">
        <w:t xml:space="preserve"> u žen a mužů.</w:t>
      </w:r>
    </w:p>
    <w:p w14:paraId="4C5A5970" w14:textId="4ABAD3FE" w:rsidR="005C4FFD" w:rsidRDefault="005C4FFD" w:rsidP="005C4FFD">
      <w:pPr>
        <w:pStyle w:val="Normlnweb"/>
        <w:spacing w:line="360" w:lineRule="auto"/>
        <w:jc w:val="both"/>
      </w:pPr>
      <w:r>
        <w:rPr>
          <w:b/>
          <w:bCs/>
          <w:u w:val="single"/>
        </w:rPr>
        <w:t>Hypotéza č. 3</w:t>
      </w:r>
      <w:r>
        <w:rPr>
          <w:rFonts w:ascii="Times New Roman,Bold" w:hAnsi="Times New Roman,Bold"/>
        </w:rPr>
        <w:t xml:space="preserve"> </w:t>
      </w:r>
      <w:r>
        <w:t xml:space="preserve">– </w:t>
      </w:r>
      <w:r w:rsidR="004B63DA">
        <w:t>zjišťovala, zda existuje statisticky významný rozdíl ve fungování jedince v rámci zaměstnání a školy 72 hodin po operaci a s odstupem tří měsíců.</w:t>
      </w:r>
    </w:p>
    <w:p w14:paraId="41260636" w14:textId="02883E40" w:rsidR="005C4FFD" w:rsidRDefault="005C4FFD" w:rsidP="005C4FFD">
      <w:pPr>
        <w:pStyle w:val="Normlnweb"/>
        <w:spacing w:line="360" w:lineRule="auto"/>
        <w:jc w:val="both"/>
      </w:pPr>
      <w:r>
        <w:rPr>
          <w:b/>
          <w:bCs/>
        </w:rPr>
        <w:t>3H</w:t>
      </w:r>
      <w:r>
        <w:rPr>
          <w:b/>
          <w:bCs/>
          <w:sz w:val="16"/>
          <w:szCs w:val="16"/>
        </w:rPr>
        <w:t xml:space="preserve">0 </w:t>
      </w:r>
      <w:r>
        <w:rPr>
          <w:b/>
          <w:bCs/>
        </w:rPr>
        <w:t>–</w:t>
      </w:r>
      <w:r>
        <w:t>Neexistuje statisticky významný rozdíl ve fungování jedince v</w:t>
      </w:r>
      <w:r w:rsidR="004B63DA">
        <w:t xml:space="preserve"> rámci zaměstnání a školy </w:t>
      </w:r>
      <w:r>
        <w:t xml:space="preserve">v době </w:t>
      </w:r>
      <w:r w:rsidR="004B63DA">
        <w:t xml:space="preserve">72 hodin </w:t>
      </w:r>
      <w:r>
        <w:t>po operaci a s odstupem tří měsíců.</w:t>
      </w:r>
    </w:p>
    <w:p w14:paraId="6AC92E5D" w14:textId="3E56C002" w:rsidR="005C4FFD" w:rsidRDefault="005C4FFD" w:rsidP="005C4FFD">
      <w:pPr>
        <w:pStyle w:val="Normlnweb"/>
        <w:spacing w:line="360" w:lineRule="auto"/>
        <w:jc w:val="both"/>
        <w:rPr>
          <w:b/>
          <w:bCs/>
        </w:rPr>
      </w:pPr>
      <w:r>
        <w:rPr>
          <w:b/>
          <w:bCs/>
        </w:rPr>
        <w:t>3H</w:t>
      </w:r>
      <w:r>
        <w:rPr>
          <w:b/>
          <w:bCs/>
          <w:sz w:val="16"/>
          <w:szCs w:val="16"/>
        </w:rPr>
        <w:t xml:space="preserve">A </w:t>
      </w:r>
      <w:r>
        <w:rPr>
          <w:b/>
          <w:bCs/>
        </w:rPr>
        <w:t xml:space="preserve">– </w:t>
      </w:r>
      <w:r>
        <w:t xml:space="preserve">Existuje </w:t>
      </w:r>
      <w:r w:rsidR="004B63DA">
        <w:t>statisticky významný rozdíl ve fungování jedince v rámci zaměstnání a školy v době 72 hodin po operaci a s odstupem tří měsíců.</w:t>
      </w:r>
    </w:p>
    <w:p w14:paraId="4304A371" w14:textId="27C8FECE" w:rsidR="005C4FFD" w:rsidRDefault="005C4FFD" w:rsidP="005C4FFD">
      <w:pPr>
        <w:pStyle w:val="Normlnweb"/>
        <w:spacing w:line="360" w:lineRule="auto"/>
        <w:jc w:val="both"/>
      </w:pPr>
      <w:r>
        <w:rPr>
          <w:b/>
          <w:bCs/>
          <w:u w:val="single"/>
        </w:rPr>
        <w:t>Hypotéza č. 4</w:t>
      </w:r>
      <w:r>
        <w:rPr>
          <w:rFonts w:ascii="Times New Roman,Bold" w:hAnsi="Times New Roman,Bold"/>
        </w:rPr>
        <w:t xml:space="preserve"> </w:t>
      </w:r>
      <w:r>
        <w:t>– zjišťovala, zda existuje</w:t>
      </w:r>
      <w:r w:rsidR="004B63DA">
        <w:t xml:space="preserve"> statisticky</w:t>
      </w:r>
      <w:r>
        <w:t xml:space="preserve"> významný rozdíl v zařazení jedince do </w:t>
      </w:r>
      <w:r w:rsidR="004B63DA">
        <w:t>společenského</w:t>
      </w:r>
      <w:r>
        <w:t xml:space="preserve"> života v době </w:t>
      </w:r>
      <w:r w:rsidR="004B63DA">
        <w:t xml:space="preserve">72 hodin </w:t>
      </w:r>
      <w:r>
        <w:t>po operaci a s odstupem tří měsíců.</w:t>
      </w:r>
    </w:p>
    <w:p w14:paraId="23FEF10E" w14:textId="158D61F9" w:rsidR="005C4FFD" w:rsidRDefault="005C4FFD" w:rsidP="005C4FFD">
      <w:pPr>
        <w:pStyle w:val="Normlnweb"/>
        <w:spacing w:line="360" w:lineRule="auto"/>
        <w:jc w:val="both"/>
      </w:pPr>
      <w:r>
        <w:rPr>
          <w:b/>
          <w:bCs/>
        </w:rPr>
        <w:t>4H</w:t>
      </w:r>
      <w:r>
        <w:rPr>
          <w:b/>
          <w:bCs/>
          <w:sz w:val="16"/>
          <w:szCs w:val="16"/>
        </w:rPr>
        <w:t xml:space="preserve">0 </w:t>
      </w:r>
      <w:r>
        <w:rPr>
          <w:b/>
          <w:bCs/>
        </w:rPr>
        <w:t>–</w:t>
      </w:r>
      <w:r>
        <w:t xml:space="preserve"> Neexistuje statisticky významný rozdíl v zařazení </w:t>
      </w:r>
      <w:r w:rsidR="004B63DA">
        <w:t xml:space="preserve">jedince do společenského života </w:t>
      </w:r>
      <w:r>
        <w:t xml:space="preserve">v době </w:t>
      </w:r>
      <w:r w:rsidR="004B63DA">
        <w:t xml:space="preserve">72 hodin </w:t>
      </w:r>
      <w:r>
        <w:t>po operaci a s odstupem tří měsíců.</w:t>
      </w:r>
    </w:p>
    <w:p w14:paraId="047D9E68" w14:textId="77777777" w:rsidR="00CD518F" w:rsidRDefault="005C4FFD" w:rsidP="00CD518F">
      <w:pPr>
        <w:pStyle w:val="Normlnweb"/>
        <w:spacing w:line="360" w:lineRule="auto"/>
        <w:jc w:val="both"/>
      </w:pPr>
      <w:r>
        <w:rPr>
          <w:b/>
          <w:bCs/>
        </w:rPr>
        <w:t>4H</w:t>
      </w:r>
      <w:r>
        <w:rPr>
          <w:b/>
          <w:bCs/>
          <w:sz w:val="16"/>
          <w:szCs w:val="16"/>
        </w:rPr>
        <w:t xml:space="preserve">A </w:t>
      </w:r>
      <w:r>
        <w:rPr>
          <w:b/>
          <w:bCs/>
        </w:rPr>
        <w:t xml:space="preserve">– </w:t>
      </w:r>
      <w:r>
        <w:t>Existuje</w:t>
      </w:r>
      <w:r w:rsidR="004B63DA" w:rsidRPr="004B63DA">
        <w:t xml:space="preserve"> </w:t>
      </w:r>
      <w:r w:rsidR="004B63DA">
        <w:t>statisticky významný rozdíl v zařazení jedince do společenského života v době 72 hodin po operaci a s odstupem tří měsíců</w:t>
      </w:r>
      <w:r>
        <w:t>.</w:t>
      </w:r>
    </w:p>
    <w:p w14:paraId="4D69096D" w14:textId="77777777" w:rsidR="00CD518F" w:rsidRDefault="00CD518F" w:rsidP="00CD518F">
      <w:pPr>
        <w:pStyle w:val="Normlnweb"/>
        <w:spacing w:line="360" w:lineRule="auto"/>
        <w:jc w:val="both"/>
      </w:pPr>
    </w:p>
    <w:p w14:paraId="2DD7DCDD" w14:textId="6232AECE" w:rsidR="00C142B7" w:rsidRPr="00CE21AA" w:rsidRDefault="003E7AA4" w:rsidP="00CE21AA">
      <w:pPr>
        <w:pStyle w:val="Nadpis2"/>
        <w:rPr>
          <w:rFonts w:ascii="Times New Roman" w:hAnsi="Times New Roman" w:cs="Times New Roman"/>
          <w:b/>
          <w:bCs/>
          <w:color w:val="000000" w:themeColor="text1"/>
          <w:sz w:val="28"/>
          <w:szCs w:val="28"/>
        </w:rPr>
      </w:pPr>
      <w:bookmarkStart w:id="56" w:name="_Toc121067677"/>
      <w:r w:rsidRPr="00CE21AA">
        <w:rPr>
          <w:rFonts w:ascii="Times New Roman" w:hAnsi="Times New Roman" w:cs="Times New Roman"/>
          <w:b/>
          <w:bCs/>
          <w:color w:val="000000" w:themeColor="text1"/>
          <w:sz w:val="28"/>
          <w:szCs w:val="28"/>
        </w:rPr>
        <w:lastRenderedPageBreak/>
        <w:t>3.2 Výsledky</w:t>
      </w:r>
      <w:bookmarkEnd w:id="56"/>
    </w:p>
    <w:p w14:paraId="5BB2B706" w14:textId="77777777" w:rsidR="003E7AA4" w:rsidRPr="003E7AA4" w:rsidRDefault="003E7AA4" w:rsidP="003E7AA4">
      <w:pPr>
        <w:rPr>
          <w:lang w:eastAsia="cs-CZ"/>
        </w:rPr>
      </w:pPr>
    </w:p>
    <w:p w14:paraId="01F20396" w14:textId="3645C65E"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Otázka č. 1: Trápí vás vzhled některých částí vašeho těla?</w:t>
      </w:r>
    </w:p>
    <w:p w14:paraId="3C80547B" w14:textId="785202CD"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w:t>
      </w:r>
      <w:r w:rsidR="00462D8B">
        <w:rPr>
          <w:rFonts w:ascii="Times New Roman" w:hAnsi="Times New Roman" w:cs="Times New Roman"/>
          <w:sz w:val="24"/>
          <w:szCs w:val="24"/>
        </w:rPr>
        <w:t>4</w:t>
      </w:r>
      <w:r>
        <w:rPr>
          <w:rFonts w:ascii="Times New Roman" w:hAnsi="Times New Roman" w:cs="Times New Roman"/>
          <w:sz w:val="24"/>
          <w:szCs w:val="24"/>
        </w:rPr>
        <w:t xml:space="preserve"> Porovnání vnímání vzhledu částí těla </w:t>
      </w:r>
      <w:r w:rsidR="00CA12E1">
        <w:rPr>
          <w:rFonts w:ascii="Times New Roman" w:hAnsi="Times New Roman" w:cs="Times New Roman"/>
          <w:sz w:val="24"/>
          <w:szCs w:val="24"/>
        </w:rPr>
        <w:t xml:space="preserve">72 hodin po operaci </w:t>
      </w:r>
      <w:r>
        <w:rPr>
          <w:rFonts w:ascii="Times New Roman" w:hAnsi="Times New Roman" w:cs="Times New Roman"/>
          <w:sz w:val="24"/>
          <w:szCs w:val="24"/>
        </w:rPr>
        <w:t>a s odstupem tří měsíců</w:t>
      </w:r>
    </w:p>
    <w:tbl>
      <w:tblPr>
        <w:tblW w:w="5665" w:type="dxa"/>
        <w:tblCellMar>
          <w:left w:w="70" w:type="dxa"/>
          <w:right w:w="70" w:type="dxa"/>
        </w:tblCellMar>
        <w:tblLook w:val="04A0" w:firstRow="1" w:lastRow="0" w:firstColumn="1" w:lastColumn="0" w:noHBand="0" w:noVBand="1"/>
      </w:tblPr>
      <w:tblGrid>
        <w:gridCol w:w="960"/>
        <w:gridCol w:w="1162"/>
        <w:gridCol w:w="1275"/>
        <w:gridCol w:w="994"/>
        <w:gridCol w:w="1274"/>
      </w:tblGrid>
      <w:tr w:rsidR="00842DB1" w14:paraId="55497E91" w14:textId="77777777" w:rsidTr="00842DB1">
        <w:trPr>
          <w:trHeight w:val="63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235C35F" w14:textId="77777777" w:rsidR="00842DB1" w:rsidRDefault="00842DB1" w:rsidP="00842DB1">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162" w:type="dxa"/>
            <w:tcBorders>
              <w:top w:val="single" w:sz="4" w:space="0" w:color="auto"/>
              <w:left w:val="nil"/>
              <w:bottom w:val="single" w:sz="4" w:space="0" w:color="auto"/>
              <w:right w:val="single" w:sz="4" w:space="0" w:color="auto"/>
            </w:tcBorders>
            <w:vAlign w:val="center"/>
            <w:hideMark/>
          </w:tcPr>
          <w:p w14:paraId="003825DF" w14:textId="77777777" w:rsidR="00842DB1" w:rsidRDefault="00842DB1" w:rsidP="00842DB1">
            <w:pPr>
              <w:spacing w:after="0" w:line="36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72 hodin po operaci</w:t>
            </w:r>
            <w:r>
              <w:rPr>
                <w:rFonts w:ascii="Times New Roman" w:eastAsia="Times New Roman" w:hAnsi="Times New Roman" w:cs="Times New Roman"/>
                <w:color w:val="000000"/>
                <w:sz w:val="24"/>
                <w:szCs w:val="24"/>
                <w:lang w:eastAsia="cs-CZ"/>
              </w:rPr>
              <w:t xml:space="preserve"> </w:t>
            </w:r>
          </w:p>
          <w:p w14:paraId="0394DF1E" w14:textId="05117BA3" w:rsidR="00842DB1" w:rsidRDefault="00842DB1" w:rsidP="00842DB1">
            <w:pPr>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počet</w:t>
            </w:r>
          </w:p>
        </w:tc>
        <w:tc>
          <w:tcPr>
            <w:tcW w:w="1275" w:type="dxa"/>
            <w:tcBorders>
              <w:top w:val="single" w:sz="4" w:space="0" w:color="auto"/>
              <w:left w:val="nil"/>
              <w:bottom w:val="single" w:sz="4" w:space="0" w:color="auto"/>
              <w:right w:val="single" w:sz="4" w:space="0" w:color="auto"/>
            </w:tcBorders>
            <w:vAlign w:val="center"/>
            <w:hideMark/>
          </w:tcPr>
          <w:p w14:paraId="1FECF05E" w14:textId="77777777" w:rsidR="00842DB1" w:rsidRDefault="00842DB1" w:rsidP="00842DB1">
            <w:pPr>
              <w:spacing w:after="0" w:line="36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72 hodin po operaci</w:t>
            </w:r>
            <w:r>
              <w:rPr>
                <w:rFonts w:ascii="Times New Roman" w:eastAsia="Times New Roman" w:hAnsi="Times New Roman" w:cs="Times New Roman"/>
                <w:color w:val="000000"/>
                <w:sz w:val="24"/>
                <w:szCs w:val="24"/>
                <w:lang w:eastAsia="cs-CZ"/>
              </w:rPr>
              <w:t xml:space="preserve"> </w:t>
            </w:r>
          </w:p>
          <w:p w14:paraId="01403FF1" w14:textId="5FCE087F" w:rsidR="00842DB1" w:rsidRDefault="00842DB1" w:rsidP="00842DB1">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tc>
        <w:tc>
          <w:tcPr>
            <w:tcW w:w="994" w:type="dxa"/>
            <w:tcBorders>
              <w:top w:val="single" w:sz="4" w:space="0" w:color="auto"/>
              <w:left w:val="nil"/>
              <w:bottom w:val="single" w:sz="4" w:space="0" w:color="auto"/>
              <w:right w:val="single" w:sz="4" w:space="0" w:color="auto"/>
            </w:tcBorders>
            <w:vAlign w:val="center"/>
            <w:hideMark/>
          </w:tcPr>
          <w:p w14:paraId="18E1C351" w14:textId="7FD1C6D4" w:rsidR="00842DB1" w:rsidRDefault="00842DB1" w:rsidP="00842DB1">
            <w:pPr>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 3 měsících počet</w:t>
            </w:r>
          </w:p>
        </w:tc>
        <w:tc>
          <w:tcPr>
            <w:tcW w:w="1274" w:type="dxa"/>
            <w:tcBorders>
              <w:top w:val="single" w:sz="4" w:space="0" w:color="auto"/>
              <w:left w:val="nil"/>
              <w:bottom w:val="single" w:sz="4" w:space="0" w:color="auto"/>
              <w:right w:val="single" w:sz="4" w:space="0" w:color="auto"/>
            </w:tcBorders>
            <w:vAlign w:val="center"/>
            <w:hideMark/>
          </w:tcPr>
          <w:p w14:paraId="73103D1A" w14:textId="77777777" w:rsidR="00842DB1" w:rsidRDefault="00842DB1" w:rsidP="00842DB1">
            <w:pPr>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Po 3 měsících </w:t>
            </w:r>
          </w:p>
          <w:p w14:paraId="280EA7D6" w14:textId="02117709" w:rsidR="00842DB1" w:rsidRDefault="00842DB1" w:rsidP="00842DB1">
            <w:pPr>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tc>
      </w:tr>
      <w:tr w:rsidR="005C4FFD" w14:paraId="26F9CFAF" w14:textId="77777777" w:rsidTr="00842DB1">
        <w:trPr>
          <w:trHeight w:val="315"/>
        </w:trPr>
        <w:tc>
          <w:tcPr>
            <w:tcW w:w="960" w:type="dxa"/>
            <w:tcBorders>
              <w:top w:val="nil"/>
              <w:left w:val="single" w:sz="4" w:space="0" w:color="auto"/>
              <w:bottom w:val="single" w:sz="4" w:space="0" w:color="auto"/>
              <w:right w:val="single" w:sz="4" w:space="0" w:color="auto"/>
            </w:tcBorders>
            <w:noWrap/>
            <w:vAlign w:val="bottom"/>
            <w:hideMark/>
          </w:tcPr>
          <w:p w14:paraId="7F895D3F" w14:textId="77777777" w:rsidR="005C4FFD" w:rsidRDefault="005C4FFD">
            <w:pPr>
              <w:spacing w:after="0" w:line="36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w:t>
            </w:r>
          </w:p>
        </w:tc>
        <w:tc>
          <w:tcPr>
            <w:tcW w:w="1162" w:type="dxa"/>
            <w:tcBorders>
              <w:top w:val="nil"/>
              <w:left w:val="nil"/>
              <w:bottom w:val="single" w:sz="4" w:space="0" w:color="auto"/>
              <w:right w:val="single" w:sz="4" w:space="0" w:color="auto"/>
            </w:tcBorders>
            <w:noWrap/>
            <w:vAlign w:val="bottom"/>
            <w:hideMark/>
          </w:tcPr>
          <w:p w14:paraId="53CB36DE"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c>
          <w:tcPr>
            <w:tcW w:w="1275" w:type="dxa"/>
            <w:tcBorders>
              <w:top w:val="nil"/>
              <w:left w:val="nil"/>
              <w:bottom w:val="single" w:sz="4" w:space="0" w:color="auto"/>
              <w:right w:val="single" w:sz="4" w:space="0" w:color="auto"/>
            </w:tcBorders>
            <w:noWrap/>
            <w:vAlign w:val="bottom"/>
            <w:hideMark/>
          </w:tcPr>
          <w:p w14:paraId="3604BB97"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26,67 %</w:t>
            </w:r>
          </w:p>
        </w:tc>
        <w:tc>
          <w:tcPr>
            <w:tcW w:w="994" w:type="dxa"/>
            <w:tcBorders>
              <w:top w:val="nil"/>
              <w:left w:val="nil"/>
              <w:bottom w:val="single" w:sz="4" w:space="0" w:color="auto"/>
              <w:right w:val="single" w:sz="4" w:space="0" w:color="auto"/>
            </w:tcBorders>
            <w:noWrap/>
            <w:vAlign w:val="bottom"/>
            <w:hideMark/>
          </w:tcPr>
          <w:p w14:paraId="6E9D5AA2"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c>
          <w:tcPr>
            <w:tcW w:w="1274" w:type="dxa"/>
            <w:tcBorders>
              <w:top w:val="nil"/>
              <w:left w:val="nil"/>
              <w:bottom w:val="single" w:sz="4" w:space="0" w:color="auto"/>
              <w:right w:val="single" w:sz="4" w:space="0" w:color="auto"/>
            </w:tcBorders>
            <w:noWrap/>
            <w:vAlign w:val="bottom"/>
            <w:hideMark/>
          </w:tcPr>
          <w:p w14:paraId="25AADD55"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26,67 %</w:t>
            </w:r>
          </w:p>
        </w:tc>
      </w:tr>
      <w:tr w:rsidR="005C4FFD" w14:paraId="773EC028" w14:textId="77777777" w:rsidTr="00842DB1">
        <w:trPr>
          <w:trHeight w:val="315"/>
        </w:trPr>
        <w:tc>
          <w:tcPr>
            <w:tcW w:w="960" w:type="dxa"/>
            <w:tcBorders>
              <w:top w:val="nil"/>
              <w:left w:val="single" w:sz="4" w:space="0" w:color="auto"/>
              <w:bottom w:val="single" w:sz="4" w:space="0" w:color="auto"/>
              <w:right w:val="single" w:sz="4" w:space="0" w:color="auto"/>
            </w:tcBorders>
            <w:noWrap/>
            <w:vAlign w:val="bottom"/>
            <w:hideMark/>
          </w:tcPr>
          <w:p w14:paraId="58A14331" w14:textId="77777777" w:rsidR="005C4FFD" w:rsidRDefault="005C4FFD">
            <w:pPr>
              <w:spacing w:after="0" w:line="36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w:t>
            </w:r>
          </w:p>
        </w:tc>
        <w:tc>
          <w:tcPr>
            <w:tcW w:w="1162" w:type="dxa"/>
            <w:tcBorders>
              <w:top w:val="nil"/>
              <w:left w:val="nil"/>
              <w:bottom w:val="single" w:sz="4" w:space="0" w:color="auto"/>
              <w:right w:val="single" w:sz="4" w:space="0" w:color="auto"/>
            </w:tcBorders>
            <w:noWrap/>
            <w:vAlign w:val="bottom"/>
            <w:hideMark/>
          </w:tcPr>
          <w:p w14:paraId="3D9B87BE"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1275" w:type="dxa"/>
            <w:tcBorders>
              <w:top w:val="nil"/>
              <w:left w:val="nil"/>
              <w:bottom w:val="single" w:sz="4" w:space="0" w:color="auto"/>
              <w:right w:val="single" w:sz="4" w:space="0" w:color="auto"/>
            </w:tcBorders>
            <w:noWrap/>
            <w:vAlign w:val="bottom"/>
            <w:hideMark/>
          </w:tcPr>
          <w:p w14:paraId="12B34ECE"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20,00 %</w:t>
            </w:r>
          </w:p>
        </w:tc>
        <w:tc>
          <w:tcPr>
            <w:tcW w:w="994" w:type="dxa"/>
            <w:tcBorders>
              <w:top w:val="nil"/>
              <w:left w:val="nil"/>
              <w:bottom w:val="single" w:sz="4" w:space="0" w:color="auto"/>
              <w:right w:val="single" w:sz="4" w:space="0" w:color="auto"/>
            </w:tcBorders>
            <w:noWrap/>
            <w:vAlign w:val="bottom"/>
            <w:hideMark/>
          </w:tcPr>
          <w:p w14:paraId="03E2F2F5"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w:t>
            </w:r>
          </w:p>
        </w:tc>
        <w:tc>
          <w:tcPr>
            <w:tcW w:w="1274" w:type="dxa"/>
            <w:tcBorders>
              <w:top w:val="nil"/>
              <w:left w:val="nil"/>
              <w:bottom w:val="single" w:sz="4" w:space="0" w:color="auto"/>
              <w:right w:val="single" w:sz="4" w:space="0" w:color="auto"/>
            </w:tcBorders>
            <w:noWrap/>
            <w:vAlign w:val="bottom"/>
            <w:hideMark/>
          </w:tcPr>
          <w:p w14:paraId="348F445F"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53,33 %</w:t>
            </w:r>
          </w:p>
        </w:tc>
      </w:tr>
      <w:tr w:rsidR="005C4FFD" w14:paraId="34EB387F" w14:textId="77777777" w:rsidTr="00842DB1">
        <w:trPr>
          <w:trHeight w:val="315"/>
        </w:trPr>
        <w:tc>
          <w:tcPr>
            <w:tcW w:w="960" w:type="dxa"/>
            <w:tcBorders>
              <w:top w:val="nil"/>
              <w:left w:val="single" w:sz="4" w:space="0" w:color="auto"/>
              <w:bottom w:val="single" w:sz="4" w:space="0" w:color="auto"/>
              <w:right w:val="single" w:sz="4" w:space="0" w:color="auto"/>
            </w:tcBorders>
            <w:noWrap/>
            <w:vAlign w:val="bottom"/>
            <w:hideMark/>
          </w:tcPr>
          <w:p w14:paraId="3D5EC1F5" w14:textId="77777777" w:rsidR="005C4FFD" w:rsidRDefault="005C4FFD">
            <w:pPr>
              <w:spacing w:after="0" w:line="36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3</w:t>
            </w:r>
          </w:p>
        </w:tc>
        <w:tc>
          <w:tcPr>
            <w:tcW w:w="1162" w:type="dxa"/>
            <w:tcBorders>
              <w:top w:val="nil"/>
              <w:left w:val="nil"/>
              <w:bottom w:val="single" w:sz="4" w:space="0" w:color="auto"/>
              <w:right w:val="single" w:sz="4" w:space="0" w:color="auto"/>
            </w:tcBorders>
            <w:noWrap/>
            <w:vAlign w:val="bottom"/>
            <w:hideMark/>
          </w:tcPr>
          <w:p w14:paraId="77439E8E"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c>
          <w:tcPr>
            <w:tcW w:w="1275" w:type="dxa"/>
            <w:tcBorders>
              <w:top w:val="nil"/>
              <w:left w:val="nil"/>
              <w:bottom w:val="single" w:sz="4" w:space="0" w:color="auto"/>
              <w:right w:val="single" w:sz="4" w:space="0" w:color="auto"/>
            </w:tcBorders>
            <w:noWrap/>
            <w:vAlign w:val="bottom"/>
            <w:hideMark/>
          </w:tcPr>
          <w:p w14:paraId="7826A385"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13,33 %</w:t>
            </w:r>
          </w:p>
        </w:tc>
        <w:tc>
          <w:tcPr>
            <w:tcW w:w="994" w:type="dxa"/>
            <w:tcBorders>
              <w:top w:val="nil"/>
              <w:left w:val="nil"/>
              <w:bottom w:val="single" w:sz="4" w:space="0" w:color="auto"/>
              <w:right w:val="single" w:sz="4" w:space="0" w:color="auto"/>
            </w:tcBorders>
            <w:noWrap/>
            <w:vAlign w:val="bottom"/>
            <w:hideMark/>
          </w:tcPr>
          <w:p w14:paraId="7D5C21EB"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1274" w:type="dxa"/>
            <w:tcBorders>
              <w:top w:val="nil"/>
              <w:left w:val="nil"/>
              <w:bottom w:val="single" w:sz="4" w:space="0" w:color="auto"/>
              <w:right w:val="single" w:sz="4" w:space="0" w:color="auto"/>
            </w:tcBorders>
            <w:noWrap/>
            <w:vAlign w:val="bottom"/>
            <w:hideMark/>
          </w:tcPr>
          <w:p w14:paraId="528E3745"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20,00 %</w:t>
            </w:r>
          </w:p>
        </w:tc>
      </w:tr>
      <w:tr w:rsidR="005C4FFD" w14:paraId="5F9CEC00" w14:textId="77777777" w:rsidTr="00842DB1">
        <w:trPr>
          <w:trHeight w:val="315"/>
        </w:trPr>
        <w:tc>
          <w:tcPr>
            <w:tcW w:w="960" w:type="dxa"/>
            <w:tcBorders>
              <w:top w:val="nil"/>
              <w:left w:val="single" w:sz="4" w:space="0" w:color="auto"/>
              <w:bottom w:val="single" w:sz="4" w:space="0" w:color="auto"/>
              <w:right w:val="single" w:sz="4" w:space="0" w:color="auto"/>
            </w:tcBorders>
            <w:noWrap/>
            <w:vAlign w:val="bottom"/>
            <w:hideMark/>
          </w:tcPr>
          <w:p w14:paraId="3EE31F3A" w14:textId="77777777" w:rsidR="005C4FFD" w:rsidRDefault="005C4FFD">
            <w:pPr>
              <w:spacing w:after="0" w:line="36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4</w:t>
            </w:r>
          </w:p>
        </w:tc>
        <w:tc>
          <w:tcPr>
            <w:tcW w:w="1162" w:type="dxa"/>
            <w:tcBorders>
              <w:top w:val="nil"/>
              <w:left w:val="nil"/>
              <w:bottom w:val="single" w:sz="4" w:space="0" w:color="auto"/>
              <w:right w:val="single" w:sz="4" w:space="0" w:color="auto"/>
            </w:tcBorders>
            <w:noWrap/>
            <w:vAlign w:val="bottom"/>
            <w:hideMark/>
          </w:tcPr>
          <w:p w14:paraId="2A31CBAA"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c>
          <w:tcPr>
            <w:tcW w:w="1275" w:type="dxa"/>
            <w:tcBorders>
              <w:top w:val="nil"/>
              <w:left w:val="nil"/>
              <w:bottom w:val="single" w:sz="4" w:space="0" w:color="auto"/>
              <w:right w:val="single" w:sz="4" w:space="0" w:color="auto"/>
            </w:tcBorders>
            <w:noWrap/>
            <w:vAlign w:val="bottom"/>
            <w:hideMark/>
          </w:tcPr>
          <w:p w14:paraId="535EF932"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33,33 %</w:t>
            </w:r>
          </w:p>
        </w:tc>
        <w:tc>
          <w:tcPr>
            <w:tcW w:w="994" w:type="dxa"/>
            <w:tcBorders>
              <w:top w:val="nil"/>
              <w:left w:val="nil"/>
              <w:bottom w:val="single" w:sz="4" w:space="0" w:color="auto"/>
              <w:right w:val="single" w:sz="4" w:space="0" w:color="auto"/>
            </w:tcBorders>
            <w:noWrap/>
            <w:vAlign w:val="bottom"/>
            <w:hideMark/>
          </w:tcPr>
          <w:p w14:paraId="7D8AD518"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1274" w:type="dxa"/>
            <w:tcBorders>
              <w:top w:val="nil"/>
              <w:left w:val="nil"/>
              <w:bottom w:val="single" w:sz="4" w:space="0" w:color="auto"/>
              <w:right w:val="single" w:sz="4" w:space="0" w:color="auto"/>
            </w:tcBorders>
            <w:noWrap/>
            <w:vAlign w:val="bottom"/>
            <w:hideMark/>
          </w:tcPr>
          <w:p w14:paraId="521DE311"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0,00 %</w:t>
            </w:r>
          </w:p>
        </w:tc>
      </w:tr>
      <w:tr w:rsidR="005C4FFD" w14:paraId="2101FCAE" w14:textId="77777777" w:rsidTr="00842DB1">
        <w:trPr>
          <w:trHeight w:val="315"/>
        </w:trPr>
        <w:tc>
          <w:tcPr>
            <w:tcW w:w="960" w:type="dxa"/>
            <w:tcBorders>
              <w:top w:val="nil"/>
              <w:left w:val="single" w:sz="4" w:space="0" w:color="auto"/>
              <w:bottom w:val="single" w:sz="4" w:space="0" w:color="auto"/>
              <w:right w:val="single" w:sz="4" w:space="0" w:color="auto"/>
            </w:tcBorders>
            <w:noWrap/>
            <w:vAlign w:val="bottom"/>
            <w:hideMark/>
          </w:tcPr>
          <w:p w14:paraId="22169A43" w14:textId="77777777" w:rsidR="005C4FFD" w:rsidRDefault="005C4FFD">
            <w:pPr>
              <w:spacing w:after="0" w:line="36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5</w:t>
            </w:r>
          </w:p>
        </w:tc>
        <w:tc>
          <w:tcPr>
            <w:tcW w:w="1162" w:type="dxa"/>
            <w:tcBorders>
              <w:top w:val="nil"/>
              <w:left w:val="nil"/>
              <w:bottom w:val="single" w:sz="4" w:space="0" w:color="auto"/>
              <w:right w:val="single" w:sz="4" w:space="0" w:color="auto"/>
            </w:tcBorders>
            <w:noWrap/>
            <w:vAlign w:val="bottom"/>
            <w:hideMark/>
          </w:tcPr>
          <w:p w14:paraId="5828C325"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c>
          <w:tcPr>
            <w:tcW w:w="1275" w:type="dxa"/>
            <w:tcBorders>
              <w:top w:val="nil"/>
              <w:left w:val="nil"/>
              <w:bottom w:val="single" w:sz="4" w:space="0" w:color="auto"/>
              <w:right w:val="single" w:sz="4" w:space="0" w:color="auto"/>
            </w:tcBorders>
            <w:noWrap/>
            <w:vAlign w:val="bottom"/>
            <w:hideMark/>
          </w:tcPr>
          <w:p w14:paraId="2ED3553C"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6,67 %</w:t>
            </w:r>
          </w:p>
        </w:tc>
        <w:tc>
          <w:tcPr>
            <w:tcW w:w="994" w:type="dxa"/>
            <w:tcBorders>
              <w:top w:val="nil"/>
              <w:left w:val="nil"/>
              <w:bottom w:val="single" w:sz="4" w:space="0" w:color="auto"/>
              <w:right w:val="single" w:sz="4" w:space="0" w:color="auto"/>
            </w:tcBorders>
            <w:noWrap/>
            <w:vAlign w:val="bottom"/>
            <w:hideMark/>
          </w:tcPr>
          <w:p w14:paraId="7C799CC2"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1274" w:type="dxa"/>
            <w:tcBorders>
              <w:top w:val="nil"/>
              <w:left w:val="nil"/>
              <w:bottom w:val="single" w:sz="4" w:space="0" w:color="auto"/>
              <w:right w:val="single" w:sz="4" w:space="0" w:color="auto"/>
            </w:tcBorders>
            <w:noWrap/>
            <w:vAlign w:val="bottom"/>
            <w:hideMark/>
          </w:tcPr>
          <w:p w14:paraId="607FC6FF" w14:textId="77777777" w:rsidR="005C4FFD" w:rsidRDefault="005C4FFD">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0,00 %</w:t>
            </w:r>
          </w:p>
        </w:tc>
      </w:tr>
    </w:tbl>
    <w:p w14:paraId="64476318" w14:textId="7E21B18E" w:rsidR="005C4FFD" w:rsidRDefault="00CD518F"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(zdroj: vlastní)</w:t>
      </w:r>
    </w:p>
    <w:p w14:paraId="21B17F4A" w14:textId="2917234B"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1 Porovnání vnímání vzhledu částí těla </w:t>
      </w:r>
      <w:r w:rsidR="00CA12E1">
        <w:rPr>
          <w:rFonts w:ascii="Times New Roman" w:hAnsi="Times New Roman" w:cs="Times New Roman"/>
          <w:sz w:val="24"/>
          <w:szCs w:val="24"/>
        </w:rPr>
        <w:t xml:space="preserve">72 hodin po operaci </w:t>
      </w:r>
      <w:r>
        <w:rPr>
          <w:rFonts w:ascii="Times New Roman" w:hAnsi="Times New Roman" w:cs="Times New Roman"/>
          <w:sz w:val="24"/>
          <w:szCs w:val="24"/>
        </w:rPr>
        <w:t>a s odstupem tří měsíců</w:t>
      </w:r>
    </w:p>
    <w:p w14:paraId="47109BEC" w14:textId="77777777" w:rsidR="00001B78" w:rsidRDefault="00552CEC" w:rsidP="00001B78">
      <w:pPr>
        <w:spacing w:line="360" w:lineRule="auto"/>
        <w:jc w:val="both"/>
        <w:rPr>
          <w:rFonts w:ascii="Times New Roman" w:hAnsi="Times New Roman" w:cs="Times New Roman"/>
          <w:sz w:val="24"/>
          <w:szCs w:val="24"/>
        </w:rPr>
      </w:pPr>
      <w:r w:rsidRPr="00552CEC">
        <w:rPr>
          <w:rFonts w:ascii="Times New Roman" w:hAnsi="Times New Roman" w:cs="Times New Roman"/>
          <w:noProof/>
          <w:lang w:eastAsia="cs-CZ"/>
        </w:rPr>
        <w:drawing>
          <wp:inline distT="0" distB="0" distL="0" distR="0" wp14:anchorId="29CD7B0C" wp14:editId="32ECCF4C">
            <wp:extent cx="6007100" cy="3920490"/>
            <wp:effectExtent l="0" t="0" r="12700" b="16510"/>
            <wp:docPr id="16" name="Graf 16">
              <a:extLst xmlns:a="http://schemas.openxmlformats.org/drawingml/2006/main">
                <a:ext uri="{FF2B5EF4-FFF2-40B4-BE49-F238E27FC236}">
                  <a16:creationId xmlns:a16="http://schemas.microsoft.com/office/drawing/2014/main" id="{3B2ED0B0-BCF0-A7DB-A7CB-E6027BEDDC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01B78">
        <w:rPr>
          <w:rFonts w:ascii="Times New Roman" w:hAnsi="Times New Roman" w:cs="Times New Roman"/>
          <w:sz w:val="24"/>
          <w:szCs w:val="24"/>
        </w:rPr>
        <w:t xml:space="preserve">                                                                                                                                    (zdroj: vlastní)</w:t>
      </w:r>
    </w:p>
    <w:p w14:paraId="0A6BDE33" w14:textId="464F12ED" w:rsidR="005C4FFD" w:rsidRDefault="005C4FFD" w:rsidP="00001B78">
      <w:pPr>
        <w:spacing w:line="360" w:lineRule="auto"/>
        <w:ind w:firstLine="708"/>
        <w:jc w:val="both"/>
        <w:rPr>
          <w:rFonts w:ascii="Times New Roman" w:hAnsi="Times New Roman" w:cs="Times New Roman"/>
          <w:sz w:val="24"/>
          <w:szCs w:val="24"/>
        </w:rPr>
      </w:pPr>
      <w:r w:rsidRPr="00001B78">
        <w:rPr>
          <w:rFonts w:ascii="Times New Roman" w:hAnsi="Times New Roman" w:cs="Times New Roman"/>
          <w:sz w:val="24"/>
          <w:szCs w:val="24"/>
        </w:rPr>
        <w:lastRenderedPageBreak/>
        <w:t xml:space="preserve">Z výsledné tabulky procentuálních četností a grafického znázornění se ukazuje, že </w:t>
      </w:r>
      <w:r w:rsidR="00CA12E1" w:rsidRPr="00001B78">
        <w:rPr>
          <w:rFonts w:ascii="Times New Roman" w:hAnsi="Times New Roman" w:cs="Times New Roman"/>
          <w:sz w:val="24"/>
          <w:szCs w:val="24"/>
        </w:rPr>
        <w:t>72 hodin po operaci</w:t>
      </w:r>
      <w:r w:rsidRPr="00001B78">
        <w:rPr>
          <w:rFonts w:ascii="Times New Roman" w:hAnsi="Times New Roman" w:cs="Times New Roman"/>
          <w:sz w:val="24"/>
          <w:szCs w:val="24"/>
        </w:rPr>
        <w:t xml:space="preserve"> vyšla negativní hodnota 4 (Velmi) u 5 pacientů z 15 (33,33 %) a hodnota 5 (Extrémně) u 1 pacienta z 15 (6,67 %). Průměrná hodnota odpovědí </w:t>
      </w:r>
      <w:r w:rsidR="00CA12E1" w:rsidRPr="00001B78">
        <w:rPr>
          <w:rFonts w:ascii="Times New Roman" w:hAnsi="Times New Roman" w:cs="Times New Roman"/>
          <w:sz w:val="24"/>
          <w:szCs w:val="24"/>
        </w:rPr>
        <w:t>72 hodin po operaci</w:t>
      </w:r>
      <w:r w:rsidRPr="00001B78">
        <w:rPr>
          <w:rFonts w:ascii="Times New Roman" w:hAnsi="Times New Roman" w:cs="Times New Roman"/>
          <w:sz w:val="24"/>
          <w:szCs w:val="24"/>
        </w:rPr>
        <w:t xml:space="preserve"> byla 2,73 se směrodatnou odchylkou 1,39 a s odstupem tří měsíců byla 1,93 se směrodatnou odchylkou 0,70. Výsledná p-hodnota t-testu vyšla p = 0,0086, tedy nižší než hladina významnosti 0,05. Rozdíl po operaci a 3 měsíce po operaci byl tedy statisticky významný. </w:t>
      </w:r>
    </w:p>
    <w:p w14:paraId="2A049BA3" w14:textId="77777777" w:rsidR="002C05E7" w:rsidRDefault="002C05E7" w:rsidP="00001B78">
      <w:pPr>
        <w:spacing w:line="360" w:lineRule="auto"/>
        <w:ind w:firstLine="708"/>
        <w:jc w:val="both"/>
        <w:rPr>
          <w:rFonts w:ascii="Times New Roman" w:hAnsi="Times New Roman" w:cs="Times New Roman"/>
          <w:sz w:val="24"/>
          <w:szCs w:val="24"/>
        </w:rPr>
      </w:pPr>
    </w:p>
    <w:p w14:paraId="17691A90" w14:textId="45591319" w:rsidR="001F6731" w:rsidRPr="002C05E7" w:rsidRDefault="002C05E7" w:rsidP="002C05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2 Porovnání vnímání vzhledu částí těla 72 hodin po operaci a s odstupem tří </w:t>
      </w:r>
      <w:r w:rsidR="00B04AEE">
        <w:rPr>
          <w:rFonts w:ascii="Times New Roman" w:hAnsi="Times New Roman" w:cs="Times New Roman"/>
          <w:sz w:val="24"/>
          <w:szCs w:val="24"/>
        </w:rPr>
        <w:t>měsíců v</w:t>
      </w:r>
      <w:r w:rsidR="001F6731">
        <w:rPr>
          <w:rFonts w:ascii="Times New Roman" w:hAnsi="Times New Roman" w:cs="Times New Roman"/>
          <w:sz w:val="24"/>
          <w:szCs w:val="24"/>
        </w:rPr>
        <w:t> krabicovém grafu</w:t>
      </w:r>
    </w:p>
    <w:p w14:paraId="27596A0B" w14:textId="3269804C" w:rsidR="00824871" w:rsidRDefault="00D20042" w:rsidP="005C4FFD">
      <w:pPr>
        <w:pStyle w:val="Normlnweb"/>
        <w:spacing w:line="360" w:lineRule="auto"/>
        <w:jc w:val="both"/>
      </w:pPr>
      <w:r>
        <w:rPr>
          <w:noProof/>
        </w:rPr>
        <mc:AlternateContent>
          <mc:Choice Requires="cx1">
            <w:drawing>
              <wp:inline distT="0" distB="0" distL="0" distR="0" wp14:anchorId="7D09BB26" wp14:editId="2948157C">
                <wp:extent cx="5760720" cy="3432810"/>
                <wp:effectExtent l="0" t="0" r="5080" b="8890"/>
                <wp:docPr id="24" name="Graf 24">
                  <a:extLst xmlns:a="http://schemas.openxmlformats.org/drawingml/2006/main">
                    <a:ext uri="{FF2B5EF4-FFF2-40B4-BE49-F238E27FC236}">
                      <a16:creationId xmlns:a16="http://schemas.microsoft.com/office/drawing/2014/main" id="{5B5815E4-2BC8-9012-2983-4C466FB1920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7D09BB26" wp14:editId="2948157C">
                <wp:extent cx="5760720" cy="3432810"/>
                <wp:effectExtent l="0" t="0" r="5080" b="8890"/>
                <wp:docPr id="24" name="Graf 2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5815E4-2BC8-9012-2983-4C466FB1920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 name="Graf 2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5815E4-2BC8-9012-2983-4C466FB1920F}"/>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5760720" cy="3432810"/>
                        </a:xfrm>
                        <a:prstGeom prst="rect">
                          <a:avLst/>
                        </a:prstGeom>
                      </pic:spPr>
                    </pic:pic>
                  </a:graphicData>
                </a:graphic>
              </wp:inline>
            </w:drawing>
          </mc:Fallback>
        </mc:AlternateContent>
      </w:r>
      <w:r w:rsidR="00824871">
        <w:t xml:space="preserve">                                                                                                                                    (zdroj: vlastní)</w:t>
      </w:r>
    </w:p>
    <w:p w14:paraId="6737FE73" w14:textId="1B899BD1" w:rsidR="005C4FFD" w:rsidRDefault="005C4FFD" w:rsidP="005C4FFD">
      <w:pPr>
        <w:pStyle w:val="Normlnweb"/>
      </w:pPr>
      <w:r>
        <w:t xml:space="preserve">Pro toto pozorování byly formulovány v této podobě hypotézy: </w:t>
      </w:r>
    </w:p>
    <w:p w14:paraId="613763B9" w14:textId="77777777" w:rsidR="00CA12E1" w:rsidRDefault="00CA12E1" w:rsidP="00CA12E1">
      <w:pPr>
        <w:pStyle w:val="Normlnweb"/>
        <w:spacing w:line="360" w:lineRule="auto"/>
        <w:jc w:val="both"/>
        <w:rPr>
          <w:b/>
          <w:bCs/>
          <w:u w:val="single"/>
        </w:rPr>
      </w:pPr>
      <w:r>
        <w:rPr>
          <w:b/>
          <w:bCs/>
          <w:u w:val="single"/>
        </w:rPr>
        <w:t>Hypotéza č. 1</w:t>
      </w:r>
      <w:r>
        <w:rPr>
          <w:rFonts w:ascii="Times New Roman,Bold" w:hAnsi="Times New Roman,Bold"/>
        </w:rPr>
        <w:t xml:space="preserve"> </w:t>
      </w:r>
      <w:r>
        <w:t>– zjišťovala, zda existuje statisticky významný rozdíl ve vnímání vzhledu 72 hodin po operaci a s odstupem tří měsíců.</w:t>
      </w:r>
    </w:p>
    <w:p w14:paraId="24F9948A" w14:textId="77777777" w:rsidR="00CA12E1" w:rsidRDefault="00CA12E1" w:rsidP="00CA12E1">
      <w:pPr>
        <w:pStyle w:val="Normlnweb"/>
        <w:spacing w:line="360" w:lineRule="auto"/>
        <w:jc w:val="both"/>
      </w:pPr>
      <w:r>
        <w:rPr>
          <w:b/>
          <w:bCs/>
        </w:rPr>
        <w:t>1H</w:t>
      </w:r>
      <w:r>
        <w:rPr>
          <w:b/>
          <w:bCs/>
          <w:sz w:val="16"/>
          <w:szCs w:val="16"/>
        </w:rPr>
        <w:t xml:space="preserve">0 </w:t>
      </w:r>
      <w:r>
        <w:rPr>
          <w:b/>
          <w:bCs/>
        </w:rPr>
        <w:t>–</w:t>
      </w:r>
      <w:r>
        <w:t xml:space="preserve"> Neexistuje statisticky významný rozdíl ve vnímání vzhledu 72 hodin po operaci a s odstupem tří měsíců.</w:t>
      </w:r>
    </w:p>
    <w:p w14:paraId="092B67BD" w14:textId="15C42DEE" w:rsidR="00CA12E1" w:rsidRDefault="00CA12E1" w:rsidP="00CA12E1">
      <w:pPr>
        <w:pStyle w:val="Normlnweb"/>
      </w:pPr>
      <w:r>
        <w:rPr>
          <w:b/>
          <w:bCs/>
        </w:rPr>
        <w:t>1H</w:t>
      </w:r>
      <w:r>
        <w:rPr>
          <w:b/>
          <w:bCs/>
          <w:sz w:val="16"/>
          <w:szCs w:val="16"/>
        </w:rPr>
        <w:t xml:space="preserve">A </w:t>
      </w:r>
      <w:r>
        <w:rPr>
          <w:b/>
          <w:bCs/>
        </w:rPr>
        <w:t>–</w:t>
      </w:r>
      <w:r w:rsidRPr="004B63DA">
        <w:t xml:space="preserve"> </w:t>
      </w:r>
      <w:r>
        <w:t>Existuje statisticky významný rozdíl ve vnímání vzhledu 72 hodin po operaci a s odstupem tří měsíců</w:t>
      </w:r>
    </w:p>
    <w:p w14:paraId="6CA220BA" w14:textId="49104C2A"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Dle výsledků je třeba přiklánět se k hypotéze alternativní, tedy, že </w:t>
      </w:r>
      <w:r w:rsidR="005047D9">
        <w:rPr>
          <w:rFonts w:ascii="Times New Roman" w:hAnsi="Times New Roman" w:cs="Times New Roman"/>
          <w:sz w:val="24"/>
          <w:szCs w:val="24"/>
        </w:rPr>
        <w:t xml:space="preserve">existuje statisticky významný rozdíl ve </w:t>
      </w:r>
      <w:r>
        <w:rPr>
          <w:rFonts w:ascii="Times New Roman" w:hAnsi="Times New Roman" w:cs="Times New Roman"/>
          <w:sz w:val="24"/>
          <w:szCs w:val="24"/>
        </w:rPr>
        <w:t xml:space="preserve">vnímání vzhledu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a s odstupem tří měsíců</w:t>
      </w:r>
      <w:r w:rsidR="005047D9">
        <w:rPr>
          <w:rFonts w:ascii="Times New Roman" w:hAnsi="Times New Roman" w:cs="Times New Roman"/>
          <w:sz w:val="24"/>
          <w:szCs w:val="24"/>
        </w:rPr>
        <w:t>.</w:t>
      </w:r>
    </w:p>
    <w:p w14:paraId="656FEAF7" w14:textId="2CA4C191" w:rsidR="004E1B2B" w:rsidRDefault="004E1B2B" w:rsidP="004E1B2B">
      <w:pPr>
        <w:spacing w:line="360" w:lineRule="auto"/>
        <w:jc w:val="both"/>
        <w:rPr>
          <w:rFonts w:ascii="Times New Roman" w:hAnsi="Times New Roman" w:cs="Times New Roman"/>
          <w:sz w:val="24"/>
          <w:szCs w:val="24"/>
        </w:rPr>
      </w:pPr>
      <w:r w:rsidRPr="005366F2">
        <w:rPr>
          <w:rFonts w:ascii="Times New Roman" w:hAnsi="Times New Roman" w:cs="Times New Roman"/>
          <w:noProof/>
          <w:lang w:eastAsia="cs-CZ"/>
        </w:rPr>
        <mc:AlternateContent>
          <mc:Choice Requires="cx1">
            <w:drawing>
              <wp:anchor distT="0" distB="0" distL="114300" distR="114300" simplePos="0" relativeHeight="251661312" behindDoc="0" locked="0" layoutInCell="1" allowOverlap="1" wp14:anchorId="325A10E8" wp14:editId="47A29E55">
                <wp:simplePos x="0" y="0"/>
                <wp:positionH relativeFrom="column">
                  <wp:posOffset>134906</wp:posOffset>
                </wp:positionH>
                <wp:positionV relativeFrom="paragraph">
                  <wp:posOffset>678480</wp:posOffset>
                </wp:positionV>
                <wp:extent cx="5303520" cy="3323785"/>
                <wp:effectExtent l="0" t="0" r="5080" b="3810"/>
                <wp:wrapSquare wrapText="bothSides"/>
                <wp:docPr id="2" name="Graf 2">
                  <a:extLst xmlns:a="http://schemas.openxmlformats.org/drawingml/2006/main">
                    <a:ext uri="{FF2B5EF4-FFF2-40B4-BE49-F238E27FC236}">
                      <a16:creationId xmlns:a16="http://schemas.microsoft.com/office/drawing/2014/main" id="{4C0C9AC8-27E2-4197-786D-A7F3E075C3F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1312" behindDoc="0" locked="0" layoutInCell="1" allowOverlap="1" wp14:anchorId="325A10E8" wp14:editId="47A29E55">
                <wp:simplePos x="0" y="0"/>
                <wp:positionH relativeFrom="column">
                  <wp:posOffset>134906</wp:posOffset>
                </wp:positionH>
                <wp:positionV relativeFrom="paragraph">
                  <wp:posOffset>678480</wp:posOffset>
                </wp:positionV>
                <wp:extent cx="5303520" cy="3323785"/>
                <wp:effectExtent l="0" t="0" r="5080" b="3810"/>
                <wp:wrapSquare wrapText="bothSides"/>
                <wp:docPr id="2" name="Graf 2">
                  <a:extLst xmlns:a="http://schemas.openxmlformats.org/drawingml/2006/main">
                    <a:ext uri="{FF2B5EF4-FFF2-40B4-BE49-F238E27FC236}">
                      <a16:creationId xmlns:a16="http://schemas.microsoft.com/office/drawing/2014/main" id="{4C0C9AC8-27E2-4197-786D-A7F3E075C3F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Graf 2">
                          <a:extLst>
                            <a:ext uri="{FF2B5EF4-FFF2-40B4-BE49-F238E27FC236}">
                              <a16:creationId xmlns:a16="http://schemas.microsoft.com/office/drawing/2014/main" id="{4C0C9AC8-27E2-4197-786D-A7F3E075C3F8}"/>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5303520" cy="3323590"/>
                        </a:xfrm>
                        <a:prstGeom prst="rect">
                          <a:avLst/>
                        </a:prstGeom>
                      </pic:spPr>
                    </pic:pic>
                  </a:graphicData>
                </a:graphic>
                <wp14:sizeRelH relativeFrom="page">
                  <wp14:pctWidth>0</wp14:pctWidth>
                </wp14:sizeRelH>
                <wp14:sizeRelV relativeFrom="page">
                  <wp14:pctHeight>0</wp14:pctHeight>
                </wp14:sizeRelV>
              </wp:anchor>
            </w:drawing>
          </mc:Fallback>
        </mc:AlternateContent>
      </w:r>
      <w:r>
        <w:rPr>
          <w:rFonts w:ascii="Times New Roman" w:hAnsi="Times New Roman" w:cs="Times New Roman"/>
          <w:sz w:val="24"/>
          <w:szCs w:val="24"/>
        </w:rPr>
        <w:t>Graf 3 Porovnání vnímání vzhledu částí těla 72 hodin po operaci a s odstupem tří měsíců v rámci pohlaví</w:t>
      </w:r>
    </w:p>
    <w:p w14:paraId="1146D541" w14:textId="51A066B4" w:rsidR="004E1B2B" w:rsidRDefault="004E1B2B"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(zdroj: vlastní)</w:t>
      </w:r>
    </w:p>
    <w:p w14:paraId="0334E5F7" w14:textId="31E14D40" w:rsidR="0039425C" w:rsidRDefault="005C4FFD" w:rsidP="004E1B2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Velký</w:t>
      </w:r>
      <w:r w:rsidR="00245698">
        <w:rPr>
          <w:rFonts w:ascii="Times New Roman" w:hAnsi="Times New Roman" w:cs="Times New Roman"/>
          <w:sz w:val="24"/>
          <w:szCs w:val="24"/>
        </w:rPr>
        <w:t>m</w:t>
      </w:r>
      <w:r>
        <w:rPr>
          <w:rFonts w:ascii="Times New Roman" w:hAnsi="Times New Roman" w:cs="Times New Roman"/>
          <w:sz w:val="24"/>
          <w:szCs w:val="24"/>
        </w:rPr>
        <w:t xml:space="preserve"> rozdílem je průměr odpovědí ze stran žen a mužů, kdy průměrná odpověď mužů byla v období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1,80 a u žen 3,20. S odstupem tří měsíců byl průměr odpovědí mužů 1,60, což není výrazný rozdíl než při odpovědi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Co se týče žen, zde je již rozdíl viditelný. Průměrná odpověď u žen v období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činila 3,20 a s odstupem tří měsíců klesla na hodnotu </w:t>
      </w:r>
      <w:r w:rsidR="00B2268F">
        <w:rPr>
          <w:rFonts w:ascii="Times New Roman" w:hAnsi="Times New Roman" w:cs="Times New Roman"/>
          <w:sz w:val="24"/>
          <w:szCs w:val="24"/>
        </w:rPr>
        <w:t>1</w:t>
      </w:r>
      <w:r>
        <w:rPr>
          <w:rFonts w:ascii="Times New Roman" w:hAnsi="Times New Roman" w:cs="Times New Roman"/>
          <w:sz w:val="24"/>
          <w:szCs w:val="24"/>
        </w:rPr>
        <w:t>,</w:t>
      </w:r>
      <w:r w:rsidR="00B2268F">
        <w:rPr>
          <w:rFonts w:ascii="Times New Roman" w:hAnsi="Times New Roman" w:cs="Times New Roman"/>
          <w:sz w:val="24"/>
          <w:szCs w:val="24"/>
        </w:rPr>
        <w:t>6</w:t>
      </w:r>
      <w:r>
        <w:rPr>
          <w:rFonts w:ascii="Times New Roman" w:hAnsi="Times New Roman" w:cs="Times New Roman"/>
          <w:sz w:val="24"/>
          <w:szCs w:val="24"/>
        </w:rPr>
        <w:t>0. Je tedy očividné, že ze stran žen došlo k lepšímu přijetí jejich situace až s odstupem času. Avšak dle t – testu u obou dob vyšla p hodnota nad 0,05, což znamená, že rozdíl v odpovědích není statisticky významný.</w:t>
      </w:r>
      <w:r w:rsidR="0039425C">
        <w:rPr>
          <w:rFonts w:ascii="Times New Roman" w:hAnsi="Times New Roman" w:cs="Times New Roman"/>
          <w:sz w:val="24"/>
          <w:szCs w:val="24"/>
        </w:rPr>
        <w:tab/>
      </w:r>
      <w:r w:rsidR="0039425C">
        <w:rPr>
          <w:rFonts w:ascii="Times New Roman" w:hAnsi="Times New Roman" w:cs="Times New Roman"/>
          <w:sz w:val="24"/>
          <w:szCs w:val="24"/>
        </w:rPr>
        <w:tab/>
      </w:r>
      <w:r w:rsidR="0039425C">
        <w:rPr>
          <w:rFonts w:ascii="Times New Roman" w:hAnsi="Times New Roman" w:cs="Times New Roman"/>
          <w:sz w:val="24"/>
          <w:szCs w:val="24"/>
        </w:rPr>
        <w:tab/>
      </w:r>
      <w:r w:rsidR="0039425C">
        <w:rPr>
          <w:rFonts w:ascii="Times New Roman" w:hAnsi="Times New Roman" w:cs="Times New Roman"/>
          <w:sz w:val="24"/>
          <w:szCs w:val="24"/>
        </w:rPr>
        <w:tab/>
        <w:t xml:space="preserve">       </w:t>
      </w:r>
    </w:p>
    <w:p w14:paraId="63AD2745" w14:textId="4DEB4465" w:rsidR="005C4FFD" w:rsidRDefault="005C4FFD" w:rsidP="005C4FFD">
      <w:pPr>
        <w:pStyle w:val="Normlnweb"/>
      </w:pPr>
      <w:r>
        <w:t xml:space="preserve">Pro toto pozorování byly formulovány v této podobě hypotézy: </w:t>
      </w:r>
    </w:p>
    <w:p w14:paraId="369D4335" w14:textId="515EA1D9" w:rsidR="00CA12E1" w:rsidRDefault="00CA12E1" w:rsidP="00CA12E1">
      <w:pPr>
        <w:pStyle w:val="Normlnweb"/>
        <w:spacing w:line="360" w:lineRule="auto"/>
        <w:jc w:val="both"/>
      </w:pPr>
      <w:r>
        <w:rPr>
          <w:b/>
          <w:bCs/>
          <w:u w:val="single"/>
        </w:rPr>
        <w:t>Hypotéza č. 2</w:t>
      </w:r>
      <w:r>
        <w:rPr>
          <w:rFonts w:ascii="Times New Roman,Bold" w:hAnsi="Times New Roman,Bold"/>
        </w:rPr>
        <w:t xml:space="preserve"> </w:t>
      </w:r>
      <w:r>
        <w:t>– zjišťovala</w:t>
      </w:r>
      <w:r w:rsidR="00245698">
        <w:t>,</w:t>
      </w:r>
      <w:r>
        <w:t xml:space="preserve"> zda existuje statisticky významný rozdíl ve vnímání vyvedení </w:t>
      </w:r>
      <w:proofErr w:type="spellStart"/>
      <w:r>
        <w:t>stomie</w:t>
      </w:r>
      <w:proofErr w:type="spellEnd"/>
      <w:r>
        <w:t xml:space="preserve"> v rámci pohlaví.</w:t>
      </w:r>
    </w:p>
    <w:p w14:paraId="4A2825C4" w14:textId="77777777" w:rsidR="00CA12E1" w:rsidRDefault="00CA12E1" w:rsidP="00CA12E1">
      <w:pPr>
        <w:pStyle w:val="Normlnweb"/>
        <w:spacing w:line="360" w:lineRule="auto"/>
        <w:jc w:val="both"/>
      </w:pPr>
      <w:r>
        <w:rPr>
          <w:b/>
          <w:bCs/>
        </w:rPr>
        <w:t>2H</w:t>
      </w:r>
      <w:r>
        <w:rPr>
          <w:b/>
          <w:bCs/>
          <w:sz w:val="16"/>
          <w:szCs w:val="16"/>
        </w:rPr>
        <w:t xml:space="preserve">0 </w:t>
      </w:r>
      <w:r>
        <w:rPr>
          <w:b/>
          <w:bCs/>
        </w:rPr>
        <w:t>–</w:t>
      </w:r>
      <w:r>
        <w:t xml:space="preserve"> Neexistuje statisticky významný rozdíl ve vnímání vyvedení </w:t>
      </w:r>
      <w:proofErr w:type="spellStart"/>
      <w:r>
        <w:t>stomie</w:t>
      </w:r>
      <w:proofErr w:type="spellEnd"/>
      <w:r>
        <w:t xml:space="preserve"> u žen a mužů.</w:t>
      </w:r>
    </w:p>
    <w:p w14:paraId="013D9E0F" w14:textId="77777777" w:rsidR="00CA12E1" w:rsidRDefault="00CA12E1" w:rsidP="00CA12E1">
      <w:pPr>
        <w:pStyle w:val="Normlnweb"/>
        <w:spacing w:line="360" w:lineRule="auto"/>
        <w:jc w:val="both"/>
      </w:pPr>
      <w:r>
        <w:rPr>
          <w:b/>
          <w:bCs/>
        </w:rPr>
        <w:lastRenderedPageBreak/>
        <w:t>2H</w:t>
      </w:r>
      <w:r>
        <w:rPr>
          <w:b/>
          <w:bCs/>
          <w:sz w:val="16"/>
          <w:szCs w:val="16"/>
        </w:rPr>
        <w:t xml:space="preserve">A </w:t>
      </w:r>
      <w:r>
        <w:rPr>
          <w:b/>
          <w:bCs/>
        </w:rPr>
        <w:t>–</w:t>
      </w:r>
      <w:r>
        <w:t xml:space="preserve"> Existuje statisticky významný rozdíl ve vnímání vyvedení </w:t>
      </w:r>
      <w:proofErr w:type="spellStart"/>
      <w:r>
        <w:t>stomie</w:t>
      </w:r>
      <w:proofErr w:type="spellEnd"/>
      <w:r>
        <w:t xml:space="preserve"> u žen a mužů.</w:t>
      </w:r>
    </w:p>
    <w:p w14:paraId="4B818248" w14:textId="7025D652" w:rsidR="005C4FFD" w:rsidRDefault="005C4FFD" w:rsidP="005366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Dle výsledků je třeba se přiklánět </w:t>
      </w:r>
      <w:r w:rsidR="00245698">
        <w:rPr>
          <w:rFonts w:ascii="Times New Roman" w:hAnsi="Times New Roman" w:cs="Times New Roman"/>
          <w:sz w:val="24"/>
          <w:szCs w:val="24"/>
        </w:rPr>
        <w:t xml:space="preserve">k </w:t>
      </w:r>
      <w:r>
        <w:rPr>
          <w:rFonts w:ascii="Times New Roman" w:hAnsi="Times New Roman" w:cs="Times New Roman"/>
          <w:sz w:val="24"/>
          <w:szCs w:val="24"/>
        </w:rPr>
        <w:t xml:space="preserve">hypotéze nulové, tedy, že </w:t>
      </w:r>
      <w:r w:rsidR="005047D9">
        <w:rPr>
          <w:rFonts w:ascii="Times New Roman" w:hAnsi="Times New Roman" w:cs="Times New Roman"/>
          <w:sz w:val="24"/>
          <w:szCs w:val="24"/>
        </w:rPr>
        <w:t xml:space="preserve">neexistuje statisticky významný rozdíl ve </w:t>
      </w:r>
      <w:r>
        <w:rPr>
          <w:rFonts w:ascii="Times New Roman" w:hAnsi="Times New Roman" w:cs="Times New Roman"/>
          <w:sz w:val="24"/>
          <w:szCs w:val="24"/>
        </w:rPr>
        <w:t xml:space="preserve">vnímání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u žen a mužů</w:t>
      </w:r>
      <w:r w:rsidR="00245698">
        <w:rPr>
          <w:rFonts w:ascii="Times New Roman" w:hAnsi="Times New Roman" w:cs="Times New Roman"/>
          <w:sz w:val="24"/>
          <w:szCs w:val="24"/>
        </w:rPr>
        <w:t>,</w:t>
      </w:r>
      <w:r>
        <w:rPr>
          <w:rFonts w:ascii="Times New Roman" w:hAnsi="Times New Roman" w:cs="Times New Roman"/>
          <w:sz w:val="24"/>
          <w:szCs w:val="24"/>
        </w:rPr>
        <w:t xml:space="preserve"> </w:t>
      </w:r>
      <w:r w:rsidR="00245698">
        <w:rPr>
          <w:rFonts w:ascii="Times New Roman" w:hAnsi="Times New Roman" w:cs="Times New Roman"/>
          <w:sz w:val="24"/>
          <w:szCs w:val="24"/>
        </w:rPr>
        <w:t>ačkoli se</w:t>
      </w:r>
      <w:r>
        <w:rPr>
          <w:rFonts w:ascii="Times New Roman" w:hAnsi="Times New Roman" w:cs="Times New Roman"/>
          <w:sz w:val="24"/>
          <w:szCs w:val="24"/>
        </w:rPr>
        <w:t xml:space="preserve"> na první pohled zdá, že rozdíl </w:t>
      </w:r>
      <w:r w:rsidR="00AD6630">
        <w:rPr>
          <w:rFonts w:ascii="Times New Roman" w:hAnsi="Times New Roman" w:cs="Times New Roman"/>
          <w:sz w:val="24"/>
          <w:szCs w:val="24"/>
        </w:rPr>
        <w:t>v</w:t>
      </w:r>
      <w:r>
        <w:rPr>
          <w:rFonts w:ascii="Times New Roman" w:hAnsi="Times New Roman" w:cs="Times New Roman"/>
          <w:sz w:val="24"/>
          <w:szCs w:val="24"/>
        </w:rPr>
        <w:t xml:space="preserve"> </w:t>
      </w:r>
      <w:r w:rsidR="00B04AEE">
        <w:rPr>
          <w:rFonts w:ascii="Times New Roman" w:hAnsi="Times New Roman" w:cs="Times New Roman"/>
          <w:sz w:val="24"/>
          <w:szCs w:val="24"/>
        </w:rPr>
        <w:t>odpovědích mužů</w:t>
      </w:r>
      <w:r>
        <w:rPr>
          <w:rFonts w:ascii="Times New Roman" w:hAnsi="Times New Roman" w:cs="Times New Roman"/>
          <w:sz w:val="24"/>
          <w:szCs w:val="24"/>
        </w:rPr>
        <w:t xml:space="preserve"> a žen se </w:t>
      </w:r>
      <w:proofErr w:type="gramStart"/>
      <w:r>
        <w:rPr>
          <w:rFonts w:ascii="Times New Roman" w:hAnsi="Times New Roman" w:cs="Times New Roman"/>
          <w:sz w:val="24"/>
          <w:szCs w:val="24"/>
        </w:rPr>
        <w:t>liší</w:t>
      </w:r>
      <w:proofErr w:type="gramEnd"/>
      <w:r>
        <w:rPr>
          <w:rFonts w:ascii="Times New Roman" w:hAnsi="Times New Roman" w:cs="Times New Roman"/>
          <w:sz w:val="24"/>
          <w:szCs w:val="24"/>
        </w:rPr>
        <w:t xml:space="preserve"> výrazně. Tak dle t – testu v obou dobách vyšla hodnota p vyšší než hladina významnosti 0,05. V době </w:t>
      </w:r>
      <w:r w:rsidR="00CA12E1">
        <w:rPr>
          <w:rFonts w:ascii="Times New Roman" w:hAnsi="Times New Roman" w:cs="Times New Roman"/>
          <w:sz w:val="24"/>
          <w:szCs w:val="24"/>
        </w:rPr>
        <w:t xml:space="preserve">72 hodin po operaci </w:t>
      </w:r>
      <w:r>
        <w:rPr>
          <w:rFonts w:ascii="Times New Roman" w:hAnsi="Times New Roman" w:cs="Times New Roman"/>
          <w:sz w:val="24"/>
          <w:szCs w:val="24"/>
        </w:rPr>
        <w:t>byla hodnota p</w:t>
      </w:r>
      <w:r w:rsidR="00245698">
        <w:rPr>
          <w:rFonts w:ascii="Times New Roman" w:hAnsi="Times New Roman" w:cs="Times New Roman"/>
          <w:sz w:val="24"/>
          <w:szCs w:val="24"/>
        </w:rPr>
        <w:t xml:space="preserve"> </w:t>
      </w:r>
      <w:r>
        <w:rPr>
          <w:rFonts w:ascii="Times New Roman" w:hAnsi="Times New Roman" w:cs="Times New Roman"/>
          <w:sz w:val="24"/>
          <w:szCs w:val="24"/>
        </w:rPr>
        <w:t>= 0,0622 a v době po třech měsí</w:t>
      </w:r>
      <w:r w:rsidR="00CA12E1">
        <w:rPr>
          <w:rFonts w:ascii="Times New Roman" w:hAnsi="Times New Roman" w:cs="Times New Roman"/>
          <w:sz w:val="24"/>
          <w:szCs w:val="24"/>
        </w:rPr>
        <w:t>cích</w:t>
      </w:r>
      <w:r>
        <w:rPr>
          <w:rFonts w:ascii="Times New Roman" w:hAnsi="Times New Roman" w:cs="Times New Roman"/>
          <w:sz w:val="24"/>
          <w:szCs w:val="24"/>
        </w:rPr>
        <w:t xml:space="preserve"> byla hodnota p = 0, 2055.  A jelikož obě tyty hodnoty jsou vyšší než hladina významnosti, rozdíl v odpovědích není statisticky významný. </w:t>
      </w:r>
    </w:p>
    <w:p w14:paraId="14A49E79" w14:textId="2A05599E" w:rsidR="005366F2" w:rsidRDefault="005C4FFD" w:rsidP="005366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Otázka číslo jedna byla doplněna otevřenou otázkou, kde se respondenti o svém stavu mohli více rozepsat. Otázka zněla</w:t>
      </w:r>
      <w:r w:rsidR="00221C4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„Jaké jsou tyto obavy? Co vám konkrétně na vzhledu těchto tělesných partií vadí?“</w:t>
      </w:r>
      <w:r w:rsidR="00221C44">
        <w:rPr>
          <w:rFonts w:ascii="Times New Roman" w:hAnsi="Times New Roman" w:cs="Times New Roman"/>
          <w:i/>
          <w:iCs/>
          <w:sz w:val="24"/>
          <w:szCs w:val="24"/>
        </w:rPr>
        <w:t>.</w:t>
      </w:r>
      <w:r>
        <w:rPr>
          <w:rFonts w:ascii="Times New Roman" w:hAnsi="Times New Roman" w:cs="Times New Roman"/>
          <w:i/>
          <w:iCs/>
          <w:sz w:val="24"/>
          <w:szCs w:val="24"/>
        </w:rPr>
        <w:t xml:space="preserve"> </w:t>
      </w:r>
      <w:r w:rsidR="00CA12E1">
        <w:rPr>
          <w:rFonts w:ascii="Times New Roman" w:hAnsi="Times New Roman" w:cs="Times New Roman"/>
          <w:sz w:val="24"/>
          <w:szCs w:val="24"/>
        </w:rPr>
        <w:t>72 hodin po operaci</w:t>
      </w:r>
      <w:r>
        <w:rPr>
          <w:rFonts w:ascii="Times New Roman" w:hAnsi="Times New Roman" w:cs="Times New Roman"/>
          <w:sz w:val="24"/>
          <w:szCs w:val="24"/>
        </w:rPr>
        <w:t xml:space="preserve"> by se očekával</w:t>
      </w:r>
      <w:r w:rsidR="00221C44">
        <w:rPr>
          <w:rFonts w:ascii="Times New Roman" w:hAnsi="Times New Roman" w:cs="Times New Roman"/>
          <w:sz w:val="24"/>
          <w:szCs w:val="24"/>
        </w:rPr>
        <w:t>y</w:t>
      </w:r>
      <w:r>
        <w:rPr>
          <w:rFonts w:ascii="Times New Roman" w:hAnsi="Times New Roman" w:cs="Times New Roman"/>
          <w:sz w:val="24"/>
          <w:szCs w:val="24"/>
        </w:rPr>
        <w:t xml:space="preserve"> odpovědi na tuto otázku spíše negativního rázu, ale odpovědi respondentů byl</w:t>
      </w:r>
      <w:r w:rsidR="00221C44">
        <w:rPr>
          <w:rFonts w:ascii="Times New Roman" w:hAnsi="Times New Roman" w:cs="Times New Roman"/>
          <w:sz w:val="24"/>
          <w:szCs w:val="24"/>
        </w:rPr>
        <w:t>y</w:t>
      </w:r>
      <w:r>
        <w:rPr>
          <w:rFonts w:ascii="Times New Roman" w:hAnsi="Times New Roman" w:cs="Times New Roman"/>
          <w:sz w:val="24"/>
          <w:szCs w:val="24"/>
        </w:rPr>
        <w:t xml:space="preserve"> vcelku vyrovnan</w:t>
      </w:r>
      <w:r w:rsidR="00221C44">
        <w:rPr>
          <w:rFonts w:ascii="Times New Roman" w:hAnsi="Times New Roman" w:cs="Times New Roman"/>
          <w:sz w:val="24"/>
          <w:szCs w:val="24"/>
        </w:rPr>
        <w:t>é.</w:t>
      </w:r>
      <w:r>
        <w:rPr>
          <w:rFonts w:ascii="Times New Roman" w:hAnsi="Times New Roman" w:cs="Times New Roman"/>
          <w:sz w:val="24"/>
          <w:szCs w:val="24"/>
        </w:rPr>
        <w:t xml:space="preserve"> Část respondentů se </w:t>
      </w:r>
      <w:r w:rsidR="00221C44">
        <w:rPr>
          <w:rFonts w:ascii="Times New Roman" w:hAnsi="Times New Roman" w:cs="Times New Roman"/>
          <w:sz w:val="24"/>
          <w:szCs w:val="24"/>
        </w:rPr>
        <w:t xml:space="preserve">se </w:t>
      </w:r>
      <w:r>
        <w:rPr>
          <w:rFonts w:ascii="Times New Roman" w:hAnsi="Times New Roman" w:cs="Times New Roman"/>
          <w:sz w:val="24"/>
          <w:szCs w:val="24"/>
        </w:rPr>
        <w:t xml:space="preserve">změnou svého vzhledu neuměla ztotožnit, druhá část brala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jako naprosto přirozenou věc.  </w:t>
      </w:r>
    </w:p>
    <w:p w14:paraId="590163B1" w14:textId="16A02B0A" w:rsidR="008D14FA" w:rsidRDefault="005C4FFD" w:rsidP="005366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Několik respondentů (5) mělo problém sžít se </w:t>
      </w:r>
      <w:r w:rsidR="00B04AEE">
        <w:rPr>
          <w:rFonts w:ascii="Times New Roman" w:hAnsi="Times New Roman" w:cs="Times New Roman"/>
          <w:sz w:val="24"/>
          <w:szCs w:val="24"/>
        </w:rPr>
        <w:t>s novou</w:t>
      </w:r>
      <w:r>
        <w:rPr>
          <w:rFonts w:ascii="Times New Roman" w:hAnsi="Times New Roman" w:cs="Times New Roman"/>
          <w:sz w:val="24"/>
          <w:szCs w:val="24"/>
        </w:rPr>
        <w:t xml:space="preserve"> situací. Pro některé bylo nepředstavitelné dívat se přímo na střevo –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a v době těšně po operaci svůj stav brali opravdu negativně. Sami sobě se nelíbili, jak bylo použito v některých odpovědích – přišlo jim to až odporné. Např. respondent č. 12 </w:t>
      </w:r>
      <w:r w:rsidR="00B04AEE">
        <w:rPr>
          <w:rFonts w:ascii="Times New Roman" w:hAnsi="Times New Roman" w:cs="Times New Roman"/>
          <w:sz w:val="24"/>
          <w:szCs w:val="24"/>
        </w:rPr>
        <w:t>odpověděl: „</w:t>
      </w:r>
      <w:r>
        <w:rPr>
          <w:rFonts w:ascii="Times New Roman" w:hAnsi="Times New Roman" w:cs="Times New Roman"/>
          <w:b/>
          <w:bCs/>
          <w:i/>
          <w:iCs/>
          <w:sz w:val="24"/>
          <w:szCs w:val="24"/>
        </w:rPr>
        <w:t>Tato část těla je pro mě cizí, mám problém na ní koukat nebo se jí dotknout. Připadá mi to odporné</w:t>
      </w:r>
      <w:r w:rsidR="00DF6066">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sz w:val="24"/>
          <w:szCs w:val="24"/>
        </w:rPr>
        <w:t xml:space="preserve"> Respondent č. 2 odpověděl</w:t>
      </w:r>
      <w:r w:rsidR="00221C4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b/>
          <w:bCs/>
          <w:i/>
          <w:iCs/>
          <w:sz w:val="24"/>
          <w:szCs w:val="24"/>
        </w:rPr>
        <w:t>Vadí mi, že mám kus vnitřností na břiše. Vadí mi se na střevo jen podívat natož se ho dotknout</w:t>
      </w:r>
      <w:r>
        <w:rPr>
          <w:rFonts w:ascii="Times New Roman" w:hAnsi="Times New Roman" w:cs="Times New Roman"/>
          <w:i/>
          <w:iCs/>
          <w:sz w:val="24"/>
          <w:szCs w:val="24"/>
        </w:rPr>
        <w:t xml:space="preserve">. </w:t>
      </w:r>
      <w:r>
        <w:rPr>
          <w:rFonts w:ascii="Times New Roman" w:hAnsi="Times New Roman" w:cs="Times New Roman"/>
          <w:sz w:val="24"/>
          <w:szCs w:val="24"/>
        </w:rPr>
        <w:t>Respondent č. 8 ve své odpovědi napsal</w:t>
      </w:r>
      <w:r w:rsidR="00221C4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„Stále mi vadí, že mám na břiše něco, co tam </w:t>
      </w:r>
      <w:proofErr w:type="gramStart"/>
      <w:r>
        <w:rPr>
          <w:rFonts w:ascii="Times New Roman" w:hAnsi="Times New Roman" w:cs="Times New Roman"/>
          <w:b/>
          <w:bCs/>
          <w:i/>
          <w:iCs/>
          <w:sz w:val="24"/>
          <w:szCs w:val="24"/>
        </w:rPr>
        <w:t>nepatří</w:t>
      </w:r>
      <w:proofErr w:type="gramEnd"/>
      <w:r>
        <w:rPr>
          <w:rFonts w:ascii="Times New Roman" w:hAnsi="Times New Roman" w:cs="Times New Roman"/>
          <w:b/>
          <w:bCs/>
          <w:i/>
          <w:iCs/>
          <w:sz w:val="24"/>
          <w:szCs w:val="24"/>
        </w:rPr>
        <w:t>. Nepřijde mi to přirozené. Nemám ráda zápach a pohled na stolici v</w:t>
      </w:r>
      <w:r w:rsidR="00DF6066">
        <w:rPr>
          <w:rFonts w:ascii="Times New Roman" w:hAnsi="Times New Roman" w:cs="Times New Roman"/>
          <w:b/>
          <w:bCs/>
          <w:i/>
          <w:iCs/>
          <w:sz w:val="24"/>
          <w:szCs w:val="24"/>
        </w:rPr>
        <w:t> </w:t>
      </w:r>
      <w:r>
        <w:rPr>
          <w:rFonts w:ascii="Times New Roman" w:hAnsi="Times New Roman" w:cs="Times New Roman"/>
          <w:b/>
          <w:bCs/>
          <w:i/>
          <w:iCs/>
          <w:sz w:val="24"/>
          <w:szCs w:val="24"/>
        </w:rPr>
        <w:t>sáčku</w:t>
      </w:r>
      <w:r w:rsidR="00DF6066">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sz w:val="24"/>
          <w:szCs w:val="24"/>
        </w:rPr>
        <w:t xml:space="preserve"> </w:t>
      </w:r>
      <w:r w:rsidR="00221C44">
        <w:rPr>
          <w:rFonts w:ascii="Times New Roman" w:hAnsi="Times New Roman" w:cs="Times New Roman"/>
          <w:sz w:val="24"/>
          <w:szCs w:val="24"/>
        </w:rPr>
        <w:t>D</w:t>
      </w:r>
      <w:r>
        <w:rPr>
          <w:rFonts w:ascii="Times New Roman" w:hAnsi="Times New Roman" w:cs="Times New Roman"/>
          <w:sz w:val="24"/>
          <w:szCs w:val="24"/>
        </w:rPr>
        <w:t>alší</w:t>
      </w:r>
      <w:r w:rsidR="00DF6066">
        <w:rPr>
          <w:rFonts w:ascii="Times New Roman" w:hAnsi="Times New Roman" w:cs="Times New Roman"/>
          <w:sz w:val="24"/>
          <w:szCs w:val="24"/>
        </w:rPr>
        <w:t>,</w:t>
      </w:r>
      <w:r>
        <w:rPr>
          <w:rFonts w:ascii="Times New Roman" w:hAnsi="Times New Roman" w:cs="Times New Roman"/>
          <w:sz w:val="24"/>
          <w:szCs w:val="24"/>
        </w:rPr>
        <w:t xml:space="preserve"> respondent č. 10</w:t>
      </w:r>
      <w:r w:rsidR="00DF6066">
        <w:rPr>
          <w:rFonts w:ascii="Times New Roman" w:hAnsi="Times New Roman" w:cs="Times New Roman"/>
          <w:sz w:val="24"/>
          <w:szCs w:val="24"/>
        </w:rPr>
        <w:t>,</w:t>
      </w:r>
      <w:r>
        <w:rPr>
          <w:rFonts w:ascii="Times New Roman" w:hAnsi="Times New Roman" w:cs="Times New Roman"/>
          <w:sz w:val="24"/>
          <w:szCs w:val="24"/>
        </w:rPr>
        <w:t xml:space="preserve"> nebyl se svým stav</w:t>
      </w:r>
      <w:r w:rsidR="00221C44">
        <w:rPr>
          <w:rFonts w:ascii="Times New Roman" w:hAnsi="Times New Roman" w:cs="Times New Roman"/>
          <w:sz w:val="24"/>
          <w:szCs w:val="24"/>
        </w:rPr>
        <w:t>em</w:t>
      </w:r>
      <w:r>
        <w:rPr>
          <w:rFonts w:ascii="Times New Roman" w:hAnsi="Times New Roman" w:cs="Times New Roman"/>
          <w:sz w:val="24"/>
          <w:szCs w:val="24"/>
        </w:rPr>
        <w:t xml:space="preserve"> ani zdaleka trochu smířený a odpověděl</w:t>
      </w:r>
      <w:r w:rsidR="00221C4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„Nikdy jsem takto neměla vypadat, není to fér</w:t>
      </w:r>
      <w:r w:rsidR="00DF6066">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I u respondent</w:t>
      </w:r>
      <w:r w:rsidR="00221C44">
        <w:rPr>
          <w:rFonts w:ascii="Times New Roman" w:hAnsi="Times New Roman" w:cs="Times New Roman"/>
          <w:sz w:val="24"/>
          <w:szCs w:val="24"/>
        </w:rPr>
        <w:t>a</w:t>
      </w:r>
      <w:r>
        <w:rPr>
          <w:rFonts w:ascii="Times New Roman" w:hAnsi="Times New Roman" w:cs="Times New Roman"/>
          <w:sz w:val="24"/>
          <w:szCs w:val="24"/>
        </w:rPr>
        <w:t xml:space="preserve"> č. 15 </w:t>
      </w:r>
      <w:r w:rsidR="00221C44">
        <w:rPr>
          <w:rFonts w:ascii="Times New Roman" w:hAnsi="Times New Roman" w:cs="Times New Roman"/>
          <w:sz w:val="24"/>
          <w:szCs w:val="24"/>
        </w:rPr>
        <w:t xml:space="preserve">byla </w:t>
      </w:r>
      <w:r>
        <w:rPr>
          <w:rFonts w:ascii="Times New Roman" w:hAnsi="Times New Roman" w:cs="Times New Roman"/>
          <w:sz w:val="24"/>
          <w:szCs w:val="24"/>
        </w:rPr>
        <w:t>odpověď negativního rázu</w:t>
      </w:r>
      <w:r w:rsidR="00C67FE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„Vadí mi, že jsem ošklivá</w:t>
      </w:r>
      <w:r w:rsidR="00C67FE1">
        <w:rPr>
          <w:rFonts w:ascii="Times New Roman" w:hAnsi="Times New Roman" w:cs="Times New Roman"/>
          <w:b/>
          <w:bCs/>
          <w:i/>
          <w:iCs/>
          <w:sz w:val="24"/>
          <w:szCs w:val="24"/>
        </w:rPr>
        <w:t>,</w:t>
      </w:r>
      <w:r>
        <w:rPr>
          <w:rFonts w:ascii="Times New Roman" w:hAnsi="Times New Roman" w:cs="Times New Roman"/>
          <w:b/>
          <w:bCs/>
          <w:i/>
          <w:iCs/>
          <w:sz w:val="24"/>
          <w:szCs w:val="24"/>
        </w:rPr>
        <w:t xml:space="preserve"> vadí mi, že mi část </w:t>
      </w:r>
      <w:r w:rsidR="00B04AEE">
        <w:rPr>
          <w:rFonts w:ascii="Times New Roman" w:hAnsi="Times New Roman" w:cs="Times New Roman"/>
          <w:b/>
          <w:bCs/>
          <w:i/>
          <w:iCs/>
          <w:sz w:val="24"/>
          <w:szCs w:val="24"/>
        </w:rPr>
        <w:t>střeva, která</w:t>
      </w:r>
      <w:r>
        <w:rPr>
          <w:rFonts w:ascii="Times New Roman" w:hAnsi="Times New Roman" w:cs="Times New Roman"/>
          <w:b/>
          <w:bCs/>
          <w:i/>
          <w:iCs/>
          <w:sz w:val="24"/>
          <w:szCs w:val="24"/>
        </w:rPr>
        <w:t xml:space="preserve"> by měla být uvnitř mě</w:t>
      </w:r>
      <w:r w:rsidR="00C67FE1">
        <w:rPr>
          <w:rFonts w:ascii="Times New Roman" w:hAnsi="Times New Roman" w:cs="Times New Roman"/>
          <w:b/>
          <w:bCs/>
          <w:i/>
          <w:iCs/>
          <w:sz w:val="24"/>
          <w:szCs w:val="24"/>
        </w:rPr>
        <w:t xml:space="preserve">, kouká </w:t>
      </w:r>
      <w:r w:rsidR="00486757">
        <w:rPr>
          <w:rFonts w:ascii="Times New Roman" w:hAnsi="Times New Roman" w:cs="Times New Roman"/>
          <w:b/>
          <w:bCs/>
          <w:i/>
          <w:iCs/>
          <w:sz w:val="24"/>
          <w:szCs w:val="24"/>
        </w:rPr>
        <w:t>ven.</w:t>
      </w:r>
      <w:r>
        <w:rPr>
          <w:rFonts w:ascii="Times New Roman" w:hAnsi="Times New Roman" w:cs="Times New Roman"/>
          <w:b/>
          <w:bCs/>
          <w:i/>
          <w:iCs/>
          <w:sz w:val="24"/>
          <w:szCs w:val="24"/>
        </w:rPr>
        <w:t xml:space="preserve"> Toto nemá nikdo vidět</w:t>
      </w:r>
      <w:r w:rsidR="00DF6066">
        <w:rPr>
          <w:rFonts w:ascii="Times New Roman" w:hAnsi="Times New Roman" w:cs="Times New Roman"/>
          <w:b/>
          <w:bCs/>
          <w:i/>
          <w:iCs/>
          <w:sz w:val="24"/>
          <w:szCs w:val="24"/>
        </w:rPr>
        <w:t>.</w:t>
      </w:r>
      <w:r>
        <w:rPr>
          <w:rFonts w:ascii="Times New Roman" w:hAnsi="Times New Roman" w:cs="Times New Roman"/>
          <w:b/>
          <w:bCs/>
          <w:i/>
          <w:iCs/>
          <w:sz w:val="24"/>
          <w:szCs w:val="24"/>
        </w:rPr>
        <w:t>“</w:t>
      </w:r>
    </w:p>
    <w:p w14:paraId="7F0DCA65" w14:textId="6C878DB8" w:rsidR="005C4FFD" w:rsidRPr="008D14FA" w:rsidRDefault="005C4FFD" w:rsidP="008D14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některých respondentů (2) převládal strach, že s tím budou mít problém u svých současných či budoucích partnerů.</w:t>
      </w:r>
      <w:r>
        <w:rPr>
          <w:rFonts w:ascii="Times New Roman" w:hAnsi="Times New Roman" w:cs="Times New Roman"/>
          <w:i/>
          <w:iCs/>
          <w:sz w:val="24"/>
          <w:szCs w:val="24"/>
        </w:rPr>
        <w:t xml:space="preserve"> </w:t>
      </w:r>
      <w:r>
        <w:rPr>
          <w:rFonts w:ascii="Times New Roman" w:hAnsi="Times New Roman" w:cs="Times New Roman"/>
          <w:sz w:val="24"/>
          <w:szCs w:val="24"/>
        </w:rPr>
        <w:t>Respondent č. 13 odpovídal</w:t>
      </w:r>
      <w:r w:rsidR="00C67FE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„Mám přišité střevo k břichu a na něm sáček. Bojím se, že mi bude vidět pod oblečením, že už nikdy nebudu moct do bazénu nebo na pláž. Také se bojím, že se nebudu líbit svému příteli, že mu to bude nechutn</w:t>
      </w:r>
      <w:r w:rsidR="00C67FE1">
        <w:rPr>
          <w:rFonts w:ascii="Times New Roman" w:hAnsi="Times New Roman" w:cs="Times New Roman"/>
          <w:b/>
          <w:bCs/>
          <w:i/>
          <w:iCs/>
          <w:sz w:val="24"/>
          <w:szCs w:val="24"/>
        </w:rPr>
        <w:t>é</w:t>
      </w:r>
      <w:r w:rsidR="00085ACA">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 </w:t>
      </w:r>
      <w:r w:rsidR="00C67FE1">
        <w:rPr>
          <w:rFonts w:ascii="Times New Roman" w:hAnsi="Times New Roman" w:cs="Times New Roman"/>
          <w:sz w:val="24"/>
          <w:szCs w:val="24"/>
        </w:rPr>
        <w:t>R</w:t>
      </w:r>
      <w:r>
        <w:rPr>
          <w:rFonts w:ascii="Times New Roman" w:hAnsi="Times New Roman" w:cs="Times New Roman"/>
          <w:sz w:val="24"/>
          <w:szCs w:val="24"/>
        </w:rPr>
        <w:t xml:space="preserve">espondent č. 11 </w:t>
      </w:r>
      <w:r w:rsidR="00C67FE1">
        <w:rPr>
          <w:rFonts w:ascii="Times New Roman" w:hAnsi="Times New Roman" w:cs="Times New Roman"/>
          <w:sz w:val="24"/>
          <w:szCs w:val="24"/>
        </w:rPr>
        <w:t xml:space="preserve">odpověděl </w:t>
      </w:r>
      <w:r>
        <w:rPr>
          <w:rFonts w:ascii="Times New Roman" w:hAnsi="Times New Roman" w:cs="Times New Roman"/>
          <w:sz w:val="24"/>
          <w:szCs w:val="24"/>
        </w:rPr>
        <w:t>podobně</w:t>
      </w:r>
      <w:r w:rsidR="00C67FE1">
        <w:rPr>
          <w:rFonts w:ascii="Times New Roman" w:hAnsi="Times New Roman" w:cs="Times New Roman"/>
          <w:sz w:val="24"/>
          <w:szCs w:val="24"/>
        </w:rPr>
        <w:t xml:space="preserve">: </w:t>
      </w:r>
      <w:r>
        <w:rPr>
          <w:rFonts w:ascii="Times New Roman" w:hAnsi="Times New Roman" w:cs="Times New Roman"/>
          <w:b/>
          <w:bCs/>
          <w:i/>
          <w:iCs/>
          <w:sz w:val="24"/>
          <w:szCs w:val="24"/>
        </w:rPr>
        <w:t>„Mám strach, že už nebudu jako dřív, že si k sobě nenajdu partnera, protože mu budu připadat ošklivá</w:t>
      </w:r>
      <w:r w:rsidR="00085ACA">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Často se setkáváme v různých </w:t>
      </w:r>
      <w:r>
        <w:rPr>
          <w:rFonts w:ascii="Times New Roman" w:hAnsi="Times New Roman" w:cs="Times New Roman"/>
          <w:sz w:val="24"/>
          <w:szCs w:val="24"/>
        </w:rPr>
        <w:lastRenderedPageBreak/>
        <w:t>odpovědích napříč dotazníkem s</w:t>
      </w:r>
      <w:r w:rsidR="0094304A">
        <w:rPr>
          <w:rFonts w:ascii="Times New Roman" w:hAnsi="Times New Roman" w:cs="Times New Roman"/>
          <w:sz w:val="24"/>
          <w:szCs w:val="24"/>
        </w:rPr>
        <w:t xml:space="preserve"> obavami </w:t>
      </w:r>
      <w:r w:rsidR="00B04AEE">
        <w:rPr>
          <w:rFonts w:ascii="Times New Roman" w:hAnsi="Times New Roman" w:cs="Times New Roman"/>
          <w:sz w:val="24"/>
          <w:szCs w:val="24"/>
        </w:rPr>
        <w:t>respondentů, že</w:t>
      </w:r>
      <w:r>
        <w:rPr>
          <w:rFonts w:ascii="Times New Roman" w:hAnsi="Times New Roman" w:cs="Times New Roman"/>
          <w:sz w:val="24"/>
          <w:szCs w:val="24"/>
        </w:rPr>
        <w:t xml:space="preserve">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uvidí jejich okolí, tudíž </w:t>
      </w:r>
      <w:r w:rsidR="0094304A">
        <w:rPr>
          <w:rFonts w:ascii="Times New Roman" w:hAnsi="Times New Roman" w:cs="Times New Roman"/>
          <w:sz w:val="24"/>
          <w:szCs w:val="24"/>
        </w:rPr>
        <w:t>velmi</w:t>
      </w:r>
      <w:r>
        <w:rPr>
          <w:rFonts w:ascii="Times New Roman" w:hAnsi="Times New Roman" w:cs="Times New Roman"/>
          <w:sz w:val="24"/>
          <w:szCs w:val="24"/>
        </w:rPr>
        <w:t xml:space="preserve"> </w:t>
      </w:r>
      <w:proofErr w:type="gramStart"/>
      <w:r>
        <w:rPr>
          <w:rFonts w:ascii="Times New Roman" w:hAnsi="Times New Roman" w:cs="Times New Roman"/>
          <w:sz w:val="24"/>
          <w:szCs w:val="24"/>
        </w:rPr>
        <w:t>řeší</w:t>
      </w:r>
      <w:proofErr w:type="gramEnd"/>
      <w:r>
        <w:rPr>
          <w:rFonts w:ascii="Times New Roman" w:hAnsi="Times New Roman" w:cs="Times New Roman"/>
          <w:sz w:val="24"/>
          <w:szCs w:val="24"/>
        </w:rPr>
        <w:t xml:space="preserve">, jak </w:t>
      </w:r>
      <w:r w:rsidR="0094304A">
        <w:rPr>
          <w:rFonts w:ascii="Times New Roman" w:hAnsi="Times New Roman" w:cs="Times New Roman"/>
          <w:sz w:val="24"/>
          <w:szCs w:val="24"/>
        </w:rPr>
        <w:t>ji</w:t>
      </w:r>
      <w:r>
        <w:rPr>
          <w:rFonts w:ascii="Times New Roman" w:hAnsi="Times New Roman" w:cs="Times New Roman"/>
          <w:sz w:val="24"/>
          <w:szCs w:val="24"/>
        </w:rPr>
        <w:t xml:space="preserve"> budou schovávat pod oblečením.</w:t>
      </w:r>
      <w:r>
        <w:rPr>
          <w:rFonts w:ascii="Times New Roman" w:hAnsi="Times New Roman" w:cs="Times New Roman"/>
          <w:b/>
          <w:bCs/>
          <w:sz w:val="24"/>
          <w:szCs w:val="24"/>
        </w:rPr>
        <w:t xml:space="preserve"> </w:t>
      </w:r>
    </w:p>
    <w:p w14:paraId="4F1A7635" w14:textId="0D605A55"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Překvapivé odpovědi byly zaznamenány u několika respondentů (5), kteří hned od první chvíle – </w:t>
      </w:r>
      <w:r w:rsidR="00CA12E1">
        <w:rPr>
          <w:rFonts w:ascii="Times New Roman" w:hAnsi="Times New Roman" w:cs="Times New Roman"/>
          <w:sz w:val="24"/>
          <w:szCs w:val="24"/>
        </w:rPr>
        <w:t>72 hodin po operaci</w:t>
      </w:r>
      <w:r>
        <w:rPr>
          <w:rFonts w:ascii="Times New Roman" w:hAnsi="Times New Roman" w:cs="Times New Roman"/>
          <w:sz w:val="24"/>
          <w:szCs w:val="24"/>
        </w:rPr>
        <w:t xml:space="preserve">, hodnotili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opravdu pozitivně. Často respondenti popisují, že je to pro ně vysvobozením, protože většina z nich má IBD onemocnění (idiopatické střevní záněty)</w:t>
      </w:r>
      <w:r w:rsidR="0094304A">
        <w:rPr>
          <w:rFonts w:ascii="Times New Roman" w:hAnsi="Times New Roman" w:cs="Times New Roman"/>
          <w:sz w:val="24"/>
          <w:szCs w:val="24"/>
        </w:rPr>
        <w:t>,</w:t>
      </w:r>
      <w:r>
        <w:rPr>
          <w:rFonts w:ascii="Times New Roman" w:hAnsi="Times New Roman" w:cs="Times New Roman"/>
          <w:sz w:val="24"/>
          <w:szCs w:val="24"/>
        </w:rPr>
        <w:t xml:space="preserve"> se kterými se pojí časté průjmové stolice, bolesti břicha apod. </w:t>
      </w:r>
      <w:r w:rsidR="0094304A">
        <w:rPr>
          <w:rFonts w:ascii="Times New Roman" w:hAnsi="Times New Roman" w:cs="Times New Roman"/>
          <w:sz w:val="24"/>
          <w:szCs w:val="24"/>
        </w:rPr>
        <w:t>P</w:t>
      </w:r>
      <w:r>
        <w:rPr>
          <w:rFonts w:ascii="Times New Roman" w:hAnsi="Times New Roman" w:cs="Times New Roman"/>
          <w:sz w:val="24"/>
          <w:szCs w:val="24"/>
        </w:rPr>
        <w:t xml:space="preserve">o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je </w:t>
      </w:r>
      <w:r w:rsidR="0094304A">
        <w:rPr>
          <w:rFonts w:ascii="Times New Roman" w:hAnsi="Times New Roman" w:cs="Times New Roman"/>
          <w:sz w:val="24"/>
          <w:szCs w:val="24"/>
        </w:rPr>
        <w:t xml:space="preserve">proto </w:t>
      </w:r>
      <w:r>
        <w:rPr>
          <w:rFonts w:ascii="Times New Roman" w:hAnsi="Times New Roman" w:cs="Times New Roman"/>
          <w:sz w:val="24"/>
          <w:szCs w:val="24"/>
        </w:rPr>
        <w:t xml:space="preserve">pro ně snazší věnovat se koníčkům a společenskému životu, </w:t>
      </w:r>
      <w:r w:rsidR="0094304A">
        <w:rPr>
          <w:rFonts w:ascii="Times New Roman" w:hAnsi="Times New Roman" w:cs="Times New Roman"/>
          <w:sz w:val="24"/>
          <w:szCs w:val="24"/>
        </w:rPr>
        <w:t>jelikož</w:t>
      </w:r>
      <w:r>
        <w:rPr>
          <w:rFonts w:ascii="Times New Roman" w:hAnsi="Times New Roman" w:cs="Times New Roman"/>
          <w:sz w:val="24"/>
          <w:szCs w:val="24"/>
        </w:rPr>
        <w:t xml:space="preserve"> již nemusí akutně vyhledávat ve svém okolí toalety. Přesně tak někteří respondenti odpovídali </w:t>
      </w:r>
      <w:r w:rsidR="0094304A">
        <w:rPr>
          <w:rFonts w:ascii="Times New Roman" w:hAnsi="Times New Roman" w:cs="Times New Roman"/>
          <w:sz w:val="24"/>
          <w:szCs w:val="24"/>
        </w:rPr>
        <w:t xml:space="preserve">i </w:t>
      </w:r>
      <w:r>
        <w:rPr>
          <w:rFonts w:ascii="Times New Roman" w:hAnsi="Times New Roman" w:cs="Times New Roman"/>
          <w:sz w:val="24"/>
          <w:szCs w:val="24"/>
        </w:rPr>
        <w:t xml:space="preserve">v dalších otázkách napříč dotazníkem. K této otázce respondent č. 5 </w:t>
      </w:r>
      <w:r w:rsidR="00B04AEE">
        <w:rPr>
          <w:rFonts w:ascii="Times New Roman" w:hAnsi="Times New Roman" w:cs="Times New Roman"/>
          <w:sz w:val="24"/>
          <w:szCs w:val="24"/>
        </w:rPr>
        <w:t>odpověděl: „</w:t>
      </w:r>
      <w:r>
        <w:rPr>
          <w:rFonts w:ascii="Times New Roman" w:hAnsi="Times New Roman" w:cs="Times New Roman"/>
          <w:b/>
          <w:bCs/>
          <w:i/>
          <w:iCs/>
          <w:sz w:val="24"/>
          <w:szCs w:val="24"/>
        </w:rPr>
        <w:t>Přijde mi to přirozené, trochu divné, ale beru to jako vysvobození</w:t>
      </w:r>
      <w:r w:rsidR="0086624A">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sz w:val="24"/>
          <w:szCs w:val="24"/>
        </w:rPr>
        <w:t xml:space="preserve"> Dále respondent č. 6 odpovídal</w:t>
      </w:r>
      <w:r w:rsidR="0094304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„Je zvláštní mít něco nalepené na břiše a je divné cítit na břiše pytlík. Ale jinak na sebe špatně nekoukám, beru to jako svou součást a pomoc.“</w:t>
      </w:r>
      <w:r w:rsidR="00B04AEE">
        <w:rPr>
          <w:rFonts w:ascii="Times New Roman" w:hAnsi="Times New Roman" w:cs="Times New Roman"/>
          <w:sz w:val="24"/>
          <w:szCs w:val="24"/>
        </w:rPr>
        <w:t xml:space="preserve"> </w:t>
      </w:r>
      <w:r>
        <w:rPr>
          <w:rFonts w:ascii="Times New Roman" w:hAnsi="Times New Roman" w:cs="Times New Roman"/>
          <w:sz w:val="24"/>
          <w:szCs w:val="24"/>
        </w:rPr>
        <w:t>Respondent č. 1 napsal ve svém odpovědi</w:t>
      </w:r>
      <w:r w:rsidR="0086624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„Přijde mi to divný vidět svoje střevo, ale obavy asi nemám žádné</w:t>
      </w:r>
      <w:r w:rsidR="0086624A">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Velmi pozitivně to hodnotí dva respondenti, kteří jsou přesvědčeni, že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jim </w:t>
      </w:r>
      <w:proofErr w:type="gramStart"/>
      <w:r>
        <w:rPr>
          <w:rFonts w:ascii="Times New Roman" w:hAnsi="Times New Roman" w:cs="Times New Roman"/>
          <w:sz w:val="24"/>
          <w:szCs w:val="24"/>
        </w:rPr>
        <w:t>zlepší</w:t>
      </w:r>
      <w:proofErr w:type="gramEnd"/>
      <w:r>
        <w:rPr>
          <w:rFonts w:ascii="Times New Roman" w:hAnsi="Times New Roman" w:cs="Times New Roman"/>
          <w:sz w:val="24"/>
          <w:szCs w:val="24"/>
        </w:rPr>
        <w:t xml:space="preserve"> jejich životní úroveň s chronickým onemocněním. Respondent č. 14 odpověděl</w:t>
      </w:r>
      <w:r w:rsidR="0086624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Nepovažuji to za neatraktivní a vyloženě mi to nevadí. Považuji to za zcela nový začátek a posun z mé nemoci a léčení, po celých 4 rokách trápení je tohle vysvobození. Takže určitě to pro mě je zcela přirozená část.“</w:t>
      </w:r>
      <w:r>
        <w:rPr>
          <w:rFonts w:ascii="Times New Roman" w:hAnsi="Times New Roman" w:cs="Times New Roman"/>
          <w:b/>
          <w:bCs/>
          <w:sz w:val="24"/>
          <w:szCs w:val="24"/>
        </w:rPr>
        <w:t xml:space="preserve"> </w:t>
      </w:r>
      <w:r w:rsidR="0086624A">
        <w:rPr>
          <w:rFonts w:ascii="Times New Roman" w:hAnsi="Times New Roman" w:cs="Times New Roman"/>
          <w:sz w:val="24"/>
          <w:szCs w:val="24"/>
        </w:rPr>
        <w:t>O</w:t>
      </w:r>
      <w:r>
        <w:rPr>
          <w:rFonts w:ascii="Times New Roman" w:hAnsi="Times New Roman" w:cs="Times New Roman"/>
          <w:sz w:val="24"/>
          <w:szCs w:val="24"/>
        </w:rPr>
        <w:t>dpověď respondenta č. 3 zněla</w:t>
      </w:r>
      <w:r w:rsidR="0086624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„Ne, nevadí. Šla jsem na operaci s tím, že vím, že mi to usnadní život a pomůže mi to. Ihned po operaci jsem stále přesvědčená, že je to to nejlepší a ani na minutu toho nelituji</w:t>
      </w:r>
      <w:r w:rsidR="00085ACA">
        <w:rPr>
          <w:rFonts w:ascii="Times New Roman" w:hAnsi="Times New Roman" w:cs="Times New Roman"/>
          <w:b/>
          <w:bCs/>
          <w:i/>
          <w:iCs/>
          <w:sz w:val="24"/>
          <w:szCs w:val="24"/>
        </w:rPr>
        <w:t>.</w:t>
      </w:r>
      <w:r>
        <w:rPr>
          <w:rFonts w:ascii="Times New Roman" w:hAnsi="Times New Roman" w:cs="Times New Roman"/>
          <w:b/>
          <w:bCs/>
          <w:i/>
          <w:iCs/>
          <w:sz w:val="24"/>
          <w:szCs w:val="24"/>
        </w:rPr>
        <w:t>“</w:t>
      </w:r>
    </w:p>
    <w:p w14:paraId="4535B049" w14:textId="76CAB003"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86624A">
        <w:rPr>
          <w:rFonts w:ascii="Times New Roman" w:hAnsi="Times New Roman" w:cs="Times New Roman"/>
          <w:sz w:val="24"/>
          <w:szCs w:val="24"/>
        </w:rPr>
        <w:t>S</w:t>
      </w:r>
      <w:r>
        <w:rPr>
          <w:rFonts w:ascii="Times New Roman" w:hAnsi="Times New Roman" w:cs="Times New Roman"/>
          <w:sz w:val="24"/>
          <w:szCs w:val="24"/>
        </w:rPr>
        <w:t> odstupem tří měsíců byl</w:t>
      </w:r>
      <w:r w:rsidR="0086624A">
        <w:rPr>
          <w:rFonts w:ascii="Times New Roman" w:hAnsi="Times New Roman" w:cs="Times New Roman"/>
          <w:sz w:val="24"/>
          <w:szCs w:val="24"/>
        </w:rPr>
        <w:t>y</w:t>
      </w:r>
      <w:r>
        <w:rPr>
          <w:rFonts w:ascii="Times New Roman" w:hAnsi="Times New Roman" w:cs="Times New Roman"/>
          <w:sz w:val="24"/>
          <w:szCs w:val="24"/>
        </w:rPr>
        <w:t xml:space="preserve"> negativní odpovědi ve velké části potlačeny, avšak u několika respondentů stále přetrvávalo nepřijetí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i s odstupem času. </w:t>
      </w:r>
      <w:r w:rsidR="00850765">
        <w:rPr>
          <w:rFonts w:ascii="Times New Roman" w:hAnsi="Times New Roman" w:cs="Times New Roman"/>
          <w:sz w:val="24"/>
          <w:szCs w:val="24"/>
        </w:rPr>
        <w:t>T</w:t>
      </w:r>
      <w:r>
        <w:rPr>
          <w:rFonts w:ascii="Times New Roman" w:hAnsi="Times New Roman" w:cs="Times New Roman"/>
          <w:sz w:val="24"/>
          <w:szCs w:val="24"/>
        </w:rPr>
        <w:t xml:space="preserve">ato doba pomohla </w:t>
      </w:r>
      <w:r w:rsidR="00850765">
        <w:rPr>
          <w:rFonts w:ascii="Times New Roman" w:hAnsi="Times New Roman" w:cs="Times New Roman"/>
          <w:sz w:val="24"/>
          <w:szCs w:val="24"/>
        </w:rPr>
        <w:t xml:space="preserve">určitě </w:t>
      </w:r>
      <w:r>
        <w:rPr>
          <w:rFonts w:ascii="Times New Roman" w:hAnsi="Times New Roman" w:cs="Times New Roman"/>
          <w:sz w:val="24"/>
          <w:szCs w:val="24"/>
        </w:rPr>
        <w:t xml:space="preserve">velké části respondentů se se </w:t>
      </w:r>
      <w:proofErr w:type="spellStart"/>
      <w:r>
        <w:rPr>
          <w:rFonts w:ascii="Times New Roman" w:hAnsi="Times New Roman" w:cs="Times New Roman"/>
          <w:sz w:val="24"/>
          <w:szCs w:val="24"/>
        </w:rPr>
        <w:t>stomií</w:t>
      </w:r>
      <w:proofErr w:type="spellEnd"/>
      <w:r>
        <w:rPr>
          <w:rFonts w:ascii="Times New Roman" w:hAnsi="Times New Roman" w:cs="Times New Roman"/>
          <w:sz w:val="24"/>
          <w:szCs w:val="24"/>
        </w:rPr>
        <w:t xml:space="preserve"> naučit sžít a zvyknout si na svou novou životní etapu. </w:t>
      </w:r>
    </w:p>
    <w:p w14:paraId="31F21971" w14:textId="5BD715D7" w:rsidR="008D14FA" w:rsidRDefault="005C4FFD" w:rsidP="008D14FA">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Část respondentů (5) hodnotí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a novou situaci jako takové vysvobození a šanci k tomu se věnovat běžným denním aktivitám bez větších problémů. Např. respondent č. 3 se vůbec nestydí za změnu na svém těle, protože jeho tělo funguje tak jak má</w:t>
      </w:r>
      <w:r w:rsidR="00850765">
        <w:rPr>
          <w:rFonts w:ascii="Times New Roman" w:hAnsi="Times New Roman" w:cs="Times New Roman"/>
          <w:sz w:val="24"/>
          <w:szCs w:val="24"/>
        </w:rPr>
        <w:t xml:space="preserve"> a</w:t>
      </w:r>
      <w:r>
        <w:rPr>
          <w:rFonts w:ascii="Times New Roman" w:hAnsi="Times New Roman" w:cs="Times New Roman"/>
          <w:sz w:val="24"/>
          <w:szCs w:val="24"/>
        </w:rPr>
        <w:t xml:space="preserve"> odpověděl</w:t>
      </w:r>
      <w:r w:rsidR="008507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„Žádné</w:t>
      </w:r>
      <w:r w:rsidR="00085ACA">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850765">
        <w:rPr>
          <w:rFonts w:ascii="Times New Roman" w:hAnsi="Times New Roman" w:cs="Times New Roman"/>
          <w:b/>
          <w:bCs/>
          <w:i/>
          <w:iCs/>
          <w:sz w:val="24"/>
          <w:szCs w:val="24"/>
        </w:rPr>
        <w:t>V</w:t>
      </w:r>
      <w:r>
        <w:rPr>
          <w:rFonts w:ascii="Times New Roman" w:hAnsi="Times New Roman" w:cs="Times New Roman"/>
          <w:b/>
          <w:bCs/>
          <w:i/>
          <w:iCs/>
          <w:sz w:val="24"/>
          <w:szCs w:val="24"/>
        </w:rPr>
        <w:t>ím, že konečně budu mít šanci žít normálně ač s pytlíkem. Vím, že po estetické stránce to není žádná hitparáda, ale mě to opravdu nevadí. Nestydím se za to a ba naopak. Moje tělo vypadá mnoh</w:t>
      </w:r>
      <w:r w:rsidR="00850765">
        <w:rPr>
          <w:rFonts w:ascii="Times New Roman" w:hAnsi="Times New Roman" w:cs="Times New Roman"/>
          <w:b/>
          <w:bCs/>
          <w:i/>
          <w:iCs/>
          <w:sz w:val="24"/>
          <w:szCs w:val="24"/>
        </w:rPr>
        <w:t>em</w:t>
      </w:r>
      <w:r>
        <w:rPr>
          <w:rFonts w:ascii="Times New Roman" w:hAnsi="Times New Roman" w:cs="Times New Roman"/>
          <w:b/>
          <w:bCs/>
          <w:i/>
          <w:iCs/>
          <w:sz w:val="24"/>
          <w:szCs w:val="24"/>
        </w:rPr>
        <w:t xml:space="preserve"> lépe, protože konečně funguje tak jak má.“</w:t>
      </w:r>
      <w:r>
        <w:rPr>
          <w:rFonts w:ascii="Times New Roman" w:hAnsi="Times New Roman" w:cs="Times New Roman"/>
          <w:i/>
          <w:iCs/>
          <w:sz w:val="24"/>
          <w:szCs w:val="24"/>
        </w:rPr>
        <w:t xml:space="preserve"> </w:t>
      </w:r>
      <w:r>
        <w:rPr>
          <w:rFonts w:ascii="Times New Roman" w:hAnsi="Times New Roman" w:cs="Times New Roman"/>
          <w:sz w:val="24"/>
          <w:szCs w:val="24"/>
        </w:rPr>
        <w:t xml:space="preserve">Respondent č.14 odpověděl velmi podobně a taktéž žádný stud nepociťuje. Jeho odpověď </w:t>
      </w:r>
      <w:r w:rsidR="008D13AF">
        <w:rPr>
          <w:rFonts w:ascii="Times New Roman" w:hAnsi="Times New Roman" w:cs="Times New Roman"/>
          <w:sz w:val="24"/>
          <w:szCs w:val="24"/>
        </w:rPr>
        <w:t>zněla: „</w:t>
      </w:r>
      <w:r>
        <w:rPr>
          <w:rFonts w:ascii="Times New Roman" w:hAnsi="Times New Roman" w:cs="Times New Roman"/>
          <w:b/>
          <w:bCs/>
          <w:i/>
          <w:iCs/>
          <w:sz w:val="24"/>
          <w:szCs w:val="24"/>
        </w:rPr>
        <w:t>Nepřijdou mi už části mého těla neatraktivní</w:t>
      </w:r>
      <w:r w:rsidR="00850765">
        <w:rPr>
          <w:rFonts w:ascii="Times New Roman" w:hAnsi="Times New Roman" w:cs="Times New Roman"/>
          <w:b/>
          <w:bCs/>
          <w:i/>
          <w:iCs/>
          <w:sz w:val="24"/>
          <w:szCs w:val="24"/>
        </w:rPr>
        <w:t>,</w:t>
      </w:r>
      <w:r>
        <w:rPr>
          <w:rFonts w:ascii="Times New Roman" w:hAnsi="Times New Roman" w:cs="Times New Roman"/>
          <w:b/>
          <w:bCs/>
          <w:i/>
          <w:iCs/>
          <w:sz w:val="24"/>
          <w:szCs w:val="24"/>
        </w:rPr>
        <w:t xml:space="preserve"> přijde mi to zcela normální a cel</w:t>
      </w:r>
      <w:r w:rsidR="00850765">
        <w:rPr>
          <w:rFonts w:ascii="Times New Roman" w:hAnsi="Times New Roman" w:cs="Times New Roman"/>
          <w:b/>
          <w:bCs/>
          <w:i/>
          <w:iCs/>
          <w:sz w:val="24"/>
          <w:szCs w:val="24"/>
        </w:rPr>
        <w:t>é</w:t>
      </w:r>
      <w:r>
        <w:rPr>
          <w:rFonts w:ascii="Times New Roman" w:hAnsi="Times New Roman" w:cs="Times New Roman"/>
          <w:b/>
          <w:bCs/>
          <w:i/>
          <w:iCs/>
          <w:sz w:val="24"/>
          <w:szCs w:val="24"/>
        </w:rPr>
        <w:t xml:space="preserve"> součástí </w:t>
      </w:r>
      <w:r w:rsidR="00990E08">
        <w:rPr>
          <w:rFonts w:ascii="Times New Roman" w:hAnsi="Times New Roman" w:cs="Times New Roman"/>
          <w:b/>
          <w:bCs/>
          <w:i/>
          <w:iCs/>
          <w:sz w:val="24"/>
          <w:szCs w:val="24"/>
        </w:rPr>
        <w:t>mě, nestydím</w:t>
      </w:r>
      <w:r>
        <w:rPr>
          <w:rFonts w:ascii="Times New Roman" w:hAnsi="Times New Roman" w:cs="Times New Roman"/>
          <w:b/>
          <w:bCs/>
          <w:i/>
          <w:iCs/>
          <w:sz w:val="24"/>
          <w:szCs w:val="24"/>
        </w:rPr>
        <w:t xml:space="preserve"> se za to.“ </w:t>
      </w:r>
    </w:p>
    <w:p w14:paraId="461CBE39" w14:textId="5B1B7246" w:rsidR="005C4FFD" w:rsidRPr="008D14FA" w:rsidRDefault="005C4FFD" w:rsidP="008D14FA">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I další respondenti se </w:t>
      </w:r>
      <w:r w:rsidR="00850765">
        <w:rPr>
          <w:rFonts w:ascii="Times New Roman" w:hAnsi="Times New Roman" w:cs="Times New Roman"/>
          <w:sz w:val="24"/>
          <w:szCs w:val="24"/>
        </w:rPr>
        <w:t xml:space="preserve">se </w:t>
      </w:r>
      <w:proofErr w:type="spellStart"/>
      <w:r>
        <w:rPr>
          <w:rFonts w:ascii="Times New Roman" w:hAnsi="Times New Roman" w:cs="Times New Roman"/>
          <w:sz w:val="24"/>
          <w:szCs w:val="24"/>
        </w:rPr>
        <w:t>stomií</w:t>
      </w:r>
      <w:proofErr w:type="spellEnd"/>
      <w:r>
        <w:rPr>
          <w:rFonts w:ascii="Times New Roman" w:hAnsi="Times New Roman" w:cs="Times New Roman"/>
          <w:sz w:val="24"/>
          <w:szCs w:val="24"/>
        </w:rPr>
        <w:t xml:space="preserve"> velmi dobře vyrovnali a vnímají její vyvedení jako pozitivní řešení. Např. u respondenta č. 5 se objevila odpověď</w:t>
      </w:r>
      <w:r w:rsidR="008507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„Přijal jsem </w:t>
      </w:r>
      <w:proofErr w:type="spellStart"/>
      <w:r>
        <w:rPr>
          <w:rFonts w:ascii="Times New Roman" w:hAnsi="Times New Roman" w:cs="Times New Roman"/>
          <w:b/>
          <w:bCs/>
          <w:i/>
          <w:iCs/>
          <w:sz w:val="24"/>
          <w:szCs w:val="24"/>
        </w:rPr>
        <w:t>stomii</w:t>
      </w:r>
      <w:proofErr w:type="spellEnd"/>
      <w:r>
        <w:rPr>
          <w:rFonts w:ascii="Times New Roman" w:hAnsi="Times New Roman" w:cs="Times New Roman"/>
          <w:b/>
          <w:bCs/>
          <w:i/>
          <w:iCs/>
          <w:sz w:val="24"/>
          <w:szCs w:val="24"/>
        </w:rPr>
        <w:t xml:space="preserve"> dobře, věděl jsem, že to pro mě bude mít jen pozitivní aspekty</w:t>
      </w:r>
      <w:r w:rsidR="00850765">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Dále respondent č. 6 odpověděl</w:t>
      </w:r>
      <w:r w:rsidR="008507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„Žádné, díky </w:t>
      </w:r>
      <w:proofErr w:type="spellStart"/>
      <w:r>
        <w:rPr>
          <w:rFonts w:ascii="Times New Roman" w:hAnsi="Times New Roman" w:cs="Times New Roman"/>
          <w:b/>
          <w:bCs/>
          <w:i/>
          <w:iCs/>
          <w:sz w:val="24"/>
          <w:szCs w:val="24"/>
        </w:rPr>
        <w:t>stomii</w:t>
      </w:r>
      <w:proofErr w:type="spellEnd"/>
      <w:r>
        <w:rPr>
          <w:rFonts w:ascii="Times New Roman" w:hAnsi="Times New Roman" w:cs="Times New Roman"/>
          <w:b/>
          <w:bCs/>
          <w:i/>
          <w:iCs/>
          <w:sz w:val="24"/>
          <w:szCs w:val="24"/>
        </w:rPr>
        <w:t xml:space="preserve"> můžu lépe fungovat a beru to jako svou součást“</w:t>
      </w:r>
      <w:r>
        <w:rPr>
          <w:rFonts w:ascii="Times New Roman" w:hAnsi="Times New Roman" w:cs="Times New Roman"/>
          <w:sz w:val="24"/>
          <w:szCs w:val="24"/>
        </w:rPr>
        <w:t xml:space="preserve"> a respondent č. 15 napsal</w:t>
      </w:r>
      <w:r w:rsidR="008507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„Když to srovnám, jak ze začátku jsem si přišla odporná, tak nyní už to tak není. Samozřejmě se sama sobě tolik nelíbím, ale nějak jsem si na to postupem času dokázala zvyknout</w:t>
      </w:r>
      <w:r w:rsidR="00085ACA">
        <w:rPr>
          <w:rFonts w:ascii="Times New Roman" w:hAnsi="Times New Roman" w:cs="Times New Roman"/>
          <w:b/>
          <w:bCs/>
          <w:i/>
          <w:iCs/>
          <w:sz w:val="24"/>
          <w:szCs w:val="24"/>
        </w:rPr>
        <w:t>.</w:t>
      </w:r>
      <w:r>
        <w:rPr>
          <w:rFonts w:ascii="Times New Roman" w:hAnsi="Times New Roman" w:cs="Times New Roman"/>
          <w:b/>
          <w:bCs/>
          <w:i/>
          <w:iCs/>
          <w:sz w:val="24"/>
          <w:szCs w:val="24"/>
        </w:rPr>
        <w:t>“</w:t>
      </w:r>
    </w:p>
    <w:p w14:paraId="57BA5C89" w14:textId="00103B39" w:rsidR="005C4FFD" w:rsidRDefault="005C4FFD" w:rsidP="005C4FFD">
      <w:pPr>
        <w:spacing w:line="360" w:lineRule="auto"/>
        <w:ind w:firstLine="708"/>
        <w:jc w:val="both"/>
        <w:rPr>
          <w:rFonts w:ascii="Times New Roman" w:hAnsi="Times New Roman" w:cs="Times New Roman"/>
          <w:b/>
          <w:bCs/>
          <w:i/>
          <w:iCs/>
          <w:sz w:val="24"/>
          <w:szCs w:val="24"/>
        </w:rPr>
      </w:pPr>
      <w:r>
        <w:rPr>
          <w:rFonts w:ascii="Times New Roman" w:hAnsi="Times New Roman" w:cs="Times New Roman"/>
          <w:sz w:val="24"/>
          <w:szCs w:val="24"/>
        </w:rPr>
        <w:t>I přes dobu dostatečně dlouho</w:t>
      </w:r>
      <w:r w:rsidR="00EA5010">
        <w:rPr>
          <w:rFonts w:ascii="Times New Roman" w:hAnsi="Times New Roman" w:cs="Times New Roman"/>
          <w:sz w:val="24"/>
          <w:szCs w:val="24"/>
        </w:rPr>
        <w:t>u</w:t>
      </w:r>
      <w:r>
        <w:rPr>
          <w:rFonts w:ascii="Times New Roman" w:hAnsi="Times New Roman" w:cs="Times New Roman"/>
          <w:sz w:val="24"/>
          <w:szCs w:val="24"/>
        </w:rPr>
        <w:t xml:space="preserve"> k vyrovnání se se svým stavem někteří z respondentů odpovídali negativně. Stále u nich přetrvávají myšlenky, že jejich tělo není atraktivní a že se nebudou líbit svému okolí. Je možné, že i u těchto jedinců by po delší době došlo k vyrovnání se s jejich aktuálním stavem. Je to přesná ukázka toho, že každý člověk se srovnává s novými situacemi </w:t>
      </w:r>
      <w:r w:rsidR="00EA5010">
        <w:rPr>
          <w:rFonts w:ascii="Times New Roman" w:hAnsi="Times New Roman" w:cs="Times New Roman"/>
          <w:sz w:val="24"/>
          <w:szCs w:val="24"/>
        </w:rPr>
        <w:t xml:space="preserve">individuálně </w:t>
      </w:r>
      <w:r>
        <w:rPr>
          <w:rFonts w:ascii="Times New Roman" w:hAnsi="Times New Roman" w:cs="Times New Roman"/>
          <w:sz w:val="24"/>
          <w:szCs w:val="24"/>
        </w:rPr>
        <w:t xml:space="preserve">a jinak přijímá změny. Podíl na tom rozhodně bude mít i předoperační příprava a edukace </w:t>
      </w:r>
      <w:proofErr w:type="spellStart"/>
      <w:r>
        <w:rPr>
          <w:rFonts w:ascii="Times New Roman" w:hAnsi="Times New Roman" w:cs="Times New Roman"/>
          <w:sz w:val="24"/>
          <w:szCs w:val="24"/>
        </w:rPr>
        <w:t>stomickou</w:t>
      </w:r>
      <w:proofErr w:type="spellEnd"/>
      <w:r>
        <w:rPr>
          <w:rFonts w:ascii="Times New Roman" w:hAnsi="Times New Roman" w:cs="Times New Roman"/>
          <w:sz w:val="24"/>
          <w:szCs w:val="24"/>
        </w:rPr>
        <w:t xml:space="preserve"> sestrou (což je více popsáno v Kapitole 2.4.4), která má velký podíl na dobrém přijetí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u jedince. Někteří respondenti (5) odpovídali tak, že je očividné, že se stále necítí dobře ve svém těle a mají k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záporný vztah, např. respondent č. 1 odpověděl</w:t>
      </w:r>
      <w:r w:rsidR="00EA50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„Vadí mi, že když se mi naplní sáček</w:t>
      </w:r>
      <w:r w:rsidR="00EA5010">
        <w:rPr>
          <w:rFonts w:ascii="Times New Roman" w:hAnsi="Times New Roman" w:cs="Times New Roman"/>
          <w:b/>
          <w:bCs/>
          <w:i/>
          <w:iCs/>
          <w:sz w:val="24"/>
          <w:szCs w:val="24"/>
        </w:rPr>
        <w:t>,</w:t>
      </w:r>
      <w:r>
        <w:rPr>
          <w:rFonts w:ascii="Times New Roman" w:hAnsi="Times New Roman" w:cs="Times New Roman"/>
          <w:b/>
          <w:bCs/>
          <w:i/>
          <w:iCs/>
          <w:sz w:val="24"/>
          <w:szCs w:val="24"/>
        </w:rPr>
        <w:t xml:space="preserve"> mám bouli na břiše </w:t>
      </w:r>
      <w:r w:rsidR="00EA5010">
        <w:rPr>
          <w:rFonts w:ascii="Times New Roman" w:hAnsi="Times New Roman" w:cs="Times New Roman"/>
          <w:b/>
          <w:bCs/>
          <w:i/>
          <w:iCs/>
          <w:sz w:val="24"/>
          <w:szCs w:val="24"/>
        </w:rPr>
        <w:t>a</w:t>
      </w:r>
      <w:r>
        <w:rPr>
          <w:rFonts w:ascii="Times New Roman" w:hAnsi="Times New Roman" w:cs="Times New Roman"/>
          <w:b/>
          <w:bCs/>
          <w:i/>
          <w:iCs/>
          <w:sz w:val="24"/>
          <w:szCs w:val="24"/>
        </w:rPr>
        <w:t>, že po sprše na mě kouká moje střevo</w:t>
      </w:r>
      <w:r w:rsidR="00EA5010">
        <w:rPr>
          <w:rFonts w:ascii="Times New Roman" w:hAnsi="Times New Roman" w:cs="Times New Roman"/>
          <w:b/>
          <w:bCs/>
          <w:i/>
          <w:iCs/>
          <w:sz w:val="24"/>
          <w:szCs w:val="24"/>
        </w:rPr>
        <w:t xml:space="preserve">. </w:t>
      </w:r>
      <w:r w:rsidR="00EA5010">
        <w:rPr>
          <w:rFonts w:ascii="Times New Roman" w:hAnsi="Times New Roman" w:cs="Times New Roman"/>
          <w:i/>
          <w:iCs/>
          <w:sz w:val="24"/>
          <w:szCs w:val="24"/>
        </w:rPr>
        <w:t>D</w:t>
      </w:r>
      <w:r>
        <w:rPr>
          <w:rFonts w:ascii="Times New Roman" w:hAnsi="Times New Roman" w:cs="Times New Roman"/>
          <w:i/>
          <w:iCs/>
          <w:sz w:val="24"/>
          <w:szCs w:val="24"/>
        </w:rPr>
        <w:t xml:space="preserve">ále </w:t>
      </w:r>
      <w:r>
        <w:rPr>
          <w:rFonts w:ascii="Times New Roman" w:hAnsi="Times New Roman" w:cs="Times New Roman"/>
          <w:sz w:val="24"/>
          <w:szCs w:val="24"/>
        </w:rPr>
        <w:t>respondent č. 8 napsal</w:t>
      </w:r>
      <w:r w:rsidR="00EA5010">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„Stále mi vadí, že mám na břiše něco, co tam </w:t>
      </w:r>
      <w:proofErr w:type="gramStart"/>
      <w:r>
        <w:rPr>
          <w:rFonts w:ascii="Times New Roman" w:hAnsi="Times New Roman" w:cs="Times New Roman"/>
          <w:b/>
          <w:bCs/>
          <w:i/>
          <w:iCs/>
          <w:sz w:val="24"/>
          <w:szCs w:val="24"/>
        </w:rPr>
        <w:t>nepatří</w:t>
      </w:r>
      <w:proofErr w:type="gramEnd"/>
      <w:r>
        <w:rPr>
          <w:rFonts w:ascii="Times New Roman" w:hAnsi="Times New Roman" w:cs="Times New Roman"/>
          <w:b/>
          <w:bCs/>
          <w:i/>
          <w:iCs/>
          <w:sz w:val="24"/>
          <w:szCs w:val="24"/>
        </w:rPr>
        <w:t>. Nepřijde mi to přirozené. Nemám ráda zápach a pohled na stolici v sáčku.“</w:t>
      </w:r>
      <w:r>
        <w:rPr>
          <w:rFonts w:ascii="Times New Roman" w:hAnsi="Times New Roman" w:cs="Times New Roman"/>
          <w:i/>
          <w:iCs/>
          <w:sz w:val="24"/>
          <w:szCs w:val="24"/>
        </w:rPr>
        <w:t xml:space="preserve"> </w:t>
      </w:r>
      <w:r>
        <w:rPr>
          <w:rFonts w:ascii="Times New Roman" w:hAnsi="Times New Roman" w:cs="Times New Roman"/>
          <w:sz w:val="24"/>
          <w:szCs w:val="24"/>
        </w:rPr>
        <w:t xml:space="preserve">Mezi další negativní odpovědi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odpověď u respondenta č.10, která zněla</w:t>
      </w:r>
      <w:r w:rsidR="00EA50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Chtěla bych, aby se sam</w:t>
      </w:r>
      <w:r w:rsidR="00EA5010">
        <w:rPr>
          <w:rFonts w:ascii="Times New Roman" w:hAnsi="Times New Roman" w:cs="Times New Roman"/>
          <w:b/>
          <w:bCs/>
          <w:i/>
          <w:iCs/>
          <w:sz w:val="24"/>
          <w:szCs w:val="24"/>
        </w:rPr>
        <w:t>y</w:t>
      </w:r>
      <w:r>
        <w:rPr>
          <w:rFonts w:ascii="Times New Roman" w:hAnsi="Times New Roman" w:cs="Times New Roman"/>
          <w:b/>
          <w:bCs/>
          <w:i/>
          <w:iCs/>
          <w:sz w:val="24"/>
          <w:szCs w:val="24"/>
        </w:rPr>
        <w:t xml:space="preserve"> od sebe vylepšily. Stydím se být nahá.“</w:t>
      </w:r>
      <w:r>
        <w:rPr>
          <w:rFonts w:ascii="Times New Roman" w:hAnsi="Times New Roman" w:cs="Times New Roman"/>
          <w:i/>
          <w:iCs/>
          <w:sz w:val="24"/>
          <w:szCs w:val="24"/>
        </w:rPr>
        <w:t xml:space="preserve">. </w:t>
      </w:r>
      <w:r>
        <w:rPr>
          <w:rFonts w:ascii="Times New Roman" w:hAnsi="Times New Roman" w:cs="Times New Roman"/>
          <w:sz w:val="24"/>
          <w:szCs w:val="24"/>
        </w:rPr>
        <w:t>Respondent č. 11 do své odpovědi zaznamenal</w:t>
      </w:r>
      <w:r w:rsidR="00EA50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„Vadí mi, že nevypadám jako </w:t>
      </w:r>
      <w:proofErr w:type="spellStart"/>
      <w:proofErr w:type="gramStart"/>
      <w:r>
        <w:rPr>
          <w:rFonts w:ascii="Times New Roman" w:hAnsi="Times New Roman" w:cs="Times New Roman"/>
          <w:b/>
          <w:bCs/>
          <w:i/>
          <w:iCs/>
          <w:sz w:val="24"/>
          <w:szCs w:val="24"/>
        </w:rPr>
        <w:t>dřív</w:t>
      </w:r>
      <w:r w:rsidR="00EA5010">
        <w:rPr>
          <w:rFonts w:ascii="Times New Roman" w:hAnsi="Times New Roman" w:cs="Times New Roman"/>
          <w:b/>
          <w:bCs/>
          <w:i/>
          <w:iCs/>
          <w:sz w:val="24"/>
          <w:szCs w:val="24"/>
        </w:rPr>
        <w:t>,ž</w:t>
      </w:r>
      <w:r>
        <w:rPr>
          <w:rFonts w:ascii="Times New Roman" w:hAnsi="Times New Roman" w:cs="Times New Roman"/>
          <w:b/>
          <w:bCs/>
          <w:i/>
          <w:iCs/>
          <w:sz w:val="24"/>
          <w:szCs w:val="24"/>
        </w:rPr>
        <w:t>e</w:t>
      </w:r>
      <w:proofErr w:type="spellEnd"/>
      <w:proofErr w:type="gramEnd"/>
      <w:r>
        <w:rPr>
          <w:rFonts w:ascii="Times New Roman" w:hAnsi="Times New Roman" w:cs="Times New Roman"/>
          <w:b/>
          <w:bCs/>
          <w:i/>
          <w:iCs/>
          <w:sz w:val="24"/>
          <w:szCs w:val="24"/>
        </w:rPr>
        <w:t xml:space="preserve"> jsem prodělala velký zásah do těla člověka a občas s sebou </w:t>
      </w:r>
      <w:proofErr w:type="spellStart"/>
      <w:r>
        <w:rPr>
          <w:rFonts w:ascii="Times New Roman" w:hAnsi="Times New Roman" w:cs="Times New Roman"/>
          <w:b/>
          <w:bCs/>
          <w:i/>
          <w:iCs/>
          <w:sz w:val="24"/>
          <w:szCs w:val="24"/>
        </w:rPr>
        <w:t>stomie</w:t>
      </w:r>
      <w:proofErr w:type="spellEnd"/>
      <w:r>
        <w:rPr>
          <w:rFonts w:ascii="Times New Roman" w:hAnsi="Times New Roman" w:cs="Times New Roman"/>
          <w:b/>
          <w:bCs/>
          <w:i/>
          <w:iCs/>
          <w:sz w:val="24"/>
          <w:szCs w:val="24"/>
        </w:rPr>
        <w:t xml:space="preserve"> přináší komplikace, se kterými se hůře funguje.“</w:t>
      </w:r>
      <w:r>
        <w:rPr>
          <w:rFonts w:ascii="Times New Roman" w:hAnsi="Times New Roman" w:cs="Times New Roman"/>
          <w:sz w:val="24"/>
          <w:szCs w:val="24"/>
        </w:rPr>
        <w:t xml:space="preserve"> A respondent č. 12 zase odpovídal</w:t>
      </w:r>
      <w:r w:rsidR="0061648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„Je to nepřirozené, pro ostatní to musí být nechutné, určitě by to nepochopili. Bojím se omezení v osobním a intimní životě. Obávám se nehody, která se může přihodit – podtečení sáčku, zápachu apod.“</w:t>
      </w:r>
    </w:p>
    <w:p w14:paraId="00B83F50" w14:textId="4E76A680" w:rsidR="008D14FA" w:rsidRDefault="005C4FFD" w:rsidP="008D14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Jsou zde i jedinci, </w:t>
      </w:r>
      <w:r w:rsidR="00616480">
        <w:rPr>
          <w:rFonts w:ascii="Times New Roman" w:hAnsi="Times New Roman" w:cs="Times New Roman"/>
          <w:sz w:val="24"/>
          <w:szCs w:val="24"/>
        </w:rPr>
        <w:t xml:space="preserve">u kterých se </w:t>
      </w:r>
      <w:r w:rsidR="008D13AF">
        <w:rPr>
          <w:rFonts w:ascii="Times New Roman" w:hAnsi="Times New Roman" w:cs="Times New Roman"/>
          <w:sz w:val="24"/>
          <w:szCs w:val="24"/>
        </w:rPr>
        <w:t>dá dle</w:t>
      </w:r>
      <w:r>
        <w:rPr>
          <w:rFonts w:ascii="Times New Roman" w:hAnsi="Times New Roman" w:cs="Times New Roman"/>
          <w:sz w:val="24"/>
          <w:szCs w:val="24"/>
        </w:rPr>
        <w:t xml:space="preserve"> jejich písemných odpovědí usoudit, že nemají záporný vztah přímo ke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ale k těl</w:t>
      </w:r>
      <w:r w:rsidR="00616480">
        <w:rPr>
          <w:rFonts w:ascii="Times New Roman" w:hAnsi="Times New Roman" w:cs="Times New Roman"/>
          <w:sz w:val="24"/>
          <w:szCs w:val="24"/>
        </w:rPr>
        <w:t>u</w:t>
      </w:r>
      <w:r>
        <w:rPr>
          <w:rFonts w:ascii="Times New Roman" w:hAnsi="Times New Roman" w:cs="Times New Roman"/>
          <w:sz w:val="24"/>
          <w:szCs w:val="24"/>
        </w:rPr>
        <w:t>, které bylo změněno operací, jako např. jizvy na břiše. I tak to bylo některými respondenty (4) popisováno.  Respondent č. 2 odpověděl</w:t>
      </w:r>
      <w:r w:rsidR="0061648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„Mám stále vypouklé břicho“</w:t>
      </w:r>
      <w:r>
        <w:rPr>
          <w:rFonts w:ascii="Times New Roman" w:hAnsi="Times New Roman" w:cs="Times New Roman"/>
          <w:sz w:val="24"/>
          <w:szCs w:val="24"/>
        </w:rPr>
        <w:t>, dále u respondenta č. 4 byla zaznamenána odpověď</w:t>
      </w:r>
      <w:r w:rsidR="0061648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„Stále mám na břiše velkou jizvu, která mi vadí. Ale </w:t>
      </w:r>
      <w:proofErr w:type="spellStart"/>
      <w:r>
        <w:rPr>
          <w:rFonts w:ascii="Times New Roman" w:hAnsi="Times New Roman" w:cs="Times New Roman"/>
          <w:b/>
          <w:bCs/>
          <w:i/>
          <w:iCs/>
          <w:sz w:val="24"/>
          <w:szCs w:val="24"/>
        </w:rPr>
        <w:t>stomii</w:t>
      </w:r>
      <w:proofErr w:type="spellEnd"/>
      <w:r>
        <w:rPr>
          <w:rFonts w:ascii="Times New Roman" w:hAnsi="Times New Roman" w:cs="Times New Roman"/>
          <w:b/>
          <w:bCs/>
          <w:i/>
          <w:iCs/>
          <w:sz w:val="24"/>
          <w:szCs w:val="24"/>
        </w:rPr>
        <w:t xml:space="preserve"> už neberu jako svého nepřítele.“</w:t>
      </w:r>
      <w:r w:rsidR="00616480">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Pr>
          <w:rFonts w:ascii="Times New Roman" w:hAnsi="Times New Roman" w:cs="Times New Roman"/>
          <w:sz w:val="24"/>
          <w:szCs w:val="24"/>
        </w:rPr>
        <w:t>Respondent č. 7 napsal</w:t>
      </w:r>
      <w:r w:rsidR="0061648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„Určitě se mi nelíbí moje břicho a mám strach, že se nebudu líbit holkám“</w:t>
      </w:r>
      <w:r>
        <w:rPr>
          <w:rFonts w:ascii="Times New Roman" w:hAnsi="Times New Roman" w:cs="Times New Roman"/>
          <w:b/>
          <w:bCs/>
          <w:sz w:val="24"/>
          <w:szCs w:val="24"/>
        </w:rPr>
        <w:t xml:space="preserve"> </w:t>
      </w:r>
      <w:r>
        <w:rPr>
          <w:rFonts w:ascii="Times New Roman" w:hAnsi="Times New Roman" w:cs="Times New Roman"/>
          <w:sz w:val="24"/>
          <w:szCs w:val="24"/>
        </w:rPr>
        <w:t>a respondent č. 9 zmínil</w:t>
      </w:r>
      <w:r w:rsidR="0061648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„Občas když se projdu kolem zrcadla nahá, nemám problém se </w:t>
      </w:r>
      <w:proofErr w:type="spellStart"/>
      <w:r>
        <w:rPr>
          <w:rFonts w:ascii="Times New Roman" w:hAnsi="Times New Roman" w:cs="Times New Roman"/>
          <w:b/>
          <w:bCs/>
          <w:i/>
          <w:iCs/>
          <w:sz w:val="24"/>
          <w:szCs w:val="24"/>
        </w:rPr>
        <w:t>stomií</w:t>
      </w:r>
      <w:proofErr w:type="spellEnd"/>
      <w:r>
        <w:rPr>
          <w:rFonts w:ascii="Times New Roman" w:hAnsi="Times New Roman" w:cs="Times New Roman"/>
          <w:b/>
          <w:bCs/>
          <w:i/>
          <w:iCs/>
          <w:sz w:val="24"/>
          <w:szCs w:val="24"/>
        </w:rPr>
        <w:t xml:space="preserve"> jako takovou, ale vzniklé jizvy na břiše mi občas vadí a mám v plánu řešit jejích vzhled.“  </w:t>
      </w:r>
      <w:r>
        <w:rPr>
          <w:rFonts w:ascii="Times New Roman" w:hAnsi="Times New Roman" w:cs="Times New Roman"/>
          <w:sz w:val="24"/>
          <w:szCs w:val="24"/>
        </w:rPr>
        <w:t xml:space="preserve">Opět jako v době </w:t>
      </w:r>
      <w:r w:rsidR="00CA12E1">
        <w:rPr>
          <w:rFonts w:ascii="Times New Roman" w:hAnsi="Times New Roman" w:cs="Times New Roman"/>
          <w:sz w:val="24"/>
          <w:szCs w:val="24"/>
        </w:rPr>
        <w:t>72 hodin po operaci</w:t>
      </w:r>
      <w:r>
        <w:rPr>
          <w:rFonts w:ascii="Times New Roman" w:hAnsi="Times New Roman" w:cs="Times New Roman"/>
          <w:sz w:val="24"/>
          <w:szCs w:val="24"/>
        </w:rPr>
        <w:t xml:space="preserve"> se objevila odpověď typu, že </w:t>
      </w:r>
      <w:r w:rsidR="00CA4536">
        <w:rPr>
          <w:rFonts w:ascii="Times New Roman" w:hAnsi="Times New Roman" w:cs="Times New Roman"/>
          <w:sz w:val="24"/>
          <w:szCs w:val="24"/>
        </w:rPr>
        <w:t xml:space="preserve">má </w:t>
      </w:r>
      <w:r>
        <w:rPr>
          <w:rFonts w:ascii="Times New Roman" w:hAnsi="Times New Roman" w:cs="Times New Roman"/>
          <w:sz w:val="24"/>
          <w:szCs w:val="24"/>
        </w:rPr>
        <w:t xml:space="preserve">respondent strach, že </w:t>
      </w:r>
      <w:r w:rsidR="00616480">
        <w:rPr>
          <w:rFonts w:ascii="Times New Roman" w:hAnsi="Times New Roman" w:cs="Times New Roman"/>
          <w:sz w:val="24"/>
          <w:szCs w:val="24"/>
        </w:rPr>
        <w:t xml:space="preserve">se </w:t>
      </w:r>
      <w:r>
        <w:rPr>
          <w:rFonts w:ascii="Times New Roman" w:hAnsi="Times New Roman" w:cs="Times New Roman"/>
          <w:sz w:val="24"/>
          <w:szCs w:val="24"/>
        </w:rPr>
        <w:lastRenderedPageBreak/>
        <w:t>nebud</w:t>
      </w:r>
      <w:r w:rsidR="00CA4536">
        <w:rPr>
          <w:rFonts w:ascii="Times New Roman" w:hAnsi="Times New Roman" w:cs="Times New Roman"/>
          <w:sz w:val="24"/>
          <w:szCs w:val="24"/>
        </w:rPr>
        <w:t>e</w:t>
      </w:r>
      <w:r>
        <w:rPr>
          <w:rFonts w:ascii="Times New Roman" w:hAnsi="Times New Roman" w:cs="Times New Roman"/>
          <w:sz w:val="24"/>
          <w:szCs w:val="24"/>
        </w:rPr>
        <w:t xml:space="preserve"> líbit opačnému pohlaví nebo svému okolí. </w:t>
      </w:r>
      <w:r w:rsidR="00CA4536">
        <w:rPr>
          <w:rFonts w:ascii="Times New Roman" w:hAnsi="Times New Roman" w:cs="Times New Roman"/>
          <w:sz w:val="24"/>
          <w:szCs w:val="24"/>
        </w:rPr>
        <w:t>T</w:t>
      </w:r>
      <w:r>
        <w:rPr>
          <w:rFonts w:ascii="Times New Roman" w:hAnsi="Times New Roman" w:cs="Times New Roman"/>
          <w:sz w:val="24"/>
          <w:szCs w:val="24"/>
        </w:rPr>
        <w:t xml:space="preserve">yto aspekty mají </w:t>
      </w:r>
      <w:r w:rsidR="00CA4536">
        <w:rPr>
          <w:rFonts w:ascii="Times New Roman" w:hAnsi="Times New Roman" w:cs="Times New Roman"/>
          <w:sz w:val="24"/>
          <w:szCs w:val="24"/>
        </w:rPr>
        <w:t xml:space="preserve">bohužel </w:t>
      </w:r>
      <w:r>
        <w:rPr>
          <w:rFonts w:ascii="Times New Roman" w:hAnsi="Times New Roman" w:cs="Times New Roman"/>
          <w:sz w:val="24"/>
          <w:szCs w:val="24"/>
        </w:rPr>
        <w:t>velký vliv na psychiku jedince</w:t>
      </w:r>
      <w:r w:rsidR="00CA4536">
        <w:rPr>
          <w:rFonts w:ascii="Times New Roman" w:hAnsi="Times New Roman" w:cs="Times New Roman"/>
          <w:sz w:val="24"/>
          <w:szCs w:val="24"/>
        </w:rPr>
        <w:t>. P</w:t>
      </w:r>
      <w:r>
        <w:rPr>
          <w:rFonts w:ascii="Times New Roman" w:hAnsi="Times New Roman" w:cs="Times New Roman"/>
          <w:sz w:val="24"/>
          <w:szCs w:val="24"/>
        </w:rPr>
        <w:t>okud v</w:t>
      </w:r>
      <w:r w:rsidR="00CA4536">
        <w:rPr>
          <w:rFonts w:ascii="Times New Roman" w:hAnsi="Times New Roman" w:cs="Times New Roman"/>
          <w:sz w:val="24"/>
          <w:szCs w:val="24"/>
        </w:rPr>
        <w:t>e svém</w:t>
      </w:r>
      <w:r>
        <w:rPr>
          <w:rFonts w:ascii="Times New Roman" w:hAnsi="Times New Roman" w:cs="Times New Roman"/>
          <w:sz w:val="24"/>
          <w:szCs w:val="24"/>
        </w:rPr>
        <w:t xml:space="preserve"> okolí nachází velkou podporu </w:t>
      </w:r>
      <w:r w:rsidR="008D13AF">
        <w:rPr>
          <w:rFonts w:ascii="Times New Roman" w:hAnsi="Times New Roman" w:cs="Times New Roman"/>
          <w:sz w:val="24"/>
          <w:szCs w:val="24"/>
        </w:rPr>
        <w:t>k nastalé</w:t>
      </w:r>
      <w:r>
        <w:rPr>
          <w:rFonts w:ascii="Times New Roman" w:hAnsi="Times New Roman" w:cs="Times New Roman"/>
          <w:sz w:val="24"/>
          <w:szCs w:val="24"/>
        </w:rPr>
        <w:t xml:space="preserve"> situaci</w:t>
      </w:r>
      <w:r w:rsidR="00CA4536">
        <w:rPr>
          <w:rFonts w:ascii="Times New Roman" w:hAnsi="Times New Roman" w:cs="Times New Roman"/>
          <w:sz w:val="24"/>
          <w:szCs w:val="24"/>
        </w:rPr>
        <w:t>,</w:t>
      </w:r>
      <w:r>
        <w:rPr>
          <w:rFonts w:ascii="Times New Roman" w:hAnsi="Times New Roman" w:cs="Times New Roman"/>
          <w:sz w:val="24"/>
          <w:szCs w:val="24"/>
        </w:rPr>
        <w:t xml:space="preserve"> je pravděpodobnější, že i on sám j</w:t>
      </w:r>
      <w:r w:rsidR="00CA4536">
        <w:rPr>
          <w:rFonts w:ascii="Times New Roman" w:hAnsi="Times New Roman" w:cs="Times New Roman"/>
          <w:sz w:val="24"/>
          <w:szCs w:val="24"/>
        </w:rPr>
        <w:t>i</w:t>
      </w:r>
      <w:r>
        <w:rPr>
          <w:rFonts w:ascii="Times New Roman" w:hAnsi="Times New Roman" w:cs="Times New Roman"/>
          <w:sz w:val="24"/>
          <w:szCs w:val="24"/>
        </w:rPr>
        <w:t xml:space="preserve"> lépe přijme. </w:t>
      </w:r>
    </w:p>
    <w:p w14:paraId="3E8718A4" w14:textId="5FC9195A" w:rsidR="00CD518F" w:rsidRDefault="00CD518F" w:rsidP="008D14FA">
      <w:pPr>
        <w:spacing w:line="360" w:lineRule="auto"/>
        <w:ind w:firstLine="708"/>
        <w:jc w:val="both"/>
        <w:rPr>
          <w:rFonts w:ascii="Times New Roman" w:hAnsi="Times New Roman" w:cs="Times New Roman"/>
          <w:sz w:val="24"/>
          <w:szCs w:val="24"/>
        </w:rPr>
      </w:pPr>
    </w:p>
    <w:p w14:paraId="40DE8BD4" w14:textId="34A720B4" w:rsidR="00CD518F" w:rsidRDefault="00CD518F" w:rsidP="008D14FA">
      <w:pPr>
        <w:spacing w:line="360" w:lineRule="auto"/>
        <w:ind w:firstLine="708"/>
        <w:jc w:val="both"/>
        <w:rPr>
          <w:rFonts w:ascii="Times New Roman" w:hAnsi="Times New Roman" w:cs="Times New Roman"/>
          <w:sz w:val="24"/>
          <w:szCs w:val="24"/>
        </w:rPr>
      </w:pPr>
    </w:p>
    <w:p w14:paraId="0A9E6752" w14:textId="79EE64AA" w:rsidR="00CD518F" w:rsidRDefault="00CD518F" w:rsidP="008D14FA">
      <w:pPr>
        <w:spacing w:line="360" w:lineRule="auto"/>
        <w:ind w:firstLine="708"/>
        <w:jc w:val="both"/>
        <w:rPr>
          <w:rFonts w:ascii="Times New Roman" w:hAnsi="Times New Roman" w:cs="Times New Roman"/>
          <w:sz w:val="24"/>
          <w:szCs w:val="24"/>
        </w:rPr>
      </w:pPr>
    </w:p>
    <w:p w14:paraId="4998D095" w14:textId="0686C3AB" w:rsidR="00CD518F" w:rsidRDefault="00CD518F" w:rsidP="008D14FA">
      <w:pPr>
        <w:spacing w:line="360" w:lineRule="auto"/>
        <w:ind w:firstLine="708"/>
        <w:jc w:val="both"/>
        <w:rPr>
          <w:rFonts w:ascii="Times New Roman" w:hAnsi="Times New Roman" w:cs="Times New Roman"/>
          <w:sz w:val="24"/>
          <w:szCs w:val="24"/>
        </w:rPr>
      </w:pPr>
    </w:p>
    <w:p w14:paraId="7B0D1AEF" w14:textId="40CF3C49" w:rsidR="00CD518F" w:rsidRDefault="00CD518F" w:rsidP="008D14FA">
      <w:pPr>
        <w:spacing w:line="360" w:lineRule="auto"/>
        <w:ind w:firstLine="708"/>
        <w:jc w:val="both"/>
        <w:rPr>
          <w:rFonts w:ascii="Times New Roman" w:hAnsi="Times New Roman" w:cs="Times New Roman"/>
          <w:sz w:val="24"/>
          <w:szCs w:val="24"/>
        </w:rPr>
      </w:pPr>
    </w:p>
    <w:p w14:paraId="694880ED" w14:textId="1D86FE15" w:rsidR="00CD518F" w:rsidRDefault="00CD518F" w:rsidP="008D14FA">
      <w:pPr>
        <w:spacing w:line="360" w:lineRule="auto"/>
        <w:ind w:firstLine="708"/>
        <w:jc w:val="both"/>
        <w:rPr>
          <w:rFonts w:ascii="Times New Roman" w:hAnsi="Times New Roman" w:cs="Times New Roman"/>
          <w:sz w:val="24"/>
          <w:szCs w:val="24"/>
        </w:rPr>
      </w:pPr>
    </w:p>
    <w:p w14:paraId="5ECE3A61" w14:textId="28A27168" w:rsidR="00CD518F" w:rsidRDefault="00CD518F" w:rsidP="008D14FA">
      <w:pPr>
        <w:spacing w:line="360" w:lineRule="auto"/>
        <w:ind w:firstLine="708"/>
        <w:jc w:val="both"/>
        <w:rPr>
          <w:rFonts w:ascii="Times New Roman" w:hAnsi="Times New Roman" w:cs="Times New Roman"/>
          <w:sz w:val="24"/>
          <w:szCs w:val="24"/>
        </w:rPr>
      </w:pPr>
    </w:p>
    <w:p w14:paraId="7AE57845" w14:textId="5043F8EF" w:rsidR="00CD518F" w:rsidRDefault="00CD518F" w:rsidP="008D14FA">
      <w:pPr>
        <w:spacing w:line="360" w:lineRule="auto"/>
        <w:ind w:firstLine="708"/>
        <w:jc w:val="both"/>
        <w:rPr>
          <w:rFonts w:ascii="Times New Roman" w:hAnsi="Times New Roman" w:cs="Times New Roman"/>
          <w:sz w:val="24"/>
          <w:szCs w:val="24"/>
        </w:rPr>
      </w:pPr>
    </w:p>
    <w:p w14:paraId="5AB1CB0E" w14:textId="71C7B6F1" w:rsidR="00CD518F" w:rsidRDefault="00CD518F" w:rsidP="008D14FA">
      <w:pPr>
        <w:spacing w:line="360" w:lineRule="auto"/>
        <w:ind w:firstLine="708"/>
        <w:jc w:val="both"/>
        <w:rPr>
          <w:rFonts w:ascii="Times New Roman" w:hAnsi="Times New Roman" w:cs="Times New Roman"/>
          <w:sz w:val="24"/>
          <w:szCs w:val="24"/>
        </w:rPr>
      </w:pPr>
    </w:p>
    <w:p w14:paraId="15C23A1C" w14:textId="573BEFB4" w:rsidR="00CD518F" w:rsidRDefault="00CD518F" w:rsidP="008D14FA">
      <w:pPr>
        <w:spacing w:line="360" w:lineRule="auto"/>
        <w:ind w:firstLine="708"/>
        <w:jc w:val="both"/>
        <w:rPr>
          <w:rFonts w:ascii="Times New Roman" w:hAnsi="Times New Roman" w:cs="Times New Roman"/>
          <w:sz w:val="24"/>
          <w:szCs w:val="24"/>
        </w:rPr>
      </w:pPr>
    </w:p>
    <w:p w14:paraId="3167BAB0" w14:textId="7371B3CC" w:rsidR="00CD518F" w:rsidRDefault="00CD518F" w:rsidP="008D14FA">
      <w:pPr>
        <w:spacing w:line="360" w:lineRule="auto"/>
        <w:ind w:firstLine="708"/>
        <w:jc w:val="both"/>
        <w:rPr>
          <w:rFonts w:ascii="Times New Roman" w:hAnsi="Times New Roman" w:cs="Times New Roman"/>
          <w:sz w:val="24"/>
          <w:szCs w:val="24"/>
        </w:rPr>
      </w:pPr>
    </w:p>
    <w:p w14:paraId="6C0B8C59" w14:textId="12141A43" w:rsidR="00CD518F" w:rsidRDefault="00CD518F" w:rsidP="008D14FA">
      <w:pPr>
        <w:spacing w:line="360" w:lineRule="auto"/>
        <w:ind w:firstLine="708"/>
        <w:jc w:val="both"/>
        <w:rPr>
          <w:rFonts w:ascii="Times New Roman" w:hAnsi="Times New Roman" w:cs="Times New Roman"/>
          <w:sz w:val="24"/>
          <w:szCs w:val="24"/>
        </w:rPr>
      </w:pPr>
    </w:p>
    <w:p w14:paraId="28402D6B" w14:textId="411B3ABC" w:rsidR="00CD518F" w:rsidRDefault="00CD518F" w:rsidP="008D14FA">
      <w:pPr>
        <w:spacing w:line="360" w:lineRule="auto"/>
        <w:ind w:firstLine="708"/>
        <w:jc w:val="both"/>
        <w:rPr>
          <w:rFonts w:ascii="Times New Roman" w:hAnsi="Times New Roman" w:cs="Times New Roman"/>
          <w:sz w:val="24"/>
          <w:szCs w:val="24"/>
        </w:rPr>
      </w:pPr>
    </w:p>
    <w:p w14:paraId="4CA92878" w14:textId="10826C32" w:rsidR="00CD518F" w:rsidRDefault="00CD518F" w:rsidP="008D14FA">
      <w:pPr>
        <w:spacing w:line="360" w:lineRule="auto"/>
        <w:ind w:firstLine="708"/>
        <w:jc w:val="both"/>
        <w:rPr>
          <w:rFonts w:ascii="Times New Roman" w:hAnsi="Times New Roman" w:cs="Times New Roman"/>
          <w:sz w:val="24"/>
          <w:szCs w:val="24"/>
        </w:rPr>
      </w:pPr>
    </w:p>
    <w:p w14:paraId="767D8384" w14:textId="656DB198" w:rsidR="00CD518F" w:rsidRDefault="00CD518F" w:rsidP="008D14FA">
      <w:pPr>
        <w:spacing w:line="360" w:lineRule="auto"/>
        <w:ind w:firstLine="708"/>
        <w:jc w:val="both"/>
        <w:rPr>
          <w:rFonts w:ascii="Times New Roman" w:hAnsi="Times New Roman" w:cs="Times New Roman"/>
          <w:sz w:val="24"/>
          <w:szCs w:val="24"/>
        </w:rPr>
      </w:pPr>
    </w:p>
    <w:p w14:paraId="3C4301EA" w14:textId="71AD44D9" w:rsidR="00990E08" w:rsidRDefault="00990E08" w:rsidP="008D14FA">
      <w:pPr>
        <w:spacing w:line="360" w:lineRule="auto"/>
        <w:ind w:firstLine="708"/>
        <w:jc w:val="both"/>
        <w:rPr>
          <w:rFonts w:ascii="Times New Roman" w:hAnsi="Times New Roman" w:cs="Times New Roman"/>
          <w:sz w:val="24"/>
          <w:szCs w:val="24"/>
        </w:rPr>
      </w:pPr>
    </w:p>
    <w:p w14:paraId="1F3726AE" w14:textId="21D39FC7" w:rsidR="00990E08" w:rsidRDefault="00990E08" w:rsidP="008D14FA">
      <w:pPr>
        <w:spacing w:line="360" w:lineRule="auto"/>
        <w:ind w:firstLine="708"/>
        <w:jc w:val="both"/>
        <w:rPr>
          <w:rFonts w:ascii="Times New Roman" w:hAnsi="Times New Roman" w:cs="Times New Roman"/>
          <w:sz w:val="24"/>
          <w:szCs w:val="24"/>
        </w:rPr>
      </w:pPr>
    </w:p>
    <w:p w14:paraId="4EA56278" w14:textId="77777777" w:rsidR="00990E08" w:rsidRDefault="00990E08" w:rsidP="008D14FA">
      <w:pPr>
        <w:spacing w:line="360" w:lineRule="auto"/>
        <w:ind w:firstLine="708"/>
        <w:jc w:val="both"/>
        <w:rPr>
          <w:rFonts w:ascii="Times New Roman" w:hAnsi="Times New Roman" w:cs="Times New Roman"/>
          <w:sz w:val="24"/>
          <w:szCs w:val="24"/>
        </w:rPr>
      </w:pPr>
    </w:p>
    <w:p w14:paraId="41EE7EDD" w14:textId="7585BAC0" w:rsidR="00CD518F" w:rsidRDefault="00CD518F" w:rsidP="008D14FA">
      <w:pPr>
        <w:spacing w:line="360" w:lineRule="auto"/>
        <w:ind w:firstLine="708"/>
        <w:jc w:val="both"/>
        <w:rPr>
          <w:rFonts w:ascii="Times New Roman" w:hAnsi="Times New Roman" w:cs="Times New Roman"/>
          <w:sz w:val="24"/>
          <w:szCs w:val="24"/>
        </w:rPr>
      </w:pPr>
    </w:p>
    <w:p w14:paraId="265A491E" w14:textId="70B3D6FE" w:rsidR="00CD518F" w:rsidRDefault="00CD518F" w:rsidP="008D14FA">
      <w:pPr>
        <w:spacing w:line="360" w:lineRule="auto"/>
        <w:ind w:firstLine="708"/>
        <w:jc w:val="both"/>
        <w:rPr>
          <w:rFonts w:ascii="Times New Roman" w:hAnsi="Times New Roman" w:cs="Times New Roman"/>
          <w:sz w:val="24"/>
          <w:szCs w:val="24"/>
        </w:rPr>
      </w:pPr>
    </w:p>
    <w:p w14:paraId="54E867B2" w14:textId="77777777" w:rsidR="005366F2" w:rsidRDefault="005366F2" w:rsidP="008D14FA">
      <w:pPr>
        <w:spacing w:line="360" w:lineRule="auto"/>
        <w:jc w:val="both"/>
        <w:rPr>
          <w:rFonts w:ascii="Times New Roman" w:hAnsi="Times New Roman" w:cs="Times New Roman"/>
          <w:sz w:val="24"/>
          <w:szCs w:val="24"/>
        </w:rPr>
      </w:pPr>
    </w:p>
    <w:p w14:paraId="0FA4891D" w14:textId="28DD829C" w:rsidR="005C4FFD" w:rsidRPr="008D14FA" w:rsidRDefault="005C4FFD" w:rsidP="008D14FA">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Otázka </w:t>
      </w:r>
      <w:r w:rsidR="00842DB1">
        <w:rPr>
          <w:rFonts w:ascii="Times New Roman" w:hAnsi="Times New Roman" w:cs="Times New Roman"/>
          <w:b/>
          <w:bCs/>
          <w:sz w:val="24"/>
          <w:szCs w:val="24"/>
        </w:rPr>
        <w:t xml:space="preserve">č. </w:t>
      </w:r>
      <w:r>
        <w:rPr>
          <w:rFonts w:ascii="Times New Roman" w:hAnsi="Times New Roman" w:cs="Times New Roman"/>
          <w:b/>
          <w:bCs/>
          <w:sz w:val="24"/>
          <w:szCs w:val="24"/>
        </w:rPr>
        <w:t>2: Zaměstnávají Vás obavy ze vzhledu těchto tělesných partií?</w:t>
      </w:r>
    </w:p>
    <w:p w14:paraId="362CD309" w14:textId="77777777" w:rsidR="005C4FFD" w:rsidRDefault="005C4FFD" w:rsidP="005C4FFD">
      <w:pPr>
        <w:spacing w:line="360" w:lineRule="auto"/>
        <w:jc w:val="both"/>
        <w:rPr>
          <w:rFonts w:ascii="Times New Roman" w:hAnsi="Times New Roman" w:cs="Times New Roman"/>
          <w:b/>
          <w:bCs/>
          <w:sz w:val="24"/>
          <w:szCs w:val="24"/>
        </w:rPr>
      </w:pPr>
    </w:p>
    <w:p w14:paraId="70A8CE44" w14:textId="6D2D7469"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w:t>
      </w:r>
      <w:r w:rsidR="00462D8B">
        <w:rPr>
          <w:rFonts w:ascii="Times New Roman" w:hAnsi="Times New Roman" w:cs="Times New Roman"/>
          <w:sz w:val="24"/>
          <w:szCs w:val="24"/>
        </w:rPr>
        <w:t>5</w:t>
      </w:r>
      <w:r>
        <w:rPr>
          <w:rFonts w:ascii="Times New Roman" w:hAnsi="Times New Roman" w:cs="Times New Roman"/>
          <w:sz w:val="24"/>
          <w:szCs w:val="24"/>
        </w:rPr>
        <w:t xml:space="preserve"> Srovnání obav ze změny vlastního těla v čase</w:t>
      </w:r>
    </w:p>
    <w:tbl>
      <w:tblPr>
        <w:tblW w:w="5949" w:type="dxa"/>
        <w:tblCellMar>
          <w:left w:w="70" w:type="dxa"/>
          <w:right w:w="70" w:type="dxa"/>
        </w:tblCellMar>
        <w:tblLook w:val="04A0" w:firstRow="1" w:lastRow="0" w:firstColumn="1" w:lastColumn="0" w:noHBand="0" w:noVBand="1"/>
      </w:tblPr>
      <w:tblGrid>
        <w:gridCol w:w="960"/>
        <w:gridCol w:w="1445"/>
        <w:gridCol w:w="1276"/>
        <w:gridCol w:w="1134"/>
        <w:gridCol w:w="1134"/>
      </w:tblGrid>
      <w:tr w:rsidR="00842DB1" w14:paraId="07475C73" w14:textId="77777777" w:rsidTr="005C4FFD">
        <w:trPr>
          <w:trHeight w:val="68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6FE0A48" w14:textId="77777777" w:rsidR="00842DB1" w:rsidRDefault="00842DB1" w:rsidP="00842DB1">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445" w:type="dxa"/>
            <w:tcBorders>
              <w:top w:val="single" w:sz="4" w:space="0" w:color="auto"/>
              <w:left w:val="nil"/>
              <w:bottom w:val="single" w:sz="4" w:space="0" w:color="auto"/>
              <w:right w:val="single" w:sz="4" w:space="0" w:color="auto"/>
            </w:tcBorders>
            <w:vAlign w:val="center"/>
            <w:hideMark/>
          </w:tcPr>
          <w:p w14:paraId="5E1065BE" w14:textId="77777777"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Pr="00D56DA5">
              <w:rPr>
                <w:rFonts w:ascii="Times New Roman" w:eastAsia="Times New Roman" w:hAnsi="Times New Roman" w:cs="Times New Roman"/>
                <w:color w:val="000000"/>
                <w:lang w:eastAsia="cs-CZ"/>
              </w:rPr>
              <w:t xml:space="preserve"> </w:t>
            </w:r>
          </w:p>
          <w:p w14:paraId="2ADD1E23" w14:textId="361C2009"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276" w:type="dxa"/>
            <w:tcBorders>
              <w:top w:val="single" w:sz="4" w:space="0" w:color="auto"/>
              <w:left w:val="nil"/>
              <w:bottom w:val="single" w:sz="4" w:space="0" w:color="auto"/>
              <w:right w:val="single" w:sz="4" w:space="0" w:color="auto"/>
            </w:tcBorders>
            <w:vAlign w:val="center"/>
            <w:hideMark/>
          </w:tcPr>
          <w:p w14:paraId="2AFC4549" w14:textId="77777777"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Pr="00D56DA5">
              <w:rPr>
                <w:rFonts w:ascii="Times New Roman" w:eastAsia="Times New Roman" w:hAnsi="Times New Roman" w:cs="Times New Roman"/>
                <w:color w:val="000000"/>
                <w:lang w:eastAsia="cs-CZ"/>
              </w:rPr>
              <w:t xml:space="preserve"> </w:t>
            </w:r>
          </w:p>
          <w:p w14:paraId="7FD9DE1B" w14:textId="2AFAC33C"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c>
          <w:tcPr>
            <w:tcW w:w="1134" w:type="dxa"/>
            <w:tcBorders>
              <w:top w:val="single" w:sz="4" w:space="0" w:color="auto"/>
              <w:left w:val="nil"/>
              <w:bottom w:val="single" w:sz="4" w:space="0" w:color="auto"/>
              <w:right w:val="single" w:sz="4" w:space="0" w:color="auto"/>
            </w:tcBorders>
            <w:vAlign w:val="center"/>
            <w:hideMark/>
          </w:tcPr>
          <w:p w14:paraId="384C111B" w14:textId="77777777" w:rsidR="00D56DA5"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w:t>
            </w:r>
            <w:r w:rsidR="00D56DA5" w:rsidRPr="00D56DA5">
              <w:rPr>
                <w:rFonts w:ascii="Times New Roman" w:eastAsia="Times New Roman" w:hAnsi="Times New Roman" w:cs="Times New Roman"/>
                <w:color w:val="000000"/>
                <w:lang w:eastAsia="cs-CZ"/>
              </w:rPr>
              <w:t>ce po operaci</w:t>
            </w:r>
          </w:p>
          <w:p w14:paraId="642AB741" w14:textId="65138116"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134" w:type="dxa"/>
            <w:tcBorders>
              <w:top w:val="single" w:sz="4" w:space="0" w:color="auto"/>
              <w:left w:val="nil"/>
              <w:bottom w:val="single" w:sz="4" w:space="0" w:color="auto"/>
              <w:right w:val="single" w:sz="4" w:space="0" w:color="auto"/>
            </w:tcBorders>
            <w:vAlign w:val="center"/>
            <w:hideMark/>
          </w:tcPr>
          <w:p w14:paraId="20952B72" w14:textId="77777777" w:rsidR="00D56DA5" w:rsidRPr="00D56DA5" w:rsidRDefault="00D56DA5" w:rsidP="00D56DA5">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měsíce po operaci</w:t>
            </w:r>
          </w:p>
          <w:p w14:paraId="55C525C8" w14:textId="7CE96358"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r>
      <w:tr w:rsidR="005C4FFD" w14:paraId="15DF2CFA" w14:textId="77777777" w:rsidTr="005C4FFD">
        <w:trPr>
          <w:trHeight w:val="320"/>
        </w:trPr>
        <w:tc>
          <w:tcPr>
            <w:tcW w:w="960" w:type="dxa"/>
            <w:tcBorders>
              <w:top w:val="nil"/>
              <w:left w:val="single" w:sz="4" w:space="0" w:color="auto"/>
              <w:bottom w:val="single" w:sz="4" w:space="0" w:color="auto"/>
              <w:right w:val="single" w:sz="4" w:space="0" w:color="auto"/>
            </w:tcBorders>
            <w:noWrap/>
            <w:vAlign w:val="center"/>
            <w:hideMark/>
          </w:tcPr>
          <w:p w14:paraId="57B265B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w:t>
            </w:r>
          </w:p>
        </w:tc>
        <w:tc>
          <w:tcPr>
            <w:tcW w:w="1445" w:type="dxa"/>
            <w:tcBorders>
              <w:top w:val="nil"/>
              <w:left w:val="nil"/>
              <w:bottom w:val="single" w:sz="4" w:space="0" w:color="auto"/>
              <w:right w:val="single" w:sz="4" w:space="0" w:color="auto"/>
            </w:tcBorders>
            <w:noWrap/>
            <w:vAlign w:val="center"/>
            <w:hideMark/>
          </w:tcPr>
          <w:p w14:paraId="71F60C2D"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276" w:type="dxa"/>
            <w:tcBorders>
              <w:top w:val="nil"/>
              <w:left w:val="nil"/>
              <w:bottom w:val="single" w:sz="4" w:space="0" w:color="auto"/>
              <w:right w:val="single" w:sz="4" w:space="0" w:color="auto"/>
            </w:tcBorders>
            <w:noWrap/>
            <w:vAlign w:val="center"/>
            <w:hideMark/>
          </w:tcPr>
          <w:p w14:paraId="073E189B"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33,33 %</w:t>
            </w:r>
          </w:p>
        </w:tc>
        <w:tc>
          <w:tcPr>
            <w:tcW w:w="1134" w:type="dxa"/>
            <w:tcBorders>
              <w:top w:val="nil"/>
              <w:left w:val="nil"/>
              <w:bottom w:val="single" w:sz="4" w:space="0" w:color="auto"/>
              <w:right w:val="single" w:sz="4" w:space="0" w:color="auto"/>
            </w:tcBorders>
            <w:noWrap/>
            <w:vAlign w:val="center"/>
            <w:hideMark/>
          </w:tcPr>
          <w:p w14:paraId="7442A854"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8</w:t>
            </w:r>
          </w:p>
        </w:tc>
        <w:tc>
          <w:tcPr>
            <w:tcW w:w="1134" w:type="dxa"/>
            <w:tcBorders>
              <w:top w:val="nil"/>
              <w:left w:val="nil"/>
              <w:bottom w:val="single" w:sz="4" w:space="0" w:color="auto"/>
              <w:right w:val="single" w:sz="4" w:space="0" w:color="auto"/>
            </w:tcBorders>
            <w:noWrap/>
            <w:vAlign w:val="center"/>
            <w:hideMark/>
          </w:tcPr>
          <w:p w14:paraId="3C409D4B"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53,33 %</w:t>
            </w:r>
          </w:p>
        </w:tc>
      </w:tr>
      <w:tr w:rsidR="005C4FFD" w14:paraId="7E0E24F5" w14:textId="77777777" w:rsidTr="005C4FFD">
        <w:trPr>
          <w:trHeight w:val="320"/>
        </w:trPr>
        <w:tc>
          <w:tcPr>
            <w:tcW w:w="960" w:type="dxa"/>
            <w:tcBorders>
              <w:top w:val="nil"/>
              <w:left w:val="single" w:sz="4" w:space="0" w:color="auto"/>
              <w:bottom w:val="single" w:sz="4" w:space="0" w:color="auto"/>
              <w:right w:val="single" w:sz="4" w:space="0" w:color="auto"/>
            </w:tcBorders>
            <w:noWrap/>
            <w:vAlign w:val="center"/>
            <w:hideMark/>
          </w:tcPr>
          <w:p w14:paraId="2DCD276C"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w:t>
            </w:r>
          </w:p>
        </w:tc>
        <w:tc>
          <w:tcPr>
            <w:tcW w:w="1445" w:type="dxa"/>
            <w:tcBorders>
              <w:top w:val="nil"/>
              <w:left w:val="nil"/>
              <w:bottom w:val="single" w:sz="4" w:space="0" w:color="auto"/>
              <w:right w:val="single" w:sz="4" w:space="0" w:color="auto"/>
            </w:tcBorders>
            <w:noWrap/>
            <w:vAlign w:val="center"/>
            <w:hideMark/>
          </w:tcPr>
          <w:p w14:paraId="326E2158"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276" w:type="dxa"/>
            <w:tcBorders>
              <w:top w:val="nil"/>
              <w:left w:val="nil"/>
              <w:bottom w:val="single" w:sz="4" w:space="0" w:color="auto"/>
              <w:right w:val="single" w:sz="4" w:space="0" w:color="auto"/>
            </w:tcBorders>
            <w:noWrap/>
            <w:vAlign w:val="center"/>
            <w:hideMark/>
          </w:tcPr>
          <w:p w14:paraId="4601EEE8"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c>
          <w:tcPr>
            <w:tcW w:w="1134" w:type="dxa"/>
            <w:tcBorders>
              <w:top w:val="nil"/>
              <w:left w:val="nil"/>
              <w:bottom w:val="single" w:sz="4" w:space="0" w:color="auto"/>
              <w:right w:val="single" w:sz="4" w:space="0" w:color="auto"/>
            </w:tcBorders>
            <w:noWrap/>
            <w:vAlign w:val="center"/>
            <w:hideMark/>
          </w:tcPr>
          <w:p w14:paraId="53370E20"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134" w:type="dxa"/>
            <w:tcBorders>
              <w:top w:val="nil"/>
              <w:left w:val="nil"/>
              <w:bottom w:val="single" w:sz="4" w:space="0" w:color="auto"/>
              <w:right w:val="single" w:sz="4" w:space="0" w:color="auto"/>
            </w:tcBorders>
            <w:noWrap/>
            <w:vAlign w:val="center"/>
            <w:hideMark/>
          </w:tcPr>
          <w:p w14:paraId="0225C549"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r>
      <w:tr w:rsidR="005C4FFD" w14:paraId="5C373205" w14:textId="77777777" w:rsidTr="005C4FFD">
        <w:trPr>
          <w:trHeight w:val="320"/>
        </w:trPr>
        <w:tc>
          <w:tcPr>
            <w:tcW w:w="960" w:type="dxa"/>
            <w:tcBorders>
              <w:top w:val="nil"/>
              <w:left w:val="single" w:sz="4" w:space="0" w:color="auto"/>
              <w:bottom w:val="single" w:sz="4" w:space="0" w:color="auto"/>
              <w:right w:val="single" w:sz="4" w:space="0" w:color="auto"/>
            </w:tcBorders>
            <w:noWrap/>
            <w:vAlign w:val="center"/>
            <w:hideMark/>
          </w:tcPr>
          <w:p w14:paraId="7FACC7FC"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445" w:type="dxa"/>
            <w:tcBorders>
              <w:top w:val="nil"/>
              <w:left w:val="nil"/>
              <w:bottom w:val="single" w:sz="4" w:space="0" w:color="auto"/>
              <w:right w:val="single" w:sz="4" w:space="0" w:color="auto"/>
            </w:tcBorders>
            <w:noWrap/>
            <w:vAlign w:val="center"/>
            <w:hideMark/>
          </w:tcPr>
          <w:p w14:paraId="2280FE91"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w:t>
            </w:r>
          </w:p>
        </w:tc>
        <w:tc>
          <w:tcPr>
            <w:tcW w:w="1276" w:type="dxa"/>
            <w:tcBorders>
              <w:top w:val="nil"/>
              <w:left w:val="nil"/>
              <w:bottom w:val="single" w:sz="4" w:space="0" w:color="auto"/>
              <w:right w:val="single" w:sz="4" w:space="0" w:color="auto"/>
            </w:tcBorders>
            <w:noWrap/>
            <w:vAlign w:val="center"/>
            <w:hideMark/>
          </w:tcPr>
          <w:p w14:paraId="49B2C96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13,33 %</w:t>
            </w:r>
          </w:p>
        </w:tc>
        <w:tc>
          <w:tcPr>
            <w:tcW w:w="1134" w:type="dxa"/>
            <w:tcBorders>
              <w:top w:val="nil"/>
              <w:left w:val="nil"/>
              <w:bottom w:val="single" w:sz="4" w:space="0" w:color="auto"/>
              <w:right w:val="single" w:sz="4" w:space="0" w:color="auto"/>
            </w:tcBorders>
            <w:noWrap/>
            <w:vAlign w:val="center"/>
            <w:hideMark/>
          </w:tcPr>
          <w:p w14:paraId="6AE6691C"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w:t>
            </w:r>
          </w:p>
        </w:tc>
        <w:tc>
          <w:tcPr>
            <w:tcW w:w="1134" w:type="dxa"/>
            <w:tcBorders>
              <w:top w:val="nil"/>
              <w:left w:val="nil"/>
              <w:bottom w:val="single" w:sz="4" w:space="0" w:color="auto"/>
              <w:right w:val="single" w:sz="4" w:space="0" w:color="auto"/>
            </w:tcBorders>
            <w:noWrap/>
            <w:vAlign w:val="center"/>
            <w:hideMark/>
          </w:tcPr>
          <w:p w14:paraId="245B4372"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26,67 %</w:t>
            </w:r>
          </w:p>
        </w:tc>
      </w:tr>
      <w:tr w:rsidR="005C4FFD" w14:paraId="6EBCDEAB" w14:textId="77777777" w:rsidTr="005C4FFD">
        <w:trPr>
          <w:trHeight w:val="320"/>
        </w:trPr>
        <w:tc>
          <w:tcPr>
            <w:tcW w:w="960" w:type="dxa"/>
            <w:tcBorders>
              <w:top w:val="nil"/>
              <w:left w:val="single" w:sz="4" w:space="0" w:color="auto"/>
              <w:bottom w:val="single" w:sz="4" w:space="0" w:color="auto"/>
              <w:right w:val="single" w:sz="4" w:space="0" w:color="auto"/>
            </w:tcBorders>
            <w:noWrap/>
            <w:vAlign w:val="center"/>
            <w:hideMark/>
          </w:tcPr>
          <w:p w14:paraId="4C86E034"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w:t>
            </w:r>
          </w:p>
        </w:tc>
        <w:tc>
          <w:tcPr>
            <w:tcW w:w="1445" w:type="dxa"/>
            <w:tcBorders>
              <w:top w:val="nil"/>
              <w:left w:val="nil"/>
              <w:bottom w:val="single" w:sz="4" w:space="0" w:color="auto"/>
              <w:right w:val="single" w:sz="4" w:space="0" w:color="auto"/>
            </w:tcBorders>
            <w:noWrap/>
            <w:vAlign w:val="center"/>
            <w:hideMark/>
          </w:tcPr>
          <w:p w14:paraId="6D54046D"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276" w:type="dxa"/>
            <w:tcBorders>
              <w:top w:val="nil"/>
              <w:left w:val="nil"/>
              <w:bottom w:val="single" w:sz="4" w:space="0" w:color="auto"/>
              <w:right w:val="single" w:sz="4" w:space="0" w:color="auto"/>
            </w:tcBorders>
            <w:noWrap/>
            <w:vAlign w:val="center"/>
            <w:hideMark/>
          </w:tcPr>
          <w:p w14:paraId="4B3ACC1F"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c>
          <w:tcPr>
            <w:tcW w:w="1134" w:type="dxa"/>
            <w:tcBorders>
              <w:top w:val="nil"/>
              <w:left w:val="nil"/>
              <w:bottom w:val="single" w:sz="4" w:space="0" w:color="auto"/>
              <w:right w:val="single" w:sz="4" w:space="0" w:color="auto"/>
            </w:tcBorders>
            <w:noWrap/>
            <w:vAlign w:val="center"/>
            <w:hideMark/>
          </w:tcPr>
          <w:p w14:paraId="29B5AB49"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134" w:type="dxa"/>
            <w:tcBorders>
              <w:top w:val="nil"/>
              <w:left w:val="nil"/>
              <w:bottom w:val="single" w:sz="4" w:space="0" w:color="auto"/>
              <w:right w:val="single" w:sz="4" w:space="0" w:color="auto"/>
            </w:tcBorders>
            <w:noWrap/>
            <w:vAlign w:val="center"/>
            <w:hideMark/>
          </w:tcPr>
          <w:p w14:paraId="3978EA2F"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r>
      <w:tr w:rsidR="005C4FFD" w14:paraId="048E040E" w14:textId="77777777" w:rsidTr="005C4FFD">
        <w:trPr>
          <w:trHeight w:val="320"/>
        </w:trPr>
        <w:tc>
          <w:tcPr>
            <w:tcW w:w="960" w:type="dxa"/>
            <w:tcBorders>
              <w:top w:val="nil"/>
              <w:left w:val="single" w:sz="4" w:space="0" w:color="auto"/>
              <w:bottom w:val="single" w:sz="4" w:space="0" w:color="auto"/>
              <w:right w:val="single" w:sz="4" w:space="0" w:color="auto"/>
            </w:tcBorders>
            <w:noWrap/>
            <w:vAlign w:val="center"/>
            <w:hideMark/>
          </w:tcPr>
          <w:p w14:paraId="5EB73EE7"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445" w:type="dxa"/>
            <w:tcBorders>
              <w:top w:val="nil"/>
              <w:left w:val="nil"/>
              <w:bottom w:val="single" w:sz="4" w:space="0" w:color="auto"/>
              <w:right w:val="single" w:sz="4" w:space="0" w:color="auto"/>
            </w:tcBorders>
            <w:noWrap/>
            <w:vAlign w:val="center"/>
            <w:hideMark/>
          </w:tcPr>
          <w:p w14:paraId="36F51CA1"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w:t>
            </w:r>
          </w:p>
        </w:tc>
        <w:tc>
          <w:tcPr>
            <w:tcW w:w="1276" w:type="dxa"/>
            <w:tcBorders>
              <w:top w:val="nil"/>
              <w:left w:val="nil"/>
              <w:bottom w:val="single" w:sz="4" w:space="0" w:color="auto"/>
              <w:right w:val="single" w:sz="4" w:space="0" w:color="auto"/>
            </w:tcBorders>
            <w:noWrap/>
            <w:vAlign w:val="center"/>
            <w:hideMark/>
          </w:tcPr>
          <w:p w14:paraId="745817DD"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13,33 %</w:t>
            </w:r>
          </w:p>
        </w:tc>
        <w:tc>
          <w:tcPr>
            <w:tcW w:w="1134" w:type="dxa"/>
            <w:tcBorders>
              <w:top w:val="nil"/>
              <w:left w:val="nil"/>
              <w:bottom w:val="single" w:sz="4" w:space="0" w:color="auto"/>
              <w:right w:val="single" w:sz="4" w:space="0" w:color="auto"/>
            </w:tcBorders>
            <w:noWrap/>
            <w:vAlign w:val="center"/>
            <w:hideMark/>
          </w:tcPr>
          <w:p w14:paraId="72986F25"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134" w:type="dxa"/>
            <w:tcBorders>
              <w:top w:val="nil"/>
              <w:left w:val="nil"/>
              <w:bottom w:val="single" w:sz="4" w:space="0" w:color="auto"/>
              <w:right w:val="single" w:sz="4" w:space="0" w:color="auto"/>
            </w:tcBorders>
            <w:noWrap/>
            <w:vAlign w:val="center"/>
            <w:hideMark/>
          </w:tcPr>
          <w:p w14:paraId="5CECD401"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r>
    </w:tbl>
    <w:p w14:paraId="573E50D2" w14:textId="39D289BC" w:rsidR="005C4FFD" w:rsidRDefault="00CD518F" w:rsidP="00CD518F">
      <w:pPr>
        <w:spacing w:line="36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(zdroj: vlastní)</w:t>
      </w:r>
    </w:p>
    <w:p w14:paraId="0CAF69ED" w14:textId="67FBD3D5"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071A2">
        <w:rPr>
          <w:rFonts w:ascii="Times New Roman" w:hAnsi="Times New Roman" w:cs="Times New Roman"/>
          <w:sz w:val="24"/>
          <w:szCs w:val="24"/>
        </w:rPr>
        <w:t>4</w:t>
      </w:r>
      <w:r>
        <w:rPr>
          <w:rFonts w:ascii="Times New Roman" w:hAnsi="Times New Roman" w:cs="Times New Roman"/>
          <w:sz w:val="24"/>
          <w:szCs w:val="24"/>
        </w:rPr>
        <w:t xml:space="preserve"> Srovnání obav ze změny vlastního těla v čase</w:t>
      </w:r>
    </w:p>
    <w:p w14:paraId="407F5036" w14:textId="47D3CE6E" w:rsidR="005C4FFD" w:rsidRDefault="00552CEC" w:rsidP="005C4FFD">
      <w:pPr>
        <w:spacing w:line="360" w:lineRule="auto"/>
        <w:jc w:val="both"/>
        <w:rPr>
          <w:rFonts w:ascii="Times New Roman" w:hAnsi="Times New Roman" w:cs="Times New Roman"/>
          <w:sz w:val="24"/>
          <w:szCs w:val="24"/>
        </w:rPr>
      </w:pPr>
      <w:r>
        <w:rPr>
          <w:noProof/>
          <w:lang w:eastAsia="cs-CZ"/>
        </w:rPr>
        <w:drawing>
          <wp:inline distT="0" distB="0" distL="0" distR="0" wp14:anchorId="23A3310C" wp14:editId="12DDCB56">
            <wp:extent cx="5760720" cy="3654425"/>
            <wp:effectExtent l="0" t="0" r="17780" b="15875"/>
            <wp:docPr id="1" name="Graf 1">
              <a:extLst xmlns:a="http://schemas.openxmlformats.org/drawingml/2006/main">
                <a:ext uri="{FF2B5EF4-FFF2-40B4-BE49-F238E27FC236}">
                  <a16:creationId xmlns:a16="http://schemas.microsoft.com/office/drawing/2014/main" id="{9F10DB58-B7F7-144E-62B6-30F04AFB51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C4FFD">
        <w:rPr>
          <w:rFonts w:ascii="Times New Roman" w:hAnsi="Times New Roman" w:cs="Times New Roman"/>
          <w:sz w:val="24"/>
          <w:szCs w:val="24"/>
        </w:rPr>
        <w:t xml:space="preserve">                                                                                                                                (zdroj: vlastní)</w:t>
      </w:r>
    </w:p>
    <w:p w14:paraId="039AE40E" w14:textId="3CEDEAFD" w:rsidR="005366F2" w:rsidRDefault="005C4FFD" w:rsidP="005366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grafického znázornění a procentuálního množství v tabulce je zcela viditelné, že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vyšla negativní hodnota 4 (Velmi) u 3 respondentů z 15 (20 %) a hodnota 5 (Extrémně) u 2 adolescentů z 15 (13,33 %).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průměrná hodnota byla 2,60 </w:t>
      </w:r>
      <w:r>
        <w:rPr>
          <w:rFonts w:ascii="Times New Roman" w:hAnsi="Times New Roman" w:cs="Times New Roman"/>
          <w:sz w:val="24"/>
          <w:szCs w:val="24"/>
        </w:rPr>
        <w:lastRenderedPageBreak/>
        <w:t>se směrodatnou odchylkou 1,50. S odstupem tří měsíců byly záporné odpovědi zcela eliminovány a průměrná hodnota činila 1,73 se směrodatnou odchylkou 0,88. Výsledek t – testu vyšel jako p – hodnota p</w:t>
      </w:r>
      <w:r w:rsidR="00CA4536">
        <w:rPr>
          <w:rFonts w:ascii="Times New Roman" w:hAnsi="Times New Roman" w:cs="Times New Roman"/>
          <w:sz w:val="24"/>
          <w:szCs w:val="24"/>
        </w:rPr>
        <w:t xml:space="preserve"> </w:t>
      </w:r>
      <w:r>
        <w:rPr>
          <w:rFonts w:ascii="Times New Roman" w:hAnsi="Times New Roman" w:cs="Times New Roman"/>
          <w:sz w:val="24"/>
          <w:szCs w:val="24"/>
        </w:rPr>
        <w:t xml:space="preserve">= 0,0044, což znamená, že výsledek je nižší než hladina významnosti 0,05. </w:t>
      </w:r>
      <w:r w:rsidR="00CA4536">
        <w:rPr>
          <w:rFonts w:ascii="Times New Roman" w:hAnsi="Times New Roman" w:cs="Times New Roman"/>
          <w:sz w:val="24"/>
          <w:szCs w:val="24"/>
        </w:rPr>
        <w:t>V</w:t>
      </w:r>
      <w:r>
        <w:rPr>
          <w:rFonts w:ascii="Times New Roman" w:hAnsi="Times New Roman" w:cs="Times New Roman"/>
          <w:sz w:val="24"/>
          <w:szCs w:val="24"/>
        </w:rPr>
        <w:t xml:space="preserve">ýsledek rozdílu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a s odstupem tří měsíců byl statisticky významný. </w:t>
      </w:r>
    </w:p>
    <w:p w14:paraId="7DC53DB9" w14:textId="77777777" w:rsidR="005366F2" w:rsidRDefault="005366F2" w:rsidP="005366F2">
      <w:pPr>
        <w:spacing w:line="360" w:lineRule="auto"/>
        <w:ind w:firstLine="708"/>
        <w:jc w:val="both"/>
        <w:rPr>
          <w:rFonts w:ascii="Times New Roman" w:hAnsi="Times New Roman" w:cs="Times New Roman"/>
          <w:sz w:val="24"/>
          <w:szCs w:val="24"/>
        </w:rPr>
      </w:pPr>
    </w:p>
    <w:p w14:paraId="6C2B623D" w14:textId="25AA6996" w:rsidR="00FD002C" w:rsidRDefault="005366F2" w:rsidP="005366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071A2">
        <w:rPr>
          <w:rFonts w:ascii="Times New Roman" w:hAnsi="Times New Roman" w:cs="Times New Roman"/>
          <w:sz w:val="24"/>
          <w:szCs w:val="24"/>
        </w:rPr>
        <w:t>5</w:t>
      </w:r>
      <w:r>
        <w:rPr>
          <w:rFonts w:ascii="Times New Roman" w:hAnsi="Times New Roman" w:cs="Times New Roman"/>
          <w:sz w:val="24"/>
          <w:szCs w:val="24"/>
        </w:rPr>
        <w:t xml:space="preserve"> Srovnání obav ze změny vlastního těla v</w:t>
      </w:r>
      <w:r w:rsidR="00FD002C">
        <w:rPr>
          <w:rFonts w:ascii="Times New Roman" w:hAnsi="Times New Roman" w:cs="Times New Roman"/>
          <w:sz w:val="24"/>
          <w:szCs w:val="24"/>
        </w:rPr>
        <w:t> </w:t>
      </w:r>
      <w:r>
        <w:rPr>
          <w:rFonts w:ascii="Times New Roman" w:hAnsi="Times New Roman" w:cs="Times New Roman"/>
          <w:sz w:val="24"/>
          <w:szCs w:val="24"/>
        </w:rPr>
        <w:t>čase</w:t>
      </w:r>
      <w:r w:rsidR="00FD002C">
        <w:rPr>
          <w:rFonts w:ascii="Times New Roman" w:hAnsi="Times New Roman" w:cs="Times New Roman"/>
          <w:sz w:val="24"/>
          <w:szCs w:val="24"/>
        </w:rPr>
        <w:t xml:space="preserve"> v rámci pohlaví </w:t>
      </w:r>
    </w:p>
    <w:p w14:paraId="4B51B5CF" w14:textId="0382342C" w:rsidR="005366F2" w:rsidRDefault="00FD002C" w:rsidP="00B2268F">
      <w:pPr>
        <w:spacing w:line="360" w:lineRule="auto"/>
        <w:jc w:val="both"/>
        <w:rPr>
          <w:rFonts w:ascii="Times New Roman" w:hAnsi="Times New Roman" w:cs="Times New Roman"/>
          <w:sz w:val="24"/>
          <w:szCs w:val="24"/>
        </w:rPr>
      </w:pPr>
      <w:r>
        <w:rPr>
          <w:noProof/>
          <w:lang w:eastAsia="cs-CZ"/>
        </w:rPr>
        <mc:AlternateContent>
          <mc:Choice Requires="cx1">
            <w:drawing>
              <wp:inline distT="0" distB="0" distL="0" distR="0" wp14:anchorId="02CC573A" wp14:editId="0025F667">
                <wp:extent cx="5472333" cy="3636352"/>
                <wp:effectExtent l="0" t="0" r="1905" b="8890"/>
                <wp:docPr id="4" name="Graf 4">
                  <a:extLst xmlns:a="http://schemas.openxmlformats.org/drawingml/2006/main">
                    <a:ext uri="{FF2B5EF4-FFF2-40B4-BE49-F238E27FC236}">
                      <a16:creationId xmlns:a16="http://schemas.microsoft.com/office/drawing/2014/main" id="{BE50D4FF-E4BE-BC8A-07F1-4DD613F2C8F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02CC573A" wp14:editId="0025F667">
                <wp:extent cx="5472333" cy="3636352"/>
                <wp:effectExtent l="0" t="0" r="1905" b="8890"/>
                <wp:docPr id="4" name="Graf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50D4FF-E4BE-BC8A-07F1-4DD613F2C8F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Graf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50D4FF-E4BE-BC8A-07F1-4DD613F2C8F3}"/>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5471795" cy="3636010"/>
                        </a:xfrm>
                        <a:prstGeom prst="rect">
                          <a:avLst/>
                        </a:prstGeom>
                      </pic:spPr>
                    </pic:pic>
                  </a:graphicData>
                </a:graphic>
              </wp:inline>
            </w:drawing>
          </mc:Fallback>
        </mc:AlternateContent>
      </w:r>
      <w:r w:rsidR="00F071A2">
        <w:rPr>
          <w:rFonts w:ascii="Times New Roman" w:hAnsi="Times New Roman" w:cs="Times New Roman"/>
          <w:sz w:val="24"/>
          <w:szCs w:val="24"/>
        </w:rPr>
        <w:t xml:space="preserve">                         </w:t>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B2268F">
        <w:rPr>
          <w:rFonts w:ascii="Times New Roman" w:hAnsi="Times New Roman" w:cs="Times New Roman"/>
          <w:sz w:val="24"/>
          <w:szCs w:val="24"/>
        </w:rPr>
        <w:t xml:space="preserve">   </w:t>
      </w:r>
      <w:r w:rsidR="00F071A2">
        <w:rPr>
          <w:rFonts w:ascii="Times New Roman" w:hAnsi="Times New Roman" w:cs="Times New Roman"/>
          <w:sz w:val="24"/>
          <w:szCs w:val="24"/>
        </w:rPr>
        <w:t>(zdroj: vlastní)</w:t>
      </w:r>
    </w:p>
    <w:p w14:paraId="29F63104" w14:textId="2B636CED"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rozdílu mezi pohlavím byla průměrná hodnota odpovědi u mužů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1,40 a s odstupem tří měsíců 1,00, zatímco u žen byl výsledek opět vyšší a s výraznějším rozdílem v obdobích.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byla průměrná hodnota odpovědi u žen 3,20 a s odstupem tří měsíců 2,10, což opět ukazuje, že pro ženy bylo třeba více času na přijetí změny. V tomto případě dle t – testu se p – hodnota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rovná 0,0221 a s odstupem tří měsíců byla p – hodnota 0,0163. </w:t>
      </w:r>
      <w:r w:rsidR="00CA4536">
        <w:rPr>
          <w:rFonts w:ascii="Times New Roman" w:hAnsi="Times New Roman" w:cs="Times New Roman"/>
          <w:sz w:val="24"/>
          <w:szCs w:val="24"/>
        </w:rPr>
        <w:t>Z</w:t>
      </w:r>
      <w:r>
        <w:rPr>
          <w:rFonts w:ascii="Times New Roman" w:hAnsi="Times New Roman" w:cs="Times New Roman"/>
          <w:sz w:val="24"/>
          <w:szCs w:val="24"/>
        </w:rPr>
        <w:t>namená</w:t>
      </w:r>
      <w:r w:rsidR="00CA4536">
        <w:rPr>
          <w:rFonts w:ascii="Times New Roman" w:hAnsi="Times New Roman" w:cs="Times New Roman"/>
          <w:sz w:val="24"/>
          <w:szCs w:val="24"/>
        </w:rPr>
        <w:t xml:space="preserve"> to</w:t>
      </w:r>
      <w:r>
        <w:rPr>
          <w:rFonts w:ascii="Times New Roman" w:hAnsi="Times New Roman" w:cs="Times New Roman"/>
          <w:sz w:val="24"/>
          <w:szCs w:val="24"/>
        </w:rPr>
        <w:t xml:space="preserve">, že byly nižší než hladina významnosti a rozdíl byl tudíž statisticky významný. </w:t>
      </w:r>
    </w:p>
    <w:p w14:paraId="64C337D3" w14:textId="294BCDBF" w:rsidR="005C4FFD" w:rsidRDefault="005C4FFD" w:rsidP="005C4FFD">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I u této otázky měli respondenti přidruženou otázku s možností otevřené odpovědi tak</w:t>
      </w:r>
      <w:r w:rsidR="00CA4536">
        <w:rPr>
          <w:rFonts w:ascii="Times New Roman" w:hAnsi="Times New Roman" w:cs="Times New Roman"/>
          <w:sz w:val="24"/>
          <w:szCs w:val="24"/>
        </w:rPr>
        <w:t xml:space="preserve">, </w:t>
      </w:r>
      <w:r>
        <w:rPr>
          <w:rFonts w:ascii="Times New Roman" w:hAnsi="Times New Roman" w:cs="Times New Roman"/>
          <w:sz w:val="24"/>
          <w:szCs w:val="24"/>
        </w:rPr>
        <w:t>aby více dopodrobna mohli zhodnotit své vnímání situace. Otázka měla znění</w:t>
      </w:r>
      <w:r w:rsidR="00CA453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„Jak</w:t>
      </w:r>
      <w:r w:rsidR="00CA4536">
        <w:rPr>
          <w:rFonts w:ascii="Times New Roman" w:hAnsi="Times New Roman" w:cs="Times New Roman"/>
          <w:i/>
          <w:iCs/>
          <w:sz w:val="24"/>
          <w:szCs w:val="24"/>
        </w:rPr>
        <w:t>ý</w:t>
      </w:r>
      <w:r>
        <w:rPr>
          <w:rFonts w:ascii="Times New Roman" w:hAnsi="Times New Roman" w:cs="Times New Roman"/>
          <w:i/>
          <w:iCs/>
          <w:sz w:val="24"/>
          <w:szCs w:val="24"/>
        </w:rPr>
        <w:t xml:space="preserve"> vliv má Vaše zaujetí svým vzhledem na Váš život?“</w:t>
      </w:r>
    </w:p>
    <w:p w14:paraId="30417D88" w14:textId="3CCB21FA"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ab/>
      </w:r>
      <w:r>
        <w:rPr>
          <w:rFonts w:ascii="Times New Roman" w:hAnsi="Times New Roman" w:cs="Times New Roman"/>
          <w:sz w:val="24"/>
          <w:szCs w:val="24"/>
        </w:rPr>
        <w:t>Zaujetí vzhledem je u adolescentů velmi typické. V tomto období je zaměření celkově na sebeobraz a sebepojetí, protože v tomto období dochází k dotvoření nebo ke změně pohledu na sebe samého a k dotváření vlastní osobnosti. Z těchto důvod</w:t>
      </w:r>
      <w:r w:rsidR="00CA4536">
        <w:rPr>
          <w:rFonts w:ascii="Times New Roman" w:hAnsi="Times New Roman" w:cs="Times New Roman"/>
          <w:sz w:val="24"/>
          <w:szCs w:val="24"/>
        </w:rPr>
        <w:t>ů</w:t>
      </w:r>
      <w:r>
        <w:rPr>
          <w:rFonts w:ascii="Times New Roman" w:hAnsi="Times New Roman" w:cs="Times New Roman"/>
          <w:sz w:val="24"/>
          <w:szCs w:val="24"/>
        </w:rPr>
        <w:t xml:space="preserve"> je tedy pravděpodobné, že u adolescentů odpovědi na tuto otázku budou převládat v negativním duchu a bohužel tomu tak opravdu je. </w:t>
      </w:r>
    </w:p>
    <w:p w14:paraId="5B79A91D" w14:textId="3FE5228D"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b/>
        <w:t xml:space="preserve">Pouze jeden respondent na tuto otázku v době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odpověděl zcela kladně, popisuje, že kvůli chronické nemoci byl více omezován před vyvedením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Respondent č. 6 tedy odpovídal na tuto otázku takto</w:t>
      </w:r>
      <w:r w:rsidR="00CA453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i/>
          <w:iCs/>
          <w:sz w:val="24"/>
          <w:szCs w:val="24"/>
        </w:rPr>
        <w:t>„Řekla bych, že žádný. Do teď jsem měla velké problémy s hledáním WC, protože jsem chodila na 10–15 denně na WC. Takže to beru jako záchranu a možný lepší život.</w:t>
      </w:r>
      <w:r>
        <w:rPr>
          <w:rFonts w:ascii="Times New Roman" w:hAnsi="Times New Roman" w:cs="Times New Roman"/>
          <w:b/>
          <w:bCs/>
          <w:sz w:val="24"/>
          <w:szCs w:val="24"/>
        </w:rPr>
        <w:t>“</w:t>
      </w:r>
    </w:p>
    <w:p w14:paraId="6559AE27" w14:textId="42C02F01"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Většina respondentů (9) hodnotila vliv zaujetí svým vzhledem na jejich život zcela negativně. Často se opakoval</w:t>
      </w:r>
      <w:r w:rsidR="000E3F59">
        <w:rPr>
          <w:rFonts w:ascii="Times New Roman" w:hAnsi="Times New Roman" w:cs="Times New Roman"/>
          <w:sz w:val="24"/>
          <w:szCs w:val="24"/>
        </w:rPr>
        <w:t>y</w:t>
      </w:r>
      <w:r>
        <w:rPr>
          <w:rFonts w:ascii="Times New Roman" w:hAnsi="Times New Roman" w:cs="Times New Roman"/>
          <w:sz w:val="24"/>
          <w:szCs w:val="24"/>
        </w:rPr>
        <w:t xml:space="preserve"> odpovědi typu, že mají respondenti strach z toho, co přijde a jestli je okolí přijme. </w:t>
      </w:r>
      <w:r w:rsidR="000E3F59">
        <w:rPr>
          <w:rFonts w:ascii="Times New Roman" w:hAnsi="Times New Roman" w:cs="Times New Roman"/>
          <w:sz w:val="24"/>
          <w:szCs w:val="24"/>
        </w:rPr>
        <w:t>D</w:t>
      </w:r>
      <w:r>
        <w:rPr>
          <w:rFonts w:ascii="Times New Roman" w:hAnsi="Times New Roman" w:cs="Times New Roman"/>
          <w:sz w:val="24"/>
          <w:szCs w:val="24"/>
        </w:rPr>
        <w:t xml:space="preserve">alší často opakovanou odpovědí bylo, že se nelibí sami sobě a bojí se, že budou neatraktivní i pro své okolí. Tím se potvrzuje to, co bylo zmíněno výše, že adolescenti v době dospívání více </w:t>
      </w:r>
      <w:proofErr w:type="gramStart"/>
      <w:r>
        <w:rPr>
          <w:rFonts w:ascii="Times New Roman" w:hAnsi="Times New Roman" w:cs="Times New Roman"/>
          <w:sz w:val="24"/>
          <w:szCs w:val="24"/>
        </w:rPr>
        <w:t>řeší</w:t>
      </w:r>
      <w:proofErr w:type="gramEnd"/>
      <w:r>
        <w:rPr>
          <w:rFonts w:ascii="Times New Roman" w:hAnsi="Times New Roman" w:cs="Times New Roman"/>
          <w:sz w:val="24"/>
          <w:szCs w:val="24"/>
        </w:rPr>
        <w:t xml:space="preserve"> svůj vzhled a je </w:t>
      </w:r>
      <w:r w:rsidR="000E3F59">
        <w:rPr>
          <w:rFonts w:ascii="Times New Roman" w:hAnsi="Times New Roman" w:cs="Times New Roman"/>
          <w:sz w:val="24"/>
          <w:szCs w:val="24"/>
        </w:rPr>
        <w:t xml:space="preserve">pro ně </w:t>
      </w:r>
      <w:r w:rsidR="008D13AF">
        <w:rPr>
          <w:rFonts w:ascii="Times New Roman" w:hAnsi="Times New Roman" w:cs="Times New Roman"/>
          <w:sz w:val="24"/>
          <w:szCs w:val="24"/>
        </w:rPr>
        <w:t>těžší tak</w:t>
      </w:r>
      <w:r>
        <w:rPr>
          <w:rFonts w:ascii="Times New Roman" w:hAnsi="Times New Roman" w:cs="Times New Roman"/>
          <w:sz w:val="24"/>
          <w:szCs w:val="24"/>
        </w:rPr>
        <w:t xml:space="preserve"> přijmout situaci, která změnila jejich tělo. Respondent č. 2 odpověděl</w:t>
      </w:r>
      <w:r w:rsidR="000E3F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„Přemýšlím nad tím, že jsem ošklivá, bojím se, že budu omezená v oblékání, omezená v intimním životě, omezená v pohybu</w:t>
      </w:r>
      <w:r w:rsidR="000E3F59">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dále respondent č. 4 odpovídal takto</w:t>
      </w:r>
      <w:r w:rsidR="000E3F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„Necítím se dobře, nejsem ve své kůži. Mám pocit, že je to jen noční můra.“</w:t>
      </w:r>
      <w:r>
        <w:rPr>
          <w:rFonts w:ascii="Times New Roman" w:hAnsi="Times New Roman" w:cs="Times New Roman"/>
          <w:i/>
          <w:iCs/>
          <w:sz w:val="24"/>
          <w:szCs w:val="24"/>
        </w:rPr>
        <w:t xml:space="preserve"> </w:t>
      </w:r>
      <w:r w:rsidR="000E3F59">
        <w:rPr>
          <w:rFonts w:ascii="Times New Roman" w:hAnsi="Times New Roman" w:cs="Times New Roman"/>
          <w:sz w:val="24"/>
          <w:szCs w:val="24"/>
        </w:rPr>
        <w:t>R</w:t>
      </w:r>
      <w:r>
        <w:rPr>
          <w:rFonts w:ascii="Times New Roman" w:hAnsi="Times New Roman" w:cs="Times New Roman"/>
          <w:sz w:val="24"/>
          <w:szCs w:val="24"/>
        </w:rPr>
        <w:t>espondent č.12 odpověděl</w:t>
      </w:r>
      <w:r w:rsidR="000E3F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„Při pohledu na břicho se mi dělá až fyzicky zle, nevolno. Myslím na to téměř neustále.“ </w:t>
      </w:r>
      <w:r>
        <w:rPr>
          <w:rFonts w:ascii="Times New Roman" w:hAnsi="Times New Roman" w:cs="Times New Roman"/>
          <w:sz w:val="24"/>
          <w:szCs w:val="24"/>
        </w:rPr>
        <w:t>A odpověď respondenta č. 11 zněla</w:t>
      </w:r>
      <w:r w:rsidR="000E3F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„Mám pocit, že život pro mě skončil, už to nejsem já</w:t>
      </w:r>
      <w:r w:rsidR="000E3F59">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sz w:val="24"/>
          <w:szCs w:val="24"/>
        </w:rPr>
        <w:t xml:space="preserve"> Respondent č. 7 kromě řešení svého vzhledu také negativně hodnotí, že bude limitován ve sportu</w:t>
      </w:r>
      <w:r w:rsidR="000E3F59">
        <w:rPr>
          <w:rFonts w:ascii="Times New Roman" w:hAnsi="Times New Roman" w:cs="Times New Roman"/>
          <w:sz w:val="24"/>
          <w:szCs w:val="24"/>
        </w:rPr>
        <w:t>,</w:t>
      </w:r>
      <w:r>
        <w:rPr>
          <w:rFonts w:ascii="Times New Roman" w:hAnsi="Times New Roman" w:cs="Times New Roman"/>
          <w:sz w:val="24"/>
          <w:szCs w:val="24"/>
        </w:rPr>
        <w:t xml:space="preserve"> jeho odpovědět byla</w:t>
      </w:r>
      <w:r w:rsidR="000E3F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„Dřív jsem se mohl chlubit </w:t>
      </w:r>
      <w:proofErr w:type="spellStart"/>
      <w:r>
        <w:rPr>
          <w:rFonts w:ascii="Times New Roman" w:hAnsi="Times New Roman" w:cs="Times New Roman"/>
          <w:b/>
          <w:bCs/>
          <w:i/>
          <w:iCs/>
          <w:sz w:val="24"/>
          <w:szCs w:val="24"/>
        </w:rPr>
        <w:t>břišáky</w:t>
      </w:r>
      <w:proofErr w:type="spellEnd"/>
      <w:r w:rsidR="000E3F59">
        <w:rPr>
          <w:rFonts w:ascii="Times New Roman" w:hAnsi="Times New Roman" w:cs="Times New Roman"/>
          <w:b/>
          <w:bCs/>
          <w:i/>
          <w:iCs/>
          <w:sz w:val="24"/>
          <w:szCs w:val="24"/>
        </w:rPr>
        <w:t>,</w:t>
      </w:r>
      <w:r>
        <w:rPr>
          <w:rFonts w:ascii="Times New Roman" w:hAnsi="Times New Roman" w:cs="Times New Roman"/>
          <w:b/>
          <w:bCs/>
          <w:i/>
          <w:iCs/>
          <w:sz w:val="24"/>
          <w:szCs w:val="24"/>
        </w:rPr>
        <w:t xml:space="preserve"> a tělem</w:t>
      </w:r>
      <w:r w:rsidR="000E3F59">
        <w:rPr>
          <w:rFonts w:ascii="Times New Roman" w:hAnsi="Times New Roman" w:cs="Times New Roman"/>
          <w:b/>
          <w:bCs/>
          <w:i/>
          <w:iCs/>
          <w:sz w:val="24"/>
          <w:szCs w:val="24"/>
        </w:rPr>
        <w:t xml:space="preserve">, </w:t>
      </w:r>
      <w:r>
        <w:rPr>
          <w:rFonts w:ascii="Times New Roman" w:hAnsi="Times New Roman" w:cs="Times New Roman"/>
          <w:b/>
          <w:bCs/>
          <w:i/>
          <w:iCs/>
          <w:sz w:val="24"/>
          <w:szCs w:val="24"/>
        </w:rPr>
        <w:t>hrál jsem fotbal – nic z toho teď už nebudu moct.“</w:t>
      </w:r>
      <w:r>
        <w:rPr>
          <w:rFonts w:ascii="Times New Roman" w:hAnsi="Times New Roman" w:cs="Times New Roman"/>
          <w:i/>
          <w:iCs/>
          <w:sz w:val="24"/>
          <w:szCs w:val="24"/>
        </w:rPr>
        <w:t xml:space="preserve"> </w:t>
      </w:r>
      <w:r>
        <w:rPr>
          <w:rFonts w:ascii="Times New Roman" w:hAnsi="Times New Roman" w:cs="Times New Roman"/>
          <w:sz w:val="24"/>
          <w:szCs w:val="24"/>
        </w:rPr>
        <w:t>Tito respondenti (4) se zaměřují ve svých odpovědích na to, že mají strach, co si o nich budou myslet ostatní. U adolescentů je velmi důležité, aby se líbili svému okolí a jakoukoliv kritiku na svůj vzhled berou velmi vážně. Bohužel přehnaná kritika pak může narušit jejich vnímání sebe samého a poškodit tak pohled na vlastní obraz těla. Respondent č. 8 odpověděl</w:t>
      </w:r>
      <w:r w:rsidR="000E3F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„Bojím se, že mě lidi za to budou odsuzovat, že se mi budou smát“</w:t>
      </w:r>
      <w:r>
        <w:rPr>
          <w:rFonts w:ascii="Times New Roman" w:hAnsi="Times New Roman" w:cs="Times New Roman"/>
          <w:sz w:val="24"/>
          <w:szCs w:val="24"/>
        </w:rPr>
        <w:t>, respondent č. 10 napsal</w:t>
      </w:r>
      <w:r w:rsidR="000E3F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„Bojím se, že zůstanu do konce života sama“</w:t>
      </w:r>
      <w:r>
        <w:rPr>
          <w:rFonts w:ascii="Times New Roman" w:hAnsi="Times New Roman" w:cs="Times New Roman"/>
          <w:sz w:val="24"/>
          <w:szCs w:val="24"/>
        </w:rPr>
        <w:t>, další respondent č. 13 odpovídal</w:t>
      </w:r>
      <w:r w:rsidR="000E3F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„Docela velký, chci vypadat hezky, chci se ostatním líbit“</w:t>
      </w:r>
      <w:r>
        <w:rPr>
          <w:rFonts w:ascii="Times New Roman" w:hAnsi="Times New Roman" w:cs="Times New Roman"/>
          <w:sz w:val="24"/>
          <w:szCs w:val="24"/>
        </w:rPr>
        <w:t xml:space="preserve"> a respondent č.15 jako odpověď uvedl</w:t>
      </w:r>
      <w:r w:rsidR="000E3F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„Obávám se toho, že už budu pro své okolí jenom ta neatraktivní a ošklivá holka, že si nenajdu přítele a zůstanu vlastně úplně sama. Nelíbím se ani sama sobě, tak kdo by na mě chtěl sahat.“ </w:t>
      </w:r>
      <w:r w:rsidR="000E3F59">
        <w:rPr>
          <w:rFonts w:ascii="Times New Roman" w:hAnsi="Times New Roman" w:cs="Times New Roman"/>
          <w:sz w:val="24"/>
          <w:szCs w:val="24"/>
        </w:rPr>
        <w:t>V</w:t>
      </w:r>
      <w:r>
        <w:rPr>
          <w:rFonts w:ascii="Times New Roman" w:hAnsi="Times New Roman" w:cs="Times New Roman"/>
          <w:sz w:val="24"/>
          <w:szCs w:val="24"/>
        </w:rPr>
        <w:t xml:space="preserve"> odpovědích </w:t>
      </w:r>
      <w:r w:rsidR="000E3F59">
        <w:rPr>
          <w:rFonts w:ascii="Times New Roman" w:hAnsi="Times New Roman" w:cs="Times New Roman"/>
          <w:sz w:val="24"/>
          <w:szCs w:val="24"/>
        </w:rPr>
        <w:t xml:space="preserve">zde se opakoval </w:t>
      </w:r>
      <w:r>
        <w:rPr>
          <w:rFonts w:ascii="Times New Roman" w:hAnsi="Times New Roman" w:cs="Times New Roman"/>
          <w:sz w:val="24"/>
          <w:szCs w:val="24"/>
        </w:rPr>
        <w:t xml:space="preserve">i strach z toho, že pro respondenty bude problém si najít partnera. </w:t>
      </w:r>
    </w:p>
    <w:p w14:paraId="3C7AE83B" w14:textId="77777777"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V čase po třech měsících od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se vyskytovalo již více odpovědí z pozitivního pohledu, avšak stejně jejich četnost je stále nízká oproti odpovědím záporným. Opět je zde třeba zmínit, že se jedná o mladou populaci dotazovaných, kdy zaujetí jejich vzhledem má v jejich fázi života vysokou váhu. </w:t>
      </w:r>
    </w:p>
    <w:p w14:paraId="522C0602" w14:textId="49450CCB"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 3 respondentů bylo díky odpovědím </w:t>
      </w:r>
      <w:r w:rsidR="00842DB1">
        <w:rPr>
          <w:rFonts w:ascii="Times New Roman" w:hAnsi="Times New Roman" w:cs="Times New Roman"/>
          <w:sz w:val="24"/>
          <w:szCs w:val="24"/>
        </w:rPr>
        <w:t>72 hodin po operaci</w:t>
      </w:r>
      <w:r>
        <w:rPr>
          <w:rFonts w:ascii="Times New Roman" w:hAnsi="Times New Roman" w:cs="Times New Roman"/>
          <w:sz w:val="24"/>
          <w:szCs w:val="24"/>
        </w:rPr>
        <w:t xml:space="preserve"> a po třech měsících po operaci možné vidět, že došlo ke zlepšení vnímání jejich situace. Respondent č. 3 odpověděl</w:t>
      </w:r>
      <w:r w:rsidR="000E3F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„Pozitivní, konečně mohu sportovat. Konečně se mohu okolí věnovat naplno a nepřemýšlet, kam půjdu na WC, zda si toto jídlo mohu dát atd. Jediné, nad čím přemýšlím je otázka, zda bych svou zkušeností mohla pomoci nastávajícím </w:t>
      </w:r>
      <w:proofErr w:type="spellStart"/>
      <w:r>
        <w:rPr>
          <w:rFonts w:ascii="Times New Roman" w:hAnsi="Times New Roman" w:cs="Times New Roman"/>
          <w:b/>
          <w:bCs/>
          <w:i/>
          <w:iCs/>
          <w:sz w:val="24"/>
          <w:szCs w:val="24"/>
        </w:rPr>
        <w:t>stomikům</w:t>
      </w:r>
      <w:proofErr w:type="spellEnd"/>
      <w:r>
        <w:rPr>
          <w:rFonts w:ascii="Times New Roman" w:hAnsi="Times New Roman" w:cs="Times New Roman"/>
          <w:b/>
          <w:bCs/>
          <w:i/>
          <w:iCs/>
          <w:sz w:val="24"/>
          <w:szCs w:val="24"/>
        </w:rPr>
        <w:t xml:space="preserve">, kteří stejně tak jako já, absolutně </w:t>
      </w:r>
      <w:proofErr w:type="gramStart"/>
      <w:r>
        <w:rPr>
          <w:rFonts w:ascii="Times New Roman" w:hAnsi="Times New Roman" w:cs="Times New Roman"/>
          <w:b/>
          <w:bCs/>
          <w:i/>
          <w:iCs/>
          <w:sz w:val="24"/>
          <w:szCs w:val="24"/>
        </w:rPr>
        <w:t>netuší</w:t>
      </w:r>
      <w:proofErr w:type="gramEnd"/>
      <w:r>
        <w:rPr>
          <w:rFonts w:ascii="Times New Roman" w:hAnsi="Times New Roman" w:cs="Times New Roman"/>
          <w:b/>
          <w:bCs/>
          <w:i/>
          <w:iCs/>
          <w:sz w:val="24"/>
          <w:szCs w:val="24"/>
        </w:rPr>
        <w:t xml:space="preserve">, jaký je vlastně život se </w:t>
      </w:r>
      <w:proofErr w:type="spellStart"/>
      <w:r>
        <w:rPr>
          <w:rFonts w:ascii="Times New Roman" w:hAnsi="Times New Roman" w:cs="Times New Roman"/>
          <w:b/>
          <w:bCs/>
          <w:i/>
          <w:iCs/>
          <w:sz w:val="24"/>
          <w:szCs w:val="24"/>
        </w:rPr>
        <w:t>stomií</w:t>
      </w:r>
      <w:proofErr w:type="spellEnd"/>
      <w:r>
        <w:rPr>
          <w:rFonts w:ascii="Times New Roman" w:hAnsi="Times New Roman" w:cs="Times New Roman"/>
          <w:b/>
          <w:bCs/>
          <w:i/>
          <w:iCs/>
          <w:sz w:val="24"/>
          <w:szCs w:val="24"/>
        </w:rPr>
        <w:t>.</w:t>
      </w:r>
      <w:r w:rsidR="00783494">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Tento respondent by rád ovlivnil svou zkušeností ostatní možné </w:t>
      </w:r>
      <w:proofErr w:type="spellStart"/>
      <w:r>
        <w:rPr>
          <w:rFonts w:ascii="Times New Roman" w:hAnsi="Times New Roman" w:cs="Times New Roman"/>
          <w:sz w:val="24"/>
          <w:szCs w:val="24"/>
        </w:rPr>
        <w:t>stomiky</w:t>
      </w:r>
      <w:proofErr w:type="spellEnd"/>
      <w:r>
        <w:rPr>
          <w:rFonts w:ascii="Times New Roman" w:hAnsi="Times New Roman" w:cs="Times New Roman"/>
          <w:sz w:val="24"/>
          <w:szCs w:val="24"/>
        </w:rPr>
        <w:t xml:space="preserve">, tedy jedince, kterým bude vyvedena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Je očividné, že si respondent uvědomuje, jak velký je to zásah pro člověka a jak těžké je </w:t>
      </w:r>
      <w:r w:rsidR="000E3F59">
        <w:rPr>
          <w:rFonts w:ascii="Times New Roman" w:hAnsi="Times New Roman" w:cs="Times New Roman"/>
          <w:sz w:val="24"/>
          <w:szCs w:val="24"/>
        </w:rPr>
        <w:t xml:space="preserve">se </w:t>
      </w:r>
      <w:r>
        <w:rPr>
          <w:rFonts w:ascii="Times New Roman" w:hAnsi="Times New Roman" w:cs="Times New Roman"/>
          <w:sz w:val="24"/>
          <w:szCs w:val="24"/>
        </w:rPr>
        <w:t xml:space="preserve">s ním sžít. U žádného </w:t>
      </w:r>
      <w:proofErr w:type="spellStart"/>
      <w:r>
        <w:rPr>
          <w:rFonts w:ascii="Times New Roman" w:hAnsi="Times New Roman" w:cs="Times New Roman"/>
          <w:sz w:val="24"/>
          <w:szCs w:val="24"/>
        </w:rPr>
        <w:t>stomika</w:t>
      </w:r>
      <w:proofErr w:type="spellEnd"/>
      <w:r>
        <w:rPr>
          <w:rFonts w:ascii="Times New Roman" w:hAnsi="Times New Roman" w:cs="Times New Roman"/>
          <w:sz w:val="24"/>
          <w:szCs w:val="24"/>
        </w:rPr>
        <w:t xml:space="preserve"> nejsou jeho začátky jako procházka růžovou zahradou. Je velký stres na jejich psychiku, a je třeba se tak </w:t>
      </w:r>
      <w:proofErr w:type="spellStart"/>
      <w:r>
        <w:rPr>
          <w:rFonts w:ascii="Times New Roman" w:hAnsi="Times New Roman" w:cs="Times New Roman"/>
          <w:sz w:val="24"/>
          <w:szCs w:val="24"/>
        </w:rPr>
        <w:t>stomikovi</w:t>
      </w:r>
      <w:proofErr w:type="spellEnd"/>
      <w:r>
        <w:rPr>
          <w:rFonts w:ascii="Times New Roman" w:hAnsi="Times New Roman" w:cs="Times New Roman"/>
          <w:sz w:val="24"/>
          <w:szCs w:val="24"/>
        </w:rPr>
        <w:t xml:space="preserve"> věnovat jak po stránce fyzické </w:t>
      </w:r>
      <w:r w:rsidR="008D13AF">
        <w:rPr>
          <w:rFonts w:ascii="Times New Roman" w:hAnsi="Times New Roman" w:cs="Times New Roman"/>
          <w:sz w:val="24"/>
          <w:szCs w:val="24"/>
        </w:rPr>
        <w:t>– aby</w:t>
      </w:r>
      <w:r>
        <w:rPr>
          <w:rFonts w:ascii="Times New Roman" w:hAnsi="Times New Roman" w:cs="Times New Roman"/>
          <w:sz w:val="24"/>
          <w:szCs w:val="24"/>
        </w:rPr>
        <w:t xml:space="preserve"> uměl o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pečovat, tak i po stránce psychické – aby na sebe dokázal nahlížet z dobrého pohledu. Dále respondent č. 5 napsal</w:t>
      </w:r>
      <w:r w:rsidR="00BB7A5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„Žádné zaujetí nemám. Beru to jako mou součást a starám se o ní. Vím, že jednou jí mít nebudu a s tím se žije hned lépe“</w:t>
      </w:r>
      <w:r>
        <w:rPr>
          <w:rFonts w:ascii="Times New Roman" w:hAnsi="Times New Roman" w:cs="Times New Roman"/>
          <w:i/>
          <w:iCs/>
          <w:sz w:val="24"/>
          <w:szCs w:val="24"/>
        </w:rPr>
        <w:t xml:space="preserve"> </w:t>
      </w:r>
      <w:r>
        <w:rPr>
          <w:rFonts w:ascii="Times New Roman" w:hAnsi="Times New Roman" w:cs="Times New Roman"/>
          <w:sz w:val="24"/>
          <w:szCs w:val="24"/>
        </w:rPr>
        <w:t>a respondent č. 14 odpověděl</w:t>
      </w:r>
      <w:r w:rsidR="00BB7A5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 xml:space="preserve">Na svůj vzhled nemám žádné špatné zaujetí, beru to tak, že díky </w:t>
      </w:r>
      <w:proofErr w:type="spellStart"/>
      <w:r>
        <w:rPr>
          <w:rFonts w:ascii="Times New Roman" w:hAnsi="Times New Roman" w:cs="Times New Roman"/>
          <w:b/>
          <w:bCs/>
          <w:i/>
          <w:iCs/>
          <w:sz w:val="24"/>
          <w:szCs w:val="24"/>
        </w:rPr>
        <w:t>stomii</w:t>
      </w:r>
      <w:proofErr w:type="spellEnd"/>
      <w:r>
        <w:rPr>
          <w:rFonts w:ascii="Times New Roman" w:hAnsi="Times New Roman" w:cs="Times New Roman"/>
          <w:b/>
          <w:bCs/>
          <w:i/>
          <w:iCs/>
          <w:sz w:val="24"/>
          <w:szCs w:val="24"/>
        </w:rPr>
        <w:t xml:space="preserve"> můžu žít aspoň trochu normální život, dříve jsem měla výživné sondy tudíž pro mě to bylo mnohem náročnějších. Jelikož to lidé viděli, ale toto lidé nevidí, takže si přijdu normálnější než kdy dřív.“ </w:t>
      </w:r>
      <w:r>
        <w:rPr>
          <w:rFonts w:ascii="Times New Roman" w:hAnsi="Times New Roman" w:cs="Times New Roman"/>
          <w:sz w:val="24"/>
          <w:szCs w:val="24"/>
        </w:rPr>
        <w:t xml:space="preserve">Jak zmínil respondent č. 5, že ví, že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jednou mít </w:t>
      </w:r>
      <w:r w:rsidR="008D13AF">
        <w:rPr>
          <w:rFonts w:ascii="Times New Roman" w:hAnsi="Times New Roman" w:cs="Times New Roman"/>
          <w:sz w:val="24"/>
          <w:szCs w:val="24"/>
        </w:rPr>
        <w:t>nebude,</w:t>
      </w:r>
      <w:r w:rsidR="00BB7A51">
        <w:rPr>
          <w:rFonts w:ascii="Times New Roman" w:hAnsi="Times New Roman" w:cs="Times New Roman"/>
          <w:sz w:val="24"/>
          <w:szCs w:val="24"/>
        </w:rPr>
        <w:t xml:space="preserve"> a to je </w:t>
      </w:r>
      <w:r>
        <w:rPr>
          <w:rFonts w:ascii="Times New Roman" w:hAnsi="Times New Roman" w:cs="Times New Roman"/>
          <w:sz w:val="24"/>
          <w:szCs w:val="24"/>
        </w:rPr>
        <w:t>pro adolescenty jedna ze zásadních informací. Většina adolescentů s IBD chorobami m</w:t>
      </w:r>
      <w:r w:rsidR="00BB7A51">
        <w:rPr>
          <w:rFonts w:ascii="Times New Roman" w:hAnsi="Times New Roman" w:cs="Times New Roman"/>
          <w:sz w:val="24"/>
          <w:szCs w:val="24"/>
        </w:rPr>
        <w:t>á</w:t>
      </w:r>
      <w:r>
        <w:rPr>
          <w:rFonts w:ascii="Times New Roman" w:hAnsi="Times New Roman" w:cs="Times New Roman"/>
          <w:sz w:val="24"/>
          <w:szCs w:val="24"/>
        </w:rPr>
        <w:t xml:space="preserve"> vyvedenou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pouze jako dočasné řešení jejich stavu, říká se tomu tzv. odlehčovací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vy</w:t>
      </w:r>
      <w:r w:rsidR="00BB7A51">
        <w:rPr>
          <w:rFonts w:ascii="Times New Roman" w:hAnsi="Times New Roman" w:cs="Times New Roman"/>
          <w:sz w:val="24"/>
          <w:szCs w:val="24"/>
        </w:rPr>
        <w:t>uží</w:t>
      </w:r>
      <w:r>
        <w:rPr>
          <w:rFonts w:ascii="Times New Roman" w:hAnsi="Times New Roman" w:cs="Times New Roman"/>
          <w:sz w:val="24"/>
          <w:szCs w:val="24"/>
        </w:rPr>
        <w:t xml:space="preserve">vá se v případech, kdy je zasažena velká část střeva zánětem, který působí následné obtíže. </w:t>
      </w:r>
      <w:r w:rsidR="00BB7A51">
        <w:rPr>
          <w:rFonts w:ascii="Times New Roman" w:hAnsi="Times New Roman" w:cs="Times New Roman"/>
          <w:sz w:val="24"/>
          <w:szCs w:val="24"/>
        </w:rPr>
        <w:t>Právě</w:t>
      </w:r>
      <w:r>
        <w:rPr>
          <w:rFonts w:ascii="Times New Roman" w:hAnsi="Times New Roman" w:cs="Times New Roman"/>
          <w:sz w:val="24"/>
          <w:szCs w:val="24"/>
        </w:rPr>
        <w:t xml:space="preserve"> v těchto případech se na pár měsíců jedinci vyšije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díky které se postižen</w:t>
      </w:r>
      <w:r w:rsidR="00BB7A51">
        <w:rPr>
          <w:rFonts w:ascii="Times New Roman" w:hAnsi="Times New Roman" w:cs="Times New Roman"/>
          <w:sz w:val="24"/>
          <w:szCs w:val="24"/>
        </w:rPr>
        <w:t>á</w:t>
      </w:r>
      <w:r>
        <w:rPr>
          <w:rFonts w:ascii="Times New Roman" w:hAnsi="Times New Roman" w:cs="Times New Roman"/>
          <w:sz w:val="24"/>
          <w:szCs w:val="24"/>
        </w:rPr>
        <w:t xml:space="preserve"> část střeva, která je vyřazena mimo provoz, dokáže zahojit. Bohužel v častých případech se stává, že se </w:t>
      </w:r>
      <w:proofErr w:type="spellStart"/>
      <w:r>
        <w:rPr>
          <w:rFonts w:ascii="Times New Roman" w:hAnsi="Times New Roman" w:cs="Times New Roman"/>
          <w:sz w:val="24"/>
          <w:szCs w:val="24"/>
        </w:rPr>
        <w:t>stomií</w:t>
      </w:r>
      <w:proofErr w:type="spellEnd"/>
      <w:r>
        <w:rPr>
          <w:rFonts w:ascii="Times New Roman" w:hAnsi="Times New Roman" w:cs="Times New Roman"/>
          <w:sz w:val="24"/>
          <w:szCs w:val="24"/>
        </w:rPr>
        <w:t xml:space="preserve"> nepočítá. Jedinec by měl jít na operaci, kde mu odstraní část postiženého střeva a vše se následně má obnovit. Ale někdy operatér zjistí, že postižení je větší, než se zprvu zdálo a jako nejlepší řešení zvolí odlehčovací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Jedinci jsou vždy informováni, že může v nejhorším případě </w:t>
      </w:r>
      <w:r w:rsidR="008830DA">
        <w:rPr>
          <w:rFonts w:ascii="Times New Roman" w:hAnsi="Times New Roman" w:cs="Times New Roman"/>
          <w:sz w:val="24"/>
          <w:szCs w:val="24"/>
        </w:rPr>
        <w:t xml:space="preserve">k </w:t>
      </w:r>
      <w:r>
        <w:rPr>
          <w:rFonts w:ascii="Times New Roman" w:hAnsi="Times New Roman" w:cs="Times New Roman"/>
          <w:sz w:val="24"/>
          <w:szCs w:val="24"/>
        </w:rPr>
        <w:t xml:space="preserve">vyšití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dojít, ale bohužel většina z nich s tím nepočítá, věří, že to nebude třeba.</w:t>
      </w:r>
    </w:p>
    <w:p w14:paraId="7DEF6E1D" w14:textId="1AF3B0E6"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Vetší část odpovědí na tuto otázku v době </w:t>
      </w:r>
      <w:r w:rsidR="00BB7A51">
        <w:rPr>
          <w:rFonts w:ascii="Times New Roman" w:hAnsi="Times New Roman" w:cs="Times New Roman"/>
          <w:sz w:val="24"/>
          <w:szCs w:val="24"/>
        </w:rPr>
        <w:t>tří</w:t>
      </w:r>
      <w:r>
        <w:rPr>
          <w:rFonts w:ascii="Times New Roman" w:hAnsi="Times New Roman" w:cs="Times New Roman"/>
          <w:sz w:val="24"/>
          <w:szCs w:val="24"/>
        </w:rPr>
        <w:t xml:space="preserve"> </w:t>
      </w:r>
      <w:r w:rsidR="008D13AF">
        <w:rPr>
          <w:rFonts w:ascii="Times New Roman" w:hAnsi="Times New Roman" w:cs="Times New Roman"/>
          <w:sz w:val="24"/>
          <w:szCs w:val="24"/>
        </w:rPr>
        <w:t>měsíců po</w:t>
      </w:r>
      <w:r>
        <w:rPr>
          <w:rFonts w:ascii="Times New Roman" w:hAnsi="Times New Roman" w:cs="Times New Roman"/>
          <w:sz w:val="24"/>
          <w:szCs w:val="24"/>
        </w:rPr>
        <w:t xml:space="preserve"> operaci se stále řadí na zápornou stranu. U několika respondentů (4) se opakuje strach z nahoty a pohlavního styku, což určitě je ovlivněno tím, že jedinci nejsou s vyvedenou </w:t>
      </w:r>
      <w:proofErr w:type="spellStart"/>
      <w:r>
        <w:rPr>
          <w:rFonts w:ascii="Times New Roman" w:hAnsi="Times New Roman" w:cs="Times New Roman"/>
          <w:sz w:val="24"/>
          <w:szCs w:val="24"/>
        </w:rPr>
        <w:t>stomií</w:t>
      </w:r>
      <w:proofErr w:type="spellEnd"/>
      <w:r>
        <w:rPr>
          <w:rFonts w:ascii="Times New Roman" w:hAnsi="Times New Roman" w:cs="Times New Roman"/>
          <w:sz w:val="24"/>
          <w:szCs w:val="24"/>
        </w:rPr>
        <w:t xml:space="preserve"> smíření a berou jí spíše jako překážku nežli </w:t>
      </w:r>
      <w:r>
        <w:rPr>
          <w:rFonts w:ascii="Times New Roman" w:hAnsi="Times New Roman" w:cs="Times New Roman"/>
          <w:sz w:val="24"/>
          <w:szCs w:val="24"/>
        </w:rPr>
        <w:lastRenderedPageBreak/>
        <w:t>jako pomoc. Respondent č. 1 odpověděl</w:t>
      </w:r>
      <w:r w:rsidR="00BB7A5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„Nechci mít pohlavní styk se svou přítelkyní za světla, je mi nepříjemné vidět u toho své břicho</w:t>
      </w:r>
      <w:r w:rsidR="00BB7A51">
        <w:rPr>
          <w:rFonts w:ascii="Times New Roman" w:hAnsi="Times New Roman" w:cs="Times New Roman"/>
          <w:b/>
          <w:bCs/>
          <w:i/>
          <w:iCs/>
          <w:sz w:val="24"/>
          <w:szCs w:val="24"/>
        </w:rPr>
        <w:t>,</w:t>
      </w:r>
      <w:r w:rsidR="008D13AF">
        <w:rPr>
          <w:rFonts w:ascii="Times New Roman" w:hAnsi="Times New Roman" w:cs="Times New Roman"/>
          <w:b/>
          <w:bCs/>
          <w:i/>
          <w:iCs/>
          <w:sz w:val="24"/>
          <w:szCs w:val="24"/>
        </w:rPr>
        <w:t>“</w:t>
      </w:r>
      <w:r w:rsidR="008D13AF">
        <w:rPr>
          <w:rFonts w:ascii="Times New Roman" w:hAnsi="Times New Roman" w:cs="Times New Roman"/>
          <w:sz w:val="24"/>
          <w:szCs w:val="24"/>
        </w:rPr>
        <w:t xml:space="preserve"> respondent</w:t>
      </w:r>
      <w:r>
        <w:rPr>
          <w:rFonts w:ascii="Times New Roman" w:hAnsi="Times New Roman" w:cs="Times New Roman"/>
          <w:sz w:val="24"/>
          <w:szCs w:val="24"/>
        </w:rPr>
        <w:t xml:space="preserve"> č. 4 zmiňuje, že </w:t>
      </w:r>
      <w:r w:rsidR="00BB7A51">
        <w:rPr>
          <w:rFonts w:ascii="Times New Roman" w:hAnsi="Times New Roman" w:cs="Times New Roman"/>
          <w:sz w:val="24"/>
          <w:szCs w:val="24"/>
        </w:rPr>
        <w:t xml:space="preserve">jako </w:t>
      </w:r>
      <w:r>
        <w:rPr>
          <w:rFonts w:ascii="Times New Roman" w:hAnsi="Times New Roman" w:cs="Times New Roman"/>
          <w:sz w:val="24"/>
          <w:szCs w:val="24"/>
        </w:rPr>
        <w:t>jediný problém vnímá vliv na jeho soukrom</w:t>
      </w:r>
      <w:r w:rsidR="00BB7A51">
        <w:rPr>
          <w:rFonts w:ascii="Times New Roman" w:hAnsi="Times New Roman" w:cs="Times New Roman"/>
          <w:sz w:val="24"/>
          <w:szCs w:val="24"/>
        </w:rPr>
        <w:t>ý</w:t>
      </w:r>
      <w:r>
        <w:rPr>
          <w:rFonts w:ascii="Times New Roman" w:hAnsi="Times New Roman" w:cs="Times New Roman"/>
          <w:sz w:val="24"/>
          <w:szCs w:val="24"/>
        </w:rPr>
        <w:t xml:space="preserve"> život a strach z nahoty, jeho odpověď zní</w:t>
      </w:r>
      <w:r w:rsidR="00BB7A5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„Největší vliv to má na soukrom</w:t>
      </w:r>
      <w:r w:rsidR="00BB7A51">
        <w:rPr>
          <w:rFonts w:ascii="Times New Roman" w:hAnsi="Times New Roman" w:cs="Times New Roman"/>
          <w:b/>
          <w:bCs/>
          <w:i/>
          <w:iCs/>
          <w:sz w:val="24"/>
          <w:szCs w:val="24"/>
        </w:rPr>
        <w:t>ý</w:t>
      </w:r>
      <w:r>
        <w:rPr>
          <w:rFonts w:ascii="Times New Roman" w:hAnsi="Times New Roman" w:cs="Times New Roman"/>
          <w:b/>
          <w:bCs/>
          <w:i/>
          <w:iCs/>
          <w:sz w:val="24"/>
          <w:szCs w:val="24"/>
        </w:rPr>
        <w:t xml:space="preserve"> život, stydím se být polonahý – lidé by na to moc koukali. Ale jinak je to ok.“</w:t>
      </w:r>
      <w:r>
        <w:rPr>
          <w:rFonts w:ascii="Times New Roman" w:hAnsi="Times New Roman" w:cs="Times New Roman"/>
          <w:sz w:val="24"/>
          <w:szCs w:val="24"/>
        </w:rPr>
        <w:t xml:space="preserve"> Respondent č. 7 zmínil</w:t>
      </w:r>
      <w:r w:rsidR="00BB7A5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„Že nemůžu chodit na koupaliště</w:t>
      </w:r>
      <w:r w:rsidR="00816BFC">
        <w:rPr>
          <w:rFonts w:ascii="Times New Roman" w:hAnsi="Times New Roman" w:cs="Times New Roman"/>
          <w:b/>
          <w:bCs/>
          <w:i/>
          <w:iCs/>
          <w:sz w:val="24"/>
          <w:szCs w:val="24"/>
        </w:rPr>
        <w:t>.</w:t>
      </w:r>
      <w:r>
        <w:rPr>
          <w:rFonts w:ascii="Times New Roman" w:hAnsi="Times New Roman" w:cs="Times New Roman"/>
          <w:b/>
          <w:bCs/>
          <w:i/>
          <w:iCs/>
          <w:sz w:val="24"/>
          <w:szCs w:val="24"/>
        </w:rPr>
        <w:t>“</w:t>
      </w:r>
      <w:r w:rsidR="00816BFC">
        <w:rPr>
          <w:rFonts w:ascii="Times New Roman" w:hAnsi="Times New Roman" w:cs="Times New Roman"/>
          <w:b/>
          <w:bCs/>
          <w:i/>
          <w:iCs/>
          <w:sz w:val="24"/>
          <w:szCs w:val="24"/>
        </w:rPr>
        <w:t xml:space="preserve"> </w:t>
      </w:r>
      <w:r w:rsidR="00816BFC">
        <w:rPr>
          <w:rFonts w:ascii="Times New Roman" w:hAnsi="Times New Roman" w:cs="Times New Roman"/>
          <w:sz w:val="24"/>
          <w:szCs w:val="24"/>
        </w:rPr>
        <w:t>T</w:t>
      </w:r>
      <w:r>
        <w:rPr>
          <w:rFonts w:ascii="Times New Roman" w:hAnsi="Times New Roman" w:cs="Times New Roman"/>
          <w:sz w:val="24"/>
          <w:szCs w:val="24"/>
        </w:rPr>
        <w:t xml:space="preserve">ato odpověď spadá mezi tuto skupinu odpovědí, protože na koupališti chodí lidé v plavkách – </w:t>
      </w:r>
      <w:r w:rsidR="008D13AF">
        <w:rPr>
          <w:rFonts w:ascii="Times New Roman" w:hAnsi="Times New Roman" w:cs="Times New Roman"/>
          <w:sz w:val="24"/>
          <w:szCs w:val="24"/>
        </w:rPr>
        <w:t>polonazí,</w:t>
      </w:r>
      <w:r>
        <w:rPr>
          <w:rFonts w:ascii="Times New Roman" w:hAnsi="Times New Roman" w:cs="Times New Roman"/>
          <w:sz w:val="24"/>
          <w:szCs w:val="24"/>
        </w:rPr>
        <w:t xml:space="preserve"> a tudíž je pochopitelné, že ne pro všechny </w:t>
      </w:r>
      <w:proofErr w:type="spellStart"/>
      <w:r>
        <w:rPr>
          <w:rFonts w:ascii="Times New Roman" w:hAnsi="Times New Roman" w:cs="Times New Roman"/>
          <w:sz w:val="24"/>
          <w:szCs w:val="24"/>
        </w:rPr>
        <w:t>stomiky</w:t>
      </w:r>
      <w:proofErr w:type="spellEnd"/>
      <w:r>
        <w:rPr>
          <w:rFonts w:ascii="Times New Roman" w:hAnsi="Times New Roman" w:cs="Times New Roman"/>
          <w:sz w:val="24"/>
          <w:szCs w:val="24"/>
        </w:rPr>
        <w:t xml:space="preserve"> to je příjemné. Ač v dnešní době je již velká řada speciálních plavek pro </w:t>
      </w:r>
      <w:proofErr w:type="spellStart"/>
      <w:r>
        <w:rPr>
          <w:rFonts w:ascii="Times New Roman" w:hAnsi="Times New Roman" w:cs="Times New Roman"/>
          <w:sz w:val="24"/>
          <w:szCs w:val="24"/>
        </w:rPr>
        <w:t>stomiky</w:t>
      </w:r>
      <w:proofErr w:type="spellEnd"/>
      <w:r>
        <w:rPr>
          <w:rFonts w:ascii="Times New Roman" w:hAnsi="Times New Roman" w:cs="Times New Roman"/>
          <w:sz w:val="24"/>
          <w:szCs w:val="24"/>
        </w:rPr>
        <w:t xml:space="preserve">, kde </w:t>
      </w:r>
      <w:proofErr w:type="spellStart"/>
      <w:r>
        <w:rPr>
          <w:rFonts w:ascii="Times New Roman" w:hAnsi="Times New Roman" w:cs="Times New Roman"/>
          <w:sz w:val="24"/>
          <w:szCs w:val="24"/>
        </w:rPr>
        <w:t>stomické</w:t>
      </w:r>
      <w:proofErr w:type="spellEnd"/>
      <w:r>
        <w:rPr>
          <w:rFonts w:ascii="Times New Roman" w:hAnsi="Times New Roman" w:cs="Times New Roman"/>
          <w:sz w:val="24"/>
          <w:szCs w:val="24"/>
        </w:rPr>
        <w:t xml:space="preserve"> sáčky uschovají tak, že nejdou vidět, přesto to pro ně může být nepříjemné anebo o nich ani nevědí. Dále respondent č. 13 odpověděl</w:t>
      </w:r>
      <w:r w:rsidR="00816BF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„Vliv na sebevědomí, nepřijdu si krásná jako dřív. Stydím se před přítelem (při sexu). Nemohu nosit oblečení, které </w:t>
      </w:r>
      <w:r w:rsidR="00816BFC">
        <w:rPr>
          <w:rFonts w:ascii="Times New Roman" w:hAnsi="Times New Roman" w:cs="Times New Roman"/>
          <w:b/>
          <w:bCs/>
          <w:i/>
          <w:iCs/>
          <w:sz w:val="24"/>
          <w:szCs w:val="24"/>
        </w:rPr>
        <w:t>j</w:t>
      </w:r>
      <w:r>
        <w:rPr>
          <w:rFonts w:ascii="Times New Roman" w:hAnsi="Times New Roman" w:cs="Times New Roman"/>
          <w:b/>
          <w:bCs/>
          <w:i/>
          <w:iCs/>
          <w:sz w:val="24"/>
          <w:szCs w:val="24"/>
        </w:rPr>
        <w:t>sem nosila dřív a které jsem opravdu nosit chtěla. Stydím se převlékat před spolužáky ve škole.“</w:t>
      </w:r>
      <w:r>
        <w:rPr>
          <w:rFonts w:ascii="Times New Roman" w:hAnsi="Times New Roman" w:cs="Times New Roman"/>
          <w:sz w:val="24"/>
          <w:szCs w:val="24"/>
        </w:rPr>
        <w:t xml:space="preserve"> Tento respondent č. 13, kromě problému s pohlavním stykem, ještě zmiňuje problém s oblékáním. Tato odpověď </w:t>
      </w:r>
      <w:r w:rsidR="00816BFC">
        <w:rPr>
          <w:rFonts w:ascii="Times New Roman" w:hAnsi="Times New Roman" w:cs="Times New Roman"/>
          <w:sz w:val="24"/>
          <w:szCs w:val="24"/>
        </w:rPr>
        <w:t>s</w:t>
      </w:r>
      <w:r>
        <w:rPr>
          <w:rFonts w:ascii="Times New Roman" w:hAnsi="Times New Roman" w:cs="Times New Roman"/>
          <w:sz w:val="24"/>
          <w:szCs w:val="24"/>
        </w:rPr>
        <w:t xml:space="preserve">e objevila opakovaně, několik respondentů (5) zmínilo, že buď nemohou nosit oblečení jaké by chtěli nebo, že nyní nosí oblečení takové, jaké skryje </w:t>
      </w:r>
      <w:proofErr w:type="spellStart"/>
      <w:r w:rsidR="008D13AF">
        <w:rPr>
          <w:rFonts w:ascii="Times New Roman" w:hAnsi="Times New Roman" w:cs="Times New Roman"/>
          <w:sz w:val="24"/>
          <w:szCs w:val="24"/>
        </w:rPr>
        <w:t>stomii</w:t>
      </w:r>
      <w:proofErr w:type="spellEnd"/>
      <w:r w:rsidR="008D13AF">
        <w:rPr>
          <w:rFonts w:ascii="Times New Roman" w:hAnsi="Times New Roman" w:cs="Times New Roman"/>
          <w:sz w:val="24"/>
          <w:szCs w:val="24"/>
        </w:rPr>
        <w:t xml:space="preserve"> tak</w:t>
      </w:r>
      <w:r w:rsidR="00816BFC">
        <w:rPr>
          <w:rFonts w:ascii="Times New Roman" w:hAnsi="Times New Roman" w:cs="Times New Roman"/>
          <w:sz w:val="24"/>
          <w:szCs w:val="24"/>
        </w:rPr>
        <w:t>,</w:t>
      </w:r>
      <w:r>
        <w:rPr>
          <w:rFonts w:ascii="Times New Roman" w:hAnsi="Times New Roman" w:cs="Times New Roman"/>
          <w:sz w:val="24"/>
          <w:szCs w:val="24"/>
        </w:rPr>
        <w:t xml:space="preserve"> aby to okolí nevidělo / nepoznalo. Např. respondent č.2 odpověděl</w:t>
      </w:r>
      <w:r w:rsidR="00816BF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„Potvrdilo se mé očekávání, že jsem velmi omezená v oblékán</w:t>
      </w:r>
      <w:r w:rsidR="007C23C6">
        <w:rPr>
          <w:rFonts w:ascii="Times New Roman" w:hAnsi="Times New Roman" w:cs="Times New Roman"/>
          <w:b/>
          <w:bCs/>
          <w:i/>
          <w:iCs/>
          <w:sz w:val="24"/>
          <w:szCs w:val="24"/>
        </w:rPr>
        <w:t>í,</w:t>
      </w:r>
      <w:r>
        <w:rPr>
          <w:rFonts w:ascii="Times New Roman" w:hAnsi="Times New Roman" w:cs="Times New Roman"/>
          <w:b/>
          <w:bCs/>
          <w:i/>
          <w:iCs/>
          <w:sz w:val="24"/>
          <w:szCs w:val="24"/>
        </w:rPr>
        <w:t xml:space="preserve"> </w:t>
      </w:r>
      <w:r w:rsidR="00816BFC">
        <w:rPr>
          <w:rFonts w:ascii="Times New Roman" w:hAnsi="Times New Roman" w:cs="Times New Roman"/>
          <w:b/>
          <w:bCs/>
          <w:i/>
          <w:iCs/>
          <w:sz w:val="24"/>
          <w:szCs w:val="24"/>
        </w:rPr>
        <w:t>d</w:t>
      </w:r>
      <w:r>
        <w:rPr>
          <w:rFonts w:ascii="Times New Roman" w:hAnsi="Times New Roman" w:cs="Times New Roman"/>
          <w:b/>
          <w:bCs/>
          <w:i/>
          <w:iCs/>
          <w:sz w:val="24"/>
          <w:szCs w:val="24"/>
        </w:rPr>
        <w:t>ále i ve sportu a dalších aktivitách jako jsou masáže, sauna apod.“</w:t>
      </w:r>
      <w:r>
        <w:rPr>
          <w:rFonts w:ascii="Times New Roman" w:hAnsi="Times New Roman" w:cs="Times New Roman"/>
          <w:b/>
          <w:bCs/>
          <w:sz w:val="24"/>
          <w:szCs w:val="24"/>
        </w:rPr>
        <w:t xml:space="preserve">  </w:t>
      </w:r>
      <w:r>
        <w:rPr>
          <w:rFonts w:ascii="Times New Roman" w:hAnsi="Times New Roman" w:cs="Times New Roman"/>
          <w:sz w:val="24"/>
          <w:szCs w:val="24"/>
        </w:rPr>
        <w:t>a respondent č. 8 odpověděl</w:t>
      </w:r>
      <w:r w:rsidR="00816BFC">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„Hodně řeším, co si vezmu na </w:t>
      </w:r>
      <w:r w:rsidR="008D13AF">
        <w:rPr>
          <w:rFonts w:ascii="Times New Roman" w:hAnsi="Times New Roman" w:cs="Times New Roman"/>
          <w:b/>
          <w:bCs/>
          <w:i/>
          <w:iCs/>
          <w:sz w:val="24"/>
          <w:szCs w:val="24"/>
        </w:rPr>
        <w:t>sebe, kam</w:t>
      </w:r>
      <w:r>
        <w:rPr>
          <w:rFonts w:ascii="Times New Roman" w:hAnsi="Times New Roman" w:cs="Times New Roman"/>
          <w:b/>
          <w:bCs/>
          <w:i/>
          <w:iCs/>
          <w:sz w:val="24"/>
          <w:szCs w:val="24"/>
        </w:rPr>
        <w:t xml:space="preserve"> půjdu a co tam budu jíst.“</w:t>
      </w:r>
      <w:r w:rsidR="00816BFC">
        <w:rPr>
          <w:rFonts w:ascii="Times New Roman" w:hAnsi="Times New Roman" w:cs="Times New Roman"/>
          <w:b/>
          <w:bCs/>
          <w:i/>
          <w:iCs/>
          <w:sz w:val="24"/>
          <w:szCs w:val="24"/>
        </w:rPr>
        <w:t xml:space="preserve"> </w:t>
      </w:r>
      <w:r>
        <w:rPr>
          <w:rFonts w:ascii="Times New Roman" w:hAnsi="Times New Roman" w:cs="Times New Roman"/>
          <w:sz w:val="24"/>
          <w:szCs w:val="24"/>
        </w:rPr>
        <w:t xml:space="preserve"> Respondent č. 10 jako odpověď uvedl</w:t>
      </w:r>
      <w:r w:rsidR="00816BF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„Spíš to řeším při oblékání, abych měla vhodný outfit. Pak už je mi to jedno.“</w:t>
      </w:r>
      <w:r>
        <w:rPr>
          <w:rFonts w:ascii="Times New Roman" w:hAnsi="Times New Roman" w:cs="Times New Roman"/>
          <w:sz w:val="24"/>
          <w:szCs w:val="24"/>
        </w:rPr>
        <w:t xml:space="preserve">. </w:t>
      </w:r>
      <w:r w:rsidR="000A0CFB">
        <w:rPr>
          <w:rFonts w:ascii="Times New Roman" w:hAnsi="Times New Roman" w:cs="Times New Roman"/>
          <w:sz w:val="24"/>
          <w:szCs w:val="24"/>
        </w:rPr>
        <w:t>a</w:t>
      </w:r>
      <w:r>
        <w:rPr>
          <w:rFonts w:ascii="Times New Roman" w:hAnsi="Times New Roman" w:cs="Times New Roman"/>
          <w:sz w:val="24"/>
          <w:szCs w:val="24"/>
        </w:rPr>
        <w:t xml:space="preserve"> respondent č. 12 odpověděl</w:t>
      </w:r>
      <w:r w:rsidR="00816BF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„Mám neustálé obavy z budoucnosti a reakcí okolí. Maskování volným oblečením, neustálá nespokojenost při pohledu do zrcadla.“ </w:t>
      </w:r>
      <w:r>
        <w:rPr>
          <w:rFonts w:ascii="Times New Roman" w:hAnsi="Times New Roman" w:cs="Times New Roman"/>
          <w:sz w:val="24"/>
          <w:szCs w:val="24"/>
        </w:rPr>
        <w:t xml:space="preserve">Opět se zde objevují </w:t>
      </w:r>
      <w:r w:rsidR="008D14FA">
        <w:rPr>
          <w:rFonts w:ascii="Times New Roman" w:hAnsi="Times New Roman" w:cs="Times New Roman"/>
          <w:sz w:val="24"/>
          <w:szCs w:val="24"/>
        </w:rPr>
        <w:t>odpovědi (</w:t>
      </w:r>
      <w:r>
        <w:rPr>
          <w:rFonts w:ascii="Times New Roman" w:hAnsi="Times New Roman" w:cs="Times New Roman"/>
          <w:sz w:val="24"/>
          <w:szCs w:val="24"/>
        </w:rPr>
        <w:t xml:space="preserve">2), kdy respondenti mají strach, zda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nebude problém v navazování partnerského vztahu. Např. respondent č. 6 odpověděl</w:t>
      </w:r>
      <w:r w:rsidR="00816BF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„Trochu mám obavy, že by to mohl být problém pro budoucího přítele, mám strach, jestli si někoho najdu</w:t>
      </w:r>
      <w:r w:rsidR="00816BFC">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Dále respondent č. 11 uvedl jako svou odpověď</w:t>
      </w:r>
      <w:r w:rsidR="00816BF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„V rámci sbližování a hledání si partnera jsem opatrnější. Bojím se odmítnutí kvůli vzhledu. Jinak už se nestraním společnosti a přátel.“</w:t>
      </w:r>
      <w:r>
        <w:rPr>
          <w:rFonts w:ascii="Times New Roman" w:hAnsi="Times New Roman" w:cs="Times New Roman"/>
          <w:sz w:val="24"/>
          <w:szCs w:val="24"/>
        </w:rPr>
        <w:t xml:space="preserve"> U Respondenta č. 15 je největší obava, že okolí zjistí, že má vyvedenou </w:t>
      </w:r>
      <w:proofErr w:type="spellStart"/>
      <w:r>
        <w:rPr>
          <w:rFonts w:ascii="Times New Roman" w:hAnsi="Times New Roman" w:cs="Times New Roman"/>
          <w:sz w:val="24"/>
          <w:szCs w:val="24"/>
        </w:rPr>
        <w:t>stomii</w:t>
      </w:r>
      <w:proofErr w:type="spellEnd"/>
      <w:r w:rsidR="00816BFC">
        <w:rPr>
          <w:rFonts w:ascii="Times New Roman" w:hAnsi="Times New Roman" w:cs="Times New Roman"/>
          <w:sz w:val="24"/>
          <w:szCs w:val="24"/>
        </w:rPr>
        <w:t>,</w:t>
      </w:r>
      <w:r>
        <w:rPr>
          <w:rFonts w:ascii="Times New Roman" w:hAnsi="Times New Roman" w:cs="Times New Roman"/>
          <w:sz w:val="24"/>
          <w:szCs w:val="24"/>
        </w:rPr>
        <w:t xml:space="preserve"> a proto, fakt, že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má</w:t>
      </w:r>
      <w:r w:rsidR="00816BFC">
        <w:rPr>
          <w:rFonts w:ascii="Times New Roman" w:hAnsi="Times New Roman" w:cs="Times New Roman"/>
          <w:sz w:val="24"/>
          <w:szCs w:val="24"/>
        </w:rPr>
        <w:t>,</w:t>
      </w:r>
      <w:r>
        <w:rPr>
          <w:rFonts w:ascii="Times New Roman" w:hAnsi="Times New Roman" w:cs="Times New Roman"/>
          <w:sz w:val="24"/>
          <w:szCs w:val="24"/>
        </w:rPr>
        <w:t xml:space="preserve"> tají. Jeho odpověď zněla</w:t>
      </w:r>
      <w:r w:rsidR="00816BFC">
        <w:rPr>
          <w:rFonts w:ascii="Times New Roman" w:hAnsi="Times New Roman" w:cs="Times New Roman"/>
          <w:sz w:val="24"/>
          <w:szCs w:val="24"/>
        </w:rPr>
        <w:t>:</w:t>
      </w:r>
      <w:r w:rsidR="000A0CFB">
        <w:rPr>
          <w:rFonts w:ascii="Times New Roman" w:hAnsi="Times New Roman" w:cs="Times New Roman"/>
          <w:sz w:val="24"/>
          <w:szCs w:val="24"/>
        </w:rPr>
        <w:t xml:space="preserve"> </w:t>
      </w:r>
      <w:r>
        <w:rPr>
          <w:rFonts w:ascii="Times New Roman" w:hAnsi="Times New Roman" w:cs="Times New Roman"/>
          <w:b/>
          <w:bCs/>
          <w:i/>
          <w:iCs/>
          <w:sz w:val="24"/>
          <w:szCs w:val="24"/>
        </w:rPr>
        <w:t>„Největší obavy mám z toho, že to někdo uvidí. Nechci to nikomu ukázat a s nikým o tom nechci mluvit. Ví to jen má rodina a moje dvě nejbližší kamarádky</w:t>
      </w:r>
      <w:r w:rsidR="00816BFC">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To, že tento respondent nechce, aby jeho okolí vědělo, že má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a odmítá se s někým o tom bavit ukazuje, že on sám má problém svůj dosavadní stav přijmout</w:t>
      </w:r>
      <w:r w:rsidR="00816BFC">
        <w:rPr>
          <w:rFonts w:ascii="Times New Roman" w:hAnsi="Times New Roman" w:cs="Times New Roman"/>
          <w:sz w:val="24"/>
          <w:szCs w:val="24"/>
        </w:rPr>
        <w:t>.</w:t>
      </w:r>
      <w:r>
        <w:rPr>
          <w:rFonts w:ascii="Times New Roman" w:hAnsi="Times New Roman" w:cs="Times New Roman"/>
          <w:sz w:val="24"/>
          <w:szCs w:val="24"/>
        </w:rPr>
        <w:t xml:space="preserve"> </w:t>
      </w:r>
      <w:r w:rsidR="00816BFC">
        <w:rPr>
          <w:rFonts w:ascii="Times New Roman" w:hAnsi="Times New Roman" w:cs="Times New Roman"/>
          <w:sz w:val="24"/>
          <w:szCs w:val="24"/>
        </w:rPr>
        <w:t>V</w:t>
      </w:r>
      <w:r>
        <w:rPr>
          <w:rFonts w:ascii="Times New Roman" w:hAnsi="Times New Roman" w:cs="Times New Roman"/>
          <w:sz w:val="24"/>
          <w:szCs w:val="24"/>
        </w:rPr>
        <w:t>ětšinou když pak tito jedinci svůj stav přijmou a ztotožní se s</w:t>
      </w:r>
      <w:r w:rsidR="000A0CFB">
        <w:rPr>
          <w:rFonts w:ascii="Times New Roman" w:hAnsi="Times New Roman" w:cs="Times New Roman"/>
          <w:sz w:val="24"/>
          <w:szCs w:val="24"/>
        </w:rPr>
        <w:t xml:space="preserve"> </w:t>
      </w:r>
      <w:r>
        <w:rPr>
          <w:rFonts w:ascii="Times New Roman" w:hAnsi="Times New Roman" w:cs="Times New Roman"/>
          <w:sz w:val="24"/>
          <w:szCs w:val="24"/>
        </w:rPr>
        <w:t xml:space="preserve">ním, </w:t>
      </w:r>
      <w:r w:rsidR="00816BFC">
        <w:rPr>
          <w:rFonts w:ascii="Times New Roman" w:hAnsi="Times New Roman" w:cs="Times New Roman"/>
          <w:sz w:val="24"/>
          <w:szCs w:val="24"/>
        </w:rPr>
        <w:t xml:space="preserve">není pro ně již takový problém </w:t>
      </w:r>
      <w:r>
        <w:rPr>
          <w:rFonts w:ascii="Times New Roman" w:hAnsi="Times New Roman" w:cs="Times New Roman"/>
          <w:sz w:val="24"/>
          <w:szCs w:val="24"/>
        </w:rPr>
        <w:t>mluvit o tom ve svém okolí.</w:t>
      </w:r>
    </w:p>
    <w:p w14:paraId="7AA734F2" w14:textId="7BA725F1" w:rsidR="00F071A2" w:rsidRDefault="00F071A2" w:rsidP="005C4FFD">
      <w:pPr>
        <w:spacing w:line="360" w:lineRule="auto"/>
        <w:jc w:val="both"/>
        <w:rPr>
          <w:rFonts w:ascii="Times New Roman" w:hAnsi="Times New Roman" w:cs="Times New Roman"/>
          <w:sz w:val="24"/>
          <w:szCs w:val="24"/>
        </w:rPr>
      </w:pPr>
    </w:p>
    <w:p w14:paraId="56677C78" w14:textId="5B1EF36A" w:rsidR="00F071A2" w:rsidRDefault="00F071A2" w:rsidP="005C4FFD">
      <w:pPr>
        <w:spacing w:line="360" w:lineRule="auto"/>
        <w:jc w:val="both"/>
        <w:rPr>
          <w:rFonts w:ascii="Times New Roman" w:hAnsi="Times New Roman" w:cs="Times New Roman"/>
          <w:sz w:val="24"/>
          <w:szCs w:val="24"/>
        </w:rPr>
      </w:pPr>
    </w:p>
    <w:p w14:paraId="4D6D11F5" w14:textId="6C56C5C8" w:rsidR="00F071A2" w:rsidRDefault="00F071A2" w:rsidP="005C4FFD">
      <w:pPr>
        <w:spacing w:line="360" w:lineRule="auto"/>
        <w:jc w:val="both"/>
        <w:rPr>
          <w:rFonts w:ascii="Times New Roman" w:hAnsi="Times New Roman" w:cs="Times New Roman"/>
          <w:sz w:val="24"/>
          <w:szCs w:val="24"/>
        </w:rPr>
      </w:pPr>
    </w:p>
    <w:p w14:paraId="57EE8B6E" w14:textId="7567EBE0" w:rsidR="00F071A2" w:rsidRDefault="00F071A2" w:rsidP="005C4FFD">
      <w:pPr>
        <w:spacing w:line="360" w:lineRule="auto"/>
        <w:jc w:val="both"/>
        <w:rPr>
          <w:rFonts w:ascii="Times New Roman" w:hAnsi="Times New Roman" w:cs="Times New Roman"/>
          <w:sz w:val="24"/>
          <w:szCs w:val="24"/>
        </w:rPr>
      </w:pPr>
    </w:p>
    <w:p w14:paraId="2ED0E650" w14:textId="1F20614F" w:rsidR="00F071A2" w:rsidRDefault="00F071A2" w:rsidP="005C4FFD">
      <w:pPr>
        <w:spacing w:line="360" w:lineRule="auto"/>
        <w:jc w:val="both"/>
        <w:rPr>
          <w:rFonts w:ascii="Times New Roman" w:hAnsi="Times New Roman" w:cs="Times New Roman"/>
          <w:sz w:val="24"/>
          <w:szCs w:val="24"/>
        </w:rPr>
      </w:pPr>
    </w:p>
    <w:p w14:paraId="3841C9CC" w14:textId="4EE7767E" w:rsidR="00F071A2" w:rsidRDefault="00F071A2" w:rsidP="005C4FFD">
      <w:pPr>
        <w:spacing w:line="360" w:lineRule="auto"/>
        <w:jc w:val="both"/>
        <w:rPr>
          <w:rFonts w:ascii="Times New Roman" w:hAnsi="Times New Roman" w:cs="Times New Roman"/>
          <w:sz w:val="24"/>
          <w:szCs w:val="24"/>
        </w:rPr>
      </w:pPr>
    </w:p>
    <w:p w14:paraId="20B9A262" w14:textId="0C973E94" w:rsidR="00F071A2" w:rsidRDefault="00F071A2" w:rsidP="005C4FFD">
      <w:pPr>
        <w:spacing w:line="360" w:lineRule="auto"/>
        <w:jc w:val="both"/>
        <w:rPr>
          <w:rFonts w:ascii="Times New Roman" w:hAnsi="Times New Roman" w:cs="Times New Roman"/>
          <w:sz w:val="24"/>
          <w:szCs w:val="24"/>
        </w:rPr>
      </w:pPr>
    </w:p>
    <w:p w14:paraId="2148775A" w14:textId="74178B63" w:rsidR="00F071A2" w:rsidRDefault="00F071A2" w:rsidP="005C4FFD">
      <w:pPr>
        <w:spacing w:line="360" w:lineRule="auto"/>
        <w:jc w:val="both"/>
        <w:rPr>
          <w:rFonts w:ascii="Times New Roman" w:hAnsi="Times New Roman" w:cs="Times New Roman"/>
          <w:sz w:val="24"/>
          <w:szCs w:val="24"/>
        </w:rPr>
      </w:pPr>
    </w:p>
    <w:p w14:paraId="464B510C" w14:textId="52710B68" w:rsidR="00F071A2" w:rsidRDefault="00F071A2" w:rsidP="005C4FFD">
      <w:pPr>
        <w:spacing w:line="360" w:lineRule="auto"/>
        <w:jc w:val="both"/>
        <w:rPr>
          <w:rFonts w:ascii="Times New Roman" w:hAnsi="Times New Roman" w:cs="Times New Roman"/>
          <w:sz w:val="24"/>
          <w:szCs w:val="24"/>
        </w:rPr>
      </w:pPr>
    </w:p>
    <w:p w14:paraId="55CF6AA6" w14:textId="113B424A" w:rsidR="00F071A2" w:rsidRDefault="00F071A2" w:rsidP="005C4FFD">
      <w:pPr>
        <w:spacing w:line="360" w:lineRule="auto"/>
        <w:jc w:val="both"/>
        <w:rPr>
          <w:rFonts w:ascii="Times New Roman" w:hAnsi="Times New Roman" w:cs="Times New Roman"/>
          <w:sz w:val="24"/>
          <w:szCs w:val="24"/>
        </w:rPr>
      </w:pPr>
    </w:p>
    <w:p w14:paraId="296ADE83" w14:textId="03E701F7" w:rsidR="00F071A2" w:rsidRDefault="00F071A2" w:rsidP="005C4FFD">
      <w:pPr>
        <w:spacing w:line="360" w:lineRule="auto"/>
        <w:jc w:val="both"/>
        <w:rPr>
          <w:rFonts w:ascii="Times New Roman" w:hAnsi="Times New Roman" w:cs="Times New Roman"/>
          <w:sz w:val="24"/>
          <w:szCs w:val="24"/>
        </w:rPr>
      </w:pPr>
    </w:p>
    <w:p w14:paraId="504300F3" w14:textId="3588482A" w:rsidR="00F071A2" w:rsidRDefault="00F071A2" w:rsidP="005C4FFD">
      <w:pPr>
        <w:spacing w:line="360" w:lineRule="auto"/>
        <w:jc w:val="both"/>
        <w:rPr>
          <w:rFonts w:ascii="Times New Roman" w:hAnsi="Times New Roman" w:cs="Times New Roman"/>
          <w:sz w:val="24"/>
          <w:szCs w:val="24"/>
        </w:rPr>
      </w:pPr>
    </w:p>
    <w:p w14:paraId="48453D96" w14:textId="23588487" w:rsidR="00F071A2" w:rsidRDefault="00F071A2" w:rsidP="005C4FFD">
      <w:pPr>
        <w:spacing w:line="360" w:lineRule="auto"/>
        <w:jc w:val="both"/>
        <w:rPr>
          <w:rFonts w:ascii="Times New Roman" w:hAnsi="Times New Roman" w:cs="Times New Roman"/>
          <w:sz w:val="24"/>
          <w:szCs w:val="24"/>
        </w:rPr>
      </w:pPr>
    </w:p>
    <w:p w14:paraId="15E0EB23" w14:textId="70A96B1D" w:rsidR="00F071A2" w:rsidRDefault="00F071A2" w:rsidP="005C4FFD">
      <w:pPr>
        <w:spacing w:line="360" w:lineRule="auto"/>
        <w:jc w:val="both"/>
        <w:rPr>
          <w:rFonts w:ascii="Times New Roman" w:hAnsi="Times New Roman" w:cs="Times New Roman"/>
          <w:sz w:val="24"/>
          <w:szCs w:val="24"/>
        </w:rPr>
      </w:pPr>
    </w:p>
    <w:p w14:paraId="2E7F29BA" w14:textId="5F709784" w:rsidR="00F071A2" w:rsidRDefault="00F071A2" w:rsidP="005C4FFD">
      <w:pPr>
        <w:spacing w:line="360" w:lineRule="auto"/>
        <w:jc w:val="both"/>
        <w:rPr>
          <w:rFonts w:ascii="Times New Roman" w:hAnsi="Times New Roman" w:cs="Times New Roman"/>
          <w:sz w:val="24"/>
          <w:szCs w:val="24"/>
        </w:rPr>
      </w:pPr>
    </w:p>
    <w:p w14:paraId="7D717FB6" w14:textId="063D6461" w:rsidR="00F071A2" w:rsidRDefault="00F071A2" w:rsidP="005C4FFD">
      <w:pPr>
        <w:spacing w:line="360" w:lineRule="auto"/>
        <w:jc w:val="both"/>
        <w:rPr>
          <w:rFonts w:ascii="Times New Roman" w:hAnsi="Times New Roman" w:cs="Times New Roman"/>
          <w:sz w:val="24"/>
          <w:szCs w:val="24"/>
        </w:rPr>
      </w:pPr>
    </w:p>
    <w:p w14:paraId="7C408911" w14:textId="52D75B58" w:rsidR="00F071A2" w:rsidRDefault="00F071A2" w:rsidP="005C4FFD">
      <w:pPr>
        <w:spacing w:line="360" w:lineRule="auto"/>
        <w:jc w:val="both"/>
        <w:rPr>
          <w:rFonts w:ascii="Times New Roman" w:hAnsi="Times New Roman" w:cs="Times New Roman"/>
          <w:sz w:val="24"/>
          <w:szCs w:val="24"/>
        </w:rPr>
      </w:pPr>
    </w:p>
    <w:p w14:paraId="2AD816B6" w14:textId="3EEC127E" w:rsidR="00F071A2" w:rsidRDefault="00F071A2" w:rsidP="005C4FFD">
      <w:pPr>
        <w:spacing w:line="360" w:lineRule="auto"/>
        <w:jc w:val="both"/>
        <w:rPr>
          <w:rFonts w:ascii="Times New Roman" w:hAnsi="Times New Roman" w:cs="Times New Roman"/>
          <w:sz w:val="24"/>
          <w:szCs w:val="24"/>
        </w:rPr>
      </w:pPr>
    </w:p>
    <w:p w14:paraId="018E4577" w14:textId="351837DA" w:rsidR="00F071A2" w:rsidRDefault="00F071A2" w:rsidP="005C4FFD">
      <w:pPr>
        <w:spacing w:line="360" w:lineRule="auto"/>
        <w:jc w:val="both"/>
        <w:rPr>
          <w:rFonts w:ascii="Times New Roman" w:hAnsi="Times New Roman" w:cs="Times New Roman"/>
          <w:sz w:val="24"/>
          <w:szCs w:val="24"/>
        </w:rPr>
      </w:pPr>
    </w:p>
    <w:p w14:paraId="7D23850D" w14:textId="56B44247" w:rsidR="00B2268F" w:rsidRDefault="00B2268F" w:rsidP="005C4FFD">
      <w:pPr>
        <w:spacing w:line="360" w:lineRule="auto"/>
        <w:jc w:val="both"/>
        <w:rPr>
          <w:rFonts w:ascii="Times New Roman" w:hAnsi="Times New Roman" w:cs="Times New Roman"/>
          <w:sz w:val="24"/>
          <w:szCs w:val="24"/>
        </w:rPr>
      </w:pPr>
    </w:p>
    <w:p w14:paraId="5C5F6FB0" w14:textId="544CA13B" w:rsidR="00B2268F" w:rsidRDefault="00B2268F" w:rsidP="005C4FFD">
      <w:pPr>
        <w:spacing w:line="360" w:lineRule="auto"/>
        <w:jc w:val="both"/>
        <w:rPr>
          <w:rFonts w:ascii="Times New Roman" w:hAnsi="Times New Roman" w:cs="Times New Roman"/>
          <w:sz w:val="24"/>
          <w:szCs w:val="24"/>
        </w:rPr>
      </w:pPr>
    </w:p>
    <w:p w14:paraId="1AD23CA9" w14:textId="0E6DEC46" w:rsidR="00B2268F" w:rsidRDefault="00B2268F" w:rsidP="005C4FFD">
      <w:pPr>
        <w:spacing w:line="360" w:lineRule="auto"/>
        <w:jc w:val="both"/>
        <w:rPr>
          <w:rFonts w:ascii="Times New Roman" w:hAnsi="Times New Roman" w:cs="Times New Roman"/>
          <w:sz w:val="24"/>
          <w:szCs w:val="24"/>
        </w:rPr>
      </w:pPr>
    </w:p>
    <w:p w14:paraId="2A0DFAD8" w14:textId="77777777" w:rsidR="00B2268F" w:rsidRDefault="00B2268F" w:rsidP="005C4FFD">
      <w:pPr>
        <w:spacing w:line="360" w:lineRule="auto"/>
        <w:jc w:val="both"/>
        <w:rPr>
          <w:rFonts w:ascii="Times New Roman" w:hAnsi="Times New Roman" w:cs="Times New Roman"/>
          <w:sz w:val="24"/>
          <w:szCs w:val="24"/>
        </w:rPr>
      </w:pPr>
    </w:p>
    <w:p w14:paraId="6E18034D" w14:textId="77777777" w:rsidR="008D14FA" w:rsidRDefault="008D14FA" w:rsidP="005C4FFD">
      <w:pPr>
        <w:spacing w:line="360" w:lineRule="auto"/>
        <w:jc w:val="both"/>
        <w:rPr>
          <w:rFonts w:ascii="Times New Roman" w:hAnsi="Times New Roman" w:cs="Times New Roman"/>
          <w:sz w:val="24"/>
          <w:szCs w:val="24"/>
        </w:rPr>
      </w:pPr>
    </w:p>
    <w:p w14:paraId="2E0F550B" w14:textId="5E75F3D4"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Otázka č. 3 – Způsobuje Vám Vaše fyzická změna utrpení / psychické bolesti?</w:t>
      </w:r>
    </w:p>
    <w:p w14:paraId="1D3E615D" w14:textId="77777777" w:rsidR="005C4FFD" w:rsidRDefault="005C4FFD" w:rsidP="005C4FFD">
      <w:pPr>
        <w:spacing w:line="360" w:lineRule="auto"/>
        <w:jc w:val="both"/>
        <w:rPr>
          <w:rFonts w:ascii="Times New Roman" w:hAnsi="Times New Roman" w:cs="Times New Roman"/>
          <w:b/>
          <w:bCs/>
          <w:sz w:val="24"/>
          <w:szCs w:val="24"/>
        </w:rPr>
      </w:pPr>
    </w:p>
    <w:p w14:paraId="7D29E281" w14:textId="0A62181E"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w:t>
      </w:r>
      <w:r w:rsidR="00462D8B">
        <w:rPr>
          <w:rFonts w:ascii="Times New Roman" w:hAnsi="Times New Roman" w:cs="Times New Roman"/>
          <w:sz w:val="24"/>
          <w:szCs w:val="24"/>
        </w:rPr>
        <w:t>6</w:t>
      </w:r>
      <w:r>
        <w:rPr>
          <w:rFonts w:ascii="Times New Roman" w:hAnsi="Times New Roman" w:cs="Times New Roman"/>
          <w:sz w:val="24"/>
          <w:szCs w:val="24"/>
        </w:rPr>
        <w:t xml:space="preserve"> Srovnání vnímání fyzické změny ve vztahu k psychice </w:t>
      </w:r>
    </w:p>
    <w:tbl>
      <w:tblPr>
        <w:tblW w:w="6516" w:type="dxa"/>
        <w:tblCellMar>
          <w:left w:w="70" w:type="dxa"/>
          <w:right w:w="70" w:type="dxa"/>
        </w:tblCellMar>
        <w:tblLook w:val="04A0" w:firstRow="1" w:lastRow="0" w:firstColumn="1" w:lastColumn="0" w:noHBand="0" w:noVBand="1"/>
      </w:tblPr>
      <w:tblGrid>
        <w:gridCol w:w="1300"/>
        <w:gridCol w:w="1530"/>
        <w:gridCol w:w="1276"/>
        <w:gridCol w:w="1276"/>
        <w:gridCol w:w="1134"/>
      </w:tblGrid>
      <w:tr w:rsidR="005C4FFD" w14:paraId="3E5DE36C" w14:textId="77777777" w:rsidTr="00D56DA5">
        <w:trPr>
          <w:trHeight w:val="1040"/>
        </w:trPr>
        <w:tc>
          <w:tcPr>
            <w:tcW w:w="1300" w:type="dxa"/>
            <w:tcBorders>
              <w:top w:val="single" w:sz="4" w:space="0" w:color="auto"/>
              <w:left w:val="single" w:sz="4" w:space="0" w:color="auto"/>
              <w:bottom w:val="single" w:sz="4" w:space="0" w:color="auto"/>
              <w:right w:val="single" w:sz="4" w:space="0" w:color="auto"/>
            </w:tcBorders>
            <w:noWrap/>
            <w:vAlign w:val="center"/>
            <w:hideMark/>
          </w:tcPr>
          <w:p w14:paraId="4AE37822"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 </w:t>
            </w:r>
          </w:p>
        </w:tc>
        <w:tc>
          <w:tcPr>
            <w:tcW w:w="1530" w:type="dxa"/>
            <w:tcBorders>
              <w:top w:val="single" w:sz="4" w:space="0" w:color="auto"/>
              <w:left w:val="nil"/>
              <w:bottom w:val="single" w:sz="4" w:space="0" w:color="auto"/>
              <w:right w:val="single" w:sz="4" w:space="0" w:color="auto"/>
            </w:tcBorders>
            <w:vAlign w:val="center"/>
            <w:hideMark/>
          </w:tcPr>
          <w:p w14:paraId="2A0F2CDC" w14:textId="77777777" w:rsidR="00842DB1" w:rsidRPr="00D56DA5" w:rsidRDefault="00842DB1">
            <w:pPr>
              <w:spacing w:after="0" w:line="360" w:lineRule="auto"/>
              <w:jc w:val="both"/>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005C4FFD" w:rsidRPr="00D56DA5">
              <w:rPr>
                <w:rFonts w:ascii="Times New Roman" w:eastAsia="Times New Roman" w:hAnsi="Times New Roman" w:cs="Times New Roman"/>
                <w:color w:val="000000"/>
                <w:lang w:eastAsia="cs-CZ"/>
              </w:rPr>
              <w:t xml:space="preserve"> </w:t>
            </w:r>
          </w:p>
          <w:p w14:paraId="13848134" w14:textId="15D5118E" w:rsidR="005C4FFD" w:rsidRPr="00D56DA5" w:rsidRDefault="00842DB1">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276" w:type="dxa"/>
            <w:tcBorders>
              <w:top w:val="single" w:sz="8" w:space="0" w:color="auto"/>
              <w:left w:val="nil"/>
              <w:bottom w:val="single" w:sz="8" w:space="0" w:color="auto"/>
              <w:right w:val="single" w:sz="8" w:space="0" w:color="auto"/>
            </w:tcBorders>
            <w:vAlign w:val="center"/>
            <w:hideMark/>
          </w:tcPr>
          <w:p w14:paraId="51D94A70" w14:textId="77777777" w:rsidR="00842DB1" w:rsidRPr="00D56DA5" w:rsidRDefault="00842DB1">
            <w:pPr>
              <w:spacing w:after="0" w:line="360" w:lineRule="auto"/>
              <w:jc w:val="both"/>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005C4FFD" w:rsidRPr="00D56DA5">
              <w:rPr>
                <w:rFonts w:ascii="Times New Roman" w:eastAsia="Times New Roman" w:hAnsi="Times New Roman" w:cs="Times New Roman"/>
                <w:color w:val="000000"/>
                <w:lang w:eastAsia="cs-CZ"/>
              </w:rPr>
              <w:t xml:space="preserve"> </w:t>
            </w:r>
          </w:p>
          <w:p w14:paraId="5D5D5AFE" w14:textId="2338B736"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F20D4E" w14:textId="77777777" w:rsidR="00D56DA5" w:rsidRPr="00D56DA5" w:rsidRDefault="00D56DA5" w:rsidP="00D56DA5">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měsíce po operaci</w:t>
            </w:r>
          </w:p>
          <w:p w14:paraId="61789777" w14:textId="43EB74F1" w:rsidR="005C4FFD"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134" w:type="dxa"/>
            <w:tcBorders>
              <w:top w:val="single" w:sz="4" w:space="0" w:color="auto"/>
              <w:left w:val="nil"/>
              <w:bottom w:val="single" w:sz="4" w:space="0" w:color="auto"/>
              <w:right w:val="single" w:sz="4" w:space="0" w:color="auto"/>
            </w:tcBorders>
            <w:vAlign w:val="center"/>
            <w:hideMark/>
          </w:tcPr>
          <w:p w14:paraId="440B1EF2" w14:textId="77777777" w:rsidR="00D56DA5" w:rsidRPr="00D56DA5" w:rsidRDefault="00D56DA5" w:rsidP="00D56DA5">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měsíce po operaci</w:t>
            </w:r>
          </w:p>
          <w:p w14:paraId="6A579E39" w14:textId="72F5354F" w:rsidR="005C4FFD" w:rsidRPr="00D56DA5" w:rsidRDefault="005C4FFD"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r>
      <w:tr w:rsidR="005C4FFD" w14:paraId="6132C332" w14:textId="77777777" w:rsidTr="00D56DA5">
        <w:trPr>
          <w:trHeight w:val="320"/>
        </w:trPr>
        <w:tc>
          <w:tcPr>
            <w:tcW w:w="1300" w:type="dxa"/>
            <w:tcBorders>
              <w:top w:val="nil"/>
              <w:left w:val="single" w:sz="4" w:space="0" w:color="auto"/>
              <w:bottom w:val="single" w:sz="4" w:space="0" w:color="auto"/>
              <w:right w:val="single" w:sz="4" w:space="0" w:color="auto"/>
            </w:tcBorders>
            <w:noWrap/>
            <w:vAlign w:val="center"/>
            <w:hideMark/>
          </w:tcPr>
          <w:p w14:paraId="32EA8399"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w:t>
            </w:r>
          </w:p>
        </w:tc>
        <w:tc>
          <w:tcPr>
            <w:tcW w:w="1530" w:type="dxa"/>
            <w:tcBorders>
              <w:top w:val="nil"/>
              <w:left w:val="nil"/>
              <w:bottom w:val="single" w:sz="4" w:space="0" w:color="auto"/>
              <w:right w:val="single" w:sz="4" w:space="0" w:color="auto"/>
            </w:tcBorders>
            <w:noWrap/>
            <w:vAlign w:val="center"/>
            <w:hideMark/>
          </w:tcPr>
          <w:p w14:paraId="69C7447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w:t>
            </w:r>
          </w:p>
        </w:tc>
        <w:tc>
          <w:tcPr>
            <w:tcW w:w="1276" w:type="dxa"/>
            <w:tcBorders>
              <w:top w:val="single" w:sz="4" w:space="0" w:color="auto"/>
              <w:left w:val="nil"/>
              <w:bottom w:val="single" w:sz="4" w:space="0" w:color="auto"/>
              <w:right w:val="single" w:sz="4" w:space="0" w:color="auto"/>
            </w:tcBorders>
            <w:noWrap/>
            <w:vAlign w:val="center"/>
            <w:hideMark/>
          </w:tcPr>
          <w:p w14:paraId="1C9B93A8"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26,67 %</w:t>
            </w:r>
          </w:p>
        </w:tc>
        <w:tc>
          <w:tcPr>
            <w:tcW w:w="1276" w:type="dxa"/>
            <w:tcBorders>
              <w:top w:val="nil"/>
              <w:left w:val="nil"/>
              <w:bottom w:val="single" w:sz="4" w:space="0" w:color="auto"/>
              <w:right w:val="single" w:sz="4" w:space="0" w:color="auto"/>
            </w:tcBorders>
            <w:noWrap/>
            <w:vAlign w:val="center"/>
            <w:hideMark/>
          </w:tcPr>
          <w:p w14:paraId="177C4D81"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6</w:t>
            </w:r>
          </w:p>
        </w:tc>
        <w:tc>
          <w:tcPr>
            <w:tcW w:w="1134" w:type="dxa"/>
            <w:tcBorders>
              <w:top w:val="nil"/>
              <w:left w:val="nil"/>
              <w:bottom w:val="single" w:sz="4" w:space="0" w:color="auto"/>
              <w:right w:val="single" w:sz="4" w:space="0" w:color="auto"/>
            </w:tcBorders>
            <w:noWrap/>
            <w:vAlign w:val="center"/>
            <w:hideMark/>
          </w:tcPr>
          <w:p w14:paraId="16B60D8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40,00 %</w:t>
            </w:r>
          </w:p>
        </w:tc>
      </w:tr>
      <w:tr w:rsidR="005C4FFD" w14:paraId="4A0F8D36" w14:textId="77777777" w:rsidTr="00D56DA5">
        <w:trPr>
          <w:trHeight w:val="320"/>
        </w:trPr>
        <w:tc>
          <w:tcPr>
            <w:tcW w:w="1300" w:type="dxa"/>
            <w:tcBorders>
              <w:top w:val="nil"/>
              <w:left w:val="single" w:sz="4" w:space="0" w:color="auto"/>
              <w:bottom w:val="single" w:sz="4" w:space="0" w:color="auto"/>
              <w:right w:val="single" w:sz="4" w:space="0" w:color="auto"/>
            </w:tcBorders>
            <w:noWrap/>
            <w:vAlign w:val="center"/>
            <w:hideMark/>
          </w:tcPr>
          <w:p w14:paraId="7377415C"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w:t>
            </w:r>
          </w:p>
        </w:tc>
        <w:tc>
          <w:tcPr>
            <w:tcW w:w="1530" w:type="dxa"/>
            <w:tcBorders>
              <w:top w:val="nil"/>
              <w:left w:val="nil"/>
              <w:bottom w:val="single" w:sz="4" w:space="0" w:color="auto"/>
              <w:right w:val="single" w:sz="4" w:space="0" w:color="auto"/>
            </w:tcBorders>
            <w:noWrap/>
            <w:vAlign w:val="center"/>
            <w:hideMark/>
          </w:tcPr>
          <w:p w14:paraId="41134B5A"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276" w:type="dxa"/>
            <w:tcBorders>
              <w:top w:val="nil"/>
              <w:left w:val="nil"/>
              <w:bottom w:val="single" w:sz="4" w:space="0" w:color="auto"/>
              <w:right w:val="single" w:sz="4" w:space="0" w:color="auto"/>
            </w:tcBorders>
            <w:noWrap/>
            <w:vAlign w:val="center"/>
            <w:hideMark/>
          </w:tcPr>
          <w:p w14:paraId="1C3E88F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c>
          <w:tcPr>
            <w:tcW w:w="1276" w:type="dxa"/>
            <w:tcBorders>
              <w:top w:val="nil"/>
              <w:left w:val="nil"/>
              <w:bottom w:val="single" w:sz="4" w:space="0" w:color="auto"/>
              <w:right w:val="single" w:sz="4" w:space="0" w:color="auto"/>
            </w:tcBorders>
            <w:noWrap/>
            <w:vAlign w:val="center"/>
            <w:hideMark/>
          </w:tcPr>
          <w:p w14:paraId="2618902C"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134" w:type="dxa"/>
            <w:tcBorders>
              <w:top w:val="nil"/>
              <w:left w:val="nil"/>
              <w:bottom w:val="single" w:sz="4" w:space="0" w:color="auto"/>
              <w:right w:val="single" w:sz="4" w:space="0" w:color="auto"/>
            </w:tcBorders>
            <w:noWrap/>
            <w:vAlign w:val="center"/>
            <w:hideMark/>
          </w:tcPr>
          <w:p w14:paraId="175F9CD0"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33,33 %</w:t>
            </w:r>
          </w:p>
        </w:tc>
      </w:tr>
      <w:tr w:rsidR="005C4FFD" w14:paraId="2DDB80C7" w14:textId="77777777" w:rsidTr="00D56DA5">
        <w:trPr>
          <w:trHeight w:val="320"/>
        </w:trPr>
        <w:tc>
          <w:tcPr>
            <w:tcW w:w="1300" w:type="dxa"/>
            <w:tcBorders>
              <w:top w:val="nil"/>
              <w:left w:val="single" w:sz="4" w:space="0" w:color="auto"/>
              <w:bottom w:val="single" w:sz="4" w:space="0" w:color="auto"/>
              <w:right w:val="single" w:sz="4" w:space="0" w:color="auto"/>
            </w:tcBorders>
            <w:noWrap/>
            <w:vAlign w:val="center"/>
            <w:hideMark/>
          </w:tcPr>
          <w:p w14:paraId="51A92C8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530" w:type="dxa"/>
            <w:tcBorders>
              <w:top w:val="nil"/>
              <w:left w:val="nil"/>
              <w:bottom w:val="single" w:sz="4" w:space="0" w:color="auto"/>
              <w:right w:val="single" w:sz="4" w:space="0" w:color="auto"/>
            </w:tcBorders>
            <w:noWrap/>
            <w:vAlign w:val="center"/>
            <w:hideMark/>
          </w:tcPr>
          <w:p w14:paraId="621F188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w:t>
            </w:r>
          </w:p>
        </w:tc>
        <w:tc>
          <w:tcPr>
            <w:tcW w:w="1276" w:type="dxa"/>
            <w:tcBorders>
              <w:top w:val="nil"/>
              <w:left w:val="nil"/>
              <w:bottom w:val="single" w:sz="4" w:space="0" w:color="auto"/>
              <w:right w:val="single" w:sz="4" w:space="0" w:color="auto"/>
            </w:tcBorders>
            <w:noWrap/>
            <w:vAlign w:val="center"/>
            <w:hideMark/>
          </w:tcPr>
          <w:p w14:paraId="5DFDD8AD"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26,67 %</w:t>
            </w:r>
          </w:p>
        </w:tc>
        <w:tc>
          <w:tcPr>
            <w:tcW w:w="1276" w:type="dxa"/>
            <w:tcBorders>
              <w:top w:val="nil"/>
              <w:left w:val="nil"/>
              <w:bottom w:val="single" w:sz="4" w:space="0" w:color="auto"/>
              <w:right w:val="single" w:sz="4" w:space="0" w:color="auto"/>
            </w:tcBorders>
            <w:noWrap/>
            <w:vAlign w:val="center"/>
            <w:hideMark/>
          </w:tcPr>
          <w:p w14:paraId="6E6E3D8F"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w:t>
            </w:r>
          </w:p>
        </w:tc>
        <w:tc>
          <w:tcPr>
            <w:tcW w:w="1134" w:type="dxa"/>
            <w:tcBorders>
              <w:top w:val="nil"/>
              <w:left w:val="nil"/>
              <w:bottom w:val="single" w:sz="4" w:space="0" w:color="auto"/>
              <w:right w:val="single" w:sz="4" w:space="0" w:color="auto"/>
            </w:tcBorders>
            <w:noWrap/>
            <w:vAlign w:val="center"/>
            <w:hideMark/>
          </w:tcPr>
          <w:p w14:paraId="163C998D"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26,67 %</w:t>
            </w:r>
          </w:p>
        </w:tc>
      </w:tr>
      <w:tr w:rsidR="005C4FFD" w14:paraId="0F17FA4D" w14:textId="77777777" w:rsidTr="00D56DA5">
        <w:trPr>
          <w:trHeight w:val="320"/>
        </w:trPr>
        <w:tc>
          <w:tcPr>
            <w:tcW w:w="1300" w:type="dxa"/>
            <w:tcBorders>
              <w:top w:val="nil"/>
              <w:left w:val="single" w:sz="4" w:space="0" w:color="auto"/>
              <w:bottom w:val="single" w:sz="4" w:space="0" w:color="auto"/>
              <w:right w:val="single" w:sz="4" w:space="0" w:color="auto"/>
            </w:tcBorders>
            <w:noWrap/>
            <w:vAlign w:val="center"/>
            <w:hideMark/>
          </w:tcPr>
          <w:p w14:paraId="58E821D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w:t>
            </w:r>
          </w:p>
        </w:tc>
        <w:tc>
          <w:tcPr>
            <w:tcW w:w="1530" w:type="dxa"/>
            <w:tcBorders>
              <w:top w:val="nil"/>
              <w:left w:val="nil"/>
              <w:bottom w:val="single" w:sz="4" w:space="0" w:color="auto"/>
              <w:right w:val="single" w:sz="4" w:space="0" w:color="auto"/>
            </w:tcBorders>
            <w:noWrap/>
            <w:vAlign w:val="center"/>
            <w:hideMark/>
          </w:tcPr>
          <w:p w14:paraId="5C6817BD"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276" w:type="dxa"/>
            <w:tcBorders>
              <w:top w:val="nil"/>
              <w:left w:val="nil"/>
              <w:bottom w:val="single" w:sz="4" w:space="0" w:color="auto"/>
              <w:right w:val="single" w:sz="4" w:space="0" w:color="auto"/>
            </w:tcBorders>
            <w:noWrap/>
            <w:vAlign w:val="center"/>
            <w:hideMark/>
          </w:tcPr>
          <w:p w14:paraId="2063A28D"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c>
          <w:tcPr>
            <w:tcW w:w="1276" w:type="dxa"/>
            <w:tcBorders>
              <w:top w:val="nil"/>
              <w:left w:val="nil"/>
              <w:bottom w:val="single" w:sz="4" w:space="0" w:color="auto"/>
              <w:right w:val="single" w:sz="4" w:space="0" w:color="auto"/>
            </w:tcBorders>
            <w:noWrap/>
            <w:vAlign w:val="center"/>
            <w:hideMark/>
          </w:tcPr>
          <w:p w14:paraId="295FBC7D"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134" w:type="dxa"/>
            <w:tcBorders>
              <w:top w:val="nil"/>
              <w:left w:val="nil"/>
              <w:bottom w:val="single" w:sz="4" w:space="0" w:color="auto"/>
              <w:right w:val="single" w:sz="4" w:space="0" w:color="auto"/>
            </w:tcBorders>
            <w:noWrap/>
            <w:vAlign w:val="center"/>
            <w:hideMark/>
          </w:tcPr>
          <w:p w14:paraId="58CEC2E7"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r>
      <w:tr w:rsidR="005C4FFD" w14:paraId="1A9ED5CD" w14:textId="77777777" w:rsidTr="00D56DA5">
        <w:trPr>
          <w:trHeight w:val="320"/>
        </w:trPr>
        <w:tc>
          <w:tcPr>
            <w:tcW w:w="1300" w:type="dxa"/>
            <w:tcBorders>
              <w:top w:val="nil"/>
              <w:left w:val="single" w:sz="4" w:space="0" w:color="auto"/>
              <w:bottom w:val="single" w:sz="4" w:space="0" w:color="auto"/>
              <w:right w:val="single" w:sz="4" w:space="0" w:color="auto"/>
            </w:tcBorders>
            <w:noWrap/>
            <w:vAlign w:val="center"/>
            <w:hideMark/>
          </w:tcPr>
          <w:p w14:paraId="25EA2268"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530" w:type="dxa"/>
            <w:tcBorders>
              <w:top w:val="nil"/>
              <w:left w:val="nil"/>
              <w:bottom w:val="single" w:sz="4" w:space="0" w:color="auto"/>
              <w:right w:val="single" w:sz="4" w:space="0" w:color="auto"/>
            </w:tcBorders>
            <w:noWrap/>
            <w:vAlign w:val="center"/>
            <w:hideMark/>
          </w:tcPr>
          <w:p w14:paraId="2236BFBB"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w:t>
            </w:r>
          </w:p>
        </w:tc>
        <w:tc>
          <w:tcPr>
            <w:tcW w:w="1276" w:type="dxa"/>
            <w:tcBorders>
              <w:top w:val="nil"/>
              <w:left w:val="nil"/>
              <w:bottom w:val="single" w:sz="4" w:space="0" w:color="auto"/>
              <w:right w:val="single" w:sz="4" w:space="0" w:color="auto"/>
            </w:tcBorders>
            <w:noWrap/>
            <w:vAlign w:val="center"/>
            <w:hideMark/>
          </w:tcPr>
          <w:p w14:paraId="29663B82"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6,67 %</w:t>
            </w:r>
          </w:p>
        </w:tc>
        <w:tc>
          <w:tcPr>
            <w:tcW w:w="1276" w:type="dxa"/>
            <w:tcBorders>
              <w:top w:val="nil"/>
              <w:left w:val="nil"/>
              <w:bottom w:val="single" w:sz="4" w:space="0" w:color="auto"/>
              <w:right w:val="single" w:sz="4" w:space="0" w:color="auto"/>
            </w:tcBorders>
            <w:noWrap/>
            <w:vAlign w:val="center"/>
            <w:hideMark/>
          </w:tcPr>
          <w:p w14:paraId="5205A425"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134" w:type="dxa"/>
            <w:tcBorders>
              <w:top w:val="nil"/>
              <w:left w:val="nil"/>
              <w:bottom w:val="single" w:sz="4" w:space="0" w:color="auto"/>
              <w:right w:val="single" w:sz="4" w:space="0" w:color="auto"/>
            </w:tcBorders>
            <w:noWrap/>
            <w:vAlign w:val="center"/>
            <w:hideMark/>
          </w:tcPr>
          <w:p w14:paraId="3D7708F1"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r>
    </w:tbl>
    <w:p w14:paraId="5A7CE18D" w14:textId="58A88506" w:rsidR="005C4FFD" w:rsidRDefault="00CD518F"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(zdroj: vlastní)</w:t>
      </w:r>
    </w:p>
    <w:p w14:paraId="03E5D463" w14:textId="3C844A5D"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071A2">
        <w:rPr>
          <w:rFonts w:ascii="Times New Roman" w:hAnsi="Times New Roman" w:cs="Times New Roman"/>
          <w:sz w:val="24"/>
          <w:szCs w:val="24"/>
        </w:rPr>
        <w:t>6</w:t>
      </w:r>
      <w:r>
        <w:rPr>
          <w:rFonts w:ascii="Times New Roman" w:hAnsi="Times New Roman" w:cs="Times New Roman"/>
          <w:sz w:val="24"/>
          <w:szCs w:val="24"/>
        </w:rPr>
        <w:t xml:space="preserve"> Srovnání vnímání fyzické změny ve vztahu k psychice</w:t>
      </w:r>
    </w:p>
    <w:p w14:paraId="23119E9A" w14:textId="4A126739"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7C1837AA" wp14:editId="3B7D543C">
            <wp:extent cx="5816600" cy="3759200"/>
            <wp:effectExtent l="0" t="0" r="12700" b="12700"/>
            <wp:docPr id="3" name="Graf 3">
              <a:extLst xmlns:a="http://schemas.openxmlformats.org/drawingml/2006/main">
                <a:ext uri="{FF2B5EF4-FFF2-40B4-BE49-F238E27FC236}">
                  <a16:creationId xmlns:a16="http://schemas.microsoft.com/office/drawing/2014/main" id="{D8B2AEB4-7556-93C8-B567-5AAD3BB943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t xml:space="preserve">         (zdroj: vlastní)</w:t>
      </w:r>
    </w:p>
    <w:p w14:paraId="75FE3C1B" w14:textId="77777777" w:rsidR="005C4FFD" w:rsidRDefault="005C4FFD" w:rsidP="005C4FFD">
      <w:pPr>
        <w:spacing w:line="360" w:lineRule="auto"/>
        <w:ind w:firstLine="708"/>
        <w:jc w:val="both"/>
        <w:rPr>
          <w:rFonts w:ascii="Times New Roman" w:hAnsi="Times New Roman" w:cs="Times New Roman"/>
          <w:sz w:val="24"/>
          <w:szCs w:val="24"/>
        </w:rPr>
      </w:pPr>
    </w:p>
    <w:p w14:paraId="3554C08F" w14:textId="588B61B3"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 výsledného tabulkového a grafického zvýraznění je očividné, že větší část respondentů díky fyzické změně nepociťuje utrpení a psychickou bolest. Negativní odpověď 4 (Závažný a velice rozrušující stres) </w:t>
      </w:r>
      <w:r w:rsidR="00A55281">
        <w:rPr>
          <w:rFonts w:ascii="Times New Roman" w:hAnsi="Times New Roman" w:cs="Times New Roman"/>
          <w:sz w:val="24"/>
          <w:szCs w:val="24"/>
        </w:rPr>
        <w:t xml:space="preserve">72 hodin po operaci </w:t>
      </w:r>
      <w:r>
        <w:rPr>
          <w:rFonts w:ascii="Times New Roman" w:hAnsi="Times New Roman" w:cs="Times New Roman"/>
          <w:sz w:val="24"/>
          <w:szCs w:val="24"/>
        </w:rPr>
        <w:t xml:space="preserve">označili 3 respondenti z 15 (20,00 %) a nejzávažnější možnost 5 (Extrémní a vysilující stres) odpověděl pouze 1 respondent z 15 (6,67 %). Průměrná hodnota odpovědí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činila 2,60 se směrodatnou odchylkou 1,30. Co se týče odpovědí s odstupem tří měsíců, tak negativní odpovědi byl</w:t>
      </w:r>
      <w:r w:rsidR="00F621D4">
        <w:rPr>
          <w:rFonts w:ascii="Times New Roman" w:hAnsi="Times New Roman" w:cs="Times New Roman"/>
          <w:sz w:val="24"/>
          <w:szCs w:val="24"/>
        </w:rPr>
        <w:t>y</w:t>
      </w:r>
      <w:r>
        <w:rPr>
          <w:rFonts w:ascii="Times New Roman" w:hAnsi="Times New Roman" w:cs="Times New Roman"/>
          <w:sz w:val="24"/>
          <w:szCs w:val="24"/>
        </w:rPr>
        <w:t xml:space="preserve"> zcela eliminovány. Co je zajímavé</w:t>
      </w:r>
      <w:r w:rsidR="00F621D4">
        <w:rPr>
          <w:rFonts w:ascii="Times New Roman" w:hAnsi="Times New Roman" w:cs="Times New Roman"/>
          <w:sz w:val="24"/>
          <w:szCs w:val="24"/>
        </w:rPr>
        <w:t>,</w:t>
      </w:r>
      <w:r>
        <w:rPr>
          <w:rFonts w:ascii="Times New Roman" w:hAnsi="Times New Roman" w:cs="Times New Roman"/>
          <w:sz w:val="24"/>
          <w:szCs w:val="24"/>
        </w:rPr>
        <w:t xml:space="preserve"> že s odstupem tří měsíců 6 respondentů z 15 (40,00 %) uvedlo, že žádné utrpení nebo psychickou bolest nepociťuje. Průměrná hodnota s odstupem tří měsíců byla 1,87 se směrodatnou odchylkou 0,83. V tomto případě rozdíl mezi obdobím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s odstupem tří měsíců dle t testu byl p=0,0104. Jelikož tedy výsledná hodnota p je nižší než hladina významnosti 0,05</w:t>
      </w:r>
      <w:r w:rsidR="00F621D4">
        <w:rPr>
          <w:rFonts w:ascii="Times New Roman" w:hAnsi="Times New Roman" w:cs="Times New Roman"/>
          <w:sz w:val="24"/>
          <w:szCs w:val="24"/>
        </w:rPr>
        <w:t>,</w:t>
      </w:r>
      <w:r>
        <w:rPr>
          <w:rFonts w:ascii="Times New Roman" w:hAnsi="Times New Roman" w:cs="Times New Roman"/>
          <w:sz w:val="24"/>
          <w:szCs w:val="24"/>
        </w:rPr>
        <w:t xml:space="preserve"> rozdíl byl statisticky významný. </w:t>
      </w:r>
    </w:p>
    <w:p w14:paraId="6AFF79CC" w14:textId="77777777" w:rsidR="00B56636" w:rsidRDefault="00B56636" w:rsidP="005C4FFD">
      <w:pPr>
        <w:spacing w:line="360" w:lineRule="auto"/>
        <w:ind w:firstLine="708"/>
        <w:jc w:val="both"/>
        <w:rPr>
          <w:rFonts w:ascii="Times New Roman" w:hAnsi="Times New Roman" w:cs="Times New Roman"/>
          <w:sz w:val="24"/>
          <w:szCs w:val="24"/>
        </w:rPr>
      </w:pPr>
    </w:p>
    <w:p w14:paraId="1EFCAC1A" w14:textId="194BCF5D" w:rsidR="00FD3914" w:rsidRDefault="00B56636" w:rsidP="00B566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071A2">
        <w:rPr>
          <w:rFonts w:ascii="Times New Roman" w:hAnsi="Times New Roman" w:cs="Times New Roman"/>
          <w:sz w:val="24"/>
          <w:szCs w:val="24"/>
        </w:rPr>
        <w:t>7</w:t>
      </w:r>
      <w:r>
        <w:rPr>
          <w:rFonts w:ascii="Times New Roman" w:hAnsi="Times New Roman" w:cs="Times New Roman"/>
          <w:sz w:val="24"/>
          <w:szCs w:val="24"/>
        </w:rPr>
        <w:t xml:space="preserve"> Srovnání vnímání fyzické změny ve vzta</w:t>
      </w:r>
      <w:r w:rsidR="00FD3914">
        <w:rPr>
          <w:rFonts w:ascii="Times New Roman" w:hAnsi="Times New Roman" w:cs="Times New Roman"/>
          <w:sz w:val="24"/>
          <w:szCs w:val="24"/>
        </w:rPr>
        <w:t>hu k psychice v rámci pohlaví</w:t>
      </w:r>
    </w:p>
    <w:p w14:paraId="729C7965" w14:textId="5F6D8AC9" w:rsidR="00B56636" w:rsidRDefault="00FD3914" w:rsidP="00B56636">
      <w:pPr>
        <w:spacing w:line="360" w:lineRule="auto"/>
        <w:jc w:val="both"/>
        <w:rPr>
          <w:rFonts w:ascii="Times New Roman" w:hAnsi="Times New Roman" w:cs="Times New Roman"/>
          <w:sz w:val="24"/>
          <w:szCs w:val="24"/>
        </w:rPr>
      </w:pPr>
      <w:r>
        <w:rPr>
          <w:noProof/>
          <w:lang w:eastAsia="cs-CZ"/>
        </w:rPr>
        <mc:AlternateContent>
          <mc:Choice Requires="cx1">
            <w:drawing>
              <wp:inline distT="0" distB="0" distL="0" distR="0" wp14:anchorId="2A8611AD" wp14:editId="4DAF1C15">
                <wp:extent cx="5711483" cy="3472718"/>
                <wp:effectExtent l="0" t="0" r="3810" b="7620"/>
                <wp:docPr id="5" name="Graf 5">
                  <a:extLst xmlns:a="http://schemas.openxmlformats.org/drawingml/2006/main">
                    <a:ext uri="{FF2B5EF4-FFF2-40B4-BE49-F238E27FC236}">
                      <a16:creationId xmlns:a16="http://schemas.microsoft.com/office/drawing/2014/main" id="{2BD8D503-BDEB-639A-FC5C-3802C075A69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2A8611AD" wp14:editId="4DAF1C15">
                <wp:extent cx="5711483" cy="3472718"/>
                <wp:effectExtent l="0" t="0" r="3810" b="7620"/>
                <wp:docPr id="5" name="Graf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D8D503-BDEB-639A-FC5C-3802C075A69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Graf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D8D503-BDEB-639A-FC5C-3802C075A69C}"/>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711190" cy="3472180"/>
                        </a:xfrm>
                        <a:prstGeom prst="rect">
                          <a:avLst/>
                        </a:prstGeom>
                      </pic:spPr>
                    </pic:pic>
                  </a:graphicData>
                </a:graphic>
              </wp:inline>
            </w:drawing>
          </mc:Fallback>
        </mc:AlternateContent>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t xml:space="preserve">         (zdroj: vlastní)</w:t>
      </w:r>
    </w:p>
    <w:p w14:paraId="7E890055" w14:textId="2EA99EFB" w:rsidR="00B56636" w:rsidRDefault="00B56636" w:rsidP="005C4FFD">
      <w:pPr>
        <w:spacing w:line="360" w:lineRule="auto"/>
        <w:ind w:firstLine="708"/>
        <w:jc w:val="both"/>
        <w:rPr>
          <w:rFonts w:ascii="Times New Roman" w:hAnsi="Times New Roman" w:cs="Times New Roman"/>
          <w:sz w:val="24"/>
          <w:szCs w:val="24"/>
        </w:rPr>
      </w:pPr>
    </w:p>
    <w:p w14:paraId="0F6C0565" w14:textId="1568B118"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 se týče porovnání odpovědí ze stran mužů a žen, tak rozdíl mezi pohlavími byl opět zcela jasný. Průměrná hodnota odpovědi mužů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byla 1,80 a s odstupem tří měsíců klesla na hodnotu 1,40. Zatímco u žen průměrná hodnota odpovědí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w:t>
      </w:r>
      <w:r>
        <w:rPr>
          <w:rFonts w:ascii="Times New Roman" w:hAnsi="Times New Roman" w:cs="Times New Roman"/>
          <w:sz w:val="24"/>
          <w:szCs w:val="24"/>
        </w:rPr>
        <w:lastRenderedPageBreak/>
        <w:t>činila 3,0 a s odstupem tří měsíců klesla na 2,10. Je zde také viditelný i větší rozdíl mezi obdobím, kdy u mužů poklesla hodnota mezi obdobími o 0,40</w:t>
      </w:r>
      <w:r w:rsidR="00F621D4">
        <w:rPr>
          <w:rFonts w:ascii="Times New Roman" w:hAnsi="Times New Roman" w:cs="Times New Roman"/>
          <w:sz w:val="24"/>
          <w:szCs w:val="24"/>
        </w:rPr>
        <w:t xml:space="preserve"> a</w:t>
      </w:r>
      <w:r>
        <w:rPr>
          <w:rFonts w:ascii="Times New Roman" w:hAnsi="Times New Roman" w:cs="Times New Roman"/>
          <w:sz w:val="24"/>
          <w:szCs w:val="24"/>
        </w:rPr>
        <w:t xml:space="preserve"> u žen poklesla až o 0,90. Výsledek dle t-testu vyšel v obou případech vyšší než hladina významnosti, kdy v prvním období byla hodnota p</w:t>
      </w:r>
      <w:r w:rsidR="008830DA">
        <w:rPr>
          <w:rFonts w:ascii="Times New Roman" w:hAnsi="Times New Roman" w:cs="Times New Roman"/>
          <w:sz w:val="24"/>
          <w:szCs w:val="24"/>
        </w:rPr>
        <w:t xml:space="preserve"> =</w:t>
      </w:r>
      <w:r>
        <w:rPr>
          <w:rFonts w:ascii="Times New Roman" w:hAnsi="Times New Roman" w:cs="Times New Roman"/>
          <w:sz w:val="24"/>
          <w:szCs w:val="24"/>
        </w:rPr>
        <w:t xml:space="preserve"> 0,0916 a v druhém období 0,1294. Výsledný rozdíl byl tedy statisticky nevýznamný. </w:t>
      </w:r>
    </w:p>
    <w:p w14:paraId="3E17A632" w14:textId="3B28A7FB"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Dle sloupcových grafů vidíme, že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a s odstupem tří měsíců došlo k výraznému zlepšení psychického stavu pacientů, neboť veškeré záporné odpovědi byl</w:t>
      </w:r>
      <w:r w:rsidR="00F621D4">
        <w:rPr>
          <w:rFonts w:ascii="Times New Roman" w:hAnsi="Times New Roman" w:cs="Times New Roman"/>
          <w:sz w:val="24"/>
          <w:szCs w:val="24"/>
        </w:rPr>
        <w:t>y</w:t>
      </w:r>
      <w:r>
        <w:rPr>
          <w:rFonts w:ascii="Times New Roman" w:hAnsi="Times New Roman" w:cs="Times New Roman"/>
          <w:sz w:val="24"/>
          <w:szCs w:val="24"/>
        </w:rPr>
        <w:t xml:space="preserve"> eliminovány. Avšak je důležité zmínit fakt, že ani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necítila velká respondentů psychickou bolest či utrpení k jejich aktuálnímu stavu. Tyto odpovědi byl</w:t>
      </w:r>
      <w:r w:rsidR="00F621D4">
        <w:rPr>
          <w:rFonts w:ascii="Times New Roman" w:hAnsi="Times New Roman" w:cs="Times New Roman"/>
          <w:sz w:val="24"/>
          <w:szCs w:val="24"/>
        </w:rPr>
        <w:t>y</w:t>
      </w:r>
      <w:r>
        <w:rPr>
          <w:rFonts w:ascii="Times New Roman" w:hAnsi="Times New Roman" w:cs="Times New Roman"/>
          <w:sz w:val="24"/>
          <w:szCs w:val="24"/>
        </w:rPr>
        <w:t xml:space="preserve"> pouze formou označení odpovědí, která byla na výběr, respondent mohl označit vždy jen jednu odpověď. A nebyl zde žádný prostor pro otevřenou odpověď. S odstupem tří měsíců skoro polovina respondentů, konkrétně 40 %</w:t>
      </w:r>
      <w:r w:rsidR="00F621D4">
        <w:rPr>
          <w:rFonts w:ascii="Times New Roman" w:hAnsi="Times New Roman" w:cs="Times New Roman"/>
          <w:sz w:val="24"/>
          <w:szCs w:val="24"/>
        </w:rPr>
        <w:t>,</w:t>
      </w:r>
      <w:r>
        <w:rPr>
          <w:rFonts w:ascii="Times New Roman" w:hAnsi="Times New Roman" w:cs="Times New Roman"/>
          <w:sz w:val="24"/>
          <w:szCs w:val="24"/>
        </w:rPr>
        <w:t xml:space="preserve"> nepociťuje absolutně žádné utrpění či psychickou bolest</w:t>
      </w:r>
      <w:r w:rsidR="00F621D4">
        <w:rPr>
          <w:rFonts w:ascii="Times New Roman" w:hAnsi="Times New Roman" w:cs="Times New Roman"/>
          <w:sz w:val="24"/>
          <w:szCs w:val="24"/>
        </w:rPr>
        <w:t>, c</w:t>
      </w:r>
      <w:r>
        <w:rPr>
          <w:rFonts w:ascii="Times New Roman" w:hAnsi="Times New Roman" w:cs="Times New Roman"/>
          <w:sz w:val="24"/>
          <w:szCs w:val="24"/>
        </w:rPr>
        <w:t xml:space="preserve">ož se dá soudit jako velmi dobrý výsledek. </w:t>
      </w:r>
    </w:p>
    <w:p w14:paraId="2C4F8FFA" w14:textId="77777777" w:rsidR="005C4FFD" w:rsidRDefault="005C4FFD" w:rsidP="005C4FFD">
      <w:pPr>
        <w:spacing w:line="360" w:lineRule="auto"/>
        <w:jc w:val="both"/>
        <w:rPr>
          <w:rFonts w:ascii="Times New Roman" w:hAnsi="Times New Roman" w:cs="Times New Roman"/>
          <w:sz w:val="24"/>
          <w:szCs w:val="24"/>
        </w:rPr>
      </w:pPr>
    </w:p>
    <w:p w14:paraId="03532C10" w14:textId="3D66CB62" w:rsidR="005C4FFD" w:rsidRDefault="005C4FFD" w:rsidP="005C4FFD">
      <w:pPr>
        <w:spacing w:line="360" w:lineRule="auto"/>
        <w:jc w:val="both"/>
        <w:rPr>
          <w:rFonts w:ascii="Times New Roman" w:hAnsi="Times New Roman" w:cs="Times New Roman"/>
          <w:sz w:val="24"/>
          <w:szCs w:val="24"/>
        </w:rPr>
      </w:pPr>
    </w:p>
    <w:p w14:paraId="2B953662" w14:textId="165427E5" w:rsidR="00FD3914" w:rsidRDefault="00FD3914" w:rsidP="005C4FFD">
      <w:pPr>
        <w:spacing w:line="360" w:lineRule="auto"/>
        <w:jc w:val="both"/>
        <w:rPr>
          <w:rFonts w:ascii="Times New Roman" w:hAnsi="Times New Roman" w:cs="Times New Roman"/>
          <w:sz w:val="24"/>
          <w:szCs w:val="24"/>
        </w:rPr>
      </w:pPr>
    </w:p>
    <w:p w14:paraId="358B2AF3" w14:textId="36FB6CF1" w:rsidR="00FD3914" w:rsidRDefault="00FD3914" w:rsidP="005C4FFD">
      <w:pPr>
        <w:spacing w:line="360" w:lineRule="auto"/>
        <w:jc w:val="both"/>
        <w:rPr>
          <w:rFonts w:ascii="Times New Roman" w:hAnsi="Times New Roman" w:cs="Times New Roman"/>
          <w:sz w:val="24"/>
          <w:szCs w:val="24"/>
        </w:rPr>
      </w:pPr>
    </w:p>
    <w:p w14:paraId="668F2A06" w14:textId="1D4C052B" w:rsidR="00FD3914" w:rsidRDefault="00FD3914" w:rsidP="005C4FFD">
      <w:pPr>
        <w:spacing w:line="360" w:lineRule="auto"/>
        <w:jc w:val="both"/>
        <w:rPr>
          <w:rFonts w:ascii="Times New Roman" w:hAnsi="Times New Roman" w:cs="Times New Roman"/>
          <w:sz w:val="24"/>
          <w:szCs w:val="24"/>
        </w:rPr>
      </w:pPr>
    </w:p>
    <w:p w14:paraId="086F060F" w14:textId="26483336" w:rsidR="00FD3914" w:rsidRDefault="00FD3914" w:rsidP="005C4FFD">
      <w:pPr>
        <w:spacing w:line="360" w:lineRule="auto"/>
        <w:jc w:val="both"/>
        <w:rPr>
          <w:rFonts w:ascii="Times New Roman" w:hAnsi="Times New Roman" w:cs="Times New Roman"/>
          <w:sz w:val="24"/>
          <w:szCs w:val="24"/>
        </w:rPr>
      </w:pPr>
    </w:p>
    <w:p w14:paraId="3AE15637" w14:textId="71B54D46" w:rsidR="00FD3914" w:rsidRDefault="00FD3914" w:rsidP="005C4FFD">
      <w:pPr>
        <w:spacing w:line="360" w:lineRule="auto"/>
        <w:jc w:val="both"/>
        <w:rPr>
          <w:rFonts w:ascii="Times New Roman" w:hAnsi="Times New Roman" w:cs="Times New Roman"/>
          <w:sz w:val="24"/>
          <w:szCs w:val="24"/>
        </w:rPr>
      </w:pPr>
    </w:p>
    <w:p w14:paraId="536279B4" w14:textId="03E3D13A" w:rsidR="00FD3914" w:rsidRDefault="00FD3914" w:rsidP="005C4FFD">
      <w:pPr>
        <w:spacing w:line="360" w:lineRule="auto"/>
        <w:jc w:val="both"/>
        <w:rPr>
          <w:rFonts w:ascii="Times New Roman" w:hAnsi="Times New Roman" w:cs="Times New Roman"/>
          <w:sz w:val="24"/>
          <w:szCs w:val="24"/>
        </w:rPr>
      </w:pPr>
    </w:p>
    <w:p w14:paraId="55DE4196" w14:textId="4A86F514" w:rsidR="00FD3914" w:rsidRDefault="00FD3914" w:rsidP="005C4FFD">
      <w:pPr>
        <w:spacing w:line="360" w:lineRule="auto"/>
        <w:jc w:val="both"/>
        <w:rPr>
          <w:rFonts w:ascii="Times New Roman" w:hAnsi="Times New Roman" w:cs="Times New Roman"/>
          <w:sz w:val="24"/>
          <w:szCs w:val="24"/>
        </w:rPr>
      </w:pPr>
    </w:p>
    <w:p w14:paraId="3674D516" w14:textId="3B1F7825" w:rsidR="00FD3914" w:rsidRDefault="00FD3914" w:rsidP="005C4FFD">
      <w:pPr>
        <w:spacing w:line="360" w:lineRule="auto"/>
        <w:jc w:val="both"/>
        <w:rPr>
          <w:rFonts w:ascii="Times New Roman" w:hAnsi="Times New Roman" w:cs="Times New Roman"/>
          <w:sz w:val="24"/>
          <w:szCs w:val="24"/>
        </w:rPr>
      </w:pPr>
    </w:p>
    <w:p w14:paraId="41510466" w14:textId="5C22988A" w:rsidR="00FD3914" w:rsidRDefault="00FD3914" w:rsidP="005C4FFD">
      <w:pPr>
        <w:spacing w:line="360" w:lineRule="auto"/>
        <w:jc w:val="both"/>
        <w:rPr>
          <w:rFonts w:ascii="Times New Roman" w:hAnsi="Times New Roman" w:cs="Times New Roman"/>
          <w:sz w:val="24"/>
          <w:szCs w:val="24"/>
        </w:rPr>
      </w:pPr>
    </w:p>
    <w:p w14:paraId="3642DE05" w14:textId="3E4C3145" w:rsidR="00FD3914" w:rsidRDefault="00FD3914" w:rsidP="005C4FFD">
      <w:pPr>
        <w:spacing w:line="360" w:lineRule="auto"/>
        <w:jc w:val="both"/>
        <w:rPr>
          <w:rFonts w:ascii="Times New Roman" w:hAnsi="Times New Roman" w:cs="Times New Roman"/>
          <w:sz w:val="24"/>
          <w:szCs w:val="24"/>
        </w:rPr>
      </w:pPr>
    </w:p>
    <w:p w14:paraId="7AC843ED" w14:textId="77777777" w:rsidR="008D14FA" w:rsidRDefault="008D14FA" w:rsidP="005C4FFD">
      <w:pPr>
        <w:spacing w:line="360" w:lineRule="auto"/>
        <w:jc w:val="both"/>
        <w:rPr>
          <w:rFonts w:ascii="Times New Roman" w:hAnsi="Times New Roman" w:cs="Times New Roman"/>
          <w:sz w:val="24"/>
          <w:szCs w:val="24"/>
        </w:rPr>
      </w:pPr>
    </w:p>
    <w:p w14:paraId="54B101BC" w14:textId="2A438168"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Otázka č. 4- Způsobila Vám Vaše „vada“ poškození v sociálních, pracovních a jiných důležitých oblastech fungování?</w:t>
      </w:r>
    </w:p>
    <w:p w14:paraId="259C745F" w14:textId="77777777" w:rsidR="005C4FFD" w:rsidRDefault="005C4FFD" w:rsidP="005C4FFD">
      <w:pPr>
        <w:spacing w:line="360" w:lineRule="auto"/>
        <w:jc w:val="both"/>
        <w:rPr>
          <w:rFonts w:ascii="Times New Roman" w:hAnsi="Times New Roman" w:cs="Times New Roman"/>
          <w:b/>
          <w:bCs/>
          <w:sz w:val="24"/>
          <w:szCs w:val="24"/>
        </w:rPr>
      </w:pPr>
    </w:p>
    <w:p w14:paraId="7E2929A3" w14:textId="7B54B615"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w:t>
      </w:r>
      <w:r w:rsidR="00462D8B">
        <w:rPr>
          <w:rFonts w:ascii="Times New Roman" w:hAnsi="Times New Roman" w:cs="Times New Roman"/>
          <w:sz w:val="24"/>
          <w:szCs w:val="24"/>
        </w:rPr>
        <w:t>7</w:t>
      </w:r>
      <w:r>
        <w:rPr>
          <w:rFonts w:ascii="Times New Roman" w:hAnsi="Times New Roman" w:cs="Times New Roman"/>
          <w:sz w:val="24"/>
          <w:szCs w:val="24"/>
        </w:rPr>
        <w:t xml:space="preserve"> Časové srovnání újmy v mezilidských vztazích</w:t>
      </w:r>
    </w:p>
    <w:tbl>
      <w:tblPr>
        <w:tblW w:w="6500" w:type="dxa"/>
        <w:tblCellMar>
          <w:left w:w="70" w:type="dxa"/>
          <w:right w:w="70" w:type="dxa"/>
        </w:tblCellMar>
        <w:tblLook w:val="04A0" w:firstRow="1" w:lastRow="0" w:firstColumn="1" w:lastColumn="0" w:noHBand="0" w:noVBand="1"/>
      </w:tblPr>
      <w:tblGrid>
        <w:gridCol w:w="1300"/>
        <w:gridCol w:w="1300"/>
        <w:gridCol w:w="1300"/>
        <w:gridCol w:w="1300"/>
        <w:gridCol w:w="1300"/>
      </w:tblGrid>
      <w:tr w:rsidR="00842DB1" w14:paraId="55952FD4" w14:textId="77777777" w:rsidTr="005C4FFD">
        <w:trPr>
          <w:trHeight w:val="680"/>
        </w:trPr>
        <w:tc>
          <w:tcPr>
            <w:tcW w:w="1300" w:type="dxa"/>
            <w:tcBorders>
              <w:top w:val="single" w:sz="4" w:space="0" w:color="auto"/>
              <w:left w:val="single" w:sz="4" w:space="0" w:color="auto"/>
              <w:bottom w:val="single" w:sz="4" w:space="0" w:color="auto"/>
              <w:right w:val="single" w:sz="4" w:space="0" w:color="auto"/>
            </w:tcBorders>
            <w:noWrap/>
            <w:vAlign w:val="center"/>
            <w:hideMark/>
          </w:tcPr>
          <w:p w14:paraId="0C2F5D36" w14:textId="77777777" w:rsidR="00842DB1" w:rsidRPr="00D56DA5" w:rsidRDefault="00842DB1" w:rsidP="00842DB1">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 </w:t>
            </w:r>
          </w:p>
        </w:tc>
        <w:tc>
          <w:tcPr>
            <w:tcW w:w="1300" w:type="dxa"/>
            <w:tcBorders>
              <w:top w:val="single" w:sz="4" w:space="0" w:color="auto"/>
              <w:left w:val="nil"/>
              <w:bottom w:val="single" w:sz="4" w:space="0" w:color="auto"/>
              <w:right w:val="single" w:sz="4" w:space="0" w:color="auto"/>
            </w:tcBorders>
            <w:vAlign w:val="center"/>
            <w:hideMark/>
          </w:tcPr>
          <w:p w14:paraId="1AD95085" w14:textId="77777777"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Pr="00D56DA5">
              <w:rPr>
                <w:rFonts w:ascii="Times New Roman" w:eastAsia="Times New Roman" w:hAnsi="Times New Roman" w:cs="Times New Roman"/>
                <w:color w:val="000000"/>
                <w:lang w:eastAsia="cs-CZ"/>
              </w:rPr>
              <w:t xml:space="preserve"> </w:t>
            </w:r>
          </w:p>
          <w:p w14:paraId="10179200" w14:textId="1DF2B94A"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300" w:type="dxa"/>
            <w:tcBorders>
              <w:top w:val="single" w:sz="4" w:space="0" w:color="auto"/>
              <w:left w:val="nil"/>
              <w:bottom w:val="single" w:sz="4" w:space="0" w:color="auto"/>
              <w:right w:val="single" w:sz="4" w:space="0" w:color="auto"/>
            </w:tcBorders>
            <w:vAlign w:val="center"/>
            <w:hideMark/>
          </w:tcPr>
          <w:p w14:paraId="379B6154" w14:textId="77777777"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Pr="00D56DA5">
              <w:rPr>
                <w:rFonts w:ascii="Times New Roman" w:eastAsia="Times New Roman" w:hAnsi="Times New Roman" w:cs="Times New Roman"/>
                <w:color w:val="000000"/>
                <w:lang w:eastAsia="cs-CZ"/>
              </w:rPr>
              <w:t xml:space="preserve"> </w:t>
            </w:r>
          </w:p>
          <w:p w14:paraId="7348B202" w14:textId="5EF1A0D7"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c>
          <w:tcPr>
            <w:tcW w:w="1300" w:type="dxa"/>
            <w:tcBorders>
              <w:top w:val="single" w:sz="4" w:space="0" w:color="auto"/>
              <w:left w:val="nil"/>
              <w:bottom w:val="single" w:sz="4" w:space="0" w:color="auto"/>
              <w:right w:val="single" w:sz="4" w:space="0" w:color="auto"/>
            </w:tcBorders>
            <w:vAlign w:val="center"/>
            <w:hideMark/>
          </w:tcPr>
          <w:p w14:paraId="39E340E0" w14:textId="77777777" w:rsidR="00D56DA5" w:rsidRPr="00D56DA5" w:rsidRDefault="00D56DA5" w:rsidP="00D56DA5">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měsíce po operaci</w:t>
            </w:r>
          </w:p>
          <w:p w14:paraId="46E1F6C7" w14:textId="5A48E76E"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300" w:type="dxa"/>
            <w:tcBorders>
              <w:top w:val="single" w:sz="4" w:space="0" w:color="auto"/>
              <w:left w:val="nil"/>
              <w:bottom w:val="single" w:sz="4" w:space="0" w:color="auto"/>
              <w:right w:val="single" w:sz="4" w:space="0" w:color="auto"/>
            </w:tcBorders>
            <w:vAlign w:val="center"/>
            <w:hideMark/>
          </w:tcPr>
          <w:p w14:paraId="5E3CAA03" w14:textId="77777777" w:rsidR="00D56DA5" w:rsidRPr="00D56DA5" w:rsidRDefault="00D56DA5" w:rsidP="00D56DA5">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měsíce po operaci</w:t>
            </w:r>
          </w:p>
          <w:p w14:paraId="65C51A77" w14:textId="4F1C549A"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r>
      <w:tr w:rsidR="005C4FFD" w14:paraId="6F93C181"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5758C7BC" w14:textId="77777777" w:rsidR="005C4FFD" w:rsidRPr="00D56DA5" w:rsidRDefault="005C4FFD">
            <w:pPr>
              <w:spacing w:after="0" w:line="360" w:lineRule="auto"/>
              <w:jc w:val="both"/>
              <w:rPr>
                <w:rFonts w:ascii="Times New Roman" w:eastAsia="Times New Roman" w:hAnsi="Times New Roman" w:cs="Times New Roman"/>
                <w:b/>
                <w:bCs/>
                <w:color w:val="000000"/>
                <w:lang w:eastAsia="cs-CZ"/>
              </w:rPr>
            </w:pPr>
            <w:r w:rsidRPr="00D56DA5">
              <w:rPr>
                <w:rFonts w:ascii="Times New Roman" w:eastAsia="Times New Roman" w:hAnsi="Times New Roman" w:cs="Times New Roman"/>
                <w:b/>
                <w:bCs/>
                <w:color w:val="000000"/>
                <w:lang w:eastAsia="cs-CZ"/>
              </w:rPr>
              <w:t>1</w:t>
            </w:r>
          </w:p>
        </w:tc>
        <w:tc>
          <w:tcPr>
            <w:tcW w:w="1300" w:type="dxa"/>
            <w:tcBorders>
              <w:top w:val="nil"/>
              <w:left w:val="nil"/>
              <w:bottom w:val="single" w:sz="4" w:space="0" w:color="auto"/>
              <w:right w:val="single" w:sz="4" w:space="0" w:color="auto"/>
            </w:tcBorders>
            <w:noWrap/>
            <w:vAlign w:val="center"/>
            <w:hideMark/>
          </w:tcPr>
          <w:p w14:paraId="03F34A79"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center"/>
            <w:hideMark/>
          </w:tcPr>
          <w:p w14:paraId="277CA8E6"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c>
          <w:tcPr>
            <w:tcW w:w="1300" w:type="dxa"/>
            <w:tcBorders>
              <w:top w:val="nil"/>
              <w:left w:val="nil"/>
              <w:bottom w:val="single" w:sz="4" w:space="0" w:color="auto"/>
              <w:right w:val="single" w:sz="4" w:space="0" w:color="auto"/>
            </w:tcBorders>
            <w:noWrap/>
            <w:vAlign w:val="center"/>
            <w:hideMark/>
          </w:tcPr>
          <w:p w14:paraId="74684815"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300" w:type="dxa"/>
            <w:tcBorders>
              <w:top w:val="nil"/>
              <w:left w:val="nil"/>
              <w:bottom w:val="single" w:sz="4" w:space="0" w:color="auto"/>
              <w:right w:val="single" w:sz="4" w:space="0" w:color="auto"/>
            </w:tcBorders>
            <w:noWrap/>
            <w:vAlign w:val="center"/>
            <w:hideMark/>
          </w:tcPr>
          <w:p w14:paraId="5FA2473C"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33,33 %</w:t>
            </w:r>
          </w:p>
        </w:tc>
      </w:tr>
      <w:tr w:rsidR="005C4FFD" w14:paraId="67451C51"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1273639C" w14:textId="77777777" w:rsidR="005C4FFD" w:rsidRPr="00D56DA5" w:rsidRDefault="005C4FFD">
            <w:pPr>
              <w:spacing w:after="0" w:line="360" w:lineRule="auto"/>
              <w:jc w:val="both"/>
              <w:rPr>
                <w:rFonts w:ascii="Times New Roman" w:eastAsia="Times New Roman" w:hAnsi="Times New Roman" w:cs="Times New Roman"/>
                <w:b/>
                <w:bCs/>
                <w:color w:val="000000"/>
                <w:lang w:eastAsia="cs-CZ"/>
              </w:rPr>
            </w:pPr>
            <w:r w:rsidRPr="00D56DA5">
              <w:rPr>
                <w:rFonts w:ascii="Times New Roman" w:eastAsia="Times New Roman" w:hAnsi="Times New Roman" w:cs="Times New Roman"/>
                <w:b/>
                <w:bCs/>
                <w:color w:val="000000"/>
                <w:lang w:eastAsia="cs-CZ"/>
              </w:rPr>
              <w:t>2</w:t>
            </w:r>
          </w:p>
        </w:tc>
        <w:tc>
          <w:tcPr>
            <w:tcW w:w="1300" w:type="dxa"/>
            <w:tcBorders>
              <w:top w:val="nil"/>
              <w:left w:val="nil"/>
              <w:bottom w:val="single" w:sz="4" w:space="0" w:color="auto"/>
              <w:right w:val="single" w:sz="4" w:space="0" w:color="auto"/>
            </w:tcBorders>
            <w:noWrap/>
            <w:vAlign w:val="center"/>
            <w:hideMark/>
          </w:tcPr>
          <w:p w14:paraId="6FC100F4"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7</w:t>
            </w:r>
          </w:p>
        </w:tc>
        <w:tc>
          <w:tcPr>
            <w:tcW w:w="1300" w:type="dxa"/>
            <w:tcBorders>
              <w:top w:val="nil"/>
              <w:left w:val="nil"/>
              <w:bottom w:val="single" w:sz="4" w:space="0" w:color="auto"/>
              <w:right w:val="single" w:sz="4" w:space="0" w:color="auto"/>
            </w:tcBorders>
            <w:noWrap/>
            <w:vAlign w:val="center"/>
            <w:hideMark/>
          </w:tcPr>
          <w:p w14:paraId="5A4E9410"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46,67 %</w:t>
            </w:r>
          </w:p>
        </w:tc>
        <w:tc>
          <w:tcPr>
            <w:tcW w:w="1300" w:type="dxa"/>
            <w:tcBorders>
              <w:top w:val="nil"/>
              <w:left w:val="nil"/>
              <w:bottom w:val="single" w:sz="4" w:space="0" w:color="auto"/>
              <w:right w:val="single" w:sz="4" w:space="0" w:color="auto"/>
            </w:tcBorders>
            <w:noWrap/>
            <w:vAlign w:val="center"/>
            <w:hideMark/>
          </w:tcPr>
          <w:p w14:paraId="13931ABC"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7</w:t>
            </w:r>
          </w:p>
        </w:tc>
        <w:tc>
          <w:tcPr>
            <w:tcW w:w="1300" w:type="dxa"/>
            <w:tcBorders>
              <w:top w:val="nil"/>
              <w:left w:val="nil"/>
              <w:bottom w:val="single" w:sz="4" w:space="0" w:color="auto"/>
              <w:right w:val="single" w:sz="4" w:space="0" w:color="auto"/>
            </w:tcBorders>
            <w:noWrap/>
            <w:vAlign w:val="center"/>
            <w:hideMark/>
          </w:tcPr>
          <w:p w14:paraId="0D75478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46,67 %</w:t>
            </w:r>
          </w:p>
        </w:tc>
      </w:tr>
      <w:tr w:rsidR="005C4FFD" w14:paraId="166B520E"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615C4450" w14:textId="77777777" w:rsidR="005C4FFD" w:rsidRPr="00D56DA5" w:rsidRDefault="005C4FFD">
            <w:pPr>
              <w:spacing w:after="0" w:line="360" w:lineRule="auto"/>
              <w:jc w:val="both"/>
              <w:rPr>
                <w:rFonts w:ascii="Times New Roman" w:eastAsia="Times New Roman" w:hAnsi="Times New Roman" w:cs="Times New Roman"/>
                <w:b/>
                <w:bCs/>
                <w:color w:val="000000"/>
                <w:lang w:eastAsia="cs-CZ"/>
              </w:rPr>
            </w:pPr>
            <w:r w:rsidRPr="00D56DA5">
              <w:rPr>
                <w:rFonts w:ascii="Times New Roman" w:eastAsia="Times New Roman" w:hAnsi="Times New Roman" w:cs="Times New Roman"/>
                <w:b/>
                <w:bCs/>
                <w:color w:val="000000"/>
                <w:lang w:eastAsia="cs-CZ"/>
              </w:rPr>
              <w:t>3</w:t>
            </w:r>
          </w:p>
        </w:tc>
        <w:tc>
          <w:tcPr>
            <w:tcW w:w="1300" w:type="dxa"/>
            <w:tcBorders>
              <w:top w:val="nil"/>
              <w:left w:val="nil"/>
              <w:bottom w:val="single" w:sz="4" w:space="0" w:color="auto"/>
              <w:right w:val="single" w:sz="4" w:space="0" w:color="auto"/>
            </w:tcBorders>
            <w:noWrap/>
            <w:vAlign w:val="center"/>
            <w:hideMark/>
          </w:tcPr>
          <w:p w14:paraId="2BB598B1"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w:t>
            </w:r>
          </w:p>
        </w:tc>
        <w:tc>
          <w:tcPr>
            <w:tcW w:w="1300" w:type="dxa"/>
            <w:tcBorders>
              <w:top w:val="nil"/>
              <w:left w:val="nil"/>
              <w:bottom w:val="single" w:sz="4" w:space="0" w:color="auto"/>
              <w:right w:val="single" w:sz="4" w:space="0" w:color="auto"/>
            </w:tcBorders>
            <w:noWrap/>
            <w:vAlign w:val="center"/>
            <w:hideMark/>
          </w:tcPr>
          <w:p w14:paraId="70AF79CB"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13,33 %</w:t>
            </w:r>
          </w:p>
        </w:tc>
        <w:tc>
          <w:tcPr>
            <w:tcW w:w="1300" w:type="dxa"/>
            <w:tcBorders>
              <w:top w:val="nil"/>
              <w:left w:val="nil"/>
              <w:bottom w:val="single" w:sz="4" w:space="0" w:color="auto"/>
              <w:right w:val="single" w:sz="4" w:space="0" w:color="auto"/>
            </w:tcBorders>
            <w:noWrap/>
            <w:vAlign w:val="center"/>
            <w:hideMark/>
          </w:tcPr>
          <w:p w14:paraId="16E04321"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center"/>
            <w:hideMark/>
          </w:tcPr>
          <w:p w14:paraId="347C0F7F"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r>
      <w:tr w:rsidR="005C4FFD" w14:paraId="2F122EA3"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2E37B18A" w14:textId="77777777" w:rsidR="005C4FFD" w:rsidRPr="00D56DA5" w:rsidRDefault="005C4FFD">
            <w:pPr>
              <w:spacing w:after="0" w:line="360" w:lineRule="auto"/>
              <w:jc w:val="both"/>
              <w:rPr>
                <w:rFonts w:ascii="Times New Roman" w:eastAsia="Times New Roman" w:hAnsi="Times New Roman" w:cs="Times New Roman"/>
                <w:b/>
                <w:bCs/>
                <w:color w:val="000000"/>
                <w:lang w:eastAsia="cs-CZ"/>
              </w:rPr>
            </w:pPr>
            <w:r w:rsidRPr="00D56DA5">
              <w:rPr>
                <w:rFonts w:ascii="Times New Roman" w:eastAsia="Times New Roman" w:hAnsi="Times New Roman" w:cs="Times New Roman"/>
                <w:b/>
                <w:bCs/>
                <w:color w:val="000000"/>
                <w:lang w:eastAsia="cs-CZ"/>
              </w:rPr>
              <w:t>4</w:t>
            </w:r>
          </w:p>
        </w:tc>
        <w:tc>
          <w:tcPr>
            <w:tcW w:w="1300" w:type="dxa"/>
            <w:tcBorders>
              <w:top w:val="nil"/>
              <w:left w:val="nil"/>
              <w:bottom w:val="single" w:sz="4" w:space="0" w:color="auto"/>
              <w:right w:val="single" w:sz="4" w:space="0" w:color="auto"/>
            </w:tcBorders>
            <w:noWrap/>
            <w:vAlign w:val="center"/>
            <w:hideMark/>
          </w:tcPr>
          <w:p w14:paraId="29A2B56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center"/>
            <w:hideMark/>
          </w:tcPr>
          <w:p w14:paraId="6216FC9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c>
          <w:tcPr>
            <w:tcW w:w="1300" w:type="dxa"/>
            <w:tcBorders>
              <w:top w:val="nil"/>
              <w:left w:val="nil"/>
              <w:bottom w:val="single" w:sz="4" w:space="0" w:color="auto"/>
              <w:right w:val="single" w:sz="4" w:space="0" w:color="auto"/>
            </w:tcBorders>
            <w:noWrap/>
            <w:vAlign w:val="center"/>
            <w:hideMark/>
          </w:tcPr>
          <w:p w14:paraId="26E47569"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300" w:type="dxa"/>
            <w:tcBorders>
              <w:top w:val="nil"/>
              <w:left w:val="nil"/>
              <w:bottom w:val="single" w:sz="4" w:space="0" w:color="auto"/>
              <w:right w:val="single" w:sz="4" w:space="0" w:color="auto"/>
            </w:tcBorders>
            <w:noWrap/>
            <w:vAlign w:val="center"/>
            <w:hideMark/>
          </w:tcPr>
          <w:p w14:paraId="2579071A"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r>
      <w:tr w:rsidR="005C4FFD" w14:paraId="7C01601E"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6793F3E9" w14:textId="77777777" w:rsidR="005C4FFD" w:rsidRPr="00D56DA5" w:rsidRDefault="005C4FFD">
            <w:pPr>
              <w:spacing w:after="0" w:line="360" w:lineRule="auto"/>
              <w:jc w:val="both"/>
              <w:rPr>
                <w:rFonts w:ascii="Times New Roman" w:eastAsia="Times New Roman" w:hAnsi="Times New Roman" w:cs="Times New Roman"/>
                <w:b/>
                <w:bCs/>
                <w:color w:val="000000"/>
                <w:lang w:eastAsia="cs-CZ"/>
              </w:rPr>
            </w:pPr>
            <w:r w:rsidRPr="00D56DA5">
              <w:rPr>
                <w:rFonts w:ascii="Times New Roman" w:eastAsia="Times New Roman" w:hAnsi="Times New Roman" w:cs="Times New Roman"/>
                <w:b/>
                <w:bCs/>
                <w:color w:val="000000"/>
                <w:lang w:eastAsia="cs-CZ"/>
              </w:rPr>
              <w:t>5</w:t>
            </w:r>
          </w:p>
        </w:tc>
        <w:tc>
          <w:tcPr>
            <w:tcW w:w="1300" w:type="dxa"/>
            <w:tcBorders>
              <w:top w:val="nil"/>
              <w:left w:val="nil"/>
              <w:bottom w:val="single" w:sz="4" w:space="0" w:color="auto"/>
              <w:right w:val="single" w:sz="4" w:space="0" w:color="auto"/>
            </w:tcBorders>
            <w:noWrap/>
            <w:vAlign w:val="center"/>
            <w:hideMark/>
          </w:tcPr>
          <w:p w14:paraId="32012389"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300" w:type="dxa"/>
            <w:tcBorders>
              <w:top w:val="nil"/>
              <w:left w:val="nil"/>
              <w:bottom w:val="single" w:sz="4" w:space="0" w:color="auto"/>
              <w:right w:val="single" w:sz="4" w:space="0" w:color="auto"/>
            </w:tcBorders>
            <w:noWrap/>
            <w:vAlign w:val="center"/>
            <w:hideMark/>
          </w:tcPr>
          <w:p w14:paraId="70BD1C34"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c>
          <w:tcPr>
            <w:tcW w:w="1300" w:type="dxa"/>
            <w:tcBorders>
              <w:top w:val="nil"/>
              <w:left w:val="nil"/>
              <w:bottom w:val="single" w:sz="4" w:space="0" w:color="auto"/>
              <w:right w:val="single" w:sz="4" w:space="0" w:color="auto"/>
            </w:tcBorders>
            <w:noWrap/>
            <w:vAlign w:val="center"/>
            <w:hideMark/>
          </w:tcPr>
          <w:p w14:paraId="21EFE42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300" w:type="dxa"/>
            <w:tcBorders>
              <w:top w:val="nil"/>
              <w:left w:val="nil"/>
              <w:bottom w:val="single" w:sz="4" w:space="0" w:color="auto"/>
              <w:right w:val="single" w:sz="4" w:space="0" w:color="auto"/>
            </w:tcBorders>
            <w:noWrap/>
            <w:vAlign w:val="center"/>
            <w:hideMark/>
          </w:tcPr>
          <w:p w14:paraId="0B0FE64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r>
    </w:tbl>
    <w:p w14:paraId="5BD15F8D" w14:textId="088879F7" w:rsidR="005C4FFD" w:rsidRDefault="00CD518F"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(zdroj: vlastní)</w:t>
      </w:r>
    </w:p>
    <w:p w14:paraId="0A4B796B" w14:textId="1FAAB6FF"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Graf</w:t>
      </w:r>
      <w:r>
        <w:rPr>
          <w:rFonts w:ascii="Times New Roman" w:hAnsi="Times New Roman" w:cs="Times New Roman"/>
          <w:b/>
          <w:bCs/>
          <w:sz w:val="24"/>
          <w:szCs w:val="24"/>
        </w:rPr>
        <w:t xml:space="preserve"> </w:t>
      </w:r>
      <w:r w:rsidR="00F071A2">
        <w:rPr>
          <w:rFonts w:ascii="Times New Roman" w:hAnsi="Times New Roman" w:cs="Times New Roman"/>
          <w:sz w:val="24"/>
          <w:szCs w:val="24"/>
        </w:rPr>
        <w:t>8</w:t>
      </w:r>
      <w:r>
        <w:rPr>
          <w:rFonts w:ascii="Times New Roman" w:hAnsi="Times New Roman" w:cs="Times New Roman"/>
          <w:sz w:val="24"/>
          <w:szCs w:val="24"/>
        </w:rPr>
        <w:t xml:space="preserve"> Časové srovnání újmy v mezilidských vztazích</w:t>
      </w:r>
    </w:p>
    <w:p w14:paraId="0C7DC582" w14:textId="762FBBD9" w:rsidR="005C4FFD" w:rsidRDefault="006C2EA1" w:rsidP="005C4FFD">
      <w:pPr>
        <w:spacing w:line="360" w:lineRule="auto"/>
        <w:jc w:val="both"/>
        <w:rPr>
          <w:rFonts w:ascii="Times New Roman" w:hAnsi="Times New Roman" w:cs="Times New Roman"/>
          <w:sz w:val="24"/>
          <w:szCs w:val="24"/>
        </w:rPr>
      </w:pPr>
      <w:r>
        <w:rPr>
          <w:noProof/>
          <w:lang w:eastAsia="cs-CZ"/>
        </w:rPr>
        <w:drawing>
          <wp:inline distT="0" distB="0" distL="0" distR="0" wp14:anchorId="20466341" wp14:editId="0017BE16">
            <wp:extent cx="5760720" cy="3599180"/>
            <wp:effectExtent l="0" t="0" r="17780" b="7620"/>
            <wp:docPr id="17" name="Graf 17">
              <a:extLst xmlns:a="http://schemas.openxmlformats.org/drawingml/2006/main">
                <a:ext uri="{FF2B5EF4-FFF2-40B4-BE49-F238E27FC236}">
                  <a16:creationId xmlns:a16="http://schemas.microsoft.com/office/drawing/2014/main" id="{EB706BA5-75E7-E111-7705-14F3B27FF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5C4FFD">
        <w:rPr>
          <w:rFonts w:ascii="Times New Roman" w:hAnsi="Times New Roman" w:cs="Times New Roman"/>
          <w:sz w:val="24"/>
          <w:szCs w:val="24"/>
        </w:rPr>
        <w:t xml:space="preserve">                                                                                                                                    (zdroj: vlastní)</w:t>
      </w:r>
    </w:p>
    <w:p w14:paraId="6B631D8B" w14:textId="77777777" w:rsidR="008D14FA" w:rsidRDefault="008D14FA" w:rsidP="008D14FA">
      <w:pPr>
        <w:spacing w:line="360" w:lineRule="auto"/>
        <w:jc w:val="both"/>
        <w:rPr>
          <w:rFonts w:ascii="Times New Roman" w:hAnsi="Times New Roman" w:cs="Times New Roman"/>
          <w:b/>
          <w:bCs/>
          <w:sz w:val="24"/>
          <w:szCs w:val="24"/>
        </w:rPr>
      </w:pPr>
    </w:p>
    <w:p w14:paraId="5ED7C557" w14:textId="019E29DA" w:rsidR="005C4FFD" w:rsidRDefault="005C4FFD" w:rsidP="008D14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 výsledné tabulky procentuálních četností a grafického znázornění se odhaluje, že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nevyšla negativní hodnota 5 (Extrémně narušující základní fungování) ani jedenkrát. Druhá nejzápornější hodnota 4 (Závažné, výrazně narušující fungování) vyšla u 3 respondentů z 15 (20 %). Nejčastěji volenou možností byla hodnota 2 (Mírné narušení, ale celkově nenarušuje fungování)</w:t>
      </w:r>
      <w:r w:rsidR="00F621D4">
        <w:rPr>
          <w:rFonts w:ascii="Times New Roman" w:hAnsi="Times New Roman" w:cs="Times New Roman"/>
          <w:sz w:val="24"/>
          <w:szCs w:val="24"/>
        </w:rPr>
        <w:t>,</w:t>
      </w:r>
      <w:r>
        <w:rPr>
          <w:rFonts w:ascii="Times New Roman" w:hAnsi="Times New Roman" w:cs="Times New Roman"/>
          <w:sz w:val="24"/>
          <w:szCs w:val="24"/>
        </w:rPr>
        <w:t xml:space="preserve"> a to u 7 respondentů z 15 (46,67 %). Průměrná hodnota odpovědí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byla 2,33 se směrodatnou odchylkou 1,05. Výsledky s odstupem tří měsíců neobsahovaly již žádnou negativní hodnotu, ale pouze neutrální či pozitivní. Průměrná hodnota odpovědí s odstupem tří měsíců byla 1,87 se směrodatnou odchylkou 0,74. Výsledná p-hodnota t-testu vyšla p</w:t>
      </w:r>
      <w:r w:rsidR="00F621D4">
        <w:rPr>
          <w:rFonts w:ascii="Times New Roman" w:hAnsi="Times New Roman" w:cs="Times New Roman"/>
          <w:sz w:val="24"/>
          <w:szCs w:val="24"/>
        </w:rPr>
        <w:t xml:space="preserve"> </w:t>
      </w:r>
      <w:r>
        <w:rPr>
          <w:rFonts w:ascii="Times New Roman" w:hAnsi="Times New Roman" w:cs="Times New Roman"/>
          <w:sz w:val="24"/>
          <w:szCs w:val="24"/>
        </w:rPr>
        <w:t xml:space="preserve">= 0,0479, tedy nižší než hladina významnosti. Rozdíl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a po třech měsících byl statisticky významný. </w:t>
      </w:r>
    </w:p>
    <w:p w14:paraId="58B552E2" w14:textId="77777777" w:rsidR="008F22F0" w:rsidRPr="00AD59D5" w:rsidRDefault="008F22F0" w:rsidP="008F22F0">
      <w:pPr>
        <w:spacing w:line="360" w:lineRule="auto"/>
        <w:jc w:val="both"/>
        <w:rPr>
          <w:rFonts w:ascii="Times New Roman" w:hAnsi="Times New Roman" w:cs="Times New Roman"/>
          <w:sz w:val="24"/>
          <w:szCs w:val="24"/>
        </w:rPr>
      </w:pPr>
      <w:r>
        <w:rPr>
          <w:rFonts w:ascii="Times New Roman" w:hAnsi="Times New Roman" w:cs="Times New Roman"/>
          <w:sz w:val="24"/>
          <w:szCs w:val="24"/>
        </w:rPr>
        <w:t>Graf</w:t>
      </w:r>
      <w:r>
        <w:rPr>
          <w:rFonts w:ascii="Times New Roman" w:hAnsi="Times New Roman" w:cs="Times New Roman"/>
          <w:b/>
          <w:bCs/>
          <w:sz w:val="24"/>
          <w:szCs w:val="24"/>
        </w:rPr>
        <w:t xml:space="preserve"> </w:t>
      </w:r>
      <w:r>
        <w:rPr>
          <w:rFonts w:ascii="Times New Roman" w:hAnsi="Times New Roman" w:cs="Times New Roman"/>
          <w:sz w:val="24"/>
          <w:szCs w:val="24"/>
        </w:rPr>
        <w:t>10 Časové srovnání újmy v mezilidských vztazích</w:t>
      </w:r>
      <w:r>
        <w:rPr>
          <w:rFonts w:ascii="Times New Roman" w:hAnsi="Times New Roman" w:cs="Times New Roman"/>
          <w:b/>
          <w:bCs/>
          <w:sz w:val="24"/>
          <w:szCs w:val="24"/>
        </w:rPr>
        <w:t xml:space="preserve"> </w:t>
      </w:r>
      <w:r w:rsidRPr="00AD59D5">
        <w:rPr>
          <w:rFonts w:ascii="Times New Roman" w:hAnsi="Times New Roman" w:cs="Times New Roman"/>
          <w:sz w:val="24"/>
          <w:szCs w:val="24"/>
        </w:rPr>
        <w:t>v krabicovém grafu</w:t>
      </w:r>
    </w:p>
    <w:p w14:paraId="3F398B6B" w14:textId="77777777" w:rsidR="008F22F0" w:rsidRDefault="008F22F0" w:rsidP="008F22F0">
      <w:pPr>
        <w:spacing w:line="360" w:lineRule="auto"/>
        <w:jc w:val="both"/>
        <w:rPr>
          <w:rFonts w:ascii="Times New Roman" w:hAnsi="Times New Roman" w:cs="Times New Roman"/>
          <w:sz w:val="24"/>
          <w:szCs w:val="24"/>
        </w:rPr>
      </w:pPr>
      <w:r>
        <w:rPr>
          <w:noProof/>
          <w:lang w:eastAsia="cs-CZ"/>
        </w:rPr>
        <mc:AlternateContent>
          <mc:Choice Requires="cx1">
            <w:drawing>
              <wp:inline distT="0" distB="0" distL="0" distR="0" wp14:anchorId="4DC75ADE" wp14:editId="73F5C7DE">
                <wp:extent cx="5113020" cy="3216275"/>
                <wp:effectExtent l="0" t="0" r="5080" b="9525"/>
                <wp:docPr id="26" name="Graf 26">
                  <a:extLst xmlns:a="http://schemas.openxmlformats.org/drawingml/2006/main">
                    <a:ext uri="{FF2B5EF4-FFF2-40B4-BE49-F238E27FC236}">
                      <a16:creationId xmlns:a16="http://schemas.microsoft.com/office/drawing/2014/main" id="{B0A522C5-E3F5-D7E9-6711-5788A8E6882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w:drawing>
              <wp:inline distT="0" distB="0" distL="0" distR="0" wp14:anchorId="4DC75ADE" wp14:editId="73F5C7DE">
                <wp:extent cx="5113020" cy="3216275"/>
                <wp:effectExtent l="0" t="0" r="5080" b="9525"/>
                <wp:docPr id="26" name="Graf 26">
                  <a:extLst xmlns:a="http://schemas.openxmlformats.org/drawingml/2006/main">
                    <a:ext uri="{FF2B5EF4-FFF2-40B4-BE49-F238E27FC236}">
                      <a16:creationId xmlns:a16="http://schemas.microsoft.com/office/drawing/2014/main" id="{B0A522C5-E3F5-D7E9-6711-5788A8E6882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 name="Graf 26">
                          <a:extLst>
                            <a:ext uri="{FF2B5EF4-FFF2-40B4-BE49-F238E27FC236}">
                              <a16:creationId xmlns:a16="http://schemas.microsoft.com/office/drawing/2014/main" id="{B0A522C5-E3F5-D7E9-6711-5788A8E68825}"/>
                            </a:ext>
                          </a:extLst>
                        </pic:cNvPr>
                        <pic:cNvPicPr>
                          <a:picLocks noGrp="1" noRot="1" noChangeAspect="1" noMove="1" noResize="1" noEditPoints="1" noAdjustHandles="1" noChangeArrowheads="1" noChangeShapeType="1"/>
                        </pic:cNvPicPr>
                      </pic:nvPicPr>
                      <pic:blipFill>
                        <a:blip r:embed="rId24"/>
                        <a:stretch>
                          <a:fillRect/>
                        </a:stretch>
                      </pic:blipFill>
                      <pic:spPr>
                        <a:xfrm>
                          <a:off x="0" y="0"/>
                          <a:ext cx="5113020" cy="3216275"/>
                        </a:xfrm>
                        <a:prstGeom prst="rect">
                          <a:avLst/>
                        </a:prstGeom>
                      </pic:spPr>
                    </pic:pic>
                  </a:graphicData>
                </a:graphic>
              </wp:inline>
            </w:drawing>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(zdroj: vlastní)</w:t>
      </w:r>
    </w:p>
    <w:p w14:paraId="1DA66BD4" w14:textId="77777777" w:rsidR="008F22F0" w:rsidRDefault="008F22F0" w:rsidP="008F22F0">
      <w:pPr>
        <w:pStyle w:val="Normlnweb"/>
      </w:pPr>
      <w:r>
        <w:t xml:space="preserve">Pro toto pozorování byly formulovány v této podobě hypotézy: </w:t>
      </w:r>
    </w:p>
    <w:p w14:paraId="14836355" w14:textId="77777777" w:rsidR="008F22F0" w:rsidRDefault="008F22F0" w:rsidP="008F22F0">
      <w:pPr>
        <w:pStyle w:val="Normlnweb"/>
        <w:spacing w:line="360" w:lineRule="auto"/>
        <w:jc w:val="both"/>
      </w:pPr>
      <w:r>
        <w:rPr>
          <w:b/>
          <w:bCs/>
          <w:u w:val="single"/>
        </w:rPr>
        <w:t>Hypotéza č. 3</w:t>
      </w:r>
      <w:r>
        <w:rPr>
          <w:rFonts w:ascii="Times New Roman,Bold" w:hAnsi="Times New Roman,Bold"/>
        </w:rPr>
        <w:t xml:space="preserve"> </w:t>
      </w:r>
      <w:r>
        <w:t>– zjišťovala, zda existuje statisticky významný rozdíl ve fungování jedince v rámci zaměstnání a školy 72 hodin po operaci a s odstupem tří měsíců.</w:t>
      </w:r>
    </w:p>
    <w:p w14:paraId="0F867A04" w14:textId="77777777" w:rsidR="008F22F0" w:rsidRDefault="008F22F0" w:rsidP="008F22F0">
      <w:pPr>
        <w:pStyle w:val="Normlnweb"/>
        <w:spacing w:line="360" w:lineRule="auto"/>
        <w:jc w:val="both"/>
      </w:pPr>
      <w:r>
        <w:rPr>
          <w:b/>
          <w:bCs/>
        </w:rPr>
        <w:t>3H</w:t>
      </w:r>
      <w:r>
        <w:rPr>
          <w:b/>
          <w:bCs/>
          <w:sz w:val="16"/>
          <w:szCs w:val="16"/>
        </w:rPr>
        <w:t xml:space="preserve">0 </w:t>
      </w:r>
      <w:r>
        <w:rPr>
          <w:b/>
          <w:bCs/>
        </w:rPr>
        <w:t>–</w:t>
      </w:r>
      <w:r>
        <w:t>Neexistuje statisticky významný rozdíl ve fungování jedince v rámci zaměstnání a školy v době 72 hodin po operaci a s odstupem tří měsíců.</w:t>
      </w:r>
    </w:p>
    <w:p w14:paraId="35039F87" w14:textId="77777777" w:rsidR="008F22F0" w:rsidRDefault="008F22F0" w:rsidP="008F22F0">
      <w:pPr>
        <w:pStyle w:val="Normlnweb"/>
        <w:spacing w:line="360" w:lineRule="auto"/>
        <w:jc w:val="both"/>
        <w:rPr>
          <w:b/>
          <w:bCs/>
        </w:rPr>
      </w:pPr>
      <w:r>
        <w:rPr>
          <w:b/>
          <w:bCs/>
        </w:rPr>
        <w:lastRenderedPageBreak/>
        <w:t>3H</w:t>
      </w:r>
      <w:r>
        <w:rPr>
          <w:b/>
          <w:bCs/>
          <w:sz w:val="16"/>
          <w:szCs w:val="16"/>
        </w:rPr>
        <w:t xml:space="preserve">A </w:t>
      </w:r>
      <w:r>
        <w:rPr>
          <w:b/>
          <w:bCs/>
        </w:rPr>
        <w:t xml:space="preserve">– </w:t>
      </w:r>
      <w:r>
        <w:t>Existuje statisticky významný rozdíl ve fungování jedince v rámci zaměstnání a školy v době 72 hodin po operaci a s odstupem tří měsíců.</w:t>
      </w:r>
    </w:p>
    <w:p w14:paraId="670BE119" w14:textId="77777777" w:rsidR="008F22F0" w:rsidRDefault="008F22F0" w:rsidP="008F22F0">
      <w:pPr>
        <w:spacing w:line="360" w:lineRule="auto"/>
        <w:jc w:val="both"/>
        <w:rPr>
          <w:rFonts w:ascii="Times New Roman" w:hAnsi="Times New Roman" w:cs="Times New Roman"/>
          <w:sz w:val="24"/>
          <w:szCs w:val="24"/>
        </w:rPr>
      </w:pPr>
      <w:r>
        <w:rPr>
          <w:rFonts w:ascii="Times New Roman" w:hAnsi="Times New Roman" w:cs="Times New Roman"/>
          <w:sz w:val="24"/>
          <w:szCs w:val="24"/>
        </w:rPr>
        <w:tab/>
        <w:t>V této hypotéze je nutno se přiklonit k hypotéze alternativní, že existuje statisticky významný rozdíl ve fungování jedince v rámci zaměstnání a školy v době 72 hodin po operaci a s odstupem tří měsíců, to proto, že dle t – testu vyšla hodnota p nižší než hladina významnosti 0,05. Z tohoto důvodu je výsledek považován za statisticky významný.</w:t>
      </w:r>
    </w:p>
    <w:p w14:paraId="28BC841A" w14:textId="6936BEE4" w:rsidR="00FD3914" w:rsidRDefault="00FD3914" w:rsidP="00FD3914">
      <w:pPr>
        <w:spacing w:line="360" w:lineRule="auto"/>
        <w:jc w:val="both"/>
        <w:rPr>
          <w:rFonts w:ascii="Times New Roman" w:hAnsi="Times New Roman" w:cs="Times New Roman"/>
          <w:sz w:val="24"/>
          <w:szCs w:val="24"/>
        </w:rPr>
      </w:pPr>
      <w:r>
        <w:rPr>
          <w:rFonts w:ascii="Times New Roman" w:hAnsi="Times New Roman" w:cs="Times New Roman"/>
          <w:sz w:val="24"/>
          <w:szCs w:val="24"/>
        </w:rPr>
        <w:t>Graf</w:t>
      </w:r>
      <w:r>
        <w:rPr>
          <w:rFonts w:ascii="Times New Roman" w:hAnsi="Times New Roman" w:cs="Times New Roman"/>
          <w:b/>
          <w:bCs/>
          <w:sz w:val="24"/>
          <w:szCs w:val="24"/>
        </w:rPr>
        <w:t xml:space="preserve"> </w:t>
      </w:r>
      <w:r w:rsidR="00F071A2">
        <w:rPr>
          <w:rFonts w:ascii="Times New Roman" w:hAnsi="Times New Roman" w:cs="Times New Roman"/>
          <w:sz w:val="24"/>
          <w:szCs w:val="24"/>
        </w:rPr>
        <w:t xml:space="preserve">9 </w:t>
      </w:r>
      <w:r>
        <w:rPr>
          <w:rFonts w:ascii="Times New Roman" w:hAnsi="Times New Roman" w:cs="Times New Roman"/>
          <w:sz w:val="24"/>
          <w:szCs w:val="24"/>
        </w:rPr>
        <w:t>Časové srovnání újmy v mezilidských vztazích v rámci pohlaví</w:t>
      </w:r>
    </w:p>
    <w:p w14:paraId="6E490C2D" w14:textId="6A2B9034" w:rsidR="00FD3914" w:rsidRDefault="007C7C92" w:rsidP="00FD3914">
      <w:pPr>
        <w:spacing w:line="360" w:lineRule="auto"/>
        <w:jc w:val="both"/>
        <w:rPr>
          <w:rFonts w:ascii="Times New Roman" w:hAnsi="Times New Roman" w:cs="Times New Roman"/>
          <w:b/>
          <w:bCs/>
          <w:sz w:val="24"/>
          <w:szCs w:val="24"/>
        </w:rPr>
      </w:pPr>
      <w:r>
        <w:rPr>
          <w:noProof/>
          <w:lang w:eastAsia="cs-CZ"/>
        </w:rPr>
        <mc:AlternateContent>
          <mc:Choice Requires="cx1">
            <w:drawing>
              <wp:inline distT="0" distB="0" distL="0" distR="0" wp14:anchorId="2448066A" wp14:editId="73681F5F">
                <wp:extent cx="5401994" cy="3605432"/>
                <wp:effectExtent l="0" t="0" r="8255" b="1905"/>
                <wp:docPr id="6" name="Graf 6">
                  <a:extLst xmlns:a="http://schemas.openxmlformats.org/drawingml/2006/main">
                    <a:ext uri="{FF2B5EF4-FFF2-40B4-BE49-F238E27FC236}">
                      <a16:creationId xmlns:a16="http://schemas.microsoft.com/office/drawing/2014/main" id="{C2D74EA9-8E69-1712-C0C8-65797D6ABB4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5"/>
                  </a:graphicData>
                </a:graphic>
              </wp:inline>
            </w:drawing>
          </mc:Choice>
          <mc:Fallback>
            <w:drawing>
              <wp:inline distT="0" distB="0" distL="0" distR="0" wp14:anchorId="2448066A" wp14:editId="73681F5F">
                <wp:extent cx="5401994" cy="3605432"/>
                <wp:effectExtent l="0" t="0" r="8255" b="1905"/>
                <wp:docPr id="6" name="Graf 6">
                  <a:extLst xmlns:a="http://schemas.openxmlformats.org/drawingml/2006/main">
                    <a:ext uri="{FF2B5EF4-FFF2-40B4-BE49-F238E27FC236}">
                      <a16:creationId xmlns:a16="http://schemas.microsoft.com/office/drawing/2014/main" id="{C2D74EA9-8E69-1712-C0C8-65797D6ABB4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Graf 6">
                          <a:extLst>
                            <a:ext uri="{FF2B5EF4-FFF2-40B4-BE49-F238E27FC236}">
                              <a16:creationId xmlns:a16="http://schemas.microsoft.com/office/drawing/2014/main" id="{C2D74EA9-8E69-1712-C0C8-65797D6ABB48}"/>
                            </a:ext>
                          </a:extLst>
                        </pic:cNvPr>
                        <pic:cNvPicPr>
                          <a:picLocks noGrp="1" noRot="1" noChangeAspect="1" noMove="1" noResize="1" noEditPoints="1" noAdjustHandles="1" noChangeArrowheads="1" noChangeShapeType="1"/>
                        </pic:cNvPicPr>
                      </pic:nvPicPr>
                      <pic:blipFill>
                        <a:blip r:embed="rId26"/>
                        <a:stretch>
                          <a:fillRect/>
                        </a:stretch>
                      </pic:blipFill>
                      <pic:spPr>
                        <a:xfrm>
                          <a:off x="0" y="0"/>
                          <a:ext cx="5401945" cy="3604895"/>
                        </a:xfrm>
                        <a:prstGeom prst="rect">
                          <a:avLst/>
                        </a:prstGeom>
                      </pic:spPr>
                    </pic:pic>
                  </a:graphicData>
                </a:graphic>
              </wp:inline>
            </w:drawing>
          </mc:Fallback>
        </mc:AlternateContent>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t xml:space="preserve">             </w:t>
      </w:r>
      <w:r w:rsidR="00F071A2">
        <w:rPr>
          <w:rFonts w:ascii="Times New Roman" w:hAnsi="Times New Roman" w:cs="Times New Roman"/>
          <w:sz w:val="24"/>
          <w:szCs w:val="24"/>
        </w:rPr>
        <w:t>(zdroj: vlastní)</w:t>
      </w:r>
    </w:p>
    <w:p w14:paraId="2D0B7A35" w14:textId="77777777" w:rsidR="008F22F0" w:rsidRDefault="005C4FFD" w:rsidP="008F22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Rozdíl v odpovědích mezi mužským a ženským pohlavím měl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průměrnou hodnotu u mužů 1,80 a u žen 2,60. S odstupem tří měsíců zůstal výsledek průměrné hodnoty odpovědí u mužského pohlaví stejný, tedy 1,80. U žen došlo ke snížení průměrné hodnoty odpovědí</w:t>
      </w:r>
      <w:r w:rsidR="00F621D4">
        <w:rPr>
          <w:rFonts w:ascii="Times New Roman" w:hAnsi="Times New Roman" w:cs="Times New Roman"/>
          <w:sz w:val="24"/>
          <w:szCs w:val="24"/>
        </w:rPr>
        <w:t>,</w:t>
      </w:r>
      <w:r>
        <w:rPr>
          <w:rFonts w:ascii="Times New Roman" w:hAnsi="Times New Roman" w:cs="Times New Roman"/>
          <w:sz w:val="24"/>
          <w:szCs w:val="24"/>
        </w:rPr>
        <w:t xml:space="preserve"> a to na 1,90. Výsledná p-hodnota t-testu byla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p</w:t>
      </w:r>
      <w:r w:rsidR="00F621D4">
        <w:rPr>
          <w:rFonts w:ascii="Times New Roman" w:hAnsi="Times New Roman" w:cs="Times New Roman"/>
          <w:sz w:val="24"/>
          <w:szCs w:val="24"/>
        </w:rPr>
        <w:t xml:space="preserve"> </w:t>
      </w:r>
      <w:r>
        <w:rPr>
          <w:rFonts w:ascii="Times New Roman" w:hAnsi="Times New Roman" w:cs="Times New Roman"/>
          <w:sz w:val="24"/>
          <w:szCs w:val="24"/>
        </w:rPr>
        <w:t>= 0,1709 a v době s odstupem tří měsíců p</w:t>
      </w:r>
      <w:r w:rsidR="00F621D4">
        <w:rPr>
          <w:rFonts w:ascii="Times New Roman" w:hAnsi="Times New Roman" w:cs="Times New Roman"/>
          <w:sz w:val="24"/>
          <w:szCs w:val="24"/>
        </w:rPr>
        <w:t xml:space="preserve"> </w:t>
      </w:r>
      <w:r>
        <w:rPr>
          <w:rFonts w:ascii="Times New Roman" w:hAnsi="Times New Roman" w:cs="Times New Roman"/>
          <w:sz w:val="24"/>
          <w:szCs w:val="24"/>
        </w:rPr>
        <w:t>= 0,8162. Jelikož obě hodnoty jsou vyšší než hladina významnosti 0,</w:t>
      </w:r>
      <w:r w:rsidR="008D13AF">
        <w:rPr>
          <w:rFonts w:ascii="Times New Roman" w:hAnsi="Times New Roman" w:cs="Times New Roman"/>
          <w:sz w:val="24"/>
          <w:szCs w:val="24"/>
        </w:rPr>
        <w:t>05 je</w:t>
      </w:r>
      <w:r>
        <w:rPr>
          <w:rFonts w:ascii="Times New Roman" w:hAnsi="Times New Roman" w:cs="Times New Roman"/>
          <w:sz w:val="24"/>
          <w:szCs w:val="24"/>
        </w:rPr>
        <w:t xml:space="preserve"> očividné, že rozdíl v odpovědích mužů a žen není statisticky významný.</w:t>
      </w:r>
    </w:p>
    <w:p w14:paraId="0BEF359F" w14:textId="5C9DCE98" w:rsidR="005C4FFD" w:rsidRDefault="005C4FFD" w:rsidP="008F22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Tato otázka neměla žádnou podotázku, která by slovně doplnila její odpověď. Zde bylo na první pohled viditelné, že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jen malá část respondentů, konkrétně </w:t>
      </w:r>
      <w:r>
        <w:rPr>
          <w:rFonts w:ascii="Times New Roman" w:hAnsi="Times New Roman" w:cs="Times New Roman"/>
          <w:sz w:val="24"/>
          <w:szCs w:val="24"/>
        </w:rPr>
        <w:lastRenderedPageBreak/>
        <w:t xml:space="preserve">20 %, hodnotila svůj stav jako výrazně narušující fungování po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A</w:t>
      </w:r>
      <w:r w:rsidR="00F621D4">
        <w:rPr>
          <w:rFonts w:ascii="Times New Roman" w:hAnsi="Times New Roman" w:cs="Times New Roman"/>
          <w:sz w:val="24"/>
          <w:szCs w:val="24"/>
        </w:rPr>
        <w:t>však</w:t>
      </w:r>
      <w:r>
        <w:rPr>
          <w:rFonts w:ascii="Times New Roman" w:hAnsi="Times New Roman" w:cs="Times New Roman"/>
          <w:sz w:val="24"/>
          <w:szCs w:val="24"/>
        </w:rPr>
        <w:t xml:space="preserve"> po uplynutí třech měsíců byla tato odpověď zcela </w:t>
      </w:r>
      <w:r w:rsidR="008D13AF">
        <w:rPr>
          <w:rFonts w:ascii="Times New Roman" w:hAnsi="Times New Roman" w:cs="Times New Roman"/>
          <w:sz w:val="24"/>
          <w:szCs w:val="24"/>
        </w:rPr>
        <w:t>eliminována,</w:t>
      </w:r>
      <w:r>
        <w:rPr>
          <w:rFonts w:ascii="Times New Roman" w:hAnsi="Times New Roman" w:cs="Times New Roman"/>
          <w:sz w:val="24"/>
          <w:szCs w:val="24"/>
        </w:rPr>
        <w:t xml:space="preserve"> a tudíž žádný z respondentů nehodnotil svůj dosavadní stav jako narušující pro jeho fungování v běžném životě. Co je důležité ještě zmínit, že už i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větší polovina – nad 50 % hodnotila svůj stav jako nenarušující k fungování v běžném životě. </w:t>
      </w:r>
    </w:p>
    <w:p w14:paraId="6CF20658" w14:textId="77777777" w:rsidR="00D2179B" w:rsidRDefault="00D2179B" w:rsidP="005C4FFD">
      <w:pPr>
        <w:spacing w:line="360" w:lineRule="auto"/>
        <w:jc w:val="both"/>
        <w:rPr>
          <w:rFonts w:ascii="Times New Roman" w:hAnsi="Times New Roman" w:cs="Times New Roman"/>
          <w:sz w:val="24"/>
          <w:szCs w:val="24"/>
        </w:rPr>
      </w:pPr>
    </w:p>
    <w:p w14:paraId="6EF36A23" w14:textId="77777777" w:rsidR="005C4FFD" w:rsidRDefault="005C4FFD" w:rsidP="005C4FFD">
      <w:pPr>
        <w:spacing w:line="360" w:lineRule="auto"/>
        <w:jc w:val="both"/>
        <w:rPr>
          <w:rFonts w:ascii="Times New Roman" w:hAnsi="Times New Roman" w:cs="Times New Roman"/>
          <w:sz w:val="24"/>
          <w:szCs w:val="24"/>
        </w:rPr>
      </w:pPr>
    </w:p>
    <w:p w14:paraId="0B3BB515" w14:textId="77777777" w:rsidR="005C4FFD" w:rsidRDefault="005C4FFD" w:rsidP="005C4FFD">
      <w:pPr>
        <w:spacing w:line="360" w:lineRule="auto"/>
        <w:jc w:val="both"/>
        <w:rPr>
          <w:rFonts w:ascii="Times New Roman" w:hAnsi="Times New Roman" w:cs="Times New Roman"/>
          <w:sz w:val="24"/>
          <w:szCs w:val="24"/>
        </w:rPr>
      </w:pPr>
    </w:p>
    <w:p w14:paraId="0C9E9D8E" w14:textId="77777777" w:rsidR="005C4FFD" w:rsidRDefault="005C4FFD" w:rsidP="005C4FFD">
      <w:pPr>
        <w:spacing w:line="360" w:lineRule="auto"/>
        <w:jc w:val="both"/>
        <w:rPr>
          <w:rFonts w:ascii="Times New Roman" w:hAnsi="Times New Roman" w:cs="Times New Roman"/>
          <w:sz w:val="24"/>
          <w:szCs w:val="24"/>
        </w:rPr>
      </w:pPr>
    </w:p>
    <w:p w14:paraId="3C0F0988" w14:textId="77777777" w:rsidR="005C4FFD" w:rsidRDefault="005C4FFD" w:rsidP="005C4FFD">
      <w:pPr>
        <w:spacing w:line="360" w:lineRule="auto"/>
        <w:jc w:val="both"/>
        <w:rPr>
          <w:rFonts w:ascii="Times New Roman" w:hAnsi="Times New Roman" w:cs="Times New Roman"/>
          <w:sz w:val="24"/>
          <w:szCs w:val="24"/>
        </w:rPr>
      </w:pPr>
    </w:p>
    <w:p w14:paraId="27ED820C" w14:textId="77777777" w:rsidR="005C4FFD" w:rsidRDefault="005C4FFD" w:rsidP="005C4FFD">
      <w:pPr>
        <w:spacing w:line="360" w:lineRule="auto"/>
        <w:jc w:val="both"/>
        <w:rPr>
          <w:rFonts w:ascii="Times New Roman" w:hAnsi="Times New Roman" w:cs="Times New Roman"/>
          <w:sz w:val="24"/>
          <w:szCs w:val="24"/>
        </w:rPr>
      </w:pPr>
    </w:p>
    <w:p w14:paraId="5DA2BF74" w14:textId="77777777" w:rsidR="005C4FFD" w:rsidRDefault="005C4FFD" w:rsidP="005C4FFD">
      <w:pPr>
        <w:spacing w:line="360" w:lineRule="auto"/>
        <w:jc w:val="both"/>
        <w:rPr>
          <w:rFonts w:ascii="Times New Roman" w:hAnsi="Times New Roman" w:cs="Times New Roman"/>
          <w:sz w:val="24"/>
          <w:szCs w:val="24"/>
        </w:rPr>
      </w:pPr>
    </w:p>
    <w:p w14:paraId="4797AEB7" w14:textId="54715B00" w:rsidR="005C4FFD" w:rsidRDefault="005C4FFD" w:rsidP="005C4FFD">
      <w:pPr>
        <w:spacing w:line="360" w:lineRule="auto"/>
        <w:jc w:val="both"/>
        <w:rPr>
          <w:rFonts w:ascii="Times New Roman" w:hAnsi="Times New Roman" w:cs="Times New Roman"/>
          <w:sz w:val="24"/>
          <w:szCs w:val="24"/>
        </w:rPr>
      </w:pPr>
    </w:p>
    <w:p w14:paraId="1BBCF26F" w14:textId="3AAD4139" w:rsidR="008D14FA" w:rsidRDefault="008D14FA" w:rsidP="005C4FFD">
      <w:pPr>
        <w:spacing w:line="360" w:lineRule="auto"/>
        <w:jc w:val="both"/>
        <w:rPr>
          <w:rFonts w:ascii="Times New Roman" w:hAnsi="Times New Roman" w:cs="Times New Roman"/>
          <w:sz w:val="24"/>
          <w:szCs w:val="24"/>
        </w:rPr>
      </w:pPr>
    </w:p>
    <w:p w14:paraId="23AC0AB0" w14:textId="1A22D9C2" w:rsidR="008D14FA" w:rsidRDefault="008D14FA" w:rsidP="005C4FFD">
      <w:pPr>
        <w:spacing w:line="360" w:lineRule="auto"/>
        <w:jc w:val="both"/>
        <w:rPr>
          <w:rFonts w:ascii="Times New Roman" w:hAnsi="Times New Roman" w:cs="Times New Roman"/>
          <w:sz w:val="24"/>
          <w:szCs w:val="24"/>
        </w:rPr>
      </w:pPr>
    </w:p>
    <w:p w14:paraId="46089675" w14:textId="5280DC12" w:rsidR="008D14FA" w:rsidRDefault="008D14FA" w:rsidP="005C4FFD">
      <w:pPr>
        <w:spacing w:line="360" w:lineRule="auto"/>
        <w:jc w:val="both"/>
        <w:rPr>
          <w:rFonts w:ascii="Times New Roman" w:hAnsi="Times New Roman" w:cs="Times New Roman"/>
          <w:sz w:val="24"/>
          <w:szCs w:val="24"/>
        </w:rPr>
      </w:pPr>
    </w:p>
    <w:p w14:paraId="34878903" w14:textId="4EA01633" w:rsidR="008D14FA" w:rsidRDefault="008D14FA" w:rsidP="005C4FFD">
      <w:pPr>
        <w:spacing w:line="360" w:lineRule="auto"/>
        <w:jc w:val="both"/>
        <w:rPr>
          <w:rFonts w:ascii="Times New Roman" w:hAnsi="Times New Roman" w:cs="Times New Roman"/>
          <w:sz w:val="24"/>
          <w:szCs w:val="24"/>
        </w:rPr>
      </w:pPr>
    </w:p>
    <w:p w14:paraId="6E8081C2" w14:textId="52FEEA82" w:rsidR="008D14FA" w:rsidRDefault="008D14FA" w:rsidP="005C4FFD">
      <w:pPr>
        <w:spacing w:line="360" w:lineRule="auto"/>
        <w:jc w:val="both"/>
        <w:rPr>
          <w:rFonts w:ascii="Times New Roman" w:hAnsi="Times New Roman" w:cs="Times New Roman"/>
          <w:sz w:val="24"/>
          <w:szCs w:val="24"/>
        </w:rPr>
      </w:pPr>
    </w:p>
    <w:p w14:paraId="187760F5" w14:textId="36CF67C7" w:rsidR="008D14FA" w:rsidRDefault="008D14FA" w:rsidP="005C4FFD">
      <w:pPr>
        <w:spacing w:line="360" w:lineRule="auto"/>
        <w:jc w:val="both"/>
        <w:rPr>
          <w:rFonts w:ascii="Times New Roman" w:hAnsi="Times New Roman" w:cs="Times New Roman"/>
          <w:sz w:val="24"/>
          <w:szCs w:val="24"/>
        </w:rPr>
      </w:pPr>
    </w:p>
    <w:p w14:paraId="4DCD0FCA" w14:textId="4EE391B2" w:rsidR="008D14FA" w:rsidRDefault="008D14FA" w:rsidP="005C4FFD">
      <w:pPr>
        <w:spacing w:line="360" w:lineRule="auto"/>
        <w:jc w:val="both"/>
        <w:rPr>
          <w:rFonts w:ascii="Times New Roman" w:hAnsi="Times New Roman" w:cs="Times New Roman"/>
          <w:sz w:val="24"/>
          <w:szCs w:val="24"/>
        </w:rPr>
      </w:pPr>
    </w:p>
    <w:p w14:paraId="0B59474A" w14:textId="2C5C06B1" w:rsidR="008D14FA" w:rsidRDefault="008D14FA" w:rsidP="005C4FFD">
      <w:pPr>
        <w:spacing w:line="360" w:lineRule="auto"/>
        <w:jc w:val="both"/>
        <w:rPr>
          <w:rFonts w:ascii="Times New Roman" w:hAnsi="Times New Roman" w:cs="Times New Roman"/>
          <w:sz w:val="24"/>
          <w:szCs w:val="24"/>
        </w:rPr>
      </w:pPr>
    </w:p>
    <w:p w14:paraId="61797A0F" w14:textId="0C4C6F6A" w:rsidR="008F22F0" w:rsidRDefault="008F22F0" w:rsidP="005C4FFD">
      <w:pPr>
        <w:spacing w:line="360" w:lineRule="auto"/>
        <w:jc w:val="both"/>
        <w:rPr>
          <w:rFonts w:ascii="Times New Roman" w:hAnsi="Times New Roman" w:cs="Times New Roman"/>
          <w:sz w:val="24"/>
          <w:szCs w:val="24"/>
        </w:rPr>
      </w:pPr>
    </w:p>
    <w:p w14:paraId="6B5AE070" w14:textId="77777777" w:rsidR="008F22F0" w:rsidRDefault="008F22F0" w:rsidP="005C4FFD">
      <w:pPr>
        <w:spacing w:line="360" w:lineRule="auto"/>
        <w:jc w:val="both"/>
        <w:rPr>
          <w:rFonts w:ascii="Times New Roman" w:hAnsi="Times New Roman" w:cs="Times New Roman"/>
          <w:sz w:val="24"/>
          <w:szCs w:val="24"/>
        </w:rPr>
      </w:pPr>
    </w:p>
    <w:p w14:paraId="43A53E16" w14:textId="77777777" w:rsidR="008D14FA" w:rsidRDefault="008D14FA" w:rsidP="005C4FFD">
      <w:pPr>
        <w:spacing w:line="360" w:lineRule="auto"/>
        <w:jc w:val="both"/>
        <w:rPr>
          <w:rFonts w:ascii="Times New Roman" w:hAnsi="Times New Roman" w:cs="Times New Roman"/>
          <w:sz w:val="24"/>
          <w:szCs w:val="24"/>
        </w:rPr>
      </w:pPr>
    </w:p>
    <w:p w14:paraId="211679B3" w14:textId="2771610F"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Otázka č. 5- Zasáhla Vaše fyzická „vada“ výrazně do Vašeho společenského života?</w:t>
      </w:r>
    </w:p>
    <w:p w14:paraId="76478BFC" w14:textId="77777777" w:rsidR="005C4FFD" w:rsidRDefault="005C4FFD" w:rsidP="005C4FFD">
      <w:pPr>
        <w:spacing w:line="360" w:lineRule="auto"/>
        <w:jc w:val="both"/>
        <w:rPr>
          <w:rFonts w:ascii="Times New Roman" w:hAnsi="Times New Roman" w:cs="Times New Roman"/>
          <w:b/>
          <w:bCs/>
          <w:sz w:val="24"/>
          <w:szCs w:val="24"/>
        </w:rPr>
      </w:pPr>
    </w:p>
    <w:p w14:paraId="31D23916" w14:textId="7F915250"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w:t>
      </w:r>
      <w:r w:rsidR="00462D8B">
        <w:rPr>
          <w:rFonts w:ascii="Times New Roman" w:hAnsi="Times New Roman" w:cs="Times New Roman"/>
          <w:sz w:val="24"/>
          <w:szCs w:val="24"/>
        </w:rPr>
        <w:t>8</w:t>
      </w:r>
      <w:r>
        <w:rPr>
          <w:rFonts w:ascii="Times New Roman" w:hAnsi="Times New Roman" w:cs="Times New Roman"/>
          <w:sz w:val="24"/>
          <w:szCs w:val="24"/>
        </w:rPr>
        <w:t xml:space="preserve"> Srovnání míry ovlivnění společenského života </w:t>
      </w:r>
    </w:p>
    <w:tbl>
      <w:tblPr>
        <w:tblW w:w="6500" w:type="dxa"/>
        <w:tblCellMar>
          <w:left w:w="70" w:type="dxa"/>
          <w:right w:w="70" w:type="dxa"/>
        </w:tblCellMar>
        <w:tblLook w:val="04A0" w:firstRow="1" w:lastRow="0" w:firstColumn="1" w:lastColumn="0" w:noHBand="0" w:noVBand="1"/>
      </w:tblPr>
      <w:tblGrid>
        <w:gridCol w:w="1300"/>
        <w:gridCol w:w="1300"/>
        <w:gridCol w:w="1300"/>
        <w:gridCol w:w="1300"/>
        <w:gridCol w:w="1300"/>
      </w:tblGrid>
      <w:tr w:rsidR="00842DB1" w14:paraId="18AF3EE3" w14:textId="77777777" w:rsidTr="005C4FFD">
        <w:trPr>
          <w:trHeight w:val="680"/>
        </w:trPr>
        <w:tc>
          <w:tcPr>
            <w:tcW w:w="1300" w:type="dxa"/>
            <w:tcBorders>
              <w:top w:val="single" w:sz="4" w:space="0" w:color="auto"/>
              <w:left w:val="single" w:sz="4" w:space="0" w:color="auto"/>
              <w:bottom w:val="single" w:sz="4" w:space="0" w:color="auto"/>
              <w:right w:val="single" w:sz="4" w:space="0" w:color="auto"/>
            </w:tcBorders>
            <w:noWrap/>
            <w:vAlign w:val="center"/>
            <w:hideMark/>
          </w:tcPr>
          <w:p w14:paraId="68E4C241" w14:textId="77777777" w:rsidR="00842DB1" w:rsidRPr="00D56DA5" w:rsidRDefault="00842DB1" w:rsidP="00842DB1">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 </w:t>
            </w:r>
          </w:p>
        </w:tc>
        <w:tc>
          <w:tcPr>
            <w:tcW w:w="1300" w:type="dxa"/>
            <w:tcBorders>
              <w:top w:val="single" w:sz="4" w:space="0" w:color="auto"/>
              <w:left w:val="nil"/>
              <w:bottom w:val="single" w:sz="4" w:space="0" w:color="auto"/>
              <w:right w:val="single" w:sz="4" w:space="0" w:color="auto"/>
            </w:tcBorders>
            <w:vAlign w:val="center"/>
            <w:hideMark/>
          </w:tcPr>
          <w:p w14:paraId="688421ED" w14:textId="77777777"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Pr="00D56DA5">
              <w:rPr>
                <w:rFonts w:ascii="Times New Roman" w:eastAsia="Times New Roman" w:hAnsi="Times New Roman" w:cs="Times New Roman"/>
                <w:color w:val="000000"/>
                <w:lang w:eastAsia="cs-CZ"/>
              </w:rPr>
              <w:t xml:space="preserve"> </w:t>
            </w:r>
          </w:p>
          <w:p w14:paraId="2AFD1979" w14:textId="3016638E"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300" w:type="dxa"/>
            <w:tcBorders>
              <w:top w:val="single" w:sz="4" w:space="0" w:color="auto"/>
              <w:left w:val="nil"/>
              <w:bottom w:val="single" w:sz="4" w:space="0" w:color="auto"/>
              <w:right w:val="single" w:sz="4" w:space="0" w:color="auto"/>
            </w:tcBorders>
            <w:vAlign w:val="center"/>
            <w:hideMark/>
          </w:tcPr>
          <w:p w14:paraId="2B36B4BD" w14:textId="77777777"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Pr="00D56DA5">
              <w:rPr>
                <w:rFonts w:ascii="Times New Roman" w:eastAsia="Times New Roman" w:hAnsi="Times New Roman" w:cs="Times New Roman"/>
                <w:color w:val="000000"/>
                <w:lang w:eastAsia="cs-CZ"/>
              </w:rPr>
              <w:t xml:space="preserve"> </w:t>
            </w:r>
          </w:p>
          <w:p w14:paraId="4AC6F2F9" w14:textId="6CC0899A"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c>
          <w:tcPr>
            <w:tcW w:w="1300" w:type="dxa"/>
            <w:tcBorders>
              <w:top w:val="single" w:sz="4" w:space="0" w:color="auto"/>
              <w:left w:val="nil"/>
              <w:bottom w:val="single" w:sz="4" w:space="0" w:color="auto"/>
              <w:right w:val="single" w:sz="4" w:space="0" w:color="auto"/>
            </w:tcBorders>
            <w:vAlign w:val="center"/>
            <w:hideMark/>
          </w:tcPr>
          <w:p w14:paraId="42BA9AFE" w14:textId="77777777" w:rsidR="00D56DA5" w:rsidRPr="00D56DA5" w:rsidRDefault="00D56DA5" w:rsidP="00D56DA5">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měsíce po operaci</w:t>
            </w:r>
          </w:p>
          <w:p w14:paraId="4D642741" w14:textId="5194562B"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300" w:type="dxa"/>
            <w:tcBorders>
              <w:top w:val="single" w:sz="4" w:space="0" w:color="auto"/>
              <w:left w:val="nil"/>
              <w:bottom w:val="single" w:sz="4" w:space="0" w:color="auto"/>
              <w:right w:val="single" w:sz="4" w:space="0" w:color="auto"/>
            </w:tcBorders>
            <w:vAlign w:val="center"/>
            <w:hideMark/>
          </w:tcPr>
          <w:p w14:paraId="0BD8E748" w14:textId="77777777" w:rsidR="00D56DA5" w:rsidRPr="00D56DA5" w:rsidRDefault="00D56DA5" w:rsidP="00D56DA5">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měsíce po operaci</w:t>
            </w:r>
          </w:p>
          <w:p w14:paraId="1642B891" w14:textId="2E985085"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r>
      <w:tr w:rsidR="005C4FFD" w14:paraId="4F9D2CF6"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160C446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w:t>
            </w:r>
          </w:p>
        </w:tc>
        <w:tc>
          <w:tcPr>
            <w:tcW w:w="1300" w:type="dxa"/>
            <w:tcBorders>
              <w:top w:val="nil"/>
              <w:left w:val="nil"/>
              <w:bottom w:val="single" w:sz="4" w:space="0" w:color="auto"/>
              <w:right w:val="single" w:sz="4" w:space="0" w:color="auto"/>
            </w:tcBorders>
            <w:noWrap/>
            <w:vAlign w:val="center"/>
            <w:hideMark/>
          </w:tcPr>
          <w:p w14:paraId="6FA84D19"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w:t>
            </w:r>
          </w:p>
        </w:tc>
        <w:tc>
          <w:tcPr>
            <w:tcW w:w="1300" w:type="dxa"/>
            <w:tcBorders>
              <w:top w:val="nil"/>
              <w:left w:val="nil"/>
              <w:bottom w:val="single" w:sz="4" w:space="0" w:color="auto"/>
              <w:right w:val="single" w:sz="4" w:space="0" w:color="auto"/>
            </w:tcBorders>
            <w:noWrap/>
            <w:vAlign w:val="center"/>
            <w:hideMark/>
          </w:tcPr>
          <w:p w14:paraId="26A2AEB2"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13,33 %</w:t>
            </w:r>
          </w:p>
        </w:tc>
        <w:tc>
          <w:tcPr>
            <w:tcW w:w="1300" w:type="dxa"/>
            <w:tcBorders>
              <w:top w:val="nil"/>
              <w:left w:val="nil"/>
              <w:bottom w:val="single" w:sz="4" w:space="0" w:color="auto"/>
              <w:right w:val="single" w:sz="4" w:space="0" w:color="auto"/>
            </w:tcBorders>
            <w:noWrap/>
            <w:vAlign w:val="center"/>
            <w:hideMark/>
          </w:tcPr>
          <w:p w14:paraId="4A14AAD2"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300" w:type="dxa"/>
            <w:tcBorders>
              <w:top w:val="nil"/>
              <w:left w:val="nil"/>
              <w:bottom w:val="single" w:sz="4" w:space="0" w:color="auto"/>
              <w:right w:val="single" w:sz="4" w:space="0" w:color="auto"/>
            </w:tcBorders>
            <w:noWrap/>
            <w:vAlign w:val="center"/>
            <w:hideMark/>
          </w:tcPr>
          <w:p w14:paraId="15EA110F"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33,33 %</w:t>
            </w:r>
          </w:p>
        </w:tc>
      </w:tr>
      <w:tr w:rsidR="005C4FFD" w14:paraId="36575144"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5BD2C244"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w:t>
            </w:r>
          </w:p>
        </w:tc>
        <w:tc>
          <w:tcPr>
            <w:tcW w:w="1300" w:type="dxa"/>
            <w:tcBorders>
              <w:top w:val="nil"/>
              <w:left w:val="nil"/>
              <w:bottom w:val="single" w:sz="4" w:space="0" w:color="auto"/>
              <w:right w:val="single" w:sz="4" w:space="0" w:color="auto"/>
            </w:tcBorders>
            <w:noWrap/>
            <w:vAlign w:val="center"/>
            <w:hideMark/>
          </w:tcPr>
          <w:p w14:paraId="3F738FE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7</w:t>
            </w:r>
          </w:p>
        </w:tc>
        <w:tc>
          <w:tcPr>
            <w:tcW w:w="1300" w:type="dxa"/>
            <w:tcBorders>
              <w:top w:val="nil"/>
              <w:left w:val="nil"/>
              <w:bottom w:val="single" w:sz="4" w:space="0" w:color="auto"/>
              <w:right w:val="single" w:sz="4" w:space="0" w:color="auto"/>
            </w:tcBorders>
            <w:noWrap/>
            <w:vAlign w:val="center"/>
            <w:hideMark/>
          </w:tcPr>
          <w:p w14:paraId="4F65868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46,67 %</w:t>
            </w:r>
          </w:p>
        </w:tc>
        <w:tc>
          <w:tcPr>
            <w:tcW w:w="1300" w:type="dxa"/>
            <w:tcBorders>
              <w:top w:val="nil"/>
              <w:left w:val="nil"/>
              <w:bottom w:val="single" w:sz="4" w:space="0" w:color="auto"/>
              <w:right w:val="single" w:sz="4" w:space="0" w:color="auto"/>
            </w:tcBorders>
            <w:noWrap/>
            <w:vAlign w:val="center"/>
            <w:hideMark/>
          </w:tcPr>
          <w:p w14:paraId="04E61C65"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300" w:type="dxa"/>
            <w:tcBorders>
              <w:top w:val="nil"/>
              <w:left w:val="nil"/>
              <w:bottom w:val="single" w:sz="4" w:space="0" w:color="auto"/>
              <w:right w:val="single" w:sz="4" w:space="0" w:color="auto"/>
            </w:tcBorders>
            <w:noWrap/>
            <w:vAlign w:val="center"/>
            <w:hideMark/>
          </w:tcPr>
          <w:p w14:paraId="0ADC0924"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33,33 %</w:t>
            </w:r>
          </w:p>
        </w:tc>
      </w:tr>
      <w:tr w:rsidR="005C4FFD" w14:paraId="5FD971C8"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4ED57777"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center"/>
            <w:hideMark/>
          </w:tcPr>
          <w:p w14:paraId="6E55014B"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center"/>
            <w:hideMark/>
          </w:tcPr>
          <w:p w14:paraId="4E1F9E1F"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c>
          <w:tcPr>
            <w:tcW w:w="1300" w:type="dxa"/>
            <w:tcBorders>
              <w:top w:val="nil"/>
              <w:left w:val="nil"/>
              <w:bottom w:val="single" w:sz="4" w:space="0" w:color="auto"/>
              <w:right w:val="single" w:sz="4" w:space="0" w:color="auto"/>
            </w:tcBorders>
            <w:noWrap/>
            <w:vAlign w:val="center"/>
            <w:hideMark/>
          </w:tcPr>
          <w:p w14:paraId="2E01D91D"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300" w:type="dxa"/>
            <w:tcBorders>
              <w:top w:val="nil"/>
              <w:left w:val="nil"/>
              <w:bottom w:val="single" w:sz="4" w:space="0" w:color="auto"/>
              <w:right w:val="single" w:sz="4" w:space="0" w:color="auto"/>
            </w:tcBorders>
            <w:noWrap/>
            <w:vAlign w:val="center"/>
            <w:hideMark/>
          </w:tcPr>
          <w:p w14:paraId="17F2FCD0"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33,33 %</w:t>
            </w:r>
          </w:p>
        </w:tc>
      </w:tr>
      <w:tr w:rsidR="005C4FFD" w14:paraId="6513DDC6"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33EEE4AB"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w:t>
            </w:r>
          </w:p>
        </w:tc>
        <w:tc>
          <w:tcPr>
            <w:tcW w:w="1300" w:type="dxa"/>
            <w:tcBorders>
              <w:top w:val="nil"/>
              <w:left w:val="nil"/>
              <w:bottom w:val="single" w:sz="4" w:space="0" w:color="auto"/>
              <w:right w:val="single" w:sz="4" w:space="0" w:color="auto"/>
            </w:tcBorders>
            <w:noWrap/>
            <w:vAlign w:val="center"/>
            <w:hideMark/>
          </w:tcPr>
          <w:p w14:paraId="6EC733E2"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w:t>
            </w:r>
          </w:p>
        </w:tc>
        <w:tc>
          <w:tcPr>
            <w:tcW w:w="1300" w:type="dxa"/>
            <w:tcBorders>
              <w:top w:val="nil"/>
              <w:left w:val="nil"/>
              <w:bottom w:val="single" w:sz="4" w:space="0" w:color="auto"/>
              <w:right w:val="single" w:sz="4" w:space="0" w:color="auto"/>
            </w:tcBorders>
            <w:noWrap/>
            <w:vAlign w:val="center"/>
            <w:hideMark/>
          </w:tcPr>
          <w:p w14:paraId="6B1E550B"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6,67 %</w:t>
            </w:r>
          </w:p>
        </w:tc>
        <w:tc>
          <w:tcPr>
            <w:tcW w:w="1300" w:type="dxa"/>
            <w:tcBorders>
              <w:top w:val="nil"/>
              <w:left w:val="nil"/>
              <w:bottom w:val="single" w:sz="4" w:space="0" w:color="auto"/>
              <w:right w:val="single" w:sz="4" w:space="0" w:color="auto"/>
            </w:tcBorders>
            <w:noWrap/>
            <w:vAlign w:val="center"/>
            <w:hideMark/>
          </w:tcPr>
          <w:p w14:paraId="05B16F3A"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300" w:type="dxa"/>
            <w:tcBorders>
              <w:top w:val="nil"/>
              <w:left w:val="nil"/>
              <w:bottom w:val="single" w:sz="4" w:space="0" w:color="auto"/>
              <w:right w:val="single" w:sz="4" w:space="0" w:color="auto"/>
            </w:tcBorders>
            <w:noWrap/>
            <w:vAlign w:val="center"/>
            <w:hideMark/>
          </w:tcPr>
          <w:p w14:paraId="0304AAAA"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r>
      <w:tr w:rsidR="005C4FFD" w14:paraId="44518766"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462FE09B"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300" w:type="dxa"/>
            <w:tcBorders>
              <w:top w:val="nil"/>
              <w:left w:val="nil"/>
              <w:bottom w:val="single" w:sz="4" w:space="0" w:color="auto"/>
              <w:right w:val="single" w:sz="4" w:space="0" w:color="auto"/>
            </w:tcBorders>
            <w:noWrap/>
            <w:vAlign w:val="center"/>
            <w:hideMark/>
          </w:tcPr>
          <w:p w14:paraId="35C86576"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w:t>
            </w:r>
          </w:p>
        </w:tc>
        <w:tc>
          <w:tcPr>
            <w:tcW w:w="1300" w:type="dxa"/>
            <w:tcBorders>
              <w:top w:val="nil"/>
              <w:left w:val="nil"/>
              <w:bottom w:val="single" w:sz="4" w:space="0" w:color="auto"/>
              <w:right w:val="single" w:sz="4" w:space="0" w:color="auto"/>
            </w:tcBorders>
            <w:noWrap/>
            <w:vAlign w:val="center"/>
            <w:hideMark/>
          </w:tcPr>
          <w:p w14:paraId="63E940D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13,33 %</w:t>
            </w:r>
          </w:p>
        </w:tc>
        <w:tc>
          <w:tcPr>
            <w:tcW w:w="1300" w:type="dxa"/>
            <w:tcBorders>
              <w:top w:val="nil"/>
              <w:left w:val="nil"/>
              <w:bottom w:val="single" w:sz="4" w:space="0" w:color="auto"/>
              <w:right w:val="single" w:sz="4" w:space="0" w:color="auto"/>
            </w:tcBorders>
            <w:noWrap/>
            <w:vAlign w:val="center"/>
            <w:hideMark/>
          </w:tcPr>
          <w:p w14:paraId="0668BA25"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300" w:type="dxa"/>
            <w:tcBorders>
              <w:top w:val="nil"/>
              <w:left w:val="nil"/>
              <w:bottom w:val="single" w:sz="4" w:space="0" w:color="auto"/>
              <w:right w:val="single" w:sz="4" w:space="0" w:color="auto"/>
            </w:tcBorders>
            <w:noWrap/>
            <w:vAlign w:val="center"/>
            <w:hideMark/>
          </w:tcPr>
          <w:p w14:paraId="7AB9C899"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r>
    </w:tbl>
    <w:p w14:paraId="06C42A9A" w14:textId="679D0678" w:rsidR="005C4FFD" w:rsidRDefault="005078F8"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(zdroj: vlastní)</w:t>
      </w:r>
    </w:p>
    <w:p w14:paraId="2EA3018E" w14:textId="3C9C0C6E"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071A2">
        <w:rPr>
          <w:rFonts w:ascii="Times New Roman" w:hAnsi="Times New Roman" w:cs="Times New Roman"/>
          <w:sz w:val="24"/>
          <w:szCs w:val="24"/>
        </w:rPr>
        <w:t>11</w:t>
      </w:r>
      <w:r>
        <w:rPr>
          <w:rFonts w:ascii="Times New Roman" w:hAnsi="Times New Roman" w:cs="Times New Roman"/>
          <w:sz w:val="24"/>
          <w:szCs w:val="24"/>
        </w:rPr>
        <w:t xml:space="preserve"> Srovnání míry ovlivnění společenského života </w:t>
      </w:r>
    </w:p>
    <w:p w14:paraId="3E7F737C" w14:textId="39A74CF5" w:rsidR="005C4FFD" w:rsidRDefault="006C2EA1" w:rsidP="005C4FFD">
      <w:pPr>
        <w:spacing w:line="360" w:lineRule="auto"/>
        <w:jc w:val="both"/>
        <w:rPr>
          <w:rFonts w:ascii="Times New Roman" w:hAnsi="Times New Roman" w:cs="Times New Roman"/>
          <w:sz w:val="24"/>
          <w:szCs w:val="24"/>
        </w:rPr>
      </w:pPr>
      <w:r>
        <w:rPr>
          <w:noProof/>
          <w:lang w:eastAsia="cs-CZ"/>
        </w:rPr>
        <w:drawing>
          <wp:inline distT="0" distB="0" distL="0" distR="0" wp14:anchorId="62402892" wp14:editId="52615383">
            <wp:extent cx="5359400" cy="3765550"/>
            <wp:effectExtent l="0" t="0" r="12700" b="6350"/>
            <wp:docPr id="20" name="Graf 20">
              <a:extLst xmlns:a="http://schemas.openxmlformats.org/drawingml/2006/main">
                <a:ext uri="{FF2B5EF4-FFF2-40B4-BE49-F238E27FC236}">
                  <a16:creationId xmlns:a16="http://schemas.microsoft.com/office/drawing/2014/main" id="{1FC12097-137E-1723-8E0D-A72D94428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5C4FFD">
        <w:rPr>
          <w:rFonts w:ascii="Times New Roman" w:hAnsi="Times New Roman" w:cs="Times New Roman"/>
          <w:sz w:val="24"/>
          <w:szCs w:val="24"/>
        </w:rPr>
        <w:t xml:space="preserve">    </w:t>
      </w:r>
    </w:p>
    <w:p w14:paraId="3A7E4027" w14:textId="77777777" w:rsidR="005C4FFD" w:rsidRDefault="005C4FFD" w:rsidP="005C4FFD">
      <w:pPr>
        <w:spacing w:line="360" w:lineRule="auto"/>
        <w:ind w:left="7080"/>
        <w:jc w:val="both"/>
        <w:rPr>
          <w:rFonts w:ascii="Times New Roman" w:hAnsi="Times New Roman" w:cs="Times New Roman"/>
          <w:sz w:val="24"/>
          <w:szCs w:val="24"/>
        </w:rPr>
      </w:pPr>
      <w:r>
        <w:rPr>
          <w:rFonts w:ascii="Times New Roman" w:hAnsi="Times New Roman" w:cs="Times New Roman"/>
          <w:sz w:val="24"/>
          <w:szCs w:val="24"/>
        </w:rPr>
        <w:t xml:space="preserve"> (zdroj: vlastní)                                                                                                                                                                     </w:t>
      </w:r>
    </w:p>
    <w:p w14:paraId="186FE56C" w14:textId="77777777" w:rsidR="005C4FFD" w:rsidRDefault="005C4FFD" w:rsidP="005C4FFD">
      <w:pPr>
        <w:spacing w:line="360" w:lineRule="auto"/>
        <w:jc w:val="both"/>
        <w:rPr>
          <w:rFonts w:ascii="Times New Roman" w:hAnsi="Times New Roman" w:cs="Times New Roman"/>
          <w:sz w:val="24"/>
          <w:szCs w:val="24"/>
        </w:rPr>
      </w:pPr>
    </w:p>
    <w:p w14:paraId="17C11E21" w14:textId="0747A173"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 grafického znázornění a procentuálního výsledku v tabulce je na první pohled viditelné, že negativní odpovědi v období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jsou u otázky v menším počtu než odpovědi pozitivní. Negativní hodnota 4 (Často) se objevila jen u 1 respondenta z 15 (6,67 %) a druhá negativní hodnota 5 (Velmi často) byla zvolena u 2 respondentů z 15 (13,33 %). Průměrnou hodnotou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byla 2,60 se směrodatnou odchylkou 1,24. V období s odstupem tří měsíců jsou negativní odpovědi eliminovány a byly zvoleny pouze odpovědi pozitivní 1 až 3 a bylo na ně odpovězeno zcela v stejném počtu 33,33 %. V době tří měsíců po operaci byla průměrná hodnota 2,00 se směrodatnou odchylkou 0,85. Při t-testu byla zjištěna hodnota p</w:t>
      </w:r>
      <w:r w:rsidR="00027662">
        <w:rPr>
          <w:rFonts w:ascii="Times New Roman" w:hAnsi="Times New Roman" w:cs="Times New Roman"/>
          <w:sz w:val="24"/>
          <w:szCs w:val="24"/>
        </w:rPr>
        <w:t xml:space="preserve"> </w:t>
      </w:r>
      <w:r>
        <w:rPr>
          <w:rFonts w:ascii="Times New Roman" w:hAnsi="Times New Roman" w:cs="Times New Roman"/>
          <w:sz w:val="24"/>
          <w:szCs w:val="24"/>
        </w:rPr>
        <w:t xml:space="preserve">= 0,0572, což znamená, že rozdíl mezi obdobím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a s odstupem tří měsíců je statisticky nevýznamný. </w:t>
      </w:r>
    </w:p>
    <w:p w14:paraId="1E1AB055" w14:textId="77777777" w:rsidR="0049508A" w:rsidRDefault="0049508A" w:rsidP="0049508A">
      <w:pPr>
        <w:spacing w:line="360" w:lineRule="auto"/>
        <w:jc w:val="both"/>
        <w:rPr>
          <w:rFonts w:ascii="Times New Roman" w:hAnsi="Times New Roman" w:cs="Times New Roman"/>
          <w:sz w:val="24"/>
          <w:szCs w:val="24"/>
        </w:rPr>
      </w:pPr>
      <w:r>
        <w:rPr>
          <w:rFonts w:ascii="Times New Roman" w:hAnsi="Times New Roman" w:cs="Times New Roman"/>
          <w:sz w:val="24"/>
          <w:szCs w:val="24"/>
        </w:rPr>
        <w:t>Graf 13 Srovnání míry ovlivnění společenského života v krabicovém grafu</w:t>
      </w:r>
    </w:p>
    <w:p w14:paraId="00EB672D" w14:textId="77777777" w:rsidR="0049508A" w:rsidRDefault="0049508A" w:rsidP="0049508A">
      <w:pPr>
        <w:spacing w:line="360" w:lineRule="auto"/>
        <w:ind w:firstLine="708"/>
        <w:jc w:val="both"/>
        <w:rPr>
          <w:rFonts w:ascii="Times New Roman" w:hAnsi="Times New Roman" w:cs="Times New Roman"/>
          <w:sz w:val="24"/>
          <w:szCs w:val="24"/>
        </w:rPr>
      </w:pPr>
      <w:r>
        <w:rPr>
          <w:noProof/>
          <w:lang w:eastAsia="cs-CZ"/>
        </w:rPr>
        <mc:AlternateContent>
          <mc:Choice Requires="cx1">
            <w:drawing>
              <wp:inline distT="0" distB="0" distL="0" distR="0" wp14:anchorId="4D5C9E36" wp14:editId="752E5954">
                <wp:extent cx="5181600" cy="3276600"/>
                <wp:effectExtent l="0" t="0" r="0" b="0"/>
                <wp:docPr id="27" name="Graf 27">
                  <a:extLst xmlns:a="http://schemas.openxmlformats.org/drawingml/2006/main">
                    <a:ext uri="{FF2B5EF4-FFF2-40B4-BE49-F238E27FC236}">
                      <a16:creationId xmlns:a16="http://schemas.microsoft.com/office/drawing/2014/main" id="{942E273C-7FB3-259D-1D13-1B88310EC04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8"/>
                  </a:graphicData>
                </a:graphic>
              </wp:inline>
            </w:drawing>
          </mc:Choice>
          <mc:Fallback>
            <w:drawing>
              <wp:inline distT="0" distB="0" distL="0" distR="0" wp14:anchorId="4D5C9E36" wp14:editId="752E5954">
                <wp:extent cx="5181600" cy="3276600"/>
                <wp:effectExtent l="0" t="0" r="0" b="0"/>
                <wp:docPr id="27" name="Graf 27">
                  <a:extLst xmlns:a="http://schemas.openxmlformats.org/drawingml/2006/main">
                    <a:ext uri="{FF2B5EF4-FFF2-40B4-BE49-F238E27FC236}">
                      <a16:creationId xmlns:a16="http://schemas.microsoft.com/office/drawing/2014/main" id="{942E273C-7FB3-259D-1D13-1B88310EC04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Graf 27">
                          <a:extLst>
                            <a:ext uri="{FF2B5EF4-FFF2-40B4-BE49-F238E27FC236}">
                              <a16:creationId xmlns:a16="http://schemas.microsoft.com/office/drawing/2014/main" id="{942E273C-7FB3-259D-1D13-1B88310EC04F}"/>
                            </a:ext>
                          </a:extLst>
                        </pic:cNvPr>
                        <pic:cNvPicPr>
                          <a:picLocks noGrp="1" noRot="1" noChangeAspect="1" noMove="1" noResize="1" noEditPoints="1" noAdjustHandles="1" noChangeArrowheads="1" noChangeShapeType="1"/>
                        </pic:cNvPicPr>
                      </pic:nvPicPr>
                      <pic:blipFill>
                        <a:blip r:embed="rId29"/>
                        <a:stretch>
                          <a:fillRect/>
                        </a:stretch>
                      </pic:blipFill>
                      <pic:spPr>
                        <a:xfrm>
                          <a:off x="0" y="0"/>
                          <a:ext cx="5181600" cy="3276600"/>
                        </a:xfrm>
                        <a:prstGeom prst="rect">
                          <a:avLst/>
                        </a:prstGeom>
                      </pic:spPr>
                    </pic:pic>
                  </a:graphicData>
                </a:graphic>
              </wp:inline>
            </w:drawing>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(zdroj: vlastní)</w:t>
      </w:r>
    </w:p>
    <w:p w14:paraId="61E1E8F6" w14:textId="77777777" w:rsidR="0049508A" w:rsidRDefault="0049508A" w:rsidP="0049508A">
      <w:pPr>
        <w:pStyle w:val="Normlnweb"/>
      </w:pPr>
      <w:r>
        <w:t xml:space="preserve">Pro toto pozorování byly formulovány hypotézy v této podobě: </w:t>
      </w:r>
    </w:p>
    <w:p w14:paraId="32B30760" w14:textId="77777777" w:rsidR="0049508A" w:rsidRDefault="0049508A" w:rsidP="0049508A">
      <w:pPr>
        <w:pStyle w:val="Normlnweb"/>
        <w:spacing w:line="360" w:lineRule="auto"/>
        <w:jc w:val="both"/>
      </w:pPr>
      <w:r>
        <w:rPr>
          <w:b/>
          <w:bCs/>
          <w:u w:val="single"/>
        </w:rPr>
        <w:t>Hypotéza č. 4</w:t>
      </w:r>
      <w:r>
        <w:rPr>
          <w:rFonts w:ascii="Times New Roman,Bold" w:hAnsi="Times New Roman,Bold"/>
        </w:rPr>
        <w:t xml:space="preserve"> </w:t>
      </w:r>
      <w:r>
        <w:t>– zjišťovala, zda existuje statisticky významný rozdíl v zařazení jedince do společenského života v době 72 hodin po operaci a s odstupem tří měsíců.</w:t>
      </w:r>
    </w:p>
    <w:p w14:paraId="192EC34C" w14:textId="77777777" w:rsidR="0049508A" w:rsidRDefault="0049508A" w:rsidP="0049508A">
      <w:pPr>
        <w:pStyle w:val="Normlnweb"/>
        <w:spacing w:line="360" w:lineRule="auto"/>
        <w:jc w:val="both"/>
      </w:pPr>
      <w:r>
        <w:rPr>
          <w:b/>
          <w:bCs/>
        </w:rPr>
        <w:t>4H</w:t>
      </w:r>
      <w:r>
        <w:rPr>
          <w:b/>
          <w:bCs/>
          <w:sz w:val="16"/>
          <w:szCs w:val="16"/>
        </w:rPr>
        <w:t xml:space="preserve">0 </w:t>
      </w:r>
      <w:r>
        <w:rPr>
          <w:b/>
          <w:bCs/>
        </w:rPr>
        <w:t>–</w:t>
      </w:r>
      <w:r>
        <w:t xml:space="preserve"> Neexistuje statisticky významný rozdíl v zařazení jedince do společenského života v době 72 hodin po operaci a s odstupem tří měsíců.</w:t>
      </w:r>
    </w:p>
    <w:p w14:paraId="3206F0C9" w14:textId="77777777" w:rsidR="0049508A" w:rsidRDefault="0049508A" w:rsidP="0049508A">
      <w:pPr>
        <w:pStyle w:val="Normlnweb"/>
        <w:spacing w:line="360" w:lineRule="auto"/>
        <w:jc w:val="both"/>
      </w:pPr>
      <w:r>
        <w:rPr>
          <w:b/>
          <w:bCs/>
        </w:rPr>
        <w:lastRenderedPageBreak/>
        <w:t>4H</w:t>
      </w:r>
      <w:r>
        <w:rPr>
          <w:b/>
          <w:bCs/>
          <w:sz w:val="16"/>
          <w:szCs w:val="16"/>
        </w:rPr>
        <w:t xml:space="preserve">A </w:t>
      </w:r>
      <w:r>
        <w:rPr>
          <w:b/>
          <w:bCs/>
        </w:rPr>
        <w:t xml:space="preserve">– </w:t>
      </w:r>
      <w:r>
        <w:t>Existuje</w:t>
      </w:r>
      <w:r w:rsidRPr="004B63DA">
        <w:t xml:space="preserve"> </w:t>
      </w:r>
      <w:r>
        <w:t>statisticky významný rozdíl v zařazení jedince do společenského života v době 72 hodin po operaci a s odstupem tří měsíců</w:t>
      </w:r>
    </w:p>
    <w:p w14:paraId="67795A4C" w14:textId="0E25D1F2" w:rsidR="00FD3914" w:rsidRDefault="0049508A" w:rsidP="0049508A">
      <w:pPr>
        <w:pStyle w:val="Normlnweb"/>
        <w:spacing w:line="360" w:lineRule="auto"/>
        <w:jc w:val="both"/>
      </w:pPr>
      <w:r>
        <w:tab/>
        <w:t>Dle výsledků je nutné se přiklonit k hypotéze nulové, a to takové, že neexistuje statisticky významný rozdíl v zařazení se do společenského života v době 72 hodin po operaci a s odstupem tří měsíců. Protože dle t – testu bylo zjištěno, že hodnota p = 0,0572, což je vyšší než hladina významnosti 0,05. Znamená to, že výsledek je statisticky nevýznamný.</w:t>
      </w:r>
    </w:p>
    <w:p w14:paraId="0B4A09C2" w14:textId="01F46E1A" w:rsidR="00FD3914" w:rsidRDefault="00FD3914" w:rsidP="00FD39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071A2">
        <w:rPr>
          <w:rFonts w:ascii="Times New Roman" w:hAnsi="Times New Roman" w:cs="Times New Roman"/>
          <w:sz w:val="24"/>
          <w:szCs w:val="24"/>
        </w:rPr>
        <w:t>12</w:t>
      </w:r>
      <w:r>
        <w:rPr>
          <w:rFonts w:ascii="Times New Roman" w:hAnsi="Times New Roman" w:cs="Times New Roman"/>
          <w:sz w:val="24"/>
          <w:szCs w:val="24"/>
        </w:rPr>
        <w:t xml:space="preserve"> Srovnání míry ovlivnění společenského života </w:t>
      </w:r>
      <w:r w:rsidR="001F6731">
        <w:rPr>
          <w:rFonts w:ascii="Times New Roman" w:hAnsi="Times New Roman" w:cs="Times New Roman"/>
          <w:sz w:val="24"/>
          <w:szCs w:val="24"/>
        </w:rPr>
        <w:t>v rámci pohlaví</w:t>
      </w:r>
    </w:p>
    <w:p w14:paraId="23D182A2" w14:textId="4FEEB3DD" w:rsidR="00F071A2" w:rsidRDefault="0049508A" w:rsidP="00FD3914">
      <w:pPr>
        <w:spacing w:line="360" w:lineRule="auto"/>
        <w:jc w:val="both"/>
        <w:rPr>
          <w:rFonts w:ascii="Times New Roman" w:hAnsi="Times New Roman" w:cs="Times New Roman"/>
          <w:sz w:val="24"/>
          <w:szCs w:val="24"/>
        </w:rPr>
      </w:pPr>
      <w:r>
        <w:rPr>
          <w:noProof/>
        </w:rPr>
        <mc:AlternateContent>
          <mc:Choice Requires="cx1">
            <w:drawing>
              <wp:inline distT="0" distB="0" distL="0" distR="0" wp14:anchorId="3817AD9B" wp14:editId="2734C684">
                <wp:extent cx="5760720" cy="3973830"/>
                <wp:effectExtent l="0" t="0" r="5080" b="1270"/>
                <wp:docPr id="10" name="Graf 10">
                  <a:extLst xmlns:a="http://schemas.openxmlformats.org/drawingml/2006/main">
                    <a:ext uri="{FF2B5EF4-FFF2-40B4-BE49-F238E27FC236}">
                      <a16:creationId xmlns:a16="http://schemas.microsoft.com/office/drawing/2014/main" id="{364B0083-14DC-0D6A-ECED-89522FD33C6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0"/>
                  </a:graphicData>
                </a:graphic>
              </wp:inline>
            </w:drawing>
          </mc:Choice>
          <mc:Fallback>
            <w:drawing>
              <wp:inline distT="0" distB="0" distL="0" distR="0" wp14:anchorId="3817AD9B" wp14:editId="2734C684">
                <wp:extent cx="5760720" cy="3973830"/>
                <wp:effectExtent l="0" t="0" r="5080" b="1270"/>
                <wp:docPr id="10" name="Graf 10">
                  <a:extLst xmlns:a="http://schemas.openxmlformats.org/drawingml/2006/main">
                    <a:ext uri="{FF2B5EF4-FFF2-40B4-BE49-F238E27FC236}">
                      <a16:creationId xmlns:a16="http://schemas.microsoft.com/office/drawing/2014/main" id="{364B0083-14DC-0D6A-ECED-89522FD33C6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Graf 10">
                          <a:extLst>
                            <a:ext uri="{FF2B5EF4-FFF2-40B4-BE49-F238E27FC236}">
                              <a16:creationId xmlns:a16="http://schemas.microsoft.com/office/drawing/2014/main" id="{364B0083-14DC-0D6A-ECED-89522FD33C6D}"/>
                            </a:ext>
                          </a:extLst>
                        </pic:cNvPr>
                        <pic:cNvPicPr>
                          <a:picLocks noGrp="1" noRot="1" noChangeAspect="1" noMove="1" noResize="1" noEditPoints="1" noAdjustHandles="1" noChangeArrowheads="1" noChangeShapeType="1"/>
                        </pic:cNvPicPr>
                      </pic:nvPicPr>
                      <pic:blipFill>
                        <a:blip r:embed="rId31"/>
                        <a:stretch>
                          <a:fillRect/>
                        </a:stretch>
                      </pic:blipFill>
                      <pic:spPr>
                        <a:xfrm>
                          <a:off x="0" y="0"/>
                          <a:ext cx="5760720" cy="3973830"/>
                        </a:xfrm>
                        <a:prstGeom prst="rect">
                          <a:avLst/>
                        </a:prstGeom>
                      </pic:spPr>
                    </pic:pic>
                  </a:graphicData>
                </a:graphic>
              </wp:inline>
            </w:drawing>
          </mc:Fallback>
        </mc:AlternateContent>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F071A2">
        <w:rPr>
          <w:rFonts w:ascii="Times New Roman" w:hAnsi="Times New Roman" w:cs="Times New Roman"/>
          <w:sz w:val="24"/>
          <w:szCs w:val="24"/>
        </w:rPr>
        <w:t>(zdroj: vlastní)</w:t>
      </w:r>
    </w:p>
    <w:p w14:paraId="25753A56" w14:textId="77777777" w:rsidR="0049508A" w:rsidRDefault="005C4FFD" w:rsidP="004950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 se týče porovnání odpovědí mezi mužským a ženským pohlavím, tak výsledky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měly průměrnou hodnotu u mužů 2,00 a u žen 2,90. V době po operaci došlo k poklesu negativních odpovědí, a to u žen na hodnotu 2,00. Ale co může být zajímavé, u mužů došlo v období odstupu tří měsíců ke vzrůstu hodnoty na 2,</w:t>
      </w:r>
      <w:r w:rsidR="00871ABA">
        <w:rPr>
          <w:rFonts w:ascii="Times New Roman" w:hAnsi="Times New Roman" w:cs="Times New Roman"/>
          <w:sz w:val="24"/>
          <w:szCs w:val="24"/>
        </w:rPr>
        <w:t>2</w:t>
      </w:r>
      <w:r w:rsidR="0049508A">
        <w:rPr>
          <w:rFonts w:ascii="Times New Roman" w:hAnsi="Times New Roman" w:cs="Times New Roman"/>
          <w:sz w:val="24"/>
          <w:szCs w:val="24"/>
        </w:rPr>
        <w:t>0</w:t>
      </w:r>
      <w:r>
        <w:rPr>
          <w:rFonts w:ascii="Times New Roman" w:hAnsi="Times New Roman" w:cs="Times New Roman"/>
          <w:sz w:val="24"/>
          <w:szCs w:val="24"/>
        </w:rPr>
        <w:t xml:space="preserve">- není to sice velkým rozdílem, ale je to první záznam toho, že respondenti odpovídají s odstupem času negativněji než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V obou případech pomocí t – testu vznikla p-hodnota vyšší, než je hladina významnosti 0,05. Výsledek rozdílu </w:t>
      </w:r>
      <w:r w:rsidR="00A55281">
        <w:rPr>
          <w:rFonts w:ascii="Times New Roman" w:hAnsi="Times New Roman" w:cs="Times New Roman"/>
          <w:sz w:val="24"/>
          <w:szCs w:val="24"/>
        </w:rPr>
        <w:t>72 hodin po operaci a</w:t>
      </w:r>
      <w:r>
        <w:rPr>
          <w:rFonts w:ascii="Times New Roman" w:hAnsi="Times New Roman" w:cs="Times New Roman"/>
          <w:sz w:val="24"/>
          <w:szCs w:val="24"/>
        </w:rPr>
        <w:t xml:space="preserve"> s odstupem tří měsíců byl statisticky nevýznamný. </w:t>
      </w:r>
    </w:p>
    <w:p w14:paraId="245ED9A6" w14:textId="384E0DD3" w:rsidR="005C4FFD" w:rsidRDefault="005C4FFD" w:rsidP="004950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K této otázce se pojila také podotázka </w:t>
      </w:r>
      <w:r>
        <w:rPr>
          <w:rFonts w:ascii="Times New Roman" w:hAnsi="Times New Roman" w:cs="Times New Roman"/>
          <w:i/>
          <w:iCs/>
          <w:sz w:val="24"/>
          <w:szCs w:val="24"/>
        </w:rPr>
        <w:t>„A jak?“</w:t>
      </w:r>
      <w:r>
        <w:rPr>
          <w:rFonts w:ascii="Times New Roman" w:hAnsi="Times New Roman" w:cs="Times New Roman"/>
          <w:sz w:val="24"/>
          <w:szCs w:val="24"/>
        </w:rPr>
        <w:t xml:space="preserve"> tak</w:t>
      </w:r>
      <w:r w:rsidR="00027662">
        <w:rPr>
          <w:rFonts w:ascii="Times New Roman" w:hAnsi="Times New Roman" w:cs="Times New Roman"/>
          <w:sz w:val="24"/>
          <w:szCs w:val="24"/>
        </w:rPr>
        <w:t>,</w:t>
      </w:r>
      <w:r>
        <w:rPr>
          <w:rFonts w:ascii="Times New Roman" w:hAnsi="Times New Roman" w:cs="Times New Roman"/>
          <w:sz w:val="24"/>
          <w:szCs w:val="24"/>
        </w:rPr>
        <w:t xml:space="preserve"> aby respondenti mohl</w:t>
      </w:r>
      <w:r w:rsidR="00027662">
        <w:rPr>
          <w:rFonts w:ascii="Times New Roman" w:hAnsi="Times New Roman" w:cs="Times New Roman"/>
          <w:sz w:val="24"/>
          <w:szCs w:val="24"/>
        </w:rPr>
        <w:t>i</w:t>
      </w:r>
      <w:r>
        <w:rPr>
          <w:rFonts w:ascii="Times New Roman" w:hAnsi="Times New Roman" w:cs="Times New Roman"/>
          <w:sz w:val="24"/>
          <w:szCs w:val="24"/>
        </w:rPr>
        <w:t xml:space="preserve"> své vnímání dané situace více rozepsat. Společenský život bývá po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na nějakou chvíli omezen, alespoň dokud se jedinci nenaučí pořádně postarat o svou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U některých jedinců může společenský život představovat opravdu velkou překážku, kterou dlouho dobu nejsou schopni překročit. Socializovat se a vyrazit do společnosti je </w:t>
      </w:r>
      <w:r w:rsidR="00027662">
        <w:rPr>
          <w:rFonts w:ascii="Times New Roman" w:hAnsi="Times New Roman" w:cs="Times New Roman"/>
          <w:sz w:val="24"/>
          <w:szCs w:val="24"/>
        </w:rPr>
        <w:t xml:space="preserve">pro </w:t>
      </w:r>
      <w:r>
        <w:rPr>
          <w:rFonts w:ascii="Times New Roman" w:hAnsi="Times New Roman" w:cs="Times New Roman"/>
          <w:sz w:val="24"/>
          <w:szCs w:val="24"/>
        </w:rPr>
        <w:t xml:space="preserve">adolescenty více než náročné. </w:t>
      </w:r>
      <w:r w:rsidR="00EA2F78">
        <w:rPr>
          <w:rFonts w:ascii="Times New Roman" w:hAnsi="Times New Roman" w:cs="Times New Roman"/>
          <w:sz w:val="24"/>
          <w:szCs w:val="24"/>
        </w:rPr>
        <w:t xml:space="preserve">Svůj odchod z bytu je třeba plánovat dopředu, proto účast na </w:t>
      </w:r>
      <w:r>
        <w:rPr>
          <w:rFonts w:ascii="Times New Roman" w:hAnsi="Times New Roman" w:cs="Times New Roman"/>
          <w:sz w:val="24"/>
          <w:szCs w:val="24"/>
        </w:rPr>
        <w:t>spontánní</w:t>
      </w:r>
      <w:r w:rsidR="00EA2F78">
        <w:rPr>
          <w:rFonts w:ascii="Times New Roman" w:hAnsi="Times New Roman" w:cs="Times New Roman"/>
          <w:sz w:val="24"/>
          <w:szCs w:val="24"/>
        </w:rPr>
        <w:t xml:space="preserve">ch </w:t>
      </w:r>
      <w:r>
        <w:rPr>
          <w:rFonts w:ascii="Times New Roman" w:hAnsi="Times New Roman" w:cs="Times New Roman"/>
          <w:sz w:val="24"/>
          <w:szCs w:val="24"/>
        </w:rPr>
        <w:t>akc</w:t>
      </w:r>
      <w:r w:rsidR="00EA2F78">
        <w:rPr>
          <w:rFonts w:ascii="Times New Roman" w:hAnsi="Times New Roman" w:cs="Times New Roman"/>
          <w:sz w:val="24"/>
          <w:szCs w:val="24"/>
        </w:rPr>
        <w:t>ích</w:t>
      </w:r>
      <w:r>
        <w:rPr>
          <w:rFonts w:ascii="Times New Roman" w:hAnsi="Times New Roman" w:cs="Times New Roman"/>
          <w:sz w:val="24"/>
          <w:szCs w:val="24"/>
        </w:rPr>
        <w:t xml:space="preserve">, které </w:t>
      </w:r>
      <w:r w:rsidR="00EA2F78">
        <w:rPr>
          <w:rFonts w:ascii="Times New Roman" w:hAnsi="Times New Roman" w:cs="Times New Roman"/>
          <w:sz w:val="24"/>
          <w:szCs w:val="24"/>
        </w:rPr>
        <w:t>adolescenti</w:t>
      </w:r>
      <w:r>
        <w:rPr>
          <w:rFonts w:ascii="Times New Roman" w:hAnsi="Times New Roman" w:cs="Times New Roman"/>
          <w:sz w:val="24"/>
          <w:szCs w:val="24"/>
        </w:rPr>
        <w:t xml:space="preserve"> často </w:t>
      </w:r>
      <w:r w:rsidR="00EA2F78">
        <w:rPr>
          <w:rFonts w:ascii="Times New Roman" w:hAnsi="Times New Roman" w:cs="Times New Roman"/>
          <w:sz w:val="24"/>
          <w:szCs w:val="24"/>
        </w:rPr>
        <w:t>pořádají</w:t>
      </w:r>
      <w:r>
        <w:rPr>
          <w:rFonts w:ascii="Times New Roman" w:hAnsi="Times New Roman" w:cs="Times New Roman"/>
          <w:sz w:val="24"/>
          <w:szCs w:val="24"/>
        </w:rPr>
        <w:t>,</w:t>
      </w:r>
      <w:r w:rsidR="00EA2F78">
        <w:rPr>
          <w:rFonts w:ascii="Times New Roman" w:hAnsi="Times New Roman" w:cs="Times New Roman"/>
          <w:sz w:val="24"/>
          <w:szCs w:val="24"/>
        </w:rPr>
        <w:t xml:space="preserve"> je </w:t>
      </w:r>
      <w:r>
        <w:rPr>
          <w:rFonts w:ascii="Times New Roman" w:hAnsi="Times New Roman" w:cs="Times New Roman"/>
          <w:sz w:val="24"/>
          <w:szCs w:val="24"/>
        </w:rPr>
        <w:t xml:space="preserve">nyní pasé. Jedinec by neměl opouštět domov dříve, než se o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postará, protože jedině tak předchází možným nepříjemnostem jako je např. podtečení </w:t>
      </w:r>
      <w:proofErr w:type="spellStart"/>
      <w:r>
        <w:rPr>
          <w:rFonts w:ascii="Times New Roman" w:hAnsi="Times New Roman" w:cs="Times New Roman"/>
          <w:sz w:val="24"/>
          <w:szCs w:val="24"/>
        </w:rPr>
        <w:t>stomického</w:t>
      </w:r>
      <w:proofErr w:type="spellEnd"/>
      <w:r>
        <w:rPr>
          <w:rFonts w:ascii="Times New Roman" w:hAnsi="Times New Roman" w:cs="Times New Roman"/>
          <w:sz w:val="24"/>
          <w:szCs w:val="24"/>
        </w:rPr>
        <w:t xml:space="preserve"> sáčku. </w:t>
      </w:r>
    </w:p>
    <w:p w14:paraId="65D07FDB" w14:textId="0E5CCB46" w:rsidR="005C4FFD" w:rsidRDefault="005C4FFD" w:rsidP="005C4FFD">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se často setkáváme s odpověďmi (5), že jedinec zatím tuto otázku není schopen plně hodnotit. Důvodem je, že se stále nachází v nemocnici a se společenským životem neměl možnost se zatím setkat. Respondent č. 5 odpověděl</w:t>
      </w:r>
      <w:r w:rsidR="00EA2F7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Nevnímám to</w:t>
      </w:r>
      <w:r w:rsidR="00EA2F78">
        <w:rPr>
          <w:rFonts w:ascii="Times New Roman" w:hAnsi="Times New Roman" w:cs="Times New Roman"/>
          <w:b/>
          <w:bCs/>
          <w:i/>
          <w:iCs/>
          <w:sz w:val="24"/>
          <w:szCs w:val="24"/>
        </w:rPr>
        <w:t>,</w:t>
      </w:r>
      <w:r>
        <w:rPr>
          <w:rFonts w:ascii="Times New Roman" w:hAnsi="Times New Roman" w:cs="Times New Roman"/>
          <w:b/>
          <w:bCs/>
          <w:i/>
          <w:iCs/>
          <w:sz w:val="24"/>
          <w:szCs w:val="24"/>
        </w:rPr>
        <w:t>“</w:t>
      </w:r>
      <w:r w:rsidR="00EA2F78">
        <w:rPr>
          <w:rFonts w:ascii="Times New Roman" w:hAnsi="Times New Roman" w:cs="Times New Roman"/>
          <w:sz w:val="24"/>
          <w:szCs w:val="24"/>
        </w:rPr>
        <w:t xml:space="preserve"> </w:t>
      </w:r>
      <w:r>
        <w:rPr>
          <w:rFonts w:ascii="Times New Roman" w:hAnsi="Times New Roman" w:cs="Times New Roman"/>
          <w:sz w:val="24"/>
          <w:szCs w:val="24"/>
        </w:rPr>
        <w:t>dále respondent č. 12 odpovídal</w:t>
      </w:r>
      <w:r w:rsidR="00EA2F7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„Ležím v nemocnici, neměla jsem možnost společenského života</w:t>
      </w:r>
      <w:r w:rsidR="00EA2F78">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Další jedinci (3)</w:t>
      </w:r>
      <w:r w:rsidR="00EA2F78">
        <w:rPr>
          <w:rFonts w:ascii="Times New Roman" w:hAnsi="Times New Roman" w:cs="Times New Roman"/>
          <w:sz w:val="24"/>
          <w:szCs w:val="24"/>
        </w:rPr>
        <w:t>,</w:t>
      </w:r>
      <w:r>
        <w:rPr>
          <w:rFonts w:ascii="Times New Roman" w:hAnsi="Times New Roman" w:cs="Times New Roman"/>
          <w:sz w:val="24"/>
          <w:szCs w:val="24"/>
        </w:rPr>
        <w:t xml:space="preserve"> taktéž v této době</w:t>
      </w:r>
      <w:r w:rsidR="00EA2F78">
        <w:rPr>
          <w:rFonts w:ascii="Times New Roman" w:hAnsi="Times New Roman" w:cs="Times New Roman"/>
          <w:sz w:val="24"/>
          <w:szCs w:val="24"/>
        </w:rPr>
        <w:t>,</w:t>
      </w:r>
      <w:r>
        <w:rPr>
          <w:rFonts w:ascii="Times New Roman" w:hAnsi="Times New Roman" w:cs="Times New Roman"/>
          <w:sz w:val="24"/>
          <w:szCs w:val="24"/>
        </w:rPr>
        <w:t xml:space="preserve"> nemohou hodnotit společenský život, ale i přesto mají už nějaké obavy, které je s přítomností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mohou potkat. Např. respondent č. 13 odpověděl</w:t>
      </w:r>
      <w:r w:rsidR="008C721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„Zatím nedokážu úplně posoudit. Je mi ale nepříjemné, jaké zvuky střevo v sáčků občas na pokoji vydává. Je mi trapně že to nemohu ovládat vím, že mi to bude nepříjemné až budu chodit ke kamarádkám a jen tak třeba na nákup.“ </w:t>
      </w:r>
      <w:r>
        <w:rPr>
          <w:rFonts w:ascii="Times New Roman" w:hAnsi="Times New Roman" w:cs="Times New Roman"/>
          <w:sz w:val="24"/>
          <w:szCs w:val="24"/>
        </w:rPr>
        <w:t>Další respondent č. 7 napsal</w:t>
      </w:r>
      <w:r w:rsidR="008C721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„Nevím zatím jak, ale obávám se hodně věcí jako sportu a tak.“ </w:t>
      </w:r>
      <w:r>
        <w:rPr>
          <w:rFonts w:ascii="Times New Roman" w:hAnsi="Times New Roman" w:cs="Times New Roman"/>
          <w:sz w:val="24"/>
          <w:szCs w:val="24"/>
        </w:rPr>
        <w:t>Respondent č. 15 se u této otázky více rozepsal a odpověď byla</w:t>
      </w:r>
      <w:r w:rsidR="008C721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„Zatím ještě jsem se nesocializovala, tudíž nemůžu hodnotit, ale bojím se toho. Mám strach jít mezi lidi, nevím, jak se mám obléknout, nechci, aby to poznal někdo a nevím</w:t>
      </w:r>
      <w:r w:rsidR="008C721D">
        <w:rPr>
          <w:rFonts w:ascii="Times New Roman" w:hAnsi="Times New Roman" w:cs="Times New Roman"/>
          <w:b/>
          <w:bCs/>
          <w:i/>
          <w:iCs/>
          <w:sz w:val="24"/>
          <w:szCs w:val="24"/>
        </w:rPr>
        <w:t xml:space="preserve">, </w:t>
      </w:r>
      <w:r>
        <w:rPr>
          <w:rFonts w:ascii="Times New Roman" w:hAnsi="Times New Roman" w:cs="Times New Roman"/>
          <w:b/>
          <w:bCs/>
          <w:i/>
          <w:iCs/>
          <w:sz w:val="24"/>
          <w:szCs w:val="24"/>
        </w:rPr>
        <w:t>kde budu moct vylévat sáčky. Co když se mi naplní moc rychle a nebudu ho mít ve vylévat a obteče mi.“</w:t>
      </w:r>
      <w:r>
        <w:rPr>
          <w:rFonts w:ascii="Times New Roman" w:hAnsi="Times New Roman" w:cs="Times New Roman"/>
          <w:i/>
          <w:iCs/>
          <w:sz w:val="24"/>
          <w:szCs w:val="24"/>
        </w:rPr>
        <w:t xml:space="preserve"> </w:t>
      </w:r>
    </w:p>
    <w:p w14:paraId="0AC5EA80" w14:textId="3E534EF6"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 č. 15 ve své odpovědi popisuje, že neví, jak se oblékat</w:t>
      </w:r>
      <w:r w:rsidR="008C721D">
        <w:rPr>
          <w:rFonts w:ascii="Times New Roman" w:hAnsi="Times New Roman" w:cs="Times New Roman"/>
          <w:sz w:val="24"/>
          <w:szCs w:val="24"/>
        </w:rPr>
        <w:t>. T</w:t>
      </w:r>
      <w:r>
        <w:rPr>
          <w:rFonts w:ascii="Times New Roman" w:hAnsi="Times New Roman" w:cs="Times New Roman"/>
          <w:sz w:val="24"/>
          <w:szCs w:val="24"/>
        </w:rPr>
        <w:t xml:space="preserve">akto smýšlelo respondentů více (3).  Např. </w:t>
      </w:r>
      <w:r>
        <w:rPr>
          <w:rFonts w:ascii="Times New Roman" w:hAnsi="Times New Roman" w:cs="Times New Roman"/>
          <w:b/>
          <w:bCs/>
          <w:sz w:val="24"/>
          <w:szCs w:val="24"/>
        </w:rPr>
        <w:t xml:space="preserve"> </w:t>
      </w:r>
      <w:r>
        <w:rPr>
          <w:rFonts w:ascii="Times New Roman" w:hAnsi="Times New Roman" w:cs="Times New Roman"/>
          <w:sz w:val="24"/>
          <w:szCs w:val="24"/>
        </w:rPr>
        <w:t>Respondent č. 2 odpověděl</w:t>
      </w:r>
      <w:r w:rsidR="008C721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Omezení v oblékání, omezení v jídelníčku – to vše mě čeká a děsí“</w:t>
      </w:r>
      <w:r>
        <w:rPr>
          <w:rFonts w:ascii="Times New Roman" w:hAnsi="Times New Roman" w:cs="Times New Roman"/>
          <w:sz w:val="24"/>
          <w:szCs w:val="24"/>
        </w:rPr>
        <w:t xml:space="preserve"> a respondent č. 6 napsal</w:t>
      </w:r>
      <w:r w:rsidR="008C721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„Jen, že nevím, co nosit za oblečení, abych si sáček nestrhla a nezmáčkla.“ </w:t>
      </w:r>
      <w:r>
        <w:rPr>
          <w:rFonts w:ascii="Times New Roman" w:hAnsi="Times New Roman" w:cs="Times New Roman"/>
          <w:sz w:val="24"/>
          <w:szCs w:val="24"/>
        </w:rPr>
        <w:t>Další respondenti (2) popisují strach z lidí/okolí. Respondent č. 8 napsal</w:t>
      </w:r>
      <w:r w:rsidR="008C721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„Bojím se jít mezi lidi, aby to neviděli a nesmáli se mi.“</w:t>
      </w:r>
      <w:r>
        <w:rPr>
          <w:rFonts w:ascii="Times New Roman" w:hAnsi="Times New Roman" w:cs="Times New Roman"/>
          <w:sz w:val="24"/>
          <w:szCs w:val="24"/>
        </w:rPr>
        <w:t xml:space="preserve"> A odpověď respondenta č. 11 zněla</w:t>
      </w:r>
      <w:r w:rsidR="008C721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„Straním se lidí, vyhýbám se kontaktu s ostatními nechci, aby za mnou chodil</w:t>
      </w:r>
      <w:r w:rsidR="008C721D">
        <w:rPr>
          <w:rFonts w:ascii="Times New Roman" w:hAnsi="Times New Roman" w:cs="Times New Roman"/>
          <w:b/>
          <w:bCs/>
          <w:i/>
          <w:iCs/>
          <w:sz w:val="24"/>
          <w:szCs w:val="24"/>
        </w:rPr>
        <w:t>y</w:t>
      </w:r>
      <w:r>
        <w:rPr>
          <w:rFonts w:ascii="Times New Roman" w:hAnsi="Times New Roman" w:cs="Times New Roman"/>
          <w:b/>
          <w:bCs/>
          <w:i/>
          <w:iCs/>
          <w:sz w:val="24"/>
          <w:szCs w:val="24"/>
        </w:rPr>
        <w:t xml:space="preserve"> návštěvy“</w:t>
      </w:r>
      <w:r>
        <w:rPr>
          <w:rFonts w:ascii="Times New Roman" w:hAnsi="Times New Roman" w:cs="Times New Roman"/>
          <w:sz w:val="24"/>
          <w:szCs w:val="24"/>
        </w:rPr>
        <w:t>.</w:t>
      </w:r>
    </w:p>
    <w:p w14:paraId="65C1E03A" w14:textId="4FD88BB3" w:rsidR="005C4FFD" w:rsidRDefault="005C4FFD" w:rsidP="005C4FFD">
      <w:pPr>
        <w:spacing w:line="360" w:lineRule="auto"/>
        <w:jc w:val="both"/>
        <w:rPr>
          <w:rFonts w:ascii="Times New Roman" w:hAnsi="Times New Roman" w:cs="Times New Roman"/>
          <w:b/>
          <w:bCs/>
          <w:i/>
          <w:iCs/>
          <w:sz w:val="24"/>
          <w:szCs w:val="24"/>
        </w:rPr>
      </w:pPr>
      <w:r>
        <w:rPr>
          <w:rFonts w:ascii="Times New Roman" w:hAnsi="Times New Roman" w:cs="Times New Roman"/>
          <w:i/>
          <w:iCs/>
          <w:sz w:val="24"/>
          <w:szCs w:val="24"/>
        </w:rPr>
        <w:tab/>
      </w:r>
      <w:r>
        <w:rPr>
          <w:rFonts w:ascii="Times New Roman" w:hAnsi="Times New Roman" w:cs="Times New Roman"/>
          <w:sz w:val="24"/>
          <w:szCs w:val="24"/>
        </w:rPr>
        <w:t>Pouze u jednoho respondenta byla odpověď na otázku pozitivní, a to u respondenta č. 14, který odpověděl</w:t>
      </w:r>
      <w:r w:rsidR="008C721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„Určitě ne, celý život jsem se bála na odbočení trasy kvůli vyprazdňování </w:t>
      </w:r>
      <w:r>
        <w:rPr>
          <w:rFonts w:ascii="Times New Roman" w:hAnsi="Times New Roman" w:cs="Times New Roman"/>
          <w:b/>
          <w:bCs/>
          <w:i/>
          <w:iCs/>
          <w:sz w:val="24"/>
          <w:szCs w:val="24"/>
        </w:rPr>
        <w:lastRenderedPageBreak/>
        <w:t>stolice. Bála jsem se, že někde nenajdu záchod. A to si myslím, že se teď na delší dobu změní a já budu konečně moct žít bez strachu. Samozřejmě, že tam nějaké omezení bude, ale ne tak velké.</w:t>
      </w:r>
      <w:r w:rsidR="00AF45EF">
        <w:rPr>
          <w:rFonts w:ascii="Times New Roman" w:hAnsi="Times New Roman" w:cs="Times New Roman"/>
          <w:b/>
          <w:bCs/>
          <w:i/>
          <w:iCs/>
          <w:sz w:val="24"/>
          <w:szCs w:val="24"/>
        </w:rPr>
        <w:t>“</w:t>
      </w:r>
    </w:p>
    <w:p w14:paraId="59C405F5" w14:textId="42757618"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b/>
          <w:bCs/>
          <w:i/>
          <w:iCs/>
          <w:sz w:val="24"/>
          <w:szCs w:val="24"/>
        </w:rPr>
        <w:tab/>
      </w:r>
      <w:r>
        <w:rPr>
          <w:rFonts w:ascii="Times New Roman" w:hAnsi="Times New Roman" w:cs="Times New Roman"/>
          <w:sz w:val="24"/>
          <w:szCs w:val="24"/>
        </w:rPr>
        <w:t xml:space="preserve">U několika respondentů nebyla odpověď na tuto otázku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rozvedena</w:t>
      </w:r>
      <w:r w:rsidR="00F07687">
        <w:rPr>
          <w:rFonts w:ascii="Times New Roman" w:hAnsi="Times New Roman" w:cs="Times New Roman"/>
          <w:sz w:val="24"/>
          <w:szCs w:val="24"/>
        </w:rPr>
        <w:t xml:space="preserve">. </w:t>
      </w:r>
      <w:r w:rsidR="002B789B">
        <w:rPr>
          <w:rFonts w:ascii="Times New Roman" w:hAnsi="Times New Roman" w:cs="Times New Roman"/>
          <w:sz w:val="24"/>
          <w:szCs w:val="24"/>
        </w:rPr>
        <w:t>J</w:t>
      </w:r>
      <w:r>
        <w:rPr>
          <w:rFonts w:ascii="Times New Roman" w:hAnsi="Times New Roman" w:cs="Times New Roman"/>
          <w:sz w:val="24"/>
          <w:szCs w:val="24"/>
        </w:rPr>
        <w:t xml:space="preserve">e to přisuzováno faktu, že jedinci neměli ještě možnost se socializovat. </w:t>
      </w:r>
    </w:p>
    <w:p w14:paraId="50256FA1" w14:textId="4D01E7CB"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i/>
          <w:iCs/>
          <w:sz w:val="24"/>
          <w:szCs w:val="24"/>
        </w:rPr>
        <w:tab/>
      </w:r>
      <w:r>
        <w:rPr>
          <w:rFonts w:ascii="Times New Roman" w:hAnsi="Times New Roman" w:cs="Times New Roman"/>
          <w:sz w:val="24"/>
          <w:szCs w:val="24"/>
        </w:rPr>
        <w:t>V době s odstupem tří měsíců bylo již celkově rozepsaných odpovědí více a také se nacházelo i více odpovědí pozitivních (4). Kdy respondent č. 3 odpověděl</w:t>
      </w:r>
      <w:r w:rsidR="00F0768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„Ne. Mohu více pracovat a nemusím sedět jen na WC. Co se týče sociálních interakcí, tak lidé kolem mě vědí, jak moc mi sáček změnil život. Nikdy jsem neměla problém, že by se mi za to někdo smál. Mohu více chodit mezi lidi mohu jít na oběd či večeři. Mohu si užít </w:t>
      </w:r>
      <w:proofErr w:type="spellStart"/>
      <w:r>
        <w:rPr>
          <w:rFonts w:ascii="Times New Roman" w:hAnsi="Times New Roman" w:cs="Times New Roman"/>
          <w:b/>
          <w:bCs/>
          <w:i/>
          <w:iCs/>
          <w:sz w:val="24"/>
          <w:szCs w:val="24"/>
        </w:rPr>
        <w:t>párty</w:t>
      </w:r>
      <w:proofErr w:type="spellEnd"/>
      <w:r>
        <w:rPr>
          <w:rFonts w:ascii="Times New Roman" w:hAnsi="Times New Roman" w:cs="Times New Roman"/>
          <w:b/>
          <w:bCs/>
          <w:i/>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Dále respondent č. 5 napsal</w:t>
      </w:r>
      <w:r w:rsidR="00F0768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„Uvědomuji si, že musím víc dbát o to, že když někam jdu, že se musím připravit (pomůcky s sebou a vyprázdnit </w:t>
      </w:r>
      <w:proofErr w:type="spellStart"/>
      <w:r>
        <w:rPr>
          <w:rFonts w:ascii="Times New Roman" w:hAnsi="Times New Roman" w:cs="Times New Roman"/>
          <w:b/>
          <w:bCs/>
          <w:i/>
          <w:iCs/>
          <w:sz w:val="24"/>
          <w:szCs w:val="24"/>
        </w:rPr>
        <w:t>stomii</w:t>
      </w:r>
      <w:proofErr w:type="spellEnd"/>
      <w:r>
        <w:rPr>
          <w:rFonts w:ascii="Times New Roman" w:hAnsi="Times New Roman" w:cs="Times New Roman"/>
          <w:b/>
          <w:bCs/>
          <w:i/>
          <w:iCs/>
          <w:sz w:val="24"/>
          <w:szCs w:val="24"/>
        </w:rPr>
        <w:t xml:space="preserve"> apod.) to mě hodně nejdřív limitovalo, ale zvládl jsem si na to zvyknout.“</w:t>
      </w:r>
      <w:r>
        <w:rPr>
          <w:rFonts w:ascii="Times New Roman" w:hAnsi="Times New Roman" w:cs="Times New Roman"/>
          <w:i/>
          <w:iCs/>
          <w:sz w:val="24"/>
          <w:szCs w:val="24"/>
        </w:rPr>
        <w:t xml:space="preserve"> </w:t>
      </w:r>
      <w:r w:rsidR="00F07687">
        <w:rPr>
          <w:rFonts w:ascii="Times New Roman" w:hAnsi="Times New Roman" w:cs="Times New Roman"/>
          <w:sz w:val="24"/>
          <w:szCs w:val="24"/>
        </w:rPr>
        <w:t>R</w:t>
      </w:r>
      <w:r>
        <w:rPr>
          <w:rFonts w:ascii="Times New Roman" w:hAnsi="Times New Roman" w:cs="Times New Roman"/>
          <w:sz w:val="24"/>
          <w:szCs w:val="24"/>
        </w:rPr>
        <w:t>espondent č. 9 odpovídal</w:t>
      </w:r>
      <w:r w:rsidR="00F0768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 xml:space="preserve">Po operaci mi dělalo problém vybrat si vhodné </w:t>
      </w:r>
      <w:proofErr w:type="spellStart"/>
      <w:r>
        <w:rPr>
          <w:rFonts w:ascii="Times New Roman" w:hAnsi="Times New Roman" w:cs="Times New Roman"/>
          <w:b/>
          <w:bCs/>
          <w:i/>
          <w:iCs/>
          <w:sz w:val="24"/>
          <w:szCs w:val="24"/>
        </w:rPr>
        <w:t>stomické</w:t>
      </w:r>
      <w:proofErr w:type="spellEnd"/>
      <w:r>
        <w:rPr>
          <w:rFonts w:ascii="Times New Roman" w:hAnsi="Times New Roman" w:cs="Times New Roman"/>
          <w:b/>
          <w:bCs/>
          <w:i/>
          <w:iCs/>
          <w:sz w:val="24"/>
          <w:szCs w:val="24"/>
        </w:rPr>
        <w:t xml:space="preserve"> pomůcky. Pytlíky mi nedržel</w:t>
      </w:r>
      <w:r w:rsidR="00F07687">
        <w:rPr>
          <w:rFonts w:ascii="Times New Roman" w:hAnsi="Times New Roman" w:cs="Times New Roman"/>
          <w:b/>
          <w:bCs/>
          <w:i/>
          <w:iCs/>
          <w:sz w:val="24"/>
          <w:szCs w:val="24"/>
        </w:rPr>
        <w:t>y</w:t>
      </w:r>
      <w:r>
        <w:rPr>
          <w:rFonts w:ascii="Times New Roman" w:hAnsi="Times New Roman" w:cs="Times New Roman"/>
          <w:b/>
          <w:bCs/>
          <w:i/>
          <w:iCs/>
          <w:sz w:val="24"/>
          <w:szCs w:val="24"/>
        </w:rPr>
        <w:t xml:space="preserve"> a limitovalo mě to v určitých činnostech byla to však otázka pár týdnu.“ </w:t>
      </w:r>
      <w:r>
        <w:rPr>
          <w:rFonts w:ascii="Times New Roman" w:hAnsi="Times New Roman" w:cs="Times New Roman"/>
          <w:sz w:val="24"/>
          <w:szCs w:val="24"/>
        </w:rPr>
        <w:t xml:space="preserve">Jak bylo již </w:t>
      </w:r>
      <w:r w:rsidR="008D13AF">
        <w:rPr>
          <w:rFonts w:ascii="Times New Roman" w:hAnsi="Times New Roman" w:cs="Times New Roman"/>
          <w:sz w:val="24"/>
          <w:szCs w:val="24"/>
        </w:rPr>
        <w:t>zmíněno, jedinci</w:t>
      </w:r>
      <w:r>
        <w:rPr>
          <w:rFonts w:ascii="Times New Roman" w:hAnsi="Times New Roman" w:cs="Times New Roman"/>
          <w:sz w:val="24"/>
          <w:szCs w:val="24"/>
        </w:rPr>
        <w:t xml:space="preserve"> s vyvedenou </w:t>
      </w:r>
      <w:proofErr w:type="spellStart"/>
      <w:r>
        <w:rPr>
          <w:rFonts w:ascii="Times New Roman" w:hAnsi="Times New Roman" w:cs="Times New Roman"/>
          <w:sz w:val="24"/>
          <w:szCs w:val="24"/>
        </w:rPr>
        <w:t>stomií</w:t>
      </w:r>
      <w:proofErr w:type="spellEnd"/>
      <w:r>
        <w:rPr>
          <w:rFonts w:ascii="Times New Roman" w:hAnsi="Times New Roman" w:cs="Times New Roman"/>
          <w:sz w:val="24"/>
          <w:szCs w:val="24"/>
        </w:rPr>
        <w:t xml:space="preserve"> jsou ze začátku nuceni se naučit správnou výměnu </w:t>
      </w:r>
      <w:proofErr w:type="spellStart"/>
      <w:r>
        <w:rPr>
          <w:rFonts w:ascii="Times New Roman" w:hAnsi="Times New Roman" w:cs="Times New Roman"/>
          <w:sz w:val="24"/>
          <w:szCs w:val="24"/>
        </w:rPr>
        <w:t>stomického</w:t>
      </w:r>
      <w:proofErr w:type="spellEnd"/>
      <w:r>
        <w:rPr>
          <w:rFonts w:ascii="Times New Roman" w:hAnsi="Times New Roman" w:cs="Times New Roman"/>
          <w:sz w:val="24"/>
          <w:szCs w:val="24"/>
        </w:rPr>
        <w:t xml:space="preserve"> systému a také správný výběr </w:t>
      </w:r>
      <w:proofErr w:type="spellStart"/>
      <w:r>
        <w:rPr>
          <w:rFonts w:ascii="Times New Roman" w:hAnsi="Times New Roman" w:cs="Times New Roman"/>
          <w:sz w:val="24"/>
          <w:szCs w:val="24"/>
        </w:rPr>
        <w:t>stomického</w:t>
      </w:r>
      <w:proofErr w:type="spellEnd"/>
      <w:r>
        <w:rPr>
          <w:rFonts w:ascii="Times New Roman" w:hAnsi="Times New Roman" w:cs="Times New Roman"/>
          <w:sz w:val="24"/>
          <w:szCs w:val="24"/>
        </w:rPr>
        <w:t xml:space="preserve"> sáčku. Bez toho by nemohli fungovat v běžném životě tak</w:t>
      </w:r>
      <w:r w:rsidR="00F07687">
        <w:rPr>
          <w:rFonts w:ascii="Times New Roman" w:hAnsi="Times New Roman" w:cs="Times New Roman"/>
          <w:sz w:val="24"/>
          <w:szCs w:val="24"/>
        </w:rPr>
        <w:t>,</w:t>
      </w:r>
      <w:r>
        <w:rPr>
          <w:rFonts w:ascii="Times New Roman" w:hAnsi="Times New Roman" w:cs="Times New Roman"/>
          <w:sz w:val="24"/>
          <w:szCs w:val="24"/>
        </w:rPr>
        <w:t xml:space="preserve"> aby mohli opustit domov a věnovat se společenským aktivitám. Jsou také nuceni se na cestu mimo domov vybavit a mít vždy u sebe připraveny alespoň pomůcky k jedné výměně </w:t>
      </w:r>
      <w:proofErr w:type="spellStart"/>
      <w:r>
        <w:rPr>
          <w:rFonts w:ascii="Times New Roman" w:hAnsi="Times New Roman" w:cs="Times New Roman"/>
          <w:sz w:val="24"/>
          <w:szCs w:val="24"/>
        </w:rPr>
        <w:t>stomického</w:t>
      </w:r>
      <w:proofErr w:type="spellEnd"/>
      <w:r>
        <w:rPr>
          <w:rFonts w:ascii="Times New Roman" w:hAnsi="Times New Roman" w:cs="Times New Roman"/>
          <w:sz w:val="24"/>
          <w:szCs w:val="24"/>
        </w:rPr>
        <w:t xml:space="preserve"> systému. Protože u ileostomií, která je častějším typem odlehčovacích </w:t>
      </w:r>
      <w:proofErr w:type="spellStart"/>
      <w:r>
        <w:rPr>
          <w:rFonts w:ascii="Times New Roman" w:hAnsi="Times New Roman" w:cs="Times New Roman"/>
          <w:sz w:val="24"/>
          <w:szCs w:val="24"/>
        </w:rPr>
        <w:t>stomií</w:t>
      </w:r>
      <w:proofErr w:type="spellEnd"/>
      <w:r>
        <w:rPr>
          <w:rFonts w:ascii="Times New Roman" w:hAnsi="Times New Roman" w:cs="Times New Roman"/>
          <w:sz w:val="24"/>
          <w:szCs w:val="24"/>
        </w:rPr>
        <w:t xml:space="preserve"> v mladém věku, je nutné hlídat i stravu a příjem tekutin. Jedinci se mohou setkat</w:t>
      </w:r>
      <w:r w:rsidR="00F07687">
        <w:rPr>
          <w:rFonts w:ascii="Times New Roman" w:hAnsi="Times New Roman" w:cs="Times New Roman"/>
          <w:sz w:val="24"/>
          <w:szCs w:val="24"/>
        </w:rPr>
        <w:t xml:space="preserve"> s tím</w:t>
      </w:r>
      <w:r>
        <w:rPr>
          <w:rFonts w:ascii="Times New Roman" w:hAnsi="Times New Roman" w:cs="Times New Roman"/>
          <w:sz w:val="24"/>
          <w:szCs w:val="24"/>
        </w:rPr>
        <w:t>, že po určitém jídl</w:t>
      </w:r>
      <w:r w:rsidR="00F07687">
        <w:rPr>
          <w:rFonts w:ascii="Times New Roman" w:hAnsi="Times New Roman" w:cs="Times New Roman"/>
          <w:sz w:val="24"/>
          <w:szCs w:val="24"/>
        </w:rPr>
        <w:t>e</w:t>
      </w:r>
      <w:r>
        <w:rPr>
          <w:rFonts w:ascii="Times New Roman" w:hAnsi="Times New Roman" w:cs="Times New Roman"/>
          <w:sz w:val="24"/>
          <w:szCs w:val="24"/>
        </w:rPr>
        <w:t xml:space="preserve"> bude odpad do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většího objemu. </w:t>
      </w:r>
      <w:r w:rsidR="00F07687">
        <w:rPr>
          <w:rFonts w:ascii="Times New Roman" w:hAnsi="Times New Roman" w:cs="Times New Roman"/>
          <w:sz w:val="24"/>
          <w:szCs w:val="24"/>
        </w:rPr>
        <w:t>P</w:t>
      </w:r>
      <w:r>
        <w:rPr>
          <w:rFonts w:ascii="Times New Roman" w:hAnsi="Times New Roman" w:cs="Times New Roman"/>
          <w:sz w:val="24"/>
          <w:szCs w:val="24"/>
        </w:rPr>
        <w:t xml:space="preserve">oslední pozitivní odpovědí je </w:t>
      </w:r>
      <w:r w:rsidR="008D13AF">
        <w:rPr>
          <w:rFonts w:ascii="Times New Roman" w:hAnsi="Times New Roman" w:cs="Times New Roman"/>
          <w:sz w:val="24"/>
          <w:szCs w:val="24"/>
        </w:rPr>
        <w:t>odpověď respondenta</w:t>
      </w:r>
      <w:r>
        <w:rPr>
          <w:rFonts w:ascii="Times New Roman" w:hAnsi="Times New Roman" w:cs="Times New Roman"/>
          <w:sz w:val="24"/>
          <w:szCs w:val="24"/>
        </w:rPr>
        <w:t xml:space="preserve"> č. 14, která zněla</w:t>
      </w:r>
      <w:r w:rsidR="00F0768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Nezasáhla nijak, naopak díky se </w:t>
      </w:r>
      <w:proofErr w:type="spellStart"/>
      <w:r>
        <w:rPr>
          <w:rFonts w:ascii="Times New Roman" w:hAnsi="Times New Roman" w:cs="Times New Roman"/>
          <w:b/>
          <w:bCs/>
          <w:i/>
          <w:iCs/>
          <w:sz w:val="24"/>
          <w:szCs w:val="24"/>
        </w:rPr>
        <w:t>stomii</w:t>
      </w:r>
      <w:proofErr w:type="spellEnd"/>
      <w:r>
        <w:rPr>
          <w:rFonts w:ascii="Times New Roman" w:hAnsi="Times New Roman" w:cs="Times New Roman"/>
          <w:b/>
          <w:bCs/>
          <w:i/>
          <w:iCs/>
          <w:sz w:val="24"/>
          <w:szCs w:val="24"/>
        </w:rPr>
        <w:t xml:space="preserve"> můžu mít lepší společenský život než kdy dřív. Dříve jsem musela vyhledávat toalety, jelikož jsem často potřebovala na záchod a nyní tomu tak není</w:t>
      </w:r>
      <w:r>
        <w:rPr>
          <w:rFonts w:ascii="Times New Roman" w:hAnsi="Times New Roman" w:cs="Times New Roman"/>
          <w:b/>
          <w:bCs/>
          <w:sz w:val="24"/>
          <w:szCs w:val="24"/>
        </w:rPr>
        <w:t>.</w:t>
      </w:r>
      <w:r w:rsidR="008411B0">
        <w:rPr>
          <w:rFonts w:ascii="Times New Roman" w:hAnsi="Times New Roman" w:cs="Times New Roman"/>
          <w:b/>
          <w:bCs/>
          <w:sz w:val="24"/>
          <w:szCs w:val="24"/>
        </w:rPr>
        <w:t>“</w:t>
      </w:r>
    </w:p>
    <w:p w14:paraId="47385558" w14:textId="64CD63DA" w:rsidR="005C4FFD" w:rsidRDefault="005C4FFD" w:rsidP="005C4FFD">
      <w:pPr>
        <w:autoSpaceDE w:val="0"/>
        <w:autoSpaceDN w:val="0"/>
        <w:adjustRightInd w:val="0"/>
        <w:spacing w:after="0" w:line="360" w:lineRule="auto"/>
        <w:jc w:val="both"/>
        <w:rPr>
          <w:rFonts w:ascii="Times New Roman" w:hAnsi="Times New Roman" w:cs="Times New Roman"/>
          <w:b/>
          <w:bCs/>
          <w:i/>
          <w:iCs/>
          <w:sz w:val="24"/>
          <w:szCs w:val="24"/>
        </w:rPr>
      </w:pPr>
      <w:r>
        <w:rPr>
          <w:rFonts w:ascii="Times New Roman" w:hAnsi="Times New Roman" w:cs="Times New Roman"/>
          <w:b/>
          <w:bCs/>
          <w:sz w:val="24"/>
          <w:szCs w:val="24"/>
        </w:rPr>
        <w:tab/>
      </w:r>
      <w:r>
        <w:rPr>
          <w:rFonts w:ascii="Times New Roman" w:hAnsi="Times New Roman" w:cs="Times New Roman"/>
          <w:sz w:val="24"/>
          <w:szCs w:val="24"/>
        </w:rPr>
        <w:t>V tomto období se vyskytovalo i tak velké množství opravdu negativních odpovědí. Např.</w:t>
      </w:r>
      <w:r>
        <w:rPr>
          <w:rFonts w:ascii="Times New Roman" w:hAnsi="Times New Roman" w:cs="Times New Roman"/>
          <w:b/>
          <w:bCs/>
          <w:sz w:val="24"/>
          <w:szCs w:val="24"/>
        </w:rPr>
        <w:t xml:space="preserve"> </w:t>
      </w:r>
      <w:r>
        <w:rPr>
          <w:rFonts w:ascii="Times New Roman" w:hAnsi="Times New Roman" w:cs="Times New Roman"/>
          <w:sz w:val="24"/>
          <w:szCs w:val="24"/>
        </w:rPr>
        <w:t>respondent č. 2 odpověděl</w:t>
      </w:r>
      <w:r w:rsidR="00F0768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 xml:space="preserve">Omezení v šatníku (snaha </w:t>
      </w:r>
      <w:proofErr w:type="spellStart"/>
      <w:r>
        <w:rPr>
          <w:rFonts w:ascii="Times New Roman" w:hAnsi="Times New Roman" w:cs="Times New Roman"/>
          <w:b/>
          <w:bCs/>
          <w:i/>
          <w:iCs/>
          <w:sz w:val="24"/>
          <w:szCs w:val="24"/>
        </w:rPr>
        <w:t>stomii</w:t>
      </w:r>
      <w:proofErr w:type="spellEnd"/>
      <w:r>
        <w:rPr>
          <w:rFonts w:ascii="Times New Roman" w:hAnsi="Times New Roman" w:cs="Times New Roman"/>
          <w:b/>
          <w:bCs/>
          <w:i/>
          <w:iCs/>
          <w:sz w:val="24"/>
          <w:szCs w:val="24"/>
        </w:rPr>
        <w:t xml:space="preserve"> skrýt) a v jídle (nechci chodit do restaurací kvůli vypouštění </w:t>
      </w:r>
      <w:proofErr w:type="spellStart"/>
      <w:r>
        <w:rPr>
          <w:rFonts w:ascii="Times New Roman" w:hAnsi="Times New Roman" w:cs="Times New Roman"/>
          <w:b/>
          <w:bCs/>
          <w:i/>
          <w:iCs/>
          <w:sz w:val="24"/>
          <w:szCs w:val="24"/>
        </w:rPr>
        <w:t>stomie</w:t>
      </w:r>
      <w:proofErr w:type="spellEnd"/>
      <w:r>
        <w:rPr>
          <w:rFonts w:ascii="Times New Roman" w:hAnsi="Times New Roman" w:cs="Times New Roman"/>
          <w:b/>
          <w:bCs/>
          <w:i/>
          <w:iCs/>
          <w:sz w:val="24"/>
          <w:szCs w:val="24"/>
        </w:rPr>
        <w:t>)</w:t>
      </w:r>
      <w:r w:rsidR="00F07687">
        <w:rPr>
          <w:rFonts w:ascii="Times New Roman" w:hAnsi="Times New Roman" w:cs="Times New Roman"/>
          <w:b/>
          <w:bCs/>
          <w:i/>
          <w:iCs/>
          <w:sz w:val="24"/>
          <w:szCs w:val="24"/>
        </w:rPr>
        <w:t>,</w:t>
      </w:r>
      <w:r w:rsidR="008D13AF">
        <w:rPr>
          <w:rFonts w:ascii="Times New Roman" w:hAnsi="Times New Roman" w:cs="Times New Roman"/>
          <w:b/>
          <w:bCs/>
          <w:i/>
          <w:iCs/>
          <w:sz w:val="24"/>
          <w:szCs w:val="24"/>
        </w:rPr>
        <w:t>“</w:t>
      </w:r>
      <w:r w:rsidR="008D13AF">
        <w:rPr>
          <w:rFonts w:ascii="Times New Roman" w:hAnsi="Times New Roman" w:cs="Times New Roman"/>
          <w:sz w:val="24"/>
          <w:szCs w:val="24"/>
        </w:rPr>
        <w:t xml:space="preserve"> Tato</w:t>
      </w:r>
      <w:r>
        <w:rPr>
          <w:rFonts w:ascii="Times New Roman" w:hAnsi="Times New Roman" w:cs="Times New Roman"/>
          <w:sz w:val="24"/>
          <w:szCs w:val="24"/>
        </w:rPr>
        <w:t xml:space="preserve"> odpověď patřila mezi ty méně záporné. U některých respondentů bylo odpovězeno, že se po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začali vyhýbat i svým kamarádům (6). Např. respondent č. 7 odpověděl zcela jasně</w:t>
      </w:r>
      <w:r w:rsidR="00F0768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„Nemůžu chodit cvičit, sport musím omezovat, nemůžu chodit hrát fotbal. Díky tomu se vyhýbám kamarádům.“</w:t>
      </w:r>
      <w:r>
        <w:rPr>
          <w:rFonts w:ascii="Times New Roman" w:hAnsi="Times New Roman" w:cs="Times New Roman"/>
          <w:sz w:val="24"/>
          <w:szCs w:val="24"/>
        </w:rPr>
        <w:t xml:space="preserve"> Respondent č. 8 odpověděl</w:t>
      </w:r>
      <w:r w:rsidR="00AF2CC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„Nechci chodit mezi lidi, nechci, aby to viděli. Řeším, že když někam jdeme tak kam to bude, co se bude jíst a pít, musím toho hodně omezovat</w:t>
      </w:r>
      <w:r>
        <w:rPr>
          <w:rFonts w:ascii="Times New Roman" w:hAnsi="Times New Roman" w:cs="Times New Roman"/>
          <w:b/>
          <w:bCs/>
          <w:sz w:val="24"/>
          <w:szCs w:val="24"/>
        </w:rPr>
        <w:t>.</w:t>
      </w:r>
      <w:r>
        <w:rPr>
          <w:rFonts w:ascii="Times New Roman" w:hAnsi="Times New Roman" w:cs="Times New Roman"/>
          <w:b/>
          <w:bCs/>
          <w:i/>
          <w:iCs/>
          <w:sz w:val="24"/>
          <w:szCs w:val="24"/>
        </w:rPr>
        <w:t xml:space="preserve">“ </w:t>
      </w:r>
      <w:r w:rsidR="00B47D69">
        <w:rPr>
          <w:rFonts w:ascii="Times New Roman" w:hAnsi="Times New Roman" w:cs="Times New Roman"/>
          <w:sz w:val="24"/>
          <w:szCs w:val="24"/>
        </w:rPr>
        <w:t>P</w:t>
      </w:r>
      <w:r>
        <w:rPr>
          <w:rFonts w:ascii="Times New Roman" w:hAnsi="Times New Roman" w:cs="Times New Roman"/>
          <w:sz w:val="24"/>
          <w:szCs w:val="24"/>
        </w:rPr>
        <w:t xml:space="preserve">odobně </w:t>
      </w:r>
      <w:r>
        <w:rPr>
          <w:rFonts w:ascii="Times New Roman" w:hAnsi="Times New Roman" w:cs="Times New Roman"/>
          <w:sz w:val="24"/>
          <w:szCs w:val="24"/>
        </w:rPr>
        <w:lastRenderedPageBreak/>
        <w:t>odpověděl i respondent č. 15, který popsal</w:t>
      </w:r>
      <w:r w:rsidR="00AF2CC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„Ano zasáhla, bohužel se bojím chodit mezi lidi, nechci, aby to někdo viděl. Bojím se, že mi proteče sáček a budu zapáchat stolicí. Vyhýbám se diskotékám, divadlům a různým akcím kde je hodně lidí a odkud nemohu rychle utéct.“</w:t>
      </w:r>
      <w:r>
        <w:rPr>
          <w:rFonts w:ascii="Times New Roman" w:hAnsi="Times New Roman" w:cs="Times New Roman"/>
          <w:sz w:val="24"/>
          <w:szCs w:val="24"/>
        </w:rPr>
        <w:t xml:space="preserve"> Respondent č. 13 napsal</w:t>
      </w:r>
      <w:r w:rsidR="00AF2CC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„Dříve jsem ráda chodila s kamarádkami a přítelem do kaváren, restaurací, do kina, do divadla nyní se zatím necítím na tuto aktivitu. Mám stále strach, aby se mi sáček kdekoliv ve městě, ve škole neodlepil nebo nedělal zvuky musím dopředu přemýšlet, jak budu moc sáček vyprázdnit.“ </w:t>
      </w:r>
      <w:r>
        <w:rPr>
          <w:rFonts w:ascii="Times New Roman" w:hAnsi="Times New Roman" w:cs="Times New Roman"/>
          <w:sz w:val="24"/>
          <w:szCs w:val="24"/>
        </w:rPr>
        <w:t xml:space="preserve">Dále u respondenta č. 12 byla odpověď </w:t>
      </w:r>
      <w:r>
        <w:rPr>
          <w:rFonts w:ascii="Times New Roman" w:hAnsi="Times New Roman" w:cs="Times New Roman"/>
          <w:b/>
          <w:bCs/>
          <w:i/>
          <w:iCs/>
          <w:sz w:val="24"/>
          <w:szCs w:val="24"/>
        </w:rPr>
        <w:t>„Občas jsem se vyhýbala kontaktu s ostatními lidmi bála jsem se s kýmkoliv navázat intimnější vztah.“</w:t>
      </w:r>
      <w:r>
        <w:rPr>
          <w:rFonts w:ascii="Times New Roman" w:hAnsi="Times New Roman" w:cs="Times New Roman"/>
          <w:i/>
          <w:i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A</w:t>
      </w:r>
      <w:r>
        <w:rPr>
          <w:rFonts w:ascii="Times New Roman" w:hAnsi="Times New Roman" w:cs="Times New Roman"/>
          <w:b/>
          <w:bCs/>
          <w:i/>
          <w:iCs/>
          <w:sz w:val="24"/>
          <w:szCs w:val="24"/>
        </w:rPr>
        <w:t xml:space="preserve"> </w:t>
      </w:r>
      <w:r>
        <w:rPr>
          <w:rFonts w:ascii="Times New Roman" w:hAnsi="Times New Roman" w:cs="Times New Roman"/>
          <w:sz w:val="24"/>
          <w:szCs w:val="24"/>
        </w:rPr>
        <w:t>respondent č. 11 odpovídal</w:t>
      </w:r>
      <w:r w:rsidR="00AF2CC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„Některých aktivit se obávám stále. V době podtékání a problematické </w:t>
      </w:r>
      <w:proofErr w:type="spellStart"/>
      <w:r>
        <w:rPr>
          <w:rFonts w:ascii="Times New Roman" w:hAnsi="Times New Roman" w:cs="Times New Roman"/>
          <w:b/>
          <w:bCs/>
          <w:i/>
          <w:iCs/>
          <w:sz w:val="24"/>
          <w:szCs w:val="24"/>
        </w:rPr>
        <w:t>stomie</w:t>
      </w:r>
      <w:proofErr w:type="spellEnd"/>
      <w:r>
        <w:rPr>
          <w:rFonts w:ascii="Times New Roman" w:hAnsi="Times New Roman" w:cs="Times New Roman"/>
          <w:b/>
          <w:bCs/>
          <w:i/>
          <w:iCs/>
          <w:sz w:val="24"/>
          <w:szCs w:val="24"/>
        </w:rPr>
        <w:t xml:space="preserve"> opět radši společnost nevyhledávám</w:t>
      </w:r>
      <w:r w:rsidR="00FC13E2">
        <w:rPr>
          <w:rFonts w:ascii="Times New Roman" w:hAnsi="Times New Roman" w:cs="Times New Roman"/>
          <w:b/>
          <w:bCs/>
          <w:i/>
          <w:iCs/>
          <w:sz w:val="24"/>
          <w:szCs w:val="24"/>
        </w:rPr>
        <w:t>,</w:t>
      </w:r>
      <w:r>
        <w:rPr>
          <w:rFonts w:ascii="Times New Roman" w:hAnsi="Times New Roman" w:cs="Times New Roman"/>
          <w:b/>
          <w:bCs/>
          <w:i/>
          <w:iCs/>
          <w:sz w:val="24"/>
          <w:szCs w:val="24"/>
        </w:rPr>
        <w:t xml:space="preserve"> bojím se komplikací, které budu muset náhle řešit</w:t>
      </w:r>
      <w:r w:rsidR="00FC13E2">
        <w:rPr>
          <w:rFonts w:ascii="Times New Roman" w:hAnsi="Times New Roman" w:cs="Times New Roman"/>
          <w:b/>
          <w:bCs/>
          <w:i/>
          <w:iCs/>
          <w:sz w:val="24"/>
          <w:szCs w:val="24"/>
        </w:rPr>
        <w:t>.</w:t>
      </w:r>
      <w:r>
        <w:rPr>
          <w:rFonts w:ascii="Times New Roman" w:hAnsi="Times New Roman" w:cs="Times New Roman"/>
          <w:b/>
          <w:bCs/>
          <w:i/>
          <w:iCs/>
          <w:sz w:val="24"/>
          <w:szCs w:val="24"/>
        </w:rPr>
        <w:t>“</w:t>
      </w:r>
    </w:p>
    <w:p w14:paraId="572EF359" w14:textId="77777777" w:rsidR="005C4FFD" w:rsidRDefault="005C4FFD" w:rsidP="005C4FFD">
      <w:pPr>
        <w:spacing w:line="360" w:lineRule="auto"/>
        <w:jc w:val="both"/>
        <w:rPr>
          <w:rFonts w:ascii="Times New Roman" w:hAnsi="Times New Roman" w:cs="Times New Roman"/>
          <w:sz w:val="24"/>
          <w:szCs w:val="24"/>
        </w:rPr>
      </w:pPr>
    </w:p>
    <w:p w14:paraId="3F3A8A21" w14:textId="77777777" w:rsidR="005C4FFD" w:rsidRDefault="005C4FFD" w:rsidP="005C4FFD">
      <w:pPr>
        <w:autoSpaceDE w:val="0"/>
        <w:autoSpaceDN w:val="0"/>
        <w:adjustRightInd w:val="0"/>
        <w:spacing w:after="0" w:line="360" w:lineRule="auto"/>
        <w:jc w:val="both"/>
        <w:rPr>
          <w:rFonts w:ascii="Times New Roman" w:hAnsi="Times New Roman" w:cs="Times New Roman"/>
          <w:sz w:val="24"/>
          <w:szCs w:val="24"/>
        </w:rPr>
      </w:pPr>
    </w:p>
    <w:p w14:paraId="43D1E3F0" w14:textId="77777777" w:rsidR="005C4FFD" w:rsidRDefault="005C4FFD" w:rsidP="005C4FFD">
      <w:pPr>
        <w:autoSpaceDE w:val="0"/>
        <w:autoSpaceDN w:val="0"/>
        <w:adjustRightInd w:val="0"/>
        <w:spacing w:after="0" w:line="360" w:lineRule="auto"/>
        <w:jc w:val="both"/>
        <w:rPr>
          <w:rFonts w:ascii="Times New Roman" w:hAnsi="Times New Roman" w:cs="Times New Roman"/>
          <w:sz w:val="24"/>
          <w:szCs w:val="24"/>
        </w:rPr>
      </w:pPr>
    </w:p>
    <w:p w14:paraId="662240C2" w14:textId="354BB054" w:rsidR="005C4FFD" w:rsidRDefault="005C4FFD" w:rsidP="005C4FFD">
      <w:pPr>
        <w:spacing w:line="360" w:lineRule="auto"/>
        <w:jc w:val="both"/>
        <w:rPr>
          <w:rFonts w:ascii="Times New Roman" w:hAnsi="Times New Roman" w:cs="Times New Roman"/>
          <w:sz w:val="24"/>
          <w:szCs w:val="24"/>
        </w:rPr>
      </w:pPr>
    </w:p>
    <w:p w14:paraId="33B8544B" w14:textId="4186898D" w:rsidR="008D14FA" w:rsidRDefault="008D14FA" w:rsidP="005C4FFD">
      <w:pPr>
        <w:spacing w:line="360" w:lineRule="auto"/>
        <w:jc w:val="both"/>
        <w:rPr>
          <w:rFonts w:ascii="Times New Roman" w:hAnsi="Times New Roman" w:cs="Times New Roman"/>
          <w:sz w:val="24"/>
          <w:szCs w:val="24"/>
        </w:rPr>
      </w:pPr>
    </w:p>
    <w:p w14:paraId="6157CAED" w14:textId="0010C4BC" w:rsidR="008D14FA" w:rsidRDefault="008D14FA" w:rsidP="005C4FFD">
      <w:pPr>
        <w:spacing w:line="360" w:lineRule="auto"/>
        <w:jc w:val="both"/>
        <w:rPr>
          <w:rFonts w:ascii="Times New Roman" w:hAnsi="Times New Roman" w:cs="Times New Roman"/>
          <w:sz w:val="24"/>
          <w:szCs w:val="24"/>
        </w:rPr>
      </w:pPr>
    </w:p>
    <w:p w14:paraId="1E582396" w14:textId="3659E951" w:rsidR="008D14FA" w:rsidRDefault="008D14FA" w:rsidP="005C4FFD">
      <w:pPr>
        <w:spacing w:line="360" w:lineRule="auto"/>
        <w:jc w:val="both"/>
        <w:rPr>
          <w:rFonts w:ascii="Times New Roman" w:hAnsi="Times New Roman" w:cs="Times New Roman"/>
          <w:sz w:val="24"/>
          <w:szCs w:val="24"/>
        </w:rPr>
      </w:pPr>
    </w:p>
    <w:p w14:paraId="325895E7" w14:textId="0B7B91B8" w:rsidR="008D14FA" w:rsidRDefault="008D14FA" w:rsidP="005C4FFD">
      <w:pPr>
        <w:spacing w:line="360" w:lineRule="auto"/>
        <w:jc w:val="both"/>
        <w:rPr>
          <w:rFonts w:ascii="Times New Roman" w:hAnsi="Times New Roman" w:cs="Times New Roman"/>
          <w:sz w:val="24"/>
          <w:szCs w:val="24"/>
        </w:rPr>
      </w:pPr>
    </w:p>
    <w:p w14:paraId="1E91E84F" w14:textId="5E89D578" w:rsidR="008D14FA" w:rsidRDefault="008D14FA" w:rsidP="005C4FFD">
      <w:pPr>
        <w:spacing w:line="360" w:lineRule="auto"/>
        <w:jc w:val="both"/>
        <w:rPr>
          <w:rFonts w:ascii="Times New Roman" w:hAnsi="Times New Roman" w:cs="Times New Roman"/>
          <w:sz w:val="24"/>
          <w:szCs w:val="24"/>
        </w:rPr>
      </w:pPr>
    </w:p>
    <w:p w14:paraId="68CF5454" w14:textId="74E2FE64" w:rsidR="008D14FA" w:rsidRDefault="008D14FA" w:rsidP="005C4FFD">
      <w:pPr>
        <w:spacing w:line="360" w:lineRule="auto"/>
        <w:jc w:val="both"/>
        <w:rPr>
          <w:rFonts w:ascii="Times New Roman" w:hAnsi="Times New Roman" w:cs="Times New Roman"/>
          <w:sz w:val="24"/>
          <w:szCs w:val="24"/>
        </w:rPr>
      </w:pPr>
    </w:p>
    <w:p w14:paraId="43464767" w14:textId="7A2E04AB" w:rsidR="008D14FA" w:rsidRDefault="008D14FA" w:rsidP="005C4FFD">
      <w:pPr>
        <w:spacing w:line="360" w:lineRule="auto"/>
        <w:jc w:val="both"/>
        <w:rPr>
          <w:rFonts w:ascii="Times New Roman" w:hAnsi="Times New Roman" w:cs="Times New Roman"/>
          <w:sz w:val="24"/>
          <w:szCs w:val="24"/>
        </w:rPr>
      </w:pPr>
    </w:p>
    <w:p w14:paraId="5276148C" w14:textId="16FF2597" w:rsidR="008D14FA" w:rsidRDefault="008D14FA" w:rsidP="005C4FFD">
      <w:pPr>
        <w:spacing w:line="360" w:lineRule="auto"/>
        <w:jc w:val="both"/>
        <w:rPr>
          <w:rFonts w:ascii="Times New Roman" w:hAnsi="Times New Roman" w:cs="Times New Roman"/>
          <w:sz w:val="24"/>
          <w:szCs w:val="24"/>
        </w:rPr>
      </w:pPr>
    </w:p>
    <w:p w14:paraId="5551C674" w14:textId="3D373D9D" w:rsidR="008D14FA" w:rsidRDefault="008D14FA" w:rsidP="005C4FFD">
      <w:pPr>
        <w:spacing w:line="360" w:lineRule="auto"/>
        <w:jc w:val="both"/>
        <w:rPr>
          <w:rFonts w:ascii="Times New Roman" w:hAnsi="Times New Roman" w:cs="Times New Roman"/>
          <w:sz w:val="24"/>
          <w:szCs w:val="24"/>
        </w:rPr>
      </w:pPr>
    </w:p>
    <w:p w14:paraId="0B4371FA" w14:textId="77777777" w:rsidR="008D14FA" w:rsidRDefault="008D14FA" w:rsidP="005C4FFD">
      <w:pPr>
        <w:spacing w:line="360" w:lineRule="auto"/>
        <w:jc w:val="both"/>
        <w:rPr>
          <w:rFonts w:ascii="Times New Roman" w:hAnsi="Times New Roman" w:cs="Times New Roman"/>
          <w:sz w:val="24"/>
          <w:szCs w:val="24"/>
        </w:rPr>
      </w:pPr>
    </w:p>
    <w:p w14:paraId="4B1B32C2" w14:textId="77777777" w:rsidR="005C4FFD" w:rsidRDefault="005C4FFD" w:rsidP="005C4FFD">
      <w:pPr>
        <w:spacing w:line="360" w:lineRule="auto"/>
        <w:jc w:val="both"/>
        <w:rPr>
          <w:rFonts w:ascii="Times New Roman" w:hAnsi="Times New Roman" w:cs="Times New Roman"/>
          <w:sz w:val="24"/>
          <w:szCs w:val="24"/>
        </w:rPr>
      </w:pPr>
    </w:p>
    <w:p w14:paraId="6D7725F9" w14:textId="77777777"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Otázka č. 6- Narušila Vaše fyzická „vada“ významně Vaši školu, práci nebo schopnost fungovat ve své roli?</w:t>
      </w:r>
    </w:p>
    <w:p w14:paraId="0EF8B812" w14:textId="77777777" w:rsidR="005C4FFD" w:rsidRDefault="005C4FFD" w:rsidP="005C4FFD">
      <w:pPr>
        <w:spacing w:line="360" w:lineRule="auto"/>
        <w:jc w:val="both"/>
        <w:rPr>
          <w:rFonts w:ascii="Times New Roman" w:hAnsi="Times New Roman" w:cs="Times New Roman"/>
          <w:b/>
          <w:bCs/>
          <w:sz w:val="24"/>
          <w:szCs w:val="24"/>
        </w:rPr>
      </w:pPr>
    </w:p>
    <w:p w14:paraId="76BA52B1" w14:textId="65A5CE07"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w:t>
      </w:r>
      <w:r w:rsidR="00462D8B">
        <w:rPr>
          <w:rFonts w:ascii="Times New Roman" w:hAnsi="Times New Roman" w:cs="Times New Roman"/>
          <w:sz w:val="24"/>
          <w:szCs w:val="24"/>
        </w:rPr>
        <w:t>9</w:t>
      </w:r>
      <w:r>
        <w:rPr>
          <w:rFonts w:ascii="Times New Roman" w:hAnsi="Times New Roman" w:cs="Times New Roman"/>
          <w:sz w:val="24"/>
          <w:szCs w:val="24"/>
        </w:rPr>
        <w:t xml:space="preserve"> Časové srovnání narušení schopnosti fungování v běžném životě</w:t>
      </w:r>
    </w:p>
    <w:p w14:paraId="20761E58" w14:textId="77777777" w:rsidR="00D56DA5" w:rsidRDefault="00D56DA5" w:rsidP="005C4FFD">
      <w:pPr>
        <w:spacing w:line="360" w:lineRule="auto"/>
        <w:jc w:val="both"/>
        <w:rPr>
          <w:rFonts w:ascii="Times New Roman" w:hAnsi="Times New Roman" w:cs="Times New Roman"/>
          <w:sz w:val="24"/>
          <w:szCs w:val="24"/>
        </w:rPr>
      </w:pPr>
    </w:p>
    <w:tbl>
      <w:tblPr>
        <w:tblW w:w="6417" w:type="dxa"/>
        <w:tblInd w:w="666" w:type="dxa"/>
        <w:tblCellMar>
          <w:left w:w="70" w:type="dxa"/>
          <w:right w:w="70" w:type="dxa"/>
        </w:tblCellMar>
        <w:tblLook w:val="04A0" w:firstRow="1" w:lastRow="0" w:firstColumn="1" w:lastColumn="0" w:noHBand="0" w:noVBand="1"/>
      </w:tblPr>
      <w:tblGrid>
        <w:gridCol w:w="1300"/>
        <w:gridCol w:w="1300"/>
        <w:gridCol w:w="1300"/>
        <w:gridCol w:w="1300"/>
        <w:gridCol w:w="1217"/>
      </w:tblGrid>
      <w:tr w:rsidR="00842DB1" w14:paraId="3E1B3001" w14:textId="77777777" w:rsidTr="00D56DA5">
        <w:trPr>
          <w:trHeight w:val="680"/>
        </w:trPr>
        <w:tc>
          <w:tcPr>
            <w:tcW w:w="1300" w:type="dxa"/>
            <w:tcBorders>
              <w:top w:val="single" w:sz="4" w:space="0" w:color="auto"/>
              <w:left w:val="single" w:sz="4" w:space="0" w:color="auto"/>
              <w:bottom w:val="single" w:sz="4" w:space="0" w:color="auto"/>
              <w:right w:val="single" w:sz="4" w:space="0" w:color="auto"/>
            </w:tcBorders>
            <w:noWrap/>
            <w:vAlign w:val="bottom"/>
            <w:hideMark/>
          </w:tcPr>
          <w:p w14:paraId="65034D6E" w14:textId="77777777" w:rsidR="00842DB1" w:rsidRPr="00D56DA5" w:rsidRDefault="00842DB1" w:rsidP="00842DB1">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 </w:t>
            </w:r>
          </w:p>
        </w:tc>
        <w:tc>
          <w:tcPr>
            <w:tcW w:w="1300" w:type="dxa"/>
            <w:tcBorders>
              <w:top w:val="single" w:sz="4" w:space="0" w:color="auto"/>
              <w:left w:val="nil"/>
              <w:bottom w:val="single" w:sz="4" w:space="0" w:color="auto"/>
              <w:right w:val="single" w:sz="4" w:space="0" w:color="auto"/>
            </w:tcBorders>
            <w:vAlign w:val="center"/>
            <w:hideMark/>
          </w:tcPr>
          <w:p w14:paraId="7C307D3A" w14:textId="77777777"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Pr="00D56DA5">
              <w:rPr>
                <w:rFonts w:ascii="Times New Roman" w:eastAsia="Times New Roman" w:hAnsi="Times New Roman" w:cs="Times New Roman"/>
                <w:color w:val="000000"/>
                <w:lang w:eastAsia="cs-CZ"/>
              </w:rPr>
              <w:t xml:space="preserve"> </w:t>
            </w:r>
          </w:p>
          <w:p w14:paraId="4ABE5BFD" w14:textId="6B410810"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300" w:type="dxa"/>
            <w:tcBorders>
              <w:top w:val="single" w:sz="4" w:space="0" w:color="auto"/>
              <w:left w:val="nil"/>
              <w:bottom w:val="single" w:sz="4" w:space="0" w:color="auto"/>
              <w:right w:val="single" w:sz="4" w:space="0" w:color="auto"/>
            </w:tcBorders>
            <w:vAlign w:val="center"/>
            <w:hideMark/>
          </w:tcPr>
          <w:p w14:paraId="67BB587A" w14:textId="77777777"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Pr="00D56DA5">
              <w:rPr>
                <w:rFonts w:ascii="Times New Roman" w:eastAsia="Times New Roman" w:hAnsi="Times New Roman" w:cs="Times New Roman"/>
                <w:color w:val="000000"/>
                <w:lang w:eastAsia="cs-CZ"/>
              </w:rPr>
              <w:t xml:space="preserve"> </w:t>
            </w:r>
          </w:p>
          <w:p w14:paraId="03DBC963" w14:textId="193E2D92"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c>
          <w:tcPr>
            <w:tcW w:w="1300" w:type="dxa"/>
            <w:tcBorders>
              <w:top w:val="single" w:sz="4" w:space="0" w:color="auto"/>
              <w:left w:val="nil"/>
              <w:bottom w:val="single" w:sz="4" w:space="0" w:color="auto"/>
              <w:right w:val="single" w:sz="4" w:space="0" w:color="auto"/>
            </w:tcBorders>
            <w:vAlign w:val="center"/>
            <w:hideMark/>
          </w:tcPr>
          <w:p w14:paraId="457E26D3" w14:textId="77777777" w:rsidR="00D56DA5" w:rsidRPr="00D56DA5" w:rsidRDefault="00D56DA5" w:rsidP="00D56DA5">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měsíce po operaci</w:t>
            </w:r>
          </w:p>
          <w:p w14:paraId="21C99197" w14:textId="102A6555"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217" w:type="dxa"/>
            <w:tcBorders>
              <w:top w:val="single" w:sz="4" w:space="0" w:color="auto"/>
              <w:left w:val="nil"/>
              <w:bottom w:val="single" w:sz="4" w:space="0" w:color="auto"/>
              <w:right w:val="single" w:sz="4" w:space="0" w:color="auto"/>
            </w:tcBorders>
            <w:vAlign w:val="center"/>
            <w:hideMark/>
          </w:tcPr>
          <w:p w14:paraId="1B2D62F1" w14:textId="77777777" w:rsidR="00D56DA5" w:rsidRPr="00D56DA5" w:rsidRDefault="00D56DA5" w:rsidP="00D56DA5">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měsíce po operaci</w:t>
            </w:r>
          </w:p>
          <w:p w14:paraId="4CE3114A" w14:textId="491BC5F1"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r>
      <w:tr w:rsidR="005C4FFD" w14:paraId="74F5815B" w14:textId="77777777" w:rsidTr="00D56DA5">
        <w:trPr>
          <w:trHeight w:val="320"/>
        </w:trPr>
        <w:tc>
          <w:tcPr>
            <w:tcW w:w="1300" w:type="dxa"/>
            <w:tcBorders>
              <w:top w:val="nil"/>
              <w:left w:val="single" w:sz="4" w:space="0" w:color="auto"/>
              <w:bottom w:val="single" w:sz="4" w:space="0" w:color="auto"/>
              <w:right w:val="single" w:sz="4" w:space="0" w:color="auto"/>
            </w:tcBorders>
            <w:noWrap/>
            <w:vAlign w:val="bottom"/>
            <w:hideMark/>
          </w:tcPr>
          <w:p w14:paraId="340D745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w:t>
            </w:r>
          </w:p>
        </w:tc>
        <w:tc>
          <w:tcPr>
            <w:tcW w:w="1300" w:type="dxa"/>
            <w:tcBorders>
              <w:top w:val="nil"/>
              <w:left w:val="nil"/>
              <w:bottom w:val="single" w:sz="4" w:space="0" w:color="auto"/>
              <w:right w:val="single" w:sz="4" w:space="0" w:color="auto"/>
            </w:tcBorders>
            <w:noWrap/>
            <w:vAlign w:val="bottom"/>
            <w:hideMark/>
          </w:tcPr>
          <w:p w14:paraId="03346574"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300" w:type="dxa"/>
            <w:tcBorders>
              <w:top w:val="nil"/>
              <w:left w:val="nil"/>
              <w:bottom w:val="single" w:sz="4" w:space="0" w:color="auto"/>
              <w:right w:val="single" w:sz="4" w:space="0" w:color="auto"/>
            </w:tcBorders>
            <w:noWrap/>
            <w:vAlign w:val="bottom"/>
            <w:hideMark/>
          </w:tcPr>
          <w:p w14:paraId="0C24C9B1"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33,33 %</w:t>
            </w:r>
          </w:p>
        </w:tc>
        <w:tc>
          <w:tcPr>
            <w:tcW w:w="1300" w:type="dxa"/>
            <w:tcBorders>
              <w:top w:val="nil"/>
              <w:left w:val="nil"/>
              <w:bottom w:val="single" w:sz="4" w:space="0" w:color="auto"/>
              <w:right w:val="single" w:sz="4" w:space="0" w:color="auto"/>
            </w:tcBorders>
            <w:noWrap/>
            <w:vAlign w:val="bottom"/>
            <w:hideMark/>
          </w:tcPr>
          <w:p w14:paraId="7A5A47C4"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6</w:t>
            </w:r>
          </w:p>
        </w:tc>
        <w:tc>
          <w:tcPr>
            <w:tcW w:w="1217" w:type="dxa"/>
            <w:tcBorders>
              <w:top w:val="nil"/>
              <w:left w:val="nil"/>
              <w:bottom w:val="single" w:sz="4" w:space="0" w:color="auto"/>
              <w:right w:val="single" w:sz="4" w:space="0" w:color="auto"/>
            </w:tcBorders>
            <w:noWrap/>
            <w:vAlign w:val="bottom"/>
            <w:hideMark/>
          </w:tcPr>
          <w:p w14:paraId="74803170"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40,00 %</w:t>
            </w:r>
          </w:p>
        </w:tc>
      </w:tr>
      <w:tr w:rsidR="005C4FFD" w14:paraId="43DD5B77" w14:textId="77777777" w:rsidTr="00D56DA5">
        <w:trPr>
          <w:trHeight w:val="320"/>
        </w:trPr>
        <w:tc>
          <w:tcPr>
            <w:tcW w:w="1300" w:type="dxa"/>
            <w:tcBorders>
              <w:top w:val="nil"/>
              <w:left w:val="single" w:sz="4" w:space="0" w:color="auto"/>
              <w:bottom w:val="single" w:sz="4" w:space="0" w:color="auto"/>
              <w:right w:val="single" w:sz="4" w:space="0" w:color="auto"/>
            </w:tcBorders>
            <w:noWrap/>
            <w:vAlign w:val="bottom"/>
            <w:hideMark/>
          </w:tcPr>
          <w:p w14:paraId="09708104"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w:t>
            </w:r>
          </w:p>
        </w:tc>
        <w:tc>
          <w:tcPr>
            <w:tcW w:w="1300" w:type="dxa"/>
            <w:tcBorders>
              <w:top w:val="nil"/>
              <w:left w:val="nil"/>
              <w:bottom w:val="single" w:sz="4" w:space="0" w:color="auto"/>
              <w:right w:val="single" w:sz="4" w:space="0" w:color="auto"/>
            </w:tcBorders>
            <w:noWrap/>
            <w:vAlign w:val="bottom"/>
            <w:hideMark/>
          </w:tcPr>
          <w:p w14:paraId="3C121ACB"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300" w:type="dxa"/>
            <w:tcBorders>
              <w:top w:val="nil"/>
              <w:left w:val="nil"/>
              <w:bottom w:val="single" w:sz="4" w:space="0" w:color="auto"/>
              <w:right w:val="single" w:sz="4" w:space="0" w:color="auto"/>
            </w:tcBorders>
            <w:noWrap/>
            <w:vAlign w:val="bottom"/>
            <w:hideMark/>
          </w:tcPr>
          <w:p w14:paraId="1D9ABB42"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33,33 %</w:t>
            </w:r>
          </w:p>
        </w:tc>
        <w:tc>
          <w:tcPr>
            <w:tcW w:w="1300" w:type="dxa"/>
            <w:tcBorders>
              <w:top w:val="nil"/>
              <w:left w:val="nil"/>
              <w:bottom w:val="single" w:sz="4" w:space="0" w:color="auto"/>
              <w:right w:val="single" w:sz="4" w:space="0" w:color="auto"/>
            </w:tcBorders>
            <w:noWrap/>
            <w:vAlign w:val="bottom"/>
            <w:hideMark/>
          </w:tcPr>
          <w:p w14:paraId="540EA0D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217" w:type="dxa"/>
            <w:tcBorders>
              <w:top w:val="nil"/>
              <w:left w:val="nil"/>
              <w:bottom w:val="single" w:sz="4" w:space="0" w:color="auto"/>
              <w:right w:val="single" w:sz="4" w:space="0" w:color="auto"/>
            </w:tcBorders>
            <w:noWrap/>
            <w:vAlign w:val="bottom"/>
            <w:hideMark/>
          </w:tcPr>
          <w:p w14:paraId="503CB44A"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33,33 %</w:t>
            </w:r>
          </w:p>
        </w:tc>
      </w:tr>
      <w:tr w:rsidR="005C4FFD" w14:paraId="56AF2C36" w14:textId="77777777" w:rsidTr="00D56DA5">
        <w:trPr>
          <w:trHeight w:val="320"/>
        </w:trPr>
        <w:tc>
          <w:tcPr>
            <w:tcW w:w="1300" w:type="dxa"/>
            <w:tcBorders>
              <w:top w:val="nil"/>
              <w:left w:val="single" w:sz="4" w:space="0" w:color="auto"/>
              <w:bottom w:val="single" w:sz="4" w:space="0" w:color="auto"/>
              <w:right w:val="single" w:sz="4" w:space="0" w:color="auto"/>
            </w:tcBorders>
            <w:noWrap/>
            <w:vAlign w:val="bottom"/>
            <w:hideMark/>
          </w:tcPr>
          <w:p w14:paraId="1E0AC33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bottom"/>
            <w:hideMark/>
          </w:tcPr>
          <w:p w14:paraId="1DF0E14A"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bottom"/>
            <w:hideMark/>
          </w:tcPr>
          <w:p w14:paraId="3CFF9D77"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c>
          <w:tcPr>
            <w:tcW w:w="1300" w:type="dxa"/>
            <w:tcBorders>
              <w:top w:val="nil"/>
              <w:left w:val="nil"/>
              <w:bottom w:val="single" w:sz="4" w:space="0" w:color="auto"/>
              <w:right w:val="single" w:sz="4" w:space="0" w:color="auto"/>
            </w:tcBorders>
            <w:noWrap/>
            <w:vAlign w:val="bottom"/>
            <w:hideMark/>
          </w:tcPr>
          <w:p w14:paraId="35489FF2"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217" w:type="dxa"/>
            <w:tcBorders>
              <w:top w:val="nil"/>
              <w:left w:val="nil"/>
              <w:bottom w:val="single" w:sz="4" w:space="0" w:color="auto"/>
              <w:right w:val="single" w:sz="4" w:space="0" w:color="auto"/>
            </w:tcBorders>
            <w:noWrap/>
            <w:vAlign w:val="bottom"/>
            <w:hideMark/>
          </w:tcPr>
          <w:p w14:paraId="3E2CC5DB"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r>
      <w:tr w:rsidR="005C4FFD" w14:paraId="537EACD8" w14:textId="77777777" w:rsidTr="00D56DA5">
        <w:trPr>
          <w:trHeight w:val="320"/>
        </w:trPr>
        <w:tc>
          <w:tcPr>
            <w:tcW w:w="1300" w:type="dxa"/>
            <w:tcBorders>
              <w:top w:val="nil"/>
              <w:left w:val="single" w:sz="4" w:space="0" w:color="auto"/>
              <w:bottom w:val="single" w:sz="4" w:space="0" w:color="auto"/>
              <w:right w:val="single" w:sz="4" w:space="0" w:color="auto"/>
            </w:tcBorders>
            <w:noWrap/>
            <w:vAlign w:val="bottom"/>
            <w:hideMark/>
          </w:tcPr>
          <w:p w14:paraId="194002AA"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w:t>
            </w:r>
          </w:p>
        </w:tc>
        <w:tc>
          <w:tcPr>
            <w:tcW w:w="1300" w:type="dxa"/>
            <w:tcBorders>
              <w:top w:val="nil"/>
              <w:left w:val="nil"/>
              <w:bottom w:val="single" w:sz="4" w:space="0" w:color="auto"/>
              <w:right w:val="single" w:sz="4" w:space="0" w:color="auto"/>
            </w:tcBorders>
            <w:noWrap/>
            <w:vAlign w:val="bottom"/>
            <w:hideMark/>
          </w:tcPr>
          <w:p w14:paraId="47B2EE94"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300" w:type="dxa"/>
            <w:tcBorders>
              <w:top w:val="nil"/>
              <w:left w:val="nil"/>
              <w:bottom w:val="single" w:sz="4" w:space="0" w:color="auto"/>
              <w:right w:val="single" w:sz="4" w:space="0" w:color="auto"/>
            </w:tcBorders>
            <w:noWrap/>
            <w:vAlign w:val="bottom"/>
            <w:hideMark/>
          </w:tcPr>
          <w:p w14:paraId="36776DCC"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c>
          <w:tcPr>
            <w:tcW w:w="1300" w:type="dxa"/>
            <w:tcBorders>
              <w:top w:val="nil"/>
              <w:left w:val="nil"/>
              <w:bottom w:val="single" w:sz="4" w:space="0" w:color="auto"/>
              <w:right w:val="single" w:sz="4" w:space="0" w:color="auto"/>
            </w:tcBorders>
            <w:noWrap/>
            <w:vAlign w:val="bottom"/>
            <w:hideMark/>
          </w:tcPr>
          <w:p w14:paraId="1EBBF045"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217" w:type="dxa"/>
            <w:tcBorders>
              <w:top w:val="nil"/>
              <w:left w:val="nil"/>
              <w:bottom w:val="single" w:sz="4" w:space="0" w:color="auto"/>
              <w:right w:val="single" w:sz="4" w:space="0" w:color="auto"/>
            </w:tcBorders>
            <w:noWrap/>
            <w:vAlign w:val="bottom"/>
            <w:hideMark/>
          </w:tcPr>
          <w:p w14:paraId="2AFD53A5"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r>
      <w:tr w:rsidR="005C4FFD" w14:paraId="47CA290C" w14:textId="77777777" w:rsidTr="00D56DA5">
        <w:trPr>
          <w:trHeight w:val="320"/>
        </w:trPr>
        <w:tc>
          <w:tcPr>
            <w:tcW w:w="1300" w:type="dxa"/>
            <w:tcBorders>
              <w:top w:val="nil"/>
              <w:left w:val="single" w:sz="4" w:space="0" w:color="auto"/>
              <w:bottom w:val="single" w:sz="4" w:space="0" w:color="auto"/>
              <w:right w:val="single" w:sz="4" w:space="0" w:color="auto"/>
            </w:tcBorders>
            <w:noWrap/>
            <w:vAlign w:val="bottom"/>
            <w:hideMark/>
          </w:tcPr>
          <w:p w14:paraId="3DB9B462"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300" w:type="dxa"/>
            <w:tcBorders>
              <w:top w:val="nil"/>
              <w:left w:val="nil"/>
              <w:bottom w:val="single" w:sz="4" w:space="0" w:color="auto"/>
              <w:right w:val="single" w:sz="4" w:space="0" w:color="auto"/>
            </w:tcBorders>
            <w:noWrap/>
            <w:vAlign w:val="bottom"/>
            <w:hideMark/>
          </w:tcPr>
          <w:p w14:paraId="1849EC3F"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w:t>
            </w:r>
          </w:p>
        </w:tc>
        <w:tc>
          <w:tcPr>
            <w:tcW w:w="1300" w:type="dxa"/>
            <w:tcBorders>
              <w:top w:val="nil"/>
              <w:left w:val="nil"/>
              <w:bottom w:val="single" w:sz="4" w:space="0" w:color="auto"/>
              <w:right w:val="single" w:sz="4" w:space="0" w:color="auto"/>
            </w:tcBorders>
            <w:noWrap/>
            <w:vAlign w:val="bottom"/>
            <w:hideMark/>
          </w:tcPr>
          <w:p w14:paraId="66F8DBCA"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13,33 %</w:t>
            </w:r>
          </w:p>
        </w:tc>
        <w:tc>
          <w:tcPr>
            <w:tcW w:w="1300" w:type="dxa"/>
            <w:tcBorders>
              <w:top w:val="nil"/>
              <w:left w:val="nil"/>
              <w:bottom w:val="single" w:sz="4" w:space="0" w:color="auto"/>
              <w:right w:val="single" w:sz="4" w:space="0" w:color="auto"/>
            </w:tcBorders>
            <w:noWrap/>
            <w:vAlign w:val="bottom"/>
            <w:hideMark/>
          </w:tcPr>
          <w:p w14:paraId="7414C958"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w:t>
            </w:r>
          </w:p>
        </w:tc>
        <w:tc>
          <w:tcPr>
            <w:tcW w:w="1217" w:type="dxa"/>
            <w:tcBorders>
              <w:top w:val="nil"/>
              <w:left w:val="nil"/>
              <w:bottom w:val="single" w:sz="4" w:space="0" w:color="auto"/>
              <w:right w:val="single" w:sz="4" w:space="0" w:color="auto"/>
            </w:tcBorders>
            <w:noWrap/>
            <w:vAlign w:val="bottom"/>
            <w:hideMark/>
          </w:tcPr>
          <w:p w14:paraId="5C7D2390"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6,67 %</w:t>
            </w:r>
          </w:p>
        </w:tc>
      </w:tr>
    </w:tbl>
    <w:p w14:paraId="3195941E" w14:textId="7529476A" w:rsidR="005C4FFD" w:rsidRDefault="005078F8" w:rsidP="005C4FFD">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(zdroj: vlastní)</w:t>
      </w:r>
    </w:p>
    <w:p w14:paraId="526005CF" w14:textId="0F60AD59" w:rsidR="005C4FFD" w:rsidRDefault="0049508A" w:rsidP="005C4FFD">
      <w:pPr>
        <w:spacing w:line="360" w:lineRule="auto"/>
        <w:jc w:val="both"/>
        <w:rPr>
          <w:rFonts w:ascii="Times New Roman" w:hAnsi="Times New Roman" w:cs="Times New Roman"/>
          <w:b/>
          <w:bCs/>
          <w:sz w:val="24"/>
          <w:szCs w:val="24"/>
        </w:rPr>
      </w:pPr>
      <w:r>
        <w:rPr>
          <w:noProof/>
          <w:lang w:eastAsia="cs-CZ"/>
        </w:rPr>
        <w:drawing>
          <wp:anchor distT="0" distB="0" distL="114300" distR="114300" simplePos="0" relativeHeight="251662336" behindDoc="0" locked="0" layoutInCell="1" allowOverlap="1" wp14:anchorId="7C0AC09C" wp14:editId="3A1D916C">
            <wp:simplePos x="0" y="0"/>
            <wp:positionH relativeFrom="column">
              <wp:posOffset>-15819</wp:posOffset>
            </wp:positionH>
            <wp:positionV relativeFrom="paragraph">
              <wp:posOffset>391795</wp:posOffset>
            </wp:positionV>
            <wp:extent cx="5760720" cy="3588385"/>
            <wp:effectExtent l="0" t="0" r="17780" b="18415"/>
            <wp:wrapSquare wrapText="bothSides"/>
            <wp:docPr id="21" name="Graf 21">
              <a:extLst xmlns:a="http://schemas.openxmlformats.org/drawingml/2006/main">
                <a:ext uri="{FF2B5EF4-FFF2-40B4-BE49-F238E27FC236}">
                  <a16:creationId xmlns:a16="http://schemas.microsoft.com/office/drawing/2014/main" id="{E1D58B60-0B98-E2B7-043F-89C0B0BB30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5C4FFD">
        <w:rPr>
          <w:rFonts w:ascii="Times New Roman" w:hAnsi="Times New Roman" w:cs="Times New Roman"/>
          <w:sz w:val="24"/>
          <w:szCs w:val="24"/>
        </w:rPr>
        <w:t xml:space="preserve">Graf </w:t>
      </w:r>
      <w:r w:rsidR="00F071A2">
        <w:rPr>
          <w:rFonts w:ascii="Times New Roman" w:hAnsi="Times New Roman" w:cs="Times New Roman"/>
          <w:sz w:val="24"/>
          <w:szCs w:val="24"/>
        </w:rPr>
        <w:t xml:space="preserve">14 </w:t>
      </w:r>
      <w:r w:rsidR="005C4FFD">
        <w:rPr>
          <w:rFonts w:ascii="Times New Roman" w:hAnsi="Times New Roman" w:cs="Times New Roman"/>
          <w:sz w:val="24"/>
          <w:szCs w:val="24"/>
        </w:rPr>
        <w:t>Časové srovnání narušení schopnosti fungován</w:t>
      </w:r>
      <w:r w:rsidR="00D2179B">
        <w:rPr>
          <w:rFonts w:ascii="Times New Roman" w:hAnsi="Times New Roman" w:cs="Times New Roman"/>
          <w:sz w:val="24"/>
          <w:szCs w:val="24"/>
        </w:rPr>
        <w:t>í</w:t>
      </w:r>
      <w:r w:rsidR="005C4FFD">
        <w:rPr>
          <w:rFonts w:ascii="Times New Roman" w:hAnsi="Times New Roman" w:cs="Times New Roman"/>
          <w:sz w:val="24"/>
          <w:szCs w:val="24"/>
        </w:rPr>
        <w:t xml:space="preserve"> v běžném životě</w:t>
      </w:r>
    </w:p>
    <w:p w14:paraId="48CBB7E8" w14:textId="7F116D7B" w:rsidR="005C4FFD" w:rsidRDefault="0049508A" w:rsidP="005C4FFD">
      <w:pPr>
        <w:spacing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(zdroj: vlastní)</w:t>
      </w:r>
    </w:p>
    <w:p w14:paraId="2310953F" w14:textId="6769FD25" w:rsidR="005C4FFD" w:rsidRDefault="005C4FFD" w:rsidP="0049508A">
      <w:pPr>
        <w:spacing w:line="36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E3A6116" w14:textId="7A82A53F"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 tabulky procentuálních četností a grafického znázornění se ukazuje, že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vyšla negativní hodnota 5 (Velmi často) u 2 pacientů z 15 (13,33 %), ostatní odpovědi byly pouze pozitivních hodnot. Průměrná hodnota odpovědí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byla 2,27 se směrodatnou odchylkou 1,33. Odpovědi s odstupem tří měsíců ukazují, že negativní odpověď 5 (Velmi často) byla označena již jen u 1 z 15 respondentů (6,67 %). Průměrná hodnota v období s odstupem tří měsíců byla 2,00 se směrodatnou odchylkou 1,13. Výsledná p-hodnota t-testu vyšla p=0,4688, tedy vyšší než hladina významnosti 0,05, tedy rozdíl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a s odstupem tří měsíců po operaci byl statisticky nevýznamný.</w:t>
      </w:r>
    </w:p>
    <w:p w14:paraId="010A4C70" w14:textId="77777777" w:rsidR="00FD3914" w:rsidRDefault="00FD3914" w:rsidP="005C4FFD">
      <w:pPr>
        <w:spacing w:line="360" w:lineRule="auto"/>
        <w:ind w:firstLine="708"/>
        <w:jc w:val="both"/>
        <w:rPr>
          <w:rFonts w:ascii="Times New Roman" w:hAnsi="Times New Roman" w:cs="Times New Roman"/>
          <w:sz w:val="24"/>
          <w:szCs w:val="24"/>
        </w:rPr>
      </w:pPr>
    </w:p>
    <w:p w14:paraId="4F2F802C" w14:textId="7A09D4A3" w:rsidR="00FD3914" w:rsidRDefault="00FD3914" w:rsidP="00FD39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071A2">
        <w:rPr>
          <w:rFonts w:ascii="Times New Roman" w:hAnsi="Times New Roman" w:cs="Times New Roman"/>
          <w:sz w:val="24"/>
          <w:szCs w:val="24"/>
        </w:rPr>
        <w:t>15</w:t>
      </w:r>
      <w:r>
        <w:rPr>
          <w:rFonts w:ascii="Times New Roman" w:hAnsi="Times New Roman" w:cs="Times New Roman"/>
          <w:b/>
          <w:bCs/>
          <w:sz w:val="24"/>
          <w:szCs w:val="24"/>
        </w:rPr>
        <w:t xml:space="preserve"> </w:t>
      </w:r>
      <w:r>
        <w:rPr>
          <w:rFonts w:ascii="Times New Roman" w:hAnsi="Times New Roman" w:cs="Times New Roman"/>
          <w:sz w:val="24"/>
          <w:szCs w:val="24"/>
        </w:rPr>
        <w:t>Časové srovnání narušení schopnosti fungování v běžném životě</w:t>
      </w:r>
      <w:r w:rsidR="00F071A2">
        <w:rPr>
          <w:rFonts w:ascii="Times New Roman" w:hAnsi="Times New Roman" w:cs="Times New Roman"/>
          <w:sz w:val="24"/>
          <w:szCs w:val="24"/>
        </w:rPr>
        <w:t xml:space="preserve"> v rámci pohlaví</w:t>
      </w:r>
    </w:p>
    <w:p w14:paraId="37F17C99" w14:textId="402E34D7" w:rsidR="00FD3914" w:rsidRDefault="00FD3914" w:rsidP="00FD3914">
      <w:pPr>
        <w:spacing w:line="360" w:lineRule="auto"/>
        <w:jc w:val="both"/>
        <w:rPr>
          <w:rFonts w:ascii="Times New Roman" w:hAnsi="Times New Roman" w:cs="Times New Roman"/>
          <w:sz w:val="24"/>
          <w:szCs w:val="24"/>
        </w:rPr>
      </w:pPr>
      <w:r>
        <w:rPr>
          <w:noProof/>
          <w:lang w:eastAsia="cs-CZ"/>
        </w:rPr>
        <mc:AlternateContent>
          <mc:Choice Requires="cx1">
            <w:drawing>
              <wp:inline distT="0" distB="0" distL="0" distR="0" wp14:anchorId="23910391" wp14:editId="0D429EEE">
                <wp:extent cx="5416062" cy="3612905"/>
                <wp:effectExtent l="0" t="0" r="6985" b="6985"/>
                <wp:docPr id="8" name="Graf 8">
                  <a:extLst xmlns:a="http://schemas.openxmlformats.org/drawingml/2006/main">
                    <a:ext uri="{FF2B5EF4-FFF2-40B4-BE49-F238E27FC236}">
                      <a16:creationId xmlns:a16="http://schemas.microsoft.com/office/drawing/2014/main" id="{485ED71D-9122-C07E-1EAE-06596D2C5D8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3"/>
                  </a:graphicData>
                </a:graphic>
              </wp:inline>
            </w:drawing>
          </mc:Choice>
          <mc:Fallback>
            <w:drawing>
              <wp:inline distT="0" distB="0" distL="0" distR="0" wp14:anchorId="23910391" wp14:editId="0D429EEE">
                <wp:extent cx="5416062" cy="3612905"/>
                <wp:effectExtent l="0" t="0" r="6985" b="6985"/>
                <wp:docPr id="8" name="Graf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5ED71D-9122-C07E-1EAE-06596D2C5D8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Graf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5ED71D-9122-C07E-1EAE-06596D2C5D81}"/>
                            </a:ext>
                          </a:extLst>
                        </pic:cNvPr>
                        <pic:cNvPicPr>
                          <a:picLocks noGrp="1" noRot="1" noChangeAspect="1" noMove="1" noResize="1" noEditPoints="1" noAdjustHandles="1" noChangeArrowheads="1" noChangeShapeType="1"/>
                        </pic:cNvPicPr>
                      </pic:nvPicPr>
                      <pic:blipFill>
                        <a:blip r:embed="rId34"/>
                        <a:stretch>
                          <a:fillRect/>
                        </a:stretch>
                      </pic:blipFill>
                      <pic:spPr>
                        <a:xfrm>
                          <a:off x="0" y="0"/>
                          <a:ext cx="5415915" cy="3612515"/>
                        </a:xfrm>
                        <a:prstGeom prst="rect">
                          <a:avLst/>
                        </a:prstGeom>
                      </pic:spPr>
                    </pic:pic>
                  </a:graphicData>
                </a:graphic>
              </wp:inline>
            </w:drawing>
          </mc:Fallback>
        </mc:AlternateContent>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r>
      <w:r w:rsidR="00F071A2">
        <w:rPr>
          <w:rFonts w:ascii="Times New Roman" w:hAnsi="Times New Roman" w:cs="Times New Roman"/>
          <w:sz w:val="24"/>
          <w:szCs w:val="24"/>
        </w:rPr>
        <w:tab/>
        <w:t xml:space="preserve">              (zdroj: vlastní)</w:t>
      </w:r>
    </w:p>
    <w:p w14:paraId="13188E74" w14:textId="45DE875B" w:rsidR="00FD3914" w:rsidRDefault="00FD3914" w:rsidP="005C4FFD">
      <w:pPr>
        <w:spacing w:line="360" w:lineRule="auto"/>
        <w:ind w:firstLine="708"/>
        <w:jc w:val="both"/>
        <w:rPr>
          <w:rFonts w:ascii="Times New Roman" w:hAnsi="Times New Roman" w:cs="Times New Roman"/>
          <w:sz w:val="24"/>
          <w:szCs w:val="24"/>
        </w:rPr>
      </w:pPr>
    </w:p>
    <w:p w14:paraId="30AB629C" w14:textId="661E7858"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rozdílu odpovědí mezi pohlavím bylo očividné, že muži odpovídali více pozitivně než ženy.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byla průměrná hodnota odpovědí ze stran mužů 1,80 a po třech měsících 1,40. U žen byla průměrná hodnota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2,50 a po třech měsících po operaci byla 2,30. U obou pohlaví je tedy jasné, že došlo k pozitivnějším odpovědím v době po třech měsících po operaci. Výsledná hodnota t-testu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vyšla p=0,3572 </w:t>
      </w:r>
      <w:r>
        <w:rPr>
          <w:rFonts w:ascii="Times New Roman" w:hAnsi="Times New Roman" w:cs="Times New Roman"/>
          <w:sz w:val="24"/>
          <w:szCs w:val="24"/>
        </w:rPr>
        <w:lastRenderedPageBreak/>
        <w:t xml:space="preserve">a po třech měsících p=0,1538. Obě výsledné hodnoty p vyšly vyšší než hladina </w:t>
      </w:r>
      <w:r w:rsidR="008D13AF">
        <w:rPr>
          <w:rFonts w:ascii="Times New Roman" w:hAnsi="Times New Roman" w:cs="Times New Roman"/>
          <w:sz w:val="24"/>
          <w:szCs w:val="24"/>
        </w:rPr>
        <w:t>významnosti, jejich</w:t>
      </w:r>
      <w:r>
        <w:rPr>
          <w:rFonts w:ascii="Times New Roman" w:hAnsi="Times New Roman" w:cs="Times New Roman"/>
          <w:sz w:val="24"/>
          <w:szCs w:val="24"/>
        </w:rPr>
        <w:t xml:space="preserve"> rozdíl mezi pohlavím byl </w:t>
      </w:r>
      <w:r w:rsidR="00FC13E2">
        <w:rPr>
          <w:rFonts w:ascii="Times New Roman" w:hAnsi="Times New Roman" w:cs="Times New Roman"/>
          <w:sz w:val="24"/>
          <w:szCs w:val="24"/>
        </w:rPr>
        <w:t xml:space="preserve">tudíž </w:t>
      </w:r>
      <w:r>
        <w:rPr>
          <w:rFonts w:ascii="Times New Roman" w:hAnsi="Times New Roman" w:cs="Times New Roman"/>
          <w:sz w:val="24"/>
          <w:szCs w:val="24"/>
        </w:rPr>
        <w:t>statisticky nevýznamný.</w:t>
      </w:r>
    </w:p>
    <w:p w14:paraId="39F2B770" w14:textId="77777777"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Otázka, zdali fyzická změna narušila jedincovo fungování ve škole, v práci nebo ve své roli, byla doplněna podotázkou </w:t>
      </w:r>
      <w:r>
        <w:rPr>
          <w:rFonts w:ascii="Times New Roman" w:hAnsi="Times New Roman" w:cs="Times New Roman"/>
          <w:i/>
          <w:iCs/>
          <w:sz w:val="24"/>
          <w:szCs w:val="24"/>
        </w:rPr>
        <w:t>„Jak?“.</w:t>
      </w:r>
      <w:r>
        <w:rPr>
          <w:rFonts w:ascii="Times New Roman" w:hAnsi="Times New Roman" w:cs="Times New Roman"/>
          <w:sz w:val="24"/>
          <w:szCs w:val="24"/>
        </w:rPr>
        <w:t xml:space="preserve"> Většina odpovědí byla vcelku různorodá, ale i tak je zde nalezena malá shoda v odpovědích. </w:t>
      </w:r>
    </w:p>
    <w:p w14:paraId="2F742971" w14:textId="10DAFC81"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byla tato podotázka u několika respondentů nevyplněna (4) a někteří odpověděli (4), že v tuto chvílí nejsou schopni odpovědět, jelikož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mají jen pár </w:t>
      </w:r>
      <w:proofErr w:type="gramStart"/>
      <w:r>
        <w:rPr>
          <w:rFonts w:ascii="Times New Roman" w:hAnsi="Times New Roman" w:cs="Times New Roman"/>
          <w:sz w:val="24"/>
          <w:szCs w:val="24"/>
        </w:rPr>
        <w:t>dní</w:t>
      </w:r>
      <w:proofErr w:type="gramEnd"/>
      <w:r>
        <w:rPr>
          <w:rFonts w:ascii="Times New Roman" w:hAnsi="Times New Roman" w:cs="Times New Roman"/>
          <w:sz w:val="24"/>
          <w:szCs w:val="24"/>
        </w:rPr>
        <w:t xml:space="preserve"> a ještě </w:t>
      </w:r>
      <w:r w:rsidR="00FC13E2">
        <w:rPr>
          <w:rFonts w:ascii="Times New Roman" w:hAnsi="Times New Roman" w:cs="Times New Roman"/>
          <w:sz w:val="24"/>
          <w:szCs w:val="24"/>
        </w:rPr>
        <w:t xml:space="preserve">se </w:t>
      </w:r>
      <w:r w:rsidR="008D13AF">
        <w:rPr>
          <w:rFonts w:ascii="Times New Roman" w:hAnsi="Times New Roman" w:cs="Times New Roman"/>
          <w:sz w:val="24"/>
          <w:szCs w:val="24"/>
        </w:rPr>
        <w:t>nestačili plnohodnotně</w:t>
      </w:r>
      <w:r>
        <w:rPr>
          <w:rFonts w:ascii="Times New Roman" w:hAnsi="Times New Roman" w:cs="Times New Roman"/>
          <w:sz w:val="24"/>
          <w:szCs w:val="24"/>
        </w:rPr>
        <w:t xml:space="preserve"> zapojit do běžného života. Velmi často bylo v odpovědích opakováno, že nyní nevědí, jak jejich fyzická změna naruší jejich roli. </w:t>
      </w:r>
      <w:r w:rsidR="00FC13E2">
        <w:rPr>
          <w:rFonts w:ascii="Times New Roman" w:hAnsi="Times New Roman" w:cs="Times New Roman"/>
          <w:sz w:val="24"/>
          <w:szCs w:val="24"/>
        </w:rPr>
        <w:t>R</w:t>
      </w:r>
      <w:r>
        <w:rPr>
          <w:rFonts w:ascii="Times New Roman" w:hAnsi="Times New Roman" w:cs="Times New Roman"/>
          <w:sz w:val="24"/>
          <w:szCs w:val="24"/>
        </w:rPr>
        <w:t>espondent č. 1 napsal</w:t>
      </w:r>
      <w:r w:rsidR="00FC13E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„Nevím asi </w:t>
      </w:r>
      <w:proofErr w:type="gramStart"/>
      <w:r>
        <w:rPr>
          <w:rFonts w:ascii="Times New Roman" w:hAnsi="Times New Roman" w:cs="Times New Roman"/>
          <w:b/>
          <w:bCs/>
          <w:i/>
          <w:iCs/>
          <w:sz w:val="24"/>
          <w:szCs w:val="24"/>
        </w:rPr>
        <w:t>naruší</w:t>
      </w:r>
      <w:proofErr w:type="gramEnd"/>
      <w:r>
        <w:rPr>
          <w:rFonts w:ascii="Times New Roman" w:hAnsi="Times New Roman" w:cs="Times New Roman"/>
          <w:b/>
          <w:bCs/>
          <w:i/>
          <w:iCs/>
          <w:sz w:val="24"/>
          <w:szCs w:val="24"/>
        </w:rPr>
        <w:t xml:space="preserve">“, </w:t>
      </w:r>
      <w:r>
        <w:rPr>
          <w:rFonts w:ascii="Times New Roman" w:hAnsi="Times New Roman" w:cs="Times New Roman"/>
          <w:sz w:val="24"/>
          <w:szCs w:val="24"/>
        </w:rPr>
        <w:t>dále respondent č. 12 odpovídal</w:t>
      </w:r>
      <w:r w:rsidR="00FC13E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Jsem už dva měsíce hospitalizovaná v nemocnici</w:t>
      </w:r>
      <w:r w:rsidR="00C120F1">
        <w:rPr>
          <w:rFonts w:ascii="Times New Roman" w:hAnsi="Times New Roman" w:cs="Times New Roman"/>
          <w:b/>
          <w:bCs/>
          <w:i/>
          <w:iCs/>
          <w:sz w:val="24"/>
          <w:szCs w:val="24"/>
        </w:rPr>
        <w:t>“</w:t>
      </w:r>
      <w:r w:rsidR="00C120F1">
        <w:rPr>
          <w:rFonts w:ascii="Times New Roman" w:hAnsi="Times New Roman" w:cs="Times New Roman"/>
          <w:b/>
          <w:bCs/>
          <w:sz w:val="24"/>
          <w:szCs w:val="24"/>
        </w:rPr>
        <w:t xml:space="preserve"> </w:t>
      </w:r>
      <w:r w:rsidR="00C120F1">
        <w:rPr>
          <w:rFonts w:ascii="Times New Roman" w:hAnsi="Times New Roman" w:cs="Times New Roman"/>
          <w:sz w:val="24"/>
          <w:szCs w:val="24"/>
        </w:rPr>
        <w:t>a</w:t>
      </w:r>
      <w:r>
        <w:rPr>
          <w:rFonts w:ascii="Times New Roman" w:hAnsi="Times New Roman" w:cs="Times New Roman"/>
          <w:sz w:val="24"/>
          <w:szCs w:val="24"/>
        </w:rPr>
        <w:t xml:space="preserve"> odpověď respondenta č. 13 zněla</w:t>
      </w:r>
      <w:r w:rsidR="00FC13E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Zatím nedokážu posoudit</w:t>
      </w:r>
      <w:r w:rsidR="00D949B7">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 U respondenta č. 14 byla zaznamenána tato odpověď</w:t>
      </w:r>
      <w:r w:rsidR="00FC13E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 xml:space="preserve">Chtěla bych dostudovat kadeřnici, kterou jsem dostudovala teprve do druhého ročníku. Jelikož kvůli operacím apod. jsem nemohla pokračovat ve studiu. Nyní pobírám invalidní důchod, ve kterém jsem až doteď, a ještě nějakou chvíli asi budu, tudíž nemůžu úplně hodnotit.“ </w:t>
      </w:r>
      <w:r>
        <w:rPr>
          <w:rFonts w:ascii="Times New Roman" w:hAnsi="Times New Roman" w:cs="Times New Roman"/>
          <w:sz w:val="24"/>
          <w:szCs w:val="24"/>
        </w:rPr>
        <w:t xml:space="preserve">U některých jedinců před vyšitím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stojí několik operací a resekcí střeva, kter</w:t>
      </w:r>
      <w:r w:rsidR="00F14F14">
        <w:rPr>
          <w:rFonts w:ascii="Times New Roman" w:hAnsi="Times New Roman" w:cs="Times New Roman"/>
          <w:sz w:val="24"/>
          <w:szCs w:val="24"/>
        </w:rPr>
        <w:t>é</w:t>
      </w:r>
      <w:r>
        <w:rPr>
          <w:rFonts w:ascii="Times New Roman" w:hAnsi="Times New Roman" w:cs="Times New Roman"/>
          <w:sz w:val="24"/>
          <w:szCs w:val="24"/>
        </w:rPr>
        <w:t xml:space="preserve"> by měl</w:t>
      </w:r>
      <w:r w:rsidR="00F14F14">
        <w:rPr>
          <w:rFonts w:ascii="Times New Roman" w:hAnsi="Times New Roman" w:cs="Times New Roman"/>
          <w:sz w:val="24"/>
          <w:szCs w:val="24"/>
        </w:rPr>
        <w:t>y</w:t>
      </w:r>
      <w:r>
        <w:rPr>
          <w:rFonts w:ascii="Times New Roman" w:hAnsi="Times New Roman" w:cs="Times New Roman"/>
          <w:sz w:val="24"/>
          <w:szCs w:val="24"/>
        </w:rPr>
        <w:t xml:space="preserve"> pacientovi pomoci a zbavit ho jeho obtíží. Avšak v některých případech to </w:t>
      </w:r>
      <w:proofErr w:type="gramStart"/>
      <w:r>
        <w:rPr>
          <w:rFonts w:ascii="Times New Roman" w:hAnsi="Times New Roman" w:cs="Times New Roman"/>
          <w:sz w:val="24"/>
          <w:szCs w:val="24"/>
        </w:rPr>
        <w:t>nestačí</w:t>
      </w:r>
      <w:proofErr w:type="gramEnd"/>
      <w:r>
        <w:rPr>
          <w:rFonts w:ascii="Times New Roman" w:hAnsi="Times New Roman" w:cs="Times New Roman"/>
          <w:sz w:val="24"/>
          <w:szCs w:val="24"/>
        </w:rPr>
        <w:t xml:space="preserve"> a je nutné operaci </w:t>
      </w:r>
      <w:r w:rsidR="008D13AF">
        <w:rPr>
          <w:rFonts w:ascii="Times New Roman" w:hAnsi="Times New Roman" w:cs="Times New Roman"/>
          <w:sz w:val="24"/>
          <w:szCs w:val="24"/>
        </w:rPr>
        <w:t>opakovat,</w:t>
      </w:r>
      <w:r>
        <w:rPr>
          <w:rFonts w:ascii="Times New Roman" w:hAnsi="Times New Roman" w:cs="Times New Roman"/>
          <w:sz w:val="24"/>
          <w:szCs w:val="24"/>
        </w:rPr>
        <w:t xml:space="preserve"> a přece jen odlehčovací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vyšít. Podobně také odpovídal respondent č. 9</w:t>
      </w:r>
      <w:r w:rsidR="00F14F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Doba operací a rekonvalescencí je dost dlouhá pro studentský život</w:t>
      </w:r>
      <w:r w:rsidR="00F14F14">
        <w:rPr>
          <w:rFonts w:ascii="Times New Roman" w:hAnsi="Times New Roman" w:cs="Times New Roman"/>
          <w:b/>
          <w:bCs/>
          <w:i/>
          <w:iCs/>
          <w:sz w:val="24"/>
          <w:szCs w:val="24"/>
        </w:rPr>
        <w:t>,</w:t>
      </w:r>
      <w:r w:rsidR="008D13AF">
        <w:rPr>
          <w:rFonts w:ascii="Times New Roman" w:hAnsi="Times New Roman" w:cs="Times New Roman"/>
          <w:b/>
          <w:bCs/>
          <w:i/>
          <w:iCs/>
          <w:sz w:val="24"/>
          <w:szCs w:val="24"/>
        </w:rPr>
        <w:t xml:space="preserve">“ </w:t>
      </w:r>
      <w:r w:rsidR="008D13AF">
        <w:rPr>
          <w:rFonts w:ascii="Times New Roman" w:hAnsi="Times New Roman" w:cs="Times New Roman"/>
          <w:sz w:val="24"/>
          <w:szCs w:val="24"/>
        </w:rPr>
        <w:t>který</w:t>
      </w:r>
      <w:r>
        <w:rPr>
          <w:rFonts w:ascii="Times New Roman" w:hAnsi="Times New Roman" w:cs="Times New Roman"/>
          <w:sz w:val="24"/>
          <w:szCs w:val="24"/>
        </w:rPr>
        <w:t xml:space="preserve"> opět zmiňuje, že doba, kdy je jedinec vyřazen z</w:t>
      </w:r>
      <w:r w:rsidR="00F14F14">
        <w:rPr>
          <w:rFonts w:ascii="Times New Roman" w:hAnsi="Times New Roman" w:cs="Times New Roman"/>
          <w:sz w:val="24"/>
          <w:szCs w:val="24"/>
        </w:rPr>
        <w:t> </w:t>
      </w:r>
      <w:r>
        <w:rPr>
          <w:rFonts w:ascii="Times New Roman" w:hAnsi="Times New Roman" w:cs="Times New Roman"/>
          <w:sz w:val="24"/>
          <w:szCs w:val="24"/>
        </w:rPr>
        <w:t>provozu</w:t>
      </w:r>
      <w:r w:rsidR="00F14F14">
        <w:rPr>
          <w:rFonts w:ascii="Times New Roman" w:hAnsi="Times New Roman" w:cs="Times New Roman"/>
          <w:sz w:val="24"/>
          <w:szCs w:val="24"/>
        </w:rPr>
        <w:t>,</w:t>
      </w:r>
      <w:r>
        <w:rPr>
          <w:rFonts w:ascii="Times New Roman" w:hAnsi="Times New Roman" w:cs="Times New Roman"/>
          <w:sz w:val="24"/>
          <w:szCs w:val="24"/>
        </w:rPr>
        <w:t xml:space="preserve"> je příliš dlouhá a u studentů je třeba často přerušit školní rok a studium si alespoň o rok prodloužit.</w:t>
      </w:r>
      <w:r>
        <w:rPr>
          <w:rFonts w:ascii="Times New Roman" w:hAnsi="Times New Roman" w:cs="Times New Roman"/>
          <w:b/>
          <w:bCs/>
          <w:i/>
          <w:iCs/>
          <w:sz w:val="24"/>
          <w:szCs w:val="24"/>
        </w:rPr>
        <w:t xml:space="preserve"> </w:t>
      </w:r>
      <w:r>
        <w:rPr>
          <w:rFonts w:ascii="Times New Roman" w:hAnsi="Times New Roman" w:cs="Times New Roman"/>
          <w:sz w:val="24"/>
          <w:szCs w:val="24"/>
        </w:rPr>
        <w:t>Respondent č. 3 odpovídal</w:t>
      </w:r>
      <w:r w:rsidR="00F14F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„Jelikož mám </w:t>
      </w:r>
      <w:proofErr w:type="spellStart"/>
      <w:r>
        <w:rPr>
          <w:rFonts w:ascii="Times New Roman" w:hAnsi="Times New Roman" w:cs="Times New Roman"/>
          <w:b/>
          <w:bCs/>
          <w:i/>
          <w:iCs/>
          <w:sz w:val="24"/>
          <w:szCs w:val="24"/>
        </w:rPr>
        <w:t>stomii</w:t>
      </w:r>
      <w:proofErr w:type="spellEnd"/>
      <w:r>
        <w:rPr>
          <w:rFonts w:ascii="Times New Roman" w:hAnsi="Times New Roman" w:cs="Times New Roman"/>
          <w:b/>
          <w:bCs/>
          <w:i/>
          <w:iCs/>
          <w:sz w:val="24"/>
          <w:szCs w:val="24"/>
        </w:rPr>
        <w:t xml:space="preserve"> teprve pár dní, nemohu to posoudit, ale myslím si, že studium bude nyní jednodušší.“</w:t>
      </w:r>
      <w:r>
        <w:rPr>
          <w:rFonts w:ascii="Times New Roman" w:hAnsi="Times New Roman" w:cs="Times New Roman"/>
          <w:sz w:val="24"/>
          <w:szCs w:val="24"/>
        </w:rPr>
        <w:t xml:space="preserve"> </w:t>
      </w:r>
      <w:r w:rsidR="00F14F14">
        <w:rPr>
          <w:rFonts w:ascii="Times New Roman" w:hAnsi="Times New Roman" w:cs="Times New Roman"/>
          <w:sz w:val="24"/>
          <w:szCs w:val="24"/>
        </w:rPr>
        <w:t>Z</w:t>
      </w:r>
      <w:r>
        <w:rPr>
          <w:rFonts w:ascii="Times New Roman" w:hAnsi="Times New Roman" w:cs="Times New Roman"/>
          <w:sz w:val="24"/>
          <w:szCs w:val="24"/>
        </w:rPr>
        <w:t xml:space="preserve">de je pozitivní, že respondent dopředu předpokládá, že díky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bude mít jednodušší studium. Může to být kvůli tomu, že díky IBD onemocněním jsou jedinci často vyřazeni na jeden či více dní z provozu kvůli bolestem břicha či silným průjmům, kterým se díky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mohou vyvarovat. Podobá odpověď byla zaznamenána u respondenta č. 6, který napsal</w:t>
      </w:r>
      <w:r w:rsidR="00F14F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 xml:space="preserve">Nevím ještě, ale určitě to bude pohodlnější než chodit pořád na WC.“ </w:t>
      </w:r>
      <w:r>
        <w:rPr>
          <w:rFonts w:ascii="Times New Roman" w:hAnsi="Times New Roman" w:cs="Times New Roman"/>
          <w:sz w:val="24"/>
          <w:szCs w:val="24"/>
        </w:rPr>
        <w:t>Tato odpověď navazuje na předchozí zmínku o častých průjmových stolicích, které tyto jedince při zhoršení jejich onemocnění velmi trápí. Dále respondent č. 4 odpověděl</w:t>
      </w:r>
      <w:r w:rsidR="00F14F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„Zatím nevím, ale určitě s tím nechci zpět do školy“ </w:t>
      </w:r>
      <w:r>
        <w:rPr>
          <w:rFonts w:ascii="Times New Roman" w:hAnsi="Times New Roman" w:cs="Times New Roman"/>
          <w:sz w:val="24"/>
          <w:szCs w:val="24"/>
        </w:rPr>
        <w:t>a respondent č. 8 napsal</w:t>
      </w:r>
      <w:r w:rsidR="00F14F14">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 xml:space="preserve">To ještě nevím, ale. Mám strach se vrátit do školy, když bude sáček vydávat nějaké zvuky a spolužáci to </w:t>
      </w:r>
      <w:proofErr w:type="gramStart"/>
      <w:r>
        <w:rPr>
          <w:rFonts w:ascii="Times New Roman" w:hAnsi="Times New Roman" w:cs="Times New Roman"/>
          <w:b/>
          <w:bCs/>
          <w:i/>
          <w:iCs/>
          <w:sz w:val="24"/>
          <w:szCs w:val="24"/>
        </w:rPr>
        <w:t>uslyší</w:t>
      </w:r>
      <w:proofErr w:type="gramEnd"/>
      <w:r>
        <w:rPr>
          <w:rFonts w:ascii="Times New Roman" w:hAnsi="Times New Roman" w:cs="Times New Roman"/>
          <w:b/>
          <w:bCs/>
          <w:i/>
          <w:iCs/>
          <w:sz w:val="24"/>
          <w:szCs w:val="24"/>
        </w:rPr>
        <w:t>, tak se budu stydět.“</w:t>
      </w:r>
      <w:r>
        <w:rPr>
          <w:rFonts w:ascii="Times New Roman" w:hAnsi="Times New Roman" w:cs="Times New Roman"/>
          <w:sz w:val="24"/>
          <w:szCs w:val="24"/>
        </w:rPr>
        <w:t xml:space="preserve"> Zde je viditelný zase opak, a to, že se respondenti bojí vrátit do školy. Mají obavy z fungování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která nemá bohužel svěrač a plyny z ní odchází samovolně. </w:t>
      </w:r>
    </w:p>
    <w:p w14:paraId="1666A128" w14:textId="509A9945" w:rsidR="005C4FFD" w:rsidRDefault="005C4FFD" w:rsidP="005C4FFD">
      <w:pPr>
        <w:spacing w:line="360" w:lineRule="auto"/>
        <w:ind w:firstLine="708"/>
        <w:jc w:val="both"/>
        <w:rPr>
          <w:rFonts w:ascii="Times New Roman" w:hAnsi="Times New Roman" w:cs="Times New Roman"/>
          <w:b/>
          <w:bCs/>
          <w:i/>
          <w:iCs/>
          <w:sz w:val="24"/>
          <w:szCs w:val="24"/>
        </w:rPr>
      </w:pPr>
      <w:r>
        <w:rPr>
          <w:rFonts w:ascii="Times New Roman" w:hAnsi="Times New Roman" w:cs="Times New Roman"/>
          <w:sz w:val="24"/>
          <w:szCs w:val="24"/>
        </w:rPr>
        <w:lastRenderedPageBreak/>
        <w:t>Jako poslední je zde odpověď od respondenta č. 15, který odpověděl</w:t>
      </w:r>
      <w:r w:rsidR="00F14F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Nevím, jestli mě tato vada narušila školu, práci, ale určitě mi narušila mojí roli, jak se cítím. Zatím nevím, jak se sebou mám fungovat. Nechce se mi ani zvednout z postele, protože mám strach, že se pytlík odlepí.</w:t>
      </w:r>
      <w:r w:rsidR="00D949B7">
        <w:rPr>
          <w:rFonts w:ascii="Times New Roman" w:hAnsi="Times New Roman" w:cs="Times New Roman"/>
          <w:b/>
          <w:bCs/>
          <w:i/>
          <w:iCs/>
          <w:sz w:val="24"/>
          <w:szCs w:val="24"/>
        </w:rPr>
        <w:t xml:space="preserve">“ </w:t>
      </w:r>
      <w:r>
        <w:rPr>
          <w:rFonts w:ascii="Times New Roman" w:hAnsi="Times New Roman" w:cs="Times New Roman"/>
          <w:sz w:val="24"/>
          <w:szCs w:val="24"/>
        </w:rPr>
        <w:t xml:space="preserve">Tyto obavy jsou po vyšití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zcela pochopitelné, jedinec ještě úplně neovládá péči o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a pořádně se s</w:t>
      </w:r>
      <w:r w:rsidR="00F14F14">
        <w:rPr>
          <w:rFonts w:ascii="Times New Roman" w:hAnsi="Times New Roman" w:cs="Times New Roman"/>
          <w:sz w:val="24"/>
          <w:szCs w:val="24"/>
        </w:rPr>
        <w:t xml:space="preserve"> </w:t>
      </w:r>
      <w:r>
        <w:rPr>
          <w:rFonts w:ascii="Times New Roman" w:hAnsi="Times New Roman" w:cs="Times New Roman"/>
          <w:sz w:val="24"/>
          <w:szCs w:val="24"/>
        </w:rPr>
        <w:t xml:space="preserve">ní nesžil. </w:t>
      </w:r>
      <w:r w:rsidR="006371A3">
        <w:rPr>
          <w:rFonts w:ascii="Times New Roman" w:hAnsi="Times New Roman" w:cs="Times New Roman"/>
          <w:sz w:val="24"/>
          <w:szCs w:val="24"/>
        </w:rPr>
        <w:t>N</w:t>
      </w:r>
      <w:r>
        <w:rPr>
          <w:rFonts w:ascii="Times New Roman" w:hAnsi="Times New Roman" w:cs="Times New Roman"/>
          <w:sz w:val="24"/>
          <w:szCs w:val="24"/>
        </w:rPr>
        <w:t>ávrat do školy a k běžným činnost</w:t>
      </w:r>
      <w:r w:rsidR="006371A3">
        <w:rPr>
          <w:rFonts w:ascii="Times New Roman" w:hAnsi="Times New Roman" w:cs="Times New Roman"/>
          <w:sz w:val="24"/>
          <w:szCs w:val="24"/>
        </w:rPr>
        <w:t>em je pro ně zatím</w:t>
      </w:r>
      <w:r>
        <w:rPr>
          <w:rFonts w:ascii="Times New Roman" w:hAnsi="Times New Roman" w:cs="Times New Roman"/>
          <w:sz w:val="24"/>
          <w:szCs w:val="24"/>
        </w:rPr>
        <w:t xml:space="preserve"> nepředstavitelný. Např. u respondenta č. 11 je toto tvrzení potvrzeno, odpovídal totiž takto</w:t>
      </w:r>
      <w:r w:rsidR="006371A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 xml:space="preserve">Vyšití </w:t>
      </w:r>
      <w:proofErr w:type="spellStart"/>
      <w:r>
        <w:rPr>
          <w:rFonts w:ascii="Times New Roman" w:hAnsi="Times New Roman" w:cs="Times New Roman"/>
          <w:b/>
          <w:bCs/>
          <w:i/>
          <w:iCs/>
          <w:sz w:val="24"/>
          <w:szCs w:val="24"/>
        </w:rPr>
        <w:t>stomie</w:t>
      </w:r>
      <w:proofErr w:type="spellEnd"/>
      <w:r>
        <w:rPr>
          <w:rFonts w:ascii="Times New Roman" w:hAnsi="Times New Roman" w:cs="Times New Roman"/>
          <w:b/>
          <w:bCs/>
          <w:i/>
          <w:iCs/>
          <w:sz w:val="24"/>
          <w:szCs w:val="24"/>
        </w:rPr>
        <w:t xml:space="preserve"> mě vyřadilo na chvílí z provozu, bylo těžké se o sebe postarat.“</w:t>
      </w:r>
    </w:p>
    <w:p w14:paraId="7A412B7B" w14:textId="052E6582"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b/>
          <w:bCs/>
          <w:i/>
          <w:iCs/>
          <w:sz w:val="24"/>
          <w:szCs w:val="24"/>
        </w:rPr>
        <w:tab/>
      </w:r>
      <w:r>
        <w:rPr>
          <w:rFonts w:ascii="Times New Roman" w:hAnsi="Times New Roman" w:cs="Times New Roman"/>
          <w:sz w:val="24"/>
          <w:szCs w:val="24"/>
        </w:rPr>
        <w:t>Některé odpovědi by se nedal</w:t>
      </w:r>
      <w:r w:rsidR="006371A3">
        <w:rPr>
          <w:rFonts w:ascii="Times New Roman" w:hAnsi="Times New Roman" w:cs="Times New Roman"/>
          <w:sz w:val="24"/>
          <w:szCs w:val="24"/>
        </w:rPr>
        <w:t>y</w:t>
      </w:r>
      <w:r>
        <w:rPr>
          <w:rFonts w:ascii="Times New Roman" w:hAnsi="Times New Roman" w:cs="Times New Roman"/>
          <w:sz w:val="24"/>
          <w:szCs w:val="24"/>
        </w:rPr>
        <w:t xml:space="preserve"> zařadit do žádné z předešlých skupin podobností</w:t>
      </w:r>
      <w:r w:rsidR="006371A3">
        <w:rPr>
          <w:rFonts w:ascii="Times New Roman" w:hAnsi="Times New Roman" w:cs="Times New Roman"/>
          <w:sz w:val="24"/>
          <w:szCs w:val="24"/>
        </w:rPr>
        <w:t>, n</w:t>
      </w:r>
      <w:r>
        <w:rPr>
          <w:rFonts w:ascii="Times New Roman" w:hAnsi="Times New Roman" w:cs="Times New Roman"/>
          <w:sz w:val="24"/>
          <w:szCs w:val="24"/>
        </w:rPr>
        <w:t>eboť jsou velmi strohá a nerozvedená</w:t>
      </w:r>
      <w:r w:rsidR="006371A3">
        <w:rPr>
          <w:rFonts w:ascii="Times New Roman" w:hAnsi="Times New Roman" w:cs="Times New Roman"/>
          <w:sz w:val="24"/>
          <w:szCs w:val="24"/>
        </w:rPr>
        <w:t>,</w:t>
      </w:r>
      <w:r>
        <w:rPr>
          <w:rFonts w:ascii="Times New Roman" w:hAnsi="Times New Roman" w:cs="Times New Roman"/>
          <w:sz w:val="24"/>
          <w:szCs w:val="24"/>
        </w:rPr>
        <w:t xml:space="preserve"> např.  respondent č. 5 </w:t>
      </w:r>
      <w:r w:rsidR="008D13AF">
        <w:rPr>
          <w:rFonts w:ascii="Times New Roman" w:hAnsi="Times New Roman" w:cs="Times New Roman"/>
          <w:sz w:val="24"/>
          <w:szCs w:val="24"/>
        </w:rPr>
        <w:t>odpověděl: „</w:t>
      </w:r>
      <w:r>
        <w:rPr>
          <w:rFonts w:ascii="Times New Roman" w:hAnsi="Times New Roman" w:cs="Times New Roman"/>
          <w:b/>
          <w:bCs/>
          <w:i/>
          <w:iCs/>
          <w:sz w:val="24"/>
          <w:szCs w:val="24"/>
        </w:rPr>
        <w:t>Nemyslím si“</w:t>
      </w:r>
      <w:r>
        <w:rPr>
          <w:rFonts w:ascii="Times New Roman" w:hAnsi="Times New Roman" w:cs="Times New Roman"/>
          <w:sz w:val="24"/>
          <w:szCs w:val="24"/>
        </w:rPr>
        <w:t xml:space="preserve"> a respondent č. 7 odpověděl</w:t>
      </w:r>
      <w:r w:rsidR="006371A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 xml:space="preserve">Čekám, že ano“. </w:t>
      </w:r>
      <w:r>
        <w:rPr>
          <w:rFonts w:ascii="Times New Roman" w:hAnsi="Times New Roman" w:cs="Times New Roman"/>
          <w:sz w:val="24"/>
          <w:szCs w:val="24"/>
        </w:rPr>
        <w:t xml:space="preserve">U dalších respondentů k odpovědi na otevřenou otázku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nedošlo. </w:t>
      </w:r>
    </w:p>
    <w:p w14:paraId="312E177A" w14:textId="3DAB1E4D"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ab/>
        <w:t>Doba po třech měsících v odpovědích obsahovala opět negativní, ale i pozitivní odpovědi. Většina respondentů se k otázce více rozepsala a popsala své vnímání situace. Dle statistických údajů je vidět</w:t>
      </w:r>
      <w:r w:rsidR="006371A3">
        <w:rPr>
          <w:rFonts w:ascii="Times New Roman" w:hAnsi="Times New Roman" w:cs="Times New Roman"/>
          <w:sz w:val="24"/>
          <w:szCs w:val="24"/>
        </w:rPr>
        <w:t>,</w:t>
      </w:r>
      <w:r>
        <w:rPr>
          <w:rFonts w:ascii="Times New Roman" w:hAnsi="Times New Roman" w:cs="Times New Roman"/>
          <w:sz w:val="24"/>
          <w:szCs w:val="24"/>
        </w:rPr>
        <w:t xml:space="preserve"> že došlo ke zlepšení fungování jedince se </w:t>
      </w:r>
      <w:proofErr w:type="spellStart"/>
      <w:r>
        <w:rPr>
          <w:rFonts w:ascii="Times New Roman" w:hAnsi="Times New Roman" w:cs="Times New Roman"/>
          <w:sz w:val="24"/>
          <w:szCs w:val="24"/>
        </w:rPr>
        <w:t>stomií</w:t>
      </w:r>
      <w:proofErr w:type="spellEnd"/>
      <w:r>
        <w:rPr>
          <w:rFonts w:ascii="Times New Roman" w:hAnsi="Times New Roman" w:cs="Times New Roman"/>
          <w:sz w:val="24"/>
          <w:szCs w:val="24"/>
        </w:rPr>
        <w:t>, ale dle slovních odpovědí tomu tak zcela nebylo. Jsou zde odpovědi i velmi negativního charakteru. U několika (4) respondentů byla opakována odpověď</w:t>
      </w:r>
      <w:r w:rsidR="006371A3">
        <w:rPr>
          <w:rFonts w:ascii="Times New Roman" w:hAnsi="Times New Roman" w:cs="Times New Roman"/>
          <w:sz w:val="24"/>
          <w:szCs w:val="24"/>
        </w:rPr>
        <w:t>, že</w:t>
      </w:r>
      <w:r>
        <w:rPr>
          <w:rFonts w:ascii="Times New Roman" w:hAnsi="Times New Roman" w:cs="Times New Roman"/>
          <w:sz w:val="24"/>
          <w:szCs w:val="24"/>
        </w:rPr>
        <w:t xml:space="preserve"> operační výkon a rekonvalescence, kter</w:t>
      </w:r>
      <w:r w:rsidR="006371A3">
        <w:rPr>
          <w:rFonts w:ascii="Times New Roman" w:hAnsi="Times New Roman" w:cs="Times New Roman"/>
          <w:sz w:val="24"/>
          <w:szCs w:val="24"/>
        </w:rPr>
        <w:t>é</w:t>
      </w:r>
      <w:r>
        <w:rPr>
          <w:rFonts w:ascii="Times New Roman" w:hAnsi="Times New Roman" w:cs="Times New Roman"/>
          <w:sz w:val="24"/>
          <w:szCs w:val="24"/>
        </w:rPr>
        <w:t xml:space="preserve"> následoval</w:t>
      </w:r>
      <w:r w:rsidR="006371A3">
        <w:rPr>
          <w:rFonts w:ascii="Times New Roman" w:hAnsi="Times New Roman" w:cs="Times New Roman"/>
          <w:sz w:val="24"/>
          <w:szCs w:val="24"/>
        </w:rPr>
        <w:t>y</w:t>
      </w:r>
      <w:r>
        <w:rPr>
          <w:rFonts w:ascii="Times New Roman" w:hAnsi="Times New Roman" w:cs="Times New Roman"/>
          <w:sz w:val="24"/>
          <w:szCs w:val="24"/>
        </w:rPr>
        <w:t>, narušil</w:t>
      </w:r>
      <w:r w:rsidR="006371A3">
        <w:rPr>
          <w:rFonts w:ascii="Times New Roman" w:hAnsi="Times New Roman" w:cs="Times New Roman"/>
          <w:sz w:val="24"/>
          <w:szCs w:val="24"/>
        </w:rPr>
        <w:t>y</w:t>
      </w:r>
      <w:r>
        <w:rPr>
          <w:rFonts w:ascii="Times New Roman" w:hAnsi="Times New Roman" w:cs="Times New Roman"/>
          <w:sz w:val="24"/>
          <w:szCs w:val="24"/>
        </w:rPr>
        <w:t xml:space="preserve"> školní povinnosti jedince natolik, že musel prodloužit své studium či opakovat ročník. </w:t>
      </w:r>
      <w:r w:rsidR="006371A3">
        <w:rPr>
          <w:rFonts w:ascii="Times New Roman" w:hAnsi="Times New Roman" w:cs="Times New Roman"/>
          <w:sz w:val="24"/>
          <w:szCs w:val="24"/>
        </w:rPr>
        <w:t>R</w:t>
      </w:r>
      <w:r>
        <w:rPr>
          <w:rFonts w:ascii="Times New Roman" w:hAnsi="Times New Roman" w:cs="Times New Roman"/>
          <w:sz w:val="24"/>
          <w:szCs w:val="24"/>
        </w:rPr>
        <w:t>espondent č. 2 odpovídal</w:t>
      </w:r>
      <w:r w:rsidR="006371A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„Hledám si nyní nějakou práci, protože jsem byla nucena, kvůli operaci přerušit školu“. </w:t>
      </w:r>
      <w:r>
        <w:rPr>
          <w:rFonts w:ascii="Times New Roman" w:hAnsi="Times New Roman" w:cs="Times New Roman"/>
          <w:b/>
          <w:bCs/>
          <w:sz w:val="24"/>
          <w:szCs w:val="24"/>
        </w:rPr>
        <w:t xml:space="preserve"> </w:t>
      </w:r>
      <w:r>
        <w:rPr>
          <w:rFonts w:ascii="Times New Roman" w:hAnsi="Times New Roman" w:cs="Times New Roman"/>
          <w:sz w:val="24"/>
          <w:szCs w:val="24"/>
        </w:rPr>
        <w:t>Dále respondent č. 9 odpověděl</w:t>
      </w:r>
      <w:r w:rsidR="006371A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 xml:space="preserve">Prodloužení školní docházky a neschopnost si najít brigádu, ale to není však problém </w:t>
      </w:r>
      <w:proofErr w:type="spellStart"/>
      <w:r>
        <w:rPr>
          <w:rFonts w:ascii="Times New Roman" w:hAnsi="Times New Roman" w:cs="Times New Roman"/>
          <w:b/>
          <w:bCs/>
          <w:i/>
          <w:iCs/>
          <w:sz w:val="24"/>
          <w:szCs w:val="24"/>
        </w:rPr>
        <w:t>stomie</w:t>
      </w:r>
      <w:proofErr w:type="spellEnd"/>
      <w:r>
        <w:rPr>
          <w:rFonts w:ascii="Times New Roman" w:hAnsi="Times New Roman" w:cs="Times New Roman"/>
          <w:b/>
          <w:bCs/>
          <w:i/>
          <w:iCs/>
          <w:sz w:val="24"/>
          <w:szCs w:val="24"/>
        </w:rPr>
        <w:t xml:space="preserve"> jako takové, ale operace spojené s mojí chorobou</w:t>
      </w:r>
      <w:r w:rsidR="00DA173F">
        <w:rPr>
          <w:rFonts w:ascii="Times New Roman" w:hAnsi="Times New Roman" w:cs="Times New Roman"/>
          <w:b/>
          <w:bCs/>
          <w:i/>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Také u respondent č. 11 bylo nutné kvůli pobytu v nemocnici prodloužit studium. Jeho odpověď zněla</w:t>
      </w:r>
      <w:r w:rsidR="006371A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Přispěla ke změně práce a prodloužení doby studia. Ale spíše kvůli pobytu v nemocnici spojených s operacemi a komplikacemi“</w:t>
      </w:r>
      <w:r>
        <w:rPr>
          <w:rFonts w:ascii="Times New Roman" w:hAnsi="Times New Roman" w:cs="Times New Roman"/>
          <w:b/>
          <w:bCs/>
          <w:sz w:val="24"/>
          <w:szCs w:val="24"/>
        </w:rPr>
        <w:t xml:space="preserve">. </w:t>
      </w:r>
      <w:r>
        <w:rPr>
          <w:rFonts w:ascii="Times New Roman" w:hAnsi="Times New Roman" w:cs="Times New Roman"/>
          <w:sz w:val="24"/>
          <w:szCs w:val="24"/>
        </w:rPr>
        <w:t>A také i respondent č. 12 měl stejný problém a odpovídal</w:t>
      </w:r>
      <w:r w:rsidR="006371A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Byla jsem docela dlouho mimo školní povinnosti. Po návratu do školy jsem měla deprese a často jsem nebyla schopná do školy jít. Kvůli tomu budu muset opakovat ročník nebo semestr</w:t>
      </w:r>
      <w:r w:rsidR="00DA173F">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sz w:val="24"/>
          <w:szCs w:val="24"/>
        </w:rPr>
        <w:t xml:space="preserve"> U tohoto respondenta byl problém se školní absenc</w:t>
      </w:r>
      <w:r w:rsidR="006371A3">
        <w:rPr>
          <w:rFonts w:ascii="Times New Roman" w:hAnsi="Times New Roman" w:cs="Times New Roman"/>
          <w:sz w:val="24"/>
          <w:szCs w:val="24"/>
        </w:rPr>
        <w:t>í</w:t>
      </w:r>
      <w:r>
        <w:rPr>
          <w:rFonts w:ascii="Times New Roman" w:hAnsi="Times New Roman" w:cs="Times New Roman"/>
          <w:sz w:val="24"/>
          <w:szCs w:val="24"/>
        </w:rPr>
        <w:t>, kterou doprovázela deprese a psychické problémy, které u pacientů s IBD bývají častěji než u jiných onemocnění. U slabších povah tato fyzická změna na těle může způsobit až narušení vnímání sebeobrazu, sebevědomí a sebehodnocení, které může doprovázet právě deprese nebo různé úzkostné poruchy. Tento psychický stav je u adolescentů vážný a je třeba jej řešit. Adolescent by měl docházet na rozhovory s psychologem či psychoterapeutem a také by měl být v péči psychiatra</w:t>
      </w:r>
      <w:r w:rsidR="006371A3">
        <w:rPr>
          <w:rFonts w:ascii="Times New Roman" w:hAnsi="Times New Roman" w:cs="Times New Roman"/>
          <w:sz w:val="24"/>
          <w:szCs w:val="24"/>
        </w:rPr>
        <w:t xml:space="preserve"> pro případ, že by</w:t>
      </w:r>
      <w:r>
        <w:rPr>
          <w:rFonts w:ascii="Times New Roman" w:hAnsi="Times New Roman" w:cs="Times New Roman"/>
          <w:sz w:val="24"/>
          <w:szCs w:val="24"/>
        </w:rPr>
        <w:t xml:space="preserve"> ventilační rozhovory nestačily a byla třeba nějaká medikace.</w:t>
      </w:r>
    </w:p>
    <w:p w14:paraId="50477EA8" w14:textId="677D2726"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 negativní</w:t>
      </w:r>
      <w:r w:rsidR="006371A3">
        <w:rPr>
          <w:rFonts w:ascii="Times New Roman" w:hAnsi="Times New Roman" w:cs="Times New Roman"/>
          <w:sz w:val="24"/>
          <w:szCs w:val="24"/>
        </w:rPr>
        <w:t>ch</w:t>
      </w:r>
      <w:r>
        <w:rPr>
          <w:rFonts w:ascii="Times New Roman" w:hAnsi="Times New Roman" w:cs="Times New Roman"/>
          <w:sz w:val="24"/>
          <w:szCs w:val="24"/>
        </w:rPr>
        <w:t xml:space="preserve"> odpovědích </w:t>
      </w:r>
      <w:r w:rsidR="008D13AF">
        <w:rPr>
          <w:rFonts w:ascii="Times New Roman" w:hAnsi="Times New Roman" w:cs="Times New Roman"/>
          <w:sz w:val="24"/>
          <w:szCs w:val="24"/>
        </w:rPr>
        <w:t>byly nalezeny</w:t>
      </w:r>
      <w:r>
        <w:rPr>
          <w:rFonts w:ascii="Times New Roman" w:hAnsi="Times New Roman" w:cs="Times New Roman"/>
          <w:sz w:val="24"/>
          <w:szCs w:val="24"/>
        </w:rPr>
        <w:t xml:space="preserve"> i odpovědi pozitivního rázu.  </w:t>
      </w:r>
      <w:r w:rsidR="006371A3">
        <w:rPr>
          <w:rFonts w:ascii="Times New Roman" w:hAnsi="Times New Roman" w:cs="Times New Roman"/>
          <w:sz w:val="24"/>
          <w:szCs w:val="24"/>
        </w:rPr>
        <w:t>U</w:t>
      </w:r>
      <w:r>
        <w:rPr>
          <w:rFonts w:ascii="Times New Roman" w:hAnsi="Times New Roman" w:cs="Times New Roman"/>
          <w:sz w:val="24"/>
          <w:szCs w:val="24"/>
        </w:rPr>
        <w:t xml:space="preserve"> některých respondentů (3) došlo ke zlepšení vnímání svého stavu a k přijetí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Např.</w:t>
      </w:r>
      <w:r>
        <w:rPr>
          <w:rFonts w:ascii="Times New Roman" w:hAnsi="Times New Roman" w:cs="Times New Roman"/>
          <w:b/>
          <w:bCs/>
          <w:sz w:val="24"/>
          <w:szCs w:val="24"/>
        </w:rPr>
        <w:t xml:space="preserve"> </w:t>
      </w:r>
      <w:r>
        <w:rPr>
          <w:rFonts w:ascii="Times New Roman" w:hAnsi="Times New Roman" w:cs="Times New Roman"/>
          <w:sz w:val="24"/>
          <w:szCs w:val="24"/>
        </w:rPr>
        <w:t xml:space="preserve">respondent č. 3 popisuje, že díky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se zlepšila jeho školní docházka, jelikož se </w:t>
      </w:r>
      <w:proofErr w:type="spellStart"/>
      <w:r>
        <w:rPr>
          <w:rFonts w:ascii="Times New Roman" w:hAnsi="Times New Roman" w:cs="Times New Roman"/>
          <w:sz w:val="24"/>
          <w:szCs w:val="24"/>
        </w:rPr>
        <w:t>stomií</w:t>
      </w:r>
      <w:proofErr w:type="spellEnd"/>
      <w:r>
        <w:rPr>
          <w:rFonts w:ascii="Times New Roman" w:hAnsi="Times New Roman" w:cs="Times New Roman"/>
          <w:sz w:val="24"/>
          <w:szCs w:val="24"/>
        </w:rPr>
        <w:t xml:space="preserve"> netrpěl problémy s defekací. Jeho odpověď zněla</w:t>
      </w:r>
      <w:r w:rsidR="006371A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 xml:space="preserve">Ve škole funguji bez problémů, je to opravdu jednoduší než před vyvedením </w:t>
      </w:r>
      <w:proofErr w:type="spellStart"/>
      <w:r>
        <w:rPr>
          <w:rFonts w:ascii="Times New Roman" w:hAnsi="Times New Roman" w:cs="Times New Roman"/>
          <w:b/>
          <w:bCs/>
          <w:i/>
          <w:iCs/>
          <w:sz w:val="24"/>
          <w:szCs w:val="24"/>
        </w:rPr>
        <w:t>stomie</w:t>
      </w:r>
      <w:proofErr w:type="spellEnd"/>
      <w:r>
        <w:rPr>
          <w:rFonts w:ascii="Times New Roman" w:hAnsi="Times New Roman" w:cs="Times New Roman"/>
          <w:b/>
          <w:bCs/>
          <w:i/>
          <w:iCs/>
          <w:sz w:val="24"/>
          <w:szCs w:val="24"/>
        </w:rPr>
        <w:t>. Již nemám žádné problémy s absencí či pozdním příchodem, kterém jsem po ránu mývala často.“</w:t>
      </w:r>
      <w:r>
        <w:rPr>
          <w:rFonts w:ascii="Times New Roman" w:hAnsi="Times New Roman" w:cs="Times New Roman"/>
          <w:b/>
          <w:bCs/>
          <w:sz w:val="24"/>
          <w:szCs w:val="24"/>
        </w:rPr>
        <w:t xml:space="preserve"> </w:t>
      </w:r>
      <w:r>
        <w:rPr>
          <w:rFonts w:ascii="Times New Roman" w:hAnsi="Times New Roman" w:cs="Times New Roman"/>
          <w:sz w:val="24"/>
          <w:szCs w:val="24"/>
        </w:rPr>
        <w:t>Dále</w:t>
      </w:r>
      <w:r>
        <w:rPr>
          <w:rFonts w:ascii="Times New Roman" w:hAnsi="Times New Roman" w:cs="Times New Roman"/>
          <w:i/>
          <w:iCs/>
          <w:sz w:val="24"/>
          <w:szCs w:val="24"/>
        </w:rPr>
        <w:t xml:space="preserve"> </w:t>
      </w:r>
      <w:r>
        <w:rPr>
          <w:rFonts w:ascii="Times New Roman" w:hAnsi="Times New Roman" w:cs="Times New Roman"/>
          <w:sz w:val="24"/>
          <w:szCs w:val="24"/>
        </w:rPr>
        <w:t>respondent č. 14 odpověděl</w:t>
      </w:r>
      <w:r w:rsidR="006371A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Nějak asi nenarušila ba naopak rozhodla jsem se znovu pokračovat ve studiu, protože jsem schopná vydržet stát a být ve škole po delší dobu než kdy dřív.“</w:t>
      </w:r>
      <w:r>
        <w:rPr>
          <w:rFonts w:ascii="Times New Roman" w:hAnsi="Times New Roman" w:cs="Times New Roman"/>
          <w:b/>
          <w:bCs/>
          <w:sz w:val="24"/>
          <w:szCs w:val="24"/>
        </w:rPr>
        <w:t xml:space="preserve"> </w:t>
      </w:r>
      <w:r w:rsidR="006B5BEE">
        <w:rPr>
          <w:rFonts w:ascii="Times New Roman" w:hAnsi="Times New Roman" w:cs="Times New Roman"/>
          <w:sz w:val="24"/>
          <w:szCs w:val="24"/>
        </w:rPr>
        <w:t>O</w:t>
      </w:r>
      <w:r>
        <w:rPr>
          <w:rFonts w:ascii="Times New Roman" w:hAnsi="Times New Roman" w:cs="Times New Roman"/>
          <w:sz w:val="24"/>
          <w:szCs w:val="24"/>
        </w:rPr>
        <w:t>dpověď respondenta č. 6 byla</w:t>
      </w:r>
      <w:r w:rsidR="006B5BE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Spíše naopak“,</w:t>
      </w:r>
      <w:r>
        <w:rPr>
          <w:rFonts w:ascii="Times New Roman" w:hAnsi="Times New Roman" w:cs="Times New Roman"/>
          <w:sz w:val="24"/>
          <w:szCs w:val="24"/>
        </w:rPr>
        <w:t xml:space="preserve"> což na otázku </w:t>
      </w:r>
      <w:r>
        <w:rPr>
          <w:rFonts w:ascii="Times New Roman" w:hAnsi="Times New Roman" w:cs="Times New Roman"/>
          <w:i/>
          <w:iCs/>
          <w:sz w:val="24"/>
          <w:szCs w:val="24"/>
        </w:rPr>
        <w:t xml:space="preserve">„Narušila Vaše vada…“ </w:t>
      </w:r>
      <w:r>
        <w:rPr>
          <w:rFonts w:ascii="Times New Roman" w:hAnsi="Times New Roman" w:cs="Times New Roman"/>
          <w:sz w:val="24"/>
          <w:szCs w:val="24"/>
        </w:rPr>
        <w:t xml:space="preserve">je pozitivní odpověď. </w:t>
      </w:r>
    </w:p>
    <w:p w14:paraId="61D2DCFA" w14:textId="40C871FB" w:rsidR="005C4FFD" w:rsidRDefault="005C4FFD" w:rsidP="005C4FF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některých jedinců </w:t>
      </w:r>
      <w:r w:rsidR="006B5BEE">
        <w:rPr>
          <w:rFonts w:ascii="Times New Roman" w:hAnsi="Times New Roman" w:cs="Times New Roman"/>
          <w:sz w:val="24"/>
          <w:szCs w:val="24"/>
        </w:rPr>
        <w:t xml:space="preserve">má </w:t>
      </w:r>
      <w:r>
        <w:rPr>
          <w:rFonts w:ascii="Times New Roman" w:hAnsi="Times New Roman" w:cs="Times New Roman"/>
          <w:sz w:val="24"/>
          <w:szCs w:val="24"/>
        </w:rPr>
        <w:t xml:space="preserve">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své neduhy, které respondenty limituje v každodenním životě. Jak již bylo zmíněno, že u jedinců je třeba správná domácí rutina před opuštěním domova, kterou respondent č. 5 svou odpovědí zcela potvrzuje</w:t>
      </w:r>
      <w:r w:rsidR="006B5BEE">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Jde o to, se umět připravit před odchodem z domu. Jinak mě mrzí, že nemůžu chodit posilovat silové tréninky, ale naučil jsem se jiná cvičení. Při akci s přáteli musím myslet na to, že nemůžu tolik pít alkohol, to je někdy těžké.“ </w:t>
      </w:r>
      <w:r>
        <w:rPr>
          <w:rFonts w:ascii="Times New Roman" w:hAnsi="Times New Roman" w:cs="Times New Roman"/>
          <w:sz w:val="24"/>
          <w:szCs w:val="24"/>
        </w:rPr>
        <w:t xml:space="preserve">Dále se k tomu určitě pojí i nějaké omezení, které adolescenti musí dodržovat, např. alkohol je velkým nepřítelem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Další nesnází bývá samovolný odchod plynů, který je ve společnosti, v zaměstnání a škole jedincům velmi nepříjemný. Jak respondent č. 8 i uvedl</w:t>
      </w:r>
      <w:r w:rsidR="006B5BE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„Někdy ano, když </w:t>
      </w:r>
      <w:proofErr w:type="spellStart"/>
      <w:r>
        <w:rPr>
          <w:rFonts w:ascii="Times New Roman" w:hAnsi="Times New Roman" w:cs="Times New Roman"/>
          <w:b/>
          <w:bCs/>
          <w:i/>
          <w:iCs/>
          <w:sz w:val="24"/>
          <w:szCs w:val="24"/>
        </w:rPr>
        <w:t>stomie</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vydavá</w:t>
      </w:r>
      <w:proofErr w:type="spellEnd"/>
      <w:r>
        <w:rPr>
          <w:rFonts w:ascii="Times New Roman" w:hAnsi="Times New Roman" w:cs="Times New Roman"/>
          <w:b/>
          <w:bCs/>
          <w:i/>
          <w:iCs/>
          <w:sz w:val="24"/>
          <w:szCs w:val="24"/>
        </w:rPr>
        <w:t xml:space="preserve"> zvuky a když potřebuji vypustit sáček a jsou plné záchody o přestávce“ </w:t>
      </w:r>
      <w:r>
        <w:rPr>
          <w:rFonts w:ascii="Times New Roman" w:hAnsi="Times New Roman" w:cs="Times New Roman"/>
          <w:sz w:val="24"/>
          <w:szCs w:val="24"/>
        </w:rPr>
        <w:t xml:space="preserve">Pro některé může být problémem i vypouštění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w:t>
      </w:r>
      <w:r w:rsidR="006B5BEE">
        <w:rPr>
          <w:rFonts w:ascii="Times New Roman" w:hAnsi="Times New Roman" w:cs="Times New Roman"/>
          <w:sz w:val="24"/>
          <w:szCs w:val="24"/>
        </w:rPr>
        <w:t xml:space="preserve">jelikož </w:t>
      </w:r>
      <w:r>
        <w:rPr>
          <w:rFonts w:ascii="Times New Roman" w:hAnsi="Times New Roman" w:cs="Times New Roman"/>
          <w:sz w:val="24"/>
          <w:szCs w:val="24"/>
        </w:rPr>
        <w:t xml:space="preserve">toalety </w:t>
      </w:r>
      <w:r w:rsidR="006B5BEE">
        <w:rPr>
          <w:rFonts w:ascii="Times New Roman" w:hAnsi="Times New Roman" w:cs="Times New Roman"/>
          <w:sz w:val="24"/>
          <w:szCs w:val="24"/>
        </w:rPr>
        <w:t xml:space="preserve">bývají </w:t>
      </w:r>
      <w:r>
        <w:rPr>
          <w:rFonts w:ascii="Times New Roman" w:hAnsi="Times New Roman" w:cs="Times New Roman"/>
          <w:sz w:val="24"/>
          <w:szCs w:val="24"/>
        </w:rPr>
        <w:t xml:space="preserve">ve </w:t>
      </w:r>
      <w:r w:rsidR="008D13AF">
        <w:rPr>
          <w:rFonts w:ascii="Times New Roman" w:hAnsi="Times New Roman" w:cs="Times New Roman"/>
          <w:sz w:val="24"/>
          <w:szCs w:val="24"/>
        </w:rPr>
        <w:t>školách malé</w:t>
      </w:r>
      <w:r>
        <w:rPr>
          <w:rFonts w:ascii="Times New Roman" w:hAnsi="Times New Roman" w:cs="Times New Roman"/>
          <w:sz w:val="24"/>
          <w:szCs w:val="24"/>
        </w:rPr>
        <w:t xml:space="preserve"> a o přestávkách často zaplněné. Tak také uvedl i respondent č. 15, který otázku doplnil o problém, že se stydí před spolužáky, že má </w:t>
      </w:r>
      <w:proofErr w:type="spellStart"/>
      <w:r>
        <w:rPr>
          <w:rFonts w:ascii="Times New Roman" w:hAnsi="Times New Roman" w:cs="Times New Roman"/>
          <w:sz w:val="24"/>
          <w:szCs w:val="24"/>
        </w:rPr>
        <w:t>stomii</w:t>
      </w:r>
      <w:proofErr w:type="spellEnd"/>
      <w:r w:rsidR="006B5BEE">
        <w:rPr>
          <w:rFonts w:ascii="Times New Roman" w:hAnsi="Times New Roman" w:cs="Times New Roman"/>
          <w:sz w:val="24"/>
          <w:szCs w:val="24"/>
        </w:rPr>
        <w:t>,</w:t>
      </w:r>
      <w:r>
        <w:rPr>
          <w:rFonts w:ascii="Times New Roman" w:hAnsi="Times New Roman" w:cs="Times New Roman"/>
          <w:sz w:val="24"/>
          <w:szCs w:val="24"/>
        </w:rPr>
        <w:t xml:space="preserve"> a proto se neúčastní kroužků a mimoškolních aktivit. Jeho odpověď zněla</w:t>
      </w:r>
      <w:r w:rsidR="006B5BEE">
        <w:rPr>
          <w:rFonts w:ascii="Times New Roman" w:hAnsi="Times New Roman" w:cs="Times New Roman"/>
          <w:sz w:val="24"/>
          <w:szCs w:val="24"/>
        </w:rPr>
        <w:t>:</w:t>
      </w:r>
      <w:r>
        <w:rPr>
          <w:rFonts w:ascii="Times New Roman" w:hAnsi="Times New Roman" w:cs="Times New Roman"/>
          <w:sz w:val="24"/>
          <w:szCs w:val="24"/>
        </w:rPr>
        <w:t xml:space="preserve"> </w:t>
      </w:r>
      <w:r w:rsidR="00BC544E">
        <w:rPr>
          <w:rFonts w:ascii="Times New Roman" w:hAnsi="Times New Roman" w:cs="Times New Roman"/>
          <w:b/>
          <w:bCs/>
          <w:sz w:val="24"/>
          <w:szCs w:val="24"/>
        </w:rPr>
        <w:t>„</w:t>
      </w:r>
      <w:r>
        <w:rPr>
          <w:rFonts w:ascii="Times New Roman" w:hAnsi="Times New Roman" w:cs="Times New Roman"/>
          <w:b/>
          <w:bCs/>
          <w:i/>
          <w:iCs/>
          <w:sz w:val="24"/>
          <w:szCs w:val="24"/>
        </w:rPr>
        <w:t>Ano</w:t>
      </w:r>
      <w:r w:rsidR="006B5BEE">
        <w:rPr>
          <w:rFonts w:ascii="Times New Roman" w:hAnsi="Times New Roman" w:cs="Times New Roman"/>
          <w:b/>
          <w:bCs/>
          <w:i/>
          <w:iCs/>
          <w:sz w:val="24"/>
          <w:szCs w:val="24"/>
        </w:rPr>
        <w:t>,</w:t>
      </w:r>
      <w:r>
        <w:rPr>
          <w:rFonts w:ascii="Times New Roman" w:hAnsi="Times New Roman" w:cs="Times New Roman"/>
          <w:b/>
          <w:bCs/>
          <w:i/>
          <w:iCs/>
          <w:sz w:val="24"/>
          <w:szCs w:val="24"/>
        </w:rPr>
        <w:t xml:space="preserve"> narušila, do školy se bojím chodit, protože máme malé toalety a bojím se, že někdo </w:t>
      </w:r>
      <w:proofErr w:type="gramStart"/>
      <w:r>
        <w:rPr>
          <w:rFonts w:ascii="Times New Roman" w:hAnsi="Times New Roman" w:cs="Times New Roman"/>
          <w:b/>
          <w:bCs/>
          <w:i/>
          <w:iCs/>
          <w:sz w:val="24"/>
          <w:szCs w:val="24"/>
        </w:rPr>
        <w:t>uslyší</w:t>
      </w:r>
      <w:proofErr w:type="gramEnd"/>
      <w:r>
        <w:rPr>
          <w:rFonts w:ascii="Times New Roman" w:hAnsi="Times New Roman" w:cs="Times New Roman"/>
          <w:b/>
          <w:bCs/>
          <w:i/>
          <w:iCs/>
          <w:sz w:val="24"/>
          <w:szCs w:val="24"/>
        </w:rPr>
        <w:t xml:space="preserve">, když si budu vylévat sáček do záchodu. Nosím s sebou v batohu několik pomůcek na výměnu, a tak mám strach, že mi to vypadne z batohu, když </w:t>
      </w:r>
      <w:r w:rsidR="008D13AF">
        <w:rPr>
          <w:rFonts w:ascii="Times New Roman" w:hAnsi="Times New Roman" w:cs="Times New Roman"/>
          <w:b/>
          <w:bCs/>
          <w:i/>
          <w:iCs/>
          <w:sz w:val="24"/>
          <w:szCs w:val="24"/>
        </w:rPr>
        <w:t>si vytahuji</w:t>
      </w:r>
      <w:r>
        <w:rPr>
          <w:rFonts w:ascii="Times New Roman" w:hAnsi="Times New Roman" w:cs="Times New Roman"/>
          <w:b/>
          <w:bCs/>
          <w:i/>
          <w:iCs/>
          <w:sz w:val="24"/>
          <w:szCs w:val="24"/>
        </w:rPr>
        <w:t xml:space="preserve"> učebnice apod. S kamarády nechodím na kroužky po škole jako jsem dřív chodívala, protože většina mých spolužáků neví, že </w:t>
      </w:r>
      <w:proofErr w:type="spellStart"/>
      <w:r>
        <w:rPr>
          <w:rFonts w:ascii="Times New Roman" w:hAnsi="Times New Roman" w:cs="Times New Roman"/>
          <w:b/>
          <w:bCs/>
          <w:i/>
          <w:iCs/>
          <w:sz w:val="24"/>
          <w:szCs w:val="24"/>
        </w:rPr>
        <w:t>stomii</w:t>
      </w:r>
      <w:proofErr w:type="spellEnd"/>
      <w:r>
        <w:rPr>
          <w:rFonts w:ascii="Times New Roman" w:hAnsi="Times New Roman" w:cs="Times New Roman"/>
          <w:b/>
          <w:bCs/>
          <w:i/>
          <w:iCs/>
          <w:sz w:val="24"/>
          <w:szCs w:val="24"/>
        </w:rPr>
        <w:t xml:space="preserve"> mám.“ </w:t>
      </w:r>
      <w:r>
        <w:rPr>
          <w:rFonts w:ascii="Times New Roman" w:hAnsi="Times New Roman" w:cs="Times New Roman"/>
          <w:sz w:val="24"/>
          <w:szCs w:val="24"/>
        </w:rPr>
        <w:t>Podobně odpovídal i respondent č. 13</w:t>
      </w:r>
      <w:r w:rsidR="006B5BE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 xml:space="preserve">Mám pocit, že se na mě ve škole lidé více dívají, proto moc nevycházím ze třídy. Nebudu jezdit s ostatními na plavání a bojím se obecně sportovat.“ </w:t>
      </w:r>
      <w:r>
        <w:rPr>
          <w:rFonts w:ascii="Times New Roman" w:hAnsi="Times New Roman" w:cs="Times New Roman"/>
          <w:sz w:val="24"/>
          <w:szCs w:val="24"/>
        </w:rPr>
        <w:t>A s problémem se sportovními aktivitami se shodovala odpověď s respondentem č. 7, který napsal</w:t>
      </w:r>
      <w:r w:rsidR="006B5BE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Hlavně ve sportovních aktivitách</w:t>
      </w:r>
      <w:r w:rsidR="00DA173F">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V poslední otázce č. 7 je často opakovaný</w:t>
      </w:r>
      <w:r w:rsidR="006B5BEE">
        <w:rPr>
          <w:rFonts w:ascii="Times New Roman" w:hAnsi="Times New Roman" w:cs="Times New Roman"/>
          <w:sz w:val="24"/>
          <w:szCs w:val="24"/>
        </w:rPr>
        <w:t>m</w:t>
      </w:r>
      <w:r>
        <w:rPr>
          <w:rFonts w:ascii="Times New Roman" w:hAnsi="Times New Roman" w:cs="Times New Roman"/>
          <w:sz w:val="24"/>
          <w:szCs w:val="24"/>
        </w:rPr>
        <w:t xml:space="preserve"> problém</w:t>
      </w:r>
      <w:r w:rsidR="006B5BEE">
        <w:rPr>
          <w:rFonts w:ascii="Times New Roman" w:hAnsi="Times New Roman" w:cs="Times New Roman"/>
          <w:sz w:val="24"/>
          <w:szCs w:val="24"/>
        </w:rPr>
        <w:t>em</w:t>
      </w:r>
      <w:r>
        <w:rPr>
          <w:rFonts w:ascii="Times New Roman" w:hAnsi="Times New Roman" w:cs="Times New Roman"/>
          <w:sz w:val="24"/>
          <w:szCs w:val="24"/>
        </w:rPr>
        <w:t xml:space="preserve"> </w:t>
      </w:r>
      <w:r w:rsidR="008D13AF">
        <w:rPr>
          <w:rFonts w:ascii="Times New Roman" w:hAnsi="Times New Roman" w:cs="Times New Roman"/>
          <w:sz w:val="24"/>
          <w:szCs w:val="24"/>
        </w:rPr>
        <w:t>právě sport.</w:t>
      </w:r>
      <w:r>
        <w:rPr>
          <w:rFonts w:ascii="Times New Roman" w:hAnsi="Times New Roman" w:cs="Times New Roman"/>
          <w:sz w:val="24"/>
          <w:szCs w:val="24"/>
        </w:rPr>
        <w:t xml:space="preserve">  </w:t>
      </w:r>
    </w:p>
    <w:p w14:paraId="71745CE0" w14:textId="77777777" w:rsidR="005C4FFD" w:rsidRDefault="005C4FFD" w:rsidP="005C4FFD">
      <w:pPr>
        <w:autoSpaceDE w:val="0"/>
        <w:autoSpaceDN w:val="0"/>
        <w:adjustRightInd w:val="0"/>
        <w:spacing w:after="0" w:line="360" w:lineRule="auto"/>
        <w:jc w:val="both"/>
        <w:rPr>
          <w:rFonts w:ascii="Times New Roman" w:hAnsi="Times New Roman" w:cs="Times New Roman"/>
          <w:sz w:val="24"/>
          <w:szCs w:val="24"/>
        </w:rPr>
      </w:pPr>
    </w:p>
    <w:p w14:paraId="181BF976" w14:textId="2766E4F9" w:rsidR="005C4FFD" w:rsidRDefault="005C4FFD" w:rsidP="005C4FFD">
      <w:pPr>
        <w:autoSpaceDE w:val="0"/>
        <w:autoSpaceDN w:val="0"/>
        <w:adjustRightInd w:val="0"/>
        <w:spacing w:after="0"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U adolescentních </w:t>
      </w:r>
      <w:proofErr w:type="spellStart"/>
      <w:r>
        <w:rPr>
          <w:rFonts w:ascii="Times New Roman" w:hAnsi="Times New Roman" w:cs="Times New Roman"/>
          <w:sz w:val="24"/>
          <w:szCs w:val="24"/>
        </w:rPr>
        <w:t>stomiků</w:t>
      </w:r>
      <w:proofErr w:type="spellEnd"/>
      <w:r>
        <w:rPr>
          <w:rFonts w:ascii="Times New Roman" w:hAnsi="Times New Roman" w:cs="Times New Roman"/>
          <w:sz w:val="24"/>
          <w:szCs w:val="24"/>
        </w:rPr>
        <w:t xml:space="preserve"> by měl být kladen velký důraz na </w:t>
      </w:r>
      <w:r w:rsidR="008D13AF">
        <w:rPr>
          <w:rFonts w:ascii="Times New Roman" w:hAnsi="Times New Roman" w:cs="Times New Roman"/>
          <w:sz w:val="24"/>
          <w:szCs w:val="24"/>
        </w:rPr>
        <w:t>snahu začlenit</w:t>
      </w:r>
      <w:r>
        <w:rPr>
          <w:rFonts w:ascii="Times New Roman" w:hAnsi="Times New Roman" w:cs="Times New Roman"/>
          <w:sz w:val="24"/>
          <w:szCs w:val="24"/>
        </w:rPr>
        <w:t xml:space="preserve"> </w:t>
      </w:r>
      <w:r w:rsidR="000D6A07">
        <w:rPr>
          <w:rFonts w:ascii="Times New Roman" w:hAnsi="Times New Roman" w:cs="Times New Roman"/>
          <w:sz w:val="24"/>
          <w:szCs w:val="24"/>
        </w:rPr>
        <w:t xml:space="preserve">se znovu </w:t>
      </w:r>
      <w:r>
        <w:rPr>
          <w:rFonts w:ascii="Times New Roman" w:hAnsi="Times New Roman" w:cs="Times New Roman"/>
          <w:sz w:val="24"/>
          <w:szCs w:val="24"/>
        </w:rPr>
        <w:t xml:space="preserve">do běžného života. Jeden z důvodů je, že ve většině případů </w:t>
      </w:r>
      <w:r w:rsidR="000D6A07">
        <w:rPr>
          <w:rFonts w:ascii="Times New Roman" w:hAnsi="Times New Roman" w:cs="Times New Roman"/>
          <w:sz w:val="24"/>
          <w:szCs w:val="24"/>
        </w:rPr>
        <w:t xml:space="preserve">je </w:t>
      </w:r>
      <w:r>
        <w:rPr>
          <w:rFonts w:ascii="Times New Roman" w:hAnsi="Times New Roman" w:cs="Times New Roman"/>
          <w:sz w:val="24"/>
          <w:szCs w:val="24"/>
        </w:rPr>
        <w:t xml:space="preserve">vyvedená </w:t>
      </w:r>
      <w:proofErr w:type="spellStart"/>
      <w:r w:rsidR="008D13AF">
        <w:rPr>
          <w:rFonts w:ascii="Times New Roman" w:hAnsi="Times New Roman" w:cs="Times New Roman"/>
          <w:sz w:val="24"/>
          <w:szCs w:val="24"/>
        </w:rPr>
        <w:t>stomie</w:t>
      </w:r>
      <w:proofErr w:type="spellEnd"/>
      <w:r w:rsidR="008D13AF">
        <w:rPr>
          <w:rFonts w:ascii="Times New Roman" w:hAnsi="Times New Roman" w:cs="Times New Roman"/>
          <w:sz w:val="24"/>
          <w:szCs w:val="24"/>
        </w:rPr>
        <w:t xml:space="preserve"> jen</w:t>
      </w:r>
      <w:r>
        <w:rPr>
          <w:rFonts w:ascii="Times New Roman" w:hAnsi="Times New Roman" w:cs="Times New Roman"/>
          <w:sz w:val="24"/>
          <w:szCs w:val="24"/>
        </w:rPr>
        <w:t xml:space="preserve"> dočasné řešení </w:t>
      </w:r>
      <w:r>
        <w:rPr>
          <w:rFonts w:ascii="Times New Roman" w:hAnsi="Times New Roman" w:cs="Times New Roman"/>
          <w:sz w:val="24"/>
          <w:szCs w:val="24"/>
        </w:rPr>
        <w:lastRenderedPageBreak/>
        <w:t>a vypadnutí ze sociálního, studentského či pracovního života může způsobit i nenávratné vyřazení. Je tedy nutné, aby proběhla správná edukace tak</w:t>
      </w:r>
      <w:r w:rsidR="000D6A07">
        <w:rPr>
          <w:rFonts w:ascii="Times New Roman" w:hAnsi="Times New Roman" w:cs="Times New Roman"/>
          <w:sz w:val="24"/>
          <w:szCs w:val="24"/>
        </w:rPr>
        <w:t>,</w:t>
      </w:r>
      <w:r>
        <w:rPr>
          <w:rFonts w:ascii="Times New Roman" w:hAnsi="Times New Roman" w:cs="Times New Roman"/>
          <w:sz w:val="24"/>
          <w:szCs w:val="24"/>
        </w:rPr>
        <w:t xml:space="preserve"> aby adolescent zvládl přijmout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a nevyhýbal se kontaktu s okolím, kter</w:t>
      </w:r>
      <w:r w:rsidR="000D6A07">
        <w:rPr>
          <w:rFonts w:ascii="Times New Roman" w:hAnsi="Times New Roman" w:cs="Times New Roman"/>
          <w:sz w:val="24"/>
          <w:szCs w:val="24"/>
        </w:rPr>
        <w:t>ý</w:t>
      </w:r>
      <w:r>
        <w:rPr>
          <w:rFonts w:ascii="Times New Roman" w:hAnsi="Times New Roman" w:cs="Times New Roman"/>
          <w:sz w:val="24"/>
          <w:szCs w:val="24"/>
        </w:rPr>
        <w:t xml:space="preserve"> pro jeho přijetí nové situace může mít také dobrý vliv. K </w:t>
      </w:r>
      <w:r w:rsidR="000D6A07">
        <w:rPr>
          <w:rFonts w:ascii="Times New Roman" w:hAnsi="Times New Roman" w:cs="Times New Roman"/>
          <w:sz w:val="24"/>
          <w:szCs w:val="24"/>
        </w:rPr>
        <w:t>tomu</w:t>
      </w:r>
      <w:r>
        <w:rPr>
          <w:rFonts w:ascii="Times New Roman" w:hAnsi="Times New Roman" w:cs="Times New Roman"/>
          <w:sz w:val="24"/>
          <w:szCs w:val="24"/>
        </w:rPr>
        <w:t xml:space="preserve"> sedí jedno známé a pravdivé přísloví </w:t>
      </w:r>
      <w:r>
        <w:rPr>
          <w:rFonts w:ascii="Times New Roman" w:hAnsi="Times New Roman" w:cs="Times New Roman"/>
          <w:i/>
          <w:iCs/>
          <w:sz w:val="24"/>
          <w:szCs w:val="24"/>
        </w:rPr>
        <w:t>„Ve dvou se to lépe táhne“.</w:t>
      </w:r>
    </w:p>
    <w:p w14:paraId="043DCF8E" w14:textId="77777777" w:rsidR="005C4FFD" w:rsidRDefault="005C4FFD" w:rsidP="005C4FFD">
      <w:pPr>
        <w:spacing w:line="360" w:lineRule="auto"/>
        <w:jc w:val="both"/>
        <w:rPr>
          <w:rFonts w:ascii="Times New Roman" w:hAnsi="Times New Roman" w:cs="Times New Roman"/>
          <w:sz w:val="24"/>
          <w:szCs w:val="24"/>
        </w:rPr>
      </w:pPr>
    </w:p>
    <w:p w14:paraId="52502A17" w14:textId="77777777" w:rsidR="005C4FFD" w:rsidRDefault="005C4FFD" w:rsidP="005C4FFD">
      <w:pPr>
        <w:spacing w:line="360" w:lineRule="auto"/>
        <w:ind w:firstLine="708"/>
        <w:jc w:val="both"/>
        <w:rPr>
          <w:rFonts w:ascii="Times New Roman" w:hAnsi="Times New Roman" w:cs="Times New Roman"/>
          <w:sz w:val="24"/>
          <w:szCs w:val="24"/>
        </w:rPr>
      </w:pPr>
    </w:p>
    <w:p w14:paraId="686B9456" w14:textId="77777777" w:rsidR="005C4FFD" w:rsidRDefault="005C4FFD" w:rsidP="005C4FFD">
      <w:pPr>
        <w:spacing w:line="360" w:lineRule="auto"/>
        <w:ind w:firstLine="708"/>
        <w:jc w:val="both"/>
        <w:rPr>
          <w:rFonts w:ascii="Times New Roman" w:hAnsi="Times New Roman" w:cs="Times New Roman"/>
          <w:sz w:val="24"/>
          <w:szCs w:val="24"/>
        </w:rPr>
      </w:pPr>
    </w:p>
    <w:p w14:paraId="02269B3C" w14:textId="77777777" w:rsidR="005C4FFD" w:rsidRDefault="005C4FFD" w:rsidP="005C4FFD">
      <w:pPr>
        <w:spacing w:line="360" w:lineRule="auto"/>
        <w:jc w:val="both"/>
        <w:rPr>
          <w:rFonts w:ascii="Times New Roman" w:hAnsi="Times New Roman" w:cs="Times New Roman"/>
          <w:b/>
          <w:bCs/>
          <w:sz w:val="24"/>
          <w:szCs w:val="24"/>
        </w:rPr>
      </w:pPr>
    </w:p>
    <w:p w14:paraId="1E1E072B" w14:textId="77777777" w:rsidR="005C4FFD" w:rsidRDefault="005C4FFD" w:rsidP="005C4FFD">
      <w:pPr>
        <w:spacing w:line="360" w:lineRule="auto"/>
        <w:jc w:val="both"/>
        <w:rPr>
          <w:rFonts w:ascii="Times New Roman" w:hAnsi="Times New Roman" w:cs="Times New Roman"/>
          <w:b/>
          <w:bCs/>
          <w:sz w:val="24"/>
          <w:szCs w:val="24"/>
        </w:rPr>
      </w:pPr>
    </w:p>
    <w:p w14:paraId="0105C336" w14:textId="4DE91A40" w:rsidR="005C4FFD" w:rsidRDefault="005C4FFD" w:rsidP="005C4FFD">
      <w:pPr>
        <w:spacing w:line="360" w:lineRule="auto"/>
        <w:jc w:val="both"/>
        <w:rPr>
          <w:rFonts w:ascii="Times New Roman" w:hAnsi="Times New Roman" w:cs="Times New Roman"/>
          <w:b/>
          <w:bCs/>
          <w:sz w:val="24"/>
          <w:szCs w:val="24"/>
        </w:rPr>
      </w:pPr>
    </w:p>
    <w:p w14:paraId="02A0E9D6" w14:textId="7D84EC4C" w:rsidR="00114D46" w:rsidRDefault="00114D46" w:rsidP="005C4FFD">
      <w:pPr>
        <w:spacing w:line="360" w:lineRule="auto"/>
        <w:jc w:val="both"/>
        <w:rPr>
          <w:rFonts w:ascii="Times New Roman" w:hAnsi="Times New Roman" w:cs="Times New Roman"/>
          <w:b/>
          <w:bCs/>
          <w:sz w:val="24"/>
          <w:szCs w:val="24"/>
        </w:rPr>
      </w:pPr>
    </w:p>
    <w:p w14:paraId="6F6A24FB" w14:textId="5619974F" w:rsidR="00114D46" w:rsidRDefault="00114D46" w:rsidP="005C4FFD">
      <w:pPr>
        <w:spacing w:line="360" w:lineRule="auto"/>
        <w:jc w:val="both"/>
        <w:rPr>
          <w:rFonts w:ascii="Times New Roman" w:hAnsi="Times New Roman" w:cs="Times New Roman"/>
          <w:b/>
          <w:bCs/>
          <w:sz w:val="24"/>
          <w:szCs w:val="24"/>
        </w:rPr>
      </w:pPr>
    </w:p>
    <w:p w14:paraId="2ECEA1B8" w14:textId="481ED886" w:rsidR="00114D46" w:rsidRDefault="00114D46" w:rsidP="005C4FFD">
      <w:pPr>
        <w:spacing w:line="360" w:lineRule="auto"/>
        <w:jc w:val="both"/>
        <w:rPr>
          <w:rFonts w:ascii="Times New Roman" w:hAnsi="Times New Roman" w:cs="Times New Roman"/>
          <w:b/>
          <w:bCs/>
          <w:sz w:val="24"/>
          <w:szCs w:val="24"/>
        </w:rPr>
      </w:pPr>
    </w:p>
    <w:p w14:paraId="62656DDC" w14:textId="68348150" w:rsidR="00114D46" w:rsidRDefault="00114D46" w:rsidP="005C4FFD">
      <w:pPr>
        <w:spacing w:line="360" w:lineRule="auto"/>
        <w:jc w:val="both"/>
        <w:rPr>
          <w:rFonts w:ascii="Times New Roman" w:hAnsi="Times New Roman" w:cs="Times New Roman"/>
          <w:b/>
          <w:bCs/>
          <w:sz w:val="24"/>
          <w:szCs w:val="24"/>
        </w:rPr>
      </w:pPr>
    </w:p>
    <w:p w14:paraId="4151C596" w14:textId="7915D811" w:rsidR="00114D46" w:rsidRDefault="00114D46" w:rsidP="005C4FFD">
      <w:pPr>
        <w:spacing w:line="360" w:lineRule="auto"/>
        <w:jc w:val="both"/>
        <w:rPr>
          <w:rFonts w:ascii="Times New Roman" w:hAnsi="Times New Roman" w:cs="Times New Roman"/>
          <w:b/>
          <w:bCs/>
          <w:sz w:val="24"/>
          <w:szCs w:val="24"/>
        </w:rPr>
      </w:pPr>
    </w:p>
    <w:p w14:paraId="560EF671" w14:textId="1711270B" w:rsidR="00114D46" w:rsidRDefault="00114D46" w:rsidP="005C4FFD">
      <w:pPr>
        <w:spacing w:line="360" w:lineRule="auto"/>
        <w:jc w:val="both"/>
        <w:rPr>
          <w:rFonts w:ascii="Times New Roman" w:hAnsi="Times New Roman" w:cs="Times New Roman"/>
          <w:b/>
          <w:bCs/>
          <w:sz w:val="24"/>
          <w:szCs w:val="24"/>
        </w:rPr>
      </w:pPr>
    </w:p>
    <w:p w14:paraId="08138A3F" w14:textId="70AB3DAB" w:rsidR="00114D46" w:rsidRDefault="00114D46" w:rsidP="005C4FFD">
      <w:pPr>
        <w:spacing w:line="360" w:lineRule="auto"/>
        <w:jc w:val="both"/>
        <w:rPr>
          <w:rFonts w:ascii="Times New Roman" w:hAnsi="Times New Roman" w:cs="Times New Roman"/>
          <w:b/>
          <w:bCs/>
          <w:sz w:val="24"/>
          <w:szCs w:val="24"/>
        </w:rPr>
      </w:pPr>
    </w:p>
    <w:p w14:paraId="7469BE75" w14:textId="35924B43" w:rsidR="00114D46" w:rsidRDefault="00114D46" w:rsidP="005C4FFD">
      <w:pPr>
        <w:spacing w:line="360" w:lineRule="auto"/>
        <w:jc w:val="both"/>
        <w:rPr>
          <w:rFonts w:ascii="Times New Roman" w:hAnsi="Times New Roman" w:cs="Times New Roman"/>
          <w:b/>
          <w:bCs/>
          <w:sz w:val="24"/>
          <w:szCs w:val="24"/>
        </w:rPr>
      </w:pPr>
    </w:p>
    <w:p w14:paraId="485E0B6D" w14:textId="5AE93661" w:rsidR="00403677" w:rsidRDefault="00403677" w:rsidP="005C4FFD">
      <w:pPr>
        <w:spacing w:line="360" w:lineRule="auto"/>
        <w:jc w:val="both"/>
        <w:rPr>
          <w:rFonts w:ascii="Times New Roman" w:hAnsi="Times New Roman" w:cs="Times New Roman"/>
          <w:b/>
          <w:bCs/>
          <w:sz w:val="24"/>
          <w:szCs w:val="24"/>
        </w:rPr>
      </w:pPr>
    </w:p>
    <w:p w14:paraId="3FD802A7" w14:textId="77777777" w:rsidR="00403677" w:rsidRDefault="00403677" w:rsidP="005C4FFD">
      <w:pPr>
        <w:spacing w:line="360" w:lineRule="auto"/>
        <w:jc w:val="both"/>
        <w:rPr>
          <w:rFonts w:ascii="Times New Roman" w:hAnsi="Times New Roman" w:cs="Times New Roman"/>
          <w:b/>
          <w:bCs/>
          <w:sz w:val="24"/>
          <w:szCs w:val="24"/>
        </w:rPr>
      </w:pPr>
    </w:p>
    <w:p w14:paraId="3496ABB7" w14:textId="1346487A" w:rsidR="00114D46" w:rsidRDefault="00114D46" w:rsidP="005C4FFD">
      <w:pPr>
        <w:spacing w:line="360" w:lineRule="auto"/>
        <w:jc w:val="both"/>
        <w:rPr>
          <w:rFonts w:ascii="Times New Roman" w:hAnsi="Times New Roman" w:cs="Times New Roman"/>
          <w:b/>
          <w:bCs/>
          <w:sz w:val="24"/>
          <w:szCs w:val="24"/>
        </w:rPr>
      </w:pPr>
    </w:p>
    <w:p w14:paraId="0A571E41" w14:textId="77777777" w:rsidR="00114D46" w:rsidRDefault="00114D46" w:rsidP="005C4FFD">
      <w:pPr>
        <w:spacing w:line="360" w:lineRule="auto"/>
        <w:jc w:val="both"/>
        <w:rPr>
          <w:rFonts w:ascii="Times New Roman" w:hAnsi="Times New Roman" w:cs="Times New Roman"/>
          <w:b/>
          <w:bCs/>
          <w:sz w:val="24"/>
          <w:szCs w:val="24"/>
        </w:rPr>
      </w:pPr>
    </w:p>
    <w:p w14:paraId="551E96C7" w14:textId="77777777" w:rsidR="005C4FFD" w:rsidRDefault="005C4FFD" w:rsidP="005C4FFD">
      <w:pPr>
        <w:spacing w:line="360" w:lineRule="auto"/>
        <w:jc w:val="both"/>
        <w:rPr>
          <w:rFonts w:ascii="Times New Roman" w:hAnsi="Times New Roman" w:cs="Times New Roman"/>
          <w:b/>
          <w:bCs/>
          <w:sz w:val="24"/>
          <w:szCs w:val="24"/>
        </w:rPr>
      </w:pPr>
    </w:p>
    <w:p w14:paraId="5F083AA0" w14:textId="77777777" w:rsidR="008D14FA" w:rsidRDefault="008D14FA" w:rsidP="005C4FFD">
      <w:pPr>
        <w:spacing w:line="360" w:lineRule="auto"/>
        <w:jc w:val="both"/>
        <w:rPr>
          <w:rFonts w:ascii="Times New Roman" w:hAnsi="Times New Roman" w:cs="Times New Roman"/>
          <w:b/>
          <w:bCs/>
          <w:sz w:val="24"/>
          <w:szCs w:val="24"/>
        </w:rPr>
      </w:pPr>
    </w:p>
    <w:p w14:paraId="12DFBCBA" w14:textId="3578314E"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Otázka č. 7- Vyhýbáte se někdy věcem kvůli své fyzické „vadě“?</w:t>
      </w:r>
    </w:p>
    <w:p w14:paraId="2C57DEAC" w14:textId="77777777" w:rsidR="005C4FFD" w:rsidRDefault="005C4FFD" w:rsidP="005C4FFD">
      <w:pPr>
        <w:spacing w:line="360" w:lineRule="auto"/>
        <w:jc w:val="both"/>
        <w:rPr>
          <w:rFonts w:ascii="Times New Roman" w:hAnsi="Times New Roman" w:cs="Times New Roman"/>
          <w:b/>
          <w:bCs/>
          <w:sz w:val="24"/>
          <w:szCs w:val="24"/>
        </w:rPr>
      </w:pPr>
    </w:p>
    <w:p w14:paraId="420641AE" w14:textId="44ECB3A2"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w:t>
      </w:r>
      <w:r w:rsidR="00462D8B">
        <w:rPr>
          <w:rFonts w:ascii="Times New Roman" w:hAnsi="Times New Roman" w:cs="Times New Roman"/>
          <w:sz w:val="24"/>
          <w:szCs w:val="24"/>
        </w:rPr>
        <w:t xml:space="preserve">10 </w:t>
      </w:r>
      <w:r>
        <w:rPr>
          <w:rFonts w:ascii="Times New Roman" w:hAnsi="Times New Roman" w:cs="Times New Roman"/>
          <w:sz w:val="24"/>
          <w:szCs w:val="24"/>
        </w:rPr>
        <w:t>Srovnání tendence k vyhýbání se jakékoliv činnosti z důvodu změny fyzického stavu.</w:t>
      </w:r>
    </w:p>
    <w:tbl>
      <w:tblPr>
        <w:tblW w:w="6500" w:type="dxa"/>
        <w:tblCellMar>
          <w:left w:w="70" w:type="dxa"/>
          <w:right w:w="70" w:type="dxa"/>
        </w:tblCellMar>
        <w:tblLook w:val="04A0" w:firstRow="1" w:lastRow="0" w:firstColumn="1" w:lastColumn="0" w:noHBand="0" w:noVBand="1"/>
      </w:tblPr>
      <w:tblGrid>
        <w:gridCol w:w="1300"/>
        <w:gridCol w:w="1300"/>
        <w:gridCol w:w="1300"/>
        <w:gridCol w:w="1300"/>
        <w:gridCol w:w="1300"/>
      </w:tblGrid>
      <w:tr w:rsidR="00842DB1" w14:paraId="15ABCCC7" w14:textId="77777777" w:rsidTr="005C4FFD">
        <w:trPr>
          <w:trHeight w:val="680"/>
        </w:trPr>
        <w:tc>
          <w:tcPr>
            <w:tcW w:w="1300" w:type="dxa"/>
            <w:tcBorders>
              <w:top w:val="single" w:sz="4" w:space="0" w:color="auto"/>
              <w:left w:val="single" w:sz="4" w:space="0" w:color="auto"/>
              <w:bottom w:val="single" w:sz="4" w:space="0" w:color="auto"/>
              <w:right w:val="single" w:sz="4" w:space="0" w:color="auto"/>
            </w:tcBorders>
            <w:noWrap/>
            <w:vAlign w:val="center"/>
            <w:hideMark/>
          </w:tcPr>
          <w:p w14:paraId="051277D9" w14:textId="77777777" w:rsidR="00842DB1" w:rsidRPr="00D56DA5" w:rsidRDefault="00842DB1" w:rsidP="00842DB1">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 </w:t>
            </w:r>
          </w:p>
        </w:tc>
        <w:tc>
          <w:tcPr>
            <w:tcW w:w="1300" w:type="dxa"/>
            <w:tcBorders>
              <w:top w:val="single" w:sz="4" w:space="0" w:color="auto"/>
              <w:left w:val="nil"/>
              <w:bottom w:val="single" w:sz="4" w:space="0" w:color="auto"/>
              <w:right w:val="single" w:sz="4" w:space="0" w:color="auto"/>
            </w:tcBorders>
            <w:vAlign w:val="center"/>
            <w:hideMark/>
          </w:tcPr>
          <w:p w14:paraId="03023937" w14:textId="77777777"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Pr="00D56DA5">
              <w:rPr>
                <w:rFonts w:ascii="Times New Roman" w:eastAsia="Times New Roman" w:hAnsi="Times New Roman" w:cs="Times New Roman"/>
                <w:color w:val="000000"/>
                <w:lang w:eastAsia="cs-CZ"/>
              </w:rPr>
              <w:t xml:space="preserve"> </w:t>
            </w:r>
          </w:p>
          <w:p w14:paraId="308C65D2" w14:textId="0759AC14"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300" w:type="dxa"/>
            <w:tcBorders>
              <w:top w:val="single" w:sz="4" w:space="0" w:color="auto"/>
              <w:left w:val="nil"/>
              <w:bottom w:val="single" w:sz="4" w:space="0" w:color="auto"/>
              <w:right w:val="single" w:sz="4" w:space="0" w:color="auto"/>
            </w:tcBorders>
            <w:vAlign w:val="center"/>
            <w:hideMark/>
          </w:tcPr>
          <w:p w14:paraId="1408BC89" w14:textId="77777777"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hAnsi="Times New Roman" w:cs="Times New Roman"/>
              </w:rPr>
              <w:t>72 hodin po operaci</w:t>
            </w:r>
            <w:r w:rsidRPr="00D56DA5">
              <w:rPr>
                <w:rFonts w:ascii="Times New Roman" w:eastAsia="Times New Roman" w:hAnsi="Times New Roman" w:cs="Times New Roman"/>
                <w:color w:val="000000"/>
                <w:lang w:eastAsia="cs-CZ"/>
              </w:rPr>
              <w:t xml:space="preserve"> </w:t>
            </w:r>
          </w:p>
          <w:p w14:paraId="152B06A7" w14:textId="2E357F6B"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c>
          <w:tcPr>
            <w:tcW w:w="1300" w:type="dxa"/>
            <w:tcBorders>
              <w:top w:val="single" w:sz="4" w:space="0" w:color="auto"/>
              <w:left w:val="nil"/>
              <w:bottom w:val="single" w:sz="4" w:space="0" w:color="auto"/>
              <w:right w:val="single" w:sz="4" w:space="0" w:color="auto"/>
            </w:tcBorders>
            <w:vAlign w:val="center"/>
            <w:hideMark/>
          </w:tcPr>
          <w:p w14:paraId="2F73DCEB" w14:textId="77777777" w:rsidR="00D56DA5" w:rsidRPr="00D56DA5" w:rsidRDefault="00D56DA5" w:rsidP="00D56DA5">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měsíce po operaci</w:t>
            </w:r>
          </w:p>
          <w:p w14:paraId="2EAAF495" w14:textId="738E26D0"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počet</w:t>
            </w:r>
          </w:p>
        </w:tc>
        <w:tc>
          <w:tcPr>
            <w:tcW w:w="1300" w:type="dxa"/>
            <w:tcBorders>
              <w:top w:val="single" w:sz="4" w:space="0" w:color="auto"/>
              <w:left w:val="nil"/>
              <w:bottom w:val="single" w:sz="4" w:space="0" w:color="auto"/>
              <w:right w:val="single" w:sz="4" w:space="0" w:color="auto"/>
            </w:tcBorders>
            <w:vAlign w:val="center"/>
            <w:hideMark/>
          </w:tcPr>
          <w:p w14:paraId="0AEEF7D2" w14:textId="77777777" w:rsidR="00D56DA5" w:rsidRPr="00D56DA5" w:rsidRDefault="00D56DA5" w:rsidP="00D56DA5">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 měsíce po operaci</w:t>
            </w:r>
          </w:p>
          <w:p w14:paraId="6F75CFA5" w14:textId="0973538E" w:rsidR="00842DB1" w:rsidRPr="00D56DA5" w:rsidRDefault="00842DB1" w:rsidP="00842DB1">
            <w:pPr>
              <w:spacing w:after="0" w:line="360" w:lineRule="auto"/>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w:t>
            </w:r>
          </w:p>
        </w:tc>
      </w:tr>
      <w:tr w:rsidR="005C4FFD" w14:paraId="467EE172"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7ADBAE0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w:t>
            </w:r>
          </w:p>
        </w:tc>
        <w:tc>
          <w:tcPr>
            <w:tcW w:w="1300" w:type="dxa"/>
            <w:tcBorders>
              <w:top w:val="nil"/>
              <w:left w:val="nil"/>
              <w:bottom w:val="single" w:sz="4" w:space="0" w:color="auto"/>
              <w:right w:val="single" w:sz="4" w:space="0" w:color="auto"/>
            </w:tcBorders>
            <w:noWrap/>
            <w:vAlign w:val="center"/>
            <w:hideMark/>
          </w:tcPr>
          <w:p w14:paraId="58B13F07"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center"/>
            <w:hideMark/>
          </w:tcPr>
          <w:p w14:paraId="22CBD7C5"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c>
          <w:tcPr>
            <w:tcW w:w="1300" w:type="dxa"/>
            <w:tcBorders>
              <w:top w:val="nil"/>
              <w:left w:val="nil"/>
              <w:bottom w:val="single" w:sz="4" w:space="0" w:color="auto"/>
              <w:right w:val="single" w:sz="4" w:space="0" w:color="auto"/>
            </w:tcBorders>
            <w:noWrap/>
            <w:vAlign w:val="center"/>
            <w:hideMark/>
          </w:tcPr>
          <w:p w14:paraId="01216D72"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w:t>
            </w:r>
          </w:p>
        </w:tc>
        <w:tc>
          <w:tcPr>
            <w:tcW w:w="1300" w:type="dxa"/>
            <w:tcBorders>
              <w:top w:val="nil"/>
              <w:left w:val="nil"/>
              <w:bottom w:val="single" w:sz="4" w:space="0" w:color="auto"/>
              <w:right w:val="single" w:sz="4" w:space="0" w:color="auto"/>
            </w:tcBorders>
            <w:noWrap/>
            <w:vAlign w:val="center"/>
            <w:hideMark/>
          </w:tcPr>
          <w:p w14:paraId="7A706FD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26,67 %</w:t>
            </w:r>
          </w:p>
        </w:tc>
      </w:tr>
      <w:tr w:rsidR="005C4FFD" w14:paraId="20458B67"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0C9BB818"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w:t>
            </w:r>
          </w:p>
        </w:tc>
        <w:tc>
          <w:tcPr>
            <w:tcW w:w="1300" w:type="dxa"/>
            <w:tcBorders>
              <w:top w:val="nil"/>
              <w:left w:val="nil"/>
              <w:bottom w:val="single" w:sz="4" w:space="0" w:color="auto"/>
              <w:right w:val="single" w:sz="4" w:space="0" w:color="auto"/>
            </w:tcBorders>
            <w:noWrap/>
            <w:vAlign w:val="center"/>
            <w:hideMark/>
          </w:tcPr>
          <w:p w14:paraId="4CF236DA"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300" w:type="dxa"/>
            <w:tcBorders>
              <w:top w:val="nil"/>
              <w:left w:val="nil"/>
              <w:bottom w:val="single" w:sz="4" w:space="0" w:color="auto"/>
              <w:right w:val="single" w:sz="4" w:space="0" w:color="auto"/>
            </w:tcBorders>
            <w:noWrap/>
            <w:vAlign w:val="center"/>
            <w:hideMark/>
          </w:tcPr>
          <w:p w14:paraId="032F23A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33,33 %</w:t>
            </w:r>
          </w:p>
        </w:tc>
        <w:tc>
          <w:tcPr>
            <w:tcW w:w="1300" w:type="dxa"/>
            <w:tcBorders>
              <w:top w:val="nil"/>
              <w:left w:val="nil"/>
              <w:bottom w:val="single" w:sz="4" w:space="0" w:color="auto"/>
              <w:right w:val="single" w:sz="4" w:space="0" w:color="auto"/>
            </w:tcBorders>
            <w:noWrap/>
            <w:vAlign w:val="center"/>
            <w:hideMark/>
          </w:tcPr>
          <w:p w14:paraId="4276E0E8"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8</w:t>
            </w:r>
          </w:p>
        </w:tc>
        <w:tc>
          <w:tcPr>
            <w:tcW w:w="1300" w:type="dxa"/>
            <w:tcBorders>
              <w:top w:val="nil"/>
              <w:left w:val="nil"/>
              <w:bottom w:val="single" w:sz="4" w:space="0" w:color="auto"/>
              <w:right w:val="single" w:sz="4" w:space="0" w:color="auto"/>
            </w:tcBorders>
            <w:noWrap/>
            <w:vAlign w:val="center"/>
            <w:hideMark/>
          </w:tcPr>
          <w:p w14:paraId="659F0311"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53,33 %</w:t>
            </w:r>
          </w:p>
        </w:tc>
      </w:tr>
      <w:tr w:rsidR="005C4FFD" w14:paraId="3AD67B2A"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2701BB4C"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center"/>
            <w:hideMark/>
          </w:tcPr>
          <w:p w14:paraId="087B1407"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center"/>
            <w:hideMark/>
          </w:tcPr>
          <w:p w14:paraId="74BBF39B"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c>
          <w:tcPr>
            <w:tcW w:w="1300" w:type="dxa"/>
            <w:tcBorders>
              <w:top w:val="nil"/>
              <w:left w:val="nil"/>
              <w:bottom w:val="single" w:sz="4" w:space="0" w:color="auto"/>
              <w:right w:val="single" w:sz="4" w:space="0" w:color="auto"/>
            </w:tcBorders>
            <w:noWrap/>
            <w:vAlign w:val="center"/>
            <w:hideMark/>
          </w:tcPr>
          <w:p w14:paraId="697D81CF"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center"/>
            <w:hideMark/>
          </w:tcPr>
          <w:p w14:paraId="0EE9CFD3"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r>
      <w:tr w:rsidR="005C4FFD" w14:paraId="3B4E03ED"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513FC5DC"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4</w:t>
            </w:r>
          </w:p>
        </w:tc>
        <w:tc>
          <w:tcPr>
            <w:tcW w:w="1300" w:type="dxa"/>
            <w:tcBorders>
              <w:top w:val="nil"/>
              <w:left w:val="nil"/>
              <w:bottom w:val="single" w:sz="4" w:space="0" w:color="auto"/>
              <w:right w:val="single" w:sz="4" w:space="0" w:color="auto"/>
            </w:tcBorders>
            <w:noWrap/>
            <w:vAlign w:val="center"/>
            <w:hideMark/>
          </w:tcPr>
          <w:p w14:paraId="16966D54"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3</w:t>
            </w:r>
          </w:p>
        </w:tc>
        <w:tc>
          <w:tcPr>
            <w:tcW w:w="1300" w:type="dxa"/>
            <w:tcBorders>
              <w:top w:val="nil"/>
              <w:left w:val="nil"/>
              <w:bottom w:val="single" w:sz="4" w:space="0" w:color="auto"/>
              <w:right w:val="single" w:sz="4" w:space="0" w:color="auto"/>
            </w:tcBorders>
            <w:noWrap/>
            <w:vAlign w:val="center"/>
            <w:hideMark/>
          </w:tcPr>
          <w:p w14:paraId="23ECF247"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20,00 %</w:t>
            </w:r>
          </w:p>
        </w:tc>
        <w:tc>
          <w:tcPr>
            <w:tcW w:w="1300" w:type="dxa"/>
            <w:tcBorders>
              <w:top w:val="nil"/>
              <w:left w:val="nil"/>
              <w:bottom w:val="single" w:sz="4" w:space="0" w:color="auto"/>
              <w:right w:val="single" w:sz="4" w:space="0" w:color="auto"/>
            </w:tcBorders>
            <w:noWrap/>
            <w:vAlign w:val="center"/>
            <w:hideMark/>
          </w:tcPr>
          <w:p w14:paraId="54176190"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300" w:type="dxa"/>
            <w:tcBorders>
              <w:top w:val="nil"/>
              <w:left w:val="nil"/>
              <w:bottom w:val="single" w:sz="4" w:space="0" w:color="auto"/>
              <w:right w:val="single" w:sz="4" w:space="0" w:color="auto"/>
            </w:tcBorders>
            <w:noWrap/>
            <w:vAlign w:val="center"/>
            <w:hideMark/>
          </w:tcPr>
          <w:p w14:paraId="2006AE00"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r>
      <w:tr w:rsidR="005C4FFD" w14:paraId="0020EBB0" w14:textId="77777777" w:rsidTr="005C4FFD">
        <w:trPr>
          <w:trHeight w:val="320"/>
        </w:trPr>
        <w:tc>
          <w:tcPr>
            <w:tcW w:w="1300" w:type="dxa"/>
            <w:tcBorders>
              <w:top w:val="nil"/>
              <w:left w:val="single" w:sz="4" w:space="0" w:color="auto"/>
              <w:bottom w:val="single" w:sz="4" w:space="0" w:color="auto"/>
              <w:right w:val="single" w:sz="4" w:space="0" w:color="auto"/>
            </w:tcBorders>
            <w:noWrap/>
            <w:vAlign w:val="center"/>
            <w:hideMark/>
          </w:tcPr>
          <w:p w14:paraId="3AF97157"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5</w:t>
            </w:r>
          </w:p>
        </w:tc>
        <w:tc>
          <w:tcPr>
            <w:tcW w:w="1300" w:type="dxa"/>
            <w:tcBorders>
              <w:top w:val="nil"/>
              <w:left w:val="nil"/>
              <w:bottom w:val="single" w:sz="4" w:space="0" w:color="auto"/>
              <w:right w:val="single" w:sz="4" w:space="0" w:color="auto"/>
            </w:tcBorders>
            <w:noWrap/>
            <w:vAlign w:val="center"/>
            <w:hideMark/>
          </w:tcPr>
          <w:p w14:paraId="0E7DF312"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1</w:t>
            </w:r>
          </w:p>
        </w:tc>
        <w:tc>
          <w:tcPr>
            <w:tcW w:w="1300" w:type="dxa"/>
            <w:tcBorders>
              <w:top w:val="nil"/>
              <w:left w:val="nil"/>
              <w:bottom w:val="single" w:sz="4" w:space="0" w:color="auto"/>
              <w:right w:val="single" w:sz="4" w:space="0" w:color="auto"/>
            </w:tcBorders>
            <w:noWrap/>
            <w:vAlign w:val="center"/>
            <w:hideMark/>
          </w:tcPr>
          <w:p w14:paraId="10E2B290"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6,67 %</w:t>
            </w:r>
          </w:p>
        </w:tc>
        <w:tc>
          <w:tcPr>
            <w:tcW w:w="1300" w:type="dxa"/>
            <w:tcBorders>
              <w:top w:val="nil"/>
              <w:left w:val="nil"/>
              <w:bottom w:val="single" w:sz="4" w:space="0" w:color="auto"/>
              <w:right w:val="single" w:sz="4" w:space="0" w:color="auto"/>
            </w:tcBorders>
            <w:noWrap/>
            <w:vAlign w:val="center"/>
            <w:hideMark/>
          </w:tcPr>
          <w:p w14:paraId="63E8FA8E"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w:t>
            </w:r>
          </w:p>
        </w:tc>
        <w:tc>
          <w:tcPr>
            <w:tcW w:w="1300" w:type="dxa"/>
            <w:tcBorders>
              <w:top w:val="nil"/>
              <w:left w:val="nil"/>
              <w:bottom w:val="single" w:sz="4" w:space="0" w:color="auto"/>
              <w:right w:val="single" w:sz="4" w:space="0" w:color="auto"/>
            </w:tcBorders>
            <w:noWrap/>
            <w:vAlign w:val="center"/>
            <w:hideMark/>
          </w:tcPr>
          <w:p w14:paraId="7BE0F4EC" w14:textId="77777777" w:rsidR="005C4FFD" w:rsidRPr="00D56DA5" w:rsidRDefault="005C4FFD">
            <w:pPr>
              <w:spacing w:after="0" w:line="360" w:lineRule="auto"/>
              <w:jc w:val="both"/>
              <w:rPr>
                <w:rFonts w:ascii="Times New Roman" w:eastAsia="Times New Roman" w:hAnsi="Times New Roman" w:cs="Times New Roman"/>
                <w:color w:val="000000"/>
                <w:lang w:eastAsia="cs-CZ"/>
              </w:rPr>
            </w:pPr>
            <w:r w:rsidRPr="00D56DA5">
              <w:rPr>
                <w:rFonts w:ascii="Times New Roman" w:eastAsia="Times New Roman" w:hAnsi="Times New Roman" w:cs="Times New Roman"/>
                <w:color w:val="000000"/>
                <w:lang w:eastAsia="cs-CZ"/>
              </w:rPr>
              <w:t>0,00 %</w:t>
            </w:r>
          </w:p>
        </w:tc>
      </w:tr>
    </w:tbl>
    <w:p w14:paraId="09FE6C6C" w14:textId="4C51877D" w:rsidR="005C4FFD" w:rsidRDefault="005078F8" w:rsidP="005C4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(zdroj: vlastní)</w:t>
      </w:r>
    </w:p>
    <w:p w14:paraId="00922888" w14:textId="12612B47" w:rsidR="005C4FFD" w:rsidRDefault="005C4FFD" w:rsidP="005C4FF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Graf </w:t>
      </w:r>
      <w:r w:rsidR="00F071A2">
        <w:rPr>
          <w:rFonts w:ascii="Times New Roman" w:hAnsi="Times New Roman" w:cs="Times New Roman"/>
          <w:sz w:val="24"/>
          <w:szCs w:val="24"/>
        </w:rPr>
        <w:t xml:space="preserve">16 </w:t>
      </w:r>
      <w:r>
        <w:rPr>
          <w:rFonts w:ascii="Times New Roman" w:hAnsi="Times New Roman" w:cs="Times New Roman"/>
          <w:sz w:val="24"/>
          <w:szCs w:val="24"/>
        </w:rPr>
        <w:t xml:space="preserve">Srovnání </w:t>
      </w:r>
      <w:r w:rsidR="00D2179B">
        <w:rPr>
          <w:rFonts w:ascii="Times New Roman" w:hAnsi="Times New Roman" w:cs="Times New Roman"/>
          <w:sz w:val="24"/>
          <w:szCs w:val="24"/>
        </w:rPr>
        <w:t>tendence k</w:t>
      </w:r>
      <w:r>
        <w:rPr>
          <w:rFonts w:ascii="Times New Roman" w:hAnsi="Times New Roman" w:cs="Times New Roman"/>
          <w:sz w:val="24"/>
          <w:szCs w:val="24"/>
        </w:rPr>
        <w:t> vyhýbání se jakékoliv činnosti z důvodu změny fyzického stavu.</w:t>
      </w:r>
    </w:p>
    <w:p w14:paraId="02299B3A" w14:textId="6E691757" w:rsidR="005C4FFD" w:rsidRDefault="006C2EA1" w:rsidP="005C4FFD">
      <w:pPr>
        <w:spacing w:line="360" w:lineRule="auto"/>
        <w:jc w:val="both"/>
        <w:rPr>
          <w:rFonts w:ascii="Times New Roman" w:hAnsi="Times New Roman" w:cs="Times New Roman"/>
          <w:b/>
          <w:bCs/>
          <w:sz w:val="24"/>
          <w:szCs w:val="24"/>
        </w:rPr>
      </w:pPr>
      <w:r>
        <w:rPr>
          <w:noProof/>
          <w:lang w:eastAsia="cs-CZ"/>
        </w:rPr>
        <w:drawing>
          <wp:inline distT="0" distB="0" distL="0" distR="0" wp14:anchorId="50B156F2" wp14:editId="369A0264">
            <wp:extent cx="5760720" cy="3498850"/>
            <wp:effectExtent l="0" t="0" r="17780" b="6350"/>
            <wp:docPr id="22" name="Graf 22">
              <a:extLst xmlns:a="http://schemas.openxmlformats.org/drawingml/2006/main">
                <a:ext uri="{FF2B5EF4-FFF2-40B4-BE49-F238E27FC236}">
                  <a16:creationId xmlns:a16="http://schemas.microsoft.com/office/drawing/2014/main" id="{29EE24E8-672D-3DC8-437F-94A113950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134C2A4" w14:textId="77777777" w:rsidR="005C4FFD" w:rsidRDefault="005C4FFD" w:rsidP="005C4FFD">
      <w:pPr>
        <w:spacing w:line="360" w:lineRule="auto"/>
        <w:jc w:val="both"/>
        <w:rPr>
          <w:rFonts w:ascii="Times New Roman" w:hAnsi="Times New Roman" w:cs="Times New Roman"/>
          <w:b/>
          <w:bCs/>
          <w:sz w:val="24"/>
          <w:szCs w:val="24"/>
        </w:rPr>
      </w:pPr>
    </w:p>
    <w:p w14:paraId="216A91CA" w14:textId="5CEA8B38" w:rsidR="00114D46" w:rsidRDefault="005C4FFD" w:rsidP="0040367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této otázky je podle grafického znázornění očividné, že v době po třech měsících po operaci došlo u pacientů k výraznému zlepšení. V čase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byla negativní hodnota 4 (Často) zvolena u 3 respondentů z 15 (20,00 %) a hodnota 5 (Velmi často) byla pouze </w:t>
      </w:r>
      <w:r>
        <w:rPr>
          <w:rFonts w:ascii="Times New Roman" w:hAnsi="Times New Roman" w:cs="Times New Roman"/>
          <w:sz w:val="24"/>
          <w:szCs w:val="24"/>
        </w:rPr>
        <w:lastRenderedPageBreak/>
        <w:t>u jednoho dotázaného z celkových 15 (6,67 %). Průměrná hodnota odpovědí byla 2,60 se směrodatnou odchylkou 1,24. Co se týče odpovědí v době po třech měsících, negativní odpověď 4 (Často) a 5 (Velmi často) nebyla určena ani jednou. Nejčastěji zvolenou odpovědí byla hodnota 2</w:t>
      </w:r>
      <w:r w:rsidR="000D6A07">
        <w:rPr>
          <w:rFonts w:ascii="Times New Roman" w:hAnsi="Times New Roman" w:cs="Times New Roman"/>
          <w:sz w:val="24"/>
          <w:szCs w:val="24"/>
        </w:rPr>
        <w:t>,</w:t>
      </w:r>
      <w:r>
        <w:rPr>
          <w:rFonts w:ascii="Times New Roman" w:hAnsi="Times New Roman" w:cs="Times New Roman"/>
          <w:sz w:val="24"/>
          <w:szCs w:val="24"/>
        </w:rPr>
        <w:t xml:space="preserve"> a to celkem u 8 respondentů z 15 (53,33 %). Průměrnou hodnotou v tomto období bylo 1,93 se směrodatnou odchylkou 0,70. Výsledná p-hodnota t-testu vyšla p=0,0359, tedy nižší než hladina významnosti 0,05. Výsledek tak ukazuje, že rozdíl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a s odstupem tří měsíců byl statisticky významný. </w:t>
      </w:r>
    </w:p>
    <w:p w14:paraId="101DFAAF" w14:textId="29FE414F" w:rsidR="00114D46" w:rsidRDefault="00114D46" w:rsidP="00114D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071A2">
        <w:rPr>
          <w:rFonts w:ascii="Times New Roman" w:hAnsi="Times New Roman" w:cs="Times New Roman"/>
          <w:sz w:val="24"/>
          <w:szCs w:val="24"/>
        </w:rPr>
        <w:t>1</w:t>
      </w:r>
      <w:r>
        <w:rPr>
          <w:rFonts w:ascii="Times New Roman" w:hAnsi="Times New Roman" w:cs="Times New Roman"/>
          <w:sz w:val="24"/>
          <w:szCs w:val="24"/>
        </w:rPr>
        <w:t>7 Srovnání tendence k vyhýbání se jakékoliv činnosti z důvodu změny fyzického stavu v rámci pohlaví</w:t>
      </w:r>
    </w:p>
    <w:p w14:paraId="12EDF923" w14:textId="2BB52620" w:rsidR="00114D46" w:rsidRDefault="00114D46" w:rsidP="00114D46">
      <w:pPr>
        <w:spacing w:line="360" w:lineRule="auto"/>
        <w:jc w:val="both"/>
        <w:rPr>
          <w:rFonts w:ascii="Times New Roman" w:hAnsi="Times New Roman" w:cs="Times New Roman"/>
          <w:b/>
          <w:bCs/>
          <w:sz w:val="24"/>
          <w:szCs w:val="24"/>
        </w:rPr>
      </w:pPr>
      <w:r>
        <w:rPr>
          <w:noProof/>
          <w:lang w:eastAsia="cs-CZ"/>
        </w:rPr>
        <mc:AlternateContent>
          <mc:Choice Requires="cx1">
            <w:drawing>
              <wp:inline distT="0" distB="0" distL="0" distR="0" wp14:anchorId="32D25275" wp14:editId="6AC074DD">
                <wp:extent cx="5401994" cy="3610659"/>
                <wp:effectExtent l="0" t="0" r="8255" b="8890"/>
                <wp:docPr id="9" name="Graf 9">
                  <a:extLst xmlns:a="http://schemas.openxmlformats.org/drawingml/2006/main">
                    <a:ext uri="{FF2B5EF4-FFF2-40B4-BE49-F238E27FC236}">
                      <a16:creationId xmlns:a16="http://schemas.microsoft.com/office/drawing/2014/main" id="{BAD7B92F-C825-45F0-8822-4C9F1E8B215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6"/>
                  </a:graphicData>
                </a:graphic>
              </wp:inline>
            </w:drawing>
          </mc:Choice>
          <mc:Fallback>
            <w:drawing>
              <wp:inline distT="0" distB="0" distL="0" distR="0" wp14:anchorId="32D25275" wp14:editId="6AC074DD">
                <wp:extent cx="5401994" cy="3610659"/>
                <wp:effectExtent l="0" t="0" r="8255" b="8890"/>
                <wp:docPr id="9" name="Graf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D7B92F-C825-45F0-8822-4C9F1E8B215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Graf 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D7B92F-C825-45F0-8822-4C9F1E8B215D}"/>
                            </a:ext>
                          </a:extLst>
                        </pic:cNvPr>
                        <pic:cNvPicPr>
                          <a:picLocks noGrp="1" noRot="1" noChangeAspect="1" noMove="1" noResize="1" noEditPoints="1" noAdjustHandles="1" noChangeArrowheads="1" noChangeShapeType="1"/>
                        </pic:cNvPicPr>
                      </pic:nvPicPr>
                      <pic:blipFill>
                        <a:blip r:embed="rId37"/>
                        <a:stretch>
                          <a:fillRect/>
                        </a:stretch>
                      </pic:blipFill>
                      <pic:spPr>
                        <a:xfrm>
                          <a:off x="0" y="0"/>
                          <a:ext cx="5401945" cy="3610610"/>
                        </a:xfrm>
                        <a:prstGeom prst="rect">
                          <a:avLst/>
                        </a:prstGeom>
                      </pic:spPr>
                    </pic:pic>
                  </a:graphicData>
                </a:graphic>
              </wp:inline>
            </w:drawing>
          </mc:Fallback>
        </mc:AlternateContent>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r>
      <w:r w:rsidR="00F071A2">
        <w:rPr>
          <w:rFonts w:ascii="Times New Roman" w:hAnsi="Times New Roman" w:cs="Times New Roman"/>
          <w:b/>
          <w:bCs/>
          <w:sz w:val="24"/>
          <w:szCs w:val="24"/>
        </w:rPr>
        <w:tab/>
        <w:t xml:space="preserve"> </w:t>
      </w:r>
      <w:r w:rsidR="00F071A2">
        <w:rPr>
          <w:rFonts w:ascii="Times New Roman" w:hAnsi="Times New Roman" w:cs="Times New Roman"/>
          <w:sz w:val="24"/>
          <w:szCs w:val="24"/>
        </w:rPr>
        <w:t>(zdroj: vlastní)</w:t>
      </w:r>
    </w:p>
    <w:p w14:paraId="769A14D4" w14:textId="77777777" w:rsidR="00114D46" w:rsidRDefault="00114D46" w:rsidP="005C4FFD">
      <w:pPr>
        <w:spacing w:line="360" w:lineRule="auto"/>
        <w:ind w:firstLine="708"/>
        <w:jc w:val="both"/>
        <w:rPr>
          <w:rFonts w:ascii="Times New Roman" w:hAnsi="Times New Roman" w:cs="Times New Roman"/>
          <w:sz w:val="24"/>
          <w:szCs w:val="24"/>
        </w:rPr>
      </w:pPr>
    </w:p>
    <w:p w14:paraId="329492AF" w14:textId="7DAD9580"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Rozdíl mezi pohlavím mužským a ženským vznikl zejména díky častějšímu zastoupení negativních odpovědí u ženského pohlaví. U žen byla průměrná hodnota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3,0 a s odstupem tří měsíců klesla na 2,10. U mužů tato hodnota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byla 1,8 a v době po třech měsících klesla pouze o 0,20 což je 1,60. Rozdíl mezi pohlavím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měl výslednou hodnotu p t – testu p</w:t>
      </w:r>
      <w:r w:rsidR="000D6A07">
        <w:rPr>
          <w:rFonts w:ascii="Times New Roman" w:hAnsi="Times New Roman" w:cs="Times New Roman"/>
          <w:sz w:val="24"/>
          <w:szCs w:val="24"/>
        </w:rPr>
        <w:t xml:space="preserve"> </w:t>
      </w:r>
      <w:r>
        <w:rPr>
          <w:rFonts w:ascii="Times New Roman" w:hAnsi="Times New Roman" w:cs="Times New Roman"/>
          <w:sz w:val="24"/>
          <w:szCs w:val="24"/>
        </w:rPr>
        <w:t>= 0,0761 a po třech měsících byla p hodnota p</w:t>
      </w:r>
      <w:r w:rsidR="000D6A07">
        <w:rPr>
          <w:rFonts w:ascii="Times New Roman" w:hAnsi="Times New Roman" w:cs="Times New Roman"/>
          <w:sz w:val="24"/>
          <w:szCs w:val="24"/>
        </w:rPr>
        <w:t xml:space="preserve"> </w:t>
      </w:r>
      <w:r>
        <w:rPr>
          <w:rFonts w:ascii="Times New Roman" w:hAnsi="Times New Roman" w:cs="Times New Roman"/>
          <w:sz w:val="24"/>
          <w:szCs w:val="24"/>
        </w:rPr>
        <w:t>= 0,2055. Bohužel opět obě tyto odpovědi byly vyšší než hladina významnosti 0,05 a znamená to, že nejsou statisticky významné.</w:t>
      </w:r>
    </w:p>
    <w:p w14:paraId="08CC1613" w14:textId="229804A6" w:rsidR="005C4FFD" w:rsidRDefault="005C4FFD" w:rsidP="005C4F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Poslední z otázek byla doplněna také podotázkou, jakým věcem se respondenti vyhýbávají konkrétně. Většina z nich se shodovala v odpovědi, která byla spojená s aktivitami, kd</w:t>
      </w:r>
      <w:r w:rsidR="00960689">
        <w:rPr>
          <w:rFonts w:ascii="Times New Roman" w:hAnsi="Times New Roman" w:cs="Times New Roman"/>
          <w:sz w:val="24"/>
          <w:szCs w:val="24"/>
        </w:rPr>
        <w:t>y je</w:t>
      </w:r>
      <w:r>
        <w:rPr>
          <w:rFonts w:ascii="Times New Roman" w:hAnsi="Times New Roman" w:cs="Times New Roman"/>
          <w:sz w:val="24"/>
          <w:szCs w:val="24"/>
        </w:rPr>
        <w:t xml:space="preserve"> </w:t>
      </w:r>
      <w:r w:rsidR="008D13AF">
        <w:rPr>
          <w:rFonts w:ascii="Times New Roman" w:hAnsi="Times New Roman" w:cs="Times New Roman"/>
          <w:sz w:val="24"/>
          <w:szCs w:val="24"/>
        </w:rPr>
        <w:t>respondent odhalený</w:t>
      </w:r>
      <w:r>
        <w:rPr>
          <w:rFonts w:ascii="Times New Roman" w:hAnsi="Times New Roman" w:cs="Times New Roman"/>
          <w:sz w:val="24"/>
          <w:szCs w:val="24"/>
        </w:rPr>
        <w:t xml:space="preserve"> nebo jak se laicky říká „jde s kůží na trh“. Také </w:t>
      </w:r>
      <w:r w:rsidR="00960689">
        <w:rPr>
          <w:rFonts w:ascii="Times New Roman" w:hAnsi="Times New Roman" w:cs="Times New Roman"/>
          <w:sz w:val="24"/>
          <w:szCs w:val="24"/>
        </w:rPr>
        <w:t>z</w:t>
      </w:r>
      <w:r>
        <w:rPr>
          <w:rFonts w:ascii="Times New Roman" w:hAnsi="Times New Roman" w:cs="Times New Roman"/>
          <w:sz w:val="24"/>
          <w:szCs w:val="24"/>
        </w:rPr>
        <w:t xml:space="preserve"> odpovědí dotázaných na předchozí otázky vyplývá, že většina z nich nevyhledává aktivity, kde jsou polonazí a kde by mohla být </w:t>
      </w:r>
      <w:proofErr w:type="spellStart"/>
      <w:r>
        <w:rPr>
          <w:rFonts w:ascii="Times New Roman" w:hAnsi="Times New Roman" w:cs="Times New Roman"/>
          <w:sz w:val="24"/>
          <w:szCs w:val="24"/>
        </w:rPr>
        <w:t>stomie</w:t>
      </w:r>
      <w:proofErr w:type="spellEnd"/>
      <w:r w:rsidR="00960689">
        <w:rPr>
          <w:rFonts w:ascii="Times New Roman" w:hAnsi="Times New Roman" w:cs="Times New Roman"/>
          <w:sz w:val="24"/>
          <w:szCs w:val="24"/>
        </w:rPr>
        <w:t xml:space="preserve"> vidět</w:t>
      </w:r>
      <w:r>
        <w:rPr>
          <w:rFonts w:ascii="Times New Roman" w:hAnsi="Times New Roman" w:cs="Times New Roman"/>
          <w:sz w:val="24"/>
          <w:szCs w:val="24"/>
        </w:rPr>
        <w:t>. Problém vždy nastává nejdřív u jedince samotné</w:t>
      </w:r>
      <w:r w:rsidR="00960689">
        <w:rPr>
          <w:rFonts w:ascii="Times New Roman" w:hAnsi="Times New Roman" w:cs="Times New Roman"/>
          <w:sz w:val="24"/>
          <w:szCs w:val="24"/>
        </w:rPr>
        <w:t>ho</w:t>
      </w:r>
      <w:r>
        <w:rPr>
          <w:rFonts w:ascii="Times New Roman" w:hAnsi="Times New Roman" w:cs="Times New Roman"/>
          <w:sz w:val="24"/>
          <w:szCs w:val="24"/>
        </w:rPr>
        <w:t>. Pokud je jedinec sám se svým tělem spokojený, většinou pak nedochází k pocitu studu před ostatními lidmi. Obecně se ukazuje, že velká část adolescentů není spokojená se svým tělem</w:t>
      </w:r>
      <w:r w:rsidR="00960689">
        <w:rPr>
          <w:rFonts w:ascii="Times New Roman" w:hAnsi="Times New Roman" w:cs="Times New Roman"/>
          <w:sz w:val="24"/>
          <w:szCs w:val="24"/>
        </w:rPr>
        <w:t>,</w:t>
      </w:r>
      <w:r>
        <w:rPr>
          <w:rFonts w:ascii="Times New Roman" w:hAnsi="Times New Roman" w:cs="Times New Roman"/>
          <w:sz w:val="24"/>
          <w:szCs w:val="24"/>
        </w:rPr>
        <w:t xml:space="preserve"> a proto nechce, aby bylo viděno jeho okolím. U adolescentů k nespokojenosti s tělem dochází i bez jakékoliv vady. Jedinci jsou velmi mateni sociálními sítěmi a novodobým ideálem krásy. Tyto faktory pak u mnohých způsobuj</w:t>
      </w:r>
      <w:r w:rsidR="00960689">
        <w:rPr>
          <w:rFonts w:ascii="Times New Roman" w:hAnsi="Times New Roman" w:cs="Times New Roman"/>
          <w:sz w:val="24"/>
          <w:szCs w:val="24"/>
        </w:rPr>
        <w:t>í</w:t>
      </w:r>
      <w:r>
        <w:rPr>
          <w:rFonts w:ascii="Times New Roman" w:hAnsi="Times New Roman" w:cs="Times New Roman"/>
          <w:sz w:val="24"/>
          <w:szCs w:val="24"/>
        </w:rPr>
        <w:t xml:space="preserve"> snížení sebevědomí. Z důvodu zvýšení svého sebevědomí tak v dnešní době většina mladých slečen cítí potřebu upravovat své tělo. Mezi běžné zákroky dnes </w:t>
      </w:r>
      <w:proofErr w:type="gramStart"/>
      <w:r w:rsidR="00960689">
        <w:rPr>
          <w:rFonts w:ascii="Times New Roman" w:hAnsi="Times New Roman" w:cs="Times New Roman"/>
          <w:sz w:val="24"/>
          <w:szCs w:val="24"/>
        </w:rPr>
        <w:t>patří</w:t>
      </w:r>
      <w:proofErr w:type="gramEnd"/>
      <w:r w:rsidR="00960689">
        <w:rPr>
          <w:rFonts w:ascii="Times New Roman" w:hAnsi="Times New Roman" w:cs="Times New Roman"/>
          <w:sz w:val="24"/>
          <w:szCs w:val="24"/>
        </w:rPr>
        <w:t xml:space="preserve"> </w:t>
      </w:r>
      <w:r>
        <w:rPr>
          <w:rFonts w:ascii="Times New Roman" w:hAnsi="Times New Roman" w:cs="Times New Roman"/>
          <w:sz w:val="24"/>
          <w:szCs w:val="24"/>
        </w:rPr>
        <w:t>umělé řasy, výplň rtů nebo úprav</w:t>
      </w:r>
      <w:r w:rsidR="00960689">
        <w:rPr>
          <w:rFonts w:ascii="Times New Roman" w:hAnsi="Times New Roman" w:cs="Times New Roman"/>
          <w:sz w:val="24"/>
          <w:szCs w:val="24"/>
        </w:rPr>
        <w:t>a</w:t>
      </w:r>
      <w:r>
        <w:rPr>
          <w:rFonts w:ascii="Times New Roman" w:hAnsi="Times New Roman" w:cs="Times New Roman"/>
          <w:sz w:val="24"/>
          <w:szCs w:val="24"/>
        </w:rPr>
        <w:t xml:space="preserve"> poprsí. Dívky jsou k těmto úpravám vybízené už od útlého věku. Sociální sítě jako Instagram a Facebook jsou totiž plné mladých žen, které tyto úpravy podstupují a zároveň je dále doporučují.</w:t>
      </w:r>
    </w:p>
    <w:p w14:paraId="187789DB" w14:textId="6629AB97" w:rsidR="005C4FFD" w:rsidRDefault="005C4FFD" w:rsidP="005C4FFD">
      <w:pPr>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Díky změnám na těle v čase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jedinci zmiňovali nejčastěji shodnou odpověď, že se nechtějí před někým převlékat a být polonazí. Respondent č. 1 doslova napsal</w:t>
      </w:r>
      <w:r w:rsidR="0096068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„Nechci se převlékat před lidmi, a hlavně před kamarády</w:t>
      </w:r>
      <w:r>
        <w:rPr>
          <w:rFonts w:ascii="Times New Roman" w:hAnsi="Times New Roman" w:cs="Times New Roman"/>
          <w:b/>
          <w:bCs/>
          <w:sz w:val="24"/>
          <w:szCs w:val="24"/>
        </w:rPr>
        <w:t xml:space="preserve">“, </w:t>
      </w:r>
      <w:r>
        <w:rPr>
          <w:rFonts w:ascii="Times New Roman" w:hAnsi="Times New Roman" w:cs="Times New Roman"/>
          <w:sz w:val="24"/>
          <w:szCs w:val="24"/>
        </w:rPr>
        <w:t>odpověď respondenta č. 4 byla obdobná a zněla</w:t>
      </w:r>
      <w:r w:rsidR="0096068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„Svlékání se před lidmi je mi nejvíc nepříjemný.“</w:t>
      </w:r>
      <w:r>
        <w:rPr>
          <w:rFonts w:ascii="Times New Roman" w:hAnsi="Times New Roman" w:cs="Times New Roman"/>
          <w:sz w:val="24"/>
          <w:szCs w:val="24"/>
        </w:rPr>
        <w:t xml:space="preserve"> Respondent č. 6 konkrétně nepopsal nahotu, ale opalování, které se vždy pojí s letní sezónou. Vzhledem k nošení plavek, které jsou pro letní sezonu typické, jeho odpověď zněla</w:t>
      </w:r>
      <w:r w:rsidR="0096068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Asi opalování mi bude vadit na veřejnosti, přece jen je divné, když lidi na vás zírají.“</w:t>
      </w:r>
      <w:r>
        <w:rPr>
          <w:rFonts w:ascii="Times New Roman" w:hAnsi="Times New Roman" w:cs="Times New Roman"/>
          <w:b/>
          <w:bCs/>
          <w:sz w:val="24"/>
          <w:szCs w:val="24"/>
        </w:rPr>
        <w:t xml:space="preserve"> </w:t>
      </w:r>
      <w:r>
        <w:rPr>
          <w:rFonts w:ascii="Times New Roman" w:hAnsi="Times New Roman" w:cs="Times New Roman"/>
          <w:sz w:val="24"/>
          <w:szCs w:val="24"/>
        </w:rPr>
        <w:t>Dále respondent č. 7 doslova napsal, že nechce být polonahý a odpověděl konkrétně</w:t>
      </w:r>
      <w:r w:rsidR="0096068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Určitě budu, a to akcím kde budu muset být polonahý.“</w:t>
      </w:r>
      <w:r>
        <w:rPr>
          <w:rFonts w:ascii="Times New Roman" w:hAnsi="Times New Roman" w:cs="Times New Roman"/>
          <w:b/>
          <w:bCs/>
          <w:sz w:val="24"/>
          <w:szCs w:val="24"/>
        </w:rPr>
        <w:t xml:space="preserve"> </w:t>
      </w:r>
      <w:r>
        <w:rPr>
          <w:rFonts w:ascii="Times New Roman" w:hAnsi="Times New Roman" w:cs="Times New Roman"/>
          <w:sz w:val="24"/>
          <w:szCs w:val="24"/>
        </w:rPr>
        <w:t>Také i u respondenta č. 11 je očividné, že se stydí před okolím, protože jeho odpověď zněla</w:t>
      </w:r>
      <w:r w:rsidR="0096068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Kontaktu s ostatními, mám pocit, že každý na mě uvidí, že jsem jiná</w:t>
      </w:r>
      <w:r w:rsidR="00DA173F">
        <w:rPr>
          <w:rFonts w:ascii="Times New Roman" w:hAnsi="Times New Roman" w:cs="Times New Roman"/>
          <w:b/>
          <w:bCs/>
          <w:i/>
          <w:iCs/>
          <w:sz w:val="24"/>
          <w:szCs w:val="24"/>
        </w:rPr>
        <w:t>.</w:t>
      </w:r>
      <w:r>
        <w:rPr>
          <w:rFonts w:ascii="Times New Roman" w:hAnsi="Times New Roman" w:cs="Times New Roman"/>
          <w:b/>
          <w:bCs/>
          <w:i/>
          <w:iCs/>
          <w:sz w:val="24"/>
          <w:szCs w:val="24"/>
        </w:rPr>
        <w:t>“</w:t>
      </w:r>
    </w:p>
    <w:p w14:paraId="3CF05DD1" w14:textId="0CFE1CDA" w:rsidR="005C4FFD" w:rsidRDefault="005C4FFD" w:rsidP="005C4FFD">
      <w:pPr>
        <w:spacing w:line="360" w:lineRule="auto"/>
        <w:jc w:val="both"/>
        <w:rPr>
          <w:rFonts w:ascii="Times New Roman" w:hAnsi="Times New Roman" w:cs="Times New Roman"/>
          <w:sz w:val="24"/>
          <w:szCs w:val="24"/>
        </w:rPr>
      </w:pPr>
      <w:r>
        <w:rPr>
          <w:rFonts w:ascii="Times New Roman" w:hAnsi="Times New Roman" w:cs="Times New Roman"/>
          <w:sz w:val="24"/>
          <w:szCs w:val="24"/>
        </w:rPr>
        <w:t>U respondenta č. 8 se pojí otázka i s hospitalizací, která v době odpovědi na dotazník právě probíhala a jeho odpověď byla</w:t>
      </w:r>
      <w:r w:rsidR="0096068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Nechci mezi lidi, nechci, aby za mnou chodili kamarádi, nechci nikomu ukázat svoje břicho</w:t>
      </w:r>
      <w:r w:rsidR="00DA173F">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Stejně tak odpovídal i respondent č. 13, který svou odpověď taktéž směřoval na aktuální situaci, a to hospitalizaci v</w:t>
      </w:r>
      <w:r w:rsidR="00960689">
        <w:rPr>
          <w:rFonts w:ascii="Times New Roman" w:hAnsi="Times New Roman" w:cs="Times New Roman"/>
          <w:sz w:val="24"/>
          <w:szCs w:val="24"/>
        </w:rPr>
        <w:t> </w:t>
      </w:r>
      <w:r>
        <w:rPr>
          <w:rFonts w:ascii="Times New Roman" w:hAnsi="Times New Roman" w:cs="Times New Roman"/>
          <w:sz w:val="24"/>
          <w:szCs w:val="24"/>
        </w:rPr>
        <w:t>nemocnici</w:t>
      </w:r>
      <w:r w:rsidR="0096068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„Chození s ostatními pacienty do jídelny“. </w:t>
      </w:r>
      <w:r>
        <w:rPr>
          <w:rFonts w:ascii="Times New Roman" w:hAnsi="Times New Roman" w:cs="Times New Roman"/>
          <w:sz w:val="24"/>
          <w:szCs w:val="24"/>
        </w:rPr>
        <w:t>Respondent č. 15 udává, že největší problém má v tento čas právě sám se sebou a jeho odpověď zněla</w:t>
      </w:r>
      <w:r w:rsidR="0096068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„Vyhýbám se hlavně pohledu do zrcadla, je mi odporné dívat se na sebe“</w:t>
      </w:r>
      <w:r>
        <w:rPr>
          <w:rFonts w:ascii="Times New Roman" w:hAnsi="Times New Roman" w:cs="Times New Roman"/>
          <w:sz w:val="24"/>
          <w:szCs w:val="24"/>
        </w:rPr>
        <w:t xml:space="preserve">, u některých adolescentů může taková změna v rámci jejich fyzického vzhledu natolik poškodit pohled na sebe samého, že se jedinec vlastně nemá rád a pohled na sebe se mu může až hnusit. Je důležité s takovými jedinci pomalu pracovat a </w:t>
      </w:r>
      <w:r>
        <w:rPr>
          <w:rFonts w:ascii="Times New Roman" w:hAnsi="Times New Roman" w:cs="Times New Roman"/>
          <w:sz w:val="24"/>
          <w:szCs w:val="24"/>
        </w:rPr>
        <w:lastRenderedPageBreak/>
        <w:t>smě</w:t>
      </w:r>
      <w:r w:rsidR="00960689">
        <w:rPr>
          <w:rFonts w:ascii="Times New Roman" w:hAnsi="Times New Roman" w:cs="Times New Roman"/>
          <w:sz w:val="24"/>
          <w:szCs w:val="24"/>
        </w:rPr>
        <w:t>r</w:t>
      </w:r>
      <w:r>
        <w:rPr>
          <w:rFonts w:ascii="Times New Roman" w:hAnsi="Times New Roman" w:cs="Times New Roman"/>
          <w:sz w:val="24"/>
          <w:szCs w:val="24"/>
        </w:rPr>
        <w:t xml:space="preserve">ovat je tak, aby názor na sebe samotného zcela změnili. V případě zanedbání by toto mohlo mít do budoucna až devastující důsledky. </w:t>
      </w:r>
    </w:p>
    <w:p w14:paraId="6C4BEACC" w14:textId="0B8AB60D" w:rsidR="005C4FFD" w:rsidRDefault="005C4FFD" w:rsidP="005C4FFD">
      <w:pPr>
        <w:autoSpaceDE w:val="0"/>
        <w:autoSpaceDN w:val="0"/>
        <w:adjustRightInd w:val="0"/>
        <w:spacing w:after="0" w:line="360" w:lineRule="auto"/>
        <w:jc w:val="both"/>
        <w:rPr>
          <w:rFonts w:ascii="Times New Roman" w:hAnsi="Times New Roman" w:cs="Times New Roman"/>
          <w:b/>
          <w:bCs/>
          <w:i/>
          <w:iCs/>
          <w:sz w:val="24"/>
          <w:szCs w:val="24"/>
        </w:rPr>
      </w:pPr>
      <w:r>
        <w:rPr>
          <w:rFonts w:ascii="Times New Roman" w:hAnsi="Times New Roman" w:cs="Times New Roman"/>
          <w:sz w:val="24"/>
          <w:szCs w:val="24"/>
        </w:rPr>
        <w:tab/>
        <w:t xml:space="preserve">U několika respondentů bylo na hodnocení této otázky příliš brzo, a tak nebyli schopni konkrétně odpověď. Někteří buď neodpověděli vůbec nebo napsali, že zatím nemohou hodnotit. Jako např. respondent č. 3 </w:t>
      </w:r>
      <w:r w:rsidR="008D13AF">
        <w:rPr>
          <w:rFonts w:ascii="Times New Roman" w:hAnsi="Times New Roman" w:cs="Times New Roman"/>
          <w:sz w:val="24"/>
          <w:szCs w:val="24"/>
        </w:rPr>
        <w:t>odpověděl: „</w:t>
      </w:r>
      <w:r>
        <w:rPr>
          <w:rFonts w:ascii="Times New Roman" w:hAnsi="Times New Roman" w:cs="Times New Roman"/>
          <w:b/>
          <w:bCs/>
          <w:i/>
          <w:iCs/>
          <w:sz w:val="24"/>
          <w:szCs w:val="24"/>
        </w:rPr>
        <w:t>Ne, zatím ne.“</w:t>
      </w:r>
      <w:r w:rsidR="00960689">
        <w:rPr>
          <w:rFonts w:ascii="Times New Roman" w:hAnsi="Times New Roman" w:cs="Times New Roman"/>
          <w:sz w:val="24"/>
          <w:szCs w:val="24"/>
        </w:rPr>
        <w:t xml:space="preserve"> R</w:t>
      </w:r>
      <w:r>
        <w:rPr>
          <w:rFonts w:ascii="Times New Roman" w:hAnsi="Times New Roman" w:cs="Times New Roman"/>
          <w:sz w:val="24"/>
          <w:szCs w:val="24"/>
        </w:rPr>
        <w:t>espondent č. 5 napsal</w:t>
      </w:r>
      <w:r w:rsidR="0096068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Zatím nevím</w:t>
      </w:r>
      <w:r w:rsidR="00960689">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Pouze respondent č. 14 se </w:t>
      </w:r>
      <w:r w:rsidR="001B6477">
        <w:rPr>
          <w:rFonts w:ascii="Times New Roman" w:hAnsi="Times New Roman" w:cs="Times New Roman"/>
          <w:sz w:val="24"/>
          <w:szCs w:val="24"/>
        </w:rPr>
        <w:t>k otázce</w:t>
      </w:r>
      <w:r>
        <w:rPr>
          <w:rFonts w:ascii="Times New Roman" w:hAnsi="Times New Roman" w:cs="Times New Roman"/>
          <w:sz w:val="24"/>
          <w:szCs w:val="24"/>
        </w:rPr>
        <w:t xml:space="preserve"> více rozepsal a popsal, jak cítí svá omezení do budoucna a jeho odpověď zněla</w:t>
      </w:r>
      <w:r w:rsidR="001B647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„To zatím asi úplně nemůžu posoudit, po tak krátké době, ale už teď vím, že všechny věci budu dělat s rozmyšlením a rozvahu. A že se do ničeho se nebudu hnát po hlavě, tak jako tomu bylo doteď. Určitě se budu vyhýbat jídlu které nesmím a opravdu budu dodržovat dietu</w:t>
      </w:r>
      <w:r w:rsidR="00DA173F">
        <w:rPr>
          <w:rFonts w:ascii="Times New Roman" w:hAnsi="Times New Roman" w:cs="Times New Roman"/>
          <w:b/>
          <w:bCs/>
          <w:i/>
          <w:iCs/>
          <w:sz w:val="24"/>
          <w:szCs w:val="24"/>
        </w:rPr>
        <w:t>.</w:t>
      </w:r>
      <w:r>
        <w:rPr>
          <w:rFonts w:ascii="Times New Roman" w:hAnsi="Times New Roman" w:cs="Times New Roman"/>
          <w:b/>
          <w:bCs/>
          <w:i/>
          <w:iCs/>
          <w:sz w:val="24"/>
          <w:szCs w:val="24"/>
        </w:rPr>
        <w:t>“</w:t>
      </w:r>
    </w:p>
    <w:p w14:paraId="377B8613" w14:textId="5E97EFAB" w:rsidR="005C4FFD" w:rsidRDefault="005C4FFD" w:rsidP="005C4FFD">
      <w:pPr>
        <w:autoSpaceDE w:val="0"/>
        <w:autoSpaceDN w:val="0"/>
        <w:adjustRightInd w:val="0"/>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sz w:val="24"/>
          <w:szCs w:val="24"/>
        </w:rPr>
        <w:t>Dva respondenti popsali, že se bojí aktivit, ale nekonkretizovali jakých. Respondent č. 2 zmínil</w:t>
      </w:r>
      <w:r w:rsidR="001B647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Náročnější fyzické aktivitě“</w:t>
      </w:r>
      <w:r>
        <w:rPr>
          <w:rFonts w:ascii="Times New Roman" w:hAnsi="Times New Roman" w:cs="Times New Roman"/>
          <w:sz w:val="24"/>
          <w:szCs w:val="24"/>
        </w:rPr>
        <w:t xml:space="preserve"> a respondent č. 12 odpověděl</w:t>
      </w:r>
      <w:r w:rsidR="001B647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Veškeré aktivitě</w:t>
      </w:r>
      <w:r w:rsidR="00DA173F">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p>
    <w:p w14:paraId="18D36B62" w14:textId="510354C7" w:rsidR="005C4FFD" w:rsidRDefault="005C4FFD" w:rsidP="005C4FF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i/>
          <w:iCs/>
          <w:sz w:val="24"/>
          <w:szCs w:val="24"/>
        </w:rPr>
        <w:tab/>
      </w:r>
      <w:r>
        <w:rPr>
          <w:rFonts w:ascii="Times New Roman" w:hAnsi="Times New Roman" w:cs="Times New Roman"/>
          <w:sz w:val="24"/>
          <w:szCs w:val="24"/>
        </w:rPr>
        <w:t>Období s odstupem tří měsíců je poměrně dlouhou časovou dobou. Dotazovaní tak mají více času na uvědomění</w:t>
      </w:r>
      <w:r w:rsidR="001B6477">
        <w:rPr>
          <w:rFonts w:ascii="Times New Roman" w:hAnsi="Times New Roman" w:cs="Times New Roman"/>
          <w:sz w:val="24"/>
          <w:szCs w:val="24"/>
        </w:rPr>
        <w:t xml:space="preserve"> si</w:t>
      </w:r>
      <w:r>
        <w:rPr>
          <w:rFonts w:ascii="Times New Roman" w:hAnsi="Times New Roman" w:cs="Times New Roman"/>
          <w:sz w:val="24"/>
          <w:szCs w:val="24"/>
        </w:rPr>
        <w:t xml:space="preserve">, jaké aktivity jim budou způsobovat problém. Mohou také vyhodnotit, co si již vyzkoušeli nebo z čeho mají naopak stále strach. Odpovědi jsou tak více rozvedeny než u stejné otázky v době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w:t>
      </w:r>
    </w:p>
    <w:p w14:paraId="01CB5856" w14:textId="02C3AB8B" w:rsidR="005C4FFD" w:rsidRDefault="005C4FFD" w:rsidP="005C4FFD">
      <w:pPr>
        <w:autoSpaceDE w:val="0"/>
        <w:autoSpaceDN w:val="0"/>
        <w:adjustRightInd w:val="0"/>
        <w:spacing w:after="0" w:line="360" w:lineRule="auto"/>
        <w:jc w:val="both"/>
        <w:rPr>
          <w:rFonts w:ascii="Times New Roman" w:hAnsi="Times New Roman" w:cs="Times New Roman"/>
          <w:b/>
          <w:bCs/>
          <w:i/>
          <w:iCs/>
          <w:sz w:val="24"/>
          <w:szCs w:val="24"/>
        </w:rPr>
      </w:pPr>
      <w:r>
        <w:rPr>
          <w:rFonts w:ascii="Times New Roman" w:hAnsi="Times New Roman" w:cs="Times New Roman"/>
          <w:sz w:val="24"/>
          <w:szCs w:val="24"/>
        </w:rPr>
        <w:tab/>
        <w:t>Velmi často zmiňovanou aktivitou je sport, a to konkrétně vodní sport. Jedinci s těmito aktivitami mají největší problém právě z důvodu, který byl popsán výše. Hlavním problémem jsou plavky</w:t>
      </w:r>
      <w:r w:rsidR="001B6477">
        <w:rPr>
          <w:rFonts w:ascii="Times New Roman" w:hAnsi="Times New Roman" w:cs="Times New Roman"/>
          <w:sz w:val="24"/>
          <w:szCs w:val="24"/>
        </w:rPr>
        <w:t>,</w:t>
      </w:r>
      <w:r>
        <w:rPr>
          <w:rFonts w:ascii="Times New Roman" w:hAnsi="Times New Roman" w:cs="Times New Roman"/>
          <w:sz w:val="24"/>
          <w:szCs w:val="24"/>
        </w:rPr>
        <w:t xml:space="preserve"> </w:t>
      </w:r>
      <w:r w:rsidR="001B6477">
        <w:rPr>
          <w:rFonts w:ascii="Times New Roman" w:hAnsi="Times New Roman" w:cs="Times New Roman"/>
          <w:sz w:val="24"/>
          <w:szCs w:val="24"/>
        </w:rPr>
        <w:t>a</w:t>
      </w:r>
      <w:r>
        <w:rPr>
          <w:rFonts w:ascii="Times New Roman" w:hAnsi="Times New Roman" w:cs="Times New Roman"/>
          <w:sz w:val="24"/>
          <w:szCs w:val="24"/>
        </w:rPr>
        <w:t xml:space="preserve"> to i přesto, že v dnešní době existují speciální plavky pro </w:t>
      </w:r>
      <w:proofErr w:type="spellStart"/>
      <w:r>
        <w:rPr>
          <w:rFonts w:ascii="Times New Roman" w:hAnsi="Times New Roman" w:cs="Times New Roman"/>
          <w:sz w:val="24"/>
          <w:szCs w:val="24"/>
        </w:rPr>
        <w:t>stomiky</w:t>
      </w:r>
      <w:proofErr w:type="spellEnd"/>
      <w:r>
        <w:rPr>
          <w:rFonts w:ascii="Times New Roman" w:hAnsi="Times New Roman" w:cs="Times New Roman"/>
          <w:sz w:val="24"/>
          <w:szCs w:val="24"/>
        </w:rPr>
        <w:t xml:space="preserve">, kde je všitá speciální kapsa pro vložení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Taková plavková sezóna tak bývá pro </w:t>
      </w:r>
      <w:proofErr w:type="spellStart"/>
      <w:r>
        <w:rPr>
          <w:rFonts w:ascii="Times New Roman" w:hAnsi="Times New Roman" w:cs="Times New Roman"/>
          <w:sz w:val="24"/>
          <w:szCs w:val="24"/>
        </w:rPr>
        <w:t>stomiky</w:t>
      </w:r>
      <w:proofErr w:type="spellEnd"/>
      <w:r>
        <w:rPr>
          <w:rFonts w:ascii="Times New Roman" w:hAnsi="Times New Roman" w:cs="Times New Roman"/>
          <w:sz w:val="24"/>
          <w:szCs w:val="24"/>
        </w:rPr>
        <w:t xml:space="preserve"> pasé. Pomoc v daném tématu zajišťují právě sociální sítě v rámci socializace klubů </w:t>
      </w:r>
      <w:proofErr w:type="spellStart"/>
      <w:r>
        <w:rPr>
          <w:rFonts w:ascii="Times New Roman" w:hAnsi="Times New Roman" w:cs="Times New Roman"/>
          <w:sz w:val="24"/>
          <w:szCs w:val="24"/>
        </w:rPr>
        <w:t>stomiků</w:t>
      </w:r>
      <w:proofErr w:type="spellEnd"/>
      <w:r>
        <w:rPr>
          <w:rFonts w:ascii="Times New Roman" w:hAnsi="Times New Roman" w:cs="Times New Roman"/>
          <w:sz w:val="24"/>
          <w:szCs w:val="24"/>
        </w:rPr>
        <w:t>, stále jsou však informace o těchto plavkách společností opomíjeny. Respondent č. 10 konkrétně odpověděl</w:t>
      </w:r>
      <w:r w:rsidR="001B647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Náročným fyzickým aktivitám a vodnímu sportu“</w:t>
      </w:r>
      <w:r>
        <w:rPr>
          <w:rFonts w:ascii="Times New Roman" w:hAnsi="Times New Roman" w:cs="Times New Roman"/>
          <w:sz w:val="24"/>
          <w:szCs w:val="24"/>
        </w:rPr>
        <w:t>, dále respondent č. 12 odpověděl podobně</w:t>
      </w:r>
      <w:r w:rsidR="001B6477">
        <w:rPr>
          <w:rFonts w:ascii="Times New Roman" w:hAnsi="Times New Roman" w:cs="Times New Roman"/>
          <w:sz w:val="24"/>
          <w:szCs w:val="24"/>
        </w:rPr>
        <w:t>,</w:t>
      </w:r>
      <w:r>
        <w:rPr>
          <w:rFonts w:ascii="Times New Roman" w:hAnsi="Times New Roman" w:cs="Times New Roman"/>
          <w:sz w:val="24"/>
          <w:szCs w:val="24"/>
        </w:rPr>
        <w:t xml:space="preserve"> a to</w:t>
      </w:r>
      <w:r w:rsidR="001B647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„Plavání, kolo, některé sporty“</w:t>
      </w:r>
      <w:r>
        <w:rPr>
          <w:rFonts w:ascii="Times New Roman" w:hAnsi="Times New Roman" w:cs="Times New Roman"/>
          <w:sz w:val="24"/>
          <w:szCs w:val="24"/>
        </w:rPr>
        <w:t xml:space="preserve"> a taktéž se o konkrétně zmínil o sportu i respondent č. 7</w:t>
      </w:r>
      <w:r w:rsidR="001B647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Hlavně sportu – kde musím a nechci vystavovat břicho</w:t>
      </w:r>
      <w:r w:rsidR="00DA173F">
        <w:rPr>
          <w:rFonts w:ascii="Times New Roman" w:hAnsi="Times New Roman" w:cs="Times New Roman"/>
          <w:b/>
          <w:bCs/>
          <w:i/>
          <w:iCs/>
          <w:sz w:val="24"/>
          <w:szCs w:val="24"/>
        </w:rPr>
        <w:t>.</w:t>
      </w:r>
      <w:r>
        <w:rPr>
          <w:rFonts w:ascii="Times New Roman" w:hAnsi="Times New Roman" w:cs="Times New Roman"/>
          <w:b/>
          <w:bCs/>
          <w:i/>
          <w:iCs/>
          <w:sz w:val="24"/>
          <w:szCs w:val="24"/>
        </w:rPr>
        <w:t>“</w:t>
      </w:r>
      <w:r>
        <w:rPr>
          <w:rFonts w:ascii="Times New Roman" w:hAnsi="Times New Roman" w:cs="Times New Roman"/>
          <w:sz w:val="24"/>
          <w:szCs w:val="24"/>
        </w:rPr>
        <w:t xml:space="preserve"> Respondent č. 6 k vodním sportům </w:t>
      </w:r>
      <w:r w:rsidR="001B6477">
        <w:rPr>
          <w:rFonts w:ascii="Times New Roman" w:hAnsi="Times New Roman" w:cs="Times New Roman"/>
          <w:sz w:val="24"/>
          <w:szCs w:val="24"/>
        </w:rPr>
        <w:t xml:space="preserve">ještě </w:t>
      </w:r>
      <w:r>
        <w:rPr>
          <w:rFonts w:ascii="Times New Roman" w:hAnsi="Times New Roman" w:cs="Times New Roman"/>
          <w:sz w:val="24"/>
          <w:szCs w:val="24"/>
        </w:rPr>
        <w:t xml:space="preserve">přidal, že se bude vyhýbat upnutému oblečení, kdy by byla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nejvíce viditelná a jeho odpověď zněla</w:t>
      </w:r>
      <w:r w:rsidR="001B647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Nechci chodit do bazénu a nosit upnuté šaty, ale jinak nic“</w:t>
      </w:r>
      <w:r>
        <w:rPr>
          <w:rFonts w:ascii="Times New Roman" w:hAnsi="Times New Roman" w:cs="Times New Roman"/>
          <w:b/>
          <w:bCs/>
          <w:sz w:val="24"/>
          <w:szCs w:val="24"/>
        </w:rPr>
        <w:t xml:space="preserve">, </w:t>
      </w:r>
      <w:r>
        <w:rPr>
          <w:rFonts w:ascii="Times New Roman" w:hAnsi="Times New Roman" w:cs="Times New Roman"/>
          <w:sz w:val="24"/>
          <w:szCs w:val="24"/>
        </w:rPr>
        <w:t>podobně odpovídal i respondent č. 8, který se bude konkrétně vyhýbat i zábavám</w:t>
      </w:r>
      <w:r w:rsidR="001B647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„Hlavně sportu, plavání a všem upnutým věcem a také akcím jako jsou party</w:t>
      </w:r>
      <w:r w:rsidR="00DA173F">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Dále respondent č. 2 k aktivitám přidává i jídlo, ale zmiňuje fakt, že dotazník byl sbírán v době koronaviru, kdy byla omezena velká část aktivit a společenských akcí</w:t>
      </w:r>
      <w:r w:rsidR="001B6477">
        <w:rPr>
          <w:rFonts w:ascii="Times New Roman" w:hAnsi="Times New Roman" w:cs="Times New Roman"/>
          <w:sz w:val="24"/>
          <w:szCs w:val="24"/>
        </w:rPr>
        <w:t>.</w:t>
      </w:r>
      <w:r>
        <w:rPr>
          <w:rFonts w:ascii="Times New Roman" w:hAnsi="Times New Roman" w:cs="Times New Roman"/>
          <w:sz w:val="24"/>
          <w:szCs w:val="24"/>
        </w:rPr>
        <w:t xml:space="preserve"> </w:t>
      </w:r>
      <w:r w:rsidR="001B6477">
        <w:rPr>
          <w:rFonts w:ascii="Times New Roman" w:hAnsi="Times New Roman" w:cs="Times New Roman"/>
          <w:sz w:val="24"/>
          <w:szCs w:val="24"/>
        </w:rPr>
        <w:t>J</w:t>
      </w:r>
      <w:r>
        <w:rPr>
          <w:rFonts w:ascii="Times New Roman" w:hAnsi="Times New Roman" w:cs="Times New Roman"/>
          <w:sz w:val="24"/>
          <w:szCs w:val="24"/>
        </w:rPr>
        <w:t>eho odpověď zněla</w:t>
      </w:r>
      <w:r w:rsidR="001B647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„Sportu, některým jídlům, některým aktivitám (ale ty jsou z důvodu covidu stejně omezeny)</w:t>
      </w:r>
      <w:r w:rsidR="00DA173F">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p>
    <w:p w14:paraId="71088486" w14:textId="2E1C38CD" w:rsidR="005C4FFD" w:rsidRDefault="005C4FFD" w:rsidP="005C4FF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i/>
          <w:iCs/>
          <w:sz w:val="24"/>
          <w:szCs w:val="24"/>
        </w:rPr>
        <w:lastRenderedPageBreak/>
        <w:tab/>
      </w:r>
      <w:r>
        <w:rPr>
          <w:rFonts w:ascii="Times New Roman" w:hAnsi="Times New Roman" w:cs="Times New Roman"/>
          <w:sz w:val="24"/>
          <w:szCs w:val="24"/>
        </w:rPr>
        <w:t>Druhá skupina odpovědí se shoduje v tom, že opět největší problém je sociální život a jedinci se vyhýbají aktivitám ve společnosti.</w:t>
      </w:r>
      <w:r>
        <w:rPr>
          <w:rFonts w:ascii="Times New Roman" w:hAnsi="Times New Roman" w:cs="Times New Roman"/>
          <w:b/>
          <w:bCs/>
          <w:i/>
          <w:iCs/>
          <w:sz w:val="24"/>
          <w:szCs w:val="24"/>
        </w:rPr>
        <w:t xml:space="preserve">  </w:t>
      </w:r>
      <w:r>
        <w:rPr>
          <w:rFonts w:ascii="Times New Roman" w:hAnsi="Times New Roman" w:cs="Times New Roman"/>
          <w:sz w:val="24"/>
          <w:szCs w:val="24"/>
        </w:rPr>
        <w:t>U respondenta č. 4 zazněla odpověď</w:t>
      </w:r>
      <w:r w:rsidR="001B647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Nechci chodit bez trika a převlékat se s </w:t>
      </w:r>
      <w:proofErr w:type="spellStart"/>
      <w:r>
        <w:rPr>
          <w:rFonts w:ascii="Times New Roman" w:hAnsi="Times New Roman" w:cs="Times New Roman"/>
          <w:b/>
          <w:bCs/>
          <w:i/>
          <w:iCs/>
          <w:sz w:val="24"/>
          <w:szCs w:val="24"/>
        </w:rPr>
        <w:t>klukama</w:t>
      </w:r>
      <w:proofErr w:type="spellEnd"/>
      <w:r>
        <w:rPr>
          <w:rFonts w:ascii="Times New Roman" w:hAnsi="Times New Roman" w:cs="Times New Roman"/>
          <w:b/>
          <w:bCs/>
          <w:i/>
          <w:iCs/>
          <w:sz w:val="24"/>
          <w:szCs w:val="24"/>
        </w:rPr>
        <w:t xml:space="preserve"> v šatně. Dělají si pak ze mě srandu, ale oni to nemyslí zle, ale mě to i tak vadí.“ </w:t>
      </w:r>
      <w:r>
        <w:rPr>
          <w:rFonts w:ascii="Times New Roman" w:hAnsi="Times New Roman" w:cs="Times New Roman"/>
          <w:sz w:val="24"/>
          <w:szCs w:val="24"/>
        </w:rPr>
        <w:t xml:space="preserve">Tento respondent poukazuje na fakt, že se může stát, že jedinec humor na svou osobu nebere z vtipného hlediska, ale může mu to být nepříjemné. Tato situace může nastávat v situacích, kdy adolescent ještě zcela nepřijal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na jeho těle. Dále respondent č. 11 </w:t>
      </w:r>
      <w:r w:rsidR="008D13AF">
        <w:rPr>
          <w:rFonts w:ascii="Times New Roman" w:hAnsi="Times New Roman" w:cs="Times New Roman"/>
          <w:sz w:val="24"/>
          <w:szCs w:val="24"/>
        </w:rPr>
        <w:t>odpovídal: „</w:t>
      </w:r>
      <w:r>
        <w:rPr>
          <w:rFonts w:ascii="Times New Roman" w:hAnsi="Times New Roman" w:cs="Times New Roman"/>
          <w:b/>
          <w:bCs/>
          <w:i/>
          <w:iCs/>
          <w:sz w:val="24"/>
          <w:szCs w:val="24"/>
        </w:rPr>
        <w:t xml:space="preserve">Společenskému životu, některým druhům sportu, seznamování, </w:t>
      </w:r>
      <w:r w:rsidR="001B6477">
        <w:rPr>
          <w:rFonts w:ascii="Times New Roman" w:hAnsi="Times New Roman" w:cs="Times New Roman"/>
          <w:b/>
          <w:bCs/>
          <w:i/>
          <w:iCs/>
          <w:sz w:val="24"/>
          <w:szCs w:val="24"/>
        </w:rPr>
        <w:t>a</w:t>
      </w:r>
      <w:r>
        <w:rPr>
          <w:rFonts w:ascii="Times New Roman" w:hAnsi="Times New Roman" w:cs="Times New Roman"/>
          <w:b/>
          <w:bCs/>
          <w:i/>
          <w:iCs/>
          <w:sz w:val="24"/>
          <w:szCs w:val="24"/>
        </w:rPr>
        <w:t>le teď už jen zřídka, se začátky se to nedá srovnat“,</w:t>
      </w:r>
      <w:r>
        <w:rPr>
          <w:rFonts w:ascii="Times New Roman" w:hAnsi="Times New Roman" w:cs="Times New Roman"/>
          <w:i/>
          <w:iCs/>
          <w:sz w:val="24"/>
          <w:szCs w:val="24"/>
        </w:rPr>
        <w:t xml:space="preserve"> </w:t>
      </w:r>
      <w:r>
        <w:rPr>
          <w:rFonts w:ascii="Times New Roman" w:hAnsi="Times New Roman" w:cs="Times New Roman"/>
          <w:sz w:val="24"/>
          <w:szCs w:val="24"/>
        </w:rPr>
        <w:t xml:space="preserve">kdy dle jeho odpovědi je očividné, že u něho došlo k nějakému pokroku v přijetí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Respondent č. 13 svou odpověď doplnil ještě o problém s intimním vztahem, který také často bývá u jedinců s vyvedenou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narušen a jeho odpověď konkrétně zněla</w:t>
      </w:r>
      <w:r w:rsidR="00B869B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Sport, společné převlékání, občas i návštěva kamarádů. Někdy se vyhýbám i intimním aktivitám ve svém vztahu – stud a nejistota před přítelem.“</w:t>
      </w:r>
      <w:r>
        <w:rPr>
          <w:rFonts w:ascii="Times New Roman" w:hAnsi="Times New Roman" w:cs="Times New Roman"/>
          <w:b/>
          <w:bCs/>
          <w:sz w:val="24"/>
          <w:szCs w:val="24"/>
        </w:rPr>
        <w:t xml:space="preserve"> </w:t>
      </w:r>
      <w:r>
        <w:rPr>
          <w:rFonts w:ascii="Times New Roman" w:hAnsi="Times New Roman" w:cs="Times New Roman"/>
          <w:sz w:val="24"/>
          <w:szCs w:val="24"/>
        </w:rPr>
        <w:t xml:space="preserve">Ve své odpovědi respondent č. 15 zmínil všechny výše vypsané jednotlivé problémy, které </w:t>
      </w:r>
      <w:proofErr w:type="spellStart"/>
      <w:r>
        <w:rPr>
          <w:rFonts w:ascii="Times New Roman" w:hAnsi="Times New Roman" w:cs="Times New Roman"/>
          <w:sz w:val="24"/>
          <w:szCs w:val="24"/>
        </w:rPr>
        <w:t>stomik</w:t>
      </w:r>
      <w:proofErr w:type="spellEnd"/>
      <w:r>
        <w:rPr>
          <w:rFonts w:ascii="Times New Roman" w:hAnsi="Times New Roman" w:cs="Times New Roman"/>
          <w:sz w:val="24"/>
          <w:szCs w:val="24"/>
        </w:rPr>
        <w:t xml:space="preserve"> může po vyvedení </w:t>
      </w:r>
      <w:proofErr w:type="spellStart"/>
      <w:r>
        <w:rPr>
          <w:rFonts w:ascii="Times New Roman" w:hAnsi="Times New Roman" w:cs="Times New Roman"/>
          <w:sz w:val="24"/>
          <w:szCs w:val="24"/>
        </w:rPr>
        <w:t>stomie</w:t>
      </w:r>
      <w:proofErr w:type="spellEnd"/>
      <w:r>
        <w:rPr>
          <w:rFonts w:ascii="Times New Roman" w:hAnsi="Times New Roman" w:cs="Times New Roman"/>
          <w:sz w:val="24"/>
          <w:szCs w:val="24"/>
        </w:rPr>
        <w:t xml:space="preserve"> vnímat</w:t>
      </w:r>
      <w:r w:rsidR="00B869B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“Ale nejvíc se vyhýbám společenským akcím, kde je hodně lidí a uzavřeným prostoru. Dále místům bez toalet a bez venkovních východu a také sportům, hlavně kde se musím svléknout nebo mít těsné oblečení.“</w:t>
      </w:r>
      <w:r>
        <w:rPr>
          <w:rFonts w:ascii="Times New Roman" w:hAnsi="Times New Roman" w:cs="Times New Roman"/>
          <w:sz w:val="24"/>
          <w:szCs w:val="24"/>
        </w:rPr>
        <w:t xml:space="preserve"> </w:t>
      </w:r>
    </w:p>
    <w:p w14:paraId="5372B938" w14:textId="2CEBD948" w:rsidR="00990E08" w:rsidRDefault="005C4FFD" w:rsidP="00990E0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Třetí a zároveň poslední skupina odpovědí je již z pozitivního pohledu, kdy jedinci svou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berou jako určité řešení jejich stavu a nestydí se za to. </w:t>
      </w:r>
      <w:r w:rsidR="00B869B5">
        <w:rPr>
          <w:rFonts w:ascii="Times New Roman" w:hAnsi="Times New Roman" w:cs="Times New Roman"/>
          <w:sz w:val="24"/>
          <w:szCs w:val="24"/>
        </w:rPr>
        <w:t>P</w:t>
      </w:r>
      <w:r>
        <w:rPr>
          <w:rFonts w:ascii="Times New Roman" w:hAnsi="Times New Roman" w:cs="Times New Roman"/>
          <w:sz w:val="24"/>
          <w:szCs w:val="24"/>
        </w:rPr>
        <w:t>roto vyhledávají veškeré možné aktivity, které dříve nemohli provozovat. Jak píše ve své odpovědi respondent č. 3</w:t>
      </w:r>
      <w:r w:rsidR="00B869B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Ne, nikdy se mi to nestalo. Spíše vyhledávám věci, které jsem dříve nemohla a teď mohu.“</w:t>
      </w:r>
      <w:r>
        <w:rPr>
          <w:rFonts w:ascii="Times New Roman" w:hAnsi="Times New Roman" w:cs="Times New Roman"/>
          <w:b/>
          <w:bCs/>
          <w:sz w:val="24"/>
          <w:szCs w:val="24"/>
        </w:rPr>
        <w:t xml:space="preserve">  </w:t>
      </w:r>
      <w:r>
        <w:rPr>
          <w:rFonts w:ascii="Times New Roman" w:hAnsi="Times New Roman" w:cs="Times New Roman"/>
          <w:sz w:val="24"/>
          <w:szCs w:val="24"/>
        </w:rPr>
        <w:t xml:space="preserve">Dále ani respondent č. 5 nepociťuje, že by </w:t>
      </w:r>
      <w:r w:rsidR="00B869B5">
        <w:rPr>
          <w:rFonts w:ascii="Times New Roman" w:hAnsi="Times New Roman" w:cs="Times New Roman"/>
          <w:sz w:val="24"/>
          <w:szCs w:val="24"/>
        </w:rPr>
        <w:t xml:space="preserve">se </w:t>
      </w:r>
      <w:r>
        <w:rPr>
          <w:rFonts w:ascii="Times New Roman" w:hAnsi="Times New Roman" w:cs="Times New Roman"/>
          <w:sz w:val="24"/>
          <w:szCs w:val="24"/>
        </w:rPr>
        <w:t xml:space="preserve">kvůli </w:t>
      </w:r>
      <w:proofErr w:type="spellStart"/>
      <w:r>
        <w:rPr>
          <w:rFonts w:ascii="Times New Roman" w:hAnsi="Times New Roman" w:cs="Times New Roman"/>
          <w:sz w:val="24"/>
          <w:szCs w:val="24"/>
        </w:rPr>
        <w:t>stomii</w:t>
      </w:r>
      <w:proofErr w:type="spellEnd"/>
      <w:r>
        <w:rPr>
          <w:rFonts w:ascii="Times New Roman" w:hAnsi="Times New Roman" w:cs="Times New Roman"/>
          <w:sz w:val="24"/>
          <w:szCs w:val="24"/>
        </w:rPr>
        <w:t xml:space="preserve"> měl nějakým aktivitám vyhýbat a jeho odpověď, byť krátká</w:t>
      </w:r>
      <w:r w:rsidR="00B869B5">
        <w:rPr>
          <w:rFonts w:ascii="Times New Roman" w:hAnsi="Times New Roman" w:cs="Times New Roman"/>
          <w:sz w:val="24"/>
          <w:szCs w:val="24"/>
        </w:rPr>
        <w:t>,</w:t>
      </w:r>
      <w:r>
        <w:rPr>
          <w:rFonts w:ascii="Times New Roman" w:hAnsi="Times New Roman" w:cs="Times New Roman"/>
          <w:sz w:val="24"/>
          <w:szCs w:val="24"/>
        </w:rPr>
        <w:t xml:space="preserve"> tak jasn</w:t>
      </w:r>
      <w:r w:rsidR="00B869B5">
        <w:rPr>
          <w:rFonts w:ascii="Times New Roman" w:hAnsi="Times New Roman" w:cs="Times New Roman"/>
          <w:sz w:val="24"/>
          <w:szCs w:val="24"/>
        </w:rPr>
        <w:t>ě</w:t>
      </w:r>
      <w:r>
        <w:rPr>
          <w:rFonts w:ascii="Times New Roman" w:hAnsi="Times New Roman" w:cs="Times New Roman"/>
          <w:sz w:val="24"/>
          <w:szCs w:val="24"/>
        </w:rPr>
        <w:t xml:space="preserve"> zněla</w:t>
      </w:r>
      <w:r w:rsidR="00B869B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i/>
          <w:iCs/>
          <w:sz w:val="24"/>
          <w:szCs w:val="24"/>
        </w:rPr>
        <w:t>Asi ničemu se nevyhýbám.“</w:t>
      </w:r>
      <w:r>
        <w:rPr>
          <w:rFonts w:ascii="Times New Roman" w:hAnsi="Times New Roman" w:cs="Times New Roman"/>
          <w:b/>
          <w:bCs/>
          <w:sz w:val="24"/>
          <w:szCs w:val="24"/>
        </w:rPr>
        <w:t xml:space="preserve"> </w:t>
      </w:r>
      <w:r w:rsidR="00B869B5">
        <w:rPr>
          <w:rFonts w:ascii="Times New Roman" w:hAnsi="Times New Roman" w:cs="Times New Roman"/>
          <w:sz w:val="24"/>
          <w:szCs w:val="24"/>
        </w:rPr>
        <w:t>P</w:t>
      </w:r>
      <w:r>
        <w:rPr>
          <w:rFonts w:ascii="Times New Roman" w:hAnsi="Times New Roman" w:cs="Times New Roman"/>
          <w:sz w:val="24"/>
          <w:szCs w:val="24"/>
        </w:rPr>
        <w:t>osledním je respondent č. 14, který zmiňuje, že se vyhýbá pouze aktivitám, které mu jsou k vynechání doporučovány a rozhodně to nemá nic společného s vnímáním sebe samého a jeho odpověď byla</w:t>
      </w:r>
      <w:r w:rsidR="00B869B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„Nevyhýbám se žádným sportům, jen limitujícím ohledně břicha. Tudíž neposiluji břicho a věci</w:t>
      </w:r>
      <w:r w:rsidR="00B869B5">
        <w:rPr>
          <w:rFonts w:ascii="Times New Roman" w:hAnsi="Times New Roman" w:cs="Times New Roman"/>
          <w:b/>
          <w:bCs/>
          <w:i/>
          <w:iCs/>
          <w:sz w:val="24"/>
          <w:szCs w:val="24"/>
        </w:rPr>
        <w:t>,</w:t>
      </w:r>
      <w:r>
        <w:rPr>
          <w:rFonts w:ascii="Times New Roman" w:hAnsi="Times New Roman" w:cs="Times New Roman"/>
          <w:b/>
          <w:bCs/>
          <w:i/>
          <w:iCs/>
          <w:sz w:val="24"/>
          <w:szCs w:val="24"/>
        </w:rPr>
        <w:t xml:space="preserve"> které mi nejsou doporučované. </w:t>
      </w:r>
      <w:r w:rsidR="00B869B5">
        <w:rPr>
          <w:rFonts w:ascii="Times New Roman" w:hAnsi="Times New Roman" w:cs="Times New Roman"/>
          <w:b/>
          <w:bCs/>
          <w:i/>
          <w:iCs/>
          <w:sz w:val="24"/>
          <w:szCs w:val="24"/>
        </w:rPr>
        <w:t>N</w:t>
      </w:r>
      <w:r>
        <w:rPr>
          <w:rFonts w:ascii="Times New Roman" w:hAnsi="Times New Roman" w:cs="Times New Roman"/>
          <w:b/>
          <w:bCs/>
          <w:i/>
          <w:iCs/>
          <w:sz w:val="24"/>
          <w:szCs w:val="24"/>
        </w:rPr>
        <w:t xml:space="preserve">ecítím se špatně ani v plavkách.“ </w:t>
      </w:r>
      <w:r>
        <w:rPr>
          <w:rFonts w:ascii="Times New Roman" w:hAnsi="Times New Roman" w:cs="Times New Roman"/>
          <w:sz w:val="24"/>
          <w:szCs w:val="24"/>
        </w:rPr>
        <w:t>V ideální</w:t>
      </w:r>
      <w:r w:rsidR="00B869B5">
        <w:rPr>
          <w:rFonts w:ascii="Times New Roman" w:hAnsi="Times New Roman" w:cs="Times New Roman"/>
          <w:sz w:val="24"/>
          <w:szCs w:val="24"/>
        </w:rPr>
        <w:t>m</w:t>
      </w:r>
      <w:r>
        <w:rPr>
          <w:rFonts w:ascii="Times New Roman" w:hAnsi="Times New Roman" w:cs="Times New Roman"/>
          <w:sz w:val="24"/>
          <w:szCs w:val="24"/>
        </w:rPr>
        <w:t xml:space="preserve"> případě by </w:t>
      </w:r>
      <w:r w:rsidR="00B869B5">
        <w:rPr>
          <w:rFonts w:ascii="Times New Roman" w:hAnsi="Times New Roman" w:cs="Times New Roman"/>
          <w:sz w:val="24"/>
          <w:szCs w:val="24"/>
        </w:rPr>
        <w:t xml:space="preserve">k </w:t>
      </w:r>
      <w:r>
        <w:rPr>
          <w:rFonts w:ascii="Times New Roman" w:hAnsi="Times New Roman" w:cs="Times New Roman"/>
          <w:sz w:val="24"/>
          <w:szCs w:val="24"/>
        </w:rPr>
        <w:t xml:space="preserve">aktivitám takto měli přistupovat všichni </w:t>
      </w:r>
      <w:proofErr w:type="spellStart"/>
      <w:r>
        <w:rPr>
          <w:rFonts w:ascii="Times New Roman" w:hAnsi="Times New Roman" w:cs="Times New Roman"/>
          <w:sz w:val="24"/>
          <w:szCs w:val="24"/>
        </w:rPr>
        <w:t>stomici</w:t>
      </w:r>
      <w:proofErr w:type="spellEnd"/>
      <w:r>
        <w:rPr>
          <w:rFonts w:ascii="Times New Roman" w:hAnsi="Times New Roman" w:cs="Times New Roman"/>
          <w:sz w:val="24"/>
          <w:szCs w:val="24"/>
        </w:rPr>
        <w:t xml:space="preserve">. Je jasné, že záleží na </w:t>
      </w:r>
      <w:r w:rsidR="008D13AF">
        <w:rPr>
          <w:rFonts w:ascii="Times New Roman" w:hAnsi="Times New Roman" w:cs="Times New Roman"/>
          <w:sz w:val="24"/>
          <w:szCs w:val="24"/>
        </w:rPr>
        <w:t>člověku, každý</w:t>
      </w:r>
      <w:r>
        <w:rPr>
          <w:rFonts w:ascii="Times New Roman" w:hAnsi="Times New Roman" w:cs="Times New Roman"/>
          <w:sz w:val="24"/>
          <w:szCs w:val="24"/>
        </w:rPr>
        <w:t xml:space="preserve"> jedinec je originál a má jiné cítění, vnímání a pohled na celou situaci.</w:t>
      </w:r>
    </w:p>
    <w:p w14:paraId="6EFB753F" w14:textId="3FCDE6C6" w:rsidR="00403677" w:rsidRDefault="00403677" w:rsidP="00990E08">
      <w:pPr>
        <w:autoSpaceDE w:val="0"/>
        <w:autoSpaceDN w:val="0"/>
        <w:adjustRightInd w:val="0"/>
        <w:spacing w:after="0" w:line="360" w:lineRule="auto"/>
        <w:jc w:val="both"/>
        <w:rPr>
          <w:rFonts w:ascii="Times New Roman" w:hAnsi="Times New Roman" w:cs="Times New Roman"/>
          <w:sz w:val="24"/>
          <w:szCs w:val="24"/>
        </w:rPr>
      </w:pPr>
    </w:p>
    <w:p w14:paraId="591B218E" w14:textId="00E32672" w:rsidR="00403677" w:rsidRDefault="00403677" w:rsidP="00990E08">
      <w:pPr>
        <w:autoSpaceDE w:val="0"/>
        <w:autoSpaceDN w:val="0"/>
        <w:adjustRightInd w:val="0"/>
        <w:spacing w:after="0" w:line="360" w:lineRule="auto"/>
        <w:jc w:val="both"/>
        <w:rPr>
          <w:rFonts w:ascii="Times New Roman" w:hAnsi="Times New Roman" w:cs="Times New Roman"/>
          <w:sz w:val="24"/>
          <w:szCs w:val="24"/>
        </w:rPr>
      </w:pPr>
    </w:p>
    <w:p w14:paraId="25469F6F" w14:textId="77777777" w:rsidR="00403677" w:rsidRDefault="00403677" w:rsidP="00990E08">
      <w:pPr>
        <w:autoSpaceDE w:val="0"/>
        <w:autoSpaceDN w:val="0"/>
        <w:adjustRightInd w:val="0"/>
        <w:spacing w:after="0" w:line="360" w:lineRule="auto"/>
        <w:jc w:val="both"/>
        <w:rPr>
          <w:rFonts w:ascii="Times New Roman" w:hAnsi="Times New Roman" w:cs="Times New Roman"/>
          <w:sz w:val="24"/>
          <w:szCs w:val="24"/>
        </w:rPr>
      </w:pPr>
    </w:p>
    <w:p w14:paraId="21E00500" w14:textId="77777777" w:rsidR="00990E08" w:rsidRPr="00990E08" w:rsidRDefault="00990E08" w:rsidP="00990E08">
      <w:pPr>
        <w:autoSpaceDE w:val="0"/>
        <w:autoSpaceDN w:val="0"/>
        <w:adjustRightInd w:val="0"/>
        <w:spacing w:after="0" w:line="360" w:lineRule="auto"/>
        <w:jc w:val="both"/>
        <w:rPr>
          <w:rFonts w:ascii="Times New Roman" w:hAnsi="Times New Roman" w:cs="Times New Roman"/>
          <w:sz w:val="24"/>
          <w:szCs w:val="24"/>
        </w:rPr>
      </w:pPr>
    </w:p>
    <w:p w14:paraId="56A4B3E6" w14:textId="708257E4" w:rsidR="00C4153D" w:rsidRDefault="00C4153D" w:rsidP="00C4153D">
      <w:pPr>
        <w:pStyle w:val="Nadpis1"/>
        <w:rPr>
          <w:rFonts w:ascii="Times New Roman" w:hAnsi="Times New Roman" w:cs="Times New Roman"/>
          <w:b/>
          <w:bCs/>
          <w:color w:val="000000" w:themeColor="text1"/>
          <w:shd w:val="clear" w:color="auto" w:fill="FFFFFF"/>
        </w:rPr>
      </w:pPr>
      <w:bookmarkStart w:id="57" w:name="_Toc121067678"/>
      <w:r w:rsidRPr="00C4153D">
        <w:rPr>
          <w:rFonts w:ascii="Times New Roman" w:hAnsi="Times New Roman" w:cs="Times New Roman"/>
          <w:b/>
          <w:bCs/>
          <w:color w:val="000000" w:themeColor="text1"/>
          <w:shd w:val="clear" w:color="auto" w:fill="FFFFFF"/>
        </w:rPr>
        <w:lastRenderedPageBreak/>
        <w:t xml:space="preserve">4 </w:t>
      </w:r>
      <w:proofErr w:type="gramStart"/>
      <w:r w:rsidRPr="00C4153D">
        <w:rPr>
          <w:rFonts w:ascii="Times New Roman" w:hAnsi="Times New Roman" w:cs="Times New Roman"/>
          <w:b/>
          <w:bCs/>
          <w:color w:val="000000" w:themeColor="text1"/>
          <w:shd w:val="clear" w:color="auto" w:fill="FFFFFF"/>
        </w:rPr>
        <w:t>DISKUZE</w:t>
      </w:r>
      <w:bookmarkEnd w:id="57"/>
      <w:proofErr w:type="gramEnd"/>
    </w:p>
    <w:p w14:paraId="6EF05507" w14:textId="77777777" w:rsidR="00C4153D" w:rsidRPr="00C4153D" w:rsidRDefault="00C4153D" w:rsidP="00C4153D"/>
    <w:p w14:paraId="70BBCBDD" w14:textId="43B4CF2E" w:rsidR="00C4153D" w:rsidRPr="00C4153D" w:rsidRDefault="00C4153D" w:rsidP="00C4153D">
      <w:pPr>
        <w:spacing w:line="360" w:lineRule="auto"/>
        <w:ind w:firstLine="720"/>
        <w:jc w:val="both"/>
        <w:rPr>
          <w:rFonts w:ascii="Times New Roman" w:hAnsi="Times New Roman" w:cs="Times New Roman"/>
          <w:color w:val="000000"/>
          <w:sz w:val="24"/>
          <w:szCs w:val="24"/>
          <w:shd w:val="clear" w:color="auto" w:fill="FFFFFF"/>
        </w:rPr>
      </w:pPr>
      <w:r w:rsidRPr="00C4153D">
        <w:rPr>
          <w:rFonts w:ascii="Times New Roman" w:hAnsi="Times New Roman" w:cs="Times New Roman"/>
          <w:color w:val="000000"/>
          <w:sz w:val="24"/>
          <w:szCs w:val="24"/>
          <w:shd w:val="clear" w:color="auto" w:fill="FFFFFF"/>
        </w:rPr>
        <w:t xml:space="preserve">Cílem této diplomové práce, která se zaměřuje na adolescentní pacienty, bylo zjištění stavu vnímání obrazu vlastního těla po vyvedení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a s odstupem 3 měsíců po operaci. Vzorek pacientů byl vybrán náhodně, odvíjelo se to od provedených operací, kdy výsledkem bylo vyvedení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Stěžejním byl věk respondentů, kte</w:t>
      </w:r>
      <w:r w:rsidR="00B869B5">
        <w:rPr>
          <w:rFonts w:ascii="Times New Roman" w:hAnsi="Times New Roman" w:cs="Times New Roman"/>
          <w:color w:val="000000"/>
          <w:sz w:val="24"/>
          <w:szCs w:val="24"/>
          <w:shd w:val="clear" w:color="auto" w:fill="FFFFFF"/>
        </w:rPr>
        <w:t>ří</w:t>
      </w:r>
      <w:r w:rsidRPr="00C4153D">
        <w:rPr>
          <w:rFonts w:ascii="Times New Roman" w:hAnsi="Times New Roman" w:cs="Times New Roman"/>
          <w:color w:val="000000"/>
          <w:sz w:val="24"/>
          <w:szCs w:val="24"/>
          <w:shd w:val="clear" w:color="auto" w:fill="FFFFFF"/>
        </w:rPr>
        <w:t xml:space="preserve"> se musel</w:t>
      </w:r>
      <w:r w:rsidR="00B869B5">
        <w:rPr>
          <w:rFonts w:ascii="Times New Roman" w:hAnsi="Times New Roman" w:cs="Times New Roman"/>
          <w:color w:val="000000"/>
          <w:sz w:val="24"/>
          <w:szCs w:val="24"/>
          <w:shd w:val="clear" w:color="auto" w:fill="FFFFFF"/>
        </w:rPr>
        <w:t>i</w:t>
      </w:r>
      <w:r w:rsidRPr="00C4153D">
        <w:rPr>
          <w:rFonts w:ascii="Times New Roman" w:hAnsi="Times New Roman" w:cs="Times New Roman"/>
          <w:color w:val="000000"/>
          <w:sz w:val="24"/>
          <w:szCs w:val="24"/>
          <w:shd w:val="clear" w:color="auto" w:fill="FFFFFF"/>
        </w:rPr>
        <w:t xml:space="preserve"> nacházet v adolescentním období</w:t>
      </w:r>
      <w:r w:rsidR="00B869B5">
        <w:rPr>
          <w:rFonts w:ascii="Times New Roman" w:hAnsi="Times New Roman" w:cs="Times New Roman"/>
          <w:color w:val="000000"/>
          <w:sz w:val="24"/>
          <w:szCs w:val="24"/>
          <w:shd w:val="clear" w:color="auto" w:fill="FFFFFF"/>
        </w:rPr>
        <w:t>. D</w:t>
      </w:r>
      <w:r w:rsidRPr="00C4153D">
        <w:rPr>
          <w:rFonts w:ascii="Times New Roman" w:hAnsi="Times New Roman" w:cs="Times New Roman"/>
          <w:color w:val="000000"/>
          <w:sz w:val="24"/>
          <w:szCs w:val="24"/>
          <w:shd w:val="clear" w:color="auto" w:fill="FFFFFF"/>
        </w:rPr>
        <w:t>alším stěžejním faktorem bylo, aby respondent</w:t>
      </w:r>
      <w:r w:rsidR="00B869B5">
        <w:rPr>
          <w:rFonts w:ascii="Times New Roman" w:hAnsi="Times New Roman" w:cs="Times New Roman"/>
          <w:color w:val="000000"/>
          <w:sz w:val="24"/>
          <w:szCs w:val="24"/>
          <w:shd w:val="clear" w:color="auto" w:fill="FFFFFF"/>
        </w:rPr>
        <w:t>i</w:t>
      </w:r>
      <w:r w:rsidRPr="00C4153D">
        <w:rPr>
          <w:rFonts w:ascii="Times New Roman" w:hAnsi="Times New Roman" w:cs="Times New Roman"/>
          <w:color w:val="000000"/>
          <w:sz w:val="24"/>
          <w:szCs w:val="24"/>
          <w:shd w:val="clear" w:color="auto" w:fill="FFFFFF"/>
        </w:rPr>
        <w:t xml:space="preserve"> byl</w:t>
      </w:r>
      <w:r w:rsidR="00B869B5">
        <w:rPr>
          <w:rFonts w:ascii="Times New Roman" w:hAnsi="Times New Roman" w:cs="Times New Roman"/>
          <w:color w:val="000000"/>
          <w:sz w:val="24"/>
          <w:szCs w:val="24"/>
          <w:shd w:val="clear" w:color="auto" w:fill="FFFFFF"/>
        </w:rPr>
        <w:t>i</w:t>
      </w:r>
      <w:r w:rsidRPr="00C4153D">
        <w:rPr>
          <w:rFonts w:ascii="Times New Roman" w:hAnsi="Times New Roman" w:cs="Times New Roman"/>
          <w:color w:val="000000"/>
          <w:sz w:val="24"/>
          <w:szCs w:val="24"/>
          <w:shd w:val="clear" w:color="auto" w:fill="FFFFFF"/>
        </w:rPr>
        <w:t xml:space="preserve"> stále studenti. Tito respondenti byl</w:t>
      </w:r>
      <w:r w:rsidR="00B869B5">
        <w:rPr>
          <w:rFonts w:ascii="Times New Roman" w:hAnsi="Times New Roman" w:cs="Times New Roman"/>
          <w:color w:val="000000"/>
          <w:sz w:val="24"/>
          <w:szCs w:val="24"/>
          <w:shd w:val="clear" w:color="auto" w:fill="FFFFFF"/>
        </w:rPr>
        <w:t>i</w:t>
      </w:r>
      <w:r w:rsidRPr="00C4153D">
        <w:rPr>
          <w:rFonts w:ascii="Times New Roman" w:hAnsi="Times New Roman" w:cs="Times New Roman"/>
          <w:color w:val="000000"/>
          <w:sz w:val="24"/>
          <w:szCs w:val="24"/>
          <w:shd w:val="clear" w:color="auto" w:fill="FFFFFF"/>
        </w:rPr>
        <w:t xml:space="preserve"> ve věku 17–21 let,</w:t>
      </w:r>
      <w:r w:rsidRPr="00C4153D">
        <w:rPr>
          <w:sz w:val="24"/>
          <w:szCs w:val="24"/>
        </w:rPr>
        <w:t xml:space="preserve"> </w:t>
      </w:r>
      <w:r w:rsidRPr="00C4153D">
        <w:rPr>
          <w:rFonts w:ascii="Times New Roman" w:hAnsi="Times New Roman" w:cs="Times New Roman"/>
          <w:sz w:val="24"/>
          <w:szCs w:val="24"/>
        </w:rPr>
        <w:t>přičemž mužů bylo 5, tedy 33 % a žen bylo 10</w:t>
      </w:r>
      <w:r w:rsidR="00B869B5">
        <w:rPr>
          <w:rFonts w:ascii="Times New Roman" w:hAnsi="Times New Roman" w:cs="Times New Roman"/>
          <w:sz w:val="24"/>
          <w:szCs w:val="24"/>
        </w:rPr>
        <w:t>,</w:t>
      </w:r>
      <w:r w:rsidRPr="00C4153D">
        <w:rPr>
          <w:rFonts w:ascii="Times New Roman" w:hAnsi="Times New Roman" w:cs="Times New Roman"/>
          <w:sz w:val="24"/>
          <w:szCs w:val="24"/>
        </w:rPr>
        <w:t xml:space="preserve"> což odpovídá 67 % z celkového počtu respondentů</w:t>
      </w:r>
      <w:r w:rsidRPr="00C4153D">
        <w:rPr>
          <w:rFonts w:ascii="Times New Roman" w:hAnsi="Times New Roman" w:cs="Times New Roman"/>
          <w:color w:val="000000"/>
          <w:sz w:val="24"/>
          <w:szCs w:val="24"/>
          <w:shd w:val="clear" w:color="auto" w:fill="FFFFFF"/>
        </w:rPr>
        <w:t xml:space="preserve">. Následně byli tito adolescenti osloveni a po jejich souhlasu a podpisu informovaného souhlasu, jim byl poskytnut v době </w:t>
      </w:r>
      <w:r w:rsidR="00A55281">
        <w:rPr>
          <w:rFonts w:ascii="Times New Roman" w:hAnsi="Times New Roman" w:cs="Times New Roman"/>
          <w:sz w:val="24"/>
          <w:szCs w:val="24"/>
        </w:rPr>
        <w:t>72 hodin po operaci</w:t>
      </w:r>
      <w:r w:rsidRPr="00C4153D">
        <w:rPr>
          <w:rFonts w:ascii="Times New Roman" w:hAnsi="Times New Roman" w:cs="Times New Roman"/>
          <w:color w:val="000000"/>
          <w:sz w:val="24"/>
          <w:szCs w:val="24"/>
          <w:shd w:val="clear" w:color="auto" w:fill="FFFFFF"/>
        </w:rPr>
        <w:t xml:space="preserve"> BIDQ dotazník, který vyplnili dvakrát. Jednou v době </w:t>
      </w:r>
      <w:r w:rsidR="00A55281">
        <w:rPr>
          <w:rFonts w:ascii="Times New Roman" w:hAnsi="Times New Roman" w:cs="Times New Roman"/>
          <w:sz w:val="24"/>
          <w:szCs w:val="24"/>
        </w:rPr>
        <w:t>72 hodin po operaci</w:t>
      </w:r>
      <w:r w:rsidRPr="00C4153D">
        <w:rPr>
          <w:rFonts w:ascii="Times New Roman" w:hAnsi="Times New Roman" w:cs="Times New Roman"/>
          <w:color w:val="000000"/>
          <w:sz w:val="24"/>
          <w:szCs w:val="24"/>
          <w:shd w:val="clear" w:color="auto" w:fill="FFFFFF"/>
        </w:rPr>
        <w:t xml:space="preserve"> a po druhé v době s odstupem tří měsíců po operaci. Nejprve bylo </w:t>
      </w:r>
      <w:r w:rsidR="00882984">
        <w:rPr>
          <w:rFonts w:ascii="Times New Roman" w:hAnsi="Times New Roman" w:cs="Times New Roman"/>
          <w:color w:val="000000"/>
          <w:sz w:val="24"/>
          <w:szCs w:val="24"/>
          <w:shd w:val="clear" w:color="auto" w:fill="FFFFFF"/>
        </w:rPr>
        <w:t>získáno</w:t>
      </w:r>
      <w:r w:rsidRPr="00C4153D">
        <w:rPr>
          <w:rFonts w:ascii="Times New Roman" w:hAnsi="Times New Roman" w:cs="Times New Roman"/>
          <w:color w:val="000000"/>
          <w:sz w:val="24"/>
          <w:szCs w:val="24"/>
          <w:shd w:val="clear" w:color="auto" w:fill="FFFFFF"/>
        </w:rPr>
        <w:t xml:space="preserve"> 17 dotazníků, ale dva respondenti nevyplnili již druhý dotazník, do studie je </w:t>
      </w:r>
      <w:r w:rsidR="00B869B5">
        <w:rPr>
          <w:rFonts w:ascii="Times New Roman" w:hAnsi="Times New Roman" w:cs="Times New Roman"/>
          <w:color w:val="000000"/>
          <w:sz w:val="24"/>
          <w:szCs w:val="24"/>
          <w:shd w:val="clear" w:color="auto" w:fill="FFFFFF"/>
        </w:rPr>
        <w:t xml:space="preserve">tedy </w:t>
      </w:r>
      <w:r w:rsidRPr="00C4153D">
        <w:rPr>
          <w:rFonts w:ascii="Times New Roman" w:hAnsi="Times New Roman" w:cs="Times New Roman"/>
          <w:color w:val="000000"/>
          <w:sz w:val="24"/>
          <w:szCs w:val="24"/>
          <w:shd w:val="clear" w:color="auto" w:fill="FFFFFF"/>
        </w:rPr>
        <w:t>ne</w:t>
      </w:r>
      <w:r w:rsidR="00B869B5">
        <w:rPr>
          <w:rFonts w:ascii="Times New Roman" w:hAnsi="Times New Roman" w:cs="Times New Roman"/>
          <w:color w:val="000000"/>
          <w:sz w:val="24"/>
          <w:szCs w:val="24"/>
          <w:shd w:val="clear" w:color="auto" w:fill="FFFFFF"/>
        </w:rPr>
        <w:t>b</w:t>
      </w:r>
      <w:r w:rsidRPr="00C4153D">
        <w:rPr>
          <w:rFonts w:ascii="Times New Roman" w:hAnsi="Times New Roman" w:cs="Times New Roman"/>
          <w:color w:val="000000"/>
          <w:sz w:val="24"/>
          <w:szCs w:val="24"/>
          <w:shd w:val="clear" w:color="auto" w:fill="FFFFFF"/>
        </w:rPr>
        <w:t>ylo možné zapojit</w:t>
      </w:r>
      <w:r w:rsidR="00B869B5">
        <w:rPr>
          <w:rFonts w:ascii="Times New Roman" w:hAnsi="Times New Roman" w:cs="Times New Roman"/>
          <w:color w:val="000000"/>
          <w:sz w:val="24"/>
          <w:szCs w:val="24"/>
          <w:shd w:val="clear" w:color="auto" w:fill="FFFFFF"/>
        </w:rPr>
        <w:t>. Z</w:t>
      </w:r>
      <w:r w:rsidRPr="00C4153D">
        <w:rPr>
          <w:rFonts w:ascii="Times New Roman" w:hAnsi="Times New Roman" w:cs="Times New Roman"/>
          <w:color w:val="000000"/>
          <w:sz w:val="24"/>
          <w:szCs w:val="24"/>
          <w:shd w:val="clear" w:color="auto" w:fill="FFFFFF"/>
        </w:rPr>
        <w:t xml:space="preserve">apojených respondentů </w:t>
      </w:r>
      <w:r w:rsidR="00B869B5">
        <w:rPr>
          <w:rFonts w:ascii="Times New Roman" w:hAnsi="Times New Roman" w:cs="Times New Roman"/>
          <w:color w:val="000000"/>
          <w:sz w:val="24"/>
          <w:szCs w:val="24"/>
          <w:shd w:val="clear" w:color="auto" w:fill="FFFFFF"/>
        </w:rPr>
        <w:t xml:space="preserve">tak </w:t>
      </w:r>
      <w:r w:rsidRPr="00C4153D">
        <w:rPr>
          <w:rFonts w:ascii="Times New Roman" w:hAnsi="Times New Roman" w:cs="Times New Roman"/>
          <w:color w:val="000000"/>
          <w:sz w:val="24"/>
          <w:szCs w:val="24"/>
          <w:shd w:val="clear" w:color="auto" w:fill="FFFFFF"/>
        </w:rPr>
        <w:t xml:space="preserve">bylo 15. </w:t>
      </w:r>
    </w:p>
    <w:p w14:paraId="6F88C01D" w14:textId="3176D7C3" w:rsidR="00C4153D" w:rsidRPr="00C4153D" w:rsidRDefault="00082CAE" w:rsidP="00C4153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Velmi p</w:t>
      </w:r>
      <w:r w:rsidR="00C4153D" w:rsidRPr="00C4153D">
        <w:rPr>
          <w:rFonts w:ascii="Times New Roman" w:hAnsi="Times New Roman" w:cs="Times New Roman"/>
          <w:sz w:val="24"/>
          <w:szCs w:val="24"/>
        </w:rPr>
        <w:t xml:space="preserve">odobnou studií se již zabývaly Charlotta </w:t>
      </w:r>
      <w:proofErr w:type="spellStart"/>
      <w:r w:rsidR="00C4153D" w:rsidRPr="00C4153D">
        <w:rPr>
          <w:rFonts w:ascii="Times New Roman" w:hAnsi="Times New Roman" w:cs="Times New Roman"/>
          <w:sz w:val="24"/>
          <w:szCs w:val="24"/>
        </w:rPr>
        <w:t>Petersén</w:t>
      </w:r>
      <w:proofErr w:type="spellEnd"/>
      <w:r w:rsidR="00C4153D" w:rsidRPr="00C4153D">
        <w:rPr>
          <w:rFonts w:ascii="Times New Roman" w:hAnsi="Times New Roman" w:cs="Times New Roman"/>
          <w:sz w:val="24"/>
          <w:szCs w:val="24"/>
        </w:rPr>
        <w:t xml:space="preserve"> a Eva </w:t>
      </w:r>
      <w:proofErr w:type="spellStart"/>
      <w:r w:rsidR="00C4153D" w:rsidRPr="00C4153D">
        <w:rPr>
          <w:rFonts w:ascii="Times New Roman" w:hAnsi="Times New Roman" w:cs="Times New Roman"/>
          <w:sz w:val="24"/>
          <w:szCs w:val="24"/>
        </w:rPr>
        <w:t>Carlsson</w:t>
      </w:r>
      <w:proofErr w:type="spellEnd"/>
      <w:r w:rsidR="00C4153D" w:rsidRPr="00C4153D">
        <w:rPr>
          <w:rFonts w:ascii="Times New Roman" w:hAnsi="Times New Roman" w:cs="Times New Roman"/>
          <w:sz w:val="24"/>
          <w:szCs w:val="24"/>
        </w:rPr>
        <w:t xml:space="preserve"> v roce 2020 ve Švédsku. Tato studie se primárně zabývala zkušeností pacientů se zvládáním každodenních činností života a emocionálního zvládání nové situace během prvních let po operaci. Sběr dat byl prováděn rozhovory s</w:t>
      </w:r>
      <w:r w:rsidR="00B869B5">
        <w:rPr>
          <w:rFonts w:ascii="Times New Roman" w:hAnsi="Times New Roman" w:cs="Times New Roman"/>
          <w:sz w:val="24"/>
          <w:szCs w:val="24"/>
        </w:rPr>
        <w:t> </w:t>
      </w:r>
      <w:r w:rsidR="00C4153D" w:rsidRPr="00C4153D">
        <w:rPr>
          <w:rFonts w:ascii="Times New Roman" w:hAnsi="Times New Roman" w:cs="Times New Roman"/>
          <w:sz w:val="24"/>
          <w:szCs w:val="24"/>
        </w:rPr>
        <w:t>pacienty</w:t>
      </w:r>
      <w:r w:rsidR="00B869B5">
        <w:rPr>
          <w:rFonts w:ascii="Times New Roman" w:hAnsi="Times New Roman" w:cs="Times New Roman"/>
          <w:sz w:val="24"/>
          <w:szCs w:val="24"/>
        </w:rPr>
        <w:t xml:space="preserve"> od 18</w:t>
      </w:r>
      <w:r w:rsidR="00C555D9">
        <w:rPr>
          <w:rFonts w:ascii="Times New Roman" w:hAnsi="Times New Roman" w:cs="Times New Roman"/>
          <w:sz w:val="24"/>
          <w:szCs w:val="24"/>
        </w:rPr>
        <w:t xml:space="preserve"> let</w:t>
      </w:r>
      <w:r w:rsidR="00C4153D" w:rsidRPr="00C4153D">
        <w:rPr>
          <w:rFonts w:ascii="Times New Roman" w:hAnsi="Times New Roman" w:cs="Times New Roman"/>
          <w:sz w:val="24"/>
          <w:szCs w:val="24"/>
        </w:rPr>
        <w:t>, kteří splňovali kritéria – plně orientováni časem, místem</w:t>
      </w:r>
      <w:r w:rsidR="00C555D9">
        <w:rPr>
          <w:rFonts w:ascii="Times New Roman" w:hAnsi="Times New Roman" w:cs="Times New Roman"/>
          <w:sz w:val="24"/>
          <w:szCs w:val="24"/>
        </w:rPr>
        <w:t>,</w:t>
      </w:r>
      <w:r w:rsidR="00C4153D" w:rsidRPr="00C4153D">
        <w:rPr>
          <w:rFonts w:ascii="Times New Roman" w:hAnsi="Times New Roman" w:cs="Times New Roman"/>
          <w:sz w:val="24"/>
          <w:szCs w:val="24"/>
        </w:rPr>
        <w:t xml:space="preserve"> schopni plně rozumět švédskému jazyku. Dále tito pacienti museli být po operaci, kdy jim byla vyvedena kolostomie nebo ileostomie a operace musela být provedena během posledních 1 až 3 let. Pro zařazení pacienta do studie byl proveden účelový odběr vzorku, který zajistil, že bude zastoupeno pohlaví, věk, diagnóza a typ </w:t>
      </w:r>
      <w:proofErr w:type="spellStart"/>
      <w:r w:rsidR="00C4153D" w:rsidRPr="00C4153D">
        <w:rPr>
          <w:rFonts w:ascii="Times New Roman" w:hAnsi="Times New Roman" w:cs="Times New Roman"/>
          <w:sz w:val="24"/>
          <w:szCs w:val="24"/>
        </w:rPr>
        <w:t>stomie</w:t>
      </w:r>
      <w:proofErr w:type="spellEnd"/>
      <w:r w:rsidR="00C4153D" w:rsidRPr="00C4153D">
        <w:rPr>
          <w:rFonts w:ascii="Times New Roman" w:hAnsi="Times New Roman" w:cs="Times New Roman"/>
          <w:sz w:val="24"/>
          <w:szCs w:val="24"/>
        </w:rPr>
        <w:t xml:space="preserve"> tak</w:t>
      </w:r>
      <w:r w:rsidR="00C555D9">
        <w:rPr>
          <w:rFonts w:ascii="Times New Roman" w:hAnsi="Times New Roman" w:cs="Times New Roman"/>
          <w:sz w:val="24"/>
          <w:szCs w:val="24"/>
        </w:rPr>
        <w:t>,</w:t>
      </w:r>
      <w:r w:rsidR="00C4153D" w:rsidRPr="00C4153D">
        <w:rPr>
          <w:rFonts w:ascii="Times New Roman" w:hAnsi="Times New Roman" w:cs="Times New Roman"/>
          <w:sz w:val="24"/>
          <w:szCs w:val="24"/>
        </w:rPr>
        <w:t xml:space="preserve"> aby bylo možné zachytit co nejrozsáhlejší spektrum populace. K účasti ve studii bylo osloveno 41 respondentů, ale jen 21 z nich souhlasilo. Tito respondenti byli ve věku 23–79 let, jejich průměrný věk byl 65let. Soubor tvořilo 9 mužů a 12 žen. Průvodce rozhovorem obsahoval otevřené otázky tykající se zkušeností respondentů v pracovních situacích, společenských aktivitách, sportovních a volnočasových aktivitách, vztazích a sexuálním životě. Dotazovalo se zde také</w:t>
      </w:r>
      <w:r w:rsidR="00C555D9">
        <w:rPr>
          <w:rFonts w:ascii="Times New Roman" w:hAnsi="Times New Roman" w:cs="Times New Roman"/>
          <w:sz w:val="24"/>
          <w:szCs w:val="24"/>
        </w:rPr>
        <w:t>,</w:t>
      </w:r>
      <w:r w:rsidR="00C4153D" w:rsidRPr="00C4153D">
        <w:rPr>
          <w:rFonts w:ascii="Times New Roman" w:hAnsi="Times New Roman" w:cs="Times New Roman"/>
          <w:sz w:val="24"/>
          <w:szCs w:val="24"/>
        </w:rPr>
        <w:t xml:space="preserve"> zda jim v nové situaci pomohla podpora </w:t>
      </w:r>
      <w:proofErr w:type="spellStart"/>
      <w:r w:rsidR="00C4153D" w:rsidRPr="00C4153D">
        <w:rPr>
          <w:rFonts w:ascii="Times New Roman" w:hAnsi="Times New Roman" w:cs="Times New Roman"/>
          <w:sz w:val="24"/>
          <w:szCs w:val="24"/>
        </w:rPr>
        <w:t>stomické</w:t>
      </w:r>
      <w:proofErr w:type="spellEnd"/>
      <w:r w:rsidR="00C4153D" w:rsidRPr="00C4153D">
        <w:rPr>
          <w:rFonts w:ascii="Times New Roman" w:hAnsi="Times New Roman" w:cs="Times New Roman"/>
          <w:sz w:val="24"/>
          <w:szCs w:val="24"/>
        </w:rPr>
        <w:t xml:space="preserve"> sestry. Výsledky byly analyzovány a rozděleny do dvou hlavních témat a šesti podtémat. (</w:t>
      </w:r>
      <w:proofErr w:type="spellStart"/>
      <w:r w:rsidR="00C4153D" w:rsidRPr="00C4153D">
        <w:rPr>
          <w:rFonts w:ascii="Times New Roman" w:hAnsi="Times New Roman" w:cs="Times New Roman"/>
          <w:sz w:val="24"/>
          <w:szCs w:val="24"/>
        </w:rPr>
        <w:t>Petersén</w:t>
      </w:r>
      <w:proofErr w:type="spellEnd"/>
      <w:r w:rsidR="00C4153D" w:rsidRPr="00C4153D">
        <w:rPr>
          <w:rFonts w:ascii="Times New Roman" w:hAnsi="Times New Roman" w:cs="Times New Roman"/>
          <w:sz w:val="24"/>
          <w:szCs w:val="24"/>
        </w:rPr>
        <w:t xml:space="preserve">, </w:t>
      </w:r>
      <w:proofErr w:type="spellStart"/>
      <w:r w:rsidR="00C4153D" w:rsidRPr="00C4153D">
        <w:rPr>
          <w:rFonts w:ascii="Times New Roman" w:hAnsi="Times New Roman" w:cs="Times New Roman"/>
          <w:sz w:val="24"/>
          <w:szCs w:val="24"/>
        </w:rPr>
        <w:t>Carlsson</w:t>
      </w:r>
      <w:proofErr w:type="spellEnd"/>
      <w:r w:rsidR="00C4153D" w:rsidRPr="00C4153D">
        <w:rPr>
          <w:rFonts w:ascii="Times New Roman" w:hAnsi="Times New Roman" w:cs="Times New Roman"/>
          <w:sz w:val="24"/>
          <w:szCs w:val="24"/>
        </w:rPr>
        <w:t>, 2021)</w:t>
      </w:r>
    </w:p>
    <w:p w14:paraId="6C3F08DA" w14:textId="1027603A" w:rsidR="00C4153D" w:rsidRPr="00C4153D" w:rsidRDefault="00C4153D" w:rsidP="00C4153D">
      <w:pPr>
        <w:spacing w:line="360" w:lineRule="auto"/>
        <w:ind w:firstLine="720"/>
        <w:jc w:val="both"/>
        <w:rPr>
          <w:rFonts w:ascii="Times New Roman" w:hAnsi="Times New Roman" w:cs="Times New Roman"/>
          <w:sz w:val="24"/>
          <w:szCs w:val="24"/>
        </w:rPr>
      </w:pPr>
      <w:r w:rsidRPr="00C4153D">
        <w:rPr>
          <w:rFonts w:ascii="Times New Roman" w:hAnsi="Times New Roman" w:cs="Times New Roman"/>
          <w:sz w:val="24"/>
          <w:szCs w:val="24"/>
        </w:rPr>
        <w:t xml:space="preserve">Jedním z rozdílů studie je rozhodně zaměření se na věk respondentů, kdy autor této diplomové práce se výhradně zaměřuje na adolescenty a autoři švédské studie se zaměřují na dospělou populaci. </w:t>
      </w:r>
      <w:r w:rsidR="00C555D9">
        <w:rPr>
          <w:rFonts w:ascii="Times New Roman" w:hAnsi="Times New Roman" w:cs="Times New Roman"/>
          <w:sz w:val="24"/>
          <w:szCs w:val="24"/>
        </w:rPr>
        <w:t>To</w:t>
      </w:r>
      <w:r w:rsidRPr="00C4153D">
        <w:rPr>
          <w:rFonts w:ascii="Times New Roman" w:hAnsi="Times New Roman" w:cs="Times New Roman"/>
          <w:sz w:val="24"/>
          <w:szCs w:val="24"/>
        </w:rPr>
        <w:t xml:space="preserve"> ale může mít zajímavé výsledky v</w:t>
      </w:r>
      <w:r w:rsidR="00C555D9">
        <w:rPr>
          <w:rFonts w:ascii="Times New Roman" w:hAnsi="Times New Roman" w:cs="Times New Roman"/>
          <w:sz w:val="24"/>
          <w:szCs w:val="24"/>
        </w:rPr>
        <w:t> </w:t>
      </w:r>
      <w:r w:rsidRPr="00C4153D">
        <w:rPr>
          <w:rFonts w:ascii="Times New Roman" w:hAnsi="Times New Roman" w:cs="Times New Roman"/>
          <w:sz w:val="24"/>
          <w:szCs w:val="24"/>
        </w:rPr>
        <w:t>porovnání</w:t>
      </w:r>
      <w:r w:rsidR="00C555D9">
        <w:rPr>
          <w:rFonts w:ascii="Times New Roman" w:hAnsi="Times New Roman" w:cs="Times New Roman"/>
          <w:sz w:val="24"/>
          <w:szCs w:val="24"/>
        </w:rPr>
        <w:t xml:space="preserve"> s tím</w:t>
      </w:r>
      <w:r w:rsidRPr="00C4153D">
        <w:rPr>
          <w:rFonts w:ascii="Times New Roman" w:hAnsi="Times New Roman" w:cs="Times New Roman"/>
          <w:sz w:val="24"/>
          <w:szCs w:val="24"/>
        </w:rPr>
        <w:t xml:space="preserve">, jak vnímají tuto situaci adolescenti a jak dospělí jedinci. </w:t>
      </w:r>
    </w:p>
    <w:p w14:paraId="434429D6" w14:textId="77777777" w:rsidR="00486757" w:rsidRDefault="00C4153D" w:rsidP="00C4153D">
      <w:pPr>
        <w:spacing w:line="360" w:lineRule="auto"/>
        <w:ind w:firstLine="708"/>
        <w:jc w:val="both"/>
        <w:rPr>
          <w:rFonts w:ascii="Times New Roman" w:hAnsi="Times New Roman" w:cs="Times New Roman"/>
          <w:color w:val="000000"/>
          <w:sz w:val="24"/>
          <w:szCs w:val="24"/>
          <w:shd w:val="clear" w:color="auto" w:fill="FFFFFF"/>
        </w:rPr>
      </w:pPr>
      <w:r w:rsidRPr="00C4153D">
        <w:rPr>
          <w:rFonts w:ascii="Times New Roman" w:hAnsi="Times New Roman" w:cs="Times New Roman"/>
          <w:color w:val="000000"/>
          <w:sz w:val="24"/>
          <w:szCs w:val="24"/>
          <w:shd w:val="clear" w:color="auto" w:fill="FFFFFF"/>
        </w:rPr>
        <w:lastRenderedPageBreak/>
        <w:t xml:space="preserve"> Z vyplněných odpovědí u adolescentů vyplynulo, že nejnáročnější je právě období </w:t>
      </w:r>
      <w:r w:rsidR="00A55281">
        <w:rPr>
          <w:rFonts w:ascii="Times New Roman" w:hAnsi="Times New Roman" w:cs="Times New Roman"/>
          <w:sz w:val="24"/>
          <w:szCs w:val="24"/>
        </w:rPr>
        <w:t>72 hodin po operaci</w:t>
      </w:r>
      <w:r w:rsidRPr="00C4153D">
        <w:rPr>
          <w:rFonts w:ascii="Times New Roman" w:hAnsi="Times New Roman" w:cs="Times New Roman"/>
          <w:color w:val="000000"/>
          <w:sz w:val="24"/>
          <w:szCs w:val="24"/>
          <w:shd w:val="clear" w:color="auto" w:fill="FFFFFF"/>
        </w:rPr>
        <w:t xml:space="preserve">. Operace, jako je vyvedení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představuje poměrně zásadní změnu v oblasti vnímání vlastního těla</w:t>
      </w:r>
      <w:r w:rsidR="00C555D9">
        <w:rPr>
          <w:rFonts w:ascii="Times New Roman" w:hAnsi="Times New Roman" w:cs="Times New Roman"/>
          <w:color w:val="000000"/>
          <w:sz w:val="24"/>
          <w:szCs w:val="24"/>
          <w:shd w:val="clear" w:color="auto" w:fill="FFFFFF"/>
        </w:rPr>
        <w:t xml:space="preserve">, kdy </w:t>
      </w:r>
      <w:r w:rsidR="008D13AF">
        <w:rPr>
          <w:rFonts w:ascii="Times New Roman" w:hAnsi="Times New Roman" w:cs="Times New Roman"/>
          <w:color w:val="000000"/>
          <w:sz w:val="24"/>
          <w:szCs w:val="24"/>
          <w:shd w:val="clear" w:color="auto" w:fill="FFFFFF"/>
        </w:rPr>
        <w:t xml:space="preserve">se </w:t>
      </w:r>
      <w:r w:rsidR="008D13AF" w:rsidRPr="00C4153D">
        <w:rPr>
          <w:rFonts w:ascii="Times New Roman" w:hAnsi="Times New Roman" w:cs="Times New Roman"/>
          <w:color w:val="000000"/>
          <w:sz w:val="24"/>
          <w:szCs w:val="24"/>
          <w:shd w:val="clear" w:color="auto" w:fill="FFFFFF"/>
        </w:rPr>
        <w:t>pacient</w:t>
      </w:r>
      <w:r w:rsidRPr="00C4153D">
        <w:rPr>
          <w:rFonts w:ascii="Times New Roman" w:hAnsi="Times New Roman" w:cs="Times New Roman"/>
          <w:color w:val="000000"/>
          <w:sz w:val="24"/>
          <w:szCs w:val="24"/>
          <w:shd w:val="clear" w:color="auto" w:fill="FFFFFF"/>
        </w:rPr>
        <w:t xml:space="preserve"> za tuto změnu často stydí a má tendenci ji skrývat před okolím. </w:t>
      </w:r>
      <w:r w:rsidRPr="00C4153D">
        <w:rPr>
          <w:rFonts w:ascii="Times New Roman" w:hAnsi="Times New Roman" w:cs="Times New Roman"/>
          <w:sz w:val="24"/>
          <w:szCs w:val="24"/>
        </w:rPr>
        <w:t xml:space="preserve">V době </w:t>
      </w:r>
      <w:r w:rsidR="00A55281">
        <w:rPr>
          <w:rFonts w:ascii="Times New Roman" w:hAnsi="Times New Roman" w:cs="Times New Roman"/>
          <w:sz w:val="24"/>
          <w:szCs w:val="24"/>
        </w:rPr>
        <w:t>72 hodin po operaci</w:t>
      </w:r>
      <w:r w:rsidRPr="00C4153D">
        <w:rPr>
          <w:rFonts w:ascii="Times New Roman" w:hAnsi="Times New Roman" w:cs="Times New Roman"/>
          <w:sz w:val="24"/>
          <w:szCs w:val="24"/>
        </w:rPr>
        <w:t xml:space="preserve"> je větší část výsledků negativního rázu. Je očividné, že respondenti se s novou životní situací hůře sžívají. Tento výsledek</w:t>
      </w:r>
      <w:r w:rsidR="00C555D9">
        <w:rPr>
          <w:rFonts w:ascii="Times New Roman" w:hAnsi="Times New Roman" w:cs="Times New Roman"/>
          <w:sz w:val="24"/>
          <w:szCs w:val="24"/>
        </w:rPr>
        <w:t xml:space="preserve"> </w:t>
      </w:r>
      <w:r w:rsidRPr="00C4153D">
        <w:rPr>
          <w:rFonts w:ascii="Times New Roman" w:hAnsi="Times New Roman" w:cs="Times New Roman"/>
          <w:sz w:val="24"/>
          <w:szCs w:val="24"/>
        </w:rPr>
        <w:t xml:space="preserve">byl </w:t>
      </w:r>
      <w:r w:rsidR="00C555D9">
        <w:rPr>
          <w:rFonts w:ascii="Times New Roman" w:hAnsi="Times New Roman" w:cs="Times New Roman"/>
          <w:sz w:val="24"/>
          <w:szCs w:val="24"/>
        </w:rPr>
        <w:t xml:space="preserve">ale </w:t>
      </w:r>
      <w:r w:rsidRPr="00C4153D">
        <w:rPr>
          <w:rFonts w:ascii="Times New Roman" w:hAnsi="Times New Roman" w:cs="Times New Roman"/>
          <w:sz w:val="24"/>
          <w:szCs w:val="24"/>
        </w:rPr>
        <w:t xml:space="preserve">očekáván, </w:t>
      </w:r>
      <w:r w:rsidR="00C555D9">
        <w:rPr>
          <w:rFonts w:ascii="Times New Roman" w:hAnsi="Times New Roman" w:cs="Times New Roman"/>
          <w:sz w:val="24"/>
          <w:szCs w:val="24"/>
        </w:rPr>
        <w:t xml:space="preserve">a </w:t>
      </w:r>
      <w:r w:rsidRPr="00C4153D">
        <w:rPr>
          <w:rFonts w:ascii="Times New Roman" w:hAnsi="Times New Roman" w:cs="Times New Roman"/>
          <w:sz w:val="24"/>
          <w:szCs w:val="24"/>
        </w:rPr>
        <w:t>to z důvod</w:t>
      </w:r>
      <w:r w:rsidR="00C555D9">
        <w:rPr>
          <w:rFonts w:ascii="Times New Roman" w:hAnsi="Times New Roman" w:cs="Times New Roman"/>
          <w:sz w:val="24"/>
          <w:szCs w:val="24"/>
        </w:rPr>
        <w:t>u</w:t>
      </w:r>
      <w:r w:rsidRPr="00C4153D">
        <w:rPr>
          <w:rFonts w:ascii="Times New Roman" w:hAnsi="Times New Roman" w:cs="Times New Roman"/>
          <w:sz w:val="24"/>
          <w:szCs w:val="24"/>
        </w:rPr>
        <w:t xml:space="preserve"> věku respondentů a také</w:t>
      </w:r>
      <w:r w:rsidR="00C555D9">
        <w:rPr>
          <w:rFonts w:ascii="Times New Roman" w:hAnsi="Times New Roman" w:cs="Times New Roman"/>
          <w:sz w:val="24"/>
          <w:szCs w:val="24"/>
        </w:rPr>
        <w:t xml:space="preserve"> proto, </w:t>
      </w:r>
      <w:r w:rsidRPr="00C4153D">
        <w:rPr>
          <w:rFonts w:ascii="Times New Roman" w:hAnsi="Times New Roman" w:cs="Times New Roman"/>
          <w:sz w:val="24"/>
          <w:szCs w:val="24"/>
        </w:rPr>
        <w:t>že sběr dat byl prováděn jen pár dní po operaci</w:t>
      </w:r>
      <w:r w:rsidR="00C555D9">
        <w:rPr>
          <w:rFonts w:ascii="Times New Roman" w:hAnsi="Times New Roman" w:cs="Times New Roman"/>
          <w:sz w:val="24"/>
          <w:szCs w:val="24"/>
        </w:rPr>
        <w:t xml:space="preserve"> a </w:t>
      </w:r>
      <w:r w:rsidRPr="00C4153D">
        <w:rPr>
          <w:rFonts w:ascii="Times New Roman" w:hAnsi="Times New Roman" w:cs="Times New Roman"/>
          <w:sz w:val="24"/>
          <w:szCs w:val="24"/>
        </w:rPr>
        <w:t>předpokládá</w:t>
      </w:r>
      <w:r w:rsidR="00C555D9">
        <w:rPr>
          <w:rFonts w:ascii="Times New Roman" w:hAnsi="Times New Roman" w:cs="Times New Roman"/>
          <w:sz w:val="24"/>
          <w:szCs w:val="24"/>
        </w:rPr>
        <w:t xml:space="preserve"> se</w:t>
      </w:r>
      <w:r w:rsidRPr="00C4153D">
        <w:rPr>
          <w:rFonts w:ascii="Times New Roman" w:hAnsi="Times New Roman" w:cs="Times New Roman"/>
          <w:sz w:val="24"/>
          <w:szCs w:val="24"/>
        </w:rPr>
        <w:t xml:space="preserve">, že se respondent s novou situací ještě zcela nezvládl smířit. </w:t>
      </w:r>
      <w:r w:rsidRPr="00C4153D">
        <w:rPr>
          <w:rFonts w:ascii="Times New Roman" w:hAnsi="Times New Roman" w:cs="Times New Roman"/>
          <w:color w:val="000000"/>
          <w:sz w:val="24"/>
          <w:szCs w:val="24"/>
          <w:shd w:val="clear" w:color="auto" w:fill="FFFFFF"/>
        </w:rPr>
        <w:t xml:space="preserve">Hlavním faktorem je však psychická odolnost daného jedince. Z odpovědí vyplynulo, že jsou značné rozdíly v tom, jak je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vnímána. Část adolescentů to považuje za téměř katastrofální věc, druhá část adolescentů naopak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bere jako věc, která byla nutná pro zachování určité kvality života a jsou s tím smířeni. Psychická síla jedince také určuje, kdy se část respondentů, kteří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považují za negativní část života</w:t>
      </w:r>
      <w:r w:rsidR="00C555D9">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zvládne přehoupnout do druhé půlky. Mezi velmi překvapiv</w:t>
      </w:r>
      <w:r w:rsidR="00C555D9">
        <w:rPr>
          <w:rFonts w:ascii="Times New Roman" w:hAnsi="Times New Roman" w:cs="Times New Roman"/>
          <w:color w:val="000000"/>
          <w:sz w:val="24"/>
          <w:szCs w:val="24"/>
          <w:shd w:val="clear" w:color="auto" w:fill="FFFFFF"/>
        </w:rPr>
        <w:t>ými</w:t>
      </w:r>
      <w:r w:rsidRPr="00C4153D">
        <w:rPr>
          <w:rFonts w:ascii="Times New Roman" w:hAnsi="Times New Roman" w:cs="Times New Roman"/>
          <w:color w:val="000000"/>
          <w:sz w:val="24"/>
          <w:szCs w:val="24"/>
          <w:shd w:val="clear" w:color="auto" w:fill="FFFFFF"/>
        </w:rPr>
        <w:t xml:space="preserve"> výsledky byly odpovědi u třetiny respondentů, kteří vyvedení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přijali hned od začátku a vnímali to jako pozitivní věc, která je potkala a nestydí se za to. </w:t>
      </w:r>
      <w:r w:rsidRPr="00C4153D">
        <w:rPr>
          <w:rFonts w:ascii="Times New Roman" w:hAnsi="Times New Roman" w:cs="Times New Roman"/>
          <w:sz w:val="24"/>
          <w:szCs w:val="24"/>
        </w:rPr>
        <w:t>U několika respondentů bylo zase popisováno, že jim je nepříjemné, že vidí kus svého střeva a velká část respondentů popisuje, jak si přijde ošklivá až odporná. Jedním z hlavních důvodů, proč takto respondenti smýšlejí</w:t>
      </w:r>
      <w:r w:rsidR="00C555D9">
        <w:rPr>
          <w:rFonts w:ascii="Times New Roman" w:hAnsi="Times New Roman" w:cs="Times New Roman"/>
          <w:sz w:val="24"/>
          <w:szCs w:val="24"/>
        </w:rPr>
        <w:t>,</w:t>
      </w:r>
      <w:r w:rsidRPr="00C4153D">
        <w:rPr>
          <w:rFonts w:ascii="Times New Roman" w:hAnsi="Times New Roman" w:cs="Times New Roman"/>
          <w:sz w:val="24"/>
          <w:szCs w:val="24"/>
        </w:rPr>
        <w:t xml:space="preserve"> je trend dnešní doby mladistvých. Jak je zmíněno v teoretické části v kapitole </w:t>
      </w:r>
      <w:r w:rsidRPr="00C4153D">
        <w:rPr>
          <w:rFonts w:ascii="Times New Roman" w:hAnsi="Times New Roman" w:cs="Times New Roman"/>
          <w:i/>
          <w:iCs/>
          <w:sz w:val="24"/>
          <w:szCs w:val="24"/>
        </w:rPr>
        <w:t xml:space="preserve">2.3.7 Vliv médií na sebepojetí, </w:t>
      </w:r>
      <w:r w:rsidRPr="00C4153D">
        <w:rPr>
          <w:rFonts w:ascii="Times New Roman" w:hAnsi="Times New Roman" w:cs="Times New Roman"/>
          <w:sz w:val="24"/>
          <w:szCs w:val="24"/>
        </w:rPr>
        <w:t xml:space="preserve">tak dnešní adolescenti se velmi zaměřují na svůj vzhled a porovnávají se s ostatními. Často nerušení obrazu svého těla může způsobit maličkost jako je špatný komentář u fotky na sociálních sítích. Velká část mladé populace žije hlavně sociálními sítěmi jako je Instagram, Facebook a </w:t>
      </w:r>
      <w:proofErr w:type="spellStart"/>
      <w:r w:rsidRPr="00C4153D">
        <w:rPr>
          <w:rFonts w:ascii="Times New Roman" w:hAnsi="Times New Roman" w:cs="Times New Roman"/>
          <w:sz w:val="24"/>
          <w:szCs w:val="24"/>
        </w:rPr>
        <w:t>Tiktok</w:t>
      </w:r>
      <w:proofErr w:type="spellEnd"/>
      <w:r w:rsidRPr="00C4153D">
        <w:rPr>
          <w:rFonts w:ascii="Times New Roman" w:hAnsi="Times New Roman" w:cs="Times New Roman"/>
          <w:sz w:val="24"/>
          <w:szCs w:val="24"/>
        </w:rPr>
        <w:t>, kde se neustále prezentují jejich vrstevníci v tom nejlepším světle. Jejich fotografie a videa jsou upravena v různých programech tak</w:t>
      </w:r>
      <w:r w:rsidR="00C555D9">
        <w:rPr>
          <w:rFonts w:ascii="Times New Roman" w:hAnsi="Times New Roman" w:cs="Times New Roman"/>
          <w:sz w:val="24"/>
          <w:szCs w:val="24"/>
        </w:rPr>
        <w:t>,</w:t>
      </w:r>
      <w:r w:rsidRPr="00C4153D">
        <w:rPr>
          <w:rFonts w:ascii="Times New Roman" w:hAnsi="Times New Roman" w:cs="Times New Roman"/>
          <w:sz w:val="24"/>
          <w:szCs w:val="24"/>
        </w:rPr>
        <w:t xml:space="preserve"> aby jejich nedostatky nebyly viditelné a prezentují se takřka dokonale. Tento trend ovlivňuje smýšlení o sobě samém i u zdravého jedince</w:t>
      </w:r>
      <w:r w:rsidR="00C555D9">
        <w:rPr>
          <w:rFonts w:ascii="Times New Roman" w:hAnsi="Times New Roman" w:cs="Times New Roman"/>
          <w:sz w:val="24"/>
          <w:szCs w:val="24"/>
        </w:rPr>
        <w:t>,</w:t>
      </w:r>
      <w:r w:rsidRPr="00C4153D">
        <w:rPr>
          <w:rFonts w:ascii="Times New Roman" w:hAnsi="Times New Roman" w:cs="Times New Roman"/>
          <w:sz w:val="24"/>
          <w:szCs w:val="24"/>
        </w:rPr>
        <w:t xml:space="preserve"> natož </w:t>
      </w:r>
      <w:r w:rsidR="00C555D9">
        <w:rPr>
          <w:rFonts w:ascii="Times New Roman" w:hAnsi="Times New Roman" w:cs="Times New Roman"/>
          <w:sz w:val="24"/>
          <w:szCs w:val="24"/>
        </w:rPr>
        <w:t xml:space="preserve">u </w:t>
      </w:r>
      <w:r w:rsidRPr="00C4153D">
        <w:rPr>
          <w:rFonts w:ascii="Times New Roman" w:hAnsi="Times New Roman" w:cs="Times New Roman"/>
          <w:sz w:val="24"/>
          <w:szCs w:val="24"/>
        </w:rPr>
        <w:t>jedince, kter</w:t>
      </w:r>
      <w:r w:rsidR="00C555D9">
        <w:rPr>
          <w:rFonts w:ascii="Times New Roman" w:hAnsi="Times New Roman" w:cs="Times New Roman"/>
          <w:sz w:val="24"/>
          <w:szCs w:val="24"/>
        </w:rPr>
        <w:t>ému</w:t>
      </w:r>
      <w:r w:rsidRPr="00C4153D">
        <w:rPr>
          <w:rFonts w:ascii="Times New Roman" w:hAnsi="Times New Roman" w:cs="Times New Roman"/>
          <w:sz w:val="24"/>
          <w:szCs w:val="24"/>
        </w:rPr>
        <w:t xml:space="preserve"> bylo nějakým způsobem jeho tělo</w:t>
      </w:r>
      <w:r w:rsidR="00C555D9">
        <w:rPr>
          <w:rFonts w:ascii="Times New Roman" w:hAnsi="Times New Roman" w:cs="Times New Roman"/>
          <w:sz w:val="24"/>
          <w:szCs w:val="24"/>
        </w:rPr>
        <w:t xml:space="preserve"> změněno</w:t>
      </w:r>
      <w:r w:rsidRPr="00C4153D">
        <w:rPr>
          <w:rFonts w:ascii="Times New Roman" w:hAnsi="Times New Roman" w:cs="Times New Roman"/>
          <w:sz w:val="24"/>
          <w:szCs w:val="24"/>
        </w:rPr>
        <w:t xml:space="preserve">. </w:t>
      </w:r>
      <w:r w:rsidRPr="00C4153D">
        <w:rPr>
          <w:rFonts w:ascii="Times New Roman" w:hAnsi="Times New Roman" w:cs="Times New Roman"/>
          <w:color w:val="000000"/>
          <w:sz w:val="24"/>
          <w:szCs w:val="24"/>
          <w:shd w:val="clear" w:color="auto" w:fill="FFFFFF"/>
        </w:rPr>
        <w:t xml:space="preserve">U části respondentů už byla dostatečně dlouhá doba 3 měsíců, kdy se odpověď změnila a pacienti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začali vnímat lépe. Avšak stále u třetinové části respondentů ke zlepšení nedošlo a bude pravděpodobně potřeba mnohem delšího času, aby své tělo přijali. Tito adolescenti popisují, že jim vadí, že na břiše mají něco nepřirozeného, co tam nepatří. Dále se stydí být nazí a nelíbí se jim pohled na sebe samého. Stejné odpovědi byl</w:t>
      </w:r>
      <w:r w:rsidR="00C555D9">
        <w:rPr>
          <w:rFonts w:ascii="Times New Roman" w:hAnsi="Times New Roman" w:cs="Times New Roman"/>
          <w:color w:val="000000"/>
          <w:sz w:val="24"/>
          <w:szCs w:val="24"/>
          <w:shd w:val="clear" w:color="auto" w:fill="FFFFFF"/>
        </w:rPr>
        <w:t>y</w:t>
      </w:r>
      <w:r w:rsidRPr="00C4153D">
        <w:rPr>
          <w:rFonts w:ascii="Times New Roman" w:hAnsi="Times New Roman" w:cs="Times New Roman"/>
          <w:color w:val="000000"/>
          <w:sz w:val="24"/>
          <w:szCs w:val="24"/>
          <w:shd w:val="clear" w:color="auto" w:fill="FFFFFF"/>
        </w:rPr>
        <w:t xml:space="preserve"> nalezeny i ve švédské studii, kde respondenti popisovali, že se na své tělo nechtěli dívat a styděli se být nazí před partnerem.</w:t>
      </w:r>
    </w:p>
    <w:p w14:paraId="494377D3" w14:textId="116DFB08" w:rsidR="00C4153D" w:rsidRPr="00C4153D" w:rsidRDefault="00C4153D" w:rsidP="00C4153D">
      <w:pPr>
        <w:spacing w:line="360" w:lineRule="auto"/>
        <w:ind w:firstLine="708"/>
        <w:jc w:val="both"/>
        <w:rPr>
          <w:rFonts w:ascii="Times New Roman" w:hAnsi="Times New Roman" w:cs="Times New Roman"/>
          <w:sz w:val="24"/>
          <w:szCs w:val="24"/>
        </w:rPr>
      </w:pPr>
      <w:r w:rsidRPr="00C4153D">
        <w:rPr>
          <w:rFonts w:ascii="Times New Roman" w:hAnsi="Times New Roman" w:cs="Times New Roman"/>
          <w:color w:val="000000"/>
          <w:sz w:val="24"/>
          <w:szCs w:val="24"/>
          <w:shd w:val="clear" w:color="auto" w:fill="FFFFFF"/>
        </w:rPr>
        <w:t xml:space="preserve">Velkou obavou a překážkou pro pacienty z pohledu budoucnosti po operaci je vnímání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jejich okolím. Mezi časté faktory </w:t>
      </w:r>
      <w:proofErr w:type="gramStart"/>
      <w:r w:rsidRPr="00C4153D">
        <w:rPr>
          <w:rFonts w:ascii="Times New Roman" w:hAnsi="Times New Roman" w:cs="Times New Roman"/>
          <w:color w:val="000000"/>
          <w:sz w:val="24"/>
          <w:szCs w:val="24"/>
          <w:shd w:val="clear" w:color="auto" w:fill="FFFFFF"/>
        </w:rPr>
        <w:t>patří</w:t>
      </w:r>
      <w:proofErr w:type="gramEnd"/>
      <w:r w:rsidRPr="00C4153D">
        <w:rPr>
          <w:rFonts w:ascii="Times New Roman" w:hAnsi="Times New Roman" w:cs="Times New Roman"/>
          <w:color w:val="000000"/>
          <w:sz w:val="24"/>
          <w:szCs w:val="24"/>
          <w:shd w:val="clear" w:color="auto" w:fill="FFFFFF"/>
        </w:rPr>
        <w:t xml:space="preserve"> strach z přijetí od partnerů a blízkého okolí</w:t>
      </w:r>
      <w:r w:rsidR="003D213A">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w:t>
      </w:r>
      <w:r w:rsidR="003D213A">
        <w:rPr>
          <w:rFonts w:ascii="Times New Roman" w:hAnsi="Times New Roman" w:cs="Times New Roman"/>
          <w:color w:val="000000"/>
          <w:sz w:val="24"/>
          <w:szCs w:val="24"/>
          <w:shd w:val="clear" w:color="auto" w:fill="FFFFFF"/>
        </w:rPr>
        <w:t>a</w:t>
      </w:r>
      <w:r w:rsidRPr="00C4153D">
        <w:rPr>
          <w:rFonts w:ascii="Times New Roman" w:hAnsi="Times New Roman" w:cs="Times New Roman"/>
          <w:color w:val="000000"/>
          <w:sz w:val="24"/>
          <w:szCs w:val="24"/>
          <w:shd w:val="clear" w:color="auto" w:fill="FFFFFF"/>
        </w:rPr>
        <w:t xml:space="preserve">le </w:t>
      </w:r>
      <w:r w:rsidRPr="00C4153D">
        <w:rPr>
          <w:rFonts w:ascii="Times New Roman" w:hAnsi="Times New Roman" w:cs="Times New Roman"/>
          <w:color w:val="000000"/>
          <w:sz w:val="24"/>
          <w:szCs w:val="24"/>
          <w:shd w:val="clear" w:color="auto" w:fill="FFFFFF"/>
        </w:rPr>
        <w:lastRenderedPageBreak/>
        <w:t xml:space="preserve">také strach z běžných denních aktivit, při kterých může </w:t>
      </w:r>
      <w:r w:rsidR="008D13AF" w:rsidRPr="00C4153D">
        <w:rPr>
          <w:rFonts w:ascii="Times New Roman" w:hAnsi="Times New Roman" w:cs="Times New Roman"/>
          <w:color w:val="000000"/>
          <w:sz w:val="24"/>
          <w:szCs w:val="24"/>
          <w:shd w:val="clear" w:color="auto" w:fill="FFFFFF"/>
        </w:rPr>
        <w:t>být riziko</w:t>
      </w:r>
      <w:r w:rsidRPr="00C4153D">
        <w:rPr>
          <w:rFonts w:ascii="Times New Roman" w:hAnsi="Times New Roman" w:cs="Times New Roman"/>
          <w:color w:val="000000"/>
          <w:sz w:val="24"/>
          <w:szCs w:val="24"/>
          <w:shd w:val="clear" w:color="auto" w:fill="FFFFFF"/>
        </w:rPr>
        <w:t xml:space="preserve"> „odhalení“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Poukazuje to tak na značnou touhu dnešní mladé společnosti zaujmout své okolí vzhledem, jak je již zmíněno výše. Adolescenti často zmiňovali ve svých odpovědích snahu být co nejatraktivnější a téměř bezchybní po fyzické stránce a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tak vnímají jako velký problém. Z odpovědí vyplývá, že snaha o udržení fyzické atraktivity a lepší přijetí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tak neklesá ani s odstupem času. Jako problém zde respondenti také popisují oblékání. Často se </w:t>
      </w:r>
      <w:proofErr w:type="gramStart"/>
      <w:r w:rsidRPr="00C4153D">
        <w:rPr>
          <w:rFonts w:ascii="Times New Roman" w:hAnsi="Times New Roman" w:cs="Times New Roman"/>
          <w:color w:val="000000"/>
          <w:sz w:val="24"/>
          <w:szCs w:val="24"/>
          <w:shd w:val="clear" w:color="auto" w:fill="FFFFFF"/>
        </w:rPr>
        <w:t>snaží</w:t>
      </w:r>
      <w:proofErr w:type="gramEnd"/>
      <w:r w:rsidRPr="00C4153D">
        <w:rPr>
          <w:rFonts w:ascii="Times New Roman" w:hAnsi="Times New Roman" w:cs="Times New Roman"/>
          <w:color w:val="000000"/>
          <w:sz w:val="24"/>
          <w:szCs w:val="24"/>
          <w:shd w:val="clear" w:color="auto" w:fill="FFFFFF"/>
        </w:rPr>
        <w:t xml:space="preserve"> nosit takové oblečení, </w:t>
      </w:r>
      <w:r w:rsidR="003D213A">
        <w:rPr>
          <w:rFonts w:ascii="Times New Roman" w:hAnsi="Times New Roman" w:cs="Times New Roman"/>
          <w:color w:val="000000"/>
          <w:sz w:val="24"/>
          <w:szCs w:val="24"/>
          <w:shd w:val="clear" w:color="auto" w:fill="FFFFFF"/>
        </w:rPr>
        <w:t xml:space="preserve">které </w:t>
      </w:r>
      <w:r w:rsidRPr="00C4153D">
        <w:rPr>
          <w:rFonts w:ascii="Times New Roman" w:hAnsi="Times New Roman" w:cs="Times New Roman"/>
          <w:color w:val="000000"/>
          <w:sz w:val="24"/>
          <w:szCs w:val="24"/>
          <w:shd w:val="clear" w:color="auto" w:fill="FFFFFF"/>
        </w:rPr>
        <w:t>zakry</w:t>
      </w:r>
      <w:r w:rsidR="003D213A">
        <w:rPr>
          <w:rFonts w:ascii="Times New Roman" w:hAnsi="Times New Roman" w:cs="Times New Roman"/>
          <w:color w:val="000000"/>
          <w:sz w:val="24"/>
          <w:szCs w:val="24"/>
          <w:shd w:val="clear" w:color="auto" w:fill="FFFFFF"/>
        </w:rPr>
        <w:t>je</w:t>
      </w:r>
      <w:r w:rsidRPr="00C4153D">
        <w:rPr>
          <w:rFonts w:ascii="Times New Roman" w:hAnsi="Times New Roman" w:cs="Times New Roman"/>
          <w:color w:val="000000"/>
          <w:sz w:val="24"/>
          <w:szCs w:val="24"/>
          <w:shd w:val="clear" w:color="auto" w:fill="FFFFFF"/>
        </w:rPr>
        <w:t xml:space="preserve"> jejich nedostatky. Stejné výsledky byly popsány i ve studii ze Švédska, kde respondenti taktéž uváděli, že problémem je nemožnost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schovat. Cítili se nepříjemně se změnou na jejich těle a obávali se nejvíce reakcí ostatních lidí. Téměř většina respondentů popisovala, že z počátku nosili volné oblečení tak</w:t>
      </w:r>
      <w:r w:rsidR="003D213A">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aby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skryl</w:t>
      </w:r>
      <w:r w:rsidR="003D213A">
        <w:rPr>
          <w:rFonts w:ascii="Times New Roman" w:hAnsi="Times New Roman" w:cs="Times New Roman"/>
          <w:color w:val="000000"/>
          <w:sz w:val="24"/>
          <w:szCs w:val="24"/>
          <w:shd w:val="clear" w:color="auto" w:fill="FFFFFF"/>
        </w:rPr>
        <w:t>i</w:t>
      </w:r>
      <w:r w:rsidRPr="00C4153D">
        <w:rPr>
          <w:rFonts w:ascii="Times New Roman" w:hAnsi="Times New Roman" w:cs="Times New Roman"/>
          <w:color w:val="000000"/>
          <w:sz w:val="24"/>
          <w:szCs w:val="24"/>
          <w:shd w:val="clear" w:color="auto" w:fill="FFFFFF"/>
        </w:rPr>
        <w:t>. Další podobnosti odpovědí byl</w:t>
      </w:r>
      <w:r w:rsidR="003D213A">
        <w:rPr>
          <w:rFonts w:ascii="Times New Roman" w:hAnsi="Times New Roman" w:cs="Times New Roman"/>
          <w:color w:val="000000"/>
          <w:sz w:val="24"/>
          <w:szCs w:val="24"/>
          <w:shd w:val="clear" w:color="auto" w:fill="FFFFFF"/>
        </w:rPr>
        <w:t>y</w:t>
      </w:r>
      <w:r w:rsidRPr="00C4153D">
        <w:rPr>
          <w:rFonts w:ascii="Times New Roman" w:hAnsi="Times New Roman" w:cs="Times New Roman"/>
          <w:color w:val="000000"/>
          <w:sz w:val="24"/>
          <w:szCs w:val="24"/>
          <w:shd w:val="clear" w:color="auto" w:fill="FFFFFF"/>
        </w:rPr>
        <w:t xml:space="preserve"> nalezeny u mužů, kdy v této studii bylo popisováno i muži, že se necítí dobře v intimních situacích s partnerkou. Ve švédské studii bylo popsáno, že převážně mladší muži se necítili komfortně v intimních situacích, protože je museli plánovat dopředu, např. tak</w:t>
      </w:r>
      <w:r w:rsidR="003D213A">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aby došlo k vyprázdnění </w:t>
      </w:r>
      <w:proofErr w:type="spellStart"/>
      <w:r w:rsidRPr="00C4153D">
        <w:rPr>
          <w:rFonts w:ascii="Times New Roman" w:hAnsi="Times New Roman" w:cs="Times New Roman"/>
          <w:color w:val="000000"/>
          <w:sz w:val="24"/>
          <w:szCs w:val="24"/>
          <w:shd w:val="clear" w:color="auto" w:fill="FFFFFF"/>
        </w:rPr>
        <w:t>stomického</w:t>
      </w:r>
      <w:proofErr w:type="spellEnd"/>
      <w:r w:rsidRPr="00C4153D">
        <w:rPr>
          <w:rFonts w:ascii="Times New Roman" w:hAnsi="Times New Roman" w:cs="Times New Roman"/>
          <w:color w:val="000000"/>
          <w:sz w:val="24"/>
          <w:szCs w:val="24"/>
          <w:shd w:val="clear" w:color="auto" w:fill="FFFFFF"/>
        </w:rPr>
        <w:t xml:space="preserve"> sáčku. </w:t>
      </w:r>
      <w:r w:rsidRPr="00C4153D">
        <w:rPr>
          <w:rFonts w:ascii="Times New Roman" w:hAnsi="Times New Roman" w:cs="Times New Roman"/>
          <w:sz w:val="24"/>
          <w:szCs w:val="24"/>
        </w:rPr>
        <w:t>(</w:t>
      </w:r>
      <w:proofErr w:type="spellStart"/>
      <w:r w:rsidRPr="00C4153D">
        <w:rPr>
          <w:rFonts w:ascii="Times New Roman" w:hAnsi="Times New Roman" w:cs="Times New Roman"/>
          <w:sz w:val="24"/>
          <w:szCs w:val="24"/>
        </w:rPr>
        <w:t>Petersén</w:t>
      </w:r>
      <w:proofErr w:type="spellEnd"/>
      <w:r w:rsidRPr="00C4153D">
        <w:rPr>
          <w:rFonts w:ascii="Times New Roman" w:hAnsi="Times New Roman" w:cs="Times New Roman"/>
          <w:sz w:val="24"/>
          <w:szCs w:val="24"/>
        </w:rPr>
        <w:t xml:space="preserve">, </w:t>
      </w:r>
      <w:proofErr w:type="spellStart"/>
      <w:r w:rsidRPr="00C4153D">
        <w:rPr>
          <w:rFonts w:ascii="Times New Roman" w:hAnsi="Times New Roman" w:cs="Times New Roman"/>
          <w:sz w:val="24"/>
          <w:szCs w:val="24"/>
        </w:rPr>
        <w:t>Carlsson</w:t>
      </w:r>
      <w:proofErr w:type="spellEnd"/>
      <w:r w:rsidRPr="00C4153D">
        <w:rPr>
          <w:rFonts w:ascii="Times New Roman" w:hAnsi="Times New Roman" w:cs="Times New Roman"/>
          <w:sz w:val="24"/>
          <w:szCs w:val="24"/>
        </w:rPr>
        <w:t>, 2021)</w:t>
      </w:r>
    </w:p>
    <w:p w14:paraId="3C58B165" w14:textId="1FA3CEE2" w:rsidR="00C4153D" w:rsidRPr="00C4153D" w:rsidRDefault="00C4153D" w:rsidP="00C4153D">
      <w:pPr>
        <w:spacing w:line="360" w:lineRule="auto"/>
        <w:jc w:val="both"/>
        <w:rPr>
          <w:rFonts w:ascii="Times New Roman" w:hAnsi="Times New Roman" w:cs="Times New Roman"/>
          <w:color w:val="000000"/>
          <w:sz w:val="24"/>
          <w:szCs w:val="24"/>
          <w:shd w:val="clear" w:color="auto" w:fill="FFFFFF"/>
        </w:rPr>
      </w:pPr>
      <w:r w:rsidRPr="00C4153D">
        <w:rPr>
          <w:rFonts w:ascii="Times New Roman" w:hAnsi="Times New Roman" w:cs="Times New Roman"/>
          <w:color w:val="000000"/>
          <w:sz w:val="24"/>
          <w:szCs w:val="24"/>
          <w:shd w:val="clear" w:color="auto" w:fill="FFFFFF"/>
        </w:rPr>
        <w:tab/>
        <w:t xml:space="preserve">Přes velké obavy, které mají adolescenti jak </w:t>
      </w:r>
      <w:r w:rsidR="002A1635">
        <w:rPr>
          <w:rFonts w:ascii="Times New Roman" w:hAnsi="Times New Roman" w:cs="Times New Roman"/>
          <w:color w:val="000000"/>
          <w:sz w:val="24"/>
          <w:szCs w:val="24"/>
          <w:shd w:val="clear" w:color="auto" w:fill="FFFFFF"/>
        </w:rPr>
        <w:t>72 hodin</w:t>
      </w:r>
      <w:r w:rsidRPr="00C4153D">
        <w:rPr>
          <w:rFonts w:ascii="Times New Roman" w:hAnsi="Times New Roman" w:cs="Times New Roman"/>
          <w:color w:val="000000"/>
          <w:sz w:val="24"/>
          <w:szCs w:val="24"/>
          <w:shd w:val="clear" w:color="auto" w:fill="FFFFFF"/>
        </w:rPr>
        <w:t xml:space="preserve"> po provedení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tak i s odstupem času</w:t>
      </w:r>
      <w:r w:rsidR="003D213A">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je pozitivní, že respondenti podle svých odpovědí v konečné fázi nepociťují psychickou bolest. Stále se tak jedná spíše o nejistoty, které jim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do jejich života přináší. Je tak patrné, že si uvědomují, z jakého důvodu jim byla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vyvedena a co za „výhody“ pro ně i přes nepříjemné komplikace a složitosti přináší. Ve studii na podobné téma ve Švédsku vyplynulo, že se respondenti jak po operaci, tak i po delším čase obávají věcí, které nejsou schopni ovlivnit. Primárně tedy nemožnost kontrolovat / ovládat své střevo a následné zvuky, které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vydává. Jednoduše tak popisovali situaci jako stav, kdy se nemohou na své střevo spolehnout. Ve výsledcích ze švédské studie nebyla přímo položena otázka na psychickou bolest, ale některé odpovědi si byli blízké. Např. jeden z respondentů uváděl, že největším problémem je mentální blok, že zapojení se do každodenních činností není tak náročné, že skutečnou výzvou byl mentální blok, který měl. Další respondentka popisovala, že velmi důležité pro ni bylo najít duševní sílu</w:t>
      </w:r>
      <w:r w:rsidR="003D213A">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a když se jí to podařilo, tak to byl velký krok vpřed. Mnoho účastníků švédského výzkumu potřebovalo změnit svůj postoj k životu. Jeden z respondentů svou odpovědí velmi pěkně vystihl situaci, jakou si </w:t>
      </w:r>
      <w:proofErr w:type="spellStart"/>
      <w:r w:rsidRPr="00C4153D">
        <w:rPr>
          <w:rFonts w:ascii="Times New Roman" w:hAnsi="Times New Roman" w:cs="Times New Roman"/>
          <w:color w:val="000000"/>
          <w:sz w:val="24"/>
          <w:szCs w:val="24"/>
          <w:shd w:val="clear" w:color="auto" w:fill="FFFFFF"/>
        </w:rPr>
        <w:t>stomici</w:t>
      </w:r>
      <w:proofErr w:type="spellEnd"/>
      <w:r w:rsidRPr="00C4153D">
        <w:rPr>
          <w:rFonts w:ascii="Times New Roman" w:hAnsi="Times New Roman" w:cs="Times New Roman"/>
          <w:color w:val="000000"/>
          <w:sz w:val="24"/>
          <w:szCs w:val="24"/>
          <w:shd w:val="clear" w:color="auto" w:fill="FFFFFF"/>
        </w:rPr>
        <w:t xml:space="preserve"> prochází</w:t>
      </w:r>
      <w:r w:rsidR="003D213A">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„Cítil jsem, že musím změnit svůj postoj, přežil jsem a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není konec světa“.  </w:t>
      </w:r>
      <w:r w:rsidRPr="00C4153D">
        <w:rPr>
          <w:rFonts w:ascii="Times New Roman" w:hAnsi="Times New Roman" w:cs="Times New Roman"/>
          <w:sz w:val="24"/>
          <w:szCs w:val="24"/>
        </w:rPr>
        <w:t>(</w:t>
      </w:r>
      <w:proofErr w:type="spellStart"/>
      <w:r w:rsidRPr="00C4153D">
        <w:rPr>
          <w:rFonts w:ascii="Times New Roman" w:hAnsi="Times New Roman" w:cs="Times New Roman"/>
          <w:sz w:val="24"/>
          <w:szCs w:val="24"/>
        </w:rPr>
        <w:t>Petersén</w:t>
      </w:r>
      <w:proofErr w:type="spellEnd"/>
      <w:r w:rsidRPr="00C4153D">
        <w:rPr>
          <w:rFonts w:ascii="Times New Roman" w:hAnsi="Times New Roman" w:cs="Times New Roman"/>
          <w:sz w:val="24"/>
          <w:szCs w:val="24"/>
        </w:rPr>
        <w:t xml:space="preserve">, </w:t>
      </w:r>
      <w:proofErr w:type="spellStart"/>
      <w:r w:rsidRPr="00C4153D">
        <w:rPr>
          <w:rFonts w:ascii="Times New Roman" w:hAnsi="Times New Roman" w:cs="Times New Roman"/>
          <w:sz w:val="24"/>
          <w:szCs w:val="24"/>
        </w:rPr>
        <w:t>Carlsson</w:t>
      </w:r>
      <w:proofErr w:type="spellEnd"/>
      <w:r w:rsidRPr="00C4153D">
        <w:rPr>
          <w:rFonts w:ascii="Times New Roman" w:hAnsi="Times New Roman" w:cs="Times New Roman"/>
          <w:sz w:val="24"/>
          <w:szCs w:val="24"/>
        </w:rPr>
        <w:t>, 2021)</w:t>
      </w:r>
    </w:p>
    <w:p w14:paraId="319A3E11" w14:textId="2233A298" w:rsidR="00C4153D" w:rsidRPr="00C4153D" w:rsidRDefault="003D213A" w:rsidP="00C4153D">
      <w:pPr>
        <w:spacing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C4153D" w:rsidRPr="00C4153D">
        <w:rPr>
          <w:rFonts w:ascii="Times New Roman" w:hAnsi="Times New Roman" w:cs="Times New Roman"/>
          <w:color w:val="000000"/>
          <w:sz w:val="24"/>
          <w:szCs w:val="24"/>
          <w:shd w:val="clear" w:color="auto" w:fill="FFFFFF"/>
        </w:rPr>
        <w:t xml:space="preserve">acienti </w:t>
      </w:r>
      <w:r>
        <w:rPr>
          <w:rFonts w:ascii="Times New Roman" w:hAnsi="Times New Roman" w:cs="Times New Roman"/>
          <w:color w:val="000000"/>
          <w:sz w:val="24"/>
          <w:szCs w:val="24"/>
          <w:shd w:val="clear" w:color="auto" w:fill="FFFFFF"/>
        </w:rPr>
        <w:t xml:space="preserve">si </w:t>
      </w:r>
      <w:r w:rsidR="00C4153D" w:rsidRPr="00C4153D">
        <w:rPr>
          <w:rFonts w:ascii="Times New Roman" w:hAnsi="Times New Roman" w:cs="Times New Roman"/>
          <w:color w:val="000000"/>
          <w:sz w:val="24"/>
          <w:szCs w:val="24"/>
          <w:shd w:val="clear" w:color="auto" w:fill="FFFFFF"/>
        </w:rPr>
        <w:t xml:space="preserve">také uvědomují, že péče o </w:t>
      </w:r>
      <w:proofErr w:type="spellStart"/>
      <w:r w:rsidR="00C4153D" w:rsidRPr="00C4153D">
        <w:rPr>
          <w:rFonts w:ascii="Times New Roman" w:hAnsi="Times New Roman" w:cs="Times New Roman"/>
          <w:color w:val="000000"/>
          <w:sz w:val="24"/>
          <w:szCs w:val="24"/>
          <w:shd w:val="clear" w:color="auto" w:fill="FFFFFF"/>
        </w:rPr>
        <w:t>stomii</w:t>
      </w:r>
      <w:proofErr w:type="spellEnd"/>
      <w:r w:rsidR="00C4153D" w:rsidRPr="00C4153D">
        <w:rPr>
          <w:rFonts w:ascii="Times New Roman" w:hAnsi="Times New Roman" w:cs="Times New Roman"/>
          <w:color w:val="000000"/>
          <w:sz w:val="24"/>
          <w:szCs w:val="24"/>
          <w:shd w:val="clear" w:color="auto" w:fill="FFFFFF"/>
        </w:rPr>
        <w:t xml:space="preserve"> je v dnešním světě natolik pokročilá, že nemusejí mít obavu z narušení fungování v běžném životě. Bylo zajímavé vyhodnotit, jak moc vnímají tento zásah za důležitý pro jejich společenský život. Část pacientů k tomuto tématu </w:t>
      </w:r>
      <w:r w:rsidR="00C4153D" w:rsidRPr="00C4153D">
        <w:rPr>
          <w:rFonts w:ascii="Times New Roman" w:hAnsi="Times New Roman" w:cs="Times New Roman"/>
          <w:color w:val="000000"/>
          <w:sz w:val="24"/>
          <w:szCs w:val="24"/>
          <w:shd w:val="clear" w:color="auto" w:fill="FFFFFF"/>
        </w:rPr>
        <w:lastRenderedPageBreak/>
        <w:t>složitě odpovídal</w:t>
      </w:r>
      <w:r>
        <w:rPr>
          <w:rFonts w:ascii="Times New Roman" w:hAnsi="Times New Roman" w:cs="Times New Roman"/>
          <w:color w:val="000000"/>
          <w:sz w:val="24"/>
          <w:szCs w:val="24"/>
          <w:shd w:val="clear" w:color="auto" w:fill="FFFFFF"/>
        </w:rPr>
        <w:t>a</w:t>
      </w:r>
      <w:r w:rsidR="00C4153D" w:rsidRPr="00C4153D">
        <w:rPr>
          <w:rFonts w:ascii="Times New Roman" w:hAnsi="Times New Roman" w:cs="Times New Roman"/>
          <w:color w:val="000000"/>
          <w:sz w:val="24"/>
          <w:szCs w:val="24"/>
          <w:shd w:val="clear" w:color="auto" w:fill="FFFFFF"/>
        </w:rPr>
        <w:t xml:space="preserve">, nedokázali si zatím představit v čase </w:t>
      </w:r>
      <w:r w:rsidR="00A55281">
        <w:rPr>
          <w:rFonts w:ascii="Times New Roman" w:hAnsi="Times New Roman" w:cs="Times New Roman"/>
          <w:sz w:val="24"/>
          <w:szCs w:val="24"/>
        </w:rPr>
        <w:t>72 hodin po operaci</w:t>
      </w:r>
      <w:r w:rsidR="00C4153D" w:rsidRPr="00C4153D">
        <w:rPr>
          <w:rFonts w:ascii="Times New Roman" w:hAnsi="Times New Roman" w:cs="Times New Roman"/>
          <w:color w:val="000000"/>
          <w:sz w:val="24"/>
          <w:szCs w:val="24"/>
          <w:shd w:val="clear" w:color="auto" w:fill="FFFFFF"/>
        </w:rPr>
        <w:t xml:space="preserve">, jaký dopad to na jejich společenský život může mít. Někteří měli obavy z toho, aby jejich okolí nezjistilo, že mají </w:t>
      </w:r>
      <w:proofErr w:type="spellStart"/>
      <w:r w:rsidR="00C4153D" w:rsidRPr="00C4153D">
        <w:rPr>
          <w:rFonts w:ascii="Times New Roman" w:hAnsi="Times New Roman" w:cs="Times New Roman"/>
          <w:color w:val="000000"/>
          <w:sz w:val="24"/>
          <w:szCs w:val="24"/>
          <w:shd w:val="clear" w:color="auto" w:fill="FFFFFF"/>
        </w:rPr>
        <w:t>stomii</w:t>
      </w:r>
      <w:proofErr w:type="spellEnd"/>
      <w:r w:rsidR="00C4153D" w:rsidRPr="00C4153D">
        <w:rPr>
          <w:rFonts w:ascii="Times New Roman" w:hAnsi="Times New Roman" w:cs="Times New Roman"/>
          <w:color w:val="000000"/>
          <w:sz w:val="24"/>
          <w:szCs w:val="24"/>
          <w:shd w:val="clear" w:color="auto" w:fill="FFFFFF"/>
        </w:rPr>
        <w:t xml:space="preserve">. Velká část respondentů popisovala, že tento fakt, že mají </w:t>
      </w:r>
      <w:proofErr w:type="spellStart"/>
      <w:r w:rsidR="00C4153D" w:rsidRPr="00C4153D">
        <w:rPr>
          <w:rFonts w:ascii="Times New Roman" w:hAnsi="Times New Roman" w:cs="Times New Roman"/>
          <w:color w:val="000000"/>
          <w:sz w:val="24"/>
          <w:szCs w:val="24"/>
          <w:shd w:val="clear" w:color="auto" w:fill="FFFFFF"/>
        </w:rPr>
        <w:t>stomii</w:t>
      </w:r>
      <w:proofErr w:type="spellEnd"/>
      <w:r w:rsidR="00C4153D" w:rsidRPr="00C4153D">
        <w:rPr>
          <w:rFonts w:ascii="Times New Roman" w:hAnsi="Times New Roman" w:cs="Times New Roman"/>
          <w:color w:val="000000"/>
          <w:sz w:val="24"/>
          <w:szCs w:val="24"/>
          <w:shd w:val="clear" w:color="auto" w:fill="FFFFFF"/>
        </w:rPr>
        <w:t xml:space="preserve">, pověděla zatím jen těm nejbližším – rodině a úzkému kruhu přátel. A ještě větší obavy měli z toho, zda si najdou budoucí partnery. Měli strach, že díky </w:t>
      </w:r>
      <w:proofErr w:type="spellStart"/>
      <w:r w:rsidR="00C4153D" w:rsidRPr="00C4153D">
        <w:rPr>
          <w:rFonts w:ascii="Times New Roman" w:hAnsi="Times New Roman" w:cs="Times New Roman"/>
          <w:color w:val="000000"/>
          <w:sz w:val="24"/>
          <w:szCs w:val="24"/>
          <w:shd w:val="clear" w:color="auto" w:fill="FFFFFF"/>
        </w:rPr>
        <w:t>stomii</w:t>
      </w:r>
      <w:proofErr w:type="spellEnd"/>
      <w:r w:rsidR="00C4153D" w:rsidRPr="00C4153D">
        <w:rPr>
          <w:rFonts w:ascii="Times New Roman" w:hAnsi="Times New Roman" w:cs="Times New Roman"/>
          <w:color w:val="000000"/>
          <w:sz w:val="24"/>
          <w:szCs w:val="24"/>
          <w:shd w:val="clear" w:color="auto" w:fill="FFFFFF"/>
        </w:rPr>
        <w:t xml:space="preserve">, je potencionální partneři odmítnou. Ve studii ze Švédska byla zjištění obdobná. I tito respondenti měli strach z toho říct o své </w:t>
      </w:r>
      <w:proofErr w:type="spellStart"/>
      <w:r w:rsidR="00C4153D" w:rsidRPr="00C4153D">
        <w:rPr>
          <w:rFonts w:ascii="Times New Roman" w:hAnsi="Times New Roman" w:cs="Times New Roman"/>
          <w:color w:val="000000"/>
          <w:sz w:val="24"/>
          <w:szCs w:val="24"/>
          <w:shd w:val="clear" w:color="auto" w:fill="FFFFFF"/>
        </w:rPr>
        <w:t>stomii</w:t>
      </w:r>
      <w:proofErr w:type="spellEnd"/>
      <w:r w:rsidR="00C4153D" w:rsidRPr="00C4153D">
        <w:rPr>
          <w:rFonts w:ascii="Times New Roman" w:hAnsi="Times New Roman" w:cs="Times New Roman"/>
          <w:color w:val="000000"/>
          <w:sz w:val="24"/>
          <w:szCs w:val="24"/>
          <w:shd w:val="clear" w:color="auto" w:fill="FFFFFF"/>
        </w:rPr>
        <w:t xml:space="preserve"> svému okolí. Většina účastníku se pak </w:t>
      </w:r>
      <w:proofErr w:type="spellStart"/>
      <w:r w:rsidR="00C4153D" w:rsidRPr="00C4153D">
        <w:rPr>
          <w:rFonts w:ascii="Times New Roman" w:hAnsi="Times New Roman" w:cs="Times New Roman"/>
          <w:color w:val="000000"/>
          <w:sz w:val="24"/>
          <w:szCs w:val="24"/>
          <w:shd w:val="clear" w:color="auto" w:fill="FFFFFF"/>
        </w:rPr>
        <w:t>cítíila</w:t>
      </w:r>
      <w:proofErr w:type="spellEnd"/>
      <w:r w:rsidR="00C4153D" w:rsidRPr="00C4153D">
        <w:rPr>
          <w:rFonts w:ascii="Times New Roman" w:hAnsi="Times New Roman" w:cs="Times New Roman"/>
          <w:color w:val="000000"/>
          <w:sz w:val="24"/>
          <w:szCs w:val="24"/>
          <w:shd w:val="clear" w:color="auto" w:fill="FFFFFF"/>
        </w:rPr>
        <w:t xml:space="preserve"> velmi dobře, když o své </w:t>
      </w:r>
      <w:proofErr w:type="spellStart"/>
      <w:r w:rsidR="00C4153D" w:rsidRPr="00C4153D">
        <w:rPr>
          <w:rFonts w:ascii="Times New Roman" w:hAnsi="Times New Roman" w:cs="Times New Roman"/>
          <w:color w:val="000000"/>
          <w:sz w:val="24"/>
          <w:szCs w:val="24"/>
          <w:shd w:val="clear" w:color="auto" w:fill="FFFFFF"/>
        </w:rPr>
        <w:t>stomii</w:t>
      </w:r>
      <w:proofErr w:type="spellEnd"/>
      <w:r w:rsidR="00C4153D" w:rsidRPr="00C4153D">
        <w:rPr>
          <w:rFonts w:ascii="Times New Roman" w:hAnsi="Times New Roman" w:cs="Times New Roman"/>
          <w:color w:val="000000"/>
          <w:sz w:val="24"/>
          <w:szCs w:val="24"/>
          <w:shd w:val="clear" w:color="auto" w:fill="FFFFFF"/>
        </w:rPr>
        <w:t xml:space="preserve"> řekla své rodině, přátelům a kolegům. Jak je již zmíněno výše, velká část švédských respondentů se obávala, že nemají možnost </w:t>
      </w:r>
      <w:proofErr w:type="spellStart"/>
      <w:r w:rsidR="00C4153D" w:rsidRPr="00C4153D">
        <w:rPr>
          <w:rFonts w:ascii="Times New Roman" w:hAnsi="Times New Roman" w:cs="Times New Roman"/>
          <w:color w:val="000000"/>
          <w:sz w:val="24"/>
          <w:szCs w:val="24"/>
          <w:shd w:val="clear" w:color="auto" w:fill="FFFFFF"/>
        </w:rPr>
        <w:t>stomii</w:t>
      </w:r>
      <w:proofErr w:type="spellEnd"/>
      <w:r w:rsidR="00C4153D" w:rsidRPr="00C4153D">
        <w:rPr>
          <w:rFonts w:ascii="Times New Roman" w:hAnsi="Times New Roman" w:cs="Times New Roman"/>
          <w:color w:val="000000"/>
          <w:sz w:val="24"/>
          <w:szCs w:val="24"/>
          <w:shd w:val="clear" w:color="auto" w:fill="FFFFFF"/>
        </w:rPr>
        <w:t xml:space="preserve"> ovládat a kontrolovat</w:t>
      </w:r>
      <w:r>
        <w:rPr>
          <w:rFonts w:ascii="Times New Roman" w:hAnsi="Times New Roman" w:cs="Times New Roman"/>
          <w:color w:val="000000"/>
          <w:sz w:val="24"/>
          <w:szCs w:val="24"/>
          <w:shd w:val="clear" w:color="auto" w:fill="FFFFFF"/>
        </w:rPr>
        <w:t>,</w:t>
      </w:r>
      <w:r w:rsidR="00C4153D" w:rsidRPr="00C4153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c</w:t>
      </w:r>
      <w:r w:rsidR="00C4153D" w:rsidRPr="00C4153D">
        <w:rPr>
          <w:rFonts w:ascii="Times New Roman" w:hAnsi="Times New Roman" w:cs="Times New Roman"/>
          <w:color w:val="000000"/>
          <w:sz w:val="24"/>
          <w:szCs w:val="24"/>
          <w:shd w:val="clear" w:color="auto" w:fill="FFFFFF"/>
        </w:rPr>
        <w:t>ož je samozřejmě při každodenních aktivitách nepříjemné. Někteří popisovali, že raději vyhledávali hlučnější místa pro schůzky tak</w:t>
      </w:r>
      <w:r>
        <w:rPr>
          <w:rFonts w:ascii="Times New Roman" w:hAnsi="Times New Roman" w:cs="Times New Roman"/>
          <w:color w:val="000000"/>
          <w:sz w:val="24"/>
          <w:szCs w:val="24"/>
          <w:shd w:val="clear" w:color="auto" w:fill="FFFFFF"/>
        </w:rPr>
        <w:t>,</w:t>
      </w:r>
      <w:r w:rsidR="00C4153D" w:rsidRPr="00C4153D">
        <w:rPr>
          <w:rFonts w:ascii="Times New Roman" w:hAnsi="Times New Roman" w:cs="Times New Roman"/>
          <w:color w:val="000000"/>
          <w:sz w:val="24"/>
          <w:szCs w:val="24"/>
          <w:shd w:val="clear" w:color="auto" w:fill="FFFFFF"/>
        </w:rPr>
        <w:t xml:space="preserve"> aby zvuky ze </w:t>
      </w:r>
      <w:proofErr w:type="spellStart"/>
      <w:r w:rsidR="00C4153D" w:rsidRPr="00C4153D">
        <w:rPr>
          <w:rFonts w:ascii="Times New Roman" w:hAnsi="Times New Roman" w:cs="Times New Roman"/>
          <w:color w:val="000000"/>
          <w:sz w:val="24"/>
          <w:szCs w:val="24"/>
          <w:shd w:val="clear" w:color="auto" w:fill="FFFFFF"/>
        </w:rPr>
        <w:t>stomie</w:t>
      </w:r>
      <w:proofErr w:type="spellEnd"/>
      <w:r w:rsidR="00C4153D" w:rsidRPr="00C4153D">
        <w:rPr>
          <w:rFonts w:ascii="Times New Roman" w:hAnsi="Times New Roman" w:cs="Times New Roman"/>
          <w:color w:val="000000"/>
          <w:sz w:val="24"/>
          <w:szCs w:val="24"/>
          <w:shd w:val="clear" w:color="auto" w:fill="FFFFFF"/>
        </w:rPr>
        <w:t xml:space="preserve"> nebylo možné slyšet, či si na břicho tlačili ruce tak</w:t>
      </w:r>
      <w:r>
        <w:rPr>
          <w:rFonts w:ascii="Times New Roman" w:hAnsi="Times New Roman" w:cs="Times New Roman"/>
          <w:color w:val="000000"/>
          <w:sz w:val="24"/>
          <w:szCs w:val="24"/>
          <w:shd w:val="clear" w:color="auto" w:fill="FFFFFF"/>
        </w:rPr>
        <w:t>,</w:t>
      </w:r>
      <w:r w:rsidR="00C4153D" w:rsidRPr="00C4153D">
        <w:rPr>
          <w:rFonts w:ascii="Times New Roman" w:hAnsi="Times New Roman" w:cs="Times New Roman"/>
          <w:color w:val="000000"/>
          <w:sz w:val="24"/>
          <w:szCs w:val="24"/>
          <w:shd w:val="clear" w:color="auto" w:fill="FFFFFF"/>
        </w:rPr>
        <w:t xml:space="preserve"> aby zvuky utlumili. Častou podmínkou však bylo, že se „setkání“ bude odehrávat v místě, kde nebude úplné ticho. Částečně to tak vlastně potvrzuje jejich „obavu“ z nemožnosti se spolehnout na své střevo. Konkrétní respondentka pak dokonce uvedla, že si umí představit setkání s kamarádkou v baru, kde hraje hlasitá hudba </w:t>
      </w:r>
      <w:r w:rsidR="001B2E0E">
        <w:rPr>
          <w:rFonts w:ascii="Times New Roman" w:hAnsi="Times New Roman" w:cs="Times New Roman"/>
          <w:color w:val="000000"/>
          <w:sz w:val="24"/>
          <w:szCs w:val="24"/>
          <w:shd w:val="clear" w:color="auto" w:fill="FFFFFF"/>
        </w:rPr>
        <w:t>n</w:t>
      </w:r>
      <w:r w:rsidR="00C4153D" w:rsidRPr="00C4153D">
        <w:rPr>
          <w:rFonts w:ascii="Times New Roman" w:hAnsi="Times New Roman" w:cs="Times New Roman"/>
          <w:color w:val="000000"/>
          <w:sz w:val="24"/>
          <w:szCs w:val="24"/>
          <w:shd w:val="clear" w:color="auto" w:fill="FFFFFF"/>
        </w:rPr>
        <w:t>a rozdíl od setkání u večere v tiché restauraci. Další respondentka, která měla před operací bohatý společenský života popisovala, že veškeré akce a schůzky prováděla v domácím prostředí tak</w:t>
      </w:r>
      <w:r w:rsidR="001B2E0E">
        <w:rPr>
          <w:rFonts w:ascii="Times New Roman" w:hAnsi="Times New Roman" w:cs="Times New Roman"/>
          <w:color w:val="000000"/>
          <w:sz w:val="24"/>
          <w:szCs w:val="24"/>
          <w:shd w:val="clear" w:color="auto" w:fill="FFFFFF"/>
        </w:rPr>
        <w:t>,</w:t>
      </w:r>
      <w:r w:rsidR="00C4153D" w:rsidRPr="00C4153D">
        <w:rPr>
          <w:rFonts w:ascii="Times New Roman" w:hAnsi="Times New Roman" w:cs="Times New Roman"/>
          <w:color w:val="000000"/>
          <w:sz w:val="24"/>
          <w:szCs w:val="24"/>
          <w:shd w:val="clear" w:color="auto" w:fill="FFFFFF"/>
        </w:rPr>
        <w:t xml:space="preserve"> aby neztratila společenský život, protože opuštění jejího domu pro ni bylo psychicky náročné a cítila se omezená kvůli úniku stolice ze </w:t>
      </w:r>
      <w:proofErr w:type="spellStart"/>
      <w:r w:rsidR="00C4153D" w:rsidRPr="00C4153D">
        <w:rPr>
          <w:rFonts w:ascii="Times New Roman" w:hAnsi="Times New Roman" w:cs="Times New Roman"/>
          <w:color w:val="000000"/>
          <w:sz w:val="24"/>
          <w:szCs w:val="24"/>
          <w:shd w:val="clear" w:color="auto" w:fill="FFFFFF"/>
        </w:rPr>
        <w:t>stomie</w:t>
      </w:r>
      <w:proofErr w:type="spellEnd"/>
      <w:r w:rsidR="00C4153D" w:rsidRPr="00C4153D">
        <w:rPr>
          <w:rFonts w:ascii="Times New Roman" w:hAnsi="Times New Roman" w:cs="Times New Roman"/>
          <w:color w:val="000000"/>
          <w:sz w:val="24"/>
          <w:szCs w:val="24"/>
          <w:shd w:val="clear" w:color="auto" w:fill="FFFFFF"/>
        </w:rPr>
        <w:t xml:space="preserve">. Jeden z respondentů svůj společenský / sociální život nechtěl omezit, a tak zvolil strategii humoru. Což znamená, že když se dostal do trapné situace, např. když </w:t>
      </w:r>
      <w:proofErr w:type="spellStart"/>
      <w:r w:rsidR="00C4153D" w:rsidRPr="00C4153D">
        <w:rPr>
          <w:rFonts w:ascii="Times New Roman" w:hAnsi="Times New Roman" w:cs="Times New Roman"/>
          <w:color w:val="000000"/>
          <w:sz w:val="24"/>
          <w:szCs w:val="24"/>
          <w:shd w:val="clear" w:color="auto" w:fill="FFFFFF"/>
        </w:rPr>
        <w:t>stomie</w:t>
      </w:r>
      <w:proofErr w:type="spellEnd"/>
      <w:r w:rsidR="00C4153D" w:rsidRPr="00C4153D">
        <w:rPr>
          <w:rFonts w:ascii="Times New Roman" w:hAnsi="Times New Roman" w:cs="Times New Roman"/>
          <w:color w:val="000000"/>
          <w:sz w:val="24"/>
          <w:szCs w:val="24"/>
          <w:shd w:val="clear" w:color="auto" w:fill="FFFFFF"/>
        </w:rPr>
        <w:t xml:space="preserve"> při večeři s přáteli vydávala zvuky, tak obvykle jen pověděl: „To jsme jen my a děkujeme za jídlo“. Účastníci, kteří často navštěvovali divadelní představení, kina </w:t>
      </w:r>
      <w:r w:rsidR="001B2E0E">
        <w:rPr>
          <w:rFonts w:ascii="Times New Roman" w:hAnsi="Times New Roman" w:cs="Times New Roman"/>
          <w:color w:val="000000"/>
          <w:sz w:val="24"/>
          <w:szCs w:val="24"/>
          <w:shd w:val="clear" w:color="auto" w:fill="FFFFFF"/>
        </w:rPr>
        <w:t xml:space="preserve">a </w:t>
      </w:r>
      <w:r w:rsidR="00C4153D" w:rsidRPr="00C4153D">
        <w:rPr>
          <w:rFonts w:ascii="Times New Roman" w:hAnsi="Times New Roman" w:cs="Times New Roman"/>
          <w:color w:val="000000"/>
          <w:sz w:val="24"/>
          <w:szCs w:val="24"/>
          <w:shd w:val="clear" w:color="auto" w:fill="FFFFFF"/>
        </w:rPr>
        <w:t>různé koncerty, v tom nadále pokračovali, ale udávali, že museli lépe dopředu plánovat</w:t>
      </w:r>
      <w:r w:rsidR="001B2E0E">
        <w:rPr>
          <w:rFonts w:ascii="Times New Roman" w:hAnsi="Times New Roman" w:cs="Times New Roman"/>
          <w:color w:val="000000"/>
          <w:sz w:val="24"/>
          <w:szCs w:val="24"/>
          <w:shd w:val="clear" w:color="auto" w:fill="FFFFFF"/>
        </w:rPr>
        <w:t>, a to tak</w:t>
      </w:r>
      <w:r w:rsidR="00C4153D" w:rsidRPr="00C4153D">
        <w:rPr>
          <w:rFonts w:ascii="Times New Roman" w:hAnsi="Times New Roman" w:cs="Times New Roman"/>
          <w:color w:val="000000"/>
          <w:sz w:val="24"/>
          <w:szCs w:val="24"/>
          <w:shd w:val="clear" w:color="auto" w:fill="FFFFFF"/>
        </w:rPr>
        <w:t>, že si rezervovali místa poblíž východů a omezili příjem tekutin. I cestování pro ně znamenalo více plánování než kdy dřív, museli sedět v blízkosti toalet v letadle a např. při běžné cestě městkou dopravou museli plánovat cestu tak, aby měli co nejkratší přestupy mezi spoji. U respondentů v tomto výzkumu byl</w:t>
      </w:r>
      <w:r w:rsidR="001B2E0E">
        <w:rPr>
          <w:rFonts w:ascii="Times New Roman" w:hAnsi="Times New Roman" w:cs="Times New Roman"/>
          <w:color w:val="000000"/>
          <w:sz w:val="24"/>
          <w:szCs w:val="24"/>
          <w:shd w:val="clear" w:color="auto" w:fill="FFFFFF"/>
        </w:rPr>
        <w:t>y</w:t>
      </w:r>
      <w:r w:rsidR="00C4153D" w:rsidRPr="00C4153D">
        <w:rPr>
          <w:rFonts w:ascii="Times New Roman" w:hAnsi="Times New Roman" w:cs="Times New Roman"/>
          <w:color w:val="000000"/>
          <w:sz w:val="24"/>
          <w:szCs w:val="24"/>
          <w:shd w:val="clear" w:color="auto" w:fill="FFFFFF"/>
        </w:rPr>
        <w:t xml:space="preserve"> odpovědi opačné. Respondenti, kteří se vyjádřili k</w:t>
      </w:r>
      <w:r w:rsidR="001B2E0E">
        <w:rPr>
          <w:rFonts w:ascii="Times New Roman" w:hAnsi="Times New Roman" w:cs="Times New Roman"/>
          <w:color w:val="000000"/>
          <w:sz w:val="24"/>
          <w:szCs w:val="24"/>
          <w:shd w:val="clear" w:color="auto" w:fill="FFFFFF"/>
        </w:rPr>
        <w:t> </w:t>
      </w:r>
      <w:r w:rsidR="00C4153D" w:rsidRPr="00C4153D">
        <w:rPr>
          <w:rFonts w:ascii="Times New Roman" w:hAnsi="Times New Roman" w:cs="Times New Roman"/>
          <w:color w:val="000000"/>
          <w:sz w:val="24"/>
          <w:szCs w:val="24"/>
          <w:shd w:val="clear" w:color="auto" w:fill="FFFFFF"/>
        </w:rPr>
        <w:t>cestování</w:t>
      </w:r>
      <w:r w:rsidR="001B2E0E">
        <w:rPr>
          <w:rFonts w:ascii="Times New Roman" w:hAnsi="Times New Roman" w:cs="Times New Roman"/>
          <w:color w:val="000000"/>
          <w:sz w:val="24"/>
          <w:szCs w:val="24"/>
          <w:shd w:val="clear" w:color="auto" w:fill="FFFFFF"/>
        </w:rPr>
        <w:t>,</w:t>
      </w:r>
      <w:r w:rsidR="00C4153D" w:rsidRPr="00C4153D">
        <w:rPr>
          <w:rFonts w:ascii="Times New Roman" w:hAnsi="Times New Roman" w:cs="Times New Roman"/>
          <w:color w:val="000000"/>
          <w:sz w:val="24"/>
          <w:szCs w:val="24"/>
          <w:shd w:val="clear" w:color="auto" w:fill="FFFFFF"/>
        </w:rPr>
        <w:t xml:space="preserve"> popisovali, že díky </w:t>
      </w:r>
      <w:proofErr w:type="spellStart"/>
      <w:r w:rsidR="00C4153D" w:rsidRPr="00C4153D">
        <w:rPr>
          <w:rFonts w:ascii="Times New Roman" w:hAnsi="Times New Roman" w:cs="Times New Roman"/>
          <w:color w:val="000000"/>
          <w:sz w:val="24"/>
          <w:szCs w:val="24"/>
          <w:shd w:val="clear" w:color="auto" w:fill="FFFFFF"/>
        </w:rPr>
        <w:t>stomii</w:t>
      </w:r>
      <w:proofErr w:type="spellEnd"/>
      <w:r w:rsidR="00C4153D" w:rsidRPr="00C4153D">
        <w:rPr>
          <w:rFonts w:ascii="Times New Roman" w:hAnsi="Times New Roman" w:cs="Times New Roman"/>
          <w:color w:val="000000"/>
          <w:sz w:val="24"/>
          <w:szCs w:val="24"/>
          <w:shd w:val="clear" w:color="auto" w:fill="FFFFFF"/>
        </w:rPr>
        <w:t xml:space="preserve"> mají nyní snazší cestování, protože nemusí vyhledávat tak často toalety, jak tomu bylo před vyvedením </w:t>
      </w:r>
      <w:proofErr w:type="spellStart"/>
      <w:r w:rsidR="00C4153D" w:rsidRPr="00C4153D">
        <w:rPr>
          <w:rFonts w:ascii="Times New Roman" w:hAnsi="Times New Roman" w:cs="Times New Roman"/>
          <w:color w:val="000000"/>
          <w:sz w:val="24"/>
          <w:szCs w:val="24"/>
          <w:shd w:val="clear" w:color="auto" w:fill="FFFFFF"/>
        </w:rPr>
        <w:t>stomie</w:t>
      </w:r>
      <w:proofErr w:type="spellEnd"/>
      <w:r w:rsidR="00C4153D" w:rsidRPr="00C4153D">
        <w:rPr>
          <w:rFonts w:ascii="Times New Roman" w:hAnsi="Times New Roman" w:cs="Times New Roman"/>
          <w:color w:val="000000"/>
          <w:sz w:val="24"/>
          <w:szCs w:val="24"/>
          <w:shd w:val="clear" w:color="auto" w:fill="FFFFFF"/>
        </w:rPr>
        <w:t>. Stejným problémem, který popisovali</w:t>
      </w:r>
      <w:r w:rsidR="001B2E0E">
        <w:rPr>
          <w:rFonts w:ascii="Times New Roman" w:hAnsi="Times New Roman" w:cs="Times New Roman"/>
          <w:color w:val="000000"/>
          <w:sz w:val="24"/>
          <w:szCs w:val="24"/>
          <w:shd w:val="clear" w:color="auto" w:fill="FFFFFF"/>
        </w:rPr>
        <w:t>,</w:t>
      </w:r>
      <w:r w:rsidR="00C4153D" w:rsidRPr="00C4153D">
        <w:rPr>
          <w:rFonts w:ascii="Times New Roman" w:hAnsi="Times New Roman" w:cs="Times New Roman"/>
          <w:color w:val="000000"/>
          <w:sz w:val="24"/>
          <w:szCs w:val="24"/>
          <w:shd w:val="clear" w:color="auto" w:fill="FFFFFF"/>
        </w:rPr>
        <w:t xml:space="preserve"> bylo chození do bazénů nebo na pláž, tentýž problém popisovali i účastníci z výzkumu ze Švédska. U obou stran byl popisován problém s nahotou a odhalením </w:t>
      </w:r>
      <w:proofErr w:type="spellStart"/>
      <w:r w:rsidR="00C4153D" w:rsidRPr="00C4153D">
        <w:rPr>
          <w:rFonts w:ascii="Times New Roman" w:hAnsi="Times New Roman" w:cs="Times New Roman"/>
          <w:color w:val="000000"/>
          <w:sz w:val="24"/>
          <w:szCs w:val="24"/>
          <w:shd w:val="clear" w:color="auto" w:fill="FFFFFF"/>
        </w:rPr>
        <w:t>stomie</w:t>
      </w:r>
      <w:proofErr w:type="spellEnd"/>
      <w:r w:rsidR="00C4153D" w:rsidRPr="00C4153D">
        <w:rPr>
          <w:rFonts w:ascii="Times New Roman" w:hAnsi="Times New Roman" w:cs="Times New Roman"/>
          <w:color w:val="000000"/>
          <w:sz w:val="24"/>
          <w:szCs w:val="24"/>
          <w:shd w:val="clear" w:color="auto" w:fill="FFFFFF"/>
        </w:rPr>
        <w:t>. Necítili se dobře tak</w:t>
      </w:r>
      <w:r w:rsidR="001B2E0E">
        <w:rPr>
          <w:rFonts w:ascii="Times New Roman" w:hAnsi="Times New Roman" w:cs="Times New Roman"/>
          <w:color w:val="000000"/>
          <w:sz w:val="24"/>
          <w:szCs w:val="24"/>
          <w:shd w:val="clear" w:color="auto" w:fill="FFFFFF"/>
        </w:rPr>
        <w:t>,</w:t>
      </w:r>
      <w:r w:rsidR="00C4153D" w:rsidRPr="00C4153D">
        <w:rPr>
          <w:rFonts w:ascii="Times New Roman" w:hAnsi="Times New Roman" w:cs="Times New Roman"/>
          <w:color w:val="000000"/>
          <w:sz w:val="24"/>
          <w:szCs w:val="24"/>
          <w:shd w:val="clear" w:color="auto" w:fill="FFFFFF"/>
        </w:rPr>
        <w:t xml:space="preserve"> aby na ně v plavkách někdo koukal a viděl jejich </w:t>
      </w:r>
      <w:proofErr w:type="spellStart"/>
      <w:r w:rsidR="00C4153D" w:rsidRPr="00C4153D">
        <w:rPr>
          <w:rFonts w:ascii="Times New Roman" w:hAnsi="Times New Roman" w:cs="Times New Roman"/>
          <w:color w:val="000000"/>
          <w:sz w:val="24"/>
          <w:szCs w:val="24"/>
          <w:shd w:val="clear" w:color="auto" w:fill="FFFFFF"/>
        </w:rPr>
        <w:t>stomii</w:t>
      </w:r>
      <w:proofErr w:type="spellEnd"/>
      <w:r w:rsidR="00C4153D" w:rsidRPr="00C4153D">
        <w:rPr>
          <w:rFonts w:ascii="Times New Roman" w:hAnsi="Times New Roman" w:cs="Times New Roman"/>
          <w:color w:val="000000"/>
          <w:sz w:val="24"/>
          <w:szCs w:val="24"/>
          <w:shd w:val="clear" w:color="auto" w:fill="FFFFFF"/>
        </w:rPr>
        <w:t>. Respondenti ze Švédska popsali, jak tuto situaci řešili</w:t>
      </w:r>
      <w:r w:rsidR="001B2E0E">
        <w:rPr>
          <w:rFonts w:ascii="Times New Roman" w:hAnsi="Times New Roman" w:cs="Times New Roman"/>
          <w:color w:val="000000"/>
          <w:sz w:val="24"/>
          <w:szCs w:val="24"/>
          <w:shd w:val="clear" w:color="auto" w:fill="FFFFFF"/>
        </w:rPr>
        <w:t>.</w:t>
      </w:r>
      <w:r w:rsidR="00C4153D" w:rsidRPr="00C4153D">
        <w:rPr>
          <w:rFonts w:ascii="Times New Roman" w:hAnsi="Times New Roman" w:cs="Times New Roman"/>
          <w:color w:val="000000"/>
          <w:sz w:val="24"/>
          <w:szCs w:val="24"/>
          <w:shd w:val="clear" w:color="auto" w:fill="FFFFFF"/>
        </w:rPr>
        <w:t xml:space="preserve"> </w:t>
      </w:r>
      <w:r w:rsidR="001B2E0E">
        <w:rPr>
          <w:rFonts w:ascii="Times New Roman" w:hAnsi="Times New Roman" w:cs="Times New Roman"/>
          <w:color w:val="000000"/>
          <w:sz w:val="24"/>
          <w:szCs w:val="24"/>
          <w:shd w:val="clear" w:color="auto" w:fill="FFFFFF"/>
        </w:rPr>
        <w:t>N</w:t>
      </w:r>
      <w:r w:rsidR="00C4153D" w:rsidRPr="00C4153D">
        <w:rPr>
          <w:rFonts w:ascii="Times New Roman" w:hAnsi="Times New Roman" w:cs="Times New Roman"/>
          <w:color w:val="000000"/>
          <w:sz w:val="24"/>
          <w:szCs w:val="24"/>
          <w:shd w:val="clear" w:color="auto" w:fill="FFFFFF"/>
        </w:rPr>
        <w:t xml:space="preserve">ejčastěji tak, že na pláž nosili tričko nebo břišní pás, kterým </w:t>
      </w:r>
      <w:proofErr w:type="spellStart"/>
      <w:r w:rsidR="00C4153D" w:rsidRPr="00C4153D">
        <w:rPr>
          <w:rFonts w:ascii="Times New Roman" w:hAnsi="Times New Roman" w:cs="Times New Roman"/>
          <w:color w:val="000000"/>
          <w:sz w:val="24"/>
          <w:szCs w:val="24"/>
          <w:shd w:val="clear" w:color="auto" w:fill="FFFFFF"/>
        </w:rPr>
        <w:t>stomii</w:t>
      </w:r>
      <w:proofErr w:type="spellEnd"/>
      <w:r w:rsidR="00C4153D" w:rsidRPr="00C4153D">
        <w:rPr>
          <w:rFonts w:ascii="Times New Roman" w:hAnsi="Times New Roman" w:cs="Times New Roman"/>
          <w:color w:val="000000"/>
          <w:sz w:val="24"/>
          <w:szCs w:val="24"/>
          <w:shd w:val="clear" w:color="auto" w:fill="FFFFFF"/>
        </w:rPr>
        <w:t xml:space="preserve"> schovali. Důležité bylo také vybírat pláže, kde bylo možné navštívit toalety tak</w:t>
      </w:r>
      <w:r w:rsidR="001B2E0E">
        <w:rPr>
          <w:rFonts w:ascii="Times New Roman" w:hAnsi="Times New Roman" w:cs="Times New Roman"/>
          <w:color w:val="000000"/>
          <w:sz w:val="24"/>
          <w:szCs w:val="24"/>
          <w:shd w:val="clear" w:color="auto" w:fill="FFFFFF"/>
        </w:rPr>
        <w:t>,</w:t>
      </w:r>
      <w:r w:rsidR="00C4153D" w:rsidRPr="00C4153D">
        <w:rPr>
          <w:rFonts w:ascii="Times New Roman" w:hAnsi="Times New Roman" w:cs="Times New Roman"/>
          <w:color w:val="000000"/>
          <w:sz w:val="24"/>
          <w:szCs w:val="24"/>
          <w:shd w:val="clear" w:color="auto" w:fill="FFFFFF"/>
        </w:rPr>
        <w:t xml:space="preserve"> aby měli možnost sáček vyprázdnit. </w:t>
      </w:r>
      <w:r w:rsidR="00C4153D" w:rsidRPr="00C4153D">
        <w:rPr>
          <w:rFonts w:ascii="Times New Roman" w:hAnsi="Times New Roman" w:cs="Times New Roman"/>
          <w:sz w:val="24"/>
          <w:szCs w:val="24"/>
        </w:rPr>
        <w:t>(</w:t>
      </w:r>
      <w:proofErr w:type="spellStart"/>
      <w:r w:rsidR="00C4153D" w:rsidRPr="00C4153D">
        <w:rPr>
          <w:rFonts w:ascii="Times New Roman" w:hAnsi="Times New Roman" w:cs="Times New Roman"/>
          <w:sz w:val="24"/>
          <w:szCs w:val="24"/>
        </w:rPr>
        <w:t>Petersén</w:t>
      </w:r>
      <w:proofErr w:type="spellEnd"/>
      <w:r w:rsidR="00C4153D" w:rsidRPr="00C4153D">
        <w:rPr>
          <w:rFonts w:ascii="Times New Roman" w:hAnsi="Times New Roman" w:cs="Times New Roman"/>
          <w:sz w:val="24"/>
          <w:szCs w:val="24"/>
        </w:rPr>
        <w:t xml:space="preserve">, </w:t>
      </w:r>
      <w:proofErr w:type="spellStart"/>
      <w:r w:rsidR="00C4153D" w:rsidRPr="00C4153D">
        <w:rPr>
          <w:rFonts w:ascii="Times New Roman" w:hAnsi="Times New Roman" w:cs="Times New Roman"/>
          <w:sz w:val="24"/>
          <w:szCs w:val="24"/>
        </w:rPr>
        <w:t>Carlsson</w:t>
      </w:r>
      <w:proofErr w:type="spellEnd"/>
      <w:r w:rsidR="00C4153D" w:rsidRPr="00C4153D">
        <w:rPr>
          <w:rFonts w:ascii="Times New Roman" w:hAnsi="Times New Roman" w:cs="Times New Roman"/>
          <w:sz w:val="24"/>
          <w:szCs w:val="24"/>
        </w:rPr>
        <w:t>, 2021)</w:t>
      </w:r>
    </w:p>
    <w:p w14:paraId="054BEBDE" w14:textId="308E7E23" w:rsidR="00C4153D" w:rsidRPr="00C4153D" w:rsidRDefault="00C4153D" w:rsidP="00C4153D">
      <w:pPr>
        <w:spacing w:line="360" w:lineRule="auto"/>
        <w:jc w:val="both"/>
        <w:rPr>
          <w:rFonts w:ascii="Times New Roman" w:hAnsi="Times New Roman" w:cs="Times New Roman"/>
          <w:color w:val="000000"/>
          <w:sz w:val="24"/>
          <w:szCs w:val="24"/>
          <w:shd w:val="clear" w:color="auto" w:fill="FFFFFF"/>
        </w:rPr>
      </w:pPr>
      <w:r w:rsidRPr="00C4153D">
        <w:rPr>
          <w:rFonts w:ascii="Times New Roman" w:hAnsi="Times New Roman" w:cs="Times New Roman"/>
          <w:color w:val="000000"/>
          <w:sz w:val="24"/>
          <w:szCs w:val="24"/>
          <w:shd w:val="clear" w:color="auto" w:fill="FFFFFF"/>
        </w:rPr>
        <w:lastRenderedPageBreak/>
        <w:tab/>
        <w:t xml:space="preserve">Co je důležité zmínit, že jedna z respondentek popisovala, že by se ráda o své zkušenosti podělila s potencionálními </w:t>
      </w:r>
      <w:proofErr w:type="spellStart"/>
      <w:r w:rsidRPr="00C4153D">
        <w:rPr>
          <w:rFonts w:ascii="Times New Roman" w:hAnsi="Times New Roman" w:cs="Times New Roman"/>
          <w:color w:val="000000"/>
          <w:sz w:val="24"/>
          <w:szCs w:val="24"/>
          <w:shd w:val="clear" w:color="auto" w:fill="FFFFFF"/>
        </w:rPr>
        <w:t>stomiky</w:t>
      </w:r>
      <w:proofErr w:type="spellEnd"/>
      <w:r w:rsidRPr="00C4153D">
        <w:rPr>
          <w:rFonts w:ascii="Times New Roman" w:hAnsi="Times New Roman" w:cs="Times New Roman"/>
          <w:color w:val="000000"/>
          <w:sz w:val="24"/>
          <w:szCs w:val="24"/>
          <w:shd w:val="clear" w:color="auto" w:fill="FFFFFF"/>
        </w:rPr>
        <w:t xml:space="preserve"> tak</w:t>
      </w:r>
      <w:r w:rsidR="001B2E0E">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aby jim pomohla lépe zvládnout tuto stěžejní situaci. Obdobně reagovali i respondenti ze švédské studie. Několik účastníků studie sdílelo stejné pocity, že jsou sami na tyto nové situace v péči a žití se </w:t>
      </w:r>
      <w:proofErr w:type="spellStart"/>
      <w:r w:rsidRPr="00C4153D">
        <w:rPr>
          <w:rFonts w:ascii="Times New Roman" w:hAnsi="Times New Roman" w:cs="Times New Roman"/>
          <w:color w:val="000000"/>
          <w:sz w:val="24"/>
          <w:szCs w:val="24"/>
          <w:shd w:val="clear" w:color="auto" w:fill="FFFFFF"/>
        </w:rPr>
        <w:t>stomii</w:t>
      </w:r>
      <w:proofErr w:type="spellEnd"/>
      <w:r w:rsidR="001B2E0E">
        <w:rPr>
          <w:rFonts w:ascii="Times New Roman" w:hAnsi="Times New Roman" w:cs="Times New Roman"/>
          <w:color w:val="000000"/>
          <w:sz w:val="24"/>
          <w:szCs w:val="24"/>
          <w:shd w:val="clear" w:color="auto" w:fill="FFFFFF"/>
        </w:rPr>
        <w:t xml:space="preserve"> a</w:t>
      </w:r>
      <w:r w:rsidRPr="00C4153D">
        <w:rPr>
          <w:rFonts w:ascii="Times New Roman" w:hAnsi="Times New Roman" w:cs="Times New Roman"/>
          <w:color w:val="000000"/>
          <w:sz w:val="24"/>
          <w:szCs w:val="24"/>
          <w:shd w:val="clear" w:color="auto" w:fill="FFFFFF"/>
        </w:rPr>
        <w:t xml:space="preserve"> přáli si, aby potkali někoho, kdo si prošel stejnou věcí jako oni. Někteří se dokonce chtěli setkat už před vlastní operací s osobou, která má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již vyvedenou, protože si mysleli, že by jim to pomohlo. Ale našli se i tací, kteří byli přesvědčeni, že kontakt s jinými lidmi se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jim nijak nepomůže. Jak v české republice, tak i ve </w:t>
      </w:r>
      <w:r w:rsidR="001B2E0E">
        <w:rPr>
          <w:rFonts w:ascii="Times New Roman" w:hAnsi="Times New Roman" w:cs="Times New Roman"/>
          <w:color w:val="000000"/>
          <w:sz w:val="24"/>
          <w:szCs w:val="24"/>
          <w:shd w:val="clear" w:color="auto" w:fill="FFFFFF"/>
        </w:rPr>
        <w:t>Š</w:t>
      </w:r>
      <w:r w:rsidRPr="00C4153D">
        <w:rPr>
          <w:rFonts w:ascii="Times New Roman" w:hAnsi="Times New Roman" w:cs="Times New Roman"/>
          <w:color w:val="000000"/>
          <w:sz w:val="24"/>
          <w:szCs w:val="24"/>
          <w:shd w:val="clear" w:color="auto" w:fill="FFFFFF"/>
        </w:rPr>
        <w:t xml:space="preserve">védsku existuje organizace ILCO.  Tato organizace zprostředkovává sdružení </w:t>
      </w:r>
      <w:proofErr w:type="spellStart"/>
      <w:r w:rsidRPr="00C4153D">
        <w:rPr>
          <w:rFonts w:ascii="Times New Roman" w:hAnsi="Times New Roman" w:cs="Times New Roman"/>
          <w:color w:val="000000"/>
          <w:sz w:val="24"/>
          <w:szCs w:val="24"/>
          <w:shd w:val="clear" w:color="auto" w:fill="FFFFFF"/>
        </w:rPr>
        <w:t>stomiků</w:t>
      </w:r>
      <w:proofErr w:type="spellEnd"/>
      <w:r w:rsidRPr="00C4153D">
        <w:rPr>
          <w:rFonts w:ascii="Times New Roman" w:hAnsi="Times New Roman" w:cs="Times New Roman"/>
          <w:color w:val="000000"/>
          <w:sz w:val="24"/>
          <w:szCs w:val="24"/>
          <w:shd w:val="clear" w:color="auto" w:fill="FFFFFF"/>
        </w:rPr>
        <w:t>, kde si mohou lidé vyměňovat své zkušenosti, vzájemně si poradit a zjistit také nové informace o péči či pomůckách a přípravcích. V </w:t>
      </w:r>
      <w:r w:rsidR="00F56D27">
        <w:rPr>
          <w:rFonts w:ascii="Times New Roman" w:hAnsi="Times New Roman" w:cs="Times New Roman"/>
          <w:color w:val="000000"/>
          <w:sz w:val="24"/>
          <w:szCs w:val="24"/>
          <w:shd w:val="clear" w:color="auto" w:fill="FFFFFF"/>
        </w:rPr>
        <w:t>Č</w:t>
      </w:r>
      <w:r w:rsidRPr="00C4153D">
        <w:rPr>
          <w:rFonts w:ascii="Times New Roman" w:hAnsi="Times New Roman" w:cs="Times New Roman"/>
          <w:color w:val="000000"/>
          <w:sz w:val="24"/>
          <w:szCs w:val="24"/>
          <w:shd w:val="clear" w:color="auto" w:fill="FFFFFF"/>
        </w:rPr>
        <w:t>eské republice je snaha o informování o těchto sdružení</w:t>
      </w:r>
      <w:r w:rsidR="00F56D27">
        <w:rPr>
          <w:rFonts w:ascii="Times New Roman" w:hAnsi="Times New Roman" w:cs="Times New Roman"/>
          <w:color w:val="000000"/>
          <w:sz w:val="24"/>
          <w:szCs w:val="24"/>
          <w:shd w:val="clear" w:color="auto" w:fill="FFFFFF"/>
        </w:rPr>
        <w:t>ch</w:t>
      </w:r>
      <w:r w:rsidRPr="00C4153D">
        <w:rPr>
          <w:rFonts w:ascii="Times New Roman" w:hAnsi="Times New Roman" w:cs="Times New Roman"/>
          <w:color w:val="000000"/>
          <w:sz w:val="24"/>
          <w:szCs w:val="24"/>
          <w:shd w:val="clear" w:color="auto" w:fill="FFFFFF"/>
        </w:rPr>
        <w:t xml:space="preserve"> vcelku velká a většina potencionálních </w:t>
      </w:r>
      <w:proofErr w:type="spellStart"/>
      <w:r w:rsidRPr="00C4153D">
        <w:rPr>
          <w:rFonts w:ascii="Times New Roman" w:hAnsi="Times New Roman" w:cs="Times New Roman"/>
          <w:color w:val="000000"/>
          <w:sz w:val="24"/>
          <w:szCs w:val="24"/>
          <w:shd w:val="clear" w:color="auto" w:fill="FFFFFF"/>
        </w:rPr>
        <w:t>stomiků</w:t>
      </w:r>
      <w:proofErr w:type="spellEnd"/>
      <w:r w:rsidRPr="00C4153D">
        <w:rPr>
          <w:rFonts w:ascii="Times New Roman" w:hAnsi="Times New Roman" w:cs="Times New Roman"/>
          <w:color w:val="000000"/>
          <w:sz w:val="24"/>
          <w:szCs w:val="24"/>
          <w:shd w:val="clear" w:color="auto" w:fill="FFFFFF"/>
        </w:rPr>
        <w:t xml:space="preserve"> by o nich měla vědět. Ve švédské studii byla snaha účastníky zapojit do této organizace, ale mnoho z nich se nepřipojilo. Někteří ani nevěděli, že sdružení existuje, zatímco jiní neměli žádné vysvětlení proč se nepřipojili</w:t>
      </w:r>
      <w:r w:rsidR="00F56D27">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Někteří se připojili k facebookové skupině pro lidi se </w:t>
      </w:r>
      <w:proofErr w:type="spellStart"/>
      <w:r w:rsidRPr="00C4153D">
        <w:rPr>
          <w:rFonts w:ascii="Times New Roman" w:hAnsi="Times New Roman" w:cs="Times New Roman"/>
          <w:color w:val="000000"/>
          <w:sz w:val="24"/>
          <w:szCs w:val="24"/>
          <w:shd w:val="clear" w:color="auto" w:fill="FFFFFF"/>
        </w:rPr>
        <w:t>stomiemi</w:t>
      </w:r>
      <w:proofErr w:type="spellEnd"/>
      <w:r w:rsidRPr="00C4153D">
        <w:rPr>
          <w:rFonts w:ascii="Times New Roman" w:hAnsi="Times New Roman" w:cs="Times New Roman"/>
          <w:color w:val="000000"/>
          <w:sz w:val="24"/>
          <w:szCs w:val="24"/>
          <w:shd w:val="clear" w:color="auto" w:fill="FFFFFF"/>
        </w:rPr>
        <w:t xml:space="preserve"> a cítili, že interakce s ostatními jim pomohla cítit se v této situaci méně osaměl</w:t>
      </w:r>
      <w:r w:rsidR="00F56D27">
        <w:rPr>
          <w:rFonts w:ascii="Times New Roman" w:hAnsi="Times New Roman" w:cs="Times New Roman"/>
          <w:color w:val="000000"/>
          <w:sz w:val="24"/>
          <w:szCs w:val="24"/>
          <w:shd w:val="clear" w:color="auto" w:fill="FFFFFF"/>
        </w:rPr>
        <w:t>e.</w:t>
      </w:r>
      <w:r w:rsidRPr="00C4153D">
        <w:rPr>
          <w:rFonts w:ascii="Times New Roman" w:hAnsi="Times New Roman" w:cs="Times New Roman"/>
          <w:color w:val="000000"/>
          <w:sz w:val="24"/>
          <w:szCs w:val="24"/>
          <w:shd w:val="clear" w:color="auto" w:fill="FFFFFF"/>
        </w:rPr>
        <w:t xml:space="preserve"> Jedna žena si dokonce založila účet na Instagramu hned poté, co jí byla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vyšita. Zprvu to </w:t>
      </w:r>
      <w:r w:rsidR="008D13AF" w:rsidRPr="00C4153D">
        <w:rPr>
          <w:rFonts w:ascii="Times New Roman" w:hAnsi="Times New Roman" w:cs="Times New Roman"/>
          <w:color w:val="000000"/>
          <w:sz w:val="24"/>
          <w:szCs w:val="24"/>
          <w:shd w:val="clear" w:color="auto" w:fill="FFFFFF"/>
        </w:rPr>
        <w:t>měla jen</w:t>
      </w:r>
      <w:r w:rsidRPr="00C4153D">
        <w:rPr>
          <w:rFonts w:ascii="Times New Roman" w:hAnsi="Times New Roman" w:cs="Times New Roman"/>
          <w:color w:val="000000"/>
          <w:sz w:val="24"/>
          <w:szCs w:val="24"/>
          <w:shd w:val="clear" w:color="auto" w:fill="FFFFFF"/>
        </w:rPr>
        <w:t xml:space="preserve"> pro rodinu a nebližší přátele, ale po čase účet zveřejnila</w:t>
      </w:r>
      <w:r w:rsidR="00F56D27">
        <w:rPr>
          <w:rFonts w:ascii="Times New Roman" w:hAnsi="Times New Roman" w:cs="Times New Roman"/>
          <w:color w:val="000000"/>
          <w:sz w:val="24"/>
          <w:szCs w:val="24"/>
          <w:shd w:val="clear" w:color="auto" w:fill="FFFFFF"/>
        </w:rPr>
        <w:t>. N</w:t>
      </w:r>
      <w:r w:rsidRPr="00C4153D">
        <w:rPr>
          <w:rFonts w:ascii="Times New Roman" w:hAnsi="Times New Roman" w:cs="Times New Roman"/>
          <w:color w:val="000000"/>
          <w:sz w:val="24"/>
          <w:szCs w:val="24"/>
          <w:shd w:val="clear" w:color="auto" w:fill="FFFFFF"/>
        </w:rPr>
        <w:t>yní má sledující z mnoha zemí</w:t>
      </w:r>
      <w:r w:rsidR="00F56D27">
        <w:rPr>
          <w:rFonts w:ascii="Times New Roman" w:hAnsi="Times New Roman" w:cs="Times New Roman"/>
          <w:color w:val="000000"/>
          <w:sz w:val="24"/>
          <w:szCs w:val="24"/>
          <w:shd w:val="clear" w:color="auto" w:fill="FFFFFF"/>
        </w:rPr>
        <w:t xml:space="preserve"> </w:t>
      </w:r>
      <w:r w:rsidRPr="00C4153D">
        <w:rPr>
          <w:rFonts w:ascii="Times New Roman" w:hAnsi="Times New Roman" w:cs="Times New Roman"/>
          <w:color w:val="000000"/>
          <w:sz w:val="24"/>
          <w:szCs w:val="24"/>
          <w:shd w:val="clear" w:color="auto" w:fill="FFFFFF"/>
        </w:rPr>
        <w:t xml:space="preserve">v Evropě. Popisovala, že </w:t>
      </w:r>
      <w:r w:rsidR="008D13AF" w:rsidRPr="00C4153D">
        <w:rPr>
          <w:rFonts w:ascii="Times New Roman" w:hAnsi="Times New Roman" w:cs="Times New Roman"/>
          <w:color w:val="000000"/>
          <w:sz w:val="24"/>
          <w:szCs w:val="24"/>
          <w:shd w:val="clear" w:color="auto" w:fill="FFFFFF"/>
        </w:rPr>
        <w:t>cítila</w:t>
      </w:r>
      <w:r w:rsidR="008D13AF">
        <w:rPr>
          <w:rFonts w:ascii="Times New Roman" w:hAnsi="Times New Roman" w:cs="Times New Roman"/>
          <w:color w:val="000000"/>
          <w:sz w:val="24"/>
          <w:szCs w:val="24"/>
          <w:shd w:val="clear" w:color="auto" w:fill="FFFFFF"/>
        </w:rPr>
        <w:t xml:space="preserve"> </w:t>
      </w:r>
      <w:r w:rsidR="008D13AF" w:rsidRPr="00C4153D">
        <w:rPr>
          <w:rFonts w:ascii="Times New Roman" w:hAnsi="Times New Roman" w:cs="Times New Roman"/>
          <w:color w:val="000000"/>
          <w:sz w:val="24"/>
          <w:szCs w:val="24"/>
          <w:shd w:val="clear" w:color="auto" w:fill="FFFFFF"/>
        </w:rPr>
        <w:t>spojení</w:t>
      </w:r>
      <w:r w:rsidRPr="00C4153D">
        <w:rPr>
          <w:rFonts w:ascii="Times New Roman" w:hAnsi="Times New Roman" w:cs="Times New Roman"/>
          <w:color w:val="000000"/>
          <w:sz w:val="24"/>
          <w:szCs w:val="24"/>
          <w:shd w:val="clear" w:color="auto" w:fill="FFFFFF"/>
        </w:rPr>
        <w:t xml:space="preserve"> a zpětná vazba, kterou získala díky účtu na Instagramu, byla velmi pozitivní a povzbuzující. Získala tak kontrolu nad svou novou situací. I v tomto výzkumu jedna z respondentek popisovala, že mnohem snazší pro ni bylo přijmout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protože byla v kontaktu s jinými </w:t>
      </w:r>
      <w:proofErr w:type="spellStart"/>
      <w:r w:rsidRPr="00C4153D">
        <w:rPr>
          <w:rFonts w:ascii="Times New Roman" w:hAnsi="Times New Roman" w:cs="Times New Roman"/>
          <w:color w:val="000000"/>
          <w:sz w:val="24"/>
          <w:szCs w:val="24"/>
          <w:shd w:val="clear" w:color="auto" w:fill="FFFFFF"/>
        </w:rPr>
        <w:t>stomiky</w:t>
      </w:r>
      <w:proofErr w:type="spellEnd"/>
      <w:r w:rsidRPr="00C4153D">
        <w:rPr>
          <w:rFonts w:ascii="Times New Roman" w:hAnsi="Times New Roman" w:cs="Times New Roman"/>
          <w:color w:val="000000"/>
          <w:sz w:val="24"/>
          <w:szCs w:val="24"/>
          <w:shd w:val="clear" w:color="auto" w:fill="FFFFFF"/>
        </w:rPr>
        <w:t>, kteří jí situaci pomohli zvládnout.</w:t>
      </w:r>
      <w:r w:rsidRPr="00C4153D">
        <w:rPr>
          <w:rFonts w:ascii="Times New Roman" w:hAnsi="Times New Roman" w:cs="Times New Roman"/>
          <w:sz w:val="24"/>
          <w:szCs w:val="24"/>
        </w:rPr>
        <w:t xml:space="preserve"> (</w:t>
      </w:r>
      <w:proofErr w:type="spellStart"/>
      <w:r w:rsidRPr="00C4153D">
        <w:rPr>
          <w:rFonts w:ascii="Times New Roman" w:hAnsi="Times New Roman" w:cs="Times New Roman"/>
          <w:sz w:val="24"/>
          <w:szCs w:val="24"/>
        </w:rPr>
        <w:t>Petersén</w:t>
      </w:r>
      <w:proofErr w:type="spellEnd"/>
      <w:r w:rsidRPr="00C4153D">
        <w:rPr>
          <w:rFonts w:ascii="Times New Roman" w:hAnsi="Times New Roman" w:cs="Times New Roman"/>
          <w:sz w:val="24"/>
          <w:szCs w:val="24"/>
        </w:rPr>
        <w:t xml:space="preserve">, </w:t>
      </w:r>
      <w:proofErr w:type="spellStart"/>
      <w:r w:rsidRPr="00C4153D">
        <w:rPr>
          <w:rFonts w:ascii="Times New Roman" w:hAnsi="Times New Roman" w:cs="Times New Roman"/>
          <w:sz w:val="24"/>
          <w:szCs w:val="24"/>
        </w:rPr>
        <w:t>Carlsson</w:t>
      </w:r>
      <w:proofErr w:type="spellEnd"/>
      <w:r w:rsidRPr="00C4153D">
        <w:rPr>
          <w:rFonts w:ascii="Times New Roman" w:hAnsi="Times New Roman" w:cs="Times New Roman"/>
          <w:sz w:val="24"/>
          <w:szCs w:val="24"/>
        </w:rPr>
        <w:t>, 2021)</w:t>
      </w:r>
    </w:p>
    <w:p w14:paraId="380BBBDE" w14:textId="1A238B2D" w:rsidR="000F67C0" w:rsidRDefault="00C4153D" w:rsidP="000F67C0">
      <w:pPr>
        <w:spacing w:line="360" w:lineRule="auto"/>
        <w:jc w:val="both"/>
        <w:rPr>
          <w:rFonts w:ascii="Times New Roman" w:hAnsi="Times New Roman" w:cs="Times New Roman"/>
          <w:color w:val="000000"/>
          <w:sz w:val="24"/>
          <w:szCs w:val="24"/>
          <w:shd w:val="clear" w:color="auto" w:fill="FFFFFF"/>
        </w:rPr>
      </w:pPr>
      <w:r w:rsidRPr="00C4153D">
        <w:rPr>
          <w:rFonts w:ascii="Times New Roman" w:hAnsi="Times New Roman" w:cs="Times New Roman"/>
          <w:color w:val="000000"/>
          <w:sz w:val="24"/>
          <w:szCs w:val="24"/>
          <w:shd w:val="clear" w:color="auto" w:fill="FFFFFF"/>
        </w:rPr>
        <w:tab/>
        <w:t>V poslední části dotazníku se zjišťovalo, zdali se respondenti vyhýbají různým aktivitám v životě. Odpovědi se již často opakoval</w:t>
      </w:r>
      <w:r w:rsidR="00F56D27">
        <w:rPr>
          <w:rFonts w:ascii="Times New Roman" w:hAnsi="Times New Roman" w:cs="Times New Roman"/>
          <w:color w:val="000000"/>
          <w:sz w:val="24"/>
          <w:szCs w:val="24"/>
          <w:shd w:val="clear" w:color="auto" w:fill="FFFFFF"/>
        </w:rPr>
        <w:t>y</w:t>
      </w:r>
      <w:r w:rsidRPr="00C4153D">
        <w:rPr>
          <w:rFonts w:ascii="Times New Roman" w:hAnsi="Times New Roman" w:cs="Times New Roman"/>
          <w:color w:val="000000"/>
          <w:sz w:val="24"/>
          <w:szCs w:val="24"/>
          <w:shd w:val="clear" w:color="auto" w:fill="FFFFFF"/>
        </w:rPr>
        <w:t xml:space="preserve">. Největším problém byl stud před ostatními, možnost, že bude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viděna. </w:t>
      </w:r>
      <w:r w:rsidR="00F56D27">
        <w:rPr>
          <w:rFonts w:ascii="Times New Roman" w:hAnsi="Times New Roman" w:cs="Times New Roman"/>
          <w:color w:val="000000"/>
          <w:sz w:val="24"/>
          <w:szCs w:val="24"/>
          <w:shd w:val="clear" w:color="auto" w:fill="FFFFFF"/>
        </w:rPr>
        <w:t>R</w:t>
      </w:r>
      <w:r w:rsidRPr="00C4153D">
        <w:rPr>
          <w:rFonts w:ascii="Times New Roman" w:hAnsi="Times New Roman" w:cs="Times New Roman"/>
          <w:color w:val="000000"/>
          <w:sz w:val="24"/>
          <w:szCs w:val="24"/>
          <w:shd w:val="clear" w:color="auto" w:fill="FFFFFF"/>
        </w:rPr>
        <w:t xml:space="preserve">espondenti opakovaně popisovali, že nebudou moct chodit do bazénu a provádět vodní sporty, protože se stydí být v plavkách. Sport byl nejčastěji popisovanou aktivitou, které se respondenti budou muset vyhýbat. Někteří popisovali právě vodní sporty, ale někteří si uvědomovali, že nebudou moct po operaci provádět náročné sporty jako před operací. U mužského pohlaví bylo opakovaně popisováno posilování. Je důležité, aby </w:t>
      </w:r>
      <w:proofErr w:type="spellStart"/>
      <w:r w:rsidRPr="00C4153D">
        <w:rPr>
          <w:rFonts w:ascii="Times New Roman" w:hAnsi="Times New Roman" w:cs="Times New Roman"/>
          <w:color w:val="000000"/>
          <w:sz w:val="24"/>
          <w:szCs w:val="24"/>
          <w:shd w:val="clear" w:color="auto" w:fill="FFFFFF"/>
        </w:rPr>
        <w:t>stomici</w:t>
      </w:r>
      <w:proofErr w:type="spellEnd"/>
      <w:r w:rsidRPr="00C4153D">
        <w:rPr>
          <w:rFonts w:ascii="Times New Roman" w:hAnsi="Times New Roman" w:cs="Times New Roman"/>
          <w:color w:val="000000"/>
          <w:sz w:val="24"/>
          <w:szCs w:val="24"/>
          <w:shd w:val="clear" w:color="auto" w:fill="FFFFFF"/>
        </w:rPr>
        <w:t xml:space="preserve"> byli informováni, kterým sportům by se měli vyvarovat, ale také by jim mělo být zdůrazněno, že po vyvedení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mohou nadále sportovat. Omezení sportu je důležité v době rekonvalescence jako u jiných operací, ale po zhojení je možné nadále sportovat jako před vyvedením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Samozřejmě</w:t>
      </w:r>
      <w:r w:rsidR="00F56D27">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má to svá úskalí, která je nutno dodržet, jako např. posilování břišních svalů provádět bezpečně tak, aby nevznikala kýla. </w:t>
      </w:r>
    </w:p>
    <w:p w14:paraId="5A1EFC3B" w14:textId="53FA13EE" w:rsidR="00C4153D" w:rsidRPr="00C4153D" w:rsidRDefault="00C4153D" w:rsidP="000F67C0">
      <w:pPr>
        <w:spacing w:line="360" w:lineRule="auto"/>
        <w:ind w:firstLine="708"/>
        <w:jc w:val="both"/>
        <w:rPr>
          <w:rFonts w:ascii="Times New Roman" w:hAnsi="Times New Roman" w:cs="Times New Roman"/>
          <w:color w:val="000000"/>
          <w:sz w:val="24"/>
          <w:szCs w:val="24"/>
          <w:shd w:val="clear" w:color="auto" w:fill="FFFFFF"/>
        </w:rPr>
      </w:pPr>
      <w:r w:rsidRPr="00C4153D">
        <w:rPr>
          <w:rFonts w:ascii="Times New Roman" w:hAnsi="Times New Roman" w:cs="Times New Roman"/>
          <w:color w:val="000000"/>
          <w:sz w:val="24"/>
          <w:szCs w:val="24"/>
          <w:shd w:val="clear" w:color="auto" w:fill="FFFFFF"/>
        </w:rPr>
        <w:lastRenderedPageBreak/>
        <w:t xml:space="preserve">Z celkových výsledků výzkumu však vyplynulo, že u žen v čase </w:t>
      </w:r>
      <w:r w:rsidR="00A55281">
        <w:rPr>
          <w:rFonts w:ascii="Times New Roman" w:hAnsi="Times New Roman" w:cs="Times New Roman"/>
          <w:sz w:val="24"/>
          <w:szCs w:val="24"/>
        </w:rPr>
        <w:t>72 hodin po operaci</w:t>
      </w:r>
      <w:r w:rsidRPr="00C4153D">
        <w:rPr>
          <w:rFonts w:ascii="Times New Roman" w:hAnsi="Times New Roman" w:cs="Times New Roman"/>
          <w:color w:val="000000"/>
          <w:sz w:val="24"/>
          <w:szCs w:val="24"/>
          <w:shd w:val="clear" w:color="auto" w:fill="FFFFFF"/>
        </w:rPr>
        <w:t xml:space="preserve"> převládal</w:t>
      </w:r>
      <w:r w:rsidR="00F56D27">
        <w:rPr>
          <w:rFonts w:ascii="Times New Roman" w:hAnsi="Times New Roman" w:cs="Times New Roman"/>
          <w:color w:val="000000"/>
          <w:sz w:val="24"/>
          <w:szCs w:val="24"/>
          <w:shd w:val="clear" w:color="auto" w:fill="FFFFFF"/>
        </w:rPr>
        <w:t>y</w:t>
      </w:r>
      <w:r w:rsidRPr="00C4153D">
        <w:rPr>
          <w:rFonts w:ascii="Times New Roman" w:hAnsi="Times New Roman" w:cs="Times New Roman"/>
          <w:color w:val="000000"/>
          <w:sz w:val="24"/>
          <w:szCs w:val="24"/>
          <w:shd w:val="clear" w:color="auto" w:fill="FFFFFF"/>
        </w:rPr>
        <w:t xml:space="preserve"> pouze obavy estetického rázu (neznalost vhodného typu oblečení tak</w:t>
      </w:r>
      <w:r w:rsidR="00F56D27">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aby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zůstala skrytá, strach ze zvuků, které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vydává</w:t>
      </w:r>
      <w:r w:rsidR="00F56D27">
        <w:rPr>
          <w:rFonts w:ascii="Times New Roman" w:hAnsi="Times New Roman" w:cs="Times New Roman"/>
          <w:color w:val="000000"/>
          <w:sz w:val="24"/>
          <w:szCs w:val="24"/>
          <w:shd w:val="clear" w:color="auto" w:fill="FFFFFF"/>
        </w:rPr>
        <w:t>.</w:t>
      </w:r>
      <w:r w:rsidRPr="00C4153D">
        <w:rPr>
          <w:rFonts w:ascii="Times New Roman" w:hAnsi="Times New Roman" w:cs="Times New Roman"/>
          <w:color w:val="000000"/>
          <w:sz w:val="24"/>
          <w:szCs w:val="24"/>
          <w:shd w:val="clear" w:color="auto" w:fill="FFFFFF"/>
        </w:rPr>
        <w:t xml:space="preserve"> </w:t>
      </w:r>
      <w:r w:rsidR="00F56D27">
        <w:rPr>
          <w:rFonts w:ascii="Times New Roman" w:hAnsi="Times New Roman" w:cs="Times New Roman"/>
          <w:color w:val="000000"/>
          <w:sz w:val="24"/>
          <w:szCs w:val="24"/>
          <w:shd w:val="clear" w:color="auto" w:fill="FFFFFF"/>
        </w:rPr>
        <w:t>Č</w:t>
      </w:r>
      <w:r w:rsidRPr="00C4153D">
        <w:rPr>
          <w:rFonts w:ascii="Times New Roman" w:hAnsi="Times New Roman" w:cs="Times New Roman"/>
          <w:color w:val="000000"/>
          <w:sz w:val="24"/>
          <w:szCs w:val="24"/>
          <w:shd w:val="clear" w:color="auto" w:fill="FFFFFF"/>
        </w:rPr>
        <w:t xml:space="preserve">ást odpovědí byla ale pozitivní hned po operaci (ulehčení cestování, zlepšení pracovního života, kdy není potřeba složitě vymýšlet věci ohledně toalet) a s odstupem času klesal počet negativních odpovědí ještě více. Došlo tak pravděpodobně po zvyknutí </w:t>
      </w:r>
      <w:r w:rsidR="00F56D27">
        <w:rPr>
          <w:rFonts w:ascii="Times New Roman" w:hAnsi="Times New Roman" w:cs="Times New Roman"/>
          <w:color w:val="000000"/>
          <w:sz w:val="24"/>
          <w:szCs w:val="24"/>
          <w:shd w:val="clear" w:color="auto" w:fill="FFFFFF"/>
        </w:rPr>
        <w:t xml:space="preserve">si </w:t>
      </w:r>
      <w:r w:rsidRPr="00C4153D">
        <w:rPr>
          <w:rFonts w:ascii="Times New Roman" w:hAnsi="Times New Roman" w:cs="Times New Roman"/>
          <w:color w:val="000000"/>
          <w:sz w:val="24"/>
          <w:szCs w:val="24"/>
          <w:shd w:val="clear" w:color="auto" w:fill="FFFFFF"/>
        </w:rPr>
        <w:t xml:space="preserve">na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ke snížení obavy z nemožnosti fungovat ve společnosti a v běžném životě. Jejich sebepojetí se značně zlepšilo. U respondentek, které </w:t>
      </w:r>
      <w:r w:rsidR="00A55281">
        <w:rPr>
          <w:rFonts w:ascii="Times New Roman" w:hAnsi="Times New Roman" w:cs="Times New Roman"/>
          <w:sz w:val="24"/>
          <w:szCs w:val="24"/>
        </w:rPr>
        <w:t>72 hodin po operaci</w:t>
      </w:r>
      <w:r w:rsidRPr="00C4153D">
        <w:rPr>
          <w:rFonts w:ascii="Times New Roman" w:hAnsi="Times New Roman" w:cs="Times New Roman"/>
          <w:color w:val="000000"/>
          <w:sz w:val="24"/>
          <w:szCs w:val="24"/>
          <w:shd w:val="clear" w:color="auto" w:fill="FFFFFF"/>
        </w:rPr>
        <w:t xml:space="preserve"> popisovaly, že se na sebe </w:t>
      </w:r>
      <w:r w:rsidR="00F56D27">
        <w:rPr>
          <w:rFonts w:ascii="Times New Roman" w:hAnsi="Times New Roman" w:cs="Times New Roman"/>
          <w:color w:val="000000"/>
          <w:sz w:val="24"/>
          <w:szCs w:val="24"/>
          <w:shd w:val="clear" w:color="auto" w:fill="FFFFFF"/>
        </w:rPr>
        <w:t>ne</w:t>
      </w:r>
      <w:r w:rsidRPr="00C4153D">
        <w:rPr>
          <w:rFonts w:ascii="Times New Roman" w:hAnsi="Times New Roman" w:cs="Times New Roman"/>
          <w:color w:val="000000"/>
          <w:sz w:val="24"/>
          <w:szCs w:val="24"/>
          <w:shd w:val="clear" w:color="auto" w:fill="FFFFFF"/>
        </w:rPr>
        <w:t>mohou ani podívat, se tato negativní odpověď již neopakovala. Ale i mezi touto větší částí, kdy došlo ke zlepšení sebepojetí, je část druhá, kdy k němu nedošlo. Důvodem může být, že tříměsíční odstup byl velmi krátký na sžití se s novou situací. Zajímavé zjištění může být naopak u mužů, kdy z jejich odpovědí vyplynulo, že jejich obava naopak lehce s odstupem času vzrostla. Často to souvisí s omezením v rámci pohybových aktivit a sportu obecně.</w:t>
      </w:r>
    </w:p>
    <w:p w14:paraId="71BF5745" w14:textId="607E4ED1" w:rsidR="00C4153D" w:rsidRPr="00C4153D" w:rsidRDefault="00C4153D" w:rsidP="00C4153D">
      <w:pPr>
        <w:spacing w:line="360" w:lineRule="auto"/>
        <w:ind w:firstLine="720"/>
        <w:jc w:val="both"/>
        <w:rPr>
          <w:rFonts w:ascii="Times New Roman" w:hAnsi="Times New Roman" w:cs="Times New Roman"/>
          <w:color w:val="000000"/>
          <w:sz w:val="24"/>
          <w:szCs w:val="24"/>
          <w:shd w:val="clear" w:color="auto" w:fill="FFFFFF"/>
        </w:rPr>
      </w:pPr>
      <w:r w:rsidRPr="00C4153D">
        <w:rPr>
          <w:rFonts w:ascii="Times New Roman" w:hAnsi="Times New Roman" w:cs="Times New Roman"/>
          <w:color w:val="000000"/>
          <w:sz w:val="24"/>
          <w:szCs w:val="24"/>
          <w:shd w:val="clear" w:color="auto" w:fill="FFFFFF"/>
        </w:rPr>
        <w:t xml:space="preserve">Ač výzkum </w:t>
      </w:r>
      <w:r w:rsidR="008B7DA9">
        <w:rPr>
          <w:rFonts w:ascii="Times New Roman" w:hAnsi="Times New Roman" w:cs="Times New Roman"/>
          <w:color w:val="000000"/>
          <w:sz w:val="24"/>
          <w:szCs w:val="24"/>
          <w:shd w:val="clear" w:color="auto" w:fill="FFFFFF"/>
        </w:rPr>
        <w:t>v</w:t>
      </w:r>
      <w:r w:rsidRPr="00C4153D">
        <w:rPr>
          <w:rFonts w:ascii="Times New Roman" w:hAnsi="Times New Roman" w:cs="Times New Roman"/>
          <w:color w:val="000000"/>
          <w:sz w:val="24"/>
          <w:szCs w:val="24"/>
          <w:shd w:val="clear" w:color="auto" w:fill="FFFFFF"/>
        </w:rPr>
        <w:t>e Švédsk</w:t>
      </w:r>
      <w:r w:rsidR="008B7DA9">
        <w:rPr>
          <w:rFonts w:ascii="Times New Roman" w:hAnsi="Times New Roman" w:cs="Times New Roman"/>
          <w:color w:val="000000"/>
          <w:sz w:val="24"/>
          <w:szCs w:val="24"/>
          <w:shd w:val="clear" w:color="auto" w:fill="FFFFFF"/>
        </w:rPr>
        <w:t>u</w:t>
      </w:r>
      <w:r w:rsidRPr="00C4153D">
        <w:rPr>
          <w:rFonts w:ascii="Times New Roman" w:hAnsi="Times New Roman" w:cs="Times New Roman"/>
          <w:color w:val="000000"/>
          <w:sz w:val="24"/>
          <w:szCs w:val="24"/>
          <w:shd w:val="clear" w:color="auto" w:fill="FFFFFF"/>
        </w:rPr>
        <w:t xml:space="preserve"> nebyl prováděn u adolescentní věkové skupiny, ale </w:t>
      </w:r>
      <w:r w:rsidR="008B7DA9">
        <w:rPr>
          <w:rFonts w:ascii="Times New Roman" w:hAnsi="Times New Roman" w:cs="Times New Roman"/>
          <w:color w:val="000000"/>
          <w:sz w:val="24"/>
          <w:szCs w:val="24"/>
          <w:shd w:val="clear" w:color="auto" w:fill="FFFFFF"/>
        </w:rPr>
        <w:t xml:space="preserve">u </w:t>
      </w:r>
      <w:r w:rsidRPr="00C4153D">
        <w:rPr>
          <w:rFonts w:ascii="Times New Roman" w:hAnsi="Times New Roman" w:cs="Times New Roman"/>
          <w:color w:val="000000"/>
          <w:sz w:val="24"/>
          <w:szCs w:val="24"/>
          <w:shd w:val="clear" w:color="auto" w:fill="FFFFFF"/>
        </w:rPr>
        <w:t xml:space="preserve">skupiny dospělé, dá se </w:t>
      </w:r>
      <w:r w:rsidR="007D51C6" w:rsidRPr="00C4153D">
        <w:rPr>
          <w:rFonts w:ascii="Times New Roman" w:hAnsi="Times New Roman" w:cs="Times New Roman"/>
          <w:color w:val="000000"/>
          <w:sz w:val="24"/>
          <w:szCs w:val="24"/>
          <w:shd w:val="clear" w:color="auto" w:fill="FFFFFF"/>
        </w:rPr>
        <w:t>říct, že</w:t>
      </w:r>
      <w:r w:rsidRPr="00C4153D">
        <w:rPr>
          <w:rFonts w:ascii="Times New Roman" w:hAnsi="Times New Roman" w:cs="Times New Roman"/>
          <w:color w:val="000000"/>
          <w:sz w:val="24"/>
          <w:szCs w:val="24"/>
          <w:shd w:val="clear" w:color="auto" w:fill="FFFFFF"/>
        </w:rPr>
        <w:t xml:space="preserve"> odpovědi obou skupin </w:t>
      </w:r>
      <w:r w:rsidR="008B7DA9">
        <w:rPr>
          <w:rFonts w:ascii="Times New Roman" w:hAnsi="Times New Roman" w:cs="Times New Roman"/>
          <w:color w:val="000000"/>
          <w:sz w:val="24"/>
          <w:szCs w:val="24"/>
          <w:shd w:val="clear" w:color="auto" w:fill="FFFFFF"/>
        </w:rPr>
        <w:t>byly</w:t>
      </w:r>
      <w:r w:rsidRPr="00C4153D">
        <w:rPr>
          <w:rFonts w:ascii="Times New Roman" w:hAnsi="Times New Roman" w:cs="Times New Roman"/>
          <w:color w:val="000000"/>
          <w:sz w:val="24"/>
          <w:szCs w:val="24"/>
          <w:shd w:val="clear" w:color="auto" w:fill="FFFFFF"/>
        </w:rPr>
        <w:t xml:space="preserve"> často srovn</w:t>
      </w:r>
      <w:r w:rsidR="008B7DA9">
        <w:rPr>
          <w:rFonts w:ascii="Times New Roman" w:hAnsi="Times New Roman" w:cs="Times New Roman"/>
          <w:color w:val="000000"/>
          <w:sz w:val="24"/>
          <w:szCs w:val="24"/>
          <w:shd w:val="clear" w:color="auto" w:fill="FFFFFF"/>
        </w:rPr>
        <w:t>atelné, a to i</w:t>
      </w:r>
      <w:r w:rsidRPr="00C4153D">
        <w:rPr>
          <w:rFonts w:ascii="Times New Roman" w:hAnsi="Times New Roman" w:cs="Times New Roman"/>
          <w:color w:val="000000"/>
          <w:sz w:val="24"/>
          <w:szCs w:val="24"/>
          <w:shd w:val="clear" w:color="auto" w:fill="FFFFFF"/>
        </w:rPr>
        <w:t xml:space="preserve"> přesto, že švédská studie byla prováděla v době 1-3 let po operaci.  Je tedy dost pravděpodobné, že respondenti, kteří v tak krátké době jako jsou tři měsíce po operaci, nedošli ke smíření a přijetí nové situace, tak by nejspíše v době více jak jednoho roku ke smíření došli. Zajímavé je také zmínit, že problém se socializací nastal i u účastníků švédské studie</w:t>
      </w:r>
      <w:r w:rsidR="008B7DA9">
        <w:rPr>
          <w:rFonts w:ascii="Times New Roman" w:hAnsi="Times New Roman" w:cs="Times New Roman"/>
          <w:color w:val="000000"/>
          <w:sz w:val="24"/>
          <w:szCs w:val="24"/>
          <w:shd w:val="clear" w:color="auto" w:fill="FFFFFF"/>
        </w:rPr>
        <w:t>. I</w:t>
      </w:r>
      <w:r w:rsidRPr="00C4153D">
        <w:rPr>
          <w:rFonts w:ascii="Times New Roman" w:hAnsi="Times New Roman" w:cs="Times New Roman"/>
          <w:color w:val="000000"/>
          <w:sz w:val="24"/>
          <w:szCs w:val="24"/>
          <w:shd w:val="clear" w:color="auto" w:fill="FFFFFF"/>
        </w:rPr>
        <w:t xml:space="preserve"> přes jejich věk měli problém se socializovat a o své </w:t>
      </w:r>
      <w:proofErr w:type="spellStart"/>
      <w:r w:rsidRPr="00C4153D">
        <w:rPr>
          <w:rFonts w:ascii="Times New Roman" w:hAnsi="Times New Roman" w:cs="Times New Roman"/>
          <w:color w:val="000000"/>
          <w:sz w:val="24"/>
          <w:szCs w:val="24"/>
          <w:shd w:val="clear" w:color="auto" w:fill="FFFFFF"/>
        </w:rPr>
        <w:t>stomii</w:t>
      </w:r>
      <w:proofErr w:type="spellEnd"/>
      <w:r w:rsidRPr="00C4153D">
        <w:rPr>
          <w:rFonts w:ascii="Times New Roman" w:hAnsi="Times New Roman" w:cs="Times New Roman"/>
          <w:color w:val="000000"/>
          <w:sz w:val="24"/>
          <w:szCs w:val="24"/>
          <w:shd w:val="clear" w:color="auto" w:fill="FFFFFF"/>
        </w:rPr>
        <w:t xml:space="preserve"> informovat okolí. Je tedy zcela jasné, že přijetí </w:t>
      </w:r>
      <w:proofErr w:type="spellStart"/>
      <w:r w:rsidRPr="00C4153D">
        <w:rPr>
          <w:rFonts w:ascii="Times New Roman" w:hAnsi="Times New Roman" w:cs="Times New Roman"/>
          <w:color w:val="000000"/>
          <w:sz w:val="24"/>
          <w:szCs w:val="24"/>
          <w:shd w:val="clear" w:color="auto" w:fill="FFFFFF"/>
        </w:rPr>
        <w:t>stomie</w:t>
      </w:r>
      <w:proofErr w:type="spellEnd"/>
      <w:r w:rsidRPr="00C4153D">
        <w:rPr>
          <w:rFonts w:ascii="Times New Roman" w:hAnsi="Times New Roman" w:cs="Times New Roman"/>
          <w:color w:val="000000"/>
          <w:sz w:val="24"/>
          <w:szCs w:val="24"/>
          <w:shd w:val="clear" w:color="auto" w:fill="FFFFFF"/>
        </w:rPr>
        <w:t xml:space="preserve"> není natolik ovlivněno věkem a přijetí svého nového těla taktéž. </w:t>
      </w:r>
      <w:r w:rsidRPr="00C4153D">
        <w:rPr>
          <w:rFonts w:ascii="Times New Roman" w:hAnsi="Times New Roman" w:cs="Times New Roman"/>
          <w:sz w:val="24"/>
          <w:szCs w:val="24"/>
        </w:rPr>
        <w:t>(</w:t>
      </w:r>
      <w:proofErr w:type="spellStart"/>
      <w:r w:rsidRPr="00C4153D">
        <w:rPr>
          <w:rFonts w:ascii="Times New Roman" w:hAnsi="Times New Roman" w:cs="Times New Roman"/>
          <w:sz w:val="24"/>
          <w:szCs w:val="24"/>
        </w:rPr>
        <w:t>Petersén</w:t>
      </w:r>
      <w:proofErr w:type="spellEnd"/>
      <w:r w:rsidRPr="00C4153D">
        <w:rPr>
          <w:rFonts w:ascii="Times New Roman" w:hAnsi="Times New Roman" w:cs="Times New Roman"/>
          <w:sz w:val="24"/>
          <w:szCs w:val="24"/>
        </w:rPr>
        <w:t xml:space="preserve">, </w:t>
      </w:r>
      <w:proofErr w:type="spellStart"/>
      <w:r w:rsidRPr="00C4153D">
        <w:rPr>
          <w:rFonts w:ascii="Times New Roman" w:hAnsi="Times New Roman" w:cs="Times New Roman"/>
          <w:sz w:val="24"/>
          <w:szCs w:val="24"/>
        </w:rPr>
        <w:t>Carlsson</w:t>
      </w:r>
      <w:proofErr w:type="spellEnd"/>
      <w:r w:rsidRPr="00C4153D">
        <w:rPr>
          <w:rFonts w:ascii="Times New Roman" w:hAnsi="Times New Roman" w:cs="Times New Roman"/>
          <w:sz w:val="24"/>
          <w:szCs w:val="24"/>
        </w:rPr>
        <w:t>, 2021)</w:t>
      </w:r>
    </w:p>
    <w:p w14:paraId="25503F80" w14:textId="38C8D9DD" w:rsidR="00E515AA" w:rsidRDefault="00C4153D" w:rsidP="00E515AA">
      <w:pPr>
        <w:spacing w:line="360" w:lineRule="auto"/>
        <w:ind w:firstLine="720"/>
        <w:jc w:val="both"/>
        <w:rPr>
          <w:rFonts w:ascii="Times New Roman" w:hAnsi="Times New Roman" w:cs="Times New Roman"/>
          <w:sz w:val="24"/>
          <w:szCs w:val="24"/>
        </w:rPr>
      </w:pPr>
      <w:r w:rsidRPr="00C4153D">
        <w:rPr>
          <w:rFonts w:ascii="Times New Roman" w:hAnsi="Times New Roman" w:cs="Times New Roman"/>
          <w:sz w:val="24"/>
          <w:szCs w:val="24"/>
        </w:rPr>
        <w:t xml:space="preserve">Z analýzy výzkumu vyplynula dvě témata, jedno reflektovalo negativní aspekty zvládání </w:t>
      </w:r>
      <w:proofErr w:type="spellStart"/>
      <w:r w:rsidRPr="00C4153D">
        <w:rPr>
          <w:rFonts w:ascii="Times New Roman" w:hAnsi="Times New Roman" w:cs="Times New Roman"/>
          <w:sz w:val="24"/>
          <w:szCs w:val="24"/>
        </w:rPr>
        <w:t>stomie</w:t>
      </w:r>
      <w:proofErr w:type="spellEnd"/>
      <w:r w:rsidRPr="00C4153D">
        <w:rPr>
          <w:rFonts w:ascii="Times New Roman" w:hAnsi="Times New Roman" w:cs="Times New Roman"/>
          <w:sz w:val="24"/>
          <w:szCs w:val="24"/>
        </w:rPr>
        <w:t xml:space="preserve"> a druhé pozitivní. Poměr mezi pozitivními a negativními odpověďmi v době </w:t>
      </w:r>
      <w:r w:rsidR="00A55281">
        <w:rPr>
          <w:rFonts w:ascii="Times New Roman" w:hAnsi="Times New Roman" w:cs="Times New Roman"/>
          <w:sz w:val="24"/>
          <w:szCs w:val="24"/>
        </w:rPr>
        <w:t>72 hodin po operaci</w:t>
      </w:r>
      <w:r w:rsidRPr="00C4153D">
        <w:rPr>
          <w:rFonts w:ascii="Times New Roman" w:hAnsi="Times New Roman" w:cs="Times New Roman"/>
          <w:sz w:val="24"/>
          <w:szCs w:val="24"/>
        </w:rPr>
        <w:t xml:space="preserve"> a s odstupem tří měsíců se přehoupl na pozitivní stránku odpovědí, ale i přesto přetrvávala podstatně velká část odpovědí v negativním rázu. Důvodem může být špatné informování adolescentů a celkově špatné zaměření se na tuto skupinu. Kdy, jak bylo již zmíněno, adolescenti jsou velmi fokusování na svůj vzhled a jakákoliv změna jejich vzhledu dle jich ke špatnému, může mít devastující důsledky na jejich body image. Tito respondenti se necítili dobře se svými těly a nevěděli, jak s nimi pořádně zacházet</w:t>
      </w:r>
      <w:r w:rsidR="008B7DA9">
        <w:rPr>
          <w:rFonts w:ascii="Times New Roman" w:hAnsi="Times New Roman" w:cs="Times New Roman"/>
          <w:sz w:val="24"/>
          <w:szCs w:val="24"/>
        </w:rPr>
        <w:t>, a</w:t>
      </w:r>
      <w:r w:rsidRPr="00C4153D">
        <w:rPr>
          <w:rFonts w:ascii="Times New Roman" w:hAnsi="Times New Roman" w:cs="Times New Roman"/>
          <w:sz w:val="24"/>
          <w:szCs w:val="24"/>
        </w:rPr>
        <w:t xml:space="preserve"> to zejména při intimních a společenských aktivitách, kdy se potřebovali svléknout, jako jsou veřejné bazény, pláže a tělocvičny. Tito respondenti také byli v nejistotě kvůli ztrátě kontroly nad funkcí střev, a tak nemohli plně důvěřovat svému tělu. Na druhé straně respondenti, naopak díky </w:t>
      </w:r>
      <w:proofErr w:type="spellStart"/>
      <w:r w:rsidRPr="00C4153D">
        <w:rPr>
          <w:rFonts w:ascii="Times New Roman" w:hAnsi="Times New Roman" w:cs="Times New Roman"/>
          <w:sz w:val="24"/>
          <w:szCs w:val="24"/>
        </w:rPr>
        <w:t>stomii</w:t>
      </w:r>
      <w:proofErr w:type="spellEnd"/>
      <w:r w:rsidR="008B7DA9">
        <w:rPr>
          <w:rFonts w:ascii="Times New Roman" w:hAnsi="Times New Roman" w:cs="Times New Roman"/>
          <w:sz w:val="24"/>
          <w:szCs w:val="24"/>
        </w:rPr>
        <w:t>,</w:t>
      </w:r>
      <w:r w:rsidRPr="00C4153D">
        <w:rPr>
          <w:rFonts w:ascii="Times New Roman" w:hAnsi="Times New Roman" w:cs="Times New Roman"/>
          <w:sz w:val="24"/>
          <w:szCs w:val="24"/>
        </w:rPr>
        <w:t xml:space="preserve"> mohli převzít kontrolu nad situací</w:t>
      </w:r>
      <w:r w:rsidR="008B7DA9">
        <w:rPr>
          <w:rFonts w:ascii="Times New Roman" w:hAnsi="Times New Roman" w:cs="Times New Roman"/>
          <w:sz w:val="24"/>
          <w:szCs w:val="24"/>
        </w:rPr>
        <w:t>, k</w:t>
      </w:r>
      <w:r w:rsidRPr="00C4153D">
        <w:rPr>
          <w:rFonts w:ascii="Times New Roman" w:hAnsi="Times New Roman" w:cs="Times New Roman"/>
          <w:sz w:val="24"/>
          <w:szCs w:val="24"/>
        </w:rPr>
        <w:t xml:space="preserve">dy došlo ke přizpůsobení se novému životu a zlepšení </w:t>
      </w:r>
      <w:r w:rsidRPr="00C4153D">
        <w:rPr>
          <w:rFonts w:ascii="Times New Roman" w:hAnsi="Times New Roman" w:cs="Times New Roman"/>
          <w:sz w:val="24"/>
          <w:szCs w:val="24"/>
        </w:rPr>
        <w:lastRenderedPageBreak/>
        <w:t xml:space="preserve">společenského a pracovního / školního života. Tito jedinci nemuseli již vyhledávat toalety v nejméně vhodnou chvíli a netrpěli bolestmi břicha, které před operací s častými průjmovými stolicemi dominovalo. Zjištění, že část respondentů se necítí dobře se svým tělem a mají narušení body image vede k myšlence, zda by tyto problémy popisovali i s odstupem roku či dvou po sžití se s touto situací. Také toto zjištění vede k myšlence, zda by větší psychická podpora před operaci a </w:t>
      </w:r>
      <w:r w:rsidR="00A55281">
        <w:rPr>
          <w:rFonts w:ascii="Times New Roman" w:hAnsi="Times New Roman" w:cs="Times New Roman"/>
          <w:sz w:val="24"/>
          <w:szCs w:val="24"/>
        </w:rPr>
        <w:t>72 hodin po operaci</w:t>
      </w:r>
      <w:r w:rsidRPr="00C4153D">
        <w:rPr>
          <w:rFonts w:ascii="Times New Roman" w:hAnsi="Times New Roman" w:cs="Times New Roman"/>
          <w:sz w:val="24"/>
          <w:szCs w:val="24"/>
        </w:rPr>
        <w:t xml:space="preserve"> vedla k lepšímu vnímání svého body image. Ač </w:t>
      </w:r>
      <w:r w:rsidR="008B7DA9">
        <w:rPr>
          <w:rFonts w:ascii="Times New Roman" w:hAnsi="Times New Roman" w:cs="Times New Roman"/>
          <w:sz w:val="24"/>
          <w:szCs w:val="24"/>
        </w:rPr>
        <w:t xml:space="preserve">se </w:t>
      </w:r>
      <w:r w:rsidRPr="00C4153D">
        <w:rPr>
          <w:rFonts w:ascii="Times New Roman" w:hAnsi="Times New Roman" w:cs="Times New Roman"/>
          <w:sz w:val="24"/>
          <w:szCs w:val="24"/>
        </w:rPr>
        <w:t xml:space="preserve">výsledky této </w:t>
      </w:r>
      <w:r w:rsidR="008D13AF" w:rsidRPr="00C4153D">
        <w:rPr>
          <w:rFonts w:ascii="Times New Roman" w:hAnsi="Times New Roman" w:cs="Times New Roman"/>
          <w:sz w:val="24"/>
          <w:szCs w:val="24"/>
        </w:rPr>
        <w:t>studie dají</w:t>
      </w:r>
      <w:r w:rsidRPr="00C4153D">
        <w:rPr>
          <w:rFonts w:ascii="Times New Roman" w:hAnsi="Times New Roman" w:cs="Times New Roman"/>
          <w:sz w:val="24"/>
          <w:szCs w:val="24"/>
        </w:rPr>
        <w:t xml:space="preserve"> hodnotit jako pozitivní, stále pře</w:t>
      </w:r>
      <w:r w:rsidR="008B7DA9">
        <w:rPr>
          <w:rFonts w:ascii="Times New Roman" w:hAnsi="Times New Roman" w:cs="Times New Roman"/>
          <w:sz w:val="24"/>
          <w:szCs w:val="24"/>
        </w:rPr>
        <w:t>tr</w:t>
      </w:r>
      <w:r w:rsidRPr="00C4153D">
        <w:rPr>
          <w:rFonts w:ascii="Times New Roman" w:hAnsi="Times New Roman" w:cs="Times New Roman"/>
          <w:sz w:val="24"/>
          <w:szCs w:val="24"/>
        </w:rPr>
        <w:t xml:space="preserve">vávají mezery, které by bylo třeba doplnit. Velmi zajímavou studií by bylo zaměření se u adolescentních respondentů </w:t>
      </w:r>
      <w:r w:rsidR="00A55281">
        <w:rPr>
          <w:rFonts w:ascii="Times New Roman" w:hAnsi="Times New Roman" w:cs="Times New Roman"/>
          <w:sz w:val="24"/>
          <w:szCs w:val="24"/>
        </w:rPr>
        <w:t>72 hodin po operaci</w:t>
      </w:r>
      <w:r w:rsidRPr="00C4153D">
        <w:rPr>
          <w:rFonts w:ascii="Times New Roman" w:hAnsi="Times New Roman" w:cs="Times New Roman"/>
          <w:sz w:val="24"/>
          <w:szCs w:val="24"/>
        </w:rPr>
        <w:t xml:space="preserve"> a s odstupem tří měsíců připojit další časový interval jednoho a více roku </w:t>
      </w:r>
      <w:r w:rsidR="008B7DA9">
        <w:rPr>
          <w:rFonts w:ascii="Times New Roman" w:hAnsi="Times New Roman" w:cs="Times New Roman"/>
          <w:sz w:val="24"/>
          <w:szCs w:val="24"/>
        </w:rPr>
        <w:t>t</w:t>
      </w:r>
      <w:r w:rsidRPr="00C4153D">
        <w:rPr>
          <w:rFonts w:ascii="Times New Roman" w:hAnsi="Times New Roman" w:cs="Times New Roman"/>
          <w:sz w:val="24"/>
          <w:szCs w:val="24"/>
        </w:rPr>
        <w:t>ak</w:t>
      </w:r>
      <w:r w:rsidR="008B7DA9">
        <w:rPr>
          <w:rFonts w:ascii="Times New Roman" w:hAnsi="Times New Roman" w:cs="Times New Roman"/>
          <w:sz w:val="24"/>
          <w:szCs w:val="24"/>
        </w:rPr>
        <w:t>,</w:t>
      </w:r>
      <w:r w:rsidRPr="00C4153D">
        <w:rPr>
          <w:rFonts w:ascii="Times New Roman" w:hAnsi="Times New Roman" w:cs="Times New Roman"/>
          <w:sz w:val="24"/>
          <w:szCs w:val="24"/>
        </w:rPr>
        <w:t xml:space="preserve"> aby se zjistilo, zdali by delší časový úsek byl pro respondenty třeba k přijetí této nové situace. Výsledky také ukazují, že existuje prostor pro zlepšení kvality péče před a </w:t>
      </w:r>
      <w:r w:rsidR="00A55281">
        <w:rPr>
          <w:rFonts w:ascii="Times New Roman" w:hAnsi="Times New Roman" w:cs="Times New Roman"/>
          <w:sz w:val="24"/>
          <w:szCs w:val="24"/>
        </w:rPr>
        <w:t>72 hodin po operaci</w:t>
      </w:r>
      <w:r w:rsidRPr="00C4153D">
        <w:rPr>
          <w:rFonts w:ascii="Times New Roman" w:hAnsi="Times New Roman" w:cs="Times New Roman"/>
          <w:sz w:val="24"/>
          <w:szCs w:val="24"/>
        </w:rPr>
        <w:t xml:space="preserve">, která by se měla více zaměřit na sebepojetí a psychický stav člověka, o který je nutné při takovém zásahu do těla pečovat. Určitě je důležité zmínit, že by se mělo u těchto pacientů reagovat i na věk, pohlaví, typ </w:t>
      </w:r>
      <w:proofErr w:type="spellStart"/>
      <w:r w:rsidRPr="00C4153D">
        <w:rPr>
          <w:rFonts w:ascii="Times New Roman" w:hAnsi="Times New Roman" w:cs="Times New Roman"/>
          <w:sz w:val="24"/>
          <w:szCs w:val="24"/>
        </w:rPr>
        <w:t>stomie</w:t>
      </w:r>
      <w:proofErr w:type="spellEnd"/>
      <w:r w:rsidRPr="00C4153D">
        <w:rPr>
          <w:rFonts w:ascii="Times New Roman" w:hAnsi="Times New Roman" w:cs="Times New Roman"/>
          <w:sz w:val="24"/>
          <w:szCs w:val="24"/>
        </w:rPr>
        <w:t xml:space="preserve"> a zda je </w:t>
      </w:r>
      <w:proofErr w:type="spellStart"/>
      <w:r w:rsidRPr="00C4153D">
        <w:rPr>
          <w:rFonts w:ascii="Times New Roman" w:hAnsi="Times New Roman" w:cs="Times New Roman"/>
          <w:sz w:val="24"/>
          <w:szCs w:val="24"/>
        </w:rPr>
        <w:t>stomie</w:t>
      </w:r>
      <w:proofErr w:type="spellEnd"/>
      <w:r w:rsidRPr="00C4153D">
        <w:rPr>
          <w:rFonts w:ascii="Times New Roman" w:hAnsi="Times New Roman" w:cs="Times New Roman"/>
          <w:sz w:val="24"/>
          <w:szCs w:val="24"/>
        </w:rPr>
        <w:t xml:space="preserve"> dočasným či trvalým řešením, protože i to velmi ovlivňuje přijetí takové situace jako je vyvedení </w:t>
      </w:r>
      <w:proofErr w:type="spellStart"/>
      <w:r w:rsidRPr="00C4153D">
        <w:rPr>
          <w:rFonts w:ascii="Times New Roman" w:hAnsi="Times New Roman" w:cs="Times New Roman"/>
          <w:sz w:val="24"/>
          <w:szCs w:val="24"/>
        </w:rPr>
        <w:t>stomie</w:t>
      </w:r>
      <w:proofErr w:type="spellEnd"/>
      <w:r w:rsidRPr="00C4153D">
        <w:rPr>
          <w:rFonts w:ascii="Times New Roman" w:hAnsi="Times New Roman" w:cs="Times New Roman"/>
          <w:sz w:val="24"/>
          <w:szCs w:val="24"/>
        </w:rPr>
        <w:t xml:space="preserve">. </w:t>
      </w:r>
      <w:r w:rsidR="008B7DA9">
        <w:rPr>
          <w:rFonts w:ascii="Times New Roman" w:hAnsi="Times New Roman" w:cs="Times New Roman"/>
          <w:sz w:val="24"/>
          <w:szCs w:val="24"/>
        </w:rPr>
        <w:t>N</w:t>
      </w:r>
      <w:r w:rsidRPr="00C4153D">
        <w:rPr>
          <w:rFonts w:ascii="Times New Roman" w:hAnsi="Times New Roman" w:cs="Times New Roman"/>
          <w:sz w:val="24"/>
          <w:szCs w:val="24"/>
        </w:rPr>
        <w:t xml:space="preserve">a závěr je důležité zmínit, že by určitě měla být více zapojena sféra sociálních sítí, jelikož jejich využívání je trendem dnešní doby nejen u mladé, ale i starší populace. </w:t>
      </w:r>
      <w:r w:rsidR="001F3F22">
        <w:rPr>
          <w:rFonts w:ascii="Times New Roman" w:hAnsi="Times New Roman" w:cs="Times New Roman"/>
          <w:sz w:val="24"/>
          <w:szCs w:val="24"/>
        </w:rPr>
        <w:t>M</w:t>
      </w:r>
      <w:r w:rsidRPr="00C4153D">
        <w:rPr>
          <w:rFonts w:ascii="Times New Roman" w:hAnsi="Times New Roman" w:cs="Times New Roman"/>
          <w:sz w:val="24"/>
          <w:szCs w:val="24"/>
        </w:rPr>
        <w:t xml:space="preserve">ěla </w:t>
      </w:r>
      <w:r w:rsidR="001F3F22">
        <w:rPr>
          <w:rFonts w:ascii="Times New Roman" w:hAnsi="Times New Roman" w:cs="Times New Roman"/>
          <w:sz w:val="24"/>
          <w:szCs w:val="24"/>
        </w:rPr>
        <w:t xml:space="preserve">by </w:t>
      </w:r>
      <w:r w:rsidRPr="00C4153D">
        <w:rPr>
          <w:rFonts w:ascii="Times New Roman" w:hAnsi="Times New Roman" w:cs="Times New Roman"/>
          <w:sz w:val="24"/>
          <w:szCs w:val="24"/>
        </w:rPr>
        <w:t>být větší možnost tuto skupinu jedinců propojit tak</w:t>
      </w:r>
      <w:r w:rsidR="008B7DA9">
        <w:rPr>
          <w:rFonts w:ascii="Times New Roman" w:hAnsi="Times New Roman" w:cs="Times New Roman"/>
          <w:sz w:val="24"/>
          <w:szCs w:val="24"/>
        </w:rPr>
        <w:t>,</w:t>
      </w:r>
      <w:r w:rsidRPr="00C4153D">
        <w:rPr>
          <w:rFonts w:ascii="Times New Roman" w:hAnsi="Times New Roman" w:cs="Times New Roman"/>
          <w:sz w:val="24"/>
          <w:szCs w:val="24"/>
        </w:rPr>
        <w:t xml:space="preserve"> aby předávali své zkušenosti a vzájemně si pomáhali a podporovali se. Již existuje několik skupin na Facebooku či profilů na Instagramu, kde se tito jedinci sdružují, ale i potencionální </w:t>
      </w:r>
      <w:proofErr w:type="spellStart"/>
      <w:r w:rsidRPr="00C4153D">
        <w:rPr>
          <w:rFonts w:ascii="Times New Roman" w:hAnsi="Times New Roman" w:cs="Times New Roman"/>
          <w:sz w:val="24"/>
          <w:szCs w:val="24"/>
        </w:rPr>
        <w:t>stomici</w:t>
      </w:r>
      <w:proofErr w:type="spellEnd"/>
      <w:r w:rsidRPr="00C4153D">
        <w:rPr>
          <w:rFonts w:ascii="Times New Roman" w:hAnsi="Times New Roman" w:cs="Times New Roman"/>
          <w:sz w:val="24"/>
          <w:szCs w:val="24"/>
        </w:rPr>
        <w:t xml:space="preserve"> by o těchto skupinách měli být informováni dopředu</w:t>
      </w:r>
      <w:r w:rsidR="001F3F22">
        <w:rPr>
          <w:rFonts w:ascii="Times New Roman" w:hAnsi="Times New Roman" w:cs="Times New Roman"/>
          <w:sz w:val="24"/>
          <w:szCs w:val="24"/>
        </w:rPr>
        <w:t xml:space="preserve"> t</w:t>
      </w:r>
      <w:r w:rsidRPr="00C4153D">
        <w:rPr>
          <w:rFonts w:ascii="Times New Roman" w:hAnsi="Times New Roman" w:cs="Times New Roman"/>
          <w:sz w:val="24"/>
          <w:szCs w:val="24"/>
        </w:rPr>
        <w:t>ak</w:t>
      </w:r>
      <w:r w:rsidR="001F3F22">
        <w:rPr>
          <w:rFonts w:ascii="Times New Roman" w:hAnsi="Times New Roman" w:cs="Times New Roman"/>
          <w:sz w:val="24"/>
          <w:szCs w:val="24"/>
        </w:rPr>
        <w:t>,</w:t>
      </w:r>
      <w:r w:rsidRPr="00C4153D">
        <w:rPr>
          <w:rFonts w:ascii="Times New Roman" w:hAnsi="Times New Roman" w:cs="Times New Roman"/>
          <w:sz w:val="24"/>
          <w:szCs w:val="24"/>
        </w:rPr>
        <w:t xml:space="preserve"> aby si lépe uměli představit co je čeká a že vyvedení </w:t>
      </w:r>
      <w:proofErr w:type="spellStart"/>
      <w:r w:rsidR="008D13AF" w:rsidRPr="00C4153D">
        <w:rPr>
          <w:rFonts w:ascii="Times New Roman" w:hAnsi="Times New Roman" w:cs="Times New Roman"/>
          <w:sz w:val="24"/>
          <w:szCs w:val="24"/>
        </w:rPr>
        <w:t>stomie</w:t>
      </w:r>
      <w:proofErr w:type="spellEnd"/>
      <w:r w:rsidR="008D13AF">
        <w:rPr>
          <w:rFonts w:ascii="Times New Roman" w:hAnsi="Times New Roman" w:cs="Times New Roman"/>
          <w:sz w:val="24"/>
          <w:szCs w:val="24"/>
        </w:rPr>
        <w:t xml:space="preserve"> </w:t>
      </w:r>
      <w:r w:rsidR="008D13AF" w:rsidRPr="00C4153D">
        <w:rPr>
          <w:rFonts w:ascii="Times New Roman" w:hAnsi="Times New Roman" w:cs="Times New Roman"/>
          <w:sz w:val="24"/>
          <w:szCs w:val="24"/>
        </w:rPr>
        <w:t>není</w:t>
      </w:r>
      <w:r w:rsidRPr="00C4153D">
        <w:rPr>
          <w:rFonts w:ascii="Times New Roman" w:hAnsi="Times New Roman" w:cs="Times New Roman"/>
          <w:sz w:val="24"/>
          <w:szCs w:val="24"/>
        </w:rPr>
        <w:t xml:space="preserve"> konec jejich života. </w:t>
      </w:r>
    </w:p>
    <w:p w14:paraId="3CFC3921" w14:textId="65C679A6" w:rsidR="00E515AA" w:rsidRDefault="00E515AA" w:rsidP="00E515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Limitace předloženého zkoumání</w:t>
      </w:r>
    </w:p>
    <w:p w14:paraId="4173C922" w14:textId="0D5A3A5C" w:rsidR="008162B3" w:rsidRDefault="00E515AA" w:rsidP="00394E4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8823BC">
        <w:rPr>
          <w:rFonts w:ascii="Times New Roman" w:hAnsi="Times New Roman" w:cs="Times New Roman"/>
          <w:sz w:val="24"/>
          <w:szCs w:val="24"/>
        </w:rPr>
        <w:t xml:space="preserve">Za limitaci se považuje především úzká skupina respondentů, která byla omezena věkem a studiem. V případě oslovení dalších respondentů a delším trvání sběru dat by se mohla objevit další nová zjištění, která nebyla v této práci zachycena. Výsledky nelze zobecňovat a uplatnit na všechny jedince s vyvedenou </w:t>
      </w:r>
      <w:proofErr w:type="spellStart"/>
      <w:r w:rsidRPr="008823BC">
        <w:rPr>
          <w:rFonts w:ascii="Times New Roman" w:hAnsi="Times New Roman" w:cs="Times New Roman"/>
          <w:sz w:val="24"/>
          <w:szCs w:val="24"/>
        </w:rPr>
        <w:t>stomi</w:t>
      </w:r>
      <w:r w:rsidR="001F3F22">
        <w:rPr>
          <w:rFonts w:ascii="Times New Roman" w:hAnsi="Times New Roman" w:cs="Times New Roman"/>
          <w:sz w:val="24"/>
          <w:szCs w:val="24"/>
        </w:rPr>
        <w:t>í</w:t>
      </w:r>
      <w:proofErr w:type="spellEnd"/>
      <w:r w:rsidRPr="008823BC">
        <w:rPr>
          <w:rFonts w:ascii="Times New Roman" w:hAnsi="Times New Roman" w:cs="Times New Roman"/>
          <w:sz w:val="24"/>
          <w:szCs w:val="24"/>
        </w:rPr>
        <w:t xml:space="preserve">, jelikož tuto situaci každý jedinec vnímá individuálně a jedinečně. </w:t>
      </w:r>
      <w:r w:rsidR="008823BC" w:rsidRPr="008823BC">
        <w:rPr>
          <w:rFonts w:ascii="Times New Roman" w:hAnsi="Times New Roman" w:cs="Times New Roman"/>
          <w:sz w:val="24"/>
          <w:szCs w:val="24"/>
        </w:rPr>
        <w:t>Jako další limitaci lze považovat sběr dat, kdy respondenti dostali v obou dobách totožný</w:t>
      </w:r>
      <w:r w:rsidR="000B1156">
        <w:rPr>
          <w:rFonts w:ascii="Times New Roman" w:hAnsi="Times New Roman" w:cs="Times New Roman"/>
          <w:sz w:val="24"/>
          <w:szCs w:val="24"/>
        </w:rPr>
        <w:t xml:space="preserve"> </w:t>
      </w:r>
      <w:r w:rsidR="008D13AF">
        <w:rPr>
          <w:rFonts w:ascii="Times New Roman" w:hAnsi="Times New Roman" w:cs="Times New Roman"/>
          <w:sz w:val="24"/>
          <w:szCs w:val="24"/>
        </w:rPr>
        <w:t>dotazník,</w:t>
      </w:r>
      <w:r w:rsidR="008823BC" w:rsidRPr="008823BC">
        <w:rPr>
          <w:rFonts w:ascii="Times New Roman" w:hAnsi="Times New Roman" w:cs="Times New Roman"/>
          <w:sz w:val="24"/>
          <w:szCs w:val="24"/>
        </w:rPr>
        <w:t xml:space="preserve"> a tudíž na vyplnění druhého dotazníku se mohli dopředu připravit. </w:t>
      </w:r>
      <w:r w:rsidRPr="008823BC">
        <w:rPr>
          <w:rFonts w:ascii="Times New Roman" w:hAnsi="Times New Roman" w:cs="Times New Roman"/>
          <w:sz w:val="24"/>
          <w:szCs w:val="24"/>
        </w:rPr>
        <w:t xml:space="preserve">Další limitací je absence výzkumné studie na </w:t>
      </w:r>
      <w:r w:rsidR="008823BC" w:rsidRPr="008823BC">
        <w:rPr>
          <w:rFonts w:ascii="Times New Roman" w:hAnsi="Times New Roman" w:cs="Times New Roman"/>
          <w:sz w:val="24"/>
          <w:szCs w:val="24"/>
        </w:rPr>
        <w:t xml:space="preserve">dané téma v České republice. </w:t>
      </w:r>
    </w:p>
    <w:p w14:paraId="597D98DD" w14:textId="425E2E07" w:rsidR="00990E08" w:rsidRDefault="00990E08" w:rsidP="00394E42">
      <w:pPr>
        <w:spacing w:line="360" w:lineRule="auto"/>
        <w:jc w:val="both"/>
        <w:rPr>
          <w:rFonts w:ascii="Times New Roman" w:hAnsi="Times New Roman" w:cs="Times New Roman"/>
          <w:sz w:val="24"/>
          <w:szCs w:val="24"/>
        </w:rPr>
      </w:pPr>
    </w:p>
    <w:p w14:paraId="6476B13F" w14:textId="77777777" w:rsidR="00990E08" w:rsidRPr="00C4153D" w:rsidRDefault="00990E08" w:rsidP="00394E42">
      <w:pPr>
        <w:spacing w:line="360" w:lineRule="auto"/>
        <w:jc w:val="both"/>
        <w:rPr>
          <w:rFonts w:ascii="Times New Roman" w:hAnsi="Times New Roman" w:cs="Times New Roman"/>
          <w:sz w:val="24"/>
          <w:szCs w:val="24"/>
        </w:rPr>
      </w:pPr>
    </w:p>
    <w:p w14:paraId="56D11CB7" w14:textId="713D3FAF" w:rsidR="008162B3" w:rsidRPr="008162B3" w:rsidRDefault="008162B3" w:rsidP="008162B3">
      <w:pPr>
        <w:pStyle w:val="Nadpis1"/>
        <w:spacing w:line="360" w:lineRule="auto"/>
        <w:jc w:val="both"/>
        <w:rPr>
          <w:rFonts w:ascii="Times New Roman" w:hAnsi="Times New Roman" w:cs="Times New Roman"/>
          <w:b/>
          <w:bCs/>
          <w:color w:val="000000" w:themeColor="text1"/>
        </w:rPr>
      </w:pPr>
      <w:bookmarkStart w:id="58" w:name="_Toc121067679"/>
      <w:r>
        <w:rPr>
          <w:rFonts w:ascii="Times New Roman" w:hAnsi="Times New Roman" w:cs="Times New Roman"/>
          <w:b/>
          <w:bCs/>
          <w:color w:val="000000" w:themeColor="text1"/>
        </w:rPr>
        <w:lastRenderedPageBreak/>
        <w:t xml:space="preserve">5 </w:t>
      </w:r>
      <w:r w:rsidRPr="008162B3">
        <w:rPr>
          <w:rFonts w:ascii="Times New Roman" w:hAnsi="Times New Roman" w:cs="Times New Roman"/>
          <w:b/>
          <w:bCs/>
          <w:color w:val="000000" w:themeColor="text1"/>
        </w:rPr>
        <w:t>Závěr</w:t>
      </w:r>
      <w:bookmarkEnd w:id="58"/>
    </w:p>
    <w:p w14:paraId="2F4783A1" w14:textId="77777777" w:rsidR="008162B3" w:rsidRPr="00B5712B" w:rsidRDefault="008162B3" w:rsidP="008162B3">
      <w:pPr>
        <w:spacing w:line="360" w:lineRule="auto"/>
        <w:jc w:val="both"/>
        <w:rPr>
          <w:rFonts w:ascii="Times New Roman" w:hAnsi="Times New Roman" w:cs="Times New Roman"/>
          <w:sz w:val="24"/>
          <w:szCs w:val="24"/>
        </w:rPr>
      </w:pPr>
    </w:p>
    <w:p w14:paraId="105237B7" w14:textId="3F872D71" w:rsidR="00E82A86" w:rsidRDefault="008162B3" w:rsidP="008162B3">
      <w:pPr>
        <w:spacing w:line="360" w:lineRule="auto"/>
        <w:jc w:val="both"/>
        <w:rPr>
          <w:rFonts w:ascii="Times New Roman" w:hAnsi="Times New Roman" w:cs="Times New Roman"/>
          <w:sz w:val="24"/>
          <w:szCs w:val="24"/>
        </w:rPr>
      </w:pPr>
      <w:r w:rsidRPr="00B5712B">
        <w:rPr>
          <w:rFonts w:ascii="Times New Roman" w:hAnsi="Times New Roman" w:cs="Times New Roman"/>
          <w:sz w:val="24"/>
          <w:szCs w:val="24"/>
        </w:rPr>
        <w:tab/>
        <w:t xml:space="preserve">Diplomová práce je členěna na přehled odborných poznatků a praktickou část. Přehled odborných poznatků obsahuje informace zabývající se problematikou </w:t>
      </w:r>
      <w:proofErr w:type="spellStart"/>
      <w:r w:rsidRPr="00B5712B">
        <w:rPr>
          <w:rFonts w:ascii="Times New Roman" w:hAnsi="Times New Roman" w:cs="Times New Roman"/>
          <w:sz w:val="24"/>
          <w:szCs w:val="24"/>
        </w:rPr>
        <w:t>stomie</w:t>
      </w:r>
      <w:proofErr w:type="spellEnd"/>
      <w:r w:rsidRPr="00B5712B">
        <w:rPr>
          <w:rFonts w:ascii="Times New Roman" w:hAnsi="Times New Roman" w:cs="Times New Roman"/>
          <w:sz w:val="24"/>
          <w:szCs w:val="24"/>
        </w:rPr>
        <w:t xml:space="preserve">, sebepojetím, body image, kvalitou života a sdružením </w:t>
      </w:r>
      <w:proofErr w:type="spellStart"/>
      <w:r w:rsidRPr="00B5712B">
        <w:rPr>
          <w:rFonts w:ascii="Times New Roman" w:hAnsi="Times New Roman" w:cs="Times New Roman"/>
          <w:sz w:val="24"/>
          <w:szCs w:val="24"/>
        </w:rPr>
        <w:t>stomiků</w:t>
      </w:r>
      <w:proofErr w:type="spellEnd"/>
      <w:r w:rsidRPr="00B5712B">
        <w:rPr>
          <w:rFonts w:ascii="Times New Roman" w:hAnsi="Times New Roman" w:cs="Times New Roman"/>
          <w:sz w:val="24"/>
          <w:szCs w:val="24"/>
        </w:rPr>
        <w:t xml:space="preserve">. V praktické části je uskutečněno výzkumné šetření u vybraného vzorku respondentů, který byl vybrán dle stanovených kritérií, a to dle věku </w:t>
      </w:r>
      <w:r w:rsidR="008D13AF" w:rsidRPr="00B5712B">
        <w:rPr>
          <w:rFonts w:ascii="Times New Roman" w:hAnsi="Times New Roman" w:cs="Times New Roman"/>
          <w:sz w:val="24"/>
          <w:szCs w:val="24"/>
        </w:rPr>
        <w:t>tak, aby</w:t>
      </w:r>
      <w:r w:rsidRPr="00B5712B">
        <w:rPr>
          <w:rFonts w:ascii="Times New Roman" w:hAnsi="Times New Roman" w:cs="Times New Roman"/>
          <w:sz w:val="24"/>
          <w:szCs w:val="24"/>
        </w:rPr>
        <w:t xml:space="preserve"> zapadali do adolescentní skupiny věku, a aby jim byl proveden operační výkon, který vedl k vyvedení ileostomie nebo kolostomie. Hlavním cílem realizovaného výzkumu této diplomové práce bylo </w:t>
      </w:r>
      <w:r w:rsidR="006529FF">
        <w:rPr>
          <w:rFonts w:ascii="Times New Roman" w:hAnsi="Times New Roman" w:cs="Times New Roman"/>
          <w:sz w:val="24"/>
          <w:szCs w:val="24"/>
        </w:rPr>
        <w:t>zjistit pomocí standardizovaného dotazníku</w:t>
      </w:r>
      <w:r w:rsidR="006529FF" w:rsidRPr="00B5712B">
        <w:rPr>
          <w:rFonts w:ascii="Times New Roman" w:hAnsi="Times New Roman" w:cs="Times New Roman"/>
          <w:sz w:val="24"/>
          <w:szCs w:val="24"/>
        </w:rPr>
        <w:t xml:space="preserve"> </w:t>
      </w:r>
      <w:r w:rsidRPr="00B5712B">
        <w:rPr>
          <w:rFonts w:ascii="Times New Roman" w:hAnsi="Times New Roman" w:cs="Times New Roman"/>
          <w:sz w:val="24"/>
          <w:szCs w:val="24"/>
        </w:rPr>
        <w:t xml:space="preserve">sebepřijetí a narušení obrazu těla u adolescentních studentů, u kterých bylo provedeno vyvedení </w:t>
      </w:r>
      <w:proofErr w:type="spellStart"/>
      <w:r w:rsidRPr="00B5712B">
        <w:rPr>
          <w:rFonts w:ascii="Times New Roman" w:hAnsi="Times New Roman" w:cs="Times New Roman"/>
          <w:sz w:val="24"/>
          <w:szCs w:val="24"/>
        </w:rPr>
        <w:t>stomie</w:t>
      </w:r>
      <w:proofErr w:type="spellEnd"/>
      <w:r w:rsidRPr="00B5712B">
        <w:rPr>
          <w:rFonts w:ascii="Times New Roman" w:hAnsi="Times New Roman" w:cs="Times New Roman"/>
          <w:sz w:val="24"/>
          <w:szCs w:val="24"/>
        </w:rPr>
        <w:t>.</w:t>
      </w:r>
      <w:r w:rsidR="00E82A86">
        <w:rPr>
          <w:rFonts w:ascii="Times New Roman" w:hAnsi="Times New Roman" w:cs="Times New Roman"/>
          <w:sz w:val="24"/>
          <w:szCs w:val="24"/>
        </w:rPr>
        <w:t xml:space="preserve"> Sběr dat byl proveden d</w:t>
      </w:r>
      <w:r w:rsidRPr="00B5712B">
        <w:rPr>
          <w:rFonts w:ascii="Times New Roman" w:hAnsi="Times New Roman" w:cs="Times New Roman"/>
          <w:sz w:val="24"/>
          <w:szCs w:val="24"/>
        </w:rPr>
        <w:t>le dotazníkové</w:t>
      </w:r>
      <w:r w:rsidR="001F3F22">
        <w:rPr>
          <w:rFonts w:ascii="Times New Roman" w:hAnsi="Times New Roman" w:cs="Times New Roman"/>
          <w:sz w:val="24"/>
          <w:szCs w:val="24"/>
        </w:rPr>
        <w:t>ho</w:t>
      </w:r>
      <w:r w:rsidRPr="00B5712B">
        <w:rPr>
          <w:rFonts w:ascii="Times New Roman" w:hAnsi="Times New Roman" w:cs="Times New Roman"/>
          <w:sz w:val="24"/>
          <w:szCs w:val="24"/>
        </w:rPr>
        <w:t xml:space="preserve"> šetření, které bylo provedeno za pomoci standardizovaného dotazníku BIDQ. </w:t>
      </w:r>
    </w:p>
    <w:p w14:paraId="1B0B6601" w14:textId="073FBDC8" w:rsidR="008162B3" w:rsidRPr="00B5712B" w:rsidRDefault="008162B3" w:rsidP="00E82A86">
      <w:pPr>
        <w:spacing w:line="360" w:lineRule="auto"/>
        <w:ind w:firstLine="708"/>
        <w:jc w:val="both"/>
        <w:rPr>
          <w:rFonts w:ascii="Times New Roman" w:hAnsi="Times New Roman" w:cs="Times New Roman"/>
          <w:sz w:val="24"/>
          <w:szCs w:val="24"/>
        </w:rPr>
      </w:pPr>
      <w:r w:rsidRPr="00B5712B">
        <w:rPr>
          <w:rFonts w:ascii="Times New Roman" w:hAnsi="Times New Roman" w:cs="Times New Roman"/>
          <w:sz w:val="24"/>
          <w:szCs w:val="24"/>
        </w:rPr>
        <w:t>První dílčí cíl, který byl stanoven</w:t>
      </w:r>
      <w:r w:rsidR="001F3F22">
        <w:rPr>
          <w:rFonts w:ascii="Times New Roman" w:hAnsi="Times New Roman" w:cs="Times New Roman"/>
          <w:sz w:val="24"/>
          <w:szCs w:val="24"/>
        </w:rPr>
        <w:t>,</w:t>
      </w:r>
      <w:r w:rsidRPr="00B5712B">
        <w:rPr>
          <w:rFonts w:ascii="Times New Roman" w:hAnsi="Times New Roman" w:cs="Times New Roman"/>
          <w:sz w:val="24"/>
          <w:szCs w:val="24"/>
        </w:rPr>
        <w:t xml:space="preserve"> se zabýval identifikací rozdílu vnímání obrazu těla v čase po vyvedení </w:t>
      </w:r>
      <w:proofErr w:type="spellStart"/>
      <w:r w:rsidRPr="00B5712B">
        <w:rPr>
          <w:rFonts w:ascii="Times New Roman" w:hAnsi="Times New Roman" w:cs="Times New Roman"/>
          <w:sz w:val="24"/>
          <w:szCs w:val="24"/>
        </w:rPr>
        <w:t>stomie</w:t>
      </w:r>
      <w:proofErr w:type="spellEnd"/>
      <w:r w:rsidRPr="00B5712B">
        <w:rPr>
          <w:rFonts w:ascii="Times New Roman" w:hAnsi="Times New Roman" w:cs="Times New Roman"/>
          <w:sz w:val="24"/>
          <w:szCs w:val="24"/>
        </w:rPr>
        <w:t xml:space="preserve"> a s odstupem tří měsíců</w:t>
      </w:r>
      <w:r w:rsidR="001F3F22">
        <w:rPr>
          <w:rFonts w:ascii="Times New Roman" w:hAnsi="Times New Roman" w:cs="Times New Roman"/>
          <w:sz w:val="24"/>
          <w:szCs w:val="24"/>
        </w:rPr>
        <w:t>,</w:t>
      </w:r>
      <w:r w:rsidRPr="00B5712B">
        <w:rPr>
          <w:rFonts w:ascii="Times New Roman" w:hAnsi="Times New Roman" w:cs="Times New Roman"/>
          <w:sz w:val="24"/>
          <w:szCs w:val="24"/>
        </w:rPr>
        <w:t xml:space="preserve"> </w:t>
      </w:r>
      <w:r w:rsidR="001F3F22">
        <w:rPr>
          <w:rFonts w:ascii="Times New Roman" w:hAnsi="Times New Roman" w:cs="Times New Roman"/>
          <w:sz w:val="24"/>
          <w:szCs w:val="24"/>
        </w:rPr>
        <w:t>k</w:t>
      </w:r>
      <w:r w:rsidRPr="00B5712B">
        <w:rPr>
          <w:rFonts w:ascii="Times New Roman" w:hAnsi="Times New Roman" w:cs="Times New Roman"/>
          <w:sz w:val="24"/>
          <w:szCs w:val="24"/>
        </w:rPr>
        <w:t xml:space="preserve">dy bylo zjištěno, že celkové vnímání sebepojetí v čase má výrazný rozdíl. Avšak až tak velký rozdíl nebyl nalezen z přijetí </w:t>
      </w:r>
      <w:proofErr w:type="spellStart"/>
      <w:r w:rsidRPr="00B5712B">
        <w:rPr>
          <w:rFonts w:ascii="Times New Roman" w:hAnsi="Times New Roman" w:cs="Times New Roman"/>
          <w:sz w:val="24"/>
          <w:szCs w:val="24"/>
        </w:rPr>
        <w:t>stomie</w:t>
      </w:r>
      <w:proofErr w:type="spellEnd"/>
      <w:r w:rsidRPr="00B5712B">
        <w:rPr>
          <w:rFonts w:ascii="Times New Roman" w:hAnsi="Times New Roman" w:cs="Times New Roman"/>
          <w:sz w:val="24"/>
          <w:szCs w:val="24"/>
        </w:rPr>
        <w:t xml:space="preserve"> ze stran mužů a žen, kdy bylo očekáváno, že muži tuto situaci lépe přijmou. Respondenti zde popisovali, jak těžké je sžít se </w:t>
      </w:r>
      <w:proofErr w:type="spellStart"/>
      <w:r w:rsidRPr="00B5712B">
        <w:rPr>
          <w:rFonts w:ascii="Times New Roman" w:hAnsi="Times New Roman" w:cs="Times New Roman"/>
          <w:sz w:val="24"/>
          <w:szCs w:val="24"/>
        </w:rPr>
        <w:t>stomií</w:t>
      </w:r>
      <w:proofErr w:type="spellEnd"/>
      <w:r w:rsidRPr="00B5712B">
        <w:rPr>
          <w:rFonts w:ascii="Times New Roman" w:hAnsi="Times New Roman" w:cs="Times New Roman"/>
          <w:sz w:val="24"/>
          <w:szCs w:val="24"/>
        </w:rPr>
        <w:t xml:space="preserve"> a jaký odpor chovají ke svému tělu.</w:t>
      </w:r>
      <w:r w:rsidR="001F3F22">
        <w:rPr>
          <w:rFonts w:ascii="Times New Roman" w:hAnsi="Times New Roman" w:cs="Times New Roman"/>
          <w:sz w:val="24"/>
          <w:szCs w:val="24"/>
        </w:rPr>
        <w:t xml:space="preserve"> I</w:t>
      </w:r>
      <w:r w:rsidRPr="00B5712B">
        <w:rPr>
          <w:rFonts w:ascii="Times New Roman" w:hAnsi="Times New Roman" w:cs="Times New Roman"/>
          <w:sz w:val="24"/>
          <w:szCs w:val="24"/>
        </w:rPr>
        <w:t xml:space="preserve"> přes negativní odpovědi se nalezla podstatně velká část odpovědí pozitivního ráz</w:t>
      </w:r>
      <w:r w:rsidR="001F3F22">
        <w:rPr>
          <w:rFonts w:ascii="Times New Roman" w:hAnsi="Times New Roman" w:cs="Times New Roman"/>
          <w:sz w:val="24"/>
          <w:szCs w:val="24"/>
        </w:rPr>
        <w:t>, k</w:t>
      </w:r>
      <w:r w:rsidRPr="00B5712B">
        <w:rPr>
          <w:rFonts w:ascii="Times New Roman" w:hAnsi="Times New Roman" w:cs="Times New Roman"/>
          <w:sz w:val="24"/>
          <w:szCs w:val="24"/>
        </w:rPr>
        <w:t xml:space="preserve">dy respondenti popisovali, že na </w:t>
      </w:r>
      <w:proofErr w:type="spellStart"/>
      <w:r w:rsidRPr="00B5712B">
        <w:rPr>
          <w:rFonts w:ascii="Times New Roman" w:hAnsi="Times New Roman" w:cs="Times New Roman"/>
          <w:sz w:val="24"/>
          <w:szCs w:val="24"/>
        </w:rPr>
        <w:t>stomii</w:t>
      </w:r>
      <w:proofErr w:type="spellEnd"/>
      <w:r w:rsidRPr="00B5712B">
        <w:rPr>
          <w:rFonts w:ascii="Times New Roman" w:hAnsi="Times New Roman" w:cs="Times New Roman"/>
          <w:sz w:val="24"/>
          <w:szCs w:val="24"/>
        </w:rPr>
        <w:t xml:space="preserve"> nenahlíží nijak špatně a </w:t>
      </w:r>
      <w:proofErr w:type="gramStart"/>
      <w:r w:rsidRPr="00B5712B">
        <w:rPr>
          <w:rFonts w:ascii="Times New Roman" w:hAnsi="Times New Roman" w:cs="Times New Roman"/>
          <w:sz w:val="24"/>
          <w:szCs w:val="24"/>
        </w:rPr>
        <w:t>věří</w:t>
      </w:r>
      <w:proofErr w:type="gramEnd"/>
      <w:r w:rsidRPr="00B5712B">
        <w:rPr>
          <w:rFonts w:ascii="Times New Roman" w:hAnsi="Times New Roman" w:cs="Times New Roman"/>
          <w:sz w:val="24"/>
          <w:szCs w:val="24"/>
        </w:rPr>
        <w:t>, že díky ní budou mít lepší život.</w:t>
      </w:r>
    </w:p>
    <w:p w14:paraId="1F54E60B" w14:textId="394F3908" w:rsidR="008162B3" w:rsidRPr="00B5712B" w:rsidRDefault="008162B3" w:rsidP="008162B3">
      <w:pPr>
        <w:spacing w:line="360" w:lineRule="auto"/>
        <w:ind w:firstLine="708"/>
        <w:jc w:val="both"/>
        <w:rPr>
          <w:rFonts w:ascii="Times New Roman" w:hAnsi="Times New Roman" w:cs="Times New Roman"/>
          <w:sz w:val="24"/>
          <w:szCs w:val="24"/>
        </w:rPr>
      </w:pPr>
      <w:r w:rsidRPr="00B5712B">
        <w:rPr>
          <w:rFonts w:ascii="Times New Roman" w:hAnsi="Times New Roman" w:cs="Times New Roman"/>
          <w:sz w:val="24"/>
          <w:szCs w:val="24"/>
        </w:rPr>
        <w:t xml:space="preserve">Druhý dílčí cíl </w:t>
      </w:r>
      <w:r w:rsidR="000B1156">
        <w:rPr>
          <w:rFonts w:ascii="Times New Roman" w:hAnsi="Times New Roman" w:cs="Times New Roman"/>
          <w:sz w:val="24"/>
          <w:szCs w:val="24"/>
        </w:rPr>
        <w:t>navazoval</w:t>
      </w:r>
      <w:r w:rsidRPr="00B5712B">
        <w:rPr>
          <w:rFonts w:ascii="Times New Roman" w:hAnsi="Times New Roman" w:cs="Times New Roman"/>
          <w:sz w:val="24"/>
          <w:szCs w:val="24"/>
        </w:rPr>
        <w:t xml:space="preserve"> </w:t>
      </w:r>
      <w:r w:rsidR="000B1156">
        <w:rPr>
          <w:rFonts w:ascii="Times New Roman" w:hAnsi="Times New Roman" w:cs="Times New Roman"/>
          <w:sz w:val="24"/>
          <w:szCs w:val="24"/>
        </w:rPr>
        <w:t>na</w:t>
      </w:r>
      <w:r w:rsidRPr="00B5712B">
        <w:rPr>
          <w:rFonts w:ascii="Times New Roman" w:hAnsi="Times New Roman" w:cs="Times New Roman"/>
          <w:sz w:val="24"/>
          <w:szCs w:val="24"/>
        </w:rPr>
        <w:t> předešlý cí</w:t>
      </w:r>
      <w:r w:rsidR="000B1156">
        <w:rPr>
          <w:rFonts w:ascii="Times New Roman" w:hAnsi="Times New Roman" w:cs="Times New Roman"/>
          <w:sz w:val="24"/>
          <w:szCs w:val="24"/>
        </w:rPr>
        <w:t>l</w:t>
      </w:r>
      <w:r w:rsidRPr="00B5712B">
        <w:rPr>
          <w:rFonts w:ascii="Times New Roman" w:hAnsi="Times New Roman" w:cs="Times New Roman"/>
          <w:sz w:val="24"/>
          <w:szCs w:val="24"/>
        </w:rPr>
        <w:t xml:space="preserve"> a zajímal se o zjištění, jak jsou adolescenti nespokojeni se změnou vzhledu jejich těla po vyvedení </w:t>
      </w:r>
      <w:proofErr w:type="spellStart"/>
      <w:r w:rsidRPr="00B5712B">
        <w:rPr>
          <w:rFonts w:ascii="Times New Roman" w:hAnsi="Times New Roman" w:cs="Times New Roman"/>
          <w:sz w:val="24"/>
          <w:szCs w:val="24"/>
        </w:rPr>
        <w:t>stomie</w:t>
      </w:r>
      <w:proofErr w:type="spellEnd"/>
      <w:r w:rsidRPr="00B5712B">
        <w:rPr>
          <w:rFonts w:ascii="Times New Roman" w:hAnsi="Times New Roman" w:cs="Times New Roman"/>
          <w:sz w:val="24"/>
          <w:szCs w:val="24"/>
        </w:rPr>
        <w:t xml:space="preserve">. Díky odpovědím bylo zjištěno, že velká část respondentů změnu svého těla řeší a snaží se jí co nejvíce skrýt. Často opakovanou odpovědí bylo, že respondenti nechtějí, aby jejich </w:t>
      </w:r>
      <w:proofErr w:type="spellStart"/>
      <w:r w:rsidRPr="00B5712B">
        <w:rPr>
          <w:rFonts w:ascii="Times New Roman" w:hAnsi="Times New Roman" w:cs="Times New Roman"/>
          <w:sz w:val="24"/>
          <w:szCs w:val="24"/>
        </w:rPr>
        <w:t>stomii</w:t>
      </w:r>
      <w:proofErr w:type="spellEnd"/>
      <w:r w:rsidRPr="00B5712B">
        <w:rPr>
          <w:rFonts w:ascii="Times New Roman" w:hAnsi="Times New Roman" w:cs="Times New Roman"/>
          <w:sz w:val="24"/>
          <w:szCs w:val="24"/>
        </w:rPr>
        <w:t xml:space="preserve"> někdo viděl, a tak řeší</w:t>
      </w:r>
      <w:r w:rsidR="001F3F22">
        <w:rPr>
          <w:rFonts w:ascii="Times New Roman" w:hAnsi="Times New Roman" w:cs="Times New Roman"/>
          <w:sz w:val="24"/>
          <w:szCs w:val="24"/>
        </w:rPr>
        <w:t>,</w:t>
      </w:r>
      <w:r w:rsidRPr="00B5712B">
        <w:rPr>
          <w:rFonts w:ascii="Times New Roman" w:hAnsi="Times New Roman" w:cs="Times New Roman"/>
          <w:sz w:val="24"/>
          <w:szCs w:val="24"/>
        </w:rPr>
        <w:t xml:space="preserve"> jaké oblečení budou nosit. Jelikož se jedná o adolescenty, kteří jsou na svůj vzhled velmi fokusován</w:t>
      </w:r>
      <w:r w:rsidR="001F3F22">
        <w:rPr>
          <w:rFonts w:ascii="Times New Roman" w:hAnsi="Times New Roman" w:cs="Times New Roman"/>
          <w:sz w:val="24"/>
          <w:szCs w:val="24"/>
        </w:rPr>
        <w:t>i</w:t>
      </w:r>
      <w:r w:rsidRPr="00B5712B">
        <w:rPr>
          <w:rFonts w:ascii="Times New Roman" w:hAnsi="Times New Roman" w:cs="Times New Roman"/>
          <w:sz w:val="24"/>
          <w:szCs w:val="24"/>
        </w:rPr>
        <w:t xml:space="preserve">, bylo autorem práce očekáváno větší množství negativních odpovědí. Překvapením bylo, že podstatně velká část respondentů se změnou svého vzhledu </w:t>
      </w:r>
      <w:r w:rsidR="00E82A86">
        <w:rPr>
          <w:rFonts w:ascii="Times New Roman" w:hAnsi="Times New Roman" w:cs="Times New Roman"/>
          <w:sz w:val="24"/>
          <w:szCs w:val="24"/>
        </w:rPr>
        <w:t xml:space="preserve">nebyla </w:t>
      </w:r>
      <w:r w:rsidRPr="00B5712B">
        <w:rPr>
          <w:rFonts w:ascii="Times New Roman" w:hAnsi="Times New Roman" w:cs="Times New Roman"/>
          <w:sz w:val="24"/>
          <w:szCs w:val="24"/>
        </w:rPr>
        <w:t>nespokojená.</w:t>
      </w:r>
    </w:p>
    <w:p w14:paraId="1709F7E2" w14:textId="4678FB1F" w:rsidR="008162B3" w:rsidRPr="00B5712B" w:rsidRDefault="008162B3" w:rsidP="008162B3">
      <w:pPr>
        <w:spacing w:line="360" w:lineRule="auto"/>
        <w:ind w:firstLine="708"/>
        <w:jc w:val="both"/>
        <w:rPr>
          <w:rFonts w:ascii="Times New Roman" w:hAnsi="Times New Roman" w:cs="Times New Roman"/>
          <w:sz w:val="24"/>
          <w:szCs w:val="24"/>
        </w:rPr>
      </w:pPr>
      <w:r w:rsidRPr="00B5712B">
        <w:rPr>
          <w:rFonts w:ascii="Times New Roman" w:hAnsi="Times New Roman" w:cs="Times New Roman"/>
          <w:sz w:val="24"/>
          <w:szCs w:val="24"/>
        </w:rPr>
        <w:t xml:space="preserve">Třetím dílčím cílem práce bylo analyzovat, zda respondentům vyvedení </w:t>
      </w:r>
      <w:proofErr w:type="spellStart"/>
      <w:r w:rsidRPr="00B5712B">
        <w:rPr>
          <w:rFonts w:ascii="Times New Roman" w:hAnsi="Times New Roman" w:cs="Times New Roman"/>
          <w:sz w:val="24"/>
          <w:szCs w:val="24"/>
        </w:rPr>
        <w:t>stomie</w:t>
      </w:r>
      <w:proofErr w:type="spellEnd"/>
      <w:r w:rsidRPr="00B5712B">
        <w:rPr>
          <w:rFonts w:ascii="Times New Roman" w:hAnsi="Times New Roman" w:cs="Times New Roman"/>
          <w:sz w:val="24"/>
          <w:szCs w:val="24"/>
        </w:rPr>
        <w:t xml:space="preserve"> narušilo jejich schopnost fungovat v běžném a profesním životě. V tomto případě nebylo opět velké množství záporných odpovědí. I v době </w:t>
      </w:r>
      <w:r w:rsidR="00A55281">
        <w:rPr>
          <w:rFonts w:ascii="Times New Roman" w:hAnsi="Times New Roman" w:cs="Times New Roman"/>
          <w:sz w:val="24"/>
          <w:szCs w:val="24"/>
        </w:rPr>
        <w:t>72 hodin po operaci</w:t>
      </w:r>
      <w:r w:rsidRPr="00B5712B">
        <w:rPr>
          <w:rFonts w:ascii="Times New Roman" w:hAnsi="Times New Roman" w:cs="Times New Roman"/>
          <w:sz w:val="24"/>
          <w:szCs w:val="24"/>
        </w:rPr>
        <w:t xml:space="preserve"> jen 20 % respondentů hodnotilo svůj stav jako výrazně narušující jejich fungování, což je velmi přívětivým zjištěním. V době </w:t>
      </w:r>
      <w:r w:rsidRPr="00B5712B">
        <w:rPr>
          <w:rFonts w:ascii="Times New Roman" w:hAnsi="Times New Roman" w:cs="Times New Roman"/>
          <w:sz w:val="24"/>
          <w:szCs w:val="24"/>
        </w:rPr>
        <w:lastRenderedPageBreak/>
        <w:t>s odstupem tří měsíců převažoval</w:t>
      </w:r>
      <w:r w:rsidR="001F3F22">
        <w:rPr>
          <w:rFonts w:ascii="Times New Roman" w:hAnsi="Times New Roman" w:cs="Times New Roman"/>
          <w:sz w:val="24"/>
          <w:szCs w:val="24"/>
        </w:rPr>
        <w:t>y</w:t>
      </w:r>
      <w:r w:rsidRPr="00B5712B">
        <w:rPr>
          <w:rFonts w:ascii="Times New Roman" w:hAnsi="Times New Roman" w:cs="Times New Roman"/>
          <w:sz w:val="24"/>
          <w:szCs w:val="24"/>
        </w:rPr>
        <w:t xml:space="preserve"> již odpovědi zcela pozitivní, že vyvedení </w:t>
      </w:r>
      <w:proofErr w:type="spellStart"/>
      <w:r w:rsidRPr="00B5712B">
        <w:rPr>
          <w:rFonts w:ascii="Times New Roman" w:hAnsi="Times New Roman" w:cs="Times New Roman"/>
          <w:sz w:val="24"/>
          <w:szCs w:val="24"/>
        </w:rPr>
        <w:t>stomie</w:t>
      </w:r>
      <w:proofErr w:type="spellEnd"/>
      <w:r w:rsidRPr="00B5712B">
        <w:rPr>
          <w:rFonts w:ascii="Times New Roman" w:hAnsi="Times New Roman" w:cs="Times New Roman"/>
          <w:sz w:val="24"/>
          <w:szCs w:val="24"/>
        </w:rPr>
        <w:t xml:space="preserve"> vůbec nebo je</w:t>
      </w:r>
      <w:r w:rsidR="00E82A86">
        <w:rPr>
          <w:rFonts w:ascii="Times New Roman" w:hAnsi="Times New Roman" w:cs="Times New Roman"/>
          <w:sz w:val="24"/>
          <w:szCs w:val="24"/>
        </w:rPr>
        <w:t>n</w:t>
      </w:r>
      <w:r w:rsidRPr="00B5712B">
        <w:rPr>
          <w:rFonts w:ascii="Times New Roman" w:hAnsi="Times New Roman" w:cs="Times New Roman"/>
          <w:sz w:val="24"/>
          <w:szCs w:val="24"/>
        </w:rPr>
        <w:t xml:space="preserve"> mírně narušuje jejich fungování v běžném životě. </w:t>
      </w:r>
    </w:p>
    <w:p w14:paraId="7477624E" w14:textId="2914B7FB" w:rsidR="008162B3" w:rsidRPr="00B5712B" w:rsidRDefault="008162B3" w:rsidP="008162B3">
      <w:pPr>
        <w:spacing w:line="360" w:lineRule="auto"/>
        <w:ind w:firstLine="708"/>
        <w:jc w:val="both"/>
        <w:rPr>
          <w:rFonts w:ascii="Times New Roman" w:hAnsi="Times New Roman" w:cs="Times New Roman"/>
          <w:sz w:val="24"/>
          <w:szCs w:val="24"/>
        </w:rPr>
      </w:pPr>
      <w:r w:rsidRPr="00B5712B">
        <w:rPr>
          <w:rFonts w:ascii="Times New Roman" w:hAnsi="Times New Roman" w:cs="Times New Roman"/>
          <w:sz w:val="24"/>
          <w:szCs w:val="24"/>
        </w:rPr>
        <w:t xml:space="preserve">Čtvrtý dílčí cíl měl za úkol porovnat, jak se adolescenti soustředí na změnu jejich obrazu těla </w:t>
      </w:r>
      <w:r w:rsidR="002A1635">
        <w:rPr>
          <w:rFonts w:ascii="Times New Roman" w:hAnsi="Times New Roman" w:cs="Times New Roman"/>
          <w:color w:val="000000"/>
          <w:sz w:val="24"/>
          <w:szCs w:val="24"/>
          <w:shd w:val="clear" w:color="auto" w:fill="FFFFFF"/>
        </w:rPr>
        <w:t>72 hodin</w:t>
      </w:r>
      <w:r w:rsidRPr="00B5712B">
        <w:rPr>
          <w:rFonts w:ascii="Times New Roman" w:hAnsi="Times New Roman" w:cs="Times New Roman"/>
          <w:sz w:val="24"/>
          <w:szCs w:val="24"/>
        </w:rPr>
        <w:t xml:space="preserve"> po vyvedení </w:t>
      </w:r>
      <w:proofErr w:type="spellStart"/>
      <w:r w:rsidRPr="00B5712B">
        <w:rPr>
          <w:rFonts w:ascii="Times New Roman" w:hAnsi="Times New Roman" w:cs="Times New Roman"/>
          <w:sz w:val="24"/>
          <w:szCs w:val="24"/>
        </w:rPr>
        <w:t>stomie</w:t>
      </w:r>
      <w:proofErr w:type="spellEnd"/>
      <w:r w:rsidRPr="00B5712B">
        <w:rPr>
          <w:rFonts w:ascii="Times New Roman" w:hAnsi="Times New Roman" w:cs="Times New Roman"/>
          <w:sz w:val="24"/>
          <w:szCs w:val="24"/>
        </w:rPr>
        <w:t xml:space="preserve"> a s odstupem tří měsíců. Dle výsledků bylo zjištěno, že </w:t>
      </w:r>
      <w:r w:rsidR="00A55281">
        <w:rPr>
          <w:rFonts w:ascii="Times New Roman" w:hAnsi="Times New Roman" w:cs="Times New Roman"/>
          <w:sz w:val="24"/>
          <w:szCs w:val="24"/>
        </w:rPr>
        <w:t>72 hodin po operaci</w:t>
      </w:r>
      <w:r w:rsidRPr="00B5712B">
        <w:rPr>
          <w:rFonts w:ascii="Times New Roman" w:hAnsi="Times New Roman" w:cs="Times New Roman"/>
          <w:sz w:val="24"/>
          <w:szCs w:val="24"/>
        </w:rPr>
        <w:t xml:space="preserve"> se respondenti více soustředí na změnu jejich obrazu těla. V prvním sběru dat byl</w:t>
      </w:r>
      <w:r w:rsidR="003129DE">
        <w:rPr>
          <w:rFonts w:ascii="Times New Roman" w:hAnsi="Times New Roman" w:cs="Times New Roman"/>
          <w:sz w:val="24"/>
          <w:szCs w:val="24"/>
        </w:rPr>
        <w:t>y</w:t>
      </w:r>
      <w:r w:rsidRPr="00B5712B">
        <w:rPr>
          <w:rFonts w:ascii="Times New Roman" w:hAnsi="Times New Roman" w:cs="Times New Roman"/>
          <w:sz w:val="24"/>
          <w:szCs w:val="24"/>
        </w:rPr>
        <w:t xml:space="preserve"> odpovědi i negativního rázu, že se respondenti extrémně či velmi zaměřují na tuto změnu. </w:t>
      </w:r>
      <w:r w:rsidR="003129DE">
        <w:rPr>
          <w:rFonts w:ascii="Times New Roman" w:hAnsi="Times New Roman" w:cs="Times New Roman"/>
          <w:sz w:val="24"/>
          <w:szCs w:val="24"/>
        </w:rPr>
        <w:t>S</w:t>
      </w:r>
      <w:r w:rsidRPr="00B5712B">
        <w:rPr>
          <w:rFonts w:ascii="Times New Roman" w:hAnsi="Times New Roman" w:cs="Times New Roman"/>
          <w:sz w:val="24"/>
          <w:szCs w:val="24"/>
        </w:rPr>
        <w:t xml:space="preserve"> odstupem tří měsíců došlo </w:t>
      </w:r>
      <w:r w:rsidR="003129DE">
        <w:rPr>
          <w:rFonts w:ascii="Times New Roman" w:hAnsi="Times New Roman" w:cs="Times New Roman"/>
          <w:sz w:val="24"/>
          <w:szCs w:val="24"/>
        </w:rPr>
        <w:t xml:space="preserve">ale </w:t>
      </w:r>
      <w:r w:rsidRPr="00B5712B">
        <w:rPr>
          <w:rFonts w:ascii="Times New Roman" w:hAnsi="Times New Roman" w:cs="Times New Roman"/>
          <w:sz w:val="24"/>
          <w:szCs w:val="24"/>
        </w:rPr>
        <w:t xml:space="preserve">ke zlepšení a tyto negativní odpovědi byly nahrazeny průměrnou až pozitivní odpovědí. </w:t>
      </w:r>
    </w:p>
    <w:p w14:paraId="230335EF" w14:textId="4BEDA88D" w:rsidR="008162B3" w:rsidRPr="00B5712B" w:rsidRDefault="008162B3" w:rsidP="008162B3">
      <w:pPr>
        <w:spacing w:line="360" w:lineRule="auto"/>
        <w:ind w:firstLine="708"/>
        <w:jc w:val="both"/>
        <w:rPr>
          <w:rFonts w:ascii="Times New Roman" w:hAnsi="Times New Roman" w:cs="Times New Roman"/>
          <w:sz w:val="24"/>
          <w:szCs w:val="24"/>
        </w:rPr>
      </w:pPr>
      <w:r w:rsidRPr="00B5712B">
        <w:rPr>
          <w:rFonts w:ascii="Times New Roman" w:hAnsi="Times New Roman" w:cs="Times New Roman"/>
          <w:sz w:val="24"/>
          <w:szCs w:val="24"/>
        </w:rPr>
        <w:t xml:space="preserve">Pátým a posledním dílčím cílem bylo analyzovat, zda se zvládli po vyvedení </w:t>
      </w:r>
      <w:proofErr w:type="spellStart"/>
      <w:r w:rsidRPr="00B5712B">
        <w:rPr>
          <w:rFonts w:ascii="Times New Roman" w:hAnsi="Times New Roman" w:cs="Times New Roman"/>
          <w:sz w:val="24"/>
          <w:szCs w:val="24"/>
        </w:rPr>
        <w:t>stomie</w:t>
      </w:r>
      <w:proofErr w:type="spellEnd"/>
      <w:r w:rsidRPr="00B5712B">
        <w:rPr>
          <w:rFonts w:ascii="Times New Roman" w:hAnsi="Times New Roman" w:cs="Times New Roman"/>
          <w:sz w:val="24"/>
          <w:szCs w:val="24"/>
        </w:rPr>
        <w:t xml:space="preserve"> opět navrátit k běžným aktivitám jejich života. K navrácení </w:t>
      </w:r>
      <w:r w:rsidR="003129DE">
        <w:rPr>
          <w:rFonts w:ascii="Times New Roman" w:hAnsi="Times New Roman" w:cs="Times New Roman"/>
          <w:sz w:val="24"/>
          <w:szCs w:val="24"/>
        </w:rPr>
        <w:t xml:space="preserve">se </w:t>
      </w:r>
      <w:r w:rsidRPr="00B5712B">
        <w:rPr>
          <w:rFonts w:ascii="Times New Roman" w:hAnsi="Times New Roman" w:cs="Times New Roman"/>
          <w:sz w:val="24"/>
          <w:szCs w:val="24"/>
        </w:rPr>
        <w:t xml:space="preserve">k běžným aktivitám došlo převážně u všech respondentů. U některých byla limitace u sportovních koníčků, které nyní museli přizpůsobit svému stavu. Zapojení se do společenských aktivit bylo zpočátku pro některé problém, ale následně i to většina z respondentů zvládla. Často bylo uváděno, že zapojení se do běžného života pro respondenty neslo, naučit se plánovat si svůj odchod z domu. Bohužel velmi narušenou aktivitou byly vodní sporty a návštěvy bazénů či pláží celkově. Většina respondentů nechtěla chodit v plavkách a být polonahá, protože nechtěli, aby na </w:t>
      </w:r>
      <w:proofErr w:type="spellStart"/>
      <w:r w:rsidRPr="00B5712B">
        <w:rPr>
          <w:rFonts w:ascii="Times New Roman" w:hAnsi="Times New Roman" w:cs="Times New Roman"/>
          <w:sz w:val="24"/>
          <w:szCs w:val="24"/>
        </w:rPr>
        <w:t>stomii</w:t>
      </w:r>
      <w:proofErr w:type="spellEnd"/>
      <w:r w:rsidRPr="00B5712B">
        <w:rPr>
          <w:rFonts w:ascii="Times New Roman" w:hAnsi="Times New Roman" w:cs="Times New Roman"/>
          <w:sz w:val="24"/>
          <w:szCs w:val="24"/>
        </w:rPr>
        <w:t xml:space="preserve"> koukalo jejich okolí. </w:t>
      </w:r>
      <w:r w:rsidR="00E82A86">
        <w:rPr>
          <w:rFonts w:ascii="Times New Roman" w:hAnsi="Times New Roman" w:cs="Times New Roman"/>
          <w:sz w:val="24"/>
          <w:szCs w:val="24"/>
        </w:rPr>
        <w:t>D</w:t>
      </w:r>
      <w:r w:rsidRPr="00B5712B">
        <w:rPr>
          <w:rFonts w:ascii="Times New Roman" w:hAnsi="Times New Roman" w:cs="Times New Roman"/>
          <w:sz w:val="24"/>
          <w:szCs w:val="24"/>
        </w:rPr>
        <w:t xml:space="preserve">alší narušenou kategorií byla intimní a partnerská rovina, kdy často respondenti popisovali, že se stydí před svým partnerem a vyhýbají se intimním aktivitám ve vztahu. </w:t>
      </w:r>
      <w:r w:rsidR="003129DE">
        <w:rPr>
          <w:rFonts w:ascii="Times New Roman" w:hAnsi="Times New Roman" w:cs="Times New Roman"/>
          <w:sz w:val="24"/>
          <w:szCs w:val="24"/>
        </w:rPr>
        <w:t>T</w:t>
      </w:r>
      <w:r w:rsidRPr="00B5712B">
        <w:rPr>
          <w:rFonts w:ascii="Times New Roman" w:hAnsi="Times New Roman" w:cs="Times New Roman"/>
          <w:sz w:val="24"/>
          <w:szCs w:val="24"/>
        </w:rPr>
        <w:t xml:space="preserve">i respondenti, kteří nebyli zadaní, se velmi obávali seznamování a měli strach, že se svému potencionálnímu partnerovi nebudou líbit. </w:t>
      </w:r>
    </w:p>
    <w:p w14:paraId="4D38E55E" w14:textId="01F74EB8" w:rsidR="008162B3" w:rsidRPr="00B5712B" w:rsidRDefault="008162B3" w:rsidP="008162B3">
      <w:pPr>
        <w:spacing w:line="360" w:lineRule="auto"/>
        <w:ind w:firstLine="708"/>
        <w:jc w:val="both"/>
        <w:rPr>
          <w:rFonts w:ascii="Times New Roman" w:hAnsi="Times New Roman" w:cs="Times New Roman"/>
          <w:sz w:val="24"/>
          <w:szCs w:val="24"/>
        </w:rPr>
      </w:pPr>
      <w:r w:rsidRPr="00B5712B">
        <w:rPr>
          <w:rFonts w:ascii="Times New Roman" w:hAnsi="Times New Roman" w:cs="Times New Roman"/>
          <w:sz w:val="24"/>
          <w:szCs w:val="24"/>
        </w:rPr>
        <w:t xml:space="preserve">Vzhledem k těmto zjištěním by bylo třeba rozdílně komunikovat s jednotlivými věkovými skupinami jedinců. Více se zajímat o jejich psychický stav, a nejen o to, zda o </w:t>
      </w:r>
      <w:proofErr w:type="spellStart"/>
      <w:r w:rsidRPr="00B5712B">
        <w:rPr>
          <w:rFonts w:ascii="Times New Roman" w:hAnsi="Times New Roman" w:cs="Times New Roman"/>
          <w:sz w:val="24"/>
          <w:szCs w:val="24"/>
        </w:rPr>
        <w:t>stomii</w:t>
      </w:r>
      <w:proofErr w:type="spellEnd"/>
      <w:r w:rsidRPr="00B5712B">
        <w:rPr>
          <w:rFonts w:ascii="Times New Roman" w:hAnsi="Times New Roman" w:cs="Times New Roman"/>
          <w:sz w:val="24"/>
          <w:szCs w:val="24"/>
        </w:rPr>
        <w:t xml:space="preserve"> umí dobře pečovat. Prvotním by mělo být seznámení jedince v době před operací se sdružením </w:t>
      </w:r>
      <w:proofErr w:type="spellStart"/>
      <w:r w:rsidRPr="00B5712B">
        <w:rPr>
          <w:rFonts w:ascii="Times New Roman" w:hAnsi="Times New Roman" w:cs="Times New Roman"/>
          <w:sz w:val="24"/>
          <w:szCs w:val="24"/>
        </w:rPr>
        <w:t>stomiků</w:t>
      </w:r>
      <w:proofErr w:type="spellEnd"/>
      <w:r w:rsidRPr="00B5712B">
        <w:rPr>
          <w:rFonts w:ascii="Times New Roman" w:hAnsi="Times New Roman" w:cs="Times New Roman"/>
          <w:sz w:val="24"/>
          <w:szCs w:val="24"/>
        </w:rPr>
        <w:t xml:space="preserve"> či s jinými internetovými kluby a weby, které mu pomohou lépe tento stav přijmout. </w:t>
      </w:r>
      <w:r w:rsidR="003129DE">
        <w:rPr>
          <w:rFonts w:ascii="Times New Roman" w:hAnsi="Times New Roman" w:cs="Times New Roman"/>
          <w:sz w:val="24"/>
          <w:szCs w:val="24"/>
        </w:rPr>
        <w:t>D</w:t>
      </w:r>
      <w:r w:rsidRPr="00B5712B">
        <w:rPr>
          <w:rFonts w:ascii="Times New Roman" w:hAnsi="Times New Roman" w:cs="Times New Roman"/>
          <w:sz w:val="24"/>
          <w:szCs w:val="24"/>
        </w:rPr>
        <w:t>ále by nebyl</w:t>
      </w:r>
      <w:r w:rsidR="000D5E06">
        <w:rPr>
          <w:rFonts w:ascii="Times New Roman" w:hAnsi="Times New Roman" w:cs="Times New Roman"/>
          <w:sz w:val="24"/>
          <w:szCs w:val="24"/>
        </w:rPr>
        <w:t>o</w:t>
      </w:r>
      <w:r w:rsidRPr="00B5712B">
        <w:rPr>
          <w:rFonts w:ascii="Times New Roman" w:hAnsi="Times New Roman" w:cs="Times New Roman"/>
          <w:sz w:val="24"/>
          <w:szCs w:val="24"/>
        </w:rPr>
        <w:t xml:space="preserve"> na škodu, aby v době pooperační proběhla návštěva psychologem, která by byla jako preventivní ventilační rozhovor. U adolescentní skupiny je třeba si dát větší pozor na psychický stav, jelikož celkově dnešní mládež o svých problémech nerada mluví a dnešní doba jim to moc neusnadňuje. </w:t>
      </w:r>
    </w:p>
    <w:p w14:paraId="1AC4354C" w14:textId="77777777" w:rsidR="008162B3" w:rsidRPr="00EF2F47" w:rsidRDefault="008162B3" w:rsidP="008162B3">
      <w:pPr>
        <w:spacing w:line="360" w:lineRule="auto"/>
        <w:ind w:firstLine="708"/>
        <w:jc w:val="both"/>
        <w:rPr>
          <w:rFonts w:ascii="Times New Roman" w:hAnsi="Times New Roman" w:cs="Times New Roman"/>
        </w:rPr>
      </w:pPr>
    </w:p>
    <w:p w14:paraId="743D5888" w14:textId="56970424" w:rsidR="008162B3" w:rsidRDefault="008162B3" w:rsidP="008162B3">
      <w:pPr>
        <w:spacing w:line="360" w:lineRule="auto"/>
        <w:jc w:val="both"/>
        <w:rPr>
          <w:rFonts w:ascii="Times New Roman" w:hAnsi="Times New Roman" w:cs="Times New Roman"/>
        </w:rPr>
      </w:pPr>
    </w:p>
    <w:p w14:paraId="2F19BEE9" w14:textId="77777777" w:rsidR="008D13AF" w:rsidRDefault="008D13AF" w:rsidP="008162B3">
      <w:pPr>
        <w:spacing w:line="360" w:lineRule="auto"/>
        <w:jc w:val="both"/>
        <w:rPr>
          <w:rFonts w:ascii="Times New Roman" w:hAnsi="Times New Roman" w:cs="Times New Roman"/>
        </w:rPr>
      </w:pPr>
    </w:p>
    <w:p w14:paraId="11305F99" w14:textId="6F031389" w:rsidR="00E54A32" w:rsidRDefault="00E54A32" w:rsidP="000F7F56">
      <w:pPr>
        <w:pStyle w:val="Nadpis1"/>
        <w:rPr>
          <w:rFonts w:ascii="Times New Roman" w:hAnsi="Times New Roman" w:cs="Times New Roman"/>
          <w:b/>
          <w:bCs/>
          <w:color w:val="000000" w:themeColor="text1"/>
        </w:rPr>
      </w:pPr>
      <w:bookmarkStart w:id="59" w:name="_Toc121067680"/>
      <w:r w:rsidRPr="00E54A32">
        <w:rPr>
          <w:rFonts w:ascii="Times New Roman" w:hAnsi="Times New Roman" w:cs="Times New Roman"/>
          <w:b/>
          <w:bCs/>
          <w:color w:val="000000" w:themeColor="text1"/>
        </w:rPr>
        <w:lastRenderedPageBreak/>
        <w:t>REFERENČNÍ SEZNAM</w:t>
      </w:r>
      <w:bookmarkEnd w:id="59"/>
    </w:p>
    <w:p w14:paraId="64116634" w14:textId="77777777" w:rsidR="000F7F56" w:rsidRPr="000F7F56" w:rsidRDefault="000F7F56" w:rsidP="000F7F56"/>
    <w:p w14:paraId="07D03658" w14:textId="209B35D2" w:rsidR="00E54A32" w:rsidRPr="00D87FB7" w:rsidRDefault="00E54A32" w:rsidP="00E54A32">
      <w:pPr>
        <w:pStyle w:val="Odstavecseseznamem"/>
        <w:numPr>
          <w:ilvl w:val="0"/>
          <w:numId w:val="16"/>
        </w:numPr>
        <w:spacing w:line="360" w:lineRule="auto"/>
        <w:jc w:val="both"/>
        <w:rPr>
          <w:rFonts w:ascii="Times New Roman" w:hAnsi="Times New Roman" w:cs="Times New Roman"/>
          <w:color w:val="000000" w:themeColor="text1"/>
        </w:rPr>
      </w:pPr>
      <w:r w:rsidRPr="00D87FB7">
        <w:rPr>
          <w:rFonts w:ascii="Times New Roman" w:hAnsi="Times New Roman" w:cs="Times New Roman"/>
          <w:color w:val="1E2328"/>
          <w:shd w:val="clear" w:color="auto" w:fill="FFFFFF"/>
        </w:rPr>
        <w:t>AYAZ – ALKAYA, S</w:t>
      </w:r>
      <w:r w:rsidR="003B2F49">
        <w:rPr>
          <w:rFonts w:ascii="Times New Roman" w:hAnsi="Times New Roman" w:cs="Times New Roman"/>
          <w:color w:val="1E2328"/>
          <w:shd w:val="clear" w:color="auto" w:fill="FFFFFF"/>
        </w:rPr>
        <w:t>.</w:t>
      </w:r>
      <w:r w:rsidR="00C13CB9">
        <w:rPr>
          <w:rFonts w:ascii="Times New Roman" w:hAnsi="Times New Roman" w:cs="Times New Roman"/>
          <w:color w:val="1E2328"/>
          <w:shd w:val="clear" w:color="auto" w:fill="FFFFFF"/>
        </w:rPr>
        <w:t>,</w:t>
      </w:r>
      <w:r w:rsidRPr="00D87FB7">
        <w:rPr>
          <w:rFonts w:ascii="Times New Roman" w:hAnsi="Times New Roman" w:cs="Times New Roman"/>
          <w:color w:val="1E2328"/>
          <w:shd w:val="clear" w:color="auto" w:fill="FFFFFF"/>
        </w:rPr>
        <w:t xml:space="preserve"> </w:t>
      </w:r>
      <w:r w:rsidR="003134BD">
        <w:rPr>
          <w:rFonts w:ascii="Times New Roman" w:hAnsi="Times New Roman" w:cs="Times New Roman"/>
          <w:color w:val="1E2328"/>
          <w:shd w:val="clear" w:color="auto" w:fill="FFFFFF"/>
        </w:rPr>
        <w:t xml:space="preserve">(2018) </w:t>
      </w:r>
      <w:proofErr w:type="spellStart"/>
      <w:r w:rsidRPr="003B2F49">
        <w:rPr>
          <w:rFonts w:ascii="Times New Roman" w:hAnsi="Times New Roman" w:cs="Times New Roman"/>
          <w:i/>
          <w:iCs/>
          <w:color w:val="1C1C1C"/>
        </w:rPr>
        <w:t>Overview</w:t>
      </w:r>
      <w:proofErr w:type="spellEnd"/>
      <w:r w:rsidRPr="003B2F49">
        <w:rPr>
          <w:rFonts w:ascii="Times New Roman" w:hAnsi="Times New Roman" w:cs="Times New Roman"/>
          <w:i/>
          <w:iCs/>
          <w:color w:val="1C1C1C"/>
        </w:rPr>
        <w:t xml:space="preserve"> </w:t>
      </w:r>
      <w:proofErr w:type="spellStart"/>
      <w:r w:rsidRPr="003B2F49">
        <w:rPr>
          <w:rFonts w:ascii="Times New Roman" w:hAnsi="Times New Roman" w:cs="Times New Roman"/>
          <w:i/>
          <w:iCs/>
          <w:color w:val="1C1C1C"/>
        </w:rPr>
        <w:t>of</w:t>
      </w:r>
      <w:proofErr w:type="spellEnd"/>
      <w:r w:rsidRPr="003B2F49">
        <w:rPr>
          <w:rFonts w:ascii="Times New Roman" w:hAnsi="Times New Roman" w:cs="Times New Roman"/>
          <w:i/>
          <w:iCs/>
          <w:color w:val="1C1C1C"/>
        </w:rPr>
        <w:t xml:space="preserve"> </w:t>
      </w:r>
      <w:proofErr w:type="spellStart"/>
      <w:r w:rsidRPr="003B2F49">
        <w:rPr>
          <w:rFonts w:ascii="Times New Roman" w:hAnsi="Times New Roman" w:cs="Times New Roman"/>
          <w:i/>
          <w:iCs/>
          <w:color w:val="1C1C1C"/>
        </w:rPr>
        <w:t>psychosocial</w:t>
      </w:r>
      <w:proofErr w:type="spellEnd"/>
      <w:r w:rsidRPr="003B2F49">
        <w:rPr>
          <w:rFonts w:ascii="Times New Roman" w:hAnsi="Times New Roman" w:cs="Times New Roman"/>
          <w:i/>
          <w:iCs/>
          <w:color w:val="1C1C1C"/>
        </w:rPr>
        <w:t xml:space="preserve"> </w:t>
      </w:r>
      <w:proofErr w:type="spellStart"/>
      <w:r w:rsidRPr="003B2F49">
        <w:rPr>
          <w:rFonts w:ascii="Times New Roman" w:hAnsi="Times New Roman" w:cs="Times New Roman"/>
          <w:i/>
          <w:iCs/>
          <w:color w:val="1C1C1C"/>
        </w:rPr>
        <w:t>problems</w:t>
      </w:r>
      <w:proofErr w:type="spellEnd"/>
      <w:r w:rsidRPr="003B2F49">
        <w:rPr>
          <w:rFonts w:ascii="Times New Roman" w:hAnsi="Times New Roman" w:cs="Times New Roman"/>
          <w:i/>
          <w:iCs/>
          <w:color w:val="1C1C1C"/>
        </w:rPr>
        <w:t xml:space="preserve"> in </w:t>
      </w:r>
      <w:proofErr w:type="spellStart"/>
      <w:r w:rsidRPr="003B2F49">
        <w:rPr>
          <w:rFonts w:ascii="Times New Roman" w:hAnsi="Times New Roman" w:cs="Times New Roman"/>
          <w:i/>
          <w:iCs/>
          <w:color w:val="1C1C1C"/>
        </w:rPr>
        <w:t>individuals</w:t>
      </w:r>
      <w:proofErr w:type="spellEnd"/>
      <w:r w:rsidRPr="003B2F49">
        <w:rPr>
          <w:rFonts w:ascii="Times New Roman" w:hAnsi="Times New Roman" w:cs="Times New Roman"/>
          <w:i/>
          <w:iCs/>
          <w:color w:val="1C1C1C"/>
        </w:rPr>
        <w:t xml:space="preserve"> </w:t>
      </w:r>
      <w:proofErr w:type="spellStart"/>
      <w:r w:rsidRPr="003B2F49">
        <w:rPr>
          <w:rFonts w:ascii="Times New Roman" w:hAnsi="Times New Roman" w:cs="Times New Roman"/>
          <w:i/>
          <w:iCs/>
          <w:color w:val="1C1C1C"/>
        </w:rPr>
        <w:t>with</w:t>
      </w:r>
      <w:proofErr w:type="spellEnd"/>
      <w:r w:rsidRPr="003B2F49">
        <w:rPr>
          <w:rFonts w:ascii="Times New Roman" w:hAnsi="Times New Roman" w:cs="Times New Roman"/>
          <w:i/>
          <w:iCs/>
          <w:color w:val="1C1C1C"/>
        </w:rPr>
        <w:t xml:space="preserve"> </w:t>
      </w:r>
      <w:proofErr w:type="spellStart"/>
      <w:r w:rsidRPr="003B2F49">
        <w:rPr>
          <w:rFonts w:ascii="Times New Roman" w:hAnsi="Times New Roman" w:cs="Times New Roman"/>
          <w:i/>
          <w:iCs/>
          <w:color w:val="1C1C1C"/>
        </w:rPr>
        <w:t>stoma</w:t>
      </w:r>
      <w:proofErr w:type="spellEnd"/>
      <w:r w:rsidRPr="003B2F49">
        <w:rPr>
          <w:rFonts w:ascii="Times New Roman" w:hAnsi="Times New Roman" w:cs="Times New Roman"/>
          <w:i/>
          <w:iCs/>
          <w:color w:val="1C1C1C"/>
        </w:rPr>
        <w:t xml:space="preserve">: a </w:t>
      </w:r>
      <w:proofErr w:type="spellStart"/>
      <w:r w:rsidRPr="003B2F49">
        <w:rPr>
          <w:rFonts w:ascii="Times New Roman" w:hAnsi="Times New Roman" w:cs="Times New Roman"/>
          <w:i/>
          <w:iCs/>
          <w:color w:val="1C1C1C"/>
        </w:rPr>
        <w:t>review</w:t>
      </w:r>
      <w:proofErr w:type="spellEnd"/>
      <w:r w:rsidRPr="003B2F49">
        <w:rPr>
          <w:rFonts w:ascii="Times New Roman" w:hAnsi="Times New Roman" w:cs="Times New Roman"/>
          <w:i/>
          <w:iCs/>
          <w:color w:val="1C1C1C"/>
        </w:rPr>
        <w:t xml:space="preserve"> </w:t>
      </w:r>
      <w:proofErr w:type="spellStart"/>
      <w:r w:rsidRPr="003B2F49">
        <w:rPr>
          <w:rFonts w:ascii="Times New Roman" w:hAnsi="Times New Roman" w:cs="Times New Roman"/>
          <w:i/>
          <w:iCs/>
          <w:color w:val="1C1C1C"/>
        </w:rPr>
        <w:t>of</w:t>
      </w:r>
      <w:proofErr w:type="spellEnd"/>
      <w:r w:rsidRPr="003B2F49">
        <w:rPr>
          <w:rFonts w:ascii="Times New Roman" w:hAnsi="Times New Roman" w:cs="Times New Roman"/>
          <w:i/>
          <w:iCs/>
          <w:color w:val="1C1C1C"/>
        </w:rPr>
        <w:t xml:space="preserve"> </w:t>
      </w:r>
      <w:proofErr w:type="spellStart"/>
      <w:r w:rsidRPr="003B2F49">
        <w:rPr>
          <w:rFonts w:ascii="Times New Roman" w:hAnsi="Times New Roman" w:cs="Times New Roman"/>
          <w:i/>
          <w:iCs/>
          <w:color w:val="1C1C1C"/>
        </w:rPr>
        <w:t>literature</w:t>
      </w:r>
      <w:proofErr w:type="spellEnd"/>
      <w:r w:rsidRPr="003B2F49">
        <w:rPr>
          <w:rFonts w:ascii="Times New Roman" w:hAnsi="Times New Roman" w:cs="Times New Roman"/>
          <w:i/>
          <w:iCs/>
          <w:color w:val="1C1C1C"/>
        </w:rPr>
        <w:t>.</w:t>
      </w:r>
      <w:r w:rsidRPr="00D87FB7">
        <w:rPr>
          <w:rFonts w:ascii="Times New Roman" w:hAnsi="Times New Roman" w:cs="Times New Roman"/>
          <w:i/>
          <w:iCs/>
          <w:color w:val="1C1C1C"/>
        </w:rPr>
        <w:t xml:space="preserve"> </w:t>
      </w:r>
      <w:r w:rsidRPr="003B2F49">
        <w:rPr>
          <w:rFonts w:ascii="Times New Roman" w:hAnsi="Times New Roman" w:cs="Times New Roman"/>
          <w:shd w:val="clear" w:color="auto" w:fill="FFFFFF"/>
        </w:rPr>
        <w:t xml:space="preserve">International </w:t>
      </w:r>
      <w:proofErr w:type="spellStart"/>
      <w:r w:rsidRPr="003B2F49">
        <w:rPr>
          <w:rFonts w:ascii="Times New Roman" w:hAnsi="Times New Roman" w:cs="Times New Roman"/>
          <w:shd w:val="clear" w:color="auto" w:fill="FFFFFF"/>
        </w:rPr>
        <w:t>Wound</w:t>
      </w:r>
      <w:proofErr w:type="spellEnd"/>
      <w:r w:rsidRPr="003B2F49">
        <w:rPr>
          <w:rFonts w:ascii="Times New Roman" w:hAnsi="Times New Roman" w:cs="Times New Roman"/>
          <w:shd w:val="clear" w:color="auto" w:fill="FFFFFF"/>
        </w:rPr>
        <w:t xml:space="preserve"> </w:t>
      </w:r>
      <w:proofErr w:type="spellStart"/>
      <w:r w:rsidRPr="003B2F49">
        <w:rPr>
          <w:rFonts w:ascii="Times New Roman" w:hAnsi="Times New Roman" w:cs="Times New Roman"/>
          <w:shd w:val="clear" w:color="auto" w:fill="FFFFFF"/>
        </w:rPr>
        <w:t>Journal</w:t>
      </w:r>
      <w:proofErr w:type="spellEnd"/>
      <w:r w:rsidRPr="00D87FB7">
        <w:rPr>
          <w:rFonts w:ascii="Times New Roman" w:hAnsi="Times New Roman" w:cs="Times New Roman"/>
          <w:i/>
          <w:iCs/>
          <w:shd w:val="clear" w:color="auto" w:fill="FFFFFF"/>
        </w:rPr>
        <w:t xml:space="preserve"> </w:t>
      </w:r>
      <w:r w:rsidRPr="00D87FB7">
        <w:rPr>
          <w:rFonts w:ascii="Times New Roman" w:hAnsi="Times New Roman" w:cs="Times New Roman"/>
          <w:shd w:val="clear" w:color="auto" w:fill="FFFFFF"/>
        </w:rPr>
        <w:t>[online]</w:t>
      </w:r>
      <w:r w:rsidR="003134BD">
        <w:rPr>
          <w:rFonts w:ascii="Times New Roman" w:hAnsi="Times New Roman" w:cs="Times New Roman"/>
          <w:shd w:val="clear" w:color="auto" w:fill="FFFFFF"/>
        </w:rPr>
        <w:t xml:space="preserve"> </w:t>
      </w:r>
      <w:r w:rsidRPr="00D87FB7">
        <w:rPr>
          <w:rFonts w:ascii="Times New Roman" w:hAnsi="Times New Roman" w:cs="Times New Roman"/>
          <w:shd w:val="clear" w:color="auto" w:fill="FFFFFF"/>
        </w:rPr>
        <w:t>no.1 243–249 [cit.202</w:t>
      </w:r>
      <w:r w:rsidR="00002D74">
        <w:rPr>
          <w:rFonts w:ascii="Times New Roman" w:hAnsi="Times New Roman" w:cs="Times New Roman"/>
          <w:shd w:val="clear" w:color="auto" w:fill="FFFFFF"/>
        </w:rPr>
        <w:t>2</w:t>
      </w:r>
      <w:r w:rsidRPr="00D87FB7">
        <w:rPr>
          <w:rFonts w:ascii="Times New Roman" w:hAnsi="Times New Roman" w:cs="Times New Roman"/>
          <w:shd w:val="clear" w:color="auto" w:fill="FFFFFF"/>
        </w:rPr>
        <w:t>-</w:t>
      </w:r>
      <w:r w:rsidR="00002D74">
        <w:rPr>
          <w:rFonts w:ascii="Times New Roman" w:hAnsi="Times New Roman" w:cs="Times New Roman"/>
          <w:shd w:val="clear" w:color="auto" w:fill="FFFFFF"/>
        </w:rPr>
        <w:t>04</w:t>
      </w:r>
      <w:r w:rsidRPr="00D87FB7">
        <w:rPr>
          <w:rFonts w:ascii="Times New Roman" w:hAnsi="Times New Roman" w:cs="Times New Roman"/>
          <w:shd w:val="clear" w:color="auto" w:fill="FFFFFF"/>
        </w:rPr>
        <w:t xml:space="preserve">-08] </w:t>
      </w:r>
      <w:proofErr w:type="spellStart"/>
      <w:r w:rsidRPr="00D87FB7">
        <w:rPr>
          <w:rFonts w:ascii="Times New Roman" w:hAnsi="Times New Roman" w:cs="Times New Roman"/>
          <w:shd w:val="clear" w:color="auto" w:fill="FFFFFF"/>
        </w:rPr>
        <w:t>Dostupne</w:t>
      </w:r>
      <w:proofErr w:type="spellEnd"/>
      <w:r w:rsidRPr="00D87FB7">
        <w:rPr>
          <w:rFonts w:ascii="Times New Roman" w:hAnsi="Times New Roman" w:cs="Times New Roman"/>
          <w:shd w:val="clear" w:color="auto" w:fill="FFFFFF"/>
        </w:rPr>
        <w:t>́ z</w:t>
      </w:r>
      <w:r w:rsidRPr="00D87FB7">
        <w:rPr>
          <w:rFonts w:ascii="Times New Roman" w:hAnsi="Times New Roman" w:cs="Times New Roman"/>
          <w:color w:val="000000" w:themeColor="text1"/>
          <w:shd w:val="clear" w:color="auto" w:fill="FFFFFF"/>
        </w:rPr>
        <w:t xml:space="preserve">: </w:t>
      </w:r>
      <w:r w:rsidRPr="00D87FB7">
        <w:rPr>
          <w:rFonts w:ascii="Times New Roman" w:hAnsi="Times New Roman" w:cs="Times New Roman"/>
          <w:color w:val="000000" w:themeColor="text1"/>
        </w:rPr>
        <w:t xml:space="preserve">https://doi.org/10.1111/iwj.13018 </w:t>
      </w:r>
    </w:p>
    <w:p w14:paraId="59C18590" w14:textId="3DDA581B" w:rsidR="00E54A32" w:rsidRPr="00D87FB7" w:rsidRDefault="00E54A32" w:rsidP="00E54A32">
      <w:pPr>
        <w:pStyle w:val="Normlnweb"/>
        <w:numPr>
          <w:ilvl w:val="0"/>
          <w:numId w:val="16"/>
        </w:numPr>
        <w:spacing w:line="360" w:lineRule="auto"/>
        <w:jc w:val="both"/>
      </w:pPr>
      <w:r w:rsidRPr="00D87FB7">
        <w:t>BLATNÝ, M. a kol.</w:t>
      </w:r>
      <w:r w:rsidR="003B2F49">
        <w:t>,</w:t>
      </w:r>
      <w:r w:rsidRPr="00D87FB7">
        <w:t xml:space="preserve"> </w:t>
      </w:r>
      <w:r w:rsidR="003134BD">
        <w:t xml:space="preserve">(2010) </w:t>
      </w:r>
      <w:r w:rsidRPr="00D87FB7">
        <w:rPr>
          <w:i/>
          <w:iCs/>
        </w:rPr>
        <w:t>Psychologie osobnosti</w:t>
      </w:r>
      <w:r w:rsidRPr="00D87FB7">
        <w:t xml:space="preserve">: </w:t>
      </w:r>
      <w:r w:rsidRPr="003B2F49">
        <w:rPr>
          <w:i/>
          <w:iCs/>
        </w:rPr>
        <w:t xml:space="preserve">Hlavní </w:t>
      </w:r>
      <w:r w:rsidR="003B2F49" w:rsidRPr="003B2F49">
        <w:rPr>
          <w:i/>
          <w:iCs/>
        </w:rPr>
        <w:t>témata</w:t>
      </w:r>
      <w:r w:rsidRPr="003B2F49">
        <w:rPr>
          <w:i/>
          <w:iCs/>
        </w:rPr>
        <w:t xml:space="preserve">, </w:t>
      </w:r>
      <w:r w:rsidR="003B2F49" w:rsidRPr="003B2F49">
        <w:rPr>
          <w:i/>
          <w:iCs/>
        </w:rPr>
        <w:t>současné</w:t>
      </w:r>
      <w:r w:rsidRPr="003B2F49">
        <w:rPr>
          <w:i/>
          <w:iCs/>
        </w:rPr>
        <w:t xml:space="preserve"> postupy</w:t>
      </w:r>
      <w:r w:rsidRPr="00D87FB7">
        <w:t>. Praha: Grada</w:t>
      </w:r>
      <w:r w:rsidR="003B2F49">
        <w:t>.</w:t>
      </w:r>
      <w:r w:rsidRPr="00D87FB7">
        <w:t xml:space="preserve"> ISBN 987-80-247-2424-7. </w:t>
      </w:r>
    </w:p>
    <w:p w14:paraId="702DDCF8" w14:textId="10465BE8" w:rsidR="00E54A32" w:rsidRPr="00D87FB7" w:rsidRDefault="00E54A32" w:rsidP="00E54A32">
      <w:pPr>
        <w:pStyle w:val="Normlnweb"/>
        <w:numPr>
          <w:ilvl w:val="0"/>
          <w:numId w:val="16"/>
        </w:numPr>
        <w:spacing w:line="360" w:lineRule="auto"/>
        <w:jc w:val="both"/>
      </w:pPr>
      <w:r w:rsidRPr="00D87FB7">
        <w:t>BLATNÝ, M.</w:t>
      </w:r>
      <w:r w:rsidR="003B2F49">
        <w:t>,</w:t>
      </w:r>
      <w:r w:rsidRPr="00D87FB7">
        <w:t xml:space="preserve"> </w:t>
      </w:r>
      <w:r w:rsidR="003134BD">
        <w:t xml:space="preserve">(2001) </w:t>
      </w:r>
      <w:proofErr w:type="spellStart"/>
      <w:r w:rsidRPr="00D87FB7">
        <w:rPr>
          <w:i/>
          <w:iCs/>
        </w:rPr>
        <w:t>Sebepojeti</w:t>
      </w:r>
      <w:proofErr w:type="spellEnd"/>
      <w:r w:rsidRPr="00D87FB7">
        <w:rPr>
          <w:i/>
          <w:iCs/>
        </w:rPr>
        <w:t xml:space="preserve">́ v </w:t>
      </w:r>
      <w:proofErr w:type="spellStart"/>
      <w:r w:rsidRPr="00D87FB7">
        <w:rPr>
          <w:i/>
          <w:iCs/>
        </w:rPr>
        <w:t>osobnostním</w:t>
      </w:r>
      <w:proofErr w:type="spellEnd"/>
      <w:r w:rsidRPr="00D87FB7">
        <w:rPr>
          <w:i/>
          <w:iCs/>
        </w:rPr>
        <w:t xml:space="preserve"> kontextu</w:t>
      </w:r>
      <w:r w:rsidRPr="00D87FB7">
        <w:t xml:space="preserve">. Brno: Masarykova Univerzita. ISBN 80-210-2747-9 </w:t>
      </w:r>
    </w:p>
    <w:p w14:paraId="2A83195F" w14:textId="7AA6B936" w:rsidR="00E54A32" w:rsidRPr="00D87FB7" w:rsidRDefault="00E54A32" w:rsidP="00E54A32">
      <w:pPr>
        <w:pStyle w:val="Odstavecseseznamem"/>
        <w:numPr>
          <w:ilvl w:val="0"/>
          <w:numId w:val="16"/>
        </w:numPr>
        <w:spacing w:before="100" w:beforeAutospacing="1" w:after="100" w:afterAutospacing="1"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lang w:eastAsia="cs-CZ"/>
        </w:rPr>
        <w:t>COHEN, R</w:t>
      </w:r>
      <w:r w:rsidR="003B2F49">
        <w:rPr>
          <w:rFonts w:ascii="Times New Roman" w:eastAsia="Times New Roman" w:hAnsi="Times New Roman" w:cs="Times New Roman"/>
          <w:lang w:eastAsia="cs-CZ"/>
        </w:rPr>
        <w:t>.</w:t>
      </w:r>
      <w:r w:rsidRPr="00D87FB7">
        <w:rPr>
          <w:rFonts w:ascii="Times New Roman" w:eastAsia="Times New Roman" w:hAnsi="Times New Roman" w:cs="Times New Roman"/>
          <w:lang w:eastAsia="cs-CZ"/>
        </w:rPr>
        <w:t xml:space="preserve"> et al.</w:t>
      </w:r>
      <w:r w:rsidR="003B2F49">
        <w:rPr>
          <w:rFonts w:ascii="Times New Roman" w:eastAsia="Times New Roman" w:hAnsi="Times New Roman" w:cs="Times New Roman"/>
          <w:lang w:eastAsia="cs-CZ"/>
        </w:rPr>
        <w:t>,</w:t>
      </w:r>
      <w:r w:rsidR="003134BD">
        <w:rPr>
          <w:rFonts w:ascii="Times New Roman" w:eastAsia="Times New Roman" w:hAnsi="Times New Roman" w:cs="Times New Roman"/>
          <w:lang w:eastAsia="cs-CZ"/>
        </w:rPr>
        <w:t xml:space="preserve"> (2019)</w:t>
      </w:r>
      <w:r w:rsidR="003B2F49">
        <w:rPr>
          <w:rFonts w:ascii="Times New Roman" w:eastAsia="Times New Roman" w:hAnsi="Times New Roman" w:cs="Times New Roman"/>
          <w:lang w:eastAsia="cs-CZ"/>
        </w:rPr>
        <w:t xml:space="preserve"> </w:t>
      </w:r>
      <w:proofErr w:type="spellStart"/>
      <w:r w:rsidR="003B2F49" w:rsidRPr="003B2F49">
        <w:rPr>
          <w:rFonts w:ascii="Times New Roman" w:eastAsia="Times New Roman" w:hAnsi="Times New Roman" w:cs="Times New Roman"/>
          <w:i/>
          <w:iCs/>
          <w:lang w:eastAsia="cs-CZ"/>
        </w:rPr>
        <w:t>B</w:t>
      </w:r>
      <w:r w:rsidRPr="003B2F49">
        <w:rPr>
          <w:rFonts w:ascii="Times New Roman" w:eastAsia="Times New Roman" w:hAnsi="Times New Roman" w:cs="Times New Roman"/>
          <w:i/>
          <w:iCs/>
          <w:lang w:eastAsia="cs-CZ"/>
        </w:rPr>
        <w:t>odypositivity</w:t>
      </w:r>
      <w:proofErr w:type="spellEnd"/>
      <w:r w:rsidRPr="003B2F49">
        <w:rPr>
          <w:rFonts w:ascii="Times New Roman" w:eastAsia="Times New Roman" w:hAnsi="Times New Roman" w:cs="Times New Roman"/>
          <w:i/>
          <w:iCs/>
          <w:lang w:eastAsia="cs-CZ"/>
        </w:rPr>
        <w:t xml:space="preserve">: A </w:t>
      </w:r>
      <w:proofErr w:type="spellStart"/>
      <w:r w:rsidRPr="003B2F49">
        <w:rPr>
          <w:rFonts w:ascii="Times New Roman" w:eastAsia="Times New Roman" w:hAnsi="Times New Roman" w:cs="Times New Roman"/>
          <w:i/>
          <w:iCs/>
          <w:lang w:eastAsia="cs-CZ"/>
        </w:rPr>
        <w:t>content</w:t>
      </w:r>
      <w:proofErr w:type="spellEnd"/>
      <w:r w:rsidRPr="003B2F49">
        <w:rPr>
          <w:rFonts w:ascii="Times New Roman" w:eastAsia="Times New Roman" w:hAnsi="Times New Roman" w:cs="Times New Roman"/>
          <w:i/>
          <w:iCs/>
          <w:lang w:eastAsia="cs-CZ"/>
        </w:rPr>
        <w:t xml:space="preserve"> </w:t>
      </w:r>
      <w:proofErr w:type="spellStart"/>
      <w:r w:rsidRPr="003B2F49">
        <w:rPr>
          <w:rFonts w:ascii="Times New Roman" w:eastAsia="Times New Roman" w:hAnsi="Times New Roman" w:cs="Times New Roman"/>
          <w:i/>
          <w:iCs/>
          <w:lang w:eastAsia="cs-CZ"/>
        </w:rPr>
        <w:t>analysis</w:t>
      </w:r>
      <w:proofErr w:type="spellEnd"/>
      <w:r w:rsidRPr="003B2F49">
        <w:rPr>
          <w:rFonts w:ascii="Times New Roman" w:eastAsia="Times New Roman" w:hAnsi="Times New Roman" w:cs="Times New Roman"/>
          <w:i/>
          <w:iCs/>
          <w:lang w:eastAsia="cs-CZ"/>
        </w:rPr>
        <w:t xml:space="preserve"> </w:t>
      </w:r>
      <w:proofErr w:type="spellStart"/>
      <w:r w:rsidRPr="003B2F49">
        <w:rPr>
          <w:rFonts w:ascii="Times New Roman" w:eastAsia="Times New Roman" w:hAnsi="Times New Roman" w:cs="Times New Roman"/>
          <w:i/>
          <w:iCs/>
          <w:lang w:eastAsia="cs-CZ"/>
        </w:rPr>
        <w:t>of</w:t>
      </w:r>
      <w:proofErr w:type="spellEnd"/>
      <w:r w:rsidRPr="003B2F49">
        <w:rPr>
          <w:rFonts w:ascii="Times New Roman" w:eastAsia="Times New Roman" w:hAnsi="Times New Roman" w:cs="Times New Roman"/>
          <w:i/>
          <w:iCs/>
          <w:lang w:eastAsia="cs-CZ"/>
        </w:rPr>
        <w:t xml:space="preserve"> body positive </w:t>
      </w:r>
      <w:proofErr w:type="spellStart"/>
      <w:r w:rsidRPr="003B2F49">
        <w:rPr>
          <w:rFonts w:ascii="Times New Roman" w:eastAsia="Times New Roman" w:hAnsi="Times New Roman" w:cs="Times New Roman"/>
          <w:i/>
          <w:iCs/>
          <w:lang w:eastAsia="cs-CZ"/>
        </w:rPr>
        <w:t>accounts</w:t>
      </w:r>
      <w:proofErr w:type="spellEnd"/>
      <w:r w:rsidRPr="003B2F49">
        <w:rPr>
          <w:rFonts w:ascii="Times New Roman" w:eastAsia="Times New Roman" w:hAnsi="Times New Roman" w:cs="Times New Roman"/>
          <w:i/>
          <w:iCs/>
          <w:lang w:eastAsia="cs-CZ"/>
        </w:rPr>
        <w:t xml:space="preserve"> on Instagram.</w:t>
      </w:r>
      <w:r w:rsidRPr="00D87FB7">
        <w:rPr>
          <w:rFonts w:ascii="Times New Roman" w:eastAsia="Times New Roman" w:hAnsi="Times New Roman" w:cs="Times New Roman"/>
          <w:lang w:eastAsia="cs-CZ"/>
        </w:rPr>
        <w:t xml:space="preserve"> </w:t>
      </w:r>
      <w:r w:rsidRPr="003B2F49">
        <w:rPr>
          <w:rFonts w:ascii="Times New Roman" w:eastAsia="Times New Roman" w:hAnsi="Times New Roman" w:cs="Times New Roman"/>
          <w:lang w:eastAsia="cs-CZ"/>
        </w:rPr>
        <w:t>Body Image</w:t>
      </w:r>
      <w:r w:rsidRPr="00D87FB7">
        <w:rPr>
          <w:rFonts w:ascii="Times New Roman" w:eastAsia="Times New Roman" w:hAnsi="Times New Roman" w:cs="Times New Roman"/>
          <w:i/>
          <w:iCs/>
          <w:lang w:eastAsia="cs-CZ"/>
        </w:rPr>
        <w:t xml:space="preserve"> </w:t>
      </w:r>
      <w:r w:rsidRPr="00D87FB7">
        <w:rPr>
          <w:rFonts w:ascii="Times New Roman" w:eastAsia="Times New Roman" w:hAnsi="Times New Roman" w:cs="Times New Roman"/>
          <w:lang w:eastAsia="cs-CZ"/>
        </w:rPr>
        <w:t>[online]</w:t>
      </w:r>
      <w:r w:rsidR="003B2F49">
        <w:rPr>
          <w:rFonts w:ascii="Times New Roman" w:eastAsia="Times New Roman" w:hAnsi="Times New Roman" w:cs="Times New Roman"/>
          <w:lang w:eastAsia="cs-CZ"/>
        </w:rPr>
        <w:t xml:space="preserve"> </w:t>
      </w:r>
      <w:r w:rsidRPr="00D87FB7">
        <w:rPr>
          <w:rFonts w:ascii="Times New Roman" w:eastAsia="Times New Roman" w:hAnsi="Times New Roman" w:cs="Times New Roman"/>
          <w:lang w:eastAsia="cs-CZ"/>
        </w:rPr>
        <w:t>[cit. 2022-</w:t>
      </w:r>
      <w:r w:rsidR="00002D74">
        <w:rPr>
          <w:rFonts w:ascii="Times New Roman" w:eastAsia="Times New Roman" w:hAnsi="Times New Roman" w:cs="Times New Roman"/>
          <w:lang w:eastAsia="cs-CZ"/>
        </w:rPr>
        <w:t>26</w:t>
      </w:r>
      <w:r w:rsidRPr="00D87FB7">
        <w:rPr>
          <w:rFonts w:ascii="Times New Roman" w:eastAsia="Times New Roman" w:hAnsi="Times New Roman" w:cs="Times New Roman"/>
          <w:lang w:eastAsia="cs-CZ"/>
        </w:rPr>
        <w:t>-</w:t>
      </w:r>
      <w:r w:rsidR="00002D74">
        <w:rPr>
          <w:rFonts w:ascii="Times New Roman" w:eastAsia="Times New Roman" w:hAnsi="Times New Roman" w:cs="Times New Roman"/>
          <w:lang w:eastAsia="cs-CZ"/>
        </w:rPr>
        <w:t>03</w:t>
      </w:r>
      <w:r w:rsidRPr="00D87FB7">
        <w:rPr>
          <w:rFonts w:ascii="Times New Roman" w:eastAsia="Times New Roman" w:hAnsi="Times New Roman" w:cs="Times New Roman"/>
          <w:lang w:eastAsia="cs-CZ"/>
        </w:rPr>
        <w:t xml:space="preserve">]. DOI: 10.1016/j.bodyim.2019.02.007. ISSN 17401445. </w:t>
      </w:r>
      <w:proofErr w:type="spellStart"/>
      <w:r w:rsidRPr="00D87FB7">
        <w:rPr>
          <w:rFonts w:ascii="Times New Roman" w:eastAsia="Times New Roman" w:hAnsi="Times New Roman" w:cs="Times New Roman"/>
          <w:lang w:eastAsia="cs-CZ"/>
        </w:rPr>
        <w:t>Dostupne</w:t>
      </w:r>
      <w:proofErr w:type="spellEnd"/>
      <w:r w:rsidRPr="00D87FB7">
        <w:rPr>
          <w:rFonts w:ascii="Times New Roman" w:eastAsia="Times New Roman" w:hAnsi="Times New Roman" w:cs="Times New Roman"/>
          <w:lang w:eastAsia="cs-CZ"/>
        </w:rPr>
        <w:t xml:space="preserve">́ z: https://linkinghub.elsevier.com/retrieve/pii/S1740144518304595 </w:t>
      </w:r>
    </w:p>
    <w:p w14:paraId="02710DFC" w14:textId="7A0EE67D" w:rsidR="00E54A32" w:rsidRDefault="00E54A32" w:rsidP="00E54A32">
      <w:pPr>
        <w:pStyle w:val="Odstavecseseznamem"/>
        <w:numPr>
          <w:ilvl w:val="0"/>
          <w:numId w:val="16"/>
        </w:numPr>
        <w:spacing w:before="100" w:beforeAutospacing="1" w:after="100" w:afterAutospacing="1"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lang w:eastAsia="cs-CZ"/>
        </w:rPr>
        <w:t>COHEN, R</w:t>
      </w:r>
      <w:r w:rsidR="003B2F49">
        <w:rPr>
          <w:rFonts w:ascii="Times New Roman" w:eastAsia="Times New Roman" w:hAnsi="Times New Roman" w:cs="Times New Roman"/>
          <w:lang w:eastAsia="cs-CZ"/>
        </w:rPr>
        <w:t>.</w:t>
      </w:r>
      <w:r w:rsidR="00C13CB9">
        <w:rPr>
          <w:rFonts w:ascii="Times New Roman" w:eastAsia="Times New Roman" w:hAnsi="Times New Roman" w:cs="Times New Roman"/>
          <w:lang w:eastAsia="cs-CZ"/>
        </w:rPr>
        <w:t>,</w:t>
      </w:r>
      <w:r w:rsidRPr="00D87FB7">
        <w:rPr>
          <w:rFonts w:ascii="Times New Roman" w:eastAsia="Times New Roman" w:hAnsi="Times New Roman" w:cs="Times New Roman"/>
          <w:lang w:eastAsia="cs-CZ"/>
        </w:rPr>
        <w:t xml:space="preserve"> NEWTON-JOHN </w:t>
      </w:r>
      <w:r w:rsidR="003B2F49">
        <w:rPr>
          <w:rFonts w:ascii="Times New Roman" w:eastAsia="Times New Roman" w:hAnsi="Times New Roman" w:cs="Times New Roman"/>
          <w:lang w:eastAsia="cs-CZ"/>
        </w:rPr>
        <w:t>T.</w:t>
      </w:r>
      <w:r w:rsidR="00C13CB9">
        <w:rPr>
          <w:rFonts w:ascii="Times New Roman" w:eastAsia="Times New Roman" w:hAnsi="Times New Roman" w:cs="Times New Roman"/>
          <w:lang w:eastAsia="cs-CZ"/>
        </w:rPr>
        <w:t xml:space="preserve">, </w:t>
      </w:r>
      <w:r w:rsidRPr="00D87FB7">
        <w:rPr>
          <w:rFonts w:ascii="Times New Roman" w:eastAsia="Times New Roman" w:hAnsi="Times New Roman" w:cs="Times New Roman"/>
          <w:lang w:eastAsia="cs-CZ"/>
        </w:rPr>
        <w:t>SLATER</w:t>
      </w:r>
      <w:r w:rsidR="003B2F49">
        <w:rPr>
          <w:rFonts w:ascii="Times New Roman" w:eastAsia="Times New Roman" w:hAnsi="Times New Roman" w:cs="Times New Roman"/>
          <w:lang w:eastAsia="cs-CZ"/>
        </w:rPr>
        <w:t xml:space="preserve"> </w:t>
      </w:r>
      <w:r w:rsidR="003B2F49" w:rsidRPr="00C13CB9">
        <w:rPr>
          <w:rFonts w:ascii="Times New Roman" w:eastAsia="Times New Roman" w:hAnsi="Times New Roman" w:cs="Times New Roman"/>
          <w:lang w:eastAsia="cs-CZ"/>
        </w:rPr>
        <w:t>A.</w:t>
      </w:r>
      <w:r w:rsidR="00C13CB9">
        <w:rPr>
          <w:rFonts w:ascii="Times New Roman" w:eastAsia="Times New Roman" w:hAnsi="Times New Roman" w:cs="Times New Roman"/>
          <w:lang w:eastAsia="cs-CZ"/>
        </w:rPr>
        <w:t>,</w:t>
      </w:r>
      <w:r w:rsidR="003134BD">
        <w:rPr>
          <w:rFonts w:ascii="Times New Roman" w:eastAsia="Times New Roman" w:hAnsi="Times New Roman" w:cs="Times New Roman"/>
          <w:lang w:eastAsia="cs-CZ"/>
        </w:rPr>
        <w:t xml:space="preserve"> (2017)</w:t>
      </w:r>
      <w:r w:rsidRPr="003B2F49">
        <w:rPr>
          <w:rFonts w:ascii="Times New Roman" w:eastAsia="Times New Roman" w:hAnsi="Times New Roman" w:cs="Times New Roman"/>
          <w:i/>
          <w:iCs/>
          <w:lang w:eastAsia="cs-CZ"/>
        </w:rPr>
        <w:t xml:space="preserve"> </w:t>
      </w:r>
      <w:proofErr w:type="spellStart"/>
      <w:r w:rsidRPr="003B2F49">
        <w:rPr>
          <w:rFonts w:ascii="Times New Roman" w:eastAsia="Times New Roman" w:hAnsi="Times New Roman" w:cs="Times New Roman"/>
          <w:i/>
          <w:iCs/>
          <w:lang w:eastAsia="cs-CZ"/>
        </w:rPr>
        <w:t>The</w:t>
      </w:r>
      <w:proofErr w:type="spellEnd"/>
      <w:r w:rsidRPr="003B2F49">
        <w:rPr>
          <w:rFonts w:ascii="Times New Roman" w:eastAsia="Times New Roman" w:hAnsi="Times New Roman" w:cs="Times New Roman"/>
          <w:i/>
          <w:iCs/>
          <w:lang w:eastAsia="cs-CZ"/>
        </w:rPr>
        <w:t xml:space="preserve"> </w:t>
      </w:r>
      <w:proofErr w:type="spellStart"/>
      <w:r w:rsidRPr="003B2F49">
        <w:rPr>
          <w:rFonts w:ascii="Times New Roman" w:eastAsia="Times New Roman" w:hAnsi="Times New Roman" w:cs="Times New Roman"/>
          <w:i/>
          <w:iCs/>
          <w:lang w:eastAsia="cs-CZ"/>
        </w:rPr>
        <w:t>relationship</w:t>
      </w:r>
      <w:proofErr w:type="spellEnd"/>
      <w:r w:rsidRPr="003B2F49">
        <w:rPr>
          <w:rFonts w:ascii="Times New Roman" w:eastAsia="Times New Roman" w:hAnsi="Times New Roman" w:cs="Times New Roman"/>
          <w:i/>
          <w:iCs/>
          <w:lang w:eastAsia="cs-CZ"/>
        </w:rPr>
        <w:t xml:space="preserve"> </w:t>
      </w:r>
      <w:proofErr w:type="spellStart"/>
      <w:r w:rsidRPr="003B2F49">
        <w:rPr>
          <w:rFonts w:ascii="Times New Roman" w:eastAsia="Times New Roman" w:hAnsi="Times New Roman" w:cs="Times New Roman"/>
          <w:i/>
          <w:iCs/>
          <w:lang w:eastAsia="cs-CZ"/>
        </w:rPr>
        <w:t>between</w:t>
      </w:r>
      <w:proofErr w:type="spellEnd"/>
      <w:r w:rsidRPr="003B2F49">
        <w:rPr>
          <w:rFonts w:ascii="Times New Roman" w:eastAsia="Times New Roman" w:hAnsi="Times New Roman" w:cs="Times New Roman"/>
          <w:i/>
          <w:iCs/>
          <w:lang w:eastAsia="cs-CZ"/>
        </w:rPr>
        <w:t xml:space="preserve"> Facebook and Instagram </w:t>
      </w:r>
      <w:proofErr w:type="spellStart"/>
      <w:r w:rsidRPr="003B2F49">
        <w:rPr>
          <w:rFonts w:ascii="Times New Roman" w:eastAsia="Times New Roman" w:hAnsi="Times New Roman" w:cs="Times New Roman"/>
          <w:i/>
          <w:iCs/>
          <w:lang w:eastAsia="cs-CZ"/>
        </w:rPr>
        <w:t>appearance-focused</w:t>
      </w:r>
      <w:proofErr w:type="spellEnd"/>
      <w:r w:rsidRPr="003B2F49">
        <w:rPr>
          <w:rFonts w:ascii="Times New Roman" w:eastAsia="Times New Roman" w:hAnsi="Times New Roman" w:cs="Times New Roman"/>
          <w:i/>
          <w:iCs/>
          <w:lang w:eastAsia="cs-CZ"/>
        </w:rPr>
        <w:t xml:space="preserve"> </w:t>
      </w:r>
      <w:proofErr w:type="spellStart"/>
      <w:r w:rsidRPr="003B2F49">
        <w:rPr>
          <w:rFonts w:ascii="Times New Roman" w:eastAsia="Times New Roman" w:hAnsi="Times New Roman" w:cs="Times New Roman"/>
          <w:i/>
          <w:iCs/>
          <w:lang w:eastAsia="cs-CZ"/>
        </w:rPr>
        <w:t>activities</w:t>
      </w:r>
      <w:proofErr w:type="spellEnd"/>
      <w:r w:rsidRPr="003B2F49">
        <w:rPr>
          <w:rFonts w:ascii="Times New Roman" w:eastAsia="Times New Roman" w:hAnsi="Times New Roman" w:cs="Times New Roman"/>
          <w:i/>
          <w:iCs/>
          <w:lang w:eastAsia="cs-CZ"/>
        </w:rPr>
        <w:t xml:space="preserve"> and body image </w:t>
      </w:r>
      <w:proofErr w:type="spellStart"/>
      <w:r w:rsidRPr="003B2F49">
        <w:rPr>
          <w:rFonts w:ascii="Times New Roman" w:eastAsia="Times New Roman" w:hAnsi="Times New Roman" w:cs="Times New Roman"/>
          <w:i/>
          <w:iCs/>
          <w:lang w:eastAsia="cs-CZ"/>
        </w:rPr>
        <w:t>concerns</w:t>
      </w:r>
      <w:proofErr w:type="spellEnd"/>
      <w:r w:rsidRPr="003B2F49">
        <w:rPr>
          <w:rFonts w:ascii="Times New Roman" w:eastAsia="Times New Roman" w:hAnsi="Times New Roman" w:cs="Times New Roman"/>
          <w:i/>
          <w:iCs/>
          <w:lang w:eastAsia="cs-CZ"/>
        </w:rPr>
        <w:t xml:space="preserve"> in </w:t>
      </w:r>
      <w:proofErr w:type="spellStart"/>
      <w:r w:rsidRPr="003B2F49">
        <w:rPr>
          <w:rFonts w:ascii="Times New Roman" w:eastAsia="Times New Roman" w:hAnsi="Times New Roman" w:cs="Times New Roman"/>
          <w:i/>
          <w:iCs/>
          <w:lang w:eastAsia="cs-CZ"/>
        </w:rPr>
        <w:t>young</w:t>
      </w:r>
      <w:proofErr w:type="spellEnd"/>
      <w:r w:rsidRPr="003B2F49">
        <w:rPr>
          <w:rFonts w:ascii="Times New Roman" w:eastAsia="Times New Roman" w:hAnsi="Times New Roman" w:cs="Times New Roman"/>
          <w:i/>
          <w:iCs/>
          <w:lang w:eastAsia="cs-CZ"/>
        </w:rPr>
        <w:t xml:space="preserve"> </w:t>
      </w:r>
      <w:proofErr w:type="spellStart"/>
      <w:r w:rsidRPr="003B2F49">
        <w:rPr>
          <w:rFonts w:ascii="Times New Roman" w:eastAsia="Times New Roman" w:hAnsi="Times New Roman" w:cs="Times New Roman"/>
          <w:i/>
          <w:iCs/>
          <w:lang w:eastAsia="cs-CZ"/>
        </w:rPr>
        <w:t>women</w:t>
      </w:r>
      <w:proofErr w:type="spellEnd"/>
      <w:r w:rsidRPr="003B2F49">
        <w:rPr>
          <w:rFonts w:ascii="Times New Roman" w:eastAsia="Times New Roman" w:hAnsi="Times New Roman" w:cs="Times New Roman"/>
          <w:i/>
          <w:iCs/>
          <w:lang w:eastAsia="cs-CZ"/>
        </w:rPr>
        <w:t xml:space="preserve">. </w:t>
      </w:r>
      <w:r w:rsidRPr="003B2F49">
        <w:rPr>
          <w:rFonts w:ascii="Times New Roman" w:eastAsia="Times New Roman" w:hAnsi="Times New Roman" w:cs="Times New Roman"/>
          <w:lang w:eastAsia="cs-CZ"/>
        </w:rPr>
        <w:t>Body Image</w:t>
      </w:r>
      <w:r w:rsidRPr="00D87FB7">
        <w:rPr>
          <w:rFonts w:ascii="Times New Roman" w:eastAsia="Times New Roman" w:hAnsi="Times New Roman" w:cs="Times New Roman"/>
          <w:i/>
          <w:iCs/>
          <w:lang w:eastAsia="cs-CZ"/>
        </w:rPr>
        <w:t xml:space="preserve"> </w:t>
      </w:r>
      <w:r w:rsidRPr="00D87FB7">
        <w:rPr>
          <w:rFonts w:ascii="Times New Roman" w:eastAsia="Times New Roman" w:hAnsi="Times New Roman" w:cs="Times New Roman"/>
          <w:lang w:eastAsia="cs-CZ"/>
        </w:rPr>
        <w:t>[online].</w:t>
      </w:r>
      <w:r w:rsidR="003134BD">
        <w:rPr>
          <w:rFonts w:ascii="Times New Roman" w:eastAsia="Times New Roman" w:hAnsi="Times New Roman" w:cs="Times New Roman"/>
          <w:lang w:eastAsia="cs-CZ"/>
        </w:rPr>
        <w:t xml:space="preserve"> </w:t>
      </w:r>
      <w:r w:rsidRPr="00D87FB7">
        <w:rPr>
          <w:rFonts w:ascii="Times New Roman" w:eastAsia="Times New Roman" w:hAnsi="Times New Roman" w:cs="Times New Roman"/>
          <w:lang w:eastAsia="cs-CZ"/>
        </w:rPr>
        <w:t>[cit. 2022-</w:t>
      </w:r>
      <w:r w:rsidR="00002D74">
        <w:rPr>
          <w:rFonts w:ascii="Times New Roman" w:eastAsia="Times New Roman" w:hAnsi="Times New Roman" w:cs="Times New Roman"/>
          <w:lang w:eastAsia="cs-CZ"/>
        </w:rPr>
        <w:t>26-03</w:t>
      </w:r>
      <w:r w:rsidRPr="00D87FB7">
        <w:rPr>
          <w:rFonts w:ascii="Times New Roman" w:eastAsia="Times New Roman" w:hAnsi="Times New Roman" w:cs="Times New Roman"/>
          <w:lang w:eastAsia="cs-CZ"/>
        </w:rPr>
        <w:t xml:space="preserve">]. DOI: 10.1016/j.bodyim.2017.10.002. ISSN 17401445. </w:t>
      </w:r>
      <w:proofErr w:type="spellStart"/>
      <w:r w:rsidRPr="00D87FB7">
        <w:rPr>
          <w:rFonts w:ascii="Times New Roman" w:eastAsia="Times New Roman" w:hAnsi="Times New Roman" w:cs="Times New Roman"/>
          <w:lang w:eastAsia="cs-CZ"/>
        </w:rPr>
        <w:t>Dostupne</w:t>
      </w:r>
      <w:proofErr w:type="spellEnd"/>
      <w:r w:rsidRPr="00D87FB7">
        <w:rPr>
          <w:rFonts w:ascii="Times New Roman" w:eastAsia="Times New Roman" w:hAnsi="Times New Roman" w:cs="Times New Roman"/>
          <w:lang w:eastAsia="cs-CZ"/>
        </w:rPr>
        <w:t xml:space="preserve">́ z: </w:t>
      </w:r>
      <w:hyperlink r:id="rId38" w:history="1">
        <w:r w:rsidR="00321524" w:rsidRPr="00321524">
          <w:rPr>
            <w:rStyle w:val="Hypertextovodkaz"/>
            <w:rFonts w:ascii="Times New Roman" w:eastAsia="Times New Roman" w:hAnsi="Times New Roman" w:cs="Times New Roman"/>
            <w:color w:val="000000" w:themeColor="text1"/>
            <w:lang w:eastAsia="cs-CZ"/>
          </w:rPr>
          <w:t>https://linkinghub.elsevier.com/retrieve/pii/S1740144517302450</w:t>
        </w:r>
      </w:hyperlink>
      <w:r w:rsidRPr="00321524">
        <w:rPr>
          <w:rFonts w:ascii="Times New Roman" w:eastAsia="Times New Roman" w:hAnsi="Times New Roman" w:cs="Times New Roman"/>
          <w:color w:val="000000" w:themeColor="text1"/>
          <w:lang w:eastAsia="cs-CZ"/>
        </w:rPr>
        <w:t xml:space="preserve"> </w:t>
      </w:r>
    </w:p>
    <w:p w14:paraId="4687605B" w14:textId="4829CDF4" w:rsidR="00321524" w:rsidRPr="00321524" w:rsidRDefault="00321524" w:rsidP="00321524">
      <w:pPr>
        <w:pStyle w:val="Normlnweb"/>
        <w:numPr>
          <w:ilvl w:val="0"/>
          <w:numId w:val="20"/>
        </w:numPr>
        <w:spacing w:line="360" w:lineRule="auto"/>
        <w:jc w:val="both"/>
      </w:pPr>
      <w:r>
        <w:t>COLLODO-BOIRA</w:t>
      </w:r>
      <w:r w:rsidRPr="00321524">
        <w:t>,</w:t>
      </w:r>
      <w:r>
        <w:t xml:space="preserve"> </w:t>
      </w:r>
      <w:r w:rsidRPr="00321524">
        <w:t>E.</w:t>
      </w:r>
      <w:r>
        <w:t xml:space="preserve"> </w:t>
      </w:r>
      <w:r w:rsidRPr="00321524">
        <w:t>J.</w:t>
      </w:r>
      <w:r>
        <w:t>,</w:t>
      </w:r>
      <w:r w:rsidRPr="00321524">
        <w:t xml:space="preserve"> </w:t>
      </w:r>
      <w:r>
        <w:t>MACHANCOSES</w:t>
      </w:r>
      <w:r w:rsidRPr="00321524">
        <w:t xml:space="preserve"> F.H.</w:t>
      </w:r>
      <w:r>
        <w:t xml:space="preserve">, FOLCH AYORA </w:t>
      </w:r>
      <w:r w:rsidRPr="00321524">
        <w:t>A.</w:t>
      </w:r>
      <w:r>
        <w:t>, SALAN-MEDINA</w:t>
      </w:r>
      <w:r w:rsidRPr="00321524">
        <w:t>, P.</w:t>
      </w:r>
      <w:r>
        <w:t>, BERNAT-ADELL</w:t>
      </w:r>
      <w:r w:rsidRPr="00321524">
        <w:t>, M.D.</w:t>
      </w:r>
      <w:r>
        <w:t>,</w:t>
      </w:r>
      <w:r w:rsidRPr="00321524">
        <w:t xml:space="preserve"> </w:t>
      </w:r>
      <w:r>
        <w:t>BERNALTE-MARTÍ</w:t>
      </w:r>
      <w:r w:rsidRPr="00321524">
        <w:t>, V.</w:t>
      </w:r>
      <w:r>
        <w:t>, TEMPRADO-ALBALAT</w:t>
      </w:r>
      <w:r w:rsidRPr="00321524">
        <w:t>, M.D.</w:t>
      </w:r>
      <w:r w:rsidR="003134BD">
        <w:t xml:space="preserve"> (2021)</w:t>
      </w:r>
      <w:r w:rsidRPr="00321524">
        <w:t xml:space="preserve"> </w:t>
      </w:r>
      <w:proofErr w:type="spellStart"/>
      <w:r w:rsidRPr="00321524">
        <w:rPr>
          <w:i/>
          <w:iCs/>
        </w:rPr>
        <w:t>Self</w:t>
      </w:r>
      <w:proofErr w:type="spellEnd"/>
      <w:r w:rsidRPr="00321524">
        <w:rPr>
          <w:i/>
          <w:iCs/>
        </w:rPr>
        <w:t xml:space="preserve">-Care and </w:t>
      </w:r>
      <w:proofErr w:type="spellStart"/>
      <w:r w:rsidRPr="00321524">
        <w:rPr>
          <w:i/>
          <w:iCs/>
        </w:rPr>
        <w:t>Health-Related</w:t>
      </w:r>
      <w:proofErr w:type="spellEnd"/>
      <w:r w:rsidRPr="00321524">
        <w:rPr>
          <w:i/>
          <w:iCs/>
        </w:rPr>
        <w:t xml:space="preserve"> </w:t>
      </w:r>
      <w:proofErr w:type="spellStart"/>
      <w:r w:rsidRPr="00321524">
        <w:rPr>
          <w:i/>
          <w:iCs/>
        </w:rPr>
        <w:t>Quality</w:t>
      </w:r>
      <w:proofErr w:type="spellEnd"/>
      <w:r w:rsidRPr="00321524">
        <w:rPr>
          <w:i/>
          <w:iCs/>
        </w:rPr>
        <w:t xml:space="preserve"> </w:t>
      </w:r>
      <w:proofErr w:type="spellStart"/>
      <w:r w:rsidRPr="00321524">
        <w:rPr>
          <w:i/>
          <w:iCs/>
        </w:rPr>
        <w:t>of</w:t>
      </w:r>
      <w:proofErr w:type="spellEnd"/>
      <w:r w:rsidRPr="00321524">
        <w:rPr>
          <w:i/>
          <w:iCs/>
        </w:rPr>
        <w:t xml:space="preserve"> </w:t>
      </w:r>
      <w:proofErr w:type="spellStart"/>
      <w:r w:rsidRPr="00321524">
        <w:rPr>
          <w:i/>
          <w:iCs/>
        </w:rPr>
        <w:t>Life</w:t>
      </w:r>
      <w:proofErr w:type="spellEnd"/>
      <w:r w:rsidRPr="00321524">
        <w:rPr>
          <w:i/>
          <w:iCs/>
        </w:rPr>
        <w:t xml:space="preserve"> in </w:t>
      </w:r>
      <w:proofErr w:type="spellStart"/>
      <w:r w:rsidRPr="00321524">
        <w:rPr>
          <w:i/>
          <w:iCs/>
        </w:rPr>
        <w:t>Patients</w:t>
      </w:r>
      <w:proofErr w:type="spellEnd"/>
      <w:r w:rsidRPr="00321524">
        <w:rPr>
          <w:i/>
          <w:iCs/>
        </w:rPr>
        <w:t xml:space="preserve"> </w:t>
      </w:r>
      <w:proofErr w:type="spellStart"/>
      <w:r w:rsidRPr="00321524">
        <w:rPr>
          <w:i/>
          <w:iCs/>
        </w:rPr>
        <w:t>with</w:t>
      </w:r>
      <w:proofErr w:type="spellEnd"/>
      <w:r w:rsidRPr="00321524">
        <w:rPr>
          <w:i/>
          <w:iCs/>
        </w:rPr>
        <w:t xml:space="preserve"> </w:t>
      </w:r>
      <w:proofErr w:type="spellStart"/>
      <w:r w:rsidRPr="00321524">
        <w:rPr>
          <w:i/>
          <w:iCs/>
        </w:rPr>
        <w:t>Drainage</w:t>
      </w:r>
      <w:proofErr w:type="spellEnd"/>
      <w:r w:rsidRPr="00321524">
        <w:rPr>
          <w:i/>
          <w:iCs/>
        </w:rPr>
        <w:t xml:space="preserve"> </w:t>
      </w:r>
      <w:proofErr w:type="spellStart"/>
      <w:r w:rsidRPr="00321524">
        <w:rPr>
          <w:i/>
          <w:iCs/>
        </w:rPr>
        <w:t>Enterostomy</w:t>
      </w:r>
      <w:proofErr w:type="spellEnd"/>
      <w:r w:rsidRPr="00321524">
        <w:rPr>
          <w:i/>
          <w:iCs/>
        </w:rPr>
        <w:t xml:space="preserve">: A </w:t>
      </w:r>
      <w:proofErr w:type="spellStart"/>
      <w:r w:rsidRPr="00321524">
        <w:rPr>
          <w:i/>
          <w:iCs/>
        </w:rPr>
        <w:t>Multicenter</w:t>
      </w:r>
      <w:proofErr w:type="spellEnd"/>
      <w:r w:rsidRPr="00321524">
        <w:rPr>
          <w:i/>
          <w:iCs/>
        </w:rPr>
        <w:t xml:space="preserve">, </w:t>
      </w:r>
      <w:proofErr w:type="spellStart"/>
      <w:r w:rsidRPr="00321524">
        <w:rPr>
          <w:i/>
          <w:iCs/>
        </w:rPr>
        <w:t>Cross</w:t>
      </w:r>
      <w:proofErr w:type="spellEnd"/>
      <w:r w:rsidRPr="00321524">
        <w:rPr>
          <w:i/>
          <w:iCs/>
        </w:rPr>
        <w:t xml:space="preserve"> </w:t>
      </w:r>
      <w:proofErr w:type="spellStart"/>
      <w:r w:rsidRPr="00321524">
        <w:rPr>
          <w:i/>
          <w:iCs/>
        </w:rPr>
        <w:t>Sectional</w:t>
      </w:r>
      <w:proofErr w:type="spellEnd"/>
      <w:r w:rsidRPr="00321524">
        <w:rPr>
          <w:i/>
          <w:iCs/>
        </w:rPr>
        <w:t xml:space="preserve"> Study.</w:t>
      </w:r>
      <w:r>
        <w:t xml:space="preserve"> </w:t>
      </w:r>
      <w:proofErr w:type="spellStart"/>
      <w:r w:rsidRPr="00321524">
        <w:t>Int</w:t>
      </w:r>
      <w:proofErr w:type="spellEnd"/>
      <w:r w:rsidRPr="00321524">
        <w:t xml:space="preserve">. J. </w:t>
      </w:r>
      <w:proofErr w:type="spellStart"/>
      <w:r w:rsidRPr="00321524">
        <w:t>Environ</w:t>
      </w:r>
      <w:proofErr w:type="spellEnd"/>
      <w:r w:rsidRPr="00321524">
        <w:rPr>
          <w:i/>
          <w:iCs/>
        </w:rPr>
        <w:t xml:space="preserve">. Res. Public </w:t>
      </w:r>
      <w:proofErr w:type="spellStart"/>
      <w:r w:rsidRPr="00321524">
        <w:rPr>
          <w:i/>
          <w:iCs/>
        </w:rPr>
        <w:t>Health</w:t>
      </w:r>
      <w:proofErr w:type="spellEnd"/>
      <w:r>
        <w:rPr>
          <w:i/>
          <w:iCs/>
        </w:rPr>
        <w:t xml:space="preserve">, </w:t>
      </w:r>
      <w:r w:rsidRPr="00321524">
        <w:rPr>
          <w:i/>
          <w:iCs/>
        </w:rPr>
        <w:t>18</w:t>
      </w:r>
      <w:r w:rsidRPr="00321524">
        <w:t xml:space="preserve">, 2443. https://doi.org/10.3390/ ijerph18052443 </w:t>
      </w:r>
    </w:p>
    <w:p w14:paraId="46322010" w14:textId="4D8F48C3" w:rsidR="00E54A32" w:rsidRPr="00D87FB7" w:rsidRDefault="00E54A32" w:rsidP="00321524">
      <w:pPr>
        <w:pStyle w:val="Normlnweb"/>
        <w:numPr>
          <w:ilvl w:val="0"/>
          <w:numId w:val="20"/>
        </w:numPr>
        <w:spacing w:line="360" w:lineRule="auto"/>
        <w:jc w:val="both"/>
        <w:rPr>
          <w:color w:val="000000" w:themeColor="text1"/>
        </w:rPr>
      </w:pPr>
      <w:r w:rsidRPr="00D87FB7">
        <w:rPr>
          <w:color w:val="000000" w:themeColor="text1"/>
          <w:shd w:val="clear" w:color="auto" w:fill="FFFFFF"/>
        </w:rPr>
        <w:t>CONNELLY, M.</w:t>
      </w:r>
      <w:r w:rsidR="00C13CB9">
        <w:rPr>
          <w:color w:val="000000" w:themeColor="text1"/>
          <w:shd w:val="clear" w:color="auto" w:fill="FFFFFF"/>
        </w:rPr>
        <w:t>,</w:t>
      </w:r>
      <w:r w:rsidRPr="00D87FB7">
        <w:rPr>
          <w:color w:val="000000" w:themeColor="text1"/>
          <w:shd w:val="clear" w:color="auto" w:fill="FFFFFF"/>
        </w:rPr>
        <w:t xml:space="preserve"> </w:t>
      </w:r>
      <w:r w:rsidR="003134BD">
        <w:rPr>
          <w:color w:val="000000" w:themeColor="text1"/>
          <w:shd w:val="clear" w:color="auto" w:fill="FFFFFF"/>
        </w:rPr>
        <w:t xml:space="preserve">(2020) </w:t>
      </w:r>
      <w:proofErr w:type="spellStart"/>
      <w:r w:rsidRPr="003B2F49">
        <w:rPr>
          <w:i/>
          <w:iCs/>
          <w:color w:val="000000" w:themeColor="text1"/>
          <w:shd w:val="clear" w:color="auto" w:fill="FFFFFF"/>
        </w:rPr>
        <w:t>Kubler-Ross</w:t>
      </w:r>
      <w:proofErr w:type="spellEnd"/>
      <w:r w:rsidRPr="003B2F49">
        <w:rPr>
          <w:i/>
          <w:iCs/>
          <w:color w:val="000000" w:themeColor="text1"/>
          <w:shd w:val="clear" w:color="auto" w:fill="FFFFFF"/>
        </w:rPr>
        <w:t xml:space="preserve"> </w:t>
      </w:r>
      <w:proofErr w:type="spellStart"/>
      <w:r w:rsidRPr="003B2F49">
        <w:rPr>
          <w:i/>
          <w:iCs/>
          <w:color w:val="000000" w:themeColor="text1"/>
          <w:shd w:val="clear" w:color="auto" w:fill="FFFFFF"/>
        </w:rPr>
        <w:t>Five</w:t>
      </w:r>
      <w:proofErr w:type="spellEnd"/>
      <w:r w:rsidRPr="003B2F49">
        <w:rPr>
          <w:i/>
          <w:iCs/>
          <w:color w:val="000000" w:themeColor="text1"/>
          <w:shd w:val="clear" w:color="auto" w:fill="FFFFFF"/>
        </w:rPr>
        <w:t xml:space="preserve"> </w:t>
      </w:r>
      <w:proofErr w:type="spellStart"/>
      <w:r w:rsidRPr="003B2F49">
        <w:rPr>
          <w:i/>
          <w:iCs/>
          <w:color w:val="000000" w:themeColor="text1"/>
          <w:shd w:val="clear" w:color="auto" w:fill="FFFFFF"/>
        </w:rPr>
        <w:t>Stage</w:t>
      </w:r>
      <w:proofErr w:type="spellEnd"/>
      <w:r w:rsidRPr="003B2F49">
        <w:rPr>
          <w:i/>
          <w:iCs/>
          <w:color w:val="000000" w:themeColor="text1"/>
          <w:shd w:val="clear" w:color="auto" w:fill="FFFFFF"/>
        </w:rPr>
        <w:t xml:space="preserve"> Model. </w:t>
      </w:r>
      <w:r w:rsidRPr="003B2F49">
        <w:rPr>
          <w:color w:val="000000" w:themeColor="text1"/>
          <w:shd w:val="clear" w:color="auto" w:fill="FFFFFF"/>
        </w:rPr>
        <w:t xml:space="preserve">In: Change-management-coach.com </w:t>
      </w:r>
      <w:r w:rsidRPr="00D87FB7">
        <w:rPr>
          <w:color w:val="000000" w:themeColor="text1"/>
          <w:shd w:val="clear" w:color="auto" w:fill="FFFFFF"/>
        </w:rPr>
        <w:t>[</w:t>
      </w:r>
      <w:r w:rsidR="00096927" w:rsidRPr="00D87FB7">
        <w:rPr>
          <w:color w:val="000000" w:themeColor="text1"/>
          <w:shd w:val="clear" w:color="auto" w:fill="FFFFFF"/>
        </w:rPr>
        <w:t>online] [</w:t>
      </w:r>
      <w:r w:rsidRPr="00D87FB7">
        <w:rPr>
          <w:color w:val="000000" w:themeColor="text1"/>
          <w:shd w:val="clear" w:color="auto" w:fill="FFFFFF"/>
        </w:rPr>
        <w:t>cit. 202</w:t>
      </w:r>
      <w:r w:rsidR="00002D74">
        <w:rPr>
          <w:color w:val="000000" w:themeColor="text1"/>
          <w:shd w:val="clear" w:color="auto" w:fill="FFFFFF"/>
        </w:rPr>
        <w:t>2</w:t>
      </w:r>
      <w:r w:rsidRPr="00D87FB7">
        <w:rPr>
          <w:color w:val="000000" w:themeColor="text1"/>
          <w:shd w:val="clear" w:color="auto" w:fill="FFFFFF"/>
        </w:rPr>
        <w:t>-</w:t>
      </w:r>
      <w:r w:rsidR="00002D74">
        <w:rPr>
          <w:color w:val="000000" w:themeColor="text1"/>
          <w:shd w:val="clear" w:color="auto" w:fill="FFFFFF"/>
        </w:rPr>
        <w:t>26</w:t>
      </w:r>
      <w:r w:rsidRPr="00D87FB7">
        <w:rPr>
          <w:color w:val="000000" w:themeColor="text1"/>
          <w:shd w:val="clear" w:color="auto" w:fill="FFFFFF"/>
        </w:rPr>
        <w:t>-0</w:t>
      </w:r>
      <w:r w:rsidR="00002D74">
        <w:rPr>
          <w:color w:val="000000" w:themeColor="text1"/>
          <w:shd w:val="clear" w:color="auto" w:fill="FFFFFF"/>
        </w:rPr>
        <w:t>3</w:t>
      </w:r>
      <w:r w:rsidRPr="00D87FB7">
        <w:rPr>
          <w:color w:val="000000" w:themeColor="text1"/>
          <w:shd w:val="clear" w:color="auto" w:fill="FFFFFF"/>
        </w:rPr>
        <w:t xml:space="preserve">]. </w:t>
      </w:r>
      <w:proofErr w:type="spellStart"/>
      <w:r w:rsidRPr="00D87FB7">
        <w:rPr>
          <w:color w:val="000000" w:themeColor="text1"/>
          <w:shd w:val="clear" w:color="auto" w:fill="FFFFFF"/>
        </w:rPr>
        <w:t>Dostupne</w:t>
      </w:r>
      <w:proofErr w:type="spellEnd"/>
      <w:r w:rsidRPr="00D87FB7">
        <w:rPr>
          <w:color w:val="000000" w:themeColor="text1"/>
          <w:shd w:val="clear" w:color="auto" w:fill="FFFFFF"/>
        </w:rPr>
        <w:t xml:space="preserve">́ z: https://www.change-management- coach.com/kubler-ross.html </w:t>
      </w:r>
    </w:p>
    <w:p w14:paraId="0C04E367" w14:textId="26960A59" w:rsidR="00E54A32" w:rsidRPr="00D87FB7" w:rsidRDefault="00E54A32" w:rsidP="00321524">
      <w:pPr>
        <w:pStyle w:val="Normlnweb"/>
        <w:numPr>
          <w:ilvl w:val="0"/>
          <w:numId w:val="20"/>
        </w:numPr>
        <w:spacing w:line="360" w:lineRule="auto"/>
        <w:jc w:val="both"/>
        <w:rPr>
          <w:color w:val="000000" w:themeColor="text1"/>
        </w:rPr>
      </w:pPr>
      <w:r w:rsidRPr="00D87FB7">
        <w:rPr>
          <w:color w:val="000000" w:themeColor="text1"/>
        </w:rPr>
        <w:t>DAVIS D.</w:t>
      </w:r>
      <w:r w:rsidR="00C13CB9">
        <w:rPr>
          <w:color w:val="000000" w:themeColor="text1"/>
        </w:rPr>
        <w:t>,</w:t>
      </w:r>
      <w:r w:rsidRPr="00D87FB7">
        <w:rPr>
          <w:color w:val="000000" w:themeColor="text1"/>
        </w:rPr>
        <w:t xml:space="preserve"> RAMAMOORTHY</w:t>
      </w:r>
      <w:r w:rsidR="003B2F49">
        <w:rPr>
          <w:color w:val="000000" w:themeColor="text1"/>
        </w:rPr>
        <w:t xml:space="preserve"> L.</w:t>
      </w:r>
      <w:r w:rsidR="00C13CB9">
        <w:rPr>
          <w:color w:val="000000" w:themeColor="text1"/>
        </w:rPr>
        <w:t>,</w:t>
      </w:r>
      <w:r w:rsidRPr="00D87FB7">
        <w:rPr>
          <w:color w:val="000000" w:themeColor="text1"/>
        </w:rPr>
        <w:t xml:space="preserve"> POTTAKKAT</w:t>
      </w:r>
      <w:r w:rsidR="003B2F49">
        <w:rPr>
          <w:color w:val="000000" w:themeColor="text1"/>
        </w:rPr>
        <w:t xml:space="preserve"> B</w:t>
      </w:r>
      <w:r w:rsidRPr="00D87FB7">
        <w:rPr>
          <w:color w:val="000000" w:themeColor="text1"/>
        </w:rPr>
        <w:t>.</w:t>
      </w:r>
      <w:r w:rsidR="00C13CB9">
        <w:rPr>
          <w:color w:val="000000" w:themeColor="text1"/>
        </w:rPr>
        <w:t>,</w:t>
      </w:r>
      <w:r w:rsidR="003134BD">
        <w:rPr>
          <w:color w:val="000000" w:themeColor="text1"/>
        </w:rPr>
        <w:t xml:space="preserve"> (2020)</w:t>
      </w:r>
      <w:r w:rsidRPr="00D87FB7">
        <w:rPr>
          <w:color w:val="000000" w:themeColor="text1"/>
        </w:rPr>
        <w:t xml:space="preserve"> </w:t>
      </w:r>
      <w:proofErr w:type="spellStart"/>
      <w:r w:rsidRPr="003B2F49">
        <w:rPr>
          <w:i/>
          <w:iCs/>
          <w:color w:val="000000" w:themeColor="text1"/>
        </w:rPr>
        <w:t>Impact</w:t>
      </w:r>
      <w:proofErr w:type="spellEnd"/>
      <w:r w:rsidRPr="003B2F49">
        <w:rPr>
          <w:i/>
          <w:iCs/>
          <w:color w:val="000000" w:themeColor="text1"/>
        </w:rPr>
        <w:t xml:space="preserve"> </w:t>
      </w:r>
      <w:proofErr w:type="spellStart"/>
      <w:r w:rsidRPr="003B2F49">
        <w:rPr>
          <w:i/>
          <w:iCs/>
          <w:color w:val="000000" w:themeColor="text1"/>
        </w:rPr>
        <w:t>of</w:t>
      </w:r>
      <w:proofErr w:type="spellEnd"/>
      <w:r w:rsidRPr="003B2F49">
        <w:rPr>
          <w:i/>
          <w:iCs/>
          <w:color w:val="000000" w:themeColor="text1"/>
        </w:rPr>
        <w:t xml:space="preserve"> </w:t>
      </w:r>
      <w:proofErr w:type="spellStart"/>
      <w:r w:rsidRPr="003B2F49">
        <w:rPr>
          <w:i/>
          <w:iCs/>
          <w:color w:val="000000" w:themeColor="text1"/>
        </w:rPr>
        <w:t>stoma</w:t>
      </w:r>
      <w:proofErr w:type="spellEnd"/>
      <w:r w:rsidRPr="003B2F49">
        <w:rPr>
          <w:i/>
          <w:iCs/>
          <w:color w:val="000000" w:themeColor="text1"/>
        </w:rPr>
        <w:t xml:space="preserve"> on lifestyle and </w:t>
      </w:r>
      <w:proofErr w:type="spellStart"/>
      <w:r w:rsidRPr="003B2F49">
        <w:rPr>
          <w:i/>
          <w:iCs/>
          <w:color w:val="000000" w:themeColor="text1"/>
        </w:rPr>
        <w:t>health</w:t>
      </w:r>
      <w:proofErr w:type="spellEnd"/>
      <w:r w:rsidRPr="003B2F49">
        <w:rPr>
          <w:i/>
          <w:iCs/>
          <w:color w:val="000000" w:themeColor="text1"/>
        </w:rPr>
        <w:t xml:space="preserve"> </w:t>
      </w:r>
      <w:proofErr w:type="spellStart"/>
      <w:r w:rsidRPr="003B2F49">
        <w:rPr>
          <w:i/>
          <w:iCs/>
          <w:color w:val="000000" w:themeColor="text1"/>
        </w:rPr>
        <w:t>related</w:t>
      </w:r>
      <w:proofErr w:type="spellEnd"/>
      <w:r w:rsidRPr="003B2F49">
        <w:rPr>
          <w:i/>
          <w:iCs/>
          <w:color w:val="000000" w:themeColor="text1"/>
        </w:rPr>
        <w:t xml:space="preserve"> </w:t>
      </w:r>
      <w:proofErr w:type="spellStart"/>
      <w:r w:rsidRPr="003B2F49">
        <w:rPr>
          <w:i/>
          <w:iCs/>
          <w:color w:val="000000" w:themeColor="text1"/>
        </w:rPr>
        <w:t>quality</w:t>
      </w:r>
      <w:proofErr w:type="spellEnd"/>
      <w:r w:rsidRPr="003B2F49">
        <w:rPr>
          <w:i/>
          <w:iCs/>
          <w:color w:val="000000" w:themeColor="text1"/>
        </w:rPr>
        <w:t xml:space="preserve"> </w:t>
      </w:r>
      <w:proofErr w:type="spellStart"/>
      <w:r w:rsidRPr="003B2F49">
        <w:rPr>
          <w:i/>
          <w:iCs/>
          <w:color w:val="000000" w:themeColor="text1"/>
        </w:rPr>
        <w:t>of</w:t>
      </w:r>
      <w:proofErr w:type="spellEnd"/>
      <w:r w:rsidRPr="003B2F49">
        <w:rPr>
          <w:i/>
          <w:iCs/>
          <w:color w:val="000000" w:themeColor="text1"/>
        </w:rPr>
        <w:t xml:space="preserve"> </w:t>
      </w:r>
      <w:proofErr w:type="spellStart"/>
      <w:r w:rsidRPr="003B2F49">
        <w:rPr>
          <w:i/>
          <w:iCs/>
          <w:color w:val="000000" w:themeColor="text1"/>
        </w:rPr>
        <w:t>life</w:t>
      </w:r>
      <w:proofErr w:type="spellEnd"/>
      <w:r w:rsidRPr="003B2F49">
        <w:rPr>
          <w:i/>
          <w:iCs/>
          <w:color w:val="000000" w:themeColor="text1"/>
        </w:rPr>
        <w:t xml:space="preserve"> in </w:t>
      </w:r>
      <w:proofErr w:type="spellStart"/>
      <w:r w:rsidRPr="003B2F49">
        <w:rPr>
          <w:i/>
          <w:iCs/>
          <w:color w:val="000000" w:themeColor="text1"/>
        </w:rPr>
        <w:t>patients</w:t>
      </w:r>
      <w:proofErr w:type="spellEnd"/>
      <w:r w:rsidRPr="003B2F49">
        <w:rPr>
          <w:i/>
          <w:iCs/>
          <w:color w:val="000000" w:themeColor="text1"/>
        </w:rPr>
        <w:t xml:space="preserve"> </w:t>
      </w:r>
      <w:proofErr w:type="spellStart"/>
      <w:r w:rsidRPr="003B2F49">
        <w:rPr>
          <w:i/>
          <w:iCs/>
          <w:color w:val="000000" w:themeColor="text1"/>
        </w:rPr>
        <w:t>living</w:t>
      </w:r>
      <w:proofErr w:type="spellEnd"/>
      <w:r w:rsidRPr="003B2F49">
        <w:rPr>
          <w:i/>
          <w:iCs/>
          <w:color w:val="000000" w:themeColor="text1"/>
        </w:rPr>
        <w:t xml:space="preserve"> </w:t>
      </w:r>
      <w:proofErr w:type="spellStart"/>
      <w:r w:rsidRPr="003B2F49">
        <w:rPr>
          <w:i/>
          <w:iCs/>
          <w:color w:val="000000" w:themeColor="text1"/>
        </w:rPr>
        <w:t>with</w:t>
      </w:r>
      <w:proofErr w:type="spellEnd"/>
      <w:r w:rsidRPr="003B2F49">
        <w:rPr>
          <w:i/>
          <w:iCs/>
          <w:color w:val="000000" w:themeColor="text1"/>
        </w:rPr>
        <w:t xml:space="preserve"> </w:t>
      </w:r>
      <w:proofErr w:type="spellStart"/>
      <w:r w:rsidRPr="003B2F49">
        <w:rPr>
          <w:i/>
          <w:iCs/>
          <w:color w:val="000000" w:themeColor="text1"/>
        </w:rPr>
        <w:t>stoma</w:t>
      </w:r>
      <w:proofErr w:type="spellEnd"/>
      <w:r w:rsidRPr="003B2F49">
        <w:rPr>
          <w:i/>
          <w:iCs/>
          <w:color w:val="000000" w:themeColor="text1"/>
        </w:rPr>
        <w:t xml:space="preserve">: A </w:t>
      </w:r>
      <w:proofErr w:type="spellStart"/>
      <w:r w:rsidRPr="003B2F49">
        <w:rPr>
          <w:i/>
          <w:iCs/>
          <w:color w:val="000000" w:themeColor="text1"/>
        </w:rPr>
        <w:t>cross-sectional</w:t>
      </w:r>
      <w:proofErr w:type="spellEnd"/>
      <w:r w:rsidRPr="003B2F49">
        <w:rPr>
          <w:i/>
          <w:iCs/>
          <w:color w:val="000000" w:themeColor="text1"/>
        </w:rPr>
        <w:t xml:space="preserve"> study</w:t>
      </w:r>
      <w:r w:rsidRPr="00D87FB7">
        <w:rPr>
          <w:i/>
          <w:iCs/>
          <w:color w:val="000000" w:themeColor="text1"/>
        </w:rPr>
        <w:t>.</w:t>
      </w:r>
      <w:r w:rsidR="003B2F49">
        <w:rPr>
          <w:i/>
          <w:iCs/>
          <w:color w:val="000000" w:themeColor="text1"/>
        </w:rPr>
        <w:t xml:space="preserve"> </w:t>
      </w:r>
      <w:proofErr w:type="spellStart"/>
      <w:r w:rsidRPr="003B2F49">
        <w:rPr>
          <w:color w:val="000000" w:themeColor="text1"/>
        </w:rPr>
        <w:t>J</w:t>
      </w:r>
      <w:r w:rsidRPr="003B2F49">
        <w:rPr>
          <w:color w:val="000000" w:themeColor="text1"/>
          <w:shd w:val="clear" w:color="auto" w:fill="FFFFFF"/>
        </w:rPr>
        <w:t>ournal</w:t>
      </w:r>
      <w:proofErr w:type="spellEnd"/>
      <w:r w:rsidRPr="003B2F49">
        <w:rPr>
          <w:color w:val="000000" w:themeColor="text1"/>
          <w:shd w:val="clear" w:color="auto" w:fill="FFFFFF"/>
        </w:rPr>
        <w:t xml:space="preserve"> </w:t>
      </w:r>
      <w:proofErr w:type="spellStart"/>
      <w:r w:rsidRPr="003B2F49">
        <w:rPr>
          <w:color w:val="000000" w:themeColor="text1"/>
          <w:shd w:val="clear" w:color="auto" w:fill="FFFFFF"/>
        </w:rPr>
        <w:t>of</w:t>
      </w:r>
      <w:proofErr w:type="spellEnd"/>
      <w:r w:rsidRPr="003B2F49">
        <w:rPr>
          <w:color w:val="000000" w:themeColor="text1"/>
          <w:shd w:val="clear" w:color="auto" w:fill="FFFFFF"/>
        </w:rPr>
        <w:t xml:space="preserve"> </w:t>
      </w:r>
      <w:proofErr w:type="spellStart"/>
      <w:r w:rsidRPr="003B2F49">
        <w:rPr>
          <w:color w:val="000000" w:themeColor="text1"/>
          <w:shd w:val="clear" w:color="auto" w:fill="FFFFFF"/>
        </w:rPr>
        <w:t>Education</w:t>
      </w:r>
      <w:proofErr w:type="spellEnd"/>
      <w:r w:rsidRPr="003B2F49">
        <w:rPr>
          <w:color w:val="000000" w:themeColor="text1"/>
          <w:shd w:val="clear" w:color="auto" w:fill="FFFFFF"/>
        </w:rPr>
        <w:t xml:space="preserve"> and </w:t>
      </w:r>
      <w:proofErr w:type="spellStart"/>
      <w:r w:rsidRPr="003B2F49">
        <w:rPr>
          <w:color w:val="000000" w:themeColor="text1"/>
          <w:shd w:val="clear" w:color="auto" w:fill="FFFFFF"/>
        </w:rPr>
        <w:t>Health</w:t>
      </w:r>
      <w:proofErr w:type="spellEnd"/>
      <w:r w:rsidRPr="003B2F49">
        <w:rPr>
          <w:color w:val="000000" w:themeColor="text1"/>
          <w:shd w:val="clear" w:color="auto" w:fill="FFFFFF"/>
        </w:rPr>
        <w:t xml:space="preserve"> </w:t>
      </w:r>
      <w:proofErr w:type="spellStart"/>
      <w:r w:rsidRPr="003B2F49">
        <w:rPr>
          <w:color w:val="000000" w:themeColor="text1"/>
          <w:shd w:val="clear" w:color="auto" w:fill="FFFFFF"/>
        </w:rPr>
        <w:t>Promotion</w:t>
      </w:r>
      <w:proofErr w:type="spellEnd"/>
      <w:r w:rsidRPr="00D87FB7">
        <w:rPr>
          <w:i/>
          <w:iCs/>
          <w:color w:val="000000" w:themeColor="text1"/>
          <w:shd w:val="clear" w:color="auto" w:fill="FFFFFF"/>
        </w:rPr>
        <w:t xml:space="preserve"> </w:t>
      </w:r>
      <w:r w:rsidRPr="00D87FB7">
        <w:rPr>
          <w:color w:val="000000" w:themeColor="text1"/>
          <w:shd w:val="clear" w:color="auto" w:fill="FFFFFF"/>
        </w:rPr>
        <w:t>[online]</w:t>
      </w:r>
      <w:r w:rsidRPr="00D87FB7">
        <w:rPr>
          <w:color w:val="000000" w:themeColor="text1"/>
        </w:rPr>
        <w:t xml:space="preserve">.  </w:t>
      </w:r>
      <w:r w:rsidRPr="00D87FB7">
        <w:rPr>
          <w:color w:val="000000" w:themeColor="text1"/>
          <w:shd w:val="clear" w:color="auto" w:fill="FFFFFF"/>
        </w:rPr>
        <w:t>[cit.2022-05-06] ISSN: 2319-6440 DOI</w:t>
      </w:r>
      <w:r w:rsidRPr="00D87FB7">
        <w:rPr>
          <w:color w:val="000000" w:themeColor="text1"/>
        </w:rPr>
        <w:t xml:space="preserve">: 10.4103/jehp.jehp_256_20 </w:t>
      </w:r>
      <w:proofErr w:type="spellStart"/>
      <w:r w:rsidRPr="00D87FB7">
        <w:rPr>
          <w:color w:val="000000" w:themeColor="text1"/>
        </w:rPr>
        <w:t>Dostupne</w:t>
      </w:r>
      <w:proofErr w:type="spellEnd"/>
      <w:r w:rsidRPr="00D87FB7">
        <w:rPr>
          <w:color w:val="000000" w:themeColor="text1"/>
        </w:rPr>
        <w:t xml:space="preserve">́ z: https://www.researchgate.net/publication/346482976_Impact_of_stoma_on_lifestyle_and_h ealth-related_quality_of_life_in_patients_living_with_stoma_A_cross-sectional_study   </w:t>
      </w:r>
    </w:p>
    <w:p w14:paraId="3294ABE1" w14:textId="6177D307" w:rsidR="00E54A32" w:rsidRPr="00D87FB7" w:rsidRDefault="00E54A32" w:rsidP="00321524">
      <w:pPr>
        <w:pStyle w:val="Normlnweb"/>
        <w:numPr>
          <w:ilvl w:val="0"/>
          <w:numId w:val="20"/>
        </w:numPr>
        <w:spacing w:line="360" w:lineRule="auto"/>
        <w:jc w:val="both"/>
      </w:pPr>
      <w:r w:rsidRPr="00D87FB7">
        <w:lastRenderedPageBreak/>
        <w:t>DEVITO, J</w:t>
      </w:r>
      <w:r w:rsidR="00C13CB9">
        <w:t xml:space="preserve">. </w:t>
      </w:r>
      <w:r w:rsidRPr="00D87FB7">
        <w:t>A</w:t>
      </w:r>
      <w:r w:rsidR="00C13CB9">
        <w:t>.,</w:t>
      </w:r>
      <w:r w:rsidRPr="00D87FB7">
        <w:t xml:space="preserve"> </w:t>
      </w:r>
      <w:r w:rsidR="003134BD">
        <w:t xml:space="preserve">(2008) </w:t>
      </w:r>
      <w:proofErr w:type="spellStart"/>
      <w:r w:rsidRPr="00D87FB7">
        <w:rPr>
          <w:i/>
          <w:iCs/>
        </w:rPr>
        <w:t>Základy</w:t>
      </w:r>
      <w:proofErr w:type="spellEnd"/>
      <w:r w:rsidRPr="00D87FB7">
        <w:rPr>
          <w:i/>
          <w:iCs/>
        </w:rPr>
        <w:t xml:space="preserve"> </w:t>
      </w:r>
      <w:proofErr w:type="spellStart"/>
      <w:r w:rsidRPr="00D87FB7">
        <w:rPr>
          <w:i/>
          <w:iCs/>
        </w:rPr>
        <w:t>mezilidske</w:t>
      </w:r>
      <w:proofErr w:type="spellEnd"/>
      <w:r w:rsidRPr="00D87FB7">
        <w:rPr>
          <w:i/>
          <w:iCs/>
        </w:rPr>
        <w:t>́ komunikace</w:t>
      </w:r>
      <w:r w:rsidRPr="00D87FB7">
        <w:t xml:space="preserve">: 6. </w:t>
      </w:r>
      <w:proofErr w:type="spellStart"/>
      <w:r w:rsidRPr="00D87FB7">
        <w:t>vydáni</w:t>
      </w:r>
      <w:proofErr w:type="spellEnd"/>
      <w:r w:rsidRPr="00D87FB7">
        <w:t>́.</w:t>
      </w:r>
      <w:r w:rsidR="00C13CB9">
        <w:t xml:space="preserve"> </w:t>
      </w:r>
      <w:r w:rsidRPr="00D87FB7">
        <w:t>Praha: Grada</w:t>
      </w:r>
      <w:r w:rsidR="00C13CB9">
        <w:t>.</w:t>
      </w:r>
      <w:r w:rsidRPr="00D87FB7">
        <w:t xml:space="preserve"> ISBN 978-80-247-2018-0 </w:t>
      </w:r>
    </w:p>
    <w:p w14:paraId="0C9298D4" w14:textId="28B97174" w:rsidR="00E54A32" w:rsidRPr="00D87FB7" w:rsidRDefault="00E54A32" w:rsidP="003134BD">
      <w:pPr>
        <w:pStyle w:val="Normlnweb"/>
        <w:numPr>
          <w:ilvl w:val="0"/>
          <w:numId w:val="20"/>
        </w:numPr>
        <w:spacing w:line="360" w:lineRule="auto"/>
        <w:jc w:val="both"/>
      </w:pPr>
      <w:r w:rsidRPr="00D87FB7">
        <w:t>D</w:t>
      </w:r>
      <w:r w:rsidR="00C13CB9">
        <w:t>IXON</w:t>
      </w:r>
      <w:r w:rsidRPr="00D87FB7">
        <w:t>, D.</w:t>
      </w:r>
      <w:r w:rsidR="00C13CB9">
        <w:t>, ESSLINGER</w:t>
      </w:r>
      <w:r w:rsidRPr="00D87FB7">
        <w:t>, K.</w:t>
      </w:r>
      <w:r w:rsidR="00C13CB9">
        <w:t>,</w:t>
      </w:r>
      <w:r w:rsidRPr="00D87FB7">
        <w:t xml:space="preserve"> </w:t>
      </w:r>
      <w:r w:rsidR="00C13CB9">
        <w:t>YEN</w:t>
      </w:r>
      <w:r w:rsidRPr="00D87FB7">
        <w:t xml:space="preserve"> W., </w:t>
      </w:r>
      <w:proofErr w:type="spellStart"/>
      <w:r w:rsidRPr="00D87FB7">
        <w:t>Grimes</w:t>
      </w:r>
      <w:proofErr w:type="spellEnd"/>
      <w:r w:rsidRPr="00D87FB7">
        <w:t>, A.</w:t>
      </w:r>
      <w:r w:rsidR="00321524">
        <w:t>,</w:t>
      </w:r>
      <w:r w:rsidRPr="00D87FB7">
        <w:t xml:space="preserve"> </w:t>
      </w:r>
      <w:r w:rsidR="003134BD">
        <w:t xml:space="preserve">(2015) </w:t>
      </w:r>
      <w:r w:rsidRPr="00C13CB9">
        <w:rPr>
          <w:i/>
          <w:iCs/>
        </w:rPr>
        <w:t xml:space="preserve">Body Image </w:t>
      </w:r>
      <w:proofErr w:type="spellStart"/>
      <w:r w:rsidRPr="00C13CB9">
        <w:rPr>
          <w:i/>
          <w:iCs/>
        </w:rPr>
        <w:t>Perception</w:t>
      </w:r>
      <w:proofErr w:type="spellEnd"/>
      <w:r w:rsidRPr="00C13CB9">
        <w:rPr>
          <w:i/>
          <w:iCs/>
        </w:rPr>
        <w:t xml:space="preserve"> and Body </w:t>
      </w:r>
      <w:proofErr w:type="spellStart"/>
      <w:r w:rsidRPr="00C13CB9">
        <w:rPr>
          <w:i/>
          <w:iCs/>
        </w:rPr>
        <w:t>Dissatisfaction</w:t>
      </w:r>
      <w:proofErr w:type="spellEnd"/>
      <w:r w:rsidRPr="00C13CB9">
        <w:rPr>
          <w:i/>
          <w:iCs/>
        </w:rPr>
        <w:t xml:space="preserve"> Gender </w:t>
      </w:r>
      <w:proofErr w:type="spellStart"/>
      <w:r w:rsidRPr="00C13CB9">
        <w:rPr>
          <w:i/>
          <w:iCs/>
        </w:rPr>
        <w:t>Differences</w:t>
      </w:r>
      <w:proofErr w:type="spellEnd"/>
      <w:r w:rsidRPr="00C13CB9">
        <w:rPr>
          <w:i/>
          <w:iCs/>
        </w:rPr>
        <w:t xml:space="preserve">. </w:t>
      </w:r>
      <w:proofErr w:type="spellStart"/>
      <w:r w:rsidRPr="00C13CB9">
        <w:t>Kapherd</w:t>
      </w:r>
      <w:proofErr w:type="spellEnd"/>
      <w:r w:rsidRPr="00C13CB9">
        <w:t xml:space="preserve"> </w:t>
      </w:r>
      <w:proofErr w:type="spellStart"/>
      <w:r w:rsidRPr="00C13CB9">
        <w:t>Journal</w:t>
      </w:r>
      <w:proofErr w:type="spellEnd"/>
      <w:r w:rsidRPr="00D87FB7">
        <w:t>,</w:t>
      </w:r>
      <w:r w:rsidR="00C13CB9">
        <w:t xml:space="preserve"> </w:t>
      </w:r>
      <w:r w:rsidRPr="00D87FB7">
        <w:t xml:space="preserve">53(1), 29-41. </w:t>
      </w:r>
    </w:p>
    <w:p w14:paraId="7F0D4F31" w14:textId="77777777" w:rsidR="00517ABA" w:rsidRDefault="00E54A32" w:rsidP="00517ABA">
      <w:pPr>
        <w:pStyle w:val="Odstavecseseznamem"/>
        <w:numPr>
          <w:ilvl w:val="0"/>
          <w:numId w:val="20"/>
        </w:numPr>
        <w:spacing w:before="100" w:beforeAutospacing="1" w:after="100" w:afterAutospacing="1"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lang w:eastAsia="cs-CZ"/>
        </w:rPr>
        <w:t xml:space="preserve">DRLÍKOVÁ, K., ZACHOVÁ, V., KARLOVSKÁ, M., </w:t>
      </w:r>
      <w:r w:rsidR="003134BD">
        <w:rPr>
          <w:rFonts w:ascii="Times New Roman" w:eastAsia="Times New Roman" w:hAnsi="Times New Roman" w:cs="Times New Roman"/>
          <w:lang w:eastAsia="cs-CZ"/>
        </w:rPr>
        <w:t xml:space="preserve">(2016) </w:t>
      </w:r>
      <w:r w:rsidRPr="00C13CB9">
        <w:rPr>
          <w:rFonts w:ascii="Times New Roman" w:eastAsia="Times New Roman" w:hAnsi="Times New Roman" w:cs="Times New Roman"/>
          <w:i/>
          <w:iCs/>
          <w:lang w:eastAsia="cs-CZ"/>
        </w:rPr>
        <w:t xml:space="preserve">Praktický </w:t>
      </w:r>
      <w:proofErr w:type="spellStart"/>
      <w:r w:rsidRPr="00C13CB9">
        <w:rPr>
          <w:rFonts w:ascii="Times New Roman" w:eastAsia="Times New Roman" w:hAnsi="Times New Roman" w:cs="Times New Roman"/>
          <w:i/>
          <w:iCs/>
          <w:lang w:eastAsia="cs-CZ"/>
        </w:rPr>
        <w:t>průvodce</w:t>
      </w:r>
      <w:proofErr w:type="spellEnd"/>
      <w:r w:rsidRPr="00C13CB9">
        <w:rPr>
          <w:rFonts w:ascii="Times New Roman" w:eastAsia="Times New Roman" w:hAnsi="Times New Roman" w:cs="Times New Roman"/>
          <w:i/>
          <w:iCs/>
          <w:lang w:eastAsia="cs-CZ"/>
        </w:rPr>
        <w:t xml:space="preserve"> </w:t>
      </w:r>
      <w:proofErr w:type="spellStart"/>
      <w:r w:rsidRPr="00C13CB9">
        <w:rPr>
          <w:rFonts w:ascii="Times New Roman" w:eastAsia="Times New Roman" w:hAnsi="Times New Roman" w:cs="Times New Roman"/>
          <w:i/>
          <w:iCs/>
          <w:lang w:eastAsia="cs-CZ"/>
        </w:rPr>
        <w:t>stomika</w:t>
      </w:r>
      <w:proofErr w:type="spellEnd"/>
      <w:r w:rsidRPr="00D87FB7">
        <w:rPr>
          <w:rFonts w:ascii="Times New Roman" w:eastAsia="Times New Roman" w:hAnsi="Times New Roman" w:cs="Times New Roman"/>
          <w:lang w:eastAsia="cs-CZ"/>
        </w:rPr>
        <w:t>.</w:t>
      </w:r>
      <w:r w:rsidR="00321524">
        <w:rPr>
          <w:rFonts w:ascii="Times New Roman" w:eastAsia="Times New Roman" w:hAnsi="Times New Roman" w:cs="Times New Roman"/>
          <w:lang w:eastAsia="cs-CZ"/>
        </w:rPr>
        <w:t xml:space="preserve"> </w:t>
      </w:r>
      <w:r w:rsidR="00321524" w:rsidRPr="00D87FB7">
        <w:rPr>
          <w:rFonts w:ascii="Times New Roman" w:eastAsia="Times New Roman" w:hAnsi="Times New Roman" w:cs="Times New Roman"/>
          <w:lang w:eastAsia="cs-CZ"/>
        </w:rPr>
        <w:t>Praha</w:t>
      </w:r>
      <w:r w:rsidRPr="00D87FB7">
        <w:rPr>
          <w:rFonts w:ascii="Times New Roman" w:eastAsia="Times New Roman" w:hAnsi="Times New Roman" w:cs="Times New Roman"/>
          <w:lang w:eastAsia="cs-CZ"/>
        </w:rPr>
        <w:t xml:space="preserve">: Grada. ISBN 978-80-247-5712-4. </w:t>
      </w:r>
    </w:p>
    <w:p w14:paraId="7754C4A7" w14:textId="6B5DB5BD" w:rsidR="00517ABA" w:rsidRPr="00517ABA" w:rsidRDefault="00517ABA" w:rsidP="00517ABA">
      <w:pPr>
        <w:pStyle w:val="Odstavecseseznamem"/>
        <w:numPr>
          <w:ilvl w:val="0"/>
          <w:numId w:val="20"/>
        </w:numPr>
        <w:spacing w:before="100" w:beforeAutospacing="1" w:after="100" w:afterAutospacing="1" w:line="360" w:lineRule="auto"/>
        <w:jc w:val="both"/>
        <w:rPr>
          <w:rFonts w:ascii="Times New Roman" w:eastAsia="Times New Roman" w:hAnsi="Times New Roman" w:cs="Times New Roman"/>
          <w:lang w:eastAsia="cs-CZ"/>
        </w:rPr>
      </w:pPr>
      <w:r w:rsidRPr="00517ABA">
        <w:rPr>
          <w:rFonts w:ascii="Times New Roman" w:eastAsia="Times New Roman" w:hAnsi="Times New Roman" w:cs="Times New Roman"/>
          <w:lang w:eastAsia="cs-CZ"/>
        </w:rPr>
        <w:t>Ď</w:t>
      </w:r>
      <w:r w:rsidRPr="00517ABA">
        <w:rPr>
          <w:rFonts w:ascii="Times New Roman" w:hAnsi="Times New Roman" w:cs="Times New Roman"/>
          <w:color w:val="212529"/>
          <w:shd w:val="clear" w:color="auto" w:fill="FFFFFF"/>
        </w:rPr>
        <w:t>URICOVÁ, D</w:t>
      </w:r>
      <w:r>
        <w:rPr>
          <w:rFonts w:ascii="Times New Roman" w:hAnsi="Times New Roman" w:cs="Times New Roman"/>
          <w:color w:val="212529"/>
          <w:shd w:val="clear" w:color="auto" w:fill="FFFFFF"/>
        </w:rPr>
        <w:t>.</w:t>
      </w:r>
      <w:r w:rsidRPr="00517ABA">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xml:space="preserve"> </w:t>
      </w:r>
      <w:r w:rsidRPr="00517ABA">
        <w:rPr>
          <w:rFonts w:ascii="Times New Roman" w:hAnsi="Times New Roman" w:cs="Times New Roman"/>
          <w:color w:val="212529"/>
          <w:shd w:val="clear" w:color="auto" w:fill="FFFFFF"/>
        </w:rPr>
        <w:t>PFEIFEROVÁ</w:t>
      </w:r>
      <w:r>
        <w:rPr>
          <w:rFonts w:ascii="Times New Roman" w:hAnsi="Times New Roman" w:cs="Times New Roman"/>
          <w:color w:val="212529"/>
          <w:shd w:val="clear" w:color="auto" w:fill="FFFFFF"/>
        </w:rPr>
        <w:t xml:space="preserve"> M., </w:t>
      </w:r>
      <w:r w:rsidRPr="00517ABA">
        <w:rPr>
          <w:rFonts w:ascii="Times New Roman" w:hAnsi="Times New Roman" w:cs="Times New Roman"/>
          <w:color w:val="212529"/>
          <w:shd w:val="clear" w:color="auto" w:fill="FFFFFF"/>
        </w:rPr>
        <w:t>BORTLÍK</w:t>
      </w:r>
      <w:r>
        <w:rPr>
          <w:rFonts w:ascii="Times New Roman" w:hAnsi="Times New Roman" w:cs="Times New Roman"/>
          <w:color w:val="212529"/>
          <w:shd w:val="clear" w:color="auto" w:fill="FFFFFF"/>
        </w:rPr>
        <w:t xml:space="preserve"> M.</w:t>
      </w:r>
      <w:r w:rsidRPr="00517ABA">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xml:space="preserve"> </w:t>
      </w:r>
      <w:r w:rsidRPr="00517ABA">
        <w:rPr>
          <w:rFonts w:ascii="Times New Roman" w:hAnsi="Times New Roman" w:cs="Times New Roman"/>
          <w:color w:val="212529"/>
          <w:shd w:val="clear" w:color="auto" w:fill="FFFFFF"/>
        </w:rPr>
        <w:t>PIPEK</w:t>
      </w:r>
      <w:r>
        <w:rPr>
          <w:rFonts w:ascii="Times New Roman" w:hAnsi="Times New Roman" w:cs="Times New Roman"/>
          <w:color w:val="212529"/>
          <w:shd w:val="clear" w:color="auto" w:fill="FFFFFF"/>
        </w:rPr>
        <w:t xml:space="preserve"> B.</w:t>
      </w:r>
      <w:r w:rsidRPr="00517ABA">
        <w:rPr>
          <w:rFonts w:ascii="Times New Roman" w:hAnsi="Times New Roman" w:cs="Times New Roman"/>
          <w:color w:val="212529"/>
          <w:shd w:val="clear" w:color="auto" w:fill="FFFFFF"/>
        </w:rPr>
        <w:t>, MIKOVINY KAJZRLÍKOVÁ</w:t>
      </w:r>
      <w:r>
        <w:rPr>
          <w:rFonts w:ascii="Times New Roman" w:hAnsi="Times New Roman" w:cs="Times New Roman"/>
          <w:color w:val="212529"/>
          <w:shd w:val="clear" w:color="auto" w:fill="FFFFFF"/>
        </w:rPr>
        <w:t xml:space="preserve"> I.</w:t>
      </w:r>
      <w:r w:rsidRPr="00517ABA">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xml:space="preserve"> </w:t>
      </w:r>
      <w:r w:rsidRPr="00517ABA">
        <w:rPr>
          <w:rFonts w:ascii="Times New Roman" w:hAnsi="Times New Roman" w:cs="Times New Roman"/>
          <w:color w:val="212529"/>
          <w:shd w:val="clear" w:color="auto" w:fill="FFFFFF"/>
        </w:rPr>
        <w:t>DUŠEK</w:t>
      </w:r>
      <w:r>
        <w:rPr>
          <w:rFonts w:ascii="Times New Roman" w:hAnsi="Times New Roman" w:cs="Times New Roman"/>
          <w:color w:val="212529"/>
          <w:shd w:val="clear" w:color="auto" w:fill="FFFFFF"/>
        </w:rPr>
        <w:t xml:space="preserve"> K.</w:t>
      </w:r>
      <w:r w:rsidRPr="00517ABA">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xml:space="preserve"> </w:t>
      </w:r>
      <w:r w:rsidRPr="00517ABA">
        <w:rPr>
          <w:rFonts w:ascii="Times New Roman" w:hAnsi="Times New Roman" w:cs="Times New Roman"/>
          <w:color w:val="212529"/>
          <w:shd w:val="clear" w:color="auto" w:fill="FFFFFF"/>
        </w:rPr>
        <w:t>LUKÁŠ</w:t>
      </w:r>
      <w:r>
        <w:rPr>
          <w:rFonts w:ascii="Times New Roman" w:hAnsi="Times New Roman" w:cs="Times New Roman"/>
          <w:color w:val="212529"/>
          <w:shd w:val="clear" w:color="auto" w:fill="FFFFFF"/>
        </w:rPr>
        <w:t xml:space="preserve"> M.</w:t>
      </w:r>
      <w:r w:rsidRPr="00517ABA">
        <w:rPr>
          <w:rFonts w:ascii="Times New Roman" w:hAnsi="Times New Roman" w:cs="Times New Roman"/>
          <w:color w:val="212529"/>
          <w:shd w:val="clear" w:color="auto" w:fill="FFFFFF"/>
        </w:rPr>
        <w:t xml:space="preserve"> a PACIENTSKÁ ORGANIZACE PACIENTI IBD. </w:t>
      </w:r>
      <w:r>
        <w:rPr>
          <w:rFonts w:ascii="Times New Roman" w:hAnsi="Times New Roman" w:cs="Times New Roman"/>
          <w:color w:val="212529"/>
          <w:shd w:val="clear" w:color="auto" w:fill="FFFFFF"/>
        </w:rPr>
        <w:t xml:space="preserve">(2018) </w:t>
      </w:r>
      <w:proofErr w:type="spellStart"/>
      <w:r w:rsidRPr="00517ABA">
        <w:rPr>
          <w:rFonts w:ascii="Times New Roman" w:hAnsi="Times New Roman" w:cs="Times New Roman"/>
          <w:color w:val="212529"/>
          <w:shd w:val="clear" w:color="auto" w:fill="FFFFFF"/>
        </w:rPr>
        <w:t>Quality</w:t>
      </w:r>
      <w:proofErr w:type="spellEnd"/>
      <w:r w:rsidRPr="00517ABA">
        <w:rPr>
          <w:rFonts w:ascii="Times New Roman" w:hAnsi="Times New Roman" w:cs="Times New Roman"/>
          <w:color w:val="212529"/>
          <w:shd w:val="clear" w:color="auto" w:fill="FFFFFF"/>
        </w:rPr>
        <w:t xml:space="preserve"> </w:t>
      </w:r>
      <w:proofErr w:type="spellStart"/>
      <w:r w:rsidRPr="00517ABA">
        <w:rPr>
          <w:rFonts w:ascii="Times New Roman" w:hAnsi="Times New Roman" w:cs="Times New Roman"/>
          <w:color w:val="212529"/>
          <w:shd w:val="clear" w:color="auto" w:fill="FFFFFF"/>
        </w:rPr>
        <w:t>of</w:t>
      </w:r>
      <w:proofErr w:type="spellEnd"/>
      <w:r w:rsidRPr="00517ABA">
        <w:rPr>
          <w:rFonts w:ascii="Times New Roman" w:hAnsi="Times New Roman" w:cs="Times New Roman"/>
          <w:color w:val="212529"/>
          <w:shd w:val="clear" w:color="auto" w:fill="FFFFFF"/>
        </w:rPr>
        <w:t xml:space="preserve"> </w:t>
      </w:r>
      <w:proofErr w:type="spellStart"/>
      <w:r w:rsidRPr="00517ABA">
        <w:rPr>
          <w:rFonts w:ascii="Times New Roman" w:hAnsi="Times New Roman" w:cs="Times New Roman"/>
          <w:color w:val="212529"/>
          <w:shd w:val="clear" w:color="auto" w:fill="FFFFFF"/>
        </w:rPr>
        <w:t>life</w:t>
      </w:r>
      <w:proofErr w:type="spellEnd"/>
      <w:r w:rsidRPr="00517ABA">
        <w:rPr>
          <w:rFonts w:ascii="Times New Roman" w:hAnsi="Times New Roman" w:cs="Times New Roman"/>
          <w:color w:val="212529"/>
          <w:shd w:val="clear" w:color="auto" w:fill="FFFFFF"/>
        </w:rPr>
        <w:t xml:space="preserve"> in </w:t>
      </w:r>
      <w:proofErr w:type="spellStart"/>
      <w:r w:rsidRPr="00517ABA">
        <w:rPr>
          <w:rFonts w:ascii="Times New Roman" w:hAnsi="Times New Roman" w:cs="Times New Roman"/>
          <w:color w:val="212529"/>
          <w:shd w:val="clear" w:color="auto" w:fill="FFFFFF"/>
        </w:rPr>
        <w:t>patients</w:t>
      </w:r>
      <w:proofErr w:type="spellEnd"/>
      <w:r w:rsidRPr="00517ABA">
        <w:rPr>
          <w:rFonts w:ascii="Times New Roman" w:hAnsi="Times New Roman" w:cs="Times New Roman"/>
          <w:color w:val="212529"/>
          <w:shd w:val="clear" w:color="auto" w:fill="FFFFFF"/>
        </w:rPr>
        <w:t xml:space="preserve"> </w:t>
      </w:r>
      <w:proofErr w:type="spellStart"/>
      <w:r w:rsidRPr="00517ABA">
        <w:rPr>
          <w:rFonts w:ascii="Times New Roman" w:hAnsi="Times New Roman" w:cs="Times New Roman"/>
          <w:color w:val="212529"/>
          <w:shd w:val="clear" w:color="auto" w:fill="FFFFFF"/>
        </w:rPr>
        <w:t>with</w:t>
      </w:r>
      <w:proofErr w:type="spellEnd"/>
      <w:r w:rsidRPr="00517ABA">
        <w:rPr>
          <w:rFonts w:ascii="Times New Roman" w:hAnsi="Times New Roman" w:cs="Times New Roman"/>
          <w:color w:val="212529"/>
          <w:shd w:val="clear" w:color="auto" w:fill="FFFFFF"/>
        </w:rPr>
        <w:t xml:space="preserve"> </w:t>
      </w:r>
      <w:proofErr w:type="spellStart"/>
      <w:r w:rsidRPr="00517ABA">
        <w:rPr>
          <w:rFonts w:ascii="Times New Roman" w:hAnsi="Times New Roman" w:cs="Times New Roman"/>
          <w:color w:val="212529"/>
          <w:shd w:val="clear" w:color="auto" w:fill="FFFFFF"/>
        </w:rPr>
        <w:t>inflammatory</w:t>
      </w:r>
      <w:proofErr w:type="spellEnd"/>
      <w:r w:rsidRPr="00517ABA">
        <w:rPr>
          <w:rFonts w:ascii="Times New Roman" w:hAnsi="Times New Roman" w:cs="Times New Roman"/>
          <w:color w:val="212529"/>
          <w:shd w:val="clear" w:color="auto" w:fill="FFFFFF"/>
        </w:rPr>
        <w:t xml:space="preserve"> </w:t>
      </w:r>
      <w:proofErr w:type="spellStart"/>
      <w:r w:rsidRPr="00517ABA">
        <w:rPr>
          <w:rFonts w:ascii="Times New Roman" w:hAnsi="Times New Roman" w:cs="Times New Roman"/>
          <w:color w:val="212529"/>
          <w:shd w:val="clear" w:color="auto" w:fill="FFFFFF"/>
        </w:rPr>
        <w:t>bowel</w:t>
      </w:r>
      <w:proofErr w:type="spellEnd"/>
      <w:r w:rsidRPr="00517ABA">
        <w:rPr>
          <w:rFonts w:ascii="Times New Roman" w:hAnsi="Times New Roman" w:cs="Times New Roman"/>
          <w:color w:val="212529"/>
          <w:shd w:val="clear" w:color="auto" w:fill="FFFFFF"/>
        </w:rPr>
        <w:t xml:space="preserve"> </w:t>
      </w:r>
      <w:proofErr w:type="spellStart"/>
      <w:r w:rsidRPr="00517ABA">
        <w:rPr>
          <w:rFonts w:ascii="Times New Roman" w:hAnsi="Times New Roman" w:cs="Times New Roman"/>
          <w:color w:val="212529"/>
          <w:shd w:val="clear" w:color="auto" w:fill="FFFFFF"/>
        </w:rPr>
        <w:t>diseases</w:t>
      </w:r>
      <w:proofErr w:type="spellEnd"/>
      <w:r w:rsidRPr="00517ABA">
        <w:rPr>
          <w:rFonts w:ascii="Times New Roman" w:hAnsi="Times New Roman" w:cs="Times New Roman"/>
          <w:color w:val="212529"/>
          <w:shd w:val="clear" w:color="auto" w:fill="FFFFFF"/>
        </w:rPr>
        <w:t xml:space="preserve"> in </w:t>
      </w:r>
      <w:proofErr w:type="spellStart"/>
      <w:r w:rsidRPr="00517ABA">
        <w:rPr>
          <w:rFonts w:ascii="Times New Roman" w:hAnsi="Times New Roman" w:cs="Times New Roman"/>
          <w:color w:val="212529"/>
          <w:shd w:val="clear" w:color="auto" w:fill="FFFFFF"/>
        </w:rPr>
        <w:t>the</w:t>
      </w:r>
      <w:proofErr w:type="spellEnd"/>
      <w:r w:rsidRPr="00517ABA">
        <w:rPr>
          <w:rFonts w:ascii="Times New Roman" w:hAnsi="Times New Roman" w:cs="Times New Roman"/>
          <w:color w:val="212529"/>
          <w:shd w:val="clear" w:color="auto" w:fill="FFFFFF"/>
        </w:rPr>
        <w:t xml:space="preserve"> Czech Republic – a </w:t>
      </w:r>
      <w:proofErr w:type="spellStart"/>
      <w:r w:rsidRPr="00517ABA">
        <w:rPr>
          <w:rFonts w:ascii="Times New Roman" w:hAnsi="Times New Roman" w:cs="Times New Roman"/>
          <w:color w:val="212529"/>
          <w:shd w:val="clear" w:color="auto" w:fill="FFFFFF"/>
        </w:rPr>
        <w:t>multicentre</w:t>
      </w:r>
      <w:proofErr w:type="spellEnd"/>
      <w:r w:rsidRPr="00517ABA">
        <w:rPr>
          <w:rFonts w:ascii="Times New Roman" w:hAnsi="Times New Roman" w:cs="Times New Roman"/>
          <w:color w:val="212529"/>
          <w:shd w:val="clear" w:color="auto" w:fill="FFFFFF"/>
        </w:rPr>
        <w:t xml:space="preserve"> study.</w:t>
      </w:r>
      <w:r w:rsidRPr="00517ABA">
        <w:rPr>
          <w:rStyle w:val="apple-converted-space"/>
          <w:rFonts w:ascii="Times New Roman" w:hAnsi="Times New Roman" w:cs="Times New Roman"/>
          <w:color w:val="212529"/>
          <w:shd w:val="clear" w:color="auto" w:fill="FFFFFF"/>
        </w:rPr>
        <w:t> </w:t>
      </w:r>
      <w:r w:rsidRPr="00517ABA">
        <w:rPr>
          <w:rFonts w:ascii="Times New Roman" w:hAnsi="Times New Roman" w:cs="Times New Roman"/>
          <w:i/>
          <w:iCs/>
          <w:color w:val="212529"/>
        </w:rPr>
        <w:t xml:space="preserve">Gastroenterologie a </w:t>
      </w:r>
      <w:proofErr w:type="spellStart"/>
      <w:r w:rsidRPr="00517ABA">
        <w:rPr>
          <w:rFonts w:ascii="Times New Roman" w:hAnsi="Times New Roman" w:cs="Times New Roman"/>
          <w:i/>
          <w:iCs/>
          <w:color w:val="212529"/>
        </w:rPr>
        <w:t>hepatologie</w:t>
      </w:r>
      <w:proofErr w:type="spellEnd"/>
      <w:r w:rsidRPr="00517ABA">
        <w:rPr>
          <w:rStyle w:val="apple-converted-space"/>
          <w:rFonts w:ascii="Times New Roman" w:hAnsi="Times New Roman" w:cs="Times New Roman"/>
          <w:color w:val="212529"/>
          <w:shd w:val="clear" w:color="auto" w:fill="FFFFFF"/>
        </w:rPr>
        <w:t> </w:t>
      </w:r>
      <w:r w:rsidRPr="00517ABA">
        <w:rPr>
          <w:rFonts w:ascii="Times New Roman" w:hAnsi="Times New Roman" w:cs="Times New Roman"/>
          <w:color w:val="212529"/>
          <w:shd w:val="clear" w:color="auto" w:fill="FFFFFF"/>
        </w:rPr>
        <w:t xml:space="preserve">[online]. </w:t>
      </w:r>
      <w:r w:rsidRPr="00517ABA">
        <w:rPr>
          <w:rFonts w:ascii="Times New Roman" w:hAnsi="Times New Roman" w:cs="Times New Roman"/>
          <w:color w:val="212529"/>
        </w:rPr>
        <w:t>72</w:t>
      </w:r>
      <w:r w:rsidRPr="00517ABA">
        <w:rPr>
          <w:rFonts w:ascii="Times New Roman" w:hAnsi="Times New Roman" w:cs="Times New Roman"/>
          <w:color w:val="212529"/>
          <w:shd w:val="clear" w:color="auto" w:fill="FFFFFF"/>
        </w:rPr>
        <w:t>(1), 11-19 [cit. 2022-</w:t>
      </w:r>
      <w:r>
        <w:rPr>
          <w:rFonts w:ascii="Times New Roman" w:hAnsi="Times New Roman" w:cs="Times New Roman"/>
          <w:color w:val="212529"/>
          <w:shd w:val="clear" w:color="auto" w:fill="FFFFFF"/>
        </w:rPr>
        <w:t>05</w:t>
      </w:r>
      <w:r w:rsidRPr="00517ABA">
        <w:rPr>
          <w:rFonts w:ascii="Times New Roman" w:hAnsi="Times New Roman" w:cs="Times New Roman"/>
          <w:color w:val="212529"/>
          <w:shd w:val="clear" w:color="auto" w:fill="FFFFFF"/>
        </w:rPr>
        <w:t>-0</w:t>
      </w:r>
      <w:r>
        <w:rPr>
          <w:rFonts w:ascii="Times New Roman" w:hAnsi="Times New Roman" w:cs="Times New Roman"/>
          <w:color w:val="212529"/>
          <w:shd w:val="clear" w:color="auto" w:fill="FFFFFF"/>
        </w:rPr>
        <w:t>3</w:t>
      </w:r>
      <w:r w:rsidRPr="00517ABA">
        <w:rPr>
          <w:rFonts w:ascii="Times New Roman" w:hAnsi="Times New Roman" w:cs="Times New Roman"/>
          <w:color w:val="212529"/>
          <w:shd w:val="clear" w:color="auto" w:fill="FFFFFF"/>
        </w:rPr>
        <w:t>]. ISSN 18047874. Dostupné z: doi:10.14735/amgh201811</w:t>
      </w:r>
    </w:p>
    <w:p w14:paraId="7077538D" w14:textId="6CA9709F" w:rsidR="00E54A32" w:rsidRPr="00D87FB7" w:rsidRDefault="00E54A32" w:rsidP="00321524">
      <w:pPr>
        <w:pStyle w:val="Odstavecseseznamem"/>
        <w:numPr>
          <w:ilvl w:val="0"/>
          <w:numId w:val="20"/>
        </w:numPr>
        <w:spacing w:before="100" w:beforeAutospacing="1" w:after="100" w:afterAutospacing="1"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lang w:eastAsia="cs-CZ"/>
        </w:rPr>
        <w:t>FARDOULY, J</w:t>
      </w:r>
      <w:r w:rsidR="00321524">
        <w:rPr>
          <w:rFonts w:ascii="Times New Roman" w:eastAsia="Times New Roman" w:hAnsi="Times New Roman" w:cs="Times New Roman"/>
          <w:lang w:eastAsia="cs-CZ"/>
        </w:rPr>
        <w:t>.</w:t>
      </w:r>
      <w:r w:rsidRPr="00D87FB7">
        <w:rPr>
          <w:rFonts w:ascii="Times New Roman" w:eastAsia="Times New Roman" w:hAnsi="Times New Roman" w:cs="Times New Roman"/>
          <w:lang w:eastAsia="cs-CZ"/>
        </w:rPr>
        <w:t xml:space="preserve">, PINKUS </w:t>
      </w:r>
      <w:r w:rsidR="00321524">
        <w:rPr>
          <w:rFonts w:ascii="Times New Roman" w:eastAsia="Times New Roman" w:hAnsi="Times New Roman" w:cs="Times New Roman"/>
          <w:lang w:eastAsia="cs-CZ"/>
        </w:rPr>
        <w:t>R. T.,</w:t>
      </w:r>
      <w:r w:rsidRPr="00D87FB7">
        <w:rPr>
          <w:rFonts w:ascii="Times New Roman" w:eastAsia="Times New Roman" w:hAnsi="Times New Roman" w:cs="Times New Roman"/>
          <w:lang w:eastAsia="cs-CZ"/>
        </w:rPr>
        <w:t xml:space="preserve"> R. VARTANIAN</w:t>
      </w:r>
      <w:r w:rsidR="00321524">
        <w:rPr>
          <w:rFonts w:ascii="Times New Roman" w:eastAsia="Times New Roman" w:hAnsi="Times New Roman" w:cs="Times New Roman"/>
          <w:lang w:eastAsia="cs-CZ"/>
        </w:rPr>
        <w:t xml:space="preserve"> L. R.,</w:t>
      </w:r>
      <w:r w:rsidRPr="00D87FB7">
        <w:rPr>
          <w:rFonts w:ascii="Times New Roman" w:eastAsia="Times New Roman" w:hAnsi="Times New Roman" w:cs="Times New Roman"/>
          <w:lang w:eastAsia="cs-CZ"/>
        </w:rPr>
        <w:t xml:space="preserve"> </w:t>
      </w:r>
      <w:r w:rsidR="003134BD">
        <w:rPr>
          <w:rFonts w:ascii="Times New Roman" w:eastAsia="Times New Roman" w:hAnsi="Times New Roman" w:cs="Times New Roman"/>
          <w:lang w:eastAsia="cs-CZ"/>
        </w:rPr>
        <w:t xml:space="preserve">(2017) </w:t>
      </w:r>
      <w:proofErr w:type="spellStart"/>
      <w:r w:rsidRPr="00321524">
        <w:rPr>
          <w:rFonts w:ascii="Times New Roman" w:eastAsia="Times New Roman" w:hAnsi="Times New Roman" w:cs="Times New Roman"/>
          <w:i/>
          <w:iCs/>
          <w:lang w:eastAsia="cs-CZ"/>
        </w:rPr>
        <w:t>The</w:t>
      </w:r>
      <w:proofErr w:type="spellEnd"/>
      <w:r w:rsidRPr="00321524">
        <w:rPr>
          <w:rFonts w:ascii="Times New Roman" w:eastAsia="Times New Roman" w:hAnsi="Times New Roman" w:cs="Times New Roman"/>
          <w:i/>
          <w:iCs/>
          <w:lang w:eastAsia="cs-CZ"/>
        </w:rPr>
        <w:t xml:space="preserve"> </w:t>
      </w:r>
      <w:proofErr w:type="spellStart"/>
      <w:r w:rsidRPr="00321524">
        <w:rPr>
          <w:rFonts w:ascii="Times New Roman" w:eastAsia="Times New Roman" w:hAnsi="Times New Roman" w:cs="Times New Roman"/>
          <w:i/>
          <w:iCs/>
          <w:lang w:eastAsia="cs-CZ"/>
        </w:rPr>
        <w:t>impact</w:t>
      </w:r>
      <w:proofErr w:type="spellEnd"/>
      <w:r w:rsidRPr="00321524">
        <w:rPr>
          <w:rFonts w:ascii="Times New Roman" w:eastAsia="Times New Roman" w:hAnsi="Times New Roman" w:cs="Times New Roman"/>
          <w:i/>
          <w:iCs/>
          <w:lang w:eastAsia="cs-CZ"/>
        </w:rPr>
        <w:t xml:space="preserve"> </w:t>
      </w:r>
      <w:proofErr w:type="spellStart"/>
      <w:r w:rsidRPr="00321524">
        <w:rPr>
          <w:rFonts w:ascii="Times New Roman" w:eastAsia="Times New Roman" w:hAnsi="Times New Roman" w:cs="Times New Roman"/>
          <w:i/>
          <w:iCs/>
          <w:lang w:eastAsia="cs-CZ"/>
        </w:rPr>
        <w:t>of</w:t>
      </w:r>
      <w:proofErr w:type="spellEnd"/>
      <w:r w:rsidRPr="00321524">
        <w:rPr>
          <w:rFonts w:ascii="Times New Roman" w:eastAsia="Times New Roman" w:hAnsi="Times New Roman" w:cs="Times New Roman"/>
          <w:i/>
          <w:iCs/>
          <w:lang w:eastAsia="cs-CZ"/>
        </w:rPr>
        <w:t xml:space="preserve"> </w:t>
      </w:r>
      <w:proofErr w:type="spellStart"/>
      <w:r w:rsidRPr="00321524">
        <w:rPr>
          <w:rFonts w:ascii="Times New Roman" w:eastAsia="Times New Roman" w:hAnsi="Times New Roman" w:cs="Times New Roman"/>
          <w:i/>
          <w:iCs/>
          <w:lang w:eastAsia="cs-CZ"/>
        </w:rPr>
        <w:t>appearance</w:t>
      </w:r>
      <w:proofErr w:type="spellEnd"/>
      <w:r w:rsidRPr="00321524">
        <w:rPr>
          <w:rFonts w:ascii="Times New Roman" w:eastAsia="Times New Roman" w:hAnsi="Times New Roman" w:cs="Times New Roman"/>
          <w:i/>
          <w:iCs/>
          <w:lang w:eastAsia="cs-CZ"/>
        </w:rPr>
        <w:t xml:space="preserve"> </w:t>
      </w:r>
      <w:proofErr w:type="spellStart"/>
      <w:r w:rsidRPr="00321524">
        <w:rPr>
          <w:rFonts w:ascii="Times New Roman" w:eastAsia="Times New Roman" w:hAnsi="Times New Roman" w:cs="Times New Roman"/>
          <w:i/>
          <w:iCs/>
          <w:lang w:eastAsia="cs-CZ"/>
        </w:rPr>
        <w:t>comparisons</w:t>
      </w:r>
      <w:proofErr w:type="spellEnd"/>
      <w:r w:rsidRPr="00321524">
        <w:rPr>
          <w:rFonts w:ascii="Times New Roman" w:eastAsia="Times New Roman" w:hAnsi="Times New Roman" w:cs="Times New Roman"/>
          <w:i/>
          <w:iCs/>
          <w:lang w:eastAsia="cs-CZ"/>
        </w:rPr>
        <w:t xml:space="preserve"> made </w:t>
      </w:r>
      <w:proofErr w:type="spellStart"/>
      <w:r w:rsidRPr="00321524">
        <w:rPr>
          <w:rFonts w:ascii="Times New Roman" w:eastAsia="Times New Roman" w:hAnsi="Times New Roman" w:cs="Times New Roman"/>
          <w:i/>
          <w:iCs/>
          <w:lang w:eastAsia="cs-CZ"/>
        </w:rPr>
        <w:t>through</w:t>
      </w:r>
      <w:proofErr w:type="spellEnd"/>
      <w:r w:rsidRPr="00321524">
        <w:rPr>
          <w:rFonts w:ascii="Times New Roman" w:eastAsia="Times New Roman" w:hAnsi="Times New Roman" w:cs="Times New Roman"/>
          <w:i/>
          <w:iCs/>
          <w:lang w:eastAsia="cs-CZ"/>
        </w:rPr>
        <w:t xml:space="preserve"> </w:t>
      </w:r>
      <w:proofErr w:type="spellStart"/>
      <w:r w:rsidRPr="00321524">
        <w:rPr>
          <w:rFonts w:ascii="Times New Roman" w:eastAsia="Times New Roman" w:hAnsi="Times New Roman" w:cs="Times New Roman"/>
          <w:i/>
          <w:iCs/>
          <w:lang w:eastAsia="cs-CZ"/>
        </w:rPr>
        <w:t>social</w:t>
      </w:r>
      <w:proofErr w:type="spellEnd"/>
      <w:r w:rsidRPr="00321524">
        <w:rPr>
          <w:rFonts w:ascii="Times New Roman" w:eastAsia="Times New Roman" w:hAnsi="Times New Roman" w:cs="Times New Roman"/>
          <w:i/>
          <w:iCs/>
          <w:lang w:eastAsia="cs-CZ"/>
        </w:rPr>
        <w:t xml:space="preserve"> media, </w:t>
      </w:r>
      <w:proofErr w:type="spellStart"/>
      <w:r w:rsidRPr="00321524">
        <w:rPr>
          <w:rFonts w:ascii="Times New Roman" w:eastAsia="Times New Roman" w:hAnsi="Times New Roman" w:cs="Times New Roman"/>
          <w:i/>
          <w:iCs/>
          <w:lang w:eastAsia="cs-CZ"/>
        </w:rPr>
        <w:t>traditional</w:t>
      </w:r>
      <w:proofErr w:type="spellEnd"/>
      <w:r w:rsidRPr="00321524">
        <w:rPr>
          <w:rFonts w:ascii="Times New Roman" w:eastAsia="Times New Roman" w:hAnsi="Times New Roman" w:cs="Times New Roman"/>
          <w:i/>
          <w:iCs/>
          <w:lang w:eastAsia="cs-CZ"/>
        </w:rPr>
        <w:t xml:space="preserve"> media, and in person in </w:t>
      </w:r>
      <w:proofErr w:type="spellStart"/>
      <w:r w:rsidRPr="00321524">
        <w:rPr>
          <w:rFonts w:ascii="Times New Roman" w:eastAsia="Times New Roman" w:hAnsi="Times New Roman" w:cs="Times New Roman"/>
          <w:i/>
          <w:iCs/>
          <w:lang w:eastAsia="cs-CZ"/>
        </w:rPr>
        <w:t>women’s</w:t>
      </w:r>
      <w:proofErr w:type="spellEnd"/>
      <w:r w:rsidRPr="00321524">
        <w:rPr>
          <w:rFonts w:ascii="Times New Roman" w:eastAsia="Times New Roman" w:hAnsi="Times New Roman" w:cs="Times New Roman"/>
          <w:i/>
          <w:iCs/>
          <w:lang w:eastAsia="cs-CZ"/>
        </w:rPr>
        <w:t xml:space="preserve"> </w:t>
      </w:r>
      <w:proofErr w:type="spellStart"/>
      <w:r w:rsidRPr="00321524">
        <w:rPr>
          <w:rFonts w:ascii="Times New Roman" w:eastAsia="Times New Roman" w:hAnsi="Times New Roman" w:cs="Times New Roman"/>
          <w:i/>
          <w:iCs/>
          <w:lang w:eastAsia="cs-CZ"/>
        </w:rPr>
        <w:t>everyday</w:t>
      </w:r>
      <w:proofErr w:type="spellEnd"/>
      <w:r w:rsidRPr="00321524">
        <w:rPr>
          <w:rFonts w:ascii="Times New Roman" w:eastAsia="Times New Roman" w:hAnsi="Times New Roman" w:cs="Times New Roman"/>
          <w:i/>
          <w:iCs/>
          <w:lang w:eastAsia="cs-CZ"/>
        </w:rPr>
        <w:t xml:space="preserve"> </w:t>
      </w:r>
      <w:proofErr w:type="spellStart"/>
      <w:r w:rsidRPr="00321524">
        <w:rPr>
          <w:rFonts w:ascii="Times New Roman" w:eastAsia="Times New Roman" w:hAnsi="Times New Roman" w:cs="Times New Roman"/>
          <w:i/>
          <w:iCs/>
          <w:lang w:eastAsia="cs-CZ"/>
        </w:rPr>
        <w:t>lives</w:t>
      </w:r>
      <w:proofErr w:type="spellEnd"/>
      <w:r w:rsidRPr="00D87FB7">
        <w:rPr>
          <w:rFonts w:ascii="Times New Roman" w:eastAsia="Times New Roman" w:hAnsi="Times New Roman" w:cs="Times New Roman"/>
          <w:lang w:eastAsia="cs-CZ"/>
        </w:rPr>
        <w:t xml:space="preserve">. </w:t>
      </w:r>
      <w:r w:rsidRPr="00321524">
        <w:rPr>
          <w:rFonts w:ascii="Times New Roman" w:eastAsia="Times New Roman" w:hAnsi="Times New Roman" w:cs="Times New Roman"/>
          <w:lang w:eastAsia="cs-CZ"/>
        </w:rPr>
        <w:t>Body Image</w:t>
      </w:r>
      <w:r w:rsidRPr="00D87FB7">
        <w:rPr>
          <w:rFonts w:ascii="Times New Roman" w:eastAsia="Times New Roman" w:hAnsi="Times New Roman" w:cs="Times New Roman"/>
          <w:i/>
          <w:iCs/>
          <w:lang w:eastAsia="cs-CZ"/>
        </w:rPr>
        <w:t xml:space="preserve"> </w:t>
      </w:r>
      <w:r w:rsidRPr="00D87FB7">
        <w:rPr>
          <w:rFonts w:ascii="Times New Roman" w:eastAsia="Times New Roman" w:hAnsi="Times New Roman" w:cs="Times New Roman"/>
          <w:lang w:eastAsia="cs-CZ"/>
        </w:rPr>
        <w:t xml:space="preserve">[online]. 20, 31-39 [cit.2022-03-26]. DOI: 10.1016/j.bodyim.2016.11.002. ISSN 17401445. </w:t>
      </w:r>
      <w:proofErr w:type="spellStart"/>
      <w:r w:rsidRPr="00D87FB7">
        <w:rPr>
          <w:rFonts w:ascii="Times New Roman" w:eastAsia="Times New Roman" w:hAnsi="Times New Roman" w:cs="Times New Roman"/>
          <w:lang w:eastAsia="cs-CZ"/>
        </w:rPr>
        <w:t>Dostupne</w:t>
      </w:r>
      <w:proofErr w:type="spellEnd"/>
      <w:r w:rsidRPr="00D87FB7">
        <w:rPr>
          <w:rFonts w:ascii="Times New Roman" w:eastAsia="Times New Roman" w:hAnsi="Times New Roman" w:cs="Times New Roman"/>
          <w:lang w:eastAsia="cs-CZ"/>
        </w:rPr>
        <w:t xml:space="preserve">́ z: https://linkinghub.elsevier.com/retrieve/pii/S1740144516303217 </w:t>
      </w:r>
    </w:p>
    <w:p w14:paraId="2CCD44AE" w14:textId="40000D26" w:rsidR="00E54A32" w:rsidRPr="006B3142" w:rsidRDefault="00E54A32" w:rsidP="00321524">
      <w:pPr>
        <w:pStyle w:val="Odstavecseseznamem"/>
        <w:numPr>
          <w:ilvl w:val="0"/>
          <w:numId w:val="20"/>
        </w:numPr>
        <w:spacing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color w:val="212529"/>
          <w:shd w:val="clear" w:color="auto" w:fill="FFFFFF"/>
          <w:lang w:eastAsia="cs-CZ"/>
        </w:rPr>
        <w:t>FIALOVÁ,</w:t>
      </w:r>
      <w:r w:rsidR="00321524">
        <w:rPr>
          <w:rFonts w:ascii="Times New Roman" w:eastAsia="Times New Roman" w:hAnsi="Times New Roman" w:cs="Times New Roman"/>
          <w:color w:val="212529"/>
          <w:shd w:val="clear" w:color="auto" w:fill="FFFFFF"/>
          <w:lang w:eastAsia="cs-CZ"/>
        </w:rPr>
        <w:t xml:space="preserve"> </w:t>
      </w:r>
      <w:r w:rsidRPr="00D87FB7">
        <w:rPr>
          <w:rFonts w:ascii="Times New Roman" w:eastAsia="Times New Roman" w:hAnsi="Times New Roman" w:cs="Times New Roman"/>
          <w:color w:val="212529"/>
          <w:shd w:val="clear" w:color="auto" w:fill="FFFFFF"/>
          <w:lang w:eastAsia="cs-CZ"/>
        </w:rPr>
        <w:t>L</w:t>
      </w:r>
      <w:r w:rsidR="00321524">
        <w:rPr>
          <w:rFonts w:ascii="Times New Roman" w:eastAsia="Times New Roman" w:hAnsi="Times New Roman" w:cs="Times New Roman"/>
          <w:color w:val="212529"/>
          <w:shd w:val="clear" w:color="auto" w:fill="FFFFFF"/>
          <w:lang w:eastAsia="cs-CZ"/>
        </w:rPr>
        <w:t>., KRCH,</w:t>
      </w:r>
      <w:r w:rsidRPr="00D87FB7">
        <w:rPr>
          <w:rFonts w:ascii="Times New Roman" w:eastAsia="Times New Roman" w:hAnsi="Times New Roman" w:cs="Times New Roman"/>
          <w:color w:val="212529"/>
          <w:shd w:val="clear" w:color="auto" w:fill="FFFFFF"/>
          <w:lang w:eastAsia="cs-CZ"/>
        </w:rPr>
        <w:t xml:space="preserve"> F</w:t>
      </w:r>
      <w:r w:rsidR="00321524">
        <w:rPr>
          <w:rFonts w:ascii="Times New Roman" w:eastAsia="Times New Roman" w:hAnsi="Times New Roman" w:cs="Times New Roman"/>
          <w:color w:val="212529"/>
          <w:shd w:val="clear" w:color="auto" w:fill="FFFFFF"/>
          <w:lang w:eastAsia="cs-CZ"/>
        </w:rPr>
        <w:t>.</w:t>
      </w:r>
      <w:r w:rsidR="00580C5A">
        <w:rPr>
          <w:rFonts w:ascii="Times New Roman" w:eastAsia="Times New Roman" w:hAnsi="Times New Roman" w:cs="Times New Roman"/>
          <w:color w:val="212529"/>
          <w:shd w:val="clear" w:color="auto" w:fill="FFFFFF"/>
          <w:lang w:eastAsia="cs-CZ"/>
        </w:rPr>
        <w:t xml:space="preserve"> </w:t>
      </w:r>
      <w:r w:rsidR="00321524">
        <w:rPr>
          <w:rFonts w:ascii="Times New Roman" w:eastAsia="Times New Roman" w:hAnsi="Times New Roman" w:cs="Times New Roman"/>
          <w:color w:val="212529"/>
          <w:shd w:val="clear" w:color="auto" w:fill="FFFFFF"/>
          <w:lang w:eastAsia="cs-CZ"/>
        </w:rPr>
        <w:t>D.,</w:t>
      </w:r>
      <w:r w:rsidRPr="00D87FB7">
        <w:rPr>
          <w:rFonts w:ascii="Times New Roman" w:eastAsia="Times New Roman" w:hAnsi="Times New Roman" w:cs="Times New Roman"/>
          <w:color w:val="212529"/>
          <w:shd w:val="clear" w:color="auto" w:fill="FFFFFF"/>
          <w:lang w:eastAsia="cs-CZ"/>
        </w:rPr>
        <w:t> </w:t>
      </w:r>
      <w:r w:rsidR="003134BD">
        <w:rPr>
          <w:rFonts w:ascii="Times New Roman" w:eastAsia="Times New Roman" w:hAnsi="Times New Roman" w:cs="Times New Roman"/>
          <w:color w:val="212529"/>
          <w:shd w:val="clear" w:color="auto" w:fill="FFFFFF"/>
          <w:lang w:eastAsia="cs-CZ"/>
        </w:rPr>
        <w:t xml:space="preserve">(2013) </w:t>
      </w:r>
      <w:r w:rsidRPr="00D87FB7">
        <w:rPr>
          <w:rFonts w:ascii="Times New Roman" w:eastAsia="Times New Roman" w:hAnsi="Times New Roman" w:cs="Times New Roman"/>
          <w:i/>
          <w:iCs/>
          <w:color w:val="212529"/>
          <w:lang w:eastAsia="cs-CZ"/>
        </w:rPr>
        <w:t>Pojetí vlastního těla: zdraví, zdatnost, vzhled</w:t>
      </w:r>
      <w:r w:rsidRPr="00D87FB7">
        <w:rPr>
          <w:rFonts w:ascii="Times New Roman" w:eastAsia="Times New Roman" w:hAnsi="Times New Roman" w:cs="Times New Roman"/>
          <w:color w:val="212529"/>
          <w:shd w:val="clear" w:color="auto" w:fill="FFFFFF"/>
          <w:lang w:eastAsia="cs-CZ"/>
        </w:rPr>
        <w:t>. Praha: Karolinum. ISBN 978-80-246-2160-9.</w:t>
      </w:r>
    </w:p>
    <w:p w14:paraId="5D05501C" w14:textId="5EEE5B6D" w:rsidR="006B3142" w:rsidRPr="006B3142" w:rsidRDefault="006B3142" w:rsidP="006B3142">
      <w:pPr>
        <w:pStyle w:val="Normlnweb"/>
        <w:numPr>
          <w:ilvl w:val="0"/>
          <w:numId w:val="20"/>
        </w:numPr>
        <w:spacing w:line="360" w:lineRule="auto"/>
        <w:jc w:val="both"/>
      </w:pPr>
      <w:proofErr w:type="spellStart"/>
      <w:r w:rsidRPr="006B3142">
        <w:t>Grogan</w:t>
      </w:r>
      <w:proofErr w:type="spellEnd"/>
      <w:r w:rsidRPr="006B3142">
        <w:t xml:space="preserve">, S. (2017). </w:t>
      </w:r>
      <w:r w:rsidRPr="006B3142">
        <w:rPr>
          <w:i/>
          <w:iCs/>
        </w:rPr>
        <w:t xml:space="preserve">Body image: </w:t>
      </w:r>
      <w:proofErr w:type="spellStart"/>
      <w:r w:rsidRPr="006B3142">
        <w:rPr>
          <w:i/>
          <w:iCs/>
        </w:rPr>
        <w:t>understanding</w:t>
      </w:r>
      <w:proofErr w:type="spellEnd"/>
      <w:r w:rsidRPr="006B3142">
        <w:rPr>
          <w:i/>
          <w:iCs/>
        </w:rPr>
        <w:t xml:space="preserve"> body </w:t>
      </w:r>
      <w:proofErr w:type="spellStart"/>
      <w:r w:rsidRPr="006B3142">
        <w:rPr>
          <w:i/>
          <w:iCs/>
        </w:rPr>
        <w:t>dissatisfaction</w:t>
      </w:r>
      <w:proofErr w:type="spellEnd"/>
      <w:r w:rsidRPr="006B3142">
        <w:rPr>
          <w:i/>
          <w:iCs/>
        </w:rPr>
        <w:t xml:space="preserve"> in </w:t>
      </w:r>
      <w:proofErr w:type="spellStart"/>
      <w:r w:rsidRPr="006B3142">
        <w:rPr>
          <w:i/>
          <w:iCs/>
        </w:rPr>
        <w:t>men</w:t>
      </w:r>
      <w:proofErr w:type="spellEnd"/>
      <w:r w:rsidRPr="006B3142">
        <w:rPr>
          <w:i/>
          <w:iCs/>
        </w:rPr>
        <w:t xml:space="preserve">, </w:t>
      </w:r>
      <w:proofErr w:type="spellStart"/>
      <w:r w:rsidRPr="006B3142">
        <w:rPr>
          <w:i/>
          <w:iCs/>
        </w:rPr>
        <w:t>women</w:t>
      </w:r>
      <w:proofErr w:type="spellEnd"/>
      <w:r w:rsidRPr="006B3142">
        <w:rPr>
          <w:i/>
          <w:iCs/>
        </w:rPr>
        <w:t xml:space="preserve"> and </w:t>
      </w:r>
      <w:proofErr w:type="spellStart"/>
      <w:r w:rsidRPr="006B3142">
        <w:rPr>
          <w:i/>
          <w:iCs/>
        </w:rPr>
        <w:t>children</w:t>
      </w:r>
      <w:proofErr w:type="spellEnd"/>
      <w:r w:rsidRPr="006B3142">
        <w:rPr>
          <w:i/>
          <w:iCs/>
        </w:rPr>
        <w:t xml:space="preserve"> </w:t>
      </w:r>
      <w:r w:rsidRPr="006B3142">
        <w:t>(</w:t>
      </w:r>
      <w:proofErr w:type="spellStart"/>
      <w:r w:rsidRPr="006B3142">
        <w:t>Third</w:t>
      </w:r>
      <w:proofErr w:type="spellEnd"/>
      <w:r w:rsidRPr="006B3142">
        <w:t xml:space="preserve"> </w:t>
      </w:r>
      <w:proofErr w:type="spellStart"/>
      <w:r w:rsidRPr="006B3142">
        <w:t>edition</w:t>
      </w:r>
      <w:proofErr w:type="spellEnd"/>
      <w:r w:rsidRPr="006B3142">
        <w:t>)</w:t>
      </w:r>
      <w:r w:rsidRPr="006B3142">
        <w:rPr>
          <w:i/>
          <w:iCs/>
        </w:rPr>
        <w:t xml:space="preserve">. </w:t>
      </w:r>
      <w:r w:rsidRPr="006B3142">
        <w:t xml:space="preserve">New York: </w:t>
      </w:r>
      <w:proofErr w:type="spellStart"/>
      <w:r w:rsidRPr="006B3142">
        <w:t>Routledge</w:t>
      </w:r>
      <w:proofErr w:type="spellEnd"/>
      <w:r w:rsidRPr="006B3142">
        <w:t>.</w:t>
      </w:r>
    </w:p>
    <w:p w14:paraId="5647CFE6" w14:textId="0266E230" w:rsidR="006B3142" w:rsidRPr="006B3142" w:rsidRDefault="00E54A32" w:rsidP="006B3142">
      <w:pPr>
        <w:pStyle w:val="Odstavecseseznamem"/>
        <w:numPr>
          <w:ilvl w:val="0"/>
          <w:numId w:val="20"/>
        </w:numPr>
        <w:spacing w:before="100" w:beforeAutospacing="1" w:after="100" w:afterAutospacing="1" w:line="360" w:lineRule="auto"/>
        <w:jc w:val="both"/>
        <w:rPr>
          <w:rFonts w:ascii="Times New Roman" w:hAnsi="Times New Roman" w:cs="Times New Roman"/>
        </w:rPr>
      </w:pPr>
      <w:r w:rsidRPr="00D87FB7">
        <w:rPr>
          <w:rFonts w:ascii="Times New Roman" w:hAnsi="Times New Roman" w:cs="Times New Roman"/>
          <w:shd w:val="clear" w:color="auto" w:fill="FFFFFF"/>
        </w:rPr>
        <w:t>GURKOVÁ, E.</w:t>
      </w:r>
      <w:r w:rsidR="00580C5A">
        <w:rPr>
          <w:rFonts w:ascii="Times New Roman" w:hAnsi="Times New Roman" w:cs="Times New Roman"/>
          <w:shd w:val="clear" w:color="auto" w:fill="FFFFFF"/>
        </w:rPr>
        <w:t>,</w:t>
      </w:r>
      <w:r w:rsidRPr="00D87FB7">
        <w:rPr>
          <w:rFonts w:ascii="Times New Roman" w:hAnsi="Times New Roman" w:cs="Times New Roman"/>
          <w:shd w:val="clear" w:color="auto" w:fill="FFFFFF"/>
        </w:rPr>
        <w:t xml:space="preserve"> </w:t>
      </w:r>
      <w:r w:rsidR="003134BD">
        <w:rPr>
          <w:rFonts w:ascii="Times New Roman" w:hAnsi="Times New Roman" w:cs="Times New Roman"/>
          <w:shd w:val="clear" w:color="auto" w:fill="FFFFFF"/>
        </w:rPr>
        <w:t xml:space="preserve">(2011) </w:t>
      </w:r>
      <w:r w:rsidRPr="00D87FB7">
        <w:rPr>
          <w:rFonts w:ascii="Times New Roman" w:hAnsi="Times New Roman" w:cs="Times New Roman"/>
          <w:i/>
          <w:iCs/>
          <w:shd w:val="clear" w:color="auto" w:fill="FFFFFF"/>
        </w:rPr>
        <w:t xml:space="preserve">Hodnocení kvality </w:t>
      </w:r>
      <w:proofErr w:type="spellStart"/>
      <w:r w:rsidRPr="00D87FB7">
        <w:rPr>
          <w:rFonts w:ascii="Times New Roman" w:hAnsi="Times New Roman" w:cs="Times New Roman"/>
          <w:i/>
          <w:iCs/>
          <w:shd w:val="clear" w:color="auto" w:fill="FFFFFF"/>
        </w:rPr>
        <w:t>života</w:t>
      </w:r>
      <w:proofErr w:type="spellEnd"/>
      <w:r w:rsidRPr="00D87FB7">
        <w:rPr>
          <w:rFonts w:ascii="Times New Roman" w:hAnsi="Times New Roman" w:cs="Times New Roman"/>
          <w:i/>
          <w:iCs/>
          <w:shd w:val="clear" w:color="auto" w:fill="FFFFFF"/>
        </w:rPr>
        <w:t xml:space="preserve">: pro klinickou praxi a </w:t>
      </w:r>
      <w:proofErr w:type="spellStart"/>
      <w:r w:rsidRPr="00D87FB7">
        <w:rPr>
          <w:rFonts w:ascii="Times New Roman" w:hAnsi="Times New Roman" w:cs="Times New Roman"/>
          <w:i/>
          <w:iCs/>
          <w:shd w:val="clear" w:color="auto" w:fill="FFFFFF"/>
        </w:rPr>
        <w:t>ošetřovatelsky</w:t>
      </w:r>
      <w:proofErr w:type="spellEnd"/>
      <w:r w:rsidRPr="00D87FB7">
        <w:rPr>
          <w:rFonts w:ascii="Times New Roman" w:hAnsi="Times New Roman" w:cs="Times New Roman"/>
          <w:i/>
          <w:iCs/>
          <w:shd w:val="clear" w:color="auto" w:fill="FFFFFF"/>
        </w:rPr>
        <w:t xml:space="preserve">́ </w:t>
      </w:r>
      <w:proofErr w:type="spellStart"/>
      <w:r w:rsidRPr="00D87FB7">
        <w:rPr>
          <w:rFonts w:ascii="Times New Roman" w:hAnsi="Times New Roman" w:cs="Times New Roman"/>
          <w:i/>
          <w:iCs/>
          <w:shd w:val="clear" w:color="auto" w:fill="FFFFFF"/>
        </w:rPr>
        <w:t>výzkum</w:t>
      </w:r>
      <w:proofErr w:type="spellEnd"/>
      <w:r w:rsidRPr="00D87FB7">
        <w:rPr>
          <w:rFonts w:ascii="Times New Roman" w:hAnsi="Times New Roman" w:cs="Times New Roman"/>
          <w:shd w:val="clear" w:color="auto" w:fill="FFFFFF"/>
        </w:rPr>
        <w:t>. Praha: Gr</w:t>
      </w:r>
      <w:r w:rsidR="00580C5A">
        <w:rPr>
          <w:rFonts w:ascii="Times New Roman" w:hAnsi="Times New Roman" w:cs="Times New Roman"/>
          <w:shd w:val="clear" w:color="auto" w:fill="FFFFFF"/>
        </w:rPr>
        <w:t>ada</w:t>
      </w:r>
      <w:r w:rsidRPr="00D87FB7">
        <w:rPr>
          <w:rFonts w:ascii="Times New Roman" w:hAnsi="Times New Roman" w:cs="Times New Roman"/>
          <w:shd w:val="clear" w:color="auto" w:fill="FFFFFF"/>
        </w:rPr>
        <w:t xml:space="preserve">. ISBN 978-80-247-3625-9. </w:t>
      </w:r>
    </w:p>
    <w:p w14:paraId="2DFA8D7C" w14:textId="3309E6E6" w:rsidR="00E54A32" w:rsidRPr="00D87FB7" w:rsidRDefault="00E54A32" w:rsidP="00321524">
      <w:pPr>
        <w:pStyle w:val="Odstavecseseznamem"/>
        <w:numPr>
          <w:ilvl w:val="0"/>
          <w:numId w:val="20"/>
        </w:numPr>
        <w:spacing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color w:val="212529"/>
          <w:shd w:val="clear" w:color="auto" w:fill="FFFFFF"/>
          <w:lang w:eastAsia="cs-CZ"/>
        </w:rPr>
        <w:t>HARTL, P</w:t>
      </w:r>
      <w:r w:rsidR="00580C5A">
        <w:rPr>
          <w:rFonts w:ascii="Times New Roman" w:eastAsia="Times New Roman" w:hAnsi="Times New Roman" w:cs="Times New Roman"/>
          <w:color w:val="212529"/>
          <w:shd w:val="clear" w:color="auto" w:fill="FFFFFF"/>
          <w:lang w:eastAsia="cs-CZ"/>
        </w:rPr>
        <w:t>.,</w:t>
      </w:r>
      <w:r w:rsidRPr="00D87FB7">
        <w:rPr>
          <w:rFonts w:ascii="Times New Roman" w:eastAsia="Times New Roman" w:hAnsi="Times New Roman" w:cs="Times New Roman"/>
          <w:color w:val="212529"/>
          <w:shd w:val="clear" w:color="auto" w:fill="FFFFFF"/>
          <w:lang w:eastAsia="cs-CZ"/>
        </w:rPr>
        <w:t xml:space="preserve"> HARTLOVÁ</w:t>
      </w:r>
      <w:r w:rsidR="00580C5A">
        <w:rPr>
          <w:rFonts w:ascii="Times New Roman" w:eastAsia="Times New Roman" w:hAnsi="Times New Roman" w:cs="Times New Roman"/>
          <w:color w:val="212529"/>
          <w:shd w:val="clear" w:color="auto" w:fill="FFFFFF"/>
          <w:lang w:eastAsia="cs-CZ"/>
        </w:rPr>
        <w:t xml:space="preserve"> H., </w:t>
      </w:r>
      <w:r w:rsidR="003134BD">
        <w:rPr>
          <w:rFonts w:ascii="Times New Roman" w:eastAsia="Times New Roman" w:hAnsi="Times New Roman" w:cs="Times New Roman"/>
          <w:color w:val="212529"/>
          <w:shd w:val="clear" w:color="auto" w:fill="FFFFFF"/>
          <w:lang w:eastAsia="cs-CZ"/>
        </w:rPr>
        <w:t xml:space="preserve">(2015) </w:t>
      </w:r>
      <w:r w:rsidR="00580C5A" w:rsidRPr="00580C5A">
        <w:rPr>
          <w:rFonts w:ascii="Times New Roman" w:eastAsia="Times New Roman" w:hAnsi="Times New Roman" w:cs="Times New Roman"/>
          <w:i/>
          <w:iCs/>
          <w:color w:val="212529"/>
          <w:shd w:val="clear" w:color="auto" w:fill="FFFFFF"/>
          <w:lang w:eastAsia="cs-CZ"/>
        </w:rPr>
        <w:t>Psychologický</w:t>
      </w:r>
      <w:r w:rsidRPr="00D87FB7">
        <w:rPr>
          <w:rFonts w:ascii="Times New Roman" w:eastAsia="Times New Roman" w:hAnsi="Times New Roman" w:cs="Times New Roman"/>
          <w:i/>
          <w:iCs/>
          <w:color w:val="212529"/>
          <w:lang w:eastAsia="cs-CZ"/>
        </w:rPr>
        <w:t xml:space="preserve"> slovník</w:t>
      </w:r>
      <w:r w:rsidRPr="00D87FB7">
        <w:rPr>
          <w:rFonts w:ascii="Times New Roman" w:eastAsia="Times New Roman" w:hAnsi="Times New Roman" w:cs="Times New Roman"/>
          <w:color w:val="212529"/>
          <w:shd w:val="clear" w:color="auto" w:fill="FFFFFF"/>
          <w:lang w:eastAsia="cs-CZ"/>
        </w:rPr>
        <w:t>. Třetí, aktualizované vydání.</w:t>
      </w:r>
      <w:r w:rsidR="00580C5A">
        <w:rPr>
          <w:rFonts w:ascii="Times New Roman" w:eastAsia="Times New Roman" w:hAnsi="Times New Roman" w:cs="Times New Roman"/>
          <w:color w:val="212529"/>
          <w:shd w:val="clear" w:color="auto" w:fill="FFFFFF"/>
          <w:lang w:eastAsia="cs-CZ"/>
        </w:rPr>
        <w:t xml:space="preserve"> </w:t>
      </w:r>
      <w:r w:rsidRPr="00D87FB7">
        <w:rPr>
          <w:rFonts w:ascii="Times New Roman" w:eastAsia="Times New Roman" w:hAnsi="Times New Roman" w:cs="Times New Roman"/>
          <w:color w:val="212529"/>
          <w:shd w:val="clear" w:color="auto" w:fill="FFFFFF"/>
          <w:lang w:eastAsia="cs-CZ"/>
        </w:rPr>
        <w:t>Praha: Portál. ISBN 978-80-262-0873-0.</w:t>
      </w:r>
    </w:p>
    <w:p w14:paraId="6255D3F6" w14:textId="244FB788" w:rsidR="00E54A32" w:rsidRPr="00D87FB7" w:rsidRDefault="00E54A32" w:rsidP="00321524">
      <w:pPr>
        <w:pStyle w:val="Odstavecseseznamem"/>
        <w:numPr>
          <w:ilvl w:val="0"/>
          <w:numId w:val="20"/>
        </w:numPr>
        <w:spacing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color w:val="212529"/>
          <w:shd w:val="clear" w:color="auto" w:fill="FFFFFF"/>
          <w:lang w:eastAsia="cs-CZ"/>
        </w:rPr>
        <w:t xml:space="preserve">ILCO.cz: České ILCO, </w:t>
      </w:r>
      <w:proofErr w:type="spellStart"/>
      <w:r w:rsidRPr="00D87FB7">
        <w:rPr>
          <w:rFonts w:ascii="Times New Roman" w:eastAsia="Times New Roman" w:hAnsi="Times New Roman" w:cs="Times New Roman"/>
          <w:color w:val="212529"/>
          <w:shd w:val="clear" w:color="auto" w:fill="FFFFFF"/>
          <w:lang w:eastAsia="cs-CZ"/>
        </w:rPr>
        <w:t>z.s</w:t>
      </w:r>
      <w:proofErr w:type="spellEnd"/>
      <w:r w:rsidRPr="00D87FB7">
        <w:rPr>
          <w:rFonts w:ascii="Times New Roman" w:eastAsia="Times New Roman" w:hAnsi="Times New Roman" w:cs="Times New Roman"/>
          <w:color w:val="212529"/>
          <w:shd w:val="clear" w:color="auto" w:fill="FFFFFF"/>
          <w:lang w:eastAsia="cs-CZ"/>
        </w:rPr>
        <w:t xml:space="preserve">.  </w:t>
      </w:r>
      <w:r w:rsidR="003134BD">
        <w:rPr>
          <w:rFonts w:ascii="Times New Roman" w:eastAsia="Times New Roman" w:hAnsi="Times New Roman" w:cs="Times New Roman"/>
          <w:color w:val="212529"/>
          <w:shd w:val="clear" w:color="auto" w:fill="FFFFFF"/>
          <w:lang w:eastAsia="cs-CZ"/>
        </w:rPr>
        <w:t xml:space="preserve">(2022) </w:t>
      </w:r>
      <w:r w:rsidRPr="00D87FB7">
        <w:rPr>
          <w:rFonts w:ascii="Times New Roman" w:eastAsia="Times New Roman" w:hAnsi="Times New Roman" w:cs="Times New Roman"/>
          <w:color w:val="212529"/>
          <w:shd w:val="clear" w:color="auto" w:fill="FFFFFF"/>
          <w:lang w:eastAsia="cs-CZ"/>
        </w:rPr>
        <w:t xml:space="preserve">[online]. [cit. 2022-04-16]. Dostupné z: </w:t>
      </w:r>
      <w:hyperlink r:id="rId39" w:history="1">
        <w:r w:rsidRPr="00D87FB7">
          <w:rPr>
            <w:rStyle w:val="Hypertextovodkaz"/>
            <w:rFonts w:ascii="Times New Roman" w:eastAsia="Times New Roman" w:hAnsi="Times New Roman" w:cs="Times New Roman"/>
            <w:color w:val="000000" w:themeColor="text1"/>
            <w:shd w:val="clear" w:color="auto" w:fill="FFFFFF"/>
            <w:lang w:eastAsia="cs-CZ"/>
          </w:rPr>
          <w:t>https://www.ilco.cz</w:t>
        </w:r>
      </w:hyperlink>
    </w:p>
    <w:p w14:paraId="11B16614" w14:textId="2DA8A3D5" w:rsidR="00E54A32" w:rsidRPr="00D87FB7" w:rsidRDefault="00E54A32" w:rsidP="00321524">
      <w:pPr>
        <w:pStyle w:val="Odstavecseseznamem"/>
        <w:numPr>
          <w:ilvl w:val="0"/>
          <w:numId w:val="20"/>
        </w:numPr>
        <w:shd w:val="clear" w:color="auto" w:fill="FFFFFF"/>
        <w:spacing w:line="360" w:lineRule="auto"/>
        <w:jc w:val="both"/>
        <w:rPr>
          <w:rFonts w:ascii="Times New Roman" w:hAnsi="Times New Roman" w:cs="Times New Roman"/>
          <w:color w:val="212529"/>
        </w:rPr>
      </w:pPr>
      <w:r w:rsidRPr="00D87FB7">
        <w:rPr>
          <w:rFonts w:ascii="Times New Roman" w:hAnsi="Times New Roman" w:cs="Times New Roman"/>
          <w:color w:val="212529"/>
        </w:rPr>
        <w:t>JAYARAJA</w:t>
      </w:r>
      <w:r w:rsidR="00580C5A">
        <w:rPr>
          <w:rFonts w:ascii="Times New Roman" w:hAnsi="Times New Roman" w:cs="Times New Roman"/>
          <w:color w:val="212529"/>
        </w:rPr>
        <w:t xml:space="preserve">A, U., </w:t>
      </w:r>
      <w:r w:rsidRPr="00D87FB7">
        <w:rPr>
          <w:rFonts w:ascii="Times New Roman" w:hAnsi="Times New Roman" w:cs="Times New Roman"/>
          <w:color w:val="212529"/>
        </w:rPr>
        <w:t>SAMARASEKERA</w:t>
      </w:r>
      <w:r w:rsidR="00580C5A">
        <w:rPr>
          <w:rFonts w:ascii="Times New Roman" w:hAnsi="Times New Roman" w:cs="Times New Roman"/>
          <w:color w:val="212529"/>
        </w:rPr>
        <w:t xml:space="preserve"> D.N.,</w:t>
      </w:r>
      <w:r w:rsidRPr="00D87FB7">
        <w:rPr>
          <w:rFonts w:ascii="Times New Roman" w:hAnsi="Times New Roman" w:cs="Times New Roman"/>
          <w:color w:val="212529"/>
        </w:rPr>
        <w:t xml:space="preserve"> </w:t>
      </w:r>
      <w:r w:rsidR="003134BD">
        <w:rPr>
          <w:rFonts w:ascii="Times New Roman" w:hAnsi="Times New Roman" w:cs="Times New Roman"/>
          <w:color w:val="212529"/>
        </w:rPr>
        <w:t xml:space="preserve">(2017) </w:t>
      </w:r>
      <w:proofErr w:type="spellStart"/>
      <w:r w:rsidRPr="00580C5A">
        <w:rPr>
          <w:rFonts w:ascii="Times New Roman" w:hAnsi="Times New Roman" w:cs="Times New Roman"/>
          <w:i/>
          <w:iCs/>
          <w:color w:val="212529"/>
        </w:rPr>
        <w:t>Psychological</w:t>
      </w:r>
      <w:proofErr w:type="spellEnd"/>
      <w:r w:rsidRPr="00580C5A">
        <w:rPr>
          <w:rFonts w:ascii="Times New Roman" w:hAnsi="Times New Roman" w:cs="Times New Roman"/>
          <w:i/>
          <w:iCs/>
          <w:color w:val="212529"/>
        </w:rPr>
        <w:t xml:space="preserve"> </w:t>
      </w:r>
      <w:proofErr w:type="spellStart"/>
      <w:r w:rsidRPr="00580C5A">
        <w:rPr>
          <w:rFonts w:ascii="Times New Roman" w:hAnsi="Times New Roman" w:cs="Times New Roman"/>
          <w:i/>
          <w:iCs/>
          <w:color w:val="212529"/>
        </w:rPr>
        <w:t>Adaptation</w:t>
      </w:r>
      <w:proofErr w:type="spellEnd"/>
      <w:r w:rsidRPr="00580C5A">
        <w:rPr>
          <w:rFonts w:ascii="Times New Roman" w:hAnsi="Times New Roman" w:cs="Times New Roman"/>
          <w:i/>
          <w:iCs/>
          <w:color w:val="212529"/>
        </w:rPr>
        <w:t xml:space="preserve"> to </w:t>
      </w:r>
      <w:proofErr w:type="spellStart"/>
      <w:r w:rsidRPr="00580C5A">
        <w:rPr>
          <w:rFonts w:ascii="Times New Roman" w:hAnsi="Times New Roman" w:cs="Times New Roman"/>
          <w:i/>
          <w:iCs/>
          <w:color w:val="212529"/>
        </w:rPr>
        <w:t>Alteration</w:t>
      </w:r>
      <w:proofErr w:type="spellEnd"/>
      <w:r w:rsidRPr="00580C5A">
        <w:rPr>
          <w:rFonts w:ascii="Times New Roman" w:hAnsi="Times New Roman" w:cs="Times New Roman"/>
          <w:i/>
          <w:iCs/>
          <w:color w:val="212529"/>
        </w:rPr>
        <w:t xml:space="preserve"> </w:t>
      </w:r>
      <w:proofErr w:type="spellStart"/>
      <w:r w:rsidRPr="00580C5A">
        <w:rPr>
          <w:rFonts w:ascii="Times New Roman" w:hAnsi="Times New Roman" w:cs="Times New Roman"/>
          <w:i/>
          <w:iCs/>
          <w:color w:val="212529"/>
        </w:rPr>
        <w:t>of</w:t>
      </w:r>
      <w:proofErr w:type="spellEnd"/>
      <w:r w:rsidRPr="00580C5A">
        <w:rPr>
          <w:rFonts w:ascii="Times New Roman" w:hAnsi="Times New Roman" w:cs="Times New Roman"/>
          <w:i/>
          <w:iCs/>
          <w:color w:val="212529"/>
        </w:rPr>
        <w:t xml:space="preserve"> Body Image </w:t>
      </w:r>
      <w:proofErr w:type="spellStart"/>
      <w:r w:rsidRPr="00580C5A">
        <w:rPr>
          <w:rFonts w:ascii="Times New Roman" w:hAnsi="Times New Roman" w:cs="Times New Roman"/>
          <w:i/>
          <w:iCs/>
          <w:color w:val="212529"/>
        </w:rPr>
        <w:t>among</w:t>
      </w:r>
      <w:proofErr w:type="spellEnd"/>
      <w:r w:rsidRPr="00580C5A">
        <w:rPr>
          <w:rFonts w:ascii="Times New Roman" w:hAnsi="Times New Roman" w:cs="Times New Roman"/>
          <w:i/>
          <w:iCs/>
          <w:color w:val="212529"/>
        </w:rPr>
        <w:t xml:space="preserve"> </w:t>
      </w:r>
      <w:proofErr w:type="spellStart"/>
      <w:r w:rsidRPr="00580C5A">
        <w:rPr>
          <w:rFonts w:ascii="Times New Roman" w:hAnsi="Times New Roman" w:cs="Times New Roman"/>
          <w:i/>
          <w:iCs/>
          <w:color w:val="212529"/>
        </w:rPr>
        <w:t>Stoma</w:t>
      </w:r>
      <w:proofErr w:type="spellEnd"/>
      <w:r w:rsidRPr="00580C5A">
        <w:rPr>
          <w:rFonts w:ascii="Times New Roman" w:hAnsi="Times New Roman" w:cs="Times New Roman"/>
          <w:i/>
          <w:iCs/>
          <w:color w:val="212529"/>
        </w:rPr>
        <w:t xml:space="preserve"> </w:t>
      </w:r>
      <w:proofErr w:type="spellStart"/>
      <w:r w:rsidRPr="00580C5A">
        <w:rPr>
          <w:rFonts w:ascii="Times New Roman" w:hAnsi="Times New Roman" w:cs="Times New Roman"/>
          <w:i/>
          <w:iCs/>
          <w:color w:val="212529"/>
        </w:rPr>
        <w:t>Patients</w:t>
      </w:r>
      <w:proofErr w:type="spellEnd"/>
      <w:r w:rsidRPr="00580C5A">
        <w:rPr>
          <w:rFonts w:ascii="Times New Roman" w:hAnsi="Times New Roman" w:cs="Times New Roman"/>
          <w:i/>
          <w:iCs/>
          <w:color w:val="212529"/>
        </w:rPr>
        <w:t xml:space="preserve">: A </w:t>
      </w:r>
      <w:proofErr w:type="spellStart"/>
      <w:r w:rsidRPr="00580C5A">
        <w:rPr>
          <w:rFonts w:ascii="Times New Roman" w:hAnsi="Times New Roman" w:cs="Times New Roman"/>
          <w:i/>
          <w:iCs/>
          <w:color w:val="212529"/>
        </w:rPr>
        <w:t>Descriptive</w:t>
      </w:r>
      <w:proofErr w:type="spellEnd"/>
      <w:r w:rsidRPr="00580C5A">
        <w:rPr>
          <w:rFonts w:ascii="Times New Roman" w:hAnsi="Times New Roman" w:cs="Times New Roman"/>
          <w:i/>
          <w:iCs/>
          <w:color w:val="212529"/>
        </w:rPr>
        <w:t xml:space="preserve"> Study</w:t>
      </w:r>
      <w:r w:rsidRPr="00D87FB7">
        <w:rPr>
          <w:rFonts w:ascii="Times New Roman" w:hAnsi="Times New Roman" w:cs="Times New Roman"/>
          <w:color w:val="212529"/>
        </w:rPr>
        <w:t>.</w:t>
      </w:r>
      <w:r w:rsidRPr="00D87FB7">
        <w:rPr>
          <w:rStyle w:val="apple-converted-space"/>
          <w:rFonts w:ascii="Times New Roman" w:hAnsi="Times New Roman" w:cs="Times New Roman"/>
          <w:color w:val="212529"/>
        </w:rPr>
        <w:t> </w:t>
      </w:r>
      <w:r w:rsidRPr="00580C5A">
        <w:rPr>
          <w:rFonts w:ascii="Times New Roman" w:hAnsi="Times New Roman" w:cs="Times New Roman"/>
          <w:color w:val="212529"/>
        </w:rPr>
        <w:t xml:space="preserve">Indian </w:t>
      </w:r>
      <w:proofErr w:type="spellStart"/>
      <w:r w:rsidRPr="00580C5A">
        <w:rPr>
          <w:rFonts w:ascii="Times New Roman" w:hAnsi="Times New Roman" w:cs="Times New Roman"/>
          <w:color w:val="212529"/>
        </w:rPr>
        <w:t>Journal</w:t>
      </w:r>
      <w:proofErr w:type="spellEnd"/>
      <w:r w:rsidRPr="00580C5A">
        <w:rPr>
          <w:rFonts w:ascii="Times New Roman" w:hAnsi="Times New Roman" w:cs="Times New Roman"/>
          <w:color w:val="212529"/>
        </w:rPr>
        <w:t xml:space="preserve"> </w:t>
      </w:r>
      <w:proofErr w:type="spellStart"/>
      <w:r w:rsidRPr="00580C5A">
        <w:rPr>
          <w:rFonts w:ascii="Times New Roman" w:hAnsi="Times New Roman" w:cs="Times New Roman"/>
          <w:color w:val="212529"/>
        </w:rPr>
        <w:t>of</w:t>
      </w:r>
      <w:proofErr w:type="spellEnd"/>
      <w:r w:rsidRPr="00580C5A">
        <w:rPr>
          <w:rFonts w:ascii="Times New Roman" w:hAnsi="Times New Roman" w:cs="Times New Roman"/>
          <w:color w:val="212529"/>
        </w:rPr>
        <w:t xml:space="preserve"> </w:t>
      </w:r>
      <w:proofErr w:type="spellStart"/>
      <w:r w:rsidRPr="00580C5A">
        <w:rPr>
          <w:rFonts w:ascii="Times New Roman" w:hAnsi="Times New Roman" w:cs="Times New Roman"/>
          <w:color w:val="212529"/>
        </w:rPr>
        <w:t>Psychological</w:t>
      </w:r>
      <w:proofErr w:type="spellEnd"/>
      <w:r w:rsidRPr="00580C5A">
        <w:rPr>
          <w:rFonts w:ascii="Times New Roman" w:hAnsi="Times New Roman" w:cs="Times New Roman"/>
          <w:color w:val="212529"/>
        </w:rPr>
        <w:t xml:space="preserve"> </w:t>
      </w:r>
      <w:proofErr w:type="spellStart"/>
      <w:r w:rsidRPr="00580C5A">
        <w:rPr>
          <w:rFonts w:ascii="Times New Roman" w:hAnsi="Times New Roman" w:cs="Times New Roman"/>
          <w:color w:val="212529"/>
        </w:rPr>
        <w:t>Medicine</w:t>
      </w:r>
      <w:proofErr w:type="spellEnd"/>
      <w:r w:rsidRPr="00580C5A">
        <w:rPr>
          <w:rStyle w:val="apple-converted-space"/>
          <w:rFonts w:ascii="Times New Roman" w:hAnsi="Times New Roman" w:cs="Times New Roman"/>
          <w:color w:val="212529"/>
        </w:rPr>
        <w:t> </w:t>
      </w:r>
      <w:r w:rsidRPr="00D87FB7">
        <w:rPr>
          <w:rFonts w:ascii="Times New Roman" w:hAnsi="Times New Roman" w:cs="Times New Roman"/>
          <w:color w:val="212529"/>
        </w:rPr>
        <w:t xml:space="preserve">[online]. </w:t>
      </w:r>
      <w:r w:rsidR="003134BD">
        <w:rPr>
          <w:rFonts w:ascii="Times New Roman" w:hAnsi="Times New Roman" w:cs="Times New Roman"/>
          <w:color w:val="212529"/>
        </w:rPr>
        <w:t>3</w:t>
      </w:r>
      <w:r w:rsidRPr="00D87FB7">
        <w:rPr>
          <w:rFonts w:ascii="Times New Roman" w:hAnsi="Times New Roman" w:cs="Times New Roman"/>
          <w:color w:val="212529"/>
        </w:rPr>
        <w:t>9(1), 63-68 [cit. 2022-10-05]. ISSN 0253-7176. Dostupné z: doi:10.4103/0253-7176.198944</w:t>
      </w:r>
    </w:p>
    <w:p w14:paraId="5DA5C8FB" w14:textId="02822F2D" w:rsidR="00E54A32" w:rsidRPr="00D87FB7" w:rsidRDefault="00E54A32" w:rsidP="00321524">
      <w:pPr>
        <w:pStyle w:val="Odstavecseseznamem"/>
        <w:numPr>
          <w:ilvl w:val="0"/>
          <w:numId w:val="20"/>
        </w:numPr>
        <w:spacing w:before="100" w:beforeAutospacing="1" w:after="100" w:afterAutospacing="1"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lang w:eastAsia="cs-CZ"/>
        </w:rPr>
        <w:t>JURKECHOVÁ, M</w:t>
      </w:r>
      <w:r w:rsidR="00580C5A">
        <w:rPr>
          <w:rFonts w:ascii="Times New Roman" w:eastAsia="Times New Roman" w:hAnsi="Times New Roman" w:cs="Times New Roman"/>
          <w:lang w:eastAsia="cs-CZ"/>
        </w:rPr>
        <w:t xml:space="preserve">., </w:t>
      </w:r>
      <w:r w:rsidRPr="00D87FB7">
        <w:rPr>
          <w:rFonts w:ascii="Times New Roman" w:eastAsia="Times New Roman" w:hAnsi="Times New Roman" w:cs="Times New Roman"/>
          <w:lang w:eastAsia="cs-CZ"/>
        </w:rPr>
        <w:t>OSAĎAN, R.</w:t>
      </w:r>
      <w:r w:rsidR="00580C5A">
        <w:rPr>
          <w:rFonts w:ascii="Times New Roman" w:eastAsia="Times New Roman" w:hAnsi="Times New Roman" w:cs="Times New Roman"/>
          <w:lang w:eastAsia="cs-CZ"/>
        </w:rPr>
        <w:t>,</w:t>
      </w:r>
      <w:r w:rsidRPr="00D87FB7">
        <w:rPr>
          <w:rFonts w:ascii="Times New Roman" w:eastAsia="Times New Roman" w:hAnsi="Times New Roman" w:cs="Times New Roman"/>
          <w:lang w:eastAsia="cs-CZ"/>
        </w:rPr>
        <w:t xml:space="preserve"> </w:t>
      </w:r>
      <w:r w:rsidR="003134BD">
        <w:rPr>
          <w:rFonts w:ascii="Times New Roman" w:eastAsia="Times New Roman" w:hAnsi="Times New Roman" w:cs="Times New Roman"/>
          <w:lang w:eastAsia="cs-CZ"/>
        </w:rPr>
        <w:t xml:space="preserve">(2014) </w:t>
      </w:r>
      <w:r w:rsidRPr="00580C5A">
        <w:rPr>
          <w:rFonts w:ascii="Times New Roman" w:eastAsia="Times New Roman" w:hAnsi="Times New Roman" w:cs="Times New Roman"/>
          <w:i/>
          <w:iCs/>
          <w:lang w:eastAsia="cs-CZ"/>
        </w:rPr>
        <w:t xml:space="preserve">Body image a </w:t>
      </w:r>
      <w:proofErr w:type="spellStart"/>
      <w:r w:rsidRPr="00580C5A">
        <w:rPr>
          <w:rFonts w:ascii="Times New Roman" w:eastAsia="Times New Roman" w:hAnsi="Times New Roman" w:cs="Times New Roman"/>
          <w:i/>
          <w:iCs/>
          <w:lang w:eastAsia="cs-CZ"/>
        </w:rPr>
        <w:t>jeji</w:t>
      </w:r>
      <w:proofErr w:type="spellEnd"/>
      <w:r w:rsidRPr="00580C5A">
        <w:rPr>
          <w:rFonts w:ascii="Times New Roman" w:eastAsia="Times New Roman" w:hAnsi="Times New Roman" w:cs="Times New Roman"/>
          <w:i/>
          <w:iCs/>
          <w:lang w:eastAsia="cs-CZ"/>
        </w:rPr>
        <w:t xml:space="preserve">́ </w:t>
      </w:r>
      <w:proofErr w:type="spellStart"/>
      <w:r w:rsidRPr="00580C5A">
        <w:rPr>
          <w:rFonts w:ascii="Times New Roman" w:eastAsia="Times New Roman" w:hAnsi="Times New Roman" w:cs="Times New Roman"/>
          <w:i/>
          <w:iCs/>
          <w:lang w:eastAsia="cs-CZ"/>
        </w:rPr>
        <w:t>sociálne</w:t>
      </w:r>
      <w:proofErr w:type="spellEnd"/>
      <w:r w:rsidRPr="00580C5A">
        <w:rPr>
          <w:rFonts w:ascii="Times New Roman" w:eastAsia="Times New Roman" w:hAnsi="Times New Roman" w:cs="Times New Roman"/>
          <w:i/>
          <w:iCs/>
          <w:lang w:eastAsia="cs-CZ"/>
        </w:rPr>
        <w:t xml:space="preserve">̌ </w:t>
      </w:r>
      <w:proofErr w:type="spellStart"/>
      <w:r w:rsidRPr="00580C5A">
        <w:rPr>
          <w:rFonts w:ascii="Times New Roman" w:eastAsia="Times New Roman" w:hAnsi="Times New Roman" w:cs="Times New Roman"/>
          <w:i/>
          <w:iCs/>
          <w:lang w:eastAsia="cs-CZ"/>
        </w:rPr>
        <w:t>patologicke</w:t>
      </w:r>
      <w:proofErr w:type="spellEnd"/>
      <w:r w:rsidRPr="00580C5A">
        <w:rPr>
          <w:rFonts w:ascii="Times New Roman" w:eastAsia="Times New Roman" w:hAnsi="Times New Roman" w:cs="Times New Roman"/>
          <w:i/>
          <w:iCs/>
          <w:lang w:eastAsia="cs-CZ"/>
        </w:rPr>
        <w:t>́ projevy</w:t>
      </w:r>
      <w:r w:rsidRPr="00D87FB7">
        <w:rPr>
          <w:rFonts w:ascii="Times New Roman" w:eastAsia="Times New Roman" w:hAnsi="Times New Roman" w:cs="Times New Roman"/>
          <w:lang w:eastAsia="cs-CZ"/>
        </w:rPr>
        <w:t xml:space="preserve">. In: FISCHER, </w:t>
      </w:r>
      <w:r w:rsidR="000834CE" w:rsidRPr="00D87FB7">
        <w:rPr>
          <w:rFonts w:ascii="Times New Roman" w:eastAsia="Times New Roman" w:hAnsi="Times New Roman" w:cs="Times New Roman"/>
          <w:lang w:eastAsia="cs-CZ"/>
        </w:rPr>
        <w:t>S</w:t>
      </w:r>
      <w:r w:rsidR="000834CE">
        <w:rPr>
          <w:rFonts w:ascii="Times New Roman" w:eastAsia="Times New Roman" w:hAnsi="Times New Roman" w:cs="Times New Roman"/>
          <w:lang w:eastAsia="cs-CZ"/>
        </w:rPr>
        <w:t>.,</w:t>
      </w:r>
      <w:r w:rsidR="000834CE" w:rsidRPr="00D87FB7">
        <w:rPr>
          <w:rFonts w:ascii="Times New Roman" w:eastAsia="Times New Roman" w:hAnsi="Times New Roman" w:cs="Times New Roman"/>
          <w:lang w:eastAsia="cs-CZ"/>
        </w:rPr>
        <w:t xml:space="preserve"> ŠKODA</w:t>
      </w:r>
      <w:r w:rsidRPr="00D87FB7">
        <w:rPr>
          <w:rFonts w:ascii="Times New Roman" w:eastAsia="Times New Roman" w:hAnsi="Times New Roman" w:cs="Times New Roman"/>
          <w:lang w:eastAsia="cs-CZ"/>
        </w:rPr>
        <w:t xml:space="preserve">, </w:t>
      </w:r>
      <w:r w:rsidR="000834CE">
        <w:rPr>
          <w:rFonts w:ascii="Times New Roman" w:eastAsia="Times New Roman" w:hAnsi="Times New Roman" w:cs="Times New Roman"/>
          <w:lang w:eastAsia="cs-CZ"/>
        </w:rPr>
        <w:t>J</w:t>
      </w:r>
      <w:r w:rsidRPr="00D87FB7">
        <w:rPr>
          <w:rFonts w:ascii="Times New Roman" w:eastAsia="Times New Roman" w:hAnsi="Times New Roman" w:cs="Times New Roman"/>
          <w:lang w:eastAsia="cs-CZ"/>
        </w:rPr>
        <w:t>.</w:t>
      </w:r>
      <w:r w:rsidR="000834CE">
        <w:rPr>
          <w:rFonts w:ascii="Times New Roman" w:eastAsia="Times New Roman" w:hAnsi="Times New Roman" w:cs="Times New Roman"/>
          <w:lang w:eastAsia="cs-CZ"/>
        </w:rPr>
        <w:t>,</w:t>
      </w:r>
      <w:r w:rsidRPr="00D87FB7">
        <w:rPr>
          <w:rFonts w:ascii="Times New Roman" w:eastAsia="Times New Roman" w:hAnsi="Times New Roman" w:cs="Times New Roman"/>
          <w:lang w:eastAsia="cs-CZ"/>
        </w:rPr>
        <w:t xml:space="preserve"> </w:t>
      </w:r>
      <w:proofErr w:type="spellStart"/>
      <w:r w:rsidRPr="00D87FB7">
        <w:rPr>
          <w:rFonts w:ascii="Times New Roman" w:eastAsia="Times New Roman" w:hAnsi="Times New Roman" w:cs="Times New Roman"/>
          <w:i/>
          <w:iCs/>
          <w:lang w:eastAsia="cs-CZ"/>
        </w:rPr>
        <w:t>Sociálni</w:t>
      </w:r>
      <w:proofErr w:type="spellEnd"/>
      <w:r w:rsidRPr="00D87FB7">
        <w:rPr>
          <w:rFonts w:ascii="Times New Roman" w:eastAsia="Times New Roman" w:hAnsi="Times New Roman" w:cs="Times New Roman"/>
          <w:i/>
          <w:iCs/>
          <w:lang w:eastAsia="cs-CZ"/>
        </w:rPr>
        <w:t xml:space="preserve">́ patologie: </w:t>
      </w:r>
      <w:proofErr w:type="spellStart"/>
      <w:r w:rsidRPr="00D87FB7">
        <w:rPr>
          <w:rFonts w:ascii="Times New Roman" w:eastAsia="Times New Roman" w:hAnsi="Times New Roman" w:cs="Times New Roman"/>
          <w:i/>
          <w:iCs/>
          <w:lang w:eastAsia="cs-CZ"/>
        </w:rPr>
        <w:t>závažne</w:t>
      </w:r>
      <w:proofErr w:type="spellEnd"/>
      <w:r w:rsidRPr="00D87FB7">
        <w:rPr>
          <w:rFonts w:ascii="Times New Roman" w:eastAsia="Times New Roman" w:hAnsi="Times New Roman" w:cs="Times New Roman"/>
          <w:i/>
          <w:iCs/>
          <w:lang w:eastAsia="cs-CZ"/>
        </w:rPr>
        <w:t xml:space="preserve">́ </w:t>
      </w:r>
      <w:proofErr w:type="spellStart"/>
      <w:r w:rsidRPr="00D87FB7">
        <w:rPr>
          <w:rFonts w:ascii="Times New Roman" w:eastAsia="Times New Roman" w:hAnsi="Times New Roman" w:cs="Times New Roman"/>
          <w:i/>
          <w:iCs/>
          <w:lang w:eastAsia="cs-CZ"/>
        </w:rPr>
        <w:t>sociálne</w:t>
      </w:r>
      <w:proofErr w:type="spellEnd"/>
      <w:r w:rsidRPr="00D87FB7">
        <w:rPr>
          <w:rFonts w:ascii="Times New Roman" w:eastAsia="Times New Roman" w:hAnsi="Times New Roman" w:cs="Times New Roman"/>
          <w:i/>
          <w:iCs/>
          <w:lang w:eastAsia="cs-CZ"/>
        </w:rPr>
        <w:t xml:space="preserve">̌ </w:t>
      </w:r>
      <w:proofErr w:type="spellStart"/>
      <w:r w:rsidRPr="00D87FB7">
        <w:rPr>
          <w:rFonts w:ascii="Times New Roman" w:eastAsia="Times New Roman" w:hAnsi="Times New Roman" w:cs="Times New Roman"/>
          <w:i/>
          <w:iCs/>
          <w:lang w:eastAsia="cs-CZ"/>
        </w:rPr>
        <w:t>patologicke</w:t>
      </w:r>
      <w:proofErr w:type="spellEnd"/>
      <w:r w:rsidRPr="00D87FB7">
        <w:rPr>
          <w:rFonts w:ascii="Times New Roman" w:eastAsia="Times New Roman" w:hAnsi="Times New Roman" w:cs="Times New Roman"/>
          <w:i/>
          <w:iCs/>
          <w:lang w:eastAsia="cs-CZ"/>
        </w:rPr>
        <w:t xml:space="preserve">́ </w:t>
      </w:r>
      <w:r w:rsidRPr="00D87FB7">
        <w:rPr>
          <w:rFonts w:ascii="Times New Roman" w:eastAsia="Times New Roman" w:hAnsi="Times New Roman" w:cs="Times New Roman"/>
          <w:i/>
          <w:iCs/>
          <w:lang w:eastAsia="cs-CZ"/>
        </w:rPr>
        <w:lastRenderedPageBreak/>
        <w:t xml:space="preserve">jevy, </w:t>
      </w:r>
      <w:proofErr w:type="spellStart"/>
      <w:r w:rsidRPr="00D87FB7">
        <w:rPr>
          <w:rFonts w:ascii="Times New Roman" w:eastAsia="Times New Roman" w:hAnsi="Times New Roman" w:cs="Times New Roman"/>
          <w:i/>
          <w:iCs/>
          <w:lang w:eastAsia="cs-CZ"/>
        </w:rPr>
        <w:t>příčiny</w:t>
      </w:r>
      <w:proofErr w:type="spellEnd"/>
      <w:r w:rsidRPr="00D87FB7">
        <w:rPr>
          <w:rFonts w:ascii="Times New Roman" w:eastAsia="Times New Roman" w:hAnsi="Times New Roman" w:cs="Times New Roman"/>
          <w:i/>
          <w:iCs/>
          <w:lang w:eastAsia="cs-CZ"/>
        </w:rPr>
        <w:t xml:space="preserve">, prevence, </w:t>
      </w:r>
      <w:proofErr w:type="spellStart"/>
      <w:r w:rsidRPr="00D87FB7">
        <w:rPr>
          <w:rFonts w:ascii="Times New Roman" w:eastAsia="Times New Roman" w:hAnsi="Times New Roman" w:cs="Times New Roman"/>
          <w:i/>
          <w:iCs/>
          <w:lang w:eastAsia="cs-CZ"/>
        </w:rPr>
        <w:t>možnosti</w:t>
      </w:r>
      <w:proofErr w:type="spellEnd"/>
      <w:r w:rsidRPr="00D87FB7">
        <w:rPr>
          <w:rFonts w:ascii="Times New Roman" w:eastAsia="Times New Roman" w:hAnsi="Times New Roman" w:cs="Times New Roman"/>
          <w:i/>
          <w:iCs/>
          <w:lang w:eastAsia="cs-CZ"/>
        </w:rPr>
        <w:t xml:space="preserve"> </w:t>
      </w:r>
      <w:proofErr w:type="spellStart"/>
      <w:r w:rsidRPr="00D87FB7">
        <w:rPr>
          <w:rFonts w:ascii="Times New Roman" w:eastAsia="Times New Roman" w:hAnsi="Times New Roman" w:cs="Times New Roman"/>
          <w:i/>
          <w:iCs/>
          <w:lang w:eastAsia="cs-CZ"/>
        </w:rPr>
        <w:t>řešeni</w:t>
      </w:r>
      <w:proofErr w:type="spellEnd"/>
      <w:r w:rsidRPr="00D87FB7">
        <w:rPr>
          <w:rFonts w:ascii="Times New Roman" w:eastAsia="Times New Roman" w:hAnsi="Times New Roman" w:cs="Times New Roman"/>
          <w:i/>
          <w:iCs/>
          <w:lang w:eastAsia="cs-CZ"/>
        </w:rPr>
        <w:t>́</w:t>
      </w:r>
      <w:r w:rsidRPr="00D87FB7">
        <w:rPr>
          <w:rFonts w:ascii="Times New Roman" w:eastAsia="Times New Roman" w:hAnsi="Times New Roman" w:cs="Times New Roman"/>
          <w:lang w:eastAsia="cs-CZ"/>
        </w:rPr>
        <w:t xml:space="preserve">. 2., </w:t>
      </w:r>
      <w:proofErr w:type="spellStart"/>
      <w:r w:rsidRPr="00D87FB7">
        <w:rPr>
          <w:rFonts w:ascii="Times New Roman" w:eastAsia="Times New Roman" w:hAnsi="Times New Roman" w:cs="Times New Roman"/>
          <w:lang w:eastAsia="cs-CZ"/>
        </w:rPr>
        <w:t>rozšířene</w:t>
      </w:r>
      <w:proofErr w:type="spellEnd"/>
      <w:r w:rsidRPr="00D87FB7">
        <w:rPr>
          <w:rFonts w:ascii="Times New Roman" w:eastAsia="Times New Roman" w:hAnsi="Times New Roman" w:cs="Times New Roman"/>
          <w:lang w:eastAsia="cs-CZ"/>
        </w:rPr>
        <w:t xml:space="preserve">́ a </w:t>
      </w:r>
      <w:proofErr w:type="spellStart"/>
      <w:r w:rsidRPr="00D87FB7">
        <w:rPr>
          <w:rFonts w:ascii="Times New Roman" w:eastAsia="Times New Roman" w:hAnsi="Times New Roman" w:cs="Times New Roman"/>
          <w:lang w:eastAsia="cs-CZ"/>
        </w:rPr>
        <w:t>aktualizovane</w:t>
      </w:r>
      <w:proofErr w:type="spellEnd"/>
      <w:r w:rsidRPr="00D87FB7">
        <w:rPr>
          <w:rFonts w:ascii="Times New Roman" w:eastAsia="Times New Roman" w:hAnsi="Times New Roman" w:cs="Times New Roman"/>
          <w:lang w:eastAsia="cs-CZ"/>
        </w:rPr>
        <w:t xml:space="preserve">́ </w:t>
      </w:r>
      <w:proofErr w:type="spellStart"/>
      <w:r w:rsidRPr="00D87FB7">
        <w:rPr>
          <w:rFonts w:ascii="Times New Roman" w:eastAsia="Times New Roman" w:hAnsi="Times New Roman" w:cs="Times New Roman"/>
          <w:lang w:eastAsia="cs-CZ"/>
        </w:rPr>
        <w:t>vydáni</w:t>
      </w:r>
      <w:proofErr w:type="spellEnd"/>
      <w:r w:rsidRPr="00D87FB7">
        <w:rPr>
          <w:rFonts w:ascii="Times New Roman" w:eastAsia="Times New Roman" w:hAnsi="Times New Roman" w:cs="Times New Roman"/>
          <w:lang w:eastAsia="cs-CZ"/>
        </w:rPr>
        <w:t xml:space="preserve">́. Praha: Karolinum, s. 143‒153. ISBN 978-80-247-5046-0. </w:t>
      </w:r>
    </w:p>
    <w:p w14:paraId="2A684C82" w14:textId="2DD749ED" w:rsidR="000834CE" w:rsidRPr="000834CE" w:rsidRDefault="00E54A32" w:rsidP="000834CE">
      <w:pPr>
        <w:pStyle w:val="Normlnweb"/>
        <w:numPr>
          <w:ilvl w:val="0"/>
          <w:numId w:val="20"/>
        </w:numPr>
        <w:spacing w:line="360" w:lineRule="auto"/>
        <w:jc w:val="both"/>
      </w:pPr>
      <w:r w:rsidRPr="00D87FB7">
        <w:rPr>
          <w:shd w:val="clear" w:color="auto" w:fill="FFFFFF"/>
        </w:rPr>
        <w:t>JUŘENÍKOVÁ, P</w:t>
      </w:r>
      <w:r w:rsidR="000834CE">
        <w:rPr>
          <w:shd w:val="clear" w:color="auto" w:fill="FFFFFF"/>
        </w:rPr>
        <w:t>.</w:t>
      </w:r>
      <w:r w:rsidRPr="00D87FB7">
        <w:rPr>
          <w:shd w:val="clear" w:color="auto" w:fill="FFFFFF"/>
        </w:rPr>
        <w:t xml:space="preserve">, </w:t>
      </w:r>
      <w:r w:rsidR="003134BD">
        <w:rPr>
          <w:shd w:val="clear" w:color="auto" w:fill="FFFFFF"/>
        </w:rPr>
        <w:t xml:space="preserve">(2010) </w:t>
      </w:r>
      <w:proofErr w:type="spellStart"/>
      <w:r w:rsidRPr="00D87FB7">
        <w:rPr>
          <w:i/>
          <w:iCs/>
          <w:shd w:val="clear" w:color="auto" w:fill="FFFFFF"/>
        </w:rPr>
        <w:t>Zásady</w:t>
      </w:r>
      <w:proofErr w:type="spellEnd"/>
      <w:r w:rsidRPr="00D87FB7">
        <w:rPr>
          <w:i/>
          <w:iCs/>
          <w:shd w:val="clear" w:color="auto" w:fill="FFFFFF"/>
        </w:rPr>
        <w:t xml:space="preserve"> edukace v </w:t>
      </w:r>
      <w:proofErr w:type="spellStart"/>
      <w:r w:rsidRPr="00D87FB7">
        <w:rPr>
          <w:i/>
          <w:iCs/>
          <w:shd w:val="clear" w:color="auto" w:fill="FFFFFF"/>
        </w:rPr>
        <w:t>ošetřovatelske</w:t>
      </w:r>
      <w:proofErr w:type="spellEnd"/>
      <w:r w:rsidRPr="00D87FB7">
        <w:rPr>
          <w:i/>
          <w:iCs/>
          <w:shd w:val="clear" w:color="auto" w:fill="FFFFFF"/>
        </w:rPr>
        <w:t>́ praxi</w:t>
      </w:r>
      <w:r w:rsidRPr="00D87FB7">
        <w:rPr>
          <w:shd w:val="clear" w:color="auto" w:fill="FFFFFF"/>
        </w:rPr>
        <w:t xml:space="preserve">. </w:t>
      </w:r>
      <w:r w:rsidR="000834CE">
        <w:rPr>
          <w:shd w:val="clear" w:color="auto" w:fill="FFFFFF"/>
        </w:rPr>
        <w:t xml:space="preserve"> </w:t>
      </w:r>
      <w:r w:rsidRPr="00D87FB7">
        <w:rPr>
          <w:shd w:val="clear" w:color="auto" w:fill="FFFFFF"/>
        </w:rPr>
        <w:t xml:space="preserve">Praha: Grada. ISBN 978-80-247-2171-2. </w:t>
      </w:r>
    </w:p>
    <w:p w14:paraId="753B9B58" w14:textId="751BC4CA" w:rsidR="00BE66FF" w:rsidRPr="00006FCE" w:rsidRDefault="00BE66FF" w:rsidP="00321524">
      <w:pPr>
        <w:pStyle w:val="Normlnweb"/>
        <w:numPr>
          <w:ilvl w:val="0"/>
          <w:numId w:val="20"/>
        </w:numPr>
        <w:spacing w:line="360" w:lineRule="auto"/>
        <w:jc w:val="both"/>
        <w:rPr>
          <w:color w:val="212529"/>
          <w:shd w:val="clear" w:color="auto" w:fill="FFFFFF"/>
        </w:rPr>
      </w:pPr>
      <w:r w:rsidRPr="00006FCE">
        <w:rPr>
          <w:color w:val="212529"/>
          <w:shd w:val="clear" w:color="auto" w:fill="FFFFFF"/>
        </w:rPr>
        <w:t>KRAFFT, A</w:t>
      </w:r>
      <w:r w:rsidR="00006FCE">
        <w:rPr>
          <w:color w:val="212529"/>
          <w:shd w:val="clear" w:color="auto" w:fill="FFFFFF"/>
        </w:rPr>
        <w:t xml:space="preserve">., </w:t>
      </w:r>
      <w:r w:rsidRPr="00006FCE">
        <w:rPr>
          <w:color w:val="212529"/>
          <w:shd w:val="clear" w:color="auto" w:fill="FFFFFF"/>
        </w:rPr>
        <w:t>M.,</w:t>
      </w:r>
      <w:r w:rsidR="00006FCE">
        <w:rPr>
          <w:color w:val="212529"/>
          <w:shd w:val="clear" w:color="auto" w:fill="FFFFFF"/>
        </w:rPr>
        <w:t xml:space="preserve"> </w:t>
      </w:r>
      <w:r w:rsidRPr="00006FCE">
        <w:rPr>
          <w:color w:val="212529"/>
          <w:shd w:val="clear" w:color="auto" w:fill="FFFFFF"/>
        </w:rPr>
        <w:t xml:space="preserve">MARTIN-KRUMM </w:t>
      </w:r>
      <w:r w:rsidR="00006FCE">
        <w:rPr>
          <w:color w:val="212529"/>
          <w:shd w:val="clear" w:color="auto" w:fill="FFFFFF"/>
        </w:rPr>
        <w:t>CH., F</w:t>
      </w:r>
      <w:r w:rsidRPr="00006FCE">
        <w:rPr>
          <w:color w:val="212529"/>
          <w:shd w:val="clear" w:color="auto" w:fill="FFFFFF"/>
        </w:rPr>
        <w:t>ENOUILLET</w:t>
      </w:r>
      <w:r w:rsidR="00006FCE">
        <w:rPr>
          <w:color w:val="212529"/>
          <w:shd w:val="clear" w:color="auto" w:fill="FFFFFF"/>
        </w:rPr>
        <w:t>, F.,</w:t>
      </w:r>
      <w:r w:rsidRPr="00006FCE">
        <w:rPr>
          <w:color w:val="212529"/>
          <w:shd w:val="clear" w:color="auto" w:fill="FFFFFF"/>
        </w:rPr>
        <w:t xml:space="preserve"> </w:t>
      </w:r>
      <w:r w:rsidR="003134BD">
        <w:rPr>
          <w:color w:val="212529"/>
          <w:shd w:val="clear" w:color="auto" w:fill="FFFFFF"/>
        </w:rPr>
        <w:t xml:space="preserve">(2017) </w:t>
      </w:r>
      <w:proofErr w:type="spellStart"/>
      <w:r w:rsidRPr="00006FCE">
        <w:rPr>
          <w:i/>
          <w:iCs/>
          <w:color w:val="212529"/>
          <w:shd w:val="clear" w:color="auto" w:fill="FFFFFF"/>
        </w:rPr>
        <w:t>Adaptation</w:t>
      </w:r>
      <w:proofErr w:type="spellEnd"/>
      <w:r w:rsidRPr="00006FCE">
        <w:rPr>
          <w:i/>
          <w:iCs/>
          <w:color w:val="212529"/>
          <w:shd w:val="clear" w:color="auto" w:fill="FFFFFF"/>
        </w:rPr>
        <w:t xml:space="preserve">, </w:t>
      </w:r>
      <w:proofErr w:type="spellStart"/>
      <w:r w:rsidRPr="00006FCE">
        <w:rPr>
          <w:i/>
          <w:iCs/>
          <w:color w:val="212529"/>
          <w:shd w:val="clear" w:color="auto" w:fill="FFFFFF"/>
        </w:rPr>
        <w:t>Further</w:t>
      </w:r>
      <w:proofErr w:type="spellEnd"/>
      <w:r w:rsidRPr="00006FCE">
        <w:rPr>
          <w:i/>
          <w:iCs/>
          <w:color w:val="212529"/>
          <w:shd w:val="clear" w:color="auto" w:fill="FFFFFF"/>
        </w:rPr>
        <w:t xml:space="preserve"> </w:t>
      </w:r>
      <w:proofErr w:type="spellStart"/>
      <w:r w:rsidRPr="00006FCE">
        <w:rPr>
          <w:i/>
          <w:iCs/>
          <w:color w:val="212529"/>
          <w:shd w:val="clear" w:color="auto" w:fill="FFFFFF"/>
        </w:rPr>
        <w:t>Elaboration</w:t>
      </w:r>
      <w:proofErr w:type="spellEnd"/>
      <w:r w:rsidRPr="00006FCE">
        <w:rPr>
          <w:i/>
          <w:iCs/>
          <w:color w:val="212529"/>
          <w:shd w:val="clear" w:color="auto" w:fill="FFFFFF"/>
        </w:rPr>
        <w:t xml:space="preserve">, and </w:t>
      </w:r>
      <w:proofErr w:type="spellStart"/>
      <w:r w:rsidRPr="00006FCE">
        <w:rPr>
          <w:i/>
          <w:iCs/>
          <w:color w:val="212529"/>
          <w:shd w:val="clear" w:color="auto" w:fill="FFFFFF"/>
        </w:rPr>
        <w:t>Validation</w:t>
      </w:r>
      <w:proofErr w:type="spellEnd"/>
      <w:r w:rsidRPr="00006FCE">
        <w:rPr>
          <w:i/>
          <w:iCs/>
          <w:color w:val="212529"/>
          <w:shd w:val="clear" w:color="auto" w:fill="FFFFFF"/>
        </w:rPr>
        <w:t xml:space="preserve"> </w:t>
      </w:r>
      <w:proofErr w:type="spellStart"/>
      <w:r w:rsidRPr="00006FCE">
        <w:rPr>
          <w:i/>
          <w:iCs/>
          <w:color w:val="212529"/>
          <w:shd w:val="clear" w:color="auto" w:fill="FFFFFF"/>
        </w:rPr>
        <w:t>of</w:t>
      </w:r>
      <w:proofErr w:type="spellEnd"/>
      <w:r w:rsidRPr="00006FCE">
        <w:rPr>
          <w:i/>
          <w:iCs/>
          <w:color w:val="212529"/>
          <w:shd w:val="clear" w:color="auto" w:fill="FFFFFF"/>
        </w:rPr>
        <w:t xml:space="preserve"> a </w:t>
      </w:r>
      <w:proofErr w:type="spellStart"/>
      <w:r w:rsidRPr="00006FCE">
        <w:rPr>
          <w:i/>
          <w:iCs/>
          <w:color w:val="212529"/>
          <w:shd w:val="clear" w:color="auto" w:fill="FFFFFF"/>
        </w:rPr>
        <w:t>Scale</w:t>
      </w:r>
      <w:proofErr w:type="spellEnd"/>
      <w:r w:rsidRPr="00006FCE">
        <w:rPr>
          <w:i/>
          <w:iCs/>
          <w:color w:val="212529"/>
          <w:shd w:val="clear" w:color="auto" w:fill="FFFFFF"/>
        </w:rPr>
        <w:t xml:space="preserve"> to </w:t>
      </w:r>
      <w:proofErr w:type="spellStart"/>
      <w:r w:rsidRPr="00006FCE">
        <w:rPr>
          <w:i/>
          <w:iCs/>
          <w:color w:val="212529"/>
          <w:shd w:val="clear" w:color="auto" w:fill="FFFFFF"/>
        </w:rPr>
        <w:t>Measure</w:t>
      </w:r>
      <w:proofErr w:type="spellEnd"/>
      <w:r w:rsidRPr="00006FCE">
        <w:rPr>
          <w:i/>
          <w:iCs/>
          <w:color w:val="212529"/>
          <w:shd w:val="clear" w:color="auto" w:fill="FFFFFF"/>
        </w:rPr>
        <w:t xml:space="preserve"> Hope as </w:t>
      </w:r>
      <w:proofErr w:type="spellStart"/>
      <w:r w:rsidRPr="00006FCE">
        <w:rPr>
          <w:i/>
          <w:iCs/>
          <w:color w:val="212529"/>
          <w:shd w:val="clear" w:color="auto" w:fill="FFFFFF"/>
        </w:rPr>
        <w:t>Perceived</w:t>
      </w:r>
      <w:proofErr w:type="spellEnd"/>
      <w:r w:rsidRPr="00006FCE">
        <w:rPr>
          <w:i/>
          <w:iCs/>
          <w:color w:val="212529"/>
          <w:shd w:val="clear" w:color="auto" w:fill="FFFFFF"/>
        </w:rPr>
        <w:t xml:space="preserve"> by </w:t>
      </w:r>
      <w:proofErr w:type="spellStart"/>
      <w:r w:rsidRPr="00006FCE">
        <w:rPr>
          <w:i/>
          <w:iCs/>
          <w:color w:val="212529"/>
          <w:shd w:val="clear" w:color="auto" w:fill="FFFFFF"/>
        </w:rPr>
        <w:t>People</w:t>
      </w:r>
      <w:proofErr w:type="spellEnd"/>
      <w:r w:rsidRPr="00006FCE">
        <w:rPr>
          <w:i/>
          <w:iCs/>
          <w:color w:val="212529"/>
          <w:shd w:val="clear" w:color="auto" w:fill="FFFFFF"/>
        </w:rPr>
        <w:t xml:space="preserve">: </w:t>
      </w:r>
      <w:proofErr w:type="spellStart"/>
      <w:r w:rsidRPr="00006FCE">
        <w:rPr>
          <w:i/>
          <w:iCs/>
          <w:color w:val="212529"/>
          <w:shd w:val="clear" w:color="auto" w:fill="FFFFFF"/>
        </w:rPr>
        <w:t>Discriminant</w:t>
      </w:r>
      <w:proofErr w:type="spellEnd"/>
      <w:r w:rsidRPr="00006FCE">
        <w:rPr>
          <w:i/>
          <w:iCs/>
          <w:color w:val="212529"/>
          <w:shd w:val="clear" w:color="auto" w:fill="FFFFFF"/>
        </w:rPr>
        <w:t xml:space="preserve"> </w:t>
      </w:r>
      <w:proofErr w:type="spellStart"/>
      <w:r w:rsidRPr="00006FCE">
        <w:rPr>
          <w:i/>
          <w:iCs/>
          <w:color w:val="212529"/>
          <w:shd w:val="clear" w:color="auto" w:fill="FFFFFF"/>
        </w:rPr>
        <w:t>Value</w:t>
      </w:r>
      <w:proofErr w:type="spellEnd"/>
      <w:r w:rsidRPr="00006FCE">
        <w:rPr>
          <w:i/>
          <w:iCs/>
          <w:color w:val="212529"/>
          <w:shd w:val="clear" w:color="auto" w:fill="FFFFFF"/>
        </w:rPr>
        <w:t xml:space="preserve"> and </w:t>
      </w:r>
      <w:proofErr w:type="spellStart"/>
      <w:r w:rsidRPr="00006FCE">
        <w:rPr>
          <w:i/>
          <w:iCs/>
          <w:color w:val="212529"/>
          <w:shd w:val="clear" w:color="auto" w:fill="FFFFFF"/>
        </w:rPr>
        <w:t>Predictive</w:t>
      </w:r>
      <w:proofErr w:type="spellEnd"/>
      <w:r w:rsidRPr="00006FCE">
        <w:rPr>
          <w:i/>
          <w:iCs/>
          <w:color w:val="212529"/>
          <w:shd w:val="clear" w:color="auto" w:fill="FFFFFF"/>
        </w:rPr>
        <w:t xml:space="preserve"> Utility Vis-à-Vis </w:t>
      </w:r>
      <w:proofErr w:type="spellStart"/>
      <w:r w:rsidRPr="00006FCE">
        <w:rPr>
          <w:i/>
          <w:iCs/>
          <w:color w:val="212529"/>
          <w:shd w:val="clear" w:color="auto" w:fill="FFFFFF"/>
        </w:rPr>
        <w:t>Dispositional</w:t>
      </w:r>
      <w:proofErr w:type="spellEnd"/>
      <w:r w:rsidRPr="00006FCE">
        <w:rPr>
          <w:i/>
          <w:iCs/>
          <w:color w:val="212529"/>
          <w:shd w:val="clear" w:color="auto" w:fill="FFFFFF"/>
        </w:rPr>
        <w:t xml:space="preserve"> Hope.</w:t>
      </w:r>
      <w:r w:rsidRPr="00006FCE">
        <w:rPr>
          <w:rStyle w:val="apple-converted-space"/>
          <w:rFonts w:eastAsiaTheme="majorEastAsia"/>
          <w:color w:val="212529"/>
          <w:shd w:val="clear" w:color="auto" w:fill="FFFFFF"/>
        </w:rPr>
        <w:t> </w:t>
      </w:r>
      <w:proofErr w:type="spellStart"/>
      <w:r w:rsidRPr="00006FCE">
        <w:rPr>
          <w:color w:val="212529"/>
        </w:rPr>
        <w:t>Assessment</w:t>
      </w:r>
      <w:proofErr w:type="spellEnd"/>
      <w:r w:rsidRPr="00006FCE">
        <w:rPr>
          <w:rStyle w:val="apple-converted-space"/>
          <w:rFonts w:eastAsiaTheme="majorEastAsia"/>
          <w:color w:val="212529"/>
          <w:shd w:val="clear" w:color="auto" w:fill="FFFFFF"/>
        </w:rPr>
        <w:t> </w:t>
      </w:r>
      <w:r w:rsidRPr="00006FCE">
        <w:rPr>
          <w:color w:val="212529"/>
          <w:shd w:val="clear" w:color="auto" w:fill="FFFFFF"/>
        </w:rPr>
        <w:t xml:space="preserve">[online]. </w:t>
      </w:r>
      <w:r w:rsidRPr="00006FCE">
        <w:rPr>
          <w:color w:val="212529"/>
        </w:rPr>
        <w:t>26</w:t>
      </w:r>
      <w:r w:rsidRPr="00006FCE">
        <w:rPr>
          <w:color w:val="212529"/>
          <w:shd w:val="clear" w:color="auto" w:fill="FFFFFF"/>
        </w:rPr>
        <w:t>(8), 1594-1609 [cit. 2022-12-04]. ISSN 1073-1911. Dostupné z: doi:10.1177/1073191117700724</w:t>
      </w:r>
    </w:p>
    <w:p w14:paraId="650FA667" w14:textId="1BA70C12" w:rsidR="00E54A32" w:rsidRPr="00D87FB7" w:rsidRDefault="00E54A32" w:rsidP="00321524">
      <w:pPr>
        <w:pStyle w:val="Normlnweb"/>
        <w:numPr>
          <w:ilvl w:val="0"/>
          <w:numId w:val="20"/>
        </w:numPr>
        <w:spacing w:line="360" w:lineRule="auto"/>
        <w:jc w:val="both"/>
        <w:rPr>
          <w:color w:val="212529"/>
          <w:shd w:val="clear" w:color="auto" w:fill="FFFFFF"/>
        </w:rPr>
      </w:pPr>
      <w:r w:rsidRPr="00D87FB7">
        <w:rPr>
          <w:color w:val="212529"/>
          <w:shd w:val="clear" w:color="auto" w:fill="FFFFFF"/>
        </w:rPr>
        <w:t>KRAFFT, A</w:t>
      </w:r>
      <w:r w:rsidR="00006FCE">
        <w:rPr>
          <w:color w:val="212529"/>
          <w:shd w:val="clear" w:color="auto" w:fill="FFFFFF"/>
        </w:rPr>
        <w:t xml:space="preserve">., </w:t>
      </w:r>
      <w:r w:rsidRPr="00D87FB7">
        <w:rPr>
          <w:color w:val="212529"/>
          <w:shd w:val="clear" w:color="auto" w:fill="FFFFFF"/>
        </w:rPr>
        <w:t>M.,</w:t>
      </w:r>
      <w:r w:rsidR="00006FCE">
        <w:rPr>
          <w:color w:val="212529"/>
          <w:shd w:val="clear" w:color="auto" w:fill="FFFFFF"/>
        </w:rPr>
        <w:t xml:space="preserve"> </w:t>
      </w:r>
      <w:r w:rsidRPr="00D87FB7">
        <w:rPr>
          <w:color w:val="212529"/>
          <w:shd w:val="clear" w:color="auto" w:fill="FFFFFF"/>
        </w:rPr>
        <w:t xml:space="preserve">PERRIG-CHIELLO </w:t>
      </w:r>
      <w:r w:rsidR="00006FCE">
        <w:rPr>
          <w:color w:val="212529"/>
          <w:shd w:val="clear" w:color="auto" w:fill="FFFFFF"/>
        </w:rPr>
        <w:t xml:space="preserve">P., </w:t>
      </w:r>
      <w:r w:rsidRPr="00D87FB7">
        <w:rPr>
          <w:color w:val="212529"/>
          <w:shd w:val="clear" w:color="auto" w:fill="FFFFFF"/>
        </w:rPr>
        <w:t>WALKER</w:t>
      </w:r>
      <w:r w:rsidR="00006FCE">
        <w:rPr>
          <w:color w:val="212529"/>
          <w:shd w:val="clear" w:color="auto" w:fill="FFFFFF"/>
        </w:rPr>
        <w:t xml:space="preserve"> A., M., </w:t>
      </w:r>
      <w:r w:rsidR="003134BD">
        <w:rPr>
          <w:color w:val="212529"/>
          <w:shd w:val="clear" w:color="auto" w:fill="FFFFFF"/>
        </w:rPr>
        <w:t xml:space="preserve">(2018) </w:t>
      </w:r>
      <w:r w:rsidRPr="00D87FB7">
        <w:rPr>
          <w:i/>
          <w:iCs/>
          <w:color w:val="212529"/>
        </w:rPr>
        <w:t xml:space="preserve">Hope </w:t>
      </w:r>
      <w:proofErr w:type="spellStart"/>
      <w:r w:rsidRPr="00D87FB7">
        <w:rPr>
          <w:i/>
          <w:iCs/>
          <w:color w:val="212529"/>
        </w:rPr>
        <w:t>for</w:t>
      </w:r>
      <w:proofErr w:type="spellEnd"/>
      <w:r w:rsidRPr="00D87FB7">
        <w:rPr>
          <w:i/>
          <w:iCs/>
          <w:color w:val="212529"/>
        </w:rPr>
        <w:t xml:space="preserve"> a </w:t>
      </w:r>
      <w:proofErr w:type="spellStart"/>
      <w:r w:rsidRPr="00D87FB7">
        <w:rPr>
          <w:i/>
          <w:iCs/>
          <w:color w:val="212529"/>
        </w:rPr>
        <w:t>Good</w:t>
      </w:r>
      <w:proofErr w:type="spellEnd"/>
      <w:r w:rsidRPr="00D87FB7">
        <w:rPr>
          <w:i/>
          <w:iCs/>
          <w:color w:val="212529"/>
        </w:rPr>
        <w:t xml:space="preserve"> </w:t>
      </w:r>
      <w:proofErr w:type="spellStart"/>
      <w:r w:rsidRPr="00D87FB7">
        <w:rPr>
          <w:i/>
          <w:iCs/>
          <w:color w:val="212529"/>
        </w:rPr>
        <w:t>Life</w:t>
      </w:r>
      <w:proofErr w:type="spellEnd"/>
      <w:r w:rsidR="00006FCE">
        <w:rPr>
          <w:i/>
          <w:iCs/>
          <w:color w:val="212529"/>
        </w:rPr>
        <w:t xml:space="preserve"> </w:t>
      </w:r>
      <w:r w:rsidRPr="00D87FB7">
        <w:rPr>
          <w:color w:val="212529"/>
          <w:shd w:val="clear" w:color="auto" w:fill="FFFFFF"/>
        </w:rPr>
        <w:t>[online].</w:t>
      </w:r>
      <w:r w:rsidR="00006FCE">
        <w:rPr>
          <w:color w:val="212529"/>
          <w:shd w:val="clear" w:color="auto" w:fill="FFFFFF"/>
        </w:rPr>
        <w:t xml:space="preserve"> </w:t>
      </w:r>
      <w:proofErr w:type="spellStart"/>
      <w:r w:rsidRPr="00D87FB7">
        <w:rPr>
          <w:color w:val="212529"/>
          <w:shd w:val="clear" w:color="auto" w:fill="FFFFFF"/>
        </w:rPr>
        <w:t>Cham</w:t>
      </w:r>
      <w:proofErr w:type="spellEnd"/>
      <w:r w:rsidRPr="00D87FB7">
        <w:rPr>
          <w:color w:val="212529"/>
          <w:shd w:val="clear" w:color="auto" w:fill="FFFFFF"/>
        </w:rPr>
        <w:t xml:space="preserve">: </w:t>
      </w:r>
      <w:proofErr w:type="spellStart"/>
      <w:r w:rsidRPr="00D87FB7">
        <w:rPr>
          <w:color w:val="212529"/>
          <w:shd w:val="clear" w:color="auto" w:fill="FFFFFF"/>
        </w:rPr>
        <w:t>Springer</w:t>
      </w:r>
      <w:proofErr w:type="spellEnd"/>
      <w:r w:rsidRPr="00D87FB7">
        <w:rPr>
          <w:color w:val="212529"/>
          <w:shd w:val="clear" w:color="auto" w:fill="FFFFFF"/>
        </w:rPr>
        <w:t xml:space="preserve"> International </w:t>
      </w:r>
      <w:proofErr w:type="spellStart"/>
      <w:r w:rsidRPr="00D87FB7">
        <w:rPr>
          <w:color w:val="212529"/>
          <w:shd w:val="clear" w:color="auto" w:fill="FFFFFF"/>
        </w:rPr>
        <w:t>Publishing</w:t>
      </w:r>
      <w:proofErr w:type="spellEnd"/>
      <w:r w:rsidRPr="00D87FB7">
        <w:rPr>
          <w:color w:val="212529"/>
          <w:shd w:val="clear" w:color="auto" w:fill="FFFFFF"/>
        </w:rPr>
        <w:t xml:space="preserve">, [cit. 2022-10-11]. </w:t>
      </w:r>
      <w:proofErr w:type="spellStart"/>
      <w:r w:rsidRPr="00D87FB7">
        <w:rPr>
          <w:color w:val="212529"/>
          <w:shd w:val="clear" w:color="auto" w:fill="FFFFFF"/>
        </w:rPr>
        <w:t>Social</w:t>
      </w:r>
      <w:proofErr w:type="spellEnd"/>
      <w:r w:rsidRPr="00D87FB7">
        <w:rPr>
          <w:color w:val="212529"/>
          <w:shd w:val="clear" w:color="auto" w:fill="FFFFFF"/>
        </w:rPr>
        <w:t xml:space="preserve"> </w:t>
      </w:r>
      <w:proofErr w:type="spellStart"/>
      <w:r w:rsidRPr="00D87FB7">
        <w:rPr>
          <w:color w:val="212529"/>
          <w:shd w:val="clear" w:color="auto" w:fill="FFFFFF"/>
        </w:rPr>
        <w:t>Indicators</w:t>
      </w:r>
      <w:proofErr w:type="spellEnd"/>
      <w:r w:rsidRPr="00D87FB7">
        <w:rPr>
          <w:color w:val="212529"/>
          <w:shd w:val="clear" w:color="auto" w:fill="FFFFFF"/>
        </w:rPr>
        <w:t xml:space="preserve"> </w:t>
      </w:r>
      <w:proofErr w:type="spellStart"/>
      <w:r w:rsidRPr="00D87FB7">
        <w:rPr>
          <w:color w:val="212529"/>
          <w:shd w:val="clear" w:color="auto" w:fill="FFFFFF"/>
        </w:rPr>
        <w:t>Research</w:t>
      </w:r>
      <w:proofErr w:type="spellEnd"/>
      <w:r w:rsidRPr="00D87FB7">
        <w:rPr>
          <w:color w:val="212529"/>
          <w:shd w:val="clear" w:color="auto" w:fill="FFFFFF"/>
        </w:rPr>
        <w:t xml:space="preserve"> </w:t>
      </w:r>
      <w:proofErr w:type="spellStart"/>
      <w:r w:rsidRPr="00D87FB7">
        <w:rPr>
          <w:color w:val="212529"/>
          <w:shd w:val="clear" w:color="auto" w:fill="FFFFFF"/>
        </w:rPr>
        <w:t>Series</w:t>
      </w:r>
      <w:proofErr w:type="spellEnd"/>
      <w:r w:rsidRPr="00D87FB7">
        <w:rPr>
          <w:color w:val="212529"/>
          <w:shd w:val="clear" w:color="auto" w:fill="FFFFFF"/>
        </w:rPr>
        <w:t>. ISBN 978-3-319-78469-4. Dostupné z: doi:10.1007/978-3-319-78470-0</w:t>
      </w:r>
    </w:p>
    <w:p w14:paraId="246FAC9D" w14:textId="7C777300" w:rsidR="00E54A32" w:rsidRPr="00D87FB7" w:rsidRDefault="00E54A32" w:rsidP="00321524">
      <w:pPr>
        <w:pStyle w:val="Normlnweb"/>
        <w:numPr>
          <w:ilvl w:val="0"/>
          <w:numId w:val="20"/>
        </w:numPr>
        <w:spacing w:line="360" w:lineRule="auto"/>
        <w:jc w:val="both"/>
      </w:pPr>
      <w:r w:rsidRPr="00D87FB7">
        <w:t>KŘIVOHLAVÝ, J</w:t>
      </w:r>
      <w:r w:rsidR="00006FCE">
        <w:t>.</w:t>
      </w:r>
      <w:r w:rsidRPr="00D87FB7">
        <w:t>,</w:t>
      </w:r>
      <w:r w:rsidR="003134BD">
        <w:t xml:space="preserve"> (2002)</w:t>
      </w:r>
      <w:r w:rsidR="00006FCE">
        <w:t xml:space="preserve"> </w:t>
      </w:r>
      <w:r w:rsidRPr="00006FCE">
        <w:rPr>
          <w:i/>
          <w:iCs/>
        </w:rPr>
        <w:t>Psychologie nemoci</w:t>
      </w:r>
      <w:r w:rsidR="00006FCE" w:rsidRPr="00006FCE">
        <w:rPr>
          <w:i/>
          <w:iCs/>
        </w:rPr>
        <w:t>.</w:t>
      </w:r>
      <w:r w:rsidR="00006FCE">
        <w:t xml:space="preserve"> </w:t>
      </w:r>
      <w:r w:rsidRPr="00D87FB7">
        <w:t xml:space="preserve">Praha: Grada </w:t>
      </w:r>
      <w:proofErr w:type="spellStart"/>
      <w:r w:rsidRPr="00D87FB7">
        <w:t>Publishing</w:t>
      </w:r>
      <w:proofErr w:type="spellEnd"/>
      <w:r w:rsidRPr="00D87FB7">
        <w:t>. ISBN 80–247-0179-0.</w:t>
      </w:r>
    </w:p>
    <w:p w14:paraId="6B3DCBCA" w14:textId="3A9006C7" w:rsidR="00E54A32" w:rsidRPr="00D87FB7" w:rsidRDefault="00E54A32" w:rsidP="00321524">
      <w:pPr>
        <w:pStyle w:val="Normlnweb"/>
        <w:numPr>
          <w:ilvl w:val="0"/>
          <w:numId w:val="20"/>
        </w:numPr>
        <w:shd w:val="clear" w:color="auto" w:fill="FFFFFF"/>
        <w:spacing w:line="360" w:lineRule="auto"/>
        <w:jc w:val="both"/>
      </w:pPr>
      <w:r w:rsidRPr="00D87FB7">
        <w:t xml:space="preserve">LÚČAN, J., </w:t>
      </w:r>
      <w:r w:rsidR="003134BD">
        <w:t xml:space="preserve">(2011) </w:t>
      </w:r>
      <w:proofErr w:type="spellStart"/>
      <w:r w:rsidRPr="00006FCE">
        <w:rPr>
          <w:i/>
          <w:iCs/>
        </w:rPr>
        <w:t>Stómie</w:t>
      </w:r>
      <w:proofErr w:type="spellEnd"/>
      <w:r w:rsidRPr="00006FCE">
        <w:rPr>
          <w:i/>
          <w:iCs/>
        </w:rPr>
        <w:t xml:space="preserve"> a </w:t>
      </w:r>
      <w:proofErr w:type="spellStart"/>
      <w:r w:rsidRPr="00006FCE">
        <w:rPr>
          <w:i/>
          <w:iCs/>
        </w:rPr>
        <w:t>stomici</w:t>
      </w:r>
      <w:proofErr w:type="spellEnd"/>
      <w:r w:rsidRPr="00006FCE">
        <w:rPr>
          <w:i/>
          <w:iCs/>
        </w:rPr>
        <w:t>.</w:t>
      </w:r>
      <w:r w:rsidRPr="00D87FB7">
        <w:t xml:space="preserve"> </w:t>
      </w:r>
      <w:r w:rsidRPr="00006FCE">
        <w:t>1. Vyd</w:t>
      </w:r>
      <w:r w:rsidR="00006FCE" w:rsidRPr="00006FCE">
        <w:t>ání</w:t>
      </w:r>
      <w:r w:rsidR="00006FCE" w:rsidRPr="00006FCE">
        <w:rPr>
          <w:i/>
          <w:iCs/>
        </w:rPr>
        <w:t>.</w:t>
      </w:r>
      <w:r w:rsidR="003134BD">
        <w:t xml:space="preserve"> </w:t>
      </w:r>
      <w:r w:rsidRPr="00D87FB7">
        <w:t xml:space="preserve">Turany: P + M. ISBN 978-80-89410-11-8. </w:t>
      </w:r>
    </w:p>
    <w:p w14:paraId="3CBFEC89" w14:textId="1F96DCD7" w:rsidR="00E54A32" w:rsidRPr="00D87FB7" w:rsidRDefault="00E54A32" w:rsidP="00321524">
      <w:pPr>
        <w:pStyle w:val="Odstavecseseznamem"/>
        <w:numPr>
          <w:ilvl w:val="0"/>
          <w:numId w:val="20"/>
        </w:numPr>
        <w:spacing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color w:val="212529"/>
          <w:shd w:val="clear" w:color="auto" w:fill="FFFFFF"/>
          <w:lang w:eastAsia="cs-CZ"/>
        </w:rPr>
        <w:t>LUKÁŠ, K</w:t>
      </w:r>
      <w:r w:rsidR="00006FCE">
        <w:rPr>
          <w:rFonts w:ascii="Times New Roman" w:eastAsia="Times New Roman" w:hAnsi="Times New Roman" w:cs="Times New Roman"/>
          <w:color w:val="212529"/>
          <w:shd w:val="clear" w:color="auto" w:fill="FFFFFF"/>
          <w:lang w:eastAsia="cs-CZ"/>
        </w:rPr>
        <w:t>.,</w:t>
      </w:r>
      <w:r w:rsidRPr="00D87FB7">
        <w:rPr>
          <w:rFonts w:ascii="Times New Roman" w:eastAsia="Times New Roman" w:hAnsi="Times New Roman" w:cs="Times New Roman"/>
          <w:color w:val="212529"/>
          <w:shd w:val="clear" w:color="auto" w:fill="FFFFFF"/>
          <w:lang w:eastAsia="cs-CZ"/>
        </w:rPr>
        <w:t xml:space="preserve"> HOCH</w:t>
      </w:r>
      <w:r w:rsidR="00006FCE">
        <w:rPr>
          <w:rFonts w:ascii="Times New Roman" w:eastAsia="Times New Roman" w:hAnsi="Times New Roman" w:cs="Times New Roman"/>
          <w:color w:val="212529"/>
          <w:shd w:val="clear" w:color="auto" w:fill="FFFFFF"/>
          <w:lang w:eastAsia="cs-CZ"/>
        </w:rPr>
        <w:t xml:space="preserve"> J.</w:t>
      </w:r>
      <w:r w:rsidRPr="00D87FB7">
        <w:rPr>
          <w:rFonts w:ascii="Times New Roman" w:eastAsia="Times New Roman" w:hAnsi="Times New Roman" w:cs="Times New Roman"/>
          <w:color w:val="212529"/>
          <w:shd w:val="clear" w:color="auto" w:fill="FFFFFF"/>
          <w:lang w:eastAsia="cs-CZ"/>
        </w:rPr>
        <w:t>,</w:t>
      </w:r>
      <w:r w:rsidR="003134BD">
        <w:rPr>
          <w:rFonts w:ascii="Times New Roman" w:eastAsia="Times New Roman" w:hAnsi="Times New Roman" w:cs="Times New Roman"/>
          <w:color w:val="212529"/>
          <w:shd w:val="clear" w:color="auto" w:fill="FFFFFF"/>
          <w:lang w:eastAsia="cs-CZ"/>
        </w:rPr>
        <w:t xml:space="preserve"> (2018)</w:t>
      </w:r>
      <w:r w:rsidRPr="00D87FB7">
        <w:rPr>
          <w:rFonts w:ascii="Times New Roman" w:eastAsia="Times New Roman" w:hAnsi="Times New Roman" w:cs="Times New Roman"/>
          <w:color w:val="212529"/>
          <w:shd w:val="clear" w:color="auto" w:fill="FFFFFF"/>
          <w:lang w:eastAsia="cs-CZ"/>
        </w:rPr>
        <w:t xml:space="preserve"> </w:t>
      </w:r>
      <w:r w:rsidRPr="00D87FB7">
        <w:rPr>
          <w:rFonts w:ascii="Times New Roman" w:eastAsia="Times New Roman" w:hAnsi="Times New Roman" w:cs="Times New Roman"/>
          <w:i/>
          <w:iCs/>
          <w:color w:val="212529"/>
          <w:lang w:eastAsia="cs-CZ"/>
        </w:rPr>
        <w:t>Nemoci střev</w:t>
      </w:r>
      <w:r w:rsidRPr="00D87FB7">
        <w:rPr>
          <w:rFonts w:ascii="Times New Roman" w:eastAsia="Times New Roman" w:hAnsi="Times New Roman" w:cs="Times New Roman"/>
          <w:color w:val="212529"/>
          <w:shd w:val="clear" w:color="auto" w:fill="FFFFFF"/>
          <w:lang w:eastAsia="cs-CZ"/>
        </w:rPr>
        <w:t>.</w:t>
      </w:r>
      <w:r w:rsidR="002130EF">
        <w:rPr>
          <w:rFonts w:ascii="Times New Roman" w:eastAsia="Times New Roman" w:hAnsi="Times New Roman" w:cs="Times New Roman"/>
          <w:color w:val="212529"/>
          <w:shd w:val="clear" w:color="auto" w:fill="FFFFFF"/>
          <w:lang w:eastAsia="cs-CZ"/>
        </w:rPr>
        <w:t xml:space="preserve"> </w:t>
      </w:r>
      <w:r w:rsidRPr="00D87FB7">
        <w:rPr>
          <w:rFonts w:ascii="Times New Roman" w:eastAsia="Times New Roman" w:hAnsi="Times New Roman" w:cs="Times New Roman"/>
          <w:color w:val="212529"/>
          <w:shd w:val="clear" w:color="auto" w:fill="FFFFFF"/>
          <w:lang w:eastAsia="cs-CZ"/>
        </w:rPr>
        <w:t xml:space="preserve">Praha: Grada </w:t>
      </w:r>
      <w:proofErr w:type="spellStart"/>
      <w:r w:rsidRPr="00D87FB7">
        <w:rPr>
          <w:rFonts w:ascii="Times New Roman" w:eastAsia="Times New Roman" w:hAnsi="Times New Roman" w:cs="Times New Roman"/>
          <w:color w:val="212529"/>
          <w:shd w:val="clear" w:color="auto" w:fill="FFFFFF"/>
          <w:lang w:eastAsia="cs-CZ"/>
        </w:rPr>
        <w:t>Publishing</w:t>
      </w:r>
      <w:proofErr w:type="spellEnd"/>
      <w:r w:rsidRPr="00D87FB7">
        <w:rPr>
          <w:rFonts w:ascii="Times New Roman" w:eastAsia="Times New Roman" w:hAnsi="Times New Roman" w:cs="Times New Roman"/>
          <w:color w:val="212529"/>
          <w:shd w:val="clear" w:color="auto" w:fill="FFFFFF"/>
          <w:lang w:eastAsia="cs-CZ"/>
        </w:rPr>
        <w:t>. ISBN 978-80-271-0353-9</w:t>
      </w:r>
    </w:p>
    <w:p w14:paraId="0CFF6886" w14:textId="32FBA7FA" w:rsidR="002130EF" w:rsidRPr="002130EF" w:rsidRDefault="002130EF" w:rsidP="00321524">
      <w:pPr>
        <w:pStyle w:val="Normlnweb"/>
        <w:numPr>
          <w:ilvl w:val="0"/>
          <w:numId w:val="20"/>
        </w:numPr>
        <w:spacing w:line="360" w:lineRule="auto"/>
        <w:jc w:val="both"/>
      </w:pPr>
      <w:r w:rsidRPr="002130EF">
        <w:rPr>
          <w:color w:val="212529"/>
          <w:shd w:val="clear" w:color="auto" w:fill="FFFFFF"/>
        </w:rPr>
        <w:t>LUKÁŠ, M.</w:t>
      </w:r>
      <w:r>
        <w:rPr>
          <w:color w:val="212529"/>
          <w:shd w:val="clear" w:color="auto" w:fill="FFFFFF"/>
        </w:rPr>
        <w:t>,</w:t>
      </w:r>
      <w:r w:rsidRPr="002130EF">
        <w:rPr>
          <w:rStyle w:val="apple-converted-space"/>
          <w:rFonts w:eastAsiaTheme="majorEastAsia"/>
          <w:color w:val="212529"/>
          <w:shd w:val="clear" w:color="auto" w:fill="FFFFFF"/>
        </w:rPr>
        <w:t> </w:t>
      </w:r>
      <w:r w:rsidR="003134BD">
        <w:rPr>
          <w:rStyle w:val="apple-converted-space"/>
          <w:rFonts w:eastAsiaTheme="majorEastAsia"/>
          <w:color w:val="212529"/>
          <w:shd w:val="clear" w:color="auto" w:fill="FFFFFF"/>
        </w:rPr>
        <w:t xml:space="preserve">(2020) </w:t>
      </w:r>
      <w:r w:rsidRPr="002130EF">
        <w:rPr>
          <w:i/>
          <w:iCs/>
          <w:color w:val="212529"/>
        </w:rPr>
        <w:t>Idiopatické střevní záněty: nové trendy a mezioborové souvislosti</w:t>
      </w:r>
      <w:r w:rsidRPr="002130EF">
        <w:rPr>
          <w:color w:val="212529"/>
          <w:shd w:val="clear" w:color="auto" w:fill="FFFFFF"/>
        </w:rPr>
        <w:t xml:space="preserve">. </w:t>
      </w:r>
      <w:r>
        <w:rPr>
          <w:color w:val="212529"/>
          <w:shd w:val="clear" w:color="auto" w:fill="FFFFFF"/>
        </w:rPr>
        <w:t xml:space="preserve"> </w:t>
      </w:r>
      <w:r w:rsidRPr="002130EF">
        <w:rPr>
          <w:color w:val="212529"/>
          <w:shd w:val="clear" w:color="auto" w:fill="FFFFFF"/>
        </w:rPr>
        <w:t xml:space="preserve">Praha: Grada </w:t>
      </w:r>
      <w:proofErr w:type="spellStart"/>
      <w:r w:rsidRPr="002130EF">
        <w:rPr>
          <w:color w:val="212529"/>
          <w:shd w:val="clear" w:color="auto" w:fill="FFFFFF"/>
        </w:rPr>
        <w:t>Publishing</w:t>
      </w:r>
      <w:proofErr w:type="spellEnd"/>
      <w:r w:rsidRPr="002130EF">
        <w:rPr>
          <w:color w:val="212529"/>
          <w:shd w:val="clear" w:color="auto" w:fill="FFFFFF"/>
        </w:rPr>
        <w:t>. ISBN 978-80-271-1208-1.</w:t>
      </w:r>
    </w:p>
    <w:p w14:paraId="5F9FDD7C" w14:textId="1440D361" w:rsidR="00E54A32" w:rsidRPr="00D87FB7" w:rsidRDefault="00E54A32" w:rsidP="00321524">
      <w:pPr>
        <w:pStyle w:val="Normlnweb"/>
        <w:numPr>
          <w:ilvl w:val="0"/>
          <w:numId w:val="20"/>
        </w:numPr>
        <w:spacing w:line="360" w:lineRule="auto"/>
        <w:jc w:val="both"/>
      </w:pPr>
      <w:r w:rsidRPr="00D87FB7">
        <w:rPr>
          <w:shd w:val="clear" w:color="auto" w:fill="FFFFFF"/>
        </w:rPr>
        <w:t xml:space="preserve">MAREČKOVÁ, J. a kol., </w:t>
      </w:r>
      <w:r w:rsidR="003134BD">
        <w:rPr>
          <w:shd w:val="clear" w:color="auto" w:fill="FFFFFF"/>
        </w:rPr>
        <w:t xml:space="preserve">(2015) </w:t>
      </w:r>
      <w:r w:rsidRPr="00962A0F">
        <w:rPr>
          <w:i/>
          <w:iCs/>
          <w:shd w:val="clear" w:color="auto" w:fill="FFFFFF"/>
        </w:rPr>
        <w:t xml:space="preserve">EBHC – </w:t>
      </w:r>
      <w:proofErr w:type="spellStart"/>
      <w:r w:rsidRPr="00962A0F">
        <w:rPr>
          <w:i/>
          <w:iCs/>
          <w:shd w:val="clear" w:color="auto" w:fill="FFFFFF"/>
        </w:rPr>
        <w:t>Zdravotnictvi</w:t>
      </w:r>
      <w:proofErr w:type="spellEnd"/>
      <w:r w:rsidRPr="00962A0F">
        <w:rPr>
          <w:i/>
          <w:iCs/>
          <w:shd w:val="clear" w:color="auto" w:fill="FFFFFF"/>
        </w:rPr>
        <w:t xml:space="preserve">́ </w:t>
      </w:r>
      <w:proofErr w:type="spellStart"/>
      <w:r w:rsidRPr="00962A0F">
        <w:rPr>
          <w:i/>
          <w:iCs/>
          <w:shd w:val="clear" w:color="auto" w:fill="FFFFFF"/>
        </w:rPr>
        <w:t>založene</w:t>
      </w:r>
      <w:proofErr w:type="spellEnd"/>
      <w:r w:rsidRPr="00962A0F">
        <w:rPr>
          <w:i/>
          <w:iCs/>
          <w:shd w:val="clear" w:color="auto" w:fill="FFFFFF"/>
        </w:rPr>
        <w:t xml:space="preserve">́ na </w:t>
      </w:r>
      <w:proofErr w:type="spellStart"/>
      <w:r w:rsidRPr="00962A0F">
        <w:rPr>
          <w:i/>
          <w:iCs/>
          <w:shd w:val="clear" w:color="auto" w:fill="FFFFFF"/>
        </w:rPr>
        <w:t>vědeckých</w:t>
      </w:r>
      <w:proofErr w:type="spellEnd"/>
      <w:r w:rsidRPr="00962A0F">
        <w:rPr>
          <w:i/>
          <w:iCs/>
          <w:shd w:val="clear" w:color="auto" w:fill="FFFFFF"/>
        </w:rPr>
        <w:t xml:space="preserve"> </w:t>
      </w:r>
      <w:proofErr w:type="spellStart"/>
      <w:r w:rsidRPr="00962A0F">
        <w:rPr>
          <w:i/>
          <w:iCs/>
          <w:shd w:val="clear" w:color="auto" w:fill="FFFFFF"/>
        </w:rPr>
        <w:t>důkazech</w:t>
      </w:r>
      <w:proofErr w:type="spellEnd"/>
      <w:r w:rsidRPr="00D87FB7">
        <w:rPr>
          <w:shd w:val="clear" w:color="auto" w:fill="FFFFFF"/>
        </w:rPr>
        <w:t>.</w:t>
      </w:r>
      <w:r w:rsidR="00962A0F">
        <w:rPr>
          <w:shd w:val="clear" w:color="auto" w:fill="FFFFFF"/>
        </w:rPr>
        <w:t xml:space="preserve"> </w:t>
      </w:r>
      <w:r w:rsidRPr="00D87FB7">
        <w:rPr>
          <w:shd w:val="clear" w:color="auto" w:fill="FFFFFF"/>
        </w:rPr>
        <w:t xml:space="preserve">Olomouc: Univerzita </w:t>
      </w:r>
      <w:proofErr w:type="spellStart"/>
      <w:r w:rsidRPr="00D87FB7">
        <w:rPr>
          <w:shd w:val="clear" w:color="auto" w:fill="FFFFFF"/>
        </w:rPr>
        <w:t>Palackého</w:t>
      </w:r>
      <w:proofErr w:type="spellEnd"/>
      <w:r w:rsidRPr="00D87FB7">
        <w:rPr>
          <w:shd w:val="clear" w:color="auto" w:fill="FFFFFF"/>
        </w:rPr>
        <w:t xml:space="preserve"> v Olomouci. ISBN 978-80-244–4781-0</w:t>
      </w:r>
    </w:p>
    <w:p w14:paraId="1300C53A" w14:textId="0C6CED9D" w:rsidR="00E54A32" w:rsidRPr="00D87FB7" w:rsidRDefault="00E54A32" w:rsidP="00321524">
      <w:pPr>
        <w:pStyle w:val="Normlnweb"/>
        <w:numPr>
          <w:ilvl w:val="0"/>
          <w:numId w:val="20"/>
        </w:numPr>
        <w:spacing w:line="360" w:lineRule="auto"/>
        <w:jc w:val="both"/>
      </w:pPr>
      <w:r w:rsidRPr="00D87FB7">
        <w:t xml:space="preserve">MARKOVÁ, M. </w:t>
      </w:r>
      <w:r w:rsidR="003134BD">
        <w:t xml:space="preserve">(2006) </w:t>
      </w:r>
      <w:proofErr w:type="spellStart"/>
      <w:r w:rsidRPr="00962A0F">
        <w:rPr>
          <w:i/>
          <w:iCs/>
        </w:rPr>
        <w:t>Stomie</w:t>
      </w:r>
      <w:proofErr w:type="spellEnd"/>
      <w:r w:rsidRPr="00962A0F">
        <w:rPr>
          <w:i/>
          <w:iCs/>
        </w:rPr>
        <w:t xml:space="preserve"> </w:t>
      </w:r>
      <w:proofErr w:type="spellStart"/>
      <w:r w:rsidRPr="00962A0F">
        <w:rPr>
          <w:i/>
          <w:iCs/>
        </w:rPr>
        <w:t>gastrointestinálního</w:t>
      </w:r>
      <w:proofErr w:type="spellEnd"/>
      <w:r w:rsidRPr="00962A0F">
        <w:rPr>
          <w:i/>
          <w:iCs/>
        </w:rPr>
        <w:t xml:space="preserve"> a </w:t>
      </w:r>
      <w:r w:rsidR="00962A0F" w:rsidRPr="00962A0F">
        <w:rPr>
          <w:i/>
          <w:iCs/>
        </w:rPr>
        <w:t>močového</w:t>
      </w:r>
      <w:r w:rsidRPr="00962A0F">
        <w:rPr>
          <w:i/>
          <w:iCs/>
        </w:rPr>
        <w:t xml:space="preserve"> traktu. 4. </w:t>
      </w:r>
      <w:r w:rsidR="00962A0F" w:rsidRPr="00962A0F">
        <w:rPr>
          <w:i/>
          <w:iCs/>
        </w:rPr>
        <w:t>Doplněné</w:t>
      </w:r>
      <w:r w:rsidRPr="00962A0F">
        <w:rPr>
          <w:i/>
          <w:iCs/>
        </w:rPr>
        <w:t xml:space="preserve"> </w:t>
      </w:r>
      <w:r w:rsidR="00962A0F" w:rsidRPr="00962A0F">
        <w:rPr>
          <w:i/>
          <w:iCs/>
        </w:rPr>
        <w:t>vydán</w:t>
      </w:r>
      <w:r w:rsidR="00962A0F">
        <w:rPr>
          <w:i/>
          <w:iCs/>
        </w:rPr>
        <w:t>í</w:t>
      </w:r>
      <w:r w:rsidRPr="00D87FB7">
        <w:t>. Brno: NCO NZO</w:t>
      </w:r>
      <w:r w:rsidR="00962A0F">
        <w:t xml:space="preserve">. </w:t>
      </w:r>
      <w:r w:rsidRPr="00D87FB7">
        <w:t>ISBN 80-7013-434-8</w:t>
      </w:r>
    </w:p>
    <w:p w14:paraId="2CF66127" w14:textId="2840373B" w:rsidR="00962A0F" w:rsidRPr="00962A0F" w:rsidRDefault="00962A0F" w:rsidP="00321524">
      <w:pPr>
        <w:pStyle w:val="Odstavecseseznamem"/>
        <w:numPr>
          <w:ilvl w:val="0"/>
          <w:numId w:val="20"/>
        </w:numPr>
        <w:spacing w:before="100" w:beforeAutospacing="1" w:after="100" w:afterAutospacing="1" w:line="360" w:lineRule="auto"/>
        <w:jc w:val="both"/>
        <w:rPr>
          <w:rFonts w:ascii="Times New Roman" w:eastAsia="Times New Roman" w:hAnsi="Times New Roman" w:cs="Times New Roman"/>
          <w:lang w:eastAsia="cs-CZ"/>
        </w:rPr>
      </w:pPr>
      <w:r w:rsidRPr="00962A0F">
        <w:rPr>
          <w:rFonts w:ascii="Times New Roman" w:hAnsi="Times New Roman" w:cs="Times New Roman"/>
          <w:color w:val="212529"/>
          <w:shd w:val="clear" w:color="auto" w:fill="FFFFFF"/>
        </w:rPr>
        <w:t>MARQUES, S</w:t>
      </w:r>
      <w:r>
        <w:rPr>
          <w:rFonts w:ascii="Times New Roman" w:hAnsi="Times New Roman" w:cs="Times New Roman"/>
          <w:color w:val="212529"/>
          <w:shd w:val="clear" w:color="auto" w:fill="FFFFFF"/>
        </w:rPr>
        <w:t xml:space="preserve">., </w:t>
      </w:r>
      <w:r w:rsidRPr="00962A0F">
        <w:rPr>
          <w:rFonts w:ascii="Times New Roman" w:hAnsi="Times New Roman" w:cs="Times New Roman"/>
          <w:color w:val="212529"/>
          <w:shd w:val="clear" w:color="auto" w:fill="FFFFFF"/>
        </w:rPr>
        <w:t>C.</w:t>
      </w:r>
      <w:r>
        <w:rPr>
          <w:rFonts w:ascii="Times New Roman" w:hAnsi="Times New Roman" w:cs="Times New Roman"/>
          <w:color w:val="212529"/>
          <w:shd w:val="clear" w:color="auto" w:fill="FFFFFF"/>
        </w:rPr>
        <w:t>,</w:t>
      </w:r>
      <w:r w:rsidRPr="00962A0F">
        <w:rPr>
          <w:rFonts w:ascii="Times New Roman" w:hAnsi="Times New Roman" w:cs="Times New Roman"/>
          <w:color w:val="212529"/>
          <w:shd w:val="clear" w:color="auto" w:fill="FFFFFF"/>
        </w:rPr>
        <w:t xml:space="preserve"> GALLAGHER</w:t>
      </w:r>
      <w:r>
        <w:rPr>
          <w:rFonts w:ascii="Times New Roman" w:hAnsi="Times New Roman" w:cs="Times New Roman"/>
          <w:color w:val="212529"/>
          <w:shd w:val="clear" w:color="auto" w:fill="FFFFFF"/>
        </w:rPr>
        <w:t>, M., W.,</w:t>
      </w:r>
      <w:r w:rsidRPr="00962A0F">
        <w:rPr>
          <w:rFonts w:ascii="Times New Roman" w:hAnsi="Times New Roman" w:cs="Times New Roman"/>
          <w:color w:val="212529"/>
          <w:shd w:val="clear" w:color="auto" w:fill="FFFFFF"/>
        </w:rPr>
        <w:t xml:space="preserve"> </w:t>
      </w:r>
      <w:r w:rsidR="003134BD">
        <w:rPr>
          <w:rFonts w:ascii="Times New Roman" w:hAnsi="Times New Roman" w:cs="Times New Roman"/>
          <w:color w:val="212529"/>
          <w:shd w:val="clear" w:color="auto" w:fill="FFFFFF"/>
        </w:rPr>
        <w:t xml:space="preserve">(2017) </w:t>
      </w:r>
      <w:r w:rsidRPr="00962A0F">
        <w:rPr>
          <w:rFonts w:ascii="Times New Roman" w:hAnsi="Times New Roman" w:cs="Times New Roman"/>
          <w:i/>
          <w:iCs/>
          <w:color w:val="212529"/>
          <w:shd w:val="clear" w:color="auto" w:fill="FFFFFF"/>
        </w:rPr>
        <w:t xml:space="preserve">Age </w:t>
      </w:r>
      <w:proofErr w:type="spellStart"/>
      <w:r w:rsidRPr="00962A0F">
        <w:rPr>
          <w:rFonts w:ascii="Times New Roman" w:hAnsi="Times New Roman" w:cs="Times New Roman"/>
          <w:i/>
          <w:iCs/>
          <w:color w:val="212529"/>
          <w:shd w:val="clear" w:color="auto" w:fill="FFFFFF"/>
        </w:rPr>
        <w:t>differences</w:t>
      </w:r>
      <w:proofErr w:type="spellEnd"/>
      <w:r w:rsidRPr="00962A0F">
        <w:rPr>
          <w:rFonts w:ascii="Times New Roman" w:hAnsi="Times New Roman" w:cs="Times New Roman"/>
          <w:i/>
          <w:iCs/>
          <w:color w:val="212529"/>
          <w:shd w:val="clear" w:color="auto" w:fill="FFFFFF"/>
        </w:rPr>
        <w:t xml:space="preserve"> and </w:t>
      </w:r>
      <w:proofErr w:type="spellStart"/>
      <w:r w:rsidRPr="00962A0F">
        <w:rPr>
          <w:rFonts w:ascii="Times New Roman" w:hAnsi="Times New Roman" w:cs="Times New Roman"/>
          <w:i/>
          <w:iCs/>
          <w:color w:val="212529"/>
          <w:shd w:val="clear" w:color="auto" w:fill="FFFFFF"/>
        </w:rPr>
        <w:t>short</w:t>
      </w:r>
      <w:proofErr w:type="spellEnd"/>
      <w:r w:rsidRPr="00962A0F">
        <w:rPr>
          <w:rFonts w:ascii="Times New Roman" w:hAnsi="Times New Roman" w:cs="Times New Roman"/>
          <w:i/>
          <w:iCs/>
          <w:color w:val="212529"/>
          <w:shd w:val="clear" w:color="auto" w:fill="FFFFFF"/>
        </w:rPr>
        <w:t xml:space="preserve">-term stability in hope: </w:t>
      </w:r>
      <w:proofErr w:type="spellStart"/>
      <w:r w:rsidRPr="00962A0F">
        <w:rPr>
          <w:rFonts w:ascii="Times New Roman" w:hAnsi="Times New Roman" w:cs="Times New Roman"/>
          <w:i/>
          <w:iCs/>
          <w:color w:val="212529"/>
          <w:shd w:val="clear" w:color="auto" w:fill="FFFFFF"/>
        </w:rPr>
        <w:t>Results</w:t>
      </w:r>
      <w:proofErr w:type="spellEnd"/>
      <w:r w:rsidRPr="00962A0F">
        <w:rPr>
          <w:rFonts w:ascii="Times New Roman" w:hAnsi="Times New Roman" w:cs="Times New Roman"/>
          <w:i/>
          <w:iCs/>
          <w:color w:val="212529"/>
          <w:shd w:val="clear" w:color="auto" w:fill="FFFFFF"/>
        </w:rPr>
        <w:t xml:space="preserve"> </w:t>
      </w:r>
      <w:proofErr w:type="spellStart"/>
      <w:r w:rsidRPr="00962A0F">
        <w:rPr>
          <w:rFonts w:ascii="Times New Roman" w:hAnsi="Times New Roman" w:cs="Times New Roman"/>
          <w:i/>
          <w:iCs/>
          <w:color w:val="212529"/>
          <w:shd w:val="clear" w:color="auto" w:fill="FFFFFF"/>
        </w:rPr>
        <w:t>from</w:t>
      </w:r>
      <w:proofErr w:type="spellEnd"/>
      <w:r w:rsidRPr="00962A0F">
        <w:rPr>
          <w:rFonts w:ascii="Times New Roman" w:hAnsi="Times New Roman" w:cs="Times New Roman"/>
          <w:i/>
          <w:iCs/>
          <w:color w:val="212529"/>
          <w:shd w:val="clear" w:color="auto" w:fill="FFFFFF"/>
        </w:rPr>
        <w:t xml:space="preserve"> a sample </w:t>
      </w:r>
      <w:proofErr w:type="spellStart"/>
      <w:r w:rsidRPr="00962A0F">
        <w:rPr>
          <w:rFonts w:ascii="Times New Roman" w:hAnsi="Times New Roman" w:cs="Times New Roman"/>
          <w:i/>
          <w:iCs/>
          <w:color w:val="212529"/>
          <w:shd w:val="clear" w:color="auto" w:fill="FFFFFF"/>
        </w:rPr>
        <w:t>aged</w:t>
      </w:r>
      <w:proofErr w:type="spellEnd"/>
      <w:r w:rsidRPr="00962A0F">
        <w:rPr>
          <w:rFonts w:ascii="Times New Roman" w:hAnsi="Times New Roman" w:cs="Times New Roman"/>
          <w:i/>
          <w:iCs/>
          <w:color w:val="212529"/>
          <w:shd w:val="clear" w:color="auto" w:fill="FFFFFF"/>
        </w:rPr>
        <w:t xml:space="preserve"> 15 to 80</w:t>
      </w:r>
      <w:r w:rsidRPr="00962A0F">
        <w:rPr>
          <w:rFonts w:ascii="Times New Roman" w:hAnsi="Times New Roman" w:cs="Times New Roman"/>
          <w:color w:val="212529"/>
          <w:shd w:val="clear" w:color="auto" w:fill="FFFFFF"/>
        </w:rPr>
        <w:t>.</w:t>
      </w:r>
      <w:r w:rsidRPr="00962A0F">
        <w:rPr>
          <w:rStyle w:val="apple-converted-space"/>
          <w:rFonts w:ascii="Times New Roman" w:hAnsi="Times New Roman" w:cs="Times New Roman"/>
          <w:color w:val="212529"/>
          <w:shd w:val="clear" w:color="auto" w:fill="FFFFFF"/>
        </w:rPr>
        <w:t> </w:t>
      </w:r>
      <w:proofErr w:type="spellStart"/>
      <w:r w:rsidRPr="00962A0F">
        <w:rPr>
          <w:rFonts w:ascii="Times New Roman" w:hAnsi="Times New Roman" w:cs="Times New Roman"/>
          <w:color w:val="212529"/>
        </w:rPr>
        <w:t>Journal</w:t>
      </w:r>
      <w:proofErr w:type="spellEnd"/>
      <w:r w:rsidRPr="00962A0F">
        <w:rPr>
          <w:rFonts w:ascii="Times New Roman" w:hAnsi="Times New Roman" w:cs="Times New Roman"/>
          <w:color w:val="212529"/>
        </w:rPr>
        <w:t xml:space="preserve"> </w:t>
      </w:r>
      <w:proofErr w:type="spellStart"/>
      <w:r w:rsidRPr="00962A0F">
        <w:rPr>
          <w:rFonts w:ascii="Times New Roman" w:hAnsi="Times New Roman" w:cs="Times New Roman"/>
          <w:color w:val="212529"/>
        </w:rPr>
        <w:t>of</w:t>
      </w:r>
      <w:proofErr w:type="spellEnd"/>
      <w:r w:rsidRPr="00962A0F">
        <w:rPr>
          <w:rFonts w:ascii="Times New Roman" w:hAnsi="Times New Roman" w:cs="Times New Roman"/>
          <w:color w:val="212529"/>
        </w:rPr>
        <w:t xml:space="preserve"> </w:t>
      </w:r>
      <w:proofErr w:type="spellStart"/>
      <w:r w:rsidRPr="00962A0F">
        <w:rPr>
          <w:rFonts w:ascii="Times New Roman" w:hAnsi="Times New Roman" w:cs="Times New Roman"/>
          <w:color w:val="212529"/>
        </w:rPr>
        <w:t>Applied</w:t>
      </w:r>
      <w:proofErr w:type="spellEnd"/>
      <w:r w:rsidRPr="00962A0F">
        <w:rPr>
          <w:rFonts w:ascii="Times New Roman" w:hAnsi="Times New Roman" w:cs="Times New Roman"/>
          <w:color w:val="212529"/>
        </w:rPr>
        <w:t xml:space="preserve"> </w:t>
      </w:r>
      <w:proofErr w:type="spellStart"/>
      <w:r w:rsidRPr="00962A0F">
        <w:rPr>
          <w:rFonts w:ascii="Times New Roman" w:hAnsi="Times New Roman" w:cs="Times New Roman"/>
          <w:color w:val="212529"/>
        </w:rPr>
        <w:t>Developmental</w:t>
      </w:r>
      <w:proofErr w:type="spellEnd"/>
      <w:r w:rsidRPr="00962A0F">
        <w:rPr>
          <w:rFonts w:ascii="Times New Roman" w:hAnsi="Times New Roman" w:cs="Times New Roman"/>
          <w:color w:val="212529"/>
        </w:rPr>
        <w:t xml:space="preserve"> Psychology</w:t>
      </w:r>
      <w:r w:rsidRPr="00962A0F">
        <w:rPr>
          <w:rStyle w:val="apple-converted-space"/>
          <w:rFonts w:ascii="Times New Roman" w:hAnsi="Times New Roman" w:cs="Times New Roman"/>
          <w:color w:val="212529"/>
          <w:shd w:val="clear" w:color="auto" w:fill="FFFFFF"/>
        </w:rPr>
        <w:t> </w:t>
      </w:r>
      <w:r w:rsidRPr="00962A0F">
        <w:rPr>
          <w:rFonts w:ascii="Times New Roman" w:hAnsi="Times New Roman" w:cs="Times New Roman"/>
          <w:color w:val="212529"/>
          <w:shd w:val="clear" w:color="auto" w:fill="FFFFFF"/>
        </w:rPr>
        <w:t>[online].</w:t>
      </w:r>
      <w:r w:rsidR="003134BD">
        <w:rPr>
          <w:rFonts w:ascii="Times New Roman" w:hAnsi="Times New Roman" w:cs="Times New Roman"/>
          <w:color w:val="212529"/>
          <w:shd w:val="clear" w:color="auto" w:fill="FFFFFF"/>
        </w:rPr>
        <w:t xml:space="preserve"> </w:t>
      </w:r>
      <w:r w:rsidRPr="00962A0F">
        <w:rPr>
          <w:rFonts w:ascii="Times New Roman" w:hAnsi="Times New Roman" w:cs="Times New Roman"/>
          <w:color w:val="212529"/>
          <w:shd w:val="clear" w:color="auto" w:fill="FFFFFF"/>
        </w:rPr>
        <w:t>120-126 [cit. 2022-</w:t>
      </w:r>
      <w:r>
        <w:rPr>
          <w:rFonts w:ascii="Times New Roman" w:hAnsi="Times New Roman" w:cs="Times New Roman"/>
          <w:color w:val="212529"/>
          <w:shd w:val="clear" w:color="auto" w:fill="FFFFFF"/>
        </w:rPr>
        <w:t>05</w:t>
      </w:r>
      <w:r w:rsidRPr="00962A0F">
        <w:rPr>
          <w:rFonts w:ascii="Times New Roman" w:hAnsi="Times New Roman" w:cs="Times New Roman"/>
          <w:color w:val="212529"/>
          <w:shd w:val="clear" w:color="auto" w:fill="FFFFFF"/>
        </w:rPr>
        <w:t xml:space="preserve">-04]. ISSN 01933973. Dostupné z: </w:t>
      </w:r>
      <w:proofErr w:type="spellStart"/>
      <w:r w:rsidR="00096927" w:rsidRPr="00962A0F">
        <w:rPr>
          <w:rFonts w:ascii="Times New Roman" w:hAnsi="Times New Roman" w:cs="Times New Roman"/>
          <w:color w:val="212529"/>
          <w:shd w:val="clear" w:color="auto" w:fill="FFFFFF"/>
        </w:rPr>
        <w:t>doi</w:t>
      </w:r>
      <w:proofErr w:type="spellEnd"/>
      <w:r w:rsidR="00096927" w:rsidRPr="00962A0F">
        <w:rPr>
          <w:rFonts w:ascii="Times New Roman" w:hAnsi="Times New Roman" w:cs="Times New Roman"/>
          <w:color w:val="212529"/>
          <w:shd w:val="clear" w:color="auto" w:fill="FFFFFF"/>
        </w:rPr>
        <w:t>: 10.1016/j.appdev</w:t>
      </w:r>
      <w:r w:rsidRPr="00962A0F">
        <w:rPr>
          <w:rFonts w:ascii="Times New Roman" w:hAnsi="Times New Roman" w:cs="Times New Roman"/>
          <w:color w:val="212529"/>
          <w:shd w:val="clear" w:color="auto" w:fill="FFFFFF"/>
        </w:rPr>
        <w:t>.2017.10.002</w:t>
      </w:r>
    </w:p>
    <w:p w14:paraId="4402EF20" w14:textId="1748C903" w:rsidR="00E54A32" w:rsidRPr="00D87FB7" w:rsidRDefault="00E54A32" w:rsidP="00321524">
      <w:pPr>
        <w:pStyle w:val="Odstavecseseznamem"/>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lang w:eastAsia="cs-CZ"/>
        </w:rPr>
        <w:t>MARQUIS, O., MARREL, A., JAMBON, B.</w:t>
      </w:r>
      <w:r w:rsidR="003134BD">
        <w:rPr>
          <w:rFonts w:ascii="Times New Roman" w:eastAsia="Times New Roman" w:hAnsi="Times New Roman" w:cs="Times New Roman"/>
          <w:lang w:eastAsia="cs-CZ"/>
        </w:rPr>
        <w:t xml:space="preserve"> (2003)</w:t>
      </w:r>
      <w:r w:rsidRPr="00D87FB7">
        <w:rPr>
          <w:rFonts w:ascii="Times New Roman" w:eastAsia="Times New Roman" w:hAnsi="Times New Roman" w:cs="Times New Roman"/>
          <w:lang w:eastAsia="cs-CZ"/>
        </w:rPr>
        <w:t xml:space="preserve"> </w:t>
      </w:r>
      <w:proofErr w:type="spellStart"/>
      <w:r w:rsidRPr="00D87FB7">
        <w:rPr>
          <w:rFonts w:ascii="Times New Roman" w:eastAsia="Times New Roman" w:hAnsi="Times New Roman" w:cs="Times New Roman"/>
          <w:i/>
          <w:iCs/>
          <w:lang w:eastAsia="cs-CZ"/>
        </w:rPr>
        <w:t>Quality</w:t>
      </w:r>
      <w:proofErr w:type="spellEnd"/>
      <w:r w:rsidRPr="00D87FB7">
        <w:rPr>
          <w:rFonts w:ascii="Times New Roman" w:eastAsia="Times New Roman" w:hAnsi="Times New Roman" w:cs="Times New Roman"/>
          <w:i/>
          <w:iCs/>
          <w:lang w:eastAsia="cs-CZ"/>
        </w:rPr>
        <w:t xml:space="preserve"> </w:t>
      </w:r>
      <w:proofErr w:type="spellStart"/>
      <w:r w:rsidRPr="00D87FB7">
        <w:rPr>
          <w:rFonts w:ascii="Times New Roman" w:eastAsia="Times New Roman" w:hAnsi="Times New Roman" w:cs="Times New Roman"/>
          <w:i/>
          <w:iCs/>
          <w:lang w:eastAsia="cs-CZ"/>
        </w:rPr>
        <w:t>of</w:t>
      </w:r>
      <w:proofErr w:type="spellEnd"/>
      <w:r w:rsidRPr="00D87FB7">
        <w:rPr>
          <w:rFonts w:ascii="Times New Roman" w:eastAsia="Times New Roman" w:hAnsi="Times New Roman" w:cs="Times New Roman"/>
          <w:i/>
          <w:iCs/>
          <w:lang w:eastAsia="cs-CZ"/>
        </w:rPr>
        <w:t xml:space="preserve"> </w:t>
      </w:r>
      <w:proofErr w:type="spellStart"/>
      <w:r w:rsidRPr="00D87FB7">
        <w:rPr>
          <w:rFonts w:ascii="Times New Roman" w:eastAsia="Times New Roman" w:hAnsi="Times New Roman" w:cs="Times New Roman"/>
          <w:i/>
          <w:iCs/>
          <w:lang w:eastAsia="cs-CZ"/>
        </w:rPr>
        <w:t>life</w:t>
      </w:r>
      <w:proofErr w:type="spellEnd"/>
      <w:r w:rsidRPr="00D87FB7">
        <w:rPr>
          <w:rFonts w:ascii="Times New Roman" w:eastAsia="Times New Roman" w:hAnsi="Times New Roman" w:cs="Times New Roman"/>
          <w:i/>
          <w:iCs/>
          <w:lang w:eastAsia="cs-CZ"/>
        </w:rPr>
        <w:t xml:space="preserve"> in </w:t>
      </w:r>
      <w:proofErr w:type="spellStart"/>
      <w:r w:rsidRPr="00D87FB7">
        <w:rPr>
          <w:rFonts w:ascii="Times New Roman" w:eastAsia="Times New Roman" w:hAnsi="Times New Roman" w:cs="Times New Roman"/>
          <w:i/>
          <w:iCs/>
          <w:lang w:eastAsia="cs-CZ"/>
        </w:rPr>
        <w:t>patients</w:t>
      </w:r>
      <w:proofErr w:type="spellEnd"/>
      <w:r w:rsidRPr="00D87FB7">
        <w:rPr>
          <w:rFonts w:ascii="Times New Roman" w:eastAsia="Times New Roman" w:hAnsi="Times New Roman" w:cs="Times New Roman"/>
          <w:i/>
          <w:iCs/>
          <w:lang w:eastAsia="cs-CZ"/>
        </w:rPr>
        <w:t xml:space="preserve"> </w:t>
      </w:r>
      <w:proofErr w:type="spellStart"/>
      <w:r w:rsidRPr="00D87FB7">
        <w:rPr>
          <w:rFonts w:ascii="Times New Roman" w:eastAsia="Times New Roman" w:hAnsi="Times New Roman" w:cs="Times New Roman"/>
          <w:i/>
          <w:iCs/>
          <w:lang w:eastAsia="cs-CZ"/>
        </w:rPr>
        <w:t>with</w:t>
      </w:r>
      <w:proofErr w:type="spellEnd"/>
      <w:r w:rsidRPr="00D87FB7">
        <w:rPr>
          <w:rFonts w:ascii="Times New Roman" w:eastAsia="Times New Roman" w:hAnsi="Times New Roman" w:cs="Times New Roman"/>
          <w:i/>
          <w:iCs/>
          <w:lang w:eastAsia="cs-CZ"/>
        </w:rPr>
        <w:t xml:space="preserve"> </w:t>
      </w:r>
      <w:proofErr w:type="spellStart"/>
      <w:r w:rsidRPr="00D87FB7">
        <w:rPr>
          <w:rFonts w:ascii="Times New Roman" w:eastAsia="Times New Roman" w:hAnsi="Times New Roman" w:cs="Times New Roman"/>
          <w:i/>
          <w:iCs/>
          <w:lang w:eastAsia="cs-CZ"/>
        </w:rPr>
        <w:t>stomas</w:t>
      </w:r>
      <w:proofErr w:type="spellEnd"/>
      <w:r w:rsidRPr="00D87FB7">
        <w:rPr>
          <w:rFonts w:ascii="Times New Roman" w:eastAsia="Times New Roman" w:hAnsi="Times New Roman" w:cs="Times New Roman"/>
          <w:i/>
          <w:iCs/>
          <w:lang w:eastAsia="cs-CZ"/>
        </w:rPr>
        <w:t xml:space="preserve">: </w:t>
      </w:r>
      <w:proofErr w:type="spellStart"/>
      <w:r w:rsidRPr="00D87FB7">
        <w:rPr>
          <w:rFonts w:ascii="Times New Roman" w:eastAsia="Times New Roman" w:hAnsi="Times New Roman" w:cs="Times New Roman"/>
          <w:i/>
          <w:iCs/>
          <w:lang w:eastAsia="cs-CZ"/>
        </w:rPr>
        <w:t>the</w:t>
      </w:r>
      <w:proofErr w:type="spellEnd"/>
      <w:r w:rsidRPr="00D87FB7">
        <w:rPr>
          <w:rFonts w:ascii="Times New Roman" w:eastAsia="Times New Roman" w:hAnsi="Times New Roman" w:cs="Times New Roman"/>
          <w:i/>
          <w:iCs/>
          <w:lang w:eastAsia="cs-CZ"/>
        </w:rPr>
        <w:t xml:space="preserve"> </w:t>
      </w:r>
      <w:proofErr w:type="spellStart"/>
      <w:r w:rsidRPr="00D87FB7">
        <w:rPr>
          <w:rFonts w:ascii="Times New Roman" w:eastAsia="Times New Roman" w:hAnsi="Times New Roman" w:cs="Times New Roman"/>
          <w:i/>
          <w:iCs/>
          <w:lang w:eastAsia="cs-CZ"/>
        </w:rPr>
        <w:t>Montreux</w:t>
      </w:r>
      <w:proofErr w:type="spellEnd"/>
      <w:r w:rsidRPr="00D87FB7">
        <w:rPr>
          <w:rFonts w:ascii="Times New Roman" w:eastAsia="Times New Roman" w:hAnsi="Times New Roman" w:cs="Times New Roman"/>
          <w:i/>
          <w:iCs/>
          <w:lang w:eastAsia="cs-CZ"/>
        </w:rPr>
        <w:t xml:space="preserve"> Study </w:t>
      </w:r>
      <w:r w:rsidRPr="00D87FB7">
        <w:rPr>
          <w:rFonts w:ascii="Times New Roman" w:eastAsia="Times New Roman" w:hAnsi="Times New Roman" w:cs="Times New Roman"/>
          <w:lang w:eastAsia="cs-CZ"/>
        </w:rPr>
        <w:t>[online].</w:t>
      </w:r>
      <w:r w:rsidR="00962A0F">
        <w:rPr>
          <w:rFonts w:ascii="Times New Roman" w:eastAsia="Times New Roman" w:hAnsi="Times New Roman" w:cs="Times New Roman"/>
          <w:lang w:eastAsia="cs-CZ"/>
        </w:rPr>
        <w:t xml:space="preserve"> </w:t>
      </w:r>
      <w:r w:rsidRPr="00D87FB7">
        <w:rPr>
          <w:rFonts w:ascii="Times New Roman" w:eastAsia="Times New Roman" w:hAnsi="Times New Roman" w:cs="Times New Roman"/>
          <w:lang w:eastAsia="cs-CZ"/>
        </w:rPr>
        <w:t xml:space="preserve">Lyon, France: </w:t>
      </w:r>
      <w:proofErr w:type="spellStart"/>
      <w:r w:rsidRPr="00D87FB7">
        <w:rPr>
          <w:rFonts w:ascii="Times New Roman" w:eastAsia="Times New Roman" w:hAnsi="Times New Roman" w:cs="Times New Roman"/>
          <w:lang w:eastAsia="cs-CZ"/>
        </w:rPr>
        <w:t>Ostomy</w:t>
      </w:r>
      <w:proofErr w:type="spellEnd"/>
      <w:r w:rsidRPr="00D87FB7">
        <w:rPr>
          <w:rFonts w:ascii="Times New Roman" w:eastAsia="Times New Roman" w:hAnsi="Times New Roman" w:cs="Times New Roman"/>
          <w:lang w:eastAsia="cs-CZ"/>
        </w:rPr>
        <w:t xml:space="preserve"> </w:t>
      </w:r>
      <w:proofErr w:type="spellStart"/>
      <w:r w:rsidRPr="00D87FB7">
        <w:rPr>
          <w:rFonts w:ascii="Times New Roman" w:eastAsia="Times New Roman" w:hAnsi="Times New Roman" w:cs="Times New Roman"/>
          <w:lang w:eastAsia="cs-CZ"/>
        </w:rPr>
        <w:t>Wound</w:t>
      </w:r>
      <w:proofErr w:type="spellEnd"/>
      <w:r w:rsidRPr="00D87FB7">
        <w:rPr>
          <w:rFonts w:ascii="Times New Roman" w:eastAsia="Times New Roman" w:hAnsi="Times New Roman" w:cs="Times New Roman"/>
          <w:lang w:eastAsia="cs-CZ"/>
        </w:rPr>
        <w:t xml:space="preserve"> </w:t>
      </w:r>
      <w:proofErr w:type="spellStart"/>
      <w:proofErr w:type="gramStart"/>
      <w:r w:rsidRPr="00D87FB7">
        <w:rPr>
          <w:rFonts w:ascii="Times New Roman" w:eastAsia="Times New Roman" w:hAnsi="Times New Roman" w:cs="Times New Roman"/>
          <w:lang w:eastAsia="cs-CZ"/>
        </w:rPr>
        <w:t>Manage</w:t>
      </w:r>
      <w:proofErr w:type="spellEnd"/>
      <w:r w:rsidRPr="00D87FB7">
        <w:rPr>
          <w:rFonts w:ascii="Times New Roman" w:eastAsia="Times New Roman" w:hAnsi="Times New Roman" w:cs="Times New Roman"/>
          <w:lang w:eastAsia="cs-CZ"/>
        </w:rPr>
        <w:t>,</w:t>
      </w:r>
      <w:r w:rsidR="00962A0F">
        <w:rPr>
          <w:rFonts w:ascii="Times New Roman" w:eastAsia="Times New Roman" w:hAnsi="Times New Roman" w:cs="Times New Roman"/>
          <w:lang w:eastAsia="cs-CZ"/>
        </w:rPr>
        <w:t xml:space="preserve"> </w:t>
      </w:r>
      <w:r w:rsidRPr="00D87FB7">
        <w:rPr>
          <w:rFonts w:ascii="Times New Roman" w:eastAsia="Times New Roman" w:hAnsi="Times New Roman" w:cs="Times New Roman"/>
          <w:lang w:eastAsia="cs-CZ"/>
        </w:rPr>
        <w:t xml:space="preserve"> [</w:t>
      </w:r>
      <w:proofErr w:type="gramEnd"/>
      <w:r w:rsidRPr="00D87FB7">
        <w:rPr>
          <w:rFonts w:ascii="Times New Roman" w:eastAsia="Times New Roman" w:hAnsi="Times New Roman" w:cs="Times New Roman"/>
          <w:lang w:eastAsia="cs-CZ"/>
        </w:rPr>
        <w:t>cit. 2022–03-19]. vol. 49, n. 2, p. 48-55.Dostupné z: http://www.ncbi.nlm.nih.gov/pubmed/12598701.</w:t>
      </w:r>
    </w:p>
    <w:p w14:paraId="3F9C83B4" w14:textId="6B006103" w:rsidR="00E54A32" w:rsidRPr="00D87FB7" w:rsidRDefault="00E54A32" w:rsidP="00321524">
      <w:pPr>
        <w:pStyle w:val="Normlnweb"/>
        <w:numPr>
          <w:ilvl w:val="0"/>
          <w:numId w:val="20"/>
        </w:numPr>
        <w:spacing w:line="360" w:lineRule="auto"/>
        <w:jc w:val="both"/>
      </w:pPr>
      <w:r w:rsidRPr="00D87FB7">
        <w:rPr>
          <w:color w:val="212529"/>
          <w:shd w:val="clear" w:color="auto" w:fill="FFFFFF"/>
        </w:rPr>
        <w:lastRenderedPageBreak/>
        <w:t>NASIRIZIBA, F</w:t>
      </w:r>
      <w:r w:rsidR="00962A0F">
        <w:rPr>
          <w:color w:val="212529"/>
          <w:shd w:val="clear" w:color="auto" w:fill="FFFFFF"/>
        </w:rPr>
        <w:t>.</w:t>
      </w:r>
      <w:r w:rsidRPr="00D87FB7">
        <w:rPr>
          <w:color w:val="212529"/>
          <w:shd w:val="clear" w:color="auto" w:fill="FFFFFF"/>
        </w:rPr>
        <w:t>, SAATI</w:t>
      </w:r>
      <w:r w:rsidR="00962A0F">
        <w:rPr>
          <w:color w:val="212529"/>
          <w:shd w:val="clear" w:color="auto" w:fill="FFFFFF"/>
        </w:rPr>
        <w:t xml:space="preserve"> M., </w:t>
      </w:r>
      <w:r w:rsidRPr="00D87FB7">
        <w:rPr>
          <w:color w:val="212529"/>
          <w:shd w:val="clear" w:color="auto" w:fill="FFFFFF"/>
        </w:rPr>
        <w:t>HAGHANI</w:t>
      </w:r>
      <w:r w:rsidR="00962A0F">
        <w:rPr>
          <w:color w:val="212529"/>
          <w:shd w:val="clear" w:color="auto" w:fill="FFFFFF"/>
        </w:rPr>
        <w:t>. H.,</w:t>
      </w:r>
      <w:r w:rsidRPr="00D87FB7">
        <w:rPr>
          <w:color w:val="212529"/>
          <w:shd w:val="clear" w:color="auto" w:fill="FFFFFF"/>
        </w:rPr>
        <w:t xml:space="preserve"> </w:t>
      </w:r>
      <w:r w:rsidR="003134BD">
        <w:rPr>
          <w:color w:val="212529"/>
          <w:shd w:val="clear" w:color="auto" w:fill="FFFFFF"/>
        </w:rPr>
        <w:t xml:space="preserve">(2020) </w:t>
      </w:r>
      <w:proofErr w:type="spellStart"/>
      <w:r w:rsidRPr="00962A0F">
        <w:rPr>
          <w:i/>
          <w:iCs/>
          <w:color w:val="212529"/>
          <w:shd w:val="clear" w:color="auto" w:fill="FFFFFF"/>
        </w:rPr>
        <w:t>Correlation</w:t>
      </w:r>
      <w:proofErr w:type="spellEnd"/>
      <w:r w:rsidRPr="00962A0F">
        <w:rPr>
          <w:i/>
          <w:iCs/>
          <w:color w:val="212529"/>
          <w:shd w:val="clear" w:color="auto" w:fill="FFFFFF"/>
        </w:rPr>
        <w:t xml:space="preserve"> </w:t>
      </w:r>
      <w:proofErr w:type="spellStart"/>
      <w:r w:rsidRPr="00962A0F">
        <w:rPr>
          <w:i/>
          <w:iCs/>
          <w:color w:val="212529"/>
          <w:shd w:val="clear" w:color="auto" w:fill="FFFFFF"/>
        </w:rPr>
        <w:t>between</w:t>
      </w:r>
      <w:proofErr w:type="spellEnd"/>
      <w:r w:rsidRPr="00962A0F">
        <w:rPr>
          <w:i/>
          <w:iCs/>
          <w:color w:val="212529"/>
          <w:shd w:val="clear" w:color="auto" w:fill="FFFFFF"/>
        </w:rPr>
        <w:t xml:space="preserve"> </w:t>
      </w:r>
      <w:proofErr w:type="spellStart"/>
      <w:r w:rsidRPr="00962A0F">
        <w:rPr>
          <w:i/>
          <w:iCs/>
          <w:color w:val="212529"/>
          <w:shd w:val="clear" w:color="auto" w:fill="FFFFFF"/>
        </w:rPr>
        <w:t>self-efficacy</w:t>
      </w:r>
      <w:proofErr w:type="spellEnd"/>
      <w:r w:rsidRPr="00962A0F">
        <w:rPr>
          <w:i/>
          <w:iCs/>
          <w:color w:val="212529"/>
          <w:shd w:val="clear" w:color="auto" w:fill="FFFFFF"/>
        </w:rPr>
        <w:t xml:space="preserve"> and </w:t>
      </w:r>
      <w:proofErr w:type="spellStart"/>
      <w:r w:rsidRPr="00962A0F">
        <w:rPr>
          <w:i/>
          <w:iCs/>
          <w:color w:val="212529"/>
          <w:shd w:val="clear" w:color="auto" w:fill="FFFFFF"/>
        </w:rPr>
        <w:t>self-esteem</w:t>
      </w:r>
      <w:proofErr w:type="spellEnd"/>
      <w:r w:rsidRPr="00962A0F">
        <w:rPr>
          <w:i/>
          <w:iCs/>
          <w:color w:val="212529"/>
          <w:shd w:val="clear" w:color="auto" w:fill="FFFFFF"/>
        </w:rPr>
        <w:t xml:space="preserve"> in </w:t>
      </w:r>
      <w:proofErr w:type="spellStart"/>
      <w:r w:rsidRPr="00962A0F">
        <w:rPr>
          <w:i/>
          <w:iCs/>
          <w:color w:val="212529"/>
          <w:shd w:val="clear" w:color="auto" w:fill="FFFFFF"/>
        </w:rPr>
        <w:t>patients</w:t>
      </w:r>
      <w:proofErr w:type="spellEnd"/>
      <w:r w:rsidRPr="00962A0F">
        <w:rPr>
          <w:i/>
          <w:iCs/>
          <w:color w:val="212529"/>
          <w:shd w:val="clear" w:color="auto" w:fill="FFFFFF"/>
        </w:rPr>
        <w:t xml:space="preserve"> </w:t>
      </w:r>
      <w:proofErr w:type="spellStart"/>
      <w:r w:rsidRPr="00962A0F">
        <w:rPr>
          <w:i/>
          <w:iCs/>
          <w:color w:val="212529"/>
          <w:shd w:val="clear" w:color="auto" w:fill="FFFFFF"/>
        </w:rPr>
        <w:t>with</w:t>
      </w:r>
      <w:proofErr w:type="spellEnd"/>
      <w:r w:rsidRPr="00962A0F">
        <w:rPr>
          <w:i/>
          <w:iCs/>
          <w:color w:val="212529"/>
          <w:shd w:val="clear" w:color="auto" w:fill="FFFFFF"/>
        </w:rPr>
        <w:t xml:space="preserve"> </w:t>
      </w:r>
      <w:proofErr w:type="spellStart"/>
      <w:r w:rsidRPr="00962A0F">
        <w:rPr>
          <w:i/>
          <w:iCs/>
          <w:color w:val="212529"/>
          <w:shd w:val="clear" w:color="auto" w:fill="FFFFFF"/>
        </w:rPr>
        <w:t>an</w:t>
      </w:r>
      <w:proofErr w:type="spellEnd"/>
      <w:r w:rsidRPr="00962A0F">
        <w:rPr>
          <w:i/>
          <w:iCs/>
          <w:color w:val="212529"/>
          <w:shd w:val="clear" w:color="auto" w:fill="FFFFFF"/>
        </w:rPr>
        <w:t xml:space="preserve"> </w:t>
      </w:r>
      <w:proofErr w:type="spellStart"/>
      <w:r w:rsidRPr="00962A0F">
        <w:rPr>
          <w:i/>
          <w:iCs/>
          <w:color w:val="212529"/>
          <w:shd w:val="clear" w:color="auto" w:fill="FFFFFF"/>
        </w:rPr>
        <w:t>intestinal</w:t>
      </w:r>
      <w:proofErr w:type="spellEnd"/>
      <w:r w:rsidRPr="00962A0F">
        <w:rPr>
          <w:i/>
          <w:iCs/>
          <w:color w:val="212529"/>
          <w:shd w:val="clear" w:color="auto" w:fill="FFFFFF"/>
        </w:rPr>
        <w:t xml:space="preserve"> </w:t>
      </w:r>
      <w:proofErr w:type="spellStart"/>
      <w:r w:rsidRPr="00962A0F">
        <w:rPr>
          <w:i/>
          <w:iCs/>
          <w:color w:val="212529"/>
          <w:shd w:val="clear" w:color="auto" w:fill="FFFFFF"/>
        </w:rPr>
        <w:t>stoma</w:t>
      </w:r>
      <w:proofErr w:type="spellEnd"/>
      <w:r w:rsidRPr="00962A0F">
        <w:rPr>
          <w:i/>
          <w:iCs/>
          <w:color w:val="212529"/>
          <w:shd w:val="clear" w:color="auto" w:fill="FFFFFF"/>
        </w:rPr>
        <w:t>.</w:t>
      </w:r>
      <w:r w:rsidRPr="00D87FB7">
        <w:rPr>
          <w:rStyle w:val="apple-converted-space"/>
          <w:color w:val="212529"/>
          <w:shd w:val="clear" w:color="auto" w:fill="FFFFFF"/>
        </w:rPr>
        <w:t> </w:t>
      </w:r>
      <w:proofErr w:type="spellStart"/>
      <w:r w:rsidRPr="00962A0F">
        <w:rPr>
          <w:color w:val="212529"/>
        </w:rPr>
        <w:t>British</w:t>
      </w:r>
      <w:proofErr w:type="spellEnd"/>
      <w:r w:rsidRPr="00962A0F">
        <w:rPr>
          <w:color w:val="212529"/>
        </w:rPr>
        <w:t xml:space="preserve"> </w:t>
      </w:r>
      <w:proofErr w:type="spellStart"/>
      <w:r w:rsidRPr="00962A0F">
        <w:rPr>
          <w:color w:val="212529"/>
        </w:rPr>
        <w:t>Journal</w:t>
      </w:r>
      <w:proofErr w:type="spellEnd"/>
      <w:r w:rsidRPr="00962A0F">
        <w:rPr>
          <w:color w:val="212529"/>
        </w:rPr>
        <w:t xml:space="preserve"> </w:t>
      </w:r>
      <w:proofErr w:type="spellStart"/>
      <w:r w:rsidRPr="00962A0F">
        <w:rPr>
          <w:color w:val="212529"/>
        </w:rPr>
        <w:t>of</w:t>
      </w:r>
      <w:proofErr w:type="spellEnd"/>
      <w:r w:rsidRPr="00962A0F">
        <w:rPr>
          <w:color w:val="212529"/>
        </w:rPr>
        <w:t xml:space="preserve"> </w:t>
      </w:r>
      <w:proofErr w:type="spellStart"/>
      <w:r w:rsidRPr="00962A0F">
        <w:rPr>
          <w:color w:val="212529"/>
        </w:rPr>
        <w:t>Nursing</w:t>
      </w:r>
      <w:proofErr w:type="spellEnd"/>
      <w:r w:rsidRPr="00962A0F">
        <w:rPr>
          <w:rStyle w:val="apple-converted-space"/>
          <w:color w:val="212529"/>
          <w:shd w:val="clear" w:color="auto" w:fill="FFFFFF"/>
        </w:rPr>
        <w:t> </w:t>
      </w:r>
      <w:r w:rsidRPr="00962A0F">
        <w:rPr>
          <w:color w:val="212529"/>
          <w:shd w:val="clear" w:color="auto" w:fill="FFFFFF"/>
        </w:rPr>
        <w:t>[</w:t>
      </w:r>
      <w:r w:rsidRPr="00D87FB7">
        <w:rPr>
          <w:color w:val="212529"/>
          <w:shd w:val="clear" w:color="auto" w:fill="FFFFFF"/>
        </w:rPr>
        <w:t>online]. S22-S29 [cit. 2022-10-05]. ISSN 0966-0461. Dostupné z: doi:10.12968/bjon.2020.29.16.S22</w:t>
      </w:r>
    </w:p>
    <w:p w14:paraId="72756B80" w14:textId="77777777" w:rsidR="00E54A32" w:rsidRPr="00D87FB7" w:rsidRDefault="00E54A32" w:rsidP="00321524">
      <w:pPr>
        <w:pStyle w:val="Odstavecseseznamem"/>
        <w:numPr>
          <w:ilvl w:val="0"/>
          <w:numId w:val="20"/>
        </w:numPr>
        <w:spacing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i/>
          <w:iCs/>
          <w:color w:val="212529"/>
          <w:lang w:eastAsia="cs-CZ"/>
        </w:rPr>
        <w:t>Nejsem Tabu</w:t>
      </w:r>
      <w:r w:rsidRPr="00D87FB7">
        <w:rPr>
          <w:rFonts w:ascii="Times New Roman" w:eastAsia="Times New Roman" w:hAnsi="Times New Roman" w:cs="Times New Roman"/>
          <w:color w:val="212529"/>
          <w:shd w:val="clear" w:color="auto" w:fill="FFFFFF"/>
          <w:lang w:eastAsia="cs-CZ"/>
        </w:rPr>
        <w:t> [online]. 2016 [cit. 2022-04-16]. Dostupné z: https://www.nejsemtabu.cz</w:t>
      </w:r>
    </w:p>
    <w:p w14:paraId="1DAA08E9" w14:textId="14B17BC0" w:rsidR="00E54A32" w:rsidRPr="00D87FB7" w:rsidRDefault="00E54A32" w:rsidP="00321524">
      <w:pPr>
        <w:pStyle w:val="Normlnweb"/>
        <w:numPr>
          <w:ilvl w:val="0"/>
          <w:numId w:val="20"/>
        </w:numPr>
        <w:shd w:val="clear" w:color="auto" w:fill="FFFFFF"/>
        <w:spacing w:line="360" w:lineRule="auto"/>
        <w:jc w:val="both"/>
        <w:rPr>
          <w:color w:val="000000" w:themeColor="text1"/>
        </w:rPr>
      </w:pPr>
      <w:r w:rsidRPr="00D87FB7">
        <w:rPr>
          <w:color w:val="000000" w:themeColor="text1"/>
        </w:rPr>
        <w:t>NOWICKI, A</w:t>
      </w:r>
      <w:r w:rsidR="00962A0F">
        <w:rPr>
          <w:color w:val="000000" w:themeColor="text1"/>
        </w:rPr>
        <w:t>.,</w:t>
      </w:r>
      <w:r w:rsidRPr="00D87FB7">
        <w:rPr>
          <w:color w:val="000000" w:themeColor="text1"/>
        </w:rPr>
        <w:t xml:space="preserve"> FARBICKA</w:t>
      </w:r>
      <w:r w:rsidR="00962A0F">
        <w:rPr>
          <w:color w:val="000000" w:themeColor="text1"/>
        </w:rPr>
        <w:t xml:space="preserve"> P.,</w:t>
      </w:r>
      <w:r w:rsidRPr="00D87FB7">
        <w:rPr>
          <w:color w:val="000000" w:themeColor="text1"/>
        </w:rPr>
        <w:t xml:space="preserve"> </w:t>
      </w:r>
      <w:r w:rsidR="003134BD">
        <w:rPr>
          <w:color w:val="000000" w:themeColor="text1"/>
        </w:rPr>
        <w:t xml:space="preserve">(2016) </w:t>
      </w:r>
      <w:proofErr w:type="spellStart"/>
      <w:r w:rsidRPr="00962A0F">
        <w:rPr>
          <w:i/>
          <w:iCs/>
          <w:color w:val="000000" w:themeColor="text1"/>
        </w:rPr>
        <w:t>Selected</w:t>
      </w:r>
      <w:proofErr w:type="spellEnd"/>
      <w:r w:rsidRPr="00962A0F">
        <w:rPr>
          <w:i/>
          <w:iCs/>
          <w:color w:val="000000" w:themeColor="text1"/>
        </w:rPr>
        <w:t xml:space="preserve"> </w:t>
      </w:r>
      <w:proofErr w:type="spellStart"/>
      <w:r w:rsidRPr="00962A0F">
        <w:rPr>
          <w:i/>
          <w:iCs/>
          <w:color w:val="000000" w:themeColor="text1"/>
        </w:rPr>
        <w:t>psychosocial</w:t>
      </w:r>
      <w:proofErr w:type="spellEnd"/>
      <w:r w:rsidRPr="00962A0F">
        <w:rPr>
          <w:i/>
          <w:iCs/>
          <w:color w:val="000000" w:themeColor="text1"/>
        </w:rPr>
        <w:t xml:space="preserve"> </w:t>
      </w:r>
      <w:proofErr w:type="spellStart"/>
      <w:r w:rsidRPr="00962A0F">
        <w:rPr>
          <w:i/>
          <w:iCs/>
          <w:color w:val="000000" w:themeColor="text1"/>
        </w:rPr>
        <w:t>aspects</w:t>
      </w:r>
      <w:proofErr w:type="spellEnd"/>
      <w:r w:rsidRPr="00962A0F">
        <w:rPr>
          <w:i/>
          <w:iCs/>
          <w:color w:val="000000" w:themeColor="text1"/>
        </w:rPr>
        <w:t xml:space="preserve"> </w:t>
      </w:r>
      <w:proofErr w:type="spellStart"/>
      <w:r w:rsidRPr="00962A0F">
        <w:rPr>
          <w:i/>
          <w:iCs/>
          <w:color w:val="000000" w:themeColor="text1"/>
        </w:rPr>
        <w:t>of</w:t>
      </w:r>
      <w:proofErr w:type="spellEnd"/>
      <w:r w:rsidRPr="00962A0F">
        <w:rPr>
          <w:i/>
          <w:iCs/>
          <w:color w:val="000000" w:themeColor="text1"/>
        </w:rPr>
        <w:t xml:space="preserve"> </w:t>
      </w:r>
      <w:proofErr w:type="spellStart"/>
      <w:r w:rsidRPr="00962A0F">
        <w:rPr>
          <w:i/>
          <w:iCs/>
          <w:color w:val="000000" w:themeColor="text1"/>
        </w:rPr>
        <w:t>life</w:t>
      </w:r>
      <w:proofErr w:type="spellEnd"/>
      <w:r w:rsidRPr="00962A0F">
        <w:rPr>
          <w:i/>
          <w:iCs/>
          <w:color w:val="000000" w:themeColor="text1"/>
        </w:rPr>
        <w:t xml:space="preserve"> </w:t>
      </w:r>
      <w:proofErr w:type="spellStart"/>
      <w:r w:rsidRPr="00962A0F">
        <w:rPr>
          <w:i/>
          <w:iCs/>
          <w:color w:val="000000" w:themeColor="text1"/>
        </w:rPr>
        <w:t>of</w:t>
      </w:r>
      <w:proofErr w:type="spellEnd"/>
      <w:r w:rsidRPr="00962A0F">
        <w:rPr>
          <w:i/>
          <w:iCs/>
          <w:color w:val="000000" w:themeColor="text1"/>
        </w:rPr>
        <w:t xml:space="preserve"> </w:t>
      </w:r>
      <w:proofErr w:type="spellStart"/>
      <w:r w:rsidRPr="00962A0F">
        <w:rPr>
          <w:i/>
          <w:iCs/>
          <w:color w:val="000000" w:themeColor="text1"/>
        </w:rPr>
        <w:t>patients</w:t>
      </w:r>
      <w:proofErr w:type="spellEnd"/>
      <w:r w:rsidRPr="00962A0F">
        <w:rPr>
          <w:i/>
          <w:iCs/>
          <w:color w:val="000000" w:themeColor="text1"/>
        </w:rPr>
        <w:t xml:space="preserve"> </w:t>
      </w:r>
      <w:proofErr w:type="spellStart"/>
      <w:r w:rsidRPr="00962A0F">
        <w:rPr>
          <w:i/>
          <w:iCs/>
          <w:color w:val="000000" w:themeColor="text1"/>
        </w:rPr>
        <w:t>with</w:t>
      </w:r>
      <w:proofErr w:type="spellEnd"/>
      <w:r w:rsidRPr="00962A0F">
        <w:rPr>
          <w:i/>
          <w:iCs/>
          <w:color w:val="000000" w:themeColor="text1"/>
        </w:rPr>
        <w:t xml:space="preserve"> a </w:t>
      </w:r>
      <w:proofErr w:type="spellStart"/>
      <w:r w:rsidRPr="00962A0F">
        <w:rPr>
          <w:i/>
          <w:iCs/>
          <w:color w:val="000000" w:themeColor="text1"/>
        </w:rPr>
        <w:t>stoma</w:t>
      </w:r>
      <w:proofErr w:type="spellEnd"/>
      <w:r w:rsidR="00962A0F">
        <w:rPr>
          <w:i/>
          <w:iCs/>
          <w:color w:val="000000" w:themeColor="text1"/>
        </w:rPr>
        <w:t xml:space="preserve">. </w:t>
      </w:r>
      <w:proofErr w:type="spellStart"/>
      <w:r w:rsidRPr="00962A0F">
        <w:rPr>
          <w:i/>
          <w:iCs/>
          <w:color w:val="000000" w:themeColor="text1"/>
        </w:rPr>
        <w:t>OncoReview</w:t>
      </w:r>
      <w:proofErr w:type="spellEnd"/>
      <w:r w:rsidRPr="00D87FB7">
        <w:rPr>
          <w:i/>
          <w:iCs/>
          <w:color w:val="000000" w:themeColor="text1"/>
        </w:rPr>
        <w:t xml:space="preserve"> </w:t>
      </w:r>
      <w:r w:rsidRPr="00D87FB7">
        <w:rPr>
          <w:color w:val="000000" w:themeColor="text1"/>
        </w:rPr>
        <w:t>[online]</w:t>
      </w:r>
      <w:r w:rsidR="00962A0F">
        <w:rPr>
          <w:color w:val="000000" w:themeColor="text1"/>
        </w:rPr>
        <w:t xml:space="preserve"> </w:t>
      </w:r>
      <w:r w:rsidRPr="00D87FB7">
        <w:rPr>
          <w:color w:val="000000" w:themeColor="text1"/>
        </w:rPr>
        <w:t>73-76 [cit. 202</w:t>
      </w:r>
      <w:r w:rsidR="00002D74">
        <w:rPr>
          <w:color w:val="000000" w:themeColor="text1"/>
        </w:rPr>
        <w:t>2</w:t>
      </w:r>
      <w:r w:rsidRPr="00D87FB7">
        <w:rPr>
          <w:color w:val="000000" w:themeColor="text1"/>
        </w:rPr>
        <w:t>-</w:t>
      </w:r>
      <w:r w:rsidR="00002D74">
        <w:rPr>
          <w:color w:val="000000" w:themeColor="text1"/>
        </w:rPr>
        <w:t>10</w:t>
      </w:r>
      <w:r w:rsidRPr="00D87FB7">
        <w:rPr>
          <w:color w:val="000000" w:themeColor="text1"/>
        </w:rPr>
        <w:t>-0</w:t>
      </w:r>
      <w:r w:rsidR="00002D74">
        <w:rPr>
          <w:color w:val="000000" w:themeColor="text1"/>
        </w:rPr>
        <w:t>5</w:t>
      </w:r>
      <w:r w:rsidRPr="00D87FB7">
        <w:rPr>
          <w:color w:val="000000" w:themeColor="text1"/>
        </w:rPr>
        <w:t>]. DOI: 10.5604/20828691.1207987</w:t>
      </w:r>
      <w:r w:rsidR="00962A0F">
        <w:rPr>
          <w:color w:val="000000" w:themeColor="text1"/>
        </w:rPr>
        <w:t xml:space="preserve"> </w:t>
      </w:r>
      <w:proofErr w:type="spellStart"/>
      <w:r w:rsidRPr="00D87FB7">
        <w:rPr>
          <w:color w:val="000000" w:themeColor="text1"/>
        </w:rPr>
        <w:t>Dostupne</w:t>
      </w:r>
      <w:proofErr w:type="spellEnd"/>
      <w:r w:rsidRPr="00D87FB7">
        <w:rPr>
          <w:color w:val="000000" w:themeColor="text1"/>
        </w:rPr>
        <w:t>́</w:t>
      </w:r>
      <w:r w:rsidR="00962A0F">
        <w:rPr>
          <w:color w:val="000000" w:themeColor="text1"/>
        </w:rPr>
        <w:t xml:space="preserve"> </w:t>
      </w:r>
      <w:r w:rsidRPr="00D87FB7">
        <w:rPr>
          <w:color w:val="000000" w:themeColor="text1"/>
        </w:rPr>
        <w:t>z: https://journalsmededu.pl/index.php/OncoReview/arti cle/</w:t>
      </w:r>
      <w:proofErr w:type="spellStart"/>
      <w:r w:rsidRPr="00D87FB7">
        <w:rPr>
          <w:color w:val="000000" w:themeColor="text1"/>
        </w:rPr>
        <w:t>view</w:t>
      </w:r>
      <w:proofErr w:type="spellEnd"/>
      <w:r w:rsidRPr="00D87FB7">
        <w:rPr>
          <w:color w:val="000000" w:themeColor="text1"/>
        </w:rPr>
        <w:t xml:space="preserve">/481 </w:t>
      </w:r>
    </w:p>
    <w:p w14:paraId="1F248C6B" w14:textId="7A255CA7" w:rsidR="00E54A32" w:rsidRPr="00D87FB7" w:rsidRDefault="00E54A32" w:rsidP="00321524">
      <w:pPr>
        <w:pStyle w:val="Odstavecseseznamem"/>
        <w:numPr>
          <w:ilvl w:val="0"/>
          <w:numId w:val="20"/>
        </w:numPr>
        <w:spacing w:before="100" w:beforeAutospacing="1" w:after="100" w:afterAutospacing="1"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lang w:eastAsia="cs-CZ"/>
        </w:rPr>
        <w:t>OREL, M</w:t>
      </w:r>
      <w:r w:rsidR="00962A0F">
        <w:rPr>
          <w:rFonts w:ascii="Times New Roman" w:eastAsia="Times New Roman" w:hAnsi="Times New Roman" w:cs="Times New Roman"/>
          <w:lang w:eastAsia="cs-CZ"/>
        </w:rPr>
        <w:t>.</w:t>
      </w:r>
      <w:r w:rsidRPr="00D87FB7">
        <w:rPr>
          <w:rFonts w:ascii="Times New Roman" w:eastAsia="Times New Roman" w:hAnsi="Times New Roman" w:cs="Times New Roman"/>
          <w:lang w:eastAsia="cs-CZ"/>
        </w:rPr>
        <w:t>,</w:t>
      </w:r>
      <w:r w:rsidR="00962A0F">
        <w:rPr>
          <w:rFonts w:ascii="Times New Roman" w:eastAsia="Times New Roman" w:hAnsi="Times New Roman" w:cs="Times New Roman"/>
          <w:lang w:eastAsia="cs-CZ"/>
        </w:rPr>
        <w:t xml:space="preserve"> </w:t>
      </w:r>
      <w:r w:rsidRPr="00D87FB7">
        <w:rPr>
          <w:rFonts w:ascii="Times New Roman" w:eastAsia="Times New Roman" w:hAnsi="Times New Roman" w:cs="Times New Roman"/>
          <w:lang w:eastAsia="cs-CZ"/>
        </w:rPr>
        <w:t xml:space="preserve">OBEREIGNERŮ </w:t>
      </w:r>
      <w:r w:rsidR="00962A0F">
        <w:rPr>
          <w:rFonts w:ascii="Times New Roman" w:eastAsia="Times New Roman" w:hAnsi="Times New Roman" w:cs="Times New Roman"/>
          <w:lang w:eastAsia="cs-CZ"/>
        </w:rPr>
        <w:t xml:space="preserve">R., </w:t>
      </w:r>
      <w:r w:rsidRPr="00D87FB7">
        <w:rPr>
          <w:rFonts w:ascii="Times New Roman" w:eastAsia="Times New Roman" w:hAnsi="Times New Roman" w:cs="Times New Roman"/>
          <w:lang w:eastAsia="cs-CZ"/>
        </w:rPr>
        <w:t>MENTEL</w:t>
      </w:r>
      <w:r w:rsidR="00962A0F">
        <w:rPr>
          <w:rFonts w:ascii="Times New Roman" w:eastAsia="Times New Roman" w:hAnsi="Times New Roman" w:cs="Times New Roman"/>
          <w:lang w:eastAsia="cs-CZ"/>
        </w:rPr>
        <w:t xml:space="preserve"> A.,</w:t>
      </w:r>
      <w:r w:rsidR="003134BD">
        <w:rPr>
          <w:rFonts w:ascii="Times New Roman" w:eastAsia="Times New Roman" w:hAnsi="Times New Roman" w:cs="Times New Roman"/>
          <w:lang w:eastAsia="cs-CZ"/>
        </w:rPr>
        <w:t xml:space="preserve"> (2016)</w:t>
      </w:r>
      <w:r w:rsidR="00962A0F">
        <w:rPr>
          <w:rFonts w:ascii="Times New Roman" w:eastAsia="Times New Roman" w:hAnsi="Times New Roman" w:cs="Times New Roman"/>
          <w:lang w:eastAsia="cs-CZ"/>
        </w:rPr>
        <w:t xml:space="preserve"> </w:t>
      </w:r>
      <w:proofErr w:type="spellStart"/>
      <w:r w:rsidRPr="00D87FB7">
        <w:rPr>
          <w:rFonts w:ascii="Times New Roman" w:eastAsia="Times New Roman" w:hAnsi="Times New Roman" w:cs="Times New Roman"/>
          <w:i/>
          <w:iCs/>
          <w:lang w:eastAsia="cs-CZ"/>
        </w:rPr>
        <w:t>Vybrane</w:t>
      </w:r>
      <w:proofErr w:type="spellEnd"/>
      <w:r w:rsidRPr="00D87FB7">
        <w:rPr>
          <w:rFonts w:ascii="Times New Roman" w:eastAsia="Times New Roman" w:hAnsi="Times New Roman" w:cs="Times New Roman"/>
          <w:i/>
          <w:iCs/>
          <w:lang w:eastAsia="cs-CZ"/>
        </w:rPr>
        <w:t xml:space="preserve">́ aspekty </w:t>
      </w:r>
      <w:proofErr w:type="spellStart"/>
      <w:r w:rsidRPr="00D87FB7">
        <w:rPr>
          <w:rFonts w:ascii="Times New Roman" w:eastAsia="Times New Roman" w:hAnsi="Times New Roman" w:cs="Times New Roman"/>
          <w:i/>
          <w:iCs/>
          <w:lang w:eastAsia="cs-CZ"/>
        </w:rPr>
        <w:t>sebepojeti</w:t>
      </w:r>
      <w:proofErr w:type="spellEnd"/>
      <w:r w:rsidRPr="00D87FB7">
        <w:rPr>
          <w:rFonts w:ascii="Times New Roman" w:eastAsia="Times New Roman" w:hAnsi="Times New Roman" w:cs="Times New Roman"/>
          <w:i/>
          <w:iCs/>
          <w:lang w:eastAsia="cs-CZ"/>
        </w:rPr>
        <w:t xml:space="preserve">́ </w:t>
      </w:r>
      <w:proofErr w:type="spellStart"/>
      <w:r w:rsidRPr="00D87FB7">
        <w:rPr>
          <w:rFonts w:ascii="Times New Roman" w:eastAsia="Times New Roman" w:hAnsi="Times New Roman" w:cs="Times New Roman"/>
          <w:i/>
          <w:iCs/>
          <w:lang w:eastAsia="cs-CZ"/>
        </w:rPr>
        <w:t>děti</w:t>
      </w:r>
      <w:proofErr w:type="spellEnd"/>
      <w:r w:rsidRPr="00D87FB7">
        <w:rPr>
          <w:rFonts w:ascii="Times New Roman" w:eastAsia="Times New Roman" w:hAnsi="Times New Roman" w:cs="Times New Roman"/>
          <w:i/>
          <w:iCs/>
          <w:lang w:eastAsia="cs-CZ"/>
        </w:rPr>
        <w:t>́ a adolescentů</w:t>
      </w:r>
      <w:r w:rsidRPr="00D87FB7">
        <w:rPr>
          <w:rFonts w:ascii="Times New Roman" w:eastAsia="Times New Roman" w:hAnsi="Times New Roman" w:cs="Times New Roman"/>
          <w:lang w:eastAsia="cs-CZ"/>
        </w:rPr>
        <w:t>.</w:t>
      </w:r>
      <w:r w:rsidR="006F11B6">
        <w:rPr>
          <w:rFonts w:ascii="Times New Roman" w:eastAsia="Times New Roman" w:hAnsi="Times New Roman" w:cs="Times New Roman"/>
          <w:lang w:eastAsia="cs-CZ"/>
        </w:rPr>
        <w:t xml:space="preserve"> </w:t>
      </w:r>
      <w:r w:rsidRPr="00D87FB7">
        <w:rPr>
          <w:rFonts w:ascii="Times New Roman" w:eastAsia="Times New Roman" w:hAnsi="Times New Roman" w:cs="Times New Roman"/>
          <w:lang w:eastAsia="cs-CZ"/>
        </w:rPr>
        <w:t xml:space="preserve">Univerzita </w:t>
      </w:r>
      <w:proofErr w:type="spellStart"/>
      <w:r w:rsidRPr="00D87FB7">
        <w:rPr>
          <w:rFonts w:ascii="Times New Roman" w:eastAsia="Times New Roman" w:hAnsi="Times New Roman" w:cs="Times New Roman"/>
          <w:lang w:eastAsia="cs-CZ"/>
        </w:rPr>
        <w:t>Palackého</w:t>
      </w:r>
      <w:proofErr w:type="spellEnd"/>
      <w:r w:rsidRPr="00D87FB7">
        <w:rPr>
          <w:rFonts w:ascii="Times New Roman" w:eastAsia="Times New Roman" w:hAnsi="Times New Roman" w:cs="Times New Roman"/>
          <w:lang w:eastAsia="cs-CZ"/>
        </w:rPr>
        <w:t xml:space="preserve">, Olomouc. ISBN: 978–80-244-4998-2 </w:t>
      </w:r>
    </w:p>
    <w:p w14:paraId="582B9A12" w14:textId="3FF1EFFA" w:rsidR="00E54A32" w:rsidRPr="00D87FB7" w:rsidRDefault="00E54A32" w:rsidP="00321524">
      <w:pPr>
        <w:pStyle w:val="Odstavecseseznamem"/>
        <w:numPr>
          <w:ilvl w:val="0"/>
          <w:numId w:val="20"/>
        </w:numPr>
        <w:spacing w:before="100" w:beforeAutospacing="1" w:after="100" w:afterAutospacing="1"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lang w:eastAsia="cs-CZ"/>
        </w:rPr>
        <w:t xml:space="preserve">OTRADOVCOVÁ, I., </w:t>
      </w:r>
      <w:r w:rsidR="003134BD">
        <w:rPr>
          <w:rFonts w:ascii="Times New Roman" w:eastAsia="Times New Roman" w:hAnsi="Times New Roman" w:cs="Times New Roman"/>
          <w:lang w:eastAsia="cs-CZ"/>
        </w:rPr>
        <w:t xml:space="preserve">(2017) </w:t>
      </w:r>
      <w:r w:rsidRPr="006F11B6">
        <w:rPr>
          <w:rFonts w:ascii="Times New Roman" w:eastAsia="Times New Roman" w:hAnsi="Times New Roman" w:cs="Times New Roman"/>
          <w:i/>
          <w:iCs/>
          <w:lang w:eastAsia="cs-CZ"/>
        </w:rPr>
        <w:t xml:space="preserve">Poradna </w:t>
      </w:r>
      <w:proofErr w:type="spellStart"/>
      <w:r w:rsidRPr="006F11B6">
        <w:rPr>
          <w:rFonts w:ascii="Times New Roman" w:eastAsia="Times New Roman" w:hAnsi="Times New Roman" w:cs="Times New Roman"/>
          <w:i/>
          <w:iCs/>
          <w:lang w:eastAsia="cs-CZ"/>
        </w:rPr>
        <w:t>stomicke</w:t>
      </w:r>
      <w:proofErr w:type="spellEnd"/>
      <w:r w:rsidRPr="006F11B6">
        <w:rPr>
          <w:rFonts w:ascii="Times New Roman" w:eastAsia="Times New Roman" w:hAnsi="Times New Roman" w:cs="Times New Roman"/>
          <w:i/>
          <w:iCs/>
          <w:lang w:eastAsia="cs-CZ"/>
        </w:rPr>
        <w:t>́ sestry v ÚVN</w:t>
      </w:r>
      <w:r w:rsidRPr="00D87FB7">
        <w:rPr>
          <w:rFonts w:ascii="Times New Roman" w:eastAsia="Times New Roman" w:hAnsi="Times New Roman" w:cs="Times New Roman"/>
          <w:lang w:eastAsia="cs-CZ"/>
        </w:rPr>
        <w:t xml:space="preserve">. Florence. 17(5), 18-19. ISSN 1801464X. </w:t>
      </w:r>
    </w:p>
    <w:p w14:paraId="1BC27D08" w14:textId="005EC503" w:rsidR="00E54A32" w:rsidRPr="00D87FB7" w:rsidRDefault="00E54A32" w:rsidP="00321524">
      <w:pPr>
        <w:pStyle w:val="Normlnweb"/>
        <w:numPr>
          <w:ilvl w:val="0"/>
          <w:numId w:val="20"/>
        </w:numPr>
        <w:shd w:val="clear" w:color="auto" w:fill="FFFFFF"/>
        <w:spacing w:line="360" w:lineRule="auto"/>
        <w:jc w:val="both"/>
      </w:pPr>
      <w:r w:rsidRPr="00D87FB7">
        <w:t xml:space="preserve">OTRADOVCOVÁ, I., </w:t>
      </w:r>
      <w:r w:rsidR="003134BD">
        <w:t xml:space="preserve">(2012) </w:t>
      </w:r>
      <w:r w:rsidRPr="006F11B6">
        <w:rPr>
          <w:i/>
          <w:iCs/>
        </w:rPr>
        <w:t xml:space="preserve">Z praxe </w:t>
      </w:r>
      <w:proofErr w:type="spellStart"/>
      <w:r w:rsidRPr="006F11B6">
        <w:rPr>
          <w:i/>
          <w:iCs/>
        </w:rPr>
        <w:t>zkušene</w:t>
      </w:r>
      <w:proofErr w:type="spellEnd"/>
      <w:r w:rsidRPr="006F11B6">
        <w:rPr>
          <w:i/>
          <w:iCs/>
        </w:rPr>
        <w:t xml:space="preserve">́ </w:t>
      </w:r>
      <w:proofErr w:type="spellStart"/>
      <w:r w:rsidRPr="006F11B6">
        <w:rPr>
          <w:i/>
          <w:iCs/>
        </w:rPr>
        <w:t>stomatosestry</w:t>
      </w:r>
      <w:proofErr w:type="spellEnd"/>
      <w:r w:rsidRPr="006F11B6">
        <w:rPr>
          <w:i/>
          <w:iCs/>
        </w:rPr>
        <w:t xml:space="preserve">. II. </w:t>
      </w:r>
      <w:proofErr w:type="spellStart"/>
      <w:r w:rsidRPr="006F11B6">
        <w:rPr>
          <w:i/>
          <w:iCs/>
        </w:rPr>
        <w:t>Díl</w:t>
      </w:r>
      <w:proofErr w:type="spellEnd"/>
      <w:r w:rsidRPr="00D87FB7">
        <w:t xml:space="preserve">. Florence, </w:t>
      </w:r>
      <w:proofErr w:type="spellStart"/>
      <w:r w:rsidRPr="00D87FB7">
        <w:t>roc</w:t>
      </w:r>
      <w:proofErr w:type="spellEnd"/>
      <w:r w:rsidRPr="00D87FB7">
        <w:t xml:space="preserve">̌. 8, č. 6, s. 12-13. ISSN 1801464X. </w:t>
      </w:r>
    </w:p>
    <w:p w14:paraId="0F43633E" w14:textId="0ED694B4" w:rsidR="00E54A32" w:rsidRPr="00D87FB7" w:rsidRDefault="00E54A32" w:rsidP="00321524">
      <w:pPr>
        <w:pStyle w:val="Normlnweb"/>
        <w:numPr>
          <w:ilvl w:val="0"/>
          <w:numId w:val="20"/>
        </w:numPr>
        <w:spacing w:line="360" w:lineRule="auto"/>
        <w:jc w:val="both"/>
      </w:pPr>
      <w:r w:rsidRPr="00D87FB7">
        <w:t>OTRADOVCOVÁ, I</w:t>
      </w:r>
      <w:r w:rsidR="006F11B6">
        <w:t>.,</w:t>
      </w:r>
      <w:r w:rsidRPr="00D87FB7">
        <w:t xml:space="preserve"> KUBÁTOVÁ</w:t>
      </w:r>
      <w:r w:rsidR="006F11B6">
        <w:t xml:space="preserve"> L., </w:t>
      </w:r>
      <w:r w:rsidR="003134BD">
        <w:t>(2006)</w:t>
      </w:r>
      <w:r w:rsidRPr="00D87FB7">
        <w:t xml:space="preserve"> </w:t>
      </w:r>
      <w:proofErr w:type="spellStart"/>
      <w:r w:rsidRPr="00D87FB7">
        <w:rPr>
          <w:i/>
          <w:iCs/>
        </w:rPr>
        <w:t>Komplexni</w:t>
      </w:r>
      <w:proofErr w:type="spellEnd"/>
      <w:r w:rsidRPr="00D87FB7">
        <w:rPr>
          <w:i/>
          <w:iCs/>
        </w:rPr>
        <w:t xml:space="preserve">́ </w:t>
      </w:r>
      <w:proofErr w:type="spellStart"/>
      <w:r w:rsidRPr="00D87FB7">
        <w:rPr>
          <w:i/>
          <w:iCs/>
        </w:rPr>
        <w:t>péče</w:t>
      </w:r>
      <w:proofErr w:type="spellEnd"/>
      <w:r w:rsidRPr="00D87FB7">
        <w:rPr>
          <w:i/>
          <w:iCs/>
        </w:rPr>
        <w:t xml:space="preserve"> o pacienta se </w:t>
      </w:r>
      <w:proofErr w:type="spellStart"/>
      <w:r w:rsidRPr="00D87FB7">
        <w:rPr>
          <w:i/>
          <w:iCs/>
        </w:rPr>
        <w:t>stomii</w:t>
      </w:r>
      <w:proofErr w:type="spellEnd"/>
      <w:r w:rsidRPr="00D87FB7">
        <w:rPr>
          <w:i/>
          <w:iCs/>
        </w:rPr>
        <w:t xml:space="preserve">́. </w:t>
      </w:r>
      <w:r w:rsidRPr="00D87FB7">
        <w:t>1. vyd.</w:t>
      </w:r>
      <w:r w:rsidR="006F11B6">
        <w:t xml:space="preserve">, </w:t>
      </w:r>
      <w:r w:rsidRPr="00D87FB7">
        <w:t xml:space="preserve">Praha: </w:t>
      </w:r>
      <w:proofErr w:type="spellStart"/>
      <w:r w:rsidRPr="00D87FB7">
        <w:t>Galén</w:t>
      </w:r>
      <w:proofErr w:type="spellEnd"/>
      <w:r w:rsidRPr="00D87FB7">
        <w:t xml:space="preserve">. Edice CARE. ISBN 80–7262–432–6. </w:t>
      </w:r>
    </w:p>
    <w:p w14:paraId="2742F201" w14:textId="0CBB5A21" w:rsidR="00E54A32" w:rsidRPr="00D87FB7" w:rsidRDefault="00E54A32" w:rsidP="00321524">
      <w:pPr>
        <w:pStyle w:val="Normlnweb"/>
        <w:numPr>
          <w:ilvl w:val="0"/>
          <w:numId w:val="20"/>
        </w:numPr>
        <w:spacing w:line="360" w:lineRule="auto"/>
        <w:jc w:val="both"/>
      </w:pPr>
      <w:r w:rsidRPr="00D87FB7">
        <w:t>PAULÍK, K</w:t>
      </w:r>
      <w:r w:rsidR="006F11B6">
        <w:t>.</w:t>
      </w:r>
      <w:r w:rsidRPr="00D87FB7">
        <w:t>,</w:t>
      </w:r>
      <w:r w:rsidR="003134BD">
        <w:t xml:space="preserve"> (2010)</w:t>
      </w:r>
      <w:r w:rsidRPr="00D87FB7">
        <w:t xml:space="preserve"> </w:t>
      </w:r>
      <w:r w:rsidRPr="006F11B6">
        <w:rPr>
          <w:i/>
          <w:iCs/>
        </w:rPr>
        <w:t xml:space="preserve">Psychologie </w:t>
      </w:r>
      <w:proofErr w:type="spellStart"/>
      <w:r w:rsidRPr="006F11B6">
        <w:rPr>
          <w:i/>
          <w:iCs/>
        </w:rPr>
        <w:t>lidske</w:t>
      </w:r>
      <w:proofErr w:type="spellEnd"/>
      <w:r w:rsidRPr="006F11B6">
        <w:rPr>
          <w:i/>
          <w:iCs/>
        </w:rPr>
        <w:t>́ odolnosti</w:t>
      </w:r>
      <w:r w:rsidRPr="00D87FB7">
        <w:t>.</w:t>
      </w:r>
      <w:r w:rsidR="006F11B6">
        <w:t xml:space="preserve"> </w:t>
      </w:r>
      <w:r w:rsidRPr="00D87FB7">
        <w:t xml:space="preserve">Praha: Grada. ISBN 978-80-247–2959-6. </w:t>
      </w:r>
    </w:p>
    <w:p w14:paraId="4E4AD7D8" w14:textId="64D37106" w:rsidR="00E54A32" w:rsidRPr="00D87FB7" w:rsidRDefault="00E54A32" w:rsidP="003134BD">
      <w:pPr>
        <w:pStyle w:val="Normlnweb"/>
        <w:numPr>
          <w:ilvl w:val="0"/>
          <w:numId w:val="20"/>
        </w:numPr>
        <w:spacing w:line="360" w:lineRule="auto"/>
        <w:jc w:val="both"/>
      </w:pPr>
      <w:r w:rsidRPr="00D87FB7">
        <w:rPr>
          <w:color w:val="212529"/>
          <w:shd w:val="clear" w:color="auto" w:fill="FFFFFF"/>
        </w:rPr>
        <w:t>PETERSÉN, Ch</w:t>
      </w:r>
      <w:r w:rsidR="006F11B6">
        <w:rPr>
          <w:color w:val="212529"/>
          <w:shd w:val="clear" w:color="auto" w:fill="FFFFFF"/>
        </w:rPr>
        <w:t xml:space="preserve">., </w:t>
      </w:r>
      <w:r w:rsidRPr="00D87FB7">
        <w:rPr>
          <w:color w:val="212529"/>
          <w:shd w:val="clear" w:color="auto" w:fill="FFFFFF"/>
        </w:rPr>
        <w:t>CARLSSON</w:t>
      </w:r>
      <w:r w:rsidR="006F11B6">
        <w:rPr>
          <w:color w:val="212529"/>
          <w:shd w:val="clear" w:color="auto" w:fill="FFFFFF"/>
        </w:rPr>
        <w:t xml:space="preserve"> E.,</w:t>
      </w:r>
      <w:r w:rsidRPr="00D87FB7">
        <w:rPr>
          <w:color w:val="212529"/>
          <w:shd w:val="clear" w:color="auto" w:fill="FFFFFF"/>
        </w:rPr>
        <w:t xml:space="preserve"> </w:t>
      </w:r>
      <w:r w:rsidR="003134BD">
        <w:rPr>
          <w:color w:val="212529"/>
          <w:shd w:val="clear" w:color="auto" w:fill="FFFFFF"/>
        </w:rPr>
        <w:t xml:space="preserve">(2021) </w:t>
      </w:r>
      <w:proofErr w:type="spellStart"/>
      <w:r w:rsidRPr="006F11B6">
        <w:rPr>
          <w:i/>
          <w:iCs/>
          <w:color w:val="212529"/>
          <w:shd w:val="clear" w:color="auto" w:fill="FFFFFF"/>
        </w:rPr>
        <w:t>Life</w:t>
      </w:r>
      <w:proofErr w:type="spellEnd"/>
      <w:r w:rsidRPr="006F11B6">
        <w:rPr>
          <w:i/>
          <w:iCs/>
          <w:color w:val="212529"/>
          <w:shd w:val="clear" w:color="auto" w:fill="FFFFFF"/>
        </w:rPr>
        <w:t xml:space="preserve"> </w:t>
      </w:r>
      <w:proofErr w:type="spellStart"/>
      <w:r w:rsidRPr="006F11B6">
        <w:rPr>
          <w:i/>
          <w:iCs/>
          <w:color w:val="212529"/>
          <w:shd w:val="clear" w:color="auto" w:fill="FFFFFF"/>
        </w:rPr>
        <w:t>with</w:t>
      </w:r>
      <w:proofErr w:type="spellEnd"/>
      <w:r w:rsidRPr="006F11B6">
        <w:rPr>
          <w:i/>
          <w:iCs/>
          <w:color w:val="212529"/>
          <w:shd w:val="clear" w:color="auto" w:fill="FFFFFF"/>
        </w:rPr>
        <w:t xml:space="preserve"> a </w:t>
      </w:r>
      <w:proofErr w:type="spellStart"/>
      <w:r w:rsidRPr="006F11B6">
        <w:rPr>
          <w:i/>
          <w:iCs/>
          <w:color w:val="212529"/>
          <w:shd w:val="clear" w:color="auto" w:fill="FFFFFF"/>
        </w:rPr>
        <w:t>stoma</w:t>
      </w:r>
      <w:proofErr w:type="spellEnd"/>
      <w:r w:rsidRPr="006F11B6">
        <w:rPr>
          <w:i/>
          <w:iCs/>
          <w:color w:val="212529"/>
          <w:shd w:val="clear" w:color="auto" w:fill="FFFFFF"/>
        </w:rPr>
        <w:t>—</w:t>
      </w:r>
      <w:proofErr w:type="spellStart"/>
      <w:r w:rsidRPr="006F11B6">
        <w:rPr>
          <w:i/>
          <w:iCs/>
          <w:color w:val="212529"/>
          <w:shd w:val="clear" w:color="auto" w:fill="FFFFFF"/>
        </w:rPr>
        <w:t>coping</w:t>
      </w:r>
      <w:proofErr w:type="spellEnd"/>
      <w:r w:rsidRPr="006F11B6">
        <w:rPr>
          <w:i/>
          <w:iCs/>
          <w:color w:val="212529"/>
          <w:shd w:val="clear" w:color="auto" w:fill="FFFFFF"/>
        </w:rPr>
        <w:t xml:space="preserve"> </w:t>
      </w:r>
      <w:proofErr w:type="spellStart"/>
      <w:r w:rsidRPr="006F11B6">
        <w:rPr>
          <w:i/>
          <w:iCs/>
          <w:color w:val="212529"/>
          <w:shd w:val="clear" w:color="auto" w:fill="FFFFFF"/>
        </w:rPr>
        <w:t>with</w:t>
      </w:r>
      <w:proofErr w:type="spellEnd"/>
      <w:r w:rsidRPr="006F11B6">
        <w:rPr>
          <w:i/>
          <w:iCs/>
          <w:color w:val="212529"/>
          <w:shd w:val="clear" w:color="auto" w:fill="FFFFFF"/>
        </w:rPr>
        <w:t xml:space="preserve"> </w:t>
      </w:r>
      <w:proofErr w:type="spellStart"/>
      <w:r w:rsidRPr="006F11B6">
        <w:rPr>
          <w:i/>
          <w:iCs/>
          <w:color w:val="212529"/>
          <w:shd w:val="clear" w:color="auto" w:fill="FFFFFF"/>
        </w:rPr>
        <w:t>daily</w:t>
      </w:r>
      <w:proofErr w:type="spellEnd"/>
      <w:r w:rsidRPr="006F11B6">
        <w:rPr>
          <w:i/>
          <w:iCs/>
          <w:color w:val="212529"/>
          <w:shd w:val="clear" w:color="auto" w:fill="FFFFFF"/>
        </w:rPr>
        <w:t xml:space="preserve"> </w:t>
      </w:r>
      <w:proofErr w:type="spellStart"/>
      <w:r w:rsidRPr="006F11B6">
        <w:rPr>
          <w:i/>
          <w:iCs/>
          <w:color w:val="212529"/>
          <w:shd w:val="clear" w:color="auto" w:fill="FFFFFF"/>
        </w:rPr>
        <w:t>life</w:t>
      </w:r>
      <w:proofErr w:type="spellEnd"/>
      <w:r w:rsidRPr="006F11B6">
        <w:rPr>
          <w:i/>
          <w:iCs/>
          <w:color w:val="212529"/>
          <w:shd w:val="clear" w:color="auto" w:fill="FFFFFF"/>
        </w:rPr>
        <w:t xml:space="preserve">: </w:t>
      </w:r>
      <w:proofErr w:type="spellStart"/>
      <w:r w:rsidRPr="006F11B6">
        <w:rPr>
          <w:i/>
          <w:iCs/>
          <w:color w:val="212529"/>
          <w:shd w:val="clear" w:color="auto" w:fill="FFFFFF"/>
        </w:rPr>
        <w:t>Experiences</w:t>
      </w:r>
      <w:proofErr w:type="spellEnd"/>
      <w:r w:rsidRPr="006F11B6">
        <w:rPr>
          <w:i/>
          <w:iCs/>
          <w:color w:val="212529"/>
          <w:shd w:val="clear" w:color="auto" w:fill="FFFFFF"/>
        </w:rPr>
        <w:t xml:space="preserve"> </w:t>
      </w:r>
      <w:proofErr w:type="spellStart"/>
      <w:r w:rsidRPr="006F11B6">
        <w:rPr>
          <w:i/>
          <w:iCs/>
          <w:color w:val="212529"/>
          <w:shd w:val="clear" w:color="auto" w:fill="FFFFFF"/>
        </w:rPr>
        <w:t>from</w:t>
      </w:r>
      <w:proofErr w:type="spellEnd"/>
      <w:r w:rsidRPr="006F11B6">
        <w:rPr>
          <w:i/>
          <w:iCs/>
          <w:color w:val="212529"/>
          <w:shd w:val="clear" w:color="auto" w:fill="FFFFFF"/>
        </w:rPr>
        <w:t xml:space="preserve"> </w:t>
      </w:r>
      <w:proofErr w:type="spellStart"/>
      <w:r w:rsidRPr="006F11B6">
        <w:rPr>
          <w:i/>
          <w:iCs/>
          <w:color w:val="212529"/>
          <w:shd w:val="clear" w:color="auto" w:fill="FFFFFF"/>
        </w:rPr>
        <w:t>focus</w:t>
      </w:r>
      <w:proofErr w:type="spellEnd"/>
      <w:r w:rsidRPr="006F11B6">
        <w:rPr>
          <w:i/>
          <w:iCs/>
          <w:color w:val="212529"/>
          <w:shd w:val="clear" w:color="auto" w:fill="FFFFFF"/>
        </w:rPr>
        <w:t xml:space="preserve"> </w:t>
      </w:r>
      <w:proofErr w:type="spellStart"/>
      <w:r w:rsidRPr="006F11B6">
        <w:rPr>
          <w:i/>
          <w:iCs/>
          <w:color w:val="212529"/>
          <w:shd w:val="clear" w:color="auto" w:fill="FFFFFF"/>
        </w:rPr>
        <w:t>group</w:t>
      </w:r>
      <w:proofErr w:type="spellEnd"/>
      <w:r w:rsidRPr="006F11B6">
        <w:rPr>
          <w:i/>
          <w:iCs/>
          <w:color w:val="212529"/>
          <w:shd w:val="clear" w:color="auto" w:fill="FFFFFF"/>
        </w:rPr>
        <w:t xml:space="preserve"> </w:t>
      </w:r>
      <w:proofErr w:type="spellStart"/>
      <w:r w:rsidRPr="006F11B6">
        <w:rPr>
          <w:i/>
          <w:iCs/>
          <w:color w:val="212529"/>
          <w:shd w:val="clear" w:color="auto" w:fill="FFFFFF"/>
        </w:rPr>
        <w:t>interviews</w:t>
      </w:r>
      <w:proofErr w:type="spellEnd"/>
      <w:r w:rsidRPr="00D87FB7">
        <w:rPr>
          <w:color w:val="212529"/>
          <w:shd w:val="clear" w:color="auto" w:fill="FFFFFF"/>
        </w:rPr>
        <w:t>.</w:t>
      </w:r>
      <w:r w:rsidRPr="00D87FB7">
        <w:rPr>
          <w:rStyle w:val="apple-converted-space"/>
          <w:color w:val="212529"/>
          <w:shd w:val="clear" w:color="auto" w:fill="FFFFFF"/>
        </w:rPr>
        <w:t> </w:t>
      </w:r>
      <w:proofErr w:type="spellStart"/>
      <w:r w:rsidRPr="00D87FB7">
        <w:rPr>
          <w:i/>
          <w:iCs/>
          <w:color w:val="212529"/>
        </w:rPr>
        <w:t>Journal</w:t>
      </w:r>
      <w:proofErr w:type="spellEnd"/>
      <w:r w:rsidRPr="00D87FB7">
        <w:rPr>
          <w:i/>
          <w:iCs/>
          <w:color w:val="212529"/>
        </w:rPr>
        <w:t xml:space="preserve"> </w:t>
      </w:r>
      <w:proofErr w:type="spellStart"/>
      <w:r w:rsidRPr="00D87FB7">
        <w:rPr>
          <w:i/>
          <w:iCs/>
          <w:color w:val="212529"/>
        </w:rPr>
        <w:t>of</w:t>
      </w:r>
      <w:proofErr w:type="spellEnd"/>
      <w:r w:rsidRPr="00D87FB7">
        <w:rPr>
          <w:i/>
          <w:iCs/>
          <w:color w:val="212529"/>
        </w:rPr>
        <w:t xml:space="preserve"> </w:t>
      </w:r>
      <w:proofErr w:type="spellStart"/>
      <w:r w:rsidRPr="00D87FB7">
        <w:rPr>
          <w:i/>
          <w:iCs/>
          <w:color w:val="212529"/>
        </w:rPr>
        <w:t>Clinical</w:t>
      </w:r>
      <w:proofErr w:type="spellEnd"/>
      <w:r w:rsidRPr="00D87FB7">
        <w:rPr>
          <w:i/>
          <w:iCs/>
          <w:color w:val="212529"/>
        </w:rPr>
        <w:t xml:space="preserve"> </w:t>
      </w:r>
      <w:proofErr w:type="spellStart"/>
      <w:r w:rsidRPr="00D87FB7">
        <w:rPr>
          <w:i/>
          <w:iCs/>
          <w:color w:val="212529"/>
        </w:rPr>
        <w:t>Nursing</w:t>
      </w:r>
      <w:proofErr w:type="spellEnd"/>
      <w:r w:rsidRPr="00D87FB7">
        <w:rPr>
          <w:rStyle w:val="apple-converted-space"/>
          <w:color w:val="212529"/>
          <w:shd w:val="clear" w:color="auto" w:fill="FFFFFF"/>
        </w:rPr>
        <w:t> </w:t>
      </w:r>
      <w:r w:rsidRPr="00D87FB7">
        <w:rPr>
          <w:color w:val="212529"/>
          <w:shd w:val="clear" w:color="auto" w:fill="FFFFFF"/>
        </w:rPr>
        <w:t xml:space="preserve">[online]. </w:t>
      </w:r>
      <w:r w:rsidRPr="003134BD">
        <w:rPr>
          <w:color w:val="212529"/>
        </w:rPr>
        <w:t>30</w:t>
      </w:r>
      <w:r w:rsidRPr="003134BD">
        <w:rPr>
          <w:color w:val="212529"/>
          <w:shd w:val="clear" w:color="auto" w:fill="FFFFFF"/>
        </w:rPr>
        <w:t>(15-16), 2309-2319 [cit. 2022-</w:t>
      </w:r>
      <w:r w:rsidR="00002D74" w:rsidRPr="003134BD">
        <w:rPr>
          <w:color w:val="212529"/>
          <w:shd w:val="clear" w:color="auto" w:fill="FFFFFF"/>
        </w:rPr>
        <w:t>11-22</w:t>
      </w:r>
      <w:r w:rsidRPr="003134BD">
        <w:rPr>
          <w:color w:val="212529"/>
          <w:shd w:val="clear" w:color="auto" w:fill="FFFFFF"/>
        </w:rPr>
        <w:t>]. ISSN 0962-1067. Dostupné z: doi:10.1111/jocn.15769</w:t>
      </w:r>
    </w:p>
    <w:p w14:paraId="28475E40" w14:textId="08487478" w:rsidR="00E54A32" w:rsidRPr="00D87FB7" w:rsidRDefault="00E54A32" w:rsidP="00321524">
      <w:pPr>
        <w:pStyle w:val="Odstavecseseznamem"/>
        <w:numPr>
          <w:ilvl w:val="0"/>
          <w:numId w:val="20"/>
        </w:numPr>
        <w:spacing w:line="360" w:lineRule="auto"/>
        <w:jc w:val="both"/>
        <w:rPr>
          <w:rFonts w:ascii="Times New Roman" w:eastAsia="Times New Roman" w:hAnsi="Times New Roman" w:cs="Times New Roman"/>
          <w:lang w:eastAsia="cs-CZ"/>
        </w:rPr>
      </w:pPr>
      <w:r w:rsidRPr="00D87FB7">
        <w:rPr>
          <w:rFonts w:ascii="Times New Roman" w:hAnsi="Times New Roman" w:cs="Times New Roman"/>
        </w:rPr>
        <w:t>SEDLÁČKOVÁ, D.</w:t>
      </w:r>
      <w:r w:rsidR="006F11B6">
        <w:rPr>
          <w:rFonts w:ascii="Times New Roman" w:hAnsi="Times New Roman" w:cs="Times New Roman"/>
        </w:rPr>
        <w:t>,</w:t>
      </w:r>
      <w:r w:rsidRPr="00D87FB7">
        <w:rPr>
          <w:rFonts w:ascii="Times New Roman" w:hAnsi="Times New Roman" w:cs="Times New Roman"/>
        </w:rPr>
        <w:t xml:space="preserve"> </w:t>
      </w:r>
      <w:r w:rsidR="003134BD">
        <w:rPr>
          <w:rFonts w:ascii="Times New Roman" w:hAnsi="Times New Roman" w:cs="Times New Roman"/>
        </w:rPr>
        <w:t xml:space="preserve">(2009) </w:t>
      </w:r>
      <w:r w:rsidRPr="00D87FB7">
        <w:rPr>
          <w:rFonts w:ascii="Times New Roman" w:hAnsi="Times New Roman" w:cs="Times New Roman"/>
          <w:i/>
          <w:iCs/>
        </w:rPr>
        <w:t xml:space="preserve">Rozvoj </w:t>
      </w:r>
      <w:proofErr w:type="spellStart"/>
      <w:r w:rsidRPr="00D87FB7">
        <w:rPr>
          <w:rFonts w:ascii="Times New Roman" w:hAnsi="Times New Roman" w:cs="Times New Roman"/>
          <w:i/>
          <w:iCs/>
        </w:rPr>
        <w:t>zdravého</w:t>
      </w:r>
      <w:proofErr w:type="spellEnd"/>
      <w:r w:rsidRPr="00D87FB7">
        <w:rPr>
          <w:rFonts w:ascii="Times New Roman" w:hAnsi="Times New Roman" w:cs="Times New Roman"/>
          <w:i/>
          <w:iCs/>
        </w:rPr>
        <w:t xml:space="preserve"> </w:t>
      </w:r>
      <w:proofErr w:type="spellStart"/>
      <w:r w:rsidRPr="00D87FB7">
        <w:rPr>
          <w:rFonts w:ascii="Times New Roman" w:hAnsi="Times New Roman" w:cs="Times New Roman"/>
          <w:i/>
          <w:iCs/>
        </w:rPr>
        <w:t>sebevědomi</w:t>
      </w:r>
      <w:proofErr w:type="spellEnd"/>
      <w:r w:rsidRPr="00D87FB7">
        <w:rPr>
          <w:rFonts w:ascii="Times New Roman" w:hAnsi="Times New Roman" w:cs="Times New Roman"/>
          <w:i/>
          <w:iCs/>
        </w:rPr>
        <w:t xml:space="preserve">́ </w:t>
      </w:r>
      <w:proofErr w:type="spellStart"/>
      <w:r w:rsidRPr="00D87FB7">
        <w:rPr>
          <w:rFonts w:ascii="Times New Roman" w:hAnsi="Times New Roman" w:cs="Times New Roman"/>
          <w:i/>
          <w:iCs/>
        </w:rPr>
        <w:t>žáka</w:t>
      </w:r>
      <w:proofErr w:type="spellEnd"/>
      <w:r w:rsidRPr="00D87FB7">
        <w:rPr>
          <w:rFonts w:ascii="Times New Roman" w:hAnsi="Times New Roman" w:cs="Times New Roman"/>
        </w:rPr>
        <w:t xml:space="preserve">. Praha: Grada, Pedagogika. ISBN 978-80-247-2685-4 </w:t>
      </w:r>
    </w:p>
    <w:p w14:paraId="54F77C7D" w14:textId="66A4976B" w:rsidR="00E54A32" w:rsidRDefault="00E54A32" w:rsidP="00321524">
      <w:pPr>
        <w:pStyle w:val="Normlnweb"/>
        <w:numPr>
          <w:ilvl w:val="0"/>
          <w:numId w:val="20"/>
        </w:numPr>
        <w:shd w:val="clear" w:color="auto" w:fill="FFFFFF"/>
        <w:spacing w:line="360" w:lineRule="auto"/>
        <w:jc w:val="both"/>
        <w:rPr>
          <w:color w:val="000000" w:themeColor="text1"/>
        </w:rPr>
      </w:pPr>
      <w:r w:rsidRPr="00D87FB7">
        <w:t>SILVA</w:t>
      </w:r>
      <w:r w:rsidR="006F11B6">
        <w:t>.</w:t>
      </w:r>
      <w:r w:rsidRPr="00D87FB7">
        <w:t xml:space="preserve"> N</w:t>
      </w:r>
      <w:r w:rsidR="006F11B6">
        <w:t xml:space="preserve">., </w:t>
      </w:r>
      <w:r w:rsidRPr="00D87FB7">
        <w:t>M</w:t>
      </w:r>
      <w:r w:rsidR="006F11B6">
        <w:t>.</w:t>
      </w:r>
      <w:r w:rsidRPr="00D87FB7">
        <w:t>, SANTOS</w:t>
      </w:r>
      <w:r w:rsidR="006F11B6">
        <w:t>,</w:t>
      </w:r>
      <w:r w:rsidRPr="00D87FB7">
        <w:t xml:space="preserve"> M</w:t>
      </w:r>
      <w:r w:rsidR="006F11B6">
        <w:t xml:space="preserve">., </w:t>
      </w:r>
      <w:r w:rsidRPr="00D87FB7">
        <w:t>A</w:t>
      </w:r>
      <w:r w:rsidR="006F11B6">
        <w:t>.</w:t>
      </w:r>
      <w:r w:rsidRPr="00D87FB7">
        <w:t>, ROSADO</w:t>
      </w:r>
      <w:r w:rsidR="006F11B6">
        <w:t>,</w:t>
      </w:r>
      <w:r w:rsidRPr="00D87FB7">
        <w:t xml:space="preserve"> S</w:t>
      </w:r>
      <w:r w:rsidR="006F11B6">
        <w:t xml:space="preserve">., </w:t>
      </w:r>
      <w:r w:rsidRPr="00D87FB7">
        <w:t>R</w:t>
      </w:r>
      <w:r w:rsidR="006F11B6">
        <w:t>.</w:t>
      </w:r>
      <w:r w:rsidRPr="00D87FB7">
        <w:t>, GALVÃO</w:t>
      </w:r>
      <w:r w:rsidR="006F11B6">
        <w:t>,</w:t>
      </w:r>
      <w:r w:rsidRPr="00D87FB7">
        <w:t xml:space="preserve"> C</w:t>
      </w:r>
      <w:r w:rsidR="006F11B6">
        <w:t xml:space="preserve">., </w:t>
      </w:r>
      <w:r w:rsidRPr="00D87FB7">
        <w:t>M</w:t>
      </w:r>
      <w:r w:rsidR="006F11B6">
        <w:t>.</w:t>
      </w:r>
      <w:r w:rsidRPr="00D87FB7">
        <w:t>, SONOBE</w:t>
      </w:r>
      <w:r w:rsidR="006F11B6">
        <w:t>,</w:t>
      </w:r>
      <w:r w:rsidRPr="00D87FB7">
        <w:t xml:space="preserve"> H</w:t>
      </w:r>
      <w:r w:rsidR="006F11B6">
        <w:t xml:space="preserve">., </w:t>
      </w:r>
      <w:r w:rsidRPr="00D87FB7">
        <w:t>M.</w:t>
      </w:r>
      <w:r w:rsidR="006F11B6">
        <w:t>,</w:t>
      </w:r>
      <w:r w:rsidRPr="00D87FB7">
        <w:t xml:space="preserve"> </w:t>
      </w:r>
      <w:r w:rsidR="003134BD">
        <w:t xml:space="preserve">(2017) </w:t>
      </w:r>
      <w:proofErr w:type="spellStart"/>
      <w:r w:rsidRPr="006F11B6">
        <w:rPr>
          <w:i/>
          <w:iCs/>
        </w:rPr>
        <w:t>Psychological</w:t>
      </w:r>
      <w:proofErr w:type="spellEnd"/>
      <w:r w:rsidRPr="006F11B6">
        <w:rPr>
          <w:i/>
          <w:iCs/>
        </w:rPr>
        <w:t xml:space="preserve"> </w:t>
      </w:r>
      <w:proofErr w:type="spellStart"/>
      <w:r w:rsidRPr="006F11B6">
        <w:rPr>
          <w:i/>
          <w:iCs/>
        </w:rPr>
        <w:t>aspects</w:t>
      </w:r>
      <w:proofErr w:type="spellEnd"/>
      <w:r w:rsidRPr="006F11B6">
        <w:rPr>
          <w:i/>
          <w:iCs/>
        </w:rPr>
        <w:t xml:space="preserve"> </w:t>
      </w:r>
      <w:proofErr w:type="spellStart"/>
      <w:r w:rsidRPr="006F11B6">
        <w:rPr>
          <w:i/>
          <w:iCs/>
        </w:rPr>
        <w:t>of</w:t>
      </w:r>
      <w:proofErr w:type="spellEnd"/>
      <w:r w:rsidRPr="006F11B6">
        <w:rPr>
          <w:i/>
          <w:iCs/>
        </w:rPr>
        <w:t xml:space="preserve"> </w:t>
      </w:r>
      <w:proofErr w:type="spellStart"/>
      <w:r w:rsidRPr="006F11B6">
        <w:rPr>
          <w:i/>
          <w:iCs/>
        </w:rPr>
        <w:t>patients</w:t>
      </w:r>
      <w:proofErr w:type="spellEnd"/>
      <w:r w:rsidRPr="006F11B6">
        <w:rPr>
          <w:i/>
          <w:iCs/>
        </w:rPr>
        <w:t xml:space="preserve"> </w:t>
      </w:r>
      <w:proofErr w:type="spellStart"/>
      <w:r w:rsidRPr="006F11B6">
        <w:rPr>
          <w:i/>
          <w:iCs/>
        </w:rPr>
        <w:t>with</w:t>
      </w:r>
      <w:proofErr w:type="spellEnd"/>
      <w:r w:rsidRPr="006F11B6">
        <w:rPr>
          <w:i/>
          <w:iCs/>
        </w:rPr>
        <w:t xml:space="preserve"> </w:t>
      </w:r>
      <w:proofErr w:type="spellStart"/>
      <w:r w:rsidRPr="006F11B6">
        <w:rPr>
          <w:i/>
          <w:iCs/>
        </w:rPr>
        <w:t>intestinal</w:t>
      </w:r>
      <w:proofErr w:type="spellEnd"/>
      <w:r w:rsidRPr="006F11B6">
        <w:rPr>
          <w:i/>
          <w:iCs/>
        </w:rPr>
        <w:t xml:space="preserve"> </w:t>
      </w:r>
      <w:proofErr w:type="spellStart"/>
      <w:r w:rsidRPr="006F11B6">
        <w:rPr>
          <w:i/>
          <w:iCs/>
        </w:rPr>
        <w:t>stoma</w:t>
      </w:r>
      <w:proofErr w:type="spellEnd"/>
      <w:r w:rsidRPr="006F11B6">
        <w:rPr>
          <w:i/>
          <w:iCs/>
        </w:rPr>
        <w:t xml:space="preserve">: </w:t>
      </w:r>
      <w:proofErr w:type="spellStart"/>
      <w:r w:rsidRPr="006F11B6">
        <w:rPr>
          <w:i/>
          <w:iCs/>
        </w:rPr>
        <w:t>integrative</w:t>
      </w:r>
      <w:proofErr w:type="spellEnd"/>
      <w:r w:rsidRPr="006F11B6">
        <w:rPr>
          <w:i/>
          <w:iCs/>
        </w:rPr>
        <w:t xml:space="preserve"> </w:t>
      </w:r>
      <w:proofErr w:type="spellStart"/>
      <w:r w:rsidRPr="006F11B6">
        <w:rPr>
          <w:i/>
          <w:iCs/>
        </w:rPr>
        <w:t>review</w:t>
      </w:r>
      <w:proofErr w:type="spellEnd"/>
      <w:r w:rsidRPr="00D87FB7">
        <w:t xml:space="preserve">. </w:t>
      </w:r>
      <w:proofErr w:type="spellStart"/>
      <w:r w:rsidRPr="00D87FB7">
        <w:rPr>
          <w:i/>
          <w:iCs/>
        </w:rPr>
        <w:t>Revista</w:t>
      </w:r>
      <w:proofErr w:type="spellEnd"/>
      <w:r w:rsidRPr="00D87FB7">
        <w:rPr>
          <w:i/>
          <w:iCs/>
        </w:rPr>
        <w:t xml:space="preserve"> Latino-</w:t>
      </w:r>
      <w:proofErr w:type="spellStart"/>
      <w:r w:rsidRPr="00D87FB7">
        <w:rPr>
          <w:i/>
          <w:iCs/>
        </w:rPr>
        <w:t>Americana</w:t>
      </w:r>
      <w:proofErr w:type="spellEnd"/>
      <w:r w:rsidRPr="00D87FB7">
        <w:rPr>
          <w:i/>
          <w:iCs/>
        </w:rPr>
        <w:t xml:space="preserve"> de </w:t>
      </w:r>
      <w:proofErr w:type="spellStart"/>
      <w:r w:rsidRPr="00D87FB7">
        <w:rPr>
          <w:i/>
          <w:iCs/>
        </w:rPr>
        <w:t>Enfermagem</w:t>
      </w:r>
      <w:proofErr w:type="spellEnd"/>
      <w:r w:rsidRPr="00D87FB7">
        <w:rPr>
          <w:i/>
          <w:iCs/>
        </w:rPr>
        <w:t xml:space="preserve"> </w:t>
      </w:r>
      <w:r w:rsidRPr="00D87FB7">
        <w:t>[online]. [cit. 202</w:t>
      </w:r>
      <w:r w:rsidR="00002D74">
        <w:t>2</w:t>
      </w:r>
      <w:r w:rsidRPr="00D87FB7">
        <w:t>-</w:t>
      </w:r>
      <w:r w:rsidR="00002D74">
        <w:t>11</w:t>
      </w:r>
      <w:r w:rsidRPr="00D87FB7">
        <w:t>-</w:t>
      </w:r>
      <w:r w:rsidR="00002D74">
        <w:t>22</w:t>
      </w:r>
      <w:r w:rsidRPr="00D87FB7">
        <w:t xml:space="preserve">]. DOI: 10.1590/1518–8345.2231.2950 </w:t>
      </w:r>
      <w:proofErr w:type="spellStart"/>
      <w:r w:rsidRPr="00D87FB7">
        <w:t>Dostupne</w:t>
      </w:r>
      <w:proofErr w:type="spellEnd"/>
      <w:r w:rsidRPr="00D87FB7">
        <w:t>́ z:</w:t>
      </w:r>
      <w:r w:rsidRPr="00D87FB7">
        <w:rPr>
          <w:color w:val="000000" w:themeColor="text1"/>
        </w:rPr>
        <w:t xml:space="preserve"> https://www.scielo.br/j/rlae/a/jTTPKyzjQKFtPgwHpHvJBvm/?lang=en# </w:t>
      </w:r>
    </w:p>
    <w:p w14:paraId="6366F486" w14:textId="5FD2B7D1" w:rsidR="00580C5A" w:rsidRPr="00580C5A" w:rsidRDefault="00580C5A" w:rsidP="00580C5A">
      <w:pPr>
        <w:pStyle w:val="Normlnweb"/>
        <w:numPr>
          <w:ilvl w:val="0"/>
          <w:numId w:val="20"/>
        </w:numPr>
        <w:spacing w:line="360" w:lineRule="auto"/>
        <w:jc w:val="both"/>
      </w:pPr>
      <w:proofErr w:type="spellStart"/>
      <w:r w:rsidRPr="00580C5A">
        <w:t>Slepička</w:t>
      </w:r>
      <w:proofErr w:type="spellEnd"/>
      <w:r w:rsidRPr="00580C5A">
        <w:t xml:space="preserve">, P., </w:t>
      </w:r>
      <w:proofErr w:type="spellStart"/>
      <w:r w:rsidRPr="00580C5A">
        <w:t>Hošek</w:t>
      </w:r>
      <w:proofErr w:type="spellEnd"/>
      <w:r w:rsidRPr="00580C5A">
        <w:t xml:space="preserve">, V., </w:t>
      </w:r>
      <w:proofErr w:type="spellStart"/>
      <w:r w:rsidRPr="00580C5A">
        <w:t>Hátlova</w:t>
      </w:r>
      <w:proofErr w:type="spellEnd"/>
      <w:r w:rsidRPr="00580C5A">
        <w:t>́, B.,</w:t>
      </w:r>
      <w:r w:rsidR="003134BD">
        <w:t xml:space="preserve"> (2009)</w:t>
      </w:r>
      <w:r w:rsidRPr="00580C5A">
        <w:t xml:space="preserve"> </w:t>
      </w:r>
      <w:r w:rsidRPr="00580C5A">
        <w:rPr>
          <w:i/>
          <w:iCs/>
        </w:rPr>
        <w:t>Psychologie sportu</w:t>
      </w:r>
      <w:r w:rsidRPr="00580C5A">
        <w:t>.  Praha: Karolinum.</w:t>
      </w:r>
    </w:p>
    <w:p w14:paraId="356FACF0" w14:textId="08426A64" w:rsidR="00E54A32" w:rsidRPr="00D87FB7" w:rsidRDefault="00E54A32" w:rsidP="00321524">
      <w:pPr>
        <w:pStyle w:val="Odstavecseseznamem"/>
        <w:numPr>
          <w:ilvl w:val="0"/>
          <w:numId w:val="20"/>
        </w:numPr>
        <w:spacing w:before="100" w:beforeAutospacing="1" w:after="100" w:afterAutospacing="1" w:line="360" w:lineRule="auto"/>
        <w:jc w:val="both"/>
        <w:rPr>
          <w:rFonts w:ascii="Times New Roman" w:eastAsia="Times New Roman" w:hAnsi="Times New Roman" w:cs="Times New Roman"/>
          <w:lang w:eastAsia="cs-CZ"/>
        </w:rPr>
      </w:pPr>
      <w:proofErr w:type="spellStart"/>
      <w:r w:rsidRPr="00D87FB7">
        <w:rPr>
          <w:rFonts w:ascii="Times New Roman" w:eastAsia="Times New Roman" w:hAnsi="Times New Roman" w:cs="Times New Roman"/>
          <w:lang w:eastAsia="cs-CZ"/>
        </w:rPr>
        <w:t>Slezáčkova</w:t>
      </w:r>
      <w:proofErr w:type="spellEnd"/>
      <w:r w:rsidRPr="00D87FB7">
        <w:rPr>
          <w:rFonts w:ascii="Times New Roman" w:eastAsia="Times New Roman" w:hAnsi="Times New Roman" w:cs="Times New Roman"/>
          <w:lang w:eastAsia="cs-CZ"/>
        </w:rPr>
        <w:t>́, A.</w:t>
      </w:r>
      <w:r w:rsidR="006F11B6">
        <w:rPr>
          <w:rFonts w:ascii="Times New Roman" w:eastAsia="Times New Roman" w:hAnsi="Times New Roman" w:cs="Times New Roman"/>
          <w:lang w:eastAsia="cs-CZ"/>
        </w:rPr>
        <w:t>,</w:t>
      </w:r>
      <w:r w:rsidRPr="00D87FB7">
        <w:rPr>
          <w:rFonts w:ascii="Times New Roman" w:eastAsia="Times New Roman" w:hAnsi="Times New Roman" w:cs="Times New Roman"/>
          <w:lang w:eastAsia="cs-CZ"/>
        </w:rPr>
        <w:t xml:space="preserve"> </w:t>
      </w:r>
      <w:proofErr w:type="spellStart"/>
      <w:r w:rsidRPr="00D87FB7">
        <w:rPr>
          <w:rFonts w:ascii="Times New Roman" w:eastAsia="Times New Roman" w:hAnsi="Times New Roman" w:cs="Times New Roman"/>
          <w:lang w:eastAsia="cs-CZ"/>
        </w:rPr>
        <w:t>Krafft</w:t>
      </w:r>
      <w:proofErr w:type="spellEnd"/>
      <w:r w:rsidRPr="00D87FB7">
        <w:rPr>
          <w:rFonts w:ascii="Times New Roman" w:eastAsia="Times New Roman" w:hAnsi="Times New Roman" w:cs="Times New Roman"/>
          <w:lang w:eastAsia="cs-CZ"/>
        </w:rPr>
        <w:t>, A.</w:t>
      </w:r>
      <w:r w:rsidR="006F11B6">
        <w:rPr>
          <w:rFonts w:ascii="Times New Roman" w:eastAsia="Times New Roman" w:hAnsi="Times New Roman" w:cs="Times New Roman"/>
          <w:lang w:eastAsia="cs-CZ"/>
        </w:rPr>
        <w:t>,</w:t>
      </w:r>
      <w:r w:rsidRPr="00D87FB7">
        <w:rPr>
          <w:rFonts w:ascii="Times New Roman" w:eastAsia="Times New Roman" w:hAnsi="Times New Roman" w:cs="Times New Roman"/>
          <w:lang w:eastAsia="cs-CZ"/>
        </w:rPr>
        <w:t xml:space="preserve"> </w:t>
      </w:r>
      <w:r w:rsidRPr="006F11B6">
        <w:rPr>
          <w:rFonts w:ascii="Times New Roman" w:eastAsia="Times New Roman" w:hAnsi="Times New Roman" w:cs="Times New Roman"/>
          <w:i/>
          <w:iCs/>
          <w:lang w:eastAsia="cs-CZ"/>
        </w:rPr>
        <w:t xml:space="preserve">Hope – A </w:t>
      </w:r>
      <w:proofErr w:type="spellStart"/>
      <w:r w:rsidRPr="006F11B6">
        <w:rPr>
          <w:rFonts w:ascii="Times New Roman" w:eastAsia="Times New Roman" w:hAnsi="Times New Roman" w:cs="Times New Roman"/>
          <w:i/>
          <w:iCs/>
          <w:lang w:eastAsia="cs-CZ"/>
        </w:rPr>
        <w:t>Driving</w:t>
      </w:r>
      <w:proofErr w:type="spellEnd"/>
      <w:r w:rsidRPr="006F11B6">
        <w:rPr>
          <w:rFonts w:ascii="Times New Roman" w:eastAsia="Times New Roman" w:hAnsi="Times New Roman" w:cs="Times New Roman"/>
          <w:i/>
          <w:iCs/>
          <w:lang w:eastAsia="cs-CZ"/>
        </w:rPr>
        <w:t xml:space="preserve"> </w:t>
      </w:r>
      <w:proofErr w:type="spellStart"/>
      <w:r w:rsidRPr="006F11B6">
        <w:rPr>
          <w:rFonts w:ascii="Times New Roman" w:eastAsia="Times New Roman" w:hAnsi="Times New Roman" w:cs="Times New Roman"/>
          <w:i/>
          <w:iCs/>
          <w:lang w:eastAsia="cs-CZ"/>
        </w:rPr>
        <w:t>Force</w:t>
      </w:r>
      <w:proofErr w:type="spellEnd"/>
      <w:r w:rsidRPr="006F11B6">
        <w:rPr>
          <w:rFonts w:ascii="Times New Roman" w:eastAsia="Times New Roman" w:hAnsi="Times New Roman" w:cs="Times New Roman"/>
          <w:i/>
          <w:iCs/>
          <w:lang w:eastAsia="cs-CZ"/>
        </w:rPr>
        <w:t xml:space="preserve"> </w:t>
      </w:r>
      <w:proofErr w:type="spellStart"/>
      <w:r w:rsidRPr="006F11B6">
        <w:rPr>
          <w:rFonts w:ascii="Times New Roman" w:eastAsia="Times New Roman" w:hAnsi="Times New Roman" w:cs="Times New Roman"/>
          <w:i/>
          <w:iCs/>
          <w:lang w:eastAsia="cs-CZ"/>
        </w:rPr>
        <w:t>of</w:t>
      </w:r>
      <w:proofErr w:type="spellEnd"/>
      <w:r w:rsidRPr="006F11B6">
        <w:rPr>
          <w:rFonts w:ascii="Times New Roman" w:eastAsia="Times New Roman" w:hAnsi="Times New Roman" w:cs="Times New Roman"/>
          <w:i/>
          <w:iCs/>
          <w:lang w:eastAsia="cs-CZ"/>
        </w:rPr>
        <w:t xml:space="preserve"> </w:t>
      </w:r>
      <w:proofErr w:type="spellStart"/>
      <w:r w:rsidRPr="006F11B6">
        <w:rPr>
          <w:rFonts w:ascii="Times New Roman" w:eastAsia="Times New Roman" w:hAnsi="Times New Roman" w:cs="Times New Roman"/>
          <w:i/>
          <w:iCs/>
          <w:lang w:eastAsia="cs-CZ"/>
        </w:rPr>
        <w:t>Optimal</w:t>
      </w:r>
      <w:proofErr w:type="spellEnd"/>
      <w:r w:rsidRPr="006F11B6">
        <w:rPr>
          <w:rFonts w:ascii="Times New Roman" w:eastAsia="Times New Roman" w:hAnsi="Times New Roman" w:cs="Times New Roman"/>
          <w:i/>
          <w:iCs/>
          <w:lang w:eastAsia="cs-CZ"/>
        </w:rPr>
        <w:t xml:space="preserve"> </w:t>
      </w:r>
      <w:proofErr w:type="spellStart"/>
      <w:r w:rsidRPr="006F11B6">
        <w:rPr>
          <w:rFonts w:ascii="Times New Roman" w:eastAsia="Times New Roman" w:hAnsi="Times New Roman" w:cs="Times New Roman"/>
          <w:i/>
          <w:iCs/>
          <w:lang w:eastAsia="cs-CZ"/>
        </w:rPr>
        <w:t>Human</w:t>
      </w:r>
      <w:proofErr w:type="spellEnd"/>
      <w:r w:rsidRPr="006F11B6">
        <w:rPr>
          <w:rFonts w:ascii="Times New Roman" w:eastAsia="Times New Roman" w:hAnsi="Times New Roman" w:cs="Times New Roman"/>
          <w:i/>
          <w:iCs/>
          <w:lang w:eastAsia="cs-CZ"/>
        </w:rPr>
        <w:t xml:space="preserve"> Development</w:t>
      </w:r>
      <w:r w:rsidRPr="00D87FB7">
        <w:rPr>
          <w:rFonts w:ascii="Times New Roman" w:eastAsia="Times New Roman" w:hAnsi="Times New Roman" w:cs="Times New Roman"/>
          <w:lang w:eastAsia="cs-CZ"/>
        </w:rPr>
        <w:t xml:space="preserve">. </w:t>
      </w:r>
      <w:r w:rsidR="006F11B6">
        <w:rPr>
          <w:rFonts w:ascii="Times New Roman" w:eastAsia="Times New Roman" w:hAnsi="Times New Roman" w:cs="Times New Roman"/>
          <w:lang w:eastAsia="cs-CZ"/>
        </w:rPr>
        <w:t xml:space="preserve">2016, </w:t>
      </w:r>
      <w:r w:rsidRPr="00D87FB7">
        <w:rPr>
          <w:rFonts w:ascii="Times New Roman" w:eastAsia="Times New Roman" w:hAnsi="Times New Roman" w:cs="Times New Roman"/>
          <w:lang w:eastAsia="cs-CZ"/>
        </w:rPr>
        <w:t xml:space="preserve">In J. Mohan &amp; M. </w:t>
      </w:r>
      <w:proofErr w:type="spellStart"/>
      <w:r w:rsidRPr="00D87FB7">
        <w:rPr>
          <w:rFonts w:ascii="Times New Roman" w:eastAsia="Times New Roman" w:hAnsi="Times New Roman" w:cs="Times New Roman"/>
          <w:lang w:eastAsia="cs-CZ"/>
        </w:rPr>
        <w:t>Sehgal</w:t>
      </w:r>
      <w:proofErr w:type="spellEnd"/>
      <w:r w:rsidRPr="00D87FB7">
        <w:rPr>
          <w:rFonts w:ascii="Times New Roman" w:eastAsia="Times New Roman" w:hAnsi="Times New Roman" w:cs="Times New Roman"/>
          <w:lang w:eastAsia="cs-CZ"/>
        </w:rPr>
        <w:t xml:space="preserve"> (</w:t>
      </w:r>
      <w:proofErr w:type="spellStart"/>
      <w:r w:rsidRPr="00D87FB7">
        <w:rPr>
          <w:rFonts w:ascii="Times New Roman" w:eastAsia="Times New Roman" w:hAnsi="Times New Roman" w:cs="Times New Roman"/>
          <w:lang w:eastAsia="cs-CZ"/>
        </w:rPr>
        <w:t>Eds</w:t>
      </w:r>
      <w:proofErr w:type="spellEnd"/>
      <w:r w:rsidRPr="00D87FB7">
        <w:rPr>
          <w:rFonts w:ascii="Times New Roman" w:eastAsia="Times New Roman" w:hAnsi="Times New Roman" w:cs="Times New Roman"/>
          <w:lang w:eastAsia="cs-CZ"/>
        </w:rPr>
        <w:t xml:space="preserve">.). </w:t>
      </w:r>
      <w:r w:rsidRPr="00D87FB7">
        <w:rPr>
          <w:rFonts w:ascii="Times New Roman" w:eastAsia="Times New Roman" w:hAnsi="Times New Roman" w:cs="Times New Roman"/>
          <w:i/>
          <w:iCs/>
          <w:lang w:eastAsia="cs-CZ"/>
        </w:rPr>
        <w:t xml:space="preserve">Idea </w:t>
      </w:r>
      <w:proofErr w:type="spellStart"/>
      <w:r w:rsidRPr="00D87FB7">
        <w:rPr>
          <w:rFonts w:ascii="Times New Roman" w:eastAsia="Times New Roman" w:hAnsi="Times New Roman" w:cs="Times New Roman"/>
          <w:i/>
          <w:iCs/>
          <w:lang w:eastAsia="cs-CZ"/>
        </w:rPr>
        <w:t>of</w:t>
      </w:r>
      <w:proofErr w:type="spellEnd"/>
      <w:r w:rsidRPr="00D87FB7">
        <w:rPr>
          <w:rFonts w:ascii="Times New Roman" w:eastAsia="Times New Roman" w:hAnsi="Times New Roman" w:cs="Times New Roman"/>
          <w:i/>
          <w:iCs/>
          <w:lang w:eastAsia="cs-CZ"/>
        </w:rPr>
        <w:t xml:space="preserve"> Excellence: </w:t>
      </w:r>
      <w:proofErr w:type="spellStart"/>
      <w:r w:rsidRPr="00D87FB7">
        <w:rPr>
          <w:rFonts w:ascii="Times New Roman" w:eastAsia="Times New Roman" w:hAnsi="Times New Roman" w:cs="Times New Roman"/>
          <w:i/>
          <w:iCs/>
          <w:lang w:eastAsia="cs-CZ"/>
        </w:rPr>
        <w:t>Multiple</w:t>
      </w:r>
      <w:proofErr w:type="spellEnd"/>
      <w:r w:rsidRPr="00D87FB7">
        <w:rPr>
          <w:rFonts w:ascii="Times New Roman" w:eastAsia="Times New Roman" w:hAnsi="Times New Roman" w:cs="Times New Roman"/>
          <w:i/>
          <w:iCs/>
          <w:lang w:eastAsia="cs-CZ"/>
        </w:rPr>
        <w:t xml:space="preserve"> </w:t>
      </w:r>
      <w:proofErr w:type="spellStart"/>
      <w:r w:rsidRPr="00D87FB7">
        <w:rPr>
          <w:rFonts w:ascii="Times New Roman" w:eastAsia="Times New Roman" w:hAnsi="Times New Roman" w:cs="Times New Roman"/>
          <w:i/>
          <w:iCs/>
          <w:lang w:eastAsia="cs-CZ"/>
        </w:rPr>
        <w:t>Perspectives</w:t>
      </w:r>
      <w:proofErr w:type="spellEnd"/>
      <w:r w:rsidRPr="00D87FB7">
        <w:rPr>
          <w:rFonts w:ascii="Times New Roman" w:eastAsia="Times New Roman" w:hAnsi="Times New Roman" w:cs="Times New Roman"/>
          <w:lang w:eastAsia="cs-CZ"/>
        </w:rPr>
        <w:t xml:space="preserve">, 1-12. </w:t>
      </w:r>
      <w:proofErr w:type="spellStart"/>
      <w:r w:rsidRPr="00D87FB7">
        <w:rPr>
          <w:rFonts w:ascii="Times New Roman" w:eastAsia="Times New Roman" w:hAnsi="Times New Roman" w:cs="Times New Roman"/>
          <w:lang w:eastAsia="cs-CZ"/>
        </w:rPr>
        <w:t>Chandigarh</w:t>
      </w:r>
      <w:proofErr w:type="spellEnd"/>
      <w:r w:rsidRPr="00D87FB7">
        <w:rPr>
          <w:rFonts w:ascii="Times New Roman" w:eastAsia="Times New Roman" w:hAnsi="Times New Roman" w:cs="Times New Roman"/>
          <w:lang w:eastAsia="cs-CZ"/>
        </w:rPr>
        <w:t xml:space="preserve">: </w:t>
      </w:r>
      <w:proofErr w:type="spellStart"/>
      <w:r w:rsidRPr="00D87FB7">
        <w:rPr>
          <w:rFonts w:ascii="Times New Roman" w:eastAsia="Times New Roman" w:hAnsi="Times New Roman" w:cs="Times New Roman"/>
          <w:lang w:eastAsia="cs-CZ"/>
        </w:rPr>
        <w:t>Panjab</w:t>
      </w:r>
      <w:proofErr w:type="spellEnd"/>
      <w:r w:rsidRPr="00D87FB7">
        <w:rPr>
          <w:rFonts w:ascii="Times New Roman" w:eastAsia="Times New Roman" w:hAnsi="Times New Roman" w:cs="Times New Roman"/>
          <w:lang w:eastAsia="cs-CZ"/>
        </w:rPr>
        <w:t xml:space="preserve"> University. </w:t>
      </w:r>
    </w:p>
    <w:p w14:paraId="184A51C0" w14:textId="6D7F949D" w:rsidR="00E54A32" w:rsidRPr="00D87FB7" w:rsidRDefault="00E54A32" w:rsidP="00321524">
      <w:pPr>
        <w:pStyle w:val="Odstavecseseznamem"/>
        <w:numPr>
          <w:ilvl w:val="0"/>
          <w:numId w:val="20"/>
        </w:numPr>
        <w:spacing w:before="100" w:beforeAutospacing="1" w:after="100" w:afterAutospacing="1" w:line="360" w:lineRule="auto"/>
        <w:jc w:val="both"/>
        <w:rPr>
          <w:rFonts w:ascii="Times New Roman" w:eastAsia="Times New Roman" w:hAnsi="Times New Roman" w:cs="Times New Roman"/>
          <w:lang w:eastAsia="cs-CZ"/>
        </w:rPr>
      </w:pPr>
      <w:proofErr w:type="spellStart"/>
      <w:r w:rsidRPr="00D87FB7">
        <w:rPr>
          <w:rFonts w:ascii="Times New Roman" w:eastAsia="Times New Roman" w:hAnsi="Times New Roman" w:cs="Times New Roman"/>
          <w:lang w:eastAsia="cs-CZ"/>
        </w:rPr>
        <w:lastRenderedPageBreak/>
        <w:t>Slezáčkova</w:t>
      </w:r>
      <w:proofErr w:type="spellEnd"/>
      <w:r w:rsidRPr="00D87FB7">
        <w:rPr>
          <w:rFonts w:ascii="Times New Roman" w:eastAsia="Times New Roman" w:hAnsi="Times New Roman" w:cs="Times New Roman"/>
          <w:lang w:eastAsia="cs-CZ"/>
        </w:rPr>
        <w:t xml:space="preserve">́, A., </w:t>
      </w:r>
      <w:proofErr w:type="spellStart"/>
      <w:r w:rsidRPr="00D87FB7">
        <w:rPr>
          <w:rFonts w:ascii="Times New Roman" w:eastAsia="Times New Roman" w:hAnsi="Times New Roman" w:cs="Times New Roman"/>
          <w:lang w:eastAsia="cs-CZ"/>
        </w:rPr>
        <w:t>Vémolova</w:t>
      </w:r>
      <w:proofErr w:type="spellEnd"/>
      <w:r w:rsidRPr="00D87FB7">
        <w:rPr>
          <w:rFonts w:ascii="Times New Roman" w:eastAsia="Times New Roman" w:hAnsi="Times New Roman" w:cs="Times New Roman"/>
          <w:lang w:eastAsia="cs-CZ"/>
        </w:rPr>
        <w:t>́, J.</w:t>
      </w:r>
      <w:r w:rsidR="006F11B6">
        <w:rPr>
          <w:rFonts w:ascii="Times New Roman" w:eastAsia="Times New Roman" w:hAnsi="Times New Roman" w:cs="Times New Roman"/>
          <w:lang w:eastAsia="cs-CZ"/>
        </w:rPr>
        <w:t>,</w:t>
      </w:r>
      <w:r w:rsidRPr="00D87FB7">
        <w:rPr>
          <w:rFonts w:ascii="Times New Roman" w:eastAsia="Times New Roman" w:hAnsi="Times New Roman" w:cs="Times New Roman"/>
          <w:lang w:eastAsia="cs-CZ"/>
        </w:rPr>
        <w:t xml:space="preserve"> </w:t>
      </w:r>
      <w:r w:rsidR="00976882">
        <w:rPr>
          <w:rFonts w:ascii="Times New Roman" w:eastAsia="Times New Roman" w:hAnsi="Times New Roman" w:cs="Times New Roman"/>
          <w:lang w:eastAsia="cs-CZ"/>
        </w:rPr>
        <w:t xml:space="preserve">(2017) </w:t>
      </w:r>
      <w:r w:rsidRPr="00D87FB7">
        <w:rPr>
          <w:rFonts w:ascii="Times New Roman" w:eastAsia="Times New Roman" w:hAnsi="Times New Roman" w:cs="Times New Roman"/>
          <w:lang w:eastAsia="cs-CZ"/>
        </w:rPr>
        <w:t>J</w:t>
      </w:r>
      <w:r w:rsidRPr="006F11B6">
        <w:rPr>
          <w:rFonts w:ascii="Times New Roman" w:eastAsia="Times New Roman" w:hAnsi="Times New Roman" w:cs="Times New Roman"/>
          <w:i/>
          <w:iCs/>
          <w:lang w:eastAsia="cs-CZ"/>
        </w:rPr>
        <w:t xml:space="preserve">en doufat </w:t>
      </w:r>
      <w:proofErr w:type="spellStart"/>
      <w:r w:rsidRPr="006F11B6">
        <w:rPr>
          <w:rFonts w:ascii="Times New Roman" w:eastAsia="Times New Roman" w:hAnsi="Times New Roman" w:cs="Times New Roman"/>
          <w:i/>
          <w:iCs/>
          <w:lang w:eastAsia="cs-CZ"/>
        </w:rPr>
        <w:t>nestači</w:t>
      </w:r>
      <w:proofErr w:type="spellEnd"/>
      <w:r w:rsidRPr="006F11B6">
        <w:rPr>
          <w:rFonts w:ascii="Times New Roman" w:eastAsia="Times New Roman" w:hAnsi="Times New Roman" w:cs="Times New Roman"/>
          <w:i/>
          <w:iCs/>
          <w:lang w:eastAsia="cs-CZ"/>
        </w:rPr>
        <w:t xml:space="preserve">́: Vztah </w:t>
      </w:r>
      <w:proofErr w:type="spellStart"/>
      <w:r w:rsidRPr="006F11B6">
        <w:rPr>
          <w:rFonts w:ascii="Times New Roman" w:eastAsia="Times New Roman" w:hAnsi="Times New Roman" w:cs="Times New Roman"/>
          <w:i/>
          <w:iCs/>
          <w:lang w:eastAsia="cs-CZ"/>
        </w:rPr>
        <w:t>naděje</w:t>
      </w:r>
      <w:proofErr w:type="spellEnd"/>
      <w:r w:rsidRPr="006F11B6">
        <w:rPr>
          <w:rFonts w:ascii="Times New Roman" w:eastAsia="Times New Roman" w:hAnsi="Times New Roman" w:cs="Times New Roman"/>
          <w:i/>
          <w:iCs/>
          <w:lang w:eastAsia="cs-CZ"/>
        </w:rPr>
        <w:t xml:space="preserve"> ke </w:t>
      </w:r>
      <w:proofErr w:type="spellStart"/>
      <w:r w:rsidRPr="006F11B6">
        <w:rPr>
          <w:rFonts w:ascii="Times New Roman" w:eastAsia="Times New Roman" w:hAnsi="Times New Roman" w:cs="Times New Roman"/>
          <w:i/>
          <w:iCs/>
          <w:lang w:eastAsia="cs-CZ"/>
        </w:rPr>
        <w:t>zdravi</w:t>
      </w:r>
      <w:proofErr w:type="spellEnd"/>
      <w:r w:rsidRPr="006F11B6">
        <w:rPr>
          <w:rFonts w:ascii="Times New Roman" w:eastAsia="Times New Roman" w:hAnsi="Times New Roman" w:cs="Times New Roman"/>
          <w:i/>
          <w:iCs/>
          <w:lang w:eastAsia="cs-CZ"/>
        </w:rPr>
        <w:t xml:space="preserve">́ a ke </w:t>
      </w:r>
      <w:proofErr w:type="spellStart"/>
      <w:r w:rsidRPr="006F11B6">
        <w:rPr>
          <w:rFonts w:ascii="Times New Roman" w:eastAsia="Times New Roman" w:hAnsi="Times New Roman" w:cs="Times New Roman"/>
          <w:i/>
          <w:iCs/>
          <w:lang w:eastAsia="cs-CZ"/>
        </w:rPr>
        <w:t>zdravi</w:t>
      </w:r>
      <w:proofErr w:type="spellEnd"/>
      <w:r w:rsidRPr="006F11B6">
        <w:rPr>
          <w:rFonts w:ascii="Times New Roman" w:eastAsia="Times New Roman" w:hAnsi="Times New Roman" w:cs="Times New Roman"/>
          <w:i/>
          <w:iCs/>
          <w:lang w:eastAsia="cs-CZ"/>
        </w:rPr>
        <w:t xml:space="preserve">́ </w:t>
      </w:r>
      <w:proofErr w:type="spellStart"/>
      <w:r w:rsidRPr="006F11B6">
        <w:rPr>
          <w:rFonts w:ascii="Times New Roman" w:eastAsia="Times New Roman" w:hAnsi="Times New Roman" w:cs="Times New Roman"/>
          <w:i/>
          <w:iCs/>
          <w:lang w:eastAsia="cs-CZ"/>
        </w:rPr>
        <w:t>podporujícímu</w:t>
      </w:r>
      <w:proofErr w:type="spellEnd"/>
      <w:r w:rsidR="00976882">
        <w:rPr>
          <w:rFonts w:ascii="Times New Roman" w:eastAsia="Times New Roman" w:hAnsi="Times New Roman" w:cs="Times New Roman"/>
          <w:lang w:eastAsia="cs-CZ"/>
        </w:rPr>
        <w:t xml:space="preserve">. Sborník abstraktů z 24. konference Sekce psychologie </w:t>
      </w:r>
      <w:proofErr w:type="spellStart"/>
      <w:r w:rsidR="00976882">
        <w:rPr>
          <w:rFonts w:ascii="Times New Roman" w:eastAsia="Times New Roman" w:hAnsi="Times New Roman" w:cs="Times New Roman"/>
          <w:lang w:eastAsia="cs-CZ"/>
        </w:rPr>
        <w:t>zdravi</w:t>
      </w:r>
      <w:proofErr w:type="spellEnd"/>
      <w:r w:rsidR="00976882">
        <w:rPr>
          <w:rFonts w:ascii="Times New Roman" w:eastAsia="Times New Roman" w:hAnsi="Times New Roman" w:cs="Times New Roman"/>
          <w:lang w:eastAsia="cs-CZ"/>
        </w:rPr>
        <w:t xml:space="preserve"> ČMPS. Vernířovice u Šumperka.</w:t>
      </w:r>
    </w:p>
    <w:p w14:paraId="762EEF10" w14:textId="1936A2AF" w:rsidR="00E54A32" w:rsidRPr="00D87FB7" w:rsidRDefault="00E54A32" w:rsidP="00321524">
      <w:pPr>
        <w:pStyle w:val="Odstavecseseznamem"/>
        <w:numPr>
          <w:ilvl w:val="0"/>
          <w:numId w:val="20"/>
        </w:numPr>
        <w:spacing w:before="100" w:beforeAutospacing="1" w:after="100" w:afterAutospacing="1"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shd w:val="clear" w:color="auto" w:fill="FFFFFF"/>
          <w:lang w:eastAsia="cs-CZ"/>
        </w:rPr>
        <w:t>SOBOTKOVÁ, V</w:t>
      </w:r>
      <w:r w:rsidR="00976882">
        <w:rPr>
          <w:rFonts w:ascii="Times New Roman" w:eastAsia="Times New Roman" w:hAnsi="Times New Roman" w:cs="Times New Roman"/>
          <w:shd w:val="clear" w:color="auto" w:fill="FFFFFF"/>
          <w:lang w:eastAsia="cs-CZ"/>
        </w:rPr>
        <w:t>.</w:t>
      </w:r>
      <w:r w:rsidRPr="00D87FB7">
        <w:rPr>
          <w:rFonts w:ascii="Times New Roman" w:eastAsia="Times New Roman" w:hAnsi="Times New Roman" w:cs="Times New Roman"/>
          <w:shd w:val="clear" w:color="auto" w:fill="FFFFFF"/>
          <w:lang w:eastAsia="cs-CZ"/>
        </w:rPr>
        <w:t xml:space="preserve">, </w:t>
      </w:r>
      <w:r w:rsidR="00976882">
        <w:rPr>
          <w:rFonts w:ascii="Times New Roman" w:eastAsia="Times New Roman" w:hAnsi="Times New Roman" w:cs="Times New Roman"/>
          <w:shd w:val="clear" w:color="auto" w:fill="FFFFFF"/>
          <w:lang w:eastAsia="cs-CZ"/>
        </w:rPr>
        <w:t>(</w:t>
      </w:r>
      <w:r w:rsidRPr="00D87FB7">
        <w:rPr>
          <w:rFonts w:ascii="Times New Roman" w:eastAsia="Times New Roman" w:hAnsi="Times New Roman" w:cs="Times New Roman"/>
          <w:shd w:val="clear" w:color="auto" w:fill="FFFFFF"/>
          <w:lang w:eastAsia="cs-CZ"/>
        </w:rPr>
        <w:t>2014</w:t>
      </w:r>
      <w:r w:rsidR="00976882">
        <w:rPr>
          <w:rFonts w:ascii="Times New Roman" w:eastAsia="Times New Roman" w:hAnsi="Times New Roman" w:cs="Times New Roman"/>
          <w:shd w:val="clear" w:color="auto" w:fill="FFFFFF"/>
          <w:lang w:eastAsia="cs-CZ"/>
        </w:rPr>
        <w:t>)</w:t>
      </w:r>
      <w:r w:rsidRPr="00D87FB7">
        <w:rPr>
          <w:rFonts w:ascii="Times New Roman" w:eastAsia="Times New Roman" w:hAnsi="Times New Roman" w:cs="Times New Roman"/>
          <w:shd w:val="clear" w:color="auto" w:fill="FFFFFF"/>
          <w:lang w:eastAsia="cs-CZ"/>
        </w:rPr>
        <w:t xml:space="preserve"> </w:t>
      </w:r>
      <w:proofErr w:type="spellStart"/>
      <w:r w:rsidRPr="00D87FB7">
        <w:rPr>
          <w:rFonts w:ascii="Times New Roman" w:eastAsia="Times New Roman" w:hAnsi="Times New Roman" w:cs="Times New Roman"/>
          <w:i/>
          <w:iCs/>
          <w:shd w:val="clear" w:color="auto" w:fill="FFFFFF"/>
          <w:lang w:eastAsia="cs-CZ"/>
        </w:rPr>
        <w:t>Rizikove</w:t>
      </w:r>
      <w:proofErr w:type="spellEnd"/>
      <w:r w:rsidRPr="00D87FB7">
        <w:rPr>
          <w:rFonts w:ascii="Times New Roman" w:eastAsia="Times New Roman" w:hAnsi="Times New Roman" w:cs="Times New Roman"/>
          <w:i/>
          <w:iCs/>
          <w:shd w:val="clear" w:color="auto" w:fill="FFFFFF"/>
          <w:lang w:eastAsia="cs-CZ"/>
        </w:rPr>
        <w:t xml:space="preserve">́ a </w:t>
      </w:r>
      <w:proofErr w:type="spellStart"/>
      <w:r w:rsidRPr="00D87FB7">
        <w:rPr>
          <w:rFonts w:ascii="Times New Roman" w:eastAsia="Times New Roman" w:hAnsi="Times New Roman" w:cs="Times New Roman"/>
          <w:i/>
          <w:iCs/>
          <w:shd w:val="clear" w:color="auto" w:fill="FFFFFF"/>
          <w:lang w:eastAsia="cs-CZ"/>
        </w:rPr>
        <w:t>antisociálni</w:t>
      </w:r>
      <w:proofErr w:type="spellEnd"/>
      <w:r w:rsidRPr="00D87FB7">
        <w:rPr>
          <w:rFonts w:ascii="Times New Roman" w:eastAsia="Times New Roman" w:hAnsi="Times New Roman" w:cs="Times New Roman"/>
          <w:i/>
          <w:iCs/>
          <w:shd w:val="clear" w:color="auto" w:fill="FFFFFF"/>
          <w:lang w:eastAsia="cs-CZ"/>
        </w:rPr>
        <w:t xml:space="preserve">́ </w:t>
      </w:r>
      <w:proofErr w:type="spellStart"/>
      <w:r w:rsidRPr="00D87FB7">
        <w:rPr>
          <w:rFonts w:ascii="Times New Roman" w:eastAsia="Times New Roman" w:hAnsi="Times New Roman" w:cs="Times New Roman"/>
          <w:i/>
          <w:iCs/>
          <w:shd w:val="clear" w:color="auto" w:fill="FFFFFF"/>
          <w:lang w:eastAsia="cs-CZ"/>
        </w:rPr>
        <w:t>chováni</w:t>
      </w:r>
      <w:proofErr w:type="spellEnd"/>
      <w:r w:rsidRPr="00D87FB7">
        <w:rPr>
          <w:rFonts w:ascii="Times New Roman" w:eastAsia="Times New Roman" w:hAnsi="Times New Roman" w:cs="Times New Roman"/>
          <w:i/>
          <w:iCs/>
          <w:shd w:val="clear" w:color="auto" w:fill="FFFFFF"/>
          <w:lang w:eastAsia="cs-CZ"/>
        </w:rPr>
        <w:t>́ v adolescenci</w:t>
      </w:r>
      <w:r w:rsidRPr="00D87FB7">
        <w:rPr>
          <w:rFonts w:ascii="Times New Roman" w:eastAsia="Times New Roman" w:hAnsi="Times New Roman" w:cs="Times New Roman"/>
          <w:shd w:val="clear" w:color="auto" w:fill="FFFFFF"/>
          <w:lang w:eastAsia="cs-CZ"/>
        </w:rPr>
        <w:t>. Praha: Grada</w:t>
      </w:r>
      <w:r w:rsidR="00976882">
        <w:rPr>
          <w:rFonts w:ascii="Times New Roman" w:eastAsia="Times New Roman" w:hAnsi="Times New Roman" w:cs="Times New Roman"/>
          <w:shd w:val="clear" w:color="auto" w:fill="FFFFFF"/>
          <w:lang w:eastAsia="cs-CZ"/>
        </w:rPr>
        <w:t>.</w:t>
      </w:r>
      <w:r w:rsidRPr="00D87FB7">
        <w:rPr>
          <w:rFonts w:ascii="Times New Roman" w:eastAsia="Times New Roman" w:hAnsi="Times New Roman" w:cs="Times New Roman"/>
          <w:shd w:val="clear" w:color="auto" w:fill="FFFFFF"/>
          <w:lang w:eastAsia="cs-CZ"/>
        </w:rPr>
        <w:t xml:space="preserve"> ISBN 978-80-247-4042-3. </w:t>
      </w:r>
    </w:p>
    <w:p w14:paraId="0196417C" w14:textId="07487F14" w:rsidR="00E54A32" w:rsidRPr="00D87FB7" w:rsidRDefault="00E54A32" w:rsidP="00321524">
      <w:pPr>
        <w:pStyle w:val="Odstavecseseznamem"/>
        <w:numPr>
          <w:ilvl w:val="0"/>
          <w:numId w:val="20"/>
        </w:numPr>
        <w:spacing w:line="360" w:lineRule="auto"/>
        <w:jc w:val="both"/>
        <w:rPr>
          <w:rFonts w:ascii="Times New Roman" w:eastAsia="Times New Roman" w:hAnsi="Times New Roman" w:cs="Times New Roman"/>
          <w:lang w:eastAsia="cs-CZ"/>
        </w:rPr>
      </w:pPr>
      <w:r w:rsidRPr="00D87FB7">
        <w:rPr>
          <w:rFonts w:ascii="Times New Roman" w:eastAsia="Times New Roman" w:hAnsi="Times New Roman" w:cs="Times New Roman"/>
          <w:lang w:eastAsia="cs-CZ"/>
        </w:rPr>
        <w:t>ŠRÁMKOVÁ, T</w:t>
      </w:r>
      <w:r w:rsidR="00976882">
        <w:rPr>
          <w:rFonts w:ascii="Times New Roman" w:eastAsia="Times New Roman" w:hAnsi="Times New Roman" w:cs="Times New Roman"/>
          <w:lang w:eastAsia="cs-CZ"/>
        </w:rPr>
        <w:t>., (2013)</w:t>
      </w:r>
      <w:r w:rsidRPr="00D87FB7">
        <w:rPr>
          <w:rFonts w:ascii="Times New Roman" w:eastAsia="Times New Roman" w:hAnsi="Times New Roman" w:cs="Times New Roman"/>
          <w:lang w:eastAsia="cs-CZ"/>
        </w:rPr>
        <w:t xml:space="preserve"> </w:t>
      </w:r>
      <w:r w:rsidRPr="00D87FB7">
        <w:rPr>
          <w:rFonts w:ascii="Times New Roman" w:eastAsia="Times New Roman" w:hAnsi="Times New Roman" w:cs="Times New Roman"/>
          <w:i/>
          <w:iCs/>
          <w:lang w:eastAsia="cs-CZ"/>
        </w:rPr>
        <w:t xml:space="preserve">Poruchy sexuality u somaticky </w:t>
      </w:r>
      <w:proofErr w:type="spellStart"/>
      <w:r w:rsidRPr="00D87FB7">
        <w:rPr>
          <w:rFonts w:ascii="Times New Roman" w:eastAsia="Times New Roman" w:hAnsi="Times New Roman" w:cs="Times New Roman"/>
          <w:i/>
          <w:iCs/>
          <w:lang w:eastAsia="cs-CZ"/>
        </w:rPr>
        <w:t>nemocných</w:t>
      </w:r>
      <w:proofErr w:type="spellEnd"/>
      <w:r w:rsidRPr="00D87FB7">
        <w:rPr>
          <w:rFonts w:ascii="Times New Roman" w:eastAsia="Times New Roman" w:hAnsi="Times New Roman" w:cs="Times New Roman"/>
          <w:i/>
          <w:iCs/>
          <w:lang w:eastAsia="cs-CZ"/>
        </w:rPr>
        <w:t xml:space="preserve"> a jejich </w:t>
      </w:r>
      <w:proofErr w:type="spellStart"/>
      <w:r w:rsidRPr="00D87FB7">
        <w:rPr>
          <w:rFonts w:ascii="Times New Roman" w:eastAsia="Times New Roman" w:hAnsi="Times New Roman" w:cs="Times New Roman"/>
          <w:i/>
          <w:iCs/>
          <w:lang w:eastAsia="cs-CZ"/>
        </w:rPr>
        <w:t>léčba</w:t>
      </w:r>
      <w:proofErr w:type="spellEnd"/>
      <w:r w:rsidRPr="00D87FB7">
        <w:rPr>
          <w:rFonts w:ascii="Times New Roman" w:eastAsia="Times New Roman" w:hAnsi="Times New Roman" w:cs="Times New Roman"/>
          <w:lang w:eastAsia="cs-CZ"/>
        </w:rPr>
        <w:t xml:space="preserve">. Praha: Grada. ISBN 978-80-247-4453-7. </w:t>
      </w:r>
    </w:p>
    <w:p w14:paraId="7C5AF182" w14:textId="437E8F0E" w:rsidR="00E54A32" w:rsidRPr="00D87FB7" w:rsidRDefault="00E54A32" w:rsidP="00321524">
      <w:pPr>
        <w:pStyle w:val="Normlnweb"/>
        <w:numPr>
          <w:ilvl w:val="0"/>
          <w:numId w:val="20"/>
        </w:numPr>
        <w:spacing w:line="360" w:lineRule="auto"/>
        <w:jc w:val="both"/>
      </w:pPr>
      <w:r w:rsidRPr="00D87FB7">
        <w:t>VÁGNEROVÁ, M.</w:t>
      </w:r>
      <w:r w:rsidR="00976882">
        <w:t>, (2012)</w:t>
      </w:r>
      <w:r w:rsidRPr="00D87FB7">
        <w:t xml:space="preserve"> </w:t>
      </w:r>
      <w:proofErr w:type="spellStart"/>
      <w:r w:rsidRPr="00D87FB7">
        <w:rPr>
          <w:i/>
          <w:iCs/>
        </w:rPr>
        <w:t>Vývojova</w:t>
      </w:r>
      <w:proofErr w:type="spellEnd"/>
      <w:r w:rsidRPr="00D87FB7">
        <w:rPr>
          <w:i/>
          <w:iCs/>
        </w:rPr>
        <w:t xml:space="preserve">́ </w:t>
      </w:r>
      <w:proofErr w:type="spellStart"/>
      <w:r w:rsidRPr="00D87FB7">
        <w:rPr>
          <w:i/>
          <w:iCs/>
        </w:rPr>
        <w:t>psychologie-dětstvi</w:t>
      </w:r>
      <w:proofErr w:type="spellEnd"/>
      <w:r w:rsidRPr="00D87FB7">
        <w:rPr>
          <w:i/>
          <w:iCs/>
        </w:rPr>
        <w:t xml:space="preserve">́ a </w:t>
      </w:r>
      <w:proofErr w:type="spellStart"/>
      <w:r w:rsidRPr="00D87FB7">
        <w:rPr>
          <w:i/>
          <w:iCs/>
        </w:rPr>
        <w:t>dospíváni</w:t>
      </w:r>
      <w:proofErr w:type="spellEnd"/>
      <w:r w:rsidRPr="00D87FB7">
        <w:rPr>
          <w:i/>
          <w:iCs/>
        </w:rPr>
        <w:t xml:space="preserve">́. </w:t>
      </w:r>
      <w:r w:rsidRPr="00D87FB7">
        <w:t xml:space="preserve">Karolinum, Praha. ISBN 978-80-246-2153-1 </w:t>
      </w:r>
    </w:p>
    <w:p w14:paraId="47F002A9" w14:textId="77777777" w:rsidR="00E54A32" w:rsidRPr="00D87FB7" w:rsidRDefault="00E54A32" w:rsidP="00321524">
      <w:pPr>
        <w:pStyle w:val="Normlnweb"/>
        <w:numPr>
          <w:ilvl w:val="0"/>
          <w:numId w:val="20"/>
        </w:numPr>
        <w:spacing w:line="360" w:lineRule="auto"/>
        <w:jc w:val="both"/>
      </w:pPr>
      <w:r w:rsidRPr="00D87FB7">
        <w:t xml:space="preserve">Vogel, A. (2015). </w:t>
      </w:r>
      <w:proofErr w:type="spellStart"/>
      <w:r w:rsidRPr="00976882">
        <w:rPr>
          <w:i/>
          <w:iCs/>
        </w:rPr>
        <w:t>Social</w:t>
      </w:r>
      <w:proofErr w:type="spellEnd"/>
      <w:r w:rsidRPr="00976882">
        <w:rPr>
          <w:i/>
          <w:iCs/>
        </w:rPr>
        <w:t xml:space="preserve"> Media, and Body Image: </w:t>
      </w:r>
      <w:proofErr w:type="spellStart"/>
      <w:r w:rsidRPr="00976882">
        <w:rPr>
          <w:i/>
          <w:iCs/>
        </w:rPr>
        <w:t>Complicated</w:t>
      </w:r>
      <w:proofErr w:type="spellEnd"/>
      <w:r w:rsidRPr="00976882">
        <w:rPr>
          <w:i/>
          <w:iCs/>
        </w:rPr>
        <w:t xml:space="preserve"> </w:t>
      </w:r>
      <w:proofErr w:type="spellStart"/>
      <w:r w:rsidRPr="00976882">
        <w:rPr>
          <w:i/>
          <w:iCs/>
        </w:rPr>
        <w:t>Relationship</w:t>
      </w:r>
      <w:proofErr w:type="spellEnd"/>
      <w:r w:rsidRPr="00976882">
        <w:rPr>
          <w:i/>
          <w:iCs/>
        </w:rPr>
        <w:t xml:space="preserve">. IDEA Fitness </w:t>
      </w:r>
      <w:proofErr w:type="spellStart"/>
      <w:r w:rsidRPr="00976882">
        <w:rPr>
          <w:i/>
          <w:iCs/>
        </w:rPr>
        <w:t>Journal</w:t>
      </w:r>
      <w:proofErr w:type="spellEnd"/>
      <w:r w:rsidRPr="00976882">
        <w:rPr>
          <w:i/>
          <w:iCs/>
        </w:rPr>
        <w:t>,</w:t>
      </w:r>
      <w:r w:rsidRPr="00D87FB7">
        <w:t xml:space="preserve"> 12(1), 39-44. </w:t>
      </w:r>
    </w:p>
    <w:p w14:paraId="5DA2EB21" w14:textId="1E5900D3" w:rsidR="00E54A32" w:rsidRPr="00D87FB7" w:rsidRDefault="00E54A32" w:rsidP="00321524">
      <w:pPr>
        <w:pStyle w:val="Odstavecseseznamem"/>
        <w:numPr>
          <w:ilvl w:val="0"/>
          <w:numId w:val="20"/>
        </w:numPr>
        <w:spacing w:line="360" w:lineRule="auto"/>
        <w:jc w:val="both"/>
        <w:rPr>
          <w:rFonts w:ascii="Times New Roman" w:eastAsia="Times New Roman" w:hAnsi="Times New Roman" w:cs="Times New Roman"/>
          <w:color w:val="212529"/>
          <w:shd w:val="clear" w:color="auto" w:fill="FFFFFF"/>
          <w:lang w:eastAsia="cs-CZ"/>
        </w:rPr>
      </w:pPr>
      <w:r w:rsidRPr="00D87FB7">
        <w:rPr>
          <w:rFonts w:ascii="Times New Roman" w:eastAsia="Times New Roman" w:hAnsi="Times New Roman" w:cs="Times New Roman"/>
          <w:color w:val="212529"/>
          <w:shd w:val="clear" w:color="auto" w:fill="FFFFFF"/>
          <w:lang w:eastAsia="cs-CZ"/>
        </w:rPr>
        <w:t xml:space="preserve">ZACHOVÁ, </w:t>
      </w:r>
      <w:r w:rsidR="00C15FC6">
        <w:rPr>
          <w:rFonts w:ascii="Times New Roman" w:eastAsia="Times New Roman" w:hAnsi="Times New Roman" w:cs="Times New Roman"/>
          <w:color w:val="212529"/>
          <w:shd w:val="clear" w:color="auto" w:fill="FFFFFF"/>
          <w:lang w:eastAsia="cs-CZ"/>
        </w:rPr>
        <w:t>V., (2010)</w:t>
      </w:r>
      <w:r w:rsidRPr="00D87FB7">
        <w:rPr>
          <w:rFonts w:ascii="Times New Roman" w:eastAsia="Times New Roman" w:hAnsi="Times New Roman" w:cs="Times New Roman"/>
          <w:color w:val="212529"/>
          <w:shd w:val="clear" w:color="auto" w:fill="FFFFFF"/>
          <w:lang w:eastAsia="cs-CZ"/>
        </w:rPr>
        <w:t> </w:t>
      </w:r>
      <w:proofErr w:type="spellStart"/>
      <w:r w:rsidRPr="00D87FB7">
        <w:rPr>
          <w:rFonts w:ascii="Times New Roman" w:eastAsia="Times New Roman" w:hAnsi="Times New Roman" w:cs="Times New Roman"/>
          <w:i/>
          <w:iCs/>
          <w:color w:val="212529"/>
          <w:lang w:eastAsia="cs-CZ"/>
        </w:rPr>
        <w:t>Stomie</w:t>
      </w:r>
      <w:proofErr w:type="spellEnd"/>
      <w:r w:rsidRPr="00D87FB7">
        <w:rPr>
          <w:rFonts w:ascii="Times New Roman" w:eastAsia="Times New Roman" w:hAnsi="Times New Roman" w:cs="Times New Roman"/>
          <w:color w:val="212529"/>
          <w:shd w:val="clear" w:color="auto" w:fill="FFFFFF"/>
          <w:lang w:eastAsia="cs-CZ"/>
        </w:rPr>
        <w:t>. Praha: Grada. Sestra (Grada). ISBN 978-80-247-3256-5</w:t>
      </w:r>
    </w:p>
    <w:p w14:paraId="58ECD83C" w14:textId="4A15E2C0" w:rsidR="00E54A32" w:rsidRPr="00C15FC6" w:rsidRDefault="00E54A32" w:rsidP="008F3DFD">
      <w:pPr>
        <w:pStyle w:val="Odstavecseseznamem"/>
        <w:numPr>
          <w:ilvl w:val="0"/>
          <w:numId w:val="20"/>
        </w:numPr>
        <w:spacing w:line="360" w:lineRule="auto"/>
        <w:jc w:val="both"/>
        <w:rPr>
          <w:rFonts w:ascii="Times New Roman" w:hAnsi="Times New Roman" w:cs="Times New Roman"/>
        </w:rPr>
      </w:pPr>
      <w:r w:rsidRPr="00C15FC6">
        <w:rPr>
          <w:rFonts w:ascii="Times New Roman" w:hAnsi="Times New Roman" w:cs="Times New Roman"/>
          <w:color w:val="212529"/>
          <w:shd w:val="clear" w:color="auto" w:fill="FFFFFF"/>
        </w:rPr>
        <w:t>ZAMIRI-MIANDOAB, N</w:t>
      </w:r>
      <w:r w:rsidR="00C15FC6" w:rsidRPr="00C15FC6">
        <w:rPr>
          <w:rFonts w:ascii="Times New Roman" w:hAnsi="Times New Roman" w:cs="Times New Roman"/>
          <w:color w:val="212529"/>
          <w:shd w:val="clear" w:color="auto" w:fill="FFFFFF"/>
        </w:rPr>
        <w:t>.</w:t>
      </w:r>
      <w:r w:rsidRPr="00C15FC6">
        <w:rPr>
          <w:rFonts w:ascii="Times New Roman" w:hAnsi="Times New Roman" w:cs="Times New Roman"/>
          <w:color w:val="212529"/>
          <w:shd w:val="clear" w:color="auto" w:fill="FFFFFF"/>
        </w:rPr>
        <w:t>, HASSANZADEH</w:t>
      </w:r>
      <w:r w:rsidR="00C15FC6" w:rsidRPr="00C15FC6">
        <w:rPr>
          <w:rFonts w:ascii="Times New Roman" w:hAnsi="Times New Roman" w:cs="Times New Roman"/>
          <w:color w:val="212529"/>
          <w:shd w:val="clear" w:color="auto" w:fill="FFFFFF"/>
        </w:rPr>
        <w:t xml:space="preserve"> R., </w:t>
      </w:r>
      <w:r w:rsidRPr="00C15FC6">
        <w:rPr>
          <w:rFonts w:ascii="Times New Roman" w:hAnsi="Times New Roman" w:cs="Times New Roman"/>
          <w:color w:val="212529"/>
          <w:shd w:val="clear" w:color="auto" w:fill="FFFFFF"/>
        </w:rPr>
        <w:t xml:space="preserve">KAMALIFARD </w:t>
      </w:r>
      <w:r w:rsidR="00C15FC6" w:rsidRPr="00C15FC6">
        <w:rPr>
          <w:rFonts w:ascii="Times New Roman" w:hAnsi="Times New Roman" w:cs="Times New Roman"/>
          <w:color w:val="212529"/>
          <w:shd w:val="clear" w:color="auto" w:fill="FFFFFF"/>
        </w:rPr>
        <w:t xml:space="preserve">M., </w:t>
      </w:r>
      <w:r w:rsidRPr="00C15FC6">
        <w:rPr>
          <w:rFonts w:ascii="Times New Roman" w:hAnsi="Times New Roman" w:cs="Times New Roman"/>
          <w:color w:val="212529"/>
          <w:shd w:val="clear" w:color="auto" w:fill="FFFFFF"/>
        </w:rPr>
        <w:t>MIRGHAFOURVAND</w:t>
      </w:r>
      <w:r w:rsidR="00C15FC6" w:rsidRPr="00C15FC6">
        <w:rPr>
          <w:rFonts w:ascii="Times New Roman" w:hAnsi="Times New Roman" w:cs="Times New Roman"/>
          <w:color w:val="212529"/>
          <w:shd w:val="clear" w:color="auto" w:fill="FFFFFF"/>
        </w:rPr>
        <w:t xml:space="preserve"> M</w:t>
      </w:r>
      <w:r w:rsidRPr="00C15FC6">
        <w:rPr>
          <w:rFonts w:ascii="Times New Roman" w:hAnsi="Times New Roman" w:cs="Times New Roman"/>
          <w:color w:val="212529"/>
          <w:shd w:val="clear" w:color="auto" w:fill="FFFFFF"/>
        </w:rPr>
        <w:t>.</w:t>
      </w:r>
      <w:r w:rsidR="00C15FC6" w:rsidRPr="00C15FC6">
        <w:rPr>
          <w:rFonts w:ascii="Times New Roman" w:hAnsi="Times New Roman" w:cs="Times New Roman"/>
          <w:color w:val="212529"/>
          <w:shd w:val="clear" w:color="auto" w:fill="FFFFFF"/>
        </w:rPr>
        <w:t>,</w:t>
      </w:r>
      <w:r w:rsidRPr="00C15FC6">
        <w:rPr>
          <w:rFonts w:ascii="Times New Roman" w:hAnsi="Times New Roman" w:cs="Times New Roman"/>
          <w:color w:val="212529"/>
          <w:shd w:val="clear" w:color="auto" w:fill="FFFFFF"/>
        </w:rPr>
        <w:t xml:space="preserve"> </w:t>
      </w:r>
      <w:r w:rsidR="00C15FC6" w:rsidRPr="00C15FC6">
        <w:rPr>
          <w:rFonts w:ascii="Times New Roman" w:hAnsi="Times New Roman" w:cs="Times New Roman"/>
          <w:color w:val="212529"/>
          <w:shd w:val="clear" w:color="auto" w:fill="FFFFFF"/>
        </w:rPr>
        <w:t xml:space="preserve">(2021) </w:t>
      </w:r>
      <w:proofErr w:type="spellStart"/>
      <w:r w:rsidRPr="00C15FC6">
        <w:rPr>
          <w:rFonts w:ascii="Times New Roman" w:hAnsi="Times New Roman" w:cs="Times New Roman"/>
          <w:i/>
          <w:iCs/>
          <w:color w:val="212529"/>
          <w:shd w:val="clear" w:color="auto" w:fill="FFFFFF"/>
        </w:rPr>
        <w:t>The</w:t>
      </w:r>
      <w:proofErr w:type="spellEnd"/>
      <w:r w:rsidRPr="00C15FC6">
        <w:rPr>
          <w:rFonts w:ascii="Times New Roman" w:hAnsi="Times New Roman" w:cs="Times New Roman"/>
          <w:i/>
          <w:iCs/>
          <w:color w:val="212529"/>
          <w:shd w:val="clear" w:color="auto" w:fill="FFFFFF"/>
        </w:rPr>
        <w:t xml:space="preserve"> </w:t>
      </w:r>
      <w:proofErr w:type="spellStart"/>
      <w:r w:rsidRPr="00C15FC6">
        <w:rPr>
          <w:rFonts w:ascii="Times New Roman" w:hAnsi="Times New Roman" w:cs="Times New Roman"/>
          <w:i/>
          <w:iCs/>
          <w:color w:val="212529"/>
          <w:shd w:val="clear" w:color="auto" w:fill="FFFFFF"/>
        </w:rPr>
        <w:t>effect</w:t>
      </w:r>
      <w:proofErr w:type="spellEnd"/>
      <w:r w:rsidRPr="00C15FC6">
        <w:rPr>
          <w:rFonts w:ascii="Times New Roman" w:hAnsi="Times New Roman" w:cs="Times New Roman"/>
          <w:i/>
          <w:iCs/>
          <w:color w:val="212529"/>
          <w:shd w:val="clear" w:color="auto" w:fill="FFFFFF"/>
        </w:rPr>
        <w:t xml:space="preserve"> </w:t>
      </w:r>
      <w:proofErr w:type="spellStart"/>
      <w:r w:rsidRPr="00C15FC6">
        <w:rPr>
          <w:rFonts w:ascii="Times New Roman" w:hAnsi="Times New Roman" w:cs="Times New Roman"/>
          <w:i/>
          <w:iCs/>
          <w:color w:val="212529"/>
          <w:shd w:val="clear" w:color="auto" w:fill="FFFFFF"/>
        </w:rPr>
        <w:t>of</w:t>
      </w:r>
      <w:proofErr w:type="spellEnd"/>
      <w:r w:rsidRPr="00C15FC6">
        <w:rPr>
          <w:rFonts w:ascii="Times New Roman" w:hAnsi="Times New Roman" w:cs="Times New Roman"/>
          <w:i/>
          <w:iCs/>
          <w:color w:val="212529"/>
          <w:shd w:val="clear" w:color="auto" w:fill="FFFFFF"/>
        </w:rPr>
        <w:t xml:space="preserve"> </w:t>
      </w:r>
      <w:proofErr w:type="spellStart"/>
      <w:r w:rsidRPr="00C15FC6">
        <w:rPr>
          <w:rFonts w:ascii="Times New Roman" w:hAnsi="Times New Roman" w:cs="Times New Roman"/>
          <w:i/>
          <w:iCs/>
          <w:color w:val="212529"/>
          <w:shd w:val="clear" w:color="auto" w:fill="FFFFFF"/>
        </w:rPr>
        <w:t>cognitive</w:t>
      </w:r>
      <w:proofErr w:type="spellEnd"/>
      <w:r w:rsidRPr="00C15FC6">
        <w:rPr>
          <w:rFonts w:ascii="Times New Roman" w:hAnsi="Times New Roman" w:cs="Times New Roman"/>
          <w:i/>
          <w:iCs/>
          <w:color w:val="212529"/>
          <w:shd w:val="clear" w:color="auto" w:fill="FFFFFF"/>
        </w:rPr>
        <w:t xml:space="preserve"> </w:t>
      </w:r>
      <w:proofErr w:type="spellStart"/>
      <w:r w:rsidRPr="00C15FC6">
        <w:rPr>
          <w:rFonts w:ascii="Times New Roman" w:hAnsi="Times New Roman" w:cs="Times New Roman"/>
          <w:i/>
          <w:iCs/>
          <w:color w:val="212529"/>
          <w:shd w:val="clear" w:color="auto" w:fill="FFFFFF"/>
        </w:rPr>
        <w:t>behavior</w:t>
      </w:r>
      <w:proofErr w:type="spellEnd"/>
      <w:r w:rsidRPr="00C15FC6">
        <w:rPr>
          <w:rFonts w:ascii="Times New Roman" w:hAnsi="Times New Roman" w:cs="Times New Roman"/>
          <w:i/>
          <w:iCs/>
          <w:color w:val="212529"/>
          <w:shd w:val="clear" w:color="auto" w:fill="FFFFFF"/>
        </w:rPr>
        <w:t xml:space="preserve"> </w:t>
      </w:r>
      <w:proofErr w:type="spellStart"/>
      <w:r w:rsidRPr="00C15FC6">
        <w:rPr>
          <w:rFonts w:ascii="Times New Roman" w:hAnsi="Times New Roman" w:cs="Times New Roman"/>
          <w:i/>
          <w:iCs/>
          <w:color w:val="212529"/>
          <w:shd w:val="clear" w:color="auto" w:fill="FFFFFF"/>
        </w:rPr>
        <w:t>therapy</w:t>
      </w:r>
      <w:proofErr w:type="spellEnd"/>
      <w:r w:rsidRPr="00C15FC6">
        <w:rPr>
          <w:rFonts w:ascii="Times New Roman" w:hAnsi="Times New Roman" w:cs="Times New Roman"/>
          <w:i/>
          <w:iCs/>
          <w:color w:val="212529"/>
          <w:shd w:val="clear" w:color="auto" w:fill="FFFFFF"/>
        </w:rPr>
        <w:t xml:space="preserve"> on body image and </w:t>
      </w:r>
      <w:proofErr w:type="spellStart"/>
      <w:r w:rsidRPr="00C15FC6">
        <w:rPr>
          <w:rFonts w:ascii="Times New Roman" w:hAnsi="Times New Roman" w:cs="Times New Roman"/>
          <w:i/>
          <w:iCs/>
          <w:color w:val="212529"/>
          <w:shd w:val="clear" w:color="auto" w:fill="FFFFFF"/>
        </w:rPr>
        <w:t>self-esteem</w:t>
      </w:r>
      <w:proofErr w:type="spellEnd"/>
      <w:r w:rsidRPr="00C15FC6">
        <w:rPr>
          <w:rFonts w:ascii="Times New Roman" w:hAnsi="Times New Roman" w:cs="Times New Roman"/>
          <w:i/>
          <w:iCs/>
          <w:color w:val="212529"/>
          <w:shd w:val="clear" w:color="auto" w:fill="FFFFFF"/>
        </w:rPr>
        <w:t xml:space="preserve"> in </w:t>
      </w:r>
      <w:proofErr w:type="spellStart"/>
      <w:r w:rsidRPr="00C15FC6">
        <w:rPr>
          <w:rFonts w:ascii="Times New Roman" w:hAnsi="Times New Roman" w:cs="Times New Roman"/>
          <w:i/>
          <w:iCs/>
          <w:color w:val="212529"/>
          <w:shd w:val="clear" w:color="auto" w:fill="FFFFFF"/>
        </w:rPr>
        <w:t>female</w:t>
      </w:r>
      <w:proofErr w:type="spellEnd"/>
      <w:r w:rsidRPr="00C15FC6">
        <w:rPr>
          <w:rFonts w:ascii="Times New Roman" w:hAnsi="Times New Roman" w:cs="Times New Roman"/>
          <w:i/>
          <w:iCs/>
          <w:color w:val="212529"/>
          <w:shd w:val="clear" w:color="auto" w:fill="FFFFFF"/>
        </w:rPr>
        <w:t xml:space="preserve"> </w:t>
      </w:r>
      <w:proofErr w:type="spellStart"/>
      <w:r w:rsidRPr="00C15FC6">
        <w:rPr>
          <w:rFonts w:ascii="Times New Roman" w:hAnsi="Times New Roman" w:cs="Times New Roman"/>
          <w:i/>
          <w:iCs/>
          <w:color w:val="212529"/>
          <w:shd w:val="clear" w:color="auto" w:fill="FFFFFF"/>
        </w:rPr>
        <w:t>adolescents</w:t>
      </w:r>
      <w:proofErr w:type="spellEnd"/>
      <w:r w:rsidRPr="00C15FC6">
        <w:rPr>
          <w:rFonts w:ascii="Times New Roman" w:hAnsi="Times New Roman" w:cs="Times New Roman"/>
          <w:i/>
          <w:iCs/>
          <w:color w:val="212529"/>
          <w:shd w:val="clear" w:color="auto" w:fill="FFFFFF"/>
        </w:rPr>
        <w:t xml:space="preserve">: a </w:t>
      </w:r>
      <w:proofErr w:type="spellStart"/>
      <w:r w:rsidRPr="00C15FC6">
        <w:rPr>
          <w:rFonts w:ascii="Times New Roman" w:hAnsi="Times New Roman" w:cs="Times New Roman"/>
          <w:i/>
          <w:iCs/>
          <w:color w:val="212529"/>
          <w:shd w:val="clear" w:color="auto" w:fill="FFFFFF"/>
        </w:rPr>
        <w:t>systematic</w:t>
      </w:r>
      <w:proofErr w:type="spellEnd"/>
      <w:r w:rsidRPr="00C15FC6">
        <w:rPr>
          <w:rFonts w:ascii="Times New Roman" w:hAnsi="Times New Roman" w:cs="Times New Roman"/>
          <w:i/>
          <w:iCs/>
          <w:color w:val="212529"/>
          <w:shd w:val="clear" w:color="auto" w:fill="FFFFFF"/>
        </w:rPr>
        <w:t xml:space="preserve"> </w:t>
      </w:r>
      <w:proofErr w:type="spellStart"/>
      <w:r w:rsidRPr="00C15FC6">
        <w:rPr>
          <w:rFonts w:ascii="Times New Roman" w:hAnsi="Times New Roman" w:cs="Times New Roman"/>
          <w:i/>
          <w:iCs/>
          <w:color w:val="212529"/>
          <w:shd w:val="clear" w:color="auto" w:fill="FFFFFF"/>
        </w:rPr>
        <w:t>review</w:t>
      </w:r>
      <w:proofErr w:type="spellEnd"/>
      <w:r w:rsidRPr="00C15FC6">
        <w:rPr>
          <w:rFonts w:ascii="Times New Roman" w:hAnsi="Times New Roman" w:cs="Times New Roman"/>
          <w:i/>
          <w:iCs/>
          <w:color w:val="212529"/>
          <w:shd w:val="clear" w:color="auto" w:fill="FFFFFF"/>
        </w:rPr>
        <w:t xml:space="preserve"> and meta-</w:t>
      </w:r>
      <w:proofErr w:type="spellStart"/>
      <w:r w:rsidRPr="00C15FC6">
        <w:rPr>
          <w:rFonts w:ascii="Times New Roman" w:hAnsi="Times New Roman" w:cs="Times New Roman"/>
          <w:i/>
          <w:iCs/>
          <w:color w:val="212529"/>
          <w:shd w:val="clear" w:color="auto" w:fill="FFFFFF"/>
        </w:rPr>
        <w:t>analysis</w:t>
      </w:r>
      <w:proofErr w:type="spellEnd"/>
      <w:r w:rsidRPr="00C15FC6">
        <w:rPr>
          <w:rFonts w:ascii="Times New Roman" w:hAnsi="Times New Roman" w:cs="Times New Roman"/>
          <w:color w:val="212529"/>
          <w:shd w:val="clear" w:color="auto" w:fill="FFFFFF"/>
        </w:rPr>
        <w:t>. </w:t>
      </w:r>
      <w:r w:rsidRPr="00C15FC6">
        <w:rPr>
          <w:rFonts w:ascii="Times New Roman" w:hAnsi="Times New Roman" w:cs="Times New Roman"/>
          <w:color w:val="212529"/>
        </w:rPr>
        <w:t xml:space="preserve">International </w:t>
      </w:r>
      <w:proofErr w:type="spellStart"/>
      <w:r w:rsidRPr="00C15FC6">
        <w:rPr>
          <w:rFonts w:ascii="Times New Roman" w:hAnsi="Times New Roman" w:cs="Times New Roman"/>
          <w:color w:val="212529"/>
        </w:rPr>
        <w:t>Journal</w:t>
      </w:r>
      <w:proofErr w:type="spellEnd"/>
      <w:r w:rsidRPr="00C15FC6">
        <w:rPr>
          <w:rFonts w:ascii="Times New Roman" w:hAnsi="Times New Roman" w:cs="Times New Roman"/>
          <w:color w:val="212529"/>
        </w:rPr>
        <w:t xml:space="preserve"> </w:t>
      </w:r>
      <w:proofErr w:type="spellStart"/>
      <w:r w:rsidRPr="00C15FC6">
        <w:rPr>
          <w:rFonts w:ascii="Times New Roman" w:hAnsi="Times New Roman" w:cs="Times New Roman"/>
          <w:color w:val="212529"/>
        </w:rPr>
        <w:t>of</w:t>
      </w:r>
      <w:proofErr w:type="spellEnd"/>
      <w:r w:rsidRPr="00C15FC6">
        <w:rPr>
          <w:rFonts w:ascii="Times New Roman" w:hAnsi="Times New Roman" w:cs="Times New Roman"/>
          <w:color w:val="212529"/>
        </w:rPr>
        <w:t xml:space="preserve"> Adolescent </w:t>
      </w:r>
      <w:proofErr w:type="spellStart"/>
      <w:r w:rsidRPr="00C15FC6">
        <w:rPr>
          <w:rFonts w:ascii="Times New Roman" w:hAnsi="Times New Roman" w:cs="Times New Roman"/>
          <w:color w:val="212529"/>
        </w:rPr>
        <w:t>Medicine</w:t>
      </w:r>
      <w:proofErr w:type="spellEnd"/>
      <w:r w:rsidRPr="00C15FC6">
        <w:rPr>
          <w:rFonts w:ascii="Times New Roman" w:hAnsi="Times New Roman" w:cs="Times New Roman"/>
          <w:color w:val="212529"/>
        </w:rPr>
        <w:t xml:space="preserve"> and </w:t>
      </w:r>
      <w:proofErr w:type="spellStart"/>
      <w:r w:rsidRPr="00C15FC6">
        <w:rPr>
          <w:rFonts w:ascii="Times New Roman" w:hAnsi="Times New Roman" w:cs="Times New Roman"/>
          <w:color w:val="212529"/>
        </w:rPr>
        <w:t>Health</w:t>
      </w:r>
      <w:proofErr w:type="spellEnd"/>
      <w:r w:rsidRPr="00C15FC6">
        <w:rPr>
          <w:rFonts w:ascii="Times New Roman" w:hAnsi="Times New Roman" w:cs="Times New Roman"/>
          <w:color w:val="212529"/>
          <w:shd w:val="clear" w:color="auto" w:fill="FFFFFF"/>
        </w:rPr>
        <w:t> </w:t>
      </w:r>
      <w:r w:rsidR="00C15FC6" w:rsidRPr="00C15FC6">
        <w:rPr>
          <w:rFonts w:ascii="Times New Roman" w:hAnsi="Times New Roman" w:cs="Times New Roman"/>
          <w:color w:val="212529"/>
          <w:shd w:val="clear" w:color="auto" w:fill="FFFFFF"/>
        </w:rPr>
        <w:t>[online]. 2021,</w:t>
      </w:r>
      <w:r w:rsidR="00C15FC6" w:rsidRPr="00C15FC6">
        <w:rPr>
          <w:rStyle w:val="apple-converted-space"/>
          <w:rFonts w:ascii="Times New Roman" w:hAnsi="Times New Roman" w:cs="Times New Roman"/>
          <w:color w:val="212529"/>
          <w:shd w:val="clear" w:color="auto" w:fill="FFFFFF"/>
        </w:rPr>
        <w:t> </w:t>
      </w:r>
      <w:r w:rsidR="00C15FC6" w:rsidRPr="00C15FC6">
        <w:rPr>
          <w:rFonts w:ascii="Times New Roman" w:hAnsi="Times New Roman" w:cs="Times New Roman"/>
          <w:color w:val="212529"/>
        </w:rPr>
        <w:t>33</w:t>
      </w:r>
      <w:r w:rsidR="00C15FC6" w:rsidRPr="00C15FC6">
        <w:rPr>
          <w:rFonts w:ascii="Times New Roman" w:hAnsi="Times New Roman" w:cs="Times New Roman"/>
          <w:color w:val="212529"/>
          <w:shd w:val="clear" w:color="auto" w:fill="FFFFFF"/>
        </w:rPr>
        <w:t>(6), 323-332 [cit. 2022-</w:t>
      </w:r>
      <w:r w:rsidR="00C15FC6">
        <w:rPr>
          <w:rFonts w:ascii="Times New Roman" w:hAnsi="Times New Roman" w:cs="Times New Roman"/>
          <w:color w:val="212529"/>
          <w:shd w:val="clear" w:color="auto" w:fill="FFFFFF"/>
        </w:rPr>
        <w:t>05</w:t>
      </w:r>
      <w:r w:rsidR="00C15FC6" w:rsidRPr="00C15FC6">
        <w:rPr>
          <w:rFonts w:ascii="Times New Roman" w:hAnsi="Times New Roman" w:cs="Times New Roman"/>
          <w:color w:val="212529"/>
          <w:shd w:val="clear" w:color="auto" w:fill="FFFFFF"/>
        </w:rPr>
        <w:t>-0</w:t>
      </w:r>
      <w:r w:rsidR="00C15FC6">
        <w:rPr>
          <w:rFonts w:ascii="Times New Roman" w:hAnsi="Times New Roman" w:cs="Times New Roman"/>
          <w:color w:val="212529"/>
          <w:shd w:val="clear" w:color="auto" w:fill="FFFFFF"/>
        </w:rPr>
        <w:t>6</w:t>
      </w:r>
      <w:r w:rsidR="00C15FC6" w:rsidRPr="00C15FC6">
        <w:rPr>
          <w:rFonts w:ascii="Times New Roman" w:hAnsi="Times New Roman" w:cs="Times New Roman"/>
          <w:color w:val="212529"/>
          <w:shd w:val="clear" w:color="auto" w:fill="FFFFFF"/>
        </w:rPr>
        <w:t>]. ISSN 2191-0278. Dostupné z: doi:10.1515/ijamh-2021-0029</w:t>
      </w:r>
    </w:p>
    <w:p w14:paraId="4762ED09" w14:textId="392C3D6C" w:rsidR="00B5712B" w:rsidRDefault="00B5712B" w:rsidP="008162B3">
      <w:pPr>
        <w:spacing w:line="360" w:lineRule="auto"/>
        <w:jc w:val="both"/>
        <w:rPr>
          <w:rFonts w:ascii="Times New Roman" w:hAnsi="Times New Roman" w:cs="Times New Roman"/>
        </w:rPr>
      </w:pPr>
    </w:p>
    <w:p w14:paraId="713D3930" w14:textId="429388E8" w:rsidR="00B5712B" w:rsidRDefault="00B5712B" w:rsidP="008162B3">
      <w:pPr>
        <w:spacing w:line="360" w:lineRule="auto"/>
        <w:jc w:val="both"/>
        <w:rPr>
          <w:rFonts w:ascii="Times New Roman" w:hAnsi="Times New Roman" w:cs="Times New Roman"/>
        </w:rPr>
      </w:pPr>
    </w:p>
    <w:p w14:paraId="30F80825" w14:textId="365D4171" w:rsidR="00096927" w:rsidRDefault="00096927" w:rsidP="008162B3">
      <w:pPr>
        <w:spacing w:line="360" w:lineRule="auto"/>
        <w:jc w:val="both"/>
        <w:rPr>
          <w:rFonts w:ascii="Times New Roman" w:hAnsi="Times New Roman" w:cs="Times New Roman"/>
        </w:rPr>
      </w:pPr>
    </w:p>
    <w:p w14:paraId="32A46943" w14:textId="686707AE" w:rsidR="00096927" w:rsidRDefault="00096927" w:rsidP="008162B3">
      <w:pPr>
        <w:spacing w:line="360" w:lineRule="auto"/>
        <w:jc w:val="both"/>
        <w:rPr>
          <w:rFonts w:ascii="Times New Roman" w:hAnsi="Times New Roman" w:cs="Times New Roman"/>
        </w:rPr>
      </w:pPr>
    </w:p>
    <w:p w14:paraId="539E7DF8" w14:textId="0253722F" w:rsidR="00096927" w:rsidRDefault="00096927" w:rsidP="008162B3">
      <w:pPr>
        <w:spacing w:line="360" w:lineRule="auto"/>
        <w:jc w:val="both"/>
        <w:rPr>
          <w:rFonts w:ascii="Times New Roman" w:hAnsi="Times New Roman" w:cs="Times New Roman"/>
        </w:rPr>
      </w:pPr>
    </w:p>
    <w:p w14:paraId="56501571" w14:textId="59537BE0" w:rsidR="00096927" w:rsidRDefault="00096927" w:rsidP="008162B3">
      <w:pPr>
        <w:spacing w:line="360" w:lineRule="auto"/>
        <w:jc w:val="both"/>
        <w:rPr>
          <w:rFonts w:ascii="Times New Roman" w:hAnsi="Times New Roman" w:cs="Times New Roman"/>
        </w:rPr>
      </w:pPr>
    </w:p>
    <w:p w14:paraId="72C41976" w14:textId="6811C2F2" w:rsidR="00096927" w:rsidRDefault="00096927" w:rsidP="008162B3">
      <w:pPr>
        <w:spacing w:line="360" w:lineRule="auto"/>
        <w:jc w:val="both"/>
        <w:rPr>
          <w:rFonts w:ascii="Times New Roman" w:hAnsi="Times New Roman" w:cs="Times New Roman"/>
        </w:rPr>
      </w:pPr>
    </w:p>
    <w:p w14:paraId="0C709A27" w14:textId="56D694A5" w:rsidR="00096927" w:rsidRDefault="00096927" w:rsidP="008162B3">
      <w:pPr>
        <w:spacing w:line="360" w:lineRule="auto"/>
        <w:jc w:val="both"/>
        <w:rPr>
          <w:rFonts w:ascii="Times New Roman" w:hAnsi="Times New Roman" w:cs="Times New Roman"/>
        </w:rPr>
      </w:pPr>
    </w:p>
    <w:p w14:paraId="01116CEA" w14:textId="148C00DC" w:rsidR="00096927" w:rsidRDefault="00096927" w:rsidP="008162B3">
      <w:pPr>
        <w:spacing w:line="360" w:lineRule="auto"/>
        <w:jc w:val="both"/>
        <w:rPr>
          <w:rFonts w:ascii="Times New Roman" w:hAnsi="Times New Roman" w:cs="Times New Roman"/>
        </w:rPr>
      </w:pPr>
    </w:p>
    <w:p w14:paraId="1427307C" w14:textId="77777777" w:rsidR="00B5712B" w:rsidRPr="0046108F" w:rsidRDefault="00B5712B" w:rsidP="008162B3">
      <w:pPr>
        <w:spacing w:line="360" w:lineRule="auto"/>
        <w:jc w:val="both"/>
        <w:rPr>
          <w:rFonts w:ascii="Times New Roman" w:hAnsi="Times New Roman" w:cs="Times New Roman"/>
        </w:rPr>
      </w:pPr>
    </w:p>
    <w:p w14:paraId="25275385" w14:textId="3B9381F8" w:rsidR="00C4153D" w:rsidRPr="00EF5B56" w:rsidRDefault="00EF5B56" w:rsidP="00EF5B56">
      <w:pPr>
        <w:pStyle w:val="Nadpis1"/>
        <w:spacing w:line="360" w:lineRule="auto"/>
        <w:jc w:val="both"/>
        <w:rPr>
          <w:rFonts w:ascii="Times New Roman" w:hAnsi="Times New Roman" w:cs="Times New Roman"/>
          <w:b/>
          <w:bCs/>
          <w:color w:val="000000" w:themeColor="text1"/>
        </w:rPr>
      </w:pPr>
      <w:bookmarkStart w:id="60" w:name="_Toc121067681"/>
      <w:r w:rsidRPr="00EF5B56">
        <w:rPr>
          <w:rFonts w:ascii="Times New Roman" w:hAnsi="Times New Roman" w:cs="Times New Roman"/>
          <w:b/>
          <w:bCs/>
          <w:color w:val="000000" w:themeColor="text1"/>
        </w:rPr>
        <w:lastRenderedPageBreak/>
        <w:t>SEZNAM ZKRATEK</w:t>
      </w:r>
      <w:bookmarkEnd w:id="60"/>
    </w:p>
    <w:p w14:paraId="19E718EB" w14:textId="217F7C70" w:rsidR="00EF5B56" w:rsidRPr="00EF5B56" w:rsidRDefault="00EF5B56" w:rsidP="00EF5B56">
      <w:pPr>
        <w:spacing w:line="360" w:lineRule="auto"/>
        <w:jc w:val="both"/>
        <w:rPr>
          <w:rFonts w:ascii="Times New Roman" w:hAnsi="Times New Roman" w:cs="Times New Roman"/>
          <w:color w:val="000000" w:themeColor="text1"/>
          <w:sz w:val="24"/>
          <w:szCs w:val="24"/>
        </w:rPr>
      </w:pPr>
      <w:r w:rsidRPr="00EF5B56">
        <w:rPr>
          <w:rFonts w:ascii="Times New Roman" w:hAnsi="Times New Roman" w:cs="Times New Roman"/>
          <w:color w:val="000000" w:themeColor="text1"/>
          <w:sz w:val="24"/>
          <w:szCs w:val="24"/>
        </w:rPr>
        <w:t>Atd. – a tak d</w:t>
      </w:r>
      <w:r w:rsidR="0030539F">
        <w:rPr>
          <w:rFonts w:ascii="Times New Roman" w:hAnsi="Times New Roman" w:cs="Times New Roman"/>
          <w:color w:val="000000" w:themeColor="text1"/>
          <w:sz w:val="24"/>
          <w:szCs w:val="24"/>
        </w:rPr>
        <w:t>ále</w:t>
      </w:r>
    </w:p>
    <w:p w14:paraId="51FC2443" w14:textId="51080CB5" w:rsidR="007D51C6" w:rsidRPr="00EF5B56" w:rsidRDefault="00EF5B56" w:rsidP="00EF5B56">
      <w:pPr>
        <w:spacing w:line="360" w:lineRule="auto"/>
        <w:jc w:val="both"/>
        <w:rPr>
          <w:rFonts w:ascii="Times New Roman" w:hAnsi="Times New Roman" w:cs="Times New Roman"/>
          <w:color w:val="000000" w:themeColor="text1"/>
          <w:sz w:val="24"/>
          <w:szCs w:val="24"/>
        </w:rPr>
      </w:pPr>
      <w:r w:rsidRPr="00EF5B56">
        <w:rPr>
          <w:rFonts w:ascii="Times New Roman" w:hAnsi="Times New Roman" w:cs="Times New Roman"/>
          <w:color w:val="000000" w:themeColor="text1"/>
          <w:sz w:val="24"/>
          <w:szCs w:val="24"/>
        </w:rPr>
        <w:t>Apod. – a podobně</w:t>
      </w:r>
    </w:p>
    <w:p w14:paraId="6AC08324" w14:textId="3CDC6AF3" w:rsidR="00EF5B56" w:rsidRDefault="00EF5B56" w:rsidP="00EF5B56">
      <w:pPr>
        <w:spacing w:line="360" w:lineRule="auto"/>
        <w:jc w:val="both"/>
        <w:rPr>
          <w:rFonts w:ascii="Times New Roman" w:hAnsi="Times New Roman" w:cs="Times New Roman"/>
          <w:color w:val="000000" w:themeColor="text1"/>
          <w:sz w:val="24"/>
          <w:szCs w:val="24"/>
          <w:shd w:val="clear" w:color="auto" w:fill="FFFFFF"/>
        </w:rPr>
      </w:pPr>
      <w:r w:rsidRPr="00EF5B56">
        <w:rPr>
          <w:rFonts w:ascii="Times New Roman" w:hAnsi="Times New Roman" w:cs="Times New Roman"/>
          <w:color w:val="000000" w:themeColor="text1"/>
          <w:sz w:val="24"/>
          <w:szCs w:val="24"/>
          <w:shd w:val="clear" w:color="auto" w:fill="FFFFFF"/>
        </w:rPr>
        <w:t>BIDQ – Body Image Disturbance Questionnaire</w:t>
      </w:r>
    </w:p>
    <w:p w14:paraId="6EFFB508" w14:textId="5A0DA81C" w:rsidR="007D51C6" w:rsidRDefault="007D51C6" w:rsidP="00EF5B56">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Č. – číslo </w:t>
      </w:r>
    </w:p>
    <w:p w14:paraId="58F727A4" w14:textId="201C75A5" w:rsidR="005A1D43" w:rsidRDefault="005A1D43" w:rsidP="00EF5B56">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Hod. - hodin</w:t>
      </w:r>
    </w:p>
    <w:p w14:paraId="6227E0EE" w14:textId="30274F08" w:rsidR="007D51C6" w:rsidRDefault="007D51C6" w:rsidP="007D51C6">
      <w:pPr>
        <w:spacing w:line="360" w:lineRule="auto"/>
        <w:jc w:val="both"/>
        <w:rPr>
          <w:rFonts w:ascii="Times New Roman" w:hAnsi="Times New Roman" w:cs="Times New Roman"/>
          <w:color w:val="000000" w:themeColor="text1"/>
          <w:sz w:val="24"/>
          <w:szCs w:val="24"/>
        </w:rPr>
      </w:pPr>
      <w:r w:rsidRPr="00EF5B56">
        <w:rPr>
          <w:rFonts w:ascii="Times New Roman" w:hAnsi="Times New Roman" w:cs="Times New Roman"/>
          <w:color w:val="000000" w:themeColor="text1"/>
          <w:sz w:val="24"/>
          <w:szCs w:val="24"/>
        </w:rPr>
        <w:t>Např.- například</w:t>
      </w:r>
    </w:p>
    <w:p w14:paraId="6F0FAA50" w14:textId="60834509" w:rsidR="009052E1" w:rsidRDefault="009052E1" w:rsidP="007D51C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 - stran</w:t>
      </w:r>
    </w:p>
    <w:p w14:paraId="44FB46A0" w14:textId="215F2BC3" w:rsidR="004C5587" w:rsidRDefault="004C5587" w:rsidP="007D51C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 – tabulka </w:t>
      </w:r>
    </w:p>
    <w:p w14:paraId="5B1E8CED" w14:textId="24887714" w:rsidR="00403677" w:rsidRDefault="00403677" w:rsidP="007D51C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Tzn. – to znamená</w:t>
      </w:r>
    </w:p>
    <w:p w14:paraId="06C7CC70" w14:textId="39FA86DB" w:rsidR="002C0226" w:rsidRDefault="002C0226" w:rsidP="007D51C6">
      <w:pPr>
        <w:spacing w:line="360" w:lineRule="auto"/>
        <w:jc w:val="both"/>
        <w:rPr>
          <w:rFonts w:ascii="Times New Roman" w:hAnsi="Times New Roman" w:cs="Times New Roman"/>
          <w:color w:val="000000" w:themeColor="text1"/>
          <w:sz w:val="24"/>
          <w:szCs w:val="24"/>
        </w:rPr>
      </w:pPr>
    </w:p>
    <w:p w14:paraId="5B1452CD" w14:textId="35B97B1C" w:rsidR="002C0226" w:rsidRDefault="002C0226" w:rsidP="007D51C6">
      <w:pPr>
        <w:spacing w:line="360" w:lineRule="auto"/>
        <w:jc w:val="both"/>
        <w:rPr>
          <w:rFonts w:ascii="Times New Roman" w:hAnsi="Times New Roman" w:cs="Times New Roman"/>
          <w:color w:val="000000" w:themeColor="text1"/>
          <w:sz w:val="24"/>
          <w:szCs w:val="24"/>
        </w:rPr>
      </w:pPr>
    </w:p>
    <w:p w14:paraId="27B4A595" w14:textId="584118BF" w:rsidR="002C0226" w:rsidRDefault="002C0226" w:rsidP="007D51C6">
      <w:pPr>
        <w:spacing w:line="360" w:lineRule="auto"/>
        <w:jc w:val="both"/>
        <w:rPr>
          <w:rFonts w:ascii="Times New Roman" w:hAnsi="Times New Roman" w:cs="Times New Roman"/>
          <w:color w:val="000000" w:themeColor="text1"/>
          <w:sz w:val="24"/>
          <w:szCs w:val="24"/>
        </w:rPr>
      </w:pPr>
    </w:p>
    <w:p w14:paraId="545F4C80" w14:textId="6706A0AA" w:rsidR="002C0226" w:rsidRDefault="002C0226" w:rsidP="007D51C6">
      <w:pPr>
        <w:spacing w:line="360" w:lineRule="auto"/>
        <w:jc w:val="both"/>
        <w:rPr>
          <w:rFonts w:ascii="Times New Roman" w:hAnsi="Times New Roman" w:cs="Times New Roman"/>
          <w:color w:val="000000" w:themeColor="text1"/>
          <w:sz w:val="24"/>
          <w:szCs w:val="24"/>
        </w:rPr>
      </w:pPr>
    </w:p>
    <w:p w14:paraId="044E959E" w14:textId="55CE8B8A" w:rsidR="002C0226" w:rsidRDefault="002C0226" w:rsidP="007D51C6">
      <w:pPr>
        <w:spacing w:line="360" w:lineRule="auto"/>
        <w:jc w:val="both"/>
        <w:rPr>
          <w:rFonts w:ascii="Times New Roman" w:hAnsi="Times New Roman" w:cs="Times New Roman"/>
          <w:color w:val="000000" w:themeColor="text1"/>
          <w:sz w:val="24"/>
          <w:szCs w:val="24"/>
        </w:rPr>
      </w:pPr>
    </w:p>
    <w:p w14:paraId="6FCC0F5C" w14:textId="027641A6" w:rsidR="002C0226" w:rsidRDefault="002C0226" w:rsidP="007D51C6">
      <w:pPr>
        <w:spacing w:line="360" w:lineRule="auto"/>
        <w:jc w:val="both"/>
        <w:rPr>
          <w:rFonts w:ascii="Times New Roman" w:hAnsi="Times New Roman" w:cs="Times New Roman"/>
          <w:color w:val="000000" w:themeColor="text1"/>
          <w:sz w:val="24"/>
          <w:szCs w:val="24"/>
        </w:rPr>
      </w:pPr>
    </w:p>
    <w:p w14:paraId="0DC12F49" w14:textId="473FBCEB" w:rsidR="002C0226" w:rsidRDefault="002C0226" w:rsidP="007D51C6">
      <w:pPr>
        <w:spacing w:line="360" w:lineRule="auto"/>
        <w:jc w:val="both"/>
        <w:rPr>
          <w:rFonts w:ascii="Times New Roman" w:hAnsi="Times New Roman" w:cs="Times New Roman"/>
          <w:color w:val="000000" w:themeColor="text1"/>
          <w:sz w:val="24"/>
          <w:szCs w:val="24"/>
        </w:rPr>
      </w:pPr>
    </w:p>
    <w:p w14:paraId="733F5318" w14:textId="5F63A3BF" w:rsidR="002C0226" w:rsidRDefault="002C0226" w:rsidP="007D51C6">
      <w:pPr>
        <w:spacing w:line="360" w:lineRule="auto"/>
        <w:jc w:val="both"/>
        <w:rPr>
          <w:rFonts w:ascii="Times New Roman" w:hAnsi="Times New Roman" w:cs="Times New Roman"/>
          <w:color w:val="000000" w:themeColor="text1"/>
          <w:sz w:val="24"/>
          <w:szCs w:val="24"/>
        </w:rPr>
      </w:pPr>
    </w:p>
    <w:p w14:paraId="0C8DC31C" w14:textId="3582D227" w:rsidR="002C0226" w:rsidRDefault="002C0226" w:rsidP="007D51C6">
      <w:pPr>
        <w:spacing w:line="360" w:lineRule="auto"/>
        <w:jc w:val="both"/>
        <w:rPr>
          <w:rFonts w:ascii="Times New Roman" w:hAnsi="Times New Roman" w:cs="Times New Roman"/>
          <w:color w:val="000000" w:themeColor="text1"/>
          <w:sz w:val="24"/>
          <w:szCs w:val="24"/>
        </w:rPr>
      </w:pPr>
    </w:p>
    <w:p w14:paraId="76C4F8DB" w14:textId="7D8BEFD4" w:rsidR="002C0226" w:rsidRDefault="002C0226" w:rsidP="007D51C6">
      <w:pPr>
        <w:spacing w:line="360" w:lineRule="auto"/>
        <w:jc w:val="both"/>
        <w:rPr>
          <w:rFonts w:ascii="Times New Roman" w:hAnsi="Times New Roman" w:cs="Times New Roman"/>
          <w:color w:val="000000" w:themeColor="text1"/>
          <w:sz w:val="24"/>
          <w:szCs w:val="24"/>
        </w:rPr>
      </w:pPr>
    </w:p>
    <w:p w14:paraId="7C7C8508" w14:textId="50088F33" w:rsidR="002C0226" w:rsidRDefault="002C0226" w:rsidP="007D51C6">
      <w:pPr>
        <w:spacing w:line="360" w:lineRule="auto"/>
        <w:jc w:val="both"/>
        <w:rPr>
          <w:rFonts w:ascii="Times New Roman" w:hAnsi="Times New Roman" w:cs="Times New Roman"/>
          <w:color w:val="000000" w:themeColor="text1"/>
          <w:sz w:val="24"/>
          <w:szCs w:val="24"/>
        </w:rPr>
      </w:pPr>
    </w:p>
    <w:p w14:paraId="736A64C7" w14:textId="53A90A8C" w:rsidR="002C0226" w:rsidRDefault="002C0226" w:rsidP="007D51C6">
      <w:pPr>
        <w:spacing w:line="360" w:lineRule="auto"/>
        <w:jc w:val="both"/>
        <w:rPr>
          <w:rFonts w:ascii="Times New Roman" w:hAnsi="Times New Roman" w:cs="Times New Roman"/>
          <w:color w:val="000000" w:themeColor="text1"/>
          <w:sz w:val="24"/>
          <w:szCs w:val="24"/>
        </w:rPr>
      </w:pPr>
    </w:p>
    <w:p w14:paraId="6CFA114E" w14:textId="5076DE96" w:rsidR="00046E17" w:rsidRDefault="00046E17" w:rsidP="00046E17"/>
    <w:p w14:paraId="2FD4B28D" w14:textId="740AC910" w:rsidR="002C0226" w:rsidRDefault="002C0226" w:rsidP="002C0226">
      <w:pPr>
        <w:pStyle w:val="Nadpis1"/>
        <w:jc w:val="both"/>
        <w:rPr>
          <w:rFonts w:ascii="Times New Roman" w:hAnsi="Times New Roman" w:cs="Times New Roman"/>
          <w:b/>
          <w:bCs/>
          <w:color w:val="000000" w:themeColor="text1"/>
        </w:rPr>
      </w:pPr>
      <w:bookmarkStart w:id="61" w:name="_Toc121067682"/>
      <w:r w:rsidRPr="002C0226">
        <w:rPr>
          <w:rFonts w:ascii="Times New Roman" w:hAnsi="Times New Roman" w:cs="Times New Roman"/>
          <w:b/>
          <w:bCs/>
          <w:color w:val="000000" w:themeColor="text1"/>
        </w:rPr>
        <w:lastRenderedPageBreak/>
        <w:t>SEZNAM TABULEK</w:t>
      </w:r>
      <w:bookmarkEnd w:id="61"/>
    </w:p>
    <w:p w14:paraId="16C3C55C" w14:textId="77777777" w:rsidR="004C5587" w:rsidRPr="004C5587" w:rsidRDefault="004C5587" w:rsidP="004C5587"/>
    <w:p w14:paraId="761764E6" w14:textId="1A029CED" w:rsidR="004C5587" w:rsidRPr="00B8224B" w:rsidRDefault="004C5587" w:rsidP="004C5587">
      <w:pPr>
        <w:spacing w:line="360" w:lineRule="auto"/>
        <w:jc w:val="both"/>
        <w:rPr>
          <w:rFonts w:ascii="Times New Roman" w:hAnsi="Times New Roman" w:cs="Times New Roman"/>
          <w:sz w:val="24"/>
          <w:szCs w:val="24"/>
        </w:rPr>
      </w:pPr>
      <w:r w:rsidRPr="00B8224B">
        <w:rPr>
          <w:rFonts w:ascii="Times New Roman" w:hAnsi="Times New Roman" w:cs="Times New Roman"/>
          <w:sz w:val="24"/>
          <w:szCs w:val="24"/>
        </w:rPr>
        <w:t>Tab</w:t>
      </w:r>
      <w:r w:rsidR="00B8224B" w:rsidRPr="00B8224B">
        <w:rPr>
          <w:rFonts w:ascii="Times New Roman" w:hAnsi="Times New Roman" w:cs="Times New Roman"/>
          <w:sz w:val="24"/>
          <w:szCs w:val="24"/>
        </w:rPr>
        <w:t xml:space="preserve">. </w:t>
      </w:r>
      <w:r w:rsidRPr="00B8224B">
        <w:rPr>
          <w:rFonts w:ascii="Times New Roman" w:hAnsi="Times New Roman" w:cs="Times New Roman"/>
          <w:sz w:val="24"/>
          <w:szCs w:val="24"/>
        </w:rPr>
        <w:t>1</w:t>
      </w:r>
      <w:r w:rsidR="00B8224B">
        <w:rPr>
          <w:rFonts w:ascii="Times New Roman" w:hAnsi="Times New Roman" w:cs="Times New Roman"/>
          <w:sz w:val="24"/>
          <w:szCs w:val="24"/>
        </w:rPr>
        <w:t>-</w:t>
      </w:r>
      <w:r w:rsidRPr="00B8224B">
        <w:rPr>
          <w:rFonts w:ascii="Times New Roman" w:hAnsi="Times New Roman" w:cs="Times New Roman"/>
          <w:sz w:val="24"/>
          <w:szCs w:val="24"/>
        </w:rPr>
        <w:t xml:space="preserve"> Rešeršní otázka v českém jazyce</w:t>
      </w:r>
    </w:p>
    <w:p w14:paraId="00D3CD19" w14:textId="609EF4DC" w:rsidR="004C5587" w:rsidRPr="00B8224B" w:rsidRDefault="004C5587" w:rsidP="004C5587">
      <w:pPr>
        <w:spacing w:line="360" w:lineRule="auto"/>
        <w:jc w:val="both"/>
        <w:rPr>
          <w:rFonts w:ascii="Times New Roman" w:hAnsi="Times New Roman" w:cs="Times New Roman"/>
          <w:sz w:val="24"/>
          <w:szCs w:val="24"/>
        </w:rPr>
      </w:pPr>
      <w:r w:rsidRPr="00B8224B">
        <w:rPr>
          <w:rFonts w:ascii="Times New Roman" w:hAnsi="Times New Roman" w:cs="Times New Roman"/>
          <w:sz w:val="24"/>
          <w:szCs w:val="24"/>
        </w:rPr>
        <w:t>Tab</w:t>
      </w:r>
      <w:r w:rsidR="00B8224B" w:rsidRPr="00B8224B">
        <w:rPr>
          <w:rFonts w:ascii="Times New Roman" w:hAnsi="Times New Roman" w:cs="Times New Roman"/>
          <w:sz w:val="24"/>
          <w:szCs w:val="24"/>
        </w:rPr>
        <w:t>.</w:t>
      </w:r>
      <w:r w:rsidRPr="00B8224B">
        <w:rPr>
          <w:rFonts w:ascii="Times New Roman" w:hAnsi="Times New Roman" w:cs="Times New Roman"/>
          <w:sz w:val="24"/>
          <w:szCs w:val="24"/>
        </w:rPr>
        <w:t xml:space="preserve"> 2 </w:t>
      </w:r>
      <w:r w:rsidR="00B8224B">
        <w:rPr>
          <w:rFonts w:ascii="Times New Roman" w:hAnsi="Times New Roman" w:cs="Times New Roman"/>
          <w:sz w:val="24"/>
          <w:szCs w:val="24"/>
        </w:rPr>
        <w:t xml:space="preserve">- </w:t>
      </w:r>
      <w:r w:rsidRPr="00B8224B">
        <w:rPr>
          <w:rFonts w:ascii="Times New Roman" w:hAnsi="Times New Roman" w:cs="Times New Roman"/>
          <w:sz w:val="24"/>
          <w:szCs w:val="24"/>
        </w:rPr>
        <w:t>Rešeršní otázka v anglickém jazyce</w:t>
      </w:r>
    </w:p>
    <w:p w14:paraId="088B6520" w14:textId="2776531A" w:rsidR="004C5587" w:rsidRDefault="004C5587" w:rsidP="004C5587">
      <w:pPr>
        <w:pStyle w:val="Normlnweb"/>
        <w:spacing w:line="360" w:lineRule="auto"/>
        <w:jc w:val="both"/>
      </w:pPr>
      <w:r>
        <w:t>Tab</w:t>
      </w:r>
      <w:r w:rsidR="00B8224B">
        <w:t>.</w:t>
      </w:r>
      <w:r>
        <w:t xml:space="preserve"> 3 </w:t>
      </w:r>
      <w:r w:rsidR="00071145">
        <w:t>–</w:t>
      </w:r>
      <w:r w:rsidR="00B8224B">
        <w:t xml:space="preserve"> </w:t>
      </w:r>
      <w:r w:rsidR="00071145">
        <w:t xml:space="preserve">Soubor </w:t>
      </w:r>
      <w:r>
        <w:t>respondentů</w:t>
      </w:r>
    </w:p>
    <w:p w14:paraId="4774F9D2" w14:textId="57044004" w:rsidR="00B8224B" w:rsidRPr="00B8224B" w:rsidRDefault="00B8224B"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4 - Porovnání vnímání vzhledu částí těla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a s odstupem tří měsíců</w:t>
      </w:r>
    </w:p>
    <w:p w14:paraId="6DA0BDFC" w14:textId="04F17A38" w:rsidR="00B8224B" w:rsidRDefault="00B8224B"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Tab. 5 - Srovnání obav ze změny vlastního těla v čase</w:t>
      </w:r>
    </w:p>
    <w:p w14:paraId="059FF9C5" w14:textId="43AADAC9" w:rsidR="00B8224B" w:rsidRDefault="00B8224B"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6 - Srovnání vnímání fyzické změny ve vztahu k psychice </w:t>
      </w:r>
    </w:p>
    <w:p w14:paraId="0359DC76" w14:textId="46043C55" w:rsidR="00B8224B" w:rsidRPr="00B8224B" w:rsidRDefault="00B8224B"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Tab. 7 - Časové srovnání újmy v mezilidských vztazích</w:t>
      </w:r>
    </w:p>
    <w:p w14:paraId="296B5F81" w14:textId="1F22E9D3" w:rsidR="00B8224B" w:rsidRDefault="00B8224B"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8 - Srovnání míry ovlivnění společenského života </w:t>
      </w:r>
    </w:p>
    <w:p w14:paraId="19E3417E" w14:textId="646B2809" w:rsidR="00B8224B" w:rsidRDefault="00B8224B"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9 - Časové srovnání narušení schopnosti </w:t>
      </w:r>
      <w:proofErr w:type="gramStart"/>
      <w:r>
        <w:rPr>
          <w:rFonts w:ascii="Times New Roman" w:hAnsi="Times New Roman" w:cs="Times New Roman"/>
          <w:sz w:val="24"/>
          <w:szCs w:val="24"/>
        </w:rPr>
        <w:t>fungování  v</w:t>
      </w:r>
      <w:proofErr w:type="gramEnd"/>
      <w:r>
        <w:rPr>
          <w:rFonts w:ascii="Times New Roman" w:hAnsi="Times New Roman" w:cs="Times New Roman"/>
          <w:sz w:val="24"/>
          <w:szCs w:val="24"/>
        </w:rPr>
        <w:t> běžném životě</w:t>
      </w:r>
    </w:p>
    <w:p w14:paraId="33CE3FE1" w14:textId="1ADF4A62" w:rsidR="00B8224B" w:rsidRPr="007C5A76" w:rsidRDefault="00B8224B"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Tab.10 - Srovnání tendence pacienta k vyhýbání se jakékoliv činnosti z důvodu změny fyzického stavu.</w:t>
      </w:r>
    </w:p>
    <w:p w14:paraId="2F5A3C76" w14:textId="77777777" w:rsidR="00B8224B" w:rsidRPr="007C5A76" w:rsidRDefault="00B8224B" w:rsidP="00B8224B">
      <w:pPr>
        <w:spacing w:line="360" w:lineRule="auto"/>
        <w:jc w:val="both"/>
        <w:rPr>
          <w:rFonts w:ascii="Times New Roman" w:hAnsi="Times New Roman" w:cs="Times New Roman"/>
          <w:sz w:val="24"/>
          <w:szCs w:val="24"/>
        </w:rPr>
      </w:pPr>
    </w:p>
    <w:p w14:paraId="547B511A" w14:textId="6E149B08" w:rsidR="00B8224B" w:rsidRDefault="00B8224B" w:rsidP="00B8224B">
      <w:pPr>
        <w:spacing w:line="360" w:lineRule="auto"/>
        <w:jc w:val="both"/>
        <w:rPr>
          <w:rFonts w:ascii="Times New Roman" w:hAnsi="Times New Roman" w:cs="Times New Roman"/>
          <w:sz w:val="24"/>
          <w:szCs w:val="24"/>
        </w:rPr>
      </w:pPr>
    </w:p>
    <w:p w14:paraId="278C62DE" w14:textId="77777777" w:rsidR="00B8224B" w:rsidRPr="007C5A76" w:rsidRDefault="00B8224B" w:rsidP="00B8224B">
      <w:pPr>
        <w:spacing w:line="360" w:lineRule="auto"/>
        <w:jc w:val="both"/>
        <w:rPr>
          <w:rFonts w:ascii="Times New Roman" w:hAnsi="Times New Roman" w:cs="Times New Roman"/>
          <w:sz w:val="24"/>
          <w:szCs w:val="24"/>
        </w:rPr>
      </w:pPr>
    </w:p>
    <w:p w14:paraId="413402BD" w14:textId="77777777" w:rsidR="00B8224B" w:rsidRPr="007C5A76" w:rsidRDefault="00B8224B" w:rsidP="00B8224B">
      <w:pPr>
        <w:spacing w:line="360" w:lineRule="auto"/>
        <w:jc w:val="both"/>
        <w:rPr>
          <w:rFonts w:ascii="Times New Roman" w:hAnsi="Times New Roman" w:cs="Times New Roman"/>
          <w:sz w:val="24"/>
          <w:szCs w:val="24"/>
        </w:rPr>
      </w:pPr>
    </w:p>
    <w:p w14:paraId="539642B7" w14:textId="77777777" w:rsidR="00B8224B" w:rsidRPr="005836E5" w:rsidRDefault="00B8224B" w:rsidP="00B8224B">
      <w:pPr>
        <w:spacing w:line="360" w:lineRule="auto"/>
        <w:jc w:val="both"/>
        <w:rPr>
          <w:rFonts w:ascii="Times New Roman" w:hAnsi="Times New Roman" w:cs="Times New Roman"/>
          <w:sz w:val="24"/>
          <w:szCs w:val="24"/>
        </w:rPr>
      </w:pPr>
    </w:p>
    <w:p w14:paraId="1648A7D7" w14:textId="77777777" w:rsidR="00B8224B" w:rsidRPr="005836E5" w:rsidRDefault="00B8224B" w:rsidP="00B8224B">
      <w:pPr>
        <w:spacing w:line="360" w:lineRule="auto"/>
        <w:jc w:val="both"/>
        <w:rPr>
          <w:rFonts w:ascii="Times New Roman" w:hAnsi="Times New Roman" w:cs="Times New Roman"/>
          <w:sz w:val="24"/>
          <w:szCs w:val="24"/>
        </w:rPr>
      </w:pPr>
    </w:p>
    <w:p w14:paraId="73921D25" w14:textId="77777777" w:rsidR="00B8224B" w:rsidRPr="00024039" w:rsidRDefault="00B8224B" w:rsidP="00B8224B">
      <w:pPr>
        <w:spacing w:line="360" w:lineRule="auto"/>
        <w:jc w:val="both"/>
        <w:rPr>
          <w:rFonts w:ascii="Times New Roman" w:hAnsi="Times New Roman" w:cs="Times New Roman"/>
          <w:sz w:val="24"/>
          <w:szCs w:val="24"/>
        </w:rPr>
      </w:pPr>
    </w:p>
    <w:p w14:paraId="2AD8FA20" w14:textId="3F284521" w:rsidR="00B8224B" w:rsidRDefault="00B8224B" w:rsidP="004C5587">
      <w:pPr>
        <w:pStyle w:val="Normlnweb"/>
        <w:spacing w:line="360" w:lineRule="auto"/>
        <w:jc w:val="both"/>
      </w:pPr>
    </w:p>
    <w:p w14:paraId="0EF59A27" w14:textId="7F277B64" w:rsidR="00CC3CE5" w:rsidRDefault="00CC3CE5" w:rsidP="00046E17">
      <w:pPr>
        <w:pStyle w:val="Nadpis1"/>
        <w:jc w:val="both"/>
        <w:rPr>
          <w:rFonts w:ascii="Times New Roman" w:hAnsi="Times New Roman" w:cs="Times New Roman"/>
          <w:b/>
          <w:bCs/>
          <w:color w:val="000000" w:themeColor="text1"/>
        </w:rPr>
      </w:pPr>
    </w:p>
    <w:p w14:paraId="28B5B87F" w14:textId="77777777" w:rsidR="00CC3CE5" w:rsidRPr="00CC3CE5" w:rsidRDefault="00CC3CE5" w:rsidP="00CC3CE5"/>
    <w:p w14:paraId="5041B449" w14:textId="5824985A" w:rsidR="00B8224B" w:rsidRDefault="00B8224B" w:rsidP="00046E17">
      <w:pPr>
        <w:pStyle w:val="Nadpis1"/>
        <w:jc w:val="both"/>
        <w:rPr>
          <w:rFonts w:ascii="Times New Roman" w:hAnsi="Times New Roman" w:cs="Times New Roman"/>
          <w:b/>
          <w:bCs/>
          <w:color w:val="000000" w:themeColor="text1"/>
        </w:rPr>
      </w:pPr>
      <w:bookmarkStart w:id="62" w:name="_Toc121067683"/>
      <w:r w:rsidRPr="00B8224B">
        <w:rPr>
          <w:rFonts w:ascii="Times New Roman" w:hAnsi="Times New Roman" w:cs="Times New Roman"/>
          <w:b/>
          <w:bCs/>
          <w:color w:val="000000" w:themeColor="text1"/>
        </w:rPr>
        <w:lastRenderedPageBreak/>
        <w:t>SEZNAM GRAFŮ</w:t>
      </w:r>
      <w:bookmarkEnd w:id="62"/>
    </w:p>
    <w:p w14:paraId="401CE5F9" w14:textId="77777777" w:rsidR="00046E17" w:rsidRPr="00046E17" w:rsidRDefault="00046E17" w:rsidP="00046E17"/>
    <w:p w14:paraId="1B6BA3E1" w14:textId="18F50B6C" w:rsidR="00B8224B" w:rsidRDefault="00B8224B"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Graf 1</w:t>
      </w:r>
      <w:r w:rsidR="00205F0E">
        <w:rPr>
          <w:rFonts w:ascii="Times New Roman" w:hAnsi="Times New Roman" w:cs="Times New Roman"/>
          <w:sz w:val="24"/>
          <w:szCs w:val="24"/>
        </w:rPr>
        <w:t xml:space="preserve"> -</w:t>
      </w:r>
      <w:r>
        <w:rPr>
          <w:rFonts w:ascii="Times New Roman" w:hAnsi="Times New Roman" w:cs="Times New Roman"/>
          <w:sz w:val="24"/>
          <w:szCs w:val="24"/>
        </w:rPr>
        <w:t xml:space="preserve"> Porovnání vnímání vzhledu částí těla </w:t>
      </w:r>
      <w:r w:rsidR="00A55281">
        <w:rPr>
          <w:rFonts w:ascii="Times New Roman" w:hAnsi="Times New Roman" w:cs="Times New Roman"/>
          <w:sz w:val="24"/>
          <w:szCs w:val="24"/>
        </w:rPr>
        <w:t>72 hodin po operaci</w:t>
      </w:r>
      <w:r>
        <w:rPr>
          <w:rFonts w:ascii="Times New Roman" w:hAnsi="Times New Roman" w:cs="Times New Roman"/>
          <w:sz w:val="24"/>
          <w:szCs w:val="24"/>
        </w:rPr>
        <w:t xml:space="preserve"> a s odstupem tří měsíců</w:t>
      </w:r>
    </w:p>
    <w:p w14:paraId="7718395E" w14:textId="6E86E97A" w:rsidR="00757584" w:rsidRPr="002C05E7" w:rsidRDefault="00757584" w:rsidP="00757584">
      <w:pPr>
        <w:spacing w:line="360" w:lineRule="auto"/>
        <w:jc w:val="both"/>
        <w:rPr>
          <w:rFonts w:ascii="Times New Roman" w:hAnsi="Times New Roman" w:cs="Times New Roman"/>
          <w:sz w:val="24"/>
          <w:szCs w:val="24"/>
        </w:rPr>
      </w:pPr>
      <w:r>
        <w:rPr>
          <w:rFonts w:ascii="Times New Roman" w:hAnsi="Times New Roman" w:cs="Times New Roman"/>
          <w:sz w:val="24"/>
          <w:szCs w:val="24"/>
        </w:rPr>
        <w:t>Graf 2 Porovnání vnímání vzhledu částí těla 72 hodin po operaci a s odstupem tří měsíců v krabicovém grafu</w:t>
      </w:r>
    </w:p>
    <w:p w14:paraId="0BC3F199" w14:textId="28DAD275" w:rsidR="00757584" w:rsidRDefault="00757584"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3 Porovnání vnímání vzhledu částí těla 72 hodin po operaci a s odstupem tří </w:t>
      </w:r>
      <w:r w:rsidR="008D13AF">
        <w:rPr>
          <w:rFonts w:ascii="Times New Roman" w:hAnsi="Times New Roman" w:cs="Times New Roman"/>
          <w:sz w:val="24"/>
          <w:szCs w:val="24"/>
        </w:rPr>
        <w:t>měsíců v</w:t>
      </w:r>
      <w:r>
        <w:rPr>
          <w:rFonts w:ascii="Times New Roman" w:hAnsi="Times New Roman" w:cs="Times New Roman"/>
          <w:sz w:val="24"/>
          <w:szCs w:val="24"/>
        </w:rPr>
        <w:t> rámci pohlaví</w:t>
      </w:r>
    </w:p>
    <w:p w14:paraId="0DDFA7EF" w14:textId="1AE5E075" w:rsidR="00B8224B" w:rsidRDefault="00B8224B"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757584">
        <w:rPr>
          <w:rFonts w:ascii="Times New Roman" w:hAnsi="Times New Roman" w:cs="Times New Roman"/>
          <w:sz w:val="24"/>
          <w:szCs w:val="24"/>
        </w:rPr>
        <w:t>4</w:t>
      </w:r>
      <w:r>
        <w:rPr>
          <w:rFonts w:ascii="Times New Roman" w:hAnsi="Times New Roman" w:cs="Times New Roman"/>
          <w:sz w:val="24"/>
          <w:szCs w:val="24"/>
        </w:rPr>
        <w:t xml:space="preserve"> </w:t>
      </w:r>
      <w:r w:rsidR="00205F0E">
        <w:rPr>
          <w:rFonts w:ascii="Times New Roman" w:hAnsi="Times New Roman" w:cs="Times New Roman"/>
          <w:sz w:val="24"/>
          <w:szCs w:val="24"/>
        </w:rPr>
        <w:t xml:space="preserve">- </w:t>
      </w:r>
      <w:r>
        <w:rPr>
          <w:rFonts w:ascii="Times New Roman" w:hAnsi="Times New Roman" w:cs="Times New Roman"/>
          <w:sz w:val="24"/>
          <w:szCs w:val="24"/>
        </w:rPr>
        <w:t>Srovnání obav ze změny vlastního těla v</w:t>
      </w:r>
      <w:r w:rsidR="00C608EE">
        <w:rPr>
          <w:rFonts w:ascii="Times New Roman" w:hAnsi="Times New Roman" w:cs="Times New Roman"/>
          <w:sz w:val="24"/>
          <w:szCs w:val="24"/>
        </w:rPr>
        <w:t> </w:t>
      </w:r>
      <w:r>
        <w:rPr>
          <w:rFonts w:ascii="Times New Roman" w:hAnsi="Times New Roman" w:cs="Times New Roman"/>
          <w:sz w:val="24"/>
          <w:szCs w:val="24"/>
        </w:rPr>
        <w:t>čase</w:t>
      </w:r>
    </w:p>
    <w:p w14:paraId="7FE09BFA" w14:textId="2C43D789" w:rsidR="00C608EE" w:rsidRDefault="00C608EE" w:rsidP="00C608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8290A">
        <w:rPr>
          <w:rFonts w:ascii="Times New Roman" w:hAnsi="Times New Roman" w:cs="Times New Roman"/>
          <w:sz w:val="24"/>
          <w:szCs w:val="24"/>
        </w:rPr>
        <w:t>5</w:t>
      </w:r>
      <w:r>
        <w:rPr>
          <w:rFonts w:ascii="Times New Roman" w:hAnsi="Times New Roman" w:cs="Times New Roman"/>
          <w:sz w:val="24"/>
          <w:szCs w:val="24"/>
        </w:rPr>
        <w:t xml:space="preserve"> - Srovnání obav ze změny vlastního těla v čase</w:t>
      </w:r>
      <w:r w:rsidRPr="00C608EE">
        <w:rPr>
          <w:rFonts w:ascii="Times New Roman" w:hAnsi="Times New Roman" w:cs="Times New Roman"/>
          <w:sz w:val="24"/>
          <w:szCs w:val="24"/>
        </w:rPr>
        <w:t xml:space="preserve"> </w:t>
      </w:r>
      <w:r>
        <w:rPr>
          <w:rFonts w:ascii="Times New Roman" w:hAnsi="Times New Roman" w:cs="Times New Roman"/>
          <w:sz w:val="24"/>
          <w:szCs w:val="24"/>
        </w:rPr>
        <w:t>v rámci pohlaví</w:t>
      </w:r>
    </w:p>
    <w:p w14:paraId="677A98B6" w14:textId="6B21B242" w:rsidR="00C608EE" w:rsidRDefault="00C608EE"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8290A">
        <w:rPr>
          <w:rFonts w:ascii="Times New Roman" w:hAnsi="Times New Roman" w:cs="Times New Roman"/>
          <w:sz w:val="24"/>
          <w:szCs w:val="24"/>
        </w:rPr>
        <w:t>6</w:t>
      </w:r>
      <w:r>
        <w:rPr>
          <w:rFonts w:ascii="Times New Roman" w:hAnsi="Times New Roman" w:cs="Times New Roman"/>
          <w:sz w:val="24"/>
          <w:szCs w:val="24"/>
        </w:rPr>
        <w:t xml:space="preserve"> - Srovnání vnímání fyzické změny ve vztahu k psychice</w:t>
      </w:r>
    </w:p>
    <w:p w14:paraId="31FD9F50" w14:textId="20B173C6" w:rsidR="00B8224B" w:rsidRDefault="00B8224B"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8290A">
        <w:rPr>
          <w:rFonts w:ascii="Times New Roman" w:hAnsi="Times New Roman" w:cs="Times New Roman"/>
          <w:sz w:val="24"/>
          <w:szCs w:val="24"/>
        </w:rPr>
        <w:t>7</w:t>
      </w:r>
      <w:r>
        <w:rPr>
          <w:rFonts w:ascii="Times New Roman" w:hAnsi="Times New Roman" w:cs="Times New Roman"/>
          <w:sz w:val="24"/>
          <w:szCs w:val="24"/>
        </w:rPr>
        <w:t xml:space="preserve"> </w:t>
      </w:r>
      <w:r w:rsidR="00205F0E">
        <w:rPr>
          <w:rFonts w:ascii="Times New Roman" w:hAnsi="Times New Roman" w:cs="Times New Roman"/>
          <w:sz w:val="24"/>
          <w:szCs w:val="24"/>
        </w:rPr>
        <w:t xml:space="preserve">- </w:t>
      </w:r>
      <w:r>
        <w:rPr>
          <w:rFonts w:ascii="Times New Roman" w:hAnsi="Times New Roman" w:cs="Times New Roman"/>
          <w:sz w:val="24"/>
          <w:szCs w:val="24"/>
        </w:rPr>
        <w:t>Srovnání vnímání fyzické změny ve vztahu k psychice</w:t>
      </w:r>
      <w:r w:rsidR="00C608EE" w:rsidRPr="00C608EE">
        <w:rPr>
          <w:rFonts w:ascii="Times New Roman" w:hAnsi="Times New Roman" w:cs="Times New Roman"/>
          <w:sz w:val="24"/>
          <w:szCs w:val="24"/>
        </w:rPr>
        <w:t xml:space="preserve"> </w:t>
      </w:r>
      <w:r w:rsidR="00C608EE">
        <w:rPr>
          <w:rFonts w:ascii="Times New Roman" w:hAnsi="Times New Roman" w:cs="Times New Roman"/>
          <w:sz w:val="24"/>
          <w:szCs w:val="24"/>
        </w:rPr>
        <w:t>v rámci pohlaví</w:t>
      </w:r>
    </w:p>
    <w:p w14:paraId="4A501899" w14:textId="42951EC0" w:rsidR="00C608EE" w:rsidRDefault="00B8224B" w:rsidP="00C608EE">
      <w:pPr>
        <w:spacing w:line="360" w:lineRule="auto"/>
        <w:jc w:val="both"/>
        <w:rPr>
          <w:rFonts w:ascii="Times New Roman" w:hAnsi="Times New Roman" w:cs="Times New Roman"/>
          <w:sz w:val="24"/>
          <w:szCs w:val="24"/>
        </w:rPr>
      </w:pPr>
      <w:r w:rsidRPr="004E4DE2">
        <w:rPr>
          <w:rFonts w:ascii="Times New Roman" w:hAnsi="Times New Roman" w:cs="Times New Roman"/>
          <w:sz w:val="24"/>
          <w:szCs w:val="24"/>
        </w:rPr>
        <w:t>Graf</w:t>
      </w:r>
      <w:r>
        <w:rPr>
          <w:rFonts w:ascii="Times New Roman" w:hAnsi="Times New Roman" w:cs="Times New Roman"/>
          <w:b/>
          <w:bCs/>
          <w:sz w:val="24"/>
          <w:szCs w:val="24"/>
        </w:rPr>
        <w:t xml:space="preserve"> </w:t>
      </w:r>
      <w:r w:rsidR="00F8290A">
        <w:rPr>
          <w:rFonts w:ascii="Times New Roman" w:hAnsi="Times New Roman" w:cs="Times New Roman"/>
          <w:sz w:val="24"/>
          <w:szCs w:val="24"/>
        </w:rPr>
        <w:t>8</w:t>
      </w:r>
      <w:r w:rsidRPr="004E4DE2">
        <w:rPr>
          <w:rFonts w:ascii="Times New Roman" w:hAnsi="Times New Roman" w:cs="Times New Roman"/>
          <w:sz w:val="24"/>
          <w:szCs w:val="24"/>
        </w:rPr>
        <w:t xml:space="preserve"> </w:t>
      </w:r>
      <w:r w:rsidR="00205F0E">
        <w:rPr>
          <w:rFonts w:ascii="Times New Roman" w:hAnsi="Times New Roman" w:cs="Times New Roman"/>
          <w:sz w:val="24"/>
          <w:szCs w:val="24"/>
        </w:rPr>
        <w:t xml:space="preserve">- </w:t>
      </w:r>
      <w:r w:rsidRPr="004E4DE2">
        <w:rPr>
          <w:rFonts w:ascii="Times New Roman" w:hAnsi="Times New Roman" w:cs="Times New Roman"/>
          <w:sz w:val="24"/>
          <w:szCs w:val="24"/>
        </w:rPr>
        <w:t>Časové</w:t>
      </w:r>
      <w:r>
        <w:rPr>
          <w:rFonts w:ascii="Times New Roman" w:hAnsi="Times New Roman" w:cs="Times New Roman"/>
          <w:sz w:val="24"/>
          <w:szCs w:val="24"/>
        </w:rPr>
        <w:t xml:space="preserve"> srovnání újmy v mezilidských vztazích</w:t>
      </w:r>
      <w:r w:rsidR="00C608EE" w:rsidRPr="00C608EE">
        <w:rPr>
          <w:rFonts w:ascii="Times New Roman" w:hAnsi="Times New Roman" w:cs="Times New Roman"/>
          <w:sz w:val="24"/>
          <w:szCs w:val="24"/>
        </w:rPr>
        <w:t xml:space="preserve"> </w:t>
      </w:r>
    </w:p>
    <w:p w14:paraId="5798D237" w14:textId="647EC166" w:rsidR="00B8224B" w:rsidRDefault="00C608EE"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Graf</w:t>
      </w:r>
      <w:r>
        <w:rPr>
          <w:rFonts w:ascii="Times New Roman" w:hAnsi="Times New Roman" w:cs="Times New Roman"/>
          <w:b/>
          <w:bCs/>
          <w:sz w:val="24"/>
          <w:szCs w:val="24"/>
        </w:rPr>
        <w:t xml:space="preserve"> </w:t>
      </w:r>
      <w:r w:rsidR="00F8290A">
        <w:rPr>
          <w:rFonts w:ascii="Times New Roman" w:hAnsi="Times New Roman" w:cs="Times New Roman"/>
          <w:sz w:val="24"/>
          <w:szCs w:val="24"/>
        </w:rPr>
        <w:t>9</w:t>
      </w:r>
      <w:r>
        <w:rPr>
          <w:rFonts w:ascii="Times New Roman" w:hAnsi="Times New Roman" w:cs="Times New Roman"/>
          <w:sz w:val="24"/>
          <w:szCs w:val="24"/>
        </w:rPr>
        <w:t xml:space="preserve"> Časové srovnání újmy v mezilidských vztazích</w:t>
      </w:r>
      <w:r>
        <w:rPr>
          <w:rFonts w:ascii="Times New Roman" w:hAnsi="Times New Roman" w:cs="Times New Roman"/>
          <w:b/>
          <w:bCs/>
          <w:sz w:val="24"/>
          <w:szCs w:val="24"/>
        </w:rPr>
        <w:t xml:space="preserve"> </w:t>
      </w:r>
      <w:r w:rsidRPr="00AD59D5">
        <w:rPr>
          <w:rFonts w:ascii="Times New Roman" w:hAnsi="Times New Roman" w:cs="Times New Roman"/>
          <w:sz w:val="24"/>
          <w:szCs w:val="24"/>
        </w:rPr>
        <w:t>v krabicovém grafu</w:t>
      </w:r>
    </w:p>
    <w:p w14:paraId="790B50C7" w14:textId="701E33C6" w:rsidR="00C608EE" w:rsidRDefault="00C608EE" w:rsidP="00B8224B">
      <w:pPr>
        <w:spacing w:line="360" w:lineRule="auto"/>
        <w:jc w:val="both"/>
        <w:rPr>
          <w:rFonts w:ascii="Times New Roman" w:hAnsi="Times New Roman" w:cs="Times New Roman"/>
          <w:sz w:val="24"/>
          <w:szCs w:val="24"/>
        </w:rPr>
      </w:pPr>
      <w:r w:rsidRPr="004E4DE2">
        <w:rPr>
          <w:rFonts w:ascii="Times New Roman" w:hAnsi="Times New Roman" w:cs="Times New Roman"/>
          <w:sz w:val="24"/>
          <w:szCs w:val="24"/>
        </w:rPr>
        <w:t>Graf</w:t>
      </w:r>
      <w:r>
        <w:rPr>
          <w:rFonts w:ascii="Times New Roman" w:hAnsi="Times New Roman" w:cs="Times New Roman"/>
          <w:b/>
          <w:bCs/>
          <w:sz w:val="24"/>
          <w:szCs w:val="24"/>
        </w:rPr>
        <w:t xml:space="preserve"> </w:t>
      </w:r>
      <w:r w:rsidR="00F8290A">
        <w:rPr>
          <w:rFonts w:ascii="Times New Roman" w:hAnsi="Times New Roman" w:cs="Times New Roman"/>
          <w:sz w:val="24"/>
          <w:szCs w:val="24"/>
        </w:rPr>
        <w:t>10</w:t>
      </w:r>
      <w:r w:rsidRPr="004E4D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DE2">
        <w:rPr>
          <w:rFonts w:ascii="Times New Roman" w:hAnsi="Times New Roman" w:cs="Times New Roman"/>
          <w:sz w:val="24"/>
          <w:szCs w:val="24"/>
        </w:rPr>
        <w:t>Časové</w:t>
      </w:r>
      <w:r>
        <w:rPr>
          <w:rFonts w:ascii="Times New Roman" w:hAnsi="Times New Roman" w:cs="Times New Roman"/>
          <w:sz w:val="24"/>
          <w:szCs w:val="24"/>
        </w:rPr>
        <w:t xml:space="preserve"> srovnání újmy v mezilidských vztazích</w:t>
      </w:r>
      <w:r w:rsidRPr="00C608EE">
        <w:rPr>
          <w:rFonts w:ascii="Times New Roman" w:hAnsi="Times New Roman" w:cs="Times New Roman"/>
          <w:sz w:val="24"/>
          <w:szCs w:val="24"/>
        </w:rPr>
        <w:t xml:space="preserve"> </w:t>
      </w:r>
      <w:r>
        <w:rPr>
          <w:rFonts w:ascii="Times New Roman" w:hAnsi="Times New Roman" w:cs="Times New Roman"/>
          <w:sz w:val="24"/>
          <w:szCs w:val="24"/>
        </w:rPr>
        <w:t>v rámci pohlaví</w:t>
      </w:r>
    </w:p>
    <w:p w14:paraId="2C34A986" w14:textId="260E17C4" w:rsidR="00B8224B" w:rsidRDefault="00B8224B"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8290A">
        <w:rPr>
          <w:rFonts w:ascii="Times New Roman" w:hAnsi="Times New Roman" w:cs="Times New Roman"/>
          <w:sz w:val="24"/>
          <w:szCs w:val="24"/>
        </w:rPr>
        <w:t>11</w:t>
      </w:r>
      <w:r w:rsidR="00205F0E">
        <w:rPr>
          <w:rFonts w:ascii="Times New Roman" w:hAnsi="Times New Roman" w:cs="Times New Roman"/>
          <w:sz w:val="24"/>
          <w:szCs w:val="24"/>
        </w:rPr>
        <w:t xml:space="preserve">- </w:t>
      </w:r>
      <w:r>
        <w:rPr>
          <w:rFonts w:ascii="Times New Roman" w:hAnsi="Times New Roman" w:cs="Times New Roman"/>
          <w:sz w:val="24"/>
          <w:szCs w:val="24"/>
        </w:rPr>
        <w:t xml:space="preserve">Srovnání míry ovlivnění společenského života </w:t>
      </w:r>
    </w:p>
    <w:p w14:paraId="12D649F9" w14:textId="0D606933" w:rsidR="00C608EE" w:rsidRDefault="00C608EE"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8290A">
        <w:rPr>
          <w:rFonts w:ascii="Times New Roman" w:hAnsi="Times New Roman" w:cs="Times New Roman"/>
          <w:sz w:val="24"/>
          <w:szCs w:val="24"/>
        </w:rPr>
        <w:t>12</w:t>
      </w:r>
      <w:r>
        <w:rPr>
          <w:rFonts w:ascii="Times New Roman" w:hAnsi="Times New Roman" w:cs="Times New Roman"/>
          <w:sz w:val="24"/>
          <w:szCs w:val="24"/>
        </w:rPr>
        <w:t>- Srovnání míry ovlivnění společenského života v rámci pohlaví</w:t>
      </w:r>
    </w:p>
    <w:p w14:paraId="4044AD87" w14:textId="1E505B9D" w:rsidR="00CF1229" w:rsidRDefault="00CF1229" w:rsidP="00B822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F8290A">
        <w:rPr>
          <w:rFonts w:ascii="Times New Roman" w:hAnsi="Times New Roman" w:cs="Times New Roman"/>
          <w:sz w:val="24"/>
          <w:szCs w:val="24"/>
        </w:rPr>
        <w:t>13</w:t>
      </w:r>
      <w:r>
        <w:rPr>
          <w:rFonts w:ascii="Times New Roman" w:hAnsi="Times New Roman" w:cs="Times New Roman"/>
          <w:sz w:val="24"/>
          <w:szCs w:val="24"/>
        </w:rPr>
        <w:t xml:space="preserve"> Srovnání míry ovlivnění společenského života v krabicovém grafu</w:t>
      </w:r>
    </w:p>
    <w:p w14:paraId="6BE3D55F" w14:textId="106A8571" w:rsidR="00B8224B" w:rsidRDefault="00B8224B" w:rsidP="00B8224B">
      <w:pPr>
        <w:spacing w:line="360" w:lineRule="auto"/>
        <w:jc w:val="both"/>
        <w:rPr>
          <w:rFonts w:ascii="Times New Roman" w:hAnsi="Times New Roman" w:cs="Times New Roman"/>
          <w:sz w:val="24"/>
          <w:szCs w:val="24"/>
        </w:rPr>
      </w:pPr>
      <w:r w:rsidRPr="008D5EB7">
        <w:rPr>
          <w:rFonts w:ascii="Times New Roman" w:hAnsi="Times New Roman" w:cs="Times New Roman"/>
          <w:sz w:val="24"/>
          <w:szCs w:val="24"/>
        </w:rPr>
        <w:t xml:space="preserve">Graf </w:t>
      </w:r>
      <w:r w:rsidR="00CF1229">
        <w:rPr>
          <w:rFonts w:ascii="Times New Roman" w:hAnsi="Times New Roman" w:cs="Times New Roman"/>
          <w:sz w:val="24"/>
          <w:szCs w:val="24"/>
        </w:rPr>
        <w:t>1</w:t>
      </w:r>
      <w:r w:rsidR="00F8290A">
        <w:rPr>
          <w:rFonts w:ascii="Times New Roman" w:hAnsi="Times New Roman" w:cs="Times New Roman"/>
          <w:sz w:val="24"/>
          <w:szCs w:val="24"/>
        </w:rPr>
        <w:t>4</w:t>
      </w:r>
      <w:r>
        <w:rPr>
          <w:rFonts w:ascii="Times New Roman" w:hAnsi="Times New Roman" w:cs="Times New Roman"/>
          <w:b/>
          <w:bCs/>
          <w:sz w:val="24"/>
          <w:szCs w:val="24"/>
        </w:rPr>
        <w:t xml:space="preserve"> </w:t>
      </w:r>
      <w:r w:rsidR="00205F0E">
        <w:rPr>
          <w:rFonts w:ascii="Times New Roman" w:hAnsi="Times New Roman" w:cs="Times New Roman"/>
          <w:b/>
          <w:bCs/>
          <w:sz w:val="24"/>
          <w:szCs w:val="24"/>
        </w:rPr>
        <w:t xml:space="preserve">- </w:t>
      </w:r>
      <w:r>
        <w:rPr>
          <w:rFonts w:ascii="Times New Roman" w:hAnsi="Times New Roman" w:cs="Times New Roman"/>
          <w:sz w:val="24"/>
          <w:szCs w:val="24"/>
        </w:rPr>
        <w:t>Časové srovnání narušení schopnosti fungování v běžném životě</w:t>
      </w:r>
    </w:p>
    <w:p w14:paraId="0C5212A4" w14:textId="64FD6665" w:rsidR="00C608EE" w:rsidRDefault="00C608EE" w:rsidP="00B8224B">
      <w:pPr>
        <w:spacing w:line="360" w:lineRule="auto"/>
        <w:jc w:val="both"/>
        <w:rPr>
          <w:rFonts w:ascii="Times New Roman" w:hAnsi="Times New Roman" w:cs="Times New Roman"/>
          <w:sz w:val="24"/>
          <w:szCs w:val="24"/>
        </w:rPr>
      </w:pPr>
      <w:r w:rsidRPr="008D5EB7">
        <w:rPr>
          <w:rFonts w:ascii="Times New Roman" w:hAnsi="Times New Roman" w:cs="Times New Roman"/>
          <w:sz w:val="24"/>
          <w:szCs w:val="24"/>
        </w:rPr>
        <w:t xml:space="preserve">Graf </w:t>
      </w:r>
      <w:r>
        <w:rPr>
          <w:rFonts w:ascii="Times New Roman" w:hAnsi="Times New Roman" w:cs="Times New Roman"/>
          <w:sz w:val="24"/>
          <w:szCs w:val="24"/>
        </w:rPr>
        <w:t>1</w:t>
      </w:r>
      <w:r w:rsidR="00F8290A">
        <w:rPr>
          <w:rFonts w:ascii="Times New Roman" w:hAnsi="Times New Roman" w:cs="Times New Roman"/>
          <w:sz w:val="24"/>
          <w:szCs w:val="24"/>
        </w:rPr>
        <w:t>5</w:t>
      </w:r>
      <w:r>
        <w:rPr>
          <w:rFonts w:ascii="Times New Roman" w:hAnsi="Times New Roman" w:cs="Times New Roman"/>
          <w:b/>
          <w:bCs/>
          <w:sz w:val="24"/>
          <w:szCs w:val="24"/>
        </w:rPr>
        <w:t xml:space="preserve"> - </w:t>
      </w:r>
      <w:r>
        <w:rPr>
          <w:rFonts w:ascii="Times New Roman" w:hAnsi="Times New Roman" w:cs="Times New Roman"/>
          <w:sz w:val="24"/>
          <w:szCs w:val="24"/>
        </w:rPr>
        <w:t xml:space="preserve">Časové srovnání narušení schopnosti </w:t>
      </w:r>
      <w:r w:rsidR="00D2179B">
        <w:rPr>
          <w:rFonts w:ascii="Times New Roman" w:hAnsi="Times New Roman" w:cs="Times New Roman"/>
          <w:sz w:val="24"/>
          <w:szCs w:val="24"/>
        </w:rPr>
        <w:t>fungování v</w:t>
      </w:r>
      <w:r>
        <w:rPr>
          <w:rFonts w:ascii="Times New Roman" w:hAnsi="Times New Roman" w:cs="Times New Roman"/>
          <w:sz w:val="24"/>
          <w:szCs w:val="24"/>
        </w:rPr>
        <w:t> běžném životě</w:t>
      </w:r>
      <w:r w:rsidRPr="00C608EE">
        <w:rPr>
          <w:rFonts w:ascii="Times New Roman" w:hAnsi="Times New Roman" w:cs="Times New Roman"/>
          <w:sz w:val="24"/>
          <w:szCs w:val="24"/>
        </w:rPr>
        <w:t xml:space="preserve"> </w:t>
      </w:r>
      <w:r>
        <w:rPr>
          <w:rFonts w:ascii="Times New Roman" w:hAnsi="Times New Roman" w:cs="Times New Roman"/>
          <w:sz w:val="24"/>
          <w:szCs w:val="24"/>
        </w:rPr>
        <w:t>v rámci pohlaví</w:t>
      </w:r>
    </w:p>
    <w:p w14:paraId="67699D7F" w14:textId="622898F4" w:rsidR="00B8224B" w:rsidRDefault="00B8224B" w:rsidP="00B8224B">
      <w:pPr>
        <w:spacing w:line="360" w:lineRule="auto"/>
        <w:jc w:val="both"/>
        <w:rPr>
          <w:rFonts w:ascii="Times New Roman" w:hAnsi="Times New Roman" w:cs="Times New Roman"/>
          <w:sz w:val="24"/>
          <w:szCs w:val="24"/>
        </w:rPr>
      </w:pPr>
      <w:r w:rsidRPr="007C5A76">
        <w:rPr>
          <w:rFonts w:ascii="Times New Roman" w:hAnsi="Times New Roman" w:cs="Times New Roman"/>
          <w:sz w:val="24"/>
          <w:szCs w:val="24"/>
        </w:rPr>
        <w:t xml:space="preserve">Graf </w:t>
      </w:r>
      <w:r w:rsidR="00CF1229">
        <w:rPr>
          <w:rFonts w:ascii="Times New Roman" w:hAnsi="Times New Roman" w:cs="Times New Roman"/>
          <w:sz w:val="24"/>
          <w:szCs w:val="24"/>
        </w:rPr>
        <w:t>1</w:t>
      </w:r>
      <w:r w:rsidR="00F8290A">
        <w:rPr>
          <w:rFonts w:ascii="Times New Roman" w:hAnsi="Times New Roman" w:cs="Times New Roman"/>
          <w:sz w:val="24"/>
          <w:szCs w:val="24"/>
        </w:rPr>
        <w:t>6</w:t>
      </w:r>
      <w:r w:rsidRPr="007C5A76">
        <w:rPr>
          <w:rFonts w:ascii="Times New Roman" w:hAnsi="Times New Roman" w:cs="Times New Roman"/>
          <w:sz w:val="24"/>
          <w:szCs w:val="24"/>
        </w:rPr>
        <w:t xml:space="preserve"> </w:t>
      </w:r>
      <w:r w:rsidR="00205F0E">
        <w:rPr>
          <w:rFonts w:ascii="Times New Roman" w:hAnsi="Times New Roman" w:cs="Times New Roman"/>
          <w:sz w:val="24"/>
          <w:szCs w:val="24"/>
        </w:rPr>
        <w:t xml:space="preserve">- </w:t>
      </w:r>
      <w:r w:rsidRPr="007C5A76">
        <w:rPr>
          <w:rFonts w:ascii="Times New Roman" w:hAnsi="Times New Roman" w:cs="Times New Roman"/>
          <w:sz w:val="24"/>
          <w:szCs w:val="24"/>
        </w:rPr>
        <w:t>Srovnání</w:t>
      </w:r>
      <w:r>
        <w:rPr>
          <w:rFonts w:ascii="Times New Roman" w:hAnsi="Times New Roman" w:cs="Times New Roman"/>
          <w:sz w:val="24"/>
          <w:szCs w:val="24"/>
        </w:rPr>
        <w:t xml:space="preserve"> tendence k vyhýbání se jakékoliv činnosti z důvodu změny fyzického stavu.</w:t>
      </w:r>
    </w:p>
    <w:p w14:paraId="1684F7EA" w14:textId="453F0AD6" w:rsidR="00C120F1" w:rsidRPr="00C608EE" w:rsidRDefault="00C608EE" w:rsidP="00B8224B">
      <w:pPr>
        <w:spacing w:line="360" w:lineRule="auto"/>
        <w:jc w:val="both"/>
        <w:rPr>
          <w:rFonts w:ascii="Times New Roman" w:hAnsi="Times New Roman" w:cs="Times New Roman"/>
          <w:b/>
          <w:bCs/>
          <w:sz w:val="24"/>
          <w:szCs w:val="24"/>
        </w:rPr>
      </w:pPr>
      <w:r w:rsidRPr="007C5A76">
        <w:rPr>
          <w:rFonts w:ascii="Times New Roman" w:hAnsi="Times New Roman" w:cs="Times New Roman"/>
          <w:sz w:val="24"/>
          <w:szCs w:val="24"/>
        </w:rPr>
        <w:t xml:space="preserve">Graf </w:t>
      </w:r>
      <w:r>
        <w:rPr>
          <w:rFonts w:ascii="Times New Roman" w:hAnsi="Times New Roman" w:cs="Times New Roman"/>
          <w:sz w:val="24"/>
          <w:szCs w:val="24"/>
        </w:rPr>
        <w:t>1</w:t>
      </w:r>
      <w:r w:rsidR="00F8290A">
        <w:rPr>
          <w:rFonts w:ascii="Times New Roman" w:hAnsi="Times New Roman" w:cs="Times New Roman"/>
          <w:sz w:val="24"/>
          <w:szCs w:val="24"/>
        </w:rPr>
        <w:t>7</w:t>
      </w:r>
      <w:r w:rsidRPr="007C5A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5A76">
        <w:rPr>
          <w:rFonts w:ascii="Times New Roman" w:hAnsi="Times New Roman" w:cs="Times New Roman"/>
          <w:sz w:val="24"/>
          <w:szCs w:val="24"/>
        </w:rPr>
        <w:t>Srovnání</w:t>
      </w:r>
      <w:r>
        <w:rPr>
          <w:rFonts w:ascii="Times New Roman" w:hAnsi="Times New Roman" w:cs="Times New Roman"/>
          <w:sz w:val="24"/>
          <w:szCs w:val="24"/>
        </w:rPr>
        <w:t xml:space="preserve"> tendence k vyhýbání se jakékoliv činnosti z důvodu změny fyzického stavu v rámci pohlaví</w:t>
      </w:r>
    </w:p>
    <w:p w14:paraId="35B9D98E" w14:textId="35DBE591" w:rsidR="00C120F1" w:rsidRDefault="00C120F1" w:rsidP="00B8224B">
      <w:pPr>
        <w:spacing w:line="360" w:lineRule="auto"/>
        <w:jc w:val="both"/>
        <w:rPr>
          <w:rFonts w:ascii="Times New Roman" w:hAnsi="Times New Roman" w:cs="Times New Roman"/>
          <w:sz w:val="24"/>
          <w:szCs w:val="24"/>
        </w:rPr>
      </w:pPr>
    </w:p>
    <w:p w14:paraId="5002C25E" w14:textId="7DC1BB6B" w:rsidR="00C120F1" w:rsidRPr="00C120F1" w:rsidRDefault="00C120F1" w:rsidP="00C120F1">
      <w:pPr>
        <w:pStyle w:val="Nadpis1"/>
        <w:spacing w:line="360" w:lineRule="auto"/>
        <w:jc w:val="both"/>
        <w:rPr>
          <w:rFonts w:ascii="Times New Roman" w:hAnsi="Times New Roman" w:cs="Times New Roman"/>
          <w:b/>
          <w:bCs/>
          <w:color w:val="000000" w:themeColor="text1"/>
        </w:rPr>
      </w:pPr>
      <w:bookmarkStart w:id="63" w:name="_Toc121067684"/>
      <w:r w:rsidRPr="00C120F1">
        <w:rPr>
          <w:rFonts w:ascii="Times New Roman" w:hAnsi="Times New Roman" w:cs="Times New Roman"/>
          <w:b/>
          <w:bCs/>
          <w:color w:val="000000" w:themeColor="text1"/>
        </w:rPr>
        <w:lastRenderedPageBreak/>
        <w:t>SEZNAM OBRÁZKŮ</w:t>
      </w:r>
      <w:bookmarkEnd w:id="63"/>
    </w:p>
    <w:p w14:paraId="0C3FE62B" w14:textId="77777777" w:rsidR="00C120F1" w:rsidRPr="00C120F1" w:rsidRDefault="00C120F1" w:rsidP="00C120F1"/>
    <w:p w14:paraId="0A6DC17D" w14:textId="75214D2F" w:rsidR="00C120F1" w:rsidRPr="00346045" w:rsidRDefault="00C120F1" w:rsidP="00C120F1">
      <w:pPr>
        <w:rPr>
          <w:rFonts w:ascii="Times New Roman" w:hAnsi="Times New Roman" w:cs="Times New Roman"/>
          <w:sz w:val="24"/>
          <w:szCs w:val="24"/>
        </w:rPr>
      </w:pPr>
      <w:r>
        <w:rPr>
          <w:rFonts w:ascii="Times New Roman" w:hAnsi="Times New Roman" w:cs="Times New Roman"/>
          <w:sz w:val="24"/>
          <w:szCs w:val="24"/>
        </w:rPr>
        <w:t>Obrázek 1 - Postupový diagram rešerší</w:t>
      </w:r>
    </w:p>
    <w:p w14:paraId="4C2C55F7" w14:textId="5BEAC623" w:rsidR="00C120F1" w:rsidRDefault="00C120F1" w:rsidP="00B8224B">
      <w:pPr>
        <w:spacing w:line="360" w:lineRule="auto"/>
        <w:jc w:val="both"/>
        <w:rPr>
          <w:rFonts w:ascii="Times New Roman" w:hAnsi="Times New Roman" w:cs="Times New Roman"/>
          <w:sz w:val="24"/>
          <w:szCs w:val="24"/>
        </w:rPr>
      </w:pPr>
    </w:p>
    <w:p w14:paraId="58C022A7" w14:textId="5DFE36C2" w:rsidR="00C120F1" w:rsidRDefault="00C120F1" w:rsidP="00B8224B">
      <w:pPr>
        <w:spacing w:line="360" w:lineRule="auto"/>
        <w:jc w:val="both"/>
        <w:rPr>
          <w:rFonts w:ascii="Times New Roman" w:hAnsi="Times New Roman" w:cs="Times New Roman"/>
          <w:sz w:val="24"/>
          <w:szCs w:val="24"/>
        </w:rPr>
      </w:pPr>
    </w:p>
    <w:p w14:paraId="7C87A55C" w14:textId="7ADFC868" w:rsidR="00C120F1" w:rsidRDefault="00C120F1" w:rsidP="00B8224B">
      <w:pPr>
        <w:spacing w:line="360" w:lineRule="auto"/>
        <w:jc w:val="both"/>
        <w:rPr>
          <w:rFonts w:ascii="Times New Roman" w:hAnsi="Times New Roman" w:cs="Times New Roman"/>
          <w:sz w:val="24"/>
          <w:szCs w:val="24"/>
        </w:rPr>
      </w:pPr>
    </w:p>
    <w:p w14:paraId="76184613" w14:textId="1C453054" w:rsidR="00C120F1" w:rsidRDefault="00C120F1" w:rsidP="00B8224B">
      <w:pPr>
        <w:spacing w:line="360" w:lineRule="auto"/>
        <w:jc w:val="both"/>
        <w:rPr>
          <w:rFonts w:ascii="Times New Roman" w:hAnsi="Times New Roman" w:cs="Times New Roman"/>
          <w:sz w:val="24"/>
          <w:szCs w:val="24"/>
        </w:rPr>
      </w:pPr>
    </w:p>
    <w:p w14:paraId="255BCFDF" w14:textId="4E42712E" w:rsidR="00C120F1" w:rsidRDefault="00C120F1" w:rsidP="00B8224B">
      <w:pPr>
        <w:spacing w:line="360" w:lineRule="auto"/>
        <w:jc w:val="both"/>
        <w:rPr>
          <w:rFonts w:ascii="Times New Roman" w:hAnsi="Times New Roman" w:cs="Times New Roman"/>
          <w:sz w:val="24"/>
          <w:szCs w:val="24"/>
        </w:rPr>
      </w:pPr>
    </w:p>
    <w:p w14:paraId="65FCE360" w14:textId="31ABC8C5" w:rsidR="00C120F1" w:rsidRDefault="00C120F1" w:rsidP="00B8224B">
      <w:pPr>
        <w:spacing w:line="360" w:lineRule="auto"/>
        <w:jc w:val="both"/>
        <w:rPr>
          <w:rFonts w:ascii="Times New Roman" w:hAnsi="Times New Roman" w:cs="Times New Roman"/>
          <w:sz w:val="24"/>
          <w:szCs w:val="24"/>
        </w:rPr>
      </w:pPr>
    </w:p>
    <w:p w14:paraId="264200D0" w14:textId="4D25FDD5" w:rsidR="00C120F1" w:rsidRDefault="00C120F1" w:rsidP="00B8224B">
      <w:pPr>
        <w:spacing w:line="360" w:lineRule="auto"/>
        <w:jc w:val="both"/>
        <w:rPr>
          <w:rFonts w:ascii="Times New Roman" w:hAnsi="Times New Roman" w:cs="Times New Roman"/>
          <w:sz w:val="24"/>
          <w:szCs w:val="24"/>
        </w:rPr>
      </w:pPr>
    </w:p>
    <w:p w14:paraId="4587BF27" w14:textId="03BD0ECB" w:rsidR="00C120F1" w:rsidRDefault="00C120F1" w:rsidP="00B8224B">
      <w:pPr>
        <w:spacing w:line="360" w:lineRule="auto"/>
        <w:jc w:val="both"/>
        <w:rPr>
          <w:rFonts w:ascii="Times New Roman" w:hAnsi="Times New Roman" w:cs="Times New Roman"/>
          <w:sz w:val="24"/>
          <w:szCs w:val="24"/>
        </w:rPr>
      </w:pPr>
    </w:p>
    <w:p w14:paraId="06ED2A23" w14:textId="53763085" w:rsidR="00C120F1" w:rsidRDefault="00C120F1" w:rsidP="00B8224B">
      <w:pPr>
        <w:spacing w:line="360" w:lineRule="auto"/>
        <w:jc w:val="both"/>
        <w:rPr>
          <w:rFonts w:ascii="Times New Roman" w:hAnsi="Times New Roman" w:cs="Times New Roman"/>
          <w:sz w:val="24"/>
          <w:szCs w:val="24"/>
        </w:rPr>
      </w:pPr>
    </w:p>
    <w:p w14:paraId="783033CE" w14:textId="6C406FB4" w:rsidR="00C120F1" w:rsidRDefault="00C120F1" w:rsidP="00B8224B">
      <w:pPr>
        <w:spacing w:line="360" w:lineRule="auto"/>
        <w:jc w:val="both"/>
        <w:rPr>
          <w:rFonts w:ascii="Times New Roman" w:hAnsi="Times New Roman" w:cs="Times New Roman"/>
          <w:sz w:val="24"/>
          <w:szCs w:val="24"/>
        </w:rPr>
      </w:pPr>
    </w:p>
    <w:p w14:paraId="7F0A2E9E" w14:textId="44AB68B2" w:rsidR="00C120F1" w:rsidRDefault="00C120F1" w:rsidP="00B8224B">
      <w:pPr>
        <w:spacing w:line="360" w:lineRule="auto"/>
        <w:jc w:val="both"/>
        <w:rPr>
          <w:rFonts w:ascii="Times New Roman" w:hAnsi="Times New Roman" w:cs="Times New Roman"/>
          <w:sz w:val="24"/>
          <w:szCs w:val="24"/>
        </w:rPr>
      </w:pPr>
    </w:p>
    <w:p w14:paraId="7EDC53E5" w14:textId="658B7339" w:rsidR="00C120F1" w:rsidRDefault="00C120F1" w:rsidP="00B8224B">
      <w:pPr>
        <w:spacing w:line="360" w:lineRule="auto"/>
        <w:jc w:val="both"/>
        <w:rPr>
          <w:rFonts w:ascii="Times New Roman" w:hAnsi="Times New Roman" w:cs="Times New Roman"/>
          <w:sz w:val="24"/>
          <w:szCs w:val="24"/>
        </w:rPr>
      </w:pPr>
    </w:p>
    <w:p w14:paraId="31D03570" w14:textId="1B9EDA76" w:rsidR="00C120F1" w:rsidRDefault="00C120F1" w:rsidP="00B8224B">
      <w:pPr>
        <w:spacing w:line="360" w:lineRule="auto"/>
        <w:jc w:val="both"/>
        <w:rPr>
          <w:rFonts w:ascii="Times New Roman" w:hAnsi="Times New Roman" w:cs="Times New Roman"/>
          <w:sz w:val="24"/>
          <w:szCs w:val="24"/>
        </w:rPr>
      </w:pPr>
    </w:p>
    <w:p w14:paraId="382FB35D" w14:textId="77777777" w:rsidR="00C120F1" w:rsidRDefault="00C120F1" w:rsidP="00B8224B">
      <w:pPr>
        <w:spacing w:line="360" w:lineRule="auto"/>
        <w:jc w:val="both"/>
        <w:rPr>
          <w:rFonts w:ascii="Times New Roman" w:hAnsi="Times New Roman" w:cs="Times New Roman"/>
          <w:sz w:val="24"/>
          <w:szCs w:val="24"/>
        </w:rPr>
      </w:pPr>
    </w:p>
    <w:p w14:paraId="3B49C55C" w14:textId="1825273A" w:rsidR="005007E3" w:rsidRDefault="005007E3" w:rsidP="00B8224B">
      <w:pPr>
        <w:spacing w:line="360" w:lineRule="auto"/>
        <w:jc w:val="both"/>
        <w:rPr>
          <w:rFonts w:ascii="Times New Roman" w:hAnsi="Times New Roman" w:cs="Times New Roman"/>
          <w:sz w:val="24"/>
          <w:szCs w:val="24"/>
        </w:rPr>
      </w:pPr>
    </w:p>
    <w:p w14:paraId="645E9683" w14:textId="1BC11382" w:rsidR="005007E3" w:rsidRDefault="005007E3" w:rsidP="00B8224B">
      <w:pPr>
        <w:spacing w:line="360" w:lineRule="auto"/>
        <w:jc w:val="both"/>
        <w:rPr>
          <w:rFonts w:ascii="Times New Roman" w:hAnsi="Times New Roman" w:cs="Times New Roman"/>
          <w:sz w:val="24"/>
          <w:szCs w:val="24"/>
        </w:rPr>
      </w:pPr>
    </w:p>
    <w:p w14:paraId="591615A0" w14:textId="3F488C31" w:rsidR="005007E3" w:rsidRDefault="005007E3" w:rsidP="00B8224B">
      <w:pPr>
        <w:spacing w:line="360" w:lineRule="auto"/>
        <w:jc w:val="both"/>
        <w:rPr>
          <w:rFonts w:ascii="Times New Roman" w:hAnsi="Times New Roman" w:cs="Times New Roman"/>
          <w:sz w:val="24"/>
          <w:szCs w:val="24"/>
        </w:rPr>
      </w:pPr>
    </w:p>
    <w:p w14:paraId="5D37114F" w14:textId="249FF7EA" w:rsidR="005007E3" w:rsidRDefault="005007E3" w:rsidP="00B8224B">
      <w:pPr>
        <w:spacing w:line="360" w:lineRule="auto"/>
        <w:jc w:val="both"/>
        <w:rPr>
          <w:rFonts w:ascii="Times New Roman" w:hAnsi="Times New Roman" w:cs="Times New Roman"/>
          <w:sz w:val="24"/>
          <w:szCs w:val="24"/>
        </w:rPr>
      </w:pPr>
    </w:p>
    <w:p w14:paraId="27F69B49" w14:textId="3AAFF9BD" w:rsidR="005007E3" w:rsidRDefault="005007E3" w:rsidP="00B8224B">
      <w:pPr>
        <w:spacing w:line="360" w:lineRule="auto"/>
        <w:jc w:val="both"/>
        <w:rPr>
          <w:rFonts w:ascii="Times New Roman" w:hAnsi="Times New Roman" w:cs="Times New Roman"/>
          <w:sz w:val="24"/>
          <w:szCs w:val="24"/>
        </w:rPr>
      </w:pPr>
    </w:p>
    <w:p w14:paraId="0C0CA6AC" w14:textId="5C62D43F" w:rsidR="005007E3" w:rsidRDefault="005007E3" w:rsidP="00B8224B">
      <w:pPr>
        <w:spacing w:line="360" w:lineRule="auto"/>
        <w:jc w:val="both"/>
        <w:rPr>
          <w:rFonts w:ascii="Times New Roman" w:hAnsi="Times New Roman" w:cs="Times New Roman"/>
          <w:sz w:val="24"/>
          <w:szCs w:val="24"/>
        </w:rPr>
      </w:pPr>
    </w:p>
    <w:p w14:paraId="567564D4" w14:textId="2DB6A41E" w:rsidR="005007E3" w:rsidRDefault="003441D7" w:rsidP="003441D7">
      <w:pPr>
        <w:pStyle w:val="Nadpis1"/>
        <w:rPr>
          <w:rFonts w:ascii="Times New Roman" w:hAnsi="Times New Roman" w:cs="Times New Roman"/>
          <w:b/>
          <w:bCs/>
          <w:color w:val="000000" w:themeColor="text1"/>
        </w:rPr>
      </w:pPr>
      <w:bookmarkStart w:id="64" w:name="_Toc121067685"/>
      <w:r w:rsidRPr="003441D7">
        <w:rPr>
          <w:rFonts w:ascii="Times New Roman" w:hAnsi="Times New Roman" w:cs="Times New Roman"/>
          <w:b/>
          <w:bCs/>
          <w:color w:val="000000" w:themeColor="text1"/>
        </w:rPr>
        <w:lastRenderedPageBreak/>
        <w:t>SEZNAM PŘÍLOH</w:t>
      </w:r>
      <w:bookmarkEnd w:id="64"/>
    </w:p>
    <w:p w14:paraId="52C2DA74" w14:textId="18437FE4" w:rsidR="003441D7" w:rsidRDefault="003441D7" w:rsidP="003441D7"/>
    <w:p w14:paraId="708E08F2" w14:textId="72BA7E89" w:rsidR="003441D7" w:rsidRDefault="003441D7" w:rsidP="00201051">
      <w:pPr>
        <w:spacing w:line="360" w:lineRule="auto"/>
        <w:jc w:val="both"/>
        <w:rPr>
          <w:rFonts w:ascii="Times New Roman" w:hAnsi="Times New Roman" w:cs="Times New Roman"/>
          <w:sz w:val="24"/>
          <w:szCs w:val="24"/>
        </w:rPr>
      </w:pPr>
      <w:r w:rsidRPr="00201051">
        <w:rPr>
          <w:rFonts w:ascii="Times New Roman" w:hAnsi="Times New Roman" w:cs="Times New Roman"/>
          <w:sz w:val="24"/>
          <w:szCs w:val="24"/>
        </w:rPr>
        <w:t xml:space="preserve">Příloha 1 – </w:t>
      </w:r>
      <w:r w:rsidR="00C120F1">
        <w:rPr>
          <w:rFonts w:ascii="Times New Roman" w:hAnsi="Times New Roman" w:cs="Times New Roman"/>
          <w:sz w:val="24"/>
          <w:szCs w:val="24"/>
        </w:rPr>
        <w:t>I</w:t>
      </w:r>
      <w:r w:rsidRPr="00201051">
        <w:rPr>
          <w:rFonts w:ascii="Times New Roman" w:hAnsi="Times New Roman" w:cs="Times New Roman"/>
          <w:sz w:val="24"/>
          <w:szCs w:val="24"/>
        </w:rPr>
        <w:t xml:space="preserve">nformovaný souhlas </w:t>
      </w:r>
    </w:p>
    <w:p w14:paraId="277BCBAD" w14:textId="77777777" w:rsidR="00911104" w:rsidRPr="00201051" w:rsidRDefault="00911104" w:rsidP="00911104">
      <w:pPr>
        <w:spacing w:line="360" w:lineRule="auto"/>
        <w:jc w:val="both"/>
        <w:rPr>
          <w:rFonts w:ascii="Times New Roman" w:hAnsi="Times New Roman" w:cs="Times New Roman"/>
          <w:sz w:val="24"/>
          <w:szCs w:val="24"/>
        </w:rPr>
      </w:pPr>
      <w:r>
        <w:rPr>
          <w:rFonts w:ascii="Times New Roman" w:hAnsi="Times New Roman" w:cs="Times New Roman"/>
          <w:sz w:val="24"/>
          <w:szCs w:val="24"/>
        </w:rPr>
        <w:t>Příloha 2 – Souhlas autora k použití dotazníku (</w:t>
      </w:r>
      <w:r w:rsidRPr="00201051">
        <w:rPr>
          <w:rFonts w:ascii="Times New Roman" w:hAnsi="Times New Roman" w:cs="Times New Roman"/>
          <w:sz w:val="24"/>
          <w:szCs w:val="24"/>
        </w:rPr>
        <w:t>není přiložen do práce, je pouze k nahlédnutí v tištěné podobě u autora práce)</w:t>
      </w:r>
    </w:p>
    <w:p w14:paraId="36DF760D" w14:textId="5C3A2BF6" w:rsidR="003441D7" w:rsidRPr="00201051" w:rsidRDefault="003441D7" w:rsidP="00201051">
      <w:pPr>
        <w:spacing w:line="360" w:lineRule="auto"/>
        <w:jc w:val="both"/>
        <w:rPr>
          <w:rFonts w:ascii="Times New Roman" w:hAnsi="Times New Roman" w:cs="Times New Roman"/>
          <w:sz w:val="24"/>
          <w:szCs w:val="24"/>
        </w:rPr>
      </w:pPr>
      <w:r w:rsidRPr="00201051">
        <w:rPr>
          <w:rFonts w:ascii="Times New Roman" w:hAnsi="Times New Roman" w:cs="Times New Roman"/>
          <w:sz w:val="24"/>
          <w:szCs w:val="24"/>
        </w:rPr>
        <w:t xml:space="preserve">Příloha </w:t>
      </w:r>
      <w:r w:rsidR="00911104">
        <w:rPr>
          <w:rFonts w:ascii="Times New Roman" w:hAnsi="Times New Roman" w:cs="Times New Roman"/>
          <w:sz w:val="24"/>
          <w:szCs w:val="24"/>
        </w:rPr>
        <w:t>3</w:t>
      </w:r>
      <w:r w:rsidRPr="00201051">
        <w:rPr>
          <w:rFonts w:ascii="Times New Roman" w:hAnsi="Times New Roman" w:cs="Times New Roman"/>
          <w:sz w:val="24"/>
          <w:szCs w:val="24"/>
        </w:rPr>
        <w:t xml:space="preserve"> – Znění dotazníku (není přiložen do práce, je pouze k nahlédnutí v tištěné podobě u autora práce)</w:t>
      </w:r>
    </w:p>
    <w:p w14:paraId="59BEF98A" w14:textId="4D43263A" w:rsidR="003441D7" w:rsidRPr="00201051" w:rsidRDefault="003441D7" w:rsidP="00201051">
      <w:pPr>
        <w:spacing w:line="360" w:lineRule="auto"/>
        <w:jc w:val="both"/>
        <w:rPr>
          <w:rFonts w:ascii="Times New Roman" w:hAnsi="Times New Roman" w:cs="Times New Roman"/>
          <w:sz w:val="24"/>
          <w:szCs w:val="24"/>
        </w:rPr>
      </w:pPr>
      <w:r w:rsidRPr="00201051">
        <w:rPr>
          <w:rFonts w:ascii="Times New Roman" w:hAnsi="Times New Roman" w:cs="Times New Roman"/>
          <w:sz w:val="24"/>
          <w:szCs w:val="24"/>
        </w:rPr>
        <w:t xml:space="preserve">Příloha </w:t>
      </w:r>
      <w:r w:rsidR="00911104">
        <w:rPr>
          <w:rFonts w:ascii="Times New Roman" w:hAnsi="Times New Roman" w:cs="Times New Roman"/>
          <w:sz w:val="24"/>
          <w:szCs w:val="24"/>
        </w:rPr>
        <w:t>4</w:t>
      </w:r>
      <w:r w:rsidRPr="00201051">
        <w:rPr>
          <w:rFonts w:ascii="Times New Roman" w:hAnsi="Times New Roman" w:cs="Times New Roman"/>
          <w:sz w:val="24"/>
          <w:szCs w:val="24"/>
        </w:rPr>
        <w:t xml:space="preserve"> – Žádost o udělení souhlasu ke sběru dat</w:t>
      </w:r>
    </w:p>
    <w:p w14:paraId="5158BDE2" w14:textId="5479656F" w:rsidR="008D4278" w:rsidRDefault="008D4278" w:rsidP="003441D7"/>
    <w:p w14:paraId="4C83590C" w14:textId="6E90AEE0" w:rsidR="008D4278" w:rsidRDefault="008D4278" w:rsidP="003441D7"/>
    <w:p w14:paraId="3F91AD0E" w14:textId="52A8B84B" w:rsidR="008D4278" w:rsidRDefault="008D4278" w:rsidP="003441D7"/>
    <w:p w14:paraId="2DB2F6A8" w14:textId="45AD439A" w:rsidR="008D4278" w:rsidRDefault="008D4278" w:rsidP="003441D7"/>
    <w:p w14:paraId="23074A1B" w14:textId="69B2BB82" w:rsidR="008D4278" w:rsidRDefault="008D4278" w:rsidP="003441D7"/>
    <w:p w14:paraId="08D051EE" w14:textId="3AE3D9EC" w:rsidR="008D4278" w:rsidRDefault="008D4278" w:rsidP="003441D7"/>
    <w:p w14:paraId="522C10FE" w14:textId="7F94CD71" w:rsidR="008D4278" w:rsidRDefault="008D4278" w:rsidP="003441D7"/>
    <w:p w14:paraId="0A9A5AD8" w14:textId="5E9BCE6F" w:rsidR="008D4278" w:rsidRDefault="008D4278" w:rsidP="003441D7"/>
    <w:p w14:paraId="1A4B5A7C" w14:textId="57DAF893" w:rsidR="008D4278" w:rsidRDefault="008D4278" w:rsidP="003441D7"/>
    <w:p w14:paraId="067EFBB8" w14:textId="508B6CED" w:rsidR="008D4278" w:rsidRDefault="008D4278" w:rsidP="003441D7"/>
    <w:p w14:paraId="0FDEAAF3" w14:textId="6C50E080" w:rsidR="008D4278" w:rsidRDefault="008D4278" w:rsidP="003441D7"/>
    <w:p w14:paraId="75C17F7D" w14:textId="1B44DB51" w:rsidR="008D4278" w:rsidRDefault="008D4278" w:rsidP="003441D7"/>
    <w:p w14:paraId="3B9E8479" w14:textId="4B4CEBD3" w:rsidR="008D4278" w:rsidRDefault="008D4278" w:rsidP="003441D7"/>
    <w:p w14:paraId="60FFDDA2" w14:textId="52E683D7" w:rsidR="008D4278" w:rsidRDefault="008D4278" w:rsidP="003441D7"/>
    <w:p w14:paraId="705CAFD6" w14:textId="2ED291B0" w:rsidR="008D4278" w:rsidRDefault="008D4278" w:rsidP="003441D7"/>
    <w:p w14:paraId="5F2BEAF9" w14:textId="32E22AB9" w:rsidR="008D4278" w:rsidRDefault="008D4278" w:rsidP="003441D7"/>
    <w:p w14:paraId="298DD400" w14:textId="410AC0D8" w:rsidR="008D4278" w:rsidRDefault="008D4278" w:rsidP="003441D7"/>
    <w:p w14:paraId="5494E4D3" w14:textId="6F1B61FE" w:rsidR="008D4278" w:rsidRDefault="008D4278" w:rsidP="003441D7"/>
    <w:p w14:paraId="0C8960DC" w14:textId="0D55924B" w:rsidR="008D4278" w:rsidRDefault="008D4278" w:rsidP="003441D7"/>
    <w:p w14:paraId="26DA0DD5" w14:textId="5E84781F" w:rsidR="008D4278" w:rsidRPr="00F64A9E" w:rsidRDefault="008D4278" w:rsidP="008D4278">
      <w:pPr>
        <w:pStyle w:val="Nadpis1"/>
        <w:rPr>
          <w:rFonts w:ascii="Times New Roman" w:hAnsi="Times New Roman" w:cs="Times New Roman"/>
          <w:b/>
          <w:bCs/>
          <w:color w:val="000000" w:themeColor="text1"/>
        </w:rPr>
      </w:pPr>
      <w:bookmarkStart w:id="65" w:name="_Toc121067686"/>
      <w:r w:rsidRPr="00F64A9E">
        <w:rPr>
          <w:rFonts w:ascii="Times New Roman" w:hAnsi="Times New Roman" w:cs="Times New Roman"/>
          <w:b/>
          <w:bCs/>
          <w:color w:val="000000" w:themeColor="text1"/>
        </w:rPr>
        <w:lastRenderedPageBreak/>
        <w:t>PŘÍLOHY</w:t>
      </w:r>
      <w:bookmarkEnd w:id="65"/>
      <w:r w:rsidRPr="00F64A9E">
        <w:rPr>
          <w:rFonts w:ascii="Times New Roman" w:hAnsi="Times New Roman" w:cs="Times New Roman"/>
          <w:b/>
          <w:bCs/>
          <w:color w:val="000000" w:themeColor="text1"/>
        </w:rPr>
        <w:t xml:space="preserve"> </w:t>
      </w:r>
    </w:p>
    <w:p w14:paraId="1B012E7B" w14:textId="1760E9C5" w:rsidR="008D4278" w:rsidRPr="00F64A9E" w:rsidRDefault="008D4278" w:rsidP="008D4278">
      <w:pPr>
        <w:rPr>
          <w:rFonts w:ascii="Times New Roman" w:hAnsi="Times New Roman" w:cs="Times New Roman"/>
        </w:rPr>
      </w:pPr>
    </w:p>
    <w:p w14:paraId="643882A5" w14:textId="0C8AA935" w:rsidR="00201051" w:rsidRPr="00201051" w:rsidRDefault="008D4278" w:rsidP="008D4278">
      <w:pPr>
        <w:rPr>
          <w:rFonts w:ascii="Times New Roman" w:hAnsi="Times New Roman" w:cs="Times New Roman"/>
          <w:b/>
          <w:bCs/>
          <w:sz w:val="24"/>
          <w:szCs w:val="24"/>
        </w:rPr>
      </w:pPr>
      <w:r w:rsidRPr="00201051">
        <w:rPr>
          <w:rFonts w:ascii="Times New Roman" w:hAnsi="Times New Roman" w:cs="Times New Roman"/>
          <w:b/>
          <w:bCs/>
          <w:sz w:val="24"/>
          <w:szCs w:val="24"/>
        </w:rPr>
        <w:t xml:space="preserve">Příloha 1 – Informovaný souhlas </w:t>
      </w:r>
    </w:p>
    <w:p w14:paraId="3C1726A5" w14:textId="77777777" w:rsidR="008D4278" w:rsidRPr="00F64A9E" w:rsidRDefault="008D4278" w:rsidP="00F64A9E">
      <w:pPr>
        <w:jc w:val="both"/>
        <w:rPr>
          <w:rFonts w:ascii="Times New Roman" w:hAnsi="Times New Roman" w:cs="Times New Roman"/>
          <w:b/>
          <w:bCs/>
          <w:sz w:val="32"/>
          <w:szCs w:val="32"/>
          <w:u w:val="single"/>
        </w:rPr>
      </w:pPr>
      <w:r w:rsidRPr="00F64A9E">
        <w:rPr>
          <w:rFonts w:ascii="Times New Roman" w:hAnsi="Times New Roman" w:cs="Times New Roman"/>
          <w:b/>
          <w:bCs/>
          <w:sz w:val="32"/>
          <w:szCs w:val="32"/>
          <w:u w:val="single"/>
        </w:rPr>
        <w:t xml:space="preserve">Informovaný souhlas se sběrem dat k diplomové práci na téma Sebepojetí adolescentních studentů po vyvedení </w:t>
      </w:r>
      <w:proofErr w:type="spellStart"/>
      <w:r w:rsidRPr="00F64A9E">
        <w:rPr>
          <w:rFonts w:ascii="Times New Roman" w:hAnsi="Times New Roman" w:cs="Times New Roman"/>
          <w:b/>
          <w:bCs/>
          <w:sz w:val="32"/>
          <w:szCs w:val="32"/>
          <w:u w:val="single"/>
        </w:rPr>
        <w:t>stomie</w:t>
      </w:r>
      <w:proofErr w:type="spellEnd"/>
    </w:p>
    <w:p w14:paraId="5F32563D" w14:textId="77777777" w:rsidR="008D4278" w:rsidRPr="00F64A9E" w:rsidRDefault="008D4278" w:rsidP="00F64A9E">
      <w:pPr>
        <w:jc w:val="both"/>
        <w:rPr>
          <w:rFonts w:ascii="Times New Roman" w:hAnsi="Times New Roman" w:cs="Times New Roman"/>
          <w:b/>
          <w:bCs/>
          <w:sz w:val="32"/>
          <w:szCs w:val="32"/>
          <w:u w:val="single"/>
        </w:rPr>
      </w:pPr>
    </w:p>
    <w:p w14:paraId="29235B3F" w14:textId="4F2DF8EE" w:rsidR="008D4278" w:rsidRPr="00F64A9E" w:rsidRDefault="008D4278" w:rsidP="00F64A9E">
      <w:pPr>
        <w:jc w:val="both"/>
        <w:rPr>
          <w:rFonts w:ascii="Times New Roman" w:hAnsi="Times New Roman" w:cs="Times New Roman"/>
          <w:b/>
          <w:bCs/>
          <w:sz w:val="24"/>
          <w:szCs w:val="24"/>
        </w:rPr>
      </w:pPr>
      <w:r w:rsidRPr="00F64A9E">
        <w:rPr>
          <w:rFonts w:ascii="Times New Roman" w:hAnsi="Times New Roman" w:cs="Times New Roman"/>
          <w:b/>
          <w:bCs/>
          <w:sz w:val="24"/>
          <w:szCs w:val="24"/>
        </w:rPr>
        <w:t xml:space="preserve">Držitel souhlasu: </w:t>
      </w:r>
    </w:p>
    <w:p w14:paraId="4C7047BE" w14:textId="31B3A06C" w:rsidR="008D4278" w:rsidRPr="00F64A9E" w:rsidRDefault="008D4278" w:rsidP="00F64A9E">
      <w:pPr>
        <w:jc w:val="both"/>
        <w:rPr>
          <w:rFonts w:ascii="Times New Roman" w:hAnsi="Times New Roman" w:cs="Times New Roman"/>
          <w:sz w:val="24"/>
          <w:szCs w:val="24"/>
        </w:rPr>
      </w:pPr>
      <w:r w:rsidRPr="00F64A9E">
        <w:rPr>
          <w:rFonts w:ascii="Times New Roman" w:hAnsi="Times New Roman" w:cs="Times New Roman"/>
          <w:b/>
          <w:bCs/>
          <w:sz w:val="24"/>
          <w:szCs w:val="24"/>
        </w:rPr>
        <w:t xml:space="preserve">Kontaktní email: </w:t>
      </w:r>
    </w:p>
    <w:p w14:paraId="0A7D2549" w14:textId="77777777" w:rsidR="008D4278" w:rsidRPr="00F64A9E" w:rsidRDefault="008D4278" w:rsidP="00F64A9E">
      <w:pPr>
        <w:jc w:val="both"/>
        <w:rPr>
          <w:rFonts w:ascii="Times New Roman" w:hAnsi="Times New Roman" w:cs="Times New Roman"/>
          <w:sz w:val="24"/>
          <w:szCs w:val="24"/>
        </w:rPr>
      </w:pPr>
    </w:p>
    <w:p w14:paraId="2F3B1B92" w14:textId="0E130F0A" w:rsidR="008D4278" w:rsidRPr="00F64A9E" w:rsidRDefault="008D4278" w:rsidP="00F64A9E">
      <w:pPr>
        <w:jc w:val="both"/>
        <w:rPr>
          <w:rFonts w:ascii="Times New Roman" w:hAnsi="Times New Roman" w:cs="Times New Roman"/>
          <w:sz w:val="24"/>
          <w:szCs w:val="24"/>
        </w:rPr>
      </w:pPr>
      <w:r w:rsidRPr="00F64A9E">
        <w:rPr>
          <w:rFonts w:ascii="Times New Roman" w:hAnsi="Times New Roman" w:cs="Times New Roman"/>
          <w:b/>
          <w:bCs/>
          <w:sz w:val="24"/>
          <w:szCs w:val="24"/>
        </w:rPr>
        <w:t xml:space="preserve">Předmět a provedení: </w:t>
      </w:r>
      <w:r w:rsidRPr="00F64A9E">
        <w:rPr>
          <w:rFonts w:ascii="Times New Roman" w:hAnsi="Times New Roman" w:cs="Times New Roman"/>
          <w:sz w:val="24"/>
          <w:szCs w:val="24"/>
        </w:rPr>
        <w:t xml:space="preserve">Diplomová práce se zaměřuje na problematiku sebepřijetí a narušeného obrazu těla u adolescentní studentů po vyvedení </w:t>
      </w:r>
      <w:proofErr w:type="spellStart"/>
      <w:r w:rsidRPr="00F64A9E">
        <w:rPr>
          <w:rFonts w:ascii="Times New Roman" w:hAnsi="Times New Roman" w:cs="Times New Roman"/>
          <w:sz w:val="24"/>
          <w:szCs w:val="24"/>
        </w:rPr>
        <w:t>stomie</w:t>
      </w:r>
      <w:proofErr w:type="spellEnd"/>
      <w:r w:rsidRPr="00F64A9E">
        <w:rPr>
          <w:rFonts w:ascii="Times New Roman" w:hAnsi="Times New Roman" w:cs="Times New Roman"/>
          <w:sz w:val="24"/>
          <w:szCs w:val="24"/>
        </w:rPr>
        <w:t>. Ke sběru dat je použito dotazníkové šetření.  Dotazník bude anonymně vyplněn a bude sloužit pouze pro doslovné přepsání a zpracování dat a k dispozici bude pouze Nikole Pavlištové. Doslovný přepis bude důsledně anonymizován tak, aby byla zaručena anonymita a ochrana všech osob zmíněných v diplomové práci a aby nebylo možné tyto osoby na základě přepisu identifikovat. Zejména budou změněna jména a věk respondenta. Toto šeření bude prováděno týden po operaci a s odstupem tří měsíců. Analýzou dat dojde ke zhodnocení vnímání sama sebe s odstupem času a možné rozdíly či shody v odpovědích respondenta.</w:t>
      </w:r>
    </w:p>
    <w:p w14:paraId="099D7CFE" w14:textId="77777777" w:rsidR="008D4278" w:rsidRPr="00F64A9E" w:rsidRDefault="008D4278" w:rsidP="00F64A9E">
      <w:pPr>
        <w:jc w:val="both"/>
        <w:rPr>
          <w:rFonts w:ascii="Times New Roman" w:hAnsi="Times New Roman" w:cs="Times New Roman"/>
          <w:b/>
          <w:bCs/>
          <w:sz w:val="24"/>
          <w:szCs w:val="24"/>
        </w:rPr>
      </w:pPr>
      <w:r w:rsidRPr="00F64A9E">
        <w:rPr>
          <w:rFonts w:ascii="Times New Roman" w:hAnsi="Times New Roman" w:cs="Times New Roman"/>
          <w:b/>
          <w:bCs/>
          <w:sz w:val="24"/>
          <w:szCs w:val="24"/>
        </w:rPr>
        <w:t xml:space="preserve">Prohlášení: </w:t>
      </w:r>
    </w:p>
    <w:p w14:paraId="79D0E4A7" w14:textId="77777777" w:rsidR="008D4278" w:rsidRPr="00F64A9E" w:rsidRDefault="008D4278" w:rsidP="00F64A9E">
      <w:pPr>
        <w:pStyle w:val="Odstavecseseznamem"/>
        <w:numPr>
          <w:ilvl w:val="0"/>
          <w:numId w:val="17"/>
        </w:numPr>
        <w:spacing w:after="160" w:line="259" w:lineRule="auto"/>
        <w:jc w:val="both"/>
        <w:rPr>
          <w:rFonts w:ascii="Times New Roman" w:hAnsi="Times New Roman" w:cs="Times New Roman"/>
        </w:rPr>
      </w:pPr>
      <w:r w:rsidRPr="00F64A9E">
        <w:rPr>
          <w:rFonts w:ascii="Times New Roman" w:hAnsi="Times New Roman" w:cs="Times New Roman"/>
        </w:rPr>
        <w:t xml:space="preserve">Souhlasím s vyplněním dotazníku a poskytnutím dalších souvisejících informací. </w:t>
      </w:r>
    </w:p>
    <w:p w14:paraId="5DE0C657" w14:textId="77777777" w:rsidR="008D4278" w:rsidRPr="00F64A9E" w:rsidRDefault="008D4278" w:rsidP="00F64A9E">
      <w:pPr>
        <w:pStyle w:val="Odstavecseseznamem"/>
        <w:numPr>
          <w:ilvl w:val="0"/>
          <w:numId w:val="17"/>
        </w:numPr>
        <w:spacing w:after="160" w:line="259" w:lineRule="auto"/>
        <w:jc w:val="both"/>
        <w:rPr>
          <w:rFonts w:ascii="Times New Roman" w:hAnsi="Times New Roman" w:cs="Times New Roman"/>
        </w:rPr>
      </w:pPr>
      <w:r w:rsidRPr="00F64A9E">
        <w:rPr>
          <w:rFonts w:ascii="Times New Roman" w:hAnsi="Times New Roman" w:cs="Times New Roman"/>
        </w:rPr>
        <w:t xml:space="preserve">Rozumím výše uvedenému textu a souhlasím s jeho obsahem. </w:t>
      </w:r>
    </w:p>
    <w:p w14:paraId="1325D232" w14:textId="77777777" w:rsidR="008D4278" w:rsidRPr="00F64A9E" w:rsidRDefault="008D4278" w:rsidP="00F64A9E">
      <w:pPr>
        <w:pStyle w:val="Odstavecseseznamem"/>
        <w:numPr>
          <w:ilvl w:val="0"/>
          <w:numId w:val="17"/>
        </w:numPr>
        <w:spacing w:after="160" w:line="259" w:lineRule="auto"/>
        <w:jc w:val="both"/>
        <w:rPr>
          <w:rFonts w:ascii="Times New Roman" w:hAnsi="Times New Roman" w:cs="Times New Roman"/>
        </w:rPr>
      </w:pPr>
      <w:r w:rsidRPr="00F64A9E">
        <w:rPr>
          <w:rFonts w:ascii="Times New Roman" w:hAnsi="Times New Roman" w:cs="Times New Roman"/>
        </w:rPr>
        <w:t xml:space="preserve">Rozumím tomu, že obsah dotazníku a dalších informací může být osobní a citlivá témata ve vztahu k mé osobě. </w:t>
      </w:r>
    </w:p>
    <w:p w14:paraId="2CFD92CB" w14:textId="77777777" w:rsidR="008D4278" w:rsidRPr="00F64A9E" w:rsidRDefault="008D4278" w:rsidP="00F64A9E">
      <w:pPr>
        <w:pStyle w:val="Odstavecseseznamem"/>
        <w:numPr>
          <w:ilvl w:val="0"/>
          <w:numId w:val="17"/>
        </w:numPr>
        <w:spacing w:after="160" w:line="259" w:lineRule="auto"/>
        <w:jc w:val="both"/>
        <w:rPr>
          <w:rFonts w:ascii="Times New Roman" w:hAnsi="Times New Roman" w:cs="Times New Roman"/>
        </w:rPr>
      </w:pPr>
      <w:r w:rsidRPr="00F64A9E">
        <w:rPr>
          <w:rFonts w:ascii="Times New Roman" w:hAnsi="Times New Roman" w:cs="Times New Roman"/>
        </w:rPr>
        <w:t xml:space="preserve">Rozumím tomu, že nemusím odpovídat na obtížné nebo nepříjemné otázky. </w:t>
      </w:r>
    </w:p>
    <w:p w14:paraId="16F54C4B" w14:textId="77777777" w:rsidR="008D4278" w:rsidRPr="00F64A9E" w:rsidRDefault="008D4278" w:rsidP="00F64A9E">
      <w:pPr>
        <w:pStyle w:val="Odstavecseseznamem"/>
        <w:numPr>
          <w:ilvl w:val="0"/>
          <w:numId w:val="17"/>
        </w:numPr>
        <w:spacing w:after="160" w:line="259" w:lineRule="auto"/>
        <w:jc w:val="both"/>
        <w:rPr>
          <w:rFonts w:ascii="Times New Roman" w:hAnsi="Times New Roman" w:cs="Times New Roman"/>
        </w:rPr>
      </w:pPr>
      <w:r w:rsidRPr="00F64A9E">
        <w:rPr>
          <w:rFonts w:ascii="Times New Roman" w:hAnsi="Times New Roman" w:cs="Times New Roman"/>
        </w:rPr>
        <w:t>Rozumím tomu, že mohu úplně zrušit moji účast na výzkumu.</w:t>
      </w:r>
    </w:p>
    <w:p w14:paraId="5B7C84DA" w14:textId="77777777" w:rsidR="008D4278" w:rsidRPr="00F64A9E" w:rsidRDefault="008D4278" w:rsidP="00F64A9E">
      <w:pPr>
        <w:pStyle w:val="Odstavecseseznamem"/>
        <w:jc w:val="both"/>
        <w:rPr>
          <w:rFonts w:ascii="Times New Roman" w:hAnsi="Times New Roman" w:cs="Times New Roman"/>
        </w:rPr>
      </w:pPr>
    </w:p>
    <w:p w14:paraId="53019475" w14:textId="77777777" w:rsidR="008D4278" w:rsidRPr="00F64A9E" w:rsidRDefault="008D4278" w:rsidP="00F64A9E">
      <w:pPr>
        <w:pStyle w:val="Odstavecseseznamem"/>
        <w:jc w:val="both"/>
        <w:rPr>
          <w:rFonts w:ascii="Times New Roman" w:hAnsi="Times New Roman" w:cs="Times New Roman"/>
        </w:rPr>
      </w:pPr>
    </w:p>
    <w:p w14:paraId="3BBA9DEC" w14:textId="77777777" w:rsidR="008D4278" w:rsidRPr="00F64A9E" w:rsidRDefault="008D4278" w:rsidP="00F64A9E">
      <w:pPr>
        <w:jc w:val="both"/>
        <w:rPr>
          <w:rFonts w:ascii="Times New Roman" w:hAnsi="Times New Roman" w:cs="Times New Roman"/>
          <w:sz w:val="24"/>
          <w:szCs w:val="24"/>
        </w:rPr>
      </w:pPr>
      <w:r w:rsidRPr="00F64A9E">
        <w:rPr>
          <w:rFonts w:ascii="Times New Roman" w:hAnsi="Times New Roman" w:cs="Times New Roman"/>
          <w:sz w:val="24"/>
          <w:szCs w:val="24"/>
        </w:rPr>
        <w:t>Jméno:</w:t>
      </w:r>
    </w:p>
    <w:p w14:paraId="01494B11" w14:textId="77777777" w:rsidR="008D4278" w:rsidRPr="00F64A9E" w:rsidRDefault="008D4278" w:rsidP="00F64A9E">
      <w:pPr>
        <w:jc w:val="both"/>
        <w:rPr>
          <w:rFonts w:ascii="Times New Roman" w:hAnsi="Times New Roman" w:cs="Times New Roman"/>
          <w:sz w:val="24"/>
          <w:szCs w:val="24"/>
        </w:rPr>
      </w:pPr>
      <w:r w:rsidRPr="00F64A9E">
        <w:rPr>
          <w:rFonts w:ascii="Times New Roman" w:hAnsi="Times New Roman" w:cs="Times New Roman"/>
          <w:sz w:val="24"/>
          <w:szCs w:val="24"/>
        </w:rPr>
        <w:t xml:space="preserve">Příjmení: </w:t>
      </w:r>
    </w:p>
    <w:p w14:paraId="55C06EA7" w14:textId="14CB3FFC" w:rsidR="008D4278" w:rsidRDefault="008D4278" w:rsidP="00F64A9E">
      <w:pPr>
        <w:jc w:val="both"/>
        <w:rPr>
          <w:rFonts w:ascii="Times New Roman" w:hAnsi="Times New Roman" w:cs="Times New Roman"/>
          <w:sz w:val="24"/>
          <w:szCs w:val="24"/>
        </w:rPr>
      </w:pPr>
      <w:r w:rsidRPr="00F64A9E">
        <w:rPr>
          <w:rFonts w:ascii="Times New Roman" w:hAnsi="Times New Roman" w:cs="Times New Roman"/>
          <w:sz w:val="24"/>
          <w:szCs w:val="24"/>
        </w:rPr>
        <w:t xml:space="preserve">Věk: </w:t>
      </w:r>
    </w:p>
    <w:p w14:paraId="5D47F5A6" w14:textId="77777777" w:rsidR="008D4278" w:rsidRPr="00F64A9E" w:rsidRDefault="008D4278" w:rsidP="00F64A9E">
      <w:pPr>
        <w:jc w:val="both"/>
        <w:rPr>
          <w:rFonts w:ascii="Times New Roman" w:hAnsi="Times New Roman" w:cs="Times New Roman"/>
          <w:sz w:val="24"/>
          <w:szCs w:val="24"/>
        </w:rPr>
      </w:pPr>
    </w:p>
    <w:p w14:paraId="4F5E82A8" w14:textId="62104BF0" w:rsidR="008D4278" w:rsidRDefault="008D4278" w:rsidP="00F64A9E">
      <w:pPr>
        <w:jc w:val="both"/>
        <w:rPr>
          <w:rFonts w:ascii="Times New Roman" w:hAnsi="Times New Roman" w:cs="Times New Roman"/>
          <w:sz w:val="24"/>
          <w:szCs w:val="24"/>
        </w:rPr>
      </w:pPr>
      <w:r w:rsidRPr="00F64A9E">
        <w:rPr>
          <w:rFonts w:ascii="Times New Roman" w:hAnsi="Times New Roman" w:cs="Times New Roman"/>
          <w:sz w:val="24"/>
          <w:szCs w:val="24"/>
        </w:rPr>
        <w:t xml:space="preserve">Datum: </w:t>
      </w:r>
      <w:r w:rsidRPr="00F64A9E">
        <w:rPr>
          <w:rFonts w:ascii="Times New Roman" w:hAnsi="Times New Roman" w:cs="Times New Roman"/>
          <w:sz w:val="24"/>
          <w:szCs w:val="24"/>
        </w:rPr>
        <w:tab/>
      </w:r>
      <w:r w:rsidRPr="00F64A9E">
        <w:rPr>
          <w:rFonts w:ascii="Times New Roman" w:hAnsi="Times New Roman" w:cs="Times New Roman"/>
          <w:sz w:val="24"/>
          <w:szCs w:val="24"/>
        </w:rPr>
        <w:tab/>
      </w:r>
      <w:r w:rsidRPr="00F64A9E">
        <w:rPr>
          <w:rFonts w:ascii="Times New Roman" w:hAnsi="Times New Roman" w:cs="Times New Roman"/>
          <w:sz w:val="24"/>
          <w:szCs w:val="24"/>
        </w:rPr>
        <w:tab/>
      </w:r>
      <w:r w:rsidRPr="00F64A9E">
        <w:rPr>
          <w:rFonts w:ascii="Times New Roman" w:hAnsi="Times New Roman" w:cs="Times New Roman"/>
          <w:sz w:val="24"/>
          <w:szCs w:val="24"/>
        </w:rPr>
        <w:tab/>
      </w:r>
      <w:r w:rsidRPr="00F64A9E">
        <w:rPr>
          <w:rFonts w:ascii="Times New Roman" w:hAnsi="Times New Roman" w:cs="Times New Roman"/>
          <w:sz w:val="24"/>
          <w:szCs w:val="24"/>
        </w:rPr>
        <w:tab/>
      </w:r>
      <w:r w:rsidRPr="00F64A9E">
        <w:rPr>
          <w:rFonts w:ascii="Times New Roman" w:hAnsi="Times New Roman" w:cs="Times New Roman"/>
          <w:sz w:val="24"/>
          <w:szCs w:val="24"/>
        </w:rPr>
        <w:tab/>
      </w:r>
      <w:r w:rsidRPr="00F64A9E">
        <w:rPr>
          <w:rFonts w:ascii="Times New Roman" w:hAnsi="Times New Roman" w:cs="Times New Roman"/>
          <w:sz w:val="24"/>
          <w:szCs w:val="24"/>
        </w:rPr>
        <w:tab/>
      </w:r>
      <w:r w:rsidRPr="00F64A9E">
        <w:rPr>
          <w:rFonts w:ascii="Times New Roman" w:hAnsi="Times New Roman" w:cs="Times New Roman"/>
          <w:sz w:val="24"/>
          <w:szCs w:val="24"/>
        </w:rPr>
        <w:tab/>
        <w:t>Podpis:</w:t>
      </w:r>
    </w:p>
    <w:p w14:paraId="4BA3C65A" w14:textId="77777777" w:rsidR="00A6348A" w:rsidRDefault="00A6348A" w:rsidP="00086DD7">
      <w:pPr>
        <w:rPr>
          <w:rFonts w:ascii="Times New Roman" w:hAnsi="Times New Roman" w:cs="Times New Roman"/>
          <w:b/>
          <w:bCs/>
          <w:sz w:val="24"/>
          <w:szCs w:val="24"/>
        </w:rPr>
      </w:pPr>
    </w:p>
    <w:p w14:paraId="62E1F173" w14:textId="77777777" w:rsidR="00A6348A" w:rsidRDefault="00A6348A" w:rsidP="00086DD7">
      <w:pPr>
        <w:rPr>
          <w:rFonts w:ascii="Times New Roman" w:hAnsi="Times New Roman" w:cs="Times New Roman"/>
          <w:b/>
          <w:bCs/>
          <w:sz w:val="24"/>
          <w:szCs w:val="24"/>
        </w:rPr>
      </w:pPr>
    </w:p>
    <w:p w14:paraId="5F9152F3" w14:textId="28440F92" w:rsidR="00086DD7" w:rsidRDefault="00F64D36" w:rsidP="00086DD7">
      <w:pPr>
        <w:rPr>
          <w:rFonts w:ascii="Times New Roman" w:hAnsi="Times New Roman" w:cs="Times New Roman"/>
          <w:b/>
          <w:bCs/>
          <w:sz w:val="24"/>
          <w:szCs w:val="24"/>
        </w:rPr>
      </w:pPr>
      <w:r w:rsidRPr="00762161">
        <w:rPr>
          <w:rFonts w:ascii="Times New Roman" w:hAnsi="Times New Roman" w:cs="Times New Roman"/>
          <w:b/>
          <w:bCs/>
          <w:sz w:val="24"/>
          <w:szCs w:val="24"/>
        </w:rPr>
        <w:lastRenderedPageBreak/>
        <w:t>Příloha –</w:t>
      </w:r>
      <w:r w:rsidR="00086DD7" w:rsidRPr="00762161">
        <w:rPr>
          <w:rFonts w:ascii="Times New Roman" w:hAnsi="Times New Roman" w:cs="Times New Roman"/>
          <w:b/>
          <w:bCs/>
          <w:sz w:val="24"/>
          <w:szCs w:val="24"/>
        </w:rPr>
        <w:t xml:space="preserve"> Žádost o udělení souhlasu ke sběru dat</w:t>
      </w:r>
    </w:p>
    <w:p w14:paraId="2EAECBB2" w14:textId="77777777" w:rsidR="008156E9" w:rsidRPr="00762161" w:rsidRDefault="008156E9" w:rsidP="00086DD7">
      <w:pPr>
        <w:rPr>
          <w:rFonts w:ascii="Times New Roman" w:hAnsi="Times New Roman" w:cs="Times New Roman"/>
          <w:b/>
          <w:bCs/>
          <w:sz w:val="24"/>
          <w:szCs w:val="24"/>
        </w:rPr>
      </w:pPr>
    </w:p>
    <w:p w14:paraId="2C552A2A" w14:textId="74600315" w:rsidR="00F64A9E" w:rsidRDefault="001F761A" w:rsidP="00762161">
      <w:pPr>
        <w:pStyle w:val="Normlnweb"/>
        <w:spacing w:line="360" w:lineRule="auto"/>
      </w:pPr>
      <w:r>
        <w:rPr>
          <w:rFonts w:ascii="TimesNewRomanPSMT" w:hAnsi="TimesNewRomanPSMT"/>
        </w:rPr>
        <w:t>Vážená</w:t>
      </w:r>
      <w:r w:rsidR="00F64A9E">
        <w:rPr>
          <w:rFonts w:ascii="TimesNewRomanPSMT" w:hAnsi="TimesNewRomanPSMT"/>
        </w:rPr>
        <w:t xml:space="preserve"> pan</w:t>
      </w:r>
      <w:r>
        <w:rPr>
          <w:rFonts w:ascii="TimesNewRomanPSMT" w:hAnsi="TimesNewRomanPSMT"/>
        </w:rPr>
        <w:t>í</w:t>
      </w:r>
      <w:r w:rsidR="00F64A9E">
        <w:rPr>
          <w:rFonts w:ascii="TimesNewRomanPSMT" w:hAnsi="TimesNewRomanPSMT"/>
        </w:rPr>
        <w:br/>
      </w:r>
    </w:p>
    <w:p w14:paraId="5A3F5616" w14:textId="5BD77DA8" w:rsidR="00F64A9E" w:rsidRDefault="001F761A" w:rsidP="00762161">
      <w:pPr>
        <w:pStyle w:val="Normlnweb"/>
        <w:spacing w:line="360" w:lineRule="auto"/>
        <w:jc w:val="both"/>
      </w:pPr>
      <w:r>
        <w:rPr>
          <w:rFonts w:ascii="TimesNewRomanPSMT" w:hAnsi="TimesNewRomanPSMT"/>
        </w:rPr>
        <w:t>Žádost</w:t>
      </w:r>
      <w:r w:rsidR="00F64A9E">
        <w:rPr>
          <w:rFonts w:ascii="TimesNewRomanPSMT" w:hAnsi="TimesNewRomanPSMT"/>
        </w:rPr>
        <w:t xml:space="preserve"> o </w:t>
      </w:r>
      <w:r>
        <w:rPr>
          <w:rFonts w:ascii="TimesNewRomanPSMT" w:hAnsi="TimesNewRomanPSMT"/>
        </w:rPr>
        <w:t>udělení</w:t>
      </w:r>
      <w:r w:rsidR="00F64A9E">
        <w:rPr>
          <w:rFonts w:ascii="TimesNewRomanPSMT" w:hAnsi="TimesNewRomanPSMT"/>
        </w:rPr>
        <w:t xml:space="preserve"> souhlasu ke </w:t>
      </w:r>
      <w:r>
        <w:rPr>
          <w:rFonts w:ascii="TimesNewRomanPSMT" w:hAnsi="TimesNewRomanPSMT"/>
        </w:rPr>
        <w:t>sběru</w:t>
      </w:r>
      <w:r w:rsidR="00F64A9E">
        <w:rPr>
          <w:rFonts w:ascii="TimesNewRomanPSMT" w:hAnsi="TimesNewRomanPSMT"/>
        </w:rPr>
        <w:t xml:space="preserve"> dat </w:t>
      </w:r>
    </w:p>
    <w:p w14:paraId="4AD6791C" w14:textId="4A7D3AFC" w:rsidR="00F64A9E" w:rsidRDefault="001F761A" w:rsidP="00762161">
      <w:pPr>
        <w:pStyle w:val="Normlnweb"/>
        <w:spacing w:line="360" w:lineRule="auto"/>
      </w:pPr>
      <w:r>
        <w:rPr>
          <w:rFonts w:ascii="TimesNewRomanPSMT" w:hAnsi="TimesNewRomanPSMT"/>
        </w:rPr>
        <w:t>Vážená</w:t>
      </w:r>
      <w:r w:rsidR="00F64A9E">
        <w:rPr>
          <w:rFonts w:ascii="TimesNewRomanPSMT" w:hAnsi="TimesNewRomanPSMT"/>
        </w:rPr>
        <w:t xml:space="preserve"> </w:t>
      </w:r>
      <w:r>
        <w:rPr>
          <w:rFonts w:ascii="TimesNewRomanPSMT" w:hAnsi="TimesNewRomanPSMT"/>
        </w:rPr>
        <w:t>paní</w:t>
      </w:r>
      <w:r w:rsidR="00F64A9E">
        <w:rPr>
          <w:rFonts w:ascii="TimesNewRomanPSMT" w:hAnsi="TimesNewRomanPSMT"/>
        </w:rPr>
        <w:t xml:space="preserve"> </w:t>
      </w:r>
      <w:r>
        <w:rPr>
          <w:rFonts w:ascii="TimesNewRomanPSMT" w:hAnsi="TimesNewRomanPSMT"/>
        </w:rPr>
        <w:t>magistro</w:t>
      </w:r>
      <w:r w:rsidR="00F64A9E">
        <w:rPr>
          <w:rFonts w:ascii="TimesNewRomanPSMT" w:hAnsi="TimesNewRomanPSMT"/>
        </w:rPr>
        <w:t>,</w:t>
      </w:r>
      <w:r w:rsidR="00F64A9E">
        <w:rPr>
          <w:rFonts w:ascii="TimesNewRomanPSMT" w:hAnsi="TimesNewRomanPSMT"/>
        </w:rPr>
        <w:br/>
      </w:r>
      <w:r>
        <w:rPr>
          <w:rFonts w:ascii="TimesNewRomanPSMT" w:hAnsi="TimesNewRomanPSMT"/>
        </w:rPr>
        <w:t>obracím</w:t>
      </w:r>
      <w:r w:rsidR="00F64A9E">
        <w:rPr>
          <w:rFonts w:ascii="TimesNewRomanPSMT" w:hAnsi="TimesNewRomanPSMT"/>
        </w:rPr>
        <w:t xml:space="preserve"> se na </w:t>
      </w:r>
      <w:r>
        <w:rPr>
          <w:rFonts w:ascii="TimesNewRomanPSMT" w:hAnsi="TimesNewRomanPSMT"/>
        </w:rPr>
        <w:t>Vás</w:t>
      </w:r>
      <w:r w:rsidR="00F64A9E">
        <w:rPr>
          <w:rFonts w:ascii="TimesNewRomanPSMT" w:hAnsi="TimesNewRomanPSMT"/>
        </w:rPr>
        <w:t xml:space="preserve"> s </w:t>
      </w:r>
      <w:r>
        <w:rPr>
          <w:rFonts w:ascii="TimesNewRomanPSMT" w:hAnsi="TimesNewRomanPSMT"/>
        </w:rPr>
        <w:t>žádosti</w:t>
      </w:r>
      <w:r w:rsidR="00F64A9E">
        <w:rPr>
          <w:rFonts w:ascii="TimesNewRomanPSMT" w:hAnsi="TimesNewRomanPSMT"/>
        </w:rPr>
        <w:t xml:space="preserve">́ o </w:t>
      </w:r>
      <w:r>
        <w:rPr>
          <w:rFonts w:ascii="TimesNewRomanPSMT" w:hAnsi="TimesNewRomanPSMT"/>
        </w:rPr>
        <w:t>udělení</w:t>
      </w:r>
      <w:r w:rsidR="00F64A9E">
        <w:rPr>
          <w:rFonts w:ascii="TimesNewRomanPSMT" w:hAnsi="TimesNewRomanPSMT"/>
        </w:rPr>
        <w:t xml:space="preserve"> souhlasu s realizací </w:t>
      </w:r>
      <w:r>
        <w:rPr>
          <w:rFonts w:ascii="TimesNewRomanPSMT" w:hAnsi="TimesNewRomanPSMT"/>
        </w:rPr>
        <w:t>výzkumného</w:t>
      </w:r>
      <w:r w:rsidR="00F64A9E">
        <w:rPr>
          <w:rFonts w:ascii="TimesNewRomanPSMT" w:hAnsi="TimesNewRomanPSMT"/>
        </w:rPr>
        <w:t xml:space="preserve"> </w:t>
      </w:r>
      <w:r>
        <w:rPr>
          <w:rFonts w:ascii="TimesNewRomanPSMT" w:hAnsi="TimesNewRomanPSMT"/>
        </w:rPr>
        <w:t>setření</w:t>
      </w:r>
      <w:r w:rsidR="00F64A9E">
        <w:rPr>
          <w:rFonts w:ascii="TimesNewRomanPSMT" w:hAnsi="TimesNewRomanPSMT"/>
        </w:rPr>
        <w:t xml:space="preserve">, </w:t>
      </w:r>
      <w:r>
        <w:rPr>
          <w:rFonts w:ascii="TimesNewRomanPSMT" w:hAnsi="TimesNewRomanPSMT"/>
        </w:rPr>
        <w:t>které</w:t>
      </w:r>
      <w:r w:rsidR="00F64A9E">
        <w:rPr>
          <w:rFonts w:ascii="TimesNewRomanPSMT" w:hAnsi="TimesNewRomanPSMT"/>
        </w:rPr>
        <w:t xml:space="preserve"> je </w:t>
      </w:r>
      <w:r>
        <w:rPr>
          <w:rFonts w:ascii="TimesNewRomanPSMT" w:hAnsi="TimesNewRomanPSMT"/>
        </w:rPr>
        <w:t>plánováno</w:t>
      </w:r>
      <w:r w:rsidR="00F64A9E">
        <w:rPr>
          <w:rFonts w:ascii="TimesNewRomanPSMT" w:hAnsi="TimesNewRomanPSMT"/>
        </w:rPr>
        <w:t xml:space="preserve"> jako </w:t>
      </w:r>
      <w:r>
        <w:rPr>
          <w:rFonts w:ascii="TimesNewRomanPSMT" w:hAnsi="TimesNewRomanPSMT"/>
        </w:rPr>
        <w:t>součást</w:t>
      </w:r>
      <w:r w:rsidR="00F64A9E">
        <w:rPr>
          <w:rFonts w:ascii="TimesNewRomanPSMT" w:hAnsi="TimesNewRomanPSMT"/>
        </w:rPr>
        <w:t xml:space="preserve"> </w:t>
      </w:r>
      <w:r>
        <w:rPr>
          <w:rFonts w:ascii="TimesNewRomanPSMT" w:hAnsi="TimesNewRomanPSMT"/>
        </w:rPr>
        <w:t>mé</w:t>
      </w:r>
      <w:r w:rsidR="00F64A9E">
        <w:rPr>
          <w:rFonts w:ascii="TimesNewRomanPSMT" w:hAnsi="TimesNewRomanPSMT"/>
        </w:rPr>
        <w:t xml:space="preserve"> </w:t>
      </w:r>
      <w:r>
        <w:rPr>
          <w:rFonts w:ascii="TimesNewRomanPSMT" w:hAnsi="TimesNewRomanPSMT"/>
        </w:rPr>
        <w:t>diplomové</w:t>
      </w:r>
      <w:r w:rsidR="00F64A9E">
        <w:rPr>
          <w:rFonts w:ascii="TimesNewRomanPSMT" w:hAnsi="TimesNewRomanPSMT"/>
        </w:rPr>
        <w:t xml:space="preserve"> </w:t>
      </w:r>
      <w:r>
        <w:rPr>
          <w:rFonts w:ascii="TimesNewRomanPSMT" w:hAnsi="TimesNewRomanPSMT"/>
        </w:rPr>
        <w:t>práce</w:t>
      </w:r>
      <w:r w:rsidR="00F64A9E">
        <w:rPr>
          <w:rFonts w:ascii="TimesNewRomanPSMT" w:hAnsi="TimesNewRomanPSMT"/>
        </w:rPr>
        <w:t xml:space="preserve"> pod </w:t>
      </w:r>
      <w:r>
        <w:rPr>
          <w:rFonts w:ascii="TimesNewRomanPSMT" w:hAnsi="TimesNewRomanPSMT"/>
        </w:rPr>
        <w:t>odborným</w:t>
      </w:r>
      <w:r w:rsidR="00F64A9E">
        <w:rPr>
          <w:rFonts w:ascii="TimesNewRomanPSMT" w:hAnsi="TimesNewRomanPSMT"/>
        </w:rPr>
        <w:t xml:space="preserve"> </w:t>
      </w:r>
      <w:r>
        <w:rPr>
          <w:rFonts w:ascii="TimesNewRomanPSMT" w:hAnsi="TimesNewRomanPSMT"/>
        </w:rPr>
        <w:t>vedením</w:t>
      </w:r>
      <w:r w:rsidR="00F64A9E">
        <w:rPr>
          <w:rFonts w:ascii="TimesNewRomanPSMT" w:hAnsi="TimesNewRomanPSMT"/>
        </w:rPr>
        <w:t xml:space="preserve"> PhDr. Hanou </w:t>
      </w:r>
      <w:proofErr w:type="spellStart"/>
      <w:r w:rsidR="00F64A9E">
        <w:rPr>
          <w:rFonts w:ascii="TimesNewRomanPSMT" w:hAnsi="TimesNewRomanPSMT"/>
        </w:rPr>
        <w:t>Heiderovou</w:t>
      </w:r>
      <w:proofErr w:type="spellEnd"/>
      <w:r w:rsidR="00F64A9E">
        <w:rPr>
          <w:rFonts w:ascii="TimesNewRomanPSMT" w:hAnsi="TimesNewRomanPSMT"/>
        </w:rPr>
        <w:t>, Ph.D.</w:t>
      </w:r>
      <w:r w:rsidR="00F64A9E">
        <w:rPr>
          <w:rFonts w:ascii="TimesNewRomanPSMT" w:hAnsi="TimesNewRomanPSMT"/>
        </w:rPr>
        <w:br/>
      </w:r>
      <w:r>
        <w:rPr>
          <w:rFonts w:ascii="TimesNewRomanPSMT" w:hAnsi="TimesNewRomanPSMT"/>
        </w:rPr>
        <w:t>Výzkum</w:t>
      </w:r>
      <w:r w:rsidR="00F64A9E">
        <w:rPr>
          <w:rFonts w:ascii="TimesNewRomanPSMT" w:hAnsi="TimesNewRomanPSMT"/>
        </w:rPr>
        <w:t xml:space="preserve"> bude </w:t>
      </w:r>
      <w:r>
        <w:rPr>
          <w:rFonts w:ascii="TimesNewRomanPSMT" w:hAnsi="TimesNewRomanPSMT"/>
        </w:rPr>
        <w:t>zaměřen</w:t>
      </w:r>
      <w:r w:rsidR="00F64A9E">
        <w:rPr>
          <w:rFonts w:ascii="TimesNewRomanPSMT" w:hAnsi="TimesNewRomanPSMT"/>
        </w:rPr>
        <w:t xml:space="preserve"> na </w:t>
      </w:r>
      <w:r>
        <w:rPr>
          <w:rFonts w:ascii="TimesNewRomanPSMT" w:hAnsi="TimesNewRomanPSMT"/>
        </w:rPr>
        <w:t xml:space="preserve">adolescentní skupinu pacientů, kterým bude proveden operační výkon s vyvedením </w:t>
      </w:r>
      <w:proofErr w:type="spellStart"/>
      <w:r>
        <w:rPr>
          <w:rFonts w:ascii="TimesNewRomanPSMT" w:hAnsi="TimesNewRomanPSMT"/>
        </w:rPr>
        <w:t>stomie</w:t>
      </w:r>
      <w:proofErr w:type="spellEnd"/>
      <w:r>
        <w:rPr>
          <w:rFonts w:ascii="TimesNewRomanPSMT" w:hAnsi="TimesNewRomanPSMT"/>
        </w:rPr>
        <w:t xml:space="preserve">. U kterých </w:t>
      </w:r>
      <w:r w:rsidR="006529FF">
        <w:rPr>
          <w:rFonts w:ascii="TimesNewRomanPSMT" w:hAnsi="TimesNewRomanPSMT"/>
        </w:rPr>
        <w:t xml:space="preserve">se </w:t>
      </w:r>
      <w:r>
        <w:rPr>
          <w:rFonts w:ascii="TimesNewRomanPSMT" w:hAnsi="TimesNewRomanPSMT"/>
        </w:rPr>
        <w:t xml:space="preserve">bude </w:t>
      </w:r>
      <w:r w:rsidR="006529FF">
        <w:t>zjišťovat pomocí standardizovaného dotazníku</w:t>
      </w:r>
      <w:r w:rsidR="006529FF">
        <w:rPr>
          <w:rFonts w:ascii="TimesNewRomanPSMT" w:hAnsi="TimesNewRomanPSMT"/>
        </w:rPr>
        <w:t xml:space="preserve"> </w:t>
      </w:r>
      <w:r>
        <w:rPr>
          <w:rFonts w:ascii="TimesNewRomanPSMT" w:hAnsi="TimesNewRomanPSMT"/>
        </w:rPr>
        <w:t>sebepřijetí a narušení obrazu těla. Využita bude metoda dotazování za využití nástroje standardizovaný dotazník. Do šetření budou zapojeni</w:t>
      </w:r>
      <w:r w:rsidR="00F64A9E">
        <w:rPr>
          <w:rFonts w:ascii="TimesNewRomanPSMT" w:hAnsi="TimesNewRomanPSMT"/>
        </w:rPr>
        <w:t xml:space="preserve"> pouze ti, </w:t>
      </w:r>
      <w:r>
        <w:rPr>
          <w:rFonts w:ascii="TimesNewRomanPSMT" w:hAnsi="TimesNewRomanPSMT"/>
        </w:rPr>
        <w:t>kteří</w:t>
      </w:r>
      <w:r w:rsidR="00F64A9E">
        <w:rPr>
          <w:rFonts w:ascii="TimesNewRomanPSMT" w:hAnsi="TimesNewRomanPSMT"/>
        </w:rPr>
        <w:t xml:space="preserve"> by </w:t>
      </w:r>
      <w:r>
        <w:rPr>
          <w:rFonts w:ascii="TimesNewRomanPSMT" w:hAnsi="TimesNewRomanPSMT"/>
        </w:rPr>
        <w:t>vyjádřili</w:t>
      </w:r>
      <w:r w:rsidR="00F64A9E">
        <w:rPr>
          <w:rFonts w:ascii="TimesNewRomanPSMT" w:hAnsi="TimesNewRomanPSMT"/>
        </w:rPr>
        <w:t xml:space="preserve"> souhlas</w:t>
      </w:r>
      <w:r>
        <w:rPr>
          <w:rFonts w:ascii="TimesNewRomanPSMT" w:hAnsi="TimesNewRomanPSMT"/>
        </w:rPr>
        <w:t xml:space="preserve"> s výzkumný šetřením. </w:t>
      </w:r>
    </w:p>
    <w:p w14:paraId="3443EEE4" w14:textId="77777777" w:rsidR="001F761A" w:rsidRDefault="00F64A9E" w:rsidP="00762161">
      <w:pPr>
        <w:pStyle w:val="Normlnweb"/>
        <w:spacing w:line="360" w:lineRule="auto"/>
        <w:jc w:val="both"/>
        <w:rPr>
          <w:rFonts w:ascii="TimesNewRomanPSMT" w:hAnsi="TimesNewRomanPSMT"/>
        </w:rPr>
      </w:pPr>
      <w:r>
        <w:rPr>
          <w:rFonts w:ascii="TimesNewRomanPSMT" w:hAnsi="TimesNewRomanPSMT"/>
        </w:rPr>
        <w:t>V p</w:t>
      </w:r>
      <w:r w:rsidR="001F761A">
        <w:rPr>
          <w:rFonts w:ascii="TimesNewRomanPSMT" w:hAnsi="TimesNewRomanPSMT"/>
        </w:rPr>
        <w:t>ří</w:t>
      </w:r>
      <w:r>
        <w:rPr>
          <w:rFonts w:ascii="TimesNewRomanPSMT" w:hAnsi="TimesNewRomanPSMT"/>
        </w:rPr>
        <w:t>pad</w:t>
      </w:r>
      <w:r w:rsidR="001F761A">
        <w:rPr>
          <w:rFonts w:ascii="TimesNewRomanPSMT" w:hAnsi="TimesNewRomanPSMT"/>
        </w:rPr>
        <w:t>ě</w:t>
      </w:r>
      <w:r>
        <w:rPr>
          <w:rFonts w:ascii="TimesNewRomanPSMT" w:hAnsi="TimesNewRomanPSMT"/>
        </w:rPr>
        <w:t xml:space="preserve"> </w:t>
      </w:r>
      <w:r w:rsidR="001F761A">
        <w:rPr>
          <w:rFonts w:ascii="TimesNewRomanPSMT" w:hAnsi="TimesNewRomanPSMT"/>
        </w:rPr>
        <w:t>Vašeho</w:t>
      </w:r>
      <w:r>
        <w:rPr>
          <w:rFonts w:ascii="TimesNewRomanPSMT" w:hAnsi="TimesNewRomanPSMT"/>
        </w:rPr>
        <w:t xml:space="preserve"> souhlasu bych </w:t>
      </w:r>
      <w:r w:rsidR="001F761A">
        <w:rPr>
          <w:rFonts w:ascii="TimesNewRomanPSMT" w:hAnsi="TimesNewRomanPSMT"/>
        </w:rPr>
        <w:t>anonymní</w:t>
      </w:r>
      <w:r>
        <w:rPr>
          <w:rFonts w:ascii="TimesNewRomanPSMT" w:hAnsi="TimesNewRomanPSMT"/>
        </w:rPr>
        <w:t xml:space="preserve"> sb</w:t>
      </w:r>
      <w:r w:rsidR="001F761A">
        <w:rPr>
          <w:rFonts w:ascii="TimesNewRomanPSMT" w:hAnsi="TimesNewRomanPSMT"/>
        </w:rPr>
        <w:t>ě</w:t>
      </w:r>
      <w:r>
        <w:rPr>
          <w:rFonts w:ascii="TimesNewRomanPSMT" w:hAnsi="TimesNewRomanPSMT"/>
        </w:rPr>
        <w:t xml:space="preserve">r dat realizovala od </w:t>
      </w:r>
      <w:r w:rsidR="001F761A">
        <w:rPr>
          <w:rFonts w:ascii="TimesNewRomanPSMT" w:hAnsi="TimesNewRomanPSMT"/>
        </w:rPr>
        <w:t xml:space="preserve">února 2021 </w:t>
      </w:r>
      <w:r>
        <w:rPr>
          <w:rFonts w:ascii="TimesNewRomanPSMT" w:hAnsi="TimesNewRomanPSMT"/>
        </w:rPr>
        <w:t>do</w:t>
      </w:r>
      <w:r w:rsidR="001F761A">
        <w:rPr>
          <w:rFonts w:ascii="TimesNewRomanPSMT" w:hAnsi="TimesNewRomanPSMT"/>
        </w:rPr>
        <w:t xml:space="preserve"> února 2022</w:t>
      </w:r>
    </w:p>
    <w:p w14:paraId="20F10F53" w14:textId="1A792317" w:rsidR="00F64A9E" w:rsidRDefault="00F64A9E" w:rsidP="00762161">
      <w:pPr>
        <w:pStyle w:val="Normlnweb"/>
        <w:spacing w:line="360" w:lineRule="auto"/>
        <w:jc w:val="both"/>
      </w:pPr>
      <w:r>
        <w:rPr>
          <w:rFonts w:ascii="TimesNewRomanPSMT" w:hAnsi="TimesNewRomanPSMT"/>
        </w:rPr>
        <w:t xml:space="preserve"> </w:t>
      </w:r>
    </w:p>
    <w:p w14:paraId="5AE5A90F" w14:textId="621308AC" w:rsidR="00F64A9E" w:rsidRDefault="001F761A" w:rsidP="00762161">
      <w:pPr>
        <w:pStyle w:val="Normlnweb"/>
        <w:spacing w:line="360" w:lineRule="auto"/>
        <w:jc w:val="both"/>
      </w:pPr>
      <w:r>
        <w:rPr>
          <w:rFonts w:ascii="TimesNewRomanPSMT" w:hAnsi="TimesNewRomanPSMT"/>
        </w:rPr>
        <w:t>Děkuji</w:t>
      </w:r>
      <w:r w:rsidR="00F64A9E">
        <w:rPr>
          <w:rFonts w:ascii="TimesNewRomanPSMT" w:hAnsi="TimesNewRomanPSMT"/>
        </w:rPr>
        <w:t xml:space="preserve"> </w:t>
      </w:r>
      <w:r>
        <w:rPr>
          <w:rFonts w:ascii="TimesNewRomanPSMT" w:hAnsi="TimesNewRomanPSMT"/>
        </w:rPr>
        <w:t>Vám</w:t>
      </w:r>
      <w:r w:rsidR="00F64A9E">
        <w:rPr>
          <w:rFonts w:ascii="TimesNewRomanPSMT" w:hAnsi="TimesNewRomanPSMT"/>
        </w:rPr>
        <w:t xml:space="preserve"> za </w:t>
      </w:r>
      <w:r>
        <w:rPr>
          <w:rFonts w:ascii="TimesNewRomanPSMT" w:hAnsi="TimesNewRomanPSMT"/>
        </w:rPr>
        <w:t>připadnou</w:t>
      </w:r>
      <w:r w:rsidR="00F64A9E">
        <w:rPr>
          <w:rFonts w:ascii="TimesNewRomanPSMT" w:hAnsi="TimesNewRomanPSMT"/>
        </w:rPr>
        <w:t xml:space="preserve"> </w:t>
      </w:r>
      <w:r>
        <w:rPr>
          <w:rFonts w:ascii="TimesNewRomanPSMT" w:hAnsi="TimesNewRomanPSMT"/>
        </w:rPr>
        <w:t>vstřícnost</w:t>
      </w:r>
      <w:r w:rsidR="00F64A9E">
        <w:rPr>
          <w:rFonts w:ascii="TimesNewRomanPSMT" w:hAnsi="TimesNewRomanPSMT"/>
        </w:rPr>
        <w:t xml:space="preserve"> a </w:t>
      </w:r>
      <w:r>
        <w:rPr>
          <w:rFonts w:ascii="TimesNewRomanPSMT" w:hAnsi="TimesNewRomanPSMT"/>
        </w:rPr>
        <w:t>Vaše</w:t>
      </w:r>
      <w:r w:rsidR="00F64A9E">
        <w:rPr>
          <w:rFonts w:ascii="TimesNewRomanPSMT" w:hAnsi="TimesNewRomanPSMT"/>
        </w:rPr>
        <w:t xml:space="preserve"> </w:t>
      </w:r>
      <w:r>
        <w:rPr>
          <w:rFonts w:ascii="TimesNewRomanPSMT" w:hAnsi="TimesNewRomanPSMT"/>
        </w:rPr>
        <w:t>vyjádřeni</w:t>
      </w:r>
      <w:r w:rsidR="00F64A9E">
        <w:rPr>
          <w:rFonts w:ascii="TimesNewRomanPSMT" w:hAnsi="TimesNewRomanPSMT"/>
        </w:rPr>
        <w:t xml:space="preserve">́. </w:t>
      </w:r>
    </w:p>
    <w:p w14:paraId="37939059" w14:textId="1C2A43AF" w:rsidR="00F64A9E" w:rsidRDefault="00F64A9E" w:rsidP="00762161">
      <w:pPr>
        <w:pStyle w:val="Normlnweb"/>
        <w:spacing w:line="360" w:lineRule="auto"/>
        <w:jc w:val="both"/>
        <w:rPr>
          <w:rFonts w:ascii="TimesNewRomanPSMT" w:hAnsi="TimesNewRomanPSMT"/>
        </w:rPr>
      </w:pPr>
      <w:r>
        <w:rPr>
          <w:rFonts w:ascii="TimesNewRomanPSMT" w:hAnsi="TimesNewRomanPSMT"/>
        </w:rPr>
        <w:t xml:space="preserve">Bc. </w:t>
      </w:r>
      <w:r w:rsidR="001F761A">
        <w:rPr>
          <w:rFonts w:ascii="TimesNewRomanPSMT" w:hAnsi="TimesNewRomanPSMT"/>
        </w:rPr>
        <w:t xml:space="preserve">Nikola Pavlištová </w:t>
      </w:r>
      <w:r>
        <w:rPr>
          <w:rFonts w:ascii="TimesNewRomanPSMT" w:hAnsi="TimesNewRomanPSMT"/>
        </w:rPr>
        <w:t xml:space="preserve">studentka 2. </w:t>
      </w:r>
      <w:r w:rsidR="001F761A">
        <w:rPr>
          <w:rFonts w:ascii="TimesNewRomanPSMT" w:hAnsi="TimesNewRomanPSMT"/>
        </w:rPr>
        <w:t>ročníku</w:t>
      </w:r>
      <w:r>
        <w:rPr>
          <w:rFonts w:ascii="TimesNewRomanPSMT" w:hAnsi="TimesNewRomanPSMT"/>
        </w:rPr>
        <w:t xml:space="preserve"> obor</w:t>
      </w:r>
      <w:r w:rsidR="001F761A">
        <w:rPr>
          <w:rFonts w:ascii="TimesNewRomanPSMT" w:hAnsi="TimesNewRomanPSMT"/>
        </w:rPr>
        <w:t>u</w:t>
      </w:r>
      <w:r>
        <w:rPr>
          <w:rFonts w:ascii="TimesNewRomanPSMT" w:hAnsi="TimesNewRomanPSMT"/>
        </w:rPr>
        <w:t xml:space="preserve"> UOPZŠ </w:t>
      </w:r>
      <w:proofErr w:type="spellStart"/>
      <w:r>
        <w:rPr>
          <w:rFonts w:ascii="TimesNewRomanPSMT" w:hAnsi="TimesNewRomanPSMT"/>
        </w:rPr>
        <w:t>PdF</w:t>
      </w:r>
      <w:proofErr w:type="spellEnd"/>
      <w:r>
        <w:rPr>
          <w:rFonts w:ascii="TimesNewRomanPSMT" w:hAnsi="TimesNewRomanPSMT"/>
        </w:rPr>
        <w:t xml:space="preserve"> UP v Olomouci </w:t>
      </w:r>
    </w:p>
    <w:p w14:paraId="1C73452D" w14:textId="77777777" w:rsidR="001F761A" w:rsidRDefault="001F761A" w:rsidP="00762161">
      <w:pPr>
        <w:pStyle w:val="Normlnweb"/>
        <w:spacing w:line="360" w:lineRule="auto"/>
        <w:jc w:val="both"/>
      </w:pPr>
    </w:p>
    <w:p w14:paraId="07577FD6" w14:textId="77777777" w:rsidR="001F761A" w:rsidRDefault="00F64A9E" w:rsidP="00762161">
      <w:pPr>
        <w:pStyle w:val="Normlnweb"/>
        <w:spacing w:line="360" w:lineRule="auto"/>
        <w:jc w:val="both"/>
        <w:rPr>
          <w:rFonts w:ascii="TimesNewRomanPSMT" w:hAnsi="TimesNewRomanPSMT"/>
        </w:rPr>
      </w:pPr>
      <w:r>
        <w:rPr>
          <w:rFonts w:ascii="TimesNewRomanPSMT" w:hAnsi="TimesNewRomanPSMT"/>
        </w:rPr>
        <w:t>VYJÁDŘENÍ K REALIZACI VÝZKUMNÉHO ŠETŘENÍ:</w:t>
      </w:r>
    </w:p>
    <w:p w14:paraId="3CE9FF91" w14:textId="3E8A066F" w:rsidR="001F761A" w:rsidRDefault="00F64A9E" w:rsidP="00762161">
      <w:pPr>
        <w:pStyle w:val="Normlnweb"/>
        <w:spacing w:line="360" w:lineRule="auto"/>
        <w:jc w:val="both"/>
        <w:rPr>
          <w:rFonts w:ascii="TimesNewRomanPSMT" w:hAnsi="TimesNewRomanPSMT"/>
        </w:rPr>
      </w:pPr>
      <w:r>
        <w:rPr>
          <w:rFonts w:ascii="TimesNewRomanPSMT" w:hAnsi="TimesNewRomanPSMT"/>
        </w:rPr>
        <w:br/>
      </w:r>
      <w:r w:rsidR="001F761A">
        <w:rPr>
          <w:rFonts w:ascii="TimesNewRomanPSMT" w:hAnsi="TimesNewRomanPSMT"/>
        </w:rPr>
        <w:t>souhlasím</w:t>
      </w:r>
      <w:r>
        <w:rPr>
          <w:rFonts w:ascii="TimesNewRomanPSMT" w:hAnsi="TimesNewRomanPSMT"/>
        </w:rPr>
        <w:t xml:space="preserve"> </w:t>
      </w:r>
      <w:r w:rsidR="001F761A">
        <w:rPr>
          <w:rFonts w:ascii="TimesNewRomanPSMT" w:hAnsi="TimesNewRomanPSMT"/>
        </w:rPr>
        <w:t>nesouhlasím</w:t>
      </w:r>
      <w:r>
        <w:rPr>
          <w:rFonts w:ascii="TimesNewRomanPSMT" w:hAnsi="TimesNewRomanPSMT"/>
        </w:rPr>
        <w:t xml:space="preserve"> </w:t>
      </w:r>
    </w:p>
    <w:p w14:paraId="1E7CBB55" w14:textId="77777777" w:rsidR="00565816" w:rsidRPr="00565816" w:rsidRDefault="00565816" w:rsidP="00762161">
      <w:pPr>
        <w:pStyle w:val="Normlnweb"/>
        <w:spacing w:line="360" w:lineRule="auto"/>
        <w:jc w:val="both"/>
        <w:rPr>
          <w:rFonts w:ascii="TimesNewRomanPSMT" w:hAnsi="TimesNewRomanPSMT"/>
        </w:rPr>
      </w:pPr>
    </w:p>
    <w:p w14:paraId="65DB5607" w14:textId="15AF3F59" w:rsidR="00565816" w:rsidRDefault="00F64A9E" w:rsidP="00762161">
      <w:pPr>
        <w:pStyle w:val="Normlnweb"/>
        <w:spacing w:line="360" w:lineRule="auto"/>
        <w:jc w:val="both"/>
        <w:rPr>
          <w:rFonts w:ascii="TimesNewRomanPSMT" w:hAnsi="TimesNewRomanPSMT"/>
        </w:rPr>
      </w:pPr>
      <w:r>
        <w:rPr>
          <w:rFonts w:ascii="TimesNewRomanPSMT" w:hAnsi="TimesNewRomanPSMT"/>
        </w:rPr>
        <w:t>v</w:t>
      </w:r>
      <w:r w:rsidR="00565816">
        <w:rPr>
          <w:rFonts w:ascii="TimesNewRomanPSMT" w:hAnsi="TimesNewRomanPSMT"/>
        </w:rPr>
        <w:t> </w:t>
      </w:r>
      <w:r w:rsidR="001F761A">
        <w:rPr>
          <w:rFonts w:ascii="TimesNewRomanPSMT" w:hAnsi="TimesNewRomanPSMT"/>
        </w:rPr>
        <w:t>Praze</w:t>
      </w:r>
    </w:p>
    <w:p w14:paraId="135B66E6" w14:textId="1C8EDFAA" w:rsidR="00EF5B56" w:rsidRPr="00EF5B56" w:rsidRDefault="00F64A9E" w:rsidP="009052E1">
      <w:pPr>
        <w:pStyle w:val="Normlnweb"/>
        <w:spacing w:line="360" w:lineRule="auto"/>
        <w:jc w:val="both"/>
      </w:pPr>
      <w:r>
        <w:rPr>
          <w:rFonts w:ascii="TimesNewRomanPSMT" w:hAnsi="TimesNewRomanPSMT"/>
        </w:rPr>
        <w:t xml:space="preserve"> dne ________ </w:t>
      </w:r>
      <w:r w:rsidR="00565816">
        <w:rPr>
          <w:rFonts w:ascii="TimesNewRomanPSMT" w:hAnsi="TimesNewRomanPSMT"/>
        </w:rPr>
        <w:tab/>
      </w:r>
      <w:r w:rsidR="00565816">
        <w:rPr>
          <w:rFonts w:ascii="TimesNewRomanPSMT" w:hAnsi="TimesNewRomanPSMT"/>
        </w:rPr>
        <w:tab/>
      </w:r>
      <w:r w:rsidR="00565816">
        <w:rPr>
          <w:rFonts w:ascii="TimesNewRomanPSMT" w:hAnsi="TimesNewRomanPSMT"/>
        </w:rPr>
        <w:tab/>
      </w:r>
      <w:r w:rsidR="00565816">
        <w:rPr>
          <w:rFonts w:ascii="TimesNewRomanPSMT" w:hAnsi="TimesNewRomanPSMT"/>
        </w:rPr>
        <w:tab/>
      </w:r>
      <w:r w:rsidR="00565816">
        <w:rPr>
          <w:rFonts w:ascii="TimesNewRomanPSMT" w:hAnsi="TimesNewRomanPSMT"/>
        </w:rPr>
        <w:tab/>
      </w:r>
      <w:r w:rsidR="00565816">
        <w:rPr>
          <w:rFonts w:ascii="TimesNewRomanPSMT" w:hAnsi="TimesNewRomanPSMT"/>
        </w:rPr>
        <w:tab/>
      </w:r>
      <w:r>
        <w:rPr>
          <w:rFonts w:ascii="TimesNewRomanPSMT" w:hAnsi="TimesNewRomanPSMT"/>
        </w:rPr>
        <w:t xml:space="preserve">podpis: ___________________ </w:t>
      </w:r>
    </w:p>
    <w:sectPr w:rsidR="00EF5B56" w:rsidRPr="00EF5B56" w:rsidSect="00115FF5">
      <w:footerReference w:type="default" r:id="rId40"/>
      <w:pgSz w:w="11906" w:h="16838"/>
      <w:pgMar w:top="1417" w:right="1417" w:bottom="1417" w:left="1417"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04FBC" w14:textId="77777777" w:rsidR="00F7261F" w:rsidRDefault="00F7261F" w:rsidP="00E50895">
      <w:pPr>
        <w:spacing w:after="0" w:line="240" w:lineRule="auto"/>
      </w:pPr>
      <w:r>
        <w:separator/>
      </w:r>
    </w:p>
  </w:endnote>
  <w:endnote w:type="continuationSeparator" w:id="0">
    <w:p w14:paraId="32EA30B2" w14:textId="77777777" w:rsidR="00F7261F" w:rsidRDefault="00F7261F" w:rsidP="00E5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1286269"/>
      <w:docPartObj>
        <w:docPartGallery w:val="Page Numbers (Bottom of Page)"/>
        <w:docPartUnique/>
      </w:docPartObj>
    </w:sdtPr>
    <w:sdtContent>
      <w:p w14:paraId="5611F6FC" w14:textId="47955CD0" w:rsidR="00DF6066" w:rsidRDefault="00DF6066" w:rsidP="00115FF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sdtContent>
  </w:sdt>
  <w:p w14:paraId="2DF61F0D" w14:textId="77777777" w:rsidR="00DF6066" w:rsidRDefault="00DF6066" w:rsidP="00115FF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3A84" w14:textId="11D017E1" w:rsidR="00DF6066" w:rsidRDefault="00DF6066" w:rsidP="00E50895">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80505668"/>
      <w:docPartObj>
        <w:docPartGallery w:val="Page Numbers (Bottom of Page)"/>
        <w:docPartUnique/>
      </w:docPartObj>
    </w:sdtPr>
    <w:sdtContent>
      <w:p w14:paraId="57E6C14E" w14:textId="2077191D" w:rsidR="00115FF5" w:rsidRDefault="00115FF5" w:rsidP="00115FF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103</w:t>
        </w:r>
        <w:r>
          <w:rPr>
            <w:rStyle w:val="slostrnk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0481" w14:textId="77777777" w:rsidR="00F7261F" w:rsidRDefault="00F7261F" w:rsidP="00E50895">
      <w:pPr>
        <w:spacing w:after="0" w:line="240" w:lineRule="auto"/>
      </w:pPr>
      <w:r>
        <w:separator/>
      </w:r>
    </w:p>
  </w:footnote>
  <w:footnote w:type="continuationSeparator" w:id="0">
    <w:p w14:paraId="6F218B23" w14:textId="77777777" w:rsidR="00F7261F" w:rsidRDefault="00F7261F" w:rsidP="00E50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281"/>
    <w:multiLevelType w:val="multilevel"/>
    <w:tmpl w:val="8A788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FE4551"/>
    <w:multiLevelType w:val="hybridMultilevel"/>
    <w:tmpl w:val="8A9C1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60134A"/>
    <w:multiLevelType w:val="hybridMultilevel"/>
    <w:tmpl w:val="83221308"/>
    <w:lvl w:ilvl="0" w:tplc="04050001">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3" w15:restartNumberingAfterBreak="0">
    <w:nsid w:val="139E572F"/>
    <w:multiLevelType w:val="hybridMultilevel"/>
    <w:tmpl w:val="F5D23A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89A74AC"/>
    <w:multiLevelType w:val="hybridMultilevel"/>
    <w:tmpl w:val="91D2C4A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E4031A4"/>
    <w:multiLevelType w:val="hybridMultilevel"/>
    <w:tmpl w:val="16287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CB437C"/>
    <w:multiLevelType w:val="multilevel"/>
    <w:tmpl w:val="687A7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BF2E55"/>
    <w:multiLevelType w:val="hybridMultilevel"/>
    <w:tmpl w:val="49BAD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214F35"/>
    <w:multiLevelType w:val="hybridMultilevel"/>
    <w:tmpl w:val="CCD0E3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8F4523"/>
    <w:multiLevelType w:val="hybridMultilevel"/>
    <w:tmpl w:val="F8EC1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EA40FA"/>
    <w:multiLevelType w:val="hybridMultilevel"/>
    <w:tmpl w:val="CCD0E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F52043"/>
    <w:multiLevelType w:val="hybridMultilevel"/>
    <w:tmpl w:val="F6BE69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264357F"/>
    <w:multiLevelType w:val="hybridMultilevel"/>
    <w:tmpl w:val="77381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BA0339"/>
    <w:multiLevelType w:val="hybridMultilevel"/>
    <w:tmpl w:val="89060E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57385109"/>
    <w:multiLevelType w:val="hybridMultilevel"/>
    <w:tmpl w:val="AFD2B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AD2C16"/>
    <w:multiLevelType w:val="hybridMultilevel"/>
    <w:tmpl w:val="AB5C6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972FCD"/>
    <w:multiLevelType w:val="hybridMultilevel"/>
    <w:tmpl w:val="96361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8C4CA1"/>
    <w:multiLevelType w:val="hybridMultilevel"/>
    <w:tmpl w:val="1AFED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DC2AC6"/>
    <w:multiLevelType w:val="hybridMultilevel"/>
    <w:tmpl w:val="31B2F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3071D3"/>
    <w:multiLevelType w:val="hybridMultilevel"/>
    <w:tmpl w:val="18E44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110B44"/>
    <w:multiLevelType w:val="hybridMultilevel"/>
    <w:tmpl w:val="CD946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496A14"/>
    <w:multiLevelType w:val="hybridMultilevel"/>
    <w:tmpl w:val="B6AEC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8948496">
    <w:abstractNumId w:val="14"/>
  </w:num>
  <w:num w:numId="2" w16cid:durableId="798845221">
    <w:abstractNumId w:val="1"/>
  </w:num>
  <w:num w:numId="3" w16cid:durableId="2132436204">
    <w:abstractNumId w:val="17"/>
  </w:num>
  <w:num w:numId="4" w16cid:durableId="722943954">
    <w:abstractNumId w:val="18"/>
  </w:num>
  <w:num w:numId="5" w16cid:durableId="1608076993">
    <w:abstractNumId w:val="15"/>
  </w:num>
  <w:num w:numId="6" w16cid:durableId="525607740">
    <w:abstractNumId w:val="6"/>
  </w:num>
  <w:num w:numId="7" w16cid:durableId="307247641">
    <w:abstractNumId w:val="20"/>
  </w:num>
  <w:num w:numId="8" w16cid:durableId="1831749110">
    <w:abstractNumId w:val="2"/>
  </w:num>
  <w:num w:numId="9" w16cid:durableId="1236207469">
    <w:abstractNumId w:val="13"/>
  </w:num>
  <w:num w:numId="10" w16cid:durableId="1923684637">
    <w:abstractNumId w:val="4"/>
  </w:num>
  <w:num w:numId="11" w16cid:durableId="32385593">
    <w:abstractNumId w:val="21"/>
  </w:num>
  <w:num w:numId="12" w16cid:durableId="1907183868">
    <w:abstractNumId w:val="12"/>
  </w:num>
  <w:num w:numId="13" w16cid:durableId="1228417849">
    <w:abstractNumId w:val="9"/>
  </w:num>
  <w:num w:numId="14" w16cid:durableId="1660570431">
    <w:abstractNumId w:val="16"/>
  </w:num>
  <w:num w:numId="15" w16cid:durableId="1862818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6333643">
    <w:abstractNumId w:val="10"/>
  </w:num>
  <w:num w:numId="17" w16cid:durableId="1832791625">
    <w:abstractNumId w:val="5"/>
  </w:num>
  <w:num w:numId="18" w16cid:durableId="303776383">
    <w:abstractNumId w:val="7"/>
  </w:num>
  <w:num w:numId="19" w16cid:durableId="209340665">
    <w:abstractNumId w:val="19"/>
  </w:num>
  <w:num w:numId="20" w16cid:durableId="1676225947">
    <w:abstractNumId w:val="8"/>
  </w:num>
  <w:num w:numId="21" w16cid:durableId="1006177490">
    <w:abstractNumId w:val="3"/>
  </w:num>
  <w:num w:numId="22" w16cid:durableId="162878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8A"/>
    <w:rsid w:val="00001B78"/>
    <w:rsid w:val="00002D74"/>
    <w:rsid w:val="00006FCE"/>
    <w:rsid w:val="00013B80"/>
    <w:rsid w:val="00027662"/>
    <w:rsid w:val="00046E17"/>
    <w:rsid w:val="000705D0"/>
    <w:rsid w:val="00071145"/>
    <w:rsid w:val="00082CAE"/>
    <w:rsid w:val="000834CE"/>
    <w:rsid w:val="00085ACA"/>
    <w:rsid w:val="00086DD7"/>
    <w:rsid w:val="00090FBA"/>
    <w:rsid w:val="00096927"/>
    <w:rsid w:val="000A0CFB"/>
    <w:rsid w:val="000A7A0D"/>
    <w:rsid w:val="000B1156"/>
    <w:rsid w:val="000D5E06"/>
    <w:rsid w:val="000D6A07"/>
    <w:rsid w:val="000E3F59"/>
    <w:rsid w:val="000F5792"/>
    <w:rsid w:val="000F67C0"/>
    <w:rsid w:val="000F7F56"/>
    <w:rsid w:val="00114D46"/>
    <w:rsid w:val="00115FF5"/>
    <w:rsid w:val="00124822"/>
    <w:rsid w:val="0014038F"/>
    <w:rsid w:val="001415DC"/>
    <w:rsid w:val="001B2E0E"/>
    <w:rsid w:val="001B6477"/>
    <w:rsid w:val="001D3DA5"/>
    <w:rsid w:val="001F3F22"/>
    <w:rsid w:val="001F6731"/>
    <w:rsid w:val="001F761A"/>
    <w:rsid w:val="00201051"/>
    <w:rsid w:val="002049CE"/>
    <w:rsid w:val="00205F0E"/>
    <w:rsid w:val="002130EF"/>
    <w:rsid w:val="00221C44"/>
    <w:rsid w:val="0022518A"/>
    <w:rsid w:val="002315A3"/>
    <w:rsid w:val="00237586"/>
    <w:rsid w:val="00245698"/>
    <w:rsid w:val="002677B3"/>
    <w:rsid w:val="00267B69"/>
    <w:rsid w:val="00273B36"/>
    <w:rsid w:val="002A161A"/>
    <w:rsid w:val="002A1635"/>
    <w:rsid w:val="002B789B"/>
    <w:rsid w:val="002C0226"/>
    <w:rsid w:val="002C05E7"/>
    <w:rsid w:val="002C563C"/>
    <w:rsid w:val="002C78D5"/>
    <w:rsid w:val="002F41E5"/>
    <w:rsid w:val="0030539F"/>
    <w:rsid w:val="003129DE"/>
    <w:rsid w:val="003134BD"/>
    <w:rsid w:val="00321524"/>
    <w:rsid w:val="003441D7"/>
    <w:rsid w:val="00346045"/>
    <w:rsid w:val="0035419F"/>
    <w:rsid w:val="00366164"/>
    <w:rsid w:val="003731BE"/>
    <w:rsid w:val="0039425C"/>
    <w:rsid w:val="00394E42"/>
    <w:rsid w:val="0039504E"/>
    <w:rsid w:val="003A1084"/>
    <w:rsid w:val="003A66CC"/>
    <w:rsid w:val="003B2F49"/>
    <w:rsid w:val="003B3794"/>
    <w:rsid w:val="003C1C69"/>
    <w:rsid w:val="003D213A"/>
    <w:rsid w:val="003E7AA4"/>
    <w:rsid w:val="00403677"/>
    <w:rsid w:val="00407B24"/>
    <w:rsid w:val="00446EB0"/>
    <w:rsid w:val="00462D8B"/>
    <w:rsid w:val="00486757"/>
    <w:rsid w:val="00494031"/>
    <w:rsid w:val="0049508A"/>
    <w:rsid w:val="00496109"/>
    <w:rsid w:val="004B2B3E"/>
    <w:rsid w:val="004B63DA"/>
    <w:rsid w:val="004C2FE8"/>
    <w:rsid w:val="004C5587"/>
    <w:rsid w:val="004D606B"/>
    <w:rsid w:val="004E1B2B"/>
    <w:rsid w:val="004E638F"/>
    <w:rsid w:val="004F065D"/>
    <w:rsid w:val="005007E3"/>
    <w:rsid w:val="005047D9"/>
    <w:rsid w:val="005078F8"/>
    <w:rsid w:val="00510BB8"/>
    <w:rsid w:val="00517ABA"/>
    <w:rsid w:val="005366F2"/>
    <w:rsid w:val="00552CEC"/>
    <w:rsid w:val="00565816"/>
    <w:rsid w:val="00580C5A"/>
    <w:rsid w:val="00591710"/>
    <w:rsid w:val="005A1D43"/>
    <w:rsid w:val="005C4FFD"/>
    <w:rsid w:val="005C6D6F"/>
    <w:rsid w:val="005D36E6"/>
    <w:rsid w:val="00602C05"/>
    <w:rsid w:val="00616480"/>
    <w:rsid w:val="00617DEE"/>
    <w:rsid w:val="006371A3"/>
    <w:rsid w:val="00642734"/>
    <w:rsid w:val="006529FF"/>
    <w:rsid w:val="006637B0"/>
    <w:rsid w:val="00683A01"/>
    <w:rsid w:val="006B22F8"/>
    <w:rsid w:val="006B3142"/>
    <w:rsid w:val="006B5BEE"/>
    <w:rsid w:val="006C1D68"/>
    <w:rsid w:val="006C2EA1"/>
    <w:rsid w:val="006D363C"/>
    <w:rsid w:val="006E1093"/>
    <w:rsid w:val="006F11B6"/>
    <w:rsid w:val="00702CDA"/>
    <w:rsid w:val="007245BB"/>
    <w:rsid w:val="0075093D"/>
    <w:rsid w:val="00751210"/>
    <w:rsid w:val="00755F5E"/>
    <w:rsid w:val="00757584"/>
    <w:rsid w:val="00762161"/>
    <w:rsid w:val="00783494"/>
    <w:rsid w:val="00784A04"/>
    <w:rsid w:val="00787E73"/>
    <w:rsid w:val="00794422"/>
    <w:rsid w:val="007C23C6"/>
    <w:rsid w:val="007C7C92"/>
    <w:rsid w:val="007D51C6"/>
    <w:rsid w:val="007E5EFC"/>
    <w:rsid w:val="008054BD"/>
    <w:rsid w:val="008156E9"/>
    <w:rsid w:val="008162B3"/>
    <w:rsid w:val="00816BFC"/>
    <w:rsid w:val="00824871"/>
    <w:rsid w:val="008411B0"/>
    <w:rsid w:val="00842DB1"/>
    <w:rsid w:val="00850765"/>
    <w:rsid w:val="0086624A"/>
    <w:rsid w:val="00871ABA"/>
    <w:rsid w:val="008823BC"/>
    <w:rsid w:val="00882984"/>
    <w:rsid w:val="008830DA"/>
    <w:rsid w:val="008A5074"/>
    <w:rsid w:val="008B7DA9"/>
    <w:rsid w:val="008C721D"/>
    <w:rsid w:val="008D13AF"/>
    <w:rsid w:val="008D14FA"/>
    <w:rsid w:val="008D381A"/>
    <w:rsid w:val="008D4278"/>
    <w:rsid w:val="008E12BC"/>
    <w:rsid w:val="008F22F0"/>
    <w:rsid w:val="008F591C"/>
    <w:rsid w:val="009000C5"/>
    <w:rsid w:val="009052E1"/>
    <w:rsid w:val="00911104"/>
    <w:rsid w:val="00915EE9"/>
    <w:rsid w:val="00916BFC"/>
    <w:rsid w:val="00931DCB"/>
    <w:rsid w:val="00937CB5"/>
    <w:rsid w:val="0094304A"/>
    <w:rsid w:val="00955C38"/>
    <w:rsid w:val="00960689"/>
    <w:rsid w:val="00962A0F"/>
    <w:rsid w:val="00966D46"/>
    <w:rsid w:val="00976882"/>
    <w:rsid w:val="0098564A"/>
    <w:rsid w:val="00990E08"/>
    <w:rsid w:val="009A0E97"/>
    <w:rsid w:val="009B61E0"/>
    <w:rsid w:val="009C2AF0"/>
    <w:rsid w:val="009E48DB"/>
    <w:rsid w:val="00A10A61"/>
    <w:rsid w:val="00A55281"/>
    <w:rsid w:val="00A6348A"/>
    <w:rsid w:val="00A83868"/>
    <w:rsid w:val="00A839FB"/>
    <w:rsid w:val="00AC610D"/>
    <w:rsid w:val="00AD59D5"/>
    <w:rsid w:val="00AD6630"/>
    <w:rsid w:val="00AF01C0"/>
    <w:rsid w:val="00AF2CCB"/>
    <w:rsid w:val="00AF45EF"/>
    <w:rsid w:val="00B04AEE"/>
    <w:rsid w:val="00B2268F"/>
    <w:rsid w:val="00B47D69"/>
    <w:rsid w:val="00B50427"/>
    <w:rsid w:val="00B56636"/>
    <w:rsid w:val="00B5712B"/>
    <w:rsid w:val="00B7563A"/>
    <w:rsid w:val="00B8224B"/>
    <w:rsid w:val="00B869B5"/>
    <w:rsid w:val="00B93EE4"/>
    <w:rsid w:val="00BA1B0E"/>
    <w:rsid w:val="00BB518C"/>
    <w:rsid w:val="00BB7A51"/>
    <w:rsid w:val="00BC544E"/>
    <w:rsid w:val="00BE66FF"/>
    <w:rsid w:val="00BF6CB4"/>
    <w:rsid w:val="00C01943"/>
    <w:rsid w:val="00C120F1"/>
    <w:rsid w:val="00C13CB9"/>
    <w:rsid w:val="00C142B7"/>
    <w:rsid w:val="00C15AC5"/>
    <w:rsid w:val="00C15FC6"/>
    <w:rsid w:val="00C40906"/>
    <w:rsid w:val="00C4153D"/>
    <w:rsid w:val="00C417CF"/>
    <w:rsid w:val="00C555D9"/>
    <w:rsid w:val="00C608EE"/>
    <w:rsid w:val="00C67FE1"/>
    <w:rsid w:val="00CA12E1"/>
    <w:rsid w:val="00CA4536"/>
    <w:rsid w:val="00CA46AD"/>
    <w:rsid w:val="00CC3CE5"/>
    <w:rsid w:val="00CD518F"/>
    <w:rsid w:val="00CE21AA"/>
    <w:rsid w:val="00CF1229"/>
    <w:rsid w:val="00D02EC5"/>
    <w:rsid w:val="00D049F3"/>
    <w:rsid w:val="00D20042"/>
    <w:rsid w:val="00D2179B"/>
    <w:rsid w:val="00D30F16"/>
    <w:rsid w:val="00D56CDB"/>
    <w:rsid w:val="00D56DA5"/>
    <w:rsid w:val="00D67062"/>
    <w:rsid w:val="00D900DA"/>
    <w:rsid w:val="00D947FB"/>
    <w:rsid w:val="00D949B7"/>
    <w:rsid w:val="00DA173F"/>
    <w:rsid w:val="00DA5CD2"/>
    <w:rsid w:val="00DF0C8B"/>
    <w:rsid w:val="00DF6066"/>
    <w:rsid w:val="00E04655"/>
    <w:rsid w:val="00E50895"/>
    <w:rsid w:val="00E515AA"/>
    <w:rsid w:val="00E54A32"/>
    <w:rsid w:val="00E82A86"/>
    <w:rsid w:val="00EA2F78"/>
    <w:rsid w:val="00EA5010"/>
    <w:rsid w:val="00ED0F18"/>
    <w:rsid w:val="00EF5B56"/>
    <w:rsid w:val="00F071A2"/>
    <w:rsid w:val="00F07687"/>
    <w:rsid w:val="00F14F14"/>
    <w:rsid w:val="00F56D27"/>
    <w:rsid w:val="00F621D4"/>
    <w:rsid w:val="00F64A9E"/>
    <w:rsid w:val="00F64D36"/>
    <w:rsid w:val="00F7261F"/>
    <w:rsid w:val="00F8290A"/>
    <w:rsid w:val="00F90CF9"/>
    <w:rsid w:val="00FC13E2"/>
    <w:rsid w:val="00FD002C"/>
    <w:rsid w:val="00FD3914"/>
    <w:rsid w:val="00FD3B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6104"/>
  <w15:chartTrackingRefBased/>
  <w15:docId w15:val="{72C7CC06-4FA2-124E-B6D5-3AC2C04B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49F3"/>
    <w:pPr>
      <w:spacing w:after="200" w:line="276" w:lineRule="auto"/>
    </w:pPr>
    <w:rPr>
      <w:sz w:val="22"/>
      <w:szCs w:val="22"/>
    </w:rPr>
  </w:style>
  <w:style w:type="paragraph" w:styleId="Nadpis1">
    <w:name w:val="heading 1"/>
    <w:basedOn w:val="Normln"/>
    <w:next w:val="Normln"/>
    <w:link w:val="Nadpis1Char"/>
    <w:uiPriority w:val="9"/>
    <w:qFormat/>
    <w:rsid w:val="00B5042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5042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cs-CZ"/>
    </w:rPr>
  </w:style>
  <w:style w:type="paragraph" w:styleId="Nadpis3">
    <w:name w:val="heading 3"/>
    <w:basedOn w:val="Normln"/>
    <w:next w:val="Normln"/>
    <w:link w:val="Nadpis3Char"/>
    <w:uiPriority w:val="9"/>
    <w:unhideWhenUsed/>
    <w:qFormat/>
    <w:rsid w:val="00B5042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042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B50427"/>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B50427"/>
    <w:rPr>
      <w:rFonts w:asciiTheme="majorHAnsi" w:eastAsiaTheme="majorEastAsia" w:hAnsiTheme="majorHAnsi" w:cstheme="majorBidi"/>
      <w:color w:val="1F3763" w:themeColor="accent1" w:themeShade="7F"/>
    </w:rPr>
  </w:style>
  <w:style w:type="paragraph" w:styleId="Odstavecseseznamem">
    <w:name w:val="List Paragraph"/>
    <w:basedOn w:val="Normln"/>
    <w:uiPriority w:val="34"/>
    <w:qFormat/>
    <w:rsid w:val="00B50427"/>
    <w:pPr>
      <w:spacing w:after="0" w:line="240" w:lineRule="auto"/>
      <w:ind w:left="720"/>
      <w:contextualSpacing/>
    </w:pPr>
    <w:rPr>
      <w:sz w:val="24"/>
      <w:szCs w:val="24"/>
    </w:rPr>
  </w:style>
  <w:style w:type="paragraph" w:styleId="Normlnweb">
    <w:name w:val="Normal (Web)"/>
    <w:basedOn w:val="Normln"/>
    <w:uiPriority w:val="99"/>
    <w:unhideWhenUsed/>
    <w:rsid w:val="00B50427"/>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C4F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54A32"/>
    <w:rPr>
      <w:color w:val="0563C1" w:themeColor="hyperlink"/>
      <w:u w:val="single"/>
    </w:rPr>
  </w:style>
  <w:style w:type="character" w:customStyle="1" w:styleId="apple-converted-space">
    <w:name w:val="apple-converted-space"/>
    <w:basedOn w:val="Standardnpsmoodstavce"/>
    <w:rsid w:val="00E54A32"/>
  </w:style>
  <w:style w:type="character" w:styleId="Sledovanodkaz">
    <w:name w:val="FollowedHyperlink"/>
    <w:basedOn w:val="Standardnpsmoodstavce"/>
    <w:uiPriority w:val="99"/>
    <w:semiHidden/>
    <w:unhideWhenUsed/>
    <w:rsid w:val="008D4278"/>
    <w:rPr>
      <w:color w:val="954F72" w:themeColor="followedHyperlink"/>
      <w:u w:val="single"/>
    </w:rPr>
  </w:style>
  <w:style w:type="paragraph" w:styleId="Nadpisobsahu">
    <w:name w:val="TOC Heading"/>
    <w:basedOn w:val="Nadpis1"/>
    <w:next w:val="Normln"/>
    <w:uiPriority w:val="39"/>
    <w:unhideWhenUsed/>
    <w:qFormat/>
    <w:rsid w:val="002F41E5"/>
    <w:pPr>
      <w:spacing w:before="480" w:line="276" w:lineRule="auto"/>
      <w:outlineLvl w:val="9"/>
    </w:pPr>
    <w:rPr>
      <w:b/>
      <w:bCs/>
      <w:sz w:val="28"/>
      <w:szCs w:val="28"/>
      <w:lang w:eastAsia="cs-CZ"/>
    </w:rPr>
  </w:style>
  <w:style w:type="paragraph" w:styleId="Obsah1">
    <w:name w:val="toc 1"/>
    <w:basedOn w:val="Normln"/>
    <w:next w:val="Normln"/>
    <w:autoRedefine/>
    <w:uiPriority w:val="39"/>
    <w:unhideWhenUsed/>
    <w:rsid w:val="002F41E5"/>
    <w:pPr>
      <w:spacing w:before="120" w:after="120"/>
    </w:pPr>
    <w:rPr>
      <w:rFonts w:cstheme="minorHAnsi"/>
      <w:b/>
      <w:bCs/>
      <w:caps/>
      <w:sz w:val="20"/>
      <w:szCs w:val="20"/>
    </w:rPr>
  </w:style>
  <w:style w:type="paragraph" w:styleId="Obsah2">
    <w:name w:val="toc 2"/>
    <w:basedOn w:val="Normln"/>
    <w:next w:val="Normln"/>
    <w:autoRedefine/>
    <w:uiPriority w:val="39"/>
    <w:unhideWhenUsed/>
    <w:rsid w:val="002F41E5"/>
    <w:pPr>
      <w:spacing w:after="0"/>
      <w:ind w:left="220"/>
    </w:pPr>
    <w:rPr>
      <w:rFonts w:cstheme="minorHAnsi"/>
      <w:smallCaps/>
      <w:sz w:val="20"/>
      <w:szCs w:val="20"/>
    </w:rPr>
  </w:style>
  <w:style w:type="paragraph" w:styleId="Obsah3">
    <w:name w:val="toc 3"/>
    <w:basedOn w:val="Normln"/>
    <w:next w:val="Normln"/>
    <w:autoRedefine/>
    <w:uiPriority w:val="39"/>
    <w:unhideWhenUsed/>
    <w:rsid w:val="002F41E5"/>
    <w:pPr>
      <w:spacing w:after="0"/>
      <w:ind w:left="440"/>
    </w:pPr>
    <w:rPr>
      <w:rFonts w:cstheme="minorHAnsi"/>
      <w:i/>
      <w:iCs/>
      <w:sz w:val="20"/>
      <w:szCs w:val="20"/>
    </w:rPr>
  </w:style>
  <w:style w:type="paragraph" w:styleId="Obsah4">
    <w:name w:val="toc 4"/>
    <w:basedOn w:val="Normln"/>
    <w:next w:val="Normln"/>
    <w:autoRedefine/>
    <w:uiPriority w:val="39"/>
    <w:semiHidden/>
    <w:unhideWhenUsed/>
    <w:rsid w:val="002F41E5"/>
    <w:pPr>
      <w:spacing w:after="0"/>
      <w:ind w:left="660"/>
    </w:pPr>
    <w:rPr>
      <w:rFonts w:cstheme="minorHAnsi"/>
      <w:sz w:val="18"/>
      <w:szCs w:val="18"/>
    </w:rPr>
  </w:style>
  <w:style w:type="paragraph" w:styleId="Obsah5">
    <w:name w:val="toc 5"/>
    <w:basedOn w:val="Normln"/>
    <w:next w:val="Normln"/>
    <w:autoRedefine/>
    <w:uiPriority w:val="39"/>
    <w:semiHidden/>
    <w:unhideWhenUsed/>
    <w:rsid w:val="002F41E5"/>
    <w:pPr>
      <w:spacing w:after="0"/>
      <w:ind w:left="880"/>
    </w:pPr>
    <w:rPr>
      <w:rFonts w:cstheme="minorHAnsi"/>
      <w:sz w:val="18"/>
      <w:szCs w:val="18"/>
    </w:rPr>
  </w:style>
  <w:style w:type="paragraph" w:styleId="Obsah6">
    <w:name w:val="toc 6"/>
    <w:basedOn w:val="Normln"/>
    <w:next w:val="Normln"/>
    <w:autoRedefine/>
    <w:uiPriority w:val="39"/>
    <w:semiHidden/>
    <w:unhideWhenUsed/>
    <w:rsid w:val="002F41E5"/>
    <w:pPr>
      <w:spacing w:after="0"/>
      <w:ind w:left="1100"/>
    </w:pPr>
    <w:rPr>
      <w:rFonts w:cstheme="minorHAnsi"/>
      <w:sz w:val="18"/>
      <w:szCs w:val="18"/>
    </w:rPr>
  </w:style>
  <w:style w:type="paragraph" w:styleId="Obsah7">
    <w:name w:val="toc 7"/>
    <w:basedOn w:val="Normln"/>
    <w:next w:val="Normln"/>
    <w:autoRedefine/>
    <w:uiPriority w:val="39"/>
    <w:semiHidden/>
    <w:unhideWhenUsed/>
    <w:rsid w:val="002F41E5"/>
    <w:pPr>
      <w:spacing w:after="0"/>
      <w:ind w:left="1320"/>
    </w:pPr>
    <w:rPr>
      <w:rFonts w:cstheme="minorHAnsi"/>
      <w:sz w:val="18"/>
      <w:szCs w:val="18"/>
    </w:rPr>
  </w:style>
  <w:style w:type="paragraph" w:styleId="Obsah8">
    <w:name w:val="toc 8"/>
    <w:basedOn w:val="Normln"/>
    <w:next w:val="Normln"/>
    <w:autoRedefine/>
    <w:uiPriority w:val="39"/>
    <w:semiHidden/>
    <w:unhideWhenUsed/>
    <w:rsid w:val="002F41E5"/>
    <w:pPr>
      <w:spacing w:after="0"/>
      <w:ind w:left="1540"/>
    </w:pPr>
    <w:rPr>
      <w:rFonts w:cstheme="minorHAnsi"/>
      <w:sz w:val="18"/>
      <w:szCs w:val="18"/>
    </w:rPr>
  </w:style>
  <w:style w:type="paragraph" w:styleId="Obsah9">
    <w:name w:val="toc 9"/>
    <w:basedOn w:val="Normln"/>
    <w:next w:val="Normln"/>
    <w:autoRedefine/>
    <w:uiPriority w:val="39"/>
    <w:semiHidden/>
    <w:unhideWhenUsed/>
    <w:rsid w:val="002F41E5"/>
    <w:pPr>
      <w:spacing w:after="0"/>
      <w:ind w:left="1760"/>
    </w:pPr>
    <w:rPr>
      <w:rFonts w:cstheme="minorHAnsi"/>
      <w:sz w:val="18"/>
      <w:szCs w:val="18"/>
    </w:rPr>
  </w:style>
  <w:style w:type="paragraph" w:styleId="Zpat">
    <w:name w:val="footer"/>
    <w:basedOn w:val="Normln"/>
    <w:link w:val="ZpatChar"/>
    <w:uiPriority w:val="99"/>
    <w:unhideWhenUsed/>
    <w:rsid w:val="00E5089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895"/>
    <w:rPr>
      <w:sz w:val="22"/>
      <w:szCs w:val="22"/>
    </w:rPr>
  </w:style>
  <w:style w:type="character" w:styleId="slostrnky">
    <w:name w:val="page number"/>
    <w:basedOn w:val="Standardnpsmoodstavce"/>
    <w:uiPriority w:val="99"/>
    <w:semiHidden/>
    <w:unhideWhenUsed/>
    <w:rsid w:val="00E50895"/>
  </w:style>
  <w:style w:type="paragraph" w:styleId="Zhlav">
    <w:name w:val="header"/>
    <w:basedOn w:val="Normln"/>
    <w:link w:val="ZhlavChar"/>
    <w:uiPriority w:val="99"/>
    <w:unhideWhenUsed/>
    <w:rsid w:val="00E508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895"/>
    <w:rPr>
      <w:sz w:val="22"/>
      <w:szCs w:val="22"/>
    </w:rPr>
  </w:style>
  <w:style w:type="paragraph" w:styleId="Textbubliny">
    <w:name w:val="Balloon Text"/>
    <w:basedOn w:val="Normln"/>
    <w:link w:val="TextbublinyChar"/>
    <w:uiPriority w:val="99"/>
    <w:semiHidden/>
    <w:unhideWhenUsed/>
    <w:rsid w:val="004D60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06B"/>
    <w:rPr>
      <w:rFonts w:ascii="Segoe UI" w:hAnsi="Segoe UI" w:cs="Segoe UI"/>
      <w:sz w:val="18"/>
      <w:szCs w:val="18"/>
    </w:rPr>
  </w:style>
  <w:style w:type="character" w:styleId="Odkaznakoment">
    <w:name w:val="annotation reference"/>
    <w:basedOn w:val="Standardnpsmoodstavce"/>
    <w:uiPriority w:val="99"/>
    <w:semiHidden/>
    <w:unhideWhenUsed/>
    <w:rsid w:val="00EA5010"/>
    <w:rPr>
      <w:sz w:val="16"/>
      <w:szCs w:val="16"/>
    </w:rPr>
  </w:style>
  <w:style w:type="paragraph" w:styleId="Textkomente">
    <w:name w:val="annotation text"/>
    <w:basedOn w:val="Normln"/>
    <w:link w:val="TextkomenteChar"/>
    <w:uiPriority w:val="99"/>
    <w:semiHidden/>
    <w:unhideWhenUsed/>
    <w:rsid w:val="00EA5010"/>
    <w:pPr>
      <w:spacing w:line="240" w:lineRule="auto"/>
    </w:pPr>
    <w:rPr>
      <w:sz w:val="20"/>
      <w:szCs w:val="20"/>
    </w:rPr>
  </w:style>
  <w:style w:type="character" w:customStyle="1" w:styleId="TextkomenteChar">
    <w:name w:val="Text komentáře Char"/>
    <w:basedOn w:val="Standardnpsmoodstavce"/>
    <w:link w:val="Textkomente"/>
    <w:uiPriority w:val="99"/>
    <w:semiHidden/>
    <w:rsid w:val="00EA5010"/>
    <w:rPr>
      <w:sz w:val="20"/>
      <w:szCs w:val="20"/>
    </w:rPr>
  </w:style>
  <w:style w:type="paragraph" w:styleId="Pedmtkomente">
    <w:name w:val="annotation subject"/>
    <w:basedOn w:val="Textkomente"/>
    <w:next w:val="Textkomente"/>
    <w:link w:val="PedmtkomenteChar"/>
    <w:uiPriority w:val="99"/>
    <w:semiHidden/>
    <w:unhideWhenUsed/>
    <w:rsid w:val="00EA5010"/>
    <w:rPr>
      <w:b/>
      <w:bCs/>
    </w:rPr>
  </w:style>
  <w:style w:type="character" w:customStyle="1" w:styleId="PedmtkomenteChar">
    <w:name w:val="Předmět komentáře Char"/>
    <w:basedOn w:val="TextkomenteChar"/>
    <w:link w:val="Pedmtkomente"/>
    <w:uiPriority w:val="99"/>
    <w:semiHidden/>
    <w:rsid w:val="00EA5010"/>
    <w:rPr>
      <w:b/>
      <w:bCs/>
      <w:sz w:val="20"/>
      <w:szCs w:val="20"/>
    </w:rPr>
  </w:style>
  <w:style w:type="paragraph" w:styleId="Revize">
    <w:name w:val="Revision"/>
    <w:hidden/>
    <w:uiPriority w:val="99"/>
    <w:semiHidden/>
    <w:rsid w:val="009B61E0"/>
    <w:rPr>
      <w:sz w:val="22"/>
      <w:szCs w:val="22"/>
    </w:rPr>
  </w:style>
  <w:style w:type="character" w:styleId="Nevyeenzmnka">
    <w:name w:val="Unresolved Mention"/>
    <w:basedOn w:val="Standardnpsmoodstavce"/>
    <w:uiPriority w:val="99"/>
    <w:semiHidden/>
    <w:unhideWhenUsed/>
    <w:rsid w:val="0032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7565">
      <w:bodyDiv w:val="1"/>
      <w:marLeft w:val="0"/>
      <w:marRight w:val="0"/>
      <w:marTop w:val="0"/>
      <w:marBottom w:val="0"/>
      <w:divBdr>
        <w:top w:val="none" w:sz="0" w:space="0" w:color="auto"/>
        <w:left w:val="none" w:sz="0" w:space="0" w:color="auto"/>
        <w:bottom w:val="none" w:sz="0" w:space="0" w:color="auto"/>
        <w:right w:val="none" w:sz="0" w:space="0" w:color="auto"/>
      </w:divBdr>
    </w:div>
    <w:div w:id="312947829">
      <w:bodyDiv w:val="1"/>
      <w:marLeft w:val="0"/>
      <w:marRight w:val="0"/>
      <w:marTop w:val="0"/>
      <w:marBottom w:val="0"/>
      <w:divBdr>
        <w:top w:val="none" w:sz="0" w:space="0" w:color="auto"/>
        <w:left w:val="none" w:sz="0" w:space="0" w:color="auto"/>
        <w:bottom w:val="none" w:sz="0" w:space="0" w:color="auto"/>
        <w:right w:val="none" w:sz="0" w:space="0" w:color="auto"/>
      </w:divBdr>
      <w:divsChild>
        <w:div w:id="1364404354">
          <w:marLeft w:val="0"/>
          <w:marRight w:val="0"/>
          <w:marTop w:val="0"/>
          <w:marBottom w:val="0"/>
          <w:divBdr>
            <w:top w:val="none" w:sz="0" w:space="0" w:color="auto"/>
            <w:left w:val="none" w:sz="0" w:space="0" w:color="auto"/>
            <w:bottom w:val="none" w:sz="0" w:space="0" w:color="auto"/>
            <w:right w:val="none" w:sz="0" w:space="0" w:color="auto"/>
          </w:divBdr>
          <w:divsChild>
            <w:div w:id="516624607">
              <w:marLeft w:val="0"/>
              <w:marRight w:val="0"/>
              <w:marTop w:val="0"/>
              <w:marBottom w:val="0"/>
              <w:divBdr>
                <w:top w:val="none" w:sz="0" w:space="0" w:color="auto"/>
                <w:left w:val="none" w:sz="0" w:space="0" w:color="auto"/>
                <w:bottom w:val="none" w:sz="0" w:space="0" w:color="auto"/>
                <w:right w:val="none" w:sz="0" w:space="0" w:color="auto"/>
              </w:divBdr>
              <w:divsChild>
                <w:div w:id="12742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1575">
      <w:bodyDiv w:val="1"/>
      <w:marLeft w:val="0"/>
      <w:marRight w:val="0"/>
      <w:marTop w:val="0"/>
      <w:marBottom w:val="0"/>
      <w:divBdr>
        <w:top w:val="none" w:sz="0" w:space="0" w:color="auto"/>
        <w:left w:val="none" w:sz="0" w:space="0" w:color="auto"/>
        <w:bottom w:val="none" w:sz="0" w:space="0" w:color="auto"/>
        <w:right w:val="none" w:sz="0" w:space="0" w:color="auto"/>
      </w:divBdr>
      <w:divsChild>
        <w:div w:id="716466174">
          <w:marLeft w:val="0"/>
          <w:marRight w:val="0"/>
          <w:marTop w:val="0"/>
          <w:marBottom w:val="0"/>
          <w:divBdr>
            <w:top w:val="none" w:sz="0" w:space="0" w:color="auto"/>
            <w:left w:val="none" w:sz="0" w:space="0" w:color="auto"/>
            <w:bottom w:val="none" w:sz="0" w:space="0" w:color="auto"/>
            <w:right w:val="none" w:sz="0" w:space="0" w:color="auto"/>
          </w:divBdr>
          <w:divsChild>
            <w:div w:id="6293422">
              <w:marLeft w:val="0"/>
              <w:marRight w:val="0"/>
              <w:marTop w:val="0"/>
              <w:marBottom w:val="0"/>
              <w:divBdr>
                <w:top w:val="none" w:sz="0" w:space="0" w:color="auto"/>
                <w:left w:val="none" w:sz="0" w:space="0" w:color="auto"/>
                <w:bottom w:val="none" w:sz="0" w:space="0" w:color="auto"/>
                <w:right w:val="none" w:sz="0" w:space="0" w:color="auto"/>
              </w:divBdr>
              <w:divsChild>
                <w:div w:id="9270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82277">
      <w:bodyDiv w:val="1"/>
      <w:marLeft w:val="0"/>
      <w:marRight w:val="0"/>
      <w:marTop w:val="0"/>
      <w:marBottom w:val="0"/>
      <w:divBdr>
        <w:top w:val="none" w:sz="0" w:space="0" w:color="auto"/>
        <w:left w:val="none" w:sz="0" w:space="0" w:color="auto"/>
        <w:bottom w:val="none" w:sz="0" w:space="0" w:color="auto"/>
        <w:right w:val="none" w:sz="0" w:space="0" w:color="auto"/>
      </w:divBdr>
      <w:divsChild>
        <w:div w:id="167521739">
          <w:marLeft w:val="0"/>
          <w:marRight w:val="0"/>
          <w:marTop w:val="0"/>
          <w:marBottom w:val="0"/>
          <w:divBdr>
            <w:top w:val="none" w:sz="0" w:space="0" w:color="auto"/>
            <w:left w:val="none" w:sz="0" w:space="0" w:color="auto"/>
            <w:bottom w:val="none" w:sz="0" w:space="0" w:color="auto"/>
            <w:right w:val="none" w:sz="0" w:space="0" w:color="auto"/>
          </w:divBdr>
          <w:divsChild>
            <w:div w:id="515536594">
              <w:marLeft w:val="0"/>
              <w:marRight w:val="0"/>
              <w:marTop w:val="0"/>
              <w:marBottom w:val="0"/>
              <w:divBdr>
                <w:top w:val="none" w:sz="0" w:space="0" w:color="auto"/>
                <w:left w:val="none" w:sz="0" w:space="0" w:color="auto"/>
                <w:bottom w:val="none" w:sz="0" w:space="0" w:color="auto"/>
                <w:right w:val="none" w:sz="0" w:space="0" w:color="auto"/>
              </w:divBdr>
              <w:divsChild>
                <w:div w:id="1168592008">
                  <w:marLeft w:val="0"/>
                  <w:marRight w:val="0"/>
                  <w:marTop w:val="0"/>
                  <w:marBottom w:val="0"/>
                  <w:divBdr>
                    <w:top w:val="none" w:sz="0" w:space="0" w:color="auto"/>
                    <w:left w:val="none" w:sz="0" w:space="0" w:color="auto"/>
                    <w:bottom w:val="none" w:sz="0" w:space="0" w:color="auto"/>
                    <w:right w:val="none" w:sz="0" w:space="0" w:color="auto"/>
                  </w:divBdr>
                </w:div>
              </w:divsChild>
            </w:div>
            <w:div w:id="1642688437">
              <w:marLeft w:val="0"/>
              <w:marRight w:val="0"/>
              <w:marTop w:val="0"/>
              <w:marBottom w:val="0"/>
              <w:divBdr>
                <w:top w:val="none" w:sz="0" w:space="0" w:color="auto"/>
                <w:left w:val="none" w:sz="0" w:space="0" w:color="auto"/>
                <w:bottom w:val="none" w:sz="0" w:space="0" w:color="auto"/>
                <w:right w:val="none" w:sz="0" w:space="0" w:color="auto"/>
              </w:divBdr>
              <w:divsChild>
                <w:div w:id="19925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4174">
      <w:bodyDiv w:val="1"/>
      <w:marLeft w:val="0"/>
      <w:marRight w:val="0"/>
      <w:marTop w:val="0"/>
      <w:marBottom w:val="0"/>
      <w:divBdr>
        <w:top w:val="none" w:sz="0" w:space="0" w:color="auto"/>
        <w:left w:val="none" w:sz="0" w:space="0" w:color="auto"/>
        <w:bottom w:val="none" w:sz="0" w:space="0" w:color="auto"/>
        <w:right w:val="none" w:sz="0" w:space="0" w:color="auto"/>
      </w:divBdr>
      <w:divsChild>
        <w:div w:id="1364479284">
          <w:marLeft w:val="0"/>
          <w:marRight w:val="0"/>
          <w:marTop w:val="0"/>
          <w:marBottom w:val="0"/>
          <w:divBdr>
            <w:top w:val="none" w:sz="0" w:space="0" w:color="auto"/>
            <w:left w:val="none" w:sz="0" w:space="0" w:color="auto"/>
            <w:bottom w:val="none" w:sz="0" w:space="0" w:color="auto"/>
            <w:right w:val="none" w:sz="0" w:space="0" w:color="auto"/>
          </w:divBdr>
          <w:divsChild>
            <w:div w:id="1304120914">
              <w:marLeft w:val="0"/>
              <w:marRight w:val="0"/>
              <w:marTop w:val="0"/>
              <w:marBottom w:val="0"/>
              <w:divBdr>
                <w:top w:val="none" w:sz="0" w:space="0" w:color="auto"/>
                <w:left w:val="none" w:sz="0" w:space="0" w:color="auto"/>
                <w:bottom w:val="none" w:sz="0" w:space="0" w:color="auto"/>
                <w:right w:val="none" w:sz="0" w:space="0" w:color="auto"/>
              </w:divBdr>
              <w:divsChild>
                <w:div w:id="9974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image" Target="media/image7.png"/><Relationship Id="rId39" Type="http://schemas.openxmlformats.org/officeDocument/2006/relationships/hyperlink" Target="https://www.ilco.cz" TargetMode="External"/><Relationship Id="rId21" Type="http://schemas.openxmlformats.org/officeDocument/2006/relationships/image" Target="media/image5.png"/><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0" Type="http://schemas.microsoft.com/office/2014/relationships/chartEx" Target="charts/chartEx4.xm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6.png"/><Relationship Id="rId32" Type="http://schemas.openxmlformats.org/officeDocument/2006/relationships/chart" Target="charts/chart6.xml"/><Relationship Id="rId37" Type="http://schemas.openxmlformats.org/officeDocument/2006/relationships/image" Target="media/image11.png"/><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4/relationships/chartEx" Target="charts/chartEx5.xml"/><Relationship Id="rId28" Type="http://schemas.microsoft.com/office/2014/relationships/chartEx" Target="charts/chartEx7.xml"/><Relationship Id="rId36" Type="http://schemas.microsoft.com/office/2014/relationships/chartEx" Target="charts/chartEx10.xml"/><Relationship Id="rId10" Type="http://schemas.openxmlformats.org/officeDocument/2006/relationships/image" Target="media/image1.png"/><Relationship Id="rId19" Type="http://schemas.openxmlformats.org/officeDocument/2006/relationships/chart" Target="charts/chart3.xm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2.xml"/><Relationship Id="rId14" Type="http://schemas.microsoft.com/office/2014/relationships/chartEx" Target="charts/chartEx2.xml"/><Relationship Id="rId22" Type="http://schemas.openxmlformats.org/officeDocument/2006/relationships/chart" Target="charts/chart4.xml"/><Relationship Id="rId27" Type="http://schemas.openxmlformats.org/officeDocument/2006/relationships/chart" Target="charts/chart5.xml"/><Relationship Id="rId30" Type="http://schemas.microsoft.com/office/2014/relationships/chartEx" Target="charts/chartEx8.xml"/><Relationship Id="rId35" Type="http://schemas.openxmlformats.org/officeDocument/2006/relationships/chart" Target="charts/chart7.xml"/><Relationship Id="rId8" Type="http://schemas.openxmlformats.org/officeDocument/2006/relationships/footer" Target="footer1.xml"/><Relationship Id="rId3" Type="http://schemas.openxmlformats.org/officeDocument/2006/relationships/styles" Target="styles.xml"/><Relationship Id="rId12" Type="http://schemas.microsoft.com/office/2014/relationships/chartEx" Target="charts/chartEx1.xml"/><Relationship Id="rId17" Type="http://schemas.microsoft.com/office/2014/relationships/chartEx" Target="charts/chartEx3.xml"/><Relationship Id="rId25" Type="http://schemas.microsoft.com/office/2014/relationships/chartEx" Target="charts/chartEx6.xml"/><Relationship Id="rId33" Type="http://schemas.microsoft.com/office/2014/relationships/chartEx" Target="charts/chartEx9.xml"/><Relationship Id="rId38" Type="http://schemas.openxmlformats.org/officeDocument/2006/relationships/hyperlink" Target="https://linkinghub.elsevier.com/retrieve/pii/S174014451730245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nikolapavlistova\Desktop\Vy&#769;sledky%20vy&#769;zkumu%20DP_Nikola%20Pavlis&#780;tova&#769;%20%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nikolapavlistova\Desktop\Vy&#769;sledky%20vy&#769;zkumu%20DP_Nikola%20Pavlis&#780;tova&#769;%20%20(2).xlsx" TargetMode="External"/><Relationship Id="rId2" Type="http://schemas.microsoft.com/office/2011/relationships/chartColorStyle" Target="colors4.xml"/><Relationship Id="rId1" Type="http://schemas.microsoft.com/office/2011/relationships/chartStyle" Target="style4.xml"/></Relationships>
</file>

<file path=word/charts/_rels/chart3.xml.rels><?xml version="1.0" encoding="UTF-8" standalone="yes"?>
<Relationships xmlns="http://schemas.openxmlformats.org/package/2006/relationships"><Relationship Id="rId3" Type="http://schemas.openxmlformats.org/officeDocument/2006/relationships/oleObject" Target="file:////Users\nikolapavlistova\Desktop\Vy&#769;sledky%20vy&#769;zkumu%20DP_Nikola%20Pavlis&#780;tova&#769;%20%20(2).xlsx" TargetMode="External"/><Relationship Id="rId2" Type="http://schemas.microsoft.com/office/2011/relationships/chartColorStyle" Target="colors6.xml"/><Relationship Id="rId1" Type="http://schemas.microsoft.com/office/2011/relationships/chartStyle" Target="style6.xml"/></Relationships>
</file>

<file path=word/charts/_rels/chart4.xml.rels><?xml version="1.0" encoding="UTF-8" standalone="yes"?>
<Relationships xmlns="http://schemas.openxmlformats.org/package/2006/relationships"><Relationship Id="rId3" Type="http://schemas.openxmlformats.org/officeDocument/2006/relationships/oleObject" Target="file:////Users\nikolapavlistova\Desktop\Vy&#769;sledky%20vy&#769;zkumu%20DP_Nikola%20Pavlis&#780;tova&#769;%20%20(2).xlsx" TargetMode="External"/><Relationship Id="rId2" Type="http://schemas.microsoft.com/office/2011/relationships/chartColorStyle" Target="colors8.xml"/><Relationship Id="rId1" Type="http://schemas.microsoft.com/office/2011/relationships/chartStyle" Target="style8.xml"/></Relationships>
</file>

<file path=word/charts/_rels/chart5.xml.rels><?xml version="1.0" encoding="UTF-8" standalone="yes"?>
<Relationships xmlns="http://schemas.openxmlformats.org/package/2006/relationships"><Relationship Id="rId3" Type="http://schemas.openxmlformats.org/officeDocument/2006/relationships/oleObject" Target="file:////Users\nikolapavlistova\Desktop\Vy&#769;sledky%20vy&#769;zkumu%20DP_Nikola%20Pavlis&#780;tova&#769;%20%20(2).xlsx" TargetMode="External"/><Relationship Id="rId2" Type="http://schemas.microsoft.com/office/2011/relationships/chartColorStyle" Target="colors11.xml"/><Relationship Id="rId1" Type="http://schemas.microsoft.com/office/2011/relationships/chartStyle" Target="style11.xml"/></Relationships>
</file>

<file path=word/charts/_rels/chart6.xml.rels><?xml version="1.0" encoding="UTF-8" standalone="yes"?>
<Relationships xmlns="http://schemas.openxmlformats.org/package/2006/relationships"><Relationship Id="rId3" Type="http://schemas.openxmlformats.org/officeDocument/2006/relationships/oleObject" Target="file:////Users\nikolapavlistova\Desktop\Vy&#769;sledky%20vy&#769;zkumu%20DP_Nikola%20Pavlis&#780;tova&#769;%20%20(2).xlsx" TargetMode="External"/><Relationship Id="rId2" Type="http://schemas.microsoft.com/office/2011/relationships/chartColorStyle" Target="colors14.xml"/><Relationship Id="rId1" Type="http://schemas.microsoft.com/office/2011/relationships/chartStyle" Target="style14.xml"/></Relationships>
</file>

<file path=word/charts/_rels/chart7.xml.rels><?xml version="1.0" encoding="UTF-8" standalone="yes"?>
<Relationships xmlns="http://schemas.openxmlformats.org/package/2006/relationships"><Relationship Id="rId3" Type="http://schemas.openxmlformats.org/officeDocument/2006/relationships/oleObject" Target="file:////Users\nikolapavlistova\Desktop\Vy&#769;sledky%20vy&#769;zkumu%20DP_Nikola%20Pavlis&#780;tova&#769;%20%20(2).xlsx" TargetMode="External"/><Relationship Id="rId2" Type="http://schemas.microsoft.com/office/2011/relationships/chartColorStyle" Target="colors16.xml"/><Relationship Id="rId1" Type="http://schemas.microsoft.com/office/2011/relationships/chartStyle" Target="style16.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Users/nikolapavlistova/Desktop/Vy&#769;sledky%20vy&#769;zkumu%20DP_Nikola%20Pavlis&#780;tova&#769;%20%20(2).xlsx" TargetMode="External"/></Relationships>
</file>

<file path=word/charts/_rels/chartEx10.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Users/nikolapavlistova/Desktop/Vy&#769;sledky%20vy&#769;zkumu%20DP_Nikola%20Pavlis&#780;tova&#769;%20%20(2).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Users/nikolapavlistova/Desktop/Vy&#769;sledky%20vy&#769;zkumu%20DP_Nikola%20Pavlis&#780;tova&#769;%20%20(2).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Users/nikolapavlistova/Desktop/Vy&#769;sledky%20vy&#769;zkumu%20DP_Nikola%20Pavlis&#780;tova&#769;%20%20(2).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Users/nikolapavlistova/Desktop/Vy&#769;sledky%20vy&#769;zkumu%20DP_Nikola%20Pavlis&#780;tova&#769;%20%20(2).xlsx" TargetMode="External"/></Relationships>
</file>

<file path=word/charts/_rels/chartEx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Users/nikolapavlistova/Desktop/Vy&#769;sledky%20vy&#769;zkumu%20DP_Nikola%20Pavlis&#780;tova&#769;%20%20(2).xlsx" TargetMode="External"/></Relationships>
</file>

<file path=word/charts/_rels/chartEx6.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Users/nikolapavlistova/Desktop/Vy&#769;sledky%20vy&#769;zkumu%20DP_Nikola%20Pavlis&#780;tova&#769;%20%20(2).xlsx" TargetMode="External"/></Relationships>
</file>

<file path=word/charts/_rels/chartEx7.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Users/nikolapavlistova/Desktop/Vy&#769;sledky%20vy&#769;zkumu%20DP_Nikola%20Pavlis&#780;tova&#769;%20%20(2).xlsx" TargetMode="External"/></Relationships>
</file>

<file path=word/charts/_rels/chartEx8.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Users/nikolapavlistova/Desktop/Vy&#769;sledky%20vy&#769;zkumu%20DP_Nikola%20Pavlis&#780;tova&#769;%20%20(2).xlsx" TargetMode="External"/></Relationships>
</file>

<file path=word/charts/_rels/chartEx9.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Users/nikolapavlistova/Desktop/Vy&#769;sledky%20vy&#769;zkumu%20DP_Nikola%20Pavlis&#780;tova&#76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'Ot1'!$M$2</c:f>
              <c:strCache>
                <c:ptCount val="1"/>
                <c:pt idx="0">
                  <c:v>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'Ot1'!$N$1:$O$1</c:f>
              <c:strCache>
                <c:ptCount val="2"/>
                <c:pt idx="0">
                  <c:v>72 hod. po operaci</c:v>
                </c:pt>
                <c:pt idx="1">
                  <c:v>3 měsíce po operaci</c:v>
                </c:pt>
              </c:strCache>
            </c:strRef>
          </c:cat>
          <c:val>
            <c:numRef>
              <c:f>'Ot1'!$N$2:$O$2</c:f>
              <c:numCache>
                <c:formatCode>0.00%</c:formatCode>
                <c:ptCount val="2"/>
                <c:pt idx="0">
                  <c:v>0.26666666666666666</c:v>
                </c:pt>
                <c:pt idx="1">
                  <c:v>0.26666666666666666</c:v>
                </c:pt>
              </c:numCache>
            </c:numRef>
          </c:val>
          <c:extLst>
            <c:ext xmlns:c16="http://schemas.microsoft.com/office/drawing/2014/chart" uri="{C3380CC4-5D6E-409C-BE32-E72D297353CC}">
              <c16:uniqueId val="{00000000-0AF1-4044-9F6D-FE92F947B423}"/>
            </c:ext>
          </c:extLst>
        </c:ser>
        <c:ser>
          <c:idx val="1"/>
          <c:order val="1"/>
          <c:tx>
            <c:strRef>
              <c:f>'Ot1'!$M$3</c:f>
              <c:strCache>
                <c:ptCount val="1"/>
                <c:pt idx="0">
                  <c:v>2</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'Ot1'!$N$1:$O$1</c:f>
              <c:strCache>
                <c:ptCount val="2"/>
                <c:pt idx="0">
                  <c:v>72 hod. po operaci</c:v>
                </c:pt>
                <c:pt idx="1">
                  <c:v>3 měsíce po operaci</c:v>
                </c:pt>
              </c:strCache>
            </c:strRef>
          </c:cat>
          <c:val>
            <c:numRef>
              <c:f>'Ot1'!$N$3:$O$3</c:f>
              <c:numCache>
                <c:formatCode>0.00%</c:formatCode>
                <c:ptCount val="2"/>
                <c:pt idx="0">
                  <c:v>0.2</c:v>
                </c:pt>
                <c:pt idx="1">
                  <c:v>0.53333333333333333</c:v>
                </c:pt>
              </c:numCache>
            </c:numRef>
          </c:val>
          <c:extLst>
            <c:ext xmlns:c16="http://schemas.microsoft.com/office/drawing/2014/chart" uri="{C3380CC4-5D6E-409C-BE32-E72D297353CC}">
              <c16:uniqueId val="{00000001-0AF1-4044-9F6D-FE92F947B423}"/>
            </c:ext>
          </c:extLst>
        </c:ser>
        <c:ser>
          <c:idx val="2"/>
          <c:order val="2"/>
          <c:tx>
            <c:strRef>
              <c:f>'Ot1'!$M$4</c:f>
              <c:strCache>
                <c:ptCount val="1"/>
                <c:pt idx="0">
                  <c:v>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'Ot1'!$N$1:$O$1</c:f>
              <c:strCache>
                <c:ptCount val="2"/>
                <c:pt idx="0">
                  <c:v>72 hod. po operaci</c:v>
                </c:pt>
                <c:pt idx="1">
                  <c:v>3 měsíce po operaci</c:v>
                </c:pt>
              </c:strCache>
            </c:strRef>
          </c:cat>
          <c:val>
            <c:numRef>
              <c:f>'Ot1'!$N$4:$O$4</c:f>
              <c:numCache>
                <c:formatCode>0.00%</c:formatCode>
                <c:ptCount val="2"/>
                <c:pt idx="0">
                  <c:v>0.13333333333333333</c:v>
                </c:pt>
                <c:pt idx="1">
                  <c:v>0.2</c:v>
                </c:pt>
              </c:numCache>
            </c:numRef>
          </c:val>
          <c:extLst>
            <c:ext xmlns:c16="http://schemas.microsoft.com/office/drawing/2014/chart" uri="{C3380CC4-5D6E-409C-BE32-E72D297353CC}">
              <c16:uniqueId val="{00000002-0AF1-4044-9F6D-FE92F947B423}"/>
            </c:ext>
          </c:extLst>
        </c:ser>
        <c:ser>
          <c:idx val="3"/>
          <c:order val="3"/>
          <c:tx>
            <c:strRef>
              <c:f>'Ot1'!$M$5</c:f>
              <c:strCache>
                <c:ptCount val="1"/>
                <c:pt idx="0">
                  <c:v>4</c:v>
                </c:pt>
              </c:strCache>
            </c:strRef>
          </c:tx>
          <c:spPr>
            <a:solidFill>
              <a:srgbClr val="FF99FF"/>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'Ot1'!$N$1:$O$1</c:f>
              <c:strCache>
                <c:ptCount val="2"/>
                <c:pt idx="0">
                  <c:v>72 hod. po operaci</c:v>
                </c:pt>
                <c:pt idx="1">
                  <c:v>3 měsíce po operaci</c:v>
                </c:pt>
              </c:strCache>
            </c:strRef>
          </c:cat>
          <c:val>
            <c:numRef>
              <c:f>'Ot1'!$N$5:$O$5</c:f>
              <c:numCache>
                <c:formatCode>0.00%</c:formatCode>
                <c:ptCount val="2"/>
                <c:pt idx="0">
                  <c:v>0.33333333333333331</c:v>
                </c:pt>
                <c:pt idx="1">
                  <c:v>0</c:v>
                </c:pt>
              </c:numCache>
            </c:numRef>
          </c:val>
          <c:extLst>
            <c:ext xmlns:c16="http://schemas.microsoft.com/office/drawing/2014/chart" uri="{C3380CC4-5D6E-409C-BE32-E72D297353CC}">
              <c16:uniqueId val="{00000003-0AF1-4044-9F6D-FE92F947B423}"/>
            </c:ext>
          </c:extLst>
        </c:ser>
        <c:ser>
          <c:idx val="4"/>
          <c:order val="4"/>
          <c:tx>
            <c:strRef>
              <c:f>'Ot1'!$M$6</c:f>
              <c:strCache>
                <c:ptCount val="1"/>
                <c:pt idx="0">
                  <c:v>5</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'Ot1'!$N$1:$O$1</c:f>
              <c:strCache>
                <c:ptCount val="2"/>
                <c:pt idx="0">
                  <c:v>72 hod. po operaci</c:v>
                </c:pt>
                <c:pt idx="1">
                  <c:v>3 měsíce po operaci</c:v>
                </c:pt>
              </c:strCache>
            </c:strRef>
          </c:cat>
          <c:val>
            <c:numRef>
              <c:f>'Ot1'!$N$6:$O$6</c:f>
              <c:numCache>
                <c:formatCode>0.00%</c:formatCode>
                <c:ptCount val="2"/>
                <c:pt idx="0">
                  <c:v>6.6666666666666666E-2</c:v>
                </c:pt>
                <c:pt idx="1">
                  <c:v>0</c:v>
                </c:pt>
              </c:numCache>
            </c:numRef>
          </c:val>
          <c:extLst>
            <c:ext xmlns:c16="http://schemas.microsoft.com/office/drawing/2014/chart" uri="{C3380CC4-5D6E-409C-BE32-E72D297353CC}">
              <c16:uniqueId val="{00000004-0AF1-4044-9F6D-FE92F947B423}"/>
            </c:ext>
          </c:extLst>
        </c:ser>
        <c:dLbls>
          <c:showLegendKey val="0"/>
          <c:showVal val="0"/>
          <c:showCatName val="0"/>
          <c:showSerName val="0"/>
          <c:showPercent val="0"/>
          <c:showBubbleSize val="0"/>
        </c:dLbls>
        <c:gapWidth val="150"/>
        <c:shape val="box"/>
        <c:axId val="285611352"/>
        <c:axId val="285906056"/>
        <c:axId val="0"/>
      </c:bar3DChart>
      <c:catAx>
        <c:axId val="285611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85906056"/>
        <c:crosses val="autoZero"/>
        <c:auto val="1"/>
        <c:lblAlgn val="ctr"/>
        <c:lblOffset val="100"/>
        <c:noMultiLvlLbl val="0"/>
      </c:catAx>
      <c:valAx>
        <c:axId val="285906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85611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'OT2'!$M$2</c:f>
              <c:strCache>
                <c:ptCount val="1"/>
                <c:pt idx="0">
                  <c:v>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'OT2'!$N$1:$O$1</c:f>
              <c:strCache>
                <c:ptCount val="2"/>
                <c:pt idx="0">
                  <c:v>72 hodin po operaci</c:v>
                </c:pt>
                <c:pt idx="1">
                  <c:v>3 měsíce po operaci</c:v>
                </c:pt>
              </c:strCache>
            </c:strRef>
          </c:cat>
          <c:val>
            <c:numRef>
              <c:f>'OT2'!$N$2:$O$2</c:f>
              <c:numCache>
                <c:formatCode>0.00%</c:formatCode>
                <c:ptCount val="2"/>
                <c:pt idx="0">
                  <c:v>0.33333333333333331</c:v>
                </c:pt>
                <c:pt idx="1">
                  <c:v>0.53333333333333333</c:v>
                </c:pt>
              </c:numCache>
            </c:numRef>
          </c:val>
          <c:extLst>
            <c:ext xmlns:c16="http://schemas.microsoft.com/office/drawing/2014/chart" uri="{C3380CC4-5D6E-409C-BE32-E72D297353CC}">
              <c16:uniqueId val="{00000000-4687-144C-B5EC-CC1D1A52588A}"/>
            </c:ext>
          </c:extLst>
        </c:ser>
        <c:ser>
          <c:idx val="1"/>
          <c:order val="1"/>
          <c:tx>
            <c:strRef>
              <c:f>'OT2'!$M$3</c:f>
              <c:strCache>
                <c:ptCount val="1"/>
                <c:pt idx="0">
                  <c:v>2</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'OT2'!$N$1:$O$1</c:f>
              <c:strCache>
                <c:ptCount val="2"/>
                <c:pt idx="0">
                  <c:v>72 hodin po operaci</c:v>
                </c:pt>
                <c:pt idx="1">
                  <c:v>3 měsíce po operaci</c:v>
                </c:pt>
              </c:strCache>
            </c:strRef>
          </c:cat>
          <c:val>
            <c:numRef>
              <c:f>'OT2'!$N$3:$O$3</c:f>
              <c:numCache>
                <c:formatCode>0.00%</c:formatCode>
                <c:ptCount val="2"/>
                <c:pt idx="0">
                  <c:v>0.2</c:v>
                </c:pt>
                <c:pt idx="1">
                  <c:v>0.2</c:v>
                </c:pt>
              </c:numCache>
            </c:numRef>
          </c:val>
          <c:extLst>
            <c:ext xmlns:c16="http://schemas.microsoft.com/office/drawing/2014/chart" uri="{C3380CC4-5D6E-409C-BE32-E72D297353CC}">
              <c16:uniqueId val="{00000001-4687-144C-B5EC-CC1D1A52588A}"/>
            </c:ext>
          </c:extLst>
        </c:ser>
        <c:ser>
          <c:idx val="2"/>
          <c:order val="2"/>
          <c:tx>
            <c:strRef>
              <c:f>'OT2'!$M$4</c:f>
              <c:strCache>
                <c:ptCount val="1"/>
                <c:pt idx="0">
                  <c:v>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'OT2'!$N$1:$O$1</c:f>
              <c:strCache>
                <c:ptCount val="2"/>
                <c:pt idx="0">
                  <c:v>72 hodin po operaci</c:v>
                </c:pt>
                <c:pt idx="1">
                  <c:v>3 měsíce po operaci</c:v>
                </c:pt>
              </c:strCache>
            </c:strRef>
          </c:cat>
          <c:val>
            <c:numRef>
              <c:f>'OT2'!$N$4:$O$4</c:f>
              <c:numCache>
                <c:formatCode>0.00%</c:formatCode>
                <c:ptCount val="2"/>
                <c:pt idx="0">
                  <c:v>0.13333333333333333</c:v>
                </c:pt>
                <c:pt idx="1">
                  <c:v>0.26666666666666666</c:v>
                </c:pt>
              </c:numCache>
            </c:numRef>
          </c:val>
          <c:extLst>
            <c:ext xmlns:c16="http://schemas.microsoft.com/office/drawing/2014/chart" uri="{C3380CC4-5D6E-409C-BE32-E72D297353CC}">
              <c16:uniqueId val="{00000002-4687-144C-B5EC-CC1D1A52588A}"/>
            </c:ext>
          </c:extLst>
        </c:ser>
        <c:ser>
          <c:idx val="3"/>
          <c:order val="3"/>
          <c:tx>
            <c:strRef>
              <c:f>'OT2'!$M$5</c:f>
              <c:strCache>
                <c:ptCount val="1"/>
                <c:pt idx="0">
                  <c:v>4</c:v>
                </c:pt>
              </c:strCache>
            </c:strRef>
          </c:tx>
          <c:spPr>
            <a:solidFill>
              <a:srgbClr val="FF99CC"/>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6="http://schemas.microsoft.com/office/drawing/2014/chart" uri="{C3380CC4-5D6E-409C-BE32-E72D297353CC}">
                  <c16:uniqueId val="{00000000-1404-5242-A941-1277B2863B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'OT2'!$N$1:$O$1</c:f>
              <c:strCache>
                <c:ptCount val="2"/>
                <c:pt idx="0">
                  <c:v>72 hodin po operaci</c:v>
                </c:pt>
                <c:pt idx="1">
                  <c:v>3 měsíce po operaci</c:v>
                </c:pt>
              </c:strCache>
            </c:strRef>
          </c:cat>
          <c:val>
            <c:numRef>
              <c:f>'OT2'!$N$5:$O$5</c:f>
              <c:numCache>
                <c:formatCode>0.00%</c:formatCode>
                <c:ptCount val="2"/>
                <c:pt idx="0">
                  <c:v>0.2</c:v>
                </c:pt>
                <c:pt idx="1">
                  <c:v>0</c:v>
                </c:pt>
              </c:numCache>
            </c:numRef>
          </c:val>
          <c:extLst>
            <c:ext xmlns:c16="http://schemas.microsoft.com/office/drawing/2014/chart" uri="{C3380CC4-5D6E-409C-BE32-E72D297353CC}">
              <c16:uniqueId val="{00000004-4687-144C-B5EC-CC1D1A52588A}"/>
            </c:ext>
          </c:extLst>
        </c:ser>
        <c:ser>
          <c:idx val="4"/>
          <c:order val="4"/>
          <c:tx>
            <c:strRef>
              <c:f>'OT2'!$M$6</c:f>
              <c:strCache>
                <c:ptCount val="1"/>
                <c:pt idx="0">
                  <c:v>5</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'OT2'!$N$1:$O$1</c:f>
              <c:strCache>
                <c:ptCount val="2"/>
                <c:pt idx="0">
                  <c:v>72 hodin po operaci</c:v>
                </c:pt>
                <c:pt idx="1">
                  <c:v>3 měsíce po operaci</c:v>
                </c:pt>
              </c:strCache>
            </c:strRef>
          </c:cat>
          <c:val>
            <c:numRef>
              <c:f>'OT2'!$N$6:$O$6</c:f>
              <c:numCache>
                <c:formatCode>0.00%</c:formatCode>
                <c:ptCount val="2"/>
                <c:pt idx="0">
                  <c:v>0.13333333333333333</c:v>
                </c:pt>
                <c:pt idx="1">
                  <c:v>0</c:v>
                </c:pt>
              </c:numCache>
            </c:numRef>
          </c:val>
          <c:extLst>
            <c:ext xmlns:c16="http://schemas.microsoft.com/office/drawing/2014/chart" uri="{C3380CC4-5D6E-409C-BE32-E72D297353CC}">
              <c16:uniqueId val="{00000005-4687-144C-B5EC-CC1D1A52588A}"/>
            </c:ext>
          </c:extLst>
        </c:ser>
        <c:dLbls>
          <c:showLegendKey val="0"/>
          <c:showVal val="0"/>
          <c:showCatName val="0"/>
          <c:showSerName val="0"/>
          <c:showPercent val="0"/>
          <c:showBubbleSize val="0"/>
        </c:dLbls>
        <c:gapWidth val="150"/>
        <c:shape val="box"/>
        <c:axId val="285711120"/>
        <c:axId val="286420568"/>
        <c:axId val="0"/>
      </c:bar3DChart>
      <c:catAx>
        <c:axId val="285711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86420568"/>
        <c:crosses val="autoZero"/>
        <c:auto val="1"/>
        <c:lblAlgn val="ctr"/>
        <c:lblOffset val="100"/>
        <c:noMultiLvlLbl val="0"/>
      </c:catAx>
      <c:valAx>
        <c:axId val="286420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8571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739825021872267"/>
          <c:y val="4.3859649122807015E-2"/>
          <c:w val="0.87260174978127736"/>
          <c:h val="0.80972694202698359"/>
        </c:manualLayout>
      </c:layout>
      <c:bar3DChart>
        <c:barDir val="col"/>
        <c:grouping val="stacked"/>
        <c:varyColors val="0"/>
        <c:ser>
          <c:idx val="0"/>
          <c:order val="0"/>
          <c:tx>
            <c:strRef>
              <c:f>'OT3'!$M$2</c:f>
              <c:strCache>
                <c:ptCount val="1"/>
                <c:pt idx="0">
                  <c:v>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'OT3'!$N$1:$O$1</c:f>
              <c:strCache>
                <c:ptCount val="2"/>
                <c:pt idx="0">
                  <c:v>72 hod. po operaci</c:v>
                </c:pt>
                <c:pt idx="1">
                  <c:v>3 měsíce po operaci</c:v>
                </c:pt>
              </c:strCache>
            </c:strRef>
          </c:cat>
          <c:val>
            <c:numRef>
              <c:f>'OT3'!$N$2:$O$2</c:f>
              <c:numCache>
                <c:formatCode>0.00%</c:formatCode>
                <c:ptCount val="2"/>
                <c:pt idx="0">
                  <c:v>0.26666666666666666</c:v>
                </c:pt>
                <c:pt idx="1">
                  <c:v>0.4</c:v>
                </c:pt>
              </c:numCache>
            </c:numRef>
          </c:val>
          <c:extLst>
            <c:ext xmlns:c16="http://schemas.microsoft.com/office/drawing/2014/chart" uri="{C3380CC4-5D6E-409C-BE32-E72D297353CC}">
              <c16:uniqueId val="{00000000-B1D1-9541-869B-A5436F72E7B3}"/>
            </c:ext>
          </c:extLst>
        </c:ser>
        <c:ser>
          <c:idx val="1"/>
          <c:order val="1"/>
          <c:tx>
            <c:strRef>
              <c:f>'OT3'!$M$3</c:f>
              <c:strCache>
                <c:ptCount val="1"/>
                <c:pt idx="0">
                  <c:v>2</c:v>
                </c:pt>
              </c:strCache>
            </c:strRef>
          </c:tx>
          <c:spPr>
            <a:solidFill>
              <a:srgbClr val="00B0F0"/>
            </a:solidFill>
            <a:ln>
              <a:noFill/>
            </a:ln>
            <a:effectLst/>
            <a:sp3d/>
          </c:spPr>
          <c:invertIfNegative val="0"/>
          <c:dPt>
            <c:idx val="0"/>
            <c:invertIfNegative val="0"/>
            <c:bubble3D val="0"/>
            <c:spPr>
              <a:solidFill>
                <a:srgbClr val="00B0F0"/>
              </a:solidFill>
              <a:ln>
                <a:noFill/>
              </a:ln>
              <a:effectLst/>
              <a:sp3d/>
            </c:spPr>
            <c:extLst>
              <c:ext xmlns:c16="http://schemas.microsoft.com/office/drawing/2014/chart" uri="{C3380CC4-5D6E-409C-BE32-E72D297353CC}">
                <c16:uniqueId val="{00000002-B1D1-9541-869B-A5436F72E7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'OT3'!$N$1:$O$1</c:f>
              <c:strCache>
                <c:ptCount val="2"/>
                <c:pt idx="0">
                  <c:v>72 hod. po operaci</c:v>
                </c:pt>
                <c:pt idx="1">
                  <c:v>3 měsíce po operaci</c:v>
                </c:pt>
              </c:strCache>
            </c:strRef>
          </c:cat>
          <c:val>
            <c:numRef>
              <c:f>'OT3'!$N$3:$O$3</c:f>
              <c:numCache>
                <c:formatCode>0.00%</c:formatCode>
                <c:ptCount val="2"/>
                <c:pt idx="0">
                  <c:v>0.2</c:v>
                </c:pt>
                <c:pt idx="1">
                  <c:v>0.33333333333333331</c:v>
                </c:pt>
              </c:numCache>
            </c:numRef>
          </c:val>
          <c:extLst>
            <c:ext xmlns:c16="http://schemas.microsoft.com/office/drawing/2014/chart" uri="{C3380CC4-5D6E-409C-BE32-E72D297353CC}">
              <c16:uniqueId val="{00000003-B1D1-9541-869B-A5436F72E7B3}"/>
            </c:ext>
          </c:extLst>
        </c:ser>
        <c:ser>
          <c:idx val="2"/>
          <c:order val="2"/>
          <c:tx>
            <c:strRef>
              <c:f>'OT3'!$M$4</c:f>
              <c:strCache>
                <c:ptCount val="1"/>
                <c:pt idx="0">
                  <c:v>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'OT3'!$N$1:$O$1</c:f>
              <c:strCache>
                <c:ptCount val="2"/>
                <c:pt idx="0">
                  <c:v>72 hod. po operaci</c:v>
                </c:pt>
                <c:pt idx="1">
                  <c:v>3 měsíce po operaci</c:v>
                </c:pt>
              </c:strCache>
            </c:strRef>
          </c:cat>
          <c:val>
            <c:numRef>
              <c:f>'OT3'!$N$4:$O$4</c:f>
              <c:numCache>
                <c:formatCode>0.00%</c:formatCode>
                <c:ptCount val="2"/>
                <c:pt idx="0">
                  <c:v>0.26666666666666666</c:v>
                </c:pt>
                <c:pt idx="1">
                  <c:v>0.26666666666666666</c:v>
                </c:pt>
              </c:numCache>
            </c:numRef>
          </c:val>
          <c:extLst>
            <c:ext xmlns:c16="http://schemas.microsoft.com/office/drawing/2014/chart" uri="{C3380CC4-5D6E-409C-BE32-E72D297353CC}">
              <c16:uniqueId val="{00000004-B1D1-9541-869B-A5436F72E7B3}"/>
            </c:ext>
          </c:extLst>
        </c:ser>
        <c:ser>
          <c:idx val="3"/>
          <c:order val="3"/>
          <c:tx>
            <c:strRef>
              <c:f>'OT3'!$M$5</c:f>
              <c:strCache>
                <c:ptCount val="1"/>
                <c:pt idx="0">
                  <c:v>4</c:v>
                </c:pt>
              </c:strCache>
            </c:strRef>
          </c:tx>
          <c:spPr>
            <a:solidFill>
              <a:schemeClr val="accent4"/>
            </a:solidFill>
            <a:ln>
              <a:noFill/>
            </a:ln>
            <a:effectLst/>
            <a:sp3d/>
          </c:spPr>
          <c:invertIfNegative val="0"/>
          <c:dPt>
            <c:idx val="0"/>
            <c:invertIfNegative val="0"/>
            <c:bubble3D val="0"/>
            <c:spPr>
              <a:solidFill>
                <a:srgbClr val="F98A86"/>
              </a:solidFill>
              <a:ln>
                <a:noFill/>
              </a:ln>
              <a:effectLst/>
              <a:sp3d/>
            </c:spPr>
            <c:extLst>
              <c:ext xmlns:c16="http://schemas.microsoft.com/office/drawing/2014/chart" uri="{C3380CC4-5D6E-409C-BE32-E72D297353CC}">
                <c16:uniqueId val="{00000006-B1D1-9541-869B-A5436F72E7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'OT3'!$N$1:$O$1</c:f>
              <c:strCache>
                <c:ptCount val="2"/>
                <c:pt idx="0">
                  <c:v>72 hod. po operaci</c:v>
                </c:pt>
                <c:pt idx="1">
                  <c:v>3 měsíce po operaci</c:v>
                </c:pt>
              </c:strCache>
            </c:strRef>
          </c:cat>
          <c:val>
            <c:numRef>
              <c:f>'OT3'!$N$5:$O$5</c:f>
              <c:numCache>
                <c:formatCode>0.00%</c:formatCode>
                <c:ptCount val="2"/>
                <c:pt idx="0">
                  <c:v>0.2</c:v>
                </c:pt>
                <c:pt idx="1">
                  <c:v>0</c:v>
                </c:pt>
              </c:numCache>
            </c:numRef>
          </c:val>
          <c:extLst>
            <c:ext xmlns:c16="http://schemas.microsoft.com/office/drawing/2014/chart" uri="{C3380CC4-5D6E-409C-BE32-E72D297353CC}">
              <c16:uniqueId val="{00000007-B1D1-9541-869B-A5436F72E7B3}"/>
            </c:ext>
          </c:extLst>
        </c:ser>
        <c:ser>
          <c:idx val="4"/>
          <c:order val="4"/>
          <c:tx>
            <c:strRef>
              <c:f>'OT3'!$M$6</c:f>
              <c:strCache>
                <c:ptCount val="1"/>
                <c:pt idx="0">
                  <c:v>5</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'OT3'!$N$1:$O$1</c:f>
              <c:strCache>
                <c:ptCount val="2"/>
                <c:pt idx="0">
                  <c:v>72 hod. po operaci</c:v>
                </c:pt>
                <c:pt idx="1">
                  <c:v>3 měsíce po operaci</c:v>
                </c:pt>
              </c:strCache>
            </c:strRef>
          </c:cat>
          <c:val>
            <c:numRef>
              <c:f>'OT3'!$N$6:$O$6</c:f>
              <c:numCache>
                <c:formatCode>0.00%</c:formatCode>
                <c:ptCount val="2"/>
                <c:pt idx="0">
                  <c:v>6.6666666666666666E-2</c:v>
                </c:pt>
                <c:pt idx="1">
                  <c:v>0</c:v>
                </c:pt>
              </c:numCache>
            </c:numRef>
          </c:val>
          <c:extLst>
            <c:ext xmlns:c16="http://schemas.microsoft.com/office/drawing/2014/chart" uri="{C3380CC4-5D6E-409C-BE32-E72D297353CC}">
              <c16:uniqueId val="{00000008-B1D1-9541-869B-A5436F72E7B3}"/>
            </c:ext>
          </c:extLst>
        </c:ser>
        <c:dLbls>
          <c:showLegendKey val="0"/>
          <c:showVal val="0"/>
          <c:showCatName val="0"/>
          <c:showSerName val="0"/>
          <c:showPercent val="0"/>
          <c:showBubbleSize val="0"/>
        </c:dLbls>
        <c:gapWidth val="150"/>
        <c:shape val="box"/>
        <c:axId val="285637712"/>
        <c:axId val="285638096"/>
        <c:axId val="0"/>
      </c:bar3DChart>
      <c:catAx>
        <c:axId val="285637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85638096"/>
        <c:crosses val="autoZero"/>
        <c:auto val="1"/>
        <c:lblAlgn val="ctr"/>
        <c:lblOffset val="100"/>
        <c:noMultiLvlLbl val="0"/>
      </c:catAx>
      <c:valAx>
        <c:axId val="285638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8563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'OT4'!$M$2</c:f>
              <c:strCache>
                <c:ptCount val="1"/>
                <c:pt idx="0">
                  <c:v>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'OT4'!$N$1:$O$1</c:f>
              <c:strCache>
                <c:ptCount val="2"/>
                <c:pt idx="0">
                  <c:v>72 hod. po operaci</c:v>
                </c:pt>
                <c:pt idx="1">
                  <c:v>3 měsíce po operaci</c:v>
                </c:pt>
              </c:strCache>
            </c:strRef>
          </c:cat>
          <c:val>
            <c:numRef>
              <c:f>'OT4'!$N$2:$O$2</c:f>
              <c:numCache>
                <c:formatCode>0.00%</c:formatCode>
                <c:ptCount val="2"/>
                <c:pt idx="0">
                  <c:v>0.2</c:v>
                </c:pt>
                <c:pt idx="1">
                  <c:v>0.33333333333333331</c:v>
                </c:pt>
              </c:numCache>
            </c:numRef>
          </c:val>
          <c:extLst>
            <c:ext xmlns:c16="http://schemas.microsoft.com/office/drawing/2014/chart" uri="{C3380CC4-5D6E-409C-BE32-E72D297353CC}">
              <c16:uniqueId val="{00000000-138B-4844-B85D-1C67CCB2D68D}"/>
            </c:ext>
          </c:extLst>
        </c:ser>
        <c:ser>
          <c:idx val="1"/>
          <c:order val="1"/>
          <c:tx>
            <c:strRef>
              <c:f>'OT4'!$M$3</c:f>
              <c:strCache>
                <c:ptCount val="1"/>
                <c:pt idx="0">
                  <c:v>2</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'OT4'!$N$1:$O$1</c:f>
              <c:strCache>
                <c:ptCount val="2"/>
                <c:pt idx="0">
                  <c:v>72 hod. po operaci</c:v>
                </c:pt>
                <c:pt idx="1">
                  <c:v>3 měsíce po operaci</c:v>
                </c:pt>
              </c:strCache>
            </c:strRef>
          </c:cat>
          <c:val>
            <c:numRef>
              <c:f>'OT4'!$N$3:$O$3</c:f>
              <c:numCache>
                <c:formatCode>0.00%</c:formatCode>
                <c:ptCount val="2"/>
                <c:pt idx="0">
                  <c:v>0.46666666666666667</c:v>
                </c:pt>
                <c:pt idx="1">
                  <c:v>0.46666666666666667</c:v>
                </c:pt>
              </c:numCache>
            </c:numRef>
          </c:val>
          <c:extLst>
            <c:ext xmlns:c16="http://schemas.microsoft.com/office/drawing/2014/chart" uri="{C3380CC4-5D6E-409C-BE32-E72D297353CC}">
              <c16:uniqueId val="{00000001-138B-4844-B85D-1C67CCB2D68D}"/>
            </c:ext>
          </c:extLst>
        </c:ser>
        <c:ser>
          <c:idx val="2"/>
          <c:order val="2"/>
          <c:tx>
            <c:strRef>
              <c:f>'OT4'!$M$4</c:f>
              <c:strCache>
                <c:ptCount val="1"/>
                <c:pt idx="0">
                  <c:v>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'OT4'!$N$1:$O$1</c:f>
              <c:strCache>
                <c:ptCount val="2"/>
                <c:pt idx="0">
                  <c:v>72 hod. po operaci</c:v>
                </c:pt>
                <c:pt idx="1">
                  <c:v>3 měsíce po operaci</c:v>
                </c:pt>
              </c:strCache>
            </c:strRef>
          </c:cat>
          <c:val>
            <c:numRef>
              <c:f>'OT4'!$N$4:$O$4</c:f>
              <c:numCache>
                <c:formatCode>0.00%</c:formatCode>
                <c:ptCount val="2"/>
                <c:pt idx="0">
                  <c:v>0.13333333333333333</c:v>
                </c:pt>
                <c:pt idx="1">
                  <c:v>0.2</c:v>
                </c:pt>
              </c:numCache>
            </c:numRef>
          </c:val>
          <c:extLst>
            <c:ext xmlns:c16="http://schemas.microsoft.com/office/drawing/2014/chart" uri="{C3380CC4-5D6E-409C-BE32-E72D297353CC}">
              <c16:uniqueId val="{00000002-138B-4844-B85D-1C67CCB2D68D}"/>
            </c:ext>
          </c:extLst>
        </c:ser>
        <c:ser>
          <c:idx val="3"/>
          <c:order val="3"/>
          <c:tx>
            <c:strRef>
              <c:f>'OT4'!$M$5</c:f>
              <c:strCache>
                <c:ptCount val="1"/>
                <c:pt idx="0">
                  <c:v>4</c:v>
                </c:pt>
              </c:strCache>
            </c:strRef>
          </c:tx>
          <c:spPr>
            <a:solidFill>
              <a:srgbClr val="F98A8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'OT4'!$N$1:$O$1</c:f>
              <c:strCache>
                <c:ptCount val="2"/>
                <c:pt idx="0">
                  <c:v>72 hod. po operaci</c:v>
                </c:pt>
                <c:pt idx="1">
                  <c:v>3 měsíce po operaci</c:v>
                </c:pt>
              </c:strCache>
            </c:strRef>
          </c:cat>
          <c:val>
            <c:numRef>
              <c:f>'OT4'!$N$5:$O$5</c:f>
              <c:numCache>
                <c:formatCode>0.00%</c:formatCode>
                <c:ptCount val="2"/>
                <c:pt idx="0">
                  <c:v>0.2</c:v>
                </c:pt>
                <c:pt idx="1">
                  <c:v>0</c:v>
                </c:pt>
              </c:numCache>
            </c:numRef>
          </c:val>
          <c:extLst>
            <c:ext xmlns:c16="http://schemas.microsoft.com/office/drawing/2014/chart" uri="{C3380CC4-5D6E-409C-BE32-E72D297353CC}">
              <c16:uniqueId val="{00000003-138B-4844-B85D-1C67CCB2D68D}"/>
            </c:ext>
          </c:extLst>
        </c:ser>
        <c:ser>
          <c:idx val="4"/>
          <c:order val="4"/>
          <c:tx>
            <c:strRef>
              <c:f>'OT4'!$M$6</c:f>
              <c:strCache>
                <c:ptCount val="1"/>
                <c:pt idx="0">
                  <c:v>5</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'OT4'!$N$1:$O$1</c:f>
              <c:strCache>
                <c:ptCount val="2"/>
                <c:pt idx="0">
                  <c:v>72 hod. po operaci</c:v>
                </c:pt>
                <c:pt idx="1">
                  <c:v>3 měsíce po operaci</c:v>
                </c:pt>
              </c:strCache>
            </c:strRef>
          </c:cat>
          <c:val>
            <c:numRef>
              <c:f>'OT4'!$N$6:$O$6</c:f>
              <c:numCache>
                <c:formatCode>0.00%</c:formatCode>
                <c:ptCount val="2"/>
                <c:pt idx="0">
                  <c:v>0</c:v>
                </c:pt>
                <c:pt idx="1">
                  <c:v>0</c:v>
                </c:pt>
              </c:numCache>
            </c:numRef>
          </c:val>
          <c:extLst>
            <c:ext xmlns:c16="http://schemas.microsoft.com/office/drawing/2014/chart" uri="{C3380CC4-5D6E-409C-BE32-E72D297353CC}">
              <c16:uniqueId val="{00000004-138B-4844-B85D-1C67CCB2D68D}"/>
            </c:ext>
          </c:extLst>
        </c:ser>
        <c:dLbls>
          <c:showLegendKey val="0"/>
          <c:showVal val="0"/>
          <c:showCatName val="0"/>
          <c:showSerName val="0"/>
          <c:showPercent val="0"/>
          <c:showBubbleSize val="0"/>
        </c:dLbls>
        <c:gapWidth val="150"/>
        <c:shape val="box"/>
        <c:axId val="286346504"/>
        <c:axId val="286346888"/>
        <c:axId val="0"/>
      </c:bar3DChart>
      <c:catAx>
        <c:axId val="286346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86346888"/>
        <c:crosses val="autoZero"/>
        <c:auto val="1"/>
        <c:lblAlgn val="ctr"/>
        <c:lblOffset val="100"/>
        <c:noMultiLvlLbl val="0"/>
      </c:catAx>
      <c:valAx>
        <c:axId val="286346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86346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'OT5'!$M$2</c:f>
              <c:strCache>
                <c:ptCount val="1"/>
                <c:pt idx="0">
                  <c:v>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'OT5'!$N$1:$O$1</c:f>
              <c:strCache>
                <c:ptCount val="2"/>
                <c:pt idx="0">
                  <c:v>72 hod. po operaci</c:v>
                </c:pt>
                <c:pt idx="1">
                  <c:v>3 měsíce po operaci</c:v>
                </c:pt>
              </c:strCache>
            </c:strRef>
          </c:cat>
          <c:val>
            <c:numRef>
              <c:f>'OT5'!$N$2:$O$2</c:f>
              <c:numCache>
                <c:formatCode>0.00%</c:formatCode>
                <c:ptCount val="2"/>
                <c:pt idx="0">
                  <c:v>0.13333333333333333</c:v>
                </c:pt>
                <c:pt idx="1">
                  <c:v>0.33333333333333331</c:v>
                </c:pt>
              </c:numCache>
            </c:numRef>
          </c:val>
          <c:extLst>
            <c:ext xmlns:c16="http://schemas.microsoft.com/office/drawing/2014/chart" uri="{C3380CC4-5D6E-409C-BE32-E72D297353CC}">
              <c16:uniqueId val="{00000000-FBBA-E247-860D-C0C731CD8C3E}"/>
            </c:ext>
          </c:extLst>
        </c:ser>
        <c:ser>
          <c:idx val="1"/>
          <c:order val="1"/>
          <c:tx>
            <c:strRef>
              <c:f>'OT5'!$M$3</c:f>
              <c:strCache>
                <c:ptCount val="1"/>
                <c:pt idx="0">
                  <c:v>2</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'OT5'!$N$1:$O$1</c:f>
              <c:strCache>
                <c:ptCount val="2"/>
                <c:pt idx="0">
                  <c:v>72 hod. po operaci</c:v>
                </c:pt>
                <c:pt idx="1">
                  <c:v>3 měsíce po operaci</c:v>
                </c:pt>
              </c:strCache>
            </c:strRef>
          </c:cat>
          <c:val>
            <c:numRef>
              <c:f>'OT5'!$N$3:$O$3</c:f>
              <c:numCache>
                <c:formatCode>0.00%</c:formatCode>
                <c:ptCount val="2"/>
                <c:pt idx="0">
                  <c:v>0.46666666666666667</c:v>
                </c:pt>
                <c:pt idx="1">
                  <c:v>0.33333333333333331</c:v>
                </c:pt>
              </c:numCache>
            </c:numRef>
          </c:val>
          <c:extLst>
            <c:ext xmlns:c16="http://schemas.microsoft.com/office/drawing/2014/chart" uri="{C3380CC4-5D6E-409C-BE32-E72D297353CC}">
              <c16:uniqueId val="{00000001-FBBA-E247-860D-C0C731CD8C3E}"/>
            </c:ext>
          </c:extLst>
        </c:ser>
        <c:ser>
          <c:idx val="2"/>
          <c:order val="2"/>
          <c:tx>
            <c:strRef>
              <c:f>'OT5'!$M$4</c:f>
              <c:strCache>
                <c:ptCount val="1"/>
                <c:pt idx="0">
                  <c:v>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'OT5'!$N$1:$O$1</c:f>
              <c:strCache>
                <c:ptCount val="2"/>
                <c:pt idx="0">
                  <c:v>72 hod. po operaci</c:v>
                </c:pt>
                <c:pt idx="1">
                  <c:v>3 měsíce po operaci</c:v>
                </c:pt>
              </c:strCache>
            </c:strRef>
          </c:cat>
          <c:val>
            <c:numRef>
              <c:f>'OT5'!$N$4:$O$4</c:f>
              <c:numCache>
                <c:formatCode>0.00%</c:formatCode>
                <c:ptCount val="2"/>
                <c:pt idx="0">
                  <c:v>0.2</c:v>
                </c:pt>
                <c:pt idx="1">
                  <c:v>0.33333333333333331</c:v>
                </c:pt>
              </c:numCache>
            </c:numRef>
          </c:val>
          <c:extLst>
            <c:ext xmlns:c16="http://schemas.microsoft.com/office/drawing/2014/chart" uri="{C3380CC4-5D6E-409C-BE32-E72D297353CC}">
              <c16:uniqueId val="{00000002-FBBA-E247-860D-C0C731CD8C3E}"/>
            </c:ext>
          </c:extLst>
        </c:ser>
        <c:ser>
          <c:idx val="3"/>
          <c:order val="3"/>
          <c:tx>
            <c:strRef>
              <c:f>'OT5'!$M$5</c:f>
              <c:strCache>
                <c:ptCount val="1"/>
                <c:pt idx="0">
                  <c:v>4</c:v>
                </c:pt>
              </c:strCache>
            </c:strRef>
          </c:tx>
          <c:spPr>
            <a:solidFill>
              <a:srgbClr val="F98A8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'OT5'!$N$1:$O$1</c:f>
              <c:strCache>
                <c:ptCount val="2"/>
                <c:pt idx="0">
                  <c:v>72 hod. po operaci</c:v>
                </c:pt>
                <c:pt idx="1">
                  <c:v>3 měsíce po operaci</c:v>
                </c:pt>
              </c:strCache>
            </c:strRef>
          </c:cat>
          <c:val>
            <c:numRef>
              <c:f>'OT5'!$N$5:$O$5</c:f>
              <c:numCache>
                <c:formatCode>0.00%</c:formatCode>
                <c:ptCount val="2"/>
                <c:pt idx="0">
                  <c:v>6.6666666666666666E-2</c:v>
                </c:pt>
                <c:pt idx="1">
                  <c:v>0</c:v>
                </c:pt>
              </c:numCache>
            </c:numRef>
          </c:val>
          <c:extLst>
            <c:ext xmlns:c16="http://schemas.microsoft.com/office/drawing/2014/chart" uri="{C3380CC4-5D6E-409C-BE32-E72D297353CC}">
              <c16:uniqueId val="{00000003-FBBA-E247-860D-C0C731CD8C3E}"/>
            </c:ext>
          </c:extLst>
        </c:ser>
        <c:ser>
          <c:idx val="4"/>
          <c:order val="4"/>
          <c:tx>
            <c:strRef>
              <c:f>'OT5'!$M$6</c:f>
              <c:strCache>
                <c:ptCount val="1"/>
                <c:pt idx="0">
                  <c:v>5</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'OT5'!$N$1:$O$1</c:f>
              <c:strCache>
                <c:ptCount val="2"/>
                <c:pt idx="0">
                  <c:v>72 hod. po operaci</c:v>
                </c:pt>
                <c:pt idx="1">
                  <c:v>3 měsíce po operaci</c:v>
                </c:pt>
              </c:strCache>
            </c:strRef>
          </c:cat>
          <c:val>
            <c:numRef>
              <c:f>'OT5'!$N$6:$O$6</c:f>
              <c:numCache>
                <c:formatCode>0.00%</c:formatCode>
                <c:ptCount val="2"/>
                <c:pt idx="0">
                  <c:v>0.13333333333333333</c:v>
                </c:pt>
                <c:pt idx="1">
                  <c:v>0</c:v>
                </c:pt>
              </c:numCache>
            </c:numRef>
          </c:val>
          <c:extLst>
            <c:ext xmlns:c16="http://schemas.microsoft.com/office/drawing/2014/chart" uri="{C3380CC4-5D6E-409C-BE32-E72D297353CC}">
              <c16:uniqueId val="{00000004-FBBA-E247-860D-C0C731CD8C3E}"/>
            </c:ext>
          </c:extLst>
        </c:ser>
        <c:dLbls>
          <c:showLegendKey val="0"/>
          <c:showVal val="0"/>
          <c:showCatName val="0"/>
          <c:showSerName val="0"/>
          <c:showPercent val="0"/>
          <c:showBubbleSize val="0"/>
        </c:dLbls>
        <c:gapWidth val="150"/>
        <c:shape val="box"/>
        <c:axId val="286097784"/>
        <c:axId val="282597448"/>
        <c:axId val="0"/>
      </c:bar3DChart>
      <c:catAx>
        <c:axId val="286097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82597448"/>
        <c:crosses val="autoZero"/>
        <c:auto val="1"/>
        <c:lblAlgn val="ctr"/>
        <c:lblOffset val="100"/>
        <c:noMultiLvlLbl val="0"/>
      </c:catAx>
      <c:valAx>
        <c:axId val="282597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86097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'OT6'!$M$2</c:f>
              <c:strCache>
                <c:ptCount val="1"/>
                <c:pt idx="0">
                  <c:v>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'OT6'!$N$1:$O$1</c:f>
              <c:strCache>
                <c:ptCount val="2"/>
                <c:pt idx="0">
                  <c:v>72 hod. po operaci</c:v>
                </c:pt>
                <c:pt idx="1">
                  <c:v>3 měsíce po operaci</c:v>
                </c:pt>
              </c:strCache>
            </c:strRef>
          </c:cat>
          <c:val>
            <c:numRef>
              <c:f>'OT6'!$N$2:$O$2</c:f>
              <c:numCache>
                <c:formatCode>0.00%</c:formatCode>
                <c:ptCount val="2"/>
                <c:pt idx="0">
                  <c:v>0.33333333333333331</c:v>
                </c:pt>
                <c:pt idx="1">
                  <c:v>0.4</c:v>
                </c:pt>
              </c:numCache>
            </c:numRef>
          </c:val>
          <c:extLst>
            <c:ext xmlns:c16="http://schemas.microsoft.com/office/drawing/2014/chart" uri="{C3380CC4-5D6E-409C-BE32-E72D297353CC}">
              <c16:uniqueId val="{00000000-260B-F24B-89F9-BAA555967D14}"/>
            </c:ext>
          </c:extLst>
        </c:ser>
        <c:ser>
          <c:idx val="1"/>
          <c:order val="1"/>
          <c:tx>
            <c:strRef>
              <c:f>'OT6'!$M$3</c:f>
              <c:strCache>
                <c:ptCount val="1"/>
                <c:pt idx="0">
                  <c:v>2</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'OT6'!$N$1:$O$1</c:f>
              <c:strCache>
                <c:ptCount val="2"/>
                <c:pt idx="0">
                  <c:v>72 hod. po operaci</c:v>
                </c:pt>
                <c:pt idx="1">
                  <c:v>3 měsíce po operaci</c:v>
                </c:pt>
              </c:strCache>
            </c:strRef>
          </c:cat>
          <c:val>
            <c:numRef>
              <c:f>'OT6'!$N$3:$O$3</c:f>
              <c:numCache>
                <c:formatCode>0.00%</c:formatCode>
                <c:ptCount val="2"/>
                <c:pt idx="0">
                  <c:v>0.33333333333333331</c:v>
                </c:pt>
                <c:pt idx="1">
                  <c:v>0.33333333333333331</c:v>
                </c:pt>
              </c:numCache>
            </c:numRef>
          </c:val>
          <c:extLst>
            <c:ext xmlns:c16="http://schemas.microsoft.com/office/drawing/2014/chart" uri="{C3380CC4-5D6E-409C-BE32-E72D297353CC}">
              <c16:uniqueId val="{00000001-260B-F24B-89F9-BAA555967D14}"/>
            </c:ext>
          </c:extLst>
        </c:ser>
        <c:ser>
          <c:idx val="2"/>
          <c:order val="2"/>
          <c:tx>
            <c:strRef>
              <c:f>'OT6'!$M$4</c:f>
              <c:strCache>
                <c:ptCount val="1"/>
                <c:pt idx="0">
                  <c:v>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'OT6'!$N$1:$O$1</c:f>
              <c:strCache>
                <c:ptCount val="2"/>
                <c:pt idx="0">
                  <c:v>72 hod. po operaci</c:v>
                </c:pt>
                <c:pt idx="1">
                  <c:v>3 měsíce po operaci</c:v>
                </c:pt>
              </c:strCache>
            </c:strRef>
          </c:cat>
          <c:val>
            <c:numRef>
              <c:f>'OT6'!$N$4:$O$4</c:f>
              <c:numCache>
                <c:formatCode>0.00%</c:formatCode>
                <c:ptCount val="2"/>
                <c:pt idx="0">
                  <c:v>0.2</c:v>
                </c:pt>
                <c:pt idx="1">
                  <c:v>0.2</c:v>
                </c:pt>
              </c:numCache>
            </c:numRef>
          </c:val>
          <c:extLst>
            <c:ext xmlns:c16="http://schemas.microsoft.com/office/drawing/2014/chart" uri="{C3380CC4-5D6E-409C-BE32-E72D297353CC}">
              <c16:uniqueId val="{00000002-260B-F24B-89F9-BAA555967D14}"/>
            </c:ext>
          </c:extLst>
        </c:ser>
        <c:ser>
          <c:idx val="3"/>
          <c:order val="3"/>
          <c:tx>
            <c:strRef>
              <c:f>'OT6'!$M$5</c:f>
              <c:strCache>
                <c:ptCount val="1"/>
                <c:pt idx="0">
                  <c:v>4</c:v>
                </c:pt>
              </c:strCache>
            </c:strRef>
          </c:tx>
          <c:spPr>
            <a:solidFill>
              <a:srgbClr val="F98A86"/>
            </a:solidFill>
            <a:ln>
              <a:noFill/>
            </a:ln>
            <a:effectLst/>
            <a:sp3d/>
          </c:spPr>
          <c:invertIfNegative val="0"/>
          <c:cat>
            <c:strRef>
              <c:f>'OT6'!$N$1:$O$1</c:f>
              <c:strCache>
                <c:ptCount val="2"/>
                <c:pt idx="0">
                  <c:v>72 hod. po operaci</c:v>
                </c:pt>
                <c:pt idx="1">
                  <c:v>3 měsíce po operaci</c:v>
                </c:pt>
              </c:strCache>
            </c:strRef>
          </c:cat>
          <c:val>
            <c:numRef>
              <c:f>'OT6'!$N$5:$O$5</c:f>
              <c:numCache>
                <c:formatCode>0.00%</c:formatCode>
                <c:ptCount val="2"/>
                <c:pt idx="0">
                  <c:v>0</c:v>
                </c:pt>
                <c:pt idx="1">
                  <c:v>0</c:v>
                </c:pt>
              </c:numCache>
            </c:numRef>
          </c:val>
          <c:extLst>
            <c:ext xmlns:c16="http://schemas.microsoft.com/office/drawing/2014/chart" uri="{C3380CC4-5D6E-409C-BE32-E72D297353CC}">
              <c16:uniqueId val="{00000003-260B-F24B-89F9-BAA555967D14}"/>
            </c:ext>
          </c:extLst>
        </c:ser>
        <c:ser>
          <c:idx val="4"/>
          <c:order val="4"/>
          <c:tx>
            <c:strRef>
              <c:f>'OT6'!$M$6</c:f>
              <c:strCache>
                <c:ptCount val="1"/>
                <c:pt idx="0">
                  <c:v>5</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'OT6'!$N$1:$O$1</c:f>
              <c:strCache>
                <c:ptCount val="2"/>
                <c:pt idx="0">
                  <c:v>72 hod. po operaci</c:v>
                </c:pt>
                <c:pt idx="1">
                  <c:v>3 měsíce po operaci</c:v>
                </c:pt>
              </c:strCache>
            </c:strRef>
          </c:cat>
          <c:val>
            <c:numRef>
              <c:f>'OT6'!$N$6:$O$6</c:f>
              <c:numCache>
                <c:formatCode>0.00%</c:formatCode>
                <c:ptCount val="2"/>
                <c:pt idx="0">
                  <c:v>0.13333333333333333</c:v>
                </c:pt>
                <c:pt idx="1">
                  <c:v>6.6666666666666666E-2</c:v>
                </c:pt>
              </c:numCache>
            </c:numRef>
          </c:val>
          <c:extLst>
            <c:ext xmlns:c16="http://schemas.microsoft.com/office/drawing/2014/chart" uri="{C3380CC4-5D6E-409C-BE32-E72D297353CC}">
              <c16:uniqueId val="{00000004-260B-F24B-89F9-BAA555967D14}"/>
            </c:ext>
          </c:extLst>
        </c:ser>
        <c:dLbls>
          <c:showLegendKey val="0"/>
          <c:showVal val="0"/>
          <c:showCatName val="0"/>
          <c:showSerName val="0"/>
          <c:showPercent val="0"/>
          <c:showBubbleSize val="0"/>
        </c:dLbls>
        <c:gapWidth val="150"/>
        <c:shape val="box"/>
        <c:axId val="338456136"/>
        <c:axId val="338456528"/>
        <c:axId val="0"/>
      </c:bar3DChart>
      <c:catAx>
        <c:axId val="338456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8456528"/>
        <c:crosses val="autoZero"/>
        <c:auto val="1"/>
        <c:lblAlgn val="ctr"/>
        <c:lblOffset val="100"/>
        <c:noMultiLvlLbl val="0"/>
      </c:catAx>
      <c:valAx>
        <c:axId val="338456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8456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'OT7'!$M$2</c:f>
              <c:strCache>
                <c:ptCount val="1"/>
                <c:pt idx="0">
                  <c:v>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'OT7'!$N$1:$O$1</c:f>
              <c:strCache>
                <c:ptCount val="2"/>
                <c:pt idx="0">
                  <c:v>72 hod. po operaci</c:v>
                </c:pt>
                <c:pt idx="1">
                  <c:v>3 měsíce po operaci</c:v>
                </c:pt>
              </c:strCache>
            </c:strRef>
          </c:cat>
          <c:val>
            <c:numRef>
              <c:f>'OT7'!$N$2:$O$2</c:f>
              <c:numCache>
                <c:formatCode>0.00%</c:formatCode>
                <c:ptCount val="2"/>
                <c:pt idx="0">
                  <c:v>0.2</c:v>
                </c:pt>
                <c:pt idx="1">
                  <c:v>0.26666666666666666</c:v>
                </c:pt>
              </c:numCache>
            </c:numRef>
          </c:val>
          <c:extLst>
            <c:ext xmlns:c16="http://schemas.microsoft.com/office/drawing/2014/chart" uri="{C3380CC4-5D6E-409C-BE32-E72D297353CC}">
              <c16:uniqueId val="{00000000-CFD9-6149-BB95-1DC763ED2F9F}"/>
            </c:ext>
          </c:extLst>
        </c:ser>
        <c:ser>
          <c:idx val="1"/>
          <c:order val="1"/>
          <c:tx>
            <c:strRef>
              <c:f>'OT7'!$M$3</c:f>
              <c:strCache>
                <c:ptCount val="1"/>
                <c:pt idx="0">
                  <c:v>2</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'OT7'!$N$1:$O$1</c:f>
              <c:strCache>
                <c:ptCount val="2"/>
                <c:pt idx="0">
                  <c:v>72 hod. po operaci</c:v>
                </c:pt>
                <c:pt idx="1">
                  <c:v>3 měsíce po operaci</c:v>
                </c:pt>
              </c:strCache>
            </c:strRef>
          </c:cat>
          <c:val>
            <c:numRef>
              <c:f>'OT7'!$N$3:$O$3</c:f>
              <c:numCache>
                <c:formatCode>0.00%</c:formatCode>
                <c:ptCount val="2"/>
                <c:pt idx="0">
                  <c:v>0.33333333333333331</c:v>
                </c:pt>
                <c:pt idx="1">
                  <c:v>0.53333333333333333</c:v>
                </c:pt>
              </c:numCache>
            </c:numRef>
          </c:val>
          <c:extLst>
            <c:ext xmlns:c16="http://schemas.microsoft.com/office/drawing/2014/chart" uri="{C3380CC4-5D6E-409C-BE32-E72D297353CC}">
              <c16:uniqueId val="{00000001-CFD9-6149-BB95-1DC763ED2F9F}"/>
            </c:ext>
          </c:extLst>
        </c:ser>
        <c:ser>
          <c:idx val="2"/>
          <c:order val="2"/>
          <c:tx>
            <c:strRef>
              <c:f>'OT7'!$M$4</c:f>
              <c:strCache>
                <c:ptCount val="1"/>
                <c:pt idx="0">
                  <c:v>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'OT7'!$N$1:$O$1</c:f>
              <c:strCache>
                <c:ptCount val="2"/>
                <c:pt idx="0">
                  <c:v>72 hod. po operaci</c:v>
                </c:pt>
                <c:pt idx="1">
                  <c:v>3 měsíce po operaci</c:v>
                </c:pt>
              </c:strCache>
            </c:strRef>
          </c:cat>
          <c:val>
            <c:numRef>
              <c:f>'OT7'!$N$4:$O$4</c:f>
              <c:numCache>
                <c:formatCode>0.00%</c:formatCode>
                <c:ptCount val="2"/>
                <c:pt idx="0">
                  <c:v>0.2</c:v>
                </c:pt>
                <c:pt idx="1">
                  <c:v>0.2</c:v>
                </c:pt>
              </c:numCache>
            </c:numRef>
          </c:val>
          <c:extLst>
            <c:ext xmlns:c16="http://schemas.microsoft.com/office/drawing/2014/chart" uri="{C3380CC4-5D6E-409C-BE32-E72D297353CC}">
              <c16:uniqueId val="{00000002-CFD9-6149-BB95-1DC763ED2F9F}"/>
            </c:ext>
          </c:extLst>
        </c:ser>
        <c:ser>
          <c:idx val="3"/>
          <c:order val="3"/>
          <c:tx>
            <c:strRef>
              <c:f>'OT7'!$M$5</c:f>
              <c:strCache>
                <c:ptCount val="1"/>
                <c:pt idx="0">
                  <c:v>4</c:v>
                </c:pt>
              </c:strCache>
            </c:strRef>
          </c:tx>
          <c:spPr>
            <a:solidFill>
              <a:srgbClr val="F98A8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'OT7'!$N$1:$O$1</c:f>
              <c:strCache>
                <c:ptCount val="2"/>
                <c:pt idx="0">
                  <c:v>72 hod. po operaci</c:v>
                </c:pt>
                <c:pt idx="1">
                  <c:v>3 měsíce po operaci</c:v>
                </c:pt>
              </c:strCache>
            </c:strRef>
          </c:cat>
          <c:val>
            <c:numRef>
              <c:f>'OT7'!$N$5:$O$5</c:f>
              <c:numCache>
                <c:formatCode>0.00%</c:formatCode>
                <c:ptCount val="2"/>
                <c:pt idx="0">
                  <c:v>0.2</c:v>
                </c:pt>
                <c:pt idx="1">
                  <c:v>0</c:v>
                </c:pt>
              </c:numCache>
            </c:numRef>
          </c:val>
          <c:extLst>
            <c:ext xmlns:c16="http://schemas.microsoft.com/office/drawing/2014/chart" uri="{C3380CC4-5D6E-409C-BE32-E72D297353CC}">
              <c16:uniqueId val="{00000003-CFD9-6149-BB95-1DC763ED2F9F}"/>
            </c:ext>
          </c:extLst>
        </c:ser>
        <c:ser>
          <c:idx val="4"/>
          <c:order val="4"/>
          <c:tx>
            <c:strRef>
              <c:f>'OT7'!$M$6</c:f>
              <c:strCache>
                <c:ptCount val="1"/>
                <c:pt idx="0">
                  <c:v>5</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'OT7'!$N$1:$O$1</c:f>
              <c:strCache>
                <c:ptCount val="2"/>
                <c:pt idx="0">
                  <c:v>72 hod. po operaci</c:v>
                </c:pt>
                <c:pt idx="1">
                  <c:v>3 měsíce po operaci</c:v>
                </c:pt>
              </c:strCache>
            </c:strRef>
          </c:cat>
          <c:val>
            <c:numRef>
              <c:f>'OT7'!$N$6:$O$6</c:f>
              <c:numCache>
                <c:formatCode>0.00%</c:formatCode>
                <c:ptCount val="2"/>
                <c:pt idx="0">
                  <c:v>6.6666666666666666E-2</c:v>
                </c:pt>
                <c:pt idx="1">
                  <c:v>0</c:v>
                </c:pt>
              </c:numCache>
            </c:numRef>
          </c:val>
          <c:extLst>
            <c:ext xmlns:c16="http://schemas.microsoft.com/office/drawing/2014/chart" uri="{C3380CC4-5D6E-409C-BE32-E72D297353CC}">
              <c16:uniqueId val="{00000004-CFD9-6149-BB95-1DC763ED2F9F}"/>
            </c:ext>
          </c:extLst>
        </c:ser>
        <c:dLbls>
          <c:showLegendKey val="0"/>
          <c:showVal val="0"/>
          <c:showCatName val="0"/>
          <c:showSerName val="0"/>
          <c:showPercent val="0"/>
          <c:showBubbleSize val="0"/>
        </c:dLbls>
        <c:gapWidth val="150"/>
        <c:shape val="box"/>
        <c:axId val="338460056"/>
        <c:axId val="338458488"/>
        <c:axId val="0"/>
      </c:bar3DChart>
      <c:catAx>
        <c:axId val="338460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8458488"/>
        <c:crosses val="autoZero"/>
        <c:auto val="1"/>
        <c:lblAlgn val="ctr"/>
        <c:lblOffset val="100"/>
        <c:noMultiLvlLbl val="0"/>
      </c:catAx>
      <c:valAx>
        <c:axId val="338458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8460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'Ot1'!$B$56:$B$70</cx:f>
        <cx:lvl ptCount="15" formatCode="Všeobecný">
          <cx:pt idx="0">2</cx:pt>
          <cx:pt idx="1">1</cx:pt>
          <cx:pt idx="2">3</cx:pt>
          <cx:pt idx="3">2</cx:pt>
          <cx:pt idx="4">4</cx:pt>
          <cx:pt idx="5">1</cx:pt>
          <cx:pt idx="6">4</cx:pt>
          <cx:pt idx="7">5</cx:pt>
          <cx:pt idx="8">4</cx:pt>
          <cx:pt idx="9">3</cx:pt>
          <cx:pt idx="10">2</cx:pt>
          <cx:pt idx="11">4</cx:pt>
          <cx:pt idx="12">1</cx:pt>
          <cx:pt idx="13">4</cx:pt>
          <cx:pt idx="14">1</cx:pt>
        </cx:lvl>
      </cx:numDim>
    </cx:data>
    <cx:data id="1">
      <cx:numDim type="val">
        <cx:f>'Ot1'!$C$56:$C$70</cx:f>
        <cx:lvl ptCount="15" formatCode="Všeobecný">
          <cx:pt idx="0">2</cx:pt>
          <cx:pt idx="1">1</cx:pt>
          <cx:pt idx="2">2</cx:pt>
          <cx:pt idx="3">1</cx:pt>
          <cx:pt idx="4">3</cx:pt>
          <cx:pt idx="5">2</cx:pt>
          <cx:pt idx="6">3</cx:pt>
          <cx:pt idx="7">2</cx:pt>
          <cx:pt idx="8">3</cx:pt>
          <cx:pt idx="9">2</cx:pt>
          <cx:pt idx="10">2</cx:pt>
          <cx:pt idx="11">2</cx:pt>
          <cx:pt idx="12">1</cx:pt>
          <cx:pt idx="13">2</cx:pt>
          <cx:pt idx="14">1</cx:pt>
        </cx:lvl>
      </cx:numDim>
    </cx:data>
  </cx:chartData>
  <cx:chart>
    <cx:plotArea>
      <cx:plotAreaRegion>
        <cx:series layoutId="boxWhisker" uniqueId="{5C06ACCF-33FF-FF49-B4D5-163241DCE55B}">
          <cx:tx>
            <cx:txData>
              <cx:f>'Ot1'!$B$55</cx:f>
              <cx:v>72 hod. po operaci</cx:v>
            </cx:txData>
          </cx:tx>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0"/>
          <cx:layoutPr>
            <cx:visibility meanLine="0" meanMarker="1" nonoutliers="0" outliers="1"/>
            <cx:statistics quartileMethod="exclusive"/>
          </cx:layoutPr>
        </cx:series>
        <cx:series layoutId="boxWhisker" uniqueId="{38EE06EB-995E-774C-B9CD-5B0ABCE1FBD5}">
          <cx:tx>
            <cx:txData>
              <cx:f>'Ot1'!$C$55</cx:f>
              <cx:v>3 měsíce po operaci</cx:v>
            </cx:txData>
          </cx:tx>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1"/>
          <cx:layoutPr>
            <cx:visibility meanLine="0" meanMarker="1" nonoutliers="0" outliers="1"/>
            <cx:statistics quartileMethod="exclusive"/>
          </cx:layoutPr>
        </cx:series>
      </cx:plotAreaRegion>
      <cx:axis id="0" hidden="1">
        <cx:catScaling gapWidth="1"/>
        <cx:tickLabels/>
      </cx:axis>
      <cx:axis id="1">
        <cx:valScaling/>
        <cx:majorGridlines/>
        <cx:tick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legend pos="b" align="ctr" overlay="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chartSpace>
</file>

<file path=word/charts/chartEx10.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'Ot7 pohlaví'!$B$26:$B$35</cx:f>
        <cx:lvl ptCount="10" formatCode="Všeobecný">
          <cx:pt idx="0">2</cx:pt>
          <cx:pt idx="1">1</cx:pt>
          <cx:pt idx="2">3</cx:pt>
          <cx:pt idx="3">2</cx:pt>
          <cx:pt idx="4">1</cx:pt>
        </cx:lvl>
      </cx:numDim>
    </cx:data>
    <cx:data id="1">
      <cx:numDim type="val">
        <cx:f>'Ot7 pohlaví'!$C$26:$C$35</cx:f>
        <cx:lvl ptCount="10" formatCode="Všeobecný">
          <cx:pt idx="0">2</cx:pt>
          <cx:pt idx="1">4</cx:pt>
          <cx:pt idx="2">1</cx:pt>
          <cx:pt idx="3">3</cx:pt>
          <cx:pt idx="4">4</cx:pt>
          <cx:pt idx="5">5</cx:pt>
          <cx:pt idx="6">2</cx:pt>
          <cx:pt idx="7">3</cx:pt>
          <cx:pt idx="8">2</cx:pt>
          <cx:pt idx="9">4</cx:pt>
        </cx:lvl>
      </cx:numDim>
    </cx:data>
    <cx:data id="2">
      <cx:numDim type="val">
        <cx:f>'Ot7 pohlaví'!$D$26:$D$35</cx:f>
        <cx:lvl ptCount="10" formatCode="Všeobecný">
          <cx:pt idx="0">2</cx:pt>
          <cx:pt idx="1">1</cx:pt>
          <cx:pt idx="2">2</cx:pt>
          <cx:pt idx="3">2</cx:pt>
          <cx:pt idx="4">1</cx:pt>
        </cx:lvl>
      </cx:numDim>
    </cx:data>
    <cx:data id="3">
      <cx:numDim type="val">
        <cx:f>'Ot7 pohlaví'!$E$26:$E$35</cx:f>
        <cx:lvl ptCount="10" formatCode="Všeobecný">
          <cx:pt idx="0">2</cx:pt>
          <cx:pt idx="1">2</cx:pt>
          <cx:pt idx="2">1</cx:pt>
          <cx:pt idx="3">1</cx:pt>
          <cx:pt idx="4">2</cx:pt>
          <cx:pt idx="5">2</cx:pt>
          <cx:pt idx="6">3</cx:pt>
          <cx:pt idx="7">3</cx:pt>
          <cx:pt idx="8">2</cx:pt>
          <cx:pt idx="9">3</cx:pt>
        </cx:lvl>
      </cx:numDim>
    </cx:data>
  </cx:chartData>
  <cx:chart>
    <cx:plotArea>
      <cx:plotAreaRegion>
        <cx:series layoutId="boxWhisker" uniqueId="{9FD0385F-6DC9-CD4C-9D32-EBF80CAF58F7}">
          <cx:tx>
            <cx:txData>
              <cx:f>'Ot7 pohlaví'!$B$25</cx:f>
              <cx:v>72 hod. po operaci - muži</cx:v>
            </cx:txData>
          </cx:tx>
          <cx:spPr>
            <a:solidFill>
              <a:srgbClr val="92D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0"/>
          <cx:layoutPr>
            <cx:visibility meanLine="0" meanMarker="1" nonoutliers="0" outliers="1"/>
            <cx:statistics quartileMethod="exclusive"/>
          </cx:layoutPr>
        </cx:series>
        <cx:series layoutId="boxWhisker" uniqueId="{0DFAC233-0E56-F64A-84BD-C5E03C14CF19}">
          <cx:tx>
            <cx:txData>
              <cx:f>'Ot7 pohlaví'!$C$25</cx:f>
              <cx:v>72 hod. po operaci - ženy</cx:v>
            </cx:txData>
          </cx:tx>
          <cx:spPr>
            <a:solidFill>
              <a:schemeClr val="accent4"/>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1"/>
          <cx:layoutPr>
            <cx:visibility meanLine="0" meanMarker="1" nonoutliers="0" outliers="1"/>
            <cx:statistics quartileMethod="exclusive"/>
          </cx:layoutPr>
        </cx:series>
        <cx:series layoutId="boxWhisker" uniqueId="{065AEE3C-6A14-0447-9485-5455771C4C18}">
          <cx:tx>
            <cx:txData>
              <cx:f>'Ot7 pohlaví'!$D$25</cx:f>
              <cx:v>3 měsíce po operaci - muži</cx:v>
            </cx:txData>
          </cx:tx>
          <cx:spPr>
            <a:solidFill>
              <a:srgbClr val="00B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2"/>
          <cx:layoutPr>
            <cx:visibility meanLine="0" meanMarker="1" nonoutliers="0" outliers="1"/>
            <cx:statistics quartileMethod="exclusive"/>
          </cx:layoutPr>
        </cx:series>
        <cx:series layoutId="boxWhisker" uniqueId="{F872D291-0633-9F42-9F85-52F4D68B119C}">
          <cx:tx>
            <cx:txData>
              <cx:f>'Ot7 pohlaví'!$E$25</cx:f>
              <cx:v>3 měsíce po operaci - ženy</cx:v>
            </cx:txData>
          </cx:tx>
          <cx:spPr>
            <a:solidFill>
              <a:srgbClr val="FFFF0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3"/>
          <cx:layoutPr>
            <cx:visibility meanLine="0" meanMarker="1" nonoutliers="0" outliers="1"/>
            <cx:statistics quartileMethod="exclusive"/>
          </cx:layoutPr>
        </cx:series>
      </cx:plotAreaRegion>
      <cx:axis id="0" hidden="1">
        <cx:catScaling gapWidth="1"/>
        <cx:tickLabels/>
      </cx:axis>
      <cx:axis id="1">
        <cx:valScaling/>
        <cx:majorGridlines/>
        <cx:tick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legend pos="b" align="ctr" overlay="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'Ot1 pohlaví'!$B$23:$B$32</cx:f>
        <cx:lvl ptCount="10" formatCode="Všeobecný">
          <cx:pt idx="0">2</cx:pt>
          <cx:pt idx="1">1</cx:pt>
          <cx:pt idx="2">3</cx:pt>
          <cx:pt idx="3">2</cx:pt>
          <cx:pt idx="4">1</cx:pt>
        </cx:lvl>
      </cx:numDim>
    </cx:data>
    <cx:data id="1">
      <cx:numDim type="val">
        <cx:f>'Ot1 pohlaví'!$C$23:$C$32</cx:f>
        <cx:lvl ptCount="10" formatCode="Všeobecný">
          <cx:pt idx="0">2</cx:pt>
          <cx:pt idx="1">4</cx:pt>
          <cx:pt idx="2">1</cx:pt>
          <cx:pt idx="3">4</cx:pt>
          <cx:pt idx="4">5</cx:pt>
          <cx:pt idx="5">4</cx:pt>
          <cx:pt idx="6">3</cx:pt>
          <cx:pt idx="7">4</cx:pt>
          <cx:pt idx="8">1</cx:pt>
          <cx:pt idx="9">4</cx:pt>
        </cx:lvl>
      </cx:numDim>
    </cx:data>
    <cx:data id="2">
      <cx:numDim type="val">
        <cx:f>'Ot1 pohlaví'!$D$23:$D$32</cx:f>
        <cx:lvl ptCount="10" formatCode="Všeobecný">
          <cx:pt idx="0">2</cx:pt>
          <cx:pt idx="1">1</cx:pt>
          <cx:pt idx="2">2</cx:pt>
          <cx:pt idx="3">2</cx:pt>
          <cx:pt idx="4">1</cx:pt>
        </cx:lvl>
      </cx:numDim>
    </cx:data>
    <cx:data id="3">
      <cx:numDim type="val">
        <cx:f>'Ot1 pohlaví'!$E$23:$E$32</cx:f>
        <cx:lvl ptCount="10" formatCode="Všeobecný">
          <cx:pt idx="0">2</cx:pt>
          <cx:pt idx="1">1</cx:pt>
          <cx:pt idx="2">2</cx:pt>
          <cx:pt idx="3">2</cx:pt>
          <cx:pt idx="4">1</cx:pt>
          <cx:pt idx="5">2</cx:pt>
          <cx:pt idx="6">1</cx:pt>
          <cx:pt idx="7">2</cx:pt>
          <cx:pt idx="8">2</cx:pt>
          <cx:pt idx="9">1</cx:pt>
        </cx:lvl>
      </cx:numDim>
    </cx:data>
  </cx:chartData>
  <cx:chart>
    <cx:plotArea>
      <cx:plotAreaRegion>
        <cx:series layoutId="boxWhisker" uniqueId="{6963AF4D-4F38-7645-B5D5-72FD09C6361E}">
          <cx:tx>
            <cx:txData>
              <cx:f>'Ot1 pohlaví'!$B$22</cx:f>
              <cx:v>72 hod. po operaci - muži</cx:v>
            </cx:txData>
          </cx:tx>
          <cx:spPr>
            <a:solidFill>
              <a:srgbClr val="92D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0"/>
          <cx:layoutPr>
            <cx:visibility meanLine="0" meanMarker="1" nonoutliers="0" outliers="1"/>
            <cx:statistics quartileMethod="exclusive"/>
          </cx:layoutPr>
        </cx:series>
        <cx:series layoutId="boxWhisker" uniqueId="{BDD99E15-D170-2E4F-840F-A0F24401D6F6}">
          <cx:tx>
            <cx:txData>
              <cx:f>'Ot1 pohlaví'!$C$22</cx:f>
              <cx:v>72 hod. po operaci - ženy</cx:v>
            </cx:txData>
          </cx:tx>
          <cx:spPr>
            <a:solidFill>
              <a:schemeClr val="accent4"/>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1"/>
          <cx:layoutPr>
            <cx:visibility meanLine="0" meanMarker="1" nonoutliers="0" outliers="1"/>
            <cx:statistics quartileMethod="exclusive"/>
          </cx:layoutPr>
        </cx:series>
        <cx:series layoutId="boxWhisker" uniqueId="{275B5F02-7CB9-9A41-9A45-6D6DC8DF01C4}">
          <cx:tx>
            <cx:txData>
              <cx:f>'Ot1 pohlaví'!$D$22</cx:f>
              <cx:v>3 měsíce po operaci - muži</cx:v>
            </cx:txData>
          </cx:tx>
          <cx:spPr>
            <a:solidFill>
              <a:srgbClr val="00B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2"/>
          <cx:layoutPr>
            <cx:visibility meanLine="0" meanMarker="1" nonoutliers="0" outliers="1"/>
            <cx:statistics quartileMethod="exclusive"/>
          </cx:layoutPr>
        </cx:series>
        <cx:series layoutId="boxWhisker" uniqueId="{1C5164F8-BDAD-4F49-8258-1C45AE001D24}">
          <cx:tx>
            <cx:txData>
              <cx:f>'Ot1 pohlaví'!$E$22</cx:f>
              <cx:v>3 měsíce po operaci - ženy</cx:v>
            </cx:txData>
          </cx:tx>
          <cx:spPr>
            <a:solidFill>
              <a:srgbClr val="FFFF0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3"/>
          <cx:layoutPr>
            <cx:visibility meanLine="0" meanMarker="1" nonoutliers="0" outliers="1"/>
            <cx:statistics quartileMethod="exclusive"/>
          </cx:layoutPr>
        </cx:series>
      </cx:plotAreaRegion>
      <cx:axis id="0">
        <cx:catScaling gapWidth="1"/>
        <cx:tickLabels/>
      </cx:axis>
      <cx:axis id="1">
        <cx:valScaling/>
        <cx:majorGridlines/>
        <cx:tick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legend pos="b" align="ctr" overlay="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'Ot2 pohlaví'!$B$23:$B$32</cx:f>
        <cx:lvl ptCount="10" formatCode="Všeobecný">
          <cx:pt idx="0">2</cx:pt>
          <cx:pt idx="1">1</cx:pt>
          <cx:pt idx="2">2</cx:pt>
          <cx:pt idx="3">1</cx:pt>
          <cx:pt idx="4">1</cx:pt>
        </cx:lvl>
      </cx:numDim>
    </cx:data>
    <cx:data id="1">
      <cx:numDim type="val">
        <cx:f>'Ot2 pohlaví'!$C$23:$C$32</cx:f>
        <cx:lvl ptCount="10" formatCode="Všeobecný">
          <cx:pt idx="0">1</cx:pt>
          <cx:pt idx="1">3</cx:pt>
          <cx:pt idx="2">1</cx:pt>
          <cx:pt idx="3">5</cx:pt>
          <cx:pt idx="4">5</cx:pt>
          <cx:pt idx="5">4</cx:pt>
          <cx:pt idx="6">3</cx:pt>
          <cx:pt idx="7">4</cx:pt>
          <cx:pt idx="8">2</cx:pt>
          <cx:pt idx="9">4</cx:pt>
        </cx:lvl>
      </cx:numDim>
    </cx:data>
    <cx:data id="2">
      <cx:numDim type="val">
        <cx:f>'Ot2 pohlaví'!$D$23:$D$32</cx:f>
        <cx:lvl ptCount="10" formatCode="Všeobecný">
          <cx:pt idx="0">1</cx:pt>
          <cx:pt idx="1">1</cx:pt>
          <cx:pt idx="2">1</cx:pt>
          <cx:pt idx="3">1</cx:pt>
          <cx:pt idx="4">1</cx:pt>
        </cx:lvl>
      </cx:numDim>
    </cx:data>
    <cx:data id="3">
      <cx:numDim type="val">
        <cx:f>'Ot2 pohlaví'!$E$23:$E$32</cx:f>
        <cx:lvl ptCount="10" formatCode="Všeobecný">
          <cx:pt idx="0">1</cx:pt>
          <cx:pt idx="1">3</cx:pt>
          <cx:pt idx="2">1</cx:pt>
          <cx:pt idx="3">2</cx:pt>
          <cx:pt idx="4">2</cx:pt>
          <cx:pt idx="5">3</cx:pt>
          <cx:pt idx="6">2</cx:pt>
          <cx:pt idx="7">3</cx:pt>
          <cx:pt idx="8">1</cx:pt>
          <cx:pt idx="9">3</cx:pt>
        </cx:lvl>
      </cx:numDim>
    </cx:data>
  </cx:chartData>
  <cx:chart>
    <cx:plotArea>
      <cx:plotAreaRegion>
        <cx:series layoutId="boxWhisker" uniqueId="{B0ABE75B-DCEB-5A47-AA69-EC6FF18E5D96}">
          <cx:tx>
            <cx:txData>
              <cx:f>'Ot2 pohlaví'!$B$22</cx:f>
              <cx:v>72 hod. po operaci - muži</cx:v>
            </cx:txData>
          </cx:tx>
          <cx:spPr>
            <a:solidFill>
              <a:srgbClr val="92D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0"/>
          <cx:layoutPr>
            <cx:visibility meanLine="0" meanMarker="1" nonoutliers="0" outliers="1"/>
            <cx:statistics quartileMethod="exclusive"/>
          </cx:layoutPr>
        </cx:series>
        <cx:series layoutId="boxWhisker" uniqueId="{C83F5E5A-6BBE-3D46-B554-676D60AB8208}">
          <cx:tx>
            <cx:txData>
              <cx:f>'Ot2 pohlaví'!$C$22</cx:f>
              <cx:v>72 hod. po operaci - ženy</cx:v>
            </cx:txData>
          </cx:tx>
          <cx:spPr>
            <a:solidFill>
              <a:schemeClr val="accent4"/>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1"/>
          <cx:layoutPr>
            <cx:visibility meanLine="0" meanMarker="1" nonoutliers="0" outliers="1"/>
            <cx:statistics quartileMethod="exclusive"/>
          </cx:layoutPr>
        </cx:series>
        <cx:series layoutId="boxWhisker" uniqueId="{4AE8D33C-BEC3-1A45-806A-629D22541C0D}">
          <cx:tx>
            <cx:txData>
              <cx:f>'Ot2 pohlaví'!$D$22</cx:f>
              <cx:v>3 měsíce po operaci - muži</cx:v>
            </cx:txData>
          </cx:tx>
          <cx:spPr>
            <a:solidFill>
              <a:srgbClr val="00B050"/>
            </a:solidFill>
          </cx:spPr>
          <cx:dataLabels/>
          <cx:dataId val="2"/>
          <cx:layoutPr>
            <cx:visibility meanLine="0" meanMarker="1" nonoutliers="0" outliers="1"/>
            <cx:statistics quartileMethod="exclusive"/>
          </cx:layoutPr>
        </cx:series>
        <cx:series layoutId="boxWhisker" uniqueId="{DE662DBE-981E-0B48-A17B-386F7C281011}">
          <cx:tx>
            <cx:txData>
              <cx:f>'Ot2 pohlaví'!$E$22</cx:f>
              <cx:v>3 měsíce po operaci - ženy</cx:v>
            </cx:txData>
          </cx:tx>
          <cx:spPr>
            <a:solidFill>
              <a:srgbClr val="FFFF0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3"/>
          <cx:layoutPr>
            <cx:visibility meanLine="0" meanMarker="1" nonoutliers="0" outliers="1"/>
            <cx:statistics quartileMethod="exclusive"/>
          </cx:layoutPr>
        </cx:series>
      </cx:plotAreaRegion>
      <cx:axis id="0" hidden="1">
        <cx:catScaling gapWidth="1"/>
        <cx:tickLabels/>
        <cx:txPr>
          <a:bodyPr spcFirstLastPara="1" vertOverflow="ellipsis" horzOverflow="overflow" wrap="square" lIns="0" tIns="0" rIns="0" bIns="0" anchor="ctr" anchorCtr="1"/>
          <a:lstStyle/>
          <a:p>
            <a:pPr algn="ctr" rtl="0">
              <a:defRPr/>
            </a:pPr>
            <a:endParaRPr lang="cs-CZ" sz="900" b="0" i="0" u="none" strike="noStrike" baseline="0">
              <a:solidFill>
                <a:sysClr val="windowText" lastClr="000000">
                  <a:lumMod val="65000"/>
                  <a:lumOff val="35000"/>
                </a:sysClr>
              </a:solidFill>
              <a:latin typeface="Calibri" panose="020F0502020204030204"/>
            </a:endParaRPr>
          </a:p>
        </cx:txPr>
      </cx:axis>
      <cx:axis id="1">
        <cx:valScaling/>
        <cx:majorGridlines/>
        <cx:tick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legend pos="b" align="ctr" overlay="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'Ot3 pohlaví'!$B$23:$B$32</cx:f>
        <cx:lvl ptCount="10" formatCode="Všeobecný">
          <cx:pt idx="0">3</cx:pt>
          <cx:pt idx="1">1</cx:pt>
          <cx:pt idx="2">2</cx:pt>
          <cx:pt idx="3">2</cx:pt>
          <cx:pt idx="4">1</cx:pt>
        </cx:lvl>
      </cx:numDim>
    </cx:data>
    <cx:data id="1">
      <cx:numDim type="val">
        <cx:f>'Ot3 pohlaví'!$C$23:$C$32</cx:f>
        <cx:lvl ptCount="10" formatCode="Všeobecný">
          <cx:pt idx="0">2</cx:pt>
          <cx:pt idx="1">3</cx:pt>
          <cx:pt idx="2">1</cx:pt>
          <cx:pt idx="3">4</cx:pt>
          <cx:pt idx="4">4</cx:pt>
          <cx:pt idx="5">4</cx:pt>
          <cx:pt idx="6">3</cx:pt>
          <cx:pt idx="7">3</cx:pt>
          <cx:pt idx="8">1</cx:pt>
          <cx:pt idx="9">5</cx:pt>
        </cx:lvl>
      </cx:numDim>
    </cx:data>
    <cx:data id="2">
      <cx:numDim type="val">
        <cx:f>'Ot3 pohlaví'!$D$23:$D$32</cx:f>
        <cx:lvl ptCount="10" formatCode="Všeobecný">
          <cx:pt idx="0">1</cx:pt>
          <cx:pt idx="1">1</cx:pt>
          <cx:pt idx="2">2</cx:pt>
          <cx:pt idx="3">2</cx:pt>
          <cx:pt idx="4">1</cx:pt>
        </cx:lvl>
      </cx:numDim>
    </cx:data>
    <cx:data id="3">
      <cx:numDim type="val">
        <cx:f>'Ot3 pohlaví'!$E$23:$E$32</cx:f>
        <cx:lvl ptCount="10" formatCode="Všeobecný">
          <cx:pt idx="0">1</cx:pt>
          <cx:pt idx="1">3</cx:pt>
          <cx:pt idx="2">1</cx:pt>
          <cx:pt idx="3">2</cx:pt>
          <cx:pt idx="4">3</cx:pt>
          <cx:pt idx="5">3</cx:pt>
          <cx:pt idx="6">2</cx:pt>
          <cx:pt idx="7">3</cx:pt>
          <cx:pt idx="8">1</cx:pt>
          <cx:pt idx="9">2</cx:pt>
        </cx:lvl>
      </cx:numDim>
    </cx:data>
  </cx:chartData>
  <cx:chart>
    <cx:plotArea>
      <cx:plotAreaRegion>
        <cx:series layoutId="boxWhisker" uniqueId="{E26C1803-41EB-3346-B5F7-B756625F7D95}">
          <cx:tx>
            <cx:txData>
              <cx:f>'Ot3 pohlaví'!$B$22</cx:f>
              <cx:v>72 hod. po operaci - muži</cx:v>
            </cx:txData>
          </cx:tx>
          <cx:spPr>
            <a:solidFill>
              <a:srgbClr val="92D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0"/>
          <cx:layoutPr>
            <cx:visibility meanLine="0" meanMarker="1" nonoutliers="0" outliers="1"/>
            <cx:statistics quartileMethod="exclusive"/>
          </cx:layoutPr>
        </cx:series>
        <cx:series layoutId="boxWhisker" uniqueId="{0BE89AEC-5646-3D40-BA90-78D957027AE4}">
          <cx:tx>
            <cx:txData>
              <cx:f>'Ot3 pohlaví'!$C$22</cx:f>
              <cx:v>72 hod. po operaci - ženy</cx:v>
            </cx:txData>
          </cx:tx>
          <cx:spPr>
            <a:solidFill>
              <a:schemeClr val="accent4"/>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1"/>
          <cx:layoutPr>
            <cx:visibility meanLine="0" meanMarker="1" nonoutliers="0" outliers="1"/>
            <cx:statistics quartileMethod="exclusive"/>
          </cx:layoutPr>
        </cx:series>
        <cx:series layoutId="boxWhisker" uniqueId="{1CCC201A-94F7-3E4E-8A3B-94FA287095C9}">
          <cx:tx>
            <cx:txData>
              <cx:f>'Ot3 pohlaví'!$D$22</cx:f>
              <cx:v>3 měsíce po operaci - muži</cx:v>
            </cx:txData>
          </cx:tx>
          <cx:spPr>
            <a:solidFill>
              <a:srgbClr val="00B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2"/>
          <cx:layoutPr>
            <cx:visibility meanLine="0" meanMarker="1" nonoutliers="0" outliers="1"/>
            <cx:statistics quartileMethod="exclusive"/>
          </cx:layoutPr>
        </cx:series>
        <cx:series layoutId="boxWhisker" uniqueId="{93D357C9-9A4D-2947-8CB3-4FD47B6A9ED8}">
          <cx:tx>
            <cx:txData>
              <cx:f>'Ot3 pohlaví'!$E$22</cx:f>
              <cx:v>3 měsíce po operaci - ženy</cx:v>
            </cx:txData>
          </cx:tx>
          <cx:spPr>
            <a:solidFill>
              <a:srgbClr val="FFFF0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3"/>
          <cx:layoutPr>
            <cx:visibility meanLine="0" meanMarker="1" nonoutliers="0" outliers="1"/>
            <cx:statistics quartileMethod="exclusive"/>
          </cx:layoutPr>
        </cx:series>
      </cx:plotAreaRegion>
      <cx:axis id="0" hidden="1">
        <cx:catScaling gapWidth="1"/>
        <cx:tickLabels/>
      </cx:axis>
      <cx:axis id="1">
        <cx:valScaling/>
        <cx:majorGridlines/>
        <cx:tick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legend pos="b" align="ctr" overlay="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'OT4'!$C$50:$C$64</cx:f>
        <cx:lvl ptCount="15" formatCode="Všeobecný">
          <cx:pt idx="0">2</cx:pt>
          <cx:pt idx="1">1</cx:pt>
          <cx:pt idx="2">2</cx:pt>
          <cx:pt idx="3">2</cx:pt>
          <cx:pt idx="4">3</cx:pt>
          <cx:pt idx="5">2</cx:pt>
          <cx:pt idx="6">1</cx:pt>
          <cx:pt idx="7">4</cx:pt>
          <cx:pt idx="8">4</cx:pt>
          <cx:pt idx="9">2</cx:pt>
          <cx:pt idx="10">2</cx:pt>
          <cx:pt idx="11">4</cx:pt>
          <cx:pt idx="12">1</cx:pt>
          <cx:pt idx="13">3</cx:pt>
          <cx:pt idx="14">2</cx:pt>
        </cx:lvl>
      </cx:numDim>
    </cx:data>
    <cx:data id="1">
      <cx:numDim type="val">
        <cx:f>'OT4'!$D$50:$D$64</cx:f>
        <cx:lvl ptCount="15" formatCode="Všeobecný">
          <cx:pt idx="0">2</cx:pt>
          <cx:pt idx="1">2</cx:pt>
          <cx:pt idx="2">2</cx:pt>
          <cx:pt idx="3">1</cx:pt>
          <cx:pt idx="4">2</cx:pt>
          <cx:pt idx="5">1</cx:pt>
          <cx:pt idx="6">1</cx:pt>
          <cx:pt idx="7">3</cx:pt>
          <cx:pt idx="8">2</cx:pt>
          <cx:pt idx="9">3</cx:pt>
          <cx:pt idx="10">2</cx:pt>
          <cx:pt idx="11">3</cx:pt>
          <cx:pt idx="12">1</cx:pt>
          <cx:pt idx="13">2</cx:pt>
          <cx:pt idx="14">1</cx:pt>
        </cx:lvl>
      </cx:numDim>
    </cx:data>
  </cx:chartData>
  <cx:chart>
    <cx:plotArea>
      <cx:plotAreaRegion>
        <cx:series layoutId="boxWhisker" uniqueId="{2EF50AA2-4257-4D4E-88FD-65514CECE855}">
          <cx:tx>
            <cx:txData>
              <cx:f>'OT4'!$C$49</cx:f>
              <cx:v>72 hod. po operaci</cx:v>
            </cx:txData>
          </cx:tx>
          <cx:dataLabels/>
          <cx:dataId val="0"/>
          <cx:layoutPr>
            <cx:visibility meanLine="0" meanMarker="1" nonoutliers="0" outliers="1"/>
            <cx:statistics quartileMethod="exclusive"/>
          </cx:layoutPr>
        </cx:series>
        <cx:series layoutId="boxWhisker" uniqueId="{052D96F8-B190-E541-AA13-B54B73ADD053}">
          <cx:tx>
            <cx:txData>
              <cx:f>'OT4'!$D$49</cx:f>
              <cx:v>3 měsíce po operaci</cx:v>
            </cx:txData>
          </cx:tx>
          <cx:dataLabels/>
          <cx:dataId val="1"/>
          <cx:layoutPr>
            <cx:visibility meanLine="0" meanMarker="1" nonoutliers="0" outliers="1"/>
            <cx:statistics quartileMethod="exclusive"/>
          </cx:layoutPr>
        </cx:series>
      </cx:plotAreaRegion>
      <cx:axis id="0" hidden="1">
        <cx:catScaling gapWidth="1"/>
        <cx:tickLabels/>
      </cx:axis>
      <cx:axis id="1">
        <cx:valScaling/>
        <cx:majorGridlines/>
        <cx:tick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legend pos="b" align="ctr" overlay="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'Ot4 pohlaví'!$B$24:$B$34</cx:f>
        <cx:lvl ptCount="11" formatCode="Všeobecný">
          <cx:pt idx="0">2</cx:pt>
          <cx:pt idx="1">1</cx:pt>
          <cx:pt idx="2">2</cx:pt>
          <cx:pt idx="3">2</cx:pt>
          <cx:pt idx="4">2</cx:pt>
        </cx:lvl>
      </cx:numDim>
    </cx:data>
    <cx:data id="1">
      <cx:numDim type="val">
        <cx:f>'Ot4 pohlaví'!$C$24:$C$34</cx:f>
        <cx:lvl ptCount="11" formatCode="Všeobecný">
          <cx:pt idx="0">2</cx:pt>
          <cx:pt idx="1">3</cx:pt>
          <cx:pt idx="2">2</cx:pt>
          <cx:pt idx="3">1</cx:pt>
          <cx:pt idx="4">4</cx:pt>
          <cx:pt idx="5">4</cx:pt>
          <cx:pt idx="6">2</cx:pt>
          <cx:pt idx="7">4</cx:pt>
          <cx:pt idx="8">1</cx:pt>
          <cx:pt idx="9">3</cx:pt>
        </cx:lvl>
      </cx:numDim>
    </cx:data>
    <cx:data id="2">
      <cx:numDim type="val">
        <cx:f>'Ot4 pohlaví'!$D$24:$D$34</cx:f>
        <cx:lvl ptCount="11" formatCode="Všeobecný">
          <cx:pt idx="0">2</cx:pt>
          <cx:pt idx="1">2</cx:pt>
          <cx:pt idx="2">2</cx:pt>
          <cx:pt idx="3">2</cx:pt>
          <cx:pt idx="4">1</cx:pt>
        </cx:lvl>
      </cx:numDim>
    </cx:data>
    <cx:data id="3">
      <cx:numDim type="val">
        <cx:f>'Ot4 pohlaví'!$E$24:$E$34</cx:f>
        <cx:lvl ptCount="11" formatCode="Všeobecný">
          <cx:pt idx="1">1</cx:pt>
          <cx:pt idx="2">2</cx:pt>
          <cx:pt idx="3">1</cx:pt>
          <cx:pt idx="4">1</cx:pt>
          <cx:pt idx="5">3</cx:pt>
          <cx:pt idx="6">2</cx:pt>
          <cx:pt idx="7">3</cx:pt>
          <cx:pt idx="8">3</cx:pt>
          <cx:pt idx="9">1</cx:pt>
          <cx:pt idx="10">2</cx:pt>
        </cx:lvl>
      </cx:numDim>
    </cx:data>
  </cx:chartData>
  <cx:chart>
    <cx:plotArea>
      <cx:plotAreaRegion>
        <cx:series layoutId="boxWhisker" uniqueId="{A7EAD4C1-2EED-0641-B8FF-93EC8534C136}">
          <cx:tx>
            <cx:txData>
              <cx:f>'Ot4 pohlaví'!$B$23</cx:f>
              <cx:v>72 hod. po operaci - muži</cx:v>
            </cx:txData>
          </cx:tx>
          <cx:spPr>
            <a:solidFill>
              <a:srgbClr val="92D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0"/>
          <cx:layoutPr>
            <cx:visibility meanLine="0" meanMarker="1" nonoutliers="0" outliers="1"/>
            <cx:statistics quartileMethod="exclusive"/>
          </cx:layoutPr>
        </cx:series>
        <cx:series layoutId="boxWhisker" uniqueId="{D79FE7B1-295C-5F4F-A092-5E10BEBCF5EE}">
          <cx:tx>
            <cx:txData>
              <cx:f>'Ot4 pohlaví'!$C$23</cx:f>
              <cx:v>72 hod. po operaci - ženy</cx:v>
            </cx:txData>
          </cx:tx>
          <cx:spPr>
            <a:solidFill>
              <a:schemeClr val="accent4"/>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1"/>
          <cx:layoutPr>
            <cx:visibility meanLine="0" meanMarker="1" nonoutliers="0" outliers="1"/>
            <cx:statistics quartileMethod="exclusive"/>
          </cx:layoutPr>
        </cx:series>
        <cx:series layoutId="boxWhisker" uniqueId="{953D43C8-62BD-9A42-B949-DE6AC508B241}">
          <cx:tx>
            <cx:txData>
              <cx:f>'Ot4 pohlaví'!$D$23</cx:f>
              <cx:v>3 měsíce po operaci - muži</cx:v>
            </cx:txData>
          </cx:tx>
          <cx:spPr>
            <a:solidFill>
              <a:srgbClr val="00B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2"/>
          <cx:layoutPr>
            <cx:visibility meanLine="0" meanMarker="1" nonoutliers="0" outliers="1"/>
            <cx:statistics quartileMethod="exclusive"/>
          </cx:layoutPr>
        </cx:series>
        <cx:series layoutId="boxWhisker" uniqueId="{066A88FD-CD22-904E-8DF7-85FC294EE8DB}">
          <cx:tx>
            <cx:txData>
              <cx:f>'Ot4 pohlaví'!$E$23</cx:f>
              <cx:v>3 měsíce po operaci - ženy</cx:v>
            </cx:txData>
          </cx:tx>
          <cx:spPr>
            <a:solidFill>
              <a:srgbClr val="FFFF00"/>
            </a:solidFill>
          </cx:spPr>
          <cx:dataLabels>
            <cx:numFmt formatCode="Všeobecný" sourceLinked="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 idx="14">
              <cx:numFmt formatCode="# ##0,00" sourceLinked="0"/>
              <cx:txPr>
                <a:bodyPr spcFirstLastPara="1" vertOverflow="ellipsis" horzOverflow="overflow" wrap="square" lIns="0" tIns="0" rIns="0" bIns="0" anchor="ctr" anchorCtr="1"/>
                <a:lstStyle/>
                <a:p>
                  <a:pPr algn="ctr" rtl="0">
                    <a:defRPr/>
                  </a:pPr>
                  <a:r>
                    <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rPr>
                    <a:t>1,90</a:t>
                  </a:r>
                </a:p>
              </cx:txPr>
            </cx:dataLabel>
          </cx:dataLabels>
          <cx:dataId val="3"/>
          <cx:layoutPr>
            <cx:visibility meanLine="0" meanMarker="1" nonoutliers="0" outliers="1"/>
            <cx:statistics quartileMethod="exclusive"/>
          </cx:layoutPr>
        </cx:series>
      </cx:plotAreaRegion>
      <cx:axis id="0" hidden="1">
        <cx:catScaling gapWidth="1"/>
        <cx:tickLabels/>
      </cx:axis>
      <cx:axis id="1">
        <cx:valScaling/>
        <cx:majorGridlines/>
        <cx:tick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legend pos="b" align="ctr" overlay="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chartSpace>
</file>

<file path=word/charts/chartEx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'OT5'!$F$51:$F$65</cx:f>
        <cx:lvl ptCount="15" formatCode="Všeobecný">
          <cx:pt idx="0">3</cx:pt>
          <cx:pt idx="1">1</cx:pt>
          <cx:pt idx="2">2</cx:pt>
          <cx:pt idx="3">2</cx:pt>
          <cx:pt idx="4">4</cx:pt>
          <cx:pt idx="5">2</cx:pt>
          <cx:pt idx="6">2</cx:pt>
          <cx:pt idx="7">5</cx:pt>
          <cx:pt idx="8">5</cx:pt>
          <cx:pt idx="9">2</cx:pt>
          <cx:pt idx="10">2</cx:pt>
          <cx:pt idx="11">3</cx:pt>
          <cx:pt idx="12">1</cx:pt>
          <cx:pt idx="13">3</cx:pt>
          <cx:pt idx="14">2</cx:pt>
        </cx:lvl>
      </cx:numDim>
    </cx:data>
    <cx:data id="1">
      <cx:numDim type="val">
        <cx:f>'OT5'!$G$51:$G$65</cx:f>
        <cx:lvl ptCount="15" formatCode="Všeobecný">
          <cx:pt idx="0">2</cx:pt>
          <cx:pt idx="1">2</cx:pt>
          <cx:pt idx="2">3</cx:pt>
          <cx:pt idx="3">1</cx:pt>
          <cx:pt idx="4">3</cx:pt>
          <cx:pt idx="5">1</cx:pt>
          <cx:pt idx="6">1</cx:pt>
          <cx:pt idx="7">3</cx:pt>
          <cx:pt idx="8">2</cx:pt>
          <cx:pt idx="9">3</cx:pt>
          <cx:pt idx="10">2</cx:pt>
          <cx:pt idx="11">3</cx:pt>
          <cx:pt idx="12">1</cx:pt>
          <cx:pt idx="13">2</cx:pt>
          <cx:pt idx="14">1</cx:pt>
        </cx:lvl>
      </cx:numDim>
    </cx:data>
  </cx:chartData>
  <cx:chart>
    <cx:plotArea>
      <cx:plotAreaRegion>
        <cx:series layoutId="boxWhisker" uniqueId="{2D86934A-41D0-184C-946C-40841A2AE130}">
          <cx:tx>
            <cx:txData>
              <cx:f>'OT5'!$F$50</cx:f>
              <cx:v>po 72 hodinách</cx:v>
            </cx:txData>
          </cx:tx>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0"/>
          <cx:layoutPr>
            <cx:visibility meanLine="0" meanMarker="1" nonoutliers="0" outliers="1"/>
            <cx:statistics quartileMethod="exclusive"/>
          </cx:layoutPr>
        </cx:series>
        <cx:series layoutId="boxWhisker" uniqueId="{29F3203E-9E1F-0642-8EAE-31D3CD0F7075}">
          <cx:tx>
            <cx:txData>
              <cx:f>'OT5'!$G$50</cx:f>
              <cx:v>po 3 měsících</cx:v>
            </cx:txData>
          </cx:tx>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1"/>
          <cx:layoutPr>
            <cx:visibility meanLine="0" meanMarker="1" nonoutliers="0" outliers="1"/>
            <cx:statistics quartileMethod="exclusive"/>
          </cx:layoutPr>
        </cx:series>
      </cx:plotAreaRegion>
      <cx:axis id="0">
        <cx:catScaling gapWidth="1"/>
        <cx:tickLabels/>
      </cx:axis>
      <cx:axis id="1">
        <cx:valScaling/>
        <cx:majorGridlines/>
        <cx:tick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legend pos="b" align="ctr" overlay="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chartSpace>
</file>

<file path=word/charts/chartEx8.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'Ot5 pohlaví'!$B$25:$B$34</cx:f>
        <cx:lvl ptCount="10" formatCode="Všeobecný">
          <cx:pt idx="0">3</cx:pt>
          <cx:pt idx="1">1</cx:pt>
          <cx:pt idx="2">2</cx:pt>
          <cx:pt idx="3">2</cx:pt>
          <cx:pt idx="4">2</cx:pt>
        </cx:lvl>
      </cx:numDim>
    </cx:data>
    <cx:data id="1">
      <cx:numDim type="val">
        <cx:f>'Ot5 pohlaví'!$C$25:$C$34</cx:f>
        <cx:lvl ptCount="10" formatCode="Všeobecný">
          <cx:pt idx="0">2</cx:pt>
          <cx:pt idx="1">4</cx:pt>
          <cx:pt idx="2">2</cx:pt>
          <cx:pt idx="3">2</cx:pt>
          <cx:pt idx="4">5</cx:pt>
          <cx:pt idx="5">5</cx:pt>
          <cx:pt idx="6">2</cx:pt>
          <cx:pt idx="7">3</cx:pt>
          <cx:pt idx="8">1</cx:pt>
          <cx:pt idx="9">3</cx:pt>
        </cx:lvl>
      </cx:numDim>
    </cx:data>
    <cx:data id="2">
      <cx:numDim type="val">
        <cx:f>'Ot5 pohlaví'!$D$25:$D$34</cx:f>
        <cx:lvl ptCount="10" formatCode="Všeobecný">
          <cx:pt idx="0">2</cx:pt>
          <cx:pt idx="1">2</cx:pt>
          <cx:pt idx="2">3</cx:pt>
          <cx:pt idx="3">2</cx:pt>
          <cx:pt idx="4">2</cx:pt>
          <cx:pt idx="5">2.2000000000000002</cx:pt>
        </cx:lvl>
      </cx:numDim>
    </cx:data>
    <cx:data id="3">
      <cx:numDim type="val">
        <cx:f>'Ot5 pohlaví'!$E$25:$E$34</cx:f>
        <cx:lvl ptCount="10" formatCode="Všeobecný">
          <cx:pt idx="0">1</cx:pt>
          <cx:pt idx="1">3</cx:pt>
          <cx:pt idx="2">1</cx:pt>
          <cx:pt idx="3">1</cx:pt>
          <cx:pt idx="4">3</cx:pt>
          <cx:pt idx="5">2</cx:pt>
          <cx:pt idx="6">3</cx:pt>
          <cx:pt idx="7">3</cx:pt>
          <cx:pt idx="8">1</cx:pt>
          <cx:pt idx="9">2</cx:pt>
        </cx:lvl>
      </cx:numDim>
    </cx:data>
  </cx:chartData>
  <cx:chart>
    <cx:plotArea>
      <cx:plotAreaRegion>
        <cx:series layoutId="boxWhisker" uniqueId="{96982320-7E7B-9148-86C0-061BB7AF8FB1}">
          <cx:tx>
            <cx:txData>
              <cx:f>'Ot5 pohlaví'!$B$24</cx:f>
              <cx:v>72 hod. po operaci - muži</cx:v>
            </cx:txData>
          </cx:tx>
          <cx:spPr>
            <a:solidFill>
              <a:srgbClr val="92D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0"/>
          <cx:layoutPr>
            <cx:visibility meanLine="0" meanMarker="1" nonoutliers="0" outliers="1"/>
            <cx:statistics quartileMethod="exclusive"/>
          </cx:layoutPr>
        </cx:series>
        <cx:series layoutId="boxWhisker" uniqueId="{38BDD183-3E17-9C4B-ABB9-CDF3601CA9B5}">
          <cx:tx>
            <cx:txData>
              <cx:f>'Ot5 pohlaví'!$C$24</cx:f>
              <cx:v>72 hod. po operaci - ženy</cx:v>
            </cx:txData>
          </cx:tx>
          <cx:spPr>
            <a:solidFill>
              <a:schemeClr val="accent4"/>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1"/>
          <cx:layoutPr>
            <cx:visibility meanLine="0" meanMarker="1" nonoutliers="0" outliers="1"/>
            <cx:statistics quartileMethod="exclusive"/>
          </cx:layoutPr>
        </cx:series>
        <cx:series layoutId="boxWhisker" uniqueId="{C3B59D0C-2B1C-6744-A671-867B2D25FE45}">
          <cx:tx>
            <cx:txData>
              <cx:f>'Ot5 pohlaví'!$D$24</cx:f>
              <cx:v>3 měsíce po operaci - muži</cx:v>
            </cx:txData>
          </cx:tx>
          <cx:spPr>
            <a:solidFill>
              <a:srgbClr val="00B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2"/>
          <cx:layoutPr>
            <cx:visibility meanLine="0" meanMarker="1" nonoutliers="0" outliers="1"/>
            <cx:statistics quartileMethod="exclusive"/>
          </cx:layoutPr>
        </cx:series>
        <cx:series layoutId="boxWhisker" uniqueId="{F3ED399C-25CC-0349-BD6E-B98B6AB832C4}">
          <cx:tx>
            <cx:txData>
              <cx:f>'Ot5 pohlaví'!$E$24</cx:f>
              <cx:v>3 měsíce po operaci - ženy</cx:v>
            </cx:txData>
          </cx:tx>
          <cx:spPr>
            <a:solidFill>
              <a:srgbClr val="FFFF0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3"/>
          <cx:layoutPr>
            <cx:visibility meanLine="0" meanMarker="1" nonoutliers="0" outliers="1"/>
            <cx:statistics quartileMethod="exclusive"/>
          </cx:layoutPr>
        </cx:series>
      </cx:plotAreaRegion>
      <cx:axis id="0" hidden="1">
        <cx:catScaling gapWidth="1"/>
        <cx:tickLabels/>
      </cx:axis>
      <cx:axis id="1">
        <cx:valScaling/>
        <cx:majorGridlines/>
        <cx:tick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legend pos="b" align="ctr" overlay="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chartSpace>
</file>

<file path=word/charts/chartEx9.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'Ot6 pohlaví'!$B$22:$B$31</cx:f>
        <cx:lvl ptCount="10" formatCode="Všeobecný">
          <cx:pt idx="0">2</cx:pt>
          <cx:pt idx="1">1</cx:pt>
          <cx:pt idx="2">3</cx:pt>
          <cx:pt idx="3">2</cx:pt>
          <cx:pt idx="4">1</cx:pt>
        </cx:lvl>
      </cx:numDim>
    </cx:data>
    <cx:data id="1">
      <cx:numDim type="val">
        <cx:f>'Ot6 pohlaví'!$C$22:$C$31</cx:f>
        <cx:lvl ptCount="10" formatCode="Všeobecný">
          <cx:pt idx="0">1</cx:pt>
          <cx:pt idx="1">3</cx:pt>
          <cx:pt idx="2">2</cx:pt>
          <cx:pt idx="3">1</cx:pt>
          <cx:pt idx="4">5</cx:pt>
          <cx:pt idx="5">5</cx:pt>
          <cx:pt idx="6">1</cx:pt>
          <cx:pt idx="7">3</cx:pt>
          <cx:pt idx="8">2</cx:pt>
          <cx:pt idx="9">2</cx:pt>
        </cx:lvl>
      </cx:numDim>
    </cx:data>
    <cx:data id="2">
      <cx:numDim type="val">
        <cx:f>'Ot6 pohlaví'!$D$22:$D$31</cx:f>
        <cx:lvl ptCount="10" formatCode="Všeobecný">
          <cx:pt idx="0">1</cx:pt>
          <cx:pt idx="1">2</cx:pt>
          <cx:pt idx="2">2</cx:pt>
          <cx:pt idx="3">1</cx:pt>
          <cx:pt idx="4">1</cx:pt>
        </cx:lvl>
      </cx:numDim>
    </cx:data>
    <cx:data id="3">
      <cx:numDim type="val">
        <cx:f>'Ot6 pohlaví'!$E$22:$E$31</cx:f>
        <cx:lvl ptCount="10" formatCode="Všeobecný">
          <cx:pt idx="0">1</cx:pt>
          <cx:pt idx="1">3</cx:pt>
          <cx:pt idx="2">2</cx:pt>
          <cx:pt idx="3">1</cx:pt>
          <cx:pt idx="4">2</cx:pt>
          <cx:pt idx="5">3</cx:pt>
          <cx:pt idx="6">2</cx:pt>
          <cx:pt idx="7">3</cx:pt>
          <cx:pt idx="8">1</cx:pt>
          <cx:pt idx="9">5</cx:pt>
        </cx:lvl>
      </cx:numDim>
    </cx:data>
  </cx:chartData>
  <cx:chart>
    <cx:plotArea>
      <cx:plotAreaRegion>
        <cx:series layoutId="boxWhisker" uniqueId="{22F1E173-7341-C846-A454-82A8D7B67D12}">
          <cx:tx>
            <cx:txData>
              <cx:f>'Ot6 pohlaví'!$B$21</cx:f>
              <cx:v>72 hod. po operaci - muži</cx:v>
            </cx:txData>
          </cx:tx>
          <cx:spPr>
            <a:solidFill>
              <a:srgbClr val="92D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0"/>
          <cx:layoutPr>
            <cx:visibility meanLine="0" meanMarker="1" nonoutliers="0" outliers="1"/>
            <cx:statistics quartileMethod="exclusive"/>
          </cx:layoutPr>
        </cx:series>
        <cx:series layoutId="boxWhisker" uniqueId="{9C640A18-CFE8-9E44-86D7-C418EEBEAA69}">
          <cx:tx>
            <cx:txData>
              <cx:f>'Ot6 pohlaví'!$C$21</cx:f>
              <cx:v>72 hod. po operaci - ženy</cx:v>
            </cx:txData>
          </cx:tx>
          <cx:spPr>
            <a:solidFill>
              <a:schemeClr val="accent4"/>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1"/>
          <cx:layoutPr>
            <cx:visibility meanLine="0" meanMarker="1" nonoutliers="0" outliers="1"/>
            <cx:statistics quartileMethod="exclusive"/>
          </cx:layoutPr>
        </cx:series>
        <cx:series layoutId="boxWhisker" uniqueId="{CDD68F1F-D5CA-9D40-A084-25D55B3946B6}">
          <cx:tx>
            <cx:txData>
              <cx:f>'Ot6 pohlaví'!$D$21</cx:f>
              <cx:v>3 měsíce po operaci - muži</cx:v>
            </cx:txData>
          </cx:tx>
          <cx:spPr>
            <a:solidFill>
              <a:srgbClr val="00B05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2"/>
          <cx:layoutPr>
            <cx:visibility meanLine="0" meanMarker="1" nonoutliers="0" outliers="1"/>
            <cx:statistics quartileMethod="exclusive"/>
          </cx:layoutPr>
        </cx:series>
        <cx:series layoutId="boxWhisker" uniqueId="{20151EA1-E4AD-734E-9561-50EBAB19504D}">
          <cx:tx>
            <cx:txData>
              <cx:f>'Ot6 pohlaví'!$E$21</cx:f>
              <cx:v>3 měsíce po operaci - ženy</cx:v>
            </cx:txData>
          </cx:tx>
          <cx:spPr>
            <a:solidFill>
              <a:srgbClr val="FFFF00"/>
            </a:solidFill>
          </cx:spPr>
          <cx:data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dataLabels>
          <cx:dataId val="3"/>
          <cx:layoutPr>
            <cx:visibility meanLine="0" meanMarker="1" nonoutliers="0" outliers="1"/>
            <cx:statistics quartileMethod="exclusive"/>
          </cx:layoutPr>
        </cx:series>
      </cx:plotAreaRegion>
      <cx:axis id="0" hidden="1">
        <cx:catScaling gapWidth="1"/>
        <cx:tickLabels/>
      </cx:axis>
      <cx:axis id="1">
        <cx:valScaling/>
        <cx:majorGridlines/>
        <cx:tick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legend pos="b" align="ctr" overlay="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36C08-7961-40F3-A033-FBB557D9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103</Pages>
  <Words>29742</Words>
  <Characters>159717</Characters>
  <Application>Microsoft Office Word</Application>
  <DocSecurity>0</DocSecurity>
  <Lines>3194</Lines>
  <Paragraphs>1035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Pavlistova Nikola</dc:creator>
  <cp:keywords/>
  <dc:description/>
  <cp:lastModifiedBy>Pavlistova Nikola</cp:lastModifiedBy>
  <cp:revision>3</cp:revision>
  <dcterms:created xsi:type="dcterms:W3CDTF">2022-12-04T21:53:00Z</dcterms:created>
  <dcterms:modified xsi:type="dcterms:W3CDTF">2022-12-04T22:31:00Z</dcterms:modified>
</cp:coreProperties>
</file>