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BC216" w14:textId="11A707A9" w:rsidR="00536177" w:rsidRDefault="00536177" w:rsidP="00536177">
      <w:pPr>
        <w:tabs>
          <w:tab w:val="left" w:pos="5670"/>
        </w:tabs>
        <w:spacing w:after="0" w:line="276" w:lineRule="auto"/>
        <w:jc w:val="left"/>
      </w:pPr>
    </w:p>
    <w:p w14:paraId="71D1B063" w14:textId="020D9FDF" w:rsidR="00536177" w:rsidRDefault="00536177" w:rsidP="005361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Univerzita </w:t>
      </w:r>
      <w:r w:rsidR="008D3479">
        <w:rPr>
          <w:sz w:val="28"/>
          <w:szCs w:val="28"/>
        </w:rPr>
        <w:t>Palackého v Olomouci</w:t>
      </w:r>
      <w:r>
        <w:rPr>
          <w:sz w:val="28"/>
          <w:szCs w:val="28"/>
        </w:rPr>
        <w:br/>
        <w:t>Pedagogická fakulta</w:t>
      </w:r>
    </w:p>
    <w:p w14:paraId="1468C379" w14:textId="3C8AE8D6" w:rsidR="00536177" w:rsidRPr="008A5D34" w:rsidRDefault="008A5D34" w:rsidP="00536177">
      <w:pPr>
        <w:spacing w:after="1320"/>
        <w:jc w:val="center"/>
      </w:pPr>
      <w:r w:rsidRPr="008A5D34">
        <w:rPr>
          <w:szCs w:val="28"/>
        </w:rPr>
        <w:t xml:space="preserve">Katedra primární a </w:t>
      </w:r>
      <w:proofErr w:type="spellStart"/>
      <w:r w:rsidRPr="008A5D34">
        <w:rPr>
          <w:szCs w:val="28"/>
        </w:rPr>
        <w:t>preprimární</w:t>
      </w:r>
      <w:proofErr w:type="spellEnd"/>
      <w:r w:rsidRPr="008A5D34">
        <w:rPr>
          <w:szCs w:val="28"/>
        </w:rPr>
        <w:t xml:space="preserve"> pedagogiky</w:t>
      </w:r>
    </w:p>
    <w:p w14:paraId="440D9E6C" w14:textId="77777777" w:rsidR="004024AD" w:rsidRDefault="004024AD" w:rsidP="004024AD">
      <w:pPr>
        <w:spacing w:after="19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DIPLOMOVÁ PRÁCE </w:t>
      </w:r>
    </w:p>
    <w:p w14:paraId="69276BB8" w14:textId="3CFACAF8" w:rsidR="00536177" w:rsidRPr="004024AD" w:rsidRDefault="004024AD" w:rsidP="00536177">
      <w:pPr>
        <w:jc w:val="center"/>
        <w:rPr>
          <w:sz w:val="28"/>
          <w:szCs w:val="28"/>
          <w:lang w:val="en-US"/>
        </w:rPr>
      </w:pPr>
      <w:r w:rsidRPr="004024AD">
        <w:rPr>
          <w:sz w:val="28"/>
          <w:szCs w:val="28"/>
          <w:lang w:val="en-US"/>
        </w:rPr>
        <w:t>The relationship between the child’s motor level and re</w:t>
      </w:r>
      <w:r w:rsidR="0029389B">
        <w:rPr>
          <w:sz w:val="28"/>
          <w:szCs w:val="28"/>
          <w:lang w:val="en-US"/>
        </w:rPr>
        <w:t>a</w:t>
      </w:r>
      <w:r w:rsidRPr="004024AD">
        <w:rPr>
          <w:sz w:val="28"/>
          <w:szCs w:val="28"/>
          <w:lang w:val="en-US"/>
        </w:rPr>
        <w:t>dines</w:t>
      </w:r>
      <w:r w:rsidR="0029389B">
        <w:rPr>
          <w:sz w:val="28"/>
          <w:szCs w:val="28"/>
          <w:lang w:val="en-US"/>
        </w:rPr>
        <w:t>s</w:t>
      </w:r>
      <w:r w:rsidRPr="004024AD">
        <w:rPr>
          <w:sz w:val="28"/>
          <w:szCs w:val="28"/>
          <w:lang w:val="en-US"/>
        </w:rPr>
        <w:t xml:space="preserve"> for compulsory school attendance</w:t>
      </w:r>
    </w:p>
    <w:p w14:paraId="37C851EA" w14:textId="063E4F93" w:rsidR="00381CE8" w:rsidRPr="004024AD" w:rsidRDefault="00381CE8" w:rsidP="00381CE8">
      <w:pPr>
        <w:spacing w:after="1920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Vztah mezi úrovní motoriky dítěte a jeho připraveností na povinnou školní docházku</w:t>
      </w:r>
    </w:p>
    <w:p w14:paraId="285C6D8D" w14:textId="51B00C0A" w:rsidR="00536177" w:rsidRDefault="00727ECF" w:rsidP="00536177">
      <w:pPr>
        <w:spacing w:after="1440"/>
        <w:jc w:val="center"/>
        <w:rPr>
          <w:szCs w:val="24"/>
        </w:rPr>
      </w:pPr>
      <w:r>
        <w:rPr>
          <w:szCs w:val="24"/>
        </w:rPr>
        <w:t>Bc. Pavla Kotěšovcová</w:t>
      </w:r>
    </w:p>
    <w:p w14:paraId="42F3267E" w14:textId="77777777" w:rsidR="00377EB0" w:rsidRDefault="00377EB0" w:rsidP="00536177">
      <w:pPr>
        <w:spacing w:after="1440"/>
        <w:jc w:val="center"/>
        <w:rPr>
          <w:szCs w:val="24"/>
        </w:rPr>
      </w:pPr>
    </w:p>
    <w:p w14:paraId="29E43703" w14:textId="25C4FACD" w:rsidR="00535869" w:rsidRPr="008A5D34" w:rsidRDefault="00535869" w:rsidP="00535869">
      <w:pPr>
        <w:spacing w:after="1440"/>
        <w:jc w:val="left"/>
        <w:rPr>
          <w:b/>
          <w:szCs w:val="24"/>
        </w:rPr>
      </w:pPr>
      <w:r w:rsidRPr="008A5D34">
        <w:rPr>
          <w:b/>
          <w:szCs w:val="24"/>
        </w:rPr>
        <w:t>Olomouc 202</w:t>
      </w:r>
      <w:r w:rsidR="00E42344" w:rsidRPr="008A5D34">
        <w:rPr>
          <w:b/>
          <w:szCs w:val="24"/>
        </w:rPr>
        <w:t>4</w:t>
      </w:r>
      <w:r w:rsidRPr="008A5D34">
        <w:rPr>
          <w:b/>
          <w:szCs w:val="24"/>
        </w:rPr>
        <w:t xml:space="preserve">         </w:t>
      </w:r>
      <w:r w:rsidRPr="008A5D34">
        <w:rPr>
          <w:b/>
          <w:szCs w:val="24"/>
        </w:rPr>
        <w:tab/>
      </w:r>
      <w:r w:rsidRPr="008A5D34">
        <w:rPr>
          <w:b/>
          <w:szCs w:val="24"/>
        </w:rPr>
        <w:tab/>
        <w:t>Vedoucí práce: doc. PhDr. Ludmila Miklánková, Ph.D.</w:t>
      </w:r>
    </w:p>
    <w:p w14:paraId="6F0B24D0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19903820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4CC5E124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5E5B00C9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643A0FA3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2276BA48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3FD51C5F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6DAE3589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4F48BE7B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34C05C4F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52A2248E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31613DF8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7A931986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78471FFD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5BA325EB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582B1B97" w14:textId="496382AD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09990184" w14:textId="4DDBD030" w:rsidR="004024AD" w:rsidRDefault="004024AD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04CE93DD" w14:textId="040B3146" w:rsidR="004024AD" w:rsidRDefault="004024AD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3C6DEF72" w14:textId="6087B7E9" w:rsidR="004024AD" w:rsidRDefault="004024AD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51A75B22" w14:textId="1C5FFA00" w:rsidR="004024AD" w:rsidRDefault="004024AD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290692E4" w14:textId="7C3DF3D7" w:rsidR="004024AD" w:rsidRDefault="004024AD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6FC07617" w14:textId="457F3B47" w:rsidR="004024AD" w:rsidRDefault="004024AD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3D11F46D" w14:textId="74DAC712" w:rsidR="004024AD" w:rsidRDefault="004024AD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78C60B33" w14:textId="77777777" w:rsidR="004024AD" w:rsidRDefault="004024AD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08CE5B28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6F8BC533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60193428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41F2BB79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180EDBBD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0D109FC7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51CE5F06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752038D3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7030FA13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21F69BD2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0CC496F1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6CDF523F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4E632BA7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4D8E8DBE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70E09753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731A3B2B" w14:textId="01E57FEC" w:rsidR="00536177" w:rsidRDefault="00536177" w:rsidP="00536177">
      <w:pPr>
        <w:spacing w:after="0"/>
      </w:pPr>
      <w:r>
        <w:rPr>
          <w:rFonts w:eastAsia="Times New Roman"/>
          <w:szCs w:val="24"/>
          <w:lang w:eastAsia="cs-CZ"/>
        </w:rPr>
        <w:t xml:space="preserve">Odevzdáním této </w:t>
      </w:r>
      <w:r w:rsidR="00E42344">
        <w:rPr>
          <w:rFonts w:eastAsia="Times New Roman"/>
          <w:szCs w:val="24"/>
          <w:lang w:eastAsia="cs-CZ"/>
        </w:rPr>
        <w:t>diplomové</w:t>
      </w:r>
      <w:r>
        <w:rPr>
          <w:rFonts w:eastAsia="Times New Roman"/>
          <w:szCs w:val="24"/>
          <w:lang w:eastAsia="cs-CZ"/>
        </w:rPr>
        <w:t xml:space="preserve"> práce na téma </w:t>
      </w:r>
      <w:r w:rsidR="00DE1D39">
        <w:rPr>
          <w:rFonts w:eastAsia="Times New Roman"/>
          <w:szCs w:val="24"/>
          <w:lang w:eastAsia="cs-CZ"/>
        </w:rPr>
        <w:t>V</w:t>
      </w:r>
      <w:r w:rsidR="008A5D34">
        <w:rPr>
          <w:rFonts w:eastAsia="Times New Roman"/>
          <w:szCs w:val="24"/>
          <w:lang w:eastAsia="cs-CZ"/>
        </w:rPr>
        <w:t>ztah mezi úrovní motoriky dítěte a jeho připraveností na povinnou školní docházku</w:t>
      </w:r>
      <w:r>
        <w:rPr>
          <w:rFonts w:eastAsia="Times New Roman"/>
          <w:color w:val="FF0000"/>
          <w:szCs w:val="24"/>
          <w:lang w:eastAsia="cs-CZ"/>
        </w:rPr>
        <w:t xml:space="preserve"> </w:t>
      </w:r>
      <w:r>
        <w:rPr>
          <w:rFonts w:eastAsia="Times New Roman"/>
          <w:szCs w:val="24"/>
          <w:lang w:eastAsia="cs-CZ"/>
        </w:rPr>
        <w:t>potvrzuji, že jsem ji vypracoval</w:t>
      </w:r>
      <w:r w:rsidR="008A5D34" w:rsidRPr="008A5D34">
        <w:rPr>
          <w:rFonts w:eastAsia="Times New Roman"/>
          <w:szCs w:val="24"/>
          <w:lang w:eastAsia="cs-CZ"/>
        </w:rPr>
        <w:t>a</w:t>
      </w:r>
      <w:r>
        <w:rPr>
          <w:rFonts w:eastAsia="Times New Roman"/>
          <w:szCs w:val="24"/>
          <w:lang w:eastAsia="cs-CZ"/>
        </w:rPr>
        <w:t xml:space="preserve"> pod vedením vedoucího práce samostatně za použití v práci uvedených pramenů a literatury. Dále potvrzuji, že tato práce nebyla využita k získání jiného nebo stejného titulu.</w:t>
      </w:r>
    </w:p>
    <w:p w14:paraId="505CCFBD" w14:textId="77777777" w:rsidR="00536177" w:rsidRDefault="00536177" w:rsidP="00536177">
      <w:pPr>
        <w:spacing w:after="0" w:line="240" w:lineRule="auto"/>
        <w:rPr>
          <w:rFonts w:eastAsia="Times New Roman"/>
          <w:szCs w:val="24"/>
          <w:lang w:eastAsia="cs-CZ"/>
        </w:rPr>
      </w:pPr>
    </w:p>
    <w:p w14:paraId="139A6DE3" w14:textId="6007A1B3" w:rsidR="00536177" w:rsidRPr="000306FB" w:rsidRDefault="000306FB" w:rsidP="00536177">
      <w:pPr>
        <w:spacing w:after="480"/>
        <w:jc w:val="left"/>
      </w:pPr>
      <w:r w:rsidRPr="000306FB">
        <w:t>Olomouc 1</w:t>
      </w:r>
      <w:r w:rsidR="009443EF">
        <w:t>4</w:t>
      </w:r>
      <w:r w:rsidRPr="000306FB">
        <w:t>.4 2024</w:t>
      </w:r>
    </w:p>
    <w:p w14:paraId="26766A58" w14:textId="77777777" w:rsidR="00536177" w:rsidRDefault="00536177" w:rsidP="00A85DC9"/>
    <w:p w14:paraId="1702B920" w14:textId="77777777" w:rsidR="00377EB0" w:rsidRDefault="00377EB0" w:rsidP="00A85DC9">
      <w:bookmarkStart w:id="0" w:name="_Hlk95369067"/>
    </w:p>
    <w:p w14:paraId="285F28AF" w14:textId="77777777" w:rsidR="00377EB0" w:rsidRDefault="00377EB0" w:rsidP="00A85DC9"/>
    <w:p w14:paraId="0B293F31" w14:textId="77777777" w:rsidR="00377EB0" w:rsidRDefault="00377EB0" w:rsidP="00A85DC9"/>
    <w:p w14:paraId="21EFB697" w14:textId="77777777" w:rsidR="00377EB0" w:rsidRDefault="00377EB0" w:rsidP="00A85DC9"/>
    <w:p w14:paraId="1F48698D" w14:textId="77777777" w:rsidR="00377EB0" w:rsidRDefault="00377EB0" w:rsidP="00A85DC9"/>
    <w:p w14:paraId="5B5136C8" w14:textId="77777777" w:rsidR="00377EB0" w:rsidRDefault="00377EB0" w:rsidP="00A85DC9"/>
    <w:p w14:paraId="46648AD8" w14:textId="77777777" w:rsidR="00377EB0" w:rsidRDefault="00377EB0" w:rsidP="00A85DC9"/>
    <w:p w14:paraId="24C82476" w14:textId="77777777" w:rsidR="00377EB0" w:rsidRDefault="00377EB0" w:rsidP="00A85DC9"/>
    <w:p w14:paraId="79844753" w14:textId="77777777" w:rsidR="00377EB0" w:rsidRDefault="00377EB0" w:rsidP="00A85DC9"/>
    <w:p w14:paraId="430E3184" w14:textId="77777777" w:rsidR="00377EB0" w:rsidRDefault="00377EB0" w:rsidP="00A85DC9"/>
    <w:p w14:paraId="7AB0B0C6" w14:textId="77777777" w:rsidR="00377EB0" w:rsidRDefault="00377EB0" w:rsidP="00A85DC9"/>
    <w:p w14:paraId="6229DFAF" w14:textId="77777777" w:rsidR="00377EB0" w:rsidRDefault="00377EB0" w:rsidP="00A85DC9"/>
    <w:p w14:paraId="276F1AF6" w14:textId="77777777" w:rsidR="00377EB0" w:rsidRDefault="00377EB0" w:rsidP="00A85DC9"/>
    <w:p w14:paraId="3AAE221F" w14:textId="77777777" w:rsidR="00377EB0" w:rsidRDefault="00377EB0" w:rsidP="00A85DC9"/>
    <w:p w14:paraId="0AFB7665" w14:textId="77777777" w:rsidR="00377EB0" w:rsidRDefault="00377EB0" w:rsidP="00A85DC9"/>
    <w:p w14:paraId="652B6B2C" w14:textId="77777777" w:rsidR="00377EB0" w:rsidRDefault="00377EB0" w:rsidP="00A85DC9"/>
    <w:p w14:paraId="274EF25C" w14:textId="77777777" w:rsidR="00377EB0" w:rsidRDefault="00377EB0" w:rsidP="00A85DC9"/>
    <w:p w14:paraId="18157D9F" w14:textId="77777777" w:rsidR="00377EB0" w:rsidRDefault="00377EB0" w:rsidP="00A85DC9"/>
    <w:p w14:paraId="70AEF63D" w14:textId="77777777" w:rsidR="00377EB0" w:rsidRDefault="00377EB0" w:rsidP="00A85DC9"/>
    <w:p w14:paraId="675BDF7C" w14:textId="77777777" w:rsidR="00377EB0" w:rsidRDefault="00377EB0" w:rsidP="00A85DC9"/>
    <w:p w14:paraId="7BE3D7F0" w14:textId="77777777" w:rsidR="00377EB0" w:rsidRDefault="00377EB0" w:rsidP="00A85DC9"/>
    <w:p w14:paraId="24C11CFE" w14:textId="77777777" w:rsidR="00377EB0" w:rsidRDefault="00377EB0" w:rsidP="00A85DC9"/>
    <w:p w14:paraId="584D199C" w14:textId="77777777" w:rsidR="00377EB0" w:rsidRDefault="00377EB0" w:rsidP="00A85DC9"/>
    <w:p w14:paraId="0FD3A405" w14:textId="61990613" w:rsidR="00C8463A" w:rsidRDefault="00DE1D39" w:rsidP="00377EB0">
      <w:r>
        <w:t xml:space="preserve">Děkuji tímto vedoucí diplomové práce </w:t>
      </w:r>
      <w:r w:rsidR="00AC407E" w:rsidRPr="00AC407E">
        <w:rPr>
          <w:bCs/>
          <w:szCs w:val="24"/>
        </w:rPr>
        <w:t>doc. PhDr. Ludmil</w:t>
      </w:r>
      <w:r w:rsidR="00BD113C">
        <w:rPr>
          <w:bCs/>
          <w:szCs w:val="24"/>
        </w:rPr>
        <w:t>e</w:t>
      </w:r>
      <w:r w:rsidR="00AC407E" w:rsidRPr="00AC407E">
        <w:rPr>
          <w:bCs/>
          <w:szCs w:val="24"/>
        </w:rPr>
        <w:t xml:space="preserve"> Miklánkové, Ph.D.</w:t>
      </w:r>
      <w:r w:rsidR="00767A5A">
        <w:rPr>
          <w:bCs/>
          <w:szCs w:val="24"/>
        </w:rPr>
        <w:t>,</w:t>
      </w:r>
      <w:r w:rsidR="00AC407E">
        <w:rPr>
          <w:b/>
          <w:szCs w:val="24"/>
        </w:rPr>
        <w:t xml:space="preserve"> </w:t>
      </w:r>
      <w:r>
        <w:t xml:space="preserve">za její čas, který mi věnovala a za </w:t>
      </w:r>
      <w:r w:rsidR="00BD113C">
        <w:t xml:space="preserve">odborné </w:t>
      </w:r>
      <w:r>
        <w:t>připomínky a cenné rady, které mi poskytla.</w:t>
      </w:r>
    </w:p>
    <w:p w14:paraId="1FF1C89B" w14:textId="2A2E087E" w:rsidR="00C8463A" w:rsidRPr="00A64022" w:rsidRDefault="00C8463A" w:rsidP="00C8463A">
      <w:r>
        <w:br w:type="page"/>
      </w:r>
      <w:r w:rsidRPr="00A64022">
        <w:lastRenderedPageBreak/>
        <w:t>Anotace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C8463A" w:rsidRPr="00A64022" w14:paraId="6CFCE76A" w14:textId="77777777" w:rsidTr="00C5599F">
        <w:tc>
          <w:tcPr>
            <w:tcW w:w="2689" w:type="dxa"/>
          </w:tcPr>
          <w:p w14:paraId="19A9A1A0" w14:textId="77777777" w:rsidR="00C8463A" w:rsidRPr="00A64022" w:rsidRDefault="00C8463A" w:rsidP="00180C00">
            <w:pPr>
              <w:spacing w:before="60" w:after="60"/>
              <w:rPr>
                <w:b/>
              </w:rPr>
            </w:pPr>
            <w:r w:rsidRPr="00A64022">
              <w:rPr>
                <w:b/>
              </w:rPr>
              <w:t>Jméno a příjmení:</w:t>
            </w:r>
          </w:p>
        </w:tc>
        <w:tc>
          <w:tcPr>
            <w:tcW w:w="6373" w:type="dxa"/>
          </w:tcPr>
          <w:p w14:paraId="1BAA3D43" w14:textId="77777777" w:rsidR="00C8463A" w:rsidRPr="00D96634" w:rsidRDefault="00C8463A" w:rsidP="00180C00">
            <w:pPr>
              <w:spacing w:line="276" w:lineRule="auto"/>
              <w:rPr>
                <w:b/>
                <w:bCs/>
              </w:rPr>
            </w:pPr>
            <w:r>
              <w:t>Kotěšovcová Pavla</w:t>
            </w:r>
          </w:p>
        </w:tc>
      </w:tr>
      <w:tr w:rsidR="00C8463A" w:rsidRPr="00A64022" w14:paraId="301C470C" w14:textId="77777777" w:rsidTr="00C5599F">
        <w:tc>
          <w:tcPr>
            <w:tcW w:w="2689" w:type="dxa"/>
          </w:tcPr>
          <w:p w14:paraId="3D46B090" w14:textId="77777777" w:rsidR="00C8463A" w:rsidRPr="00A64022" w:rsidRDefault="00C8463A" w:rsidP="00180C00">
            <w:pPr>
              <w:spacing w:before="60" w:after="60"/>
              <w:rPr>
                <w:b/>
              </w:rPr>
            </w:pPr>
            <w:r w:rsidRPr="00A64022">
              <w:rPr>
                <w:b/>
              </w:rPr>
              <w:t>Katedra:</w:t>
            </w:r>
          </w:p>
        </w:tc>
        <w:tc>
          <w:tcPr>
            <w:tcW w:w="6373" w:type="dxa"/>
          </w:tcPr>
          <w:p w14:paraId="5BF0633F" w14:textId="77777777" w:rsidR="00C8463A" w:rsidRPr="00A64022" w:rsidRDefault="00C8463A" w:rsidP="00180C00">
            <w:pPr>
              <w:spacing w:before="60" w:after="60"/>
            </w:pPr>
            <w:r>
              <w:t>Pedagogická fakulta, Univerzita Palackého v Olomouci</w:t>
            </w:r>
          </w:p>
        </w:tc>
      </w:tr>
      <w:tr w:rsidR="00C8463A" w:rsidRPr="00A64022" w14:paraId="288C12A2" w14:textId="77777777" w:rsidTr="00C5599F">
        <w:tc>
          <w:tcPr>
            <w:tcW w:w="2689" w:type="dxa"/>
          </w:tcPr>
          <w:p w14:paraId="47DE650F" w14:textId="77777777" w:rsidR="00C8463A" w:rsidRPr="00A64022" w:rsidRDefault="00C8463A" w:rsidP="00180C00">
            <w:pPr>
              <w:spacing w:before="60" w:after="60"/>
              <w:rPr>
                <w:b/>
              </w:rPr>
            </w:pPr>
            <w:r w:rsidRPr="00A64022">
              <w:rPr>
                <w:b/>
              </w:rPr>
              <w:t>Vedoucí práce:</w:t>
            </w:r>
          </w:p>
        </w:tc>
        <w:tc>
          <w:tcPr>
            <w:tcW w:w="6373" w:type="dxa"/>
          </w:tcPr>
          <w:p w14:paraId="39D7D827" w14:textId="77777777" w:rsidR="00C8463A" w:rsidRPr="00A64022" w:rsidRDefault="00C8463A" w:rsidP="00180C00">
            <w:pPr>
              <w:spacing w:before="60" w:after="60"/>
            </w:pPr>
            <w:r w:rsidRPr="00A86486">
              <w:t>doc. PhDr. Ludmila Miklánková, Ph.D.</w:t>
            </w:r>
          </w:p>
        </w:tc>
      </w:tr>
      <w:tr w:rsidR="00C8463A" w:rsidRPr="00A64022" w14:paraId="545FDE60" w14:textId="77777777" w:rsidTr="00C5599F">
        <w:tc>
          <w:tcPr>
            <w:tcW w:w="2689" w:type="dxa"/>
          </w:tcPr>
          <w:p w14:paraId="20B388C0" w14:textId="77777777" w:rsidR="00C8463A" w:rsidRPr="00A64022" w:rsidRDefault="00C8463A" w:rsidP="00180C00">
            <w:pPr>
              <w:spacing w:before="60" w:after="60"/>
              <w:rPr>
                <w:b/>
              </w:rPr>
            </w:pPr>
            <w:r w:rsidRPr="00A64022">
              <w:rPr>
                <w:b/>
              </w:rPr>
              <w:t>Rok obhajoby:</w:t>
            </w:r>
          </w:p>
        </w:tc>
        <w:tc>
          <w:tcPr>
            <w:tcW w:w="6373" w:type="dxa"/>
          </w:tcPr>
          <w:p w14:paraId="2291F48F" w14:textId="77777777" w:rsidR="00C8463A" w:rsidRPr="00A64022" w:rsidRDefault="00C8463A" w:rsidP="00180C00">
            <w:pPr>
              <w:spacing w:before="60" w:after="60"/>
            </w:pPr>
            <w:r>
              <w:t>2024</w:t>
            </w:r>
          </w:p>
        </w:tc>
      </w:tr>
      <w:tr w:rsidR="00C8463A" w:rsidRPr="00A64022" w14:paraId="6D649266" w14:textId="77777777" w:rsidTr="00C5599F">
        <w:trPr>
          <w:trHeight w:val="837"/>
        </w:trPr>
        <w:tc>
          <w:tcPr>
            <w:tcW w:w="2689" w:type="dxa"/>
          </w:tcPr>
          <w:p w14:paraId="7CE2ED33" w14:textId="77777777" w:rsidR="00C8463A" w:rsidRPr="00A64022" w:rsidRDefault="00C8463A" w:rsidP="00180C00">
            <w:pPr>
              <w:spacing w:before="60" w:after="60"/>
              <w:rPr>
                <w:b/>
              </w:rPr>
            </w:pPr>
            <w:r w:rsidRPr="00A64022">
              <w:rPr>
                <w:b/>
              </w:rPr>
              <w:t>Název práce:</w:t>
            </w:r>
          </w:p>
        </w:tc>
        <w:tc>
          <w:tcPr>
            <w:tcW w:w="6373" w:type="dxa"/>
          </w:tcPr>
          <w:p w14:paraId="28B2C60C" w14:textId="77777777" w:rsidR="00C8463A" w:rsidRPr="00B22DF6" w:rsidRDefault="00C8463A" w:rsidP="00180C00">
            <w:pPr>
              <w:spacing w:before="60" w:after="60"/>
            </w:pPr>
            <w:r>
              <w:t>Vztah mezi úrovní motoriky dítěte a jeho připraveností na povinnou školní docházku</w:t>
            </w:r>
          </w:p>
        </w:tc>
      </w:tr>
      <w:tr w:rsidR="00C8463A" w:rsidRPr="00A64022" w14:paraId="47D33379" w14:textId="77777777" w:rsidTr="00C5599F">
        <w:trPr>
          <w:trHeight w:val="839"/>
        </w:trPr>
        <w:tc>
          <w:tcPr>
            <w:tcW w:w="2689" w:type="dxa"/>
          </w:tcPr>
          <w:p w14:paraId="46513D4E" w14:textId="77777777" w:rsidR="00C8463A" w:rsidRPr="00A64022" w:rsidRDefault="00C8463A" w:rsidP="00180C00">
            <w:pPr>
              <w:spacing w:before="60" w:after="60"/>
              <w:rPr>
                <w:b/>
              </w:rPr>
            </w:pPr>
            <w:r w:rsidRPr="00A64022">
              <w:rPr>
                <w:b/>
              </w:rPr>
              <w:t>Název v angličtině:</w:t>
            </w:r>
          </w:p>
        </w:tc>
        <w:tc>
          <w:tcPr>
            <w:tcW w:w="6373" w:type="dxa"/>
          </w:tcPr>
          <w:p w14:paraId="35A9A2B1" w14:textId="5F784079" w:rsidR="00C8463A" w:rsidRPr="00D96634" w:rsidRDefault="00C8463A" w:rsidP="00180C00">
            <w:pPr>
              <w:rPr>
                <w:color w:val="000000" w:themeColor="text1"/>
              </w:rPr>
            </w:pPr>
            <w:proofErr w:type="spellStart"/>
            <w:r w:rsidRPr="00D96634">
              <w:rPr>
                <w:color w:val="000000" w:themeColor="text1"/>
              </w:rPr>
              <w:t>The</w:t>
            </w:r>
            <w:proofErr w:type="spellEnd"/>
            <w:r w:rsidRPr="00D96634">
              <w:rPr>
                <w:color w:val="000000" w:themeColor="text1"/>
              </w:rPr>
              <w:t xml:space="preserve"> </w:t>
            </w:r>
            <w:proofErr w:type="spellStart"/>
            <w:r w:rsidRPr="00D96634">
              <w:rPr>
                <w:color w:val="000000" w:themeColor="text1"/>
              </w:rPr>
              <w:t>relationship</w:t>
            </w:r>
            <w:proofErr w:type="spellEnd"/>
            <w:r w:rsidRPr="00D96634">
              <w:rPr>
                <w:color w:val="000000" w:themeColor="text1"/>
              </w:rPr>
              <w:t xml:space="preserve"> </w:t>
            </w:r>
            <w:proofErr w:type="spellStart"/>
            <w:r w:rsidRPr="00D96634">
              <w:rPr>
                <w:color w:val="000000" w:themeColor="text1"/>
              </w:rPr>
              <w:t>between</w:t>
            </w:r>
            <w:proofErr w:type="spellEnd"/>
            <w:r w:rsidRPr="00D96634">
              <w:rPr>
                <w:color w:val="000000" w:themeColor="text1"/>
              </w:rPr>
              <w:t xml:space="preserve"> </w:t>
            </w:r>
            <w:proofErr w:type="spellStart"/>
            <w:r w:rsidRPr="00D96634">
              <w:rPr>
                <w:color w:val="000000" w:themeColor="text1"/>
              </w:rPr>
              <w:t>the</w:t>
            </w:r>
            <w:proofErr w:type="spellEnd"/>
            <w:r w:rsidRPr="00D96634">
              <w:rPr>
                <w:color w:val="000000" w:themeColor="text1"/>
              </w:rPr>
              <w:t xml:space="preserve"> </w:t>
            </w:r>
            <w:proofErr w:type="spellStart"/>
            <w:r w:rsidRPr="00D96634">
              <w:rPr>
                <w:color w:val="000000" w:themeColor="text1"/>
              </w:rPr>
              <w:t>child’s</w:t>
            </w:r>
            <w:proofErr w:type="spellEnd"/>
            <w:r w:rsidRPr="00D96634">
              <w:rPr>
                <w:color w:val="000000" w:themeColor="text1"/>
              </w:rPr>
              <w:t xml:space="preserve"> motor level and </w:t>
            </w:r>
            <w:proofErr w:type="spellStart"/>
            <w:r w:rsidRPr="00D96634">
              <w:rPr>
                <w:color w:val="000000" w:themeColor="text1"/>
              </w:rPr>
              <w:t>re</w:t>
            </w:r>
            <w:r w:rsidR="0029389B">
              <w:rPr>
                <w:color w:val="000000" w:themeColor="text1"/>
              </w:rPr>
              <w:t>ad</w:t>
            </w:r>
            <w:r w:rsidRPr="00D96634">
              <w:rPr>
                <w:color w:val="000000" w:themeColor="text1"/>
              </w:rPr>
              <w:t>ines</w:t>
            </w:r>
            <w:r w:rsidR="0029389B">
              <w:rPr>
                <w:color w:val="000000" w:themeColor="text1"/>
              </w:rPr>
              <w:t>s</w:t>
            </w:r>
            <w:proofErr w:type="spellEnd"/>
            <w:r w:rsidRPr="00D96634">
              <w:rPr>
                <w:color w:val="000000" w:themeColor="text1"/>
              </w:rPr>
              <w:t xml:space="preserve"> for </w:t>
            </w:r>
            <w:proofErr w:type="spellStart"/>
            <w:r w:rsidRPr="00D96634">
              <w:rPr>
                <w:color w:val="000000" w:themeColor="text1"/>
              </w:rPr>
              <w:t>compulsory</w:t>
            </w:r>
            <w:proofErr w:type="spellEnd"/>
            <w:r w:rsidRPr="00D96634">
              <w:rPr>
                <w:color w:val="000000" w:themeColor="text1"/>
              </w:rPr>
              <w:t xml:space="preserve"> </w:t>
            </w:r>
            <w:proofErr w:type="spellStart"/>
            <w:r w:rsidRPr="00D96634">
              <w:rPr>
                <w:color w:val="000000" w:themeColor="text1"/>
              </w:rPr>
              <w:t>school</w:t>
            </w:r>
            <w:proofErr w:type="spellEnd"/>
            <w:r w:rsidRPr="00D96634">
              <w:rPr>
                <w:color w:val="000000" w:themeColor="text1"/>
              </w:rPr>
              <w:t xml:space="preserve"> </w:t>
            </w:r>
            <w:proofErr w:type="spellStart"/>
            <w:r w:rsidRPr="00D96634">
              <w:rPr>
                <w:color w:val="000000" w:themeColor="text1"/>
              </w:rPr>
              <w:t>attendance</w:t>
            </w:r>
            <w:proofErr w:type="spellEnd"/>
          </w:p>
        </w:tc>
      </w:tr>
      <w:tr w:rsidR="00C8463A" w:rsidRPr="00A64022" w14:paraId="38DD9C42" w14:textId="77777777" w:rsidTr="00C5599F">
        <w:tc>
          <w:tcPr>
            <w:tcW w:w="2689" w:type="dxa"/>
          </w:tcPr>
          <w:p w14:paraId="0C6A7443" w14:textId="77777777" w:rsidR="00C8463A" w:rsidRPr="00A64022" w:rsidRDefault="00C8463A" w:rsidP="00180C00">
            <w:pPr>
              <w:spacing w:before="60" w:after="60"/>
              <w:rPr>
                <w:b/>
              </w:rPr>
            </w:pPr>
            <w:r w:rsidRPr="00A64022">
              <w:rPr>
                <w:b/>
              </w:rPr>
              <w:t>Zvolený typ práce:</w:t>
            </w:r>
          </w:p>
        </w:tc>
        <w:tc>
          <w:tcPr>
            <w:tcW w:w="6373" w:type="dxa"/>
          </w:tcPr>
          <w:p w14:paraId="6AFAF6DE" w14:textId="67B3D330" w:rsidR="00C8463A" w:rsidRPr="00B22DF6" w:rsidRDefault="002E78A5" w:rsidP="00180C00">
            <w:pPr>
              <w:spacing w:before="60" w:after="60"/>
            </w:pPr>
            <w:r>
              <w:t>Výzkumná práce – zpracování primárních dat</w:t>
            </w:r>
          </w:p>
        </w:tc>
      </w:tr>
      <w:tr w:rsidR="00C8463A" w:rsidRPr="00A64022" w14:paraId="577491E7" w14:textId="77777777" w:rsidTr="00C5599F">
        <w:trPr>
          <w:trHeight w:val="1678"/>
        </w:trPr>
        <w:tc>
          <w:tcPr>
            <w:tcW w:w="2689" w:type="dxa"/>
          </w:tcPr>
          <w:p w14:paraId="28C06253" w14:textId="77777777" w:rsidR="00C8463A" w:rsidRPr="00A64022" w:rsidRDefault="00C8463A" w:rsidP="00180C00">
            <w:pPr>
              <w:spacing w:before="60" w:after="60"/>
              <w:rPr>
                <w:b/>
              </w:rPr>
            </w:pPr>
            <w:bookmarkStart w:id="1" w:name="_Hlk162702578"/>
            <w:r w:rsidRPr="00A64022">
              <w:rPr>
                <w:b/>
              </w:rPr>
              <w:t>Anotace práce:</w:t>
            </w:r>
          </w:p>
        </w:tc>
        <w:tc>
          <w:tcPr>
            <w:tcW w:w="6373" w:type="dxa"/>
          </w:tcPr>
          <w:p w14:paraId="7788D587" w14:textId="4D835172" w:rsidR="00C8463A" w:rsidRPr="00B22DF6" w:rsidRDefault="00C8463A" w:rsidP="00180C00">
            <w:r w:rsidRPr="0004708F">
              <w:rPr>
                <w:color w:val="000000" w:themeColor="text1"/>
              </w:rPr>
              <w:t xml:space="preserve">Diplomová práce se zabývá </w:t>
            </w:r>
            <w:r>
              <w:rPr>
                <w:color w:val="000000" w:themeColor="text1"/>
              </w:rPr>
              <w:t>charakteristikou</w:t>
            </w:r>
            <w:r w:rsidRPr="0004708F">
              <w:rPr>
                <w:color w:val="000000" w:themeColor="text1"/>
              </w:rPr>
              <w:t xml:space="preserve"> motori</w:t>
            </w:r>
            <w:r>
              <w:rPr>
                <w:color w:val="000000" w:themeColor="text1"/>
              </w:rPr>
              <w:t>ckých</w:t>
            </w:r>
            <w:r w:rsidRPr="0004708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a</w:t>
            </w:r>
            <w:r w:rsidRPr="0004708F">
              <w:rPr>
                <w:color w:val="000000" w:themeColor="text1"/>
              </w:rPr>
              <w:t xml:space="preserve"> kognitivních schopností dítěte předškolního věku. </w:t>
            </w:r>
            <w:r>
              <w:rPr>
                <w:color w:val="000000" w:themeColor="text1"/>
              </w:rPr>
              <w:t>Ukazuje na</w:t>
            </w:r>
            <w:r w:rsidR="008718CB">
              <w:rPr>
                <w:color w:val="000000" w:themeColor="text1"/>
              </w:rPr>
              <w:t> </w:t>
            </w:r>
            <w:r>
              <w:rPr>
                <w:color w:val="000000" w:themeColor="text1"/>
              </w:rPr>
              <w:t>využití pohybových aktivit v MŠ v kontextu RVP PV. Seznamuje s kompetencemi a dovednostmi, které jsou nutné, aby si dítě osvojilo před nástupem do školy. Práce mapuje diagnostickou činnost a představuje diagnostické nástroje sloužící k</w:t>
            </w:r>
            <w:r w:rsidR="00BA6916">
              <w:rPr>
                <w:color w:val="000000" w:themeColor="text1"/>
              </w:rPr>
              <w:t> určení úrovně</w:t>
            </w:r>
            <w:r>
              <w:rPr>
                <w:color w:val="000000" w:themeColor="text1"/>
              </w:rPr>
              <w:t xml:space="preserve"> připravenost</w:t>
            </w:r>
            <w:r w:rsidR="00BA6916">
              <w:rPr>
                <w:color w:val="000000" w:themeColor="text1"/>
              </w:rPr>
              <w:t>i</w:t>
            </w:r>
            <w:r>
              <w:rPr>
                <w:color w:val="000000" w:themeColor="text1"/>
              </w:rPr>
              <w:t xml:space="preserve"> na školní docházku. </w:t>
            </w:r>
            <w:r w:rsidRPr="00F66218">
              <w:rPr>
                <w:color w:val="000000" w:themeColor="text1"/>
              </w:rPr>
              <w:t>Cílem práce je zjistit úroveň mot</w:t>
            </w:r>
            <w:r>
              <w:rPr>
                <w:color w:val="000000" w:themeColor="text1"/>
              </w:rPr>
              <w:t>oriky</w:t>
            </w:r>
            <w:r w:rsidRPr="00F66218">
              <w:rPr>
                <w:color w:val="000000" w:themeColor="text1"/>
              </w:rPr>
              <w:t xml:space="preserve"> v kontextu úrovně exekutivních funkcí</w:t>
            </w:r>
            <w:r>
              <w:rPr>
                <w:color w:val="000000" w:themeColor="text1"/>
              </w:rPr>
              <w:t xml:space="preserve"> a </w:t>
            </w:r>
            <w:r w:rsidRPr="00F66218">
              <w:rPr>
                <w:color w:val="000000" w:themeColor="text1"/>
              </w:rPr>
              <w:t>vyhodnotit připravenost dětí před vstupem do školy.</w:t>
            </w:r>
            <w:r>
              <w:rPr>
                <w:color w:val="000000" w:themeColor="text1"/>
              </w:rPr>
              <w:t xml:space="preserve"> </w:t>
            </w:r>
            <w:r w:rsidRPr="0004708F">
              <w:rPr>
                <w:color w:val="000000" w:themeColor="text1"/>
              </w:rPr>
              <w:t>Ke</w:t>
            </w:r>
            <w:r w:rsidR="00E631A0">
              <w:rPr>
                <w:color w:val="000000" w:themeColor="text1"/>
              </w:rPr>
              <w:t> </w:t>
            </w:r>
            <w:r w:rsidRPr="0004708F">
              <w:rPr>
                <w:color w:val="000000" w:themeColor="text1"/>
              </w:rPr>
              <w:t xml:space="preserve">zjištění vztahů byly použity dvě testové baterie TGMD–2 test a MaTeRS test. </w:t>
            </w:r>
          </w:p>
        </w:tc>
      </w:tr>
      <w:tr w:rsidR="00C8463A" w:rsidRPr="00A64022" w14:paraId="0895AEBE" w14:textId="77777777" w:rsidTr="00C5599F">
        <w:trPr>
          <w:trHeight w:val="839"/>
        </w:trPr>
        <w:tc>
          <w:tcPr>
            <w:tcW w:w="2689" w:type="dxa"/>
          </w:tcPr>
          <w:p w14:paraId="2E0E407B" w14:textId="77777777" w:rsidR="00C8463A" w:rsidRPr="00A64022" w:rsidRDefault="00C8463A" w:rsidP="00180C00">
            <w:pPr>
              <w:spacing w:before="60" w:after="60"/>
              <w:rPr>
                <w:b/>
              </w:rPr>
            </w:pPr>
            <w:r w:rsidRPr="00A64022">
              <w:rPr>
                <w:b/>
              </w:rPr>
              <w:t>Klíčová slova:</w:t>
            </w:r>
          </w:p>
        </w:tc>
        <w:tc>
          <w:tcPr>
            <w:tcW w:w="6373" w:type="dxa"/>
          </w:tcPr>
          <w:p w14:paraId="73CC884C" w14:textId="77777777" w:rsidR="00C8463A" w:rsidRPr="00B22DF6" w:rsidRDefault="00C8463A" w:rsidP="00180C00">
            <w:pPr>
              <w:spacing w:before="60" w:after="60"/>
            </w:pPr>
            <w:r>
              <w:t>Připravenost dítěte, povinná školní docházka, hrubá motorika, jemná motorika</w:t>
            </w:r>
          </w:p>
        </w:tc>
      </w:tr>
      <w:bookmarkEnd w:id="1"/>
      <w:tr w:rsidR="00C8463A" w:rsidRPr="00A64022" w14:paraId="33619208" w14:textId="77777777" w:rsidTr="00C5599F">
        <w:trPr>
          <w:trHeight w:val="1678"/>
        </w:trPr>
        <w:tc>
          <w:tcPr>
            <w:tcW w:w="2689" w:type="dxa"/>
          </w:tcPr>
          <w:p w14:paraId="715D6E7C" w14:textId="77777777" w:rsidR="00C8463A" w:rsidRPr="005128B0" w:rsidRDefault="00C8463A" w:rsidP="00180C00">
            <w:pPr>
              <w:spacing w:before="60" w:after="60"/>
              <w:rPr>
                <w:b/>
              </w:rPr>
            </w:pPr>
            <w:r w:rsidRPr="005128B0">
              <w:rPr>
                <w:b/>
              </w:rPr>
              <w:t>Anotace v angličtině:</w:t>
            </w:r>
          </w:p>
        </w:tc>
        <w:tc>
          <w:tcPr>
            <w:tcW w:w="6373" w:type="dxa"/>
          </w:tcPr>
          <w:p w14:paraId="2864857B" w14:textId="17E27C0B" w:rsidR="00C8463A" w:rsidRPr="005128B0" w:rsidRDefault="005128B0" w:rsidP="005128B0">
            <w:proofErr w:type="spellStart"/>
            <w:r w:rsidRPr="005128B0">
              <w:t>The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diploma</w:t>
            </w:r>
            <w:proofErr w:type="spellEnd"/>
            <w:r w:rsidRPr="005128B0">
              <w:t xml:space="preserve"> thesis </w:t>
            </w:r>
            <w:proofErr w:type="spellStart"/>
            <w:r w:rsidRPr="005128B0">
              <w:t>deals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with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characteristics</w:t>
            </w:r>
            <w:proofErr w:type="spellEnd"/>
            <w:r w:rsidRPr="005128B0">
              <w:t xml:space="preserve"> of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motor and </w:t>
            </w:r>
            <w:proofErr w:type="spellStart"/>
            <w:r w:rsidRPr="005128B0">
              <w:t>cognitive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abilities</w:t>
            </w:r>
            <w:proofErr w:type="spellEnd"/>
            <w:r w:rsidRPr="005128B0">
              <w:t xml:space="preserve"> of a </w:t>
            </w:r>
            <w:proofErr w:type="spellStart"/>
            <w:r w:rsidRPr="005128B0">
              <w:t>child</w:t>
            </w:r>
            <w:proofErr w:type="spellEnd"/>
            <w:r w:rsidRPr="005128B0">
              <w:t xml:space="preserve"> of </w:t>
            </w:r>
            <w:proofErr w:type="spellStart"/>
            <w:r w:rsidRPr="005128B0">
              <w:t>preschool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age</w:t>
            </w:r>
            <w:proofErr w:type="spellEnd"/>
            <w:r w:rsidRPr="005128B0">
              <w:t xml:space="preserve">. It </w:t>
            </w:r>
            <w:proofErr w:type="spellStart"/>
            <w:r w:rsidRPr="005128B0">
              <w:t>shows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use of </w:t>
            </w:r>
            <w:proofErr w:type="spellStart"/>
            <w:r w:rsidRPr="005128B0">
              <w:t>physical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activities</w:t>
            </w:r>
            <w:proofErr w:type="spellEnd"/>
            <w:r w:rsidRPr="005128B0">
              <w:t xml:space="preserve"> in </w:t>
            </w:r>
            <w:proofErr w:type="spellStart"/>
            <w:r w:rsidRPr="005128B0">
              <w:t>kindergarten</w:t>
            </w:r>
            <w:proofErr w:type="spellEnd"/>
            <w:r w:rsidRPr="005128B0">
              <w:t xml:space="preserve"> in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context</w:t>
            </w:r>
            <w:proofErr w:type="spellEnd"/>
            <w:r w:rsidRPr="005128B0">
              <w:t xml:space="preserve"> of RVP PV(</w:t>
            </w:r>
            <w:proofErr w:type="spellStart"/>
            <w:r w:rsidRPr="005128B0">
              <w:t>frame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work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education</w:t>
            </w:r>
            <w:proofErr w:type="spellEnd"/>
            <w:r w:rsidRPr="005128B0">
              <w:t xml:space="preserve"> program for </w:t>
            </w:r>
            <w:proofErr w:type="spellStart"/>
            <w:r w:rsidRPr="005128B0">
              <w:t>preschool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education</w:t>
            </w:r>
            <w:proofErr w:type="spellEnd"/>
            <w:r w:rsidRPr="005128B0">
              <w:t xml:space="preserve">). It </w:t>
            </w:r>
            <w:proofErr w:type="spellStart"/>
            <w:r w:rsidRPr="005128B0">
              <w:t>introduces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competences</w:t>
            </w:r>
            <w:proofErr w:type="spellEnd"/>
            <w:r w:rsidRPr="005128B0">
              <w:t xml:space="preserve"> and </w:t>
            </w:r>
            <w:proofErr w:type="spellStart"/>
            <w:r w:rsidRPr="005128B0">
              <w:t>skills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that</w:t>
            </w:r>
            <w:proofErr w:type="spellEnd"/>
            <w:r w:rsidRPr="005128B0">
              <w:t xml:space="preserve"> are </w:t>
            </w:r>
            <w:proofErr w:type="spellStart"/>
            <w:r w:rsidRPr="005128B0">
              <w:t>necessary</w:t>
            </w:r>
            <w:proofErr w:type="spellEnd"/>
            <w:r w:rsidRPr="005128B0">
              <w:t xml:space="preserve"> for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child</w:t>
            </w:r>
            <w:proofErr w:type="spellEnd"/>
            <w:r w:rsidRPr="005128B0">
              <w:t xml:space="preserve"> to master </w:t>
            </w:r>
            <w:proofErr w:type="spellStart"/>
            <w:r w:rsidRPr="005128B0">
              <w:t>before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starting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school</w:t>
            </w:r>
            <w:proofErr w:type="spellEnd"/>
            <w:r w:rsidRPr="005128B0">
              <w:t xml:space="preserve">. </w:t>
            </w:r>
            <w:proofErr w:type="spellStart"/>
            <w:r w:rsidR="00847607">
              <w:t>T</w:t>
            </w:r>
            <w:r w:rsidRPr="005128B0">
              <w:t>he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work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maps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diagnostic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activity</w:t>
            </w:r>
            <w:proofErr w:type="spellEnd"/>
            <w:r w:rsidRPr="005128B0">
              <w:t xml:space="preserve"> and </w:t>
            </w:r>
            <w:proofErr w:type="spellStart"/>
            <w:r w:rsidRPr="005128B0">
              <w:t>presents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diagnostic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tools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used</w:t>
            </w:r>
            <w:proofErr w:type="spellEnd"/>
            <w:r w:rsidRPr="005128B0">
              <w:t xml:space="preserve"> </w:t>
            </w:r>
            <w:r w:rsidR="00BA6916">
              <w:t xml:space="preserve">to </w:t>
            </w:r>
            <w:proofErr w:type="spellStart"/>
            <w:r w:rsidR="00BA6916">
              <w:lastRenderedPageBreak/>
              <w:t>determine</w:t>
            </w:r>
            <w:proofErr w:type="spellEnd"/>
            <w:r w:rsidR="00BA6916">
              <w:t xml:space="preserve"> </w:t>
            </w:r>
            <w:proofErr w:type="spellStart"/>
            <w:r w:rsidR="00BA6916">
              <w:t>the</w:t>
            </w:r>
            <w:proofErr w:type="spellEnd"/>
            <w:r w:rsidR="00BA6916">
              <w:t xml:space="preserve"> level of</w:t>
            </w:r>
            <w:r w:rsidRPr="005128B0">
              <w:t xml:space="preserve"> </w:t>
            </w:r>
            <w:proofErr w:type="spellStart"/>
            <w:r w:rsidRPr="005128B0">
              <w:t>school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readiness</w:t>
            </w:r>
            <w:proofErr w:type="spellEnd"/>
            <w:r w:rsidRPr="005128B0">
              <w:t xml:space="preserve">.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aim</w:t>
            </w:r>
            <w:proofErr w:type="spellEnd"/>
            <w:r w:rsidRPr="005128B0">
              <w:t xml:space="preserve"> of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thesis </w:t>
            </w:r>
            <w:proofErr w:type="spellStart"/>
            <w:r w:rsidRPr="005128B0">
              <w:t>is</w:t>
            </w:r>
            <w:proofErr w:type="spellEnd"/>
            <w:r w:rsidRPr="005128B0">
              <w:t xml:space="preserve"> to </w:t>
            </w:r>
            <w:proofErr w:type="spellStart"/>
            <w:r w:rsidRPr="005128B0">
              <w:t>determine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level of motor </w:t>
            </w:r>
            <w:proofErr w:type="spellStart"/>
            <w:r w:rsidRPr="005128B0">
              <w:t>skills</w:t>
            </w:r>
            <w:proofErr w:type="spellEnd"/>
            <w:r w:rsidRPr="005128B0">
              <w:t xml:space="preserve"> in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context</w:t>
            </w:r>
            <w:proofErr w:type="spellEnd"/>
            <w:r w:rsidRPr="005128B0">
              <w:t xml:space="preserve"> of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level of </w:t>
            </w:r>
            <w:proofErr w:type="spellStart"/>
            <w:r w:rsidRPr="005128B0">
              <w:t>executive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functions</w:t>
            </w:r>
            <w:proofErr w:type="spellEnd"/>
            <w:r w:rsidRPr="005128B0">
              <w:t xml:space="preserve"> and to </w:t>
            </w:r>
            <w:proofErr w:type="spellStart"/>
            <w:r w:rsidRPr="005128B0">
              <w:t>evaluate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readiness</w:t>
            </w:r>
            <w:proofErr w:type="spellEnd"/>
            <w:r w:rsidRPr="005128B0">
              <w:t xml:space="preserve"> of </w:t>
            </w:r>
            <w:proofErr w:type="spellStart"/>
            <w:r w:rsidRPr="005128B0">
              <w:t>children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before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entering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school</w:t>
            </w:r>
            <w:proofErr w:type="spellEnd"/>
            <w:r w:rsidRPr="005128B0">
              <w:t xml:space="preserve">. </w:t>
            </w:r>
            <w:proofErr w:type="spellStart"/>
            <w:r w:rsidRPr="005128B0">
              <w:t>Two</w:t>
            </w:r>
            <w:proofErr w:type="spellEnd"/>
            <w:r w:rsidRPr="005128B0">
              <w:t xml:space="preserve"> test </w:t>
            </w:r>
            <w:proofErr w:type="spellStart"/>
            <w:r w:rsidRPr="005128B0">
              <w:t>batteries</w:t>
            </w:r>
            <w:proofErr w:type="spellEnd"/>
            <w:r w:rsidRPr="005128B0">
              <w:t xml:space="preserve">,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TGMD-2 test and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MaTeRS test, </w:t>
            </w:r>
            <w:proofErr w:type="spellStart"/>
            <w:r w:rsidRPr="005128B0">
              <w:t>were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used</w:t>
            </w:r>
            <w:proofErr w:type="spellEnd"/>
            <w:r w:rsidRPr="005128B0">
              <w:t xml:space="preserve"> to </w:t>
            </w:r>
            <w:proofErr w:type="spellStart"/>
            <w:r w:rsidRPr="005128B0">
              <w:t>determine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the</w:t>
            </w:r>
            <w:proofErr w:type="spellEnd"/>
            <w:r w:rsidRPr="005128B0">
              <w:t xml:space="preserve"> </w:t>
            </w:r>
            <w:proofErr w:type="spellStart"/>
            <w:r w:rsidRPr="005128B0">
              <w:t>relationships</w:t>
            </w:r>
            <w:proofErr w:type="spellEnd"/>
            <w:r w:rsidRPr="005128B0">
              <w:t>.</w:t>
            </w:r>
          </w:p>
        </w:tc>
      </w:tr>
      <w:tr w:rsidR="00C8463A" w:rsidRPr="00A64022" w14:paraId="1EA896F1" w14:textId="77777777" w:rsidTr="00C5599F">
        <w:trPr>
          <w:trHeight w:val="839"/>
        </w:trPr>
        <w:tc>
          <w:tcPr>
            <w:tcW w:w="2689" w:type="dxa"/>
          </w:tcPr>
          <w:p w14:paraId="412C0849" w14:textId="5F744D16" w:rsidR="00C8463A" w:rsidRPr="00A64022" w:rsidRDefault="00C8463A" w:rsidP="00180C00">
            <w:pPr>
              <w:spacing w:before="60" w:after="60"/>
              <w:rPr>
                <w:b/>
              </w:rPr>
            </w:pPr>
            <w:r w:rsidRPr="00A64022">
              <w:rPr>
                <w:b/>
              </w:rPr>
              <w:lastRenderedPageBreak/>
              <w:t>Klíčová</w:t>
            </w:r>
            <w:r w:rsidR="00C5599F">
              <w:rPr>
                <w:b/>
              </w:rPr>
              <w:t xml:space="preserve"> s</w:t>
            </w:r>
            <w:r w:rsidRPr="00A64022">
              <w:rPr>
                <w:b/>
              </w:rPr>
              <w:t>lova</w:t>
            </w:r>
            <w:r w:rsidR="00C5599F">
              <w:rPr>
                <w:b/>
              </w:rPr>
              <w:t xml:space="preserve"> </w:t>
            </w:r>
            <w:r w:rsidRPr="00A64022">
              <w:rPr>
                <w:b/>
              </w:rPr>
              <w:t>v angličtině:</w:t>
            </w:r>
          </w:p>
        </w:tc>
        <w:tc>
          <w:tcPr>
            <w:tcW w:w="6373" w:type="dxa"/>
          </w:tcPr>
          <w:p w14:paraId="5146A805" w14:textId="4F0B7BB0" w:rsidR="00C8463A" w:rsidRPr="005128B0" w:rsidRDefault="005128B0" w:rsidP="005128B0">
            <w:pPr>
              <w:rPr>
                <w:color w:val="000000" w:themeColor="text1"/>
              </w:rPr>
            </w:pPr>
            <w:proofErr w:type="spellStart"/>
            <w:r w:rsidRPr="004975FC">
              <w:rPr>
                <w:color w:val="000000" w:themeColor="text1"/>
              </w:rPr>
              <w:t>Child</w:t>
            </w:r>
            <w:proofErr w:type="spellEnd"/>
            <w:r w:rsidRPr="004975FC">
              <w:rPr>
                <w:color w:val="000000" w:themeColor="text1"/>
              </w:rPr>
              <w:t xml:space="preserve"> </w:t>
            </w:r>
            <w:proofErr w:type="spellStart"/>
            <w:r w:rsidRPr="004975FC">
              <w:rPr>
                <w:color w:val="000000" w:themeColor="text1"/>
              </w:rPr>
              <w:t>readiness</w:t>
            </w:r>
            <w:proofErr w:type="spellEnd"/>
            <w:r w:rsidRPr="004975FC">
              <w:rPr>
                <w:color w:val="000000" w:themeColor="text1"/>
              </w:rPr>
              <w:t xml:space="preserve">, </w:t>
            </w:r>
            <w:proofErr w:type="spellStart"/>
            <w:r w:rsidRPr="004975FC">
              <w:rPr>
                <w:color w:val="000000" w:themeColor="text1"/>
              </w:rPr>
              <w:t>compulsory</w:t>
            </w:r>
            <w:proofErr w:type="spellEnd"/>
            <w:r w:rsidRPr="004975FC">
              <w:rPr>
                <w:color w:val="000000" w:themeColor="text1"/>
              </w:rPr>
              <w:t xml:space="preserve"> </w:t>
            </w:r>
            <w:proofErr w:type="spellStart"/>
            <w:r w:rsidRPr="004975FC">
              <w:rPr>
                <w:color w:val="000000" w:themeColor="text1"/>
              </w:rPr>
              <w:t>school</w:t>
            </w:r>
            <w:proofErr w:type="spellEnd"/>
            <w:r w:rsidRPr="004975FC">
              <w:rPr>
                <w:color w:val="000000" w:themeColor="text1"/>
              </w:rPr>
              <w:t xml:space="preserve"> </w:t>
            </w:r>
            <w:proofErr w:type="spellStart"/>
            <w:r w:rsidRPr="004975FC">
              <w:rPr>
                <w:color w:val="000000" w:themeColor="text1"/>
              </w:rPr>
              <w:t>attendance</w:t>
            </w:r>
            <w:proofErr w:type="spellEnd"/>
            <w:r w:rsidRPr="004975FC">
              <w:rPr>
                <w:color w:val="000000" w:themeColor="text1"/>
              </w:rPr>
              <w:t xml:space="preserve">, gross motor </w:t>
            </w:r>
            <w:proofErr w:type="spellStart"/>
            <w:r w:rsidRPr="004975FC">
              <w:rPr>
                <w:color w:val="000000" w:themeColor="text1"/>
              </w:rPr>
              <w:t>skills</w:t>
            </w:r>
            <w:proofErr w:type="spellEnd"/>
            <w:r w:rsidRPr="004975FC">
              <w:rPr>
                <w:color w:val="000000" w:themeColor="text1"/>
              </w:rPr>
              <w:t xml:space="preserve">, fine motor </w:t>
            </w:r>
            <w:proofErr w:type="spellStart"/>
            <w:r w:rsidRPr="004975FC">
              <w:rPr>
                <w:color w:val="000000" w:themeColor="text1"/>
              </w:rPr>
              <w:t>skills</w:t>
            </w:r>
            <w:proofErr w:type="spellEnd"/>
          </w:p>
        </w:tc>
      </w:tr>
      <w:tr w:rsidR="00C8463A" w:rsidRPr="00A64022" w14:paraId="739AD6E2" w14:textId="77777777" w:rsidTr="00C5599F">
        <w:trPr>
          <w:trHeight w:val="1678"/>
        </w:trPr>
        <w:tc>
          <w:tcPr>
            <w:tcW w:w="2689" w:type="dxa"/>
          </w:tcPr>
          <w:p w14:paraId="44B36E32" w14:textId="77777777" w:rsidR="00C8463A" w:rsidRPr="00A64022" w:rsidRDefault="00C8463A" w:rsidP="00180C00">
            <w:pPr>
              <w:spacing w:before="60" w:after="60"/>
              <w:rPr>
                <w:b/>
              </w:rPr>
            </w:pPr>
            <w:r w:rsidRPr="00A64022">
              <w:rPr>
                <w:b/>
              </w:rPr>
              <w:t>Přílohy vázané v práci:</w:t>
            </w:r>
          </w:p>
        </w:tc>
        <w:tc>
          <w:tcPr>
            <w:tcW w:w="6373" w:type="dxa"/>
          </w:tcPr>
          <w:p w14:paraId="734D7BDF" w14:textId="77777777" w:rsidR="00A5721C" w:rsidRDefault="00000000" w:rsidP="00A5721C">
            <w:hyperlink w:anchor="_Toc162876820" w:history="1">
              <w:r w:rsidR="00A5721C" w:rsidRPr="00A5721C">
                <w:t>Příloha 1 TGMD-2 test</w:t>
              </w:r>
            </w:hyperlink>
          </w:p>
          <w:p w14:paraId="7CDAEF1D" w14:textId="5E842CCB" w:rsidR="00A5721C" w:rsidRPr="00A5721C" w:rsidRDefault="00000000" w:rsidP="00A5721C">
            <w:hyperlink w:anchor="_Toc162876821" w:history="1">
              <w:r w:rsidR="00A5721C" w:rsidRPr="00A5721C">
                <w:t>Příloha č. 2 Administrace MaTeRS test</w:t>
              </w:r>
            </w:hyperlink>
          </w:p>
          <w:p w14:paraId="761438C6" w14:textId="0724C918" w:rsidR="00A5721C" w:rsidRPr="00A5721C" w:rsidRDefault="00000000" w:rsidP="00A5721C">
            <w:hyperlink w:anchor="_Toc162876822" w:history="1">
              <w:r w:rsidR="00A5721C" w:rsidRPr="00A5721C">
                <w:t>Příloha č. 3 Subtesty MaTeRS test</w:t>
              </w:r>
            </w:hyperlink>
          </w:p>
          <w:p w14:paraId="32A596A9" w14:textId="39655DA4" w:rsidR="00A5721C" w:rsidRDefault="00000000" w:rsidP="00A5721C">
            <w:hyperlink w:anchor="_Toc162876823" w:history="1">
              <w:r w:rsidR="00A5721C" w:rsidRPr="00A5721C">
                <w:t xml:space="preserve">Příloha č. 4 Souhlas s testováním </w:t>
              </w:r>
              <w:r w:rsidR="00A5721C">
                <w:t>pro</w:t>
              </w:r>
              <w:r w:rsidR="00A5721C" w:rsidRPr="00A5721C">
                <w:t xml:space="preserve"> rodiče</w:t>
              </w:r>
            </w:hyperlink>
          </w:p>
          <w:p w14:paraId="32975B6B" w14:textId="6C214280" w:rsidR="00C8463A" w:rsidRPr="00B22DF6" w:rsidRDefault="00A5721C" w:rsidP="00A5721C">
            <w:r>
              <w:t>Pří</w:t>
            </w:r>
            <w:r w:rsidRPr="00A5721C">
              <w:t xml:space="preserve">loha č. 5 Souhlas s testováním </w:t>
            </w:r>
            <w:r>
              <w:t>pro</w:t>
            </w:r>
            <w:r w:rsidRPr="00A5721C">
              <w:t xml:space="preserve"> ředitel</w:t>
            </w:r>
            <w:r>
              <w:t>e/ku</w:t>
            </w:r>
            <w:r w:rsidRPr="00A5721C">
              <w:t xml:space="preserve"> MŠ</w:t>
            </w:r>
          </w:p>
        </w:tc>
      </w:tr>
      <w:tr w:rsidR="00C8463A" w:rsidRPr="00A64022" w14:paraId="4953FB90" w14:textId="77777777" w:rsidTr="00C5599F">
        <w:tc>
          <w:tcPr>
            <w:tcW w:w="2689" w:type="dxa"/>
          </w:tcPr>
          <w:p w14:paraId="16329317" w14:textId="77777777" w:rsidR="00C8463A" w:rsidRPr="00A64022" w:rsidRDefault="00C8463A" w:rsidP="00180C00">
            <w:pPr>
              <w:spacing w:before="60" w:after="60"/>
              <w:rPr>
                <w:b/>
              </w:rPr>
            </w:pPr>
            <w:r w:rsidRPr="00A64022">
              <w:rPr>
                <w:b/>
              </w:rPr>
              <w:t>Rozsah práce:</w:t>
            </w:r>
          </w:p>
        </w:tc>
        <w:tc>
          <w:tcPr>
            <w:tcW w:w="6373" w:type="dxa"/>
          </w:tcPr>
          <w:p w14:paraId="2D419DEB" w14:textId="6771CB7F" w:rsidR="00C8463A" w:rsidRPr="00B22DF6" w:rsidRDefault="006C638B" w:rsidP="00180C00">
            <w:pPr>
              <w:spacing w:before="60" w:after="60"/>
            </w:pPr>
            <w:r>
              <w:t>7</w:t>
            </w:r>
            <w:r w:rsidR="00BB4E1D">
              <w:t>5</w:t>
            </w:r>
            <w:r>
              <w:t xml:space="preserve"> stran</w:t>
            </w:r>
          </w:p>
        </w:tc>
      </w:tr>
      <w:tr w:rsidR="00C8463A" w:rsidRPr="00A64022" w14:paraId="56E1CBB9" w14:textId="77777777" w:rsidTr="00C5599F">
        <w:tc>
          <w:tcPr>
            <w:tcW w:w="2689" w:type="dxa"/>
          </w:tcPr>
          <w:p w14:paraId="35E6B02F" w14:textId="77777777" w:rsidR="00C8463A" w:rsidRPr="00A64022" w:rsidRDefault="00C8463A" w:rsidP="00180C00">
            <w:pPr>
              <w:spacing w:before="60" w:after="60"/>
              <w:rPr>
                <w:b/>
              </w:rPr>
            </w:pPr>
            <w:r w:rsidRPr="00A64022">
              <w:rPr>
                <w:b/>
              </w:rPr>
              <w:t>Jazyk práce:</w:t>
            </w:r>
          </w:p>
        </w:tc>
        <w:tc>
          <w:tcPr>
            <w:tcW w:w="6373" w:type="dxa"/>
          </w:tcPr>
          <w:p w14:paraId="6E01D1FD" w14:textId="77777777" w:rsidR="00C8463A" w:rsidRPr="00B22DF6" w:rsidRDefault="00C8463A" w:rsidP="00180C00">
            <w:pPr>
              <w:spacing w:before="60" w:after="60"/>
            </w:pPr>
            <w:r>
              <w:t>Český jazyk</w:t>
            </w:r>
          </w:p>
        </w:tc>
      </w:tr>
    </w:tbl>
    <w:p w14:paraId="2F5158F1" w14:textId="77777777" w:rsidR="00C8463A" w:rsidRPr="00A64022" w:rsidRDefault="00C8463A" w:rsidP="00C8463A">
      <w:pPr>
        <w:jc w:val="center"/>
        <w:rPr>
          <w:b/>
        </w:rPr>
      </w:pPr>
    </w:p>
    <w:p w14:paraId="5ECDDC22" w14:textId="77777777" w:rsidR="00C8463A" w:rsidRDefault="00C8463A" w:rsidP="00C8463A">
      <w:pPr>
        <w:suppressAutoHyphens w:val="0"/>
        <w:autoSpaceDN/>
        <w:spacing w:after="160" w:line="259" w:lineRule="auto"/>
        <w:jc w:val="left"/>
      </w:pPr>
      <w:r>
        <w:br w:type="page"/>
      </w:r>
    </w:p>
    <w:p w14:paraId="20CAFB5D" w14:textId="2CF00A9B" w:rsidR="00536177" w:rsidRDefault="00536177" w:rsidP="00536177">
      <w:pPr>
        <w:pStyle w:val="Nadpisobsahu"/>
        <w:numPr>
          <w:ilvl w:val="0"/>
          <w:numId w:val="0"/>
        </w:numPr>
        <w:ind w:left="432" w:hanging="432"/>
        <w:outlineLvl w:val="9"/>
      </w:pPr>
      <w:r>
        <w:lastRenderedPageBreak/>
        <w:t>Obsah</w:t>
      </w:r>
    </w:p>
    <w:bookmarkEnd w:id="0"/>
    <w:p w14:paraId="568121E2" w14:textId="46F3AF82" w:rsidR="009443EF" w:rsidRDefault="00710556">
      <w:pPr>
        <w:pStyle w:val="Obsah1"/>
        <w:rPr>
          <w:rFonts w:asciiTheme="minorHAnsi" w:eastAsiaTheme="minorEastAsia" w:hAnsiTheme="minorHAnsi" w:cstheme="minorBidi"/>
          <w:noProof/>
          <w:color w:val="auto"/>
          <w:kern w:val="2"/>
          <w:szCs w:val="24"/>
          <w:lang w:eastAsia="cs-CZ"/>
          <w14:ligatures w14:val="standardContextual"/>
        </w:rPr>
      </w:pPr>
      <w:r>
        <w:rPr>
          <w:rFonts w:eastAsia="Times New Roman"/>
          <w:b/>
          <w:bCs/>
          <w:sz w:val="28"/>
          <w:szCs w:val="28"/>
        </w:rPr>
        <w:fldChar w:fldCharType="begin"/>
      </w:r>
      <w:r>
        <w:rPr>
          <w:rFonts w:eastAsia="Times New Roman"/>
          <w:b/>
          <w:bCs/>
          <w:sz w:val="28"/>
          <w:szCs w:val="28"/>
        </w:rPr>
        <w:instrText xml:space="preserve"> TOC \o "1-4" \h \z \u </w:instrText>
      </w:r>
      <w:r>
        <w:rPr>
          <w:rFonts w:eastAsia="Times New Roman"/>
          <w:b/>
          <w:bCs/>
          <w:sz w:val="28"/>
          <w:szCs w:val="28"/>
        </w:rPr>
        <w:fldChar w:fldCharType="separate"/>
      </w:r>
      <w:hyperlink w:anchor="_Toc164011141" w:history="1">
        <w:r w:rsidR="009443EF" w:rsidRPr="00F64E99">
          <w:rPr>
            <w:rStyle w:val="Hypertextovodkaz"/>
            <w:noProof/>
          </w:rPr>
          <w:t>1</w:t>
        </w:r>
        <w:r w:rsidR="009443EF">
          <w:rPr>
            <w:rFonts w:asciiTheme="minorHAnsi" w:eastAsiaTheme="minorEastAsia" w:hAnsiTheme="minorHAnsi" w:cstheme="minorBidi"/>
            <w:noProof/>
            <w:color w:val="auto"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Úvod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_Toc164011141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8</w:t>
        </w:r>
        <w:r w:rsidR="009443EF">
          <w:rPr>
            <w:noProof/>
            <w:webHidden/>
          </w:rPr>
          <w:fldChar w:fldCharType="end"/>
        </w:r>
      </w:hyperlink>
    </w:p>
    <w:p w14:paraId="32FDC9EC" w14:textId="5DE1E429" w:rsidR="009443EF" w:rsidRDefault="00000000">
      <w:pPr>
        <w:pStyle w:val="Obsah1"/>
        <w:rPr>
          <w:rFonts w:asciiTheme="minorHAnsi" w:eastAsiaTheme="minorEastAsia" w:hAnsiTheme="minorHAnsi" w:cstheme="minorBidi"/>
          <w:noProof/>
          <w:color w:val="auto"/>
          <w:kern w:val="2"/>
          <w:szCs w:val="24"/>
          <w:lang w:eastAsia="cs-CZ"/>
          <w14:ligatures w14:val="standardContextual"/>
        </w:rPr>
      </w:pPr>
      <w:hyperlink w:anchor="_Toc164011142" w:history="1">
        <w:r w:rsidR="009443EF" w:rsidRPr="00F64E99">
          <w:rPr>
            <w:rStyle w:val="Hypertextovodkaz"/>
            <w:noProof/>
          </w:rPr>
          <w:t>2</w:t>
        </w:r>
        <w:r w:rsidR="009443EF">
          <w:rPr>
            <w:rFonts w:asciiTheme="minorHAnsi" w:eastAsiaTheme="minorEastAsia" w:hAnsiTheme="minorHAnsi" w:cstheme="minorBidi"/>
            <w:noProof/>
            <w:color w:val="auto"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Charakteristika dítěte předškolního věku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_Toc164011142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10</w:t>
        </w:r>
        <w:r w:rsidR="009443EF">
          <w:rPr>
            <w:noProof/>
            <w:webHidden/>
          </w:rPr>
          <w:fldChar w:fldCharType="end"/>
        </w:r>
      </w:hyperlink>
    </w:p>
    <w:p w14:paraId="4D382F03" w14:textId="0BC30404" w:rsidR="009443EF" w:rsidRDefault="00000000">
      <w:pPr>
        <w:pStyle w:val="Obsah2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43" w:history="1">
        <w:r w:rsidR="009443EF" w:rsidRPr="00F64E99">
          <w:rPr>
            <w:rStyle w:val="Hypertextovodkaz"/>
            <w:noProof/>
          </w:rPr>
          <w:t>2.1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Anatomická a fyziologická specifika předškolního dítěte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_Toc164011143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11</w:t>
        </w:r>
        <w:r w:rsidR="009443EF">
          <w:rPr>
            <w:noProof/>
            <w:webHidden/>
          </w:rPr>
          <w:fldChar w:fldCharType="end"/>
        </w:r>
      </w:hyperlink>
    </w:p>
    <w:p w14:paraId="7F705C7B" w14:textId="7383745C" w:rsidR="009443EF" w:rsidRDefault="00000000">
      <w:pPr>
        <w:pStyle w:val="Obsah2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44" w:history="1">
        <w:r w:rsidR="009443EF" w:rsidRPr="00F64E99">
          <w:rPr>
            <w:rStyle w:val="Hypertextovodkaz"/>
            <w:noProof/>
          </w:rPr>
          <w:t>2.2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Poznávací procesy a socializace dítěte předškolního věku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_Toc164011144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14</w:t>
        </w:r>
        <w:r w:rsidR="009443EF">
          <w:rPr>
            <w:noProof/>
            <w:webHidden/>
          </w:rPr>
          <w:fldChar w:fldCharType="end"/>
        </w:r>
      </w:hyperlink>
    </w:p>
    <w:p w14:paraId="1498C516" w14:textId="3CE23B5C" w:rsidR="009443EF" w:rsidRDefault="00000000">
      <w:pPr>
        <w:pStyle w:val="Obsah3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45" w:history="1">
        <w:r w:rsidR="009443EF" w:rsidRPr="00F64E99">
          <w:rPr>
            <w:rStyle w:val="Hypertextovodkaz"/>
            <w:noProof/>
          </w:rPr>
          <w:t>2.2.1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Rozvoj kognitivních schopností a psychický vývoj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_Toc164011145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14</w:t>
        </w:r>
        <w:r w:rsidR="009443EF">
          <w:rPr>
            <w:noProof/>
            <w:webHidden/>
          </w:rPr>
          <w:fldChar w:fldCharType="end"/>
        </w:r>
      </w:hyperlink>
    </w:p>
    <w:p w14:paraId="43CD8DC5" w14:textId="466E6173" w:rsidR="009443EF" w:rsidRDefault="00000000">
      <w:pPr>
        <w:pStyle w:val="Obsah3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46" w:history="1">
        <w:r w:rsidR="009443EF" w:rsidRPr="00F64E99">
          <w:rPr>
            <w:rStyle w:val="Hypertextovodkaz"/>
            <w:noProof/>
          </w:rPr>
          <w:t>2.2.2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Socializace dítěte a emocionální vývoj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_Toc164011146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20</w:t>
        </w:r>
        <w:r w:rsidR="009443EF">
          <w:rPr>
            <w:noProof/>
            <w:webHidden/>
          </w:rPr>
          <w:fldChar w:fldCharType="end"/>
        </w:r>
      </w:hyperlink>
    </w:p>
    <w:p w14:paraId="3FC4A1EC" w14:textId="6ADC16BA" w:rsidR="009443EF" w:rsidRDefault="00000000">
      <w:pPr>
        <w:pStyle w:val="Obsah2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47" w:history="1">
        <w:r w:rsidR="009443EF" w:rsidRPr="00F64E99">
          <w:rPr>
            <w:rStyle w:val="Hypertextovodkaz"/>
            <w:noProof/>
          </w:rPr>
          <w:t>2.3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Motorický vývoj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_Toc164011147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22</w:t>
        </w:r>
        <w:r w:rsidR="009443EF">
          <w:rPr>
            <w:noProof/>
            <w:webHidden/>
          </w:rPr>
          <w:fldChar w:fldCharType="end"/>
        </w:r>
      </w:hyperlink>
    </w:p>
    <w:p w14:paraId="7584AF07" w14:textId="0A09F323" w:rsidR="009443EF" w:rsidRDefault="00000000">
      <w:pPr>
        <w:pStyle w:val="Obsah3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48" w:history="1">
        <w:r w:rsidR="009443EF" w:rsidRPr="00F64E99">
          <w:rPr>
            <w:rStyle w:val="Hypertextovodkaz"/>
            <w:noProof/>
          </w:rPr>
          <w:t>2.3.1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Motorické schopnosti a dovednosti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_Toc164011148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23</w:t>
        </w:r>
        <w:r w:rsidR="009443EF">
          <w:rPr>
            <w:noProof/>
            <w:webHidden/>
          </w:rPr>
          <w:fldChar w:fldCharType="end"/>
        </w:r>
      </w:hyperlink>
    </w:p>
    <w:p w14:paraId="7E3B86A4" w14:textId="06773400" w:rsidR="009443EF" w:rsidRDefault="00000000">
      <w:pPr>
        <w:pStyle w:val="Obsah3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49" w:history="1">
        <w:r w:rsidR="009443EF" w:rsidRPr="00F64E99">
          <w:rPr>
            <w:rStyle w:val="Hypertextovodkaz"/>
            <w:noProof/>
          </w:rPr>
          <w:t>2.3.2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Hrubá a jemná motorika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_Toc164011149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24</w:t>
        </w:r>
        <w:r w:rsidR="009443EF">
          <w:rPr>
            <w:noProof/>
            <w:webHidden/>
          </w:rPr>
          <w:fldChar w:fldCharType="end"/>
        </w:r>
      </w:hyperlink>
    </w:p>
    <w:p w14:paraId="4CA93F62" w14:textId="1304DDE8" w:rsidR="009443EF" w:rsidRDefault="00000000">
      <w:pPr>
        <w:pStyle w:val="Obsah1"/>
        <w:rPr>
          <w:rFonts w:asciiTheme="minorHAnsi" w:eastAsiaTheme="minorEastAsia" w:hAnsiTheme="minorHAnsi" w:cstheme="minorBidi"/>
          <w:noProof/>
          <w:color w:val="auto"/>
          <w:kern w:val="2"/>
          <w:szCs w:val="24"/>
          <w:lang w:eastAsia="cs-CZ"/>
          <w14:ligatures w14:val="standardContextual"/>
        </w:rPr>
      </w:pPr>
      <w:hyperlink w:anchor="_Toc164011150" w:history="1">
        <w:r w:rsidR="009443EF" w:rsidRPr="00F64E99">
          <w:rPr>
            <w:rStyle w:val="Hypertextovodkaz"/>
            <w:noProof/>
          </w:rPr>
          <w:t>3</w:t>
        </w:r>
        <w:r w:rsidR="009443EF">
          <w:rPr>
            <w:rFonts w:asciiTheme="minorHAnsi" w:eastAsiaTheme="minorEastAsia" w:hAnsiTheme="minorHAnsi" w:cstheme="minorBidi"/>
            <w:noProof/>
            <w:color w:val="auto"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Motorika v kontextu RVP PV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_Toc164011150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29</w:t>
        </w:r>
        <w:r w:rsidR="009443EF">
          <w:rPr>
            <w:noProof/>
            <w:webHidden/>
          </w:rPr>
          <w:fldChar w:fldCharType="end"/>
        </w:r>
      </w:hyperlink>
    </w:p>
    <w:p w14:paraId="13F16B8B" w14:textId="7A39CB54" w:rsidR="009443EF" w:rsidRDefault="00000000">
      <w:pPr>
        <w:pStyle w:val="Obsah2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51" w:history="1">
        <w:r w:rsidR="009443EF" w:rsidRPr="00F64E99">
          <w:rPr>
            <w:rStyle w:val="Hypertextovodkaz"/>
            <w:noProof/>
          </w:rPr>
          <w:t>3.1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Pohybové aktivity v mateřské škole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_Toc164011151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30</w:t>
        </w:r>
        <w:r w:rsidR="009443EF">
          <w:rPr>
            <w:noProof/>
            <w:webHidden/>
          </w:rPr>
          <w:fldChar w:fldCharType="end"/>
        </w:r>
      </w:hyperlink>
    </w:p>
    <w:p w14:paraId="2FB77E47" w14:textId="5D74E3AE" w:rsidR="009443EF" w:rsidRDefault="00000000">
      <w:pPr>
        <w:pStyle w:val="Obsah2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52" w:history="1">
        <w:r w:rsidR="009443EF" w:rsidRPr="00F64E99">
          <w:rPr>
            <w:rStyle w:val="Hypertextovodkaz"/>
            <w:noProof/>
          </w:rPr>
          <w:t>3.2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Pohyb v kontextu vzdělávacích oblastí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_Toc164011152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31</w:t>
        </w:r>
        <w:r w:rsidR="009443EF">
          <w:rPr>
            <w:noProof/>
            <w:webHidden/>
          </w:rPr>
          <w:fldChar w:fldCharType="end"/>
        </w:r>
      </w:hyperlink>
    </w:p>
    <w:p w14:paraId="2D7427E9" w14:textId="26083666" w:rsidR="009443EF" w:rsidRDefault="00000000">
      <w:pPr>
        <w:pStyle w:val="Obsah3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53" w:history="1">
        <w:r w:rsidR="009443EF" w:rsidRPr="00F64E99">
          <w:rPr>
            <w:rStyle w:val="Hypertextovodkaz"/>
            <w:noProof/>
          </w:rPr>
          <w:t>3.2.1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Dítě a jeho tělo – oblast biologická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_Toc164011153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32</w:t>
        </w:r>
        <w:r w:rsidR="009443EF">
          <w:rPr>
            <w:noProof/>
            <w:webHidden/>
          </w:rPr>
          <w:fldChar w:fldCharType="end"/>
        </w:r>
      </w:hyperlink>
    </w:p>
    <w:p w14:paraId="5C2BDF5F" w14:textId="3EF0B82D" w:rsidR="009443EF" w:rsidRDefault="00000000">
      <w:pPr>
        <w:pStyle w:val="Obsah3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54" w:history="1">
        <w:r w:rsidR="009443EF" w:rsidRPr="00F64E99">
          <w:rPr>
            <w:rStyle w:val="Hypertextovodkaz"/>
            <w:noProof/>
          </w:rPr>
          <w:t>3.2.2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Dítě a jeho psychika – oblast psychologická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_Toc164011154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33</w:t>
        </w:r>
        <w:r w:rsidR="009443EF">
          <w:rPr>
            <w:noProof/>
            <w:webHidden/>
          </w:rPr>
          <w:fldChar w:fldCharType="end"/>
        </w:r>
      </w:hyperlink>
    </w:p>
    <w:p w14:paraId="1A253587" w14:textId="52C75616" w:rsidR="009443EF" w:rsidRDefault="00000000">
      <w:pPr>
        <w:pStyle w:val="Obsah3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55" w:history="1">
        <w:r w:rsidR="009443EF" w:rsidRPr="00F64E99">
          <w:rPr>
            <w:rStyle w:val="Hypertextovodkaz"/>
            <w:noProof/>
          </w:rPr>
          <w:t>3.2.3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Dítě a ten druhý – oblast interpersonální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_Toc164011155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34</w:t>
        </w:r>
        <w:r w:rsidR="009443EF">
          <w:rPr>
            <w:noProof/>
            <w:webHidden/>
          </w:rPr>
          <w:fldChar w:fldCharType="end"/>
        </w:r>
      </w:hyperlink>
    </w:p>
    <w:p w14:paraId="208332BE" w14:textId="1D2BF4BB" w:rsidR="009443EF" w:rsidRDefault="00000000">
      <w:pPr>
        <w:pStyle w:val="Obsah3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56" w:history="1">
        <w:r w:rsidR="009443EF" w:rsidRPr="00F64E99">
          <w:rPr>
            <w:rStyle w:val="Hypertextovodkaz"/>
            <w:noProof/>
          </w:rPr>
          <w:t>3.2.4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Dítě a společnost – oblast sociokulturní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_Toc164011156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34</w:t>
        </w:r>
        <w:r w:rsidR="009443EF">
          <w:rPr>
            <w:noProof/>
            <w:webHidden/>
          </w:rPr>
          <w:fldChar w:fldCharType="end"/>
        </w:r>
      </w:hyperlink>
    </w:p>
    <w:p w14:paraId="643E6D6D" w14:textId="43B85B52" w:rsidR="009443EF" w:rsidRDefault="00000000">
      <w:pPr>
        <w:pStyle w:val="Obsah3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57" w:history="1">
        <w:r w:rsidR="009443EF" w:rsidRPr="00F64E99">
          <w:rPr>
            <w:rStyle w:val="Hypertextovodkaz"/>
            <w:noProof/>
          </w:rPr>
          <w:t>3.2.5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Dítě a svět – oblast enviromentální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_Toc164011157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35</w:t>
        </w:r>
        <w:r w:rsidR="009443EF">
          <w:rPr>
            <w:noProof/>
            <w:webHidden/>
          </w:rPr>
          <w:fldChar w:fldCharType="end"/>
        </w:r>
      </w:hyperlink>
    </w:p>
    <w:p w14:paraId="49F8D699" w14:textId="0D896921" w:rsidR="009443EF" w:rsidRDefault="00000000">
      <w:pPr>
        <w:pStyle w:val="Obsah1"/>
        <w:rPr>
          <w:rFonts w:asciiTheme="minorHAnsi" w:eastAsiaTheme="minorEastAsia" w:hAnsiTheme="minorHAnsi" w:cstheme="minorBidi"/>
          <w:noProof/>
          <w:color w:val="auto"/>
          <w:kern w:val="2"/>
          <w:szCs w:val="24"/>
          <w:lang w:eastAsia="cs-CZ"/>
          <w14:ligatures w14:val="standardContextual"/>
        </w:rPr>
      </w:pPr>
      <w:hyperlink w:anchor="_Toc164011158" w:history="1">
        <w:r w:rsidR="009443EF" w:rsidRPr="00F64E99">
          <w:rPr>
            <w:rStyle w:val="Hypertextovodkaz"/>
            <w:noProof/>
          </w:rPr>
          <w:t>4</w:t>
        </w:r>
        <w:r w:rsidR="009443EF">
          <w:rPr>
            <w:rFonts w:asciiTheme="minorHAnsi" w:eastAsiaTheme="minorEastAsia" w:hAnsiTheme="minorHAnsi" w:cstheme="minorBidi"/>
            <w:noProof/>
            <w:color w:val="auto"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Vztah motoriky a školní připraveností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_Toc164011158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36</w:t>
        </w:r>
        <w:r w:rsidR="009443EF">
          <w:rPr>
            <w:noProof/>
            <w:webHidden/>
          </w:rPr>
          <w:fldChar w:fldCharType="end"/>
        </w:r>
      </w:hyperlink>
    </w:p>
    <w:p w14:paraId="6A4D89EA" w14:textId="55C84490" w:rsidR="009443EF" w:rsidRDefault="00000000">
      <w:pPr>
        <w:pStyle w:val="Obsah2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59" w:history="1">
        <w:r w:rsidR="009443EF" w:rsidRPr="00F64E99">
          <w:rPr>
            <w:rStyle w:val="Hypertextovodkaz"/>
            <w:noProof/>
          </w:rPr>
          <w:t>4.1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Školní zralost a školní připravenost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_Toc164011159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37</w:t>
        </w:r>
        <w:r w:rsidR="009443EF">
          <w:rPr>
            <w:noProof/>
            <w:webHidden/>
          </w:rPr>
          <w:fldChar w:fldCharType="end"/>
        </w:r>
      </w:hyperlink>
    </w:p>
    <w:p w14:paraId="3BB0CA26" w14:textId="3912D707" w:rsidR="009443EF" w:rsidRDefault="00000000">
      <w:pPr>
        <w:pStyle w:val="Obsah2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60" w:history="1">
        <w:r w:rsidR="009443EF" w:rsidRPr="00F64E99">
          <w:rPr>
            <w:rStyle w:val="Hypertextovodkaz"/>
            <w:noProof/>
          </w:rPr>
          <w:t>4.2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Diagnostika školní zralosti a motorických dovedností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_Toc164011160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39</w:t>
        </w:r>
        <w:r w:rsidR="009443EF">
          <w:rPr>
            <w:noProof/>
            <w:webHidden/>
          </w:rPr>
          <w:fldChar w:fldCharType="end"/>
        </w:r>
      </w:hyperlink>
    </w:p>
    <w:p w14:paraId="0847DC1D" w14:textId="1A6A486F" w:rsidR="009443EF" w:rsidRDefault="00000000">
      <w:pPr>
        <w:pStyle w:val="Obsah1"/>
        <w:rPr>
          <w:rFonts w:asciiTheme="minorHAnsi" w:eastAsiaTheme="minorEastAsia" w:hAnsiTheme="minorHAnsi" w:cstheme="minorBidi"/>
          <w:noProof/>
          <w:color w:val="auto"/>
          <w:kern w:val="2"/>
          <w:szCs w:val="24"/>
          <w:lang w:eastAsia="cs-CZ"/>
          <w14:ligatures w14:val="standardContextual"/>
        </w:rPr>
      </w:pPr>
      <w:hyperlink w:anchor="_Toc164011161" w:history="1">
        <w:r w:rsidR="009443EF" w:rsidRPr="00F64E99">
          <w:rPr>
            <w:rStyle w:val="Hypertextovodkaz"/>
            <w:noProof/>
          </w:rPr>
          <w:t>5</w:t>
        </w:r>
        <w:r w:rsidR="009443EF">
          <w:rPr>
            <w:rFonts w:asciiTheme="minorHAnsi" w:eastAsiaTheme="minorEastAsia" w:hAnsiTheme="minorHAnsi" w:cstheme="minorBidi"/>
            <w:noProof/>
            <w:color w:val="auto"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Cíle práce, výzkumné otázky a hypotézy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_Toc164011161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44</w:t>
        </w:r>
        <w:r w:rsidR="009443EF">
          <w:rPr>
            <w:noProof/>
            <w:webHidden/>
          </w:rPr>
          <w:fldChar w:fldCharType="end"/>
        </w:r>
      </w:hyperlink>
    </w:p>
    <w:p w14:paraId="47D402E0" w14:textId="098008FF" w:rsidR="009443EF" w:rsidRDefault="00000000">
      <w:pPr>
        <w:pStyle w:val="Obsah1"/>
        <w:rPr>
          <w:rFonts w:asciiTheme="minorHAnsi" w:eastAsiaTheme="minorEastAsia" w:hAnsiTheme="minorHAnsi" w:cstheme="minorBidi"/>
          <w:noProof/>
          <w:color w:val="auto"/>
          <w:kern w:val="2"/>
          <w:szCs w:val="24"/>
          <w:lang w:eastAsia="cs-CZ"/>
          <w14:ligatures w14:val="standardContextual"/>
        </w:rPr>
      </w:pPr>
      <w:hyperlink w:anchor="_Toc164011162" w:history="1">
        <w:r w:rsidR="009443EF" w:rsidRPr="00F64E99">
          <w:rPr>
            <w:rStyle w:val="Hypertextovodkaz"/>
            <w:noProof/>
          </w:rPr>
          <w:t>6</w:t>
        </w:r>
        <w:r w:rsidR="009443EF">
          <w:rPr>
            <w:rFonts w:asciiTheme="minorHAnsi" w:eastAsiaTheme="minorEastAsia" w:hAnsiTheme="minorHAnsi" w:cstheme="minorBidi"/>
            <w:noProof/>
            <w:color w:val="auto"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Metodika práce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_Toc164011162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45</w:t>
        </w:r>
        <w:r w:rsidR="009443EF">
          <w:rPr>
            <w:noProof/>
            <w:webHidden/>
          </w:rPr>
          <w:fldChar w:fldCharType="end"/>
        </w:r>
      </w:hyperlink>
    </w:p>
    <w:p w14:paraId="2B7F2A03" w14:textId="3E2A3A42" w:rsidR="009443EF" w:rsidRDefault="00000000">
      <w:pPr>
        <w:pStyle w:val="Obsah2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63" w:history="1">
        <w:r w:rsidR="009443EF" w:rsidRPr="00F64E99">
          <w:rPr>
            <w:rStyle w:val="Hypertextovodkaz"/>
            <w:noProof/>
          </w:rPr>
          <w:t>6.1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Charakteristika sledovaného souboru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_Toc164011163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45</w:t>
        </w:r>
        <w:r w:rsidR="009443EF">
          <w:rPr>
            <w:noProof/>
            <w:webHidden/>
          </w:rPr>
          <w:fldChar w:fldCharType="end"/>
        </w:r>
      </w:hyperlink>
    </w:p>
    <w:p w14:paraId="487B7860" w14:textId="66159A1D" w:rsidR="009443EF" w:rsidRDefault="00000000">
      <w:pPr>
        <w:pStyle w:val="Obsah2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64" w:history="1">
        <w:r w:rsidR="009443EF" w:rsidRPr="00F64E99">
          <w:rPr>
            <w:rStyle w:val="Hypertextovodkaz"/>
            <w:noProof/>
          </w:rPr>
          <w:t>6.2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Organizace výzkumného šetření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_Toc164011164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47</w:t>
        </w:r>
        <w:r w:rsidR="009443EF">
          <w:rPr>
            <w:noProof/>
            <w:webHidden/>
          </w:rPr>
          <w:fldChar w:fldCharType="end"/>
        </w:r>
      </w:hyperlink>
    </w:p>
    <w:p w14:paraId="43C5D90F" w14:textId="770347DC" w:rsidR="009443EF" w:rsidRDefault="00000000">
      <w:pPr>
        <w:pStyle w:val="Obsah2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65" w:history="1">
        <w:r w:rsidR="009443EF" w:rsidRPr="00F64E99">
          <w:rPr>
            <w:rStyle w:val="Hypertextovodkaz"/>
            <w:noProof/>
          </w:rPr>
          <w:t>6.3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Užité metody a techniky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_Toc164011165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48</w:t>
        </w:r>
        <w:r w:rsidR="009443EF">
          <w:rPr>
            <w:noProof/>
            <w:webHidden/>
          </w:rPr>
          <w:fldChar w:fldCharType="end"/>
        </w:r>
      </w:hyperlink>
    </w:p>
    <w:p w14:paraId="1824FAA7" w14:textId="0FB7D5DE" w:rsidR="009443EF" w:rsidRDefault="00000000">
      <w:pPr>
        <w:pStyle w:val="Obsah3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66" w:history="1">
        <w:r w:rsidR="009443EF" w:rsidRPr="00F64E99">
          <w:rPr>
            <w:rStyle w:val="Hypertextovodkaz"/>
            <w:noProof/>
          </w:rPr>
          <w:t>6.3.1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TGMD–2 Test vývoje hrubé motoriky (Test of Gross Motor Development–2)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_Toc164011166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48</w:t>
        </w:r>
        <w:r w:rsidR="009443EF">
          <w:rPr>
            <w:noProof/>
            <w:webHidden/>
          </w:rPr>
          <w:fldChar w:fldCharType="end"/>
        </w:r>
      </w:hyperlink>
    </w:p>
    <w:p w14:paraId="5DB0A937" w14:textId="74D2C2F6" w:rsidR="009443EF" w:rsidRDefault="00000000">
      <w:pPr>
        <w:pStyle w:val="Obsah4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67" w:history="1">
        <w:r w:rsidR="009443EF" w:rsidRPr="00F64E99">
          <w:rPr>
            <w:rStyle w:val="Hypertextovodkaz"/>
            <w:noProof/>
          </w:rPr>
          <w:t>6.3.2.1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Hodnocení skóre GMDQ (Gross Motor Development Quotient)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_Toc164011167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50</w:t>
        </w:r>
        <w:r w:rsidR="009443EF">
          <w:rPr>
            <w:noProof/>
            <w:webHidden/>
          </w:rPr>
          <w:fldChar w:fldCharType="end"/>
        </w:r>
      </w:hyperlink>
    </w:p>
    <w:p w14:paraId="5D5886EF" w14:textId="53998F08" w:rsidR="009443EF" w:rsidRDefault="00000000">
      <w:pPr>
        <w:pStyle w:val="Obsah3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68" w:history="1">
        <w:r w:rsidR="009443EF" w:rsidRPr="00F64E99">
          <w:rPr>
            <w:rStyle w:val="Hypertextovodkaz"/>
            <w:noProof/>
          </w:rPr>
          <w:t>6.3.2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MaTeRS test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_Toc164011168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51</w:t>
        </w:r>
        <w:r w:rsidR="009443EF">
          <w:rPr>
            <w:noProof/>
            <w:webHidden/>
          </w:rPr>
          <w:fldChar w:fldCharType="end"/>
        </w:r>
      </w:hyperlink>
    </w:p>
    <w:p w14:paraId="283D6481" w14:textId="317D4596" w:rsidR="009443EF" w:rsidRDefault="00000000">
      <w:pPr>
        <w:pStyle w:val="Obsah4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69" w:history="1">
        <w:r w:rsidR="009443EF" w:rsidRPr="00F64E99">
          <w:rPr>
            <w:rStyle w:val="Hypertextovodkaz"/>
            <w:bCs/>
            <w:noProof/>
          </w:rPr>
          <w:t>6.3.2.2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Vyhodnocení MaTeRS test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_Toc164011169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52</w:t>
        </w:r>
        <w:r w:rsidR="009443EF">
          <w:rPr>
            <w:noProof/>
            <w:webHidden/>
          </w:rPr>
          <w:fldChar w:fldCharType="end"/>
        </w:r>
      </w:hyperlink>
    </w:p>
    <w:p w14:paraId="56456EFF" w14:textId="7CC6144F" w:rsidR="009443EF" w:rsidRDefault="00000000">
      <w:pPr>
        <w:pStyle w:val="Obsah2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70" w:history="1">
        <w:r w:rsidR="009443EF" w:rsidRPr="00F64E99">
          <w:rPr>
            <w:rStyle w:val="Hypertextovodkaz"/>
            <w:noProof/>
          </w:rPr>
          <w:t>6.4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Způsob hodnocení testovacích baterií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_Toc164011170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54</w:t>
        </w:r>
        <w:r w:rsidR="009443EF">
          <w:rPr>
            <w:noProof/>
            <w:webHidden/>
          </w:rPr>
          <w:fldChar w:fldCharType="end"/>
        </w:r>
      </w:hyperlink>
    </w:p>
    <w:p w14:paraId="40C00713" w14:textId="22E6D398" w:rsidR="009443EF" w:rsidRDefault="00000000">
      <w:pPr>
        <w:pStyle w:val="Obsah1"/>
        <w:rPr>
          <w:rFonts w:asciiTheme="minorHAnsi" w:eastAsiaTheme="minorEastAsia" w:hAnsiTheme="minorHAnsi" w:cstheme="minorBidi"/>
          <w:noProof/>
          <w:color w:val="auto"/>
          <w:kern w:val="2"/>
          <w:szCs w:val="24"/>
          <w:lang w:eastAsia="cs-CZ"/>
          <w14:ligatures w14:val="standardContextual"/>
        </w:rPr>
      </w:pPr>
      <w:hyperlink w:anchor="_Toc164011171" w:history="1">
        <w:r w:rsidR="009443EF" w:rsidRPr="00F64E99">
          <w:rPr>
            <w:rStyle w:val="Hypertextovodkaz"/>
            <w:noProof/>
          </w:rPr>
          <w:t>7</w:t>
        </w:r>
        <w:r w:rsidR="009443EF">
          <w:rPr>
            <w:rFonts w:asciiTheme="minorHAnsi" w:eastAsiaTheme="minorEastAsia" w:hAnsiTheme="minorHAnsi" w:cstheme="minorBidi"/>
            <w:noProof/>
            <w:color w:val="auto"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Výsledky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_Toc164011171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55</w:t>
        </w:r>
        <w:r w:rsidR="009443EF">
          <w:rPr>
            <w:noProof/>
            <w:webHidden/>
          </w:rPr>
          <w:fldChar w:fldCharType="end"/>
        </w:r>
      </w:hyperlink>
    </w:p>
    <w:p w14:paraId="21DC46F6" w14:textId="1C2074F2" w:rsidR="009443EF" w:rsidRDefault="00000000">
      <w:pPr>
        <w:pStyle w:val="Obsah2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172" w:history="1">
        <w:r w:rsidR="009443EF" w:rsidRPr="00F64E99">
          <w:rPr>
            <w:rStyle w:val="Hypertextovodkaz"/>
            <w:noProof/>
          </w:rPr>
          <w:t>7.1</w:t>
        </w:r>
        <w:r w:rsidR="009443EF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Vyhodnocení hypotéz a zodpovězení výzkumných otázek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_Toc164011172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59</w:t>
        </w:r>
        <w:r w:rsidR="009443EF">
          <w:rPr>
            <w:noProof/>
            <w:webHidden/>
          </w:rPr>
          <w:fldChar w:fldCharType="end"/>
        </w:r>
      </w:hyperlink>
    </w:p>
    <w:p w14:paraId="1A9B03CA" w14:textId="3EC125CF" w:rsidR="009443EF" w:rsidRDefault="00000000">
      <w:pPr>
        <w:pStyle w:val="Obsah1"/>
        <w:rPr>
          <w:rFonts w:asciiTheme="minorHAnsi" w:eastAsiaTheme="minorEastAsia" w:hAnsiTheme="minorHAnsi" w:cstheme="minorBidi"/>
          <w:noProof/>
          <w:color w:val="auto"/>
          <w:kern w:val="2"/>
          <w:szCs w:val="24"/>
          <w:lang w:eastAsia="cs-CZ"/>
          <w14:ligatures w14:val="standardContextual"/>
        </w:rPr>
      </w:pPr>
      <w:hyperlink w:anchor="_Toc164011173" w:history="1">
        <w:r w:rsidR="009443EF" w:rsidRPr="00F64E99">
          <w:rPr>
            <w:rStyle w:val="Hypertextovodkaz"/>
            <w:noProof/>
          </w:rPr>
          <w:t>8</w:t>
        </w:r>
        <w:r w:rsidR="009443EF">
          <w:rPr>
            <w:rFonts w:asciiTheme="minorHAnsi" w:eastAsiaTheme="minorEastAsia" w:hAnsiTheme="minorHAnsi" w:cstheme="minorBidi"/>
            <w:noProof/>
            <w:color w:val="auto"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Diskuze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_Toc164011173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62</w:t>
        </w:r>
        <w:r w:rsidR="009443EF">
          <w:rPr>
            <w:noProof/>
            <w:webHidden/>
          </w:rPr>
          <w:fldChar w:fldCharType="end"/>
        </w:r>
      </w:hyperlink>
    </w:p>
    <w:p w14:paraId="47ED2D9B" w14:textId="31CBA2B4" w:rsidR="009443EF" w:rsidRDefault="00000000">
      <w:pPr>
        <w:pStyle w:val="Obsah1"/>
        <w:rPr>
          <w:rFonts w:asciiTheme="minorHAnsi" w:eastAsiaTheme="minorEastAsia" w:hAnsiTheme="minorHAnsi" w:cstheme="minorBidi"/>
          <w:noProof/>
          <w:color w:val="auto"/>
          <w:kern w:val="2"/>
          <w:szCs w:val="24"/>
          <w:lang w:eastAsia="cs-CZ"/>
          <w14:ligatures w14:val="standardContextual"/>
        </w:rPr>
      </w:pPr>
      <w:hyperlink w:anchor="_Toc164011174" w:history="1">
        <w:r w:rsidR="009443EF" w:rsidRPr="00F64E99">
          <w:rPr>
            <w:rStyle w:val="Hypertextovodkaz"/>
            <w:noProof/>
          </w:rPr>
          <w:t>9</w:t>
        </w:r>
        <w:r w:rsidR="009443EF">
          <w:rPr>
            <w:rFonts w:asciiTheme="minorHAnsi" w:eastAsiaTheme="minorEastAsia" w:hAnsiTheme="minorHAnsi" w:cstheme="minorBidi"/>
            <w:noProof/>
            <w:color w:val="auto"/>
            <w:kern w:val="2"/>
            <w:szCs w:val="24"/>
            <w:lang w:eastAsia="cs-CZ"/>
            <w14:ligatures w14:val="standardContextual"/>
          </w:rPr>
          <w:tab/>
        </w:r>
        <w:r w:rsidR="009443EF" w:rsidRPr="00F64E99">
          <w:rPr>
            <w:rStyle w:val="Hypertextovodkaz"/>
            <w:noProof/>
          </w:rPr>
          <w:t>Souhrn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_Toc164011174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65</w:t>
        </w:r>
        <w:r w:rsidR="009443EF">
          <w:rPr>
            <w:noProof/>
            <w:webHidden/>
          </w:rPr>
          <w:fldChar w:fldCharType="end"/>
        </w:r>
      </w:hyperlink>
    </w:p>
    <w:p w14:paraId="70FB6940" w14:textId="4F32DE38" w:rsidR="009443EF" w:rsidRDefault="00000000">
      <w:pPr>
        <w:pStyle w:val="Obsah1"/>
        <w:rPr>
          <w:rFonts w:asciiTheme="minorHAnsi" w:eastAsiaTheme="minorEastAsia" w:hAnsiTheme="minorHAnsi" w:cstheme="minorBidi"/>
          <w:noProof/>
          <w:color w:val="auto"/>
          <w:kern w:val="2"/>
          <w:szCs w:val="24"/>
          <w:lang w:eastAsia="cs-CZ"/>
          <w14:ligatures w14:val="standardContextual"/>
        </w:rPr>
      </w:pPr>
      <w:hyperlink w:anchor="_Toc164011175" w:history="1">
        <w:r w:rsidR="009443EF" w:rsidRPr="00F64E99">
          <w:rPr>
            <w:rStyle w:val="Hypertextovodkaz"/>
            <w:noProof/>
          </w:rPr>
          <w:t>Bibliografie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_Toc164011175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67</w:t>
        </w:r>
        <w:r w:rsidR="009443EF">
          <w:rPr>
            <w:noProof/>
            <w:webHidden/>
          </w:rPr>
          <w:fldChar w:fldCharType="end"/>
        </w:r>
      </w:hyperlink>
    </w:p>
    <w:p w14:paraId="7801A333" w14:textId="583BBDD4" w:rsidR="009443EF" w:rsidRDefault="00000000">
      <w:pPr>
        <w:pStyle w:val="Obsah1"/>
        <w:rPr>
          <w:rFonts w:asciiTheme="minorHAnsi" w:eastAsiaTheme="minorEastAsia" w:hAnsiTheme="minorHAnsi" w:cstheme="minorBidi"/>
          <w:noProof/>
          <w:color w:val="auto"/>
          <w:kern w:val="2"/>
          <w:szCs w:val="24"/>
          <w:lang w:eastAsia="cs-CZ"/>
          <w14:ligatures w14:val="standardContextual"/>
        </w:rPr>
      </w:pPr>
      <w:hyperlink w:anchor="_Toc164011176" w:history="1">
        <w:r w:rsidR="009443EF" w:rsidRPr="00F64E99">
          <w:rPr>
            <w:rStyle w:val="Hypertextovodkaz"/>
            <w:noProof/>
          </w:rPr>
          <w:t>Seznam zkratek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_Toc164011176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72</w:t>
        </w:r>
        <w:r w:rsidR="009443EF">
          <w:rPr>
            <w:noProof/>
            <w:webHidden/>
          </w:rPr>
          <w:fldChar w:fldCharType="end"/>
        </w:r>
      </w:hyperlink>
    </w:p>
    <w:p w14:paraId="71DECB8B" w14:textId="55D3A46D" w:rsidR="009443EF" w:rsidRDefault="00000000">
      <w:pPr>
        <w:pStyle w:val="Obsah1"/>
        <w:rPr>
          <w:rFonts w:asciiTheme="minorHAnsi" w:eastAsiaTheme="minorEastAsia" w:hAnsiTheme="minorHAnsi" w:cstheme="minorBidi"/>
          <w:noProof/>
          <w:color w:val="auto"/>
          <w:kern w:val="2"/>
          <w:szCs w:val="24"/>
          <w:lang w:eastAsia="cs-CZ"/>
          <w14:ligatures w14:val="standardContextual"/>
        </w:rPr>
      </w:pPr>
      <w:hyperlink w:anchor="_Toc164011177" w:history="1">
        <w:r w:rsidR="009443EF" w:rsidRPr="00F64E99">
          <w:rPr>
            <w:rStyle w:val="Hypertextovodkaz"/>
            <w:noProof/>
          </w:rPr>
          <w:t>Seznam tabulek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_Toc164011177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73</w:t>
        </w:r>
        <w:r w:rsidR="009443EF">
          <w:rPr>
            <w:noProof/>
            <w:webHidden/>
          </w:rPr>
          <w:fldChar w:fldCharType="end"/>
        </w:r>
      </w:hyperlink>
    </w:p>
    <w:p w14:paraId="0B33829E" w14:textId="5757C2F4" w:rsidR="009443EF" w:rsidRDefault="00000000">
      <w:pPr>
        <w:pStyle w:val="Obsah1"/>
        <w:rPr>
          <w:rFonts w:asciiTheme="minorHAnsi" w:eastAsiaTheme="minorEastAsia" w:hAnsiTheme="minorHAnsi" w:cstheme="minorBidi"/>
          <w:noProof/>
          <w:color w:val="auto"/>
          <w:kern w:val="2"/>
          <w:szCs w:val="24"/>
          <w:lang w:eastAsia="cs-CZ"/>
          <w14:ligatures w14:val="standardContextual"/>
        </w:rPr>
      </w:pPr>
      <w:hyperlink w:anchor="_Toc164011178" w:history="1">
        <w:r w:rsidR="009443EF" w:rsidRPr="00F64E99">
          <w:rPr>
            <w:rStyle w:val="Hypertextovodkaz"/>
            <w:noProof/>
          </w:rPr>
          <w:t>Seznam grafů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_Toc164011178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74</w:t>
        </w:r>
        <w:r w:rsidR="009443EF">
          <w:rPr>
            <w:noProof/>
            <w:webHidden/>
          </w:rPr>
          <w:fldChar w:fldCharType="end"/>
        </w:r>
      </w:hyperlink>
    </w:p>
    <w:p w14:paraId="5226A942" w14:textId="41AC0068" w:rsidR="009443EF" w:rsidRDefault="00000000">
      <w:pPr>
        <w:pStyle w:val="Obsah1"/>
        <w:rPr>
          <w:rFonts w:asciiTheme="minorHAnsi" w:eastAsiaTheme="minorEastAsia" w:hAnsiTheme="minorHAnsi" w:cstheme="minorBidi"/>
          <w:noProof/>
          <w:color w:val="auto"/>
          <w:kern w:val="2"/>
          <w:szCs w:val="24"/>
          <w:lang w:eastAsia="cs-CZ"/>
          <w14:ligatures w14:val="standardContextual"/>
        </w:rPr>
      </w:pPr>
      <w:hyperlink w:anchor="_Toc164011179" w:history="1">
        <w:r w:rsidR="009443EF" w:rsidRPr="00F64E99">
          <w:rPr>
            <w:rStyle w:val="Hypertextovodkaz"/>
            <w:noProof/>
          </w:rPr>
          <w:t>Přílohy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_Toc164011179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75</w:t>
        </w:r>
        <w:r w:rsidR="009443EF">
          <w:rPr>
            <w:noProof/>
            <w:webHidden/>
          </w:rPr>
          <w:fldChar w:fldCharType="end"/>
        </w:r>
      </w:hyperlink>
    </w:p>
    <w:p w14:paraId="36341C58" w14:textId="30383C38" w:rsidR="00536177" w:rsidRDefault="00710556" w:rsidP="00536177">
      <w:r>
        <w:rPr>
          <w:rFonts w:eastAsia="Times New Roman"/>
          <w:b/>
          <w:bCs/>
          <w:sz w:val="28"/>
          <w:szCs w:val="28"/>
        </w:rPr>
        <w:fldChar w:fldCharType="end"/>
      </w:r>
    </w:p>
    <w:p w14:paraId="6F7D3338" w14:textId="77777777" w:rsidR="00B7196E" w:rsidRDefault="00FF72CA">
      <w:pPr>
        <w:suppressAutoHyphens w:val="0"/>
        <w:autoSpaceDN/>
        <w:spacing w:after="160" w:line="259" w:lineRule="auto"/>
        <w:jc w:val="left"/>
        <w:sectPr w:rsidR="00B7196E" w:rsidSect="008A1251">
          <w:footerReference w:type="default" r:id="rId11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  <w:r>
        <w:br w:type="page"/>
      </w:r>
    </w:p>
    <w:p w14:paraId="3B95E2FE" w14:textId="47E63A82" w:rsidR="00536177" w:rsidRPr="002F6040" w:rsidRDefault="00803A75" w:rsidP="00536177">
      <w:pPr>
        <w:pStyle w:val="Nadpis1"/>
        <w:rPr>
          <w:sz w:val="32"/>
          <w:szCs w:val="32"/>
        </w:rPr>
      </w:pPr>
      <w:bookmarkStart w:id="2" w:name="_Toc164011141"/>
      <w:r w:rsidRPr="002F6040">
        <w:rPr>
          <w:sz w:val="32"/>
          <w:szCs w:val="32"/>
        </w:rPr>
        <w:lastRenderedPageBreak/>
        <w:t>Úvod</w:t>
      </w:r>
      <w:bookmarkEnd w:id="2"/>
    </w:p>
    <w:p w14:paraId="288E951A" w14:textId="0E56E15E" w:rsidR="00FC5F8C" w:rsidRDefault="006748E4" w:rsidP="00EA4B2F">
      <w:r>
        <w:t xml:space="preserve">Pohyb </w:t>
      </w:r>
      <w:r w:rsidR="006C6A17">
        <w:t xml:space="preserve">je </w:t>
      </w:r>
      <w:r w:rsidR="006E75F9">
        <w:t>přirozenou potřebou života dítěte</w:t>
      </w:r>
      <w:r w:rsidR="00B43DC5">
        <w:t xml:space="preserve">, </w:t>
      </w:r>
      <w:r w:rsidR="00614916">
        <w:t>jeho prostřednictvím</w:t>
      </w:r>
      <w:r w:rsidR="00EF701D">
        <w:t xml:space="preserve"> poznává svět kolem sebe.</w:t>
      </w:r>
      <w:r w:rsidR="009D0BB5">
        <w:t xml:space="preserve"> Pohyb r</w:t>
      </w:r>
      <w:r w:rsidR="00ED4F3C" w:rsidRPr="00EA4B2F">
        <w:t>ozvíjí</w:t>
      </w:r>
      <w:r w:rsidR="00BF09F3">
        <w:t> </w:t>
      </w:r>
      <w:r w:rsidR="00ED4F3C" w:rsidRPr="00EA4B2F">
        <w:t>dětský organismus v motorických dovednostech a ve fyziologických funkcích</w:t>
      </w:r>
      <w:r w:rsidR="00034485">
        <w:t>.</w:t>
      </w:r>
      <w:r w:rsidR="00FB66D3">
        <w:t xml:space="preserve"> </w:t>
      </w:r>
      <w:r w:rsidR="00003C12">
        <w:t>Proto d</w:t>
      </w:r>
      <w:r w:rsidR="00143B82" w:rsidRPr="00EA4B2F">
        <w:t>ůležitým předpokladem zdravého vývoje</w:t>
      </w:r>
      <w:r w:rsidR="009D0BB5">
        <w:t xml:space="preserve"> dítěte</w:t>
      </w:r>
      <w:r w:rsidR="00614916">
        <w:t xml:space="preserve"> je p</w:t>
      </w:r>
      <w:r w:rsidR="00614916" w:rsidRPr="00EA4B2F">
        <w:t>řiměřená</w:t>
      </w:r>
      <w:r w:rsidR="00614916">
        <w:t> </w:t>
      </w:r>
      <w:r w:rsidR="00614916" w:rsidRPr="00EA4B2F">
        <w:t>pohybová aktivita</w:t>
      </w:r>
      <w:r w:rsidR="00143B82" w:rsidRPr="00EA4B2F">
        <w:t xml:space="preserve">. </w:t>
      </w:r>
      <w:r w:rsidR="00143B82">
        <w:t>Vztah</w:t>
      </w:r>
      <w:r w:rsidR="002C4A78">
        <w:t> </w:t>
      </w:r>
      <w:r w:rsidR="00143B82">
        <w:t>člověka k pohybovým aktivitám a kladný postoj se vytváří v</w:t>
      </w:r>
      <w:r w:rsidR="00003C12">
        <w:t> </w:t>
      </w:r>
      <w:r w:rsidR="00143B82">
        <w:t>dětství</w:t>
      </w:r>
      <w:r w:rsidR="00003C12">
        <w:t>, kdy je</w:t>
      </w:r>
      <w:r w:rsidR="00143B82">
        <w:t xml:space="preserve"> třeba sladit pohybovou potřebu d</w:t>
      </w:r>
      <w:r w:rsidR="00003C12">
        <w:t>ítěte</w:t>
      </w:r>
      <w:r w:rsidR="00143B82">
        <w:t xml:space="preserve"> s  pohybovým režimem. </w:t>
      </w:r>
      <w:r w:rsidR="00143B82" w:rsidRPr="00EA4B2F">
        <w:t xml:space="preserve">Úroveň motoriky je jedním z určujících měřítek školní zralosti, měl </w:t>
      </w:r>
      <w:r w:rsidR="00003C12">
        <w:t xml:space="preserve">by </w:t>
      </w:r>
      <w:r w:rsidR="00143B82" w:rsidRPr="00EA4B2F">
        <w:t xml:space="preserve">být </w:t>
      </w:r>
      <w:r w:rsidR="00003C12">
        <w:t xml:space="preserve">umožněn </w:t>
      </w:r>
      <w:r w:rsidR="00143B82" w:rsidRPr="00EA4B2F">
        <w:t xml:space="preserve">dostatečný prostor pro celkovou pohybovou stránku dítěte a </w:t>
      </w:r>
      <w:r w:rsidR="00003C12">
        <w:t>tak</w:t>
      </w:r>
      <w:r w:rsidR="00143B82" w:rsidRPr="00EA4B2F">
        <w:t xml:space="preserve"> zabezpečen příznivý vývoj</w:t>
      </w:r>
      <w:r w:rsidR="00B46D85" w:rsidRPr="00B46D85">
        <w:t xml:space="preserve"> </w:t>
      </w:r>
      <w:r w:rsidR="00B46D85" w:rsidRPr="00EA4B2F">
        <w:t>tělesný a</w:t>
      </w:r>
      <w:r w:rsidR="00B46D85" w:rsidRPr="001A5B0B">
        <w:t xml:space="preserve"> </w:t>
      </w:r>
      <w:r w:rsidR="00B46D85" w:rsidRPr="00EA4B2F">
        <w:t>zdravotní</w:t>
      </w:r>
      <w:r w:rsidR="00ED4F3C">
        <w:t>.</w:t>
      </w:r>
      <w:r w:rsidR="00143B82" w:rsidRPr="00EA4B2F">
        <w:t xml:space="preserve"> </w:t>
      </w:r>
      <w:r w:rsidR="00BE1CA4">
        <w:t xml:space="preserve">Pohybová aktivita </w:t>
      </w:r>
      <w:r w:rsidR="006C6A17">
        <w:t>má zásadní vliv na</w:t>
      </w:r>
      <w:r w:rsidR="007C37FE">
        <w:t> </w:t>
      </w:r>
      <w:r w:rsidR="006C6A17">
        <w:t>všestranný</w:t>
      </w:r>
      <w:r w:rsidR="003343F8">
        <w:t xml:space="preserve"> </w:t>
      </w:r>
      <w:r w:rsidR="006C6A17">
        <w:t>rozvoj</w:t>
      </w:r>
      <w:r w:rsidR="003343F8">
        <w:t xml:space="preserve"> </w:t>
      </w:r>
      <w:r w:rsidR="00143B82">
        <w:t>nejen</w:t>
      </w:r>
      <w:r w:rsidR="00ED4F3C">
        <w:t xml:space="preserve"> </w:t>
      </w:r>
      <w:r w:rsidR="006C6A17">
        <w:t>z</w:t>
      </w:r>
      <w:r w:rsidR="00ED4F3C">
        <w:t xml:space="preserve"> </w:t>
      </w:r>
      <w:r w:rsidR="006C6A17">
        <w:t xml:space="preserve">hlediska motorického a fyziologického, ale také z psychologického a sociálního. </w:t>
      </w:r>
      <w:r w:rsidR="00F95C4D">
        <w:t>Předškolní věk je stěžejní pro motori</w:t>
      </w:r>
      <w:r w:rsidR="003729C4">
        <w:t>ku</w:t>
      </w:r>
      <w:r w:rsidR="00F95C4D">
        <w:t xml:space="preserve"> a </w:t>
      </w:r>
      <w:r w:rsidR="001819BB">
        <w:t>vývoj</w:t>
      </w:r>
      <w:r w:rsidR="00C50DC2">
        <w:t xml:space="preserve"> kognitivních procesů</w:t>
      </w:r>
      <w:r w:rsidR="00F95C4D">
        <w:t>.</w:t>
      </w:r>
      <w:r w:rsidR="00E670D9">
        <w:t xml:space="preserve"> </w:t>
      </w:r>
      <w:r w:rsidR="00F95C4D">
        <w:t>V tomto ontogenetickém st</w:t>
      </w:r>
      <w:r w:rsidR="001F2959">
        <w:t>á</w:t>
      </w:r>
      <w:r w:rsidR="00F95C4D">
        <w:t>diu je nutné vytv</w:t>
      </w:r>
      <w:r w:rsidR="00FB66D3">
        <w:t xml:space="preserve">ářet </w:t>
      </w:r>
      <w:r w:rsidR="00F95C4D">
        <w:t xml:space="preserve">optimální podmínky k jeho růstu, vývoji a učení a předcházet vzniku </w:t>
      </w:r>
      <w:r w:rsidR="00FB0116">
        <w:t>deficitů ve vývojovém procesu.</w:t>
      </w:r>
      <w:r w:rsidR="00302D1D">
        <w:t xml:space="preserve"> </w:t>
      </w:r>
      <w:r w:rsidR="00C50DC2">
        <w:t>Vhodné podmínky příznivě ovlivňují</w:t>
      </w:r>
      <w:r w:rsidR="00F74686">
        <w:t xml:space="preserve"> </w:t>
      </w:r>
      <w:r w:rsidR="00C50DC2">
        <w:t xml:space="preserve">tělesný </w:t>
      </w:r>
      <w:r w:rsidR="00C50DC2" w:rsidRPr="00E42344">
        <w:t>vývoj, zdravotní</w:t>
      </w:r>
      <w:r w:rsidR="00C50DC2">
        <w:t xml:space="preserve"> stav a imunitní systém.</w:t>
      </w:r>
      <w:r w:rsidR="008375FC">
        <w:t xml:space="preserve"> </w:t>
      </w:r>
      <w:r w:rsidR="00B46D85">
        <w:t>Jen d</w:t>
      </w:r>
      <w:r w:rsidR="00143B82" w:rsidRPr="00EA4B2F">
        <w:t xml:space="preserve">íky vyváženému a mnohostrannému působení </w:t>
      </w:r>
      <w:r w:rsidR="00B46D85">
        <w:t>může</w:t>
      </w:r>
      <w:r w:rsidR="00143B82" w:rsidRPr="00EA4B2F">
        <w:t xml:space="preserve"> doc</w:t>
      </w:r>
      <w:r w:rsidR="00B46D85">
        <w:t>házet</w:t>
      </w:r>
      <w:r w:rsidR="00143B82" w:rsidRPr="00EA4B2F">
        <w:t xml:space="preserve"> k harmonickému rozvoji</w:t>
      </w:r>
      <w:r w:rsidR="00812E8D">
        <w:t xml:space="preserve"> dítěte</w:t>
      </w:r>
      <w:r w:rsidR="00143B82" w:rsidRPr="00EA4B2F">
        <w:t xml:space="preserve">. </w:t>
      </w:r>
      <w:r w:rsidR="008375FC">
        <w:t>Zásadními faktory působícími na</w:t>
      </w:r>
      <w:r w:rsidR="009D0BB5">
        <w:t> </w:t>
      </w:r>
      <w:r w:rsidR="008375FC">
        <w:t>rozvoj osobnosti předškolního dítěte jsou dědičnost, výchova a prostředí.</w:t>
      </w:r>
      <w:r w:rsidR="00C50DC2">
        <w:t xml:space="preserve"> </w:t>
      </w:r>
      <w:r w:rsidR="00E751B4">
        <w:t>Rozvoj</w:t>
      </w:r>
      <w:r w:rsidR="002C4A78">
        <w:t> </w:t>
      </w:r>
      <w:r w:rsidR="00E751B4">
        <w:t>motoriky a kognitivních schopností je spjat s procesem poznávání</w:t>
      </w:r>
      <w:r w:rsidR="00612A19">
        <w:t xml:space="preserve">, </w:t>
      </w:r>
      <w:r w:rsidR="00E751B4">
        <w:t>postupného osamostatňování</w:t>
      </w:r>
      <w:r w:rsidR="00612A19">
        <w:t xml:space="preserve"> a koresponduje s rozvojem osobnosti</w:t>
      </w:r>
      <w:r w:rsidR="00E751B4">
        <w:t>.</w:t>
      </w:r>
      <w:r w:rsidR="00FC5F8C">
        <w:t xml:space="preserve"> Exekutivní funkce zahrnují kognitivní procesy,</w:t>
      </w:r>
      <w:r w:rsidR="00EC3BB8">
        <w:t xml:space="preserve"> </w:t>
      </w:r>
      <w:r w:rsidR="00FC5F8C">
        <w:t xml:space="preserve">umožňují vnímat </w:t>
      </w:r>
      <w:r w:rsidR="00C33C7B">
        <w:t xml:space="preserve">dítěti </w:t>
      </w:r>
      <w:r w:rsidR="00FC5F8C">
        <w:t>svět kolem sebe</w:t>
      </w:r>
      <w:r w:rsidR="00987AEE">
        <w:t>, slouží k</w:t>
      </w:r>
      <w:r w:rsidR="009C0305">
        <w:t xml:space="preserve"> </w:t>
      </w:r>
      <w:r w:rsidR="005A045D">
        <w:t>regulaci</w:t>
      </w:r>
      <w:r w:rsidR="009C0305">
        <w:t xml:space="preserve"> a </w:t>
      </w:r>
      <w:r w:rsidR="00EC3BB8">
        <w:t xml:space="preserve">řízení </w:t>
      </w:r>
      <w:r w:rsidR="005A045D">
        <w:t>psychických procesů</w:t>
      </w:r>
      <w:r w:rsidR="00987AEE">
        <w:t>, jsou úzce spjaté se schopností sebeovládání</w:t>
      </w:r>
      <w:r w:rsidR="00C33C7B">
        <w:t xml:space="preserve">. </w:t>
      </w:r>
      <w:r w:rsidR="00987AEE">
        <w:t>K</w:t>
      </w:r>
      <w:r w:rsidR="00C33C7B">
        <w:t>romě</w:t>
      </w:r>
      <w:r w:rsidR="00FC5F8C">
        <w:t xml:space="preserve"> paměti </w:t>
      </w:r>
      <w:r w:rsidR="00987AEE">
        <w:t>určují</w:t>
      </w:r>
      <w:r w:rsidR="00FC5F8C">
        <w:t xml:space="preserve"> pozornost, řečové schopnosti, myšlení a </w:t>
      </w:r>
      <w:r w:rsidR="0073166D">
        <w:t xml:space="preserve">schopnost </w:t>
      </w:r>
      <w:r w:rsidR="00FC5F8C">
        <w:t xml:space="preserve">reagovat na měnící se podmínky. </w:t>
      </w:r>
      <w:r w:rsidR="00C13E72">
        <w:t>Dosažení jejich přijatelné úrovně je významným předpokladem školní připravenosti</w:t>
      </w:r>
      <w:r w:rsidR="007F7730">
        <w:t xml:space="preserve"> a budoucí úspěšnosti.</w:t>
      </w:r>
    </w:p>
    <w:p w14:paraId="1B2D426D" w14:textId="343D0BF6" w:rsidR="006748E4" w:rsidRDefault="00FC54F3" w:rsidP="00EA4B2F">
      <w:r>
        <w:t>Neúčast v p</w:t>
      </w:r>
      <w:r w:rsidR="00302D1D">
        <w:t>ředškolní</w:t>
      </w:r>
      <w:r>
        <w:t>m</w:t>
      </w:r>
      <w:r w:rsidR="00302D1D">
        <w:t xml:space="preserve"> vzdělávání </w:t>
      </w:r>
      <w:r w:rsidR="00612A19">
        <w:t>může dětem z</w:t>
      </w:r>
      <w:r>
        <w:t>kompli</w:t>
      </w:r>
      <w:r w:rsidR="00612A19">
        <w:t>kovat vstup do školy. Nedostatečná</w:t>
      </w:r>
      <w:r w:rsidR="002C4A78">
        <w:t> </w:t>
      </w:r>
      <w:r>
        <w:t>školní připravenost</w:t>
      </w:r>
      <w:r w:rsidR="00327BAC">
        <w:t xml:space="preserve"> </w:t>
      </w:r>
      <w:r>
        <w:t>může být důvodem školního selhávání.</w:t>
      </w:r>
      <w:r w:rsidR="00327BAC">
        <w:t xml:space="preserve"> Pokud </w:t>
      </w:r>
      <w:r w:rsidR="002F4751">
        <w:t xml:space="preserve">dítě </w:t>
      </w:r>
      <w:r w:rsidR="00327BAC">
        <w:t xml:space="preserve">neprochází předškolní přípravou, vstup do školy může být velkou </w:t>
      </w:r>
      <w:r w:rsidR="00327BAC" w:rsidRPr="00E42344">
        <w:t>zátěží a počátkem negativního postoje ke škole.</w:t>
      </w:r>
      <w:r w:rsidR="00184A75" w:rsidRPr="00E42344">
        <w:t xml:space="preserve"> Aby</w:t>
      </w:r>
      <w:r w:rsidR="00ED4F3C">
        <w:t> </w:t>
      </w:r>
      <w:r w:rsidR="00184A75" w:rsidRPr="00E42344">
        <w:t>dítě vyhovovalo nárokům školního vzdělávání</w:t>
      </w:r>
      <w:r w:rsidR="00113CF8" w:rsidRPr="00E42344">
        <w:t xml:space="preserve">, </w:t>
      </w:r>
      <w:r w:rsidR="00184A75" w:rsidRPr="00E42344">
        <w:t>mělo</w:t>
      </w:r>
      <w:r w:rsidR="00184A75">
        <w:t xml:space="preserve"> </w:t>
      </w:r>
      <w:r w:rsidR="005553B5">
        <w:t xml:space="preserve">by </w:t>
      </w:r>
      <w:r w:rsidR="00184A75">
        <w:t>dosáh</w:t>
      </w:r>
      <w:r w:rsidR="005553B5">
        <w:t>nout</w:t>
      </w:r>
      <w:r w:rsidR="00184A75">
        <w:t xml:space="preserve"> určitého stupně v tělesném a duševním vývoji</w:t>
      </w:r>
      <w:r w:rsidR="005553B5">
        <w:t xml:space="preserve">. V rámci školní připravenosti </w:t>
      </w:r>
      <w:r w:rsidR="00184A75">
        <w:t>je hodnocena tělesná zralost, kognitivní</w:t>
      </w:r>
      <w:r w:rsidR="00AF6FBD">
        <w:t xml:space="preserve"> a</w:t>
      </w:r>
      <w:r w:rsidR="00C75E7C">
        <w:t xml:space="preserve"> </w:t>
      </w:r>
      <w:r w:rsidR="00184A75">
        <w:t xml:space="preserve">sociální </w:t>
      </w:r>
      <w:r w:rsidR="005553B5">
        <w:t>úroveň</w:t>
      </w:r>
      <w:r w:rsidR="00184A75">
        <w:t xml:space="preserve"> a motivace.</w:t>
      </w:r>
      <w:r w:rsidR="00226B3C" w:rsidRPr="00226B3C">
        <w:t xml:space="preserve"> </w:t>
      </w:r>
      <w:r w:rsidR="00226B3C">
        <w:t>Adekvátní úroveň kompetencí je v</w:t>
      </w:r>
      <w:r w:rsidR="00226B3C" w:rsidRPr="00EA4B2F">
        <w:t> </w:t>
      </w:r>
      <w:r w:rsidR="00226B3C">
        <w:t>dnešním svět</w:t>
      </w:r>
      <w:r w:rsidR="00832565">
        <w:t>ě</w:t>
      </w:r>
      <w:r w:rsidR="00226B3C">
        <w:t xml:space="preserve"> nutným předpokladem pro společenské a další uplatnění jedince.</w:t>
      </w:r>
    </w:p>
    <w:p w14:paraId="6518DF87" w14:textId="5B569988" w:rsidR="00525AD7" w:rsidRDefault="00525AD7" w:rsidP="00525AD7">
      <w:r>
        <w:t>Pro zjištění odpovídajících parametrů o schopnostech přiměřených věku, k poznání odchylek vedoucích ke</w:t>
      </w:r>
      <w:r w:rsidR="005657C4">
        <w:t> </w:t>
      </w:r>
      <w:r>
        <w:t>zpomalení či případnému zastavení vývoje je využívána pedagogická diagnostika. Diagnostika slouží k odhalování vzdělávacích obtíží a je významným pomocníkem pro</w:t>
      </w:r>
      <w:r w:rsidR="005657C4">
        <w:t> </w:t>
      </w:r>
      <w:r>
        <w:t>získávání informací o</w:t>
      </w:r>
      <w:r w:rsidR="005657C4">
        <w:t> </w:t>
      </w:r>
      <w:r>
        <w:t xml:space="preserve">dítěti. Kromě pozorování, rozhovoru a testového vyšetření je neméně </w:t>
      </w:r>
      <w:r>
        <w:lastRenderedPageBreak/>
        <w:t>důležité zjišťování informací také v jeho adaptivních funkcích a v jeho přirozeném prostředí. Adekvátní diagnostika je založena na detailní analýze</w:t>
      </w:r>
      <w:r w:rsidR="0029654A">
        <w:t>,</w:t>
      </w:r>
      <w:r>
        <w:t xml:space="preserve"> vychází z individuální situace dítěte a slouží </w:t>
      </w:r>
      <w:r w:rsidR="00ED4F3C">
        <w:t>jako</w:t>
      </w:r>
      <w:r w:rsidRPr="008D3479">
        <w:t xml:space="preserve"> doporučení vedoucí ke stimulaci a rozvoji </w:t>
      </w:r>
      <w:r w:rsidR="009D0BB5">
        <w:t>dítěte</w:t>
      </w:r>
      <w:r w:rsidRPr="008D3479">
        <w:t>.</w:t>
      </w:r>
      <w:r w:rsidR="002F4751" w:rsidRPr="002F4751">
        <w:t xml:space="preserve"> </w:t>
      </w:r>
      <w:r w:rsidR="002F4751">
        <w:t>Aby byl</w:t>
      </w:r>
      <w:r w:rsidR="002F4751" w:rsidRPr="00EA4B2F">
        <w:t xml:space="preserve"> usnadn</w:t>
      </w:r>
      <w:r w:rsidR="002F4751">
        <w:t>ěn</w:t>
      </w:r>
      <w:r w:rsidR="002F4751" w:rsidRPr="00EA4B2F">
        <w:t> nástup do školy</w:t>
      </w:r>
      <w:r w:rsidR="00CB5389">
        <w:t>,</w:t>
      </w:r>
      <w:r w:rsidR="002F4751">
        <w:t xml:space="preserve"> </w:t>
      </w:r>
      <w:r w:rsidR="0029654A">
        <w:t xml:space="preserve">je potřeba </w:t>
      </w:r>
      <w:r w:rsidR="00FE301A">
        <w:t xml:space="preserve">včasná </w:t>
      </w:r>
      <w:r w:rsidR="0029654A">
        <w:t xml:space="preserve">identifikace </w:t>
      </w:r>
      <w:r w:rsidR="002F4751">
        <w:t>oslab</w:t>
      </w:r>
      <w:r w:rsidR="0029654A">
        <w:t>ených</w:t>
      </w:r>
      <w:r w:rsidR="002F4751">
        <w:t xml:space="preserve"> slož</w:t>
      </w:r>
      <w:r w:rsidR="0029654A">
        <w:t>ek</w:t>
      </w:r>
      <w:r w:rsidR="002F4751">
        <w:t xml:space="preserve"> a </w:t>
      </w:r>
      <w:r w:rsidR="0029654A">
        <w:t xml:space="preserve">zahájení </w:t>
      </w:r>
      <w:r w:rsidR="002F4751">
        <w:t>intervenc</w:t>
      </w:r>
      <w:r w:rsidR="0029654A">
        <w:t>e.</w:t>
      </w:r>
      <w:r w:rsidR="00F74686" w:rsidRPr="00F74686">
        <w:t xml:space="preserve"> </w:t>
      </w:r>
    </w:p>
    <w:p w14:paraId="16EA8372" w14:textId="6B5E1F36" w:rsidR="0008314B" w:rsidRPr="00E42344" w:rsidRDefault="0008314B" w:rsidP="0008314B">
      <w:pPr>
        <w:rPr>
          <w:color w:val="000000" w:themeColor="text1"/>
        </w:rPr>
      </w:pPr>
      <w:bookmarkStart w:id="3" w:name="_Hlk151284392"/>
      <w:r w:rsidRPr="00E42344">
        <w:rPr>
          <w:color w:val="000000" w:themeColor="text1"/>
        </w:rPr>
        <w:t xml:space="preserve">Diplomová práce zkoumá připravenost na školní docházku v souvislosti s vývojovou úrovní motorických funkcí. </w:t>
      </w:r>
      <w:r w:rsidR="00226B3C">
        <w:rPr>
          <w:color w:val="000000" w:themeColor="text1"/>
        </w:rPr>
        <w:t>Zabývá se vztahem mezi úrovní motoriky a úrovní kognitivních schopností dítěte předškolního věku.</w:t>
      </w:r>
      <w:r w:rsidRPr="00E42344">
        <w:rPr>
          <w:color w:val="000000" w:themeColor="text1"/>
        </w:rPr>
        <w:t xml:space="preserve"> </w:t>
      </w:r>
      <w:r w:rsidR="002F48AF" w:rsidRPr="00F66218">
        <w:rPr>
          <w:color w:val="000000" w:themeColor="text1"/>
        </w:rPr>
        <w:t>Cílem práce je zjistit úroveň mot</w:t>
      </w:r>
      <w:r w:rsidR="00C426BB">
        <w:rPr>
          <w:color w:val="000000" w:themeColor="text1"/>
        </w:rPr>
        <w:t>oriky</w:t>
      </w:r>
      <w:r w:rsidR="002F48AF" w:rsidRPr="00F66218">
        <w:rPr>
          <w:color w:val="000000" w:themeColor="text1"/>
        </w:rPr>
        <w:t xml:space="preserve"> v kontextu úrovně exekutivních funkcí</w:t>
      </w:r>
      <w:r w:rsidR="00DD1EE8">
        <w:rPr>
          <w:color w:val="000000" w:themeColor="text1"/>
        </w:rPr>
        <w:t xml:space="preserve"> </w:t>
      </w:r>
      <w:r w:rsidR="00006823">
        <w:rPr>
          <w:color w:val="000000" w:themeColor="text1"/>
        </w:rPr>
        <w:t xml:space="preserve">a </w:t>
      </w:r>
      <w:r w:rsidR="002F48AF" w:rsidRPr="00F66218">
        <w:rPr>
          <w:color w:val="000000" w:themeColor="text1"/>
        </w:rPr>
        <w:t xml:space="preserve">vyhodnotit připravenost dětí před vstupem do školy. </w:t>
      </w:r>
      <w:r w:rsidR="000236BD">
        <w:rPr>
          <w:color w:val="000000" w:themeColor="text1"/>
        </w:rPr>
        <w:t xml:space="preserve">Tomuto záměru bylo přizpůsobeno výzkumné šetření. </w:t>
      </w:r>
    </w:p>
    <w:bookmarkEnd w:id="3"/>
    <w:p w14:paraId="29382CD8" w14:textId="5EDDDC4D" w:rsidR="00601CBA" w:rsidRDefault="00003D99" w:rsidP="00EA4B2F">
      <w:r w:rsidRPr="00EA4B2F">
        <w:t>V </w:t>
      </w:r>
      <w:r w:rsidR="00640F33" w:rsidRPr="00EA4B2F">
        <w:t>teoretické</w:t>
      </w:r>
      <w:r w:rsidRPr="00EA4B2F">
        <w:t xml:space="preserve"> části </w:t>
      </w:r>
      <w:r w:rsidR="00006D4A">
        <w:t>jsou popsána</w:t>
      </w:r>
      <w:r w:rsidRPr="00EA4B2F">
        <w:t xml:space="preserve"> </w:t>
      </w:r>
      <w:r w:rsidR="00DF6B50" w:rsidRPr="00EA4B2F">
        <w:t>anatomická a fyziologická specifika předškolního dítěte</w:t>
      </w:r>
      <w:r w:rsidR="00226B3C">
        <w:t>,</w:t>
      </w:r>
      <w:r w:rsidR="00DF6B50" w:rsidRPr="00EA4B2F">
        <w:t xml:space="preserve"> je</w:t>
      </w:r>
      <w:r w:rsidR="00735502" w:rsidRPr="00EA4B2F">
        <w:t>ho</w:t>
      </w:r>
      <w:r w:rsidR="00DF6B50" w:rsidRPr="00EA4B2F">
        <w:t xml:space="preserve"> psychický a sociální vývoj</w:t>
      </w:r>
      <w:r w:rsidR="00006D4A">
        <w:t xml:space="preserve">. </w:t>
      </w:r>
      <w:r w:rsidR="009351AE">
        <w:t>Práce se v</w:t>
      </w:r>
      <w:r w:rsidR="00612A19">
        <w:t>ěnuje</w:t>
      </w:r>
      <w:r w:rsidR="00006D4A">
        <w:t xml:space="preserve"> schopnosti kognitivní adaptace na nároky vzdělávacího prostředí a ukazuje </w:t>
      </w:r>
      <w:r w:rsidR="00841F06">
        <w:t xml:space="preserve">na </w:t>
      </w:r>
      <w:r w:rsidR="009A0568">
        <w:t>případné problémy.</w:t>
      </w:r>
      <w:r w:rsidR="00006D4A">
        <w:t xml:space="preserve"> </w:t>
      </w:r>
      <w:r w:rsidR="00735502" w:rsidRPr="00EA4B2F">
        <w:t xml:space="preserve">Charakteristika </w:t>
      </w:r>
      <w:r w:rsidR="00226B3C">
        <w:t xml:space="preserve">jednotlivých oblastí vývoje </w:t>
      </w:r>
      <w:r w:rsidR="00735502" w:rsidRPr="00EA4B2F">
        <w:t xml:space="preserve">dítěte </w:t>
      </w:r>
      <w:r w:rsidR="00006D4A">
        <w:t>zprostředkovává</w:t>
      </w:r>
      <w:r w:rsidR="00735502" w:rsidRPr="00EA4B2F">
        <w:t xml:space="preserve"> pohled</w:t>
      </w:r>
      <w:r w:rsidR="008D565B">
        <w:t> </w:t>
      </w:r>
      <w:r w:rsidR="000F4647">
        <w:t>na</w:t>
      </w:r>
      <w:r w:rsidR="000F4647" w:rsidRPr="00EA4B2F">
        <w:t xml:space="preserve"> připrav</w:t>
      </w:r>
      <w:r w:rsidR="000F4647">
        <w:t>eno</w:t>
      </w:r>
      <w:r w:rsidR="000F4647" w:rsidRPr="00EA4B2F">
        <w:t>st</w:t>
      </w:r>
      <w:r w:rsidR="00462FE9">
        <w:t xml:space="preserve"> k zahájení povinné školní docházky</w:t>
      </w:r>
      <w:r w:rsidR="00C3378D">
        <w:t>.</w:t>
      </w:r>
      <w:r w:rsidR="00735502" w:rsidRPr="00EA4B2F">
        <w:t xml:space="preserve"> </w:t>
      </w:r>
    </w:p>
    <w:p w14:paraId="55E9A2E2" w14:textId="02E0AB36" w:rsidR="00834929" w:rsidRDefault="00735502" w:rsidP="00EA4B2F">
      <w:r w:rsidRPr="00EA4B2F">
        <w:t xml:space="preserve">Součástí </w:t>
      </w:r>
      <w:r w:rsidR="00C3378D">
        <w:t xml:space="preserve">práce </w:t>
      </w:r>
      <w:r w:rsidRPr="00EA4B2F">
        <w:t>je</w:t>
      </w:r>
      <w:r w:rsidR="001A5B0B">
        <w:t xml:space="preserve"> definova</w:t>
      </w:r>
      <w:r w:rsidR="00C2120D">
        <w:t>t</w:t>
      </w:r>
      <w:r w:rsidRPr="00EA4B2F">
        <w:t xml:space="preserve"> </w:t>
      </w:r>
      <w:r w:rsidR="00C2120D">
        <w:t xml:space="preserve">základní </w:t>
      </w:r>
      <w:r w:rsidRPr="00EA4B2F">
        <w:t>motorik</w:t>
      </w:r>
      <w:r w:rsidR="00C2120D">
        <w:t>u</w:t>
      </w:r>
      <w:r w:rsidR="00F74686">
        <w:t>, charakterizovat klíčové kompetence a</w:t>
      </w:r>
      <w:r w:rsidR="00C2120D">
        <w:t xml:space="preserve"> </w:t>
      </w:r>
      <w:r w:rsidR="00F74686">
        <w:t>ukázat na</w:t>
      </w:r>
      <w:r w:rsidR="009C43F7">
        <w:t> </w:t>
      </w:r>
      <w:r w:rsidR="00F74686">
        <w:t xml:space="preserve">využití </w:t>
      </w:r>
      <w:r w:rsidR="007521F1">
        <w:t>pohybu v</w:t>
      </w:r>
      <w:r w:rsidR="00F74686">
        <w:t> rámci vzdělávacích oblastí v </w:t>
      </w:r>
      <w:r w:rsidR="00F74686" w:rsidRPr="00EA4B2F">
        <w:t>MŠ</w:t>
      </w:r>
      <w:r w:rsidR="00F74686">
        <w:t xml:space="preserve"> </w:t>
      </w:r>
      <w:r w:rsidRPr="00EA4B2F">
        <w:t>v</w:t>
      </w:r>
      <w:r w:rsidR="00C2120D">
        <w:t xml:space="preserve"> kontextu</w:t>
      </w:r>
      <w:r w:rsidRPr="00EA4B2F">
        <w:t xml:space="preserve"> RVP </w:t>
      </w:r>
      <w:r w:rsidR="00C2120D">
        <w:t>PV</w:t>
      </w:r>
      <w:r w:rsidR="00F74686">
        <w:t>.</w:t>
      </w:r>
      <w:r w:rsidR="00C2120D">
        <w:t xml:space="preserve"> </w:t>
      </w:r>
      <w:r w:rsidR="009A0568">
        <w:t>Práce se zabývá</w:t>
      </w:r>
      <w:r w:rsidR="005856FF">
        <w:t xml:space="preserve"> diagnostickou činností a </w:t>
      </w:r>
      <w:r w:rsidR="00A26947">
        <w:t>seznamuje s</w:t>
      </w:r>
      <w:r w:rsidR="00834929" w:rsidRPr="00EA4B2F">
        <w:t xml:space="preserve"> </w:t>
      </w:r>
      <w:r w:rsidR="007521F1">
        <w:t xml:space="preserve">vybranými </w:t>
      </w:r>
      <w:r w:rsidR="007521F1" w:rsidRPr="00EA4B2F">
        <w:t>testy</w:t>
      </w:r>
      <w:r w:rsidR="00834929" w:rsidRPr="00EA4B2F">
        <w:t xml:space="preserve"> </w:t>
      </w:r>
      <w:r w:rsidR="00736EA5">
        <w:t>používan</w:t>
      </w:r>
      <w:r w:rsidR="00601CBA">
        <w:t>ý</w:t>
      </w:r>
      <w:r w:rsidR="00A26947">
        <w:t>mi</w:t>
      </w:r>
      <w:r w:rsidR="00736EA5">
        <w:t xml:space="preserve"> v</w:t>
      </w:r>
      <w:r w:rsidR="00905991">
        <w:t> </w:t>
      </w:r>
      <w:r w:rsidR="00736EA5">
        <w:t>Česk</w:t>
      </w:r>
      <w:r w:rsidR="00905991">
        <w:t>é republice</w:t>
      </w:r>
      <w:r w:rsidR="00A26947">
        <w:t xml:space="preserve">, které </w:t>
      </w:r>
      <w:r w:rsidR="00113CF8">
        <w:t>m</w:t>
      </w:r>
      <w:r w:rsidR="00FE301A">
        <w:t>apují</w:t>
      </w:r>
      <w:r w:rsidR="00113CF8">
        <w:t xml:space="preserve"> m</w:t>
      </w:r>
      <w:r w:rsidR="00A26947">
        <w:t>otorickou úr</w:t>
      </w:r>
      <w:r w:rsidR="007D49C4">
        <w:t>o</w:t>
      </w:r>
      <w:r w:rsidR="00A26947">
        <w:t xml:space="preserve">veň </w:t>
      </w:r>
      <w:r w:rsidR="007D49C4">
        <w:t xml:space="preserve">a </w:t>
      </w:r>
      <w:r w:rsidR="002F4751">
        <w:t xml:space="preserve">úroveň kognitivních funkcí, </w:t>
      </w:r>
      <w:r w:rsidR="0085567B">
        <w:t xml:space="preserve">jejichž prostřednictvím se provádí šetření zaměřené na </w:t>
      </w:r>
      <w:r w:rsidR="002F4751">
        <w:t xml:space="preserve">posouzení </w:t>
      </w:r>
      <w:r w:rsidR="0085567B">
        <w:t>školní připravenos</w:t>
      </w:r>
      <w:r w:rsidR="002F4751">
        <w:t>ti</w:t>
      </w:r>
      <w:r w:rsidR="007D49C4">
        <w:t>.</w:t>
      </w:r>
    </w:p>
    <w:p w14:paraId="3CB530DF" w14:textId="012DFE1A" w:rsidR="00422C63" w:rsidRDefault="00B767B9" w:rsidP="00D91FF1">
      <w:r w:rsidRPr="00EA4B2F">
        <w:t>Praktická část</w:t>
      </w:r>
      <w:r w:rsidR="00F1531E">
        <w:t xml:space="preserve"> představuje TGMD</w:t>
      </w:r>
      <w:r w:rsidR="00F1531E" w:rsidRPr="00190E65">
        <w:t>–</w:t>
      </w:r>
      <w:r w:rsidR="00F1531E">
        <w:t xml:space="preserve">2 test zaměřený na </w:t>
      </w:r>
      <w:r w:rsidR="00F046E0">
        <w:t>úroveň lokomočních a manipulačních dovedností</w:t>
      </w:r>
      <w:r w:rsidR="00F1531E">
        <w:t xml:space="preserve"> a</w:t>
      </w:r>
      <w:r w:rsidR="00236F09">
        <w:t xml:space="preserve"> MaTeRS </w:t>
      </w:r>
      <w:r w:rsidR="005856FF">
        <w:t>test</w:t>
      </w:r>
      <w:r w:rsidR="00236F09">
        <w:t xml:space="preserve"> slouží</w:t>
      </w:r>
      <w:r w:rsidR="00F1531E">
        <w:t>cí</w:t>
      </w:r>
      <w:r w:rsidR="00236F09">
        <w:t xml:space="preserve"> k posouzení </w:t>
      </w:r>
      <w:r w:rsidR="00F93967">
        <w:t>úrov</w:t>
      </w:r>
      <w:r w:rsidR="00767A5A">
        <w:t>ně kognitivních procesů</w:t>
      </w:r>
      <w:r w:rsidR="00236F09">
        <w:t>.</w:t>
      </w:r>
      <w:r w:rsidR="00432B6D">
        <w:t xml:space="preserve"> </w:t>
      </w:r>
      <w:r w:rsidR="006E41E2">
        <w:t>V rámci p</w:t>
      </w:r>
      <w:r w:rsidR="00003D99" w:rsidRPr="00EA4B2F">
        <w:t>raktick</w:t>
      </w:r>
      <w:r w:rsidR="006E41E2">
        <w:t>é</w:t>
      </w:r>
      <w:r w:rsidR="00003D99" w:rsidRPr="00EA4B2F">
        <w:t xml:space="preserve"> část</w:t>
      </w:r>
      <w:r w:rsidR="006E41E2">
        <w:t>i</w:t>
      </w:r>
      <w:r w:rsidR="00B81E7C">
        <w:t xml:space="preserve"> </w:t>
      </w:r>
      <w:r w:rsidR="009B31CA">
        <w:t>prov</w:t>
      </w:r>
      <w:r w:rsidR="006E41E2">
        <w:t xml:space="preserve">edu </w:t>
      </w:r>
      <w:r w:rsidR="00F1531E">
        <w:t xml:space="preserve">použitím těchto diagnostických nástrojů </w:t>
      </w:r>
      <w:r w:rsidR="006E41E2">
        <w:t>výzkumné</w:t>
      </w:r>
      <w:r w:rsidR="009B31CA">
        <w:t xml:space="preserve"> šetření</w:t>
      </w:r>
      <w:r w:rsidR="00003D99" w:rsidRPr="00EA4B2F">
        <w:t xml:space="preserve"> </w:t>
      </w:r>
      <w:r w:rsidR="006E41E2">
        <w:t xml:space="preserve">zvoleného </w:t>
      </w:r>
      <w:r w:rsidR="0083734D">
        <w:t xml:space="preserve">vzorku </w:t>
      </w:r>
      <w:r w:rsidR="00003D99" w:rsidRPr="00EA4B2F">
        <w:t>dětí</w:t>
      </w:r>
      <w:r>
        <w:t>.</w:t>
      </w:r>
      <w:r w:rsidR="00640F33" w:rsidRPr="00EA4B2F">
        <w:t xml:space="preserve"> Pomocí </w:t>
      </w:r>
      <w:r w:rsidR="005B287E">
        <w:t xml:space="preserve">tabulek a </w:t>
      </w:r>
      <w:r w:rsidR="00640F33" w:rsidRPr="00EA4B2F">
        <w:t>graf</w:t>
      </w:r>
      <w:r w:rsidR="005B287E">
        <w:t>ů</w:t>
      </w:r>
      <w:r w:rsidR="00640F33" w:rsidRPr="00EA4B2F">
        <w:t xml:space="preserve"> </w:t>
      </w:r>
      <w:r w:rsidR="005B287E">
        <w:t xml:space="preserve">majících potřebnou vypovídající hodnotu </w:t>
      </w:r>
      <w:r w:rsidR="005B287E" w:rsidRPr="00EA4B2F">
        <w:t>znázor</w:t>
      </w:r>
      <w:r w:rsidR="005B287E">
        <w:t xml:space="preserve">ním získaná </w:t>
      </w:r>
      <w:r w:rsidR="007521F1">
        <w:t>data a</w:t>
      </w:r>
      <w:r w:rsidR="005B287E">
        <w:t xml:space="preserve"> následnou </w:t>
      </w:r>
      <w:r w:rsidR="007521F1" w:rsidRPr="00EA4B2F">
        <w:t>analýz</w:t>
      </w:r>
      <w:r w:rsidR="007521F1">
        <w:t xml:space="preserve">ou </w:t>
      </w:r>
      <w:r w:rsidR="007521F1" w:rsidRPr="00EA4B2F">
        <w:t>dojdu</w:t>
      </w:r>
      <w:r w:rsidR="00C36E7E" w:rsidRPr="00EA4B2F">
        <w:t xml:space="preserve"> k</w:t>
      </w:r>
      <w:r w:rsidR="00F93967">
        <w:t> </w:t>
      </w:r>
      <w:r w:rsidR="00C36E7E" w:rsidRPr="00EA4B2F">
        <w:t>vyhodnocení</w:t>
      </w:r>
      <w:r w:rsidR="00F93967">
        <w:t xml:space="preserve"> a zodpovězení výzkumných otázek a hypotéz</w:t>
      </w:r>
      <w:r w:rsidR="001A5B0B">
        <w:t xml:space="preserve">. </w:t>
      </w:r>
      <w:r w:rsidR="00540FDF">
        <w:t xml:space="preserve">Porovnáním </w:t>
      </w:r>
      <w:r w:rsidR="00307E44">
        <w:t xml:space="preserve">výsledků </w:t>
      </w:r>
      <w:r w:rsidR="00540FDF">
        <w:t xml:space="preserve">obou testů </w:t>
      </w:r>
      <w:r w:rsidR="00511FED">
        <w:t>posoudím</w:t>
      </w:r>
      <w:r w:rsidR="00540FDF">
        <w:t xml:space="preserve"> vliv úrovně motoriky na školní připravenost</w:t>
      </w:r>
      <w:r w:rsidR="00F93967">
        <w:t xml:space="preserve"> a určím </w:t>
      </w:r>
      <w:r w:rsidR="00160EC4">
        <w:t>mezi</w:t>
      </w:r>
      <w:r w:rsidR="009C43F7">
        <w:t> </w:t>
      </w:r>
      <w:r w:rsidR="00160EC4">
        <w:t xml:space="preserve">nimi </w:t>
      </w:r>
      <w:r w:rsidR="00F93967">
        <w:t>vztah</w:t>
      </w:r>
      <w:r w:rsidR="00540FDF">
        <w:t>.</w:t>
      </w:r>
    </w:p>
    <w:p w14:paraId="17525935" w14:textId="118EE8A3" w:rsidR="00D91FF1" w:rsidRPr="00D91FF1" w:rsidRDefault="00422C63" w:rsidP="00422C63">
      <w:pPr>
        <w:suppressAutoHyphens w:val="0"/>
        <w:autoSpaceDN/>
        <w:spacing w:after="160" w:line="259" w:lineRule="auto"/>
        <w:jc w:val="left"/>
      </w:pPr>
      <w:r>
        <w:br w:type="page"/>
      </w:r>
    </w:p>
    <w:p w14:paraId="35FAD359" w14:textId="29FAAA39" w:rsidR="00536177" w:rsidRPr="002F6040" w:rsidRDefault="00803A75" w:rsidP="002F6040">
      <w:pPr>
        <w:pStyle w:val="Nadpis1"/>
        <w:ind w:left="574"/>
        <w:rPr>
          <w:sz w:val="32"/>
          <w:szCs w:val="32"/>
        </w:rPr>
      </w:pPr>
      <w:bookmarkStart w:id="4" w:name="_Toc164011142"/>
      <w:r w:rsidRPr="002F6040">
        <w:rPr>
          <w:sz w:val="32"/>
          <w:szCs w:val="32"/>
        </w:rPr>
        <w:lastRenderedPageBreak/>
        <w:t>Charakteristika d</w:t>
      </w:r>
      <w:r w:rsidR="00C36E7E" w:rsidRPr="002F6040">
        <w:rPr>
          <w:sz w:val="32"/>
          <w:szCs w:val="32"/>
        </w:rPr>
        <w:t>ítěte</w:t>
      </w:r>
      <w:r w:rsidRPr="002F6040">
        <w:rPr>
          <w:sz w:val="32"/>
          <w:szCs w:val="32"/>
        </w:rPr>
        <w:t> předškoln</w:t>
      </w:r>
      <w:r w:rsidR="00C36E7E" w:rsidRPr="002F6040">
        <w:rPr>
          <w:sz w:val="32"/>
          <w:szCs w:val="32"/>
        </w:rPr>
        <w:t>ího</w:t>
      </w:r>
      <w:r w:rsidRPr="002F6040">
        <w:rPr>
          <w:sz w:val="32"/>
          <w:szCs w:val="32"/>
        </w:rPr>
        <w:t xml:space="preserve"> věku</w:t>
      </w:r>
      <w:bookmarkEnd w:id="4"/>
    </w:p>
    <w:p w14:paraId="190D5827" w14:textId="5DB3E68E" w:rsidR="004E5F2C" w:rsidRDefault="00A105FE" w:rsidP="004024AD">
      <w:r>
        <w:t>Termín</w:t>
      </w:r>
      <w:r w:rsidR="004E5F2C">
        <w:t xml:space="preserve"> předškolní zahrnuje </w:t>
      </w:r>
      <w:r w:rsidR="00834929">
        <w:t xml:space="preserve">pro tuto práci </w:t>
      </w:r>
      <w:r w:rsidR="004E5F2C">
        <w:t>děti ve věku 3</w:t>
      </w:r>
      <w:r w:rsidR="007521F1">
        <w:t>–</w:t>
      </w:r>
      <w:r w:rsidR="00ED4F3C">
        <w:t>6</w:t>
      </w:r>
      <w:r w:rsidR="004E5F2C">
        <w:t xml:space="preserve"> let, kdy většinou dokáží opustit rodinné prostředí a jsou schopny se zapojit do</w:t>
      </w:r>
      <w:r w:rsidR="005657C4">
        <w:t> </w:t>
      </w:r>
      <w:r w:rsidR="001A33C2">
        <w:t xml:space="preserve">společnosti </w:t>
      </w:r>
      <w:r w:rsidR="004E5F2C">
        <w:t xml:space="preserve">ostatních. </w:t>
      </w:r>
      <w:r>
        <w:t>Pojem předškolní naznačuje, že se jedná o období před školou</w:t>
      </w:r>
      <w:r w:rsidR="0078543B">
        <w:t>, o</w:t>
      </w:r>
      <w:r w:rsidR="005657C4">
        <w:t> </w:t>
      </w:r>
      <w:r w:rsidR="0078543B">
        <w:t>velkou vývojovou epochu, kter</w:t>
      </w:r>
      <w:r w:rsidR="002D4F33">
        <w:t>á</w:t>
      </w:r>
      <w:r w:rsidR="0078543B">
        <w:t xml:space="preserve"> má svou specifickou důležitost pro pozdější život. </w:t>
      </w:r>
      <w:bookmarkStart w:id="5" w:name="_Hlk145836912"/>
      <w:r w:rsidR="00FD618C">
        <w:t>Dítě projevuje velký zájem o okolní svět</w:t>
      </w:r>
      <w:r w:rsidR="002B09EE">
        <w:t>, má silnou potřebu být aktivní.</w:t>
      </w:r>
      <w:r w:rsidR="00FD618C">
        <w:t xml:space="preserve"> </w:t>
      </w:r>
      <w:r w:rsidR="004E5F2C">
        <w:t>Je to období společenské emancipace</w:t>
      </w:r>
      <w:r w:rsidR="00256DBF">
        <w:t xml:space="preserve"> a seberealizace. K</w:t>
      </w:r>
      <w:r w:rsidR="004E5F2C">
        <w:t>onec t</w:t>
      </w:r>
      <w:r w:rsidR="005D5FAE">
        <w:t>éto</w:t>
      </w:r>
      <w:r w:rsidR="004E5F2C">
        <w:t xml:space="preserve"> </w:t>
      </w:r>
      <w:r w:rsidR="005D5FAE">
        <w:t>periody</w:t>
      </w:r>
      <w:r w:rsidR="004E5F2C">
        <w:t xml:space="preserve"> </w:t>
      </w:r>
      <w:r w:rsidR="002D4F33">
        <w:t>vrcholí</w:t>
      </w:r>
      <w:r w:rsidR="004E5F2C">
        <w:t xml:space="preserve"> nástupem do školy, což je významný krok </w:t>
      </w:r>
      <w:r w:rsidR="00AC407E">
        <w:t>v</w:t>
      </w:r>
      <w:r w:rsidR="00AA3F77">
        <w:t> </w:t>
      </w:r>
      <w:r w:rsidR="00AC407E">
        <w:t xml:space="preserve">životě </w:t>
      </w:r>
      <w:r w:rsidR="00AA3F77">
        <w:t xml:space="preserve">jeho </w:t>
      </w:r>
      <w:r w:rsidR="00AC407E">
        <w:t>a celé rodiny</w:t>
      </w:r>
      <w:r w:rsidR="004E5F2C">
        <w:t>.</w:t>
      </w:r>
      <w:r w:rsidR="00E246CA">
        <w:t xml:space="preserve"> </w:t>
      </w:r>
      <w:r w:rsidR="0065418B">
        <w:t>Jedná se o období změn psychického</w:t>
      </w:r>
      <w:r w:rsidR="0059397F">
        <w:t>,</w:t>
      </w:r>
      <w:r w:rsidR="0065418B">
        <w:t xml:space="preserve"> fyziologického </w:t>
      </w:r>
      <w:r w:rsidR="005657C4">
        <w:t>a</w:t>
      </w:r>
      <w:r w:rsidR="0065418B">
        <w:t xml:space="preserve"> sociálního charakteru</w:t>
      </w:r>
      <w:r w:rsidR="005657C4">
        <w:t xml:space="preserve">, které </w:t>
      </w:r>
      <w:r w:rsidR="00160EC4">
        <w:t xml:space="preserve">je </w:t>
      </w:r>
      <w:r w:rsidR="008D21BF">
        <w:t xml:space="preserve">rozhodující pro </w:t>
      </w:r>
      <w:r w:rsidR="005657C4">
        <w:t>rozvoj</w:t>
      </w:r>
      <w:r w:rsidR="008D21BF">
        <w:t xml:space="preserve"> klíčových kompetencí.</w:t>
      </w:r>
      <w:r w:rsidR="007627F5">
        <w:t xml:space="preserve"> </w:t>
      </w:r>
      <w:r w:rsidR="00160EC4">
        <w:t>J</w:t>
      </w:r>
      <w:r w:rsidR="007627F5">
        <w:t>e</w:t>
      </w:r>
      <w:r w:rsidR="009C43F7">
        <w:t> </w:t>
      </w:r>
      <w:r w:rsidR="007627F5">
        <w:t>označováno jako období</w:t>
      </w:r>
      <w:r w:rsidR="00AA3F77">
        <w:t>m</w:t>
      </w:r>
      <w:r w:rsidR="007627F5">
        <w:t xml:space="preserve"> rozkvětu a hry.</w:t>
      </w:r>
      <w:r w:rsidR="00CC1F98">
        <w:t xml:space="preserve"> Hra je dominantní činností dítěte. Hrají si rády</w:t>
      </w:r>
      <w:r w:rsidR="00832565">
        <w:t>,</w:t>
      </w:r>
      <w:r w:rsidR="00CC1F98">
        <w:t xml:space="preserve"> </w:t>
      </w:r>
      <w:r w:rsidR="00251768">
        <w:t xml:space="preserve">spontánně, </w:t>
      </w:r>
      <w:r w:rsidR="00CC1F98">
        <w:t>systematicky</w:t>
      </w:r>
      <w:r w:rsidR="0054168D">
        <w:t xml:space="preserve">, </w:t>
      </w:r>
      <w:r w:rsidR="00CC1F98">
        <w:t>cíleně</w:t>
      </w:r>
      <w:r w:rsidR="0054168D">
        <w:t xml:space="preserve"> </w:t>
      </w:r>
      <w:r w:rsidR="00251768">
        <w:t>i</w:t>
      </w:r>
      <w:r w:rsidR="0054168D">
        <w:t xml:space="preserve"> neřízeně</w:t>
      </w:r>
      <w:r w:rsidR="00440D69">
        <w:t xml:space="preserve"> (Koťátková, 2008)</w:t>
      </w:r>
      <w:r w:rsidR="008A5D34">
        <w:t>.</w:t>
      </w:r>
    </w:p>
    <w:bookmarkEnd w:id="5"/>
    <w:p w14:paraId="3057A793" w14:textId="2FC7DC1E" w:rsidR="0042217A" w:rsidRDefault="00834929" w:rsidP="00EF648A">
      <w:r>
        <w:t>V</w:t>
      </w:r>
      <w:r w:rsidR="00AA3F77">
        <w:t> </w:t>
      </w:r>
      <w:r>
        <w:t>p</w:t>
      </w:r>
      <w:r w:rsidR="00EF648A">
        <w:t>ředškolní</w:t>
      </w:r>
      <w:r>
        <w:t>m</w:t>
      </w:r>
      <w:r w:rsidR="00EF648A">
        <w:t xml:space="preserve"> období </w:t>
      </w:r>
      <w:r>
        <w:t>dochází k zásadním změnám ovlivňující</w:t>
      </w:r>
      <w:r w:rsidR="007B6947">
        <w:t>ch</w:t>
      </w:r>
      <w:r w:rsidR="00EF648A">
        <w:t xml:space="preserve"> tělesný a duševní rozvoj</w:t>
      </w:r>
      <w:r>
        <w:t>, f</w:t>
      </w:r>
      <w:r w:rsidR="00EF648A">
        <w:t xml:space="preserve">ormují </w:t>
      </w:r>
      <w:r>
        <w:t xml:space="preserve">se </w:t>
      </w:r>
      <w:r w:rsidR="00EF648A">
        <w:t>základy</w:t>
      </w:r>
      <w:r w:rsidR="001749FB">
        <w:t xml:space="preserve"> </w:t>
      </w:r>
      <w:r w:rsidR="00EF648A">
        <w:t>povahy a mravní vlastnosti</w:t>
      </w:r>
      <w:r>
        <w:t>.</w:t>
      </w:r>
      <w:r w:rsidR="007B2787">
        <w:t xml:space="preserve"> </w:t>
      </w:r>
      <w:r w:rsidR="00BC5058">
        <w:t>Proto je nutné vytvořit dítěti stabilní zázemí</w:t>
      </w:r>
      <w:r w:rsidR="005A347B">
        <w:t xml:space="preserve"> </w:t>
      </w:r>
      <w:r w:rsidR="00BC5058">
        <w:t>a uspokojovat potřebu citového vztahu</w:t>
      </w:r>
      <w:r w:rsidR="005A347B">
        <w:t xml:space="preserve">. </w:t>
      </w:r>
      <w:r w:rsidR="005F5199">
        <w:t xml:space="preserve">Jde o celostní proces. </w:t>
      </w:r>
      <w:r w:rsidR="007B2787">
        <w:t>Pro</w:t>
      </w:r>
      <w:r w:rsidR="003453B0">
        <w:t> </w:t>
      </w:r>
      <w:r w:rsidR="007B2787">
        <w:t>toto</w:t>
      </w:r>
      <w:r w:rsidR="003453B0">
        <w:t> </w:t>
      </w:r>
      <w:r w:rsidR="007B2787">
        <w:t>období je charakteristický přechod od subjektivní všeobecné centrace k decentraci v oblasti poznávací, sociální a morální</w:t>
      </w:r>
      <w:r w:rsidR="008B0E6A">
        <w:t xml:space="preserve"> probíhající</w:t>
      </w:r>
      <w:r w:rsidR="007B2787">
        <w:t xml:space="preserve"> současně </w:t>
      </w:r>
      <w:r w:rsidR="005F5199">
        <w:t>(Piaget</w:t>
      </w:r>
      <w:r w:rsidR="005C17A5">
        <w:t xml:space="preserve">, </w:t>
      </w:r>
      <w:r w:rsidR="005F5199">
        <w:t>Inhelder,</w:t>
      </w:r>
      <w:r w:rsidR="00CD49C9">
        <w:t xml:space="preserve"> </w:t>
      </w:r>
      <w:r w:rsidR="005F5199">
        <w:t>2014)</w:t>
      </w:r>
      <w:r w:rsidR="008A5D34">
        <w:t>.</w:t>
      </w:r>
      <w:r w:rsidR="00EF648A">
        <w:t xml:space="preserve"> </w:t>
      </w:r>
    </w:p>
    <w:p w14:paraId="48981598" w14:textId="774F4969" w:rsidR="0042217A" w:rsidRDefault="00834929" w:rsidP="00EF648A">
      <w:r>
        <w:t>P</w:t>
      </w:r>
      <w:r w:rsidR="00EF648A">
        <w:t>oskyt</w:t>
      </w:r>
      <w:r>
        <w:t>nutí</w:t>
      </w:r>
      <w:r w:rsidR="00EF648A">
        <w:t xml:space="preserve"> přízniv</w:t>
      </w:r>
      <w:r>
        <w:t>ých</w:t>
      </w:r>
      <w:r w:rsidR="00EF648A">
        <w:t xml:space="preserve"> podmín</w:t>
      </w:r>
      <w:r>
        <w:t>ek</w:t>
      </w:r>
      <w:r w:rsidR="00EF648A">
        <w:t xml:space="preserve"> k</w:t>
      </w:r>
      <w:r>
        <w:t xml:space="preserve"> jeho </w:t>
      </w:r>
      <w:r w:rsidR="00EF648A">
        <w:t>všestrannému rozvoji</w:t>
      </w:r>
      <w:r>
        <w:t xml:space="preserve"> zabezpečuje především rodina</w:t>
      </w:r>
      <w:r w:rsidR="00FB6911">
        <w:t xml:space="preserve"> a podílí se na něm také pedagogičtí pracovníci. M</w:t>
      </w:r>
      <w:r w:rsidR="001C3176">
        <w:t>ateřská škola</w:t>
      </w:r>
      <w:r w:rsidR="00EF648A">
        <w:t xml:space="preserve"> umožnuje </w:t>
      </w:r>
      <w:r w:rsidR="001C3176">
        <w:t xml:space="preserve">dítěti </w:t>
      </w:r>
      <w:r w:rsidR="00EF648A">
        <w:t>být ve skupině ostatních</w:t>
      </w:r>
      <w:r w:rsidR="007B6947">
        <w:t xml:space="preserve">, </w:t>
      </w:r>
      <w:r w:rsidR="00EF648A">
        <w:t>napomáhá</w:t>
      </w:r>
      <w:r w:rsidR="001C3176">
        <w:t xml:space="preserve"> jeho </w:t>
      </w:r>
      <w:r w:rsidR="00EF648A">
        <w:t>socializaci</w:t>
      </w:r>
      <w:r w:rsidR="008B0E6A">
        <w:t xml:space="preserve"> a</w:t>
      </w:r>
      <w:r w:rsidR="000939BC">
        <w:t xml:space="preserve"> poskytuje mu příležitost k interakci s ostatními.</w:t>
      </w:r>
      <w:r w:rsidR="001C3176" w:rsidRPr="001C3176">
        <w:t xml:space="preserve"> </w:t>
      </w:r>
      <w:r w:rsidR="001C3176">
        <w:t>V</w:t>
      </w:r>
      <w:r w:rsidR="00E2178A">
        <w:t>členěním</w:t>
      </w:r>
      <w:r w:rsidR="001C3176">
        <w:t xml:space="preserve"> do kolektivu děti získávají návyky</w:t>
      </w:r>
      <w:r w:rsidR="006C5A14">
        <w:t xml:space="preserve">, schopnosti, </w:t>
      </w:r>
      <w:r w:rsidR="001C3176">
        <w:t xml:space="preserve">dovednosti </w:t>
      </w:r>
      <w:r w:rsidR="006C5A14">
        <w:t>a vědomosti,</w:t>
      </w:r>
      <w:r w:rsidR="001C3176">
        <w:t xml:space="preserve"> osvoj</w:t>
      </w:r>
      <w:r w:rsidR="005A347B">
        <w:t>ují si základy</w:t>
      </w:r>
      <w:r w:rsidR="001C3176">
        <w:t xml:space="preserve"> klíčov</w:t>
      </w:r>
      <w:r w:rsidR="005A347B">
        <w:t>ých</w:t>
      </w:r>
      <w:r w:rsidR="001C3176">
        <w:t xml:space="preserve"> kompetenc</w:t>
      </w:r>
      <w:r w:rsidR="005A347B">
        <w:t>í</w:t>
      </w:r>
      <w:r w:rsidR="001C3176">
        <w:t>.</w:t>
      </w:r>
      <w:r w:rsidR="0046727B">
        <w:t xml:space="preserve"> Nezbytným předpokladem pro zdravý vývoj </w:t>
      </w:r>
      <w:r w:rsidR="000C67B9">
        <w:t xml:space="preserve">dítěte je </w:t>
      </w:r>
      <w:r w:rsidR="0046727B">
        <w:t>posilování</w:t>
      </w:r>
      <w:r w:rsidR="000C67B9">
        <w:t xml:space="preserve"> je</w:t>
      </w:r>
      <w:r w:rsidR="00AA3F77">
        <w:t>jich</w:t>
      </w:r>
      <w:r w:rsidR="0046727B">
        <w:t xml:space="preserve"> zdravého sebevědomí</w:t>
      </w:r>
      <w:r w:rsidR="000939BC">
        <w:t xml:space="preserve"> pomocí pozitivních zkušeností</w:t>
      </w:r>
      <w:r w:rsidR="00C7604B">
        <w:t xml:space="preserve"> (Greger a kol., 2015)</w:t>
      </w:r>
      <w:r w:rsidR="000939BC">
        <w:t>.</w:t>
      </w:r>
      <w:r w:rsidR="0046727B">
        <w:t xml:space="preserve"> </w:t>
      </w:r>
    </w:p>
    <w:p w14:paraId="690CDB7A" w14:textId="2472626C" w:rsidR="00F265A8" w:rsidRDefault="00763473" w:rsidP="00EF648A">
      <w:r>
        <w:t>Vyvíjí se pohlavní identita,</w:t>
      </w:r>
      <w:r w:rsidR="000C67B9">
        <w:t xml:space="preserve"> </w:t>
      </w:r>
      <w:r w:rsidR="0063442E">
        <w:t xml:space="preserve">běžný je zvýšený zájem </w:t>
      </w:r>
      <w:r w:rsidR="0063442E" w:rsidRPr="003E3820">
        <w:t>o</w:t>
      </w:r>
      <w:r w:rsidR="0063442E">
        <w:t xml:space="preserve"> </w:t>
      </w:r>
      <w:r w:rsidR="00A82415">
        <w:t>opačné</w:t>
      </w:r>
      <w:r w:rsidR="0063442E">
        <w:t xml:space="preserve"> pohlaví</w:t>
      </w:r>
      <w:r w:rsidR="0063442E" w:rsidRPr="004316DB">
        <w:rPr>
          <w:i/>
          <w:iCs/>
        </w:rPr>
        <w:t xml:space="preserve"> </w:t>
      </w:r>
      <w:r w:rsidR="0063442E">
        <w:t xml:space="preserve">a pohlavní orgány. </w:t>
      </w:r>
      <w:r w:rsidR="00435783">
        <w:t>Dítě</w:t>
      </w:r>
      <w:r w:rsidR="002C4A78">
        <w:t> </w:t>
      </w:r>
      <w:r w:rsidR="00435783">
        <w:t>si u</w:t>
      </w:r>
      <w:r w:rsidR="000C67B9">
        <w:t>vědomuje rozdílnost rolí</w:t>
      </w:r>
      <w:r w:rsidR="00435783">
        <w:t xml:space="preserve">, </w:t>
      </w:r>
      <w:r w:rsidR="0063442E">
        <w:t>rozvijí se</w:t>
      </w:r>
      <w:r>
        <w:t xml:space="preserve"> experimentace s rolí </w:t>
      </w:r>
      <w:r w:rsidR="00A82415">
        <w:t>druhého</w:t>
      </w:r>
      <w:r>
        <w:t xml:space="preserve"> pohlaví.</w:t>
      </w:r>
      <w:r w:rsidR="0063442E">
        <w:t xml:space="preserve"> </w:t>
      </w:r>
      <w:r w:rsidR="00F265A8">
        <w:t xml:space="preserve">Dochází k utváření sexuální role, </w:t>
      </w:r>
      <w:r w:rsidR="00435783">
        <w:t xml:space="preserve">kdy </w:t>
      </w:r>
      <w:r w:rsidR="00F265A8">
        <w:t xml:space="preserve">rozhodující jsou vlivy zprostředkovávané zejména </w:t>
      </w:r>
      <w:r w:rsidR="0063442E">
        <w:t>ro</w:t>
      </w:r>
      <w:r w:rsidR="00F265A8">
        <w:t>dinou</w:t>
      </w:r>
      <w:r w:rsidR="00F265A8" w:rsidRPr="00F265A8">
        <w:t xml:space="preserve"> </w:t>
      </w:r>
      <w:r w:rsidR="00F265A8">
        <w:t xml:space="preserve">Vzorem a ideálem </w:t>
      </w:r>
      <w:r w:rsidR="00435783">
        <w:t xml:space="preserve">pro rozvoj odpovídajících vzorců chování </w:t>
      </w:r>
      <w:r w:rsidR="00F265A8">
        <w:t xml:space="preserve">a </w:t>
      </w:r>
      <w:r w:rsidR="00435783">
        <w:t xml:space="preserve">postojů k opačnému pohlaví a </w:t>
      </w:r>
      <w:r w:rsidR="00F265A8">
        <w:t>hlavními identifikačními figurami jsou především rodiče</w:t>
      </w:r>
      <w:r w:rsidR="00224F38">
        <w:t xml:space="preserve"> (Vágnerová, 2005)</w:t>
      </w:r>
      <w:r w:rsidR="0063442E">
        <w:t>.</w:t>
      </w:r>
      <w:r>
        <w:t xml:space="preserve"> </w:t>
      </w:r>
    </w:p>
    <w:p w14:paraId="4469CBE8" w14:textId="71040E1E" w:rsidR="004E5F2C" w:rsidRDefault="00243933" w:rsidP="00EF648A">
      <w:r>
        <w:t xml:space="preserve">Dítě je </w:t>
      </w:r>
      <w:r w:rsidR="00121741">
        <w:t>iniciativní</w:t>
      </w:r>
      <w:r>
        <w:t xml:space="preserve">, vyvíjí </w:t>
      </w:r>
      <w:r w:rsidR="00CA369D">
        <w:t xml:space="preserve">samo </w:t>
      </w:r>
      <w:r>
        <w:t>vlastní úsilí a reaguje na podněty již diferenc</w:t>
      </w:r>
      <w:r w:rsidR="00CA369D">
        <w:t xml:space="preserve">ovaně podle svého zájmu. </w:t>
      </w:r>
      <w:r w:rsidR="0054168D">
        <w:t xml:space="preserve">Jeho vývoj je podmíněn vnějšími i vnitřními faktory a spadá do </w:t>
      </w:r>
      <w:r w:rsidR="006A62FD">
        <w:t>jednotlivých</w:t>
      </w:r>
      <w:r w:rsidR="0054168D">
        <w:t xml:space="preserve"> fází. </w:t>
      </w:r>
      <w:r w:rsidR="00D340D5">
        <w:t>Je</w:t>
      </w:r>
      <w:r w:rsidR="002C4A78">
        <w:t> </w:t>
      </w:r>
      <w:r w:rsidR="00D340D5">
        <w:t>určen dědičnými vloh</w:t>
      </w:r>
      <w:r w:rsidR="00436A86">
        <w:t>ami</w:t>
      </w:r>
      <w:r w:rsidR="00D340D5">
        <w:t>, které j</w:t>
      </w:r>
      <w:r w:rsidR="006A62FD">
        <w:t>e možné ovliv</w:t>
      </w:r>
      <w:r w:rsidR="000C67B9">
        <w:t>ňovat</w:t>
      </w:r>
      <w:r w:rsidR="006A62FD">
        <w:t xml:space="preserve"> a rozvíjet dle vnitřního a vnějšího působení</w:t>
      </w:r>
      <w:r w:rsidR="00F4341C">
        <w:t xml:space="preserve"> (Matějček, 2005)</w:t>
      </w:r>
      <w:r w:rsidR="008A5D34">
        <w:t>.</w:t>
      </w:r>
    </w:p>
    <w:p w14:paraId="219EBCDA" w14:textId="4507D36E" w:rsidR="00414D53" w:rsidRDefault="00143B82" w:rsidP="00414D53">
      <w:r>
        <w:t xml:space="preserve">Zdravý vývoj dítěte je spjat s adekvátní pohybovou aktivitou. </w:t>
      </w:r>
      <w:r w:rsidR="006E41E2">
        <w:t>Děti v tomto období touží po</w:t>
      </w:r>
      <w:r w:rsidR="0023590E">
        <w:t> </w:t>
      </w:r>
      <w:r w:rsidR="006E41E2">
        <w:t xml:space="preserve">pohybu, přináší jim radost a uspokojení. Je prostředkem pro uplatnění jejich dovedností a </w:t>
      </w:r>
      <w:r w:rsidR="006E41E2">
        <w:lastRenderedPageBreak/>
        <w:t>schopností a nabízí prostor pro srovnání s ostatními.</w:t>
      </w:r>
      <w:r w:rsidR="006E41E2" w:rsidRPr="001006EC">
        <w:t xml:space="preserve"> </w:t>
      </w:r>
      <w:r w:rsidR="006E41E2">
        <w:t xml:space="preserve">Lezení, chůze, skákání, běh či manipulace s předměty jsou závislé na vývoji motoriky. </w:t>
      </w:r>
      <w:r w:rsidR="0042217A">
        <w:t>Je to období klíčové pro rozvoj koordinace pohybu, rovnováhy</w:t>
      </w:r>
      <w:r w:rsidR="009C0305">
        <w:t xml:space="preserve"> a</w:t>
      </w:r>
      <w:r w:rsidR="0042217A">
        <w:t xml:space="preserve"> jemné motoriky. </w:t>
      </w:r>
      <w:r w:rsidR="006E41E2">
        <w:t xml:space="preserve">Rozvoj pohybových dovedností je propojen s rozvojem dalších schopností dítěte. </w:t>
      </w:r>
      <w:r w:rsidR="001E3A26">
        <w:t>Zásadně se zlepšuje samostatnost v oblasti sebeobsluhy</w:t>
      </w:r>
      <w:r w:rsidR="00211491">
        <w:t>.</w:t>
      </w:r>
      <w:r w:rsidR="001E3A26">
        <w:t xml:space="preserve"> </w:t>
      </w:r>
      <w:r w:rsidR="00211491">
        <w:t>Z</w:t>
      </w:r>
      <w:r w:rsidR="001E3A26">
        <w:t xml:space="preserve">vládá základní </w:t>
      </w:r>
      <w:r w:rsidR="00A82415">
        <w:t>úkony spojené s udržováním hygieny, stolováním a oblékáním (Bednářová, Šmardová, 2022).</w:t>
      </w:r>
      <w:r w:rsidR="001E3A26">
        <w:t xml:space="preserve"> </w:t>
      </w:r>
      <w:r w:rsidR="00414D53">
        <w:t>Pro dítě předškolního věku je charakteristický výrazný tělesný, pohybový, intelektový, citový a společenský vývoj</w:t>
      </w:r>
      <w:r w:rsidR="00F4341C">
        <w:t xml:space="preserve"> (Dvořáková, 2006)</w:t>
      </w:r>
      <w:r w:rsidR="008A5D34">
        <w:t>.</w:t>
      </w:r>
    </w:p>
    <w:p w14:paraId="304B7048" w14:textId="375F072B" w:rsidR="00A105FE" w:rsidRDefault="00A105FE" w:rsidP="00A105FE">
      <w:r>
        <w:t>Období do 4 let je obdobím pokusů, kdy díky pohybům dítě komunikuje s </w:t>
      </w:r>
      <w:r w:rsidR="007521F1">
        <w:t>okolím,</w:t>
      </w:r>
      <w:r>
        <w:t xml:space="preserve"> a tak získává zkušenosti</w:t>
      </w:r>
      <w:r w:rsidR="008B0E6A">
        <w:t>. O</w:t>
      </w:r>
      <w:r w:rsidR="00B37C97">
        <w:t xml:space="preserve">d 4 let </w:t>
      </w:r>
      <w:r w:rsidR="001C3176">
        <w:t>d</w:t>
      </w:r>
      <w:r>
        <w:t xml:space="preserve">o 6 let kopíruje své okolí a </w:t>
      </w:r>
      <w:r w:rsidR="002C4A78">
        <w:t>přijímá</w:t>
      </w:r>
      <w:r>
        <w:t xml:space="preserve"> další role. </w:t>
      </w:r>
      <w:r w:rsidR="002C4A78">
        <w:t>Získávání</w:t>
      </w:r>
      <w:r w:rsidR="006A62FD">
        <w:t xml:space="preserve"> jednotlivých schopností, dovedností a návyků je individuální a variabilní. Při</w:t>
      </w:r>
      <w:r w:rsidR="003453B0">
        <w:t> </w:t>
      </w:r>
      <w:r w:rsidR="006A62FD">
        <w:t>jejich</w:t>
      </w:r>
      <w:r w:rsidR="003453B0">
        <w:t> </w:t>
      </w:r>
      <w:r w:rsidR="004310C6">
        <w:t>osvojov</w:t>
      </w:r>
      <w:r w:rsidR="002C4A78">
        <w:t>ání</w:t>
      </w:r>
      <w:r w:rsidR="006A62FD">
        <w:t xml:space="preserve"> je </w:t>
      </w:r>
      <w:r w:rsidR="00AA3F77">
        <w:t xml:space="preserve">tedy </w:t>
      </w:r>
      <w:r w:rsidR="004310C6">
        <w:t>nutné počítat s rozdíly</w:t>
      </w:r>
      <w:r w:rsidR="006A62FD">
        <w:t xml:space="preserve"> </w:t>
      </w:r>
      <w:r w:rsidR="004310C6">
        <w:t>v rychlosti průběhu jejich zvládání</w:t>
      </w:r>
      <w:r w:rsidR="00C7604B">
        <w:t xml:space="preserve"> (Matějček, 2005)</w:t>
      </w:r>
      <w:r w:rsidR="004310C6">
        <w:t xml:space="preserve">. </w:t>
      </w:r>
    </w:p>
    <w:p w14:paraId="6F533208" w14:textId="032AC116" w:rsidR="004024AD" w:rsidRPr="004024AD" w:rsidRDefault="004024AD" w:rsidP="00A43B41">
      <w:pPr>
        <w:suppressAutoHyphens w:val="0"/>
        <w:autoSpaceDN/>
        <w:spacing w:after="160" w:line="259" w:lineRule="auto"/>
        <w:jc w:val="left"/>
      </w:pPr>
    </w:p>
    <w:p w14:paraId="344FA63F" w14:textId="5EB96F45" w:rsidR="001D5C37" w:rsidRDefault="00803A75" w:rsidP="006C32B0">
      <w:pPr>
        <w:pStyle w:val="Nadpis2"/>
      </w:pPr>
      <w:bookmarkStart w:id="6" w:name="_Toc164011143"/>
      <w:r w:rsidRPr="00803A75">
        <w:t>Anatomická a fyziologická specifika předškolního dítěte</w:t>
      </w:r>
      <w:bookmarkEnd w:id="6"/>
      <w:r w:rsidR="00536177">
        <w:t xml:space="preserve">  </w:t>
      </w:r>
    </w:p>
    <w:p w14:paraId="7A15323E" w14:textId="0155F16E" w:rsidR="0078672B" w:rsidRDefault="00452055" w:rsidP="006C32B0">
      <w:r>
        <w:t xml:space="preserve">Fyzický vývoj je dán genetickými dispozicemi a je ovlivněn </w:t>
      </w:r>
      <w:r w:rsidR="00035EFE">
        <w:t xml:space="preserve">prostředím a </w:t>
      </w:r>
      <w:r>
        <w:t>způsobem života</w:t>
      </w:r>
      <w:r w:rsidR="008D4E14">
        <w:t>, a</w:t>
      </w:r>
      <w:r w:rsidR="0023590E">
        <w:t> </w:t>
      </w:r>
      <w:r w:rsidR="008D4E14">
        <w:t>to zejména pohybovou aktivitou a stravo</w:t>
      </w:r>
      <w:r w:rsidR="00EE7D69">
        <w:t>vacími návyky</w:t>
      </w:r>
      <w:r w:rsidR="008D4E14">
        <w:t>.</w:t>
      </w:r>
      <w:r>
        <w:t xml:space="preserve"> </w:t>
      </w:r>
      <w:r w:rsidR="001C3176">
        <w:t>O</w:t>
      </w:r>
      <w:r w:rsidR="00663EB6">
        <w:t>rganismus</w:t>
      </w:r>
      <w:r w:rsidR="00FD7DA4">
        <w:t xml:space="preserve"> předškolního dítěte se </w:t>
      </w:r>
      <w:r w:rsidR="001C3176">
        <w:t>vyvíjí</w:t>
      </w:r>
      <w:r w:rsidR="00663EB6">
        <w:t xml:space="preserve"> celkově, rostou vnitřní orgány a jejich funkce se zkvalitňují.</w:t>
      </w:r>
      <w:r w:rsidR="00D2620F">
        <w:t xml:space="preserve"> Pro vstup do školy je zapotřebí, aby přeměna organismu byla dokončena</w:t>
      </w:r>
      <w:r w:rsidR="00FD7DA4">
        <w:t>.</w:t>
      </w:r>
      <w:r w:rsidR="00FD7DA4" w:rsidRPr="00FD7DA4">
        <w:t xml:space="preserve"> </w:t>
      </w:r>
      <w:r w:rsidR="00FD7DA4">
        <w:t>Tělesná zralost je jedním z měřítek pro</w:t>
      </w:r>
      <w:r w:rsidR="005303C7">
        <w:t> </w:t>
      </w:r>
      <w:r w:rsidR="00FD7DA4">
        <w:t xml:space="preserve">zhodnocení školní </w:t>
      </w:r>
      <w:r w:rsidR="004679A9">
        <w:t>způsobilosti</w:t>
      </w:r>
      <w:r w:rsidR="00FD7DA4">
        <w:t>. K vyhodnocování slouží orientační zkoušky tělesné zralosti, mezi kter</w:t>
      </w:r>
      <w:r w:rsidR="009B0831">
        <w:t>é patří filipínská míra a Kapali</w:t>
      </w:r>
      <w:r w:rsidR="00FD7DA4">
        <w:t>nův index.</w:t>
      </w:r>
      <w:r w:rsidR="0065418B">
        <w:t xml:space="preserve"> D</w:t>
      </w:r>
      <w:r w:rsidR="008D4E14">
        <w:t>alším d</w:t>
      </w:r>
      <w:r w:rsidR="0065418B">
        <w:t xml:space="preserve">ůležitým ukazatelem je </w:t>
      </w:r>
      <w:r w:rsidR="008D4E14">
        <w:t xml:space="preserve">tělesná zdatnost, </w:t>
      </w:r>
      <w:r w:rsidR="0065418B">
        <w:t xml:space="preserve">fyzická </w:t>
      </w:r>
      <w:r w:rsidR="008D4E14">
        <w:t>funkce, která zachycuje schopnost jedince vyrovnávat se s</w:t>
      </w:r>
      <w:r w:rsidR="00211491">
        <w:t> </w:t>
      </w:r>
      <w:r w:rsidR="008D4E14">
        <w:t>různými úkony.</w:t>
      </w:r>
      <w:r w:rsidR="004D553A">
        <w:t xml:space="preserve"> Ke každému dítěti je třeba </w:t>
      </w:r>
      <w:r w:rsidR="00933813">
        <w:t>při</w:t>
      </w:r>
      <w:r w:rsidR="00211491">
        <w:t> </w:t>
      </w:r>
      <w:r w:rsidR="00933813">
        <w:t xml:space="preserve">vyhodnocování </w:t>
      </w:r>
      <w:r w:rsidR="004D553A">
        <w:t>přistupovat individuálně</w:t>
      </w:r>
      <w:r w:rsidR="00054BA0">
        <w:t xml:space="preserve"> vzhledem k jeho konstrukci těla</w:t>
      </w:r>
      <w:r w:rsidR="005C17A5">
        <w:t xml:space="preserve"> (Dvořáková, 2006)</w:t>
      </w:r>
      <w:r w:rsidR="008A5D34">
        <w:t>.</w:t>
      </w:r>
    </w:p>
    <w:p w14:paraId="334FD6CF" w14:textId="5184E501" w:rsidR="0078672B" w:rsidRDefault="009B0831" w:rsidP="006C32B0">
      <w:pPr>
        <w:rPr>
          <w:b/>
          <w:bCs/>
        </w:rPr>
      </w:pPr>
      <w:r>
        <w:rPr>
          <w:b/>
          <w:bCs/>
        </w:rPr>
        <w:t xml:space="preserve">Tělesný </w:t>
      </w:r>
      <w:r w:rsidR="00F66218" w:rsidRPr="00F66218">
        <w:rPr>
          <w:b/>
          <w:bCs/>
        </w:rPr>
        <w:t>vývoj</w:t>
      </w:r>
    </w:p>
    <w:p w14:paraId="51566B54" w14:textId="1DBD0616" w:rsidR="00665B72" w:rsidRDefault="0078672B" w:rsidP="00665B72">
      <w:r>
        <w:t>Charakteristické jsou výrazné somatické změny</w:t>
      </w:r>
      <w:r w:rsidR="00A057F0">
        <w:t>, mění se tělesná konstituce</w:t>
      </w:r>
      <w:r w:rsidR="0042217A">
        <w:t xml:space="preserve">, držení těla, napřimuje se páteř. </w:t>
      </w:r>
      <w:r w:rsidR="00E71665">
        <w:t xml:space="preserve">Organismus je celkově </w:t>
      </w:r>
      <w:r w:rsidR="00F93967">
        <w:t>výkonnější</w:t>
      </w:r>
      <w:r w:rsidR="00E71665">
        <w:t>, zdokonalují se tělesné funkce.</w:t>
      </w:r>
      <w:r w:rsidR="0045357F">
        <w:t xml:space="preserve"> </w:t>
      </w:r>
      <w:r w:rsidR="00846D67">
        <w:t>Z</w:t>
      </w:r>
      <w:r w:rsidR="002F737F">
        <w:t>vyšuje</w:t>
      </w:r>
      <w:r w:rsidR="002C4A78">
        <w:t> </w:t>
      </w:r>
      <w:r w:rsidR="0045357F">
        <w:t xml:space="preserve">se hmotnost </w:t>
      </w:r>
      <w:r w:rsidR="00A0161E">
        <w:t>o</w:t>
      </w:r>
      <w:r w:rsidR="00211491">
        <w:t> </w:t>
      </w:r>
      <w:r w:rsidR="00A0161E">
        <w:t>2–3</w:t>
      </w:r>
      <w:r w:rsidR="00211491">
        <w:t xml:space="preserve">  </w:t>
      </w:r>
      <w:r w:rsidR="00A0161E">
        <w:t xml:space="preserve">kg </w:t>
      </w:r>
      <w:r w:rsidR="008E7EE1">
        <w:t xml:space="preserve">ročně </w:t>
      </w:r>
      <w:r w:rsidR="002F737F">
        <w:t>a d</w:t>
      </w:r>
      <w:r w:rsidR="00A105FE">
        <w:t xml:space="preserve">ochází k růstu </w:t>
      </w:r>
      <w:r w:rsidR="00A0161E">
        <w:t>ve výšce</w:t>
      </w:r>
      <w:r w:rsidR="00A105FE">
        <w:t xml:space="preserve"> o</w:t>
      </w:r>
      <w:r w:rsidR="00211491">
        <w:t xml:space="preserve">  </w:t>
      </w:r>
      <w:r w:rsidR="00A105FE">
        <w:t>5</w:t>
      </w:r>
      <w:r w:rsidR="007521F1">
        <w:t>–</w:t>
      </w:r>
      <w:r w:rsidR="00A105FE">
        <w:t>10</w:t>
      </w:r>
      <w:r w:rsidR="00211491">
        <w:t xml:space="preserve">  </w:t>
      </w:r>
      <w:r w:rsidR="00A105FE">
        <w:t xml:space="preserve">cm za rok </w:t>
      </w:r>
      <w:r w:rsidR="002F737F">
        <w:t xml:space="preserve">(tabulka 1). </w:t>
      </w:r>
      <w:r w:rsidR="00A0161E">
        <w:t>Dochází ke</w:t>
      </w:r>
      <w:r w:rsidR="00211491">
        <w:t> </w:t>
      </w:r>
      <w:r w:rsidR="00A0161E">
        <w:t xml:space="preserve">změnám v tělesných proporcích. </w:t>
      </w:r>
      <w:r w:rsidR="00663EB6">
        <w:t>Hlava se</w:t>
      </w:r>
      <w:r>
        <w:t xml:space="preserve"> </w:t>
      </w:r>
      <w:r w:rsidR="006F3FDC">
        <w:t xml:space="preserve">v poměru k tělu </w:t>
      </w:r>
      <w:r w:rsidR="00A105FE">
        <w:t>relativn</w:t>
      </w:r>
      <w:r w:rsidR="00663EB6">
        <w:t>ě</w:t>
      </w:r>
      <w:r w:rsidR="00A105FE">
        <w:t xml:space="preserve"> </w:t>
      </w:r>
      <w:r>
        <w:t>zmenš</w:t>
      </w:r>
      <w:r w:rsidR="00663EB6">
        <w:t>uje</w:t>
      </w:r>
      <w:r w:rsidR="00DA0FAA">
        <w:t xml:space="preserve">, prodlužuje </w:t>
      </w:r>
      <w:r w:rsidR="007521F1">
        <w:t>se délka</w:t>
      </w:r>
      <w:r w:rsidR="00A105FE">
        <w:t xml:space="preserve"> dolních končetin</w:t>
      </w:r>
      <w:r w:rsidR="00663EB6">
        <w:t>.</w:t>
      </w:r>
      <w:r w:rsidR="00176A97">
        <w:t xml:space="preserve"> </w:t>
      </w:r>
      <w:bookmarkStart w:id="7" w:name="_Hlk145836960"/>
      <w:r w:rsidR="00BC508F">
        <w:t>Díky pohybovým aktivitám d</w:t>
      </w:r>
      <w:r w:rsidR="002F737F">
        <w:t>ochází ke zvýšení podílu svalové hmoty a snížení podílu tukové tkáně</w:t>
      </w:r>
      <w:r w:rsidR="00A0161E">
        <w:t>.</w:t>
      </w:r>
      <w:r w:rsidR="002F737F">
        <w:t xml:space="preserve"> </w:t>
      </w:r>
      <w:r w:rsidR="00E71665">
        <w:t xml:space="preserve">Trup je více plochý, zřetelně se odděluje hrudník od břicha. </w:t>
      </w:r>
      <w:r w:rsidR="00176A97">
        <w:t>Svalová hmota tvoří 22</w:t>
      </w:r>
      <w:r w:rsidR="002C4A78">
        <w:t> </w:t>
      </w:r>
      <w:r w:rsidR="00176A97">
        <w:t>% celkové hmotnosti u 2letého</w:t>
      </w:r>
      <w:r w:rsidR="0065418B">
        <w:t xml:space="preserve">, </w:t>
      </w:r>
      <w:r w:rsidR="00176A97">
        <w:t>35</w:t>
      </w:r>
      <w:r w:rsidR="000B0387">
        <w:t> </w:t>
      </w:r>
      <w:r w:rsidR="00176A97">
        <w:t>%</w:t>
      </w:r>
      <w:r w:rsidR="0065418B">
        <w:t xml:space="preserve"> </w:t>
      </w:r>
      <w:bookmarkEnd w:id="7"/>
      <w:r w:rsidR="0065418B">
        <w:t xml:space="preserve">u </w:t>
      </w:r>
      <w:r w:rsidR="006B74A2">
        <w:t xml:space="preserve">5letého </w:t>
      </w:r>
      <w:r w:rsidR="00663EB6">
        <w:t>dítěte</w:t>
      </w:r>
      <w:r w:rsidR="00176A97">
        <w:t xml:space="preserve">. </w:t>
      </w:r>
      <w:bookmarkStart w:id="8" w:name="_Hlk145837004"/>
      <w:r w:rsidR="00D366AE">
        <w:t>Vývoj</w:t>
      </w:r>
      <w:r w:rsidR="002C4A78">
        <w:t> </w:t>
      </w:r>
      <w:r w:rsidR="00D366AE">
        <w:t>svalů a vazů je nepoměrný, disproporční</w:t>
      </w:r>
      <w:r w:rsidR="008D4E14">
        <w:t xml:space="preserve">. </w:t>
      </w:r>
      <w:r w:rsidR="00AA3F77">
        <w:t xml:space="preserve">Svalová síla se postupně zvyšuje </w:t>
      </w:r>
      <w:r w:rsidR="00AA3F77">
        <w:lastRenderedPageBreak/>
        <w:t>cvičením</w:t>
      </w:r>
      <w:r w:rsidR="00CF05A4">
        <w:t> </w:t>
      </w:r>
      <w:r w:rsidR="00AA3F77">
        <w:t>a</w:t>
      </w:r>
      <w:r w:rsidR="00CF05A4">
        <w:t> </w:t>
      </w:r>
      <w:r w:rsidR="00AA3F77">
        <w:t xml:space="preserve">věkem. </w:t>
      </w:r>
      <w:r w:rsidR="002F737F">
        <w:t>Období</w:t>
      </w:r>
      <w:r w:rsidR="007D0BD0">
        <w:t> </w:t>
      </w:r>
      <w:r w:rsidR="002F737F">
        <w:t>první tělesné plnosti (2–4</w:t>
      </w:r>
      <w:r w:rsidR="00CF05A4">
        <w:t xml:space="preserve"> </w:t>
      </w:r>
      <w:r w:rsidR="002F737F">
        <w:t>roky), kdy tukový polštář obklopuje svalstvo, střídá období první vytáhlosti (5–7 let)</w:t>
      </w:r>
      <w:r w:rsidR="00A0161E">
        <w:t xml:space="preserve"> </w:t>
      </w:r>
      <w:r w:rsidR="008E7EE1">
        <w:t>(Dylevský,2012).</w:t>
      </w:r>
      <w:r w:rsidR="00F15877"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01"/>
        <w:gridCol w:w="1882"/>
        <w:gridCol w:w="1882"/>
        <w:gridCol w:w="1882"/>
        <w:gridCol w:w="2079"/>
      </w:tblGrid>
      <w:tr w:rsidR="00F07776" w:rsidRPr="00190E65" w14:paraId="775FDFBA" w14:textId="77777777" w:rsidTr="00CA318D">
        <w:trPr>
          <w:trHeight w:val="314"/>
        </w:trPr>
        <w:tc>
          <w:tcPr>
            <w:tcW w:w="1301" w:type="dxa"/>
            <w:noWrap/>
            <w:hideMark/>
          </w:tcPr>
          <w:p w14:paraId="1C064B2E" w14:textId="77777777" w:rsidR="00F07776" w:rsidRPr="00190E65" w:rsidRDefault="00F07776" w:rsidP="00180C00">
            <w:pPr>
              <w:rPr>
                <w:b/>
                <w:bCs/>
              </w:rPr>
            </w:pPr>
            <w:r w:rsidRPr="00190E65">
              <w:rPr>
                <w:b/>
                <w:bCs/>
              </w:rPr>
              <w:t>Věk</w:t>
            </w:r>
          </w:p>
        </w:tc>
        <w:tc>
          <w:tcPr>
            <w:tcW w:w="1882" w:type="dxa"/>
            <w:noWrap/>
            <w:hideMark/>
          </w:tcPr>
          <w:p w14:paraId="387EDAA2" w14:textId="67C54BD9" w:rsidR="00F07776" w:rsidRPr="00190E65" w:rsidRDefault="00F07776" w:rsidP="00180C00">
            <w:pPr>
              <w:rPr>
                <w:b/>
                <w:bCs/>
              </w:rPr>
            </w:pPr>
            <w:r w:rsidRPr="00190E65">
              <w:rPr>
                <w:b/>
                <w:bCs/>
              </w:rPr>
              <w:t>3leté dítě</w:t>
            </w:r>
          </w:p>
        </w:tc>
        <w:tc>
          <w:tcPr>
            <w:tcW w:w="1882" w:type="dxa"/>
            <w:noWrap/>
            <w:hideMark/>
          </w:tcPr>
          <w:p w14:paraId="75965828" w14:textId="16FBC4DD" w:rsidR="00F07776" w:rsidRPr="00190E65" w:rsidRDefault="00F07776" w:rsidP="00180C00">
            <w:pPr>
              <w:rPr>
                <w:b/>
                <w:bCs/>
              </w:rPr>
            </w:pPr>
            <w:r w:rsidRPr="00190E65">
              <w:rPr>
                <w:b/>
                <w:bCs/>
              </w:rPr>
              <w:t>4leté dítě</w:t>
            </w:r>
          </w:p>
        </w:tc>
        <w:tc>
          <w:tcPr>
            <w:tcW w:w="1882" w:type="dxa"/>
            <w:noWrap/>
            <w:hideMark/>
          </w:tcPr>
          <w:p w14:paraId="23C0F889" w14:textId="1DF18A02" w:rsidR="00F07776" w:rsidRPr="00190E65" w:rsidRDefault="00F07776" w:rsidP="00180C00">
            <w:pPr>
              <w:rPr>
                <w:b/>
                <w:bCs/>
              </w:rPr>
            </w:pPr>
            <w:r w:rsidRPr="00190E65">
              <w:rPr>
                <w:b/>
                <w:bCs/>
              </w:rPr>
              <w:t xml:space="preserve">5leté dítě  </w:t>
            </w:r>
          </w:p>
        </w:tc>
        <w:tc>
          <w:tcPr>
            <w:tcW w:w="2079" w:type="dxa"/>
            <w:noWrap/>
            <w:hideMark/>
          </w:tcPr>
          <w:p w14:paraId="3D0B58F1" w14:textId="368828B7" w:rsidR="00F07776" w:rsidRPr="00190E65" w:rsidRDefault="00F07776" w:rsidP="00180C00">
            <w:pPr>
              <w:rPr>
                <w:b/>
                <w:bCs/>
              </w:rPr>
            </w:pPr>
            <w:r w:rsidRPr="00190E65">
              <w:rPr>
                <w:b/>
                <w:bCs/>
              </w:rPr>
              <w:t>6leté dítě</w:t>
            </w:r>
          </w:p>
        </w:tc>
      </w:tr>
      <w:tr w:rsidR="00F07776" w:rsidRPr="00190E65" w14:paraId="60597FF8" w14:textId="77777777" w:rsidTr="00CA318D">
        <w:trPr>
          <w:trHeight w:val="314"/>
        </w:trPr>
        <w:tc>
          <w:tcPr>
            <w:tcW w:w="1301" w:type="dxa"/>
            <w:noWrap/>
            <w:hideMark/>
          </w:tcPr>
          <w:p w14:paraId="3416DC08" w14:textId="0021097C" w:rsidR="00F07776" w:rsidRPr="00190E65" w:rsidRDefault="001E3A26" w:rsidP="00180C00">
            <w:pPr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="00F07776" w:rsidRPr="00190E65">
              <w:rPr>
                <w:b/>
                <w:bCs/>
              </w:rPr>
              <w:t>motnost</w:t>
            </w:r>
          </w:p>
        </w:tc>
        <w:tc>
          <w:tcPr>
            <w:tcW w:w="1882" w:type="dxa"/>
            <w:noWrap/>
            <w:hideMark/>
          </w:tcPr>
          <w:p w14:paraId="6C03E350" w14:textId="77777777" w:rsidR="00F07776" w:rsidRPr="00190E65" w:rsidRDefault="00F07776" w:rsidP="00180C00">
            <w:r w:rsidRPr="00190E65">
              <w:t>13,6 – 17,2 kg</w:t>
            </w:r>
          </w:p>
        </w:tc>
        <w:tc>
          <w:tcPr>
            <w:tcW w:w="1882" w:type="dxa"/>
            <w:noWrap/>
            <w:hideMark/>
          </w:tcPr>
          <w:p w14:paraId="6C346E0B" w14:textId="77777777" w:rsidR="00F07776" w:rsidRPr="00190E65" w:rsidRDefault="00F07776" w:rsidP="00180C00">
            <w:r w:rsidRPr="00190E65">
              <w:t>14,5 – 18,2 kg</w:t>
            </w:r>
          </w:p>
        </w:tc>
        <w:tc>
          <w:tcPr>
            <w:tcW w:w="1882" w:type="dxa"/>
            <w:noWrap/>
            <w:hideMark/>
          </w:tcPr>
          <w:p w14:paraId="326E911C" w14:textId="77777777" w:rsidR="00F07776" w:rsidRPr="00190E65" w:rsidRDefault="00F07776" w:rsidP="00180C00">
            <w:r w:rsidRPr="00190E65">
              <w:t>17,3 – 21,5 kg</w:t>
            </w:r>
          </w:p>
        </w:tc>
        <w:tc>
          <w:tcPr>
            <w:tcW w:w="2079" w:type="dxa"/>
            <w:noWrap/>
            <w:hideMark/>
          </w:tcPr>
          <w:p w14:paraId="56C1B56A" w14:textId="77777777" w:rsidR="00F07776" w:rsidRPr="00190E65" w:rsidRDefault="00F07776" w:rsidP="00180C00">
            <w:r w:rsidRPr="00190E65">
              <w:t>17,5 – 22,5 kg (záleží na pohlaví)</w:t>
            </w:r>
          </w:p>
        </w:tc>
      </w:tr>
      <w:tr w:rsidR="00F07776" w:rsidRPr="00190E65" w14:paraId="297BDB58" w14:textId="77777777" w:rsidTr="00CA318D">
        <w:trPr>
          <w:trHeight w:val="314"/>
        </w:trPr>
        <w:tc>
          <w:tcPr>
            <w:tcW w:w="1301" w:type="dxa"/>
            <w:noWrap/>
            <w:hideMark/>
          </w:tcPr>
          <w:p w14:paraId="648F2C7A" w14:textId="77777777" w:rsidR="00F07776" w:rsidRPr="00190E65" w:rsidRDefault="00F07776" w:rsidP="00180C00">
            <w:pPr>
              <w:rPr>
                <w:b/>
                <w:bCs/>
              </w:rPr>
            </w:pPr>
            <w:r w:rsidRPr="00190E65">
              <w:rPr>
                <w:b/>
                <w:bCs/>
              </w:rPr>
              <w:t>Výška</w:t>
            </w:r>
          </w:p>
        </w:tc>
        <w:tc>
          <w:tcPr>
            <w:tcW w:w="1882" w:type="dxa"/>
            <w:noWrap/>
            <w:hideMark/>
          </w:tcPr>
          <w:p w14:paraId="63AA26ED" w14:textId="77777777" w:rsidR="00F07776" w:rsidRPr="00190E65" w:rsidRDefault="00F07776" w:rsidP="00180C00">
            <w:r w:rsidRPr="00190E65">
              <w:t xml:space="preserve">96,5 – 101,5 cm </w:t>
            </w:r>
          </w:p>
        </w:tc>
        <w:tc>
          <w:tcPr>
            <w:tcW w:w="1882" w:type="dxa"/>
            <w:noWrap/>
            <w:hideMark/>
          </w:tcPr>
          <w:p w14:paraId="11A42D70" w14:textId="77777777" w:rsidR="00F07776" w:rsidRPr="00190E65" w:rsidRDefault="00F07776" w:rsidP="00180C00">
            <w:r w:rsidRPr="00190E65">
              <w:t xml:space="preserve"> 101,5 – 114 cm</w:t>
            </w:r>
          </w:p>
        </w:tc>
        <w:tc>
          <w:tcPr>
            <w:tcW w:w="1882" w:type="dxa"/>
            <w:noWrap/>
            <w:hideMark/>
          </w:tcPr>
          <w:p w14:paraId="626FE545" w14:textId="77777777" w:rsidR="00F07776" w:rsidRPr="00190E65" w:rsidRDefault="00F07776" w:rsidP="00180C00">
            <w:r w:rsidRPr="00190E65">
              <w:t>110 – 117cm</w:t>
            </w:r>
          </w:p>
        </w:tc>
        <w:tc>
          <w:tcPr>
            <w:tcW w:w="2079" w:type="dxa"/>
            <w:noWrap/>
            <w:hideMark/>
          </w:tcPr>
          <w:p w14:paraId="79BB821F" w14:textId="77777777" w:rsidR="00F07776" w:rsidRPr="00190E65" w:rsidRDefault="00F07776" w:rsidP="003D3153">
            <w:pPr>
              <w:keepNext/>
            </w:pPr>
            <w:r w:rsidRPr="00190E65">
              <w:t>105 – 117,5 cm (záleží na pohlaví)</w:t>
            </w:r>
          </w:p>
        </w:tc>
      </w:tr>
    </w:tbl>
    <w:p w14:paraId="6B61A510" w14:textId="60E9AFF2" w:rsidR="00F07776" w:rsidRPr="002F6040" w:rsidRDefault="003D3153" w:rsidP="003D3153">
      <w:pPr>
        <w:rPr>
          <w:noProof/>
          <w:sz w:val="20"/>
          <w:szCs w:val="20"/>
        </w:rPr>
      </w:pPr>
      <w:bookmarkStart w:id="9" w:name="_Toc164012303"/>
      <w:r w:rsidRPr="003D3153">
        <w:rPr>
          <w:noProof/>
          <w:sz w:val="20"/>
          <w:szCs w:val="20"/>
        </w:rPr>
        <w:t xml:space="preserve">Tabulka </w:t>
      </w:r>
      <w:r w:rsidRPr="003D3153">
        <w:rPr>
          <w:noProof/>
          <w:sz w:val="20"/>
          <w:szCs w:val="20"/>
        </w:rPr>
        <w:fldChar w:fldCharType="begin"/>
      </w:r>
      <w:r w:rsidRPr="003D3153">
        <w:rPr>
          <w:noProof/>
          <w:sz w:val="20"/>
          <w:szCs w:val="20"/>
        </w:rPr>
        <w:instrText xml:space="preserve"> SEQ Tabulka \* ARABIC </w:instrText>
      </w:r>
      <w:r w:rsidRPr="003D3153">
        <w:rPr>
          <w:noProof/>
          <w:sz w:val="20"/>
          <w:szCs w:val="20"/>
        </w:rPr>
        <w:fldChar w:fldCharType="separate"/>
      </w:r>
      <w:r w:rsidR="00394AD2">
        <w:rPr>
          <w:noProof/>
          <w:sz w:val="20"/>
          <w:szCs w:val="20"/>
        </w:rPr>
        <w:t>1</w:t>
      </w:r>
      <w:r w:rsidRPr="003D3153">
        <w:rPr>
          <w:noProof/>
          <w:sz w:val="20"/>
          <w:szCs w:val="20"/>
        </w:rPr>
        <w:fldChar w:fldCharType="end"/>
      </w:r>
      <w:r w:rsidRPr="003D3153">
        <w:rPr>
          <w:noProof/>
          <w:sz w:val="20"/>
          <w:szCs w:val="20"/>
        </w:rPr>
        <w:t xml:space="preserve"> Fyziologická specifika (zdroj: vlastní)</w:t>
      </w:r>
      <w:bookmarkEnd w:id="9"/>
    </w:p>
    <w:p w14:paraId="17FA1A39" w14:textId="41602FCC" w:rsidR="00665B72" w:rsidRDefault="00F07776" w:rsidP="00665B72">
      <w:r>
        <w:t xml:space="preserve">Funkce kardiovaskulárního systému a </w:t>
      </w:r>
      <w:r w:rsidR="002D17C6">
        <w:t xml:space="preserve">tělesná </w:t>
      </w:r>
      <w:r>
        <w:t>morfologie vykazuj</w:t>
      </w:r>
      <w:r w:rsidR="006B74A2">
        <w:t>í</w:t>
      </w:r>
      <w:r>
        <w:t xml:space="preserve"> řadu </w:t>
      </w:r>
      <w:r w:rsidR="002D17C6">
        <w:t>změn</w:t>
      </w:r>
      <w:r>
        <w:t>. Klesá klidová dechová a srdeční frekvence. Oběhová soustava je ve své činnosti kolísavá. Předškolní dítě při</w:t>
      </w:r>
      <w:r w:rsidR="0023590E">
        <w:t> </w:t>
      </w:r>
      <w:r>
        <w:t>aktivitách rozvíjí srdečně</w:t>
      </w:r>
      <w:r w:rsidR="0015674C">
        <w:t> </w:t>
      </w:r>
      <w:r w:rsidR="008B0E6A" w:rsidRPr="00190E65">
        <w:t>–</w:t>
      </w:r>
      <w:r w:rsidR="0015674C">
        <w:t> </w:t>
      </w:r>
      <w:r>
        <w:t>cévní a dýchací soustavu, při zátěži se mu výrazně zvyšuje tepová a dechová frekvence, reakce na fyzickou námahu jsou intenzivnější, ale regenerace probíhá rychleji. Jeho organismus není připraven odbourávat zplodiny laktátového metabolismu. Není</w:t>
      </w:r>
      <w:r w:rsidR="0023590E">
        <w:t> </w:t>
      </w:r>
      <w:r>
        <w:t>dostatečně vyvinuta termoregulační funkce, málo se potí při zátěži a</w:t>
      </w:r>
      <w:r w:rsidR="001340B9">
        <w:t xml:space="preserve"> je tedy vyšší </w:t>
      </w:r>
      <w:r w:rsidR="003F6055">
        <w:t>riziko prochladnutí</w:t>
      </w:r>
      <w:r w:rsidR="001340B9">
        <w:t xml:space="preserve"> než u dospělého</w:t>
      </w:r>
      <w:r>
        <w:t xml:space="preserve"> </w:t>
      </w:r>
      <w:r w:rsidR="003E52CA">
        <w:t>(tabulka 2)</w:t>
      </w:r>
      <w:r w:rsidR="00C46869">
        <w:t>.</w:t>
      </w:r>
    </w:p>
    <w:tbl>
      <w:tblPr>
        <w:tblpPr w:leftFromText="141" w:rightFromText="141" w:vertAnchor="text" w:tblpY="1"/>
        <w:tblOverlap w:val="never"/>
        <w:tblW w:w="5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3320"/>
      </w:tblGrid>
      <w:tr w:rsidR="00B11DD8" w:rsidRPr="00B11DD8" w14:paraId="592BC8D2" w14:textId="77777777" w:rsidTr="000C16DD">
        <w:trPr>
          <w:trHeight w:val="312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E2DFE" w14:textId="77777777" w:rsidR="00B11DD8" w:rsidRPr="00B11DD8" w:rsidRDefault="00B11DD8" w:rsidP="000C16DD">
            <w:pPr>
              <w:suppressAutoHyphens w:val="0"/>
              <w:autoSpaceDN/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B11DD8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Tělesná teplota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63C8" w14:textId="77777777" w:rsidR="00B11DD8" w:rsidRPr="00B11DD8" w:rsidRDefault="00B11DD8" w:rsidP="000C16DD">
            <w:pPr>
              <w:suppressAutoHyphens w:val="0"/>
              <w:autoSpaceDN/>
              <w:spacing w:after="0" w:line="240" w:lineRule="auto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B11DD8">
              <w:rPr>
                <w:rFonts w:eastAsia="Times New Roman"/>
                <w:color w:val="000000"/>
                <w:szCs w:val="24"/>
                <w:lang w:eastAsia="cs-CZ"/>
              </w:rPr>
              <w:t>36,6 – 37,4°C</w:t>
            </w:r>
          </w:p>
        </w:tc>
      </w:tr>
      <w:tr w:rsidR="00B11DD8" w:rsidRPr="00B11DD8" w14:paraId="33719142" w14:textId="77777777" w:rsidTr="000C16DD">
        <w:trPr>
          <w:trHeight w:val="4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FFF8" w14:textId="77777777" w:rsidR="00B11DD8" w:rsidRPr="00B11DD8" w:rsidRDefault="00B11DD8" w:rsidP="000C16DD">
            <w:pPr>
              <w:suppressAutoHyphens w:val="0"/>
              <w:autoSpaceDN/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B11DD8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Tepová frekvence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CB93" w14:textId="77777777" w:rsidR="00B11DD8" w:rsidRPr="00B11DD8" w:rsidRDefault="00B11DD8" w:rsidP="000C16DD">
            <w:pPr>
              <w:suppressAutoHyphens w:val="0"/>
              <w:autoSpaceDN/>
              <w:spacing w:after="0" w:line="240" w:lineRule="auto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B11DD8">
              <w:rPr>
                <w:rFonts w:eastAsia="Times New Roman"/>
                <w:color w:val="000000"/>
                <w:szCs w:val="24"/>
                <w:lang w:eastAsia="cs-CZ"/>
              </w:rPr>
              <w:t>90 – 140 tepů/min</w:t>
            </w:r>
          </w:p>
        </w:tc>
      </w:tr>
      <w:tr w:rsidR="00B11DD8" w:rsidRPr="00B11DD8" w14:paraId="04112443" w14:textId="77777777" w:rsidTr="0089233E">
        <w:trPr>
          <w:trHeight w:val="3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5610" w14:textId="77777777" w:rsidR="00B11DD8" w:rsidRPr="00B11DD8" w:rsidRDefault="00B11DD8" w:rsidP="000C16DD">
            <w:pPr>
              <w:suppressAutoHyphens w:val="0"/>
              <w:autoSpaceDN/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B11DD8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Dechová frekvence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8696C" w14:textId="1FD85EC0" w:rsidR="00B11DD8" w:rsidRPr="00B11DD8" w:rsidRDefault="00B11DD8" w:rsidP="000C16DD">
            <w:pPr>
              <w:suppressAutoHyphens w:val="0"/>
              <w:autoSpaceDN/>
              <w:spacing w:after="0" w:line="240" w:lineRule="auto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B11DD8">
              <w:rPr>
                <w:rFonts w:eastAsia="Times New Roman"/>
                <w:color w:val="000000"/>
                <w:szCs w:val="24"/>
                <w:lang w:eastAsia="cs-CZ"/>
              </w:rPr>
              <w:t>18 – 2</w:t>
            </w:r>
            <w:r w:rsidR="0089233E">
              <w:rPr>
                <w:rFonts w:eastAsia="Times New Roman"/>
                <w:color w:val="000000"/>
                <w:szCs w:val="24"/>
                <w:lang w:eastAsia="cs-CZ"/>
              </w:rPr>
              <w:t>2</w:t>
            </w:r>
            <w:r w:rsidRPr="00B11DD8">
              <w:rPr>
                <w:rFonts w:eastAsia="Times New Roman"/>
                <w:color w:val="000000"/>
                <w:szCs w:val="24"/>
                <w:lang w:eastAsia="cs-CZ"/>
              </w:rPr>
              <w:t xml:space="preserve"> </w:t>
            </w:r>
            <w:r w:rsidR="0089233E">
              <w:rPr>
                <w:rFonts w:eastAsia="Times New Roman"/>
                <w:color w:val="000000"/>
                <w:szCs w:val="24"/>
                <w:lang w:eastAsia="cs-CZ"/>
              </w:rPr>
              <w:t>d</w:t>
            </w:r>
            <w:r w:rsidRPr="00B11DD8">
              <w:rPr>
                <w:rFonts w:eastAsia="Times New Roman"/>
                <w:color w:val="000000"/>
                <w:szCs w:val="24"/>
                <w:lang w:eastAsia="cs-CZ"/>
              </w:rPr>
              <w:t>ech/min</w:t>
            </w:r>
          </w:p>
        </w:tc>
      </w:tr>
      <w:tr w:rsidR="00B11DD8" w:rsidRPr="00B11DD8" w14:paraId="041DEF6A" w14:textId="77777777" w:rsidTr="000C16DD">
        <w:trPr>
          <w:trHeight w:val="312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8D185" w14:textId="7F0B5C82" w:rsidR="00B11DD8" w:rsidRPr="00B11DD8" w:rsidRDefault="004679A9" w:rsidP="000C16DD">
            <w:pPr>
              <w:suppressAutoHyphens w:val="0"/>
              <w:autoSpaceDN/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Krevní tlak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911E" w14:textId="27460147" w:rsidR="00B11DD8" w:rsidRPr="00B11DD8" w:rsidRDefault="004679A9" w:rsidP="003D3153">
            <w:pPr>
              <w:keepNext/>
              <w:suppressAutoHyphens w:val="0"/>
              <w:autoSpaceDN/>
              <w:spacing w:after="0" w:line="240" w:lineRule="auto"/>
              <w:rPr>
                <w:rFonts w:eastAsia="Times New Roman"/>
                <w:color w:val="000000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Cs w:val="24"/>
                <w:lang w:eastAsia="cs-CZ"/>
              </w:rPr>
              <w:t>80</w:t>
            </w:r>
            <w:r w:rsidRPr="00B11DD8">
              <w:rPr>
                <w:rFonts w:eastAsia="Times New Roman"/>
                <w:color w:val="000000"/>
                <w:szCs w:val="24"/>
                <w:lang w:eastAsia="cs-CZ"/>
              </w:rPr>
              <w:t xml:space="preserve"> –</w:t>
            </w:r>
            <w:r w:rsidR="007D0BD0">
              <w:rPr>
                <w:rFonts w:eastAsia="Times New Roman"/>
                <w:color w:val="000000"/>
                <w:szCs w:val="24"/>
                <w:lang w:eastAsia="cs-CZ"/>
              </w:rPr>
              <w:t xml:space="preserve"> </w:t>
            </w:r>
            <w:r>
              <w:rPr>
                <w:rFonts w:eastAsia="Times New Roman"/>
                <w:color w:val="000000"/>
                <w:szCs w:val="24"/>
                <w:lang w:eastAsia="cs-CZ"/>
              </w:rPr>
              <w:t>110/55</w:t>
            </w:r>
            <w:r w:rsidRPr="00B11DD8">
              <w:rPr>
                <w:rFonts w:eastAsia="Times New Roman"/>
                <w:color w:val="000000"/>
                <w:szCs w:val="24"/>
                <w:lang w:eastAsia="cs-CZ"/>
              </w:rPr>
              <w:t xml:space="preserve"> –</w:t>
            </w:r>
            <w:r>
              <w:rPr>
                <w:rFonts w:eastAsia="Times New Roman"/>
                <w:color w:val="000000"/>
                <w:szCs w:val="24"/>
                <w:lang w:eastAsia="cs-CZ"/>
              </w:rPr>
              <w:t>65</w:t>
            </w:r>
          </w:p>
        </w:tc>
      </w:tr>
    </w:tbl>
    <w:p w14:paraId="007233F7" w14:textId="77777777" w:rsidR="000C16DD" w:rsidRDefault="000C16DD" w:rsidP="00F07776"/>
    <w:p w14:paraId="118B80DB" w14:textId="77777777" w:rsidR="000C16DD" w:rsidRDefault="000C16DD" w:rsidP="00F07776"/>
    <w:p w14:paraId="6692D99C" w14:textId="49C0948C" w:rsidR="003D3153" w:rsidRPr="003D3153" w:rsidRDefault="003D3153" w:rsidP="003D3153">
      <w:pPr>
        <w:framePr w:w="6391" w:hSpace="141" w:wrap="around" w:vAnchor="text" w:hAnchor="page" w:x="1444" w:y="522"/>
        <w:suppressOverlap/>
        <w:rPr>
          <w:noProof/>
          <w:sz w:val="20"/>
          <w:szCs w:val="20"/>
        </w:rPr>
      </w:pPr>
      <w:bookmarkStart w:id="10" w:name="_Toc164012304"/>
      <w:r w:rsidRPr="003D3153">
        <w:rPr>
          <w:noProof/>
          <w:sz w:val="20"/>
          <w:szCs w:val="20"/>
        </w:rPr>
        <w:t xml:space="preserve">Tabulka </w:t>
      </w:r>
      <w:r w:rsidRPr="003D3153">
        <w:rPr>
          <w:noProof/>
          <w:sz w:val="20"/>
          <w:szCs w:val="20"/>
        </w:rPr>
        <w:fldChar w:fldCharType="begin"/>
      </w:r>
      <w:r w:rsidRPr="003D3153">
        <w:rPr>
          <w:noProof/>
          <w:sz w:val="20"/>
          <w:szCs w:val="20"/>
        </w:rPr>
        <w:instrText xml:space="preserve"> SEQ Tabulka \* ARABIC </w:instrText>
      </w:r>
      <w:r w:rsidRPr="003D3153">
        <w:rPr>
          <w:noProof/>
          <w:sz w:val="20"/>
          <w:szCs w:val="20"/>
        </w:rPr>
        <w:fldChar w:fldCharType="separate"/>
      </w:r>
      <w:r w:rsidR="00394AD2">
        <w:rPr>
          <w:noProof/>
          <w:sz w:val="20"/>
          <w:szCs w:val="20"/>
        </w:rPr>
        <w:t>2</w:t>
      </w:r>
      <w:r w:rsidRPr="003D3153">
        <w:rPr>
          <w:noProof/>
          <w:sz w:val="20"/>
          <w:szCs w:val="20"/>
        </w:rPr>
        <w:fldChar w:fldCharType="end"/>
      </w:r>
      <w:r w:rsidRPr="003D3153">
        <w:rPr>
          <w:noProof/>
          <w:sz w:val="20"/>
          <w:szCs w:val="20"/>
        </w:rPr>
        <w:t xml:space="preserve"> Charakteristické fyziologické hodnoty pětiletého dítěte (zdroj: vlastní)</w:t>
      </w:r>
      <w:bookmarkEnd w:id="10"/>
    </w:p>
    <w:p w14:paraId="5468E89D" w14:textId="672B50BE" w:rsidR="007D2E6C" w:rsidRDefault="007D2E6C" w:rsidP="00727ECF"/>
    <w:p w14:paraId="3D2A8BC5" w14:textId="77777777" w:rsidR="003D3153" w:rsidRDefault="003D3153" w:rsidP="00A057F0"/>
    <w:p w14:paraId="62768A08" w14:textId="7DE46BF4" w:rsidR="00A057F0" w:rsidRDefault="00F15877" w:rsidP="00A057F0">
      <w:r>
        <w:t>Může být patrna svalová d</w:t>
      </w:r>
      <w:r w:rsidR="00E71665">
        <w:t>isharmonie</w:t>
      </w:r>
      <w:r>
        <w:t>, která</w:t>
      </w:r>
      <w:r w:rsidR="00896549">
        <w:t xml:space="preserve"> </w:t>
      </w:r>
      <w:r>
        <w:t>se projevuje</w:t>
      </w:r>
      <w:r w:rsidR="00896549">
        <w:t xml:space="preserve"> vystoupl</w:t>
      </w:r>
      <w:r>
        <w:t>ými</w:t>
      </w:r>
      <w:r w:rsidR="00896549">
        <w:t xml:space="preserve"> lopatk</w:t>
      </w:r>
      <w:r>
        <w:t>ami</w:t>
      </w:r>
      <w:r w:rsidR="00896549">
        <w:t xml:space="preserve"> a vyčnívající</w:t>
      </w:r>
      <w:r w:rsidR="00E03CC7">
        <w:t>m</w:t>
      </w:r>
      <w:r w:rsidR="00896549">
        <w:t xml:space="preserve"> břich</w:t>
      </w:r>
      <w:r w:rsidR="00E03CC7">
        <w:t>em</w:t>
      </w:r>
      <w:r w:rsidR="008C417E">
        <w:t xml:space="preserve"> </w:t>
      </w:r>
      <w:r w:rsidR="006C3919">
        <w:t>vzhledem k tomu, že břišní a zádové svaly jsou ještě málo vyvinuty.</w:t>
      </w:r>
      <w:r w:rsidR="00A76AC8">
        <w:t xml:space="preserve"> </w:t>
      </w:r>
      <w:r w:rsidR="006F7318">
        <w:t>Pokračuje</w:t>
      </w:r>
      <w:r w:rsidR="00CF05A4">
        <w:t> </w:t>
      </w:r>
      <w:r w:rsidR="00744B9B">
        <w:t>histogeneze</w:t>
      </w:r>
      <w:r w:rsidR="0015674C">
        <w:t> </w:t>
      </w:r>
      <w:r w:rsidR="007521F1">
        <w:t>–</w:t>
      </w:r>
      <w:r w:rsidR="0015674C">
        <w:t> </w:t>
      </w:r>
      <w:r w:rsidR="006F7318">
        <w:t>osifikace</w:t>
      </w:r>
      <w:r w:rsidR="00063590">
        <w:t xml:space="preserve"> kostry</w:t>
      </w:r>
      <w:r w:rsidR="006F7318">
        <w:t xml:space="preserve">, ale kostra je křehká a kosti nejsou dostatečně pevné. </w:t>
      </w:r>
      <w:r w:rsidR="009F6E79">
        <w:t xml:space="preserve">Osifikace kostí je u 6letého dítěte dovršena osifikací zápěstních kůstek. </w:t>
      </w:r>
      <w:r w:rsidR="00411108">
        <w:t xml:space="preserve">Primární </w:t>
      </w:r>
      <w:r w:rsidR="00F4682C">
        <w:t xml:space="preserve">vláknité </w:t>
      </w:r>
      <w:r w:rsidR="00411108">
        <w:t xml:space="preserve">kosti </w:t>
      </w:r>
      <w:r w:rsidR="00F4682C">
        <w:t>jsou nahrazeny</w:t>
      </w:r>
      <w:r w:rsidR="006F7318">
        <w:t xml:space="preserve"> lamelózní</w:t>
      </w:r>
      <w:r w:rsidR="00F4682C">
        <w:t>m typem kostí</w:t>
      </w:r>
      <w:r w:rsidR="006F7318">
        <w:t xml:space="preserve"> a</w:t>
      </w:r>
      <w:r w:rsidR="00F4682C">
        <w:t xml:space="preserve"> vzniká</w:t>
      </w:r>
      <w:r w:rsidR="006F7318">
        <w:t xml:space="preserve"> spongiózní architektonika</w:t>
      </w:r>
      <w:r w:rsidR="00AA1E36">
        <w:t xml:space="preserve"> (Miklánková</w:t>
      </w:r>
      <w:r w:rsidR="00C07A42">
        <w:t>,</w:t>
      </w:r>
      <w:r w:rsidR="00CF05A4">
        <w:t> </w:t>
      </w:r>
      <w:r w:rsidR="00C07A42">
        <w:t>2009</w:t>
      </w:r>
      <w:r w:rsidR="00AA1E36">
        <w:t>)</w:t>
      </w:r>
      <w:r w:rsidR="008A5D34">
        <w:t>.</w:t>
      </w:r>
      <w:r w:rsidR="00C2318A">
        <w:t xml:space="preserve"> </w:t>
      </w:r>
      <w:r w:rsidR="005443F7">
        <w:t>D</w:t>
      </w:r>
      <w:r w:rsidR="00600485">
        <w:t xml:space="preserve">íky architektonice a směrovému uspořádání </w:t>
      </w:r>
      <w:r w:rsidR="005443F7">
        <w:t xml:space="preserve">je </w:t>
      </w:r>
      <w:r w:rsidR="00600485">
        <w:t>umož</w:t>
      </w:r>
      <w:r w:rsidR="005443F7">
        <w:t>něna</w:t>
      </w:r>
      <w:r w:rsidR="00600485">
        <w:t xml:space="preserve"> </w:t>
      </w:r>
      <w:r w:rsidR="00B83ED4">
        <w:t>adaptivní</w:t>
      </w:r>
      <w:r w:rsidR="00600485">
        <w:t xml:space="preserve"> přestavb</w:t>
      </w:r>
      <w:r w:rsidR="005443F7">
        <w:t>a</w:t>
      </w:r>
      <w:r w:rsidR="00600485">
        <w:t xml:space="preserve"> podle druhu zátěže konkrétní kosti. </w:t>
      </w:r>
      <w:r w:rsidR="0042217A">
        <w:t>Vytváří</w:t>
      </w:r>
      <w:r w:rsidR="00063590">
        <w:t xml:space="preserve"> se podélná a příčná klenba nohy.</w:t>
      </w:r>
      <w:r w:rsidR="00F07776">
        <w:t xml:space="preserve"> V</w:t>
      </w:r>
      <w:r w:rsidR="00064128">
        <w:t>ymezuje se křivka páteře, je náchylná k</w:t>
      </w:r>
      <w:r w:rsidR="005443F7">
        <w:t> </w:t>
      </w:r>
      <w:r w:rsidR="00064128">
        <w:t>pokřiven</w:t>
      </w:r>
      <w:r w:rsidR="00BC523B">
        <w:t>í</w:t>
      </w:r>
      <w:r w:rsidR="005443F7">
        <w:t>.</w:t>
      </w:r>
      <w:r w:rsidR="00BC523B">
        <w:t xml:space="preserve"> </w:t>
      </w:r>
      <w:r w:rsidR="005443F7">
        <w:t>Z</w:t>
      </w:r>
      <w:r w:rsidR="00A057F0">
        <w:t>rychluje růst dlouhých kostí, pokračuje osifikace</w:t>
      </w:r>
      <w:r w:rsidR="006F5AEC">
        <w:t>, dokončuje se okosťování zápěstí</w:t>
      </w:r>
      <w:r w:rsidR="00917F3C">
        <w:t xml:space="preserve">. </w:t>
      </w:r>
      <w:r w:rsidR="00540B76">
        <w:t>V 6 letech z</w:t>
      </w:r>
      <w:r w:rsidR="006F5AEC">
        <w:t xml:space="preserve">ačíná </w:t>
      </w:r>
      <w:r w:rsidR="005443F7">
        <w:t xml:space="preserve">výměna </w:t>
      </w:r>
      <w:r w:rsidR="006F5AEC">
        <w:t>mléčných zubů</w:t>
      </w:r>
      <w:r w:rsidR="00917F3C">
        <w:t>, dočasný chrup je postupně nahrazen</w:t>
      </w:r>
      <w:r w:rsidR="00540B76">
        <w:t xml:space="preserve"> chrupem stálým.</w:t>
      </w:r>
      <w:r w:rsidR="00917F3C">
        <w:t xml:space="preserve"> </w:t>
      </w:r>
    </w:p>
    <w:p w14:paraId="0FB90871" w14:textId="671B03AB" w:rsidR="00A43B41" w:rsidRPr="005C17A5" w:rsidRDefault="00557295" w:rsidP="006C32B0">
      <w:pPr>
        <w:rPr>
          <w:sz w:val="26"/>
          <w:szCs w:val="24"/>
        </w:rPr>
      </w:pPr>
      <w:bookmarkStart w:id="11" w:name="_Hlk145837092"/>
      <w:r>
        <w:t>Z</w:t>
      </w:r>
      <w:r w:rsidR="00B77DB1">
        <w:t>dokonal</w:t>
      </w:r>
      <w:r>
        <w:t>uje se</w:t>
      </w:r>
      <w:r w:rsidR="00B77DB1">
        <w:t xml:space="preserve"> funkce a stavb</w:t>
      </w:r>
      <w:r>
        <w:t>a</w:t>
      </w:r>
      <w:r w:rsidR="00B77DB1">
        <w:t xml:space="preserve"> CNS, </w:t>
      </w:r>
      <w:r>
        <w:t xml:space="preserve">dochází </w:t>
      </w:r>
      <w:r w:rsidR="00B77DB1">
        <w:t>k postupné integraci</w:t>
      </w:r>
      <w:r w:rsidR="003A464D">
        <w:t xml:space="preserve"> pravé a levé hemisféry</w:t>
      </w:r>
      <w:r w:rsidR="00B77DB1">
        <w:t xml:space="preserve">. Jednotlivé části </w:t>
      </w:r>
      <w:r w:rsidR="003A464D">
        <w:t xml:space="preserve">mozku </w:t>
      </w:r>
      <w:r w:rsidR="00B77DB1">
        <w:t>se propojují, neuronové vrstvy se spojují</w:t>
      </w:r>
      <w:r w:rsidR="003A464D">
        <w:t xml:space="preserve"> vertikálně i bilaterálně. </w:t>
      </w:r>
      <w:r w:rsidR="003A464D">
        <w:lastRenderedPageBreak/>
        <w:t>Z hlediska vývoje řídících funkcí, do kterých spadá schopnost komunikace, porozumění, představivosti, empatie a také morálky, je rozhodující</w:t>
      </w:r>
      <w:r w:rsidR="00636EA2">
        <w:t xml:space="preserve"> </w:t>
      </w:r>
      <w:r w:rsidR="003A464D">
        <w:t>integrace prefrontálního kortexu</w:t>
      </w:r>
      <w:r w:rsidR="001E3A26">
        <w:t>.</w:t>
      </w:r>
      <w:r w:rsidR="00C07A42">
        <w:t xml:space="preserve"> </w:t>
      </w:r>
      <w:r w:rsidR="00636EA2">
        <w:t>V případě jeho nedostatečné integrace může být dítě náladové a impulzivní.</w:t>
      </w:r>
      <w:r w:rsidR="00CF05A4">
        <w:t xml:space="preserve"> M</w:t>
      </w:r>
      <w:r w:rsidR="00636EA2">
        <w:t xml:space="preserve">ozek není schopen porozumět všem smyslovým vstupům a signálům vzhledem </w:t>
      </w:r>
      <w:r w:rsidR="004A5AAD">
        <w:t xml:space="preserve">k </w:t>
      </w:r>
      <w:r w:rsidR="00636EA2">
        <w:t xml:space="preserve">ještě oddělenému vývoji </w:t>
      </w:r>
      <w:r w:rsidR="004A5AAD">
        <w:t>pravé a levé hemisféry. V dané chvíli věnuje pozornost pouze jedné skupině podnětů.</w:t>
      </w:r>
      <w:r w:rsidR="004A5AAD" w:rsidRPr="004A5AAD">
        <w:t xml:space="preserve"> </w:t>
      </w:r>
      <w:r w:rsidR="004A5AAD">
        <w:t>Vývoj</w:t>
      </w:r>
      <w:r w:rsidR="00CF05A4">
        <w:t> </w:t>
      </w:r>
      <w:r w:rsidR="004A5AAD">
        <w:t>mozku probíhá nejpodstatněji mezi 5</w:t>
      </w:r>
      <w:r w:rsidR="007521F1">
        <w:t>–</w:t>
      </w:r>
      <w:r w:rsidR="004A5AAD">
        <w:t>7 lety</w:t>
      </w:r>
      <w:r w:rsidR="00C36620">
        <w:t xml:space="preserve">. </w:t>
      </w:r>
      <w:r w:rsidR="00603A3A">
        <w:t xml:space="preserve">Každé dítě se vyvíjí odlišně a k dostatečnému rozvinutí pravé a levé hemisféry a prefrontálnímu kortexu dochází individuálně. Na konci předškolního období </w:t>
      </w:r>
      <w:r w:rsidR="003146B5">
        <w:t xml:space="preserve">se mění v osobnost, </w:t>
      </w:r>
      <w:r w:rsidR="00603A3A">
        <w:t xml:space="preserve">dokáže odlišit jednotlivé signály, současně sledovat dva úhly pohledu a </w:t>
      </w:r>
      <w:r w:rsidR="003146B5">
        <w:t>zkoordinovat dvě různé myšlenky.</w:t>
      </w:r>
      <w:r w:rsidR="006A5F5A">
        <w:t xml:space="preserve"> </w:t>
      </w:r>
      <w:bookmarkEnd w:id="8"/>
      <w:r w:rsidR="006A5F5A">
        <w:t xml:space="preserve">S přeměnou mozkové kůry souvisí rozvoj pohybové funkce. </w:t>
      </w:r>
      <w:r w:rsidR="00166E73">
        <w:t>Nedokonalé, nekontrolované pohyby se</w:t>
      </w:r>
      <w:r w:rsidR="0023590E">
        <w:t> </w:t>
      </w:r>
      <w:r w:rsidR="00166E73">
        <w:t>postupně mění v</w:t>
      </w:r>
      <w:r w:rsidR="000920CE">
        <w:t> </w:t>
      </w:r>
      <w:r w:rsidR="00166E73">
        <w:t>koordinované</w:t>
      </w:r>
      <w:r w:rsidR="000920CE">
        <w:t>, vědomé</w:t>
      </w:r>
      <w:r w:rsidR="001E3A26">
        <w:t>. Zlepšuje se kvalita vnímání vlastního těla</w:t>
      </w:r>
      <w:r w:rsidR="005C17A5">
        <w:t xml:space="preserve"> </w:t>
      </w:r>
      <w:r w:rsidR="005C17A5" w:rsidRPr="008A5D34">
        <w:t>(</w:t>
      </w:r>
      <w:r w:rsidR="00B67B47" w:rsidRPr="008A5D34">
        <w:t>Langmeier, 2006)</w:t>
      </w:r>
      <w:r w:rsidR="008A5D34" w:rsidRPr="008A5D34">
        <w:t>.</w:t>
      </w:r>
      <w:r w:rsidR="008149DA">
        <w:t xml:space="preserve"> </w:t>
      </w:r>
      <w:r w:rsidR="00BF39C5">
        <w:t xml:space="preserve">Od správného vývoje vyšších mozkových funkcí se odvíjí struktura exekutivních funkcí. </w:t>
      </w:r>
      <w:r w:rsidR="00660947">
        <w:t>Dosažení přijatelné úrovně</w:t>
      </w:r>
      <w:r w:rsidR="008149DA">
        <w:t xml:space="preserve"> exekutivních funkcí, které zajišťují koordinaci kognitivních procesů a umožňují tak starat se o sebe</w:t>
      </w:r>
      <w:r w:rsidR="00660947">
        <w:t xml:space="preserve"> a slouží k řízení vlastního chování, umožní dítěti zvládnout nástup do školy.</w:t>
      </w:r>
    </w:p>
    <w:p w14:paraId="373992DA" w14:textId="6FB18345" w:rsidR="00B77DB1" w:rsidRDefault="00A43B41" w:rsidP="00BA76D7">
      <w:pPr>
        <w:suppressAutoHyphens w:val="0"/>
        <w:autoSpaceDN/>
        <w:spacing w:after="160" w:line="259" w:lineRule="auto"/>
        <w:jc w:val="left"/>
      </w:pPr>
      <w:r>
        <w:br w:type="page"/>
      </w:r>
    </w:p>
    <w:p w14:paraId="00303C06" w14:textId="3E829DF6" w:rsidR="00F86611" w:rsidRDefault="00E36A12" w:rsidP="00F86611">
      <w:pPr>
        <w:pStyle w:val="Nadpis2"/>
      </w:pPr>
      <w:bookmarkStart w:id="12" w:name="_Toc164011144"/>
      <w:r>
        <w:lastRenderedPageBreak/>
        <w:t>Poznávací procesy a</w:t>
      </w:r>
      <w:r w:rsidR="00F86611">
        <w:t xml:space="preserve"> soci</w:t>
      </w:r>
      <w:r>
        <w:t>alizace</w:t>
      </w:r>
      <w:r w:rsidR="00F86611">
        <w:t xml:space="preserve"> dítěte předškolního věku</w:t>
      </w:r>
      <w:bookmarkEnd w:id="12"/>
    </w:p>
    <w:p w14:paraId="557B6940" w14:textId="53D55946" w:rsidR="00F86611" w:rsidRDefault="00F86611" w:rsidP="00F86611">
      <w:r>
        <w:t>V předškolním období se formují psychické procesy, sociální vztahy, osobnost jedince, utvářejí se vazby v rodině a sociální skupině, vyvíjí se řeč.</w:t>
      </w:r>
      <w:r w:rsidR="00847EE1">
        <w:t xml:space="preserve"> Na dítě působí a ovlivňuje ho vnější prostředí, s kterým je ve vzájemné interakci a kterému se přizpůsobuje</w:t>
      </w:r>
      <w:r w:rsidR="0015674C">
        <w:t> </w:t>
      </w:r>
      <w:r w:rsidR="00847EE1">
        <w:t>–</w:t>
      </w:r>
      <w:r w:rsidR="0015674C">
        <w:t> </w:t>
      </w:r>
      <w:r w:rsidR="00847EE1">
        <w:t>adaptuje se. Adaptace</w:t>
      </w:r>
      <w:r w:rsidR="00CF05A4">
        <w:t> </w:t>
      </w:r>
      <w:r w:rsidR="00847EE1">
        <w:t xml:space="preserve">zahrnuje proces asimilace a akomodace. K asimilaci </w:t>
      </w:r>
      <w:r w:rsidR="007521F1">
        <w:t>dochází,</w:t>
      </w:r>
      <w:r w:rsidR="00847EE1">
        <w:t xml:space="preserve"> pokud objekty a vztahy se</w:t>
      </w:r>
      <w:r w:rsidR="0023590E">
        <w:t> </w:t>
      </w:r>
      <w:r w:rsidR="00847EE1">
        <w:t>začleňují do schémat chování dítěte</w:t>
      </w:r>
      <w:r w:rsidR="00C46869">
        <w:t>. A</w:t>
      </w:r>
      <w:r w:rsidR="001F2EA0">
        <w:t xml:space="preserve">komodace </w:t>
      </w:r>
      <w:r w:rsidR="007521F1">
        <w:t>nastává,</w:t>
      </w:r>
      <w:r w:rsidR="001F2EA0">
        <w:t xml:space="preserve"> když se dítě přizpůsobuje tlaku svého okolí</w:t>
      </w:r>
      <w:r w:rsidR="00847EE1">
        <w:t xml:space="preserve"> (Šmelová, Prášilová, 201</w:t>
      </w:r>
      <w:r w:rsidR="00B67B47">
        <w:t>8</w:t>
      </w:r>
      <w:r w:rsidR="00847EE1">
        <w:t>)</w:t>
      </w:r>
      <w:r w:rsidR="008A5D34">
        <w:t>.</w:t>
      </w:r>
      <w:r w:rsidR="00847EE1">
        <w:t xml:space="preserve"> </w:t>
      </w:r>
      <w:r>
        <w:t>Vzhledem k plynulému a rychlému vývoji CNS dochází k</w:t>
      </w:r>
      <w:r w:rsidR="00E36A12">
        <w:t> intenzivním</w:t>
      </w:r>
      <w:r>
        <w:t xml:space="preserve"> změnám v jednotlivých oblastech: myšlení, percepce, paměť, představivost, </w:t>
      </w:r>
      <w:r w:rsidR="002E0D28">
        <w:t xml:space="preserve">komunikace, </w:t>
      </w:r>
      <w:r w:rsidR="00E36A12">
        <w:t xml:space="preserve">zrakové, </w:t>
      </w:r>
      <w:r>
        <w:t xml:space="preserve">sluchové </w:t>
      </w:r>
      <w:r w:rsidR="00E36A12">
        <w:t xml:space="preserve">a prostorové </w:t>
      </w:r>
      <w:r>
        <w:t>vnímání.</w:t>
      </w:r>
      <w:r w:rsidR="00C95286">
        <w:t xml:space="preserve"> V tomto období</w:t>
      </w:r>
      <w:r>
        <w:t xml:space="preserve"> </w:t>
      </w:r>
      <w:r w:rsidR="009A4E88">
        <w:t xml:space="preserve">se velmi intenzivně </w:t>
      </w:r>
      <w:r w:rsidR="00DE745E">
        <w:t xml:space="preserve">vyvíjejí </w:t>
      </w:r>
      <w:r w:rsidR="009A4E88">
        <w:t>poznávací procesy</w:t>
      </w:r>
      <w:r w:rsidR="00B44203">
        <w:t xml:space="preserve"> a je třeba dbát</w:t>
      </w:r>
      <w:r w:rsidR="009A4E88">
        <w:t xml:space="preserve"> </w:t>
      </w:r>
      <w:r w:rsidR="00C95286">
        <w:t>na optimální stimulaci kognice</w:t>
      </w:r>
      <w:r w:rsidR="00B44203">
        <w:t>.</w:t>
      </w:r>
      <w:r w:rsidR="00DE745E">
        <w:t xml:space="preserve"> </w:t>
      </w:r>
      <w:r w:rsidR="00B67B47">
        <w:t>(Švan</w:t>
      </w:r>
      <w:r w:rsidR="009076F0">
        <w:t>c</w:t>
      </w:r>
      <w:r w:rsidR="00B67B47">
        <w:t>ara, 19</w:t>
      </w:r>
      <w:r w:rsidR="009076F0">
        <w:t>94</w:t>
      </w:r>
      <w:r w:rsidR="00B67B47">
        <w:t>)</w:t>
      </w:r>
      <w:r w:rsidR="008A5D34">
        <w:t>.</w:t>
      </w:r>
      <w:r w:rsidR="00777E48">
        <w:t xml:space="preserve"> </w:t>
      </w:r>
    </w:p>
    <w:p w14:paraId="7A81A97E" w14:textId="5E6F6DF3" w:rsidR="00F86611" w:rsidRDefault="00E36A12" w:rsidP="00F86611">
      <w:pPr>
        <w:pStyle w:val="Nadpis3"/>
      </w:pPr>
      <w:bookmarkStart w:id="13" w:name="_Toc164011145"/>
      <w:r>
        <w:t>R</w:t>
      </w:r>
      <w:r w:rsidR="00F86611">
        <w:t xml:space="preserve">ozvoj kognitivních schopností </w:t>
      </w:r>
      <w:r>
        <w:t>a psychický vývoj</w:t>
      </w:r>
      <w:bookmarkEnd w:id="13"/>
    </w:p>
    <w:p w14:paraId="5B504EEB" w14:textId="78783248" w:rsidR="00F86611" w:rsidRPr="00614806" w:rsidRDefault="00F86611" w:rsidP="00F86611">
      <w:r>
        <w:t xml:space="preserve">Dítě předškolního věku poznává a snaží se pochopit své nejbližší okolí a jeho pravidla. </w:t>
      </w:r>
      <w:r w:rsidRPr="00267021">
        <w:rPr>
          <w:i/>
          <w:iCs/>
        </w:rPr>
        <w:t>„Rozumová (poznávací) oblast bývá odborně označována také jako rozvoj kognitivních procesů. Jedná se o vnímání, paměť, myšlení, představy, řečové dovednosti, vůli a emoční (citové) procesy.“</w:t>
      </w:r>
      <w:r>
        <w:t xml:space="preserve"> </w:t>
      </w:r>
      <w:r w:rsidR="00C07A42">
        <w:t xml:space="preserve"> </w:t>
      </w:r>
      <w:r w:rsidR="00C07A42" w:rsidRPr="00C07A42">
        <w:t>(Průcha,</w:t>
      </w:r>
      <w:r w:rsidR="00B67B47">
        <w:t xml:space="preserve"> </w:t>
      </w:r>
      <w:r w:rsidR="00C07A42" w:rsidRPr="00C07A42">
        <w:t>Koť</w:t>
      </w:r>
      <w:r w:rsidR="005158D0">
        <w:t>á</w:t>
      </w:r>
      <w:r w:rsidR="00C07A42" w:rsidRPr="00C07A42">
        <w:t>tková, 2013</w:t>
      </w:r>
      <w:r w:rsidR="00CD49C9">
        <w:t>,</w:t>
      </w:r>
      <w:r w:rsidR="00CD49C9" w:rsidRPr="00CD49C9">
        <w:t xml:space="preserve"> </w:t>
      </w:r>
      <w:r w:rsidR="00CD49C9" w:rsidRPr="00C07A42">
        <w:t>str. 98</w:t>
      </w:r>
      <w:r w:rsidR="00C07A42" w:rsidRPr="00C07A42">
        <w:t>)</w:t>
      </w:r>
      <w:r w:rsidR="008A5D34">
        <w:t>.</w:t>
      </w:r>
      <w:r w:rsidR="00C07A42">
        <w:t xml:space="preserve"> </w:t>
      </w:r>
      <w:r>
        <w:t>Kognitivní vývoj zahrnuje veškeré psychické procesy, které se dotýkají lidského poznávání. Dítě vnímá podněty přicházející z jeho okolí a reaguje na ně. Podnětný svět stimuluje CNS, dochází k naladění mozku na potřebnou výkonnost. P</w:t>
      </w:r>
      <w:r w:rsidR="003D1050">
        <w:t xml:space="preserve">ři velkém </w:t>
      </w:r>
      <w:r>
        <w:t>přísun</w:t>
      </w:r>
      <w:r w:rsidR="003D1050">
        <w:t>u</w:t>
      </w:r>
      <w:r>
        <w:t xml:space="preserve"> podnětů a </w:t>
      </w:r>
      <w:r w:rsidR="003D1050">
        <w:t xml:space="preserve">rychlém </w:t>
      </w:r>
      <w:r>
        <w:t>temp</w:t>
      </w:r>
      <w:r w:rsidR="003D1050">
        <w:t>u</w:t>
      </w:r>
      <w:r w:rsidRPr="00884E17">
        <w:t xml:space="preserve"> </w:t>
      </w:r>
      <w:r>
        <w:t xml:space="preserve">dítě </w:t>
      </w:r>
      <w:r w:rsidR="003D1050">
        <w:t xml:space="preserve">nestačí </w:t>
      </w:r>
      <w:r>
        <w:t xml:space="preserve">prozkoumat jeden </w:t>
      </w:r>
      <w:r w:rsidR="007521F1">
        <w:t>daný podnět</w:t>
      </w:r>
      <w:r>
        <w:t xml:space="preserve"> dostatečně</w:t>
      </w:r>
      <w:r w:rsidR="003D1050">
        <w:t xml:space="preserve"> a může se d</w:t>
      </w:r>
      <w:r>
        <w:t>ost</w:t>
      </w:r>
      <w:r w:rsidR="003D1050">
        <w:t>at</w:t>
      </w:r>
      <w:r>
        <w:t xml:space="preserve"> do</w:t>
      </w:r>
      <w:r w:rsidRPr="007D34B8">
        <w:t xml:space="preserve"> </w:t>
      </w:r>
      <w:r>
        <w:t xml:space="preserve">stadia, kdy se dívá, ale nevidí. Přemíra podnětů </w:t>
      </w:r>
      <w:r w:rsidR="00557295">
        <w:t xml:space="preserve">může </w:t>
      </w:r>
      <w:r w:rsidR="00B81E7C">
        <w:t>b</w:t>
      </w:r>
      <w:r w:rsidR="00557295">
        <w:t>ýt kontraproduktivní</w:t>
      </w:r>
      <w:r>
        <w:t>, je třeba dbát na jejich přiměřené množství.</w:t>
      </w:r>
    </w:p>
    <w:p w14:paraId="32F068DC" w14:textId="22B26510" w:rsidR="00F86611" w:rsidRPr="00E01408" w:rsidRDefault="00F86611" w:rsidP="00F86611">
      <w:r>
        <w:t xml:space="preserve">Podle </w:t>
      </w:r>
      <w:r w:rsidR="00F52667">
        <w:t xml:space="preserve">pojetí kognitivní </w:t>
      </w:r>
      <w:r>
        <w:t>vývoj</w:t>
      </w:r>
      <w:r w:rsidR="00CF05A4">
        <w:t>ové</w:t>
      </w:r>
      <w:r>
        <w:t xml:space="preserve"> psycholog</w:t>
      </w:r>
      <w:r w:rsidR="00CF05A4">
        <w:t>ie</w:t>
      </w:r>
      <w:r>
        <w:t xml:space="preserve"> ontogenetické období</w:t>
      </w:r>
      <w:r w:rsidR="0023590E">
        <w:t> </w:t>
      </w:r>
      <w:r w:rsidR="007521F1">
        <w:t>–</w:t>
      </w:r>
      <w:r w:rsidR="0023590E">
        <w:t> </w:t>
      </w:r>
      <w:r>
        <w:t>předškolní věk</w:t>
      </w:r>
      <w:r w:rsidR="00AE7177">
        <w:t xml:space="preserve"> </w:t>
      </w:r>
      <w:r w:rsidR="00533324">
        <w:t>nazýváme</w:t>
      </w:r>
      <w:r>
        <w:t xml:space="preserve"> předoperační</w:t>
      </w:r>
      <w:r w:rsidR="00533324">
        <w:t>m</w:t>
      </w:r>
      <w:r>
        <w:t xml:space="preserve"> stadi</w:t>
      </w:r>
      <w:r w:rsidR="00533324">
        <w:t>em</w:t>
      </w:r>
      <w:r>
        <w:t xml:space="preserve"> </w:t>
      </w:r>
      <w:r w:rsidRPr="00B94D22">
        <w:t>(2</w:t>
      </w:r>
      <w:r w:rsidR="007521F1">
        <w:t>–</w:t>
      </w:r>
      <w:r w:rsidRPr="00B94D22">
        <w:t>7 let)</w:t>
      </w:r>
      <w:r w:rsidR="006A6FCD" w:rsidRPr="00B94D22">
        <w:t>.</w:t>
      </w:r>
      <w:r w:rsidR="006A6FCD">
        <w:t xml:space="preserve"> To je </w:t>
      </w:r>
      <w:r>
        <w:t>rozdělen</w:t>
      </w:r>
      <w:r w:rsidR="006A6FCD">
        <w:t>o</w:t>
      </w:r>
      <w:r>
        <w:t xml:space="preserve"> do etapy symbolického a předpojmového myšlení </w:t>
      </w:r>
      <w:r w:rsidRPr="007D5B7A">
        <w:t>(2–4 let)</w:t>
      </w:r>
      <w:r>
        <w:t xml:space="preserve"> a etapy názorného a intuitivního myšlení (4–7</w:t>
      </w:r>
      <w:r w:rsidR="005158D0">
        <w:t xml:space="preserve"> </w:t>
      </w:r>
      <w:r>
        <w:t>let).</w:t>
      </w:r>
      <w:r w:rsidR="009E6071">
        <w:t xml:space="preserve"> </w:t>
      </w:r>
      <w:r>
        <w:t>Pořadí</w:t>
      </w:r>
      <w:r w:rsidR="00CF05A4">
        <w:t> </w:t>
      </w:r>
      <w:r>
        <w:t>etap je neměnné a zákonité.</w:t>
      </w:r>
      <w:r w:rsidR="00646FA4">
        <w:t xml:space="preserve"> Rozdíly mezi dětmi mohou být značné. Každé dítě je jedinečná lidská bytost.</w:t>
      </w:r>
      <w:r w:rsidR="00E01408">
        <w:t xml:space="preserve"> </w:t>
      </w:r>
      <w:r w:rsidR="00E01408" w:rsidRPr="00267021">
        <w:rPr>
          <w:i/>
          <w:iCs/>
        </w:rPr>
        <w:t>„</w:t>
      </w:r>
      <w:r w:rsidR="00E01408" w:rsidRPr="00E01408">
        <w:rPr>
          <w:i/>
          <w:iCs/>
        </w:rPr>
        <w:t>Během celého předoperačního období až do</w:t>
      </w:r>
      <w:r w:rsidR="0023590E">
        <w:rPr>
          <w:i/>
          <w:iCs/>
        </w:rPr>
        <w:t> </w:t>
      </w:r>
      <w:r w:rsidR="00E01408" w:rsidRPr="00E01408">
        <w:rPr>
          <w:i/>
          <w:iCs/>
        </w:rPr>
        <w:t>6</w:t>
      </w:r>
      <w:r w:rsidR="007521F1">
        <w:rPr>
          <w:i/>
          <w:iCs/>
        </w:rPr>
        <w:t>–</w:t>
      </w:r>
      <w:r w:rsidR="000C1063">
        <w:rPr>
          <w:i/>
          <w:iCs/>
        </w:rPr>
        <w:t> </w:t>
      </w:r>
      <w:r w:rsidR="00E01408" w:rsidRPr="00E01408">
        <w:rPr>
          <w:i/>
          <w:iCs/>
        </w:rPr>
        <w:t xml:space="preserve">7 </w:t>
      </w:r>
      <w:r w:rsidR="000C1063">
        <w:rPr>
          <w:i/>
          <w:iCs/>
        </w:rPr>
        <w:t> </w:t>
      </w:r>
      <w:r w:rsidR="00E01408" w:rsidRPr="00E01408">
        <w:rPr>
          <w:i/>
          <w:iCs/>
        </w:rPr>
        <w:t>let chybí mechanismus deduktivních kompenzací.</w:t>
      </w:r>
      <w:r w:rsidR="00E01408" w:rsidRPr="00267021">
        <w:rPr>
          <w:i/>
          <w:iCs/>
        </w:rPr>
        <w:t>“</w:t>
      </w:r>
      <w:r w:rsidR="00E01408">
        <w:rPr>
          <w:i/>
          <w:iCs/>
        </w:rPr>
        <w:t xml:space="preserve">  </w:t>
      </w:r>
      <w:r w:rsidR="00E01408" w:rsidRPr="00E01408">
        <w:t>(</w:t>
      </w:r>
      <w:r w:rsidR="00E01408">
        <w:t>Piaget</w:t>
      </w:r>
      <w:r w:rsidR="00B67B47">
        <w:t xml:space="preserve">, </w:t>
      </w:r>
      <w:r w:rsidR="00E01408">
        <w:t xml:space="preserve">Inhelder, </w:t>
      </w:r>
      <w:r w:rsidR="00CD49C9">
        <w:t>2014</w:t>
      </w:r>
      <w:r w:rsidR="00E01408">
        <w:t>, str.</w:t>
      </w:r>
      <w:r w:rsidR="0002351F">
        <w:t xml:space="preserve"> </w:t>
      </w:r>
      <w:r w:rsidR="00E01408">
        <w:t>44)</w:t>
      </w:r>
      <w:r w:rsidR="008A5D34">
        <w:t>.</w:t>
      </w:r>
    </w:p>
    <w:p w14:paraId="4BF39172" w14:textId="0CFCFBA4" w:rsidR="00F86611" w:rsidRPr="001E03B9" w:rsidRDefault="00F86611" w:rsidP="00F86611">
      <w:pPr>
        <w:rPr>
          <w:b/>
          <w:bCs/>
        </w:rPr>
      </w:pPr>
      <w:r w:rsidRPr="001E03B9">
        <w:rPr>
          <w:b/>
          <w:bCs/>
        </w:rPr>
        <w:t>Vnímání</w:t>
      </w:r>
      <w:r>
        <w:rPr>
          <w:b/>
          <w:bCs/>
        </w:rPr>
        <w:t xml:space="preserve"> </w:t>
      </w:r>
    </w:p>
    <w:p w14:paraId="5A1F8DDE" w14:textId="10EDFBF4" w:rsidR="00F86611" w:rsidRDefault="009A4E88" w:rsidP="00F86611">
      <w:r>
        <w:t>Převládá v</w:t>
      </w:r>
      <w:r w:rsidR="00F86611">
        <w:t>nímání celistvé</w:t>
      </w:r>
      <w:r>
        <w:t>, nevyčleňuje podstatné části,</w:t>
      </w:r>
      <w:r w:rsidR="00FF54EA">
        <w:t xml:space="preserve"> vnímá nápadné znaky</w:t>
      </w:r>
      <w:r w:rsidR="009C4BD4">
        <w:t xml:space="preserve"> poutající jeho pozornost a předměty, které mají vztah k činnosti. Vnímání je aktivní, spojené s činností a</w:t>
      </w:r>
      <w:r w:rsidR="0023590E">
        <w:t> </w:t>
      </w:r>
      <w:r w:rsidR="009C4BD4">
        <w:t>experimentováním</w:t>
      </w:r>
      <w:r w:rsidR="000A5E79">
        <w:t>,</w:t>
      </w:r>
      <w:r w:rsidR="009C4BD4">
        <w:t xml:space="preserve"> </w:t>
      </w:r>
      <w:r w:rsidR="00F86611">
        <w:t xml:space="preserve">zajímá </w:t>
      </w:r>
      <w:r w:rsidR="009C4BD4">
        <w:t xml:space="preserve">ho </w:t>
      </w:r>
      <w:r w:rsidR="00F86611">
        <w:t>detail</w:t>
      </w:r>
      <w:r w:rsidR="000A5E79">
        <w:t xml:space="preserve">. Vjemy jsou subjektivně zabarvené, ovládané egocentričností. </w:t>
      </w:r>
      <w:r w:rsidR="00F86611">
        <w:t xml:space="preserve">Upnutí na detail neumožňuje komplexnější vnímání, upíná se na to, </w:t>
      </w:r>
      <w:r w:rsidR="00F86611">
        <w:lastRenderedPageBreak/>
        <w:t>co</w:t>
      </w:r>
      <w:r w:rsidR="003453B0">
        <w:t> </w:t>
      </w:r>
      <w:r w:rsidR="00F86611">
        <w:t>ho</w:t>
      </w:r>
      <w:r w:rsidR="003453B0">
        <w:t> </w:t>
      </w:r>
      <w:r w:rsidR="00F86611">
        <w:t>zajímá.</w:t>
      </w:r>
      <w:r w:rsidR="000A5E79">
        <w:t xml:space="preserve"> Není schopno zaměřit pozornost na více ne</w:t>
      </w:r>
      <w:r w:rsidR="002F4586">
        <w:t xml:space="preserve">ž </w:t>
      </w:r>
      <w:r w:rsidR="000A5E79">
        <w:t>je</w:t>
      </w:r>
      <w:r w:rsidR="002F4586">
        <w:t>den aspekt současně.</w:t>
      </w:r>
      <w:r w:rsidR="00F86611">
        <w:t xml:space="preserve"> </w:t>
      </w:r>
      <w:r w:rsidR="002F4586">
        <w:t>Rozvoj</w:t>
      </w:r>
      <w:r w:rsidR="00CF05A4">
        <w:t> </w:t>
      </w:r>
      <w:r w:rsidR="002F4586">
        <w:t xml:space="preserve">vnímání je ovlivněn vlastní zkušeností </w:t>
      </w:r>
      <w:r w:rsidR="007521F1">
        <w:t>dítěte a</w:t>
      </w:r>
      <w:r w:rsidR="002F4586">
        <w:t xml:space="preserve"> myšlením</w:t>
      </w:r>
      <w:r w:rsidR="00547847">
        <w:t>.</w:t>
      </w:r>
      <w:r w:rsidR="002F4586">
        <w:t xml:space="preserve"> </w:t>
      </w:r>
      <w:r w:rsidR="000A5E79">
        <w:t>T</w:t>
      </w:r>
      <w:r w:rsidR="00F86611">
        <w:t>íhne k pestrým barvám, má rád kontrasty a</w:t>
      </w:r>
      <w:r w:rsidR="0023590E">
        <w:t> </w:t>
      </w:r>
      <w:r w:rsidR="00F86611">
        <w:t>intenzivní zvuky.</w:t>
      </w:r>
      <w:r w:rsidR="009E6071">
        <w:t xml:space="preserve"> </w:t>
      </w:r>
      <w:r w:rsidR="000A5E79">
        <w:t xml:space="preserve">Vjemy ze smyslových orgánů splývají v celek. </w:t>
      </w:r>
      <w:r w:rsidR="002F4586">
        <w:t>Dominují</w:t>
      </w:r>
      <w:r w:rsidR="00CF05A4">
        <w:t> </w:t>
      </w:r>
      <w:r w:rsidR="002F4586">
        <w:t xml:space="preserve">zrakové vjemy. Na konci předškolního období nastává postupný přechod ke vnímání analytickému. </w:t>
      </w:r>
      <w:r w:rsidR="009E6071">
        <w:t>(Kolaříková, 2015)</w:t>
      </w:r>
    </w:p>
    <w:p w14:paraId="306A8E22" w14:textId="74AD6C80" w:rsidR="000C16DD" w:rsidRPr="000C16DD" w:rsidRDefault="00F86611" w:rsidP="000C16DD">
      <w:r>
        <w:t>Zrak</w:t>
      </w:r>
      <w:r w:rsidR="00646FA4">
        <w:t xml:space="preserve">ové vnímání </w:t>
      </w:r>
      <w:r w:rsidR="00CA318D" w:rsidRPr="007D5B7A">
        <w:t>–</w:t>
      </w:r>
      <w:r w:rsidR="00CA318D">
        <w:t xml:space="preserve"> </w:t>
      </w:r>
      <w:r>
        <w:t>Dochází ke zlepšené zrakové ostrosti (20/</w:t>
      </w:r>
      <w:r w:rsidR="00AE1958">
        <w:t>3</w:t>
      </w:r>
      <w:r>
        <w:t xml:space="preserve">0), je rozvinuto binokulární vidění. Získává schopnost rozlišovat </w:t>
      </w:r>
      <w:r w:rsidR="009C4BD4">
        <w:t>doplňkové barvy</w:t>
      </w:r>
      <w:r>
        <w:t xml:space="preserve"> a pojmenovat je.</w:t>
      </w:r>
      <w:r w:rsidR="004310C6">
        <w:t xml:space="preserve"> Důležitá je souhra zraku a rukou. Vizuální vyhodnocení situace </w:t>
      </w:r>
      <w:r w:rsidR="004476C7">
        <w:t>vede dítě k přiměřenému prostorovému odhadu a zajištění dobré koordinace jeho pohybů</w:t>
      </w:r>
      <w:r w:rsidR="00205DAD">
        <w:t xml:space="preserve"> (tabulka </w:t>
      </w:r>
      <w:r w:rsidR="003E52CA">
        <w:t>3</w:t>
      </w:r>
      <w:r w:rsidR="00205DAD">
        <w:t xml:space="preserve">, tabulka </w:t>
      </w:r>
      <w:r w:rsidR="003E52CA">
        <w:t>4</w:t>
      </w:r>
      <w:r w:rsidR="00205DAD">
        <w:t>).</w:t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3"/>
        <w:gridCol w:w="7857"/>
      </w:tblGrid>
      <w:tr w:rsidR="00B67B47" w:rsidRPr="00FF5F20" w14:paraId="73E22BBF" w14:textId="77777777" w:rsidTr="0088443D">
        <w:trPr>
          <w:trHeight w:val="288"/>
        </w:trPr>
        <w:tc>
          <w:tcPr>
            <w:tcW w:w="8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28982" w14:textId="77777777" w:rsidR="00B67B47" w:rsidRPr="004A60E5" w:rsidRDefault="00B67B47" w:rsidP="0088443D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Vizuomotorika</w:t>
            </w:r>
          </w:p>
        </w:tc>
      </w:tr>
      <w:tr w:rsidR="00B67B47" w:rsidRPr="00FF5F20" w14:paraId="1057B588" w14:textId="77777777" w:rsidTr="0088443D">
        <w:trPr>
          <w:trHeight w:val="288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3154" w14:textId="77777777" w:rsidR="00B67B47" w:rsidRPr="004A60E5" w:rsidRDefault="00B67B47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Věk</w:t>
            </w:r>
          </w:p>
        </w:tc>
        <w:tc>
          <w:tcPr>
            <w:tcW w:w="7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2F92" w14:textId="77777777" w:rsidR="00B67B47" w:rsidRPr="004A60E5" w:rsidRDefault="00B67B47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B67B47" w:rsidRPr="00FF5F20" w14:paraId="4D4D3718" w14:textId="77777777" w:rsidTr="0088443D">
        <w:trPr>
          <w:trHeight w:val="288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CC72" w14:textId="77777777" w:rsidR="00B67B47" w:rsidRPr="004A60E5" w:rsidRDefault="00B67B47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3</w:t>
            </w:r>
          </w:p>
        </w:tc>
        <w:tc>
          <w:tcPr>
            <w:tcW w:w="7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E111" w14:textId="77777777" w:rsidR="00B67B47" w:rsidRPr="004A60E5" w:rsidRDefault="00B67B47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složí jednoduché puzzle ze dvou částí</w:t>
            </w:r>
          </w:p>
        </w:tc>
      </w:tr>
      <w:tr w:rsidR="00B67B47" w:rsidRPr="00FF5F20" w14:paraId="0A806AEA" w14:textId="77777777" w:rsidTr="0088443D">
        <w:trPr>
          <w:trHeight w:val="288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77F8B" w14:textId="77777777" w:rsidR="00B67B47" w:rsidRPr="004A60E5" w:rsidRDefault="00B67B47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7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B996" w14:textId="62589EBC" w:rsidR="00B67B47" w:rsidRPr="004A60E5" w:rsidRDefault="00B67B47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postaví most z</w:t>
            </w:r>
            <w:r w:rsidR="007D0BD0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kostek</w:t>
            </w:r>
          </w:p>
        </w:tc>
      </w:tr>
      <w:tr w:rsidR="00B67B47" w:rsidRPr="00FF5F20" w14:paraId="68022003" w14:textId="77777777" w:rsidTr="0088443D">
        <w:trPr>
          <w:trHeight w:val="288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480E" w14:textId="77777777" w:rsidR="00B67B47" w:rsidRPr="004A60E5" w:rsidRDefault="00B67B47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</w:p>
        </w:tc>
        <w:tc>
          <w:tcPr>
            <w:tcW w:w="7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3201" w14:textId="77777777" w:rsidR="00B67B47" w:rsidRPr="004A60E5" w:rsidRDefault="00B67B47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složí puzzle ze 4 částí</w:t>
            </w:r>
          </w:p>
        </w:tc>
      </w:tr>
      <w:tr w:rsidR="00B67B47" w:rsidRPr="00FF5F20" w14:paraId="0782130B" w14:textId="77777777" w:rsidTr="0088443D">
        <w:trPr>
          <w:trHeight w:val="288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2F027" w14:textId="77777777" w:rsidR="00B67B47" w:rsidRPr="004A60E5" w:rsidRDefault="00B67B47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7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3D293" w14:textId="77777777" w:rsidR="00B67B47" w:rsidRPr="004A60E5" w:rsidRDefault="00B67B47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vytváří symetrické stavby ze stavebnic</w:t>
            </w:r>
          </w:p>
        </w:tc>
      </w:tr>
      <w:tr w:rsidR="00B67B47" w:rsidRPr="00FF5F20" w14:paraId="10515252" w14:textId="77777777" w:rsidTr="0088443D">
        <w:trPr>
          <w:trHeight w:val="288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44F8" w14:textId="77777777" w:rsidR="00B67B47" w:rsidRPr="004A60E5" w:rsidRDefault="00B67B47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7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ABDF" w14:textId="1A41BC69" w:rsidR="00B67B47" w:rsidRPr="004A60E5" w:rsidRDefault="00B67B47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postaví bránu z</w:t>
            </w:r>
            <w:r w:rsidR="007D0BD0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kostek</w:t>
            </w:r>
          </w:p>
        </w:tc>
      </w:tr>
      <w:tr w:rsidR="00B67B47" w:rsidRPr="00FF5F20" w14:paraId="3EB32F69" w14:textId="77777777" w:rsidTr="0088443D">
        <w:trPr>
          <w:trHeight w:val="288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D222" w14:textId="77777777" w:rsidR="00B67B47" w:rsidRPr="004A60E5" w:rsidRDefault="00B67B47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7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D1AA0" w14:textId="77777777" w:rsidR="00B67B47" w:rsidRPr="004A60E5" w:rsidRDefault="00B67B47" w:rsidP="003D3153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složí asymetrické stavby (schody)</w:t>
            </w:r>
          </w:p>
        </w:tc>
      </w:tr>
    </w:tbl>
    <w:p w14:paraId="1C024828" w14:textId="5EB3E14F" w:rsidR="007648CE" w:rsidRPr="007D0BD0" w:rsidRDefault="003D3153" w:rsidP="000C16DD">
      <w:pPr>
        <w:rPr>
          <w:noProof/>
          <w:sz w:val="20"/>
          <w:szCs w:val="20"/>
        </w:rPr>
      </w:pPr>
      <w:bookmarkStart w:id="14" w:name="_Toc164012305"/>
      <w:r w:rsidRPr="003D3153">
        <w:rPr>
          <w:noProof/>
          <w:sz w:val="20"/>
          <w:szCs w:val="20"/>
        </w:rPr>
        <w:t xml:space="preserve">Tabulka </w:t>
      </w:r>
      <w:r w:rsidRPr="003D3153">
        <w:rPr>
          <w:noProof/>
          <w:sz w:val="20"/>
          <w:szCs w:val="20"/>
        </w:rPr>
        <w:fldChar w:fldCharType="begin"/>
      </w:r>
      <w:r w:rsidRPr="003D3153">
        <w:rPr>
          <w:noProof/>
          <w:sz w:val="20"/>
          <w:szCs w:val="20"/>
        </w:rPr>
        <w:instrText xml:space="preserve"> SEQ Tabulka \* ARABIC </w:instrText>
      </w:r>
      <w:r w:rsidRPr="003D3153">
        <w:rPr>
          <w:noProof/>
          <w:sz w:val="20"/>
          <w:szCs w:val="20"/>
        </w:rPr>
        <w:fldChar w:fldCharType="separate"/>
      </w:r>
      <w:r w:rsidR="00394AD2">
        <w:rPr>
          <w:noProof/>
          <w:sz w:val="20"/>
          <w:szCs w:val="20"/>
        </w:rPr>
        <w:t>3</w:t>
      </w:r>
      <w:r w:rsidRPr="003D3153">
        <w:rPr>
          <w:noProof/>
          <w:sz w:val="20"/>
          <w:szCs w:val="20"/>
        </w:rPr>
        <w:fldChar w:fldCharType="end"/>
      </w:r>
      <w:r w:rsidRPr="003D3153">
        <w:rPr>
          <w:noProof/>
          <w:sz w:val="20"/>
          <w:szCs w:val="20"/>
        </w:rPr>
        <w:t xml:space="preserve"> Vizuomotorika (Bednářová, Šmardová 2022)</w:t>
      </w:r>
      <w:bookmarkEnd w:id="14"/>
    </w:p>
    <w:tbl>
      <w:tblPr>
        <w:tblW w:w="88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8133"/>
        <w:gridCol w:w="10"/>
      </w:tblGrid>
      <w:tr w:rsidR="007648CE" w:rsidRPr="004A60E5" w14:paraId="1DC8BE4C" w14:textId="77777777" w:rsidTr="00BA5E5D">
        <w:trPr>
          <w:trHeight w:val="288"/>
        </w:trPr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6E480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Zrakové vnímání</w:t>
            </w:r>
          </w:p>
        </w:tc>
      </w:tr>
      <w:tr w:rsidR="007648CE" w:rsidRPr="004A60E5" w14:paraId="5C68DFFD" w14:textId="77777777" w:rsidTr="00BA5E5D">
        <w:trPr>
          <w:gridAfter w:val="1"/>
          <w:wAfter w:w="10" w:type="dxa"/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1B23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Věk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2EA06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7648CE" w:rsidRPr="004A60E5" w14:paraId="49293ECE" w14:textId="77777777" w:rsidTr="00BA5E5D">
        <w:trPr>
          <w:gridAfter w:val="1"/>
          <w:wAfter w:w="10" w:type="dxa"/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5D7C2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3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0810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najde detaily komplexních obrázcích</w:t>
            </w:r>
          </w:p>
        </w:tc>
      </w:tr>
      <w:tr w:rsidR="007648CE" w:rsidRPr="004A60E5" w14:paraId="68B74884" w14:textId="77777777" w:rsidTr="00BA5E5D">
        <w:trPr>
          <w:gridAfter w:val="1"/>
          <w:wAfter w:w="10" w:type="dxa"/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3B61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CA36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určí odlišný prvek</w:t>
            </w:r>
          </w:p>
        </w:tc>
      </w:tr>
      <w:tr w:rsidR="007648CE" w:rsidRPr="004A60E5" w14:paraId="7EDE8747" w14:textId="77777777" w:rsidTr="00BA5E5D">
        <w:trPr>
          <w:gridAfter w:val="1"/>
          <w:wAfter w:w="10" w:type="dxa"/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5D40E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510B4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napodobí jednoduchý vzorový úkol (ptáčci)</w:t>
            </w:r>
          </w:p>
        </w:tc>
      </w:tr>
      <w:tr w:rsidR="007648CE" w:rsidRPr="004A60E5" w14:paraId="3F7F87FE" w14:textId="77777777" w:rsidTr="00BA5E5D">
        <w:trPr>
          <w:gridAfter w:val="1"/>
          <w:wAfter w:w="10" w:type="dxa"/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B058" w14:textId="3705EF50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  <w:r w:rsidR="00BA5E5D">
              <w:rPr>
                <w:rFonts w:eastAsia="Times New Roman"/>
                <w:color w:val="000000"/>
                <w:szCs w:val="24"/>
                <w:lang w:eastAsia="cs-CZ"/>
              </w:rPr>
              <w:t xml:space="preserve"> </w:t>
            </w:r>
            <w:r w:rsidR="00BA5E5D" w:rsidRPr="007D5B7A">
              <w:t>–</w:t>
            </w:r>
            <w:r w:rsidR="00BA5E5D">
              <w:t xml:space="preserve"> </w:t>
            </w: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FC0F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pozná rozdíly orientace a polohy různých tvarů (pravá/levá)</w:t>
            </w:r>
          </w:p>
        </w:tc>
      </w:tr>
      <w:tr w:rsidR="007648CE" w:rsidRPr="004A60E5" w14:paraId="773CC6C3" w14:textId="77777777" w:rsidTr="00BA5E5D">
        <w:trPr>
          <w:gridAfter w:val="1"/>
          <w:wAfter w:w="10" w:type="dxa"/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0EC20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F3ABA" w14:textId="77777777" w:rsidR="007648CE" w:rsidRPr="004A60E5" w:rsidRDefault="007648CE" w:rsidP="003D3153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napodobí složitější vzorový úkol</w:t>
            </w:r>
          </w:p>
        </w:tc>
      </w:tr>
    </w:tbl>
    <w:p w14:paraId="1DB9CB28" w14:textId="3B838393" w:rsidR="00B67B47" w:rsidRPr="002F6040" w:rsidRDefault="003D3153" w:rsidP="003D3153">
      <w:pPr>
        <w:rPr>
          <w:noProof/>
          <w:sz w:val="20"/>
          <w:szCs w:val="20"/>
        </w:rPr>
      </w:pPr>
      <w:bookmarkStart w:id="15" w:name="_Toc164012306"/>
      <w:r w:rsidRPr="003D3153">
        <w:rPr>
          <w:noProof/>
          <w:sz w:val="20"/>
          <w:szCs w:val="20"/>
        </w:rPr>
        <w:t xml:space="preserve">Tabulka </w:t>
      </w:r>
      <w:r w:rsidRPr="003D3153">
        <w:rPr>
          <w:noProof/>
          <w:sz w:val="20"/>
          <w:szCs w:val="20"/>
        </w:rPr>
        <w:fldChar w:fldCharType="begin"/>
      </w:r>
      <w:r w:rsidRPr="003D3153">
        <w:rPr>
          <w:noProof/>
          <w:sz w:val="20"/>
          <w:szCs w:val="20"/>
        </w:rPr>
        <w:instrText xml:space="preserve"> SEQ Tabulka \* ARABIC </w:instrText>
      </w:r>
      <w:r w:rsidRPr="003D3153">
        <w:rPr>
          <w:noProof/>
          <w:sz w:val="20"/>
          <w:szCs w:val="20"/>
        </w:rPr>
        <w:fldChar w:fldCharType="separate"/>
      </w:r>
      <w:r w:rsidR="00394AD2">
        <w:rPr>
          <w:noProof/>
          <w:sz w:val="20"/>
          <w:szCs w:val="20"/>
        </w:rPr>
        <w:t>4</w:t>
      </w:r>
      <w:r w:rsidRPr="003D3153">
        <w:rPr>
          <w:noProof/>
          <w:sz w:val="20"/>
          <w:szCs w:val="20"/>
        </w:rPr>
        <w:fldChar w:fldCharType="end"/>
      </w:r>
      <w:r w:rsidRPr="003D3153">
        <w:rPr>
          <w:noProof/>
          <w:sz w:val="20"/>
          <w:szCs w:val="20"/>
        </w:rPr>
        <w:t xml:space="preserve"> Zrakové vnímání (Bednářová, Šmardová 2022)</w:t>
      </w:r>
      <w:bookmarkEnd w:id="15"/>
    </w:p>
    <w:p w14:paraId="7553D9C5" w14:textId="0C3E12EA" w:rsidR="000C16DD" w:rsidRPr="000C16DD" w:rsidRDefault="00F86611" w:rsidP="000C16DD">
      <w:r>
        <w:t>Sluch</w:t>
      </w:r>
      <w:r w:rsidR="00646FA4">
        <w:t>ové vnímání</w:t>
      </w:r>
      <w:r w:rsidR="00CA318D">
        <w:t xml:space="preserve"> </w:t>
      </w:r>
      <w:r w:rsidR="00CA318D" w:rsidRPr="007D5B7A">
        <w:t>–</w:t>
      </w:r>
      <w:r w:rsidR="00CA318D">
        <w:t xml:space="preserve"> </w:t>
      </w:r>
      <w:r>
        <w:t>Postupně analyzuje zvuky z různých zdrojů, rozvíjí se citlivost pro rytmus a melodii. Sluchové informace netřídí, nekategorizuje</w:t>
      </w:r>
      <w:r w:rsidR="009C43F7">
        <w:t xml:space="preserve"> a</w:t>
      </w:r>
      <w:r>
        <w:t xml:space="preserve"> neukládá</w:t>
      </w:r>
      <w:r w:rsidR="00B67B47">
        <w:t xml:space="preserve"> (tabulka </w:t>
      </w:r>
      <w:r w:rsidR="003E52CA">
        <w:t>5</w:t>
      </w:r>
      <w:r w:rsidR="00B67B47">
        <w:t>)</w:t>
      </w:r>
      <w:r>
        <w:t>.</w:t>
      </w:r>
    </w:p>
    <w:tbl>
      <w:tblPr>
        <w:tblW w:w="89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8167"/>
      </w:tblGrid>
      <w:tr w:rsidR="007648CE" w:rsidRPr="00FF5F20" w14:paraId="2E8A3820" w14:textId="77777777" w:rsidTr="00CA318D">
        <w:trPr>
          <w:trHeight w:val="288"/>
        </w:trPr>
        <w:tc>
          <w:tcPr>
            <w:tcW w:w="8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A068D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Sluchové vnímání</w:t>
            </w:r>
          </w:p>
        </w:tc>
      </w:tr>
      <w:tr w:rsidR="007648CE" w:rsidRPr="00FF5F20" w14:paraId="5E0F81AB" w14:textId="77777777" w:rsidTr="00CA318D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7E27E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Věk</w:t>
            </w:r>
          </w:p>
        </w:tc>
        <w:tc>
          <w:tcPr>
            <w:tcW w:w="8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8BE75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7648CE" w:rsidRPr="00FF5F20" w14:paraId="3148E9DB" w14:textId="77777777" w:rsidTr="00CA318D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5DEE" w14:textId="7507B0DA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3</w:t>
            </w:r>
            <w:r w:rsidR="00CA318D">
              <w:t xml:space="preserve"> </w:t>
            </w:r>
            <w:r w:rsidR="00CA318D" w:rsidRPr="007D5B7A">
              <w:t>–</w:t>
            </w:r>
            <w:r w:rsidR="00CA318D">
              <w:t xml:space="preserve"> </w:t>
            </w: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</w:p>
        </w:tc>
        <w:tc>
          <w:tcPr>
            <w:tcW w:w="8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64103" w14:textId="3301E4DF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 xml:space="preserve">rozumí otázkám </w:t>
            </w:r>
            <w:r w:rsidR="009C43F7">
              <w:t>–</w:t>
            </w: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 xml:space="preserve"> kdo, co, kde, k čemu, proč, co uděláš, když?</w:t>
            </w:r>
          </w:p>
        </w:tc>
      </w:tr>
      <w:tr w:rsidR="007648CE" w:rsidRPr="00FF5F20" w14:paraId="37396D0C" w14:textId="77777777" w:rsidTr="00CA318D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04143" w14:textId="2330BCAB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  <w:r w:rsidR="00CA318D">
              <w:t xml:space="preserve"> </w:t>
            </w:r>
            <w:r w:rsidR="00CA318D" w:rsidRPr="007D5B7A">
              <w:t>–</w:t>
            </w:r>
            <w:r w:rsidR="00CA318D">
              <w:t xml:space="preserve"> </w:t>
            </w: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8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84DA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opakuje větu o 5 slovech</w:t>
            </w:r>
          </w:p>
        </w:tc>
      </w:tr>
      <w:tr w:rsidR="007648CE" w:rsidRPr="00FF5F20" w14:paraId="6F948055" w14:textId="77777777" w:rsidTr="00CA318D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34A2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8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0B6F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opakuje větu o 6 a více slovech</w:t>
            </w:r>
          </w:p>
        </w:tc>
      </w:tr>
      <w:tr w:rsidR="007648CE" w:rsidRPr="00FF5F20" w14:paraId="637EF148" w14:textId="77777777" w:rsidTr="00CA318D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C2302" w14:textId="093D9913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  <w:r w:rsidR="00CA318D">
              <w:t xml:space="preserve"> </w:t>
            </w:r>
            <w:r w:rsidR="00CA318D" w:rsidRPr="007D5B7A">
              <w:t>–</w:t>
            </w:r>
            <w:r w:rsidR="00CA318D">
              <w:t xml:space="preserve"> </w:t>
            </w: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8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CD61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určí první hlásku ve slově</w:t>
            </w:r>
          </w:p>
        </w:tc>
      </w:tr>
      <w:tr w:rsidR="007648CE" w:rsidRPr="00FF5F20" w14:paraId="39FCA528" w14:textId="77777777" w:rsidTr="00CA318D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B387E" w14:textId="77777777" w:rsidR="007648CE" w:rsidRPr="004A60E5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8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EB61" w14:textId="77777777" w:rsidR="007648CE" w:rsidRPr="004A60E5" w:rsidRDefault="007648CE" w:rsidP="003D3153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pozná jemné rozdíly hlásek</w:t>
            </w:r>
          </w:p>
        </w:tc>
      </w:tr>
    </w:tbl>
    <w:p w14:paraId="7AAAC641" w14:textId="70894C09" w:rsidR="007648CE" w:rsidRPr="002F6040" w:rsidRDefault="003D3153" w:rsidP="003D3153">
      <w:pPr>
        <w:rPr>
          <w:noProof/>
          <w:sz w:val="20"/>
          <w:szCs w:val="20"/>
        </w:rPr>
      </w:pPr>
      <w:bookmarkStart w:id="16" w:name="_Toc164012307"/>
      <w:r w:rsidRPr="003D3153">
        <w:rPr>
          <w:noProof/>
          <w:sz w:val="20"/>
          <w:szCs w:val="20"/>
        </w:rPr>
        <w:t xml:space="preserve">Tabulka </w:t>
      </w:r>
      <w:r w:rsidRPr="003D3153">
        <w:rPr>
          <w:noProof/>
          <w:sz w:val="20"/>
          <w:szCs w:val="20"/>
        </w:rPr>
        <w:fldChar w:fldCharType="begin"/>
      </w:r>
      <w:r w:rsidRPr="003D3153">
        <w:rPr>
          <w:noProof/>
          <w:sz w:val="20"/>
          <w:szCs w:val="20"/>
        </w:rPr>
        <w:instrText xml:space="preserve"> SEQ Tabulka \* ARABIC </w:instrText>
      </w:r>
      <w:r w:rsidRPr="003D3153">
        <w:rPr>
          <w:noProof/>
          <w:sz w:val="20"/>
          <w:szCs w:val="20"/>
        </w:rPr>
        <w:fldChar w:fldCharType="separate"/>
      </w:r>
      <w:r w:rsidR="00394AD2">
        <w:rPr>
          <w:noProof/>
          <w:sz w:val="20"/>
          <w:szCs w:val="20"/>
        </w:rPr>
        <w:t>5</w:t>
      </w:r>
      <w:r w:rsidRPr="003D3153">
        <w:rPr>
          <w:noProof/>
          <w:sz w:val="20"/>
          <w:szCs w:val="20"/>
        </w:rPr>
        <w:fldChar w:fldCharType="end"/>
      </w:r>
      <w:r w:rsidRPr="003D3153">
        <w:rPr>
          <w:noProof/>
          <w:sz w:val="20"/>
          <w:szCs w:val="20"/>
        </w:rPr>
        <w:t xml:space="preserve"> Sluchové vnímání (Bednářová, Šmardová 2022)</w:t>
      </w:r>
      <w:bookmarkEnd w:id="16"/>
    </w:p>
    <w:p w14:paraId="5212FCF0" w14:textId="1918A002" w:rsidR="00F86611" w:rsidRDefault="00F86611" w:rsidP="00F86611">
      <w:r>
        <w:t>Chuť a čich</w:t>
      </w:r>
      <w:r w:rsidR="00CA318D">
        <w:t xml:space="preserve"> </w:t>
      </w:r>
      <w:r w:rsidR="00CA318D" w:rsidRPr="007D5B7A">
        <w:t>–</w:t>
      </w:r>
      <w:r w:rsidR="00CA318D">
        <w:t xml:space="preserve"> </w:t>
      </w:r>
      <w:r>
        <w:t xml:space="preserve">Tyto smysly mu pomáhají dotvořit obrázek o předmětech a jejich vlastnostech, zjistit realitu. </w:t>
      </w:r>
      <w:r w:rsidR="000A5E79">
        <w:t xml:space="preserve">Vnímání zpřesňuje, </w:t>
      </w:r>
      <w:r>
        <w:t>rozliš</w:t>
      </w:r>
      <w:r w:rsidR="000A5E79">
        <w:t>uje</w:t>
      </w:r>
      <w:r>
        <w:t xml:space="preserve"> kyselé, hořké a sladké.</w:t>
      </w:r>
    </w:p>
    <w:p w14:paraId="554A07AC" w14:textId="5031D023" w:rsidR="007D5B7A" w:rsidRDefault="00F86611" w:rsidP="00F86611">
      <w:r>
        <w:lastRenderedPageBreak/>
        <w:t>Hmat</w:t>
      </w:r>
      <w:r w:rsidR="00CA318D">
        <w:t xml:space="preserve"> </w:t>
      </w:r>
      <w:r w:rsidR="00CA318D" w:rsidRPr="007D5B7A">
        <w:t>–</w:t>
      </w:r>
      <w:r w:rsidR="00CA318D">
        <w:t xml:space="preserve"> </w:t>
      </w:r>
      <w:r w:rsidR="007D5B7A">
        <w:t>Hmatem poznává předměty a rozlišuje různé materiály, jejich vlastnosti a učí se je pojmenovat. Vytváří si o nich představu.</w:t>
      </w:r>
    </w:p>
    <w:p w14:paraId="2F4DA386" w14:textId="0812203C" w:rsidR="00F86611" w:rsidRDefault="00F86611" w:rsidP="00F86611">
      <w:r>
        <w:t>Vnímání prostoru</w:t>
      </w:r>
      <w:r w:rsidR="003E3820">
        <w:t xml:space="preserve"> </w:t>
      </w:r>
      <w:r w:rsidR="00BA5E5D" w:rsidRPr="007D5B7A">
        <w:t>–</w:t>
      </w:r>
      <w:r w:rsidR="003E3820">
        <w:t xml:space="preserve"> J</w:t>
      </w:r>
      <w:r>
        <w:t>eště neumí správně odhadnout prostorové vztahy, spoléhá se na zrak. Pozná pozici nahoře</w:t>
      </w:r>
      <w:r w:rsidR="009C43F7">
        <w:t xml:space="preserve"> – </w:t>
      </w:r>
      <w:r>
        <w:t>dole, ale nezvládá pozici vpravo</w:t>
      </w:r>
      <w:r w:rsidR="009C43F7">
        <w:t xml:space="preserve"> – </w:t>
      </w:r>
      <w:r>
        <w:t>vlevo</w:t>
      </w:r>
      <w:r w:rsidR="00D06D9B">
        <w:t>.</w:t>
      </w:r>
    </w:p>
    <w:p w14:paraId="658FF64B" w14:textId="6C8B4923" w:rsidR="00D06D9B" w:rsidRDefault="00F86611" w:rsidP="0002351F">
      <w:r>
        <w:t>Vnímání času</w:t>
      </w:r>
      <w:r w:rsidR="00CA318D">
        <w:t xml:space="preserve"> </w:t>
      </w:r>
      <w:r w:rsidR="00CA318D" w:rsidRPr="007D5B7A">
        <w:t>–</w:t>
      </w:r>
      <w:r w:rsidR="00CA318D">
        <w:t xml:space="preserve"> </w:t>
      </w:r>
      <w:r>
        <w:t xml:space="preserve">Členit čas zvládá v rámci dnů v týdnu. Delší období </w:t>
      </w:r>
      <w:bookmarkStart w:id="17" w:name="_Hlk162453254"/>
      <w:r w:rsidR="007521F1">
        <w:t>–</w:t>
      </w:r>
      <w:bookmarkEnd w:id="17"/>
      <w:r>
        <w:t xml:space="preserve"> měsíc, roční období umí vyjmenovat, ale příliš nerozumí jeho obsahu. Chápe vztah minulost, současnost a budoucnost, dochází k časové decentraci. </w:t>
      </w:r>
      <w:r w:rsidR="007521F1">
        <w:t>Přemýšlí o</w:t>
      </w:r>
      <w:r>
        <w:t xml:space="preserve"> událostech z hlediska minulosti nebo budoucnosti. Zároveň s tím používá minulý a budoucí čas v</w:t>
      </w:r>
      <w:r w:rsidR="00D06D9B">
        <w:t> </w:t>
      </w:r>
      <w:r>
        <w:t>řeči</w:t>
      </w:r>
      <w:r w:rsidR="00D06D9B">
        <w:t xml:space="preserve"> (tabulka </w:t>
      </w:r>
      <w:r w:rsidR="003E52CA">
        <w:t>6</w:t>
      </w:r>
      <w:r w:rsidR="00D06D9B">
        <w:t>).</w:t>
      </w:r>
      <w:r>
        <w:t xml:space="preserve"> </w:t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3"/>
        <w:gridCol w:w="7877"/>
      </w:tblGrid>
      <w:tr w:rsidR="00D06D9B" w:rsidRPr="00C9525C" w14:paraId="1C0AE32D" w14:textId="77777777" w:rsidTr="0088443D">
        <w:trPr>
          <w:trHeight w:val="288"/>
        </w:trPr>
        <w:tc>
          <w:tcPr>
            <w:tcW w:w="8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8978D" w14:textId="77777777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Verbální a pojmové porozumění</w:t>
            </w:r>
          </w:p>
        </w:tc>
      </w:tr>
      <w:tr w:rsidR="00D06D9B" w:rsidRPr="00C9525C" w14:paraId="49FABD65" w14:textId="77777777" w:rsidTr="0088443D">
        <w:trPr>
          <w:trHeight w:val="288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9FEDA" w14:textId="77777777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Věk</w:t>
            </w:r>
          </w:p>
        </w:tc>
        <w:tc>
          <w:tcPr>
            <w:tcW w:w="7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2D24D" w14:textId="77777777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D06D9B" w:rsidRPr="00C9525C" w14:paraId="504E4AD6" w14:textId="77777777" w:rsidTr="0088443D">
        <w:trPr>
          <w:trHeight w:val="288"/>
        </w:trPr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BB56" w14:textId="77777777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3</w:t>
            </w:r>
          </w:p>
        </w:tc>
        <w:tc>
          <w:tcPr>
            <w:tcW w:w="7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9E71" w14:textId="77777777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chápe vztahové pojmy (menší/větší)</w:t>
            </w:r>
          </w:p>
        </w:tc>
      </w:tr>
      <w:tr w:rsidR="00D06D9B" w:rsidRPr="00C9525C" w14:paraId="207321B0" w14:textId="77777777" w:rsidTr="0088443D">
        <w:trPr>
          <w:trHeight w:val="288"/>
        </w:trPr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9E242" w14:textId="77777777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7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9FB1C" w14:textId="46B1E610" w:rsidR="00D06D9B" w:rsidRPr="004A60E5" w:rsidRDefault="007521F1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určí základní</w:t>
            </w:r>
            <w:r w:rsidR="00D06D9B" w:rsidRPr="004A60E5">
              <w:rPr>
                <w:rFonts w:eastAsia="Times New Roman"/>
                <w:color w:val="000000"/>
                <w:szCs w:val="24"/>
                <w:lang w:eastAsia="cs-CZ"/>
              </w:rPr>
              <w:t xml:space="preserve"> barvy</w:t>
            </w:r>
          </w:p>
        </w:tc>
      </w:tr>
      <w:tr w:rsidR="00D06D9B" w:rsidRPr="00C9525C" w14:paraId="6B3ED632" w14:textId="77777777" w:rsidTr="0088443D">
        <w:trPr>
          <w:trHeight w:val="288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1F78" w14:textId="77777777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7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4A2F" w14:textId="6B235793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rozumí předložkám (3</w:t>
            </w:r>
            <w:r w:rsidR="009C43F7">
              <w:t xml:space="preserve"> – </w:t>
            </w: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4 individuálně)</w:t>
            </w:r>
          </w:p>
        </w:tc>
      </w:tr>
      <w:tr w:rsidR="00D06D9B" w:rsidRPr="00C9525C" w14:paraId="05819748" w14:textId="77777777" w:rsidTr="0088443D">
        <w:trPr>
          <w:trHeight w:val="288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364C" w14:textId="7F12B622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  <w:r w:rsidR="004A60E5">
              <w:rPr>
                <w:rFonts w:eastAsia="Times New Roman"/>
                <w:color w:val="000000"/>
                <w:szCs w:val="24"/>
                <w:lang w:eastAsia="cs-CZ"/>
              </w:rPr>
              <w:t xml:space="preserve"> </w:t>
            </w:r>
            <w:r w:rsidR="004A60E5">
              <w:t xml:space="preserve">– </w:t>
            </w: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7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BDE72" w14:textId="77777777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určí obrázky podle užití</w:t>
            </w:r>
          </w:p>
        </w:tc>
      </w:tr>
      <w:tr w:rsidR="00D06D9B" w:rsidRPr="00C9525C" w14:paraId="17EF6359" w14:textId="77777777" w:rsidTr="0088443D">
        <w:trPr>
          <w:trHeight w:val="288"/>
        </w:trPr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4CCB" w14:textId="32A56340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  <w:r w:rsidR="004A60E5">
              <w:rPr>
                <w:rFonts w:eastAsia="Times New Roman"/>
                <w:color w:val="000000"/>
                <w:szCs w:val="24"/>
                <w:lang w:eastAsia="cs-CZ"/>
              </w:rPr>
              <w:t xml:space="preserve"> </w:t>
            </w:r>
            <w:r w:rsidR="004A60E5">
              <w:t xml:space="preserve">– </w:t>
            </w: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7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E4F6" w14:textId="77777777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chápe pojmy vpravo/vlevo</w:t>
            </w:r>
          </w:p>
        </w:tc>
      </w:tr>
      <w:tr w:rsidR="00D06D9B" w:rsidRPr="00C9525C" w14:paraId="50B4AFC3" w14:textId="77777777" w:rsidTr="0088443D">
        <w:trPr>
          <w:trHeight w:val="288"/>
        </w:trPr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306BA" w14:textId="77777777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7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5ECA8" w14:textId="77777777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chápe časové pojmy (ráno, večer, zítra)</w:t>
            </w:r>
          </w:p>
        </w:tc>
      </w:tr>
      <w:tr w:rsidR="00D06D9B" w:rsidRPr="00C9525C" w14:paraId="6ABC5E3F" w14:textId="77777777" w:rsidTr="0088443D">
        <w:trPr>
          <w:trHeight w:val="288"/>
        </w:trPr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B7A9" w14:textId="77777777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7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B6D9" w14:textId="77777777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chápe pojmy vpravo/vlevo</w:t>
            </w:r>
          </w:p>
        </w:tc>
      </w:tr>
      <w:tr w:rsidR="00D06D9B" w:rsidRPr="00C9525C" w14:paraId="43FED8A3" w14:textId="77777777" w:rsidTr="0088443D">
        <w:trPr>
          <w:trHeight w:val="288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98A9" w14:textId="77777777" w:rsidR="00D06D9B" w:rsidRPr="004A60E5" w:rsidRDefault="00D06D9B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7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7C50" w14:textId="77777777" w:rsidR="00D06D9B" w:rsidRPr="004A60E5" w:rsidRDefault="00D06D9B" w:rsidP="003D3153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60E5">
              <w:rPr>
                <w:rFonts w:eastAsia="Times New Roman"/>
                <w:color w:val="000000"/>
                <w:szCs w:val="24"/>
                <w:lang w:eastAsia="cs-CZ"/>
              </w:rPr>
              <w:t>chápe pojmy stejný/jiný</w:t>
            </w:r>
          </w:p>
        </w:tc>
      </w:tr>
    </w:tbl>
    <w:p w14:paraId="50B78A0D" w14:textId="28AD7411" w:rsidR="007648CE" w:rsidRPr="002F6040" w:rsidRDefault="003D3153" w:rsidP="003D3153">
      <w:pPr>
        <w:rPr>
          <w:noProof/>
          <w:sz w:val="20"/>
          <w:szCs w:val="20"/>
        </w:rPr>
      </w:pPr>
      <w:bookmarkStart w:id="18" w:name="_Toc164012308"/>
      <w:r w:rsidRPr="003D3153">
        <w:rPr>
          <w:noProof/>
          <w:sz w:val="20"/>
          <w:szCs w:val="20"/>
        </w:rPr>
        <w:t xml:space="preserve">Tabulka </w:t>
      </w:r>
      <w:r w:rsidRPr="003D3153">
        <w:rPr>
          <w:noProof/>
          <w:sz w:val="20"/>
          <w:szCs w:val="20"/>
        </w:rPr>
        <w:fldChar w:fldCharType="begin"/>
      </w:r>
      <w:r w:rsidRPr="003D3153">
        <w:rPr>
          <w:noProof/>
          <w:sz w:val="20"/>
          <w:szCs w:val="20"/>
        </w:rPr>
        <w:instrText xml:space="preserve"> SEQ Tabulka \* ARABIC </w:instrText>
      </w:r>
      <w:r w:rsidRPr="003D3153">
        <w:rPr>
          <w:noProof/>
          <w:sz w:val="20"/>
          <w:szCs w:val="20"/>
        </w:rPr>
        <w:fldChar w:fldCharType="separate"/>
      </w:r>
      <w:r w:rsidR="00394AD2">
        <w:rPr>
          <w:noProof/>
          <w:sz w:val="20"/>
          <w:szCs w:val="20"/>
        </w:rPr>
        <w:t>6</w:t>
      </w:r>
      <w:r w:rsidRPr="003D3153">
        <w:rPr>
          <w:noProof/>
          <w:sz w:val="20"/>
          <w:szCs w:val="20"/>
        </w:rPr>
        <w:fldChar w:fldCharType="end"/>
      </w:r>
      <w:r w:rsidRPr="003D3153">
        <w:rPr>
          <w:noProof/>
          <w:sz w:val="20"/>
          <w:szCs w:val="20"/>
        </w:rPr>
        <w:t xml:space="preserve"> Verbální a pojmové porozumění (Bednářová, Šmardová 2022)</w:t>
      </w:r>
      <w:bookmarkEnd w:id="18"/>
    </w:p>
    <w:p w14:paraId="5EE64D00" w14:textId="77777777" w:rsidR="00F86611" w:rsidRPr="0065087B" w:rsidRDefault="00F86611" w:rsidP="00F86611">
      <w:pPr>
        <w:rPr>
          <w:b/>
          <w:bCs/>
        </w:rPr>
      </w:pPr>
      <w:r w:rsidRPr="0065087B">
        <w:rPr>
          <w:b/>
          <w:bCs/>
        </w:rPr>
        <w:t>Paměť</w:t>
      </w:r>
    </w:p>
    <w:p w14:paraId="55B56803" w14:textId="02F2D147" w:rsidR="00CF05A4" w:rsidRDefault="00F86611" w:rsidP="00F86611">
      <w:r>
        <w:t>Rozšiřuje se kapacita paměti a zvyšuje se rychlost zpracování informací. Vývoj je závislý na</w:t>
      </w:r>
      <w:r w:rsidR="00646FA4">
        <w:t> </w:t>
      </w:r>
      <w:r>
        <w:t>dozrávání mozkových struktur.</w:t>
      </w:r>
      <w:r w:rsidR="00254A07">
        <w:t xml:space="preserve"> Formuluje vlastní zážitky verbálně.</w:t>
      </w:r>
      <w:r w:rsidR="009A4E88">
        <w:t xml:space="preserve"> </w:t>
      </w:r>
      <w:r w:rsidR="002F4586">
        <w:t>Převládá paměť mechanická</w:t>
      </w:r>
      <w:r w:rsidR="004B2765">
        <w:t>, ale rozvíjí se již paměť slovně</w:t>
      </w:r>
      <w:r w:rsidR="0015674C">
        <w:t> </w:t>
      </w:r>
      <w:r w:rsidR="009C43F7">
        <w:t>–</w:t>
      </w:r>
      <w:r w:rsidR="0015674C">
        <w:t> </w:t>
      </w:r>
      <w:r w:rsidR="004B2765">
        <w:t>logická.</w:t>
      </w:r>
      <w:r w:rsidR="002F4586">
        <w:t xml:space="preserve"> </w:t>
      </w:r>
      <w:r>
        <w:t>Zapamatuje si větu o</w:t>
      </w:r>
      <w:r w:rsidR="00646FA4">
        <w:t> </w:t>
      </w:r>
      <w:r w:rsidR="00E2178A">
        <w:t xml:space="preserve">5 </w:t>
      </w:r>
      <w:r>
        <w:t>slovech, začíná využívat logické souvislosti. Způsobem uvažování často opomíjí podstatné znaky a zaměřuje se často jen na jednu vlastnost. Není rozvinuta paměťová strategie. Zapamatovává si spontánně bez</w:t>
      </w:r>
      <w:r w:rsidR="00646FA4">
        <w:t> </w:t>
      </w:r>
      <w:r>
        <w:t>uspořádání poznatků do</w:t>
      </w:r>
      <w:r w:rsidR="00646FA4">
        <w:t> </w:t>
      </w:r>
      <w:r>
        <w:t>kategorií. Není schopn</w:t>
      </w:r>
      <w:r w:rsidR="002F4586">
        <w:t>o</w:t>
      </w:r>
      <w:r>
        <w:t xml:space="preserve"> vnímat celek jako</w:t>
      </w:r>
      <w:r w:rsidR="00646FA4">
        <w:t> </w:t>
      </w:r>
      <w:r>
        <w:t>souhrn detailů a</w:t>
      </w:r>
      <w:r w:rsidR="0023590E">
        <w:t> </w:t>
      </w:r>
      <w:r>
        <w:t>obsáhnout souvislosti.</w:t>
      </w:r>
      <w:r w:rsidR="009A4E88">
        <w:t xml:space="preserve"> Charakteristická je převaha konkrétnosti a bezděčnosti. Až na</w:t>
      </w:r>
      <w:r w:rsidR="00646FA4">
        <w:t> </w:t>
      </w:r>
      <w:r w:rsidR="009A4E88">
        <w:t>konci předškolního věku se projevuje úmyslná paměť</w:t>
      </w:r>
      <w:r w:rsidR="00C7604B">
        <w:t xml:space="preserve"> (Vágnerová, 2005),</w:t>
      </w:r>
      <w:r w:rsidR="008A5D34">
        <w:t xml:space="preserve"> (tabulka </w:t>
      </w:r>
      <w:r w:rsidR="003E52CA">
        <w:t>7</w:t>
      </w:r>
      <w:r w:rsidR="008A5D34">
        <w:t>)</w:t>
      </w:r>
      <w:r w:rsidR="009A4E88">
        <w:t>.</w:t>
      </w:r>
    </w:p>
    <w:p w14:paraId="73268511" w14:textId="5CD48A47" w:rsidR="00CE412F" w:rsidRPr="007D0BD0" w:rsidRDefault="00CF05A4" w:rsidP="00CF05A4">
      <w:pPr>
        <w:suppressAutoHyphens w:val="0"/>
        <w:autoSpaceDN/>
        <w:spacing w:after="160" w:line="259" w:lineRule="auto"/>
        <w:jc w:val="left"/>
      </w:pPr>
      <w:r>
        <w:br w:type="page"/>
      </w:r>
    </w:p>
    <w:tbl>
      <w:tblPr>
        <w:tblW w:w="71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6447"/>
      </w:tblGrid>
      <w:tr w:rsidR="00CE412F" w:rsidRPr="00CE412F" w14:paraId="7DDB99B6" w14:textId="77777777" w:rsidTr="00CE412F">
        <w:trPr>
          <w:divId w:val="1631545245"/>
          <w:trHeight w:val="288"/>
        </w:trPr>
        <w:tc>
          <w:tcPr>
            <w:tcW w:w="7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C2D89" w14:textId="2FBFFBAA" w:rsidR="00CE412F" w:rsidRPr="00CE412F" w:rsidRDefault="00CE412F" w:rsidP="00CE412F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CE412F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lastRenderedPageBreak/>
              <w:t>Vizuální a verbální paměť</w:t>
            </w:r>
          </w:p>
        </w:tc>
      </w:tr>
      <w:tr w:rsidR="00CE412F" w:rsidRPr="00CE412F" w14:paraId="6BFB1793" w14:textId="77777777" w:rsidTr="00CE412F">
        <w:trPr>
          <w:divId w:val="1631545245"/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DD1E" w14:textId="77777777" w:rsidR="00CE412F" w:rsidRPr="00CE412F" w:rsidRDefault="00CE412F" w:rsidP="00CE412F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CE412F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Věk</w:t>
            </w: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3A76F" w14:textId="77777777" w:rsidR="00CE412F" w:rsidRPr="00CE412F" w:rsidRDefault="00CE412F" w:rsidP="00CE412F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CE412F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CE412F" w:rsidRPr="00CE412F" w14:paraId="3A5064FD" w14:textId="77777777" w:rsidTr="00CE412F">
        <w:trPr>
          <w:divId w:val="1631545245"/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462D5" w14:textId="77777777" w:rsidR="00CE412F" w:rsidRPr="00CE412F" w:rsidRDefault="00CE412F" w:rsidP="00CE412F">
            <w:pPr>
              <w:suppressAutoHyphens w:val="0"/>
              <w:autoSpaceDN/>
              <w:spacing w:after="0" w:line="240" w:lineRule="auto"/>
              <w:jc w:val="left"/>
            </w:pPr>
            <w:r w:rsidRPr="00CE412F">
              <w:rPr>
                <w:rFonts w:eastAsia="Times New Roman"/>
                <w:color w:val="000000"/>
                <w:szCs w:val="24"/>
                <w:lang w:eastAsia="cs-CZ"/>
              </w:rPr>
              <w:t>3-4</w:t>
            </w: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45BD" w14:textId="2EB0BB69" w:rsidR="00CE412F" w:rsidRPr="00CE412F" w:rsidRDefault="00CE412F" w:rsidP="00CE412F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E412F">
              <w:rPr>
                <w:rFonts w:eastAsia="Times New Roman"/>
                <w:color w:val="000000"/>
                <w:szCs w:val="24"/>
                <w:lang w:eastAsia="cs-CZ"/>
              </w:rPr>
              <w:t>určí zakrytý 1 prvek a najde rozdíl (indiv</w:t>
            </w:r>
            <w:r w:rsidR="007D0BD0">
              <w:rPr>
                <w:rFonts w:eastAsia="Times New Roman"/>
                <w:color w:val="000000"/>
                <w:szCs w:val="24"/>
                <w:lang w:eastAsia="cs-CZ"/>
              </w:rPr>
              <w:t>id</w:t>
            </w:r>
            <w:r w:rsidRPr="00CE412F">
              <w:rPr>
                <w:rFonts w:eastAsia="Times New Roman"/>
                <w:color w:val="000000"/>
                <w:szCs w:val="24"/>
                <w:lang w:eastAsia="cs-CZ"/>
              </w:rPr>
              <w:t>uálně)</w:t>
            </w:r>
          </w:p>
        </w:tc>
      </w:tr>
      <w:tr w:rsidR="00CE412F" w:rsidRPr="00CE412F" w14:paraId="00F05DBE" w14:textId="77777777" w:rsidTr="00CE412F">
        <w:trPr>
          <w:divId w:val="1631545245"/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052B" w14:textId="77777777" w:rsidR="00CE412F" w:rsidRPr="00CE412F" w:rsidRDefault="00CE412F" w:rsidP="00CE412F">
            <w:pPr>
              <w:suppressAutoHyphens w:val="0"/>
              <w:autoSpaceDN/>
              <w:spacing w:after="0" w:line="240" w:lineRule="auto"/>
              <w:jc w:val="left"/>
            </w:pPr>
            <w:r w:rsidRPr="00CE412F">
              <w:rPr>
                <w:rFonts w:eastAsia="Times New Roman"/>
                <w:color w:val="000000"/>
                <w:szCs w:val="24"/>
                <w:lang w:eastAsia="cs-CZ"/>
              </w:rPr>
              <w:t>4-5</w:t>
            </w: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127F" w14:textId="77777777" w:rsidR="00CE412F" w:rsidRPr="00CE412F" w:rsidRDefault="00CE412F" w:rsidP="00CE412F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E412F">
              <w:rPr>
                <w:rFonts w:eastAsia="Times New Roman"/>
                <w:color w:val="000000"/>
                <w:szCs w:val="24"/>
                <w:lang w:eastAsia="cs-CZ"/>
              </w:rPr>
              <w:t xml:space="preserve">opakuje až 4 slova </w:t>
            </w:r>
          </w:p>
        </w:tc>
      </w:tr>
      <w:tr w:rsidR="00CE412F" w:rsidRPr="00CE412F" w14:paraId="73A52C75" w14:textId="77777777" w:rsidTr="00CE412F">
        <w:trPr>
          <w:divId w:val="1631545245"/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0011" w14:textId="77777777" w:rsidR="00CE412F" w:rsidRPr="00CE412F" w:rsidRDefault="00CE412F" w:rsidP="00CE412F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E412F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44EF1" w14:textId="77777777" w:rsidR="00CE412F" w:rsidRPr="00CE412F" w:rsidRDefault="00CE412F" w:rsidP="00CE412F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E412F">
              <w:rPr>
                <w:rFonts w:eastAsia="Times New Roman"/>
                <w:color w:val="000000"/>
                <w:szCs w:val="24"/>
                <w:lang w:eastAsia="cs-CZ"/>
              </w:rPr>
              <w:t>zná místo, kde bydlí</w:t>
            </w:r>
          </w:p>
        </w:tc>
      </w:tr>
      <w:tr w:rsidR="00CE412F" w:rsidRPr="00CE412F" w14:paraId="4CCA7D3E" w14:textId="77777777" w:rsidTr="00CE412F">
        <w:trPr>
          <w:divId w:val="1631545245"/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6FD7" w14:textId="77777777" w:rsidR="00CE412F" w:rsidRPr="00CE412F" w:rsidRDefault="00CE412F" w:rsidP="00CE412F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E412F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A598F" w14:textId="77777777" w:rsidR="00CE412F" w:rsidRPr="00CE412F" w:rsidRDefault="00CE412F" w:rsidP="00CE412F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E412F">
              <w:rPr>
                <w:rFonts w:eastAsia="Times New Roman"/>
                <w:color w:val="000000"/>
                <w:szCs w:val="24"/>
                <w:lang w:eastAsia="cs-CZ"/>
              </w:rPr>
              <w:t>zná pohádky, dětské příběhy a pamatuje si jména hlavních hrdinů</w:t>
            </w:r>
          </w:p>
        </w:tc>
      </w:tr>
      <w:tr w:rsidR="00CE412F" w:rsidRPr="00CE412F" w14:paraId="669E362E" w14:textId="77777777" w:rsidTr="00CE412F">
        <w:trPr>
          <w:divId w:val="1631545245"/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39981" w14:textId="77777777" w:rsidR="00CE412F" w:rsidRPr="00CE412F" w:rsidRDefault="00CE412F" w:rsidP="00CE412F">
            <w:pPr>
              <w:suppressAutoHyphens w:val="0"/>
              <w:autoSpaceDN/>
              <w:spacing w:after="0" w:line="240" w:lineRule="auto"/>
              <w:jc w:val="left"/>
            </w:pPr>
            <w:r w:rsidRPr="00CE412F">
              <w:rPr>
                <w:rFonts w:eastAsia="Times New Roman"/>
                <w:color w:val="000000"/>
                <w:szCs w:val="24"/>
                <w:lang w:eastAsia="cs-CZ"/>
              </w:rPr>
              <w:t>5-6</w:t>
            </w: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A582" w14:textId="0D218A5A" w:rsidR="00CE412F" w:rsidRPr="00CE412F" w:rsidRDefault="00CE412F" w:rsidP="00CE412F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E412F">
              <w:rPr>
                <w:rFonts w:eastAsia="Times New Roman"/>
                <w:color w:val="000000"/>
                <w:szCs w:val="24"/>
                <w:lang w:eastAsia="cs-CZ"/>
              </w:rPr>
              <w:t>určí 2 a více zakrytých prvků a najde rozdíl (indiv</w:t>
            </w:r>
            <w:r w:rsidR="007D0BD0">
              <w:rPr>
                <w:rFonts w:eastAsia="Times New Roman"/>
                <w:color w:val="000000"/>
                <w:szCs w:val="24"/>
                <w:lang w:eastAsia="cs-CZ"/>
              </w:rPr>
              <w:t>id</w:t>
            </w:r>
            <w:r w:rsidRPr="00CE412F">
              <w:rPr>
                <w:rFonts w:eastAsia="Times New Roman"/>
                <w:color w:val="000000"/>
                <w:szCs w:val="24"/>
                <w:lang w:eastAsia="cs-CZ"/>
              </w:rPr>
              <w:t>uálně)</w:t>
            </w:r>
          </w:p>
        </w:tc>
      </w:tr>
      <w:tr w:rsidR="00CE412F" w:rsidRPr="00CE412F" w14:paraId="4ED276F2" w14:textId="77777777" w:rsidTr="00CE412F">
        <w:trPr>
          <w:divId w:val="1631545245"/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16743" w14:textId="77777777" w:rsidR="00CE412F" w:rsidRPr="00CE412F" w:rsidRDefault="00CE412F" w:rsidP="00CE412F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E412F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6C68" w14:textId="77777777" w:rsidR="00CE412F" w:rsidRPr="00CE412F" w:rsidRDefault="00CE412F" w:rsidP="00CE412F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E412F">
              <w:rPr>
                <w:rFonts w:eastAsia="Times New Roman"/>
                <w:color w:val="000000"/>
                <w:szCs w:val="24"/>
                <w:lang w:eastAsia="cs-CZ"/>
              </w:rPr>
              <w:t xml:space="preserve">soustředí se na detaily </w:t>
            </w:r>
          </w:p>
        </w:tc>
      </w:tr>
      <w:tr w:rsidR="00CE412F" w:rsidRPr="00CE412F" w14:paraId="4FDB8F4F" w14:textId="77777777" w:rsidTr="00CE412F">
        <w:trPr>
          <w:divId w:val="1631545245"/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9FF59" w14:textId="77777777" w:rsidR="00CE412F" w:rsidRPr="00CE412F" w:rsidRDefault="00CE412F" w:rsidP="00CE412F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E412F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E695" w14:textId="77777777" w:rsidR="00CE412F" w:rsidRPr="00CE412F" w:rsidRDefault="00CE412F" w:rsidP="007D0BD0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E412F">
              <w:rPr>
                <w:rFonts w:eastAsia="Times New Roman"/>
                <w:color w:val="000000"/>
                <w:szCs w:val="24"/>
                <w:lang w:eastAsia="cs-CZ"/>
              </w:rPr>
              <w:t>vybaví si 3 z 5 předložených obrázků</w:t>
            </w:r>
          </w:p>
        </w:tc>
      </w:tr>
    </w:tbl>
    <w:p w14:paraId="504EF9B5" w14:textId="0283BC93" w:rsidR="007D0BD0" w:rsidRPr="007D0BD0" w:rsidRDefault="007D0BD0" w:rsidP="007D0BD0">
      <w:pPr>
        <w:rPr>
          <w:noProof/>
          <w:sz w:val="20"/>
          <w:szCs w:val="20"/>
        </w:rPr>
      </w:pPr>
      <w:bookmarkStart w:id="19" w:name="_Toc164012309"/>
      <w:r w:rsidRPr="007D0BD0">
        <w:rPr>
          <w:noProof/>
          <w:sz w:val="20"/>
          <w:szCs w:val="20"/>
        </w:rPr>
        <w:t xml:space="preserve">Tabulka </w:t>
      </w:r>
      <w:r w:rsidRPr="007D0BD0">
        <w:rPr>
          <w:noProof/>
          <w:sz w:val="20"/>
          <w:szCs w:val="20"/>
        </w:rPr>
        <w:fldChar w:fldCharType="begin"/>
      </w:r>
      <w:r w:rsidRPr="007D0BD0">
        <w:rPr>
          <w:noProof/>
          <w:sz w:val="20"/>
          <w:szCs w:val="20"/>
        </w:rPr>
        <w:instrText xml:space="preserve"> SEQ Tabulka \* ARABIC </w:instrText>
      </w:r>
      <w:r w:rsidRPr="007D0BD0">
        <w:rPr>
          <w:noProof/>
          <w:sz w:val="20"/>
          <w:szCs w:val="20"/>
        </w:rPr>
        <w:fldChar w:fldCharType="separate"/>
      </w:r>
      <w:r w:rsidR="00394AD2">
        <w:rPr>
          <w:noProof/>
          <w:sz w:val="20"/>
          <w:szCs w:val="20"/>
        </w:rPr>
        <w:t>7</w:t>
      </w:r>
      <w:r w:rsidRPr="007D0BD0">
        <w:rPr>
          <w:noProof/>
          <w:sz w:val="20"/>
          <w:szCs w:val="20"/>
        </w:rPr>
        <w:fldChar w:fldCharType="end"/>
      </w:r>
      <w:r w:rsidRPr="007D0BD0">
        <w:rPr>
          <w:noProof/>
          <w:sz w:val="20"/>
          <w:szCs w:val="20"/>
        </w:rPr>
        <w:t xml:space="preserve"> Vizuální a verbální paměť</w:t>
      </w:r>
      <w:bookmarkEnd w:id="19"/>
    </w:p>
    <w:p w14:paraId="2981F276" w14:textId="6C4CE405" w:rsidR="00F86611" w:rsidRDefault="00F86611" w:rsidP="00F86611">
      <w:r w:rsidRPr="005F14C0">
        <w:rPr>
          <w:b/>
          <w:bCs/>
        </w:rPr>
        <w:t>Myšlení</w:t>
      </w:r>
      <w:r w:rsidR="00E52795">
        <w:rPr>
          <w:b/>
          <w:bCs/>
        </w:rPr>
        <w:t xml:space="preserve"> </w:t>
      </w:r>
      <w:r w:rsidR="007521F1">
        <w:t>–</w:t>
      </w:r>
      <w:r w:rsidR="00196C1E">
        <w:t xml:space="preserve"> </w:t>
      </w:r>
      <w:r>
        <w:t>etapa názorného myšlení</w:t>
      </w:r>
    </w:p>
    <w:p w14:paraId="586F9C18" w14:textId="74E3E86A" w:rsidR="00265826" w:rsidRDefault="00851D4C" w:rsidP="00F86611">
      <w:r>
        <w:t>Uvažuje v symbolických pojmech, ale postupně dochází k vývojové změně. Myšlení</w:t>
      </w:r>
      <w:r w:rsidR="00CF05A4">
        <w:t> </w:t>
      </w:r>
      <w:r>
        <w:t xml:space="preserve">symbolické přechází na myšlení intuitivní. </w:t>
      </w:r>
      <w:r w:rsidR="00F86611">
        <w:t>Předškolní dítě neprovádí logické myšlenkové operace. Jeho názorné myšlení je jednosměrné,</w:t>
      </w:r>
      <w:r w:rsidR="009C43F7">
        <w:t xml:space="preserve"> </w:t>
      </w:r>
      <w:r w:rsidR="00F86611">
        <w:t>založeno na bezprostředním vztahu s vnímáním. Usuzuje podle</w:t>
      </w:r>
      <w:r w:rsidR="00646FA4">
        <w:t> </w:t>
      </w:r>
      <w:r w:rsidR="00F86611">
        <w:t xml:space="preserve">svého vnímání a nekoriguje </w:t>
      </w:r>
      <w:r w:rsidR="00646FA4">
        <w:t>s </w:t>
      </w:r>
      <w:r w:rsidR="00F86611">
        <w:t>dalšími poznatky.</w:t>
      </w:r>
    </w:p>
    <w:p w14:paraId="793F5D93" w14:textId="153A7EDA" w:rsidR="00F86611" w:rsidRDefault="00F86611" w:rsidP="00F86611">
      <w:r>
        <w:t>Chybí mu schopnost rozlišit změny v rámci jednotlivých dimenzí</w:t>
      </w:r>
      <w:r w:rsidR="002C4A78">
        <w:t> – </w:t>
      </w:r>
      <w:r>
        <w:t>reciprocita. Nejprve</w:t>
      </w:r>
      <w:r w:rsidR="002C4A78">
        <w:t> z</w:t>
      </w:r>
      <w:r>
        <w:t>aznamenává rozdíly nebo podobnosti zkoumaných předmětů a následně dochází k</w:t>
      </w:r>
      <w:r w:rsidR="008E6A7E">
        <w:t> </w:t>
      </w:r>
      <w:r>
        <w:t>jejich uvědomování</w:t>
      </w:r>
      <w:r w:rsidR="002C4A78">
        <w:t> – </w:t>
      </w:r>
      <w:r>
        <w:t>induktivní uvažování. Neumí se navrátit k výchozímu bodu</w:t>
      </w:r>
      <w:r w:rsidR="0015674C">
        <w:t> </w:t>
      </w:r>
      <w:r>
        <w:t>–</w:t>
      </w:r>
      <w:r w:rsidR="0015674C">
        <w:t> </w:t>
      </w:r>
      <w:r>
        <w:t>zvratnost.</w:t>
      </w:r>
      <w:r w:rsidR="00265826">
        <w:t xml:space="preserve"> Není</w:t>
      </w:r>
      <w:r w:rsidR="002C4A78">
        <w:t> </w:t>
      </w:r>
      <w:r w:rsidR="00265826">
        <w:t>schopn</w:t>
      </w:r>
      <w:r w:rsidR="00851D4C">
        <w:t>o</w:t>
      </w:r>
      <w:r w:rsidR="00265826">
        <w:t xml:space="preserve"> chápat příčinnost a množství</w:t>
      </w:r>
      <w:r w:rsidR="00205DAD">
        <w:t>.</w:t>
      </w:r>
    </w:p>
    <w:p w14:paraId="0EF5BFE6" w14:textId="336F23AA" w:rsidR="00F86611" w:rsidRDefault="00F86611" w:rsidP="00F86611">
      <w:r>
        <w:t>Charakteristickým rysem myšlení předškolního dítěte je egocentrismus. Není schopn</w:t>
      </w:r>
      <w:r w:rsidR="00851D4C">
        <w:t>o</w:t>
      </w:r>
      <w:r>
        <w:t xml:space="preserve"> chápat, někdy i vnímat určité jevy z pohledu ostatních lidí. Myšlení je ovlivněno jeho emocionalitou, dochází ke</w:t>
      </w:r>
      <w:r w:rsidR="008E6A7E">
        <w:t> </w:t>
      </w:r>
      <w:r>
        <w:t>zkreslení úsudku, vychází z přání dítěte.</w:t>
      </w:r>
      <w:r w:rsidR="00E01408">
        <w:t xml:space="preserve"> </w:t>
      </w:r>
      <w:r w:rsidR="00851D4C">
        <w:t>Myšlení je antropomorfické a magické, kdy mění fakta podle</w:t>
      </w:r>
      <w:r w:rsidR="008E6A7E">
        <w:t> </w:t>
      </w:r>
      <w:r w:rsidR="00851D4C">
        <w:t>svého přání.</w:t>
      </w:r>
    </w:p>
    <w:p w14:paraId="49A4D489" w14:textId="785157ED" w:rsidR="00CA318D" w:rsidRDefault="00851D4C" w:rsidP="00CA318D">
      <w:r>
        <w:t>N</w:t>
      </w:r>
      <w:r w:rsidR="003350BF">
        <w:t xml:space="preserve">a </w:t>
      </w:r>
      <w:r>
        <w:t>konci období používá myšlenkové operace</w:t>
      </w:r>
      <w:r w:rsidR="0015674C">
        <w:t> </w:t>
      </w:r>
      <w:r w:rsidR="003350BF">
        <w:t>–</w:t>
      </w:r>
      <w:r w:rsidR="0015674C">
        <w:t> </w:t>
      </w:r>
      <w:r w:rsidR="003350BF">
        <w:t>analýzu, syntézu a srovnávání a chápe všeobecné rodové pojmy. Přetrvává unáhlený úsudek na</w:t>
      </w:r>
      <w:r w:rsidR="008E6A7E">
        <w:t> z</w:t>
      </w:r>
      <w:r w:rsidR="003350BF">
        <w:t>ákladě jedné zkušenosti</w:t>
      </w:r>
      <w:r w:rsidR="00D06D9B">
        <w:t xml:space="preserve"> (tabul</w:t>
      </w:r>
      <w:r w:rsidR="008A5D34">
        <w:t>ka</w:t>
      </w:r>
      <w:r w:rsidR="0002351F">
        <w:t xml:space="preserve"> </w:t>
      </w:r>
      <w:r w:rsidR="003E52CA">
        <w:t>8</w:t>
      </w:r>
      <w:r w:rsidR="008A5D34">
        <w:t>,</w:t>
      </w:r>
      <w:r w:rsidR="0002351F">
        <w:t xml:space="preserve"> tabulka </w:t>
      </w:r>
      <w:r w:rsidR="003E52CA">
        <w:t>9</w:t>
      </w:r>
      <w:r w:rsidR="008A5D34">
        <w:t>,</w:t>
      </w:r>
      <w:r w:rsidR="0002351F">
        <w:t xml:space="preserve"> tabulka </w:t>
      </w:r>
      <w:r w:rsidR="003E52CA">
        <w:t>10</w:t>
      </w:r>
      <w:r w:rsidR="008A5D34">
        <w:t>)</w:t>
      </w:r>
      <w:r w:rsidR="003350BF">
        <w:t>.</w:t>
      </w:r>
    </w:p>
    <w:tbl>
      <w:tblPr>
        <w:tblW w:w="70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6344"/>
      </w:tblGrid>
      <w:tr w:rsidR="00CA318D" w:rsidRPr="00CA318D" w14:paraId="05715E0B" w14:textId="77777777" w:rsidTr="00CA318D">
        <w:trPr>
          <w:trHeight w:val="288"/>
        </w:trPr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2A8C6" w14:textId="77777777" w:rsidR="00CA318D" w:rsidRPr="00CA318D" w:rsidRDefault="00CA318D" w:rsidP="00CA318D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CA318D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Myšlení</w:t>
            </w:r>
          </w:p>
        </w:tc>
      </w:tr>
      <w:tr w:rsidR="00CA318D" w:rsidRPr="00CA318D" w14:paraId="08A2574A" w14:textId="77777777" w:rsidTr="00C83E58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829E" w14:textId="77777777" w:rsidR="00CA318D" w:rsidRPr="00CA318D" w:rsidRDefault="00CA318D" w:rsidP="00CA318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CA318D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Věk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CD133" w14:textId="77777777" w:rsidR="00CA318D" w:rsidRPr="00CA318D" w:rsidRDefault="00CA318D" w:rsidP="00CA318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CA318D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CA318D" w:rsidRPr="00CA318D" w14:paraId="57D0CE18" w14:textId="77777777" w:rsidTr="00C83E58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697B" w14:textId="28B4E861" w:rsidR="00CA318D" w:rsidRPr="00CA318D" w:rsidRDefault="00CA318D" w:rsidP="00CA318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A318D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  <w:r>
              <w:t xml:space="preserve"> </w:t>
            </w:r>
            <w:r w:rsidRPr="007D5B7A">
              <w:t>–</w:t>
            </w:r>
            <w:r>
              <w:t xml:space="preserve"> </w:t>
            </w:r>
            <w:r w:rsidRPr="00CA318D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64FC" w14:textId="77777777" w:rsidR="00CA318D" w:rsidRPr="00CA318D" w:rsidRDefault="00CA318D" w:rsidP="00CA318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A318D">
              <w:rPr>
                <w:rFonts w:eastAsia="Times New Roman"/>
                <w:color w:val="000000"/>
                <w:szCs w:val="24"/>
                <w:lang w:eastAsia="cs-CZ"/>
              </w:rPr>
              <w:t>pochopení množství do 3</w:t>
            </w:r>
          </w:p>
        </w:tc>
      </w:tr>
      <w:tr w:rsidR="00CA318D" w:rsidRPr="00CA318D" w14:paraId="5108BB08" w14:textId="77777777" w:rsidTr="00C83E58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F518E" w14:textId="77777777" w:rsidR="00CA318D" w:rsidRPr="00CA318D" w:rsidRDefault="00CA318D" w:rsidP="00CA318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A318D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581A" w14:textId="0C1CB445" w:rsidR="00CA318D" w:rsidRPr="00CA318D" w:rsidRDefault="00CA318D" w:rsidP="00CA318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A318D">
              <w:rPr>
                <w:rFonts w:eastAsia="Times New Roman"/>
                <w:color w:val="000000"/>
                <w:szCs w:val="24"/>
                <w:lang w:eastAsia="cs-CZ"/>
              </w:rPr>
              <w:t>ztotožnění se svým pohlavím</w:t>
            </w:r>
          </w:p>
        </w:tc>
      </w:tr>
      <w:tr w:rsidR="00CA318D" w:rsidRPr="00CA318D" w14:paraId="7BD39071" w14:textId="77777777" w:rsidTr="00C83E58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C023A" w14:textId="20D91D85" w:rsidR="00CA318D" w:rsidRPr="00CA318D" w:rsidRDefault="00CA318D" w:rsidP="00CA318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A318D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  <w:r>
              <w:t xml:space="preserve"> </w:t>
            </w:r>
            <w:r w:rsidRPr="007D5B7A">
              <w:t>–</w:t>
            </w:r>
            <w:r>
              <w:t xml:space="preserve"> </w:t>
            </w:r>
            <w:r w:rsidRPr="00CA318D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44D6" w14:textId="77777777" w:rsidR="00CA318D" w:rsidRPr="00CA318D" w:rsidRDefault="00CA318D" w:rsidP="00CA318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A318D">
              <w:rPr>
                <w:rFonts w:eastAsia="Times New Roman"/>
                <w:color w:val="000000"/>
                <w:szCs w:val="24"/>
                <w:lang w:eastAsia="cs-CZ"/>
              </w:rPr>
              <w:t>znalost ročního období a dnů v týdnu (individuálně)</w:t>
            </w:r>
          </w:p>
        </w:tc>
      </w:tr>
      <w:tr w:rsidR="00CA318D" w:rsidRPr="00CA318D" w14:paraId="7F93789F" w14:textId="77777777" w:rsidTr="00C83E58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42EC" w14:textId="77777777" w:rsidR="00CA318D" w:rsidRPr="00CA318D" w:rsidRDefault="00CA318D" w:rsidP="00CA318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A318D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4BF3" w14:textId="77777777" w:rsidR="00CA318D" w:rsidRPr="00CA318D" w:rsidRDefault="00CA318D" w:rsidP="003D3153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CA318D">
              <w:rPr>
                <w:rFonts w:eastAsia="Times New Roman"/>
                <w:color w:val="000000"/>
                <w:szCs w:val="24"/>
                <w:lang w:eastAsia="cs-CZ"/>
              </w:rPr>
              <w:t>pochopení množství do 4 (individuálně do 10)</w:t>
            </w:r>
          </w:p>
        </w:tc>
      </w:tr>
    </w:tbl>
    <w:p w14:paraId="3CA8A3A0" w14:textId="769902C9" w:rsidR="00FF5F20" w:rsidRPr="002F6040" w:rsidRDefault="003D3153" w:rsidP="003D3153">
      <w:pPr>
        <w:rPr>
          <w:noProof/>
          <w:sz w:val="20"/>
          <w:szCs w:val="18"/>
        </w:rPr>
      </w:pPr>
      <w:bookmarkStart w:id="20" w:name="_Toc164012310"/>
      <w:r w:rsidRPr="003D3153">
        <w:rPr>
          <w:noProof/>
          <w:sz w:val="20"/>
          <w:szCs w:val="18"/>
        </w:rPr>
        <w:t xml:space="preserve">Tabulka </w:t>
      </w:r>
      <w:r w:rsidRPr="003D3153">
        <w:rPr>
          <w:noProof/>
          <w:sz w:val="20"/>
          <w:szCs w:val="18"/>
        </w:rPr>
        <w:fldChar w:fldCharType="begin"/>
      </w:r>
      <w:r w:rsidRPr="003D3153">
        <w:rPr>
          <w:noProof/>
          <w:sz w:val="20"/>
          <w:szCs w:val="18"/>
        </w:rPr>
        <w:instrText xml:space="preserve"> SEQ Tabulka \* ARABIC </w:instrText>
      </w:r>
      <w:r w:rsidRPr="003D3153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8</w:t>
      </w:r>
      <w:r w:rsidRPr="003D3153">
        <w:rPr>
          <w:noProof/>
          <w:sz w:val="20"/>
          <w:szCs w:val="18"/>
        </w:rPr>
        <w:fldChar w:fldCharType="end"/>
      </w:r>
      <w:r w:rsidRPr="003D3153">
        <w:rPr>
          <w:noProof/>
          <w:sz w:val="20"/>
          <w:szCs w:val="18"/>
        </w:rPr>
        <w:t xml:space="preserve"> Myšlení (Bednářová, Šmardová 2022)</w:t>
      </w:r>
      <w:bookmarkEnd w:id="20"/>
    </w:p>
    <w:p w14:paraId="50E3CA90" w14:textId="7812D7E4" w:rsidR="007648CE" w:rsidRDefault="007648CE" w:rsidP="0002351F"/>
    <w:p w14:paraId="1589D200" w14:textId="77777777" w:rsidR="000C16DD" w:rsidRDefault="000C16DD" w:rsidP="0002351F"/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8"/>
        <w:gridCol w:w="7992"/>
      </w:tblGrid>
      <w:tr w:rsidR="007648CE" w:rsidRPr="00FF5F20" w14:paraId="79D86ECC" w14:textId="77777777" w:rsidTr="0088443D">
        <w:trPr>
          <w:trHeight w:val="288"/>
        </w:trPr>
        <w:tc>
          <w:tcPr>
            <w:tcW w:w="8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EDD31" w14:textId="77777777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lastRenderedPageBreak/>
              <w:t>Řešení problémů</w:t>
            </w:r>
          </w:p>
        </w:tc>
      </w:tr>
      <w:tr w:rsidR="007648CE" w:rsidRPr="00FF5F20" w14:paraId="134A40D8" w14:textId="77777777" w:rsidTr="0088443D">
        <w:trPr>
          <w:trHeight w:val="288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F8BAE" w14:textId="77777777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Věk</w:t>
            </w:r>
          </w:p>
        </w:tc>
        <w:tc>
          <w:tcPr>
            <w:tcW w:w="7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E90E9" w14:textId="77777777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7648CE" w:rsidRPr="00FF5F20" w14:paraId="579463F3" w14:textId="77777777" w:rsidTr="0088443D">
        <w:trPr>
          <w:trHeight w:val="288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5E3C" w14:textId="77777777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3</w:t>
            </w:r>
          </w:p>
        </w:tc>
        <w:tc>
          <w:tcPr>
            <w:tcW w:w="7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ED60" w14:textId="77777777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třídí předměty podle tvaru či základních barev</w:t>
            </w:r>
          </w:p>
        </w:tc>
      </w:tr>
      <w:tr w:rsidR="007648CE" w:rsidRPr="00FF5F20" w14:paraId="1B8266C7" w14:textId="77777777" w:rsidTr="0088443D">
        <w:trPr>
          <w:trHeight w:val="288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B4694" w14:textId="4E8111A0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  <w:r w:rsidR="004A1354">
              <w:t xml:space="preserve"> </w:t>
            </w:r>
            <w:r w:rsidR="004A1354" w:rsidRPr="007D5B7A">
              <w:t>–</w:t>
            </w:r>
            <w:r w:rsidR="004A1354">
              <w:t xml:space="preserve"> 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7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8BC8" w14:textId="77777777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určí v řadě nepatřící předmět</w:t>
            </w:r>
          </w:p>
        </w:tc>
      </w:tr>
      <w:tr w:rsidR="007648CE" w:rsidRPr="00FF5F20" w14:paraId="66006EB4" w14:textId="77777777" w:rsidTr="0088443D">
        <w:trPr>
          <w:trHeight w:val="288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DA227" w14:textId="08CDEC2B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  <w:r w:rsidR="004A1354">
              <w:t xml:space="preserve"> </w:t>
            </w:r>
            <w:r w:rsidR="004A1354" w:rsidRPr="007D5B7A">
              <w:t>–</w:t>
            </w:r>
            <w:r w:rsidR="004A1354">
              <w:t xml:space="preserve"> 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7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A568" w14:textId="77777777" w:rsidR="007648CE" w:rsidRPr="004A1354" w:rsidRDefault="007648CE" w:rsidP="003D3153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určí obrázky podle logického pořadí</w:t>
            </w:r>
          </w:p>
        </w:tc>
      </w:tr>
    </w:tbl>
    <w:p w14:paraId="75B16527" w14:textId="52A2D33B" w:rsidR="007648CE" w:rsidRPr="002F6040" w:rsidRDefault="003D3153" w:rsidP="003D3153">
      <w:pPr>
        <w:rPr>
          <w:noProof/>
          <w:sz w:val="20"/>
          <w:szCs w:val="18"/>
        </w:rPr>
      </w:pPr>
      <w:bookmarkStart w:id="21" w:name="_Toc164012311"/>
      <w:r w:rsidRPr="003D3153">
        <w:rPr>
          <w:noProof/>
          <w:sz w:val="20"/>
          <w:szCs w:val="18"/>
        </w:rPr>
        <w:t xml:space="preserve">Tabulka </w:t>
      </w:r>
      <w:r w:rsidRPr="003D3153">
        <w:rPr>
          <w:noProof/>
          <w:sz w:val="20"/>
          <w:szCs w:val="18"/>
        </w:rPr>
        <w:fldChar w:fldCharType="begin"/>
      </w:r>
      <w:r w:rsidRPr="003D3153">
        <w:rPr>
          <w:noProof/>
          <w:sz w:val="20"/>
          <w:szCs w:val="18"/>
        </w:rPr>
        <w:instrText xml:space="preserve"> SEQ Tabulka \* ARABIC </w:instrText>
      </w:r>
      <w:r w:rsidRPr="003D3153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9</w:t>
      </w:r>
      <w:r w:rsidRPr="003D3153">
        <w:rPr>
          <w:noProof/>
          <w:sz w:val="20"/>
          <w:szCs w:val="18"/>
        </w:rPr>
        <w:fldChar w:fldCharType="end"/>
      </w:r>
      <w:r w:rsidRPr="003D3153">
        <w:rPr>
          <w:noProof/>
          <w:sz w:val="20"/>
          <w:szCs w:val="18"/>
        </w:rPr>
        <w:t xml:space="preserve"> Řešení problému (Bednářová, Šmardová 2022)</w:t>
      </w:r>
      <w:bookmarkEnd w:id="21"/>
    </w:p>
    <w:p w14:paraId="76F69621" w14:textId="77777777" w:rsidR="000C16DD" w:rsidRPr="000C16DD" w:rsidRDefault="000C16DD" w:rsidP="000C16DD">
      <w:pPr>
        <w:suppressAutoHyphens w:val="0"/>
        <w:autoSpaceDN/>
        <w:spacing w:after="0" w:line="240" w:lineRule="auto"/>
        <w:jc w:val="left"/>
        <w:rPr>
          <w:rFonts w:eastAsia="Times New Roman"/>
          <w:color w:val="000000"/>
          <w:szCs w:val="24"/>
          <w:lang w:eastAsia="cs-CZ"/>
        </w:rPr>
      </w:pP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"/>
        <w:gridCol w:w="8056"/>
      </w:tblGrid>
      <w:tr w:rsidR="007648CE" w:rsidRPr="00FF5F20" w14:paraId="75954D6F" w14:textId="77777777" w:rsidTr="0088443D">
        <w:trPr>
          <w:trHeight w:val="288"/>
        </w:trPr>
        <w:tc>
          <w:tcPr>
            <w:tcW w:w="8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27A29" w14:textId="77777777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Matematické operace</w:t>
            </w:r>
          </w:p>
        </w:tc>
      </w:tr>
      <w:tr w:rsidR="007648CE" w:rsidRPr="00FF5F20" w14:paraId="1306A62B" w14:textId="77777777" w:rsidTr="0088443D">
        <w:trPr>
          <w:trHeight w:val="288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893A8" w14:textId="77777777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Věk</w:t>
            </w:r>
          </w:p>
        </w:tc>
        <w:tc>
          <w:tcPr>
            <w:tcW w:w="8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8971" w14:textId="77777777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Funkce</w:t>
            </w:r>
          </w:p>
        </w:tc>
      </w:tr>
      <w:tr w:rsidR="007648CE" w:rsidRPr="00FF5F20" w14:paraId="23A9A2C1" w14:textId="77777777" w:rsidTr="0088443D">
        <w:trPr>
          <w:trHeight w:val="288"/>
        </w:trPr>
        <w:tc>
          <w:tcPr>
            <w:tcW w:w="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18B9A" w14:textId="77777777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3</w:t>
            </w:r>
          </w:p>
        </w:tc>
        <w:tc>
          <w:tcPr>
            <w:tcW w:w="8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4D76" w14:textId="77777777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rozumí pojmům (málo/hodně)</w:t>
            </w:r>
          </w:p>
        </w:tc>
      </w:tr>
      <w:tr w:rsidR="007648CE" w:rsidRPr="00FF5F20" w14:paraId="5ED308B7" w14:textId="77777777" w:rsidTr="0088443D">
        <w:trPr>
          <w:trHeight w:val="288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80EF" w14:textId="77777777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8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1ADB" w14:textId="77777777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vyjmenuje číselnou řadu (individuálně s chybami)</w:t>
            </w:r>
          </w:p>
        </w:tc>
      </w:tr>
      <w:tr w:rsidR="007648CE" w:rsidRPr="00FF5F20" w14:paraId="141006A2" w14:textId="77777777" w:rsidTr="0088443D">
        <w:trPr>
          <w:trHeight w:val="288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476B" w14:textId="2865E37B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  <w:r w:rsidR="004A1354">
              <w:t xml:space="preserve"> </w:t>
            </w:r>
            <w:r w:rsidR="004A1354" w:rsidRPr="007D5B7A">
              <w:t>–</w:t>
            </w:r>
            <w:r w:rsidR="004A1354">
              <w:t xml:space="preserve"> 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8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AC623" w14:textId="5E156709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porovnává množství</w:t>
            </w:r>
            <w:r w:rsidR="004A1354">
              <w:t xml:space="preserve"> </w:t>
            </w:r>
            <w:r w:rsidR="004A1354" w:rsidRPr="007D5B7A">
              <w:t>–</w:t>
            </w:r>
            <w:r w:rsidR="004A1354">
              <w:t xml:space="preserve"> 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více/méně</w:t>
            </w:r>
          </w:p>
        </w:tc>
      </w:tr>
      <w:tr w:rsidR="007648CE" w:rsidRPr="00FF5F20" w14:paraId="51F29C93" w14:textId="77777777" w:rsidTr="0088443D">
        <w:trPr>
          <w:trHeight w:val="288"/>
        </w:trPr>
        <w:tc>
          <w:tcPr>
            <w:tcW w:w="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2721" w14:textId="634C3CD2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  <w:r w:rsidR="004A1354">
              <w:t xml:space="preserve"> </w:t>
            </w:r>
            <w:r w:rsidR="004A1354" w:rsidRPr="007D5B7A">
              <w:t>–</w:t>
            </w:r>
            <w:r w:rsidR="004A1354">
              <w:t xml:space="preserve"> 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8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8F243" w14:textId="77777777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určí počet prvků do 10</w:t>
            </w:r>
          </w:p>
        </w:tc>
      </w:tr>
      <w:tr w:rsidR="007648CE" w:rsidRPr="00FF5F20" w14:paraId="3191CC45" w14:textId="77777777" w:rsidTr="0088443D">
        <w:trPr>
          <w:trHeight w:val="288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DA1FF" w14:textId="77777777" w:rsidR="007648CE" w:rsidRPr="004A1354" w:rsidRDefault="007648CE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8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915E" w14:textId="77777777" w:rsidR="007648CE" w:rsidRPr="004A1354" w:rsidRDefault="007648CE" w:rsidP="003D3153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zvládá jednoduché výpočty pomocí prstů</w:t>
            </w:r>
          </w:p>
        </w:tc>
      </w:tr>
    </w:tbl>
    <w:p w14:paraId="250478C0" w14:textId="2B0C06FA" w:rsidR="007648CE" w:rsidRPr="002F6040" w:rsidRDefault="003D3153" w:rsidP="003D3153">
      <w:pPr>
        <w:rPr>
          <w:noProof/>
          <w:sz w:val="20"/>
          <w:szCs w:val="18"/>
        </w:rPr>
      </w:pPr>
      <w:bookmarkStart w:id="22" w:name="_Toc164012312"/>
      <w:r w:rsidRPr="003D3153">
        <w:rPr>
          <w:noProof/>
          <w:sz w:val="20"/>
          <w:szCs w:val="18"/>
        </w:rPr>
        <w:t xml:space="preserve">Tabulka </w:t>
      </w:r>
      <w:r w:rsidRPr="003D3153">
        <w:rPr>
          <w:noProof/>
          <w:sz w:val="20"/>
          <w:szCs w:val="18"/>
        </w:rPr>
        <w:fldChar w:fldCharType="begin"/>
      </w:r>
      <w:r w:rsidRPr="003D3153">
        <w:rPr>
          <w:noProof/>
          <w:sz w:val="20"/>
          <w:szCs w:val="18"/>
        </w:rPr>
        <w:instrText xml:space="preserve"> SEQ Tabulka \* ARABIC </w:instrText>
      </w:r>
      <w:r w:rsidRPr="003D3153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10</w:t>
      </w:r>
      <w:r w:rsidRPr="003D3153">
        <w:rPr>
          <w:noProof/>
          <w:sz w:val="20"/>
          <w:szCs w:val="18"/>
        </w:rPr>
        <w:fldChar w:fldCharType="end"/>
      </w:r>
      <w:r w:rsidRPr="003D3153">
        <w:rPr>
          <w:noProof/>
          <w:sz w:val="20"/>
          <w:szCs w:val="18"/>
        </w:rPr>
        <w:t xml:space="preserve"> Matematické operace (Bednářová, Šmardová 2022)</w:t>
      </w:r>
      <w:bookmarkEnd w:id="22"/>
    </w:p>
    <w:p w14:paraId="340C2C8E" w14:textId="64F834A7" w:rsidR="00DA4D94" w:rsidRDefault="004B2765" w:rsidP="00F86611">
      <w:pPr>
        <w:rPr>
          <w:b/>
          <w:bCs/>
        </w:rPr>
      </w:pPr>
      <w:r w:rsidRPr="004B2765">
        <w:rPr>
          <w:b/>
          <w:bCs/>
        </w:rPr>
        <w:t>Pozornost</w:t>
      </w:r>
      <w:r>
        <w:rPr>
          <w:b/>
          <w:bCs/>
        </w:rPr>
        <w:t xml:space="preserve"> </w:t>
      </w:r>
    </w:p>
    <w:p w14:paraId="5E12E006" w14:textId="64A3B699" w:rsidR="00757B61" w:rsidRDefault="004B2765" w:rsidP="0002351F">
      <w:r w:rsidRPr="004B2765">
        <w:t>Na počátku období je nestálá</w:t>
      </w:r>
      <w:r>
        <w:t>, postupně se dítě lépe a déle soustředí. Začíná se utvářet úmyslná pozornost. Stálost a úmyslnost se odvíjí nejen od</w:t>
      </w:r>
      <w:r w:rsidR="006C5A14">
        <w:t> </w:t>
      </w:r>
      <w:r>
        <w:t>věku, ale závisí také na temperamentu a druhu aktivity, kterou vykonává</w:t>
      </w:r>
      <w:r w:rsidR="008A5D34">
        <w:t xml:space="preserve"> (tabulka </w:t>
      </w:r>
      <w:r w:rsidR="004A1354">
        <w:t>1</w:t>
      </w:r>
      <w:r w:rsidR="003E52CA">
        <w:t>1</w:t>
      </w:r>
      <w:r w:rsidR="008A5D34">
        <w:t>)</w:t>
      </w:r>
      <w:r>
        <w:t xml:space="preserve">. </w:t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4"/>
        <w:gridCol w:w="7576"/>
      </w:tblGrid>
      <w:tr w:rsidR="00FF5F20" w:rsidRPr="00FF5F20" w14:paraId="2BE29595" w14:textId="77777777" w:rsidTr="00FF5F20">
        <w:trPr>
          <w:trHeight w:val="288"/>
        </w:trPr>
        <w:tc>
          <w:tcPr>
            <w:tcW w:w="8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8A4B0" w14:textId="77777777" w:rsidR="00FF5F20" w:rsidRPr="004A1354" w:rsidRDefault="00FF5F20" w:rsidP="00FF5F20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Pozornost</w:t>
            </w:r>
          </w:p>
        </w:tc>
      </w:tr>
      <w:tr w:rsidR="00FF5F20" w:rsidRPr="00FF5F20" w14:paraId="27D0C06A" w14:textId="77777777" w:rsidTr="00FF5F20">
        <w:trPr>
          <w:trHeight w:val="288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3DF6" w14:textId="77777777" w:rsidR="00FF5F20" w:rsidRPr="004A1354" w:rsidRDefault="00FF5F20" w:rsidP="00FF5F20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Věk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2CF20" w14:textId="77777777" w:rsidR="00FF5F20" w:rsidRPr="004A1354" w:rsidRDefault="00FF5F20" w:rsidP="00FF5F20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FF5F20" w:rsidRPr="00FF5F20" w14:paraId="21C2DCD7" w14:textId="77777777" w:rsidTr="00FF5F20">
        <w:trPr>
          <w:trHeight w:val="288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2686B" w14:textId="77777777" w:rsidR="00FF5F20" w:rsidRPr="004A1354" w:rsidRDefault="00FF5F20" w:rsidP="00FF5F20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9667" w14:textId="77777777" w:rsidR="00FF5F20" w:rsidRPr="004A1354" w:rsidRDefault="00FF5F20" w:rsidP="00FF5F20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dokončí kratší úkoly</w:t>
            </w:r>
          </w:p>
        </w:tc>
      </w:tr>
      <w:tr w:rsidR="00FF5F20" w:rsidRPr="00FF5F20" w14:paraId="33E6EA49" w14:textId="77777777" w:rsidTr="00FF5F20">
        <w:trPr>
          <w:trHeight w:val="288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EDB67" w14:textId="77777777" w:rsidR="00FF5F20" w:rsidRPr="004A1354" w:rsidRDefault="00FF5F20" w:rsidP="00FF5F20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DA35" w14:textId="0DD08E3F" w:rsidR="00FF5F20" w:rsidRPr="004A1354" w:rsidRDefault="00FF5F20" w:rsidP="003D3153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dokončí předškolní úkoly</w:t>
            </w:r>
          </w:p>
        </w:tc>
      </w:tr>
    </w:tbl>
    <w:p w14:paraId="5C1F9C03" w14:textId="17A16975" w:rsidR="00FF5F20" w:rsidRPr="002F6040" w:rsidRDefault="003D3153" w:rsidP="003D3153">
      <w:pPr>
        <w:rPr>
          <w:noProof/>
          <w:sz w:val="20"/>
          <w:szCs w:val="18"/>
        </w:rPr>
      </w:pPr>
      <w:bookmarkStart w:id="23" w:name="_Toc164012313"/>
      <w:r w:rsidRPr="003D3153">
        <w:rPr>
          <w:noProof/>
          <w:sz w:val="20"/>
          <w:szCs w:val="18"/>
        </w:rPr>
        <w:t xml:space="preserve">Tabulka </w:t>
      </w:r>
      <w:r w:rsidRPr="003D3153">
        <w:rPr>
          <w:noProof/>
          <w:sz w:val="20"/>
          <w:szCs w:val="18"/>
        </w:rPr>
        <w:fldChar w:fldCharType="begin"/>
      </w:r>
      <w:r w:rsidRPr="003D3153">
        <w:rPr>
          <w:noProof/>
          <w:sz w:val="20"/>
          <w:szCs w:val="18"/>
        </w:rPr>
        <w:instrText xml:space="preserve"> SEQ Tabulka \* ARABIC </w:instrText>
      </w:r>
      <w:r w:rsidRPr="003D3153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11</w:t>
      </w:r>
      <w:r w:rsidRPr="003D3153">
        <w:rPr>
          <w:noProof/>
          <w:sz w:val="20"/>
          <w:szCs w:val="18"/>
        </w:rPr>
        <w:fldChar w:fldCharType="end"/>
      </w:r>
      <w:r w:rsidRPr="003D3153">
        <w:rPr>
          <w:noProof/>
          <w:sz w:val="20"/>
          <w:szCs w:val="18"/>
        </w:rPr>
        <w:t xml:space="preserve"> Pozornost (Bednářová, Šmardová 2022)</w:t>
      </w:r>
      <w:bookmarkEnd w:id="23"/>
    </w:p>
    <w:p w14:paraId="04CF98D3" w14:textId="454F8A9C" w:rsidR="00F86611" w:rsidRDefault="00F86611" w:rsidP="00F86611">
      <w:pPr>
        <w:rPr>
          <w:b/>
          <w:bCs/>
        </w:rPr>
      </w:pPr>
      <w:r>
        <w:rPr>
          <w:b/>
          <w:bCs/>
        </w:rPr>
        <w:t>Představ</w:t>
      </w:r>
      <w:r w:rsidR="00631B69">
        <w:rPr>
          <w:b/>
          <w:bCs/>
        </w:rPr>
        <w:t>ivost</w:t>
      </w:r>
    </w:p>
    <w:p w14:paraId="37DEC31C" w14:textId="7F8DCDE5" w:rsidR="00FF5F20" w:rsidRPr="006F45D8" w:rsidRDefault="00F86611" w:rsidP="00F86611">
      <w:r w:rsidRPr="006F45D8">
        <w:t xml:space="preserve">Představy a </w:t>
      </w:r>
      <w:r>
        <w:t xml:space="preserve">nápady jsou v předškolním období významné pro tvůrčí řešení úloh. Volné asociace umožňují prolomit meze dané skutečností. </w:t>
      </w:r>
      <w:r w:rsidR="00A35A60">
        <w:t xml:space="preserve">Rozvíjejí se fantazijní představy, pomocí kterých si vytváří svůj subjektivní svět. </w:t>
      </w:r>
      <w:r>
        <w:t>Dětská fantazie nahrazuje konkrétní zkušenosti. Pro</w:t>
      </w:r>
      <w:r w:rsidR="006C5A14">
        <w:t> </w:t>
      </w:r>
      <w:r>
        <w:t>chování dítěte jsou charakteristickými znaky imaginace, intuitivnost a uvolněnost.</w:t>
      </w:r>
      <w:r w:rsidR="00254A07">
        <w:t xml:space="preserve"> Neřídí se logikou.</w:t>
      </w:r>
      <w:r w:rsidR="00A35A60">
        <w:t xml:space="preserve"> Vybavování představ je plynulejší, je schopno popsat prožité události. Do představ prolíná své city a prožitky. Chce </w:t>
      </w:r>
      <w:r w:rsidR="007521F1">
        <w:t>zaujmout,</w:t>
      </w:r>
      <w:r w:rsidR="00A35A60">
        <w:t xml:space="preserve"> a tak si rádo vymýšlí, úmyslně i neúmyslně</w:t>
      </w:r>
      <w:r w:rsidR="00C7604B">
        <w:t xml:space="preserve"> (Matějček, 2005)</w:t>
      </w:r>
      <w:r w:rsidR="00A35A60">
        <w:t>.</w:t>
      </w:r>
    </w:p>
    <w:p w14:paraId="59FE02BA" w14:textId="77777777" w:rsidR="00D06D9B" w:rsidRDefault="00D06D9B" w:rsidP="00F86611">
      <w:pPr>
        <w:rPr>
          <w:b/>
          <w:bCs/>
        </w:rPr>
      </w:pPr>
    </w:p>
    <w:p w14:paraId="003A896A" w14:textId="759B183E" w:rsidR="00F86611" w:rsidRDefault="00F86611" w:rsidP="00F86611">
      <w:pPr>
        <w:rPr>
          <w:b/>
          <w:bCs/>
        </w:rPr>
      </w:pPr>
      <w:r>
        <w:rPr>
          <w:b/>
          <w:bCs/>
        </w:rPr>
        <w:t>Řeč</w:t>
      </w:r>
    </w:p>
    <w:p w14:paraId="60B65EF4" w14:textId="4BD8BC19" w:rsidR="00F86611" w:rsidRDefault="00207F00" w:rsidP="00F86611">
      <w:r>
        <w:t>Jedná se o dorozumívací prostředek, hraje významnou roli v procesu interakce jedince.</w:t>
      </w:r>
      <w:r w:rsidR="00CF05A4">
        <w:t xml:space="preserve"> </w:t>
      </w:r>
      <w:r w:rsidR="00CC1F98">
        <w:t>Rozvoj</w:t>
      </w:r>
      <w:r w:rsidR="00CF05A4">
        <w:t> </w:t>
      </w:r>
      <w:r w:rsidR="00CC1F98">
        <w:t>řeči souvisí s</w:t>
      </w:r>
      <w:r w:rsidR="003350BF">
        <w:t xml:space="preserve"> poznávací </w:t>
      </w:r>
      <w:r w:rsidR="007521F1">
        <w:t>aktivitou.</w:t>
      </w:r>
      <w:r>
        <w:t xml:space="preserve"> </w:t>
      </w:r>
      <w:r w:rsidR="00524947">
        <w:t>Zdokonaluje se obsahová i formální složka.</w:t>
      </w:r>
      <w:r w:rsidR="00CC1F98">
        <w:t xml:space="preserve"> </w:t>
      </w:r>
      <w:r w:rsidR="00F86611">
        <w:lastRenderedPageBreak/>
        <w:t xml:space="preserve">Komunikace umožňuje dětem sdílet poznatky s ostatními. </w:t>
      </w:r>
      <w:r w:rsidR="00845906">
        <w:t xml:space="preserve">Říkadla a písničky pomáhají rozšiřovat slovní zásobu. </w:t>
      </w:r>
    </w:p>
    <w:p w14:paraId="52295C08" w14:textId="0D492AEF" w:rsidR="00CC1F98" w:rsidRDefault="00A97F36" w:rsidP="00F86611">
      <w:r>
        <w:t>3</w:t>
      </w:r>
      <w:r w:rsidR="0002351F">
        <w:t>l</w:t>
      </w:r>
      <w:r w:rsidR="00CC1F98">
        <w:t>eté dítě</w:t>
      </w:r>
      <w:r w:rsidR="0023590E">
        <w:t xml:space="preserve"> – </w:t>
      </w:r>
      <w:r w:rsidR="00CC1F98">
        <w:t>Opakuje slova</w:t>
      </w:r>
      <w:r w:rsidR="002877DD">
        <w:t xml:space="preserve">, užívá protiklady, užívá plurálu, charakteristická je otázka </w:t>
      </w:r>
      <w:r w:rsidR="002877DD" w:rsidRPr="002877DD">
        <w:rPr>
          <w:i/>
          <w:iCs/>
        </w:rPr>
        <w:t>proč?</w:t>
      </w:r>
      <w:r w:rsidR="002877DD">
        <w:t xml:space="preserve">, užívá </w:t>
      </w:r>
      <w:r w:rsidR="002877DD" w:rsidRPr="002877DD">
        <w:rPr>
          <w:i/>
          <w:iCs/>
        </w:rPr>
        <w:t>ty/tvů</w:t>
      </w:r>
      <w:r w:rsidR="002877DD">
        <w:t xml:space="preserve">j,  </w:t>
      </w:r>
      <w:r w:rsidR="00524947">
        <w:t>Výslovnost není dokonalá, hlásky různě komolí nebo zaměňuje s jinými.</w:t>
      </w:r>
      <w:r w:rsidR="002877DD">
        <w:t xml:space="preserve"> </w:t>
      </w:r>
    </w:p>
    <w:p w14:paraId="08C60354" w14:textId="3929B5A4" w:rsidR="00F86611" w:rsidRDefault="006C5A14" w:rsidP="00F86611">
      <w:r>
        <w:t xml:space="preserve">4leté </w:t>
      </w:r>
      <w:r w:rsidR="00F86611">
        <w:t>dítě</w:t>
      </w:r>
      <w:r w:rsidR="00C6069D">
        <w:t xml:space="preserve"> </w:t>
      </w:r>
      <w:r w:rsidR="00196C1E">
        <w:t>(</w:t>
      </w:r>
      <w:r w:rsidR="00C6069D">
        <w:t>fáze intelektualizace řeči</w:t>
      </w:r>
      <w:r w:rsidR="00196C1E">
        <w:t xml:space="preserve">) </w:t>
      </w:r>
      <w:r w:rsidR="003F6055">
        <w:t>– Ještě</w:t>
      </w:r>
      <w:r w:rsidR="00524947">
        <w:t xml:space="preserve"> nepřesně artikuluje. </w:t>
      </w:r>
      <w:r w:rsidR="00F86611">
        <w:t xml:space="preserve">Mluví ve větách, osvojuje si gramatickou stavbu vět, </w:t>
      </w:r>
      <w:r w:rsidR="00C6069D">
        <w:t>užívá hlavních a vedlejších vět a podmiňovacího způsobu. R</w:t>
      </w:r>
      <w:r w:rsidR="00F86611">
        <w:t>ozšiřuje</w:t>
      </w:r>
      <w:r w:rsidR="00CF05A4">
        <w:t> </w:t>
      </w:r>
      <w:r w:rsidR="00F86611">
        <w:t>si slovní zásobu.</w:t>
      </w:r>
      <w:r w:rsidR="00CC1F98">
        <w:t xml:space="preserve"> Začíná rozlišovat způsob komunikace v závislosti na komunikačním partnerovi.</w:t>
      </w:r>
      <w:r w:rsidR="00A43B41">
        <w:t xml:space="preserve"> (V</w:t>
      </w:r>
      <w:r w:rsidR="00DC0D17">
        <w:t>ágnerová, 2005</w:t>
      </w:r>
      <w:r w:rsidR="00A43B41">
        <w:t>)</w:t>
      </w:r>
    </w:p>
    <w:p w14:paraId="056BFC00" w14:textId="3E09E79F" w:rsidR="00F86611" w:rsidRDefault="006C5A14" w:rsidP="00F86611">
      <w:r>
        <w:t xml:space="preserve">5leté </w:t>
      </w:r>
      <w:r w:rsidR="003F6055">
        <w:t>dítě – Umí</w:t>
      </w:r>
      <w:r w:rsidR="00F86611">
        <w:t xml:space="preserve"> vyprávět, chápe děj, obsah slov, umí používat minulý a budoucí čas. Slovní</w:t>
      </w:r>
      <w:r w:rsidR="00CF05A4">
        <w:t> </w:t>
      </w:r>
      <w:r w:rsidR="00F86611">
        <w:t>zásobu má okolo 1500–2</w:t>
      </w:r>
      <w:r w:rsidR="003350BF">
        <w:t>5</w:t>
      </w:r>
      <w:r w:rsidR="00F86611">
        <w:t>00 slov.</w:t>
      </w:r>
      <w:r w:rsidR="00C6069D">
        <w:t xml:space="preserve"> </w:t>
      </w:r>
      <w:r w:rsidR="003350BF">
        <w:t>Správně vyslovuje a zlepšuje se mluvnická struktura aktivního slovníku</w:t>
      </w:r>
      <w:r w:rsidR="00C6069D">
        <w:t>.</w:t>
      </w:r>
    </w:p>
    <w:p w14:paraId="78397D2D" w14:textId="71D32E8C" w:rsidR="00757B61" w:rsidRDefault="006C5A14" w:rsidP="0002351F">
      <w:r>
        <w:t>6</w:t>
      </w:r>
      <w:r w:rsidR="00F86611">
        <w:t xml:space="preserve">leté </w:t>
      </w:r>
      <w:r w:rsidR="003F6055">
        <w:t>dítě – Zvládá</w:t>
      </w:r>
      <w:r w:rsidR="00F86611">
        <w:t xml:space="preserve"> souvětí, tvoří věty o počtu 5</w:t>
      </w:r>
      <w:r w:rsidR="007521F1">
        <w:t>–</w:t>
      </w:r>
      <w:r w:rsidR="00F86611">
        <w:t xml:space="preserve">6 slov, vypráví souvisle, má slovní zásobu </w:t>
      </w:r>
      <w:r w:rsidR="003350BF">
        <w:t>3000</w:t>
      </w:r>
      <w:r w:rsidR="00F86611">
        <w:t>–</w:t>
      </w:r>
      <w:r w:rsidR="003350BF">
        <w:t>5</w:t>
      </w:r>
      <w:r w:rsidR="00F86611">
        <w:t>000 slov</w:t>
      </w:r>
      <w:r w:rsidR="00205DAD">
        <w:t xml:space="preserve"> (tabulka </w:t>
      </w:r>
      <w:r w:rsidR="00DC0D17">
        <w:t>1</w:t>
      </w:r>
      <w:r w:rsidR="003E52CA">
        <w:t>2</w:t>
      </w:r>
      <w:r w:rsidR="00DC0D17">
        <w:t xml:space="preserve">, </w:t>
      </w:r>
      <w:r w:rsidR="0002351F">
        <w:t xml:space="preserve">tabulka </w:t>
      </w:r>
      <w:r w:rsidR="00DC0D17">
        <w:t>1</w:t>
      </w:r>
      <w:r w:rsidR="003E52CA">
        <w:t>3</w:t>
      </w:r>
      <w:r w:rsidR="00205DAD">
        <w:t>)</w:t>
      </w:r>
      <w:r w:rsidR="00F86611">
        <w:t>.</w:t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9"/>
        <w:gridCol w:w="7741"/>
      </w:tblGrid>
      <w:tr w:rsidR="00C9525C" w:rsidRPr="00C9525C" w14:paraId="76A2AC6C" w14:textId="77777777" w:rsidTr="00C9525C">
        <w:trPr>
          <w:trHeight w:val="288"/>
        </w:trPr>
        <w:tc>
          <w:tcPr>
            <w:tcW w:w="8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61725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Řeč</w:t>
            </w:r>
          </w:p>
        </w:tc>
      </w:tr>
      <w:tr w:rsidR="00C9525C" w:rsidRPr="00C9525C" w14:paraId="3EEF1725" w14:textId="77777777" w:rsidTr="00C9525C">
        <w:trPr>
          <w:trHeight w:val="288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D9E19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Věk</w:t>
            </w:r>
          </w:p>
        </w:tc>
        <w:tc>
          <w:tcPr>
            <w:tcW w:w="7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1074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C9525C" w:rsidRPr="00C9525C" w14:paraId="61803DDD" w14:textId="77777777" w:rsidTr="00C9525C">
        <w:trPr>
          <w:trHeight w:val="288"/>
        </w:trPr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7BA95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3</w:t>
            </w:r>
          </w:p>
        </w:tc>
        <w:tc>
          <w:tcPr>
            <w:tcW w:w="7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DE5A8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užívá množné číslo (individuálně)</w:t>
            </w:r>
          </w:p>
        </w:tc>
      </w:tr>
      <w:tr w:rsidR="00C9525C" w:rsidRPr="00C9525C" w14:paraId="71FA9B2D" w14:textId="77777777" w:rsidTr="00C9525C">
        <w:trPr>
          <w:trHeight w:val="288"/>
        </w:trPr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2D57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7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22538" w14:textId="392BA03F" w:rsidR="00C9525C" w:rsidRPr="004A1354" w:rsidRDefault="007521F1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uvádí jednoduché</w:t>
            </w:r>
            <w:r w:rsidR="00C9525C" w:rsidRPr="004A1354">
              <w:rPr>
                <w:rFonts w:eastAsia="Times New Roman"/>
                <w:color w:val="000000"/>
                <w:szCs w:val="24"/>
                <w:lang w:eastAsia="cs-CZ"/>
              </w:rPr>
              <w:t xml:space="preserve"> protiklady</w:t>
            </w:r>
          </w:p>
        </w:tc>
      </w:tr>
      <w:tr w:rsidR="00C9525C" w:rsidRPr="00C9525C" w14:paraId="10179941" w14:textId="77777777" w:rsidTr="00C9525C">
        <w:trPr>
          <w:trHeight w:val="288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FF247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7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5B0C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užívá všech slovních druhů</w:t>
            </w:r>
          </w:p>
        </w:tc>
      </w:tr>
      <w:tr w:rsidR="00C9525C" w:rsidRPr="00C9525C" w14:paraId="1E7E3A57" w14:textId="77777777" w:rsidTr="00C9525C">
        <w:trPr>
          <w:trHeight w:val="288"/>
        </w:trPr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F0770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</w:p>
        </w:tc>
        <w:tc>
          <w:tcPr>
            <w:tcW w:w="7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D46B3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vypráví krátké příběhy</w:t>
            </w:r>
          </w:p>
        </w:tc>
      </w:tr>
      <w:tr w:rsidR="00C9525C" w:rsidRPr="00C9525C" w14:paraId="58153123" w14:textId="77777777" w:rsidTr="00C9525C">
        <w:trPr>
          <w:trHeight w:val="288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D213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7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2521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užívá budoucího času</w:t>
            </w:r>
          </w:p>
        </w:tc>
      </w:tr>
      <w:tr w:rsidR="00C9525C" w:rsidRPr="00C9525C" w14:paraId="36582C1C" w14:textId="77777777" w:rsidTr="00C9525C">
        <w:trPr>
          <w:trHeight w:val="288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F6DD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7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D4C61" w14:textId="75B84305" w:rsidR="00C9525C" w:rsidRPr="004A1354" w:rsidRDefault="00C9525C" w:rsidP="008D5D4D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správně ovládá artikulaci</w:t>
            </w:r>
          </w:p>
        </w:tc>
      </w:tr>
    </w:tbl>
    <w:p w14:paraId="0B8ACC5F" w14:textId="530A3C94" w:rsidR="00757B61" w:rsidRPr="008D5D4D" w:rsidRDefault="008D5D4D" w:rsidP="008D5D4D">
      <w:pPr>
        <w:rPr>
          <w:noProof/>
          <w:sz w:val="20"/>
          <w:szCs w:val="18"/>
        </w:rPr>
      </w:pPr>
      <w:bookmarkStart w:id="24" w:name="_Toc164012314"/>
      <w:r w:rsidRPr="008D5D4D">
        <w:rPr>
          <w:noProof/>
          <w:sz w:val="20"/>
          <w:szCs w:val="18"/>
        </w:rPr>
        <w:t xml:space="preserve">Tabulka </w:t>
      </w:r>
      <w:r w:rsidRPr="008D5D4D">
        <w:rPr>
          <w:noProof/>
          <w:sz w:val="20"/>
          <w:szCs w:val="18"/>
        </w:rPr>
        <w:fldChar w:fldCharType="begin"/>
      </w:r>
      <w:r w:rsidRPr="008D5D4D">
        <w:rPr>
          <w:noProof/>
          <w:sz w:val="20"/>
          <w:szCs w:val="18"/>
        </w:rPr>
        <w:instrText xml:space="preserve"> SEQ Tabulka \* ARABIC </w:instrText>
      </w:r>
      <w:r w:rsidRPr="008D5D4D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12</w:t>
      </w:r>
      <w:r w:rsidRPr="008D5D4D">
        <w:rPr>
          <w:noProof/>
          <w:sz w:val="20"/>
          <w:szCs w:val="18"/>
        </w:rPr>
        <w:fldChar w:fldCharType="end"/>
      </w:r>
      <w:r w:rsidRPr="008D5D4D">
        <w:rPr>
          <w:noProof/>
          <w:sz w:val="20"/>
          <w:szCs w:val="18"/>
        </w:rPr>
        <w:t xml:space="preserve"> Řeč (Bednářová, Šmardová 2022)</w:t>
      </w:r>
      <w:bookmarkEnd w:id="24"/>
    </w:p>
    <w:tbl>
      <w:tblPr>
        <w:tblW w:w="89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8235"/>
      </w:tblGrid>
      <w:tr w:rsidR="00FF5F20" w:rsidRPr="004A1354" w14:paraId="08440852" w14:textId="77777777" w:rsidTr="004A1354">
        <w:trPr>
          <w:trHeight w:val="288"/>
        </w:trPr>
        <w:tc>
          <w:tcPr>
            <w:tcW w:w="8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48235" w14:textId="77777777" w:rsidR="00FF5F20" w:rsidRPr="004A1354" w:rsidRDefault="00FF5F20" w:rsidP="00FF5F20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Verbální komunikace</w:t>
            </w:r>
          </w:p>
        </w:tc>
      </w:tr>
      <w:tr w:rsidR="00FF5F20" w:rsidRPr="004A1354" w14:paraId="04158DCB" w14:textId="77777777" w:rsidTr="004A1354">
        <w:trPr>
          <w:trHeight w:val="28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FD5D5" w14:textId="77777777" w:rsidR="00FF5F20" w:rsidRPr="004A1354" w:rsidRDefault="00FF5F20" w:rsidP="00FF5F20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8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Věk</w:t>
            </w:r>
          </w:p>
        </w:tc>
        <w:tc>
          <w:tcPr>
            <w:tcW w:w="8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0E04" w14:textId="77777777" w:rsidR="00FF5F20" w:rsidRPr="004A1354" w:rsidRDefault="00FF5F20" w:rsidP="00FF5F20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8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FF5F20" w:rsidRPr="004A1354" w14:paraId="308F4E3B" w14:textId="77777777" w:rsidTr="004A1354">
        <w:trPr>
          <w:trHeight w:val="288"/>
        </w:trPr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4C28" w14:textId="20BAAA76" w:rsidR="00FF5F20" w:rsidRPr="004A1354" w:rsidRDefault="00FF5F20" w:rsidP="00FF5F20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8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3</w:t>
            </w:r>
            <w:r w:rsidR="004A1354">
              <w:t xml:space="preserve"> </w:t>
            </w:r>
            <w:r w:rsidR="004A1354" w:rsidRPr="007D5B7A">
              <w:t>–</w:t>
            </w:r>
            <w:r w:rsidR="004A1354">
              <w:t xml:space="preserve"> 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</w:p>
        </w:tc>
        <w:tc>
          <w:tcPr>
            <w:tcW w:w="8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F8934" w14:textId="77777777" w:rsidR="00FF5F20" w:rsidRPr="004A1354" w:rsidRDefault="00FF5F20" w:rsidP="00FF5F20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8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určí funkci běžných předmětů podle použití</w:t>
            </w:r>
          </w:p>
        </w:tc>
      </w:tr>
      <w:tr w:rsidR="00FF5F20" w:rsidRPr="004A1354" w14:paraId="024E69D7" w14:textId="77777777" w:rsidTr="004A1354">
        <w:trPr>
          <w:trHeight w:val="28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90C12" w14:textId="77777777" w:rsidR="00FF5F20" w:rsidRPr="004A1354" w:rsidRDefault="00FF5F20" w:rsidP="00FF5F20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8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8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D1D3" w14:textId="77777777" w:rsidR="00FF5F20" w:rsidRPr="004A1354" w:rsidRDefault="00FF5F20" w:rsidP="00FF5F20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8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slovně vyjadřuje jednoduché krizové situace (hlad, chůze přes přechod)</w:t>
            </w:r>
          </w:p>
        </w:tc>
      </w:tr>
      <w:tr w:rsidR="00FF5F20" w:rsidRPr="004A1354" w14:paraId="6F23E9D2" w14:textId="77777777" w:rsidTr="004A1354">
        <w:trPr>
          <w:trHeight w:val="28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F1CF3" w14:textId="508A4C96" w:rsidR="00FF5F20" w:rsidRPr="004A1354" w:rsidRDefault="00FF5F20" w:rsidP="00FF5F20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8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  <w:r w:rsidR="004A1354">
              <w:t xml:space="preserve"> </w:t>
            </w:r>
            <w:r w:rsidR="004A1354" w:rsidRPr="007D5B7A">
              <w:t>–</w:t>
            </w:r>
            <w:r w:rsidR="004A1354">
              <w:t xml:space="preserve"> 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8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64077" w14:textId="77777777" w:rsidR="00FF5F20" w:rsidRPr="004A1354" w:rsidRDefault="00FF5F20" w:rsidP="00FF5F20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8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přidává adjektiva ke slovům (myš je malá)</w:t>
            </w:r>
          </w:p>
        </w:tc>
      </w:tr>
      <w:tr w:rsidR="00FF5F20" w:rsidRPr="004A1354" w14:paraId="119F08C3" w14:textId="77777777" w:rsidTr="004A1354">
        <w:trPr>
          <w:trHeight w:val="28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E2043" w14:textId="42CA9F83" w:rsidR="00FF5F20" w:rsidRPr="004A1354" w:rsidRDefault="00FF5F20" w:rsidP="00FF5F20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8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  <w:r w:rsidR="004A1354">
              <w:t xml:space="preserve"> </w:t>
            </w:r>
            <w:r w:rsidR="004A1354" w:rsidRPr="007D5B7A">
              <w:t>–</w:t>
            </w:r>
            <w:r w:rsidR="004A1354">
              <w:t xml:space="preserve"> 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8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897A9" w14:textId="77777777" w:rsidR="00FF5F20" w:rsidRPr="004A1354" w:rsidRDefault="00FF5F20" w:rsidP="008D5D4D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8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vysvětlí jednoduché rozdíly (talíř/hrneček)</w:t>
            </w:r>
          </w:p>
        </w:tc>
      </w:tr>
    </w:tbl>
    <w:p w14:paraId="4BA27109" w14:textId="221CA4A2" w:rsidR="00757B61" w:rsidRPr="002F6040" w:rsidRDefault="008D5D4D" w:rsidP="008D5D4D">
      <w:pPr>
        <w:rPr>
          <w:noProof/>
          <w:sz w:val="20"/>
          <w:szCs w:val="18"/>
        </w:rPr>
      </w:pPr>
      <w:bookmarkStart w:id="25" w:name="_Toc164012315"/>
      <w:r w:rsidRPr="008D5D4D">
        <w:rPr>
          <w:noProof/>
          <w:sz w:val="20"/>
          <w:szCs w:val="18"/>
        </w:rPr>
        <w:t xml:space="preserve">Tabulka </w:t>
      </w:r>
      <w:r w:rsidRPr="008D5D4D">
        <w:rPr>
          <w:noProof/>
          <w:sz w:val="20"/>
          <w:szCs w:val="18"/>
        </w:rPr>
        <w:fldChar w:fldCharType="begin"/>
      </w:r>
      <w:r w:rsidRPr="008D5D4D">
        <w:rPr>
          <w:noProof/>
          <w:sz w:val="20"/>
          <w:szCs w:val="18"/>
        </w:rPr>
        <w:instrText xml:space="preserve"> SEQ Tabulka \* ARABIC </w:instrText>
      </w:r>
      <w:r w:rsidRPr="008D5D4D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13</w:t>
      </w:r>
      <w:r w:rsidRPr="008D5D4D">
        <w:rPr>
          <w:noProof/>
          <w:sz w:val="20"/>
          <w:szCs w:val="18"/>
        </w:rPr>
        <w:fldChar w:fldCharType="end"/>
      </w:r>
      <w:r w:rsidRPr="008D5D4D">
        <w:rPr>
          <w:noProof/>
          <w:sz w:val="20"/>
          <w:szCs w:val="18"/>
        </w:rPr>
        <w:t xml:space="preserve"> Verbální komunikace (Bednářová, Šmardová 2022)</w:t>
      </w:r>
      <w:bookmarkEnd w:id="25"/>
    </w:p>
    <w:p w14:paraId="38601F58" w14:textId="2AFF4222" w:rsidR="006A5BD3" w:rsidRDefault="006A5BD3" w:rsidP="0002351F">
      <w:r>
        <w:br w:type="page"/>
      </w:r>
    </w:p>
    <w:p w14:paraId="3FEA630A" w14:textId="0A5A5CE9" w:rsidR="00F86611" w:rsidRDefault="001C1228" w:rsidP="00F86611">
      <w:pPr>
        <w:pStyle w:val="Nadpis3"/>
      </w:pPr>
      <w:bookmarkStart w:id="26" w:name="_Toc164011146"/>
      <w:r>
        <w:lastRenderedPageBreak/>
        <w:t>Socializace dítěte a emo</w:t>
      </w:r>
      <w:r w:rsidR="003350BF">
        <w:t>cionální</w:t>
      </w:r>
      <w:r w:rsidR="00F86611">
        <w:t xml:space="preserve"> vývoj</w:t>
      </w:r>
      <w:bookmarkEnd w:id="26"/>
      <w:r>
        <w:t xml:space="preserve"> </w:t>
      </w:r>
    </w:p>
    <w:p w14:paraId="712CE2CB" w14:textId="3727C03D" w:rsidR="00F91D98" w:rsidRDefault="005D62C5" w:rsidP="00F86611">
      <w:bookmarkStart w:id="27" w:name="_Hlk148862689"/>
      <w:r>
        <w:t>„</w:t>
      </w:r>
      <w:r>
        <w:rPr>
          <w:i/>
          <w:iCs/>
        </w:rPr>
        <w:t xml:space="preserve">Poznávací a citový vývoj je nerozlučně spojen a probíhá souběžně.“ </w:t>
      </w:r>
      <w:r>
        <w:t>(Piaget</w:t>
      </w:r>
      <w:r w:rsidR="00D06D9B">
        <w:t xml:space="preserve">, </w:t>
      </w:r>
      <w:r>
        <w:t>Inhelder, 2014</w:t>
      </w:r>
      <w:r w:rsidR="00FA2024">
        <w:t>, str.</w:t>
      </w:r>
      <w:r w:rsidR="0002351F">
        <w:t xml:space="preserve"> </w:t>
      </w:r>
      <w:r w:rsidR="00FA2024">
        <w:t>90</w:t>
      </w:r>
      <w:r>
        <w:t>)</w:t>
      </w:r>
      <w:r w:rsidR="00D06D9B">
        <w:t>.</w:t>
      </w:r>
      <w:r>
        <w:t xml:space="preserve"> </w:t>
      </w:r>
      <w:r w:rsidR="00F86611">
        <w:t>V předškolním období se zlepšuje sociální reaktivita</w:t>
      </w:r>
      <w:r w:rsidR="0015674C">
        <w:t> </w:t>
      </w:r>
      <w:r w:rsidR="007521F1">
        <w:t>–</w:t>
      </w:r>
      <w:r w:rsidR="0015674C">
        <w:t> </w:t>
      </w:r>
      <w:r w:rsidR="00F86611">
        <w:t>rozvíjí se sociální vztahy</w:t>
      </w:r>
      <w:r w:rsidR="00423B61">
        <w:t xml:space="preserve"> a citové vazby</w:t>
      </w:r>
      <w:r w:rsidR="00F86611">
        <w:t>, vyvíjí se hodnotová orientace a sociální kontrola</w:t>
      </w:r>
      <w:r w:rsidR="00F117DA">
        <w:t>. Děti si</w:t>
      </w:r>
      <w:r w:rsidR="00F86611">
        <w:t xml:space="preserve"> osvojují sociální role</w:t>
      </w:r>
      <w:r w:rsidR="00F91D98">
        <w:t>.</w:t>
      </w:r>
      <w:r w:rsidR="00F86611">
        <w:t xml:space="preserve"> </w:t>
      </w:r>
      <w:r w:rsidR="00F117DA">
        <w:t>V</w:t>
      </w:r>
      <w:r w:rsidR="00F91D98">
        <w:t xml:space="preserve">stupováním do nových vztahů </w:t>
      </w:r>
      <w:r w:rsidR="00F117DA">
        <w:t xml:space="preserve">se </w:t>
      </w:r>
      <w:r w:rsidR="00F91D98">
        <w:t>učí reagovat. F</w:t>
      </w:r>
      <w:r w:rsidR="00F86611">
        <w:t xml:space="preserve">ormuje se </w:t>
      </w:r>
      <w:r w:rsidR="00F117DA">
        <w:t xml:space="preserve">jejich </w:t>
      </w:r>
      <w:r w:rsidR="00F86611">
        <w:t>prosociální chování</w:t>
      </w:r>
      <w:r w:rsidR="00F91D98">
        <w:t>, které je výsledkem sociálního učení nápodobou, založené na identifikaci</w:t>
      </w:r>
      <w:r w:rsidR="00BD542F">
        <w:t>,</w:t>
      </w:r>
      <w:r w:rsidR="00F91D98">
        <w:t xml:space="preserve"> vysvětlování a podmiňování.</w:t>
      </w:r>
      <w:r w:rsidR="006A6FCD">
        <w:t xml:space="preserve"> </w:t>
      </w:r>
      <w:r w:rsidR="00AD04B2">
        <w:t xml:space="preserve">Cílem socializace je sociální zralost </w:t>
      </w:r>
      <w:r w:rsidR="00E52795">
        <w:t>(Kolaříková, 2015</w:t>
      </w:r>
      <w:r w:rsidR="00A43B41">
        <w:t>)</w:t>
      </w:r>
      <w:r w:rsidR="00D06D9B">
        <w:t>.</w:t>
      </w:r>
    </w:p>
    <w:p w14:paraId="6E5B81B2" w14:textId="7E738A1C" w:rsidR="00F513DC" w:rsidRPr="00710E6F" w:rsidRDefault="00F86611" w:rsidP="00F86611">
      <w:r>
        <w:t>Primární socializace je zajištěna rodinou</w:t>
      </w:r>
      <w:r w:rsidR="00AD04B2">
        <w:t xml:space="preserve">, která je pro </w:t>
      </w:r>
      <w:r w:rsidR="000F541E">
        <w:t xml:space="preserve">dítě </w:t>
      </w:r>
      <w:r w:rsidR="00AD04B2">
        <w:t>zdrojem poznatků a inspirac</w:t>
      </w:r>
      <w:r w:rsidR="00020CDE">
        <w:t>í</w:t>
      </w:r>
      <w:r w:rsidR="00585B9A">
        <w:t>, místem bezpečí a jistoty.</w:t>
      </w:r>
      <w:r>
        <w:t xml:space="preserve"> </w:t>
      </w:r>
      <w:r w:rsidR="00177220">
        <w:t xml:space="preserve">Rodiče představují vzor, kterému se dítě snaží podobat. </w:t>
      </w:r>
      <w:r w:rsidR="00AD181F">
        <w:t xml:space="preserve">Velmi důležitý je vztah matky a otce. </w:t>
      </w:r>
      <w:r w:rsidR="00177220">
        <w:t>V rámci identifikace nekriticky přejímá projevy</w:t>
      </w:r>
      <w:r w:rsidR="00196C1E">
        <w:t xml:space="preserve"> blízkých osob</w:t>
      </w:r>
      <w:r w:rsidR="00177220">
        <w:t xml:space="preserve">, </w:t>
      </w:r>
      <w:r w:rsidR="00196C1E">
        <w:t xml:space="preserve">jejich </w:t>
      </w:r>
      <w:r w:rsidR="00177220">
        <w:t>hodnoty a postoje.</w:t>
      </w:r>
      <w:r w:rsidR="00A43B41">
        <w:t xml:space="preserve"> </w:t>
      </w:r>
      <w:r w:rsidR="00C16EEE">
        <w:t xml:space="preserve">Napodobování pozitivních vzorů a kladný vztah k nim je zásadní při učení se prosociálnímu chování. Nápodobou utváří samo sebe. Role dospělých je pro utváření etických principů a pro formování morálního cítění nezastupitelná. </w:t>
      </w:r>
      <w:r w:rsidR="00E01D27">
        <w:t>Kvalitní rodinné zázemí přispívá ke snadnější adaptaci na nová prostředí.</w:t>
      </w:r>
      <w:r w:rsidR="00E91BD5">
        <w:t xml:space="preserve"> </w:t>
      </w:r>
      <w:r w:rsidR="005E4E6C">
        <w:t xml:space="preserve">Děti, které </w:t>
      </w:r>
      <w:r w:rsidR="001418F4">
        <w:t>se cítí neohroženě a získaly pocit důvěry v život, snadněji reagují prosociálně</w:t>
      </w:r>
      <w:r w:rsidR="00A46455">
        <w:t xml:space="preserve"> (Matějček, 2005)</w:t>
      </w:r>
      <w:r w:rsidR="004A1354">
        <w:t>.</w:t>
      </w:r>
      <w:r w:rsidR="001418F4">
        <w:t xml:space="preserve"> </w:t>
      </w:r>
      <w:r w:rsidR="00C6253F">
        <w:t>Dítě, které důvěřuje v sebe a okolní svět</w:t>
      </w:r>
      <w:r w:rsidR="00F77175">
        <w:t>,</w:t>
      </w:r>
      <w:r w:rsidR="00C6253F">
        <w:t xml:space="preserve"> snáze respektuje potřeby ostatních</w:t>
      </w:r>
      <w:r w:rsidR="00F77175">
        <w:t xml:space="preserve"> a projevuje porozumění druhým.</w:t>
      </w:r>
      <w:r w:rsidR="008274B3">
        <w:t xml:space="preserve"> </w:t>
      </w:r>
      <w:r w:rsidR="005D62C5">
        <w:t>„</w:t>
      </w:r>
      <w:r w:rsidR="00710E6F" w:rsidRPr="00710E6F">
        <w:rPr>
          <w:i/>
          <w:iCs/>
        </w:rPr>
        <w:t>Dítě se vyznačuje potřebou sebeuplatnění, nezávislosti a rozmanitými druhy rivality vůči jednomu z rodičů (oidipovský typ) nebo vůči starším vůbec.</w:t>
      </w:r>
      <w:r w:rsidR="005D62C5">
        <w:rPr>
          <w:i/>
          <w:iCs/>
        </w:rPr>
        <w:t>“</w:t>
      </w:r>
      <w:r w:rsidR="00710E6F">
        <w:rPr>
          <w:i/>
          <w:iCs/>
        </w:rPr>
        <w:t xml:space="preserve"> </w:t>
      </w:r>
      <w:r w:rsidR="00710E6F">
        <w:t>(Piaget</w:t>
      </w:r>
      <w:r w:rsidR="00D06D9B">
        <w:t xml:space="preserve">, </w:t>
      </w:r>
      <w:r w:rsidR="00710E6F">
        <w:t>Inhelder, 2014</w:t>
      </w:r>
      <w:r w:rsidR="00FA2024">
        <w:t>, str.</w:t>
      </w:r>
      <w:r w:rsidR="00DC0D17">
        <w:t xml:space="preserve"> </w:t>
      </w:r>
      <w:r w:rsidR="00FA2024">
        <w:t>90</w:t>
      </w:r>
      <w:r w:rsidR="00710E6F">
        <w:t>)</w:t>
      </w:r>
      <w:r w:rsidR="00D06D9B">
        <w:t>.</w:t>
      </w:r>
    </w:p>
    <w:p w14:paraId="72A1544E" w14:textId="0259D6A9" w:rsidR="00C21A94" w:rsidRDefault="005C07D2" w:rsidP="00C21A94">
      <w:pPr>
        <w:rPr>
          <w:rFonts w:eastAsiaTheme="minorHAnsi"/>
          <w:sz w:val="22"/>
        </w:rPr>
      </w:pPr>
      <w:r>
        <w:t xml:space="preserve">Podstatnou úlohu v sociálních vztazích mají emoce. </w:t>
      </w:r>
      <w:r w:rsidR="00C21A94">
        <w:t>Jedná se o psychické a sociální procesy subjektivního prožívání pozitivního nebo negativního zážitku, které jsou spojeny s</w:t>
      </w:r>
      <w:r w:rsidR="0023590E">
        <w:t> </w:t>
      </w:r>
      <w:r w:rsidR="00C21A94">
        <w:t>fyziologickými změnami a provázeny motorickými projevy.</w:t>
      </w:r>
      <w:r w:rsidR="00DB7B57" w:rsidRPr="00DB7B57">
        <w:t xml:space="preserve"> </w:t>
      </w:r>
      <w:r w:rsidR="00DB7B57">
        <w:t>Zdravý emoční vývoj je podmíněn pochopením sebe sama a vytvořením vlastní identity</w:t>
      </w:r>
      <w:r w:rsidR="00DC0D17">
        <w:t xml:space="preserve"> (Kolaříková, 2015)</w:t>
      </w:r>
      <w:r w:rsidR="00DB7B57">
        <w:t>.</w:t>
      </w:r>
      <w:r w:rsidR="00383EC1">
        <w:t xml:space="preserve"> </w:t>
      </w:r>
    </w:p>
    <w:p w14:paraId="2CB996B5" w14:textId="2EEC125B" w:rsidR="00F86611" w:rsidRDefault="005A2E68" w:rsidP="00F86611">
      <w:r>
        <w:t xml:space="preserve">Děti se učí </w:t>
      </w:r>
      <w:r w:rsidR="00020CDE">
        <w:t xml:space="preserve">zvládat vlastní emoce, </w:t>
      </w:r>
      <w:r>
        <w:t xml:space="preserve">rozumět svým pocitům, vyznat se v nich. Pomocí her </w:t>
      </w:r>
      <w:r w:rsidR="00196C1E">
        <w:t xml:space="preserve">jim </w:t>
      </w:r>
      <w:r>
        <w:t xml:space="preserve">lze umožnit emoce cítit, prožít, </w:t>
      </w:r>
      <w:r w:rsidR="00C852A0">
        <w:t xml:space="preserve">postupně je pochopit </w:t>
      </w:r>
      <w:r>
        <w:t>a ovládat je.</w:t>
      </w:r>
      <w:r w:rsidR="00C852A0">
        <w:t xml:space="preserve"> Hra je h</w:t>
      </w:r>
      <w:r w:rsidR="00F86611">
        <w:t>lavním prostředkem pro</w:t>
      </w:r>
      <w:r w:rsidR="0023590E">
        <w:t> </w:t>
      </w:r>
      <w:r w:rsidR="00F86611">
        <w:t xml:space="preserve">utváření nových sociálních </w:t>
      </w:r>
      <w:r w:rsidR="006A6FCD">
        <w:t>vztahů</w:t>
      </w:r>
      <w:r w:rsidR="00F86611">
        <w:t xml:space="preserve">. </w:t>
      </w:r>
      <w:r w:rsidR="005F5199">
        <w:t>Střetávají s</w:t>
      </w:r>
      <w:r w:rsidR="00196C1E">
        <w:t>e</w:t>
      </w:r>
      <w:r w:rsidR="005F5199">
        <w:t> v ní poznávací i afektivní zájmy. Symbolická hra se vyvíjí v konstruktivní, která je p</w:t>
      </w:r>
      <w:r w:rsidR="00AD04B2">
        <w:t xml:space="preserve">ro předškolní věk typická. </w:t>
      </w:r>
      <w:r w:rsidR="004E64D7">
        <w:t xml:space="preserve">Příznivou situaci pro rozvoj společenského života vytvářejí hry s pravidly. Předškolní dítě </w:t>
      </w:r>
      <w:r w:rsidR="003A5AAD">
        <w:t>si vzhledem k obtížnosti pravidel zapamatuje jen některá. Příznačné pro tento typ hry je, že se děti vzájemně ještě nekontrolují a nestarají se o ostatní hráče a rovněž</w:t>
      </w:r>
      <w:r w:rsidR="005F5199">
        <w:t>, že</w:t>
      </w:r>
      <w:r w:rsidR="003A5AAD">
        <w:t xml:space="preserve"> nikdo neprohrává, protože cílem hry je se bavit. </w:t>
      </w:r>
      <w:r w:rsidR="00F86611">
        <w:t>Sociálně osobnostnímu rozvoji napomáhají pohybové aktivity. Při</w:t>
      </w:r>
      <w:r w:rsidR="0023590E">
        <w:t> </w:t>
      </w:r>
      <w:r w:rsidR="00F86611">
        <w:t>psychomotorických aktivitách, kdy je využíváno propojení psychiky a motoriky, dochází k působení pohybu na psychické jevy, a tím k rozvoji osobnostně sociálnímu.</w:t>
      </w:r>
      <w:r w:rsidR="00AB5E16">
        <w:t xml:space="preserve"> Během hry uvolňují své emoce, objevují nové zájmy, rozvíjejí svou kreativitu a schopnost řešit problémy.</w:t>
      </w:r>
      <w:r w:rsidR="003E5C1E">
        <w:t xml:space="preserve"> </w:t>
      </w:r>
      <w:r w:rsidR="00FA2024">
        <w:lastRenderedPageBreak/>
        <w:t>Pro předoperační stadium jsou charakteristické sociální výměny mající ještě předkooperativní povahu. Mají z pohledu subjektu sociální rys, z pohledu pozorovatele jsou zaměřené na</w:t>
      </w:r>
      <w:r w:rsidR="00CB75E7">
        <w:t> samotné</w:t>
      </w:r>
      <w:r w:rsidR="00FA2024">
        <w:t xml:space="preserve"> dítě a jeho aktivitu </w:t>
      </w:r>
      <w:r w:rsidR="00D06D9B">
        <w:t>(</w:t>
      </w:r>
      <w:r w:rsidR="00FA2024">
        <w:t>Piaget</w:t>
      </w:r>
      <w:r w:rsidR="00D06D9B">
        <w:t xml:space="preserve">, </w:t>
      </w:r>
      <w:r w:rsidR="00FA2024">
        <w:t>Inhelder, 2014)</w:t>
      </w:r>
      <w:r w:rsidR="00DC0D17">
        <w:t>.</w:t>
      </w:r>
    </w:p>
    <w:p w14:paraId="6F2FFBF8" w14:textId="10A69BBE" w:rsidR="00E91BD5" w:rsidRDefault="00E91BD5" w:rsidP="00E91BD5">
      <w:r>
        <w:t xml:space="preserve">Navazovat nové sociální vztahy umožňuje mateřská škola. V kolektivu si děti </w:t>
      </w:r>
      <w:r w:rsidR="002E0D28">
        <w:t xml:space="preserve">plní různé úkoly, </w:t>
      </w:r>
      <w:r>
        <w:t xml:space="preserve">procvičují získané dovednosti, </w:t>
      </w:r>
      <w:r w:rsidR="002E0D28">
        <w:t>spolupracují, cestou pokusu a omylu si osvojují vhodné a vylučují nevhodné postupy</w:t>
      </w:r>
      <w:r w:rsidR="00892173">
        <w:t xml:space="preserve"> a</w:t>
      </w:r>
      <w:r w:rsidR="003E5C1E">
        <w:t xml:space="preserve"> </w:t>
      </w:r>
      <w:r>
        <w:t>vytváří si návyky</w:t>
      </w:r>
      <w:r w:rsidR="002E0D28">
        <w:t>.</w:t>
      </w:r>
      <w:r w:rsidR="003A5AAD">
        <w:t xml:space="preserve"> Účastní se společných činností, při kterých dochází ke slovním výměnám.</w:t>
      </w:r>
      <w:r>
        <w:t xml:space="preserve"> V prostředí mateřské školy dochází prostřednictvím sociálního učení k budování vztahů s</w:t>
      </w:r>
      <w:r w:rsidR="005E1EB2">
        <w:t> </w:t>
      </w:r>
      <w:r>
        <w:t>vrstevníky</w:t>
      </w:r>
      <w:r w:rsidR="005E1EB2">
        <w:t xml:space="preserve"> a novými dospělými</w:t>
      </w:r>
      <w:r w:rsidR="0015674C">
        <w:t> </w:t>
      </w:r>
      <w:r w:rsidR="005E1EB2">
        <w:t>–</w:t>
      </w:r>
      <w:r w:rsidR="0015674C">
        <w:t> </w:t>
      </w:r>
      <w:r w:rsidR="005E1EB2">
        <w:t xml:space="preserve">pedagogickými pracovníky. </w:t>
      </w:r>
      <w:r w:rsidR="005F5199">
        <w:t>Rozmnožují se vztahy a morální city.</w:t>
      </w:r>
      <w:r>
        <w:t xml:space="preserve"> Díky získaným zkušenostem a </w:t>
      </w:r>
      <w:r w:rsidR="00D06D9B">
        <w:t>kontaktům</w:t>
      </w:r>
      <w:r>
        <w:t xml:space="preserve"> s dalšími osobami postupně sociálně dozrávají. V předškolním věku začínají být děti schopné porozumět další osobě, morálně usuzovat, nabývají vědomí o pravidlech a normách, jsou schopny empatie.</w:t>
      </w:r>
      <w:r w:rsidR="0026756F">
        <w:t xml:space="preserve"> Dochází k pokroku v sociální spolupráci mezi dětmi, dítě začíná chápat nové morální vzt</w:t>
      </w:r>
      <w:r w:rsidR="007B2787">
        <w:t>ah</w:t>
      </w:r>
      <w:r w:rsidR="0026756F">
        <w:t>y, jež jsou dané vzájemnou úctou</w:t>
      </w:r>
      <w:r w:rsidR="00D06D9B">
        <w:t xml:space="preserve"> (Mertin, Gillernová, 20</w:t>
      </w:r>
      <w:r w:rsidR="006C0FD4">
        <w:t>15</w:t>
      </w:r>
      <w:r w:rsidR="00D06D9B">
        <w:t>)</w:t>
      </w:r>
      <w:r w:rsidR="0026756F">
        <w:t>.</w:t>
      </w:r>
      <w:r w:rsidR="005E1EB2">
        <w:t xml:space="preserve"> </w:t>
      </w:r>
    </w:p>
    <w:p w14:paraId="09BD65E3" w14:textId="7F2284ED" w:rsidR="00E91BD5" w:rsidRDefault="00E91BD5" w:rsidP="00E91BD5">
      <w:r>
        <w:t>3</w:t>
      </w:r>
      <w:r w:rsidR="007521F1">
        <w:t>–</w:t>
      </w:r>
      <w:r w:rsidR="00C63B4F">
        <w:t>4</w:t>
      </w:r>
      <w:r>
        <w:t>leté dítě se učí ovládat své emoc</w:t>
      </w:r>
      <w:r w:rsidR="00C63B4F">
        <w:t>e</w:t>
      </w:r>
      <w:r>
        <w:t xml:space="preserve"> a přizpůsobit je sociálnímu kontextu. </w:t>
      </w:r>
      <w:r w:rsidR="0093268D">
        <w:t xml:space="preserve">Objevují se počátky sebekontroly a smyslu pro odpovědnost. </w:t>
      </w:r>
      <w:r>
        <w:t>Po</w:t>
      </w:r>
      <w:r w:rsidR="000210F7">
        <w:t>zvolna</w:t>
      </w:r>
      <w:r>
        <w:t xml:space="preserve"> roste schopnost chápat druhé</w:t>
      </w:r>
      <w:r w:rsidR="00090046">
        <w:t>, ale</w:t>
      </w:r>
      <w:r w:rsidR="000210F7">
        <w:t xml:space="preserve"> přetrvávají systematické </w:t>
      </w:r>
      <w:r w:rsidR="007521F1">
        <w:t>nesnáze,</w:t>
      </w:r>
      <w:r w:rsidR="000210F7">
        <w:t xml:space="preserve"> když mají </w:t>
      </w:r>
      <w:r w:rsidR="007521F1">
        <w:t>vysvětlit potřebnou</w:t>
      </w:r>
      <w:r w:rsidR="00090046">
        <w:t xml:space="preserve"> informaci dalšímu dítěti, zaujmout jeho stanovisko nebo změnit jeho názor. </w:t>
      </w:r>
      <w:r w:rsidR="000210F7">
        <w:t>N</w:t>
      </w:r>
      <w:r>
        <w:t>arůstá citlivost vůči sociálním a morálním normám.</w:t>
      </w:r>
      <w:r w:rsidR="00DB7B57">
        <w:t xml:space="preserve"> </w:t>
      </w:r>
      <w:r w:rsidR="006F4AFB">
        <w:t>Zkouší pomáhat, když je někdo v</w:t>
      </w:r>
      <w:r w:rsidR="00892173">
        <w:t> </w:t>
      </w:r>
      <w:r w:rsidR="006F4AFB">
        <w:t>nesnázích</w:t>
      </w:r>
      <w:r w:rsidR="00892173">
        <w:t xml:space="preserve"> a</w:t>
      </w:r>
      <w:r w:rsidR="006F4AFB">
        <w:t xml:space="preserve"> začínají projevovat empatii. </w:t>
      </w:r>
      <w:r w:rsidR="009410E0">
        <w:t xml:space="preserve">Působení příkazu je </w:t>
      </w:r>
      <w:r w:rsidR="0026756F">
        <w:t xml:space="preserve">vázáno na fyzickou přítomnost příkazce. </w:t>
      </w:r>
      <w:r w:rsidR="00DB7B57">
        <w:t>V tomto věku reagují velmi citlivě při</w:t>
      </w:r>
      <w:r w:rsidR="00892173">
        <w:t> </w:t>
      </w:r>
      <w:r w:rsidR="00DB7B57">
        <w:t>prožívání svých úspěchů a neúspěchů. Rozvíjejí se složité emoce</w:t>
      </w:r>
      <w:r w:rsidR="0015674C">
        <w:t> </w:t>
      </w:r>
      <w:r w:rsidR="008D595D">
        <w:t>–</w:t>
      </w:r>
      <w:r w:rsidR="0015674C">
        <w:t> </w:t>
      </w:r>
      <w:r w:rsidR="008D595D">
        <w:t>hrdost, vina, závist, stud, rozpaky</w:t>
      </w:r>
      <w:r w:rsidR="0026756F">
        <w:t>, nepřátelství</w:t>
      </w:r>
      <w:r w:rsidR="00CD49C9">
        <w:t xml:space="preserve"> </w:t>
      </w:r>
      <w:r w:rsidR="006C0FD4">
        <w:t>(Kolaříková, 2015)</w:t>
      </w:r>
      <w:r w:rsidR="00DC0D17">
        <w:t>.</w:t>
      </w:r>
    </w:p>
    <w:p w14:paraId="2EFDFFC6" w14:textId="450659AE" w:rsidR="00D930BB" w:rsidRDefault="00C63B4F" w:rsidP="00D930BB">
      <w:r>
        <w:t>5</w:t>
      </w:r>
      <w:r w:rsidR="007521F1">
        <w:t>–</w:t>
      </w:r>
      <w:r>
        <w:t>6leté dítě</w:t>
      </w:r>
      <w:r w:rsidR="00D930BB">
        <w:t xml:space="preserve"> akceptuje práva ostatních dětí, spolupracuje s</w:t>
      </w:r>
      <w:r w:rsidR="00861169">
        <w:t> </w:t>
      </w:r>
      <w:r w:rsidR="00D930BB">
        <w:t>nimi</w:t>
      </w:r>
      <w:r w:rsidR="00861169">
        <w:t xml:space="preserve"> a </w:t>
      </w:r>
      <w:r w:rsidR="00D930BB">
        <w:t>zvládá se zapojit do</w:t>
      </w:r>
      <w:r w:rsidR="00861169">
        <w:t> </w:t>
      </w:r>
      <w:r w:rsidR="00D930BB">
        <w:t>společných aktivit.</w:t>
      </w:r>
      <w:r w:rsidR="00976566">
        <w:t xml:space="preserve"> </w:t>
      </w:r>
      <w:r w:rsidR="00090046">
        <w:t>Učí se mluvit ke</w:t>
      </w:r>
      <w:r w:rsidR="00893335">
        <w:t> </w:t>
      </w:r>
      <w:r w:rsidR="00090046">
        <w:t xml:space="preserve">druhému z jeho úhlu pohledu. </w:t>
      </w:r>
      <w:r w:rsidR="00976566">
        <w:t>V tomto věku by již mělo být schopno usměrňovat své jednání a nést za ně odpovědnost.</w:t>
      </w:r>
      <w:r w:rsidR="00BC3A8E">
        <w:t xml:space="preserve"> </w:t>
      </w:r>
      <w:r w:rsidR="008D595D">
        <w:t xml:space="preserve">Reagují </w:t>
      </w:r>
      <w:r w:rsidR="005E2078">
        <w:t>však</w:t>
      </w:r>
      <w:r w:rsidR="008D595D">
        <w:t xml:space="preserve"> často instinktivně, jsou upřímné, předem </w:t>
      </w:r>
      <w:r w:rsidR="0026756F">
        <w:t xml:space="preserve">často </w:t>
      </w:r>
      <w:r w:rsidR="008D595D">
        <w:t xml:space="preserve">neberou v úvahu možné důsledky svých činů. Mohou projevovat </w:t>
      </w:r>
      <w:r w:rsidR="007521F1">
        <w:t>odpor,</w:t>
      </w:r>
      <w:r w:rsidR="008D595D">
        <w:t xml:space="preserve"> pokud se cítí být k něčemu nucené. </w:t>
      </w:r>
      <w:r>
        <w:t>Na konci předškolního období nemá mít dítě problém s</w:t>
      </w:r>
      <w:r w:rsidR="009410E0">
        <w:t> </w:t>
      </w:r>
      <w:r>
        <w:t>autoritou</w:t>
      </w:r>
      <w:r w:rsidR="009410E0">
        <w:t xml:space="preserve">, je schopno přijímat rozkazy, </w:t>
      </w:r>
      <w:r w:rsidR="00DB7B57">
        <w:t>mělo by být schopn</w:t>
      </w:r>
      <w:r w:rsidR="009410E0">
        <w:t>o</w:t>
      </w:r>
      <w:r w:rsidR="00DB7B57">
        <w:t xml:space="preserve"> kontrolovat a ovládat své prožitky. </w:t>
      </w:r>
      <w:r w:rsidR="009410E0">
        <w:t>Díky respektu v něm vzniká cit pro povinnost</w:t>
      </w:r>
      <w:r w:rsidR="007B2787">
        <w:t xml:space="preserve"> a pro</w:t>
      </w:r>
      <w:r w:rsidR="00893335">
        <w:t> </w:t>
      </w:r>
      <w:r w:rsidR="00CF05A4">
        <w:t>s</w:t>
      </w:r>
      <w:r w:rsidR="007B2787">
        <w:t>pravedlnost</w:t>
      </w:r>
      <w:r w:rsidR="006C0FD4">
        <w:t xml:space="preserve"> (Mertin, Gillernová, 2015).</w:t>
      </w:r>
    </w:p>
    <w:p w14:paraId="1B06EB8A" w14:textId="6553654B" w:rsidR="00757B61" w:rsidRDefault="002A6F7F" w:rsidP="0002351F">
      <w:r>
        <w:t>Vzhledem k individuálnímu rázu</w:t>
      </w:r>
      <w:r w:rsidR="005E4E6C">
        <w:t xml:space="preserve"> a rozdílnému tempu vývoje jsou věkové hranice uvedené přibližně a je možné zaznamenat odchylky oběma směry</w:t>
      </w:r>
      <w:r w:rsidR="00DC0D17">
        <w:t xml:space="preserve"> (tabulka 1</w:t>
      </w:r>
      <w:r w:rsidR="00E631A0">
        <w:t>4</w:t>
      </w:r>
      <w:r w:rsidR="00DC0D17">
        <w:t xml:space="preserve">, </w:t>
      </w:r>
      <w:r w:rsidR="0002351F">
        <w:t xml:space="preserve">tabulka </w:t>
      </w:r>
      <w:r w:rsidR="00DC0D17">
        <w:t>1</w:t>
      </w:r>
      <w:r w:rsidR="00E631A0">
        <w:t>5</w:t>
      </w:r>
      <w:r w:rsidR="00DC0D17">
        <w:t xml:space="preserve">, </w:t>
      </w:r>
      <w:r w:rsidR="0002351F">
        <w:t xml:space="preserve">tabulka </w:t>
      </w:r>
      <w:r w:rsidR="00DC0D17">
        <w:t>1</w:t>
      </w:r>
      <w:r w:rsidR="00E631A0">
        <w:t>6</w:t>
      </w:r>
      <w:r w:rsidR="00DC0D17">
        <w:t xml:space="preserve">, </w:t>
      </w:r>
      <w:r w:rsidR="0002351F">
        <w:t xml:space="preserve">tabulka </w:t>
      </w:r>
      <w:r w:rsidR="00DC0D17">
        <w:t>1</w:t>
      </w:r>
      <w:r w:rsidR="00E631A0">
        <w:t>7</w:t>
      </w:r>
      <w:r w:rsidR="00DC0D17">
        <w:t>)</w:t>
      </w:r>
      <w:r w:rsidR="005E4E6C">
        <w:t xml:space="preserve">. </w:t>
      </w:r>
    </w:p>
    <w:tbl>
      <w:tblPr>
        <w:tblW w:w="70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6265"/>
      </w:tblGrid>
      <w:tr w:rsidR="00C9525C" w:rsidRPr="004A1354" w14:paraId="397F5670" w14:textId="77777777" w:rsidTr="004A1354">
        <w:trPr>
          <w:trHeight w:val="288"/>
        </w:trPr>
        <w:tc>
          <w:tcPr>
            <w:tcW w:w="7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bookmarkEnd w:id="27"/>
          <w:p w14:paraId="3C62E887" w14:textId="5C6A5A43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lastRenderedPageBreak/>
              <w:t xml:space="preserve">Sociální vývoj, sebepojetí </w:t>
            </w:r>
          </w:p>
        </w:tc>
      </w:tr>
      <w:tr w:rsidR="00C9525C" w:rsidRPr="004A1354" w14:paraId="00DDAA95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3E6E5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Věk</w:t>
            </w:r>
          </w:p>
        </w:tc>
        <w:tc>
          <w:tcPr>
            <w:tcW w:w="6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C1B9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C9525C" w:rsidRPr="004A1354" w14:paraId="452C387F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B779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3</w:t>
            </w:r>
          </w:p>
        </w:tc>
        <w:tc>
          <w:tcPr>
            <w:tcW w:w="6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7047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zvládá adaptaci na MŠ a kratší separaci od rodičů (individuálně)</w:t>
            </w:r>
          </w:p>
        </w:tc>
      </w:tr>
      <w:tr w:rsidR="00C9525C" w:rsidRPr="004A1354" w14:paraId="46701D2A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03EC5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F536" w14:textId="6A5DA3B9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začíná kooperativní hra a spolupráce s</w:t>
            </w:r>
            <w:r w:rsidR="00CF05A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ostatními</w:t>
            </w:r>
          </w:p>
        </w:tc>
      </w:tr>
      <w:tr w:rsidR="00C9525C" w:rsidRPr="004A1354" w14:paraId="44685D5A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BBA89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F14A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navazuje krátkodobá přátelství</w:t>
            </w:r>
          </w:p>
        </w:tc>
      </w:tr>
      <w:tr w:rsidR="00C9525C" w:rsidRPr="004A1354" w14:paraId="0ADBACFC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2BBF" w14:textId="6D876592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  <w:r w:rsidR="004A1354">
              <w:t xml:space="preserve"> </w:t>
            </w:r>
            <w:r w:rsidR="004A1354" w:rsidRPr="007D5B7A">
              <w:t>–</w:t>
            </w:r>
            <w:r w:rsidR="004A1354">
              <w:t xml:space="preserve"> 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6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32D4" w14:textId="401FD2DD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 xml:space="preserve">zvládá společenské chování (vykání </w:t>
            </w:r>
            <w:r w:rsidR="00BA5E5D" w:rsidRPr="007D5B7A">
              <w:t>–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 xml:space="preserve"> individuálně)</w:t>
            </w:r>
          </w:p>
        </w:tc>
      </w:tr>
      <w:tr w:rsidR="00C9525C" w:rsidRPr="004A1354" w14:paraId="46FFB473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7FB57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21080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projevuje se prosociální chování (pomoc druhým …)</w:t>
            </w:r>
          </w:p>
        </w:tc>
      </w:tr>
      <w:tr w:rsidR="00C9525C" w:rsidRPr="004A1354" w14:paraId="521B5C2C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7139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6828E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střídá role podle situace (vůdčí, soutěžní, spolupráce)</w:t>
            </w:r>
          </w:p>
        </w:tc>
      </w:tr>
      <w:tr w:rsidR="00C9525C" w:rsidRPr="004A1354" w14:paraId="67F54ED4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F4F9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F15D" w14:textId="77777777" w:rsidR="00C9525C" w:rsidRPr="004A1354" w:rsidRDefault="00C9525C" w:rsidP="00377EB0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vytváří trvalejší přátelství</w:t>
            </w:r>
          </w:p>
        </w:tc>
      </w:tr>
    </w:tbl>
    <w:p w14:paraId="42384BBB" w14:textId="6E405A6E" w:rsidR="00757B61" w:rsidRPr="002F6040" w:rsidRDefault="00377EB0" w:rsidP="00377EB0">
      <w:pPr>
        <w:rPr>
          <w:noProof/>
          <w:sz w:val="20"/>
          <w:szCs w:val="18"/>
        </w:rPr>
      </w:pPr>
      <w:bookmarkStart w:id="28" w:name="_Toc164012316"/>
      <w:r w:rsidRPr="00377EB0">
        <w:rPr>
          <w:noProof/>
          <w:sz w:val="20"/>
          <w:szCs w:val="18"/>
        </w:rPr>
        <w:t xml:space="preserve">Tabulka </w:t>
      </w:r>
      <w:r w:rsidRPr="00377EB0">
        <w:rPr>
          <w:noProof/>
          <w:sz w:val="20"/>
          <w:szCs w:val="18"/>
        </w:rPr>
        <w:fldChar w:fldCharType="begin"/>
      </w:r>
      <w:r w:rsidRPr="00377EB0">
        <w:rPr>
          <w:noProof/>
          <w:sz w:val="20"/>
          <w:szCs w:val="18"/>
        </w:rPr>
        <w:instrText xml:space="preserve"> SEQ Tabulka \* ARABIC </w:instrText>
      </w:r>
      <w:r w:rsidRPr="00377EB0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14</w:t>
      </w:r>
      <w:r w:rsidRPr="00377EB0">
        <w:rPr>
          <w:noProof/>
          <w:sz w:val="20"/>
          <w:szCs w:val="18"/>
        </w:rPr>
        <w:fldChar w:fldCharType="end"/>
      </w:r>
      <w:r w:rsidRPr="00377EB0">
        <w:rPr>
          <w:noProof/>
          <w:sz w:val="20"/>
          <w:szCs w:val="18"/>
        </w:rPr>
        <w:t xml:space="preserve"> Sociální vývoj, sebepojetí (Bednářová, Šmardová 2022)</w:t>
      </w:r>
      <w:bookmarkEnd w:id="28"/>
    </w:p>
    <w:tbl>
      <w:tblPr>
        <w:tblW w:w="69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6233"/>
      </w:tblGrid>
      <w:tr w:rsidR="00C9525C" w:rsidRPr="004A1354" w14:paraId="13DD50FF" w14:textId="77777777" w:rsidTr="004A1354">
        <w:trPr>
          <w:trHeight w:val="288"/>
        </w:trPr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F3767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Komunikace</w:t>
            </w:r>
          </w:p>
        </w:tc>
      </w:tr>
      <w:tr w:rsidR="00C9525C" w:rsidRPr="004A1354" w14:paraId="21E6635D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13AA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Věk</w:t>
            </w:r>
          </w:p>
        </w:tc>
        <w:tc>
          <w:tcPr>
            <w:tcW w:w="6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301C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C9525C" w:rsidRPr="004A1354" w14:paraId="2DF5ECF3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9B50" w14:textId="33547FCF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3</w:t>
            </w:r>
            <w:r w:rsidR="004A1354">
              <w:t xml:space="preserve"> </w:t>
            </w:r>
            <w:r w:rsidR="004A1354" w:rsidRPr="007D5B7A">
              <w:t>–</w:t>
            </w:r>
            <w:r w:rsidR="004A1354">
              <w:t xml:space="preserve"> 4</w:t>
            </w:r>
          </w:p>
        </w:tc>
        <w:tc>
          <w:tcPr>
            <w:tcW w:w="6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90C33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opakuje po okolí společenské projevy</w:t>
            </w:r>
          </w:p>
        </w:tc>
      </w:tr>
      <w:tr w:rsidR="00C9525C" w:rsidRPr="004A1354" w14:paraId="52420B9D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F9D2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</w:p>
        </w:tc>
        <w:tc>
          <w:tcPr>
            <w:tcW w:w="6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DB70" w14:textId="6053871B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spontánně informuje o zážitcích, pocitech a přáních</w:t>
            </w:r>
          </w:p>
        </w:tc>
      </w:tr>
      <w:tr w:rsidR="00C9525C" w:rsidRPr="004A1354" w14:paraId="499824A3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5B27" w14:textId="6ACEC6D9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  <w:r w:rsidR="004A1354">
              <w:t xml:space="preserve"> </w:t>
            </w:r>
            <w:r w:rsidR="004A1354" w:rsidRPr="007D5B7A">
              <w:t>–</w:t>
            </w:r>
            <w:r w:rsidR="004A1354">
              <w:t xml:space="preserve"> 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6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CE31" w14:textId="7B2D17F1" w:rsidR="00C9525C" w:rsidRPr="004A1354" w:rsidRDefault="00C9525C" w:rsidP="008D5D4D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smysluplně vyjádří myšlenku, nápad, prožitky, svoje pocity</w:t>
            </w:r>
          </w:p>
        </w:tc>
      </w:tr>
    </w:tbl>
    <w:p w14:paraId="0BCC1C94" w14:textId="4036A51F" w:rsidR="00757B61" w:rsidRPr="002F6040" w:rsidRDefault="008D5D4D" w:rsidP="008D5D4D">
      <w:pPr>
        <w:rPr>
          <w:noProof/>
          <w:sz w:val="20"/>
          <w:szCs w:val="18"/>
        </w:rPr>
      </w:pPr>
      <w:bookmarkStart w:id="29" w:name="_Toc164012317"/>
      <w:r w:rsidRPr="008D5D4D">
        <w:rPr>
          <w:noProof/>
          <w:sz w:val="20"/>
          <w:szCs w:val="18"/>
        </w:rPr>
        <w:t xml:space="preserve">Tabulka </w:t>
      </w:r>
      <w:r w:rsidRPr="008D5D4D">
        <w:rPr>
          <w:noProof/>
          <w:sz w:val="20"/>
          <w:szCs w:val="18"/>
        </w:rPr>
        <w:fldChar w:fldCharType="begin"/>
      </w:r>
      <w:r w:rsidRPr="008D5D4D">
        <w:rPr>
          <w:noProof/>
          <w:sz w:val="20"/>
          <w:szCs w:val="18"/>
        </w:rPr>
        <w:instrText xml:space="preserve"> SEQ Tabulka \* ARABIC </w:instrText>
      </w:r>
      <w:r w:rsidRPr="008D5D4D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15</w:t>
      </w:r>
      <w:r w:rsidRPr="008D5D4D">
        <w:rPr>
          <w:noProof/>
          <w:sz w:val="20"/>
          <w:szCs w:val="18"/>
        </w:rPr>
        <w:fldChar w:fldCharType="end"/>
      </w:r>
      <w:r w:rsidRPr="008D5D4D">
        <w:rPr>
          <w:noProof/>
          <w:sz w:val="20"/>
          <w:szCs w:val="18"/>
        </w:rPr>
        <w:t xml:space="preserve"> Komunikace (Bednářová, Šmardová 2022)</w:t>
      </w:r>
      <w:bookmarkEnd w:id="29"/>
    </w:p>
    <w:tbl>
      <w:tblPr>
        <w:tblW w:w="69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6206"/>
      </w:tblGrid>
      <w:tr w:rsidR="00C9525C" w:rsidRPr="004A1354" w14:paraId="3E5D0716" w14:textId="77777777" w:rsidTr="004A1354">
        <w:trPr>
          <w:trHeight w:val="288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D373E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Hra</w:t>
            </w:r>
          </w:p>
        </w:tc>
      </w:tr>
      <w:tr w:rsidR="00C9525C" w:rsidRPr="004A1354" w14:paraId="5790FEB8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AE5D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Věk</w:t>
            </w:r>
          </w:p>
        </w:tc>
        <w:tc>
          <w:tcPr>
            <w:tcW w:w="6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ED152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C9525C" w:rsidRPr="004A1354" w14:paraId="0D747670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8C111" w14:textId="7A1C5A9A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3</w:t>
            </w:r>
            <w:r w:rsidR="004A1354">
              <w:t xml:space="preserve"> </w:t>
            </w:r>
            <w:r w:rsidR="004A1354" w:rsidRPr="007D5B7A">
              <w:t>–</w:t>
            </w:r>
            <w:r w:rsidR="004A1354">
              <w:t xml:space="preserve"> 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</w:p>
        </w:tc>
        <w:tc>
          <w:tcPr>
            <w:tcW w:w="6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39C6A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provádí další sekvence symbolické hry, tvoří příběhy</w:t>
            </w:r>
          </w:p>
        </w:tc>
      </w:tr>
      <w:tr w:rsidR="00C9525C" w:rsidRPr="004A1354" w14:paraId="245EB376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57B1" w14:textId="47EB855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  <w:r w:rsidR="004A1354">
              <w:t xml:space="preserve"> </w:t>
            </w:r>
            <w:r w:rsidR="004A1354" w:rsidRPr="007D5B7A">
              <w:t>–</w:t>
            </w:r>
            <w:r w:rsidR="004A1354">
              <w:t xml:space="preserve"> 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6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F332" w14:textId="77777777" w:rsidR="00C9525C" w:rsidRPr="004A1354" w:rsidRDefault="00C9525C" w:rsidP="008D5D4D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organizuje divadlo, vyhledává rekvizity, vytváří scénáře</w:t>
            </w:r>
          </w:p>
        </w:tc>
      </w:tr>
    </w:tbl>
    <w:p w14:paraId="0B1EE733" w14:textId="4ED53812" w:rsidR="00757B61" w:rsidRPr="002F6040" w:rsidRDefault="008D5D4D" w:rsidP="008D5D4D">
      <w:pPr>
        <w:rPr>
          <w:noProof/>
          <w:sz w:val="20"/>
          <w:szCs w:val="18"/>
        </w:rPr>
      </w:pPr>
      <w:bookmarkStart w:id="30" w:name="_Toc164012318"/>
      <w:r w:rsidRPr="008D5D4D">
        <w:rPr>
          <w:noProof/>
          <w:sz w:val="20"/>
          <w:szCs w:val="18"/>
        </w:rPr>
        <w:t xml:space="preserve">Tabulka </w:t>
      </w:r>
      <w:r w:rsidRPr="008D5D4D">
        <w:rPr>
          <w:noProof/>
          <w:sz w:val="20"/>
          <w:szCs w:val="18"/>
        </w:rPr>
        <w:fldChar w:fldCharType="begin"/>
      </w:r>
      <w:r w:rsidRPr="008D5D4D">
        <w:rPr>
          <w:noProof/>
          <w:sz w:val="20"/>
          <w:szCs w:val="18"/>
        </w:rPr>
        <w:instrText xml:space="preserve"> SEQ Tabulka \* ARABIC </w:instrText>
      </w:r>
      <w:r w:rsidRPr="008D5D4D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16</w:t>
      </w:r>
      <w:r w:rsidRPr="008D5D4D">
        <w:rPr>
          <w:noProof/>
          <w:sz w:val="20"/>
          <w:szCs w:val="18"/>
        </w:rPr>
        <w:fldChar w:fldCharType="end"/>
      </w:r>
      <w:r w:rsidRPr="008D5D4D">
        <w:rPr>
          <w:noProof/>
          <w:sz w:val="20"/>
          <w:szCs w:val="18"/>
        </w:rPr>
        <w:t xml:space="preserve"> Hra (Bednářová, Šmardová 2022)</w:t>
      </w:r>
      <w:bookmarkEnd w:id="30"/>
    </w:p>
    <w:tbl>
      <w:tblPr>
        <w:tblW w:w="58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"/>
        <w:gridCol w:w="5316"/>
      </w:tblGrid>
      <w:tr w:rsidR="00C9525C" w:rsidRPr="004A1354" w14:paraId="0975440A" w14:textId="77777777" w:rsidTr="00757B61">
        <w:trPr>
          <w:trHeight w:val="288"/>
        </w:trPr>
        <w:tc>
          <w:tcPr>
            <w:tcW w:w="5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BBB17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Sebeobsluha</w:t>
            </w:r>
          </w:p>
        </w:tc>
      </w:tr>
      <w:tr w:rsidR="00C9525C" w:rsidRPr="004A1354" w14:paraId="43196B94" w14:textId="77777777" w:rsidTr="00757B61">
        <w:trPr>
          <w:trHeight w:val="28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FEF93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 xml:space="preserve">Věk </w:t>
            </w:r>
          </w:p>
        </w:tc>
        <w:tc>
          <w:tcPr>
            <w:tcW w:w="5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6C03B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C9525C" w:rsidRPr="004A1354" w14:paraId="3035528F" w14:textId="77777777" w:rsidTr="00757B61">
        <w:trPr>
          <w:trHeight w:val="28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E5EE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3</w:t>
            </w:r>
          </w:p>
        </w:tc>
        <w:tc>
          <w:tcPr>
            <w:tcW w:w="5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BB24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zvládá hygienické návyky</w:t>
            </w:r>
          </w:p>
        </w:tc>
      </w:tr>
      <w:tr w:rsidR="00C9525C" w:rsidRPr="004A1354" w14:paraId="7C8CEC57" w14:textId="77777777" w:rsidTr="00757B61">
        <w:trPr>
          <w:trHeight w:val="28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02CE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</w:p>
        </w:tc>
        <w:tc>
          <w:tcPr>
            <w:tcW w:w="5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15DEB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je samostatný při koupání (částečný dohled)</w:t>
            </w:r>
          </w:p>
        </w:tc>
      </w:tr>
      <w:tr w:rsidR="00C9525C" w:rsidRPr="004A1354" w14:paraId="3E56C97C" w14:textId="77777777" w:rsidTr="00757B61">
        <w:trPr>
          <w:trHeight w:val="28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3BC11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5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B8C2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samostatně se oblékne a upraví</w:t>
            </w:r>
          </w:p>
        </w:tc>
      </w:tr>
      <w:tr w:rsidR="00C9525C" w:rsidRPr="004A1354" w14:paraId="5592F72C" w14:textId="77777777" w:rsidTr="00757B61">
        <w:trPr>
          <w:trHeight w:val="288"/>
        </w:trPr>
        <w:tc>
          <w:tcPr>
            <w:tcW w:w="4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C802D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5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07EE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dokáže zavazovat tkaničky</w:t>
            </w:r>
          </w:p>
        </w:tc>
      </w:tr>
      <w:tr w:rsidR="00C9525C" w:rsidRPr="004A1354" w14:paraId="787ACED0" w14:textId="77777777" w:rsidTr="00757B61">
        <w:trPr>
          <w:trHeight w:val="288"/>
        </w:trPr>
        <w:tc>
          <w:tcPr>
            <w:tcW w:w="4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1384B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3889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umí jíst samostatně příborem</w:t>
            </w:r>
          </w:p>
        </w:tc>
      </w:tr>
      <w:tr w:rsidR="00C9525C" w:rsidRPr="004A1354" w14:paraId="40F66177" w14:textId="77777777" w:rsidTr="00757B61">
        <w:trPr>
          <w:trHeight w:val="28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F9C0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5FBB6" w14:textId="77777777" w:rsidR="00C9525C" w:rsidRPr="004A1354" w:rsidRDefault="00C9525C" w:rsidP="008D5D4D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dokáže pojmenovat jednotlivé druhy a části oblečení</w:t>
            </w:r>
          </w:p>
        </w:tc>
      </w:tr>
    </w:tbl>
    <w:p w14:paraId="070A4412" w14:textId="56CB4000" w:rsidR="00C9525C" w:rsidRPr="002F6040" w:rsidRDefault="008D5D4D" w:rsidP="008D5D4D">
      <w:pPr>
        <w:rPr>
          <w:noProof/>
          <w:sz w:val="20"/>
          <w:szCs w:val="18"/>
        </w:rPr>
      </w:pPr>
      <w:bookmarkStart w:id="31" w:name="_Toc164012319"/>
      <w:r w:rsidRPr="008D5D4D">
        <w:rPr>
          <w:noProof/>
          <w:sz w:val="20"/>
          <w:szCs w:val="18"/>
        </w:rPr>
        <w:t xml:space="preserve">Tabulka </w:t>
      </w:r>
      <w:r w:rsidRPr="008D5D4D">
        <w:rPr>
          <w:noProof/>
          <w:sz w:val="20"/>
          <w:szCs w:val="18"/>
        </w:rPr>
        <w:fldChar w:fldCharType="begin"/>
      </w:r>
      <w:r w:rsidRPr="008D5D4D">
        <w:rPr>
          <w:noProof/>
          <w:sz w:val="20"/>
          <w:szCs w:val="18"/>
        </w:rPr>
        <w:instrText xml:space="preserve"> SEQ Tabulka \* ARABIC </w:instrText>
      </w:r>
      <w:r w:rsidRPr="008D5D4D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17</w:t>
      </w:r>
      <w:r w:rsidRPr="008D5D4D">
        <w:rPr>
          <w:noProof/>
          <w:sz w:val="20"/>
          <w:szCs w:val="18"/>
        </w:rPr>
        <w:fldChar w:fldCharType="end"/>
      </w:r>
      <w:r w:rsidRPr="008D5D4D">
        <w:rPr>
          <w:noProof/>
          <w:sz w:val="20"/>
          <w:szCs w:val="18"/>
        </w:rPr>
        <w:t xml:space="preserve"> Sebeobsluha (Bednářová, Šmardová 2022)</w:t>
      </w:r>
      <w:bookmarkEnd w:id="31"/>
    </w:p>
    <w:p w14:paraId="1E4546E9" w14:textId="77777777" w:rsidR="00457AF6" w:rsidRPr="0078672B" w:rsidRDefault="00457AF6" w:rsidP="006C32B0">
      <w:bookmarkStart w:id="32" w:name="_Hlk145837138"/>
      <w:bookmarkEnd w:id="11"/>
    </w:p>
    <w:p w14:paraId="791048FC" w14:textId="06E69CE1" w:rsidR="00457AF6" w:rsidRDefault="00B37C97" w:rsidP="00457AF6">
      <w:pPr>
        <w:pStyle w:val="Nadpis2"/>
      </w:pPr>
      <w:bookmarkStart w:id="33" w:name="_Toc164011147"/>
      <w:r>
        <w:t>M</w:t>
      </w:r>
      <w:r w:rsidR="00457AF6">
        <w:t>otori</w:t>
      </w:r>
      <w:r>
        <w:t>ck</w:t>
      </w:r>
      <w:r w:rsidR="00371506">
        <w:t>ý vývoj</w:t>
      </w:r>
      <w:bookmarkEnd w:id="33"/>
      <w:r>
        <w:t xml:space="preserve"> </w:t>
      </w:r>
    </w:p>
    <w:p w14:paraId="439A6516" w14:textId="443CF4B5" w:rsidR="007D3606" w:rsidRDefault="007218A1" w:rsidP="00457AF6">
      <w:r>
        <w:t>Předškolní dítě je v neustálém pohybu. Pohyb je pro něj přirozená potřeba.</w:t>
      </w:r>
      <w:r w:rsidR="00604A56">
        <w:t xml:space="preserve"> </w:t>
      </w:r>
      <w:r w:rsidR="0083439C">
        <w:t>„</w:t>
      </w:r>
      <w:r w:rsidR="00291F12" w:rsidRPr="00291F12">
        <w:rPr>
          <w:i/>
          <w:iCs/>
        </w:rPr>
        <w:t>Prostřednictvím pohybu se tak rozvíjí ce</w:t>
      </w:r>
      <w:r w:rsidR="00291F12">
        <w:rPr>
          <w:i/>
          <w:iCs/>
        </w:rPr>
        <w:t>l</w:t>
      </w:r>
      <w:r w:rsidR="00291F12" w:rsidRPr="00291F12">
        <w:rPr>
          <w:i/>
          <w:iCs/>
        </w:rPr>
        <w:t>á osobnost dítěte od psychické a kognitivní až po sociální, jedinec tak získává různé důležité a celoživotní kompetence.</w:t>
      </w:r>
      <w:r w:rsidR="0083439C">
        <w:rPr>
          <w:i/>
          <w:iCs/>
        </w:rPr>
        <w:t>“</w:t>
      </w:r>
      <w:r w:rsidR="00E52795">
        <w:rPr>
          <w:i/>
          <w:iCs/>
        </w:rPr>
        <w:t xml:space="preserve"> </w:t>
      </w:r>
      <w:r w:rsidR="00E52795" w:rsidRPr="00E52795">
        <w:t>(Dvořáková, 2006, str. 6)</w:t>
      </w:r>
      <w:r w:rsidR="00DC0D17">
        <w:t>.</w:t>
      </w:r>
      <w:r w:rsidR="007D3606" w:rsidRPr="00E52795">
        <w:t xml:space="preserve"> </w:t>
      </w:r>
      <w:r w:rsidR="003A63B6">
        <w:t>Základní</w:t>
      </w:r>
      <w:r w:rsidR="00CF05A4">
        <w:t> </w:t>
      </w:r>
      <w:r w:rsidR="003A63B6">
        <w:t xml:space="preserve">pohybové dovednosti jsou důležité jako prostředek v kultivaci celé osobnosti dítěte. </w:t>
      </w:r>
      <w:r w:rsidR="00F53AEB">
        <w:t>M</w:t>
      </w:r>
      <w:r w:rsidR="007F74CD">
        <w:t>otorik</w:t>
      </w:r>
      <w:r w:rsidR="00F53AEB">
        <w:t xml:space="preserve">a </w:t>
      </w:r>
      <w:r w:rsidR="007521F1">
        <w:t>je jedna</w:t>
      </w:r>
      <w:r w:rsidR="00134312">
        <w:t xml:space="preserve"> z oblastí, kterou </w:t>
      </w:r>
      <w:r w:rsidR="007F74CD">
        <w:t>dítě potřebuje dobře ovládat před vstupem do školy</w:t>
      </w:r>
      <w:r w:rsidR="00861169">
        <w:t xml:space="preserve"> a</w:t>
      </w:r>
      <w:r w:rsidR="00943A54">
        <w:t xml:space="preserve"> k dalšímu aktivnímu rozvoji a učení.</w:t>
      </w:r>
    </w:p>
    <w:p w14:paraId="48C26831" w14:textId="1C6369B1" w:rsidR="000B2655" w:rsidRDefault="000B2655" w:rsidP="000B2655">
      <w:r>
        <w:lastRenderedPageBreak/>
        <w:t>Motorický vývoj se opírá o základy získané v kojeneckém a batolecím věku.</w:t>
      </w:r>
      <w:r w:rsidR="00EF6D51">
        <w:t xml:space="preserve"> Oproti předchozím etapám dochází v předškolním období ke</w:t>
      </w:r>
      <w:r w:rsidR="00893335">
        <w:t> </w:t>
      </w:r>
      <w:r w:rsidR="00EF6D51">
        <w:t>zpomalení provázené</w:t>
      </w:r>
      <w:r w:rsidR="00770060">
        <w:t>mu</w:t>
      </w:r>
      <w:r w:rsidR="00EF6D51">
        <w:t xml:space="preserve"> však řadou kvantitativních a kvalitativních změn.</w:t>
      </w:r>
      <w:r>
        <w:t xml:space="preserve"> Motorická výkonnost </w:t>
      </w:r>
      <w:r w:rsidR="007F74CD">
        <w:t xml:space="preserve">roste </w:t>
      </w:r>
      <w:r>
        <w:t xml:space="preserve">s věkem. Zrání CNS </w:t>
      </w:r>
      <w:r w:rsidR="00134312">
        <w:t xml:space="preserve">a celé nervové sítě </w:t>
      </w:r>
      <w:r>
        <w:t>umožnuje změny v motorické oblasti, má vliv na lateralizaci ruky a rozvoj senzomotorických dovedností. Zlepšuje se koordinace pohybů a dochází k dokonalejší práci rukou.</w:t>
      </w:r>
      <w:r w:rsidRPr="00C470BC">
        <w:t xml:space="preserve"> </w:t>
      </w:r>
      <w:r w:rsidR="00E246CA">
        <w:t>V</w:t>
      </w:r>
      <w:r w:rsidR="0021577C">
        <w:t xml:space="preserve"> předškolním </w:t>
      </w:r>
      <w:r w:rsidR="00E246CA">
        <w:t>období jsou patrné velké rozdíly mezi dětmi</w:t>
      </w:r>
      <w:r w:rsidR="00861169">
        <w:t>. D</w:t>
      </w:r>
      <w:r w:rsidR="0003178C">
        <w:t>le druhu aktivity se často setkáme s genderovou rozdílností</w:t>
      </w:r>
      <w:r w:rsidR="006C0FD4">
        <w:t xml:space="preserve"> (Dvořáková a spol, 2015)</w:t>
      </w:r>
      <w:r w:rsidR="0003178C">
        <w:t>.</w:t>
      </w:r>
    </w:p>
    <w:p w14:paraId="4CD4487E" w14:textId="07A181C4" w:rsidR="000B2655" w:rsidRPr="00291F12" w:rsidRDefault="00BB2032" w:rsidP="00CF05A4">
      <w:r>
        <w:t>Pohyb má velký potenciál pro zdravotní stav dítěte. Proto je zařazení pravidelných pohybových aktivit do</w:t>
      </w:r>
      <w:r w:rsidR="00893335">
        <w:t> </w:t>
      </w:r>
      <w:r>
        <w:t>denního režimu dětí a preference způsobu života, kde všestranný pohyb je jeho přirozenou součástí, velmi důležit</w:t>
      </w:r>
      <w:r w:rsidR="00DA5B43">
        <w:t>á</w:t>
      </w:r>
      <w:r>
        <w:t>.</w:t>
      </w:r>
      <w:r w:rsidR="00B76A2A">
        <w:t xml:space="preserve"> Záleží především na </w:t>
      </w:r>
      <w:r w:rsidR="007521F1">
        <w:t>rodičích,</w:t>
      </w:r>
      <w:r w:rsidR="00B76A2A">
        <w:t xml:space="preserve"> jaký životní styl svému dítěti nabídnou a pro který jsou mu vzorem. Narůstá podíl populace, která žije v nedostatku přirozeného pohybu, s nedostatečným pobytem v přírodě a nezdravou výživou. V předškolním věku se tak již setkáváme s nesprávným držením těla, s ortopedickými problémy, s</w:t>
      </w:r>
      <w:r w:rsidR="0053787D">
        <w:t> </w:t>
      </w:r>
      <w:r w:rsidR="00B76A2A">
        <w:t>obezitou</w:t>
      </w:r>
      <w:r w:rsidR="0053787D">
        <w:t xml:space="preserve"> a dalšími civilizačními nemocemi.</w:t>
      </w:r>
      <w:r w:rsidR="00DE49EB">
        <w:t xml:space="preserve"> Prostředí, ve kterém dítě žije, výchova v rodině a </w:t>
      </w:r>
      <w:r w:rsidR="00F30845">
        <w:t xml:space="preserve">v </w:t>
      </w:r>
      <w:r w:rsidR="00DE49EB">
        <w:t>kolektivu</w:t>
      </w:r>
      <w:r w:rsidR="00323B0C">
        <w:t xml:space="preserve"> patří mezi hlavní faktory ovlivňující vývoj motoriky a jsou základem k vytvoření vztahu k pohybovým aktivitám v pozdějším věku. </w:t>
      </w:r>
      <w:r w:rsidR="00EB31F1">
        <w:t>Děti správně stimulované k pohybovým aktivitám získávají pozitivní zkušenosti z těchto aktivit</w:t>
      </w:r>
      <w:r w:rsidR="00E773D1">
        <w:t xml:space="preserve"> a lépe se vyrovnávají se stresovými situacemi, </w:t>
      </w:r>
      <w:r w:rsidR="00F30845">
        <w:t xml:space="preserve">zvládají pravidla, poznávají své osobní možnosti, </w:t>
      </w:r>
      <w:r w:rsidR="00E773D1">
        <w:t>jsou přizpůsobivější a sebevědomější (Miklánková, 2009)</w:t>
      </w:r>
      <w:r w:rsidR="00DC0D17">
        <w:t>.</w:t>
      </w:r>
    </w:p>
    <w:p w14:paraId="4F212638" w14:textId="6D526FDB" w:rsidR="00457AF6" w:rsidRDefault="00371506" w:rsidP="00457AF6">
      <w:pPr>
        <w:pStyle w:val="Nadpis3"/>
      </w:pPr>
      <w:bookmarkStart w:id="34" w:name="_Toc164011148"/>
      <w:r>
        <w:t>M</w:t>
      </w:r>
      <w:r w:rsidR="00457AF6" w:rsidRPr="00445E8C">
        <w:t>otori</w:t>
      </w:r>
      <w:r>
        <w:t xml:space="preserve">cké </w:t>
      </w:r>
      <w:r w:rsidR="00AE1CFB">
        <w:t>schopnosti a dovednosti</w:t>
      </w:r>
      <w:bookmarkEnd w:id="34"/>
    </w:p>
    <w:p w14:paraId="2AF15698" w14:textId="7AFCCDF6" w:rsidR="00656601" w:rsidRDefault="00844EFB" w:rsidP="00656601">
      <w:r>
        <w:t>Motorick</w:t>
      </w:r>
      <w:r w:rsidR="00533324">
        <w:t>é</w:t>
      </w:r>
      <w:r w:rsidR="00656601">
        <w:t xml:space="preserve"> </w:t>
      </w:r>
      <w:r w:rsidR="007521F1">
        <w:t>schopnosti jsou</w:t>
      </w:r>
      <w:r>
        <w:t xml:space="preserve"> vnitřní funkční předpoklady</w:t>
      </w:r>
      <w:r w:rsidR="008E544D">
        <w:t xml:space="preserve"> jedince</w:t>
      </w:r>
      <w:r>
        <w:t xml:space="preserve"> pro</w:t>
      </w:r>
      <w:r w:rsidR="00893335">
        <w:t> </w:t>
      </w:r>
      <w:r>
        <w:t>pohybovou činnost</w:t>
      </w:r>
      <w:r w:rsidR="00656601">
        <w:t xml:space="preserve"> </w:t>
      </w:r>
      <w:r w:rsidR="008E544D">
        <w:t>podmíněné geneticky, poměrně stálé v</w:t>
      </w:r>
      <w:r w:rsidR="0015674C">
        <w:t> </w:t>
      </w:r>
      <w:r w:rsidR="008E544D">
        <w:t>čase</w:t>
      </w:r>
      <w:r w:rsidR="0015674C">
        <w:t> </w:t>
      </w:r>
      <w:r w:rsidR="007521F1">
        <w:t>–</w:t>
      </w:r>
      <w:r w:rsidR="0015674C">
        <w:t> </w:t>
      </w:r>
      <w:r w:rsidR="00656601">
        <w:t>vytrvalost, rychlost, síla,</w:t>
      </w:r>
      <w:r w:rsidR="00060220">
        <w:t xml:space="preserve"> koordinace, flexibilita,</w:t>
      </w:r>
      <w:r w:rsidR="00656601">
        <w:t xml:space="preserve"> obratnost, orientace.</w:t>
      </w:r>
    </w:p>
    <w:p w14:paraId="0793D34C" w14:textId="0AFC87DF" w:rsidR="00656601" w:rsidRPr="00371506" w:rsidRDefault="00656601" w:rsidP="00656601">
      <w:r>
        <w:t xml:space="preserve">Motorické dovednosti </w:t>
      </w:r>
      <w:r w:rsidR="00844EFB">
        <w:t>chápeme jako pohybové činnosti získané v procesu motorického učení.</w:t>
      </w:r>
      <w:r>
        <w:t xml:space="preserve"> </w:t>
      </w:r>
      <w:r w:rsidR="00844EFB">
        <w:t>K</w:t>
      </w:r>
      <w:r>
        <w:t xml:space="preserve">valitně je pěstovat </w:t>
      </w:r>
      <w:r w:rsidR="007521F1">
        <w:t>a rozvíjet</w:t>
      </w:r>
      <w:r>
        <w:t xml:space="preserve"> v rámci raného učení se zvýšenou pozorností</w:t>
      </w:r>
      <w:r w:rsidR="00200D44">
        <w:t>,</w:t>
      </w:r>
      <w:r>
        <w:t xml:space="preserve"> má pozitivní vliv na</w:t>
      </w:r>
      <w:r w:rsidR="00893335">
        <w:t xml:space="preserve">  </w:t>
      </w:r>
      <w:r>
        <w:t>zdravý vývoj dítěte</w:t>
      </w:r>
      <w:r w:rsidR="00A46455">
        <w:t xml:space="preserve"> (Rubín, 2018)</w:t>
      </w:r>
      <w:r w:rsidR="00DC0D17">
        <w:t>.</w:t>
      </w:r>
    </w:p>
    <w:p w14:paraId="4CACC35D" w14:textId="5803E234" w:rsidR="000B2655" w:rsidRDefault="000B2655" w:rsidP="000B2655">
      <w:r>
        <w:t>Pohybové dovednosti si dítě osvojuje spontánně. Jsou s věkem složitější. Základní pohybové dovednosti nemají přímou vazbu na</w:t>
      </w:r>
      <w:r w:rsidR="00893335">
        <w:t> </w:t>
      </w:r>
      <w:r>
        <w:t>sportovní dovednosti, ale vytváří základ pro</w:t>
      </w:r>
      <w:r w:rsidR="00893335">
        <w:t> </w:t>
      </w:r>
      <w:r>
        <w:t>rozvoj specifických cvičení</w:t>
      </w:r>
      <w:r w:rsidR="0015674C">
        <w:t> </w:t>
      </w:r>
      <w:r>
        <w:t>–</w:t>
      </w:r>
      <w:r w:rsidR="0015674C">
        <w:t> </w:t>
      </w:r>
      <w:r>
        <w:t>sportovní trénink v dalším období. Je třeba dbát na</w:t>
      </w:r>
      <w:r w:rsidR="00893335">
        <w:t> </w:t>
      </w:r>
      <w:r>
        <w:t xml:space="preserve">jejich úroveň a správný </w:t>
      </w:r>
      <w:r w:rsidR="007521F1">
        <w:t>rozvoj,</w:t>
      </w:r>
      <w:r>
        <w:t xml:space="preserve"> a to z hlediska kvality pohybu a jeho řízení, prostorové orientace, intenzity pohybu</w:t>
      </w:r>
      <w:r w:rsidR="00160A27">
        <w:t xml:space="preserve">, </w:t>
      </w:r>
      <w:r>
        <w:t>uvědomění vztahů a spolupráce</w:t>
      </w:r>
      <w:r w:rsidR="00C7604B">
        <w:t xml:space="preserve"> (Dvořáková, 2006)</w:t>
      </w:r>
      <w:r>
        <w:t>.</w:t>
      </w:r>
    </w:p>
    <w:p w14:paraId="1ACF9B62" w14:textId="0EF8BA2E" w:rsidR="000B2655" w:rsidRDefault="000B2655" w:rsidP="000B2655">
      <w:r>
        <w:lastRenderedPageBreak/>
        <w:t xml:space="preserve">Rozvoj nelokomočních dovedností je spjat se schopností vnímat své tělo a orientovat se v něm, v jeho jednotlivých částech a polohách </w:t>
      </w:r>
      <w:r w:rsidR="001C1A70">
        <w:t>(Rubín, 2018)</w:t>
      </w:r>
      <w:r w:rsidR="006C0FD4">
        <w:t>.</w:t>
      </w:r>
      <w:r w:rsidR="001C1A70">
        <w:t xml:space="preserve"> </w:t>
      </w:r>
      <w:r>
        <w:t xml:space="preserve">Mezi nelokomoční dovednosti </w:t>
      </w:r>
      <w:r w:rsidR="007521F1">
        <w:t>patří pohyby</w:t>
      </w:r>
      <w:r>
        <w:t xml:space="preserve"> částmi těla, vytváření různých poloh, udržování rovnováhy a zvládání poloh a pohybů těla s využitím nářadí. Dítě předškolního věku zvládá klek i vzpor klečmo, stoj na jedné noze</w:t>
      </w:r>
      <w:r w:rsidR="001C1A70">
        <w:t xml:space="preserve"> (Rubín, 2018</w:t>
      </w:r>
      <w:r w:rsidR="005A7982">
        <w:t>)</w:t>
      </w:r>
      <w:r w:rsidR="005C15FE">
        <w:t>.</w:t>
      </w:r>
      <w:r>
        <w:t xml:space="preserve"> Zvládá polohy symetrické a pohyby jednou končetinou, problémy může mít s nesymetričností a růzností poloh či pohybů končetinami. Obtížný je leh na boku, zvládá dřep, ale je třeba kontrolovat postoj, aby nedošlo ke zborcení klenby nebo vybočení paty vně.</w:t>
      </w:r>
    </w:p>
    <w:p w14:paraId="2988B4DA" w14:textId="62EDDFE8" w:rsidR="000B2655" w:rsidRDefault="000B2655" w:rsidP="000B2655">
      <w:r>
        <w:t xml:space="preserve">Lokomoční </w:t>
      </w:r>
      <w:r w:rsidR="007521F1">
        <w:t>dovednosti spočívají</w:t>
      </w:r>
      <w:r>
        <w:t xml:space="preserve"> v přemisťování těla v prostoru. Zahrnují pohyb od plazení a lezení, přes chůzi, běh až po různé poskoky. S věkem některé dovednosti ustupují a jiné se postupně zdokonalují. Jejich zlepšování závisí na</w:t>
      </w:r>
      <w:r w:rsidR="00893335">
        <w:t> </w:t>
      </w:r>
      <w:r>
        <w:t>vytvořených podmínkách.</w:t>
      </w:r>
    </w:p>
    <w:p w14:paraId="7C8ED626" w14:textId="540C3875" w:rsidR="000B2655" w:rsidRDefault="000B2655" w:rsidP="000B2655">
      <w:r>
        <w:t xml:space="preserve">Manipulační dovednosti se týkají dovedností získaných </w:t>
      </w:r>
      <w:r w:rsidR="003177CF">
        <w:t>manipulací s</w:t>
      </w:r>
      <w:r>
        <w:t xml:space="preserve"> předmět</w:t>
      </w:r>
      <w:r w:rsidR="003177CF">
        <w:t>y</w:t>
      </w:r>
      <w:r>
        <w:t xml:space="preserve"> </w:t>
      </w:r>
      <w:r w:rsidR="003177CF">
        <w:t>různých tvarů, povrchů a velikostí</w:t>
      </w:r>
      <w:r>
        <w:t xml:space="preserve"> pomocí dolních a horních končetin</w:t>
      </w:r>
      <w:r w:rsidR="003177CF">
        <w:t xml:space="preserve"> (míč, obruč, lano, kostičky, stavebnice</w:t>
      </w:r>
      <w:r w:rsidR="008A0DE3">
        <w:t>, pastelky</w:t>
      </w:r>
      <w:r w:rsidR="003177CF">
        <w:t>)</w:t>
      </w:r>
      <w:r>
        <w:t xml:space="preserve">. </w:t>
      </w:r>
      <w:r w:rsidR="003177CF">
        <w:t>Úchop v dlani se vyvíjí v</w:t>
      </w:r>
      <w:r w:rsidR="00893335">
        <w:t> </w:t>
      </w:r>
      <w:r w:rsidR="003177CF">
        <w:t>úchop prsty.</w:t>
      </w:r>
      <w:r w:rsidR="00B67841">
        <w:t xml:space="preserve"> Postupně zvládnou ovládat předměty i pomocí jiných částí těla a zkouší ovládat předměty prostřednictví dalších pomůcek. Učení těmto dovednostem se opírá o</w:t>
      </w:r>
      <w:r w:rsidR="00893335">
        <w:t> </w:t>
      </w:r>
      <w:r w:rsidR="00B67841">
        <w:t>experimentaci a hru</w:t>
      </w:r>
      <w:r w:rsidR="00E52795">
        <w:t xml:space="preserve"> (Dvořáková, 2006)</w:t>
      </w:r>
      <w:r w:rsidR="00DC0D17">
        <w:t>.</w:t>
      </w:r>
    </w:p>
    <w:p w14:paraId="159D8025" w14:textId="77777777" w:rsidR="00974901" w:rsidRDefault="00974901" w:rsidP="000B2655"/>
    <w:p w14:paraId="0F16CD10" w14:textId="6BB9DC5E" w:rsidR="00457AF6" w:rsidRDefault="002C5C04" w:rsidP="00457AF6">
      <w:pPr>
        <w:pStyle w:val="Nadpis3"/>
      </w:pPr>
      <w:bookmarkStart w:id="35" w:name="_Toc164011149"/>
      <w:r>
        <w:t>Hrubá a j</w:t>
      </w:r>
      <w:r w:rsidR="00457AF6" w:rsidRPr="00445E8C">
        <w:t>emná motorika</w:t>
      </w:r>
      <w:bookmarkEnd w:id="35"/>
    </w:p>
    <w:p w14:paraId="5EE0D739" w14:textId="7A532FC9" w:rsidR="00371506" w:rsidRDefault="00371506" w:rsidP="00371506">
      <w:r>
        <w:t>Podle rozsahu pohybu a zapojení svalových skupin rozlišujeme hrubé a jemné pohybové dovednosti.</w:t>
      </w:r>
      <w:r w:rsidR="00B4216E">
        <w:t xml:space="preserve"> Rozvoj jemné motoriky vychází z rozvoje hrubé moto</w:t>
      </w:r>
      <w:r w:rsidR="00CC206B">
        <w:t>r</w:t>
      </w:r>
      <w:r w:rsidR="00B4216E">
        <w:t>iky.</w:t>
      </w:r>
    </w:p>
    <w:p w14:paraId="1079A9FF" w14:textId="78634863" w:rsidR="00371506" w:rsidRDefault="00371506" w:rsidP="00371506">
      <w:r>
        <w:t>Ovládnutí prvků hrubé motoriky a osvojení hrubých motorických dovedností má pozitivní vliv na</w:t>
      </w:r>
      <w:r w:rsidR="00893335">
        <w:t> </w:t>
      </w:r>
      <w:r>
        <w:t>celkový zdravotní stav dítěte. Nedostatečná úroveň osvojení prvků hrubé motoriky je jednou z</w:t>
      </w:r>
      <w:r w:rsidR="00893335">
        <w:t> </w:t>
      </w:r>
      <w:r>
        <w:t>příčin poklesu motivace pro</w:t>
      </w:r>
      <w:r w:rsidR="00893335">
        <w:t> </w:t>
      </w:r>
      <w:r>
        <w:t>začlenění do</w:t>
      </w:r>
      <w:r w:rsidR="00893335">
        <w:t> </w:t>
      </w:r>
      <w:r>
        <w:t>aktivit s vrstevníky a vede ke</w:t>
      </w:r>
      <w:r w:rsidR="00893335">
        <w:t> </w:t>
      </w:r>
      <w:r>
        <w:t>snížení tělesné zdatnosti důležité pro</w:t>
      </w:r>
      <w:r w:rsidR="00893335">
        <w:t> </w:t>
      </w:r>
      <w:r>
        <w:t>zdravý tělesný rozvoj. Mezi</w:t>
      </w:r>
      <w:r w:rsidR="00893335">
        <w:t> </w:t>
      </w:r>
      <w:r>
        <w:t xml:space="preserve">komponenty tělesné zdatnosti patří kardiorespirační zdatnost, síla a svalová vytrvalost, obratnost, svalová flexibilita a rychlost. </w:t>
      </w:r>
    </w:p>
    <w:p w14:paraId="42FDE1AF" w14:textId="03708CB5" w:rsidR="006C0FD4" w:rsidRDefault="00371506" w:rsidP="002150B3">
      <w:r>
        <w:t>Mezi hrubé motorické dovednosti se řadí běhání, kopání, skákání, házení a chytání. Jsou</w:t>
      </w:r>
      <w:r w:rsidR="00CF05A4">
        <w:t> </w:t>
      </w:r>
      <w:r>
        <w:t>začleněny velké svalové skupiny umožňující chůzi, skoky, rovnováhu a koordinaci. Předškolní dítě zvládá bez</w:t>
      </w:r>
      <w:r w:rsidR="00893335">
        <w:t> </w:t>
      </w:r>
      <w:r>
        <w:t>problémů pohyb po</w:t>
      </w:r>
      <w:r w:rsidR="00893335">
        <w:t> </w:t>
      </w:r>
      <w:r>
        <w:t>schodech či nerovném terénu, jízdu na</w:t>
      </w:r>
      <w:r w:rsidR="00893335">
        <w:t> </w:t>
      </w:r>
      <w:r>
        <w:t>koloběžce a kole</w:t>
      </w:r>
      <w:r w:rsidR="002150B3">
        <w:t>. J</w:t>
      </w:r>
      <w:r>
        <w:t xml:space="preserve">e schopné začít </w:t>
      </w:r>
      <w:r w:rsidR="007521F1">
        <w:t>se</w:t>
      </w:r>
      <w:r w:rsidR="00893335">
        <w:t> </w:t>
      </w:r>
      <w:r w:rsidR="007521F1">
        <w:t>sportovními</w:t>
      </w:r>
      <w:r>
        <w:t xml:space="preserve"> aktivitami jako plavání, míčové hry, lyžování, bruslení</w:t>
      </w:r>
      <w:r w:rsidR="00893335">
        <w:t>.</w:t>
      </w:r>
      <w:r>
        <w:t xml:space="preserve"> </w:t>
      </w:r>
      <w:r w:rsidR="00532779">
        <w:t>J</w:t>
      </w:r>
      <w:r>
        <w:t>sou mu přirozené taneční pohyby</w:t>
      </w:r>
      <w:r w:rsidR="00DC0D17">
        <w:t xml:space="preserve"> </w:t>
      </w:r>
      <w:r w:rsidR="00E52795">
        <w:t>(Berčíková a další, 2014)</w:t>
      </w:r>
      <w:r w:rsidR="00DC0D17">
        <w:t>.</w:t>
      </w:r>
      <w:r w:rsidR="001B2561" w:rsidRPr="001B2561">
        <w:t xml:space="preserve"> </w:t>
      </w:r>
      <w:r w:rsidR="001B2561">
        <w:t>Ke konci předškolního období je již zřetelná motorická lateralita</w:t>
      </w:r>
      <w:r w:rsidR="00523C1D">
        <w:t>, ukotvuje se stranová preference ruky</w:t>
      </w:r>
      <w:r w:rsidR="006C0FD4">
        <w:t xml:space="preserve"> (tabulka 1</w:t>
      </w:r>
      <w:r w:rsidR="00E631A0">
        <w:t>8</w:t>
      </w:r>
      <w:r w:rsidR="006C0FD4">
        <w:t>).</w:t>
      </w:r>
    </w:p>
    <w:tbl>
      <w:tblPr>
        <w:tblW w:w="68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"/>
        <w:gridCol w:w="6407"/>
      </w:tblGrid>
      <w:tr w:rsidR="006C0FD4" w:rsidRPr="00C9525C" w14:paraId="2DB5971F" w14:textId="77777777" w:rsidTr="0088443D">
        <w:trPr>
          <w:trHeight w:val="288"/>
        </w:trPr>
        <w:tc>
          <w:tcPr>
            <w:tcW w:w="6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7D7FC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lastRenderedPageBreak/>
              <w:t>Hrubá motorika</w:t>
            </w:r>
          </w:p>
        </w:tc>
      </w:tr>
      <w:tr w:rsidR="006C0FD4" w:rsidRPr="00C9525C" w14:paraId="18051382" w14:textId="77777777" w:rsidTr="0088443D">
        <w:trPr>
          <w:trHeight w:val="28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390F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Věk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C227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6C0FD4" w:rsidRPr="00C9525C" w14:paraId="7FD43555" w14:textId="77777777" w:rsidTr="0088443D">
        <w:trPr>
          <w:trHeight w:val="288"/>
        </w:trPr>
        <w:tc>
          <w:tcPr>
            <w:tcW w:w="4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24B1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3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5233" w14:textId="41489B30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 xml:space="preserve">zvládne chůzi po schodech </w:t>
            </w:r>
            <w:r w:rsidR="007521F1" w:rsidRPr="004A1354">
              <w:rPr>
                <w:rFonts w:eastAsia="Times New Roman"/>
                <w:color w:val="000000"/>
                <w:szCs w:val="24"/>
                <w:lang w:eastAsia="cs-CZ"/>
              </w:rPr>
              <w:t>–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 xml:space="preserve"> střídá obě nohy (nahoru i dolů)</w:t>
            </w:r>
          </w:p>
        </w:tc>
      </w:tr>
      <w:tr w:rsidR="006C0FD4" w:rsidRPr="00C9525C" w14:paraId="759E81EE" w14:textId="77777777" w:rsidTr="0088443D">
        <w:trPr>
          <w:trHeight w:val="288"/>
        </w:trPr>
        <w:tc>
          <w:tcPr>
            <w:tcW w:w="4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F0AC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3B473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5s stojí na jedné noze</w:t>
            </w:r>
          </w:p>
        </w:tc>
      </w:tr>
      <w:tr w:rsidR="006C0FD4" w:rsidRPr="00C9525C" w14:paraId="049CB211" w14:textId="77777777" w:rsidTr="0088443D">
        <w:trPr>
          <w:trHeight w:val="28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85B7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99DE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zvládá jízdu na tříkolce</w:t>
            </w:r>
          </w:p>
        </w:tc>
      </w:tr>
      <w:tr w:rsidR="006C0FD4" w:rsidRPr="00C9525C" w14:paraId="66D37130" w14:textId="77777777" w:rsidTr="0088443D">
        <w:trPr>
          <w:trHeight w:val="28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F68B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E718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10s stojí na jedné noze</w:t>
            </w:r>
          </w:p>
        </w:tc>
      </w:tr>
      <w:tr w:rsidR="006C0FD4" w:rsidRPr="00C9525C" w14:paraId="2A5CDC85" w14:textId="77777777" w:rsidTr="0088443D">
        <w:trPr>
          <w:trHeight w:val="288"/>
        </w:trPr>
        <w:tc>
          <w:tcPr>
            <w:tcW w:w="4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A26BD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CF482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poskakuje se střídáním nohou</w:t>
            </w:r>
          </w:p>
        </w:tc>
      </w:tr>
      <w:tr w:rsidR="006C0FD4" w:rsidRPr="00C9525C" w14:paraId="790303AD" w14:textId="77777777" w:rsidTr="0088443D">
        <w:trPr>
          <w:trHeight w:val="288"/>
        </w:trPr>
        <w:tc>
          <w:tcPr>
            <w:tcW w:w="4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4A41F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0FE1" w14:textId="788B99CA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 xml:space="preserve">zvládá chůzi </w:t>
            </w:r>
            <w:r w:rsidR="007521F1" w:rsidRPr="004A1354">
              <w:rPr>
                <w:rFonts w:eastAsia="Times New Roman"/>
                <w:color w:val="000000"/>
                <w:szCs w:val="24"/>
                <w:lang w:eastAsia="cs-CZ"/>
              </w:rPr>
              <w:t>po malé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 xml:space="preserve"> kladině</w:t>
            </w:r>
          </w:p>
        </w:tc>
      </w:tr>
      <w:tr w:rsidR="006C0FD4" w:rsidRPr="00C9525C" w14:paraId="1D3DEFCD" w14:textId="77777777" w:rsidTr="0088443D">
        <w:trPr>
          <w:trHeight w:val="288"/>
        </w:trPr>
        <w:tc>
          <w:tcPr>
            <w:tcW w:w="4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0F4FE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3728A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chytá vyhozený míč</w:t>
            </w:r>
          </w:p>
        </w:tc>
      </w:tr>
      <w:tr w:rsidR="006C0FD4" w:rsidRPr="00C9525C" w14:paraId="0A036796" w14:textId="77777777" w:rsidTr="0088443D">
        <w:trPr>
          <w:trHeight w:val="28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552E0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5F8C" w14:textId="77777777" w:rsidR="006C0FD4" w:rsidRPr="004A1354" w:rsidRDefault="006C0FD4" w:rsidP="008D5D4D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přeskočí snožmo nízkou překážku</w:t>
            </w:r>
          </w:p>
        </w:tc>
      </w:tr>
    </w:tbl>
    <w:p w14:paraId="12B19DC2" w14:textId="172CD2D5" w:rsidR="006C0FD4" w:rsidRPr="002F6040" w:rsidRDefault="008D5D4D" w:rsidP="008D5D4D">
      <w:pPr>
        <w:rPr>
          <w:noProof/>
          <w:sz w:val="20"/>
          <w:szCs w:val="18"/>
        </w:rPr>
      </w:pPr>
      <w:bookmarkStart w:id="36" w:name="_Toc164012320"/>
      <w:r w:rsidRPr="008D5D4D">
        <w:rPr>
          <w:noProof/>
          <w:sz w:val="20"/>
          <w:szCs w:val="18"/>
        </w:rPr>
        <w:t xml:space="preserve">Tabulka </w:t>
      </w:r>
      <w:r w:rsidRPr="008D5D4D">
        <w:rPr>
          <w:noProof/>
          <w:sz w:val="20"/>
          <w:szCs w:val="18"/>
        </w:rPr>
        <w:fldChar w:fldCharType="begin"/>
      </w:r>
      <w:r w:rsidRPr="008D5D4D">
        <w:rPr>
          <w:noProof/>
          <w:sz w:val="20"/>
          <w:szCs w:val="18"/>
        </w:rPr>
        <w:instrText xml:space="preserve"> SEQ Tabulka \* ARABIC </w:instrText>
      </w:r>
      <w:r w:rsidRPr="008D5D4D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18</w:t>
      </w:r>
      <w:r w:rsidRPr="008D5D4D">
        <w:rPr>
          <w:noProof/>
          <w:sz w:val="20"/>
          <w:szCs w:val="18"/>
        </w:rPr>
        <w:fldChar w:fldCharType="end"/>
      </w:r>
      <w:r w:rsidRPr="008D5D4D">
        <w:rPr>
          <w:noProof/>
          <w:sz w:val="20"/>
          <w:szCs w:val="18"/>
        </w:rPr>
        <w:t xml:space="preserve"> Hrubá motorika (Bednářová, Šmardová 2022)</w:t>
      </w:r>
      <w:bookmarkEnd w:id="36"/>
    </w:p>
    <w:p w14:paraId="283EC4B5" w14:textId="1FDECA51" w:rsidR="006C0FD4" w:rsidRDefault="000F0CCD" w:rsidP="001773FF">
      <w:r>
        <w:t xml:space="preserve">Jemné motorické dovednosti </w:t>
      </w:r>
      <w:r w:rsidR="000F6898">
        <w:t xml:space="preserve">jsou součástí každodenních činností, </w:t>
      </w:r>
      <w:r>
        <w:t>zahrnují zejména činnosti prstů ruky</w:t>
      </w:r>
      <w:r w:rsidR="00253D89">
        <w:t>.</w:t>
      </w:r>
      <w:r w:rsidR="0015713F">
        <w:t xml:space="preserve"> Přesnost pohybů a</w:t>
      </w:r>
      <w:r w:rsidR="008F6B1B">
        <w:t xml:space="preserve"> zvýšená</w:t>
      </w:r>
      <w:r w:rsidR="0015713F">
        <w:t xml:space="preserve"> obratnost</w:t>
      </w:r>
      <w:r w:rsidR="008F6B1B">
        <w:t xml:space="preserve"> umožňují </w:t>
      </w:r>
      <w:r w:rsidR="0008030B">
        <w:t>zlepšení</w:t>
      </w:r>
      <w:r w:rsidR="008F6B1B">
        <w:t xml:space="preserve"> sebeobsluh</w:t>
      </w:r>
      <w:r w:rsidR="0008030B">
        <w:t>y</w:t>
      </w:r>
      <w:r w:rsidR="008F6B1B">
        <w:t xml:space="preserve"> v oblasti oblékání, hygieny a jídla, </w:t>
      </w:r>
      <w:r w:rsidR="0008030B">
        <w:t>užívání</w:t>
      </w:r>
      <w:r w:rsidR="008F6B1B">
        <w:t xml:space="preserve"> příbor</w:t>
      </w:r>
      <w:r w:rsidR="0008030B">
        <w:t>u</w:t>
      </w:r>
      <w:r w:rsidR="008F6B1B">
        <w:t xml:space="preserve">, </w:t>
      </w:r>
      <w:r w:rsidR="002150B3">
        <w:t xml:space="preserve">přispívají k </w:t>
      </w:r>
      <w:r w:rsidR="0008030B">
        <w:t>dobr</w:t>
      </w:r>
      <w:r w:rsidR="002150B3">
        <w:t>é</w:t>
      </w:r>
      <w:r w:rsidR="0008030B">
        <w:t xml:space="preserve"> manipulaci</w:t>
      </w:r>
      <w:r w:rsidR="008F6B1B">
        <w:t xml:space="preserve"> s tužkou, pastelkami a nůžkami, hračkami </w:t>
      </w:r>
      <w:r w:rsidR="002150B3">
        <w:t>či</w:t>
      </w:r>
      <w:r w:rsidR="008F6B1B">
        <w:t xml:space="preserve"> stavebnicemi</w:t>
      </w:r>
      <w:r w:rsidR="00CD49C9">
        <w:t xml:space="preserve"> (tabulka</w:t>
      </w:r>
      <w:r w:rsidR="00DC0D17">
        <w:t xml:space="preserve"> </w:t>
      </w:r>
      <w:r w:rsidR="00E631A0">
        <w:t>19</w:t>
      </w:r>
      <w:r w:rsidR="00CD49C9">
        <w:t>)</w:t>
      </w:r>
      <w:r w:rsidR="008F6B1B">
        <w:t xml:space="preserve">. </w:t>
      </w:r>
    </w:p>
    <w:tbl>
      <w:tblPr>
        <w:tblW w:w="70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6349"/>
      </w:tblGrid>
      <w:tr w:rsidR="006C0FD4" w:rsidRPr="00C9525C" w14:paraId="0F84A0F8" w14:textId="77777777" w:rsidTr="004A1354">
        <w:trPr>
          <w:trHeight w:val="288"/>
        </w:trPr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D1253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Jemná motorika</w:t>
            </w:r>
          </w:p>
        </w:tc>
      </w:tr>
      <w:tr w:rsidR="006C0FD4" w:rsidRPr="00C9525C" w14:paraId="45BC757A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00104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 xml:space="preserve">Věk 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3D5C3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6C0FD4" w:rsidRPr="00C9525C" w14:paraId="3CCCF2DE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A8C7" w14:textId="183CAA28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3</w:t>
            </w:r>
            <w:r w:rsidR="004A1354">
              <w:t xml:space="preserve"> </w:t>
            </w:r>
            <w:r w:rsidR="004A1354" w:rsidRPr="007D5B7A">
              <w:t>–</w:t>
            </w:r>
            <w:r w:rsidR="004A1354">
              <w:t xml:space="preserve"> 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C3DE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manipuluje s drobnými předměty</w:t>
            </w:r>
          </w:p>
        </w:tc>
      </w:tr>
      <w:tr w:rsidR="006C0FD4" w:rsidRPr="00C9525C" w14:paraId="648FB7F1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DF29C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11AD8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zvládá stíhání, vytrhávání papíru</w:t>
            </w:r>
          </w:p>
        </w:tc>
      </w:tr>
      <w:tr w:rsidR="006C0FD4" w:rsidRPr="00C9525C" w14:paraId="75674C1E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092D5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DE000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samostatně zvládá hygienu (individuálně)</w:t>
            </w:r>
          </w:p>
        </w:tc>
      </w:tr>
      <w:tr w:rsidR="006C0FD4" w:rsidRPr="00C9525C" w14:paraId="2B588604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01F3A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9F28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otevírá dlaň posupně po jednom prstu</w:t>
            </w:r>
          </w:p>
        </w:tc>
      </w:tr>
      <w:tr w:rsidR="006C0FD4" w:rsidRPr="00C9525C" w14:paraId="3FA232AB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220A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8CAA0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podle předlohy kreslí kříž a domy</w:t>
            </w:r>
          </w:p>
        </w:tc>
      </w:tr>
      <w:tr w:rsidR="006C0FD4" w:rsidRPr="00C9525C" w14:paraId="4BF87881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E9C18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139F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kreslí postavy (hlava, trup, končetiny)</w:t>
            </w:r>
          </w:p>
        </w:tc>
      </w:tr>
      <w:tr w:rsidR="006C0FD4" w:rsidRPr="00C9525C" w14:paraId="6444F692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3BA1E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7CECA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podle předlohy kreslí čtverec</w:t>
            </w:r>
          </w:p>
        </w:tc>
      </w:tr>
      <w:tr w:rsidR="006C0FD4" w:rsidRPr="00C9525C" w14:paraId="3073315D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1B0D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E9DA9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podle předlohy je schopné napsat jednoduché slovo</w:t>
            </w:r>
          </w:p>
        </w:tc>
      </w:tr>
      <w:tr w:rsidR="006C0FD4" w:rsidRPr="00C9525C" w14:paraId="77DFCD97" w14:textId="77777777" w:rsidTr="004A135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95E0" w14:textId="77777777" w:rsidR="006C0FD4" w:rsidRPr="004A1354" w:rsidRDefault="006C0FD4" w:rsidP="0088443D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8B18" w14:textId="77777777" w:rsidR="006C0FD4" w:rsidRPr="004A1354" w:rsidRDefault="006C0FD4" w:rsidP="008D5D4D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pozná hmatem geometrická tělesa</w:t>
            </w:r>
          </w:p>
        </w:tc>
      </w:tr>
    </w:tbl>
    <w:p w14:paraId="393B1382" w14:textId="4670FA96" w:rsidR="006C0FD4" w:rsidRPr="008D5D4D" w:rsidRDefault="008D5D4D" w:rsidP="008D5D4D">
      <w:pPr>
        <w:rPr>
          <w:noProof/>
          <w:sz w:val="20"/>
          <w:szCs w:val="18"/>
        </w:rPr>
      </w:pPr>
      <w:bookmarkStart w:id="37" w:name="_Toc164012321"/>
      <w:r w:rsidRPr="008D5D4D">
        <w:rPr>
          <w:noProof/>
          <w:sz w:val="20"/>
          <w:szCs w:val="18"/>
        </w:rPr>
        <w:t xml:space="preserve">Tabulka </w:t>
      </w:r>
      <w:r w:rsidRPr="008D5D4D">
        <w:rPr>
          <w:noProof/>
          <w:sz w:val="20"/>
          <w:szCs w:val="18"/>
        </w:rPr>
        <w:fldChar w:fldCharType="begin"/>
      </w:r>
      <w:r w:rsidRPr="008D5D4D">
        <w:rPr>
          <w:noProof/>
          <w:sz w:val="20"/>
          <w:szCs w:val="18"/>
        </w:rPr>
        <w:instrText xml:space="preserve"> SEQ Tabulka \* ARABIC </w:instrText>
      </w:r>
      <w:r w:rsidRPr="008D5D4D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19</w:t>
      </w:r>
      <w:r w:rsidRPr="008D5D4D">
        <w:rPr>
          <w:noProof/>
          <w:sz w:val="20"/>
          <w:szCs w:val="18"/>
        </w:rPr>
        <w:fldChar w:fldCharType="end"/>
      </w:r>
      <w:r w:rsidRPr="008D5D4D">
        <w:rPr>
          <w:noProof/>
          <w:sz w:val="20"/>
          <w:szCs w:val="18"/>
        </w:rPr>
        <w:t xml:space="preserve"> Jemná motorika (Bednářová, Šmardová 2022)</w:t>
      </w:r>
      <w:bookmarkEnd w:id="37"/>
    </w:p>
    <w:p w14:paraId="6748F162" w14:textId="79096CDE" w:rsidR="00B73D3B" w:rsidRDefault="002150B3" w:rsidP="00B73D3B">
      <w:r>
        <w:t>3</w:t>
      </w:r>
      <w:r w:rsidR="00B73D3B">
        <w:t>leté dítě</w:t>
      </w:r>
    </w:p>
    <w:p w14:paraId="74611E15" w14:textId="037F839E" w:rsidR="00CF05A4" w:rsidRDefault="00B73D3B" w:rsidP="00B73D3B">
      <w:r>
        <w:t>Dovyvinut</w:t>
      </w:r>
      <w:r w:rsidR="006D3CD7">
        <w:t>á</w:t>
      </w:r>
      <w:r>
        <w:t xml:space="preserve"> chůze</w:t>
      </w:r>
      <w:r w:rsidR="006D3CD7">
        <w:t>,</w:t>
      </w:r>
      <w:r>
        <w:t xml:space="preserve"> zvládá běh. Běh se vyznačuje krátkou letovou fází, širokou stopou, charakteristická je balanční poloha rukou. Dokáže skoky na</w:t>
      </w:r>
      <w:r w:rsidR="002150B3">
        <w:t> </w:t>
      </w:r>
      <w:r>
        <w:t>místě, doskok zvládá ztlumit podřepem. Hází spodním obloukem nebo vrchem, ale nedokáže zacílit, hod není daleký. Zvládá chytit míč do</w:t>
      </w:r>
      <w:r w:rsidR="002150B3">
        <w:t> </w:t>
      </w:r>
      <w:r>
        <w:t>nastavených rukou. Umí kopnou do</w:t>
      </w:r>
      <w:r w:rsidR="002150B3">
        <w:t> </w:t>
      </w:r>
      <w:r>
        <w:t>míče. Pohybová koordinace se odráží ve</w:t>
      </w:r>
      <w:r w:rsidR="0092587F">
        <w:t> </w:t>
      </w:r>
      <w:r>
        <w:t>schopnosti sebeobsluhy. Zlepšuje se v oblékání, zavá</w:t>
      </w:r>
      <w:r w:rsidR="0021577C">
        <w:t>že si</w:t>
      </w:r>
      <w:r>
        <w:t xml:space="preserve"> tkaničky, </w:t>
      </w:r>
      <w:r w:rsidR="0021577C">
        <w:t xml:space="preserve">zapne knoflíky, </w:t>
      </w:r>
      <w:r>
        <w:t>zvládá úklid a péči o hygienu</w:t>
      </w:r>
      <w:r w:rsidR="0021577C">
        <w:t>, vyčistí si zuby a kloktá, umyje si a osuší ruce.</w:t>
      </w:r>
      <w:r>
        <w:t xml:space="preserve"> Zdokonaluje se v manipulaci s</w:t>
      </w:r>
      <w:r w:rsidR="0021577C">
        <w:t> </w:t>
      </w:r>
      <w:r>
        <w:t>předměty</w:t>
      </w:r>
      <w:r w:rsidR="0021577C">
        <w:t>, stříhá nůžkami</w:t>
      </w:r>
      <w:r w:rsidR="006C0FD4">
        <w:t xml:space="preserve"> (Bednářová, Šmardová, 2022)</w:t>
      </w:r>
      <w:r w:rsidR="00DC0D17">
        <w:t>.</w:t>
      </w:r>
    </w:p>
    <w:p w14:paraId="59E00DD5" w14:textId="7CB3C6F8" w:rsidR="00B73D3B" w:rsidRDefault="00CF05A4" w:rsidP="00CF05A4">
      <w:pPr>
        <w:suppressAutoHyphens w:val="0"/>
        <w:autoSpaceDN/>
        <w:spacing w:after="160" w:line="259" w:lineRule="auto"/>
        <w:jc w:val="left"/>
      </w:pPr>
      <w:r>
        <w:br w:type="page"/>
      </w:r>
    </w:p>
    <w:p w14:paraId="0E92DE0A" w14:textId="34A851FD" w:rsidR="008C2C7E" w:rsidRDefault="002150B3" w:rsidP="00B73D3B">
      <w:pPr>
        <w:rPr>
          <w:bCs/>
          <w:color w:val="000000" w:themeColor="text1"/>
        </w:rPr>
      </w:pPr>
      <w:r>
        <w:rPr>
          <w:bCs/>
          <w:color w:val="000000" w:themeColor="text1"/>
        </w:rPr>
        <w:lastRenderedPageBreak/>
        <w:t>4</w:t>
      </w:r>
      <w:r w:rsidR="002172F0" w:rsidRPr="00123E68">
        <w:rPr>
          <w:bCs/>
          <w:color w:val="000000" w:themeColor="text1"/>
        </w:rPr>
        <w:t>let</w:t>
      </w:r>
      <w:r w:rsidR="00123E68">
        <w:rPr>
          <w:bCs/>
          <w:color w:val="000000" w:themeColor="text1"/>
        </w:rPr>
        <w:t>é</w:t>
      </w:r>
      <w:r w:rsidR="002172F0" w:rsidRPr="00123E68">
        <w:rPr>
          <w:bCs/>
          <w:color w:val="000000" w:themeColor="text1"/>
        </w:rPr>
        <w:t xml:space="preserve"> d</w:t>
      </w:r>
      <w:r w:rsidR="00123E68">
        <w:rPr>
          <w:bCs/>
          <w:color w:val="000000" w:themeColor="text1"/>
        </w:rPr>
        <w:t>ítě</w:t>
      </w:r>
      <w:r w:rsidR="002172F0" w:rsidRPr="00123E68">
        <w:rPr>
          <w:bCs/>
          <w:color w:val="000000" w:themeColor="text1"/>
        </w:rPr>
        <w:t xml:space="preserve"> </w:t>
      </w:r>
    </w:p>
    <w:p w14:paraId="46FDC972" w14:textId="4377D412" w:rsidR="00B73D3B" w:rsidRDefault="008C2C7E" w:rsidP="00B73D3B">
      <w:r>
        <w:rPr>
          <w:bCs/>
          <w:color w:val="000000" w:themeColor="text1"/>
        </w:rPr>
        <w:t>P</w:t>
      </w:r>
      <w:r w:rsidR="002172F0" w:rsidRPr="00123E68">
        <w:rPr>
          <w:bCs/>
          <w:color w:val="000000" w:themeColor="text1"/>
        </w:rPr>
        <w:t>ostupně</w:t>
      </w:r>
      <w:r w:rsidR="00123E68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se </w:t>
      </w:r>
      <w:r w:rsidR="002172F0" w:rsidRPr="00123E68">
        <w:rPr>
          <w:bCs/>
          <w:color w:val="000000" w:themeColor="text1"/>
        </w:rPr>
        <w:t>z</w:t>
      </w:r>
      <w:r w:rsidR="00B73D3B" w:rsidRPr="00123E68">
        <w:rPr>
          <w:bCs/>
          <w:color w:val="000000" w:themeColor="text1"/>
        </w:rPr>
        <w:t>dokonaluje</w:t>
      </w:r>
      <w:r w:rsidR="00B73D3B">
        <w:t xml:space="preserve"> </w:t>
      </w:r>
      <w:r w:rsidR="007521F1">
        <w:t>v oblasti</w:t>
      </w:r>
      <w:r w:rsidR="00B73D3B">
        <w:t xml:space="preserve"> zručnosti</w:t>
      </w:r>
      <w:r w:rsidR="0082713E">
        <w:t>, preferovanou rukou</w:t>
      </w:r>
      <w:r w:rsidR="0021577C">
        <w:t xml:space="preserve"> otočí klíčem (dveře, hračka)</w:t>
      </w:r>
      <w:r w:rsidR="00B73D3B">
        <w:t xml:space="preserve">, zvládá </w:t>
      </w:r>
      <w:r w:rsidR="00523C1D">
        <w:t xml:space="preserve">se </w:t>
      </w:r>
      <w:r w:rsidR="00B73D3B">
        <w:t xml:space="preserve">samostatně </w:t>
      </w:r>
      <w:r w:rsidR="00523C1D">
        <w:t>převléknout</w:t>
      </w:r>
      <w:r w:rsidR="00B73D3B">
        <w:t xml:space="preserve"> a občerstvit.</w:t>
      </w:r>
      <w:r w:rsidR="00757442">
        <w:t xml:space="preserve"> Zlepšuje se koordinace s</w:t>
      </w:r>
      <w:r w:rsidR="0082713E">
        <w:t> </w:t>
      </w:r>
      <w:r w:rsidR="00757442">
        <w:t>míčem</w:t>
      </w:r>
      <w:r w:rsidR="0082713E">
        <w:t xml:space="preserve">. Při házení zapojuje trup. </w:t>
      </w:r>
      <w:r w:rsidR="00757442">
        <w:t>Dokáž</w:t>
      </w:r>
      <w:r w:rsidR="0082713E">
        <w:t>e</w:t>
      </w:r>
      <w:r w:rsidR="00757442">
        <w:t xml:space="preserve"> lézt po</w:t>
      </w:r>
      <w:r w:rsidR="002150B3">
        <w:t> </w:t>
      </w:r>
      <w:r w:rsidR="00757442">
        <w:t>žebříku a prolézačkách</w:t>
      </w:r>
      <w:r w:rsidR="00AA19F2">
        <w:t>, zvládá chůzi po</w:t>
      </w:r>
      <w:r w:rsidR="002150B3">
        <w:t> </w:t>
      </w:r>
      <w:r w:rsidR="00AA19F2">
        <w:t xml:space="preserve">lavičce. </w:t>
      </w:r>
    </w:p>
    <w:p w14:paraId="178C788D" w14:textId="3C4AF4C3" w:rsidR="0021577C" w:rsidRDefault="002150B3" w:rsidP="00B73D3B">
      <w:r>
        <w:t>5</w:t>
      </w:r>
      <w:r w:rsidR="0021577C">
        <w:t>leté dítě</w:t>
      </w:r>
    </w:p>
    <w:p w14:paraId="6CB41179" w14:textId="214C44E8" w:rsidR="00691494" w:rsidRDefault="00691494" w:rsidP="00B73D3B">
      <w:r>
        <w:t>Všechny uvedené pohyby provádí s větší jistotou, intenzitou a přesností.</w:t>
      </w:r>
      <w:r w:rsidR="0082713E">
        <w:t xml:space="preserve"> Chytá, ale v důsledku strachu můžeme při</w:t>
      </w:r>
      <w:r w:rsidR="002150B3">
        <w:t> </w:t>
      </w:r>
      <w:r w:rsidR="0082713E">
        <w:t xml:space="preserve">této </w:t>
      </w:r>
      <w:r w:rsidR="007521F1">
        <w:t>činnosti zaznamenat</w:t>
      </w:r>
      <w:r w:rsidR="0082713E">
        <w:t xml:space="preserve"> odvracení hlavy či přivírání očí, hází daným směrem. </w:t>
      </w:r>
      <w:r w:rsidR="006B236F">
        <w:t xml:space="preserve">Při </w:t>
      </w:r>
      <w:r w:rsidR="007521F1">
        <w:t>házení koordinují</w:t>
      </w:r>
      <w:r w:rsidR="006B236F">
        <w:t xml:space="preserve"> horní a dolní končetiny</w:t>
      </w:r>
      <w:r w:rsidR="00AA19F2">
        <w:t xml:space="preserve"> přidáním výkroku podle</w:t>
      </w:r>
      <w:r w:rsidR="002150B3">
        <w:t> </w:t>
      </w:r>
      <w:r w:rsidR="00AA19F2">
        <w:t>házející ruky.</w:t>
      </w:r>
      <w:r w:rsidR="004476C7">
        <w:t xml:space="preserve"> </w:t>
      </w:r>
      <w:r w:rsidR="0082713E">
        <w:t>Při chůzi pozpátku našlapuje přes</w:t>
      </w:r>
      <w:r w:rsidR="002150B3">
        <w:t> </w:t>
      </w:r>
      <w:r w:rsidR="0082713E">
        <w:t>patu na</w:t>
      </w:r>
      <w:r w:rsidR="002150B3">
        <w:t> </w:t>
      </w:r>
      <w:r w:rsidR="0082713E">
        <w:t xml:space="preserve">špičku.  </w:t>
      </w:r>
    </w:p>
    <w:bookmarkEnd w:id="32"/>
    <w:p w14:paraId="3DB37A73" w14:textId="7C7540BF" w:rsidR="0021577C" w:rsidRDefault="002150B3" w:rsidP="00B73D3B">
      <w:r>
        <w:t>6</w:t>
      </w:r>
      <w:r w:rsidR="0021577C">
        <w:t>leté dítě</w:t>
      </w:r>
    </w:p>
    <w:p w14:paraId="68B2101B" w14:textId="17E5014C" w:rsidR="006C0FD4" w:rsidRPr="00CF05A4" w:rsidRDefault="006B236F" w:rsidP="00B73D3B">
      <w:r>
        <w:t>Je koordinačně zdatné.</w:t>
      </w:r>
      <w:r w:rsidR="0082713E" w:rsidRPr="0082713E">
        <w:t xml:space="preserve"> </w:t>
      </w:r>
      <w:r w:rsidR="0003178C">
        <w:t>Při běhu došlo k prodloužení letové fáze</w:t>
      </w:r>
      <w:r w:rsidR="00200E6F">
        <w:t>.</w:t>
      </w:r>
      <w:r w:rsidR="0003178C">
        <w:t xml:space="preserve"> </w:t>
      </w:r>
      <w:r w:rsidR="00200E6F">
        <w:t xml:space="preserve">Dokáže sladit pohyby těla s hudbou. </w:t>
      </w:r>
      <w:r w:rsidR="004476C7">
        <w:t>Zvládá skok přes</w:t>
      </w:r>
      <w:r w:rsidR="002150B3">
        <w:t> </w:t>
      </w:r>
      <w:r w:rsidR="004476C7">
        <w:t>švihadlo. Bez</w:t>
      </w:r>
      <w:r w:rsidR="002150B3">
        <w:t> </w:t>
      </w:r>
      <w:r w:rsidR="004476C7">
        <w:t>opěry o</w:t>
      </w:r>
      <w:r w:rsidR="002150B3">
        <w:t> </w:t>
      </w:r>
      <w:r w:rsidR="004476C7">
        <w:t>ruce dokáže vstát z lehu na</w:t>
      </w:r>
      <w:r w:rsidR="002150B3">
        <w:t> </w:t>
      </w:r>
      <w:r w:rsidR="004476C7">
        <w:t xml:space="preserve">zádech. </w:t>
      </w:r>
      <w:r w:rsidR="0003178C">
        <w:t>Zdokonalení registrujeme v praktických činnostech jako je modelování, stříhání, lepení při</w:t>
      </w:r>
      <w:r w:rsidR="0092587F">
        <w:t> </w:t>
      </w:r>
      <w:r w:rsidR="0003178C">
        <w:t>práci s</w:t>
      </w:r>
      <w:r w:rsidR="0015674C">
        <w:t> </w:t>
      </w:r>
      <w:r w:rsidR="0003178C">
        <w:t>nástroji</w:t>
      </w:r>
      <w:r w:rsidR="0015674C">
        <w:t> </w:t>
      </w:r>
      <w:r w:rsidR="0003178C">
        <w:t>–</w:t>
      </w:r>
      <w:r w:rsidR="0015674C">
        <w:t> </w:t>
      </w:r>
      <w:r w:rsidR="0003178C">
        <w:t>vařečka, nůž a předměty</w:t>
      </w:r>
      <w:r w:rsidR="0015674C">
        <w:t> </w:t>
      </w:r>
      <w:r w:rsidR="007521F1">
        <w:t>–</w:t>
      </w:r>
      <w:r w:rsidR="0015674C">
        <w:t> </w:t>
      </w:r>
      <w:r w:rsidR="0003178C">
        <w:t xml:space="preserve">knoflíky, korálky. </w:t>
      </w:r>
    </w:p>
    <w:p w14:paraId="598E6949" w14:textId="401109CF" w:rsidR="00A2343A" w:rsidRPr="00A2343A" w:rsidRDefault="00A2343A" w:rsidP="00B73D3B">
      <w:pPr>
        <w:rPr>
          <w:b/>
          <w:bCs/>
        </w:rPr>
      </w:pPr>
      <w:r w:rsidRPr="00A2343A">
        <w:rPr>
          <w:b/>
          <w:bCs/>
        </w:rPr>
        <w:t>Grafomotorika</w:t>
      </w:r>
    </w:p>
    <w:p w14:paraId="2943E97B" w14:textId="47841801" w:rsidR="00A2343A" w:rsidRDefault="0057726D" w:rsidP="00A2343A">
      <w:r>
        <w:t>Do skupiny jemných motorických dovedností se řadí grafomotorika</w:t>
      </w:r>
      <w:r w:rsidR="0015674C">
        <w:t> </w:t>
      </w:r>
      <w:r w:rsidR="00C35B62">
        <w:t>–</w:t>
      </w:r>
      <w:r w:rsidR="0015674C">
        <w:t> </w:t>
      </w:r>
      <w:r w:rsidR="00C35B62">
        <w:t>pohyby při</w:t>
      </w:r>
      <w:r w:rsidR="002150B3">
        <w:t xml:space="preserve">  </w:t>
      </w:r>
      <w:r w:rsidR="00C35B62">
        <w:t>grafickém projevu.</w:t>
      </w:r>
      <w:r w:rsidR="00735377">
        <w:t xml:space="preserve"> </w:t>
      </w:r>
      <w:r w:rsidR="00F9290D">
        <w:t>Její úroveň se posuzuje především podle</w:t>
      </w:r>
      <w:r w:rsidR="002150B3">
        <w:t> </w:t>
      </w:r>
      <w:r w:rsidR="00F9290D">
        <w:t xml:space="preserve">vývoje kresby. </w:t>
      </w:r>
      <w:r w:rsidR="00C35B62">
        <w:t xml:space="preserve">Kresba je přirozenou aktivitou dítěte. </w:t>
      </w:r>
      <w:r w:rsidR="001C4978">
        <w:t xml:space="preserve">Je projevem celé jeho osobnosti. </w:t>
      </w:r>
      <w:r w:rsidR="00E31657">
        <w:t>Je závislá na</w:t>
      </w:r>
      <w:r w:rsidR="002150B3">
        <w:t> </w:t>
      </w:r>
      <w:r w:rsidR="00E31657">
        <w:t>úrovni manuální zručnosti v souvislosti se senzomotorickou koordinací a také na</w:t>
      </w:r>
      <w:r w:rsidR="002150B3">
        <w:t> </w:t>
      </w:r>
      <w:r w:rsidR="00E31657">
        <w:t xml:space="preserve">dosaženém vývoji kognitivních procesů, především </w:t>
      </w:r>
      <w:r w:rsidR="006E49A3">
        <w:t xml:space="preserve">myšlení, </w:t>
      </w:r>
      <w:r w:rsidR="00E31657">
        <w:t>fantazie</w:t>
      </w:r>
      <w:r w:rsidR="006E49A3">
        <w:t xml:space="preserve"> a</w:t>
      </w:r>
      <w:r w:rsidR="00E31657">
        <w:t xml:space="preserve"> imaginace. </w:t>
      </w:r>
      <w:r w:rsidR="00A2343A">
        <w:t>Jednotlivé fáze se rovněž odvíjí od</w:t>
      </w:r>
      <w:r w:rsidR="002150B3">
        <w:t> </w:t>
      </w:r>
      <w:r w:rsidR="00A2343A">
        <w:t>jeho psychické úrovně.</w:t>
      </w:r>
    </w:p>
    <w:p w14:paraId="38898091" w14:textId="5D85BF5E" w:rsidR="00CF05A4" w:rsidRDefault="00A64443" w:rsidP="006C32B0">
      <w:r>
        <w:t>Z kresby lze odvodit celkovou vývojovou zralost dítěte.</w:t>
      </w:r>
      <w:r w:rsidR="009023DB">
        <w:t xml:space="preserve"> </w:t>
      </w:r>
      <w:r w:rsidR="006E49A3">
        <w:t>Kresba je odrazem emočního rozpoložení.</w:t>
      </w:r>
      <w:r w:rsidR="00206975">
        <w:t xml:space="preserve"> Odráží se jak ve formě zpracování</w:t>
      </w:r>
      <w:r w:rsidR="0015674C">
        <w:t> </w:t>
      </w:r>
      <w:r w:rsidR="00206975">
        <w:t>–</w:t>
      </w:r>
      <w:r w:rsidR="0015674C">
        <w:t> </w:t>
      </w:r>
      <w:r w:rsidR="00206975">
        <w:t>kvalita čar, tak i v</w:t>
      </w:r>
      <w:r w:rsidR="0015674C">
        <w:t> </w:t>
      </w:r>
      <w:r w:rsidR="00206975">
        <w:t>obsahu</w:t>
      </w:r>
      <w:r w:rsidR="0015674C">
        <w:t> </w:t>
      </w:r>
      <w:r w:rsidR="004F323E">
        <w:t>–</w:t>
      </w:r>
      <w:r w:rsidR="0015674C">
        <w:t> </w:t>
      </w:r>
      <w:r w:rsidR="004F323E">
        <w:t>absence de</w:t>
      </w:r>
      <w:r w:rsidR="00BC25E4">
        <w:t>t</w:t>
      </w:r>
      <w:r w:rsidR="004F323E">
        <w:t>ailů</w:t>
      </w:r>
      <w:r w:rsidR="00206975">
        <w:t>.</w:t>
      </w:r>
      <w:r w:rsidR="006E49A3">
        <w:t xml:space="preserve"> </w:t>
      </w:r>
      <w:r w:rsidR="00B96A4B">
        <w:t>Dítě se kresbou snaží zobrazit skutečnost</w:t>
      </w:r>
      <w:r w:rsidR="00206975">
        <w:t>, své zkušenosti a poznatky.</w:t>
      </w:r>
      <w:r w:rsidR="00B96A4B">
        <w:t xml:space="preserve"> </w:t>
      </w:r>
      <w:r w:rsidR="00206975">
        <w:t xml:space="preserve">Kreslí, to, co si umí představit. </w:t>
      </w:r>
      <w:r w:rsidR="00C35B62">
        <w:t>Vyvíjí se postupně od čáranic a hlavonožců až po reálnou kresbu postavy a věcí každodenního života</w:t>
      </w:r>
      <w:r w:rsidR="0015674C">
        <w:t> </w:t>
      </w:r>
      <w:r w:rsidR="0095393C">
        <w:t>–</w:t>
      </w:r>
      <w:r w:rsidR="0015674C">
        <w:t> </w:t>
      </w:r>
      <w:r w:rsidR="0095393C">
        <w:t>strom, dům</w:t>
      </w:r>
      <w:r w:rsidR="00A6377B">
        <w:t xml:space="preserve">, </w:t>
      </w:r>
      <w:r w:rsidR="0095393C">
        <w:t>auto</w:t>
      </w:r>
      <w:r w:rsidR="00C35B62">
        <w:t>.</w:t>
      </w:r>
      <w:r w:rsidR="002B5227">
        <w:t xml:space="preserve"> </w:t>
      </w:r>
      <w:r w:rsidR="005310E7">
        <w:t>Vývoj nemá přesné ohraničení, existují rozdíly napříč věkem</w:t>
      </w:r>
      <w:r w:rsidR="001C4978">
        <w:t xml:space="preserve"> dle</w:t>
      </w:r>
      <w:r w:rsidR="00F86A70">
        <w:t> </w:t>
      </w:r>
      <w:r w:rsidR="005310E7">
        <w:t xml:space="preserve">vybavení každého dítěte a rovněž </w:t>
      </w:r>
      <w:r w:rsidR="001C4978">
        <w:t>po</w:t>
      </w:r>
      <w:r w:rsidR="005310E7">
        <w:t>dle</w:t>
      </w:r>
      <w:r w:rsidR="00F86A70">
        <w:t> </w:t>
      </w:r>
      <w:r w:rsidR="005310E7">
        <w:t xml:space="preserve">pohlaví. </w:t>
      </w:r>
      <w:r w:rsidR="00C304CB">
        <w:t>Při</w:t>
      </w:r>
      <w:r w:rsidR="00F86A70">
        <w:t> </w:t>
      </w:r>
      <w:r w:rsidR="00C304CB">
        <w:t>znázornění detailů bývají děvčata pečlivější.</w:t>
      </w:r>
      <w:r w:rsidR="00735377" w:rsidRPr="00735377">
        <w:t xml:space="preserve"> </w:t>
      </w:r>
      <w:r w:rsidR="00735377">
        <w:t>Kresba v předškolním období představuje jednu z důležitých činností, je třeba dbát na správnou techniku, která je základem dobrého psaní. Jedná se o</w:t>
      </w:r>
      <w:r w:rsidR="00F86A70">
        <w:t> </w:t>
      </w:r>
      <w:r w:rsidR="00735377">
        <w:t>držení tužky, správný úchop, volnost zápěstí, správný sklon, tlak na</w:t>
      </w:r>
      <w:r w:rsidR="00F86A70">
        <w:t> </w:t>
      </w:r>
      <w:r w:rsidR="00735377">
        <w:t>tužku</w:t>
      </w:r>
      <w:r w:rsidR="00CD49C9">
        <w:t xml:space="preserve"> </w:t>
      </w:r>
      <w:r w:rsidR="00C7604B">
        <w:t xml:space="preserve">(Bednářová, Šmardová, 2022), </w:t>
      </w:r>
      <w:r w:rsidR="00CD49C9">
        <w:t xml:space="preserve">(tabulka </w:t>
      </w:r>
      <w:r w:rsidR="004A1354">
        <w:t>2</w:t>
      </w:r>
      <w:r w:rsidR="00E631A0">
        <w:t>0</w:t>
      </w:r>
      <w:r w:rsidR="00CD49C9">
        <w:t>)</w:t>
      </w:r>
      <w:r w:rsidR="00735377">
        <w:t>.</w:t>
      </w:r>
    </w:p>
    <w:p w14:paraId="19E7C01D" w14:textId="37510716" w:rsidR="0057726D" w:rsidRDefault="00CF05A4" w:rsidP="00CF05A4">
      <w:pPr>
        <w:suppressAutoHyphens w:val="0"/>
        <w:autoSpaceDN/>
        <w:spacing w:after="160" w:line="259" w:lineRule="auto"/>
        <w:jc w:val="left"/>
      </w:pPr>
      <w:r>
        <w:br w:type="page"/>
      </w:r>
    </w:p>
    <w:p w14:paraId="311846D3" w14:textId="46213A9C" w:rsidR="00B96A4B" w:rsidRDefault="00B96A4B" w:rsidP="006C32B0">
      <w:r>
        <w:lastRenderedPageBreak/>
        <w:t>3</w:t>
      </w:r>
      <w:r w:rsidR="007521F1">
        <w:t>–</w:t>
      </w:r>
      <w:r w:rsidR="00E76727">
        <w:t>4</w:t>
      </w:r>
      <w:r>
        <w:t>leté dítě</w:t>
      </w:r>
      <w:r w:rsidR="0015674C">
        <w:t> </w:t>
      </w:r>
      <w:r w:rsidR="007521F1">
        <w:t>–</w:t>
      </w:r>
      <w:r w:rsidR="0015674C">
        <w:t> </w:t>
      </w:r>
      <w:r w:rsidR="00C70B31">
        <w:t>fáze</w:t>
      </w:r>
      <w:r w:rsidR="0073319B">
        <w:t xml:space="preserve"> hlavonožce</w:t>
      </w:r>
    </w:p>
    <w:p w14:paraId="3E76AE09" w14:textId="02B153BB" w:rsidR="00B96A4B" w:rsidRPr="00E76727" w:rsidRDefault="00B96A4B" w:rsidP="006C32B0">
      <w:r>
        <w:t>Svou kresbu pojmenovává v</w:t>
      </w:r>
      <w:r w:rsidR="00F86A70">
        <w:t> </w:t>
      </w:r>
      <w:r>
        <w:t>průběhu</w:t>
      </w:r>
      <w:r w:rsidR="00F86A70">
        <w:t>,</w:t>
      </w:r>
      <w:r>
        <w:t xml:space="preserve"> </w:t>
      </w:r>
      <w:r w:rsidR="00F81E9F">
        <w:t>případně</w:t>
      </w:r>
      <w:r>
        <w:t xml:space="preserve"> dodatečně</w:t>
      </w:r>
      <w:r w:rsidR="001C4978">
        <w:t>. M</w:t>
      </w:r>
      <w:r w:rsidR="00F81E9F">
        <w:t xml:space="preserve">ůže začít kreslit s daným záměrem, ten v průběhu změní a kresbu pojmenuje jinak. </w:t>
      </w:r>
      <w:r w:rsidR="00BF546C">
        <w:t>Vodítkem pro</w:t>
      </w:r>
      <w:r w:rsidR="00F86A70">
        <w:t> </w:t>
      </w:r>
      <w:r w:rsidR="00BF546C">
        <w:t>pojmenování je určitý výrazný znak</w:t>
      </w:r>
      <w:r w:rsidR="0015674C">
        <w:t> </w:t>
      </w:r>
      <w:r w:rsidR="00BF546C">
        <w:t>–</w:t>
      </w:r>
      <w:r w:rsidR="0015674C">
        <w:t> </w:t>
      </w:r>
      <w:r w:rsidR="00BF546C">
        <w:t>symbol.</w:t>
      </w:r>
      <w:r w:rsidR="00F81E9F">
        <w:t xml:space="preserve"> Preferuje grafické struktury, které ovládlo</w:t>
      </w:r>
      <w:r w:rsidR="0015674C">
        <w:t> </w:t>
      </w:r>
      <w:r w:rsidR="00F81E9F">
        <w:t>–</w:t>
      </w:r>
      <w:r w:rsidR="0015674C">
        <w:t> </w:t>
      </w:r>
      <w:r w:rsidR="00127068">
        <w:t xml:space="preserve">klubíčko, </w:t>
      </w:r>
      <w:r w:rsidR="001C4978">
        <w:t xml:space="preserve">ovál, </w:t>
      </w:r>
      <w:r w:rsidR="004C337A">
        <w:t xml:space="preserve">křížek, </w:t>
      </w:r>
      <w:r w:rsidR="00F81E9F">
        <w:t xml:space="preserve">kruh. </w:t>
      </w:r>
      <w:r w:rsidR="00206975">
        <w:t xml:space="preserve">Jednotlivé části začínají být propojovány. </w:t>
      </w:r>
      <w:r w:rsidR="00F81E9F">
        <w:t>Z</w:t>
      </w:r>
      <w:r>
        <w:t xml:space="preserve">obrazovaný objekt není příliš podobný výtvoru. </w:t>
      </w:r>
      <w:r w:rsidR="00BF546C">
        <w:t>Lidskou postavu</w:t>
      </w:r>
      <w:r w:rsidR="00E76727">
        <w:t xml:space="preserve"> zobra</w:t>
      </w:r>
      <w:r w:rsidR="00BF546C">
        <w:t>zuje</w:t>
      </w:r>
      <w:r w:rsidR="00E76727">
        <w:t xml:space="preserve"> jako </w:t>
      </w:r>
      <w:r w:rsidR="00E76727">
        <w:rPr>
          <w:i/>
          <w:iCs/>
        </w:rPr>
        <w:t>hla</w:t>
      </w:r>
      <w:r w:rsidR="00E76727" w:rsidRPr="00E76727">
        <w:rPr>
          <w:i/>
          <w:iCs/>
        </w:rPr>
        <w:t>vonož</w:t>
      </w:r>
      <w:r w:rsidR="00BF546C">
        <w:rPr>
          <w:i/>
          <w:iCs/>
        </w:rPr>
        <w:t>ce</w:t>
      </w:r>
      <w:r w:rsidR="00E76727">
        <w:rPr>
          <w:i/>
          <w:iCs/>
        </w:rPr>
        <w:t xml:space="preserve">, </w:t>
      </w:r>
      <w:r w:rsidR="00BF546C">
        <w:t>jed</w:t>
      </w:r>
      <w:r w:rsidR="00BC25E4">
        <w:t>en oválný tvar</w:t>
      </w:r>
      <w:r w:rsidR="00BF546C">
        <w:t xml:space="preserve"> představuje hlavu i trup a k němu jsou připojené </w:t>
      </w:r>
      <w:r w:rsidR="00E76727">
        <w:t>nitkovité končetiny</w:t>
      </w:r>
      <w:r w:rsidR="00BF546C">
        <w:t>.</w:t>
      </w:r>
      <w:r w:rsidR="00E76727">
        <w:t xml:space="preserve"> </w:t>
      </w:r>
    </w:p>
    <w:p w14:paraId="387F393E" w14:textId="36EAA276" w:rsidR="00F81E9F" w:rsidRDefault="00127068" w:rsidP="006C32B0">
      <w:r>
        <w:t>4</w:t>
      </w:r>
      <w:r w:rsidR="007521F1">
        <w:t>–</w:t>
      </w:r>
      <w:r>
        <w:t>5</w:t>
      </w:r>
      <w:r w:rsidR="00F81E9F">
        <w:t>leté</w:t>
      </w:r>
      <w:r w:rsidR="00BF5826">
        <w:t xml:space="preserve"> </w:t>
      </w:r>
      <w:r w:rsidR="00F81E9F">
        <w:t>dítě</w:t>
      </w:r>
      <w:r w:rsidR="0015674C">
        <w:t> </w:t>
      </w:r>
      <w:r w:rsidR="0073319B">
        <w:t>–</w:t>
      </w:r>
      <w:r w:rsidR="0015674C">
        <w:t> </w:t>
      </w:r>
      <w:r w:rsidR="00C52171">
        <w:t>fáze</w:t>
      </w:r>
      <w:r w:rsidR="0073319B">
        <w:t xml:space="preserve"> subjektivně fantazijního zpracování</w:t>
      </w:r>
    </w:p>
    <w:p w14:paraId="40265C8D" w14:textId="51766E1E" w:rsidR="00F81E9F" w:rsidRDefault="00127068" w:rsidP="006C32B0">
      <w:r>
        <w:t xml:space="preserve">Kresba je realističtější, víc </w:t>
      </w:r>
      <w:r w:rsidR="0057154A">
        <w:t>koresponduje s</w:t>
      </w:r>
      <w:r>
        <w:t xml:space="preserve"> jeho představ</w:t>
      </w:r>
      <w:r w:rsidR="00C304CB">
        <w:t>ou.</w:t>
      </w:r>
      <w:r w:rsidR="0057154A">
        <w:t xml:space="preserve"> </w:t>
      </w:r>
      <w:r w:rsidR="00C304CB">
        <w:t>Odpovídá</w:t>
      </w:r>
      <w:r w:rsidR="0057154A">
        <w:t xml:space="preserve"> pokroku v oblasti myšlení </w:t>
      </w:r>
      <w:r w:rsidR="00C304CB">
        <w:t xml:space="preserve">a </w:t>
      </w:r>
      <w:r w:rsidR="0057154A">
        <w:t>dosažené úrovně senzomotorické koordinace.</w:t>
      </w:r>
      <w:r>
        <w:t xml:space="preserve"> </w:t>
      </w:r>
      <w:r w:rsidR="0057154A">
        <w:t>P</w:t>
      </w:r>
      <w:r>
        <w:t>rojevuje v ní svou citovou preferenci</w:t>
      </w:r>
      <w:r w:rsidR="00C304CB">
        <w:t>, v</w:t>
      </w:r>
      <w:r w:rsidR="0057154A">
        <w:t>yjadřuje</w:t>
      </w:r>
      <w:r w:rsidR="00C304CB">
        <w:t xml:space="preserve">, co ho zaujalo, </w:t>
      </w:r>
      <w:r w:rsidR="0057154A">
        <w:t>čemu dává důležitost (průhlednost)</w:t>
      </w:r>
      <w:r w:rsidR="00C304CB">
        <w:t>. Kresba lidské postavy nese všechny zásadní znaky</w:t>
      </w:r>
      <w:r w:rsidR="00F00E51">
        <w:t>,</w:t>
      </w:r>
      <w:r w:rsidR="00F00E51" w:rsidRPr="00F00E51">
        <w:t xml:space="preserve"> </w:t>
      </w:r>
      <w:r w:rsidR="00F00E51">
        <w:t>je dvojdimenzionální</w:t>
      </w:r>
      <w:r w:rsidR="007C143D">
        <w:t>. O</w:t>
      </w:r>
      <w:r w:rsidR="0095393C">
        <w:t>bli</w:t>
      </w:r>
      <w:r w:rsidR="0081093A">
        <w:t>čej představují oči, ústa, nos a</w:t>
      </w:r>
      <w:r w:rsidR="0095393C">
        <w:t xml:space="preserve"> </w:t>
      </w:r>
      <w:r w:rsidR="00C304CB">
        <w:t>objevuje se trup</w:t>
      </w:r>
      <w:r w:rsidR="00BC25E4">
        <w:t>, ke kterému je hlava přímo připojena</w:t>
      </w:r>
      <w:r w:rsidR="007C143D">
        <w:t>, c</w:t>
      </w:r>
      <w:r w:rsidR="00BC25E4">
        <w:t>hybí krk</w:t>
      </w:r>
      <w:r w:rsidR="00F00E51">
        <w:t xml:space="preserve">. </w:t>
      </w:r>
      <w:r w:rsidR="00A64443">
        <w:t>Proporce jsou ještě nahodilé.</w:t>
      </w:r>
    </w:p>
    <w:p w14:paraId="6640F95A" w14:textId="2F8B163C" w:rsidR="0095393C" w:rsidRDefault="0095393C" w:rsidP="006C32B0">
      <w:r>
        <w:t>6</w:t>
      </w:r>
      <w:r w:rsidR="007521F1">
        <w:t>–</w:t>
      </w:r>
      <w:r>
        <w:t>7leté dítě</w:t>
      </w:r>
      <w:r w:rsidR="005745ED">
        <w:t> </w:t>
      </w:r>
      <w:r w:rsidR="007521F1">
        <w:t>–</w:t>
      </w:r>
      <w:r w:rsidR="005745ED">
        <w:t> </w:t>
      </w:r>
      <w:r w:rsidR="00C52171">
        <w:t>fáze</w:t>
      </w:r>
      <w:r w:rsidR="0073319B">
        <w:t xml:space="preserve"> realistického uvažování</w:t>
      </w:r>
    </w:p>
    <w:p w14:paraId="40FAA346" w14:textId="30A3984A" w:rsidR="00520504" w:rsidRDefault="0095393C" w:rsidP="001773FF">
      <w:r>
        <w:t>Kresba je na počátku školní docházky</w:t>
      </w:r>
      <w:r w:rsidR="00A64443">
        <w:t xml:space="preserve"> vyspělejší</w:t>
      </w:r>
      <w:r w:rsidR="00206975">
        <w:t xml:space="preserve">, </w:t>
      </w:r>
      <w:r w:rsidR="00BC25E4">
        <w:t>podobá se více skutečnosti</w:t>
      </w:r>
      <w:r w:rsidR="00F00E51">
        <w:t>.</w:t>
      </w:r>
      <w:r w:rsidR="0019081D">
        <w:t xml:space="preserve"> </w:t>
      </w:r>
      <w:r w:rsidR="008B1742">
        <w:t xml:space="preserve"> </w:t>
      </w:r>
      <w:r w:rsidR="00206975">
        <w:t>Postava obsahuje jednotlivé části obličeje</w:t>
      </w:r>
      <w:r w:rsidR="005745ED">
        <w:t> </w:t>
      </w:r>
      <w:r w:rsidR="00CE6DE9">
        <w:t>–</w:t>
      </w:r>
      <w:r w:rsidR="005745ED">
        <w:t> </w:t>
      </w:r>
      <w:r w:rsidR="00CE6DE9">
        <w:t>oči, nos, pus</w:t>
      </w:r>
      <w:r w:rsidR="001D3EC1">
        <w:t>u</w:t>
      </w:r>
      <w:r w:rsidR="00CE6DE9">
        <w:t>, uši, vlasy na správném místě</w:t>
      </w:r>
      <w:r w:rsidR="00F00E51">
        <w:t xml:space="preserve">, krk spojuje hlavu a trup. </w:t>
      </w:r>
      <w:r w:rsidR="00C52171">
        <w:t>J</w:t>
      </w:r>
      <w:r w:rsidR="00CE6DE9">
        <w:t>e</w:t>
      </w:r>
      <w:r w:rsidR="00206975">
        <w:t xml:space="preserve"> zobrazena s oděvem a </w:t>
      </w:r>
      <w:r w:rsidR="00CE6DE9">
        <w:t xml:space="preserve">je </w:t>
      </w:r>
      <w:r w:rsidR="00206975">
        <w:t>odlišeno pohlaví.</w:t>
      </w:r>
      <w:r w:rsidR="0021577C">
        <w:t xml:space="preserve"> Podle předlohy zobrazí jednoduchá slova.</w:t>
      </w:r>
      <w:r w:rsidR="00A2343A">
        <w:t xml:space="preserve"> Ovládá</w:t>
      </w:r>
      <w:r w:rsidR="00CF05A4">
        <w:t> </w:t>
      </w:r>
      <w:r w:rsidR="00A2343A">
        <w:t>správné držení tužky</w:t>
      </w:r>
      <w:r w:rsidR="007D0BD0">
        <w:t xml:space="preserve"> (Vágnerová, 2017)</w:t>
      </w:r>
      <w:r w:rsidR="00A2343A">
        <w:t>.</w:t>
      </w:r>
    </w:p>
    <w:tbl>
      <w:tblPr>
        <w:tblW w:w="75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6771"/>
      </w:tblGrid>
      <w:tr w:rsidR="00C9525C" w:rsidRPr="00C9525C" w14:paraId="76820C25" w14:textId="77777777" w:rsidTr="004A1354">
        <w:trPr>
          <w:trHeight w:val="288"/>
        </w:trPr>
        <w:tc>
          <w:tcPr>
            <w:tcW w:w="7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DEEE2" w14:textId="7BE1AF40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Grafomotorika</w:t>
            </w:r>
          </w:p>
        </w:tc>
      </w:tr>
      <w:tr w:rsidR="00C9525C" w:rsidRPr="00C9525C" w14:paraId="34D0FDCE" w14:textId="77777777" w:rsidTr="0052050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E28C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 xml:space="preserve">Věk </w:t>
            </w:r>
          </w:p>
        </w:tc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FF7C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Funkce</w:t>
            </w:r>
          </w:p>
        </w:tc>
      </w:tr>
      <w:tr w:rsidR="00C9525C" w:rsidRPr="00C9525C" w14:paraId="2270F6B2" w14:textId="77777777" w:rsidTr="0052050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A5CC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3</w:t>
            </w:r>
          </w:p>
        </w:tc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5467" w14:textId="0477BBAD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dokáže obkreslit kruh, čáru svislou a vodorovnou</w:t>
            </w:r>
          </w:p>
        </w:tc>
      </w:tr>
      <w:tr w:rsidR="00C9525C" w:rsidRPr="00C9525C" w14:paraId="07FC0E06" w14:textId="77777777" w:rsidTr="0052050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C721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2D3B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začíná obsahová kresba (domeček, květina apod.)</w:t>
            </w:r>
          </w:p>
        </w:tc>
      </w:tr>
      <w:tr w:rsidR="00C9525C" w:rsidRPr="00C9525C" w14:paraId="4AB9C92E" w14:textId="77777777" w:rsidTr="0052050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AAA2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8FA5E" w14:textId="3FEE46EB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 xml:space="preserve">kreslí hlavonožce </w:t>
            </w:r>
            <w:r w:rsidR="007521F1" w:rsidRPr="004A1354">
              <w:rPr>
                <w:rFonts w:eastAsia="Times New Roman"/>
                <w:color w:val="000000"/>
                <w:szCs w:val="24"/>
                <w:lang w:eastAsia="cs-CZ"/>
              </w:rPr>
              <w:t>–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 xml:space="preserve"> obličej, později doplňuje ruce a dlouhé nohy</w:t>
            </w:r>
          </w:p>
        </w:tc>
      </w:tr>
      <w:tr w:rsidR="00C9525C" w:rsidRPr="00C9525C" w14:paraId="6780C101" w14:textId="77777777" w:rsidTr="0052050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CC2A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</w:p>
        </w:tc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5B06" w14:textId="016E545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zvládá čáru mezi dvěma liniemi (dráhy)</w:t>
            </w:r>
          </w:p>
        </w:tc>
      </w:tr>
      <w:tr w:rsidR="00C9525C" w:rsidRPr="00C9525C" w14:paraId="71CD98C7" w14:textId="77777777" w:rsidTr="0052050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93CAC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6F3F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obkresluje čtverec</w:t>
            </w:r>
          </w:p>
        </w:tc>
      </w:tr>
      <w:tr w:rsidR="00C9525C" w:rsidRPr="00C9525C" w14:paraId="110BF2EE" w14:textId="77777777" w:rsidTr="0052050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B02C6" w14:textId="4D822A75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  <w:r w:rsidR="004A1354">
              <w:t xml:space="preserve"> </w:t>
            </w:r>
            <w:r w:rsidR="004A1354" w:rsidRPr="007D5B7A">
              <w:t>–</w:t>
            </w:r>
            <w:r w:rsidR="004A1354">
              <w:t xml:space="preserve"> 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66921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zvládá napodobit spirálu, vlnovku a šiknou čáru</w:t>
            </w:r>
          </w:p>
        </w:tc>
      </w:tr>
      <w:tr w:rsidR="00C9525C" w:rsidRPr="00C9525C" w14:paraId="4AA3556B" w14:textId="77777777" w:rsidTr="0052050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34312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0BC43" w14:textId="5FC47702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 xml:space="preserve">obsahová kresba </w:t>
            </w:r>
            <w:r w:rsidR="007521F1" w:rsidRPr="004A1354">
              <w:rPr>
                <w:rFonts w:eastAsia="Times New Roman"/>
                <w:color w:val="000000"/>
                <w:szCs w:val="24"/>
                <w:lang w:eastAsia="cs-CZ"/>
              </w:rPr>
              <w:t>–</w:t>
            </w: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 xml:space="preserve"> hlavonožec, strom, dům</w:t>
            </w:r>
          </w:p>
        </w:tc>
      </w:tr>
      <w:tr w:rsidR="00C9525C" w:rsidRPr="00C9525C" w14:paraId="0E12D16D" w14:textId="77777777" w:rsidTr="0052050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0C61B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CEAA6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napíše tiskacími písmeny vlastní jméno</w:t>
            </w:r>
          </w:p>
        </w:tc>
      </w:tr>
      <w:tr w:rsidR="00C9525C" w:rsidRPr="00C9525C" w14:paraId="36AFC9E9" w14:textId="77777777" w:rsidTr="0052050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0464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0FE0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začíná různorodá obsahová kresba</w:t>
            </w:r>
          </w:p>
        </w:tc>
      </w:tr>
      <w:tr w:rsidR="00C9525C" w:rsidRPr="00C9525C" w14:paraId="4934A028" w14:textId="77777777" w:rsidTr="0052050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CFB5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A00FC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dvojdimenzionální kresba lidské postavy (trup, končetiny)</w:t>
            </w:r>
          </w:p>
        </w:tc>
      </w:tr>
      <w:tr w:rsidR="00C9525C" w:rsidRPr="00C9525C" w14:paraId="35CA3E0A" w14:textId="77777777" w:rsidTr="0052050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0BDB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0848E" w14:textId="4BD9EA28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lidská postava má adekvátní proporce + přibývající detaily</w:t>
            </w:r>
          </w:p>
        </w:tc>
      </w:tr>
      <w:tr w:rsidR="00C9525C" w:rsidRPr="00C9525C" w14:paraId="42B69910" w14:textId="77777777" w:rsidTr="00520504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D92E" w14:textId="77777777" w:rsidR="00C9525C" w:rsidRPr="004A1354" w:rsidRDefault="00C9525C" w:rsidP="00C9525C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817E" w14:textId="77777777" w:rsidR="00C9525C" w:rsidRPr="004A1354" w:rsidRDefault="00C9525C" w:rsidP="008D5D4D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4A1354">
              <w:rPr>
                <w:rFonts w:eastAsia="Times New Roman"/>
                <w:color w:val="000000"/>
                <w:szCs w:val="24"/>
                <w:lang w:eastAsia="cs-CZ"/>
              </w:rPr>
              <w:t xml:space="preserve">dokáže nakreslit horní a spodní oblouk s vratným tahem </w:t>
            </w:r>
          </w:p>
        </w:tc>
      </w:tr>
    </w:tbl>
    <w:p w14:paraId="54B9710A" w14:textId="5CE38BF7" w:rsidR="00CF05A4" w:rsidRDefault="008D5D4D" w:rsidP="008D5D4D">
      <w:pPr>
        <w:rPr>
          <w:noProof/>
          <w:sz w:val="20"/>
          <w:szCs w:val="18"/>
        </w:rPr>
      </w:pPr>
      <w:bookmarkStart w:id="38" w:name="_Toc164012322"/>
      <w:r w:rsidRPr="008D5D4D">
        <w:rPr>
          <w:noProof/>
          <w:sz w:val="20"/>
          <w:szCs w:val="18"/>
        </w:rPr>
        <w:t xml:space="preserve">Tabulka </w:t>
      </w:r>
      <w:r w:rsidRPr="008D5D4D">
        <w:rPr>
          <w:noProof/>
          <w:sz w:val="20"/>
          <w:szCs w:val="18"/>
        </w:rPr>
        <w:fldChar w:fldCharType="begin"/>
      </w:r>
      <w:r w:rsidRPr="008D5D4D">
        <w:rPr>
          <w:noProof/>
          <w:sz w:val="20"/>
          <w:szCs w:val="18"/>
        </w:rPr>
        <w:instrText xml:space="preserve"> SEQ Tabulka \* ARABIC </w:instrText>
      </w:r>
      <w:r w:rsidRPr="008D5D4D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20</w:t>
      </w:r>
      <w:r w:rsidRPr="008D5D4D">
        <w:rPr>
          <w:noProof/>
          <w:sz w:val="20"/>
          <w:szCs w:val="18"/>
        </w:rPr>
        <w:fldChar w:fldCharType="end"/>
      </w:r>
      <w:r w:rsidRPr="008D5D4D">
        <w:rPr>
          <w:noProof/>
          <w:sz w:val="20"/>
          <w:szCs w:val="18"/>
        </w:rPr>
        <w:t xml:space="preserve"> Grafomotorika (Bednářová, Šmardová 2022)</w:t>
      </w:r>
      <w:bookmarkEnd w:id="38"/>
    </w:p>
    <w:p w14:paraId="5E36A91F" w14:textId="335D4944" w:rsidR="00C9525C" w:rsidRPr="002F6040" w:rsidRDefault="00CF05A4" w:rsidP="00CF05A4">
      <w:pPr>
        <w:suppressAutoHyphens w:val="0"/>
        <w:autoSpaceDN/>
        <w:spacing w:after="160" w:line="259" w:lineRule="auto"/>
        <w:jc w:val="left"/>
        <w:rPr>
          <w:noProof/>
          <w:sz w:val="20"/>
          <w:szCs w:val="18"/>
        </w:rPr>
      </w:pPr>
      <w:r>
        <w:rPr>
          <w:noProof/>
          <w:sz w:val="20"/>
          <w:szCs w:val="18"/>
        </w:rPr>
        <w:br w:type="page"/>
      </w:r>
    </w:p>
    <w:p w14:paraId="3C17EDE0" w14:textId="1348B4A2" w:rsidR="00A2343A" w:rsidRPr="00A2343A" w:rsidRDefault="00A2343A" w:rsidP="006C32B0">
      <w:pPr>
        <w:rPr>
          <w:b/>
          <w:bCs/>
        </w:rPr>
      </w:pPr>
      <w:r w:rsidRPr="00A2343A">
        <w:rPr>
          <w:b/>
          <w:bCs/>
        </w:rPr>
        <w:lastRenderedPageBreak/>
        <w:t>Logomotorika a oromoto</w:t>
      </w:r>
      <w:r w:rsidR="004318E5">
        <w:rPr>
          <w:b/>
          <w:bCs/>
        </w:rPr>
        <w:t>r</w:t>
      </w:r>
      <w:r w:rsidRPr="00A2343A">
        <w:rPr>
          <w:b/>
          <w:bCs/>
        </w:rPr>
        <w:t>ika</w:t>
      </w:r>
    </w:p>
    <w:p w14:paraId="36AD6B02" w14:textId="5B81022A" w:rsidR="007218A1" w:rsidRDefault="007218A1" w:rsidP="006C32B0">
      <w:r>
        <w:t xml:space="preserve">Jemná motorika zahrnuje také </w:t>
      </w:r>
      <w:r w:rsidR="0057726D">
        <w:t>logomotoriku</w:t>
      </w:r>
      <w:r w:rsidR="005745ED">
        <w:t> </w:t>
      </w:r>
      <w:r w:rsidR="001B2561">
        <w:t>–</w:t>
      </w:r>
      <w:r w:rsidR="005745ED">
        <w:t> </w:t>
      </w:r>
      <w:r w:rsidR="001B2561">
        <w:t>pohyb mluvních orgánů</w:t>
      </w:r>
      <w:r w:rsidR="00AD1DC1">
        <w:t xml:space="preserve"> </w:t>
      </w:r>
      <w:r w:rsidR="001223F1">
        <w:t>a oromotoriku</w:t>
      </w:r>
      <w:r w:rsidR="00AD1DC1">
        <w:t> </w:t>
      </w:r>
      <w:r w:rsidR="003F6055">
        <w:t>–</w:t>
      </w:r>
      <w:r w:rsidR="005745ED">
        <w:t> </w:t>
      </w:r>
      <w:r w:rsidR="003F6055">
        <w:t>motoriku</w:t>
      </w:r>
      <w:r>
        <w:t xml:space="preserve"> mluvidel</w:t>
      </w:r>
      <w:r w:rsidR="00604A56">
        <w:t>. P</w:t>
      </w:r>
      <w:r>
        <w:t>rostřednictvím různých cvičení</w:t>
      </w:r>
      <w:r w:rsidR="00BE74D8">
        <w:t xml:space="preserve"> se</w:t>
      </w:r>
      <w:r>
        <w:t xml:space="preserve"> trénuje </w:t>
      </w:r>
      <w:r w:rsidR="00BE74D8">
        <w:t>správná artikulace</w:t>
      </w:r>
      <w:r>
        <w:t>. Jedná se o</w:t>
      </w:r>
      <w:r w:rsidR="00AD1DC1">
        <w:t> </w:t>
      </w:r>
      <w:r>
        <w:t>pohyby jazyk</w:t>
      </w:r>
      <w:r w:rsidR="00BE74D8">
        <w:t>a a rtů</w:t>
      </w:r>
      <w:r w:rsidR="00604A56">
        <w:t xml:space="preserve"> a dechová cvičení.</w:t>
      </w:r>
      <w:r w:rsidR="00BE74D8">
        <w:t xml:space="preserve"> Př</w:t>
      </w:r>
      <w:r w:rsidR="00604A56">
        <w:t>i</w:t>
      </w:r>
      <w:r w:rsidR="00BE74D8">
        <w:t xml:space="preserve"> vstup</w:t>
      </w:r>
      <w:r w:rsidR="00604A56">
        <w:t>u</w:t>
      </w:r>
      <w:r w:rsidR="00BE74D8">
        <w:t xml:space="preserve"> do</w:t>
      </w:r>
      <w:r w:rsidR="00F86A70">
        <w:t> </w:t>
      </w:r>
      <w:r w:rsidR="00BE74D8">
        <w:t>školy dítě dokáže napodobit artikulační pohyby a postavení mluvidel.</w:t>
      </w:r>
      <w:r w:rsidR="00C03B5C">
        <w:t xml:space="preserve"> </w:t>
      </w:r>
      <w:r w:rsidR="00604A56">
        <w:t>Jejich správné fungování má vliv na</w:t>
      </w:r>
      <w:r w:rsidR="00AD1DC1">
        <w:t> </w:t>
      </w:r>
      <w:r w:rsidR="00604A56">
        <w:t>plynulost ve</w:t>
      </w:r>
      <w:r w:rsidR="00F86A70">
        <w:t> </w:t>
      </w:r>
      <w:r w:rsidR="00604A56">
        <w:t>vyjadřování. Špatná výslovnost hlásek se naopak může projevit v</w:t>
      </w:r>
      <w:r w:rsidR="00F86A70">
        <w:t> </w:t>
      </w:r>
      <w:r w:rsidR="00604A56">
        <w:t>chybném grafickém záznamu, vést ke</w:t>
      </w:r>
      <w:r w:rsidR="00F86A70">
        <w:t> </w:t>
      </w:r>
      <w:r w:rsidR="00604A56">
        <w:t>gramatickým chybám a případně i k narušení schopnosti komunikace</w:t>
      </w:r>
      <w:r w:rsidR="0000580F">
        <w:t xml:space="preserve"> (Bednářová, Šmardová, 2022)</w:t>
      </w:r>
      <w:r w:rsidR="00604A56">
        <w:t>.</w:t>
      </w:r>
    </w:p>
    <w:p w14:paraId="14FCF6B5" w14:textId="348CB491" w:rsidR="009A19D9" w:rsidRPr="00663EB6" w:rsidRDefault="001773FF" w:rsidP="00D40263">
      <w:pPr>
        <w:suppressAutoHyphens w:val="0"/>
        <w:autoSpaceDN/>
        <w:spacing w:after="160" w:line="259" w:lineRule="auto"/>
        <w:jc w:val="left"/>
      </w:pPr>
      <w:bookmarkStart w:id="39" w:name="_Hlk145837185"/>
      <w:r>
        <w:br w:type="page"/>
      </w:r>
    </w:p>
    <w:p w14:paraId="59697CE5" w14:textId="620A2762" w:rsidR="00846D67" w:rsidRPr="002F6040" w:rsidRDefault="004024AD" w:rsidP="002F6040">
      <w:pPr>
        <w:pStyle w:val="Nadpis1"/>
        <w:ind w:left="574"/>
        <w:rPr>
          <w:sz w:val="32"/>
          <w:szCs w:val="32"/>
        </w:rPr>
      </w:pPr>
      <w:bookmarkStart w:id="40" w:name="_Toc164011150"/>
      <w:r w:rsidRPr="002F6040">
        <w:rPr>
          <w:sz w:val="32"/>
          <w:szCs w:val="32"/>
        </w:rPr>
        <w:lastRenderedPageBreak/>
        <w:t>Motorika v kontextu RVP PV</w:t>
      </w:r>
      <w:bookmarkEnd w:id="40"/>
    </w:p>
    <w:p w14:paraId="2FC1E2E6" w14:textId="07E06A50" w:rsidR="00B549D0" w:rsidRDefault="00B549D0" w:rsidP="00DE5258">
      <w:r>
        <w:t>Předškolní vzdělávací dokumenty vymezují pedagogické koncepce předškolní výchovy.</w:t>
      </w:r>
      <w:r w:rsidR="006A6B2B">
        <w:t xml:space="preserve"> </w:t>
      </w:r>
      <w:r w:rsidR="00665AAD">
        <w:t>Vzhledem ke</w:t>
      </w:r>
      <w:r w:rsidR="00F86A70">
        <w:t> </w:t>
      </w:r>
      <w:r w:rsidR="00665AAD">
        <w:t xml:space="preserve">společenským cílům se během doby postupně rozvíjely. </w:t>
      </w:r>
      <w:r w:rsidR="00BC43D6">
        <w:t>Vzdělávací dokument definuje obsah výchovy a vzdělávání, který rozpracovává v jednotlivých složkách.</w:t>
      </w:r>
      <w:r w:rsidR="00433454">
        <w:t xml:space="preserve"> </w:t>
      </w:r>
      <w:r w:rsidR="002C79E6">
        <w:t>Současný</w:t>
      </w:r>
      <w:r w:rsidR="00D40263">
        <w:t> </w:t>
      </w:r>
      <w:r w:rsidR="002C79E6">
        <w:t>vzdělávací systém je založen na Národním programu vzdělávání tzv. Bílé knize z roku 2001, který je doplněn pro</w:t>
      </w:r>
      <w:r w:rsidR="00F86A70">
        <w:t> </w:t>
      </w:r>
      <w:r w:rsidR="002C79E6">
        <w:t>jednotlivé vzdělávací etapy rámcovými vzdělávacími programy. Pro</w:t>
      </w:r>
      <w:r w:rsidR="00AD1DC1">
        <w:t> </w:t>
      </w:r>
      <w:r w:rsidR="002C79E6">
        <w:t xml:space="preserve">předškolní vzdělávání byl vytvořen Rámcový </w:t>
      </w:r>
      <w:r w:rsidR="00624426">
        <w:t xml:space="preserve">vzdělávací </w:t>
      </w:r>
      <w:r w:rsidR="002C79E6">
        <w:t>program pro</w:t>
      </w:r>
      <w:r w:rsidR="00FB2BD5">
        <w:t> </w:t>
      </w:r>
      <w:r w:rsidR="002C79E6">
        <w:t>předškolní vzdělávání</w:t>
      </w:r>
      <w:r w:rsidR="00A2343A">
        <w:t xml:space="preserve"> (Šmelová, 2004)</w:t>
      </w:r>
      <w:r w:rsidR="009A0568">
        <w:t>.</w:t>
      </w:r>
    </w:p>
    <w:p w14:paraId="3E863163" w14:textId="3BBDC657" w:rsidR="00CC3717" w:rsidRDefault="00DE5258" w:rsidP="00DE5258">
      <w:r>
        <w:t>RVP PV popisuje základní klíčové kompetence předškolního dítěte.</w:t>
      </w:r>
      <w:r w:rsidR="00A512B2">
        <w:t xml:space="preserve"> Jedná se o</w:t>
      </w:r>
      <w:r w:rsidR="00F86A70">
        <w:t> </w:t>
      </w:r>
      <w:r w:rsidR="00A512B2">
        <w:t>klíčový dokument pro</w:t>
      </w:r>
      <w:r w:rsidR="00F86A70">
        <w:t> </w:t>
      </w:r>
      <w:r w:rsidR="00A512B2">
        <w:t>práci v MŠ.</w:t>
      </w:r>
      <w:r>
        <w:t xml:space="preserve"> </w:t>
      </w:r>
      <w:r w:rsidR="00CC3717">
        <w:t>„</w:t>
      </w:r>
      <w:r w:rsidR="00CC3717" w:rsidRPr="00CC3717">
        <w:rPr>
          <w:i/>
          <w:iCs/>
        </w:rPr>
        <w:t>Porozumění vzdělávacím obsahům a jejich přijetí je u předškolního dítěte podmíněno způsobem zprostředkování</w:t>
      </w:r>
      <w:r w:rsidR="005745ED">
        <w:rPr>
          <w:i/>
          <w:iCs/>
        </w:rPr>
        <w:t> </w:t>
      </w:r>
      <w:r w:rsidR="00CC3717" w:rsidRPr="00CC3717">
        <w:rPr>
          <w:i/>
          <w:iCs/>
        </w:rPr>
        <w:t>–</w:t>
      </w:r>
      <w:r w:rsidR="005745ED">
        <w:rPr>
          <w:i/>
          <w:iCs/>
        </w:rPr>
        <w:t> </w:t>
      </w:r>
      <w:r w:rsidR="00CC3717" w:rsidRPr="00CC3717">
        <w:rPr>
          <w:i/>
          <w:iCs/>
        </w:rPr>
        <w:t>didaktickými strategiemi, které mají především podobu nabídky integrovaných celků nebo projektů, při nichž základ učení probíhá v činnostech a aktivitách dětí.</w:t>
      </w:r>
      <w:r w:rsidR="00CC3717">
        <w:rPr>
          <w:i/>
          <w:iCs/>
        </w:rPr>
        <w:t>“</w:t>
      </w:r>
      <w:r w:rsidR="00E52795">
        <w:rPr>
          <w:i/>
          <w:iCs/>
        </w:rPr>
        <w:t xml:space="preserve"> </w:t>
      </w:r>
      <w:r w:rsidR="00E52795" w:rsidRPr="00E52795">
        <w:t>(Průcha</w:t>
      </w:r>
      <w:r w:rsidR="006C0FD4">
        <w:t xml:space="preserve">, </w:t>
      </w:r>
      <w:r w:rsidR="00E52795" w:rsidRPr="00E52795">
        <w:t>Koťátková, 2013, str. 52)</w:t>
      </w:r>
      <w:r w:rsidR="006C0FD4">
        <w:t>.</w:t>
      </w:r>
    </w:p>
    <w:p w14:paraId="4B59A7EA" w14:textId="1A3BC819" w:rsidR="0011122E" w:rsidRDefault="0011122E" w:rsidP="0011122E">
      <w:r>
        <w:t xml:space="preserve">Předškolní pedagog se řídí školskými dokumenty a </w:t>
      </w:r>
      <w:r w:rsidR="000C31B5">
        <w:t>pracuje podle</w:t>
      </w:r>
      <w:r w:rsidR="00F86A70">
        <w:t> </w:t>
      </w:r>
      <w:r w:rsidR="000C31B5">
        <w:t>plá</w:t>
      </w:r>
      <w:r w:rsidR="007B7169">
        <w:t>n</w:t>
      </w:r>
      <w:r w:rsidR="000C31B5">
        <w:t xml:space="preserve">ů </w:t>
      </w:r>
      <w:r w:rsidR="007B7169">
        <w:t xml:space="preserve">a programů konkrétní MŠ. </w:t>
      </w:r>
      <w:r w:rsidR="000C31B5">
        <w:t>V</w:t>
      </w:r>
      <w:r>
        <w:t xml:space="preserve">ychází z podmínek </w:t>
      </w:r>
      <w:r w:rsidR="000C31B5">
        <w:t xml:space="preserve">materiálního a technického </w:t>
      </w:r>
      <w:r>
        <w:t xml:space="preserve">vybavení </w:t>
      </w:r>
      <w:r w:rsidR="007B7169">
        <w:t xml:space="preserve">dané </w:t>
      </w:r>
      <w:r>
        <w:t>MŠ.</w:t>
      </w:r>
      <w:r w:rsidR="00F81DE4">
        <w:t xml:space="preserve"> ŠVP </w:t>
      </w:r>
      <w:r w:rsidR="007B7169">
        <w:t>navazuje na</w:t>
      </w:r>
      <w:r w:rsidR="00AD1DC1">
        <w:t> </w:t>
      </w:r>
      <w:r w:rsidR="007B7169">
        <w:t>RVP, určuje náplň a koncepci</w:t>
      </w:r>
      <w:r w:rsidR="00624426">
        <w:t>. J</w:t>
      </w:r>
      <w:r w:rsidR="00F81DE4">
        <w:t xml:space="preserve">eho </w:t>
      </w:r>
      <w:r w:rsidR="00624426">
        <w:t>vytváření</w:t>
      </w:r>
      <w:r w:rsidR="00F81DE4">
        <w:t xml:space="preserve"> je v kompetenci ředitele MŠ</w:t>
      </w:r>
      <w:r w:rsidR="00624426">
        <w:t>. N</w:t>
      </w:r>
      <w:r w:rsidR="006E2A0A">
        <w:t>a</w:t>
      </w:r>
      <w:r w:rsidR="007B7169">
        <w:t xml:space="preserve"> základě</w:t>
      </w:r>
      <w:r w:rsidR="006E2A0A">
        <w:t xml:space="preserve"> ŠVP</w:t>
      </w:r>
      <w:r w:rsidR="007B7169">
        <w:t xml:space="preserve"> </w:t>
      </w:r>
      <w:r w:rsidR="006E2A0A">
        <w:t xml:space="preserve">učitelé MŠ </w:t>
      </w:r>
      <w:r w:rsidR="007B7169">
        <w:t>uskutečňují vzdělávání</w:t>
      </w:r>
      <w:r w:rsidR="006E2A0A">
        <w:t>,</w:t>
      </w:r>
      <w:r w:rsidR="007B7169">
        <w:t xml:space="preserve"> </w:t>
      </w:r>
      <w:r w:rsidR="007521F1">
        <w:t>proto by</w:t>
      </w:r>
      <w:r w:rsidR="006E2A0A">
        <w:t xml:space="preserve"> se měli také </w:t>
      </w:r>
      <w:r w:rsidR="007B7169">
        <w:t>podíl</w:t>
      </w:r>
      <w:r w:rsidR="006E2A0A">
        <w:t xml:space="preserve">et </w:t>
      </w:r>
      <w:r w:rsidR="007B7169">
        <w:t>na</w:t>
      </w:r>
      <w:r w:rsidR="00FB2BD5">
        <w:t> </w:t>
      </w:r>
      <w:r w:rsidR="007B7169">
        <w:t>jeho tvorbě</w:t>
      </w:r>
      <w:r w:rsidR="00624426">
        <w:t xml:space="preserve"> (RVP PV, 20</w:t>
      </w:r>
      <w:r w:rsidR="00695C07">
        <w:t>21</w:t>
      </w:r>
      <w:r w:rsidR="00624426">
        <w:t>)</w:t>
      </w:r>
      <w:r w:rsidR="007B7169">
        <w:t>.</w:t>
      </w:r>
      <w:r w:rsidR="00F81DE4">
        <w:t xml:space="preserve"> </w:t>
      </w:r>
      <w:r w:rsidR="000C31B5">
        <w:t xml:space="preserve"> </w:t>
      </w:r>
    </w:p>
    <w:p w14:paraId="0E68359F" w14:textId="11891FFB" w:rsidR="00FA205B" w:rsidRDefault="00DE18FA" w:rsidP="0011122E">
      <w:r>
        <w:t>Mateřská škola nabízí p</w:t>
      </w:r>
      <w:r w:rsidR="00FA205B">
        <w:t>rostor pro</w:t>
      </w:r>
      <w:r w:rsidR="00FB2BD5">
        <w:t> </w:t>
      </w:r>
      <w:r w:rsidR="00FA205B">
        <w:t>cílený a systematický rozvoj komplexních dovedností dětí. Pro většinu dětí je to první sociální instituce. Jejím cílem je pomáhat při</w:t>
      </w:r>
      <w:r w:rsidR="00F86A70">
        <w:t> </w:t>
      </w:r>
      <w:r w:rsidR="00FA205B">
        <w:t>péči o</w:t>
      </w:r>
      <w:r w:rsidR="00F86A70">
        <w:t> </w:t>
      </w:r>
      <w:r w:rsidR="00FA205B">
        <w:t>děti a podporovat rodinnou výchovu, kterou nenahrazuje, ale snaží se o</w:t>
      </w:r>
      <w:r w:rsidR="00F86A70">
        <w:t> </w:t>
      </w:r>
      <w:r w:rsidR="00FA205B">
        <w:t xml:space="preserve">kvalitní a </w:t>
      </w:r>
      <w:r w:rsidR="007521F1">
        <w:t>plnohodnotné doplnění</w:t>
      </w:r>
      <w:r w:rsidR="00FA205B">
        <w:t>. Svou</w:t>
      </w:r>
      <w:r w:rsidR="00576A4F">
        <w:t> </w:t>
      </w:r>
      <w:r w:rsidR="00FA205B">
        <w:t>činností se podílí na</w:t>
      </w:r>
      <w:r w:rsidR="00F86A70">
        <w:t> </w:t>
      </w:r>
      <w:r w:rsidR="00FA205B">
        <w:t xml:space="preserve">zdravém rozvoji dítěte. Pedagogické působení učitelů v MŠ vede k rozvíjení klíčových kompetencí dítěte nutných pro zahájení školní docházky. </w:t>
      </w:r>
      <w:r w:rsidR="007521F1">
        <w:t>Předškolní pedagog</w:t>
      </w:r>
      <w:r w:rsidR="00FA205B">
        <w:t xml:space="preserve"> směřuje děti k rozvoji kompetence k učení, k řešení problémů, komunikativní kompetence, sociální a personální kompetence a kompetence činnostní a občanské. Nabízí</w:t>
      </w:r>
      <w:r w:rsidR="00D40263">
        <w:t> </w:t>
      </w:r>
      <w:r w:rsidR="00FA205B">
        <w:t>dětem rozmanité činnosti a dbá při tom na</w:t>
      </w:r>
      <w:r w:rsidR="00FB2BD5">
        <w:t> </w:t>
      </w:r>
      <w:r w:rsidR="00FA205B">
        <w:t>zajištění rovnováhy mezi</w:t>
      </w:r>
      <w:r w:rsidR="00F86A70">
        <w:t> </w:t>
      </w:r>
      <w:r w:rsidR="00FA205B">
        <w:t>řízenými a spontánními aktivitami</w:t>
      </w:r>
      <w:r w:rsidR="00FF163B">
        <w:t xml:space="preserve"> (RVP PV, 20</w:t>
      </w:r>
      <w:r w:rsidR="00695C07">
        <w:t>21</w:t>
      </w:r>
      <w:r w:rsidR="00FF163B">
        <w:t>)</w:t>
      </w:r>
      <w:r w:rsidR="004A1354">
        <w:t>.</w:t>
      </w:r>
      <w:r w:rsidR="007B7169" w:rsidRPr="007B7169">
        <w:rPr>
          <w:i/>
          <w:iCs/>
        </w:rPr>
        <w:t xml:space="preserve"> </w:t>
      </w:r>
      <w:r w:rsidR="007B7169" w:rsidRPr="0072560A">
        <w:rPr>
          <w:i/>
          <w:iCs/>
        </w:rPr>
        <w:t>„</w:t>
      </w:r>
      <w:r w:rsidR="007B7169" w:rsidRPr="000C31B5">
        <w:rPr>
          <w:i/>
          <w:iCs/>
        </w:rPr>
        <w:t>Musí respektovat a přizpůsobovat se vývojovým kognitivním, sociálním a emotivním potřebám dětí tohoto věku. Předškolní pedagog zajišťuje rozvoj dětí v souladu s jeho schopnostmi a možnostmi a podněcuje harmonický rozvoj dítěte.</w:t>
      </w:r>
      <w:r w:rsidR="007B7169">
        <w:rPr>
          <w:i/>
          <w:iCs/>
        </w:rPr>
        <w:t>“</w:t>
      </w:r>
      <w:r w:rsidR="007B7169">
        <w:t xml:space="preserve"> (Šmelová, 2004, str.</w:t>
      </w:r>
      <w:r w:rsidR="001773FF">
        <w:t xml:space="preserve"> </w:t>
      </w:r>
      <w:r w:rsidR="007B7169">
        <w:t>65)</w:t>
      </w:r>
      <w:r w:rsidR="006C0FD4">
        <w:t>.</w:t>
      </w:r>
    </w:p>
    <w:p w14:paraId="50E17E8B" w14:textId="525E2DCB" w:rsidR="00846D67" w:rsidRPr="00846D67" w:rsidRDefault="00953540" w:rsidP="00AC0925">
      <w:pPr>
        <w:pStyle w:val="Nadpis2"/>
      </w:pPr>
      <w:bookmarkStart w:id="41" w:name="_Toc164011151"/>
      <w:r>
        <w:lastRenderedPageBreak/>
        <w:t>Pohybové aktivity v</w:t>
      </w:r>
      <w:r w:rsidR="007D5B7A">
        <w:t> mateřské škole</w:t>
      </w:r>
      <w:bookmarkEnd w:id="41"/>
    </w:p>
    <w:p w14:paraId="627325B6" w14:textId="3A406A6D" w:rsidR="00FA205B" w:rsidRDefault="00FA205B" w:rsidP="00FA205B">
      <w:r>
        <w:t>Osvojováním klíčových kompetencí a dovedností se předškolák postupně dostává na</w:t>
      </w:r>
      <w:r w:rsidR="00753930">
        <w:t> </w:t>
      </w:r>
      <w:r>
        <w:t>úroveň školáka. Zajištění dostatečné pohybové aktivity v předškolním období je důležité a je spojeno s</w:t>
      </w:r>
      <w:r w:rsidR="00753930">
        <w:t> </w:t>
      </w:r>
      <w:r>
        <w:t>nemalými požadavky na</w:t>
      </w:r>
      <w:r w:rsidR="00753930">
        <w:t> </w:t>
      </w:r>
      <w:r>
        <w:t xml:space="preserve">práci pedagogů předškolního vzdělávání. </w:t>
      </w:r>
      <w:r w:rsidR="00824EE1">
        <w:t>Učitelé</w:t>
      </w:r>
      <w:r>
        <w:t xml:space="preserve"> mateřských škol získávají teoretické poznatky a praktické dovednosti, aby porozuměli specifikám dětského věku a dokázali respektovat potřeby každého dítěte</w:t>
      </w:r>
      <w:r w:rsidR="006C0FD4">
        <w:t xml:space="preserve"> (Hermová, 1997)</w:t>
      </w:r>
      <w:r w:rsidR="001773FF">
        <w:t>.</w:t>
      </w:r>
    </w:p>
    <w:p w14:paraId="610390C9" w14:textId="14D6D7B5" w:rsidR="00FA205B" w:rsidRDefault="00FA205B" w:rsidP="00FA205B">
      <w:r>
        <w:t>Pohybové aktivity a hry jsou důležitou součástí režimu dne</w:t>
      </w:r>
      <w:r w:rsidR="00E97E9B">
        <w:t xml:space="preserve"> v MŠ.</w:t>
      </w:r>
      <w:r>
        <w:t xml:space="preserve"> Pedagog nabízí dětem projekty a témata odpovídající prostoru konkrétní MŠ</w:t>
      </w:r>
      <w:r w:rsidR="006E2A0A">
        <w:t xml:space="preserve"> a</w:t>
      </w:r>
      <w:r>
        <w:t xml:space="preserve"> zavádí jednotlivé aktivity do</w:t>
      </w:r>
      <w:r w:rsidR="00576A4F">
        <w:t> </w:t>
      </w:r>
      <w:r>
        <w:t>komplexního plánu výchovně vzdělávacího procesu v prostředí MŠ. Realizuje je v konkrétních pohybových činnostech nebo v činnostech spontánních, během</w:t>
      </w:r>
      <w:r w:rsidRPr="00DB2099">
        <w:t xml:space="preserve"> </w:t>
      </w:r>
      <w:r>
        <w:t>kterých vnímá reakce dětí</w:t>
      </w:r>
      <w:r w:rsidR="006E2A0A">
        <w:t>.</w:t>
      </w:r>
      <w:r>
        <w:t xml:space="preserve"> Prostřednictvím pohybu rozvíjí dítě v oblasti osobní, fyzické i sociální. </w:t>
      </w:r>
      <w:r w:rsidR="00B53E8E">
        <w:t>Rozvíjením</w:t>
      </w:r>
      <w:r w:rsidR="00D40263">
        <w:t> </w:t>
      </w:r>
      <w:r w:rsidR="00B53E8E">
        <w:t>motoriky dochází implicitně k rozvíjení všech oblastí intelektu dítěte</w:t>
      </w:r>
      <w:r w:rsidR="00DC0D17">
        <w:t xml:space="preserve"> </w:t>
      </w:r>
      <w:r w:rsidR="00FF163B">
        <w:t>(RVP PV, 20</w:t>
      </w:r>
      <w:r w:rsidR="00695C07">
        <w:t>21</w:t>
      </w:r>
      <w:r w:rsidR="00FF163B">
        <w:t>)</w:t>
      </w:r>
      <w:r w:rsidR="00DC0D17">
        <w:t>.</w:t>
      </w:r>
    </w:p>
    <w:p w14:paraId="72127A85" w14:textId="00AB3EE3" w:rsidR="00763473" w:rsidRDefault="00E558B0" w:rsidP="00763473">
      <w:r>
        <w:t>P</w:t>
      </w:r>
      <w:r w:rsidR="00BB1ADE">
        <w:t xml:space="preserve">ohybové činnosti </w:t>
      </w:r>
      <w:r>
        <w:t xml:space="preserve">realizuje spontánně v rámci </w:t>
      </w:r>
      <w:r w:rsidR="00BB1ADE">
        <w:t>denních aktivit nebo cíleně v rámci určitého cíle.</w:t>
      </w:r>
      <w:r w:rsidR="00751270">
        <w:t xml:space="preserve"> </w:t>
      </w:r>
      <w:r w:rsidR="00FF163B">
        <w:t>Přirozená a spontánní činnost vychází z biologických potřeb, z</w:t>
      </w:r>
      <w:r w:rsidR="00FB2BD5">
        <w:t> </w:t>
      </w:r>
      <w:r w:rsidR="00FF163B">
        <w:t>vlastních podnětů dítěte a jeho osobních motivů. Řízená činnost je dítěti přijatelným způsobem nabízena.</w:t>
      </w:r>
      <w:r w:rsidR="000A6121">
        <w:t xml:space="preserve"> Jejím</w:t>
      </w:r>
      <w:r w:rsidR="00D40263">
        <w:t> </w:t>
      </w:r>
      <w:r w:rsidR="000A6121">
        <w:t>zprostředkování</w:t>
      </w:r>
      <w:r w:rsidR="004F0AAC">
        <w:t>m</w:t>
      </w:r>
      <w:r w:rsidR="000A6121">
        <w:t xml:space="preserve"> dochází k rozvoji motorických dovedností dle určitých pravidel.</w:t>
      </w:r>
      <w:r w:rsidR="00FF163B">
        <w:t xml:space="preserve"> </w:t>
      </w:r>
      <w:r w:rsidR="00763473">
        <w:t>Cílem</w:t>
      </w:r>
      <w:r w:rsidR="00D40263">
        <w:t> </w:t>
      </w:r>
      <w:r w:rsidR="00763473">
        <w:t xml:space="preserve">předškolního vzdělávání je tak harmonický soulad ve fyzickém, psychickém, kognitivním, sociálním </w:t>
      </w:r>
      <w:r w:rsidR="00824EE1">
        <w:t>a</w:t>
      </w:r>
      <w:r w:rsidR="00763473">
        <w:t xml:space="preserve"> emocionálním</w:t>
      </w:r>
      <w:r w:rsidR="00763473" w:rsidRPr="000939BC">
        <w:t xml:space="preserve"> </w:t>
      </w:r>
      <w:r w:rsidR="00763473">
        <w:t>vývoji dítěte</w:t>
      </w:r>
      <w:r w:rsidR="00763473" w:rsidRPr="00763473">
        <w:t xml:space="preserve"> </w:t>
      </w:r>
      <w:r w:rsidR="00763473">
        <w:t>(Šmelová, 2012)</w:t>
      </w:r>
      <w:r w:rsidR="00DC0D17">
        <w:t>.</w:t>
      </w:r>
    </w:p>
    <w:p w14:paraId="4BA8DF26" w14:textId="1E56B1B1" w:rsidR="0066582B" w:rsidRDefault="00D2440C" w:rsidP="004024AD">
      <w:r>
        <w:t>Nejpřirozenější činností předškolního dítěte je hra v různých podobách.</w:t>
      </w:r>
      <w:r w:rsidR="0066582B">
        <w:t xml:space="preserve"> </w:t>
      </w:r>
      <w:r w:rsidR="005B2016" w:rsidRPr="0072560A">
        <w:rPr>
          <w:i/>
          <w:iCs/>
        </w:rPr>
        <w:t>„</w:t>
      </w:r>
      <w:r w:rsidR="005B2016" w:rsidRPr="005B2016">
        <w:rPr>
          <w:i/>
          <w:iCs/>
        </w:rPr>
        <w:t>Hra podporuje učení i zrání organismu a zakládá stabilitu a odolnost dětské osobnosti pro budoucnost.</w:t>
      </w:r>
      <w:r w:rsidR="005B2016">
        <w:rPr>
          <w:i/>
          <w:iCs/>
        </w:rPr>
        <w:t>“</w:t>
      </w:r>
      <w:r>
        <w:t xml:space="preserve"> </w:t>
      </w:r>
      <w:r w:rsidR="005B2016">
        <w:t>(Průcha, Koťátková, 2013, str.</w:t>
      </w:r>
      <w:r w:rsidR="00460922">
        <w:t xml:space="preserve"> </w:t>
      </w:r>
      <w:r w:rsidR="005B2016">
        <w:t>107)</w:t>
      </w:r>
      <w:r w:rsidR="006C0FD4">
        <w:t>.</w:t>
      </w:r>
      <w:r w:rsidR="005B2016">
        <w:t xml:space="preserve"> </w:t>
      </w:r>
      <w:r w:rsidR="0066582B">
        <w:t>Hra souvisí s</w:t>
      </w:r>
      <w:r w:rsidR="00E7751E">
        <w:t> </w:t>
      </w:r>
      <w:r w:rsidR="0066582B">
        <w:t>prostředím</w:t>
      </w:r>
      <w:r w:rsidR="00E7751E">
        <w:t>,</w:t>
      </w:r>
      <w:r w:rsidR="0066582B">
        <w:t xml:space="preserve"> ve kterém dítě vyrůstá. MŠ přináší nové </w:t>
      </w:r>
      <w:r w:rsidR="007521F1">
        <w:t>podněty,</w:t>
      </w:r>
      <w:r w:rsidR="0066582B">
        <w:t xml:space="preserve"> a to jak svým vybavením</w:t>
      </w:r>
      <w:r w:rsidR="005B2016">
        <w:t>, kdy</w:t>
      </w:r>
      <w:r w:rsidR="0066582B">
        <w:t xml:space="preserve"> </w:t>
      </w:r>
      <w:r w:rsidR="005B2016">
        <w:t xml:space="preserve">nabízí nové didakticky zaměřené hračky, </w:t>
      </w:r>
      <w:r w:rsidR="0066582B">
        <w:t xml:space="preserve">tak </w:t>
      </w:r>
      <w:r w:rsidR="007E589E">
        <w:t>osobností svých učitelek a jejich obsahem pedagogické práce.</w:t>
      </w:r>
      <w:r w:rsidR="005B2016">
        <w:t xml:space="preserve"> </w:t>
      </w:r>
      <w:r w:rsidR="0075355E">
        <w:t>Učitelka by měla dbát na</w:t>
      </w:r>
      <w:r w:rsidR="00FB2BD5">
        <w:t> </w:t>
      </w:r>
      <w:r w:rsidR="0075355E">
        <w:t>zachování rovnováhy volné, organizované a didaktické hry. Do volné hry, tedy do</w:t>
      </w:r>
      <w:r w:rsidR="00FB2BD5">
        <w:t> </w:t>
      </w:r>
      <w:r w:rsidR="0075355E">
        <w:t xml:space="preserve">činnosti, kterou si dítě samo zvolilo, by neměla zbytečně zasahovat. Místo, pomůcky i způsob realizace iniciuje učitelka v organizované hře. </w:t>
      </w:r>
      <w:r w:rsidR="007F37A6">
        <w:t>Prostřednictvím didaktické hry pak naplňuje své vzdělávací cíle. Hru vede přímo</w:t>
      </w:r>
      <w:r w:rsidR="005745ED">
        <w:t> </w:t>
      </w:r>
      <w:r w:rsidR="007F37A6">
        <w:t>–</w:t>
      </w:r>
      <w:r w:rsidR="005745ED">
        <w:t> </w:t>
      </w:r>
      <w:r w:rsidR="007F37A6">
        <w:t>zadává úkoly, navrhuje postupy</w:t>
      </w:r>
      <w:r w:rsidR="00E7751E">
        <w:t xml:space="preserve"> nebo nepřímo</w:t>
      </w:r>
      <w:r w:rsidR="005745ED">
        <w:t> </w:t>
      </w:r>
      <w:r w:rsidR="00E7751E">
        <w:t>–</w:t>
      </w:r>
      <w:r w:rsidR="005745ED">
        <w:t> </w:t>
      </w:r>
      <w:r w:rsidR="00E7751E">
        <w:t>připravuje podmínky, ale herní aktivitu ponechá</w:t>
      </w:r>
      <w:r w:rsidR="00981DFB">
        <w:t>vá</w:t>
      </w:r>
      <w:r w:rsidR="00E7751E">
        <w:t xml:space="preserve"> na</w:t>
      </w:r>
      <w:r w:rsidR="00FB2BD5">
        <w:t> </w:t>
      </w:r>
      <w:r w:rsidR="00E7751E">
        <w:t>dětech.</w:t>
      </w:r>
      <w:r w:rsidR="007E589E">
        <w:t xml:space="preserve"> </w:t>
      </w:r>
      <w:r w:rsidR="00E7751E">
        <w:t>Během hry vnímá emoční prožitky dětí</w:t>
      </w:r>
      <w:r w:rsidR="00824EE1">
        <w:t>.</w:t>
      </w:r>
      <w:r w:rsidR="00E7751E">
        <w:t xml:space="preserve"> </w:t>
      </w:r>
      <w:r w:rsidR="00824EE1">
        <w:t>S</w:t>
      </w:r>
      <w:r w:rsidR="00E7751E">
        <w:t>vým</w:t>
      </w:r>
      <w:r w:rsidR="00DC30DB">
        <w:t> </w:t>
      </w:r>
      <w:r w:rsidR="00E7751E">
        <w:t>porozuměním pomáhá dětem zvládat</w:t>
      </w:r>
      <w:r w:rsidR="00824EE1">
        <w:t xml:space="preserve"> emoce</w:t>
      </w:r>
      <w:r w:rsidR="00E7751E">
        <w:t xml:space="preserve"> a podporuje </w:t>
      </w:r>
      <w:r w:rsidR="00FB2BD5">
        <w:t>je</w:t>
      </w:r>
      <w:r w:rsidR="00E7751E">
        <w:t xml:space="preserve"> vyslovením pozitiv.</w:t>
      </w:r>
      <w:r w:rsidR="00DD3707">
        <w:t xml:space="preserve"> Hra,</w:t>
      </w:r>
      <w:r w:rsidR="00D40263">
        <w:t> </w:t>
      </w:r>
      <w:r w:rsidR="00DD3707">
        <w:t>která děti baví, je dokáže udržet v činnosti déle. Dlouhodobější jednotvárná činnost je naopak pro</w:t>
      </w:r>
      <w:r w:rsidR="00DC30DB">
        <w:t> </w:t>
      </w:r>
      <w:r w:rsidR="00DD3707">
        <w:t>děti</w:t>
      </w:r>
      <w:r w:rsidR="00CD49C9">
        <w:t xml:space="preserve"> </w:t>
      </w:r>
      <w:r w:rsidR="00DD3707">
        <w:t>nepřitažlivá</w:t>
      </w:r>
      <w:r w:rsidR="00E7751E">
        <w:t xml:space="preserve"> </w:t>
      </w:r>
      <w:r w:rsidR="007E589E">
        <w:t>( Průcha</w:t>
      </w:r>
      <w:r w:rsidR="00CD49C9">
        <w:t xml:space="preserve"> a</w:t>
      </w:r>
      <w:r w:rsidR="007E589E">
        <w:t xml:space="preserve"> Ko</w:t>
      </w:r>
      <w:r w:rsidR="005B2016">
        <w:t>ť</w:t>
      </w:r>
      <w:r w:rsidR="007E589E">
        <w:t>átková, 2013)</w:t>
      </w:r>
      <w:r w:rsidR="006C0FD4">
        <w:t>.</w:t>
      </w:r>
    </w:p>
    <w:p w14:paraId="10915D9C" w14:textId="7E3C1A91" w:rsidR="00B9439F" w:rsidRDefault="00751270" w:rsidP="004024AD">
      <w:r>
        <w:lastRenderedPageBreak/>
        <w:t>Z hlediska</w:t>
      </w:r>
      <w:r w:rsidR="00143A81">
        <w:t xml:space="preserve"> </w:t>
      </w:r>
      <w:r w:rsidR="005E4DC4">
        <w:t>m</w:t>
      </w:r>
      <w:r w:rsidR="00D2440C">
        <w:t>o</w:t>
      </w:r>
      <w:r w:rsidR="005E4DC4">
        <w:t>t</w:t>
      </w:r>
      <w:r w:rsidR="00D2440C">
        <w:t>o</w:t>
      </w:r>
      <w:r w:rsidR="005E4DC4">
        <w:t>rick</w:t>
      </w:r>
      <w:r>
        <w:t>ého</w:t>
      </w:r>
      <w:r w:rsidR="005E4DC4">
        <w:t xml:space="preserve"> </w:t>
      </w:r>
      <w:r w:rsidR="00F17DE7">
        <w:t>vývoj</w:t>
      </w:r>
      <w:r>
        <w:t>e</w:t>
      </w:r>
      <w:r w:rsidR="00F17DE7">
        <w:t xml:space="preserve"> </w:t>
      </w:r>
      <w:r w:rsidR="00143A81">
        <w:t>mají h</w:t>
      </w:r>
      <w:r w:rsidR="00D2440C">
        <w:t>ry</w:t>
      </w:r>
      <w:r w:rsidR="005745ED">
        <w:t> </w:t>
      </w:r>
      <w:r w:rsidR="007521F1">
        <w:t>–</w:t>
      </w:r>
      <w:r w:rsidR="005745ED">
        <w:t> </w:t>
      </w:r>
      <w:r w:rsidR="00DC3011">
        <w:t>k</w:t>
      </w:r>
      <w:r w:rsidR="00BB1ADE">
        <w:t>ontaktní</w:t>
      </w:r>
      <w:r w:rsidR="00DC3011">
        <w:t xml:space="preserve">, </w:t>
      </w:r>
      <w:r w:rsidR="00BB1ADE">
        <w:t xml:space="preserve">kooperační </w:t>
      </w:r>
      <w:r w:rsidR="00DC3011">
        <w:t>i soutěživé</w:t>
      </w:r>
      <w:r w:rsidR="00D2440C">
        <w:t xml:space="preserve"> velký potenciál</w:t>
      </w:r>
      <w:r w:rsidR="00BB1ADE">
        <w:t>.</w:t>
      </w:r>
      <w:r w:rsidR="00DC3011">
        <w:t xml:space="preserve"> </w:t>
      </w:r>
      <w:r w:rsidR="00F17DE7">
        <w:t xml:space="preserve">Hry obsahují motivační prvky. </w:t>
      </w:r>
      <w:r w:rsidR="00B9439F">
        <w:t xml:space="preserve">Hrou se rozvíjí </w:t>
      </w:r>
      <w:r w:rsidR="004B4EA5">
        <w:t>další</w:t>
      </w:r>
      <w:r w:rsidR="00B9439F">
        <w:t xml:space="preserve"> funkce </w:t>
      </w:r>
      <w:r w:rsidR="00650D35">
        <w:t>klíčové pro budoucí učení se čtení, psaní a počítání. Hry senzomotorické rozvíjí smyslové vnímání v souladu s motorikou. Některé</w:t>
      </w:r>
      <w:r w:rsidR="00D40263">
        <w:t> </w:t>
      </w:r>
      <w:r w:rsidR="00650D35">
        <w:t xml:space="preserve">hry přirozeně rozvíjí předpočetní představy, jiné jsou zacílené na postřeh, </w:t>
      </w:r>
      <w:r w:rsidR="00F17DE7">
        <w:t>schopnost soustředit se. Kresba a fantazijní hry podporují dětskou tvořivost.</w:t>
      </w:r>
      <w:r w:rsidR="006754E6">
        <w:t xml:space="preserve"> </w:t>
      </w:r>
      <w:r w:rsidR="00F17DE7">
        <w:t xml:space="preserve">Pohybové a rytmické hry rozvíjejí percepčně motorické funkce, </w:t>
      </w:r>
      <w:r w:rsidR="00D97082">
        <w:t xml:space="preserve">zdokonalují </w:t>
      </w:r>
      <w:r w:rsidR="00F17DE7">
        <w:t xml:space="preserve">pozornost. </w:t>
      </w:r>
      <w:r w:rsidR="006754E6">
        <w:t>Skupinové hry mají socializační efekt</w:t>
      </w:r>
      <w:r w:rsidR="00D97082">
        <w:t>, učí navazovat nové kontakty a spolupracovat</w:t>
      </w:r>
      <w:r w:rsidR="007E589E">
        <w:t>. Mají v sobě potenciál pro sociální učení.</w:t>
      </w:r>
      <w:r w:rsidR="00DB2099" w:rsidRPr="00DB2099">
        <w:t xml:space="preserve"> </w:t>
      </w:r>
      <w:r w:rsidR="00D97082">
        <w:t xml:space="preserve">Hra nesmí být dětem vnucovaná. </w:t>
      </w:r>
      <w:r w:rsidR="00D2440C">
        <w:t>Pedagog v</w:t>
      </w:r>
      <w:r w:rsidR="00DB2099">
        <w:t xml:space="preserve">ybírá hry s respektem </w:t>
      </w:r>
      <w:r w:rsidR="007521F1">
        <w:t>na potřeby</w:t>
      </w:r>
      <w:r w:rsidR="00DB2099">
        <w:t xml:space="preserve"> jednotlivců a celé skupiny.</w:t>
      </w:r>
      <w:r w:rsidR="005E4DC4" w:rsidRPr="005E4DC4">
        <w:t xml:space="preserve"> </w:t>
      </w:r>
      <w:r w:rsidR="005B2016">
        <w:t>Malé děti se inspi</w:t>
      </w:r>
      <w:r w:rsidR="00722CA5">
        <w:t>rují</w:t>
      </w:r>
      <w:r w:rsidR="005B2016">
        <w:t xml:space="preserve"> staršími, které se snaží napodobovat. Starší děti plní role, které vypozorovaly ve svém okolí. Nejstarší děti </w:t>
      </w:r>
      <w:r w:rsidR="00722CA5">
        <w:t>navíc vytvářejí spolupracující skupiny a realizují nová pravidla.</w:t>
      </w:r>
      <w:r w:rsidR="005B2016">
        <w:t xml:space="preserve"> </w:t>
      </w:r>
      <w:r w:rsidR="00981DFB">
        <w:t>Složení a dynamika dětské skupiny v MŠ má vliv na</w:t>
      </w:r>
      <w:r w:rsidR="002A0294">
        <w:t> </w:t>
      </w:r>
      <w:r w:rsidR="00981DFB">
        <w:t>úroveň hry. Úkolem</w:t>
      </w:r>
      <w:r w:rsidR="00D40263">
        <w:t> </w:t>
      </w:r>
      <w:r w:rsidR="00981DFB">
        <w:t>pedagoga je dbát na</w:t>
      </w:r>
      <w:r w:rsidR="002A0294">
        <w:t xml:space="preserve">  </w:t>
      </w:r>
      <w:r w:rsidR="00981DFB">
        <w:t>to, aby se do hry zapojily všechny děti, aktivně komunikoval</w:t>
      </w:r>
      <w:r w:rsidR="00824EE1">
        <w:t>y</w:t>
      </w:r>
      <w:r w:rsidR="00981DFB">
        <w:t xml:space="preserve">, společně řešily problémy a dává prostor pro argumentaci jejich nápadů. Ve hře jim pomáhá přijímat vůdčí či podřízenou pozici a vyrovnat se </w:t>
      </w:r>
      <w:r w:rsidR="00824EE1">
        <w:t xml:space="preserve">s </w:t>
      </w:r>
      <w:r w:rsidR="00981DFB">
        <w:t>odmítnutím</w:t>
      </w:r>
      <w:r w:rsidR="006C0FD4">
        <w:t xml:space="preserve"> (Dvoř</w:t>
      </w:r>
      <w:r w:rsidR="002D7E8D">
        <w:t>á</w:t>
      </w:r>
      <w:r w:rsidR="006C0FD4">
        <w:t>ková, 2001)</w:t>
      </w:r>
      <w:r w:rsidR="004A1354">
        <w:t>.</w:t>
      </w:r>
    </w:p>
    <w:p w14:paraId="000060C8" w14:textId="4ED75BA6" w:rsidR="005204C6" w:rsidRPr="005204C6" w:rsidRDefault="005657D8" w:rsidP="005414D8">
      <w:pPr>
        <w:pStyle w:val="Nadpis2"/>
      </w:pPr>
      <w:bookmarkStart w:id="42" w:name="_Toc164011152"/>
      <w:r>
        <w:t>Pohyb</w:t>
      </w:r>
      <w:r w:rsidR="005204C6" w:rsidRPr="005204C6">
        <w:t xml:space="preserve"> v kontextu vzdělávacích oblastí</w:t>
      </w:r>
      <w:bookmarkEnd w:id="42"/>
    </w:p>
    <w:p w14:paraId="312BF26A" w14:textId="13FD7F20" w:rsidR="00B53E8E" w:rsidRDefault="005657D8" w:rsidP="004024AD">
      <w:r>
        <w:t>Pohybové aktivity</w:t>
      </w:r>
      <w:r w:rsidR="00194625">
        <w:t xml:space="preserve"> realizu</w:t>
      </w:r>
      <w:r>
        <w:t>je pedagog v rámci vzdělávacích</w:t>
      </w:r>
      <w:r w:rsidR="00194625">
        <w:t xml:space="preserve"> oblas</w:t>
      </w:r>
      <w:r>
        <w:t>tí</w:t>
      </w:r>
      <w:r w:rsidR="00194625">
        <w:t xml:space="preserve"> dle</w:t>
      </w:r>
      <w:r w:rsidR="00346C3C">
        <w:t> </w:t>
      </w:r>
      <w:r w:rsidR="00194625">
        <w:t>RVP</w:t>
      </w:r>
      <w:r w:rsidR="00346C3C">
        <w:t> </w:t>
      </w:r>
      <w:r w:rsidR="00194625">
        <w:t>PV</w:t>
      </w:r>
      <w:r>
        <w:t>. Jednotlivé oblasti j</w:t>
      </w:r>
      <w:r w:rsidR="00926B5B">
        <w:t>so</w:t>
      </w:r>
      <w:r>
        <w:t>u</w:t>
      </w:r>
      <w:r w:rsidR="00926B5B">
        <w:t xml:space="preserve"> navzájem propojeny</w:t>
      </w:r>
      <w:r w:rsidR="00D22268">
        <w:t xml:space="preserve"> a </w:t>
      </w:r>
      <w:r w:rsidR="007521F1">
        <w:t>tvoří ucelený</w:t>
      </w:r>
      <w:r w:rsidR="00D22268">
        <w:t xml:space="preserve"> blok. Náměty </w:t>
      </w:r>
      <w:r w:rsidR="007521F1">
        <w:t>na procvičování</w:t>
      </w:r>
      <w:r w:rsidR="00D22268">
        <w:t xml:space="preserve"> jsou rozpracovány v </w:t>
      </w:r>
      <w:r w:rsidR="00D17F21">
        <w:t>tematických</w:t>
      </w:r>
      <w:r w:rsidR="00D22268">
        <w:t xml:space="preserve"> plánech</w:t>
      </w:r>
      <w:r w:rsidR="00D17F21">
        <w:t>. S respektem k</w:t>
      </w:r>
      <w:r w:rsidR="00346C3C">
        <w:t> </w:t>
      </w:r>
      <w:r w:rsidR="00D17F21">
        <w:t>přirozené potřebě pohybu dětí</w:t>
      </w:r>
      <w:r w:rsidR="00D22268">
        <w:t xml:space="preserve"> </w:t>
      </w:r>
      <w:r w:rsidR="00D17F21">
        <w:t>u</w:t>
      </w:r>
      <w:r w:rsidR="0091299B">
        <w:t xml:space="preserve">čitel nabízí </w:t>
      </w:r>
      <w:r w:rsidR="00D22268">
        <w:t xml:space="preserve">během celého dne </w:t>
      </w:r>
      <w:r w:rsidR="0091299B">
        <w:t xml:space="preserve">mnohostranné činnosti praktické </w:t>
      </w:r>
      <w:r w:rsidR="00D22268">
        <w:t>i</w:t>
      </w:r>
      <w:r w:rsidR="0091299B">
        <w:t xml:space="preserve"> intelektové. </w:t>
      </w:r>
      <w:r w:rsidR="005A3490">
        <w:t xml:space="preserve">Základem je rovnováha tělesného rozvoje s psychickým a sociálním. </w:t>
      </w:r>
      <w:r w:rsidR="00DA66F0">
        <w:t>P</w:t>
      </w:r>
      <w:r w:rsidR="007D45E7">
        <w:t xml:space="preserve">ři získávání klíčových </w:t>
      </w:r>
      <w:r w:rsidR="00DA66F0">
        <w:t>kompetencí</w:t>
      </w:r>
      <w:r w:rsidR="00CE690D">
        <w:t>, kterých dítě dosahuje se zakončením předškolního vzdělávání,</w:t>
      </w:r>
      <w:r w:rsidR="00DA66F0">
        <w:t xml:space="preserve"> má </w:t>
      </w:r>
      <w:r w:rsidR="005D6D22">
        <w:t>po</w:t>
      </w:r>
      <w:r w:rsidR="00DA66F0">
        <w:t xml:space="preserve">hyb </w:t>
      </w:r>
      <w:r w:rsidR="005D6D22">
        <w:t>významnou úlohu</w:t>
      </w:r>
      <w:r w:rsidR="007D45E7">
        <w:t xml:space="preserve">. </w:t>
      </w:r>
      <w:r w:rsidR="00C86C64">
        <w:t xml:space="preserve">Pomocí pohybových činností si děti osvojují další důležité schopnosti jako jsou komunikace a spolupráce. </w:t>
      </w:r>
      <w:r w:rsidR="00B33EBE">
        <w:t>Úroveň motoriky ovlivňuje různé oblasti osobnosti dítěte</w:t>
      </w:r>
      <w:r w:rsidR="00D97082">
        <w:t>.</w:t>
      </w:r>
      <w:r w:rsidR="00B33EBE">
        <w:t xml:space="preserve"> </w:t>
      </w:r>
      <w:r w:rsidR="00B33EBE">
        <w:rPr>
          <w:sz w:val="26"/>
          <w:szCs w:val="24"/>
        </w:rPr>
        <w:t>(</w:t>
      </w:r>
      <w:r w:rsidR="00B33EBE">
        <w:t>Bednářov</w:t>
      </w:r>
      <w:r w:rsidR="00D97082">
        <w:t>á</w:t>
      </w:r>
      <w:r w:rsidR="002D7E8D">
        <w:t xml:space="preserve">, </w:t>
      </w:r>
      <w:r w:rsidR="00B33EBE">
        <w:t>Šmardová, 20</w:t>
      </w:r>
      <w:r w:rsidR="002D7E8D">
        <w:t>22</w:t>
      </w:r>
      <w:r w:rsidR="00B33EBE">
        <w:t>)</w:t>
      </w:r>
      <w:r w:rsidR="002D7E8D">
        <w:t>.</w:t>
      </w:r>
    </w:p>
    <w:p w14:paraId="28F0DC77" w14:textId="2608EB31" w:rsidR="00194625" w:rsidRDefault="00276233" w:rsidP="004024AD">
      <w:r>
        <w:t>Odborně výchovné působení pedagoga MŠ v oblasti motorických dovedností spočívá v nabídce lokomoční</w:t>
      </w:r>
      <w:r w:rsidR="00737A91">
        <w:t>ch</w:t>
      </w:r>
      <w:r>
        <w:t>, nelokomoční</w:t>
      </w:r>
      <w:r w:rsidR="00737A91">
        <w:t>ch</w:t>
      </w:r>
      <w:r>
        <w:t xml:space="preserve"> a manipulační</w:t>
      </w:r>
      <w:r w:rsidR="00737A91">
        <w:t>ch</w:t>
      </w:r>
      <w:r>
        <w:t xml:space="preserve"> činnost</w:t>
      </w:r>
      <w:r w:rsidR="00737A91">
        <w:t>í</w:t>
      </w:r>
      <w:r>
        <w:t>, vede k rozvoji v oblasti tělesné zdatnosti aerobní a svalové. Děti získávají vědomosti o složení těla, o zdravém stravování</w:t>
      </w:r>
      <w:r w:rsidR="00255308">
        <w:t xml:space="preserve"> a jsou v rámci nabízených činností vedeny k dodržování domluvených pravidel, k respektu k</w:t>
      </w:r>
      <w:r w:rsidR="006E2A0A">
        <w:t> </w:t>
      </w:r>
      <w:r w:rsidR="00255308">
        <w:t>ostatním</w:t>
      </w:r>
      <w:r w:rsidR="006E2A0A">
        <w:t xml:space="preserve"> a</w:t>
      </w:r>
      <w:r w:rsidR="00255308">
        <w:t xml:space="preserve"> k vyjádření svého názoru. Záro</w:t>
      </w:r>
      <w:r w:rsidR="004875FE">
        <w:t>veň musí být patrná radost z pohybu</w:t>
      </w:r>
      <w:r w:rsidR="00544F27">
        <w:t xml:space="preserve"> (Dvořáková, 2000)</w:t>
      </w:r>
      <w:r w:rsidR="004A1354">
        <w:t>.</w:t>
      </w:r>
    </w:p>
    <w:p w14:paraId="03EA1AFF" w14:textId="48B23ED3" w:rsidR="00A43D7E" w:rsidRDefault="00534857" w:rsidP="00A43D7E">
      <w:r>
        <w:t xml:space="preserve">Pedagog </w:t>
      </w:r>
      <w:r w:rsidR="003E62AE">
        <w:t xml:space="preserve">poskytuje dětem </w:t>
      </w:r>
      <w:r w:rsidR="00A43D7E">
        <w:t xml:space="preserve">příležitost pro spontánní pohybové aktivity v rámci denního </w:t>
      </w:r>
      <w:r w:rsidR="007521F1">
        <w:t>režimu a</w:t>
      </w:r>
      <w:r w:rsidR="00A43D7E">
        <w:t xml:space="preserve"> n</w:t>
      </w:r>
      <w:r>
        <w:t xml:space="preserve">abízí </w:t>
      </w:r>
      <w:r w:rsidR="00A43D7E">
        <w:t>dětem řízené</w:t>
      </w:r>
      <w:r>
        <w:t xml:space="preserve"> pohybové aktivity, kterými přispívá k uspokojování je</w:t>
      </w:r>
      <w:r w:rsidR="00A43D7E">
        <w:t>jich</w:t>
      </w:r>
      <w:r>
        <w:t xml:space="preserve"> potřeb v oblasti </w:t>
      </w:r>
      <w:r>
        <w:lastRenderedPageBreak/>
        <w:t>motorické, emocionální a</w:t>
      </w:r>
      <w:r w:rsidR="005D77B2">
        <w:t xml:space="preserve"> </w:t>
      </w:r>
      <w:r>
        <w:t>sociální a snaží se rozvinout je</w:t>
      </w:r>
      <w:r w:rsidR="00A43D7E">
        <w:t>jich</w:t>
      </w:r>
      <w:r>
        <w:t xml:space="preserve"> potenciál s přihlédnutím na</w:t>
      </w:r>
      <w:r w:rsidR="00A91262">
        <w:t> </w:t>
      </w:r>
      <w:r>
        <w:t>specifik</w:t>
      </w:r>
      <w:r w:rsidR="00737A91">
        <w:t>a</w:t>
      </w:r>
      <w:r>
        <w:t xml:space="preserve"> osobnosti</w:t>
      </w:r>
      <w:r w:rsidR="00A43D7E">
        <w:t xml:space="preserve"> každého dítěte</w:t>
      </w:r>
      <w:r>
        <w:t xml:space="preserve"> </w:t>
      </w:r>
      <w:r w:rsidR="005D77B2">
        <w:t>(</w:t>
      </w:r>
      <w:r w:rsidR="00A43D7E">
        <w:t>Dvořáková, 2000)</w:t>
      </w:r>
      <w:r w:rsidR="004A1354">
        <w:t>.</w:t>
      </w:r>
    </w:p>
    <w:p w14:paraId="28ADF4AA" w14:textId="5C6EE4B9" w:rsidR="00534857" w:rsidRDefault="00476ECB" w:rsidP="004024AD">
      <w:r>
        <w:t xml:space="preserve">Pro rozvoj jemné i hrubé motoriky pedagog využívá různých činností a námětů v různých prostředích. Návštěva lesa poslouží k nasbírání rozmanitých přírodnin, které je možné využít k hrám a tvořivým činnostem. </w:t>
      </w:r>
      <w:r w:rsidR="00301609">
        <w:t>Pedagog z</w:t>
      </w:r>
      <w:r>
        <w:t xml:space="preserve">kouší, zda je děti rozliší hmatem nebo zda při schování některé přírodniny </w:t>
      </w:r>
      <w:r w:rsidR="00A54F87">
        <w:t>poznají</w:t>
      </w:r>
      <w:r w:rsidR="0084085C">
        <w:t>,</w:t>
      </w:r>
      <w:r w:rsidR="006E2A0A">
        <w:t xml:space="preserve"> </w:t>
      </w:r>
      <w:r w:rsidR="00A54F87">
        <w:t>která chybí.</w:t>
      </w:r>
      <w:r>
        <w:t xml:space="preserve"> </w:t>
      </w:r>
      <w:r w:rsidR="00A54F87">
        <w:t>V reflektivním dialogu v závěru popisují pocity ze hr</w:t>
      </w:r>
      <w:r w:rsidR="0084085C">
        <w:t>y</w:t>
      </w:r>
      <w:r w:rsidR="00A54F87">
        <w:t>, co se jim líbilo a nelíbilo.</w:t>
      </w:r>
      <w:r w:rsidR="0084085C">
        <w:t xml:space="preserve"> </w:t>
      </w:r>
      <w:r w:rsidR="00301609">
        <w:t>Pedagog</w:t>
      </w:r>
      <w:r w:rsidR="0084085C">
        <w:t xml:space="preserve"> p</w:t>
      </w:r>
      <w:r>
        <w:t>ostupuje od jednodušších variant ke složitějším</w:t>
      </w:r>
      <w:r w:rsidR="00D34F2D">
        <w:t>,</w:t>
      </w:r>
      <w:r w:rsidR="0084085C">
        <w:t xml:space="preserve"> dbá na</w:t>
      </w:r>
      <w:r w:rsidR="00A91262">
        <w:t> </w:t>
      </w:r>
      <w:r w:rsidR="0084085C">
        <w:t>bezpečnou manipulaci s předměty.</w:t>
      </w:r>
      <w:r w:rsidR="00981371">
        <w:t xml:space="preserve"> </w:t>
      </w:r>
      <w:r w:rsidR="00E773D1">
        <w:t xml:space="preserve">Učení venku by mělo být přirozenou součástí vzdělávání v MŠ. Zahrady, které jsou běžnou </w:t>
      </w:r>
      <w:r w:rsidR="00301609">
        <w:t>součástí MŠ, poskytují bezpečný prostor pro práci s dětmi a představují vhodný prostor pro tvořivou činnost dětí</w:t>
      </w:r>
      <w:r w:rsidR="002D7E8D">
        <w:t xml:space="preserve"> (Dvořáková, 1989).</w:t>
      </w:r>
    </w:p>
    <w:p w14:paraId="301139E9" w14:textId="56B7B8B3" w:rsidR="005204C6" w:rsidRDefault="005204C6" w:rsidP="005414D8">
      <w:pPr>
        <w:pStyle w:val="Nadpis3"/>
      </w:pPr>
      <w:bookmarkStart w:id="43" w:name="_Toc164011153"/>
      <w:bookmarkEnd w:id="39"/>
      <w:r w:rsidRPr="005204C6">
        <w:t>Dítě a jeho tělo</w:t>
      </w:r>
      <w:r w:rsidR="007D45E7">
        <w:t xml:space="preserve"> – oblast biologická</w:t>
      </w:r>
      <w:bookmarkEnd w:id="43"/>
    </w:p>
    <w:p w14:paraId="7F4AC3BE" w14:textId="0E43B28F" w:rsidR="007D45E7" w:rsidRDefault="007D45E7" w:rsidP="007D45E7">
      <w:r>
        <w:t>Pro biologickou oblast je specifické osvojování motorick</w:t>
      </w:r>
      <w:r w:rsidR="005D77B2">
        <w:t>ých</w:t>
      </w:r>
      <w:r>
        <w:t xml:space="preserve"> dovednost</w:t>
      </w:r>
      <w:r w:rsidR="005D77B2">
        <w:t>í</w:t>
      </w:r>
      <w:r>
        <w:t xml:space="preserve">. </w:t>
      </w:r>
      <w:r w:rsidR="00346C3C">
        <w:t xml:space="preserve">Motorika je ve složce biologické nejvíce uplatněna. </w:t>
      </w:r>
      <w:r>
        <w:t xml:space="preserve">Hlavním prostředkem je pohyb. Díky němu se buduje zdatnost a </w:t>
      </w:r>
      <w:r w:rsidR="00EC22FC">
        <w:t>dítě získává poznatky a dlouhodobé návyky.</w:t>
      </w:r>
      <w:r w:rsidR="00284F40">
        <w:t xml:space="preserve"> Střídáním </w:t>
      </w:r>
      <w:r w:rsidR="00E42BA2">
        <w:t>klid</w:t>
      </w:r>
      <w:r w:rsidR="00737A91">
        <w:t>ov</w:t>
      </w:r>
      <w:r w:rsidR="00E42BA2">
        <w:t>ých a pohybových činností dochází k rozvoji fyzické i psychické zdatnosti.</w:t>
      </w:r>
      <w:r w:rsidR="00415EF6">
        <w:t xml:space="preserve"> Učitel dítěti nabízí, jak různé pohybové činnosti lokomoční</w:t>
      </w:r>
      <w:r w:rsidR="006F6EFB">
        <w:t xml:space="preserve"> a </w:t>
      </w:r>
      <w:r w:rsidR="00415EF6">
        <w:t xml:space="preserve">nelokomoční, tak i různé </w:t>
      </w:r>
      <w:r w:rsidR="00486A22">
        <w:t>aktivity</w:t>
      </w:r>
      <w:r w:rsidR="005745ED">
        <w:t> </w:t>
      </w:r>
      <w:r w:rsidR="00486A22">
        <w:t>–</w:t>
      </w:r>
      <w:r w:rsidR="005745ED">
        <w:t> </w:t>
      </w:r>
      <w:r w:rsidR="00486A22">
        <w:t>plavání, turistika a další sezonní činnosti. Vede</w:t>
      </w:r>
      <w:r w:rsidR="00D40263">
        <w:t> </w:t>
      </w:r>
      <w:r w:rsidR="00486A22">
        <w:t>dítě</w:t>
      </w:r>
      <w:r w:rsidR="00346C3C">
        <w:t xml:space="preserve"> </w:t>
      </w:r>
      <w:r w:rsidR="00486A22">
        <w:t>tak</w:t>
      </w:r>
      <w:r w:rsidR="00346C3C">
        <w:t xml:space="preserve">, </w:t>
      </w:r>
      <w:r w:rsidR="00486A22">
        <w:t>aby na konci předškolního věku ovládalo své tělo, zvládalo</w:t>
      </w:r>
      <w:r w:rsidR="00247BB4">
        <w:t xml:space="preserve"> samoobsluhu</w:t>
      </w:r>
      <w:r w:rsidR="00492122">
        <w:t xml:space="preserve">, </w:t>
      </w:r>
      <w:r w:rsidR="00247BB4">
        <w:t xml:space="preserve">osvojilo si </w:t>
      </w:r>
      <w:r w:rsidR="00492122">
        <w:t>manipulační</w:t>
      </w:r>
      <w:r w:rsidR="00247BB4">
        <w:t xml:space="preserve"> činnosti</w:t>
      </w:r>
      <w:r w:rsidR="00492122">
        <w:t xml:space="preserve"> a směřuje ho ke zdravým životním návykům.</w:t>
      </w:r>
      <w:r w:rsidR="00ED2789">
        <w:t xml:space="preserve"> Nezbytným</w:t>
      </w:r>
      <w:r w:rsidR="00D40263">
        <w:t> </w:t>
      </w:r>
      <w:r w:rsidR="00ED2789">
        <w:t xml:space="preserve">předpokladem pro dosažení těchto cílů je </w:t>
      </w:r>
      <w:r w:rsidR="005A3490">
        <w:t xml:space="preserve">jeho </w:t>
      </w:r>
      <w:r w:rsidR="00ED2789">
        <w:t>kompete</w:t>
      </w:r>
      <w:r w:rsidR="005A3490">
        <w:t>ntní profesní pedagogická příprava. Měl by znát související metodiku, vývojové zvláštnosti a pracovat s ohledem na</w:t>
      </w:r>
      <w:r w:rsidR="00D40263">
        <w:t> </w:t>
      </w:r>
      <w:r w:rsidR="005A3490">
        <w:t>individuální potřeby</w:t>
      </w:r>
      <w:r w:rsidR="00737A91">
        <w:t xml:space="preserve"> dítěte</w:t>
      </w:r>
      <w:r w:rsidR="004F7F1A" w:rsidRPr="004F7F1A">
        <w:t xml:space="preserve"> </w:t>
      </w:r>
      <w:r w:rsidR="004F7F1A">
        <w:t>(RVP</w:t>
      </w:r>
      <w:r w:rsidR="00A91262">
        <w:t> </w:t>
      </w:r>
      <w:r w:rsidR="004F7F1A">
        <w:t>PV, 20</w:t>
      </w:r>
      <w:r w:rsidR="00695C07">
        <w:t>21</w:t>
      </w:r>
      <w:r w:rsidR="004F7F1A">
        <w:t>)</w:t>
      </w:r>
      <w:r w:rsidR="002D7E8D">
        <w:t>.</w:t>
      </w:r>
    </w:p>
    <w:p w14:paraId="5412F494" w14:textId="0386BFF0" w:rsidR="00F1556D" w:rsidRDefault="00926B5B" w:rsidP="007D45E7">
      <w:r>
        <w:t>Učitel díky systematickému působení přináší dětem požadované cíle v oblasti jemné a hrubé motoriky pomocí úkolů v rámci školního vzdělávacího programu. V praxi dbá na</w:t>
      </w:r>
      <w:r w:rsidR="008E2DC3">
        <w:t> </w:t>
      </w:r>
      <w:r>
        <w:t xml:space="preserve">dostatečné časové vymezení, aby jeho koncipovaná příprava mohla přinést požadovaný efekt v rámci </w:t>
      </w:r>
      <w:r w:rsidR="00AC3896">
        <w:t xml:space="preserve">vývoje </w:t>
      </w:r>
      <w:r>
        <w:t xml:space="preserve">pohybových schopností a dovedností. </w:t>
      </w:r>
      <w:r w:rsidR="00AF533C">
        <w:t>Volí činnosti lokomoční</w:t>
      </w:r>
      <w:r w:rsidR="00A70FB3">
        <w:t xml:space="preserve"> (chůze</w:t>
      </w:r>
      <w:r w:rsidR="00702E11">
        <w:t xml:space="preserve"> po čáře</w:t>
      </w:r>
      <w:r w:rsidR="00A70FB3">
        <w:t>, poskoky</w:t>
      </w:r>
      <w:r w:rsidR="00994727">
        <w:t xml:space="preserve"> </w:t>
      </w:r>
      <w:r w:rsidR="005745ED">
        <w:t> </w:t>
      </w:r>
      <w:r w:rsidR="00994727">
        <w:t>–</w:t>
      </w:r>
      <w:r w:rsidR="005745ED">
        <w:t> </w:t>
      </w:r>
      <w:r w:rsidR="00994727">
        <w:t>levá, pravá noha</w:t>
      </w:r>
      <w:r w:rsidR="00A70FB3">
        <w:t>, běh), míčové hry, prvky ze</w:t>
      </w:r>
      <w:r w:rsidR="008E2DC3">
        <w:t> </w:t>
      </w:r>
      <w:r w:rsidR="00A70FB3">
        <w:t>základní gymnastiky či zdravotního cvičení</w:t>
      </w:r>
      <w:r w:rsidR="00927A07">
        <w:t>, kdy</w:t>
      </w:r>
      <w:r w:rsidR="0094506C">
        <w:t> </w:t>
      </w:r>
      <w:r w:rsidR="00927A07">
        <w:t>kontroluje správné provedení dle</w:t>
      </w:r>
      <w:r w:rsidR="008E2DC3">
        <w:t> </w:t>
      </w:r>
      <w:r w:rsidR="00927A07">
        <w:t xml:space="preserve">individuálních potřeb dítěte </w:t>
      </w:r>
      <w:r w:rsidR="00A70FB3">
        <w:t>(jógové pozice</w:t>
      </w:r>
      <w:r w:rsidR="005745ED">
        <w:t> </w:t>
      </w:r>
      <w:r w:rsidR="00A70FB3">
        <w:t>–</w:t>
      </w:r>
      <w:r w:rsidR="005745ED">
        <w:t> </w:t>
      </w:r>
      <w:r w:rsidR="00A70FB3">
        <w:t>kočka, kobra).</w:t>
      </w:r>
      <w:r w:rsidR="00994727">
        <w:t xml:space="preserve"> </w:t>
      </w:r>
      <w:r w:rsidR="00722CA5">
        <w:t xml:space="preserve">Pro rozvoj specifických oblastí motoriky je podstatné dodržovat herní zásady a organizačně </w:t>
      </w:r>
      <w:r w:rsidR="007521F1">
        <w:t>je realizovat</w:t>
      </w:r>
      <w:r w:rsidR="00722CA5">
        <w:t>, a to ve formě krátké sekvence nebo tělovýchovné lekce.</w:t>
      </w:r>
      <w:r w:rsidR="00722CA5" w:rsidRPr="00722CA5">
        <w:t xml:space="preserve"> </w:t>
      </w:r>
      <w:r w:rsidR="00722CA5">
        <w:t>Do</w:t>
      </w:r>
      <w:r w:rsidR="00D40263">
        <w:t> </w:t>
      </w:r>
      <w:r w:rsidR="00722CA5">
        <w:t>denního programu</w:t>
      </w:r>
      <w:r w:rsidR="008E2DC3">
        <w:t xml:space="preserve"> </w:t>
      </w:r>
      <w:r w:rsidR="007521F1">
        <w:t>zařazuje</w:t>
      </w:r>
      <w:r w:rsidR="00722CA5">
        <w:t xml:space="preserve"> tělovýchovné chvilky</w:t>
      </w:r>
      <w:r w:rsidR="005745ED">
        <w:t> </w:t>
      </w:r>
      <w:r w:rsidR="00722CA5">
        <w:t>–</w:t>
      </w:r>
      <w:r w:rsidR="005745ED">
        <w:t> </w:t>
      </w:r>
      <w:r w:rsidR="00722CA5">
        <w:t xml:space="preserve">rozcvičky. </w:t>
      </w:r>
      <w:r w:rsidR="00927A07">
        <w:t xml:space="preserve">Jednotlivé metodicky navazující fáze cvičební jednotky mají odlišný průběh a funkci. Postupuje </w:t>
      </w:r>
      <w:r w:rsidR="008C2C7E">
        <w:t xml:space="preserve">se </w:t>
      </w:r>
      <w:r w:rsidR="00927A07">
        <w:t>od</w:t>
      </w:r>
      <w:r w:rsidR="008E2DC3">
        <w:t> </w:t>
      </w:r>
      <w:r w:rsidR="00927A07">
        <w:t>fáze úvodní přes</w:t>
      </w:r>
      <w:r w:rsidR="008E2DC3">
        <w:t> </w:t>
      </w:r>
      <w:r w:rsidR="00927A07">
        <w:t>rušnou a průpravnou k </w:t>
      </w:r>
      <w:r w:rsidR="007521F1">
        <w:t>hlavní,</w:t>
      </w:r>
      <w:r w:rsidR="00927A07">
        <w:t xml:space="preserve"> a nakonec k závěrečné.</w:t>
      </w:r>
      <w:r w:rsidR="005D77B2">
        <w:t xml:space="preserve"> V přípravné části</w:t>
      </w:r>
      <w:r w:rsidR="003E62AE">
        <w:t xml:space="preserve"> </w:t>
      </w:r>
      <w:r w:rsidR="005D77B2">
        <w:t xml:space="preserve">dochází k aktivaci svalů a postupnému zahřátí obvykle jednoduchou hromadnou pohybovou hrou (hesla, honičky, </w:t>
      </w:r>
      <w:r w:rsidR="005D77B2">
        <w:lastRenderedPageBreak/>
        <w:t>pohyby zvířat). V rámci průpravné části dochází k přípravě pro</w:t>
      </w:r>
      <w:r w:rsidR="008E2DC3">
        <w:t> </w:t>
      </w:r>
      <w:r w:rsidR="005D77B2">
        <w:t>hlavní část</w:t>
      </w:r>
      <w:r w:rsidR="00FF5C7E">
        <w:t xml:space="preserve">. </w:t>
      </w:r>
      <w:r w:rsidR="005D77B2">
        <w:t>V hlavní části dochází k naplnění cíle hodiny tedy nácvik a výcvik</w:t>
      </w:r>
      <w:r w:rsidR="00357AC5">
        <w:t>. V této části dochází k realizaci samotné cílené hry k tématu (hra na čarování, na bacily, na sochy, překážková dráha). Závěrečná část obsahuje</w:t>
      </w:r>
      <w:r w:rsidR="005D77B2">
        <w:t xml:space="preserve"> </w:t>
      </w:r>
      <w:r w:rsidR="00357AC5">
        <w:t>uklidňující činnosti, relaxaci a zklidnění organismu spojené s navození</w:t>
      </w:r>
      <w:r w:rsidR="00F1556D">
        <w:t>m</w:t>
      </w:r>
      <w:r w:rsidR="00357AC5">
        <w:t xml:space="preserve"> příjemné atmosféry. </w:t>
      </w:r>
      <w:r w:rsidR="002D53B4">
        <w:t>Uvolnění je vhodné podpořit klidnou hudbou a přitažlivou motivací, aby pozornost dítěte byla zajištěna a relaxace nebyla narušována (Dvořáková, 2012)</w:t>
      </w:r>
      <w:r w:rsidR="002D7E8D">
        <w:t>.</w:t>
      </w:r>
    </w:p>
    <w:p w14:paraId="26CA377B" w14:textId="7EF64FA0" w:rsidR="00B33EBE" w:rsidRDefault="00B33EBE" w:rsidP="005414D8">
      <w:pPr>
        <w:pStyle w:val="Nadpis3"/>
      </w:pPr>
      <w:bookmarkStart w:id="44" w:name="_Toc164011154"/>
      <w:r>
        <w:t>Dítě a jeho psychika</w:t>
      </w:r>
      <w:r w:rsidR="007D45E7">
        <w:t xml:space="preserve"> – oblast psychologická</w:t>
      </w:r>
      <w:bookmarkEnd w:id="44"/>
    </w:p>
    <w:p w14:paraId="338980CD" w14:textId="0E6EB28B" w:rsidR="00176507" w:rsidRDefault="00EC22FC" w:rsidP="00EC22FC">
      <w:r>
        <w:t xml:space="preserve">Pro psychologickou oblast je charakteristické propojení pohybových činností </w:t>
      </w:r>
      <w:r w:rsidR="00250D9E">
        <w:t>s</w:t>
      </w:r>
      <w:r w:rsidR="00E61B77">
        <w:t> </w:t>
      </w:r>
      <w:r w:rsidR="00250D9E">
        <w:t>rozvojem</w:t>
      </w:r>
      <w:r w:rsidR="00E61B77">
        <w:t xml:space="preserve"> poznávacích schopností</w:t>
      </w:r>
      <w:r w:rsidR="00250D9E">
        <w:t xml:space="preserve">, </w:t>
      </w:r>
      <w:r>
        <w:t>s rozvíjením řeči, vyjadřováním</w:t>
      </w:r>
      <w:r w:rsidR="00E61B77">
        <w:t xml:space="preserve"> a sebepojetím</w:t>
      </w:r>
      <w:r w:rsidR="00B76292">
        <w:t>. Pedagog pojímá oblast komplexně,</w:t>
      </w:r>
      <w:r w:rsidR="00926B5B">
        <w:t xml:space="preserve"> </w:t>
      </w:r>
      <w:r w:rsidR="00176507">
        <w:t>s respektem</w:t>
      </w:r>
      <w:r>
        <w:t xml:space="preserve"> k osobnosti dítěte. </w:t>
      </w:r>
    </w:p>
    <w:p w14:paraId="015872B6" w14:textId="7D8D5C12" w:rsidR="00B76292" w:rsidRDefault="00EC22FC" w:rsidP="00EC22FC">
      <w:r>
        <w:t>Pohybové činnosti a hry ovlivňují sebedůvěru, sebevědomí, budují odpovědnost a rozvíjí vůli</w:t>
      </w:r>
      <w:r w:rsidR="00176507">
        <w:t xml:space="preserve"> dítěte</w:t>
      </w:r>
      <w:r>
        <w:t>.</w:t>
      </w:r>
      <w:r w:rsidR="00663F19">
        <w:t xml:space="preserve"> Pomocí her se učí ovládat emoce.</w:t>
      </w:r>
      <w:r w:rsidR="0092153E">
        <w:t xml:space="preserve"> Hry </w:t>
      </w:r>
      <w:r w:rsidR="007521F1">
        <w:t>sluchové a</w:t>
      </w:r>
      <w:r w:rsidR="0092153E">
        <w:t xml:space="preserve"> rytmické vedou ke</w:t>
      </w:r>
      <w:r w:rsidR="008E2DC3">
        <w:t> </w:t>
      </w:r>
      <w:r w:rsidR="0092153E">
        <w:t>správnému vyslovování a artikulaci</w:t>
      </w:r>
      <w:r w:rsidR="003515B8">
        <w:t xml:space="preserve">. </w:t>
      </w:r>
      <w:r w:rsidR="00247A25">
        <w:t xml:space="preserve">Spontánní hrou si dítě procvičuje motoriku a </w:t>
      </w:r>
      <w:r w:rsidR="003515B8">
        <w:t xml:space="preserve">rozvíjí </w:t>
      </w:r>
      <w:r w:rsidR="00247A25">
        <w:t>představivost</w:t>
      </w:r>
      <w:r w:rsidR="003515B8">
        <w:t>. Motivovaná manipulace s předměty směřuje k vědomému využívání všech smyslů a nutí děti přemýšlet, vyjadřovat se a uvažovat</w:t>
      </w:r>
      <w:r w:rsidR="00B76292">
        <w:t xml:space="preserve">. </w:t>
      </w:r>
      <w:r w:rsidR="00176507">
        <w:t xml:space="preserve">Pozorování přírody, </w:t>
      </w:r>
      <w:r w:rsidR="007521F1">
        <w:t>technických objektů a</w:t>
      </w:r>
      <w:r w:rsidR="00176507">
        <w:t xml:space="preserve"> experimenty v</w:t>
      </w:r>
      <w:r w:rsidR="00B76292">
        <w:t>ed</w:t>
      </w:r>
      <w:r w:rsidR="00176507">
        <w:t>ou</w:t>
      </w:r>
      <w:r w:rsidR="00B76292">
        <w:t xml:space="preserve"> k posilování dětské zvídavosti</w:t>
      </w:r>
      <w:r w:rsidR="004C2468">
        <w:t>, k rozvíjení kreativity a představivosti</w:t>
      </w:r>
      <w:r w:rsidR="002D7E8D">
        <w:t xml:space="preserve"> (Ficová, 2020).</w:t>
      </w:r>
    </w:p>
    <w:p w14:paraId="3A3758F9" w14:textId="6930D07A" w:rsidR="00EC22FC" w:rsidRDefault="003515B8" w:rsidP="00EC22FC">
      <w:r>
        <w:t>Učitel se snaží zajistit různorodé aktivity, které budou motivovat děti k jejich sebevyjádření a sebeuplatnění</w:t>
      </w:r>
      <w:r w:rsidR="00B76292">
        <w:t xml:space="preserve"> a podporuje je v dalším učení a poznávání.</w:t>
      </w:r>
      <w:r w:rsidR="00176507">
        <w:t xml:space="preserve"> Snaží se pomocí pohádek</w:t>
      </w:r>
      <w:r w:rsidR="00C37B87">
        <w:t>, příběhů s rozborem a vzorovým chováním zajistit</w:t>
      </w:r>
      <w:r w:rsidR="00176507">
        <w:t xml:space="preserve"> přátelské prostředí</w:t>
      </w:r>
      <w:r w:rsidR="00C37B87">
        <w:t>.</w:t>
      </w:r>
      <w:r w:rsidR="00B03DF4">
        <w:t xml:space="preserve"> Nevhodné prostředí MŠ a negativní prožitky by byly rizikem pro</w:t>
      </w:r>
      <w:r w:rsidR="00063DBD">
        <w:t> </w:t>
      </w:r>
      <w:r w:rsidR="00B03DF4">
        <w:t>jejich další rozvoj.</w:t>
      </w:r>
    </w:p>
    <w:p w14:paraId="6B2C649D" w14:textId="637E0319" w:rsidR="00886C8B" w:rsidRDefault="00B6537D" w:rsidP="00EC22FC">
      <w:r>
        <w:t>P</w:t>
      </w:r>
      <w:r w:rsidR="00E43CD0">
        <w:t>sychologická oblast</w:t>
      </w:r>
      <w:r w:rsidRPr="00B6537D">
        <w:t xml:space="preserve"> </w:t>
      </w:r>
      <w:r>
        <w:t>je rozvíjena</w:t>
      </w:r>
      <w:r w:rsidRPr="00B6537D">
        <w:t xml:space="preserve"> </w:t>
      </w:r>
      <w:r>
        <w:t>v rámci tematických plánů</w:t>
      </w:r>
      <w:r w:rsidR="00E43CD0">
        <w:t xml:space="preserve">. </w:t>
      </w:r>
      <w:r>
        <w:t>Smyslem tělo</w:t>
      </w:r>
      <w:r w:rsidR="0026098A">
        <w:t>výchovných</w:t>
      </w:r>
      <w:r>
        <w:t xml:space="preserve"> </w:t>
      </w:r>
      <w:r w:rsidR="007521F1">
        <w:t>chvilek je</w:t>
      </w:r>
      <w:r>
        <w:t xml:space="preserve"> seznámit děti s programem, soustředit jejich pozornost ke společné práci</w:t>
      </w:r>
      <w:r w:rsidR="00737A46">
        <w:t xml:space="preserve"> a</w:t>
      </w:r>
      <w:r>
        <w:t xml:space="preserve"> k učení.</w:t>
      </w:r>
      <w:r w:rsidR="00E43CD0">
        <w:t xml:space="preserve"> </w:t>
      </w:r>
      <w:r>
        <w:t>B</w:t>
      </w:r>
      <w:r w:rsidR="001240C6">
        <w:t>ěhem</w:t>
      </w:r>
      <w:r w:rsidR="00E43CD0">
        <w:t xml:space="preserve"> komunikati</w:t>
      </w:r>
      <w:r w:rsidR="001240C6">
        <w:t>vního</w:t>
      </w:r>
      <w:r w:rsidR="00E43CD0">
        <w:t xml:space="preserve"> kroužku </w:t>
      </w:r>
      <w:r>
        <w:t xml:space="preserve">děti </w:t>
      </w:r>
      <w:r w:rsidR="00E43CD0">
        <w:t>procvičuj</w:t>
      </w:r>
      <w:r w:rsidR="001240C6">
        <w:t>í</w:t>
      </w:r>
      <w:r w:rsidR="00E43CD0">
        <w:t xml:space="preserve"> mluvení, </w:t>
      </w:r>
      <w:r w:rsidR="001240C6">
        <w:t xml:space="preserve">rozvíjí si </w:t>
      </w:r>
      <w:r w:rsidR="00E43CD0">
        <w:t xml:space="preserve">slovní zásobu, </w:t>
      </w:r>
      <w:r w:rsidR="001240C6">
        <w:t>komunikativní schopnosti</w:t>
      </w:r>
      <w:r w:rsidR="00870FA7">
        <w:t>.</w:t>
      </w:r>
      <w:r w:rsidR="00E43CD0">
        <w:t xml:space="preserve"> </w:t>
      </w:r>
      <w:r w:rsidR="00870FA7">
        <w:t xml:space="preserve">Díky čtení rozvíjejí </w:t>
      </w:r>
      <w:r w:rsidR="00E43CD0">
        <w:t>čtenářskou gramotnost</w:t>
      </w:r>
      <w:r w:rsidR="00870FA7">
        <w:t>.</w:t>
      </w:r>
      <w:r w:rsidR="00E43CD0">
        <w:t xml:space="preserve"> </w:t>
      </w:r>
      <w:r w:rsidR="00870FA7">
        <w:t>Čtení krátkých pohádek, kdy učitel zároveň ukazuje, co se má dělat</w:t>
      </w:r>
      <w:r w:rsidR="007D24E7">
        <w:t>, umožňuje rozvoj motoriky mluvidel, učí děti soustředit se</w:t>
      </w:r>
      <w:r w:rsidR="00737A46">
        <w:t xml:space="preserve"> a</w:t>
      </w:r>
      <w:r w:rsidR="007D24E7">
        <w:t xml:space="preserve"> rozvíjí sluchové vnímání. Při dramatizaci pohádek</w:t>
      </w:r>
      <w:r w:rsidR="00737A46">
        <w:t xml:space="preserve"> nebo</w:t>
      </w:r>
      <w:r w:rsidR="007D24E7">
        <w:t xml:space="preserve"> hraní divadla </w:t>
      </w:r>
      <w:r w:rsidR="00605874">
        <w:t>si děti rozvíjí hudební dovednosti, soustředěnost</w:t>
      </w:r>
      <w:r w:rsidR="00737A46">
        <w:t xml:space="preserve"> a</w:t>
      </w:r>
      <w:r w:rsidR="00605874">
        <w:t xml:space="preserve"> </w:t>
      </w:r>
      <w:r w:rsidR="006C5BA7">
        <w:t>sebedůvěru</w:t>
      </w:r>
      <w:r w:rsidR="00605874">
        <w:t>. Čtení podle</w:t>
      </w:r>
      <w:r w:rsidR="006C5BA7">
        <w:t> </w:t>
      </w:r>
      <w:r w:rsidR="00605874">
        <w:t>obrázků a piktogramů vede k rozvoji zrakového vnímání a prostorové orientace.</w:t>
      </w:r>
      <w:r w:rsidR="0026098A">
        <w:t xml:space="preserve"> </w:t>
      </w:r>
      <w:r w:rsidR="00E852FF">
        <w:t>Mnoho dětí vykazuje před</w:t>
      </w:r>
      <w:r w:rsidR="00063DBD">
        <w:t> </w:t>
      </w:r>
      <w:r w:rsidR="00E852FF">
        <w:t>vstupem do</w:t>
      </w:r>
      <w:r w:rsidR="00063DBD">
        <w:t> </w:t>
      </w:r>
      <w:r w:rsidR="00E852FF">
        <w:t>školy problémy s nesprávným držením tužky</w:t>
      </w:r>
      <w:r w:rsidR="00BA42A0">
        <w:t>, úchop bývá křečovitý, málo uvolněný</w:t>
      </w:r>
      <w:r w:rsidR="00E852FF">
        <w:t xml:space="preserve"> a mohou tak mít odpor ke</w:t>
      </w:r>
      <w:r w:rsidR="006C5BA7">
        <w:t> </w:t>
      </w:r>
      <w:r w:rsidR="00E852FF">
        <w:t>kreslení</w:t>
      </w:r>
      <w:r w:rsidR="00737A46">
        <w:t xml:space="preserve"> a</w:t>
      </w:r>
      <w:r w:rsidR="00BA42A0">
        <w:t xml:space="preserve"> následně k psaní.</w:t>
      </w:r>
      <w:r w:rsidR="00E852FF">
        <w:t xml:space="preserve"> Je </w:t>
      </w:r>
      <w:r w:rsidR="006E5A7F">
        <w:t xml:space="preserve">v možnostech </w:t>
      </w:r>
      <w:r w:rsidR="00063DBD">
        <w:t>předškolního pedagoga</w:t>
      </w:r>
      <w:r w:rsidR="006E5A7F">
        <w:t xml:space="preserve"> </w:t>
      </w:r>
      <w:r w:rsidR="00BA42A0">
        <w:t>vzbudit v dětech zájem o</w:t>
      </w:r>
      <w:r w:rsidR="00A91262">
        <w:t> </w:t>
      </w:r>
      <w:r w:rsidR="00BA42A0">
        <w:t>grafomotorické aktivity</w:t>
      </w:r>
      <w:r w:rsidR="00E852FF">
        <w:t xml:space="preserve"> </w:t>
      </w:r>
      <w:r w:rsidR="00BA42A0">
        <w:t xml:space="preserve">nabídkou </w:t>
      </w:r>
      <w:r w:rsidR="00E97E9B">
        <w:t xml:space="preserve">třeba </w:t>
      </w:r>
      <w:r w:rsidR="00BA42A0">
        <w:t>pracovních listů, kde se skrývá tajný úkol</w:t>
      </w:r>
      <w:r w:rsidR="00E97E9B">
        <w:t xml:space="preserve"> nebo zaměřených na téma, které je pro</w:t>
      </w:r>
      <w:r w:rsidR="00063DBD">
        <w:t> </w:t>
      </w:r>
      <w:r w:rsidR="00E97E9B">
        <w:t>dané dítě podstatné.</w:t>
      </w:r>
      <w:r w:rsidR="00981371">
        <w:t xml:space="preserve"> </w:t>
      </w:r>
      <w:r w:rsidR="00870FA7">
        <w:t xml:space="preserve">Díky </w:t>
      </w:r>
      <w:r w:rsidR="00E43CD0">
        <w:t>společn</w:t>
      </w:r>
      <w:r w:rsidR="00870FA7">
        <w:t>ým</w:t>
      </w:r>
      <w:r w:rsidR="00E43CD0">
        <w:t xml:space="preserve"> </w:t>
      </w:r>
      <w:r w:rsidR="00870FA7">
        <w:t>činnostem</w:t>
      </w:r>
      <w:r w:rsidR="00E43CD0">
        <w:t xml:space="preserve">, při kterých </w:t>
      </w:r>
      <w:r w:rsidR="00E43CD0">
        <w:lastRenderedPageBreak/>
        <w:t>děti komunikují, jak s dospělým, tak s vrstevník</w:t>
      </w:r>
      <w:r w:rsidR="00CA60B3">
        <w:t>y</w:t>
      </w:r>
      <w:r w:rsidR="00E43CD0">
        <w:t xml:space="preserve"> a kooperují</w:t>
      </w:r>
      <w:r w:rsidR="00D40263">
        <w:t>,</w:t>
      </w:r>
      <w:r w:rsidR="00CA60B3">
        <w:t xml:space="preserve"> se</w:t>
      </w:r>
      <w:r w:rsidR="00E97E9B">
        <w:t xml:space="preserve"> učí</w:t>
      </w:r>
      <w:r w:rsidR="00CA60B3">
        <w:t xml:space="preserve"> rozpoznávat emoce, formují si sebepojetí a vlastní identitu</w:t>
      </w:r>
      <w:r w:rsidR="00E43CD0">
        <w:t xml:space="preserve"> </w:t>
      </w:r>
      <w:r w:rsidR="000236BD">
        <w:t>(RVP PV, 20</w:t>
      </w:r>
      <w:r w:rsidR="00695C07">
        <w:t>21</w:t>
      </w:r>
      <w:r w:rsidR="000236BD">
        <w:t>)</w:t>
      </w:r>
      <w:r w:rsidR="002D7E8D">
        <w:t>.</w:t>
      </w:r>
    </w:p>
    <w:p w14:paraId="374636B9" w14:textId="1F23A598" w:rsidR="00B33EBE" w:rsidRDefault="00B33EBE" w:rsidP="005414D8">
      <w:pPr>
        <w:pStyle w:val="Nadpis3"/>
      </w:pPr>
      <w:bookmarkStart w:id="45" w:name="_Toc164011155"/>
      <w:r>
        <w:t>Dítě a ten druhý</w:t>
      </w:r>
      <w:r w:rsidR="007D45E7">
        <w:t xml:space="preserve"> </w:t>
      </w:r>
      <w:r w:rsidR="007521F1">
        <w:t>–</w:t>
      </w:r>
      <w:r w:rsidR="007D45E7">
        <w:t xml:space="preserve"> oblast interpersonální</w:t>
      </w:r>
      <w:bookmarkEnd w:id="45"/>
    </w:p>
    <w:p w14:paraId="1C329839" w14:textId="4AF176C4" w:rsidR="00C42A0D" w:rsidRDefault="001B1CA4" w:rsidP="001B1CA4">
      <w:r>
        <w:t>V oblasti interpersonální je obsahem pěstování mezilidských vztahů</w:t>
      </w:r>
      <w:r w:rsidR="001C555B">
        <w:t>. Pedagog podporuje utváření vztahů dítěte k jinému dítěti nebo dospělému v rámci každodenn</w:t>
      </w:r>
      <w:r w:rsidR="003624E3">
        <w:t>ích aktivit. Využívá</w:t>
      </w:r>
      <w:r w:rsidR="00D40263">
        <w:t> </w:t>
      </w:r>
      <w:r w:rsidR="003624E3">
        <w:t>her a činností různých zaměření směřujících k ohleduplnosti a porozumění, k respektování druhého.</w:t>
      </w:r>
      <w:r w:rsidR="00284F40">
        <w:t xml:space="preserve"> </w:t>
      </w:r>
      <w:r w:rsidR="00E245F2">
        <w:t xml:space="preserve">Učitel podporuje aktivity vedoucí ke sbližování dětí. </w:t>
      </w:r>
      <w:r w:rsidR="006C5BA7">
        <w:t>S</w:t>
      </w:r>
      <w:r w:rsidR="00981371">
        <w:t xml:space="preserve">leduje, zda dítě dokáže komunikovat s druhým. </w:t>
      </w:r>
      <w:r w:rsidR="00E245F2">
        <w:t>Pomocí běžných postupů pomáhá dětem komunikovat vhodným způsobem.</w:t>
      </w:r>
      <w:r w:rsidR="00CA60B3">
        <w:t xml:space="preserve"> Děti se postupně učí regulovat své emoce, ovládat negativní a zdokonalují se ve</w:t>
      </w:r>
      <w:r w:rsidR="00906124">
        <w:t xml:space="preserve">  </w:t>
      </w:r>
      <w:r w:rsidR="00CA60B3">
        <w:t>schopnosti sebeovládání (Šmelová, 2012)</w:t>
      </w:r>
      <w:r w:rsidR="002D7E8D">
        <w:t>.</w:t>
      </w:r>
    </w:p>
    <w:p w14:paraId="248C5433" w14:textId="2633511D" w:rsidR="00E275A7" w:rsidRDefault="00284F40" w:rsidP="001B1CA4">
      <w:r>
        <w:t>Při pohybových hrách mají děti možnost vzájemného dotyku</w:t>
      </w:r>
      <w:r w:rsidR="005745ED">
        <w:t> </w:t>
      </w:r>
      <w:r>
        <w:t>–</w:t>
      </w:r>
      <w:r w:rsidR="005745ED">
        <w:t> </w:t>
      </w:r>
      <w:r>
        <w:t>pohlazení, objetí</w:t>
      </w:r>
      <w:r w:rsidR="00EB3B4C">
        <w:t xml:space="preserve">. </w:t>
      </w:r>
      <w:r w:rsidR="00C42A0D">
        <w:t>Při</w:t>
      </w:r>
      <w:r w:rsidR="00CB06B5">
        <w:t> </w:t>
      </w:r>
      <w:r w:rsidR="00C42A0D">
        <w:t>h</w:t>
      </w:r>
      <w:r w:rsidR="00EB3B4C">
        <w:t>r</w:t>
      </w:r>
      <w:r w:rsidR="00C42A0D">
        <w:t xml:space="preserve">ách </w:t>
      </w:r>
      <w:r w:rsidR="00EB3B4C">
        <w:t>zaměřen</w:t>
      </w:r>
      <w:r w:rsidR="00C42A0D">
        <w:t>ých</w:t>
      </w:r>
      <w:r w:rsidR="00EB3B4C">
        <w:t xml:space="preserve"> na</w:t>
      </w:r>
      <w:r w:rsidR="00CB06B5">
        <w:t> </w:t>
      </w:r>
      <w:r w:rsidR="00EB3B4C">
        <w:t>prostorovou orientaci</w:t>
      </w:r>
      <w:r w:rsidR="00C42A0D">
        <w:t xml:space="preserve"> se</w:t>
      </w:r>
      <w:r w:rsidR="00EB3B4C">
        <w:t xml:space="preserve"> dítě se zavázanýma očima řídí hlasem druhého</w:t>
      </w:r>
      <w:r w:rsidR="00C42A0D">
        <w:t xml:space="preserve"> a spoléhá se na</w:t>
      </w:r>
      <w:r w:rsidR="00CB06B5">
        <w:t> </w:t>
      </w:r>
      <w:r w:rsidR="00C42A0D">
        <w:t xml:space="preserve">něj. </w:t>
      </w:r>
      <w:r w:rsidR="00EB3B4C">
        <w:t>Různé honičky umožňují zachraňovat druhé.</w:t>
      </w:r>
      <w:r w:rsidR="00C42A0D">
        <w:t xml:space="preserve"> V řadě her je důležitá domluva na</w:t>
      </w:r>
      <w:r w:rsidR="00CB06B5">
        <w:t> </w:t>
      </w:r>
      <w:r w:rsidR="00C42A0D">
        <w:t>společné činnosti, zejména při</w:t>
      </w:r>
      <w:r w:rsidR="00CB06B5">
        <w:t> </w:t>
      </w:r>
      <w:r w:rsidR="00C42A0D">
        <w:t>spolupráci ve</w:t>
      </w:r>
      <w:r w:rsidR="00CB06B5">
        <w:t> </w:t>
      </w:r>
      <w:r w:rsidR="00C42A0D">
        <w:t>dvojici, kruhu, skupině a při</w:t>
      </w:r>
      <w:r w:rsidR="00CB06B5">
        <w:t> </w:t>
      </w:r>
      <w:r w:rsidR="00C42A0D">
        <w:t>činnostech s</w:t>
      </w:r>
      <w:r w:rsidR="005620FA">
        <w:t> </w:t>
      </w:r>
      <w:r w:rsidR="00C42A0D">
        <w:t>náčiními</w:t>
      </w:r>
      <w:r w:rsidR="005620FA">
        <w:t xml:space="preserve"> </w:t>
      </w:r>
      <w:r w:rsidR="000236BD">
        <w:t>(RVP PV, 20</w:t>
      </w:r>
      <w:r w:rsidR="00695C07">
        <w:t>21</w:t>
      </w:r>
      <w:r w:rsidR="000236BD">
        <w:t>)</w:t>
      </w:r>
      <w:r w:rsidR="005620FA">
        <w:t>.</w:t>
      </w:r>
      <w:r w:rsidR="00E275A7">
        <w:t xml:space="preserve"> </w:t>
      </w:r>
    </w:p>
    <w:p w14:paraId="047BE8F6" w14:textId="78621F3A" w:rsidR="00ED685A" w:rsidRPr="001B1CA4" w:rsidRDefault="00E275A7" w:rsidP="001B1CA4">
      <w:r>
        <w:t>Při sezení v kruhu v rámci konkrétního tématu, kdy je aktivita založena na</w:t>
      </w:r>
      <w:r w:rsidR="00CB06B5">
        <w:t> </w:t>
      </w:r>
      <w:r>
        <w:t xml:space="preserve">manipulaci a hmatovém vnímání, děti </w:t>
      </w:r>
      <w:r w:rsidR="00CB06B5">
        <w:t xml:space="preserve">navzájem </w:t>
      </w:r>
      <w:r>
        <w:t xml:space="preserve">konfrontují správné odpovědi, </w:t>
      </w:r>
      <w:r w:rsidR="007521F1">
        <w:t>komunikují s</w:t>
      </w:r>
      <w:r>
        <w:t> kamarádem ve</w:t>
      </w:r>
      <w:r w:rsidR="00CB06B5">
        <w:t> </w:t>
      </w:r>
      <w:r>
        <w:t>dvojici</w:t>
      </w:r>
      <w:r w:rsidR="00737A46">
        <w:t xml:space="preserve"> a</w:t>
      </w:r>
      <w:r>
        <w:t xml:space="preserve"> povídají si o</w:t>
      </w:r>
      <w:r w:rsidR="00CB06B5">
        <w:t> </w:t>
      </w:r>
      <w:r>
        <w:t>dojmu z dané činnosti a navrhují nápady pro</w:t>
      </w:r>
      <w:r w:rsidR="00CB06B5">
        <w:t> </w:t>
      </w:r>
      <w:r w:rsidR="000A79D2">
        <w:t>činnost další</w:t>
      </w:r>
      <w:r w:rsidR="0026098A">
        <w:t xml:space="preserve"> (Dvořáková, 2015)</w:t>
      </w:r>
      <w:r w:rsidR="000A79D2">
        <w:t>.</w:t>
      </w:r>
    </w:p>
    <w:p w14:paraId="283ADC80" w14:textId="3310B237" w:rsidR="00B33EBE" w:rsidRDefault="00B33EBE" w:rsidP="005414D8">
      <w:pPr>
        <w:pStyle w:val="Nadpis3"/>
      </w:pPr>
      <w:bookmarkStart w:id="46" w:name="_Toc164011156"/>
      <w:r>
        <w:t>Dítě a společnost</w:t>
      </w:r>
      <w:r w:rsidR="007D45E7">
        <w:t xml:space="preserve"> – oblast sociokulturní</w:t>
      </w:r>
      <w:bookmarkEnd w:id="46"/>
    </w:p>
    <w:p w14:paraId="3280E522" w14:textId="1520A812" w:rsidR="00E245F2" w:rsidRDefault="006568F4" w:rsidP="00E245F2">
      <w:r>
        <w:t>Pomocí</w:t>
      </w:r>
      <w:r w:rsidR="00663F19">
        <w:t xml:space="preserve"> pohybu dítě poznává </w:t>
      </w:r>
      <w:r w:rsidR="003C3D99">
        <w:t>okolní svět</w:t>
      </w:r>
      <w:r>
        <w:t xml:space="preserve">, prožívá různé sociální situace a učí se je řešit. </w:t>
      </w:r>
      <w:r w:rsidR="00663F19">
        <w:t>Začíná</w:t>
      </w:r>
      <w:r w:rsidR="00D40263">
        <w:t> </w:t>
      </w:r>
      <w:r w:rsidR="00663F19">
        <w:t xml:space="preserve">si uvědomovat společenské normy, učí se sociální komunikaci. Ovládání vlastního těla vede </w:t>
      </w:r>
      <w:r w:rsidR="005F34C9">
        <w:t>k prohloubení vz</w:t>
      </w:r>
      <w:r w:rsidR="00284F40">
        <w:t>ájemných vztahů a k rozvoji prosociálního chování.</w:t>
      </w:r>
      <w:r w:rsidR="00E15FCD">
        <w:t xml:space="preserve"> Pedagog v MŠ pomáhá dítěti orientovat se v hodnotovém systému</w:t>
      </w:r>
      <w:r w:rsidR="006E0262">
        <w:t>, v</w:t>
      </w:r>
      <w:r w:rsidR="00666D23">
        <w:t>ede</w:t>
      </w:r>
      <w:r w:rsidR="00E15FCD">
        <w:t xml:space="preserve"> ho </w:t>
      </w:r>
      <w:r w:rsidR="00666D23">
        <w:t>k respektu hodnot a norem</w:t>
      </w:r>
      <w:r w:rsidR="006E0262">
        <w:t xml:space="preserve"> sociálního chování, jejich</w:t>
      </w:r>
      <w:r w:rsidR="00CB06B5">
        <w:t>ž</w:t>
      </w:r>
      <w:r w:rsidR="006E0262">
        <w:t xml:space="preserve"> základy jsou dány rodinou.</w:t>
      </w:r>
      <w:r w:rsidR="00E245F2">
        <w:t xml:space="preserve"> Zaměřuje se na</w:t>
      </w:r>
      <w:r w:rsidR="00CB06B5">
        <w:t> </w:t>
      </w:r>
      <w:r w:rsidR="00E245F2">
        <w:t xml:space="preserve">činnosti vedoucí k pochopení pravidlům vzájemného soužití. </w:t>
      </w:r>
    </w:p>
    <w:p w14:paraId="39B62084" w14:textId="46C83AD8" w:rsidR="00663F19" w:rsidRPr="00663F19" w:rsidRDefault="00FD6694" w:rsidP="00663F19">
      <w:r>
        <w:t>Učitel dětem nabízí hry, díky kterým rozpoznají a porozumí svým sociálním rolím. Aktivity</w:t>
      </w:r>
      <w:r w:rsidR="00D40263">
        <w:t> </w:t>
      </w:r>
      <w:r>
        <w:t>dramatické, literární a výtvarné jsou úzce spjaty s pohybovými činnostmi</w:t>
      </w:r>
      <w:r w:rsidR="00C52469">
        <w:t xml:space="preserve">, </w:t>
      </w:r>
      <w:r>
        <w:t xml:space="preserve">podněcují tvořivost a umožňují dětem poznat svět kolem sebe. Mateřská škola se snaží realizovat společenské oslavy a </w:t>
      </w:r>
      <w:r w:rsidR="004F4515">
        <w:t xml:space="preserve">organizovat společné akce dětí a rodičů, což dětem umožnuje porozumět neverbálním projevům, pravidlům chování a společenským normám. V rámci besídek </w:t>
      </w:r>
      <w:r w:rsidR="008D6CC3">
        <w:t xml:space="preserve">a </w:t>
      </w:r>
      <w:r w:rsidR="007521F1">
        <w:t>akcí se</w:t>
      </w:r>
      <w:r w:rsidR="004F4515">
        <w:t xml:space="preserve"> dětí účastní hudebně</w:t>
      </w:r>
      <w:r w:rsidR="005745ED">
        <w:t> </w:t>
      </w:r>
      <w:r w:rsidR="004F4515">
        <w:t>–</w:t>
      </w:r>
      <w:r w:rsidR="005745ED">
        <w:t> </w:t>
      </w:r>
      <w:r w:rsidR="004F4515">
        <w:t>pohybových činností, zpívají písně, hrají na</w:t>
      </w:r>
      <w:r w:rsidR="00CB06B5">
        <w:t> </w:t>
      </w:r>
      <w:r w:rsidR="004F4515">
        <w:t>hudební nástroje a tancují</w:t>
      </w:r>
      <w:r w:rsidR="008D6CC3">
        <w:t xml:space="preserve">.  </w:t>
      </w:r>
      <w:r w:rsidR="008D6CC3">
        <w:lastRenderedPageBreak/>
        <w:t>Zvyšují svou sebedůvěru a vyjadřují své představy.</w:t>
      </w:r>
      <w:r w:rsidR="004F4515">
        <w:t xml:space="preserve"> </w:t>
      </w:r>
      <w:r w:rsidR="00605874">
        <w:t xml:space="preserve">Učí se </w:t>
      </w:r>
      <w:r w:rsidR="00A41799">
        <w:t>pravidl</w:t>
      </w:r>
      <w:r w:rsidR="00605874">
        <w:t>a</w:t>
      </w:r>
      <w:r w:rsidR="00A41799">
        <w:t xml:space="preserve"> a </w:t>
      </w:r>
      <w:r w:rsidR="00605874">
        <w:t>snaží se o</w:t>
      </w:r>
      <w:r w:rsidR="00CB06B5">
        <w:t> </w:t>
      </w:r>
      <w:r w:rsidR="00605874">
        <w:t xml:space="preserve">jejich </w:t>
      </w:r>
      <w:r w:rsidR="00A41799">
        <w:t>dodržování.</w:t>
      </w:r>
      <w:r w:rsidR="00605874">
        <w:t xml:space="preserve"> V rámci tematických plánů se učí pod</w:t>
      </w:r>
      <w:r w:rsidR="00A41799">
        <w:t>ěkov</w:t>
      </w:r>
      <w:r w:rsidR="00605874">
        <w:t>at</w:t>
      </w:r>
      <w:r w:rsidR="00A41799">
        <w:t>, pozdrav</w:t>
      </w:r>
      <w:r w:rsidR="00605874">
        <w:t>it</w:t>
      </w:r>
      <w:r w:rsidR="00737A46">
        <w:t xml:space="preserve"> a</w:t>
      </w:r>
      <w:r w:rsidR="00A41799">
        <w:t xml:space="preserve"> rozlou</w:t>
      </w:r>
      <w:r w:rsidR="00605874">
        <w:t>čit</w:t>
      </w:r>
      <w:r w:rsidR="00A41799">
        <w:t>.</w:t>
      </w:r>
      <w:r w:rsidR="000236BD">
        <w:t xml:space="preserve"> </w:t>
      </w:r>
      <w:r w:rsidR="00CB06B5">
        <w:t>Je třeba nezapomínat, že p</w:t>
      </w:r>
      <w:r w:rsidR="00AA48C6">
        <w:t>okud nemá dostatek</w:t>
      </w:r>
      <w:r w:rsidR="00CB06B5">
        <w:t xml:space="preserve"> </w:t>
      </w:r>
      <w:r w:rsidR="00AA48C6">
        <w:t>prostoru pro</w:t>
      </w:r>
      <w:r w:rsidR="00CB06B5">
        <w:t xml:space="preserve">  </w:t>
      </w:r>
      <w:r w:rsidR="00AA48C6">
        <w:t xml:space="preserve">řízenou i spontánní hru, může se učit pomaleji </w:t>
      </w:r>
      <w:r w:rsidR="000236BD">
        <w:t>(RVP PV, 20</w:t>
      </w:r>
      <w:r w:rsidR="00695C07">
        <w:t>21</w:t>
      </w:r>
      <w:r w:rsidR="000236BD">
        <w:t>)</w:t>
      </w:r>
      <w:r w:rsidR="005620FA">
        <w:t>.</w:t>
      </w:r>
    </w:p>
    <w:p w14:paraId="0A89F7E9" w14:textId="1146397A" w:rsidR="00B33EBE" w:rsidRPr="005204C6" w:rsidRDefault="00B33EBE" w:rsidP="005414D8">
      <w:pPr>
        <w:pStyle w:val="Nadpis3"/>
      </w:pPr>
      <w:bookmarkStart w:id="47" w:name="_Toc164011157"/>
      <w:r>
        <w:t>Dítě a svět</w:t>
      </w:r>
      <w:r w:rsidR="007D45E7">
        <w:t xml:space="preserve"> – oblast enviromentální</w:t>
      </w:r>
      <w:bookmarkEnd w:id="47"/>
    </w:p>
    <w:p w14:paraId="51070463" w14:textId="4DD4FCBE" w:rsidR="00AD43B5" w:rsidRDefault="00AD43B5" w:rsidP="004024AD">
      <w:r>
        <w:t>Rámcový vzdělávací program předškolního vzdělávání pro</w:t>
      </w:r>
      <w:r w:rsidR="009268AA">
        <w:t xml:space="preserve">  </w:t>
      </w:r>
      <w:r>
        <w:t>tuto oblast učí děti chápat okolní svět pomocí rozmanitých aktivit a vzdělávacích činností navrženými pedagogem. Inspiruje děti k ochraně živé a neživé přírody.</w:t>
      </w:r>
      <w:r w:rsidR="000A71F2" w:rsidRPr="000A71F2">
        <w:t xml:space="preserve"> </w:t>
      </w:r>
      <w:r w:rsidR="000A71F2">
        <w:t>Zapojuje je do</w:t>
      </w:r>
      <w:r w:rsidR="009268AA">
        <w:t xml:space="preserve">  </w:t>
      </w:r>
      <w:r w:rsidR="000A71F2">
        <w:t>procesu ochrany životního prostředí.</w:t>
      </w:r>
    </w:p>
    <w:p w14:paraId="25D1014C" w14:textId="53E3D207" w:rsidR="00E5601E" w:rsidRDefault="00E5601E" w:rsidP="004024AD">
      <w:r>
        <w:t>Motivuje děti ke společnému trávení času na</w:t>
      </w:r>
      <w:r w:rsidR="009268AA">
        <w:t> </w:t>
      </w:r>
      <w:r>
        <w:t>čerstvém vzduchu prostřednictvím zábavných her, rozvíjí jejich tvořivost při</w:t>
      </w:r>
      <w:r w:rsidR="009268AA">
        <w:t> </w:t>
      </w:r>
      <w:r>
        <w:t>práci s nejrůznějšími přírodninami.</w:t>
      </w:r>
    </w:p>
    <w:p w14:paraId="10CA45EF" w14:textId="2B2E1B04" w:rsidR="006754E6" w:rsidRDefault="00A159C2" w:rsidP="004024AD">
      <w:r>
        <w:t>Díky spontánnímu pohybu v přírodě si dítě vytváří pozitivní vztah k přírodnímu prostředí, které</w:t>
      </w:r>
      <w:r w:rsidR="00D40263">
        <w:t> </w:t>
      </w:r>
      <w:r>
        <w:t>je</w:t>
      </w:r>
      <w:r w:rsidR="00116427">
        <w:t>j</w:t>
      </w:r>
      <w:r>
        <w:t xml:space="preserve"> obklopuje. Pohyb v přírodě </w:t>
      </w:r>
      <w:r w:rsidR="00084F08">
        <w:t xml:space="preserve">by měl </w:t>
      </w:r>
      <w:r w:rsidR="0036051C">
        <w:t xml:space="preserve">být </w:t>
      </w:r>
      <w:r w:rsidR="00084F08">
        <w:t>spojen s příjemnými zážitky. Je to tvůrčí prostor, kde se kromě hraní</w:t>
      </w:r>
      <w:r w:rsidR="0036051C">
        <w:t>,</w:t>
      </w:r>
      <w:r w:rsidR="00084F08">
        <w:t xml:space="preserve"> děti přirozeně vzdělávají a seznamují se složkami životního prostředí. Díky</w:t>
      </w:r>
      <w:r w:rsidR="00D40263">
        <w:t> </w:t>
      </w:r>
      <w:r w:rsidR="00084F08">
        <w:t xml:space="preserve">jednoduchým pracovním dovednostem </w:t>
      </w:r>
      <w:r w:rsidR="001C5987">
        <w:t xml:space="preserve">jako je sázení a pěstování bylinek </w:t>
      </w:r>
      <w:r w:rsidR="00F87E58">
        <w:t xml:space="preserve">mohou </w:t>
      </w:r>
      <w:r w:rsidR="00084F08">
        <w:t>rozvíj</w:t>
      </w:r>
      <w:r w:rsidR="00F87E58">
        <w:t>et</w:t>
      </w:r>
      <w:r w:rsidR="00084F08">
        <w:t xml:space="preserve"> svoji</w:t>
      </w:r>
      <w:r w:rsidR="00CE06A0">
        <w:t xml:space="preserve"> </w:t>
      </w:r>
      <w:bookmarkStart w:id="48" w:name="_Hlk145837241"/>
      <w:r w:rsidR="00CE06A0">
        <w:t>obratnost.</w:t>
      </w:r>
      <w:r w:rsidR="00E5601E">
        <w:t xml:space="preserve"> Výrob</w:t>
      </w:r>
      <w:r w:rsidR="008D30B7">
        <w:t>a</w:t>
      </w:r>
      <w:r w:rsidR="00E5601E">
        <w:t xml:space="preserve"> krmítek pro</w:t>
      </w:r>
      <w:r w:rsidR="009268AA">
        <w:t> </w:t>
      </w:r>
      <w:r w:rsidR="00E5601E">
        <w:t>ptáky</w:t>
      </w:r>
      <w:r w:rsidR="008D30B7">
        <w:t xml:space="preserve">, kdy pečlivě </w:t>
      </w:r>
      <w:r w:rsidR="007521F1">
        <w:t>vybírají,</w:t>
      </w:r>
      <w:r w:rsidR="008D30B7">
        <w:t xml:space="preserve"> jaké krmivo ptákům dát, poslouží k dalšímu pozorování a povede k harmonickému soužití s přírodou.</w:t>
      </w:r>
    </w:p>
    <w:p w14:paraId="09589779" w14:textId="1A9275FE" w:rsidR="00E079A5" w:rsidRDefault="008D6CC3" w:rsidP="004024AD">
      <w:r>
        <w:t>Učitel nabízí smysluplné činnosti, které děti vedou zvládat běžné požadavky, jednoduché praktické situace, se kterými se každodenně setkávají doma</w:t>
      </w:r>
      <w:r w:rsidR="00821CC8">
        <w:t xml:space="preserve">, </w:t>
      </w:r>
      <w:r>
        <w:t>v</w:t>
      </w:r>
      <w:r w:rsidR="00821CC8">
        <w:t> </w:t>
      </w:r>
      <w:r>
        <w:t>MŠ</w:t>
      </w:r>
      <w:r w:rsidR="00821CC8">
        <w:t>, na veřejnosti</w:t>
      </w:r>
      <w:r w:rsidR="00ED1D4A">
        <w:t xml:space="preserve"> a vedou je k přiměřenému a bezpečnému chování. </w:t>
      </w:r>
      <w:r w:rsidR="0006016E">
        <w:t>D</w:t>
      </w:r>
      <w:r w:rsidR="00E079A5">
        <w:t xml:space="preserve">ěti </w:t>
      </w:r>
      <w:r w:rsidR="0006016E">
        <w:t xml:space="preserve">se </w:t>
      </w:r>
      <w:r w:rsidR="00E079A5">
        <w:t xml:space="preserve">mohou </w:t>
      </w:r>
      <w:r w:rsidR="0006016E">
        <w:t xml:space="preserve">v rámci tematických plánů </w:t>
      </w:r>
      <w:r w:rsidR="007521F1">
        <w:t>starat o</w:t>
      </w:r>
      <w:r w:rsidR="009268AA">
        <w:t> </w:t>
      </w:r>
      <w:r w:rsidR="00E079A5">
        <w:t xml:space="preserve">zahradu mateřské školy, </w:t>
      </w:r>
      <w:r w:rsidR="0006016E">
        <w:t>naučit se</w:t>
      </w:r>
      <w:r w:rsidR="00E079A5">
        <w:t xml:space="preserve"> šetř</w:t>
      </w:r>
      <w:r w:rsidR="0006016E">
        <w:t>it</w:t>
      </w:r>
      <w:r w:rsidR="00E079A5">
        <w:t xml:space="preserve"> s</w:t>
      </w:r>
      <w:r w:rsidR="0006016E">
        <w:t> </w:t>
      </w:r>
      <w:r w:rsidR="00E079A5">
        <w:t>vodou</w:t>
      </w:r>
      <w:r w:rsidR="0006016E">
        <w:t xml:space="preserve">, třídit odpadky, poznávat </w:t>
      </w:r>
      <w:r w:rsidR="00E079A5">
        <w:t>životní prostředí</w:t>
      </w:r>
      <w:r w:rsidR="0006016E">
        <w:t xml:space="preserve"> a učit se chovat ekologicky</w:t>
      </w:r>
      <w:r w:rsidR="00CD49C9">
        <w:t xml:space="preserve"> </w:t>
      </w:r>
      <w:r w:rsidR="000236BD">
        <w:t>(RVP PV, 20</w:t>
      </w:r>
      <w:r w:rsidR="00695C07">
        <w:t>21</w:t>
      </w:r>
      <w:r w:rsidR="000236BD">
        <w:t>)</w:t>
      </w:r>
      <w:r w:rsidR="00CD49C9">
        <w:t>.</w:t>
      </w:r>
    </w:p>
    <w:p w14:paraId="3EB3BE31" w14:textId="22CF3482" w:rsidR="00AD43B5" w:rsidRDefault="004A1354" w:rsidP="00D40263">
      <w:pPr>
        <w:suppressAutoHyphens w:val="0"/>
        <w:autoSpaceDN/>
        <w:spacing w:after="160" w:line="259" w:lineRule="auto"/>
        <w:jc w:val="left"/>
      </w:pPr>
      <w:r>
        <w:br w:type="page"/>
      </w:r>
    </w:p>
    <w:p w14:paraId="1D8CFAA4" w14:textId="04691394" w:rsidR="004024AD" w:rsidRPr="002F6040" w:rsidRDefault="004024AD" w:rsidP="002F6040">
      <w:pPr>
        <w:pStyle w:val="Nadpis1"/>
        <w:ind w:left="574"/>
        <w:rPr>
          <w:sz w:val="32"/>
          <w:szCs w:val="32"/>
        </w:rPr>
      </w:pPr>
      <w:bookmarkStart w:id="49" w:name="_Toc164011158"/>
      <w:r w:rsidRPr="002F6040">
        <w:rPr>
          <w:sz w:val="32"/>
          <w:szCs w:val="32"/>
        </w:rPr>
        <w:lastRenderedPageBreak/>
        <w:t>Vztah motoriky a školní připraveností</w:t>
      </w:r>
      <w:bookmarkEnd w:id="49"/>
      <w:r w:rsidRPr="002F6040">
        <w:rPr>
          <w:sz w:val="32"/>
          <w:szCs w:val="32"/>
        </w:rPr>
        <w:t xml:space="preserve"> </w:t>
      </w:r>
    </w:p>
    <w:p w14:paraId="5605776F" w14:textId="62E03882" w:rsidR="001A76C1" w:rsidRDefault="002D291F" w:rsidP="001A76C1">
      <w:r>
        <w:t>Pohyb j</w:t>
      </w:r>
      <w:r w:rsidR="00BF49BC">
        <w:t>e</w:t>
      </w:r>
      <w:r>
        <w:t xml:space="preserve"> přirozenou složkou lidského života a m</w:t>
      </w:r>
      <w:r w:rsidR="00BF49BC">
        <w:t>á</w:t>
      </w:r>
      <w:r>
        <w:t xml:space="preserve"> vliv na</w:t>
      </w:r>
      <w:r w:rsidR="00753930">
        <w:t> </w:t>
      </w:r>
      <w:r>
        <w:t>celkový vývoj dítěte</w:t>
      </w:r>
      <w:r w:rsidR="00BA3C77">
        <w:t xml:space="preserve"> a</w:t>
      </w:r>
      <w:r>
        <w:t xml:space="preserve"> jeho kognitivních schopností, jež jsou základem školní připravenosti</w:t>
      </w:r>
      <w:r w:rsidR="006D6B51">
        <w:t>.</w:t>
      </w:r>
      <w:r w:rsidR="000D29EE">
        <w:t xml:space="preserve"> </w:t>
      </w:r>
      <w:r w:rsidR="00C51853">
        <w:t xml:space="preserve">Úroveň a stupeň zralosti jednotlivých oblastí je možné ověřit </w:t>
      </w:r>
      <w:r w:rsidR="00711237">
        <w:t xml:space="preserve">použitím různých </w:t>
      </w:r>
      <w:r w:rsidR="00256F8B">
        <w:t>prostředků</w:t>
      </w:r>
      <w:r w:rsidR="00C51853">
        <w:t xml:space="preserve">. </w:t>
      </w:r>
      <w:r w:rsidR="00CF2753">
        <w:t>Pomocí</w:t>
      </w:r>
      <w:r w:rsidR="00711237">
        <w:t xml:space="preserve"> metod pedagogické diagnostiky pozorování, rozhovoru, dotazníku,</w:t>
      </w:r>
      <w:r w:rsidR="00E21896">
        <w:t xml:space="preserve"> anamnézy, rozboru dětské kresby, či sociometrie</w:t>
      </w:r>
      <w:r w:rsidR="009F785C">
        <w:t xml:space="preserve"> </w:t>
      </w:r>
      <w:r w:rsidR="00E21896">
        <w:t xml:space="preserve">jsou získávány informace o dítěti. </w:t>
      </w:r>
      <w:r w:rsidR="00711237">
        <w:t xml:space="preserve">Aplikací </w:t>
      </w:r>
      <w:r w:rsidR="007521F1">
        <w:t>screeningových nástrojů</w:t>
      </w:r>
      <w:r w:rsidR="00711237">
        <w:t>, vyhodnocením výsledků lze určit</w:t>
      </w:r>
      <w:r w:rsidR="00CF2753">
        <w:t xml:space="preserve"> význam</w:t>
      </w:r>
      <w:r w:rsidR="00711237">
        <w:t xml:space="preserve"> </w:t>
      </w:r>
      <w:r w:rsidR="00CF2753">
        <w:t>motorik</w:t>
      </w:r>
      <w:r w:rsidR="00711237">
        <w:t>y</w:t>
      </w:r>
      <w:r w:rsidR="00CF2753">
        <w:t xml:space="preserve"> pro</w:t>
      </w:r>
      <w:r w:rsidR="00753930">
        <w:t> </w:t>
      </w:r>
      <w:r w:rsidR="00CF2753">
        <w:t>školní připravenost.</w:t>
      </w:r>
      <w:r w:rsidR="000D29EE">
        <w:t xml:space="preserve"> </w:t>
      </w:r>
      <w:r w:rsidR="00BA4657">
        <w:t xml:space="preserve">Mírné odchylky v jednotlivých hodnotách jsou obvyklé, výrazné odchylky v různých ukazatelích je třeba nepřehlédnout. </w:t>
      </w:r>
      <w:r w:rsidR="009F785C">
        <w:t>Použití</w:t>
      </w:r>
      <w:r w:rsidR="00047265">
        <w:t>m</w:t>
      </w:r>
      <w:r w:rsidR="009F785C">
        <w:t xml:space="preserve"> propracovaných a promyšlených programů </w:t>
      </w:r>
      <w:r w:rsidR="00551E3F">
        <w:t>s cílem v</w:t>
      </w:r>
      <w:r w:rsidR="009F785C">
        <w:t>časn</w:t>
      </w:r>
      <w:r w:rsidR="00551E3F">
        <w:t>é</w:t>
      </w:r>
      <w:r w:rsidR="009F785C">
        <w:t xml:space="preserve"> intervence </w:t>
      </w:r>
      <w:r w:rsidR="00551E3F">
        <w:t>je možn</w:t>
      </w:r>
      <w:r w:rsidR="00047265">
        <w:t>é</w:t>
      </w:r>
      <w:r w:rsidR="00551E3F">
        <w:t xml:space="preserve"> zvýšit školní připravenost</w:t>
      </w:r>
      <w:r w:rsidR="0083414F">
        <w:t>, posoudit školní zralost</w:t>
      </w:r>
      <w:r w:rsidR="00551E3F">
        <w:t xml:space="preserve"> a eliminovat odklady</w:t>
      </w:r>
      <w:r w:rsidR="00E52795">
        <w:t xml:space="preserve"> (Greger</w:t>
      </w:r>
      <w:r w:rsidR="00B11DD8">
        <w:t> </w:t>
      </w:r>
      <w:r w:rsidR="003F6055">
        <w:t>a kol.</w:t>
      </w:r>
      <w:r w:rsidR="00E52795">
        <w:t>, 2015)</w:t>
      </w:r>
      <w:r w:rsidR="005620FA">
        <w:t>.</w:t>
      </w:r>
    </w:p>
    <w:p w14:paraId="1C203ADD" w14:textId="4382D926" w:rsidR="00BA3C77" w:rsidRDefault="00BA3C77" w:rsidP="001A76C1">
      <w:r>
        <w:t>V</w:t>
      </w:r>
      <w:r w:rsidR="00F2293C">
        <w:t xml:space="preserve"> pohybových </w:t>
      </w:r>
      <w:r>
        <w:t>cvičení</w:t>
      </w:r>
      <w:r w:rsidR="00BC71A2">
        <w:t>ch</w:t>
      </w:r>
      <w:r>
        <w:t xml:space="preserve"> a činnostech </w:t>
      </w:r>
      <w:r w:rsidR="005A1B71">
        <w:t>je zastoupena kognitivní složka, kdy děti při</w:t>
      </w:r>
      <w:r w:rsidR="009268AA">
        <w:t> </w:t>
      </w:r>
      <w:r w:rsidR="005A1B71">
        <w:t>zaměření se na</w:t>
      </w:r>
      <w:r w:rsidR="009268AA">
        <w:t> </w:t>
      </w:r>
      <w:r w:rsidR="005A1B71">
        <w:t xml:space="preserve">vlastní tělo se seznamují s jeho jednotlivými částmi, postupně rozeznávají pravou a levou stranu, vnímají intenzitu pohybu a </w:t>
      </w:r>
      <w:r w:rsidR="00BC71A2">
        <w:t>zlepšují si pomocí smyslů orientaci v prostoru.</w:t>
      </w:r>
      <w:r w:rsidR="00A80D82">
        <w:t xml:space="preserve"> Pohybová</w:t>
      </w:r>
      <w:r w:rsidR="00D40263">
        <w:t> </w:t>
      </w:r>
      <w:r w:rsidR="00A80D82">
        <w:t>aktivita dětí předškolního věku je závislá na</w:t>
      </w:r>
      <w:r w:rsidR="009268AA">
        <w:t> </w:t>
      </w:r>
      <w:r w:rsidR="00A80D82">
        <w:t>temperamentu, rodinn</w:t>
      </w:r>
      <w:r w:rsidR="00D40263">
        <w:t>é</w:t>
      </w:r>
      <w:r w:rsidR="00A80D82">
        <w:t xml:space="preserve"> výchově a životním stylu.</w:t>
      </w:r>
      <w:r w:rsidR="00FA6BE6">
        <w:t xml:space="preserve"> </w:t>
      </w:r>
      <w:r w:rsidR="00A80D82">
        <w:t>Spontánní aktivita v</w:t>
      </w:r>
      <w:r w:rsidR="009268AA">
        <w:t> </w:t>
      </w:r>
      <w:r w:rsidR="00A80D82">
        <w:t>MŠ má svou nezastupitelnou roli. Kvalifikovaný pedagog</w:t>
      </w:r>
      <w:r w:rsidR="00D92175">
        <w:t xml:space="preserve"> si</w:t>
      </w:r>
      <w:r w:rsidR="00A80D82">
        <w:t xml:space="preserve"> musí být vědo</w:t>
      </w:r>
      <w:r w:rsidR="00D92175">
        <w:t xml:space="preserve">m míry času, po kterou se </w:t>
      </w:r>
      <w:r w:rsidR="007521F1">
        <w:t>děti oddávají</w:t>
      </w:r>
      <w:r w:rsidR="00D92175">
        <w:t xml:space="preserve"> sedavé činnosti. Nepřiměřený</w:t>
      </w:r>
      <w:r w:rsidR="00D40263">
        <w:t> </w:t>
      </w:r>
      <w:r w:rsidR="00D92175">
        <w:t>pohybový režim může mít</w:t>
      </w:r>
      <w:r w:rsidR="00A80D82">
        <w:t xml:space="preserve"> </w:t>
      </w:r>
      <w:r w:rsidR="00D92175">
        <w:t>negativní dopad na psychický vývoj dítěte.</w:t>
      </w:r>
      <w:r w:rsidR="00753930">
        <w:t xml:space="preserve"> S dětmi je třeba jednat různě s ohledem na jejich individualitu.</w:t>
      </w:r>
      <w:r w:rsidR="00D92175">
        <w:t xml:space="preserve"> </w:t>
      </w:r>
      <w:r w:rsidR="00075831">
        <w:t>Úroveň jemné motoriky se dá otestovat vystřihováním, držením tužky, podle zavazování tkaniček a další</w:t>
      </w:r>
      <w:r w:rsidR="00762A55">
        <w:t>ch</w:t>
      </w:r>
      <w:r w:rsidR="00075831">
        <w:t xml:space="preserve"> dovedností. Úroveň</w:t>
      </w:r>
      <w:r w:rsidR="00BF09F3">
        <w:t> </w:t>
      </w:r>
      <w:r w:rsidR="00075831">
        <w:t xml:space="preserve">motoriky mluvidel se určuje podle artikulační obratnosti. Učitel v MŠ pomocí hry </w:t>
      </w:r>
      <w:r w:rsidR="009268AA">
        <w:t xml:space="preserve">a </w:t>
      </w:r>
      <w:r w:rsidR="00075831">
        <w:t>logopedických cvičení procvičuje náročná slova</w:t>
      </w:r>
      <w:r w:rsidR="005620FA">
        <w:t xml:space="preserve"> (Berčíková a spol, 2014)</w:t>
      </w:r>
      <w:r w:rsidR="00762A55">
        <w:t>.</w:t>
      </w:r>
    </w:p>
    <w:p w14:paraId="0E59A7B5" w14:textId="612EEA2B" w:rsidR="00B640D7" w:rsidRDefault="00B640D7" w:rsidP="00B640D7">
      <w:r>
        <w:t>K propojení pohybu s ostatními vzdělávacími oblastmi dochází na</w:t>
      </w:r>
      <w:r w:rsidR="00753930">
        <w:t> </w:t>
      </w:r>
      <w:r>
        <w:t xml:space="preserve">základě různých tematických plánů. Kromě pohybových </w:t>
      </w:r>
      <w:r w:rsidR="007521F1">
        <w:t>aktivit zařazuje</w:t>
      </w:r>
      <w:r>
        <w:t xml:space="preserve"> učitel do</w:t>
      </w:r>
      <w:r w:rsidR="00753930">
        <w:t> </w:t>
      </w:r>
      <w:r>
        <w:t>denního programu také výtvarné činnosti. Kreativní tvoření má velký význam pro</w:t>
      </w:r>
      <w:r w:rsidR="009268AA">
        <w:t> </w:t>
      </w:r>
      <w:r>
        <w:t>rozvoj jemné motoriky. Při práci s papírem, štětcem, lepidlem, pastelkami nebo modelínou, při</w:t>
      </w:r>
      <w:r w:rsidR="00753930">
        <w:t> </w:t>
      </w:r>
      <w:r>
        <w:t>navlékání korálků, při</w:t>
      </w:r>
      <w:r w:rsidR="00753930">
        <w:t> </w:t>
      </w:r>
      <w:r>
        <w:t>volné kresbě dochází k jejímu procvičení, zlepšuje se koordinace oka a ruky, vizuomotorika. Správné propojení senzorických a motorických funkcí je pro</w:t>
      </w:r>
      <w:r w:rsidR="00753930">
        <w:t> </w:t>
      </w:r>
      <w:r>
        <w:t>učení se psaní velmi důležité. Rozvoj grafomotoriky vychází z rozvoje jemné motoriky, která se odvíjí od</w:t>
      </w:r>
      <w:r w:rsidR="00753930">
        <w:t> </w:t>
      </w:r>
      <w:r>
        <w:t>rozvoje hrubé motoriky.</w:t>
      </w:r>
      <w:r w:rsidR="00C97425">
        <w:t xml:space="preserve"> Oblast motorických schopností a dovedností dítě potřebuje před</w:t>
      </w:r>
      <w:r w:rsidR="008831D9">
        <w:t> </w:t>
      </w:r>
      <w:r w:rsidR="00C97425">
        <w:t>vstupem do</w:t>
      </w:r>
      <w:r w:rsidR="008831D9">
        <w:t> </w:t>
      </w:r>
      <w:r w:rsidR="00C97425">
        <w:t>základní školy dobře ovládat, aby se naučilo úspěšně psát</w:t>
      </w:r>
      <w:r w:rsidR="005620FA">
        <w:t xml:space="preserve"> </w:t>
      </w:r>
      <w:r w:rsidR="00C97425">
        <w:t>(Bednářová</w:t>
      </w:r>
      <w:r w:rsidR="005620FA">
        <w:t>, Šmardová,</w:t>
      </w:r>
      <w:r w:rsidR="00C97425">
        <w:t xml:space="preserve"> 2</w:t>
      </w:r>
      <w:r w:rsidR="0000580F">
        <w:t>022</w:t>
      </w:r>
      <w:r w:rsidR="00C97425">
        <w:t>)</w:t>
      </w:r>
      <w:r w:rsidR="005620FA">
        <w:t>.</w:t>
      </w:r>
    </w:p>
    <w:p w14:paraId="3619716F" w14:textId="77777777" w:rsidR="00A80D82" w:rsidRDefault="00A80D82" w:rsidP="001A76C1"/>
    <w:p w14:paraId="4E1E62B7" w14:textId="565E1056" w:rsidR="004024AD" w:rsidRDefault="00143404" w:rsidP="004024AD">
      <w:pPr>
        <w:pStyle w:val="Nadpis2"/>
      </w:pPr>
      <w:bookmarkStart w:id="50" w:name="_Toc164011159"/>
      <w:r>
        <w:lastRenderedPageBreak/>
        <w:t>Školní zralost a školní připravenost</w:t>
      </w:r>
      <w:bookmarkEnd w:id="50"/>
    </w:p>
    <w:p w14:paraId="0A5A8D01" w14:textId="116FC591" w:rsidR="00FA6BE6" w:rsidRDefault="001A76C1" w:rsidP="004024AD">
      <w:r>
        <w:t>Š</w:t>
      </w:r>
      <w:r w:rsidR="004024AD">
        <w:t xml:space="preserve">kolní zralost </w:t>
      </w:r>
      <w:r w:rsidR="0040753D">
        <w:t>česká legislativa neupravuje. Školský zákon stanovu</w:t>
      </w:r>
      <w:r w:rsidR="004D11EC">
        <w:t>je věk nástupu do školy na</w:t>
      </w:r>
      <w:r w:rsidR="00B11DD8">
        <w:t> </w:t>
      </w:r>
      <w:r w:rsidR="004D11EC">
        <w:t>6</w:t>
      </w:r>
      <w:r w:rsidR="00B11DD8">
        <w:t> </w:t>
      </w:r>
      <w:r w:rsidR="004D11EC">
        <w:t>let dle</w:t>
      </w:r>
      <w:r w:rsidR="008831D9">
        <w:t> </w:t>
      </w:r>
      <w:r w:rsidR="004D11EC">
        <w:t>zákona č.</w:t>
      </w:r>
      <w:r w:rsidR="0094506C">
        <w:t xml:space="preserve"> </w:t>
      </w:r>
      <w:r w:rsidR="004D11EC">
        <w:t xml:space="preserve">562/2004 Sb., o předškolním, základním, středním, vyšším odborném a jiném vzdělávání., a jeho novely č. 472/2011 Sb., § 36, odst. 3. </w:t>
      </w:r>
      <w:r w:rsidR="00F60DB7">
        <w:t>(Jucovičová</w:t>
      </w:r>
      <w:r w:rsidR="00D40263">
        <w:t xml:space="preserve">, </w:t>
      </w:r>
      <w:r w:rsidR="00F60DB7">
        <w:t>Žáčková, 2014)</w:t>
      </w:r>
      <w:r w:rsidR="00FA6BE6">
        <w:t>.</w:t>
      </w:r>
      <w:r w:rsidR="00E21896">
        <w:t xml:space="preserve"> </w:t>
      </w:r>
      <w:r w:rsidR="0072560A" w:rsidRPr="0072560A">
        <w:rPr>
          <w:i/>
          <w:iCs/>
        </w:rPr>
        <w:t>„</w:t>
      </w:r>
      <w:r w:rsidR="00FA6BE6" w:rsidRPr="00FA6BE6">
        <w:rPr>
          <w:i/>
          <w:iCs/>
        </w:rPr>
        <w:t xml:space="preserve">Dítě tímto opouští dosavadní </w:t>
      </w:r>
      <w:r w:rsidR="00FA6BE6">
        <w:rPr>
          <w:i/>
          <w:iCs/>
        </w:rPr>
        <w:t>svět her a fantazie a vstupuje do světa povinností a systematického vzdělávání</w:t>
      </w:r>
      <w:r w:rsidR="0072560A">
        <w:rPr>
          <w:i/>
          <w:iCs/>
        </w:rPr>
        <w:t>.“</w:t>
      </w:r>
      <w:r w:rsidR="0072560A">
        <w:t xml:space="preserve"> </w:t>
      </w:r>
      <w:r w:rsidR="00FA6BE6">
        <w:rPr>
          <w:i/>
          <w:iCs/>
        </w:rPr>
        <w:t xml:space="preserve"> </w:t>
      </w:r>
      <w:r w:rsidR="00FA6BE6">
        <w:t>(Šmelová, Petrová, 2012,  str. 125)</w:t>
      </w:r>
      <w:r w:rsidR="005620FA">
        <w:t>.</w:t>
      </w:r>
    </w:p>
    <w:p w14:paraId="238CF416" w14:textId="14756462" w:rsidR="00046623" w:rsidRDefault="00975666" w:rsidP="004024AD">
      <w:r>
        <w:t xml:space="preserve">V předškolním věku </w:t>
      </w:r>
      <w:r w:rsidR="007033AB">
        <w:t>dochází k významnému rozvoji exekutivních funkcí a pozornosti. Aby dítě zvládlo nástup do</w:t>
      </w:r>
      <w:r w:rsidR="00753930">
        <w:t> </w:t>
      </w:r>
      <w:r w:rsidR="007033AB">
        <w:t xml:space="preserve">školy musí dosáhnout přijatelné úrovně v řízení vlastního chování. </w:t>
      </w:r>
      <w:r w:rsidR="000D70C5">
        <w:t>Před</w:t>
      </w:r>
      <w:r w:rsidR="00B11DD8">
        <w:t> </w:t>
      </w:r>
      <w:r w:rsidR="000D70C5">
        <w:t>nástupem do</w:t>
      </w:r>
      <w:r w:rsidR="008831D9">
        <w:t> </w:t>
      </w:r>
      <w:r w:rsidR="000D70C5">
        <w:t xml:space="preserve">školy je </w:t>
      </w:r>
      <w:r w:rsidR="00E64B8B">
        <w:t xml:space="preserve">podstatné pomocí </w:t>
      </w:r>
      <w:r w:rsidR="007521F1">
        <w:t>somatopsychických kritérií</w:t>
      </w:r>
      <w:r w:rsidR="00E64B8B">
        <w:t xml:space="preserve"> posoudit předpoklady pro</w:t>
      </w:r>
      <w:r w:rsidR="00753930">
        <w:t> </w:t>
      </w:r>
      <w:r w:rsidR="00E64B8B">
        <w:t>zvládnutí školních požadavků, a to s</w:t>
      </w:r>
      <w:r w:rsidR="00753930">
        <w:t> </w:t>
      </w:r>
      <w:r w:rsidR="00E64B8B">
        <w:t xml:space="preserve">respektem k individualitě dítěte. </w:t>
      </w:r>
      <w:r w:rsidR="00797362">
        <w:t>V praxi dochází k rozhodnutí o</w:t>
      </w:r>
      <w:r w:rsidR="00753930">
        <w:t> </w:t>
      </w:r>
      <w:r w:rsidR="00797362">
        <w:t>zapojení dítěte do</w:t>
      </w:r>
      <w:r w:rsidR="00753930">
        <w:t> </w:t>
      </w:r>
      <w:r w:rsidR="00797362">
        <w:t>školní docházky podle posouzení vzhledem k</w:t>
      </w:r>
      <w:r w:rsidR="00E64B8B">
        <w:t> </w:t>
      </w:r>
      <w:r w:rsidR="00797362">
        <w:t>tělesnému</w:t>
      </w:r>
      <w:r w:rsidR="00E64B8B">
        <w:t>, kognitivnímu, emocionálnímu, motivačnímu a sociálnímu</w:t>
      </w:r>
      <w:r w:rsidR="00797362">
        <w:t xml:space="preserve"> </w:t>
      </w:r>
      <w:r w:rsidR="007521F1">
        <w:t>rozvoji charakteristickým pro</w:t>
      </w:r>
      <w:r w:rsidR="00797362">
        <w:t xml:space="preserve"> </w:t>
      </w:r>
      <w:r w:rsidR="004D11EC">
        <w:t>šestý</w:t>
      </w:r>
      <w:r w:rsidR="00797362">
        <w:t xml:space="preserve"> rok.</w:t>
      </w:r>
      <w:r w:rsidR="00605D16">
        <w:t xml:space="preserve"> </w:t>
      </w:r>
      <w:r w:rsidR="00046623">
        <w:t>Dobře rozvinuté klíčové kompetence jsou zárukou dosažení školní připravenosti</w:t>
      </w:r>
      <w:r w:rsidR="005620FA">
        <w:t xml:space="preserve"> </w:t>
      </w:r>
      <w:r w:rsidR="00046623">
        <w:t>(Vágnerová, 200</w:t>
      </w:r>
      <w:r w:rsidR="005620FA">
        <w:t>5).</w:t>
      </w:r>
      <w:r w:rsidR="00046623">
        <w:t xml:space="preserve"> </w:t>
      </w:r>
    </w:p>
    <w:p w14:paraId="75505370" w14:textId="4947A7B7" w:rsidR="00E64B8B" w:rsidRDefault="00C76170" w:rsidP="004024AD">
      <w:r>
        <w:t>Povinný poslední rok v MŠ před vstupem do</w:t>
      </w:r>
      <w:r w:rsidR="00CD4AAE">
        <w:t> </w:t>
      </w:r>
      <w:r>
        <w:t>základní školy přispívá k harmonizaci vývoje. Předškolní příprava představuje významnou pomoc při</w:t>
      </w:r>
      <w:r w:rsidR="00753930">
        <w:t xml:space="preserve">  </w:t>
      </w:r>
      <w:r>
        <w:t>podpoře školní zralosti a rozvoje dovedností spojených s matematickou a čtenářskou gramotností.</w:t>
      </w:r>
      <w:r w:rsidR="00046623">
        <w:t xml:space="preserve"> Úroveň zralosti je sledována v průběhu docházky do</w:t>
      </w:r>
      <w:r w:rsidR="00CD4AAE">
        <w:t> </w:t>
      </w:r>
      <w:r w:rsidR="00046623">
        <w:t xml:space="preserve">MŠ v oblasti tělesné, psychické, socioemoční a práceschopnosti. </w:t>
      </w:r>
      <w:r w:rsidR="00B34C93">
        <w:t>Učitelka seznamuje rodiče průběžně s výsledky diagnostiky školní zralosti a připravenosti a konzultuje s nimi další postup. Podpora dítěte jak ze</w:t>
      </w:r>
      <w:r w:rsidR="00CD4AAE">
        <w:t> </w:t>
      </w:r>
      <w:r w:rsidR="00B34C93">
        <w:t>strany rodičů, tak ze</w:t>
      </w:r>
      <w:r w:rsidR="00CD4AAE">
        <w:t> </w:t>
      </w:r>
      <w:r w:rsidR="00B34C93">
        <w:t>strany učitelky je pro</w:t>
      </w:r>
      <w:r w:rsidR="00B11DD8">
        <w:t> </w:t>
      </w:r>
      <w:r w:rsidR="00B34C93">
        <w:t xml:space="preserve">dítě </w:t>
      </w:r>
      <w:r w:rsidR="004A104B">
        <w:t>efektivní motivací pro</w:t>
      </w:r>
      <w:r w:rsidR="00753930">
        <w:t> </w:t>
      </w:r>
      <w:r w:rsidR="004A104B">
        <w:t>vstup do</w:t>
      </w:r>
      <w:r w:rsidR="00753930">
        <w:t> </w:t>
      </w:r>
      <w:r w:rsidR="004A104B">
        <w:t xml:space="preserve">základní školy. </w:t>
      </w:r>
      <w:r w:rsidR="00B34C93">
        <w:t>Soustředí se společně s rodiči na</w:t>
      </w:r>
      <w:r w:rsidR="00B11DD8">
        <w:t> </w:t>
      </w:r>
      <w:r w:rsidR="00B34C93">
        <w:t>dovednosti, které nejsou na</w:t>
      </w:r>
      <w:r w:rsidR="00753930">
        <w:t> </w:t>
      </w:r>
      <w:r w:rsidR="00B34C93">
        <w:t>dostatečné úrovni a připravuje pro</w:t>
      </w:r>
      <w:r w:rsidR="00753930">
        <w:t> </w:t>
      </w:r>
      <w:r w:rsidR="00B34C93">
        <w:t>dítě speciální úkoly, které budou rozvíjet deficitní oblast</w:t>
      </w:r>
      <w:r w:rsidR="00CD4AAE">
        <w:t>i</w:t>
      </w:r>
      <w:r w:rsidR="00B34C93">
        <w:t>. Nabízí dítěti individuální vzdělávací aktivity dle</w:t>
      </w:r>
      <w:r w:rsidR="00753930">
        <w:t> </w:t>
      </w:r>
      <w:r w:rsidR="00B34C93">
        <w:t xml:space="preserve">jeho potřeb. </w:t>
      </w:r>
      <w:r w:rsidR="004A104B">
        <w:t>Monitorovat rozvoj klíčových kompetencí je v předškolním vzdělávání hlavním posláním MŠ</w:t>
      </w:r>
      <w:r w:rsidR="005620FA">
        <w:t xml:space="preserve"> (Šmelová, Prášilová, 2018)</w:t>
      </w:r>
      <w:r w:rsidR="008819D9">
        <w:t>.</w:t>
      </w:r>
    </w:p>
    <w:p w14:paraId="69406F75" w14:textId="28386F4B" w:rsidR="00797362" w:rsidRDefault="00605D16" w:rsidP="004024AD">
      <w:r>
        <w:t>Zhodnocení tělesného rozvoj</w:t>
      </w:r>
      <w:r w:rsidR="00FE084E">
        <w:t>e</w:t>
      </w:r>
      <w:r>
        <w:t xml:space="preserve"> je v kompetenci pediatra</w:t>
      </w:r>
      <w:r w:rsidR="00FE084E">
        <w:t xml:space="preserve"> v rámci předškolní prohlídky</w:t>
      </w:r>
      <w:r w:rsidR="00326E0E">
        <w:t>. Zahrnuje </w:t>
      </w:r>
      <w:r w:rsidR="00E15FCD">
        <w:t xml:space="preserve">také </w:t>
      </w:r>
      <w:r w:rsidR="00326E0E">
        <w:t>kontrolní vyšetření sluchu a zraku.</w:t>
      </w:r>
      <w:r w:rsidR="00C52469">
        <w:t xml:space="preserve"> </w:t>
      </w:r>
      <w:r w:rsidR="002729F0">
        <w:t>Pediatr z důvodu tělesné nezralosti nebo zdravotní oslabenosti dítěte může navrhnout odklad školní docházky, zůstává povinnost rodiče zapsat dítě do</w:t>
      </w:r>
      <w:r w:rsidR="008819D9">
        <w:t> </w:t>
      </w:r>
      <w:r w:rsidR="002729F0">
        <w:t>školy a dostavit se k zápisu.</w:t>
      </w:r>
    </w:p>
    <w:p w14:paraId="1E3929EA" w14:textId="07FB102B" w:rsidR="00972874" w:rsidRDefault="00633FAF" w:rsidP="004024AD">
      <w:r>
        <w:t>Kognitivní zralost je ovlivněna rodinným prostředím, výchovou a vrozenými dispozicemi. Je</w:t>
      </w:r>
      <w:r w:rsidR="00B11DD8">
        <w:t> </w:t>
      </w:r>
      <w:r>
        <w:t>na</w:t>
      </w:r>
      <w:r w:rsidR="00C52469">
        <w:t> </w:t>
      </w:r>
      <w:r>
        <w:t>zhodnocení rodičů</w:t>
      </w:r>
      <w:r w:rsidR="002D2C56">
        <w:t>,</w:t>
      </w:r>
      <w:r>
        <w:t xml:space="preserve"> </w:t>
      </w:r>
      <w:r w:rsidR="00CA52B9">
        <w:t>zda dítě získalo důležité znalosti a dovednosti pro</w:t>
      </w:r>
      <w:r w:rsidR="008819D9">
        <w:t> </w:t>
      </w:r>
      <w:r w:rsidR="00CA52B9">
        <w:t>zvládnutí nároků spojených se</w:t>
      </w:r>
      <w:r w:rsidR="008819D9">
        <w:t> </w:t>
      </w:r>
      <w:r w:rsidR="00CA52B9">
        <w:t xml:space="preserve">školou </w:t>
      </w:r>
      <w:r>
        <w:t>a dle</w:t>
      </w:r>
      <w:r w:rsidR="008819D9">
        <w:t> </w:t>
      </w:r>
      <w:r>
        <w:t xml:space="preserve">doporučení předškolních pedagogů je možnost obrátit se na PPP. </w:t>
      </w:r>
      <w:r>
        <w:lastRenderedPageBreak/>
        <w:t>Jde</w:t>
      </w:r>
      <w:r w:rsidR="00B11DD8">
        <w:t> </w:t>
      </w:r>
      <w:r>
        <w:t>o zvládnutí hygienických a sociálních návyků, dosažení určitého stupně vnímání, verbální komunikace</w:t>
      </w:r>
      <w:r w:rsidR="00CA52B9">
        <w:t xml:space="preserve">. Dítě je schopno </w:t>
      </w:r>
      <w:r w:rsidR="00C8463A">
        <w:t>analyticky</w:t>
      </w:r>
      <w:r w:rsidR="005745ED">
        <w:t> </w:t>
      </w:r>
      <w:r w:rsidR="00BA5E5D" w:rsidRPr="007D5B7A">
        <w:t>–</w:t>
      </w:r>
      <w:r w:rsidR="005745ED">
        <w:t> </w:t>
      </w:r>
      <w:r w:rsidR="00CA52B9">
        <w:t>syntetické činnosti, je zvídavě a tvořivé</w:t>
      </w:r>
      <w:r w:rsidR="005620FA">
        <w:t xml:space="preserve"> (Kropáčková</w:t>
      </w:r>
      <w:r w:rsidR="00B11DD8">
        <w:t>, </w:t>
      </w:r>
      <w:r w:rsidR="005620FA">
        <w:t>2008)</w:t>
      </w:r>
      <w:r w:rsidR="00CA52B9">
        <w:t>.</w:t>
      </w:r>
    </w:p>
    <w:p w14:paraId="5CB8BE6D" w14:textId="132D649C" w:rsidR="00CA52B9" w:rsidRDefault="00CA52B9" w:rsidP="004024AD">
      <w:r>
        <w:t>Podstatným kritériem pro vstup do</w:t>
      </w:r>
      <w:r w:rsidR="008819D9">
        <w:t> </w:t>
      </w:r>
      <w:r>
        <w:t xml:space="preserve">školy je emocionální a </w:t>
      </w:r>
      <w:r w:rsidR="00B93FE0">
        <w:t>sociální zralost. Pro zařazení dítěte do</w:t>
      </w:r>
      <w:r w:rsidR="008819D9">
        <w:t> </w:t>
      </w:r>
      <w:r w:rsidR="00B93FE0">
        <w:t xml:space="preserve">školy </w:t>
      </w:r>
      <w:r w:rsidR="002D2C56">
        <w:t xml:space="preserve">je </w:t>
      </w:r>
      <w:r w:rsidR="00B93FE0">
        <w:t>nezbytná emoční stabilita a získání autoregulačních kompetencí, díky kterým je schopné</w:t>
      </w:r>
      <w:r w:rsidR="002D2C56">
        <w:t xml:space="preserve"> plnit příkazy učitele, usměrňovat své potřeby, odloučit se od</w:t>
      </w:r>
      <w:r w:rsidR="008819D9">
        <w:t> </w:t>
      </w:r>
      <w:r w:rsidR="002D2C56">
        <w:t>rodiny</w:t>
      </w:r>
      <w:r w:rsidR="00737A46">
        <w:t xml:space="preserve"> a</w:t>
      </w:r>
      <w:r w:rsidR="002D2C56">
        <w:t xml:space="preserve"> zvládnout roli spolužáka. Zralé dítě je dítě s přiměřenou sebedůvěrou a s kladným postojem k</w:t>
      </w:r>
      <w:r w:rsidR="005620FA">
        <w:t> </w:t>
      </w:r>
      <w:r w:rsidR="002D2C56">
        <w:t>sobě</w:t>
      </w:r>
      <w:r w:rsidR="005620FA">
        <w:t xml:space="preserve"> (Otevřelová, 2016)</w:t>
      </w:r>
      <w:r w:rsidR="002D2C56">
        <w:t>.</w:t>
      </w:r>
    </w:p>
    <w:p w14:paraId="05A3E9C6" w14:textId="55420AF9" w:rsidR="00EE02A1" w:rsidRDefault="00E71A2C" w:rsidP="004024AD">
      <w:r>
        <w:t>O školní zralosti hovoříme v souvislosti s vnitřními vývojovými předpoklady.</w:t>
      </w:r>
      <w:r w:rsidR="0072560A">
        <w:t xml:space="preserve"> Je dána </w:t>
      </w:r>
      <w:r w:rsidR="007521F1">
        <w:t>zejména biologickými</w:t>
      </w:r>
      <w:r w:rsidR="0072560A">
        <w:t xml:space="preserve"> faktory. </w:t>
      </w:r>
      <w:r>
        <w:t xml:space="preserve"> Klíčový je vývoj CNS, který ovlivňuje oblast tělesnou, citovou, sociální, rozumovou i percepčně motorickou. </w:t>
      </w:r>
      <w:r w:rsidR="000D6055">
        <w:t xml:space="preserve">Odpovídající zralost se odráží v celkové reaktivitě, projevuje se </w:t>
      </w:r>
      <w:r w:rsidR="009420D4">
        <w:t xml:space="preserve">kvalitnější koncentrací pozornosti, </w:t>
      </w:r>
      <w:r w:rsidR="000D6055">
        <w:t>zvýšenou odolností vůči zátěži a emoční stabilitou</w:t>
      </w:r>
      <w:r>
        <w:t xml:space="preserve">. </w:t>
      </w:r>
      <w:r w:rsidR="0072560A" w:rsidRPr="0072560A">
        <w:rPr>
          <w:i/>
          <w:iCs/>
        </w:rPr>
        <w:t>„</w:t>
      </w:r>
      <w:r w:rsidR="00F052FA" w:rsidRPr="00F052FA">
        <w:rPr>
          <w:i/>
          <w:iCs/>
        </w:rPr>
        <w:t>Pokud není podmínka komp</w:t>
      </w:r>
      <w:r w:rsidR="00075831">
        <w:rPr>
          <w:i/>
          <w:iCs/>
        </w:rPr>
        <w:t>l</w:t>
      </w:r>
      <w:r w:rsidR="00F052FA" w:rsidRPr="00F052FA">
        <w:rPr>
          <w:i/>
          <w:iCs/>
        </w:rPr>
        <w:t>exní adekvátní zralosti naplněna (v oblasti tělesné, psychické a sociální), mohou se rozvíjet různorodé obranné mechanismy dítěte, případně se objevit drobné i vážnější poruchy a obtíže</w:t>
      </w:r>
      <w:r w:rsidR="0072560A">
        <w:rPr>
          <w:i/>
          <w:iCs/>
        </w:rPr>
        <w:t>.“</w:t>
      </w:r>
      <w:r w:rsidR="0072560A">
        <w:t xml:space="preserve"> </w:t>
      </w:r>
      <w:r w:rsidR="00F052FA">
        <w:t>(Šmelová</w:t>
      </w:r>
      <w:r w:rsidR="005620FA">
        <w:t xml:space="preserve">, </w:t>
      </w:r>
      <w:r w:rsidR="00F052FA">
        <w:t>Petrová, 2012,  str. 125)</w:t>
      </w:r>
      <w:r w:rsidR="008819D9">
        <w:t>.</w:t>
      </w:r>
      <w:r w:rsidR="000F0855">
        <w:t xml:space="preserve"> Vyučování</w:t>
      </w:r>
      <w:r w:rsidR="00D40263">
        <w:t> </w:t>
      </w:r>
      <w:r w:rsidR="000F0855">
        <w:t>klade velké požadavky na</w:t>
      </w:r>
      <w:r w:rsidR="008819D9">
        <w:t> </w:t>
      </w:r>
      <w:r w:rsidR="000F0855">
        <w:t>žákovu pozornost, délka soustředění je individuální a je tak nezbytné, aby dítě bylo v tomto ohledu na</w:t>
      </w:r>
      <w:r w:rsidR="008819D9">
        <w:t> </w:t>
      </w:r>
      <w:r w:rsidR="000F0855">
        <w:t>školu připraveno.</w:t>
      </w:r>
    </w:p>
    <w:p w14:paraId="072B4BB7" w14:textId="2633935F" w:rsidR="00E71A2C" w:rsidRDefault="00E71A2C" w:rsidP="004024AD">
      <w:r>
        <w:t xml:space="preserve">Pod pojmem školní připravenost se skrývají </w:t>
      </w:r>
      <w:r w:rsidR="00386A90">
        <w:t>klíčové kompetence prezentované v RVP PV.</w:t>
      </w:r>
      <w:r w:rsidR="000D70C5">
        <w:t xml:space="preserve"> Uplatňuje se proces učení v</w:t>
      </w:r>
      <w:r w:rsidR="002C17AC">
        <w:t> </w:t>
      </w:r>
      <w:r w:rsidR="000D70C5">
        <w:t>závislosti</w:t>
      </w:r>
      <w:r w:rsidR="002C17AC">
        <w:t xml:space="preserve"> </w:t>
      </w:r>
      <w:r w:rsidR="000D70C5">
        <w:t xml:space="preserve">na socializačních faktorech. </w:t>
      </w:r>
      <w:r w:rsidR="00386A90">
        <w:t>Jde o výchovu a vliv vnějšího prostředí, tedy o</w:t>
      </w:r>
      <w:r w:rsidR="008819D9">
        <w:t> </w:t>
      </w:r>
      <w:r w:rsidR="00386A90">
        <w:t xml:space="preserve">oblast sociálních, pracovních a emocionálních zkušeností. </w:t>
      </w:r>
      <w:r w:rsidR="006D6B51">
        <w:t xml:space="preserve">Sleduje se </w:t>
      </w:r>
      <w:r w:rsidR="00386A90">
        <w:t>chování dítěte, jeho samostatnost, sebeobsluh</w:t>
      </w:r>
      <w:r w:rsidR="006D6B51">
        <w:t>a</w:t>
      </w:r>
      <w:r w:rsidR="00386A90">
        <w:t>, aktivity i emoční prožívání. Školní připravenost zahrnuje oblast motorickou i grafomotorickou.</w:t>
      </w:r>
      <w:r w:rsidR="00D544E1">
        <w:t xml:space="preserve"> Motorické schopnosti a dovednosti jsou posuzovány </w:t>
      </w:r>
      <w:r w:rsidR="00917860">
        <w:t>na</w:t>
      </w:r>
      <w:r w:rsidR="008819D9">
        <w:t> </w:t>
      </w:r>
      <w:r w:rsidR="00917860">
        <w:t>úrovni hrubé motoriky, kdy se zaměřujeme na celkovou pohyblivost, držení rovnováhy, koordinaci pohybů</w:t>
      </w:r>
      <w:r w:rsidR="00401734">
        <w:t>. N</w:t>
      </w:r>
      <w:r w:rsidR="00917860">
        <w:t>a úrovni jemné motoriky</w:t>
      </w:r>
      <w:r w:rsidR="00401734">
        <w:t xml:space="preserve"> </w:t>
      </w:r>
      <w:r w:rsidR="00917860">
        <w:t>se zaměřujeme na sebeobslužné dovednosti</w:t>
      </w:r>
      <w:r w:rsidR="00401734">
        <w:t>,</w:t>
      </w:r>
      <w:r w:rsidR="00917860">
        <w:t xml:space="preserve"> pohyby a obratnost prstů</w:t>
      </w:r>
      <w:r w:rsidR="00401734">
        <w:t>, n</w:t>
      </w:r>
      <w:r w:rsidR="00917860">
        <w:t>a</w:t>
      </w:r>
      <w:r w:rsidR="008819D9">
        <w:t> </w:t>
      </w:r>
      <w:r w:rsidR="00917860">
        <w:t>úrovni grafomotoriky se zaměřujeme na kresbu a psaní, na</w:t>
      </w:r>
      <w:r w:rsidR="008819D9">
        <w:t> </w:t>
      </w:r>
      <w:r w:rsidR="00917860">
        <w:t>úrovni motoriky mluvidel, která souvisí se správným vývojem řeči, a v neposlední řadě na úrovni motoriky očních pohybů, která souvisí se zrakovým vnímáním</w:t>
      </w:r>
      <w:r w:rsidR="005620FA">
        <w:t xml:space="preserve"> </w:t>
      </w:r>
      <w:r w:rsidR="000F7F9C">
        <w:t>(Bednářová,</w:t>
      </w:r>
      <w:r w:rsidR="00B11DD8">
        <w:t> </w:t>
      </w:r>
      <w:r w:rsidR="005620FA">
        <w:t xml:space="preserve">Šmardová, </w:t>
      </w:r>
      <w:r w:rsidR="000F7F9C">
        <w:t>20</w:t>
      </w:r>
      <w:r w:rsidR="005620FA">
        <w:t>22</w:t>
      </w:r>
      <w:r w:rsidR="000F7F9C">
        <w:t>)</w:t>
      </w:r>
      <w:r w:rsidR="005620FA">
        <w:t>.</w:t>
      </w:r>
    </w:p>
    <w:p w14:paraId="342DE6E5" w14:textId="72ABAD0A" w:rsidR="00F74686" w:rsidRPr="00EA4B2F" w:rsidRDefault="00386A90" w:rsidP="00F74686">
      <w:r>
        <w:t xml:space="preserve">Oba pojmy </w:t>
      </w:r>
      <w:r w:rsidR="00917860">
        <w:t xml:space="preserve">zralost a připravenost </w:t>
      </w:r>
      <w:r>
        <w:t>se prolínají, podstatou je zjistit po</w:t>
      </w:r>
      <w:r w:rsidR="008819D9">
        <w:t> </w:t>
      </w:r>
      <w:r>
        <w:t xml:space="preserve">všech </w:t>
      </w:r>
      <w:r w:rsidR="007521F1">
        <w:t>stránkách připravenost</w:t>
      </w:r>
      <w:r>
        <w:t xml:space="preserve"> dítěte na</w:t>
      </w:r>
      <w:r w:rsidR="008819D9">
        <w:t> </w:t>
      </w:r>
      <w:r>
        <w:t>požadavky školy</w:t>
      </w:r>
      <w:r w:rsidR="006D6B51">
        <w:t xml:space="preserve"> a zabezpečit jeho další úspěšné vzdělávání</w:t>
      </w:r>
      <w:r w:rsidR="005620FA">
        <w:t xml:space="preserve"> </w:t>
      </w:r>
      <w:r w:rsidR="00F60DB7">
        <w:t>(Otevřelová,</w:t>
      </w:r>
      <w:r w:rsidR="00B11DD8">
        <w:t> </w:t>
      </w:r>
      <w:r w:rsidR="00F60DB7">
        <w:t>2016)</w:t>
      </w:r>
      <w:r w:rsidR="005620FA">
        <w:t xml:space="preserve">. </w:t>
      </w:r>
      <w:r w:rsidR="003A5FD4">
        <w:t xml:space="preserve">Z hlediska možného poskytnutí pomoci je rozdíl, zda možné problémy vznikají z důvodu </w:t>
      </w:r>
      <w:r w:rsidR="006D6B51">
        <w:t xml:space="preserve">nezralého fungování CNS nebo z důvodu </w:t>
      </w:r>
      <w:r w:rsidR="003A5FD4">
        <w:t>nepodnětného rodinného prostředí</w:t>
      </w:r>
      <w:r w:rsidR="006D6B51">
        <w:t>.</w:t>
      </w:r>
      <w:r w:rsidR="009F785C">
        <w:t xml:space="preserve"> </w:t>
      </w:r>
      <w:r w:rsidR="002C733B">
        <w:t xml:space="preserve">Děti s dobrým rodinným </w:t>
      </w:r>
      <w:r w:rsidR="003F6055">
        <w:t>zázemím lépe</w:t>
      </w:r>
      <w:r w:rsidR="002C733B">
        <w:t xml:space="preserve"> zvládají požadavky školy.</w:t>
      </w:r>
      <w:r w:rsidR="00262C4E">
        <w:t xml:space="preserve"> </w:t>
      </w:r>
      <w:r w:rsidR="00F74686" w:rsidRPr="00EA4B2F">
        <w:t xml:space="preserve">Dítě dostatečně zralé a </w:t>
      </w:r>
      <w:r w:rsidR="00F74686" w:rsidRPr="00EA4B2F">
        <w:lastRenderedPageBreak/>
        <w:t>připravené do školy dosahuje určitých schopností myšlení a uvažování. Role školáka vyžaduje určitou úroveň stability a odolnosti vůči zátěži. Zvládnout nový styl života je podmíněn zráním CNS, kdy by měla být dokončena lateralizace ruky, manuální zručnost, vývoj motorické a senzomotorické koordinace.</w:t>
      </w:r>
      <w:r w:rsidR="00F74686">
        <w:t xml:space="preserve"> </w:t>
      </w:r>
    </w:p>
    <w:p w14:paraId="10B5D247" w14:textId="77777777" w:rsidR="00F74686" w:rsidRDefault="00F74686" w:rsidP="004024AD"/>
    <w:p w14:paraId="78DAE293" w14:textId="0036789A" w:rsidR="00143404" w:rsidRDefault="00143404" w:rsidP="00143404">
      <w:pPr>
        <w:pStyle w:val="Nadpis2"/>
      </w:pPr>
      <w:bookmarkStart w:id="51" w:name="_Toc164011160"/>
      <w:r w:rsidRPr="009C5C15">
        <w:t>Diagnostik</w:t>
      </w:r>
      <w:r w:rsidR="009C5C15">
        <w:t xml:space="preserve">a </w:t>
      </w:r>
      <w:r w:rsidRPr="009C5C15">
        <w:t>školní</w:t>
      </w:r>
      <w:r>
        <w:t xml:space="preserve"> zralosti</w:t>
      </w:r>
      <w:r w:rsidR="00047265">
        <w:t xml:space="preserve"> a motorických dovedností</w:t>
      </w:r>
      <w:bookmarkEnd w:id="51"/>
    </w:p>
    <w:p w14:paraId="4A12610E" w14:textId="4C446572" w:rsidR="00E74C09" w:rsidRDefault="00DC62D9" w:rsidP="00EA7346">
      <w:r>
        <w:t>K získání přehledu o</w:t>
      </w:r>
      <w:r w:rsidR="008819D9">
        <w:t> </w:t>
      </w:r>
      <w:r>
        <w:t>stavu dítěte</w:t>
      </w:r>
      <w:r w:rsidR="00C5090D">
        <w:t xml:space="preserve"> vzhledem k</w:t>
      </w:r>
      <w:r w:rsidR="008819D9">
        <w:t> </w:t>
      </w:r>
      <w:r>
        <w:t>jeho školní zralosti se využívají pedagogické a pedagogicko</w:t>
      </w:r>
      <w:r w:rsidR="005745ED">
        <w:t> </w:t>
      </w:r>
      <w:r w:rsidR="00743AA2">
        <w:t>–</w:t>
      </w:r>
      <w:r w:rsidR="005745ED">
        <w:t> </w:t>
      </w:r>
      <w:r>
        <w:t xml:space="preserve">psychologické diagnostické metody. </w:t>
      </w:r>
      <w:r w:rsidR="001804C1">
        <w:t xml:space="preserve">Diagnostika školní připravenosti může být </w:t>
      </w:r>
      <w:r>
        <w:t xml:space="preserve">prováděna </w:t>
      </w:r>
      <w:r w:rsidR="001804C1">
        <w:t xml:space="preserve">na základě </w:t>
      </w:r>
      <w:r>
        <w:t>vyšetření v</w:t>
      </w:r>
      <w:r w:rsidR="005745ED">
        <w:t> </w:t>
      </w:r>
      <w:r w:rsidR="001804C1">
        <w:t>pedagogicko</w:t>
      </w:r>
      <w:r w:rsidR="005745ED">
        <w:t> </w:t>
      </w:r>
      <w:r w:rsidR="004A1354" w:rsidRPr="007D5B7A">
        <w:t>–</w:t>
      </w:r>
      <w:r w:rsidR="005745ED">
        <w:t> </w:t>
      </w:r>
      <w:r w:rsidR="001804C1">
        <w:t>psychologick</w:t>
      </w:r>
      <w:r>
        <w:t>ých</w:t>
      </w:r>
      <w:r w:rsidR="001804C1">
        <w:t xml:space="preserve"> poradn</w:t>
      </w:r>
      <w:r>
        <w:t>ách v úzké spolupráci s</w:t>
      </w:r>
      <w:r w:rsidR="009F5E7E">
        <w:t> </w:t>
      </w:r>
      <w:r>
        <w:t>pedagogy</w:t>
      </w:r>
      <w:r w:rsidR="009F5E7E">
        <w:t xml:space="preserve">, pediatry </w:t>
      </w:r>
      <w:r>
        <w:t xml:space="preserve">a </w:t>
      </w:r>
      <w:r w:rsidR="009D02CA">
        <w:t xml:space="preserve">s </w:t>
      </w:r>
      <w:r>
        <w:t xml:space="preserve">rodinou. </w:t>
      </w:r>
      <w:r w:rsidR="004E059B">
        <w:t>Evaluace probíhá na</w:t>
      </w:r>
      <w:r w:rsidR="008819D9">
        <w:t> </w:t>
      </w:r>
      <w:r w:rsidR="004E059B">
        <w:t xml:space="preserve">základě </w:t>
      </w:r>
      <w:r w:rsidR="006F6CB1">
        <w:t xml:space="preserve">vývojových norem. </w:t>
      </w:r>
      <w:r w:rsidR="00187F5D">
        <w:t>Prostřednictvím testování celkové úrovně kognitivních schopností jde o</w:t>
      </w:r>
      <w:r w:rsidR="008819D9">
        <w:t> </w:t>
      </w:r>
      <w:r w:rsidR="00187F5D">
        <w:t>zachycení procesu myšlení dítěte. Na jeho základě jsou stanoveny závěry a je dáno doporučení. Na oslabené složky je zacílena intervence</w:t>
      </w:r>
      <w:r w:rsidR="00840148">
        <w:t>, která staví na</w:t>
      </w:r>
      <w:r w:rsidR="008819D9">
        <w:t> </w:t>
      </w:r>
      <w:r w:rsidR="00840148">
        <w:t>zjištěných silných stránkách. Po</w:t>
      </w:r>
      <w:r w:rsidR="008819D9">
        <w:t> </w:t>
      </w:r>
      <w:r w:rsidR="00840148">
        <w:t xml:space="preserve">ukončení intervence je vhodné testování opakovat, aby bylo zjištěno, zda zvolený postup byl efektivní. </w:t>
      </w:r>
      <w:r w:rsidR="007406F9">
        <w:t xml:space="preserve">To platí </w:t>
      </w:r>
      <w:r w:rsidR="00C5090D">
        <w:t xml:space="preserve">jak </w:t>
      </w:r>
      <w:r w:rsidR="003F6055">
        <w:t>pro motorickou</w:t>
      </w:r>
      <w:r w:rsidR="00C5090D">
        <w:t xml:space="preserve"> oblast, tak pro</w:t>
      </w:r>
      <w:r w:rsidR="007406F9">
        <w:t xml:space="preserve"> </w:t>
      </w:r>
      <w:r w:rsidR="00C5090D">
        <w:t xml:space="preserve">kognitivní </w:t>
      </w:r>
      <w:r w:rsidR="007406F9">
        <w:t>slo</w:t>
      </w:r>
      <w:r w:rsidR="002C0D8B">
        <w:t>ž</w:t>
      </w:r>
      <w:r w:rsidR="007406F9">
        <w:t>ky vývoje dítěte</w:t>
      </w:r>
      <w:r w:rsidR="002C0D8B">
        <w:t>. Motorika tvoří základ</w:t>
      </w:r>
      <w:r w:rsidR="00B11DD8">
        <w:t xml:space="preserve"> </w:t>
      </w:r>
      <w:r w:rsidR="003F6055">
        <w:t>pro</w:t>
      </w:r>
      <w:r w:rsidR="008819D9">
        <w:t> </w:t>
      </w:r>
      <w:r w:rsidR="003F6055">
        <w:t>všechny</w:t>
      </w:r>
      <w:r w:rsidR="002C0D8B">
        <w:t xml:space="preserve"> pohybové dovednosti, proto je její testování důležité. Testování poskytuje potřebné informace v rámci vývojových procesů, umožňuje </w:t>
      </w:r>
      <w:r w:rsidR="007521F1">
        <w:t>podchytit případné</w:t>
      </w:r>
      <w:r w:rsidR="002C0D8B">
        <w:t xml:space="preserve"> hendikepy</w:t>
      </w:r>
      <w:r w:rsidR="000B31B4">
        <w:t xml:space="preserve"> i př</w:t>
      </w:r>
      <w:r w:rsidR="00151237">
        <w:t>e</w:t>
      </w:r>
      <w:r w:rsidR="000B31B4">
        <w:t>dnosti a zvolit správný postup v rámci dalšího rozvoje.</w:t>
      </w:r>
      <w:r w:rsidR="004E7BE0">
        <w:t xml:space="preserve"> Přispívá k efektivnějšímu rozvoji dítěte a zajišťuje plynulejší přechod do dalšího stupně vzdělávání</w:t>
      </w:r>
      <w:r w:rsidR="000B31B4">
        <w:t xml:space="preserve"> (Bednářová, </w:t>
      </w:r>
      <w:r w:rsidR="005620FA">
        <w:t xml:space="preserve">Šmardová, </w:t>
      </w:r>
      <w:r w:rsidR="000B31B4">
        <w:t>20</w:t>
      </w:r>
      <w:r w:rsidR="00AB7172">
        <w:t>22</w:t>
      </w:r>
      <w:r w:rsidR="000B31B4">
        <w:t>)</w:t>
      </w:r>
      <w:r w:rsidR="00AB7172">
        <w:t>.</w:t>
      </w:r>
    </w:p>
    <w:p w14:paraId="3BE93ED7" w14:textId="458EC015" w:rsidR="00261909" w:rsidRDefault="00A13B12" w:rsidP="00EA7346">
      <w:r>
        <w:t>Pedagog v MŠ</w:t>
      </w:r>
      <w:r w:rsidR="00261909">
        <w:t xml:space="preserve"> poznává děti </w:t>
      </w:r>
      <w:r w:rsidR="000B31B4">
        <w:t xml:space="preserve">soustavně a cílevědomě </w:t>
      </w:r>
      <w:r w:rsidR="00261909">
        <w:t>během jejich celého pobytu v MŠ. Při</w:t>
      </w:r>
      <w:r w:rsidR="00B11DD8">
        <w:t> </w:t>
      </w:r>
      <w:r w:rsidR="00261909">
        <w:t>individuálních činnostech, v rámci motivačního kruhu, během pohybových chvilek, při</w:t>
      </w:r>
      <w:r w:rsidR="00B11DD8">
        <w:t> </w:t>
      </w:r>
      <w:r w:rsidR="00261909">
        <w:t>jídle</w:t>
      </w:r>
      <w:r>
        <w:t>,</w:t>
      </w:r>
      <w:r w:rsidR="00261909">
        <w:t xml:space="preserve"> oblékán</w:t>
      </w:r>
      <w:r w:rsidR="00DC6338">
        <w:t>í</w:t>
      </w:r>
      <w:r>
        <w:t xml:space="preserve"> i hygieně</w:t>
      </w:r>
      <w:r w:rsidR="00743AA2">
        <w:t xml:space="preserve"> a</w:t>
      </w:r>
      <w:r w:rsidR="00DC6338">
        <w:t xml:space="preserve"> při</w:t>
      </w:r>
      <w:r w:rsidR="008819D9">
        <w:t> </w:t>
      </w:r>
      <w:r w:rsidR="00DC6338">
        <w:t>skupinových činnostech ve</w:t>
      </w:r>
      <w:r w:rsidR="008819D9">
        <w:t> </w:t>
      </w:r>
      <w:r w:rsidR="00DC6338">
        <w:t xml:space="preserve">třídě nebo venku si všímá jejich aktivity, emocí, postojů a jednání. </w:t>
      </w:r>
      <w:r w:rsidR="00725B0F">
        <w:t xml:space="preserve">Každému dítěti vede vlastní portfolio, </w:t>
      </w:r>
      <w:r w:rsidR="00151237">
        <w:t xml:space="preserve">kde průběžně hodnotí stav kognitivních funkcí a sleduje jeho aktuální vývoj. </w:t>
      </w:r>
      <w:r w:rsidR="000B31B4">
        <w:t xml:space="preserve">Základní metodou jeho sběru dat </w:t>
      </w:r>
      <w:r w:rsidR="007521F1">
        <w:t>je pozorování</w:t>
      </w:r>
      <w:r w:rsidR="000B31B4">
        <w:t xml:space="preserve">. </w:t>
      </w:r>
      <w:r w:rsidR="00DC6338">
        <w:t>Průběžně získává o</w:t>
      </w:r>
      <w:r w:rsidR="008819D9">
        <w:t> </w:t>
      </w:r>
      <w:r w:rsidR="00DC6338">
        <w:t xml:space="preserve">dětech </w:t>
      </w:r>
      <w:r w:rsidR="00B96588">
        <w:t xml:space="preserve">potřebné </w:t>
      </w:r>
      <w:r w:rsidR="00DC6338">
        <w:t>informace, které</w:t>
      </w:r>
      <w:r w:rsidR="00B96588">
        <w:t xml:space="preserve"> slouží k je</w:t>
      </w:r>
      <w:r>
        <w:t>ho</w:t>
      </w:r>
      <w:r w:rsidR="00B96588">
        <w:t xml:space="preserve"> dalšímu rozhodování, organizování, kontrolování a motivování. </w:t>
      </w:r>
      <w:r w:rsidR="000A5545">
        <w:t>Usiluje o</w:t>
      </w:r>
      <w:r w:rsidR="008819D9">
        <w:t> </w:t>
      </w:r>
      <w:r w:rsidR="000A5545">
        <w:t>vytvoření pozitivního klimatu ve</w:t>
      </w:r>
      <w:r w:rsidR="008819D9">
        <w:t> </w:t>
      </w:r>
      <w:r w:rsidR="000A5545">
        <w:t>třídě</w:t>
      </w:r>
      <w:r w:rsidR="001A78E2">
        <w:t>, všímá si odezvy</w:t>
      </w:r>
      <w:r w:rsidR="00401734">
        <w:t xml:space="preserve"> dětí</w:t>
      </w:r>
      <w:r w:rsidR="001A78E2">
        <w:t xml:space="preserve">, prožitků souhlasu či případného nesouhlasu a odmítání. </w:t>
      </w:r>
      <w:r w:rsidR="00A31DE4">
        <w:t>Odhaluje</w:t>
      </w:r>
      <w:r w:rsidR="006B3898">
        <w:t> </w:t>
      </w:r>
      <w:r w:rsidR="00A31DE4">
        <w:t xml:space="preserve">chyby a nedostatky a nabízí rady </w:t>
      </w:r>
      <w:r w:rsidR="0031129D">
        <w:t>a</w:t>
      </w:r>
      <w:r w:rsidR="00A31DE4">
        <w:t xml:space="preserve"> vedení </w:t>
      </w:r>
      <w:r w:rsidR="0031129D">
        <w:t xml:space="preserve">a volí příslušné metody </w:t>
      </w:r>
      <w:r w:rsidR="00A31DE4">
        <w:t>zaměřené na</w:t>
      </w:r>
      <w:r w:rsidR="008819D9">
        <w:t> </w:t>
      </w:r>
      <w:r w:rsidR="00A31DE4">
        <w:t>zlepšení stavu</w:t>
      </w:r>
      <w:r w:rsidR="0031129D">
        <w:t xml:space="preserve"> a </w:t>
      </w:r>
      <w:r w:rsidR="000A5545">
        <w:t>vedou</w:t>
      </w:r>
      <w:r w:rsidR="00CF0077">
        <w:t>cí</w:t>
      </w:r>
      <w:r w:rsidR="000A5545">
        <w:t xml:space="preserve"> k</w:t>
      </w:r>
      <w:r w:rsidR="008819D9">
        <w:t> </w:t>
      </w:r>
      <w:r w:rsidR="0031129D">
        <w:t xml:space="preserve">odstranění </w:t>
      </w:r>
      <w:r w:rsidR="00C5090D">
        <w:t xml:space="preserve">možných </w:t>
      </w:r>
      <w:r w:rsidR="0031129D">
        <w:t>problému.</w:t>
      </w:r>
      <w:r w:rsidR="00A31DE4">
        <w:t xml:space="preserve"> </w:t>
      </w:r>
      <w:r w:rsidR="00B96588">
        <w:t xml:space="preserve">Kompetentní </w:t>
      </w:r>
      <w:r w:rsidR="00C5090D">
        <w:t>evaluace</w:t>
      </w:r>
      <w:r w:rsidR="00B96588">
        <w:t xml:space="preserve"> přispívá ke</w:t>
      </w:r>
      <w:r w:rsidR="008819D9">
        <w:t> </w:t>
      </w:r>
      <w:r w:rsidR="00B96588">
        <w:t xml:space="preserve">splnění </w:t>
      </w:r>
      <w:r w:rsidR="00A31DE4">
        <w:t>očekávaných cílů v oblasti kognitivní</w:t>
      </w:r>
      <w:r w:rsidR="00743AA2">
        <w:t>ho</w:t>
      </w:r>
      <w:r w:rsidR="00A31DE4">
        <w:t xml:space="preserve"> i psychomotorické</w:t>
      </w:r>
      <w:r w:rsidR="00C5090D">
        <w:t>ho</w:t>
      </w:r>
      <w:r w:rsidR="00CF0077">
        <w:t xml:space="preserve"> vývoje dítěte</w:t>
      </w:r>
      <w:r w:rsidR="00A31DE4">
        <w:t>.</w:t>
      </w:r>
      <w:r w:rsidR="00CF0077">
        <w:t xml:space="preserve"> Poznávací činnost je důležitým článkem činnosti pedagoga</w:t>
      </w:r>
      <w:r w:rsidR="009D02CA">
        <w:t>, na jejím</w:t>
      </w:r>
      <w:r w:rsidR="00EA0360">
        <w:t>ž</w:t>
      </w:r>
      <w:r w:rsidR="009D02CA">
        <w:t xml:space="preserve"> základě vyvozuje </w:t>
      </w:r>
      <w:r w:rsidR="009D02CA">
        <w:lastRenderedPageBreak/>
        <w:t>pedagogické závěry.</w:t>
      </w:r>
      <w:r w:rsidR="00CF0077">
        <w:t xml:space="preserve"> </w:t>
      </w:r>
      <w:r w:rsidR="00743AA2">
        <w:t>Při</w:t>
      </w:r>
      <w:r w:rsidR="00DC30DB">
        <w:t> </w:t>
      </w:r>
      <w:r w:rsidR="00743AA2">
        <w:t>hodnocení j</w:t>
      </w:r>
      <w:r w:rsidR="00CF0077">
        <w:t xml:space="preserve">e důležité vyvarovat </w:t>
      </w:r>
      <w:r w:rsidR="00743AA2">
        <w:t xml:space="preserve">se </w:t>
      </w:r>
      <w:r w:rsidR="00EA0360">
        <w:t>pouze</w:t>
      </w:r>
      <w:r w:rsidR="00CF0077">
        <w:t xml:space="preserve"> práci </w:t>
      </w:r>
      <w:r w:rsidR="009D02CA">
        <w:t>s intuicí či pocity</w:t>
      </w:r>
      <w:r w:rsidR="00A31DE4">
        <w:t xml:space="preserve"> </w:t>
      </w:r>
      <w:r w:rsidR="001A78E2">
        <w:t>(Obst Otto, 2017)</w:t>
      </w:r>
      <w:r w:rsidR="00EA0360">
        <w:t>.</w:t>
      </w:r>
    </w:p>
    <w:p w14:paraId="10E5B51B" w14:textId="5E9F098D" w:rsidR="008B78B4" w:rsidRDefault="008B78B4" w:rsidP="00EA7346">
      <w:r>
        <w:t>Kvalitní a efektivní realizace výchovně</w:t>
      </w:r>
      <w:r w:rsidR="005745ED">
        <w:t> </w:t>
      </w:r>
      <w:r w:rsidR="00C30AE9">
        <w:t>–</w:t>
      </w:r>
      <w:r w:rsidR="005745ED">
        <w:t> </w:t>
      </w:r>
      <w:r>
        <w:t>vzdělávacího procesu v MŠ je založena na</w:t>
      </w:r>
      <w:r w:rsidR="00DC30DB">
        <w:t> </w:t>
      </w:r>
      <w:r>
        <w:t xml:space="preserve">diagnostické činnosti učitelky. Diagnostickou činnost je třeba provádět kvalifikovaně a citlivě, dlouhodobě a systematicky. </w:t>
      </w:r>
      <w:r w:rsidR="00441AC0">
        <w:t>S</w:t>
      </w:r>
      <w:r>
        <w:t>louží k ověření efektivity a kvality výuky</w:t>
      </w:r>
      <w:r w:rsidR="00441AC0">
        <w:t xml:space="preserve"> a vede k podpoře učení dětí a k rozvoji ve</w:t>
      </w:r>
      <w:r w:rsidR="008819D9">
        <w:t> </w:t>
      </w:r>
      <w:r w:rsidR="00441AC0">
        <w:t xml:space="preserve">všech </w:t>
      </w:r>
      <w:r w:rsidR="00401734">
        <w:t xml:space="preserve">jeho </w:t>
      </w:r>
      <w:r w:rsidR="00441AC0">
        <w:t>oblastech.</w:t>
      </w:r>
      <w:r w:rsidR="004E7BE0">
        <w:t xml:space="preserve"> Umožňuje dítěti dosáhnout lepších výsledků a </w:t>
      </w:r>
      <w:r w:rsidR="00EA0360">
        <w:t>z toho vyplývající</w:t>
      </w:r>
      <w:r w:rsidR="004E7BE0">
        <w:t xml:space="preserve"> osobní spokojenosti.</w:t>
      </w:r>
      <w:r w:rsidR="00441AC0">
        <w:t xml:space="preserve"> Dosažení individuálních efektivních učebních pokroků </w:t>
      </w:r>
      <w:r w:rsidR="00C64B18">
        <w:t>se odvíjí od toho, zda byla dodržena systematická posloupnost jednotlivých diagnostických fází a jejich kontinuální návaznost. Nezbytným předpokladem celého procesu je průběžná konzultace závěrů se</w:t>
      </w:r>
      <w:r w:rsidR="008819D9">
        <w:t> </w:t>
      </w:r>
      <w:r w:rsidR="00C64B18">
        <w:t>všemi účastníky</w:t>
      </w:r>
      <w:r w:rsidR="005745ED">
        <w:t> </w:t>
      </w:r>
      <w:r w:rsidR="0069681C">
        <w:t>–</w:t>
      </w:r>
      <w:r w:rsidR="005745ED">
        <w:t> </w:t>
      </w:r>
      <w:r w:rsidR="0069681C">
        <w:t>učitel, rodič, dítě.</w:t>
      </w:r>
      <w:r w:rsidR="00C64B18">
        <w:t xml:space="preserve"> </w:t>
      </w:r>
      <w:r w:rsidR="0069681C">
        <w:t>Vhodná opatření podporující rozvoj dítěte je třeba hledat společně s rodiči. Rozvoj dítěte je společným zájmem</w:t>
      </w:r>
      <w:r w:rsidR="00C64B18">
        <w:t xml:space="preserve"> </w:t>
      </w:r>
      <w:r w:rsidR="00441AC0">
        <w:t>(Syslová, Kratochvílová, 2018)</w:t>
      </w:r>
      <w:r w:rsidR="00AB7172">
        <w:t>.</w:t>
      </w:r>
    </w:p>
    <w:p w14:paraId="73E47FDB" w14:textId="21798759" w:rsidR="00852A69" w:rsidRDefault="00034EA4" w:rsidP="00EA7346">
      <w:r>
        <w:t>Diagnostika je založena na individuálních zvláštnostech a osobnosti dítěte</w:t>
      </w:r>
      <w:r w:rsidR="00C30AE9">
        <w:t xml:space="preserve"> a</w:t>
      </w:r>
      <w:r>
        <w:t xml:space="preserve"> slouží jako pomoc při</w:t>
      </w:r>
      <w:r w:rsidR="008819D9">
        <w:t> </w:t>
      </w:r>
      <w:r>
        <w:t>hledání využití je</w:t>
      </w:r>
      <w:r w:rsidR="00DB3771">
        <w:t>ho p</w:t>
      </w:r>
      <w:r>
        <w:t>otencionálu. Nejedná se o</w:t>
      </w:r>
      <w:r w:rsidR="008819D9">
        <w:t> </w:t>
      </w:r>
      <w:r>
        <w:t xml:space="preserve">náhodný výběr, ale o cílevědomou a záměrnou činnost. Je to dlouhodobý proces, který </w:t>
      </w:r>
      <w:r w:rsidR="00D65F97">
        <w:t xml:space="preserve">provádí učitel </w:t>
      </w:r>
      <w:r w:rsidR="00C32AFA">
        <w:t xml:space="preserve">v MŠ </w:t>
      </w:r>
      <w:r w:rsidR="00D65F97">
        <w:t>po</w:t>
      </w:r>
      <w:r w:rsidR="00F82270">
        <w:t> </w:t>
      </w:r>
      <w:r w:rsidR="00D65F97">
        <w:t xml:space="preserve">celou docházku </w:t>
      </w:r>
      <w:r w:rsidR="00C32AFA">
        <w:t xml:space="preserve">dítěte </w:t>
      </w:r>
      <w:r w:rsidR="00D65F97">
        <w:t>a hledá proměnlivosti, které zaznamenáv</w:t>
      </w:r>
      <w:r w:rsidR="00983BCC">
        <w:t>á</w:t>
      </w:r>
      <w:r w:rsidR="00D65F97">
        <w:t xml:space="preserve"> do</w:t>
      </w:r>
      <w:r w:rsidR="008819D9">
        <w:t> </w:t>
      </w:r>
      <w:r w:rsidR="00D65F97">
        <w:t>etap diagnostických postupů</w:t>
      </w:r>
      <w:r w:rsidR="00C32AFA">
        <w:t>, které</w:t>
      </w:r>
      <w:r w:rsidR="00D65F97">
        <w:t xml:space="preserve"> poukazují na</w:t>
      </w:r>
      <w:r w:rsidR="008819D9">
        <w:t> </w:t>
      </w:r>
      <w:r w:rsidR="00D65F97">
        <w:t>pokroky dítěte</w:t>
      </w:r>
      <w:r w:rsidR="00AB7172">
        <w:t xml:space="preserve"> </w:t>
      </w:r>
      <w:r w:rsidR="00D65F97">
        <w:t xml:space="preserve">(Braun, </w:t>
      </w:r>
      <w:r w:rsidR="00176CF3">
        <w:t>2014</w:t>
      </w:r>
      <w:r w:rsidR="0058321B">
        <w:t>)</w:t>
      </w:r>
      <w:r w:rsidR="00AB7172">
        <w:t>.</w:t>
      </w:r>
    </w:p>
    <w:p w14:paraId="4AB9B68F" w14:textId="6FB10486" w:rsidR="0058321B" w:rsidRDefault="00852A69" w:rsidP="00EA7346">
      <w:r>
        <w:t>Diagnostikování se skládá z jednotlivých částí. Od určení cíle, přes realizaci, kdy dochází ke</w:t>
      </w:r>
      <w:r w:rsidR="00DC30DB">
        <w:t> </w:t>
      </w:r>
      <w:r>
        <w:t>sběru dat</w:t>
      </w:r>
      <w:r w:rsidR="002A5812">
        <w:t>, přes</w:t>
      </w:r>
      <w:r>
        <w:t xml:space="preserve"> etap</w:t>
      </w:r>
      <w:r w:rsidR="002A5812">
        <w:t>u</w:t>
      </w:r>
      <w:r>
        <w:t xml:space="preserve"> zpracování dat</w:t>
      </w:r>
      <w:r w:rsidR="00F82270">
        <w:t>,</w:t>
      </w:r>
      <w:r>
        <w:t xml:space="preserve"> </w:t>
      </w:r>
      <w:r w:rsidR="002A5812">
        <w:t xml:space="preserve">vede </w:t>
      </w:r>
      <w:r w:rsidR="007521F1">
        <w:t>k</w:t>
      </w:r>
      <w:r w:rsidR="00F82270">
        <w:t> </w:t>
      </w:r>
      <w:r w:rsidR="007521F1">
        <w:t>následnému</w:t>
      </w:r>
      <w:r>
        <w:t xml:space="preserve"> vyhodnocení a interpretaci </w:t>
      </w:r>
      <w:r w:rsidR="00AA48C6">
        <w:t>získaných dat s možností formulace prognózy.</w:t>
      </w:r>
      <w:r>
        <w:t xml:space="preserve"> </w:t>
      </w:r>
      <w:r w:rsidR="0058321B">
        <w:t>Při</w:t>
      </w:r>
      <w:r w:rsidR="00F82270">
        <w:t> </w:t>
      </w:r>
      <w:r w:rsidR="0058321B">
        <w:t>diagnostikování se musí brát v potaz motivac</w:t>
      </w:r>
      <w:r w:rsidR="0006016E">
        <w:t>e</w:t>
      </w:r>
      <w:r w:rsidR="0058321B">
        <w:t xml:space="preserve"> dítěte</w:t>
      </w:r>
      <w:r w:rsidR="004A6E86">
        <w:t>, citové rozpoložení, zdravotní stav</w:t>
      </w:r>
      <w:r w:rsidR="0058321B">
        <w:t xml:space="preserve"> a odpovídající podnětné prostředí. </w:t>
      </w:r>
      <w:r w:rsidR="00D00078">
        <w:t>Před</w:t>
      </w:r>
      <w:r w:rsidR="00F82270">
        <w:t> </w:t>
      </w:r>
      <w:r w:rsidR="00D00078">
        <w:t>testováním je hlavní navázat vhodný kontakt a vyvolat pocit bezpečí a jistoty.</w:t>
      </w:r>
      <w:r w:rsidR="00737A46">
        <w:t xml:space="preserve"> </w:t>
      </w:r>
      <w:r w:rsidR="00A13B12">
        <w:t xml:space="preserve">Během pozorování v rámci pedagogické diagnostiky je využívána hra. </w:t>
      </w:r>
      <w:r w:rsidR="00312E4D">
        <w:t>P</w:t>
      </w:r>
      <w:r w:rsidR="0058321B">
        <w:t xml:space="preserve">rostřednictvím hry </w:t>
      </w:r>
      <w:r w:rsidR="002A5812">
        <w:t>lze</w:t>
      </w:r>
      <w:r w:rsidR="0058321B">
        <w:t xml:space="preserve"> diagnostikovat schopnosti a dovednosti dítěte, ale i úroveň socializace apod.</w:t>
      </w:r>
      <w:r w:rsidR="00FF63F5">
        <w:t xml:space="preserve"> </w:t>
      </w:r>
      <w:r w:rsidR="0058321B">
        <w:t>(Šmelová a kolektiv, 2012)</w:t>
      </w:r>
      <w:r w:rsidR="00AB7172">
        <w:t>.</w:t>
      </w:r>
    </w:p>
    <w:p w14:paraId="43B4F87E" w14:textId="52FE866E" w:rsidR="00EA0360" w:rsidRDefault="006445BE" w:rsidP="00EA7346">
      <w:r>
        <w:t>Mezi</w:t>
      </w:r>
      <w:r w:rsidR="00FF63F5">
        <w:t xml:space="preserve"> diagnostick</w:t>
      </w:r>
      <w:r>
        <w:t>é</w:t>
      </w:r>
      <w:r w:rsidR="00FF63F5">
        <w:t xml:space="preserve"> pomůck</w:t>
      </w:r>
      <w:r>
        <w:t>y</w:t>
      </w:r>
      <w:r w:rsidR="00FF63F5">
        <w:t xml:space="preserve"> slouží různé typy test</w:t>
      </w:r>
      <w:r>
        <w:t>ů</w:t>
      </w:r>
      <w:r w:rsidR="00FF63F5">
        <w:t xml:space="preserve">. </w:t>
      </w:r>
      <w:r>
        <w:t xml:space="preserve">Liší se druhem, formou i kvalitou. </w:t>
      </w:r>
      <w:r w:rsidR="00220B36">
        <w:t xml:space="preserve">Klíčovým kritériem je stupeň dokonalosti testu a jeho příslušenství. Důkladně připravené testy nazýváme testy standardizovanými. </w:t>
      </w:r>
      <w:r w:rsidR="00725B0F">
        <w:t xml:space="preserve">Výsledky takovýchto testů lze porovnávat mezi sebou. </w:t>
      </w:r>
      <w:r w:rsidR="006F27AF">
        <w:t>Jsou zpracované matematick</w:t>
      </w:r>
      <w:r w:rsidR="00872752">
        <w:t>o-</w:t>
      </w:r>
      <w:r w:rsidR="006F27AF">
        <w:t xml:space="preserve">statistickými metodami. </w:t>
      </w:r>
      <w:r w:rsidR="00B1526E">
        <w:t>Díky j</w:t>
      </w:r>
      <w:r w:rsidR="00220B36">
        <w:t>ejich profesionální příprav</w:t>
      </w:r>
      <w:r w:rsidR="00B1526E">
        <w:t>ě provedené většinou specializovanou institucí</w:t>
      </w:r>
      <w:r w:rsidR="00220B36">
        <w:t xml:space="preserve"> a důkladn</w:t>
      </w:r>
      <w:r w:rsidR="00B1526E">
        <w:t>ému</w:t>
      </w:r>
      <w:r w:rsidR="00220B36">
        <w:t xml:space="preserve"> ověření </w:t>
      </w:r>
      <w:r w:rsidR="00B1526E">
        <w:t>j</w:t>
      </w:r>
      <w:r w:rsidR="0050371E">
        <w:t>sou známy</w:t>
      </w:r>
      <w:r w:rsidR="00B1526E">
        <w:t xml:space="preserve"> jejich základní vlastnosti</w:t>
      </w:r>
      <w:r w:rsidR="0050371E">
        <w:t>. O</w:t>
      </w:r>
      <w:r w:rsidR="00F82270">
        <w:t> </w:t>
      </w:r>
      <w:r w:rsidR="0050371E">
        <w:t xml:space="preserve">vlastnostech testu informuje testovací </w:t>
      </w:r>
      <w:r w:rsidR="00C30AE9">
        <w:t>manuál</w:t>
      </w:r>
      <w:r w:rsidR="0050371E">
        <w:t>, kter</w:t>
      </w:r>
      <w:r w:rsidR="00C30AE9">
        <w:t>ý</w:t>
      </w:r>
      <w:r w:rsidR="0050371E">
        <w:t xml:space="preserve"> je jeho součástí a seznamuje uživatele s jeho používáním. S</w:t>
      </w:r>
      <w:r w:rsidR="00A13B12">
        <w:t>tandardizovaný test obsahuje povětšinou testovací norm</w:t>
      </w:r>
      <w:r w:rsidR="006F27AF">
        <w:t>y</w:t>
      </w:r>
      <w:r w:rsidR="00A13B12">
        <w:t xml:space="preserve"> pro</w:t>
      </w:r>
      <w:r w:rsidR="00F82270">
        <w:t> </w:t>
      </w:r>
      <w:r w:rsidR="00A13B12">
        <w:t>hodnocení výsledků</w:t>
      </w:r>
      <w:r w:rsidR="006F27AF">
        <w:t>, kterým odpovídá individuální výkon dítěte a zjišťuje tak jeho úroveň</w:t>
      </w:r>
      <w:r w:rsidR="00780E0F">
        <w:t>.</w:t>
      </w:r>
      <w:r w:rsidR="00A13B12">
        <w:t xml:space="preserve"> </w:t>
      </w:r>
      <w:r w:rsidR="00E74C09">
        <w:lastRenderedPageBreak/>
        <w:t>Při</w:t>
      </w:r>
      <w:r w:rsidR="00F82270">
        <w:t> </w:t>
      </w:r>
      <w:r w:rsidR="00E74C09">
        <w:t xml:space="preserve">posuzování </w:t>
      </w:r>
      <w:r w:rsidR="00E74C09" w:rsidRPr="00123E68">
        <w:t xml:space="preserve">testu je </w:t>
      </w:r>
      <w:r w:rsidR="00123E68" w:rsidRPr="00123E68">
        <w:t>nutné klást důraz na</w:t>
      </w:r>
      <w:r w:rsidR="00F82270">
        <w:t> </w:t>
      </w:r>
      <w:r w:rsidR="00194625" w:rsidRPr="00123E68">
        <w:t>základní kritéria:</w:t>
      </w:r>
      <w:r w:rsidR="00E74C09">
        <w:t xml:space="preserve"> validitu, reliabilitu a objektivitu</w:t>
      </w:r>
      <w:r w:rsidR="00862970">
        <w:t>, věkové rozpětí a specifickou kompetenci examinátora</w:t>
      </w:r>
      <w:r w:rsidR="00C30AE9">
        <w:t xml:space="preserve"> a </w:t>
      </w:r>
      <w:r w:rsidR="006973E0">
        <w:t>jeho</w:t>
      </w:r>
      <w:r w:rsidR="00F82270">
        <w:t> </w:t>
      </w:r>
      <w:r w:rsidR="006973E0">
        <w:t>pedagogickou a odbornou zkušenost.</w:t>
      </w:r>
      <w:r w:rsidR="00220B36" w:rsidRPr="00220B36">
        <w:t xml:space="preserve"> </w:t>
      </w:r>
      <w:r w:rsidR="006973E0">
        <w:t>Validita je dána slovním vyjádřením specialisty</w:t>
      </w:r>
      <w:r w:rsidR="00401734">
        <w:t>. K</w:t>
      </w:r>
      <w:r w:rsidR="006973E0">
        <w:t> posouzení úrovně spolehlivosti a přesnosti je uváděn koeficient reliability, který je udáván v</w:t>
      </w:r>
      <w:r w:rsidR="00C30AE9">
        <w:t> </w:t>
      </w:r>
      <w:r w:rsidR="006973E0">
        <w:t>testové</w:t>
      </w:r>
      <w:r w:rsidR="00C30AE9">
        <w:t xml:space="preserve"> příručce</w:t>
      </w:r>
      <w:r w:rsidR="006973E0">
        <w:t xml:space="preserve">. </w:t>
      </w:r>
      <w:r w:rsidR="00EB0419">
        <w:t>Pro</w:t>
      </w:r>
      <w:r w:rsidR="00F82270">
        <w:t> </w:t>
      </w:r>
      <w:r w:rsidR="00EB0419">
        <w:t>provedení dobrého testování je určující znát časovou náročnost a seřadit testovací úlohy podle</w:t>
      </w:r>
      <w:r w:rsidR="00F82270">
        <w:t> </w:t>
      </w:r>
      <w:r w:rsidR="00EB0419">
        <w:t xml:space="preserve">předpokládané obtížnosti </w:t>
      </w:r>
      <w:r w:rsidR="009F73DD">
        <w:t>(Svoboda, Krejčířová, 2021).</w:t>
      </w:r>
    </w:p>
    <w:p w14:paraId="293E2BF3" w14:textId="0FAE9B01" w:rsidR="00EA7346" w:rsidRDefault="00EA0360" w:rsidP="00EA7346">
      <w:r>
        <w:t>K</w:t>
      </w:r>
      <w:r w:rsidR="00220B36" w:rsidRPr="00220B36">
        <w:t> posouzení úrovně školní zralosti a motori</w:t>
      </w:r>
      <w:r>
        <w:t xml:space="preserve">ky lze využít celou řadu </w:t>
      </w:r>
      <w:r w:rsidR="00A75E63">
        <w:t>diagnostických nástrojů</w:t>
      </w:r>
      <w:r w:rsidR="009F73DD">
        <w:t>. Výběr vhodného a kvalitního evaluačního nástroje představuje složitou problematiku. Níže</w:t>
      </w:r>
      <w:r w:rsidR="006B3898">
        <w:t> </w:t>
      </w:r>
      <w:r w:rsidR="009F73DD">
        <w:t xml:space="preserve">uvedené </w:t>
      </w:r>
      <w:r w:rsidR="00C30AE9">
        <w:t xml:space="preserve">testy </w:t>
      </w:r>
      <w:r w:rsidR="009F73DD">
        <w:t>patří mezi</w:t>
      </w:r>
      <w:r w:rsidR="00F82270">
        <w:t> </w:t>
      </w:r>
      <w:r w:rsidR="004E059B">
        <w:t>používané</w:t>
      </w:r>
      <w:r w:rsidR="009F73DD">
        <w:t xml:space="preserve"> diagnostické nástroje v České republice ve školních pedagogických zařízeních </w:t>
      </w:r>
      <w:r w:rsidR="003F6055">
        <w:t>a v</w:t>
      </w:r>
      <w:r w:rsidR="005745ED">
        <w:t> </w:t>
      </w:r>
      <w:r w:rsidR="009F73DD">
        <w:t>pedagogicko</w:t>
      </w:r>
      <w:r w:rsidR="005745ED">
        <w:t> </w:t>
      </w:r>
      <w:r w:rsidR="00C30AE9">
        <w:t>–</w:t>
      </w:r>
      <w:r w:rsidR="005745ED">
        <w:t> </w:t>
      </w:r>
      <w:r w:rsidR="009F73DD">
        <w:t>psychologických poradnách.</w:t>
      </w:r>
    </w:p>
    <w:p w14:paraId="3935CE79" w14:textId="0768B523" w:rsidR="00D87F83" w:rsidRDefault="00D87F83" w:rsidP="00EA7346">
      <w:r w:rsidRPr="00F64D15">
        <w:t>Diagnostika školní připravenosti</w:t>
      </w:r>
      <w:r>
        <w:t xml:space="preserve"> </w:t>
      </w:r>
      <w:r w:rsidRPr="00F64D15">
        <w:t>(Bednářová, Šmardová,</w:t>
      </w:r>
      <w:r>
        <w:t xml:space="preserve"> </w:t>
      </w:r>
      <w:r w:rsidRPr="00F64D15">
        <w:t>20</w:t>
      </w:r>
      <w:r>
        <w:t>14</w:t>
      </w:r>
      <w:r w:rsidRPr="00F64D15">
        <w:t>)</w:t>
      </w:r>
      <w:r>
        <w:t> – </w:t>
      </w:r>
      <w:r w:rsidRPr="00D144A8">
        <w:t xml:space="preserve">skládá se z jednotlivých subtestů, které </w:t>
      </w:r>
      <w:r>
        <w:t xml:space="preserve">jsou </w:t>
      </w:r>
      <w:r w:rsidRPr="00C64E8D">
        <w:t>zaměřen</w:t>
      </w:r>
      <w:r>
        <w:t>y</w:t>
      </w:r>
      <w:r w:rsidRPr="00C64E8D">
        <w:t xml:space="preserve"> na posouzení úro</w:t>
      </w:r>
      <w:r>
        <w:t>vně dílčích funkcí v oblastech zrakové a prostorové diferenciace, matematických představ, fonologického uvědomování a grafomotoriky. Úroveň rozvoje každé sledované oblasti odpovídá dané hodnotící škále. V rámci testování se pozoruje schopnost pozornosti a soustředění. Pozorováním dítěte během vyšetření lze vyvodit jeho zralost citovou a sociální. Test se používá při</w:t>
      </w:r>
      <w:r w:rsidR="00F82270">
        <w:t> </w:t>
      </w:r>
      <w:r>
        <w:t>zvažování odkladu školní docházky (MŠMT, 2019).</w:t>
      </w:r>
    </w:p>
    <w:p w14:paraId="75B906FE" w14:textId="77E5CA5C" w:rsidR="00003B5A" w:rsidRDefault="00003B5A" w:rsidP="00003B5A">
      <w:r>
        <w:t>Dynamická diagnostika kognitivních funkcí u</w:t>
      </w:r>
      <w:r w:rsidR="00F82270">
        <w:t> </w:t>
      </w:r>
      <w:r>
        <w:t>dětí (</w:t>
      </w:r>
      <w:proofErr w:type="spellStart"/>
      <w:r>
        <w:t>Application</w:t>
      </w:r>
      <w:proofErr w:type="spellEnd"/>
      <w:r w:rsidR="00F82270">
        <w:t> </w:t>
      </w:r>
      <w:r>
        <w:t>of</w:t>
      </w:r>
      <w:r w:rsidR="00F82270">
        <w:t> </w:t>
      </w:r>
      <w:proofErr w:type="spellStart"/>
      <w:r>
        <w:t>cognitive</w:t>
      </w:r>
      <w:proofErr w:type="spellEnd"/>
      <w:r w:rsidR="00F82270">
        <w:t> </w:t>
      </w:r>
      <w:proofErr w:type="spellStart"/>
      <w:r>
        <w:t>functions</w:t>
      </w:r>
      <w:proofErr w:type="spellEnd"/>
      <w:r>
        <w:t xml:space="preserve"> </w:t>
      </w:r>
      <w:proofErr w:type="spellStart"/>
      <w:r>
        <w:t>scale</w:t>
      </w:r>
      <w:proofErr w:type="spellEnd"/>
      <w:r>
        <w:t> – ACFS) (</w:t>
      </w:r>
      <w:proofErr w:type="spellStart"/>
      <w:r>
        <w:t>Lidz</w:t>
      </w:r>
      <w:proofErr w:type="spellEnd"/>
      <w:r>
        <w:t xml:space="preserve">, Krejčová 2014) – monitoruje kognitivní funkce a operace: zraková a sluchová paměť, </w:t>
      </w:r>
      <w:proofErr w:type="spellStart"/>
      <w:r>
        <w:t>vizuoprostorová</w:t>
      </w:r>
      <w:proofErr w:type="spellEnd"/>
      <w:r>
        <w:t xml:space="preserve"> orientace, smyslové vnímání, kategorizace, plánování, jež</w:t>
      </w:r>
      <w:r w:rsidR="00F82270">
        <w:t> </w:t>
      </w:r>
      <w:r>
        <w:t>jsou potřebné po</w:t>
      </w:r>
      <w:r w:rsidR="00F82270">
        <w:t> </w:t>
      </w:r>
      <w:r>
        <w:t>nástupu do</w:t>
      </w:r>
      <w:r w:rsidR="00F82270">
        <w:t xml:space="preserve">  </w:t>
      </w:r>
      <w:r>
        <w:t>školy pro</w:t>
      </w:r>
      <w:r w:rsidR="00F82270">
        <w:t> </w:t>
      </w:r>
      <w:r>
        <w:t xml:space="preserve">zvládnutí trivia. </w:t>
      </w:r>
      <w:r w:rsidR="006B3898">
        <w:t>Čtyři</w:t>
      </w:r>
      <w:r>
        <w:t xml:space="preserve"> základní a </w:t>
      </w:r>
      <w:r w:rsidR="006B3898">
        <w:t>dva</w:t>
      </w:r>
      <w:r>
        <w:t xml:space="preserve"> doplňkové úkoly jsou členěny do etapy </w:t>
      </w:r>
      <w:proofErr w:type="spellStart"/>
      <w:r>
        <w:t>pretestu</w:t>
      </w:r>
      <w:proofErr w:type="spellEnd"/>
      <w:r>
        <w:t xml:space="preserve">, intervence a </w:t>
      </w:r>
      <w:proofErr w:type="spellStart"/>
      <w:r>
        <w:t>posttestu</w:t>
      </w:r>
      <w:proofErr w:type="spellEnd"/>
      <w:r>
        <w:t>. Osvojené postupy jsou dětmi transformovány do</w:t>
      </w:r>
      <w:r w:rsidR="00F82270">
        <w:t> </w:t>
      </w:r>
      <w:r>
        <w:t>nové situace. Je určen pro</w:t>
      </w:r>
      <w:r w:rsidR="00F82270">
        <w:t xml:space="preserve">  </w:t>
      </w:r>
      <w:r>
        <w:t>věkovou kategorii 3–6 let.</w:t>
      </w:r>
    </w:p>
    <w:p w14:paraId="25DE329A" w14:textId="11E2CECD" w:rsidR="00D87F83" w:rsidRDefault="00D87F83" w:rsidP="00D87F83">
      <w:pPr>
        <w:rPr>
          <w:b/>
          <w:bCs/>
        </w:rPr>
      </w:pPr>
      <w:r w:rsidRPr="00F64D15">
        <w:t>Edfeldtův reverzní test (Edfeldt, 1992)</w:t>
      </w:r>
      <w:r>
        <w:t> </w:t>
      </w:r>
      <w:r w:rsidRPr="00F64D15">
        <w:t>–</w:t>
      </w:r>
      <w:r>
        <w:t> </w:t>
      </w:r>
      <w:r w:rsidRPr="000313A2">
        <w:t>zjišťuje míru připravenosti dítěte osvojit si dovednost čtení.</w:t>
      </w:r>
      <w:r>
        <w:t xml:space="preserve"> Test obsahuje jednoduché obrázky, dítě určuje odlišnosti. Je zaměřen na</w:t>
      </w:r>
      <w:r w:rsidR="00B856C5">
        <w:t> </w:t>
      </w:r>
      <w:r>
        <w:t>zrakové vnímání a reverzní tendence. Určuje úroveň vizuální diferenciace a schopnost koncentrace pozornosti. Je zaměřen na</w:t>
      </w:r>
      <w:r w:rsidR="00B856C5">
        <w:t> </w:t>
      </w:r>
      <w:r>
        <w:t>věkovou kategorii 5–8 let.</w:t>
      </w:r>
    </w:p>
    <w:p w14:paraId="0F924A30" w14:textId="52325051" w:rsidR="00D87F83" w:rsidRDefault="00D87F83" w:rsidP="00D87F83">
      <w:r>
        <w:t>Inteligenční a vývojová škála (IDS)</w:t>
      </w:r>
      <w:r w:rsidR="006B3898">
        <w:t>, (Krejčířová, 2013)</w:t>
      </w:r>
      <w:r>
        <w:t xml:space="preserve"> – komplexní test mapující inteligenci dítěte. Je zaměřen na diagnostiku kognitivních schopností, emočních a sociálních kompetencí, matematických a řečových dovedností. Je určen pro děti</w:t>
      </w:r>
      <w:r w:rsidR="00B856C5">
        <w:t> </w:t>
      </w:r>
      <w:r>
        <w:t>ve</w:t>
      </w:r>
      <w:r w:rsidR="00B856C5">
        <w:t> </w:t>
      </w:r>
      <w:r>
        <w:t>věku 5–10 let.</w:t>
      </w:r>
    </w:p>
    <w:p w14:paraId="7A34D0CD" w14:textId="7498C356" w:rsidR="00D87F83" w:rsidRDefault="00D87F83" w:rsidP="00D87F83">
      <w:r>
        <w:t xml:space="preserve">Inteligenční a vývojová škála pro předškolní děti (IDS–P), (Krejčířová, 2018) – slouží k posouzení funkčních oblastí psychomotoriky, sociálních a emočních kompetencí, </w:t>
      </w:r>
      <w:proofErr w:type="spellStart"/>
      <w:r>
        <w:lastRenderedPageBreak/>
        <w:t>logicko</w:t>
      </w:r>
      <w:proofErr w:type="spellEnd"/>
      <w:r w:rsidR="006B3898">
        <w:t> - </w:t>
      </w:r>
      <w:r>
        <w:t>matematických dovedností, řeči a chování dítěte. Jedná se o komplexní hodnocení dětí ve věku 3</w:t>
      </w:r>
      <w:r w:rsidR="00B856C5">
        <w:t>–</w:t>
      </w:r>
      <w:r>
        <w:t xml:space="preserve">5 let. </w:t>
      </w:r>
    </w:p>
    <w:p w14:paraId="3B097E48" w14:textId="2F646968" w:rsidR="00D87F83" w:rsidRDefault="00D87F83" w:rsidP="00D87F83">
      <w:r>
        <w:t>Klokanův kufr (Bednářová, Šmardová, Šmarda, 2017) – soubor diagnostických pomůcek pomáhá s diagnostikou v tematických oblastech vývoje dítěte.</w:t>
      </w:r>
      <w:r w:rsidRPr="002F47D3">
        <w:t xml:space="preserve"> </w:t>
      </w:r>
      <w:r>
        <w:t>Jedná se o</w:t>
      </w:r>
      <w:r w:rsidR="00B856C5">
        <w:t> </w:t>
      </w:r>
      <w:r>
        <w:t>oblasti zrakového vnímání a paměti, motoriky a grafomotoriky, sluchového vnímání, řeči, matematických představ, vnímání času a prostoru, sebeobsluhy a samostatnosti, hry a sociálního chování. Zjišťuje aktuální stav dovedností a umožňuje je okamžitě rozvíjet a upevňovat. Je určen pro</w:t>
      </w:r>
      <w:r w:rsidR="00B856C5">
        <w:t> </w:t>
      </w:r>
      <w:r>
        <w:t>věkovou kategorii 3–6 let.</w:t>
      </w:r>
    </w:p>
    <w:p w14:paraId="072D0508" w14:textId="749F7D7F" w:rsidR="00D87F83" w:rsidRDefault="00D87F83" w:rsidP="00D87F83">
      <w:pPr>
        <w:rPr>
          <w:b/>
          <w:bCs/>
        </w:rPr>
      </w:pPr>
      <w:r w:rsidRPr="00F64D15">
        <w:t>Obrázkově</w:t>
      </w:r>
      <w:r>
        <w:t> </w:t>
      </w:r>
      <w:r w:rsidRPr="00F64D15">
        <w:t>–</w:t>
      </w:r>
      <w:r>
        <w:t> </w:t>
      </w:r>
      <w:r w:rsidRPr="00F64D15">
        <w:t>slovníková zkouška (Kondáš</w:t>
      </w:r>
      <w:r>
        <w:t>, 1972</w:t>
      </w:r>
      <w:r w:rsidRPr="00F64D15">
        <w:t>)</w:t>
      </w:r>
      <w:r>
        <w:t> </w:t>
      </w:r>
      <w:r w:rsidRPr="00F64D15">
        <w:t>–</w:t>
      </w:r>
      <w:r>
        <w:rPr>
          <w:b/>
          <w:bCs/>
        </w:rPr>
        <w:t> </w:t>
      </w:r>
      <w:r w:rsidRPr="006D0B66">
        <w:t>slouží ke</w:t>
      </w:r>
      <w:r w:rsidR="00B856C5">
        <w:t> </w:t>
      </w:r>
      <w:r w:rsidRPr="006D0B66">
        <w:t>zjištění úrovně</w:t>
      </w:r>
      <w:r>
        <w:t xml:space="preserve"> slovní zásoby a komunikace, skládá se z 30 barevných obrázků, kde jsou znázorněny předměty denní potřeby, zvířata i činnosti. Je určen zejména pro</w:t>
      </w:r>
      <w:r w:rsidR="00B856C5">
        <w:t> </w:t>
      </w:r>
      <w:r>
        <w:t>děti před</w:t>
      </w:r>
      <w:r w:rsidR="00B856C5">
        <w:t> </w:t>
      </w:r>
      <w:r>
        <w:t>vstupem do školy, pro</w:t>
      </w:r>
      <w:r w:rsidR="00B856C5">
        <w:t xml:space="preserve">  </w:t>
      </w:r>
      <w:r>
        <w:t>věkovou kategorii 5–</w:t>
      </w:r>
      <w:r w:rsidR="00872752">
        <w:t> </w:t>
      </w:r>
      <w:r>
        <w:t>7</w:t>
      </w:r>
      <w:r w:rsidR="00351FE7">
        <w:t> </w:t>
      </w:r>
      <w:r>
        <w:t xml:space="preserve"> let.</w:t>
      </w:r>
    </w:p>
    <w:p w14:paraId="0E8E936B" w14:textId="0DE144AC" w:rsidR="00C64E8D" w:rsidRDefault="001074CC" w:rsidP="00EA7346">
      <w:r w:rsidRPr="00F64D15">
        <w:t>Orientační test školní zralosti (Jirásek, 1992)</w:t>
      </w:r>
      <w:r w:rsidR="005745ED">
        <w:t> </w:t>
      </w:r>
      <w:r w:rsidR="004A1354" w:rsidRPr="007D5B7A">
        <w:t>–</w:t>
      </w:r>
      <w:r w:rsidR="005745ED">
        <w:t> </w:t>
      </w:r>
      <w:r w:rsidR="00583374">
        <w:t>složen ze tří úkolů: kresba postavy, napodobení psa</w:t>
      </w:r>
      <w:r>
        <w:t>cího</w:t>
      </w:r>
      <w:r w:rsidR="00583374">
        <w:t xml:space="preserve"> písma a překreslení skupiny </w:t>
      </w:r>
      <w:r>
        <w:t>bodů</w:t>
      </w:r>
      <w:r w:rsidR="00583374">
        <w:t xml:space="preserve"> podle vzoru</w:t>
      </w:r>
      <w:r>
        <w:t xml:space="preserve">, je </w:t>
      </w:r>
      <w:r w:rsidR="00583374">
        <w:t>hodnocen známkou 1</w:t>
      </w:r>
      <w:r w:rsidR="007521F1">
        <w:t>–</w:t>
      </w:r>
      <w:r w:rsidR="00583374">
        <w:t>5 dle přesně daných hledisek</w:t>
      </w:r>
      <w:r w:rsidR="008F4E11">
        <w:t>.</w:t>
      </w:r>
      <w:r>
        <w:t xml:space="preserve"> Je zaměřen</w:t>
      </w:r>
      <w:r w:rsidR="007B0D72">
        <w:t xml:space="preserve"> na</w:t>
      </w:r>
      <w:r>
        <w:t xml:space="preserve"> jemn</w:t>
      </w:r>
      <w:r w:rsidR="007B0D72">
        <w:t>ou</w:t>
      </w:r>
      <w:r>
        <w:t xml:space="preserve"> motori</w:t>
      </w:r>
      <w:r w:rsidR="007B0D72">
        <w:t xml:space="preserve">ku a schopnost </w:t>
      </w:r>
      <w:proofErr w:type="spellStart"/>
      <w:r w:rsidR="007B0D72">
        <w:t>vizuomotorick</w:t>
      </w:r>
      <w:r w:rsidR="006B3898">
        <w:t>é</w:t>
      </w:r>
      <w:proofErr w:type="spellEnd"/>
      <w:r w:rsidR="007B0D72">
        <w:t xml:space="preserve"> koordinace</w:t>
      </w:r>
      <w:r>
        <w:t>.</w:t>
      </w:r>
      <w:r w:rsidR="007B0D72">
        <w:t xml:space="preserve"> Používá se u</w:t>
      </w:r>
      <w:r w:rsidR="00B856C5">
        <w:t> </w:t>
      </w:r>
      <w:r w:rsidR="007B0D72">
        <w:t>zápisů do</w:t>
      </w:r>
      <w:r w:rsidR="00B856C5">
        <w:t> </w:t>
      </w:r>
      <w:r w:rsidR="007B0D72">
        <w:t xml:space="preserve">škol. Určen </w:t>
      </w:r>
      <w:r w:rsidR="003A4C21">
        <w:t xml:space="preserve">je </w:t>
      </w:r>
      <w:r w:rsidR="007B0D72">
        <w:t>pro</w:t>
      </w:r>
      <w:r w:rsidR="00B856C5">
        <w:t> </w:t>
      </w:r>
      <w:r w:rsidR="007B0D72">
        <w:t>věkovou kategorii 5</w:t>
      </w:r>
      <w:r w:rsidR="00351FE7">
        <w:t> </w:t>
      </w:r>
      <w:r w:rsidR="007B0D72">
        <w:t>–</w:t>
      </w:r>
      <w:r w:rsidR="00351FE7">
        <w:t> </w:t>
      </w:r>
      <w:r w:rsidR="007B0D72">
        <w:t>7 let.</w:t>
      </w:r>
    </w:p>
    <w:p w14:paraId="57A74009" w14:textId="0123BE88" w:rsidR="00003B5A" w:rsidRDefault="00003B5A" w:rsidP="00003B5A">
      <w:proofErr w:type="spellStart"/>
      <w:r w:rsidRPr="00F64D15">
        <w:t>Bruiniks</w:t>
      </w:r>
      <w:proofErr w:type="spellEnd"/>
      <w:r>
        <w:t>–</w:t>
      </w:r>
      <w:r w:rsidRPr="00F64D15">
        <w:t>Oseretsky Test of Motor Proficiency 2 (BOT</w:t>
      </w:r>
      <w:r>
        <w:t xml:space="preserve"> </w:t>
      </w:r>
      <w:r>
        <w:rPr>
          <w:b/>
          <w:bCs/>
        </w:rPr>
        <w:t>–</w:t>
      </w:r>
      <w:r w:rsidRPr="00F64D15">
        <w:t xml:space="preserve"> 2)</w:t>
      </w:r>
      <w:r>
        <w:t>,</w:t>
      </w:r>
      <w:r>
        <w:rPr>
          <w:b/>
          <w:bCs/>
        </w:rPr>
        <w:t xml:space="preserve"> </w:t>
      </w:r>
      <w:r w:rsidRPr="006F6CB1">
        <w:t>(Bruininks, 2005</w:t>
      </w:r>
      <w:r w:rsidR="00872752">
        <w:t>)</w:t>
      </w:r>
      <w:r>
        <w:rPr>
          <w:b/>
          <w:bCs/>
        </w:rPr>
        <w:t> – </w:t>
      </w:r>
      <w:r>
        <w:t>testová baterie je zaměřena na zjištění úrovně: jemné motoriky – preciznost a integrace při</w:t>
      </w:r>
      <w:r w:rsidR="00B856C5">
        <w:t> </w:t>
      </w:r>
      <w:r>
        <w:t xml:space="preserve">kreslení, manuální zručnost; hrubé motoriky – poskoky, manipulace s míčem; síly – sedy, lehy, kliky; rychlosti a hbitosti – poskoky na jedné noze; koordinace dolních a horních končetin; rovnováhy – chůze po čáře. Je určena pro věkovou kategorii 4–21 let. </w:t>
      </w:r>
    </w:p>
    <w:p w14:paraId="46508039" w14:textId="263539F2" w:rsidR="00003B5A" w:rsidRDefault="00003B5A" w:rsidP="00003B5A">
      <w:r w:rsidRPr="00F64D15">
        <w:t xml:space="preserve">Movement Assesment Battery for </w:t>
      </w:r>
      <w:proofErr w:type="spellStart"/>
      <w:r w:rsidRPr="00F64D15">
        <w:t>Children</w:t>
      </w:r>
      <w:proofErr w:type="spellEnd"/>
      <w:r w:rsidRPr="007D5B7A">
        <w:t>–</w:t>
      </w:r>
      <w:r w:rsidRPr="00F64D15">
        <w:t>2 (MABC</w:t>
      </w:r>
      <w:r w:rsidRPr="007D5B7A">
        <w:t>–</w:t>
      </w:r>
      <w:r w:rsidRPr="00F64D15">
        <w:t>2)</w:t>
      </w:r>
      <w:r>
        <w:rPr>
          <w:b/>
          <w:bCs/>
        </w:rPr>
        <w:t> – </w:t>
      </w:r>
      <w:r w:rsidRPr="00194625">
        <w:t>skládá se z osmi testů</w:t>
      </w:r>
      <w:r>
        <w:t xml:space="preserve"> v oblasti hrubé a jemné motoriky a rovnováhy</w:t>
      </w:r>
      <w:r w:rsidRPr="00194625">
        <w:t>,</w:t>
      </w:r>
      <w:r>
        <w:t xml:space="preserve"> je určen k identifikaci lehkých a středních motorických odchylek, obsahuje tři verze podle věku 3–16 let. K vyhodnocení baterie se používají normy se standardními a percentilovými hodnotami. Zahrnuje dotazník pro</w:t>
      </w:r>
      <w:r w:rsidR="00B856C5">
        <w:t> </w:t>
      </w:r>
      <w:r>
        <w:t>rodiče, který je součástí vyhodnocení výsledků.</w:t>
      </w:r>
    </w:p>
    <w:p w14:paraId="1953D437" w14:textId="79737896" w:rsidR="00003B5A" w:rsidRPr="00D87F83" w:rsidRDefault="00003B5A" w:rsidP="00003B5A">
      <w:r>
        <w:t>Orientační test dynamické praxe (OTDP), (Míka, 1982)  </w:t>
      </w:r>
      <w:r w:rsidRPr="007D5B7A">
        <w:t>–</w:t>
      </w:r>
      <w:r>
        <w:t> zjišťuje úroveň hrubé a jemné motoriky a schopnost reakce na</w:t>
      </w:r>
      <w:r w:rsidR="00351FE7">
        <w:t> </w:t>
      </w:r>
      <w:r>
        <w:t>podnět dítěte předškolního věku. Je složen z 8 úkolů orientovaných na</w:t>
      </w:r>
      <w:r w:rsidR="00351FE7">
        <w:t> </w:t>
      </w:r>
      <w:r>
        <w:t xml:space="preserve">pohyb nohou rukou a jazyka. Úkolem dítěte je co nejpřesněji provést úkon, který předvedl administrátor. Nevýhodou je, že hodnocení je ovlivněno subjektivním názorem examinátora. </w:t>
      </w:r>
    </w:p>
    <w:p w14:paraId="69C69F00" w14:textId="1CCF3DDD" w:rsidR="00EA7346" w:rsidRDefault="00A804AF" w:rsidP="00E9632A">
      <w:r>
        <w:lastRenderedPageBreak/>
        <w:t>Předškolní období je z hlediska získávání</w:t>
      </w:r>
      <w:r w:rsidR="00CB3004">
        <w:t xml:space="preserve"> jednotlivých</w:t>
      </w:r>
      <w:r>
        <w:t xml:space="preserve"> dovedností kritickou periodou ontogeneze. Nízká úroveň </w:t>
      </w:r>
      <w:r w:rsidR="00CB3004">
        <w:t xml:space="preserve">pohybových dovedností </w:t>
      </w:r>
      <w:r>
        <w:t>může vést k řadě psychosociálních či zdravotních problémů. Pravidelné a odpovídající hodnocení vývojových oblastí</w:t>
      </w:r>
      <w:r w:rsidR="00CB3004">
        <w:t xml:space="preserve"> a související následné použití </w:t>
      </w:r>
      <w:r w:rsidR="006B6CCE">
        <w:t xml:space="preserve">stimulačních </w:t>
      </w:r>
      <w:r w:rsidR="00CB3004">
        <w:t xml:space="preserve">intervenčních programů </w:t>
      </w:r>
      <w:r w:rsidR="00A54177">
        <w:t>je nezbytné.</w:t>
      </w:r>
      <w:r w:rsidR="006644C9">
        <w:t xml:space="preserve"> </w:t>
      </w:r>
    </w:p>
    <w:p w14:paraId="5104852B" w14:textId="55851330" w:rsidR="004024AD" w:rsidRDefault="00737A46" w:rsidP="00E9632A">
      <w:pPr>
        <w:suppressAutoHyphens w:val="0"/>
        <w:autoSpaceDN/>
        <w:spacing w:after="160" w:line="259" w:lineRule="auto"/>
        <w:jc w:val="left"/>
      </w:pPr>
      <w:bookmarkStart w:id="52" w:name="_Hlk153630709"/>
      <w:r>
        <w:br w:type="page"/>
      </w:r>
    </w:p>
    <w:p w14:paraId="01B80034" w14:textId="61C58CA1" w:rsidR="001E03B9" w:rsidRPr="002F6040" w:rsidRDefault="00D97A29" w:rsidP="002F6040">
      <w:pPr>
        <w:pStyle w:val="Nadpis1"/>
        <w:ind w:left="574"/>
        <w:rPr>
          <w:sz w:val="32"/>
          <w:szCs w:val="32"/>
        </w:rPr>
      </w:pPr>
      <w:bookmarkStart w:id="53" w:name="_Toc164011161"/>
      <w:r w:rsidRPr="002F6040">
        <w:rPr>
          <w:sz w:val="32"/>
          <w:szCs w:val="32"/>
        </w:rPr>
        <w:lastRenderedPageBreak/>
        <w:t>Cíle</w:t>
      </w:r>
      <w:r w:rsidR="00D1538A" w:rsidRPr="002F6040">
        <w:rPr>
          <w:sz w:val="32"/>
          <w:szCs w:val="32"/>
        </w:rPr>
        <w:t xml:space="preserve"> práce</w:t>
      </w:r>
      <w:r w:rsidR="00422C63">
        <w:rPr>
          <w:sz w:val="32"/>
          <w:szCs w:val="32"/>
        </w:rPr>
        <w:t xml:space="preserve">, </w:t>
      </w:r>
      <w:r w:rsidR="00D1538A" w:rsidRPr="002F6040">
        <w:rPr>
          <w:sz w:val="32"/>
          <w:szCs w:val="32"/>
        </w:rPr>
        <w:t>výzkumné otázky</w:t>
      </w:r>
      <w:r w:rsidR="0080775E" w:rsidRPr="002F6040">
        <w:rPr>
          <w:sz w:val="32"/>
          <w:szCs w:val="32"/>
        </w:rPr>
        <w:t xml:space="preserve"> a hypotézy</w:t>
      </w:r>
      <w:bookmarkEnd w:id="53"/>
    </w:p>
    <w:p w14:paraId="69AF77EA" w14:textId="21A4E623" w:rsidR="00BB5990" w:rsidRPr="00F66218" w:rsidRDefault="00BB5990" w:rsidP="00BB5990">
      <w:pPr>
        <w:rPr>
          <w:color w:val="000000" w:themeColor="text1"/>
        </w:rPr>
      </w:pPr>
      <w:r w:rsidRPr="00F66218">
        <w:rPr>
          <w:color w:val="000000" w:themeColor="text1"/>
        </w:rPr>
        <w:t xml:space="preserve">Cílem práce </w:t>
      </w:r>
      <w:r w:rsidR="00DD1EE8">
        <w:rPr>
          <w:color w:val="000000" w:themeColor="text1"/>
        </w:rPr>
        <w:t>bude</w:t>
      </w:r>
      <w:r w:rsidRPr="00F66218">
        <w:rPr>
          <w:color w:val="000000" w:themeColor="text1"/>
        </w:rPr>
        <w:t xml:space="preserve"> zjistit úroveň motori</w:t>
      </w:r>
      <w:r w:rsidR="00C426BB">
        <w:rPr>
          <w:color w:val="000000" w:themeColor="text1"/>
        </w:rPr>
        <w:t>ky</w:t>
      </w:r>
      <w:r w:rsidRPr="00F66218">
        <w:rPr>
          <w:color w:val="000000" w:themeColor="text1"/>
        </w:rPr>
        <w:t xml:space="preserve"> v kontextu úrovně exekutivních funkcí</w:t>
      </w:r>
      <w:r w:rsidR="009F1D47">
        <w:rPr>
          <w:color w:val="000000" w:themeColor="text1"/>
        </w:rPr>
        <w:t xml:space="preserve"> </w:t>
      </w:r>
      <w:r w:rsidR="00006823">
        <w:rPr>
          <w:color w:val="000000" w:themeColor="text1"/>
        </w:rPr>
        <w:t xml:space="preserve">a </w:t>
      </w:r>
      <w:r w:rsidRPr="00F66218">
        <w:rPr>
          <w:color w:val="000000" w:themeColor="text1"/>
        </w:rPr>
        <w:t xml:space="preserve">vyhodnotit připravenost dětí před vstupem do školy. </w:t>
      </w:r>
      <w:r w:rsidR="0050031C" w:rsidRPr="00F66218">
        <w:rPr>
          <w:color w:val="000000" w:themeColor="text1"/>
        </w:rPr>
        <w:t>Ú</w:t>
      </w:r>
      <w:r w:rsidR="002F48AF">
        <w:rPr>
          <w:color w:val="000000" w:themeColor="text1"/>
        </w:rPr>
        <w:t xml:space="preserve">kolem </w:t>
      </w:r>
      <w:r w:rsidR="00333DC1">
        <w:rPr>
          <w:color w:val="000000" w:themeColor="text1"/>
        </w:rPr>
        <w:t>bude</w:t>
      </w:r>
      <w:r w:rsidR="002F48AF">
        <w:rPr>
          <w:color w:val="000000" w:themeColor="text1"/>
        </w:rPr>
        <w:t xml:space="preserve"> prozkoumat, zda existuje vztah mez</w:t>
      </w:r>
      <w:r w:rsidR="00DC30DB">
        <w:rPr>
          <w:color w:val="000000" w:themeColor="text1"/>
        </w:rPr>
        <w:t>i </w:t>
      </w:r>
      <w:r w:rsidR="002F48AF">
        <w:rPr>
          <w:color w:val="000000" w:themeColor="text1"/>
        </w:rPr>
        <w:t>těmito oblastmi.</w:t>
      </w:r>
    </w:p>
    <w:p w14:paraId="0AB51762" w14:textId="44C42A62" w:rsidR="002172F0" w:rsidRPr="00F66218" w:rsidRDefault="002172F0" w:rsidP="002C47F9">
      <w:pPr>
        <w:rPr>
          <w:bCs/>
          <w:color w:val="000000" w:themeColor="text1"/>
        </w:rPr>
      </w:pPr>
      <w:r w:rsidRPr="00F66218">
        <w:rPr>
          <w:bCs/>
          <w:color w:val="000000" w:themeColor="text1"/>
        </w:rPr>
        <w:t xml:space="preserve">V souladu s cíli </w:t>
      </w:r>
      <w:r w:rsidR="00680AEA">
        <w:rPr>
          <w:bCs/>
          <w:color w:val="000000" w:themeColor="text1"/>
        </w:rPr>
        <w:t>diplomové</w:t>
      </w:r>
      <w:r w:rsidRPr="00F66218">
        <w:rPr>
          <w:bCs/>
          <w:color w:val="000000" w:themeColor="text1"/>
        </w:rPr>
        <w:t xml:space="preserve"> práce </w:t>
      </w:r>
      <w:r w:rsidR="00A734BC">
        <w:rPr>
          <w:bCs/>
          <w:color w:val="000000" w:themeColor="text1"/>
        </w:rPr>
        <w:t>jsou</w:t>
      </w:r>
      <w:r w:rsidRPr="00F66218">
        <w:rPr>
          <w:bCs/>
          <w:color w:val="000000" w:themeColor="text1"/>
        </w:rPr>
        <w:t xml:space="preserve"> stanoveny výzkumné otázky</w:t>
      </w:r>
      <w:r w:rsidR="00B8110E">
        <w:rPr>
          <w:bCs/>
          <w:color w:val="000000" w:themeColor="text1"/>
        </w:rPr>
        <w:t xml:space="preserve">. </w:t>
      </w:r>
    </w:p>
    <w:p w14:paraId="48D0B561" w14:textId="12871A30" w:rsidR="003C32AE" w:rsidRDefault="002172F0" w:rsidP="002C47F9">
      <w:pPr>
        <w:rPr>
          <w:bCs/>
          <w:color w:val="000000" w:themeColor="text1"/>
        </w:rPr>
      </w:pPr>
      <w:bookmarkStart w:id="54" w:name="_Hlk155194224"/>
      <w:bookmarkStart w:id="55" w:name="_Hlk153630160"/>
      <w:r w:rsidRPr="00F66218">
        <w:rPr>
          <w:bCs/>
          <w:color w:val="000000" w:themeColor="text1"/>
        </w:rPr>
        <w:t xml:space="preserve">VO1 </w:t>
      </w:r>
      <w:r w:rsidR="003C32AE">
        <w:rPr>
          <w:bCs/>
          <w:color w:val="000000" w:themeColor="text1"/>
        </w:rPr>
        <w:t>V jakých dovednostech</w:t>
      </w:r>
      <w:r w:rsidR="00ED68B9">
        <w:t> </w:t>
      </w:r>
      <w:r w:rsidR="004A1354" w:rsidRPr="007D5B7A">
        <w:t>–</w:t>
      </w:r>
      <w:r w:rsidR="003C32AE">
        <w:rPr>
          <w:bCs/>
          <w:color w:val="000000" w:themeColor="text1"/>
        </w:rPr>
        <w:t> lokomočních nebo manipulačních</w:t>
      </w:r>
      <w:r w:rsidR="00ED68B9">
        <w:rPr>
          <w:bCs/>
          <w:color w:val="000000" w:themeColor="text1"/>
        </w:rPr>
        <w:t> </w:t>
      </w:r>
      <w:r w:rsidR="00333DC1">
        <w:rPr>
          <w:bCs/>
          <w:color w:val="000000" w:themeColor="text1"/>
        </w:rPr>
        <w:t>–</w:t>
      </w:r>
      <w:r w:rsidR="00ED68B9">
        <w:rPr>
          <w:bCs/>
          <w:color w:val="000000" w:themeColor="text1"/>
        </w:rPr>
        <w:t> </w:t>
      </w:r>
      <w:r w:rsidR="00333DC1">
        <w:rPr>
          <w:bCs/>
          <w:color w:val="000000" w:themeColor="text1"/>
        </w:rPr>
        <w:t xml:space="preserve">budou </w:t>
      </w:r>
      <w:r w:rsidR="00A734BC">
        <w:rPr>
          <w:bCs/>
          <w:color w:val="000000" w:themeColor="text1"/>
        </w:rPr>
        <w:t xml:space="preserve">děti z výzkumného souboru </w:t>
      </w:r>
      <w:r w:rsidR="003C32AE">
        <w:rPr>
          <w:bCs/>
          <w:color w:val="000000" w:themeColor="text1"/>
        </w:rPr>
        <w:t>dosah</w:t>
      </w:r>
      <w:r w:rsidR="00333DC1">
        <w:rPr>
          <w:bCs/>
          <w:color w:val="000000" w:themeColor="text1"/>
        </w:rPr>
        <w:t>ovat</w:t>
      </w:r>
      <w:r w:rsidR="003C32AE">
        <w:rPr>
          <w:bCs/>
          <w:color w:val="000000" w:themeColor="text1"/>
        </w:rPr>
        <w:t xml:space="preserve"> vyšší úrovně?</w:t>
      </w:r>
    </w:p>
    <w:p w14:paraId="5D1E9750" w14:textId="3DB2531E" w:rsidR="002172F0" w:rsidRPr="0099000F" w:rsidRDefault="00587913" w:rsidP="002C47F9">
      <w:pPr>
        <w:rPr>
          <w:bCs/>
          <w:strike/>
          <w:color w:val="000000" w:themeColor="text1"/>
        </w:rPr>
      </w:pPr>
      <w:r w:rsidRPr="00F66218">
        <w:rPr>
          <w:bCs/>
          <w:color w:val="000000" w:themeColor="text1"/>
        </w:rPr>
        <w:t xml:space="preserve">VO2 </w:t>
      </w:r>
      <w:r w:rsidR="00333DC1">
        <w:rPr>
          <w:bCs/>
          <w:color w:val="000000" w:themeColor="text1"/>
        </w:rPr>
        <w:t>Budou dosahovat</w:t>
      </w:r>
      <w:r w:rsidR="002172F0" w:rsidRPr="00F66218">
        <w:rPr>
          <w:bCs/>
          <w:color w:val="000000" w:themeColor="text1"/>
        </w:rPr>
        <w:t xml:space="preserve"> děti z výzkumného souboru </w:t>
      </w:r>
      <w:r w:rsidRPr="00F66218">
        <w:rPr>
          <w:bCs/>
          <w:color w:val="000000" w:themeColor="text1"/>
        </w:rPr>
        <w:t xml:space="preserve">z hlediska připravenosti pro povinnou školní docházku </w:t>
      </w:r>
      <w:r w:rsidR="002172F0" w:rsidRPr="00F66218">
        <w:rPr>
          <w:bCs/>
          <w:color w:val="000000" w:themeColor="text1"/>
        </w:rPr>
        <w:t>dostatečnou úroveň v oblasti exekutivních funkcí</w:t>
      </w:r>
      <w:r w:rsidRPr="00F66218">
        <w:rPr>
          <w:bCs/>
          <w:color w:val="000000" w:themeColor="text1"/>
        </w:rPr>
        <w:t>?</w:t>
      </w:r>
      <w:r w:rsidR="00D03F6C">
        <w:rPr>
          <w:bCs/>
          <w:color w:val="000000" w:themeColor="text1"/>
        </w:rPr>
        <w:t xml:space="preserve"> </w:t>
      </w:r>
      <w:r w:rsidR="0099000F" w:rsidRPr="00F64D15">
        <w:t>Budou</w:t>
      </w:r>
      <w:r w:rsidR="00D03F6C" w:rsidRPr="00F64D15">
        <w:t xml:space="preserve"> zjištěny rozdíly v připravenosti pro vstup do</w:t>
      </w:r>
      <w:r w:rsidR="00B856C5">
        <w:t> </w:t>
      </w:r>
      <w:r w:rsidR="0099000F" w:rsidRPr="00F64D15">
        <w:t>povinného školního vzdělávání</w:t>
      </w:r>
      <w:r w:rsidR="00D03F6C" w:rsidRPr="00F64D15">
        <w:t xml:space="preserve"> </w:t>
      </w:r>
      <w:r w:rsidR="00B856C5">
        <w:t>z hlediska</w:t>
      </w:r>
      <w:r w:rsidR="0099000F" w:rsidRPr="00F64D15">
        <w:t xml:space="preserve"> pohlaví žáka?</w:t>
      </w:r>
      <w:r w:rsidR="0099000F" w:rsidRPr="00F64D15">
        <w:rPr>
          <w:bCs/>
        </w:rPr>
        <w:t xml:space="preserve"> </w:t>
      </w:r>
    </w:p>
    <w:p w14:paraId="1FEB3B24" w14:textId="77777777" w:rsidR="00B94D22" w:rsidRDefault="002172F0" w:rsidP="00D97A29">
      <w:pPr>
        <w:rPr>
          <w:bCs/>
          <w:color w:val="000000" w:themeColor="text1"/>
        </w:rPr>
      </w:pPr>
      <w:r w:rsidRPr="00F66218">
        <w:rPr>
          <w:bCs/>
          <w:color w:val="000000" w:themeColor="text1"/>
        </w:rPr>
        <w:t>VO3 Budou děti s vyšší úrovní motoriky dosahovat i vyšší úrovně v oblasti exekutivních funkcí?</w:t>
      </w:r>
      <w:bookmarkEnd w:id="54"/>
    </w:p>
    <w:p w14:paraId="4B019628" w14:textId="4B1DE8F6" w:rsidR="00DD1EE8" w:rsidRDefault="00B8110E" w:rsidP="00D97A29">
      <w:pPr>
        <w:rPr>
          <w:color w:val="000000" w:themeColor="text1"/>
        </w:rPr>
      </w:pPr>
      <w:r>
        <w:rPr>
          <w:color w:val="000000" w:themeColor="text1"/>
        </w:rPr>
        <w:t>Po provedení výzkumného šetření v oblasti školní připravenosti b</w:t>
      </w:r>
      <w:r w:rsidR="00333DC1">
        <w:rPr>
          <w:color w:val="000000" w:themeColor="text1"/>
        </w:rPr>
        <w:t>udou</w:t>
      </w:r>
      <w:r>
        <w:rPr>
          <w:color w:val="000000" w:themeColor="text1"/>
        </w:rPr>
        <w:t xml:space="preserve"> zpracovány a porovnány výsledky zaměřené na posouzení motoriky</w:t>
      </w:r>
      <w:r w:rsidR="00B0659E">
        <w:rPr>
          <w:color w:val="000000" w:themeColor="text1"/>
        </w:rPr>
        <w:t xml:space="preserve"> a exekutivních funkcí</w:t>
      </w:r>
      <w:r>
        <w:rPr>
          <w:color w:val="000000" w:themeColor="text1"/>
        </w:rPr>
        <w:t xml:space="preserve"> a ověřen</w:t>
      </w:r>
      <w:r w:rsidR="00D25CDE">
        <w:rPr>
          <w:color w:val="000000" w:themeColor="text1"/>
        </w:rPr>
        <w:t>y</w:t>
      </w:r>
      <w:r w:rsidR="00B0659E">
        <w:rPr>
          <w:color w:val="000000" w:themeColor="text1"/>
        </w:rPr>
        <w:t>,</w:t>
      </w:r>
      <w:r>
        <w:rPr>
          <w:color w:val="000000" w:themeColor="text1"/>
        </w:rPr>
        <w:t xml:space="preserve"> případn</w:t>
      </w:r>
      <w:r w:rsidR="00D25CDE">
        <w:rPr>
          <w:color w:val="000000" w:themeColor="text1"/>
        </w:rPr>
        <w:t>ě</w:t>
      </w:r>
      <w:r>
        <w:rPr>
          <w:color w:val="000000" w:themeColor="text1"/>
        </w:rPr>
        <w:t xml:space="preserve"> vyvrácen</w:t>
      </w:r>
      <w:r w:rsidR="00D25CDE">
        <w:rPr>
          <w:color w:val="000000" w:themeColor="text1"/>
        </w:rPr>
        <w:t>y</w:t>
      </w:r>
      <w:r>
        <w:rPr>
          <w:color w:val="000000" w:themeColor="text1"/>
        </w:rPr>
        <w:t xml:space="preserve"> platnost</w:t>
      </w:r>
      <w:r w:rsidR="00D25CDE">
        <w:rPr>
          <w:color w:val="000000" w:themeColor="text1"/>
        </w:rPr>
        <w:t>i</w:t>
      </w:r>
      <w:r>
        <w:rPr>
          <w:color w:val="000000" w:themeColor="text1"/>
        </w:rPr>
        <w:t xml:space="preserve"> </w:t>
      </w:r>
      <w:r w:rsidR="00B0659E">
        <w:rPr>
          <w:color w:val="000000" w:themeColor="text1"/>
        </w:rPr>
        <w:t>definovan</w:t>
      </w:r>
      <w:r w:rsidR="00D25CDE">
        <w:rPr>
          <w:color w:val="000000" w:themeColor="text1"/>
        </w:rPr>
        <w:t>ých</w:t>
      </w:r>
      <w:r>
        <w:rPr>
          <w:color w:val="000000" w:themeColor="text1"/>
        </w:rPr>
        <w:t xml:space="preserve"> hypotéz.</w:t>
      </w:r>
      <w:r w:rsidR="00B94D22">
        <w:rPr>
          <w:color w:val="000000" w:themeColor="text1"/>
        </w:rPr>
        <w:t xml:space="preserve"> </w:t>
      </w:r>
    </w:p>
    <w:p w14:paraId="581DCD7A" w14:textId="350942D1" w:rsidR="00B94D22" w:rsidRPr="00B94D22" w:rsidRDefault="00B94D22" w:rsidP="00D97A29">
      <w:pPr>
        <w:rPr>
          <w:color w:val="000000" w:themeColor="text1"/>
        </w:rPr>
      </w:pPr>
      <w:r>
        <w:rPr>
          <w:color w:val="000000" w:themeColor="text1"/>
        </w:rPr>
        <w:t xml:space="preserve">V rámci diplomové práci </w:t>
      </w:r>
      <w:r w:rsidR="00333DC1">
        <w:rPr>
          <w:color w:val="000000" w:themeColor="text1"/>
        </w:rPr>
        <w:t>je</w:t>
      </w:r>
      <w:r>
        <w:rPr>
          <w:color w:val="000000" w:themeColor="text1"/>
        </w:rPr>
        <w:t xml:space="preserve"> stanovena hypotéza</w:t>
      </w:r>
      <w:r w:rsidR="00DD1EE8">
        <w:rPr>
          <w:color w:val="000000" w:themeColor="text1"/>
        </w:rPr>
        <w:t>.</w:t>
      </w:r>
    </w:p>
    <w:p w14:paraId="627DFBC6" w14:textId="52B15665" w:rsidR="002C47F9" w:rsidRDefault="002C47F9" w:rsidP="002C47F9">
      <w:r w:rsidRPr="00523CD3">
        <w:t>H</w:t>
      </w:r>
      <w:r w:rsidR="00F64D15">
        <w:t>0</w:t>
      </w:r>
      <w:r w:rsidRPr="00523CD3">
        <w:t xml:space="preserve">: Mezi úrovní motoriky a </w:t>
      </w:r>
      <w:r w:rsidR="008A3C08">
        <w:t xml:space="preserve">úrovní </w:t>
      </w:r>
      <w:r w:rsidRPr="00523CD3">
        <w:t>kognitivní</w:t>
      </w:r>
      <w:r w:rsidR="004B0EBB">
        <w:t>ch</w:t>
      </w:r>
      <w:r w:rsidRPr="00523CD3">
        <w:t xml:space="preserve"> schopnost</w:t>
      </w:r>
      <w:r w:rsidR="004B0EBB">
        <w:t>í</w:t>
      </w:r>
      <w:r w:rsidRPr="00523CD3">
        <w:t xml:space="preserve"> není </w:t>
      </w:r>
      <w:r w:rsidRPr="004B0EBB">
        <w:t xml:space="preserve">pozitivní </w:t>
      </w:r>
      <w:r w:rsidRPr="00523CD3">
        <w:t>vztah</w:t>
      </w:r>
      <w:r w:rsidR="00775064">
        <w:t>.</w:t>
      </w:r>
    </w:p>
    <w:p w14:paraId="7B4DF48E" w14:textId="77462E7C" w:rsidR="00932D33" w:rsidRPr="00EA45CC" w:rsidRDefault="00395504" w:rsidP="00395504">
      <w:pPr>
        <w:suppressAutoHyphens w:val="0"/>
        <w:autoSpaceDN/>
        <w:spacing w:after="160" w:line="259" w:lineRule="auto"/>
        <w:jc w:val="left"/>
      </w:pPr>
      <w:r>
        <w:br w:type="page"/>
      </w:r>
      <w:bookmarkEnd w:id="55"/>
    </w:p>
    <w:p w14:paraId="4EF15FBA" w14:textId="17F36A85" w:rsidR="00BC15F3" w:rsidRDefault="00C51743" w:rsidP="00BC15F3">
      <w:pPr>
        <w:pStyle w:val="Nadpis1"/>
        <w:ind w:left="574"/>
        <w:rPr>
          <w:sz w:val="32"/>
          <w:szCs w:val="32"/>
        </w:rPr>
      </w:pPr>
      <w:bookmarkStart w:id="56" w:name="_Toc164011162"/>
      <w:r w:rsidRPr="002F6040">
        <w:rPr>
          <w:sz w:val="32"/>
          <w:szCs w:val="32"/>
        </w:rPr>
        <w:lastRenderedPageBreak/>
        <w:t>Metodika práce</w:t>
      </w:r>
      <w:bookmarkEnd w:id="56"/>
    </w:p>
    <w:p w14:paraId="7AEFD948" w14:textId="0ED56AEA" w:rsidR="00422C63" w:rsidRPr="00422C63" w:rsidRDefault="00422C63" w:rsidP="00422C63">
      <w:pPr>
        <w:rPr>
          <w:bCs/>
          <w:strike/>
        </w:rPr>
      </w:pPr>
      <w:r w:rsidRPr="00422C63">
        <w:rPr>
          <w:bCs/>
        </w:rPr>
        <w:t>Pro splnění cíle práce byl zvolen kvantitativní druh výzkumu</w:t>
      </w:r>
      <w:r w:rsidRPr="00432B6D">
        <w:rPr>
          <w:bCs/>
        </w:rPr>
        <w:t xml:space="preserve">. </w:t>
      </w:r>
      <w:r w:rsidR="00432B6D" w:rsidRPr="00432B6D">
        <w:rPr>
          <w:bCs/>
        </w:rPr>
        <w:t>Sběr dat byl proveden v</w:t>
      </w:r>
      <w:r w:rsidRPr="00432B6D">
        <w:t xml:space="preserve">ýzkumným </w:t>
      </w:r>
      <w:r>
        <w:t>šetřením dětí předškolního věku</w:t>
      </w:r>
      <w:r w:rsidR="00432B6D">
        <w:t>. Získaná data</w:t>
      </w:r>
      <w:r>
        <w:t xml:space="preserve"> </w:t>
      </w:r>
      <w:r w:rsidR="00432B6D">
        <w:t xml:space="preserve">byla použita </w:t>
      </w:r>
      <w:r>
        <w:t>k posouzení připravenosti pro</w:t>
      </w:r>
      <w:r w:rsidR="00B856C5">
        <w:t> </w:t>
      </w:r>
      <w:r>
        <w:t xml:space="preserve">zahájení školní docházky. </w:t>
      </w:r>
      <w:r w:rsidR="00432B6D">
        <w:t>Jejich analýzou</w:t>
      </w:r>
      <w:r w:rsidR="00432B6D" w:rsidRPr="008D3479">
        <w:t xml:space="preserve"> b</w:t>
      </w:r>
      <w:r w:rsidR="00432B6D">
        <w:t>yl</w:t>
      </w:r>
      <w:r w:rsidR="00432B6D" w:rsidRPr="008D3479">
        <w:t xml:space="preserve"> </w:t>
      </w:r>
      <w:r w:rsidR="00432B6D">
        <w:t>vyhodnocen</w:t>
      </w:r>
      <w:r w:rsidR="00AD07A0">
        <w:t xml:space="preserve"> vliv</w:t>
      </w:r>
      <w:r w:rsidR="00432B6D">
        <w:t xml:space="preserve"> úrov</w:t>
      </w:r>
      <w:r w:rsidR="00D25CDE">
        <w:t>ně</w:t>
      </w:r>
      <w:r w:rsidR="00432B6D" w:rsidRPr="008D3479">
        <w:t xml:space="preserve"> </w:t>
      </w:r>
      <w:r w:rsidR="00432B6D">
        <w:t xml:space="preserve">zkoumaných </w:t>
      </w:r>
      <w:r w:rsidR="00432B6D" w:rsidRPr="008D3479">
        <w:t>motorických dovedností na</w:t>
      </w:r>
      <w:r w:rsidR="00B856C5">
        <w:t> </w:t>
      </w:r>
      <w:r w:rsidR="00432B6D" w:rsidRPr="008D3479">
        <w:t>školní připravenost</w:t>
      </w:r>
      <w:r w:rsidR="00432B6D" w:rsidRPr="00432B6D">
        <w:t xml:space="preserve"> </w:t>
      </w:r>
      <w:r w:rsidR="00432B6D">
        <w:t>a data byl</w:t>
      </w:r>
      <w:r w:rsidR="00D25CDE">
        <w:t>a</w:t>
      </w:r>
      <w:r w:rsidR="00432B6D">
        <w:t xml:space="preserve"> statisticky zpracována. </w:t>
      </w:r>
      <w:r>
        <w:t>T</w:t>
      </w:r>
      <w:r w:rsidRPr="008D3479">
        <w:t>est</w:t>
      </w:r>
      <w:r>
        <w:t> </w:t>
      </w:r>
      <w:r w:rsidRPr="008D3479">
        <w:t>TGMD</w:t>
      </w:r>
      <w:r w:rsidRPr="00190E65">
        <w:t>–</w:t>
      </w:r>
      <w:r w:rsidRPr="008D3479">
        <w:t>2 a MaTeRS</w:t>
      </w:r>
      <w:r>
        <w:t xml:space="preserve"> poslouž</w:t>
      </w:r>
      <w:r w:rsidR="00432B6D">
        <w:t>ily</w:t>
      </w:r>
      <w:r>
        <w:t xml:space="preserve"> k vyhodnocení úrovně vybraných dovedností a k posouzení potřebných kompetencí pro školní připravenost. </w:t>
      </w:r>
      <w:r w:rsidR="00432B6D">
        <w:t>P</w:t>
      </w:r>
      <w:r>
        <w:t xml:space="preserve">ro zodpovězení stanovených otázek a hypotéz byly použity </w:t>
      </w:r>
      <w:proofErr w:type="spellStart"/>
      <w:r>
        <w:t>Pearsonův</w:t>
      </w:r>
      <w:proofErr w:type="spellEnd"/>
      <w:r>
        <w:t xml:space="preserve"> a Spearmanův korelační koeficient</w:t>
      </w:r>
      <w:r w:rsidR="00D25CDE">
        <w:t>y</w:t>
      </w:r>
      <w:r>
        <w:t>.</w:t>
      </w:r>
      <w:r w:rsidR="00432B6D">
        <w:t xml:space="preserve"> </w:t>
      </w:r>
    </w:p>
    <w:p w14:paraId="24E80B53" w14:textId="0A0D2E4F" w:rsidR="00017996" w:rsidRDefault="00017996" w:rsidP="00C44FCB">
      <w:pPr>
        <w:pStyle w:val="Nadpis2"/>
      </w:pPr>
      <w:bookmarkStart w:id="57" w:name="_Toc164011163"/>
      <w:r w:rsidRPr="00017996">
        <w:t>Charakteristika sledovaného souboru</w:t>
      </w:r>
      <w:bookmarkEnd w:id="57"/>
      <w:r w:rsidR="00395504">
        <w:t xml:space="preserve"> </w:t>
      </w:r>
    </w:p>
    <w:p w14:paraId="07BD7C0D" w14:textId="4FF1F0DF" w:rsidR="00395504" w:rsidRPr="00C44FCB" w:rsidRDefault="00C44FCB" w:rsidP="00C44FCB">
      <w:r w:rsidRPr="00C44FCB">
        <w:t>Výzkumný soubor tvořilo 7</w:t>
      </w:r>
      <w:r w:rsidR="00AD6EE0">
        <w:t>0</w:t>
      </w:r>
      <w:r w:rsidRPr="00C44FCB">
        <w:t xml:space="preserve"> dětí ve</w:t>
      </w:r>
      <w:r w:rsidR="00B856C5">
        <w:t> </w:t>
      </w:r>
      <w:r w:rsidRPr="00C44FCB">
        <w:t xml:space="preserve">věku </w:t>
      </w:r>
      <w:r w:rsidR="00404C93">
        <w:t>5</w:t>
      </w:r>
      <w:r w:rsidRPr="00C44FCB">
        <w:t>–7</w:t>
      </w:r>
      <w:r w:rsidR="00A734BC">
        <w:t xml:space="preserve"> </w:t>
      </w:r>
      <w:r w:rsidRPr="00C44FCB">
        <w:t>let</w:t>
      </w:r>
      <w:r w:rsidR="008C3398">
        <w:t xml:space="preserve">, na které se vztahovalo v době provádění výzkumného šetření </w:t>
      </w:r>
      <w:r w:rsidR="008C3398" w:rsidRPr="00DC0D17">
        <w:t>povinné předškolní vzdělávání dle platné legislativy</w:t>
      </w:r>
      <w:r w:rsidR="00DC0D17">
        <w:t xml:space="preserve"> (</w:t>
      </w:r>
      <w:r w:rsidR="00A734BC">
        <w:t>Z</w:t>
      </w:r>
      <w:r w:rsidR="00DC0D17">
        <w:t>ákony pro lidi, 2017)</w:t>
      </w:r>
      <w:r w:rsidR="008C3398" w:rsidRPr="00DC0D17">
        <w:t>.</w:t>
      </w:r>
      <w:r w:rsidR="008C3398">
        <w:t xml:space="preserve"> </w:t>
      </w:r>
      <w:r w:rsidR="000236BD">
        <w:t>Výzkumného šetření se účastnily</w:t>
      </w:r>
      <w:r w:rsidRPr="00C44FCB">
        <w:t xml:space="preserve"> děti</w:t>
      </w:r>
      <w:r w:rsidR="00523CD3">
        <w:t xml:space="preserve"> </w:t>
      </w:r>
      <w:r w:rsidR="007521F1">
        <w:t>ze</w:t>
      </w:r>
      <w:r w:rsidR="00B856C5">
        <w:t> </w:t>
      </w:r>
      <w:r w:rsidR="007521F1">
        <w:t>státních</w:t>
      </w:r>
      <w:r w:rsidR="00404C93">
        <w:t xml:space="preserve"> mateřských škol </w:t>
      </w:r>
      <w:r w:rsidR="00086553">
        <w:t>v Praze</w:t>
      </w:r>
      <w:r w:rsidRPr="00C44FCB">
        <w:t xml:space="preserve">, </w:t>
      </w:r>
      <w:r w:rsidR="00086553">
        <w:t>v</w:t>
      </w:r>
      <w:r w:rsidR="00DC30DB">
        <w:t>e </w:t>
      </w:r>
      <w:r w:rsidR="00404C93">
        <w:t>S</w:t>
      </w:r>
      <w:r w:rsidR="00086553">
        <w:t>tředočesk</w:t>
      </w:r>
      <w:r w:rsidR="00F95F8F">
        <w:t>é</w:t>
      </w:r>
      <w:r w:rsidR="00086553">
        <w:t>m kraji</w:t>
      </w:r>
      <w:r w:rsidR="00523CD3">
        <w:t xml:space="preserve"> a </w:t>
      </w:r>
      <w:r w:rsidR="008116C8">
        <w:t>v</w:t>
      </w:r>
      <w:r w:rsidR="00B856C5">
        <w:t> </w:t>
      </w:r>
      <w:r w:rsidR="00086553">
        <w:t>Plzeňské</w:t>
      </w:r>
      <w:r w:rsidR="008116C8">
        <w:t>m</w:t>
      </w:r>
      <w:r w:rsidR="00086553">
        <w:t xml:space="preserve"> kraj</w:t>
      </w:r>
      <w:r w:rsidR="008116C8">
        <w:t>i</w:t>
      </w:r>
      <w:r w:rsidR="00086553">
        <w:t>.</w:t>
      </w:r>
      <w:r w:rsidR="00F95F8F">
        <w:t xml:space="preserve"> </w:t>
      </w:r>
    </w:p>
    <w:p w14:paraId="1881505B" w14:textId="1161404E" w:rsidR="002D5066" w:rsidRPr="004226E7" w:rsidRDefault="004226E7" w:rsidP="004226E7">
      <w:pPr>
        <w:rPr>
          <w:b/>
          <w:bCs/>
        </w:rPr>
      </w:pPr>
      <w:r>
        <w:rPr>
          <w:b/>
          <w:bCs/>
        </w:rPr>
        <w:t>M</w:t>
      </w:r>
      <w:r w:rsidR="002D5066" w:rsidRPr="004226E7">
        <w:rPr>
          <w:b/>
          <w:bCs/>
        </w:rPr>
        <w:t>ateřská škola v </w:t>
      </w:r>
      <w:r w:rsidR="00AD3E31" w:rsidRPr="004226E7">
        <w:rPr>
          <w:b/>
          <w:bCs/>
        </w:rPr>
        <w:t>K</w:t>
      </w:r>
      <w:r w:rsidR="002D5066" w:rsidRPr="004226E7">
        <w:rPr>
          <w:b/>
          <w:bCs/>
        </w:rPr>
        <w:t>raji hlavního města Prahy</w:t>
      </w:r>
      <w:r>
        <w:rPr>
          <w:b/>
          <w:bCs/>
        </w:rPr>
        <w:t xml:space="preserve"> (č. 1)</w:t>
      </w:r>
    </w:p>
    <w:p w14:paraId="012FFEAB" w14:textId="0FEB1BF8" w:rsidR="002A3AB2" w:rsidRDefault="001D6F6D" w:rsidP="00C44FCB">
      <w:r>
        <w:t>M</w:t>
      </w:r>
      <w:r w:rsidR="00C44FCB" w:rsidRPr="00C44FCB">
        <w:t>ateřsk</w:t>
      </w:r>
      <w:r w:rsidR="008116C8">
        <w:t>á</w:t>
      </w:r>
      <w:r w:rsidR="00C44FCB" w:rsidRPr="00C44FCB">
        <w:t xml:space="preserve"> škola </w:t>
      </w:r>
      <w:r w:rsidR="008116C8">
        <w:t>se nachází na</w:t>
      </w:r>
      <w:r w:rsidR="00B856C5">
        <w:t> </w:t>
      </w:r>
      <w:r w:rsidR="008116C8">
        <w:t>severovýchodním okraji</w:t>
      </w:r>
      <w:r w:rsidR="00523CD3">
        <w:t> hlavní</w:t>
      </w:r>
      <w:r w:rsidR="008116C8">
        <w:t>ho</w:t>
      </w:r>
      <w:r w:rsidR="00523CD3">
        <w:t xml:space="preserve"> měst</w:t>
      </w:r>
      <w:r w:rsidR="008116C8">
        <w:t>a</w:t>
      </w:r>
      <w:r w:rsidR="008348A4">
        <w:t xml:space="preserve"> Prahy</w:t>
      </w:r>
      <w:r w:rsidR="008116C8">
        <w:t>, v jedné z městských částí</w:t>
      </w:r>
      <w:r w:rsidR="00523CD3">
        <w:t xml:space="preserve">. </w:t>
      </w:r>
      <w:r w:rsidR="00DC3C94">
        <w:t>Ve vzdálenosti c</w:t>
      </w:r>
      <w:r w:rsidR="00460922">
        <w:t>ca 2</w:t>
      </w:r>
      <w:r w:rsidR="00576DC7">
        <w:t>0</w:t>
      </w:r>
      <w:r w:rsidR="00460922">
        <w:t xml:space="preserve"> minut j</w:t>
      </w:r>
      <w:r w:rsidR="00B828B2">
        <w:t xml:space="preserve">sou </w:t>
      </w:r>
      <w:r w:rsidR="00460922">
        <w:t>polní cesty</w:t>
      </w:r>
      <w:r w:rsidR="00B828B2">
        <w:t>,</w:t>
      </w:r>
      <w:r w:rsidR="00460922">
        <w:t xml:space="preserve"> velké</w:t>
      </w:r>
      <w:r w:rsidR="00576DC7">
        <w:t xml:space="preserve"> veřejné</w:t>
      </w:r>
      <w:r w:rsidR="00460922">
        <w:t xml:space="preserve"> pískoviště</w:t>
      </w:r>
      <w:r w:rsidR="00B828B2">
        <w:t xml:space="preserve"> a</w:t>
      </w:r>
      <w:r w:rsidR="00B828B2" w:rsidRPr="00B828B2">
        <w:t xml:space="preserve"> </w:t>
      </w:r>
      <w:r w:rsidR="00B828B2">
        <w:t>lesopark, který je cílem dopoledn</w:t>
      </w:r>
      <w:r w:rsidR="00F85A55">
        <w:t>í</w:t>
      </w:r>
      <w:r w:rsidR="00333DC1">
        <w:t>ho pobytu venku</w:t>
      </w:r>
      <w:r w:rsidR="00460922">
        <w:t>.</w:t>
      </w:r>
      <w:r w:rsidR="00B828B2">
        <w:t xml:space="preserve"> </w:t>
      </w:r>
      <w:r w:rsidR="00523CD3">
        <w:t xml:space="preserve">Jedná se o </w:t>
      </w:r>
      <w:r w:rsidR="00F04C54">
        <w:t xml:space="preserve">menší </w:t>
      </w:r>
      <w:r w:rsidR="00523CD3">
        <w:t xml:space="preserve">mateřskou školu se třemi </w:t>
      </w:r>
      <w:r w:rsidR="005F4435">
        <w:t>heterogenním</w:t>
      </w:r>
      <w:r w:rsidR="008348A4">
        <w:t>i</w:t>
      </w:r>
      <w:r w:rsidR="005F4435">
        <w:t xml:space="preserve"> </w:t>
      </w:r>
      <w:r w:rsidR="00523CD3">
        <w:t>třídami</w:t>
      </w:r>
      <w:r w:rsidR="00333DC1">
        <w:t>, každá s</w:t>
      </w:r>
      <w:r w:rsidR="00F04C54">
        <w:t xml:space="preserve"> kapacit</w:t>
      </w:r>
      <w:r w:rsidR="008348A4">
        <w:t>ou</w:t>
      </w:r>
      <w:r w:rsidR="00F04C54">
        <w:t xml:space="preserve"> 24 dětí. </w:t>
      </w:r>
      <w:r w:rsidR="008116C8">
        <w:t>V</w:t>
      </w:r>
      <w:r w:rsidR="003456A1">
        <w:t xml:space="preserve">e </w:t>
      </w:r>
      <w:r w:rsidR="007521F1">
        <w:t>třídách jsou</w:t>
      </w:r>
      <w:r w:rsidR="00F04C54">
        <w:t xml:space="preserve"> </w:t>
      </w:r>
      <w:r w:rsidR="008348A4">
        <w:t xml:space="preserve">k dispozici </w:t>
      </w:r>
      <w:r w:rsidR="00F04C54">
        <w:t>dv</w:t>
      </w:r>
      <w:r w:rsidR="008116C8">
        <w:t>ě</w:t>
      </w:r>
      <w:r w:rsidR="00F04C54">
        <w:t xml:space="preserve"> </w:t>
      </w:r>
      <w:r w:rsidR="008116C8">
        <w:t>pedagožky</w:t>
      </w:r>
      <w:r w:rsidR="00283602">
        <w:t>, které vedou výchovně vzdělávací činnost a k dopomoci podle</w:t>
      </w:r>
      <w:r w:rsidR="00B856C5">
        <w:t> </w:t>
      </w:r>
      <w:r w:rsidR="00283602">
        <w:t xml:space="preserve">potřeb </w:t>
      </w:r>
      <w:r w:rsidR="00F04C54">
        <w:t>jedn</w:t>
      </w:r>
      <w:r w:rsidR="008116C8">
        <w:t>a</w:t>
      </w:r>
      <w:r w:rsidR="00F04C54">
        <w:t xml:space="preserve"> asistent</w:t>
      </w:r>
      <w:r w:rsidR="008116C8">
        <w:t>k</w:t>
      </w:r>
      <w:r w:rsidR="00F04C54">
        <w:t>a.</w:t>
      </w:r>
      <w:r w:rsidR="00E570DC">
        <w:t xml:space="preserve"> </w:t>
      </w:r>
      <w:r w:rsidR="009B76E0">
        <w:t>Školní</w:t>
      </w:r>
      <w:r w:rsidR="006B3898">
        <w:t> </w:t>
      </w:r>
      <w:r w:rsidR="009B76E0">
        <w:t xml:space="preserve">vzdělávací </w:t>
      </w:r>
      <w:r w:rsidR="007521F1">
        <w:t>program,</w:t>
      </w:r>
      <w:r w:rsidR="009B76E0">
        <w:t xml:space="preserve"> podle kterého MŠ pracuje</w:t>
      </w:r>
      <w:r w:rsidR="004226E7">
        <w:t xml:space="preserve"> má název</w:t>
      </w:r>
      <w:r w:rsidR="009B76E0">
        <w:t xml:space="preserve"> „</w:t>
      </w:r>
      <w:r w:rsidR="009B76E0" w:rsidRPr="009B76E0">
        <w:rPr>
          <w:i/>
          <w:iCs/>
        </w:rPr>
        <w:t>V Beránku pleteme poznání nit</w:t>
      </w:r>
      <w:r w:rsidR="00A734BC">
        <w:rPr>
          <w:i/>
          <w:iCs/>
        </w:rPr>
        <w:t> </w:t>
      </w:r>
      <w:r w:rsidR="009B76E0" w:rsidRPr="009B76E0">
        <w:rPr>
          <w:i/>
          <w:iCs/>
        </w:rPr>
        <w:t>–</w:t>
      </w:r>
      <w:r w:rsidR="00A734BC">
        <w:rPr>
          <w:i/>
          <w:iCs/>
        </w:rPr>
        <w:t> </w:t>
      </w:r>
      <w:r w:rsidR="009B76E0" w:rsidRPr="009B76E0">
        <w:rPr>
          <w:i/>
          <w:iCs/>
        </w:rPr>
        <w:t>neváhej</w:t>
      </w:r>
      <w:r w:rsidR="00A734BC">
        <w:rPr>
          <w:i/>
          <w:iCs/>
        </w:rPr>
        <w:t>,</w:t>
      </w:r>
      <w:r w:rsidR="009B76E0" w:rsidRPr="009B76E0">
        <w:rPr>
          <w:i/>
          <w:iCs/>
        </w:rPr>
        <w:t xml:space="preserve"> přidej se</w:t>
      </w:r>
      <w:r w:rsidR="00A734BC">
        <w:rPr>
          <w:i/>
          <w:iCs/>
        </w:rPr>
        <w:t>,</w:t>
      </w:r>
      <w:r w:rsidR="009B76E0" w:rsidRPr="009B76E0">
        <w:rPr>
          <w:i/>
          <w:iCs/>
        </w:rPr>
        <w:t xml:space="preserve"> pevně se chyť“</w:t>
      </w:r>
      <w:r w:rsidR="00A734BC">
        <w:t>.</w:t>
      </w:r>
      <w:r w:rsidR="00523CD3">
        <w:t xml:space="preserve"> </w:t>
      </w:r>
    </w:p>
    <w:p w14:paraId="563F7AEB" w14:textId="7E1EACF3" w:rsidR="005F4435" w:rsidRDefault="00F04C54" w:rsidP="00C44FCB">
      <w:r>
        <w:t>Budova</w:t>
      </w:r>
      <w:r w:rsidR="008348A4">
        <w:t xml:space="preserve"> MŠ</w:t>
      </w:r>
      <w:r>
        <w:t xml:space="preserve"> je</w:t>
      </w:r>
      <w:r w:rsidR="008348A4">
        <w:t xml:space="preserve"> dvoupatrová</w:t>
      </w:r>
      <w:r>
        <w:t>.</w:t>
      </w:r>
      <w:r w:rsidR="00460922">
        <w:t xml:space="preserve"> </w:t>
      </w:r>
      <w:r w:rsidR="00086553">
        <w:t>MŠ n</w:t>
      </w:r>
      <w:r>
        <w:t>emá vlastní kuchyň, ani jídelnu a nedisponuje tělocvičnou. Žádná třída není speciálně orientovaná na</w:t>
      </w:r>
      <w:r w:rsidR="00B856C5">
        <w:t> </w:t>
      </w:r>
      <w:r>
        <w:t>pohybovou</w:t>
      </w:r>
      <w:r w:rsidR="003456A1">
        <w:t xml:space="preserve"> či jinou</w:t>
      </w:r>
      <w:r>
        <w:t xml:space="preserve"> výchovu.</w:t>
      </w:r>
      <w:r w:rsidR="008B7545">
        <w:t xml:space="preserve"> J</w:t>
      </w:r>
      <w:r w:rsidR="008348A4">
        <w:t>sou</w:t>
      </w:r>
      <w:r w:rsidR="008B7545">
        <w:t xml:space="preserve"> zaměřen</w:t>
      </w:r>
      <w:r w:rsidR="008348A4">
        <w:t>é</w:t>
      </w:r>
      <w:r w:rsidR="008B7545">
        <w:t xml:space="preserve"> všestranně.</w:t>
      </w:r>
      <w:r w:rsidR="00460380">
        <w:t xml:space="preserve"> </w:t>
      </w:r>
      <w:r w:rsidR="008B7545">
        <w:t>Místnost</w:t>
      </w:r>
      <w:r w:rsidR="005F4435">
        <w:t xml:space="preserve"> každé</w:t>
      </w:r>
      <w:r w:rsidR="008B7545">
        <w:t xml:space="preserve"> t</w:t>
      </w:r>
      <w:r>
        <w:t>řídy</w:t>
      </w:r>
      <w:r w:rsidR="008B7545">
        <w:t xml:space="preserve"> je rozdělena</w:t>
      </w:r>
      <w:r>
        <w:t xml:space="preserve"> na</w:t>
      </w:r>
      <w:r w:rsidR="008B7545">
        <w:t xml:space="preserve"> dvě části</w:t>
      </w:r>
      <w:r w:rsidR="00ED68B9">
        <w:t> </w:t>
      </w:r>
      <w:r w:rsidR="00BA5E5D" w:rsidRPr="007D5B7A">
        <w:t>–</w:t>
      </w:r>
      <w:r w:rsidR="00ED68B9">
        <w:t> </w:t>
      </w:r>
      <w:r w:rsidR="008B7545">
        <w:t>na</w:t>
      </w:r>
      <w:r>
        <w:t xml:space="preserve"> hernu a místnost se stoly. </w:t>
      </w:r>
      <w:r w:rsidR="005F4435">
        <w:t>Tato</w:t>
      </w:r>
      <w:r w:rsidR="006B3898">
        <w:t> </w:t>
      </w:r>
      <w:r w:rsidR="005F4435">
        <w:t>část slouží ke</w:t>
      </w:r>
      <w:r w:rsidR="00B856C5">
        <w:t> </w:t>
      </w:r>
      <w:r w:rsidR="005F4435">
        <w:t xml:space="preserve">stravování a využívá se k pracovním a herním činnostem. </w:t>
      </w:r>
      <w:r>
        <w:t>Herna</w:t>
      </w:r>
      <w:r w:rsidR="006B3898">
        <w:t> </w:t>
      </w:r>
      <w:r w:rsidR="002A3AB2">
        <w:t>funguje jako prostor pro</w:t>
      </w:r>
      <w:r w:rsidR="00B856C5">
        <w:t xml:space="preserve">  </w:t>
      </w:r>
      <w:r w:rsidR="002A3AB2">
        <w:t>hru</w:t>
      </w:r>
      <w:r w:rsidR="008B7545">
        <w:t>, tak jako</w:t>
      </w:r>
      <w:r w:rsidR="002A3AB2">
        <w:t xml:space="preserve"> prostor pro</w:t>
      </w:r>
      <w:r>
        <w:t xml:space="preserve"> odpo</w:t>
      </w:r>
      <w:r w:rsidR="002A3AB2">
        <w:t>činek</w:t>
      </w:r>
      <w:r w:rsidR="00ED68B9">
        <w:t> </w:t>
      </w:r>
      <w:r w:rsidR="00BA5E5D" w:rsidRPr="007D5B7A">
        <w:t>–</w:t>
      </w:r>
      <w:r w:rsidR="00ED68B9">
        <w:t> </w:t>
      </w:r>
      <w:r w:rsidR="007A5351">
        <w:t xml:space="preserve">ložnice. </w:t>
      </w:r>
      <w:r w:rsidR="00AC0B18">
        <w:t xml:space="preserve">Každá třída je vybavena dostatečným a moderním množstvím didaktických i jiných pomůcek. </w:t>
      </w:r>
      <w:r w:rsidR="005F4435">
        <w:t xml:space="preserve">MŠ disponuje </w:t>
      </w:r>
      <w:r w:rsidR="007A5351">
        <w:t>menší zahrad</w:t>
      </w:r>
      <w:r w:rsidR="005F4435">
        <w:t>ou</w:t>
      </w:r>
      <w:r w:rsidR="007A5351">
        <w:t>, která je bohatě vybavena</w:t>
      </w:r>
      <w:r w:rsidR="00F04A22">
        <w:t>. Uprostřed</w:t>
      </w:r>
      <w:r w:rsidR="005F4435">
        <w:t xml:space="preserve"> travnaté části</w:t>
      </w:r>
      <w:r w:rsidR="008348A4">
        <w:t xml:space="preserve"> stojí</w:t>
      </w:r>
      <w:r w:rsidR="00F04A22">
        <w:t xml:space="preserve"> velká bříza</w:t>
      </w:r>
      <w:r w:rsidR="008348A4">
        <w:t>, která zajišťuje stín. Pod</w:t>
      </w:r>
      <w:r w:rsidR="00B856C5">
        <w:t> </w:t>
      </w:r>
      <w:r w:rsidR="008348A4">
        <w:t>ní se nachází</w:t>
      </w:r>
      <w:r w:rsidR="00F04A22">
        <w:t> lavičk</w:t>
      </w:r>
      <w:r w:rsidR="008348A4">
        <w:t>a</w:t>
      </w:r>
      <w:r w:rsidR="00F04A22">
        <w:t>, kuchyňka pro</w:t>
      </w:r>
      <w:r w:rsidR="00B856C5">
        <w:t> </w:t>
      </w:r>
      <w:r w:rsidR="00F04A22">
        <w:t>děti, prolézačka s</w:t>
      </w:r>
      <w:r w:rsidR="00B828B2">
        <w:t> </w:t>
      </w:r>
      <w:r w:rsidR="00F04A22">
        <w:t>klouzačkou</w:t>
      </w:r>
      <w:r w:rsidR="00B828B2">
        <w:t xml:space="preserve"> a mlhoviště</w:t>
      </w:r>
      <w:r w:rsidR="00F04A22">
        <w:t xml:space="preserve">. </w:t>
      </w:r>
      <w:r w:rsidR="005F4435">
        <w:t xml:space="preserve">Dlážděná část je využívána </w:t>
      </w:r>
      <w:r w:rsidR="00F04A22">
        <w:t>jako</w:t>
      </w:r>
      <w:r w:rsidR="005F4435">
        <w:t xml:space="preserve"> venkovní</w:t>
      </w:r>
      <w:r w:rsidR="00F04A22">
        <w:t xml:space="preserve"> herna. Na dlažbě </w:t>
      </w:r>
      <w:r w:rsidR="005F4435">
        <w:t>je umístěna</w:t>
      </w:r>
      <w:r w:rsidR="00F04A22">
        <w:t xml:space="preserve"> přírodní nástěnka</w:t>
      </w:r>
      <w:r w:rsidR="0096118C">
        <w:t xml:space="preserve">. </w:t>
      </w:r>
      <w:r w:rsidR="00F04A22">
        <w:t>MŠ</w:t>
      </w:r>
      <w:r w:rsidR="00A734BC">
        <w:t> </w:t>
      </w:r>
      <w:r w:rsidR="00F04A22">
        <w:t>je zapojena do programu</w:t>
      </w:r>
      <w:r w:rsidR="002A3AB2">
        <w:t xml:space="preserve"> s názvem</w:t>
      </w:r>
      <w:r w:rsidR="00FD3A2D">
        <w:t xml:space="preserve"> </w:t>
      </w:r>
      <w:r w:rsidR="00FD3A2D" w:rsidRPr="00FD3A2D">
        <w:t xml:space="preserve">Environmentální vzdělávání, výchova a osvěta (EVVO) </w:t>
      </w:r>
      <w:r w:rsidR="00FD3A2D" w:rsidRPr="00FD3A2D">
        <w:lastRenderedPageBreak/>
        <w:t>v</w:t>
      </w:r>
      <w:r w:rsidR="00DC30DB">
        <w:t> </w:t>
      </w:r>
      <w:r w:rsidR="00FD3A2D" w:rsidRPr="00FD3A2D">
        <w:t>hl</w:t>
      </w:r>
      <w:r w:rsidR="00012720">
        <w:t>avním</w:t>
      </w:r>
      <w:r w:rsidR="00FD3A2D" w:rsidRPr="00FD3A2D">
        <w:t xml:space="preserve"> m</w:t>
      </w:r>
      <w:r w:rsidR="00012720">
        <w:t>ěstě</w:t>
      </w:r>
      <w:r w:rsidR="00FD3A2D" w:rsidRPr="00FD3A2D">
        <w:t xml:space="preserve"> Praze</w:t>
      </w:r>
      <w:r w:rsidR="00F04A22">
        <w:t>.</w:t>
      </w:r>
      <w:r w:rsidR="00FD3A2D">
        <w:t xml:space="preserve"> </w:t>
      </w:r>
      <w:r w:rsidR="005F4435">
        <w:t>Dětem je k </w:t>
      </w:r>
      <w:r w:rsidR="007521F1">
        <w:t>dispozici přírodní</w:t>
      </w:r>
      <w:r w:rsidR="007A5351">
        <w:t xml:space="preserve"> koutek</w:t>
      </w:r>
      <w:r w:rsidR="00ED68B9">
        <w:t> </w:t>
      </w:r>
      <w:r w:rsidR="007A5351">
        <w:t>–</w:t>
      </w:r>
      <w:r w:rsidR="00ED68B9">
        <w:t> </w:t>
      </w:r>
      <w:r w:rsidR="007A5351">
        <w:t>kostkoviště, vláček, kuchyňka a 3</w:t>
      </w:r>
      <w:r w:rsidR="005F4435">
        <w:t xml:space="preserve"> větší</w:t>
      </w:r>
      <w:r w:rsidR="007A5351">
        <w:t xml:space="preserve"> pískoviště. </w:t>
      </w:r>
    </w:p>
    <w:p w14:paraId="6F4B9260" w14:textId="05DC57EF" w:rsidR="002A3AB2" w:rsidRPr="00302BD6" w:rsidRDefault="007A5351" w:rsidP="004226E7">
      <w:r>
        <w:t xml:space="preserve">MŠ nabízí </w:t>
      </w:r>
      <w:r w:rsidR="0096118C">
        <w:t>volnočasové aktivity</w:t>
      </w:r>
      <w:r w:rsidR="00ED68B9">
        <w:t> </w:t>
      </w:r>
      <w:r>
        <w:t>–</w:t>
      </w:r>
      <w:r w:rsidR="00ED68B9">
        <w:t> </w:t>
      </w:r>
      <w:r>
        <w:t>hudební, keramick</w:t>
      </w:r>
      <w:r w:rsidR="00BD6FEA">
        <w:t>ý</w:t>
      </w:r>
      <w:r>
        <w:t>, sportovní</w:t>
      </w:r>
      <w:r w:rsidR="002D5066">
        <w:t xml:space="preserve"> kroužek</w:t>
      </w:r>
      <w:r>
        <w:t xml:space="preserve"> a</w:t>
      </w:r>
      <w:r w:rsidR="0096118C">
        <w:t xml:space="preserve"> kroužek</w:t>
      </w:r>
      <w:r>
        <w:t xml:space="preserve"> an</w:t>
      </w:r>
      <w:r w:rsidR="00460380">
        <w:t>g</w:t>
      </w:r>
      <w:r>
        <w:t>li</w:t>
      </w:r>
      <w:r w:rsidR="00460380">
        <w:t>ck</w:t>
      </w:r>
      <w:r w:rsidR="0096118C">
        <w:t>ého</w:t>
      </w:r>
      <w:r w:rsidR="00460380">
        <w:t xml:space="preserve"> jazyk</w:t>
      </w:r>
      <w:r w:rsidR="0096118C">
        <w:t>a</w:t>
      </w:r>
      <w:r w:rsidR="00460380">
        <w:t xml:space="preserve">. </w:t>
      </w:r>
      <w:r w:rsidR="00F04A22">
        <w:t>Děti</w:t>
      </w:r>
      <w:r w:rsidR="002D5066">
        <w:t xml:space="preserve"> a jejich rodiny</w:t>
      </w:r>
      <w:r w:rsidR="00F04A22">
        <w:t xml:space="preserve"> mají možnost se zapojit do</w:t>
      </w:r>
      <w:r w:rsidR="00CF314F">
        <w:t> </w:t>
      </w:r>
      <w:r w:rsidR="00F04A22">
        <w:t>různých činností</w:t>
      </w:r>
      <w:r w:rsidR="002D5066">
        <w:t xml:space="preserve"> pořádaných</w:t>
      </w:r>
      <w:r w:rsidR="00F04A22">
        <w:t xml:space="preserve"> MŠ. </w:t>
      </w:r>
      <w:r w:rsidR="002D5066">
        <w:t>Je</w:t>
      </w:r>
      <w:r w:rsidR="00F04A22">
        <w:t xml:space="preserve"> zde funguj</w:t>
      </w:r>
      <w:r w:rsidR="002D5066">
        <w:t>ící</w:t>
      </w:r>
      <w:r w:rsidR="00F04A22">
        <w:t xml:space="preserve"> spolupráce s</w:t>
      </w:r>
      <w:r w:rsidR="002D5066">
        <w:t> </w:t>
      </w:r>
      <w:r w:rsidR="00F04A22">
        <w:t>rodinou</w:t>
      </w:r>
      <w:r w:rsidR="002D5066">
        <w:t xml:space="preserve"> při</w:t>
      </w:r>
      <w:r w:rsidR="00CF314F">
        <w:t xml:space="preserve">  </w:t>
      </w:r>
      <w:r w:rsidR="00F04A22">
        <w:t xml:space="preserve">pořádání </w:t>
      </w:r>
      <w:r w:rsidR="007521F1">
        <w:t>akcí jako</w:t>
      </w:r>
      <w:r w:rsidR="002D5066">
        <w:t xml:space="preserve"> jsou: </w:t>
      </w:r>
      <w:r w:rsidR="00F04A22">
        <w:t xml:space="preserve">uspávání broučků, </w:t>
      </w:r>
      <w:r w:rsidR="002D5066">
        <w:t>vánoční besídka, besídka</w:t>
      </w:r>
      <w:r w:rsidR="00F04A22">
        <w:t xml:space="preserve"> </w:t>
      </w:r>
      <w:r w:rsidR="002D5066">
        <w:t>ke</w:t>
      </w:r>
      <w:r w:rsidR="00CF314F">
        <w:t> </w:t>
      </w:r>
      <w:r w:rsidR="00F04A22">
        <w:t>konci školního roku</w:t>
      </w:r>
      <w:r w:rsidR="002D5066">
        <w:t>, šerpování předškoláků a další</w:t>
      </w:r>
      <w:r w:rsidR="00F04A22">
        <w:t xml:space="preserve">. MŠ také zařizuje dětem výlety </w:t>
      </w:r>
      <w:r w:rsidR="00CF314F">
        <w:t>do </w:t>
      </w:r>
      <w:r w:rsidR="00F04A22">
        <w:t>přírod</w:t>
      </w:r>
      <w:r w:rsidR="00CF314F">
        <w:t>y</w:t>
      </w:r>
      <w:r w:rsidR="00F04A22">
        <w:t xml:space="preserve"> (</w:t>
      </w:r>
      <w:r w:rsidR="00012720">
        <w:t>návštěva zoologické zahrady</w:t>
      </w:r>
      <w:r w:rsidR="00F04A22">
        <w:t>), kulturní akce a prožitkové akce</w:t>
      </w:r>
      <w:r w:rsidR="002D5066">
        <w:t xml:space="preserve"> </w:t>
      </w:r>
      <w:r w:rsidR="00F04A22">
        <w:t>v</w:t>
      </w:r>
      <w:r w:rsidR="002D5066">
        <w:t> prostorách MŠ i mimo.</w:t>
      </w:r>
    </w:p>
    <w:p w14:paraId="0B6BAFA4" w14:textId="3B8685AA" w:rsidR="002D5066" w:rsidRPr="004226E7" w:rsidRDefault="004226E7" w:rsidP="004226E7">
      <w:pPr>
        <w:rPr>
          <w:b/>
          <w:bCs/>
        </w:rPr>
      </w:pPr>
      <w:r>
        <w:rPr>
          <w:b/>
          <w:bCs/>
        </w:rPr>
        <w:t>M</w:t>
      </w:r>
      <w:r w:rsidR="002D5066" w:rsidRPr="004226E7">
        <w:rPr>
          <w:b/>
          <w:bCs/>
        </w:rPr>
        <w:t>ateřská škola ve Středočeském kraji</w:t>
      </w:r>
      <w:r>
        <w:rPr>
          <w:b/>
          <w:bCs/>
        </w:rPr>
        <w:t xml:space="preserve"> ( č. 2)</w:t>
      </w:r>
    </w:p>
    <w:p w14:paraId="714DE673" w14:textId="34CC8F6C" w:rsidR="002A3AB2" w:rsidRDefault="00BD6FEA" w:rsidP="00C44FCB">
      <w:pPr>
        <w:rPr>
          <w:i/>
          <w:iCs/>
        </w:rPr>
      </w:pPr>
      <w:r>
        <w:t>MŠ</w:t>
      </w:r>
      <w:r w:rsidR="004D40FB">
        <w:t xml:space="preserve"> </w:t>
      </w:r>
      <w:r w:rsidR="00523CD3">
        <w:t xml:space="preserve">se nachází </w:t>
      </w:r>
      <w:r w:rsidR="00576DC7">
        <w:t>v</w:t>
      </w:r>
      <w:r w:rsidR="00CF314F">
        <w:t> </w:t>
      </w:r>
      <w:r w:rsidR="00576DC7">
        <w:t xml:space="preserve">malé obci </w:t>
      </w:r>
      <w:r w:rsidR="00523CD3">
        <w:t>ve</w:t>
      </w:r>
      <w:r w:rsidR="00CF314F">
        <w:t> </w:t>
      </w:r>
      <w:r w:rsidR="00523CD3">
        <w:t>Středočesk</w:t>
      </w:r>
      <w:r w:rsidR="002D5066">
        <w:t>é</w:t>
      </w:r>
      <w:r w:rsidR="00523CD3">
        <w:t>m kraji</w:t>
      </w:r>
      <w:r w:rsidR="002D5066">
        <w:t>,</w:t>
      </w:r>
      <w:r w:rsidR="00523CD3">
        <w:t xml:space="preserve"> </w:t>
      </w:r>
      <w:r w:rsidR="00C07CCB">
        <w:t>cca</w:t>
      </w:r>
      <w:r w:rsidR="00523CD3">
        <w:t xml:space="preserve"> 10km</w:t>
      </w:r>
      <w:r w:rsidR="00C07CCB">
        <w:t xml:space="preserve"> severně</w:t>
      </w:r>
      <w:r w:rsidR="00523CD3">
        <w:t xml:space="preserve"> od</w:t>
      </w:r>
      <w:r w:rsidR="00CF314F">
        <w:t> </w:t>
      </w:r>
      <w:r w:rsidR="00523CD3">
        <w:t>hlavního města</w:t>
      </w:r>
      <w:r w:rsidR="002D5066">
        <w:t>.</w:t>
      </w:r>
      <w:r w:rsidR="009B76E0">
        <w:t xml:space="preserve"> </w:t>
      </w:r>
      <w:r w:rsidR="00576DC7">
        <w:t>V</w:t>
      </w:r>
      <w:r w:rsidR="00DC30DB">
        <w:t> </w:t>
      </w:r>
      <w:r w:rsidR="00576DC7">
        <w:t>blízkosti budovy MŠ se nachází veřejné dětské hřiště. V okolí MŠ cca 5 minut jsou lesy, rybník a</w:t>
      </w:r>
      <w:r w:rsidR="00576DC7" w:rsidRPr="00C07CCB">
        <w:t xml:space="preserve"> </w:t>
      </w:r>
      <w:r w:rsidR="00576DC7">
        <w:t>polní cesty</w:t>
      </w:r>
      <w:r w:rsidR="00F85A55">
        <w:t xml:space="preserve">, které jsou cílem dopoledního pobytu venku. </w:t>
      </w:r>
      <w:r w:rsidR="00576DC7">
        <w:t>Třídy jsou heterogenní. Maximální počet dětí na</w:t>
      </w:r>
      <w:r w:rsidR="00CF314F">
        <w:t> </w:t>
      </w:r>
      <w:r w:rsidR="00576DC7">
        <w:t>třídu je 25.</w:t>
      </w:r>
      <w:r w:rsidR="00F85A55">
        <w:t xml:space="preserve"> V </w:t>
      </w:r>
      <w:r w:rsidR="007521F1">
        <w:t>každé třídě</w:t>
      </w:r>
      <w:r w:rsidR="00F85A55">
        <w:t xml:space="preserve"> jsou k dispozici dvě pedagožky, které vedou výchovně vzdělávací činnost a k dopomoci podle potřeb paní provozní či paní učitelka na</w:t>
      </w:r>
      <w:r w:rsidR="00DC30DB">
        <w:t> </w:t>
      </w:r>
      <w:r w:rsidR="00F85A55">
        <w:t>zkrácený úvazek.</w:t>
      </w:r>
      <w:r w:rsidR="00576DC7">
        <w:t xml:space="preserve"> </w:t>
      </w:r>
      <w:r w:rsidR="009B76E0">
        <w:t xml:space="preserve">Školní vzdělávací </w:t>
      </w:r>
      <w:r w:rsidR="007521F1">
        <w:t>program,</w:t>
      </w:r>
      <w:r w:rsidR="009B76E0">
        <w:t xml:space="preserve"> podle kterého MŠ pracuje se jmenuje</w:t>
      </w:r>
      <w:r w:rsidR="009B76E0" w:rsidRPr="009B76E0">
        <w:t xml:space="preserve"> </w:t>
      </w:r>
      <w:r w:rsidR="009B76E0" w:rsidRPr="009B76E0">
        <w:rPr>
          <w:i/>
          <w:iCs/>
        </w:rPr>
        <w:t>„Velký</w:t>
      </w:r>
      <w:r w:rsidR="00DC30DB">
        <w:rPr>
          <w:i/>
          <w:iCs/>
        </w:rPr>
        <w:t> </w:t>
      </w:r>
      <w:r w:rsidR="009B76E0" w:rsidRPr="009B76E0">
        <w:rPr>
          <w:i/>
          <w:iCs/>
        </w:rPr>
        <w:t>je ten člověk, který neztratil své dětské srdce“.</w:t>
      </w:r>
      <w:r w:rsidR="002D5066" w:rsidRPr="009B76E0">
        <w:rPr>
          <w:i/>
          <w:iCs/>
        </w:rPr>
        <w:t xml:space="preserve"> </w:t>
      </w:r>
    </w:p>
    <w:p w14:paraId="68E57EBF" w14:textId="411EB4DF" w:rsidR="00BD6FEA" w:rsidRPr="00576DC7" w:rsidRDefault="002A3AB2" w:rsidP="00C44FCB">
      <w:r>
        <w:t>MŠ se s</w:t>
      </w:r>
      <w:r w:rsidR="00BD6FEA">
        <w:t>kládá ze dvou pate</w:t>
      </w:r>
      <w:r w:rsidR="00C07CCB">
        <w:t>r, v každém je jedna třída</w:t>
      </w:r>
      <w:r w:rsidR="00BD6FEA">
        <w:t xml:space="preserve">. </w:t>
      </w:r>
      <w:r w:rsidR="00C07CCB">
        <w:t>Z důvodu velkého počtu dětí a malé kapacity hlavní budovy byla vybudována další třída. N</w:t>
      </w:r>
      <w:r w:rsidR="00BD6FEA">
        <w:t>azývá</w:t>
      </w:r>
      <w:r w:rsidR="00C07CCB">
        <w:t xml:space="preserve"> se</w:t>
      </w:r>
      <w:r w:rsidR="00BD6FEA">
        <w:t xml:space="preserve"> kontejnerová </w:t>
      </w:r>
      <w:r w:rsidR="00C07CCB">
        <w:t>a je v</w:t>
      </w:r>
      <w:r w:rsidR="00516047">
        <w:t> </w:t>
      </w:r>
      <w:r w:rsidR="00C07CCB">
        <w:t xml:space="preserve">rámci </w:t>
      </w:r>
      <w:r w:rsidR="00BD6FEA">
        <w:t>odloučené</w:t>
      </w:r>
      <w:r w:rsidR="00C07CCB">
        <w:t>ho</w:t>
      </w:r>
      <w:r w:rsidR="00BD6FEA">
        <w:t xml:space="preserve"> pracovišt</w:t>
      </w:r>
      <w:r w:rsidR="00C07CCB">
        <w:t>ě cca 500 metrů od hlavní budovy</w:t>
      </w:r>
      <w:r w:rsidR="00BD6FEA">
        <w:t xml:space="preserve">. </w:t>
      </w:r>
      <w:r w:rsidR="00576DC7">
        <w:t xml:space="preserve">Žádná třída není speciálně orientovaná na pohybovou </w:t>
      </w:r>
      <w:r>
        <w:t xml:space="preserve">či jinou </w:t>
      </w:r>
      <w:r w:rsidR="00576DC7">
        <w:t>výchovu. Jsou zaměřené všestranně.</w:t>
      </w:r>
      <w:r w:rsidR="00AC0B18">
        <w:t xml:space="preserve"> Třídy jsou dostatečně vybaveny vzdělávacími i herními pomůckami.</w:t>
      </w:r>
    </w:p>
    <w:p w14:paraId="7E19E689" w14:textId="26D229B9" w:rsidR="004D40FB" w:rsidRDefault="001F54EA" w:rsidP="00C44FCB">
      <w:r>
        <w:t xml:space="preserve">MŠ má k dispozici vlastní zahradu. </w:t>
      </w:r>
      <w:r w:rsidR="00C61C47">
        <w:t>Venkovní vybavení tvoří herní sestava se</w:t>
      </w:r>
      <w:r w:rsidR="00516047">
        <w:t> </w:t>
      </w:r>
      <w:r w:rsidR="00C61C47">
        <w:t>skluzavkou a lezeckou stěnou, závěsné houpačky, houpadla, pískoviště, lavička, domeček</w:t>
      </w:r>
      <w:r w:rsidR="002A3AB2">
        <w:t xml:space="preserve"> a</w:t>
      </w:r>
      <w:r w:rsidR="00C61C47">
        <w:t xml:space="preserve"> herní prvek s</w:t>
      </w:r>
      <w:r>
        <w:t> </w:t>
      </w:r>
      <w:r w:rsidR="00C61C47">
        <w:t>hrazdou</w:t>
      </w:r>
      <w:r>
        <w:t>.</w:t>
      </w:r>
      <w:r w:rsidR="00C61C47">
        <w:t xml:space="preserve"> </w:t>
      </w:r>
      <w:r>
        <w:t>D</w:t>
      </w:r>
      <w:r w:rsidR="00C61C47">
        <w:t xml:space="preserve">ěti </w:t>
      </w:r>
      <w:r>
        <w:t xml:space="preserve">se zde </w:t>
      </w:r>
      <w:r w:rsidR="00C61C47">
        <w:t xml:space="preserve">mohou volně pohybovat a </w:t>
      </w:r>
      <w:r>
        <w:t>hrát</w:t>
      </w:r>
      <w:r w:rsidR="00C61C47">
        <w:t>.</w:t>
      </w:r>
      <w:r w:rsidR="00A2474A">
        <w:t xml:space="preserve"> MŠ </w:t>
      </w:r>
      <w:r w:rsidR="00C94F8F">
        <w:t>úzce spolupracuje s rodiči a pravidelně pro ně pořádá semináře</w:t>
      </w:r>
      <w:r w:rsidR="00F85A55">
        <w:t xml:space="preserve"> a </w:t>
      </w:r>
      <w:r>
        <w:t>organizuje</w:t>
      </w:r>
      <w:r w:rsidR="00C94F8F">
        <w:t xml:space="preserve"> výlety</w:t>
      </w:r>
      <w:r w:rsidR="00F85A55">
        <w:t>,</w:t>
      </w:r>
      <w:r w:rsidR="00C94F8F">
        <w:t xml:space="preserve"> kulturní</w:t>
      </w:r>
      <w:r w:rsidR="00F85A55">
        <w:t xml:space="preserve"> a </w:t>
      </w:r>
      <w:r>
        <w:t>společenské</w:t>
      </w:r>
      <w:r w:rsidR="00C94F8F">
        <w:t xml:space="preserve"> akce. </w:t>
      </w:r>
    </w:p>
    <w:p w14:paraId="70381F8C" w14:textId="592C9C02" w:rsidR="001F54EA" w:rsidRPr="004226E7" w:rsidRDefault="004226E7" w:rsidP="004226E7">
      <w:pPr>
        <w:rPr>
          <w:b/>
          <w:bCs/>
        </w:rPr>
      </w:pPr>
      <w:r>
        <w:rPr>
          <w:b/>
          <w:bCs/>
        </w:rPr>
        <w:t>M</w:t>
      </w:r>
      <w:r w:rsidR="001F54EA" w:rsidRPr="004226E7">
        <w:rPr>
          <w:b/>
          <w:bCs/>
        </w:rPr>
        <w:t>ateřská škola v Plzeňském kraji</w:t>
      </w:r>
      <w:r>
        <w:rPr>
          <w:b/>
          <w:bCs/>
        </w:rPr>
        <w:t xml:space="preserve"> (č. 3)</w:t>
      </w:r>
    </w:p>
    <w:p w14:paraId="344358F0" w14:textId="5301F5DC" w:rsidR="00743BD6" w:rsidRDefault="00523CD3" w:rsidP="00154D7B">
      <w:r>
        <w:t>Mateřská škola se nachází v</w:t>
      </w:r>
      <w:r w:rsidR="00576DC7">
        <w:t>e</w:t>
      </w:r>
      <w:r w:rsidR="00516047">
        <w:t> </w:t>
      </w:r>
      <w:r w:rsidR="00576DC7">
        <w:t xml:space="preserve">středně velké </w:t>
      </w:r>
      <w:r w:rsidR="00E6608D">
        <w:t>obci</w:t>
      </w:r>
      <w:r w:rsidR="00B645A7">
        <w:t xml:space="preserve">, v </w:t>
      </w:r>
      <w:r>
        <w:t>okres</w:t>
      </w:r>
      <w:r w:rsidR="00B645A7">
        <w:t>u</w:t>
      </w:r>
      <w:r>
        <w:t xml:space="preserve"> </w:t>
      </w:r>
      <w:r w:rsidRPr="00B645A7">
        <w:t>Plzeň</w:t>
      </w:r>
      <w:r w:rsidR="00BA5E5D" w:rsidRPr="007D5B7A">
        <w:t>–</w:t>
      </w:r>
      <w:r w:rsidR="00A734BC">
        <w:t>s</w:t>
      </w:r>
      <w:r w:rsidR="00F04C54" w:rsidRPr="00B645A7">
        <w:t>ever</w:t>
      </w:r>
      <w:r>
        <w:t>.</w:t>
      </w:r>
      <w:r w:rsidR="00E6608D">
        <w:t xml:space="preserve"> </w:t>
      </w:r>
      <w:r w:rsidR="00B645A7">
        <w:t>V</w:t>
      </w:r>
      <w:r w:rsidR="00B828B2">
        <w:t> </w:t>
      </w:r>
      <w:r w:rsidR="00B645A7">
        <w:t>okolí</w:t>
      </w:r>
      <w:r w:rsidR="00B828B2">
        <w:t xml:space="preserve"> MŠ cca 5 minut</w:t>
      </w:r>
      <w:r w:rsidR="00E6608D">
        <w:t xml:space="preserve"> j</w:t>
      </w:r>
      <w:r w:rsidR="00B645A7">
        <w:t>sou</w:t>
      </w:r>
      <w:r w:rsidR="00E6608D">
        <w:t xml:space="preserve"> louk</w:t>
      </w:r>
      <w:r w:rsidR="00B645A7">
        <w:t>y</w:t>
      </w:r>
      <w:r w:rsidR="00E6608D">
        <w:t xml:space="preserve"> a les</w:t>
      </w:r>
      <w:r w:rsidR="00B645A7">
        <w:t>y</w:t>
      </w:r>
      <w:r w:rsidR="00743BD6">
        <w:t>, kter</w:t>
      </w:r>
      <w:r w:rsidR="002A3AB2">
        <w:t>é jsou častým</w:t>
      </w:r>
      <w:r w:rsidR="00743BD6">
        <w:t xml:space="preserve"> cílem dopoledního pobytu venku</w:t>
      </w:r>
      <w:r w:rsidR="00E6608D">
        <w:t xml:space="preserve">. MŠ se skládá </w:t>
      </w:r>
      <w:r w:rsidR="00E6608D" w:rsidRPr="00DC30DB">
        <w:t>z</w:t>
      </w:r>
      <w:r w:rsidR="00DC30DB" w:rsidRPr="00DC30DB">
        <w:t>e</w:t>
      </w:r>
      <w:r w:rsidR="00DC30DB">
        <w:t> </w:t>
      </w:r>
      <w:r w:rsidR="007521F1" w:rsidRPr="00DC30DB">
        <w:t>7</w:t>
      </w:r>
      <w:r w:rsidR="00DC30DB">
        <w:t> </w:t>
      </w:r>
      <w:r w:rsidR="007521F1" w:rsidRPr="001773FF">
        <w:t>heterogenních</w:t>
      </w:r>
      <w:r w:rsidR="00E6608D" w:rsidRPr="001773FF">
        <w:t xml:space="preserve"> </w:t>
      </w:r>
      <w:r w:rsidR="00E6608D">
        <w:t xml:space="preserve">tříd. </w:t>
      </w:r>
      <w:r w:rsidR="00743BD6">
        <w:t>V </w:t>
      </w:r>
      <w:r w:rsidR="007521F1">
        <w:t>každé třídě</w:t>
      </w:r>
      <w:r w:rsidR="00743BD6">
        <w:t xml:space="preserve"> jsou k dispozici dvě pedagožky, které vedou výchovně vzdělávací činnost a k dopomoci podle potřeb </w:t>
      </w:r>
      <w:bookmarkStart w:id="58" w:name="_Hlk162167603"/>
      <w:r w:rsidR="00743BD6">
        <w:t>paní provozní.</w:t>
      </w:r>
      <w:bookmarkEnd w:id="58"/>
      <w:r w:rsidR="00743BD6">
        <w:t xml:space="preserve"> </w:t>
      </w:r>
      <w:r w:rsidR="00952E56">
        <w:t>Kapacita dětí na</w:t>
      </w:r>
      <w:r w:rsidR="00516047">
        <w:t xml:space="preserve">  </w:t>
      </w:r>
      <w:r w:rsidR="00952E56">
        <w:t>třídu je různá</w:t>
      </w:r>
      <w:r w:rsidR="00B645A7">
        <w:t>, podle velikosti tříd.</w:t>
      </w:r>
      <w:r w:rsidR="00952E56" w:rsidRPr="00952E56">
        <w:t xml:space="preserve"> 5</w:t>
      </w:r>
      <w:r w:rsidR="00B645A7" w:rsidRPr="001F54EA">
        <w:rPr>
          <w:b/>
          <w:bCs/>
        </w:rPr>
        <w:t> </w:t>
      </w:r>
      <w:r w:rsidR="00952E56" w:rsidRPr="00952E56">
        <w:t xml:space="preserve">tříd má </w:t>
      </w:r>
      <w:r w:rsidR="00B645A7">
        <w:t xml:space="preserve">kapacitu </w:t>
      </w:r>
      <w:r w:rsidR="00952E56" w:rsidRPr="00952E56">
        <w:t>28</w:t>
      </w:r>
      <w:r w:rsidR="00B645A7" w:rsidRPr="001F54EA">
        <w:rPr>
          <w:b/>
          <w:bCs/>
        </w:rPr>
        <w:t> </w:t>
      </w:r>
      <w:r w:rsidR="00952E56" w:rsidRPr="00952E56">
        <w:t>dět</w:t>
      </w:r>
      <w:r w:rsidR="00B645A7">
        <w:t>í</w:t>
      </w:r>
      <w:r w:rsidR="00952E56" w:rsidRPr="00952E56">
        <w:t>, jedna třída</w:t>
      </w:r>
      <w:r w:rsidR="00B645A7">
        <w:t xml:space="preserve">, </w:t>
      </w:r>
      <w:r w:rsidR="00952E56" w:rsidRPr="00952E56">
        <w:t>prostorově menší</w:t>
      </w:r>
      <w:r w:rsidR="00B645A7">
        <w:t>,</w:t>
      </w:r>
      <w:r w:rsidR="00952E56" w:rsidRPr="00952E56">
        <w:t xml:space="preserve"> 20</w:t>
      </w:r>
      <w:r w:rsidR="00B645A7" w:rsidRPr="001F54EA">
        <w:rPr>
          <w:b/>
          <w:bCs/>
        </w:rPr>
        <w:t> </w:t>
      </w:r>
      <w:r w:rsidR="00952E56" w:rsidRPr="00952E56">
        <w:t>dětí</w:t>
      </w:r>
      <w:r w:rsidR="00B645A7">
        <w:t xml:space="preserve">. </w:t>
      </w:r>
      <w:r w:rsidR="00B645A7">
        <w:lastRenderedPageBreak/>
        <w:t>J</w:t>
      </w:r>
      <w:r w:rsidR="00952E56" w:rsidRPr="00952E56">
        <w:t>edn</w:t>
      </w:r>
      <w:r w:rsidR="00B645A7">
        <w:t>a</w:t>
      </w:r>
      <w:r w:rsidR="006B3898">
        <w:t> </w:t>
      </w:r>
      <w:r w:rsidR="00952E56" w:rsidRPr="00952E56">
        <w:t>třída je speciální</w:t>
      </w:r>
      <w:r w:rsidR="00B828B2">
        <w:t xml:space="preserve"> logopedická</w:t>
      </w:r>
      <w:r w:rsidR="00952E56" w:rsidRPr="00952E56">
        <w:t xml:space="preserve"> </w:t>
      </w:r>
      <w:r w:rsidR="00B645A7">
        <w:t xml:space="preserve">s </w:t>
      </w:r>
      <w:r w:rsidR="00952E56" w:rsidRPr="00952E56">
        <w:t>kapacit</w:t>
      </w:r>
      <w:r w:rsidR="00B645A7">
        <w:t>ou</w:t>
      </w:r>
      <w:r w:rsidR="00952E56" w:rsidRPr="00952E56">
        <w:t xml:space="preserve"> 16</w:t>
      </w:r>
      <w:r w:rsidR="00212F83" w:rsidRPr="001F54EA">
        <w:rPr>
          <w:b/>
          <w:bCs/>
        </w:rPr>
        <w:t> </w:t>
      </w:r>
      <w:r w:rsidR="00952E56" w:rsidRPr="00952E56">
        <w:t>dět</w:t>
      </w:r>
      <w:r w:rsidR="00B645A7">
        <w:t>í</w:t>
      </w:r>
      <w:r w:rsidR="00952E56">
        <w:t>.</w:t>
      </w:r>
      <w:r w:rsidR="009B76E0">
        <w:t xml:space="preserve"> </w:t>
      </w:r>
      <w:r w:rsidR="009B76E0" w:rsidRPr="00C06FFF">
        <w:t>Školní vzdělávací program</w:t>
      </w:r>
      <w:r w:rsidR="00AC0B18">
        <w:t>,</w:t>
      </w:r>
      <w:r w:rsidR="009B76E0" w:rsidRPr="00C06FFF">
        <w:t xml:space="preserve"> podle</w:t>
      </w:r>
      <w:r w:rsidR="00516047">
        <w:t> </w:t>
      </w:r>
      <w:r w:rsidR="009B76E0" w:rsidRPr="00C06FFF">
        <w:t>kterého MŠ pracuje se jmenuje</w:t>
      </w:r>
      <w:r w:rsidR="009B76E0" w:rsidRPr="009B76E0">
        <w:rPr>
          <w:i/>
          <w:iCs/>
        </w:rPr>
        <w:t xml:space="preserve"> „Usmívat se je mít rád a být kamarád“.</w:t>
      </w:r>
      <w:r w:rsidR="00743BD6">
        <w:t xml:space="preserve"> </w:t>
      </w:r>
    </w:p>
    <w:p w14:paraId="7DAAE481" w14:textId="2FE0A44A" w:rsidR="00154D7B" w:rsidRDefault="00212F83" w:rsidP="00154D7B">
      <w:r>
        <w:t xml:space="preserve">Budova </w:t>
      </w:r>
      <w:r w:rsidR="00E6608D">
        <w:t>MŠ se skládá z</w:t>
      </w:r>
      <w:r w:rsidR="00B13E0E">
        <w:t xml:space="preserve">e dvou pater </w:t>
      </w:r>
      <w:r>
        <w:t>tzv.</w:t>
      </w:r>
      <w:r w:rsidR="00154D7B" w:rsidRPr="00154D7B">
        <w:t xml:space="preserve"> pavil</w:t>
      </w:r>
      <w:r w:rsidR="00154D7B">
        <w:t>ó</w:t>
      </w:r>
      <w:r w:rsidR="00154D7B" w:rsidRPr="00154D7B">
        <w:t>n</w:t>
      </w:r>
      <w:r w:rsidR="00154D7B">
        <w:t>ů</w:t>
      </w:r>
      <w:r>
        <w:t>. Celkově budova disponuje pěti pavil</w:t>
      </w:r>
      <w:r w:rsidR="00586F3E">
        <w:t>ón</w:t>
      </w:r>
      <w:r>
        <w:t>y. D</w:t>
      </w:r>
      <w:r w:rsidR="00154D7B" w:rsidRPr="00154D7B">
        <w:t>v</w:t>
      </w:r>
      <w:r w:rsidR="00154D7B">
        <w:t>a</w:t>
      </w:r>
      <w:r w:rsidR="00154D7B" w:rsidRPr="00154D7B">
        <w:t xml:space="preserve"> jsou</w:t>
      </w:r>
      <w:r w:rsidR="00154D7B">
        <w:t xml:space="preserve"> v</w:t>
      </w:r>
      <w:r w:rsidR="00516047">
        <w:t> </w:t>
      </w:r>
      <w:r w:rsidR="00154D7B">
        <w:t>prvním</w:t>
      </w:r>
      <w:r w:rsidR="00154D7B" w:rsidRPr="00154D7B">
        <w:t xml:space="preserve"> </w:t>
      </w:r>
      <w:r w:rsidR="00154D7B">
        <w:t>patře</w:t>
      </w:r>
      <w:r w:rsidR="00154D7B" w:rsidRPr="00154D7B">
        <w:t xml:space="preserve"> a tři</w:t>
      </w:r>
      <w:r w:rsidR="00154D7B">
        <w:t xml:space="preserve"> v</w:t>
      </w:r>
      <w:r>
        <w:t> </w:t>
      </w:r>
      <w:r w:rsidR="00154D7B" w:rsidRPr="00154D7B">
        <w:t>přízemí</w:t>
      </w:r>
      <w:r>
        <w:t>. Jeden</w:t>
      </w:r>
      <w:r w:rsidR="00154D7B">
        <w:t xml:space="preserve"> pavilón </w:t>
      </w:r>
      <w:r w:rsidR="00B828B2">
        <w:t>slouží jako</w:t>
      </w:r>
      <w:r w:rsidR="00154D7B">
        <w:t xml:space="preserve"> kuchyň a </w:t>
      </w:r>
      <w:r>
        <w:t>jeden</w:t>
      </w:r>
      <w:r w:rsidR="00B828B2">
        <w:t xml:space="preserve"> jako</w:t>
      </w:r>
      <w:r w:rsidR="00154D7B">
        <w:t xml:space="preserve"> řediteln</w:t>
      </w:r>
      <w:r w:rsidR="00B828B2">
        <w:t>a</w:t>
      </w:r>
      <w:r>
        <w:t>. V</w:t>
      </w:r>
      <w:r w:rsidR="00154D7B">
        <w:t>še</w:t>
      </w:r>
      <w:r>
        <w:t>chny místnosti jsou propojené</w:t>
      </w:r>
      <w:r w:rsidR="00154D7B">
        <w:t xml:space="preserve"> chodbou.</w:t>
      </w:r>
      <w:r w:rsidR="00B828B2">
        <w:t xml:space="preserve"> </w:t>
      </w:r>
      <w:r w:rsidR="007521F1">
        <w:t>Vedle budovy</w:t>
      </w:r>
      <w:r>
        <w:t xml:space="preserve"> </w:t>
      </w:r>
      <w:r w:rsidR="00B13E0E">
        <w:t xml:space="preserve">MŠ </w:t>
      </w:r>
      <w:r>
        <w:t>se nachází</w:t>
      </w:r>
      <w:r w:rsidR="00B13E0E">
        <w:t xml:space="preserve"> ZŠ,</w:t>
      </w:r>
      <w:r>
        <w:t xml:space="preserve"> která disponuje tělocvičnou,</w:t>
      </w:r>
      <w:r w:rsidR="00B13E0E">
        <w:t xml:space="preserve"> </w:t>
      </w:r>
      <w:r>
        <w:t>do které</w:t>
      </w:r>
      <w:r w:rsidR="00B13E0E">
        <w:t xml:space="preserve"> děti chodí </w:t>
      </w:r>
      <w:r>
        <w:t xml:space="preserve">pravidelně </w:t>
      </w:r>
      <w:r w:rsidR="00B13E0E">
        <w:t>jednou týdn</w:t>
      </w:r>
      <w:r>
        <w:t>ě</w:t>
      </w:r>
      <w:r w:rsidR="00B13E0E">
        <w:t xml:space="preserve"> cvičit. Tříd</w:t>
      </w:r>
      <w:r>
        <w:t>y</w:t>
      </w:r>
      <w:r w:rsidR="00B13E0E">
        <w:t xml:space="preserve"> j</w:t>
      </w:r>
      <w:r>
        <w:t>sou prostorné,</w:t>
      </w:r>
      <w:r w:rsidR="00B13E0E">
        <w:t xml:space="preserve"> j</w:t>
      </w:r>
      <w:r>
        <w:t>sou</w:t>
      </w:r>
      <w:r w:rsidR="00B13E0E">
        <w:t xml:space="preserve"> rozdělen</w:t>
      </w:r>
      <w:r>
        <w:t>é</w:t>
      </w:r>
      <w:r w:rsidR="00B13E0E">
        <w:t xml:space="preserve"> na část hern</w:t>
      </w:r>
      <w:r>
        <w:t>í</w:t>
      </w:r>
      <w:r w:rsidR="00B13E0E">
        <w:t xml:space="preserve"> a jídelnu se stolky</w:t>
      </w:r>
      <w:r>
        <w:t>. H</w:t>
      </w:r>
      <w:r w:rsidR="00B13E0E">
        <w:t xml:space="preserve">erna slouží </w:t>
      </w:r>
      <w:r>
        <w:t xml:space="preserve">rovněž </w:t>
      </w:r>
      <w:r w:rsidR="00B13E0E">
        <w:t>jako odpočívací místnost</w:t>
      </w:r>
      <w:r w:rsidR="00154D7B">
        <w:t xml:space="preserve"> a </w:t>
      </w:r>
      <w:r>
        <w:t>jako prostor pro</w:t>
      </w:r>
      <w:r w:rsidR="00154D7B">
        <w:t xml:space="preserve"> pohybovou č</w:t>
      </w:r>
      <w:r>
        <w:t xml:space="preserve">innost </w:t>
      </w:r>
      <w:r w:rsidR="00154D7B">
        <w:t>dět</w:t>
      </w:r>
      <w:r>
        <w:t>í</w:t>
      </w:r>
      <w:r w:rsidR="00154D7B">
        <w:t xml:space="preserve">. </w:t>
      </w:r>
      <w:r w:rsidR="00154D7B" w:rsidRPr="00154D7B">
        <w:t>Vybavení</w:t>
      </w:r>
      <w:r>
        <w:t xml:space="preserve"> </w:t>
      </w:r>
      <w:r w:rsidR="00154D7B">
        <w:t>každé tříd</w:t>
      </w:r>
      <w:r>
        <w:t>y</w:t>
      </w:r>
      <w:r w:rsidR="00154D7B">
        <w:t xml:space="preserve"> je pestré</w:t>
      </w:r>
      <w:r>
        <w:t>. Ve třídách jsou k dispozici</w:t>
      </w:r>
      <w:r w:rsidRPr="00154D7B">
        <w:t xml:space="preserve"> </w:t>
      </w:r>
      <w:r>
        <w:t xml:space="preserve">hračky a </w:t>
      </w:r>
      <w:r w:rsidRPr="00154D7B">
        <w:t>metodick</w:t>
      </w:r>
      <w:r>
        <w:t>é</w:t>
      </w:r>
      <w:r w:rsidRPr="00154D7B">
        <w:t xml:space="preserve"> pomůc</w:t>
      </w:r>
      <w:r>
        <w:t>ky pro</w:t>
      </w:r>
      <w:r w:rsidR="00516047">
        <w:t> </w:t>
      </w:r>
      <w:r>
        <w:t>děti</w:t>
      </w:r>
      <w:r w:rsidR="0082713D">
        <w:t xml:space="preserve">. </w:t>
      </w:r>
      <w:r w:rsidR="00AC0B18">
        <w:t>Pouze m</w:t>
      </w:r>
      <w:r w:rsidR="0082713D">
        <w:t xml:space="preserve">nožství </w:t>
      </w:r>
      <w:r>
        <w:t>náčiní a nářadí</w:t>
      </w:r>
      <w:r w:rsidR="0082713D">
        <w:t xml:space="preserve"> určených pro pohybovou a hudební činnost, </w:t>
      </w:r>
      <w:r>
        <w:t xml:space="preserve">které by splňovaly </w:t>
      </w:r>
      <w:r w:rsidR="0082713D">
        <w:t xml:space="preserve">podmínky pro další </w:t>
      </w:r>
      <w:r>
        <w:t>rozvoj dítěte</w:t>
      </w:r>
      <w:r w:rsidR="0082713D">
        <w:t>, jsou nedostatečné</w:t>
      </w:r>
      <w:r>
        <w:t>. Třídy</w:t>
      </w:r>
      <w:r w:rsidR="006B3898">
        <w:t> </w:t>
      </w:r>
      <w:r>
        <w:t xml:space="preserve">se </w:t>
      </w:r>
      <w:r w:rsidR="00154D7B" w:rsidRPr="00154D7B">
        <w:t>postupně rekonstruuj</w:t>
      </w:r>
      <w:r w:rsidR="00154D7B">
        <w:t>í</w:t>
      </w:r>
      <w:r w:rsidR="00B828B2">
        <w:t>, p</w:t>
      </w:r>
      <w:r w:rsidR="0082713D">
        <w:t>ůvodní b</w:t>
      </w:r>
      <w:r>
        <w:t>udova pochází z roku 1948.</w:t>
      </w:r>
      <w:r w:rsidR="00154D7B">
        <w:t xml:space="preserve"> </w:t>
      </w:r>
    </w:p>
    <w:p w14:paraId="21A32C78" w14:textId="10B9B548" w:rsidR="00B13E0E" w:rsidRDefault="00154D7B" w:rsidP="00C44FCB">
      <w:r>
        <w:t>MŠ</w:t>
      </w:r>
      <w:r w:rsidR="0082713D">
        <w:t xml:space="preserve"> má k dispozici</w:t>
      </w:r>
      <w:r>
        <w:t xml:space="preserve"> </w:t>
      </w:r>
      <w:r w:rsidR="0082713D">
        <w:t>rozsáhlou</w:t>
      </w:r>
      <w:r>
        <w:t xml:space="preserve"> zahrad</w:t>
      </w:r>
      <w:r w:rsidR="0082713D">
        <w:t xml:space="preserve">u </w:t>
      </w:r>
      <w:r w:rsidR="00AC0B18">
        <w:t>s</w:t>
      </w:r>
      <w:r w:rsidR="0082713D">
        <w:t xml:space="preserve"> </w:t>
      </w:r>
      <w:r>
        <w:t>herní</w:t>
      </w:r>
      <w:r w:rsidR="00AC0B18">
        <w:t>mi</w:t>
      </w:r>
      <w:r>
        <w:t xml:space="preserve"> prvk</w:t>
      </w:r>
      <w:r w:rsidR="00AC0B18">
        <w:t>y</w:t>
      </w:r>
      <w:r w:rsidR="0082713D">
        <w:t>. Prostorově je pro</w:t>
      </w:r>
      <w:r w:rsidR="00516047">
        <w:t> </w:t>
      </w:r>
      <w:r w:rsidR="0082713D">
        <w:t xml:space="preserve">děti dostačující, mají zde možnost volného pohybu. </w:t>
      </w:r>
      <w:r>
        <w:t>Zahradu tvoří</w:t>
      </w:r>
      <w:r w:rsidR="002B722A">
        <w:t xml:space="preserve"> proléza</w:t>
      </w:r>
      <w:r w:rsidR="002B722A">
        <w:rPr>
          <w:rFonts w:ascii="inherit" w:hAnsi="inherit" w:cs="Segoe UI Historic"/>
          <w:color w:val="1C1E21"/>
          <w:sz w:val="23"/>
          <w:szCs w:val="23"/>
        </w:rPr>
        <w:t>čky</w:t>
      </w:r>
      <w:r>
        <w:rPr>
          <w:rFonts w:ascii="inherit" w:hAnsi="inherit" w:cs="Segoe UI Historic"/>
          <w:color w:val="1C1E21"/>
          <w:sz w:val="23"/>
          <w:szCs w:val="23"/>
        </w:rPr>
        <w:t>, lanov</w:t>
      </w:r>
      <w:r w:rsidR="0082713D">
        <w:rPr>
          <w:rFonts w:ascii="inherit" w:hAnsi="inherit" w:cs="Segoe UI Historic"/>
          <w:color w:val="1C1E21"/>
          <w:sz w:val="23"/>
          <w:szCs w:val="23"/>
        </w:rPr>
        <w:t>é</w:t>
      </w:r>
      <w:r>
        <w:rPr>
          <w:rFonts w:ascii="inherit" w:hAnsi="inherit" w:cs="Segoe UI Historic"/>
          <w:color w:val="1C1E21"/>
          <w:sz w:val="23"/>
          <w:szCs w:val="23"/>
        </w:rPr>
        <w:t xml:space="preserve"> prvky a sedm </w:t>
      </w:r>
      <w:r w:rsidR="0082713D">
        <w:rPr>
          <w:rFonts w:ascii="inherit" w:hAnsi="inherit" w:cs="Segoe UI Historic"/>
          <w:color w:val="1C1E21"/>
          <w:sz w:val="23"/>
          <w:szCs w:val="23"/>
        </w:rPr>
        <w:t>velkých</w:t>
      </w:r>
      <w:r>
        <w:rPr>
          <w:rFonts w:ascii="inherit" w:hAnsi="inherit" w:cs="Segoe UI Historic"/>
          <w:color w:val="1C1E21"/>
          <w:sz w:val="23"/>
          <w:szCs w:val="23"/>
        </w:rPr>
        <w:t xml:space="preserve"> </w:t>
      </w:r>
      <w:r w:rsidR="002B722A">
        <w:rPr>
          <w:rFonts w:ascii="inherit" w:hAnsi="inherit" w:cs="Segoe UI Historic"/>
          <w:color w:val="1C1E21"/>
          <w:sz w:val="23"/>
          <w:szCs w:val="23"/>
        </w:rPr>
        <w:t>pískovišť.</w:t>
      </w:r>
      <w:r w:rsidR="00B828B2">
        <w:rPr>
          <w:rFonts w:ascii="inherit" w:hAnsi="inherit" w:cs="Segoe UI Historic"/>
          <w:color w:val="1C1E21"/>
          <w:sz w:val="23"/>
          <w:szCs w:val="23"/>
        </w:rPr>
        <w:t xml:space="preserve"> MŠ </w:t>
      </w:r>
      <w:r w:rsidR="00B828B2">
        <w:t>úzce spolupracuje s</w:t>
      </w:r>
      <w:r w:rsidR="00AC0B18">
        <w:t> </w:t>
      </w:r>
      <w:r w:rsidR="00B828B2">
        <w:t>rodič</w:t>
      </w:r>
      <w:r w:rsidR="00743BD6">
        <w:t>i</w:t>
      </w:r>
      <w:r w:rsidR="00AC0B18">
        <w:t xml:space="preserve">, </w:t>
      </w:r>
      <w:r w:rsidR="00743BD6">
        <w:t>o</w:t>
      </w:r>
      <w:r w:rsidR="00B828B2">
        <w:t>rganizuje výlety</w:t>
      </w:r>
      <w:r w:rsidR="00743BD6">
        <w:t xml:space="preserve">, </w:t>
      </w:r>
      <w:r w:rsidR="00B828B2">
        <w:t>kulturní a společenské akce.</w:t>
      </w:r>
    </w:p>
    <w:p w14:paraId="6AAF9583" w14:textId="77777777" w:rsidR="00C64E89" w:rsidRDefault="00C64E89" w:rsidP="00C44FCB">
      <w:pPr>
        <w:rPr>
          <w:rFonts w:ascii="inherit" w:hAnsi="inherit" w:cs="Segoe UI Historic"/>
          <w:color w:val="1C1E21"/>
          <w:sz w:val="23"/>
          <w:szCs w:val="23"/>
        </w:rPr>
      </w:pPr>
    </w:p>
    <w:p w14:paraId="1B7F8240" w14:textId="6A36F402" w:rsidR="00395504" w:rsidRPr="00154D7B" w:rsidRDefault="00395504" w:rsidP="00395504">
      <w:pPr>
        <w:pStyle w:val="Nadpis2"/>
      </w:pPr>
      <w:bookmarkStart w:id="59" w:name="_Toc164011164"/>
      <w:r>
        <w:t>Organizace výzkumného šetření</w:t>
      </w:r>
      <w:bookmarkEnd w:id="59"/>
    </w:p>
    <w:p w14:paraId="3CA78CF8" w14:textId="26C02187" w:rsidR="00E46AA8" w:rsidRPr="00377FAE" w:rsidRDefault="00E46AA8" w:rsidP="00E46AA8">
      <w:pPr>
        <w:rPr>
          <w:bCs/>
          <w:color w:val="000000" w:themeColor="text1"/>
        </w:rPr>
      </w:pPr>
      <w:r w:rsidRPr="003104FB">
        <w:rPr>
          <w:bCs/>
        </w:rPr>
        <w:t>Výzkumný soubor tvořilo 7</w:t>
      </w:r>
      <w:r>
        <w:rPr>
          <w:bCs/>
        </w:rPr>
        <w:t>0</w:t>
      </w:r>
      <w:r w:rsidRPr="003104FB">
        <w:rPr>
          <w:bCs/>
        </w:rPr>
        <w:t xml:space="preserve"> dětí </w:t>
      </w:r>
      <w:r>
        <w:rPr>
          <w:bCs/>
        </w:rPr>
        <w:t>z toho 31</w:t>
      </w:r>
      <w:r>
        <w:t> </w:t>
      </w:r>
      <w:r w:rsidRPr="003104FB">
        <w:rPr>
          <w:bCs/>
        </w:rPr>
        <w:t>díve</w:t>
      </w:r>
      <w:r>
        <w:rPr>
          <w:bCs/>
        </w:rPr>
        <w:t>k a 39</w:t>
      </w:r>
      <w:r>
        <w:t> </w:t>
      </w:r>
      <w:r>
        <w:rPr>
          <w:bCs/>
        </w:rPr>
        <w:t>chlapců</w:t>
      </w:r>
      <w:r w:rsidRPr="003104FB">
        <w:rPr>
          <w:bCs/>
        </w:rPr>
        <w:t xml:space="preserve"> v</w:t>
      </w:r>
      <w:r w:rsidR="009B635D">
        <w:rPr>
          <w:bCs/>
        </w:rPr>
        <w:t>e</w:t>
      </w:r>
      <w:r w:rsidRPr="003104FB">
        <w:rPr>
          <w:bCs/>
        </w:rPr>
        <w:t xml:space="preserve"> věku 5–</w:t>
      </w:r>
      <w:r>
        <w:rPr>
          <w:bCs/>
        </w:rPr>
        <w:t>7</w:t>
      </w:r>
      <w:r w:rsidRPr="003104FB">
        <w:rPr>
          <w:bCs/>
        </w:rPr>
        <w:t xml:space="preserve"> let</w:t>
      </w:r>
      <w:r>
        <w:rPr>
          <w:bCs/>
        </w:rPr>
        <w:t xml:space="preserve">. </w:t>
      </w:r>
      <w:r w:rsidRPr="003104FB">
        <w:rPr>
          <w:bCs/>
        </w:rPr>
        <w:t>V rámci výzkumného šetření byl pro sledování motoriky</w:t>
      </w:r>
      <w:r w:rsidR="00775064">
        <w:rPr>
          <w:bCs/>
        </w:rPr>
        <w:t xml:space="preserve"> po</w:t>
      </w:r>
      <w:r w:rsidRPr="003104FB">
        <w:rPr>
          <w:bCs/>
        </w:rPr>
        <w:t>užit TGMD</w:t>
      </w:r>
      <w:r w:rsidR="00BA5E5D" w:rsidRPr="007D5B7A">
        <w:t>–</w:t>
      </w:r>
      <w:r w:rsidRPr="003104FB">
        <w:rPr>
          <w:bCs/>
        </w:rPr>
        <w:t xml:space="preserve">2 </w:t>
      </w:r>
      <w:r w:rsidR="00497888">
        <w:rPr>
          <w:bCs/>
        </w:rPr>
        <w:t>t</w:t>
      </w:r>
      <w:r w:rsidRPr="003104FB">
        <w:rPr>
          <w:bCs/>
        </w:rPr>
        <w:t>est (Ulrich, 2000)</w:t>
      </w:r>
      <w:r w:rsidR="00625544">
        <w:rPr>
          <w:bCs/>
        </w:rPr>
        <w:t xml:space="preserve"> zaměřený na lokomoční a manipulační dovednosti</w:t>
      </w:r>
      <w:r w:rsidRPr="003104FB">
        <w:rPr>
          <w:bCs/>
        </w:rPr>
        <w:t>, pro</w:t>
      </w:r>
      <w:r w:rsidR="00DC30DB">
        <w:rPr>
          <w:bCs/>
        </w:rPr>
        <w:t> </w:t>
      </w:r>
      <w:r w:rsidRPr="003104FB">
        <w:rPr>
          <w:bCs/>
        </w:rPr>
        <w:t>sledování úrovně exekutivních funkcí</w:t>
      </w:r>
      <w:r>
        <w:rPr>
          <w:bCs/>
        </w:rPr>
        <w:t xml:space="preserve"> byl použit</w:t>
      </w:r>
      <w:r w:rsidRPr="003104FB">
        <w:rPr>
          <w:bCs/>
        </w:rPr>
        <w:t xml:space="preserve"> MaTeR</w:t>
      </w:r>
      <w:r>
        <w:rPr>
          <w:bCs/>
        </w:rPr>
        <w:t>S</w:t>
      </w:r>
      <w:r w:rsidRPr="003104FB">
        <w:rPr>
          <w:bCs/>
        </w:rPr>
        <w:t xml:space="preserve"> </w:t>
      </w:r>
      <w:r w:rsidR="00497888">
        <w:rPr>
          <w:bCs/>
        </w:rPr>
        <w:t>t</w:t>
      </w:r>
      <w:r w:rsidRPr="003104FB">
        <w:rPr>
          <w:bCs/>
        </w:rPr>
        <w:t xml:space="preserve">est </w:t>
      </w:r>
      <w:r>
        <w:rPr>
          <w:bCs/>
        </w:rPr>
        <w:t>(Vlčková</w:t>
      </w:r>
      <w:r w:rsidR="00D25CDE">
        <w:rPr>
          <w:bCs/>
        </w:rPr>
        <w:t xml:space="preserve">, </w:t>
      </w:r>
      <w:r>
        <w:rPr>
          <w:bCs/>
        </w:rPr>
        <w:t>Poláková, 2017)</w:t>
      </w:r>
      <w:r w:rsidR="00625544">
        <w:rPr>
          <w:bCs/>
        </w:rPr>
        <w:t xml:space="preserve"> sloužící k posouzení školní připravenosti před vstupem do školy.</w:t>
      </w:r>
      <w:r w:rsidRPr="003104FB">
        <w:rPr>
          <w:bCs/>
        </w:rPr>
        <w:t xml:space="preserve"> </w:t>
      </w:r>
    </w:p>
    <w:p w14:paraId="14EEE8D9" w14:textId="612E31D5" w:rsidR="00C44FCB" w:rsidRDefault="00C44FCB" w:rsidP="00587913">
      <w:r w:rsidRPr="00C44FCB">
        <w:t>Měření</w:t>
      </w:r>
      <w:r w:rsidR="0082713D">
        <w:t xml:space="preserve"> dětí z výzkumného souboru</w:t>
      </w:r>
      <w:r w:rsidRPr="00C44FCB">
        <w:t xml:space="preserve"> probíhalo anonymně</w:t>
      </w:r>
      <w:r w:rsidR="00C64E89" w:rsidRPr="00C64E89">
        <w:t xml:space="preserve"> </w:t>
      </w:r>
      <w:r w:rsidR="00C64E89" w:rsidRPr="00C44FCB">
        <w:t>se souhlasem ředitelky dané MŠ</w:t>
      </w:r>
      <w:r w:rsidRPr="00C44FCB">
        <w:t xml:space="preserve"> v</w:t>
      </w:r>
      <w:r w:rsidR="00AD6EE0">
        <w:t> </w:t>
      </w:r>
      <w:r w:rsidRPr="00C44FCB">
        <w:t>rámci ranní volné činnosti</w:t>
      </w:r>
      <w:r w:rsidR="00AD6EE0">
        <w:t xml:space="preserve"> a dopolední aktivit</w:t>
      </w:r>
      <w:r w:rsidR="0082713D">
        <w:t>y</w:t>
      </w:r>
      <w:r w:rsidRPr="00C44FCB">
        <w:t xml:space="preserve">. Skupinu probandů tvořilo </w:t>
      </w:r>
      <w:r w:rsidR="00AD6EE0">
        <w:t>2</w:t>
      </w:r>
      <w:r w:rsidR="00680AEA">
        <w:t>3</w:t>
      </w:r>
      <w:r w:rsidRPr="00C44FCB">
        <w:t xml:space="preserve"> dětí z</w:t>
      </w:r>
      <w:r w:rsidR="00AC0B18">
        <w:t> </w:t>
      </w:r>
      <w:r w:rsidRPr="00C44FCB">
        <w:t>MŠ</w:t>
      </w:r>
      <w:r w:rsidR="00AC0B18">
        <w:t xml:space="preserve"> č.</w:t>
      </w:r>
      <w:r w:rsidR="00C64E89">
        <w:t> </w:t>
      </w:r>
      <w:r w:rsidR="00AC0B18">
        <w:t>1</w:t>
      </w:r>
      <w:r w:rsidRPr="00C44FCB">
        <w:t xml:space="preserve">, z toho </w:t>
      </w:r>
      <w:r w:rsidR="00AD6EE0">
        <w:t>10</w:t>
      </w:r>
      <w:r w:rsidRPr="00C44FCB">
        <w:t xml:space="preserve"> dívek a </w:t>
      </w:r>
      <w:r w:rsidR="00AD6EE0">
        <w:t>13</w:t>
      </w:r>
      <w:r w:rsidRPr="00C44FCB">
        <w:t xml:space="preserve"> chlapců. </w:t>
      </w:r>
      <w:r w:rsidR="00AD6EE0" w:rsidRPr="00C44FCB">
        <w:t xml:space="preserve">Skupinu probandů tvořilo </w:t>
      </w:r>
      <w:r w:rsidR="00AD6EE0">
        <w:t>22</w:t>
      </w:r>
      <w:r w:rsidR="00AD6EE0" w:rsidRPr="00C44FCB">
        <w:t xml:space="preserve"> dětí z MŠ </w:t>
      </w:r>
      <w:r w:rsidR="00AC0B18">
        <w:t>č.</w:t>
      </w:r>
      <w:r w:rsidR="00C64E89">
        <w:t> </w:t>
      </w:r>
      <w:r w:rsidR="00AD6EE0">
        <w:t>2</w:t>
      </w:r>
      <w:r w:rsidR="00AD6EE0" w:rsidRPr="00C44FCB">
        <w:t xml:space="preserve">, z toho </w:t>
      </w:r>
      <w:r w:rsidR="00AD6EE0">
        <w:t>13</w:t>
      </w:r>
      <w:r w:rsidR="00AD6EE0" w:rsidRPr="00C44FCB">
        <w:t xml:space="preserve"> dívek a </w:t>
      </w:r>
      <w:r w:rsidR="00AD6EE0">
        <w:t>9</w:t>
      </w:r>
      <w:r w:rsidR="00DA57B0" w:rsidRPr="00C44FCB">
        <w:t> </w:t>
      </w:r>
      <w:r w:rsidR="00AD6EE0" w:rsidRPr="00C44FCB">
        <w:t>chlapců.</w:t>
      </w:r>
      <w:r w:rsidR="00AD6EE0">
        <w:t xml:space="preserve"> </w:t>
      </w:r>
      <w:r w:rsidR="00AD6EE0" w:rsidRPr="00C44FCB">
        <w:t xml:space="preserve">Skupinu probandů tvořilo </w:t>
      </w:r>
      <w:r w:rsidR="00AD6EE0">
        <w:t>2</w:t>
      </w:r>
      <w:r w:rsidR="00680AEA">
        <w:t>5</w:t>
      </w:r>
      <w:r w:rsidR="00AD6EE0" w:rsidRPr="00C44FCB">
        <w:t xml:space="preserve"> dětí z MŠ </w:t>
      </w:r>
      <w:r w:rsidR="00AC0B18">
        <w:t>č.</w:t>
      </w:r>
      <w:r w:rsidR="00C64E89">
        <w:t> </w:t>
      </w:r>
      <w:r w:rsidR="0082713D">
        <w:t>3</w:t>
      </w:r>
      <w:r w:rsidR="00AD6EE0" w:rsidRPr="00C44FCB">
        <w:t xml:space="preserve">, z toho </w:t>
      </w:r>
      <w:r w:rsidR="00AD6EE0">
        <w:t>8</w:t>
      </w:r>
      <w:r w:rsidR="00AD6EE0" w:rsidRPr="00C44FCB">
        <w:t xml:space="preserve"> dívek a </w:t>
      </w:r>
      <w:r w:rsidR="00AD6EE0">
        <w:t>17</w:t>
      </w:r>
      <w:r w:rsidR="00AD6EE0" w:rsidRPr="00C44FCB">
        <w:t xml:space="preserve"> chlapců.</w:t>
      </w:r>
      <w:r w:rsidR="00AD6EE0">
        <w:t xml:space="preserve"> </w:t>
      </w:r>
      <w:r w:rsidRPr="00C44FCB">
        <w:t>Testování v MŠ</w:t>
      </w:r>
      <w:r w:rsidR="0082713D" w:rsidRPr="00AC0B18">
        <w:t> </w:t>
      </w:r>
      <w:r w:rsidR="00AC0B18" w:rsidRPr="00AC0B18">
        <w:t>č.</w:t>
      </w:r>
      <w:r w:rsidR="00C64E89">
        <w:t> </w:t>
      </w:r>
      <w:r w:rsidRPr="00C44FCB">
        <w:t xml:space="preserve">1 bylo realizováno </w:t>
      </w:r>
      <w:r w:rsidR="0082713D">
        <w:t xml:space="preserve">během měsíce </w:t>
      </w:r>
      <w:r w:rsidRPr="00C44FCB">
        <w:t>dubn</w:t>
      </w:r>
      <w:r w:rsidR="0082713D">
        <w:t>a 2023. Testování</w:t>
      </w:r>
      <w:r w:rsidRPr="00C44FCB">
        <w:t xml:space="preserve"> v MŠ</w:t>
      </w:r>
      <w:r w:rsidR="0082713D" w:rsidRPr="00AC0B18">
        <w:t> </w:t>
      </w:r>
      <w:r w:rsidR="00AC0B18" w:rsidRPr="00AC0B18">
        <w:t>č.</w:t>
      </w:r>
      <w:r w:rsidR="00C64E89">
        <w:t> </w:t>
      </w:r>
      <w:r w:rsidRPr="00C44FCB">
        <w:t xml:space="preserve">2 </w:t>
      </w:r>
      <w:r w:rsidR="00AD6EE0">
        <w:t>bylo realizováno</w:t>
      </w:r>
      <w:r w:rsidR="0082713D">
        <w:t xml:space="preserve"> během měsíce května 2023. Testování </w:t>
      </w:r>
      <w:r w:rsidR="00AD6EE0">
        <w:t>v MŠ</w:t>
      </w:r>
      <w:r w:rsidR="0082713D" w:rsidRPr="00AC0B18">
        <w:t> </w:t>
      </w:r>
      <w:r w:rsidR="00AC0B18" w:rsidRPr="00AC0B18">
        <w:t>č.</w:t>
      </w:r>
      <w:r w:rsidR="00C64E89">
        <w:t> </w:t>
      </w:r>
      <w:r w:rsidR="00AD6EE0">
        <w:t xml:space="preserve">3 bylo uskutečněno </w:t>
      </w:r>
      <w:r w:rsidR="00F152F7">
        <w:t>během</w:t>
      </w:r>
      <w:r w:rsidR="0082713D">
        <w:t xml:space="preserve"> měsíců</w:t>
      </w:r>
      <w:r w:rsidR="00AD6EE0">
        <w:t xml:space="preserve"> květn</w:t>
      </w:r>
      <w:r w:rsidR="00E47EA0">
        <w:t>a</w:t>
      </w:r>
      <w:r w:rsidR="00AD6EE0">
        <w:t xml:space="preserve"> a červn</w:t>
      </w:r>
      <w:r w:rsidR="007A5351">
        <w:t>a</w:t>
      </w:r>
      <w:r w:rsidR="0082713D" w:rsidRPr="001F54EA">
        <w:rPr>
          <w:b/>
          <w:bCs/>
        </w:rPr>
        <w:t> </w:t>
      </w:r>
      <w:r w:rsidR="0082713D" w:rsidRPr="00F152F7">
        <w:t>2023</w:t>
      </w:r>
      <w:r w:rsidRPr="00C44FCB">
        <w:t xml:space="preserve">. </w:t>
      </w:r>
      <w:r w:rsidR="007A5351">
        <w:t>Děti byly vybrány na základě věku</w:t>
      </w:r>
      <w:r w:rsidR="00F152F7">
        <w:t>, který musel odpovídat kritériu daném diplomovou prací</w:t>
      </w:r>
      <w:r w:rsidR="007A5351">
        <w:t xml:space="preserve">. </w:t>
      </w:r>
      <w:r w:rsidR="00F152F7">
        <w:t>Žádné d</w:t>
      </w:r>
      <w:r w:rsidR="007A5351">
        <w:t xml:space="preserve">alší podmínky pro účast ve výzkumu nebyly </w:t>
      </w:r>
      <w:r w:rsidR="00F152F7">
        <w:t>stanove</w:t>
      </w:r>
      <w:r w:rsidR="007A5351">
        <w:t>ny. Děti</w:t>
      </w:r>
      <w:r w:rsidR="00C64E89">
        <w:t> </w:t>
      </w:r>
      <w:r w:rsidR="007A5351">
        <w:t>pocház</w:t>
      </w:r>
      <w:r w:rsidR="00F152F7">
        <w:t>ely</w:t>
      </w:r>
      <w:r w:rsidR="007A5351">
        <w:t xml:space="preserve"> z různých rodinných zázemí, s různými tradicemi a zvyklostmi.</w:t>
      </w:r>
      <w:r w:rsidR="00794CBD">
        <w:t xml:space="preserve"> </w:t>
      </w:r>
      <w:r w:rsidR="00DA57B0">
        <w:t xml:space="preserve">Všechny děti odpovídaly hodnotám fyzického </w:t>
      </w:r>
      <w:r w:rsidR="00AC0B18">
        <w:t xml:space="preserve">i psychického </w:t>
      </w:r>
      <w:r w:rsidR="00DA57B0">
        <w:t>vývoje</w:t>
      </w:r>
      <w:r w:rsidR="00AC0B18">
        <w:t xml:space="preserve"> pro danou věkovou skupinu</w:t>
      </w:r>
      <w:r w:rsidR="00DA57B0">
        <w:t xml:space="preserve">. </w:t>
      </w:r>
      <w:r w:rsidR="00D215AB">
        <w:t xml:space="preserve">Jednalo se </w:t>
      </w:r>
      <w:r w:rsidR="00D215AB">
        <w:lastRenderedPageBreak/>
        <w:t xml:space="preserve">o děti specifických vzdělávacích potřeb. </w:t>
      </w:r>
      <w:r w:rsidR="00794CBD">
        <w:t>Všechny mateřské školy měly k dispozici podmínky prostorové i materiální</w:t>
      </w:r>
      <w:r w:rsidR="00D25CDE">
        <w:t xml:space="preserve"> vyhovující</w:t>
      </w:r>
      <w:r w:rsidR="00794CBD">
        <w:t xml:space="preserve"> danému testování.</w:t>
      </w:r>
    </w:p>
    <w:p w14:paraId="29811944" w14:textId="77777777" w:rsidR="00D25CDE" w:rsidRPr="008D5D4D" w:rsidRDefault="00D25CDE" w:rsidP="00587913"/>
    <w:p w14:paraId="04433A45" w14:textId="3F6AF582" w:rsidR="00BC15F3" w:rsidRPr="00BC15F3" w:rsidRDefault="00017996" w:rsidP="00BC15F3">
      <w:pPr>
        <w:pStyle w:val="Nadpis2"/>
      </w:pPr>
      <w:bookmarkStart w:id="60" w:name="_Toc164011165"/>
      <w:r w:rsidRPr="00017996">
        <w:t>Užité metody a techniky</w:t>
      </w:r>
      <w:bookmarkEnd w:id="60"/>
      <w:r w:rsidRPr="00017996">
        <w:t xml:space="preserve"> </w:t>
      </w:r>
    </w:p>
    <w:p w14:paraId="32718922" w14:textId="739002FC" w:rsidR="002F238F" w:rsidRDefault="002F238F" w:rsidP="002F238F">
      <w:r>
        <w:t>Jako výzkumná metoda byla pro tuto práci zvolena kvantitativní metoda sběru dat. Při</w:t>
      </w:r>
      <w:r w:rsidR="00DC30DB">
        <w:t> </w:t>
      </w:r>
      <w:r>
        <w:t xml:space="preserve">zpracování dat jsem použila matematickou statistiku. Statistiku jsem vyhodnotila jako nejrelevantnější </w:t>
      </w:r>
      <w:r w:rsidR="001D6F6D">
        <w:t xml:space="preserve">metodu </w:t>
      </w:r>
      <w:r>
        <w:t>pro</w:t>
      </w:r>
      <w:r w:rsidRPr="002F238F">
        <w:t xml:space="preserve"> </w:t>
      </w:r>
      <w:r w:rsidR="001D6F6D">
        <w:t xml:space="preserve">odpovědi </w:t>
      </w:r>
      <w:r w:rsidR="007521F1">
        <w:t>na výzkumné</w:t>
      </w:r>
      <w:r>
        <w:t xml:space="preserve"> otáz</w:t>
      </w:r>
      <w:r w:rsidR="001D6F6D">
        <w:t>ky</w:t>
      </w:r>
      <w:r>
        <w:t xml:space="preserve"> a hypotéz</w:t>
      </w:r>
      <w:r w:rsidR="001D6F6D">
        <w:t>y</w:t>
      </w:r>
      <w:r>
        <w:t xml:space="preserve"> této diplomové práce. P</w:t>
      </w:r>
      <w:r w:rsidR="001D6F6D">
        <w:t>ro</w:t>
      </w:r>
      <w:r>
        <w:t xml:space="preserve"> rozhodování, jestli je mezi sledovanými jevy spojitost</w:t>
      </w:r>
      <w:r w:rsidR="00625544">
        <w:t>,</w:t>
      </w:r>
      <w:r>
        <w:t xml:space="preserve"> jsem zvolila induktivní statistiku</w:t>
      </w:r>
      <w:r w:rsidRPr="00C44FCB">
        <w:t> </w:t>
      </w:r>
      <w:r w:rsidR="007521F1">
        <w:t>–</w:t>
      </w:r>
      <w:r w:rsidR="00B22E60">
        <w:t> </w:t>
      </w:r>
      <w:r w:rsidR="007E42E0" w:rsidRPr="00835F0E">
        <w:t>Spearmanův</w:t>
      </w:r>
      <w:r w:rsidRPr="00835F0E">
        <w:t xml:space="preserve"> ko</w:t>
      </w:r>
      <w:r w:rsidR="00743BD6" w:rsidRPr="00835F0E">
        <w:t>eficient pořadové korelace</w:t>
      </w:r>
      <w:r w:rsidRPr="00835F0E">
        <w:t>.</w:t>
      </w:r>
      <w:r w:rsidR="00F77336" w:rsidRPr="00835F0E">
        <w:rPr>
          <w:i/>
          <w:iCs/>
        </w:rPr>
        <w:t xml:space="preserve"> </w:t>
      </w:r>
      <w:r w:rsidR="00456FF7">
        <w:rPr>
          <w:i/>
          <w:iCs/>
        </w:rPr>
        <w:t>„</w:t>
      </w:r>
      <w:r w:rsidR="00F77336" w:rsidRPr="00835F0E">
        <w:rPr>
          <w:i/>
          <w:iCs/>
        </w:rPr>
        <w:t xml:space="preserve">Tento statistický postup lze </w:t>
      </w:r>
      <w:r w:rsidR="00835F0E" w:rsidRPr="00835F0E">
        <w:rPr>
          <w:i/>
          <w:iCs/>
        </w:rPr>
        <w:t>využít</w:t>
      </w:r>
      <w:r w:rsidR="00F77336" w:rsidRPr="00835F0E">
        <w:rPr>
          <w:i/>
          <w:iCs/>
        </w:rPr>
        <w:t xml:space="preserve"> v případech, kdy máme rozhodnout, jak těsně spolu souvisí dvě proměnné, které byly zachyceny (změřeny) pomocí ordinálního měření</w:t>
      </w:r>
      <w:r w:rsidR="00456FF7">
        <w:rPr>
          <w:i/>
          <w:iCs/>
        </w:rPr>
        <w:t xml:space="preserve">.“ </w:t>
      </w:r>
      <w:r w:rsidR="00835F0E">
        <w:t xml:space="preserve">(Chráska, 2016, str. 97). </w:t>
      </w:r>
      <w:r w:rsidR="00DB3658">
        <w:t xml:space="preserve">Je měřen stupnicí bez jednotek a dosahuje hodnot od </w:t>
      </w:r>
      <w:r w:rsidR="00BA5E5D">
        <w:t>-</w:t>
      </w:r>
      <w:r w:rsidR="00DB3658">
        <w:t xml:space="preserve">1 do +1. Pokud je </w:t>
      </w:r>
      <w:r w:rsidR="001D6F6D">
        <w:t xml:space="preserve">hodnota </w:t>
      </w:r>
      <w:r w:rsidR="00DB3658">
        <w:t>kladn</w:t>
      </w:r>
      <w:r w:rsidR="001D6F6D">
        <w:t>á</w:t>
      </w:r>
      <w:r w:rsidR="00456FF7">
        <w:t>,</w:t>
      </w:r>
      <w:r w:rsidR="00DB3658">
        <w:t xml:space="preserve"> </w:t>
      </w:r>
      <w:r w:rsidR="00456FF7">
        <w:t xml:space="preserve">jedná se o </w:t>
      </w:r>
      <w:r w:rsidR="00DB3658">
        <w:t>pozitivní korelac</w:t>
      </w:r>
      <w:r w:rsidR="00456FF7">
        <w:t xml:space="preserve">i a vztah mezi danými jevy je potvrzen. Pokud je hodnota záporná, jedná se o negativní korelaci a </w:t>
      </w:r>
      <w:r w:rsidR="007521F1">
        <w:t>vztah</w:t>
      </w:r>
      <w:r w:rsidR="00456FF7">
        <w:t xml:space="preserve"> je vyvrácen</w:t>
      </w:r>
      <w:r w:rsidR="00DB3658">
        <w:t xml:space="preserve">. </w:t>
      </w:r>
      <w:r w:rsidR="00625544">
        <w:t xml:space="preserve">Hodnota 0 </w:t>
      </w:r>
      <w:r w:rsidR="00B22E60">
        <w:t xml:space="preserve">znamená, že mezi veličinami není lineární závislost. </w:t>
      </w:r>
      <w:r w:rsidR="00DB3658">
        <w:t xml:space="preserve">K vyhodnocení dat jsem </w:t>
      </w:r>
      <w:r>
        <w:t>použila základní</w:t>
      </w:r>
      <w:r w:rsidR="00DB3658">
        <w:t xml:space="preserve"> soubor, který se skládal z</w:t>
      </w:r>
      <w:r>
        <w:t xml:space="preserve"> prost</w:t>
      </w:r>
      <w:r w:rsidR="00DB3658">
        <w:t>ého</w:t>
      </w:r>
      <w:r>
        <w:t xml:space="preserve"> nenáhodn</w:t>
      </w:r>
      <w:r w:rsidR="00DB3658">
        <w:t xml:space="preserve">ého a </w:t>
      </w:r>
      <w:r>
        <w:t>záměrn</w:t>
      </w:r>
      <w:r w:rsidR="00DB3658">
        <w:t>ého</w:t>
      </w:r>
      <w:r>
        <w:t xml:space="preserve"> výběr</w:t>
      </w:r>
      <w:r w:rsidR="00DB3658">
        <w:t>u</w:t>
      </w:r>
      <w:r>
        <w:t xml:space="preserve"> průměrných jednotek</w:t>
      </w:r>
      <w:r w:rsidR="00DB3658">
        <w:t xml:space="preserve">. Tvořen byl dle pohlaví jednotek: </w:t>
      </w:r>
      <w:r>
        <w:t>dívky a chlapc</w:t>
      </w:r>
      <w:r w:rsidR="001D6F6D">
        <w:t>i</w:t>
      </w:r>
      <w:r>
        <w:t xml:space="preserve"> a kritériem </w:t>
      </w:r>
      <w:r w:rsidR="00DB3658">
        <w:t>byl</w:t>
      </w:r>
      <w:r w:rsidR="001D6F6D">
        <w:t xml:space="preserve">o, že probandi se nachází v posledním půlroce před zahájením povinné školní docházky, čemuž odpovídal </w:t>
      </w:r>
      <w:r w:rsidR="00DB3658">
        <w:t>věk 5</w:t>
      </w:r>
      <w:r w:rsidR="007521F1">
        <w:t>–</w:t>
      </w:r>
      <w:r>
        <w:t>7</w:t>
      </w:r>
      <w:r w:rsidR="00DB3658" w:rsidRPr="00C44FCB">
        <w:t> </w:t>
      </w:r>
      <w:r>
        <w:t>let</w:t>
      </w:r>
      <w:r w:rsidR="00456FF7">
        <w:t>, který mi sloužil jako indikátor</w:t>
      </w:r>
      <w:r>
        <w:t xml:space="preserve">. </w:t>
      </w:r>
      <w:r w:rsidR="00667658">
        <w:t>Použi</w:t>
      </w:r>
      <w:r w:rsidR="00456FF7">
        <w:t>ta</w:t>
      </w:r>
      <w:r w:rsidR="00667658">
        <w:t xml:space="preserve"> </w:t>
      </w:r>
      <w:r w:rsidR="00456FF7">
        <w:t>byla</w:t>
      </w:r>
      <w:r w:rsidR="00667658">
        <w:t xml:space="preserve"> kombinac</w:t>
      </w:r>
      <w:r w:rsidR="00C64E89">
        <w:t>e</w:t>
      </w:r>
      <w:r w:rsidR="00667658">
        <w:t xml:space="preserve"> </w:t>
      </w:r>
      <w:r w:rsidR="004A6094">
        <w:t>dvou</w:t>
      </w:r>
      <w:r w:rsidR="00667658">
        <w:t xml:space="preserve"> standardizovaných testovacích baterií</w:t>
      </w:r>
      <w:r w:rsidR="00456FF7">
        <w:t>.</w:t>
      </w:r>
    </w:p>
    <w:p w14:paraId="34625D97" w14:textId="543A1A3B" w:rsidR="007A5351" w:rsidRPr="00E47EA0" w:rsidRDefault="00E47EA0" w:rsidP="00587913">
      <w:pPr>
        <w:rPr>
          <w:bCs/>
          <w:color w:val="000000" w:themeColor="text1"/>
        </w:rPr>
      </w:pPr>
      <w:r w:rsidRPr="00E47EA0">
        <w:rPr>
          <w:bCs/>
          <w:color w:val="000000" w:themeColor="text1"/>
        </w:rPr>
        <w:t>Jelikož došlo ke komparaci dvou oblastí pohybov</w:t>
      </w:r>
      <w:r w:rsidR="00C64E89">
        <w:rPr>
          <w:bCs/>
          <w:color w:val="000000" w:themeColor="text1"/>
        </w:rPr>
        <w:t>é</w:t>
      </w:r>
      <w:r w:rsidRPr="00E47EA0">
        <w:rPr>
          <w:bCs/>
          <w:color w:val="000000" w:themeColor="text1"/>
        </w:rPr>
        <w:t xml:space="preserve"> a exekutivní</w:t>
      </w:r>
      <w:r w:rsidR="00B22E60">
        <w:rPr>
          <w:bCs/>
          <w:color w:val="000000" w:themeColor="text1"/>
        </w:rPr>
        <w:t>ch</w:t>
      </w:r>
      <w:r w:rsidRPr="00E47EA0">
        <w:rPr>
          <w:bCs/>
          <w:color w:val="000000" w:themeColor="text1"/>
        </w:rPr>
        <w:t xml:space="preserve"> funkc</w:t>
      </w:r>
      <w:r w:rsidR="00C64E89">
        <w:rPr>
          <w:bCs/>
          <w:color w:val="000000" w:themeColor="text1"/>
        </w:rPr>
        <w:t>í</w:t>
      </w:r>
      <w:r w:rsidR="00794CBD">
        <w:rPr>
          <w:bCs/>
          <w:color w:val="000000" w:themeColor="text1"/>
        </w:rPr>
        <w:t>, b</w:t>
      </w:r>
      <w:r w:rsidRPr="00E47EA0">
        <w:rPr>
          <w:bCs/>
          <w:color w:val="000000" w:themeColor="text1"/>
        </w:rPr>
        <w:t>ylo nutností pro</w:t>
      </w:r>
      <w:r w:rsidR="00DC30DB">
        <w:rPr>
          <w:bCs/>
          <w:color w:val="000000" w:themeColor="text1"/>
        </w:rPr>
        <w:t> </w:t>
      </w:r>
      <w:r w:rsidRPr="00E47EA0">
        <w:rPr>
          <w:bCs/>
          <w:color w:val="000000" w:themeColor="text1"/>
        </w:rPr>
        <w:t xml:space="preserve">každou zvolit vhodný test </w:t>
      </w:r>
      <w:r w:rsidR="001E7001">
        <w:rPr>
          <w:bCs/>
          <w:color w:val="000000" w:themeColor="text1"/>
        </w:rPr>
        <w:t>a</w:t>
      </w:r>
      <w:r w:rsidRPr="00E47EA0">
        <w:rPr>
          <w:bCs/>
          <w:color w:val="000000" w:themeColor="text1"/>
        </w:rPr>
        <w:t xml:space="preserve"> testovací bateri</w:t>
      </w:r>
      <w:r w:rsidR="00E46AA8">
        <w:rPr>
          <w:bCs/>
          <w:color w:val="000000" w:themeColor="text1"/>
        </w:rPr>
        <w:t>i</w:t>
      </w:r>
      <w:r w:rsidRPr="00E47EA0">
        <w:rPr>
          <w:bCs/>
          <w:color w:val="000000" w:themeColor="text1"/>
        </w:rPr>
        <w:t xml:space="preserve">. Pro testování kognitivních </w:t>
      </w:r>
      <w:r w:rsidR="00E21D43">
        <w:rPr>
          <w:bCs/>
          <w:color w:val="000000" w:themeColor="text1"/>
        </w:rPr>
        <w:t>funkcí</w:t>
      </w:r>
      <w:r w:rsidRPr="00E47EA0">
        <w:rPr>
          <w:bCs/>
          <w:color w:val="000000" w:themeColor="text1"/>
        </w:rPr>
        <w:t xml:space="preserve"> byl vybrán Ma</w:t>
      </w:r>
      <w:r w:rsidR="002B722A">
        <w:rPr>
          <w:bCs/>
          <w:color w:val="000000" w:themeColor="text1"/>
        </w:rPr>
        <w:t>T</w:t>
      </w:r>
      <w:r w:rsidRPr="00E47EA0">
        <w:rPr>
          <w:bCs/>
          <w:color w:val="000000" w:themeColor="text1"/>
        </w:rPr>
        <w:t>e</w:t>
      </w:r>
      <w:r w:rsidR="002B722A">
        <w:rPr>
          <w:bCs/>
          <w:color w:val="000000" w:themeColor="text1"/>
        </w:rPr>
        <w:t>RS</w:t>
      </w:r>
      <w:r w:rsidRPr="00E47EA0">
        <w:rPr>
          <w:bCs/>
          <w:color w:val="000000" w:themeColor="text1"/>
        </w:rPr>
        <w:t xml:space="preserve"> </w:t>
      </w:r>
      <w:r w:rsidR="00497888">
        <w:rPr>
          <w:bCs/>
          <w:color w:val="000000" w:themeColor="text1"/>
        </w:rPr>
        <w:t>t</w:t>
      </w:r>
      <w:r w:rsidRPr="00E47EA0">
        <w:rPr>
          <w:bCs/>
          <w:color w:val="000000" w:themeColor="text1"/>
        </w:rPr>
        <w:t>est. V</w:t>
      </w:r>
      <w:r w:rsidR="0061248D">
        <w:rPr>
          <w:bCs/>
          <w:color w:val="000000" w:themeColor="text1"/>
        </w:rPr>
        <w:t>y</w:t>
      </w:r>
      <w:r w:rsidRPr="00E47EA0">
        <w:rPr>
          <w:bCs/>
          <w:color w:val="000000" w:themeColor="text1"/>
        </w:rPr>
        <w:t>užita byla pouze část zaměřena na grafomotoriku, prostorov</w:t>
      </w:r>
      <w:r w:rsidR="0061248D">
        <w:rPr>
          <w:bCs/>
          <w:color w:val="000000" w:themeColor="text1"/>
        </w:rPr>
        <w:t>o</w:t>
      </w:r>
      <w:r w:rsidRPr="00E47EA0">
        <w:rPr>
          <w:bCs/>
          <w:color w:val="000000" w:themeColor="text1"/>
        </w:rPr>
        <w:t>u orientaci, lateralitu</w:t>
      </w:r>
      <w:r w:rsidR="00794CBD">
        <w:rPr>
          <w:bCs/>
          <w:color w:val="000000" w:themeColor="text1"/>
        </w:rPr>
        <w:t xml:space="preserve"> a na</w:t>
      </w:r>
      <w:r w:rsidR="00371294">
        <w:rPr>
          <w:bCs/>
          <w:color w:val="000000" w:themeColor="text1"/>
        </w:rPr>
        <w:t> </w:t>
      </w:r>
      <w:r w:rsidR="00794CBD">
        <w:rPr>
          <w:bCs/>
          <w:color w:val="000000" w:themeColor="text1"/>
        </w:rPr>
        <w:t>matematické představy.</w:t>
      </w:r>
      <w:r w:rsidR="00925992">
        <w:rPr>
          <w:bCs/>
          <w:color w:val="000000" w:themeColor="text1"/>
        </w:rPr>
        <w:t xml:space="preserve"> Pro testování motorických schopností se vycházelo z verze T</w:t>
      </w:r>
      <w:r w:rsidR="002B722A">
        <w:rPr>
          <w:bCs/>
          <w:color w:val="000000" w:themeColor="text1"/>
        </w:rPr>
        <w:t>GMD</w:t>
      </w:r>
      <w:r w:rsidR="004A1354" w:rsidRPr="007D5B7A">
        <w:t>–</w:t>
      </w:r>
      <w:r w:rsidR="00925992">
        <w:rPr>
          <w:bCs/>
          <w:color w:val="000000" w:themeColor="text1"/>
        </w:rPr>
        <w:t xml:space="preserve">2 </w:t>
      </w:r>
      <w:r w:rsidR="00497888">
        <w:rPr>
          <w:bCs/>
          <w:color w:val="000000" w:themeColor="text1"/>
        </w:rPr>
        <w:t>t</w:t>
      </w:r>
      <w:r w:rsidR="00925992">
        <w:rPr>
          <w:bCs/>
          <w:color w:val="000000" w:themeColor="text1"/>
        </w:rPr>
        <w:t>estu, který byl využit v kompletní verzi</w:t>
      </w:r>
      <w:r w:rsidR="00F2608A">
        <w:rPr>
          <w:bCs/>
          <w:color w:val="000000" w:themeColor="text1"/>
        </w:rPr>
        <w:t>. Probíhalo šetření</w:t>
      </w:r>
      <w:r w:rsidR="000373C2">
        <w:rPr>
          <w:bCs/>
          <w:color w:val="000000" w:themeColor="text1"/>
        </w:rPr>
        <w:t xml:space="preserve"> ja</w:t>
      </w:r>
      <w:r w:rsidR="00F2608A">
        <w:rPr>
          <w:bCs/>
          <w:color w:val="000000" w:themeColor="text1"/>
        </w:rPr>
        <w:t>k</w:t>
      </w:r>
      <w:r w:rsidR="000373C2">
        <w:rPr>
          <w:bCs/>
          <w:color w:val="000000" w:themeColor="text1"/>
        </w:rPr>
        <w:t xml:space="preserve"> lokomoční</w:t>
      </w:r>
      <w:r w:rsidR="00F2608A">
        <w:rPr>
          <w:bCs/>
          <w:color w:val="000000" w:themeColor="text1"/>
        </w:rPr>
        <w:t>ch</w:t>
      </w:r>
      <w:r w:rsidR="000373C2">
        <w:rPr>
          <w:bCs/>
          <w:color w:val="000000" w:themeColor="text1"/>
        </w:rPr>
        <w:t>, tak manipulační</w:t>
      </w:r>
      <w:r w:rsidR="00F2608A">
        <w:rPr>
          <w:bCs/>
          <w:color w:val="000000" w:themeColor="text1"/>
        </w:rPr>
        <w:t>ch</w:t>
      </w:r>
      <w:r w:rsidR="00925992">
        <w:rPr>
          <w:bCs/>
          <w:color w:val="000000" w:themeColor="text1"/>
        </w:rPr>
        <w:t xml:space="preserve"> </w:t>
      </w:r>
      <w:r w:rsidR="00F2608A">
        <w:rPr>
          <w:bCs/>
          <w:color w:val="000000" w:themeColor="text1"/>
        </w:rPr>
        <w:t>dovedností.</w:t>
      </w:r>
    </w:p>
    <w:p w14:paraId="017916ED" w14:textId="72596AD8" w:rsidR="00587913" w:rsidRDefault="00587913" w:rsidP="00E47EA0">
      <w:pPr>
        <w:pStyle w:val="Nadpis3"/>
      </w:pPr>
      <w:bookmarkStart w:id="61" w:name="_Toc164011166"/>
      <w:r w:rsidRPr="00C36E7E">
        <w:t>TG</w:t>
      </w:r>
      <w:r>
        <w:t>M</w:t>
      </w:r>
      <w:r w:rsidRPr="00C36E7E">
        <w:t>D</w:t>
      </w:r>
      <w:r w:rsidR="004A1354" w:rsidRPr="007D5B7A">
        <w:t>–</w:t>
      </w:r>
      <w:r w:rsidR="007521F1" w:rsidRPr="00C36E7E">
        <w:t>2 Test</w:t>
      </w:r>
      <w:r w:rsidRPr="00C36E7E">
        <w:t xml:space="preserve"> vývoje </w:t>
      </w:r>
      <w:r w:rsidR="007521F1" w:rsidRPr="00C36E7E">
        <w:t xml:space="preserve">hrubé </w:t>
      </w:r>
      <w:r w:rsidR="007521F1">
        <w:t>motoriky</w:t>
      </w:r>
      <w:r>
        <w:t xml:space="preserve"> (Test of Gross Motor Development</w:t>
      </w:r>
      <w:r w:rsidR="00BA5E5D" w:rsidRPr="007D5B7A">
        <w:t>–</w:t>
      </w:r>
      <w:r>
        <w:t>2)</w:t>
      </w:r>
      <w:bookmarkEnd w:id="61"/>
    </w:p>
    <w:p w14:paraId="376B42C8" w14:textId="142964FB" w:rsidR="001E7001" w:rsidRDefault="001E7001" w:rsidP="001E7001">
      <w:r>
        <w:t>TGMD</w:t>
      </w:r>
      <w:r w:rsidR="004A1354" w:rsidRPr="007D5B7A">
        <w:t>–</w:t>
      </w:r>
      <w:r>
        <w:t>2</w:t>
      </w:r>
      <w:r w:rsidR="009E65CA">
        <w:t xml:space="preserve"> </w:t>
      </w:r>
      <w:r>
        <w:t>vychází ze stejnojmenného standardizovaného testu TGMD. Oba testy publikoval Ulrich (TGMD, 1985), (TGMD</w:t>
      </w:r>
      <w:r w:rsidR="004A1354" w:rsidRPr="007D5B7A">
        <w:t>–</w:t>
      </w:r>
      <w:r>
        <w:t>2</w:t>
      </w:r>
      <w:r w:rsidR="00456FF7">
        <w:t>,</w:t>
      </w:r>
      <w:r>
        <w:t xml:space="preserve"> 2000). Nová verze se zaměřuje na </w:t>
      </w:r>
      <w:r w:rsidR="001B7157">
        <w:t>určení úrovně</w:t>
      </w:r>
      <w:r>
        <w:t xml:space="preserve"> hrubé motoriky u dětí</w:t>
      </w:r>
      <w:r w:rsidR="004A762E">
        <w:t xml:space="preserve"> ve věku 3–10 let</w:t>
      </w:r>
      <w:r>
        <w:t xml:space="preserve">. </w:t>
      </w:r>
      <w:r w:rsidR="001B7157">
        <w:t>Používá se pro zjištění výrazného opoždění v rozvoji motorických dovedností. Je využíván pedagogy, speciálními pedagogy, psychology i fyzioterapeuty.</w:t>
      </w:r>
      <w:r w:rsidR="00E026CD" w:rsidRPr="00E026CD">
        <w:t xml:space="preserve"> </w:t>
      </w:r>
      <w:r w:rsidR="00E026CD">
        <w:t>U tohoto testu platí vysoká reliabilita, která je jeho výhodou.</w:t>
      </w:r>
    </w:p>
    <w:p w14:paraId="1D712CBC" w14:textId="6F5CFE41" w:rsidR="00587913" w:rsidRPr="00680AEA" w:rsidRDefault="00587913" w:rsidP="00680AEA">
      <w:r w:rsidRPr="006C7FCE">
        <w:lastRenderedPageBreak/>
        <w:t xml:space="preserve">Test </w:t>
      </w:r>
      <w:r w:rsidR="006B1CCF">
        <w:t>má dvě části, každá z nich je složena z šesti subtestů.</w:t>
      </w:r>
      <w:r w:rsidR="00E026CD">
        <w:t xml:space="preserve"> První </w:t>
      </w:r>
      <w:r w:rsidR="007521F1">
        <w:t>část se</w:t>
      </w:r>
      <w:r w:rsidR="00E026CD">
        <w:t xml:space="preserve"> soustředí na </w:t>
      </w:r>
      <w:r w:rsidR="007521F1">
        <w:t xml:space="preserve">lokomoční </w:t>
      </w:r>
      <w:r w:rsidR="007521F1" w:rsidRPr="006C7FCE">
        <w:t>dovednosti</w:t>
      </w:r>
      <w:r w:rsidR="00E026CD">
        <w:t>, druhá část na dovednosti manipulační</w:t>
      </w:r>
      <w:r>
        <w:t xml:space="preserve">. </w:t>
      </w:r>
      <w:r w:rsidR="00FF0DDA">
        <w:t>Testování každého</w:t>
      </w:r>
      <w:r w:rsidR="007C7243">
        <w:t xml:space="preserve"> </w:t>
      </w:r>
      <w:r w:rsidR="007521F1">
        <w:t>dítěte trvalo</w:t>
      </w:r>
      <w:r>
        <w:t xml:space="preserve"> okolo 15</w:t>
      </w:r>
      <w:r w:rsidR="00ED68B9">
        <w:t> </w:t>
      </w:r>
      <w:r w:rsidR="007521F1">
        <w:t>–</w:t>
      </w:r>
      <w:r w:rsidR="00ED68B9">
        <w:t> </w:t>
      </w:r>
      <w:r w:rsidR="00DF2D49">
        <w:t>2</w:t>
      </w:r>
      <w:r>
        <w:t>0 minut</w:t>
      </w:r>
      <w:r w:rsidR="00E81877">
        <w:t xml:space="preserve"> a </w:t>
      </w:r>
      <w:r w:rsidR="007C7243">
        <w:t xml:space="preserve">každé dítě mělo na splnění každého úkolu dva pokusy. </w:t>
      </w:r>
      <w:r w:rsidR="004A6094">
        <w:t xml:space="preserve">Úkol byl nejdříve pedagogem vysvětlen a následně názorně předveden. </w:t>
      </w:r>
      <w:r w:rsidR="000B7746">
        <w:t>H</w:t>
      </w:r>
      <w:r w:rsidR="00E81877">
        <w:t>odno</w:t>
      </w:r>
      <w:r w:rsidR="000B7746">
        <w:t>tilo se podle stanovených kritérií</w:t>
      </w:r>
      <w:r w:rsidR="00C15400">
        <w:t>,</w:t>
      </w:r>
      <w:r w:rsidR="000B7746">
        <w:t xml:space="preserve"> </w:t>
      </w:r>
      <w:r w:rsidR="007521F1">
        <w:t>dle kvality</w:t>
      </w:r>
      <w:r w:rsidR="000B7746">
        <w:t xml:space="preserve"> provedení každého úkolu. P</w:t>
      </w:r>
      <w:r w:rsidR="00B26CD2">
        <w:t xml:space="preserve">okud </w:t>
      </w:r>
      <w:r w:rsidR="000B7746">
        <w:t>proband</w:t>
      </w:r>
      <w:r w:rsidR="00E81877">
        <w:t xml:space="preserve"> nezvlá</w:t>
      </w:r>
      <w:r w:rsidR="00FF0DDA">
        <w:t>dl</w:t>
      </w:r>
      <w:r w:rsidR="00E81877">
        <w:t xml:space="preserve"> danou činnost</w:t>
      </w:r>
      <w:r w:rsidR="00FF0DDA">
        <w:t>,</w:t>
      </w:r>
      <w:r w:rsidR="000B7746">
        <w:t xml:space="preserve">  nesplnil kritérium a získal 0 bodů. P</w:t>
      </w:r>
      <w:r w:rsidR="00FF0DDA">
        <w:t>okud</w:t>
      </w:r>
      <w:r w:rsidR="00E81877">
        <w:t xml:space="preserve"> zvlád</w:t>
      </w:r>
      <w:r w:rsidR="00FF0DDA">
        <w:t>l</w:t>
      </w:r>
      <w:r w:rsidR="00E81877">
        <w:t xml:space="preserve"> daný úkol</w:t>
      </w:r>
      <w:r w:rsidR="000B7746">
        <w:t>, splnil kritérium a získal 1 bod.</w:t>
      </w:r>
      <w:r w:rsidR="00E81877">
        <w:t xml:space="preserve"> </w:t>
      </w:r>
      <w:r w:rsidR="00F73C94">
        <w:t>Body se sčít</w:t>
      </w:r>
      <w:r w:rsidR="00C15400">
        <w:t>aly</w:t>
      </w:r>
      <w:r w:rsidR="00F73C94">
        <w:t xml:space="preserve"> zvlášť pro</w:t>
      </w:r>
      <w:r w:rsidR="00DC30DB">
        <w:t> </w:t>
      </w:r>
      <w:r w:rsidR="00F73C94">
        <w:t>každou oblast. Podle převodní tabulky, která je součástí testu</w:t>
      </w:r>
      <w:r w:rsidR="00C15400">
        <w:t xml:space="preserve">, bylo </w:t>
      </w:r>
      <w:r w:rsidR="00F73C94">
        <w:t xml:space="preserve">vyjádřeno celkové skóre a zjištěn kvocient </w:t>
      </w:r>
      <w:r w:rsidR="00AC3FFD">
        <w:t xml:space="preserve">hrubé motoriky. </w:t>
      </w:r>
      <w:r w:rsidR="00C15400">
        <w:t>K j</w:t>
      </w:r>
      <w:r w:rsidR="00F73C94">
        <w:t>ednotliv</w:t>
      </w:r>
      <w:r w:rsidR="00C15400">
        <w:t>ým</w:t>
      </w:r>
      <w:r w:rsidR="00F73C94">
        <w:t xml:space="preserve"> hodnot</w:t>
      </w:r>
      <w:r w:rsidR="00C15400">
        <w:t>ám</w:t>
      </w:r>
      <w:r w:rsidR="00F73C94">
        <w:t xml:space="preserve"> kvocientu hrubé motoriky </w:t>
      </w:r>
      <w:r w:rsidR="00C15400">
        <w:t xml:space="preserve">je uvedeno </w:t>
      </w:r>
      <w:r w:rsidR="00F73C94">
        <w:t>slovní hodnocení.</w:t>
      </w:r>
      <w:r w:rsidR="00AC3FFD">
        <w:t xml:space="preserve"> </w:t>
      </w:r>
    </w:p>
    <w:p w14:paraId="507E18B4" w14:textId="704E6EA2" w:rsidR="00CB21FD" w:rsidRDefault="00E026CD" w:rsidP="00CB21FD">
      <w:r>
        <w:t>T</w:t>
      </w:r>
      <w:r w:rsidR="00CB21FD">
        <w:t xml:space="preserve">est </w:t>
      </w:r>
      <w:r>
        <w:t>lokomočních</w:t>
      </w:r>
      <w:r w:rsidR="00CB21FD">
        <w:t xml:space="preserve"> dovedností </w:t>
      </w:r>
      <w:r>
        <w:t>obsahuje úkoly</w:t>
      </w:r>
      <w:r w:rsidR="00CB21FD">
        <w:t>: běh</w:t>
      </w:r>
      <w:r w:rsidR="001E7001">
        <w:t>,</w:t>
      </w:r>
      <w:r w:rsidR="00CB21FD">
        <w:t xml:space="preserve"> </w:t>
      </w:r>
      <w:r w:rsidR="001E7001">
        <w:t xml:space="preserve">cval </w:t>
      </w:r>
      <w:r>
        <w:t>vpřed</w:t>
      </w:r>
      <w:r w:rsidR="00ED68B9">
        <w:t> </w:t>
      </w:r>
      <w:r w:rsidR="00BA5E5D" w:rsidRPr="007D5B7A">
        <w:t>–</w:t>
      </w:r>
      <w:r w:rsidR="00ED68B9">
        <w:t> </w:t>
      </w:r>
      <w:r w:rsidR="00394DCC">
        <w:t>gallop</w:t>
      </w:r>
      <w:r w:rsidR="001E7001">
        <w:t xml:space="preserve">, poskoky </w:t>
      </w:r>
      <w:r>
        <w:t>na</w:t>
      </w:r>
      <w:r w:rsidR="001E7001">
        <w:t xml:space="preserve"> jedné noze, </w:t>
      </w:r>
      <w:r w:rsidR="00963793">
        <w:t>přesko</w:t>
      </w:r>
      <w:r w:rsidR="00E631A0">
        <w:t>k</w:t>
      </w:r>
      <w:r w:rsidR="00394DCC">
        <w:t xml:space="preserve"> překážky</w:t>
      </w:r>
      <w:r w:rsidR="00963793">
        <w:t xml:space="preserve">, </w:t>
      </w:r>
      <w:r w:rsidR="001E7001">
        <w:t xml:space="preserve">skok snožmo a cval stranou. </w:t>
      </w:r>
    </w:p>
    <w:p w14:paraId="779DF468" w14:textId="77777777" w:rsidR="00C26BF3" w:rsidRDefault="00CB21FD" w:rsidP="00CB21FD">
      <w:r w:rsidRPr="00C26BF3">
        <w:rPr>
          <w:b/>
          <w:bCs/>
        </w:rPr>
        <w:t>Běh</w:t>
      </w:r>
    </w:p>
    <w:p w14:paraId="162A9601" w14:textId="25B1375E" w:rsidR="00CB21FD" w:rsidRDefault="00CB21FD" w:rsidP="00CB21FD">
      <w:r>
        <w:t xml:space="preserve">Úkolem probanda je běžet </w:t>
      </w:r>
      <w:r w:rsidR="004A6094">
        <w:t xml:space="preserve">co nejrychleji </w:t>
      </w:r>
      <w:r>
        <w:t>od jednoho kužele ke druhému a z</w:t>
      </w:r>
      <w:r w:rsidR="004A6094">
        <w:t>pět</w:t>
      </w:r>
      <w:r>
        <w:t xml:space="preserve">. Kužely </w:t>
      </w:r>
      <w:r w:rsidR="004A6094">
        <w:t xml:space="preserve">jsou </w:t>
      </w:r>
      <w:r>
        <w:t>od</w:t>
      </w:r>
      <w:r w:rsidR="00DC30DB">
        <w:t> </w:t>
      </w:r>
      <w:r>
        <w:t>sebe ve vzdálenosti 15 m</w:t>
      </w:r>
      <w:r w:rsidR="004A6094">
        <w:t>.</w:t>
      </w:r>
      <w:r>
        <w:t xml:space="preserve"> </w:t>
      </w:r>
    </w:p>
    <w:p w14:paraId="3A32CEB5" w14:textId="5A1D6198" w:rsidR="00C26BF3" w:rsidRPr="001773FF" w:rsidRDefault="00CB21FD" w:rsidP="00CB21FD">
      <w:r w:rsidRPr="001773FF">
        <w:rPr>
          <w:b/>
          <w:bCs/>
        </w:rPr>
        <w:t xml:space="preserve">Cval </w:t>
      </w:r>
      <w:r w:rsidR="001773FF">
        <w:rPr>
          <w:b/>
          <w:bCs/>
        </w:rPr>
        <w:t>vp</w:t>
      </w:r>
      <w:r w:rsidRPr="001773FF">
        <w:rPr>
          <w:b/>
          <w:bCs/>
        </w:rPr>
        <w:t>řed</w:t>
      </w:r>
      <w:r w:rsidR="00ED68B9">
        <w:rPr>
          <w:b/>
          <w:bCs/>
        </w:rPr>
        <w:t> </w:t>
      </w:r>
      <w:r w:rsidR="00BA5E5D" w:rsidRPr="007D5B7A">
        <w:t>–</w:t>
      </w:r>
      <w:r w:rsidR="00ED68B9">
        <w:rPr>
          <w:b/>
          <w:bCs/>
        </w:rPr>
        <w:t> </w:t>
      </w:r>
      <w:r w:rsidR="001773FF">
        <w:rPr>
          <w:b/>
          <w:bCs/>
        </w:rPr>
        <w:t>gallop</w:t>
      </w:r>
    </w:p>
    <w:p w14:paraId="7AC955E3" w14:textId="251FB28F" w:rsidR="00CB21FD" w:rsidRDefault="00CB21FD" w:rsidP="00CB21FD">
      <w:r>
        <w:t>Proband má za úkol cvalem popředu překonat vzdálenost 7 m.</w:t>
      </w:r>
    </w:p>
    <w:p w14:paraId="47B1B141" w14:textId="094243C5" w:rsidR="00C26BF3" w:rsidRDefault="00963793" w:rsidP="00CB21FD">
      <w:r>
        <w:rPr>
          <w:b/>
          <w:bCs/>
        </w:rPr>
        <w:t>S</w:t>
      </w:r>
      <w:r w:rsidR="00CB21FD" w:rsidRPr="00C26BF3">
        <w:rPr>
          <w:b/>
          <w:bCs/>
        </w:rPr>
        <w:t xml:space="preserve">koky </w:t>
      </w:r>
      <w:r>
        <w:rPr>
          <w:b/>
          <w:bCs/>
        </w:rPr>
        <w:t>na</w:t>
      </w:r>
      <w:r w:rsidR="00CB21FD" w:rsidRPr="00C26BF3">
        <w:rPr>
          <w:b/>
          <w:bCs/>
        </w:rPr>
        <w:t xml:space="preserve"> jedné noze</w:t>
      </w:r>
    </w:p>
    <w:p w14:paraId="18F0E824" w14:textId="3057674B" w:rsidR="00CB21FD" w:rsidRDefault="00CB21FD" w:rsidP="00CB21FD">
      <w:r>
        <w:t xml:space="preserve">Proband provádí </w:t>
      </w:r>
      <w:r w:rsidR="00C26BF3">
        <w:t>tři</w:t>
      </w:r>
      <w:r>
        <w:t xml:space="preserve"> poskoky na jedné a tři poskoky na druhé noze v dopředném směru. </w:t>
      </w:r>
    </w:p>
    <w:p w14:paraId="3AC06ED4" w14:textId="77777777" w:rsidR="00603D33" w:rsidRDefault="004A6094" w:rsidP="00CB21FD">
      <w:pPr>
        <w:rPr>
          <w:b/>
          <w:bCs/>
        </w:rPr>
      </w:pPr>
      <w:r>
        <w:rPr>
          <w:b/>
          <w:bCs/>
        </w:rPr>
        <w:t>Přesko</w:t>
      </w:r>
      <w:r w:rsidR="000B2182">
        <w:rPr>
          <w:b/>
          <w:bCs/>
        </w:rPr>
        <w:t xml:space="preserve">k </w:t>
      </w:r>
      <w:r w:rsidR="009E65CA" w:rsidRPr="00394DCC">
        <w:rPr>
          <w:b/>
          <w:bCs/>
        </w:rPr>
        <w:t>překážky</w:t>
      </w:r>
    </w:p>
    <w:p w14:paraId="6D067E86" w14:textId="04F4B495" w:rsidR="00CB21FD" w:rsidRDefault="00CB21FD" w:rsidP="00CB21FD">
      <w:r>
        <w:t xml:space="preserve">Proband startuje z vyznačeného místa 3 m od překážky. Po rozběhu přeskakuje překážku. </w:t>
      </w:r>
    </w:p>
    <w:p w14:paraId="627DE2B7" w14:textId="77777777" w:rsidR="00963793" w:rsidRDefault="00CB21FD" w:rsidP="00CB21FD">
      <w:r w:rsidRPr="00963793">
        <w:rPr>
          <w:b/>
          <w:bCs/>
        </w:rPr>
        <w:t>Skok snožmo</w:t>
      </w:r>
    </w:p>
    <w:p w14:paraId="2D30C587" w14:textId="48F1B1C0" w:rsidR="00CB21FD" w:rsidRDefault="00963793" w:rsidP="00CB21FD">
      <w:r>
        <w:t>Z</w:t>
      </w:r>
      <w:r w:rsidR="00CB21FD">
        <w:t xml:space="preserve"> místa </w:t>
      </w:r>
      <w:r>
        <w:t xml:space="preserve">vyznačeného </w:t>
      </w:r>
      <w:r w:rsidR="00CB21FD">
        <w:t xml:space="preserve">páskou proband provádí skok snožmo co nejdále. </w:t>
      </w:r>
    </w:p>
    <w:p w14:paraId="189ADDAB" w14:textId="77777777" w:rsidR="00C26BF3" w:rsidRDefault="00CB21FD" w:rsidP="00CB21FD">
      <w:pPr>
        <w:rPr>
          <w:strike/>
        </w:rPr>
      </w:pPr>
      <w:r w:rsidRPr="00C26BF3">
        <w:rPr>
          <w:b/>
        </w:rPr>
        <w:t xml:space="preserve">Cval </w:t>
      </w:r>
      <w:r w:rsidR="00587913" w:rsidRPr="00C26BF3">
        <w:rPr>
          <w:b/>
        </w:rPr>
        <w:t>stranou</w:t>
      </w:r>
    </w:p>
    <w:p w14:paraId="6DC2B234" w14:textId="7270EF82" w:rsidR="004A6094" w:rsidRDefault="00CB21FD" w:rsidP="00CB21FD">
      <w:r>
        <w:t xml:space="preserve">Proband má za úkol cvalem </w:t>
      </w:r>
      <w:r w:rsidR="001B4995">
        <w:t>stranou</w:t>
      </w:r>
      <w:r>
        <w:t xml:space="preserve"> překonat vzdálenost 7 m.</w:t>
      </w:r>
    </w:p>
    <w:p w14:paraId="298AEF90" w14:textId="50B36449" w:rsidR="00E026CD" w:rsidRDefault="000A79D2" w:rsidP="00CB21FD">
      <w:r>
        <w:t>T</w:t>
      </w:r>
      <w:r w:rsidR="00E026CD">
        <w:t>est manip</w:t>
      </w:r>
      <w:r w:rsidR="007C7243">
        <w:t>ulačních dovedností obsahuje úkoly</w:t>
      </w:r>
      <w:r w:rsidR="00E026CD">
        <w:t>: úder do míče, dribl</w:t>
      </w:r>
      <w:r w:rsidR="007C7243">
        <w:t>ing jednoruč</w:t>
      </w:r>
      <w:r w:rsidR="00E026CD">
        <w:t xml:space="preserve"> na místě, chytání</w:t>
      </w:r>
      <w:r w:rsidR="007C7243">
        <w:t xml:space="preserve"> míče oběma rukama</w:t>
      </w:r>
      <w:r w:rsidR="00E026CD">
        <w:t>, kop</w:t>
      </w:r>
      <w:r w:rsidR="007C7243">
        <w:t>nutí do stojícího míče</w:t>
      </w:r>
      <w:r w:rsidR="00E026CD">
        <w:t>, hod vrchem a k</w:t>
      </w:r>
      <w:r w:rsidR="007C7243">
        <w:t>utálen</w:t>
      </w:r>
      <w:r w:rsidR="00E026CD">
        <w:t>í míče.</w:t>
      </w:r>
    </w:p>
    <w:p w14:paraId="6D52C9C2" w14:textId="5C46F752" w:rsidR="00C26BF3" w:rsidRDefault="00CB21FD" w:rsidP="00CB21FD">
      <w:r w:rsidRPr="00C26BF3">
        <w:rPr>
          <w:b/>
          <w:bCs/>
        </w:rPr>
        <w:t>Úder do míčku</w:t>
      </w:r>
    </w:p>
    <w:p w14:paraId="13FF9C03" w14:textId="1C130121" w:rsidR="00CB21FD" w:rsidRDefault="00CB21FD" w:rsidP="00CB21FD">
      <w:r>
        <w:t xml:space="preserve">Na odpalovací stativ připravíme lehký míček o průměru 10 cm. Proband má za úkol trefit míček pálkou. </w:t>
      </w:r>
    </w:p>
    <w:p w14:paraId="754928BF" w14:textId="77777777" w:rsidR="00C26BF3" w:rsidRDefault="00CB21FD" w:rsidP="00CB21FD">
      <w:r w:rsidRPr="00C26BF3">
        <w:rPr>
          <w:b/>
          <w:bCs/>
        </w:rPr>
        <w:lastRenderedPageBreak/>
        <w:t>Driblování na místě</w:t>
      </w:r>
    </w:p>
    <w:p w14:paraId="643A9834" w14:textId="20A75834" w:rsidR="00661300" w:rsidRPr="002E2B47" w:rsidRDefault="00CB21FD" w:rsidP="00CB21FD">
      <w:r>
        <w:t>Úkolem probanda je preferovanou rukou</w:t>
      </w:r>
      <w:r w:rsidR="00C26BF3" w:rsidRPr="00C26BF3">
        <w:t xml:space="preserve"> </w:t>
      </w:r>
      <w:r w:rsidR="00C26BF3">
        <w:t xml:space="preserve">na </w:t>
      </w:r>
      <w:r w:rsidR="007521F1">
        <w:t>místě,</w:t>
      </w:r>
      <w:r>
        <w:t xml:space="preserve"> alespoň čtyřikrát po sobě driblovat s míčem o průměru 20</w:t>
      </w:r>
      <w:r w:rsidR="007521F1">
        <w:t>–</w:t>
      </w:r>
      <w:r>
        <w:t xml:space="preserve">25 cm a míč chytit. </w:t>
      </w:r>
    </w:p>
    <w:p w14:paraId="5E6BF914" w14:textId="1442DD90" w:rsidR="00C26BF3" w:rsidRDefault="00CB21FD" w:rsidP="00CB21FD">
      <w:r w:rsidRPr="00C26BF3">
        <w:rPr>
          <w:b/>
          <w:bCs/>
        </w:rPr>
        <w:t>Chytání</w:t>
      </w:r>
    </w:p>
    <w:p w14:paraId="2F59C2A3" w14:textId="24A06CF7" w:rsidR="00CB21FD" w:rsidRDefault="00CB21FD" w:rsidP="00CB21FD">
      <w:r>
        <w:t>Proband a nadhazovač jsou proti sobě ve vzdálenosti 4,5 m. Nadhazovač míček hází mírným obloukem do</w:t>
      </w:r>
      <w:r w:rsidR="00371294">
        <w:rPr>
          <w:bCs/>
          <w:color w:val="000000" w:themeColor="text1"/>
        </w:rPr>
        <w:t> </w:t>
      </w:r>
      <w:r>
        <w:t xml:space="preserve">úrovně mezi probandovi ramena a pas. Probandův úkol je míček chytit oběma rukama. </w:t>
      </w:r>
    </w:p>
    <w:p w14:paraId="1FA2220F" w14:textId="77777777" w:rsidR="00C26BF3" w:rsidRDefault="00CB21FD" w:rsidP="00CB21FD">
      <w:r w:rsidRPr="00C26BF3">
        <w:rPr>
          <w:b/>
          <w:bCs/>
        </w:rPr>
        <w:t>Kopání</w:t>
      </w:r>
    </w:p>
    <w:p w14:paraId="218CA21C" w14:textId="4DB126E1" w:rsidR="00CB21FD" w:rsidRDefault="00CB21FD" w:rsidP="00CB21FD">
      <w:r>
        <w:t>Cílem tohoto testu bylo zasáhnout míč kopem s rozběhem. Míč byl umístěn 6 metrů od stěny a proband měl k</w:t>
      </w:r>
      <w:r w:rsidR="00371294">
        <w:rPr>
          <w:bCs/>
          <w:color w:val="000000" w:themeColor="text1"/>
        </w:rPr>
        <w:t> </w:t>
      </w:r>
      <w:r>
        <w:t>dispozici 3</w:t>
      </w:r>
      <w:r w:rsidR="00371294">
        <w:rPr>
          <w:bCs/>
          <w:color w:val="000000" w:themeColor="text1"/>
        </w:rPr>
        <w:t> </w:t>
      </w:r>
      <w:r>
        <w:t xml:space="preserve">metry na rozběh. </w:t>
      </w:r>
    </w:p>
    <w:p w14:paraId="4A9107E4" w14:textId="77777777" w:rsidR="00C26BF3" w:rsidRDefault="00CB21FD" w:rsidP="00CB21FD">
      <w:r w:rsidRPr="00C26BF3">
        <w:rPr>
          <w:b/>
          <w:bCs/>
        </w:rPr>
        <w:t>Hod vrchem</w:t>
      </w:r>
    </w:p>
    <w:p w14:paraId="2B33DD2C" w14:textId="6949082F" w:rsidR="00CB21FD" w:rsidRDefault="00CB21FD" w:rsidP="00CB21FD">
      <w:r>
        <w:t>Proband se postaví čelem proti zdi ve vzdálenosti 6 m a vrchem hodí tenisový míček silou proti</w:t>
      </w:r>
      <w:r w:rsidR="00DC30DB">
        <w:t> </w:t>
      </w:r>
      <w:r>
        <w:t xml:space="preserve">zdi. </w:t>
      </w:r>
    </w:p>
    <w:p w14:paraId="10144EB2" w14:textId="494F653D" w:rsidR="00C26BF3" w:rsidRDefault="00CB21FD" w:rsidP="00CB21FD">
      <w:r w:rsidRPr="00C26BF3">
        <w:rPr>
          <w:b/>
          <w:bCs/>
        </w:rPr>
        <w:t>K</w:t>
      </w:r>
      <w:r w:rsidR="000373C2">
        <w:rPr>
          <w:b/>
          <w:bCs/>
        </w:rPr>
        <w:t>utálení</w:t>
      </w:r>
      <w:r w:rsidRPr="00C26BF3">
        <w:rPr>
          <w:b/>
          <w:bCs/>
        </w:rPr>
        <w:t xml:space="preserve"> míč</w:t>
      </w:r>
      <w:r w:rsidR="000373C2">
        <w:rPr>
          <w:b/>
          <w:bCs/>
        </w:rPr>
        <w:t xml:space="preserve">e </w:t>
      </w:r>
      <w:r w:rsidRPr="00C26BF3">
        <w:rPr>
          <w:b/>
          <w:bCs/>
        </w:rPr>
        <w:t>spodem</w:t>
      </w:r>
    </w:p>
    <w:p w14:paraId="7FB8A205" w14:textId="761BAC9F" w:rsidR="00CB21FD" w:rsidRDefault="00CB21FD" w:rsidP="00CB21FD">
      <w:r>
        <w:t xml:space="preserve">Proband se postaví čelem proti zdi ve vzdálenosti 6 m a koulením spodem uveden tenisový míček do pohybu proti zdi mezi dva kužele, které jsou od sebe 1 m. </w:t>
      </w:r>
    </w:p>
    <w:p w14:paraId="1406D25A" w14:textId="77777777" w:rsidR="00DF2D49" w:rsidRDefault="00DF2D49" w:rsidP="00CB21FD"/>
    <w:p w14:paraId="3672BE40" w14:textId="47A16CDC" w:rsidR="007E42E0" w:rsidRDefault="00B2011C" w:rsidP="00395504">
      <w:pPr>
        <w:pStyle w:val="Nadpis4"/>
      </w:pPr>
      <w:bookmarkStart w:id="62" w:name="_Toc164011167"/>
      <w:r>
        <w:t>Hodnocení s</w:t>
      </w:r>
      <w:r w:rsidR="007E42E0">
        <w:t xml:space="preserve">kóre </w:t>
      </w:r>
      <w:r w:rsidR="00D961F7">
        <w:t>GMDQ</w:t>
      </w:r>
      <w:r w:rsidR="00A56436">
        <w:t xml:space="preserve"> (Gross Motor Development </w:t>
      </w:r>
      <w:proofErr w:type="spellStart"/>
      <w:r w:rsidR="00A56436">
        <w:t>Quotient</w:t>
      </w:r>
      <w:proofErr w:type="spellEnd"/>
      <w:r w:rsidR="00A56436">
        <w:t>)</w:t>
      </w:r>
      <w:bookmarkEnd w:id="62"/>
    </w:p>
    <w:p w14:paraId="66622D47" w14:textId="22AF84B8" w:rsidR="00D961F7" w:rsidRDefault="000A364B" w:rsidP="00D961F7">
      <w:r>
        <w:t>Dle metodiky je počet získaných</w:t>
      </w:r>
      <w:r w:rsidR="002E2B47">
        <w:t xml:space="preserve"> bodů</w:t>
      </w:r>
      <w:r>
        <w:t xml:space="preserve"> převeden na standartní skóre a s</w:t>
      </w:r>
      <w:r w:rsidR="0077531D">
        <w:t>oučet standartního skóre je vyjádřen kvocientem hrubé motoriky.</w:t>
      </w:r>
      <w:r>
        <w:t xml:space="preserve"> </w:t>
      </w:r>
      <w:r w:rsidR="0077531D">
        <w:t xml:space="preserve">Podle výsledku výzkumu </w:t>
      </w:r>
      <w:r w:rsidR="000954DD">
        <w:t xml:space="preserve">většina </w:t>
      </w:r>
      <w:r w:rsidR="00FD3A2D">
        <w:t>dětí dosáhl</w:t>
      </w:r>
      <w:r w:rsidR="000954DD">
        <w:t>a</w:t>
      </w:r>
      <w:r w:rsidR="00FD3A2D">
        <w:t xml:space="preserve"> skóre </w:t>
      </w:r>
      <w:r w:rsidR="00D961F7">
        <w:t>G</w:t>
      </w:r>
      <w:r w:rsidR="00FD3A2D">
        <w:t>M</w:t>
      </w:r>
      <w:r w:rsidR="0010705B">
        <w:t>D</w:t>
      </w:r>
      <w:r w:rsidR="00D961F7">
        <w:t>Q</w:t>
      </w:r>
      <w:r w:rsidR="008E2D3D">
        <w:t xml:space="preserve"> </w:t>
      </w:r>
      <w:r w:rsidR="008E2D3D" w:rsidRPr="00566CDA">
        <w:rPr>
          <w:rFonts w:eastAsia="Times New Roman"/>
          <w:color w:val="000000"/>
          <w:szCs w:val="24"/>
          <w:lang w:eastAsia="cs-CZ"/>
        </w:rPr>
        <w:t xml:space="preserve"> &gt;</w:t>
      </w:r>
      <w:r w:rsidR="008E2D3D">
        <w:t>1</w:t>
      </w:r>
      <w:r w:rsidR="00FD3A2D">
        <w:t>30</w:t>
      </w:r>
      <w:r w:rsidR="000954DD">
        <w:t>, což je překvapující</w:t>
      </w:r>
      <w:r w:rsidR="00FD3A2D">
        <w:t>.</w:t>
      </w:r>
      <w:r w:rsidR="00C45329">
        <w:t xml:space="preserve"> 19 dětí má vyšší úroveň než je průměr</w:t>
      </w:r>
      <w:r w:rsidR="00FD3A2D">
        <w:t>. 12</w:t>
      </w:r>
      <w:r w:rsidR="00DC30DB">
        <w:t> </w:t>
      </w:r>
      <w:r w:rsidR="00FD3A2D">
        <w:t>dětí dosáhlo skóre </w:t>
      </w:r>
      <w:r w:rsidR="00D961F7">
        <w:t>GMDQ</w:t>
      </w:r>
      <w:r w:rsidR="00FD3A2D">
        <w:t xml:space="preserve"> mezi 90–110. </w:t>
      </w:r>
      <w:r w:rsidR="001F29F1">
        <w:t xml:space="preserve">Žádné z dětí nedosáhlo </w:t>
      </w:r>
      <w:r w:rsidR="00FD3A2D">
        <w:t>podprůměrné a</w:t>
      </w:r>
      <w:r w:rsidR="001F29F1">
        <w:t xml:space="preserve"> nižší úrovně</w:t>
      </w:r>
      <w:r w:rsidR="004810AE">
        <w:t xml:space="preserve"> (</w:t>
      </w:r>
      <w:r w:rsidR="007521F1" w:rsidRPr="00DC0D17">
        <w:t>tabulka</w:t>
      </w:r>
      <w:r w:rsidR="001F29F1">
        <w:t> </w:t>
      </w:r>
      <w:r w:rsidR="00DC0D17" w:rsidRPr="00DC0D17">
        <w:t>2</w:t>
      </w:r>
      <w:r w:rsidR="00E631A0">
        <w:t>1</w:t>
      </w:r>
      <w:r w:rsidR="007521F1" w:rsidRPr="00DC0D17">
        <w:t>)</w:t>
      </w:r>
      <w:r w:rsidR="00DC0D17">
        <w:t>,</w:t>
      </w:r>
      <w:r w:rsidR="00FD3A2D" w:rsidRPr="00DC0D17">
        <w:t xml:space="preserve"> (Ulrich, 2000)</w:t>
      </w:r>
      <w:r w:rsidR="00DC0D17">
        <w:t>.</w:t>
      </w:r>
    </w:p>
    <w:tbl>
      <w:tblPr>
        <w:tblW w:w="7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1600"/>
        <w:gridCol w:w="2980"/>
        <w:gridCol w:w="1780"/>
        <w:gridCol w:w="700"/>
      </w:tblGrid>
      <w:tr w:rsidR="00497888" w:rsidRPr="00497888" w14:paraId="65AFF68A" w14:textId="77777777" w:rsidTr="00D961F7">
        <w:trPr>
          <w:trHeight w:val="42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4643E" w14:textId="777777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Úroveň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8326" w14:textId="6E1403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 xml:space="preserve">Bodové </w:t>
            </w:r>
            <w:r w:rsidR="000274DF" w:rsidRPr="00566CDA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rozvržení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46D5" w14:textId="004D9064" w:rsidR="00497888" w:rsidRPr="00566CDA" w:rsidRDefault="00D961F7" w:rsidP="00497888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GMDQ</w:t>
            </w:r>
            <w:r w:rsidR="00497888" w:rsidRPr="00566CDA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 xml:space="preserve"> hrubé motoriky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474D" w14:textId="0868F316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Slovní hodnocení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1A5C" w14:textId="2F7BD07A" w:rsidR="003D2A7C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>Počet</w:t>
            </w:r>
            <w:r w:rsidR="003D2A7C">
              <w:rPr>
                <w:rFonts w:eastAsia="Times New Roman"/>
                <w:b/>
                <w:bCs/>
                <w:color w:val="000000"/>
                <w:szCs w:val="24"/>
                <w:lang w:eastAsia="cs-CZ"/>
              </w:rPr>
              <w:t xml:space="preserve"> dětí</w:t>
            </w:r>
          </w:p>
        </w:tc>
      </w:tr>
      <w:tr w:rsidR="00497888" w:rsidRPr="00497888" w14:paraId="7BDECC75" w14:textId="77777777" w:rsidTr="0022772B">
        <w:trPr>
          <w:trHeight w:val="19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F209" w14:textId="777777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F1E4F" w14:textId="69A8B6D1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20</w:t>
            </w:r>
            <w:r w:rsidR="00566CDA">
              <w:t xml:space="preserve"> </w:t>
            </w:r>
            <w:r w:rsidR="00566CDA" w:rsidRPr="007D5B7A">
              <w:t>–</w:t>
            </w:r>
            <w:r w:rsidR="00566CDA">
              <w:t xml:space="preserve"> </w:t>
            </w: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24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A8AC6" w14:textId="777777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 xml:space="preserve"> &gt;130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B21B" w14:textId="17C32E56" w:rsidR="00497888" w:rsidRPr="00566CDA" w:rsidRDefault="00385ADE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Cs w:val="24"/>
                <w:lang w:eastAsia="cs-CZ"/>
              </w:rPr>
              <w:t>Vynikající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B064" w14:textId="777777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39</w:t>
            </w:r>
          </w:p>
        </w:tc>
      </w:tr>
      <w:tr w:rsidR="00497888" w:rsidRPr="00497888" w14:paraId="4A8BE1F0" w14:textId="77777777" w:rsidTr="00D961F7">
        <w:trPr>
          <w:trHeight w:val="28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A66E" w14:textId="777777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BA299" w14:textId="7B41FAAD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18</w:t>
            </w:r>
            <w:r w:rsidR="00566CDA">
              <w:t xml:space="preserve"> </w:t>
            </w:r>
            <w:r w:rsidR="00566CDA" w:rsidRPr="007D5B7A">
              <w:t>–</w:t>
            </w:r>
            <w:r w:rsidR="00566CDA">
              <w:t xml:space="preserve"> </w:t>
            </w: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19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C337" w14:textId="2EC4A5D9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121</w:t>
            </w:r>
            <w:r w:rsidR="00BA5E5D" w:rsidRPr="007D5B7A">
              <w:t>–</w:t>
            </w: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130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E3BB" w14:textId="2F30E9A0" w:rsidR="00497888" w:rsidRPr="00566CDA" w:rsidRDefault="0048447D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V</w:t>
            </w:r>
            <w:r w:rsidR="00497888" w:rsidRPr="00566CDA">
              <w:rPr>
                <w:rFonts w:eastAsia="Times New Roman"/>
                <w:color w:val="000000"/>
                <w:szCs w:val="24"/>
                <w:lang w:eastAsia="cs-CZ"/>
              </w:rPr>
              <w:t>ýborné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531B" w14:textId="777777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11</w:t>
            </w:r>
          </w:p>
        </w:tc>
      </w:tr>
      <w:tr w:rsidR="00497888" w:rsidRPr="00497888" w14:paraId="0F1D9C9F" w14:textId="77777777" w:rsidTr="00D961F7">
        <w:trPr>
          <w:trHeight w:val="28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797B1" w14:textId="777777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34388" w14:textId="3E986BE3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16</w:t>
            </w:r>
            <w:r w:rsidR="00566CDA">
              <w:t xml:space="preserve"> </w:t>
            </w:r>
            <w:r w:rsidR="00566CDA" w:rsidRPr="007D5B7A">
              <w:t>–</w:t>
            </w:r>
            <w:r w:rsidR="00566CDA">
              <w:t xml:space="preserve"> </w:t>
            </w: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17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9758" w14:textId="37A9CCB5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111</w:t>
            </w:r>
            <w:r w:rsidR="00BA5E5D" w:rsidRPr="007D5B7A">
              <w:t>–</w:t>
            </w: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120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4C3C5" w14:textId="5882DA9C" w:rsidR="00497888" w:rsidRPr="00566CDA" w:rsidRDefault="004A1354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N</w:t>
            </w:r>
            <w:r w:rsidR="00497888" w:rsidRPr="00566CDA">
              <w:rPr>
                <w:rFonts w:eastAsia="Times New Roman"/>
                <w:color w:val="000000"/>
                <w:szCs w:val="24"/>
                <w:lang w:eastAsia="cs-CZ"/>
              </w:rPr>
              <w:t>adprůměrné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03E8" w14:textId="777777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8</w:t>
            </w:r>
          </w:p>
        </w:tc>
      </w:tr>
      <w:tr w:rsidR="00497888" w:rsidRPr="00497888" w14:paraId="6515162B" w14:textId="77777777" w:rsidTr="00D961F7">
        <w:trPr>
          <w:trHeight w:val="28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E4238" w14:textId="777777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62F9" w14:textId="6F14E9A8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10</w:t>
            </w:r>
            <w:r w:rsidR="00566CDA">
              <w:t xml:space="preserve"> </w:t>
            </w:r>
            <w:r w:rsidR="00566CDA" w:rsidRPr="007D5B7A">
              <w:t>–</w:t>
            </w:r>
            <w:r w:rsidR="00566CDA">
              <w:t xml:space="preserve"> </w:t>
            </w: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15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8B0D" w14:textId="2D24678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90</w:t>
            </w:r>
            <w:r w:rsidR="00BA5E5D" w:rsidRPr="007D5B7A">
              <w:t>–</w:t>
            </w: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110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4C17" w14:textId="6D8A41D5" w:rsidR="00497888" w:rsidRPr="00566CDA" w:rsidRDefault="0048447D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P</w:t>
            </w:r>
            <w:r w:rsidR="00497888" w:rsidRPr="00566CDA">
              <w:rPr>
                <w:rFonts w:eastAsia="Times New Roman"/>
                <w:color w:val="000000"/>
                <w:szCs w:val="24"/>
                <w:lang w:eastAsia="cs-CZ"/>
              </w:rPr>
              <w:t>růměrné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C415" w14:textId="777777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12</w:t>
            </w:r>
          </w:p>
        </w:tc>
      </w:tr>
      <w:tr w:rsidR="00497888" w:rsidRPr="00497888" w14:paraId="2BF5B30E" w14:textId="77777777" w:rsidTr="00D961F7">
        <w:trPr>
          <w:trHeight w:val="28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66D4" w14:textId="777777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D2D8" w14:textId="1DE77E04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7</w:t>
            </w:r>
            <w:r w:rsidR="00566CDA">
              <w:t xml:space="preserve"> </w:t>
            </w:r>
            <w:r w:rsidR="00566CDA" w:rsidRPr="007D5B7A">
              <w:t>–</w:t>
            </w:r>
            <w:r w:rsidR="00566CDA">
              <w:t xml:space="preserve"> </w:t>
            </w: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9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67DCF" w14:textId="0843E45E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80</w:t>
            </w:r>
            <w:r w:rsidR="00BA5E5D" w:rsidRPr="007D5B7A">
              <w:t>–</w:t>
            </w: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56A21" w14:textId="1B940139" w:rsidR="00497888" w:rsidRPr="00566CDA" w:rsidRDefault="004A1354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P</w:t>
            </w:r>
            <w:r w:rsidR="00497888" w:rsidRPr="00566CDA">
              <w:rPr>
                <w:rFonts w:eastAsia="Times New Roman"/>
                <w:color w:val="000000"/>
                <w:szCs w:val="24"/>
                <w:lang w:eastAsia="cs-CZ"/>
              </w:rPr>
              <w:t>odprůměrné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55E76" w14:textId="777777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0</w:t>
            </w:r>
          </w:p>
        </w:tc>
      </w:tr>
      <w:tr w:rsidR="00497888" w:rsidRPr="00497888" w14:paraId="7780B0E0" w14:textId="77777777" w:rsidTr="00D961F7">
        <w:trPr>
          <w:trHeight w:val="28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DFEE" w14:textId="777777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57A6" w14:textId="4FBE477B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5</w:t>
            </w:r>
            <w:r w:rsidR="00566CDA">
              <w:t xml:space="preserve"> </w:t>
            </w:r>
            <w:r w:rsidR="00566CDA" w:rsidRPr="007D5B7A">
              <w:t>–</w:t>
            </w:r>
            <w:r w:rsidR="00566CDA">
              <w:t xml:space="preserve"> </w:t>
            </w: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038E5" w14:textId="2407AF71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70</w:t>
            </w:r>
            <w:r w:rsidR="00BA5E5D" w:rsidRPr="007D5B7A">
              <w:t>–</w:t>
            </w: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8EDF" w14:textId="132DA821" w:rsidR="00497888" w:rsidRPr="00566CDA" w:rsidRDefault="004810AE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Š</w:t>
            </w:r>
            <w:r w:rsidR="00497888" w:rsidRPr="00566CDA">
              <w:rPr>
                <w:rFonts w:eastAsia="Times New Roman"/>
                <w:color w:val="000000"/>
                <w:szCs w:val="24"/>
                <w:lang w:eastAsia="cs-CZ"/>
              </w:rPr>
              <w:t>patné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C726" w14:textId="777777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0</w:t>
            </w:r>
          </w:p>
        </w:tc>
      </w:tr>
      <w:tr w:rsidR="00497888" w:rsidRPr="00497888" w14:paraId="41F14F32" w14:textId="77777777" w:rsidTr="00D961F7">
        <w:trPr>
          <w:trHeight w:val="28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8ACC" w14:textId="777777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F6CAF" w14:textId="2D09CA4E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1</w:t>
            </w:r>
            <w:r w:rsidR="00566CDA">
              <w:t xml:space="preserve"> </w:t>
            </w:r>
            <w:r w:rsidR="00566CDA" w:rsidRPr="007D5B7A">
              <w:t>–</w:t>
            </w:r>
            <w:r w:rsidR="00566CDA">
              <w:t xml:space="preserve"> </w:t>
            </w: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92E5E" w14:textId="77777777" w:rsidR="00497888" w:rsidRPr="00566CDA" w:rsidRDefault="00497888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&lt;70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4C036" w14:textId="460E22F6" w:rsidR="00497888" w:rsidRPr="00566CDA" w:rsidRDefault="00385ADE" w:rsidP="00497888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Cs w:val="24"/>
                <w:lang w:eastAsia="cs-CZ"/>
              </w:rPr>
              <w:t>V</w:t>
            </w:r>
            <w:r w:rsidR="00497888" w:rsidRPr="00566CDA">
              <w:rPr>
                <w:rFonts w:eastAsia="Times New Roman"/>
                <w:color w:val="000000"/>
                <w:szCs w:val="24"/>
                <w:lang w:eastAsia="cs-CZ"/>
              </w:rPr>
              <w:t>elmi špatné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EBF64" w14:textId="77777777" w:rsidR="00497888" w:rsidRPr="00566CDA" w:rsidRDefault="00497888" w:rsidP="00F276D6">
            <w:pPr>
              <w:keepNext/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cs-CZ"/>
              </w:rPr>
            </w:pPr>
            <w:r w:rsidRPr="00566CDA">
              <w:rPr>
                <w:rFonts w:eastAsia="Times New Roman"/>
                <w:color w:val="000000"/>
                <w:szCs w:val="24"/>
                <w:lang w:eastAsia="cs-CZ"/>
              </w:rPr>
              <w:t>0</w:t>
            </w:r>
          </w:p>
        </w:tc>
      </w:tr>
    </w:tbl>
    <w:p w14:paraId="4B4E06E2" w14:textId="15475401" w:rsidR="00661300" w:rsidRPr="00D961F7" w:rsidRDefault="00F276D6" w:rsidP="00F276D6">
      <w:pPr>
        <w:rPr>
          <w:noProof/>
          <w:sz w:val="20"/>
          <w:szCs w:val="18"/>
        </w:rPr>
      </w:pPr>
      <w:bookmarkStart w:id="63" w:name="_Toc164012323"/>
      <w:r w:rsidRPr="00F276D6">
        <w:rPr>
          <w:noProof/>
          <w:sz w:val="20"/>
          <w:szCs w:val="18"/>
        </w:rPr>
        <w:t xml:space="preserve">Tabulka </w:t>
      </w:r>
      <w:r w:rsidRPr="00F276D6">
        <w:rPr>
          <w:noProof/>
          <w:sz w:val="20"/>
          <w:szCs w:val="18"/>
        </w:rPr>
        <w:fldChar w:fldCharType="begin"/>
      </w:r>
      <w:r w:rsidRPr="00F276D6">
        <w:rPr>
          <w:noProof/>
          <w:sz w:val="20"/>
          <w:szCs w:val="18"/>
        </w:rPr>
        <w:instrText xml:space="preserve"> SEQ Tabulka \* ARABIC </w:instrText>
      </w:r>
      <w:r w:rsidRPr="00F276D6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21</w:t>
      </w:r>
      <w:r w:rsidRPr="00F276D6">
        <w:rPr>
          <w:noProof/>
          <w:sz w:val="20"/>
          <w:szCs w:val="18"/>
        </w:rPr>
        <w:fldChar w:fldCharType="end"/>
      </w:r>
      <w:r w:rsidRPr="00F276D6">
        <w:rPr>
          <w:noProof/>
          <w:sz w:val="20"/>
          <w:szCs w:val="18"/>
        </w:rPr>
        <w:t xml:space="preserve"> Skóre GMDQ hrubé motoriky (n=70)</w:t>
      </w:r>
      <w:bookmarkEnd w:id="63"/>
    </w:p>
    <w:p w14:paraId="06F75416" w14:textId="1194F59A" w:rsidR="00A430E2" w:rsidRPr="00A430E2" w:rsidRDefault="00BB20A3" w:rsidP="00A430E2">
      <w:pPr>
        <w:pStyle w:val="Nadpis3"/>
      </w:pPr>
      <w:bookmarkStart w:id="64" w:name="_Toc164011168"/>
      <w:r w:rsidRPr="009F785C">
        <w:lastRenderedPageBreak/>
        <w:t xml:space="preserve">MaTeRS </w:t>
      </w:r>
      <w:r w:rsidR="00497888">
        <w:t>t</w:t>
      </w:r>
      <w:r w:rsidRPr="009F785C">
        <w:t>est</w:t>
      </w:r>
      <w:bookmarkEnd w:id="64"/>
    </w:p>
    <w:p w14:paraId="6DE9BE53" w14:textId="6106D9F3" w:rsidR="00C26BF3" w:rsidRPr="00FD2D30" w:rsidRDefault="00C26BF3" w:rsidP="00C26BF3">
      <w:pPr>
        <w:rPr>
          <w:i/>
          <w:iCs/>
        </w:rPr>
      </w:pPr>
      <w:r w:rsidRPr="00C26BF3">
        <w:t xml:space="preserve">Pro zjištění úrovně školní připravenosti byl použit </w:t>
      </w:r>
      <w:r w:rsidR="007521F1" w:rsidRPr="00C26BF3">
        <w:t>screeningový</w:t>
      </w:r>
      <w:r w:rsidRPr="00C26BF3">
        <w:t xml:space="preserve"> test od autorek</w:t>
      </w:r>
      <w:r w:rsidR="001773FF">
        <w:t xml:space="preserve"> </w:t>
      </w:r>
      <w:r w:rsidRPr="001773FF">
        <w:t>Vlčkové</w:t>
      </w:r>
      <w:r w:rsidR="001773FF" w:rsidRPr="001773FF">
        <w:t xml:space="preserve">, </w:t>
      </w:r>
      <w:r w:rsidRPr="001773FF">
        <w:t>Polákové</w:t>
      </w:r>
      <w:r w:rsidR="009E65CA" w:rsidRPr="001773FF">
        <w:t xml:space="preserve"> (201</w:t>
      </w:r>
      <w:r w:rsidR="002E2B47">
        <w:t>7</w:t>
      </w:r>
      <w:r w:rsidR="009E65CA" w:rsidRPr="001773FF">
        <w:t>)</w:t>
      </w:r>
      <w:r w:rsidR="004F20CF">
        <w:t xml:space="preserve">. </w:t>
      </w:r>
      <w:r w:rsidR="00C15400">
        <w:t>„</w:t>
      </w:r>
      <w:r w:rsidR="007521F1" w:rsidRPr="00C26BF3">
        <w:rPr>
          <w:i/>
          <w:iCs/>
        </w:rPr>
        <w:t>Jedná se</w:t>
      </w:r>
      <w:r w:rsidRPr="00C26BF3">
        <w:rPr>
          <w:i/>
          <w:iCs/>
        </w:rPr>
        <w:t xml:space="preserve"> o standardizovaný didaktický test, což je metoda kvantitativního výzkumu. Jedná se o test, který je připravován profesionálně a je důkladně ověřen, takže jsou známy jeho vlastnosti. Součástí toho testu je i příručka (manuál) a většinou je k dispozici standart čili testová norma pro hodnocení dosažených výsledků.</w:t>
      </w:r>
      <w:r w:rsidR="00C15400">
        <w:rPr>
          <w:i/>
          <w:iCs/>
        </w:rPr>
        <w:t>“</w:t>
      </w:r>
      <w:r w:rsidRPr="00C26BF3">
        <w:t xml:space="preserve"> (Chráska, 2016, str. 179)</w:t>
      </w:r>
      <w:r w:rsidR="00C15400">
        <w:t>.</w:t>
      </w:r>
      <w:r w:rsidRPr="00EF3E20">
        <w:t xml:space="preserve"> </w:t>
      </w:r>
    </w:p>
    <w:p w14:paraId="5D1E492A" w14:textId="5CBB4BCC" w:rsidR="00C26BF3" w:rsidRDefault="00C26BF3" w:rsidP="00C26BF3">
      <w:r w:rsidRPr="00C26BF3">
        <w:t xml:space="preserve">Test mapuje školní připravenost pomocí jednotlivých kritérií. </w:t>
      </w:r>
      <w:r w:rsidR="001B25C7">
        <w:t xml:space="preserve">Používá se </w:t>
      </w:r>
      <w:r w:rsidR="00C15400">
        <w:t xml:space="preserve">k </w:t>
      </w:r>
      <w:r w:rsidR="001B25C7">
        <w:t>odh</w:t>
      </w:r>
      <w:r w:rsidR="00891464">
        <w:t>a</w:t>
      </w:r>
      <w:r w:rsidR="001B25C7">
        <w:t>lení oblastí</w:t>
      </w:r>
      <w:r w:rsidR="00891464">
        <w:t>,</w:t>
      </w:r>
      <w:r w:rsidR="001B25C7">
        <w:t xml:space="preserve"> </w:t>
      </w:r>
      <w:r w:rsidR="00891464">
        <w:t>které je třeba před nástupem do školy více stimulovat. Je využíván</w:t>
      </w:r>
      <w:r w:rsidR="004F20CF">
        <w:t xml:space="preserve"> především</w:t>
      </w:r>
      <w:r w:rsidR="00891464">
        <w:t xml:space="preserve"> psychology a speciálními pedagogy. </w:t>
      </w:r>
      <w:r w:rsidR="006B7E9A">
        <w:t>Test se zabývá jednotlivými vývojovými oblastmi</w:t>
      </w:r>
      <w:r w:rsidR="0080778E">
        <w:t>. S</w:t>
      </w:r>
      <w:r w:rsidR="006B7E9A">
        <w:t>oučástí jsou dílčí testy zaměřené na všeobecné znalosti</w:t>
      </w:r>
      <w:r w:rsidR="0080778E">
        <w:t xml:space="preserve"> </w:t>
      </w:r>
      <w:r w:rsidR="006B7E9A">
        <w:t>zjišťují</w:t>
      </w:r>
      <w:r w:rsidR="0080778E">
        <w:t>cí</w:t>
      </w:r>
      <w:r w:rsidR="006B7E9A">
        <w:t xml:space="preserve"> orientac</w:t>
      </w:r>
      <w:r w:rsidR="0080778E">
        <w:t>i</w:t>
      </w:r>
      <w:r w:rsidR="006B7E9A">
        <w:t xml:space="preserve"> v</w:t>
      </w:r>
      <w:r w:rsidR="0080778E">
        <w:t> </w:t>
      </w:r>
      <w:r w:rsidR="006B7E9A">
        <w:t>nadř</w:t>
      </w:r>
      <w:r w:rsidR="0080778E">
        <w:t>azených pojmech</w:t>
      </w:r>
      <w:r w:rsidR="006B7E9A">
        <w:t xml:space="preserve"> a protiklad</w:t>
      </w:r>
      <w:r w:rsidR="0080778E">
        <w:t>ech</w:t>
      </w:r>
      <w:r w:rsidR="0087147A">
        <w:t>,</w:t>
      </w:r>
      <w:r w:rsidR="006B7E9A">
        <w:t xml:space="preserve"> </w:t>
      </w:r>
      <w:r w:rsidR="0080778E">
        <w:t xml:space="preserve">dále subtesty změřené na </w:t>
      </w:r>
      <w:r w:rsidR="006B7E9A">
        <w:t>sluchové vnímání</w:t>
      </w:r>
      <w:r w:rsidR="002D6502">
        <w:t>, rytmizac</w:t>
      </w:r>
      <w:r w:rsidR="0080778E">
        <w:t>i</w:t>
      </w:r>
      <w:r w:rsidR="002D6502">
        <w:t xml:space="preserve"> a početn</w:t>
      </w:r>
      <w:r w:rsidR="0080778E">
        <w:t>í</w:t>
      </w:r>
      <w:r w:rsidR="002D6502">
        <w:t xml:space="preserve"> a předpočetní předsta</w:t>
      </w:r>
      <w:r w:rsidR="0080778E">
        <w:t>vy</w:t>
      </w:r>
      <w:r w:rsidR="0087147A">
        <w:t>.</w:t>
      </w:r>
      <w:r w:rsidR="006B7E9A">
        <w:t xml:space="preserve"> </w:t>
      </w:r>
      <w:r w:rsidRPr="00C26BF3">
        <w:t>Pro</w:t>
      </w:r>
      <w:r w:rsidR="002D6502">
        <w:t> </w:t>
      </w:r>
      <w:r w:rsidRPr="00C26BF3">
        <w:t xml:space="preserve">účely této </w:t>
      </w:r>
      <w:r w:rsidR="001773FF">
        <w:t xml:space="preserve">diplomové práce </w:t>
      </w:r>
      <w:r w:rsidR="001A68DB">
        <w:t>nebyl použit celý test,</w:t>
      </w:r>
      <w:r w:rsidRPr="00C26BF3">
        <w:t xml:space="preserve"> byly zvoleny vybrané úkoly</w:t>
      </w:r>
      <w:r w:rsidR="00C655F0">
        <w:t>:</w:t>
      </w:r>
      <w:r w:rsidR="0087147A">
        <w:t> </w:t>
      </w:r>
      <w:r w:rsidR="00C655F0">
        <w:t>kresba postavy, překreslování bodů, rozlišování figury a pozadí, grafomotorická cvičení, cvičení na zrakové rozlišování, cvičení na určování geometrických tvarů a cvičení na</w:t>
      </w:r>
      <w:r w:rsidR="00DC30DB">
        <w:t> </w:t>
      </w:r>
      <w:r w:rsidR="00C655F0">
        <w:t>prostorové vnímání, které sloužily k vyhodnocení úrovně:</w:t>
      </w:r>
      <w:r w:rsidR="00C655F0" w:rsidRPr="00DA57B0">
        <w:t xml:space="preserve"> </w:t>
      </w:r>
      <w:r w:rsidR="00C655F0">
        <w:t>grafomotoriky, vizuomotoriky, prostorové orientace, laterality a matematických představ.</w:t>
      </w:r>
      <w:r w:rsidR="006B7E9A" w:rsidRPr="006B7E9A">
        <w:t xml:space="preserve"> </w:t>
      </w:r>
    </w:p>
    <w:p w14:paraId="18610F10" w14:textId="51A0093E" w:rsidR="001F2040" w:rsidRDefault="00E52988" w:rsidP="00C26BF3">
      <w:r>
        <w:t xml:space="preserve">Některé úkoly </w:t>
      </w:r>
      <w:r w:rsidR="001A68DB">
        <w:t>byly</w:t>
      </w:r>
      <w:r>
        <w:t xml:space="preserve"> zadávány individuálně</w:t>
      </w:r>
      <w:r w:rsidR="001A68DB">
        <w:t>,</w:t>
      </w:r>
      <w:r>
        <w:t xml:space="preserve"> někter</w:t>
      </w:r>
      <w:r w:rsidR="001A68DB">
        <w:t>á testová cvičení děti vypracovávaly</w:t>
      </w:r>
      <w:r>
        <w:t xml:space="preserve"> skupinově. </w:t>
      </w:r>
      <w:r w:rsidR="001A68DB">
        <w:t>Během testování byly děti z výzkumného souboru s</w:t>
      </w:r>
      <w:r>
        <w:t>led</w:t>
      </w:r>
      <w:r w:rsidR="001A68DB">
        <w:t>ovány</w:t>
      </w:r>
      <w:r w:rsidR="00C07DFB">
        <w:t xml:space="preserve"> pedagogem</w:t>
      </w:r>
      <w:r w:rsidR="001A68DB">
        <w:t xml:space="preserve"> a jejich</w:t>
      </w:r>
      <w:r>
        <w:t xml:space="preserve"> </w:t>
      </w:r>
      <w:r w:rsidR="00C07DFB">
        <w:t xml:space="preserve">související </w:t>
      </w:r>
      <w:r>
        <w:t xml:space="preserve">činnosti </w:t>
      </w:r>
      <w:r w:rsidR="00C07DFB">
        <w:t xml:space="preserve">byly </w:t>
      </w:r>
      <w:r>
        <w:t>za</w:t>
      </w:r>
      <w:r w:rsidR="00C07DFB">
        <w:t>pisovány</w:t>
      </w:r>
      <w:r>
        <w:t xml:space="preserve"> do záznamového archu.</w:t>
      </w:r>
      <w:r w:rsidR="00C07DFB">
        <w:t xml:space="preserve"> Pro získání dat a vyhodnocení výzkumných otázek a hypotéz jsem zvolila sedm testovacích úkolů.</w:t>
      </w:r>
      <w:r w:rsidR="000373C2">
        <w:t xml:space="preserve"> Celková doba šetření se pohybovala kolem 25</w:t>
      </w:r>
      <w:r w:rsidR="007521F1">
        <w:t>–</w:t>
      </w:r>
      <w:r w:rsidR="000373C2">
        <w:t>30</w:t>
      </w:r>
      <w:r w:rsidR="004F20CF">
        <w:t> </w:t>
      </w:r>
      <w:r w:rsidR="000373C2">
        <w:t>minut.</w:t>
      </w:r>
    </w:p>
    <w:p w14:paraId="367F99E8" w14:textId="0DF30048" w:rsidR="001F2040" w:rsidRPr="001F2040" w:rsidRDefault="001F2040" w:rsidP="00C26BF3">
      <w:pPr>
        <w:rPr>
          <w:b/>
          <w:bCs/>
        </w:rPr>
      </w:pPr>
      <w:r w:rsidRPr="001F2040">
        <w:rPr>
          <w:b/>
          <w:bCs/>
        </w:rPr>
        <w:t>Kresba postavy</w:t>
      </w:r>
    </w:p>
    <w:p w14:paraId="05BB3C25" w14:textId="0EFB3A74" w:rsidR="001F2040" w:rsidRPr="00C26BF3" w:rsidRDefault="007A02BC" w:rsidP="00C26BF3">
      <w:r>
        <w:t>Úkolem bylo na</w:t>
      </w:r>
      <w:r w:rsidR="001F2040" w:rsidRPr="001F2040">
        <w:t>mal</w:t>
      </w:r>
      <w:r>
        <w:t>ovat</w:t>
      </w:r>
      <w:r w:rsidR="001F2040" w:rsidRPr="001F2040">
        <w:t xml:space="preserve"> postavu člověka</w:t>
      </w:r>
      <w:r>
        <w:t xml:space="preserve">, tedy </w:t>
      </w:r>
      <w:r w:rsidR="001F2040">
        <w:t>jak</w:t>
      </w:r>
      <w:r>
        <w:t>ékoli</w:t>
      </w:r>
      <w:r w:rsidR="001F2040">
        <w:t xml:space="preserve"> osob</w:t>
      </w:r>
      <w:r>
        <w:t>y</w:t>
      </w:r>
      <w:r w:rsidR="00ED68B9">
        <w:t> </w:t>
      </w:r>
      <w:r w:rsidR="00523D80">
        <w:t>(maminka</w:t>
      </w:r>
      <w:r>
        <w:t>,</w:t>
      </w:r>
      <w:r w:rsidR="00523D80">
        <w:t xml:space="preserve"> tatínek,</w:t>
      </w:r>
      <w:r w:rsidR="006B3898">
        <w:t xml:space="preserve"> sestra</w:t>
      </w:r>
      <w:r w:rsidR="00523D80">
        <w:t>),</w:t>
      </w:r>
      <w:r>
        <w:t xml:space="preserve"> nesmělo se jednat o fantazijní bytosti</w:t>
      </w:r>
      <w:r w:rsidR="001F2040">
        <w:t xml:space="preserve"> či zvíř</w:t>
      </w:r>
      <w:r>
        <w:t>ata</w:t>
      </w:r>
      <w:r w:rsidR="001F2040">
        <w:t xml:space="preserve">. </w:t>
      </w:r>
      <w:r>
        <w:t xml:space="preserve">V průběhu testování pedagog </w:t>
      </w:r>
      <w:r w:rsidR="001F2040">
        <w:t>sled</w:t>
      </w:r>
      <w:r>
        <w:t xml:space="preserve">oval </w:t>
      </w:r>
      <w:r w:rsidR="001F2040">
        <w:t>lateralitu, úchop tužky a tlak na podložku</w:t>
      </w:r>
      <w:r>
        <w:t>.</w:t>
      </w:r>
    </w:p>
    <w:p w14:paraId="55A3E919" w14:textId="77777777" w:rsidR="00880F53" w:rsidRDefault="00880F53" w:rsidP="00880F53">
      <w:r w:rsidRPr="001F2040">
        <w:rPr>
          <w:b/>
          <w:bCs/>
        </w:rPr>
        <w:t>Překreslování bodů</w:t>
      </w:r>
    </w:p>
    <w:p w14:paraId="0C323921" w14:textId="00AFEB1F" w:rsidR="00880F53" w:rsidRDefault="00880F53" w:rsidP="00880F53">
      <w:r>
        <w:t xml:space="preserve">Na </w:t>
      </w:r>
      <w:r w:rsidR="007A02BC">
        <w:t>obrázku bylo</w:t>
      </w:r>
      <w:r>
        <w:t xml:space="preserve"> znázorněno</w:t>
      </w:r>
      <w:r w:rsidR="0043118D">
        <w:t xml:space="preserve"> šest</w:t>
      </w:r>
      <w:r>
        <w:t xml:space="preserve"> </w:t>
      </w:r>
      <w:r w:rsidR="0043118D">
        <w:t>bodů stejné velikosti v určitých vzdálenostech</w:t>
      </w:r>
      <w:r>
        <w:t xml:space="preserve"> mezi sebou</w:t>
      </w:r>
      <w:r w:rsidR="0043118D">
        <w:t>. Úkolem bylo</w:t>
      </w:r>
      <w:r>
        <w:t xml:space="preserve"> zrcadlově překreslovat body</w:t>
      </w:r>
      <w:r w:rsidR="0043118D">
        <w:t xml:space="preserve"> podle</w:t>
      </w:r>
      <w:r>
        <w:t xml:space="preserve"> vzor</w:t>
      </w:r>
      <w:r w:rsidR="0043118D">
        <w:t>ového zadání</w:t>
      </w:r>
      <w:r>
        <w:t>.</w:t>
      </w:r>
    </w:p>
    <w:p w14:paraId="7DC660AE" w14:textId="77777777" w:rsidR="00880F53" w:rsidRPr="00880F53" w:rsidRDefault="00880F53" w:rsidP="00880F53">
      <w:pPr>
        <w:rPr>
          <w:b/>
          <w:bCs/>
        </w:rPr>
      </w:pPr>
      <w:r w:rsidRPr="00880F53">
        <w:rPr>
          <w:b/>
          <w:bCs/>
        </w:rPr>
        <w:t>Figura a pozadí</w:t>
      </w:r>
    </w:p>
    <w:p w14:paraId="4FD60169" w14:textId="71A14D01" w:rsidR="00AA221A" w:rsidRPr="001B4995" w:rsidRDefault="0043118D" w:rsidP="00880F53">
      <w:r>
        <w:t xml:space="preserve">Úkolem bylo </w:t>
      </w:r>
      <w:r w:rsidR="00AA221A">
        <w:t xml:space="preserve">mezi jednotlivými navzájem se překrývajícími geometrickými tvary najít </w:t>
      </w:r>
      <w:r>
        <w:t>čtverec a následně nalezený čtverec</w:t>
      </w:r>
      <w:r w:rsidR="00880F53">
        <w:t xml:space="preserve"> obtáhnout. </w:t>
      </w:r>
    </w:p>
    <w:p w14:paraId="13FFA343" w14:textId="7461325D" w:rsidR="00880F53" w:rsidRPr="00880F53" w:rsidRDefault="00880F53" w:rsidP="00880F53">
      <w:pPr>
        <w:rPr>
          <w:b/>
          <w:bCs/>
        </w:rPr>
      </w:pPr>
      <w:r w:rsidRPr="00880F53">
        <w:rPr>
          <w:b/>
          <w:bCs/>
        </w:rPr>
        <w:lastRenderedPageBreak/>
        <w:t>Grafomotorika</w:t>
      </w:r>
    </w:p>
    <w:p w14:paraId="1139F040" w14:textId="3C9EDDA5" w:rsidR="00880F53" w:rsidRDefault="0043118D" w:rsidP="00880F53">
      <w:r>
        <w:t xml:space="preserve">Úkolem bylo </w:t>
      </w:r>
      <w:r w:rsidR="00880F53">
        <w:t>pojmen</w:t>
      </w:r>
      <w:r>
        <w:t>ovat</w:t>
      </w:r>
      <w:r w:rsidR="00E03A08">
        <w:t xml:space="preserve">, co </w:t>
      </w:r>
      <w:r w:rsidR="009F1D47">
        <w:t>je znázorněno</w:t>
      </w:r>
      <w:r w:rsidR="00E03A08">
        <w:t xml:space="preserve"> na</w:t>
      </w:r>
      <w:r w:rsidR="00880F53">
        <w:t xml:space="preserve"> tř</w:t>
      </w:r>
      <w:r w:rsidR="00E03A08">
        <w:t>ech</w:t>
      </w:r>
      <w:r w:rsidR="00880F53">
        <w:t xml:space="preserve"> obrá</w:t>
      </w:r>
      <w:r w:rsidR="00E03A08">
        <w:t xml:space="preserve">zcích </w:t>
      </w:r>
      <w:r w:rsidR="00880F53">
        <w:t>a dokresl</w:t>
      </w:r>
      <w:r w:rsidR="00E03A08">
        <w:t xml:space="preserve">it </w:t>
      </w:r>
      <w:r w:rsidR="00965D8B">
        <w:t>dané</w:t>
      </w:r>
      <w:r w:rsidR="00880F53">
        <w:t xml:space="preserve"> lini</w:t>
      </w:r>
      <w:r w:rsidR="00E03A08">
        <w:t xml:space="preserve">e </w:t>
      </w:r>
      <w:r w:rsidR="00880F53">
        <w:t xml:space="preserve">do konce </w:t>
      </w:r>
      <w:r w:rsidR="00E03A08">
        <w:t xml:space="preserve">každého </w:t>
      </w:r>
      <w:r w:rsidR="00880F53">
        <w:t>řádku</w:t>
      </w:r>
      <w:r w:rsidR="00ED68B9">
        <w:t> </w:t>
      </w:r>
      <w:r w:rsidR="00880F53">
        <w:t>–</w:t>
      </w:r>
      <w:r w:rsidR="00ED68B9">
        <w:t> </w:t>
      </w:r>
      <w:r w:rsidR="00880F53">
        <w:t>žraločí zuby (zuby), plot (rovné čáry), klubíčko (kličky)</w:t>
      </w:r>
      <w:r w:rsidR="00E03A08">
        <w:t xml:space="preserve"> a to tak, aby se znázornění, co nejvíce podobalo dané linii.</w:t>
      </w:r>
    </w:p>
    <w:p w14:paraId="04764834" w14:textId="43B8FE64" w:rsidR="00880F53" w:rsidRPr="00880F53" w:rsidRDefault="00880F53" w:rsidP="00880F53">
      <w:pPr>
        <w:rPr>
          <w:b/>
          <w:bCs/>
        </w:rPr>
      </w:pPr>
      <w:r w:rsidRPr="00880F53">
        <w:rPr>
          <w:b/>
          <w:bCs/>
        </w:rPr>
        <w:t>Zrakové rozlišování</w:t>
      </w:r>
    </w:p>
    <w:p w14:paraId="5AE487C3" w14:textId="53B324AB" w:rsidR="00F005F7" w:rsidRDefault="00E03A08" w:rsidP="00880F53">
      <w:r>
        <w:t>Úkolem bylo hledat</w:t>
      </w:r>
      <w:r w:rsidR="00502583">
        <w:t xml:space="preserve">, co nepatří do řady, v </w:t>
      </w:r>
      <w:r>
        <w:t>rámci</w:t>
      </w:r>
      <w:r w:rsidR="00AF4470">
        <w:t xml:space="preserve"> jednotliv</w:t>
      </w:r>
      <w:r>
        <w:t>ých</w:t>
      </w:r>
      <w:r w:rsidR="00AF4470">
        <w:t xml:space="preserve"> ř</w:t>
      </w:r>
      <w:r w:rsidR="00502583">
        <w:t>ad</w:t>
      </w:r>
      <w:r>
        <w:t xml:space="preserve"> </w:t>
      </w:r>
      <w:r w:rsidR="00502583">
        <w:t xml:space="preserve">najít </w:t>
      </w:r>
      <w:r>
        <w:t xml:space="preserve">jeden </w:t>
      </w:r>
      <w:r w:rsidR="00AF4470">
        <w:t>odlišn</w:t>
      </w:r>
      <w:r>
        <w:t>ý</w:t>
      </w:r>
      <w:r w:rsidR="00AF4470">
        <w:t xml:space="preserve"> tvar</w:t>
      </w:r>
      <w:r>
        <w:t xml:space="preserve"> a následně ho</w:t>
      </w:r>
      <w:r w:rsidR="00AF4470">
        <w:t xml:space="preserve"> přeškrtnout.</w:t>
      </w:r>
    </w:p>
    <w:p w14:paraId="0344C947" w14:textId="36569958" w:rsidR="00AF4470" w:rsidRDefault="00F005F7" w:rsidP="00880F53">
      <w:pPr>
        <w:rPr>
          <w:b/>
          <w:bCs/>
        </w:rPr>
      </w:pPr>
      <w:r>
        <w:rPr>
          <w:b/>
          <w:bCs/>
        </w:rPr>
        <w:t>G</w:t>
      </w:r>
      <w:r w:rsidRPr="00AF4470">
        <w:rPr>
          <w:b/>
          <w:bCs/>
        </w:rPr>
        <w:t>eometrické tvary</w:t>
      </w:r>
      <w:r>
        <w:rPr>
          <w:b/>
          <w:bCs/>
        </w:rPr>
        <w:t xml:space="preserve"> + p</w:t>
      </w:r>
      <w:r w:rsidR="00AF4470" w:rsidRPr="00AF4470">
        <w:rPr>
          <w:b/>
          <w:bCs/>
        </w:rPr>
        <w:t>rostorové vnímání</w:t>
      </w:r>
      <w:r w:rsidRPr="00F005F7">
        <w:rPr>
          <w:b/>
          <w:bCs/>
        </w:rPr>
        <w:t xml:space="preserve"> </w:t>
      </w:r>
    </w:p>
    <w:p w14:paraId="2D732B73" w14:textId="7B1B8358" w:rsidR="00F005F7" w:rsidRPr="009500B8" w:rsidRDefault="00F005F7" w:rsidP="00F005F7">
      <w:pPr>
        <w:rPr>
          <w:b/>
          <w:bCs/>
        </w:rPr>
      </w:pPr>
      <w:r>
        <w:t>Ú</w:t>
      </w:r>
      <w:r w:rsidRPr="00AF4470">
        <w:t>kol</w:t>
      </w:r>
      <w:r>
        <w:t xml:space="preserve">em bylo podle zadání pedagoga umístit geometrické tvary na obrázku se </w:t>
      </w:r>
      <w:r w:rsidR="000373C2">
        <w:t xml:space="preserve">znázorněným </w:t>
      </w:r>
      <w:r>
        <w:t>semaforem,  použít správn</w:t>
      </w:r>
      <w:r w:rsidR="00625544">
        <w:t>ě</w:t>
      </w:r>
      <w:r>
        <w:t xml:space="preserve"> barevné pastelky a následně pojmenovat nakreslené tvary. Příklad</w:t>
      </w:r>
      <w:r w:rsidR="00DC30DB">
        <w:t> </w:t>
      </w:r>
      <w:r>
        <w:t>instrukce pedagoga: Vezmi si žlutou pastelku a nakresli kolečko nad semafor.</w:t>
      </w:r>
    </w:p>
    <w:p w14:paraId="76EFC499" w14:textId="57EDB146" w:rsidR="00395504" w:rsidRDefault="006D400C" w:rsidP="00395504">
      <w:pPr>
        <w:rPr>
          <w:b/>
          <w:bCs/>
        </w:rPr>
      </w:pPr>
      <w:r>
        <w:t xml:space="preserve">Úkolem bylo, aby dítě </w:t>
      </w:r>
      <w:r w:rsidR="000373C2">
        <w:t xml:space="preserve">podle zadání pedagoga </w:t>
      </w:r>
      <w:r>
        <w:t xml:space="preserve">použilo správnou část těla a provedlo </w:t>
      </w:r>
      <w:r w:rsidR="00E32672">
        <w:t>tři dané</w:t>
      </w:r>
      <w:r>
        <w:t xml:space="preserve"> instrukc</w:t>
      </w:r>
      <w:r w:rsidR="00E32672">
        <w:t>e</w:t>
      </w:r>
      <w:r>
        <w:t>. P</w:t>
      </w:r>
      <w:r w:rsidR="00E52988">
        <w:t>říklad</w:t>
      </w:r>
      <w:r>
        <w:t xml:space="preserve"> instrukce</w:t>
      </w:r>
      <w:r w:rsidR="00E52988">
        <w:t xml:space="preserve"> </w:t>
      </w:r>
      <w:r>
        <w:t>pedagoga: D</w:t>
      </w:r>
      <w:r w:rsidR="00E52988">
        <w:t xml:space="preserve">ej si levou ruku na pravé ucho. </w:t>
      </w:r>
      <w:r>
        <w:t xml:space="preserve">Během testování pedagog sledoval a </w:t>
      </w:r>
      <w:r w:rsidR="007521F1">
        <w:t>zaznamenával plnění</w:t>
      </w:r>
      <w:r>
        <w:t xml:space="preserve"> úkolů</w:t>
      </w:r>
      <w:r w:rsidR="00E52988">
        <w:t>.</w:t>
      </w:r>
      <w:r w:rsidR="009500B8" w:rsidRPr="009500B8">
        <w:rPr>
          <w:b/>
          <w:bCs/>
        </w:rPr>
        <w:t xml:space="preserve"> </w:t>
      </w:r>
    </w:p>
    <w:p w14:paraId="6DDA89A0" w14:textId="6CFB1209" w:rsidR="00A430E2" w:rsidRPr="00395504" w:rsidRDefault="006D400C" w:rsidP="00395504">
      <w:pPr>
        <w:pStyle w:val="Nadpis4"/>
        <w:rPr>
          <w:bCs/>
        </w:rPr>
      </w:pPr>
      <w:bookmarkStart w:id="65" w:name="_Toc164011169"/>
      <w:r w:rsidRPr="00395504">
        <w:t>Vyhodnocení</w:t>
      </w:r>
      <w:r w:rsidRPr="00A430E2">
        <w:t xml:space="preserve"> MaTeRS </w:t>
      </w:r>
      <w:r w:rsidR="00497888">
        <w:t>t</w:t>
      </w:r>
      <w:r w:rsidRPr="00A430E2">
        <w:t>est</w:t>
      </w:r>
      <w:bookmarkEnd w:id="65"/>
    </w:p>
    <w:p w14:paraId="386B4077" w14:textId="5D423DC8" w:rsidR="00973D09" w:rsidRDefault="00973D09" w:rsidP="00973D09">
      <w:r w:rsidRPr="00A516E9">
        <w:t>Pro získání údajů</w:t>
      </w:r>
      <w:r>
        <w:t xml:space="preserve"> a potřebných dat</w:t>
      </w:r>
      <w:r w:rsidRPr="00A516E9">
        <w:t xml:space="preserve"> byl</w:t>
      </w:r>
      <w:r>
        <w:t>y</w:t>
      </w:r>
      <w:r w:rsidRPr="00A516E9">
        <w:t xml:space="preserve"> </w:t>
      </w:r>
      <w:r w:rsidR="007521F1" w:rsidRPr="00A516E9">
        <w:t>pou</w:t>
      </w:r>
      <w:r w:rsidR="007521F1">
        <w:t>žity záznamové</w:t>
      </w:r>
      <w:r>
        <w:t xml:space="preserve"> standardizované archy testovací sady MaTeRS </w:t>
      </w:r>
      <w:r w:rsidR="00497888">
        <w:t>t</w:t>
      </w:r>
      <w:r>
        <w:t>est.</w:t>
      </w:r>
    </w:p>
    <w:p w14:paraId="43413A6D" w14:textId="6A80A298" w:rsidR="00973D09" w:rsidRPr="00973D09" w:rsidRDefault="00973D09" w:rsidP="00973D09">
      <w:r>
        <w:t>V rámci výzkumu byly zvoleny testovací úkoly: kresba postavy, překreslování bodů, rozlišování figury a pozadí, grafomotorická cvičení, cvičení na zrakové rozlišování, cvičení na</w:t>
      </w:r>
      <w:r w:rsidR="00DC30DB">
        <w:t> </w:t>
      </w:r>
      <w:r>
        <w:t>určování geometrických tvarů a cvičení na prostorové vnímání, které sloužily k vyhodnocení úrovně:</w:t>
      </w:r>
      <w:r w:rsidRPr="00DA57B0">
        <w:t xml:space="preserve"> </w:t>
      </w:r>
      <w:r>
        <w:t>grafomotoriky, vizuomotoriky, prostorové orientace, laterality a matematických představ.</w:t>
      </w:r>
    </w:p>
    <w:p w14:paraId="2D0E59EF" w14:textId="4FB5DFC5" w:rsidR="00D75553" w:rsidRPr="00D75553" w:rsidRDefault="00D75553" w:rsidP="00BB20A3">
      <w:r w:rsidRPr="00D75553">
        <w:t xml:space="preserve">Každý </w:t>
      </w:r>
      <w:r>
        <w:t>subtest</w:t>
      </w:r>
      <w:r w:rsidRPr="00D75553">
        <w:t xml:space="preserve"> byl</w:t>
      </w:r>
      <w:r>
        <w:t xml:space="preserve"> bodově</w:t>
      </w:r>
      <w:r w:rsidRPr="00D75553">
        <w:t xml:space="preserve"> </w:t>
      </w:r>
      <w:r>
        <w:t>o</w:t>
      </w:r>
      <w:r w:rsidRPr="00D75553">
        <w:t>hodnocen zvlášť</w:t>
      </w:r>
      <w:r>
        <w:t xml:space="preserve"> podle daných kritérií</w:t>
      </w:r>
      <w:r w:rsidR="00562D90">
        <w:t xml:space="preserve"> v rozmezí</w:t>
      </w:r>
      <w:r>
        <w:t xml:space="preserve"> 1</w:t>
      </w:r>
      <w:r w:rsidR="007521F1">
        <w:t>–</w:t>
      </w:r>
      <w:r>
        <w:t xml:space="preserve">15 bodů, které jsou podrobně dále </w:t>
      </w:r>
      <w:r w:rsidR="00717C4B">
        <w:t>popsány</w:t>
      </w:r>
      <w:r>
        <w:t xml:space="preserve">. </w:t>
      </w:r>
    </w:p>
    <w:p w14:paraId="190938D6" w14:textId="4EB1A0AF" w:rsidR="00275C8F" w:rsidRDefault="00562D90" w:rsidP="00BB20A3">
      <w:r>
        <w:rPr>
          <w:b/>
          <w:bCs/>
        </w:rPr>
        <w:t>K</w:t>
      </w:r>
      <w:r w:rsidR="007431B1" w:rsidRPr="00C655F0">
        <w:rPr>
          <w:b/>
          <w:bCs/>
        </w:rPr>
        <w:t>resb</w:t>
      </w:r>
      <w:r>
        <w:rPr>
          <w:b/>
          <w:bCs/>
        </w:rPr>
        <w:t>a</w:t>
      </w:r>
      <w:r w:rsidR="00275C8F">
        <w:t xml:space="preserve"> </w:t>
      </w:r>
      <w:r>
        <w:t>(maximální zisk</w:t>
      </w:r>
      <w:r w:rsidR="00275C8F">
        <w:t xml:space="preserve"> 5 bodů)</w:t>
      </w:r>
    </w:p>
    <w:p w14:paraId="5B735F7F" w14:textId="07801DE9" w:rsidR="007431B1" w:rsidRDefault="007431B1" w:rsidP="00C26BF3">
      <w:r>
        <w:t>1 bod motivace ke kresbě, 2 bod</w:t>
      </w:r>
      <w:r w:rsidR="00D75553">
        <w:t>y</w:t>
      </w:r>
      <w:r>
        <w:t xml:space="preserve"> alespoň hlavonožec, 3 body kresba rozdělena do </w:t>
      </w:r>
      <w:r w:rsidR="00D75553">
        <w:t>tří</w:t>
      </w:r>
      <w:r>
        <w:t xml:space="preserve"> částí (hlava, trup, horní a dolní končetiny),</w:t>
      </w:r>
      <w:r w:rsidR="00D75553">
        <w:t xml:space="preserve"> </w:t>
      </w:r>
      <w:r>
        <w:t xml:space="preserve">4 body za splnění </w:t>
      </w:r>
      <w:r w:rsidR="00D75553">
        <w:t>tří</w:t>
      </w:r>
      <w:r>
        <w:t xml:space="preserve"> podmínek ze </w:t>
      </w:r>
      <w:r w:rsidR="00D75553">
        <w:t>šesti</w:t>
      </w:r>
      <w:r>
        <w:t xml:space="preserve"> při kresbě, 5 bodů </w:t>
      </w:r>
      <w:r w:rsidR="00D75553">
        <w:t>je</w:t>
      </w:r>
      <w:r w:rsidR="00BA5E5D" w:rsidRPr="007D5B7A">
        <w:t>–</w:t>
      </w:r>
      <w:proofErr w:type="spellStart"/>
      <w:r w:rsidR="00D75553">
        <w:t>li</w:t>
      </w:r>
      <w:proofErr w:type="spellEnd"/>
      <w:r w:rsidR="00D75553">
        <w:t xml:space="preserve"> splněno </w:t>
      </w:r>
      <w:r>
        <w:t xml:space="preserve">alespoň </w:t>
      </w:r>
      <w:r w:rsidR="00D75553">
        <w:t>šest</w:t>
      </w:r>
      <w:r>
        <w:t xml:space="preserve"> </w:t>
      </w:r>
      <w:r w:rsidR="00D75553">
        <w:t>ze sedmi</w:t>
      </w:r>
      <w:r>
        <w:t xml:space="preserve"> podmínek</w:t>
      </w:r>
      <w:r w:rsidR="00717C4B">
        <w:t>. Podmínky jsou dány detailem kresby</w:t>
      </w:r>
      <w:r w:rsidR="005F638B">
        <w:t> </w:t>
      </w:r>
      <w:r w:rsidR="00717C4B">
        <w:t>–</w:t>
      </w:r>
      <w:r w:rsidR="005F638B">
        <w:t> </w:t>
      </w:r>
      <w:r w:rsidR="00717C4B">
        <w:t xml:space="preserve">nakreslený krk, správný počet </w:t>
      </w:r>
      <w:r w:rsidR="007521F1">
        <w:t>prstů</w:t>
      </w:r>
      <w:r w:rsidR="00717C4B">
        <w:t xml:space="preserve"> atd.</w:t>
      </w:r>
    </w:p>
    <w:p w14:paraId="20ACF141" w14:textId="77777777" w:rsidR="00AA221A" w:rsidRDefault="00AA221A" w:rsidP="00562D90">
      <w:pPr>
        <w:rPr>
          <w:b/>
          <w:bCs/>
        </w:rPr>
      </w:pPr>
    </w:p>
    <w:p w14:paraId="4D900461" w14:textId="6000FB13" w:rsidR="00562D90" w:rsidRDefault="00562D90" w:rsidP="00562D90">
      <w:r>
        <w:rPr>
          <w:b/>
          <w:bCs/>
        </w:rPr>
        <w:lastRenderedPageBreak/>
        <w:t>P</w:t>
      </w:r>
      <w:r w:rsidR="007A46E5" w:rsidRPr="00C655F0">
        <w:rPr>
          <w:b/>
          <w:bCs/>
        </w:rPr>
        <w:t>řekreslování bodů</w:t>
      </w:r>
      <w:r w:rsidR="00275C8F">
        <w:t xml:space="preserve"> </w:t>
      </w:r>
      <w:r>
        <w:t xml:space="preserve">+ </w:t>
      </w:r>
      <w:r>
        <w:rPr>
          <w:b/>
          <w:bCs/>
        </w:rPr>
        <w:t>f</w:t>
      </w:r>
      <w:r w:rsidRPr="00C655F0">
        <w:rPr>
          <w:b/>
          <w:bCs/>
        </w:rPr>
        <w:t>igur</w:t>
      </w:r>
      <w:r>
        <w:rPr>
          <w:b/>
          <w:bCs/>
        </w:rPr>
        <w:t>a</w:t>
      </w:r>
      <w:r w:rsidRPr="00C655F0">
        <w:rPr>
          <w:b/>
          <w:bCs/>
        </w:rPr>
        <w:t xml:space="preserve"> a pozadí </w:t>
      </w:r>
      <w:r w:rsidR="00275C8F">
        <w:t>(</w:t>
      </w:r>
      <w:r>
        <w:t>maximální zisk</w:t>
      </w:r>
      <w:r w:rsidR="00275C8F">
        <w:t xml:space="preserve"> 5 bodů)</w:t>
      </w:r>
    </w:p>
    <w:p w14:paraId="7DDF5928" w14:textId="3CD55A75" w:rsidR="00880F53" w:rsidRDefault="00562D90" w:rsidP="00562D90">
      <w:r>
        <w:t>1 bod</w:t>
      </w:r>
      <w:r w:rsidR="00E52988">
        <w:t xml:space="preserve"> </w:t>
      </w:r>
      <w:r>
        <w:t xml:space="preserve">správná </w:t>
      </w:r>
      <w:r w:rsidR="007A46E5">
        <w:t xml:space="preserve">vzdálenost bodů od sebe, </w:t>
      </w:r>
      <w:r>
        <w:t xml:space="preserve">1 bod </w:t>
      </w:r>
      <w:r w:rsidR="004A6094">
        <w:t>správný</w:t>
      </w:r>
      <w:r w:rsidR="007A46E5">
        <w:t xml:space="preserve"> počet</w:t>
      </w:r>
      <w:r w:rsidR="007431B1">
        <w:t xml:space="preserve"> </w:t>
      </w:r>
      <w:r w:rsidR="004A6094">
        <w:t xml:space="preserve">překreslených </w:t>
      </w:r>
      <w:r w:rsidR="007431B1">
        <w:t>bodů</w:t>
      </w:r>
      <w:r w:rsidR="004A6094">
        <w:t xml:space="preserve"> dle předlohy</w:t>
      </w:r>
      <w:r w:rsidR="007A46E5">
        <w:t xml:space="preserve">, </w:t>
      </w:r>
      <w:r>
        <w:t xml:space="preserve">1 bod </w:t>
      </w:r>
      <w:r w:rsidR="007A46E5">
        <w:t>velikost nakresleného bodu,</w:t>
      </w:r>
      <w:r>
        <w:t xml:space="preserve"> 1 bod</w:t>
      </w:r>
      <w:r w:rsidR="007A46E5">
        <w:t xml:space="preserve"> správné umístění </w:t>
      </w:r>
      <w:r w:rsidR="007431B1">
        <w:t>v</w:t>
      </w:r>
      <w:r>
        <w:t> </w:t>
      </w:r>
      <w:r w:rsidR="007431B1">
        <w:t>prostoru</w:t>
      </w:r>
      <w:r>
        <w:t xml:space="preserve">, 1 bod </w:t>
      </w:r>
      <w:r w:rsidR="007431B1">
        <w:t>obtáhnutí figury v pozadí</w:t>
      </w:r>
    </w:p>
    <w:p w14:paraId="5184C478" w14:textId="4431867A" w:rsidR="009500B8" w:rsidRDefault="00562D90" w:rsidP="00CB21FD">
      <w:pPr>
        <w:rPr>
          <w:b/>
          <w:bCs/>
        </w:rPr>
      </w:pPr>
      <w:r>
        <w:rPr>
          <w:b/>
          <w:bCs/>
        </w:rPr>
        <w:t>G</w:t>
      </w:r>
      <w:r w:rsidR="007431B1" w:rsidRPr="00E52988">
        <w:rPr>
          <w:b/>
          <w:bCs/>
        </w:rPr>
        <w:t>rafomotorika</w:t>
      </w:r>
      <w:r w:rsidR="009500B8">
        <w:rPr>
          <w:b/>
          <w:bCs/>
        </w:rPr>
        <w:t xml:space="preserve"> </w:t>
      </w:r>
      <w:r w:rsidR="009500B8">
        <w:t>(maximální zisk 15 bodů)</w:t>
      </w:r>
    </w:p>
    <w:p w14:paraId="448E38C4" w14:textId="2B4FE512" w:rsidR="00562D90" w:rsidRDefault="009500B8" w:rsidP="00CB21FD">
      <w:r>
        <w:t>Ž</w:t>
      </w:r>
      <w:r w:rsidR="007431B1">
        <w:t>raločí zuby</w:t>
      </w:r>
      <w:r>
        <w:t xml:space="preserve"> a</w:t>
      </w:r>
      <w:r w:rsidR="007431B1">
        <w:t xml:space="preserve"> plot</w:t>
      </w:r>
      <w:r w:rsidR="00E52988">
        <w:t xml:space="preserve"> </w:t>
      </w:r>
    </w:p>
    <w:p w14:paraId="71C14919" w14:textId="299A4E49" w:rsidR="00520504" w:rsidRDefault="007431B1" w:rsidP="00CB21FD">
      <w:r>
        <w:t>1 bod přiměřený tlak na podložku</w:t>
      </w:r>
      <w:r w:rsidR="00275C8F">
        <w:t xml:space="preserve">, </w:t>
      </w:r>
      <w:r>
        <w:t xml:space="preserve">1 bod alespoň </w:t>
      </w:r>
      <w:r w:rsidR="00717C4B">
        <w:t>tři</w:t>
      </w:r>
      <w:r>
        <w:t xml:space="preserve"> tvary po </w:t>
      </w:r>
      <w:r w:rsidR="00562D90">
        <w:t>s</w:t>
      </w:r>
      <w:r>
        <w:t xml:space="preserve">obě mají stejnou výšku </w:t>
      </w:r>
      <w:r w:rsidR="00965D8B">
        <w:t>dle</w:t>
      </w:r>
      <w:r>
        <w:t xml:space="preserve"> předloh</w:t>
      </w:r>
      <w:r w:rsidR="00965D8B">
        <w:t>y</w:t>
      </w:r>
      <w:r w:rsidR="00275C8F">
        <w:t xml:space="preserve">, </w:t>
      </w:r>
      <w:r>
        <w:t xml:space="preserve">1 bod alespoň </w:t>
      </w:r>
      <w:r w:rsidR="00717C4B">
        <w:t>tři</w:t>
      </w:r>
      <w:r>
        <w:t xml:space="preserve"> tvary po </w:t>
      </w:r>
      <w:r w:rsidR="00562D90">
        <w:t>s</w:t>
      </w:r>
      <w:r>
        <w:t xml:space="preserve">obě mají stejnou </w:t>
      </w:r>
      <w:r w:rsidR="00275C8F">
        <w:t>šířku</w:t>
      </w:r>
      <w:r>
        <w:t xml:space="preserve"> </w:t>
      </w:r>
      <w:r w:rsidR="00965D8B">
        <w:t>dle</w:t>
      </w:r>
      <w:r>
        <w:t xml:space="preserve"> předloh</w:t>
      </w:r>
      <w:r w:rsidR="00965D8B">
        <w:t>y</w:t>
      </w:r>
      <w:r w:rsidR="00275C8F">
        <w:t xml:space="preserve">, 1 bod dokončení </w:t>
      </w:r>
      <w:r w:rsidR="00965D8B">
        <w:t xml:space="preserve">až </w:t>
      </w:r>
      <w:r w:rsidR="00275C8F">
        <w:t>do konce</w:t>
      </w:r>
      <w:r w:rsidR="00562D90">
        <w:t xml:space="preserve"> řádku</w:t>
      </w:r>
      <w:r w:rsidR="00275C8F">
        <w:t>, 1 bod splnění úkolu bez ohledu na kvalitu</w:t>
      </w:r>
    </w:p>
    <w:p w14:paraId="68F74A4D" w14:textId="08098F0B" w:rsidR="009500B8" w:rsidRDefault="009500B8" w:rsidP="00CB21FD">
      <w:r>
        <w:t>K</w:t>
      </w:r>
      <w:r w:rsidR="00275C8F">
        <w:t>lubíčk</w:t>
      </w:r>
      <w:r>
        <w:t>o</w:t>
      </w:r>
    </w:p>
    <w:p w14:paraId="197F6EAC" w14:textId="5FFC1384" w:rsidR="00275C8F" w:rsidRDefault="00275C8F" w:rsidP="00CB21FD">
      <w:r>
        <w:t xml:space="preserve">1 bod směr alespoň </w:t>
      </w:r>
      <w:r w:rsidR="00717C4B">
        <w:t>tří</w:t>
      </w:r>
      <w:r>
        <w:t xml:space="preserve"> kliček vzhůru </w:t>
      </w:r>
      <w:r w:rsidR="00965D8B">
        <w:t>dle</w:t>
      </w:r>
      <w:r>
        <w:t xml:space="preserve"> předlohy, 1 bod</w:t>
      </w:r>
      <w:r w:rsidR="009500B8">
        <w:t xml:space="preserve"> alespoň</w:t>
      </w:r>
      <w:r>
        <w:t xml:space="preserve"> </w:t>
      </w:r>
      <w:r w:rsidR="00717C4B">
        <w:t>tři</w:t>
      </w:r>
      <w:r>
        <w:t xml:space="preserve"> kličky na sebe navzájem navázané, 1 bod přiměřený tlak na podložku, 1 bod splnění úkolu bez ohledu na kvalitu, 1 bod velikost kliček podle předlohy</w:t>
      </w:r>
    </w:p>
    <w:p w14:paraId="3ED86DE1" w14:textId="0B208DB5" w:rsidR="00275C8F" w:rsidRDefault="00275C8F" w:rsidP="00CB21FD">
      <w:r w:rsidRPr="00E52988">
        <w:rPr>
          <w:b/>
          <w:bCs/>
        </w:rPr>
        <w:t>Zrakové vnímání</w:t>
      </w:r>
      <w:r>
        <w:t xml:space="preserve"> (</w:t>
      </w:r>
      <w:r w:rsidR="009500B8">
        <w:t>maximální zisk</w:t>
      </w:r>
      <w:r>
        <w:t xml:space="preserve"> </w:t>
      </w:r>
      <w:r w:rsidR="009500B8">
        <w:t>7</w:t>
      </w:r>
      <w:r>
        <w:t xml:space="preserve"> bodů) </w:t>
      </w:r>
    </w:p>
    <w:p w14:paraId="3B6AF5AB" w14:textId="5CBD1A8D" w:rsidR="00275C8F" w:rsidRDefault="009500B8" w:rsidP="00CB21FD">
      <w:r>
        <w:t xml:space="preserve">1 bod za každé </w:t>
      </w:r>
      <w:r w:rsidR="00275C8F">
        <w:t>správné označení nesprávného tvaru</w:t>
      </w:r>
      <w:r w:rsidR="00717C4B">
        <w:t>, který</w:t>
      </w:r>
      <w:r w:rsidR="00275C8F">
        <w:t xml:space="preserve"> nepatří do řádku</w:t>
      </w:r>
    </w:p>
    <w:p w14:paraId="545C95DA" w14:textId="77777777" w:rsidR="00F005F7" w:rsidRDefault="00F005F7" w:rsidP="00F005F7">
      <w:r w:rsidRPr="00AB3A91">
        <w:rPr>
          <w:b/>
          <w:bCs/>
        </w:rPr>
        <w:t>Geometrické tvary</w:t>
      </w:r>
      <w:r>
        <w:t xml:space="preserve"> (maximální zisk 5 bodů)</w:t>
      </w:r>
    </w:p>
    <w:p w14:paraId="250A6FD2" w14:textId="7C872623" w:rsidR="00F005F7" w:rsidRDefault="00F005F7" w:rsidP="00F005F7">
      <w:r>
        <w:t>1 bod za každý správně zakreslený geometrický tvar</w:t>
      </w:r>
      <w:r w:rsidR="00ED68B9">
        <w:t> </w:t>
      </w:r>
      <w:r>
        <w:t>–</w:t>
      </w:r>
      <w:r w:rsidR="00ED68B9">
        <w:t> </w:t>
      </w:r>
      <w:r>
        <w:t>obdélník, kruh, křížek, čtverec a trojúhelník</w:t>
      </w:r>
    </w:p>
    <w:p w14:paraId="56FBC484" w14:textId="76AED4C8" w:rsidR="00275C8F" w:rsidRDefault="00275C8F" w:rsidP="00CB21FD">
      <w:r w:rsidRPr="00AB3A91">
        <w:rPr>
          <w:b/>
          <w:bCs/>
        </w:rPr>
        <w:t>Prostorové vnímání</w:t>
      </w:r>
      <w:r>
        <w:t xml:space="preserve"> (</w:t>
      </w:r>
      <w:r w:rsidR="009500B8">
        <w:t>maximální zisk</w:t>
      </w:r>
      <w:r>
        <w:t xml:space="preserve"> 11 bodů)</w:t>
      </w:r>
    </w:p>
    <w:p w14:paraId="7A388EF2" w14:textId="5F148871" w:rsidR="00F005F7" w:rsidRDefault="00F005F7" w:rsidP="00007388">
      <w:r>
        <w:t>1</w:t>
      </w:r>
      <w:r w:rsidR="009500B8">
        <w:t xml:space="preserve"> bod </w:t>
      </w:r>
      <w:r w:rsidR="00275C8F">
        <w:t>za správné umístění</w:t>
      </w:r>
      <w:r>
        <w:t xml:space="preserve"> každého</w:t>
      </w:r>
      <w:r w:rsidR="00275C8F">
        <w:t xml:space="preserve"> geometrick</w:t>
      </w:r>
      <w:r>
        <w:t>ého t</w:t>
      </w:r>
      <w:r w:rsidR="00275C8F">
        <w:t>var</w:t>
      </w:r>
      <w:r>
        <w:t>u na obráz</w:t>
      </w:r>
      <w:r w:rsidR="00965D8B">
        <w:t>ku</w:t>
      </w:r>
      <w:r>
        <w:t xml:space="preserve"> (</w:t>
      </w:r>
      <w:r w:rsidR="00275C8F">
        <w:t>nad, pod, vedle, vlevo, vpravo</w:t>
      </w:r>
      <w:r>
        <w:t>)</w:t>
      </w:r>
    </w:p>
    <w:p w14:paraId="4BC314AE" w14:textId="02684878" w:rsidR="00275C8F" w:rsidRDefault="00F005F7" w:rsidP="00007388">
      <w:r>
        <w:t>2</w:t>
      </w:r>
      <w:r w:rsidR="00007388">
        <w:t xml:space="preserve"> </w:t>
      </w:r>
      <w:r w:rsidR="00275C8F">
        <w:t>bod</w:t>
      </w:r>
      <w:r>
        <w:t>y</w:t>
      </w:r>
      <w:r w:rsidR="00275C8F">
        <w:t xml:space="preserve"> za</w:t>
      </w:r>
      <w:r w:rsidR="00E32672">
        <w:t xml:space="preserve"> každou</w:t>
      </w:r>
      <w:r w:rsidR="00275C8F">
        <w:t xml:space="preserve"> správn</w:t>
      </w:r>
      <w:r w:rsidR="00E32672">
        <w:t>ě</w:t>
      </w:r>
      <w:r>
        <w:t xml:space="preserve"> proveden</w:t>
      </w:r>
      <w:r w:rsidR="00E32672">
        <w:t>ou činnost dle instrukce</w:t>
      </w:r>
    </w:p>
    <w:p w14:paraId="065CEFE5" w14:textId="5CAAAA25" w:rsidR="00AB3A91" w:rsidRDefault="00891464" w:rsidP="00007388">
      <w:r>
        <w:t xml:space="preserve">Za správné provedení byly uděleny body a každý dílčí test byl vyhodnocen. </w:t>
      </w:r>
      <w:r w:rsidR="00AB3A91">
        <w:t xml:space="preserve">Každé vyhodnocení jednotlivých subtestů bylo dále převedeno na vážené skóre, kde u všech testů byla škála váženého skóre do 5 bodů. </w:t>
      </w:r>
      <w:r w:rsidR="00E32672">
        <w:t>V t</w:t>
      </w:r>
      <w:r w:rsidR="00AB3A91">
        <w:t>est</w:t>
      </w:r>
      <w:r w:rsidR="00E32672">
        <w:t>u mohlo být dosaženo celkového maximálního zisku</w:t>
      </w:r>
      <w:r w:rsidR="00AB3A91">
        <w:t xml:space="preserve"> 30 bodů váženého skóre</w:t>
      </w:r>
      <w:r w:rsidR="00E32672">
        <w:t xml:space="preserve">. </w:t>
      </w:r>
      <w:r w:rsidR="00F53D70">
        <w:t>Součet bodů byl porovnán s tabulkou norem a bodové hodnocení převed</w:t>
      </w:r>
      <w:r w:rsidR="00A276E4">
        <w:t>e</w:t>
      </w:r>
      <w:r w:rsidR="00F53D70">
        <w:t>no na percentilový ekvivalent.</w:t>
      </w:r>
      <w:r w:rsidR="00A276E4">
        <w:t xml:space="preserve"> Jednotlivým hodnotám odpovídá slovní hodnocení.</w:t>
      </w:r>
    </w:p>
    <w:p w14:paraId="6BAFCAA8" w14:textId="77777777" w:rsidR="00F41610" w:rsidRDefault="00F41610" w:rsidP="00007388"/>
    <w:p w14:paraId="188F2C06" w14:textId="656A8657" w:rsidR="00D95A3D" w:rsidRDefault="00395504" w:rsidP="00D95A3D">
      <w:pPr>
        <w:pStyle w:val="Nadpis2"/>
      </w:pPr>
      <w:bookmarkStart w:id="66" w:name="_Toc164011170"/>
      <w:r>
        <w:lastRenderedPageBreak/>
        <w:t>Způsob hodnocení</w:t>
      </w:r>
      <w:r w:rsidR="001773FF">
        <w:t xml:space="preserve"> testo</w:t>
      </w:r>
      <w:r w:rsidR="00566CDA">
        <w:t>vací</w:t>
      </w:r>
      <w:r w:rsidR="001773FF">
        <w:t xml:space="preserve">ch </w:t>
      </w:r>
      <w:r w:rsidR="00566CDA">
        <w:t>baterií</w:t>
      </w:r>
      <w:bookmarkEnd w:id="66"/>
    </w:p>
    <w:p w14:paraId="7B65AF75" w14:textId="393CF50E" w:rsidR="00296CF2" w:rsidRDefault="00D95A3D" w:rsidP="00347174">
      <w:r>
        <w:t>Pro výzkumné šetření jsem si zvolila grafické znázornění v tabulkách a grafech</w:t>
      </w:r>
      <w:r w:rsidR="00296CF2">
        <w:t xml:space="preserve">. K testování MaTeRS </w:t>
      </w:r>
      <w:r w:rsidR="00FD3A2D">
        <w:t>t</w:t>
      </w:r>
      <w:r w:rsidR="00296CF2">
        <w:t>est</w:t>
      </w:r>
      <w:r w:rsidR="00E32672">
        <w:t>u</w:t>
      </w:r>
      <w:r w:rsidR="00FF0DDA">
        <w:t xml:space="preserve"> byly zvoleny určité parametry</w:t>
      </w:r>
      <w:r w:rsidR="00296CF2">
        <w:t xml:space="preserve">. Převod součtu váženého skóre </w:t>
      </w:r>
      <w:r w:rsidR="00FF0DDA">
        <w:t>byl</w:t>
      </w:r>
      <w:r w:rsidR="00296CF2">
        <w:t xml:space="preserve"> převed</w:t>
      </w:r>
      <w:r w:rsidR="00FF0DDA">
        <w:t>en</w:t>
      </w:r>
      <w:r w:rsidR="00296CF2">
        <w:t xml:space="preserve"> </w:t>
      </w:r>
      <w:r w:rsidR="00CA6AD1">
        <w:t>do</w:t>
      </w:r>
      <w:r w:rsidR="00DC30DB">
        <w:t> </w:t>
      </w:r>
      <w:r w:rsidR="00296CF2">
        <w:t>celkového hodnocení a dále převed</w:t>
      </w:r>
      <w:r w:rsidR="00FF0DDA">
        <w:t>en</w:t>
      </w:r>
      <w:r w:rsidR="00296CF2">
        <w:t xml:space="preserve"> do slovního hodnocení. </w:t>
      </w:r>
      <w:r w:rsidR="00FF0DDA">
        <w:t xml:space="preserve">K testování TGMD–2 </w:t>
      </w:r>
      <w:r w:rsidR="00497888">
        <w:t>t</w:t>
      </w:r>
      <w:r w:rsidR="00FF0DDA">
        <w:t xml:space="preserve">estu jsem si zvolila podle daných kritérií podobné bodové rozvržení jako u MaTeRS </w:t>
      </w:r>
      <w:r w:rsidR="00FD3A2D">
        <w:t>t</w:t>
      </w:r>
      <w:r w:rsidR="00FF0DDA">
        <w:t>estu.</w:t>
      </w:r>
    </w:p>
    <w:p w14:paraId="756BF594" w14:textId="4D276A9C" w:rsidR="002F48AF" w:rsidRPr="001773FF" w:rsidRDefault="00296CF2" w:rsidP="00347174">
      <w:r>
        <w:t>Součet váženého skóre</w:t>
      </w:r>
      <w:r w:rsidR="00FF0DDA">
        <w:t xml:space="preserve"> MaTeRS </w:t>
      </w:r>
      <w:r w:rsidR="00FD3A2D">
        <w:t>t</w:t>
      </w:r>
      <w:r w:rsidR="00FF0DDA">
        <w:t>estu</w:t>
      </w:r>
      <w:r>
        <w:t xml:space="preserve"> jsem si rozdělila do </w:t>
      </w:r>
      <w:r w:rsidR="00717C4B">
        <w:t>čtyř</w:t>
      </w:r>
      <w:r w:rsidR="00F91765">
        <w:t> </w:t>
      </w:r>
      <w:r w:rsidR="00347174">
        <w:t xml:space="preserve">kategorií. </w:t>
      </w:r>
      <w:r>
        <w:t>Celkové hodnocení na stupnic</w:t>
      </w:r>
      <w:r w:rsidR="00F91765">
        <w:t>i </w:t>
      </w:r>
      <w:r>
        <w:t>5</w:t>
      </w:r>
      <w:r w:rsidR="00E32672">
        <w:t xml:space="preserve"> odpovídající součtu vážených skórů 30–27 značí</w:t>
      </w:r>
      <w:r w:rsidR="00347174">
        <w:t xml:space="preserve">, že </w:t>
      </w:r>
      <w:r w:rsidR="00347174" w:rsidRPr="001773FF">
        <w:t xml:space="preserve">dítě je připravené </w:t>
      </w:r>
      <w:r w:rsidR="00E32672" w:rsidRPr="001773FF">
        <w:t>pro</w:t>
      </w:r>
      <w:r w:rsidR="00347174" w:rsidRPr="001773FF">
        <w:t xml:space="preserve"> škol</w:t>
      </w:r>
      <w:r w:rsidR="00E32672" w:rsidRPr="001773FF">
        <w:t>u</w:t>
      </w:r>
      <w:r w:rsidR="00347174" w:rsidRPr="001773FF">
        <w:t xml:space="preserve">. </w:t>
      </w:r>
      <w:r w:rsidRPr="001773FF">
        <w:t>Celkové hodnocení na stupnici</w:t>
      </w:r>
      <w:r w:rsidR="00F91765" w:rsidRPr="001773FF">
        <w:t> </w:t>
      </w:r>
      <w:r w:rsidRPr="001773FF">
        <w:t>4</w:t>
      </w:r>
      <w:r w:rsidR="00E32672" w:rsidRPr="001773FF">
        <w:t xml:space="preserve"> odpovídající vážené</w:t>
      </w:r>
      <w:r w:rsidR="00CA6AD1" w:rsidRPr="001773FF">
        <w:t>mu</w:t>
      </w:r>
      <w:r w:rsidR="00E32672" w:rsidRPr="001773FF">
        <w:t xml:space="preserve"> skó</w:t>
      </w:r>
      <w:r w:rsidR="009E65CA" w:rsidRPr="001773FF">
        <w:t>re 26–21 značí</w:t>
      </w:r>
      <w:r w:rsidR="00347174" w:rsidRPr="001773FF">
        <w:t>, že d</w:t>
      </w:r>
      <w:r w:rsidR="009A5D0D" w:rsidRPr="001773FF">
        <w:t>ítě</w:t>
      </w:r>
      <w:r w:rsidR="00347174" w:rsidRPr="001773FF">
        <w:t xml:space="preserve"> j</w:t>
      </w:r>
      <w:r w:rsidR="009A5D0D" w:rsidRPr="001773FF">
        <w:t>e</w:t>
      </w:r>
      <w:r w:rsidR="00347174" w:rsidRPr="001773FF">
        <w:t xml:space="preserve"> připravené do školy, ale s drobnými výhradami. </w:t>
      </w:r>
      <w:r w:rsidRPr="001773FF">
        <w:t>Celkové hodnocení na stupnici</w:t>
      </w:r>
      <w:r w:rsidR="00F91765" w:rsidRPr="001773FF">
        <w:t> </w:t>
      </w:r>
      <w:r w:rsidRPr="001773FF">
        <w:t>3</w:t>
      </w:r>
      <w:r w:rsidR="009A5D0D" w:rsidRPr="001773FF">
        <w:t xml:space="preserve"> odpovídající součtu váženého skóre 20–15 značí</w:t>
      </w:r>
      <w:r w:rsidR="00347174" w:rsidRPr="001773FF">
        <w:t>, že d</w:t>
      </w:r>
      <w:r w:rsidR="009A5D0D" w:rsidRPr="001773FF">
        <w:t>ítě</w:t>
      </w:r>
      <w:r w:rsidR="00347174" w:rsidRPr="001773FF">
        <w:t xml:space="preserve"> j</w:t>
      </w:r>
      <w:r w:rsidR="009A5D0D" w:rsidRPr="001773FF">
        <w:t>e</w:t>
      </w:r>
      <w:r w:rsidR="00347174" w:rsidRPr="001773FF">
        <w:t xml:space="preserve"> hraničně připravené do školy. </w:t>
      </w:r>
      <w:r w:rsidRPr="001773FF">
        <w:t>Celkové hodnocení na stupnici</w:t>
      </w:r>
      <w:r w:rsidR="00347174" w:rsidRPr="001773FF">
        <w:t xml:space="preserve"> 2–0</w:t>
      </w:r>
      <w:r w:rsidR="009A5D0D" w:rsidRPr="001773FF">
        <w:t xml:space="preserve"> odpovídající součtu váženého skóre 14–0 značí</w:t>
      </w:r>
      <w:r w:rsidRPr="001773FF">
        <w:t>, že d</w:t>
      </w:r>
      <w:r w:rsidR="009A5D0D" w:rsidRPr="001773FF">
        <w:t>ítě je</w:t>
      </w:r>
      <w:r w:rsidR="00347174" w:rsidRPr="001773FF">
        <w:t xml:space="preserve"> nepřipravené pro</w:t>
      </w:r>
      <w:r w:rsidR="00DC30DB">
        <w:t> </w:t>
      </w:r>
      <w:r w:rsidR="00347174" w:rsidRPr="001773FF">
        <w:t>školu</w:t>
      </w:r>
      <w:r w:rsidR="00CA6AD1" w:rsidRPr="001773FF">
        <w:t xml:space="preserve"> a </w:t>
      </w:r>
      <w:r w:rsidR="00347174" w:rsidRPr="001773FF">
        <w:t>mělo by dojít k</w:t>
      </w:r>
      <w:r w:rsidR="009229D0" w:rsidRPr="001773FF">
        <w:t>e</w:t>
      </w:r>
      <w:r w:rsidR="00347174" w:rsidRPr="001773FF">
        <w:t xml:space="preserve"> komplexní</w:t>
      </w:r>
      <w:r w:rsidR="00CA6AD1" w:rsidRPr="001773FF">
        <w:t>mu</w:t>
      </w:r>
      <w:r w:rsidR="00347174" w:rsidRPr="001773FF">
        <w:t xml:space="preserve"> vyšetření ve školském poradenském zařízení</w:t>
      </w:r>
      <w:r w:rsidR="009229D0" w:rsidRPr="001773FF">
        <w:t xml:space="preserve"> na</w:t>
      </w:r>
      <w:r w:rsidR="00DC30DB">
        <w:t> </w:t>
      </w:r>
      <w:r w:rsidR="009229D0" w:rsidRPr="001773FF">
        <w:t>základě, kterého by mohl</w:t>
      </w:r>
      <w:r w:rsidR="00347174" w:rsidRPr="001773FF">
        <w:t xml:space="preserve"> být </w:t>
      </w:r>
      <w:r w:rsidR="00371294">
        <w:t>doporučen</w:t>
      </w:r>
      <w:r w:rsidR="00347174" w:rsidRPr="001773FF">
        <w:t xml:space="preserve"> odklad školní docházky. </w:t>
      </w:r>
    </w:p>
    <w:p w14:paraId="0FEC8634" w14:textId="77777777" w:rsidR="002F48AF" w:rsidRPr="001773FF" w:rsidRDefault="002F48AF">
      <w:pPr>
        <w:suppressAutoHyphens w:val="0"/>
        <w:autoSpaceDN/>
        <w:spacing w:after="160" w:line="259" w:lineRule="auto"/>
        <w:jc w:val="left"/>
      </w:pPr>
      <w:r w:rsidRPr="001773FF">
        <w:br w:type="page"/>
      </w:r>
    </w:p>
    <w:p w14:paraId="2B61D2EB" w14:textId="77777777" w:rsidR="00296CF2" w:rsidRDefault="00296CF2" w:rsidP="00347174"/>
    <w:p w14:paraId="70DE205C" w14:textId="1DB937D7" w:rsidR="00395504" w:rsidRPr="002F6040" w:rsidRDefault="00395504" w:rsidP="002F6040">
      <w:pPr>
        <w:pStyle w:val="Nadpis1"/>
        <w:ind w:left="574"/>
        <w:rPr>
          <w:sz w:val="32"/>
          <w:szCs w:val="32"/>
        </w:rPr>
      </w:pPr>
      <w:bookmarkStart w:id="67" w:name="_Toc164011171"/>
      <w:r w:rsidRPr="002F6040">
        <w:rPr>
          <w:sz w:val="32"/>
          <w:szCs w:val="32"/>
        </w:rPr>
        <w:t>Výsledky</w:t>
      </w:r>
      <w:bookmarkEnd w:id="67"/>
    </w:p>
    <w:p w14:paraId="023C18DB" w14:textId="43D65A1E" w:rsidR="00757B61" w:rsidRPr="002B115B" w:rsidRDefault="00C45457" w:rsidP="001773FF">
      <w:r w:rsidRPr="007D5B7A">
        <w:t>Z</w:t>
      </w:r>
      <w:r w:rsidR="00682D82" w:rsidRPr="007D5B7A">
        <w:t xml:space="preserve">e zkoumaného souboru dat </w:t>
      </w:r>
      <w:r w:rsidR="00EC4C9A">
        <w:t xml:space="preserve">se </w:t>
      </w:r>
      <w:r w:rsidR="00682D82" w:rsidRPr="007D5B7A">
        <w:t>na stupnici 5</w:t>
      </w:r>
      <w:r w:rsidR="00EC4C9A">
        <w:t xml:space="preserve"> váženého skóre</w:t>
      </w:r>
      <w:r w:rsidR="00EC4C9A" w:rsidRPr="00EC4C9A">
        <w:t xml:space="preserve"> </w:t>
      </w:r>
      <w:r w:rsidR="00EC4C9A">
        <w:t xml:space="preserve">umístilo </w:t>
      </w:r>
      <w:r w:rsidR="00EC4C9A" w:rsidRPr="007D5B7A">
        <w:t>celkem 9 dětí</w:t>
      </w:r>
      <w:r w:rsidR="00EC4C9A">
        <w:t>. N</w:t>
      </w:r>
      <w:r w:rsidR="00DD0D98">
        <w:t>ejlépe</w:t>
      </w:r>
      <w:r w:rsidR="00EC4C9A">
        <w:t xml:space="preserve"> si</w:t>
      </w:r>
      <w:r w:rsidR="00DD0D98">
        <w:t xml:space="preserve"> vedly v</w:t>
      </w:r>
      <w:r w:rsidR="00EC4C9A">
        <w:t xml:space="preserve"> subtestu</w:t>
      </w:r>
      <w:r w:rsidR="00DD0D98">
        <w:t> prostorové orientac</w:t>
      </w:r>
      <w:r w:rsidR="00EC4C9A">
        <w:t>e</w:t>
      </w:r>
      <w:r w:rsidR="00DD0D98">
        <w:t xml:space="preserve">, </w:t>
      </w:r>
      <w:r w:rsidR="00EC4C9A">
        <w:t>kdy dosáhly průměrného zisku</w:t>
      </w:r>
      <w:r w:rsidR="00DD0D98">
        <w:t xml:space="preserve"> </w:t>
      </w:r>
      <w:r w:rsidR="00EC4C9A">
        <w:t>9</w:t>
      </w:r>
      <w:r w:rsidR="00DD0D98">
        <w:t xml:space="preserve"> bodů</w:t>
      </w:r>
      <w:r w:rsidR="00EC4C9A">
        <w:t>,</w:t>
      </w:r>
      <w:r w:rsidR="00DD0D98">
        <w:t xml:space="preserve"> převedeno na</w:t>
      </w:r>
      <w:r w:rsidR="00DC30DB">
        <w:t> </w:t>
      </w:r>
      <w:r w:rsidR="00DD0D98">
        <w:t>vážené skóre</w:t>
      </w:r>
      <w:r w:rsidR="00EB2318">
        <w:t xml:space="preserve"> 4</w:t>
      </w:r>
      <w:r w:rsidR="00DD0D98">
        <w:t xml:space="preserve"> bod</w:t>
      </w:r>
      <w:r w:rsidR="00EC4C9A">
        <w:t>y</w:t>
      </w:r>
      <w:r w:rsidR="00DD0D98">
        <w:t>.</w:t>
      </w:r>
      <w:r w:rsidR="00682D82" w:rsidRPr="007D5B7A">
        <w:t xml:space="preserve"> </w:t>
      </w:r>
      <w:r w:rsidR="00EC4C9A">
        <w:t>N</w:t>
      </w:r>
      <w:r w:rsidR="00682D82" w:rsidRPr="007D5B7A">
        <w:t xml:space="preserve">a stupnici 4 se </w:t>
      </w:r>
      <w:r w:rsidR="009229D0" w:rsidRPr="007D5B7A">
        <w:t>umístilo</w:t>
      </w:r>
      <w:r w:rsidR="00682D82" w:rsidRPr="007D5B7A">
        <w:t xml:space="preserve"> 49 dětí, </w:t>
      </w:r>
      <w:r w:rsidR="00E37E52">
        <w:t>což odpovídá úrovni</w:t>
      </w:r>
      <w:r w:rsidR="00682D82" w:rsidRPr="007D5B7A">
        <w:t xml:space="preserve"> připraveny do</w:t>
      </w:r>
      <w:r w:rsidR="00DC30DB">
        <w:t> </w:t>
      </w:r>
      <w:r w:rsidR="00682D82" w:rsidRPr="007D5B7A">
        <w:t>školy s drobnými výhradami</w:t>
      </w:r>
      <w:r w:rsidR="00347174" w:rsidRPr="007D5B7A">
        <w:t xml:space="preserve">. </w:t>
      </w:r>
      <w:r w:rsidR="00E37E52">
        <w:t>N</w:t>
      </w:r>
      <w:r w:rsidR="00682D82" w:rsidRPr="007D5B7A">
        <w:t>a stupnici 3</w:t>
      </w:r>
      <w:r w:rsidR="00E37E52">
        <w:t xml:space="preserve"> se</w:t>
      </w:r>
      <w:r w:rsidR="00682D82" w:rsidRPr="007D5B7A">
        <w:t xml:space="preserve"> </w:t>
      </w:r>
      <w:r w:rsidR="009229D0" w:rsidRPr="007D5B7A">
        <w:t>umístilo</w:t>
      </w:r>
      <w:r w:rsidR="00682D82" w:rsidRPr="007D5B7A">
        <w:t xml:space="preserve"> 12</w:t>
      </w:r>
      <w:r w:rsidR="00F91765" w:rsidRPr="007D5B7A">
        <w:t> </w:t>
      </w:r>
      <w:r w:rsidR="00682D82" w:rsidRPr="007D5B7A">
        <w:t>dětí</w:t>
      </w:r>
      <w:r w:rsidR="00E37E52">
        <w:t xml:space="preserve"> spadajících do úrovně</w:t>
      </w:r>
      <w:r w:rsidR="009229D0" w:rsidRPr="007D5B7A">
        <w:t xml:space="preserve"> hraničně připravené do školy</w:t>
      </w:r>
      <w:r w:rsidR="00682D82" w:rsidRPr="007D5B7A">
        <w:t>.</w:t>
      </w:r>
      <w:r w:rsidR="00F41610" w:rsidRPr="007D5B7A">
        <w:t xml:space="preserve"> </w:t>
      </w:r>
      <w:r w:rsidR="009229D0" w:rsidRPr="007D5B7A">
        <w:t xml:space="preserve">Žádné z dětí se neumístilo na </w:t>
      </w:r>
      <w:r w:rsidR="007521F1" w:rsidRPr="007D5B7A">
        <w:t>stupnici 2</w:t>
      </w:r>
      <w:r w:rsidR="00F41610" w:rsidRPr="007D5B7A">
        <w:t xml:space="preserve"> a níže.</w:t>
      </w:r>
      <w:r w:rsidR="00682D82" w:rsidRPr="007D5B7A">
        <w:t xml:space="preserve"> </w:t>
      </w:r>
      <w:r w:rsidR="00DD0D98">
        <w:t>Žádné z dětí nekleslo ani v jednom subtestu pod 2 body váženého skóre.</w:t>
      </w:r>
      <w:r w:rsidR="00EC4C9A">
        <w:t xml:space="preserve"> </w:t>
      </w:r>
      <w:r w:rsidR="00E15EAD">
        <w:rPr>
          <w:color w:val="000000"/>
          <w:shd w:val="clear" w:color="auto" w:fill="FFFFFF"/>
        </w:rPr>
        <w:t xml:space="preserve">Největší problém měly děti s dílčím testem </w:t>
      </w:r>
      <w:r w:rsidR="00C46869" w:rsidRPr="00C46869">
        <w:t xml:space="preserve">překreslování bodů a </w:t>
      </w:r>
      <w:r w:rsidR="00C46869">
        <w:t>rozlišení figury a pozadí</w:t>
      </w:r>
      <w:r w:rsidR="00E37E52" w:rsidRPr="00C46869">
        <w:t xml:space="preserve"> </w:t>
      </w:r>
      <w:r w:rsidRPr="00E37E52">
        <w:t>(</w:t>
      </w:r>
      <w:r w:rsidRPr="007D5B7A">
        <w:t xml:space="preserve">tabulka </w:t>
      </w:r>
      <w:r w:rsidR="0041320D">
        <w:t>2</w:t>
      </w:r>
      <w:r w:rsidR="00E631A0">
        <w:t>2</w:t>
      </w:r>
      <w:r w:rsidRPr="007D5B7A">
        <w:t>)</w:t>
      </w:r>
      <w:bookmarkStart w:id="68" w:name="_Hlk161150545"/>
      <w:r w:rsidR="00C46869">
        <w:t>.</w:t>
      </w:r>
    </w:p>
    <w:tbl>
      <w:tblPr>
        <w:tblW w:w="32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462"/>
        <w:gridCol w:w="1354"/>
        <w:gridCol w:w="993"/>
      </w:tblGrid>
      <w:tr w:rsidR="00097169" w:rsidRPr="00566CDA" w14:paraId="241E22BE" w14:textId="77777777" w:rsidTr="00097169">
        <w:trPr>
          <w:trHeight w:val="288"/>
        </w:trPr>
        <w:tc>
          <w:tcPr>
            <w:tcW w:w="3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bookmarkEnd w:id="68"/>
          <w:p w14:paraId="788F14CE" w14:textId="77777777" w:rsidR="00097169" w:rsidRPr="00566CDA" w:rsidRDefault="00097169" w:rsidP="00097169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b/>
                <w:bCs/>
                <w:color w:val="000000"/>
                <w:sz w:val="22"/>
                <w:lang w:eastAsia="cs-CZ"/>
              </w:rPr>
              <w:t>Součtové hodnocení MT</w:t>
            </w:r>
          </w:p>
        </w:tc>
      </w:tr>
      <w:tr w:rsidR="00097169" w:rsidRPr="00566CDA" w14:paraId="7C10E296" w14:textId="77777777" w:rsidTr="00C45457">
        <w:trPr>
          <w:trHeight w:val="288"/>
        </w:trPr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88E6" w14:textId="77777777" w:rsidR="00097169" w:rsidRPr="00566CDA" w:rsidRDefault="00097169" w:rsidP="00097169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Body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BAA09" w14:textId="372CA639" w:rsidR="00097169" w:rsidRPr="00566CDA" w:rsidRDefault="00097169" w:rsidP="00097169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2"/>
                <w:lang w:eastAsia="cs-CZ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6E3E0" w14:textId="59E4BCD2" w:rsidR="00097169" w:rsidRPr="00566CDA" w:rsidRDefault="00097169" w:rsidP="00097169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2"/>
                <w:lang w:eastAsia="cs-CZ"/>
              </w:rPr>
            </w:pPr>
          </w:p>
        </w:tc>
      </w:tr>
      <w:tr w:rsidR="00C45457" w:rsidRPr="00566CDA" w14:paraId="44CB64A8" w14:textId="77777777" w:rsidTr="00097169">
        <w:trPr>
          <w:trHeight w:val="288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18902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Do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1D696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Od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0F90" w14:textId="036F5F9F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Vážené skóre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BD56" w14:textId="31B723CA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Procenta</w:t>
            </w:r>
          </w:p>
        </w:tc>
      </w:tr>
      <w:tr w:rsidR="00C45457" w:rsidRPr="00566CDA" w14:paraId="444FEB39" w14:textId="77777777" w:rsidTr="00097169">
        <w:trPr>
          <w:trHeight w:val="288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167C2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30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5870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27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BAE28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1CD4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12,86%</w:t>
            </w:r>
          </w:p>
        </w:tc>
      </w:tr>
      <w:tr w:rsidR="00C45457" w:rsidRPr="00566CDA" w14:paraId="5C9E7D55" w14:textId="77777777" w:rsidTr="00097169">
        <w:trPr>
          <w:trHeight w:val="288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FCD5D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26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3298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21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A17A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77E7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70,00%</w:t>
            </w:r>
          </w:p>
        </w:tc>
      </w:tr>
      <w:tr w:rsidR="00C45457" w:rsidRPr="00566CDA" w14:paraId="3DD5B93F" w14:textId="77777777" w:rsidTr="00097169">
        <w:trPr>
          <w:trHeight w:val="288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0A5C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438A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15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CFFC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7E1FF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17,14%</w:t>
            </w:r>
          </w:p>
        </w:tc>
      </w:tr>
      <w:tr w:rsidR="00C45457" w:rsidRPr="00566CDA" w14:paraId="66423635" w14:textId="77777777" w:rsidTr="00097169">
        <w:trPr>
          <w:trHeight w:val="288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075E9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14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84530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10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F83D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FFAD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0%</w:t>
            </w:r>
          </w:p>
        </w:tc>
      </w:tr>
      <w:tr w:rsidR="00C45457" w:rsidRPr="00566CDA" w14:paraId="02E3A727" w14:textId="77777777" w:rsidTr="00097169">
        <w:trPr>
          <w:trHeight w:val="288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8F76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A5B91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777E8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FDBE4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0%</w:t>
            </w:r>
          </w:p>
        </w:tc>
      </w:tr>
      <w:tr w:rsidR="00C45457" w:rsidRPr="00566CDA" w14:paraId="3A042E6C" w14:textId="77777777" w:rsidTr="00097169">
        <w:trPr>
          <w:trHeight w:val="288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372A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48B6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41AA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DE8B" w14:textId="77777777" w:rsidR="00C45457" w:rsidRPr="00566CDA" w:rsidRDefault="00C45457" w:rsidP="00F276D6">
            <w:pPr>
              <w:keepNext/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0%</w:t>
            </w:r>
          </w:p>
        </w:tc>
      </w:tr>
    </w:tbl>
    <w:p w14:paraId="4DAE8296" w14:textId="608B2568" w:rsidR="00F41610" w:rsidRPr="002F6040" w:rsidRDefault="00F276D6" w:rsidP="00F276D6">
      <w:pPr>
        <w:rPr>
          <w:noProof/>
          <w:sz w:val="20"/>
          <w:szCs w:val="18"/>
        </w:rPr>
      </w:pPr>
      <w:bookmarkStart w:id="69" w:name="_Toc164012324"/>
      <w:r w:rsidRPr="00F276D6">
        <w:rPr>
          <w:noProof/>
          <w:sz w:val="20"/>
          <w:szCs w:val="18"/>
        </w:rPr>
        <w:t xml:space="preserve">Tabulka </w:t>
      </w:r>
      <w:r w:rsidRPr="00F276D6">
        <w:rPr>
          <w:noProof/>
          <w:sz w:val="20"/>
          <w:szCs w:val="18"/>
        </w:rPr>
        <w:fldChar w:fldCharType="begin"/>
      </w:r>
      <w:r w:rsidRPr="00F276D6">
        <w:rPr>
          <w:noProof/>
          <w:sz w:val="20"/>
          <w:szCs w:val="18"/>
        </w:rPr>
        <w:instrText xml:space="preserve"> SEQ Tabulka \* ARABIC </w:instrText>
      </w:r>
      <w:r w:rsidRPr="00F276D6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22</w:t>
      </w:r>
      <w:r w:rsidRPr="00F276D6">
        <w:rPr>
          <w:noProof/>
          <w:sz w:val="20"/>
          <w:szCs w:val="18"/>
        </w:rPr>
        <w:fldChar w:fldCharType="end"/>
      </w:r>
      <w:r w:rsidRPr="00F276D6">
        <w:rPr>
          <w:noProof/>
          <w:sz w:val="20"/>
          <w:szCs w:val="18"/>
        </w:rPr>
        <w:t xml:space="preserve"> Dosažená úroveň dětí zkoumaného souboru testu MaTeRS (n=70)</w:t>
      </w:r>
      <w:bookmarkEnd w:id="69"/>
    </w:p>
    <w:p w14:paraId="771606EA" w14:textId="6DFE7493" w:rsidR="006B3898" w:rsidRDefault="00E37E52" w:rsidP="00F276D6">
      <w:r>
        <w:t>Z výsledk</w:t>
      </w:r>
      <w:r w:rsidR="002B115B">
        <w:t>ů</w:t>
      </w:r>
      <w:r>
        <w:t xml:space="preserve"> ohledně úspěšnosti dle pohlaví v</w:t>
      </w:r>
      <w:r w:rsidR="00F41610">
        <w:t xml:space="preserve"> realizovaném</w:t>
      </w:r>
      <w:r w:rsidR="00347174">
        <w:t xml:space="preserve"> relativním výzkumu </w:t>
      </w:r>
      <w:r>
        <w:t>vyplynulo</w:t>
      </w:r>
      <w:r w:rsidR="00347174">
        <w:t>, že dív</w:t>
      </w:r>
      <w:r w:rsidR="00F41610">
        <w:t>ek</w:t>
      </w:r>
      <w:r w:rsidR="00347174">
        <w:t xml:space="preserve">, které jsou připraveny </w:t>
      </w:r>
      <w:r w:rsidR="00F41610">
        <w:t xml:space="preserve">pro </w:t>
      </w:r>
      <w:r w:rsidR="00347174">
        <w:t>škol</w:t>
      </w:r>
      <w:r w:rsidR="00F41610">
        <w:t>u</w:t>
      </w:r>
      <w:r w:rsidR="002B115B">
        <w:t>,</w:t>
      </w:r>
      <w:r w:rsidR="00347174">
        <w:t xml:space="preserve"> je více než chlapců</w:t>
      </w:r>
      <w:r w:rsidR="00F41610">
        <w:t>. Rovněž se ukázalo, že</w:t>
      </w:r>
      <w:r w:rsidR="00347174">
        <w:t xml:space="preserve"> chlapců</w:t>
      </w:r>
      <w:r w:rsidR="00F41610">
        <w:t xml:space="preserve"> připravených pro školu s drobnými výhradami</w:t>
      </w:r>
      <w:r w:rsidR="00347174">
        <w:t xml:space="preserve"> je o 4</w:t>
      </w:r>
      <w:r w:rsidR="00F91765">
        <w:t> </w:t>
      </w:r>
      <w:r w:rsidR="00347174">
        <w:t>% více než dív</w:t>
      </w:r>
      <w:r w:rsidR="00F41610">
        <w:t>ek</w:t>
      </w:r>
      <w:r w:rsidR="00D61DFE">
        <w:t>.</w:t>
      </w:r>
      <w:r w:rsidR="00C50E0A">
        <w:t xml:space="preserve"> </w:t>
      </w:r>
      <w:r w:rsidR="00D61DFE">
        <w:t>Průměrné hodnoty váženého skóre dosáhly více chlapci než dívky</w:t>
      </w:r>
      <w:r w:rsidR="00D61DFE" w:rsidRPr="00C45457">
        <w:t xml:space="preserve"> </w:t>
      </w:r>
      <w:r w:rsidR="00C50E0A" w:rsidRPr="00C45457">
        <w:t>(graf</w:t>
      </w:r>
      <w:r w:rsidR="00C45457" w:rsidRPr="00C45457">
        <w:t xml:space="preserve"> </w:t>
      </w:r>
      <w:r w:rsidR="00C50E0A" w:rsidRPr="00C45457">
        <w:t>1)</w:t>
      </w:r>
      <w:r w:rsidR="00347174" w:rsidRPr="00C45457">
        <w:t>.</w:t>
      </w:r>
      <w:r w:rsidR="00D61DFE">
        <w:t xml:space="preserve"> </w:t>
      </w:r>
      <w:r w:rsidR="00C1771F">
        <w:t>Dívky nejvíce vynikl</w:t>
      </w:r>
      <w:r>
        <w:t>y</w:t>
      </w:r>
      <w:r w:rsidR="00C1771F">
        <w:t xml:space="preserve"> v grafomotorice, kde získaly v průměru 10 bodů, chlapci 9 bodů. Naopak chlapci byl</w:t>
      </w:r>
      <w:r>
        <w:t>i</w:t>
      </w:r>
      <w:r w:rsidR="00C1771F">
        <w:t xml:space="preserve"> úspěšnější v</w:t>
      </w:r>
      <w:r>
        <w:t xml:space="preserve"> subtestu </w:t>
      </w:r>
      <w:r w:rsidR="00C1771F">
        <w:t>zrakové</w:t>
      </w:r>
      <w:r>
        <w:t>ho</w:t>
      </w:r>
      <w:r w:rsidR="00C1771F">
        <w:t xml:space="preserve"> vnímání.</w:t>
      </w:r>
    </w:p>
    <w:p w14:paraId="31283177" w14:textId="6C29E416" w:rsidR="00F276D6" w:rsidRDefault="006B3898" w:rsidP="006B3898">
      <w:pPr>
        <w:suppressAutoHyphens w:val="0"/>
        <w:autoSpaceDN/>
        <w:spacing w:after="160" w:line="259" w:lineRule="auto"/>
        <w:jc w:val="left"/>
      </w:pPr>
      <w:r>
        <w:br w:type="page"/>
      </w:r>
    </w:p>
    <w:p w14:paraId="053E054D" w14:textId="77777777" w:rsidR="00F276D6" w:rsidRDefault="00347174" w:rsidP="00F276D6">
      <w:pPr>
        <w:keepNext/>
      </w:pPr>
      <w:r>
        <w:rPr>
          <w:noProof/>
          <w:lang w:eastAsia="cs-CZ"/>
        </w:rPr>
        <w:lastRenderedPageBreak/>
        <w:drawing>
          <wp:inline distT="0" distB="0" distL="0" distR="0" wp14:anchorId="604E1DEB" wp14:editId="21A6026F">
            <wp:extent cx="4572000" cy="2926080"/>
            <wp:effectExtent l="0" t="0" r="0" b="7620"/>
            <wp:docPr id="205941878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1EB79A95-5DFC-49C5-1BC1-CE20B79743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CEB0C91" w14:textId="16085042" w:rsidR="00347174" w:rsidRPr="006B3898" w:rsidRDefault="00F276D6" w:rsidP="00347174">
      <w:pPr>
        <w:rPr>
          <w:noProof/>
          <w:sz w:val="20"/>
          <w:szCs w:val="18"/>
        </w:rPr>
      </w:pPr>
      <w:bookmarkStart w:id="70" w:name="_Toc164011203"/>
      <w:r w:rsidRPr="00F276D6">
        <w:rPr>
          <w:noProof/>
          <w:sz w:val="20"/>
          <w:szCs w:val="18"/>
        </w:rPr>
        <w:t xml:space="preserve">Graf č. </w:t>
      </w:r>
      <w:r w:rsidR="00B46B14">
        <w:rPr>
          <w:noProof/>
          <w:sz w:val="20"/>
          <w:szCs w:val="18"/>
        </w:rPr>
        <w:fldChar w:fldCharType="begin"/>
      </w:r>
      <w:r w:rsidR="00B46B14">
        <w:rPr>
          <w:noProof/>
          <w:sz w:val="20"/>
          <w:szCs w:val="18"/>
        </w:rPr>
        <w:instrText xml:space="preserve"> SEQ Graf_č. \* ARABIC </w:instrText>
      </w:r>
      <w:r w:rsidR="00B46B14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1</w:t>
      </w:r>
      <w:r w:rsidR="00B46B14">
        <w:rPr>
          <w:noProof/>
          <w:sz w:val="20"/>
          <w:szCs w:val="18"/>
        </w:rPr>
        <w:fldChar w:fldCharType="end"/>
      </w:r>
      <w:r w:rsidRPr="00F276D6">
        <w:rPr>
          <w:noProof/>
          <w:sz w:val="20"/>
          <w:szCs w:val="18"/>
        </w:rPr>
        <w:t xml:space="preserve"> Dosažená úroveň chlapců a dívek ze zkoumaného testu MaTeRS (n=70)</w:t>
      </w:r>
      <w:bookmarkEnd w:id="70"/>
    </w:p>
    <w:p w14:paraId="1F8ABE9C" w14:textId="2F3BCFB4" w:rsidR="003248FE" w:rsidRDefault="00BE1D90" w:rsidP="001773FF">
      <w:r>
        <w:t>Ze 70 testovaných dětí</w:t>
      </w:r>
      <w:r w:rsidR="00394DCC">
        <w:t xml:space="preserve"> v oblasti lokomočních a manipulačních dovedností</w:t>
      </w:r>
      <w:r>
        <w:t xml:space="preserve"> pouze 3 dosáhly </w:t>
      </w:r>
      <w:r w:rsidR="00682D82">
        <w:t>celkového hodnocení 2</w:t>
      </w:r>
      <w:r w:rsidR="007521F1">
        <w:t>–</w:t>
      </w:r>
      <w:r w:rsidR="002B4F40">
        <w:t>0</w:t>
      </w:r>
      <w:r>
        <w:t>, zjištěná úroveň odpovídá ne</w:t>
      </w:r>
      <w:r w:rsidR="002B4F40">
        <w:t>p</w:t>
      </w:r>
      <w:r w:rsidR="00682D82">
        <w:t>řipraven</w:t>
      </w:r>
      <w:r>
        <w:t>osti pro školu</w:t>
      </w:r>
      <w:r w:rsidR="00682D82">
        <w:t xml:space="preserve">. </w:t>
      </w:r>
      <w:r w:rsidR="00C45457">
        <w:t>H</w:t>
      </w:r>
      <w:r w:rsidR="00682D82">
        <w:t>raničně</w:t>
      </w:r>
      <w:r w:rsidR="00EC0BBF">
        <w:t> </w:t>
      </w:r>
      <w:r w:rsidR="00682D82">
        <w:t xml:space="preserve">připravených </w:t>
      </w:r>
      <w:r>
        <w:t>bylo</w:t>
      </w:r>
      <w:r w:rsidR="00682D82">
        <w:t xml:space="preserve"> méně než připravených s</w:t>
      </w:r>
      <w:r w:rsidR="00594F43">
        <w:t> </w:t>
      </w:r>
      <w:r w:rsidR="00682D82">
        <w:t>drobnými výhradami a připravený</w:t>
      </w:r>
      <w:r w:rsidR="002B4F40">
        <w:t>ch</w:t>
      </w:r>
      <w:r w:rsidR="00682D82">
        <w:t xml:space="preserve"> pro</w:t>
      </w:r>
      <w:r w:rsidR="00EC0BBF">
        <w:t> </w:t>
      </w:r>
      <w:r w:rsidR="002B4F40">
        <w:t>školu.</w:t>
      </w:r>
      <w:r w:rsidR="00394DCC">
        <w:t xml:space="preserve"> Celkem 25 dětí bylo připraveno pro školu a stejný počet 25 dětí bylo připraveno s drobnými výhradami (tabulka 2</w:t>
      </w:r>
      <w:r w:rsidR="00E631A0">
        <w:t>3</w:t>
      </w:r>
      <w:r w:rsidR="00394DCC">
        <w:t>).</w:t>
      </w:r>
      <w:r w:rsidR="008125FD">
        <w:t xml:space="preserve"> </w:t>
      </w:r>
      <w:r w:rsidR="00394DCC">
        <w:t>Největší</w:t>
      </w:r>
      <w:r>
        <w:t xml:space="preserve"> problém</w:t>
      </w:r>
      <w:r w:rsidR="00394DCC">
        <w:t xml:space="preserve"> byl zjištěn v</w:t>
      </w:r>
      <w:r>
        <w:t xml:space="preserve"> manipulační</w:t>
      </w:r>
      <w:r w:rsidR="00394DCC">
        <w:t>ch</w:t>
      </w:r>
      <w:r>
        <w:t xml:space="preserve"> dovednost</w:t>
      </w:r>
      <w:r w:rsidR="00394DCC">
        <w:t>ech</w:t>
      </w:r>
      <w:r>
        <w:t xml:space="preserve"> </w:t>
      </w:r>
      <w:r w:rsidR="00394DCC">
        <w:t>úder do</w:t>
      </w:r>
      <w:r w:rsidR="00DC30DB">
        <w:t> </w:t>
      </w:r>
      <w:r w:rsidR="00394DCC">
        <w:t>míčku</w:t>
      </w:r>
      <w:r>
        <w:t xml:space="preserve"> a drib</w:t>
      </w:r>
      <w:r w:rsidR="00394DCC">
        <w:t>ling na místě. Zadaný úkol n</w:t>
      </w:r>
      <w:r>
        <w:t xml:space="preserve">esplnilo </w:t>
      </w:r>
      <w:r w:rsidR="00394DCC">
        <w:t>30 dětí</w:t>
      </w:r>
      <w:r>
        <w:t xml:space="preserve">. </w:t>
      </w:r>
      <w:bookmarkStart w:id="71" w:name="_Hlk161150582"/>
      <w:r w:rsidR="002B115B">
        <w:t>Všechny děti splnily j</w:t>
      </w:r>
      <w:r w:rsidR="00EB2318">
        <w:t>ediný úkol, který</w:t>
      </w:r>
      <w:r w:rsidR="002B115B">
        <w:t xml:space="preserve">m byl běh. V žádném dalším z ostatních úkolů nebyla </w:t>
      </w:r>
      <w:r w:rsidR="007F4F59">
        <w:t xml:space="preserve">zaznamenána </w:t>
      </w:r>
      <w:r w:rsidR="002B115B">
        <w:t>100% úspěšnost</w:t>
      </w:r>
      <w:r w:rsidR="00394DCC">
        <w:t>.</w:t>
      </w:r>
    </w:p>
    <w:tbl>
      <w:tblPr>
        <w:tblW w:w="28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409"/>
        <w:gridCol w:w="982"/>
        <w:gridCol w:w="992"/>
      </w:tblGrid>
      <w:tr w:rsidR="00C45457" w:rsidRPr="00C45457" w14:paraId="4ADA4C6D" w14:textId="77777777" w:rsidTr="00C7604B">
        <w:trPr>
          <w:trHeight w:val="288"/>
        </w:trPr>
        <w:tc>
          <w:tcPr>
            <w:tcW w:w="2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bookmarkEnd w:id="71"/>
          <w:p w14:paraId="6C53185B" w14:textId="1FD05573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566CDA">
              <w:rPr>
                <w:rFonts w:eastAsia="Times New Roman"/>
                <w:b/>
                <w:bCs/>
                <w:color w:val="000000"/>
                <w:sz w:val="22"/>
                <w:lang w:eastAsia="cs-CZ"/>
              </w:rPr>
              <w:t>TGMD</w:t>
            </w:r>
            <w:r w:rsidR="00BA5E5D" w:rsidRPr="007D5B7A">
              <w:t>–</w:t>
            </w:r>
            <w:r w:rsidRPr="00566CDA">
              <w:rPr>
                <w:rFonts w:eastAsia="Times New Roman"/>
                <w:b/>
                <w:bCs/>
                <w:color w:val="000000"/>
                <w:sz w:val="22"/>
                <w:lang w:eastAsia="cs-CZ"/>
              </w:rPr>
              <w:t>2</w:t>
            </w:r>
          </w:p>
        </w:tc>
      </w:tr>
      <w:tr w:rsidR="00C45457" w:rsidRPr="00C45457" w14:paraId="4C16829D" w14:textId="77777777" w:rsidTr="00C7604B">
        <w:trPr>
          <w:trHeight w:val="288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C4B2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 xml:space="preserve"> Body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0A4FF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6BDA7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 </w:t>
            </w:r>
          </w:p>
        </w:tc>
      </w:tr>
      <w:tr w:rsidR="00C45457" w:rsidRPr="00C45457" w14:paraId="4ED0AEF7" w14:textId="77777777" w:rsidTr="00C7604B">
        <w:trPr>
          <w:trHeight w:val="288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D9DCD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Do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B7001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Od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4A87C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Vážené skóre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79E3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Procenta</w:t>
            </w:r>
          </w:p>
        </w:tc>
      </w:tr>
      <w:tr w:rsidR="00C45457" w:rsidRPr="00C45457" w14:paraId="73241A97" w14:textId="77777777" w:rsidTr="00C7604B">
        <w:trPr>
          <w:trHeight w:val="288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07BB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24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6E25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22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59C9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D2D6A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35,71%</w:t>
            </w:r>
          </w:p>
        </w:tc>
      </w:tr>
      <w:tr w:rsidR="00C45457" w:rsidRPr="00C45457" w14:paraId="5CE55FEC" w14:textId="77777777" w:rsidTr="00C7604B">
        <w:trPr>
          <w:trHeight w:val="288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FFF3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21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F91A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18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1C88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B6F31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35,71%</w:t>
            </w:r>
          </w:p>
        </w:tc>
      </w:tr>
      <w:tr w:rsidR="00C45457" w:rsidRPr="00C45457" w14:paraId="22FC20AE" w14:textId="77777777" w:rsidTr="00C7604B">
        <w:trPr>
          <w:trHeight w:val="288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D89E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17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C1737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14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6F73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59C7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24,29%</w:t>
            </w:r>
          </w:p>
        </w:tc>
      </w:tr>
      <w:tr w:rsidR="00C45457" w:rsidRPr="00C45457" w14:paraId="48C60118" w14:textId="77777777" w:rsidTr="00C7604B">
        <w:trPr>
          <w:trHeight w:val="194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7094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13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AE8A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B6A1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817CD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4,29%</w:t>
            </w:r>
          </w:p>
        </w:tc>
      </w:tr>
      <w:tr w:rsidR="00C45457" w:rsidRPr="00C45457" w14:paraId="4AFDB121" w14:textId="77777777" w:rsidTr="00EE3BCD">
        <w:trPr>
          <w:trHeight w:val="314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4C597" w14:textId="222E2D9E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9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D23D2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413C5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365F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0%</w:t>
            </w:r>
          </w:p>
        </w:tc>
      </w:tr>
      <w:tr w:rsidR="00C45457" w:rsidRPr="00C45457" w14:paraId="6264938F" w14:textId="77777777" w:rsidTr="00C7604B">
        <w:trPr>
          <w:trHeight w:val="288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117EF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FD03D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98A4" w14:textId="77777777" w:rsidR="00C45457" w:rsidRPr="00566CDA" w:rsidRDefault="00C45457" w:rsidP="00C45457">
            <w:pPr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0A0C5" w14:textId="77777777" w:rsidR="00C45457" w:rsidRPr="00566CDA" w:rsidRDefault="00C45457" w:rsidP="00F276D6">
            <w:pPr>
              <w:keepNext/>
              <w:suppressAutoHyphens w:val="0"/>
              <w:autoSpaceDN/>
              <w:spacing w:after="0" w:line="240" w:lineRule="auto"/>
              <w:jc w:val="right"/>
              <w:rPr>
                <w:rFonts w:eastAsia="Times New Roman"/>
                <w:color w:val="000000"/>
                <w:lang w:eastAsia="cs-CZ"/>
              </w:rPr>
            </w:pPr>
            <w:r w:rsidRPr="00566CDA">
              <w:rPr>
                <w:rFonts w:eastAsia="Times New Roman"/>
                <w:color w:val="000000"/>
                <w:sz w:val="22"/>
                <w:lang w:eastAsia="cs-CZ"/>
              </w:rPr>
              <w:t>0%</w:t>
            </w:r>
          </w:p>
        </w:tc>
      </w:tr>
    </w:tbl>
    <w:p w14:paraId="286BEFA2" w14:textId="0DA8C7D7" w:rsidR="00437A4A" w:rsidRPr="002F6040" w:rsidRDefault="00F276D6" w:rsidP="00F276D6">
      <w:pPr>
        <w:rPr>
          <w:noProof/>
          <w:sz w:val="20"/>
          <w:szCs w:val="18"/>
        </w:rPr>
      </w:pPr>
      <w:bookmarkStart w:id="72" w:name="_Toc164012325"/>
      <w:r w:rsidRPr="00F276D6">
        <w:rPr>
          <w:noProof/>
          <w:sz w:val="20"/>
          <w:szCs w:val="18"/>
        </w:rPr>
        <w:t xml:space="preserve">Tabulka </w:t>
      </w:r>
      <w:r w:rsidRPr="00F276D6">
        <w:rPr>
          <w:noProof/>
          <w:sz w:val="20"/>
          <w:szCs w:val="18"/>
        </w:rPr>
        <w:fldChar w:fldCharType="begin"/>
      </w:r>
      <w:r w:rsidRPr="00F276D6">
        <w:rPr>
          <w:noProof/>
          <w:sz w:val="20"/>
          <w:szCs w:val="18"/>
        </w:rPr>
        <w:instrText xml:space="preserve"> SEQ Tabulka \* ARABIC </w:instrText>
      </w:r>
      <w:r w:rsidRPr="00F276D6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23</w:t>
      </w:r>
      <w:r w:rsidRPr="00F276D6">
        <w:rPr>
          <w:noProof/>
          <w:sz w:val="20"/>
          <w:szCs w:val="18"/>
        </w:rPr>
        <w:fldChar w:fldCharType="end"/>
      </w:r>
      <w:r w:rsidRPr="00F276D6">
        <w:rPr>
          <w:noProof/>
          <w:sz w:val="20"/>
          <w:szCs w:val="18"/>
        </w:rPr>
        <w:t xml:space="preserve"> Dosažená úroveň dětí zkoumaného souboru TGMD–2 testu (n=70)</w:t>
      </w:r>
      <w:bookmarkEnd w:id="72"/>
    </w:p>
    <w:p w14:paraId="636729FF" w14:textId="203E446F" w:rsidR="00C70567" w:rsidRDefault="00394DCC" w:rsidP="00C70567">
      <w:r>
        <w:t>Úspěšnost</w:t>
      </w:r>
      <w:r w:rsidR="00A10892">
        <w:t xml:space="preserve"> </w:t>
      </w:r>
      <w:r w:rsidR="00A440D8">
        <w:t xml:space="preserve">v lokomočních a manipulačních dovednostech </w:t>
      </w:r>
      <w:r w:rsidR="00A10892">
        <w:t>byla vyšší u</w:t>
      </w:r>
      <w:r w:rsidR="00BA1E09">
        <w:t xml:space="preserve"> dív</w:t>
      </w:r>
      <w:r w:rsidR="00A10892">
        <w:t>ek</w:t>
      </w:r>
      <w:r w:rsidR="00BA1E09">
        <w:t xml:space="preserve"> o 1</w:t>
      </w:r>
      <w:r w:rsidR="002B4F40">
        <w:t>5</w:t>
      </w:r>
      <w:r w:rsidR="00BA1E09">
        <w:t> %</w:t>
      </w:r>
      <w:r w:rsidR="002B4F40">
        <w:t xml:space="preserve"> </w:t>
      </w:r>
      <w:r w:rsidR="00BA1E09">
        <w:t xml:space="preserve">než </w:t>
      </w:r>
      <w:r w:rsidR="00665542">
        <w:t>u </w:t>
      </w:r>
      <w:r w:rsidR="00BA1E09">
        <w:t>chlapc</w:t>
      </w:r>
      <w:r w:rsidR="00A10892">
        <w:t>ů</w:t>
      </w:r>
      <w:r w:rsidR="0092106D">
        <w:t xml:space="preserve">. </w:t>
      </w:r>
      <w:r w:rsidR="00A10892">
        <w:t>Dívky prokázaly vyšší úroveň ve cvalu stranou, naopak chlapci nejlépe splnil</w:t>
      </w:r>
      <w:r w:rsidR="00EF3916">
        <w:t>i</w:t>
      </w:r>
      <w:r w:rsidR="00A10892">
        <w:t xml:space="preserve"> úkol </w:t>
      </w:r>
      <w:r w:rsidR="00EC0BBF">
        <w:t>od</w:t>
      </w:r>
      <w:r w:rsidR="00A10892">
        <w:t>kop</w:t>
      </w:r>
      <w:r w:rsidR="00EC0BBF">
        <w:t>nutí</w:t>
      </w:r>
      <w:r w:rsidR="00A10892">
        <w:t xml:space="preserve"> míče. </w:t>
      </w:r>
      <w:r w:rsidR="002B4F40">
        <w:t>V</w:t>
      </w:r>
      <w:r w:rsidR="0092106D">
        <w:t xml:space="preserve"> celkovém hodnocení 4</w:t>
      </w:r>
      <w:r w:rsidR="008125FD">
        <w:t xml:space="preserve"> </w:t>
      </w:r>
      <w:r w:rsidR="00EF3916">
        <w:t>prokázal</w:t>
      </w:r>
      <w:r w:rsidR="002C47B3">
        <w:t>y</w:t>
      </w:r>
      <w:r w:rsidR="00EF3916">
        <w:t xml:space="preserve"> </w:t>
      </w:r>
      <w:r w:rsidR="0092106D">
        <w:t>připraven</w:t>
      </w:r>
      <w:r w:rsidR="00EF3916">
        <w:t>ost</w:t>
      </w:r>
      <w:r w:rsidR="00873ADB">
        <w:t xml:space="preserve"> pro školu</w:t>
      </w:r>
      <w:r w:rsidR="0092106D">
        <w:t xml:space="preserve"> </w:t>
      </w:r>
      <w:r w:rsidR="00873ADB">
        <w:t xml:space="preserve">s drobnými výhradami </w:t>
      </w:r>
      <w:r w:rsidR="0092106D">
        <w:t>dívky</w:t>
      </w:r>
      <w:r w:rsidR="002C47B3">
        <w:t xml:space="preserve"> mírně lepších výkonů než </w:t>
      </w:r>
      <w:r w:rsidR="0092106D">
        <w:t>chlapci</w:t>
      </w:r>
      <w:r w:rsidR="00873ADB">
        <w:t>.</w:t>
      </w:r>
      <w:r w:rsidR="002C47B3">
        <w:t xml:space="preserve"> </w:t>
      </w:r>
      <w:r w:rsidR="00873ADB">
        <w:t>Rozdíl čin</w:t>
      </w:r>
      <w:r w:rsidR="00EF3916">
        <w:t>il</w:t>
      </w:r>
      <w:r w:rsidR="00873ADB">
        <w:t xml:space="preserve"> 1,07 %</w:t>
      </w:r>
      <w:r w:rsidR="0092106D">
        <w:t>.</w:t>
      </w:r>
      <w:r w:rsidR="00D94345">
        <w:t xml:space="preserve"> V celkovém hodnocení </w:t>
      </w:r>
      <w:r w:rsidR="00D94345">
        <w:lastRenderedPageBreak/>
        <w:t>na</w:t>
      </w:r>
      <w:r w:rsidR="002C47B3">
        <w:t> </w:t>
      </w:r>
      <w:r w:rsidR="00873ADB">
        <w:t>stupnici 3</w:t>
      </w:r>
      <w:r w:rsidR="003B28FA">
        <w:t xml:space="preserve"> </w:t>
      </w:r>
      <w:r w:rsidR="00594F43">
        <w:t>se umístilo</w:t>
      </w:r>
      <w:r w:rsidR="00B32A89">
        <w:t xml:space="preserve"> </w:t>
      </w:r>
      <w:r w:rsidR="00594F43">
        <w:t>o</w:t>
      </w:r>
      <w:r w:rsidR="00DC30DB">
        <w:t> </w:t>
      </w:r>
      <w:r w:rsidR="00594F43">
        <w:t xml:space="preserve">11,42 % méně </w:t>
      </w:r>
      <w:r w:rsidR="007521F1">
        <w:t>dívek</w:t>
      </w:r>
      <w:r w:rsidR="00594F43">
        <w:t xml:space="preserve"> než chlap</w:t>
      </w:r>
      <w:r w:rsidR="008125FD">
        <w:t>ců</w:t>
      </w:r>
      <w:r w:rsidR="00873ADB">
        <w:t xml:space="preserve">. </w:t>
      </w:r>
      <w:r w:rsidR="00D94345">
        <w:t>Ne</w:t>
      </w:r>
      <w:r w:rsidR="0092106D">
        <w:t>připraven</w:t>
      </w:r>
      <w:r w:rsidR="00D94345">
        <w:t xml:space="preserve">ých chlapců </w:t>
      </w:r>
      <w:r w:rsidR="00873ADB">
        <w:t>pro školu</w:t>
      </w:r>
      <w:r w:rsidR="0092106D">
        <w:t xml:space="preserve"> </w:t>
      </w:r>
      <w:r w:rsidR="00B32A89">
        <w:t>v</w:t>
      </w:r>
      <w:r w:rsidR="00B44002">
        <w:t xml:space="preserve"> úrovn</w:t>
      </w:r>
      <w:r w:rsidR="00B32A89">
        <w:t>i</w:t>
      </w:r>
      <w:r w:rsidR="00B44002">
        <w:t xml:space="preserve"> </w:t>
      </w:r>
      <w:r w:rsidR="0092106D">
        <w:t>hrub</w:t>
      </w:r>
      <w:r w:rsidR="00B44002">
        <w:t>é</w:t>
      </w:r>
      <w:r w:rsidR="0092106D">
        <w:t xml:space="preserve"> motorik</w:t>
      </w:r>
      <w:r w:rsidR="00B44002">
        <w:t>y</w:t>
      </w:r>
      <w:r w:rsidR="0092106D">
        <w:t xml:space="preserve"> </w:t>
      </w:r>
      <w:r w:rsidR="00397F48">
        <w:t>byl</w:t>
      </w:r>
      <w:r w:rsidR="002A6776">
        <w:t>o</w:t>
      </w:r>
      <w:r w:rsidR="0092106D">
        <w:t xml:space="preserve"> </w:t>
      </w:r>
      <w:r w:rsidR="00D94345">
        <w:t xml:space="preserve">o </w:t>
      </w:r>
      <w:r w:rsidR="0092106D">
        <w:t>2</w:t>
      </w:r>
      <w:r w:rsidR="000A79D2">
        <w:t xml:space="preserve"> </w:t>
      </w:r>
      <w:r w:rsidR="0092106D">
        <w:t>%</w:t>
      </w:r>
      <w:r w:rsidR="00D94345">
        <w:t xml:space="preserve"> více</w:t>
      </w:r>
      <w:r w:rsidR="0092106D">
        <w:t xml:space="preserve"> než dív</w:t>
      </w:r>
      <w:r w:rsidR="002A6776">
        <w:t>ek</w:t>
      </w:r>
      <w:r w:rsidR="00780538">
        <w:t xml:space="preserve"> (graf 2)</w:t>
      </w:r>
      <w:r w:rsidR="0092106D">
        <w:t>.</w:t>
      </w:r>
      <w:r w:rsidR="00397F48">
        <w:t xml:space="preserve"> </w:t>
      </w:r>
      <w:r w:rsidR="008125FD">
        <w:t>Obtíže u obou pohlaví se projevily v driblování na místě a chytání míče ob</w:t>
      </w:r>
      <w:r w:rsidR="00EC0BBF">
        <w:t>ěma rukama</w:t>
      </w:r>
      <w:r w:rsidR="008125FD">
        <w:t xml:space="preserve">. </w:t>
      </w:r>
    </w:p>
    <w:p w14:paraId="62BAA388" w14:textId="77777777" w:rsidR="00F276D6" w:rsidRDefault="00C70567" w:rsidP="00F276D6">
      <w:pPr>
        <w:keepNext/>
      </w:pPr>
      <w:r>
        <w:rPr>
          <w:noProof/>
          <w:lang w:eastAsia="cs-CZ"/>
        </w:rPr>
        <w:drawing>
          <wp:inline distT="0" distB="0" distL="0" distR="0" wp14:anchorId="393C80F5" wp14:editId="612C04B4">
            <wp:extent cx="4572000" cy="2926080"/>
            <wp:effectExtent l="0" t="0" r="0" b="7620"/>
            <wp:docPr id="1652540103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8B926FAF-15F6-4D6C-B8B8-A1F66D6434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6CB4614" w14:textId="06F784AE" w:rsidR="00665B72" w:rsidRPr="00F276D6" w:rsidRDefault="00F276D6" w:rsidP="00F276D6">
      <w:pPr>
        <w:rPr>
          <w:noProof/>
          <w:sz w:val="20"/>
          <w:szCs w:val="18"/>
        </w:rPr>
      </w:pPr>
      <w:bookmarkStart w:id="73" w:name="_Toc164011204"/>
      <w:r w:rsidRPr="00F276D6">
        <w:rPr>
          <w:noProof/>
          <w:sz w:val="20"/>
          <w:szCs w:val="18"/>
        </w:rPr>
        <w:t xml:space="preserve">Graf č. </w:t>
      </w:r>
      <w:r w:rsidR="00B46B14">
        <w:rPr>
          <w:noProof/>
          <w:sz w:val="20"/>
          <w:szCs w:val="18"/>
        </w:rPr>
        <w:fldChar w:fldCharType="begin"/>
      </w:r>
      <w:r w:rsidR="00B46B14">
        <w:rPr>
          <w:noProof/>
          <w:sz w:val="20"/>
          <w:szCs w:val="18"/>
        </w:rPr>
        <w:instrText xml:space="preserve"> SEQ Graf_č. \* ARABIC </w:instrText>
      </w:r>
      <w:r w:rsidR="00B46B14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2</w:t>
      </w:r>
      <w:r w:rsidR="00B46B14">
        <w:rPr>
          <w:noProof/>
          <w:sz w:val="20"/>
          <w:szCs w:val="18"/>
        </w:rPr>
        <w:fldChar w:fldCharType="end"/>
      </w:r>
      <w:r w:rsidRPr="00F276D6">
        <w:rPr>
          <w:noProof/>
          <w:sz w:val="20"/>
          <w:szCs w:val="18"/>
        </w:rPr>
        <w:t xml:space="preserve"> Dosažená úroveň chlapců a dívek ze zkoumaného TGMD–2 testu (n=70)</w:t>
      </w:r>
      <w:bookmarkEnd w:id="73"/>
    </w:p>
    <w:p w14:paraId="30421C33" w14:textId="592DBBF1" w:rsidR="00780538" w:rsidRPr="002F6040" w:rsidRDefault="00780538" w:rsidP="00D66413">
      <w:pPr>
        <w:rPr>
          <w:noProof/>
          <w:sz w:val="20"/>
          <w:szCs w:val="18"/>
        </w:rPr>
      </w:pPr>
    </w:p>
    <w:p w14:paraId="4ED7B4D3" w14:textId="68952896" w:rsidR="0011479B" w:rsidRDefault="0047477D" w:rsidP="0011479B">
      <w:r>
        <w:t>Děti ze zkoumaného souboru dosáhly celkem</w:t>
      </w:r>
      <w:r w:rsidR="00D66413">
        <w:t xml:space="preserve"> 503 bodů</w:t>
      </w:r>
      <w:r w:rsidR="00B44002">
        <w:t xml:space="preserve"> v lokomočních dovednostech a </w:t>
      </w:r>
      <w:r w:rsidR="00D66413">
        <w:t>408 bodů</w:t>
      </w:r>
      <w:r w:rsidR="00B44002">
        <w:t xml:space="preserve"> v manipulačních dovednostech</w:t>
      </w:r>
      <w:r w:rsidR="00D66413">
        <w:t xml:space="preserve">. </w:t>
      </w:r>
      <w:r w:rsidR="00B4445C">
        <w:t xml:space="preserve">V testech zaměřených </w:t>
      </w:r>
      <w:r w:rsidR="003F6055">
        <w:t>na lokomoční</w:t>
      </w:r>
      <w:r w:rsidR="00B4445C">
        <w:t xml:space="preserve"> dovednosti </w:t>
      </w:r>
      <w:r w:rsidR="00D66413">
        <w:t xml:space="preserve">byly </w:t>
      </w:r>
      <w:r w:rsidR="00B4445C">
        <w:t xml:space="preserve">děti úspěšnější </w:t>
      </w:r>
      <w:r w:rsidR="00D66413">
        <w:t xml:space="preserve">o </w:t>
      </w:r>
      <w:r w:rsidR="00214A15">
        <w:t>11</w:t>
      </w:r>
      <w:r w:rsidR="00960DBA">
        <w:t xml:space="preserve"> </w:t>
      </w:r>
      <w:r w:rsidR="00D66413">
        <w:t>%</w:t>
      </w:r>
      <w:r w:rsidR="009C5C15">
        <w:t xml:space="preserve"> (graf </w:t>
      </w:r>
      <w:r w:rsidR="0039094B">
        <w:t>3</w:t>
      </w:r>
      <w:r w:rsidR="009C5C15">
        <w:t>)</w:t>
      </w:r>
      <w:r w:rsidR="00D66413">
        <w:t>.</w:t>
      </w:r>
      <w:r w:rsidR="00C70567">
        <w:t xml:space="preserve"> </w:t>
      </w:r>
      <w:r w:rsidR="00B4445C">
        <w:t>V manipulačních dovednostech byly zaznamenány</w:t>
      </w:r>
      <w:r w:rsidR="00C70567">
        <w:t xml:space="preserve"> </w:t>
      </w:r>
      <w:r w:rsidR="00B4445C">
        <w:t>potíže</w:t>
      </w:r>
      <w:r w:rsidR="00C70567">
        <w:t xml:space="preserve"> </w:t>
      </w:r>
      <w:r w:rsidR="00B4445C">
        <w:t>především při</w:t>
      </w:r>
      <w:r w:rsidR="00C70567">
        <w:t> použit</w:t>
      </w:r>
      <w:r w:rsidR="00B4445C">
        <w:t>í</w:t>
      </w:r>
      <w:r w:rsidR="00C70567">
        <w:t xml:space="preserve"> pomůcek (míč, pálka), </w:t>
      </w:r>
      <w:r w:rsidR="00CC1F1D">
        <w:t xml:space="preserve">úkoly testující dovednosti spojené s </w:t>
      </w:r>
      <w:r w:rsidR="00C70567">
        <w:t>koordinac</w:t>
      </w:r>
      <w:r w:rsidR="00CC1F1D">
        <w:t>í</w:t>
      </w:r>
      <w:r w:rsidR="00C70567">
        <w:t xml:space="preserve"> vlastního těla</w:t>
      </w:r>
      <w:r w:rsidR="00CC1F1D">
        <w:t xml:space="preserve"> zvládly lépe.</w:t>
      </w:r>
      <w:r w:rsidR="00C70567">
        <w:t xml:space="preserve"> </w:t>
      </w:r>
    </w:p>
    <w:p w14:paraId="2FF8685A" w14:textId="77777777" w:rsidR="0011479B" w:rsidRDefault="0011479B" w:rsidP="0011479B">
      <w:pPr>
        <w:keepNext/>
      </w:pPr>
      <w:r>
        <w:rPr>
          <w:noProof/>
        </w:rPr>
        <w:lastRenderedPageBreak/>
        <w:drawing>
          <wp:inline distT="0" distB="0" distL="0" distR="0" wp14:anchorId="47ACD1C0" wp14:editId="0AB5A3D8">
            <wp:extent cx="4584700" cy="2755900"/>
            <wp:effectExtent l="0" t="0" r="6350" b="6350"/>
            <wp:docPr id="2325144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40AFB" w14:textId="3E4295B4" w:rsidR="00665B72" w:rsidRDefault="0011479B" w:rsidP="00665B72">
      <w:pPr>
        <w:rPr>
          <w:noProof/>
          <w:sz w:val="20"/>
          <w:szCs w:val="18"/>
        </w:rPr>
      </w:pPr>
      <w:bookmarkStart w:id="74" w:name="_Toc164011205"/>
      <w:r w:rsidRPr="0011479B">
        <w:rPr>
          <w:noProof/>
          <w:sz w:val="20"/>
          <w:szCs w:val="18"/>
        </w:rPr>
        <w:t xml:space="preserve">Graf č. </w:t>
      </w:r>
      <w:r w:rsidR="00B46B14">
        <w:rPr>
          <w:noProof/>
          <w:sz w:val="20"/>
          <w:szCs w:val="18"/>
        </w:rPr>
        <w:fldChar w:fldCharType="begin"/>
      </w:r>
      <w:r w:rsidR="00B46B14">
        <w:rPr>
          <w:noProof/>
          <w:sz w:val="20"/>
          <w:szCs w:val="18"/>
        </w:rPr>
        <w:instrText xml:space="preserve"> SEQ Graf_č. \* ARABIC </w:instrText>
      </w:r>
      <w:r w:rsidR="00B46B14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3</w:t>
      </w:r>
      <w:r w:rsidR="00B46B14">
        <w:rPr>
          <w:noProof/>
          <w:sz w:val="20"/>
          <w:szCs w:val="18"/>
        </w:rPr>
        <w:fldChar w:fldCharType="end"/>
      </w:r>
      <w:r w:rsidRPr="0011479B">
        <w:rPr>
          <w:noProof/>
          <w:sz w:val="20"/>
          <w:szCs w:val="18"/>
        </w:rPr>
        <w:t xml:space="preserve"> Dosažená úroveň dětí zkoumaného souboru v manipulačních a lokomočních dovednostech (n=70)</w:t>
      </w:r>
      <w:bookmarkEnd w:id="74"/>
    </w:p>
    <w:p w14:paraId="20B32944" w14:textId="77777777" w:rsidR="00661300" w:rsidRPr="002F6040" w:rsidRDefault="00661300" w:rsidP="00665B72">
      <w:pPr>
        <w:rPr>
          <w:noProof/>
          <w:sz w:val="20"/>
          <w:szCs w:val="18"/>
        </w:rPr>
      </w:pPr>
    </w:p>
    <w:p w14:paraId="4A872111" w14:textId="2F3209E7" w:rsidR="003248FE" w:rsidRDefault="000D34EC" w:rsidP="003248FE">
      <w:r>
        <w:t>K</w:t>
      </w:r>
      <w:r w:rsidR="003248FE">
        <w:t xml:space="preserve">e každému testovanému dítěti </w:t>
      </w:r>
      <w:r w:rsidR="00A91262">
        <w:t>jsou</w:t>
      </w:r>
      <w:r w:rsidR="003248FE">
        <w:t xml:space="preserve"> </w:t>
      </w:r>
      <w:r>
        <w:t xml:space="preserve">zobrazena jeho </w:t>
      </w:r>
      <w:r w:rsidR="003248FE">
        <w:t>lokomoční a manipulační dovednost</w:t>
      </w:r>
      <w:r>
        <w:t xml:space="preserve"> (graf</w:t>
      </w:r>
      <w:r w:rsidR="00DC30DB">
        <w:t> </w:t>
      </w:r>
      <w:r>
        <w:t>4)</w:t>
      </w:r>
      <w:r w:rsidR="003248FE">
        <w:t xml:space="preserve">. </w:t>
      </w:r>
      <w:r w:rsidR="00166466">
        <w:t xml:space="preserve">Výsledky naznačují, že sledované děti si vedly lépe v lokomočních než manipulačních dovednostech. </w:t>
      </w:r>
      <w:r w:rsidR="00BB55C0">
        <w:t xml:space="preserve">Může být prospěšné více se věnovat manipulaci s náčiním a podpořit tak vývoj v těchto dovednostech. </w:t>
      </w:r>
    </w:p>
    <w:p w14:paraId="01CC71F8" w14:textId="77777777" w:rsidR="00B46B14" w:rsidRDefault="00B46B14" w:rsidP="003248FE"/>
    <w:p w14:paraId="7184BBFF" w14:textId="77777777" w:rsidR="00B46B14" w:rsidRDefault="00B46B14" w:rsidP="00B46B14">
      <w:pPr>
        <w:keepNext/>
      </w:pPr>
      <w:r>
        <w:rPr>
          <w:noProof/>
        </w:rPr>
        <w:drawing>
          <wp:inline distT="0" distB="0" distL="0" distR="0" wp14:anchorId="5721297B" wp14:editId="4A412588">
            <wp:extent cx="5882640" cy="2453640"/>
            <wp:effectExtent l="0" t="0" r="3810" b="3810"/>
            <wp:docPr id="1175310175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F6FB376F-BC15-BA34-1721-1736E3EE4A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B47CBFD" w14:textId="6EE15712" w:rsidR="003248FE" w:rsidRPr="00B46B14" w:rsidRDefault="00B46B14" w:rsidP="00B46B14">
      <w:pPr>
        <w:rPr>
          <w:noProof/>
          <w:sz w:val="20"/>
          <w:szCs w:val="18"/>
        </w:rPr>
      </w:pPr>
      <w:bookmarkStart w:id="75" w:name="_Toc164011206"/>
      <w:r w:rsidRPr="00B46B14">
        <w:rPr>
          <w:noProof/>
          <w:sz w:val="20"/>
          <w:szCs w:val="18"/>
        </w:rPr>
        <w:t xml:space="preserve">Graf č. </w:t>
      </w:r>
      <w:r w:rsidRPr="00B46B14">
        <w:rPr>
          <w:noProof/>
          <w:sz w:val="20"/>
          <w:szCs w:val="18"/>
        </w:rPr>
        <w:fldChar w:fldCharType="begin"/>
      </w:r>
      <w:r w:rsidRPr="00B46B14">
        <w:rPr>
          <w:noProof/>
          <w:sz w:val="20"/>
          <w:szCs w:val="18"/>
        </w:rPr>
        <w:instrText xml:space="preserve"> SEQ Graf_č. \* ARABIC </w:instrText>
      </w:r>
      <w:r w:rsidRPr="00B46B14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4</w:t>
      </w:r>
      <w:r w:rsidRPr="00B46B14">
        <w:rPr>
          <w:noProof/>
          <w:sz w:val="20"/>
          <w:szCs w:val="18"/>
        </w:rPr>
        <w:fldChar w:fldCharType="end"/>
      </w:r>
      <w:r w:rsidRPr="00B46B14">
        <w:rPr>
          <w:noProof/>
          <w:sz w:val="20"/>
          <w:szCs w:val="18"/>
        </w:rPr>
        <w:t xml:space="preserve"> Dosažená úroveň jednotlivých dětí zkoumaného souboru v manipulačních a lokomočních dovednostech (n=70) - 1. část</w:t>
      </w:r>
      <w:bookmarkEnd w:id="75"/>
    </w:p>
    <w:p w14:paraId="518091AD" w14:textId="77777777" w:rsidR="00B46B14" w:rsidRDefault="00B46B14" w:rsidP="00B46B14">
      <w:pPr>
        <w:keepNext/>
      </w:pPr>
      <w:r>
        <w:rPr>
          <w:noProof/>
        </w:rPr>
        <w:lastRenderedPageBreak/>
        <w:drawing>
          <wp:inline distT="0" distB="0" distL="0" distR="0" wp14:anchorId="5D013102" wp14:editId="6AC38AAE">
            <wp:extent cx="5760720" cy="2592705"/>
            <wp:effectExtent l="0" t="0" r="11430" b="17145"/>
            <wp:docPr id="1019664669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2C3C8C3C-8F48-492A-957C-B4D1664B53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F2D53C4" w14:textId="1807C0DF" w:rsidR="00B46B14" w:rsidRPr="00B46B14" w:rsidRDefault="00B46B14" w:rsidP="00B46B14">
      <w:pPr>
        <w:rPr>
          <w:noProof/>
          <w:sz w:val="20"/>
          <w:szCs w:val="18"/>
        </w:rPr>
      </w:pPr>
      <w:bookmarkStart w:id="76" w:name="_Toc164011207"/>
      <w:r w:rsidRPr="00B46B14">
        <w:rPr>
          <w:noProof/>
          <w:sz w:val="20"/>
          <w:szCs w:val="18"/>
        </w:rPr>
        <w:t xml:space="preserve">Graf č. </w:t>
      </w:r>
      <w:r w:rsidRPr="00B46B14">
        <w:rPr>
          <w:noProof/>
          <w:sz w:val="20"/>
          <w:szCs w:val="18"/>
        </w:rPr>
        <w:fldChar w:fldCharType="begin"/>
      </w:r>
      <w:r w:rsidRPr="00B46B14">
        <w:rPr>
          <w:noProof/>
          <w:sz w:val="20"/>
          <w:szCs w:val="18"/>
        </w:rPr>
        <w:instrText xml:space="preserve"> SEQ Graf_č. \* ARABIC </w:instrText>
      </w:r>
      <w:r w:rsidRPr="00B46B14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5</w:t>
      </w:r>
      <w:r w:rsidRPr="00B46B14">
        <w:rPr>
          <w:noProof/>
          <w:sz w:val="20"/>
          <w:szCs w:val="18"/>
        </w:rPr>
        <w:fldChar w:fldCharType="end"/>
      </w:r>
      <w:r w:rsidRPr="00B46B14">
        <w:rPr>
          <w:noProof/>
          <w:sz w:val="20"/>
          <w:szCs w:val="18"/>
        </w:rPr>
        <w:t xml:space="preserve"> Dosažená úroveň jednotlivých dětí zkoumaného souboru v manipulačních a lokomočních dovednostech (n=70) - 2. část</w:t>
      </w:r>
      <w:bookmarkEnd w:id="76"/>
    </w:p>
    <w:p w14:paraId="0A955980" w14:textId="77777777" w:rsidR="00B46B14" w:rsidRDefault="00B46B14" w:rsidP="003248FE"/>
    <w:p w14:paraId="5E612B31" w14:textId="6B70BB23" w:rsidR="00536177" w:rsidRDefault="00180C00" w:rsidP="00395504">
      <w:pPr>
        <w:pStyle w:val="Nadpis2"/>
      </w:pPr>
      <w:bookmarkStart w:id="77" w:name="_Toc95402484"/>
      <w:bookmarkStart w:id="78" w:name="_Toc95402709"/>
      <w:bookmarkStart w:id="79" w:name="_Toc95402799"/>
      <w:bookmarkStart w:id="80" w:name="_Toc95402957"/>
      <w:bookmarkStart w:id="81" w:name="_Toc95403140"/>
      <w:bookmarkStart w:id="82" w:name="_Toc95403257"/>
      <w:bookmarkStart w:id="83" w:name="_Toc95403818"/>
      <w:bookmarkStart w:id="84" w:name="_Toc95404116"/>
      <w:bookmarkStart w:id="85" w:name="_Toc95404319"/>
      <w:bookmarkStart w:id="86" w:name="_Toc95405397"/>
      <w:bookmarkStart w:id="87" w:name="_Toc95405496"/>
      <w:bookmarkStart w:id="88" w:name="_Toc95405563"/>
      <w:bookmarkStart w:id="89" w:name="_Toc95405695"/>
      <w:bookmarkStart w:id="90" w:name="_Toc95472815"/>
      <w:bookmarkStart w:id="91" w:name="_Toc95402485"/>
      <w:bookmarkStart w:id="92" w:name="_Toc95402710"/>
      <w:bookmarkStart w:id="93" w:name="_Toc95402800"/>
      <w:bookmarkStart w:id="94" w:name="_Toc95402958"/>
      <w:bookmarkStart w:id="95" w:name="_Toc95403141"/>
      <w:bookmarkStart w:id="96" w:name="_Toc95403258"/>
      <w:bookmarkStart w:id="97" w:name="_Toc95403819"/>
      <w:bookmarkStart w:id="98" w:name="_Toc95404117"/>
      <w:bookmarkStart w:id="99" w:name="_Toc95404320"/>
      <w:bookmarkStart w:id="100" w:name="_Toc95405398"/>
      <w:bookmarkStart w:id="101" w:name="_Toc95405497"/>
      <w:bookmarkStart w:id="102" w:name="_Toc95405564"/>
      <w:bookmarkStart w:id="103" w:name="_Toc95405696"/>
      <w:bookmarkStart w:id="104" w:name="_Toc95472816"/>
      <w:bookmarkStart w:id="105" w:name="_Toc164011172"/>
      <w:bookmarkEnd w:id="52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r w:rsidRPr="00BC15F3">
        <w:t>V</w:t>
      </w:r>
      <w:r>
        <w:t xml:space="preserve">yhodnocení </w:t>
      </w:r>
      <w:r w:rsidR="00395504">
        <w:t>hypotéz</w:t>
      </w:r>
      <w:r w:rsidR="001773FF">
        <w:t xml:space="preserve"> a zodpovězení výzkumných otázek</w:t>
      </w:r>
      <w:bookmarkEnd w:id="105"/>
    </w:p>
    <w:p w14:paraId="0E82A832" w14:textId="267ACBFD" w:rsidR="00572537" w:rsidRDefault="00247264" w:rsidP="00572537">
      <w:r w:rsidRPr="00F66218">
        <w:rPr>
          <w:color w:val="000000" w:themeColor="text1"/>
        </w:rPr>
        <w:t xml:space="preserve">Cílem práce </w:t>
      </w:r>
      <w:r w:rsidR="0080775E">
        <w:rPr>
          <w:color w:val="000000" w:themeColor="text1"/>
        </w:rPr>
        <w:t>bylo</w:t>
      </w:r>
      <w:r w:rsidRPr="00F66218">
        <w:rPr>
          <w:color w:val="000000" w:themeColor="text1"/>
        </w:rPr>
        <w:t xml:space="preserve"> zjistit úroveň moto</w:t>
      </w:r>
      <w:r w:rsidR="00C426BB">
        <w:rPr>
          <w:color w:val="000000" w:themeColor="text1"/>
        </w:rPr>
        <w:t xml:space="preserve">riky </w:t>
      </w:r>
      <w:r w:rsidRPr="00F66218">
        <w:rPr>
          <w:color w:val="000000" w:themeColor="text1"/>
        </w:rPr>
        <w:t>v kontextu úrovně exekutivních funkcí</w:t>
      </w:r>
      <w:r w:rsidR="00006823">
        <w:rPr>
          <w:color w:val="000000" w:themeColor="text1"/>
        </w:rPr>
        <w:t xml:space="preserve"> a</w:t>
      </w:r>
      <w:r>
        <w:rPr>
          <w:color w:val="000000" w:themeColor="text1"/>
        </w:rPr>
        <w:t xml:space="preserve"> </w:t>
      </w:r>
      <w:r w:rsidRPr="00F66218">
        <w:rPr>
          <w:color w:val="000000" w:themeColor="text1"/>
        </w:rPr>
        <w:t xml:space="preserve">vyhodnotit připravenost dětí před vstupem do školy. </w:t>
      </w:r>
      <w:r w:rsidR="00572537">
        <w:rPr>
          <w:color w:val="000000" w:themeColor="text1"/>
        </w:rPr>
        <w:t xml:space="preserve"> V diplomové práci b</w:t>
      </w:r>
      <w:r w:rsidR="00572537">
        <w:t>yla stanovena</w:t>
      </w:r>
      <w:r w:rsidR="00840148">
        <w:t xml:space="preserve"> hypotéza:</w:t>
      </w:r>
      <w:r>
        <w:t xml:space="preserve"> </w:t>
      </w:r>
    </w:p>
    <w:p w14:paraId="07812B3F" w14:textId="6289B83A" w:rsidR="00572537" w:rsidRPr="00572537" w:rsidRDefault="00572537" w:rsidP="00572537">
      <w:pPr>
        <w:rPr>
          <w:color w:val="000000" w:themeColor="text1"/>
        </w:rPr>
      </w:pPr>
      <w:r w:rsidRPr="00523CD3">
        <w:t>H</w:t>
      </w:r>
      <w:r>
        <w:t>0</w:t>
      </w:r>
      <w:r w:rsidRPr="00523CD3">
        <w:t xml:space="preserve">: Mezi úrovní motoriky a </w:t>
      </w:r>
      <w:r>
        <w:t xml:space="preserve">úrovní </w:t>
      </w:r>
      <w:r w:rsidRPr="00523CD3">
        <w:t>kognitivní</w:t>
      </w:r>
      <w:r>
        <w:t>ch</w:t>
      </w:r>
      <w:r w:rsidRPr="00523CD3">
        <w:t xml:space="preserve"> schopnost</w:t>
      </w:r>
      <w:r>
        <w:t>í</w:t>
      </w:r>
      <w:r w:rsidRPr="00523CD3">
        <w:t xml:space="preserve"> není </w:t>
      </w:r>
      <w:r w:rsidRPr="004B0EBB">
        <w:t xml:space="preserve">pozitivní </w:t>
      </w:r>
      <w:r w:rsidRPr="00523CD3">
        <w:t>vztah</w:t>
      </w:r>
      <w:r>
        <w:t>.</w:t>
      </w:r>
    </w:p>
    <w:p w14:paraId="0164C9A9" w14:textId="0BFEECC7" w:rsidR="00572537" w:rsidRPr="00822EA2" w:rsidRDefault="003248FE" w:rsidP="00572537">
      <w:r>
        <w:t xml:space="preserve">K vyhodnocení hypotéz </w:t>
      </w:r>
      <w:r w:rsidR="00247264">
        <w:t>za využití</w:t>
      </w:r>
      <w:r w:rsidR="00247264" w:rsidRPr="00247264">
        <w:t xml:space="preserve"> </w:t>
      </w:r>
      <w:proofErr w:type="spellStart"/>
      <w:r w:rsidR="00247264" w:rsidRPr="00835F0E">
        <w:t>Spearman</w:t>
      </w:r>
      <w:r w:rsidR="002A6776">
        <w:t>ova</w:t>
      </w:r>
      <w:proofErr w:type="spellEnd"/>
      <w:r w:rsidR="00247264" w:rsidRPr="00835F0E">
        <w:t xml:space="preserve"> koeficient</w:t>
      </w:r>
      <w:r w:rsidR="002A6776">
        <w:t>u</w:t>
      </w:r>
      <w:r w:rsidR="00247264" w:rsidRPr="00835F0E">
        <w:t xml:space="preserve"> pořadové korelace</w:t>
      </w:r>
      <w:r w:rsidR="00EC05AA">
        <w:t>,</w:t>
      </w:r>
      <w:r w:rsidR="00247264">
        <w:t xml:space="preserve"> </w:t>
      </w:r>
      <w:r w:rsidR="00EC05AA">
        <w:t xml:space="preserve">jsem zjistila, že </w:t>
      </w:r>
      <w:r w:rsidR="00EC05AA" w:rsidRPr="00822EA2">
        <w:t>m</w:t>
      </w:r>
      <w:r w:rsidR="00572537" w:rsidRPr="00822EA2">
        <w:t xml:space="preserve">ezi úrovní motoriky a úrovní kognitivních schopností byla u sledovaného souboru nalezena velmi slabá </w:t>
      </w:r>
      <w:r w:rsidR="00DD210A" w:rsidRPr="00822EA2">
        <w:t xml:space="preserve">pozitivní </w:t>
      </w:r>
      <w:r w:rsidR="00572537" w:rsidRPr="00822EA2">
        <w:t>závislost (</w:t>
      </w:r>
      <w:proofErr w:type="spellStart"/>
      <w:r w:rsidR="00572537" w:rsidRPr="00822EA2">
        <w:t>r</w:t>
      </w:r>
      <w:r w:rsidR="00572537" w:rsidRPr="00822EA2">
        <w:rPr>
          <w:vertAlign w:val="subscript"/>
        </w:rPr>
        <w:t>s</w:t>
      </w:r>
      <w:proofErr w:type="spellEnd"/>
      <w:r w:rsidR="00572537" w:rsidRPr="00822EA2">
        <w:t xml:space="preserve"> = 0,13, p=0,05). Proto přijímám alternativní hypotézu, že </w:t>
      </w:r>
      <w:r w:rsidR="00DD210A" w:rsidRPr="00822EA2">
        <w:t xml:space="preserve">pozitivní </w:t>
      </w:r>
      <w:r w:rsidR="00572537" w:rsidRPr="00822EA2">
        <w:t>závislost mezi sledovanými proměnnými u sledovaného souboru je</w:t>
      </w:r>
      <w:r w:rsidR="00DD210A" w:rsidRPr="00822EA2">
        <w:t xml:space="preserve">, přestože </w:t>
      </w:r>
      <w:r w:rsidR="00572537" w:rsidRPr="00822EA2">
        <w:t>velmi slabá</w:t>
      </w:r>
      <w:r w:rsidR="0081554B">
        <w:t>.</w:t>
      </w:r>
      <w:r w:rsidR="00572537" w:rsidRPr="00822EA2">
        <w:t xml:space="preserve"> Děti, které vykazují vyšší úroveň motoriky</w:t>
      </w:r>
      <w:r w:rsidR="002A6776">
        <w:t>,</w:t>
      </w:r>
      <w:r w:rsidR="00572537" w:rsidRPr="00822EA2">
        <w:t xml:space="preserve"> dosahují i lepších výsledků v kognitivní oblasti</w:t>
      </w:r>
      <w:r w:rsidR="0015479C" w:rsidRPr="00822EA2">
        <w:t xml:space="preserve"> (graf č. </w:t>
      </w:r>
      <w:r w:rsidR="00E631A0">
        <w:t>6</w:t>
      </w:r>
      <w:r w:rsidR="0015479C" w:rsidRPr="00822EA2">
        <w:t>).</w:t>
      </w:r>
    </w:p>
    <w:p w14:paraId="171B27C3" w14:textId="77777777" w:rsidR="0011479B" w:rsidRDefault="00856322" w:rsidP="0011479B">
      <w:pPr>
        <w:keepNext/>
      </w:pPr>
      <w:r>
        <w:rPr>
          <w:noProof/>
          <w:lang w:eastAsia="cs-CZ"/>
        </w:rPr>
        <w:lastRenderedPageBreak/>
        <w:drawing>
          <wp:inline distT="0" distB="0" distL="0" distR="0" wp14:anchorId="1179E1BF" wp14:editId="01997D3A">
            <wp:extent cx="3909060" cy="5265420"/>
            <wp:effectExtent l="0" t="0" r="15240" b="11430"/>
            <wp:docPr id="1659026809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9CDC723F-105B-4A46-A630-E9976C981C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AE00D95" w14:textId="428A1E54" w:rsidR="009430F9" w:rsidRPr="0011479B" w:rsidRDefault="0011479B" w:rsidP="0011479B">
      <w:pPr>
        <w:rPr>
          <w:noProof/>
          <w:sz w:val="20"/>
          <w:szCs w:val="18"/>
        </w:rPr>
      </w:pPr>
      <w:bookmarkStart w:id="106" w:name="_Toc164011208"/>
      <w:r w:rsidRPr="0011479B">
        <w:rPr>
          <w:noProof/>
          <w:sz w:val="20"/>
          <w:szCs w:val="18"/>
        </w:rPr>
        <w:t xml:space="preserve">Graf č. </w:t>
      </w:r>
      <w:r w:rsidR="00B46B14">
        <w:rPr>
          <w:noProof/>
          <w:sz w:val="20"/>
          <w:szCs w:val="18"/>
        </w:rPr>
        <w:fldChar w:fldCharType="begin"/>
      </w:r>
      <w:r w:rsidR="00B46B14">
        <w:rPr>
          <w:noProof/>
          <w:sz w:val="20"/>
          <w:szCs w:val="18"/>
        </w:rPr>
        <w:instrText xml:space="preserve"> SEQ Graf_č. \* ARABIC </w:instrText>
      </w:r>
      <w:r w:rsidR="00B46B14">
        <w:rPr>
          <w:noProof/>
          <w:sz w:val="20"/>
          <w:szCs w:val="18"/>
        </w:rPr>
        <w:fldChar w:fldCharType="separate"/>
      </w:r>
      <w:r w:rsidR="00394AD2">
        <w:rPr>
          <w:noProof/>
          <w:sz w:val="20"/>
          <w:szCs w:val="18"/>
        </w:rPr>
        <w:t>6</w:t>
      </w:r>
      <w:r w:rsidR="00B46B14">
        <w:rPr>
          <w:noProof/>
          <w:sz w:val="20"/>
          <w:szCs w:val="18"/>
        </w:rPr>
        <w:fldChar w:fldCharType="end"/>
      </w:r>
      <w:r w:rsidRPr="0011479B">
        <w:rPr>
          <w:noProof/>
          <w:sz w:val="20"/>
          <w:szCs w:val="18"/>
        </w:rPr>
        <w:t xml:space="preserve"> Dosažená úroveň dětí ze zkoumaného souboru v TGMD – 2 testu ve vztahu s MaTeRS testem (n=70)</w:t>
      </w:r>
      <w:bookmarkEnd w:id="106"/>
    </w:p>
    <w:p w14:paraId="64179FDC" w14:textId="77777777" w:rsidR="0015479C" w:rsidRDefault="0015479C" w:rsidP="00377FAE">
      <w:pPr>
        <w:rPr>
          <w:bCs/>
        </w:rPr>
      </w:pPr>
    </w:p>
    <w:p w14:paraId="39B70561" w14:textId="77777777" w:rsidR="00EC0BBF" w:rsidRDefault="00F74171" w:rsidP="00364DFC">
      <w:r w:rsidRPr="00792CAD">
        <w:t>V rámci VO1 bylo zjištěn</w:t>
      </w:r>
      <w:r w:rsidR="00377FAE" w:rsidRPr="00792CAD">
        <w:t xml:space="preserve">o, že děti z výzkumného </w:t>
      </w:r>
      <w:r w:rsidR="00377FAE" w:rsidRPr="009B3BF9">
        <w:t>soubor</w:t>
      </w:r>
      <w:r w:rsidR="00BC15F3" w:rsidRPr="009B3BF9">
        <w:t>u</w:t>
      </w:r>
      <w:r w:rsidR="00377FAE" w:rsidRPr="00792CAD">
        <w:t xml:space="preserve"> dos</w:t>
      </w:r>
      <w:r w:rsidR="007D668A" w:rsidRPr="00792CAD">
        <w:t>áhly</w:t>
      </w:r>
      <w:r w:rsidR="00247264" w:rsidRPr="00792CAD">
        <w:t xml:space="preserve"> </w:t>
      </w:r>
      <w:r w:rsidR="009B3BF9">
        <w:t>60</w:t>
      </w:r>
      <w:r w:rsidR="00377FAE" w:rsidRPr="00792CAD">
        <w:t xml:space="preserve">% </w:t>
      </w:r>
      <w:r w:rsidR="005A3A3B" w:rsidRPr="00792CAD">
        <w:t xml:space="preserve">úspěšnosti </w:t>
      </w:r>
      <w:r w:rsidR="005A3A3B">
        <w:t>v</w:t>
      </w:r>
      <w:r w:rsidR="00DC30DB">
        <w:t> </w:t>
      </w:r>
      <w:r w:rsidR="00377FAE" w:rsidRPr="00792CAD">
        <w:t>lokomočních dovednost</w:t>
      </w:r>
      <w:r w:rsidR="005A3A3B">
        <w:t>ech</w:t>
      </w:r>
      <w:r w:rsidR="00377FAE" w:rsidRPr="00792CAD">
        <w:t xml:space="preserve"> a </w:t>
      </w:r>
      <w:r w:rsidR="009B3BF9">
        <w:t>49</w:t>
      </w:r>
      <w:r w:rsidR="00377FAE" w:rsidRPr="00792CAD">
        <w:t xml:space="preserve">% </w:t>
      </w:r>
      <w:r w:rsidR="005A3A3B">
        <w:t>v</w:t>
      </w:r>
      <w:r w:rsidR="005A3A3B" w:rsidRPr="00792CAD">
        <w:t> </w:t>
      </w:r>
      <w:r w:rsidR="00377FAE" w:rsidRPr="00792CAD">
        <w:t>manipulačních dovednost</w:t>
      </w:r>
      <w:r w:rsidR="005A3A3B">
        <w:t>ech</w:t>
      </w:r>
      <w:r w:rsidR="00377FAE" w:rsidRPr="00792CAD">
        <w:t>.</w:t>
      </w:r>
      <w:r w:rsidR="009B3BF9">
        <w:t xml:space="preserve"> Z celkového možného počtu 840 </w:t>
      </w:r>
      <w:r w:rsidR="00364DFC">
        <w:t xml:space="preserve">bodů </w:t>
      </w:r>
      <w:r w:rsidR="009B3BF9">
        <w:t>získalo 70 dětí 503 bodů v lokomočních dovednostech a 408 bodů v manipulačních dovednostec</w:t>
      </w:r>
      <w:r w:rsidR="00EC0BBF">
        <w:t>h.</w:t>
      </w:r>
    </w:p>
    <w:p w14:paraId="62645338" w14:textId="77777777" w:rsidR="00522040" w:rsidRDefault="00F74171" w:rsidP="001B443A">
      <w:r w:rsidRPr="003104FB">
        <w:rPr>
          <w:bCs/>
        </w:rPr>
        <w:t>V rámci VO2 bylo zjištěn</w:t>
      </w:r>
      <w:r w:rsidR="007D668A">
        <w:rPr>
          <w:bCs/>
        </w:rPr>
        <w:t>o</w:t>
      </w:r>
      <w:r w:rsidR="00377FAE">
        <w:rPr>
          <w:bCs/>
        </w:rPr>
        <w:t xml:space="preserve">, </w:t>
      </w:r>
      <w:r w:rsidR="001B443A">
        <w:rPr>
          <w:bCs/>
        </w:rPr>
        <w:t>že v</w:t>
      </w:r>
      <w:r w:rsidR="001B443A">
        <w:t>ětšina dětí</w:t>
      </w:r>
      <w:r w:rsidR="00D94DEE">
        <w:t xml:space="preserve"> </w:t>
      </w:r>
      <w:r w:rsidR="001B443A">
        <w:t xml:space="preserve">ze zkoumaného souboru </w:t>
      </w:r>
      <w:r w:rsidR="00D94DEE">
        <w:t>se se svými výsledky pohybuje v oblasti</w:t>
      </w:r>
      <w:r w:rsidR="001B443A">
        <w:t xml:space="preserve"> připraven</w:t>
      </w:r>
      <w:r w:rsidR="00D94DEE">
        <w:t>osti</w:t>
      </w:r>
      <w:r w:rsidR="001B443A">
        <w:t xml:space="preserve"> pro školu s drobnými výhradami</w:t>
      </w:r>
      <w:r w:rsidR="00364DFC">
        <w:t>, což činí 70 %</w:t>
      </w:r>
      <w:r w:rsidR="00D94DEE">
        <w:t xml:space="preserve">. Pouze </w:t>
      </w:r>
      <w:r w:rsidR="00364DFC">
        <w:t>13 %</w:t>
      </w:r>
      <w:r w:rsidR="00D94DEE">
        <w:t xml:space="preserve"> dětí je připraveno</w:t>
      </w:r>
      <w:r w:rsidR="00364DFC">
        <w:t xml:space="preserve"> pro školu bez výhrad</w:t>
      </w:r>
      <w:r w:rsidR="00CF716A">
        <w:t>.</w:t>
      </w:r>
      <w:r w:rsidR="00D94DEE">
        <w:t xml:space="preserve"> </w:t>
      </w:r>
      <w:r w:rsidR="00364DFC">
        <w:t>17 %</w:t>
      </w:r>
      <w:r w:rsidR="00D94DEE">
        <w:t xml:space="preserve"> je připraveno hraničně</w:t>
      </w:r>
      <w:r w:rsidR="002A6776">
        <w:t>,</w:t>
      </w:r>
      <w:r w:rsidR="001B443A">
        <w:t xml:space="preserve"> tedy</w:t>
      </w:r>
      <w:r w:rsidR="002A6776">
        <w:t xml:space="preserve"> můžeme říci, že</w:t>
      </w:r>
      <w:r w:rsidR="001B443A">
        <w:rPr>
          <w:bCs/>
        </w:rPr>
        <w:t xml:space="preserve"> </w:t>
      </w:r>
      <w:r w:rsidR="001B443A">
        <w:rPr>
          <w:bCs/>
          <w:color w:val="000000" w:themeColor="text1"/>
        </w:rPr>
        <w:t>děti z výzkumného souboru jsou v rámci oblasti exekutivních funkcí připraveny hraničně až zcela připraveny na povinnou školní docházku</w:t>
      </w:r>
      <w:r w:rsidR="001B443A">
        <w:t>.</w:t>
      </w:r>
      <w:r w:rsidR="00C2616B">
        <w:t xml:space="preserve"> </w:t>
      </w:r>
      <w:r w:rsidR="00364DFC">
        <w:t>Žádné ze 70 testovaných dětí nemělo méně než 15 bodů, což je hranice připravenosti pro školu</w:t>
      </w:r>
      <w:r w:rsidR="002A6776">
        <w:t>.</w:t>
      </w:r>
      <w:r w:rsidR="00522040">
        <w:t xml:space="preserve"> </w:t>
      </w:r>
    </w:p>
    <w:p w14:paraId="52FFA825" w14:textId="2DBDB8B9" w:rsidR="001B443A" w:rsidRDefault="00C2616B" w:rsidP="001B443A">
      <w:pPr>
        <w:rPr>
          <w:bCs/>
          <w:color w:val="000000" w:themeColor="text1"/>
        </w:rPr>
      </w:pPr>
      <w:r>
        <w:rPr>
          <w:bCs/>
          <w:color w:val="000000" w:themeColor="text1"/>
        </w:rPr>
        <w:lastRenderedPageBreak/>
        <w:t xml:space="preserve">Z hlediska </w:t>
      </w:r>
      <w:r w:rsidR="005A3A3B">
        <w:rPr>
          <w:bCs/>
          <w:color w:val="000000" w:themeColor="text1"/>
        </w:rPr>
        <w:t>rozdílu mezi dívkami a chlapci</w:t>
      </w:r>
      <w:r>
        <w:rPr>
          <w:bCs/>
          <w:color w:val="000000" w:themeColor="text1"/>
        </w:rPr>
        <w:t xml:space="preserve"> se ukázalo, že </w:t>
      </w:r>
      <w:r w:rsidR="00364DFC">
        <w:rPr>
          <w:bCs/>
          <w:color w:val="000000" w:themeColor="text1"/>
        </w:rPr>
        <w:t xml:space="preserve">v připravenosti pro školu jsou dívky o 6 % lepší než chlapci, připraveno s drobnými výhradami jsou chlapci o 4 % lepší než dívky a hraničně připravené jsou o 1 % lépe chlapci než dívky. Z toho vyplývá, že mezi pohlavími </w:t>
      </w:r>
      <w:r w:rsidR="00CF716A">
        <w:rPr>
          <w:bCs/>
          <w:color w:val="000000" w:themeColor="text1"/>
        </w:rPr>
        <w:t>nejsou žádné zásadní rozdíly</w:t>
      </w:r>
      <w:r w:rsidR="00364DFC">
        <w:rPr>
          <w:bCs/>
          <w:color w:val="000000" w:themeColor="text1"/>
        </w:rPr>
        <w:t xml:space="preserve"> </w:t>
      </w:r>
      <w:r w:rsidR="00792CAD">
        <w:rPr>
          <w:bCs/>
          <w:color w:val="000000" w:themeColor="text1"/>
        </w:rPr>
        <w:t xml:space="preserve">ve </w:t>
      </w:r>
      <w:r w:rsidR="00CF716A">
        <w:rPr>
          <w:bCs/>
          <w:color w:val="000000" w:themeColor="text1"/>
        </w:rPr>
        <w:t>výsledcích</w:t>
      </w:r>
      <w:r>
        <w:rPr>
          <w:bCs/>
          <w:color w:val="000000" w:themeColor="text1"/>
        </w:rPr>
        <w:t xml:space="preserve"> v MaTeRS testu</w:t>
      </w:r>
      <w:r w:rsidR="002A6776">
        <w:rPr>
          <w:bCs/>
          <w:color w:val="000000" w:themeColor="text1"/>
        </w:rPr>
        <w:t>.</w:t>
      </w:r>
      <w:r w:rsidR="00364DFC">
        <w:rPr>
          <w:bCs/>
          <w:color w:val="000000" w:themeColor="text1"/>
        </w:rPr>
        <w:t xml:space="preserve"> </w:t>
      </w:r>
    </w:p>
    <w:p w14:paraId="46F8D3F3" w14:textId="385E0E85" w:rsidR="00725234" w:rsidRDefault="00725234" w:rsidP="00F74171">
      <w:pPr>
        <w:rPr>
          <w:bCs/>
        </w:rPr>
      </w:pPr>
      <w:r w:rsidRPr="003104FB">
        <w:rPr>
          <w:bCs/>
        </w:rPr>
        <w:t xml:space="preserve">V rámci řešení VO3 </w:t>
      </w:r>
      <w:r>
        <w:rPr>
          <w:bCs/>
          <w:color w:val="000000" w:themeColor="text1"/>
        </w:rPr>
        <w:t xml:space="preserve">byly vybrány děti, které dosáhly v TGMD–2 testu hranice připravenosti pro školu s drobnými výhradami, což znamená, že dosáhly 18 a více bodů, tuto hranici překročilo 50 dětí. Ze zkoumaného vzorku u těchto 50 dětí byl </w:t>
      </w:r>
      <w:r w:rsidR="002A6776">
        <w:rPr>
          <w:bCs/>
          <w:color w:val="000000" w:themeColor="text1"/>
        </w:rPr>
        <w:t>vy</w:t>
      </w:r>
      <w:r>
        <w:rPr>
          <w:bCs/>
          <w:color w:val="000000" w:themeColor="text1"/>
        </w:rPr>
        <w:t xml:space="preserve">počten </w:t>
      </w:r>
      <w:proofErr w:type="spellStart"/>
      <w:r>
        <w:rPr>
          <w:bCs/>
          <w:color w:val="000000" w:themeColor="text1"/>
        </w:rPr>
        <w:t>Pearsonův</w:t>
      </w:r>
      <w:proofErr w:type="spellEnd"/>
      <w:r>
        <w:rPr>
          <w:bCs/>
          <w:color w:val="000000" w:themeColor="text1"/>
        </w:rPr>
        <w:t xml:space="preserve"> korelační koeficient mezi výsledky v testech TGMD–2  a MaTeRS. Tento koeficient vyšel 0,04 a značí velmi slabou korelaci.</w:t>
      </w:r>
      <w:r w:rsidR="00CF716A">
        <w:rPr>
          <w:bCs/>
        </w:rPr>
        <w:t xml:space="preserve"> Závislost mezi </w:t>
      </w:r>
      <w:r w:rsidR="004457B7">
        <w:rPr>
          <w:bCs/>
        </w:rPr>
        <w:t xml:space="preserve">úrovní </w:t>
      </w:r>
      <w:r w:rsidR="00CF716A">
        <w:rPr>
          <w:bCs/>
        </w:rPr>
        <w:t>motorik</w:t>
      </w:r>
      <w:r w:rsidR="004457B7">
        <w:rPr>
          <w:bCs/>
        </w:rPr>
        <w:t>y</w:t>
      </w:r>
      <w:r w:rsidR="00CF716A">
        <w:rPr>
          <w:bCs/>
        </w:rPr>
        <w:t xml:space="preserve"> a exekutivními funkc</w:t>
      </w:r>
      <w:r w:rsidR="002A6776">
        <w:rPr>
          <w:bCs/>
        </w:rPr>
        <w:t>emi</w:t>
      </w:r>
      <w:r w:rsidR="00CF716A">
        <w:rPr>
          <w:bCs/>
        </w:rPr>
        <w:t xml:space="preserve"> je</w:t>
      </w:r>
      <w:r w:rsidR="00522040">
        <w:rPr>
          <w:bCs/>
        </w:rPr>
        <w:t>, přestože</w:t>
      </w:r>
      <w:r w:rsidR="002A6776">
        <w:rPr>
          <w:bCs/>
        </w:rPr>
        <w:t xml:space="preserve"> </w:t>
      </w:r>
      <w:r w:rsidR="00CF716A">
        <w:rPr>
          <w:bCs/>
        </w:rPr>
        <w:t>velmi slabá.</w:t>
      </w:r>
    </w:p>
    <w:p w14:paraId="67C51D8E" w14:textId="054B088E" w:rsidR="00F74171" w:rsidRPr="003104FB" w:rsidRDefault="00F74171" w:rsidP="00F74171">
      <w:pPr>
        <w:rPr>
          <w:bCs/>
        </w:rPr>
      </w:pPr>
      <w:r w:rsidRPr="003104FB">
        <w:rPr>
          <w:bCs/>
        </w:rPr>
        <w:t xml:space="preserve">Za limity výzkumného šetření můžeme považovat </w:t>
      </w:r>
      <w:r>
        <w:rPr>
          <w:bCs/>
        </w:rPr>
        <w:t>nedostate</w:t>
      </w:r>
      <w:r w:rsidR="009C3268">
        <w:rPr>
          <w:bCs/>
        </w:rPr>
        <w:t>čně</w:t>
      </w:r>
      <w:r>
        <w:rPr>
          <w:bCs/>
        </w:rPr>
        <w:t xml:space="preserve"> poč</w:t>
      </w:r>
      <w:r w:rsidR="009C3268">
        <w:rPr>
          <w:bCs/>
        </w:rPr>
        <w:t>etný</w:t>
      </w:r>
      <w:r>
        <w:rPr>
          <w:bCs/>
        </w:rPr>
        <w:t xml:space="preserve"> zvolen</w:t>
      </w:r>
      <w:r w:rsidR="009C3268">
        <w:rPr>
          <w:bCs/>
        </w:rPr>
        <w:t>ý</w:t>
      </w:r>
      <w:r>
        <w:rPr>
          <w:bCs/>
        </w:rPr>
        <w:t xml:space="preserve"> soubor, nervozit</w:t>
      </w:r>
      <w:r w:rsidR="00B54778">
        <w:rPr>
          <w:bCs/>
        </w:rPr>
        <w:t>u</w:t>
      </w:r>
      <w:r>
        <w:rPr>
          <w:bCs/>
        </w:rPr>
        <w:t xml:space="preserve">, </w:t>
      </w:r>
      <w:r w:rsidR="00B83CCA">
        <w:rPr>
          <w:bCs/>
        </w:rPr>
        <w:t xml:space="preserve">strach, </w:t>
      </w:r>
      <w:r w:rsidR="00B54778">
        <w:rPr>
          <w:bCs/>
        </w:rPr>
        <w:t xml:space="preserve">fyzickou nepohodu, nevhodně zvolené pracovní tempo, nedostatečnou motivaci, </w:t>
      </w:r>
      <w:r>
        <w:rPr>
          <w:bCs/>
        </w:rPr>
        <w:t>rodinn</w:t>
      </w:r>
      <w:r w:rsidR="009C3268">
        <w:rPr>
          <w:bCs/>
        </w:rPr>
        <w:t>é</w:t>
      </w:r>
      <w:r>
        <w:rPr>
          <w:bCs/>
        </w:rPr>
        <w:t xml:space="preserve"> zázemí, zaměřen</w:t>
      </w:r>
      <w:r w:rsidR="009C3268">
        <w:rPr>
          <w:bCs/>
        </w:rPr>
        <w:t>í</w:t>
      </w:r>
      <w:r>
        <w:rPr>
          <w:bCs/>
        </w:rPr>
        <w:t xml:space="preserve"> mateřské školy, vnější a vnitřní podmínky mateřské školy, ne</w:t>
      </w:r>
      <w:r w:rsidR="00B54778">
        <w:rPr>
          <w:bCs/>
        </w:rPr>
        <w:t>odpovídající</w:t>
      </w:r>
      <w:r>
        <w:rPr>
          <w:bCs/>
        </w:rPr>
        <w:t xml:space="preserve"> pomůc</w:t>
      </w:r>
      <w:r w:rsidR="00B54778">
        <w:rPr>
          <w:bCs/>
        </w:rPr>
        <w:t xml:space="preserve">ky </w:t>
      </w:r>
      <w:r>
        <w:rPr>
          <w:bCs/>
        </w:rPr>
        <w:t>pro optimální rozvoj dětí.</w:t>
      </w:r>
    </w:p>
    <w:p w14:paraId="499D0F74" w14:textId="101412AF" w:rsidR="00536177" w:rsidRPr="00206162" w:rsidRDefault="00FA543D" w:rsidP="00206162">
      <w:pPr>
        <w:suppressAutoHyphens w:val="0"/>
        <w:autoSpaceDN/>
        <w:spacing w:after="160" w:line="259" w:lineRule="auto"/>
        <w:jc w:val="left"/>
        <w:rPr>
          <w:bCs/>
          <w:color w:val="000000" w:themeColor="text1"/>
        </w:rPr>
      </w:pPr>
      <w:r>
        <w:rPr>
          <w:bCs/>
          <w:color w:val="000000" w:themeColor="text1"/>
        </w:rPr>
        <w:br w:type="page"/>
      </w:r>
    </w:p>
    <w:p w14:paraId="6BEAD9F3" w14:textId="294879CD" w:rsidR="00536177" w:rsidRPr="002F6040" w:rsidRDefault="00C51743" w:rsidP="002F6040">
      <w:pPr>
        <w:pStyle w:val="Nadpis1"/>
        <w:ind w:left="574"/>
        <w:rPr>
          <w:sz w:val="32"/>
          <w:szCs w:val="32"/>
        </w:rPr>
      </w:pPr>
      <w:bookmarkStart w:id="107" w:name="_Toc164011173"/>
      <w:r w:rsidRPr="002F6040">
        <w:rPr>
          <w:sz w:val="32"/>
          <w:szCs w:val="32"/>
        </w:rPr>
        <w:lastRenderedPageBreak/>
        <w:t>Diskuze</w:t>
      </w:r>
      <w:bookmarkEnd w:id="107"/>
    </w:p>
    <w:p w14:paraId="30202D32" w14:textId="1FBCAE0B" w:rsidR="00B53E8E" w:rsidRDefault="00B53E8E" w:rsidP="006D67B3">
      <w:r>
        <w:t>Problematika specifických vztahů mezi motorickým a kognitivním vývojem</w:t>
      </w:r>
      <w:r w:rsidR="00E11FBB">
        <w:t xml:space="preserve"> dětí předškolního věku je zkoumaným problémem u nás i v</w:t>
      </w:r>
      <w:r w:rsidR="003267F6">
        <w:t xml:space="preserve"> </w:t>
      </w:r>
      <w:r w:rsidR="00E11FBB">
        <w:t>zahraničí.</w:t>
      </w:r>
      <w:r w:rsidR="003267F6">
        <w:t xml:space="preserve"> </w:t>
      </w:r>
      <w:r w:rsidR="00862970">
        <w:t>Vliv motoriky na školní úspěšnost je předměte</w:t>
      </w:r>
      <w:r w:rsidR="00F4341C">
        <w:t>m</w:t>
      </w:r>
      <w:r w:rsidR="00862970">
        <w:t xml:space="preserve"> řady výzkumů.</w:t>
      </w:r>
      <w:r w:rsidR="00D97941">
        <w:t xml:space="preserve"> </w:t>
      </w:r>
      <w:r w:rsidR="007E2C41">
        <w:t>Zkoumání</w:t>
      </w:r>
      <w:r w:rsidR="00D97941">
        <w:t xml:space="preserve"> kognitivn</w:t>
      </w:r>
      <w:r w:rsidR="007E2C41">
        <w:t>ě</w:t>
      </w:r>
      <w:r w:rsidR="00872752">
        <w:t>-</w:t>
      </w:r>
      <w:r w:rsidR="00D97941">
        <w:t>motorick</w:t>
      </w:r>
      <w:r w:rsidR="007E2C41">
        <w:t>ých</w:t>
      </w:r>
      <w:r w:rsidR="00D97941">
        <w:t xml:space="preserve"> </w:t>
      </w:r>
      <w:r w:rsidR="007E2C41">
        <w:t>interakcí</w:t>
      </w:r>
      <w:r w:rsidR="00D97941">
        <w:t xml:space="preserve"> </w:t>
      </w:r>
      <w:r w:rsidR="007E2C41">
        <w:t>je důležité při</w:t>
      </w:r>
      <w:r w:rsidR="00DC30DB">
        <w:t> </w:t>
      </w:r>
      <w:r w:rsidR="007E2C41">
        <w:t xml:space="preserve">vyvozování důsledků z hlediska školní připravenosti, tréninku procesů a </w:t>
      </w:r>
      <w:r w:rsidR="008A1B2A">
        <w:t xml:space="preserve">cílené </w:t>
      </w:r>
      <w:r w:rsidR="007E2C41">
        <w:t>intervence.</w:t>
      </w:r>
      <w:r w:rsidR="006D67B3">
        <w:t xml:space="preserve"> Vzrůst</w:t>
      </w:r>
      <w:r w:rsidR="0019598B">
        <w:t>ající</w:t>
      </w:r>
      <w:r w:rsidR="006D67B3">
        <w:t xml:space="preserve"> zájem </w:t>
      </w:r>
      <w:r w:rsidR="00152219">
        <w:t xml:space="preserve">o uvedenou problematiku </w:t>
      </w:r>
      <w:r w:rsidR="0019598B">
        <w:t xml:space="preserve">má za </w:t>
      </w:r>
      <w:r w:rsidR="006D67B3">
        <w:t xml:space="preserve"> cíl zkoumat </w:t>
      </w:r>
      <w:r w:rsidR="00152219">
        <w:t>existenci</w:t>
      </w:r>
      <w:r w:rsidR="006D67B3">
        <w:t xml:space="preserve"> vztah</w:t>
      </w:r>
      <w:r w:rsidR="00152219">
        <w:t xml:space="preserve">u, </w:t>
      </w:r>
      <w:r w:rsidR="006D67B3">
        <w:t>určit, do jaké míry je významný</w:t>
      </w:r>
      <w:r w:rsidR="00152219">
        <w:t xml:space="preserve"> a zjistit </w:t>
      </w:r>
      <w:r w:rsidR="003E7D23">
        <w:t>spojitost</w:t>
      </w:r>
      <w:r w:rsidR="005A3A3B">
        <w:t>i</w:t>
      </w:r>
      <w:r w:rsidR="00152219">
        <w:t xml:space="preserve"> mezi jevem a příčinou.</w:t>
      </w:r>
      <w:r w:rsidR="006D67B3">
        <w:t xml:space="preserve"> </w:t>
      </w:r>
      <w:r w:rsidR="007521F1">
        <w:t>Nejnovější data</w:t>
      </w:r>
      <w:r w:rsidR="006D67B3">
        <w:t xml:space="preserve"> naznačují, že korelace mezi těmito dvěma pojmy se může lišit od slabé po silnou, v</w:t>
      </w:r>
      <w:r w:rsidR="00DC30DB">
        <w:t> </w:t>
      </w:r>
      <w:r w:rsidR="006D67B3">
        <w:t>závislosti na vzorku (věk,</w:t>
      </w:r>
      <w:r w:rsidR="00522040">
        <w:t> </w:t>
      </w:r>
      <w:r w:rsidR="006D67B3">
        <w:t>schopnosti a dovednosti) a použitých nástroj</w:t>
      </w:r>
      <w:r w:rsidR="0017560C">
        <w:t>ích</w:t>
      </w:r>
      <w:r w:rsidR="006D67B3">
        <w:t xml:space="preserve"> pro měření.</w:t>
      </w:r>
      <w:r w:rsidR="00FC0CCC">
        <w:t xml:space="preserve"> </w:t>
      </w:r>
      <w:r w:rsidR="00D1411A">
        <w:t xml:space="preserve">Výzkumy </w:t>
      </w:r>
      <w:r w:rsidR="00D55E71">
        <w:t xml:space="preserve">z posledních let </w:t>
      </w:r>
      <w:r w:rsidR="00D1411A">
        <w:t>zaměřené na úrov</w:t>
      </w:r>
      <w:r w:rsidR="00D55E71">
        <w:t>eň</w:t>
      </w:r>
      <w:r w:rsidR="00D1411A">
        <w:t xml:space="preserve"> pohybových schopností a úrov</w:t>
      </w:r>
      <w:r w:rsidR="00D55E71">
        <w:t xml:space="preserve">eň </w:t>
      </w:r>
      <w:r w:rsidR="00D1411A">
        <w:t xml:space="preserve">kognitivních funkcí </w:t>
      </w:r>
      <w:r w:rsidR="00D55E71">
        <w:t>se snaží o popis a analýzu vztahu a naznačují</w:t>
      </w:r>
      <w:r w:rsidR="003E7D23">
        <w:t xml:space="preserve"> úzké propojení mezi dovednostmi.</w:t>
      </w:r>
      <w:r w:rsidR="00F90FBE">
        <w:t xml:space="preserve"> </w:t>
      </w:r>
    </w:p>
    <w:p w14:paraId="62B71628" w14:textId="0C83175B" w:rsidR="00502444" w:rsidRDefault="00B053E5" w:rsidP="007C5B9A">
      <w:r>
        <w:t>Porovnáváním testů zaměřených na motorické dovedností v mladším školním věku se zabývala Šeflov</w:t>
      </w:r>
      <w:r w:rsidR="00DE7396">
        <w:t>á</w:t>
      </w:r>
      <w:r>
        <w:t xml:space="preserve"> (2021). Ohodnotila s</w:t>
      </w:r>
      <w:r w:rsidR="00502444">
        <w:t>tandardizovaný TGMD</w:t>
      </w:r>
      <w:r w:rsidR="00BA5E5D" w:rsidRPr="007D5B7A">
        <w:t>–</w:t>
      </w:r>
      <w:r w:rsidR="00502444">
        <w:t>2 test j</w:t>
      </w:r>
      <w:r>
        <w:t xml:space="preserve">ako </w:t>
      </w:r>
      <w:r w:rsidR="00502444">
        <w:t>jednoduchý provedením a nenáročným na vybavení</w:t>
      </w:r>
      <w:r>
        <w:t>. H</w:t>
      </w:r>
      <w:r w:rsidR="00502444">
        <w:t>lavní nevýhod</w:t>
      </w:r>
      <w:r>
        <w:t>u spatřovala v jeho</w:t>
      </w:r>
      <w:r w:rsidR="00502444">
        <w:t xml:space="preserve"> zaměř</w:t>
      </w:r>
      <w:r>
        <w:t>ení</w:t>
      </w:r>
      <w:r w:rsidR="00502444">
        <w:t xml:space="preserve"> pouze</w:t>
      </w:r>
      <w:r w:rsidR="00F4341C">
        <w:t xml:space="preserve"> na</w:t>
      </w:r>
      <w:r w:rsidR="00502444">
        <w:t xml:space="preserve"> hrubou motoriku</w:t>
      </w:r>
      <w:r w:rsidR="00BF3EC4">
        <w:t xml:space="preserve">. </w:t>
      </w:r>
      <w:r w:rsidR="00DE7396">
        <w:t>Test nehodnotí d</w:t>
      </w:r>
      <w:r w:rsidR="00502444">
        <w:t>ovednosti jemné motoriky a některé subtesty</w:t>
      </w:r>
      <w:r w:rsidR="00DE7396">
        <w:t>,</w:t>
      </w:r>
      <w:r w:rsidR="00502444">
        <w:t xml:space="preserve"> </w:t>
      </w:r>
      <w:r w:rsidR="00DE7396">
        <w:t>především</w:t>
      </w:r>
      <w:r w:rsidR="00502444">
        <w:t xml:space="preserve"> úder pálkou </w:t>
      </w:r>
      <w:r w:rsidR="00DE7396">
        <w:t xml:space="preserve">shledala </w:t>
      </w:r>
      <w:r w:rsidR="00502444">
        <w:t>nevhodný</w:t>
      </w:r>
      <w:r w:rsidR="00DE7396">
        <w:t>m</w:t>
      </w:r>
      <w:r w:rsidR="00502444">
        <w:t xml:space="preserve"> pro</w:t>
      </w:r>
      <w:r w:rsidR="00C75D98">
        <w:t> </w:t>
      </w:r>
      <w:r w:rsidR="00502444">
        <w:t>evropský region z</w:t>
      </w:r>
      <w:r w:rsidR="007E2C41">
        <w:t> </w:t>
      </w:r>
      <w:r w:rsidR="00502444">
        <w:t>důvodů kroskulturních r</w:t>
      </w:r>
      <w:r w:rsidR="00BF3EC4">
        <w:t>o</w:t>
      </w:r>
      <w:r w:rsidR="00502444">
        <w:t>zdílů.</w:t>
      </w:r>
      <w:r w:rsidR="00D26490">
        <w:t xml:space="preserve"> </w:t>
      </w:r>
      <w:r w:rsidR="004520FA">
        <w:t>Toto se prokázalo i</w:t>
      </w:r>
      <w:r w:rsidR="00DE7396">
        <w:t xml:space="preserve">  </w:t>
      </w:r>
      <w:r w:rsidR="004520FA">
        <w:t>při mém</w:t>
      </w:r>
      <w:r>
        <w:t xml:space="preserve"> šetření</w:t>
      </w:r>
      <w:r w:rsidR="004520FA">
        <w:t xml:space="preserve"> TGMD</w:t>
      </w:r>
      <w:r w:rsidR="00BA5E5D" w:rsidRPr="007D5B7A">
        <w:t>–</w:t>
      </w:r>
      <w:r w:rsidR="004520FA">
        <w:t>2 test</w:t>
      </w:r>
      <w:r w:rsidR="00DE7396">
        <w:t>em</w:t>
      </w:r>
      <w:r w:rsidR="00FB2DCB">
        <w:t>, kdy úkol úder pálk</w:t>
      </w:r>
      <w:r>
        <w:t>ou byl pro děti obtížný</w:t>
      </w:r>
      <w:r w:rsidR="003E7D23">
        <w:t xml:space="preserve"> i jeho </w:t>
      </w:r>
      <w:r w:rsidR="008A1B2A">
        <w:t>úspěšnost byla malá.</w:t>
      </w:r>
      <w:r>
        <w:t>.</w:t>
      </w:r>
      <w:r w:rsidR="00FB2DCB">
        <w:t xml:space="preserve"> </w:t>
      </w:r>
    </w:p>
    <w:p w14:paraId="5849A10E" w14:textId="260265F3" w:rsidR="00BF3EC4" w:rsidRDefault="00BF3EC4" w:rsidP="007C5B9A">
      <w:r>
        <w:t xml:space="preserve">Výsledky studie </w:t>
      </w:r>
      <w:r w:rsidR="00792CAD" w:rsidRPr="00B053E5">
        <w:t>Š</w:t>
      </w:r>
      <w:r>
        <w:t>melov</w:t>
      </w:r>
      <w:r w:rsidR="009C4E34">
        <w:t>é</w:t>
      </w:r>
      <w:r>
        <w:t>, Petrov</w:t>
      </w:r>
      <w:r w:rsidR="009C4E34">
        <w:t>é</w:t>
      </w:r>
      <w:r>
        <w:t>, Plevov</w:t>
      </w:r>
      <w:r w:rsidR="009C4E34">
        <w:t>é</w:t>
      </w:r>
      <w:r>
        <w:t xml:space="preserve"> (2011) zaměřené na připravenost k</w:t>
      </w:r>
      <w:r w:rsidR="007E2C41">
        <w:t> </w:t>
      </w:r>
      <w:r>
        <w:t>zahájení povinné školní docházky, zkoumané více testovými úkoly, ukázaly</w:t>
      </w:r>
      <w:r w:rsidR="00B7760D">
        <w:t xml:space="preserve"> </w:t>
      </w:r>
      <w:r>
        <w:t>v</w:t>
      </w:r>
      <w:r w:rsidR="007E2C41">
        <w:t> </w:t>
      </w:r>
      <w:r>
        <w:t xml:space="preserve">oblasti jemné motoriky </w:t>
      </w:r>
      <w:r w:rsidR="00B7760D">
        <w:t>přiměřený vývoj. Z</w:t>
      </w:r>
      <w:r w:rsidR="007E2C41">
        <w:t> </w:t>
      </w:r>
      <w:r w:rsidR="00B7760D">
        <w:t>dat vyplynulo, že mírně úspěšnější byla děvčata. V</w:t>
      </w:r>
      <w:r w:rsidR="007E2C41">
        <w:t> </w:t>
      </w:r>
      <w:r w:rsidR="00B7760D">
        <w:t>oblasti připravenosti ke</w:t>
      </w:r>
      <w:r w:rsidR="00C75D98">
        <w:t> </w:t>
      </w:r>
      <w:r w:rsidR="00B7760D">
        <w:t>čtení vyplynula průměrná připravenost. Lehce úspěšnější byli chlapci. V</w:t>
      </w:r>
      <w:r w:rsidR="007E2C41">
        <w:t> </w:t>
      </w:r>
      <w:r w:rsidR="00B7760D">
        <w:t>oblasti školní zralosti (Jiráskův test) bylo dosaženo průměrné hodnoty. V</w:t>
      </w:r>
      <w:r w:rsidR="007E2C41">
        <w:t> </w:t>
      </w:r>
      <w:r w:rsidR="00B7760D">
        <w:t xml:space="preserve">oblasti verbálního myšlení </w:t>
      </w:r>
      <w:r w:rsidR="007521F1">
        <w:t>byl výzkumný</w:t>
      </w:r>
      <w:r w:rsidR="00B7760D">
        <w:t xml:space="preserve"> soubor připraven pro školu spíše problematicky. Úspěšnější byli chlapci.</w:t>
      </w:r>
      <w:r w:rsidR="0069306A">
        <w:t xml:space="preserve"> V</w:t>
      </w:r>
      <w:r w:rsidR="007E2C41">
        <w:t> </w:t>
      </w:r>
      <w:r w:rsidR="0069306A">
        <w:t>oblasti znalosti se ukázalo, že děti dosáhly průměrného pásma kognitivních schopností. Mírně lepší výkon vykazovali chlapci. V</w:t>
      </w:r>
      <w:r w:rsidR="007E2C41">
        <w:t> </w:t>
      </w:r>
      <w:r w:rsidR="0069306A">
        <w:t>oblasti artikulační obratnosti bylo dosaženo průměru bez ohledu na pohlaví. V</w:t>
      </w:r>
      <w:r w:rsidR="007E2C41">
        <w:t> </w:t>
      </w:r>
      <w:r w:rsidR="0069306A">
        <w:t xml:space="preserve">oblasti inteligence (Ravenův test) byla testovaná skupina zařazena do pásma průměru až mírného nadprůměru. </w:t>
      </w:r>
      <w:r w:rsidR="004520FA">
        <w:t>Při srovnání úspěšnosti dle pohlaví z výzkumu mého šetření se rozdíl neprokázal.</w:t>
      </w:r>
    </w:p>
    <w:p w14:paraId="6F4C0A94" w14:textId="5086B9C7" w:rsidR="00017996" w:rsidRDefault="005B39C6" w:rsidP="00CF6102">
      <w:r>
        <w:t>Vztahem mezi motorikou a kognitivními funkcemi se zabývala publikace</w:t>
      </w:r>
      <w:r w:rsidR="00DE7396">
        <w:t xml:space="preserve"> autorů</w:t>
      </w:r>
      <w:r>
        <w:t xml:space="preserve"> </w:t>
      </w:r>
      <w:r w:rsidR="00D26490">
        <w:t>Miklánko</w:t>
      </w:r>
      <w:r w:rsidR="00D5032D">
        <w:t>v</w:t>
      </w:r>
      <w:r w:rsidR="00DE7396">
        <w:t>á</w:t>
      </w:r>
      <w:r w:rsidR="00D26490">
        <w:t>,</w:t>
      </w:r>
      <w:r w:rsidR="00792CAD">
        <w:t xml:space="preserve"> </w:t>
      </w:r>
      <w:proofErr w:type="spellStart"/>
      <w:r w:rsidR="00D26490">
        <w:t>Pugnerov</w:t>
      </w:r>
      <w:r w:rsidR="00DE7396">
        <w:t>á</w:t>
      </w:r>
      <w:proofErr w:type="spellEnd"/>
      <w:r w:rsidR="0071065B">
        <w:t>,</w:t>
      </w:r>
      <w:r w:rsidR="00792CAD">
        <w:t xml:space="preserve"> </w:t>
      </w:r>
      <w:proofErr w:type="spellStart"/>
      <w:r w:rsidR="00D26490">
        <w:t>Recht</w:t>
      </w:r>
      <w:r w:rsidR="00DE7396">
        <w:t>í</w:t>
      </w:r>
      <w:r w:rsidR="00D26490">
        <w:t>k</w:t>
      </w:r>
      <w:proofErr w:type="spellEnd"/>
      <w:r w:rsidR="00626F42">
        <w:t xml:space="preserve"> (20</w:t>
      </w:r>
      <w:r w:rsidR="00C27A9F">
        <w:t>21</w:t>
      </w:r>
      <w:r w:rsidR="007521F1">
        <w:t>)</w:t>
      </w:r>
      <w:r>
        <w:t xml:space="preserve">. </w:t>
      </w:r>
      <w:r w:rsidR="00183A00">
        <w:t>Prostřednictvím TGMD–2 testu</w:t>
      </w:r>
      <w:r w:rsidR="009E4223">
        <w:t xml:space="preserve"> a Testu kognitivních schopností</w:t>
      </w:r>
      <w:r w:rsidR="00DE7396" w:rsidRPr="00DE7396">
        <w:t xml:space="preserve"> </w:t>
      </w:r>
      <w:r w:rsidR="00627A41">
        <w:t xml:space="preserve">u </w:t>
      </w:r>
      <w:r w:rsidR="00DE7396">
        <w:t>dět</w:t>
      </w:r>
      <w:r w:rsidR="00627A41">
        <w:t>í</w:t>
      </w:r>
      <w:r w:rsidR="00DE7396">
        <w:t xml:space="preserve"> mladšího školního věku</w:t>
      </w:r>
      <w:r w:rsidR="009E4223">
        <w:t xml:space="preserve"> bylo prokázáno propojení motorického vývoje a kognitivních </w:t>
      </w:r>
      <w:r w:rsidR="009E4223">
        <w:lastRenderedPageBreak/>
        <w:t>schopností.</w:t>
      </w:r>
      <w:r w:rsidR="00183A00">
        <w:t xml:space="preserve"> </w:t>
      </w:r>
      <w:r>
        <w:t>Nebyl zjištěn významný rozdíl mezi dívkami a chlapci</w:t>
      </w:r>
      <w:r w:rsidR="00627A41">
        <w:t>.</w:t>
      </w:r>
      <w:r w:rsidR="00310756">
        <w:t xml:space="preserve"> </w:t>
      </w:r>
      <w:r w:rsidR="009E4223">
        <w:t xml:space="preserve">Ze studie vyplynul význam </w:t>
      </w:r>
      <w:r w:rsidR="00310756">
        <w:t>pohybov</w:t>
      </w:r>
      <w:r w:rsidR="009E4223">
        <w:t>é</w:t>
      </w:r>
      <w:r w:rsidR="00310756">
        <w:t xml:space="preserve"> aktivit</w:t>
      </w:r>
      <w:r w:rsidR="009E4223">
        <w:t>y pro fyzický, psychický</w:t>
      </w:r>
      <w:r w:rsidR="00154645">
        <w:t xml:space="preserve"> a </w:t>
      </w:r>
      <w:r w:rsidR="009E4223">
        <w:t xml:space="preserve">sociální </w:t>
      </w:r>
      <w:r w:rsidR="00154645">
        <w:t xml:space="preserve">vývoj </w:t>
      </w:r>
      <w:r w:rsidR="00627A41">
        <w:t xml:space="preserve">dítěte </w:t>
      </w:r>
      <w:r w:rsidR="009E4223">
        <w:t>a jeho sebevědomí</w:t>
      </w:r>
      <w:r w:rsidR="00310756">
        <w:t>, což potvrzuje má diplomová práce.</w:t>
      </w:r>
    </w:p>
    <w:p w14:paraId="2CF4849D" w14:textId="296DB50A" w:rsidR="0051334C" w:rsidRDefault="0051334C" w:rsidP="00CF6102">
      <w:r>
        <w:t xml:space="preserve">Výzkumné šetření provedli Miklánková, </w:t>
      </w:r>
      <w:proofErr w:type="spellStart"/>
      <w:r>
        <w:t>Pugnerová</w:t>
      </w:r>
      <w:proofErr w:type="spellEnd"/>
      <w:r>
        <w:t xml:space="preserve">, </w:t>
      </w:r>
      <w:proofErr w:type="spellStart"/>
      <w:r>
        <w:t>Rechtík</w:t>
      </w:r>
      <w:proofErr w:type="spellEnd"/>
      <w:r>
        <w:t xml:space="preserve"> (2023) u dětí předškolního věku a to za použití TGMD–2 testu a MaTeRS v souvislosti s růstem odkladů povinné školní docházky. </w:t>
      </w:r>
      <w:r w:rsidR="004A7B13">
        <w:t xml:space="preserve">Jejich výsledky potvrdily pozitivní korelaci kognitivních schopností a sociální zralosti. Z hlediska pohlaví zaznamenali pouze nepatrné rozdíly, </w:t>
      </w:r>
      <w:r w:rsidR="003C27AC">
        <w:t>v připravenosti pro školu, v sociální zralosti a v úrovni lokomočních a manipulačních</w:t>
      </w:r>
      <w:r w:rsidR="00872752">
        <w:t xml:space="preserve"> </w:t>
      </w:r>
      <w:r w:rsidR="003C27AC">
        <w:t>dovedností dosáhli chlapci i dívky srovnatelné úrovně. Mírně vyšší úrovně dosáhly dívky v některých lokomočních dovednostech, což se ukázalo i při mém šetření.</w:t>
      </w:r>
    </w:p>
    <w:p w14:paraId="5244BF17" w14:textId="5FC8E975" w:rsidR="00E005D4" w:rsidRDefault="005C1708" w:rsidP="005C1708">
      <w:r>
        <w:t xml:space="preserve">Výsledky studie </w:t>
      </w:r>
      <w:r w:rsidRPr="007D5B7A">
        <w:t>Stuhr, Hughes</w:t>
      </w:r>
      <w:r w:rsidR="007E657A">
        <w:t>,</w:t>
      </w:r>
      <w:r w:rsidRPr="007D5B7A">
        <w:t xml:space="preserve"> Stöckel</w:t>
      </w:r>
      <w:r>
        <w:t xml:space="preserve"> (2020), která se zabývala r</w:t>
      </w:r>
      <w:r w:rsidRPr="005C1708">
        <w:t>ol</w:t>
      </w:r>
      <w:r>
        <w:t>í</w:t>
      </w:r>
      <w:r w:rsidRPr="005C1708">
        <w:t xml:space="preserve"> exekutivních funkcí pro motorický výkon u předškolních dětí ve srovnání s</w:t>
      </w:r>
      <w:r w:rsidR="007E2C41">
        <w:t> </w:t>
      </w:r>
      <w:r w:rsidRPr="005C1708">
        <w:t>mladými dospělými</w:t>
      </w:r>
      <w:r w:rsidR="00627A41">
        <w:t xml:space="preserve"> </w:t>
      </w:r>
      <w:r>
        <w:t>naznač</w:t>
      </w:r>
      <w:r w:rsidR="00627A41">
        <w:t>ily</w:t>
      </w:r>
      <w:r>
        <w:t xml:space="preserve">, že motorické a exekutivní funkce jsou </w:t>
      </w:r>
      <w:r w:rsidR="00C826BE">
        <w:t xml:space="preserve">vzájemně </w:t>
      </w:r>
      <w:r>
        <w:t xml:space="preserve">propojeny </w:t>
      </w:r>
      <w:r w:rsidR="007521F1">
        <w:t>a vztah propojení</w:t>
      </w:r>
      <w:r w:rsidR="00C826BE">
        <w:t xml:space="preserve"> se odvíjí od</w:t>
      </w:r>
      <w:r>
        <w:t xml:space="preserve"> </w:t>
      </w:r>
      <w:r w:rsidR="00C826BE">
        <w:t>vývojové fáze jedince</w:t>
      </w:r>
      <w:r w:rsidR="00965612">
        <w:t xml:space="preserve"> a velikost efektu</w:t>
      </w:r>
      <w:r w:rsidR="00626F42">
        <w:t>, který</w:t>
      </w:r>
      <w:r w:rsidR="00965612">
        <w:t xml:space="preserve"> se může lišit v závislosti na použité úloze. </w:t>
      </w:r>
      <w:r w:rsidR="00C826BE">
        <w:t>Výsledky uk</w:t>
      </w:r>
      <w:r w:rsidR="00627A41">
        <w:t>ázaly</w:t>
      </w:r>
      <w:r w:rsidR="003A5722">
        <w:t>,</w:t>
      </w:r>
      <w:r w:rsidR="00C826BE">
        <w:t xml:space="preserve"> že exekutivní funkce, zejména </w:t>
      </w:r>
      <w:r w:rsidR="007E2C41">
        <w:t xml:space="preserve">pracovní </w:t>
      </w:r>
      <w:r w:rsidR="00C826BE">
        <w:t>paměť, se podílí na rozvoji motorick</w:t>
      </w:r>
      <w:r w:rsidR="00626F42">
        <w:t>ých</w:t>
      </w:r>
      <w:r w:rsidR="00C826BE">
        <w:t xml:space="preserve"> dovednost</w:t>
      </w:r>
      <w:r w:rsidR="00626F42">
        <w:t>í</w:t>
      </w:r>
      <w:r w:rsidR="007E2C41">
        <w:t>.</w:t>
      </w:r>
      <w:r w:rsidR="00965612">
        <w:t xml:space="preserve"> </w:t>
      </w:r>
      <w:r w:rsidR="00627A41">
        <w:t>V dílčích</w:t>
      </w:r>
      <w:r w:rsidR="00965612" w:rsidRPr="00EE15BE">
        <w:t xml:space="preserve"> výsled</w:t>
      </w:r>
      <w:r w:rsidR="00627A41">
        <w:t>cích zaznamenaly</w:t>
      </w:r>
      <w:r w:rsidR="00965612" w:rsidRPr="00EE15BE">
        <w:t>, že děti s lepší pracovní pamětí vykazovaly lepší výkon při úkolech zaměřených na sílu, rychlost a manuální zručnost</w:t>
      </w:r>
      <w:r w:rsidR="00965612">
        <w:t>.</w:t>
      </w:r>
      <w:r w:rsidR="00C826BE">
        <w:t xml:space="preserve"> Ve svých zjištěních </w:t>
      </w:r>
      <w:r w:rsidR="00012C4F">
        <w:t>zdůraz</w:t>
      </w:r>
      <w:r w:rsidR="00627A41">
        <w:t>nili</w:t>
      </w:r>
      <w:r w:rsidR="00012C4F">
        <w:t>, že při zkoumání kognitivně</w:t>
      </w:r>
      <w:r w:rsidR="00665B72">
        <w:t>–</w:t>
      </w:r>
      <w:r w:rsidR="00012C4F">
        <w:t>motorických interakcí je třeba brát na zřetel úroveň znalost</w:t>
      </w:r>
      <w:r w:rsidR="00602D55">
        <w:t>í</w:t>
      </w:r>
      <w:r w:rsidR="00012C4F">
        <w:t xml:space="preserve"> je</w:t>
      </w:r>
      <w:r w:rsidR="003A5722">
        <w:t>dnotlivce</w:t>
      </w:r>
      <w:r w:rsidR="00012C4F">
        <w:t xml:space="preserve"> a jeho vývojovou fázi. </w:t>
      </w:r>
      <w:r w:rsidR="003A5722">
        <w:t xml:space="preserve">Tento závěr koresponduje s diplomovou </w:t>
      </w:r>
      <w:r w:rsidR="00E005D4">
        <w:t>p</w:t>
      </w:r>
      <w:r w:rsidR="003A5722">
        <w:t>rací.</w:t>
      </w:r>
    </w:p>
    <w:p w14:paraId="6FC30CD9" w14:textId="25CB146A" w:rsidR="00B5316B" w:rsidRDefault="00A5641F" w:rsidP="00B5316B">
      <w:r>
        <w:t>Studie zkoumající vztah mezi motorickými dovednostmi a indikátory kognitivního a socio</w:t>
      </w:r>
      <w:r w:rsidR="00ED68B9">
        <w:t> </w:t>
      </w:r>
      <w:r w:rsidR="00BA5E5D" w:rsidRPr="007D5B7A">
        <w:t>–</w:t>
      </w:r>
      <w:r w:rsidR="00ED68B9">
        <w:t> </w:t>
      </w:r>
      <w:r w:rsidR="00BA5E5D">
        <w:t>e</w:t>
      </w:r>
      <w:r>
        <w:t xml:space="preserve">mocionálního vývoje předškolních dětí maďarských autorů </w:t>
      </w:r>
      <w:r w:rsidRPr="00A5641F">
        <w:t>Gandotr</w:t>
      </w:r>
      <w:r w:rsidR="003C49EB">
        <w:t>a</w:t>
      </w:r>
      <w:r w:rsidRPr="00A5641F">
        <w:t>,</w:t>
      </w:r>
      <w:r>
        <w:t xml:space="preserve"> </w:t>
      </w:r>
      <w:r w:rsidRPr="00A5641F">
        <w:t>Kotyuk, Bizonics, Khan</w:t>
      </w:r>
      <w:r w:rsidR="007E657A">
        <w:t xml:space="preserve">, </w:t>
      </w:r>
      <w:r w:rsidRPr="00A5641F">
        <w:t>Petánszki</w:t>
      </w:r>
      <w:r w:rsidR="007E657A">
        <w:t>,</w:t>
      </w:r>
      <w:r>
        <w:t xml:space="preserve"> </w:t>
      </w:r>
      <w:r w:rsidRPr="00A5641F">
        <w:t>Kiss</w:t>
      </w:r>
      <w:r w:rsidR="00626F42">
        <w:t xml:space="preserve"> (</w:t>
      </w:r>
      <w:r>
        <w:t>2022</w:t>
      </w:r>
      <w:r w:rsidR="00626F42">
        <w:t>)</w:t>
      </w:r>
      <w:r>
        <w:t xml:space="preserve"> se zabýv</w:t>
      </w:r>
      <w:r w:rsidR="00627A41">
        <w:t>ala</w:t>
      </w:r>
      <w:r>
        <w:t xml:space="preserve"> </w:t>
      </w:r>
      <w:r w:rsidR="003C49EB">
        <w:t>propojeností</w:t>
      </w:r>
      <w:r>
        <w:t xml:space="preserve"> hrubé a jemné motoriky s exekutivními funkcemi a prosociálním chováním. </w:t>
      </w:r>
      <w:r w:rsidR="00B5316B">
        <w:t>Za p</w:t>
      </w:r>
      <w:r>
        <w:t>oužit</w:t>
      </w:r>
      <w:r w:rsidR="00B5316B">
        <w:t>í</w:t>
      </w:r>
      <w:r>
        <w:t xml:space="preserve"> verz</w:t>
      </w:r>
      <w:r w:rsidR="00B5316B">
        <w:t>í</w:t>
      </w:r>
      <w:r>
        <w:t xml:space="preserve"> test</w:t>
      </w:r>
      <w:r w:rsidR="00B5316B">
        <w:t>ů</w:t>
      </w:r>
      <w:r>
        <w:t xml:space="preserve"> BOT</w:t>
      </w:r>
      <w:r w:rsidR="00665B72">
        <w:t>–</w:t>
      </w:r>
      <w:r>
        <w:t xml:space="preserve">2, </w:t>
      </w:r>
      <w:proofErr w:type="spellStart"/>
      <w:r w:rsidRPr="00945276">
        <w:t>Bruinink</w:t>
      </w:r>
      <w:proofErr w:type="spellEnd"/>
      <w:r w:rsidR="00665B72">
        <w:t>–</w:t>
      </w:r>
      <w:r w:rsidRPr="00945276">
        <w:t>Oseretsky Test of Motor Proficiency</w:t>
      </w:r>
      <w:r>
        <w:t xml:space="preserve">, </w:t>
      </w:r>
      <w:r w:rsidRPr="00945276">
        <w:t xml:space="preserve">Corsi </w:t>
      </w:r>
      <w:proofErr w:type="spellStart"/>
      <w:r w:rsidRPr="00945276">
        <w:t>block</w:t>
      </w:r>
      <w:proofErr w:type="spellEnd"/>
      <w:r w:rsidR="00892EDC">
        <w:t>–</w:t>
      </w:r>
      <w:proofErr w:type="spellStart"/>
      <w:r w:rsidRPr="00945276">
        <w:t>tapping</w:t>
      </w:r>
      <w:proofErr w:type="spellEnd"/>
      <w:r w:rsidRPr="00945276">
        <w:t xml:space="preserve"> test (CBTT)</w:t>
      </w:r>
      <w:r>
        <w:t xml:space="preserve"> a další</w:t>
      </w:r>
      <w:r w:rsidR="00B5316B">
        <w:t>ch odhalili významné pozitivní souvislosti mezi motorickými dovednostmi a exekutivními funkcemi a prosociálním chováním. J</w:t>
      </w:r>
      <w:r w:rsidR="00B5316B" w:rsidRPr="00945276">
        <w:t>emné motorické dovednosti byly dvakrát silnější než prediktor inhibice odezvy ve srovnání s hrubými motorickými dovednostmi, zatímco hrubé motorické dovednosti dominovaly nad jemnými motorickými dovednostmi v predikci prosociálního chování. Závěry studie zdůraz</w:t>
      </w:r>
      <w:r w:rsidR="00627A41">
        <w:t>nily</w:t>
      </w:r>
      <w:r w:rsidR="00B5316B" w:rsidRPr="00945276">
        <w:t xml:space="preserve"> potřebu podporovat motorické dovednosti během prvních let vývoje.</w:t>
      </w:r>
      <w:r w:rsidR="00B5316B">
        <w:t xml:space="preserve"> Výzkumu se účastnily děti ve věku 3</w:t>
      </w:r>
      <w:r w:rsidR="007521F1">
        <w:t>–</w:t>
      </w:r>
      <w:r w:rsidR="00B5316B">
        <w:t>5 let, což je mladší věková kategorie než výzkumný vzorek této DP</w:t>
      </w:r>
      <w:r w:rsidR="00626F42">
        <w:t>,</w:t>
      </w:r>
      <w:r w:rsidR="00B5316B">
        <w:t xml:space="preserve"> nicméně s jeho závěry se práce ztotožňuje.</w:t>
      </w:r>
    </w:p>
    <w:p w14:paraId="743E6734" w14:textId="619BFC75" w:rsidR="00545B0E" w:rsidRDefault="00060FCF" w:rsidP="00B5316B">
      <w:r>
        <w:t>Studie řeckých autorů Rouvali</w:t>
      </w:r>
      <w:r w:rsidR="007E657A">
        <w:t>,</w:t>
      </w:r>
      <w:r>
        <w:t xml:space="preserve"> Riga</w:t>
      </w:r>
      <w:r w:rsidR="007E657A">
        <w:t xml:space="preserve"> </w:t>
      </w:r>
      <w:r w:rsidR="00626F42">
        <w:t>(</w:t>
      </w:r>
      <w:r>
        <w:t>2021</w:t>
      </w:r>
      <w:r w:rsidR="00626F42">
        <w:t xml:space="preserve">) </w:t>
      </w:r>
      <w:r>
        <w:t>poukazuje na důležitost vztahu mezi hrubou motorikou a exekutivní</w:t>
      </w:r>
      <w:r w:rsidR="00626F42">
        <w:t>mi</w:t>
      </w:r>
      <w:r>
        <w:t xml:space="preserve"> funkc</w:t>
      </w:r>
      <w:r w:rsidR="00626F42">
        <w:t>emi</w:t>
      </w:r>
      <w:r w:rsidR="00003B4D">
        <w:t xml:space="preserve">. Z jejich výzkumu vyplynula </w:t>
      </w:r>
      <w:r w:rsidR="007521F1">
        <w:t>důležitost využití</w:t>
      </w:r>
      <w:r w:rsidR="00003B4D">
        <w:t xml:space="preserve"> tělesné </w:t>
      </w:r>
      <w:r w:rsidR="00003B4D">
        <w:lastRenderedPageBreak/>
        <w:t xml:space="preserve">výchovy jako způsobu posílení rozvoje kognitivní oblasti. Výsledky poukázaly, že prostřednictvím pohybových aktivit se </w:t>
      </w:r>
      <w:r w:rsidR="003D3089">
        <w:t xml:space="preserve">rozvíjí exekutivní funkce. </w:t>
      </w:r>
      <w:r w:rsidR="00626F42" w:rsidRPr="00CE37AC">
        <w:t>Výsledky mého šetření s těmito korespondují.</w:t>
      </w:r>
      <w:r w:rsidR="00626F42">
        <w:t xml:space="preserve"> </w:t>
      </w:r>
    </w:p>
    <w:p w14:paraId="2B926F10" w14:textId="42E7BB9C" w:rsidR="00A64B54" w:rsidRDefault="00E03201" w:rsidP="00A64B54">
      <w:r w:rsidRPr="00A64B54">
        <w:t>Vý</w:t>
      </w:r>
      <w:r w:rsidR="004608E6" w:rsidRPr="00A64B54">
        <w:t xml:space="preserve">zkum </w:t>
      </w:r>
      <w:r w:rsidR="009C4E34">
        <w:t>a</w:t>
      </w:r>
      <w:r w:rsidR="004E38A4">
        <w:t>utorů</w:t>
      </w:r>
      <w:r w:rsidR="00302BD6">
        <w:t xml:space="preserve"> </w:t>
      </w:r>
      <w:proofErr w:type="spellStart"/>
      <w:r w:rsidR="00A64B54">
        <w:rPr>
          <w:rStyle w:val="given-name"/>
        </w:rPr>
        <w:t>Heng</w:t>
      </w:r>
      <w:proofErr w:type="spellEnd"/>
      <w:r w:rsidR="00A64B54">
        <w:rPr>
          <w:rStyle w:val="react-xocs-alternative-link"/>
        </w:rPr>
        <w:t> </w:t>
      </w:r>
      <w:r w:rsidR="00A64B54">
        <w:rPr>
          <w:rStyle w:val="text"/>
        </w:rPr>
        <w:t>Sun</w:t>
      </w:r>
      <w:r w:rsidR="00A64B54">
        <w:rPr>
          <w:rFonts w:ascii="Arial" w:hAnsi="Arial" w:cs="Arial"/>
          <w:color w:val="1F1F1F"/>
        </w:rPr>
        <w:t>,</w:t>
      </w:r>
      <w:r w:rsidR="00302BD6">
        <w:rPr>
          <w:rFonts w:ascii="Arial" w:hAnsi="Arial" w:cs="Arial"/>
          <w:color w:val="1F1F1F"/>
        </w:rPr>
        <w:t xml:space="preserve"> </w:t>
      </w:r>
      <w:proofErr w:type="spellStart"/>
      <w:r w:rsidR="00A64B54">
        <w:rPr>
          <w:rStyle w:val="given-name"/>
        </w:rPr>
        <w:t>Ling</w:t>
      </w:r>
      <w:proofErr w:type="spellEnd"/>
      <w:r w:rsidR="00A64B54">
        <w:rPr>
          <w:rStyle w:val="react-xocs-alternative-link"/>
        </w:rPr>
        <w:t> </w:t>
      </w:r>
      <w:r w:rsidR="00A64B54">
        <w:rPr>
          <w:rStyle w:val="text"/>
        </w:rPr>
        <w:t>Sun</w:t>
      </w:r>
      <w:r w:rsidR="00A64B54">
        <w:rPr>
          <w:rFonts w:ascii="Arial" w:hAnsi="Arial" w:cs="Arial"/>
          <w:color w:val="1F1F1F"/>
        </w:rPr>
        <w:t>, </w:t>
      </w:r>
      <w:proofErr w:type="spellStart"/>
      <w:r w:rsidR="00A64B54">
        <w:rPr>
          <w:rStyle w:val="given-name"/>
        </w:rPr>
        <w:t>Ching</w:t>
      </w:r>
      <w:proofErr w:type="spellEnd"/>
      <w:r w:rsidR="00A64B54">
        <w:rPr>
          <w:rStyle w:val="react-xocs-alternative-link"/>
        </w:rPr>
        <w:t> </w:t>
      </w:r>
      <w:proofErr w:type="spellStart"/>
      <w:r w:rsidR="00A64B54">
        <w:rPr>
          <w:rStyle w:val="text"/>
        </w:rPr>
        <w:t>Zhu</w:t>
      </w:r>
      <w:proofErr w:type="spellEnd"/>
      <w:r w:rsidR="00A64B54">
        <w:rPr>
          <w:rFonts w:ascii="Arial" w:hAnsi="Arial" w:cs="Arial"/>
          <w:color w:val="1F1F1F"/>
        </w:rPr>
        <w:t>,</w:t>
      </w:r>
      <w:r w:rsidR="00302BD6">
        <w:rPr>
          <w:rFonts w:ascii="Arial" w:hAnsi="Arial" w:cs="Arial"/>
          <w:color w:val="1F1F1F"/>
        </w:rPr>
        <w:t xml:space="preserve"> </w:t>
      </w:r>
      <w:r w:rsidR="00A64B54">
        <w:rPr>
          <w:rStyle w:val="text"/>
        </w:rPr>
        <w:t>Huang</w:t>
      </w:r>
      <w:r w:rsidR="00A64B54">
        <w:rPr>
          <w:rFonts w:ascii="Arial" w:hAnsi="Arial" w:cs="Arial"/>
          <w:color w:val="1F1F1F"/>
        </w:rPr>
        <w:t>, </w:t>
      </w:r>
      <w:proofErr w:type="spellStart"/>
      <w:r w:rsidR="00A64B54">
        <w:rPr>
          <w:rStyle w:val="given-name"/>
        </w:rPr>
        <w:t>Ling</w:t>
      </w:r>
      <w:proofErr w:type="spellEnd"/>
      <w:r w:rsidR="00A64B54">
        <w:rPr>
          <w:rStyle w:val="react-xocs-alternative-link"/>
        </w:rPr>
        <w:t> </w:t>
      </w:r>
      <w:proofErr w:type="spellStart"/>
      <w:r w:rsidR="00A64B54">
        <w:rPr>
          <w:rStyle w:val="text"/>
        </w:rPr>
        <w:t>Hsieh</w:t>
      </w:r>
      <w:proofErr w:type="spellEnd"/>
      <w:r w:rsidR="00626F42">
        <w:rPr>
          <w:rStyle w:val="text"/>
        </w:rPr>
        <w:t xml:space="preserve"> (</w:t>
      </w:r>
      <w:r w:rsidR="00626F42" w:rsidRPr="00A64B54">
        <w:t>2011</w:t>
      </w:r>
      <w:r w:rsidR="00A64B54">
        <w:rPr>
          <w:rStyle w:val="react-xocs-alternative-link"/>
        </w:rPr>
        <w:t xml:space="preserve">) </w:t>
      </w:r>
      <w:r w:rsidRPr="00A64B54">
        <w:t>za použi</w:t>
      </w:r>
      <w:r w:rsidR="00A64B54" w:rsidRPr="00A64B54">
        <w:t>tí</w:t>
      </w:r>
      <w:r w:rsidRPr="00A64B54">
        <w:t xml:space="preserve"> TGMD</w:t>
      </w:r>
      <w:r w:rsidR="00BA5E5D" w:rsidRPr="007D5B7A">
        <w:t>–</w:t>
      </w:r>
      <w:r w:rsidRPr="00A64B54">
        <w:t xml:space="preserve">2 a PGMQ (standardizovaný </w:t>
      </w:r>
      <w:r w:rsidR="007521F1" w:rsidRPr="00A64B54">
        <w:t>test hodnotící kvalitu</w:t>
      </w:r>
      <w:r w:rsidRPr="00A64B54">
        <w:t xml:space="preserve"> hrubé motoriky předškoláků</w:t>
      </w:r>
      <w:r w:rsidR="00ED68B9">
        <w:t> </w:t>
      </w:r>
      <w:r w:rsidR="007521F1">
        <w:t>–</w:t>
      </w:r>
      <w:r w:rsidR="00ED68B9">
        <w:t> </w:t>
      </w:r>
      <w:r w:rsidR="004608E6" w:rsidRPr="007D5B7A">
        <w:t>Preschooler Gross Motor Quality Scale</w:t>
      </w:r>
      <w:r w:rsidRPr="00A64B54">
        <w:t xml:space="preserve">) ukázal na korelaci testů pro manipulaci s předměty a pro lokomoci. </w:t>
      </w:r>
      <w:r w:rsidR="00A64B54" w:rsidRPr="00A64B54">
        <w:t xml:space="preserve">Byla zkoumána souběžná validita testových baterií pomocí korelační analýzy Pearsonovým koeficientem. </w:t>
      </w:r>
      <w:r w:rsidR="00A64B54" w:rsidRPr="007D5B7A">
        <w:t>V</w:t>
      </w:r>
      <w:r w:rsidR="00A64B54" w:rsidRPr="007D5B7A">
        <w:rPr>
          <w:rFonts w:hint="eastAsia"/>
        </w:rPr>
        <w:t>ý</w:t>
      </w:r>
      <w:r w:rsidR="00A64B54" w:rsidRPr="007D5B7A">
        <w:t>sledky uk</w:t>
      </w:r>
      <w:r w:rsidR="00A64B54">
        <w:t>ázaly</w:t>
      </w:r>
      <w:r w:rsidR="00A64B54" w:rsidRPr="007D5B7A">
        <w:t xml:space="preserve">, </w:t>
      </w:r>
      <w:r w:rsidR="00A64B54" w:rsidRPr="007D5B7A">
        <w:rPr>
          <w:rFonts w:hint="eastAsia"/>
        </w:rPr>
        <w:t>ž</w:t>
      </w:r>
      <w:r w:rsidR="00A64B54" w:rsidRPr="007D5B7A">
        <w:t>e celkov</w:t>
      </w:r>
      <w:r w:rsidR="00A64B54" w:rsidRPr="007D5B7A">
        <w:rPr>
          <w:rFonts w:hint="eastAsia"/>
        </w:rPr>
        <w:t>é</w:t>
      </w:r>
      <w:r w:rsidR="00A64B54" w:rsidRPr="007D5B7A">
        <w:t xml:space="preserve"> sk</w:t>
      </w:r>
      <w:r w:rsidR="00A64B54" w:rsidRPr="007D5B7A">
        <w:rPr>
          <w:rFonts w:hint="eastAsia"/>
        </w:rPr>
        <w:t>ó</w:t>
      </w:r>
      <w:r w:rsidR="00A64B54" w:rsidRPr="007D5B7A">
        <w:t>re a celkov</w:t>
      </w:r>
      <w:r w:rsidR="00A64B54" w:rsidRPr="007D5B7A">
        <w:rPr>
          <w:rFonts w:hint="eastAsia"/>
        </w:rPr>
        <w:t>é</w:t>
      </w:r>
      <w:r w:rsidR="00A64B54" w:rsidRPr="007D5B7A">
        <w:t xml:space="preserve"> sk</w:t>
      </w:r>
      <w:r w:rsidR="00A64B54" w:rsidRPr="007D5B7A">
        <w:rPr>
          <w:rFonts w:hint="eastAsia"/>
        </w:rPr>
        <w:t>ó</w:t>
      </w:r>
      <w:r w:rsidR="00A64B54" w:rsidRPr="007D5B7A">
        <w:t>re sub</w:t>
      </w:r>
      <w:r w:rsidR="00A64B54" w:rsidRPr="007D5B7A">
        <w:rPr>
          <w:rFonts w:hint="eastAsia"/>
        </w:rPr>
        <w:t>š</w:t>
      </w:r>
      <w:r w:rsidR="00A64B54" w:rsidRPr="007D5B7A">
        <w:t>k</w:t>
      </w:r>
      <w:r w:rsidR="00A64B54" w:rsidRPr="007D5B7A">
        <w:rPr>
          <w:rFonts w:hint="eastAsia"/>
        </w:rPr>
        <w:t>á</w:t>
      </w:r>
      <w:r w:rsidR="00A64B54" w:rsidRPr="007D5B7A">
        <w:t>ly obou test</w:t>
      </w:r>
      <w:r w:rsidR="00A64B54" w:rsidRPr="007D5B7A">
        <w:rPr>
          <w:rFonts w:hint="eastAsia"/>
        </w:rPr>
        <w:t>ů</w:t>
      </w:r>
      <w:r w:rsidR="00A64B54" w:rsidRPr="007D5B7A">
        <w:t xml:space="preserve"> dob</w:t>
      </w:r>
      <w:r w:rsidR="00A64B54" w:rsidRPr="007D5B7A">
        <w:rPr>
          <w:rFonts w:hint="eastAsia"/>
        </w:rPr>
        <w:t>ř</w:t>
      </w:r>
      <w:r w:rsidR="00A64B54" w:rsidRPr="007D5B7A">
        <w:t>e korelovaly.</w:t>
      </w:r>
      <w:r w:rsidR="00A64B54">
        <w:t xml:space="preserve"> </w:t>
      </w:r>
      <w:r w:rsidR="00626F42">
        <w:t>V této práci jsem zkoumala porovnání úrovní lokomočních a manipulačních dovedností. K tomu mi sloužila pouze jedna testovací baterie, tudíž nemohu výsledky potvrdit ani vyvrátit.</w:t>
      </w:r>
    </w:p>
    <w:p w14:paraId="22D688C5" w14:textId="50E1A6E2" w:rsidR="00FB18BF" w:rsidRDefault="00FB18BF" w:rsidP="007D5B7A">
      <w:r>
        <w:t>Studi</w:t>
      </w:r>
      <w:r w:rsidR="00626F42">
        <w:t>e</w:t>
      </w:r>
      <w:r>
        <w:t xml:space="preserve"> čínských autorů</w:t>
      </w:r>
      <w:r w:rsidR="00792CAD">
        <w:t xml:space="preserve"> </w:t>
      </w:r>
      <w:hyperlink r:id="rId18" w:history="1">
        <w:r w:rsidR="00D55E71" w:rsidRPr="00C75D98">
          <w:t xml:space="preserve">Zhang, </w:t>
        </w:r>
      </w:hyperlink>
      <w:hyperlink r:id="rId19" w:history="1">
        <w:r w:rsidR="00D55E71" w:rsidRPr="00C75D98">
          <w:t xml:space="preserve">Yao, </w:t>
        </w:r>
      </w:hyperlink>
      <w:hyperlink r:id="rId20" w:history="1">
        <w:r w:rsidR="00D55E71" w:rsidRPr="00C75D98">
          <w:t>Wang, .L</w:t>
        </w:r>
      </w:hyperlink>
      <w:r w:rsidR="00D55E71" w:rsidRPr="00C75D98">
        <w:t>.,</w:t>
      </w:r>
      <w:r w:rsidR="004E38A4">
        <w:t xml:space="preserve"> </w:t>
      </w:r>
      <w:hyperlink r:id="rId21" w:history="1">
        <w:r w:rsidR="00D55E71" w:rsidRPr="00C75D98">
          <w:t>Wang, M.H</w:t>
        </w:r>
      </w:hyperlink>
      <w:r w:rsidR="00C75D98">
        <w:t>.</w:t>
      </w:r>
      <w:r w:rsidR="00D55E71">
        <w:t xml:space="preserve"> </w:t>
      </w:r>
      <w:r w:rsidR="00626F42">
        <w:t xml:space="preserve">(2022) </w:t>
      </w:r>
      <w:r w:rsidRPr="00B94D22">
        <w:t>zprostředkovává pohled na roli exekutivních funkcí</w:t>
      </w:r>
      <w:r w:rsidR="001A2212" w:rsidRPr="00B94D22">
        <w:t>, zkoumá vliv hrubé motoriky na porozumění emocím dětí ve věku 3</w:t>
      </w:r>
      <w:r w:rsidR="00ED68B9">
        <w:t> až </w:t>
      </w:r>
      <w:r w:rsidR="001A2212" w:rsidRPr="00B94D22">
        <w:t>6</w:t>
      </w:r>
      <w:r w:rsidR="00ED68B9">
        <w:t> </w:t>
      </w:r>
      <w:r w:rsidR="001A2212" w:rsidRPr="00B94D22">
        <w:t>let. Z výsledků vyplynulo, že hrubá motorika významně souvisí s exekutivními funkcemi, Na základě regresivní analýz</w:t>
      </w:r>
      <w:r w:rsidR="00602D55">
        <w:t>y</w:t>
      </w:r>
      <w:r w:rsidR="001A2212" w:rsidRPr="00B94D22">
        <w:t xml:space="preserve"> autoři prokázal</w:t>
      </w:r>
      <w:r w:rsidR="001E125D">
        <w:t>i</w:t>
      </w:r>
      <w:r w:rsidR="001A2212" w:rsidRPr="00B94D22">
        <w:t xml:space="preserve">, že </w:t>
      </w:r>
      <w:r w:rsidR="009717EB" w:rsidRPr="00B94D22">
        <w:t>úroveň těchto oblastí je důležitým prediktorem pro porozumění emocím. Zjištění naznačil</w:t>
      </w:r>
      <w:r w:rsidR="00A849A0">
        <w:t>a</w:t>
      </w:r>
      <w:r w:rsidR="009717EB" w:rsidRPr="00B94D22">
        <w:t>, že rozvoj hrubé motoriky přispívá prostřednictvím exekutivních funkcí</w:t>
      </w:r>
      <w:r w:rsidR="00E94AF4" w:rsidRPr="00E94AF4">
        <w:t xml:space="preserve"> </w:t>
      </w:r>
      <w:r w:rsidR="00E94AF4" w:rsidRPr="00B94D22">
        <w:t>k porozumění emocím</w:t>
      </w:r>
      <w:r w:rsidR="009717EB" w:rsidRPr="00B94D22">
        <w:t>. Tento závěr je v souladu s</w:t>
      </w:r>
      <w:r w:rsidR="00522040">
        <w:t> výsledky mého šetření</w:t>
      </w:r>
      <w:r w:rsidR="009717EB" w:rsidRPr="00B94D22">
        <w:t>.</w:t>
      </w:r>
    </w:p>
    <w:p w14:paraId="3CA668F9" w14:textId="29D9FFF7" w:rsidR="00A5641F" w:rsidRDefault="00720B16" w:rsidP="005C1708">
      <w:r>
        <w:t>Potvrzení pozitivního vztahu mezi úrovní motoriky a exekutivních funkcí by mohlo přispět k zahajování včasných intervencí</w:t>
      </w:r>
      <w:r w:rsidR="00A76950">
        <w:t xml:space="preserve"> v oblasti motoriky</w:t>
      </w:r>
      <w:r>
        <w:t xml:space="preserve">, které </w:t>
      </w:r>
      <w:r w:rsidR="00A76950">
        <w:t>by mohly mít vysoký efek</w:t>
      </w:r>
      <w:r w:rsidR="00C6064E">
        <w:t>t z hlediska školní úspěšnosti.</w:t>
      </w:r>
      <w:r w:rsidR="00A76950">
        <w:t xml:space="preserve"> Dosud prezentované výzkumy konstatují slabý až silný vztah.</w:t>
      </w:r>
      <w:r w:rsidR="00A76950" w:rsidRPr="00A76950">
        <w:t xml:space="preserve"> </w:t>
      </w:r>
      <w:r w:rsidR="00A76950">
        <w:t>Danou oblast je nutné pečlivě zkoumat a výsledky dále diskutovat.</w:t>
      </w:r>
    </w:p>
    <w:p w14:paraId="69FCBCF9" w14:textId="63BB0B01" w:rsidR="00FA543D" w:rsidRPr="00CF6102" w:rsidRDefault="00FA543D" w:rsidP="00CF6102">
      <w:r>
        <w:br w:type="page"/>
      </w:r>
    </w:p>
    <w:p w14:paraId="7DE8FA18" w14:textId="68ED3DCB" w:rsidR="00CE2EF4" w:rsidRPr="002F6040" w:rsidRDefault="00CE2EF4" w:rsidP="002F6040">
      <w:pPr>
        <w:pStyle w:val="Nadpis1"/>
        <w:ind w:left="574"/>
        <w:rPr>
          <w:sz w:val="32"/>
          <w:szCs w:val="32"/>
        </w:rPr>
      </w:pPr>
      <w:bookmarkStart w:id="108" w:name="_Toc164011174"/>
      <w:r w:rsidRPr="002F6040">
        <w:rPr>
          <w:sz w:val="32"/>
          <w:szCs w:val="32"/>
        </w:rPr>
        <w:lastRenderedPageBreak/>
        <w:t>Souhrn</w:t>
      </w:r>
      <w:bookmarkEnd w:id="108"/>
    </w:p>
    <w:p w14:paraId="491F7134" w14:textId="7987AB0D" w:rsidR="00B60D85" w:rsidRPr="003104FB" w:rsidRDefault="00973D09" w:rsidP="00B60D85">
      <w:pPr>
        <w:rPr>
          <w:bCs/>
        </w:rPr>
      </w:pPr>
      <w:r>
        <w:rPr>
          <w:bCs/>
        </w:rPr>
        <w:t>V této diplomové práci jsem se zabývala v</w:t>
      </w:r>
      <w:r w:rsidR="008D566E">
        <w:rPr>
          <w:bCs/>
        </w:rPr>
        <w:t>azbou</w:t>
      </w:r>
      <w:r w:rsidRPr="00E47DA3">
        <w:rPr>
          <w:bCs/>
        </w:rPr>
        <w:t xml:space="preserve"> mezi úrovní motorik</w:t>
      </w:r>
      <w:r w:rsidR="00B60D85">
        <w:rPr>
          <w:bCs/>
        </w:rPr>
        <w:t>y</w:t>
      </w:r>
      <w:r w:rsidRPr="00E47DA3">
        <w:rPr>
          <w:bCs/>
        </w:rPr>
        <w:t xml:space="preserve"> dítěte a jeh</w:t>
      </w:r>
      <w:r>
        <w:rPr>
          <w:bCs/>
        </w:rPr>
        <w:t xml:space="preserve">o </w:t>
      </w:r>
      <w:r w:rsidRPr="00E47DA3">
        <w:rPr>
          <w:bCs/>
        </w:rPr>
        <w:t>připraveností na povinnou školní docházku</w:t>
      </w:r>
      <w:r>
        <w:rPr>
          <w:bCs/>
        </w:rPr>
        <w:t xml:space="preserve">. </w:t>
      </w:r>
      <w:r w:rsidR="004D0298">
        <w:rPr>
          <w:bCs/>
        </w:rPr>
        <w:t>Z</w:t>
      </w:r>
      <w:r>
        <w:rPr>
          <w:bCs/>
        </w:rPr>
        <w:t xml:space="preserve">jišťovala </w:t>
      </w:r>
      <w:r w:rsidR="004D0298">
        <w:rPr>
          <w:bCs/>
        </w:rPr>
        <w:t xml:space="preserve">jsem </w:t>
      </w:r>
      <w:r>
        <w:rPr>
          <w:bCs/>
        </w:rPr>
        <w:t>vzájemné vztah</w:t>
      </w:r>
      <w:r w:rsidR="008D566E">
        <w:rPr>
          <w:bCs/>
        </w:rPr>
        <w:t>y</w:t>
      </w:r>
      <w:r>
        <w:rPr>
          <w:bCs/>
        </w:rPr>
        <w:t xml:space="preserve"> mezi vybranými parametry v oblastech hrubé motoriky a exekutivních funkcí </w:t>
      </w:r>
      <w:r w:rsidR="00626F42">
        <w:rPr>
          <w:bCs/>
        </w:rPr>
        <w:t>prostřednictvím</w:t>
      </w:r>
      <w:r>
        <w:rPr>
          <w:bCs/>
        </w:rPr>
        <w:t xml:space="preserve"> MaTeRS </w:t>
      </w:r>
      <w:r w:rsidR="00497888">
        <w:rPr>
          <w:bCs/>
        </w:rPr>
        <w:t>t</w:t>
      </w:r>
      <w:r>
        <w:rPr>
          <w:bCs/>
        </w:rPr>
        <w:t>est</w:t>
      </w:r>
      <w:r w:rsidR="00626F42">
        <w:rPr>
          <w:bCs/>
        </w:rPr>
        <w:t>u</w:t>
      </w:r>
      <w:r>
        <w:rPr>
          <w:bCs/>
        </w:rPr>
        <w:t xml:space="preserve"> a TGMD</w:t>
      </w:r>
      <w:r w:rsidR="00883B25">
        <w:t>–</w:t>
      </w:r>
      <w:r>
        <w:rPr>
          <w:bCs/>
        </w:rPr>
        <w:t xml:space="preserve">2 </w:t>
      </w:r>
      <w:r w:rsidR="00497888">
        <w:rPr>
          <w:bCs/>
        </w:rPr>
        <w:t>t</w:t>
      </w:r>
      <w:r>
        <w:rPr>
          <w:bCs/>
        </w:rPr>
        <w:t>est</w:t>
      </w:r>
      <w:r w:rsidR="00626F42">
        <w:rPr>
          <w:bCs/>
        </w:rPr>
        <w:t>u</w:t>
      </w:r>
      <w:r>
        <w:rPr>
          <w:bCs/>
        </w:rPr>
        <w:t>.</w:t>
      </w:r>
      <w:r w:rsidR="00B60D85">
        <w:rPr>
          <w:bCs/>
        </w:rPr>
        <w:t xml:space="preserve"> </w:t>
      </w:r>
      <w:r w:rsidR="00626F42" w:rsidRPr="00F66218">
        <w:rPr>
          <w:color w:val="000000" w:themeColor="text1"/>
        </w:rPr>
        <w:t xml:space="preserve">Cílem práce </w:t>
      </w:r>
      <w:r w:rsidR="00D5032D">
        <w:rPr>
          <w:color w:val="000000" w:themeColor="text1"/>
        </w:rPr>
        <w:t>bylo</w:t>
      </w:r>
      <w:r w:rsidR="00626F42" w:rsidRPr="00F66218">
        <w:rPr>
          <w:color w:val="000000" w:themeColor="text1"/>
        </w:rPr>
        <w:t xml:space="preserve"> zjistit úroveň motori</w:t>
      </w:r>
      <w:r w:rsidR="00C426BB">
        <w:rPr>
          <w:color w:val="000000" w:themeColor="text1"/>
        </w:rPr>
        <w:t xml:space="preserve">ky </w:t>
      </w:r>
      <w:r w:rsidR="00626F42" w:rsidRPr="00F66218">
        <w:rPr>
          <w:color w:val="000000" w:themeColor="text1"/>
        </w:rPr>
        <w:t xml:space="preserve">v kontextu úrovně exekutivních funkcí </w:t>
      </w:r>
      <w:r w:rsidR="00006823">
        <w:rPr>
          <w:color w:val="000000" w:themeColor="text1"/>
        </w:rPr>
        <w:t xml:space="preserve">a </w:t>
      </w:r>
      <w:r w:rsidR="00626F42" w:rsidRPr="00F66218">
        <w:rPr>
          <w:color w:val="000000" w:themeColor="text1"/>
        </w:rPr>
        <w:t>vyhodnotit připravenost dětí před vstupem do školy</w:t>
      </w:r>
      <w:r w:rsidR="00EE78DF">
        <w:rPr>
          <w:color w:val="000000" w:themeColor="text1"/>
        </w:rPr>
        <w:t>.</w:t>
      </w:r>
      <w:r w:rsidR="00626F42" w:rsidRPr="003104FB">
        <w:rPr>
          <w:bCs/>
        </w:rPr>
        <w:t xml:space="preserve"> </w:t>
      </w:r>
      <w:r w:rsidR="00B60D85">
        <w:rPr>
          <w:color w:val="000000" w:themeColor="text1"/>
        </w:rPr>
        <w:t xml:space="preserve">Tento cíl byl naplněn pomocí </w:t>
      </w:r>
      <w:r w:rsidR="00A5674E">
        <w:rPr>
          <w:color w:val="000000" w:themeColor="text1"/>
        </w:rPr>
        <w:t xml:space="preserve">koeficientu </w:t>
      </w:r>
      <w:r w:rsidR="00B60D85">
        <w:rPr>
          <w:color w:val="000000" w:themeColor="text1"/>
        </w:rPr>
        <w:t>korelac</w:t>
      </w:r>
      <w:r w:rsidR="008B06C5">
        <w:rPr>
          <w:color w:val="000000" w:themeColor="text1"/>
        </w:rPr>
        <w:t>í</w:t>
      </w:r>
      <w:r w:rsidR="003A3547">
        <w:rPr>
          <w:color w:val="000000" w:themeColor="text1"/>
        </w:rPr>
        <w:t xml:space="preserve">. </w:t>
      </w:r>
      <w:r w:rsidR="00B60D85">
        <w:rPr>
          <w:color w:val="000000" w:themeColor="text1"/>
        </w:rPr>
        <w:t xml:space="preserve">Z hlediska hodnocení vzájemných vztahů založených na TGMD–2 </w:t>
      </w:r>
      <w:r w:rsidR="00497888">
        <w:rPr>
          <w:color w:val="000000" w:themeColor="text1"/>
        </w:rPr>
        <w:t>t</w:t>
      </w:r>
      <w:r w:rsidR="00B60D85">
        <w:rPr>
          <w:color w:val="000000" w:themeColor="text1"/>
        </w:rPr>
        <w:t>estu a na</w:t>
      </w:r>
      <w:r w:rsidR="00C75D98">
        <w:rPr>
          <w:color w:val="000000" w:themeColor="text1"/>
        </w:rPr>
        <w:t> </w:t>
      </w:r>
      <w:r w:rsidR="00B60D85">
        <w:rPr>
          <w:color w:val="000000" w:themeColor="text1"/>
        </w:rPr>
        <w:t xml:space="preserve">vybraných subtestech MaTeRS </w:t>
      </w:r>
      <w:r w:rsidR="00497888">
        <w:rPr>
          <w:color w:val="000000" w:themeColor="text1"/>
        </w:rPr>
        <w:t>t</w:t>
      </w:r>
      <w:r w:rsidR="00B60D85">
        <w:rPr>
          <w:color w:val="000000" w:themeColor="text1"/>
        </w:rPr>
        <w:t>estu vyplynul</w:t>
      </w:r>
      <w:r w:rsidR="00A0631B">
        <w:rPr>
          <w:color w:val="000000" w:themeColor="text1"/>
        </w:rPr>
        <w:t>a</w:t>
      </w:r>
      <w:r w:rsidR="008D566E">
        <w:rPr>
          <w:color w:val="000000" w:themeColor="text1"/>
        </w:rPr>
        <w:t xml:space="preserve"> </w:t>
      </w:r>
      <w:r w:rsidR="00B60D85">
        <w:rPr>
          <w:color w:val="000000" w:themeColor="text1"/>
        </w:rPr>
        <w:t>velmi slabá závislost a bylo</w:t>
      </w:r>
      <w:r w:rsidR="008D566E">
        <w:rPr>
          <w:color w:val="000000" w:themeColor="text1"/>
        </w:rPr>
        <w:t xml:space="preserve"> by</w:t>
      </w:r>
      <w:r w:rsidR="00B60D85">
        <w:rPr>
          <w:color w:val="000000" w:themeColor="text1"/>
        </w:rPr>
        <w:t xml:space="preserve"> třeba pro</w:t>
      </w:r>
      <w:r w:rsidR="00522040">
        <w:rPr>
          <w:color w:val="000000" w:themeColor="text1"/>
        </w:rPr>
        <w:t> </w:t>
      </w:r>
      <w:r w:rsidR="00B60D85">
        <w:rPr>
          <w:color w:val="000000" w:themeColor="text1"/>
        </w:rPr>
        <w:t xml:space="preserve">ověření výsledků provést šetření na daleko </w:t>
      </w:r>
      <w:r w:rsidR="00E80DFE">
        <w:rPr>
          <w:color w:val="000000" w:themeColor="text1"/>
        </w:rPr>
        <w:t>početnějším</w:t>
      </w:r>
      <w:r w:rsidR="00B60D85">
        <w:rPr>
          <w:color w:val="000000" w:themeColor="text1"/>
        </w:rPr>
        <w:t xml:space="preserve"> výzkumném souboru</w:t>
      </w:r>
      <w:r w:rsidR="00E80DFE">
        <w:rPr>
          <w:color w:val="000000" w:themeColor="text1"/>
        </w:rPr>
        <w:t xml:space="preserve"> </w:t>
      </w:r>
      <w:r w:rsidR="00522040">
        <w:rPr>
          <w:color w:val="000000" w:themeColor="text1"/>
        </w:rPr>
        <w:t xml:space="preserve">za využití </w:t>
      </w:r>
      <w:r w:rsidR="00E80DFE">
        <w:rPr>
          <w:color w:val="000000" w:themeColor="text1"/>
        </w:rPr>
        <w:t>dalších metod.</w:t>
      </w:r>
    </w:p>
    <w:p w14:paraId="0120245B" w14:textId="44E00CE0" w:rsidR="00B60D85" w:rsidRDefault="00626F42" w:rsidP="00073C3C">
      <w:p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Bylo zjištěno, že děti ze </w:t>
      </w:r>
      <w:r w:rsidR="003F6055">
        <w:rPr>
          <w:bCs/>
          <w:color w:val="000000" w:themeColor="text1"/>
        </w:rPr>
        <w:t>zkoumaného souboru</w:t>
      </w:r>
      <w:r>
        <w:rPr>
          <w:bCs/>
          <w:color w:val="000000" w:themeColor="text1"/>
        </w:rPr>
        <w:t xml:space="preserve"> dosahují vyšších hodnot lokomočních dovedností než manipulačních. K tomu mi posloužil</w:t>
      </w:r>
      <w:r w:rsidR="007273A7">
        <w:rPr>
          <w:bCs/>
          <w:color w:val="000000" w:themeColor="text1"/>
        </w:rPr>
        <w:t xml:space="preserve"> standardizovan</w:t>
      </w:r>
      <w:r>
        <w:rPr>
          <w:bCs/>
          <w:color w:val="000000" w:themeColor="text1"/>
        </w:rPr>
        <w:t>ý</w:t>
      </w:r>
      <w:r w:rsidR="007273A7">
        <w:rPr>
          <w:bCs/>
          <w:color w:val="000000" w:themeColor="text1"/>
        </w:rPr>
        <w:t xml:space="preserve"> test</w:t>
      </w:r>
      <w:r>
        <w:rPr>
          <w:bCs/>
          <w:color w:val="000000" w:themeColor="text1"/>
        </w:rPr>
        <w:t xml:space="preserve"> </w:t>
      </w:r>
      <w:r w:rsidR="007273A7">
        <w:rPr>
          <w:bCs/>
          <w:color w:val="000000" w:themeColor="text1"/>
        </w:rPr>
        <w:t xml:space="preserve">TGMD–2 </w:t>
      </w:r>
      <w:r>
        <w:rPr>
          <w:bCs/>
          <w:color w:val="000000" w:themeColor="text1"/>
        </w:rPr>
        <w:t>v plné verzi.</w:t>
      </w:r>
      <w:r w:rsidR="007273A7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Z práce vyplývá, </w:t>
      </w:r>
      <w:r w:rsidR="007C0FD3">
        <w:rPr>
          <w:bCs/>
          <w:color w:val="000000" w:themeColor="text1"/>
        </w:rPr>
        <w:t xml:space="preserve">že </w:t>
      </w:r>
      <w:r w:rsidR="00DC0100">
        <w:rPr>
          <w:bCs/>
          <w:color w:val="000000" w:themeColor="text1"/>
        </w:rPr>
        <w:t xml:space="preserve">testované </w:t>
      </w:r>
      <w:r w:rsidR="007C0FD3">
        <w:rPr>
          <w:bCs/>
          <w:color w:val="000000" w:themeColor="text1"/>
        </w:rPr>
        <w:t xml:space="preserve">děti dosahují dostatečné úrovně </w:t>
      </w:r>
      <w:r w:rsidR="0016430A">
        <w:rPr>
          <w:bCs/>
          <w:color w:val="000000" w:themeColor="text1"/>
        </w:rPr>
        <w:t xml:space="preserve">pro </w:t>
      </w:r>
      <w:r w:rsidR="007C0FD3">
        <w:rPr>
          <w:bCs/>
          <w:color w:val="000000" w:themeColor="text1"/>
        </w:rPr>
        <w:t>povinnou školní docházku</w:t>
      </w:r>
      <w:r w:rsidR="00DC0100">
        <w:rPr>
          <w:bCs/>
          <w:color w:val="000000" w:themeColor="text1"/>
        </w:rPr>
        <w:t xml:space="preserve"> a mají osvojené kompetence školní připravenosti</w:t>
      </w:r>
      <w:r w:rsidR="007C0FD3">
        <w:rPr>
          <w:bCs/>
          <w:color w:val="000000" w:themeColor="text1"/>
        </w:rPr>
        <w:t xml:space="preserve">. </w:t>
      </w:r>
      <w:r w:rsidR="00A5674E">
        <w:rPr>
          <w:bCs/>
          <w:color w:val="000000" w:themeColor="text1"/>
        </w:rPr>
        <w:t>Pomocí vybraných subtestů MaTeRS testu</w:t>
      </w:r>
      <w:r w:rsidR="007273A7">
        <w:rPr>
          <w:bCs/>
          <w:color w:val="000000" w:themeColor="text1"/>
        </w:rPr>
        <w:t xml:space="preserve"> se ukázalo, že </w:t>
      </w:r>
      <w:r w:rsidR="007C0FD3">
        <w:rPr>
          <w:bCs/>
          <w:color w:val="000000" w:themeColor="text1"/>
        </w:rPr>
        <w:t>není téměř rozdíl mezi pohlavími</w:t>
      </w:r>
      <w:r w:rsidR="00A5674E">
        <w:rPr>
          <w:bCs/>
          <w:color w:val="000000" w:themeColor="text1"/>
        </w:rPr>
        <w:t>.</w:t>
      </w:r>
      <w:r w:rsidR="00DC0100">
        <w:rPr>
          <w:bCs/>
          <w:color w:val="000000" w:themeColor="text1"/>
        </w:rPr>
        <w:t xml:space="preserve"> Výrazný rozdíl mezi chlapci a d</w:t>
      </w:r>
      <w:r w:rsidR="00A5674E">
        <w:rPr>
          <w:bCs/>
          <w:color w:val="000000" w:themeColor="text1"/>
        </w:rPr>
        <w:t>ívkami</w:t>
      </w:r>
      <w:r w:rsidR="00DC0100">
        <w:rPr>
          <w:bCs/>
          <w:color w:val="000000" w:themeColor="text1"/>
        </w:rPr>
        <w:t xml:space="preserve"> nebyl zaznamenán. </w:t>
      </w:r>
      <w:r w:rsidR="008D7B6F">
        <w:rPr>
          <w:bCs/>
          <w:color w:val="000000" w:themeColor="text1"/>
        </w:rPr>
        <w:t>Lze konstatovat p</w:t>
      </w:r>
      <w:r w:rsidR="004D04DC">
        <w:rPr>
          <w:bCs/>
          <w:color w:val="000000" w:themeColor="text1"/>
        </w:rPr>
        <w:t>o vyhodnocení obou testů</w:t>
      </w:r>
      <w:r w:rsidR="008D7B6F">
        <w:rPr>
          <w:bCs/>
          <w:color w:val="000000" w:themeColor="text1"/>
        </w:rPr>
        <w:t>, že děti, které vykazují vyšší úrovně motoriky</w:t>
      </w:r>
      <w:r w:rsidR="00DC0100">
        <w:rPr>
          <w:bCs/>
          <w:color w:val="000000" w:themeColor="text1"/>
        </w:rPr>
        <w:t>,</w:t>
      </w:r>
      <w:r w:rsidR="008D7B6F">
        <w:rPr>
          <w:bCs/>
          <w:color w:val="000000" w:themeColor="text1"/>
        </w:rPr>
        <w:t xml:space="preserve"> vykazují vyšší úrovně exekutivních funkcí</w:t>
      </w:r>
      <w:r w:rsidR="00602D55">
        <w:rPr>
          <w:bCs/>
          <w:color w:val="000000" w:themeColor="text1"/>
        </w:rPr>
        <w:t>, pro toto</w:t>
      </w:r>
      <w:r w:rsidR="008D7B6F">
        <w:rPr>
          <w:bCs/>
          <w:color w:val="000000" w:themeColor="text1"/>
        </w:rPr>
        <w:t xml:space="preserve"> </w:t>
      </w:r>
      <w:r w:rsidR="003674F8">
        <w:rPr>
          <w:bCs/>
          <w:color w:val="000000" w:themeColor="text1"/>
        </w:rPr>
        <w:t xml:space="preserve">byla </w:t>
      </w:r>
      <w:r w:rsidR="008D7B6F">
        <w:rPr>
          <w:bCs/>
          <w:color w:val="000000" w:themeColor="text1"/>
        </w:rPr>
        <w:t>zjištěna velmi slabá závislost</w:t>
      </w:r>
      <w:r w:rsidR="00DC0100">
        <w:rPr>
          <w:bCs/>
          <w:color w:val="000000" w:themeColor="text1"/>
        </w:rPr>
        <w:t>,</w:t>
      </w:r>
      <w:r w:rsidR="008D7B6F">
        <w:rPr>
          <w:bCs/>
          <w:color w:val="000000" w:themeColor="text1"/>
        </w:rPr>
        <w:t xml:space="preserve"> téměř nedokazatelná. Nepodařilo se prokázat </w:t>
      </w:r>
      <w:r w:rsidR="00B633A3">
        <w:rPr>
          <w:bCs/>
          <w:color w:val="000000" w:themeColor="text1"/>
        </w:rPr>
        <w:t xml:space="preserve">přímý </w:t>
      </w:r>
      <w:r w:rsidR="008D7B6F">
        <w:rPr>
          <w:bCs/>
          <w:color w:val="000000" w:themeColor="text1"/>
        </w:rPr>
        <w:t>vztah mezi</w:t>
      </w:r>
      <w:r w:rsidR="00C75D98">
        <w:rPr>
          <w:bCs/>
          <w:color w:val="000000" w:themeColor="text1"/>
        </w:rPr>
        <w:t> </w:t>
      </w:r>
      <w:r w:rsidR="008D7B6F">
        <w:rPr>
          <w:bCs/>
          <w:color w:val="000000" w:themeColor="text1"/>
        </w:rPr>
        <w:t>oblast</w:t>
      </w:r>
      <w:r w:rsidR="00DC0100">
        <w:rPr>
          <w:bCs/>
          <w:color w:val="000000" w:themeColor="text1"/>
        </w:rPr>
        <w:t>í motorickou a exekutivní</w:t>
      </w:r>
      <w:r w:rsidR="008D7B6F">
        <w:rPr>
          <w:bCs/>
          <w:color w:val="000000" w:themeColor="text1"/>
        </w:rPr>
        <w:t xml:space="preserve">. </w:t>
      </w:r>
      <w:r w:rsidR="0016430A">
        <w:rPr>
          <w:bCs/>
          <w:color w:val="000000" w:themeColor="text1"/>
        </w:rPr>
        <w:t>I když se neprokázala přímá vazba</w:t>
      </w:r>
      <w:r w:rsidR="00DC0100">
        <w:rPr>
          <w:bCs/>
          <w:color w:val="000000" w:themeColor="text1"/>
        </w:rPr>
        <w:t>,</w:t>
      </w:r>
      <w:r w:rsidR="00B633A3">
        <w:rPr>
          <w:bCs/>
          <w:color w:val="000000" w:themeColor="text1"/>
        </w:rPr>
        <w:t xml:space="preserve"> nutno uvést</w:t>
      </w:r>
      <w:r w:rsidR="0016430A">
        <w:rPr>
          <w:bCs/>
          <w:color w:val="000000" w:themeColor="text1"/>
        </w:rPr>
        <w:t>,</w:t>
      </w:r>
      <w:r w:rsidR="00B633A3">
        <w:rPr>
          <w:bCs/>
          <w:color w:val="000000" w:themeColor="text1"/>
        </w:rPr>
        <w:t xml:space="preserve"> </w:t>
      </w:r>
      <w:r w:rsidR="0016430A">
        <w:rPr>
          <w:bCs/>
          <w:color w:val="000000" w:themeColor="text1"/>
        </w:rPr>
        <w:t xml:space="preserve">že </w:t>
      </w:r>
      <w:r w:rsidR="00B633A3">
        <w:rPr>
          <w:bCs/>
          <w:color w:val="000000" w:themeColor="text1"/>
        </w:rPr>
        <w:t xml:space="preserve">předškolní období je </w:t>
      </w:r>
      <w:r w:rsidR="00602D55">
        <w:rPr>
          <w:bCs/>
          <w:color w:val="000000" w:themeColor="text1"/>
        </w:rPr>
        <w:t>klíčové</w:t>
      </w:r>
      <w:r w:rsidR="00B633A3">
        <w:rPr>
          <w:bCs/>
          <w:color w:val="000000" w:themeColor="text1"/>
        </w:rPr>
        <w:t xml:space="preserve"> z hlediska rozvoje motoriky, </w:t>
      </w:r>
      <w:r w:rsidR="003674F8">
        <w:rPr>
          <w:bCs/>
          <w:color w:val="000000" w:themeColor="text1"/>
        </w:rPr>
        <w:t xml:space="preserve">kognitivního vývoje, </w:t>
      </w:r>
      <w:r w:rsidR="00B633A3">
        <w:rPr>
          <w:bCs/>
          <w:color w:val="000000" w:themeColor="text1"/>
        </w:rPr>
        <w:t xml:space="preserve">emocí a sociálních schopností a je </w:t>
      </w:r>
      <w:r w:rsidR="00DC0100">
        <w:rPr>
          <w:bCs/>
          <w:color w:val="000000" w:themeColor="text1"/>
        </w:rPr>
        <w:t xml:space="preserve">třeba nepodceňovat důležitost předškolního </w:t>
      </w:r>
      <w:r w:rsidR="00883B25">
        <w:rPr>
          <w:bCs/>
          <w:color w:val="000000" w:themeColor="text1"/>
        </w:rPr>
        <w:t>vý</w:t>
      </w:r>
      <w:r w:rsidR="00DC0100">
        <w:rPr>
          <w:bCs/>
          <w:color w:val="000000" w:themeColor="text1"/>
        </w:rPr>
        <w:t>voje</w:t>
      </w:r>
      <w:r w:rsidR="00883B25">
        <w:rPr>
          <w:bCs/>
          <w:color w:val="000000" w:themeColor="text1"/>
        </w:rPr>
        <w:t xml:space="preserve"> </w:t>
      </w:r>
      <w:r w:rsidR="00DC0100">
        <w:rPr>
          <w:bCs/>
          <w:color w:val="000000" w:themeColor="text1"/>
        </w:rPr>
        <w:t>a</w:t>
      </w:r>
      <w:r w:rsidR="00883B25">
        <w:rPr>
          <w:bCs/>
          <w:color w:val="000000" w:themeColor="text1"/>
        </w:rPr>
        <w:t xml:space="preserve"> zajistit rozvoj tak, aby</w:t>
      </w:r>
      <w:r w:rsidR="00DC0100">
        <w:rPr>
          <w:bCs/>
          <w:color w:val="000000" w:themeColor="text1"/>
        </w:rPr>
        <w:t xml:space="preserve"> </w:t>
      </w:r>
      <w:r w:rsidR="0016430A">
        <w:rPr>
          <w:bCs/>
          <w:color w:val="000000" w:themeColor="text1"/>
        </w:rPr>
        <w:t>docház</w:t>
      </w:r>
      <w:r w:rsidR="00DC0100">
        <w:rPr>
          <w:bCs/>
          <w:color w:val="000000" w:themeColor="text1"/>
        </w:rPr>
        <w:t>elo</w:t>
      </w:r>
      <w:r w:rsidR="0016430A">
        <w:rPr>
          <w:bCs/>
          <w:color w:val="000000" w:themeColor="text1"/>
        </w:rPr>
        <w:t xml:space="preserve"> k uspokojování potřeb dítěte v</w:t>
      </w:r>
      <w:r w:rsidR="003674F8">
        <w:rPr>
          <w:bCs/>
          <w:color w:val="000000" w:themeColor="text1"/>
        </w:rPr>
        <w:t>e</w:t>
      </w:r>
      <w:r w:rsidR="0016430A">
        <w:rPr>
          <w:bCs/>
          <w:color w:val="000000" w:themeColor="text1"/>
        </w:rPr>
        <w:t> </w:t>
      </w:r>
      <w:r w:rsidR="003674F8">
        <w:rPr>
          <w:bCs/>
          <w:color w:val="000000" w:themeColor="text1"/>
        </w:rPr>
        <w:t xml:space="preserve"> všech </w:t>
      </w:r>
      <w:r w:rsidR="0016430A">
        <w:rPr>
          <w:bCs/>
          <w:color w:val="000000" w:themeColor="text1"/>
        </w:rPr>
        <w:t>oblast</w:t>
      </w:r>
      <w:r w:rsidR="003674F8">
        <w:rPr>
          <w:bCs/>
          <w:color w:val="000000" w:themeColor="text1"/>
        </w:rPr>
        <w:t>ech</w:t>
      </w:r>
      <w:r w:rsidR="0016430A">
        <w:rPr>
          <w:bCs/>
          <w:color w:val="000000" w:themeColor="text1"/>
        </w:rPr>
        <w:t>.</w:t>
      </w:r>
    </w:p>
    <w:p w14:paraId="5791EF31" w14:textId="2C2115D6" w:rsidR="00D173A9" w:rsidRDefault="008D7B6F" w:rsidP="00073C3C">
      <w:pPr>
        <w:rPr>
          <w:bCs/>
          <w:color w:val="000000" w:themeColor="text1"/>
        </w:rPr>
      </w:pPr>
      <w:r>
        <w:rPr>
          <w:bCs/>
          <w:color w:val="000000" w:themeColor="text1"/>
        </w:rPr>
        <w:t>Pohyb je nedílnou součástí dítěte</w:t>
      </w:r>
      <w:r w:rsidR="00883B25">
        <w:rPr>
          <w:bCs/>
          <w:color w:val="000000" w:themeColor="text1"/>
        </w:rPr>
        <w:t>. V</w:t>
      </w:r>
      <w:r w:rsidR="00D173A9">
        <w:rPr>
          <w:bCs/>
          <w:color w:val="000000" w:themeColor="text1"/>
        </w:rPr>
        <w:t>zhledem ke vzrůstajícímu nedostatku pohybu dětí v posledních letech klesá úroveň motorických schopností a dovedností, což má neblahý vliv na psychický a fyzi</w:t>
      </w:r>
      <w:r w:rsidR="003674F8">
        <w:rPr>
          <w:bCs/>
          <w:color w:val="000000" w:themeColor="text1"/>
        </w:rPr>
        <w:t>ologický</w:t>
      </w:r>
      <w:r w:rsidR="00D173A9">
        <w:rPr>
          <w:bCs/>
          <w:color w:val="000000" w:themeColor="text1"/>
        </w:rPr>
        <w:t xml:space="preserve"> vývoj</w:t>
      </w:r>
      <w:r w:rsidR="008B06C5">
        <w:rPr>
          <w:bCs/>
          <w:color w:val="000000" w:themeColor="text1"/>
        </w:rPr>
        <w:t>,</w:t>
      </w:r>
      <w:r w:rsidR="00D173A9">
        <w:rPr>
          <w:bCs/>
          <w:color w:val="000000" w:themeColor="text1"/>
        </w:rPr>
        <w:t xml:space="preserve"> a</w:t>
      </w:r>
      <w:r w:rsidR="008B06C5">
        <w:rPr>
          <w:bCs/>
          <w:color w:val="000000" w:themeColor="text1"/>
        </w:rPr>
        <w:t xml:space="preserve"> to se</w:t>
      </w:r>
      <w:r w:rsidR="00D173A9">
        <w:rPr>
          <w:bCs/>
          <w:color w:val="000000" w:themeColor="text1"/>
        </w:rPr>
        <w:t xml:space="preserve"> odráží na</w:t>
      </w:r>
      <w:r w:rsidR="00863450">
        <w:rPr>
          <w:bCs/>
          <w:color w:val="000000" w:themeColor="text1"/>
        </w:rPr>
        <w:t> </w:t>
      </w:r>
      <w:r w:rsidR="00D173A9">
        <w:rPr>
          <w:bCs/>
          <w:color w:val="000000" w:themeColor="text1"/>
        </w:rPr>
        <w:t>zdravotním stavu.</w:t>
      </w:r>
      <w:r>
        <w:rPr>
          <w:bCs/>
          <w:color w:val="000000" w:themeColor="text1"/>
        </w:rPr>
        <w:t xml:space="preserve"> Proto je z mého pohledu důležitý optimální rozvoj dítěte</w:t>
      </w:r>
      <w:r w:rsidR="00DC0100">
        <w:rPr>
          <w:bCs/>
          <w:color w:val="000000" w:themeColor="text1"/>
        </w:rPr>
        <w:t xml:space="preserve"> </w:t>
      </w:r>
      <w:r w:rsidR="00602D55">
        <w:rPr>
          <w:bCs/>
          <w:color w:val="000000" w:themeColor="text1"/>
        </w:rPr>
        <w:t xml:space="preserve">právě </w:t>
      </w:r>
      <w:r w:rsidR="00DC0100">
        <w:rPr>
          <w:bCs/>
          <w:color w:val="000000" w:themeColor="text1"/>
        </w:rPr>
        <w:t xml:space="preserve">se zřetelem </w:t>
      </w:r>
      <w:r w:rsidR="003F6055">
        <w:rPr>
          <w:bCs/>
          <w:color w:val="000000" w:themeColor="text1"/>
        </w:rPr>
        <w:t xml:space="preserve">na </w:t>
      </w:r>
      <w:r w:rsidR="00602D55">
        <w:rPr>
          <w:bCs/>
          <w:color w:val="000000" w:themeColor="text1"/>
        </w:rPr>
        <w:t xml:space="preserve">jeho </w:t>
      </w:r>
      <w:r w:rsidR="003F6055">
        <w:rPr>
          <w:bCs/>
          <w:color w:val="000000" w:themeColor="text1"/>
        </w:rPr>
        <w:t>motorický</w:t>
      </w:r>
      <w:r w:rsidR="00DC0100">
        <w:rPr>
          <w:bCs/>
          <w:color w:val="000000" w:themeColor="text1"/>
        </w:rPr>
        <w:t xml:space="preserve"> vývoj.</w:t>
      </w:r>
      <w:r w:rsidR="003674F8">
        <w:rPr>
          <w:bCs/>
          <w:color w:val="000000" w:themeColor="text1"/>
        </w:rPr>
        <w:t xml:space="preserve"> Realizace pohybových aktivit a pohybový režim v mateřské škole </w:t>
      </w:r>
      <w:r w:rsidR="00863450">
        <w:rPr>
          <w:bCs/>
          <w:color w:val="000000" w:themeColor="text1"/>
        </w:rPr>
        <w:t>může pozitivně rozvíjet sociální kompetence, myšlení a soustředění</w:t>
      </w:r>
      <w:r w:rsidR="003674F8">
        <w:rPr>
          <w:bCs/>
          <w:color w:val="000000" w:themeColor="text1"/>
        </w:rPr>
        <w:t>.</w:t>
      </w:r>
    </w:p>
    <w:p w14:paraId="44C80F48" w14:textId="313CDFFA" w:rsidR="006717DE" w:rsidRDefault="00073C3C" w:rsidP="00FA543D">
      <w:pPr>
        <w:rPr>
          <w:bCs/>
        </w:rPr>
      </w:pPr>
      <w:r w:rsidRPr="003104FB">
        <w:rPr>
          <w:bCs/>
        </w:rPr>
        <w:t xml:space="preserve">Pro praxi pedagogů v MŠ můžeme doporučit zaměřit se na </w:t>
      </w:r>
      <w:r>
        <w:rPr>
          <w:bCs/>
        </w:rPr>
        <w:t>obě oblasti, které se navzájem propojují, nemůžeme ani jednu oblast vyloučit a musíme děti inspirovat k provádění všech činnost</w:t>
      </w:r>
      <w:r w:rsidR="00147457">
        <w:rPr>
          <w:bCs/>
        </w:rPr>
        <w:t>í</w:t>
      </w:r>
      <w:r>
        <w:rPr>
          <w:bCs/>
        </w:rPr>
        <w:t xml:space="preserve"> v MŠ. Pro děti je důležitá všestrannost, kterou pedagog naplňuje pomocí výtvarných, hudebních, logopedických, komunika</w:t>
      </w:r>
      <w:r w:rsidR="0060019F">
        <w:rPr>
          <w:bCs/>
        </w:rPr>
        <w:t>t</w:t>
      </w:r>
      <w:r>
        <w:rPr>
          <w:bCs/>
        </w:rPr>
        <w:t xml:space="preserve">ivních, dramatických a pohybových činností, které by se </w:t>
      </w:r>
      <w:r>
        <w:rPr>
          <w:bCs/>
        </w:rPr>
        <w:lastRenderedPageBreak/>
        <w:t>měly navzájem doplňovat a propojovat především pomocí hry. Úkolem pedagoga je vychovávat</w:t>
      </w:r>
      <w:r w:rsidR="00147457">
        <w:rPr>
          <w:bCs/>
        </w:rPr>
        <w:t>,</w:t>
      </w:r>
      <w:r>
        <w:rPr>
          <w:bCs/>
        </w:rPr>
        <w:t xml:space="preserve"> tedy záměrně působit a cíleně vstupovat do procesu vývoje dítěte. Nelze</w:t>
      </w:r>
      <w:r w:rsidR="00B36947">
        <w:rPr>
          <w:bCs/>
        </w:rPr>
        <w:t> </w:t>
      </w:r>
      <w:r>
        <w:rPr>
          <w:bCs/>
        </w:rPr>
        <w:t xml:space="preserve">opomenout vrozené dispozice, které se podílejí na vývoji dítěte. </w:t>
      </w:r>
      <w:r w:rsidR="00AD6307">
        <w:t xml:space="preserve">Osvojování pohybových dovednosti umožňuje dítěti realizovat aktivity v rámci kolektivu, vede ho k respektování pravidel. Dítě se postupně učí analyzovat své chování, plánovat, řešit úkoly a ovládat své emoce. </w:t>
      </w:r>
      <w:r>
        <w:rPr>
          <w:bCs/>
        </w:rPr>
        <w:t xml:space="preserve">Ukázalo se, že v rámci všestranného </w:t>
      </w:r>
      <w:r w:rsidR="00E94AF4">
        <w:rPr>
          <w:bCs/>
        </w:rPr>
        <w:t xml:space="preserve">komplexního </w:t>
      </w:r>
      <w:r>
        <w:rPr>
          <w:bCs/>
        </w:rPr>
        <w:t>rozvoje dítěte je důležitý soulad složek podílející</w:t>
      </w:r>
      <w:r w:rsidR="00863450">
        <w:rPr>
          <w:bCs/>
        </w:rPr>
        <w:t>ch</w:t>
      </w:r>
      <w:r>
        <w:rPr>
          <w:bCs/>
        </w:rPr>
        <w:t xml:space="preserve"> se na výchově </w:t>
      </w:r>
      <w:r w:rsidR="00B37BEA">
        <w:rPr>
          <w:bCs/>
        </w:rPr>
        <w:t>v rámci</w:t>
      </w:r>
      <w:r>
        <w:rPr>
          <w:bCs/>
        </w:rPr>
        <w:t xml:space="preserve"> školní</w:t>
      </w:r>
      <w:r w:rsidR="00B37BEA">
        <w:rPr>
          <w:bCs/>
        </w:rPr>
        <w:t>ho</w:t>
      </w:r>
      <w:r>
        <w:rPr>
          <w:bCs/>
        </w:rPr>
        <w:t>, rodinné</w:t>
      </w:r>
      <w:r w:rsidR="00B37BEA">
        <w:rPr>
          <w:bCs/>
        </w:rPr>
        <w:t>ho</w:t>
      </w:r>
      <w:r>
        <w:rPr>
          <w:bCs/>
        </w:rPr>
        <w:t>, volnočasové</w:t>
      </w:r>
      <w:r w:rsidR="00B37BEA">
        <w:rPr>
          <w:bCs/>
        </w:rPr>
        <w:t>ho</w:t>
      </w:r>
      <w:r>
        <w:rPr>
          <w:bCs/>
        </w:rPr>
        <w:t xml:space="preserve"> a lokální</w:t>
      </w:r>
      <w:r w:rsidR="00B37BEA">
        <w:rPr>
          <w:bCs/>
        </w:rPr>
        <w:t>ho</w:t>
      </w:r>
      <w:r>
        <w:rPr>
          <w:bCs/>
        </w:rPr>
        <w:t xml:space="preserve"> prostředí</w:t>
      </w:r>
      <w:r w:rsidR="009C3268">
        <w:rPr>
          <w:bCs/>
        </w:rPr>
        <w:t xml:space="preserve"> a </w:t>
      </w:r>
      <w:r w:rsidR="00602D55">
        <w:rPr>
          <w:bCs/>
        </w:rPr>
        <w:t xml:space="preserve">vyplynula </w:t>
      </w:r>
      <w:r w:rsidR="001A13FC">
        <w:rPr>
          <w:bCs/>
        </w:rPr>
        <w:t xml:space="preserve">nutnost </w:t>
      </w:r>
      <w:r w:rsidR="009C3268">
        <w:rPr>
          <w:bCs/>
        </w:rPr>
        <w:t>spolupráce všech participujících se na vzdělávání a výchově</w:t>
      </w:r>
      <w:r w:rsidR="008D7B6F">
        <w:rPr>
          <w:bCs/>
        </w:rPr>
        <w:t xml:space="preserve">. </w:t>
      </w:r>
    </w:p>
    <w:p w14:paraId="2995791A" w14:textId="3A5D5829" w:rsidR="002945D4" w:rsidRDefault="008D7B6F" w:rsidP="001A13FC">
      <w:pPr>
        <w:rPr>
          <w:bCs/>
        </w:rPr>
      </w:pPr>
      <w:r>
        <w:rPr>
          <w:bCs/>
        </w:rPr>
        <w:t>Závěrem</w:t>
      </w:r>
      <w:r w:rsidR="006E4237">
        <w:rPr>
          <w:bCs/>
        </w:rPr>
        <w:t xml:space="preserve"> lze shrnout, </w:t>
      </w:r>
      <w:r>
        <w:rPr>
          <w:bCs/>
        </w:rPr>
        <w:t xml:space="preserve">že pro </w:t>
      </w:r>
      <w:r w:rsidR="00015AA7">
        <w:rPr>
          <w:bCs/>
        </w:rPr>
        <w:t xml:space="preserve">úspěšnou adaptaci na prostředí školy </w:t>
      </w:r>
      <w:r>
        <w:rPr>
          <w:bCs/>
        </w:rPr>
        <w:t>je důležité</w:t>
      </w:r>
      <w:r w:rsidR="006E4237">
        <w:rPr>
          <w:bCs/>
        </w:rPr>
        <w:t xml:space="preserve"> </w:t>
      </w:r>
      <w:r w:rsidR="00015AA7">
        <w:rPr>
          <w:bCs/>
        </w:rPr>
        <w:t xml:space="preserve">s ukončením předškolního vzdělávání </w:t>
      </w:r>
      <w:r w:rsidR="006E4237">
        <w:rPr>
          <w:bCs/>
        </w:rPr>
        <w:t>osvojení vš</w:t>
      </w:r>
      <w:r>
        <w:rPr>
          <w:bCs/>
        </w:rPr>
        <w:t>ech druh</w:t>
      </w:r>
      <w:r w:rsidR="006E4237">
        <w:rPr>
          <w:bCs/>
        </w:rPr>
        <w:t xml:space="preserve">ů </w:t>
      </w:r>
      <w:r>
        <w:rPr>
          <w:bCs/>
        </w:rPr>
        <w:t>klíčových kompetencí</w:t>
      </w:r>
      <w:r w:rsidR="006E4237">
        <w:rPr>
          <w:bCs/>
        </w:rPr>
        <w:t>, které dítě bude</w:t>
      </w:r>
      <w:r w:rsidR="00046B39">
        <w:rPr>
          <w:bCs/>
        </w:rPr>
        <w:t xml:space="preserve"> </w:t>
      </w:r>
      <w:r w:rsidR="00A47455">
        <w:rPr>
          <w:bCs/>
        </w:rPr>
        <w:t xml:space="preserve">mít možnost </w:t>
      </w:r>
      <w:r w:rsidR="006E4237">
        <w:rPr>
          <w:bCs/>
        </w:rPr>
        <w:t xml:space="preserve">dále </w:t>
      </w:r>
      <w:r w:rsidR="00015AA7">
        <w:rPr>
          <w:bCs/>
        </w:rPr>
        <w:t>zkvalitňovat.</w:t>
      </w:r>
      <w:r w:rsidR="001A13FC">
        <w:rPr>
          <w:bCs/>
        </w:rPr>
        <w:t xml:space="preserve"> Pro předškolní věk je důležitá součinnost aktivit a dovedností, kdy dominantní roli hrají </w:t>
      </w:r>
      <w:r w:rsidR="0060019F">
        <w:rPr>
          <w:bCs/>
        </w:rPr>
        <w:t>právě</w:t>
      </w:r>
      <w:r w:rsidR="001A13FC">
        <w:rPr>
          <w:bCs/>
        </w:rPr>
        <w:t xml:space="preserve"> motorické</w:t>
      </w:r>
      <w:r w:rsidR="00263953">
        <w:rPr>
          <w:bCs/>
        </w:rPr>
        <w:t xml:space="preserve">, a to především vzhledem k tomu, že s nástupem do školy </w:t>
      </w:r>
      <w:r w:rsidR="00602D55">
        <w:rPr>
          <w:bCs/>
        </w:rPr>
        <w:t xml:space="preserve">těchto </w:t>
      </w:r>
      <w:r w:rsidR="004E5892">
        <w:rPr>
          <w:bCs/>
        </w:rPr>
        <w:t>přirozených</w:t>
      </w:r>
      <w:r w:rsidR="0060019F">
        <w:rPr>
          <w:bCs/>
        </w:rPr>
        <w:t xml:space="preserve"> a </w:t>
      </w:r>
      <w:r w:rsidR="004E5892">
        <w:rPr>
          <w:bCs/>
        </w:rPr>
        <w:t xml:space="preserve">intenzivních </w:t>
      </w:r>
      <w:r w:rsidR="00263953">
        <w:rPr>
          <w:bCs/>
        </w:rPr>
        <w:t>pohybových aktivit</w:t>
      </w:r>
      <w:r w:rsidR="00B35420" w:rsidRPr="00B35420">
        <w:rPr>
          <w:bCs/>
        </w:rPr>
        <w:t xml:space="preserve"> </w:t>
      </w:r>
      <w:r w:rsidR="00B35420">
        <w:rPr>
          <w:bCs/>
        </w:rPr>
        <w:t>ubývá</w:t>
      </w:r>
      <w:r w:rsidR="00263953">
        <w:rPr>
          <w:bCs/>
        </w:rPr>
        <w:t>.</w:t>
      </w:r>
    </w:p>
    <w:p w14:paraId="07AA83D1" w14:textId="4B23703C" w:rsidR="00C202B6" w:rsidRPr="00EE78DF" w:rsidRDefault="00FA543D" w:rsidP="001A13FC">
      <w:pPr>
        <w:rPr>
          <w:bCs/>
        </w:rPr>
      </w:pPr>
      <w:r>
        <w:rPr>
          <w:bCs/>
        </w:rPr>
        <w:br w:type="page"/>
      </w:r>
    </w:p>
    <w:p w14:paraId="2BE68409" w14:textId="4B6BA96F" w:rsidR="00FA543D" w:rsidRPr="002F6040" w:rsidRDefault="00A96424" w:rsidP="00A97311">
      <w:pPr>
        <w:pStyle w:val="Nadpis1"/>
        <w:numPr>
          <w:ilvl w:val="0"/>
          <w:numId w:val="0"/>
        </w:numPr>
        <w:ind w:left="574"/>
        <w:rPr>
          <w:sz w:val="32"/>
          <w:szCs w:val="32"/>
        </w:rPr>
      </w:pPr>
      <w:bookmarkStart w:id="109" w:name="_Toc164011175"/>
      <w:r w:rsidRPr="002F6040">
        <w:rPr>
          <w:sz w:val="32"/>
          <w:szCs w:val="32"/>
        </w:rPr>
        <w:lastRenderedPageBreak/>
        <w:t>Bibliografie</w:t>
      </w:r>
      <w:bookmarkEnd w:id="109"/>
    </w:p>
    <w:bookmarkEnd w:id="48"/>
    <w:p w14:paraId="5236CEF0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BEDNÁŘOVÁ, Jiřina a Vlasta ŠMARDOVÁ, 2022. </w:t>
      </w:r>
      <w:r w:rsidRPr="00DD3965">
        <w:rPr>
          <w:i/>
          <w:iCs/>
          <w:color w:val="212529"/>
          <w:szCs w:val="24"/>
          <w:shd w:val="clear" w:color="auto" w:fill="FFFFFF"/>
        </w:rPr>
        <w:t>Školní zralost: co by mělo umět dítě před vstupem do školy</w:t>
      </w:r>
      <w:r w:rsidRPr="00DD3965">
        <w:rPr>
          <w:color w:val="212529"/>
          <w:szCs w:val="24"/>
          <w:shd w:val="clear" w:color="auto" w:fill="FFFFFF"/>
        </w:rPr>
        <w:t xml:space="preserve">. 3. vydání. V Brně: Edika, </w:t>
      </w:r>
      <w:proofErr w:type="spellStart"/>
      <w:r w:rsidRPr="00DD3965">
        <w:rPr>
          <w:color w:val="212529"/>
          <w:szCs w:val="24"/>
          <w:shd w:val="clear" w:color="auto" w:fill="FFFFFF"/>
        </w:rPr>
        <w:t>iii</w:t>
      </w:r>
      <w:proofErr w:type="spellEnd"/>
      <w:r w:rsidRPr="00DD3965">
        <w:rPr>
          <w:color w:val="212529"/>
          <w:szCs w:val="24"/>
          <w:shd w:val="clear" w:color="auto" w:fill="FFFFFF"/>
        </w:rPr>
        <w:t>, 100. ISBN 978-80-266-1751-8.</w:t>
      </w:r>
    </w:p>
    <w:p w14:paraId="1BAD9BDD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BERČÍKOVÁ, Alena, Eva ŠMELOVÁ a Dominika PROVÁZKOVÁ STOLINSKÁ, 2014. </w:t>
      </w:r>
      <w:r w:rsidRPr="00DD3965">
        <w:rPr>
          <w:i/>
          <w:iCs/>
          <w:color w:val="212529"/>
          <w:szCs w:val="24"/>
          <w:shd w:val="clear" w:color="auto" w:fill="FFFFFF"/>
        </w:rPr>
        <w:t>Učitel - aktér edukačního procesu předškolního vzdělávání</w:t>
      </w:r>
      <w:r w:rsidRPr="00DD3965">
        <w:rPr>
          <w:color w:val="212529"/>
          <w:szCs w:val="24"/>
          <w:shd w:val="clear" w:color="auto" w:fill="FFFFFF"/>
        </w:rPr>
        <w:t>. Olomouc: Univerzita Palackého v Olomouci, 77 s. ISBN 978-80-244-4033-0.</w:t>
      </w:r>
    </w:p>
    <w:p w14:paraId="6E413C7B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BRAUN, Richard, 2014. </w:t>
      </w:r>
      <w:r w:rsidRPr="00DD3965">
        <w:rPr>
          <w:i/>
          <w:iCs/>
          <w:color w:val="212529"/>
          <w:szCs w:val="24"/>
          <w:shd w:val="clear" w:color="auto" w:fill="FFFFFF"/>
        </w:rPr>
        <w:t>Pedagogicko-psychologická diagnostika: studium</w:t>
      </w:r>
      <w:r w:rsidRPr="00DD3965">
        <w:rPr>
          <w:color w:val="212529"/>
          <w:szCs w:val="24"/>
          <w:shd w:val="clear" w:color="auto" w:fill="FFFFFF"/>
        </w:rPr>
        <w:t>. Praha: Univerzita Karlova v Praze, Pedagogická fakulta, 120 s. ISBN 978-80-7290-656-7.</w:t>
      </w:r>
    </w:p>
    <w:p w14:paraId="57BA3AA9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DVOŘÁKOVÁ, Hana, 1989. </w:t>
      </w:r>
      <w:r w:rsidRPr="00DD3965">
        <w:rPr>
          <w:i/>
          <w:iCs/>
          <w:color w:val="212529"/>
          <w:szCs w:val="24"/>
          <w:shd w:val="clear" w:color="auto" w:fill="FFFFFF"/>
        </w:rPr>
        <w:t>Tělesná výchova v mateřské škole: dílčí metodická příručka k programu výchovné práce pro mateřské školy</w:t>
      </w:r>
      <w:r w:rsidRPr="00DD3965">
        <w:rPr>
          <w:color w:val="212529"/>
          <w:szCs w:val="24"/>
          <w:shd w:val="clear" w:color="auto" w:fill="FFFFFF"/>
        </w:rPr>
        <w:t>. [1. vyd.]. Praha: Naše vojsko, 326 s.</w:t>
      </w:r>
    </w:p>
    <w:p w14:paraId="1E694887" w14:textId="767CFA54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DVOŘÁKOVÁ, Hana, 2000. </w:t>
      </w:r>
      <w:r w:rsidRPr="00DD3965">
        <w:rPr>
          <w:i/>
          <w:iCs/>
          <w:color w:val="212529"/>
          <w:szCs w:val="24"/>
          <w:shd w:val="clear" w:color="auto" w:fill="FFFFFF"/>
        </w:rPr>
        <w:t>Didaktika tělesné výchovy nejmenších dětí a dětí s</w:t>
      </w:r>
      <w:r w:rsidR="002C0522">
        <w:rPr>
          <w:i/>
          <w:iCs/>
          <w:color w:val="212529"/>
          <w:szCs w:val="24"/>
          <w:shd w:val="clear" w:color="auto" w:fill="FFFFFF"/>
        </w:rPr>
        <w:t> </w:t>
      </w:r>
      <w:r w:rsidRPr="00DD3965">
        <w:rPr>
          <w:i/>
          <w:iCs/>
          <w:color w:val="212529"/>
          <w:szCs w:val="24"/>
          <w:shd w:val="clear" w:color="auto" w:fill="FFFFFF"/>
        </w:rPr>
        <w:t>hendikepy</w:t>
      </w:r>
      <w:r w:rsidRPr="00DD3965">
        <w:rPr>
          <w:color w:val="212529"/>
          <w:szCs w:val="24"/>
          <w:shd w:val="clear" w:color="auto" w:fill="FFFFFF"/>
        </w:rPr>
        <w:t>. Praha: Univerzita Karlova v Praze, Pedagogická fakulta, 95 s. ISBN 80-7290-005-6.</w:t>
      </w:r>
    </w:p>
    <w:p w14:paraId="4810226F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DVOŘÁKOVÁ, Hana, c2001. </w:t>
      </w:r>
      <w:r w:rsidRPr="00DD3965">
        <w:rPr>
          <w:i/>
          <w:iCs/>
          <w:color w:val="212529"/>
          <w:szCs w:val="24"/>
          <w:shd w:val="clear" w:color="auto" w:fill="FFFFFF"/>
        </w:rPr>
        <w:t>Sportujeme s nejmenšími dětmi</w:t>
      </w:r>
      <w:r w:rsidRPr="00DD3965">
        <w:rPr>
          <w:color w:val="212529"/>
          <w:szCs w:val="24"/>
          <w:shd w:val="clear" w:color="auto" w:fill="FFFFFF"/>
        </w:rPr>
        <w:t>. Praha: Olympia, 125 s. ISBN 80-7033-313-8.</w:t>
      </w:r>
    </w:p>
    <w:p w14:paraId="2E05C96D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DVOŘÁKOVÁ, Hana, 2006. </w:t>
      </w:r>
      <w:r w:rsidRPr="00DD3965">
        <w:rPr>
          <w:i/>
          <w:iCs/>
          <w:color w:val="212529"/>
          <w:szCs w:val="24"/>
          <w:shd w:val="clear" w:color="auto" w:fill="FFFFFF"/>
        </w:rPr>
        <w:t>Základní motorika</w:t>
      </w:r>
      <w:r w:rsidRPr="00DD3965">
        <w:rPr>
          <w:color w:val="212529"/>
          <w:szCs w:val="24"/>
          <w:shd w:val="clear" w:color="auto" w:fill="FFFFFF"/>
        </w:rPr>
        <w:t>. Praha: Univerzita Karlova v Praze, Pedagogická fakulta, 44 s. ISBN 80-7290-259-8.</w:t>
      </w:r>
    </w:p>
    <w:p w14:paraId="2F0D30EB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DVOŘÁKOVÁ, Hana, 2012. </w:t>
      </w:r>
      <w:r w:rsidRPr="00DD3965">
        <w:rPr>
          <w:i/>
          <w:iCs/>
          <w:color w:val="212529"/>
          <w:szCs w:val="24"/>
          <w:shd w:val="clear" w:color="auto" w:fill="FFFFFF"/>
        </w:rPr>
        <w:t>Školáci v pohybu: tělesná výchova v praxi</w:t>
      </w:r>
      <w:r w:rsidRPr="00DD3965">
        <w:rPr>
          <w:color w:val="212529"/>
          <w:szCs w:val="24"/>
          <w:shd w:val="clear" w:color="auto" w:fill="FFFFFF"/>
        </w:rPr>
        <w:t>. Praha: Grada, 144 s. ISBN 978-80-247-3733-1.</w:t>
      </w:r>
    </w:p>
    <w:p w14:paraId="281A6470" w14:textId="77777777" w:rsidR="005911AA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DVOŘÁKOVÁ, Hana, Michaela KUKAČKOVÁ, Martina LIETAVCOVÁ, Hana NÁDVORNÍKOVÁ a Eva SVOBODOVÁ, 2015. </w:t>
      </w:r>
      <w:r w:rsidRPr="00DD3965">
        <w:rPr>
          <w:i/>
          <w:iCs/>
          <w:color w:val="212529"/>
          <w:szCs w:val="24"/>
          <w:shd w:val="clear" w:color="auto" w:fill="FFFFFF"/>
        </w:rPr>
        <w:t>Rozvíjíme dovednosti hrubé a jemné motoriky dětí: dítě a jeho tělo</w:t>
      </w:r>
      <w:r w:rsidRPr="00DD3965">
        <w:rPr>
          <w:color w:val="212529"/>
          <w:szCs w:val="24"/>
          <w:shd w:val="clear" w:color="auto" w:fill="FFFFFF"/>
        </w:rPr>
        <w:t>. 2. vydání. Praha: Raabe, 164 stran ; 21 cm. ISBN 978-80-7496-187-8.</w:t>
      </w:r>
    </w:p>
    <w:p w14:paraId="7C44ADFD" w14:textId="067552DB" w:rsidR="003E52CA" w:rsidRPr="003E52CA" w:rsidRDefault="003E52C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3E52CA">
        <w:rPr>
          <w:color w:val="212529"/>
          <w:shd w:val="clear" w:color="auto" w:fill="FFFFFF"/>
        </w:rPr>
        <w:t>DYLEVSKÝ, Ivan, 2012. </w:t>
      </w:r>
      <w:r w:rsidRPr="003E52CA">
        <w:rPr>
          <w:i/>
          <w:iCs/>
          <w:color w:val="212529"/>
          <w:shd w:val="clear" w:color="auto" w:fill="FFFFFF"/>
        </w:rPr>
        <w:t>Dětský pohybový systém</w:t>
      </w:r>
      <w:r w:rsidRPr="003E52CA">
        <w:rPr>
          <w:color w:val="212529"/>
          <w:shd w:val="clear" w:color="auto" w:fill="FFFFFF"/>
        </w:rPr>
        <w:t>. [1. vyd.]. Olomouc: Poznání, 152 s. ISBN 978-80-87419-18-2.</w:t>
      </w:r>
    </w:p>
    <w:p w14:paraId="178BF7F4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FICOVÁ, Lenka Theodora, 2020. </w:t>
      </w:r>
      <w:r w:rsidRPr="00DD3965">
        <w:rPr>
          <w:i/>
          <w:iCs/>
          <w:color w:val="212529"/>
          <w:szCs w:val="24"/>
          <w:shd w:val="clear" w:color="auto" w:fill="FFFFFF"/>
        </w:rPr>
        <w:t>Hry na rozvoj dílčích funkcí u dětí: optické a akustické vnímání, jemná motorika a prostorová orientace</w:t>
      </w:r>
      <w:r w:rsidRPr="00DD3965">
        <w:rPr>
          <w:color w:val="212529"/>
          <w:szCs w:val="24"/>
          <w:shd w:val="clear" w:color="auto" w:fill="FFFFFF"/>
        </w:rPr>
        <w:t>. Praha: Grada, 172 s. ISBN 978-80-271-1045-2.</w:t>
      </w:r>
    </w:p>
    <w:p w14:paraId="6FB40841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GILLERNOVÁ, Ilona a Václav MERTIN, 2003. </w:t>
      </w:r>
      <w:r w:rsidRPr="00DD3965">
        <w:rPr>
          <w:i/>
          <w:iCs/>
          <w:color w:val="212529"/>
          <w:szCs w:val="24"/>
          <w:shd w:val="clear" w:color="auto" w:fill="FFFFFF"/>
        </w:rPr>
        <w:t>Psychologie pro učitelky mateřské školy</w:t>
      </w:r>
      <w:r w:rsidRPr="00DD3965">
        <w:rPr>
          <w:color w:val="212529"/>
          <w:szCs w:val="24"/>
          <w:shd w:val="clear" w:color="auto" w:fill="FFFFFF"/>
        </w:rPr>
        <w:t>. Praha: Portál, 230 s. ISBN 80-7178-799-X.</w:t>
      </w:r>
    </w:p>
    <w:p w14:paraId="68ADA3CA" w14:textId="7BD2C224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lastRenderedPageBreak/>
        <w:t>GREGER, David, Jaroslava SIMONOVÁ a Jana STRAKOVÁ, 2015. </w:t>
      </w:r>
      <w:r w:rsidRPr="00DD3965">
        <w:rPr>
          <w:i/>
          <w:iCs/>
          <w:color w:val="212529"/>
          <w:szCs w:val="24"/>
          <w:shd w:val="clear" w:color="auto" w:fill="FFFFFF"/>
        </w:rPr>
        <w:t>Spravedlivý start?: nerovné šance v předškolním vzdělávání a při přechodu na základní školu</w:t>
      </w:r>
      <w:r w:rsidRPr="00DD3965">
        <w:rPr>
          <w:color w:val="212529"/>
          <w:szCs w:val="24"/>
          <w:shd w:val="clear" w:color="auto" w:fill="FFFFFF"/>
        </w:rPr>
        <w:t>. V</w:t>
      </w:r>
      <w:r w:rsidR="002C0522">
        <w:rPr>
          <w:color w:val="212529"/>
          <w:szCs w:val="24"/>
          <w:shd w:val="clear" w:color="auto" w:fill="FFFFFF"/>
        </w:rPr>
        <w:t> </w:t>
      </w:r>
      <w:r w:rsidRPr="00DD3965">
        <w:rPr>
          <w:color w:val="212529"/>
          <w:szCs w:val="24"/>
          <w:shd w:val="clear" w:color="auto" w:fill="FFFFFF"/>
        </w:rPr>
        <w:t>Praze: Univerzita Karlova v Praze, Pedagogická fakulta, 177 s. ISBN 978-80-7290-861-5.</w:t>
      </w:r>
    </w:p>
    <w:p w14:paraId="68717816" w14:textId="399E5451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HERM, Sabine a Zdena LOMOVÁ, 1994. </w:t>
      </w:r>
      <w:r w:rsidRPr="00DD3965">
        <w:rPr>
          <w:i/>
          <w:iCs/>
          <w:color w:val="212529"/>
          <w:szCs w:val="24"/>
          <w:shd w:val="clear" w:color="auto" w:fill="FFFFFF"/>
        </w:rPr>
        <w:t>Psychomotorické hry: 92 her zaměřených na</w:t>
      </w:r>
      <w:r w:rsidR="002C0522">
        <w:rPr>
          <w:i/>
          <w:iCs/>
          <w:color w:val="212529"/>
          <w:szCs w:val="24"/>
          <w:shd w:val="clear" w:color="auto" w:fill="FFFFFF"/>
        </w:rPr>
        <w:t> </w:t>
      </w:r>
      <w:r w:rsidRPr="00DD3965">
        <w:rPr>
          <w:i/>
          <w:iCs/>
          <w:color w:val="212529"/>
          <w:szCs w:val="24"/>
          <w:shd w:val="clear" w:color="auto" w:fill="FFFFFF"/>
        </w:rPr>
        <w:t>motorický rozvoj dětí v mateřské škole</w:t>
      </w:r>
      <w:r w:rsidRPr="00DD3965">
        <w:rPr>
          <w:color w:val="212529"/>
          <w:szCs w:val="24"/>
          <w:shd w:val="clear" w:color="auto" w:fill="FFFFFF"/>
        </w:rPr>
        <w:t>. Praha: Portál, 95 s. ISBN 80-7178-018-9.</w:t>
      </w:r>
    </w:p>
    <w:p w14:paraId="6418DFEC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CHRÁSKA, Miroslav, 2016. </w:t>
      </w:r>
      <w:r w:rsidRPr="00DD3965">
        <w:rPr>
          <w:i/>
          <w:iCs/>
          <w:color w:val="212529"/>
          <w:szCs w:val="24"/>
          <w:shd w:val="clear" w:color="auto" w:fill="FFFFFF"/>
        </w:rPr>
        <w:t>Metody pedagogického výzkumu: základy kvantitativního výzkumu</w:t>
      </w:r>
      <w:r w:rsidRPr="00DD3965">
        <w:rPr>
          <w:color w:val="212529"/>
          <w:szCs w:val="24"/>
          <w:shd w:val="clear" w:color="auto" w:fill="FFFFFF"/>
        </w:rPr>
        <w:t xml:space="preserve">. 2., </w:t>
      </w:r>
      <w:proofErr w:type="spellStart"/>
      <w:r w:rsidRPr="00DD3965">
        <w:rPr>
          <w:color w:val="212529"/>
          <w:szCs w:val="24"/>
          <w:shd w:val="clear" w:color="auto" w:fill="FFFFFF"/>
        </w:rPr>
        <w:t>aktualiz</w:t>
      </w:r>
      <w:proofErr w:type="spellEnd"/>
      <w:r w:rsidRPr="00DD3965">
        <w:rPr>
          <w:color w:val="212529"/>
          <w:szCs w:val="24"/>
          <w:shd w:val="clear" w:color="auto" w:fill="FFFFFF"/>
        </w:rPr>
        <w:t>. vyd. Praha: Grada. Pedagogika. ISBN 978-80-247-5326-3.</w:t>
      </w:r>
    </w:p>
    <w:p w14:paraId="29534B36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JUCOVIČOVÁ, Drahomíra, 2014. </w:t>
      </w:r>
      <w:r w:rsidRPr="00DD3965">
        <w:rPr>
          <w:i/>
          <w:iCs/>
          <w:color w:val="212529"/>
          <w:szCs w:val="24"/>
          <w:shd w:val="clear" w:color="auto" w:fill="FFFFFF"/>
        </w:rPr>
        <w:t>Je naše dítě zralé na vstup do školy?</w:t>
      </w:r>
      <w:r w:rsidRPr="00DD3965">
        <w:rPr>
          <w:color w:val="212529"/>
          <w:szCs w:val="24"/>
          <w:shd w:val="clear" w:color="auto" w:fill="FFFFFF"/>
        </w:rPr>
        <w:t> Grada, 1 online zdroj (150 stran). ISBN 978-80-247-9263-7.</w:t>
      </w:r>
    </w:p>
    <w:p w14:paraId="7B790E5C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KOLAŘÍKOVÁ, Marta, 2015. </w:t>
      </w:r>
      <w:r w:rsidRPr="00DD3965">
        <w:rPr>
          <w:i/>
          <w:iCs/>
          <w:color w:val="212529"/>
          <w:szCs w:val="24"/>
          <w:shd w:val="clear" w:color="auto" w:fill="FFFFFF"/>
        </w:rPr>
        <w:t>Dítě předškolního věku v prostředí sociální exkluze</w:t>
      </w:r>
      <w:r w:rsidRPr="00DD3965">
        <w:rPr>
          <w:color w:val="212529"/>
          <w:szCs w:val="24"/>
          <w:shd w:val="clear" w:color="auto" w:fill="FFFFFF"/>
        </w:rPr>
        <w:t>. Opava: Slezská univerzita v Opavě, Fakulta veřejných politik v Opavě. ISBN 978-80-7510-161-7.</w:t>
      </w:r>
    </w:p>
    <w:p w14:paraId="6E28E504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KOLLÁRIKOVÁ, Zuzana a Branislav PUPALA, 2010. </w:t>
      </w:r>
      <w:r w:rsidRPr="00DD3965">
        <w:rPr>
          <w:i/>
          <w:iCs/>
          <w:color w:val="212529"/>
          <w:szCs w:val="24"/>
          <w:shd w:val="clear" w:color="auto" w:fill="FFFFFF"/>
        </w:rPr>
        <w:t xml:space="preserve">Předškolní a primární pedagogika = Predškolská a </w:t>
      </w:r>
      <w:proofErr w:type="spellStart"/>
      <w:r w:rsidRPr="00DD3965">
        <w:rPr>
          <w:i/>
          <w:iCs/>
          <w:color w:val="212529"/>
          <w:szCs w:val="24"/>
          <w:shd w:val="clear" w:color="auto" w:fill="FFFFFF"/>
        </w:rPr>
        <w:t>elementárna</w:t>
      </w:r>
      <w:proofErr w:type="spellEnd"/>
      <w:r w:rsidRPr="00DD3965">
        <w:rPr>
          <w:i/>
          <w:iCs/>
          <w:color w:val="212529"/>
          <w:szCs w:val="24"/>
          <w:shd w:val="clear" w:color="auto" w:fill="FFFFFF"/>
        </w:rPr>
        <w:t xml:space="preserve"> pedagogika</w:t>
      </w:r>
      <w:r w:rsidRPr="00DD3965">
        <w:rPr>
          <w:color w:val="212529"/>
          <w:szCs w:val="24"/>
          <w:shd w:val="clear" w:color="auto" w:fill="FFFFFF"/>
        </w:rPr>
        <w:t>. Vyd. 2. Praha: Portál, 455 s. ISBN 978-80-7367-828-9.</w:t>
      </w:r>
    </w:p>
    <w:p w14:paraId="31E6C590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KOŤÁTKOVÁ, Soňa, 2008. </w:t>
      </w:r>
      <w:r w:rsidRPr="00DD3965">
        <w:rPr>
          <w:i/>
          <w:iCs/>
          <w:color w:val="212529"/>
          <w:szCs w:val="24"/>
          <w:shd w:val="clear" w:color="auto" w:fill="FFFFFF"/>
        </w:rPr>
        <w:t>Dítě a mateřská škola</w:t>
      </w:r>
      <w:r w:rsidRPr="00DD3965">
        <w:rPr>
          <w:color w:val="212529"/>
          <w:szCs w:val="24"/>
          <w:shd w:val="clear" w:color="auto" w:fill="FFFFFF"/>
        </w:rPr>
        <w:t>. Praha: Grada. Pedagogika (Grada). ISBN 978-80-247-1568-1.</w:t>
      </w:r>
    </w:p>
    <w:p w14:paraId="7D35E992" w14:textId="2DAFCFCC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KROPÁČKOVÁ, Jana, 2008. </w:t>
      </w:r>
      <w:r w:rsidRPr="00DD3965">
        <w:rPr>
          <w:i/>
          <w:iCs/>
          <w:color w:val="212529"/>
          <w:szCs w:val="24"/>
          <w:shd w:val="clear" w:color="auto" w:fill="FFFFFF"/>
        </w:rPr>
        <w:t xml:space="preserve">Budeme mít </w:t>
      </w:r>
      <w:r w:rsidR="003F6055" w:rsidRPr="00DD3965">
        <w:rPr>
          <w:i/>
          <w:iCs/>
          <w:color w:val="212529"/>
          <w:szCs w:val="24"/>
          <w:shd w:val="clear" w:color="auto" w:fill="FFFFFF"/>
        </w:rPr>
        <w:t>prvňáčka</w:t>
      </w:r>
      <w:r w:rsidRPr="00DD3965">
        <w:rPr>
          <w:i/>
          <w:iCs/>
          <w:color w:val="212529"/>
          <w:szCs w:val="24"/>
          <w:shd w:val="clear" w:color="auto" w:fill="FFFFFF"/>
        </w:rPr>
        <w:t>: pro rodiče dětí od 5 let</w:t>
      </w:r>
      <w:r w:rsidRPr="00DD3965">
        <w:rPr>
          <w:color w:val="212529"/>
          <w:szCs w:val="24"/>
          <w:shd w:val="clear" w:color="auto" w:fill="FFFFFF"/>
        </w:rPr>
        <w:t>. Praha: Portál, 158 s. ISBN 978-80-7367-359-8.</w:t>
      </w:r>
    </w:p>
    <w:p w14:paraId="184E7217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LANGMEIER, Josef, 2006. </w:t>
      </w:r>
      <w:r w:rsidRPr="00DD3965">
        <w:rPr>
          <w:i/>
          <w:iCs/>
          <w:color w:val="212529"/>
          <w:szCs w:val="24"/>
          <w:shd w:val="clear" w:color="auto" w:fill="FFFFFF"/>
        </w:rPr>
        <w:t>Vývojová psychologie 2., aktualizované vydání</w:t>
      </w:r>
      <w:r w:rsidRPr="00DD3965">
        <w:rPr>
          <w:color w:val="212529"/>
          <w:szCs w:val="24"/>
          <w:shd w:val="clear" w:color="auto" w:fill="FFFFFF"/>
        </w:rPr>
        <w:t>. Grada, 1 online zdroj (368 stran). ISBN 978-80-247-9085-5.</w:t>
      </w:r>
    </w:p>
    <w:p w14:paraId="147B8D23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MATĚJČEK, Zdeněk, 2005. </w:t>
      </w:r>
      <w:r w:rsidRPr="00DD3965">
        <w:rPr>
          <w:i/>
          <w:iCs/>
          <w:color w:val="212529"/>
          <w:szCs w:val="24"/>
          <w:shd w:val="clear" w:color="auto" w:fill="FFFFFF"/>
        </w:rPr>
        <w:t>Prvních 6 let ve vývoji a výchově dítěte: normy vývoje a vývojové milníky z pohledu psychologa</w:t>
      </w:r>
      <w:r w:rsidRPr="00DD3965">
        <w:rPr>
          <w:color w:val="212529"/>
          <w:szCs w:val="24"/>
          <w:shd w:val="clear" w:color="auto" w:fill="FFFFFF"/>
        </w:rPr>
        <w:t>. Praha: Grada, 182 s. ISBN 80-247-0870-1.</w:t>
      </w:r>
    </w:p>
    <w:p w14:paraId="62E234B4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MERTIN, Václav a Ilona GILLERNOVÁ, 2015. </w:t>
      </w:r>
      <w:r w:rsidRPr="00DD3965">
        <w:rPr>
          <w:i/>
          <w:iCs/>
          <w:color w:val="212529"/>
          <w:szCs w:val="24"/>
          <w:shd w:val="clear" w:color="auto" w:fill="FFFFFF"/>
        </w:rPr>
        <w:t>Psychologie pro učitelky mateřské školy</w:t>
      </w:r>
      <w:r w:rsidRPr="00DD3965">
        <w:rPr>
          <w:color w:val="212529"/>
          <w:szCs w:val="24"/>
          <w:shd w:val="clear" w:color="auto" w:fill="FFFFFF"/>
        </w:rPr>
        <w:t>. Třetí vydání. Praha: Portál, 247 s. ISBN 978-80-262-0977-5.</w:t>
      </w:r>
    </w:p>
    <w:p w14:paraId="1B0CD80D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MĚKOTA, Karel a Jiří NOVOSAD, 2005. </w:t>
      </w:r>
      <w:r w:rsidRPr="00DD3965">
        <w:rPr>
          <w:i/>
          <w:iCs/>
          <w:color w:val="212529"/>
          <w:szCs w:val="24"/>
          <w:shd w:val="clear" w:color="auto" w:fill="FFFFFF"/>
        </w:rPr>
        <w:t>Motorické schopnosti</w:t>
      </w:r>
      <w:r w:rsidRPr="00DD3965">
        <w:rPr>
          <w:color w:val="212529"/>
          <w:szCs w:val="24"/>
          <w:shd w:val="clear" w:color="auto" w:fill="FFFFFF"/>
        </w:rPr>
        <w:t>. Olomouc: Univerzita Palackého, 175 s. ISBN 80-244-0981-X.</w:t>
      </w:r>
    </w:p>
    <w:p w14:paraId="56C92B76" w14:textId="77777777" w:rsidR="005911AA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MIKLÁNKOVÁ, Ludmila, 2009. </w:t>
      </w:r>
      <w:r w:rsidRPr="00DD3965">
        <w:rPr>
          <w:i/>
          <w:iCs/>
          <w:color w:val="212529"/>
          <w:szCs w:val="24"/>
          <w:shd w:val="clear" w:color="auto" w:fill="FFFFFF"/>
        </w:rPr>
        <w:t>Environmentální stimuly v pohybové aktivitě dětí předškolního věku</w:t>
      </w:r>
      <w:r w:rsidRPr="00DD3965">
        <w:rPr>
          <w:color w:val="212529"/>
          <w:szCs w:val="24"/>
          <w:shd w:val="clear" w:color="auto" w:fill="FFFFFF"/>
        </w:rPr>
        <w:t>. Olomouc: Univerzita Palackého v Olomouci, 168 s. ISBN 978-80-244-2331-9.</w:t>
      </w:r>
    </w:p>
    <w:p w14:paraId="60B7EA56" w14:textId="204ADB45" w:rsidR="00C27A9F" w:rsidRPr="00CE412F" w:rsidRDefault="00C27A9F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C27A9F">
        <w:rPr>
          <w:color w:val="212529"/>
          <w:shd w:val="clear" w:color="auto" w:fill="FFFFFF"/>
        </w:rPr>
        <w:t>MIKLÁNKOVÁ, Ludmila, Michaela PUGNEROVÁ a Zdeněk RECHTIK, 2021. </w:t>
      </w:r>
      <w:r w:rsidRPr="00C27A9F">
        <w:rPr>
          <w:i/>
          <w:iCs/>
          <w:color w:val="212529"/>
          <w:shd w:val="clear" w:color="auto" w:fill="FFFFFF"/>
        </w:rPr>
        <w:t xml:space="preserve">Motorické dovednosti v kontextu kognitivních procesů a </w:t>
      </w:r>
      <w:proofErr w:type="spellStart"/>
      <w:r w:rsidRPr="00C27A9F">
        <w:rPr>
          <w:i/>
          <w:iCs/>
          <w:color w:val="212529"/>
          <w:shd w:val="clear" w:color="auto" w:fill="FFFFFF"/>
        </w:rPr>
        <w:t>self-conceptu</w:t>
      </w:r>
      <w:proofErr w:type="spellEnd"/>
      <w:r w:rsidRPr="00C27A9F">
        <w:rPr>
          <w:i/>
          <w:iCs/>
          <w:color w:val="212529"/>
          <w:shd w:val="clear" w:color="auto" w:fill="FFFFFF"/>
        </w:rPr>
        <w:t xml:space="preserve"> dítěte</w:t>
      </w:r>
      <w:r w:rsidRPr="00C27A9F">
        <w:rPr>
          <w:color w:val="212529"/>
          <w:shd w:val="clear" w:color="auto" w:fill="FFFFFF"/>
        </w:rPr>
        <w:t>. Olomouc: Univerzita Palackého v Olomouci. ISBN 978-80-244-6035-2.</w:t>
      </w:r>
    </w:p>
    <w:p w14:paraId="7798A557" w14:textId="51BB4A51" w:rsidR="00CE412F" w:rsidRPr="00CE412F" w:rsidRDefault="00CE412F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CE412F">
        <w:rPr>
          <w:color w:val="212529"/>
          <w:shd w:val="clear" w:color="auto" w:fill="FFFFFF"/>
        </w:rPr>
        <w:lastRenderedPageBreak/>
        <w:t>MIKLÁNKOVÁ, Ludmila, Michaela PUGNEROVÁ a Zdeněk RECHTIK, 2023. </w:t>
      </w:r>
      <w:r w:rsidRPr="00CE412F">
        <w:rPr>
          <w:i/>
          <w:iCs/>
          <w:color w:val="212529"/>
          <w:shd w:val="clear" w:color="auto" w:fill="FFFFFF"/>
        </w:rPr>
        <w:t>Motorika dítěte v předškolním věku jako nedílná součást školní zralosti a připravenosti</w:t>
      </w:r>
      <w:r w:rsidRPr="00CE412F">
        <w:rPr>
          <w:color w:val="212529"/>
          <w:shd w:val="clear" w:color="auto" w:fill="FFFFFF"/>
        </w:rPr>
        <w:t>. Olomouc: Vydavatelství Univerzity Palackého. ISBN 978-80-244-6220-2.</w:t>
      </w:r>
    </w:p>
    <w:p w14:paraId="7E95254E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NÁDVORNÍKOVÁ, Hana, Eva SVOBODOVÁ, Kateřina SMOLÍKOVÁ, Hana DVOŘÁKOVÁ, Helena HAZUKOVÁ a Alena VÁCHOVÁ, [2012]-. </w:t>
      </w:r>
      <w:r w:rsidRPr="00DD3965">
        <w:rPr>
          <w:i/>
          <w:iCs/>
          <w:color w:val="212529"/>
          <w:szCs w:val="24"/>
          <w:shd w:val="clear" w:color="auto" w:fill="FFFFFF"/>
        </w:rPr>
        <w:t>Očekávané výstupy v praxi mateřské školy: metodická podpora k připravované revizi RVP PV</w:t>
      </w:r>
      <w:r w:rsidRPr="00DD3965">
        <w:rPr>
          <w:color w:val="212529"/>
          <w:szCs w:val="24"/>
          <w:shd w:val="clear" w:color="auto" w:fill="FFFFFF"/>
        </w:rPr>
        <w:t>. Praha: Raabe. ISSN 1805-563X.</w:t>
      </w:r>
    </w:p>
    <w:p w14:paraId="3AC52091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OBST, Otto, 2017. </w:t>
      </w:r>
      <w:r w:rsidRPr="00DD3965">
        <w:rPr>
          <w:i/>
          <w:iCs/>
          <w:color w:val="212529"/>
          <w:szCs w:val="24"/>
          <w:shd w:val="clear" w:color="auto" w:fill="FFFFFF"/>
        </w:rPr>
        <w:t>Obecná didaktika</w:t>
      </w:r>
      <w:r w:rsidRPr="00DD3965">
        <w:rPr>
          <w:color w:val="212529"/>
          <w:szCs w:val="24"/>
          <w:shd w:val="clear" w:color="auto" w:fill="FFFFFF"/>
        </w:rPr>
        <w:t>. 2. vydání, dotisk. Olomouc: Univerzita Palackého v Olomouci, 176 stran ; 30 cm. ISBN 978-80-244-5141-1.</w:t>
      </w:r>
    </w:p>
    <w:p w14:paraId="377F1EA3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OPRAVILOVÁ, Eva, 2002. </w:t>
      </w:r>
      <w:r w:rsidRPr="00DD3965">
        <w:rPr>
          <w:i/>
          <w:iCs/>
          <w:color w:val="212529"/>
          <w:szCs w:val="24"/>
          <w:shd w:val="clear" w:color="auto" w:fill="FFFFFF"/>
        </w:rPr>
        <w:t>Předškolní pedagogika. 1, Smysl a proměny dětství</w:t>
      </w:r>
      <w:r w:rsidRPr="00DD3965">
        <w:rPr>
          <w:color w:val="212529"/>
          <w:szCs w:val="24"/>
          <w:shd w:val="clear" w:color="auto" w:fill="FFFFFF"/>
        </w:rPr>
        <w:t xml:space="preserve">. Vyd. 2., </w:t>
      </w:r>
      <w:proofErr w:type="spellStart"/>
      <w:r w:rsidRPr="00DD3965">
        <w:rPr>
          <w:color w:val="212529"/>
          <w:szCs w:val="24"/>
          <w:shd w:val="clear" w:color="auto" w:fill="FFFFFF"/>
        </w:rPr>
        <w:t>opr</w:t>
      </w:r>
      <w:proofErr w:type="spellEnd"/>
      <w:r w:rsidRPr="00DD3965">
        <w:rPr>
          <w:color w:val="212529"/>
          <w:szCs w:val="24"/>
          <w:shd w:val="clear" w:color="auto" w:fill="FFFFFF"/>
        </w:rPr>
        <w:t>. Liberec: Technická univerzita v Liberci, 40 s. ISBN 80-7083-656-3.</w:t>
      </w:r>
    </w:p>
    <w:p w14:paraId="22C72364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OTEVŘELOVÁ, Hana, 2016. </w:t>
      </w:r>
      <w:r w:rsidRPr="00DD3965">
        <w:rPr>
          <w:i/>
          <w:iCs/>
          <w:color w:val="212529"/>
          <w:szCs w:val="24"/>
          <w:shd w:val="clear" w:color="auto" w:fill="FFFFFF"/>
        </w:rPr>
        <w:t>Školní zralost a připravenost</w:t>
      </w:r>
      <w:r w:rsidRPr="00DD3965">
        <w:rPr>
          <w:color w:val="212529"/>
          <w:szCs w:val="24"/>
          <w:shd w:val="clear" w:color="auto" w:fill="FFFFFF"/>
        </w:rPr>
        <w:t>. Praha: Portál, 142 s. ISBN 978-80-262-1092-4.</w:t>
      </w:r>
    </w:p>
    <w:p w14:paraId="4CA57471" w14:textId="666142FE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 xml:space="preserve">PIAGET, Jean a </w:t>
      </w:r>
      <w:proofErr w:type="spellStart"/>
      <w:r w:rsidRPr="00DD3965">
        <w:rPr>
          <w:color w:val="212529"/>
          <w:szCs w:val="24"/>
          <w:shd w:val="clear" w:color="auto" w:fill="FFFFFF"/>
        </w:rPr>
        <w:t>Bärbel</w:t>
      </w:r>
      <w:proofErr w:type="spellEnd"/>
      <w:r w:rsidRPr="00DD3965">
        <w:rPr>
          <w:color w:val="212529"/>
          <w:szCs w:val="24"/>
          <w:shd w:val="clear" w:color="auto" w:fill="FFFFFF"/>
        </w:rPr>
        <w:t xml:space="preserve"> INHELDER, 2014. </w:t>
      </w:r>
      <w:r w:rsidRPr="00DD3965">
        <w:rPr>
          <w:i/>
          <w:iCs/>
          <w:color w:val="212529"/>
          <w:szCs w:val="24"/>
          <w:shd w:val="clear" w:color="auto" w:fill="FFFFFF"/>
        </w:rPr>
        <w:t>Psychologie dítěte</w:t>
      </w:r>
      <w:r w:rsidRPr="00DD3965">
        <w:rPr>
          <w:color w:val="212529"/>
          <w:szCs w:val="24"/>
          <w:shd w:val="clear" w:color="auto" w:fill="FFFFFF"/>
        </w:rPr>
        <w:t>. Přeložil</w:t>
      </w:r>
      <w:r w:rsidR="002C0522">
        <w:rPr>
          <w:color w:val="212529"/>
          <w:szCs w:val="24"/>
          <w:shd w:val="clear" w:color="auto" w:fill="FFFFFF"/>
        </w:rPr>
        <w:t>a</w:t>
      </w:r>
      <w:r w:rsidRPr="00DD3965">
        <w:rPr>
          <w:color w:val="212529"/>
          <w:szCs w:val="24"/>
          <w:shd w:val="clear" w:color="auto" w:fill="FFFFFF"/>
        </w:rPr>
        <w:t xml:space="preserve"> Eva</w:t>
      </w:r>
      <w:r w:rsidR="002C0522">
        <w:rPr>
          <w:color w:val="212529"/>
          <w:szCs w:val="24"/>
          <w:shd w:val="clear" w:color="auto" w:fill="FFFFFF"/>
        </w:rPr>
        <w:t> </w:t>
      </w:r>
      <w:r w:rsidRPr="00DD3965">
        <w:rPr>
          <w:color w:val="212529"/>
          <w:szCs w:val="24"/>
          <w:shd w:val="clear" w:color="auto" w:fill="FFFFFF"/>
        </w:rPr>
        <w:t>VYSKOČILOVÁ. Praha: Portál. Klasici (Portál). ISBN 978-80-262-0691-0.</w:t>
      </w:r>
    </w:p>
    <w:p w14:paraId="0270E6F9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PRŮCHA, Jan a Soňa KOŤÁTKOVÁ, 2013. </w:t>
      </w:r>
      <w:r w:rsidRPr="00DD3965">
        <w:rPr>
          <w:i/>
          <w:iCs/>
          <w:color w:val="212529"/>
          <w:szCs w:val="24"/>
          <w:shd w:val="clear" w:color="auto" w:fill="FFFFFF"/>
        </w:rPr>
        <w:t>Předškolní pedagogika: učebnice pro střední a vyšší odborné školy</w:t>
      </w:r>
      <w:r w:rsidRPr="00DD3965">
        <w:rPr>
          <w:color w:val="212529"/>
          <w:szCs w:val="24"/>
          <w:shd w:val="clear" w:color="auto" w:fill="FFFFFF"/>
        </w:rPr>
        <w:t>. Praha: Portál, 181 stran ; 22 cm. ISBN 978-80-262-0495-4.</w:t>
      </w:r>
    </w:p>
    <w:p w14:paraId="4059A2B8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 xml:space="preserve">REITEROVÁ, Eva, </w:t>
      </w:r>
      <w:proofErr w:type="spellStart"/>
      <w:r w:rsidRPr="00DD3965">
        <w:rPr>
          <w:color w:val="212529"/>
          <w:szCs w:val="24"/>
          <w:shd w:val="clear" w:color="auto" w:fill="FFFFFF"/>
        </w:rPr>
        <w:t>ed</w:t>
      </w:r>
      <w:proofErr w:type="spellEnd"/>
      <w:r w:rsidRPr="00DD3965">
        <w:rPr>
          <w:color w:val="212529"/>
          <w:szCs w:val="24"/>
          <w:shd w:val="clear" w:color="auto" w:fill="FFFFFF"/>
        </w:rPr>
        <w:t>., 2005. </w:t>
      </w:r>
      <w:r w:rsidRPr="00DD3965">
        <w:rPr>
          <w:i/>
          <w:iCs/>
          <w:color w:val="212529"/>
          <w:szCs w:val="24"/>
          <w:shd w:val="clear" w:color="auto" w:fill="FFFFFF"/>
        </w:rPr>
        <w:t xml:space="preserve">Varia </w:t>
      </w:r>
      <w:proofErr w:type="spellStart"/>
      <w:r w:rsidRPr="00DD3965">
        <w:rPr>
          <w:i/>
          <w:iCs/>
          <w:color w:val="212529"/>
          <w:szCs w:val="24"/>
          <w:shd w:val="clear" w:color="auto" w:fill="FFFFFF"/>
        </w:rPr>
        <w:t>psychologica</w:t>
      </w:r>
      <w:proofErr w:type="spellEnd"/>
      <w:r w:rsidRPr="00DD3965">
        <w:rPr>
          <w:color w:val="212529"/>
          <w:szCs w:val="24"/>
          <w:shd w:val="clear" w:color="auto" w:fill="FFFFFF"/>
        </w:rPr>
        <w:t>. Olomouc: Univerzita Palackého, 198 s. ISSN 12143251.</w:t>
      </w:r>
    </w:p>
    <w:p w14:paraId="49C43287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RUBÍN, Lukáš, 2018. </w:t>
      </w:r>
      <w:r w:rsidRPr="00DD3965">
        <w:rPr>
          <w:i/>
          <w:iCs/>
          <w:color w:val="212529"/>
          <w:szCs w:val="24"/>
          <w:shd w:val="clear" w:color="auto" w:fill="FFFFFF"/>
        </w:rPr>
        <w:t xml:space="preserve">Pohybová aktivita a tělesná zdatnost českých adolescentů v kontextu zastavěného prostředí = </w:t>
      </w:r>
      <w:proofErr w:type="spellStart"/>
      <w:r w:rsidRPr="00DD3965">
        <w:rPr>
          <w:i/>
          <w:iCs/>
          <w:color w:val="212529"/>
          <w:szCs w:val="24"/>
          <w:shd w:val="clear" w:color="auto" w:fill="FFFFFF"/>
        </w:rPr>
        <w:t>Physical</w:t>
      </w:r>
      <w:proofErr w:type="spellEnd"/>
      <w:r w:rsidRPr="00DD3965">
        <w:rPr>
          <w:i/>
          <w:iCs/>
          <w:color w:val="212529"/>
          <w:szCs w:val="24"/>
          <w:shd w:val="clear" w:color="auto" w:fill="FFFFFF"/>
        </w:rPr>
        <w:t xml:space="preserve"> </w:t>
      </w:r>
      <w:proofErr w:type="spellStart"/>
      <w:r w:rsidRPr="00DD3965">
        <w:rPr>
          <w:i/>
          <w:iCs/>
          <w:color w:val="212529"/>
          <w:szCs w:val="24"/>
          <w:shd w:val="clear" w:color="auto" w:fill="FFFFFF"/>
        </w:rPr>
        <w:t>activity</w:t>
      </w:r>
      <w:proofErr w:type="spellEnd"/>
      <w:r w:rsidRPr="00DD3965">
        <w:rPr>
          <w:i/>
          <w:iCs/>
          <w:color w:val="212529"/>
          <w:szCs w:val="24"/>
          <w:shd w:val="clear" w:color="auto" w:fill="FFFFFF"/>
        </w:rPr>
        <w:t xml:space="preserve"> and </w:t>
      </w:r>
      <w:proofErr w:type="spellStart"/>
      <w:r w:rsidRPr="00DD3965">
        <w:rPr>
          <w:i/>
          <w:iCs/>
          <w:color w:val="212529"/>
          <w:szCs w:val="24"/>
          <w:shd w:val="clear" w:color="auto" w:fill="FFFFFF"/>
        </w:rPr>
        <w:t>physical</w:t>
      </w:r>
      <w:proofErr w:type="spellEnd"/>
      <w:r w:rsidRPr="00DD3965">
        <w:rPr>
          <w:i/>
          <w:iCs/>
          <w:color w:val="212529"/>
          <w:szCs w:val="24"/>
          <w:shd w:val="clear" w:color="auto" w:fill="FFFFFF"/>
        </w:rPr>
        <w:t xml:space="preserve"> fitness of Czech </w:t>
      </w:r>
      <w:proofErr w:type="spellStart"/>
      <w:r w:rsidRPr="00DD3965">
        <w:rPr>
          <w:i/>
          <w:iCs/>
          <w:color w:val="212529"/>
          <w:szCs w:val="24"/>
          <w:shd w:val="clear" w:color="auto" w:fill="FFFFFF"/>
        </w:rPr>
        <w:t>adolescents</w:t>
      </w:r>
      <w:proofErr w:type="spellEnd"/>
      <w:r w:rsidRPr="00DD3965">
        <w:rPr>
          <w:i/>
          <w:iCs/>
          <w:color w:val="212529"/>
          <w:szCs w:val="24"/>
          <w:shd w:val="clear" w:color="auto" w:fill="FFFFFF"/>
        </w:rPr>
        <w:t xml:space="preserve"> in </w:t>
      </w:r>
      <w:proofErr w:type="spellStart"/>
      <w:r w:rsidRPr="00DD3965">
        <w:rPr>
          <w:i/>
          <w:iCs/>
          <w:color w:val="212529"/>
          <w:szCs w:val="24"/>
          <w:shd w:val="clear" w:color="auto" w:fill="FFFFFF"/>
        </w:rPr>
        <w:t>the</w:t>
      </w:r>
      <w:proofErr w:type="spellEnd"/>
      <w:r w:rsidRPr="00DD3965">
        <w:rPr>
          <w:i/>
          <w:iCs/>
          <w:color w:val="212529"/>
          <w:szCs w:val="24"/>
          <w:shd w:val="clear" w:color="auto" w:fill="FFFFFF"/>
        </w:rPr>
        <w:t xml:space="preserve"> </w:t>
      </w:r>
      <w:proofErr w:type="spellStart"/>
      <w:r w:rsidRPr="00DD3965">
        <w:rPr>
          <w:i/>
          <w:iCs/>
          <w:color w:val="212529"/>
          <w:szCs w:val="24"/>
          <w:shd w:val="clear" w:color="auto" w:fill="FFFFFF"/>
        </w:rPr>
        <w:t>context</w:t>
      </w:r>
      <w:proofErr w:type="spellEnd"/>
      <w:r w:rsidRPr="00DD3965">
        <w:rPr>
          <w:i/>
          <w:iCs/>
          <w:color w:val="212529"/>
          <w:szCs w:val="24"/>
          <w:shd w:val="clear" w:color="auto" w:fill="FFFFFF"/>
        </w:rPr>
        <w:t xml:space="preserve"> of </w:t>
      </w:r>
      <w:proofErr w:type="spellStart"/>
      <w:r w:rsidRPr="00DD3965">
        <w:rPr>
          <w:i/>
          <w:iCs/>
          <w:color w:val="212529"/>
          <w:szCs w:val="24"/>
          <w:shd w:val="clear" w:color="auto" w:fill="FFFFFF"/>
        </w:rPr>
        <w:t>the</w:t>
      </w:r>
      <w:proofErr w:type="spellEnd"/>
      <w:r w:rsidRPr="00DD3965">
        <w:rPr>
          <w:i/>
          <w:iCs/>
          <w:color w:val="212529"/>
          <w:szCs w:val="24"/>
          <w:shd w:val="clear" w:color="auto" w:fill="FFFFFF"/>
        </w:rPr>
        <w:t xml:space="preserve"> </w:t>
      </w:r>
      <w:proofErr w:type="spellStart"/>
      <w:r w:rsidRPr="00DD3965">
        <w:rPr>
          <w:i/>
          <w:iCs/>
          <w:color w:val="212529"/>
          <w:szCs w:val="24"/>
          <w:shd w:val="clear" w:color="auto" w:fill="FFFFFF"/>
        </w:rPr>
        <w:t>built</w:t>
      </w:r>
      <w:proofErr w:type="spellEnd"/>
      <w:r w:rsidRPr="00DD3965">
        <w:rPr>
          <w:i/>
          <w:iCs/>
          <w:color w:val="212529"/>
          <w:szCs w:val="24"/>
          <w:shd w:val="clear" w:color="auto" w:fill="FFFFFF"/>
        </w:rPr>
        <w:t xml:space="preserve"> environment</w:t>
      </w:r>
      <w:r w:rsidRPr="00DD3965">
        <w:rPr>
          <w:color w:val="212529"/>
          <w:szCs w:val="24"/>
          <w:shd w:val="clear" w:color="auto" w:fill="FFFFFF"/>
        </w:rPr>
        <w:t>. Olomouc: Univerzita Palackého v Olomouci, 155 s. ISBN 978-80-244-5451-1.</w:t>
      </w:r>
    </w:p>
    <w:p w14:paraId="06D3530B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SVOBODA, Mojmír, Dana KREJČÍŘOVÁ a Marie VÁGNEROVÁ, 2021. </w:t>
      </w:r>
      <w:r w:rsidRPr="00DD3965">
        <w:rPr>
          <w:i/>
          <w:iCs/>
          <w:color w:val="212529"/>
          <w:szCs w:val="24"/>
          <w:shd w:val="clear" w:color="auto" w:fill="FFFFFF"/>
        </w:rPr>
        <w:t>Psychodiagnostika dětí a dospívajících</w:t>
      </w:r>
      <w:r w:rsidRPr="00DD3965">
        <w:rPr>
          <w:color w:val="212529"/>
          <w:szCs w:val="24"/>
          <w:shd w:val="clear" w:color="auto" w:fill="FFFFFF"/>
        </w:rPr>
        <w:t>. Vydání čtvrté. Praha: Portál, 791 s. ISBN 978-80-262-1851-7.</w:t>
      </w:r>
    </w:p>
    <w:p w14:paraId="742572FB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ŠIŠÁK, Petr, 2013. </w:t>
      </w:r>
      <w:r w:rsidRPr="00DD3965">
        <w:rPr>
          <w:i/>
          <w:iCs/>
          <w:color w:val="212529"/>
          <w:szCs w:val="24"/>
          <w:shd w:val="clear" w:color="auto" w:fill="FFFFFF"/>
        </w:rPr>
        <w:t>Psychologie pro předškolní pedagogiku 1</w:t>
      </w:r>
      <w:r w:rsidRPr="00DD3965">
        <w:rPr>
          <w:color w:val="212529"/>
          <w:szCs w:val="24"/>
          <w:shd w:val="clear" w:color="auto" w:fill="FFFFFF"/>
        </w:rPr>
        <w:t>. Ostrava: Ostravská univerzita v Ostravě, 61 s. ISBN 978-80-7464-448-1.</w:t>
      </w:r>
    </w:p>
    <w:p w14:paraId="5BB90AE8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ŠMELOVÁ, Eva, 2004. </w:t>
      </w:r>
      <w:r w:rsidRPr="00DD3965">
        <w:rPr>
          <w:i/>
          <w:iCs/>
          <w:color w:val="212529"/>
          <w:szCs w:val="24"/>
          <w:shd w:val="clear" w:color="auto" w:fill="FFFFFF"/>
        </w:rPr>
        <w:t>Mateřská škola: teorie a praxe. 1</w:t>
      </w:r>
      <w:r w:rsidRPr="00DD3965">
        <w:rPr>
          <w:color w:val="212529"/>
          <w:szCs w:val="24"/>
          <w:shd w:val="clear" w:color="auto" w:fill="FFFFFF"/>
        </w:rPr>
        <w:t>. Olomouc: Univerzita Palackého, 168 s. ISBN 80-244-0945-3.</w:t>
      </w:r>
    </w:p>
    <w:p w14:paraId="64E44CB5" w14:textId="59708140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lastRenderedPageBreak/>
        <w:t>ŠMELOVÁ, Eva, Alena PETROVÁ a Eva SOURALOVÁ, 2012. </w:t>
      </w:r>
      <w:r w:rsidRPr="00DD3965">
        <w:rPr>
          <w:i/>
          <w:iCs/>
          <w:color w:val="212529"/>
          <w:szCs w:val="24"/>
          <w:shd w:val="clear" w:color="auto" w:fill="FFFFFF"/>
        </w:rPr>
        <w:t>Připravenost dětí k</w:t>
      </w:r>
      <w:r w:rsidR="002C0522">
        <w:rPr>
          <w:i/>
          <w:iCs/>
          <w:color w:val="212529"/>
          <w:szCs w:val="24"/>
          <w:shd w:val="clear" w:color="auto" w:fill="FFFFFF"/>
        </w:rPr>
        <w:t> </w:t>
      </w:r>
      <w:r w:rsidRPr="00DD3965">
        <w:rPr>
          <w:i/>
          <w:iCs/>
          <w:color w:val="212529"/>
          <w:szCs w:val="24"/>
          <w:shd w:val="clear" w:color="auto" w:fill="FFFFFF"/>
        </w:rPr>
        <w:t>zahájení povinné školní docházky v kontextu současného kurikula</w:t>
      </w:r>
      <w:r w:rsidRPr="00DD3965">
        <w:rPr>
          <w:color w:val="212529"/>
          <w:szCs w:val="24"/>
          <w:shd w:val="clear" w:color="auto" w:fill="FFFFFF"/>
        </w:rPr>
        <w:t>. Olomouc: Univerzita Palackého v Olomouci, 312 s. ISBN 978-80-244-3345-5.</w:t>
      </w:r>
    </w:p>
    <w:p w14:paraId="255FA135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ŠMELOVÁ, Eva a Michaela PRÁŠILOVÁ, 2018. </w:t>
      </w:r>
      <w:r w:rsidRPr="00DD3965">
        <w:rPr>
          <w:i/>
          <w:iCs/>
          <w:color w:val="212529"/>
          <w:szCs w:val="24"/>
          <w:shd w:val="clear" w:color="auto" w:fill="FFFFFF"/>
        </w:rPr>
        <w:t>Didaktika předškolního vzdělávání</w:t>
      </w:r>
      <w:r w:rsidRPr="00DD3965">
        <w:rPr>
          <w:color w:val="212529"/>
          <w:szCs w:val="24"/>
          <w:shd w:val="clear" w:color="auto" w:fill="FFFFFF"/>
        </w:rPr>
        <w:t>. Praha: Portál, 229 stran ; 23 cm. ISBN 978-80-262-1302-4.</w:t>
      </w:r>
    </w:p>
    <w:p w14:paraId="60B845D8" w14:textId="77777777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ŠVANCARA, Josef, 1994. </w:t>
      </w:r>
      <w:r w:rsidRPr="00DD3965">
        <w:rPr>
          <w:i/>
          <w:iCs/>
          <w:color w:val="212529"/>
          <w:szCs w:val="24"/>
          <w:shd w:val="clear" w:color="auto" w:fill="FFFFFF"/>
        </w:rPr>
        <w:t>Úvod do kognitivní psychologie</w:t>
      </w:r>
      <w:r w:rsidRPr="00DD3965">
        <w:rPr>
          <w:color w:val="212529"/>
          <w:szCs w:val="24"/>
          <w:shd w:val="clear" w:color="auto" w:fill="FFFFFF"/>
        </w:rPr>
        <w:t>. Brno: Masarykova univerzita, 140 s. ISBN 80-210-0994-2.</w:t>
      </w:r>
    </w:p>
    <w:p w14:paraId="185C5646" w14:textId="36310810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ULRICH, D. A., SANFORD, CH. B</w:t>
      </w:r>
      <w:r>
        <w:rPr>
          <w:color w:val="212529"/>
          <w:szCs w:val="24"/>
          <w:shd w:val="clear" w:color="auto" w:fill="FFFFFF"/>
        </w:rPr>
        <w:t>, 2000.</w:t>
      </w:r>
      <w:r w:rsidRPr="00DD3965">
        <w:rPr>
          <w:color w:val="212529"/>
          <w:szCs w:val="24"/>
          <w:shd w:val="clear" w:color="auto" w:fill="FFFFFF"/>
        </w:rPr>
        <w:t xml:space="preserve"> </w:t>
      </w:r>
      <w:r w:rsidRPr="00DD3965">
        <w:rPr>
          <w:i/>
          <w:iCs/>
          <w:color w:val="212529"/>
          <w:szCs w:val="24"/>
          <w:shd w:val="clear" w:color="auto" w:fill="FFFFFF"/>
        </w:rPr>
        <w:t xml:space="preserve">Test of </w:t>
      </w:r>
      <w:proofErr w:type="spellStart"/>
      <w:r w:rsidRPr="00DD3965">
        <w:rPr>
          <w:i/>
          <w:iCs/>
          <w:color w:val="212529"/>
          <w:szCs w:val="24"/>
          <w:shd w:val="clear" w:color="auto" w:fill="FFFFFF"/>
        </w:rPr>
        <w:t>Groos</w:t>
      </w:r>
      <w:proofErr w:type="spellEnd"/>
      <w:r w:rsidRPr="00DD3965">
        <w:rPr>
          <w:i/>
          <w:iCs/>
          <w:color w:val="212529"/>
          <w:szCs w:val="24"/>
          <w:shd w:val="clear" w:color="auto" w:fill="FFFFFF"/>
        </w:rPr>
        <w:t xml:space="preserve"> Motor Development: </w:t>
      </w:r>
      <w:proofErr w:type="spellStart"/>
      <w:r w:rsidRPr="00DD3965">
        <w:rPr>
          <w:i/>
          <w:iCs/>
          <w:color w:val="212529"/>
          <w:szCs w:val="24"/>
          <w:shd w:val="clear" w:color="auto" w:fill="FFFFFF"/>
        </w:rPr>
        <w:t>examiner's</w:t>
      </w:r>
      <w:proofErr w:type="spellEnd"/>
      <w:r w:rsidRPr="00DD3965">
        <w:rPr>
          <w:i/>
          <w:iCs/>
          <w:color w:val="212529"/>
          <w:szCs w:val="24"/>
          <w:shd w:val="clear" w:color="auto" w:fill="FFFFFF"/>
        </w:rPr>
        <w:t xml:space="preserve"> </w:t>
      </w:r>
      <w:proofErr w:type="spellStart"/>
      <w:r w:rsidRPr="00DD3965">
        <w:rPr>
          <w:i/>
          <w:iCs/>
          <w:color w:val="212529"/>
          <w:szCs w:val="24"/>
          <w:shd w:val="clear" w:color="auto" w:fill="FFFFFF"/>
        </w:rPr>
        <w:t>manual</w:t>
      </w:r>
      <w:proofErr w:type="spellEnd"/>
      <w:r w:rsidRPr="00DD3965">
        <w:rPr>
          <w:color w:val="212529"/>
          <w:szCs w:val="24"/>
          <w:shd w:val="clear" w:color="auto" w:fill="FFFFFF"/>
        </w:rPr>
        <w:t xml:space="preserve">. 2nd </w:t>
      </w:r>
      <w:proofErr w:type="spellStart"/>
      <w:r w:rsidRPr="00DD3965">
        <w:rPr>
          <w:color w:val="212529"/>
          <w:szCs w:val="24"/>
          <w:shd w:val="clear" w:color="auto" w:fill="FFFFFF"/>
        </w:rPr>
        <w:t>ed</w:t>
      </w:r>
      <w:proofErr w:type="spellEnd"/>
      <w:r w:rsidRPr="00DD3965">
        <w:rPr>
          <w:color w:val="212529"/>
          <w:szCs w:val="24"/>
          <w:shd w:val="clear" w:color="auto" w:fill="FFFFFF"/>
        </w:rPr>
        <w:t>. Austin</w:t>
      </w:r>
    </w:p>
    <w:p w14:paraId="29667700" w14:textId="77777777" w:rsidR="005911AA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color w:val="212529"/>
          <w:szCs w:val="24"/>
          <w:shd w:val="clear" w:color="auto" w:fill="FFFFFF"/>
        </w:rPr>
        <w:t>VÁGNEROVÁ, Marie, 2005. </w:t>
      </w:r>
      <w:r w:rsidRPr="00DD3965">
        <w:rPr>
          <w:i/>
          <w:iCs/>
          <w:color w:val="212529"/>
          <w:szCs w:val="24"/>
          <w:shd w:val="clear" w:color="auto" w:fill="FFFFFF"/>
        </w:rPr>
        <w:t>Vývojová psychologie. I., Dětství a dospívání</w:t>
      </w:r>
      <w:r w:rsidRPr="00DD3965">
        <w:rPr>
          <w:color w:val="212529"/>
          <w:szCs w:val="24"/>
          <w:shd w:val="clear" w:color="auto" w:fill="FFFFFF"/>
        </w:rPr>
        <w:t>. V Praze: Karolinum, 467 s. ISBN 80-246-0956-8.</w:t>
      </w:r>
    </w:p>
    <w:p w14:paraId="17447AC4" w14:textId="2FB49775" w:rsidR="007D0BD0" w:rsidRPr="007D0BD0" w:rsidRDefault="007D0BD0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7D0BD0">
        <w:rPr>
          <w:color w:val="212529"/>
          <w:shd w:val="clear" w:color="auto" w:fill="FFFFFF"/>
        </w:rPr>
        <w:t>VÁGNEROVÁ, Marie, 2017. </w:t>
      </w:r>
      <w:r w:rsidRPr="007D0BD0">
        <w:rPr>
          <w:i/>
          <w:iCs/>
          <w:color w:val="212529"/>
          <w:shd w:val="clear" w:color="auto" w:fill="FFFFFF"/>
        </w:rPr>
        <w:t>Vývoj dětské kresby a její diagnostické využití</w:t>
      </w:r>
      <w:r w:rsidRPr="007D0BD0">
        <w:rPr>
          <w:color w:val="212529"/>
          <w:shd w:val="clear" w:color="auto" w:fill="FFFFFF"/>
        </w:rPr>
        <w:t>. Praha: Raabe. Dobrá škola. ISBN 978-80-7496-333-9.</w:t>
      </w:r>
    </w:p>
    <w:p w14:paraId="5AEFFDFC" w14:textId="4CE7378D" w:rsidR="005911AA" w:rsidRPr="00DD3965" w:rsidRDefault="005911AA" w:rsidP="005911AA">
      <w:pPr>
        <w:pStyle w:val="Odstavecseseznamem"/>
        <w:numPr>
          <w:ilvl w:val="0"/>
          <w:numId w:val="27"/>
        </w:numPr>
        <w:suppressAutoHyphens w:val="0"/>
        <w:autoSpaceDN/>
        <w:spacing w:after="160"/>
        <w:rPr>
          <w:color w:val="212529"/>
          <w:szCs w:val="24"/>
          <w:shd w:val="clear" w:color="auto" w:fill="FFFFFF"/>
        </w:rPr>
      </w:pPr>
      <w:r w:rsidRPr="00DD3965">
        <w:rPr>
          <w:noProof/>
          <w:szCs w:val="24"/>
        </w:rPr>
        <w:t xml:space="preserve">VLČKOVÁ, Helena a POLÁKOVÁ, Simona, 2017.  </w:t>
      </w:r>
      <w:r w:rsidRPr="00DD3965">
        <w:rPr>
          <w:i/>
          <w:iCs/>
          <w:noProof/>
          <w:szCs w:val="24"/>
        </w:rPr>
        <w:t>T</w:t>
      </w:r>
      <w:r w:rsidR="001E117C">
        <w:rPr>
          <w:i/>
          <w:iCs/>
          <w:noProof/>
          <w:szCs w:val="24"/>
        </w:rPr>
        <w:t xml:space="preserve">est </w:t>
      </w:r>
      <w:r w:rsidRPr="00DD3965">
        <w:rPr>
          <w:i/>
          <w:iCs/>
          <w:noProof/>
          <w:szCs w:val="24"/>
        </w:rPr>
        <w:t xml:space="preserve"> </w:t>
      </w:r>
      <w:r w:rsidR="001E117C">
        <w:rPr>
          <w:i/>
          <w:iCs/>
          <w:noProof/>
          <w:szCs w:val="24"/>
        </w:rPr>
        <w:t>mapující připravenost na školu</w:t>
      </w:r>
      <w:r w:rsidRPr="00DD3965">
        <w:rPr>
          <w:noProof/>
          <w:szCs w:val="24"/>
        </w:rPr>
        <w:t>. Praha : Národní ústav pro vzdělávání</w:t>
      </w:r>
    </w:p>
    <w:p w14:paraId="4C189625" w14:textId="77777777" w:rsidR="00D818FE" w:rsidRPr="001578BB" w:rsidRDefault="00D818FE" w:rsidP="00D818FE">
      <w:pPr>
        <w:rPr>
          <w:color w:val="212529"/>
          <w:szCs w:val="24"/>
          <w:shd w:val="clear" w:color="auto" w:fill="FFFFFF"/>
        </w:rPr>
      </w:pPr>
    </w:p>
    <w:p w14:paraId="6644F410" w14:textId="77777777" w:rsidR="00D818FE" w:rsidRPr="00695C07" w:rsidRDefault="00D818FE" w:rsidP="00D818FE">
      <w:pPr>
        <w:rPr>
          <w:b/>
          <w:bCs/>
          <w:sz w:val="28"/>
          <w:szCs w:val="28"/>
        </w:rPr>
      </w:pPr>
      <w:r w:rsidRPr="00695C07">
        <w:rPr>
          <w:b/>
          <w:bCs/>
          <w:sz w:val="28"/>
          <w:szCs w:val="28"/>
        </w:rPr>
        <w:t>Elektronické zdroje</w:t>
      </w:r>
    </w:p>
    <w:p w14:paraId="6FC32714" w14:textId="7BB5255A" w:rsidR="00D818FE" w:rsidRPr="002970E0" w:rsidRDefault="00D818FE" w:rsidP="002970E0">
      <w:pPr>
        <w:pStyle w:val="Odstavecseseznamem"/>
        <w:numPr>
          <w:ilvl w:val="0"/>
          <w:numId w:val="29"/>
        </w:numPr>
        <w:rPr>
          <w:color w:val="212529"/>
          <w:szCs w:val="24"/>
          <w:shd w:val="clear" w:color="auto" w:fill="FFFFFF"/>
        </w:rPr>
      </w:pPr>
      <w:r w:rsidRPr="002970E0">
        <w:rPr>
          <w:color w:val="212529"/>
          <w:szCs w:val="24"/>
          <w:shd w:val="clear" w:color="auto" w:fill="FFFFFF"/>
        </w:rPr>
        <w:t>MIKLÁNKOVÁ, Ludmila, Zdeněk RECHTÍK, Iva KLIMEŠOVÁ a Miroslav Pave</w:t>
      </w:r>
      <w:r w:rsidR="002970E0">
        <w:rPr>
          <w:color w:val="212529"/>
          <w:szCs w:val="24"/>
          <w:shd w:val="clear" w:color="auto" w:fill="FFFFFF"/>
        </w:rPr>
        <w:t>l </w:t>
      </w:r>
      <w:r w:rsidRPr="002970E0">
        <w:rPr>
          <w:color w:val="212529"/>
          <w:szCs w:val="24"/>
          <w:shd w:val="clear" w:color="auto" w:fill="FFFFFF"/>
        </w:rPr>
        <w:t xml:space="preserve">GÓRNY. </w:t>
      </w:r>
      <w:proofErr w:type="spellStart"/>
      <w:r w:rsidRPr="00C113FB">
        <w:rPr>
          <w:i/>
          <w:iCs/>
          <w:color w:val="212529"/>
          <w:szCs w:val="24"/>
          <w:shd w:val="clear" w:color="auto" w:fill="FFFFFF"/>
        </w:rPr>
        <w:t>Physical</w:t>
      </w:r>
      <w:proofErr w:type="spellEnd"/>
      <w:r w:rsidRPr="00C113FB">
        <w:rPr>
          <w:i/>
          <w:iCs/>
          <w:color w:val="212529"/>
          <w:szCs w:val="24"/>
          <w:shd w:val="clear" w:color="auto" w:fill="FFFFFF"/>
        </w:rPr>
        <w:t xml:space="preserve"> </w:t>
      </w:r>
      <w:proofErr w:type="spellStart"/>
      <w:r w:rsidRPr="00C113FB">
        <w:rPr>
          <w:i/>
          <w:iCs/>
          <w:color w:val="212529"/>
          <w:szCs w:val="24"/>
          <w:shd w:val="clear" w:color="auto" w:fill="FFFFFF"/>
        </w:rPr>
        <w:t>activity</w:t>
      </w:r>
      <w:proofErr w:type="spellEnd"/>
      <w:r w:rsidRPr="00C113FB">
        <w:rPr>
          <w:i/>
          <w:iCs/>
          <w:color w:val="212529"/>
          <w:szCs w:val="24"/>
          <w:shd w:val="clear" w:color="auto" w:fill="FFFFFF"/>
        </w:rPr>
        <w:t xml:space="preserve"> of </w:t>
      </w:r>
      <w:proofErr w:type="spellStart"/>
      <w:r w:rsidRPr="00C113FB">
        <w:rPr>
          <w:i/>
          <w:iCs/>
          <w:color w:val="212529"/>
          <w:szCs w:val="24"/>
          <w:shd w:val="clear" w:color="auto" w:fill="FFFFFF"/>
        </w:rPr>
        <w:t>children</w:t>
      </w:r>
      <w:proofErr w:type="spellEnd"/>
      <w:r w:rsidRPr="00C113FB">
        <w:rPr>
          <w:i/>
          <w:iCs/>
          <w:color w:val="212529"/>
          <w:szCs w:val="24"/>
          <w:shd w:val="clear" w:color="auto" w:fill="FFFFFF"/>
        </w:rPr>
        <w:t xml:space="preserve"> </w:t>
      </w:r>
      <w:proofErr w:type="spellStart"/>
      <w:r w:rsidRPr="00C113FB">
        <w:rPr>
          <w:i/>
          <w:iCs/>
          <w:color w:val="212529"/>
          <w:szCs w:val="24"/>
          <w:shd w:val="clear" w:color="auto" w:fill="FFFFFF"/>
        </w:rPr>
        <w:t>primary</w:t>
      </w:r>
      <w:proofErr w:type="spellEnd"/>
      <w:r w:rsidRPr="00C113FB">
        <w:rPr>
          <w:i/>
          <w:iCs/>
          <w:color w:val="212529"/>
          <w:szCs w:val="24"/>
          <w:shd w:val="clear" w:color="auto" w:fill="FFFFFF"/>
        </w:rPr>
        <w:t xml:space="preserve"> </w:t>
      </w:r>
      <w:proofErr w:type="spellStart"/>
      <w:r w:rsidRPr="00C113FB">
        <w:rPr>
          <w:i/>
          <w:iCs/>
          <w:color w:val="212529"/>
          <w:szCs w:val="24"/>
          <w:shd w:val="clear" w:color="auto" w:fill="FFFFFF"/>
        </w:rPr>
        <w:t>school</w:t>
      </w:r>
      <w:proofErr w:type="spellEnd"/>
      <w:r w:rsidRPr="00C113FB">
        <w:rPr>
          <w:i/>
          <w:iCs/>
          <w:color w:val="212529"/>
          <w:szCs w:val="24"/>
          <w:shd w:val="clear" w:color="auto" w:fill="FFFFFF"/>
        </w:rPr>
        <w:t xml:space="preserve"> </w:t>
      </w:r>
      <w:proofErr w:type="spellStart"/>
      <w:r w:rsidRPr="00C113FB">
        <w:rPr>
          <w:i/>
          <w:iCs/>
          <w:color w:val="212529"/>
          <w:szCs w:val="24"/>
          <w:shd w:val="clear" w:color="auto" w:fill="FFFFFF"/>
        </w:rPr>
        <w:t>aged</w:t>
      </w:r>
      <w:proofErr w:type="spellEnd"/>
      <w:r w:rsidRPr="00C113FB">
        <w:rPr>
          <w:i/>
          <w:iCs/>
          <w:color w:val="212529"/>
          <w:szCs w:val="24"/>
          <w:shd w:val="clear" w:color="auto" w:fill="FFFFFF"/>
        </w:rPr>
        <w:t xml:space="preserve"> in </w:t>
      </w:r>
      <w:proofErr w:type="spellStart"/>
      <w:r w:rsidRPr="00C113FB">
        <w:rPr>
          <w:i/>
          <w:iCs/>
          <w:color w:val="212529"/>
          <w:szCs w:val="24"/>
          <w:shd w:val="clear" w:color="auto" w:fill="FFFFFF"/>
        </w:rPr>
        <w:t>the</w:t>
      </w:r>
      <w:proofErr w:type="spellEnd"/>
      <w:r w:rsidRPr="00C113FB">
        <w:rPr>
          <w:i/>
          <w:iCs/>
          <w:color w:val="212529"/>
          <w:szCs w:val="24"/>
          <w:shd w:val="clear" w:color="auto" w:fill="FFFFFF"/>
        </w:rPr>
        <w:t xml:space="preserve"> </w:t>
      </w:r>
      <w:proofErr w:type="spellStart"/>
      <w:r w:rsidRPr="00C113FB">
        <w:rPr>
          <w:i/>
          <w:iCs/>
          <w:color w:val="212529"/>
          <w:szCs w:val="24"/>
          <w:shd w:val="clear" w:color="auto" w:fill="FFFFFF"/>
        </w:rPr>
        <w:t>context</w:t>
      </w:r>
      <w:proofErr w:type="spellEnd"/>
      <w:r w:rsidRPr="00C113FB">
        <w:rPr>
          <w:i/>
          <w:iCs/>
          <w:color w:val="212529"/>
          <w:szCs w:val="24"/>
          <w:shd w:val="clear" w:color="auto" w:fill="FFFFFF"/>
        </w:rPr>
        <w:t xml:space="preserve"> </w:t>
      </w:r>
      <w:proofErr w:type="spellStart"/>
      <w:r w:rsidRPr="00C113FB">
        <w:rPr>
          <w:i/>
          <w:iCs/>
          <w:color w:val="212529"/>
          <w:szCs w:val="24"/>
          <w:shd w:val="clear" w:color="auto" w:fill="FFFFFF"/>
        </w:rPr>
        <w:t>their</w:t>
      </w:r>
      <w:proofErr w:type="spellEnd"/>
      <w:r w:rsidRPr="00C113FB">
        <w:rPr>
          <w:i/>
          <w:iCs/>
          <w:color w:val="212529"/>
          <w:szCs w:val="24"/>
          <w:shd w:val="clear" w:color="auto" w:fill="FFFFFF"/>
        </w:rPr>
        <w:t xml:space="preserve"> BMI</w:t>
      </w:r>
      <w:r w:rsidR="002970E0" w:rsidRPr="00C113FB">
        <w:rPr>
          <w:i/>
          <w:iCs/>
          <w:color w:val="212529"/>
          <w:szCs w:val="24"/>
          <w:shd w:val="clear" w:color="auto" w:fill="FFFFFF"/>
        </w:rPr>
        <w:t> </w:t>
      </w:r>
      <w:r w:rsidR="00C113FB">
        <w:rPr>
          <w:color w:val="212529"/>
          <w:szCs w:val="24"/>
          <w:shd w:val="clear" w:color="auto" w:fill="FFFFFF"/>
        </w:rPr>
        <w:t>Online. </w:t>
      </w:r>
      <w:r w:rsidRPr="002970E0">
        <w:rPr>
          <w:color w:val="212529"/>
          <w:szCs w:val="24"/>
          <w:shd w:val="clear" w:color="auto" w:fill="FFFFFF"/>
        </w:rPr>
        <w:t>2016</w:t>
      </w:r>
      <w:r w:rsidR="00C113FB">
        <w:rPr>
          <w:color w:val="212529"/>
          <w:szCs w:val="24"/>
          <w:shd w:val="clear" w:color="auto" w:fill="FFFFFF"/>
        </w:rPr>
        <w:t>.</w:t>
      </w:r>
      <w:r w:rsidR="002970E0" w:rsidRPr="002970E0">
        <w:rPr>
          <w:color w:val="212529"/>
          <w:szCs w:val="24"/>
          <w:shd w:val="clear" w:color="auto" w:fill="FFFFFF"/>
        </w:rPr>
        <w:t> </w:t>
      </w:r>
      <w:r w:rsidRPr="002970E0">
        <w:rPr>
          <w:color w:val="212529"/>
          <w:szCs w:val="24"/>
          <w:shd w:val="clear" w:color="auto" w:fill="FFFFFF"/>
        </w:rPr>
        <w:t>Dostupné</w:t>
      </w:r>
      <w:r w:rsidR="002970E0" w:rsidRPr="002970E0">
        <w:rPr>
          <w:color w:val="212529"/>
          <w:szCs w:val="24"/>
          <w:shd w:val="clear" w:color="auto" w:fill="FFFFFF"/>
        </w:rPr>
        <w:t> </w:t>
      </w:r>
      <w:r w:rsidRPr="002970E0">
        <w:rPr>
          <w:color w:val="212529"/>
          <w:szCs w:val="24"/>
          <w:shd w:val="clear" w:color="auto" w:fill="FFFFFF"/>
        </w:rPr>
        <w:t>z</w:t>
      </w:r>
      <w:r w:rsidR="00302BD6">
        <w:rPr>
          <w:color w:val="212529"/>
          <w:szCs w:val="24"/>
          <w:shd w:val="clear" w:color="auto" w:fill="FFFFFF"/>
        </w:rPr>
        <w:t>:</w:t>
      </w:r>
      <w:r w:rsidR="007521F1" w:rsidRPr="002970E0">
        <w:rPr>
          <w:color w:val="212529"/>
          <w:szCs w:val="24"/>
          <w:shd w:val="clear" w:color="auto" w:fill="FFFFFF"/>
        </w:rPr>
        <w:t> </w:t>
      </w:r>
      <w:r w:rsidR="007521F1" w:rsidRPr="00302BD6">
        <w:rPr>
          <w:rStyle w:val="Hypertextovodkaz"/>
        </w:rPr>
        <w:t>https://www.researchgate.net/publication/331023760_Physical_activity_of_children_p</w:t>
      </w:r>
      <w:r w:rsidRPr="00302BD6">
        <w:rPr>
          <w:rStyle w:val="Hypertextovodkaz"/>
        </w:rPr>
        <w:t>rimary_school_aged_in_the_context_their_</w:t>
      </w:r>
      <w:r w:rsidR="002970E0" w:rsidRPr="00302BD6">
        <w:rPr>
          <w:rStyle w:val="Hypertextovodkaz"/>
        </w:rPr>
        <w:t> </w:t>
      </w:r>
      <w:r w:rsidRPr="00302BD6">
        <w:rPr>
          <w:rStyle w:val="Hypertextovodkaz"/>
        </w:rPr>
        <w:t>BMI</w:t>
      </w:r>
      <w:r w:rsidR="00302BD6">
        <w:rPr>
          <w:rStyle w:val="Hypertextovodkaz"/>
        </w:rPr>
        <w:t>.</w:t>
      </w:r>
      <w:r w:rsidR="00302BD6" w:rsidRPr="00302BD6">
        <w:rPr>
          <w:rStyle w:val="Hypertextovodkaz"/>
        </w:rPr>
        <w:t xml:space="preserve"> </w:t>
      </w:r>
      <w:r w:rsidR="00695C07" w:rsidRPr="002970E0">
        <w:rPr>
          <w:color w:val="212529"/>
          <w:szCs w:val="24"/>
          <w:shd w:val="clear" w:color="auto" w:fill="FFFFFF"/>
        </w:rPr>
        <w:t>[cit.2024 - 11- 03].</w:t>
      </w:r>
    </w:p>
    <w:p w14:paraId="635E80A8" w14:textId="389D0AD3" w:rsidR="00D818FE" w:rsidRPr="002970E0" w:rsidRDefault="00D818FE" w:rsidP="002970E0">
      <w:pPr>
        <w:pStyle w:val="Odstavecseseznamem"/>
        <w:numPr>
          <w:ilvl w:val="0"/>
          <w:numId w:val="29"/>
        </w:numPr>
        <w:rPr>
          <w:shd w:val="clear" w:color="auto" w:fill="FFFFFF"/>
        </w:rPr>
      </w:pPr>
      <w:r w:rsidRPr="002970E0">
        <w:rPr>
          <w:color w:val="212529"/>
          <w:szCs w:val="24"/>
          <w:shd w:val="clear" w:color="auto" w:fill="FFFFFF"/>
        </w:rPr>
        <w:t xml:space="preserve">MIKLÁNKOVÁ, Ludmila. </w:t>
      </w:r>
      <w:proofErr w:type="spellStart"/>
      <w:r w:rsidRPr="002970E0">
        <w:rPr>
          <w:color w:val="212529"/>
          <w:szCs w:val="24"/>
          <w:shd w:val="clear" w:color="auto" w:fill="FFFFFF"/>
        </w:rPr>
        <w:t>Cognitive</w:t>
      </w:r>
      <w:proofErr w:type="spellEnd"/>
      <w:r w:rsidRPr="002970E0">
        <w:rPr>
          <w:color w:val="212529"/>
          <w:szCs w:val="24"/>
          <w:shd w:val="clear" w:color="auto" w:fill="FFFFFF"/>
        </w:rPr>
        <w:t xml:space="preserve"> </w:t>
      </w:r>
      <w:proofErr w:type="spellStart"/>
      <w:r w:rsidRPr="002970E0">
        <w:rPr>
          <w:color w:val="212529"/>
          <w:szCs w:val="24"/>
          <w:shd w:val="clear" w:color="auto" w:fill="FFFFFF"/>
        </w:rPr>
        <w:t>competence</w:t>
      </w:r>
      <w:proofErr w:type="spellEnd"/>
      <w:r w:rsidRPr="002970E0">
        <w:rPr>
          <w:color w:val="212529"/>
          <w:szCs w:val="24"/>
          <w:shd w:val="clear" w:color="auto" w:fill="FFFFFF"/>
        </w:rPr>
        <w:t xml:space="preserve"> of a </w:t>
      </w:r>
      <w:proofErr w:type="spellStart"/>
      <w:r w:rsidRPr="002970E0">
        <w:rPr>
          <w:color w:val="212529"/>
          <w:szCs w:val="24"/>
          <w:shd w:val="clear" w:color="auto" w:fill="FFFFFF"/>
        </w:rPr>
        <w:t>child</w:t>
      </w:r>
      <w:proofErr w:type="spellEnd"/>
      <w:r w:rsidRPr="002970E0">
        <w:rPr>
          <w:color w:val="212529"/>
          <w:szCs w:val="24"/>
          <w:shd w:val="clear" w:color="auto" w:fill="FFFFFF"/>
        </w:rPr>
        <w:t xml:space="preserve"> in </w:t>
      </w:r>
      <w:proofErr w:type="spellStart"/>
      <w:r w:rsidRPr="002970E0">
        <w:rPr>
          <w:color w:val="212529"/>
          <w:szCs w:val="24"/>
          <w:shd w:val="clear" w:color="auto" w:fill="FFFFFF"/>
        </w:rPr>
        <w:t>primary</w:t>
      </w:r>
      <w:proofErr w:type="spellEnd"/>
      <w:r w:rsidRPr="002970E0">
        <w:rPr>
          <w:color w:val="212529"/>
          <w:szCs w:val="24"/>
          <w:shd w:val="clear" w:color="auto" w:fill="FFFFFF"/>
        </w:rPr>
        <w:t xml:space="preserve"> </w:t>
      </w:r>
      <w:proofErr w:type="spellStart"/>
      <w:r w:rsidRPr="002970E0">
        <w:rPr>
          <w:color w:val="212529"/>
          <w:szCs w:val="24"/>
          <w:shd w:val="clear" w:color="auto" w:fill="FFFFFF"/>
        </w:rPr>
        <w:t>school</w:t>
      </w:r>
      <w:proofErr w:type="spellEnd"/>
      <w:r w:rsidRPr="002970E0">
        <w:rPr>
          <w:color w:val="212529"/>
          <w:szCs w:val="24"/>
          <w:shd w:val="clear" w:color="auto" w:fill="FFFFFF"/>
        </w:rPr>
        <w:t xml:space="preserve"> </w:t>
      </w:r>
      <w:proofErr w:type="spellStart"/>
      <w:r w:rsidRPr="002970E0">
        <w:rPr>
          <w:color w:val="212529"/>
          <w:szCs w:val="24"/>
          <w:shd w:val="clear" w:color="auto" w:fill="FFFFFF"/>
        </w:rPr>
        <w:t>age</w:t>
      </w:r>
      <w:proofErr w:type="spellEnd"/>
      <w:r w:rsidRPr="002970E0">
        <w:rPr>
          <w:color w:val="212529"/>
          <w:szCs w:val="24"/>
          <w:shd w:val="clear" w:color="auto" w:fill="FFFFFF"/>
        </w:rPr>
        <w:t xml:space="preserve"> in</w:t>
      </w:r>
      <w:r w:rsidR="007521F1" w:rsidRPr="002970E0">
        <w:rPr>
          <w:color w:val="212529"/>
          <w:szCs w:val="24"/>
          <w:shd w:val="clear" w:color="auto" w:fill="FFFFFF"/>
        </w:rPr>
        <w:t xml:space="preserve"> </w:t>
      </w:r>
      <w:proofErr w:type="spellStart"/>
      <w:r w:rsidRPr="002970E0">
        <w:rPr>
          <w:shd w:val="clear" w:color="auto" w:fill="FFFFFF"/>
        </w:rPr>
        <w:t>the</w:t>
      </w:r>
      <w:proofErr w:type="spellEnd"/>
      <w:r w:rsidRPr="002970E0">
        <w:rPr>
          <w:shd w:val="clear" w:color="auto" w:fill="FFFFFF"/>
        </w:rPr>
        <w:t xml:space="preserve"> </w:t>
      </w:r>
      <w:proofErr w:type="spellStart"/>
      <w:r w:rsidRPr="002970E0">
        <w:rPr>
          <w:shd w:val="clear" w:color="auto" w:fill="FFFFFF"/>
        </w:rPr>
        <w:t>context</w:t>
      </w:r>
      <w:proofErr w:type="spellEnd"/>
      <w:r w:rsidRPr="002970E0">
        <w:rPr>
          <w:shd w:val="clear" w:color="auto" w:fill="FFFFFF"/>
        </w:rPr>
        <w:t xml:space="preserve"> of gross motor </w:t>
      </w:r>
      <w:proofErr w:type="spellStart"/>
      <w:r w:rsidRPr="002970E0">
        <w:rPr>
          <w:shd w:val="clear" w:color="auto" w:fill="FFFFFF"/>
        </w:rPr>
        <w:t>skills</w:t>
      </w:r>
      <w:proofErr w:type="spellEnd"/>
      <w:r w:rsidRPr="002970E0">
        <w:rPr>
          <w:shd w:val="clear" w:color="auto" w:fill="FFFFFF"/>
        </w:rPr>
        <w:t>. Innovation</w:t>
      </w:r>
      <w:r w:rsidR="00C113FB">
        <w:rPr>
          <w:shd w:val="clear" w:color="auto" w:fill="FFFFFF"/>
        </w:rPr>
        <w:t>. O</w:t>
      </w:r>
      <w:r w:rsidRPr="002970E0">
        <w:rPr>
          <w:shd w:val="clear" w:color="auto" w:fill="FFFFFF"/>
        </w:rPr>
        <w:t>nline. 2019</w:t>
      </w:r>
      <w:r w:rsidR="00C113FB">
        <w:rPr>
          <w:shd w:val="clear" w:color="auto" w:fill="FFFFFF"/>
        </w:rPr>
        <w:t>.</w:t>
      </w:r>
      <w:r w:rsidR="00695C07">
        <w:rPr>
          <w:shd w:val="clear" w:color="auto" w:fill="FFFFFF"/>
        </w:rPr>
        <w:t xml:space="preserve"> </w:t>
      </w:r>
      <w:r w:rsidRPr="002970E0">
        <w:rPr>
          <w:shd w:val="clear" w:color="auto" w:fill="FFFFFF"/>
        </w:rPr>
        <w:t>Dostupné</w:t>
      </w:r>
      <w:r w:rsidR="00695C07">
        <w:rPr>
          <w:shd w:val="clear" w:color="auto" w:fill="FFFFFF"/>
        </w:rPr>
        <w:t xml:space="preserve"> </w:t>
      </w:r>
      <w:r w:rsidRPr="002970E0">
        <w:rPr>
          <w:shd w:val="clear" w:color="auto" w:fill="FFFFFF"/>
        </w:rPr>
        <w:t>z</w:t>
      </w:r>
      <w:r w:rsidR="00695C07">
        <w:rPr>
          <w:shd w:val="clear" w:color="auto" w:fill="FFFFFF"/>
        </w:rPr>
        <w:t> </w:t>
      </w:r>
      <w:hyperlink r:id="rId22" w:history="1">
        <w:r w:rsidR="00695C07" w:rsidRPr="00B41A7C">
          <w:rPr>
            <w:rStyle w:val="Hypertextovodkaz"/>
            <w:shd w:val="clear" w:color="auto" w:fill="FFFFFF"/>
          </w:rPr>
          <w:t>http://ijaedu.ocerintjournals.org/en/download/article-file/801599</w:t>
        </w:r>
      </w:hyperlink>
      <w:r w:rsidR="00302BD6">
        <w:rPr>
          <w:shd w:val="clear" w:color="auto" w:fill="FFFFFF"/>
        </w:rPr>
        <w:t xml:space="preserve">. </w:t>
      </w:r>
      <w:r w:rsidR="00695C07" w:rsidRPr="002970E0">
        <w:rPr>
          <w:shd w:val="clear" w:color="auto" w:fill="FFFFFF"/>
        </w:rPr>
        <w:t>[cit. 2024-02-03].</w:t>
      </w:r>
    </w:p>
    <w:p w14:paraId="73753E8B" w14:textId="566A5B24" w:rsidR="00D818FE" w:rsidRPr="00C113FB" w:rsidRDefault="00D818FE" w:rsidP="00C113FB">
      <w:pPr>
        <w:pStyle w:val="Odstavecseseznamem"/>
        <w:numPr>
          <w:ilvl w:val="0"/>
          <w:numId w:val="29"/>
        </w:numPr>
        <w:rPr>
          <w:shd w:val="clear" w:color="auto" w:fill="FFFFFF"/>
        </w:rPr>
      </w:pPr>
      <w:r w:rsidRPr="002970E0">
        <w:rPr>
          <w:shd w:val="clear" w:color="auto" w:fill="FFFFFF"/>
        </w:rPr>
        <w:t xml:space="preserve">MIKLÁNKOVÁ, Ludmila. </w:t>
      </w:r>
      <w:r w:rsidRPr="00C113FB">
        <w:rPr>
          <w:i/>
          <w:iCs/>
          <w:shd w:val="clear" w:color="auto" w:fill="FFFFFF"/>
        </w:rPr>
        <w:t xml:space="preserve">Motor </w:t>
      </w:r>
      <w:proofErr w:type="spellStart"/>
      <w:r w:rsidRPr="00C113FB">
        <w:rPr>
          <w:i/>
          <w:iCs/>
          <w:shd w:val="clear" w:color="auto" w:fill="FFFFFF"/>
        </w:rPr>
        <w:t>skills</w:t>
      </w:r>
      <w:proofErr w:type="spellEnd"/>
      <w:r w:rsidRPr="00C113FB">
        <w:rPr>
          <w:i/>
          <w:iCs/>
          <w:shd w:val="clear" w:color="auto" w:fill="FFFFFF"/>
        </w:rPr>
        <w:t xml:space="preserve"> as a </w:t>
      </w:r>
      <w:proofErr w:type="spellStart"/>
      <w:r w:rsidRPr="00C113FB">
        <w:rPr>
          <w:i/>
          <w:iCs/>
          <w:shd w:val="clear" w:color="auto" w:fill="FFFFFF"/>
        </w:rPr>
        <w:t>predictor</w:t>
      </w:r>
      <w:proofErr w:type="spellEnd"/>
      <w:r w:rsidRPr="00C113FB">
        <w:rPr>
          <w:i/>
          <w:iCs/>
          <w:shd w:val="clear" w:color="auto" w:fill="FFFFFF"/>
        </w:rPr>
        <w:t xml:space="preserve"> of </w:t>
      </w:r>
      <w:proofErr w:type="spellStart"/>
      <w:r w:rsidRPr="00C113FB">
        <w:rPr>
          <w:i/>
          <w:iCs/>
          <w:shd w:val="clear" w:color="auto" w:fill="FFFFFF"/>
        </w:rPr>
        <w:t>adaptive</w:t>
      </w:r>
      <w:proofErr w:type="spellEnd"/>
      <w:r w:rsidRPr="00C113FB">
        <w:rPr>
          <w:i/>
          <w:iCs/>
          <w:shd w:val="clear" w:color="auto" w:fill="FFFFFF"/>
        </w:rPr>
        <w:t xml:space="preserve"> </w:t>
      </w:r>
      <w:proofErr w:type="spellStart"/>
      <w:r w:rsidRPr="00C113FB">
        <w:rPr>
          <w:i/>
          <w:iCs/>
          <w:shd w:val="clear" w:color="auto" w:fill="FFFFFF"/>
        </w:rPr>
        <w:t>behaviour</w:t>
      </w:r>
      <w:proofErr w:type="spellEnd"/>
      <w:r w:rsidRPr="00C113FB">
        <w:rPr>
          <w:i/>
          <w:iCs/>
          <w:shd w:val="clear" w:color="auto" w:fill="FFFFFF"/>
        </w:rPr>
        <w:t xml:space="preserve"> of </w:t>
      </w:r>
      <w:proofErr w:type="spellStart"/>
      <w:r w:rsidRPr="00C113FB">
        <w:rPr>
          <w:i/>
          <w:iCs/>
          <w:shd w:val="clear" w:color="auto" w:fill="FFFFFF"/>
        </w:rPr>
        <w:t>pupils</w:t>
      </w:r>
      <w:proofErr w:type="spellEnd"/>
      <w:r w:rsidR="00C113FB" w:rsidRPr="00C113FB">
        <w:rPr>
          <w:i/>
          <w:iCs/>
          <w:shd w:val="clear" w:color="auto" w:fill="FFFFFF"/>
        </w:rPr>
        <w:t> </w:t>
      </w:r>
      <w:r w:rsidRPr="00C113FB">
        <w:rPr>
          <w:i/>
          <w:iCs/>
          <w:shd w:val="clear" w:color="auto" w:fill="FFFFFF"/>
        </w:rPr>
        <w:t>–</w:t>
      </w:r>
      <w:r w:rsidR="00C113FB" w:rsidRPr="00C113FB">
        <w:rPr>
          <w:i/>
          <w:iCs/>
          <w:shd w:val="clear" w:color="auto" w:fill="FFFFFF"/>
        </w:rPr>
        <w:t> </w:t>
      </w:r>
      <w:r w:rsidRPr="00C113FB">
        <w:rPr>
          <w:i/>
          <w:iCs/>
          <w:shd w:val="clear" w:color="auto" w:fill="FFFFFF"/>
        </w:rPr>
        <w:t>pilot</w:t>
      </w:r>
      <w:r w:rsidR="00C113FB" w:rsidRPr="00C113FB">
        <w:rPr>
          <w:i/>
          <w:iCs/>
          <w:shd w:val="clear" w:color="auto" w:fill="FFFFFF"/>
        </w:rPr>
        <w:t> </w:t>
      </w:r>
      <w:r w:rsidRPr="00C113FB">
        <w:rPr>
          <w:i/>
          <w:iCs/>
          <w:shd w:val="clear" w:color="auto" w:fill="FFFFFF"/>
        </w:rPr>
        <w:t>study.</w:t>
      </w:r>
      <w:r w:rsidR="00C113FB" w:rsidRPr="00C113FB">
        <w:rPr>
          <w:i/>
          <w:iCs/>
          <w:shd w:val="clear" w:color="auto" w:fill="FFFFFF"/>
        </w:rPr>
        <w:t> </w:t>
      </w:r>
      <w:proofErr w:type="spellStart"/>
      <w:r w:rsidRPr="00C113FB">
        <w:rPr>
          <w:i/>
          <w:iCs/>
          <w:shd w:val="clear" w:color="auto" w:fill="FFFFFF"/>
        </w:rPr>
        <w:t>Research</w:t>
      </w:r>
      <w:proofErr w:type="spellEnd"/>
      <w:r w:rsidR="00C113FB" w:rsidRPr="00C113FB">
        <w:rPr>
          <w:i/>
          <w:iCs/>
          <w:shd w:val="clear" w:color="auto" w:fill="FFFFFF"/>
        </w:rPr>
        <w:t> </w:t>
      </w:r>
      <w:proofErr w:type="spellStart"/>
      <w:r w:rsidRPr="00C113FB">
        <w:rPr>
          <w:i/>
          <w:iCs/>
          <w:shd w:val="clear" w:color="auto" w:fill="FFFFFF"/>
        </w:rPr>
        <w:t>gate</w:t>
      </w:r>
      <w:proofErr w:type="spellEnd"/>
      <w:r w:rsidR="00C113FB">
        <w:rPr>
          <w:shd w:val="clear" w:color="auto" w:fill="FFFFFF"/>
        </w:rPr>
        <w:t>. O</w:t>
      </w:r>
      <w:r w:rsidRPr="002970E0">
        <w:rPr>
          <w:shd w:val="clear" w:color="auto" w:fill="FFFFFF"/>
        </w:rPr>
        <w:t>nline.</w:t>
      </w:r>
      <w:r w:rsidR="00C113FB">
        <w:rPr>
          <w:shd w:val="clear" w:color="auto" w:fill="FFFFFF"/>
        </w:rPr>
        <w:t> </w:t>
      </w:r>
      <w:r w:rsidRPr="002970E0">
        <w:rPr>
          <w:shd w:val="clear" w:color="auto" w:fill="FFFFFF"/>
        </w:rPr>
        <w:t>2017</w:t>
      </w:r>
      <w:r w:rsidR="00C113FB">
        <w:rPr>
          <w:shd w:val="clear" w:color="auto" w:fill="FFFFFF"/>
        </w:rPr>
        <w:t>.</w:t>
      </w:r>
      <w:r w:rsidRPr="002970E0">
        <w:rPr>
          <w:shd w:val="clear" w:color="auto" w:fill="FFFFFF"/>
        </w:rPr>
        <w:t xml:space="preserve"> Dostupné</w:t>
      </w:r>
      <w:r w:rsidR="00C113FB">
        <w:rPr>
          <w:shd w:val="clear" w:color="auto" w:fill="FFFFFF"/>
        </w:rPr>
        <w:t> </w:t>
      </w:r>
      <w:r w:rsidRPr="002970E0">
        <w:rPr>
          <w:shd w:val="clear" w:color="auto" w:fill="FFFFFF"/>
        </w:rPr>
        <w:t>z:</w:t>
      </w:r>
      <w:r w:rsidR="00695C07">
        <w:rPr>
          <w:shd w:val="clear" w:color="auto" w:fill="FFFFFF"/>
        </w:rPr>
        <w:t> </w:t>
      </w:r>
      <w:r w:rsidR="00C113FB" w:rsidRPr="002970E0">
        <w:rPr>
          <w:shd w:val="clear" w:color="auto" w:fill="FFFFFF"/>
        </w:rPr>
        <w:t>//</w:t>
      </w:r>
      <w:r w:rsidR="00C113FB" w:rsidRPr="00302BD6">
        <w:rPr>
          <w:rStyle w:val="Hypertextovodkaz"/>
        </w:rPr>
        <w:t>www.researchgate.net/publication/322325677_Motor_skills_as_a_predictor_o_ adaptive_behaviour_of_pupils_-_pilot_study</w:t>
      </w:r>
      <w:r w:rsidR="00302BD6">
        <w:rPr>
          <w:shd w:val="clear" w:color="auto" w:fill="FFFFFF"/>
        </w:rPr>
        <w:t xml:space="preserve">. </w:t>
      </w:r>
      <w:r w:rsidR="00695C07" w:rsidRPr="00C113FB">
        <w:rPr>
          <w:shd w:val="clear" w:color="auto" w:fill="FFFFFF"/>
        </w:rPr>
        <w:t>[cit. 2024-11-03].</w:t>
      </w:r>
    </w:p>
    <w:p w14:paraId="182A6B15" w14:textId="15D1C4D6" w:rsidR="002970E0" w:rsidRPr="002970E0" w:rsidRDefault="0000580F" w:rsidP="002970E0">
      <w:pPr>
        <w:pStyle w:val="Odstavecseseznamem"/>
        <w:numPr>
          <w:ilvl w:val="0"/>
          <w:numId w:val="29"/>
        </w:numPr>
        <w:rPr>
          <w:shd w:val="clear" w:color="auto" w:fill="FFFFFF"/>
        </w:rPr>
      </w:pPr>
      <w:r w:rsidRPr="0000580F">
        <w:rPr>
          <w:color w:val="212529"/>
          <w:shd w:val="clear" w:color="auto" w:fill="FFFFFF"/>
        </w:rPr>
        <w:t>MŠMT</w:t>
      </w:r>
      <w:r>
        <w:rPr>
          <w:i/>
          <w:iCs/>
          <w:color w:val="212529"/>
          <w:shd w:val="clear" w:color="auto" w:fill="FFFFFF"/>
        </w:rPr>
        <w:t xml:space="preserve">, </w:t>
      </w:r>
      <w:r w:rsidR="002970E0" w:rsidRPr="002970E0">
        <w:rPr>
          <w:i/>
          <w:iCs/>
          <w:color w:val="212529"/>
          <w:shd w:val="clear" w:color="auto" w:fill="FFFFFF"/>
        </w:rPr>
        <w:t>Seznam podporovaných diagnostických nástrojů</w:t>
      </w:r>
      <w:r>
        <w:rPr>
          <w:i/>
          <w:iCs/>
          <w:color w:val="212529"/>
          <w:shd w:val="clear" w:color="auto" w:fill="FFFFFF"/>
        </w:rPr>
        <w:t xml:space="preserve">, </w:t>
      </w:r>
      <w:r>
        <w:rPr>
          <w:color w:val="212529"/>
          <w:shd w:val="clear" w:color="auto" w:fill="FFFFFF"/>
        </w:rPr>
        <w:t>2019</w:t>
      </w:r>
      <w:r w:rsidR="002970E0" w:rsidRPr="002970E0">
        <w:rPr>
          <w:color w:val="212529"/>
          <w:shd w:val="clear" w:color="auto" w:fill="FFFFFF"/>
        </w:rPr>
        <w:t xml:space="preserve"> [online] 3. Dostupné z: </w:t>
      </w:r>
      <w:hyperlink r:id="rId23" w:history="1">
        <w:r w:rsidR="00695C07" w:rsidRPr="00B41A7C">
          <w:rPr>
            <w:rStyle w:val="Hypertextovodkaz"/>
            <w:shd w:val="clear" w:color="auto" w:fill="FFFFFF"/>
          </w:rPr>
          <w:t>https://www.msmt.cz/…_1/</w:t>
        </w:r>
      </w:hyperlink>
      <w:r w:rsidR="00302BD6">
        <w:rPr>
          <w:color w:val="212529"/>
          <w:shd w:val="clear" w:color="auto" w:fill="FFFFFF"/>
        </w:rPr>
        <w:t>.</w:t>
      </w:r>
      <w:r w:rsidR="00695C07" w:rsidRPr="002970E0">
        <w:rPr>
          <w:color w:val="212529"/>
          <w:shd w:val="clear" w:color="auto" w:fill="FFFFFF"/>
        </w:rPr>
        <w:t>[cit. 2024-03-</w:t>
      </w:r>
      <w:r w:rsidR="00695C07">
        <w:rPr>
          <w:color w:val="212529"/>
          <w:shd w:val="clear" w:color="auto" w:fill="FFFFFF"/>
        </w:rPr>
        <w:t>01</w:t>
      </w:r>
      <w:r w:rsidR="00695C07" w:rsidRPr="002970E0">
        <w:rPr>
          <w:color w:val="212529"/>
          <w:shd w:val="clear" w:color="auto" w:fill="FFFFFF"/>
        </w:rPr>
        <w:t>]</w:t>
      </w:r>
      <w:r w:rsidR="00695C07">
        <w:rPr>
          <w:color w:val="212529"/>
          <w:shd w:val="clear" w:color="auto" w:fill="FFFFFF"/>
        </w:rPr>
        <w:t>.</w:t>
      </w:r>
    </w:p>
    <w:p w14:paraId="2A45D4E9" w14:textId="2D26B840" w:rsidR="00626F42" w:rsidRPr="002970E0" w:rsidRDefault="00695C07" w:rsidP="002970E0">
      <w:pPr>
        <w:pStyle w:val="Odstavecseseznamem"/>
        <w:numPr>
          <w:ilvl w:val="0"/>
          <w:numId w:val="29"/>
        </w:numPr>
        <w:rPr>
          <w:shd w:val="clear" w:color="auto" w:fill="FFFFFF"/>
        </w:rPr>
      </w:pPr>
      <w:r w:rsidRPr="002970E0">
        <w:rPr>
          <w:shd w:val="clear" w:color="auto" w:fill="FFFFFF"/>
        </w:rPr>
        <w:t>RECHTIK</w:t>
      </w:r>
      <w:r w:rsidR="00626F42" w:rsidRPr="002970E0">
        <w:rPr>
          <w:shd w:val="clear" w:color="auto" w:fill="FFFFFF"/>
        </w:rPr>
        <w:t xml:space="preserve"> Z</w:t>
      </w:r>
      <w:r w:rsidR="00C113FB">
        <w:rPr>
          <w:shd w:val="clear" w:color="auto" w:fill="FFFFFF"/>
        </w:rPr>
        <w:t>deněk</w:t>
      </w:r>
      <w:r w:rsidR="00626F42" w:rsidRPr="002970E0">
        <w:rPr>
          <w:shd w:val="clear" w:color="auto" w:fill="FFFFFF"/>
        </w:rPr>
        <w:t xml:space="preserve">, </w:t>
      </w:r>
      <w:r w:rsidR="00C113FB">
        <w:rPr>
          <w:shd w:val="clear" w:color="auto" w:fill="FFFFFF"/>
        </w:rPr>
        <w:t xml:space="preserve">Ludmila </w:t>
      </w:r>
      <w:r w:rsidRPr="002970E0">
        <w:rPr>
          <w:shd w:val="clear" w:color="auto" w:fill="FFFFFF"/>
        </w:rPr>
        <w:t>MIKLANKOVA</w:t>
      </w:r>
      <w:r w:rsidR="00C113FB">
        <w:rPr>
          <w:shd w:val="clear" w:color="auto" w:fill="FFFFFF"/>
        </w:rPr>
        <w:t xml:space="preserve">, Michaela </w:t>
      </w:r>
      <w:r w:rsidR="00C113FB" w:rsidRPr="002970E0">
        <w:rPr>
          <w:shd w:val="clear" w:color="auto" w:fill="FFFFFF"/>
        </w:rPr>
        <w:t>PUGNEROV</w:t>
      </w:r>
      <w:r w:rsidR="00C113FB">
        <w:rPr>
          <w:shd w:val="clear" w:color="auto" w:fill="FFFFFF"/>
        </w:rPr>
        <w:t>Á</w:t>
      </w:r>
      <w:r w:rsidR="00626F42" w:rsidRPr="002970E0">
        <w:rPr>
          <w:i/>
          <w:iCs/>
          <w:shd w:val="clear" w:color="auto" w:fill="FFFFFF"/>
        </w:rPr>
        <w:t xml:space="preserve">. </w:t>
      </w:r>
      <w:proofErr w:type="spellStart"/>
      <w:r w:rsidR="00626F42" w:rsidRPr="002970E0">
        <w:rPr>
          <w:i/>
          <w:iCs/>
          <w:shd w:val="clear" w:color="auto" w:fill="FFFFFF"/>
        </w:rPr>
        <w:t>Assessment</w:t>
      </w:r>
      <w:proofErr w:type="spellEnd"/>
      <w:r w:rsidR="00626F42" w:rsidRPr="002970E0">
        <w:rPr>
          <w:i/>
          <w:iCs/>
          <w:shd w:val="clear" w:color="auto" w:fill="FFFFFF"/>
        </w:rPr>
        <w:t xml:space="preserve"> of gross motor </w:t>
      </w:r>
      <w:proofErr w:type="spellStart"/>
      <w:r w:rsidR="00626F42" w:rsidRPr="002970E0">
        <w:rPr>
          <w:i/>
          <w:iCs/>
          <w:shd w:val="clear" w:color="auto" w:fill="FFFFFF"/>
        </w:rPr>
        <w:t>skills</w:t>
      </w:r>
      <w:proofErr w:type="spellEnd"/>
      <w:r w:rsidR="00626F42" w:rsidRPr="002970E0">
        <w:rPr>
          <w:i/>
          <w:iCs/>
          <w:shd w:val="clear" w:color="auto" w:fill="FFFFFF"/>
        </w:rPr>
        <w:t xml:space="preserve"> in </w:t>
      </w:r>
      <w:proofErr w:type="spellStart"/>
      <w:r w:rsidR="00626F42" w:rsidRPr="002970E0">
        <w:rPr>
          <w:i/>
          <w:iCs/>
          <w:shd w:val="clear" w:color="auto" w:fill="FFFFFF"/>
        </w:rPr>
        <w:t>primary</w:t>
      </w:r>
      <w:proofErr w:type="spellEnd"/>
      <w:r w:rsidR="00626F42" w:rsidRPr="002970E0">
        <w:rPr>
          <w:i/>
          <w:iCs/>
          <w:shd w:val="clear" w:color="auto" w:fill="FFFFFF"/>
        </w:rPr>
        <w:t xml:space="preserve"> </w:t>
      </w:r>
      <w:proofErr w:type="spellStart"/>
      <w:r w:rsidR="00626F42" w:rsidRPr="002970E0">
        <w:rPr>
          <w:i/>
          <w:iCs/>
          <w:shd w:val="clear" w:color="auto" w:fill="FFFFFF"/>
        </w:rPr>
        <w:t>schools</w:t>
      </w:r>
      <w:proofErr w:type="spellEnd"/>
      <w:r w:rsidR="00626F42" w:rsidRPr="002970E0">
        <w:rPr>
          <w:i/>
          <w:iCs/>
          <w:shd w:val="clear" w:color="auto" w:fill="FFFFFF"/>
        </w:rPr>
        <w:t xml:space="preserve"> </w:t>
      </w:r>
      <w:proofErr w:type="spellStart"/>
      <w:r w:rsidR="00626F42" w:rsidRPr="002970E0">
        <w:rPr>
          <w:i/>
          <w:iCs/>
          <w:shd w:val="clear" w:color="auto" w:fill="FFFFFF"/>
        </w:rPr>
        <w:t>children</w:t>
      </w:r>
      <w:proofErr w:type="spellEnd"/>
      <w:r w:rsidR="00626F42" w:rsidRPr="002970E0">
        <w:rPr>
          <w:i/>
          <w:iCs/>
          <w:shd w:val="clear" w:color="auto" w:fill="FFFFFF"/>
        </w:rPr>
        <w:t xml:space="preserve"> </w:t>
      </w:r>
      <w:proofErr w:type="spellStart"/>
      <w:r w:rsidR="00626F42" w:rsidRPr="002970E0">
        <w:rPr>
          <w:i/>
          <w:iCs/>
          <w:shd w:val="clear" w:color="auto" w:fill="FFFFFF"/>
        </w:rPr>
        <w:t>from</w:t>
      </w:r>
      <w:proofErr w:type="spellEnd"/>
      <w:r w:rsidR="00626F42" w:rsidRPr="002970E0">
        <w:rPr>
          <w:i/>
          <w:iCs/>
          <w:shd w:val="clear" w:color="auto" w:fill="FFFFFF"/>
        </w:rPr>
        <w:t xml:space="preserve"> </w:t>
      </w:r>
      <w:proofErr w:type="spellStart"/>
      <w:r w:rsidR="00626F42" w:rsidRPr="002970E0">
        <w:rPr>
          <w:i/>
          <w:iCs/>
          <w:shd w:val="clear" w:color="auto" w:fill="FFFFFF"/>
        </w:rPr>
        <w:t>the</w:t>
      </w:r>
      <w:proofErr w:type="spellEnd"/>
      <w:r w:rsidR="00626F42" w:rsidRPr="002970E0">
        <w:rPr>
          <w:i/>
          <w:iCs/>
          <w:shd w:val="clear" w:color="auto" w:fill="FFFFFF"/>
        </w:rPr>
        <w:t xml:space="preserve"> Czech Republic</w:t>
      </w:r>
      <w:r w:rsidR="00626F42" w:rsidRPr="002970E0">
        <w:rPr>
          <w:shd w:val="clear" w:color="auto" w:fill="FFFFFF"/>
        </w:rPr>
        <w:t xml:space="preserve">. </w:t>
      </w:r>
      <w:r w:rsidR="00C113FB">
        <w:rPr>
          <w:shd w:val="clear" w:color="auto" w:fill="FFFFFF"/>
        </w:rPr>
        <w:t xml:space="preserve">Online. </w:t>
      </w:r>
      <w:r w:rsidR="00626F42" w:rsidRPr="002970E0">
        <w:rPr>
          <w:shd w:val="clear" w:color="auto" w:fill="FFFFFF"/>
        </w:rPr>
        <w:t>2019</w:t>
      </w:r>
      <w:r w:rsidR="00C113FB">
        <w:rPr>
          <w:shd w:val="clear" w:color="auto" w:fill="FFFFFF"/>
        </w:rPr>
        <w:t>.</w:t>
      </w:r>
      <w:r w:rsidR="00626F42" w:rsidRPr="002970E0">
        <w:rPr>
          <w:shd w:val="clear" w:color="auto" w:fill="FFFFFF"/>
        </w:rPr>
        <w:t xml:space="preserve"> </w:t>
      </w:r>
      <w:r w:rsidR="00C113FB" w:rsidRPr="002970E0">
        <w:rPr>
          <w:shd w:val="clear" w:color="auto" w:fill="FFFFFF"/>
        </w:rPr>
        <w:lastRenderedPageBreak/>
        <w:t xml:space="preserve">Balt J </w:t>
      </w:r>
      <w:proofErr w:type="spellStart"/>
      <w:r w:rsidR="00C113FB" w:rsidRPr="002970E0">
        <w:rPr>
          <w:shd w:val="clear" w:color="auto" w:fill="FFFFFF"/>
        </w:rPr>
        <w:t>Health</w:t>
      </w:r>
      <w:proofErr w:type="spellEnd"/>
      <w:r w:rsidR="00C113FB" w:rsidRPr="002970E0">
        <w:rPr>
          <w:shd w:val="clear" w:color="auto" w:fill="FFFFFF"/>
        </w:rPr>
        <w:t xml:space="preserve"> </w:t>
      </w:r>
      <w:proofErr w:type="spellStart"/>
      <w:r w:rsidR="00C113FB" w:rsidRPr="002970E0">
        <w:rPr>
          <w:shd w:val="clear" w:color="auto" w:fill="FFFFFF"/>
        </w:rPr>
        <w:t>Phys</w:t>
      </w:r>
      <w:proofErr w:type="spellEnd"/>
      <w:r w:rsidR="00C113FB" w:rsidRPr="002970E0">
        <w:rPr>
          <w:shd w:val="clear" w:color="auto" w:fill="FFFFFF"/>
        </w:rPr>
        <w:t xml:space="preserve"> </w:t>
      </w:r>
      <w:proofErr w:type="spellStart"/>
      <w:r w:rsidR="00C113FB" w:rsidRPr="002970E0">
        <w:rPr>
          <w:shd w:val="clear" w:color="auto" w:fill="FFFFFF"/>
        </w:rPr>
        <w:t>Act</w:t>
      </w:r>
      <w:proofErr w:type="spellEnd"/>
      <w:r w:rsidR="00C113FB" w:rsidRPr="002970E0">
        <w:rPr>
          <w:shd w:val="clear" w:color="auto" w:fill="FFFFFF"/>
        </w:rPr>
        <w:t>.</w:t>
      </w:r>
      <w:r w:rsidR="00C113FB">
        <w:rPr>
          <w:shd w:val="clear" w:color="auto" w:fill="FFFFFF"/>
        </w:rPr>
        <w:t xml:space="preserve"> Dostupné z: </w:t>
      </w:r>
      <w:hyperlink r:id="rId24" w:history="1">
        <w:r w:rsidR="00C113FB">
          <w:rPr>
            <w:rStyle w:val="Hypertextovodkaz"/>
          </w:rPr>
          <w:t xml:space="preserve">(PDF) </w:t>
        </w:r>
        <w:proofErr w:type="spellStart"/>
        <w:r w:rsidR="00C113FB">
          <w:rPr>
            <w:rStyle w:val="Hypertextovodkaz"/>
          </w:rPr>
          <w:t>Assessment</w:t>
        </w:r>
        <w:proofErr w:type="spellEnd"/>
        <w:r w:rsidR="00C113FB">
          <w:rPr>
            <w:rStyle w:val="Hypertextovodkaz"/>
          </w:rPr>
          <w:t xml:space="preserve"> of gross motor </w:t>
        </w:r>
        <w:proofErr w:type="spellStart"/>
        <w:r w:rsidR="00C113FB">
          <w:rPr>
            <w:rStyle w:val="Hypertextovodkaz"/>
          </w:rPr>
          <w:t>skills</w:t>
        </w:r>
        <w:proofErr w:type="spellEnd"/>
        <w:r w:rsidR="00C113FB">
          <w:rPr>
            <w:rStyle w:val="Hypertextovodkaz"/>
          </w:rPr>
          <w:t xml:space="preserve"> in </w:t>
        </w:r>
        <w:proofErr w:type="spellStart"/>
        <w:r w:rsidR="00C113FB">
          <w:rPr>
            <w:rStyle w:val="Hypertextovodkaz"/>
          </w:rPr>
          <w:t>primary</w:t>
        </w:r>
        <w:proofErr w:type="spellEnd"/>
        <w:r w:rsidR="00C113FB">
          <w:rPr>
            <w:rStyle w:val="Hypertextovodkaz"/>
          </w:rPr>
          <w:t xml:space="preserve"> </w:t>
        </w:r>
        <w:proofErr w:type="spellStart"/>
        <w:r w:rsidR="00C113FB">
          <w:rPr>
            <w:rStyle w:val="Hypertextovodkaz"/>
          </w:rPr>
          <w:t>schools</w:t>
        </w:r>
        <w:proofErr w:type="spellEnd"/>
        <w:r w:rsidR="00C113FB">
          <w:rPr>
            <w:rStyle w:val="Hypertextovodkaz"/>
          </w:rPr>
          <w:t xml:space="preserve"> </w:t>
        </w:r>
        <w:proofErr w:type="spellStart"/>
        <w:r w:rsidR="00C113FB">
          <w:rPr>
            <w:rStyle w:val="Hypertextovodkaz"/>
          </w:rPr>
          <w:t>children</w:t>
        </w:r>
        <w:proofErr w:type="spellEnd"/>
        <w:r w:rsidR="00C113FB">
          <w:rPr>
            <w:rStyle w:val="Hypertextovodkaz"/>
          </w:rPr>
          <w:t xml:space="preserve"> </w:t>
        </w:r>
        <w:proofErr w:type="spellStart"/>
        <w:r w:rsidR="00C113FB">
          <w:rPr>
            <w:rStyle w:val="Hypertextovodkaz"/>
          </w:rPr>
          <w:t>from</w:t>
        </w:r>
        <w:proofErr w:type="spellEnd"/>
        <w:r w:rsidR="00C113FB">
          <w:rPr>
            <w:rStyle w:val="Hypertextovodkaz"/>
          </w:rPr>
          <w:t xml:space="preserve"> </w:t>
        </w:r>
        <w:proofErr w:type="spellStart"/>
        <w:r w:rsidR="00C113FB">
          <w:rPr>
            <w:rStyle w:val="Hypertextovodkaz"/>
          </w:rPr>
          <w:t>the</w:t>
        </w:r>
        <w:proofErr w:type="spellEnd"/>
        <w:r w:rsidR="00C113FB">
          <w:rPr>
            <w:rStyle w:val="Hypertextovodkaz"/>
          </w:rPr>
          <w:t xml:space="preserve"> Czech Republic (researchgate.net)</w:t>
        </w:r>
      </w:hyperlink>
      <w:r w:rsidR="00302BD6">
        <w:t>.</w:t>
      </w:r>
      <w:r w:rsidR="00C113FB" w:rsidRPr="002970E0">
        <w:rPr>
          <w:szCs w:val="24"/>
        </w:rPr>
        <w:t xml:space="preserve"> </w:t>
      </w:r>
      <w:r w:rsidRPr="002970E0">
        <w:rPr>
          <w:szCs w:val="24"/>
        </w:rPr>
        <w:t>[cit. 20</w:t>
      </w:r>
      <w:r>
        <w:rPr>
          <w:szCs w:val="24"/>
        </w:rPr>
        <w:t>23</w:t>
      </w:r>
      <w:r w:rsidRPr="002970E0">
        <w:rPr>
          <w:szCs w:val="24"/>
        </w:rPr>
        <w:t>-06-11]</w:t>
      </w:r>
      <w:r w:rsidRPr="002970E0">
        <w:rPr>
          <w:noProof/>
          <w:szCs w:val="24"/>
        </w:rPr>
        <w:t>.</w:t>
      </w:r>
    </w:p>
    <w:p w14:paraId="726A2608" w14:textId="1DADBC8A" w:rsidR="00D818FE" w:rsidRPr="002970E0" w:rsidRDefault="00D818FE" w:rsidP="002970E0">
      <w:pPr>
        <w:pStyle w:val="Odstavecseseznamem"/>
        <w:numPr>
          <w:ilvl w:val="0"/>
          <w:numId w:val="29"/>
        </w:numPr>
        <w:rPr>
          <w:rFonts w:eastAsia="Times New Roman"/>
          <w:szCs w:val="24"/>
        </w:rPr>
      </w:pPr>
      <w:r w:rsidRPr="002970E0">
        <w:rPr>
          <w:i/>
          <w:iCs/>
          <w:noProof/>
          <w:szCs w:val="24"/>
        </w:rPr>
        <w:t>R</w:t>
      </w:r>
      <w:r w:rsidR="00302BD6">
        <w:rPr>
          <w:i/>
          <w:iCs/>
          <w:noProof/>
          <w:szCs w:val="24"/>
        </w:rPr>
        <w:t>o</w:t>
      </w:r>
      <w:r w:rsidRPr="002970E0">
        <w:rPr>
          <w:i/>
          <w:iCs/>
          <w:noProof/>
          <w:szCs w:val="24"/>
        </w:rPr>
        <w:t xml:space="preserve">dičovství hrou. </w:t>
      </w:r>
      <w:r w:rsidRPr="002970E0">
        <w:rPr>
          <w:noProof/>
          <w:szCs w:val="24"/>
        </w:rPr>
        <w:t>Online</w:t>
      </w:r>
      <w:r w:rsidR="00C113FB">
        <w:rPr>
          <w:noProof/>
          <w:szCs w:val="24"/>
        </w:rPr>
        <w:t>. Dostupné z: </w:t>
      </w:r>
      <w:hyperlink r:id="rId25" w:history="1">
        <w:r w:rsidR="00C113FB" w:rsidRPr="00B41A7C">
          <w:rPr>
            <w:rStyle w:val="Hypertextovodkaz"/>
            <w:noProof/>
            <w:szCs w:val="24"/>
          </w:rPr>
          <w:t>https://rodicovstvihrou.cz/preklady/mozek-predskolaka/</w:t>
        </w:r>
      </w:hyperlink>
      <w:r w:rsidR="00302BD6">
        <w:rPr>
          <w:noProof/>
          <w:szCs w:val="24"/>
        </w:rPr>
        <w:t>.</w:t>
      </w:r>
      <w:r w:rsidR="00C113FB">
        <w:rPr>
          <w:noProof/>
          <w:szCs w:val="24"/>
        </w:rPr>
        <w:t xml:space="preserve"> </w:t>
      </w:r>
      <w:r w:rsidR="00695C07" w:rsidRPr="002970E0">
        <w:rPr>
          <w:szCs w:val="24"/>
        </w:rPr>
        <w:t>[cit. 20</w:t>
      </w:r>
      <w:r w:rsidR="00695C07">
        <w:rPr>
          <w:szCs w:val="24"/>
        </w:rPr>
        <w:t>23</w:t>
      </w:r>
      <w:r w:rsidR="00695C07" w:rsidRPr="002970E0">
        <w:rPr>
          <w:szCs w:val="24"/>
        </w:rPr>
        <w:t>-06-11]</w:t>
      </w:r>
      <w:r w:rsidRPr="002970E0">
        <w:rPr>
          <w:noProof/>
          <w:szCs w:val="24"/>
        </w:rPr>
        <w:t>.</w:t>
      </w:r>
    </w:p>
    <w:p w14:paraId="6D41FB43" w14:textId="77777777" w:rsidR="00D818FE" w:rsidRPr="002970E0" w:rsidRDefault="00D818FE" w:rsidP="002970E0">
      <w:pPr>
        <w:pStyle w:val="Odstavecseseznamem"/>
        <w:numPr>
          <w:ilvl w:val="0"/>
          <w:numId w:val="29"/>
        </w:numPr>
        <w:rPr>
          <w:szCs w:val="24"/>
        </w:rPr>
      </w:pPr>
      <w:r w:rsidRPr="002970E0">
        <w:rPr>
          <w:szCs w:val="24"/>
        </w:rPr>
        <w:t xml:space="preserve">ULRICH, </w:t>
      </w:r>
      <w:proofErr w:type="spellStart"/>
      <w:r w:rsidRPr="002970E0">
        <w:rPr>
          <w:szCs w:val="24"/>
        </w:rPr>
        <w:t>Dale</w:t>
      </w:r>
      <w:proofErr w:type="spellEnd"/>
      <w:r w:rsidRPr="002970E0">
        <w:rPr>
          <w:szCs w:val="24"/>
        </w:rPr>
        <w:t xml:space="preserve"> Allen. Test of Gross Motor Development. Austin, Tex. (5341 </w:t>
      </w:r>
      <w:proofErr w:type="spellStart"/>
      <w:r w:rsidRPr="002970E0">
        <w:rPr>
          <w:szCs w:val="24"/>
        </w:rPr>
        <w:t>Industrial</w:t>
      </w:r>
      <w:proofErr w:type="spellEnd"/>
      <w:r w:rsidRPr="002970E0">
        <w:rPr>
          <w:szCs w:val="24"/>
        </w:rPr>
        <w:t xml:space="preserve"> </w:t>
      </w:r>
      <w:proofErr w:type="spellStart"/>
      <w:r w:rsidRPr="002970E0">
        <w:rPr>
          <w:szCs w:val="24"/>
        </w:rPr>
        <w:t>Oaks</w:t>
      </w:r>
      <w:proofErr w:type="spellEnd"/>
      <w:r w:rsidRPr="002970E0">
        <w:rPr>
          <w:szCs w:val="24"/>
        </w:rPr>
        <w:t xml:space="preserve"> </w:t>
      </w:r>
      <w:proofErr w:type="spellStart"/>
      <w:r w:rsidRPr="002970E0">
        <w:rPr>
          <w:szCs w:val="24"/>
        </w:rPr>
        <w:t>Blvd</w:t>
      </w:r>
      <w:proofErr w:type="spellEnd"/>
      <w:r w:rsidRPr="002970E0">
        <w:rPr>
          <w:szCs w:val="24"/>
        </w:rPr>
        <w:t>., Austin 78735): PRO-ED, c1985.</w:t>
      </w:r>
    </w:p>
    <w:p w14:paraId="4BB880A1" w14:textId="0E270DBC" w:rsidR="00D818FE" w:rsidRDefault="00D818FE" w:rsidP="002970E0">
      <w:pPr>
        <w:pStyle w:val="Odstavecseseznamem"/>
        <w:numPr>
          <w:ilvl w:val="0"/>
          <w:numId w:val="29"/>
        </w:numPr>
        <w:rPr>
          <w:szCs w:val="24"/>
        </w:rPr>
      </w:pPr>
      <w:r w:rsidRPr="002970E0">
        <w:rPr>
          <w:szCs w:val="24"/>
        </w:rPr>
        <w:t xml:space="preserve">VLČKOVÁ, Helena, POLÁKOVÁ, Simona. </w:t>
      </w:r>
      <w:r w:rsidRPr="002970E0">
        <w:rPr>
          <w:i/>
          <w:iCs/>
          <w:szCs w:val="24"/>
        </w:rPr>
        <w:t>Test mapující připravenost na školu</w:t>
      </w:r>
      <w:r w:rsidRPr="002970E0">
        <w:rPr>
          <w:szCs w:val="24"/>
        </w:rPr>
        <w:t xml:space="preserve">. </w:t>
      </w:r>
      <w:r w:rsidR="00C113FB" w:rsidRPr="002970E0">
        <w:rPr>
          <w:szCs w:val="24"/>
        </w:rPr>
        <w:t>Online.</w:t>
      </w:r>
      <w:r w:rsidR="00C113FB">
        <w:rPr>
          <w:szCs w:val="24"/>
        </w:rPr>
        <w:t> </w:t>
      </w:r>
      <w:r w:rsidR="00C113FB" w:rsidRPr="002970E0">
        <w:rPr>
          <w:szCs w:val="24"/>
        </w:rPr>
        <w:t>2013</w:t>
      </w:r>
      <w:r w:rsidR="00C113FB">
        <w:rPr>
          <w:szCs w:val="24"/>
        </w:rPr>
        <w:t>. </w:t>
      </w:r>
      <w:r w:rsidRPr="002970E0">
        <w:rPr>
          <w:szCs w:val="24"/>
        </w:rPr>
        <w:t>Praha:</w:t>
      </w:r>
      <w:r w:rsidR="00C113FB">
        <w:rPr>
          <w:szCs w:val="24"/>
        </w:rPr>
        <w:t> </w:t>
      </w:r>
      <w:r w:rsidRPr="002970E0">
        <w:rPr>
          <w:szCs w:val="24"/>
        </w:rPr>
        <w:t>Národní</w:t>
      </w:r>
      <w:r w:rsidR="00C113FB">
        <w:rPr>
          <w:szCs w:val="24"/>
        </w:rPr>
        <w:t> </w:t>
      </w:r>
      <w:r w:rsidRPr="002970E0">
        <w:rPr>
          <w:szCs w:val="24"/>
        </w:rPr>
        <w:t>ústav</w:t>
      </w:r>
      <w:r w:rsidR="00C113FB">
        <w:rPr>
          <w:szCs w:val="24"/>
        </w:rPr>
        <w:t> </w:t>
      </w:r>
      <w:r w:rsidRPr="002970E0">
        <w:rPr>
          <w:szCs w:val="24"/>
        </w:rPr>
        <w:t>pro</w:t>
      </w:r>
      <w:r w:rsidR="00C113FB">
        <w:rPr>
          <w:szCs w:val="24"/>
        </w:rPr>
        <w:t> </w:t>
      </w:r>
      <w:r w:rsidRPr="002970E0">
        <w:rPr>
          <w:szCs w:val="24"/>
        </w:rPr>
        <w:t>vzdělávání,</w:t>
      </w:r>
      <w:r w:rsidR="00C113FB">
        <w:rPr>
          <w:szCs w:val="24"/>
        </w:rPr>
        <w:t xml:space="preserve"> 2013. </w:t>
      </w:r>
      <w:r w:rsidRPr="002970E0">
        <w:rPr>
          <w:szCs w:val="24"/>
        </w:rPr>
        <w:t>Dostupné</w:t>
      </w:r>
      <w:r w:rsidR="00C113FB">
        <w:rPr>
          <w:szCs w:val="24"/>
        </w:rPr>
        <w:t> z </w:t>
      </w:r>
      <w:hyperlink r:id="rId26" w:history="1">
        <w:r w:rsidR="00C113FB" w:rsidRPr="00B41A7C">
          <w:rPr>
            <w:rStyle w:val="Hypertextovodkaz"/>
            <w:szCs w:val="24"/>
          </w:rPr>
          <w:t>http://www.nuv.cz/t/diagnostika/projekt-dis/test-mapujici-pripravenost-pro-skolumaters?highlightWords=maters</w:t>
        </w:r>
      </w:hyperlink>
      <w:r w:rsidR="00C113FB">
        <w:rPr>
          <w:szCs w:val="24"/>
        </w:rPr>
        <w:t xml:space="preserve"> </w:t>
      </w:r>
      <w:r w:rsidRPr="002970E0">
        <w:rPr>
          <w:szCs w:val="24"/>
        </w:rPr>
        <w:t>[cit. 20</w:t>
      </w:r>
      <w:r w:rsidR="002970E0">
        <w:rPr>
          <w:szCs w:val="24"/>
        </w:rPr>
        <w:t>2</w:t>
      </w:r>
      <w:r w:rsidR="00695C07">
        <w:rPr>
          <w:szCs w:val="24"/>
        </w:rPr>
        <w:t>3</w:t>
      </w:r>
      <w:r w:rsidRPr="002970E0">
        <w:rPr>
          <w:szCs w:val="24"/>
        </w:rPr>
        <w:t>-06-11].</w:t>
      </w:r>
    </w:p>
    <w:p w14:paraId="0B4D0B1C" w14:textId="4491FD74" w:rsidR="00695C07" w:rsidRPr="00695C07" w:rsidRDefault="00695C07" w:rsidP="002970E0">
      <w:pPr>
        <w:pStyle w:val="Odstavecseseznamem"/>
        <w:numPr>
          <w:ilvl w:val="0"/>
          <w:numId w:val="29"/>
        </w:numPr>
        <w:rPr>
          <w:szCs w:val="24"/>
        </w:rPr>
      </w:pPr>
      <w:r w:rsidRPr="00695C07">
        <w:rPr>
          <w:i/>
          <w:iCs/>
          <w:color w:val="212529"/>
          <w:shd w:val="clear" w:color="auto" w:fill="FFFFFF"/>
        </w:rPr>
        <w:t>Rámcový vzdělávací program pro předškolní vzdělávání</w:t>
      </w:r>
      <w:r w:rsidRPr="00695C07">
        <w:rPr>
          <w:color w:val="212529"/>
          <w:shd w:val="clear" w:color="auto" w:fill="FFFFFF"/>
        </w:rPr>
        <w:t>. Online. 2021. Praha: MŠMT, 2021. Dostupné z: </w:t>
      </w:r>
      <w:hyperlink r:id="rId27" w:history="1">
        <w:r w:rsidRPr="00302BD6">
          <w:rPr>
            <w:rStyle w:val="Hypertextovodkaz"/>
            <w:szCs w:val="24"/>
          </w:rPr>
          <w:t>https://www.msmt.cz/</w:t>
        </w:r>
        <w:proofErr w:type="spellStart"/>
        <w:r w:rsidRPr="00302BD6">
          <w:rPr>
            <w:rStyle w:val="Hypertextovodkaz"/>
            <w:szCs w:val="24"/>
          </w:rPr>
          <w:t>file</w:t>
        </w:r>
        <w:proofErr w:type="spellEnd"/>
        <w:r w:rsidRPr="00302BD6">
          <w:rPr>
            <w:rStyle w:val="Hypertextovodkaz"/>
            <w:szCs w:val="24"/>
          </w:rPr>
          <w:t>/56051/</w:t>
        </w:r>
      </w:hyperlink>
      <w:r w:rsidRPr="00695C07">
        <w:rPr>
          <w:color w:val="212529"/>
          <w:shd w:val="clear" w:color="auto" w:fill="FFFFFF"/>
        </w:rPr>
        <w:t>. [cit. 202</w:t>
      </w:r>
      <w:r>
        <w:rPr>
          <w:color w:val="212529"/>
          <w:shd w:val="clear" w:color="auto" w:fill="FFFFFF"/>
        </w:rPr>
        <w:t>3</w:t>
      </w:r>
      <w:r w:rsidRPr="00695C07">
        <w:rPr>
          <w:color w:val="212529"/>
          <w:shd w:val="clear" w:color="auto" w:fill="FFFFFF"/>
        </w:rPr>
        <w:t>-1</w:t>
      </w:r>
      <w:r>
        <w:rPr>
          <w:color w:val="212529"/>
          <w:shd w:val="clear" w:color="auto" w:fill="FFFFFF"/>
        </w:rPr>
        <w:t>2</w:t>
      </w:r>
      <w:r w:rsidRPr="00695C07">
        <w:rPr>
          <w:color w:val="212529"/>
          <w:shd w:val="clear" w:color="auto" w:fill="FFFFFF"/>
        </w:rPr>
        <w:t>-</w:t>
      </w:r>
      <w:r>
        <w:rPr>
          <w:color w:val="212529"/>
          <w:shd w:val="clear" w:color="auto" w:fill="FFFFFF"/>
        </w:rPr>
        <w:t>12</w:t>
      </w:r>
      <w:r w:rsidRPr="00695C07">
        <w:rPr>
          <w:color w:val="212529"/>
          <w:shd w:val="clear" w:color="auto" w:fill="FFFFFF"/>
        </w:rPr>
        <w:t>].</w:t>
      </w:r>
    </w:p>
    <w:p w14:paraId="1F87D41D" w14:textId="77777777" w:rsidR="00D818FE" w:rsidRPr="00161447" w:rsidRDefault="00D818FE" w:rsidP="00D818FE">
      <w:pPr>
        <w:rPr>
          <w:color w:val="212529"/>
          <w:szCs w:val="24"/>
          <w:shd w:val="clear" w:color="auto" w:fill="FFFFFF"/>
        </w:rPr>
      </w:pPr>
    </w:p>
    <w:p w14:paraId="541450CC" w14:textId="77777777" w:rsidR="00D818FE" w:rsidRPr="00D818FE" w:rsidRDefault="00D818FE" w:rsidP="00D818FE">
      <w:pPr>
        <w:rPr>
          <w:b/>
          <w:bCs/>
          <w:szCs w:val="24"/>
        </w:rPr>
      </w:pPr>
      <w:r w:rsidRPr="00D818FE">
        <w:rPr>
          <w:b/>
          <w:bCs/>
          <w:szCs w:val="24"/>
        </w:rPr>
        <w:t>Právní normy</w:t>
      </w:r>
    </w:p>
    <w:p w14:paraId="16F759DD" w14:textId="097DB1EC" w:rsidR="00536177" w:rsidRDefault="00D818FE" w:rsidP="00576B41">
      <w:pPr>
        <w:rPr>
          <w:szCs w:val="24"/>
        </w:rPr>
      </w:pPr>
      <w:r w:rsidRPr="001578BB">
        <w:rPr>
          <w:szCs w:val="24"/>
        </w:rPr>
        <w:t xml:space="preserve">ČESKO. Zákon č. 561/2004 Sb., </w:t>
      </w:r>
      <w:r w:rsidRPr="00302BD6">
        <w:rPr>
          <w:i/>
          <w:iCs/>
          <w:szCs w:val="24"/>
        </w:rPr>
        <w:t>o předškolním, základním, středním, vyšším odborném a jiném vzdělávání</w:t>
      </w:r>
      <w:r w:rsidRPr="001578BB">
        <w:rPr>
          <w:szCs w:val="24"/>
        </w:rPr>
        <w:t xml:space="preserve"> (školský zákon). </w:t>
      </w:r>
      <w:r w:rsidR="00302BD6" w:rsidRPr="001578BB">
        <w:rPr>
          <w:szCs w:val="24"/>
        </w:rPr>
        <w:t>Online</w:t>
      </w:r>
      <w:r w:rsidR="00302BD6">
        <w:rPr>
          <w:szCs w:val="24"/>
        </w:rPr>
        <w:t>.</w:t>
      </w:r>
      <w:r w:rsidR="00302BD6" w:rsidRPr="001578BB">
        <w:rPr>
          <w:szCs w:val="24"/>
        </w:rPr>
        <w:t xml:space="preserve"> AION CS 2010-2019</w:t>
      </w:r>
      <w:r w:rsidR="00302BD6">
        <w:rPr>
          <w:szCs w:val="24"/>
        </w:rPr>
        <w:t xml:space="preserve">. </w:t>
      </w:r>
      <w:r w:rsidRPr="001578BB">
        <w:rPr>
          <w:szCs w:val="24"/>
        </w:rPr>
        <w:t>In: Zákony pro lidi.cz.</w:t>
      </w:r>
      <w:r w:rsidR="00302BD6">
        <w:rPr>
          <w:szCs w:val="24"/>
        </w:rPr>
        <w:t xml:space="preserve"> </w:t>
      </w:r>
      <w:r w:rsidRPr="001578BB">
        <w:rPr>
          <w:szCs w:val="24"/>
        </w:rPr>
        <w:t xml:space="preserve">Dostupné z: </w:t>
      </w:r>
      <w:hyperlink r:id="rId28" w:anchor="p36-1" w:history="1">
        <w:r w:rsidR="00302BD6" w:rsidRPr="00B41A7C">
          <w:rPr>
            <w:rStyle w:val="Hypertextovodkaz"/>
            <w:szCs w:val="24"/>
          </w:rPr>
          <w:t>https://www.zakonyprolidi.cz/cs/2004-561#p36-1</w:t>
        </w:r>
      </w:hyperlink>
      <w:r w:rsidRPr="001578BB">
        <w:rPr>
          <w:szCs w:val="24"/>
        </w:rPr>
        <w:t>.</w:t>
      </w:r>
      <w:r w:rsidR="00302BD6">
        <w:rPr>
          <w:szCs w:val="24"/>
        </w:rPr>
        <w:t xml:space="preserve"> </w:t>
      </w:r>
      <w:r w:rsidRPr="001578BB">
        <w:rPr>
          <w:szCs w:val="24"/>
        </w:rPr>
        <w:t>[cit. 2019-03-19].</w:t>
      </w:r>
    </w:p>
    <w:p w14:paraId="055A829B" w14:textId="40AD1B6D" w:rsidR="00576B41" w:rsidRPr="00576B41" w:rsidRDefault="00576B41" w:rsidP="00E94A9D">
      <w:pPr>
        <w:suppressAutoHyphens w:val="0"/>
        <w:autoSpaceDN/>
        <w:spacing w:after="160" w:line="259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4E07A5A0" w14:textId="77777777" w:rsidR="00576B41" w:rsidRPr="002F6040" w:rsidRDefault="00576B41" w:rsidP="00A97311">
      <w:pPr>
        <w:pStyle w:val="Nadpis1"/>
        <w:numPr>
          <w:ilvl w:val="0"/>
          <w:numId w:val="0"/>
        </w:numPr>
        <w:ind w:left="574"/>
        <w:rPr>
          <w:sz w:val="32"/>
          <w:szCs w:val="32"/>
        </w:rPr>
      </w:pPr>
      <w:bookmarkStart w:id="110" w:name="_Toc164011176"/>
      <w:r w:rsidRPr="002F6040">
        <w:rPr>
          <w:sz w:val="32"/>
          <w:szCs w:val="32"/>
        </w:rPr>
        <w:lastRenderedPageBreak/>
        <w:t>Seznam zkratek</w:t>
      </w:r>
      <w:bookmarkEnd w:id="110"/>
    </w:p>
    <w:p w14:paraId="4FF49DF4" w14:textId="77777777" w:rsidR="00E275D6" w:rsidRDefault="00E275D6" w:rsidP="00E275D6">
      <w:pPr>
        <w:suppressAutoHyphens w:val="0"/>
        <w:autoSpaceDN/>
        <w:spacing w:after="160" w:line="259" w:lineRule="auto"/>
        <w:jc w:val="left"/>
      </w:pPr>
      <w:r>
        <w:t>ACFS – Dynamická diagnostika kognitivních funkcí</w:t>
      </w:r>
    </w:p>
    <w:p w14:paraId="0665ACDB" w14:textId="77777777" w:rsidR="00E275D6" w:rsidRDefault="00E275D6" w:rsidP="00E275D6">
      <w:pPr>
        <w:suppressAutoHyphens w:val="0"/>
        <w:autoSpaceDN/>
        <w:spacing w:after="160" w:line="259" w:lineRule="auto"/>
        <w:jc w:val="left"/>
      </w:pPr>
      <w:r w:rsidRPr="00F64D15">
        <w:t>BOT 2</w:t>
      </w:r>
      <w:r>
        <w:t xml:space="preserve"> – </w:t>
      </w:r>
      <w:proofErr w:type="spellStart"/>
      <w:r w:rsidRPr="00F64D15">
        <w:t>Bruiniks</w:t>
      </w:r>
      <w:proofErr w:type="spellEnd"/>
      <w:r>
        <w:t>–</w:t>
      </w:r>
      <w:r w:rsidRPr="00F64D15">
        <w:t xml:space="preserve">Oseretsky Test of Motor Proficiency 2 </w:t>
      </w:r>
    </w:p>
    <w:p w14:paraId="151C854C" w14:textId="77777777" w:rsidR="00E275D6" w:rsidRDefault="00E275D6" w:rsidP="00E275D6">
      <w:pPr>
        <w:suppressAutoHyphens w:val="0"/>
        <w:autoSpaceDN/>
        <w:spacing w:after="160" w:line="259" w:lineRule="auto"/>
        <w:jc w:val="left"/>
      </w:pPr>
      <w:r w:rsidRPr="00945276">
        <w:t xml:space="preserve">CBTT </w:t>
      </w:r>
      <w:r>
        <w:t xml:space="preserve">– </w:t>
      </w:r>
      <w:r w:rsidRPr="00945276">
        <w:t xml:space="preserve">Corsi </w:t>
      </w:r>
      <w:proofErr w:type="spellStart"/>
      <w:r w:rsidRPr="00945276">
        <w:t>block</w:t>
      </w:r>
      <w:proofErr w:type="spellEnd"/>
      <w:r>
        <w:t>–</w:t>
      </w:r>
      <w:proofErr w:type="spellStart"/>
      <w:r w:rsidRPr="00945276">
        <w:t>tapping</w:t>
      </w:r>
      <w:proofErr w:type="spellEnd"/>
      <w:r w:rsidRPr="00945276">
        <w:t xml:space="preserve"> test</w:t>
      </w:r>
    </w:p>
    <w:p w14:paraId="792484D2" w14:textId="77777777" w:rsidR="00E275D6" w:rsidRDefault="00E275D6" w:rsidP="00E275D6">
      <w:pPr>
        <w:suppressAutoHyphens w:val="0"/>
        <w:autoSpaceDN/>
        <w:spacing w:after="160" w:line="259" w:lineRule="auto"/>
        <w:jc w:val="left"/>
      </w:pPr>
      <w:r>
        <w:t xml:space="preserve">CNS – centrální nervová soustava </w:t>
      </w:r>
    </w:p>
    <w:p w14:paraId="76E5C4A0" w14:textId="77777777" w:rsidR="00E275D6" w:rsidRDefault="00E275D6" w:rsidP="00E275D6">
      <w:pPr>
        <w:suppressAutoHyphens w:val="0"/>
        <w:autoSpaceDN/>
        <w:spacing w:after="160" w:line="259" w:lineRule="auto"/>
        <w:jc w:val="left"/>
      </w:pPr>
      <w:r>
        <w:t>EVVO – e</w:t>
      </w:r>
      <w:r w:rsidRPr="00FD3A2D">
        <w:t>nvironmentální vzdělávání, výchova a osvěta</w:t>
      </w:r>
    </w:p>
    <w:p w14:paraId="4B3CD8F6" w14:textId="49984E6A" w:rsidR="001613B8" w:rsidRDefault="001613B8" w:rsidP="00E275D6">
      <w:pPr>
        <w:suppressAutoHyphens w:val="0"/>
        <w:autoSpaceDN/>
        <w:spacing w:after="160" w:line="259" w:lineRule="auto"/>
        <w:jc w:val="left"/>
      </w:pPr>
      <w:r>
        <w:t xml:space="preserve">GMDQ – Gross Motor Development </w:t>
      </w:r>
      <w:proofErr w:type="spellStart"/>
      <w:r>
        <w:t>Quotient</w:t>
      </w:r>
      <w:proofErr w:type="spellEnd"/>
    </w:p>
    <w:p w14:paraId="43191E1C" w14:textId="77777777" w:rsidR="00E275D6" w:rsidRPr="00B14DD1" w:rsidRDefault="00E275D6" w:rsidP="00E275D6">
      <w:pPr>
        <w:suppressAutoHyphens w:val="0"/>
        <w:autoSpaceDN/>
        <w:spacing w:after="160" w:line="259" w:lineRule="auto"/>
        <w:jc w:val="left"/>
      </w:pPr>
      <w:r>
        <w:t>IDS – Inteligenční a vývojová škála</w:t>
      </w:r>
    </w:p>
    <w:p w14:paraId="0AB6ED39" w14:textId="77777777" w:rsidR="00E275D6" w:rsidRDefault="00E275D6" w:rsidP="00E275D6">
      <w:pPr>
        <w:suppressAutoHyphens w:val="0"/>
        <w:autoSpaceDN/>
        <w:spacing w:after="160" w:line="259" w:lineRule="auto"/>
        <w:jc w:val="left"/>
      </w:pPr>
      <w:r>
        <w:t>IDS–P – Inteligenční a vývojová škála pro předškolní děti</w:t>
      </w:r>
    </w:p>
    <w:p w14:paraId="0CB76D6E" w14:textId="44F76A30" w:rsidR="00E275D6" w:rsidRDefault="00E275D6" w:rsidP="00E275D6">
      <w:pPr>
        <w:suppressAutoHyphens w:val="0"/>
        <w:autoSpaceDN/>
        <w:spacing w:after="160" w:line="259" w:lineRule="auto"/>
        <w:jc w:val="left"/>
      </w:pPr>
      <w:r w:rsidRPr="00F64D15">
        <w:t>MABC</w:t>
      </w:r>
      <w:r w:rsidRPr="007D5B7A">
        <w:t>–</w:t>
      </w:r>
      <w:r w:rsidRPr="00F64D15">
        <w:t>2</w:t>
      </w:r>
      <w:r>
        <w:t xml:space="preserve"> – </w:t>
      </w:r>
      <w:r w:rsidRPr="00F64D15">
        <w:t xml:space="preserve">Movement Assesment Battery for </w:t>
      </w:r>
      <w:proofErr w:type="spellStart"/>
      <w:r w:rsidRPr="00F64D15">
        <w:t>Children</w:t>
      </w:r>
      <w:proofErr w:type="spellEnd"/>
      <w:r w:rsidR="002945D4">
        <w:t> </w:t>
      </w:r>
      <w:r w:rsidRPr="007D5B7A">
        <w:t>–</w:t>
      </w:r>
      <w:r w:rsidR="002945D4">
        <w:t> </w:t>
      </w:r>
      <w:r w:rsidRPr="00F64D15">
        <w:t>2</w:t>
      </w:r>
    </w:p>
    <w:p w14:paraId="310B9A68" w14:textId="6DEE5C0F" w:rsidR="00E94A9D" w:rsidRDefault="00E275D6">
      <w:pPr>
        <w:suppressAutoHyphens w:val="0"/>
        <w:autoSpaceDN/>
        <w:spacing w:after="160" w:line="259" w:lineRule="auto"/>
        <w:jc w:val="left"/>
      </w:pPr>
      <w:r>
        <w:t>MaTeRS test – test mapující připravenost pro školu (MT)</w:t>
      </w:r>
    </w:p>
    <w:p w14:paraId="1EEAB220" w14:textId="77777777" w:rsidR="002701C9" w:rsidRDefault="002701C9" w:rsidP="00E275D6">
      <w:pPr>
        <w:suppressAutoHyphens w:val="0"/>
        <w:autoSpaceDN/>
        <w:spacing w:after="160" w:line="259" w:lineRule="auto"/>
        <w:jc w:val="left"/>
      </w:pPr>
      <w:r>
        <w:t>MŠ – mateřská škola</w:t>
      </w:r>
      <w:r w:rsidRPr="00A64B54">
        <w:t xml:space="preserve"> </w:t>
      </w:r>
    </w:p>
    <w:p w14:paraId="6D27AAC2" w14:textId="13C59B7C" w:rsidR="00E275D6" w:rsidRDefault="00E275D6" w:rsidP="00E275D6">
      <w:pPr>
        <w:suppressAutoHyphens w:val="0"/>
        <w:autoSpaceDN/>
        <w:spacing w:after="160" w:line="259" w:lineRule="auto"/>
        <w:jc w:val="left"/>
      </w:pPr>
      <w:r w:rsidRPr="00A64B54">
        <w:t>PGMQ</w:t>
      </w:r>
      <w:r>
        <w:t xml:space="preserve"> –</w:t>
      </w:r>
      <w:r w:rsidRPr="00A64B54">
        <w:t xml:space="preserve"> </w:t>
      </w:r>
      <w:r w:rsidRPr="007D5B7A">
        <w:t>Preschooler Gross Motor Quality Scale</w:t>
      </w:r>
      <w:r>
        <w:t>–</w:t>
      </w:r>
      <w:r w:rsidRPr="00A64B54">
        <w:t xml:space="preserve"> standardizovaný test hodnotící kvalitu hrubé motoriky předškoláků </w:t>
      </w:r>
    </w:p>
    <w:p w14:paraId="5E9FCCF9" w14:textId="77777777" w:rsidR="00E275D6" w:rsidRDefault="00E275D6" w:rsidP="00E275D6">
      <w:pPr>
        <w:suppressAutoHyphens w:val="0"/>
        <w:autoSpaceDN/>
        <w:spacing w:after="160" w:line="259" w:lineRule="auto"/>
        <w:jc w:val="left"/>
      </w:pPr>
      <w:r>
        <w:t>RVP PV – rámcový vzdělávací program pro předškolní vzdělávání</w:t>
      </w:r>
    </w:p>
    <w:p w14:paraId="64824A45" w14:textId="7CF5DFBB" w:rsidR="002701C9" w:rsidRDefault="002701C9" w:rsidP="00E275D6">
      <w:pPr>
        <w:suppressAutoHyphens w:val="0"/>
        <w:autoSpaceDN/>
        <w:spacing w:after="160" w:line="259" w:lineRule="auto"/>
        <w:jc w:val="left"/>
      </w:pPr>
      <w:r>
        <w:t>ŠVP – školní vzdělávací program</w:t>
      </w:r>
    </w:p>
    <w:p w14:paraId="4B5CC235" w14:textId="77777777" w:rsidR="00E275D6" w:rsidRDefault="00E275D6" w:rsidP="00E275D6">
      <w:pPr>
        <w:suppressAutoHyphens w:val="0"/>
        <w:autoSpaceDN/>
        <w:spacing w:after="160" w:line="259" w:lineRule="auto"/>
        <w:jc w:val="left"/>
      </w:pPr>
      <w:r>
        <w:t xml:space="preserve">TGMD–2 test – </w:t>
      </w:r>
      <w:r w:rsidRPr="00B14DD1">
        <w:t xml:space="preserve">Test of Gross Motor Development, Second </w:t>
      </w:r>
      <w:proofErr w:type="spellStart"/>
      <w:r w:rsidRPr="00B14DD1">
        <w:t>Edition</w:t>
      </w:r>
      <w:proofErr w:type="spellEnd"/>
      <w:r>
        <w:t xml:space="preserve"> = </w:t>
      </w:r>
      <w:r w:rsidRPr="00B14DD1">
        <w:t>Test vývoje hrubé motoriky, druhé vydání</w:t>
      </w:r>
    </w:p>
    <w:p w14:paraId="3C212558" w14:textId="2832940A" w:rsidR="00B14DD1" w:rsidRDefault="00B14DD1">
      <w:pPr>
        <w:suppressAutoHyphens w:val="0"/>
        <w:autoSpaceDN/>
        <w:spacing w:after="160" w:line="259" w:lineRule="auto"/>
        <w:jc w:val="left"/>
      </w:pPr>
      <w:r>
        <w:t>ZŠ – základní škola</w:t>
      </w:r>
    </w:p>
    <w:p w14:paraId="5A630F71" w14:textId="1F463327" w:rsidR="00E94A9D" w:rsidRDefault="00E94A9D">
      <w:pPr>
        <w:suppressAutoHyphens w:val="0"/>
        <w:autoSpaceDN/>
        <w:spacing w:after="160" w:line="259" w:lineRule="auto"/>
        <w:jc w:val="left"/>
      </w:pPr>
    </w:p>
    <w:p w14:paraId="0D7CD07A" w14:textId="039ED214" w:rsidR="00576B41" w:rsidRDefault="00576B41">
      <w:pPr>
        <w:suppressAutoHyphens w:val="0"/>
        <w:autoSpaceDN/>
        <w:spacing w:after="160" w:line="259" w:lineRule="auto"/>
        <w:jc w:val="left"/>
      </w:pPr>
      <w:r>
        <w:br w:type="page"/>
      </w:r>
    </w:p>
    <w:p w14:paraId="4744916D" w14:textId="77777777" w:rsidR="00767A5A" w:rsidRDefault="00767A5A" w:rsidP="00536177">
      <w:pPr>
        <w:contextualSpacing/>
      </w:pPr>
    </w:p>
    <w:p w14:paraId="47D62CF7" w14:textId="77777777" w:rsidR="00536177" w:rsidRPr="002F6040" w:rsidRDefault="00536177" w:rsidP="00A97311">
      <w:pPr>
        <w:pStyle w:val="Nadpis1"/>
        <w:numPr>
          <w:ilvl w:val="0"/>
          <w:numId w:val="0"/>
        </w:numPr>
        <w:ind w:left="574"/>
        <w:rPr>
          <w:sz w:val="32"/>
          <w:szCs w:val="32"/>
        </w:rPr>
      </w:pPr>
      <w:bookmarkStart w:id="111" w:name="_Toc164011177"/>
      <w:r w:rsidRPr="002F6040">
        <w:rPr>
          <w:sz w:val="32"/>
          <w:szCs w:val="32"/>
        </w:rPr>
        <w:t>Seznam tabulek</w:t>
      </w:r>
      <w:bookmarkEnd w:id="111"/>
    </w:p>
    <w:p w14:paraId="64220D0E" w14:textId="1E069636" w:rsidR="00E631A0" w:rsidRDefault="00A86486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r>
        <w:fldChar w:fldCharType="begin"/>
      </w:r>
      <w:r>
        <w:instrText xml:space="preserve"> TOC \h \z \c "Tabulka" </w:instrText>
      </w:r>
      <w:r>
        <w:fldChar w:fldCharType="separate"/>
      </w:r>
      <w:hyperlink w:anchor="_Toc164012303" w:history="1">
        <w:r w:rsidR="00E631A0" w:rsidRPr="009E1892">
          <w:rPr>
            <w:rStyle w:val="Hypertextovodkaz"/>
            <w:noProof/>
          </w:rPr>
          <w:t>Tabulka 1 Fyziologická specifika (zdroj: vlastní)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_Toc164012303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12</w:t>
        </w:r>
        <w:r w:rsidR="00E631A0">
          <w:rPr>
            <w:noProof/>
            <w:webHidden/>
          </w:rPr>
          <w:fldChar w:fldCharType="end"/>
        </w:r>
      </w:hyperlink>
    </w:p>
    <w:p w14:paraId="095BC135" w14:textId="7C282C38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04" w:history="1">
        <w:r w:rsidR="00E631A0" w:rsidRPr="009E1892">
          <w:rPr>
            <w:rStyle w:val="Hypertextovodkaz"/>
            <w:noProof/>
          </w:rPr>
          <w:t>Tabulka 2 Charakteristické fyziologické hodnoty pětiletého dítěte (zdroj: vlastní)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_Toc164012304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12</w:t>
        </w:r>
        <w:r w:rsidR="00E631A0">
          <w:rPr>
            <w:noProof/>
            <w:webHidden/>
          </w:rPr>
          <w:fldChar w:fldCharType="end"/>
        </w:r>
      </w:hyperlink>
    </w:p>
    <w:p w14:paraId="200FD00B" w14:textId="49F412B1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05" w:history="1">
        <w:r w:rsidR="00E631A0" w:rsidRPr="009E1892">
          <w:rPr>
            <w:rStyle w:val="Hypertextovodkaz"/>
            <w:noProof/>
          </w:rPr>
          <w:t>Tabulka 3 Vizuomotorika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_Toc164012305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15</w:t>
        </w:r>
        <w:r w:rsidR="00E631A0">
          <w:rPr>
            <w:noProof/>
            <w:webHidden/>
          </w:rPr>
          <w:fldChar w:fldCharType="end"/>
        </w:r>
      </w:hyperlink>
    </w:p>
    <w:p w14:paraId="19ACFBE8" w14:textId="245CDD8C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06" w:history="1">
        <w:r w:rsidR="00E631A0" w:rsidRPr="009E1892">
          <w:rPr>
            <w:rStyle w:val="Hypertextovodkaz"/>
            <w:noProof/>
          </w:rPr>
          <w:t>Tabulka 4 Zrakové vnímání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_Toc164012306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15</w:t>
        </w:r>
        <w:r w:rsidR="00E631A0">
          <w:rPr>
            <w:noProof/>
            <w:webHidden/>
          </w:rPr>
          <w:fldChar w:fldCharType="end"/>
        </w:r>
      </w:hyperlink>
    </w:p>
    <w:p w14:paraId="1C48B8D1" w14:textId="12B64F90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07" w:history="1">
        <w:r w:rsidR="00E631A0" w:rsidRPr="009E1892">
          <w:rPr>
            <w:rStyle w:val="Hypertextovodkaz"/>
            <w:noProof/>
          </w:rPr>
          <w:t>Tabulka 5 Sluchové vnímání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_Toc164012307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15</w:t>
        </w:r>
        <w:r w:rsidR="00E631A0">
          <w:rPr>
            <w:noProof/>
            <w:webHidden/>
          </w:rPr>
          <w:fldChar w:fldCharType="end"/>
        </w:r>
      </w:hyperlink>
    </w:p>
    <w:p w14:paraId="2CE6F2FB" w14:textId="30F32C83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08" w:history="1">
        <w:r w:rsidR="00E631A0" w:rsidRPr="009E1892">
          <w:rPr>
            <w:rStyle w:val="Hypertextovodkaz"/>
            <w:noProof/>
          </w:rPr>
          <w:t>Tabulka 6 Verbální a pojmové porozumění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_Toc164012308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16</w:t>
        </w:r>
        <w:r w:rsidR="00E631A0">
          <w:rPr>
            <w:noProof/>
            <w:webHidden/>
          </w:rPr>
          <w:fldChar w:fldCharType="end"/>
        </w:r>
      </w:hyperlink>
    </w:p>
    <w:p w14:paraId="330464D8" w14:textId="66C3EB4A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09" w:history="1">
        <w:r w:rsidR="00E631A0" w:rsidRPr="009E1892">
          <w:rPr>
            <w:rStyle w:val="Hypertextovodkaz"/>
            <w:noProof/>
          </w:rPr>
          <w:t>Tabulka 7 Vizuální a verbální paměť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_Toc164012309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17</w:t>
        </w:r>
        <w:r w:rsidR="00E631A0">
          <w:rPr>
            <w:noProof/>
            <w:webHidden/>
          </w:rPr>
          <w:fldChar w:fldCharType="end"/>
        </w:r>
      </w:hyperlink>
    </w:p>
    <w:p w14:paraId="4A9D8E41" w14:textId="70C75BD5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10" w:history="1">
        <w:r w:rsidR="00E631A0" w:rsidRPr="009E1892">
          <w:rPr>
            <w:rStyle w:val="Hypertextovodkaz"/>
            <w:noProof/>
          </w:rPr>
          <w:t>Tabulka 8 Myšlení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_Toc164012310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17</w:t>
        </w:r>
        <w:r w:rsidR="00E631A0">
          <w:rPr>
            <w:noProof/>
            <w:webHidden/>
          </w:rPr>
          <w:fldChar w:fldCharType="end"/>
        </w:r>
      </w:hyperlink>
    </w:p>
    <w:p w14:paraId="19674103" w14:textId="10A57035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11" w:history="1">
        <w:r w:rsidR="00E631A0" w:rsidRPr="009E1892">
          <w:rPr>
            <w:rStyle w:val="Hypertextovodkaz"/>
            <w:noProof/>
          </w:rPr>
          <w:t>Tabulka 9 Řešení problému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_Toc164012311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18</w:t>
        </w:r>
        <w:r w:rsidR="00E631A0">
          <w:rPr>
            <w:noProof/>
            <w:webHidden/>
          </w:rPr>
          <w:fldChar w:fldCharType="end"/>
        </w:r>
      </w:hyperlink>
    </w:p>
    <w:p w14:paraId="2935CB0F" w14:textId="516A9704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12" w:history="1">
        <w:r w:rsidR="00E631A0" w:rsidRPr="009E1892">
          <w:rPr>
            <w:rStyle w:val="Hypertextovodkaz"/>
            <w:noProof/>
          </w:rPr>
          <w:t>Tabulka 10 Matematické operace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_Toc164012312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18</w:t>
        </w:r>
        <w:r w:rsidR="00E631A0">
          <w:rPr>
            <w:noProof/>
            <w:webHidden/>
          </w:rPr>
          <w:fldChar w:fldCharType="end"/>
        </w:r>
      </w:hyperlink>
    </w:p>
    <w:p w14:paraId="0FBBD66B" w14:textId="2D9AC54A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13" w:history="1">
        <w:r w:rsidR="00E631A0" w:rsidRPr="009E1892">
          <w:rPr>
            <w:rStyle w:val="Hypertextovodkaz"/>
            <w:noProof/>
          </w:rPr>
          <w:t>Tabulka 11 Pozornost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_Toc164012313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18</w:t>
        </w:r>
        <w:r w:rsidR="00E631A0">
          <w:rPr>
            <w:noProof/>
            <w:webHidden/>
          </w:rPr>
          <w:fldChar w:fldCharType="end"/>
        </w:r>
      </w:hyperlink>
    </w:p>
    <w:p w14:paraId="341D83CA" w14:textId="7FB5B2E8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14" w:history="1">
        <w:r w:rsidR="00E631A0" w:rsidRPr="009E1892">
          <w:rPr>
            <w:rStyle w:val="Hypertextovodkaz"/>
            <w:noProof/>
          </w:rPr>
          <w:t>Tabulka 12 Řeč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_Toc164012314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19</w:t>
        </w:r>
        <w:r w:rsidR="00E631A0">
          <w:rPr>
            <w:noProof/>
            <w:webHidden/>
          </w:rPr>
          <w:fldChar w:fldCharType="end"/>
        </w:r>
      </w:hyperlink>
    </w:p>
    <w:p w14:paraId="6B55A9B5" w14:textId="2E3C4D1E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15" w:history="1">
        <w:r w:rsidR="00E631A0" w:rsidRPr="009E1892">
          <w:rPr>
            <w:rStyle w:val="Hypertextovodkaz"/>
            <w:noProof/>
          </w:rPr>
          <w:t>Tabulka 13 Verbální komunikace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_Toc164012315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19</w:t>
        </w:r>
        <w:r w:rsidR="00E631A0">
          <w:rPr>
            <w:noProof/>
            <w:webHidden/>
          </w:rPr>
          <w:fldChar w:fldCharType="end"/>
        </w:r>
      </w:hyperlink>
    </w:p>
    <w:p w14:paraId="505C6FFA" w14:textId="2DA2C6C1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16" w:history="1">
        <w:r w:rsidR="00E631A0" w:rsidRPr="009E1892">
          <w:rPr>
            <w:rStyle w:val="Hypertextovodkaz"/>
            <w:noProof/>
          </w:rPr>
          <w:t>Tabulka 14 Sociální vývoj, sebepojetí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_Toc164012316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22</w:t>
        </w:r>
        <w:r w:rsidR="00E631A0">
          <w:rPr>
            <w:noProof/>
            <w:webHidden/>
          </w:rPr>
          <w:fldChar w:fldCharType="end"/>
        </w:r>
      </w:hyperlink>
    </w:p>
    <w:p w14:paraId="0540A0F7" w14:textId="7BAF6FD2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17" w:history="1">
        <w:r w:rsidR="00E631A0" w:rsidRPr="009E1892">
          <w:rPr>
            <w:rStyle w:val="Hypertextovodkaz"/>
            <w:noProof/>
          </w:rPr>
          <w:t>Tabulka 15 Komunikace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_Toc164012317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22</w:t>
        </w:r>
        <w:r w:rsidR="00E631A0">
          <w:rPr>
            <w:noProof/>
            <w:webHidden/>
          </w:rPr>
          <w:fldChar w:fldCharType="end"/>
        </w:r>
      </w:hyperlink>
    </w:p>
    <w:p w14:paraId="1B6BE0BA" w14:textId="740A49A3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18" w:history="1">
        <w:r w:rsidR="00E631A0" w:rsidRPr="009E1892">
          <w:rPr>
            <w:rStyle w:val="Hypertextovodkaz"/>
            <w:noProof/>
          </w:rPr>
          <w:t>Tabulka 16 Hra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_Toc164012318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22</w:t>
        </w:r>
        <w:r w:rsidR="00E631A0">
          <w:rPr>
            <w:noProof/>
            <w:webHidden/>
          </w:rPr>
          <w:fldChar w:fldCharType="end"/>
        </w:r>
      </w:hyperlink>
    </w:p>
    <w:p w14:paraId="1498ED81" w14:textId="41B3C8D6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19" w:history="1">
        <w:r w:rsidR="00E631A0" w:rsidRPr="009E1892">
          <w:rPr>
            <w:rStyle w:val="Hypertextovodkaz"/>
            <w:noProof/>
          </w:rPr>
          <w:t>Tabulka 17 Sebeobsluha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_Toc164012319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22</w:t>
        </w:r>
        <w:r w:rsidR="00E631A0">
          <w:rPr>
            <w:noProof/>
            <w:webHidden/>
          </w:rPr>
          <w:fldChar w:fldCharType="end"/>
        </w:r>
      </w:hyperlink>
    </w:p>
    <w:p w14:paraId="49DC2E9A" w14:textId="3BA5D44C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20" w:history="1">
        <w:r w:rsidR="00E631A0" w:rsidRPr="009E1892">
          <w:rPr>
            <w:rStyle w:val="Hypertextovodkaz"/>
            <w:noProof/>
          </w:rPr>
          <w:t>Tabulka 18 Hrubá motorika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_Toc164012320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25</w:t>
        </w:r>
        <w:r w:rsidR="00E631A0">
          <w:rPr>
            <w:noProof/>
            <w:webHidden/>
          </w:rPr>
          <w:fldChar w:fldCharType="end"/>
        </w:r>
      </w:hyperlink>
    </w:p>
    <w:p w14:paraId="1EF4A164" w14:textId="078D824D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21" w:history="1">
        <w:r w:rsidR="00E631A0" w:rsidRPr="009E1892">
          <w:rPr>
            <w:rStyle w:val="Hypertextovodkaz"/>
            <w:noProof/>
          </w:rPr>
          <w:t>Tabulka 19 Jemná motorika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_Toc164012321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25</w:t>
        </w:r>
        <w:r w:rsidR="00E631A0">
          <w:rPr>
            <w:noProof/>
            <w:webHidden/>
          </w:rPr>
          <w:fldChar w:fldCharType="end"/>
        </w:r>
      </w:hyperlink>
    </w:p>
    <w:p w14:paraId="29E02BD5" w14:textId="160CA39A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22" w:history="1">
        <w:r w:rsidR="00E631A0" w:rsidRPr="009E1892">
          <w:rPr>
            <w:rStyle w:val="Hypertextovodkaz"/>
            <w:noProof/>
          </w:rPr>
          <w:t>Tabulka 20 Grafomotorika (Bednářová, Šmardová 2022)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_Toc164012322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27</w:t>
        </w:r>
        <w:r w:rsidR="00E631A0">
          <w:rPr>
            <w:noProof/>
            <w:webHidden/>
          </w:rPr>
          <w:fldChar w:fldCharType="end"/>
        </w:r>
      </w:hyperlink>
    </w:p>
    <w:p w14:paraId="17FE4E31" w14:textId="1114E8B7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23" w:history="1">
        <w:r w:rsidR="00E631A0" w:rsidRPr="009E1892">
          <w:rPr>
            <w:rStyle w:val="Hypertextovodkaz"/>
            <w:noProof/>
          </w:rPr>
          <w:t>Tabulka 21 Skóre GMDQ hrubé motoriky (n=70)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_Toc164012323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50</w:t>
        </w:r>
        <w:r w:rsidR="00E631A0">
          <w:rPr>
            <w:noProof/>
            <w:webHidden/>
          </w:rPr>
          <w:fldChar w:fldCharType="end"/>
        </w:r>
      </w:hyperlink>
    </w:p>
    <w:p w14:paraId="120A700A" w14:textId="39E5B158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24" w:history="1">
        <w:r w:rsidR="00E631A0" w:rsidRPr="009E1892">
          <w:rPr>
            <w:rStyle w:val="Hypertextovodkaz"/>
            <w:noProof/>
          </w:rPr>
          <w:t>Tabulka 22 Dosažená úroveň dětí zkoumaného souboru testu MaTeRS (n=70)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_Toc164012324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55</w:t>
        </w:r>
        <w:r w:rsidR="00E631A0">
          <w:rPr>
            <w:noProof/>
            <w:webHidden/>
          </w:rPr>
          <w:fldChar w:fldCharType="end"/>
        </w:r>
      </w:hyperlink>
    </w:p>
    <w:p w14:paraId="3578F8FD" w14:textId="1A8267E5" w:rsidR="00E631A0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2"/>
          <w:lang w:eastAsia="cs-CZ"/>
          <w14:ligatures w14:val="standardContextual"/>
        </w:rPr>
      </w:pPr>
      <w:hyperlink w:anchor="_Toc164012325" w:history="1">
        <w:r w:rsidR="00E631A0" w:rsidRPr="009E1892">
          <w:rPr>
            <w:rStyle w:val="Hypertextovodkaz"/>
            <w:noProof/>
          </w:rPr>
          <w:t>Tabulka 23 Dosažená úroveň dětí zkoumaného souboru TGMD–2 testu (n=70)</w:t>
        </w:r>
        <w:r w:rsidR="00E631A0">
          <w:rPr>
            <w:noProof/>
            <w:webHidden/>
          </w:rPr>
          <w:tab/>
        </w:r>
        <w:r w:rsidR="00E631A0">
          <w:rPr>
            <w:noProof/>
            <w:webHidden/>
          </w:rPr>
          <w:fldChar w:fldCharType="begin"/>
        </w:r>
        <w:r w:rsidR="00E631A0">
          <w:rPr>
            <w:noProof/>
            <w:webHidden/>
          </w:rPr>
          <w:instrText xml:space="preserve"> PAGEREF _Toc164012325 \h </w:instrText>
        </w:r>
        <w:r w:rsidR="00E631A0">
          <w:rPr>
            <w:noProof/>
            <w:webHidden/>
          </w:rPr>
        </w:r>
        <w:r w:rsidR="00E631A0">
          <w:rPr>
            <w:noProof/>
            <w:webHidden/>
          </w:rPr>
          <w:fldChar w:fldCharType="separate"/>
        </w:r>
        <w:r w:rsidR="00E631A0">
          <w:rPr>
            <w:noProof/>
            <w:webHidden/>
          </w:rPr>
          <w:t>56</w:t>
        </w:r>
        <w:r w:rsidR="00E631A0">
          <w:rPr>
            <w:noProof/>
            <w:webHidden/>
          </w:rPr>
          <w:fldChar w:fldCharType="end"/>
        </w:r>
      </w:hyperlink>
    </w:p>
    <w:p w14:paraId="14A5C73E" w14:textId="7CF4D514" w:rsidR="00A86486" w:rsidRPr="00A86486" w:rsidRDefault="00A86486" w:rsidP="00A86486">
      <w:r>
        <w:fldChar w:fldCharType="end"/>
      </w:r>
    </w:p>
    <w:p w14:paraId="4556B62A" w14:textId="36D946E7" w:rsidR="00BB00D3" w:rsidRDefault="00BB00D3" w:rsidP="00536177">
      <w:pPr>
        <w:pStyle w:val="Seznamobrtabagraf"/>
        <w:numPr>
          <w:ilvl w:val="0"/>
          <w:numId w:val="0"/>
        </w:numPr>
        <w:ind w:left="720" w:hanging="360"/>
      </w:pPr>
    </w:p>
    <w:p w14:paraId="4E212800" w14:textId="77777777" w:rsidR="00767A5A" w:rsidRDefault="00767A5A">
      <w:pPr>
        <w:suppressAutoHyphens w:val="0"/>
        <w:autoSpaceDN/>
        <w:spacing w:after="160" w:line="259" w:lineRule="auto"/>
        <w:jc w:val="left"/>
        <w:rPr>
          <w:rFonts w:eastAsia="Times New Roman"/>
          <w:b/>
          <w:bCs/>
          <w:sz w:val="28"/>
          <w:szCs w:val="28"/>
        </w:rPr>
      </w:pPr>
      <w:r>
        <w:br w:type="page"/>
      </w:r>
    </w:p>
    <w:p w14:paraId="7E87D093" w14:textId="67EEC5A5" w:rsidR="00536177" w:rsidRPr="002F6040" w:rsidRDefault="00536177" w:rsidP="00A97311">
      <w:pPr>
        <w:pStyle w:val="Nadpis1"/>
        <w:numPr>
          <w:ilvl w:val="0"/>
          <w:numId w:val="0"/>
        </w:numPr>
        <w:ind w:left="574"/>
        <w:rPr>
          <w:sz w:val="32"/>
          <w:szCs w:val="32"/>
        </w:rPr>
      </w:pPr>
      <w:bookmarkStart w:id="112" w:name="_Toc164011178"/>
      <w:r w:rsidRPr="002F6040">
        <w:rPr>
          <w:sz w:val="32"/>
          <w:szCs w:val="32"/>
        </w:rPr>
        <w:lastRenderedPageBreak/>
        <w:t>Seznam grafů</w:t>
      </w:r>
      <w:bookmarkEnd w:id="112"/>
    </w:p>
    <w:p w14:paraId="185A04D8" w14:textId="3E438CE9" w:rsidR="009443EF" w:rsidRDefault="00A86486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r>
        <w:fldChar w:fldCharType="begin"/>
      </w:r>
      <w:r>
        <w:instrText xml:space="preserve"> TOC \h \z \c "Graf č." </w:instrText>
      </w:r>
      <w:r>
        <w:fldChar w:fldCharType="separate"/>
      </w:r>
      <w:hyperlink w:anchor="_Toc164011203" w:history="1">
        <w:r w:rsidR="009443EF" w:rsidRPr="005F6FAA">
          <w:rPr>
            <w:rStyle w:val="Hypertextovodkaz"/>
            <w:noProof/>
          </w:rPr>
          <w:t>Graf č. 1 Dosažená úroveň chlapců a dívek ze zkoumaného testu MaTeRS (n=70)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_Toc164011203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56</w:t>
        </w:r>
        <w:r w:rsidR="009443EF">
          <w:rPr>
            <w:noProof/>
            <w:webHidden/>
          </w:rPr>
          <w:fldChar w:fldCharType="end"/>
        </w:r>
      </w:hyperlink>
    </w:p>
    <w:p w14:paraId="507890BC" w14:textId="0E8FA386" w:rsidR="009443EF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204" w:history="1">
        <w:r w:rsidR="009443EF" w:rsidRPr="005F6FAA">
          <w:rPr>
            <w:rStyle w:val="Hypertextovodkaz"/>
            <w:noProof/>
          </w:rPr>
          <w:t>Graf č. 2 Dosažená úroveň chlapců a dívek ze zkoumaného TGMD–2 testu (n=70)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_Toc164011204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57</w:t>
        </w:r>
        <w:r w:rsidR="009443EF">
          <w:rPr>
            <w:noProof/>
            <w:webHidden/>
          </w:rPr>
          <w:fldChar w:fldCharType="end"/>
        </w:r>
      </w:hyperlink>
    </w:p>
    <w:p w14:paraId="3C5553F7" w14:textId="0EA634A3" w:rsidR="009443EF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205" w:history="1">
        <w:r w:rsidR="009443EF" w:rsidRPr="005F6FAA">
          <w:rPr>
            <w:rStyle w:val="Hypertextovodkaz"/>
            <w:noProof/>
          </w:rPr>
          <w:t>Graf č. 3 Dosažená úroveň dětí zkoumaného souboru v manipulačních a lokomočních dovednostech (n=70)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_Toc164011205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58</w:t>
        </w:r>
        <w:r w:rsidR="009443EF">
          <w:rPr>
            <w:noProof/>
            <w:webHidden/>
          </w:rPr>
          <w:fldChar w:fldCharType="end"/>
        </w:r>
      </w:hyperlink>
    </w:p>
    <w:p w14:paraId="3082F223" w14:textId="01A54A9A" w:rsidR="009443EF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206" w:history="1">
        <w:r w:rsidR="009443EF" w:rsidRPr="005F6FAA">
          <w:rPr>
            <w:rStyle w:val="Hypertextovodkaz"/>
            <w:noProof/>
          </w:rPr>
          <w:t>Graf č. 4 Dosažená úroveň jednotlivých dětí zkoumaného souboru v manipulačních a lokomočních dovednostech (n=70) - 1. část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_Toc164011206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58</w:t>
        </w:r>
        <w:r w:rsidR="009443EF">
          <w:rPr>
            <w:noProof/>
            <w:webHidden/>
          </w:rPr>
          <w:fldChar w:fldCharType="end"/>
        </w:r>
      </w:hyperlink>
    </w:p>
    <w:p w14:paraId="2A900687" w14:textId="50688FB8" w:rsidR="009443EF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207" w:history="1">
        <w:r w:rsidR="009443EF" w:rsidRPr="005F6FAA">
          <w:rPr>
            <w:rStyle w:val="Hypertextovodkaz"/>
            <w:noProof/>
          </w:rPr>
          <w:t>Graf č. 5 Dosažená úroveň jednotlivých dětí zkoumaného souboru v manipulačních a lokomočních dovednostech (n=70) - 2. část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_Toc164011207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59</w:t>
        </w:r>
        <w:r w:rsidR="009443EF">
          <w:rPr>
            <w:noProof/>
            <w:webHidden/>
          </w:rPr>
          <w:fldChar w:fldCharType="end"/>
        </w:r>
      </w:hyperlink>
    </w:p>
    <w:p w14:paraId="72572C67" w14:textId="6DBDE4E7" w:rsidR="009443EF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208" w:history="1">
        <w:r w:rsidR="009443EF" w:rsidRPr="005F6FAA">
          <w:rPr>
            <w:rStyle w:val="Hypertextovodkaz"/>
            <w:noProof/>
          </w:rPr>
          <w:t>Graf č. 6 Dosažená úroveň dětí ze zkoumaného souboru v TGMD – 2 testu ve vztahu s MaTeRS testem (n=70)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_Toc164011208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60</w:t>
        </w:r>
        <w:r w:rsidR="009443EF">
          <w:rPr>
            <w:noProof/>
            <w:webHidden/>
          </w:rPr>
          <w:fldChar w:fldCharType="end"/>
        </w:r>
      </w:hyperlink>
    </w:p>
    <w:p w14:paraId="56600DA2" w14:textId="154F5093" w:rsidR="00E94A9D" w:rsidRDefault="00A86486" w:rsidP="00767A5A">
      <w:pPr>
        <w:pStyle w:val="Seznamobrtabagraf"/>
        <w:numPr>
          <w:ilvl w:val="0"/>
          <w:numId w:val="0"/>
        </w:numPr>
        <w:ind w:left="720" w:hanging="360"/>
      </w:pPr>
      <w:r>
        <w:fldChar w:fldCharType="end"/>
      </w:r>
    </w:p>
    <w:p w14:paraId="1BB4C7BA" w14:textId="77777777" w:rsidR="00E94A9D" w:rsidRDefault="00E94A9D">
      <w:pPr>
        <w:suppressAutoHyphens w:val="0"/>
        <w:autoSpaceDN/>
        <w:spacing w:after="160" w:line="259" w:lineRule="auto"/>
        <w:jc w:val="left"/>
        <w:rPr>
          <w:b/>
          <w:sz w:val="28"/>
        </w:rPr>
      </w:pPr>
      <w:r>
        <w:br w:type="page"/>
      </w:r>
    </w:p>
    <w:p w14:paraId="5EA7B40F" w14:textId="77777777" w:rsidR="00767A5A" w:rsidRDefault="00767A5A" w:rsidP="00767A5A">
      <w:pPr>
        <w:pStyle w:val="Seznamobrtabagraf"/>
        <w:numPr>
          <w:ilvl w:val="0"/>
          <w:numId w:val="0"/>
        </w:numPr>
        <w:ind w:left="720" w:hanging="360"/>
      </w:pPr>
    </w:p>
    <w:p w14:paraId="28AA0224" w14:textId="48021304" w:rsidR="00576B41" w:rsidRPr="002F6040" w:rsidRDefault="00576B41" w:rsidP="00A97311">
      <w:pPr>
        <w:pStyle w:val="Nadpis1"/>
        <w:numPr>
          <w:ilvl w:val="0"/>
          <w:numId w:val="0"/>
        </w:numPr>
        <w:ind w:left="574"/>
        <w:rPr>
          <w:sz w:val="32"/>
          <w:szCs w:val="32"/>
        </w:rPr>
      </w:pPr>
      <w:bookmarkStart w:id="113" w:name="_Toc164011179"/>
      <w:bookmarkStart w:id="114" w:name="_Toc95472822"/>
      <w:r w:rsidRPr="002F6040">
        <w:rPr>
          <w:sz w:val="32"/>
          <w:szCs w:val="32"/>
        </w:rPr>
        <w:t>Přílohy</w:t>
      </w:r>
      <w:bookmarkEnd w:id="113"/>
      <w:r w:rsidRPr="002F6040">
        <w:rPr>
          <w:sz w:val="32"/>
          <w:szCs w:val="32"/>
        </w:rPr>
        <w:t xml:space="preserve"> </w:t>
      </w:r>
    </w:p>
    <w:p w14:paraId="369BB8E4" w14:textId="0B9ACA2D" w:rsidR="009443EF" w:rsidRDefault="00E94A9D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r>
        <w:rPr>
          <w:b/>
          <w:color w:val="FF0000"/>
        </w:rPr>
        <w:fldChar w:fldCharType="begin"/>
      </w:r>
      <w:r>
        <w:rPr>
          <w:b/>
          <w:color w:val="FF0000"/>
        </w:rPr>
        <w:instrText xml:space="preserve"> TOC \h \z \c "Příloha č." </w:instrText>
      </w:r>
      <w:r>
        <w:rPr>
          <w:b/>
          <w:color w:val="FF0000"/>
        </w:rPr>
        <w:fldChar w:fldCharType="separate"/>
      </w:r>
      <w:hyperlink w:anchor="_Toc164011209" w:history="1">
        <w:r w:rsidR="009443EF" w:rsidRPr="00B375FF">
          <w:rPr>
            <w:rStyle w:val="Hypertextovodkaz"/>
            <w:noProof/>
          </w:rPr>
          <w:t>Příloha 1 TGMD-2 test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_Toc164011209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76</w:t>
        </w:r>
        <w:r w:rsidR="009443EF">
          <w:rPr>
            <w:noProof/>
            <w:webHidden/>
          </w:rPr>
          <w:fldChar w:fldCharType="end"/>
        </w:r>
      </w:hyperlink>
    </w:p>
    <w:p w14:paraId="0F10CA8A" w14:textId="3088AB91" w:rsidR="009443EF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210" w:history="1">
        <w:r w:rsidR="009443EF" w:rsidRPr="00B375FF">
          <w:rPr>
            <w:rStyle w:val="Hypertextovodkaz"/>
            <w:noProof/>
          </w:rPr>
          <w:t>Příloha č. 2 Administrace MaTeRS test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_Toc164011210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77</w:t>
        </w:r>
        <w:r w:rsidR="009443EF">
          <w:rPr>
            <w:noProof/>
            <w:webHidden/>
          </w:rPr>
          <w:fldChar w:fldCharType="end"/>
        </w:r>
      </w:hyperlink>
    </w:p>
    <w:p w14:paraId="1236BD18" w14:textId="375FF384" w:rsidR="009443EF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211" w:history="1">
        <w:r w:rsidR="009443EF" w:rsidRPr="00B375FF">
          <w:rPr>
            <w:rStyle w:val="Hypertextovodkaz"/>
            <w:noProof/>
          </w:rPr>
          <w:t>Příloha č. 3 Subtesty MaTeRS test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_Toc164011211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80</w:t>
        </w:r>
        <w:r w:rsidR="009443EF">
          <w:rPr>
            <w:noProof/>
            <w:webHidden/>
          </w:rPr>
          <w:fldChar w:fldCharType="end"/>
        </w:r>
      </w:hyperlink>
    </w:p>
    <w:p w14:paraId="5900F498" w14:textId="76711648" w:rsidR="009443EF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212" w:history="1">
        <w:r w:rsidR="009443EF" w:rsidRPr="00B375FF">
          <w:rPr>
            <w:rStyle w:val="Hypertextovodkaz"/>
            <w:noProof/>
          </w:rPr>
          <w:t>Příloha č. 4 Souhlas s testováním pro rodiče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_Toc164011212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83</w:t>
        </w:r>
        <w:r w:rsidR="009443EF">
          <w:rPr>
            <w:noProof/>
            <w:webHidden/>
          </w:rPr>
          <w:fldChar w:fldCharType="end"/>
        </w:r>
      </w:hyperlink>
    </w:p>
    <w:p w14:paraId="14B451E0" w14:textId="3E931A76" w:rsidR="009443EF" w:rsidRDefault="0000000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64011213" w:history="1">
        <w:r w:rsidR="009443EF" w:rsidRPr="00B375FF">
          <w:rPr>
            <w:rStyle w:val="Hypertextovodkaz"/>
            <w:noProof/>
          </w:rPr>
          <w:t>Příloha č. 5 Souhlas s testováním pro ředitele/ku MŠ</w:t>
        </w:r>
        <w:r w:rsidR="009443EF">
          <w:rPr>
            <w:noProof/>
            <w:webHidden/>
          </w:rPr>
          <w:tab/>
        </w:r>
        <w:r w:rsidR="009443EF">
          <w:rPr>
            <w:noProof/>
            <w:webHidden/>
          </w:rPr>
          <w:fldChar w:fldCharType="begin"/>
        </w:r>
        <w:r w:rsidR="009443EF">
          <w:rPr>
            <w:noProof/>
            <w:webHidden/>
          </w:rPr>
          <w:instrText xml:space="preserve"> PAGEREF _Toc164011213 \h </w:instrText>
        </w:r>
        <w:r w:rsidR="009443EF">
          <w:rPr>
            <w:noProof/>
            <w:webHidden/>
          </w:rPr>
        </w:r>
        <w:r w:rsidR="009443EF">
          <w:rPr>
            <w:noProof/>
            <w:webHidden/>
          </w:rPr>
          <w:fldChar w:fldCharType="separate"/>
        </w:r>
        <w:r w:rsidR="009443EF">
          <w:rPr>
            <w:noProof/>
            <w:webHidden/>
          </w:rPr>
          <w:t>84</w:t>
        </w:r>
        <w:r w:rsidR="009443EF">
          <w:rPr>
            <w:noProof/>
            <w:webHidden/>
          </w:rPr>
          <w:fldChar w:fldCharType="end"/>
        </w:r>
      </w:hyperlink>
    </w:p>
    <w:p w14:paraId="4CF84977" w14:textId="64B5AC01" w:rsidR="008E2BC1" w:rsidRDefault="00E94A9D" w:rsidP="00BB4E1D">
      <w:pPr>
        <w:sectPr w:rsidR="008E2BC1" w:rsidSect="008A1251">
          <w:footerReference w:type="default" r:id="rId29"/>
          <w:pgSz w:w="11906" w:h="16838"/>
          <w:pgMar w:top="1417" w:right="1417" w:bottom="1417" w:left="1417" w:header="708" w:footer="708" w:gutter="0"/>
          <w:cols w:space="708"/>
        </w:sectPr>
      </w:pPr>
      <w:r>
        <w:rPr>
          <w:b/>
          <w:color w:val="FF0000"/>
        </w:rPr>
        <w:fldChar w:fldCharType="end"/>
      </w:r>
      <w:bookmarkEnd w:id="114"/>
    </w:p>
    <w:p w14:paraId="35863409" w14:textId="77777777" w:rsidR="001C10BA" w:rsidRDefault="001C10BA" w:rsidP="00B36531">
      <w:pPr>
        <w:suppressAutoHyphens w:val="0"/>
        <w:autoSpaceDN/>
        <w:spacing w:after="160" w:line="259" w:lineRule="auto"/>
        <w:jc w:val="left"/>
      </w:pPr>
    </w:p>
    <w:p w14:paraId="6DA2D7E7" w14:textId="6F4E1EF0" w:rsidR="001C10BA" w:rsidRDefault="001C10BA" w:rsidP="001C10BA">
      <w:pPr>
        <w:contextualSpacing/>
      </w:pPr>
      <w:bookmarkStart w:id="115" w:name="_Toc164011209"/>
      <w:r>
        <w:t xml:space="preserve">Příloha </w:t>
      </w:r>
      <w:r w:rsidR="00BB4E1D">
        <w:fldChar w:fldCharType="begin"/>
      </w:r>
      <w:r w:rsidR="00BB4E1D">
        <w:instrText xml:space="preserve"> SEQ Příloha_č. \* ARABIC </w:instrText>
      </w:r>
      <w:r w:rsidR="00BB4E1D">
        <w:fldChar w:fldCharType="separate"/>
      </w:r>
      <w:r w:rsidR="00394AD2">
        <w:rPr>
          <w:noProof/>
        </w:rPr>
        <w:t>1</w:t>
      </w:r>
      <w:r w:rsidR="00BB4E1D">
        <w:fldChar w:fldCharType="end"/>
      </w:r>
      <w:r>
        <w:t xml:space="preserve"> </w:t>
      </w:r>
      <w:r w:rsidRPr="00D24853">
        <w:t>TGMD-2 test</w:t>
      </w:r>
      <w:bookmarkEnd w:id="115"/>
    </w:p>
    <w:tbl>
      <w:tblPr>
        <w:tblW w:w="8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0"/>
        <w:gridCol w:w="800"/>
        <w:gridCol w:w="980"/>
        <w:gridCol w:w="920"/>
        <w:gridCol w:w="1000"/>
        <w:gridCol w:w="900"/>
        <w:gridCol w:w="1040"/>
      </w:tblGrid>
      <w:tr w:rsidR="001C10BA" w:rsidRPr="001C10BA" w14:paraId="360D44ED" w14:textId="77777777" w:rsidTr="001C10BA">
        <w:trPr>
          <w:trHeight w:val="480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4A599" w14:textId="13F11304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TGMD-2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B593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Bod 0/1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9DD3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65DD3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A4E01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5AD9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128B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C10BA" w:rsidRPr="001C10BA" w14:paraId="10C0908C" w14:textId="77777777" w:rsidTr="001C10BA">
        <w:trPr>
          <w:trHeight w:val="288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9F730" w14:textId="5CE050F2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Běh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C408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2758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3CE7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2CE7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8298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D18C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C10BA" w:rsidRPr="001C10BA" w14:paraId="30E1D9A1" w14:textId="77777777" w:rsidTr="001C10BA">
        <w:trPr>
          <w:trHeight w:val="288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61689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cval vpřed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7124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05715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994C6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4919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FD67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3089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C10BA" w:rsidRPr="001C10BA" w14:paraId="2D9C1B46" w14:textId="77777777" w:rsidTr="001C10BA">
        <w:trPr>
          <w:trHeight w:val="288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B181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skoky na jedné noze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48EA8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1B958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0379D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6949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DFAE7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1A2E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C10BA" w:rsidRPr="001C10BA" w14:paraId="5D975650" w14:textId="77777777" w:rsidTr="001C10BA">
        <w:trPr>
          <w:trHeight w:val="288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1EA0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přeskočení překážky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6C3EF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75933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EE44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2808B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A262B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1902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C10BA" w:rsidRPr="001C10BA" w14:paraId="10A57256" w14:textId="77777777" w:rsidTr="001C10BA">
        <w:trPr>
          <w:trHeight w:val="288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2D2E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skok snožmo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09B1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985D2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9DCE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5E3D7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2A09F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D4B8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C10BA" w:rsidRPr="001C10BA" w14:paraId="72FD0A08" w14:textId="77777777" w:rsidTr="001C10BA">
        <w:trPr>
          <w:trHeight w:val="324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F867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cval stranou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52E0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D0B7B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E38B0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8AF6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BCBC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4913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C10BA" w:rsidRPr="001C10BA" w14:paraId="046BD527" w14:textId="77777777" w:rsidTr="001C10BA">
        <w:trPr>
          <w:trHeight w:val="288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6D495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úder do míčku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45C0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A6B2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DF399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714DD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4BC9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02E44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C10BA" w:rsidRPr="001C10BA" w14:paraId="1161FE40" w14:textId="77777777" w:rsidTr="001C10BA">
        <w:trPr>
          <w:trHeight w:val="288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E29B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driblování na místě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18F2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BE13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BC7A8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728F7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B304C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9FAA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C10BA" w:rsidRPr="001C10BA" w14:paraId="1AA5F6D6" w14:textId="77777777" w:rsidTr="001C10BA">
        <w:trPr>
          <w:trHeight w:val="288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38748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chytání oběma rukama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9D18A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862B0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E5AF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4C35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5ABA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B8ABA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C10BA" w:rsidRPr="001C10BA" w14:paraId="3FDB9077" w14:textId="77777777" w:rsidTr="001C10BA">
        <w:trPr>
          <w:trHeight w:val="288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B2D8E" w14:textId="7B56FDC3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Kopání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9B2C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A0C1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3E7AE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BB057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8C0EF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E8E08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C10BA" w:rsidRPr="001C10BA" w14:paraId="41E613A8" w14:textId="77777777" w:rsidTr="001C10BA">
        <w:trPr>
          <w:trHeight w:val="288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EA9D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hod vrchem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26A85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2FDC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BF98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1EA8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4F75C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6694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C10BA" w:rsidRPr="001C10BA" w14:paraId="506CCC29" w14:textId="77777777" w:rsidTr="001C10BA">
        <w:trPr>
          <w:trHeight w:val="288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CF058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kutálení míče spodem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316A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D9A5C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6FA5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2FDF0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4905E" w14:textId="77777777" w:rsidR="001C10BA" w:rsidRPr="001C10BA" w:rsidRDefault="001C10BA" w:rsidP="001C10BA">
            <w:pPr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381F" w14:textId="77777777" w:rsidR="001C10BA" w:rsidRPr="001C10BA" w:rsidRDefault="001C10BA" w:rsidP="001C10BA">
            <w:pPr>
              <w:keepNext/>
              <w:suppressAutoHyphens w:val="0"/>
              <w:autoSpaceDN/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1C10BA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</w:tbl>
    <w:p w14:paraId="7F98F0D1" w14:textId="1CE416BE" w:rsidR="001C10BA" w:rsidRDefault="001C10BA" w:rsidP="001C10BA">
      <w:pPr>
        <w:pStyle w:val="Titulek"/>
        <w:rPr>
          <w:sz w:val="20"/>
          <w:szCs w:val="20"/>
        </w:rPr>
      </w:pPr>
    </w:p>
    <w:p w14:paraId="3C6FED04" w14:textId="77777777" w:rsidR="001C10BA" w:rsidRDefault="001C10BA" w:rsidP="001C10BA"/>
    <w:p w14:paraId="49B5D1C7" w14:textId="77777777" w:rsidR="009817E0" w:rsidRDefault="009817E0" w:rsidP="009817E0">
      <w:pPr>
        <w:contextualSpacing/>
      </w:pPr>
    </w:p>
    <w:p w14:paraId="57E68D82" w14:textId="77777777" w:rsidR="009817E0" w:rsidRDefault="009817E0" w:rsidP="009817E0">
      <w:pPr>
        <w:contextualSpacing/>
      </w:pPr>
    </w:p>
    <w:p w14:paraId="2FA6B28E" w14:textId="77777777" w:rsidR="009817E0" w:rsidRDefault="009817E0" w:rsidP="009817E0">
      <w:pPr>
        <w:contextualSpacing/>
      </w:pPr>
    </w:p>
    <w:p w14:paraId="50366BF6" w14:textId="77777777" w:rsidR="009817E0" w:rsidRDefault="009817E0" w:rsidP="009817E0">
      <w:pPr>
        <w:contextualSpacing/>
      </w:pPr>
    </w:p>
    <w:p w14:paraId="586393CE" w14:textId="77777777" w:rsidR="009817E0" w:rsidRDefault="009817E0" w:rsidP="009817E0">
      <w:pPr>
        <w:contextualSpacing/>
      </w:pPr>
    </w:p>
    <w:p w14:paraId="11EAD509" w14:textId="77777777" w:rsidR="009817E0" w:rsidRDefault="009817E0" w:rsidP="009817E0">
      <w:pPr>
        <w:contextualSpacing/>
      </w:pPr>
    </w:p>
    <w:p w14:paraId="60E78778" w14:textId="77777777" w:rsidR="009817E0" w:rsidRDefault="009817E0" w:rsidP="009817E0">
      <w:pPr>
        <w:contextualSpacing/>
      </w:pPr>
    </w:p>
    <w:p w14:paraId="4B3C9C20" w14:textId="77777777" w:rsidR="009817E0" w:rsidRDefault="009817E0" w:rsidP="009817E0">
      <w:pPr>
        <w:contextualSpacing/>
      </w:pPr>
    </w:p>
    <w:p w14:paraId="4820AD5D" w14:textId="77777777" w:rsidR="009817E0" w:rsidRDefault="009817E0" w:rsidP="009817E0">
      <w:pPr>
        <w:contextualSpacing/>
      </w:pPr>
    </w:p>
    <w:p w14:paraId="41F42759" w14:textId="77777777" w:rsidR="009817E0" w:rsidRDefault="009817E0" w:rsidP="009817E0">
      <w:pPr>
        <w:contextualSpacing/>
      </w:pPr>
    </w:p>
    <w:p w14:paraId="7ACCA64A" w14:textId="77777777" w:rsidR="009817E0" w:rsidRDefault="009817E0" w:rsidP="009817E0">
      <w:pPr>
        <w:contextualSpacing/>
      </w:pPr>
    </w:p>
    <w:p w14:paraId="5FEFE053" w14:textId="77777777" w:rsidR="009817E0" w:rsidRDefault="009817E0" w:rsidP="009817E0">
      <w:pPr>
        <w:contextualSpacing/>
      </w:pPr>
    </w:p>
    <w:p w14:paraId="446A3358" w14:textId="77777777" w:rsidR="009817E0" w:rsidRDefault="009817E0" w:rsidP="009817E0">
      <w:pPr>
        <w:contextualSpacing/>
      </w:pPr>
    </w:p>
    <w:p w14:paraId="7DBAFE76" w14:textId="77777777" w:rsidR="009817E0" w:rsidRDefault="009817E0" w:rsidP="009817E0">
      <w:pPr>
        <w:contextualSpacing/>
      </w:pPr>
    </w:p>
    <w:p w14:paraId="4A8F24F9" w14:textId="77777777" w:rsidR="009817E0" w:rsidRDefault="009817E0" w:rsidP="009817E0">
      <w:pPr>
        <w:contextualSpacing/>
      </w:pPr>
    </w:p>
    <w:p w14:paraId="02AFD958" w14:textId="77777777" w:rsidR="009817E0" w:rsidRDefault="009817E0" w:rsidP="009817E0">
      <w:pPr>
        <w:contextualSpacing/>
      </w:pPr>
    </w:p>
    <w:p w14:paraId="5273D582" w14:textId="77777777" w:rsidR="00E94A9D" w:rsidRDefault="00E94A9D" w:rsidP="009817E0">
      <w:pPr>
        <w:contextualSpacing/>
      </w:pPr>
    </w:p>
    <w:p w14:paraId="6EBC3A8D" w14:textId="77777777" w:rsidR="00E94A9D" w:rsidRDefault="00E94A9D" w:rsidP="009817E0">
      <w:pPr>
        <w:contextualSpacing/>
      </w:pPr>
    </w:p>
    <w:p w14:paraId="16CE7748" w14:textId="77777777" w:rsidR="009817E0" w:rsidRDefault="009817E0" w:rsidP="009817E0">
      <w:pPr>
        <w:contextualSpacing/>
      </w:pPr>
    </w:p>
    <w:p w14:paraId="0A405EA6" w14:textId="3ABD170B" w:rsidR="009817E0" w:rsidRDefault="009817E0" w:rsidP="009817E0">
      <w:pPr>
        <w:contextualSpacing/>
      </w:pPr>
      <w:bookmarkStart w:id="116" w:name="_Toc164011210"/>
      <w:r>
        <w:lastRenderedPageBreak/>
        <w:t xml:space="preserve">Příloha č. </w:t>
      </w:r>
      <w:r w:rsidR="00BB4E1D">
        <w:fldChar w:fldCharType="begin"/>
      </w:r>
      <w:r w:rsidR="00BB4E1D">
        <w:instrText xml:space="preserve"> SEQ Příloha_č. \* ARABIC </w:instrText>
      </w:r>
      <w:r w:rsidR="00BB4E1D">
        <w:fldChar w:fldCharType="separate"/>
      </w:r>
      <w:r w:rsidR="00394AD2">
        <w:rPr>
          <w:noProof/>
        </w:rPr>
        <w:t>2</w:t>
      </w:r>
      <w:r w:rsidR="00BB4E1D">
        <w:fldChar w:fldCharType="end"/>
      </w:r>
      <w:r>
        <w:t xml:space="preserve"> Administrace MaTeRS test</w:t>
      </w:r>
      <w:bookmarkEnd w:id="116"/>
    </w:p>
    <w:p w14:paraId="096D8A06" w14:textId="40531175" w:rsidR="009817E0" w:rsidRDefault="00287E22" w:rsidP="001C10BA">
      <w:r w:rsidRPr="00287E22">
        <w:rPr>
          <w:noProof/>
          <w:lang w:eastAsia="cs-CZ"/>
        </w:rPr>
        <w:drawing>
          <wp:inline distT="0" distB="0" distL="0" distR="0" wp14:anchorId="01BE9BEF" wp14:editId="0A635D77">
            <wp:extent cx="5760720" cy="8140700"/>
            <wp:effectExtent l="0" t="0" r="0" b="0"/>
            <wp:docPr id="3065535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23CCD" w14:textId="0CEB176B" w:rsidR="009817E0" w:rsidRDefault="009817E0" w:rsidP="009817E0">
      <w:pPr>
        <w:pStyle w:val="Normlnweb"/>
      </w:pPr>
      <w:r>
        <w:rPr>
          <w:noProof/>
        </w:rPr>
        <w:lastRenderedPageBreak/>
        <w:drawing>
          <wp:inline distT="0" distB="0" distL="0" distR="0" wp14:anchorId="2DC1B38F" wp14:editId="67BE2D41">
            <wp:extent cx="5760720" cy="8140700"/>
            <wp:effectExtent l="0" t="0" r="0" b="0"/>
            <wp:docPr id="1961213345" name="Obrázek 2" descr="Obsah obrázku text, dopis, Písmo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13345" name="Obrázek 2" descr="Obsah obrázku text, dopis, Písmo, černobíl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3C655" w14:textId="77777777" w:rsidR="009817E0" w:rsidRDefault="009817E0" w:rsidP="001C10BA"/>
    <w:p w14:paraId="1C4E6F0B" w14:textId="77777777" w:rsidR="009817E0" w:rsidRDefault="009817E0" w:rsidP="001C10BA"/>
    <w:p w14:paraId="7A045F9C" w14:textId="7F8809F3" w:rsidR="009817E0" w:rsidRDefault="009817E0" w:rsidP="009817E0">
      <w:pPr>
        <w:pStyle w:val="Normlnweb"/>
      </w:pPr>
      <w:r>
        <w:rPr>
          <w:noProof/>
        </w:rPr>
        <w:lastRenderedPageBreak/>
        <w:drawing>
          <wp:inline distT="0" distB="0" distL="0" distR="0" wp14:anchorId="0D43B85C" wp14:editId="62015246">
            <wp:extent cx="5760720" cy="8140700"/>
            <wp:effectExtent l="0" t="0" r="0" b="0"/>
            <wp:docPr id="1928452908" name="Obrázek 3" descr="Obsah obrázku text, dopis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52908" name="Obrázek 3" descr="Obsah obrázku text, dopis, Písmo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DF6CA" w14:textId="76078E8C" w:rsidR="009817E0" w:rsidRDefault="00BB4E1D" w:rsidP="00BB4E1D">
      <w:pPr>
        <w:suppressAutoHyphens w:val="0"/>
        <w:autoSpaceDN/>
        <w:spacing w:after="160" w:line="259" w:lineRule="auto"/>
        <w:jc w:val="left"/>
      </w:pPr>
      <w:r>
        <w:br w:type="page"/>
      </w:r>
    </w:p>
    <w:p w14:paraId="4D8494AA" w14:textId="2A0F5245" w:rsidR="009817E0" w:rsidRPr="009817E0" w:rsidRDefault="009817E0" w:rsidP="009817E0">
      <w:pPr>
        <w:contextualSpacing/>
      </w:pPr>
      <w:bookmarkStart w:id="117" w:name="_Toc164011211"/>
      <w:r w:rsidRPr="009817E0">
        <w:lastRenderedPageBreak/>
        <w:t xml:space="preserve">Příloha č. </w:t>
      </w:r>
      <w:r w:rsidR="00BB4E1D">
        <w:fldChar w:fldCharType="begin"/>
      </w:r>
      <w:r w:rsidR="00BB4E1D">
        <w:instrText xml:space="preserve"> SEQ Příloha_č. \* ARABIC </w:instrText>
      </w:r>
      <w:r w:rsidR="00BB4E1D">
        <w:fldChar w:fldCharType="separate"/>
      </w:r>
      <w:r w:rsidR="00394AD2">
        <w:rPr>
          <w:noProof/>
        </w:rPr>
        <w:t>3</w:t>
      </w:r>
      <w:r w:rsidR="00BB4E1D">
        <w:fldChar w:fldCharType="end"/>
      </w:r>
      <w:r w:rsidRPr="009817E0">
        <w:t xml:space="preserve"> Subtesty MaTeRS test</w:t>
      </w:r>
      <w:bookmarkEnd w:id="117"/>
    </w:p>
    <w:p w14:paraId="74D720D5" w14:textId="5095021E" w:rsidR="009817E0" w:rsidRDefault="009817E0" w:rsidP="009C5E79">
      <w:pPr>
        <w:pStyle w:val="Normlnweb"/>
      </w:pPr>
      <w:r>
        <w:rPr>
          <w:noProof/>
        </w:rPr>
        <w:drawing>
          <wp:inline distT="0" distB="0" distL="0" distR="0" wp14:anchorId="2AA98152" wp14:editId="759A50D8">
            <wp:extent cx="5760720" cy="7774940"/>
            <wp:effectExtent l="0" t="0" r="0" b="0"/>
            <wp:docPr id="1706898187" name="Obrázek 4" descr="Obsah obrázku text, diagram, skica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98187" name="Obrázek 4" descr="Obsah obrázku text, diagram, skica, kresb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3"/>
                    <a:stretch/>
                  </pic:blipFill>
                  <pic:spPr bwMode="auto">
                    <a:xfrm>
                      <a:off x="0" y="0"/>
                      <a:ext cx="5760720" cy="77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4D225" w14:textId="56499EA5" w:rsidR="009817E0" w:rsidRDefault="009817E0" w:rsidP="009817E0">
      <w:pPr>
        <w:pStyle w:val="Normlnweb"/>
      </w:pPr>
      <w:r>
        <w:rPr>
          <w:noProof/>
        </w:rPr>
        <w:lastRenderedPageBreak/>
        <w:drawing>
          <wp:inline distT="0" distB="0" distL="0" distR="0" wp14:anchorId="0F5843FC" wp14:editId="1840047C">
            <wp:extent cx="5760720" cy="7678210"/>
            <wp:effectExtent l="171450" t="133350" r="182880" b="132715"/>
            <wp:docPr id="112654541" name="Obrázek 5" descr="Obsah obrázku text, Písmo, snímek obrazovky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4541" name="Obrázek 5" descr="Obsah obrázku text, Písmo, snímek obrazovky, diagram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1"/>
                    <a:stretch/>
                  </pic:blipFill>
                  <pic:spPr bwMode="auto">
                    <a:xfrm rot="155965">
                      <a:off x="0" y="0"/>
                      <a:ext cx="5760720" cy="767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74AA4" w14:textId="77777777" w:rsidR="009817E0" w:rsidRDefault="009817E0" w:rsidP="001C10BA"/>
    <w:p w14:paraId="659CEAFA" w14:textId="77777777" w:rsidR="009817E0" w:rsidRDefault="009817E0" w:rsidP="001C10BA"/>
    <w:p w14:paraId="063691D3" w14:textId="2C7555EF" w:rsidR="00C5599F" w:rsidRDefault="009817E0" w:rsidP="00D91FF1">
      <w:pPr>
        <w:pStyle w:val="Normlnweb"/>
      </w:pPr>
      <w:r>
        <w:rPr>
          <w:noProof/>
        </w:rPr>
        <w:lastRenderedPageBreak/>
        <w:drawing>
          <wp:inline distT="0" distB="0" distL="0" distR="0" wp14:anchorId="4438E3A3" wp14:editId="686F7DF5">
            <wp:extent cx="5760720" cy="7828280"/>
            <wp:effectExtent l="0" t="0" r="0" b="1270"/>
            <wp:docPr id="968798180" name="Obrázek 6" descr="Obsah obrázku text, skica, kresb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98180" name="Obrázek 6" descr="Obsah obrázku text, skica, kresba, snímek obrazovky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7"/>
                    <a:stretch/>
                  </pic:blipFill>
                  <pic:spPr bwMode="auto">
                    <a:xfrm>
                      <a:off x="0" y="0"/>
                      <a:ext cx="5760720" cy="78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E009D" w14:textId="7EE22337" w:rsidR="00BB4E1D" w:rsidRDefault="00BB4E1D" w:rsidP="00C5599F">
      <w:pPr>
        <w:contextualSpacing/>
        <w:rPr>
          <w:noProof/>
          <w:lang w:eastAsia="cs-CZ"/>
        </w:rPr>
      </w:pPr>
      <w:r>
        <w:rPr>
          <w:noProof/>
          <w:lang w:eastAsia="cs-CZ"/>
        </w:rPr>
        <w:t xml:space="preserve"> </w:t>
      </w:r>
    </w:p>
    <w:p w14:paraId="723BE58C" w14:textId="4B6F0649" w:rsidR="00BB4E1D" w:rsidRDefault="00BB4E1D" w:rsidP="00BB4E1D">
      <w:pPr>
        <w:suppressAutoHyphens w:val="0"/>
        <w:autoSpaceDN/>
        <w:spacing w:after="160" w:line="259" w:lineRule="auto"/>
        <w:jc w:val="left"/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14:paraId="1E41D708" w14:textId="157F8D19" w:rsidR="00BB4E1D" w:rsidRDefault="00BB4E1D" w:rsidP="00BB4E1D">
      <w:pPr>
        <w:contextualSpacing/>
      </w:pPr>
      <w:bookmarkStart w:id="118" w:name="_Toc164011212"/>
      <w:r>
        <w:lastRenderedPageBreak/>
        <w:t xml:space="preserve">Příloha č. </w:t>
      </w:r>
      <w:r>
        <w:fldChar w:fldCharType="begin"/>
      </w:r>
      <w:r>
        <w:instrText xml:space="preserve"> SEQ Příloha_č. \* ARABIC </w:instrText>
      </w:r>
      <w:r>
        <w:fldChar w:fldCharType="separate"/>
      </w:r>
      <w:r w:rsidR="00394AD2">
        <w:rPr>
          <w:noProof/>
        </w:rPr>
        <w:t>4</w:t>
      </w:r>
      <w:r>
        <w:fldChar w:fldCharType="end"/>
      </w:r>
      <w:r>
        <w:t xml:space="preserve"> </w:t>
      </w:r>
      <w:r w:rsidRPr="00722084">
        <w:t>Souhlas s testováním pro rodiče</w:t>
      </w:r>
      <w:bookmarkEnd w:id="118"/>
    </w:p>
    <w:p w14:paraId="161AEAFD" w14:textId="5C327804" w:rsidR="0089487E" w:rsidRDefault="0089487E" w:rsidP="00C5599F">
      <w:pPr>
        <w:contextualSpacing/>
      </w:pPr>
      <w:r>
        <w:rPr>
          <w:noProof/>
          <w:lang w:eastAsia="cs-CZ"/>
        </w:rPr>
        <w:drawing>
          <wp:inline distT="0" distB="0" distL="0" distR="0" wp14:anchorId="4BD8E1E6" wp14:editId="29923106">
            <wp:extent cx="5760720" cy="8140700"/>
            <wp:effectExtent l="0" t="0" r="0" b="0"/>
            <wp:docPr id="2083265078" name="Obrázek 7" descr="Obsah obrázku text, snímek obrazovky, Písmo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65078" name="Obrázek 7" descr="Obsah obrázku text, snímek obrazovky, Písmo, dopi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4C99" w14:textId="02955EA1" w:rsidR="008E2BC1" w:rsidRDefault="00BB4E1D" w:rsidP="00BB4E1D">
      <w:pPr>
        <w:suppressAutoHyphens w:val="0"/>
        <w:autoSpaceDN/>
        <w:spacing w:after="160" w:line="259" w:lineRule="auto"/>
        <w:jc w:val="left"/>
      </w:pPr>
      <w:bookmarkStart w:id="119" w:name="_Toc162777225"/>
      <w:r>
        <w:br w:type="page"/>
      </w:r>
    </w:p>
    <w:p w14:paraId="0C7E445D" w14:textId="0C3414FB" w:rsidR="00BB4E1D" w:rsidRDefault="00BB4E1D" w:rsidP="00BB4E1D">
      <w:pPr>
        <w:contextualSpacing/>
      </w:pPr>
      <w:bookmarkStart w:id="120" w:name="_Toc164011213"/>
      <w:r>
        <w:lastRenderedPageBreak/>
        <w:t xml:space="preserve">Příloha č. </w:t>
      </w:r>
      <w:r>
        <w:fldChar w:fldCharType="begin"/>
      </w:r>
      <w:r>
        <w:instrText xml:space="preserve"> SEQ Příloha_č. \* ARABIC </w:instrText>
      </w:r>
      <w:r>
        <w:fldChar w:fldCharType="separate"/>
      </w:r>
      <w:r w:rsidR="00394AD2">
        <w:rPr>
          <w:noProof/>
        </w:rPr>
        <w:t>5</w:t>
      </w:r>
      <w:r>
        <w:fldChar w:fldCharType="end"/>
      </w:r>
      <w:r>
        <w:t xml:space="preserve"> </w:t>
      </w:r>
      <w:r w:rsidRPr="00C81244">
        <w:t>Souhlas s testováním pro ředitele/ku MŠ</w:t>
      </w:r>
      <w:bookmarkEnd w:id="120"/>
    </w:p>
    <w:p w14:paraId="2E43423F" w14:textId="211FF7EE" w:rsidR="0089487E" w:rsidRPr="009C5E79" w:rsidRDefault="0089487E" w:rsidP="009C5E79">
      <w:pPr>
        <w:contextualSpacing/>
      </w:pPr>
      <w:r>
        <w:rPr>
          <w:noProof/>
          <w:lang w:eastAsia="cs-CZ"/>
        </w:rPr>
        <w:drawing>
          <wp:inline distT="0" distB="0" distL="0" distR="0" wp14:anchorId="23CDEE7F" wp14:editId="3C1C6D19">
            <wp:extent cx="5519834" cy="7508240"/>
            <wp:effectExtent l="0" t="0" r="5080" b="0"/>
            <wp:docPr id="1728367314" name="Obrázek 8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67314" name="Obrázek 8" descr="Obsah obrázku text, snímek obrazovky, Písmo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57" cy="751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9"/>
    </w:p>
    <w:p w14:paraId="238BD237" w14:textId="77777777" w:rsidR="0089487E" w:rsidRDefault="0089487E" w:rsidP="001C10BA"/>
    <w:sectPr w:rsidR="0089487E" w:rsidSect="008A1251">
      <w:footerReference w:type="default" r:id="rId38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96EA8" w14:textId="77777777" w:rsidR="008A1251" w:rsidRDefault="008A1251" w:rsidP="000C16DD">
      <w:pPr>
        <w:spacing w:after="0" w:line="240" w:lineRule="auto"/>
      </w:pPr>
      <w:r>
        <w:separator/>
      </w:r>
    </w:p>
  </w:endnote>
  <w:endnote w:type="continuationSeparator" w:id="0">
    <w:p w14:paraId="5F43CCD2" w14:textId="77777777" w:rsidR="008A1251" w:rsidRDefault="008A1251" w:rsidP="000C1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86630" w14:textId="378A347F" w:rsidR="00180C00" w:rsidRDefault="00180C00">
    <w:pPr>
      <w:pStyle w:val="Zpat"/>
      <w:jc w:val="center"/>
    </w:pPr>
  </w:p>
  <w:p w14:paraId="35CA74BC" w14:textId="77777777" w:rsidR="00180C00" w:rsidRDefault="00180C0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260419"/>
      <w:docPartObj>
        <w:docPartGallery w:val="Page Numbers (Bottom of Page)"/>
        <w:docPartUnique/>
      </w:docPartObj>
    </w:sdtPr>
    <w:sdtContent>
      <w:p w14:paraId="739FCC35" w14:textId="208E50EE" w:rsidR="00180C00" w:rsidRDefault="00180C0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5224">
          <w:rPr>
            <w:noProof/>
          </w:rPr>
          <w:t>71</w:t>
        </w:r>
        <w:r>
          <w:fldChar w:fldCharType="end"/>
        </w:r>
      </w:p>
    </w:sdtContent>
  </w:sdt>
  <w:p w14:paraId="546A03B7" w14:textId="77777777" w:rsidR="00180C00" w:rsidRDefault="00180C0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ECA88" w14:textId="04829878" w:rsidR="00180C00" w:rsidRDefault="00180C00">
    <w:pPr>
      <w:pStyle w:val="Zpat"/>
      <w:jc w:val="center"/>
    </w:pPr>
  </w:p>
  <w:p w14:paraId="1EBC9E39" w14:textId="77777777" w:rsidR="00180C00" w:rsidRDefault="00180C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09331" w14:textId="77777777" w:rsidR="008A1251" w:rsidRDefault="008A1251" w:rsidP="000C16DD">
      <w:pPr>
        <w:spacing w:after="0" w:line="240" w:lineRule="auto"/>
      </w:pPr>
      <w:r>
        <w:separator/>
      </w:r>
    </w:p>
  </w:footnote>
  <w:footnote w:type="continuationSeparator" w:id="0">
    <w:p w14:paraId="3A680F57" w14:textId="77777777" w:rsidR="008A1251" w:rsidRDefault="008A1251" w:rsidP="000C16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D765D"/>
    <w:multiLevelType w:val="multilevel"/>
    <w:tmpl w:val="2856DC2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41848E8"/>
    <w:multiLevelType w:val="hybridMultilevel"/>
    <w:tmpl w:val="38C07938"/>
    <w:lvl w:ilvl="0" w:tplc="A1827D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C3472"/>
    <w:multiLevelType w:val="hybridMultilevel"/>
    <w:tmpl w:val="FEEC276C"/>
    <w:lvl w:ilvl="0" w:tplc="863AE25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D3F27"/>
    <w:multiLevelType w:val="hybridMultilevel"/>
    <w:tmpl w:val="09A2F456"/>
    <w:lvl w:ilvl="0" w:tplc="9A6CBFF0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B04A1"/>
    <w:multiLevelType w:val="multilevel"/>
    <w:tmpl w:val="96861A96"/>
    <w:styleLink w:val="LFO1"/>
    <w:lvl w:ilvl="0">
      <w:start w:val="1"/>
      <w:numFmt w:val="decimal"/>
      <w:pStyle w:val="Nadpisobsahu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AFD667D"/>
    <w:multiLevelType w:val="hybridMultilevel"/>
    <w:tmpl w:val="0AA245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67633C"/>
    <w:multiLevelType w:val="multilevel"/>
    <w:tmpl w:val="5BBA7D34"/>
    <w:styleLink w:val="LFO17"/>
    <w:lvl w:ilvl="0">
      <w:start w:val="6"/>
      <w:numFmt w:val="decimal"/>
      <w:pStyle w:val="Seznamobrtabagraf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41234"/>
    <w:multiLevelType w:val="multilevel"/>
    <w:tmpl w:val="0F6AC934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96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88" w:hanging="1800"/>
      </w:pPr>
      <w:rPr>
        <w:rFonts w:hint="default"/>
      </w:rPr>
    </w:lvl>
  </w:abstractNum>
  <w:abstractNum w:abstractNumId="8" w15:restartNumberingAfterBreak="0">
    <w:nsid w:val="3AD07773"/>
    <w:multiLevelType w:val="hybridMultilevel"/>
    <w:tmpl w:val="D5469ECC"/>
    <w:lvl w:ilvl="0" w:tplc="DA22C90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7D62BE"/>
    <w:multiLevelType w:val="multilevel"/>
    <w:tmpl w:val="AD983CE6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403A268A"/>
    <w:multiLevelType w:val="hybridMultilevel"/>
    <w:tmpl w:val="1FF0C5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34ED7"/>
    <w:multiLevelType w:val="multilevel"/>
    <w:tmpl w:val="AD08C076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0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2" w15:restartNumberingAfterBreak="0">
    <w:nsid w:val="4AF854F4"/>
    <w:multiLevelType w:val="multilevel"/>
    <w:tmpl w:val="BC60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8D4A29"/>
    <w:multiLevelType w:val="hybridMultilevel"/>
    <w:tmpl w:val="73863AB0"/>
    <w:lvl w:ilvl="0" w:tplc="8ECA63FE">
      <w:numFmt w:val="bullet"/>
      <w:lvlText w:val="-"/>
      <w:lvlJc w:val="left"/>
      <w:pPr>
        <w:ind w:left="54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52FB3D98"/>
    <w:multiLevelType w:val="hybridMultilevel"/>
    <w:tmpl w:val="6E6CB4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991BDB"/>
    <w:multiLevelType w:val="multilevel"/>
    <w:tmpl w:val="8A28BA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00705A"/>
    <w:multiLevelType w:val="hybridMultilevel"/>
    <w:tmpl w:val="B6C4F9F6"/>
    <w:lvl w:ilvl="0" w:tplc="B032E43A">
      <w:start w:val="1"/>
      <w:numFmt w:val="decimal"/>
      <w:lvlText w:val="%1.1.1.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B045D6"/>
    <w:multiLevelType w:val="hybridMultilevel"/>
    <w:tmpl w:val="B0CC17E4"/>
    <w:lvl w:ilvl="0" w:tplc="74182D5C">
      <w:start w:val="1"/>
      <w:numFmt w:val="decimal"/>
      <w:pStyle w:val="Nadpis4"/>
      <w:lvlText w:val="6.3.2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24459A"/>
    <w:multiLevelType w:val="multilevel"/>
    <w:tmpl w:val="24925F2A"/>
    <w:styleLink w:val="WWOutlineListStyl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718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none"/>
      <w:lvlText w:val="%4"/>
      <w:lvlJc w:val="left"/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 w16cid:durableId="854685946">
    <w:abstractNumId w:val="18"/>
  </w:num>
  <w:num w:numId="2" w16cid:durableId="1581062834">
    <w:abstractNumId w:val="4"/>
  </w:num>
  <w:num w:numId="3" w16cid:durableId="163404664">
    <w:abstractNumId w:val="6"/>
  </w:num>
  <w:num w:numId="4" w16cid:durableId="2122415824">
    <w:abstractNumId w:val="9"/>
  </w:num>
  <w:num w:numId="5" w16cid:durableId="1647007253">
    <w:abstractNumId w:val="0"/>
  </w:num>
  <w:num w:numId="6" w16cid:durableId="1842234111">
    <w:abstractNumId w:val="15"/>
  </w:num>
  <w:num w:numId="7" w16cid:durableId="614678208">
    <w:abstractNumId w:val="18"/>
  </w:num>
  <w:num w:numId="8" w16cid:durableId="2124154273">
    <w:abstractNumId w:val="18"/>
  </w:num>
  <w:num w:numId="9" w16cid:durableId="4357124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27442028">
    <w:abstractNumId w:val="8"/>
  </w:num>
  <w:num w:numId="11" w16cid:durableId="99622356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03773546">
    <w:abstractNumId w:val="18"/>
  </w:num>
  <w:num w:numId="13" w16cid:durableId="230240134">
    <w:abstractNumId w:val="18"/>
  </w:num>
  <w:num w:numId="14" w16cid:durableId="919631462">
    <w:abstractNumId w:val="18"/>
  </w:num>
  <w:num w:numId="15" w16cid:durableId="144317722">
    <w:abstractNumId w:val="18"/>
  </w:num>
  <w:num w:numId="16" w16cid:durableId="1057513406">
    <w:abstractNumId w:val="10"/>
  </w:num>
  <w:num w:numId="17" w16cid:durableId="948659669">
    <w:abstractNumId w:val="2"/>
  </w:num>
  <w:num w:numId="18" w16cid:durableId="966279644">
    <w:abstractNumId w:val="7"/>
  </w:num>
  <w:num w:numId="19" w16cid:durableId="326249725">
    <w:abstractNumId w:val="1"/>
  </w:num>
  <w:num w:numId="20" w16cid:durableId="1394618246">
    <w:abstractNumId w:val="11"/>
  </w:num>
  <w:num w:numId="21" w16cid:durableId="137920324">
    <w:abstractNumId w:val="16"/>
  </w:num>
  <w:num w:numId="22" w16cid:durableId="234165848">
    <w:abstractNumId w:val="17"/>
  </w:num>
  <w:num w:numId="23" w16cid:durableId="1589847824">
    <w:abstractNumId w:val="12"/>
  </w:num>
  <w:num w:numId="24" w16cid:durableId="10735032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86819220">
    <w:abstractNumId w:val="3"/>
  </w:num>
  <w:num w:numId="26" w16cid:durableId="1478297743">
    <w:abstractNumId w:val="13"/>
  </w:num>
  <w:num w:numId="27" w16cid:durableId="1239559174">
    <w:abstractNumId w:val="14"/>
  </w:num>
  <w:num w:numId="28" w16cid:durableId="7468028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83022137">
    <w:abstractNumId w:val="5"/>
  </w:num>
  <w:num w:numId="30" w16cid:durableId="1492673418">
    <w:abstractNumId w:val="18"/>
  </w:num>
  <w:num w:numId="31" w16cid:durableId="1566720622">
    <w:abstractNumId w:val="18"/>
  </w:num>
  <w:num w:numId="32" w16cid:durableId="1728067340">
    <w:abstractNumId w:val="18"/>
  </w:num>
  <w:num w:numId="33" w16cid:durableId="338386188">
    <w:abstractNumId w:val="18"/>
  </w:num>
  <w:num w:numId="34" w16cid:durableId="433478635">
    <w:abstractNumId w:val="18"/>
  </w:num>
  <w:num w:numId="35" w16cid:durableId="313028311">
    <w:abstractNumId w:val="18"/>
  </w:num>
  <w:num w:numId="36" w16cid:durableId="456145811">
    <w:abstractNumId w:val="18"/>
  </w:num>
  <w:num w:numId="37" w16cid:durableId="334698306">
    <w:abstractNumId w:val="18"/>
  </w:num>
  <w:num w:numId="38" w16cid:durableId="593440093">
    <w:abstractNumId w:val="18"/>
  </w:num>
  <w:num w:numId="39" w16cid:durableId="1348562499">
    <w:abstractNumId w:val="18"/>
  </w:num>
  <w:num w:numId="40" w16cid:durableId="1131557707">
    <w:abstractNumId w:val="18"/>
  </w:num>
  <w:num w:numId="41" w16cid:durableId="1864127361">
    <w:abstractNumId w:val="18"/>
  </w:num>
  <w:num w:numId="42" w16cid:durableId="114701510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177"/>
    <w:rsid w:val="00003B4D"/>
    <w:rsid w:val="00003B5A"/>
    <w:rsid w:val="00003C12"/>
    <w:rsid w:val="00003D99"/>
    <w:rsid w:val="0000580F"/>
    <w:rsid w:val="00006823"/>
    <w:rsid w:val="00006D4A"/>
    <w:rsid w:val="00007388"/>
    <w:rsid w:val="00012720"/>
    <w:rsid w:val="00012C4F"/>
    <w:rsid w:val="00015AA7"/>
    <w:rsid w:val="00015F4F"/>
    <w:rsid w:val="0001752F"/>
    <w:rsid w:val="00017996"/>
    <w:rsid w:val="00020CDE"/>
    <w:rsid w:val="000210F7"/>
    <w:rsid w:val="00021B59"/>
    <w:rsid w:val="0002351F"/>
    <w:rsid w:val="000236BD"/>
    <w:rsid w:val="000274DF"/>
    <w:rsid w:val="000306FB"/>
    <w:rsid w:val="000313A2"/>
    <w:rsid w:val="0003178C"/>
    <w:rsid w:val="00031C44"/>
    <w:rsid w:val="000337CE"/>
    <w:rsid w:val="00034485"/>
    <w:rsid w:val="00034EA4"/>
    <w:rsid w:val="00035EFE"/>
    <w:rsid w:val="000373C2"/>
    <w:rsid w:val="000402FB"/>
    <w:rsid w:val="000424B1"/>
    <w:rsid w:val="00046623"/>
    <w:rsid w:val="00046B39"/>
    <w:rsid w:val="0004708F"/>
    <w:rsid w:val="00047265"/>
    <w:rsid w:val="00054BA0"/>
    <w:rsid w:val="00056062"/>
    <w:rsid w:val="00057961"/>
    <w:rsid w:val="0006016E"/>
    <w:rsid w:val="00060220"/>
    <w:rsid w:val="00060FCF"/>
    <w:rsid w:val="000626DD"/>
    <w:rsid w:val="00063590"/>
    <w:rsid w:val="00063DBD"/>
    <w:rsid w:val="00064128"/>
    <w:rsid w:val="00071B11"/>
    <w:rsid w:val="00073B61"/>
    <w:rsid w:val="00073C3C"/>
    <w:rsid w:val="00075831"/>
    <w:rsid w:val="0008030B"/>
    <w:rsid w:val="00081AEB"/>
    <w:rsid w:val="0008314B"/>
    <w:rsid w:val="000848C2"/>
    <w:rsid w:val="00084F08"/>
    <w:rsid w:val="00086553"/>
    <w:rsid w:val="00090046"/>
    <w:rsid w:val="000920CE"/>
    <w:rsid w:val="0009338E"/>
    <w:rsid w:val="000939BC"/>
    <w:rsid w:val="000954DD"/>
    <w:rsid w:val="00097169"/>
    <w:rsid w:val="000A364B"/>
    <w:rsid w:val="000A38E8"/>
    <w:rsid w:val="000A5545"/>
    <w:rsid w:val="000A5E79"/>
    <w:rsid w:val="000A6121"/>
    <w:rsid w:val="000A71F2"/>
    <w:rsid w:val="000A79D2"/>
    <w:rsid w:val="000B0387"/>
    <w:rsid w:val="000B2182"/>
    <w:rsid w:val="000B2655"/>
    <w:rsid w:val="000B31B4"/>
    <w:rsid w:val="000B6E1E"/>
    <w:rsid w:val="000B7746"/>
    <w:rsid w:val="000B7B08"/>
    <w:rsid w:val="000C1063"/>
    <w:rsid w:val="000C16DD"/>
    <w:rsid w:val="000C31B5"/>
    <w:rsid w:val="000C67B9"/>
    <w:rsid w:val="000D29EE"/>
    <w:rsid w:val="000D34EC"/>
    <w:rsid w:val="000D56C5"/>
    <w:rsid w:val="000D5A6B"/>
    <w:rsid w:val="000D6055"/>
    <w:rsid w:val="000D65AF"/>
    <w:rsid w:val="000D70C5"/>
    <w:rsid w:val="000E1A70"/>
    <w:rsid w:val="000E2E58"/>
    <w:rsid w:val="000F0855"/>
    <w:rsid w:val="000F0CCD"/>
    <w:rsid w:val="000F1143"/>
    <w:rsid w:val="000F4647"/>
    <w:rsid w:val="000F541E"/>
    <w:rsid w:val="000F6898"/>
    <w:rsid w:val="000F7F9C"/>
    <w:rsid w:val="00100584"/>
    <w:rsid w:val="001006EC"/>
    <w:rsid w:val="00100CBB"/>
    <w:rsid w:val="00102BE2"/>
    <w:rsid w:val="0010563F"/>
    <w:rsid w:val="0010705B"/>
    <w:rsid w:val="001074CC"/>
    <w:rsid w:val="0011122E"/>
    <w:rsid w:val="00111BF5"/>
    <w:rsid w:val="00113CF8"/>
    <w:rsid w:val="00113D64"/>
    <w:rsid w:val="0011479B"/>
    <w:rsid w:val="00116427"/>
    <w:rsid w:val="00121741"/>
    <w:rsid w:val="001217DD"/>
    <w:rsid w:val="001223F1"/>
    <w:rsid w:val="0012263D"/>
    <w:rsid w:val="00123E68"/>
    <w:rsid w:val="001240C6"/>
    <w:rsid w:val="001244A7"/>
    <w:rsid w:val="00125A84"/>
    <w:rsid w:val="00126DE3"/>
    <w:rsid w:val="00127068"/>
    <w:rsid w:val="00127A56"/>
    <w:rsid w:val="0013022D"/>
    <w:rsid w:val="00132D7D"/>
    <w:rsid w:val="001340B9"/>
    <w:rsid w:val="00134312"/>
    <w:rsid w:val="001418F4"/>
    <w:rsid w:val="00143404"/>
    <w:rsid w:val="00143A81"/>
    <w:rsid w:val="00143B82"/>
    <w:rsid w:val="001450F2"/>
    <w:rsid w:val="00145F63"/>
    <w:rsid w:val="00147457"/>
    <w:rsid w:val="00151237"/>
    <w:rsid w:val="00151384"/>
    <w:rsid w:val="00152063"/>
    <w:rsid w:val="00152219"/>
    <w:rsid w:val="00154645"/>
    <w:rsid w:val="0015479C"/>
    <w:rsid w:val="00154D7B"/>
    <w:rsid w:val="0015674C"/>
    <w:rsid w:val="0015713F"/>
    <w:rsid w:val="001605B6"/>
    <w:rsid w:val="00160A27"/>
    <w:rsid w:val="00160EC4"/>
    <w:rsid w:val="00160F64"/>
    <w:rsid w:val="001613B8"/>
    <w:rsid w:val="0016175F"/>
    <w:rsid w:val="00163160"/>
    <w:rsid w:val="0016430A"/>
    <w:rsid w:val="00166466"/>
    <w:rsid w:val="00166E73"/>
    <w:rsid w:val="001749FB"/>
    <w:rsid w:val="00174B54"/>
    <w:rsid w:val="0017560C"/>
    <w:rsid w:val="00176507"/>
    <w:rsid w:val="00176A97"/>
    <w:rsid w:val="00176CF3"/>
    <w:rsid w:val="00177220"/>
    <w:rsid w:val="001773FF"/>
    <w:rsid w:val="001776FD"/>
    <w:rsid w:val="001804C1"/>
    <w:rsid w:val="00180C00"/>
    <w:rsid w:val="001819BB"/>
    <w:rsid w:val="00183A00"/>
    <w:rsid w:val="00184A75"/>
    <w:rsid w:val="00187D9A"/>
    <w:rsid w:val="00187F5D"/>
    <w:rsid w:val="0019081D"/>
    <w:rsid w:val="00190887"/>
    <w:rsid w:val="00190E65"/>
    <w:rsid w:val="001927B6"/>
    <w:rsid w:val="00194625"/>
    <w:rsid w:val="0019598B"/>
    <w:rsid w:val="0019678B"/>
    <w:rsid w:val="00196C1E"/>
    <w:rsid w:val="001A13FC"/>
    <w:rsid w:val="001A2212"/>
    <w:rsid w:val="001A2E95"/>
    <w:rsid w:val="001A31A8"/>
    <w:rsid w:val="001A33C2"/>
    <w:rsid w:val="001A5B0B"/>
    <w:rsid w:val="001A68DB"/>
    <w:rsid w:val="001A76C1"/>
    <w:rsid w:val="001A78E2"/>
    <w:rsid w:val="001B1CA4"/>
    <w:rsid w:val="001B2561"/>
    <w:rsid w:val="001B25C7"/>
    <w:rsid w:val="001B2E9B"/>
    <w:rsid w:val="001B443A"/>
    <w:rsid w:val="001B4995"/>
    <w:rsid w:val="001B594C"/>
    <w:rsid w:val="001B7157"/>
    <w:rsid w:val="001C10BA"/>
    <w:rsid w:val="001C1228"/>
    <w:rsid w:val="001C1A70"/>
    <w:rsid w:val="001C213E"/>
    <w:rsid w:val="001C3176"/>
    <w:rsid w:val="001C4978"/>
    <w:rsid w:val="001C555B"/>
    <w:rsid w:val="001C5672"/>
    <w:rsid w:val="001C5987"/>
    <w:rsid w:val="001D2392"/>
    <w:rsid w:val="001D3EC1"/>
    <w:rsid w:val="001D5C37"/>
    <w:rsid w:val="001D6F6D"/>
    <w:rsid w:val="001E03B9"/>
    <w:rsid w:val="001E117C"/>
    <w:rsid w:val="001E125D"/>
    <w:rsid w:val="001E3A26"/>
    <w:rsid w:val="001E3BD5"/>
    <w:rsid w:val="001E7001"/>
    <w:rsid w:val="001F2040"/>
    <w:rsid w:val="001F2959"/>
    <w:rsid w:val="001F29F1"/>
    <w:rsid w:val="001F2E94"/>
    <w:rsid w:val="001F2EA0"/>
    <w:rsid w:val="001F54EA"/>
    <w:rsid w:val="001F7202"/>
    <w:rsid w:val="001F73EE"/>
    <w:rsid w:val="001F77D7"/>
    <w:rsid w:val="002006B5"/>
    <w:rsid w:val="00200D44"/>
    <w:rsid w:val="00200E6F"/>
    <w:rsid w:val="00201065"/>
    <w:rsid w:val="00203DCB"/>
    <w:rsid w:val="002057BC"/>
    <w:rsid w:val="00205DAD"/>
    <w:rsid w:val="00206162"/>
    <w:rsid w:val="00206975"/>
    <w:rsid w:val="002069F7"/>
    <w:rsid w:val="00207F00"/>
    <w:rsid w:val="00211491"/>
    <w:rsid w:val="00212F83"/>
    <w:rsid w:val="00214A15"/>
    <w:rsid w:val="002150B3"/>
    <w:rsid w:val="0021577C"/>
    <w:rsid w:val="002172F0"/>
    <w:rsid w:val="002177E9"/>
    <w:rsid w:val="002204EA"/>
    <w:rsid w:val="00220732"/>
    <w:rsid w:val="00220B36"/>
    <w:rsid w:val="00222041"/>
    <w:rsid w:val="00224F38"/>
    <w:rsid w:val="00226B3C"/>
    <w:rsid w:val="0022772B"/>
    <w:rsid w:val="00227C03"/>
    <w:rsid w:val="00230E6A"/>
    <w:rsid w:val="00233321"/>
    <w:rsid w:val="0023590E"/>
    <w:rsid w:val="00236F09"/>
    <w:rsid w:val="00241D8D"/>
    <w:rsid w:val="002424A4"/>
    <w:rsid w:val="00242F98"/>
    <w:rsid w:val="00243933"/>
    <w:rsid w:val="00243D24"/>
    <w:rsid w:val="0024598F"/>
    <w:rsid w:val="00247264"/>
    <w:rsid w:val="00247A25"/>
    <w:rsid w:val="00247BB4"/>
    <w:rsid w:val="00250D9E"/>
    <w:rsid w:val="00251768"/>
    <w:rsid w:val="00252839"/>
    <w:rsid w:val="00253D89"/>
    <w:rsid w:val="00254249"/>
    <w:rsid w:val="00254A07"/>
    <w:rsid w:val="00255308"/>
    <w:rsid w:val="00256DBF"/>
    <w:rsid w:val="00256F8B"/>
    <w:rsid w:val="0026054B"/>
    <w:rsid w:val="0026098A"/>
    <w:rsid w:val="00261909"/>
    <w:rsid w:val="00262C4E"/>
    <w:rsid w:val="00263953"/>
    <w:rsid w:val="00265826"/>
    <w:rsid w:val="0026632D"/>
    <w:rsid w:val="00267021"/>
    <w:rsid w:val="0026756F"/>
    <w:rsid w:val="002701C9"/>
    <w:rsid w:val="002729F0"/>
    <w:rsid w:val="002733E3"/>
    <w:rsid w:val="00274013"/>
    <w:rsid w:val="00275C8F"/>
    <w:rsid w:val="002761CB"/>
    <w:rsid w:val="00276233"/>
    <w:rsid w:val="00276539"/>
    <w:rsid w:val="002803FC"/>
    <w:rsid w:val="00283602"/>
    <w:rsid w:val="00283892"/>
    <w:rsid w:val="00284F40"/>
    <w:rsid w:val="00285C9F"/>
    <w:rsid w:val="002877DD"/>
    <w:rsid w:val="00287E22"/>
    <w:rsid w:val="002913F9"/>
    <w:rsid w:val="00291F12"/>
    <w:rsid w:val="00293690"/>
    <w:rsid w:val="0029389B"/>
    <w:rsid w:val="002945D4"/>
    <w:rsid w:val="00294741"/>
    <w:rsid w:val="0029654A"/>
    <w:rsid w:val="00296CF2"/>
    <w:rsid w:val="002970E0"/>
    <w:rsid w:val="00297E33"/>
    <w:rsid w:val="002A0294"/>
    <w:rsid w:val="002A3AB2"/>
    <w:rsid w:val="002A5812"/>
    <w:rsid w:val="002A6513"/>
    <w:rsid w:val="002A6776"/>
    <w:rsid w:val="002A6F7F"/>
    <w:rsid w:val="002B088B"/>
    <w:rsid w:val="002B09EE"/>
    <w:rsid w:val="002B115B"/>
    <w:rsid w:val="002B2A42"/>
    <w:rsid w:val="002B4F40"/>
    <w:rsid w:val="002B5227"/>
    <w:rsid w:val="002B6077"/>
    <w:rsid w:val="002B722A"/>
    <w:rsid w:val="002C0522"/>
    <w:rsid w:val="002C0D8B"/>
    <w:rsid w:val="002C17AC"/>
    <w:rsid w:val="002C1A16"/>
    <w:rsid w:val="002C47B3"/>
    <w:rsid w:val="002C47F9"/>
    <w:rsid w:val="002C4A78"/>
    <w:rsid w:val="002C5C04"/>
    <w:rsid w:val="002C687A"/>
    <w:rsid w:val="002C733B"/>
    <w:rsid w:val="002C79E6"/>
    <w:rsid w:val="002D16F8"/>
    <w:rsid w:val="002D17C6"/>
    <w:rsid w:val="002D291F"/>
    <w:rsid w:val="002D2C56"/>
    <w:rsid w:val="002D4F33"/>
    <w:rsid w:val="002D5066"/>
    <w:rsid w:val="002D508A"/>
    <w:rsid w:val="002D53B4"/>
    <w:rsid w:val="002D6502"/>
    <w:rsid w:val="002D7E8D"/>
    <w:rsid w:val="002E0D28"/>
    <w:rsid w:val="002E2B47"/>
    <w:rsid w:val="002E2D86"/>
    <w:rsid w:val="002E5ECD"/>
    <w:rsid w:val="002E78A5"/>
    <w:rsid w:val="002E7FCF"/>
    <w:rsid w:val="002F15B1"/>
    <w:rsid w:val="002F1912"/>
    <w:rsid w:val="002F238F"/>
    <w:rsid w:val="002F3CB7"/>
    <w:rsid w:val="002F4586"/>
    <w:rsid w:val="002F4751"/>
    <w:rsid w:val="002F47D3"/>
    <w:rsid w:val="002F48AF"/>
    <w:rsid w:val="002F6040"/>
    <w:rsid w:val="002F737A"/>
    <w:rsid w:val="002F737F"/>
    <w:rsid w:val="00301609"/>
    <w:rsid w:val="00302BD6"/>
    <w:rsid w:val="00302D1D"/>
    <w:rsid w:val="003033F9"/>
    <w:rsid w:val="00307E44"/>
    <w:rsid w:val="003104FB"/>
    <w:rsid w:val="00310756"/>
    <w:rsid w:val="00310E63"/>
    <w:rsid w:val="0031129D"/>
    <w:rsid w:val="00311EC9"/>
    <w:rsid w:val="00312E4D"/>
    <w:rsid w:val="003146B5"/>
    <w:rsid w:val="003177CF"/>
    <w:rsid w:val="00323B0C"/>
    <w:rsid w:val="003248FE"/>
    <w:rsid w:val="003267F6"/>
    <w:rsid w:val="00326E0E"/>
    <w:rsid w:val="00327BAC"/>
    <w:rsid w:val="00333DC1"/>
    <w:rsid w:val="00333F9E"/>
    <w:rsid w:val="003343F8"/>
    <w:rsid w:val="003350BF"/>
    <w:rsid w:val="003360D9"/>
    <w:rsid w:val="003371AC"/>
    <w:rsid w:val="00342257"/>
    <w:rsid w:val="003428D3"/>
    <w:rsid w:val="0034290E"/>
    <w:rsid w:val="00345378"/>
    <w:rsid w:val="003453B0"/>
    <w:rsid w:val="003456A1"/>
    <w:rsid w:val="00346C3C"/>
    <w:rsid w:val="00347174"/>
    <w:rsid w:val="00351083"/>
    <w:rsid w:val="003515B8"/>
    <w:rsid w:val="00351FE7"/>
    <w:rsid w:val="00352CDA"/>
    <w:rsid w:val="003549D5"/>
    <w:rsid w:val="00355F2B"/>
    <w:rsid w:val="00357AC5"/>
    <w:rsid w:val="0036051C"/>
    <w:rsid w:val="003624E3"/>
    <w:rsid w:val="00364DFC"/>
    <w:rsid w:val="003674F8"/>
    <w:rsid w:val="00371294"/>
    <w:rsid w:val="00371506"/>
    <w:rsid w:val="003729C4"/>
    <w:rsid w:val="00373E57"/>
    <w:rsid w:val="00377EB0"/>
    <w:rsid w:val="00377FAE"/>
    <w:rsid w:val="00381CE8"/>
    <w:rsid w:val="00383EC1"/>
    <w:rsid w:val="00384160"/>
    <w:rsid w:val="00385ADE"/>
    <w:rsid w:val="00386A90"/>
    <w:rsid w:val="0039094B"/>
    <w:rsid w:val="00394AD2"/>
    <w:rsid w:val="00394DCC"/>
    <w:rsid w:val="00395504"/>
    <w:rsid w:val="003957CD"/>
    <w:rsid w:val="00397F48"/>
    <w:rsid w:val="003A0A90"/>
    <w:rsid w:val="003A29E3"/>
    <w:rsid w:val="003A3547"/>
    <w:rsid w:val="003A464D"/>
    <w:rsid w:val="003A4C21"/>
    <w:rsid w:val="003A5722"/>
    <w:rsid w:val="003A5AAD"/>
    <w:rsid w:val="003A5ABD"/>
    <w:rsid w:val="003A5FD4"/>
    <w:rsid w:val="003A63B6"/>
    <w:rsid w:val="003B1071"/>
    <w:rsid w:val="003B28FA"/>
    <w:rsid w:val="003B4A05"/>
    <w:rsid w:val="003B7251"/>
    <w:rsid w:val="003C27AC"/>
    <w:rsid w:val="003C32AE"/>
    <w:rsid w:val="003C3D99"/>
    <w:rsid w:val="003C49EB"/>
    <w:rsid w:val="003C6C5D"/>
    <w:rsid w:val="003D1050"/>
    <w:rsid w:val="003D2A7C"/>
    <w:rsid w:val="003D3089"/>
    <w:rsid w:val="003D3153"/>
    <w:rsid w:val="003E341E"/>
    <w:rsid w:val="003E3820"/>
    <w:rsid w:val="003E52CA"/>
    <w:rsid w:val="003E5C1E"/>
    <w:rsid w:val="003E62AE"/>
    <w:rsid w:val="003E782B"/>
    <w:rsid w:val="003E7D23"/>
    <w:rsid w:val="003F0952"/>
    <w:rsid w:val="003F2B61"/>
    <w:rsid w:val="003F5B4D"/>
    <w:rsid w:val="003F6055"/>
    <w:rsid w:val="003F7858"/>
    <w:rsid w:val="00401734"/>
    <w:rsid w:val="004024AD"/>
    <w:rsid w:val="00404C93"/>
    <w:rsid w:val="0040753D"/>
    <w:rsid w:val="00411108"/>
    <w:rsid w:val="00411C55"/>
    <w:rsid w:val="0041320D"/>
    <w:rsid w:val="00414576"/>
    <w:rsid w:val="00414D53"/>
    <w:rsid w:val="00415EF6"/>
    <w:rsid w:val="00421449"/>
    <w:rsid w:val="004217A0"/>
    <w:rsid w:val="0042217A"/>
    <w:rsid w:val="004226E7"/>
    <w:rsid w:val="00422C63"/>
    <w:rsid w:val="00423B61"/>
    <w:rsid w:val="0042644E"/>
    <w:rsid w:val="00430CC9"/>
    <w:rsid w:val="004310C6"/>
    <w:rsid w:val="0043118D"/>
    <w:rsid w:val="004316DB"/>
    <w:rsid w:val="004318E5"/>
    <w:rsid w:val="00432B6D"/>
    <w:rsid w:val="004331D4"/>
    <w:rsid w:val="00433454"/>
    <w:rsid w:val="00433BA8"/>
    <w:rsid w:val="00434E46"/>
    <w:rsid w:val="00435783"/>
    <w:rsid w:val="00436A86"/>
    <w:rsid w:val="00437A4A"/>
    <w:rsid w:val="00440D69"/>
    <w:rsid w:val="00441739"/>
    <w:rsid w:val="00441AC0"/>
    <w:rsid w:val="004457B7"/>
    <w:rsid w:val="00445E8C"/>
    <w:rsid w:val="004476C7"/>
    <w:rsid w:val="00450723"/>
    <w:rsid w:val="00452055"/>
    <w:rsid w:val="004520FA"/>
    <w:rsid w:val="0045357F"/>
    <w:rsid w:val="00456D68"/>
    <w:rsid w:val="00456FF7"/>
    <w:rsid w:val="00457AF6"/>
    <w:rsid w:val="00460380"/>
    <w:rsid w:val="00460658"/>
    <w:rsid w:val="004608E6"/>
    <w:rsid w:val="00460922"/>
    <w:rsid w:val="0046261C"/>
    <w:rsid w:val="00462CC9"/>
    <w:rsid w:val="00462FE9"/>
    <w:rsid w:val="00463E3E"/>
    <w:rsid w:val="0046727B"/>
    <w:rsid w:val="0046729C"/>
    <w:rsid w:val="004679A9"/>
    <w:rsid w:val="0047477D"/>
    <w:rsid w:val="00475AC6"/>
    <w:rsid w:val="00476ECB"/>
    <w:rsid w:val="00477EDB"/>
    <w:rsid w:val="004810AE"/>
    <w:rsid w:val="0048447D"/>
    <w:rsid w:val="00486A22"/>
    <w:rsid w:val="00486C05"/>
    <w:rsid w:val="004875FE"/>
    <w:rsid w:val="00487A36"/>
    <w:rsid w:val="00487D34"/>
    <w:rsid w:val="00492122"/>
    <w:rsid w:val="00497888"/>
    <w:rsid w:val="004A044A"/>
    <w:rsid w:val="004A104B"/>
    <w:rsid w:val="004A1354"/>
    <w:rsid w:val="004A5AAD"/>
    <w:rsid w:val="004A6094"/>
    <w:rsid w:val="004A60E5"/>
    <w:rsid w:val="004A6C4C"/>
    <w:rsid w:val="004A6E86"/>
    <w:rsid w:val="004A762E"/>
    <w:rsid w:val="004A7B13"/>
    <w:rsid w:val="004B0EBB"/>
    <w:rsid w:val="004B2765"/>
    <w:rsid w:val="004B4EA5"/>
    <w:rsid w:val="004B67D5"/>
    <w:rsid w:val="004C1B4C"/>
    <w:rsid w:val="004C2468"/>
    <w:rsid w:val="004C2DAF"/>
    <w:rsid w:val="004C30D2"/>
    <w:rsid w:val="004C337A"/>
    <w:rsid w:val="004C59A0"/>
    <w:rsid w:val="004D0298"/>
    <w:rsid w:val="004D04DC"/>
    <w:rsid w:val="004D11EC"/>
    <w:rsid w:val="004D40FB"/>
    <w:rsid w:val="004D553A"/>
    <w:rsid w:val="004D6108"/>
    <w:rsid w:val="004E059B"/>
    <w:rsid w:val="004E1CCC"/>
    <w:rsid w:val="004E38A4"/>
    <w:rsid w:val="004E5892"/>
    <w:rsid w:val="004E5F2C"/>
    <w:rsid w:val="004E63A8"/>
    <w:rsid w:val="004E64D7"/>
    <w:rsid w:val="004E7BE0"/>
    <w:rsid w:val="004F0AAC"/>
    <w:rsid w:val="004F20CF"/>
    <w:rsid w:val="004F2AFF"/>
    <w:rsid w:val="004F321F"/>
    <w:rsid w:val="004F323E"/>
    <w:rsid w:val="004F33DF"/>
    <w:rsid w:val="004F3997"/>
    <w:rsid w:val="004F4515"/>
    <w:rsid w:val="004F7F1A"/>
    <w:rsid w:val="0050031C"/>
    <w:rsid w:val="00500928"/>
    <w:rsid w:val="00502444"/>
    <w:rsid w:val="00502583"/>
    <w:rsid w:val="0050371E"/>
    <w:rsid w:val="00506DB8"/>
    <w:rsid w:val="00511FED"/>
    <w:rsid w:val="005128B0"/>
    <w:rsid w:val="0051334C"/>
    <w:rsid w:val="005158D0"/>
    <w:rsid w:val="00516047"/>
    <w:rsid w:val="00517397"/>
    <w:rsid w:val="005204C6"/>
    <w:rsid w:val="00520504"/>
    <w:rsid w:val="00522040"/>
    <w:rsid w:val="00522503"/>
    <w:rsid w:val="00523C1D"/>
    <w:rsid w:val="00523CD3"/>
    <w:rsid w:val="00523D80"/>
    <w:rsid w:val="00524947"/>
    <w:rsid w:val="00525AD7"/>
    <w:rsid w:val="00527B7B"/>
    <w:rsid w:val="005303C7"/>
    <w:rsid w:val="005310E7"/>
    <w:rsid w:val="00532779"/>
    <w:rsid w:val="00533324"/>
    <w:rsid w:val="00534857"/>
    <w:rsid w:val="00535869"/>
    <w:rsid w:val="00536177"/>
    <w:rsid w:val="00537045"/>
    <w:rsid w:val="0053787D"/>
    <w:rsid w:val="00540B76"/>
    <w:rsid w:val="00540FDF"/>
    <w:rsid w:val="005414D8"/>
    <w:rsid w:val="0054168D"/>
    <w:rsid w:val="005443F7"/>
    <w:rsid w:val="00544C70"/>
    <w:rsid w:val="00544F27"/>
    <w:rsid w:val="00545B0E"/>
    <w:rsid w:val="00547847"/>
    <w:rsid w:val="00550D78"/>
    <w:rsid w:val="00551E3F"/>
    <w:rsid w:val="005525CF"/>
    <w:rsid w:val="00553B79"/>
    <w:rsid w:val="005544F9"/>
    <w:rsid w:val="005553B5"/>
    <w:rsid w:val="00556D09"/>
    <w:rsid w:val="00557295"/>
    <w:rsid w:val="005620FA"/>
    <w:rsid w:val="00562B6D"/>
    <w:rsid w:val="00562D90"/>
    <w:rsid w:val="0056378B"/>
    <w:rsid w:val="005637AB"/>
    <w:rsid w:val="005657C4"/>
    <w:rsid w:val="005657D8"/>
    <w:rsid w:val="00566CDA"/>
    <w:rsid w:val="0057154A"/>
    <w:rsid w:val="00572537"/>
    <w:rsid w:val="00573E53"/>
    <w:rsid w:val="005745ED"/>
    <w:rsid w:val="00574969"/>
    <w:rsid w:val="00575A49"/>
    <w:rsid w:val="00576A4F"/>
    <w:rsid w:val="00576B41"/>
    <w:rsid w:val="00576DC7"/>
    <w:rsid w:val="0057726D"/>
    <w:rsid w:val="005826D0"/>
    <w:rsid w:val="0058321B"/>
    <w:rsid w:val="00583374"/>
    <w:rsid w:val="005836D6"/>
    <w:rsid w:val="005846FE"/>
    <w:rsid w:val="005856FF"/>
    <w:rsid w:val="00585B9A"/>
    <w:rsid w:val="00586F3E"/>
    <w:rsid w:val="00587913"/>
    <w:rsid w:val="00587E10"/>
    <w:rsid w:val="005911AA"/>
    <w:rsid w:val="00592FDE"/>
    <w:rsid w:val="005930F3"/>
    <w:rsid w:val="0059397F"/>
    <w:rsid w:val="00594AD9"/>
    <w:rsid w:val="00594F43"/>
    <w:rsid w:val="005A045D"/>
    <w:rsid w:val="005A1B71"/>
    <w:rsid w:val="005A1D8C"/>
    <w:rsid w:val="005A2E68"/>
    <w:rsid w:val="005A347B"/>
    <w:rsid w:val="005A3490"/>
    <w:rsid w:val="005A3A3B"/>
    <w:rsid w:val="005A7982"/>
    <w:rsid w:val="005B2016"/>
    <w:rsid w:val="005B287E"/>
    <w:rsid w:val="005B39C6"/>
    <w:rsid w:val="005B5DF4"/>
    <w:rsid w:val="005C02BC"/>
    <w:rsid w:val="005C07D2"/>
    <w:rsid w:val="005C15FE"/>
    <w:rsid w:val="005C1708"/>
    <w:rsid w:val="005C17A5"/>
    <w:rsid w:val="005C1CFD"/>
    <w:rsid w:val="005C6456"/>
    <w:rsid w:val="005C6A82"/>
    <w:rsid w:val="005C7554"/>
    <w:rsid w:val="005D5FAE"/>
    <w:rsid w:val="005D62C5"/>
    <w:rsid w:val="005D6D22"/>
    <w:rsid w:val="005D77B2"/>
    <w:rsid w:val="005E1504"/>
    <w:rsid w:val="005E1EB2"/>
    <w:rsid w:val="005E1ED9"/>
    <w:rsid w:val="005E2078"/>
    <w:rsid w:val="005E417A"/>
    <w:rsid w:val="005E4DC4"/>
    <w:rsid w:val="005E4E6C"/>
    <w:rsid w:val="005F14C0"/>
    <w:rsid w:val="005F34C9"/>
    <w:rsid w:val="005F4435"/>
    <w:rsid w:val="005F4D97"/>
    <w:rsid w:val="005F5199"/>
    <w:rsid w:val="005F638B"/>
    <w:rsid w:val="0060019F"/>
    <w:rsid w:val="00600485"/>
    <w:rsid w:val="00601CBA"/>
    <w:rsid w:val="0060222B"/>
    <w:rsid w:val="00602D55"/>
    <w:rsid w:val="00602E98"/>
    <w:rsid w:val="00603A3A"/>
    <w:rsid w:val="00603D33"/>
    <w:rsid w:val="00604A56"/>
    <w:rsid w:val="00604D82"/>
    <w:rsid w:val="00605874"/>
    <w:rsid w:val="00605941"/>
    <w:rsid w:val="00605D16"/>
    <w:rsid w:val="0060668A"/>
    <w:rsid w:val="00607EC3"/>
    <w:rsid w:val="00607ECD"/>
    <w:rsid w:val="006123BC"/>
    <w:rsid w:val="0061248D"/>
    <w:rsid w:val="006126A6"/>
    <w:rsid w:val="00612A19"/>
    <w:rsid w:val="00614806"/>
    <w:rsid w:val="00614916"/>
    <w:rsid w:val="0062428B"/>
    <w:rsid w:val="00624426"/>
    <w:rsid w:val="00625122"/>
    <w:rsid w:val="00625544"/>
    <w:rsid w:val="00626F42"/>
    <w:rsid w:val="00627A41"/>
    <w:rsid w:val="00631B69"/>
    <w:rsid w:val="00631EDE"/>
    <w:rsid w:val="00631F8F"/>
    <w:rsid w:val="006326F7"/>
    <w:rsid w:val="00633FAF"/>
    <w:rsid w:val="0063442E"/>
    <w:rsid w:val="00636EA2"/>
    <w:rsid w:val="00637036"/>
    <w:rsid w:val="00640AEB"/>
    <w:rsid w:val="00640CB3"/>
    <w:rsid w:val="00640F33"/>
    <w:rsid w:val="00641FDB"/>
    <w:rsid w:val="006421B2"/>
    <w:rsid w:val="006445BE"/>
    <w:rsid w:val="006446E9"/>
    <w:rsid w:val="00646FA4"/>
    <w:rsid w:val="00646FCA"/>
    <w:rsid w:val="0065087B"/>
    <w:rsid w:val="00650D35"/>
    <w:rsid w:val="00653665"/>
    <w:rsid w:val="00654172"/>
    <w:rsid w:val="0065418B"/>
    <w:rsid w:val="00655566"/>
    <w:rsid w:val="00655DC5"/>
    <w:rsid w:val="00656601"/>
    <w:rsid w:val="006568F4"/>
    <w:rsid w:val="006574B2"/>
    <w:rsid w:val="00657F5E"/>
    <w:rsid w:val="00657F80"/>
    <w:rsid w:val="00660947"/>
    <w:rsid w:val="00661300"/>
    <w:rsid w:val="00663EB6"/>
    <w:rsid w:val="00663F19"/>
    <w:rsid w:val="006644C9"/>
    <w:rsid w:val="00665542"/>
    <w:rsid w:val="0066582B"/>
    <w:rsid w:val="00665AAD"/>
    <w:rsid w:val="00665B72"/>
    <w:rsid w:val="00666D23"/>
    <w:rsid w:val="00666FFB"/>
    <w:rsid w:val="00667658"/>
    <w:rsid w:val="006717DE"/>
    <w:rsid w:val="00672893"/>
    <w:rsid w:val="006748E4"/>
    <w:rsid w:val="006753E2"/>
    <w:rsid w:val="006754E6"/>
    <w:rsid w:val="006760C3"/>
    <w:rsid w:val="00680333"/>
    <w:rsid w:val="00680AEA"/>
    <w:rsid w:val="0068224A"/>
    <w:rsid w:val="00682D82"/>
    <w:rsid w:val="00685594"/>
    <w:rsid w:val="006869D1"/>
    <w:rsid w:val="00691494"/>
    <w:rsid w:val="00691496"/>
    <w:rsid w:val="0069306A"/>
    <w:rsid w:val="00695C07"/>
    <w:rsid w:val="0069681C"/>
    <w:rsid w:val="006973E0"/>
    <w:rsid w:val="006A043E"/>
    <w:rsid w:val="006A0DEA"/>
    <w:rsid w:val="006A3E94"/>
    <w:rsid w:val="006A41D6"/>
    <w:rsid w:val="006A5BD3"/>
    <w:rsid w:val="006A5F5A"/>
    <w:rsid w:val="006A62FD"/>
    <w:rsid w:val="006A6B2B"/>
    <w:rsid w:val="006A6FCD"/>
    <w:rsid w:val="006B1CCF"/>
    <w:rsid w:val="006B236F"/>
    <w:rsid w:val="006B3898"/>
    <w:rsid w:val="006B47FC"/>
    <w:rsid w:val="006B6C28"/>
    <w:rsid w:val="006B6CCE"/>
    <w:rsid w:val="006B74A2"/>
    <w:rsid w:val="006B7E9A"/>
    <w:rsid w:val="006C03F4"/>
    <w:rsid w:val="006C0FD4"/>
    <w:rsid w:val="006C1530"/>
    <w:rsid w:val="006C32B0"/>
    <w:rsid w:val="006C36A9"/>
    <w:rsid w:val="006C3919"/>
    <w:rsid w:val="006C57F0"/>
    <w:rsid w:val="006C5A14"/>
    <w:rsid w:val="006C5BA7"/>
    <w:rsid w:val="006C638B"/>
    <w:rsid w:val="006C6A17"/>
    <w:rsid w:val="006C7FCE"/>
    <w:rsid w:val="006D0B66"/>
    <w:rsid w:val="006D3B8E"/>
    <w:rsid w:val="006D3CD7"/>
    <w:rsid w:val="006D400C"/>
    <w:rsid w:val="006D67B3"/>
    <w:rsid w:val="006D6B51"/>
    <w:rsid w:val="006D6CBC"/>
    <w:rsid w:val="006D7F5F"/>
    <w:rsid w:val="006E0262"/>
    <w:rsid w:val="006E07AE"/>
    <w:rsid w:val="006E10D9"/>
    <w:rsid w:val="006E2A0A"/>
    <w:rsid w:val="006E41E2"/>
    <w:rsid w:val="006E4237"/>
    <w:rsid w:val="006E49A3"/>
    <w:rsid w:val="006E5A7F"/>
    <w:rsid w:val="006E75F9"/>
    <w:rsid w:val="006F0954"/>
    <w:rsid w:val="006F10CD"/>
    <w:rsid w:val="006F27AF"/>
    <w:rsid w:val="006F27FD"/>
    <w:rsid w:val="006F3C99"/>
    <w:rsid w:val="006F3FDC"/>
    <w:rsid w:val="006F41C3"/>
    <w:rsid w:val="006F45D8"/>
    <w:rsid w:val="006F4AFB"/>
    <w:rsid w:val="006F5AEC"/>
    <w:rsid w:val="006F5E3B"/>
    <w:rsid w:val="006F6348"/>
    <w:rsid w:val="006F6CB1"/>
    <w:rsid w:val="006F6EFB"/>
    <w:rsid w:val="006F7318"/>
    <w:rsid w:val="007015DF"/>
    <w:rsid w:val="00702321"/>
    <w:rsid w:val="00702E11"/>
    <w:rsid w:val="007033AB"/>
    <w:rsid w:val="00703A4D"/>
    <w:rsid w:val="00710556"/>
    <w:rsid w:val="0071065B"/>
    <w:rsid w:val="00710E6F"/>
    <w:rsid w:val="00711237"/>
    <w:rsid w:val="007175B1"/>
    <w:rsid w:val="00717C4B"/>
    <w:rsid w:val="00720B16"/>
    <w:rsid w:val="007218A1"/>
    <w:rsid w:val="007225CD"/>
    <w:rsid w:val="00722CA5"/>
    <w:rsid w:val="00724653"/>
    <w:rsid w:val="00724C40"/>
    <w:rsid w:val="00725234"/>
    <w:rsid w:val="0072560A"/>
    <w:rsid w:val="00725B0F"/>
    <w:rsid w:val="007262AB"/>
    <w:rsid w:val="0072708A"/>
    <w:rsid w:val="007273A7"/>
    <w:rsid w:val="00727ECF"/>
    <w:rsid w:val="0073166D"/>
    <w:rsid w:val="0073319B"/>
    <w:rsid w:val="00735377"/>
    <w:rsid w:val="00735502"/>
    <w:rsid w:val="00736EA5"/>
    <w:rsid w:val="00737A46"/>
    <w:rsid w:val="00737A91"/>
    <w:rsid w:val="007406F9"/>
    <w:rsid w:val="00742472"/>
    <w:rsid w:val="007431B1"/>
    <w:rsid w:val="00743933"/>
    <w:rsid w:val="00743AA2"/>
    <w:rsid w:val="00743BD6"/>
    <w:rsid w:val="00744B9B"/>
    <w:rsid w:val="00747C47"/>
    <w:rsid w:val="007505E1"/>
    <w:rsid w:val="00751270"/>
    <w:rsid w:val="007521F1"/>
    <w:rsid w:val="0075226F"/>
    <w:rsid w:val="00752A07"/>
    <w:rsid w:val="0075355E"/>
    <w:rsid w:val="00753930"/>
    <w:rsid w:val="00757442"/>
    <w:rsid w:val="00757B61"/>
    <w:rsid w:val="00761C8A"/>
    <w:rsid w:val="007627F5"/>
    <w:rsid w:val="00762A55"/>
    <w:rsid w:val="00762E4F"/>
    <w:rsid w:val="007630B2"/>
    <w:rsid w:val="00763473"/>
    <w:rsid w:val="007648CE"/>
    <w:rsid w:val="00767622"/>
    <w:rsid w:val="00767A5A"/>
    <w:rsid w:val="00770060"/>
    <w:rsid w:val="007724AB"/>
    <w:rsid w:val="0077337F"/>
    <w:rsid w:val="007741A7"/>
    <w:rsid w:val="00775064"/>
    <w:rsid w:val="0077531D"/>
    <w:rsid w:val="007759D8"/>
    <w:rsid w:val="00775A5E"/>
    <w:rsid w:val="00777E48"/>
    <w:rsid w:val="00780538"/>
    <w:rsid w:val="00780E0F"/>
    <w:rsid w:val="007822DB"/>
    <w:rsid w:val="00782684"/>
    <w:rsid w:val="007845FF"/>
    <w:rsid w:val="0078543B"/>
    <w:rsid w:val="0078672B"/>
    <w:rsid w:val="00792CAD"/>
    <w:rsid w:val="00794CBD"/>
    <w:rsid w:val="007953F6"/>
    <w:rsid w:val="00795FE4"/>
    <w:rsid w:val="007962EF"/>
    <w:rsid w:val="00797362"/>
    <w:rsid w:val="007A02BC"/>
    <w:rsid w:val="007A46E5"/>
    <w:rsid w:val="007A5351"/>
    <w:rsid w:val="007A53B0"/>
    <w:rsid w:val="007B0D72"/>
    <w:rsid w:val="007B2787"/>
    <w:rsid w:val="007B4CD9"/>
    <w:rsid w:val="007B6947"/>
    <w:rsid w:val="007B7169"/>
    <w:rsid w:val="007C035A"/>
    <w:rsid w:val="007C0FD3"/>
    <w:rsid w:val="007C143D"/>
    <w:rsid w:val="007C1CD7"/>
    <w:rsid w:val="007C37FE"/>
    <w:rsid w:val="007C3F89"/>
    <w:rsid w:val="007C5B9A"/>
    <w:rsid w:val="007C64A6"/>
    <w:rsid w:val="007C7243"/>
    <w:rsid w:val="007D0BD0"/>
    <w:rsid w:val="007D24E7"/>
    <w:rsid w:val="007D2E6C"/>
    <w:rsid w:val="007D34B8"/>
    <w:rsid w:val="007D3606"/>
    <w:rsid w:val="007D43CB"/>
    <w:rsid w:val="007D45E7"/>
    <w:rsid w:val="007D49C4"/>
    <w:rsid w:val="007D5B7A"/>
    <w:rsid w:val="007D668A"/>
    <w:rsid w:val="007D7783"/>
    <w:rsid w:val="007E0A8E"/>
    <w:rsid w:val="007E2C41"/>
    <w:rsid w:val="007E42E0"/>
    <w:rsid w:val="007E589E"/>
    <w:rsid w:val="007E657A"/>
    <w:rsid w:val="007E6A09"/>
    <w:rsid w:val="007F141F"/>
    <w:rsid w:val="007F23C1"/>
    <w:rsid w:val="007F2A34"/>
    <w:rsid w:val="007F37A6"/>
    <w:rsid w:val="007F4F59"/>
    <w:rsid w:val="007F74CD"/>
    <w:rsid w:val="007F7730"/>
    <w:rsid w:val="00802038"/>
    <w:rsid w:val="00802CB5"/>
    <w:rsid w:val="00803754"/>
    <w:rsid w:val="00803A75"/>
    <w:rsid w:val="00806A50"/>
    <w:rsid w:val="00806BCF"/>
    <w:rsid w:val="0080775E"/>
    <w:rsid w:val="0080778E"/>
    <w:rsid w:val="0081093A"/>
    <w:rsid w:val="008116C8"/>
    <w:rsid w:val="008125FD"/>
    <w:rsid w:val="00812E8D"/>
    <w:rsid w:val="008149DA"/>
    <w:rsid w:val="0081513E"/>
    <w:rsid w:val="0081554B"/>
    <w:rsid w:val="00815A14"/>
    <w:rsid w:val="00821CC8"/>
    <w:rsid w:val="008228A1"/>
    <w:rsid w:val="00822EA2"/>
    <w:rsid w:val="00824EE1"/>
    <w:rsid w:val="0082713D"/>
    <w:rsid w:val="0082713E"/>
    <w:rsid w:val="008274B3"/>
    <w:rsid w:val="00832565"/>
    <w:rsid w:val="00832D67"/>
    <w:rsid w:val="00832FE9"/>
    <w:rsid w:val="008333DA"/>
    <w:rsid w:val="0083414F"/>
    <w:rsid w:val="0083439C"/>
    <w:rsid w:val="008348A4"/>
    <w:rsid w:val="00834929"/>
    <w:rsid w:val="00835F0E"/>
    <w:rsid w:val="0083734D"/>
    <w:rsid w:val="008375FC"/>
    <w:rsid w:val="00840148"/>
    <w:rsid w:val="0084085C"/>
    <w:rsid w:val="00841815"/>
    <w:rsid w:val="00841F06"/>
    <w:rsid w:val="00844D0C"/>
    <w:rsid w:val="00844EFB"/>
    <w:rsid w:val="00845906"/>
    <w:rsid w:val="00846D67"/>
    <w:rsid w:val="00846F62"/>
    <w:rsid w:val="00847607"/>
    <w:rsid w:val="00847EE1"/>
    <w:rsid w:val="00851C23"/>
    <w:rsid w:val="00851D4C"/>
    <w:rsid w:val="00852A69"/>
    <w:rsid w:val="00855393"/>
    <w:rsid w:val="0085567B"/>
    <w:rsid w:val="0085579B"/>
    <w:rsid w:val="00856322"/>
    <w:rsid w:val="00861169"/>
    <w:rsid w:val="00862970"/>
    <w:rsid w:val="00862CB6"/>
    <w:rsid w:val="00863450"/>
    <w:rsid w:val="00864669"/>
    <w:rsid w:val="00864921"/>
    <w:rsid w:val="008678A6"/>
    <w:rsid w:val="00867BF8"/>
    <w:rsid w:val="00870FA7"/>
    <w:rsid w:val="0087147A"/>
    <w:rsid w:val="008718CB"/>
    <w:rsid w:val="00872752"/>
    <w:rsid w:val="00873ADB"/>
    <w:rsid w:val="00880F53"/>
    <w:rsid w:val="008819D9"/>
    <w:rsid w:val="00882CE3"/>
    <w:rsid w:val="008831D9"/>
    <w:rsid w:val="00883464"/>
    <w:rsid w:val="00883A8E"/>
    <w:rsid w:val="00883B25"/>
    <w:rsid w:val="0088443D"/>
    <w:rsid w:val="00884D66"/>
    <w:rsid w:val="00884E17"/>
    <w:rsid w:val="00886C8B"/>
    <w:rsid w:val="00891464"/>
    <w:rsid w:val="008914DD"/>
    <w:rsid w:val="00892173"/>
    <w:rsid w:val="0089233E"/>
    <w:rsid w:val="00892EDC"/>
    <w:rsid w:val="00893335"/>
    <w:rsid w:val="0089487E"/>
    <w:rsid w:val="00894EE9"/>
    <w:rsid w:val="00896549"/>
    <w:rsid w:val="0089754B"/>
    <w:rsid w:val="008A03E4"/>
    <w:rsid w:val="008A0DE3"/>
    <w:rsid w:val="008A1251"/>
    <w:rsid w:val="008A1B2A"/>
    <w:rsid w:val="008A27A5"/>
    <w:rsid w:val="008A2E10"/>
    <w:rsid w:val="008A3B2E"/>
    <w:rsid w:val="008A3C08"/>
    <w:rsid w:val="008A5D34"/>
    <w:rsid w:val="008A78AA"/>
    <w:rsid w:val="008A7EBE"/>
    <w:rsid w:val="008B06C5"/>
    <w:rsid w:val="008B0E6A"/>
    <w:rsid w:val="008B1742"/>
    <w:rsid w:val="008B7545"/>
    <w:rsid w:val="008B77C5"/>
    <w:rsid w:val="008B78B4"/>
    <w:rsid w:val="008C2296"/>
    <w:rsid w:val="008C2C7E"/>
    <w:rsid w:val="008C3398"/>
    <w:rsid w:val="008C417E"/>
    <w:rsid w:val="008C6EE9"/>
    <w:rsid w:val="008C7172"/>
    <w:rsid w:val="008D21BF"/>
    <w:rsid w:val="008D2931"/>
    <w:rsid w:val="008D30B7"/>
    <w:rsid w:val="008D3479"/>
    <w:rsid w:val="008D4E14"/>
    <w:rsid w:val="008D5146"/>
    <w:rsid w:val="008D565B"/>
    <w:rsid w:val="008D566E"/>
    <w:rsid w:val="008D595D"/>
    <w:rsid w:val="008D5D4D"/>
    <w:rsid w:val="008D6CC3"/>
    <w:rsid w:val="008D7B6F"/>
    <w:rsid w:val="008E2BC1"/>
    <w:rsid w:val="008E2D3D"/>
    <w:rsid w:val="008E2DC3"/>
    <w:rsid w:val="008E2FA6"/>
    <w:rsid w:val="008E30C4"/>
    <w:rsid w:val="008E3EF0"/>
    <w:rsid w:val="008E477A"/>
    <w:rsid w:val="008E544D"/>
    <w:rsid w:val="008E6A7E"/>
    <w:rsid w:val="008E7176"/>
    <w:rsid w:val="008E7799"/>
    <w:rsid w:val="008E7EE1"/>
    <w:rsid w:val="008F01CA"/>
    <w:rsid w:val="008F23A7"/>
    <w:rsid w:val="008F4E11"/>
    <w:rsid w:val="008F5849"/>
    <w:rsid w:val="008F6B1B"/>
    <w:rsid w:val="00900F8B"/>
    <w:rsid w:val="009023DB"/>
    <w:rsid w:val="00905991"/>
    <w:rsid w:val="00906124"/>
    <w:rsid w:val="009062E9"/>
    <w:rsid w:val="0090674A"/>
    <w:rsid w:val="009076F0"/>
    <w:rsid w:val="00912603"/>
    <w:rsid w:val="0091299B"/>
    <w:rsid w:val="00912FA3"/>
    <w:rsid w:val="009145ED"/>
    <w:rsid w:val="00917860"/>
    <w:rsid w:val="00917F3C"/>
    <w:rsid w:val="0092106D"/>
    <w:rsid w:val="0092153E"/>
    <w:rsid w:val="009229D0"/>
    <w:rsid w:val="00923C0E"/>
    <w:rsid w:val="0092587F"/>
    <w:rsid w:val="00925992"/>
    <w:rsid w:val="009268AA"/>
    <w:rsid w:val="00926A6D"/>
    <w:rsid w:val="00926B5B"/>
    <w:rsid w:val="00927A07"/>
    <w:rsid w:val="0093268D"/>
    <w:rsid w:val="00932D33"/>
    <w:rsid w:val="00933090"/>
    <w:rsid w:val="00933813"/>
    <w:rsid w:val="009351AE"/>
    <w:rsid w:val="009410E0"/>
    <w:rsid w:val="009420D4"/>
    <w:rsid w:val="009430F9"/>
    <w:rsid w:val="00943A54"/>
    <w:rsid w:val="009443EF"/>
    <w:rsid w:val="0094506C"/>
    <w:rsid w:val="009500B8"/>
    <w:rsid w:val="0095156A"/>
    <w:rsid w:val="00952E56"/>
    <w:rsid w:val="00953540"/>
    <w:rsid w:val="0095393C"/>
    <w:rsid w:val="00960DBA"/>
    <w:rsid w:val="0096118C"/>
    <w:rsid w:val="00963793"/>
    <w:rsid w:val="009650DB"/>
    <w:rsid w:val="00965612"/>
    <w:rsid w:val="00965D8B"/>
    <w:rsid w:val="009717EB"/>
    <w:rsid w:val="00972874"/>
    <w:rsid w:val="00973D09"/>
    <w:rsid w:val="00974901"/>
    <w:rsid w:val="00975666"/>
    <w:rsid w:val="009760B5"/>
    <w:rsid w:val="00976566"/>
    <w:rsid w:val="00981371"/>
    <w:rsid w:val="009817E0"/>
    <w:rsid w:val="00981DFB"/>
    <w:rsid w:val="00983BCC"/>
    <w:rsid w:val="00986589"/>
    <w:rsid w:val="009879B9"/>
    <w:rsid w:val="00987AEE"/>
    <w:rsid w:val="00987F15"/>
    <w:rsid w:val="0099000F"/>
    <w:rsid w:val="00992C23"/>
    <w:rsid w:val="00994727"/>
    <w:rsid w:val="0099682F"/>
    <w:rsid w:val="00997D55"/>
    <w:rsid w:val="00997DD4"/>
    <w:rsid w:val="009A0568"/>
    <w:rsid w:val="009A19D9"/>
    <w:rsid w:val="009A4E88"/>
    <w:rsid w:val="009A5D0D"/>
    <w:rsid w:val="009A6E92"/>
    <w:rsid w:val="009B0831"/>
    <w:rsid w:val="009B31CA"/>
    <w:rsid w:val="009B3BF9"/>
    <w:rsid w:val="009B4489"/>
    <w:rsid w:val="009B4DBC"/>
    <w:rsid w:val="009B5A89"/>
    <w:rsid w:val="009B635D"/>
    <w:rsid w:val="009B76E0"/>
    <w:rsid w:val="009C0305"/>
    <w:rsid w:val="009C09EA"/>
    <w:rsid w:val="009C3268"/>
    <w:rsid w:val="009C40DB"/>
    <w:rsid w:val="009C43F7"/>
    <w:rsid w:val="009C4BD4"/>
    <w:rsid w:val="009C4E34"/>
    <w:rsid w:val="009C5C15"/>
    <w:rsid w:val="009C5E79"/>
    <w:rsid w:val="009D02CA"/>
    <w:rsid w:val="009D0BB5"/>
    <w:rsid w:val="009D0C4F"/>
    <w:rsid w:val="009D73FA"/>
    <w:rsid w:val="009E4223"/>
    <w:rsid w:val="009E6071"/>
    <w:rsid w:val="009E65CA"/>
    <w:rsid w:val="009F1D47"/>
    <w:rsid w:val="009F2988"/>
    <w:rsid w:val="009F4AEC"/>
    <w:rsid w:val="009F5E7E"/>
    <w:rsid w:val="009F6E79"/>
    <w:rsid w:val="009F73DD"/>
    <w:rsid w:val="009F785C"/>
    <w:rsid w:val="00A0161E"/>
    <w:rsid w:val="00A04A3A"/>
    <w:rsid w:val="00A05266"/>
    <w:rsid w:val="00A0544C"/>
    <w:rsid w:val="00A057F0"/>
    <w:rsid w:val="00A0631B"/>
    <w:rsid w:val="00A105FE"/>
    <w:rsid w:val="00A10892"/>
    <w:rsid w:val="00A12212"/>
    <w:rsid w:val="00A13B12"/>
    <w:rsid w:val="00A159C2"/>
    <w:rsid w:val="00A163BF"/>
    <w:rsid w:val="00A16C1F"/>
    <w:rsid w:val="00A201FA"/>
    <w:rsid w:val="00A2343A"/>
    <w:rsid w:val="00A2474A"/>
    <w:rsid w:val="00A25224"/>
    <w:rsid w:val="00A26947"/>
    <w:rsid w:val="00A271F7"/>
    <w:rsid w:val="00A276E4"/>
    <w:rsid w:val="00A307E9"/>
    <w:rsid w:val="00A31DE4"/>
    <w:rsid w:val="00A33444"/>
    <w:rsid w:val="00A35A60"/>
    <w:rsid w:val="00A41799"/>
    <w:rsid w:val="00A42758"/>
    <w:rsid w:val="00A430E2"/>
    <w:rsid w:val="00A43B41"/>
    <w:rsid w:val="00A43D7E"/>
    <w:rsid w:val="00A43E91"/>
    <w:rsid w:val="00A440C3"/>
    <w:rsid w:val="00A440D8"/>
    <w:rsid w:val="00A460C4"/>
    <w:rsid w:val="00A46455"/>
    <w:rsid w:val="00A46855"/>
    <w:rsid w:val="00A47455"/>
    <w:rsid w:val="00A512B2"/>
    <w:rsid w:val="00A516E9"/>
    <w:rsid w:val="00A54177"/>
    <w:rsid w:val="00A54F87"/>
    <w:rsid w:val="00A5641F"/>
    <w:rsid w:val="00A56436"/>
    <w:rsid w:val="00A5674E"/>
    <w:rsid w:val="00A5721C"/>
    <w:rsid w:val="00A57A56"/>
    <w:rsid w:val="00A6377B"/>
    <w:rsid w:val="00A64443"/>
    <w:rsid w:val="00A64836"/>
    <w:rsid w:val="00A64B54"/>
    <w:rsid w:val="00A650B2"/>
    <w:rsid w:val="00A67528"/>
    <w:rsid w:val="00A70FB3"/>
    <w:rsid w:val="00A734BC"/>
    <w:rsid w:val="00A75E63"/>
    <w:rsid w:val="00A75F1E"/>
    <w:rsid w:val="00A76950"/>
    <w:rsid w:val="00A76AC8"/>
    <w:rsid w:val="00A80331"/>
    <w:rsid w:val="00A804AF"/>
    <w:rsid w:val="00A80D82"/>
    <w:rsid w:val="00A82415"/>
    <w:rsid w:val="00A849A0"/>
    <w:rsid w:val="00A85B6D"/>
    <w:rsid w:val="00A85DC9"/>
    <w:rsid w:val="00A86486"/>
    <w:rsid w:val="00A91262"/>
    <w:rsid w:val="00A928C5"/>
    <w:rsid w:val="00A93FF4"/>
    <w:rsid w:val="00A96424"/>
    <w:rsid w:val="00A9714C"/>
    <w:rsid w:val="00A97311"/>
    <w:rsid w:val="00A974C5"/>
    <w:rsid w:val="00A97F36"/>
    <w:rsid w:val="00AA01EC"/>
    <w:rsid w:val="00AA19F2"/>
    <w:rsid w:val="00AA1E36"/>
    <w:rsid w:val="00AA2082"/>
    <w:rsid w:val="00AA221A"/>
    <w:rsid w:val="00AA3F77"/>
    <w:rsid w:val="00AA48C6"/>
    <w:rsid w:val="00AA51CF"/>
    <w:rsid w:val="00AA7242"/>
    <w:rsid w:val="00AB056B"/>
    <w:rsid w:val="00AB1430"/>
    <w:rsid w:val="00AB3A91"/>
    <w:rsid w:val="00AB3E06"/>
    <w:rsid w:val="00AB5E16"/>
    <w:rsid w:val="00AB6B10"/>
    <w:rsid w:val="00AB7172"/>
    <w:rsid w:val="00AC0925"/>
    <w:rsid w:val="00AC0B18"/>
    <w:rsid w:val="00AC30FF"/>
    <w:rsid w:val="00AC3896"/>
    <w:rsid w:val="00AC3FFD"/>
    <w:rsid w:val="00AC407E"/>
    <w:rsid w:val="00AD04B2"/>
    <w:rsid w:val="00AD07A0"/>
    <w:rsid w:val="00AD181F"/>
    <w:rsid w:val="00AD1DC1"/>
    <w:rsid w:val="00AD3E31"/>
    <w:rsid w:val="00AD43B5"/>
    <w:rsid w:val="00AD4C79"/>
    <w:rsid w:val="00AD6307"/>
    <w:rsid w:val="00AD6EE0"/>
    <w:rsid w:val="00AE1958"/>
    <w:rsid w:val="00AE1A0F"/>
    <w:rsid w:val="00AE1CFB"/>
    <w:rsid w:val="00AE63EC"/>
    <w:rsid w:val="00AE7177"/>
    <w:rsid w:val="00AF2C0A"/>
    <w:rsid w:val="00AF2F40"/>
    <w:rsid w:val="00AF37BF"/>
    <w:rsid w:val="00AF4470"/>
    <w:rsid w:val="00AF512B"/>
    <w:rsid w:val="00AF533C"/>
    <w:rsid w:val="00AF6FBD"/>
    <w:rsid w:val="00B03DF4"/>
    <w:rsid w:val="00B04E73"/>
    <w:rsid w:val="00B053E5"/>
    <w:rsid w:val="00B0659E"/>
    <w:rsid w:val="00B11DD8"/>
    <w:rsid w:val="00B13E0E"/>
    <w:rsid w:val="00B147FD"/>
    <w:rsid w:val="00B14DD1"/>
    <w:rsid w:val="00B1526E"/>
    <w:rsid w:val="00B16286"/>
    <w:rsid w:val="00B1799C"/>
    <w:rsid w:val="00B2011C"/>
    <w:rsid w:val="00B22E60"/>
    <w:rsid w:val="00B260EA"/>
    <w:rsid w:val="00B265F5"/>
    <w:rsid w:val="00B26CD2"/>
    <w:rsid w:val="00B30196"/>
    <w:rsid w:val="00B308CA"/>
    <w:rsid w:val="00B30B2F"/>
    <w:rsid w:val="00B32A89"/>
    <w:rsid w:val="00B33764"/>
    <w:rsid w:val="00B33EBE"/>
    <w:rsid w:val="00B33FB5"/>
    <w:rsid w:val="00B342F2"/>
    <w:rsid w:val="00B34BE3"/>
    <w:rsid w:val="00B34C93"/>
    <w:rsid w:val="00B35420"/>
    <w:rsid w:val="00B35C98"/>
    <w:rsid w:val="00B36531"/>
    <w:rsid w:val="00B36947"/>
    <w:rsid w:val="00B37BEA"/>
    <w:rsid w:val="00B37C97"/>
    <w:rsid w:val="00B4216E"/>
    <w:rsid w:val="00B43DC5"/>
    <w:rsid w:val="00B44002"/>
    <w:rsid w:val="00B44203"/>
    <w:rsid w:val="00B4445C"/>
    <w:rsid w:val="00B461DD"/>
    <w:rsid w:val="00B46B14"/>
    <w:rsid w:val="00B46D85"/>
    <w:rsid w:val="00B5316B"/>
    <w:rsid w:val="00B53E8E"/>
    <w:rsid w:val="00B53F4D"/>
    <w:rsid w:val="00B54778"/>
    <w:rsid w:val="00B549D0"/>
    <w:rsid w:val="00B6057B"/>
    <w:rsid w:val="00B60D85"/>
    <w:rsid w:val="00B62D72"/>
    <w:rsid w:val="00B633A3"/>
    <w:rsid w:val="00B640D7"/>
    <w:rsid w:val="00B645A7"/>
    <w:rsid w:val="00B6537D"/>
    <w:rsid w:val="00B67841"/>
    <w:rsid w:val="00B67B47"/>
    <w:rsid w:val="00B7196E"/>
    <w:rsid w:val="00B71D7F"/>
    <w:rsid w:val="00B73D3B"/>
    <w:rsid w:val="00B740B0"/>
    <w:rsid w:val="00B76292"/>
    <w:rsid w:val="00B767B9"/>
    <w:rsid w:val="00B76A2A"/>
    <w:rsid w:val="00B7760D"/>
    <w:rsid w:val="00B77DB1"/>
    <w:rsid w:val="00B8110E"/>
    <w:rsid w:val="00B81E7C"/>
    <w:rsid w:val="00B828B2"/>
    <w:rsid w:val="00B83CCA"/>
    <w:rsid w:val="00B83ED4"/>
    <w:rsid w:val="00B845B7"/>
    <w:rsid w:val="00B856C5"/>
    <w:rsid w:val="00B91F16"/>
    <w:rsid w:val="00B92C8D"/>
    <w:rsid w:val="00B93FE0"/>
    <w:rsid w:val="00B9439F"/>
    <w:rsid w:val="00B94D22"/>
    <w:rsid w:val="00B96588"/>
    <w:rsid w:val="00B96A4B"/>
    <w:rsid w:val="00BA1E09"/>
    <w:rsid w:val="00BA3C77"/>
    <w:rsid w:val="00BA42A0"/>
    <w:rsid w:val="00BA4657"/>
    <w:rsid w:val="00BA54F5"/>
    <w:rsid w:val="00BA5E5D"/>
    <w:rsid w:val="00BA65B8"/>
    <w:rsid w:val="00BA6916"/>
    <w:rsid w:val="00BA76D7"/>
    <w:rsid w:val="00BB00D3"/>
    <w:rsid w:val="00BB132B"/>
    <w:rsid w:val="00BB1ADE"/>
    <w:rsid w:val="00BB1AF2"/>
    <w:rsid w:val="00BB2032"/>
    <w:rsid w:val="00BB20A3"/>
    <w:rsid w:val="00BB4E1D"/>
    <w:rsid w:val="00BB55C0"/>
    <w:rsid w:val="00BB5990"/>
    <w:rsid w:val="00BC15F3"/>
    <w:rsid w:val="00BC25E4"/>
    <w:rsid w:val="00BC2603"/>
    <w:rsid w:val="00BC2DD3"/>
    <w:rsid w:val="00BC3A8E"/>
    <w:rsid w:val="00BC43D6"/>
    <w:rsid w:val="00BC5058"/>
    <w:rsid w:val="00BC508F"/>
    <w:rsid w:val="00BC523B"/>
    <w:rsid w:val="00BC57EF"/>
    <w:rsid w:val="00BC71A2"/>
    <w:rsid w:val="00BD113C"/>
    <w:rsid w:val="00BD1BF9"/>
    <w:rsid w:val="00BD241E"/>
    <w:rsid w:val="00BD3212"/>
    <w:rsid w:val="00BD542F"/>
    <w:rsid w:val="00BD54B9"/>
    <w:rsid w:val="00BD6FEA"/>
    <w:rsid w:val="00BE1CA4"/>
    <w:rsid w:val="00BE1D90"/>
    <w:rsid w:val="00BE74D8"/>
    <w:rsid w:val="00BE7E52"/>
    <w:rsid w:val="00BF09F3"/>
    <w:rsid w:val="00BF39C5"/>
    <w:rsid w:val="00BF3EC4"/>
    <w:rsid w:val="00BF49BC"/>
    <w:rsid w:val="00BF4D02"/>
    <w:rsid w:val="00BF546C"/>
    <w:rsid w:val="00BF5826"/>
    <w:rsid w:val="00BF7730"/>
    <w:rsid w:val="00C0092A"/>
    <w:rsid w:val="00C01371"/>
    <w:rsid w:val="00C03B5C"/>
    <w:rsid w:val="00C040BA"/>
    <w:rsid w:val="00C0465A"/>
    <w:rsid w:val="00C065D1"/>
    <w:rsid w:val="00C06662"/>
    <w:rsid w:val="00C06FFF"/>
    <w:rsid w:val="00C07A42"/>
    <w:rsid w:val="00C07CCB"/>
    <w:rsid w:val="00C07DFB"/>
    <w:rsid w:val="00C113FB"/>
    <w:rsid w:val="00C11C53"/>
    <w:rsid w:val="00C134E8"/>
    <w:rsid w:val="00C13E72"/>
    <w:rsid w:val="00C14EB4"/>
    <w:rsid w:val="00C15400"/>
    <w:rsid w:val="00C15F5A"/>
    <w:rsid w:val="00C16EEE"/>
    <w:rsid w:val="00C1771F"/>
    <w:rsid w:val="00C202B6"/>
    <w:rsid w:val="00C2120D"/>
    <w:rsid w:val="00C21A94"/>
    <w:rsid w:val="00C2318A"/>
    <w:rsid w:val="00C25F9A"/>
    <w:rsid w:val="00C2616B"/>
    <w:rsid w:val="00C26BF3"/>
    <w:rsid w:val="00C27A9F"/>
    <w:rsid w:val="00C304CB"/>
    <w:rsid w:val="00C30AE9"/>
    <w:rsid w:val="00C31090"/>
    <w:rsid w:val="00C32AFA"/>
    <w:rsid w:val="00C3378D"/>
    <w:rsid w:val="00C33C7B"/>
    <w:rsid w:val="00C35B62"/>
    <w:rsid w:val="00C36620"/>
    <w:rsid w:val="00C36E7E"/>
    <w:rsid w:val="00C37B87"/>
    <w:rsid w:val="00C40771"/>
    <w:rsid w:val="00C426BB"/>
    <w:rsid w:val="00C42A0D"/>
    <w:rsid w:val="00C44FCB"/>
    <w:rsid w:val="00C45329"/>
    <w:rsid w:val="00C45457"/>
    <w:rsid w:val="00C46869"/>
    <w:rsid w:val="00C470BC"/>
    <w:rsid w:val="00C47B8E"/>
    <w:rsid w:val="00C5090D"/>
    <w:rsid w:val="00C50DC2"/>
    <w:rsid w:val="00C50E0A"/>
    <w:rsid w:val="00C51743"/>
    <w:rsid w:val="00C51853"/>
    <w:rsid w:val="00C52171"/>
    <w:rsid w:val="00C52469"/>
    <w:rsid w:val="00C527EA"/>
    <w:rsid w:val="00C551BE"/>
    <w:rsid w:val="00C5599F"/>
    <w:rsid w:val="00C56BAD"/>
    <w:rsid w:val="00C5733A"/>
    <w:rsid w:val="00C6064E"/>
    <w:rsid w:val="00C6069D"/>
    <w:rsid w:val="00C61861"/>
    <w:rsid w:val="00C61C47"/>
    <w:rsid w:val="00C6253F"/>
    <w:rsid w:val="00C63B4F"/>
    <w:rsid w:val="00C64B18"/>
    <w:rsid w:val="00C64E89"/>
    <w:rsid w:val="00C64E8D"/>
    <w:rsid w:val="00C655F0"/>
    <w:rsid w:val="00C66011"/>
    <w:rsid w:val="00C70567"/>
    <w:rsid w:val="00C70B31"/>
    <w:rsid w:val="00C7102B"/>
    <w:rsid w:val="00C713FC"/>
    <w:rsid w:val="00C75D98"/>
    <w:rsid w:val="00C75E7C"/>
    <w:rsid w:val="00C7604B"/>
    <w:rsid w:val="00C76170"/>
    <w:rsid w:val="00C77523"/>
    <w:rsid w:val="00C8019F"/>
    <w:rsid w:val="00C826BE"/>
    <w:rsid w:val="00C82CA1"/>
    <w:rsid w:val="00C83E58"/>
    <w:rsid w:val="00C8449E"/>
    <w:rsid w:val="00C8463A"/>
    <w:rsid w:val="00C84C1C"/>
    <w:rsid w:val="00C852A0"/>
    <w:rsid w:val="00C86C64"/>
    <w:rsid w:val="00C873AF"/>
    <w:rsid w:val="00C94F8F"/>
    <w:rsid w:val="00C9525C"/>
    <w:rsid w:val="00C95286"/>
    <w:rsid w:val="00C960C6"/>
    <w:rsid w:val="00C96709"/>
    <w:rsid w:val="00C97425"/>
    <w:rsid w:val="00CA087A"/>
    <w:rsid w:val="00CA318D"/>
    <w:rsid w:val="00CA369D"/>
    <w:rsid w:val="00CA411E"/>
    <w:rsid w:val="00CA4B83"/>
    <w:rsid w:val="00CA52B9"/>
    <w:rsid w:val="00CA60B3"/>
    <w:rsid w:val="00CA6AD1"/>
    <w:rsid w:val="00CB06B5"/>
    <w:rsid w:val="00CB21FD"/>
    <w:rsid w:val="00CB2D93"/>
    <w:rsid w:val="00CB3004"/>
    <w:rsid w:val="00CB5389"/>
    <w:rsid w:val="00CB75E7"/>
    <w:rsid w:val="00CC1F1D"/>
    <w:rsid w:val="00CC1F98"/>
    <w:rsid w:val="00CC206B"/>
    <w:rsid w:val="00CC34F0"/>
    <w:rsid w:val="00CC3717"/>
    <w:rsid w:val="00CC4D31"/>
    <w:rsid w:val="00CC58F1"/>
    <w:rsid w:val="00CC7612"/>
    <w:rsid w:val="00CD0FFB"/>
    <w:rsid w:val="00CD1E33"/>
    <w:rsid w:val="00CD2340"/>
    <w:rsid w:val="00CD49C9"/>
    <w:rsid w:val="00CD4AAE"/>
    <w:rsid w:val="00CD5F38"/>
    <w:rsid w:val="00CE01A7"/>
    <w:rsid w:val="00CE06A0"/>
    <w:rsid w:val="00CE2EF4"/>
    <w:rsid w:val="00CE37AC"/>
    <w:rsid w:val="00CE40C1"/>
    <w:rsid w:val="00CE412F"/>
    <w:rsid w:val="00CE4E5C"/>
    <w:rsid w:val="00CE5109"/>
    <w:rsid w:val="00CE518E"/>
    <w:rsid w:val="00CE690D"/>
    <w:rsid w:val="00CE6DE9"/>
    <w:rsid w:val="00CF0077"/>
    <w:rsid w:val="00CF05A4"/>
    <w:rsid w:val="00CF14CA"/>
    <w:rsid w:val="00CF1713"/>
    <w:rsid w:val="00CF1B98"/>
    <w:rsid w:val="00CF1F58"/>
    <w:rsid w:val="00CF2753"/>
    <w:rsid w:val="00CF314F"/>
    <w:rsid w:val="00CF3C3B"/>
    <w:rsid w:val="00CF6102"/>
    <w:rsid w:val="00CF716A"/>
    <w:rsid w:val="00D00078"/>
    <w:rsid w:val="00D00241"/>
    <w:rsid w:val="00D02EC1"/>
    <w:rsid w:val="00D03F6C"/>
    <w:rsid w:val="00D04453"/>
    <w:rsid w:val="00D06D9B"/>
    <w:rsid w:val="00D074AD"/>
    <w:rsid w:val="00D07EB5"/>
    <w:rsid w:val="00D10F96"/>
    <w:rsid w:val="00D129C9"/>
    <w:rsid w:val="00D1411A"/>
    <w:rsid w:val="00D144A8"/>
    <w:rsid w:val="00D1482E"/>
    <w:rsid w:val="00D14CF1"/>
    <w:rsid w:val="00D1538A"/>
    <w:rsid w:val="00D173A9"/>
    <w:rsid w:val="00D17F21"/>
    <w:rsid w:val="00D215AB"/>
    <w:rsid w:val="00D22268"/>
    <w:rsid w:val="00D2440C"/>
    <w:rsid w:val="00D24AF0"/>
    <w:rsid w:val="00D253FD"/>
    <w:rsid w:val="00D25CDE"/>
    <w:rsid w:val="00D2620F"/>
    <w:rsid w:val="00D26490"/>
    <w:rsid w:val="00D2749E"/>
    <w:rsid w:val="00D27E27"/>
    <w:rsid w:val="00D32E1B"/>
    <w:rsid w:val="00D340D5"/>
    <w:rsid w:val="00D34F2D"/>
    <w:rsid w:val="00D35CD1"/>
    <w:rsid w:val="00D366AE"/>
    <w:rsid w:val="00D40263"/>
    <w:rsid w:val="00D4338A"/>
    <w:rsid w:val="00D45807"/>
    <w:rsid w:val="00D5032D"/>
    <w:rsid w:val="00D51107"/>
    <w:rsid w:val="00D544E1"/>
    <w:rsid w:val="00D55E71"/>
    <w:rsid w:val="00D5723D"/>
    <w:rsid w:val="00D61DFE"/>
    <w:rsid w:val="00D65B47"/>
    <w:rsid w:val="00D65F97"/>
    <w:rsid w:val="00D66413"/>
    <w:rsid w:val="00D66D41"/>
    <w:rsid w:val="00D72705"/>
    <w:rsid w:val="00D74925"/>
    <w:rsid w:val="00D75553"/>
    <w:rsid w:val="00D7572B"/>
    <w:rsid w:val="00D818FE"/>
    <w:rsid w:val="00D83160"/>
    <w:rsid w:val="00D85451"/>
    <w:rsid w:val="00D87F83"/>
    <w:rsid w:val="00D9045A"/>
    <w:rsid w:val="00D91E70"/>
    <w:rsid w:val="00D91FF1"/>
    <w:rsid w:val="00D92175"/>
    <w:rsid w:val="00D930BB"/>
    <w:rsid w:val="00D94345"/>
    <w:rsid w:val="00D94DEE"/>
    <w:rsid w:val="00D95A3D"/>
    <w:rsid w:val="00D961F7"/>
    <w:rsid w:val="00D96634"/>
    <w:rsid w:val="00D96D85"/>
    <w:rsid w:val="00D97082"/>
    <w:rsid w:val="00D971B6"/>
    <w:rsid w:val="00D97941"/>
    <w:rsid w:val="00D97A29"/>
    <w:rsid w:val="00DA09FE"/>
    <w:rsid w:val="00DA0D79"/>
    <w:rsid w:val="00DA0FAA"/>
    <w:rsid w:val="00DA13BB"/>
    <w:rsid w:val="00DA425D"/>
    <w:rsid w:val="00DA4728"/>
    <w:rsid w:val="00DA4D94"/>
    <w:rsid w:val="00DA51DF"/>
    <w:rsid w:val="00DA57B0"/>
    <w:rsid w:val="00DA5B43"/>
    <w:rsid w:val="00DA66F0"/>
    <w:rsid w:val="00DA6E86"/>
    <w:rsid w:val="00DB2099"/>
    <w:rsid w:val="00DB3658"/>
    <w:rsid w:val="00DB3771"/>
    <w:rsid w:val="00DB40FE"/>
    <w:rsid w:val="00DB5135"/>
    <w:rsid w:val="00DB7B57"/>
    <w:rsid w:val="00DC0100"/>
    <w:rsid w:val="00DC0D17"/>
    <w:rsid w:val="00DC3011"/>
    <w:rsid w:val="00DC30DB"/>
    <w:rsid w:val="00DC3C94"/>
    <w:rsid w:val="00DC4438"/>
    <w:rsid w:val="00DC62D9"/>
    <w:rsid w:val="00DC6338"/>
    <w:rsid w:val="00DD08C0"/>
    <w:rsid w:val="00DD0D98"/>
    <w:rsid w:val="00DD16C5"/>
    <w:rsid w:val="00DD1EE8"/>
    <w:rsid w:val="00DD210A"/>
    <w:rsid w:val="00DD23B6"/>
    <w:rsid w:val="00DD3707"/>
    <w:rsid w:val="00DD41DB"/>
    <w:rsid w:val="00DD4D56"/>
    <w:rsid w:val="00DE09E4"/>
    <w:rsid w:val="00DE18FA"/>
    <w:rsid w:val="00DE1D39"/>
    <w:rsid w:val="00DE49EB"/>
    <w:rsid w:val="00DE5258"/>
    <w:rsid w:val="00DE67B0"/>
    <w:rsid w:val="00DE7396"/>
    <w:rsid w:val="00DE745E"/>
    <w:rsid w:val="00DE7C4F"/>
    <w:rsid w:val="00DF2D49"/>
    <w:rsid w:val="00DF2F7A"/>
    <w:rsid w:val="00DF5783"/>
    <w:rsid w:val="00DF5926"/>
    <w:rsid w:val="00DF637A"/>
    <w:rsid w:val="00DF6B50"/>
    <w:rsid w:val="00E005D4"/>
    <w:rsid w:val="00E01408"/>
    <w:rsid w:val="00E01D27"/>
    <w:rsid w:val="00E026CD"/>
    <w:rsid w:val="00E03201"/>
    <w:rsid w:val="00E03679"/>
    <w:rsid w:val="00E03A08"/>
    <w:rsid w:val="00E03CC7"/>
    <w:rsid w:val="00E05C7A"/>
    <w:rsid w:val="00E079A5"/>
    <w:rsid w:val="00E1116B"/>
    <w:rsid w:val="00E11FBB"/>
    <w:rsid w:val="00E15076"/>
    <w:rsid w:val="00E15EAD"/>
    <w:rsid w:val="00E15FCD"/>
    <w:rsid w:val="00E20387"/>
    <w:rsid w:val="00E2128C"/>
    <w:rsid w:val="00E2178A"/>
    <w:rsid w:val="00E21896"/>
    <w:rsid w:val="00E21D43"/>
    <w:rsid w:val="00E21D7A"/>
    <w:rsid w:val="00E23D03"/>
    <w:rsid w:val="00E245F2"/>
    <w:rsid w:val="00E246CA"/>
    <w:rsid w:val="00E275A7"/>
    <w:rsid w:val="00E275D6"/>
    <w:rsid w:val="00E309A6"/>
    <w:rsid w:val="00E31657"/>
    <w:rsid w:val="00E32672"/>
    <w:rsid w:val="00E343A1"/>
    <w:rsid w:val="00E36882"/>
    <w:rsid w:val="00E36A12"/>
    <w:rsid w:val="00E37E52"/>
    <w:rsid w:val="00E422CE"/>
    <w:rsid w:val="00E42344"/>
    <w:rsid w:val="00E42BA2"/>
    <w:rsid w:val="00E43CD0"/>
    <w:rsid w:val="00E46AA8"/>
    <w:rsid w:val="00E47EA0"/>
    <w:rsid w:val="00E52795"/>
    <w:rsid w:val="00E52988"/>
    <w:rsid w:val="00E5588F"/>
    <w:rsid w:val="00E558B0"/>
    <w:rsid w:val="00E5601E"/>
    <w:rsid w:val="00E570DC"/>
    <w:rsid w:val="00E61B77"/>
    <w:rsid w:val="00E631A0"/>
    <w:rsid w:val="00E64B8B"/>
    <w:rsid w:val="00E64D61"/>
    <w:rsid w:val="00E6608D"/>
    <w:rsid w:val="00E670D9"/>
    <w:rsid w:val="00E71665"/>
    <w:rsid w:val="00E71A2C"/>
    <w:rsid w:val="00E73368"/>
    <w:rsid w:val="00E74C09"/>
    <w:rsid w:val="00E751B4"/>
    <w:rsid w:val="00E76727"/>
    <w:rsid w:val="00E76AE6"/>
    <w:rsid w:val="00E773D1"/>
    <w:rsid w:val="00E7751E"/>
    <w:rsid w:val="00E80D0F"/>
    <w:rsid w:val="00E80DFE"/>
    <w:rsid w:val="00E80F67"/>
    <w:rsid w:val="00E81076"/>
    <w:rsid w:val="00E81877"/>
    <w:rsid w:val="00E81D08"/>
    <w:rsid w:val="00E82D30"/>
    <w:rsid w:val="00E844DB"/>
    <w:rsid w:val="00E852FF"/>
    <w:rsid w:val="00E877BE"/>
    <w:rsid w:val="00E91BD5"/>
    <w:rsid w:val="00E91BF1"/>
    <w:rsid w:val="00E92D7E"/>
    <w:rsid w:val="00E93CB5"/>
    <w:rsid w:val="00E94A9D"/>
    <w:rsid w:val="00E94AF4"/>
    <w:rsid w:val="00E9632A"/>
    <w:rsid w:val="00E96450"/>
    <w:rsid w:val="00E97E9B"/>
    <w:rsid w:val="00EA0360"/>
    <w:rsid w:val="00EA2866"/>
    <w:rsid w:val="00EA3870"/>
    <w:rsid w:val="00EA3E6E"/>
    <w:rsid w:val="00EA45CC"/>
    <w:rsid w:val="00EA47EA"/>
    <w:rsid w:val="00EA4B2F"/>
    <w:rsid w:val="00EA5757"/>
    <w:rsid w:val="00EA7346"/>
    <w:rsid w:val="00EB0419"/>
    <w:rsid w:val="00EB1579"/>
    <w:rsid w:val="00EB2318"/>
    <w:rsid w:val="00EB31F1"/>
    <w:rsid w:val="00EB334D"/>
    <w:rsid w:val="00EB3B4C"/>
    <w:rsid w:val="00EB3EB2"/>
    <w:rsid w:val="00EB6364"/>
    <w:rsid w:val="00EB6A48"/>
    <w:rsid w:val="00EB6A8E"/>
    <w:rsid w:val="00EC05AA"/>
    <w:rsid w:val="00EC0BBF"/>
    <w:rsid w:val="00EC22FC"/>
    <w:rsid w:val="00EC3BB8"/>
    <w:rsid w:val="00EC4C9A"/>
    <w:rsid w:val="00EC623E"/>
    <w:rsid w:val="00ED0A05"/>
    <w:rsid w:val="00ED1D4A"/>
    <w:rsid w:val="00ED2789"/>
    <w:rsid w:val="00ED3692"/>
    <w:rsid w:val="00ED4F3C"/>
    <w:rsid w:val="00ED685A"/>
    <w:rsid w:val="00ED68B9"/>
    <w:rsid w:val="00EE02A1"/>
    <w:rsid w:val="00EE3BCD"/>
    <w:rsid w:val="00EE4C82"/>
    <w:rsid w:val="00EE78DF"/>
    <w:rsid w:val="00EE7D69"/>
    <w:rsid w:val="00EF041D"/>
    <w:rsid w:val="00EF3916"/>
    <w:rsid w:val="00EF3E20"/>
    <w:rsid w:val="00EF510A"/>
    <w:rsid w:val="00EF5E25"/>
    <w:rsid w:val="00EF648A"/>
    <w:rsid w:val="00EF6D51"/>
    <w:rsid w:val="00EF701D"/>
    <w:rsid w:val="00EF7D8A"/>
    <w:rsid w:val="00F00482"/>
    <w:rsid w:val="00F005F7"/>
    <w:rsid w:val="00F00C7A"/>
    <w:rsid w:val="00F00E51"/>
    <w:rsid w:val="00F0330E"/>
    <w:rsid w:val="00F044B4"/>
    <w:rsid w:val="00F046E0"/>
    <w:rsid w:val="00F04A22"/>
    <w:rsid w:val="00F04C54"/>
    <w:rsid w:val="00F04CB7"/>
    <w:rsid w:val="00F052FA"/>
    <w:rsid w:val="00F06E4D"/>
    <w:rsid w:val="00F07776"/>
    <w:rsid w:val="00F11206"/>
    <w:rsid w:val="00F117DA"/>
    <w:rsid w:val="00F152F7"/>
    <w:rsid w:val="00F1531E"/>
    <w:rsid w:val="00F1556D"/>
    <w:rsid w:val="00F156D1"/>
    <w:rsid w:val="00F15877"/>
    <w:rsid w:val="00F17DE7"/>
    <w:rsid w:val="00F2293C"/>
    <w:rsid w:val="00F24CF9"/>
    <w:rsid w:val="00F2608A"/>
    <w:rsid w:val="00F2659A"/>
    <w:rsid w:val="00F265A8"/>
    <w:rsid w:val="00F276D6"/>
    <w:rsid w:val="00F30845"/>
    <w:rsid w:val="00F3195E"/>
    <w:rsid w:val="00F3389D"/>
    <w:rsid w:val="00F36C8C"/>
    <w:rsid w:val="00F40964"/>
    <w:rsid w:val="00F41610"/>
    <w:rsid w:val="00F41FFB"/>
    <w:rsid w:val="00F4341C"/>
    <w:rsid w:val="00F44E25"/>
    <w:rsid w:val="00F45134"/>
    <w:rsid w:val="00F45E43"/>
    <w:rsid w:val="00F4682C"/>
    <w:rsid w:val="00F478E6"/>
    <w:rsid w:val="00F50FFE"/>
    <w:rsid w:val="00F513DC"/>
    <w:rsid w:val="00F5187A"/>
    <w:rsid w:val="00F52667"/>
    <w:rsid w:val="00F53AEB"/>
    <w:rsid w:val="00F53D70"/>
    <w:rsid w:val="00F56885"/>
    <w:rsid w:val="00F60DB7"/>
    <w:rsid w:val="00F61253"/>
    <w:rsid w:val="00F64D15"/>
    <w:rsid w:val="00F66218"/>
    <w:rsid w:val="00F66FE1"/>
    <w:rsid w:val="00F7317C"/>
    <w:rsid w:val="00F73C94"/>
    <w:rsid w:val="00F74171"/>
    <w:rsid w:val="00F74686"/>
    <w:rsid w:val="00F75FA3"/>
    <w:rsid w:val="00F77175"/>
    <w:rsid w:val="00F77336"/>
    <w:rsid w:val="00F80BEE"/>
    <w:rsid w:val="00F81AA9"/>
    <w:rsid w:val="00F81DE4"/>
    <w:rsid w:val="00F81E9F"/>
    <w:rsid w:val="00F82270"/>
    <w:rsid w:val="00F85A55"/>
    <w:rsid w:val="00F86611"/>
    <w:rsid w:val="00F86A70"/>
    <w:rsid w:val="00F87AC6"/>
    <w:rsid w:val="00F87E58"/>
    <w:rsid w:val="00F90FBE"/>
    <w:rsid w:val="00F91765"/>
    <w:rsid w:val="00F91D98"/>
    <w:rsid w:val="00F9290D"/>
    <w:rsid w:val="00F93967"/>
    <w:rsid w:val="00F95C4D"/>
    <w:rsid w:val="00F95F8F"/>
    <w:rsid w:val="00F97F75"/>
    <w:rsid w:val="00FA01DA"/>
    <w:rsid w:val="00FA2024"/>
    <w:rsid w:val="00FA205B"/>
    <w:rsid w:val="00FA543D"/>
    <w:rsid w:val="00FA6BE6"/>
    <w:rsid w:val="00FA75D5"/>
    <w:rsid w:val="00FA7C5E"/>
    <w:rsid w:val="00FB0116"/>
    <w:rsid w:val="00FB1212"/>
    <w:rsid w:val="00FB18BF"/>
    <w:rsid w:val="00FB2BD5"/>
    <w:rsid w:val="00FB2DCB"/>
    <w:rsid w:val="00FB5C3A"/>
    <w:rsid w:val="00FB60FE"/>
    <w:rsid w:val="00FB66D3"/>
    <w:rsid w:val="00FB6911"/>
    <w:rsid w:val="00FC0CCC"/>
    <w:rsid w:val="00FC54F3"/>
    <w:rsid w:val="00FC59F8"/>
    <w:rsid w:val="00FC5F8C"/>
    <w:rsid w:val="00FD2D30"/>
    <w:rsid w:val="00FD3A2D"/>
    <w:rsid w:val="00FD618C"/>
    <w:rsid w:val="00FD6694"/>
    <w:rsid w:val="00FD7DA4"/>
    <w:rsid w:val="00FE084E"/>
    <w:rsid w:val="00FE0ED9"/>
    <w:rsid w:val="00FE301A"/>
    <w:rsid w:val="00FF0DDA"/>
    <w:rsid w:val="00FF1152"/>
    <w:rsid w:val="00FF163B"/>
    <w:rsid w:val="00FF2DF9"/>
    <w:rsid w:val="00FF4982"/>
    <w:rsid w:val="00FF54EA"/>
    <w:rsid w:val="00FF5C7E"/>
    <w:rsid w:val="00FF5F20"/>
    <w:rsid w:val="00FF63F5"/>
    <w:rsid w:val="00FF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ED98EC"/>
  <w15:docId w15:val="{D36300EE-E55D-46BA-A4FF-CB3906300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6177"/>
    <w:pPr>
      <w:suppressAutoHyphens/>
      <w:autoSpaceDN w:val="0"/>
      <w:spacing w:after="12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536177"/>
    <w:pPr>
      <w:keepNext/>
      <w:keepLines/>
      <w:numPr>
        <w:numId w:val="1"/>
      </w:numPr>
      <w:jc w:val="left"/>
      <w:outlineLvl w:val="0"/>
    </w:pPr>
    <w:rPr>
      <w:rFonts w:eastAsia="Times New Roman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36177"/>
    <w:pPr>
      <w:keepNext/>
      <w:keepLines/>
      <w:numPr>
        <w:ilvl w:val="1"/>
        <w:numId w:val="1"/>
      </w:numPr>
      <w:spacing w:before="200" w:after="0"/>
      <w:ind w:left="860"/>
      <w:outlineLvl w:val="1"/>
    </w:pPr>
    <w:rPr>
      <w:rFonts w:eastAsia="Times New Roman"/>
      <w:b/>
      <w:bCs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36177"/>
    <w:pPr>
      <w:keepNext/>
      <w:keepLines/>
      <w:numPr>
        <w:ilvl w:val="2"/>
        <w:numId w:val="1"/>
      </w:numPr>
      <w:spacing w:before="200" w:after="0"/>
      <w:outlineLvl w:val="2"/>
    </w:pPr>
    <w:rPr>
      <w:rFonts w:eastAsia="Times New Roman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86589"/>
    <w:pPr>
      <w:keepNext/>
      <w:keepLines/>
      <w:numPr>
        <w:numId w:val="22"/>
      </w:numPr>
      <w:spacing w:before="200" w:after="0"/>
      <w:ind w:hanging="720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986589"/>
    <w:pPr>
      <w:keepNext/>
      <w:keepLines/>
      <w:spacing w:before="200" w:after="0"/>
      <w:outlineLvl w:val="4"/>
    </w:pPr>
    <w:rPr>
      <w:rFonts w:eastAsia="Times New Roman"/>
      <w:b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A430E2"/>
    <w:pPr>
      <w:keepNext/>
      <w:keepLines/>
      <w:numPr>
        <w:ilvl w:val="5"/>
        <w:numId w:val="1"/>
      </w:numPr>
      <w:spacing w:before="200" w:after="0"/>
      <w:outlineLvl w:val="5"/>
    </w:pPr>
    <w:rPr>
      <w:rFonts w:eastAsia="Times New Roman"/>
      <w:b/>
      <w:iCs/>
    </w:rPr>
  </w:style>
  <w:style w:type="paragraph" w:styleId="Nadpis7">
    <w:name w:val="heading 7"/>
    <w:basedOn w:val="Normln"/>
    <w:next w:val="Normln"/>
    <w:link w:val="Nadpis7Char"/>
    <w:rsid w:val="00536177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rsid w:val="00536177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rsid w:val="00536177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3617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536177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36177"/>
    <w:rPr>
      <w:rFonts w:ascii="Times New Roman" w:eastAsia="Times New Roman" w:hAnsi="Times New Roman" w:cs="Times New Roman"/>
      <w:b/>
      <w:bCs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710556"/>
    <w:rPr>
      <w:rFonts w:ascii="Times New Roman" w:eastAsia="Times New Roman" w:hAnsi="Times New Roman" w:cs="Times New Roman"/>
      <w:b/>
      <w:sz w:val="24"/>
    </w:rPr>
  </w:style>
  <w:style w:type="character" w:customStyle="1" w:styleId="Nadpis6Char">
    <w:name w:val="Nadpis 6 Char"/>
    <w:basedOn w:val="Standardnpsmoodstavce"/>
    <w:link w:val="Nadpis6"/>
    <w:uiPriority w:val="9"/>
    <w:rsid w:val="00A430E2"/>
    <w:rPr>
      <w:rFonts w:ascii="Times New Roman" w:eastAsia="Times New Roman" w:hAnsi="Times New Roman" w:cs="Times New Roman"/>
      <w:b/>
      <w:iCs/>
      <w:sz w:val="24"/>
    </w:rPr>
  </w:style>
  <w:style w:type="character" w:customStyle="1" w:styleId="Nadpis7Char">
    <w:name w:val="Nadpis 7 Char"/>
    <w:basedOn w:val="Standardnpsmoodstavce"/>
    <w:link w:val="Nadpis7"/>
    <w:rsid w:val="00536177"/>
    <w:rPr>
      <w:rFonts w:ascii="Cambria" w:eastAsia="Times New Roman" w:hAnsi="Cambria" w:cs="Times New Roman"/>
      <w:i/>
      <w:iCs/>
      <w:color w:val="404040"/>
      <w:sz w:val="24"/>
    </w:rPr>
  </w:style>
  <w:style w:type="character" w:customStyle="1" w:styleId="Nadpis8Char">
    <w:name w:val="Nadpis 8 Char"/>
    <w:basedOn w:val="Standardnpsmoodstavce"/>
    <w:link w:val="Nadpis8"/>
    <w:rsid w:val="00536177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dpis9Char">
    <w:name w:val="Nadpis 9 Char"/>
    <w:basedOn w:val="Standardnpsmoodstavce"/>
    <w:link w:val="Nadpis9"/>
    <w:rsid w:val="0053617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WWOutlineListStyle">
    <w:name w:val="WW_OutlineListStyle"/>
    <w:basedOn w:val="Bezseznamu"/>
    <w:rsid w:val="00536177"/>
    <w:pPr>
      <w:numPr>
        <w:numId w:val="1"/>
      </w:numPr>
    </w:pPr>
  </w:style>
  <w:style w:type="paragraph" w:styleId="Nadpisobsahu">
    <w:name w:val="TOC Heading"/>
    <w:basedOn w:val="Nadpis1"/>
    <w:next w:val="Normln"/>
    <w:rsid w:val="00536177"/>
    <w:pPr>
      <w:numPr>
        <w:numId w:val="2"/>
      </w:numPr>
      <w:spacing w:line="276" w:lineRule="auto"/>
    </w:pPr>
  </w:style>
  <w:style w:type="paragraph" w:styleId="Bezmezer">
    <w:name w:val="No Spacing"/>
    <w:rsid w:val="00536177"/>
    <w:pPr>
      <w:suppressAutoHyphens/>
      <w:autoSpaceDN w:val="0"/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Obsah1">
    <w:name w:val="toc 1"/>
    <w:basedOn w:val="Normln"/>
    <w:next w:val="Normln"/>
    <w:autoRedefine/>
    <w:uiPriority w:val="39"/>
    <w:rsid w:val="003F7858"/>
    <w:pPr>
      <w:tabs>
        <w:tab w:val="left" w:pos="480"/>
        <w:tab w:val="right" w:leader="dot" w:pos="8777"/>
      </w:tabs>
      <w:spacing w:after="100"/>
    </w:pPr>
    <w:rPr>
      <w:rFonts w:cs="Calibri"/>
      <w:color w:val="000000"/>
    </w:rPr>
  </w:style>
  <w:style w:type="character" w:styleId="Hypertextovodkaz">
    <w:name w:val="Hyperlink"/>
    <w:uiPriority w:val="99"/>
    <w:rsid w:val="00536177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6177"/>
    <w:pPr>
      <w:ind w:left="720"/>
      <w:contextualSpacing/>
    </w:pPr>
  </w:style>
  <w:style w:type="paragraph" w:styleId="Obsah2">
    <w:name w:val="toc 2"/>
    <w:basedOn w:val="Normln"/>
    <w:next w:val="Normln"/>
    <w:autoRedefine/>
    <w:uiPriority w:val="39"/>
    <w:rsid w:val="00536177"/>
    <w:pPr>
      <w:tabs>
        <w:tab w:val="left" w:pos="880"/>
        <w:tab w:val="right" w:leader="dot" w:pos="8777"/>
      </w:tabs>
      <w:spacing w:after="100"/>
    </w:pPr>
  </w:style>
  <w:style w:type="paragraph" w:customStyle="1" w:styleId="Poznmka">
    <w:name w:val="Poznámka"/>
    <w:basedOn w:val="Normln"/>
    <w:rsid w:val="00536177"/>
    <w:pPr>
      <w:spacing w:line="312" w:lineRule="auto"/>
    </w:pPr>
    <w:rPr>
      <w:sz w:val="20"/>
    </w:rPr>
  </w:style>
  <w:style w:type="character" w:styleId="Odkaznakoment">
    <w:name w:val="annotation reference"/>
    <w:rsid w:val="00536177"/>
    <w:rPr>
      <w:sz w:val="16"/>
      <w:szCs w:val="16"/>
    </w:rPr>
  </w:style>
  <w:style w:type="paragraph" w:styleId="Textkomente">
    <w:name w:val="annotation text"/>
    <w:basedOn w:val="Normln"/>
    <w:link w:val="TextkomenteChar"/>
    <w:rsid w:val="0053617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536177"/>
    <w:rPr>
      <w:rFonts w:ascii="Times New Roman" w:eastAsia="Calibri" w:hAnsi="Times New Roman" w:cs="Times New Roman"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rsid w:val="000F4647"/>
    <w:pPr>
      <w:tabs>
        <w:tab w:val="left" w:pos="1320"/>
        <w:tab w:val="right" w:leader="dot" w:pos="8777"/>
      </w:tabs>
      <w:spacing w:after="100"/>
      <w:ind w:left="480"/>
    </w:pPr>
  </w:style>
  <w:style w:type="paragraph" w:customStyle="1" w:styleId="Seznamobrtabagraf">
    <w:name w:val="Seznam obr tab a graf"/>
    <w:basedOn w:val="Normln"/>
    <w:rsid w:val="00536177"/>
    <w:pPr>
      <w:numPr>
        <w:numId w:val="3"/>
      </w:numPr>
    </w:pPr>
    <w:rPr>
      <w:b/>
      <w:sz w:val="28"/>
    </w:rPr>
  </w:style>
  <w:style w:type="paragraph" w:styleId="Bibliografie">
    <w:name w:val="Bibliography"/>
    <w:basedOn w:val="Normln"/>
    <w:next w:val="Normln"/>
    <w:rsid w:val="00536177"/>
  </w:style>
  <w:style w:type="paragraph" w:customStyle="1" w:styleId="-wm-pa13">
    <w:name w:val="-wm-pa13"/>
    <w:basedOn w:val="Normln"/>
    <w:rsid w:val="00536177"/>
    <w:pPr>
      <w:spacing w:before="100" w:after="100" w:line="240" w:lineRule="auto"/>
      <w:jc w:val="left"/>
    </w:pPr>
    <w:rPr>
      <w:rFonts w:eastAsia="Times New Roman"/>
      <w:szCs w:val="24"/>
      <w:lang w:eastAsia="cs-CZ"/>
    </w:rPr>
  </w:style>
  <w:style w:type="paragraph" w:customStyle="1" w:styleId="-wm-pa34">
    <w:name w:val="-wm-pa34"/>
    <w:basedOn w:val="Normln"/>
    <w:rsid w:val="00536177"/>
    <w:pPr>
      <w:spacing w:before="100" w:after="100" w:line="240" w:lineRule="auto"/>
      <w:jc w:val="left"/>
    </w:pPr>
    <w:rPr>
      <w:rFonts w:eastAsia="Times New Roman"/>
      <w:szCs w:val="24"/>
      <w:lang w:eastAsia="cs-CZ"/>
    </w:rPr>
  </w:style>
  <w:style w:type="paragraph" w:customStyle="1" w:styleId="-wm-pa19">
    <w:name w:val="-wm-pa19"/>
    <w:basedOn w:val="Normln"/>
    <w:rsid w:val="00536177"/>
    <w:pPr>
      <w:spacing w:before="100" w:after="100" w:line="240" w:lineRule="auto"/>
      <w:jc w:val="left"/>
    </w:pPr>
    <w:rPr>
      <w:rFonts w:eastAsia="Times New Roman"/>
      <w:szCs w:val="24"/>
      <w:lang w:eastAsia="cs-CZ"/>
    </w:rPr>
  </w:style>
  <w:style w:type="paragraph" w:customStyle="1" w:styleId="-wm-msonormal">
    <w:name w:val="-wm-msonormal"/>
    <w:basedOn w:val="Normln"/>
    <w:rsid w:val="00536177"/>
    <w:pPr>
      <w:spacing w:before="100" w:after="100" w:line="240" w:lineRule="auto"/>
      <w:jc w:val="left"/>
    </w:pPr>
    <w:rPr>
      <w:rFonts w:eastAsia="Times New Roman"/>
      <w:szCs w:val="24"/>
      <w:lang w:eastAsia="cs-CZ"/>
    </w:rPr>
  </w:style>
  <w:style w:type="numbering" w:customStyle="1" w:styleId="LFO1">
    <w:name w:val="LFO1"/>
    <w:basedOn w:val="Bezseznamu"/>
    <w:rsid w:val="00536177"/>
    <w:pPr>
      <w:numPr>
        <w:numId w:val="2"/>
      </w:numPr>
    </w:pPr>
  </w:style>
  <w:style w:type="numbering" w:customStyle="1" w:styleId="LFO17">
    <w:name w:val="LFO17"/>
    <w:basedOn w:val="Bezseznamu"/>
    <w:rsid w:val="00536177"/>
    <w:pPr>
      <w:numPr>
        <w:numId w:val="3"/>
      </w:numPr>
    </w:pPr>
  </w:style>
  <w:style w:type="paragraph" w:styleId="Normlnweb">
    <w:name w:val="Normal (Web)"/>
    <w:basedOn w:val="Normln"/>
    <w:uiPriority w:val="99"/>
    <w:unhideWhenUsed/>
    <w:rsid w:val="008D3479"/>
    <w:pPr>
      <w:suppressAutoHyphens w:val="0"/>
      <w:autoSpaceDN/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691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6911"/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Nadpis4Char">
    <w:name w:val="Nadpis 4 Char"/>
    <w:basedOn w:val="Standardnpsmoodstavce"/>
    <w:link w:val="Nadpis4"/>
    <w:uiPriority w:val="9"/>
    <w:rsid w:val="00986589"/>
    <w:rPr>
      <w:rFonts w:ascii="Times New Roman" w:eastAsiaTheme="majorEastAsia" w:hAnsi="Times New Roman" w:cstheme="majorBidi"/>
      <w:b/>
      <w:iCs/>
      <w:sz w:val="24"/>
    </w:rPr>
  </w:style>
  <w:style w:type="paragraph" w:styleId="Revize">
    <w:name w:val="Revision"/>
    <w:hidden/>
    <w:uiPriority w:val="99"/>
    <w:semiHidden/>
    <w:rsid w:val="00654172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5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5869"/>
    <w:rPr>
      <w:rFonts w:ascii="Segoe UI" w:eastAsia="Calibri" w:hAnsi="Segoe UI" w:cs="Segoe UI"/>
      <w:sz w:val="18"/>
      <w:szCs w:val="18"/>
    </w:rPr>
  </w:style>
  <w:style w:type="paragraph" w:customStyle="1" w:styleId="pf0">
    <w:name w:val="pf0"/>
    <w:basedOn w:val="Normln"/>
    <w:rsid w:val="00E42344"/>
    <w:pPr>
      <w:suppressAutoHyphens w:val="0"/>
      <w:autoSpaceDN/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cs-CZ"/>
    </w:rPr>
  </w:style>
  <w:style w:type="character" w:customStyle="1" w:styleId="cf01">
    <w:name w:val="cf01"/>
    <w:basedOn w:val="Standardnpsmoodstavce"/>
    <w:rsid w:val="00E42344"/>
    <w:rPr>
      <w:rFonts w:ascii="Segoe UI" w:hAnsi="Segoe UI" w:cs="Segoe UI" w:hint="default"/>
      <w:sz w:val="18"/>
      <w:szCs w:val="18"/>
    </w:rPr>
  </w:style>
  <w:style w:type="character" w:customStyle="1" w:styleId="x1lliihq">
    <w:name w:val="x1lliihq"/>
    <w:basedOn w:val="Standardnpsmoodstavce"/>
    <w:rsid w:val="00154D7B"/>
  </w:style>
  <w:style w:type="character" w:customStyle="1" w:styleId="xzpqnlu">
    <w:name w:val="xzpqnlu"/>
    <w:basedOn w:val="Standardnpsmoodstavce"/>
    <w:rsid w:val="00154D7B"/>
  </w:style>
  <w:style w:type="paragraph" w:styleId="Seznamobrzk">
    <w:name w:val="table of figures"/>
    <w:basedOn w:val="Normln"/>
    <w:next w:val="Normln"/>
    <w:uiPriority w:val="99"/>
    <w:unhideWhenUsed/>
    <w:rsid w:val="00D66413"/>
    <w:pPr>
      <w:spacing w:after="0"/>
    </w:pPr>
  </w:style>
  <w:style w:type="paragraph" w:styleId="Titulek">
    <w:name w:val="caption"/>
    <w:basedOn w:val="Normln"/>
    <w:next w:val="Normln"/>
    <w:uiPriority w:val="35"/>
    <w:unhideWhenUsed/>
    <w:qFormat/>
    <w:rsid w:val="007845F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Styl1">
    <w:name w:val="Styl1"/>
    <w:basedOn w:val="Nadpis4"/>
    <w:next w:val="Normln"/>
    <w:link w:val="Styl1Char"/>
    <w:qFormat/>
    <w:rsid w:val="006D400C"/>
    <w:rPr>
      <w:i/>
    </w:rPr>
  </w:style>
  <w:style w:type="character" w:customStyle="1" w:styleId="Styl1Char">
    <w:name w:val="Styl1 Char"/>
    <w:basedOn w:val="Nadpis4Char"/>
    <w:link w:val="Styl1"/>
    <w:rsid w:val="006D400C"/>
    <w:rPr>
      <w:rFonts w:asciiTheme="majorHAnsi" w:eastAsiaTheme="majorEastAsia" w:hAnsiTheme="majorHAnsi" w:cstheme="majorBidi"/>
      <w:b/>
      <w:i/>
      <w:iCs/>
      <w:color w:val="2F5496" w:themeColor="accent1" w:themeShade="BF"/>
      <w:sz w:val="24"/>
    </w:rPr>
  </w:style>
  <w:style w:type="paragraph" w:customStyle="1" w:styleId="Styl2">
    <w:name w:val="Styl2"/>
    <w:basedOn w:val="Styl1"/>
    <w:link w:val="Styl2Char"/>
    <w:qFormat/>
    <w:rsid w:val="006D400C"/>
    <w:rPr>
      <w:b w:val="0"/>
    </w:rPr>
  </w:style>
  <w:style w:type="character" w:customStyle="1" w:styleId="Styl2Char">
    <w:name w:val="Styl2 Char"/>
    <w:basedOn w:val="Styl1Char"/>
    <w:link w:val="Styl2"/>
    <w:rsid w:val="006D400C"/>
    <w:rPr>
      <w:rFonts w:asciiTheme="majorHAnsi" w:eastAsiaTheme="majorEastAsia" w:hAnsiTheme="majorHAnsi" w:cstheme="majorBidi"/>
      <w:b w:val="0"/>
      <w:i/>
      <w:iCs/>
      <w:color w:val="2F5496" w:themeColor="accent1" w:themeShade="BF"/>
      <w:sz w:val="24"/>
    </w:rPr>
  </w:style>
  <w:style w:type="paragraph" w:customStyle="1" w:styleId="Styl3">
    <w:name w:val="Styl3"/>
    <w:basedOn w:val="Nadpis5"/>
    <w:link w:val="Styl3Char"/>
    <w:qFormat/>
    <w:rsid w:val="006E07AE"/>
    <w:rPr>
      <w:b w:val="0"/>
    </w:rPr>
  </w:style>
  <w:style w:type="character" w:customStyle="1" w:styleId="Styl3Char">
    <w:name w:val="Styl3 Char"/>
    <w:basedOn w:val="Nadpis5Char"/>
    <w:link w:val="Styl3"/>
    <w:rsid w:val="006E07AE"/>
    <w:rPr>
      <w:rFonts w:ascii="Times New Roman" w:eastAsia="Times New Roman" w:hAnsi="Times New Roman" w:cs="Times New Roman"/>
      <w:b w:val="0"/>
      <w:color w:val="243F60"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973D09"/>
    <w:pPr>
      <w:spacing w:after="100"/>
      <w:ind w:left="720"/>
    </w:pPr>
  </w:style>
  <w:style w:type="table" w:styleId="Mkatabulky">
    <w:name w:val="Table Grid"/>
    <w:basedOn w:val="Normlntabulka"/>
    <w:uiPriority w:val="39"/>
    <w:rsid w:val="001450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F64D15"/>
    <w:rPr>
      <w:color w:val="666666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64B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64B54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A64B54"/>
  </w:style>
  <w:style w:type="character" w:customStyle="1" w:styleId="react-xocs-alternative-link">
    <w:name w:val="react-xocs-alternative-link"/>
    <w:basedOn w:val="Standardnpsmoodstavce"/>
    <w:rsid w:val="00A64B54"/>
  </w:style>
  <w:style w:type="character" w:customStyle="1" w:styleId="given-name">
    <w:name w:val="given-name"/>
    <w:basedOn w:val="Standardnpsmoodstavce"/>
    <w:rsid w:val="00A64B54"/>
  </w:style>
  <w:style w:type="character" w:customStyle="1" w:styleId="text">
    <w:name w:val="text"/>
    <w:basedOn w:val="Standardnpsmoodstavce"/>
    <w:rsid w:val="00A64B54"/>
  </w:style>
  <w:style w:type="character" w:customStyle="1" w:styleId="author-ref">
    <w:name w:val="author-ref"/>
    <w:basedOn w:val="Standardnpsmoodstavce"/>
    <w:rsid w:val="00A64B54"/>
  </w:style>
  <w:style w:type="character" w:customStyle="1" w:styleId="inlineblock">
    <w:name w:val="inlineblock"/>
    <w:basedOn w:val="Standardnpsmoodstavce"/>
    <w:rsid w:val="00FB18BF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D818FE"/>
    <w:rPr>
      <w:color w:val="605E5C"/>
      <w:shd w:val="clear" w:color="auto" w:fill="E1DFDD"/>
    </w:rPr>
  </w:style>
  <w:style w:type="character" w:customStyle="1" w:styleId="value">
    <w:name w:val="value"/>
    <w:basedOn w:val="Standardnpsmoodstavce"/>
    <w:rsid w:val="00851C23"/>
  </w:style>
  <w:style w:type="character" w:customStyle="1" w:styleId="ng-star-inserted">
    <w:name w:val="ng-star-inserted"/>
    <w:basedOn w:val="Standardnpsmoodstavce"/>
    <w:rsid w:val="00851C23"/>
  </w:style>
  <w:style w:type="character" w:customStyle="1" w:styleId="font-size-14">
    <w:name w:val="font-size-14"/>
    <w:basedOn w:val="Standardnpsmoodstavce"/>
    <w:rsid w:val="00851C23"/>
  </w:style>
  <w:style w:type="paragraph" w:styleId="Zhlav">
    <w:name w:val="header"/>
    <w:basedOn w:val="Normln"/>
    <w:link w:val="ZhlavChar"/>
    <w:uiPriority w:val="99"/>
    <w:unhideWhenUsed/>
    <w:rsid w:val="000C1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16DD"/>
    <w:rPr>
      <w:rFonts w:ascii="Times New Roman" w:eastAsia="Calibri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0C1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16DD"/>
    <w:rPr>
      <w:rFonts w:ascii="Times New Roman" w:eastAsia="Calibri" w:hAnsi="Times New Roman" w:cs="Times New Roman"/>
      <w:sz w:val="24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2970E0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695C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8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4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4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64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9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455479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63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1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53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1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07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5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9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908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51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859101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761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56459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130674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0486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2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0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9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1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40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54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36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35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1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52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34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56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99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558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79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31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36505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yperlink" Target="https://www.webofscience.com/wos/author/record/54278020" TargetMode="External"/><Relationship Id="rId26" Type="http://schemas.openxmlformats.org/officeDocument/2006/relationships/hyperlink" Target="http://www.nuv.cz/t/diagnostika/projekt-dis/test-mapujici-pripravenost-pro-skolumaters?highlightWords=maters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webofscience.com/wos/author/record/46134410" TargetMode="External"/><Relationship Id="rId34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hyperlink" Target="https://rodicovstvihrou.cz/preklady/mozek-predskolaka/" TargetMode="External"/><Relationship Id="rId33" Type="http://schemas.openxmlformats.org/officeDocument/2006/relationships/image" Target="media/image5.jpeg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hyperlink" Target="https://www.webofscience.com/wos/author/record/55482639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www.researchgate.net/publication/338383123_Assessment_of_gross_motor_skills_in_primary_schools_children_from_the_Czech_Republic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https://www.msmt.cz/&#8230;_1/" TargetMode="External"/><Relationship Id="rId28" Type="http://schemas.openxmlformats.org/officeDocument/2006/relationships/hyperlink" Target="https://www.zakonyprolidi.cz/cs/2004-561" TargetMode="External"/><Relationship Id="rId36" Type="http://schemas.openxmlformats.org/officeDocument/2006/relationships/image" Target="media/image8.jpeg"/><Relationship Id="rId10" Type="http://schemas.openxmlformats.org/officeDocument/2006/relationships/endnotes" Target="endnotes.xml"/><Relationship Id="rId19" Type="http://schemas.openxmlformats.org/officeDocument/2006/relationships/hyperlink" Target="https://www.webofscience.com/wos/author/record/28845156" TargetMode="External"/><Relationship Id="rId31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://ijaedu.ocerintjournals.org/en/download/article-file/801599" TargetMode="External"/><Relationship Id="rId27" Type="http://schemas.openxmlformats.org/officeDocument/2006/relationships/hyperlink" Target="https://www.msmt.cz/file/56051/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0"/>
      <c:depthPercent val="100"/>
      <c:rAngAx val="0"/>
    </c:view3D>
    <c:floor>
      <c:thickness val="0"/>
      <c:spPr>
        <a:solidFill>
          <a:schemeClr val="lt1"/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Porovnání!$C$1:$C$2</c:f>
              <c:strCache>
                <c:ptCount val="2"/>
                <c:pt idx="0">
                  <c:v>Součtové hodnocení MaTeRS</c:v>
                </c:pt>
                <c:pt idx="1">
                  <c:v>dívky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  <a:effectLst/>
            <a:sp3d>
              <a:contourClr>
                <a:srgbClr val="FF0000"/>
              </a:contourClr>
            </a:sp3d>
          </c:spPr>
          <c:invertIfNegative val="0"/>
          <c:dLbls>
            <c:dLbl>
              <c:idx val="0"/>
              <c:layout>
                <c:manualLayout>
                  <c:x val="-2.777777777777803E-3"/>
                  <c:y val="-1.73611111111112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BF5-4D2A-9E2E-52BA5276E028}"/>
                </c:ext>
              </c:extLst>
            </c:dLbl>
            <c:dLbl>
              <c:idx val="1"/>
              <c:layout>
                <c:manualLayout>
                  <c:x val="-3.8888888888888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BF5-4D2A-9E2E-52BA5276E028}"/>
                </c:ext>
              </c:extLst>
            </c:dLbl>
            <c:dLbl>
              <c:idx val="2"/>
              <c:layout>
                <c:manualLayout>
                  <c:x val="-3.3333333333333381E-2"/>
                  <c:y val="-7.9570840050124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BF5-4D2A-9E2E-52BA5276E0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Porovnání!$A$3:$A$8</c:f>
              <c:strCache>
                <c:ptCount val="6"/>
                <c:pt idx="0">
                  <c:v>30-27</c:v>
                </c:pt>
                <c:pt idx="1">
                  <c:v>26-21</c:v>
                </c:pt>
                <c:pt idx="2">
                  <c:v>20-15</c:v>
                </c:pt>
                <c:pt idx="3">
                  <c:v>14-10</c:v>
                </c:pt>
                <c:pt idx="4">
                  <c:v>9-3</c:v>
                </c:pt>
                <c:pt idx="5">
                  <c:v>2-0</c:v>
                </c:pt>
              </c:strCache>
            </c:strRef>
          </c:cat>
          <c:val>
            <c:numRef>
              <c:f>Porovnání!$C$3:$C$8</c:f>
              <c:numCache>
                <c:formatCode>0.00%</c:formatCode>
                <c:ptCount val="6"/>
                <c:pt idx="0">
                  <c:v>0.16129032258064516</c:v>
                </c:pt>
                <c:pt idx="1">
                  <c:v>0.67741935483870963</c:v>
                </c:pt>
                <c:pt idx="2">
                  <c:v>0.16129032258064516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01-49F1-BD72-4243A801457C}"/>
            </c:ext>
          </c:extLst>
        </c:ser>
        <c:ser>
          <c:idx val="1"/>
          <c:order val="1"/>
          <c:tx>
            <c:strRef>
              <c:f>Porovnání!$D$1:$D$2</c:f>
              <c:strCache>
                <c:ptCount val="2"/>
                <c:pt idx="0">
                  <c:v>Součtové hodnocení MaTeRS</c:v>
                </c:pt>
                <c:pt idx="1">
                  <c:v>chlapci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rgbClr val="00B050"/>
              </a:solidFill>
            </a:ln>
            <a:effectLst/>
            <a:sp3d>
              <a:contourClr>
                <a:srgbClr val="00B050"/>
              </a:contourClr>
            </a:sp3d>
          </c:spPr>
          <c:invertIfNegative val="0"/>
          <c:dLbls>
            <c:dLbl>
              <c:idx val="0"/>
              <c:layout>
                <c:manualLayout>
                  <c:x val="3.3333333333333305E-2"/>
                  <c:y val="-4.3402777777777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BF5-4D2A-9E2E-52BA5276E028}"/>
                </c:ext>
              </c:extLst>
            </c:dLbl>
            <c:dLbl>
              <c:idx val="1"/>
              <c:layout>
                <c:manualLayout>
                  <c:x val="3.3333333333333333E-2"/>
                  <c:y val="-3.978542002506247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BF5-4D2A-9E2E-52BA5276E028}"/>
                </c:ext>
              </c:extLst>
            </c:dLbl>
            <c:dLbl>
              <c:idx val="2"/>
              <c:layout>
                <c:manualLayout>
                  <c:x val="3.05555555555555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F5-4D2A-9E2E-52BA5276E028}"/>
                </c:ext>
              </c:extLst>
            </c:dLbl>
            <c:dLbl>
              <c:idx val="3"/>
              <c:layout>
                <c:manualLayout>
                  <c:x val="4.1666666666666567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08A-4A79-93BA-DDB3D4B3FC62}"/>
                </c:ext>
              </c:extLst>
            </c:dLbl>
            <c:dLbl>
              <c:idx val="4"/>
              <c:layout>
                <c:manualLayout>
                  <c:x val="1.9444444444444445E-2"/>
                  <c:y val="-5.2083333333333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8A-4A79-93BA-DDB3D4B3FC62}"/>
                </c:ext>
              </c:extLst>
            </c:dLbl>
            <c:dLbl>
              <c:idx val="5"/>
              <c:layout>
                <c:manualLayout>
                  <c:x val="1.1111111111111112E-2"/>
                  <c:y val="-5.6423611111111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08A-4A79-93BA-DDB3D4B3FC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Porovnání!$A$3:$A$8</c:f>
              <c:strCache>
                <c:ptCount val="6"/>
                <c:pt idx="0">
                  <c:v>30-27</c:v>
                </c:pt>
                <c:pt idx="1">
                  <c:v>26-21</c:v>
                </c:pt>
                <c:pt idx="2">
                  <c:v>20-15</c:v>
                </c:pt>
                <c:pt idx="3">
                  <c:v>14-10</c:v>
                </c:pt>
                <c:pt idx="4">
                  <c:v>9-3</c:v>
                </c:pt>
                <c:pt idx="5">
                  <c:v>2-0</c:v>
                </c:pt>
              </c:strCache>
            </c:strRef>
          </c:cat>
          <c:val>
            <c:numRef>
              <c:f>Porovnání!$D$3:$D$8</c:f>
              <c:numCache>
                <c:formatCode>0.00%</c:formatCode>
                <c:ptCount val="6"/>
                <c:pt idx="0">
                  <c:v>0.10256410256410256</c:v>
                </c:pt>
                <c:pt idx="1">
                  <c:v>0.71794871794871795</c:v>
                </c:pt>
                <c:pt idx="2">
                  <c:v>0.17948717948717949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01-49F1-BD72-4243A80145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0"/>
        <c:gapDepth val="0"/>
        <c:shape val="box"/>
        <c:axId val="1146214751"/>
        <c:axId val="1597452128"/>
        <c:axId val="0"/>
      </c:bar3DChart>
      <c:catAx>
        <c:axId val="11462147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97452128"/>
        <c:crosses val="autoZero"/>
        <c:auto val="1"/>
        <c:lblAlgn val="ctr"/>
        <c:lblOffset val="100"/>
        <c:noMultiLvlLbl val="0"/>
      </c:catAx>
      <c:valAx>
        <c:axId val="1597452128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462147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0"/>
      <c:depthPercent val="100"/>
      <c:rAngAx val="0"/>
    </c:view3D>
    <c:floor>
      <c:thickness val="0"/>
      <c:spPr>
        <a:solidFill>
          <a:schemeClr val="lt1"/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Porovnání!$C$1:$C$2</c:f>
              <c:strCache>
                <c:ptCount val="2"/>
                <c:pt idx="0">
                  <c:v>Součtové hodnocení MaTeRS</c:v>
                </c:pt>
                <c:pt idx="1">
                  <c:v>dívky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dLbls>
            <c:dLbl>
              <c:idx val="2"/>
              <c:layout>
                <c:manualLayout>
                  <c:x val="-1.9444444444444497E-2"/>
                  <c:y val="-7.9570840050124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45-435D-8374-1F7B5DC53987}"/>
                </c:ext>
              </c:extLst>
            </c:dLbl>
            <c:dLbl>
              <c:idx val="3"/>
              <c:layout>
                <c:manualLayout>
                  <c:x val="-3.6111111111111108E-2"/>
                  <c:y val="-5.6423611111111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45-435D-8374-1F7B5DC539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Porovnání!$A$12:$A$17</c:f>
              <c:strCache>
                <c:ptCount val="6"/>
                <c:pt idx="0">
                  <c:v>24-22</c:v>
                </c:pt>
                <c:pt idx="1">
                  <c:v>21-18</c:v>
                </c:pt>
                <c:pt idx="2">
                  <c:v>17-14</c:v>
                </c:pt>
                <c:pt idx="3">
                  <c:v>13-10</c:v>
                </c:pt>
                <c:pt idx="4">
                  <c:v>9-6</c:v>
                </c:pt>
                <c:pt idx="5">
                  <c:v>5-0</c:v>
                </c:pt>
              </c:strCache>
            </c:strRef>
          </c:cat>
          <c:val>
            <c:numRef>
              <c:f>Porovnání!$C$12:$C$17</c:f>
              <c:numCache>
                <c:formatCode>0.00%</c:formatCode>
                <c:ptCount val="6"/>
                <c:pt idx="0">
                  <c:v>0.45161290322580644</c:v>
                </c:pt>
                <c:pt idx="1">
                  <c:v>0.32258064516129031</c:v>
                </c:pt>
                <c:pt idx="2">
                  <c:v>0.19354838709677419</c:v>
                </c:pt>
                <c:pt idx="3">
                  <c:v>3.2258064516129031E-2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45-435D-8374-1F7B5DC53987}"/>
            </c:ext>
          </c:extLst>
        </c:ser>
        <c:ser>
          <c:idx val="1"/>
          <c:order val="1"/>
          <c:tx>
            <c:strRef>
              <c:f>Porovnání!$D$1:$D$2</c:f>
              <c:strCache>
                <c:ptCount val="2"/>
                <c:pt idx="0">
                  <c:v>Součtové hodnocení MaTeRS</c:v>
                </c:pt>
                <c:pt idx="1">
                  <c:v>chlapci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accent2"/>
              </a:solidFill>
            </a:ln>
            <a:effectLst/>
            <a:sp3d>
              <a:contourClr>
                <a:schemeClr val="accent2"/>
              </a:contourClr>
            </a:sp3d>
          </c:spPr>
          <c:invertIfNegative val="0"/>
          <c:dLbls>
            <c:dLbl>
              <c:idx val="0"/>
              <c:layout>
                <c:manualLayout>
                  <c:x val="2.5000000000000001E-2"/>
                  <c:y val="-4.34026069006999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866666666666666"/>
                      <c:h val="9.976145559930006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E45-435D-8374-1F7B5DC53987}"/>
                </c:ext>
              </c:extLst>
            </c:dLbl>
            <c:dLbl>
              <c:idx val="1"/>
              <c:layout>
                <c:manualLayout>
                  <c:x val="5.2777777777777778E-2"/>
                  <c:y val="-4.3402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E45-435D-8374-1F7B5DC53987}"/>
                </c:ext>
              </c:extLst>
            </c:dLbl>
            <c:dLbl>
              <c:idx val="2"/>
              <c:layout>
                <c:manualLayout>
                  <c:x val="3.888888888888889E-2"/>
                  <c:y val="-8.68055555555555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E45-435D-8374-1F7B5DC53987}"/>
                </c:ext>
              </c:extLst>
            </c:dLbl>
            <c:dLbl>
              <c:idx val="3"/>
              <c:layout>
                <c:manualLayout>
                  <c:x val="3.6111111111111108E-2"/>
                  <c:y val="-2.17013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E45-435D-8374-1F7B5DC539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Porovnání!$A$12:$A$17</c:f>
              <c:strCache>
                <c:ptCount val="6"/>
                <c:pt idx="0">
                  <c:v>24-22</c:v>
                </c:pt>
                <c:pt idx="1">
                  <c:v>21-18</c:v>
                </c:pt>
                <c:pt idx="2">
                  <c:v>17-14</c:v>
                </c:pt>
                <c:pt idx="3">
                  <c:v>13-10</c:v>
                </c:pt>
                <c:pt idx="4">
                  <c:v>9-6</c:v>
                </c:pt>
                <c:pt idx="5">
                  <c:v>5-0</c:v>
                </c:pt>
              </c:strCache>
            </c:strRef>
          </c:cat>
          <c:val>
            <c:numRef>
              <c:f>Porovnání!$D$12:$D$17</c:f>
              <c:numCache>
                <c:formatCode>0.00%</c:formatCode>
                <c:ptCount val="6"/>
                <c:pt idx="0">
                  <c:v>0.30769230769230771</c:v>
                </c:pt>
                <c:pt idx="1">
                  <c:v>0.33333333333333331</c:v>
                </c:pt>
                <c:pt idx="2">
                  <c:v>0.30769230769230771</c:v>
                </c:pt>
                <c:pt idx="3">
                  <c:v>5.128205128205128E-2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E45-435D-8374-1F7B5DC5398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0"/>
        <c:gapDepth val="0"/>
        <c:shape val="box"/>
        <c:axId val="1146214751"/>
        <c:axId val="1597452128"/>
        <c:axId val="0"/>
      </c:bar3DChart>
      <c:catAx>
        <c:axId val="11462147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97452128"/>
        <c:crosses val="autoZero"/>
        <c:auto val="1"/>
        <c:lblAlgn val="ctr"/>
        <c:lblOffset val="100"/>
        <c:noMultiLvlLbl val="0"/>
      </c:catAx>
      <c:valAx>
        <c:axId val="1597452128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462147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noFill/>
                <a:latin typeface="+mn-lt"/>
                <a:ea typeface="+mn-ea"/>
                <a:cs typeface="+mn-cs"/>
              </a:defRPr>
            </a:pPr>
            <a:endParaRPr lang="cs-CZ"/>
          </a:p>
        </c:txPr>
      </c:legendEntry>
      <c:layout>
        <c:manualLayout>
          <c:xMode val="edge"/>
          <c:yMode val="edge"/>
          <c:x val="1.3888888888888888E-2"/>
          <c:y val="2.6041666666666668E-2"/>
          <c:w val="0.93611111111111112"/>
          <c:h val="7.32427001312336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noFill/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'porovnání manipulační a lokomoč'!$C$1</c:f>
              <c:strCache>
                <c:ptCount val="1"/>
                <c:pt idx="0">
                  <c:v>Manipulační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'porovnání manipulační a lokomoč'!$B$2:$B$36</c:f>
              <c:strCache>
                <c:ptCount val="35"/>
                <c:pt idx="0">
                  <c:v>Sofie</c:v>
                </c:pt>
                <c:pt idx="1">
                  <c:v>Elisabetta</c:v>
                </c:pt>
                <c:pt idx="2">
                  <c:v>Adéla</c:v>
                </c:pt>
                <c:pt idx="3">
                  <c:v>Daniel</c:v>
                </c:pt>
                <c:pt idx="4">
                  <c:v>Bella</c:v>
                </c:pt>
                <c:pt idx="5">
                  <c:v>Jonáš</c:v>
                </c:pt>
                <c:pt idx="6">
                  <c:v>Kryštof</c:v>
                </c:pt>
                <c:pt idx="7">
                  <c:v>Sebastián</c:v>
                </c:pt>
                <c:pt idx="8">
                  <c:v>Alžběta</c:v>
                </c:pt>
                <c:pt idx="9">
                  <c:v>Karolína</c:v>
                </c:pt>
                <c:pt idx="10">
                  <c:v>Matěj</c:v>
                </c:pt>
                <c:pt idx="11">
                  <c:v>Adéla H</c:v>
                </c:pt>
                <c:pt idx="12">
                  <c:v>Roman</c:v>
                </c:pt>
                <c:pt idx="13">
                  <c:v>Saša</c:v>
                </c:pt>
                <c:pt idx="14">
                  <c:v>Šimon</c:v>
                </c:pt>
                <c:pt idx="15">
                  <c:v>Tereza</c:v>
                </c:pt>
                <c:pt idx="16">
                  <c:v>Jaime</c:v>
                </c:pt>
                <c:pt idx="17">
                  <c:v>Jiří</c:v>
                </c:pt>
                <c:pt idx="18">
                  <c:v>Samantha</c:v>
                </c:pt>
                <c:pt idx="19">
                  <c:v>Bety</c:v>
                </c:pt>
                <c:pt idx="20">
                  <c:v>Matouš</c:v>
                </c:pt>
                <c:pt idx="21">
                  <c:v>Robert</c:v>
                </c:pt>
                <c:pt idx="22">
                  <c:v>Honza</c:v>
                </c:pt>
                <c:pt idx="23">
                  <c:v>Honza 2T</c:v>
                </c:pt>
                <c:pt idx="24">
                  <c:v>Sebastian</c:v>
                </c:pt>
                <c:pt idx="25">
                  <c:v>Honza K3</c:v>
                </c:pt>
                <c:pt idx="26">
                  <c:v>Vanesa</c:v>
                </c:pt>
                <c:pt idx="27">
                  <c:v>Eliška</c:v>
                </c:pt>
                <c:pt idx="28">
                  <c:v>Naomi</c:v>
                </c:pt>
                <c:pt idx="29">
                  <c:v>Laura</c:v>
                </c:pt>
                <c:pt idx="30">
                  <c:v>Měli</c:v>
                </c:pt>
                <c:pt idx="31">
                  <c:v>Saša</c:v>
                </c:pt>
                <c:pt idx="32">
                  <c:v>Patrik</c:v>
                </c:pt>
                <c:pt idx="33">
                  <c:v>Nikol</c:v>
                </c:pt>
                <c:pt idx="34">
                  <c:v>Nela</c:v>
                </c:pt>
              </c:strCache>
            </c:strRef>
          </c:cat>
          <c:val>
            <c:numRef>
              <c:f>'porovnání manipulační a lokomoč'!$C$2:$C$36</c:f>
              <c:numCache>
                <c:formatCode>General</c:formatCode>
                <c:ptCount val="35"/>
                <c:pt idx="0">
                  <c:v>12</c:v>
                </c:pt>
                <c:pt idx="1">
                  <c:v>10</c:v>
                </c:pt>
                <c:pt idx="2">
                  <c:v>12</c:v>
                </c:pt>
                <c:pt idx="3">
                  <c:v>7</c:v>
                </c:pt>
                <c:pt idx="4">
                  <c:v>12</c:v>
                </c:pt>
                <c:pt idx="5">
                  <c:v>10</c:v>
                </c:pt>
                <c:pt idx="6">
                  <c:v>8</c:v>
                </c:pt>
                <c:pt idx="7">
                  <c:v>9</c:v>
                </c:pt>
                <c:pt idx="8">
                  <c:v>12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7</c:v>
                </c:pt>
                <c:pt idx="13">
                  <c:v>12</c:v>
                </c:pt>
                <c:pt idx="14">
                  <c:v>12</c:v>
                </c:pt>
                <c:pt idx="15">
                  <c:v>9</c:v>
                </c:pt>
                <c:pt idx="16">
                  <c:v>10</c:v>
                </c:pt>
                <c:pt idx="17">
                  <c:v>8</c:v>
                </c:pt>
                <c:pt idx="18">
                  <c:v>8</c:v>
                </c:pt>
                <c:pt idx="19">
                  <c:v>10</c:v>
                </c:pt>
                <c:pt idx="20">
                  <c:v>7</c:v>
                </c:pt>
                <c:pt idx="21">
                  <c:v>8</c:v>
                </c:pt>
                <c:pt idx="22">
                  <c:v>10</c:v>
                </c:pt>
                <c:pt idx="23">
                  <c:v>6</c:v>
                </c:pt>
                <c:pt idx="24">
                  <c:v>10</c:v>
                </c:pt>
                <c:pt idx="25">
                  <c:v>6</c:v>
                </c:pt>
                <c:pt idx="26">
                  <c:v>8</c:v>
                </c:pt>
                <c:pt idx="27">
                  <c:v>8</c:v>
                </c:pt>
                <c:pt idx="28">
                  <c:v>8</c:v>
                </c:pt>
                <c:pt idx="29">
                  <c:v>9</c:v>
                </c:pt>
                <c:pt idx="30">
                  <c:v>4</c:v>
                </c:pt>
                <c:pt idx="31">
                  <c:v>12</c:v>
                </c:pt>
                <c:pt idx="32">
                  <c:v>8</c:v>
                </c:pt>
                <c:pt idx="33">
                  <c:v>10</c:v>
                </c:pt>
                <c:pt idx="3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45-4E76-B4FF-928171DE51B4}"/>
            </c:ext>
          </c:extLst>
        </c:ser>
        <c:ser>
          <c:idx val="1"/>
          <c:order val="1"/>
          <c:tx>
            <c:strRef>
              <c:f>'porovnání manipulační a lokomoč'!$D$1</c:f>
              <c:strCache>
                <c:ptCount val="1"/>
                <c:pt idx="0">
                  <c:v>Lokomoční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'porovnání manipulační a lokomoč'!$B$2:$B$36</c:f>
              <c:strCache>
                <c:ptCount val="35"/>
                <c:pt idx="0">
                  <c:v>Sofie</c:v>
                </c:pt>
                <c:pt idx="1">
                  <c:v>Elisabetta</c:v>
                </c:pt>
                <c:pt idx="2">
                  <c:v>Adéla</c:v>
                </c:pt>
                <c:pt idx="3">
                  <c:v>Daniel</c:v>
                </c:pt>
                <c:pt idx="4">
                  <c:v>Bella</c:v>
                </c:pt>
                <c:pt idx="5">
                  <c:v>Jonáš</c:v>
                </c:pt>
                <c:pt idx="6">
                  <c:v>Kryštof</c:v>
                </c:pt>
                <c:pt idx="7">
                  <c:v>Sebastián</c:v>
                </c:pt>
                <c:pt idx="8">
                  <c:v>Alžběta</c:v>
                </c:pt>
                <c:pt idx="9">
                  <c:v>Karolína</c:v>
                </c:pt>
                <c:pt idx="10">
                  <c:v>Matěj</c:v>
                </c:pt>
                <c:pt idx="11">
                  <c:v>Adéla H</c:v>
                </c:pt>
                <c:pt idx="12">
                  <c:v>Roman</c:v>
                </c:pt>
                <c:pt idx="13">
                  <c:v>Saša</c:v>
                </c:pt>
                <c:pt idx="14">
                  <c:v>Šimon</c:v>
                </c:pt>
                <c:pt idx="15">
                  <c:v>Tereza</c:v>
                </c:pt>
                <c:pt idx="16">
                  <c:v>Jaime</c:v>
                </c:pt>
                <c:pt idx="17">
                  <c:v>Jiří</c:v>
                </c:pt>
                <c:pt idx="18">
                  <c:v>Samantha</c:v>
                </c:pt>
                <c:pt idx="19">
                  <c:v>Bety</c:v>
                </c:pt>
                <c:pt idx="20">
                  <c:v>Matouš</c:v>
                </c:pt>
                <c:pt idx="21">
                  <c:v>Robert</c:v>
                </c:pt>
                <c:pt idx="22">
                  <c:v>Honza</c:v>
                </c:pt>
                <c:pt idx="23">
                  <c:v>Honza 2T</c:v>
                </c:pt>
                <c:pt idx="24">
                  <c:v>Sebastian</c:v>
                </c:pt>
                <c:pt idx="25">
                  <c:v>Honza K3</c:v>
                </c:pt>
                <c:pt idx="26">
                  <c:v>Vanesa</c:v>
                </c:pt>
                <c:pt idx="27">
                  <c:v>Eliška</c:v>
                </c:pt>
                <c:pt idx="28">
                  <c:v>Naomi</c:v>
                </c:pt>
                <c:pt idx="29">
                  <c:v>Laura</c:v>
                </c:pt>
                <c:pt idx="30">
                  <c:v>Měli</c:v>
                </c:pt>
                <c:pt idx="31">
                  <c:v>Saša</c:v>
                </c:pt>
                <c:pt idx="32">
                  <c:v>Patrik</c:v>
                </c:pt>
                <c:pt idx="33">
                  <c:v>Nikol</c:v>
                </c:pt>
                <c:pt idx="34">
                  <c:v>Nela</c:v>
                </c:pt>
              </c:strCache>
            </c:strRef>
          </c:cat>
          <c:val>
            <c:numRef>
              <c:f>'porovnání manipulační a lokomoč'!$D$2:$D$36</c:f>
              <c:numCache>
                <c:formatCode>General</c:formatCode>
                <c:ptCount val="35"/>
                <c:pt idx="0">
                  <c:v>12</c:v>
                </c:pt>
                <c:pt idx="1">
                  <c:v>12</c:v>
                </c:pt>
                <c:pt idx="2">
                  <c:v>10</c:v>
                </c:pt>
                <c:pt idx="3">
                  <c:v>11</c:v>
                </c:pt>
                <c:pt idx="4">
                  <c:v>12</c:v>
                </c:pt>
                <c:pt idx="5">
                  <c:v>12</c:v>
                </c:pt>
                <c:pt idx="6">
                  <c:v>8</c:v>
                </c:pt>
                <c:pt idx="7">
                  <c:v>10</c:v>
                </c:pt>
                <c:pt idx="8">
                  <c:v>12</c:v>
                </c:pt>
                <c:pt idx="9">
                  <c:v>12</c:v>
                </c:pt>
                <c:pt idx="10">
                  <c:v>10</c:v>
                </c:pt>
                <c:pt idx="11">
                  <c:v>10</c:v>
                </c:pt>
                <c:pt idx="12">
                  <c:v>9</c:v>
                </c:pt>
                <c:pt idx="13">
                  <c:v>12</c:v>
                </c:pt>
                <c:pt idx="14">
                  <c:v>10</c:v>
                </c:pt>
                <c:pt idx="15">
                  <c:v>7</c:v>
                </c:pt>
                <c:pt idx="16">
                  <c:v>12</c:v>
                </c:pt>
                <c:pt idx="17">
                  <c:v>8</c:v>
                </c:pt>
                <c:pt idx="18">
                  <c:v>10</c:v>
                </c:pt>
                <c:pt idx="19">
                  <c:v>12</c:v>
                </c:pt>
                <c:pt idx="20">
                  <c:v>7</c:v>
                </c:pt>
                <c:pt idx="21">
                  <c:v>8</c:v>
                </c:pt>
                <c:pt idx="22">
                  <c:v>12</c:v>
                </c:pt>
                <c:pt idx="23">
                  <c:v>6</c:v>
                </c:pt>
                <c:pt idx="24">
                  <c:v>10</c:v>
                </c:pt>
                <c:pt idx="25">
                  <c:v>8</c:v>
                </c:pt>
                <c:pt idx="26">
                  <c:v>10</c:v>
                </c:pt>
                <c:pt idx="27">
                  <c:v>8</c:v>
                </c:pt>
                <c:pt idx="28">
                  <c:v>10</c:v>
                </c:pt>
                <c:pt idx="29">
                  <c:v>9</c:v>
                </c:pt>
                <c:pt idx="30">
                  <c:v>10</c:v>
                </c:pt>
                <c:pt idx="31">
                  <c:v>12</c:v>
                </c:pt>
                <c:pt idx="32">
                  <c:v>10</c:v>
                </c:pt>
                <c:pt idx="33">
                  <c:v>10</c:v>
                </c:pt>
                <c:pt idx="3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45-4E76-B4FF-928171DE51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08941568"/>
        <c:axId val="605383472"/>
      </c:barChart>
      <c:catAx>
        <c:axId val="708941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5383472"/>
        <c:crosses val="autoZero"/>
        <c:auto val="1"/>
        <c:lblAlgn val="ctr"/>
        <c:lblOffset val="100"/>
        <c:noMultiLvlLbl val="0"/>
      </c:catAx>
      <c:valAx>
        <c:axId val="605383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08941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'porovnání manipulační a lokomoč'!$C$1</c:f>
              <c:strCache>
                <c:ptCount val="1"/>
                <c:pt idx="0">
                  <c:v>Manipulační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'porovnání manipulační a lokomoč'!$B$37:$B$71</c:f>
              <c:strCache>
                <c:ptCount val="35"/>
                <c:pt idx="0">
                  <c:v>Jakub J</c:v>
                </c:pt>
                <c:pt idx="1">
                  <c:v>Kryštof</c:v>
                </c:pt>
                <c:pt idx="2">
                  <c:v>Filip</c:v>
                </c:pt>
                <c:pt idx="3">
                  <c:v>Stázsa</c:v>
                </c:pt>
                <c:pt idx="4">
                  <c:v>Zbyněk</c:v>
                </c:pt>
                <c:pt idx="5">
                  <c:v>Fanda</c:v>
                </c:pt>
                <c:pt idx="6">
                  <c:v>Jakub H</c:v>
                </c:pt>
                <c:pt idx="7">
                  <c:v>Anička</c:v>
                </c:pt>
                <c:pt idx="8">
                  <c:v>Josefína</c:v>
                </c:pt>
                <c:pt idx="9">
                  <c:v>Davídek</c:v>
                </c:pt>
                <c:pt idx="10">
                  <c:v>Daniel</c:v>
                </c:pt>
                <c:pt idx="11">
                  <c:v>Petr</c:v>
                </c:pt>
                <c:pt idx="12">
                  <c:v>filip</c:v>
                </c:pt>
                <c:pt idx="13">
                  <c:v>Pavlík</c:v>
                </c:pt>
                <c:pt idx="14">
                  <c:v>Andy</c:v>
                </c:pt>
                <c:pt idx="15">
                  <c:v>Nela</c:v>
                </c:pt>
                <c:pt idx="16">
                  <c:v>Mia</c:v>
                </c:pt>
                <c:pt idx="17">
                  <c:v>Adél</c:v>
                </c:pt>
                <c:pt idx="18">
                  <c:v>Šimon</c:v>
                </c:pt>
                <c:pt idx="19">
                  <c:v>Mila</c:v>
                </c:pt>
                <c:pt idx="20">
                  <c:v>Antoni</c:v>
                </c:pt>
                <c:pt idx="21">
                  <c:v>Laura</c:v>
                </c:pt>
                <c:pt idx="22">
                  <c:v>Martínek</c:v>
                </c:pt>
                <c:pt idx="23">
                  <c:v>Ríša</c:v>
                </c:pt>
                <c:pt idx="24">
                  <c:v>Denis</c:v>
                </c:pt>
                <c:pt idx="25">
                  <c:v>Jiří</c:v>
                </c:pt>
                <c:pt idx="26">
                  <c:v>Bára</c:v>
                </c:pt>
                <c:pt idx="27">
                  <c:v>Lili</c:v>
                </c:pt>
                <c:pt idx="28">
                  <c:v>Anička</c:v>
                </c:pt>
                <c:pt idx="29">
                  <c:v>Oskar</c:v>
                </c:pt>
                <c:pt idx="30">
                  <c:v>Tomášek</c:v>
                </c:pt>
                <c:pt idx="31">
                  <c:v>Linda</c:v>
                </c:pt>
                <c:pt idx="32">
                  <c:v>Vali</c:v>
                </c:pt>
                <c:pt idx="33">
                  <c:v>Láďa </c:v>
                </c:pt>
                <c:pt idx="34">
                  <c:v>Šimon</c:v>
                </c:pt>
              </c:strCache>
            </c:strRef>
          </c:cat>
          <c:val>
            <c:numRef>
              <c:f>'porovnání manipulační a lokomoč'!$C$37:$C$71</c:f>
              <c:numCache>
                <c:formatCode>General</c:formatCode>
                <c:ptCount val="35"/>
                <c:pt idx="0">
                  <c:v>7</c:v>
                </c:pt>
                <c:pt idx="1">
                  <c:v>10</c:v>
                </c:pt>
                <c:pt idx="2">
                  <c:v>6</c:v>
                </c:pt>
                <c:pt idx="3">
                  <c:v>12</c:v>
                </c:pt>
                <c:pt idx="4">
                  <c:v>10</c:v>
                </c:pt>
                <c:pt idx="5">
                  <c:v>4</c:v>
                </c:pt>
                <c:pt idx="6">
                  <c:v>6</c:v>
                </c:pt>
                <c:pt idx="7">
                  <c:v>10</c:v>
                </c:pt>
                <c:pt idx="8">
                  <c:v>6</c:v>
                </c:pt>
                <c:pt idx="9">
                  <c:v>7</c:v>
                </c:pt>
                <c:pt idx="10">
                  <c:v>8</c:v>
                </c:pt>
                <c:pt idx="11">
                  <c:v>6</c:v>
                </c:pt>
                <c:pt idx="12">
                  <c:v>10</c:v>
                </c:pt>
                <c:pt idx="13">
                  <c:v>4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6</c:v>
                </c:pt>
                <c:pt idx="18">
                  <c:v>10</c:v>
                </c:pt>
                <c:pt idx="19">
                  <c:v>8</c:v>
                </c:pt>
                <c:pt idx="20">
                  <c:v>6</c:v>
                </c:pt>
                <c:pt idx="21">
                  <c:v>10</c:v>
                </c:pt>
                <c:pt idx="22">
                  <c:v>8</c:v>
                </c:pt>
                <c:pt idx="23">
                  <c:v>10</c:v>
                </c:pt>
                <c:pt idx="24">
                  <c:v>12</c:v>
                </c:pt>
                <c:pt idx="25">
                  <c:v>10</c:v>
                </c:pt>
                <c:pt idx="26">
                  <c:v>12</c:v>
                </c:pt>
                <c:pt idx="27">
                  <c:v>10</c:v>
                </c:pt>
                <c:pt idx="28">
                  <c:v>8</c:v>
                </c:pt>
                <c:pt idx="29">
                  <c:v>8</c:v>
                </c:pt>
                <c:pt idx="30">
                  <c:v>12</c:v>
                </c:pt>
                <c:pt idx="31">
                  <c:v>10</c:v>
                </c:pt>
                <c:pt idx="32">
                  <c:v>12</c:v>
                </c:pt>
                <c:pt idx="33">
                  <c:v>8</c:v>
                </c:pt>
                <c:pt idx="3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3B-491E-B7EB-2609ACBE75EB}"/>
            </c:ext>
          </c:extLst>
        </c:ser>
        <c:ser>
          <c:idx val="1"/>
          <c:order val="1"/>
          <c:tx>
            <c:strRef>
              <c:f>'porovnání manipulační a lokomoč'!$D$1</c:f>
              <c:strCache>
                <c:ptCount val="1"/>
                <c:pt idx="0">
                  <c:v>Lokomoční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'porovnání manipulační a lokomoč'!$B$37:$B$71</c:f>
              <c:strCache>
                <c:ptCount val="35"/>
                <c:pt idx="0">
                  <c:v>Jakub J</c:v>
                </c:pt>
                <c:pt idx="1">
                  <c:v>Kryštof</c:v>
                </c:pt>
                <c:pt idx="2">
                  <c:v>Filip</c:v>
                </c:pt>
                <c:pt idx="3">
                  <c:v>Stázsa</c:v>
                </c:pt>
                <c:pt idx="4">
                  <c:v>Zbyněk</c:v>
                </c:pt>
                <c:pt idx="5">
                  <c:v>Fanda</c:v>
                </c:pt>
                <c:pt idx="6">
                  <c:v>Jakub H</c:v>
                </c:pt>
                <c:pt idx="7">
                  <c:v>Anička</c:v>
                </c:pt>
                <c:pt idx="8">
                  <c:v>Josefína</c:v>
                </c:pt>
                <c:pt idx="9">
                  <c:v>Davídek</c:v>
                </c:pt>
                <c:pt idx="10">
                  <c:v>Daniel</c:v>
                </c:pt>
                <c:pt idx="11">
                  <c:v>Petr</c:v>
                </c:pt>
                <c:pt idx="12">
                  <c:v>filip</c:v>
                </c:pt>
                <c:pt idx="13">
                  <c:v>Pavlík</c:v>
                </c:pt>
                <c:pt idx="14">
                  <c:v>Andy</c:v>
                </c:pt>
                <c:pt idx="15">
                  <c:v>Nela</c:v>
                </c:pt>
                <c:pt idx="16">
                  <c:v>Mia</c:v>
                </c:pt>
                <c:pt idx="17">
                  <c:v>Adél</c:v>
                </c:pt>
                <c:pt idx="18">
                  <c:v>Šimon</c:v>
                </c:pt>
                <c:pt idx="19">
                  <c:v>Mila</c:v>
                </c:pt>
                <c:pt idx="20">
                  <c:v>Antoni</c:v>
                </c:pt>
                <c:pt idx="21">
                  <c:v>Laura</c:v>
                </c:pt>
                <c:pt idx="22">
                  <c:v>Martínek</c:v>
                </c:pt>
                <c:pt idx="23">
                  <c:v>Ríša</c:v>
                </c:pt>
                <c:pt idx="24">
                  <c:v>Denis</c:v>
                </c:pt>
                <c:pt idx="25">
                  <c:v>Jiří</c:v>
                </c:pt>
                <c:pt idx="26">
                  <c:v>Bára</c:v>
                </c:pt>
                <c:pt idx="27">
                  <c:v>Lili</c:v>
                </c:pt>
                <c:pt idx="28">
                  <c:v>Anička</c:v>
                </c:pt>
                <c:pt idx="29">
                  <c:v>Oskar</c:v>
                </c:pt>
                <c:pt idx="30">
                  <c:v>Tomášek</c:v>
                </c:pt>
                <c:pt idx="31">
                  <c:v>Linda</c:v>
                </c:pt>
                <c:pt idx="32">
                  <c:v>Vali</c:v>
                </c:pt>
                <c:pt idx="33">
                  <c:v>Láďa </c:v>
                </c:pt>
                <c:pt idx="34">
                  <c:v>Šimon</c:v>
                </c:pt>
              </c:strCache>
            </c:strRef>
          </c:cat>
          <c:val>
            <c:numRef>
              <c:f>'porovnání manipulační a lokomoč'!$D$37:$D$71</c:f>
              <c:numCache>
                <c:formatCode>General</c:formatCode>
                <c:ptCount val="35"/>
                <c:pt idx="0">
                  <c:v>7</c:v>
                </c:pt>
                <c:pt idx="1">
                  <c:v>10</c:v>
                </c:pt>
                <c:pt idx="2">
                  <c:v>8</c:v>
                </c:pt>
                <c:pt idx="3">
                  <c:v>12</c:v>
                </c:pt>
                <c:pt idx="4">
                  <c:v>10</c:v>
                </c:pt>
                <c:pt idx="5">
                  <c:v>10</c:v>
                </c:pt>
                <c:pt idx="6">
                  <c:v>6</c:v>
                </c:pt>
                <c:pt idx="7">
                  <c:v>10</c:v>
                </c:pt>
                <c:pt idx="8">
                  <c:v>8</c:v>
                </c:pt>
                <c:pt idx="9">
                  <c:v>7</c:v>
                </c:pt>
                <c:pt idx="10">
                  <c:v>10</c:v>
                </c:pt>
                <c:pt idx="11">
                  <c:v>8</c:v>
                </c:pt>
                <c:pt idx="12">
                  <c:v>12</c:v>
                </c:pt>
                <c:pt idx="13">
                  <c:v>12</c:v>
                </c:pt>
                <c:pt idx="14">
                  <c:v>10</c:v>
                </c:pt>
                <c:pt idx="15">
                  <c:v>10</c:v>
                </c:pt>
                <c:pt idx="16">
                  <c:v>12</c:v>
                </c:pt>
                <c:pt idx="17">
                  <c:v>6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12</c:v>
                </c:pt>
                <c:pt idx="23">
                  <c:v>12</c:v>
                </c:pt>
                <c:pt idx="24">
                  <c:v>10</c:v>
                </c:pt>
                <c:pt idx="25">
                  <c:v>12</c:v>
                </c:pt>
                <c:pt idx="26">
                  <c:v>12</c:v>
                </c:pt>
                <c:pt idx="27">
                  <c:v>10</c:v>
                </c:pt>
                <c:pt idx="28">
                  <c:v>10</c:v>
                </c:pt>
                <c:pt idx="29">
                  <c:v>12</c:v>
                </c:pt>
                <c:pt idx="30">
                  <c:v>10</c:v>
                </c:pt>
                <c:pt idx="31">
                  <c:v>12</c:v>
                </c:pt>
                <c:pt idx="32">
                  <c:v>12</c:v>
                </c:pt>
                <c:pt idx="33">
                  <c:v>10</c:v>
                </c:pt>
                <c:pt idx="3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3B-491E-B7EB-2609ACBE75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08941568"/>
        <c:axId val="605383472"/>
      </c:barChart>
      <c:catAx>
        <c:axId val="708941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5383472"/>
        <c:crosses val="autoZero"/>
        <c:auto val="1"/>
        <c:lblAlgn val="ctr"/>
        <c:lblOffset val="100"/>
        <c:noMultiLvlLbl val="0"/>
      </c:catAx>
      <c:valAx>
        <c:axId val="605383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08941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List2!$B$1</c:f>
              <c:strCache>
                <c:ptCount val="1"/>
                <c:pt idx="0">
                  <c:v>Tgmd 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List2!$C$2:$C$72</c:f>
              <c:numCache>
                <c:formatCode>General</c:formatCode>
                <c:ptCount val="71"/>
                <c:pt idx="0">
                  <c:v>-16</c:v>
                </c:pt>
                <c:pt idx="1">
                  <c:v>-24</c:v>
                </c:pt>
                <c:pt idx="2">
                  <c:v>-18</c:v>
                </c:pt>
                <c:pt idx="3">
                  <c:v>-20</c:v>
                </c:pt>
                <c:pt idx="4">
                  <c:v>-20</c:v>
                </c:pt>
                <c:pt idx="5">
                  <c:v>-22</c:v>
                </c:pt>
                <c:pt idx="6">
                  <c:v>-24</c:v>
                </c:pt>
                <c:pt idx="7">
                  <c:v>-14</c:v>
                </c:pt>
                <c:pt idx="8">
                  <c:v>-14</c:v>
                </c:pt>
                <c:pt idx="9">
                  <c:v>-16</c:v>
                </c:pt>
                <c:pt idx="10">
                  <c:v>-18</c:v>
                </c:pt>
                <c:pt idx="11">
                  <c:v>-22</c:v>
                </c:pt>
                <c:pt idx="12">
                  <c:v>-12</c:v>
                </c:pt>
                <c:pt idx="13">
                  <c:v>-16</c:v>
                </c:pt>
                <c:pt idx="14">
                  <c:v>-18</c:v>
                </c:pt>
                <c:pt idx="15">
                  <c:v>-22</c:v>
                </c:pt>
                <c:pt idx="16">
                  <c:v>-18</c:v>
                </c:pt>
                <c:pt idx="17">
                  <c:v>-22</c:v>
                </c:pt>
                <c:pt idx="18">
                  <c:v>-14</c:v>
                </c:pt>
                <c:pt idx="19">
                  <c:v>-16</c:v>
                </c:pt>
                <c:pt idx="20">
                  <c:v>-16</c:v>
                </c:pt>
                <c:pt idx="21">
                  <c:v>-18</c:v>
                </c:pt>
                <c:pt idx="22">
                  <c:v>-20</c:v>
                </c:pt>
                <c:pt idx="23">
                  <c:v>-20</c:v>
                </c:pt>
                <c:pt idx="24">
                  <c:v>-14</c:v>
                </c:pt>
                <c:pt idx="25">
                  <c:v>-14</c:v>
                </c:pt>
                <c:pt idx="26">
                  <c:v>-18</c:v>
                </c:pt>
                <c:pt idx="27">
                  <c:v>-20</c:v>
                </c:pt>
                <c:pt idx="28">
                  <c:v>-20</c:v>
                </c:pt>
                <c:pt idx="29">
                  <c:v>-20</c:v>
                </c:pt>
                <c:pt idx="30">
                  <c:v>-20</c:v>
                </c:pt>
                <c:pt idx="31">
                  <c:v>-20</c:v>
                </c:pt>
                <c:pt idx="32">
                  <c:v>-22</c:v>
                </c:pt>
                <c:pt idx="33">
                  <c:v>-22</c:v>
                </c:pt>
                <c:pt idx="34">
                  <c:v>-22</c:v>
                </c:pt>
                <c:pt idx="35">
                  <c:v>-22</c:v>
                </c:pt>
                <c:pt idx="36">
                  <c:v>-24</c:v>
                </c:pt>
                <c:pt idx="37">
                  <c:v>-14</c:v>
                </c:pt>
                <c:pt idx="38">
                  <c:v>-14</c:v>
                </c:pt>
                <c:pt idx="39">
                  <c:v>-14</c:v>
                </c:pt>
                <c:pt idx="40">
                  <c:v>-18</c:v>
                </c:pt>
                <c:pt idx="41">
                  <c:v>-20</c:v>
                </c:pt>
                <c:pt idx="42">
                  <c:v>-20</c:v>
                </c:pt>
                <c:pt idx="43">
                  <c:v>-20</c:v>
                </c:pt>
                <c:pt idx="44">
                  <c:v>-22</c:v>
                </c:pt>
                <c:pt idx="45">
                  <c:v>-22</c:v>
                </c:pt>
                <c:pt idx="46">
                  <c:v>-24</c:v>
                </c:pt>
                <c:pt idx="47">
                  <c:v>-12</c:v>
                </c:pt>
                <c:pt idx="48">
                  <c:v>-16</c:v>
                </c:pt>
                <c:pt idx="49">
                  <c:v>-16</c:v>
                </c:pt>
                <c:pt idx="50">
                  <c:v>-16</c:v>
                </c:pt>
                <c:pt idx="51">
                  <c:v>-18</c:v>
                </c:pt>
                <c:pt idx="52">
                  <c:v>-20</c:v>
                </c:pt>
                <c:pt idx="53">
                  <c:v>-22</c:v>
                </c:pt>
                <c:pt idx="54">
                  <c:v>-22</c:v>
                </c:pt>
                <c:pt idx="55">
                  <c:v>-22</c:v>
                </c:pt>
                <c:pt idx="56">
                  <c:v>-22</c:v>
                </c:pt>
                <c:pt idx="57">
                  <c:v>-22</c:v>
                </c:pt>
                <c:pt idx="58">
                  <c:v>-22</c:v>
                </c:pt>
                <c:pt idx="59">
                  <c:v>-24</c:v>
                </c:pt>
                <c:pt idx="60">
                  <c:v>-24</c:v>
                </c:pt>
                <c:pt idx="61">
                  <c:v>-12</c:v>
                </c:pt>
                <c:pt idx="62">
                  <c:v>-14</c:v>
                </c:pt>
                <c:pt idx="63">
                  <c:v>-22</c:v>
                </c:pt>
                <c:pt idx="64">
                  <c:v>-24</c:v>
                </c:pt>
                <c:pt idx="65">
                  <c:v>-18</c:v>
                </c:pt>
                <c:pt idx="66">
                  <c:v>-24</c:v>
                </c:pt>
                <c:pt idx="67">
                  <c:v>-18</c:v>
                </c:pt>
                <c:pt idx="68">
                  <c:v>-20</c:v>
                </c:pt>
                <c:pt idx="69">
                  <c:v>-20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97-4489-A7D2-EDCC15D7E390}"/>
            </c:ext>
          </c:extLst>
        </c:ser>
        <c:ser>
          <c:idx val="1"/>
          <c:order val="1"/>
          <c:tx>
            <c:strRef>
              <c:f>List2!$A$1</c:f>
              <c:strCache>
                <c:ptCount val="1"/>
                <c:pt idx="0">
                  <c:v>Součet bodů MT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List2!$A$2:$A$71</c:f>
              <c:numCache>
                <c:formatCode>General</c:formatCode>
                <c:ptCount val="70"/>
                <c:pt idx="0">
                  <c:v>18</c:v>
                </c:pt>
                <c:pt idx="1">
                  <c:v>18</c:v>
                </c:pt>
                <c:pt idx="2">
                  <c:v>19</c:v>
                </c:pt>
                <c:pt idx="3">
                  <c:v>19</c:v>
                </c:pt>
                <c:pt idx="4">
                  <c:v>19</c:v>
                </c:pt>
                <c:pt idx="5">
                  <c:v>19</c:v>
                </c:pt>
                <c:pt idx="6">
                  <c:v>19</c:v>
                </c:pt>
                <c:pt idx="7">
                  <c:v>20</c:v>
                </c:pt>
                <c:pt idx="8">
                  <c:v>20</c:v>
                </c:pt>
                <c:pt idx="9">
                  <c:v>20</c:v>
                </c:pt>
                <c:pt idx="10">
                  <c:v>20</c:v>
                </c:pt>
                <c:pt idx="11">
                  <c:v>20</c:v>
                </c:pt>
                <c:pt idx="12">
                  <c:v>21</c:v>
                </c:pt>
                <c:pt idx="13">
                  <c:v>21</c:v>
                </c:pt>
                <c:pt idx="14">
                  <c:v>21</c:v>
                </c:pt>
                <c:pt idx="15">
                  <c:v>21</c:v>
                </c:pt>
                <c:pt idx="16">
                  <c:v>22</c:v>
                </c:pt>
                <c:pt idx="17">
                  <c:v>22</c:v>
                </c:pt>
                <c:pt idx="18">
                  <c:v>23</c:v>
                </c:pt>
                <c:pt idx="19">
                  <c:v>23</c:v>
                </c:pt>
                <c:pt idx="20">
                  <c:v>23</c:v>
                </c:pt>
                <c:pt idx="21">
                  <c:v>23</c:v>
                </c:pt>
                <c:pt idx="22">
                  <c:v>23</c:v>
                </c:pt>
                <c:pt idx="23">
                  <c:v>23</c:v>
                </c:pt>
                <c:pt idx="24">
                  <c:v>24</c:v>
                </c:pt>
                <c:pt idx="25">
                  <c:v>24</c:v>
                </c:pt>
                <c:pt idx="26">
                  <c:v>24</c:v>
                </c:pt>
                <c:pt idx="27">
                  <c:v>24</c:v>
                </c:pt>
                <c:pt idx="28">
                  <c:v>24</c:v>
                </c:pt>
                <c:pt idx="29">
                  <c:v>24</c:v>
                </c:pt>
                <c:pt idx="30">
                  <c:v>24</c:v>
                </c:pt>
                <c:pt idx="31">
                  <c:v>24</c:v>
                </c:pt>
                <c:pt idx="32">
                  <c:v>24</c:v>
                </c:pt>
                <c:pt idx="33">
                  <c:v>24</c:v>
                </c:pt>
                <c:pt idx="34">
                  <c:v>24</c:v>
                </c:pt>
                <c:pt idx="35">
                  <c:v>24</c:v>
                </c:pt>
                <c:pt idx="36">
                  <c:v>24</c:v>
                </c:pt>
                <c:pt idx="37">
                  <c:v>25</c:v>
                </c:pt>
                <c:pt idx="38">
                  <c:v>25</c:v>
                </c:pt>
                <c:pt idx="39">
                  <c:v>25</c:v>
                </c:pt>
                <c:pt idx="40">
                  <c:v>25</c:v>
                </c:pt>
                <c:pt idx="41">
                  <c:v>25</c:v>
                </c:pt>
                <c:pt idx="42">
                  <c:v>25</c:v>
                </c:pt>
                <c:pt idx="43">
                  <c:v>25</c:v>
                </c:pt>
                <c:pt idx="44">
                  <c:v>25</c:v>
                </c:pt>
                <c:pt idx="45">
                  <c:v>25</c:v>
                </c:pt>
                <c:pt idx="46">
                  <c:v>25</c:v>
                </c:pt>
                <c:pt idx="47">
                  <c:v>26</c:v>
                </c:pt>
                <c:pt idx="48">
                  <c:v>26</c:v>
                </c:pt>
                <c:pt idx="49">
                  <c:v>26</c:v>
                </c:pt>
                <c:pt idx="50">
                  <c:v>26</c:v>
                </c:pt>
                <c:pt idx="51">
                  <c:v>26</c:v>
                </c:pt>
                <c:pt idx="52">
                  <c:v>26</c:v>
                </c:pt>
                <c:pt idx="53">
                  <c:v>26</c:v>
                </c:pt>
                <c:pt idx="54">
                  <c:v>26</c:v>
                </c:pt>
                <c:pt idx="55">
                  <c:v>26</c:v>
                </c:pt>
                <c:pt idx="56">
                  <c:v>26</c:v>
                </c:pt>
                <c:pt idx="57">
                  <c:v>26</c:v>
                </c:pt>
                <c:pt idx="58">
                  <c:v>26</c:v>
                </c:pt>
                <c:pt idx="59">
                  <c:v>26</c:v>
                </c:pt>
                <c:pt idx="60">
                  <c:v>26</c:v>
                </c:pt>
                <c:pt idx="61">
                  <c:v>27</c:v>
                </c:pt>
                <c:pt idx="62">
                  <c:v>27</c:v>
                </c:pt>
                <c:pt idx="63">
                  <c:v>27</c:v>
                </c:pt>
                <c:pt idx="64">
                  <c:v>27</c:v>
                </c:pt>
                <c:pt idx="65">
                  <c:v>28</c:v>
                </c:pt>
                <c:pt idx="66">
                  <c:v>28</c:v>
                </c:pt>
                <c:pt idx="67">
                  <c:v>29</c:v>
                </c:pt>
                <c:pt idx="68">
                  <c:v>29</c:v>
                </c:pt>
                <c:pt idx="69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97-4489-A7D2-EDCC15D7E3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09658352"/>
        <c:axId val="1962427712"/>
      </c:barChart>
      <c:catAx>
        <c:axId val="109658352"/>
        <c:scaling>
          <c:orientation val="maxMin"/>
        </c:scaling>
        <c:delete val="0"/>
        <c:axPos val="l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62427712"/>
        <c:crosses val="autoZero"/>
        <c:auto val="1"/>
        <c:lblAlgn val="ctr"/>
        <c:lblOffset val="100"/>
        <c:noMultiLvlLbl val="0"/>
      </c:catAx>
      <c:valAx>
        <c:axId val="196242771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9658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/>
      </a:solidFill>
      <a:sp3d/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/>
      </a:solidFill>
      <a:sp3d/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0.295</cdr:x>
      <cdr:y>0.07292</cdr:y>
    </cdr:from>
    <cdr:to>
      <cdr:x>0.495</cdr:x>
      <cdr:y>0.38542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D1D3FA2C-605D-F198-2655-30363AB37ED0}"/>
            </a:ext>
          </a:extLst>
        </cdr:cNvPr>
        <cdr:cNvSpPr txBox="1"/>
      </cdr:nvSpPr>
      <cdr:spPr>
        <a:xfrm xmlns:a="http://schemas.openxmlformats.org/drawingml/2006/main">
          <a:off x="1348740" y="21336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0.06833</cdr:x>
      <cdr:y>0.0599</cdr:y>
    </cdr:from>
    <cdr:to>
      <cdr:x>0.5</cdr:x>
      <cdr:y>0.1875</cdr:y>
    </cdr:to>
    <cdr:sp macro="" textlink="">
      <cdr:nvSpPr>
        <cdr:cNvPr id="3" name="TextovéPole 2">
          <a:extLst xmlns:a="http://schemas.openxmlformats.org/drawingml/2006/main">
            <a:ext uri="{FF2B5EF4-FFF2-40B4-BE49-F238E27FC236}">
              <a16:creationId xmlns:a16="http://schemas.microsoft.com/office/drawing/2014/main" id="{5D2F8AD3-D113-BC5A-D10C-8D5DDF895E9B}"/>
            </a:ext>
          </a:extLst>
        </cdr:cNvPr>
        <cdr:cNvSpPr txBox="1"/>
      </cdr:nvSpPr>
      <cdr:spPr>
        <a:xfrm xmlns:a="http://schemas.openxmlformats.org/drawingml/2006/main">
          <a:off x="312420" y="175260"/>
          <a:ext cx="1973580" cy="3733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0.08167</cdr:x>
      <cdr:y>0.02344</cdr:y>
    </cdr:from>
    <cdr:to>
      <cdr:x>0.66167</cdr:x>
      <cdr:y>0.1901</cdr:y>
    </cdr:to>
    <cdr:sp macro="" textlink="">
      <cdr:nvSpPr>
        <cdr:cNvPr id="4" name="TextovéPole 3">
          <a:extLst xmlns:a="http://schemas.openxmlformats.org/drawingml/2006/main">
            <a:ext uri="{FF2B5EF4-FFF2-40B4-BE49-F238E27FC236}">
              <a16:creationId xmlns:a16="http://schemas.microsoft.com/office/drawing/2014/main" id="{5FD116A5-7D2D-1E3C-1980-4514B3CDC791}"/>
            </a:ext>
          </a:extLst>
        </cdr:cNvPr>
        <cdr:cNvSpPr txBox="1"/>
      </cdr:nvSpPr>
      <cdr:spPr>
        <a:xfrm xmlns:a="http://schemas.openxmlformats.org/drawingml/2006/main">
          <a:off x="373380" y="68580"/>
          <a:ext cx="2651760" cy="4876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900"/>
            <a:t>Součtové hodnocení TGMD-2 dívky </a:t>
          </a:r>
        </a:p>
      </cdr:txBody>
    </cdr:sp>
  </cdr:relSizeAnchor>
  <cdr:relSizeAnchor xmlns:cdr="http://schemas.openxmlformats.org/drawingml/2006/chartDrawing">
    <cdr:from>
      <cdr:x>0.52333</cdr:x>
      <cdr:y>0.02604</cdr:y>
    </cdr:from>
    <cdr:to>
      <cdr:x>0.98667</cdr:x>
      <cdr:y>0.23698</cdr:y>
    </cdr:to>
    <cdr:sp macro="" textlink="">
      <cdr:nvSpPr>
        <cdr:cNvPr id="5" name="TextovéPole 4">
          <a:extLst xmlns:a="http://schemas.openxmlformats.org/drawingml/2006/main">
            <a:ext uri="{FF2B5EF4-FFF2-40B4-BE49-F238E27FC236}">
              <a16:creationId xmlns:a16="http://schemas.microsoft.com/office/drawing/2014/main" id="{E815E014-7195-F697-06C4-3E77E1396F76}"/>
            </a:ext>
          </a:extLst>
        </cdr:cNvPr>
        <cdr:cNvSpPr txBox="1"/>
      </cdr:nvSpPr>
      <cdr:spPr>
        <a:xfrm xmlns:a="http://schemas.openxmlformats.org/drawingml/2006/main">
          <a:off x="2392680" y="76200"/>
          <a:ext cx="2118360" cy="6172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900"/>
            <a:t>Součtové hodnocení TGMD-2 chlapci</a:t>
          </a:r>
        </a:p>
      </cdr:txBody>
    </cdr:sp>
  </cdr:relSizeAnchor>
</c:userShape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13 –⁠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–⁠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–⁠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13 –⁠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–⁠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–⁠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1a40f3f-6181-48cc-b52f-e1be9e12217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ISO690Nmerical.XSL" StyleName="ISO 690 – číselná reference" Version="1987">
  <b:Source>
    <b:Tag>BER14</b:Tag>
    <b:SourceType>Book</b:SourceType>
    <b:Guid>{F5953F73-CF38-4170-AB50-42CDBCB90726}</b:Guid>
    <b:Title>Učitel - aktér edukačního procesu předškolního vzdělávání</b:Title>
    <b:Year>2014</b:Year>
    <b:City>Olomouc</b:City>
    <b:Publisher>Univerzita Palackého v Olomouci</b:Publisher>
    <b:StandardNumber>ISBN 978-80-244-4033-0</b:StandardNumber>
    <b:Author>
      <b:Author>
        <b:NameList>
          <b:Person>
            <b:Last>BERČÍKOVÁ</b:Last>
            <b:First>Alena</b:First>
          </b:Person>
          <b:Person>
            <b:Last>ŠMELOVÁ</b:Last>
            <b:First>Eva </b:First>
          </b:Person>
          <b:Person>
            <b:Last>PROVÁZKOVOVÁ STOLINSKÁ</b:Last>
            <b:First>Dominika </b:First>
          </b:Person>
        </b:NameList>
      </b:Author>
    </b:Author>
    <b:Pages>77</b:Pages>
    <b:RefOrder>2</b:RefOrder>
  </b:Source>
  <b:Source>
    <b:Tag>DVO00</b:Tag>
    <b:SourceType>Book</b:SourceType>
    <b:Guid>{8513A154-1829-40EF-9A60-11BC3C1D3561}</b:Guid>
    <b:Title>Didaktitka tělesné výchovy nejmenších dětí a dětí s hendikepy</b:Title>
    <b:Year>2000</b:Year>
    <b:City>Praha</b:City>
    <b:Publisher>Univerzita Karlova v Praze, Pedagogická fakulta</b:Publisher>
    <b:StandardNumber>ISBN 80-7290-005-6</b:StandardNumber>
    <b:Author>
      <b:Author>
        <b:NameList>
          <b:Person>
            <b:Last>DVOŘÁKOVÁ</b:Last>
            <b:First>Hana</b:First>
          </b:Person>
        </b:NameList>
      </b:Author>
    </b:Author>
    <b:Pages>95</b:Pages>
    <b:RefOrder>3</b:RefOrder>
  </b:Source>
  <b:Source>
    <b:Tag>DVO89</b:Tag>
    <b:SourceType>Book</b:SourceType>
    <b:Guid>{A9A0342C-B43B-4D50-993C-14D18A62C065}</b:Guid>
    <b:Title>Tělesná výchova v mateřské škole: dílčí metodická příručka k programu výchovné práce pro mateřské školy</b:Title>
    <b:Year>1989</b:Year>
    <b:City>Praha</b:City>
    <b:Publisher>Naše vojsko</b:Publisher>
    <b:Author>
      <b:Author>
        <b:NameList>
          <b:Person>
            <b:Last>DVOŘÁKOVÁ</b:Last>
            <b:First>Hana</b:First>
          </b:Person>
        </b:NameList>
      </b:Author>
    </b:Author>
    <b:Pages>326</b:Pages>
    <b:Edition>[1. vyd.]</b:Edition>
    <b:RefOrder>4</b:RefOrder>
  </b:Source>
  <b:Source>
    <b:Tag>DVO06</b:Tag>
    <b:SourceType>Book</b:SourceType>
    <b:Guid>{C87D9FDF-1652-40A6-8B96-34DC9260794E}</b:Guid>
    <b:Title>Základní motorika</b:Title>
    <b:Year>2006</b:Year>
    <b:City>Praha</b:City>
    <b:Publisher>Univerzita Karlova v Praze, Pedagogická fakulta</b:Publisher>
    <b:StandardNumber>ISBN 80-7290-259-8.</b:StandardNumber>
    <b:Author>
      <b:Author>
        <b:NameList>
          <b:Person>
            <b:Last>DVOŘÁKOVÁ</b:Last>
            <b:First>Hana</b:First>
          </b:Person>
        </b:NameList>
      </b:Author>
    </b:Author>
    <b:Pages> 44</b:Pages>
    <b:RefOrder>5</b:RefOrder>
  </b:Source>
  <b:Source>
    <b:Tag>DVO15</b:Tag>
    <b:SourceType>Book</b:SourceType>
    <b:Guid>{62091AEE-A8CE-43FD-A749-A9585336A346}</b:Guid>
    <b:Title>Rozvíjíme dovednosti hrubé a jemné motoriky dětí: dítě a jeho tělo</b:Title>
    <b:Year>2015</b:Year>
    <b:City>Praha</b:City>
    <b:Publisher>Raabe</b:Publisher>
    <b:StandardNumber>ISBN 978-80-7496-187-8.</b:StandardNumber>
    <b:Author>
      <b:Author>
        <b:NameList>
          <b:Person>
            <b:Last>DVOŘÁKOVÁ</b:Last>
            <b:First>Hana</b:First>
          </b:Person>
          <b:Person>
            <b:Last>KUKAČKOVÁ</b:Last>
            <b:First>Michaela</b:First>
          </b:Person>
          <b:Person>
            <b:Last>LIETAVCOVÁ</b:Last>
            <b:First>Martina </b:First>
          </b:Person>
          <b:Person>
            <b:Last>NÁDVORNÍKOVÁ</b:Last>
            <b:First>Hana</b:First>
          </b:Person>
          <b:Person>
            <b:Last>SVOBODOVÁ</b:Last>
            <b:First>Eva </b:First>
          </b:Person>
        </b:NameList>
      </b:Author>
    </b:Author>
    <b:Pages>164 stran</b:Pages>
    <b:Edition> 2. vydání</b:Edition>
    <b:RefOrder>6</b:RefOrder>
  </b:Source>
  <b:Source>
    <b:Tag>FIC20</b:Tag>
    <b:SourceType>Book</b:SourceType>
    <b:Guid>{B53C10F6-7ACE-4FBC-8305-82F4E101703C}</b:Guid>
    <b:Title>Hry na rozvoj dílčích funkcí u dětí: optické a akustické vnímání, jemná motorika a prostorová orientace</b:Title>
    <b:Year>2020</b:Year>
    <b:City>Praha</b:City>
    <b:Publisher>Grada</b:Publisher>
    <b:StandardNumber>ISBN 978-80-271-1045-2</b:StandardNumber>
    <b:Author>
      <b:Author>
        <b:NameList>
          <b:Person>
            <b:Last>FICOVÁ</b:Last>
            <b:Middle>Theodora</b:Middle>
            <b:First>Lenka</b:First>
          </b:Person>
        </b:NameList>
      </b:Author>
    </b:Author>
    <b:Pages>172</b:Pages>
    <b:RefOrder>7</b:RefOrder>
  </b:Source>
  <b:Source>
    <b:Tag>MIK09</b:Tag>
    <b:SourceType>Book</b:SourceType>
    <b:Guid>{5AF83389-7742-4739-9248-5282CD895DAB}</b:Guid>
    <b:Title>Environmentální stimuly v pohybové aktivitě dětí předškolního věku</b:Title>
    <b:Year>2009</b:Year>
    <b:City>Olomouc</b:City>
    <b:Publisher>Univerzita Palackého v Olomouci,</b:Publisher>
    <b:StandardNumber>ISBN 978-80-244-2331-9</b:StandardNumber>
    <b:Author>
      <b:Author>
        <b:NameList>
          <b:Person>
            <b:Last>MIKLÁNKOVÁ,</b:Last>
            <b:First>Ludmila</b:First>
          </b:Person>
        </b:NameList>
      </b:Author>
    </b:Author>
    <b:Pages>168</b:Pages>
    <b:RefOrder>8</b:RefOrder>
  </b:Source>
  <b:Source>
    <b:Tag>OTE16</b:Tag>
    <b:SourceType>Book</b:SourceType>
    <b:Guid>{FB961F9A-714E-46A5-BE89-FD9B37FBB0AA}</b:Guid>
    <b:Title>Školní zralost a připravenost</b:Title>
    <b:Year>2016</b:Year>
    <b:City>Praha</b:City>
    <b:Publisher>Portál</b:Publisher>
    <b:Author>
      <b:Author>
        <b:NameList>
          <b:Person>
            <b:Last>OTEVŘELOVÁ</b:Last>
            <b:First>Hana</b:First>
          </b:Person>
        </b:NameList>
      </b:Author>
    </b:Author>
    <b:Pages>142</b:Pages>
    <b:StandardNumber>ISBN 978-80-262-1092-4</b:StandardNumber>
    <b:RefOrder>9</b:RefOrder>
  </b:Source>
  <b:Source>
    <b:Tag>ŠME04</b:Tag>
    <b:SourceType>Book</b:SourceType>
    <b:Guid>{C556B2D1-6B02-43E1-9A85-6944F9358742}</b:Guid>
    <b:Title>Mateřská škola: teorie a praxe. 1</b:Title>
    <b:Year>2004</b:Year>
    <b:City>Olomouc</b:City>
    <b:Publisher>Univerzita Palackého</b:Publisher>
    <b:StandardNumber>ISBN 80-244-0945-3</b:StandardNumber>
    <b:Author>
      <b:Author>
        <b:NameList>
          <b:Person>
            <b:Last>ŠMELOVÁ</b:Last>
            <b:First>Eva</b:First>
          </b:Person>
        </b:NameList>
      </b:Author>
    </b:Author>
    <b:Pages>168</b:Pages>
    <b:RefOrder>10</b:RefOrder>
  </b:Source>
  <b:Source>
    <b:Tag>ŠME18</b:Tag>
    <b:SourceType>Book</b:SourceType>
    <b:Guid>{849396A5-53D2-4C7A-86BD-307E1FD7C82C}</b:Guid>
    <b:Title>Didaktika předškolního vzdělávání</b:Title>
    <b:Year>2018</b:Year>
    <b:City>Praha</b:City>
    <b:Publisher>Portál</b:Publisher>
    <b:StandardNumber>ISBN 978-80-262-1302-4</b:StandardNumber>
    <b:Author>
      <b:Author>
        <b:NameList>
          <b:Person>
            <b:Last>ŠMELOVÁ</b:Last>
            <b:First>Eva</b:First>
          </b:Person>
          <b:Person>
            <b:Last>PRÁŠILOVÁ</b:Last>
            <b:First>Michaela</b:First>
          </b:Person>
        </b:NameList>
      </b:Author>
    </b:Author>
    <b:Pages>229</b:Pages>
    <b:RefOrder>11</b:RefOrder>
  </b:Source>
  <b:Source>
    <b:Tag>ŠME12</b:Tag>
    <b:SourceType>Book</b:SourceType>
    <b:Guid>{DFA250E1-DD94-4DFD-8797-5C47CC3B7D3A}</b:Guid>
    <b:Title>Připravenost dětí k zahájení povinné školní docházky v kontextu současného kurikula.</b:Title>
    <b:Year>2012</b:Year>
    <b:City>Olomouc</b:City>
    <b:Publisher>Univerzita Palackého v Olomouci</b:Publisher>
    <b:StandardNumber>ISBN 978-80-244-3345-5</b:StandardNumber>
    <b:Author>
      <b:Author>
        <b:NameList>
          <b:Person>
            <b:Last>ŠMELOVÁ</b:Last>
            <b:First>Eva</b:First>
          </b:Person>
          <b:Person>
            <b:Last>PETROVÁ</b:Last>
            <b:First>Alena</b:First>
          </b:Person>
          <b:Person>
            <b:Last>SOURALOVÁ</b:Last>
            <b:First>Eva</b:First>
          </b:Person>
        </b:NameList>
      </b:Author>
    </b:Author>
    <b:Pages>312</b:Pages>
    <b:RefOrder>12</b:RefOrder>
  </b:Source>
  <b:Source>
    <b:Tag>MAT05</b:Tag>
    <b:SourceType>Book</b:SourceType>
    <b:Guid>{7455567E-E256-4E1C-8D75-FC81C2734CD6}</b:Guid>
    <b:Title>Prvních 6 let ve vývoji a výchově dítěte, normy vývoje a vývojové milníky z pohledu psychologa</b:Title>
    <b:Year>2005</b:Year>
    <b:City>Praha</b:City>
    <b:Publisher>Grada</b:Publisher>
    <b:StandardNumber>ISBN 80-247-0870-1</b:StandardNumber>
    <b:Author>
      <b:Author>
        <b:NameList>
          <b:Person>
            <b:Last>MATĚJČEK</b:Last>
            <b:First>Zdeněk</b:First>
          </b:Person>
        </b:NameList>
      </b:Author>
    </b:Author>
    <b:Pages>182</b:Pages>
    <b:RefOrder>13</b:RefOrder>
  </b:Source>
  <b:Source>
    <b:Tag>htt</b:Tag>
    <b:SourceType>InternetSite</b:SourceType>
    <b:Guid>{74B1B1BB-42FF-4C87-987C-A9504BC6B035}</b:Guid>
    <b:Title>https://rodicovstvihrou.cz/preklady/mozek-predskolaka/</b:Title>
    <b:InternetSiteTitle>Rdičovství hrou</b:InternetSiteTitle>
    <b:URL>https://rodicovstvihrou.cz/preklady/mozek-predskolaka/</b:URL>
    <b:RefOrder>14</b:RefOrder>
  </b:Source>
  <b:Source>
    <b:Tag>CHR16</b:Tag>
    <b:SourceType>Book</b:SourceType>
    <b:Guid>{E08E2CE3-BCBF-4D26-AEDD-51DC8648CDA0}</b:Guid>
    <b:Title>Metody pedagogického výzkumu: základy kvantitativního výzkumu</b:Title>
    <b:Year> 2016</b:Year>
    <b:StandardNumber>ISBN 978-80-247-5326-3</b:StandardNumber>
    <b:City>Praha</b:City>
    <b:Publisher>Grada</b:Publisher>
    <b:Author>
      <b:Author>
        <b:NameList>
          <b:Person>
            <b:Last>CHRÁSKA</b:Last>
            <b:First>Miroslav</b:First>
          </b:Person>
        </b:NameList>
      </b:Author>
    </b:Author>
    <b:Edition>2</b:Edition>
    <b:RefOrder>15</b:RefOrder>
  </b:Source>
  <b:Source>
    <b:Tag>PRŮ13</b:Tag>
    <b:SourceType>Book</b:SourceType>
    <b:Guid>{112484F1-1B68-4EBD-8AF8-A046FC8B3A23}</b:Guid>
    <b:Title>Předškolní pedagogika: učebnice pro střední a vyšší odborné školy</b:Title>
    <b:Year>2013</b:Year>
    <b:City>Praha</b:City>
    <b:Publisher>Portál</b:Publisher>
    <b:StandardNumber> ISBN 978-80-262-0495-4.</b:StandardNumber>
    <b:Author>
      <b:Author>
        <b:NameList>
          <b:Person>
            <b:Last>PRŮCHA</b:Last>
            <b:First>Jan</b:First>
          </b:Person>
          <b:Person>
            <b:Last>KOŤÁTKOVÁ</b:Last>
            <b:First>Soňa </b:First>
          </b:Person>
        </b:NameList>
      </b:Author>
    </b:Author>
    <b:RefOrder>16</b:RefOrder>
  </b:Source>
  <b:Source>
    <b:Tag>KOL15</b:Tag>
    <b:SourceType>Book</b:SourceType>
    <b:Guid>{92B378C3-D696-4700-B4FD-FBFBDA894907}</b:Guid>
    <b:Title>Dítě předškolního věku v prostředí sociální exkluze</b:Title>
    <b:Year>2015</b:Year>
    <b:City>Opava</b:City>
    <b:Publisher>Slezská univerzita</b:Publisher>
    <b:StandardNumber>ISBN: 978-80-7510-161-7</b:StandardNumber>
    <b:Author>
      <b:Author>
        <b:NameList>
          <b:Person>
            <b:Last>KOLAŘÍKOVÁ</b:Last>
            <b:First>Marta</b:First>
          </b:Person>
        </b:NameList>
      </b:Author>
    </b:Author>
    <b:RefOrder>17</b:RefOrder>
  </b:Source>
  <b:Source>
    <b:Tag>GRE15</b:Tag>
    <b:SourceType>Book</b:SourceType>
    <b:Guid>{A8345610-ECBD-4201-AE04-A73F73B6117F}</b:Guid>
    <b:Title>Spravedlivý start?: nerovné šance v předškolním vzdělávání a při přechodu na základní školu</b:Title>
    <b:Year>2015</b:Year>
    <b:City>Praha</b:City>
    <b:Publisher>Univerzita Karlova v Praze, Pedagogická fakulta</b:Publisher>
    <b:StandardNumber>ISBN 978-80-7290-861-5</b:StandardNumber>
    <b:Author>
      <b:Author>
        <b:NameList>
          <b:Person>
            <b:Last>GREGER</b:Last>
            <b:First>David</b:First>
          </b:Person>
          <b:Person>
            <b:Last>SIMONOVÁ</b:Last>
            <b:First>Jaroslava</b:First>
          </b:Person>
          <b:Person>
            <b:Last>STRAKOVÁ</b:Last>
            <b:First>Jana</b:First>
          </b:Person>
        </b:NameList>
      </b:Author>
    </b:Author>
    <b:RefOrder>18</b:RefOrder>
  </b:Source>
  <b:Source>
    <b:Tag>Eva05</b:Tag>
    <b:SourceType>ConferenceProceedings</b:SourceType>
    <b:Guid>{05D5A3A1-AF4F-49B1-9211-66D207DF2450}</b:Guid>
    <b:Title>Varia psychologica X</b:Title>
    <b:Year>2005</b:Year>
    <b:City>Olomouc</b:City>
    <b:Publisher>Filozofická fakulta</b:Publisher>
    <b:StandardNumber>ISBN 80-244-1060-5</b:StandardNumber>
    <b:Author>
      <b:Author>
        <b:NameList>
          <b:Person>
            <b:Last>REITEROVÁ</b:Last>
            <b:First>Eva</b:First>
          </b:Person>
        </b:NameList>
      </b:Author>
    </b:Author>
    <b:URL>file:///C:/Users/annap/Desktop/diplomka/diplomov%C3%A9%20pr%C3%A1ce%20vzory/%C4%8Cl%C3%A1nek_Psychologica_34_Varia_Psychologica_X.pdf</b:URL>
    <b:RefOrder>19</b:RefOrder>
  </b:Source>
  <b:Source>
    <b:Tag>JUC14</b:Tag>
    <b:SourceType>Book</b:SourceType>
    <b:Guid>{8AC95D05-A68B-495B-924B-E4DA5A3A38EE}</b:Guid>
    <b:Title>Je naše dítě zralé na vstup do školy?</b:Title>
    <b:Year>2014</b:Year>
    <b:City>Praha</b:City>
    <b:Publisher>Grada</b:Publisher>
    <b:StandardNumber>ISBN 978-80-247-4750-7</b:StandardNumber>
    <b:Pages>150</b:Pages>
    <b:Author>
      <b:Author>
        <b:NameList>
          <b:Person>
            <b:Last>JUCOVIČOVÁ</b:Last>
            <b:First>Drahomíra</b:First>
          </b:Person>
          <b:Person>
            <b:Last>ŽÁČKOVÁ</b:Last>
            <b:First>Hana</b:First>
          </b:Person>
        </b:NameList>
      </b:Author>
    </b:Author>
    <b:RefOrder>20</b:RefOrder>
  </b:Source>
  <b:Source>
    <b:Tag>RUB18</b:Tag>
    <b:SourceType>Book</b:SourceType>
    <b:Guid>{C45FF6CA-8B85-43E5-86E0-94F294A0C718}</b:Guid>
    <b:Title>Pohybová aktivita a tělesná zdatnost českých adolescentů v kontextu zastavěného prostředí</b:Title>
    <b:Year>2018</b:Year>
    <b:City>Olomouc</b:City>
    <b:Publisher>Univerzita Palackého</b:Publisher>
    <b:StandardNumber> ISBN 978-80-244-5451-1</b:StandardNumber>
    <b:Author>
      <b:Author>
        <b:NameList>
          <b:Person>
            <b:Last>kol.</b:Last>
            <b:First>RUBÍN</b:First>
            <b:Middle>a</b:Middle>
          </b:Person>
        </b:NameList>
      </b:Author>
    </b:Author>
    <b:RefOrder>21</b:RefOrder>
  </b:Source>
  <b:Source>
    <b:Tag>VLČ17</b:Tag>
    <b:SourceType>Misc</b:SourceType>
    <b:Guid>{E5C6D96C-7038-4974-ABAB-100EC0F4C62C}</b:Guid>
    <b:Title>TEST MAPUJÍCÍ PŘIPRAVENOST NA ŠKOLU</b:Title>
    <b:Year>2017</b:Year>
    <b:City>Praha</b:City>
    <b:Publisher>Národní ústav pro vzdělávání</b:Publisher>
    <b:ShortTitle>MaTeRS</b:ShortTitle>
    <b:URL>https://objednavky.nuv.cz/nastroj/30003-test-mapujici-pripravenost-na-skolu-maters</b:URL>
    <b:Author>
      <b:Author>
        <b:NameList>
          <b:Person>
            <b:Last>VLČKOVÁ</b:Last>
            <b:First>Helena</b:First>
          </b:Person>
          <b:Person>
            <b:Last>POLÁKOVÁ</b:Last>
            <b:First>Simona</b:First>
          </b:Person>
        </b:NameList>
      </b:Author>
    </b:Author>
    <b:RefOrder>22</b:RefOrder>
  </b:Source>
  <b:Source>
    <b:Tag>BRA14</b:Tag>
    <b:SourceType>Misc</b:SourceType>
    <b:Guid>{C3D10FD8-E350-4FF0-9A55-44A06F27D2D3}</b:Guid>
    <b:Title>Pedagogicko-psychologická diagnostika</b:Title>
    <b:Year>2014</b:Year>
    <b:City>Praha</b:City>
    <b:Publisher>Univerzita Karlova v Praze, Pedagogická fakulta,</b:Publisher>
    <b:StandardNumber>ISBN 978-80-7290-656-7</b:StandardNumber>
    <b:Author>
      <b:Author>
        <b:NameList>
          <b:Person>
            <b:Last>BRAUN</b:Last>
            <b:First>Richard</b:First>
          </b:Person>
        </b:NameList>
      </b:Author>
    </b:Author>
    <b:RefOrder>1</b:RefOrder>
  </b:Source>
</b:Sourc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12675539525848B578C3800ACF5315" ma:contentTypeVersion="9" ma:contentTypeDescription="Vytvoří nový dokument" ma:contentTypeScope="" ma:versionID="6d7bde7f4bd88ecf679aa61171da398a">
  <xsd:schema xmlns:xsd="http://www.w3.org/2001/XMLSchema" xmlns:xs="http://www.w3.org/2001/XMLSchema" xmlns:p="http://schemas.microsoft.com/office/2006/metadata/properties" xmlns:ns3="c1a40f3f-6181-48cc-b52f-e1be9e12217a" targetNamespace="http://schemas.microsoft.com/office/2006/metadata/properties" ma:root="true" ma:fieldsID="95f421ac781895017cd9557996fe5d6c" ns3:_="">
    <xsd:import namespace="c1a40f3f-6181-48cc-b52f-e1be9e1221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40f3f-6181-48cc-b52f-e1be9e1221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20E025-4672-4A30-81E9-F04996EB66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A6624C-B566-4367-A7A2-C237E4956938}">
  <ds:schemaRefs>
    <ds:schemaRef ds:uri="http://schemas.microsoft.com/office/2006/metadata/properties"/>
    <ds:schemaRef ds:uri="http://schemas.microsoft.com/office/infopath/2007/PartnerControls"/>
    <ds:schemaRef ds:uri="c1a40f3f-6181-48cc-b52f-e1be9e12217a"/>
  </ds:schemaRefs>
</ds:datastoreItem>
</file>

<file path=customXml/itemProps3.xml><?xml version="1.0" encoding="utf-8"?>
<ds:datastoreItem xmlns:ds="http://schemas.openxmlformats.org/officeDocument/2006/customXml" ds:itemID="{8661AF1A-1A0A-40AF-8D23-65577F2B95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EED7A8-171F-460A-A86A-338541A42F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a40f3f-6181-48cc-b52f-e1be9e1221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84</Pages>
  <Words>19336</Words>
  <Characters>115498</Characters>
  <Application>Microsoft Office Word</Application>
  <DocSecurity>0</DocSecurity>
  <Lines>2403</Lines>
  <Paragraphs>881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Kotesovcova Pavla</dc:creator>
  <cp:keywords/>
  <dc:description/>
  <cp:lastModifiedBy>Kotesovcova Pavla</cp:lastModifiedBy>
  <cp:revision>2</cp:revision>
  <cp:lastPrinted>2024-03-31T10:36:00Z</cp:lastPrinted>
  <dcterms:created xsi:type="dcterms:W3CDTF">2024-04-14T16:59:00Z</dcterms:created>
  <dcterms:modified xsi:type="dcterms:W3CDTF">2024-04-14T16:59:00Z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0x0101001612675539525848B578C3800ACF5315</vt:lpwstr>
  </property>
</Properties>
</file>