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D112" w14:textId="77777777" w:rsidR="0034636D" w:rsidRPr="00A521EC" w:rsidRDefault="0034636D" w:rsidP="0034636D">
      <w:pPr>
        <w:jc w:val="center"/>
        <w:rPr>
          <w:rFonts w:cs="Times New Roman"/>
          <w:sz w:val="32"/>
          <w:szCs w:val="32"/>
        </w:rPr>
      </w:pPr>
      <w:r w:rsidRPr="00A521EC">
        <w:rPr>
          <w:rFonts w:cs="Times New Roman"/>
          <w:sz w:val="32"/>
          <w:szCs w:val="32"/>
        </w:rPr>
        <w:t>UNIVERZITA PALACKÉHO V OLOMOUCI</w:t>
      </w:r>
    </w:p>
    <w:p w14:paraId="16C670B0" w14:textId="77777777" w:rsidR="0034636D" w:rsidRPr="00EA37AC" w:rsidRDefault="0034636D" w:rsidP="0034636D">
      <w:pPr>
        <w:jc w:val="center"/>
        <w:rPr>
          <w:rFonts w:cs="Times New Roman"/>
          <w:sz w:val="30"/>
          <w:szCs w:val="30"/>
        </w:rPr>
      </w:pPr>
      <w:r w:rsidRPr="00EA37AC">
        <w:rPr>
          <w:rFonts w:cs="Times New Roman"/>
          <w:sz w:val="30"/>
          <w:szCs w:val="30"/>
        </w:rPr>
        <w:t>PEDAGOGICKÁ FAKULTA</w:t>
      </w:r>
    </w:p>
    <w:p w14:paraId="55DDDEE9" w14:textId="77777777" w:rsidR="0034636D" w:rsidRDefault="0034636D" w:rsidP="0034636D">
      <w:pPr>
        <w:jc w:val="center"/>
        <w:rPr>
          <w:rFonts w:cs="Times New Roman"/>
          <w:szCs w:val="24"/>
        </w:rPr>
      </w:pPr>
      <w:r w:rsidRPr="00A521EC">
        <w:rPr>
          <w:rFonts w:cs="Times New Roman"/>
          <w:szCs w:val="24"/>
        </w:rPr>
        <w:t>Ústav pedagogiky a sociálních studií</w:t>
      </w:r>
    </w:p>
    <w:p w14:paraId="3BBD7BB8" w14:textId="77777777" w:rsidR="0034636D" w:rsidRDefault="0034636D" w:rsidP="0034636D">
      <w:pPr>
        <w:jc w:val="center"/>
        <w:rPr>
          <w:rFonts w:cs="Times New Roman"/>
          <w:szCs w:val="24"/>
        </w:rPr>
      </w:pPr>
    </w:p>
    <w:p w14:paraId="6F400AF9" w14:textId="77777777" w:rsidR="0034636D" w:rsidRDefault="0034636D" w:rsidP="0034636D">
      <w:pPr>
        <w:jc w:val="center"/>
        <w:rPr>
          <w:rFonts w:cs="Times New Roman"/>
          <w:szCs w:val="24"/>
        </w:rPr>
      </w:pPr>
    </w:p>
    <w:p w14:paraId="06F1D717" w14:textId="77777777" w:rsidR="0034636D" w:rsidRDefault="0034636D" w:rsidP="0034636D">
      <w:pPr>
        <w:jc w:val="center"/>
        <w:rPr>
          <w:rFonts w:cs="Times New Roman"/>
          <w:szCs w:val="24"/>
        </w:rPr>
      </w:pPr>
    </w:p>
    <w:p w14:paraId="06D53EBD" w14:textId="77777777" w:rsidR="0034636D" w:rsidRDefault="0034636D" w:rsidP="0034636D">
      <w:pPr>
        <w:jc w:val="center"/>
        <w:rPr>
          <w:rFonts w:cs="Times New Roman"/>
          <w:szCs w:val="24"/>
        </w:rPr>
      </w:pPr>
    </w:p>
    <w:p w14:paraId="3DD480AC" w14:textId="77777777" w:rsidR="0034636D" w:rsidRDefault="0034636D" w:rsidP="0034636D">
      <w:pPr>
        <w:jc w:val="center"/>
        <w:rPr>
          <w:rFonts w:cs="Times New Roman"/>
          <w:szCs w:val="24"/>
        </w:rPr>
      </w:pPr>
    </w:p>
    <w:p w14:paraId="1C59202D" w14:textId="77777777" w:rsidR="0034636D" w:rsidRDefault="0034636D" w:rsidP="0034636D">
      <w:pPr>
        <w:jc w:val="center"/>
        <w:rPr>
          <w:rFonts w:cs="Times New Roman"/>
          <w:szCs w:val="24"/>
        </w:rPr>
      </w:pPr>
    </w:p>
    <w:p w14:paraId="22342216" w14:textId="77777777" w:rsidR="0034636D" w:rsidRDefault="0034636D" w:rsidP="0034636D">
      <w:pPr>
        <w:jc w:val="center"/>
        <w:rPr>
          <w:rFonts w:cs="Times New Roman"/>
        </w:rPr>
      </w:pPr>
    </w:p>
    <w:p w14:paraId="450C6143" w14:textId="48DB3E50" w:rsidR="0034636D" w:rsidRDefault="0034636D" w:rsidP="0034636D">
      <w:pPr>
        <w:jc w:val="center"/>
        <w:rPr>
          <w:rFonts w:cs="Times New Roman"/>
          <w:b/>
          <w:bCs/>
          <w:sz w:val="32"/>
          <w:szCs w:val="32"/>
        </w:rPr>
      </w:pPr>
      <w:r w:rsidRPr="00A521EC">
        <w:rPr>
          <w:rFonts w:cs="Times New Roman"/>
          <w:b/>
          <w:bCs/>
          <w:sz w:val="32"/>
          <w:szCs w:val="32"/>
        </w:rPr>
        <w:t>Bakalářská práce</w:t>
      </w:r>
    </w:p>
    <w:p w14:paraId="1DF266A5" w14:textId="2C679DA9" w:rsidR="00BF6453" w:rsidRPr="00BF6453" w:rsidRDefault="00BF6453" w:rsidP="0034636D">
      <w:pPr>
        <w:jc w:val="center"/>
        <w:rPr>
          <w:rFonts w:cs="Times New Roman"/>
          <w:sz w:val="30"/>
          <w:szCs w:val="30"/>
        </w:rPr>
      </w:pPr>
      <w:r>
        <w:rPr>
          <w:rFonts w:cs="Times New Roman"/>
          <w:sz w:val="30"/>
          <w:szCs w:val="30"/>
        </w:rPr>
        <w:t>Karolína Skalová</w:t>
      </w:r>
    </w:p>
    <w:p w14:paraId="0FB768BA" w14:textId="77777777" w:rsidR="0034636D" w:rsidRDefault="0034636D" w:rsidP="0034636D">
      <w:pPr>
        <w:jc w:val="center"/>
        <w:rPr>
          <w:rFonts w:cs="Times New Roman"/>
          <w:szCs w:val="24"/>
        </w:rPr>
      </w:pPr>
      <w:r>
        <w:rPr>
          <w:rFonts w:cs="Times New Roman"/>
          <w:szCs w:val="24"/>
        </w:rPr>
        <w:tab/>
      </w:r>
    </w:p>
    <w:p w14:paraId="0A395009" w14:textId="77777777" w:rsidR="0034636D" w:rsidRDefault="0034636D" w:rsidP="0034636D">
      <w:pPr>
        <w:jc w:val="center"/>
        <w:rPr>
          <w:rFonts w:cs="Times New Roman"/>
          <w:szCs w:val="24"/>
        </w:rPr>
      </w:pPr>
    </w:p>
    <w:p w14:paraId="53C0200B" w14:textId="77777777" w:rsidR="0034636D" w:rsidRDefault="0034636D" w:rsidP="0034636D">
      <w:pPr>
        <w:jc w:val="center"/>
        <w:rPr>
          <w:rFonts w:cs="Times New Roman"/>
          <w:szCs w:val="24"/>
        </w:rPr>
      </w:pPr>
    </w:p>
    <w:p w14:paraId="0C9A175F" w14:textId="77777777" w:rsidR="0034636D" w:rsidRDefault="0034636D" w:rsidP="0034636D">
      <w:pPr>
        <w:jc w:val="center"/>
        <w:rPr>
          <w:rFonts w:cs="Times New Roman"/>
          <w:szCs w:val="24"/>
        </w:rPr>
      </w:pPr>
    </w:p>
    <w:p w14:paraId="0E7F5508" w14:textId="77777777" w:rsidR="0034636D" w:rsidRPr="00BF6453" w:rsidRDefault="0034636D" w:rsidP="0034636D">
      <w:pPr>
        <w:jc w:val="center"/>
        <w:rPr>
          <w:rFonts w:cs="Times New Roman"/>
          <w:b/>
          <w:bCs/>
          <w:sz w:val="32"/>
          <w:szCs w:val="32"/>
        </w:rPr>
      </w:pPr>
      <w:r w:rsidRPr="00BF6453">
        <w:rPr>
          <w:rFonts w:cs="Times New Roman"/>
          <w:b/>
          <w:bCs/>
          <w:sz w:val="32"/>
          <w:szCs w:val="32"/>
        </w:rPr>
        <w:t>Sociální pedagog a jeho uplatnění v prostředí ZŠ</w:t>
      </w:r>
    </w:p>
    <w:p w14:paraId="45EDCC41" w14:textId="77777777" w:rsidR="0034636D" w:rsidRDefault="0034636D" w:rsidP="0034636D">
      <w:pPr>
        <w:rPr>
          <w:rFonts w:cs="Times New Roman"/>
        </w:rPr>
      </w:pPr>
    </w:p>
    <w:p w14:paraId="4EC1A3DE" w14:textId="77777777" w:rsidR="0034636D" w:rsidRDefault="0034636D" w:rsidP="0034636D">
      <w:pPr>
        <w:rPr>
          <w:rFonts w:cs="Times New Roman"/>
        </w:rPr>
      </w:pPr>
    </w:p>
    <w:p w14:paraId="75B855B6" w14:textId="77777777" w:rsidR="0034636D" w:rsidRDefault="0034636D" w:rsidP="0034636D">
      <w:pPr>
        <w:rPr>
          <w:rFonts w:cs="Times New Roman"/>
        </w:rPr>
      </w:pPr>
    </w:p>
    <w:p w14:paraId="3BBD0DB2" w14:textId="77777777" w:rsidR="0034636D" w:rsidRDefault="0034636D" w:rsidP="0034636D">
      <w:pPr>
        <w:rPr>
          <w:rFonts w:cs="Times New Roman"/>
        </w:rPr>
      </w:pPr>
    </w:p>
    <w:p w14:paraId="5EC332C4" w14:textId="77777777" w:rsidR="0034636D" w:rsidRDefault="0034636D" w:rsidP="0034636D">
      <w:pPr>
        <w:rPr>
          <w:rFonts w:cs="Times New Roman"/>
        </w:rPr>
      </w:pPr>
    </w:p>
    <w:p w14:paraId="017F5F86" w14:textId="2256DCDC" w:rsidR="0034636D" w:rsidRDefault="0034636D" w:rsidP="0034636D">
      <w:pPr>
        <w:rPr>
          <w:rFonts w:cs="Times New Roman"/>
          <w:szCs w:val="24"/>
        </w:rPr>
      </w:pPr>
      <w:r w:rsidRPr="00A521EC">
        <w:rPr>
          <w:rFonts w:cs="Times New Roman"/>
          <w:szCs w:val="24"/>
        </w:rPr>
        <w:t>Olomouc 2022</w:t>
      </w:r>
      <w:r w:rsidRPr="00A521EC">
        <w:rPr>
          <w:rFonts w:cs="Times New Roman"/>
          <w:szCs w:val="24"/>
        </w:rPr>
        <w:tab/>
      </w:r>
      <w:r w:rsidRPr="00A521EC">
        <w:rPr>
          <w:rFonts w:cs="Times New Roman"/>
          <w:szCs w:val="24"/>
        </w:rPr>
        <w:tab/>
      </w:r>
      <w:r w:rsidRPr="00A521EC">
        <w:rPr>
          <w:rFonts w:cs="Times New Roman"/>
          <w:szCs w:val="24"/>
        </w:rPr>
        <w:tab/>
      </w:r>
      <w:r w:rsidRPr="00A521EC">
        <w:rPr>
          <w:rFonts w:cs="Times New Roman"/>
          <w:szCs w:val="24"/>
        </w:rPr>
        <w:tab/>
        <w:t>vedoucí práce:</w:t>
      </w:r>
      <w:r>
        <w:rPr>
          <w:rFonts w:cs="Times New Roman"/>
          <w:szCs w:val="24"/>
        </w:rPr>
        <w:t xml:space="preserve"> </w:t>
      </w:r>
      <w:r w:rsidR="005D08B0">
        <w:rPr>
          <w:rFonts w:cs="Times New Roman"/>
          <w:szCs w:val="24"/>
        </w:rPr>
        <w:t>d</w:t>
      </w:r>
      <w:r>
        <w:rPr>
          <w:rFonts w:cs="Times New Roman"/>
          <w:szCs w:val="24"/>
        </w:rPr>
        <w:t xml:space="preserve">oc. </w:t>
      </w:r>
      <w:r w:rsidRPr="00A521EC">
        <w:rPr>
          <w:rFonts w:cs="Times New Roman"/>
          <w:szCs w:val="24"/>
        </w:rPr>
        <w:t>Mgr. Štefan Chudý, Ph.D</w:t>
      </w:r>
      <w:r w:rsidR="005D5BCA">
        <w:rPr>
          <w:rFonts w:cs="Times New Roman"/>
          <w:szCs w:val="24"/>
        </w:rPr>
        <w:t>.</w:t>
      </w:r>
    </w:p>
    <w:p w14:paraId="142A0975" w14:textId="2BB9827B" w:rsidR="00A920F2" w:rsidRDefault="00A920F2" w:rsidP="0034636D">
      <w:pPr>
        <w:rPr>
          <w:rFonts w:cs="Times New Roman"/>
          <w:szCs w:val="24"/>
        </w:rPr>
      </w:pPr>
    </w:p>
    <w:p w14:paraId="06CF6C46" w14:textId="77777777" w:rsidR="00A920F2" w:rsidRPr="00A521EC" w:rsidRDefault="00A920F2" w:rsidP="0034636D">
      <w:pPr>
        <w:rPr>
          <w:rFonts w:cs="Times New Roman"/>
          <w:szCs w:val="24"/>
        </w:rPr>
      </w:pPr>
    </w:p>
    <w:p w14:paraId="3BD0ED6D" w14:textId="77777777" w:rsidR="00A920F2" w:rsidRDefault="00A920F2" w:rsidP="00A920F2">
      <w:pPr>
        <w:ind w:firstLine="708"/>
        <w:rPr>
          <w:rFonts w:cs="Times New Roman"/>
          <w:szCs w:val="24"/>
        </w:rPr>
      </w:pPr>
    </w:p>
    <w:p w14:paraId="53E85485" w14:textId="77777777" w:rsidR="00A920F2" w:rsidRDefault="00A920F2" w:rsidP="00A920F2">
      <w:pPr>
        <w:ind w:firstLine="708"/>
        <w:rPr>
          <w:rFonts w:cs="Times New Roman"/>
          <w:szCs w:val="24"/>
        </w:rPr>
      </w:pPr>
    </w:p>
    <w:p w14:paraId="69F0AB7B" w14:textId="77777777" w:rsidR="00A920F2" w:rsidRDefault="00A920F2" w:rsidP="00A920F2">
      <w:pPr>
        <w:ind w:firstLine="708"/>
        <w:rPr>
          <w:rFonts w:cs="Times New Roman"/>
          <w:szCs w:val="24"/>
        </w:rPr>
      </w:pPr>
    </w:p>
    <w:p w14:paraId="100C3BAF" w14:textId="77777777" w:rsidR="00A920F2" w:rsidRDefault="00A920F2" w:rsidP="00A920F2">
      <w:pPr>
        <w:ind w:firstLine="708"/>
        <w:rPr>
          <w:rFonts w:cs="Times New Roman"/>
          <w:szCs w:val="24"/>
        </w:rPr>
      </w:pPr>
    </w:p>
    <w:p w14:paraId="67E2F55D" w14:textId="77777777" w:rsidR="00A920F2" w:rsidRDefault="00A920F2" w:rsidP="00A920F2">
      <w:pPr>
        <w:ind w:firstLine="708"/>
        <w:rPr>
          <w:rFonts w:cs="Times New Roman"/>
          <w:szCs w:val="24"/>
        </w:rPr>
      </w:pPr>
    </w:p>
    <w:p w14:paraId="5BDFAA3B" w14:textId="77777777" w:rsidR="00A920F2" w:rsidRDefault="00A920F2" w:rsidP="00A920F2">
      <w:pPr>
        <w:ind w:firstLine="708"/>
        <w:rPr>
          <w:rFonts w:cs="Times New Roman"/>
          <w:szCs w:val="24"/>
        </w:rPr>
      </w:pPr>
    </w:p>
    <w:p w14:paraId="45EF587C" w14:textId="77777777" w:rsidR="00A920F2" w:rsidRDefault="00A920F2" w:rsidP="00A920F2">
      <w:pPr>
        <w:ind w:firstLine="708"/>
        <w:rPr>
          <w:rFonts w:cs="Times New Roman"/>
          <w:szCs w:val="24"/>
        </w:rPr>
      </w:pPr>
    </w:p>
    <w:p w14:paraId="670DEA66" w14:textId="77777777" w:rsidR="00A920F2" w:rsidRDefault="00A920F2" w:rsidP="00A920F2">
      <w:pPr>
        <w:ind w:firstLine="708"/>
        <w:rPr>
          <w:rFonts w:cs="Times New Roman"/>
          <w:szCs w:val="24"/>
        </w:rPr>
      </w:pPr>
    </w:p>
    <w:p w14:paraId="6AA5EE62" w14:textId="77777777" w:rsidR="00A920F2" w:rsidRDefault="00A920F2" w:rsidP="00A920F2">
      <w:pPr>
        <w:ind w:firstLine="708"/>
        <w:rPr>
          <w:rFonts w:cs="Times New Roman"/>
          <w:szCs w:val="24"/>
        </w:rPr>
      </w:pPr>
    </w:p>
    <w:p w14:paraId="5B8BEB8A" w14:textId="77777777" w:rsidR="00A920F2" w:rsidRDefault="00A920F2" w:rsidP="00A920F2">
      <w:pPr>
        <w:ind w:firstLine="708"/>
        <w:rPr>
          <w:rFonts w:cs="Times New Roman"/>
          <w:szCs w:val="24"/>
        </w:rPr>
      </w:pPr>
    </w:p>
    <w:p w14:paraId="7234F698" w14:textId="77777777" w:rsidR="00A920F2" w:rsidRDefault="00A920F2" w:rsidP="00A920F2">
      <w:pPr>
        <w:ind w:firstLine="708"/>
        <w:rPr>
          <w:rFonts w:cs="Times New Roman"/>
          <w:szCs w:val="24"/>
        </w:rPr>
      </w:pPr>
    </w:p>
    <w:p w14:paraId="122A9C67" w14:textId="6FEC53FF" w:rsidR="00A920F2" w:rsidRDefault="00A920F2" w:rsidP="00A920F2">
      <w:pPr>
        <w:ind w:firstLine="708"/>
        <w:rPr>
          <w:rFonts w:cs="Times New Roman"/>
          <w:szCs w:val="24"/>
        </w:rPr>
      </w:pPr>
    </w:p>
    <w:p w14:paraId="053B21B7" w14:textId="2A2D1535" w:rsidR="007E75BC" w:rsidRDefault="007E75BC" w:rsidP="00A920F2">
      <w:pPr>
        <w:ind w:firstLine="708"/>
        <w:rPr>
          <w:rFonts w:cs="Times New Roman"/>
          <w:szCs w:val="24"/>
        </w:rPr>
      </w:pPr>
    </w:p>
    <w:p w14:paraId="79BC38AE" w14:textId="77777777" w:rsidR="008B2A23" w:rsidRDefault="008B2A23" w:rsidP="00A920F2">
      <w:pPr>
        <w:ind w:firstLine="708"/>
        <w:rPr>
          <w:rFonts w:cs="Times New Roman"/>
          <w:szCs w:val="24"/>
        </w:rPr>
      </w:pPr>
    </w:p>
    <w:p w14:paraId="68F2BB16" w14:textId="3BD83169" w:rsidR="00A920F2" w:rsidRPr="007E75BC" w:rsidRDefault="007E75BC" w:rsidP="00D55D4F">
      <w:pPr>
        <w:rPr>
          <w:rFonts w:cs="Times New Roman"/>
          <w:b/>
          <w:bCs/>
          <w:sz w:val="30"/>
          <w:szCs w:val="30"/>
        </w:rPr>
      </w:pPr>
      <w:r w:rsidRPr="007E75BC">
        <w:rPr>
          <w:rFonts w:cs="Times New Roman"/>
          <w:b/>
          <w:bCs/>
          <w:sz w:val="30"/>
          <w:szCs w:val="30"/>
        </w:rPr>
        <w:t>Čestné prohlášení</w:t>
      </w:r>
    </w:p>
    <w:p w14:paraId="3F7DDD39" w14:textId="1B8B04D5" w:rsidR="00A920F2" w:rsidRPr="001F1F0A" w:rsidRDefault="00A920F2" w:rsidP="00A920F2">
      <w:pPr>
        <w:ind w:firstLine="708"/>
        <w:rPr>
          <w:rFonts w:cs="Times New Roman"/>
          <w:szCs w:val="24"/>
        </w:rPr>
      </w:pPr>
      <w:r w:rsidRPr="001F1F0A">
        <w:rPr>
          <w:rFonts w:cs="Times New Roman"/>
          <w:szCs w:val="24"/>
        </w:rPr>
        <w:t xml:space="preserve">Prohlašuji, že bakalářskou práci jsem vypracovala samostatně pod vedením </w:t>
      </w:r>
      <w:r w:rsidR="008A0808">
        <w:rPr>
          <w:rFonts w:cs="Times New Roman"/>
          <w:szCs w:val="24"/>
        </w:rPr>
        <w:t>d</w:t>
      </w:r>
      <w:r>
        <w:rPr>
          <w:rFonts w:cs="Times New Roman"/>
          <w:szCs w:val="24"/>
        </w:rPr>
        <w:t xml:space="preserve">oc. </w:t>
      </w:r>
      <w:r w:rsidRPr="001F1F0A">
        <w:rPr>
          <w:rFonts w:cs="Times New Roman"/>
          <w:szCs w:val="24"/>
        </w:rPr>
        <w:t>Mgr.</w:t>
      </w:r>
    </w:p>
    <w:p w14:paraId="5A9CB304" w14:textId="4717AAC0" w:rsidR="00A920F2" w:rsidRPr="001F1F0A" w:rsidRDefault="00A920F2" w:rsidP="009C0672">
      <w:pPr>
        <w:rPr>
          <w:rFonts w:cs="Times New Roman"/>
          <w:szCs w:val="24"/>
        </w:rPr>
      </w:pPr>
      <w:r w:rsidRPr="001F1F0A">
        <w:rPr>
          <w:rFonts w:cs="Times New Roman"/>
          <w:szCs w:val="24"/>
        </w:rPr>
        <w:t>Štefana Chudého, Ph.D. K práci jsem použila literaturu</w:t>
      </w:r>
      <w:r w:rsidR="009C0672">
        <w:rPr>
          <w:rFonts w:cs="Times New Roman"/>
          <w:szCs w:val="24"/>
        </w:rPr>
        <w:t xml:space="preserve"> </w:t>
      </w:r>
      <w:r w:rsidR="008A0808">
        <w:rPr>
          <w:rFonts w:cs="Times New Roman"/>
          <w:szCs w:val="24"/>
        </w:rPr>
        <w:t>a prameny uvedené v seznamu</w:t>
      </w:r>
      <w:r w:rsidR="0091258A">
        <w:rPr>
          <w:rFonts w:cs="Times New Roman"/>
          <w:szCs w:val="24"/>
        </w:rPr>
        <w:t>.</w:t>
      </w:r>
    </w:p>
    <w:p w14:paraId="488C7C17" w14:textId="77777777" w:rsidR="00A920F2" w:rsidRPr="001F1F0A" w:rsidRDefault="00A920F2" w:rsidP="00A920F2">
      <w:pPr>
        <w:rPr>
          <w:rFonts w:cs="Times New Roman"/>
          <w:szCs w:val="24"/>
        </w:rPr>
      </w:pPr>
      <w:r w:rsidRPr="001F1F0A">
        <w:rPr>
          <w:rFonts w:cs="Times New Roman"/>
          <w:szCs w:val="24"/>
        </w:rPr>
        <w:t>Souhlasím, aby práce byla uložena na Univerzitě Palackého v knihovně Pedagogické fakulty</w:t>
      </w:r>
    </w:p>
    <w:p w14:paraId="50815DD0" w14:textId="77777777" w:rsidR="00A920F2" w:rsidRPr="00EA37AC" w:rsidRDefault="00A920F2" w:rsidP="00A920F2">
      <w:pPr>
        <w:rPr>
          <w:rFonts w:cs="Times New Roman"/>
        </w:rPr>
      </w:pPr>
      <w:r w:rsidRPr="001F1F0A">
        <w:rPr>
          <w:rFonts w:cs="Times New Roman"/>
          <w:szCs w:val="24"/>
        </w:rPr>
        <w:t>a ve studijní agendě a dále zpřístupněna ke studijním účelům.</w:t>
      </w:r>
    </w:p>
    <w:p w14:paraId="0DF8DE24" w14:textId="77777777" w:rsidR="00A920F2" w:rsidRDefault="00A920F2" w:rsidP="00A920F2">
      <w:pPr>
        <w:rPr>
          <w:rFonts w:cs="Times New Roman"/>
        </w:rPr>
      </w:pPr>
    </w:p>
    <w:p w14:paraId="1F6EBBEF" w14:textId="77777777" w:rsidR="00A920F2" w:rsidRPr="001F1F0A" w:rsidRDefault="00A920F2" w:rsidP="00A920F2">
      <w:pPr>
        <w:rPr>
          <w:rFonts w:cs="Times New Roman"/>
          <w:szCs w:val="24"/>
        </w:rPr>
      </w:pPr>
      <w:r w:rsidRPr="001F1F0A">
        <w:rPr>
          <w:rFonts w:cs="Times New Roman"/>
          <w:szCs w:val="24"/>
        </w:rPr>
        <w:t xml:space="preserve">V Olomouci………………………….                                    </w:t>
      </w:r>
      <w:r>
        <w:rPr>
          <w:rFonts w:cs="Times New Roman"/>
          <w:szCs w:val="24"/>
        </w:rPr>
        <w:tab/>
      </w:r>
      <w:r w:rsidRPr="001F1F0A">
        <w:rPr>
          <w:rFonts w:cs="Times New Roman"/>
          <w:szCs w:val="24"/>
        </w:rPr>
        <w:t>….……………………….</w:t>
      </w:r>
    </w:p>
    <w:p w14:paraId="762C83C8" w14:textId="77777777" w:rsidR="00A920F2" w:rsidRPr="001F1F0A" w:rsidRDefault="00A920F2" w:rsidP="00A920F2">
      <w:pPr>
        <w:tabs>
          <w:tab w:val="left" w:pos="7050"/>
        </w:tabs>
        <w:rPr>
          <w:rFonts w:cs="Times New Roman"/>
          <w:szCs w:val="24"/>
        </w:rPr>
      </w:pPr>
      <w:r w:rsidRPr="001F1F0A">
        <w:rPr>
          <w:rFonts w:cs="Times New Roman"/>
          <w:szCs w:val="24"/>
        </w:rPr>
        <w:tab/>
      </w:r>
      <w:r>
        <w:rPr>
          <w:rFonts w:cs="Times New Roman"/>
          <w:szCs w:val="24"/>
        </w:rPr>
        <w:t>vlastnoruční podpis</w:t>
      </w:r>
    </w:p>
    <w:p w14:paraId="40857345" w14:textId="43A683D6" w:rsidR="00D77C49" w:rsidRDefault="00D77C49" w:rsidP="0034636D"/>
    <w:p w14:paraId="4CF0E872" w14:textId="77777777" w:rsidR="00A920F2" w:rsidRDefault="00A920F2" w:rsidP="00A920F2">
      <w:pPr>
        <w:rPr>
          <w:rFonts w:cs="Times New Roman"/>
          <w:b/>
          <w:bCs/>
          <w:sz w:val="30"/>
          <w:szCs w:val="30"/>
        </w:rPr>
      </w:pPr>
    </w:p>
    <w:p w14:paraId="43F27DDF" w14:textId="77777777" w:rsidR="00A920F2" w:rsidRDefault="00A920F2" w:rsidP="00A920F2">
      <w:pPr>
        <w:rPr>
          <w:rFonts w:cs="Times New Roman"/>
          <w:b/>
          <w:bCs/>
          <w:sz w:val="30"/>
          <w:szCs w:val="30"/>
        </w:rPr>
      </w:pPr>
    </w:p>
    <w:p w14:paraId="79E42B55" w14:textId="77777777" w:rsidR="00A920F2" w:rsidRDefault="00A920F2" w:rsidP="00A920F2">
      <w:pPr>
        <w:rPr>
          <w:rFonts w:cs="Times New Roman"/>
          <w:b/>
          <w:bCs/>
          <w:sz w:val="30"/>
          <w:szCs w:val="30"/>
        </w:rPr>
      </w:pPr>
    </w:p>
    <w:p w14:paraId="0153EF47" w14:textId="77777777" w:rsidR="00A920F2" w:rsidRDefault="00A920F2" w:rsidP="00A920F2">
      <w:pPr>
        <w:rPr>
          <w:rFonts w:cs="Times New Roman"/>
          <w:b/>
          <w:bCs/>
          <w:sz w:val="30"/>
          <w:szCs w:val="30"/>
        </w:rPr>
      </w:pPr>
    </w:p>
    <w:p w14:paraId="3D230740" w14:textId="77777777" w:rsidR="00A920F2" w:rsidRDefault="00A920F2" w:rsidP="00A920F2">
      <w:pPr>
        <w:rPr>
          <w:rFonts w:cs="Times New Roman"/>
          <w:b/>
          <w:bCs/>
          <w:sz w:val="30"/>
          <w:szCs w:val="30"/>
        </w:rPr>
      </w:pPr>
    </w:p>
    <w:p w14:paraId="5923A888" w14:textId="77777777" w:rsidR="00A920F2" w:rsidRDefault="00A920F2" w:rsidP="00A920F2">
      <w:pPr>
        <w:rPr>
          <w:rFonts w:cs="Times New Roman"/>
          <w:b/>
          <w:bCs/>
          <w:sz w:val="30"/>
          <w:szCs w:val="30"/>
        </w:rPr>
      </w:pPr>
    </w:p>
    <w:p w14:paraId="103EB38A" w14:textId="77777777" w:rsidR="00A920F2" w:rsidRDefault="00A920F2" w:rsidP="00A920F2">
      <w:pPr>
        <w:rPr>
          <w:rFonts w:cs="Times New Roman"/>
          <w:b/>
          <w:bCs/>
          <w:sz w:val="30"/>
          <w:szCs w:val="30"/>
        </w:rPr>
      </w:pPr>
    </w:p>
    <w:p w14:paraId="0561DF73" w14:textId="77777777" w:rsidR="00A920F2" w:rsidRDefault="00A920F2" w:rsidP="00A920F2">
      <w:pPr>
        <w:rPr>
          <w:rFonts w:cs="Times New Roman"/>
          <w:b/>
          <w:bCs/>
          <w:sz w:val="30"/>
          <w:szCs w:val="30"/>
        </w:rPr>
      </w:pPr>
    </w:p>
    <w:p w14:paraId="40E050D3" w14:textId="77777777" w:rsidR="00A920F2" w:rsidRDefault="00A920F2" w:rsidP="00A920F2">
      <w:pPr>
        <w:rPr>
          <w:rFonts w:cs="Times New Roman"/>
          <w:b/>
          <w:bCs/>
          <w:sz w:val="30"/>
          <w:szCs w:val="30"/>
        </w:rPr>
      </w:pPr>
    </w:p>
    <w:p w14:paraId="4C9FB9F7" w14:textId="77777777" w:rsidR="00A920F2" w:rsidRDefault="00A920F2" w:rsidP="00A920F2">
      <w:pPr>
        <w:rPr>
          <w:rFonts w:cs="Times New Roman"/>
          <w:b/>
          <w:bCs/>
          <w:sz w:val="30"/>
          <w:szCs w:val="30"/>
        </w:rPr>
      </w:pPr>
    </w:p>
    <w:p w14:paraId="010525F4" w14:textId="77777777" w:rsidR="00A920F2" w:rsidRDefault="00A920F2" w:rsidP="00A920F2">
      <w:pPr>
        <w:rPr>
          <w:rFonts w:cs="Times New Roman"/>
          <w:b/>
          <w:bCs/>
          <w:sz w:val="30"/>
          <w:szCs w:val="30"/>
        </w:rPr>
      </w:pPr>
    </w:p>
    <w:p w14:paraId="00E2CC25" w14:textId="77777777" w:rsidR="00A920F2" w:rsidRDefault="00A920F2" w:rsidP="00A920F2">
      <w:pPr>
        <w:rPr>
          <w:rFonts w:cs="Times New Roman"/>
          <w:b/>
          <w:bCs/>
          <w:sz w:val="30"/>
          <w:szCs w:val="30"/>
        </w:rPr>
      </w:pPr>
    </w:p>
    <w:p w14:paraId="7B6829EA" w14:textId="77777777" w:rsidR="00A920F2" w:rsidRDefault="00A920F2" w:rsidP="00A920F2">
      <w:pPr>
        <w:rPr>
          <w:rFonts w:cs="Times New Roman"/>
          <w:b/>
          <w:bCs/>
          <w:sz w:val="30"/>
          <w:szCs w:val="30"/>
        </w:rPr>
      </w:pPr>
    </w:p>
    <w:p w14:paraId="0873F99F" w14:textId="2ABCEEF2" w:rsidR="007E75BC" w:rsidRDefault="007E75BC" w:rsidP="00A920F2">
      <w:pPr>
        <w:rPr>
          <w:rFonts w:cs="Times New Roman"/>
          <w:b/>
          <w:bCs/>
          <w:sz w:val="30"/>
          <w:szCs w:val="30"/>
        </w:rPr>
      </w:pPr>
    </w:p>
    <w:p w14:paraId="2D277AF4" w14:textId="77777777" w:rsidR="00A15517" w:rsidRDefault="00A15517" w:rsidP="00A920F2">
      <w:pPr>
        <w:rPr>
          <w:rFonts w:cs="Times New Roman"/>
          <w:b/>
          <w:bCs/>
          <w:sz w:val="30"/>
          <w:szCs w:val="30"/>
        </w:rPr>
      </w:pPr>
    </w:p>
    <w:p w14:paraId="0589F265" w14:textId="77777777" w:rsidR="00A920F2" w:rsidRDefault="00A920F2" w:rsidP="00A920F2">
      <w:pPr>
        <w:rPr>
          <w:rFonts w:cs="Times New Roman"/>
          <w:b/>
          <w:bCs/>
          <w:sz w:val="30"/>
          <w:szCs w:val="30"/>
        </w:rPr>
      </w:pPr>
    </w:p>
    <w:p w14:paraId="0B684462" w14:textId="099458A2" w:rsidR="00A920F2" w:rsidRPr="002520CE" w:rsidRDefault="00A920F2" w:rsidP="00A920F2">
      <w:pPr>
        <w:rPr>
          <w:rFonts w:cs="Times New Roman"/>
          <w:b/>
          <w:bCs/>
          <w:sz w:val="30"/>
          <w:szCs w:val="30"/>
        </w:rPr>
      </w:pPr>
      <w:r w:rsidRPr="002520CE">
        <w:rPr>
          <w:rFonts w:cs="Times New Roman"/>
          <w:b/>
          <w:bCs/>
          <w:sz w:val="30"/>
          <w:szCs w:val="30"/>
        </w:rPr>
        <w:t>Poděkování</w:t>
      </w:r>
    </w:p>
    <w:p w14:paraId="3A1415E1" w14:textId="31071739" w:rsidR="00A920F2" w:rsidRPr="002520CE" w:rsidRDefault="00A920F2" w:rsidP="00A920F2">
      <w:pPr>
        <w:ind w:firstLine="708"/>
        <w:rPr>
          <w:rFonts w:cs="Times New Roman"/>
          <w:szCs w:val="24"/>
        </w:rPr>
      </w:pPr>
      <w:r w:rsidRPr="002520CE">
        <w:rPr>
          <w:rFonts w:cs="Times New Roman"/>
          <w:szCs w:val="24"/>
        </w:rPr>
        <w:t xml:space="preserve">Děkuji </w:t>
      </w:r>
      <w:r w:rsidR="0018114F">
        <w:rPr>
          <w:rFonts w:cs="Times New Roman"/>
          <w:szCs w:val="24"/>
        </w:rPr>
        <w:t>d</w:t>
      </w:r>
      <w:r>
        <w:rPr>
          <w:rFonts w:cs="Times New Roman"/>
          <w:szCs w:val="24"/>
        </w:rPr>
        <w:t xml:space="preserve">oc. </w:t>
      </w:r>
      <w:r w:rsidRPr="002520CE">
        <w:rPr>
          <w:rFonts w:cs="Times New Roman"/>
          <w:szCs w:val="24"/>
        </w:rPr>
        <w:t>Mgr. Štefanovi Chudému, Ph.D. za odborné vedení při zpracování mé</w:t>
      </w:r>
    </w:p>
    <w:p w14:paraId="2F982E02" w14:textId="77777777" w:rsidR="00A920F2" w:rsidRPr="002520CE" w:rsidRDefault="00A920F2" w:rsidP="00A920F2">
      <w:pPr>
        <w:rPr>
          <w:rFonts w:cs="Times New Roman"/>
          <w:szCs w:val="24"/>
        </w:rPr>
      </w:pPr>
      <w:r w:rsidRPr="002520CE">
        <w:rPr>
          <w:rFonts w:cs="Times New Roman"/>
          <w:szCs w:val="24"/>
        </w:rPr>
        <w:t>bakalářské práce a za vstřícnost, se kterou ke mně po celou dobu přistupoval. Dále děkuji své</w:t>
      </w:r>
    </w:p>
    <w:p w14:paraId="149CE366" w14:textId="1EBC8CB5" w:rsidR="000A718E" w:rsidRPr="003F6125" w:rsidRDefault="00A920F2" w:rsidP="0034636D">
      <w:pPr>
        <w:rPr>
          <w:rFonts w:cs="Times New Roman"/>
          <w:szCs w:val="24"/>
        </w:rPr>
      </w:pPr>
      <w:r w:rsidRPr="002520CE">
        <w:rPr>
          <w:rFonts w:cs="Times New Roman"/>
          <w:szCs w:val="24"/>
        </w:rPr>
        <w:t>rodině za podporu a trpělivost v průběhu celého studia.</w:t>
      </w:r>
    </w:p>
    <w:p w14:paraId="778303E0" w14:textId="3C759DF7" w:rsidR="000A718E" w:rsidRDefault="00045C95" w:rsidP="00412544">
      <w:pPr>
        <w:rPr>
          <w:rFonts w:cs="Times New Roman"/>
          <w:b/>
          <w:bCs/>
          <w:sz w:val="32"/>
          <w:szCs w:val="32"/>
        </w:rPr>
      </w:pPr>
      <w:r>
        <w:rPr>
          <w:rFonts w:cs="Times New Roman"/>
          <w:b/>
          <w:bCs/>
          <w:sz w:val="32"/>
          <w:szCs w:val="32"/>
        </w:rPr>
        <w:lastRenderedPageBreak/>
        <w:t>Obsah</w:t>
      </w:r>
    </w:p>
    <w:p w14:paraId="246A620E" w14:textId="5F3B20A3" w:rsidR="003F6125" w:rsidRPr="003F6125" w:rsidRDefault="00045C95">
      <w:pPr>
        <w:pStyle w:val="Obsah1"/>
        <w:tabs>
          <w:tab w:val="right" w:leader="dot" w:pos="9061"/>
        </w:tabs>
        <w:rPr>
          <w:rFonts w:ascii="Times New Roman" w:eastAsiaTheme="minorEastAsia" w:hAnsi="Times New Roman" w:cs="Times New Roman"/>
          <w:b w:val="0"/>
          <w:bCs w:val="0"/>
          <w:caps w:val="0"/>
          <w:noProof/>
          <w:sz w:val="24"/>
          <w:szCs w:val="24"/>
          <w:lang w:eastAsia="cs-CZ"/>
        </w:rPr>
      </w:pPr>
      <w:r w:rsidRPr="00CA0E95">
        <w:rPr>
          <w:rFonts w:ascii="Times New Roman" w:hAnsi="Times New Roman" w:cs="Times New Roman"/>
          <w:b w:val="0"/>
          <w:bCs w:val="0"/>
          <w:sz w:val="24"/>
          <w:szCs w:val="24"/>
        </w:rPr>
        <w:fldChar w:fldCharType="begin"/>
      </w:r>
      <w:r w:rsidRPr="00CA0E95">
        <w:rPr>
          <w:rFonts w:ascii="Times New Roman" w:hAnsi="Times New Roman" w:cs="Times New Roman"/>
          <w:b w:val="0"/>
          <w:bCs w:val="0"/>
          <w:sz w:val="24"/>
          <w:szCs w:val="24"/>
        </w:rPr>
        <w:instrText xml:space="preserve"> TOC \o "1-3" \h \z \u </w:instrText>
      </w:r>
      <w:r w:rsidRPr="00CA0E95">
        <w:rPr>
          <w:rFonts w:ascii="Times New Roman" w:hAnsi="Times New Roman" w:cs="Times New Roman"/>
          <w:b w:val="0"/>
          <w:bCs w:val="0"/>
          <w:sz w:val="24"/>
          <w:szCs w:val="24"/>
        </w:rPr>
        <w:fldChar w:fldCharType="separate"/>
      </w:r>
      <w:hyperlink w:anchor="_Toc101303089" w:history="1">
        <w:r w:rsidR="003F6125" w:rsidRPr="003F6125">
          <w:rPr>
            <w:rStyle w:val="Hypertextovodkaz"/>
            <w:rFonts w:ascii="Times New Roman" w:hAnsi="Times New Roman" w:cs="Times New Roman"/>
            <w:noProof/>
            <w:sz w:val="24"/>
            <w:szCs w:val="24"/>
          </w:rPr>
          <w:t>Úvod</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_Toc101303089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w:t>
        </w:r>
        <w:r w:rsidR="003F6125" w:rsidRPr="003F6125">
          <w:rPr>
            <w:rFonts w:ascii="Times New Roman" w:hAnsi="Times New Roman" w:cs="Times New Roman"/>
            <w:noProof/>
            <w:webHidden/>
            <w:sz w:val="24"/>
            <w:szCs w:val="24"/>
          </w:rPr>
          <w:fldChar w:fldCharType="end"/>
        </w:r>
      </w:hyperlink>
    </w:p>
    <w:p w14:paraId="204072DA" w14:textId="26AB4CF7"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090" w:history="1">
        <w:r w:rsidR="003F6125" w:rsidRPr="003F6125">
          <w:rPr>
            <w:rStyle w:val="Hypertextovodkaz"/>
            <w:rFonts w:ascii="Times New Roman" w:hAnsi="Times New Roman" w:cs="Times New Roman"/>
            <w:noProof/>
            <w:sz w:val="24"/>
            <w:szCs w:val="24"/>
          </w:rPr>
          <w:t>1</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Cíle práce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_Toc101303090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w:t>
        </w:r>
        <w:r w:rsidR="003F6125" w:rsidRPr="003F6125">
          <w:rPr>
            <w:rFonts w:ascii="Times New Roman" w:hAnsi="Times New Roman" w:cs="Times New Roman"/>
            <w:noProof/>
            <w:webHidden/>
            <w:sz w:val="24"/>
            <w:szCs w:val="24"/>
          </w:rPr>
          <w:fldChar w:fldCharType="end"/>
        </w:r>
      </w:hyperlink>
    </w:p>
    <w:p w14:paraId="6382DEC6" w14:textId="6DD144C9"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091" w:history="1">
        <w:r w:rsidR="003F6125" w:rsidRPr="003F6125">
          <w:rPr>
            <w:rStyle w:val="Hypertextovodkaz"/>
            <w:rFonts w:ascii="Times New Roman" w:hAnsi="Times New Roman" w:cs="Times New Roman"/>
            <w:noProof/>
            <w:sz w:val="24"/>
            <w:szCs w:val="24"/>
          </w:rPr>
          <w:t>2</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Sociální pedagogika</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_Toc101303091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3</w:t>
        </w:r>
        <w:r w:rsidR="003F6125" w:rsidRPr="003F6125">
          <w:rPr>
            <w:rFonts w:ascii="Times New Roman" w:hAnsi="Times New Roman" w:cs="Times New Roman"/>
            <w:noProof/>
            <w:webHidden/>
            <w:sz w:val="24"/>
            <w:szCs w:val="24"/>
          </w:rPr>
          <w:fldChar w:fldCharType="end"/>
        </w:r>
      </w:hyperlink>
    </w:p>
    <w:p w14:paraId="2EA93A02" w14:textId="3B2EBFEE"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092" w:history="1">
        <w:r w:rsidR="003F6125" w:rsidRPr="003F6125">
          <w:rPr>
            <w:rStyle w:val="Hypertextovodkaz"/>
            <w:rFonts w:ascii="Times New Roman" w:hAnsi="Times New Roman" w:cs="Times New Roman"/>
            <w:noProof/>
            <w:sz w:val="24"/>
            <w:szCs w:val="24"/>
          </w:rPr>
          <w:t>2.1</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Historie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_Toc101303092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3</w:t>
        </w:r>
        <w:r w:rsidR="003F6125" w:rsidRPr="003F6125">
          <w:rPr>
            <w:rFonts w:ascii="Times New Roman" w:hAnsi="Times New Roman" w:cs="Times New Roman"/>
            <w:noProof/>
            <w:webHidden/>
            <w:sz w:val="24"/>
            <w:szCs w:val="24"/>
          </w:rPr>
          <w:fldChar w:fldCharType="end"/>
        </w:r>
      </w:hyperlink>
    </w:p>
    <w:p w14:paraId="2D231DAB" w14:textId="2789B47F"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093" w:history="1">
        <w:r w:rsidR="003F6125" w:rsidRPr="003F6125">
          <w:rPr>
            <w:rStyle w:val="Hypertextovodkaz"/>
            <w:rFonts w:ascii="Times New Roman" w:hAnsi="Times New Roman" w:cs="Times New Roman"/>
            <w:noProof/>
            <w:sz w:val="24"/>
            <w:szCs w:val="24"/>
          </w:rPr>
          <w:t>2.2</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Vznik</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_Toc101303093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4</w:t>
        </w:r>
        <w:r w:rsidR="003F6125" w:rsidRPr="003F6125">
          <w:rPr>
            <w:rFonts w:ascii="Times New Roman" w:hAnsi="Times New Roman" w:cs="Times New Roman"/>
            <w:noProof/>
            <w:webHidden/>
            <w:sz w:val="24"/>
            <w:szCs w:val="24"/>
          </w:rPr>
          <w:fldChar w:fldCharType="end"/>
        </w:r>
      </w:hyperlink>
    </w:p>
    <w:p w14:paraId="3735F2C7" w14:textId="2F09E2E2"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094" w:history="1">
        <w:r w:rsidR="003F6125" w:rsidRPr="003F6125">
          <w:rPr>
            <w:rStyle w:val="Hypertextovodkaz"/>
            <w:rFonts w:ascii="Times New Roman" w:hAnsi="Times New Roman" w:cs="Times New Roman"/>
            <w:noProof/>
            <w:sz w:val="24"/>
            <w:szCs w:val="24"/>
          </w:rPr>
          <w:t>3</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Sociální pedagog</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_Toc101303094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6</w:t>
        </w:r>
        <w:r w:rsidR="003F6125" w:rsidRPr="003F6125">
          <w:rPr>
            <w:rFonts w:ascii="Times New Roman" w:hAnsi="Times New Roman" w:cs="Times New Roman"/>
            <w:noProof/>
            <w:webHidden/>
            <w:sz w:val="24"/>
            <w:szCs w:val="24"/>
          </w:rPr>
          <w:fldChar w:fldCharType="end"/>
        </w:r>
      </w:hyperlink>
    </w:p>
    <w:p w14:paraId="2BAF84FA" w14:textId="0D1170B8"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095" w:history="1">
        <w:r w:rsidR="003F6125" w:rsidRPr="003F6125">
          <w:rPr>
            <w:rStyle w:val="Hypertextovodkaz"/>
            <w:rFonts w:ascii="Times New Roman" w:hAnsi="Times New Roman" w:cs="Times New Roman"/>
            <w:noProof/>
            <w:sz w:val="24"/>
            <w:szCs w:val="24"/>
          </w:rPr>
          <w:t>3.1</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Definice oboru a legislativní ukotvení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_Toc101303095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6</w:t>
        </w:r>
        <w:r w:rsidR="003F6125" w:rsidRPr="003F6125">
          <w:rPr>
            <w:rFonts w:ascii="Times New Roman" w:hAnsi="Times New Roman" w:cs="Times New Roman"/>
            <w:noProof/>
            <w:webHidden/>
            <w:sz w:val="24"/>
            <w:szCs w:val="24"/>
          </w:rPr>
          <w:fldChar w:fldCharType="end"/>
        </w:r>
      </w:hyperlink>
    </w:p>
    <w:p w14:paraId="078D25A5" w14:textId="1A5E936B"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096" w:history="1">
        <w:r w:rsidR="003F6125" w:rsidRPr="003F6125">
          <w:rPr>
            <w:rStyle w:val="Hypertextovodkaz"/>
            <w:rFonts w:ascii="Times New Roman" w:hAnsi="Times New Roman" w:cs="Times New Roman"/>
            <w:noProof/>
            <w:sz w:val="24"/>
            <w:szCs w:val="24"/>
          </w:rPr>
          <w:t>3.2</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Cíle a úkoly</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_Toc101303096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7</w:t>
        </w:r>
        <w:r w:rsidR="003F6125" w:rsidRPr="003F6125">
          <w:rPr>
            <w:rFonts w:ascii="Times New Roman" w:hAnsi="Times New Roman" w:cs="Times New Roman"/>
            <w:noProof/>
            <w:webHidden/>
            <w:sz w:val="24"/>
            <w:szCs w:val="24"/>
          </w:rPr>
          <w:fldChar w:fldCharType="end"/>
        </w:r>
      </w:hyperlink>
    </w:p>
    <w:p w14:paraId="4CE9CE9B" w14:textId="2B9003ED" w:rsidR="003F6125" w:rsidRPr="003F6125" w:rsidRDefault="009F2EA8">
      <w:pPr>
        <w:pStyle w:val="Obsah3"/>
        <w:tabs>
          <w:tab w:val="left" w:pos="1200"/>
          <w:tab w:val="right" w:leader="dot" w:pos="9061"/>
        </w:tabs>
        <w:rPr>
          <w:rFonts w:ascii="Times New Roman" w:eastAsiaTheme="minorEastAsia" w:hAnsi="Times New Roman" w:cs="Times New Roman"/>
          <w:i w:val="0"/>
          <w:iCs w:val="0"/>
          <w:noProof/>
          <w:sz w:val="24"/>
          <w:szCs w:val="24"/>
          <w:lang w:eastAsia="cs-CZ"/>
        </w:rPr>
      </w:pPr>
      <w:hyperlink w:anchor="_Toc101303097" w:history="1">
        <w:r w:rsidR="003F6125" w:rsidRPr="003F6125">
          <w:rPr>
            <w:rStyle w:val="Hypertextovodkaz"/>
            <w:rFonts w:ascii="Times New Roman" w:hAnsi="Times New Roman" w:cs="Times New Roman"/>
            <w:noProof/>
            <w:sz w:val="24"/>
            <w:szCs w:val="24"/>
          </w:rPr>
          <w:t>3.2.1</w:t>
        </w:r>
        <w:r w:rsidR="003F6125" w:rsidRPr="003F6125">
          <w:rPr>
            <w:rFonts w:ascii="Times New Roman" w:eastAsiaTheme="minorEastAsia" w:hAnsi="Times New Roman" w:cs="Times New Roman"/>
            <w:i w:val="0"/>
            <w:iCs w:val="0"/>
            <w:noProof/>
            <w:sz w:val="24"/>
            <w:szCs w:val="24"/>
            <w:lang w:eastAsia="cs-CZ"/>
          </w:rPr>
          <w:tab/>
        </w:r>
        <w:r w:rsidR="003F6125" w:rsidRPr="003F6125">
          <w:rPr>
            <w:rStyle w:val="Hypertextovodkaz"/>
            <w:rFonts w:ascii="Times New Roman" w:hAnsi="Times New Roman" w:cs="Times New Roman"/>
            <w:noProof/>
            <w:sz w:val="24"/>
            <w:szCs w:val="24"/>
          </w:rPr>
          <w:t>Prevence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_Toc101303097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8</w:t>
        </w:r>
        <w:r w:rsidR="003F6125" w:rsidRPr="003F6125">
          <w:rPr>
            <w:rFonts w:ascii="Times New Roman" w:hAnsi="Times New Roman" w:cs="Times New Roman"/>
            <w:noProof/>
            <w:webHidden/>
            <w:sz w:val="24"/>
            <w:szCs w:val="24"/>
          </w:rPr>
          <w:fldChar w:fldCharType="end"/>
        </w:r>
      </w:hyperlink>
    </w:p>
    <w:p w14:paraId="40A7FBD5" w14:textId="44DC761D"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098" w:history="1">
        <w:r w:rsidR="003F6125" w:rsidRPr="003F6125">
          <w:rPr>
            <w:rStyle w:val="Hypertextovodkaz"/>
            <w:rFonts w:ascii="Times New Roman" w:hAnsi="Times New Roman" w:cs="Times New Roman"/>
            <w:noProof/>
            <w:sz w:val="24"/>
            <w:szCs w:val="24"/>
          </w:rPr>
          <w:t>3.3</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Rizikové chování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_Toc101303098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9</w:t>
        </w:r>
        <w:r w:rsidR="003F6125" w:rsidRPr="003F6125">
          <w:rPr>
            <w:rFonts w:ascii="Times New Roman" w:hAnsi="Times New Roman" w:cs="Times New Roman"/>
            <w:noProof/>
            <w:webHidden/>
            <w:sz w:val="24"/>
            <w:szCs w:val="24"/>
          </w:rPr>
          <w:fldChar w:fldCharType="end"/>
        </w:r>
      </w:hyperlink>
    </w:p>
    <w:p w14:paraId="0774E6F6" w14:textId="51E90F42" w:rsidR="003F6125" w:rsidRPr="003F6125" w:rsidRDefault="009F2EA8">
      <w:pPr>
        <w:pStyle w:val="Obsah3"/>
        <w:tabs>
          <w:tab w:val="left" w:pos="1200"/>
          <w:tab w:val="right" w:leader="dot" w:pos="9061"/>
        </w:tabs>
        <w:rPr>
          <w:rFonts w:ascii="Times New Roman" w:eastAsiaTheme="minorEastAsia" w:hAnsi="Times New Roman" w:cs="Times New Roman"/>
          <w:i w:val="0"/>
          <w:iCs w:val="0"/>
          <w:noProof/>
          <w:sz w:val="24"/>
          <w:szCs w:val="24"/>
          <w:lang w:eastAsia="cs-CZ"/>
        </w:rPr>
      </w:pPr>
      <w:hyperlink w:anchor="_Toc101303099" w:history="1">
        <w:r w:rsidR="003F6125" w:rsidRPr="003F6125">
          <w:rPr>
            <w:rStyle w:val="Hypertextovodkaz"/>
            <w:rFonts w:ascii="Times New Roman" w:hAnsi="Times New Roman" w:cs="Times New Roman"/>
            <w:noProof/>
            <w:sz w:val="24"/>
            <w:szCs w:val="24"/>
          </w:rPr>
          <w:t>3.3.1</w:t>
        </w:r>
        <w:r w:rsidR="003F6125" w:rsidRPr="003F6125">
          <w:rPr>
            <w:rFonts w:ascii="Times New Roman" w:eastAsiaTheme="minorEastAsia" w:hAnsi="Times New Roman" w:cs="Times New Roman"/>
            <w:i w:val="0"/>
            <w:iCs w:val="0"/>
            <w:noProof/>
            <w:sz w:val="24"/>
            <w:szCs w:val="24"/>
            <w:lang w:eastAsia="cs-CZ"/>
          </w:rPr>
          <w:tab/>
        </w:r>
        <w:r w:rsidR="003F6125" w:rsidRPr="003F6125">
          <w:rPr>
            <w:rStyle w:val="Hypertextovodkaz"/>
            <w:rFonts w:ascii="Times New Roman" w:hAnsi="Times New Roman" w:cs="Times New Roman"/>
            <w:noProof/>
            <w:sz w:val="24"/>
            <w:szCs w:val="24"/>
          </w:rPr>
          <w:t>Zneužívání návykových látek včetně experimentování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_Toc101303099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10</w:t>
        </w:r>
        <w:r w:rsidR="003F6125" w:rsidRPr="003F6125">
          <w:rPr>
            <w:rFonts w:ascii="Times New Roman" w:hAnsi="Times New Roman" w:cs="Times New Roman"/>
            <w:noProof/>
            <w:webHidden/>
            <w:sz w:val="24"/>
            <w:szCs w:val="24"/>
          </w:rPr>
          <w:fldChar w:fldCharType="end"/>
        </w:r>
      </w:hyperlink>
    </w:p>
    <w:p w14:paraId="2ACD10E8" w14:textId="2A648404" w:rsidR="003F6125" w:rsidRPr="003F6125" w:rsidRDefault="009F2EA8">
      <w:pPr>
        <w:pStyle w:val="Obsah3"/>
        <w:tabs>
          <w:tab w:val="left" w:pos="1200"/>
          <w:tab w:val="right" w:leader="dot" w:pos="9061"/>
        </w:tabs>
        <w:rPr>
          <w:rFonts w:ascii="Times New Roman" w:eastAsiaTheme="minorEastAsia" w:hAnsi="Times New Roman" w:cs="Times New Roman"/>
          <w:i w:val="0"/>
          <w:iCs w:val="0"/>
          <w:noProof/>
          <w:sz w:val="24"/>
          <w:szCs w:val="24"/>
          <w:lang w:eastAsia="cs-CZ"/>
        </w:rPr>
      </w:pPr>
      <w:hyperlink w:anchor="_Toc101303100" w:history="1">
        <w:r w:rsidR="003F6125" w:rsidRPr="003F6125">
          <w:rPr>
            <w:rStyle w:val="Hypertextovodkaz"/>
            <w:rFonts w:ascii="Times New Roman" w:hAnsi="Times New Roman" w:cs="Times New Roman"/>
            <w:noProof/>
            <w:sz w:val="24"/>
            <w:szCs w:val="24"/>
          </w:rPr>
          <w:t>3.3.2</w:t>
        </w:r>
        <w:r w:rsidR="003F6125" w:rsidRPr="003F6125">
          <w:rPr>
            <w:rFonts w:ascii="Times New Roman" w:eastAsiaTheme="minorEastAsia" w:hAnsi="Times New Roman" w:cs="Times New Roman"/>
            <w:i w:val="0"/>
            <w:iCs w:val="0"/>
            <w:noProof/>
            <w:sz w:val="24"/>
            <w:szCs w:val="24"/>
            <w:lang w:eastAsia="cs-CZ"/>
          </w:rPr>
          <w:tab/>
        </w:r>
        <w:r w:rsidR="003F6125" w:rsidRPr="003F6125">
          <w:rPr>
            <w:rStyle w:val="Hypertextovodkaz"/>
            <w:rFonts w:ascii="Times New Roman" w:hAnsi="Times New Roman" w:cs="Times New Roman"/>
            <w:noProof/>
            <w:sz w:val="24"/>
            <w:szCs w:val="24"/>
          </w:rPr>
          <w:t>Nelátkové závislosti a rizika jejich vzniku</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_Toc101303100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11</w:t>
        </w:r>
        <w:r w:rsidR="003F6125" w:rsidRPr="003F6125">
          <w:rPr>
            <w:rFonts w:ascii="Times New Roman" w:hAnsi="Times New Roman" w:cs="Times New Roman"/>
            <w:noProof/>
            <w:webHidden/>
            <w:sz w:val="24"/>
            <w:szCs w:val="24"/>
          </w:rPr>
          <w:fldChar w:fldCharType="end"/>
        </w:r>
      </w:hyperlink>
    </w:p>
    <w:p w14:paraId="180E6E33" w14:textId="5E433EEE" w:rsidR="003F6125" w:rsidRPr="003F6125" w:rsidRDefault="009F2EA8">
      <w:pPr>
        <w:pStyle w:val="Obsah3"/>
        <w:tabs>
          <w:tab w:val="left" w:pos="1200"/>
          <w:tab w:val="right" w:leader="dot" w:pos="9061"/>
        </w:tabs>
        <w:rPr>
          <w:rFonts w:ascii="Times New Roman" w:eastAsiaTheme="minorEastAsia" w:hAnsi="Times New Roman" w:cs="Times New Roman"/>
          <w:i w:val="0"/>
          <w:iCs w:val="0"/>
          <w:noProof/>
          <w:sz w:val="24"/>
          <w:szCs w:val="24"/>
          <w:lang w:eastAsia="cs-CZ"/>
        </w:rPr>
      </w:pPr>
      <w:hyperlink w:anchor="_Toc101303101" w:history="1">
        <w:r w:rsidR="003F6125" w:rsidRPr="003F6125">
          <w:rPr>
            <w:rStyle w:val="Hypertextovodkaz"/>
            <w:rFonts w:ascii="Times New Roman" w:hAnsi="Times New Roman" w:cs="Times New Roman"/>
            <w:noProof/>
            <w:sz w:val="24"/>
            <w:szCs w:val="24"/>
          </w:rPr>
          <w:t>3.3.3</w:t>
        </w:r>
        <w:r w:rsidR="003F6125" w:rsidRPr="003F6125">
          <w:rPr>
            <w:rFonts w:ascii="Times New Roman" w:eastAsiaTheme="minorEastAsia" w:hAnsi="Times New Roman" w:cs="Times New Roman"/>
            <w:i w:val="0"/>
            <w:iCs w:val="0"/>
            <w:noProof/>
            <w:sz w:val="24"/>
            <w:szCs w:val="24"/>
            <w:lang w:eastAsia="cs-CZ"/>
          </w:rPr>
          <w:tab/>
        </w:r>
        <w:r w:rsidR="003F6125" w:rsidRPr="003F6125">
          <w:rPr>
            <w:rStyle w:val="Hypertextovodkaz"/>
            <w:rFonts w:ascii="Times New Roman" w:hAnsi="Times New Roman" w:cs="Times New Roman"/>
            <w:noProof/>
            <w:sz w:val="24"/>
            <w:szCs w:val="24"/>
          </w:rPr>
          <w:t>Negativní psychosociální chování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_Toc101303101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13</w:t>
        </w:r>
        <w:r w:rsidR="003F6125" w:rsidRPr="003F6125">
          <w:rPr>
            <w:rFonts w:ascii="Times New Roman" w:hAnsi="Times New Roman" w:cs="Times New Roman"/>
            <w:noProof/>
            <w:webHidden/>
            <w:sz w:val="24"/>
            <w:szCs w:val="24"/>
          </w:rPr>
          <w:fldChar w:fldCharType="end"/>
        </w:r>
      </w:hyperlink>
    </w:p>
    <w:p w14:paraId="7CA64CCD" w14:textId="4F9814AC" w:rsidR="003F6125" w:rsidRPr="003F6125" w:rsidRDefault="009F2EA8">
      <w:pPr>
        <w:pStyle w:val="Obsah3"/>
        <w:tabs>
          <w:tab w:val="left" w:pos="1200"/>
          <w:tab w:val="right" w:leader="dot" w:pos="9061"/>
        </w:tabs>
        <w:rPr>
          <w:rFonts w:ascii="Times New Roman" w:eastAsiaTheme="minorEastAsia" w:hAnsi="Times New Roman" w:cs="Times New Roman"/>
          <w:i w:val="0"/>
          <w:iCs w:val="0"/>
          <w:noProof/>
          <w:sz w:val="24"/>
          <w:szCs w:val="24"/>
          <w:lang w:eastAsia="cs-CZ"/>
        </w:rPr>
      </w:pPr>
      <w:hyperlink w:anchor="_Toc101303102" w:history="1">
        <w:r w:rsidR="003F6125" w:rsidRPr="003F6125">
          <w:rPr>
            <w:rStyle w:val="Hypertextovodkaz"/>
            <w:rFonts w:ascii="Times New Roman" w:hAnsi="Times New Roman" w:cs="Times New Roman"/>
            <w:noProof/>
            <w:sz w:val="24"/>
            <w:szCs w:val="24"/>
          </w:rPr>
          <w:t>3.3.4</w:t>
        </w:r>
        <w:r w:rsidR="003F6125" w:rsidRPr="003F6125">
          <w:rPr>
            <w:rFonts w:ascii="Times New Roman" w:eastAsiaTheme="minorEastAsia" w:hAnsi="Times New Roman" w:cs="Times New Roman"/>
            <w:i w:val="0"/>
            <w:iCs w:val="0"/>
            <w:noProof/>
            <w:sz w:val="24"/>
            <w:szCs w:val="24"/>
            <w:lang w:eastAsia="cs-CZ"/>
          </w:rPr>
          <w:tab/>
        </w:r>
        <w:r w:rsidR="003F6125" w:rsidRPr="003F6125">
          <w:rPr>
            <w:rStyle w:val="Hypertextovodkaz"/>
            <w:rFonts w:ascii="Times New Roman" w:hAnsi="Times New Roman" w:cs="Times New Roman"/>
            <w:noProof/>
            <w:sz w:val="24"/>
            <w:szCs w:val="24"/>
          </w:rPr>
          <w:t>Nežádoucí sexuální chování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_Toc101303102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15</w:t>
        </w:r>
        <w:r w:rsidR="003F6125" w:rsidRPr="003F6125">
          <w:rPr>
            <w:rFonts w:ascii="Times New Roman" w:hAnsi="Times New Roman" w:cs="Times New Roman"/>
            <w:noProof/>
            <w:webHidden/>
            <w:sz w:val="24"/>
            <w:szCs w:val="24"/>
          </w:rPr>
          <w:fldChar w:fldCharType="end"/>
        </w:r>
      </w:hyperlink>
    </w:p>
    <w:p w14:paraId="12DD501C" w14:textId="70E79DA4"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103" w:history="1">
        <w:r w:rsidR="003F6125" w:rsidRPr="003F6125">
          <w:rPr>
            <w:rStyle w:val="Hypertextovodkaz"/>
            <w:rFonts w:ascii="Times New Roman" w:hAnsi="Times New Roman" w:cs="Times New Roman"/>
            <w:noProof/>
            <w:sz w:val="24"/>
            <w:szCs w:val="24"/>
          </w:rPr>
          <w:t>4</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Uplatnění sociálního pedagoga</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_Toc101303103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16</w:t>
        </w:r>
        <w:r w:rsidR="003F6125" w:rsidRPr="003F6125">
          <w:rPr>
            <w:rFonts w:ascii="Times New Roman" w:hAnsi="Times New Roman" w:cs="Times New Roman"/>
            <w:noProof/>
            <w:webHidden/>
            <w:sz w:val="24"/>
            <w:szCs w:val="24"/>
          </w:rPr>
          <w:fldChar w:fldCharType="end"/>
        </w:r>
      </w:hyperlink>
    </w:p>
    <w:p w14:paraId="4F56EA8F" w14:textId="28E0F791"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04" w:history="1">
        <w:r w:rsidR="003F6125" w:rsidRPr="003F6125">
          <w:rPr>
            <w:rStyle w:val="Hypertextovodkaz"/>
            <w:rFonts w:ascii="Times New Roman" w:hAnsi="Times New Roman" w:cs="Times New Roman"/>
            <w:noProof/>
            <w:sz w:val="24"/>
            <w:szCs w:val="24"/>
          </w:rPr>
          <w:t>4.1</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Neziskový sektor (oblast sociálních a pedagogických služeb)</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_Toc101303104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16</w:t>
        </w:r>
        <w:r w:rsidR="003F6125" w:rsidRPr="003F6125">
          <w:rPr>
            <w:rFonts w:ascii="Times New Roman" w:hAnsi="Times New Roman" w:cs="Times New Roman"/>
            <w:noProof/>
            <w:webHidden/>
            <w:sz w:val="24"/>
            <w:szCs w:val="24"/>
          </w:rPr>
          <w:fldChar w:fldCharType="end"/>
        </w:r>
      </w:hyperlink>
    </w:p>
    <w:p w14:paraId="5471461E" w14:textId="3A97755E"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05" w:history="1">
        <w:r w:rsidR="003F6125" w:rsidRPr="003F6125">
          <w:rPr>
            <w:rStyle w:val="Hypertextovodkaz"/>
            <w:rFonts w:ascii="Times New Roman" w:hAnsi="Times New Roman" w:cs="Times New Roman"/>
            <w:noProof/>
            <w:sz w:val="24"/>
            <w:szCs w:val="24"/>
          </w:rPr>
          <w:t>4.2</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Komerční sektor (firemní oblast a podnikání)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_Toc101303105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17</w:t>
        </w:r>
        <w:r w:rsidR="003F6125" w:rsidRPr="003F6125">
          <w:rPr>
            <w:rFonts w:ascii="Times New Roman" w:hAnsi="Times New Roman" w:cs="Times New Roman"/>
            <w:noProof/>
            <w:webHidden/>
            <w:sz w:val="24"/>
            <w:szCs w:val="24"/>
          </w:rPr>
          <w:fldChar w:fldCharType="end"/>
        </w:r>
      </w:hyperlink>
    </w:p>
    <w:p w14:paraId="189BC265" w14:textId="6EE49CC5"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06" w:history="1">
        <w:r w:rsidR="003F6125" w:rsidRPr="003F6125">
          <w:rPr>
            <w:rStyle w:val="Hypertextovodkaz"/>
            <w:rFonts w:ascii="Times New Roman" w:hAnsi="Times New Roman" w:cs="Times New Roman"/>
            <w:noProof/>
            <w:sz w:val="24"/>
            <w:szCs w:val="24"/>
          </w:rPr>
          <w:t>4.3</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Oblast sociálních služeb</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_Toc101303106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18</w:t>
        </w:r>
        <w:r w:rsidR="003F6125" w:rsidRPr="003F6125">
          <w:rPr>
            <w:rFonts w:ascii="Times New Roman" w:hAnsi="Times New Roman" w:cs="Times New Roman"/>
            <w:noProof/>
            <w:webHidden/>
            <w:sz w:val="24"/>
            <w:szCs w:val="24"/>
          </w:rPr>
          <w:fldChar w:fldCharType="end"/>
        </w:r>
      </w:hyperlink>
    </w:p>
    <w:p w14:paraId="2A7D59D6" w14:textId="62DFFDC1"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07" w:history="1">
        <w:r w:rsidR="003F6125" w:rsidRPr="003F6125">
          <w:rPr>
            <w:rStyle w:val="Hypertextovodkaz"/>
            <w:rFonts w:ascii="Times New Roman" w:hAnsi="Times New Roman" w:cs="Times New Roman"/>
            <w:noProof/>
            <w:sz w:val="24"/>
            <w:szCs w:val="24"/>
          </w:rPr>
          <w:t>4.4</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Veřejný a státní sektor</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_Toc101303107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19</w:t>
        </w:r>
        <w:r w:rsidR="003F6125" w:rsidRPr="003F6125">
          <w:rPr>
            <w:rFonts w:ascii="Times New Roman" w:hAnsi="Times New Roman" w:cs="Times New Roman"/>
            <w:noProof/>
            <w:webHidden/>
            <w:sz w:val="24"/>
            <w:szCs w:val="24"/>
          </w:rPr>
          <w:fldChar w:fldCharType="end"/>
        </w:r>
      </w:hyperlink>
    </w:p>
    <w:p w14:paraId="25EC229D" w14:textId="4B1B8E6D"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108" w:history="1">
        <w:r w:rsidR="003F6125" w:rsidRPr="003F6125">
          <w:rPr>
            <w:rStyle w:val="Hypertextovodkaz"/>
            <w:rFonts w:ascii="Times New Roman" w:hAnsi="Times New Roman" w:cs="Times New Roman"/>
            <w:noProof/>
            <w:sz w:val="24"/>
            <w:szCs w:val="24"/>
          </w:rPr>
          <w:t>5</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Metodologie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_Toc101303108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21</w:t>
        </w:r>
        <w:r w:rsidR="003F6125" w:rsidRPr="003F6125">
          <w:rPr>
            <w:rFonts w:ascii="Times New Roman" w:hAnsi="Times New Roman" w:cs="Times New Roman"/>
            <w:noProof/>
            <w:webHidden/>
            <w:sz w:val="24"/>
            <w:szCs w:val="24"/>
          </w:rPr>
          <w:fldChar w:fldCharType="end"/>
        </w:r>
      </w:hyperlink>
    </w:p>
    <w:p w14:paraId="6EF89987" w14:textId="50E646A5"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09" w:history="1">
        <w:r w:rsidR="003F6125" w:rsidRPr="003F6125">
          <w:rPr>
            <w:rStyle w:val="Hypertextovodkaz"/>
            <w:rFonts w:ascii="Times New Roman" w:hAnsi="Times New Roman" w:cs="Times New Roman"/>
            <w:noProof/>
            <w:sz w:val="24"/>
            <w:szCs w:val="24"/>
          </w:rPr>
          <w:t>5.1</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Sběr dat a metoda jejich sběru</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_Toc101303109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21</w:t>
        </w:r>
        <w:r w:rsidR="003F6125" w:rsidRPr="003F6125">
          <w:rPr>
            <w:rFonts w:ascii="Times New Roman" w:hAnsi="Times New Roman" w:cs="Times New Roman"/>
            <w:noProof/>
            <w:webHidden/>
            <w:sz w:val="24"/>
            <w:szCs w:val="24"/>
          </w:rPr>
          <w:fldChar w:fldCharType="end"/>
        </w:r>
      </w:hyperlink>
    </w:p>
    <w:p w14:paraId="5226CE99" w14:textId="4BAA4CF3"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10" w:history="1">
        <w:r w:rsidR="003F6125" w:rsidRPr="003F6125">
          <w:rPr>
            <w:rStyle w:val="Hypertextovodkaz"/>
            <w:rFonts w:ascii="Times New Roman" w:hAnsi="Times New Roman" w:cs="Times New Roman"/>
            <w:noProof/>
            <w:sz w:val="24"/>
            <w:szCs w:val="24"/>
          </w:rPr>
          <w:t>5.2</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Silné a slabé stránky výzkumu</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_Toc101303110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22</w:t>
        </w:r>
        <w:r w:rsidR="003F6125" w:rsidRPr="003F6125">
          <w:rPr>
            <w:rFonts w:ascii="Times New Roman" w:hAnsi="Times New Roman" w:cs="Times New Roman"/>
            <w:noProof/>
            <w:webHidden/>
            <w:sz w:val="24"/>
            <w:szCs w:val="24"/>
          </w:rPr>
          <w:fldChar w:fldCharType="end"/>
        </w:r>
      </w:hyperlink>
    </w:p>
    <w:p w14:paraId="35D0957B" w14:textId="3831CFA0"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111" w:history="1">
        <w:r w:rsidR="003F6125" w:rsidRPr="003F6125">
          <w:rPr>
            <w:rStyle w:val="Hypertextovodkaz"/>
            <w:rFonts w:ascii="Times New Roman" w:hAnsi="Times New Roman" w:cs="Times New Roman"/>
            <w:noProof/>
            <w:sz w:val="24"/>
            <w:szCs w:val="24"/>
          </w:rPr>
          <w:t>6</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Výsledky výzkumných otázek</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_Toc101303111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24</w:t>
        </w:r>
        <w:r w:rsidR="003F6125" w:rsidRPr="003F6125">
          <w:rPr>
            <w:rFonts w:ascii="Times New Roman" w:hAnsi="Times New Roman" w:cs="Times New Roman"/>
            <w:noProof/>
            <w:webHidden/>
            <w:sz w:val="24"/>
            <w:szCs w:val="24"/>
          </w:rPr>
          <w:fldChar w:fldCharType="end"/>
        </w:r>
      </w:hyperlink>
    </w:p>
    <w:p w14:paraId="1E03579E" w14:textId="04786CB1"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12" w:history="1">
        <w:r w:rsidR="003F6125" w:rsidRPr="003F6125">
          <w:rPr>
            <w:rStyle w:val="Hypertextovodkaz"/>
            <w:rFonts w:ascii="Times New Roman" w:hAnsi="Times New Roman" w:cs="Times New Roman"/>
            <w:noProof/>
            <w:sz w:val="24"/>
            <w:szCs w:val="24"/>
          </w:rPr>
          <w:t>6.1</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Jaké činnosti by měl sociální pedagog ve škole vykonávat?</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_Toc101303112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24</w:t>
        </w:r>
        <w:r w:rsidR="003F6125" w:rsidRPr="003F6125">
          <w:rPr>
            <w:rFonts w:ascii="Times New Roman" w:hAnsi="Times New Roman" w:cs="Times New Roman"/>
            <w:noProof/>
            <w:webHidden/>
            <w:sz w:val="24"/>
            <w:szCs w:val="24"/>
          </w:rPr>
          <w:fldChar w:fldCharType="end"/>
        </w:r>
      </w:hyperlink>
    </w:p>
    <w:p w14:paraId="01450A44" w14:textId="1B9F6C85"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13" w:history="1">
        <w:r w:rsidR="003F6125" w:rsidRPr="003F6125">
          <w:rPr>
            <w:rStyle w:val="Hypertextovodkaz"/>
            <w:rFonts w:ascii="Times New Roman" w:hAnsi="Times New Roman" w:cs="Times New Roman"/>
            <w:noProof/>
            <w:sz w:val="24"/>
            <w:szCs w:val="24"/>
          </w:rPr>
          <w:t>6.2</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Jaký je názor pedagogických pracovníků na pozici sociálního pedagogika ve školním prostředí?</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_Toc101303113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25</w:t>
        </w:r>
        <w:r w:rsidR="003F6125" w:rsidRPr="003F6125">
          <w:rPr>
            <w:rFonts w:ascii="Times New Roman" w:hAnsi="Times New Roman" w:cs="Times New Roman"/>
            <w:noProof/>
            <w:webHidden/>
            <w:sz w:val="24"/>
            <w:szCs w:val="24"/>
          </w:rPr>
          <w:fldChar w:fldCharType="end"/>
        </w:r>
      </w:hyperlink>
    </w:p>
    <w:p w14:paraId="50A77937" w14:textId="79633441"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14" w:history="1">
        <w:r w:rsidR="003F6125" w:rsidRPr="003F6125">
          <w:rPr>
            <w:rStyle w:val="Hypertextovodkaz"/>
            <w:rFonts w:ascii="Times New Roman" w:hAnsi="Times New Roman" w:cs="Times New Roman"/>
            <w:noProof/>
            <w:sz w:val="24"/>
            <w:szCs w:val="24"/>
          </w:rPr>
          <w:t>6.3</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Jaký mají učitelé na ZŠ názor na zařazení sociálního pedagoga do zákona o pedagogických pracovnících?</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_Toc101303114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27</w:t>
        </w:r>
        <w:r w:rsidR="003F6125" w:rsidRPr="003F6125">
          <w:rPr>
            <w:rFonts w:ascii="Times New Roman" w:hAnsi="Times New Roman" w:cs="Times New Roman"/>
            <w:noProof/>
            <w:webHidden/>
            <w:sz w:val="24"/>
            <w:szCs w:val="24"/>
          </w:rPr>
          <w:fldChar w:fldCharType="end"/>
        </w:r>
      </w:hyperlink>
    </w:p>
    <w:p w14:paraId="43E21AC2" w14:textId="3EEC85CA" w:rsidR="003F6125" w:rsidRPr="003F6125" w:rsidRDefault="009F2EA8">
      <w:pPr>
        <w:pStyle w:val="Obsah2"/>
        <w:tabs>
          <w:tab w:val="left" w:pos="720"/>
          <w:tab w:val="right" w:leader="dot" w:pos="9061"/>
        </w:tabs>
        <w:rPr>
          <w:rFonts w:ascii="Times New Roman" w:eastAsiaTheme="minorEastAsia" w:hAnsi="Times New Roman" w:cs="Times New Roman"/>
          <w:smallCaps w:val="0"/>
          <w:noProof/>
          <w:sz w:val="24"/>
          <w:szCs w:val="24"/>
          <w:lang w:eastAsia="cs-CZ"/>
        </w:rPr>
      </w:pPr>
      <w:hyperlink w:anchor="_Toc101303115" w:history="1">
        <w:r w:rsidR="003F6125" w:rsidRPr="003F6125">
          <w:rPr>
            <w:rStyle w:val="Hypertextovodkaz"/>
            <w:rFonts w:ascii="Times New Roman" w:hAnsi="Times New Roman" w:cs="Times New Roman"/>
            <w:noProof/>
            <w:sz w:val="24"/>
            <w:szCs w:val="24"/>
          </w:rPr>
          <w:t>6.4</w:t>
        </w:r>
        <w:r w:rsidR="003F6125" w:rsidRPr="003F6125">
          <w:rPr>
            <w:rFonts w:ascii="Times New Roman" w:eastAsiaTheme="minorEastAsia" w:hAnsi="Times New Roman" w:cs="Times New Roman"/>
            <w:smallCaps w:val="0"/>
            <w:noProof/>
            <w:sz w:val="24"/>
            <w:szCs w:val="24"/>
            <w:lang w:eastAsia="cs-CZ"/>
          </w:rPr>
          <w:tab/>
        </w:r>
        <w:r w:rsidR="003F6125" w:rsidRPr="003F6125">
          <w:rPr>
            <w:rStyle w:val="Hypertextovodkaz"/>
            <w:rFonts w:ascii="Times New Roman" w:hAnsi="Times New Roman" w:cs="Times New Roman"/>
            <w:noProof/>
            <w:sz w:val="24"/>
            <w:szCs w:val="24"/>
          </w:rPr>
          <w:t>S kým by mohl sociální pedagog v prostředí ZŠ spolupracovat?</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_Toc101303115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28</w:t>
        </w:r>
        <w:r w:rsidR="003F6125" w:rsidRPr="003F6125">
          <w:rPr>
            <w:rFonts w:ascii="Times New Roman" w:hAnsi="Times New Roman" w:cs="Times New Roman"/>
            <w:noProof/>
            <w:webHidden/>
            <w:sz w:val="24"/>
            <w:szCs w:val="24"/>
          </w:rPr>
          <w:fldChar w:fldCharType="end"/>
        </w:r>
      </w:hyperlink>
    </w:p>
    <w:p w14:paraId="5429595F" w14:textId="4666DBCA"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116" w:history="1">
        <w:r w:rsidR="003F6125" w:rsidRPr="003F6125">
          <w:rPr>
            <w:rStyle w:val="Hypertextovodkaz"/>
            <w:rFonts w:ascii="Times New Roman" w:hAnsi="Times New Roman" w:cs="Times New Roman"/>
            <w:noProof/>
            <w:sz w:val="24"/>
            <w:szCs w:val="24"/>
          </w:rPr>
          <w:t>7</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Diskuze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_Toc101303116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29</w:t>
        </w:r>
        <w:r w:rsidR="003F6125" w:rsidRPr="003F6125">
          <w:rPr>
            <w:rFonts w:ascii="Times New Roman" w:hAnsi="Times New Roman" w:cs="Times New Roman"/>
            <w:noProof/>
            <w:webHidden/>
            <w:sz w:val="24"/>
            <w:szCs w:val="24"/>
          </w:rPr>
          <w:fldChar w:fldCharType="end"/>
        </w:r>
      </w:hyperlink>
    </w:p>
    <w:p w14:paraId="515663A2" w14:textId="31443997" w:rsidR="003F6125" w:rsidRPr="003F6125" w:rsidRDefault="009F2EA8">
      <w:pPr>
        <w:pStyle w:val="Obsah1"/>
        <w:tabs>
          <w:tab w:val="left" w:pos="480"/>
          <w:tab w:val="right" w:leader="dot" w:pos="9061"/>
        </w:tabs>
        <w:rPr>
          <w:rFonts w:ascii="Times New Roman" w:eastAsiaTheme="minorEastAsia" w:hAnsi="Times New Roman" w:cs="Times New Roman"/>
          <w:b w:val="0"/>
          <w:bCs w:val="0"/>
          <w:caps w:val="0"/>
          <w:noProof/>
          <w:sz w:val="24"/>
          <w:szCs w:val="24"/>
          <w:lang w:eastAsia="cs-CZ"/>
        </w:rPr>
      </w:pPr>
      <w:hyperlink w:anchor="_Toc101303117" w:history="1">
        <w:r w:rsidR="003F6125" w:rsidRPr="003F6125">
          <w:rPr>
            <w:rStyle w:val="Hypertextovodkaz"/>
            <w:rFonts w:ascii="Times New Roman" w:hAnsi="Times New Roman" w:cs="Times New Roman"/>
            <w:noProof/>
            <w:sz w:val="24"/>
            <w:szCs w:val="24"/>
          </w:rPr>
          <w:t>8</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Závěr</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_Toc101303117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31</w:t>
        </w:r>
        <w:r w:rsidR="003F6125" w:rsidRPr="003F6125">
          <w:rPr>
            <w:rFonts w:ascii="Times New Roman" w:hAnsi="Times New Roman" w:cs="Times New Roman"/>
            <w:noProof/>
            <w:webHidden/>
            <w:sz w:val="24"/>
            <w:szCs w:val="24"/>
          </w:rPr>
          <w:fldChar w:fldCharType="end"/>
        </w:r>
      </w:hyperlink>
    </w:p>
    <w:p w14:paraId="7A391AAF" w14:textId="1D3AA630" w:rsidR="003F6125" w:rsidRDefault="009F2EA8">
      <w:pPr>
        <w:pStyle w:val="Obsah1"/>
        <w:tabs>
          <w:tab w:val="left" w:pos="480"/>
          <w:tab w:val="right" w:leader="dot" w:pos="9061"/>
        </w:tabs>
        <w:rPr>
          <w:rFonts w:eastAsiaTheme="minorEastAsia" w:cstheme="minorBidi"/>
          <w:b w:val="0"/>
          <w:bCs w:val="0"/>
          <w:caps w:val="0"/>
          <w:noProof/>
          <w:sz w:val="22"/>
          <w:szCs w:val="22"/>
          <w:lang w:eastAsia="cs-CZ"/>
        </w:rPr>
      </w:pPr>
      <w:hyperlink w:anchor="_Toc101303118" w:history="1">
        <w:r w:rsidR="003F6125" w:rsidRPr="003F6125">
          <w:rPr>
            <w:rStyle w:val="Hypertextovodkaz"/>
            <w:rFonts w:ascii="Times New Roman" w:hAnsi="Times New Roman" w:cs="Times New Roman"/>
            <w:noProof/>
            <w:sz w:val="24"/>
            <w:szCs w:val="24"/>
          </w:rPr>
          <w:t>9</w:t>
        </w:r>
        <w:r w:rsidR="003F6125" w:rsidRPr="003F6125">
          <w:rPr>
            <w:rFonts w:ascii="Times New Roman" w:eastAsiaTheme="minorEastAsia" w:hAnsi="Times New Roman" w:cs="Times New Roman"/>
            <w:b w:val="0"/>
            <w:bCs w:val="0"/>
            <w:caps w:val="0"/>
            <w:noProof/>
            <w:sz w:val="24"/>
            <w:szCs w:val="24"/>
            <w:lang w:eastAsia="cs-CZ"/>
          </w:rPr>
          <w:tab/>
        </w:r>
        <w:r w:rsidR="003F6125" w:rsidRPr="003F6125">
          <w:rPr>
            <w:rStyle w:val="Hypertextovodkaz"/>
            <w:rFonts w:ascii="Times New Roman" w:hAnsi="Times New Roman" w:cs="Times New Roman"/>
            <w:noProof/>
            <w:sz w:val="24"/>
            <w:szCs w:val="24"/>
          </w:rPr>
          <w:t>Seznam literatury a použité zdroje</w:t>
        </w:r>
        <w:r w:rsidR="003F6125" w:rsidRPr="003F6125">
          <w:rPr>
            <w:rFonts w:ascii="Times New Roman" w:hAnsi="Times New Roman" w:cs="Times New Roman"/>
            <w:noProof/>
            <w:webHidden/>
            <w:sz w:val="24"/>
            <w:szCs w:val="24"/>
          </w:rPr>
          <w:tab/>
        </w:r>
        <w:r w:rsidR="003F6125" w:rsidRPr="003F6125">
          <w:rPr>
            <w:rFonts w:ascii="Times New Roman" w:hAnsi="Times New Roman" w:cs="Times New Roman"/>
            <w:noProof/>
            <w:webHidden/>
            <w:sz w:val="24"/>
            <w:szCs w:val="24"/>
          </w:rPr>
          <w:fldChar w:fldCharType="begin"/>
        </w:r>
        <w:r w:rsidR="003F6125" w:rsidRPr="003F6125">
          <w:rPr>
            <w:rFonts w:ascii="Times New Roman" w:hAnsi="Times New Roman" w:cs="Times New Roman"/>
            <w:noProof/>
            <w:webHidden/>
            <w:sz w:val="24"/>
            <w:szCs w:val="24"/>
          </w:rPr>
          <w:instrText xml:space="preserve"> PAGEREF _Toc101303118 \h </w:instrText>
        </w:r>
        <w:r w:rsidR="003F6125" w:rsidRPr="003F6125">
          <w:rPr>
            <w:rFonts w:ascii="Times New Roman" w:hAnsi="Times New Roman" w:cs="Times New Roman"/>
            <w:noProof/>
            <w:webHidden/>
            <w:sz w:val="24"/>
            <w:szCs w:val="24"/>
          </w:rPr>
        </w:r>
        <w:r w:rsidR="003F6125" w:rsidRPr="003F6125">
          <w:rPr>
            <w:rFonts w:ascii="Times New Roman" w:hAnsi="Times New Roman" w:cs="Times New Roman"/>
            <w:noProof/>
            <w:webHidden/>
            <w:sz w:val="24"/>
            <w:szCs w:val="24"/>
          </w:rPr>
          <w:fldChar w:fldCharType="separate"/>
        </w:r>
        <w:r w:rsidR="00B67E6B">
          <w:rPr>
            <w:rFonts w:ascii="Times New Roman" w:hAnsi="Times New Roman" w:cs="Times New Roman"/>
            <w:noProof/>
            <w:webHidden/>
            <w:sz w:val="24"/>
            <w:szCs w:val="24"/>
          </w:rPr>
          <w:t>32</w:t>
        </w:r>
        <w:r w:rsidR="003F6125" w:rsidRPr="003F6125">
          <w:rPr>
            <w:rFonts w:ascii="Times New Roman" w:hAnsi="Times New Roman" w:cs="Times New Roman"/>
            <w:noProof/>
            <w:webHidden/>
            <w:sz w:val="24"/>
            <w:szCs w:val="24"/>
          </w:rPr>
          <w:fldChar w:fldCharType="end"/>
        </w:r>
      </w:hyperlink>
    </w:p>
    <w:p w14:paraId="0739D8A3" w14:textId="7BC1ADCC" w:rsidR="00045C95" w:rsidRDefault="00045C95" w:rsidP="00412544">
      <w:pPr>
        <w:rPr>
          <w:rFonts w:cs="Times New Roman"/>
          <w:b/>
          <w:bCs/>
          <w:sz w:val="32"/>
          <w:szCs w:val="32"/>
        </w:rPr>
      </w:pPr>
      <w:r w:rsidRPr="00CA0E95">
        <w:rPr>
          <w:rFonts w:cs="Times New Roman"/>
          <w:b/>
          <w:bCs/>
          <w:szCs w:val="24"/>
        </w:rPr>
        <w:fldChar w:fldCharType="end"/>
      </w:r>
    </w:p>
    <w:p w14:paraId="2CB1553E" w14:textId="77777777" w:rsidR="000A718E" w:rsidRDefault="000A718E" w:rsidP="0034636D">
      <w:pPr>
        <w:rPr>
          <w:rFonts w:cs="Times New Roman"/>
          <w:b/>
          <w:bCs/>
          <w:sz w:val="32"/>
          <w:szCs w:val="32"/>
        </w:rPr>
      </w:pPr>
    </w:p>
    <w:p w14:paraId="254D4291" w14:textId="77777777" w:rsidR="000A718E" w:rsidRDefault="000A718E" w:rsidP="0034636D">
      <w:pPr>
        <w:rPr>
          <w:rFonts w:cs="Times New Roman"/>
          <w:b/>
          <w:bCs/>
          <w:sz w:val="32"/>
          <w:szCs w:val="32"/>
        </w:rPr>
      </w:pPr>
    </w:p>
    <w:p w14:paraId="29C072FD" w14:textId="77777777" w:rsidR="000A718E" w:rsidRDefault="000A718E" w:rsidP="0034636D">
      <w:pPr>
        <w:rPr>
          <w:rFonts w:cs="Times New Roman"/>
          <w:b/>
          <w:bCs/>
          <w:sz w:val="32"/>
          <w:szCs w:val="32"/>
        </w:rPr>
      </w:pPr>
    </w:p>
    <w:p w14:paraId="6E8DFEE7" w14:textId="77777777" w:rsidR="000A718E" w:rsidRDefault="000A718E" w:rsidP="0034636D">
      <w:pPr>
        <w:rPr>
          <w:rFonts w:cs="Times New Roman"/>
          <w:b/>
          <w:bCs/>
          <w:sz w:val="32"/>
          <w:szCs w:val="32"/>
        </w:rPr>
      </w:pPr>
    </w:p>
    <w:p w14:paraId="30F109B7" w14:textId="77777777" w:rsidR="000A718E" w:rsidRDefault="000A718E" w:rsidP="0034636D">
      <w:pPr>
        <w:rPr>
          <w:rFonts w:cs="Times New Roman"/>
          <w:b/>
          <w:bCs/>
          <w:sz w:val="32"/>
          <w:szCs w:val="32"/>
        </w:rPr>
      </w:pPr>
    </w:p>
    <w:p w14:paraId="0B907421" w14:textId="77777777" w:rsidR="000A718E" w:rsidRDefault="000A718E" w:rsidP="0034636D">
      <w:pPr>
        <w:rPr>
          <w:rFonts w:cs="Times New Roman"/>
          <w:b/>
          <w:bCs/>
          <w:sz w:val="32"/>
          <w:szCs w:val="32"/>
        </w:rPr>
      </w:pPr>
    </w:p>
    <w:p w14:paraId="537F5E23" w14:textId="77777777" w:rsidR="000A718E" w:rsidRDefault="000A718E" w:rsidP="0034636D">
      <w:pPr>
        <w:rPr>
          <w:rFonts w:cs="Times New Roman"/>
          <w:b/>
          <w:bCs/>
          <w:sz w:val="32"/>
          <w:szCs w:val="32"/>
        </w:rPr>
      </w:pPr>
    </w:p>
    <w:p w14:paraId="5A71F655" w14:textId="77777777" w:rsidR="000A718E" w:rsidRDefault="000A718E" w:rsidP="0034636D">
      <w:pPr>
        <w:rPr>
          <w:rFonts w:cs="Times New Roman"/>
          <w:b/>
          <w:bCs/>
          <w:sz w:val="32"/>
          <w:szCs w:val="32"/>
        </w:rPr>
      </w:pPr>
    </w:p>
    <w:p w14:paraId="7320025D" w14:textId="77777777" w:rsidR="000A718E" w:rsidRDefault="000A718E" w:rsidP="0034636D">
      <w:pPr>
        <w:rPr>
          <w:rFonts w:cs="Times New Roman"/>
          <w:b/>
          <w:bCs/>
          <w:sz w:val="32"/>
          <w:szCs w:val="32"/>
        </w:rPr>
      </w:pPr>
    </w:p>
    <w:p w14:paraId="73092F02" w14:textId="77777777" w:rsidR="000A718E" w:rsidRDefault="000A718E" w:rsidP="0034636D">
      <w:pPr>
        <w:rPr>
          <w:rFonts w:cs="Times New Roman"/>
          <w:b/>
          <w:bCs/>
          <w:sz w:val="32"/>
          <w:szCs w:val="32"/>
        </w:rPr>
      </w:pPr>
    </w:p>
    <w:p w14:paraId="10A3BCE7" w14:textId="77777777" w:rsidR="000A718E" w:rsidRDefault="000A718E" w:rsidP="0034636D">
      <w:pPr>
        <w:rPr>
          <w:rFonts w:cs="Times New Roman"/>
          <w:b/>
          <w:bCs/>
          <w:sz w:val="32"/>
          <w:szCs w:val="32"/>
        </w:rPr>
      </w:pPr>
    </w:p>
    <w:p w14:paraId="37652099" w14:textId="77777777" w:rsidR="000A718E" w:rsidRDefault="000A718E" w:rsidP="0034636D">
      <w:pPr>
        <w:rPr>
          <w:rFonts w:cs="Times New Roman"/>
          <w:b/>
          <w:bCs/>
          <w:sz w:val="32"/>
          <w:szCs w:val="32"/>
        </w:rPr>
      </w:pPr>
    </w:p>
    <w:p w14:paraId="4BCF4160" w14:textId="77777777" w:rsidR="000A718E" w:rsidRDefault="000A718E" w:rsidP="0034636D">
      <w:pPr>
        <w:rPr>
          <w:rFonts w:cs="Times New Roman"/>
          <w:b/>
          <w:bCs/>
          <w:sz w:val="32"/>
          <w:szCs w:val="32"/>
        </w:rPr>
      </w:pPr>
    </w:p>
    <w:p w14:paraId="3BF8FB96" w14:textId="690BD2D2" w:rsidR="000A718E" w:rsidRPr="00793E50" w:rsidRDefault="000A718E" w:rsidP="0034636D">
      <w:pPr>
        <w:rPr>
          <w:rFonts w:cs="Times New Roman"/>
          <w:b/>
          <w:bCs/>
          <w:sz w:val="32"/>
          <w:szCs w:val="32"/>
        </w:rPr>
        <w:sectPr w:rsidR="000A718E" w:rsidRPr="00793E50" w:rsidSect="008B77D8">
          <w:footerReference w:type="default" r:id="rId8"/>
          <w:footerReference w:type="first" r:id="rId9"/>
          <w:pgSz w:w="11906" w:h="16838"/>
          <w:pgMar w:top="1418" w:right="1134" w:bottom="1418" w:left="1701" w:header="708" w:footer="708" w:gutter="0"/>
          <w:cols w:space="708"/>
          <w:docGrid w:linePitch="360"/>
        </w:sectPr>
      </w:pPr>
    </w:p>
    <w:p w14:paraId="1EEFE2FD" w14:textId="77777777" w:rsidR="004C2DE3" w:rsidRPr="004C2DE3" w:rsidRDefault="004C2DE3" w:rsidP="00727746">
      <w:pPr>
        <w:pStyle w:val="Nadpis1"/>
        <w:numPr>
          <w:ilvl w:val="0"/>
          <w:numId w:val="0"/>
        </w:numPr>
        <w:ind w:left="432"/>
      </w:pPr>
      <w:bookmarkStart w:id="0" w:name="_Toc101303089"/>
      <w:r w:rsidRPr="004C2DE3">
        <w:lastRenderedPageBreak/>
        <w:t>Úvod</w:t>
      </w:r>
      <w:bookmarkEnd w:id="0"/>
    </w:p>
    <w:p w14:paraId="3F8B1B19" w14:textId="13A2CCDF" w:rsidR="008D2705" w:rsidRDefault="00F27CF8" w:rsidP="008D2705">
      <w:pPr>
        <w:ind w:left="432" w:firstLine="276"/>
      </w:pPr>
      <w:r>
        <w:t xml:space="preserve">Jako </w:t>
      </w:r>
      <w:r w:rsidR="00100CC3">
        <w:t>téma</w:t>
      </w:r>
      <w:r>
        <w:t xml:space="preserve"> své bakalářské práce jsem zvolila Sociální pedagog a jeho uplatnění v prostředí ZŠ. Toto téma jsem si vybrala, protože studuji obor Sociální </w:t>
      </w:r>
      <w:r w:rsidR="00D2079E">
        <w:t>pedagogika,</w:t>
      </w:r>
      <w:r>
        <w:t xml:space="preserve"> a právě tento obor se potýká s problémem legislativního ukotvení. </w:t>
      </w:r>
      <w:r w:rsidR="008D2705">
        <w:t>Přesněji jde o problematiku zařazení sociálního pedagoga do zákona č.</w:t>
      </w:r>
      <w:r w:rsidR="00CB40B8">
        <w:t xml:space="preserve"> </w:t>
      </w:r>
      <w:r w:rsidR="008D2705">
        <w:t>563/2004 Sb. o pedagogických pracovnících.</w:t>
      </w:r>
    </w:p>
    <w:p w14:paraId="09440240" w14:textId="378171F9" w:rsidR="008D2705" w:rsidRDefault="008D2705" w:rsidP="008D2705">
      <w:pPr>
        <w:ind w:left="432" w:firstLine="276"/>
      </w:pPr>
      <w:r>
        <w:t xml:space="preserve">Moje </w:t>
      </w:r>
      <w:r w:rsidR="006F0731">
        <w:t xml:space="preserve">bakalářská práce se zabývá názory pedagogických pracovníků </w:t>
      </w:r>
      <w:r w:rsidR="00A225CD">
        <w:t xml:space="preserve">ze základních škol </w:t>
      </w:r>
      <w:r w:rsidR="006F0731">
        <w:t xml:space="preserve">na výše uvedenou </w:t>
      </w:r>
      <w:r w:rsidR="002666DB">
        <w:t>problematiku,</w:t>
      </w:r>
      <w:r w:rsidR="00263381">
        <w:t xml:space="preserve"> a tedy analyzuje možnosti uplatnění sociálního pedagoga na základních školách</w:t>
      </w:r>
      <w:r w:rsidR="006F0731">
        <w:t>.</w:t>
      </w:r>
      <w:r w:rsidR="00A225CD">
        <w:t xml:space="preserve"> Jako výzkumnou metodu jsem použila metodu dotazníkového šetření.</w:t>
      </w:r>
      <w:r w:rsidR="00CB40B8">
        <w:t xml:space="preserve"> Na </w:t>
      </w:r>
      <w:r w:rsidR="00DC7DAD">
        <w:t>zpravování</w:t>
      </w:r>
      <w:r w:rsidR="00CB40B8">
        <w:t xml:space="preserve"> dat jsem zvolila metodu otevřeného </w:t>
      </w:r>
      <w:r w:rsidR="00DC7DAD">
        <w:t>kódování</w:t>
      </w:r>
      <w:r w:rsidR="00CB40B8">
        <w:t xml:space="preserve"> a </w:t>
      </w:r>
      <w:r w:rsidR="00DC7DAD">
        <w:t>obsahovou analýzu.</w:t>
      </w:r>
    </w:p>
    <w:p w14:paraId="4FD9B6F7" w14:textId="72A72C98" w:rsidR="002A4A04" w:rsidRDefault="00651ECC" w:rsidP="008D2705">
      <w:pPr>
        <w:ind w:left="432" w:firstLine="276"/>
      </w:pPr>
      <w:r>
        <w:t>První kapitola mé bakalářské práce</w:t>
      </w:r>
      <w:r w:rsidR="00CD6041">
        <w:t xml:space="preserve"> je</w:t>
      </w:r>
      <w:r>
        <w:t xml:space="preserve"> zaměřena na sociální pedagogiku</w:t>
      </w:r>
      <w:r w:rsidR="005A1B8E">
        <w:t xml:space="preserve"> </w:t>
      </w:r>
      <w:r>
        <w:t xml:space="preserve">jako vědní obor. </w:t>
      </w:r>
      <w:r w:rsidR="00CD6041">
        <w:t xml:space="preserve"> Přesněji </w:t>
      </w:r>
      <w:r w:rsidR="002A4A04">
        <w:t xml:space="preserve">se zaměřuji </w:t>
      </w:r>
      <w:r w:rsidR="00CD6041">
        <w:t>na h</w:t>
      </w:r>
      <w:r>
        <w:t>istori</w:t>
      </w:r>
      <w:r w:rsidR="00CD6041">
        <w:t>i</w:t>
      </w:r>
      <w:r>
        <w:t xml:space="preserve"> celého oboru</w:t>
      </w:r>
      <w:r w:rsidR="00EA7C88">
        <w:t xml:space="preserve"> </w:t>
      </w:r>
      <w:r>
        <w:t>a</w:t>
      </w:r>
      <w:r w:rsidR="00CD6041">
        <w:t xml:space="preserve"> na vznik samostatného oboru</w:t>
      </w:r>
      <w:r>
        <w:t xml:space="preserve">. </w:t>
      </w:r>
    </w:p>
    <w:p w14:paraId="57A825E6" w14:textId="0793BF73" w:rsidR="00651ECC" w:rsidRDefault="00651ECC" w:rsidP="008D2705">
      <w:pPr>
        <w:ind w:left="432" w:firstLine="276"/>
      </w:pPr>
      <w:r>
        <w:t>V</w:t>
      </w:r>
      <w:r w:rsidR="002A4A04">
        <w:t> následujících</w:t>
      </w:r>
      <w:r>
        <w:t xml:space="preserve"> kapitol</w:t>
      </w:r>
      <w:r w:rsidR="003B647E">
        <w:t>ách</w:t>
      </w:r>
      <w:r>
        <w:t xml:space="preserve"> se zaměřuji </w:t>
      </w:r>
      <w:r w:rsidR="00A41E43">
        <w:t>více</w:t>
      </w:r>
      <w:r w:rsidR="003B647E">
        <w:t xml:space="preserve"> na práci</w:t>
      </w:r>
      <w:r w:rsidR="00A41E43">
        <w:t xml:space="preserve"> sociálního pedagoga</w:t>
      </w:r>
      <w:r w:rsidR="002A4A04">
        <w:t>. Například na jeho</w:t>
      </w:r>
      <w:r w:rsidR="003B647E">
        <w:t xml:space="preserve"> </w:t>
      </w:r>
      <w:r w:rsidR="00A41E43">
        <w:t>kompetence</w:t>
      </w:r>
      <w:r w:rsidR="002A4A04">
        <w:t>, cíle a legislativní ukotvení. Dále popisuji všechny rizikové formy chování</w:t>
      </w:r>
      <w:r w:rsidR="00EA7C88">
        <w:t>,</w:t>
      </w:r>
      <w:r w:rsidR="002A4A04">
        <w:t xml:space="preserve"> se kterými může sociální pedagog pracovat a napomoct v jejich prevenci. </w:t>
      </w:r>
    </w:p>
    <w:p w14:paraId="2F15EF60" w14:textId="5E640EDA" w:rsidR="005826B3" w:rsidRDefault="002A4A04" w:rsidP="009D79E1">
      <w:pPr>
        <w:ind w:left="432" w:firstLine="276"/>
      </w:pPr>
      <w:r>
        <w:t xml:space="preserve">Závěr </w:t>
      </w:r>
      <w:r w:rsidR="00EA7C88">
        <w:t xml:space="preserve">teoretické části práce obsahuje možnosti uplatnění sociálního </w:t>
      </w:r>
      <w:r w:rsidR="00B97CE5">
        <w:t>pedagoga na ŽŠ</w:t>
      </w:r>
      <w:r w:rsidR="00EA7C88">
        <w:t xml:space="preserve"> v České republice. V této kapitole je zmíněno také školní prostředí, kterého se týká většina z empirické části bakalářské práce. </w:t>
      </w:r>
    </w:p>
    <w:p w14:paraId="796173FF" w14:textId="2AABE4F7" w:rsidR="005826B3" w:rsidRDefault="005826B3" w:rsidP="00FE1463">
      <w:pPr>
        <w:ind w:left="432"/>
      </w:pPr>
    </w:p>
    <w:p w14:paraId="1F7B9DCA" w14:textId="646121DA" w:rsidR="005826B3" w:rsidRDefault="005826B3" w:rsidP="00FE1463">
      <w:pPr>
        <w:ind w:left="432"/>
      </w:pPr>
    </w:p>
    <w:p w14:paraId="7D5C8F5E" w14:textId="62F50DEB" w:rsidR="005826B3" w:rsidRDefault="005826B3" w:rsidP="00FE1463">
      <w:pPr>
        <w:ind w:left="432"/>
      </w:pPr>
    </w:p>
    <w:p w14:paraId="6E23EB7A" w14:textId="730D91DE" w:rsidR="005826B3" w:rsidRDefault="005826B3" w:rsidP="00FE1463">
      <w:pPr>
        <w:ind w:left="432"/>
      </w:pPr>
    </w:p>
    <w:p w14:paraId="1356872D" w14:textId="6A70F350" w:rsidR="00193AC3" w:rsidRDefault="00193AC3" w:rsidP="005517A6"/>
    <w:p w14:paraId="0A33416C" w14:textId="77777777" w:rsidR="005517A6" w:rsidRDefault="005517A6" w:rsidP="005517A6"/>
    <w:p w14:paraId="435ADB97" w14:textId="77777777" w:rsidR="00193AC3" w:rsidRDefault="00193AC3" w:rsidP="00AF1225"/>
    <w:p w14:paraId="3E20DFEA" w14:textId="3F9ABC01" w:rsidR="00063928" w:rsidRDefault="00063928" w:rsidP="00FE1463">
      <w:pPr>
        <w:ind w:left="432"/>
      </w:pPr>
    </w:p>
    <w:p w14:paraId="2E2B410A" w14:textId="77777777" w:rsidR="009D79E1" w:rsidRPr="00AE0CC9" w:rsidRDefault="009D79E1" w:rsidP="00FE1463">
      <w:pPr>
        <w:ind w:left="432"/>
      </w:pPr>
    </w:p>
    <w:p w14:paraId="12E22FB4" w14:textId="72636B22" w:rsidR="005826B3" w:rsidRPr="005826B3" w:rsidRDefault="00F562D7" w:rsidP="005826B3">
      <w:pPr>
        <w:pStyle w:val="Nadpis1"/>
      </w:pPr>
      <w:bookmarkStart w:id="1" w:name="_Toc101303090"/>
      <w:r w:rsidRPr="00793E50">
        <w:lastRenderedPageBreak/>
        <w:t>Cíle prác</w:t>
      </w:r>
      <w:r w:rsidR="00793E50" w:rsidRPr="00793E50">
        <w:t>e</w:t>
      </w:r>
      <w:bookmarkEnd w:id="1"/>
    </w:p>
    <w:p w14:paraId="0C4037FA" w14:textId="2BA19636" w:rsidR="005208F6" w:rsidRPr="005208F6" w:rsidRDefault="001120B0" w:rsidP="005208F6">
      <w:pPr>
        <w:pStyle w:val="Odstavecseseznamem"/>
        <w:numPr>
          <w:ilvl w:val="0"/>
          <w:numId w:val="7"/>
        </w:numPr>
      </w:pPr>
      <w:r>
        <w:t>p</w:t>
      </w:r>
      <w:r w:rsidR="005208F6" w:rsidRPr="005208F6">
        <w:t>opsat historii a současnost působení soc</w:t>
      </w:r>
      <w:r w:rsidR="00B86BB7">
        <w:t>iální</w:t>
      </w:r>
      <w:r w:rsidR="005208F6" w:rsidRPr="005208F6">
        <w:t xml:space="preserve"> pedagogiky</w:t>
      </w:r>
      <w:r>
        <w:t>,</w:t>
      </w:r>
    </w:p>
    <w:p w14:paraId="16B034A9" w14:textId="710C4F29" w:rsidR="005208F6" w:rsidRPr="005208F6" w:rsidRDefault="001120B0" w:rsidP="005208F6">
      <w:pPr>
        <w:pStyle w:val="Odstavecseseznamem"/>
        <w:numPr>
          <w:ilvl w:val="0"/>
          <w:numId w:val="7"/>
        </w:numPr>
      </w:pPr>
      <w:r>
        <w:t>v</w:t>
      </w:r>
      <w:r w:rsidR="005208F6" w:rsidRPr="005208F6">
        <w:t>ysvětlit práci sociálního pedagoga</w:t>
      </w:r>
      <w:r>
        <w:t>,</w:t>
      </w:r>
    </w:p>
    <w:p w14:paraId="00E0EBC6" w14:textId="0045C4EB" w:rsidR="005208F6" w:rsidRPr="005208F6" w:rsidRDefault="001120B0" w:rsidP="005208F6">
      <w:pPr>
        <w:pStyle w:val="Odstavecseseznamem"/>
        <w:numPr>
          <w:ilvl w:val="0"/>
          <w:numId w:val="7"/>
        </w:numPr>
      </w:pPr>
      <w:r>
        <w:t>p</w:t>
      </w:r>
      <w:r w:rsidR="005208F6" w:rsidRPr="005208F6">
        <w:t>opsat jednotlivé rizikové formy chování</w:t>
      </w:r>
      <w:r>
        <w:t>,</w:t>
      </w:r>
    </w:p>
    <w:p w14:paraId="4FC1BD22" w14:textId="5C512005" w:rsidR="005208F6" w:rsidRDefault="001120B0" w:rsidP="005208F6">
      <w:pPr>
        <w:pStyle w:val="Odstavecseseznamem"/>
        <w:numPr>
          <w:ilvl w:val="0"/>
          <w:numId w:val="7"/>
        </w:numPr>
      </w:pPr>
      <w:r>
        <w:t>o</w:t>
      </w:r>
      <w:r w:rsidR="005208F6" w:rsidRPr="005208F6">
        <w:t>bjasnit možnosti uplatnění sociální</w:t>
      </w:r>
      <w:r>
        <w:t>ho</w:t>
      </w:r>
      <w:r w:rsidR="005208F6" w:rsidRPr="005208F6">
        <w:t xml:space="preserve"> pedagoga v prostředí ŽŠ</w:t>
      </w:r>
      <w:r>
        <w:t>,</w:t>
      </w:r>
    </w:p>
    <w:p w14:paraId="461F36A7" w14:textId="0E75A95E" w:rsidR="005208F6" w:rsidRPr="005208F6" w:rsidRDefault="001120B0" w:rsidP="005208F6">
      <w:pPr>
        <w:pStyle w:val="Odstavecseseznamem"/>
        <w:numPr>
          <w:ilvl w:val="0"/>
          <w:numId w:val="7"/>
        </w:numPr>
      </w:pPr>
      <w:r>
        <w:t>s</w:t>
      </w:r>
      <w:r w:rsidR="005208F6" w:rsidRPr="005208F6">
        <w:t>hrnout činnosti, které by měl soc</w:t>
      </w:r>
      <w:r w:rsidR="005208F6">
        <w:t xml:space="preserve">iální </w:t>
      </w:r>
      <w:r w:rsidR="005208F6" w:rsidRPr="005208F6">
        <w:t>ped</w:t>
      </w:r>
      <w:r w:rsidR="005208F6">
        <w:t>agog</w:t>
      </w:r>
      <w:r w:rsidR="005208F6" w:rsidRPr="005208F6">
        <w:t xml:space="preserve"> vykonávat</w:t>
      </w:r>
      <w:r>
        <w:t>,</w:t>
      </w:r>
    </w:p>
    <w:p w14:paraId="3680827B" w14:textId="52EF4070" w:rsidR="005208F6" w:rsidRPr="005208F6" w:rsidRDefault="001120B0" w:rsidP="005208F6">
      <w:pPr>
        <w:pStyle w:val="Odstavecseseznamem"/>
        <w:numPr>
          <w:ilvl w:val="0"/>
          <w:numId w:val="7"/>
        </w:numPr>
      </w:pPr>
      <w:r>
        <w:t>a</w:t>
      </w:r>
      <w:r w:rsidR="005208F6" w:rsidRPr="005208F6">
        <w:t>nalyzovat názor ped</w:t>
      </w:r>
      <w:r w:rsidR="005208F6">
        <w:t>agogických</w:t>
      </w:r>
      <w:r w:rsidR="005208F6" w:rsidRPr="005208F6">
        <w:t xml:space="preserve"> pracovníků na začlenění soc</w:t>
      </w:r>
      <w:r w:rsidR="005208F6">
        <w:t>iálního</w:t>
      </w:r>
      <w:r w:rsidR="005208F6" w:rsidRPr="005208F6">
        <w:t xml:space="preserve"> pedagoga </w:t>
      </w:r>
      <w:r w:rsidR="005546B6">
        <w:t>d</w:t>
      </w:r>
      <w:r w:rsidR="005208F6" w:rsidRPr="005208F6">
        <w:t>o zákona o ped</w:t>
      </w:r>
      <w:r w:rsidR="005208F6">
        <w:t>agogických</w:t>
      </w:r>
      <w:r w:rsidR="005208F6" w:rsidRPr="005208F6">
        <w:t xml:space="preserve"> pracovnících</w:t>
      </w:r>
      <w:r>
        <w:t>.</w:t>
      </w:r>
    </w:p>
    <w:p w14:paraId="2B93DF00" w14:textId="77777777" w:rsidR="005208F6" w:rsidRPr="005208F6" w:rsidRDefault="005208F6" w:rsidP="005208F6">
      <w:pPr>
        <w:pStyle w:val="Odstavecseseznamem"/>
      </w:pPr>
    </w:p>
    <w:p w14:paraId="39ED822D" w14:textId="67A7C06D" w:rsidR="00793E50" w:rsidRDefault="00793E50" w:rsidP="005208F6">
      <w:pPr>
        <w:pStyle w:val="Odstavecseseznamem"/>
      </w:pPr>
    </w:p>
    <w:p w14:paraId="298E0BC3" w14:textId="4965FC79" w:rsidR="00793E50" w:rsidRDefault="00793E50" w:rsidP="00793E50"/>
    <w:p w14:paraId="6893967B" w14:textId="0100D570" w:rsidR="00793E50" w:rsidRDefault="00793E50" w:rsidP="00793E50"/>
    <w:p w14:paraId="1808DA9E" w14:textId="26B7AA54" w:rsidR="00793E50" w:rsidRDefault="00793E50" w:rsidP="00793E50"/>
    <w:p w14:paraId="6F0E3011" w14:textId="0E56F2AE" w:rsidR="00793E50" w:rsidRDefault="00793E50" w:rsidP="00793E50"/>
    <w:p w14:paraId="38A8A7B2" w14:textId="39363121" w:rsidR="00793E50" w:rsidRDefault="00793E50" w:rsidP="00793E50"/>
    <w:p w14:paraId="6F07942E" w14:textId="10CC96B5" w:rsidR="00793E50" w:rsidRDefault="00793E50" w:rsidP="00793E50"/>
    <w:p w14:paraId="13BE6A1C" w14:textId="0AF96B2C" w:rsidR="00793E50" w:rsidRDefault="00793E50" w:rsidP="00793E50"/>
    <w:p w14:paraId="1D9136E7" w14:textId="66F3ED12" w:rsidR="00793E50" w:rsidRDefault="00793E50" w:rsidP="00793E50"/>
    <w:p w14:paraId="36DAAB60" w14:textId="7DED4190" w:rsidR="00793E50" w:rsidRDefault="00793E50" w:rsidP="00793E50"/>
    <w:p w14:paraId="11F91A4A" w14:textId="1C724ECB" w:rsidR="00793E50" w:rsidRDefault="00793E50" w:rsidP="00793E50"/>
    <w:p w14:paraId="68458747" w14:textId="4E639E36" w:rsidR="00793E50" w:rsidRDefault="00793E50" w:rsidP="00793E50"/>
    <w:p w14:paraId="5EB95B47" w14:textId="175B11A8" w:rsidR="00793E50" w:rsidRDefault="00793E50" w:rsidP="00793E50"/>
    <w:p w14:paraId="31F98F2B" w14:textId="27FDC885" w:rsidR="00793E50" w:rsidRDefault="00793E50" w:rsidP="00793E50"/>
    <w:p w14:paraId="4E025E3F" w14:textId="4BE67F1D" w:rsidR="00903641" w:rsidRDefault="00903641" w:rsidP="00793E50"/>
    <w:p w14:paraId="64A74869" w14:textId="77777777" w:rsidR="00903641" w:rsidRPr="00793E50" w:rsidRDefault="00903641" w:rsidP="00793E50"/>
    <w:p w14:paraId="07E90BFB" w14:textId="46DD9D85" w:rsidR="00793E50" w:rsidRPr="00793E50" w:rsidRDefault="00F562D7" w:rsidP="00793E50">
      <w:pPr>
        <w:pStyle w:val="Nadpis1"/>
      </w:pPr>
      <w:bookmarkStart w:id="2" w:name="_Toc101303091"/>
      <w:r w:rsidRPr="00376DAC">
        <w:lastRenderedPageBreak/>
        <w:t>Sociální pedagogika</w:t>
      </w:r>
      <w:bookmarkEnd w:id="2"/>
    </w:p>
    <w:p w14:paraId="1D593DB2" w14:textId="68B8AC70" w:rsidR="00BD6E62" w:rsidRDefault="00294D3A" w:rsidP="00A56F87">
      <w:pPr>
        <w:ind w:firstLine="432"/>
      </w:pPr>
      <w:r w:rsidRPr="00294D3A">
        <w:rPr>
          <w:i/>
          <w:iCs/>
        </w:rPr>
        <w:t>„S</w:t>
      </w:r>
      <w:r w:rsidR="00BD6E62" w:rsidRPr="00294D3A">
        <w:rPr>
          <w:i/>
          <w:iCs/>
        </w:rPr>
        <w:t>ociální pedagogika</w:t>
      </w:r>
      <w:r w:rsidRPr="00294D3A">
        <w:rPr>
          <w:i/>
          <w:iCs/>
        </w:rPr>
        <w:t xml:space="preserve"> je </w:t>
      </w:r>
      <w:r w:rsidR="00BD6E62" w:rsidRPr="00294D3A">
        <w:rPr>
          <w:i/>
          <w:iCs/>
        </w:rPr>
        <w:t>vědní obor transdisciplinární povahy, který se zaměřuje na roli prostředí ve výchově, na zvládání životních situací bez ohledu na věk ve smyslu napomáhání souladu potřeb jedince a společnosti, na utváření optimálního životního způsobu</w:t>
      </w:r>
      <w:r w:rsidR="00A56F87">
        <w:t xml:space="preserve">“ </w:t>
      </w:r>
      <w:r>
        <w:t>(Kraus, 2008)</w:t>
      </w:r>
      <w:r w:rsidR="00A56F87">
        <w:t>.</w:t>
      </w:r>
    </w:p>
    <w:p w14:paraId="3DDEE5D0" w14:textId="1F897A20" w:rsidR="003621F9" w:rsidRPr="00BD6E62" w:rsidRDefault="003621F9" w:rsidP="00FE1463">
      <w:pPr>
        <w:ind w:firstLine="432"/>
      </w:pPr>
      <w:r w:rsidRPr="003621F9">
        <w:t>Sociální pedagogika je postavena na dvou základech</w:t>
      </w:r>
      <w:r w:rsidR="00927732">
        <w:t xml:space="preserve">, kterými jsou </w:t>
      </w:r>
      <w:r w:rsidRPr="003621F9">
        <w:t>filozofické myšlení a sociální prác</w:t>
      </w:r>
      <w:r w:rsidR="00927732">
        <w:t>e.</w:t>
      </w:r>
    </w:p>
    <w:p w14:paraId="688A0CA8" w14:textId="363EA151" w:rsidR="00774BE5" w:rsidRPr="00774BE5" w:rsidRDefault="00D55D4F" w:rsidP="00FE1463">
      <w:pPr>
        <w:pStyle w:val="Nadpis2"/>
      </w:pPr>
      <w:bookmarkStart w:id="3" w:name="_Toc101303092"/>
      <w:r w:rsidRPr="00376DAC">
        <w:t>Historie</w:t>
      </w:r>
      <w:bookmarkEnd w:id="3"/>
    </w:p>
    <w:p w14:paraId="3B027DC6" w14:textId="56AFEBAF" w:rsidR="00DE5CAF" w:rsidRDefault="00DE5CAF" w:rsidP="00970562">
      <w:pPr>
        <w:ind w:firstLine="576"/>
      </w:pPr>
      <w:r>
        <w:t>Kořeny sociální pedagogiky sahají až do období řeckých a římských myslitelů.</w:t>
      </w:r>
    </w:p>
    <w:p w14:paraId="17B93FA2" w14:textId="40A6FC2A" w:rsidR="00355A17" w:rsidRDefault="00355A17" w:rsidP="00970562">
      <w:pPr>
        <w:ind w:firstLine="576"/>
      </w:pPr>
      <w:r>
        <w:t>Spojení mezi výchovou</w:t>
      </w:r>
      <w:r w:rsidR="003B6BC1">
        <w:t xml:space="preserve"> </w:t>
      </w:r>
      <w:r>
        <w:t>a vzděláním a</w:t>
      </w:r>
      <w:r w:rsidR="005C2333">
        <w:t xml:space="preserve"> jejich</w:t>
      </w:r>
      <w:r>
        <w:t xml:space="preserve"> vlivem na společ</w:t>
      </w:r>
      <w:r w:rsidR="003B6BC1">
        <w:t>nost je spojová</w:t>
      </w:r>
      <w:r w:rsidR="005C2333">
        <w:t xml:space="preserve">no </w:t>
      </w:r>
      <w:r w:rsidR="003B6BC1">
        <w:t>s Plat</w:t>
      </w:r>
      <w:r w:rsidR="00C17349" w:rsidRPr="00C17349">
        <w:t>ó</w:t>
      </w:r>
      <w:r w:rsidR="003B6BC1">
        <w:t>nem (</w:t>
      </w:r>
      <w:proofErr w:type="gramStart"/>
      <w:r w:rsidR="003B6BC1">
        <w:t>427</w:t>
      </w:r>
      <w:r w:rsidR="00C17349">
        <w:t xml:space="preserve"> </w:t>
      </w:r>
      <w:r w:rsidR="00C90FE0" w:rsidRPr="00C90FE0">
        <w:t>–</w:t>
      </w:r>
      <w:r w:rsidR="00C17349">
        <w:t xml:space="preserve"> </w:t>
      </w:r>
      <w:r w:rsidR="003B6BC1">
        <w:t>347</w:t>
      </w:r>
      <w:proofErr w:type="gramEnd"/>
      <w:r w:rsidR="003B6BC1">
        <w:t xml:space="preserve"> př. n. l.), </w:t>
      </w:r>
      <w:r w:rsidR="005C2333">
        <w:t xml:space="preserve">ten </w:t>
      </w:r>
      <w:r w:rsidR="003B6BC1">
        <w:t>zdůrazňoval vztah výchovy k přípravě člověka na jeho společenské uplatnění už ve svém díle s názvem Ústava.</w:t>
      </w:r>
    </w:p>
    <w:p w14:paraId="70B32C0A" w14:textId="1BEDB70E" w:rsidR="003B6BC1" w:rsidRDefault="003B6BC1" w:rsidP="00970562">
      <w:pPr>
        <w:ind w:firstLine="576"/>
      </w:pPr>
      <w:proofErr w:type="spellStart"/>
      <w:r>
        <w:t>Aristotel</w:t>
      </w:r>
      <w:r w:rsidR="00C17349">
        <w:t>é</w:t>
      </w:r>
      <w:r>
        <w:t>s</w:t>
      </w:r>
      <w:proofErr w:type="spellEnd"/>
      <w:r>
        <w:t xml:space="preserve"> (384</w:t>
      </w:r>
      <w:r w:rsidR="00C90FE0" w:rsidRPr="00C90FE0">
        <w:t>–</w:t>
      </w:r>
      <w:r>
        <w:t>322 př. n. l.) ve svých ú</w:t>
      </w:r>
      <w:r w:rsidR="008528A2">
        <w:t>vahách</w:t>
      </w:r>
      <w:r>
        <w:t xml:space="preserve"> také dává </w:t>
      </w:r>
      <w:r w:rsidR="005C2333">
        <w:t xml:space="preserve">výchově </w:t>
      </w:r>
      <w:r>
        <w:t>velký význam.</w:t>
      </w:r>
      <w:r w:rsidR="005638C7">
        <w:t xml:space="preserve"> Ve svém spise Politika dokonce uvádí</w:t>
      </w:r>
      <w:r w:rsidR="003621F9">
        <w:t>,</w:t>
      </w:r>
      <w:r w:rsidR="005638C7">
        <w:t xml:space="preserve"> že cílem výchovy je duchovní přetvoření člověka v samostatnou a odpovědnou bytost.</w:t>
      </w:r>
    </w:p>
    <w:p w14:paraId="7522C61A" w14:textId="4D642584" w:rsidR="008528A2" w:rsidRDefault="008528A2" w:rsidP="00FE1463">
      <w:pPr>
        <w:ind w:firstLine="576"/>
      </w:pPr>
      <w:r>
        <w:t>V neposl</w:t>
      </w:r>
      <w:r w:rsidR="00DC6C2C">
        <w:t>e</w:t>
      </w:r>
      <w:r>
        <w:t xml:space="preserve">dní řadě </w:t>
      </w:r>
      <w:r w:rsidR="00132F58">
        <w:t>je vhodné</w:t>
      </w:r>
      <w:r>
        <w:t xml:space="preserve"> zmínit </w:t>
      </w:r>
      <w:proofErr w:type="spellStart"/>
      <w:r>
        <w:t>Senecu</w:t>
      </w:r>
      <w:proofErr w:type="spellEnd"/>
      <w:r>
        <w:t xml:space="preserve"> (4 př. n. l.</w:t>
      </w:r>
      <w:r w:rsidR="0045103D" w:rsidRPr="0045103D">
        <w:t>–</w:t>
      </w:r>
      <w:r w:rsidR="00EB7FFC">
        <w:t xml:space="preserve"> </w:t>
      </w:r>
      <w:r>
        <w:t>65 n. l.), protože ten ve svých dialozích</w:t>
      </w:r>
      <w:r w:rsidR="00DC6C2C">
        <w:t>,</w:t>
      </w:r>
      <w:r>
        <w:t xml:space="preserve"> které věnoval etice</w:t>
      </w:r>
      <w:r w:rsidR="002564BF">
        <w:t>,</w:t>
      </w:r>
      <w:r>
        <w:t xml:space="preserve"> </w:t>
      </w:r>
      <w:r w:rsidR="009F5505">
        <w:t>dává</w:t>
      </w:r>
      <w:r>
        <w:t xml:space="preserve"> velký důraz na řešení sociálních problémů tehdejší společnosti</w:t>
      </w:r>
      <w:r w:rsidR="009F5505">
        <w:t>.</w:t>
      </w:r>
      <w:r>
        <w:t xml:space="preserve"> </w:t>
      </w:r>
      <w:r w:rsidR="009F5505">
        <w:t>P</w:t>
      </w:r>
      <w:r>
        <w:t>od</w:t>
      </w:r>
      <w:r w:rsidR="00DC6C2C">
        <w:t>le</w:t>
      </w:r>
      <w:r>
        <w:t xml:space="preserve"> něj moudrost</w:t>
      </w:r>
      <w:r w:rsidR="00DC6C2C">
        <w:t xml:space="preserve"> člověka</w:t>
      </w:r>
      <w:r>
        <w:t xml:space="preserve"> odráží v jeho schopnosti pomoci</w:t>
      </w:r>
      <w:r w:rsidR="009F5505">
        <w:t xml:space="preserve">, </w:t>
      </w:r>
      <w:r>
        <w:t>tím se i snaha o konání dobra stává součástí etiky a základem k</w:t>
      </w:r>
      <w:r w:rsidR="00CB5527">
        <w:t> poražení p</w:t>
      </w:r>
      <w:r w:rsidR="00A03BEC">
        <w:t>a</w:t>
      </w:r>
      <w:r w:rsidR="00CB5527">
        <w:t>ternalismu v péči o druhé.</w:t>
      </w:r>
    </w:p>
    <w:p w14:paraId="1A47B7B5" w14:textId="1F4D5FD9" w:rsidR="00CB5527" w:rsidRDefault="00CB5527" w:rsidP="00FE1463">
      <w:pPr>
        <w:ind w:firstLine="576"/>
      </w:pPr>
      <w:r>
        <w:t xml:space="preserve">V antické kultuře </w:t>
      </w:r>
      <w:r w:rsidR="002564BF">
        <w:t xml:space="preserve">začali lidé </w:t>
      </w:r>
      <w:r w:rsidR="002440FA">
        <w:t>pečovat o druhé podle charakteristiky paternalistické péče, kde bylo jasně dáno</w:t>
      </w:r>
      <w:r w:rsidR="00A03BEC">
        <w:t>,</w:t>
      </w:r>
      <w:r w:rsidR="002440FA">
        <w:t xml:space="preserve"> že řešení sociálních problémů je závislé na podpoře těch</w:t>
      </w:r>
      <w:r w:rsidR="00EB7FFC">
        <w:t>,</w:t>
      </w:r>
      <w:r w:rsidR="002440FA">
        <w:t xml:space="preserve"> </w:t>
      </w:r>
      <w:proofErr w:type="gramStart"/>
      <w:r w:rsidR="002440FA">
        <w:t>vrstev</w:t>
      </w:r>
      <w:proofErr w:type="gramEnd"/>
      <w:r w:rsidR="002440FA">
        <w:t xml:space="preserve"> na kterých je stát nejvíce závislý (Tomeš,</w:t>
      </w:r>
      <w:r w:rsidR="001524C6">
        <w:t xml:space="preserve"> </w:t>
      </w:r>
      <w:r w:rsidR="002440FA">
        <w:t>1996). V Athénách tak šlo hlavně o válečné veterány.</w:t>
      </w:r>
    </w:p>
    <w:p w14:paraId="6ED357DE" w14:textId="40A48212" w:rsidR="002440FA" w:rsidRDefault="002440FA" w:rsidP="00FE1463">
      <w:pPr>
        <w:ind w:firstLine="576"/>
      </w:pPr>
      <w:r>
        <w:t>Plat</w:t>
      </w:r>
      <w:r w:rsidR="00340A65" w:rsidRPr="00340A65">
        <w:t>ó</w:t>
      </w:r>
      <w:r>
        <w:t>n uvažoval o společnosti</w:t>
      </w:r>
      <w:r w:rsidR="006D7A81">
        <w:t>,</w:t>
      </w:r>
      <w:r>
        <w:t xml:space="preserve"> která </w:t>
      </w:r>
      <w:r w:rsidR="001C0882">
        <w:t>by byla založena na souznění a na plnění povinností v každém článku společnosti, protože jen jedinec</w:t>
      </w:r>
      <w:r w:rsidR="00B144D6">
        <w:t>,</w:t>
      </w:r>
      <w:r w:rsidR="001C0882">
        <w:t xml:space="preserve"> který plní svou </w:t>
      </w:r>
      <w:r w:rsidR="00B144D6">
        <w:t>sp</w:t>
      </w:r>
      <w:r w:rsidR="001C0882">
        <w:t xml:space="preserve">olečenskou roli může ve své </w:t>
      </w:r>
      <w:r w:rsidR="008E159A">
        <w:t xml:space="preserve">společenské </w:t>
      </w:r>
      <w:r w:rsidR="001C0882">
        <w:t xml:space="preserve">vrstvě přinést užitek i vrstvám dalším. Člověk se </w:t>
      </w:r>
      <w:r w:rsidR="00373167">
        <w:t>tak,</w:t>
      </w:r>
      <w:r w:rsidR="001C0882">
        <w:t xml:space="preserve"> podle něj neměl dožadovat soucitu od ostatních lidí</w:t>
      </w:r>
      <w:r w:rsidR="00B144D6">
        <w:t>,</w:t>
      </w:r>
      <w:r w:rsidR="001C0882">
        <w:t xml:space="preserve"> protože m</w:t>
      </w:r>
      <w:r w:rsidR="00B144D6">
        <w:t xml:space="preserve">á </w:t>
      </w:r>
      <w:r w:rsidR="001C0882">
        <w:t>své úkoly</w:t>
      </w:r>
      <w:r w:rsidR="00B144D6">
        <w:t>, které musí plnit</w:t>
      </w:r>
      <w:r w:rsidR="000C0839">
        <w:t>, aby společnost správně fungovala</w:t>
      </w:r>
      <w:r w:rsidR="001C0882">
        <w:t>. Samotná idea solidarity byla tedy pro tuto dobu ještě neznámá.</w:t>
      </w:r>
    </w:p>
    <w:p w14:paraId="28F8ECE6" w14:textId="1D0860BC" w:rsidR="001C0882" w:rsidRDefault="00B144D6" w:rsidP="00FE1463">
      <w:pPr>
        <w:ind w:firstLine="576"/>
      </w:pPr>
      <w:r>
        <w:t>N</w:t>
      </w:r>
      <w:r w:rsidR="0082263E">
        <w:t>á</w:t>
      </w:r>
      <w:r>
        <w:t>zna</w:t>
      </w:r>
      <w:r w:rsidR="0082263E">
        <w:t>k</w:t>
      </w:r>
      <w:r>
        <w:t xml:space="preserve"> sociální práce přichází</w:t>
      </w:r>
      <w:r w:rsidR="00F13D22">
        <w:t xml:space="preserve"> již</w:t>
      </w:r>
      <w:r>
        <w:t xml:space="preserve"> se vznikem podpůrných spolků</w:t>
      </w:r>
      <w:r w:rsidR="00570E81">
        <w:t xml:space="preserve"> </w:t>
      </w:r>
      <w:r>
        <w:t>(</w:t>
      </w:r>
      <w:proofErr w:type="spellStart"/>
      <w:r>
        <w:t>collegií</w:t>
      </w:r>
      <w:proofErr w:type="spellEnd"/>
      <w:r>
        <w:t>), v nichž si řemeslníci, obchodníci a za určitých podmínek i otroci mohli zařídit potřebnou podporu v případ</w:t>
      </w:r>
      <w:r w:rsidR="00260853">
        <w:t>ě</w:t>
      </w:r>
      <w:r>
        <w:t xml:space="preserve"> onemocnění nebo smrti.</w:t>
      </w:r>
    </w:p>
    <w:p w14:paraId="030583FB" w14:textId="49B74399" w:rsidR="00810CCD" w:rsidRDefault="007566CF" w:rsidP="00FE1463">
      <w:pPr>
        <w:ind w:firstLine="576"/>
      </w:pPr>
      <w:r>
        <w:lastRenderedPageBreak/>
        <w:t>Ve středověku vycházel ideál člověka z učení Ježíše Krista</w:t>
      </w:r>
      <w:r w:rsidR="00CE5F94">
        <w:t>, který si zaklád</w:t>
      </w:r>
      <w:r w:rsidR="0047233A">
        <w:t>al</w:t>
      </w:r>
      <w:r w:rsidR="00CE5F94">
        <w:t xml:space="preserve"> na prosazování lásky k bližnímu a soucitu s trpícími.</w:t>
      </w:r>
      <w:r w:rsidR="00CB41FD">
        <w:t xml:space="preserve"> </w:t>
      </w:r>
      <w:r w:rsidR="00CE5F94">
        <w:t>Mezi duchovní myslitele této doby patří například sv. Augustin</w:t>
      </w:r>
      <w:r w:rsidR="001524C6">
        <w:t xml:space="preserve"> (</w:t>
      </w:r>
      <w:proofErr w:type="gramStart"/>
      <w:r w:rsidR="00CE5F94">
        <w:t>354</w:t>
      </w:r>
      <w:bookmarkStart w:id="4" w:name="_Hlk89447867"/>
      <w:r w:rsidR="00D10FEF">
        <w:t xml:space="preserve"> </w:t>
      </w:r>
      <w:r w:rsidR="00253761" w:rsidRPr="00253761">
        <w:t>–</w:t>
      </w:r>
      <w:bookmarkEnd w:id="4"/>
      <w:r w:rsidR="00D10FEF">
        <w:t xml:space="preserve"> </w:t>
      </w:r>
      <w:r w:rsidR="00CE5F94">
        <w:t>430</w:t>
      </w:r>
      <w:proofErr w:type="gramEnd"/>
      <w:r w:rsidR="00CE5F94">
        <w:t>)</w:t>
      </w:r>
      <w:r w:rsidR="001524C6">
        <w:t>,</w:t>
      </w:r>
      <w:r w:rsidR="00CE5F94">
        <w:t xml:space="preserve"> a nebo Tomáš Akvinský</w:t>
      </w:r>
      <w:r w:rsidR="00857E57">
        <w:t xml:space="preserve"> (1225</w:t>
      </w:r>
      <w:r w:rsidR="00D10FEF">
        <w:t xml:space="preserve"> </w:t>
      </w:r>
      <w:r w:rsidR="00857E57" w:rsidRPr="00857E57">
        <w:t>–</w:t>
      </w:r>
      <w:r w:rsidR="00D10FEF">
        <w:t xml:space="preserve"> </w:t>
      </w:r>
      <w:r w:rsidR="00857E57">
        <w:t>1274), který viděl chudobu jako nedílnou součást lidského bytí, protože společnost potřebuje hierarchii</w:t>
      </w:r>
      <w:r w:rsidR="00D10FEF">
        <w:t>,</w:t>
      </w:r>
      <w:r w:rsidR="00857E57">
        <w:t xml:space="preserve"> na jejímž vrcholu bude Bůh</w:t>
      </w:r>
      <w:r w:rsidR="00CE5F94">
        <w:t>.</w:t>
      </w:r>
    </w:p>
    <w:p w14:paraId="244947F3" w14:textId="743147D6" w:rsidR="003B7250" w:rsidRDefault="007C57C1" w:rsidP="00FE1463">
      <w:pPr>
        <w:ind w:firstLine="576"/>
      </w:pPr>
      <w:r>
        <w:t xml:space="preserve">Na druhou stranu se později objevuje </w:t>
      </w:r>
      <w:r w:rsidR="003B7250">
        <w:t>Thomas More (</w:t>
      </w:r>
      <w:proofErr w:type="gramStart"/>
      <w:r w:rsidR="003B7250">
        <w:t>1478</w:t>
      </w:r>
      <w:r w:rsidR="00D10FEF">
        <w:t xml:space="preserve"> </w:t>
      </w:r>
      <w:r w:rsidR="003B7250" w:rsidRPr="003B7250">
        <w:t>–</w:t>
      </w:r>
      <w:r w:rsidR="00D10FEF">
        <w:t xml:space="preserve"> </w:t>
      </w:r>
      <w:r w:rsidR="003B7250">
        <w:t>1535</w:t>
      </w:r>
      <w:proofErr w:type="gramEnd"/>
      <w:r w:rsidR="003B7250">
        <w:t>)</w:t>
      </w:r>
      <w:r w:rsidR="00C5403A">
        <w:t xml:space="preserve"> </w:t>
      </w:r>
      <w:r>
        <w:t>se svým latinským spisem Utopie</w:t>
      </w:r>
      <w:r w:rsidR="00727CAA">
        <w:t xml:space="preserve"> (1516)</w:t>
      </w:r>
      <w:r>
        <w:t>, ve kterém popisuje</w:t>
      </w:r>
      <w:r w:rsidR="000579CA">
        <w:t xml:space="preserve">, jak by měl vypadat </w:t>
      </w:r>
      <w:r w:rsidR="00A62EEC">
        <w:t xml:space="preserve">dokonalý </w:t>
      </w:r>
      <w:r>
        <w:t>ostrov</w:t>
      </w:r>
      <w:r w:rsidR="000579CA">
        <w:t>.</w:t>
      </w:r>
      <w:r>
        <w:t xml:space="preserve"> </w:t>
      </w:r>
      <w:r w:rsidR="000579CA">
        <w:t>P</w:t>
      </w:r>
      <w:r>
        <w:t xml:space="preserve">anuje </w:t>
      </w:r>
      <w:r w:rsidR="000579CA">
        <w:t xml:space="preserve">tam </w:t>
      </w:r>
      <w:r>
        <w:t>rovnost</w:t>
      </w:r>
      <w:r w:rsidR="00A62EEC">
        <w:t xml:space="preserve">, </w:t>
      </w:r>
      <w:r>
        <w:t>svoboda a chudoba</w:t>
      </w:r>
      <w:r w:rsidR="00DB0EFB">
        <w:t>,</w:t>
      </w:r>
      <w:r>
        <w:t xml:space="preserve"> </w:t>
      </w:r>
      <w:r w:rsidR="00A62EEC">
        <w:t xml:space="preserve">tudíž </w:t>
      </w:r>
      <w:r>
        <w:t xml:space="preserve">neexistuje. </w:t>
      </w:r>
    </w:p>
    <w:p w14:paraId="42149548" w14:textId="226E7BE7" w:rsidR="00C154E7" w:rsidRDefault="003C0797" w:rsidP="00FE1463">
      <w:pPr>
        <w:ind w:firstLine="576"/>
      </w:pPr>
      <w:r>
        <w:t xml:space="preserve">Jedním z prvních </w:t>
      </w:r>
      <w:r w:rsidR="0047233A">
        <w:t>známých myslitelů</w:t>
      </w:r>
      <w:r>
        <w:t>, kteří přemýš</w:t>
      </w:r>
      <w:r w:rsidR="001B388A">
        <w:t>lel</w:t>
      </w:r>
      <w:r>
        <w:t>i</w:t>
      </w:r>
      <w:r w:rsidR="001B388A">
        <w:t>,</w:t>
      </w:r>
      <w:r>
        <w:t xml:space="preserve"> jak pomoci chudým</w:t>
      </w:r>
      <w:r w:rsidR="003F7A0B">
        <w:t>,</w:t>
      </w:r>
      <w:r>
        <w:t xml:space="preserve"> a pokoušeli se vym</w:t>
      </w:r>
      <w:r w:rsidR="001B388A">
        <w:t>y</w:t>
      </w:r>
      <w:r>
        <w:t>slet nějaký systém péče o ně</w:t>
      </w:r>
      <w:r w:rsidR="006D7A81">
        <w:t>,</w:t>
      </w:r>
      <w:r>
        <w:t xml:space="preserve"> byl </w:t>
      </w:r>
      <w:r w:rsidR="00D51494">
        <w:t xml:space="preserve">Juan Luis </w:t>
      </w:r>
      <w:proofErr w:type="spellStart"/>
      <w:r w:rsidR="00D51494">
        <w:t>Vives</w:t>
      </w:r>
      <w:proofErr w:type="spellEnd"/>
      <w:r w:rsidR="00D51494">
        <w:t xml:space="preserve"> (</w:t>
      </w:r>
      <w:proofErr w:type="gramStart"/>
      <w:r w:rsidR="00D51494">
        <w:t>1492</w:t>
      </w:r>
      <w:r w:rsidR="003F7A0B">
        <w:t xml:space="preserve"> </w:t>
      </w:r>
      <w:r w:rsidR="00D51494" w:rsidRPr="00D51494">
        <w:t>–</w:t>
      </w:r>
      <w:r w:rsidR="003F7A0B">
        <w:t xml:space="preserve"> </w:t>
      </w:r>
      <w:r w:rsidR="00D51494">
        <w:t>1540</w:t>
      </w:r>
      <w:proofErr w:type="gramEnd"/>
      <w:r w:rsidR="00D51494">
        <w:t>)</w:t>
      </w:r>
      <w:r>
        <w:t xml:space="preserve">. Tvrdil, že starat </w:t>
      </w:r>
      <w:r w:rsidR="006D7A81">
        <w:t xml:space="preserve">se o chudé je práce státu </w:t>
      </w:r>
      <w:r>
        <w:t>a nikoliv církv</w:t>
      </w:r>
      <w:r w:rsidR="006D7A81">
        <w:t>e</w:t>
      </w:r>
      <w:r>
        <w:t>.</w:t>
      </w:r>
    </w:p>
    <w:p w14:paraId="3CE8544B" w14:textId="25D55A2A" w:rsidR="00193AC3" w:rsidRDefault="00CB41FD" w:rsidP="009F0B27">
      <w:pPr>
        <w:ind w:firstLine="576"/>
      </w:pPr>
      <w:r>
        <w:t>R</w:t>
      </w:r>
      <w:r w:rsidR="00CE5F94">
        <w:t>an</w:t>
      </w:r>
      <w:r>
        <w:t>ý novověk</w:t>
      </w:r>
      <w:r w:rsidR="00A226FC">
        <w:t>, který je ukončen F</w:t>
      </w:r>
      <w:r>
        <w:t>rancouzsk</w:t>
      </w:r>
      <w:r w:rsidR="00A226FC">
        <w:t>ou</w:t>
      </w:r>
      <w:r>
        <w:t xml:space="preserve"> revoluc</w:t>
      </w:r>
      <w:r w:rsidR="00A226FC">
        <w:t>í</w:t>
      </w:r>
      <w:r>
        <w:t xml:space="preserve"> (1789)</w:t>
      </w:r>
      <w:r w:rsidR="003F7A0B">
        <w:t>,</w:t>
      </w:r>
      <w:r>
        <w:t xml:space="preserve"> dal </w:t>
      </w:r>
      <w:r w:rsidR="004765BB">
        <w:t xml:space="preserve">cestu novému pojetí práv člověka a občana, a tak </w:t>
      </w:r>
      <w:r w:rsidR="005A222F">
        <w:t>se i</w:t>
      </w:r>
      <w:r w:rsidR="004765BB">
        <w:t xml:space="preserve"> v tomto směru</w:t>
      </w:r>
      <w:r w:rsidR="00757911">
        <w:t xml:space="preserve"> změnila</w:t>
      </w:r>
      <w:r w:rsidR="004765BB">
        <w:t xml:space="preserve"> rol</w:t>
      </w:r>
      <w:r w:rsidR="005A222F">
        <w:t>e</w:t>
      </w:r>
      <w:r w:rsidR="004765BB">
        <w:t xml:space="preserve"> státu v péči o druhé.</w:t>
      </w:r>
      <w:r w:rsidR="00CA21F7">
        <w:t xml:space="preserve"> </w:t>
      </w:r>
      <w:r w:rsidR="00234AB4">
        <w:t xml:space="preserve">Jedním z nejdůležitějších pedagogů </w:t>
      </w:r>
      <w:r w:rsidR="00CA21F7">
        <w:t xml:space="preserve">a myslitelů </w:t>
      </w:r>
      <w:r w:rsidR="00234AB4">
        <w:t xml:space="preserve">této doby </w:t>
      </w:r>
      <w:r w:rsidR="006477D1">
        <w:t>byl</w:t>
      </w:r>
      <w:r w:rsidR="00234AB4">
        <w:t xml:space="preserve"> Jan Ámos Komenský</w:t>
      </w:r>
      <w:r w:rsidR="00CA21F7">
        <w:t xml:space="preserve"> </w:t>
      </w:r>
      <w:r w:rsidR="005D6016">
        <w:t>(</w:t>
      </w:r>
      <w:proofErr w:type="gramStart"/>
      <w:r w:rsidR="001524C6">
        <w:t>1592</w:t>
      </w:r>
      <w:r w:rsidR="007540B6">
        <w:t xml:space="preserve"> </w:t>
      </w:r>
      <w:r w:rsidR="001524C6">
        <w:t>–</w:t>
      </w:r>
      <w:r w:rsidR="007540B6">
        <w:t xml:space="preserve"> </w:t>
      </w:r>
      <w:r w:rsidR="001524C6">
        <w:t>1670</w:t>
      </w:r>
      <w:proofErr w:type="gramEnd"/>
      <w:r w:rsidR="005D6016">
        <w:t>)</w:t>
      </w:r>
      <w:r w:rsidR="00234AB4">
        <w:t>, jehož díla a teze se zabývají propojením mezi výchovou a společností, důležitostí role školního prostředí a faktem</w:t>
      </w:r>
      <w:r w:rsidR="00914BED">
        <w:t>,</w:t>
      </w:r>
      <w:r w:rsidR="00234AB4">
        <w:t xml:space="preserve"> že každý má právo na nápravu</w:t>
      </w:r>
      <w:r w:rsidR="00CA21F7">
        <w:t>.</w:t>
      </w:r>
      <w:r w:rsidR="00A226FC">
        <w:t xml:space="preserve"> V tomto období byla také napsána kniha </w:t>
      </w:r>
      <w:proofErr w:type="gramStart"/>
      <w:r w:rsidR="00A226FC">
        <w:t>Emil</w:t>
      </w:r>
      <w:r w:rsidR="00530C35">
        <w:t>,</w:t>
      </w:r>
      <w:proofErr w:type="gramEnd"/>
      <w:r w:rsidR="00A226FC">
        <w:t xml:space="preserve"> čili o výchově od Jeana Jacquese Rousseaua (1712</w:t>
      </w:r>
      <w:r w:rsidR="003E5F5D">
        <w:t xml:space="preserve"> </w:t>
      </w:r>
      <w:r w:rsidR="00A226FC" w:rsidRPr="00A226FC">
        <w:t>–</w:t>
      </w:r>
      <w:r w:rsidR="003E5F5D">
        <w:t xml:space="preserve"> </w:t>
      </w:r>
      <w:r w:rsidR="00A226FC">
        <w:t>1778)</w:t>
      </w:r>
      <w:r w:rsidR="00FA13F7">
        <w:t>.</w:t>
      </w:r>
      <w:r w:rsidR="00DB3B35">
        <w:t xml:space="preserve"> </w:t>
      </w:r>
      <w:r w:rsidR="00FA13F7">
        <w:t>Dílo pojednává o výchově jakožto o způsobu formování člověka</w:t>
      </w:r>
      <w:r w:rsidR="00717D28">
        <w:t>.</w:t>
      </w:r>
    </w:p>
    <w:p w14:paraId="2FF65A47" w14:textId="2BF7C5B1" w:rsidR="0018114F" w:rsidRDefault="007A63DB" w:rsidP="0018114F">
      <w:pPr>
        <w:pStyle w:val="Nadpis2"/>
      </w:pPr>
      <w:bookmarkStart w:id="5" w:name="_Toc101303093"/>
      <w:r>
        <w:t>Vznik</w:t>
      </w:r>
      <w:bookmarkEnd w:id="5"/>
    </w:p>
    <w:p w14:paraId="2109BD8F" w14:textId="187B9A68" w:rsidR="001F2D92" w:rsidRDefault="00046E05" w:rsidP="00D6584C">
      <w:pPr>
        <w:ind w:firstLine="708"/>
      </w:pPr>
      <w:r>
        <w:t>Myšlenky o zformování sociální pedagogiky jako vědního oboru začal</w:t>
      </w:r>
      <w:r w:rsidR="002954F7">
        <w:t>y</w:t>
      </w:r>
      <w:r>
        <w:t xml:space="preserve"> být projevovány až v 19. a 20. století</w:t>
      </w:r>
      <w:r w:rsidR="00771CD1">
        <w:t>. Z</w:t>
      </w:r>
      <w:r>
        <w:t xml:space="preserve">ákladem pro emancipaci tohoto oboru </w:t>
      </w:r>
      <w:r w:rsidR="00771CD1">
        <w:t xml:space="preserve">byl </w:t>
      </w:r>
      <w:r>
        <w:t>vznik sociologie jako samostatné teoretické vědy.</w:t>
      </w:r>
    </w:p>
    <w:p w14:paraId="42347DDC" w14:textId="0BC91EBF" w:rsidR="00892848" w:rsidRDefault="00046E05" w:rsidP="00D6584C">
      <w:pPr>
        <w:ind w:firstLine="708"/>
      </w:pPr>
      <w:r>
        <w:t xml:space="preserve">Sociální pedagogika byla </w:t>
      </w:r>
      <w:r w:rsidR="00E43413">
        <w:t>uplatňována ve dvou proudech</w:t>
      </w:r>
      <w:r w:rsidR="00793E50">
        <w:t>,</w:t>
      </w:r>
      <w:r w:rsidR="00E43413">
        <w:t xml:space="preserve"> a </w:t>
      </w:r>
      <w:r w:rsidR="003D0B86">
        <w:t>to</w:t>
      </w:r>
      <w:r w:rsidR="002E0B85">
        <w:t xml:space="preserve"> v </w:t>
      </w:r>
      <w:r w:rsidR="003D0B86">
        <w:t>proud</w:t>
      </w:r>
      <w:r w:rsidR="002E0B85">
        <w:t xml:space="preserve">u </w:t>
      </w:r>
      <w:r w:rsidR="00E43413">
        <w:t>praktick</w:t>
      </w:r>
      <w:r w:rsidR="002E0B85">
        <w:t>ém</w:t>
      </w:r>
      <w:r w:rsidR="00E43413">
        <w:t xml:space="preserve"> a teoretick</w:t>
      </w:r>
      <w:r w:rsidR="002E0B85">
        <w:t>ém</w:t>
      </w:r>
      <w:r w:rsidR="00E43413">
        <w:t>.</w:t>
      </w:r>
      <w:r w:rsidR="00F65C18">
        <w:t xml:space="preserve"> </w:t>
      </w:r>
      <w:r w:rsidR="006F2D72">
        <w:t xml:space="preserve">Prakticky orientovaná sociální pedagogika ověřovala </w:t>
      </w:r>
      <w:r w:rsidR="00892848">
        <w:t>potřebnost</w:t>
      </w:r>
      <w:r w:rsidR="006F2D72">
        <w:t xml:space="preserve"> a </w:t>
      </w:r>
      <w:r w:rsidR="00892848">
        <w:t>efektivnost</w:t>
      </w:r>
      <w:r w:rsidR="006F2D72">
        <w:t xml:space="preserve"> výchovné práce zaměřené na skupiny a vrstvy společnost</w:t>
      </w:r>
      <w:r w:rsidR="00892848">
        <w:t>i, které si prošly velkými společenskými proměnami. V kaž</w:t>
      </w:r>
      <w:r w:rsidR="00653814">
        <w:t>dé</w:t>
      </w:r>
      <w:r w:rsidR="00892848">
        <w:t xml:space="preserve"> zemi byl jiný problém. Důkazy lidské solidarity a sociálně orientovaná výchova dávala možnost této hraniční disciplíně k rozvoji.</w:t>
      </w:r>
      <w:r w:rsidR="00F65C18">
        <w:t xml:space="preserve"> </w:t>
      </w:r>
      <w:r w:rsidR="00892848">
        <w:t xml:space="preserve">Teoretický proud sociální pedagogiky </w:t>
      </w:r>
      <w:r w:rsidR="009A33C1">
        <w:t xml:space="preserve">dával </w:t>
      </w:r>
      <w:r w:rsidR="00526315">
        <w:t xml:space="preserve">zase </w:t>
      </w:r>
      <w:r w:rsidR="009A33C1">
        <w:t xml:space="preserve">novému oboru </w:t>
      </w:r>
      <w:r w:rsidR="00653814">
        <w:t>ideje</w:t>
      </w:r>
      <w:r w:rsidR="009A33C1">
        <w:t xml:space="preserve"> propojení mezi výchovou </w:t>
      </w:r>
      <w:r w:rsidR="00653814">
        <w:t>a</w:t>
      </w:r>
      <w:r w:rsidR="009A33C1">
        <w:t xml:space="preserve"> společností </w:t>
      </w:r>
      <w:r w:rsidR="00C068F4">
        <w:t xml:space="preserve">a </w:t>
      </w:r>
      <w:r w:rsidR="009A33C1">
        <w:t>popis</w:t>
      </w:r>
      <w:r w:rsidR="00C068F4">
        <w:t>oval</w:t>
      </w:r>
      <w:r w:rsidR="009A33C1">
        <w:t xml:space="preserve"> společenské cíle a obsahy výchovy.</w:t>
      </w:r>
    </w:p>
    <w:p w14:paraId="3C5DF4D1" w14:textId="48EAFBB9" w:rsidR="00C71C12" w:rsidRDefault="00D86DBC" w:rsidP="00D6584C">
      <w:pPr>
        <w:ind w:firstLine="708"/>
      </w:pPr>
      <w:r>
        <w:t>P</w:t>
      </w:r>
      <w:r w:rsidR="00CB5031">
        <w:t>rvní</w:t>
      </w:r>
      <w:r>
        <w:t>,</w:t>
      </w:r>
      <w:r w:rsidR="00CB5031">
        <w:t xml:space="preserve"> </w:t>
      </w:r>
      <w:r>
        <w:t xml:space="preserve">kdo </w:t>
      </w:r>
      <w:r w:rsidR="00CB5031">
        <w:t>popsal vliv prostředí na výchovu</w:t>
      </w:r>
      <w:r>
        <w:t xml:space="preserve"> a zformu</w:t>
      </w:r>
      <w:r w:rsidR="009200CF">
        <w:t>l</w:t>
      </w:r>
      <w:r>
        <w:t>oval základní teze sociální pedagogiky</w:t>
      </w:r>
      <w:r w:rsidR="003D085F">
        <w:t>,</w:t>
      </w:r>
      <w:r>
        <w:t xml:space="preserve"> byl </w:t>
      </w:r>
      <w:r w:rsidR="00F65C18">
        <w:t xml:space="preserve">Johann Heinrich </w:t>
      </w:r>
      <w:proofErr w:type="spellStart"/>
      <w:r w:rsidR="00F65C18">
        <w:t>Pestalozzi</w:t>
      </w:r>
      <w:proofErr w:type="spellEnd"/>
      <w:r w:rsidR="00F65C18">
        <w:t xml:space="preserve"> (</w:t>
      </w:r>
      <w:proofErr w:type="gramStart"/>
      <w:r w:rsidR="00F65C18">
        <w:t>1746</w:t>
      </w:r>
      <w:r w:rsidR="003D085F">
        <w:t xml:space="preserve"> </w:t>
      </w:r>
      <w:r w:rsidR="0045103D" w:rsidRPr="0045103D">
        <w:t>–</w:t>
      </w:r>
      <w:r w:rsidR="003D085F">
        <w:t xml:space="preserve"> </w:t>
      </w:r>
      <w:r w:rsidR="00F65C18">
        <w:t>1827</w:t>
      </w:r>
      <w:proofErr w:type="gramEnd"/>
      <w:r w:rsidR="00F65C18">
        <w:t>)</w:t>
      </w:r>
      <w:r w:rsidR="00F846D9">
        <w:t>.</w:t>
      </w:r>
      <w:r w:rsidR="00172745">
        <w:t xml:space="preserve"> </w:t>
      </w:r>
      <w:r w:rsidR="00AC17C8">
        <w:t xml:space="preserve">Celý svůj život se opakovaně </w:t>
      </w:r>
      <w:r w:rsidR="00AC17C8">
        <w:lastRenderedPageBreak/>
        <w:t>pokoušel ukázat konkrétní postupy v p</w:t>
      </w:r>
      <w:r w:rsidR="005F5A64">
        <w:t>éči</w:t>
      </w:r>
      <w:r w:rsidR="00AC17C8">
        <w:t xml:space="preserve"> o chudé a opuštěné děti.</w:t>
      </w:r>
      <w:r w:rsidR="00F846D9">
        <w:t xml:space="preserve"> Pracoval v Ústavu pro výchovu chudých dětí a také v Útulku pro osiřelé děti.</w:t>
      </w:r>
      <w:r w:rsidR="00AC17C8">
        <w:t xml:space="preserve"> </w:t>
      </w:r>
    </w:p>
    <w:p w14:paraId="4D9DC6AA" w14:textId="49C02CBE" w:rsidR="00F65C18" w:rsidRDefault="00AC17C8" w:rsidP="00D6584C">
      <w:pPr>
        <w:ind w:firstLine="708"/>
      </w:pPr>
      <w:r>
        <w:t>K </w:t>
      </w:r>
      <w:r w:rsidR="00201F6D">
        <w:t>od</w:t>
      </w:r>
      <w:r>
        <w:t>kazu</w:t>
      </w:r>
      <w:r w:rsidR="00C71C12">
        <w:t xml:space="preserve"> </w:t>
      </w:r>
      <w:proofErr w:type="spellStart"/>
      <w:r w:rsidR="00C71C12">
        <w:t>Pestalozziho</w:t>
      </w:r>
      <w:proofErr w:type="spellEnd"/>
      <w:r>
        <w:t xml:space="preserve"> se hlásí i </w:t>
      </w:r>
      <w:r w:rsidR="00467919">
        <w:t>řada</w:t>
      </w:r>
      <w:r>
        <w:t xml:space="preserve"> známých osobností jako například Friedrich Adolf Wilhelm </w:t>
      </w:r>
      <w:proofErr w:type="spellStart"/>
      <w:r>
        <w:t>Diesterweg</w:t>
      </w:r>
      <w:proofErr w:type="spellEnd"/>
      <w:r>
        <w:t xml:space="preserve"> (</w:t>
      </w:r>
      <w:proofErr w:type="gramStart"/>
      <w:r>
        <w:t>1790</w:t>
      </w:r>
      <w:r w:rsidR="00B01E5D">
        <w:t xml:space="preserve"> </w:t>
      </w:r>
      <w:r w:rsidR="0045103D" w:rsidRPr="0045103D">
        <w:t>–</w:t>
      </w:r>
      <w:r w:rsidR="00B01E5D">
        <w:t xml:space="preserve"> </w:t>
      </w:r>
      <w:r>
        <w:t>1866</w:t>
      </w:r>
      <w:proofErr w:type="gramEnd"/>
      <w:r>
        <w:t>)</w:t>
      </w:r>
      <w:r w:rsidR="00201F6D">
        <w:t xml:space="preserve">, který ve svém díle </w:t>
      </w:r>
      <w:r w:rsidR="00201F6D" w:rsidRPr="002B75C2">
        <w:t>Rukověť vzdělání pro německé pedagogy</w:t>
      </w:r>
      <w:r w:rsidR="00B01E5D">
        <w:t xml:space="preserve"> </w:t>
      </w:r>
      <w:r w:rsidR="00201F6D">
        <w:t>vyzdvihuje vedení žáků k pravdě a svobodně.</w:t>
      </w:r>
      <w:r w:rsidR="00E37B19">
        <w:t xml:space="preserve"> </w:t>
      </w:r>
      <w:r w:rsidR="001E1C88">
        <w:t>Také b</w:t>
      </w:r>
      <w:r w:rsidR="00E37B19">
        <w:t>yl první, kdo použil termín sociální pedagogika.</w:t>
      </w:r>
    </w:p>
    <w:p w14:paraId="18451431" w14:textId="14FD81A3" w:rsidR="00CB5031" w:rsidRDefault="00FC6324" w:rsidP="00D6584C">
      <w:pPr>
        <w:ind w:firstLine="708"/>
      </w:pPr>
      <w:r>
        <w:t xml:space="preserve">Za </w:t>
      </w:r>
      <w:r w:rsidR="005C11DB">
        <w:t>z</w:t>
      </w:r>
      <w:r w:rsidR="00CB5031">
        <w:t xml:space="preserve">akladatele teoretického proudu sociální pedagogiky bývá označován Paul </w:t>
      </w:r>
      <w:proofErr w:type="spellStart"/>
      <w:r w:rsidR="00CB5031">
        <w:t>Natorp</w:t>
      </w:r>
      <w:proofErr w:type="spellEnd"/>
      <w:r w:rsidR="00CB5031">
        <w:t xml:space="preserve"> (</w:t>
      </w:r>
      <w:proofErr w:type="gramStart"/>
      <w:r w:rsidR="00CB5031">
        <w:t>1854</w:t>
      </w:r>
      <w:r w:rsidR="00CB03F5">
        <w:t xml:space="preserve"> </w:t>
      </w:r>
      <w:r w:rsidR="00CB5031" w:rsidRPr="00CB5031">
        <w:t>–</w:t>
      </w:r>
      <w:r w:rsidR="00CB03F5">
        <w:t xml:space="preserve"> </w:t>
      </w:r>
      <w:r w:rsidR="00CB5031">
        <w:t>1924</w:t>
      </w:r>
      <w:proofErr w:type="gramEnd"/>
      <w:r w:rsidR="00CB5031">
        <w:t>).</w:t>
      </w:r>
      <w:r w:rsidR="0075637A">
        <w:t xml:space="preserve"> </w:t>
      </w:r>
      <w:proofErr w:type="spellStart"/>
      <w:r w:rsidR="005912B0">
        <w:t>Natorp</w:t>
      </w:r>
      <w:proofErr w:type="spellEnd"/>
      <w:r w:rsidR="005912B0">
        <w:t xml:space="preserve"> věřil</w:t>
      </w:r>
      <w:r w:rsidR="007560F4">
        <w:t xml:space="preserve">, </w:t>
      </w:r>
      <w:r w:rsidR="005912B0" w:rsidRPr="00941641">
        <w:rPr>
          <w:i/>
          <w:iCs/>
        </w:rPr>
        <w:t xml:space="preserve">„že </w:t>
      </w:r>
      <w:r w:rsidR="00941641" w:rsidRPr="00941641">
        <w:rPr>
          <w:i/>
          <w:iCs/>
        </w:rPr>
        <w:t>pod vlivem výchovy a ušlechtilé morální koncepce se bude celý svět postupně zdokonalovat a povede k vytoužené lidské jednotě“</w:t>
      </w:r>
      <w:r w:rsidR="00941641">
        <w:t xml:space="preserve"> (Kraus, 2008).</w:t>
      </w:r>
    </w:p>
    <w:p w14:paraId="0AB852D7" w14:textId="4A54517D" w:rsidR="00F846D9" w:rsidRDefault="00D73D7E" w:rsidP="00D6584C">
      <w:pPr>
        <w:ind w:firstLine="432"/>
      </w:pPr>
      <w:r>
        <w:t>Současná č</w:t>
      </w:r>
      <w:r w:rsidR="00D55509">
        <w:t>esk</w:t>
      </w:r>
      <w:r>
        <w:t>á</w:t>
      </w:r>
      <w:r w:rsidR="00D55509">
        <w:t xml:space="preserve"> sociální pedagogik</w:t>
      </w:r>
      <w:r>
        <w:t>a je ovlivněn</w:t>
      </w:r>
      <w:r w:rsidR="00F846D9">
        <w:t>a</w:t>
      </w:r>
      <w:r>
        <w:t xml:space="preserve"> přerušením</w:t>
      </w:r>
      <w:r w:rsidR="006650AB">
        <w:t xml:space="preserve"> jejího vývoje</w:t>
      </w:r>
      <w:r>
        <w:t xml:space="preserve"> během nacistické okupace v Československé republice</w:t>
      </w:r>
      <w:r w:rsidR="000D264C">
        <w:t xml:space="preserve">. Tato okupace </w:t>
      </w:r>
      <w:r>
        <w:t>měla vliv i na roz</w:t>
      </w:r>
      <w:r w:rsidR="00D51BF2">
        <w:t>vo</w:t>
      </w:r>
      <w:r>
        <w:t>j české vědy</w:t>
      </w:r>
      <w:r w:rsidR="00D51BF2">
        <w:t xml:space="preserve"> obecně</w:t>
      </w:r>
      <w:r>
        <w:t>.</w:t>
      </w:r>
      <w:r w:rsidR="006501B2">
        <w:t xml:space="preserve"> Teprve na konci 60. let </w:t>
      </w:r>
      <w:r w:rsidR="0070518A">
        <w:t>se situace začala měnit. Byla vydána kniha Sociální pedagogika (</w:t>
      </w:r>
      <w:proofErr w:type="spellStart"/>
      <w:r w:rsidR="0070518A">
        <w:t>Wroczynský</w:t>
      </w:r>
      <w:proofErr w:type="spellEnd"/>
      <w:r w:rsidR="0070518A">
        <w:t>,</w:t>
      </w:r>
      <w:r w:rsidR="0045103D">
        <w:t xml:space="preserve"> </w:t>
      </w:r>
      <w:r w:rsidR="0070518A">
        <w:t>1968) a vysokoškolská učebnice Úvod do sociologie výchovy</w:t>
      </w:r>
      <w:r w:rsidR="00D62B2A">
        <w:t xml:space="preserve"> </w:t>
      </w:r>
      <w:r w:rsidR="0070518A">
        <w:t>(Galla, 1967), ve které byly</w:t>
      </w:r>
      <w:r w:rsidR="00AD544E">
        <w:t xml:space="preserve"> uvedeny</w:t>
      </w:r>
      <w:r w:rsidR="0070518A">
        <w:t xml:space="preserve"> i informace </w:t>
      </w:r>
      <w:r w:rsidR="000D264C">
        <w:t>týkající se</w:t>
      </w:r>
      <w:r w:rsidR="0070518A">
        <w:t xml:space="preserve"> sociální pedagogiky.</w:t>
      </w:r>
    </w:p>
    <w:p w14:paraId="1590AC84" w14:textId="0313364F" w:rsidR="007E0256" w:rsidRDefault="003253B2" w:rsidP="00D6584C">
      <w:pPr>
        <w:ind w:firstLine="432"/>
      </w:pPr>
      <w:r>
        <w:t>Hlavní zlom v nasta</w:t>
      </w:r>
      <w:r w:rsidR="000D264C">
        <w:t>l</w:t>
      </w:r>
      <w:r>
        <w:t xml:space="preserve"> v 90. letech 20. století, kdy se spojily jak teoretické</w:t>
      </w:r>
      <w:r w:rsidR="00D62B2A">
        <w:t>,</w:t>
      </w:r>
      <w:r>
        <w:t xml:space="preserve"> tak i praktické znalosti sociální pedagogiky</w:t>
      </w:r>
      <w:r w:rsidR="006E3D6E">
        <w:t>,</w:t>
      </w:r>
      <w:r>
        <w:t xml:space="preserve"> a zformuloval</w:t>
      </w:r>
      <w:r w:rsidR="0034590B">
        <w:t>a se</w:t>
      </w:r>
      <w:r>
        <w:t xml:space="preserve"> tak nov</w:t>
      </w:r>
      <w:r w:rsidR="0034590B">
        <w:t xml:space="preserve">á a </w:t>
      </w:r>
      <w:r>
        <w:t>samostatn</w:t>
      </w:r>
      <w:r w:rsidR="0034590B">
        <w:t>á</w:t>
      </w:r>
      <w:r>
        <w:t xml:space="preserve"> věd</w:t>
      </w:r>
      <w:r w:rsidR="0034590B">
        <w:t>a</w:t>
      </w:r>
      <w:r>
        <w:t xml:space="preserve">. Obor sociální pedagogika začal postupně dostávat vymezení </w:t>
      </w:r>
      <w:r w:rsidR="006569CD">
        <w:t>a</w:t>
      </w:r>
      <w:r>
        <w:t xml:space="preserve"> pr</w:t>
      </w:r>
      <w:r w:rsidR="008B310D">
        <w:t>vní</w:t>
      </w:r>
      <w:r>
        <w:t xml:space="preserve"> pojetí</w:t>
      </w:r>
      <w:r w:rsidR="006569CD">
        <w:t>. P</w:t>
      </w:r>
      <w:r>
        <w:t>ostupem času se začal</w:t>
      </w:r>
      <w:r w:rsidR="00D83640">
        <w:t>a</w:t>
      </w:r>
      <w:r w:rsidR="006569CD">
        <w:t xml:space="preserve"> </w:t>
      </w:r>
      <w:r w:rsidR="00D83640">
        <w:t xml:space="preserve">sociální pedagogika </w:t>
      </w:r>
      <w:r>
        <w:t>vyučovat jako obor na vysokých školách</w:t>
      </w:r>
      <w:r w:rsidR="008B310D">
        <w:t>,</w:t>
      </w:r>
      <w:r>
        <w:t xml:space="preserve"> například na Univerzitě v Hradci Králové</w:t>
      </w:r>
      <w:r w:rsidR="00552046">
        <w:t xml:space="preserve"> </w:t>
      </w:r>
      <w:r>
        <w:t xml:space="preserve">nebo </w:t>
      </w:r>
      <w:r w:rsidR="002A1710">
        <w:t>na Univerzitě Tomáše Bati ve Zlíně.</w:t>
      </w:r>
      <w:r w:rsidR="00552046">
        <w:t xml:space="preserve"> </w:t>
      </w:r>
    </w:p>
    <w:p w14:paraId="2168F894" w14:textId="5314FFC2" w:rsidR="004B0332" w:rsidRDefault="004B0332" w:rsidP="00EA5572">
      <w:pPr>
        <w:ind w:left="432" w:firstLine="708"/>
      </w:pPr>
    </w:p>
    <w:p w14:paraId="67A4A5F1" w14:textId="327F010B" w:rsidR="004B0332" w:rsidRDefault="004B0332" w:rsidP="00EA5572">
      <w:pPr>
        <w:ind w:left="432" w:firstLine="708"/>
      </w:pPr>
    </w:p>
    <w:p w14:paraId="4D57CB74" w14:textId="0EEA5673" w:rsidR="004B0332" w:rsidRDefault="004B0332" w:rsidP="00EA5572">
      <w:pPr>
        <w:ind w:left="432" w:firstLine="708"/>
      </w:pPr>
    </w:p>
    <w:p w14:paraId="4F032FCD" w14:textId="484DAF64" w:rsidR="00720132" w:rsidRDefault="00720132" w:rsidP="00EA5572">
      <w:pPr>
        <w:ind w:left="432" w:firstLine="708"/>
      </w:pPr>
    </w:p>
    <w:p w14:paraId="674E5E4D" w14:textId="77777777" w:rsidR="00720132" w:rsidRDefault="00720132" w:rsidP="00EA5572">
      <w:pPr>
        <w:ind w:left="432" w:firstLine="708"/>
      </w:pPr>
    </w:p>
    <w:p w14:paraId="6FB4F843" w14:textId="0CA50CBE" w:rsidR="004B0332" w:rsidRDefault="004B0332" w:rsidP="00EA5572">
      <w:pPr>
        <w:ind w:left="432" w:firstLine="708"/>
      </w:pPr>
    </w:p>
    <w:p w14:paraId="36D97B62" w14:textId="77777777" w:rsidR="004B0332" w:rsidRDefault="004B0332" w:rsidP="009F0B27"/>
    <w:p w14:paraId="72F34AA9" w14:textId="0FB8C3B7" w:rsidR="009D2090" w:rsidRDefault="00F562D7" w:rsidP="00FE1463">
      <w:pPr>
        <w:pStyle w:val="Nadpis1"/>
      </w:pPr>
      <w:bookmarkStart w:id="6" w:name="_Toc101303094"/>
      <w:r w:rsidRPr="006423D0">
        <w:lastRenderedPageBreak/>
        <w:t>Sociální pedagog</w:t>
      </w:r>
      <w:bookmarkEnd w:id="6"/>
    </w:p>
    <w:p w14:paraId="12891971" w14:textId="63B05908" w:rsidR="000972C2" w:rsidRDefault="00EA5572" w:rsidP="00EA5572">
      <w:pPr>
        <w:ind w:firstLine="432"/>
      </w:pPr>
      <w:r>
        <w:t>S</w:t>
      </w:r>
      <w:r w:rsidR="000972C2">
        <w:t xml:space="preserve">ociálního pedagoga </w:t>
      </w:r>
      <w:r w:rsidR="000972C2" w:rsidRPr="001C5A28">
        <w:rPr>
          <w:i/>
          <w:iCs/>
        </w:rPr>
        <w:t>„lze charakterizovat jako specializovaného odborníka vybaveného teoreticky, prakticky a koncepčně pro záměrné působení na osoby a sociální skupiny především tam, kde životní způsob, životní praxe těchto jednotlivců či sociálních skupin se vyznačuje destruktivním či nekreativním způsobem uspokojování potřeb a utváření vlastní identity“</w:t>
      </w:r>
      <w:r w:rsidR="001C5A28">
        <w:rPr>
          <w:i/>
          <w:iCs/>
        </w:rPr>
        <w:t xml:space="preserve"> </w:t>
      </w:r>
      <w:r w:rsidR="001C5A28">
        <w:t>(</w:t>
      </w:r>
      <w:r w:rsidR="000972C2">
        <w:t>Klíma, 1993).</w:t>
      </w:r>
    </w:p>
    <w:p w14:paraId="432548EB" w14:textId="5EA1F84C" w:rsidR="00C23F76" w:rsidRDefault="00C23F76" w:rsidP="00EA5572">
      <w:pPr>
        <w:ind w:firstLine="432"/>
      </w:pPr>
      <w:r w:rsidRPr="00C23F76">
        <w:t>Sociální pedagog pracuje se všemi věkovými skupinami</w:t>
      </w:r>
      <w:r w:rsidR="00312D48">
        <w:t>,</w:t>
      </w:r>
      <w:r w:rsidRPr="00C23F76">
        <w:t xml:space="preserve"> od dětí po seniory.</w:t>
      </w:r>
    </w:p>
    <w:p w14:paraId="137F91EA" w14:textId="15422704" w:rsidR="00FF2FCB" w:rsidRDefault="00D55D4F" w:rsidP="00FF2FCB">
      <w:pPr>
        <w:pStyle w:val="Nadpis2"/>
      </w:pPr>
      <w:bookmarkStart w:id="7" w:name="_Toc101303095"/>
      <w:r w:rsidRPr="006423D0">
        <w:t>Definice</w:t>
      </w:r>
      <w:r w:rsidR="00FF2FCB">
        <w:t xml:space="preserve"> </w:t>
      </w:r>
      <w:r w:rsidR="00A26693">
        <w:t xml:space="preserve">oboru </w:t>
      </w:r>
      <w:r w:rsidR="00FF2FCB">
        <w:t>a legislativní ukotvení</w:t>
      </w:r>
      <w:bookmarkEnd w:id="7"/>
      <w:r w:rsidR="00FF2FCB">
        <w:t xml:space="preserve"> </w:t>
      </w:r>
    </w:p>
    <w:p w14:paraId="56A70C1A" w14:textId="5BAA16B2" w:rsidR="004A644A" w:rsidRDefault="002B0134" w:rsidP="00720132">
      <w:pPr>
        <w:ind w:firstLine="708"/>
      </w:pPr>
      <w:r>
        <w:t>V teorii se můžeme setkat s dvojím pojetím sociální pedagogiky, užším a širším. Užší pojetí</w:t>
      </w:r>
      <w:r w:rsidR="00312D48">
        <w:t xml:space="preserve"> </w:t>
      </w:r>
      <w:r w:rsidR="00BB52D6">
        <w:t xml:space="preserve">se </w:t>
      </w:r>
      <w:r>
        <w:t>podle B. Krause</w:t>
      </w:r>
      <w:r w:rsidR="00BB52D6">
        <w:t xml:space="preserve"> </w:t>
      </w:r>
      <w:r>
        <w:t>váže na problematiku sociálně patologických jevů neboli na rizikové chování a na osoby nebo skupiny, kt</w:t>
      </w:r>
      <w:r w:rsidR="006309E2">
        <w:t>e</w:t>
      </w:r>
      <w:r>
        <w:t>ré představují z tohoto hlediska riziko</w:t>
      </w:r>
      <w:r w:rsidR="00AF0307">
        <w:t xml:space="preserve"> pro společnost.</w:t>
      </w:r>
      <w:r w:rsidR="00BD3679">
        <w:t xml:space="preserve"> </w:t>
      </w:r>
      <w:r w:rsidR="00AF0307">
        <w:t>Za cíl sociální pedagogiky se tedy pokládá pomoc</w:t>
      </w:r>
      <w:r w:rsidR="00BB52D6">
        <w:t xml:space="preserve"> </w:t>
      </w:r>
      <w:r w:rsidR="00AF0307">
        <w:t xml:space="preserve">i těmto skupinám a jedincům najít </w:t>
      </w:r>
      <w:r w:rsidR="00881049">
        <w:t xml:space="preserve">pro ně </w:t>
      </w:r>
      <w:r w:rsidR="00AF0307">
        <w:t>výchovnou cestu</w:t>
      </w:r>
      <w:r w:rsidR="00881049">
        <w:t xml:space="preserve"> tak</w:t>
      </w:r>
      <w:r w:rsidR="00BD3679">
        <w:t>,</w:t>
      </w:r>
      <w:r w:rsidR="00AF0307">
        <w:t xml:space="preserve"> aby došlo k jejich soběstačnosti.</w:t>
      </w:r>
      <w:r w:rsidR="00254B6B">
        <w:t xml:space="preserve"> Uplatnění by tedy sociální pedagog našel hlavně v oblastech primární prevenc</w:t>
      </w:r>
      <w:r w:rsidR="00BB52D6">
        <w:t>e</w:t>
      </w:r>
      <w:r w:rsidR="00254B6B">
        <w:t>.</w:t>
      </w:r>
    </w:p>
    <w:p w14:paraId="6B1A99D7" w14:textId="27359823" w:rsidR="00254B6B" w:rsidRDefault="00F2331C" w:rsidP="00720132">
      <w:pPr>
        <w:ind w:firstLine="708"/>
      </w:pPr>
      <w:r>
        <w:rPr>
          <w:i/>
          <w:iCs/>
        </w:rPr>
        <w:t>„</w:t>
      </w:r>
      <w:r w:rsidR="00254B6B" w:rsidRPr="00F2331C">
        <w:rPr>
          <w:i/>
          <w:iCs/>
        </w:rPr>
        <w:t>V širším pojetí je sociální pedagogika brána jako multidisciplinární obor, který se orientuje na celou populaci</w:t>
      </w:r>
      <w:r>
        <w:t>“ (Kraus, 2008).</w:t>
      </w:r>
      <w:r w:rsidR="00881049">
        <w:t xml:space="preserve"> Cílem takto vysvětlené sociální pedagogiky je tedy </w:t>
      </w:r>
      <w:r w:rsidR="00881049" w:rsidRPr="00881049">
        <w:rPr>
          <w:i/>
          <w:iCs/>
        </w:rPr>
        <w:t>„rozvoj sociální kreativity a vytváření a rozvíjení životního způsobu jedinců i sociálních skupin, a to ve smyslu kultivace a estetizace jejich životních způsobů tak, aby byl minimalizován rozpor mezi společností a jedincem“</w:t>
      </w:r>
      <w:r w:rsidR="00881049">
        <w:rPr>
          <w:i/>
          <w:iCs/>
        </w:rPr>
        <w:t xml:space="preserve"> </w:t>
      </w:r>
      <w:r w:rsidR="00881049" w:rsidRPr="00320625">
        <w:t>(Klíma, 1993).</w:t>
      </w:r>
    </w:p>
    <w:p w14:paraId="63462C45" w14:textId="5C91CDB1" w:rsidR="00FD7E9F" w:rsidRPr="00FD7E9F" w:rsidRDefault="00FD7E9F" w:rsidP="00720132">
      <w:pPr>
        <w:ind w:firstLine="708"/>
      </w:pPr>
      <w:r w:rsidRPr="00FD7E9F">
        <w:t xml:space="preserve">Sociální pedagogika je stavěna na základech sociologie a pedagogiky a čerpá z obou těchto disciplín. Setkání těchto oborů přesvědčilo o tom, že sociální pedagogika je utvořena ze </w:t>
      </w:r>
      <w:r w:rsidR="00111A67">
        <w:t>d</w:t>
      </w:r>
      <w:r w:rsidRPr="00FD7E9F">
        <w:t xml:space="preserve">vou odlišných dimenzí. Z dimenze sociální a pedagogické. Sociální dimenze je určena </w:t>
      </w:r>
      <w:r w:rsidRPr="00FD7E9F">
        <w:rPr>
          <w:i/>
          <w:iCs/>
        </w:rPr>
        <w:t>„sociálním rámcem, společenskými podmínkami, situací v kon</w:t>
      </w:r>
      <w:r w:rsidR="00487A56">
        <w:rPr>
          <w:i/>
          <w:iCs/>
        </w:rPr>
        <w:t>k</w:t>
      </w:r>
      <w:r w:rsidRPr="00FD7E9F">
        <w:rPr>
          <w:i/>
          <w:iCs/>
        </w:rPr>
        <w:t xml:space="preserve">rétní dané společnosti“ </w:t>
      </w:r>
      <w:r w:rsidRPr="00FD7E9F">
        <w:t>(</w:t>
      </w:r>
      <w:r w:rsidR="00EA2656" w:rsidRPr="00EA2656">
        <w:t>Poláčková</w:t>
      </w:r>
      <w:r w:rsidR="00EA2656">
        <w:t>,</w:t>
      </w:r>
      <w:r w:rsidR="00EA2656" w:rsidRPr="00EA2656">
        <w:t xml:space="preserve"> </w:t>
      </w:r>
      <w:r w:rsidRPr="00FD7E9F">
        <w:t>Kraus, 2001).</w:t>
      </w:r>
    </w:p>
    <w:p w14:paraId="161D4496" w14:textId="3AC10968" w:rsidR="00FD7E9F" w:rsidRPr="00FD7E9F" w:rsidRDefault="00FD7E9F" w:rsidP="00720132">
      <w:pPr>
        <w:ind w:firstLine="708"/>
      </w:pPr>
      <w:r w:rsidRPr="00FD7E9F">
        <w:t xml:space="preserve">Naopak pedagogická dimenze si dává za cíl </w:t>
      </w:r>
      <w:r w:rsidRPr="00FD7E9F">
        <w:rPr>
          <w:i/>
          <w:iCs/>
        </w:rPr>
        <w:t>„realizovat výchovné, preventivní, resocializační a reedukační postupy</w:t>
      </w:r>
      <w:r w:rsidR="00392539">
        <w:rPr>
          <w:i/>
          <w:iCs/>
        </w:rPr>
        <w:t>,</w:t>
      </w:r>
      <w:r w:rsidRPr="00FD7E9F">
        <w:rPr>
          <w:i/>
          <w:iCs/>
        </w:rPr>
        <w:t xml:space="preserve"> a usměrňovat tím životní situace jednice s ohledem na jeho potenciál a individualitu“ </w:t>
      </w:r>
      <w:r w:rsidRPr="00FD7E9F">
        <w:t>(Procházka, 2012)</w:t>
      </w:r>
      <w:r w:rsidR="008368B3">
        <w:t>.</w:t>
      </w:r>
    </w:p>
    <w:p w14:paraId="7BDCE915" w14:textId="260EF9B8" w:rsidR="00FD7E9F" w:rsidRDefault="00FD7E9F" w:rsidP="00720132">
      <w:pPr>
        <w:ind w:firstLine="708"/>
      </w:pPr>
      <w:r w:rsidRPr="00FD7E9F">
        <w:t xml:space="preserve">Nyní má sociální pedagogika několik definic. Podle Pedagogického slovníku je sociální pedagogika </w:t>
      </w:r>
      <w:r w:rsidRPr="00FD7E9F">
        <w:rPr>
          <w:i/>
          <w:iCs/>
        </w:rPr>
        <w:t>„pedagogická disciplína</w:t>
      </w:r>
      <w:r w:rsidR="00F254F3">
        <w:rPr>
          <w:i/>
          <w:iCs/>
        </w:rPr>
        <w:t>,</w:t>
      </w:r>
      <w:r w:rsidRPr="00FD7E9F">
        <w:rPr>
          <w:i/>
          <w:iCs/>
        </w:rPr>
        <w:t xml:space="preserve"> jež se zabývá širokým okruhem problémů spjatých s výchovným působením na rizikovou a oficiálně znevýhodněnou skupinu mládeže a dospělých“</w:t>
      </w:r>
      <w:r w:rsidRPr="00FD7E9F">
        <w:t xml:space="preserve"> (Průcha, Walterová, Mareš, 2001)</w:t>
      </w:r>
      <w:r>
        <w:t>.</w:t>
      </w:r>
    </w:p>
    <w:p w14:paraId="752ABFA7" w14:textId="22A6BDD2" w:rsidR="00FD7E9F" w:rsidRDefault="00FD7E9F" w:rsidP="00335C51">
      <w:pPr>
        <w:ind w:firstLine="708"/>
      </w:pPr>
      <w:proofErr w:type="spellStart"/>
      <w:r>
        <w:lastRenderedPageBreak/>
        <w:t>Bakošová</w:t>
      </w:r>
      <w:proofErr w:type="spellEnd"/>
      <w:r>
        <w:t xml:space="preserve"> vnímá </w:t>
      </w:r>
      <w:r w:rsidR="00754E78">
        <w:t xml:space="preserve">současnou </w:t>
      </w:r>
      <w:r>
        <w:t>sociální pedagogiku jako hraniční vědní disciplínu mezi sociologií a pedagogikou.</w:t>
      </w:r>
      <w:r w:rsidR="00FE5AC5">
        <w:t xml:space="preserve"> Zároveň také poukazuje na fakt, že </w:t>
      </w:r>
      <w:r w:rsidR="00FE5AC5" w:rsidRPr="00B666F9">
        <w:rPr>
          <w:i/>
          <w:iCs/>
        </w:rPr>
        <w:t>„zkoumá vztahy mezi sociálním prostředím a výchovou, formy sociální pomoci a péče o děti, mládež a dospělé, tedy člověka v sociálním prostředí</w:t>
      </w:r>
      <w:r w:rsidR="00B666F9" w:rsidRPr="00B666F9">
        <w:rPr>
          <w:i/>
          <w:iCs/>
        </w:rPr>
        <w:t xml:space="preserve">“ </w:t>
      </w:r>
      <w:r w:rsidR="00B666F9">
        <w:t>(</w:t>
      </w:r>
      <w:proofErr w:type="spellStart"/>
      <w:r w:rsidR="00B666F9">
        <w:t>Bakošová</w:t>
      </w:r>
      <w:proofErr w:type="spellEnd"/>
      <w:r w:rsidR="00B666F9">
        <w:t>, 1994)</w:t>
      </w:r>
      <w:r w:rsidR="000860D9">
        <w:t>.</w:t>
      </w:r>
    </w:p>
    <w:p w14:paraId="0CC3A1A5" w14:textId="31CC4269" w:rsidR="00F7647D" w:rsidRDefault="00E54431" w:rsidP="00335C51">
      <w:pPr>
        <w:ind w:firstLine="708"/>
      </w:pPr>
      <w:r>
        <w:t xml:space="preserve">Nejvíce využívaným vysvětlením sociální pedagogiky </w:t>
      </w:r>
      <w:r w:rsidR="00F367E4">
        <w:t xml:space="preserve">je </w:t>
      </w:r>
      <w:r>
        <w:t>ale definice od B. Krause. Ten tv</w:t>
      </w:r>
      <w:r w:rsidR="00AA018A">
        <w:t>r</w:t>
      </w:r>
      <w:r>
        <w:t xml:space="preserve">dí, že </w:t>
      </w:r>
      <w:r w:rsidR="00C23F76" w:rsidRPr="00C23F76">
        <w:rPr>
          <w:i/>
          <w:iCs/>
        </w:rPr>
        <w:t>„</w:t>
      </w:r>
      <w:r w:rsidRPr="00C23F76">
        <w:rPr>
          <w:i/>
          <w:iCs/>
        </w:rPr>
        <w:t>sociální pedagogika je obor, který se zaměřuje na sociální aspekty výchovy a vývoje osobnost</w:t>
      </w:r>
      <w:r w:rsidR="00E62748">
        <w:rPr>
          <w:i/>
          <w:iCs/>
        </w:rPr>
        <w:t>i</w:t>
      </w:r>
      <w:r w:rsidR="00C23F76" w:rsidRPr="00C23F76">
        <w:rPr>
          <w:i/>
          <w:iCs/>
        </w:rPr>
        <w:t>“</w:t>
      </w:r>
      <w:r>
        <w:t xml:space="preserve"> (Kraus, 2008).</w:t>
      </w:r>
    </w:p>
    <w:p w14:paraId="43510EED" w14:textId="20524365" w:rsidR="00193AC3" w:rsidRPr="004A644A" w:rsidRDefault="00F7647D" w:rsidP="00335C51">
      <w:pPr>
        <w:ind w:firstLine="708"/>
      </w:pPr>
      <w:r>
        <w:t>Ač název oboru nabádá k myšlenkám o existenci v zákoně o pedagogických pracovnících</w:t>
      </w:r>
      <w:r w:rsidR="00190A4C">
        <w:t>,</w:t>
      </w:r>
      <w:r>
        <w:t xml:space="preserve"> v praxi tomu tak není. Sociální pedagog je v legislativě ČR ukotven v zákoně o sociálních službách č.</w:t>
      </w:r>
      <w:r w:rsidR="00705D93">
        <w:t xml:space="preserve"> </w:t>
      </w:r>
      <w:r>
        <w:t>108/2006</w:t>
      </w:r>
      <w:r w:rsidR="00F32A52">
        <w:t xml:space="preserve"> </w:t>
      </w:r>
      <w:r>
        <w:t>Sb. Na zařazení do zákona o pedagogi</w:t>
      </w:r>
      <w:r w:rsidR="00D3528C">
        <w:t>c</w:t>
      </w:r>
      <w:r>
        <w:t>kých pracovnících č.</w:t>
      </w:r>
      <w:r w:rsidR="00705D93">
        <w:t xml:space="preserve"> </w:t>
      </w:r>
      <w:r>
        <w:t>563/2004 Sb. se</w:t>
      </w:r>
      <w:r w:rsidR="00F044ED">
        <w:t xml:space="preserve"> však</w:t>
      </w:r>
      <w:r>
        <w:t xml:space="preserve"> ale stále pracuje a </w:t>
      </w:r>
      <w:r w:rsidR="00D3528C">
        <w:t>věnuje se tomu i sama Asociace vzdělavatelů v sociální pedagogice</w:t>
      </w:r>
      <w:r w:rsidR="001F159B">
        <w:t>,</w:t>
      </w:r>
      <w:r w:rsidR="00D3528C">
        <w:t xml:space="preserve"> a to již od roku 2013.</w:t>
      </w:r>
    </w:p>
    <w:p w14:paraId="3D3505D3" w14:textId="33F16C0C" w:rsidR="00FF2FCB" w:rsidRDefault="00D55D4F" w:rsidP="00FF2FCB">
      <w:pPr>
        <w:pStyle w:val="Nadpis2"/>
      </w:pPr>
      <w:bookmarkStart w:id="8" w:name="_Toc101303096"/>
      <w:r w:rsidRPr="00500609">
        <w:t>Cíle a úkoly</w:t>
      </w:r>
      <w:bookmarkEnd w:id="8"/>
    </w:p>
    <w:p w14:paraId="4FCAD5FC" w14:textId="0EF04FA3" w:rsidR="00705C64" w:rsidRDefault="00705C64" w:rsidP="00335C51">
      <w:pPr>
        <w:ind w:firstLine="708"/>
      </w:pPr>
      <w:r>
        <w:t>Podle B. Krause (2008) má sociální pedagogika dva hlavní úkoly</w:t>
      </w:r>
      <w:r w:rsidR="003D1BB2">
        <w:t>,</w:t>
      </w:r>
      <w:r>
        <w:t xml:space="preserve"> na které se musí zaměřit. Prvním úkolem je sociální pedagogická prevence. Tím se myslí především prevence primární. Je zde důraz na analýzu prostředí, které má velký vliv na celkový rozvoj osobnosti jedince a </w:t>
      </w:r>
      <w:r w:rsidR="00A102D1">
        <w:t xml:space="preserve">výskyt </w:t>
      </w:r>
      <w:r>
        <w:t>sociálně patologických jevů.</w:t>
      </w:r>
      <w:r w:rsidR="00507911">
        <w:t xml:space="preserve"> Nejdůležitější je osoby či skupiny</w:t>
      </w:r>
      <w:r w:rsidR="00E171D8">
        <w:t xml:space="preserve">, které vykazují známky rizikového chování, včas </w:t>
      </w:r>
      <w:r w:rsidR="00507911">
        <w:t>najít a poskytnout jim pomoc.</w:t>
      </w:r>
    </w:p>
    <w:p w14:paraId="5E572CFE" w14:textId="17A37D29" w:rsidR="009B2CEC" w:rsidRDefault="00507911" w:rsidP="00335C51">
      <w:pPr>
        <w:ind w:firstLine="708"/>
      </w:pPr>
      <w:r>
        <w:t>Druhým úkolem je podle Krause (2008) sociálně pedagogická terapie, která je záměrně určena znevýhodněným a problémovým skupinám. Její cíl je pomoci lidem</w:t>
      </w:r>
      <w:r w:rsidR="00D940D3">
        <w:t>,</w:t>
      </w:r>
      <w:r>
        <w:t xml:space="preserve"> kteří by mohli představovat problém pro společnost nebo </w:t>
      </w:r>
      <w:r w:rsidR="00671508">
        <w:t>by mohli být</w:t>
      </w:r>
      <w:r>
        <w:t xml:space="preserve"> díky svému znevýhodnění</w:t>
      </w:r>
      <w:r w:rsidR="009B2CEC">
        <w:t xml:space="preserve"> v</w:t>
      </w:r>
      <w:r w:rsidR="00780835">
        <w:t> ohrožení.</w:t>
      </w:r>
    </w:p>
    <w:p w14:paraId="14C2DD47" w14:textId="4533BF8D" w:rsidR="009B2CEC" w:rsidRDefault="009B2CEC" w:rsidP="00335C51">
      <w:pPr>
        <w:ind w:firstLine="708"/>
      </w:pPr>
      <w:r>
        <w:t xml:space="preserve">Konkrétně </w:t>
      </w:r>
      <w:r w:rsidR="00D940D3">
        <w:t>má</w:t>
      </w:r>
      <w:r>
        <w:t xml:space="preserve"> sociální pedagog za úkol p</w:t>
      </w:r>
      <w:r w:rsidRPr="009B2CEC">
        <w:t>řispívat k utváření zdravého životního stylu</w:t>
      </w:r>
      <w:r>
        <w:t xml:space="preserve">, </w:t>
      </w:r>
      <w:r w:rsidR="00F77AAA">
        <w:t>vymyslet</w:t>
      </w:r>
      <w:r w:rsidRPr="009B2CEC">
        <w:t xml:space="preserve"> formy a specifické metody sociálně výchovné činnosti</w:t>
      </w:r>
      <w:r>
        <w:t>, v</w:t>
      </w:r>
      <w:r w:rsidRPr="009B2CEC">
        <w:t>yvíjet maximální snahu o uplatnění poznatků v</w:t>
      </w:r>
      <w:r>
        <w:t> </w:t>
      </w:r>
      <w:r w:rsidRPr="009B2CEC">
        <w:t>praxi</w:t>
      </w:r>
      <w:r>
        <w:t>, p</w:t>
      </w:r>
      <w:r w:rsidRPr="009B2CEC">
        <w:t>opisovat a analyzovat prostředí, které člověka obklopuje</w:t>
      </w:r>
      <w:r>
        <w:t>, z</w:t>
      </w:r>
      <w:r w:rsidRPr="009B2CEC">
        <w:t>koumat, jak poskytnout pomoc v adaptaci na životní podmínky</w:t>
      </w:r>
      <w:r w:rsidR="00D940D3">
        <w:t xml:space="preserve"> a </w:t>
      </w:r>
      <w:r>
        <w:t>r</w:t>
      </w:r>
      <w:r w:rsidRPr="009B2CEC">
        <w:t>eflektovat globální problémy společnosti</w:t>
      </w:r>
      <w:r w:rsidR="00741D62">
        <w:t>.</w:t>
      </w:r>
    </w:p>
    <w:p w14:paraId="0D19DE98" w14:textId="2A9D885E" w:rsidR="00811345" w:rsidRDefault="009E2BD5" w:rsidP="00335C51">
      <w:pPr>
        <w:ind w:firstLine="708"/>
      </w:pPr>
      <w:r>
        <w:t>S</w:t>
      </w:r>
      <w:r w:rsidR="00741D62">
        <w:t xml:space="preserve">ociální pedagog </w:t>
      </w:r>
      <w:r w:rsidR="00717F20">
        <w:t xml:space="preserve">by se </w:t>
      </w:r>
      <w:r w:rsidR="00741D62">
        <w:t xml:space="preserve">měl zabývat například </w:t>
      </w:r>
      <w:r w:rsidRPr="009E2BD5">
        <w:rPr>
          <w:i/>
          <w:iCs/>
        </w:rPr>
        <w:t>„</w:t>
      </w:r>
      <w:r w:rsidR="00741D62" w:rsidRPr="009E2BD5">
        <w:rPr>
          <w:i/>
          <w:iCs/>
        </w:rPr>
        <w:t>vztahy mezi prostředím a výchov</w:t>
      </w:r>
      <w:r w:rsidR="003D1BB2">
        <w:rPr>
          <w:i/>
          <w:iCs/>
        </w:rPr>
        <w:t>o</w:t>
      </w:r>
      <w:r w:rsidR="00741D62" w:rsidRPr="009E2BD5">
        <w:rPr>
          <w:i/>
          <w:iCs/>
        </w:rPr>
        <w:t>u,</w:t>
      </w:r>
      <w:r w:rsidR="00356393" w:rsidRPr="009E2BD5">
        <w:rPr>
          <w:i/>
          <w:iCs/>
        </w:rPr>
        <w:t xml:space="preserve"> působením médií na výchovný proces, životním způsobem a jeho utvářením</w:t>
      </w:r>
      <w:r w:rsidRPr="009E2BD5">
        <w:rPr>
          <w:i/>
          <w:iCs/>
        </w:rPr>
        <w:t>, metodami sociálně výchovného působení, probaci a mediací a pomáháním“</w:t>
      </w:r>
      <w:r>
        <w:rPr>
          <w:i/>
          <w:iCs/>
        </w:rPr>
        <w:t xml:space="preserve"> </w:t>
      </w:r>
      <w:r>
        <w:t>(Kraus, 2004)</w:t>
      </w:r>
      <w:r w:rsidR="003D1BB2">
        <w:t>.</w:t>
      </w:r>
    </w:p>
    <w:p w14:paraId="59981904" w14:textId="5F7B4024" w:rsidR="00193AC3" w:rsidRPr="00705C64" w:rsidRDefault="00E11C85" w:rsidP="00335C51">
      <w:pPr>
        <w:ind w:firstLine="708"/>
      </w:pPr>
      <w:r>
        <w:t xml:space="preserve">Mezi hlavní činnosti pedagoga </w:t>
      </w:r>
      <w:proofErr w:type="gramStart"/>
      <w:r>
        <w:t>patří</w:t>
      </w:r>
      <w:proofErr w:type="gramEnd"/>
      <w:r w:rsidR="00393D9D">
        <w:t xml:space="preserve"> podle profilu studenta sociální pedagogiky Masarykov</w:t>
      </w:r>
      <w:r w:rsidR="00894E99">
        <w:t>y</w:t>
      </w:r>
      <w:r w:rsidR="00393D9D">
        <w:t xml:space="preserve"> univerzity</w:t>
      </w:r>
      <w:r>
        <w:t xml:space="preserve"> jeho výchovné působení ve škole a ve volnočasových centrech, </w:t>
      </w:r>
      <w:r>
        <w:lastRenderedPageBreak/>
        <w:t>pořádání hodnotných volnočasových aktivit, vytváření sociálně pedagogických aktiv</w:t>
      </w:r>
      <w:r w:rsidR="00554F81">
        <w:t xml:space="preserve">it </w:t>
      </w:r>
      <w:r>
        <w:t>pro jedince, skupiny a komunity, poradenská, diagnostická a analytická činnost, podpora týmové práce, reedukační a resocializační práce</w:t>
      </w:r>
      <w:r w:rsidR="00393D9D">
        <w:t xml:space="preserve"> a t</w:t>
      </w:r>
      <w:r>
        <w:t>erénní a komunitní práce</w:t>
      </w:r>
      <w:r w:rsidR="00393D9D">
        <w:t>.</w:t>
      </w:r>
    </w:p>
    <w:p w14:paraId="301146BB" w14:textId="306FEF17" w:rsidR="00770BF0" w:rsidRDefault="00916233" w:rsidP="00FE1463">
      <w:pPr>
        <w:pStyle w:val="Nadpis3"/>
      </w:pPr>
      <w:bookmarkStart w:id="9" w:name="_Toc101303097"/>
      <w:r w:rsidRPr="006423D0">
        <w:t>Prevence</w:t>
      </w:r>
      <w:bookmarkEnd w:id="9"/>
    </w:p>
    <w:p w14:paraId="5F99CAEC" w14:textId="16587BEC" w:rsidR="00CF51AC" w:rsidRDefault="00F66E73" w:rsidP="00335C51">
      <w:pPr>
        <w:ind w:firstLine="708"/>
      </w:pPr>
      <w:r>
        <w:t>Jak už je napsáno v předchozí podkapitole</w:t>
      </w:r>
      <w:r w:rsidR="00894E99">
        <w:t>,</w:t>
      </w:r>
      <w:r>
        <w:t xml:space="preserve"> sociální pedagogika by se měla zabývat hlavně prevencí rizikového chování. Proto je zapotřebí vysvětlit</w:t>
      </w:r>
      <w:r w:rsidR="00512117">
        <w:t>,</w:t>
      </w:r>
      <w:r>
        <w:t xml:space="preserve"> co to prevence vlastně je.</w:t>
      </w:r>
    </w:p>
    <w:p w14:paraId="0E31A16A" w14:textId="5B96D437" w:rsidR="00F73D37" w:rsidRDefault="00CF51AC" w:rsidP="00335C51">
      <w:pPr>
        <w:ind w:firstLine="708"/>
      </w:pPr>
      <w:r>
        <w:t xml:space="preserve">Prevence je </w:t>
      </w:r>
      <w:r w:rsidRPr="00CF51AC">
        <w:t>soubor opatření zaměřených na předcházení nežádoucím společenským jevům a všem rizikovým formám chován</w:t>
      </w:r>
      <w:r w:rsidR="00894E99">
        <w:t>í</w:t>
      </w:r>
      <w:r w:rsidR="009928C1">
        <w:t>,</w:t>
      </w:r>
      <w:r>
        <w:t xml:space="preserve"> a to </w:t>
      </w:r>
      <w:r w:rsidRPr="00CF51AC">
        <w:t>jejich vzniku, rozvíjení se a recidivě</w:t>
      </w:r>
      <w:r>
        <w:t>.</w:t>
      </w:r>
      <w:r w:rsidR="003B081B">
        <w:t xml:space="preserve"> </w:t>
      </w:r>
      <w:r>
        <w:t>Existují tři druhy prevence</w:t>
      </w:r>
      <w:r w:rsidR="00C61DB7">
        <w:t>,</w:t>
      </w:r>
      <w:r w:rsidR="003B081B">
        <w:t xml:space="preserve"> mezi </w:t>
      </w:r>
      <w:r w:rsidR="007A2538">
        <w:t>ty</w:t>
      </w:r>
      <w:r w:rsidR="003B081B">
        <w:t xml:space="preserve"> </w:t>
      </w:r>
      <w:proofErr w:type="gramStart"/>
      <w:r w:rsidR="003B081B">
        <w:t>patří</w:t>
      </w:r>
      <w:proofErr w:type="gramEnd"/>
      <w:r w:rsidR="003B081B">
        <w:t xml:space="preserve"> </w:t>
      </w:r>
      <w:r>
        <w:t>prevence</w:t>
      </w:r>
      <w:r w:rsidR="003B081B">
        <w:t xml:space="preserve"> </w:t>
      </w:r>
      <w:r>
        <w:t>primární</w:t>
      </w:r>
      <w:r w:rsidR="003B081B">
        <w:t>, sekundární a terciární.</w:t>
      </w:r>
    </w:p>
    <w:p w14:paraId="1A176A57" w14:textId="7E3E0172" w:rsidR="00547202" w:rsidRDefault="00F73D37" w:rsidP="00335C51">
      <w:pPr>
        <w:ind w:firstLine="708"/>
      </w:pPr>
      <w:r>
        <w:t xml:space="preserve">Primární prevence je </w:t>
      </w:r>
      <w:r w:rsidR="00547202" w:rsidRPr="00547202">
        <w:t>zaměřena na širší populaci, která nemá rizikovou zkušeno</w:t>
      </w:r>
      <w:r>
        <w:t>st. Dělit ji můžeme</w:t>
      </w:r>
      <w:r w:rsidR="00547202" w:rsidRPr="00547202">
        <w:t xml:space="preserve"> podle obsahu</w:t>
      </w:r>
      <w:r>
        <w:t xml:space="preserve"> na </w:t>
      </w:r>
      <w:proofErr w:type="gramStart"/>
      <w:r w:rsidR="00547202" w:rsidRPr="00547202">
        <w:t>specifick</w:t>
      </w:r>
      <w:r>
        <w:t>ou,</w:t>
      </w:r>
      <w:proofErr w:type="gramEnd"/>
      <w:r w:rsidRPr="00F73D37">
        <w:t xml:space="preserve"> </w:t>
      </w:r>
      <w:r>
        <w:t xml:space="preserve">neboli </w:t>
      </w:r>
      <w:r w:rsidR="00547202" w:rsidRPr="00547202">
        <w:t>zaměřen</w:t>
      </w:r>
      <w:r>
        <w:t>ou</w:t>
      </w:r>
      <w:r w:rsidR="00547202" w:rsidRPr="00547202">
        <w:t xml:space="preserve"> na konkrétní riziko</w:t>
      </w:r>
      <w:r w:rsidR="00D506A0">
        <w:t>,</w:t>
      </w:r>
      <w:r>
        <w:t xml:space="preserve"> nebo na nespecifickou, která podporuje žádoucí formy chování obecně. Dále ji můžeme dělit </w:t>
      </w:r>
      <w:r w:rsidR="00547202" w:rsidRPr="00547202">
        <w:t>podle cílové skupiny</w:t>
      </w:r>
      <w:r w:rsidR="00D506A0">
        <w:t>,</w:t>
      </w:r>
      <w:r>
        <w:t xml:space="preserve"> na kterou je zaměřena. </w:t>
      </w:r>
      <w:proofErr w:type="gramStart"/>
      <w:r w:rsidR="000A32E3">
        <w:t>Patří</w:t>
      </w:r>
      <w:proofErr w:type="gramEnd"/>
      <w:r w:rsidR="000A32E3">
        <w:t xml:space="preserve"> sem </w:t>
      </w:r>
      <w:r w:rsidR="00547202" w:rsidRPr="00547202">
        <w:t>všeobecná prevence</w:t>
      </w:r>
      <w:r w:rsidR="000A32E3">
        <w:t xml:space="preserve">, selektivní prevence, indikovaná prevence. Všeobecná prevence je určena pro </w:t>
      </w:r>
      <w:r w:rsidR="00547202" w:rsidRPr="00547202">
        <w:t>širší populac</w:t>
      </w:r>
      <w:r w:rsidR="000A32E3">
        <w:t>i</w:t>
      </w:r>
      <w:r w:rsidR="00547202" w:rsidRPr="00547202">
        <w:t xml:space="preserve"> </w:t>
      </w:r>
      <w:r w:rsidR="000A32E3">
        <w:t xml:space="preserve">lidí, kteří </w:t>
      </w:r>
      <w:r w:rsidR="00547202" w:rsidRPr="00547202">
        <w:t xml:space="preserve">nemají rizikovou zkušenost </w:t>
      </w:r>
      <w:r w:rsidR="000A32E3">
        <w:t xml:space="preserve">a ani </w:t>
      </w:r>
      <w:r w:rsidR="00547202" w:rsidRPr="00547202">
        <w:t>ohrožující faktor</w:t>
      </w:r>
      <w:r w:rsidR="000A32E3">
        <w:t>. S</w:t>
      </w:r>
      <w:r w:rsidR="00547202" w:rsidRPr="00547202">
        <w:t>elektivní prevence</w:t>
      </w:r>
      <w:r w:rsidR="000A32E3">
        <w:t xml:space="preserve"> zahrnuje </w:t>
      </w:r>
      <w:r w:rsidR="00547202" w:rsidRPr="00547202">
        <w:t>děti a dospívající se zvýšeným rizikem, kteří ale stále nemají rizikovou zkušenost, ale jsou v rizikové skupině (minority,</w:t>
      </w:r>
      <w:r w:rsidR="00C4772B">
        <w:t xml:space="preserve"> </w:t>
      </w:r>
      <w:r w:rsidR="00547202" w:rsidRPr="00547202">
        <w:t>…)</w:t>
      </w:r>
      <w:r w:rsidR="000A32E3">
        <w:t>.</w:t>
      </w:r>
      <w:r w:rsidR="00CA6170">
        <w:t xml:space="preserve"> Posledním je </w:t>
      </w:r>
      <w:r w:rsidR="00547202" w:rsidRPr="00547202">
        <w:t>indikovaná prevence</w:t>
      </w:r>
      <w:r w:rsidR="00C4772B">
        <w:t>,</w:t>
      </w:r>
      <w:r w:rsidR="00CA6170">
        <w:t xml:space="preserve"> u které </w:t>
      </w:r>
      <w:r w:rsidR="00547202" w:rsidRPr="00547202">
        <w:t>není možné diagnostikovat rizikové chování, ale je možné vypozorovat varovné známky</w:t>
      </w:r>
      <w:r w:rsidR="00CA6170">
        <w:t xml:space="preserve">. Mezi zásady této prevence </w:t>
      </w:r>
      <w:proofErr w:type="gramStart"/>
      <w:r w:rsidR="00642098">
        <w:t>patří</w:t>
      </w:r>
      <w:proofErr w:type="gramEnd"/>
      <w:r w:rsidR="00642098">
        <w:t xml:space="preserve"> </w:t>
      </w:r>
      <w:r w:rsidR="00547202" w:rsidRPr="00547202">
        <w:t>včasnost a dlouhodobost, koordinovanost, odbornost, nenásilnost</w:t>
      </w:r>
      <w:r w:rsidR="00CA6170">
        <w:t>.</w:t>
      </w:r>
      <w:r w:rsidR="00303DCB">
        <w:t xml:space="preserve"> Veškerý </w:t>
      </w:r>
      <w:r w:rsidR="00584E2B">
        <w:t>program musí</w:t>
      </w:r>
      <w:r w:rsidR="00303DCB">
        <w:t xml:space="preserve"> být </w:t>
      </w:r>
      <w:r w:rsidR="00C61DB7">
        <w:t xml:space="preserve">odpovídající věku </w:t>
      </w:r>
      <w:r w:rsidR="00DB6452">
        <w:t>zúčastněných</w:t>
      </w:r>
      <w:r w:rsidR="00991AB4">
        <w:t>.</w:t>
      </w:r>
    </w:p>
    <w:p w14:paraId="716FC10B" w14:textId="0CB0E5E9" w:rsidR="0059031E" w:rsidRPr="0059031E" w:rsidRDefault="00242965" w:rsidP="00335C51">
      <w:pPr>
        <w:ind w:firstLine="708"/>
      </w:pPr>
      <w:r>
        <w:t>S</w:t>
      </w:r>
      <w:r w:rsidR="0059031E">
        <w:t>ekundární prevence</w:t>
      </w:r>
      <w:r>
        <w:t xml:space="preserve"> je </w:t>
      </w:r>
      <w:r w:rsidR="0059031E" w:rsidRPr="0059031E">
        <w:t>zaměřena na ohrožené jedince a skupiny s různou mírou rizikové zkušenosti</w:t>
      </w:r>
      <w:r w:rsidR="005D1D9B">
        <w:t xml:space="preserve">, </w:t>
      </w:r>
      <w:r w:rsidR="0059031E">
        <w:t>jejím cílem je zabránit prohlubování jakékoliv rizikové zkušenosti</w:t>
      </w:r>
      <w:r w:rsidR="006822A4">
        <w:t>.</w:t>
      </w:r>
    </w:p>
    <w:p w14:paraId="0B110B70" w14:textId="4C6AEBD5" w:rsidR="00611F2B" w:rsidRDefault="00242965" w:rsidP="00335C51">
      <w:pPr>
        <w:ind w:firstLine="708"/>
      </w:pPr>
      <w:r>
        <w:t xml:space="preserve">Oproti </w:t>
      </w:r>
      <w:r w:rsidR="003F0C86">
        <w:t xml:space="preserve">předešlým </w:t>
      </w:r>
      <w:r>
        <w:t>druhům prevence je terciární</w:t>
      </w:r>
      <w:r w:rsidR="005D1D9B">
        <w:t xml:space="preserve"> prevence určena</w:t>
      </w:r>
      <w:r>
        <w:t xml:space="preserve"> </w:t>
      </w:r>
      <w:r w:rsidR="0059031E" w:rsidRPr="0059031E">
        <w:t>pro jedince, kteří propadli závislosti nebo poruchovému chování</w:t>
      </w:r>
      <w:r>
        <w:t>. Jejím cílem je</w:t>
      </w:r>
      <w:r w:rsidR="0059031E" w:rsidRPr="0059031E">
        <w:t xml:space="preserve"> zabránit její další recidivě</w:t>
      </w:r>
      <w:r>
        <w:t xml:space="preserve">. </w:t>
      </w:r>
      <w:r w:rsidR="003F0C86">
        <w:t>Tato prevence funguje ve dvou základních krocích. Pr</w:t>
      </w:r>
      <w:r w:rsidR="00D506A0">
        <w:t>vním</w:t>
      </w:r>
      <w:r w:rsidR="003F0C86">
        <w:t xml:space="preserve"> k</w:t>
      </w:r>
      <w:r w:rsidR="005034C1">
        <w:t>ro</w:t>
      </w:r>
      <w:r w:rsidR="003F0C86">
        <w:t xml:space="preserve">kem je terapie, která může být medicínská, psychologická nebo etopedická. </w:t>
      </w:r>
      <w:r w:rsidR="000D017D">
        <w:t>V druhém kroku jde hlavně o snahu a hledání nového smyslu života a místa ve společnosti</w:t>
      </w:r>
      <w:r w:rsidR="00E54DFB">
        <w:t>, aby se rizikové chování již u jedince či skupiny neobjevovalo.</w:t>
      </w:r>
    </w:p>
    <w:p w14:paraId="3CE623FE" w14:textId="77777777" w:rsidR="009D79E1" w:rsidRPr="0066488B" w:rsidRDefault="009D79E1" w:rsidP="00335C51">
      <w:pPr>
        <w:ind w:firstLine="708"/>
      </w:pPr>
    </w:p>
    <w:p w14:paraId="15001E92" w14:textId="0DDF50C6" w:rsidR="00D55D4F" w:rsidRDefault="00916233" w:rsidP="00FE1463">
      <w:pPr>
        <w:pStyle w:val="Nadpis2"/>
      </w:pPr>
      <w:bookmarkStart w:id="10" w:name="_Toc101303098"/>
      <w:r w:rsidRPr="006423D0">
        <w:lastRenderedPageBreak/>
        <w:t>Rizikové chování</w:t>
      </w:r>
      <w:bookmarkEnd w:id="10"/>
    </w:p>
    <w:p w14:paraId="60BDACD8" w14:textId="54D07E09" w:rsidR="000B4057" w:rsidRDefault="002045AE" w:rsidP="007C0833">
      <w:pPr>
        <w:ind w:firstLine="708"/>
      </w:pPr>
      <w:r>
        <w:t>P</w:t>
      </w:r>
      <w:r w:rsidRPr="002045AE">
        <w:t xml:space="preserve">ojem </w:t>
      </w:r>
      <w:r w:rsidR="00650723">
        <w:t xml:space="preserve">je </w:t>
      </w:r>
      <w:r w:rsidRPr="002045AE">
        <w:t>defin</w:t>
      </w:r>
      <w:r w:rsidR="00650723">
        <w:t>ován</w:t>
      </w:r>
      <w:r w:rsidRPr="002045AE">
        <w:t xml:space="preserve"> ve vztahu k dětem a mladistvým, postihuje projevy chování dospívajícího jedince, které mohou mít rizikový až ohrožující charakter pro jeho psychosociální vývoj a úspěšnou socializaci</w:t>
      </w:r>
      <w:r w:rsidR="001A131A">
        <w:t>.</w:t>
      </w:r>
      <w:r w:rsidR="006D522D">
        <w:t xml:space="preserve"> Rizikové chování </w:t>
      </w:r>
      <w:r w:rsidR="005C6AC7" w:rsidRPr="0059031E">
        <w:t>souvisí s neuspokojováním potřeb</w:t>
      </w:r>
      <w:r w:rsidR="0059199E">
        <w:t>,</w:t>
      </w:r>
      <w:r w:rsidR="001A131A">
        <w:t xml:space="preserve"> sociální pedagog má tedy za úkol </w:t>
      </w:r>
      <w:r w:rsidR="005C6AC7" w:rsidRPr="0059031E">
        <w:t>odhalit příčinu a posílit nerozvinuté nebo oslabené potřeby</w:t>
      </w:r>
      <w:r w:rsidR="001A131A">
        <w:t>. K</w:t>
      </w:r>
      <w:r w:rsidR="005C6AC7" w:rsidRPr="0059031E">
        <w:t xml:space="preserve">líčové </w:t>
      </w:r>
      <w:r w:rsidR="001A131A">
        <w:t xml:space="preserve">je </w:t>
      </w:r>
      <w:r w:rsidR="005C6AC7" w:rsidRPr="0059031E">
        <w:t>aktivizovat rodinu a mít dostupnou odbornou poradenskou pomoc (PPP, školní poradna)</w:t>
      </w:r>
      <w:r w:rsidR="001A131A">
        <w:t>.</w:t>
      </w:r>
      <w:r w:rsidR="006907D8">
        <w:t xml:space="preserve"> </w:t>
      </w:r>
    </w:p>
    <w:p w14:paraId="1B25FE18" w14:textId="7BFAD2BB" w:rsidR="006D522D" w:rsidRDefault="006D522D" w:rsidP="007C0833">
      <w:pPr>
        <w:ind w:firstLine="708"/>
      </w:pPr>
      <w:r w:rsidRPr="006D522D">
        <w:t>Ekvivalentem k rizikovému chování je termín sociálně patologické jevy</w:t>
      </w:r>
      <w:r>
        <w:t>. Je tedy důležité si</w:t>
      </w:r>
      <w:r w:rsidR="000A7F7F">
        <w:t xml:space="preserve"> tento pojem</w:t>
      </w:r>
      <w:r>
        <w:t xml:space="preserve"> definovat</w:t>
      </w:r>
      <w:r w:rsidR="000A7F7F">
        <w:t xml:space="preserve">. </w:t>
      </w:r>
      <w:r w:rsidR="003F76DA" w:rsidRPr="003F76DA">
        <w:rPr>
          <w:i/>
          <w:iCs/>
        </w:rPr>
        <w:t>„</w:t>
      </w:r>
      <w:r w:rsidR="000A7F7F" w:rsidRPr="003F76DA">
        <w:rPr>
          <w:i/>
          <w:iCs/>
        </w:rPr>
        <w:t>Sociálně patol</w:t>
      </w:r>
      <w:r w:rsidR="003F76DA" w:rsidRPr="003F76DA">
        <w:rPr>
          <w:i/>
          <w:iCs/>
        </w:rPr>
        <w:t>o</w:t>
      </w:r>
      <w:r w:rsidR="000A7F7F" w:rsidRPr="003F76DA">
        <w:rPr>
          <w:i/>
          <w:iCs/>
        </w:rPr>
        <w:t>gickým jevem se obecně rozumí takové chování jedince, které je charakteristické nezdravým živ</w:t>
      </w:r>
      <w:r w:rsidR="003F76DA" w:rsidRPr="003F76DA">
        <w:rPr>
          <w:i/>
          <w:iCs/>
        </w:rPr>
        <w:t>o</w:t>
      </w:r>
      <w:r w:rsidR="000A7F7F" w:rsidRPr="003F76DA">
        <w:rPr>
          <w:i/>
          <w:iCs/>
        </w:rPr>
        <w:t>tním stylem, nedodržováním nebo porušováním sociálních norem, legislativy a etických hodnot, chování a jednání, které vede k poškozování zdraví jedince, prostředí, ve kterém žije a pracuje, a ve svém důsledku pak i individuálním, skupinovým či celospolečenským poruchám a deformacím“</w:t>
      </w:r>
      <w:r w:rsidR="003F76DA">
        <w:rPr>
          <w:i/>
          <w:iCs/>
        </w:rPr>
        <w:t xml:space="preserve"> </w:t>
      </w:r>
      <w:r w:rsidR="003F76DA">
        <w:t xml:space="preserve">(Pokorný, </w:t>
      </w:r>
      <w:proofErr w:type="spellStart"/>
      <w:r w:rsidR="003F76DA">
        <w:t>Telcová</w:t>
      </w:r>
      <w:proofErr w:type="spellEnd"/>
      <w:r w:rsidR="003F76DA">
        <w:t>, Tomko, 2003)</w:t>
      </w:r>
      <w:r w:rsidR="00A67911">
        <w:t>.</w:t>
      </w:r>
    </w:p>
    <w:p w14:paraId="60733A41" w14:textId="46230425" w:rsidR="00A67911" w:rsidRDefault="00FA06DD" w:rsidP="007C0833">
      <w:pPr>
        <w:ind w:firstLine="708"/>
      </w:pPr>
      <w:r>
        <w:t>Podobným slovním spojením</w:t>
      </w:r>
      <w:r w:rsidR="0058468C">
        <w:t xml:space="preserve"> </w:t>
      </w:r>
      <w:r>
        <w:t xml:space="preserve">také používaným </w:t>
      </w:r>
      <w:r w:rsidR="00D40669">
        <w:t xml:space="preserve">v terminologii sociální pedagogiky je sociální deviace. </w:t>
      </w:r>
      <w:r w:rsidR="0029439E">
        <w:t>Z</w:t>
      </w:r>
      <w:r w:rsidR="00BC102F">
        <w:t>a</w:t>
      </w:r>
      <w:r w:rsidR="0029439E">
        <w:t xml:space="preserve"> sociálně deviantní počínání </w:t>
      </w:r>
      <w:r w:rsidR="00981AFE">
        <w:t>považujeme</w:t>
      </w:r>
      <w:r w:rsidR="0029439E">
        <w:t xml:space="preserve"> veškeré odchylky chování od sociálních </w:t>
      </w:r>
      <w:r w:rsidR="00BC102F">
        <w:t>norem</w:t>
      </w:r>
      <w:r w:rsidR="0029439E">
        <w:t xml:space="preserve"> neboli pravidel a zákonů společnosti.</w:t>
      </w:r>
    </w:p>
    <w:p w14:paraId="5739427B" w14:textId="23D73EA9" w:rsidR="00E5708B" w:rsidRPr="00E5708B" w:rsidRDefault="00E5708B" w:rsidP="007C0833">
      <w:pPr>
        <w:ind w:firstLine="708"/>
      </w:pPr>
      <w:r w:rsidRPr="00E5708B">
        <w:t>Klasifikace</w:t>
      </w:r>
      <w:r w:rsidR="002642E9">
        <w:t xml:space="preserve"> rizikového chování</w:t>
      </w:r>
      <w:r w:rsidRPr="00E5708B">
        <w:t xml:space="preserve"> (Průcha, Walterová, Mareš, 2009):</w:t>
      </w:r>
    </w:p>
    <w:p w14:paraId="4AB85840" w14:textId="2C7F9DF5" w:rsidR="00E5708B" w:rsidRPr="00427808" w:rsidRDefault="0013385A" w:rsidP="00E5708B">
      <w:pPr>
        <w:ind w:left="708" w:firstLine="576"/>
      </w:pPr>
      <w:r w:rsidRPr="00427808">
        <w:sym w:font="Wingdings" w:char="F0E0"/>
      </w:r>
      <w:r w:rsidR="00E5708B" w:rsidRPr="00427808">
        <w:t xml:space="preserve"> </w:t>
      </w:r>
      <w:bookmarkStart w:id="11" w:name="_Hlk89523853"/>
      <w:r w:rsidR="00E5708B" w:rsidRPr="00427808">
        <w:t>zneužívání návykových látek včetně experimentování</w:t>
      </w:r>
      <w:bookmarkEnd w:id="11"/>
      <w:r w:rsidR="0058468C">
        <w:t>,</w:t>
      </w:r>
    </w:p>
    <w:p w14:paraId="1D1E7AD9" w14:textId="36DB94E6" w:rsidR="00E5708B" w:rsidRPr="00427808" w:rsidRDefault="0013385A" w:rsidP="00E5708B">
      <w:pPr>
        <w:ind w:left="708" w:firstLine="576"/>
      </w:pPr>
      <w:r w:rsidRPr="00427808">
        <w:sym w:font="Wingdings" w:char="F0E0"/>
      </w:r>
      <w:r w:rsidR="00E5708B" w:rsidRPr="00427808">
        <w:t xml:space="preserve"> </w:t>
      </w:r>
      <w:bookmarkStart w:id="12" w:name="_Hlk89523925"/>
      <w:r w:rsidR="00E5708B" w:rsidRPr="00427808">
        <w:t>nelátkové závislosti a rizika jejich vzniku</w:t>
      </w:r>
      <w:bookmarkEnd w:id="12"/>
      <w:r w:rsidR="0058468C">
        <w:t>,</w:t>
      </w:r>
    </w:p>
    <w:p w14:paraId="355BAA61" w14:textId="20EC0DAE" w:rsidR="00E5708B" w:rsidRPr="00427808" w:rsidRDefault="0013385A" w:rsidP="00E5708B">
      <w:pPr>
        <w:ind w:left="708" w:firstLine="576"/>
      </w:pPr>
      <w:r w:rsidRPr="00427808">
        <w:sym w:font="Wingdings" w:char="F0E0"/>
      </w:r>
      <w:r w:rsidR="00E5708B" w:rsidRPr="00427808">
        <w:t xml:space="preserve"> </w:t>
      </w:r>
      <w:bookmarkStart w:id="13" w:name="_Hlk89523885"/>
      <w:r w:rsidR="00E5708B" w:rsidRPr="00427808">
        <w:t>negativní psychosociální chování</w:t>
      </w:r>
      <w:r w:rsidR="0058468C">
        <w:t>,</w:t>
      </w:r>
    </w:p>
    <w:bookmarkEnd w:id="13"/>
    <w:p w14:paraId="18A41306" w14:textId="1AD582B0" w:rsidR="00E5708B" w:rsidRPr="00427808" w:rsidRDefault="0013385A" w:rsidP="00E5708B">
      <w:pPr>
        <w:ind w:left="708" w:firstLine="576"/>
      </w:pPr>
      <w:r w:rsidRPr="00427808">
        <w:sym w:font="Wingdings" w:char="F0E0"/>
      </w:r>
      <w:r w:rsidR="00E5708B" w:rsidRPr="00427808">
        <w:t xml:space="preserve"> </w:t>
      </w:r>
      <w:bookmarkStart w:id="14" w:name="_Hlk89524008"/>
      <w:r w:rsidR="00E5708B" w:rsidRPr="00427808">
        <w:t>nežádoucí sexuální chování</w:t>
      </w:r>
      <w:bookmarkEnd w:id="14"/>
      <w:r w:rsidR="0058468C">
        <w:t>.</w:t>
      </w:r>
    </w:p>
    <w:p w14:paraId="1F475AE3" w14:textId="41F16FE9" w:rsidR="00241C50" w:rsidRDefault="00241C50" w:rsidP="007C0833">
      <w:pPr>
        <w:ind w:firstLine="708"/>
      </w:pPr>
      <w:r w:rsidRPr="00241C50">
        <w:t>Rizikové chování je i hlavním tématem některých výzkumů. V posledních letech se přišlo na to</w:t>
      </w:r>
      <w:r w:rsidR="008E027D">
        <w:t>,</w:t>
      </w:r>
      <w:r w:rsidRPr="00241C50">
        <w:t xml:space="preserve"> že hranice pro</w:t>
      </w:r>
      <w:r w:rsidR="008E027D">
        <w:t xml:space="preserve"> první</w:t>
      </w:r>
      <w:r w:rsidRPr="00241C50">
        <w:t xml:space="preserve"> už</w:t>
      </w:r>
      <w:r w:rsidR="008E027D">
        <w:t xml:space="preserve">ití </w:t>
      </w:r>
      <w:r w:rsidRPr="00241C50">
        <w:t>drog a</w:t>
      </w:r>
      <w:r w:rsidR="008E027D">
        <w:t xml:space="preserve"> cigaret</w:t>
      </w:r>
      <w:r w:rsidRPr="00241C50">
        <w:t xml:space="preserve"> se čím dál tím více posouvá</w:t>
      </w:r>
      <w:r w:rsidR="008E027D">
        <w:t>.</w:t>
      </w:r>
      <w:r>
        <w:t xml:space="preserve"> Například </w:t>
      </w:r>
      <w:r w:rsidR="008452A3">
        <w:t>je zaznamenáno, že první cigaretu dítě zkusí už v jedenácti letech</w:t>
      </w:r>
      <w:r>
        <w:t>,</w:t>
      </w:r>
      <w:r w:rsidRPr="00241C50">
        <w:t xml:space="preserve"> </w:t>
      </w:r>
      <w:r w:rsidR="008452A3">
        <w:t>proto</w:t>
      </w:r>
      <w:r w:rsidRPr="00241C50">
        <w:t xml:space="preserve"> je více než kdy předtím po</w:t>
      </w:r>
      <w:r>
        <w:t xml:space="preserve">třeba </w:t>
      </w:r>
      <w:r w:rsidR="008E027D">
        <w:t xml:space="preserve">k </w:t>
      </w:r>
      <w:r>
        <w:t>vytvoření prostoru pro sociálního pedagoga ve škole</w:t>
      </w:r>
      <w:r w:rsidR="008E027D">
        <w:t>, který má v těchto oblastech pomoci</w:t>
      </w:r>
      <w:r>
        <w:t>.</w:t>
      </w:r>
    </w:p>
    <w:p w14:paraId="627EDB17" w14:textId="30AD9586" w:rsidR="008C220F" w:rsidRPr="008C220F" w:rsidRDefault="00661873" w:rsidP="007C0833">
      <w:pPr>
        <w:ind w:firstLine="708"/>
      </w:pPr>
      <w:r>
        <w:t>Jak je již zmíněno</w:t>
      </w:r>
      <w:r w:rsidR="00CD29A4">
        <w:t>,</w:t>
      </w:r>
      <w:r>
        <w:t xml:space="preserve"> prostředí školy je jedním z</w:t>
      </w:r>
      <w:r w:rsidR="00860575">
        <w:t> míst, kde se sociální pedagog může uplatnit</w:t>
      </w:r>
      <w:r>
        <w:t xml:space="preserve">. </w:t>
      </w:r>
      <w:r w:rsidR="00274AE7">
        <w:t>A v</w:t>
      </w:r>
      <w:r w:rsidR="006E4D0C">
        <w:t xml:space="preserve">zhledem k tomu je zde důležité </w:t>
      </w:r>
      <w:r w:rsidR="00D13338">
        <w:t>zmínit aktuální strategii MŠMT</w:t>
      </w:r>
      <w:r w:rsidR="008E027D">
        <w:t xml:space="preserve"> k sociálně patologickému chování</w:t>
      </w:r>
      <w:r w:rsidR="0022251E">
        <w:t>. P</w:t>
      </w:r>
      <w:r w:rsidR="008E027D">
        <w:t xml:space="preserve">odle ministerstva </w:t>
      </w:r>
      <w:r w:rsidR="0022251E">
        <w:t xml:space="preserve">tam </w:t>
      </w:r>
      <w:proofErr w:type="gramStart"/>
      <w:r w:rsidR="00D13338">
        <w:t>patří</w:t>
      </w:r>
      <w:proofErr w:type="gramEnd"/>
      <w:r w:rsidR="00D13338">
        <w:t xml:space="preserve"> následující výčet typů rizikového chování: </w:t>
      </w:r>
      <w:r w:rsidR="00D13338" w:rsidRPr="00D13338">
        <w:rPr>
          <w:i/>
          <w:iCs/>
        </w:rPr>
        <w:t xml:space="preserve">„závislostní chování, závislost na procesech, agrese a šikana, homofobie, rasismus, rizikové </w:t>
      </w:r>
      <w:r w:rsidR="00D13338" w:rsidRPr="00D13338">
        <w:rPr>
          <w:i/>
          <w:iCs/>
        </w:rPr>
        <w:lastRenderedPageBreak/>
        <w:t xml:space="preserve">sporty, negativní působení sekt, sexuální rizikové chování, krádeže, </w:t>
      </w:r>
      <w:r w:rsidR="00120ABA" w:rsidRPr="00D13338">
        <w:rPr>
          <w:i/>
          <w:iCs/>
        </w:rPr>
        <w:t>záškoláctví</w:t>
      </w:r>
      <w:r w:rsidR="00D13338" w:rsidRPr="00D13338">
        <w:rPr>
          <w:i/>
          <w:iCs/>
        </w:rPr>
        <w:t>“</w:t>
      </w:r>
      <w:r w:rsidR="00274AE7">
        <w:rPr>
          <w:i/>
          <w:iCs/>
        </w:rPr>
        <w:t xml:space="preserve"> </w:t>
      </w:r>
      <w:r w:rsidR="00D13338">
        <w:t>(MŠMT, 2010).</w:t>
      </w:r>
      <w:r w:rsidR="00274AE7">
        <w:t xml:space="preserve"> </w:t>
      </w:r>
    </w:p>
    <w:p w14:paraId="070C3238" w14:textId="6692B755" w:rsidR="008C220F" w:rsidRDefault="008C220F" w:rsidP="00FE1463">
      <w:pPr>
        <w:pStyle w:val="Nadpis3"/>
      </w:pPr>
      <w:bookmarkStart w:id="15" w:name="_Toc101303099"/>
      <w:r>
        <w:t>Z</w:t>
      </w:r>
      <w:r w:rsidRPr="00E5708B">
        <w:t>neužívání návykových látek včetně experimentování</w:t>
      </w:r>
      <w:bookmarkEnd w:id="15"/>
    </w:p>
    <w:p w14:paraId="76C5DC0E" w14:textId="24AB1319" w:rsidR="00CF5C7E" w:rsidRDefault="00CF5C7E" w:rsidP="009D6E36">
      <w:pPr>
        <w:ind w:firstLine="708"/>
        <w:rPr>
          <w:rFonts w:cs="Times New Roman"/>
          <w:szCs w:val="24"/>
        </w:rPr>
      </w:pPr>
      <w:r>
        <w:rPr>
          <w:rFonts w:cs="Times New Roman"/>
          <w:szCs w:val="24"/>
        </w:rPr>
        <w:t>Návykové látky neboli drogy jsou</w:t>
      </w:r>
      <w:r w:rsidR="009C46C2">
        <w:rPr>
          <w:rFonts w:cs="Times New Roman"/>
          <w:szCs w:val="24"/>
        </w:rPr>
        <w:t xml:space="preserve"> </w:t>
      </w:r>
      <w:r>
        <w:rPr>
          <w:rFonts w:cs="Times New Roman"/>
          <w:szCs w:val="24"/>
        </w:rPr>
        <w:t>psychoaktivní látky,</w:t>
      </w:r>
      <w:r w:rsidR="00437183">
        <w:rPr>
          <w:rFonts w:cs="Times New Roman"/>
          <w:szCs w:val="24"/>
        </w:rPr>
        <w:t xml:space="preserve"> </w:t>
      </w:r>
      <w:r>
        <w:rPr>
          <w:rFonts w:cs="Times New Roman"/>
          <w:szCs w:val="24"/>
        </w:rPr>
        <w:t>po</w:t>
      </w:r>
      <w:r w:rsidR="00437183">
        <w:rPr>
          <w:rFonts w:cs="Times New Roman"/>
          <w:szCs w:val="24"/>
        </w:rPr>
        <w:t xml:space="preserve"> jejichž</w:t>
      </w:r>
      <w:r>
        <w:rPr>
          <w:rFonts w:cs="Times New Roman"/>
          <w:szCs w:val="24"/>
        </w:rPr>
        <w:t xml:space="preserve"> aplikaci </w:t>
      </w:r>
      <w:r w:rsidR="00437183">
        <w:rPr>
          <w:rFonts w:cs="Times New Roman"/>
          <w:szCs w:val="24"/>
        </w:rPr>
        <w:t xml:space="preserve">se </w:t>
      </w:r>
      <w:r>
        <w:rPr>
          <w:rFonts w:cs="Times New Roman"/>
          <w:szCs w:val="24"/>
        </w:rPr>
        <w:t xml:space="preserve">mění </w:t>
      </w:r>
      <w:r w:rsidR="00437183">
        <w:rPr>
          <w:rFonts w:cs="Times New Roman"/>
          <w:szCs w:val="24"/>
        </w:rPr>
        <w:t>jedincův</w:t>
      </w:r>
      <w:r>
        <w:rPr>
          <w:rFonts w:cs="Times New Roman"/>
          <w:szCs w:val="24"/>
        </w:rPr>
        <w:t xml:space="preserve"> psychický stav. Tyto </w:t>
      </w:r>
      <w:r w:rsidR="003F6A22">
        <w:rPr>
          <w:rFonts w:cs="Times New Roman"/>
          <w:szCs w:val="24"/>
        </w:rPr>
        <w:t>substance vyvolávají různ</w:t>
      </w:r>
      <w:r w:rsidR="0020298B">
        <w:rPr>
          <w:rFonts w:cs="Times New Roman"/>
          <w:szCs w:val="24"/>
        </w:rPr>
        <w:t>é</w:t>
      </w:r>
      <w:r w:rsidR="003F6A22">
        <w:rPr>
          <w:rFonts w:cs="Times New Roman"/>
          <w:szCs w:val="24"/>
        </w:rPr>
        <w:t xml:space="preserve"> typy závislosti. Závislost dělíme na biologickou</w:t>
      </w:r>
      <w:r w:rsidR="00F85E53">
        <w:rPr>
          <w:rFonts w:cs="Times New Roman"/>
          <w:szCs w:val="24"/>
        </w:rPr>
        <w:t>,</w:t>
      </w:r>
      <w:r w:rsidR="003F6A22">
        <w:rPr>
          <w:rFonts w:cs="Times New Roman"/>
          <w:szCs w:val="24"/>
        </w:rPr>
        <w:t xml:space="preserve"> nebo psychickou. Biologická neboli také fyzická</w:t>
      </w:r>
      <w:r w:rsidR="0020298B">
        <w:rPr>
          <w:rFonts w:cs="Times New Roman"/>
          <w:szCs w:val="24"/>
        </w:rPr>
        <w:t>,</w:t>
      </w:r>
      <w:r w:rsidR="003F6A22">
        <w:rPr>
          <w:rFonts w:cs="Times New Roman"/>
          <w:szCs w:val="24"/>
        </w:rPr>
        <w:t xml:space="preserve"> </w:t>
      </w:r>
      <w:r w:rsidR="00DB6044">
        <w:rPr>
          <w:rFonts w:cs="Times New Roman"/>
          <w:szCs w:val="24"/>
        </w:rPr>
        <w:t xml:space="preserve">je definována </w:t>
      </w:r>
      <w:r w:rsidR="00DB6044" w:rsidRPr="00DB6044">
        <w:rPr>
          <w:rFonts w:cs="Times New Roman"/>
          <w:i/>
          <w:iCs/>
          <w:szCs w:val="24"/>
        </w:rPr>
        <w:t>jako „stav adaptace org</w:t>
      </w:r>
      <w:r w:rsidR="00DB6044">
        <w:rPr>
          <w:rFonts w:cs="Times New Roman"/>
          <w:i/>
          <w:iCs/>
          <w:szCs w:val="24"/>
        </w:rPr>
        <w:t>a</w:t>
      </w:r>
      <w:r w:rsidR="00DB6044" w:rsidRPr="00DB6044">
        <w:rPr>
          <w:rFonts w:cs="Times New Roman"/>
          <w:i/>
          <w:iCs/>
          <w:szCs w:val="24"/>
        </w:rPr>
        <w:t>nismu na drogu abstinenčním syndromem“</w:t>
      </w:r>
      <w:r w:rsidR="00DB6044">
        <w:rPr>
          <w:rFonts w:cs="Times New Roman"/>
          <w:i/>
          <w:iCs/>
          <w:szCs w:val="24"/>
        </w:rPr>
        <w:t xml:space="preserve"> </w:t>
      </w:r>
      <w:r w:rsidR="00DB6044" w:rsidRPr="00DB6044">
        <w:rPr>
          <w:rFonts w:cs="Times New Roman"/>
          <w:szCs w:val="24"/>
        </w:rPr>
        <w:t>(</w:t>
      </w:r>
      <w:r w:rsidR="00DB6044">
        <w:rPr>
          <w:rFonts w:cs="Times New Roman"/>
          <w:szCs w:val="24"/>
        </w:rPr>
        <w:t xml:space="preserve">Vágnerová, 1999). Oproti tomu </w:t>
      </w:r>
      <w:r w:rsidR="006A2766" w:rsidRPr="006A2766">
        <w:rPr>
          <w:rFonts w:cs="Times New Roman"/>
          <w:i/>
          <w:iCs/>
          <w:szCs w:val="24"/>
        </w:rPr>
        <w:t>„</w:t>
      </w:r>
      <w:r w:rsidR="00DB6044" w:rsidRPr="006A2766">
        <w:rPr>
          <w:rFonts w:cs="Times New Roman"/>
          <w:i/>
          <w:iCs/>
          <w:szCs w:val="24"/>
        </w:rPr>
        <w:t xml:space="preserve">psychická závislost </w:t>
      </w:r>
      <w:r w:rsidR="006A2766" w:rsidRPr="006A2766">
        <w:rPr>
          <w:rFonts w:cs="Times New Roman"/>
          <w:i/>
          <w:iCs/>
          <w:szCs w:val="24"/>
        </w:rPr>
        <w:t>vyjadřuje potřebu užívat opakovaně nebo trvale drogu k vyvolání příjemných prožitků“</w:t>
      </w:r>
      <w:r w:rsidR="006A2766">
        <w:rPr>
          <w:rFonts w:cs="Times New Roman"/>
          <w:szCs w:val="24"/>
        </w:rPr>
        <w:t xml:space="preserve"> (Vágnerová, 1999).</w:t>
      </w:r>
    </w:p>
    <w:p w14:paraId="79097369" w14:textId="071FD65D" w:rsidR="003C611E" w:rsidRDefault="003C611E" w:rsidP="009D6E36">
      <w:pPr>
        <w:ind w:firstLine="708"/>
        <w:rPr>
          <w:rFonts w:cs="Times New Roman"/>
          <w:i/>
          <w:iCs/>
          <w:szCs w:val="24"/>
        </w:rPr>
      </w:pPr>
      <w:r w:rsidRPr="003C611E">
        <w:rPr>
          <w:rFonts w:cs="Times New Roman"/>
          <w:szCs w:val="24"/>
        </w:rPr>
        <w:t xml:space="preserve">Obecně je syndrom závislosti definován podle Mezinárodní klasifikace nemocí jako </w:t>
      </w:r>
      <w:r w:rsidRPr="003C611E">
        <w:rPr>
          <w:rFonts w:cs="Times New Roman"/>
          <w:i/>
          <w:iCs/>
          <w:szCs w:val="24"/>
        </w:rPr>
        <w:t>„skupinu fyziologických, behaviorálních a kognitivních fenoménů, v nichž užívání nějaké látky nebo třídy látek má u daného jedince mnohem větší přednost než jiné jednání, kterého si dříve cenil více</w:t>
      </w:r>
      <w:proofErr w:type="gramStart"/>
      <w:r w:rsidRPr="003C611E">
        <w:rPr>
          <w:rFonts w:cs="Times New Roman"/>
          <w:i/>
          <w:iCs/>
          <w:szCs w:val="24"/>
        </w:rPr>
        <w:t>“</w:t>
      </w:r>
      <w:r w:rsidR="0020298B">
        <w:rPr>
          <w:rFonts w:cs="Times New Roman"/>
          <w:szCs w:val="24"/>
        </w:rPr>
        <w:t>(</w:t>
      </w:r>
      <w:proofErr w:type="gramEnd"/>
      <w:r w:rsidR="0020298B">
        <w:rPr>
          <w:rFonts w:cs="Times New Roman"/>
          <w:szCs w:val="24"/>
        </w:rPr>
        <w:t>MKN-10, 2022)</w:t>
      </w:r>
      <w:r w:rsidRPr="003C611E">
        <w:rPr>
          <w:rFonts w:cs="Times New Roman"/>
          <w:i/>
          <w:iCs/>
          <w:szCs w:val="24"/>
        </w:rPr>
        <w:t>.</w:t>
      </w:r>
    </w:p>
    <w:p w14:paraId="4DED6890" w14:textId="0001C275" w:rsidR="004D31C7" w:rsidRPr="004D31C7" w:rsidRDefault="004D31C7" w:rsidP="009D6E36">
      <w:pPr>
        <w:ind w:firstLine="708"/>
        <w:rPr>
          <w:rFonts w:cs="Times New Roman"/>
          <w:szCs w:val="24"/>
        </w:rPr>
      </w:pPr>
      <w:r w:rsidRPr="004D31C7">
        <w:rPr>
          <w:rFonts w:cs="Times New Roman"/>
          <w:szCs w:val="24"/>
        </w:rPr>
        <w:t>MUDr. K. Nešpor zdůrazňuje, že</w:t>
      </w:r>
      <w:r w:rsidRPr="004D31C7">
        <w:rPr>
          <w:rFonts w:cs="Times New Roman"/>
          <w:i/>
          <w:iCs/>
          <w:szCs w:val="24"/>
        </w:rPr>
        <w:t xml:space="preserve"> „o závislost jde jen v případu, pokud by se během jednoho roku objevily tři z těchto znaků: bažení (</w:t>
      </w:r>
      <w:proofErr w:type="spellStart"/>
      <w:r w:rsidRPr="004D31C7">
        <w:rPr>
          <w:rFonts w:cs="Times New Roman"/>
          <w:i/>
          <w:iCs/>
          <w:szCs w:val="24"/>
        </w:rPr>
        <w:t>craving</w:t>
      </w:r>
      <w:proofErr w:type="spellEnd"/>
      <w:r w:rsidRPr="004D31C7">
        <w:rPr>
          <w:rFonts w:cs="Times New Roman"/>
          <w:i/>
          <w:iCs/>
          <w:szCs w:val="24"/>
        </w:rPr>
        <w:t>), potíže v sebeovládání, zanedbávání jiných potřeb, pokračování v</w:t>
      </w:r>
      <w:r w:rsidR="00AE0B49">
        <w:rPr>
          <w:rFonts w:cs="Times New Roman"/>
          <w:i/>
          <w:iCs/>
          <w:szCs w:val="24"/>
        </w:rPr>
        <w:t> </w:t>
      </w:r>
      <w:r w:rsidRPr="004D31C7">
        <w:rPr>
          <w:rFonts w:cs="Times New Roman"/>
          <w:i/>
          <w:iCs/>
          <w:szCs w:val="24"/>
        </w:rPr>
        <w:t>užívání</w:t>
      </w:r>
      <w:r w:rsidR="00AE0B49">
        <w:rPr>
          <w:rFonts w:cs="Times New Roman"/>
          <w:i/>
          <w:iCs/>
          <w:szCs w:val="24"/>
        </w:rPr>
        <w:t>,</w:t>
      </w:r>
      <w:r w:rsidRPr="004D31C7">
        <w:rPr>
          <w:rFonts w:cs="Times New Roman"/>
          <w:i/>
          <w:iCs/>
          <w:szCs w:val="24"/>
        </w:rPr>
        <w:t xml:space="preserve"> přes jasný důkaz zjevně škodlivých následků</w:t>
      </w:r>
      <w:r w:rsidR="00AE0B49">
        <w:rPr>
          <w:rFonts w:cs="Times New Roman"/>
          <w:i/>
          <w:iCs/>
          <w:szCs w:val="24"/>
        </w:rPr>
        <w:t xml:space="preserve"> či </w:t>
      </w:r>
      <w:r w:rsidRPr="004D31C7">
        <w:rPr>
          <w:rFonts w:cs="Times New Roman"/>
          <w:i/>
          <w:iCs/>
          <w:szCs w:val="24"/>
        </w:rPr>
        <w:t>odvykací stav“</w:t>
      </w:r>
      <w:r w:rsidRPr="004D31C7">
        <w:rPr>
          <w:rFonts w:cs="Times New Roman"/>
          <w:szCs w:val="24"/>
        </w:rPr>
        <w:t xml:space="preserve"> (Nešpor, 2000).</w:t>
      </w:r>
    </w:p>
    <w:p w14:paraId="4960F76F" w14:textId="25079AE6" w:rsidR="00C35D57" w:rsidRPr="004D31C7" w:rsidRDefault="004D31C7" w:rsidP="009D6E36">
      <w:pPr>
        <w:ind w:firstLine="708"/>
        <w:rPr>
          <w:rFonts w:cs="Times New Roman"/>
          <w:szCs w:val="24"/>
        </w:rPr>
      </w:pPr>
      <w:r w:rsidRPr="004D31C7">
        <w:rPr>
          <w:rFonts w:cs="Times New Roman"/>
          <w:szCs w:val="24"/>
        </w:rPr>
        <w:t xml:space="preserve">Většinu odborníků zajímá hlavně motivace a příčiny, které vedou jedince k užívání návykových látek. Vágnerová tvrdí, že jsou jen 4 varianty, proč by člověk začal s braním drog. Patří sem </w:t>
      </w:r>
      <w:r w:rsidR="006270B0">
        <w:rPr>
          <w:rFonts w:cs="Times New Roman"/>
          <w:szCs w:val="24"/>
        </w:rPr>
        <w:t xml:space="preserve">například </w:t>
      </w:r>
      <w:r w:rsidRPr="004D31C7">
        <w:rPr>
          <w:rFonts w:cs="Times New Roman"/>
          <w:i/>
          <w:iCs/>
          <w:szCs w:val="24"/>
        </w:rPr>
        <w:t xml:space="preserve">„potřeba vyřešit své problémy, uniknout stresovým situacím a frustraci (uvolnění zábran), dále potřeba dosáhnout uspokojení nebo slasti, která není jinak dosažitelná nebo běžně dostupná, poté potřeba uniknout stereotypu, nudě a získání inspirace či potřeba sociální konformity, uchování sociálních vztahů </w:t>
      </w:r>
      <w:proofErr w:type="gramStart"/>
      <w:r w:rsidRPr="004D31C7">
        <w:rPr>
          <w:rFonts w:cs="Times New Roman"/>
          <w:i/>
          <w:iCs/>
          <w:szCs w:val="24"/>
        </w:rPr>
        <w:t>a nebo</w:t>
      </w:r>
      <w:proofErr w:type="gramEnd"/>
      <w:r w:rsidRPr="004D31C7">
        <w:rPr>
          <w:rFonts w:cs="Times New Roman"/>
          <w:i/>
          <w:iCs/>
          <w:szCs w:val="24"/>
        </w:rPr>
        <w:t xml:space="preserve"> potřeba být akceptován skupinou nebo subkulturou, v níž užívání drog patří k standar</w:t>
      </w:r>
      <w:r w:rsidR="00696ED0">
        <w:rPr>
          <w:rFonts w:cs="Times New Roman"/>
          <w:i/>
          <w:iCs/>
          <w:szCs w:val="24"/>
        </w:rPr>
        <w:t>d</w:t>
      </w:r>
      <w:r w:rsidRPr="004D31C7">
        <w:rPr>
          <w:rFonts w:cs="Times New Roman"/>
          <w:i/>
          <w:iCs/>
          <w:szCs w:val="24"/>
        </w:rPr>
        <w:t>u chování“</w:t>
      </w:r>
      <w:r w:rsidRPr="004D31C7">
        <w:rPr>
          <w:rFonts w:cs="Times New Roman"/>
          <w:szCs w:val="24"/>
        </w:rPr>
        <w:t xml:space="preserve"> (Vágnerová, 1999). Příčiny braní drog na druhou stranu vidí MUDr. K</w:t>
      </w:r>
      <w:r w:rsidR="006358B0">
        <w:rPr>
          <w:rFonts w:cs="Times New Roman"/>
          <w:szCs w:val="24"/>
        </w:rPr>
        <w:t>.</w:t>
      </w:r>
      <w:r w:rsidRPr="004D31C7">
        <w:rPr>
          <w:rFonts w:cs="Times New Roman"/>
          <w:szCs w:val="24"/>
        </w:rPr>
        <w:t> Nešpor v následujících oblastech: rodina, vrstevníci, genetické dispozice, osobnost dítěte, somatické problémy, škola, socioekonomické faktory</w:t>
      </w:r>
      <w:r w:rsidR="00BF04A2">
        <w:rPr>
          <w:rFonts w:cs="Times New Roman"/>
          <w:szCs w:val="24"/>
        </w:rPr>
        <w:t xml:space="preserve"> (snadná dostupnost látek, masmédia, vliv korupce</w:t>
      </w:r>
      <w:r w:rsidR="00C35D57">
        <w:rPr>
          <w:rFonts w:cs="Times New Roman"/>
          <w:szCs w:val="24"/>
        </w:rPr>
        <w:t>).</w:t>
      </w:r>
    </w:p>
    <w:p w14:paraId="7CFC160A" w14:textId="63CFF589" w:rsidR="003C611E" w:rsidRDefault="00E96471" w:rsidP="009D6E36">
      <w:pPr>
        <w:ind w:firstLine="708"/>
        <w:rPr>
          <w:rFonts w:cs="Times New Roman"/>
          <w:szCs w:val="24"/>
        </w:rPr>
      </w:pPr>
      <w:r>
        <w:rPr>
          <w:rFonts w:cs="Times New Roman"/>
          <w:szCs w:val="24"/>
        </w:rPr>
        <w:t>Psychoaktivní látky, které vyvolávají závislost svým účinkem</w:t>
      </w:r>
      <w:r w:rsidR="00F26262">
        <w:rPr>
          <w:rFonts w:cs="Times New Roman"/>
          <w:szCs w:val="24"/>
        </w:rPr>
        <w:t xml:space="preserve"> </w:t>
      </w:r>
      <w:r>
        <w:rPr>
          <w:rFonts w:cs="Times New Roman"/>
          <w:szCs w:val="24"/>
        </w:rPr>
        <w:t>jsou</w:t>
      </w:r>
      <w:r w:rsidR="00F26262">
        <w:rPr>
          <w:rFonts w:cs="Times New Roman"/>
          <w:szCs w:val="24"/>
        </w:rPr>
        <w:t>,</w:t>
      </w:r>
      <w:r w:rsidR="00DA0B7C">
        <w:rPr>
          <w:rFonts w:cs="Times New Roman"/>
          <w:szCs w:val="24"/>
        </w:rPr>
        <w:t xml:space="preserve"> podle MUDr. K. Nešpora</w:t>
      </w:r>
      <w:r w:rsidR="00DC5FF9">
        <w:rPr>
          <w:rFonts w:cs="Times New Roman"/>
          <w:szCs w:val="24"/>
        </w:rPr>
        <w:t>,</w:t>
      </w:r>
      <w:r>
        <w:rPr>
          <w:rFonts w:cs="Times New Roman"/>
          <w:szCs w:val="24"/>
        </w:rPr>
        <w:t xml:space="preserve"> trojího typu.</w:t>
      </w:r>
      <w:r w:rsidR="00140E41">
        <w:rPr>
          <w:rFonts w:cs="Times New Roman"/>
          <w:szCs w:val="24"/>
        </w:rPr>
        <w:t xml:space="preserve"> </w:t>
      </w:r>
      <w:r>
        <w:rPr>
          <w:rFonts w:cs="Times New Roman"/>
          <w:szCs w:val="24"/>
        </w:rPr>
        <w:t>Prvním typem</w:t>
      </w:r>
      <w:r w:rsidR="00DD7102">
        <w:rPr>
          <w:rFonts w:cs="Times New Roman"/>
          <w:szCs w:val="24"/>
        </w:rPr>
        <w:t xml:space="preserve"> jsou</w:t>
      </w:r>
      <w:r>
        <w:rPr>
          <w:rFonts w:cs="Times New Roman"/>
          <w:szCs w:val="24"/>
        </w:rPr>
        <w:t xml:space="preserve"> látky působící </w:t>
      </w:r>
      <w:proofErr w:type="spellStart"/>
      <w:r>
        <w:rPr>
          <w:rFonts w:cs="Times New Roman"/>
          <w:szCs w:val="24"/>
        </w:rPr>
        <w:t>psychostimulačně</w:t>
      </w:r>
      <w:proofErr w:type="spellEnd"/>
      <w:r>
        <w:rPr>
          <w:rFonts w:cs="Times New Roman"/>
          <w:szCs w:val="24"/>
        </w:rPr>
        <w:t>, které vyvolávají stavy euforie</w:t>
      </w:r>
      <w:r w:rsidR="00140E41">
        <w:rPr>
          <w:rFonts w:cs="Times New Roman"/>
          <w:szCs w:val="24"/>
        </w:rPr>
        <w:t>.</w:t>
      </w:r>
      <w:r w:rsidR="001A2E43">
        <w:rPr>
          <w:rFonts w:cs="Times New Roman"/>
          <w:szCs w:val="24"/>
        </w:rPr>
        <w:t xml:space="preserve"> Druhým typem </w:t>
      </w:r>
      <w:r w:rsidR="004F429D">
        <w:rPr>
          <w:rFonts w:cs="Times New Roman"/>
          <w:szCs w:val="24"/>
        </w:rPr>
        <w:t>jsou substituce fungující</w:t>
      </w:r>
      <w:r w:rsidR="001A2E43">
        <w:rPr>
          <w:rFonts w:cs="Times New Roman"/>
          <w:szCs w:val="24"/>
        </w:rPr>
        <w:t xml:space="preserve"> </w:t>
      </w:r>
      <w:proofErr w:type="spellStart"/>
      <w:r>
        <w:rPr>
          <w:rFonts w:cs="Times New Roman"/>
          <w:szCs w:val="24"/>
        </w:rPr>
        <w:t>psychoinhibitačně</w:t>
      </w:r>
      <w:proofErr w:type="spellEnd"/>
      <w:r>
        <w:rPr>
          <w:rFonts w:cs="Times New Roman"/>
          <w:szCs w:val="24"/>
        </w:rPr>
        <w:t xml:space="preserve">, které potlačují úzkost nebo depresi. V poslední řadě </w:t>
      </w:r>
      <w:r w:rsidR="001A2E43">
        <w:rPr>
          <w:rFonts w:cs="Times New Roman"/>
          <w:szCs w:val="24"/>
        </w:rPr>
        <w:t xml:space="preserve">existuje typ </w:t>
      </w:r>
      <w:r>
        <w:rPr>
          <w:rFonts w:cs="Times New Roman"/>
          <w:szCs w:val="24"/>
        </w:rPr>
        <w:t xml:space="preserve">působící </w:t>
      </w:r>
      <w:proofErr w:type="gramStart"/>
      <w:r>
        <w:rPr>
          <w:rFonts w:cs="Times New Roman"/>
          <w:szCs w:val="24"/>
        </w:rPr>
        <w:t>desintegračně</w:t>
      </w:r>
      <w:proofErr w:type="gramEnd"/>
      <w:r>
        <w:rPr>
          <w:rFonts w:cs="Times New Roman"/>
          <w:szCs w:val="24"/>
        </w:rPr>
        <w:t>.</w:t>
      </w:r>
      <w:r w:rsidR="001A2E43">
        <w:rPr>
          <w:rFonts w:cs="Times New Roman"/>
          <w:szCs w:val="24"/>
        </w:rPr>
        <w:t xml:space="preserve"> </w:t>
      </w:r>
      <w:r>
        <w:rPr>
          <w:rFonts w:cs="Times New Roman"/>
          <w:szCs w:val="24"/>
        </w:rPr>
        <w:t>Takové látky vyvolávají iluze a ha</w:t>
      </w:r>
      <w:r w:rsidR="00652843">
        <w:rPr>
          <w:rFonts w:cs="Times New Roman"/>
          <w:szCs w:val="24"/>
        </w:rPr>
        <w:t>lu</w:t>
      </w:r>
      <w:r>
        <w:rPr>
          <w:rFonts w:cs="Times New Roman"/>
          <w:szCs w:val="24"/>
        </w:rPr>
        <w:t>cinace</w:t>
      </w:r>
      <w:r w:rsidR="00ED2332">
        <w:rPr>
          <w:rFonts w:cs="Times New Roman"/>
          <w:szCs w:val="24"/>
        </w:rPr>
        <w:t>.</w:t>
      </w:r>
      <w:r w:rsidR="001A2E43">
        <w:rPr>
          <w:rFonts w:cs="Times New Roman"/>
          <w:szCs w:val="24"/>
        </w:rPr>
        <w:t xml:space="preserve"> </w:t>
      </w:r>
    </w:p>
    <w:p w14:paraId="3D514629" w14:textId="226DBFB0" w:rsidR="004D31C7" w:rsidRDefault="004D31C7" w:rsidP="009D6E36">
      <w:pPr>
        <w:ind w:firstLine="708"/>
        <w:rPr>
          <w:rFonts w:cs="Times New Roman"/>
          <w:szCs w:val="24"/>
        </w:rPr>
      </w:pPr>
      <w:r>
        <w:rPr>
          <w:rFonts w:cs="Times New Roman"/>
          <w:szCs w:val="24"/>
        </w:rPr>
        <w:lastRenderedPageBreak/>
        <w:t xml:space="preserve">Mezi nejvíce </w:t>
      </w:r>
      <w:r w:rsidR="00710270">
        <w:rPr>
          <w:rFonts w:cs="Times New Roman"/>
          <w:szCs w:val="24"/>
        </w:rPr>
        <w:t xml:space="preserve">populární drogy patří marihuana, opiáty (heroin), stimulační drogy (kokain, </w:t>
      </w:r>
      <w:proofErr w:type="gramStart"/>
      <w:r w:rsidR="00EB352F">
        <w:rPr>
          <w:rFonts w:cs="Times New Roman"/>
          <w:szCs w:val="24"/>
        </w:rPr>
        <w:t>pervitin,…</w:t>
      </w:r>
      <w:proofErr w:type="gramEnd"/>
      <w:r w:rsidR="00710270">
        <w:rPr>
          <w:rFonts w:cs="Times New Roman"/>
          <w:szCs w:val="24"/>
        </w:rPr>
        <w:t>) a halucinogeny</w:t>
      </w:r>
      <w:r w:rsidR="00C81184">
        <w:rPr>
          <w:rFonts w:cs="Times New Roman"/>
          <w:szCs w:val="24"/>
        </w:rPr>
        <w:t xml:space="preserve"> </w:t>
      </w:r>
      <w:r w:rsidR="00710270">
        <w:rPr>
          <w:rFonts w:cs="Times New Roman"/>
          <w:szCs w:val="24"/>
        </w:rPr>
        <w:t>(LSH, lysohlávky</w:t>
      </w:r>
      <w:r w:rsidR="003E3882">
        <w:rPr>
          <w:rFonts w:cs="Times New Roman"/>
          <w:szCs w:val="24"/>
        </w:rPr>
        <w:t>)</w:t>
      </w:r>
      <w:r w:rsidR="00710270">
        <w:rPr>
          <w:rFonts w:cs="Times New Roman"/>
          <w:szCs w:val="24"/>
        </w:rPr>
        <w:t>.</w:t>
      </w:r>
      <w:r w:rsidR="002A2C1A">
        <w:rPr>
          <w:rFonts w:cs="Times New Roman"/>
          <w:szCs w:val="24"/>
        </w:rPr>
        <w:t xml:space="preserve"> M</w:t>
      </w:r>
      <w:r w:rsidR="002A2C1A" w:rsidRPr="002A2C1A">
        <w:rPr>
          <w:rFonts w:cs="Times New Roman"/>
          <w:szCs w:val="24"/>
        </w:rPr>
        <w:t>arihuana, hašiš, heroin, pervitin či kokain</w:t>
      </w:r>
      <w:r w:rsidR="002A2C1A">
        <w:rPr>
          <w:rFonts w:cs="Times New Roman"/>
          <w:szCs w:val="24"/>
        </w:rPr>
        <w:t xml:space="preserve"> jsou</w:t>
      </w:r>
      <w:r w:rsidR="002B53F5">
        <w:rPr>
          <w:rFonts w:cs="Times New Roman"/>
          <w:szCs w:val="24"/>
        </w:rPr>
        <w:t xml:space="preserve"> drogy, které jsou </w:t>
      </w:r>
      <w:r w:rsidR="002A2C1A">
        <w:rPr>
          <w:rFonts w:cs="Times New Roman"/>
          <w:szCs w:val="24"/>
        </w:rPr>
        <w:t xml:space="preserve">v České republice </w:t>
      </w:r>
      <w:r w:rsidR="002B53F5">
        <w:rPr>
          <w:rFonts w:cs="Times New Roman"/>
          <w:szCs w:val="24"/>
        </w:rPr>
        <w:t>považovány</w:t>
      </w:r>
      <w:r w:rsidR="00C81184">
        <w:rPr>
          <w:rFonts w:cs="Times New Roman"/>
          <w:szCs w:val="24"/>
        </w:rPr>
        <w:t xml:space="preserve"> za</w:t>
      </w:r>
      <w:r w:rsidR="002B53F5">
        <w:rPr>
          <w:rFonts w:cs="Times New Roman"/>
          <w:szCs w:val="24"/>
        </w:rPr>
        <w:t xml:space="preserve"> </w:t>
      </w:r>
      <w:r w:rsidR="002A2C1A">
        <w:rPr>
          <w:rFonts w:cs="Times New Roman"/>
          <w:szCs w:val="24"/>
        </w:rPr>
        <w:t>nelegální</w:t>
      </w:r>
      <w:r w:rsidR="002A2C1A" w:rsidRPr="002A2C1A">
        <w:rPr>
          <w:rFonts w:cs="Times New Roman"/>
          <w:szCs w:val="24"/>
        </w:rPr>
        <w:t>.</w:t>
      </w:r>
      <w:r w:rsidR="00710270">
        <w:rPr>
          <w:rFonts w:cs="Times New Roman"/>
          <w:szCs w:val="24"/>
        </w:rPr>
        <w:t xml:space="preserve"> Nelze ale opomenout takzvané společenské drogy</w:t>
      </w:r>
      <w:r w:rsidR="003E3882">
        <w:rPr>
          <w:rFonts w:cs="Times New Roman"/>
          <w:szCs w:val="24"/>
        </w:rPr>
        <w:t>,</w:t>
      </w:r>
      <w:r w:rsidR="00710270">
        <w:rPr>
          <w:rFonts w:cs="Times New Roman"/>
          <w:szCs w:val="24"/>
        </w:rPr>
        <w:t xml:space="preserve"> jako je například alkohol</w:t>
      </w:r>
      <w:r w:rsidR="00E52C2A">
        <w:rPr>
          <w:rFonts w:cs="Times New Roman"/>
          <w:szCs w:val="24"/>
        </w:rPr>
        <w:t xml:space="preserve"> a</w:t>
      </w:r>
      <w:r w:rsidR="00710270">
        <w:rPr>
          <w:rFonts w:cs="Times New Roman"/>
          <w:szCs w:val="24"/>
        </w:rPr>
        <w:t>nebo „měkké“ drogy</w:t>
      </w:r>
      <w:r w:rsidR="003E3882">
        <w:rPr>
          <w:rFonts w:cs="Times New Roman"/>
          <w:szCs w:val="24"/>
        </w:rPr>
        <w:t>,</w:t>
      </w:r>
      <w:r w:rsidR="00710270">
        <w:rPr>
          <w:rFonts w:cs="Times New Roman"/>
          <w:szCs w:val="24"/>
        </w:rPr>
        <w:t xml:space="preserve"> jakožto tabák</w:t>
      </w:r>
      <w:r w:rsidR="00062F0A">
        <w:rPr>
          <w:rFonts w:cs="Times New Roman"/>
          <w:szCs w:val="24"/>
        </w:rPr>
        <w:t>, které jsou společností sice tolerované</w:t>
      </w:r>
      <w:r w:rsidR="008E027D">
        <w:rPr>
          <w:rFonts w:cs="Times New Roman"/>
          <w:szCs w:val="24"/>
        </w:rPr>
        <w:t>,</w:t>
      </w:r>
      <w:r w:rsidR="00062F0A">
        <w:rPr>
          <w:rFonts w:cs="Times New Roman"/>
          <w:szCs w:val="24"/>
        </w:rPr>
        <w:t xml:space="preserve"> ale také velmi škodlivé</w:t>
      </w:r>
      <w:r w:rsidR="008E027D">
        <w:rPr>
          <w:rFonts w:cs="Times New Roman"/>
          <w:szCs w:val="24"/>
        </w:rPr>
        <w:t xml:space="preserve"> pro </w:t>
      </w:r>
      <w:r w:rsidR="00301EFF">
        <w:rPr>
          <w:rFonts w:cs="Times New Roman"/>
          <w:szCs w:val="24"/>
        </w:rPr>
        <w:t>organismus</w:t>
      </w:r>
      <w:r w:rsidR="008E027D">
        <w:rPr>
          <w:rFonts w:cs="Times New Roman"/>
          <w:szCs w:val="24"/>
        </w:rPr>
        <w:t xml:space="preserve"> </w:t>
      </w:r>
      <w:r w:rsidR="00EB352F">
        <w:rPr>
          <w:rFonts w:cs="Times New Roman"/>
          <w:szCs w:val="24"/>
        </w:rPr>
        <w:t>uživatele,</w:t>
      </w:r>
      <w:r w:rsidR="008E027D">
        <w:rPr>
          <w:rFonts w:cs="Times New Roman"/>
          <w:szCs w:val="24"/>
        </w:rPr>
        <w:t xml:space="preserve"> a i jeho okolí</w:t>
      </w:r>
      <w:r w:rsidR="00062F0A">
        <w:rPr>
          <w:rFonts w:cs="Times New Roman"/>
          <w:szCs w:val="24"/>
        </w:rPr>
        <w:t>.</w:t>
      </w:r>
    </w:p>
    <w:p w14:paraId="59C91346" w14:textId="675F94FB" w:rsidR="00193AC3" w:rsidRPr="00554D7C" w:rsidRDefault="00DC3D75" w:rsidP="009D6E36">
      <w:pPr>
        <w:ind w:firstLine="708"/>
        <w:rPr>
          <w:rFonts w:cs="Times New Roman"/>
          <w:szCs w:val="24"/>
        </w:rPr>
      </w:pPr>
      <w:r>
        <w:rPr>
          <w:rFonts w:cs="Times New Roman"/>
          <w:szCs w:val="24"/>
        </w:rPr>
        <w:t xml:space="preserve">Vedlejší účinky při užívání drog se </w:t>
      </w:r>
      <w:proofErr w:type="gramStart"/>
      <w:r>
        <w:rPr>
          <w:rFonts w:cs="Times New Roman"/>
          <w:szCs w:val="24"/>
        </w:rPr>
        <w:t>liší</w:t>
      </w:r>
      <w:proofErr w:type="gramEnd"/>
      <w:r>
        <w:rPr>
          <w:rFonts w:cs="Times New Roman"/>
          <w:szCs w:val="24"/>
        </w:rPr>
        <w:t xml:space="preserve"> podle látky, kterou jedinec užívá. Toto jsou u většiny uživatelů </w:t>
      </w:r>
      <w:r w:rsidR="006A410F">
        <w:rPr>
          <w:rFonts w:cs="Times New Roman"/>
          <w:szCs w:val="24"/>
        </w:rPr>
        <w:t>ty nejčastější:</w:t>
      </w:r>
      <w:r>
        <w:rPr>
          <w:rFonts w:cs="Times New Roman"/>
          <w:szCs w:val="24"/>
        </w:rPr>
        <w:t xml:space="preserve"> </w:t>
      </w:r>
      <w:r w:rsidR="00452FCB">
        <w:rPr>
          <w:rFonts w:cs="Times New Roman"/>
          <w:szCs w:val="24"/>
        </w:rPr>
        <w:t>třes, nevolnost, zvýšená teplota, zmatek, silné bušení srdce, úzkost, agresivita, únava, deprese a pocit potřeby substance</w:t>
      </w:r>
      <w:r w:rsidR="00D23208">
        <w:rPr>
          <w:rFonts w:cs="Times New Roman"/>
          <w:szCs w:val="24"/>
        </w:rPr>
        <w:t>.</w:t>
      </w:r>
    </w:p>
    <w:p w14:paraId="4C46EFBA" w14:textId="2AF24CB8" w:rsidR="008C220F" w:rsidRDefault="008C220F" w:rsidP="008C220F">
      <w:pPr>
        <w:pStyle w:val="Nadpis3"/>
      </w:pPr>
      <w:bookmarkStart w:id="16" w:name="_Toc101303100"/>
      <w:r>
        <w:t>N</w:t>
      </w:r>
      <w:r w:rsidRPr="00E5708B">
        <w:t>elátkové závislosti a rizika jejich vzniku</w:t>
      </w:r>
      <w:bookmarkEnd w:id="16"/>
    </w:p>
    <w:p w14:paraId="2C760949" w14:textId="4F8AD978" w:rsidR="00554D7C" w:rsidRDefault="007D3971" w:rsidP="00AF6477">
      <w:pPr>
        <w:ind w:firstLine="708"/>
      </w:pPr>
      <w:r>
        <w:t>Do této kapitol</w:t>
      </w:r>
      <w:r w:rsidR="00074E69">
        <w:t>y</w:t>
      </w:r>
      <w:r>
        <w:t xml:space="preserve"> zapadají veškeré </w:t>
      </w:r>
      <w:r w:rsidR="00416EEF">
        <w:t>závislosti,</w:t>
      </w:r>
      <w:r>
        <w:t xml:space="preserve"> u kterých není přítomna substituční látka.</w:t>
      </w:r>
      <w:r w:rsidR="00074E69">
        <w:t xml:space="preserve"> </w:t>
      </w:r>
      <w:r w:rsidR="0092089C">
        <w:t>Jde o závisl</w:t>
      </w:r>
      <w:r w:rsidR="005702DE">
        <w:t>é chování</w:t>
      </w:r>
      <w:r w:rsidR="0092089C">
        <w:t xml:space="preserve"> </w:t>
      </w:r>
      <w:r w:rsidR="005702DE">
        <w:t xml:space="preserve">ve </w:t>
      </w:r>
      <w:r w:rsidR="0092089C">
        <w:t>vztahu k určitým aktivitám. Ekvivalente</w:t>
      </w:r>
      <w:r w:rsidR="009D4B5A">
        <w:t>m</w:t>
      </w:r>
      <w:r w:rsidR="0092089C">
        <w:t xml:space="preserve"> ke slovnímu spojení nelátkové závislosti je behaviorální závisl</w:t>
      </w:r>
      <w:r w:rsidR="00195E49">
        <w:t>o</w:t>
      </w:r>
      <w:r w:rsidR="0092089C">
        <w:t>st.</w:t>
      </w:r>
      <w:r w:rsidR="00532A2E">
        <w:t xml:space="preserve"> </w:t>
      </w:r>
      <w:r w:rsidR="003A6549">
        <w:t xml:space="preserve">Problém s tímto chováním </w:t>
      </w:r>
      <w:r w:rsidR="00B07D2A">
        <w:t xml:space="preserve">se vyskytuje </w:t>
      </w:r>
      <w:r w:rsidR="003A6549">
        <w:t>nejčastěji u adolescentů a v období rané dospělosti. C</w:t>
      </w:r>
      <w:r w:rsidR="003A6549" w:rsidRPr="003A6549">
        <w:t xml:space="preserve">harakteristický je chronický vzorec chování </w:t>
      </w:r>
      <w:r w:rsidR="00D47381">
        <w:t xml:space="preserve">                </w:t>
      </w:r>
      <w:r w:rsidR="003A6549" w:rsidRPr="003A6549">
        <w:t>s pokusy o abstinenci a bažení.</w:t>
      </w:r>
    </w:p>
    <w:p w14:paraId="33D3B254" w14:textId="03E81BB0" w:rsidR="00A23AB2" w:rsidRPr="00A23AB2" w:rsidRDefault="00A23AB2" w:rsidP="00AF6477">
      <w:pPr>
        <w:ind w:firstLine="708"/>
      </w:pPr>
      <w:r w:rsidRPr="00A23AB2">
        <w:t xml:space="preserve">Mechanismus nelátkové závislosti definujeme jako </w:t>
      </w:r>
      <w:r w:rsidRPr="00A23AB2">
        <w:rPr>
          <w:i/>
          <w:iCs/>
        </w:rPr>
        <w:t>„</w:t>
      </w:r>
      <w:r w:rsidRPr="00A23AB2">
        <w:t>chování</w:t>
      </w:r>
      <w:r w:rsidRPr="00A23AB2">
        <w:rPr>
          <w:i/>
          <w:iCs/>
        </w:rPr>
        <w:t xml:space="preserve">, které přináší okamžité uspokojení, má tendenci se opakovat a postupně se stává zvykem (návykem) i přes případné negativní následky. </w:t>
      </w:r>
      <w:proofErr w:type="gramStart"/>
      <w:r w:rsidRPr="00A23AB2">
        <w:rPr>
          <w:i/>
          <w:iCs/>
        </w:rPr>
        <w:t>Vytváří</w:t>
      </w:r>
      <w:proofErr w:type="gramEnd"/>
      <w:r w:rsidRPr="00A23AB2">
        <w:rPr>
          <w:i/>
          <w:iCs/>
        </w:rPr>
        <w:t xml:space="preserve"> se vzorec (závislostního) chování, typický podléháním okamžitému impulzu a ztrátou kontroly. Největší roli na regulaci odměňujícího chování má </w:t>
      </w:r>
      <w:proofErr w:type="spellStart"/>
      <w:r w:rsidRPr="00A23AB2">
        <w:rPr>
          <w:i/>
          <w:iCs/>
        </w:rPr>
        <w:t>dopaminergní</w:t>
      </w:r>
      <w:proofErr w:type="spellEnd"/>
      <w:r w:rsidRPr="00A23AB2">
        <w:rPr>
          <w:i/>
          <w:iCs/>
        </w:rPr>
        <w:t xml:space="preserve"> a endogenní opiátový systém, podobně jako u látkových závislostí“ </w:t>
      </w:r>
      <w:r w:rsidRPr="00A23AB2">
        <w:t>(Státní zdravotní ústav, 2021)</w:t>
      </w:r>
      <w:r w:rsidR="007C64CD">
        <w:t>.</w:t>
      </w:r>
    </w:p>
    <w:p w14:paraId="5F302AE9" w14:textId="71158B22" w:rsidR="00A23AB2" w:rsidRDefault="00AF6477" w:rsidP="00AF6477">
      <w:pPr>
        <w:tabs>
          <w:tab w:val="num" w:pos="720"/>
        </w:tabs>
      </w:pPr>
      <w:r>
        <w:tab/>
      </w:r>
      <w:r w:rsidR="00A55151">
        <w:t>J</w:t>
      </w:r>
      <w:r w:rsidR="00A55151" w:rsidRPr="00A55151">
        <w:t xml:space="preserve">ednou z </w:t>
      </w:r>
      <w:proofErr w:type="gramStart"/>
      <w:r w:rsidR="00A55151" w:rsidRPr="00A55151">
        <w:t>možností</w:t>
      </w:r>
      <w:proofErr w:type="gramEnd"/>
      <w:r w:rsidR="00A55151" w:rsidRPr="00A55151">
        <w:t xml:space="preserve"> </w:t>
      </w:r>
      <w:r w:rsidR="00A55151">
        <w:t xml:space="preserve">jak diagnostikovat behaviorální závislost </w:t>
      </w:r>
      <w:r w:rsidR="00A55151" w:rsidRPr="00A55151">
        <w:t>je princip „tří C závislosti“</w:t>
      </w:r>
      <w:r w:rsidR="00C76C4D">
        <w:t xml:space="preserve">, </w:t>
      </w:r>
      <w:r w:rsidR="00A55151">
        <w:t>kam patří:</w:t>
      </w:r>
      <w:r w:rsidR="00A55151" w:rsidRPr="00A55151">
        <w:t xml:space="preserve"> nutkání </w:t>
      </w:r>
      <w:r w:rsidR="00A55151" w:rsidRPr="00A55151">
        <w:rPr>
          <w:i/>
          <w:iCs/>
        </w:rPr>
        <w:t>(</w:t>
      </w:r>
      <w:proofErr w:type="spellStart"/>
      <w:r w:rsidR="00A55151" w:rsidRPr="00A55151">
        <w:rPr>
          <w:b/>
          <w:bCs/>
          <w:i/>
          <w:iCs/>
        </w:rPr>
        <w:t>c</w:t>
      </w:r>
      <w:r w:rsidR="00A55151" w:rsidRPr="00A55151">
        <w:rPr>
          <w:i/>
          <w:iCs/>
        </w:rPr>
        <w:t>ompulsion</w:t>
      </w:r>
      <w:proofErr w:type="spellEnd"/>
      <w:r w:rsidR="00A55151" w:rsidRPr="00A55151">
        <w:rPr>
          <w:i/>
          <w:iCs/>
        </w:rPr>
        <w:t>)</w:t>
      </w:r>
      <w:r w:rsidR="00A55151" w:rsidRPr="00A55151">
        <w:t>, nedostatek sebekontroly </w:t>
      </w:r>
      <w:r w:rsidR="00A55151" w:rsidRPr="00A55151">
        <w:rPr>
          <w:i/>
          <w:iCs/>
        </w:rPr>
        <w:t>(</w:t>
      </w:r>
      <w:proofErr w:type="spellStart"/>
      <w:r w:rsidR="00A55151" w:rsidRPr="00A55151">
        <w:rPr>
          <w:i/>
          <w:iCs/>
        </w:rPr>
        <w:t>loss</w:t>
      </w:r>
      <w:proofErr w:type="spellEnd"/>
      <w:r w:rsidR="00A55151" w:rsidRPr="00A55151">
        <w:rPr>
          <w:i/>
          <w:iCs/>
        </w:rPr>
        <w:t xml:space="preserve"> </w:t>
      </w:r>
      <w:proofErr w:type="spellStart"/>
      <w:r w:rsidR="00A55151" w:rsidRPr="00A55151">
        <w:rPr>
          <w:i/>
          <w:iCs/>
        </w:rPr>
        <w:t>of</w:t>
      </w:r>
      <w:proofErr w:type="spellEnd"/>
      <w:r w:rsidR="00A55151" w:rsidRPr="00A55151">
        <w:rPr>
          <w:i/>
          <w:iCs/>
        </w:rPr>
        <w:t> </w:t>
      </w:r>
      <w:proofErr w:type="spellStart"/>
      <w:r w:rsidR="00A55151" w:rsidRPr="00A55151">
        <w:rPr>
          <w:b/>
          <w:bCs/>
          <w:i/>
          <w:iCs/>
        </w:rPr>
        <w:t>c</w:t>
      </w:r>
      <w:r w:rsidR="00A55151" w:rsidRPr="00A55151">
        <w:rPr>
          <w:i/>
          <w:iCs/>
        </w:rPr>
        <w:t>ontrol</w:t>
      </w:r>
      <w:proofErr w:type="spellEnd"/>
      <w:r w:rsidR="00A55151" w:rsidRPr="00A55151">
        <w:rPr>
          <w:i/>
          <w:iCs/>
        </w:rPr>
        <w:t>)</w:t>
      </w:r>
      <w:r w:rsidR="00A55151" w:rsidRPr="00A55151">
        <w:t xml:space="preserve"> a </w:t>
      </w:r>
      <w:r w:rsidR="00A55151">
        <w:t xml:space="preserve">následné </w:t>
      </w:r>
      <w:r w:rsidR="00A55151" w:rsidRPr="00A55151">
        <w:t>pokračování i přes způsobené negativní důsledky </w:t>
      </w:r>
      <w:r w:rsidR="00A55151" w:rsidRPr="00A55151">
        <w:rPr>
          <w:i/>
          <w:iCs/>
        </w:rPr>
        <w:t>(</w:t>
      </w:r>
      <w:proofErr w:type="spellStart"/>
      <w:r w:rsidR="00A55151" w:rsidRPr="00A55151">
        <w:rPr>
          <w:b/>
          <w:bCs/>
          <w:i/>
          <w:iCs/>
        </w:rPr>
        <w:t>c</w:t>
      </w:r>
      <w:r w:rsidR="00A55151" w:rsidRPr="00A55151">
        <w:rPr>
          <w:i/>
          <w:iCs/>
        </w:rPr>
        <w:t>ontinued</w:t>
      </w:r>
      <w:proofErr w:type="spellEnd"/>
      <w:r w:rsidR="00A55151" w:rsidRPr="00A55151">
        <w:rPr>
          <w:i/>
          <w:iCs/>
        </w:rPr>
        <w:t xml:space="preserve"> use </w:t>
      </w:r>
      <w:proofErr w:type="spellStart"/>
      <w:r w:rsidR="00A55151" w:rsidRPr="00A55151">
        <w:rPr>
          <w:i/>
          <w:iCs/>
        </w:rPr>
        <w:t>despite</w:t>
      </w:r>
      <w:proofErr w:type="spellEnd"/>
      <w:r w:rsidR="00A55151" w:rsidRPr="00A55151">
        <w:rPr>
          <w:i/>
          <w:iCs/>
        </w:rPr>
        <w:t xml:space="preserve"> negative </w:t>
      </w:r>
      <w:proofErr w:type="spellStart"/>
      <w:r w:rsidR="00A55151" w:rsidRPr="00A55151">
        <w:rPr>
          <w:i/>
          <w:iCs/>
        </w:rPr>
        <w:t>consequences</w:t>
      </w:r>
      <w:proofErr w:type="spellEnd"/>
      <w:r w:rsidR="00A55151" w:rsidRPr="00A55151">
        <w:rPr>
          <w:i/>
          <w:iCs/>
        </w:rPr>
        <w:t>)</w:t>
      </w:r>
      <w:r w:rsidR="00A55151" w:rsidRPr="00A55151">
        <w:t>.</w:t>
      </w:r>
      <w:r w:rsidR="00A55151">
        <w:t xml:space="preserve"> </w:t>
      </w:r>
      <w:r w:rsidR="00A55151" w:rsidRPr="00A55151">
        <w:t xml:space="preserve">Dále </w:t>
      </w:r>
      <w:r w:rsidR="00A55151">
        <w:t xml:space="preserve">je také možné </w:t>
      </w:r>
      <w:r w:rsidR="00A55151" w:rsidRPr="00A55151">
        <w:t xml:space="preserve">zvažovat přítomnost šesti </w:t>
      </w:r>
      <w:r w:rsidR="00A55151">
        <w:t xml:space="preserve">znaků </w:t>
      </w:r>
      <w:r w:rsidR="00A55151" w:rsidRPr="00A55151">
        <w:t>nelátkových závislostí:</w:t>
      </w:r>
      <w:r w:rsidR="00A55151">
        <w:t xml:space="preserve"> </w:t>
      </w:r>
      <w:r w:rsidR="00A55151" w:rsidRPr="00A55151">
        <w:t>význačnost, změna nálady, tolerance, abstinenční příznaky, mezilidský nebo vnitřní konflikt a relaps.</w:t>
      </w:r>
      <w:r w:rsidR="00912A7A">
        <w:t xml:space="preserve"> </w:t>
      </w:r>
      <w:r w:rsidR="0047129D">
        <w:t>K</w:t>
      </w:r>
      <w:r w:rsidR="00912A7A">
        <w:t xml:space="preserve"> první</w:t>
      </w:r>
      <w:r w:rsidR="0047129D">
        <w:t>m</w:t>
      </w:r>
      <w:r w:rsidR="00912A7A">
        <w:t xml:space="preserve"> signál</w:t>
      </w:r>
      <w:r w:rsidR="0047129D">
        <w:t>ům</w:t>
      </w:r>
      <w:r w:rsidR="00912A7A">
        <w:t xml:space="preserve"> nelátkové závislosti </w:t>
      </w:r>
      <w:proofErr w:type="gramStart"/>
      <w:r w:rsidR="002D2552">
        <w:t>patří</w:t>
      </w:r>
      <w:proofErr w:type="gramEnd"/>
      <w:r w:rsidR="00063E1E">
        <w:t xml:space="preserve"> </w:t>
      </w:r>
      <w:r w:rsidR="00912A7A">
        <w:t>z</w:t>
      </w:r>
      <w:r w:rsidR="00A55151" w:rsidRPr="00A55151">
        <w:t>tráta zaměstnání</w:t>
      </w:r>
      <w:r w:rsidR="00912A7A">
        <w:t>.</w:t>
      </w:r>
    </w:p>
    <w:p w14:paraId="4C2943C7" w14:textId="5C69FC7C" w:rsidR="001D5E80" w:rsidRDefault="00AF6477" w:rsidP="00AF6477">
      <w:pPr>
        <w:tabs>
          <w:tab w:val="num" w:pos="720"/>
        </w:tabs>
      </w:pPr>
      <w:r>
        <w:tab/>
      </w:r>
      <w:r w:rsidR="00287647">
        <w:t>Při léčbě j</w:t>
      </w:r>
      <w:r w:rsidR="00287647" w:rsidRPr="00287647">
        <w:t>e</w:t>
      </w:r>
      <w:r w:rsidR="00287647">
        <w:t xml:space="preserve"> n</w:t>
      </w:r>
      <w:r w:rsidR="00BF6841">
        <w:t>ej</w:t>
      </w:r>
      <w:r w:rsidR="00287647">
        <w:t>důležit</w:t>
      </w:r>
      <w:r w:rsidR="00BF6841">
        <w:t>ě</w:t>
      </w:r>
      <w:r w:rsidR="00287647">
        <w:t>jší</w:t>
      </w:r>
      <w:r w:rsidR="00287647" w:rsidRPr="00287647">
        <w:t xml:space="preserve">, aby člověk, který trpí některou z forem nelátkové závislosti, získal od </w:t>
      </w:r>
      <w:r w:rsidR="001D5E80">
        <w:t xml:space="preserve">svého </w:t>
      </w:r>
      <w:r w:rsidR="00287647" w:rsidRPr="00287647">
        <w:t>okolí</w:t>
      </w:r>
      <w:r w:rsidR="00910903">
        <w:t xml:space="preserve"> </w:t>
      </w:r>
      <w:r w:rsidR="00287647" w:rsidRPr="00287647">
        <w:t>zpětnou vazbu na změny</w:t>
      </w:r>
      <w:r w:rsidR="001D5E80">
        <w:t>,</w:t>
      </w:r>
      <w:r w:rsidR="00BF6841">
        <w:t xml:space="preserve"> </w:t>
      </w:r>
      <w:r w:rsidR="001D5E80">
        <w:t>kterých si v jeho chování všimli</w:t>
      </w:r>
      <w:r w:rsidR="00287647" w:rsidRPr="00287647">
        <w:t>.</w:t>
      </w:r>
      <w:r w:rsidR="00E87DC4">
        <w:t xml:space="preserve"> K</w:t>
      </w:r>
      <w:r w:rsidR="001D5E80">
        <w:t> </w:t>
      </w:r>
      <w:r w:rsidR="00287647" w:rsidRPr="00287647">
        <w:t>léčbě</w:t>
      </w:r>
      <w:r w:rsidR="001D5E80">
        <w:t xml:space="preserve"> behaviorálních</w:t>
      </w:r>
      <w:r w:rsidR="00287647" w:rsidRPr="00287647">
        <w:t xml:space="preserve"> závislostí se </w:t>
      </w:r>
      <w:r w:rsidR="001D5E80">
        <w:t>využívá hlavně</w:t>
      </w:r>
      <w:r w:rsidR="00287647" w:rsidRPr="00287647">
        <w:t xml:space="preserve"> individuální nebo skupinová psychoterapie. Do </w:t>
      </w:r>
      <w:r w:rsidR="001D5E80">
        <w:t xml:space="preserve">tohoto léčebného procesu </w:t>
      </w:r>
      <w:r w:rsidR="00287647" w:rsidRPr="00287647">
        <w:t>by měla být zapojena celá rodina</w:t>
      </w:r>
      <w:r w:rsidR="001D5E80">
        <w:t>.</w:t>
      </w:r>
    </w:p>
    <w:p w14:paraId="442A0227" w14:textId="6908103D" w:rsidR="00082F8C" w:rsidRDefault="00AF6477" w:rsidP="00AF6477">
      <w:pPr>
        <w:tabs>
          <w:tab w:val="num" w:pos="720"/>
        </w:tabs>
      </w:pPr>
      <w:r>
        <w:lastRenderedPageBreak/>
        <w:tab/>
      </w:r>
      <w:r w:rsidR="00082F8C">
        <w:t xml:space="preserve">Mezi nejčastější nelátkové závislosti </w:t>
      </w:r>
      <w:proofErr w:type="gramStart"/>
      <w:r w:rsidR="00082F8C">
        <w:t>patří</w:t>
      </w:r>
      <w:proofErr w:type="gramEnd"/>
      <w:r w:rsidR="00082F8C">
        <w:t xml:space="preserve"> závislost na internetu,</w:t>
      </w:r>
      <w:r w:rsidR="00C3579A">
        <w:t xml:space="preserve"> problémové hráčství,</w:t>
      </w:r>
      <w:r w:rsidR="00082F8C">
        <w:t xml:space="preserve"> závislost na sexu</w:t>
      </w:r>
      <w:r w:rsidR="00C3579A">
        <w:t xml:space="preserve"> a </w:t>
      </w:r>
      <w:r w:rsidR="00CB17AA">
        <w:t>závislost na jídle</w:t>
      </w:r>
      <w:r w:rsidR="00C3579A">
        <w:t>.</w:t>
      </w:r>
    </w:p>
    <w:p w14:paraId="357DEFE0" w14:textId="1567EB7E" w:rsidR="007D0E30" w:rsidRDefault="009236AE" w:rsidP="00AF6477">
      <w:pPr>
        <w:ind w:firstLine="708"/>
      </w:pPr>
      <w:r>
        <w:t>Závislost na internetu</w:t>
      </w:r>
      <w:r w:rsidR="001C5E49">
        <w:t xml:space="preserve"> (</w:t>
      </w:r>
      <w:proofErr w:type="spellStart"/>
      <w:r w:rsidR="001C5E49">
        <w:t>netolismus</w:t>
      </w:r>
      <w:proofErr w:type="spellEnd"/>
      <w:r w:rsidR="001C5E49">
        <w:t>)</w:t>
      </w:r>
      <w:r>
        <w:t xml:space="preserve"> je popsána jako nadměrné využívání internetu</w:t>
      </w:r>
      <w:r w:rsidRPr="009236AE">
        <w:t xml:space="preserve">. </w:t>
      </w:r>
      <w:r w:rsidR="0002540D">
        <w:t>Hlavní negativní poznatky jsou spatřovány v následujících oblastech:</w:t>
      </w:r>
      <w:r w:rsidRPr="009236AE">
        <w:t> studium a zaměstnání, duševní zdraví a sociální vztahy, tělesné zdraví</w:t>
      </w:r>
      <w:r w:rsidR="002A70F6">
        <w:t>,</w:t>
      </w:r>
      <w:r w:rsidR="007D0E30">
        <w:t xml:space="preserve"> anebo </w:t>
      </w:r>
      <w:r w:rsidRPr="009236AE">
        <w:t>finanční ztráty</w:t>
      </w:r>
      <w:r w:rsidR="007D0E30">
        <w:t>.</w:t>
      </w:r>
      <w:r w:rsidR="00FA1374">
        <w:t xml:space="preserve"> </w:t>
      </w:r>
      <w:r w:rsidR="007D0E30" w:rsidRPr="007D0E30">
        <w:t>Podle způsobu trávení času na internetu rozlišujeme tři typy závislosti</w:t>
      </w:r>
      <w:r w:rsidR="00617430">
        <w:t xml:space="preserve">: </w:t>
      </w:r>
      <w:r w:rsidR="007D0E30" w:rsidRPr="007D0E30">
        <w:t>závislost na online hrách</w:t>
      </w:r>
      <w:r w:rsidR="00617430">
        <w:t>,</w:t>
      </w:r>
      <w:r w:rsidR="002A70F6">
        <w:t xml:space="preserve"> závislost na online komunikaci</w:t>
      </w:r>
      <w:r w:rsidR="009D139B">
        <w:t xml:space="preserve"> a </w:t>
      </w:r>
      <w:r w:rsidR="002A70F6">
        <w:t>závislost na stránkách s pornografickým obsahem.</w:t>
      </w:r>
    </w:p>
    <w:p w14:paraId="22307F23" w14:textId="37383DCC" w:rsidR="007E5418" w:rsidRDefault="007E5418" w:rsidP="00AF6477">
      <w:pPr>
        <w:ind w:firstLine="708"/>
      </w:pPr>
      <w:r w:rsidRPr="007E5418">
        <w:t xml:space="preserve">Problémové (patologické) </w:t>
      </w:r>
      <w:proofErr w:type="gramStart"/>
      <w:r w:rsidRPr="007E5418">
        <w:t>hráčství</w:t>
      </w:r>
      <w:r w:rsidR="00020ACC">
        <w:t>,</w:t>
      </w:r>
      <w:proofErr w:type="gramEnd"/>
      <w:r w:rsidR="00276440">
        <w:t xml:space="preserve"> n</w:t>
      </w:r>
      <w:r w:rsidR="008866B5">
        <w:t>e</w:t>
      </w:r>
      <w:r w:rsidR="00276440">
        <w:t>b</w:t>
      </w:r>
      <w:r w:rsidR="008866B5">
        <w:t>oli</w:t>
      </w:r>
      <w:r w:rsidR="00276440">
        <w:t xml:space="preserve"> </w:t>
      </w:r>
      <w:proofErr w:type="spellStart"/>
      <w:r w:rsidR="00276440">
        <w:t>gambling</w:t>
      </w:r>
      <w:proofErr w:type="spellEnd"/>
      <w:r w:rsidR="00020ACC">
        <w:t>,</w:t>
      </w:r>
      <w:r w:rsidRPr="007E5418">
        <w:rPr>
          <w:i/>
          <w:iCs/>
        </w:rPr>
        <w:t> </w:t>
      </w:r>
      <w:r w:rsidRPr="007E5418">
        <w:t xml:space="preserve">zahrnuje </w:t>
      </w:r>
      <w:r w:rsidR="00AE1A55">
        <w:t>velké</w:t>
      </w:r>
      <w:r w:rsidRPr="007E5418">
        <w:t xml:space="preserve"> množství hazardních </w:t>
      </w:r>
      <w:r w:rsidR="00AE1A55">
        <w:t xml:space="preserve">činností. </w:t>
      </w:r>
      <w:proofErr w:type="gramStart"/>
      <w:r w:rsidRPr="007E5418">
        <w:t>Problémový</w:t>
      </w:r>
      <w:r w:rsidR="001051F2">
        <w:t>,</w:t>
      </w:r>
      <w:proofErr w:type="gramEnd"/>
      <w:r w:rsidRPr="007E5418">
        <w:t xml:space="preserve"> nebo</w:t>
      </w:r>
      <w:r w:rsidR="00BF2A32">
        <w:t>li</w:t>
      </w:r>
      <w:r w:rsidRPr="007E5418">
        <w:t xml:space="preserve"> patologický</w:t>
      </w:r>
      <w:r w:rsidR="00C07BA3">
        <w:t>,</w:t>
      </w:r>
      <w:r w:rsidRPr="007E5418">
        <w:t xml:space="preserve"> hráč splňuje všech šest n</w:t>
      </w:r>
      <w:r w:rsidR="007D7B8A">
        <w:t>adcházejících</w:t>
      </w:r>
      <w:r w:rsidRPr="007E5418">
        <w:t xml:space="preserve"> </w:t>
      </w:r>
      <w:r w:rsidR="00C07BA3">
        <w:t>znaků ve s</w:t>
      </w:r>
      <w:r w:rsidR="0020397E">
        <w:t>v</w:t>
      </w:r>
      <w:r w:rsidR="00C07BA3">
        <w:t>ém chování</w:t>
      </w:r>
      <w:r w:rsidRPr="005961DB">
        <w:rPr>
          <w:i/>
          <w:iCs/>
        </w:rPr>
        <w:t xml:space="preserve">: </w:t>
      </w:r>
      <w:r w:rsidRPr="00064CB9">
        <w:t>význačnost (hraní se stalo nejdůležitější</w:t>
      </w:r>
      <w:r w:rsidR="00D57835">
        <w:t xml:space="preserve"> </w:t>
      </w:r>
      <w:r w:rsidRPr="00064CB9">
        <w:t>aktivitou</w:t>
      </w:r>
      <w:r w:rsidR="003E6192" w:rsidRPr="00064CB9">
        <w:t xml:space="preserve"> v</w:t>
      </w:r>
      <w:r w:rsidR="00D57835">
        <w:t xml:space="preserve"> </w:t>
      </w:r>
      <w:r w:rsidR="003E6192" w:rsidRPr="00064CB9">
        <w:t>životě</w:t>
      </w:r>
      <w:r w:rsidRPr="00064CB9">
        <w:t>), změny nálady v</w:t>
      </w:r>
      <w:r w:rsidR="00C07BA3">
        <w:t>e spojitosti</w:t>
      </w:r>
      <w:r w:rsidRPr="00064CB9">
        <w:t xml:space="preserve"> s hraním, </w:t>
      </w:r>
      <w:r w:rsidR="00C07BA3">
        <w:t xml:space="preserve">zvýšená </w:t>
      </w:r>
      <w:r w:rsidRPr="00064CB9">
        <w:t>tolerance, abstinenční příznaky, konflikty v souvislosti s hraním a relaps</w:t>
      </w:r>
      <w:r w:rsidR="00064CB9">
        <w:t>.</w:t>
      </w:r>
    </w:p>
    <w:p w14:paraId="1198D6BC" w14:textId="10E8B64C" w:rsidR="00FA1744" w:rsidRDefault="00137713" w:rsidP="00AF6477">
      <w:pPr>
        <w:ind w:firstLine="708"/>
      </w:pPr>
      <w:r w:rsidRPr="00137713">
        <w:t>Závislost na sexu</w:t>
      </w:r>
      <w:r w:rsidR="00276440">
        <w:t xml:space="preserve">, jinak řečeno </w:t>
      </w:r>
      <w:proofErr w:type="spellStart"/>
      <w:r w:rsidR="00276440">
        <w:t>hypersexualita</w:t>
      </w:r>
      <w:proofErr w:type="spellEnd"/>
      <w:r w:rsidR="00276440">
        <w:t>,</w:t>
      </w:r>
      <w:r w:rsidRPr="00137713">
        <w:t xml:space="preserve"> je stav, kdy sexuální chování hraje roli </w:t>
      </w:r>
      <w:r w:rsidR="000C5897">
        <w:t>náv</w:t>
      </w:r>
      <w:r w:rsidR="004302AF">
        <w:t>y</w:t>
      </w:r>
      <w:r w:rsidR="000C5897">
        <w:t>kové látky</w:t>
      </w:r>
      <w:r w:rsidR="004302AF">
        <w:t xml:space="preserve">, která </w:t>
      </w:r>
      <w:r w:rsidR="00B241CE">
        <w:t>je ukazatelem jedincov</w:t>
      </w:r>
      <w:r w:rsidR="000C1B2C">
        <w:t>y</w:t>
      </w:r>
      <w:r w:rsidR="00B241CE">
        <w:t xml:space="preserve"> </w:t>
      </w:r>
      <w:r w:rsidRPr="00137713">
        <w:t>nálad</w:t>
      </w:r>
      <w:r w:rsidR="00B241CE">
        <w:t>y</w:t>
      </w:r>
      <w:r w:rsidRPr="00137713">
        <w:t>.</w:t>
      </w:r>
      <w:r w:rsidR="00157D30" w:rsidRPr="00157D30">
        <w:t xml:space="preserve"> </w:t>
      </w:r>
      <w:proofErr w:type="spellStart"/>
      <w:r w:rsidR="00157D30" w:rsidRPr="00157D30">
        <w:t>Hypersexualita</w:t>
      </w:r>
      <w:proofErr w:type="spellEnd"/>
      <w:r w:rsidR="00221579">
        <w:t xml:space="preserve"> </w:t>
      </w:r>
      <w:r w:rsidR="00157D30" w:rsidRPr="00157D30">
        <w:t xml:space="preserve">je dle MKN‐10 nadměrná sexuální </w:t>
      </w:r>
      <w:proofErr w:type="spellStart"/>
      <w:r w:rsidR="00157D30" w:rsidRPr="00157D30">
        <w:t>apetence</w:t>
      </w:r>
      <w:proofErr w:type="spellEnd"/>
      <w:r w:rsidR="00157D30" w:rsidRPr="00157D30">
        <w:t xml:space="preserve">, která může být nepříjemně prožívána jak muži, tak ženami. Je spojena se zvýšenou erotickou fantazií a podnikavostí. Starší literatura užívala pro mužskou </w:t>
      </w:r>
      <w:proofErr w:type="spellStart"/>
      <w:r w:rsidR="00157D30" w:rsidRPr="00157D30">
        <w:t>hypersexualitu</w:t>
      </w:r>
      <w:proofErr w:type="spellEnd"/>
      <w:r w:rsidR="00157D30" w:rsidRPr="00157D30">
        <w:t xml:space="preserve"> termín satyriáza a pro ženskou nymfomanie. U žen je vzácnější</w:t>
      </w:r>
      <w:r w:rsidR="00157D30">
        <w:t xml:space="preserve">. </w:t>
      </w:r>
      <w:r w:rsidR="00E10DAF">
        <w:t xml:space="preserve">Mezi znaky této závislosti </w:t>
      </w:r>
      <w:proofErr w:type="gramStart"/>
      <w:r w:rsidR="00E10DAF">
        <w:t>patří</w:t>
      </w:r>
      <w:proofErr w:type="gramEnd"/>
      <w:r w:rsidR="00E10DAF">
        <w:t>: n</w:t>
      </w:r>
      <w:r w:rsidRPr="00137713">
        <w:t>eustálé zabývání se sexem, vysoká promiskuita či excesivní masturbace</w:t>
      </w:r>
      <w:r w:rsidR="00E10DAF">
        <w:t xml:space="preserve">. </w:t>
      </w:r>
      <w:r w:rsidRPr="00137713">
        <w:t>Sex se pro postiženého jedince stává</w:t>
      </w:r>
      <w:r w:rsidR="00131904">
        <w:t xml:space="preserve"> hlavním </w:t>
      </w:r>
      <w:r w:rsidRPr="00137713">
        <w:t>zvládací</w:t>
      </w:r>
      <w:r w:rsidR="004D1262">
        <w:t xml:space="preserve">m mechanismem, </w:t>
      </w:r>
      <w:r w:rsidRPr="00137713">
        <w:t xml:space="preserve">potřeba sexu </w:t>
      </w:r>
      <w:r w:rsidR="004D1262">
        <w:t>stoupá</w:t>
      </w:r>
      <w:r w:rsidRPr="00137713">
        <w:t xml:space="preserve"> a její potlačování je nezvladatelné. Na jedné straně přináší sex závislé osobě uspokojení, ale na druhé straně vede k pocitům studu, zavržení, odcizení, samoty a úzkosti. Typické pro tuto poruchu je, že </w:t>
      </w:r>
      <w:r w:rsidR="00CE3626">
        <w:t xml:space="preserve">se </w:t>
      </w:r>
      <w:r w:rsidRPr="00137713">
        <w:t>postižený nedokáže s nikým opravdu sblížit, proto</w:t>
      </w:r>
      <w:r w:rsidR="004D1262">
        <w:t xml:space="preserve"> často </w:t>
      </w:r>
      <w:r w:rsidRPr="00137713">
        <w:t xml:space="preserve">mění partnery, </w:t>
      </w:r>
      <w:r w:rsidR="00221579">
        <w:t>nadměrně</w:t>
      </w:r>
      <w:r w:rsidR="00DC7640">
        <w:t xml:space="preserve"> se</w:t>
      </w:r>
      <w:r w:rsidR="00221579">
        <w:t xml:space="preserve"> </w:t>
      </w:r>
      <w:proofErr w:type="spellStart"/>
      <w:r w:rsidR="000F2DB0">
        <w:t>sebeukájí</w:t>
      </w:r>
      <w:proofErr w:type="spellEnd"/>
      <w:r w:rsidR="006117FF">
        <w:t xml:space="preserve"> </w:t>
      </w:r>
      <w:r w:rsidRPr="00137713">
        <w:t>nebo tráví svůj volný čas na pornostránkách.</w:t>
      </w:r>
      <w:r w:rsidR="00157D30" w:rsidRPr="00157D30">
        <w:t xml:space="preserve"> </w:t>
      </w:r>
    </w:p>
    <w:p w14:paraId="3ED55D47" w14:textId="16DFFC4F" w:rsidR="00193AC3" w:rsidRDefault="005C56D6" w:rsidP="00AF6477">
      <w:pPr>
        <w:ind w:firstLine="708"/>
      </w:pPr>
      <w:r>
        <w:t>Při z</w:t>
      </w:r>
      <w:r w:rsidR="000F2DB0" w:rsidRPr="00E276CD">
        <w:t>ávislost</w:t>
      </w:r>
      <w:r>
        <w:t>i</w:t>
      </w:r>
      <w:r w:rsidR="000F2DB0" w:rsidRPr="00E276CD">
        <w:t xml:space="preserve"> na jídle</w:t>
      </w:r>
      <w:r>
        <w:t xml:space="preserve"> se jedná o </w:t>
      </w:r>
      <w:r w:rsidR="000F2DB0" w:rsidRPr="00E276CD">
        <w:t>nekontrolovateln</w:t>
      </w:r>
      <w:r>
        <w:t>ou</w:t>
      </w:r>
      <w:r w:rsidR="000F2DB0" w:rsidRPr="00E276CD">
        <w:t xml:space="preserve"> touh</w:t>
      </w:r>
      <w:r w:rsidR="006117FF">
        <w:t>u</w:t>
      </w:r>
      <w:r w:rsidR="000F2DB0" w:rsidRPr="00E276CD">
        <w:t xml:space="preserve"> jíst s</w:t>
      </w:r>
      <w:r>
        <w:t> </w:t>
      </w:r>
      <w:r w:rsidR="000F2DB0" w:rsidRPr="00E276CD">
        <w:t>následkem</w:t>
      </w:r>
      <w:r>
        <w:t xml:space="preserve"> </w:t>
      </w:r>
      <w:r w:rsidR="000F2DB0" w:rsidRPr="00E276CD">
        <w:t xml:space="preserve">nadměrného příjmu </w:t>
      </w:r>
      <w:r w:rsidR="00A0438D">
        <w:t>potravy</w:t>
      </w:r>
      <w:r w:rsidR="00AF214C">
        <w:t>.</w:t>
      </w:r>
      <w:r>
        <w:t xml:space="preserve"> Tato závislost</w:t>
      </w:r>
      <w:r w:rsidR="00BE36BA">
        <w:t xml:space="preserve"> se </w:t>
      </w:r>
      <w:r>
        <w:t xml:space="preserve">může </w:t>
      </w:r>
      <w:r w:rsidR="00BE36BA">
        <w:t>objevit</w:t>
      </w:r>
      <w:r w:rsidR="00D82222">
        <w:t xml:space="preserve"> u osoby</w:t>
      </w:r>
      <w:r>
        <w:t xml:space="preserve"> i v kombinaci s poruch</w:t>
      </w:r>
      <w:r w:rsidR="00705099">
        <w:t>ou</w:t>
      </w:r>
      <w:r>
        <w:t xml:space="preserve"> příjmu potravy</w:t>
      </w:r>
      <w:r w:rsidR="006117FF">
        <w:t>,</w:t>
      </w:r>
      <w:r>
        <w:t xml:space="preserve"> jako je například bulimie nebo anorexie</w:t>
      </w:r>
      <w:r w:rsidR="00D82222">
        <w:t>, protože</w:t>
      </w:r>
      <w:r w:rsidR="000F2DB0" w:rsidRPr="00E276CD">
        <w:t xml:space="preserve"> </w:t>
      </w:r>
      <w:r w:rsidR="00D82222">
        <w:t>o</w:t>
      </w:r>
      <w:r w:rsidR="000F2DB0" w:rsidRPr="00E276CD">
        <w:t xml:space="preserve">bjektem </w:t>
      </w:r>
      <w:r w:rsidR="00AF214C">
        <w:t xml:space="preserve">je </w:t>
      </w:r>
      <w:r w:rsidR="000F2DB0" w:rsidRPr="00E276CD">
        <w:t>chování, které s příjmem potravy souvisí</w:t>
      </w:r>
      <w:r>
        <w:t>. Člověk</w:t>
      </w:r>
      <w:r w:rsidR="00C82436">
        <w:t>,</w:t>
      </w:r>
      <w:r>
        <w:t xml:space="preserve"> který je závislý na jídle</w:t>
      </w:r>
      <w:r w:rsidR="00602B62">
        <w:t>,</w:t>
      </w:r>
      <w:r>
        <w:t xml:space="preserve"> často nedává na obdiv svoj</w:t>
      </w:r>
      <w:r w:rsidR="00930585">
        <w:t>i</w:t>
      </w:r>
      <w:r>
        <w:t xml:space="preserve"> potřebu jíst</w:t>
      </w:r>
      <w:r w:rsidR="00D82222">
        <w:t>,</w:t>
      </w:r>
      <w:r w:rsidR="00C3358C">
        <w:t xml:space="preserve"> </w:t>
      </w:r>
      <w:r w:rsidR="00D82222">
        <w:t>spíše ji skrývá</w:t>
      </w:r>
      <w:r w:rsidR="00C3358C">
        <w:t xml:space="preserve">, když ale </w:t>
      </w:r>
      <w:r w:rsidR="004672B1">
        <w:t>sám ve svém</w:t>
      </w:r>
      <w:r w:rsidR="00C3358C">
        <w:t xml:space="preserve"> prostředí, kde není před zraky ostatních, začne se přejídat</w:t>
      </w:r>
      <w:r>
        <w:t>.</w:t>
      </w:r>
      <w:r w:rsidR="000F2DB0" w:rsidRPr="00E276CD">
        <w:t xml:space="preserve"> Záchvatovité přejídání se někdy v průběhu života vyskytlo </w:t>
      </w:r>
      <w:r w:rsidR="00D378D2">
        <w:t xml:space="preserve">až </w:t>
      </w:r>
      <w:r w:rsidR="000F2DB0" w:rsidRPr="00E276CD">
        <w:t>u 1,</w:t>
      </w:r>
      <w:r w:rsidR="00602B62">
        <w:t xml:space="preserve"> </w:t>
      </w:r>
      <w:r w:rsidR="000F2DB0" w:rsidRPr="00E276CD">
        <w:t>9 % populace</w:t>
      </w:r>
      <w:r w:rsidR="00D378D2">
        <w:t>. Je dokázané</w:t>
      </w:r>
      <w:r w:rsidR="00C82436">
        <w:t>,</w:t>
      </w:r>
      <w:r w:rsidR="00D378D2">
        <w:t xml:space="preserve"> že tato porucha se objevuje častěji u žen než u mužů.</w:t>
      </w:r>
    </w:p>
    <w:p w14:paraId="79242135" w14:textId="77777777" w:rsidR="00602B62" w:rsidRPr="00554D7C" w:rsidRDefault="00602B62" w:rsidP="009D79E1"/>
    <w:p w14:paraId="1CE1064C" w14:textId="482BE7C8" w:rsidR="008C220F" w:rsidRDefault="008C220F" w:rsidP="008C220F">
      <w:pPr>
        <w:pStyle w:val="Nadpis3"/>
      </w:pPr>
      <w:bookmarkStart w:id="17" w:name="_Toc101303101"/>
      <w:r>
        <w:lastRenderedPageBreak/>
        <w:t>N</w:t>
      </w:r>
      <w:r w:rsidRPr="008C220F">
        <w:t>egativní psychosociální chování</w:t>
      </w:r>
      <w:bookmarkEnd w:id="17"/>
    </w:p>
    <w:p w14:paraId="4657118A" w14:textId="02517F60" w:rsidR="003C508A" w:rsidRDefault="00374AE8" w:rsidP="0033356A">
      <w:pPr>
        <w:ind w:firstLine="708"/>
      </w:pPr>
      <w:r>
        <w:t>Do n</w:t>
      </w:r>
      <w:r w:rsidR="002D4FF7">
        <w:t>egativní</w:t>
      </w:r>
      <w:r>
        <w:t>ho</w:t>
      </w:r>
      <w:r w:rsidR="002D4FF7">
        <w:t xml:space="preserve"> psychosociální</w:t>
      </w:r>
      <w:r>
        <w:t>ho</w:t>
      </w:r>
      <w:r w:rsidR="002D4FF7">
        <w:t xml:space="preserve"> chování </w:t>
      </w:r>
      <w:r>
        <w:t>řadíme šikanu, agres</w:t>
      </w:r>
      <w:r w:rsidR="003E066A">
        <w:t>i</w:t>
      </w:r>
      <w:r>
        <w:t>, záškoláctví a vandalismus.</w:t>
      </w:r>
    </w:p>
    <w:p w14:paraId="061B4F51" w14:textId="6CA1C996" w:rsidR="003E066A" w:rsidRDefault="003C508A" w:rsidP="0033356A">
      <w:pPr>
        <w:ind w:firstLine="708"/>
      </w:pPr>
      <w:r>
        <w:t xml:space="preserve">Slovo šikana je odvozeno z francouzského slova </w:t>
      </w:r>
      <w:proofErr w:type="spellStart"/>
      <w:r>
        <w:t>chicane</w:t>
      </w:r>
      <w:proofErr w:type="spellEnd"/>
      <w:r>
        <w:t xml:space="preserve"> a znamená zlomyslně </w:t>
      </w:r>
      <w:r w:rsidR="00AD61D5">
        <w:t xml:space="preserve">ubližovat a opakovaně chtít nelogickou činnost. </w:t>
      </w:r>
      <w:r w:rsidR="00C308E5" w:rsidRPr="00C308E5">
        <w:rPr>
          <w:i/>
          <w:iCs/>
        </w:rPr>
        <w:t>„</w:t>
      </w:r>
      <w:r w:rsidR="003E066A" w:rsidRPr="00C308E5">
        <w:rPr>
          <w:i/>
          <w:iCs/>
        </w:rPr>
        <w:t>Šikana je jedn</w:t>
      </w:r>
      <w:r w:rsidRPr="00C308E5">
        <w:rPr>
          <w:i/>
          <w:iCs/>
        </w:rPr>
        <w:t>a z forem asociálního a agresivního jednání a chování vyskytujícího se nejčastěji tam,</w:t>
      </w:r>
      <w:r w:rsidR="00F00B5F" w:rsidRPr="00C308E5">
        <w:rPr>
          <w:i/>
          <w:iCs/>
        </w:rPr>
        <w:t xml:space="preserve"> </w:t>
      </w:r>
      <w:r w:rsidRPr="00C308E5">
        <w:rPr>
          <w:i/>
          <w:iCs/>
        </w:rPr>
        <w:t>kde je oběť nucena žít společně s agresory a kde je uplatňován tvrdý hierarchicko-autoritat</w:t>
      </w:r>
      <w:r w:rsidR="00F00B5F" w:rsidRPr="00C308E5">
        <w:rPr>
          <w:i/>
          <w:iCs/>
        </w:rPr>
        <w:t>i</w:t>
      </w:r>
      <w:r w:rsidRPr="00C308E5">
        <w:rPr>
          <w:i/>
          <w:iCs/>
        </w:rPr>
        <w:t>vní přístup</w:t>
      </w:r>
      <w:r w:rsidR="00C308E5" w:rsidRPr="00C308E5">
        <w:rPr>
          <w:i/>
          <w:iCs/>
        </w:rPr>
        <w:t>“</w:t>
      </w:r>
      <w:r w:rsidR="00BB1413">
        <w:rPr>
          <w:i/>
          <w:iCs/>
        </w:rPr>
        <w:t xml:space="preserve"> </w:t>
      </w:r>
      <w:r w:rsidR="00C308E5">
        <w:t>(Procházka, 2012). Lze se s ní setkat n</w:t>
      </w:r>
      <w:r w:rsidR="00F00B5F">
        <w:t>apříklad v zaměstnání či ve škole.</w:t>
      </w:r>
    </w:p>
    <w:p w14:paraId="56FED8B0" w14:textId="76789D12" w:rsidR="00B539D6" w:rsidRDefault="00B539D6" w:rsidP="0033356A">
      <w:pPr>
        <w:ind w:firstLine="708"/>
      </w:pPr>
      <w:r>
        <w:t>Šikanu dělíme na fyzickou</w:t>
      </w:r>
      <w:r w:rsidR="0009441C">
        <w:t xml:space="preserve"> </w:t>
      </w:r>
      <w:r>
        <w:t>a psychickou</w:t>
      </w:r>
      <w:r w:rsidR="00DD5A09">
        <w:t xml:space="preserve">, obě mají své pasivní či aktivní projevy. Do fyzických pasivních </w:t>
      </w:r>
      <w:proofErr w:type="gramStart"/>
      <w:r w:rsidR="00DD5A09">
        <w:t>patří</w:t>
      </w:r>
      <w:proofErr w:type="gramEnd"/>
      <w:r w:rsidR="00DD5A09">
        <w:t xml:space="preserve"> neverbální komunikace. Například</w:t>
      </w:r>
      <w:r w:rsidR="00ED5242">
        <w:t xml:space="preserve"> gesta, mimika či hlas</w:t>
      </w:r>
      <w:r w:rsidR="00DD5A09">
        <w:t xml:space="preserve">. Fyzická aktivní se </w:t>
      </w:r>
      <w:r w:rsidR="0019179B">
        <w:t xml:space="preserve">může </w:t>
      </w:r>
      <w:r w:rsidR="00DD5A09">
        <w:t>proje</w:t>
      </w:r>
      <w:r w:rsidR="0019179B">
        <w:t xml:space="preserve">vovat strkáním, krádežemi, kopáním nebo fackováním. </w:t>
      </w:r>
      <w:r w:rsidR="00642218">
        <w:t>Mezi projevy p</w:t>
      </w:r>
      <w:r w:rsidR="0019179B">
        <w:t>sychick</w:t>
      </w:r>
      <w:r w:rsidR="001D017F">
        <w:t>é</w:t>
      </w:r>
      <w:r w:rsidR="0019179B">
        <w:t xml:space="preserve"> šikan</w:t>
      </w:r>
      <w:r w:rsidR="00642218">
        <w:t xml:space="preserve">y </w:t>
      </w:r>
      <w:proofErr w:type="gramStart"/>
      <w:r w:rsidR="00642218">
        <w:t>patří</w:t>
      </w:r>
      <w:proofErr w:type="gramEnd"/>
      <w:r w:rsidR="00642218">
        <w:t xml:space="preserve"> přehlížení nebo neodpovídání.</w:t>
      </w:r>
      <w:r w:rsidR="002B032C">
        <w:t xml:space="preserve"> Do aktivní psychické šikany </w:t>
      </w:r>
      <w:proofErr w:type="gramStart"/>
      <w:r w:rsidR="002B032C">
        <w:t>patří</w:t>
      </w:r>
      <w:proofErr w:type="gramEnd"/>
      <w:r w:rsidR="002B032C">
        <w:t xml:space="preserve"> nadáv</w:t>
      </w:r>
      <w:r w:rsidR="0074676B">
        <w:t>á</w:t>
      </w:r>
      <w:r w:rsidR="002B032C">
        <w:t>ní, urážení</w:t>
      </w:r>
      <w:r w:rsidR="0009441C">
        <w:t xml:space="preserve"> </w:t>
      </w:r>
      <w:r w:rsidR="002B032C">
        <w:t>nebo kyberšikana.</w:t>
      </w:r>
    </w:p>
    <w:p w14:paraId="080235E7" w14:textId="0CEF6323" w:rsidR="00B539D6" w:rsidRDefault="002B032C" w:rsidP="0033356A">
      <w:pPr>
        <w:ind w:firstLine="708"/>
      </w:pPr>
      <w:r>
        <w:t xml:space="preserve">Hlavním znakem šikany je </w:t>
      </w:r>
      <w:r w:rsidR="0074676B">
        <w:t>nevyrovnanost</w:t>
      </w:r>
      <w:r>
        <w:t xml:space="preserve"> sil mezi </w:t>
      </w:r>
      <w:r w:rsidR="0009441C">
        <w:t>obětí a agresorem</w:t>
      </w:r>
      <w:r w:rsidR="00302C0F">
        <w:t>. Agresor bývá fyzicky zdatný, ale jinak podprůměrný, co</w:t>
      </w:r>
      <w:r w:rsidR="000C76D4">
        <w:t xml:space="preserve"> se</w:t>
      </w:r>
      <w:r w:rsidR="00302C0F">
        <w:t xml:space="preserve"> týče školních</w:t>
      </w:r>
      <w:r w:rsidR="00945206">
        <w:t xml:space="preserve"> či pracovních</w:t>
      </w:r>
      <w:r w:rsidR="00302C0F">
        <w:t xml:space="preserve"> výsledků.</w:t>
      </w:r>
      <w:r w:rsidR="00D60678">
        <w:t xml:space="preserve"> Oběť je na druhou stranu většinou osoba plachá, fyzicky slabá a samotářská.</w:t>
      </w:r>
      <w:r w:rsidR="00E31CE9">
        <w:t xml:space="preserve"> </w:t>
      </w:r>
      <w:r w:rsidR="00B539D6" w:rsidRPr="00B539D6">
        <w:t xml:space="preserve"> </w:t>
      </w:r>
    </w:p>
    <w:p w14:paraId="089F99E0" w14:textId="1B8FEEE7" w:rsidR="0033356A" w:rsidRDefault="00E31CE9" w:rsidP="0033356A">
      <w:pPr>
        <w:ind w:firstLine="708"/>
      </w:pPr>
      <w:r>
        <w:t>Šikana má</w:t>
      </w:r>
      <w:r w:rsidR="00F16E60">
        <w:t xml:space="preserve">, podle pana M. Koláře (1997), </w:t>
      </w:r>
      <w:r>
        <w:t>svá vývojová stádia.</w:t>
      </w:r>
      <w:r w:rsidR="00B531CD">
        <w:t xml:space="preserve"> První stupeň</w:t>
      </w:r>
      <w:r w:rsidR="00A1572C">
        <w:t xml:space="preserve"> je</w:t>
      </w:r>
      <w:r w:rsidR="00B531CD">
        <w:t xml:space="preserve"> znám jako ostrakismus. V každé skupině bývají jedinci, kteří nejsou </w:t>
      </w:r>
      <w:proofErr w:type="gramStart"/>
      <w:r w:rsidR="00561848">
        <w:t>oblíbení,</w:t>
      </w:r>
      <w:proofErr w:type="gramEnd"/>
      <w:r w:rsidR="00B531CD">
        <w:t xml:space="preserve"> neboli outsideři. V tomto stádiu se začínají šířit o oběti pomluvy a </w:t>
      </w:r>
      <w:r w:rsidR="001D017F">
        <w:t>skupina</w:t>
      </w:r>
      <w:r w:rsidR="00305834">
        <w:t xml:space="preserve"> se baví </w:t>
      </w:r>
      <w:r w:rsidR="00B531CD">
        <w:t xml:space="preserve">malými </w:t>
      </w:r>
      <w:r w:rsidR="00D514F8">
        <w:t>„</w:t>
      </w:r>
      <w:r w:rsidR="00B531CD">
        <w:t>legráckami</w:t>
      </w:r>
      <w:r w:rsidR="00D514F8">
        <w:t>“</w:t>
      </w:r>
      <w:r w:rsidR="00B531CD">
        <w:t xml:space="preserve"> </w:t>
      </w:r>
      <w:r w:rsidR="00305834">
        <w:t>vůči outsiderovi.</w:t>
      </w:r>
      <w:r w:rsidR="00FD647B">
        <w:t xml:space="preserve"> Při druhém stupni šikany dochází k fyzické agresi a manipulaci s obětí. Během třetího stupně se </w:t>
      </w:r>
      <w:proofErr w:type="gramStart"/>
      <w:r w:rsidR="00FD647B">
        <w:t>vytvoří</w:t>
      </w:r>
      <w:proofErr w:type="gramEnd"/>
      <w:r w:rsidR="00FD647B">
        <w:t xml:space="preserve"> ve skupině </w:t>
      </w:r>
      <w:r w:rsidR="000252BC">
        <w:t>jádro</w:t>
      </w:r>
      <w:r w:rsidR="00AB581A">
        <w:t xml:space="preserve"> neboli pevný základ, které je</w:t>
      </w:r>
      <w:r w:rsidR="00FD647B">
        <w:t xml:space="preserve"> </w:t>
      </w:r>
      <w:r w:rsidR="00E652E7">
        <w:t>tvo</w:t>
      </w:r>
      <w:r w:rsidR="00FD647B">
        <w:t>řené agresory</w:t>
      </w:r>
      <w:r w:rsidR="00E652E7">
        <w:t xml:space="preserve">, kteří systematicky </w:t>
      </w:r>
      <w:r w:rsidR="00520C90">
        <w:t>vy</w:t>
      </w:r>
      <w:r w:rsidR="00E652E7">
        <w:t>hled</w:t>
      </w:r>
      <w:r w:rsidR="00520C90">
        <w:t>ávají</w:t>
      </w:r>
      <w:r w:rsidR="00E652E7">
        <w:t xml:space="preserve"> oběti a následně je týrají. Čtvrtý stupeň </w:t>
      </w:r>
      <w:r w:rsidR="00572BC6">
        <w:t>je charakteristický tím</w:t>
      </w:r>
      <w:r w:rsidR="00561848">
        <w:t>,</w:t>
      </w:r>
      <w:r w:rsidR="00572BC6">
        <w:t xml:space="preserve"> že i </w:t>
      </w:r>
      <w:r w:rsidR="0056750A">
        <w:t>ti</w:t>
      </w:r>
      <w:r w:rsidR="00A36257">
        <w:t>,</w:t>
      </w:r>
      <w:r w:rsidR="00572BC6">
        <w:t xml:space="preserve"> kteří se do poslední chvíle šikany ne</w:t>
      </w:r>
      <w:r w:rsidR="00E96F60">
        <w:t>ú</w:t>
      </w:r>
      <w:r w:rsidR="00572BC6">
        <w:t>častnili</w:t>
      </w:r>
      <w:r w:rsidR="00A36257">
        <w:t>,</w:t>
      </w:r>
      <w:r w:rsidR="00572BC6">
        <w:t xml:space="preserve"> nyní musí být</w:t>
      </w:r>
      <w:r w:rsidR="009D716D">
        <w:t xml:space="preserve"> </w:t>
      </w:r>
      <w:r w:rsidR="00572BC6">
        <w:t>součást</w:t>
      </w:r>
      <w:r w:rsidR="009D716D">
        <w:t xml:space="preserve">í </w:t>
      </w:r>
      <w:r w:rsidR="00E96F60">
        <w:t>šikanování</w:t>
      </w:r>
      <w:r w:rsidR="00561848">
        <w:t>,</w:t>
      </w:r>
      <w:r w:rsidR="00E96F60">
        <w:t xml:space="preserve"> jinak by se oni sami mohli stát obě</w:t>
      </w:r>
      <w:r w:rsidR="00A36257">
        <w:t>ť</w:t>
      </w:r>
      <w:r w:rsidR="00E96F60">
        <w:t>mi.</w:t>
      </w:r>
      <w:r w:rsidR="0033346C">
        <w:t xml:space="preserve"> Poslední vývojový stupeň šikany je stupeň pátý, kdy nas</w:t>
      </w:r>
      <w:r w:rsidR="00561848">
        <w:t>t</w:t>
      </w:r>
      <w:r w:rsidR="0033346C">
        <w:t xml:space="preserve">ává </w:t>
      </w:r>
      <w:proofErr w:type="gramStart"/>
      <w:r w:rsidR="0033346C">
        <w:t>totalita</w:t>
      </w:r>
      <w:r w:rsidR="00561848">
        <w:t>,</w:t>
      </w:r>
      <w:proofErr w:type="gramEnd"/>
      <w:r w:rsidR="0033346C">
        <w:t xml:space="preserve"> neboli dokonalá šikana. Dochází při n</w:t>
      </w:r>
      <w:r w:rsidR="00561848">
        <w:t>í</w:t>
      </w:r>
      <w:r w:rsidR="0033346C">
        <w:t xml:space="preserve"> ke zdokonalené</w:t>
      </w:r>
      <w:r w:rsidR="00F94AE5">
        <w:t>mu</w:t>
      </w:r>
      <w:r w:rsidR="0033346C">
        <w:t xml:space="preserve"> násilí vůči oběti</w:t>
      </w:r>
      <w:r w:rsidR="00F94AE5">
        <w:t xml:space="preserve"> a zvýšení tlaku na celou skupinu. Tento stupeň se vyskytuje hlavně ve věznicích, výchovných ústavech a ve vojenském prostředí (Kolář, 1997).</w:t>
      </w:r>
    </w:p>
    <w:p w14:paraId="1BB029F4" w14:textId="4BFB740B" w:rsidR="00F94AE5" w:rsidRDefault="00F94AE5" w:rsidP="0033356A">
      <w:pPr>
        <w:ind w:firstLine="708"/>
      </w:pPr>
      <w:r>
        <w:t xml:space="preserve">Důvodů k šikanování </w:t>
      </w:r>
      <w:r w:rsidR="005C2575">
        <w:t xml:space="preserve">bývá </w:t>
      </w:r>
      <w:r>
        <w:t>několik, ale za hlavní příčinu je označován strach.</w:t>
      </w:r>
    </w:p>
    <w:p w14:paraId="37A3BC9E" w14:textId="77C146F8" w:rsidR="00560786" w:rsidRDefault="001B258A" w:rsidP="0033356A">
      <w:pPr>
        <w:ind w:firstLine="708"/>
      </w:pPr>
      <w:r>
        <w:t>Základním rysem šikany je agrese.</w:t>
      </w:r>
      <w:r w:rsidRPr="001B258A">
        <w:rPr>
          <w:rFonts w:ascii="Verdana" w:hAnsi="Verdana"/>
          <w:color w:val="222222"/>
          <w:sz w:val="23"/>
          <w:szCs w:val="23"/>
          <w:shd w:val="clear" w:color="auto" w:fill="FFFFFF"/>
        </w:rPr>
        <w:t xml:space="preserve"> </w:t>
      </w:r>
      <w:r>
        <w:t>Název agrese</w:t>
      </w:r>
      <w:r w:rsidRPr="001B258A">
        <w:t xml:space="preserve"> pochází z italského slova </w:t>
      </w:r>
      <w:proofErr w:type="spellStart"/>
      <w:proofErr w:type="gramStart"/>
      <w:r w:rsidRPr="001B258A">
        <w:t>agressio</w:t>
      </w:r>
      <w:proofErr w:type="spellEnd"/>
      <w:r w:rsidR="00B42541">
        <w:t>,</w:t>
      </w:r>
      <w:proofErr w:type="gramEnd"/>
      <w:r>
        <w:t xml:space="preserve"> neboli </w:t>
      </w:r>
      <w:r w:rsidRPr="001B258A">
        <w:t>útok</w:t>
      </w:r>
      <w:r>
        <w:t xml:space="preserve"> či</w:t>
      </w:r>
      <w:r w:rsidRPr="001B258A">
        <w:t xml:space="preserve"> napadení</w:t>
      </w:r>
      <w:r>
        <w:t>.</w:t>
      </w:r>
      <w:r w:rsidR="00C91B6E" w:rsidRPr="00C91B6E">
        <w:rPr>
          <w:rFonts w:ascii="Verdana" w:hAnsi="Verdana"/>
          <w:color w:val="222222"/>
          <w:sz w:val="23"/>
          <w:szCs w:val="23"/>
          <w:shd w:val="clear" w:color="auto" w:fill="FFFFFF"/>
        </w:rPr>
        <w:t xml:space="preserve"> </w:t>
      </w:r>
      <w:r w:rsidR="00C91B6E" w:rsidRPr="00C91B6E">
        <w:t xml:space="preserve">Je to útočné jednání, které je </w:t>
      </w:r>
      <w:r w:rsidR="00C91B6E">
        <w:t>viditelné</w:t>
      </w:r>
      <w:r w:rsidR="00C91B6E" w:rsidRPr="00C91B6E">
        <w:t xml:space="preserve"> a záměrné a má za cíl způsobit </w:t>
      </w:r>
      <w:r w:rsidR="00C91B6E">
        <w:lastRenderedPageBreak/>
        <w:t>újmu</w:t>
      </w:r>
      <w:r w:rsidR="00C91B6E" w:rsidRPr="00C91B6E">
        <w:t xml:space="preserve">. </w:t>
      </w:r>
      <w:r w:rsidR="00C91B6E">
        <w:t xml:space="preserve">Jde o ublížení živým nebo neživým objektům. </w:t>
      </w:r>
      <w:r w:rsidR="00C91B6E" w:rsidRPr="00C91B6E">
        <w:t xml:space="preserve">Sklony a </w:t>
      </w:r>
      <w:r w:rsidR="00033762">
        <w:t>pud</w:t>
      </w:r>
      <w:r w:rsidR="00C91B6E" w:rsidRPr="00C91B6E">
        <w:t xml:space="preserve"> k reakci a projevů</w:t>
      </w:r>
      <w:r w:rsidR="00033762">
        <w:t>m</w:t>
      </w:r>
      <w:r w:rsidR="00C91B6E" w:rsidRPr="00C91B6E">
        <w:t xml:space="preserve"> násilí je </w:t>
      </w:r>
      <w:r w:rsidR="00033762">
        <w:t>znám jako</w:t>
      </w:r>
      <w:r w:rsidR="00C91B6E" w:rsidRPr="00C91B6E">
        <w:t xml:space="preserve"> agresivita.</w:t>
      </w:r>
    </w:p>
    <w:p w14:paraId="658F601E" w14:textId="486D9E6C" w:rsidR="00033762" w:rsidRDefault="00033762" w:rsidP="0033356A">
      <w:pPr>
        <w:ind w:firstLine="708"/>
      </w:pPr>
      <w:r>
        <w:t>Rozlišujeme agresi verbální či agresi brachiální</w:t>
      </w:r>
      <w:r w:rsidR="00B25D91">
        <w:t>. Verbální agrese se projevuje pouze slovně a má za úkol ublížit oběti a její psychické stránce. Na druhou stranu agrese brachiální</w:t>
      </w:r>
      <w:r w:rsidR="00744443">
        <w:t xml:space="preserve"> se projevuje </w:t>
      </w:r>
      <w:r w:rsidRPr="00033762">
        <w:t>fyzický</w:t>
      </w:r>
      <w:r w:rsidR="00744443">
        <w:t xml:space="preserve">mi a </w:t>
      </w:r>
      <w:r w:rsidRPr="00033762">
        <w:t>kontaktní</w:t>
      </w:r>
      <w:r w:rsidR="00744443">
        <w:t>mi</w:t>
      </w:r>
      <w:r w:rsidRPr="00033762">
        <w:t xml:space="preserve"> </w:t>
      </w:r>
      <w:r w:rsidR="00744443">
        <w:t>útoky, které jsou často prováděny pažemi či dolními končetinami.</w:t>
      </w:r>
      <w:r w:rsidRPr="00033762">
        <w:t xml:space="preserve"> </w:t>
      </w:r>
    </w:p>
    <w:p w14:paraId="30636735" w14:textId="27E30076" w:rsidR="00744443" w:rsidRDefault="00E21F2C" w:rsidP="0033356A">
      <w:pPr>
        <w:ind w:firstLine="708"/>
      </w:pPr>
      <w:r>
        <w:t xml:space="preserve">Přirozeným účelem agrese bývá </w:t>
      </w:r>
      <w:r w:rsidR="00C276E1">
        <w:t>například ochran</w:t>
      </w:r>
      <w:r w:rsidR="00C40E59">
        <w:t>a</w:t>
      </w:r>
      <w:r w:rsidR="00C276E1">
        <w:t xml:space="preserve"> rodiny nebo území.</w:t>
      </w:r>
      <w:r w:rsidR="00C276E1" w:rsidRPr="00C276E1">
        <w:t xml:space="preserve"> </w:t>
      </w:r>
      <w:r w:rsidR="00C276E1">
        <w:t>J</w:t>
      </w:r>
      <w:r w:rsidR="00C276E1" w:rsidRPr="00C276E1">
        <w:t xml:space="preserve">e </w:t>
      </w:r>
      <w:r w:rsidR="00C276E1">
        <w:t xml:space="preserve">také důležitou </w:t>
      </w:r>
      <w:r w:rsidR="00C276E1" w:rsidRPr="00C276E1">
        <w:t xml:space="preserve">a </w:t>
      </w:r>
      <w:r w:rsidR="00C276E1">
        <w:t xml:space="preserve">naturální </w:t>
      </w:r>
      <w:r w:rsidR="00C276E1" w:rsidRPr="00331099">
        <w:t>součástí lidské psychiky</w:t>
      </w:r>
      <w:r w:rsidR="00C276E1">
        <w:t>. Existuje zde tenká hranice</w:t>
      </w:r>
      <w:r w:rsidR="00034F81">
        <w:t>,</w:t>
      </w:r>
      <w:r w:rsidR="00C276E1">
        <w:t xml:space="preserve"> když je překročena</w:t>
      </w:r>
      <w:r w:rsidR="00E23C20">
        <w:t>,</w:t>
      </w:r>
      <w:r w:rsidR="00C276E1">
        <w:t xml:space="preserve"> tak </w:t>
      </w:r>
      <w:r w:rsidR="00E23C20">
        <w:t>do</w:t>
      </w:r>
      <w:r w:rsidR="00C276E1">
        <w:t xml:space="preserve">chází k destruktivnímu a nežádoucímu chování. </w:t>
      </w:r>
      <w:r w:rsidR="00C276E1" w:rsidRPr="00C276E1">
        <w:t xml:space="preserve">Důležité pro rozlišení přehnané agresivity a přirozené obranné reakce je znát </w:t>
      </w:r>
      <w:r w:rsidR="00FD5951">
        <w:t xml:space="preserve">důvod </w:t>
      </w:r>
      <w:r w:rsidR="00C276E1" w:rsidRPr="00C276E1">
        <w:t>problému a motiv</w:t>
      </w:r>
      <w:r w:rsidR="008E4430">
        <w:t>y</w:t>
      </w:r>
      <w:r w:rsidR="00C276E1" w:rsidRPr="00C276E1">
        <w:t xml:space="preserve"> </w:t>
      </w:r>
      <w:r w:rsidR="00FD5951">
        <w:t>osoby</w:t>
      </w:r>
      <w:r w:rsidR="008E4430">
        <w:t>, která jedná agresivně.</w:t>
      </w:r>
    </w:p>
    <w:p w14:paraId="134EE65B" w14:textId="4A957872" w:rsidR="00723877" w:rsidRDefault="00145939" w:rsidP="0033356A">
      <w:pPr>
        <w:ind w:firstLine="708"/>
      </w:pPr>
      <w:r>
        <w:t xml:space="preserve">Do negativního psychosociálního chování </w:t>
      </w:r>
      <w:proofErr w:type="gramStart"/>
      <w:r>
        <w:t>patří</w:t>
      </w:r>
      <w:proofErr w:type="gramEnd"/>
      <w:r>
        <w:t xml:space="preserve"> také záškoláctví.</w:t>
      </w:r>
      <w:r w:rsidR="00211CEC">
        <w:t xml:space="preserve"> Jde o </w:t>
      </w:r>
      <w:r w:rsidR="00722E31" w:rsidRPr="00722E31">
        <w:rPr>
          <w:i/>
          <w:iCs/>
        </w:rPr>
        <w:t>„</w:t>
      </w:r>
      <w:r w:rsidR="00211CEC" w:rsidRPr="00722E31">
        <w:rPr>
          <w:i/>
          <w:iCs/>
        </w:rPr>
        <w:t>formu útěku dítěte ze školy, přičemž dítě rodičům předstírá, že školu navštěvuje</w:t>
      </w:r>
      <w:r w:rsidR="00722E31" w:rsidRPr="00722E31">
        <w:rPr>
          <w:i/>
          <w:iCs/>
        </w:rPr>
        <w:t>“</w:t>
      </w:r>
      <w:r w:rsidR="00722E31">
        <w:t xml:space="preserve"> (Procházka,</w:t>
      </w:r>
      <w:r w:rsidR="00B42541">
        <w:t xml:space="preserve"> </w:t>
      </w:r>
      <w:r w:rsidR="00722E31">
        <w:t>2012).</w:t>
      </w:r>
      <w:r w:rsidR="00A00926">
        <w:t xml:space="preserve"> </w:t>
      </w:r>
      <w:r w:rsidR="00211CEC">
        <w:t>Tento patologický jev se vyskytuje ve školním prostředí. Škola ale</w:t>
      </w:r>
      <w:r w:rsidR="00C57BDE">
        <w:t xml:space="preserve"> v tomto případě</w:t>
      </w:r>
      <w:r w:rsidR="00211CEC">
        <w:t xml:space="preserve"> není hlavním problémem, tím bývá často jiné prostředí. Například vrstevnická destruktivní</w:t>
      </w:r>
      <w:r w:rsidR="00A00926">
        <w:t xml:space="preserve"> parta či gang.</w:t>
      </w:r>
    </w:p>
    <w:p w14:paraId="41A5C65D" w14:textId="6DDECB9D" w:rsidR="00723877" w:rsidRDefault="00A00926" w:rsidP="0033356A">
      <w:pPr>
        <w:ind w:firstLine="708"/>
      </w:pPr>
      <w:r w:rsidRPr="00A00926">
        <w:rPr>
          <w:i/>
          <w:iCs/>
        </w:rPr>
        <w:t>„Parta je definována jako typ malé sociální skupiny s vysokou mírou soudržnosti, těsnými sociálními vztahy, vysokým stupněm spolupráce a stabilními sociálními vztahy“</w:t>
      </w:r>
      <w:r w:rsidR="00E675F9">
        <w:rPr>
          <w:i/>
          <w:iCs/>
        </w:rPr>
        <w:t xml:space="preserve"> </w:t>
      </w:r>
      <w:r>
        <w:t>(Procházka,</w:t>
      </w:r>
      <w:r w:rsidR="00723877">
        <w:t xml:space="preserve"> </w:t>
      </w:r>
      <w:r>
        <w:t xml:space="preserve">2012). </w:t>
      </w:r>
    </w:p>
    <w:p w14:paraId="29C68D0E" w14:textId="5ECDD6FA" w:rsidR="00277A7A" w:rsidRDefault="00723877" w:rsidP="0033356A">
      <w:pPr>
        <w:ind w:firstLine="708"/>
      </w:pPr>
      <w:r w:rsidRPr="00723877">
        <w:rPr>
          <w:i/>
          <w:iCs/>
        </w:rPr>
        <w:t>„</w:t>
      </w:r>
      <w:r w:rsidR="00A00926" w:rsidRPr="00723877">
        <w:rPr>
          <w:i/>
          <w:iCs/>
        </w:rPr>
        <w:t>Gang zase většinou označuje skupinu mladých lidí zaměřenou na společens</w:t>
      </w:r>
      <w:r w:rsidRPr="00723877">
        <w:rPr>
          <w:i/>
          <w:iCs/>
        </w:rPr>
        <w:t>k</w:t>
      </w:r>
      <w:r w:rsidR="00A00926" w:rsidRPr="00723877">
        <w:rPr>
          <w:i/>
          <w:iCs/>
        </w:rPr>
        <w:t>é dosahování určitých c</w:t>
      </w:r>
      <w:r w:rsidRPr="00723877">
        <w:rPr>
          <w:i/>
          <w:iCs/>
        </w:rPr>
        <w:t>ílů, často nezákonnými prostředky“</w:t>
      </w:r>
      <w:r w:rsidR="00E675F9">
        <w:rPr>
          <w:i/>
          <w:iCs/>
        </w:rPr>
        <w:t xml:space="preserve"> </w:t>
      </w:r>
      <w:r>
        <w:t>(Procházka, 2012)</w:t>
      </w:r>
      <w:r w:rsidR="00824218">
        <w:t>.</w:t>
      </w:r>
    </w:p>
    <w:p w14:paraId="2C447E7B" w14:textId="5985C1B6" w:rsidR="00824218" w:rsidRDefault="009E0448" w:rsidP="0033356A">
      <w:pPr>
        <w:ind w:firstLine="708"/>
      </w:pPr>
      <w:r>
        <w:t xml:space="preserve">V poslední řadě do této problematiky </w:t>
      </w:r>
      <w:proofErr w:type="gramStart"/>
      <w:r>
        <w:t>patří</w:t>
      </w:r>
      <w:proofErr w:type="gramEnd"/>
      <w:r>
        <w:t xml:space="preserve"> také vandalismus. Ten </w:t>
      </w:r>
      <w:r w:rsidR="00E675F9" w:rsidRPr="00E675F9">
        <w:rPr>
          <w:i/>
          <w:iCs/>
        </w:rPr>
        <w:t>„</w:t>
      </w:r>
      <w:r w:rsidRPr="00E675F9">
        <w:rPr>
          <w:i/>
          <w:iCs/>
        </w:rPr>
        <w:t xml:space="preserve">se projevuje ničením architektonických památek, poškozováním veřejných budov, památných a pietních míst, ale i soukromého majetku </w:t>
      </w:r>
      <w:r w:rsidR="00E675F9" w:rsidRPr="00E675F9">
        <w:rPr>
          <w:i/>
          <w:iCs/>
        </w:rPr>
        <w:t>a přírody“</w:t>
      </w:r>
      <w:r w:rsidR="00E675F9">
        <w:t xml:space="preserve"> (Procházka, 2012)</w:t>
      </w:r>
      <w:r w:rsidR="00927BAF">
        <w:t>. Jedná se o nemotivovanou agresi.</w:t>
      </w:r>
      <w:r w:rsidR="00C57BDE">
        <w:t xml:space="preserve"> </w:t>
      </w:r>
      <w:r w:rsidR="00927BAF">
        <w:t>Za hlavní příčinu tohoto počínaní jsou uveden</w:t>
      </w:r>
      <w:r w:rsidR="00B42541">
        <w:t>i</w:t>
      </w:r>
      <w:r w:rsidR="00927BAF">
        <w:t xml:space="preserve"> rodiče a zanedbávání jejich potomka. Dítě je potom negativní vůči svému okolí. Dalšími příčinami mohou být také osobnostní rysy dítěte</w:t>
      </w:r>
      <w:r w:rsidR="00FF6A9E">
        <w:t xml:space="preserve"> </w:t>
      </w:r>
      <w:r w:rsidR="00927BAF">
        <w:t>nebo negativní vliv vrstevníků.</w:t>
      </w:r>
    </w:p>
    <w:p w14:paraId="687145AF" w14:textId="2944E1BD" w:rsidR="0068193D" w:rsidRPr="00B44C24" w:rsidRDefault="00006D3C" w:rsidP="00B12AF0">
      <w:pPr>
        <w:ind w:firstLine="708"/>
      </w:pPr>
      <w:r>
        <w:t>Je zde potřebné zmínit</w:t>
      </w:r>
      <w:r w:rsidR="00FF6A9E">
        <w:t>,</w:t>
      </w:r>
      <w:r>
        <w:t xml:space="preserve"> že se také můžeme</w:t>
      </w:r>
      <w:r w:rsidR="00FF6A9E">
        <w:t xml:space="preserve"> </w:t>
      </w:r>
      <w:r>
        <w:t>skoro v každém prostředí</w:t>
      </w:r>
      <w:r w:rsidR="00FF6A9E">
        <w:t xml:space="preserve"> </w:t>
      </w:r>
      <w:r>
        <w:t>setkat s</w:t>
      </w:r>
      <w:r w:rsidR="00BB2707">
        <w:t> </w:t>
      </w:r>
      <w:proofErr w:type="gramStart"/>
      <w:r>
        <w:t>xenofobií</w:t>
      </w:r>
      <w:r w:rsidR="00BB2707">
        <w:t>,</w:t>
      </w:r>
      <w:proofErr w:type="gramEnd"/>
      <w:r w:rsidR="00203F3C">
        <w:t xml:space="preserve"> neboli</w:t>
      </w:r>
      <w:r w:rsidR="00203F3C" w:rsidRPr="00203F3C">
        <w:t xml:space="preserve"> odpor</w:t>
      </w:r>
      <w:r w:rsidR="00D40C54">
        <w:t>em</w:t>
      </w:r>
      <w:r w:rsidR="00203F3C" w:rsidRPr="00203F3C">
        <w:t>, nepřátelství</w:t>
      </w:r>
      <w:r w:rsidR="00D40C54">
        <w:t>m</w:t>
      </w:r>
      <w:r w:rsidR="00203F3C" w:rsidRPr="00203F3C">
        <w:t xml:space="preserve">, </w:t>
      </w:r>
      <w:r w:rsidR="00376E1C" w:rsidRPr="00203F3C">
        <w:t>strach</w:t>
      </w:r>
      <w:r w:rsidR="00376E1C">
        <w:t>em,</w:t>
      </w:r>
      <w:r w:rsidR="00203F3C" w:rsidRPr="00203F3C">
        <w:t xml:space="preserve"> a hlavně nedůvěr</w:t>
      </w:r>
      <w:r w:rsidR="00D40C54">
        <w:t>ou</w:t>
      </w:r>
      <w:r w:rsidR="00203F3C" w:rsidRPr="00203F3C">
        <w:t xml:space="preserve"> ke všemu cizímu</w:t>
      </w:r>
      <w:r>
        <w:t>,</w:t>
      </w:r>
      <w:r w:rsidR="00D40C54">
        <w:t xml:space="preserve"> dále</w:t>
      </w:r>
      <w:r w:rsidR="00B12AF0">
        <w:t xml:space="preserve"> i </w:t>
      </w:r>
      <w:r w:rsidR="00D47381">
        <w:t xml:space="preserve">                   </w:t>
      </w:r>
      <w:r w:rsidR="00D40C54">
        <w:t>s</w:t>
      </w:r>
      <w:r>
        <w:t xml:space="preserve"> rasismem</w:t>
      </w:r>
      <w:r w:rsidR="00D40C54">
        <w:t>,</w:t>
      </w:r>
      <w:r w:rsidR="00203F3C">
        <w:t xml:space="preserve"> který je definován jako </w:t>
      </w:r>
      <w:r w:rsidR="00203F3C" w:rsidRPr="00203F3C">
        <w:t>nepřátelský postoj vůči příslušníkům jiné rasy nebo etnika</w:t>
      </w:r>
      <w:r w:rsidR="00203F3C">
        <w:t xml:space="preserve"> </w:t>
      </w:r>
      <w:r w:rsidR="00D40C54">
        <w:t xml:space="preserve">a také s </w:t>
      </w:r>
      <w:r>
        <w:t>intolerancí</w:t>
      </w:r>
      <w:r w:rsidR="00203F3C">
        <w:t xml:space="preserve"> či nesnášenlivost</w:t>
      </w:r>
      <w:r w:rsidR="00D40C54">
        <w:t>í</w:t>
      </w:r>
      <w:r w:rsidR="00203F3C">
        <w:t xml:space="preserve">. Tyto jevy nejsou </w:t>
      </w:r>
      <w:r>
        <w:t xml:space="preserve">o nic méně </w:t>
      </w:r>
      <w:r w:rsidR="00203F3C">
        <w:t xml:space="preserve">závažné </w:t>
      </w:r>
      <w:r>
        <w:t>než jevy zmíněné výše.</w:t>
      </w:r>
    </w:p>
    <w:p w14:paraId="1FC608E2" w14:textId="0971E7DA" w:rsidR="008C220F" w:rsidRDefault="008C220F" w:rsidP="008C220F">
      <w:pPr>
        <w:pStyle w:val="Nadpis3"/>
      </w:pPr>
      <w:bookmarkStart w:id="18" w:name="_Toc101303102"/>
      <w:r>
        <w:lastRenderedPageBreak/>
        <w:t>N</w:t>
      </w:r>
      <w:r w:rsidRPr="00E5708B">
        <w:t>ežádoucí sexuální chování</w:t>
      </w:r>
      <w:bookmarkEnd w:id="18"/>
    </w:p>
    <w:p w14:paraId="115CCEDF" w14:textId="0A858B47" w:rsidR="006F2341" w:rsidRPr="00BB2707" w:rsidRDefault="006F2341" w:rsidP="000C0E07">
      <w:pPr>
        <w:ind w:firstLine="708"/>
      </w:pPr>
      <w:r>
        <w:t>Obecně p</w:t>
      </w:r>
      <w:r w:rsidRPr="006F2341">
        <w:t xml:space="preserve">odle </w:t>
      </w:r>
      <w:r w:rsidR="00BB2707">
        <w:t>g</w:t>
      </w:r>
      <w:r w:rsidRPr="006F2341">
        <w:t xml:space="preserve">enerálního tajemníka OSN </w:t>
      </w:r>
      <w:proofErr w:type="spellStart"/>
      <w:r w:rsidRPr="006F2341">
        <w:t>António</w:t>
      </w:r>
      <w:proofErr w:type="spellEnd"/>
      <w:r w:rsidRPr="006F2341">
        <w:t xml:space="preserve"> </w:t>
      </w:r>
      <w:proofErr w:type="spellStart"/>
      <w:r w:rsidR="00423D32" w:rsidRPr="006F2341">
        <w:t>Guterrese</w:t>
      </w:r>
      <w:proofErr w:type="spellEnd"/>
      <w:r w:rsidR="00BB2707">
        <w:t xml:space="preserve"> (2017)</w:t>
      </w:r>
      <w:r w:rsidR="00423D32">
        <w:t xml:space="preserve"> </w:t>
      </w:r>
      <w:r w:rsidRPr="00BB2707">
        <w:t>sexuální násilí představuje porušení práva každého jednotlivce na důstojný život, hrozbu pro kolektivní mír a bezpečnost lidstva.</w:t>
      </w:r>
    </w:p>
    <w:p w14:paraId="69F2A0E9" w14:textId="1C240C46" w:rsidR="00F92398" w:rsidRDefault="00F92398" w:rsidP="000C0E07">
      <w:pPr>
        <w:ind w:firstLine="708"/>
      </w:pPr>
      <w:r w:rsidRPr="00F92398">
        <w:t xml:space="preserve">Český právní řád uvádí jako trestně postižitelné formy sexuálního násilí: </w:t>
      </w:r>
      <w:r w:rsidR="002B4E97">
        <w:t>z</w:t>
      </w:r>
      <w:r w:rsidRPr="00F92398">
        <w:t xml:space="preserve">násilnění, </w:t>
      </w:r>
      <w:r w:rsidR="002B4E97">
        <w:t>s</w:t>
      </w:r>
      <w:r w:rsidRPr="00F92398">
        <w:t xml:space="preserve">exuální nátlak, </w:t>
      </w:r>
      <w:r w:rsidR="002B4E97">
        <w:t>p</w:t>
      </w:r>
      <w:r w:rsidRPr="00F92398">
        <w:t xml:space="preserve">ohlavní zneužití, </w:t>
      </w:r>
      <w:r w:rsidR="002B4E97">
        <w:t>s</w:t>
      </w:r>
      <w:r w:rsidRPr="00F92398">
        <w:t xml:space="preserve">oulož mezi příbuznými, </w:t>
      </w:r>
      <w:r w:rsidR="002B4E97">
        <w:t>k</w:t>
      </w:r>
      <w:r w:rsidRPr="00F92398">
        <w:t xml:space="preserve">uplířství, </w:t>
      </w:r>
      <w:r w:rsidR="002B4E97">
        <w:t>p</w:t>
      </w:r>
      <w:r w:rsidRPr="00F92398">
        <w:t xml:space="preserve">rostituci ohrožující mravní vývoj dětí, </w:t>
      </w:r>
      <w:r w:rsidR="002B4E97">
        <w:t>š</w:t>
      </w:r>
      <w:r w:rsidRPr="00F92398">
        <w:t xml:space="preserve">íření pornografie, </w:t>
      </w:r>
      <w:r w:rsidR="002B4E97">
        <w:t>v</w:t>
      </w:r>
      <w:r w:rsidRPr="00F92398">
        <w:t xml:space="preserve">ýrobu a jiné nakládání s dětskou pornografií, </w:t>
      </w:r>
      <w:r w:rsidR="002B4E97">
        <w:t>z</w:t>
      </w:r>
      <w:r w:rsidRPr="00F92398">
        <w:t xml:space="preserve">neužití dítěte k výrobě pornografie, </w:t>
      </w:r>
      <w:r w:rsidR="002B4E97">
        <w:t>ú</w:t>
      </w:r>
      <w:r w:rsidRPr="00F92398">
        <w:t xml:space="preserve">čast na pornografickém představení a </w:t>
      </w:r>
      <w:r w:rsidR="002B4E97">
        <w:t>n</w:t>
      </w:r>
      <w:r w:rsidRPr="00F92398">
        <w:t>avazování nedovolených kontaktů s dítětem.</w:t>
      </w:r>
    </w:p>
    <w:p w14:paraId="2433F807" w14:textId="4EB98F3C" w:rsidR="00167078" w:rsidRDefault="00167078" w:rsidP="000C0E07">
      <w:pPr>
        <w:ind w:firstLine="708"/>
      </w:pPr>
      <w:r>
        <w:t>Znásilnění má mnoho definic, jde o</w:t>
      </w:r>
      <w:r w:rsidRPr="00167078">
        <w:t xml:space="preserve"> </w:t>
      </w:r>
      <w:r w:rsidRPr="00167078">
        <w:rPr>
          <w:i/>
          <w:iCs/>
        </w:rPr>
        <w:t>„fyzicky nebo jiným způsobem vynucenou penetraci (i nepatrnou) vaginy nebo konečníku penisem, jinou částí těla nebo předmětem“</w:t>
      </w:r>
      <w:r>
        <w:t xml:space="preserve"> (</w:t>
      </w:r>
      <w:r w:rsidRPr="00167078">
        <w:t>Světová zdravotnická organizace</w:t>
      </w:r>
      <w:r>
        <w:t xml:space="preserve">, 2002). </w:t>
      </w:r>
    </w:p>
    <w:p w14:paraId="2DF7A99B" w14:textId="78BEE73A" w:rsidR="00167078" w:rsidRPr="00392AB3" w:rsidRDefault="00167078" w:rsidP="000C0E07">
      <w:pPr>
        <w:ind w:firstLine="708"/>
      </w:pPr>
      <w:r w:rsidRPr="00167078">
        <w:t>Průzkum Agentury Evropské unie pro základní práva z roku 2015 ukázal, že v České republice zažilo fyzické nebo sexuální násilí 32 % žen, sexuální zneužívání 12 % žen a znásilnění 5 % žen.</w:t>
      </w:r>
    </w:p>
    <w:p w14:paraId="7B7A96B6" w14:textId="68051C8F" w:rsidR="00AD3307" w:rsidRDefault="00AD3307" w:rsidP="000C0E07">
      <w:pPr>
        <w:ind w:firstLine="708"/>
      </w:pPr>
      <w:r>
        <w:t>Do t</w:t>
      </w:r>
      <w:r w:rsidR="002B4E97">
        <w:t>éto problematiky,</w:t>
      </w:r>
      <w:r>
        <w:t xml:space="preserve"> </w:t>
      </w:r>
      <w:r w:rsidR="002B4E97">
        <w:t xml:space="preserve">jak už </w:t>
      </w:r>
      <w:r w:rsidR="00DB2A22">
        <w:t>bylo</w:t>
      </w:r>
      <w:r w:rsidR="002B4E97">
        <w:t xml:space="preserve"> zmíněno, </w:t>
      </w:r>
      <w:proofErr w:type="gramStart"/>
      <w:r>
        <w:t>patří</w:t>
      </w:r>
      <w:proofErr w:type="gramEnd"/>
      <w:r>
        <w:t xml:space="preserve"> sexuální zneužívání dětí, které definujeme jako </w:t>
      </w:r>
      <w:r w:rsidRPr="00AD3307">
        <w:rPr>
          <w:i/>
          <w:iCs/>
        </w:rPr>
        <w:t>„zneužití moci dospělého nad dítětem doprovázené dosažením sexuálního uspokojení dospělého“</w:t>
      </w:r>
      <w:r>
        <w:t xml:space="preserve"> (Procházka, 2012).</w:t>
      </w:r>
      <w:r w:rsidR="00A144C8">
        <w:t xml:space="preserve"> Aktéři této činnosti jsou nejčastěji osoby v nejbližším rodinném kruhu oběti či v j</w:t>
      </w:r>
      <w:r w:rsidR="00B50ADA">
        <w:t>ejím</w:t>
      </w:r>
      <w:r w:rsidR="00A144C8">
        <w:t xml:space="preserve"> sousedství.</w:t>
      </w:r>
      <w:r w:rsidR="00384988">
        <w:t xml:space="preserve"> Jako hlavní příčinu narůstajícího týrání a zneužívání dětí vidí H. Vykopalová</w:t>
      </w:r>
      <w:r w:rsidR="00EF7B0F">
        <w:t>,</w:t>
      </w:r>
      <w:r w:rsidR="00384988">
        <w:t xml:space="preserve"> krizi rodiny. Ta se projevuje emancipací </w:t>
      </w:r>
      <w:r w:rsidR="00423D32">
        <w:t>žen</w:t>
      </w:r>
      <w:r w:rsidR="00384988">
        <w:t xml:space="preserve"> </w:t>
      </w:r>
      <w:r w:rsidR="002B4E97">
        <w:t>neboli</w:t>
      </w:r>
      <w:r w:rsidR="00384988">
        <w:t xml:space="preserve"> </w:t>
      </w:r>
      <w:r w:rsidR="00DB2A22">
        <w:t xml:space="preserve">zájmem </w:t>
      </w:r>
      <w:proofErr w:type="gramStart"/>
      <w:r w:rsidR="00DB2A22">
        <w:t>ze</w:t>
      </w:r>
      <w:proofErr w:type="gramEnd"/>
      <w:r w:rsidR="00DB2A22">
        <w:t xml:space="preserve"> stany ženské populace nejen o rodinu, ale </w:t>
      </w:r>
      <w:r w:rsidR="00384988">
        <w:t xml:space="preserve">také o kariéru. Tím </w:t>
      </w:r>
      <w:r w:rsidR="00EF7B0F">
        <w:t>do</w:t>
      </w:r>
      <w:r w:rsidR="00384988">
        <w:t>chází ke změn</w:t>
      </w:r>
      <w:r w:rsidR="00DB2A22">
        <w:t>ám</w:t>
      </w:r>
      <w:r w:rsidR="00384988">
        <w:t xml:space="preserve"> v modelu rodiny.</w:t>
      </w:r>
    </w:p>
    <w:p w14:paraId="01D90A02" w14:textId="0D450F90" w:rsidR="00E208AA" w:rsidRDefault="00167078" w:rsidP="000C0E07">
      <w:pPr>
        <w:ind w:firstLine="708"/>
      </w:pPr>
      <w:r w:rsidRPr="00167078">
        <w:t xml:space="preserve">Oběti sexuálního násilí často prožívají doživotní následky fyzického, psychického, sociálního a emočního </w:t>
      </w:r>
      <w:r w:rsidR="005C0B5F">
        <w:t>rázu</w:t>
      </w:r>
      <w:r w:rsidRPr="00167078">
        <w:t>.</w:t>
      </w:r>
      <w:r w:rsidR="005C0B5F" w:rsidRPr="005C0B5F">
        <w:rPr>
          <w:rFonts w:ascii="Arial" w:hAnsi="Arial" w:cs="Arial"/>
          <w:color w:val="333333"/>
          <w:sz w:val="21"/>
          <w:szCs w:val="21"/>
          <w:shd w:val="clear" w:color="auto" w:fill="FFFFFF"/>
        </w:rPr>
        <w:t xml:space="preserve"> </w:t>
      </w:r>
      <w:r w:rsidR="005C0B5F" w:rsidRPr="005C0B5F">
        <w:t>Oběti také často trpí posttraumatickou stresovou poruchou</w:t>
      </w:r>
      <w:r w:rsidR="005C0B5F">
        <w:t xml:space="preserve"> (PTSD)</w:t>
      </w:r>
      <w:r w:rsidR="005C0B5F" w:rsidRPr="005C0B5F">
        <w:t xml:space="preserve">, při které </w:t>
      </w:r>
      <w:r w:rsidR="005C0B5F">
        <w:t>neustále</w:t>
      </w:r>
      <w:r w:rsidR="005C0B5F" w:rsidRPr="005C0B5F">
        <w:t xml:space="preserve"> prožívají</w:t>
      </w:r>
      <w:r w:rsidR="005C0B5F">
        <w:t xml:space="preserve"> tu samou</w:t>
      </w:r>
      <w:r w:rsidR="005C0B5F" w:rsidRPr="005C0B5F">
        <w:t xml:space="preserve"> traumatickou událost a vyhýbají se </w:t>
      </w:r>
      <w:r w:rsidR="005C0B5F">
        <w:t xml:space="preserve">tak </w:t>
      </w:r>
      <w:r w:rsidR="005C0B5F" w:rsidRPr="005C0B5F">
        <w:t xml:space="preserve">místům a situacím, </w:t>
      </w:r>
      <w:r w:rsidR="00EF7B0F">
        <w:t>kde</w:t>
      </w:r>
      <w:r w:rsidR="005C0B5F" w:rsidRPr="005C0B5F">
        <w:t xml:space="preserve"> k</w:t>
      </w:r>
      <w:r w:rsidR="005C0B5F">
        <w:t> </w:t>
      </w:r>
      <w:r w:rsidR="00FA6535">
        <w:t>události</w:t>
      </w:r>
      <w:r w:rsidR="005C0B5F">
        <w:t xml:space="preserve"> </w:t>
      </w:r>
      <w:r w:rsidR="005C0B5F" w:rsidRPr="005C0B5F">
        <w:t>došlo.</w:t>
      </w:r>
    </w:p>
    <w:p w14:paraId="0E1A3381" w14:textId="77777777" w:rsidR="00D23208" w:rsidRPr="00B85B9F" w:rsidRDefault="00D23208" w:rsidP="000C0E07"/>
    <w:p w14:paraId="7006A63E" w14:textId="77FE22D2" w:rsidR="00E02DBF" w:rsidRDefault="00F562D7" w:rsidP="00FE1463">
      <w:pPr>
        <w:pStyle w:val="Nadpis1"/>
      </w:pPr>
      <w:bookmarkStart w:id="19" w:name="_Toc101303103"/>
      <w:r w:rsidRPr="006423D0">
        <w:lastRenderedPageBreak/>
        <w:t>Uplatnění sociální</w:t>
      </w:r>
      <w:r w:rsidR="003D0C0B">
        <w:t>ho</w:t>
      </w:r>
      <w:r w:rsidRPr="006423D0">
        <w:t xml:space="preserve"> pedagoga</w:t>
      </w:r>
      <w:bookmarkEnd w:id="19"/>
    </w:p>
    <w:p w14:paraId="3DAB6FD3" w14:textId="1600DACF" w:rsidR="0036536C" w:rsidRDefault="0036536C" w:rsidP="000C0E07">
      <w:pPr>
        <w:ind w:firstLine="432"/>
      </w:pPr>
      <w:r>
        <w:t>Služby</w:t>
      </w:r>
      <w:r w:rsidR="00691279">
        <w:t xml:space="preserve"> sociálního pedagoga j</w:t>
      </w:r>
      <w:r w:rsidR="00BC3E05">
        <w:t>sou</w:t>
      </w:r>
      <w:r w:rsidR="00691279">
        <w:t xml:space="preserve"> podle zákona </w:t>
      </w:r>
      <w:bookmarkStart w:id="20" w:name="_Hlk91969460"/>
      <w:r w:rsidR="00691279">
        <w:t>č. 108/2006 Sb. o sociálních pracovnících</w:t>
      </w:r>
      <w:r>
        <w:t xml:space="preserve"> možné využít v sociálních službách</w:t>
      </w:r>
      <w:r w:rsidR="00F433C3">
        <w:t xml:space="preserve">, </w:t>
      </w:r>
      <w:r>
        <w:t xml:space="preserve">do kterých </w:t>
      </w:r>
      <w:proofErr w:type="gramStart"/>
      <w:r>
        <w:t>patří</w:t>
      </w:r>
      <w:proofErr w:type="gramEnd"/>
      <w:r>
        <w:t xml:space="preserve"> sociální poradenství, služby sociální péče a služby sociální prevence.</w:t>
      </w:r>
    </w:p>
    <w:bookmarkEnd w:id="20"/>
    <w:p w14:paraId="630236AF" w14:textId="7E9A4F41" w:rsidR="00691279" w:rsidRPr="00691279" w:rsidRDefault="00691279" w:rsidP="0036536C">
      <w:pPr>
        <w:ind w:firstLine="432"/>
      </w:pPr>
      <w:r>
        <w:t xml:space="preserve"> </w:t>
      </w:r>
      <w:r w:rsidR="0036536C">
        <w:t xml:space="preserve">Konkrétněji se může sociální pedagog uplatnit v následujících oblastech: </w:t>
      </w:r>
      <w:r>
        <w:t>oblast sociálních a pedagogických služeb, firemní oblast a podnikání, oblast sociálních služeb, pedagogická oblast, rozvoj lidských zdrojů a</w:t>
      </w:r>
      <w:r w:rsidR="007156DB">
        <w:t xml:space="preserve"> dále také v</w:t>
      </w:r>
      <w:r>
        <w:t xml:space="preserve"> </w:t>
      </w:r>
      <w:r w:rsidR="0036536C">
        <w:t xml:space="preserve">prostředí </w:t>
      </w:r>
      <w:r w:rsidRPr="00691279">
        <w:t>školy a školsk</w:t>
      </w:r>
      <w:r w:rsidR="0036536C">
        <w:t>ých zařízeních.</w:t>
      </w:r>
    </w:p>
    <w:p w14:paraId="34C17612" w14:textId="182A1ED8" w:rsidR="00916233" w:rsidRDefault="00916233" w:rsidP="00FE1463">
      <w:pPr>
        <w:pStyle w:val="Nadpis2"/>
      </w:pPr>
      <w:bookmarkStart w:id="21" w:name="_Toc101303104"/>
      <w:r w:rsidRPr="006423D0">
        <w:t>Neziskový sektor (oblast sociálních a pedagogických služeb)</w:t>
      </w:r>
      <w:bookmarkEnd w:id="21"/>
    </w:p>
    <w:p w14:paraId="0498E583" w14:textId="764108DD" w:rsidR="007040F7" w:rsidRDefault="006044CA" w:rsidP="000C0E07">
      <w:pPr>
        <w:ind w:firstLine="708"/>
      </w:pPr>
      <w:r w:rsidRPr="006044CA">
        <w:rPr>
          <w:i/>
          <w:iCs/>
        </w:rPr>
        <w:t>„</w:t>
      </w:r>
      <w:r w:rsidR="007040F7" w:rsidRPr="006044CA">
        <w:rPr>
          <w:i/>
          <w:iCs/>
        </w:rPr>
        <w:t>Neziskové organizace jsou právnickými osobami, které vznikají za účelem naplnění určitého společensky prospěšného cíle či potřeby. Na rozdíl od podnikatelských subjektů tak nevznikají za účelem dosažení zisku. Neziskové organizace mohou zisk generovat, ten však musí být vložen zpět do organizace a musí být využit výhradně pro naplňování jejího poslání</w:t>
      </w:r>
      <w:r w:rsidRPr="006044CA">
        <w:rPr>
          <w:i/>
          <w:iCs/>
        </w:rPr>
        <w:t>“</w:t>
      </w:r>
      <w:r>
        <w:rPr>
          <w:i/>
          <w:iCs/>
        </w:rPr>
        <w:t xml:space="preserve"> </w:t>
      </w:r>
      <w:r>
        <w:t xml:space="preserve">(My </w:t>
      </w:r>
      <w:proofErr w:type="spellStart"/>
      <w:r>
        <w:t>law</w:t>
      </w:r>
      <w:proofErr w:type="spellEnd"/>
      <w:r>
        <w:t>, 2019)</w:t>
      </w:r>
      <w:r w:rsidR="00F43FC4">
        <w:t>.</w:t>
      </w:r>
    </w:p>
    <w:p w14:paraId="25FCA613" w14:textId="75FF1D26" w:rsidR="00625C11" w:rsidRDefault="004846FF" w:rsidP="000C0E07">
      <w:pPr>
        <w:ind w:firstLine="708"/>
      </w:pPr>
      <w:r w:rsidRPr="004846FF">
        <w:t xml:space="preserve">Nezisková organizace </w:t>
      </w:r>
      <w:r>
        <w:t xml:space="preserve">má tyto </w:t>
      </w:r>
      <w:r w:rsidRPr="004846FF">
        <w:t>charakteristické znaky</w:t>
      </w:r>
      <w:r>
        <w:t>:</w:t>
      </w:r>
      <w:r w:rsidRPr="004846FF">
        <w:t xml:space="preserve"> organizovanost, nerozdělování zisku</w:t>
      </w:r>
      <w:r>
        <w:t>,</w:t>
      </w:r>
      <w:r w:rsidRPr="004846FF">
        <w:t xml:space="preserve"> samospráv</w:t>
      </w:r>
      <w:r w:rsidR="00BD5B73">
        <w:t>u</w:t>
      </w:r>
      <w:r w:rsidRPr="004846FF">
        <w:t xml:space="preserve"> a </w:t>
      </w:r>
      <w:r w:rsidR="00BD5B73">
        <w:t xml:space="preserve">hlavně </w:t>
      </w:r>
      <w:r w:rsidRPr="004846FF">
        <w:t>dobrovolnost</w:t>
      </w:r>
      <w:r>
        <w:t xml:space="preserve">, protože </w:t>
      </w:r>
      <w:r w:rsidRPr="004846FF">
        <w:t>účast v organizaci je zásadně dobrovolná.</w:t>
      </w:r>
      <w:r>
        <w:t xml:space="preserve"> Nikdo tedy nemůže nikoho nutit zařízení navštívit</w:t>
      </w:r>
      <w:r w:rsidR="00625C11">
        <w:t>. Tyto organizace lz</w:t>
      </w:r>
      <w:r w:rsidR="00625C11" w:rsidRPr="00625C11">
        <w:t xml:space="preserve">e </w:t>
      </w:r>
      <w:r w:rsidR="00625C11">
        <w:t xml:space="preserve">dělit podle </w:t>
      </w:r>
      <w:r w:rsidR="00625C11" w:rsidRPr="00625C11">
        <w:t xml:space="preserve">typu zakladatele na nevládní neziskové organizace </w:t>
      </w:r>
      <w:r w:rsidR="00625C11">
        <w:t>či</w:t>
      </w:r>
      <w:r w:rsidR="00625C11" w:rsidRPr="00625C11">
        <w:t xml:space="preserve"> příspěvkové organizace státu</w:t>
      </w:r>
      <w:r w:rsidR="00625C11">
        <w:t>.</w:t>
      </w:r>
    </w:p>
    <w:p w14:paraId="258D6C21" w14:textId="68D668E3" w:rsidR="00625C11" w:rsidRDefault="0030752B" w:rsidP="000C0E07">
      <w:pPr>
        <w:ind w:firstLine="708"/>
      </w:pPr>
      <w:r>
        <w:t>Neziskový sektor je samozřejmě ukotven i v legislativě ČR.</w:t>
      </w:r>
      <w:r w:rsidRPr="0030752B">
        <w:t xml:space="preserve"> Základním právním předpisem</w:t>
      </w:r>
      <w:r>
        <w:t xml:space="preserve">, který upravuje </w:t>
      </w:r>
      <w:r w:rsidRPr="0030752B">
        <w:t xml:space="preserve">založení, způsob správy i </w:t>
      </w:r>
      <w:r>
        <w:t xml:space="preserve">ukončení působení </w:t>
      </w:r>
      <w:r w:rsidRPr="0030752B">
        <w:t>neziskových organizací</w:t>
      </w:r>
      <w:r w:rsidR="00D24BA1">
        <w:t>,</w:t>
      </w:r>
      <w:r w:rsidRPr="0030752B">
        <w:t xml:space="preserve"> je zákon č. 89/2012 Sb., občanský zákoník. Tento základní právní předpis </w:t>
      </w:r>
      <w:r>
        <w:t xml:space="preserve">však </w:t>
      </w:r>
      <w:r w:rsidRPr="0030752B">
        <w:t xml:space="preserve">doplňuje množství </w:t>
      </w:r>
      <w:r>
        <w:t xml:space="preserve">dalších </w:t>
      </w:r>
      <w:r w:rsidRPr="0030752B">
        <w:t>předpisů</w:t>
      </w:r>
      <w:r w:rsidR="00D24BA1">
        <w:t>,</w:t>
      </w:r>
      <w:r w:rsidRPr="0030752B">
        <w:t xml:space="preserve"> </w:t>
      </w:r>
      <w:r>
        <w:t xml:space="preserve">jako je například </w:t>
      </w:r>
      <w:r w:rsidRPr="0030752B">
        <w:t>zákon č. 227/1997 Sb.,</w:t>
      </w:r>
      <w:r>
        <w:t xml:space="preserve"> neboli</w:t>
      </w:r>
      <w:r w:rsidRPr="0030752B">
        <w:t xml:space="preserve"> zákon o nadacích a nadačních fondech, </w:t>
      </w:r>
      <w:r>
        <w:t xml:space="preserve">či </w:t>
      </w:r>
      <w:r w:rsidRPr="0030752B">
        <w:t>zákon č. 304/2013 Sb. o veřejných rejstřících právnických a fyzických osob a o evidenci svěřenských fondů</w:t>
      </w:r>
      <w:r>
        <w:t>.</w:t>
      </w:r>
    </w:p>
    <w:p w14:paraId="2F78BEF2" w14:textId="273501D7" w:rsidR="00235B32" w:rsidRDefault="00235B32" w:rsidP="00113C2B">
      <w:pPr>
        <w:ind w:firstLine="708"/>
      </w:pPr>
      <w:r>
        <w:t>Zákonem jsou uznáv</w:t>
      </w:r>
      <w:r w:rsidR="00C578FA">
        <w:t>á</w:t>
      </w:r>
      <w:r>
        <w:t>ny tyto formy neziskových organizací: spolek a pobočný spolek, nadace a nadační fondy či ústav</w:t>
      </w:r>
      <w:r w:rsidR="00C80E2F">
        <w:t>y</w:t>
      </w:r>
      <w:r>
        <w:t>.</w:t>
      </w:r>
    </w:p>
    <w:p w14:paraId="6F3F1D09" w14:textId="01E2D89B" w:rsidR="008143A8" w:rsidRPr="008143A8" w:rsidRDefault="008143A8" w:rsidP="00113C2B">
      <w:pPr>
        <w:ind w:firstLine="708"/>
      </w:pPr>
      <w:r w:rsidRPr="008143A8">
        <w:t>Spolek a pobočný spolek </w:t>
      </w:r>
      <w:r w:rsidR="00D20204">
        <w:t>jsou</w:t>
      </w:r>
      <w:r w:rsidR="007518CE">
        <w:t xml:space="preserve"> </w:t>
      </w:r>
      <w:r w:rsidRPr="008143A8">
        <w:t>nejčastější form</w:t>
      </w:r>
      <w:r w:rsidR="00D20204">
        <w:t>y</w:t>
      </w:r>
      <w:r w:rsidRPr="008143A8">
        <w:t xml:space="preserve"> neziskových organizací zřizovaných </w:t>
      </w:r>
      <w:r w:rsidR="000716D3">
        <w:t>pro</w:t>
      </w:r>
      <w:r w:rsidRPr="008143A8">
        <w:t xml:space="preserve"> </w:t>
      </w:r>
      <w:r w:rsidR="007518CE">
        <w:t xml:space="preserve">různé </w:t>
      </w:r>
      <w:r w:rsidRPr="008143A8">
        <w:t xml:space="preserve">účely. V názvu spolku </w:t>
      </w:r>
      <w:r w:rsidR="007518CE">
        <w:t xml:space="preserve">má správně být </w:t>
      </w:r>
      <w:r w:rsidRPr="008143A8">
        <w:t xml:space="preserve">obsaženo označení spolek, zapsaný spolek nebo jen zkratka </w:t>
      </w:r>
      <w:proofErr w:type="spellStart"/>
      <w:r w:rsidRPr="008143A8">
        <w:t>z.s</w:t>
      </w:r>
      <w:proofErr w:type="spellEnd"/>
      <w:r w:rsidRPr="008143A8">
        <w:t>.</w:t>
      </w:r>
    </w:p>
    <w:p w14:paraId="55D179B4" w14:textId="313C0587" w:rsidR="00235B32" w:rsidRDefault="008143A8" w:rsidP="00113C2B">
      <w:pPr>
        <w:ind w:firstLine="708"/>
      </w:pPr>
      <w:r w:rsidRPr="008143A8">
        <w:t>Nadace a nadační</w:t>
      </w:r>
      <w:r w:rsidR="00AB1310">
        <w:t xml:space="preserve"> fondy</w:t>
      </w:r>
      <w:r w:rsidR="007518CE">
        <w:t xml:space="preserve"> jsou </w:t>
      </w:r>
      <w:r w:rsidRPr="008143A8">
        <w:t>zřiz</w:t>
      </w:r>
      <w:r w:rsidR="007518CE">
        <w:t>ovány</w:t>
      </w:r>
      <w:r w:rsidRPr="008143A8">
        <w:t xml:space="preserve"> </w:t>
      </w:r>
      <w:r w:rsidR="007518CE">
        <w:t xml:space="preserve">k </w:t>
      </w:r>
      <w:r w:rsidRPr="008143A8">
        <w:t>veřejně prospěšným či dobročinným účel</w:t>
      </w:r>
      <w:r w:rsidR="007518CE">
        <w:t>ům</w:t>
      </w:r>
      <w:r w:rsidRPr="008143A8">
        <w:t xml:space="preserve">. Od spolků se </w:t>
      </w:r>
      <w:proofErr w:type="gramStart"/>
      <w:r w:rsidRPr="008143A8">
        <w:t>liší</w:t>
      </w:r>
      <w:proofErr w:type="gramEnd"/>
      <w:r w:rsidRPr="008143A8">
        <w:t xml:space="preserve"> tím, že jde o účelová sdružení majetku</w:t>
      </w:r>
      <w:r w:rsidR="007518CE">
        <w:t>.</w:t>
      </w:r>
    </w:p>
    <w:p w14:paraId="1D91B891" w14:textId="0B98A4A0" w:rsidR="008143A8" w:rsidRPr="008143A8" w:rsidRDefault="008143A8" w:rsidP="00113C2B">
      <w:pPr>
        <w:ind w:firstLine="708"/>
      </w:pPr>
      <w:r w:rsidRPr="008143A8">
        <w:lastRenderedPageBreak/>
        <w:t>Ústav</w:t>
      </w:r>
      <w:r w:rsidR="003A5884">
        <w:t>y</w:t>
      </w:r>
      <w:r w:rsidRPr="008143A8">
        <w:t xml:space="preserve"> se zřizují </w:t>
      </w:r>
      <w:r w:rsidR="003A5884">
        <w:t xml:space="preserve">hlavně </w:t>
      </w:r>
      <w:r w:rsidRPr="008143A8">
        <w:t xml:space="preserve">pro poskytování různých typů veřejně prospěšných služeb. Ústav není založen na členském principu, ale funguje na podobném principu jako obchodní korporace, </w:t>
      </w:r>
      <w:r w:rsidR="003A5884">
        <w:t xml:space="preserve">tudíž na </w:t>
      </w:r>
      <w:r w:rsidRPr="008143A8">
        <w:t xml:space="preserve">principu zaměstnaneckém. V názvu ústavu musí být označení ústav nebo jen zkratka </w:t>
      </w:r>
      <w:proofErr w:type="spellStart"/>
      <w:r w:rsidR="00E90D53" w:rsidRPr="008143A8">
        <w:t>z.ú</w:t>
      </w:r>
      <w:proofErr w:type="spellEnd"/>
      <w:r w:rsidR="00713527">
        <w:t>.</w:t>
      </w:r>
    </w:p>
    <w:p w14:paraId="22EDF82C" w14:textId="532D212A" w:rsidR="005E08ED" w:rsidRDefault="003A5884" w:rsidP="00113C2B">
      <w:pPr>
        <w:ind w:firstLine="708"/>
      </w:pPr>
      <w:r>
        <w:t xml:space="preserve">Konkrétněji může sociální pracovník pracovat v této oblasti jako </w:t>
      </w:r>
      <w:r w:rsidR="00822DBB" w:rsidRPr="00235B32">
        <w:t>projektový pracovník, pedagog, humanitární pracovník, zaměstnanec v neziskových organizacích</w:t>
      </w:r>
      <w:r w:rsidR="006D04CC" w:rsidRPr="00235B32">
        <w:t>.</w:t>
      </w:r>
      <w:r w:rsidR="0079591E">
        <w:t xml:space="preserve"> </w:t>
      </w:r>
    </w:p>
    <w:p w14:paraId="1AC1CF8F" w14:textId="0B8E786D" w:rsidR="00EA2656" w:rsidRDefault="00CF672C" w:rsidP="00230D22">
      <w:pPr>
        <w:ind w:firstLine="708"/>
      </w:pPr>
      <w:r>
        <w:t>Práce sociálního pedagoga může být uplatitelná v tomto sektoru</w:t>
      </w:r>
      <w:r w:rsidR="00C44AE7">
        <w:t xml:space="preserve"> například v </w:t>
      </w:r>
      <w:r>
        <w:t>domov</w:t>
      </w:r>
      <w:r w:rsidR="00C44AE7">
        <w:t>ech</w:t>
      </w:r>
      <w:r>
        <w:t xml:space="preserve"> pro osoby se zdravotním postižením, </w:t>
      </w:r>
      <w:r w:rsidR="00C44AE7">
        <w:t xml:space="preserve">v </w:t>
      </w:r>
      <w:r>
        <w:t>domov</w:t>
      </w:r>
      <w:r w:rsidR="00C44AE7">
        <w:t>ech</w:t>
      </w:r>
      <w:r>
        <w:t xml:space="preserve"> pro seniory, </w:t>
      </w:r>
      <w:r w:rsidR="00C44AE7">
        <w:t xml:space="preserve">v </w:t>
      </w:r>
      <w:r>
        <w:t>chráněné</w:t>
      </w:r>
      <w:r w:rsidR="00C44AE7">
        <w:t>m</w:t>
      </w:r>
      <w:r>
        <w:t xml:space="preserve"> </w:t>
      </w:r>
      <w:proofErr w:type="gramStart"/>
      <w:r>
        <w:t>bydlení,</w:t>
      </w:r>
      <w:r w:rsidR="00230D22">
        <w:t xml:space="preserve">   </w:t>
      </w:r>
      <w:proofErr w:type="gramEnd"/>
      <w:r w:rsidR="00230D22">
        <w:t xml:space="preserve">                            </w:t>
      </w:r>
      <w:r w:rsidR="00C44AE7">
        <w:t>v</w:t>
      </w:r>
      <w:r>
        <w:t xml:space="preserve"> azylo</w:t>
      </w:r>
      <w:r w:rsidR="00C44AE7">
        <w:t>vých</w:t>
      </w:r>
      <w:r>
        <w:t xml:space="preserve"> dom</w:t>
      </w:r>
      <w:r w:rsidR="00C44AE7">
        <w:t>ech</w:t>
      </w:r>
      <w:r>
        <w:t>,</w:t>
      </w:r>
      <w:r w:rsidR="00C44AE7">
        <w:t xml:space="preserve"> v </w:t>
      </w:r>
      <w:r>
        <w:t>nízkoprahov</w:t>
      </w:r>
      <w:r w:rsidR="00C44AE7">
        <w:t xml:space="preserve">ých </w:t>
      </w:r>
      <w:r>
        <w:t>zařízení</w:t>
      </w:r>
      <w:r w:rsidR="00C44AE7">
        <w:t>ch</w:t>
      </w:r>
      <w:r>
        <w:t xml:space="preserve"> pro dět</w:t>
      </w:r>
      <w:r w:rsidR="00F367E4">
        <w:t>i</w:t>
      </w:r>
      <w:r>
        <w:t xml:space="preserve"> a mládež, </w:t>
      </w:r>
      <w:r w:rsidR="00C44AE7">
        <w:t xml:space="preserve">v </w:t>
      </w:r>
      <w:r>
        <w:t>noclehárn</w:t>
      </w:r>
      <w:r w:rsidR="00C44AE7">
        <w:t>ách</w:t>
      </w:r>
      <w:r>
        <w:t>,</w:t>
      </w:r>
      <w:r w:rsidR="00230D22">
        <w:t xml:space="preserve">                         </w:t>
      </w:r>
      <w:r w:rsidR="00C44AE7">
        <w:t xml:space="preserve">v </w:t>
      </w:r>
      <w:r>
        <w:t>terapeutick</w:t>
      </w:r>
      <w:r w:rsidR="00C44AE7">
        <w:t>ých</w:t>
      </w:r>
      <w:r>
        <w:t xml:space="preserve"> komunit</w:t>
      </w:r>
      <w:r w:rsidR="00C44AE7">
        <w:t>ách</w:t>
      </w:r>
      <w:r w:rsidR="00F367E4">
        <w:t xml:space="preserve"> a </w:t>
      </w:r>
      <w:r w:rsidR="00C44AE7">
        <w:t xml:space="preserve">v </w:t>
      </w:r>
      <w:r>
        <w:t>sociální</w:t>
      </w:r>
      <w:r w:rsidR="00C44AE7">
        <w:t>ch</w:t>
      </w:r>
      <w:r>
        <w:t xml:space="preserve"> poradn</w:t>
      </w:r>
      <w:r w:rsidR="00C44AE7">
        <w:t>ách</w:t>
      </w:r>
      <w:r>
        <w:t xml:space="preserve"> </w:t>
      </w:r>
      <w:r w:rsidR="00C44AE7">
        <w:t xml:space="preserve">nebo </w:t>
      </w:r>
      <w:r w:rsidR="00564481">
        <w:t>v kontaktních</w:t>
      </w:r>
      <w:r w:rsidR="00C44AE7">
        <w:t xml:space="preserve"> centrech.</w:t>
      </w:r>
    </w:p>
    <w:p w14:paraId="7CDB6E1F" w14:textId="3CAE2021" w:rsidR="00916233" w:rsidRDefault="00916233" w:rsidP="00FE1463">
      <w:pPr>
        <w:pStyle w:val="Nadpis2"/>
      </w:pPr>
      <w:bookmarkStart w:id="22" w:name="_Toc101303105"/>
      <w:r w:rsidRPr="006423D0">
        <w:t>Komerční sektor (firemní oblast a podnikání)</w:t>
      </w:r>
      <w:bookmarkEnd w:id="22"/>
    </w:p>
    <w:p w14:paraId="577C1256" w14:textId="1AA1AB11" w:rsidR="00D3252A" w:rsidRDefault="00D3252A" w:rsidP="00044B0A">
      <w:pPr>
        <w:ind w:firstLine="708"/>
      </w:pPr>
      <w:r>
        <w:t>Sociální pedagogika je multifunkční a interdisciplinární forma</w:t>
      </w:r>
      <w:r w:rsidR="006D6D0F">
        <w:t>,</w:t>
      </w:r>
      <w:r>
        <w:t xml:space="preserve"> kde vzdělání dělá základ pro další růst a uplatnění člověka na trhu práce v pozicích a profesích, které vyžadují práci s lidmi, manažerské či komunikativní dovednosti.</w:t>
      </w:r>
    </w:p>
    <w:p w14:paraId="7F136FA5" w14:textId="268EF283" w:rsidR="00794C4B" w:rsidRDefault="003146E7" w:rsidP="00F76D87">
      <w:pPr>
        <w:ind w:firstLine="708"/>
      </w:pPr>
      <w:r w:rsidRPr="003146E7">
        <w:t xml:space="preserve">Stále více firem si </w:t>
      </w:r>
      <w:r w:rsidR="00794140">
        <w:t xml:space="preserve">uvědomuje </w:t>
      </w:r>
      <w:r w:rsidRPr="003146E7">
        <w:t>sv</w:t>
      </w:r>
      <w:r w:rsidR="00794140">
        <w:t xml:space="preserve">ou </w:t>
      </w:r>
      <w:r w:rsidRPr="003146E7">
        <w:t>odpovědnost</w:t>
      </w:r>
      <w:r w:rsidR="00794140">
        <w:t xml:space="preserve"> </w:t>
      </w:r>
      <w:r w:rsidRPr="003146E7">
        <w:t xml:space="preserve">vůči společnosti a sociální pedagogové by jim v úspěšném rozvoji této oblasti </w:t>
      </w:r>
      <w:r w:rsidR="000E1956">
        <w:t xml:space="preserve">mohli pomoct. Na popsání tohoto počínání firem </w:t>
      </w:r>
      <w:r w:rsidR="00AB1310">
        <w:t>se</w:t>
      </w:r>
      <w:r w:rsidR="000E1956">
        <w:t xml:space="preserve"> využívá spojení </w:t>
      </w:r>
      <w:proofErr w:type="spellStart"/>
      <w:r w:rsidR="000E1956" w:rsidRPr="000E1956">
        <w:t>company</w:t>
      </w:r>
      <w:proofErr w:type="spellEnd"/>
      <w:r w:rsidR="000E1956" w:rsidRPr="000E1956">
        <w:t xml:space="preserve"> </w:t>
      </w:r>
      <w:proofErr w:type="spellStart"/>
      <w:r w:rsidR="000E1956" w:rsidRPr="000E1956">
        <w:t>social</w:t>
      </w:r>
      <w:proofErr w:type="spellEnd"/>
      <w:r w:rsidR="000E1956" w:rsidRPr="000E1956">
        <w:t xml:space="preserve"> </w:t>
      </w:r>
      <w:proofErr w:type="spellStart"/>
      <w:r w:rsidR="000E1956" w:rsidRPr="000E1956">
        <w:t>responsibility</w:t>
      </w:r>
      <w:proofErr w:type="spellEnd"/>
      <w:r w:rsidR="006B52D6">
        <w:t xml:space="preserve"> (CSR)</w:t>
      </w:r>
      <w:r w:rsidR="000E1956" w:rsidRPr="000E1956">
        <w:t>.</w:t>
      </w:r>
    </w:p>
    <w:p w14:paraId="777C40DA" w14:textId="1F7A7F0A" w:rsidR="0047769E" w:rsidRDefault="006B52D6" w:rsidP="00F76D87">
      <w:pPr>
        <w:ind w:firstLine="708"/>
      </w:pPr>
      <w:r>
        <w:t xml:space="preserve">CSR </w:t>
      </w:r>
      <w:r w:rsidR="009F5C90">
        <w:t xml:space="preserve">je nejčastěji u firem projevována tím, že </w:t>
      </w:r>
      <w:r w:rsidR="0047769E" w:rsidRPr="0047769E">
        <w:t>aktivně angažuj</w:t>
      </w:r>
      <w:r w:rsidR="00F7573E">
        <w:t>e</w:t>
      </w:r>
      <w:r w:rsidR="0047769E" w:rsidRPr="0047769E">
        <w:t xml:space="preserve"> sebe a své </w:t>
      </w:r>
      <w:r w:rsidR="00191AB9" w:rsidRPr="0047769E">
        <w:t>zaměstnance</w:t>
      </w:r>
      <w:r w:rsidR="0047769E" w:rsidRPr="0047769E">
        <w:t xml:space="preserve"> v sociální </w:t>
      </w:r>
      <w:r w:rsidR="0047769E">
        <w:t>oblastech</w:t>
      </w:r>
      <w:r w:rsidR="0047769E" w:rsidRPr="0047769E">
        <w:t>. Příkladem je třeba hromadné dobrovolnictví zaměstnanců</w:t>
      </w:r>
      <w:r w:rsidR="00AB1310">
        <w:t xml:space="preserve"> či </w:t>
      </w:r>
      <w:r w:rsidR="0047769E" w:rsidRPr="0047769E">
        <w:t>sociální a environmentální odpovědnost firmy</w:t>
      </w:r>
      <w:r w:rsidR="0047769E">
        <w:t>,</w:t>
      </w:r>
      <w:r w:rsidR="00191AB9">
        <w:t xml:space="preserve"> </w:t>
      </w:r>
      <w:r w:rsidR="0047769E">
        <w:t>čímž se myslí například vyrábění p</w:t>
      </w:r>
      <w:r w:rsidR="00191AB9">
        <w:t>ro</w:t>
      </w:r>
      <w:r w:rsidR="0047769E">
        <w:t>duktů z ekologického materiálu nebo obecné šetření</w:t>
      </w:r>
      <w:r w:rsidR="00AB1310">
        <w:t xml:space="preserve">. Firmy se </w:t>
      </w:r>
      <w:r w:rsidR="0047769E">
        <w:t>také mohou</w:t>
      </w:r>
      <w:r w:rsidR="0047769E" w:rsidRPr="0047769E">
        <w:t xml:space="preserve"> zapoj</w:t>
      </w:r>
      <w:r w:rsidR="0047769E">
        <w:t>ovat</w:t>
      </w:r>
      <w:r w:rsidR="0047769E" w:rsidRPr="0047769E">
        <w:t xml:space="preserve"> do </w:t>
      </w:r>
      <w:r w:rsidR="0047769E">
        <w:t xml:space="preserve">různých </w:t>
      </w:r>
      <w:r w:rsidR="00AB1310">
        <w:t xml:space="preserve">humanitárních </w:t>
      </w:r>
      <w:r w:rsidR="0047769E" w:rsidRPr="0047769E">
        <w:t>projektů.</w:t>
      </w:r>
    </w:p>
    <w:p w14:paraId="6020F6BB" w14:textId="1D117602" w:rsidR="00323F90" w:rsidRDefault="003F31A4" w:rsidP="00F76D87">
      <w:pPr>
        <w:ind w:firstLine="708"/>
      </w:pPr>
      <w:r>
        <w:t xml:space="preserve">Sociální pracovník </w:t>
      </w:r>
      <w:r w:rsidR="00AB1310">
        <w:t xml:space="preserve">může být </w:t>
      </w:r>
      <w:r>
        <w:t xml:space="preserve">v této oblasti </w:t>
      </w:r>
      <w:r w:rsidR="00047CF2">
        <w:t xml:space="preserve">užitečný </w:t>
      </w:r>
      <w:r>
        <w:t>jako pracovník v </w:t>
      </w:r>
      <w:r w:rsidRPr="003F31A4">
        <w:t>soukrom</w:t>
      </w:r>
      <w:r>
        <w:t xml:space="preserve">ých </w:t>
      </w:r>
      <w:r w:rsidRPr="003F31A4">
        <w:t>škol</w:t>
      </w:r>
      <w:r>
        <w:t>ách</w:t>
      </w:r>
      <w:r w:rsidR="00745CB6">
        <w:t xml:space="preserve"> </w:t>
      </w:r>
      <w:r w:rsidR="00047CF2">
        <w:t xml:space="preserve">nebo jako </w:t>
      </w:r>
      <w:r w:rsidRPr="003F31A4">
        <w:t>personalist</w:t>
      </w:r>
      <w:r w:rsidR="00047CF2">
        <w:t>a</w:t>
      </w:r>
      <w:r w:rsidRPr="003F31A4">
        <w:t>,</w:t>
      </w:r>
      <w:r w:rsidR="009A2ABC">
        <w:t xml:space="preserve"> </w:t>
      </w:r>
      <w:r w:rsidR="00047CF2">
        <w:t>či</w:t>
      </w:r>
      <w:r w:rsidR="009A2ABC">
        <w:t xml:space="preserve"> může</w:t>
      </w:r>
      <w:r w:rsidRPr="003F31A4">
        <w:t xml:space="preserve"> </w:t>
      </w:r>
      <w:r w:rsidR="00323F90">
        <w:t>být lektor teambuildingu, manažer nebo vedoucí pracovník.</w:t>
      </w:r>
    </w:p>
    <w:p w14:paraId="3C360207" w14:textId="7EF8ACF7" w:rsidR="00E208AA" w:rsidRDefault="00E208AA" w:rsidP="00323F90">
      <w:pPr>
        <w:ind w:left="708" w:firstLine="576"/>
      </w:pPr>
    </w:p>
    <w:p w14:paraId="01354F53" w14:textId="77488D07" w:rsidR="00E208AA" w:rsidRDefault="00E208AA" w:rsidP="003355F2"/>
    <w:p w14:paraId="355737A9" w14:textId="77777777" w:rsidR="003355F2" w:rsidRPr="00794C4B" w:rsidRDefault="003355F2" w:rsidP="003355F2"/>
    <w:p w14:paraId="091C9673" w14:textId="488B3BB6" w:rsidR="00916233" w:rsidRDefault="00916233" w:rsidP="00FE1463">
      <w:pPr>
        <w:pStyle w:val="Nadpis2"/>
      </w:pPr>
      <w:bookmarkStart w:id="23" w:name="_Toc101303106"/>
      <w:r w:rsidRPr="006423D0">
        <w:lastRenderedPageBreak/>
        <w:t>Oblast sociálních služeb</w:t>
      </w:r>
      <w:bookmarkEnd w:id="23"/>
    </w:p>
    <w:p w14:paraId="366F63FF" w14:textId="3D047864" w:rsidR="00277747" w:rsidRDefault="00677706" w:rsidP="00FA16C1">
      <w:pPr>
        <w:ind w:firstLine="708"/>
      </w:pPr>
      <w:r w:rsidRPr="00677706">
        <w:rPr>
          <w:i/>
          <w:iCs/>
        </w:rPr>
        <w:t>„Cílem sociálních služeb je: zachovávat lidskou důstojnost klientů, vycházet</w:t>
      </w:r>
      <w:r w:rsidR="006A2CE6">
        <w:rPr>
          <w:i/>
          <w:iCs/>
        </w:rPr>
        <w:t xml:space="preserve">                              </w:t>
      </w:r>
      <w:r w:rsidRPr="00677706">
        <w:rPr>
          <w:i/>
          <w:iCs/>
        </w:rPr>
        <w:t xml:space="preserve"> z individuálně určených potřeb klientů, rozvíjet aktivně schopnosti klientů, zlepšit nebo alespoň zachovat soběstačnost klientů, poskytovat služby v zájmu klientů a v náležité kvalitě“</w:t>
      </w:r>
      <w:r>
        <w:t xml:space="preserve"> (MPSV, 2020)</w:t>
      </w:r>
      <w:r w:rsidR="00277747">
        <w:t>.</w:t>
      </w:r>
    </w:p>
    <w:p w14:paraId="731B07C7" w14:textId="2B2F2480" w:rsidR="00491843" w:rsidRPr="00491843" w:rsidRDefault="00491843" w:rsidP="00FA16C1">
      <w:pPr>
        <w:ind w:firstLine="708"/>
      </w:pPr>
      <w:r w:rsidRPr="00491843">
        <w:t>Sociální služby pomáhají lidem žít běžný život</w:t>
      </w:r>
      <w:r>
        <w:t>. Hlavně se ale z</w:t>
      </w:r>
      <w:r w:rsidRPr="00491843">
        <w:t xml:space="preserve">aměřují na zachování co nejvyšší kvality a důstojnosti jejich života. </w:t>
      </w:r>
      <w:r w:rsidRPr="00491843">
        <w:rPr>
          <w:i/>
          <w:iCs/>
        </w:rPr>
        <w:t xml:space="preserve">„Sociální služby jsou poskytovány jednotlivcům, rodinám i skupinám obyvatel. Mezi nejpočetnější skupiny příjemců sociálních služeb </w:t>
      </w:r>
      <w:proofErr w:type="gramStart"/>
      <w:r w:rsidRPr="00491843">
        <w:rPr>
          <w:i/>
          <w:iCs/>
        </w:rPr>
        <w:t>patří</w:t>
      </w:r>
      <w:proofErr w:type="gramEnd"/>
      <w:r w:rsidRPr="00491843">
        <w:rPr>
          <w:i/>
          <w:iCs/>
        </w:rPr>
        <w:t xml:space="preserve"> zejména senioři, lidé se zdravotním postižením, rodiny s dětmi, ale také lidé, kteří z různých důvodů žijí "na okraji" společnosti“</w:t>
      </w:r>
      <w:r>
        <w:t xml:space="preserve"> (MPSV, 2020).</w:t>
      </w:r>
    </w:p>
    <w:p w14:paraId="62A0DE84" w14:textId="434E4349" w:rsidR="004D2F96" w:rsidRDefault="00277747" w:rsidP="00FA16C1">
      <w:pPr>
        <w:ind w:firstLine="708"/>
      </w:pPr>
      <w:r>
        <w:t xml:space="preserve">Sociální služby mohou být zřizovány krajem či obcí, </w:t>
      </w:r>
      <w:r w:rsidRPr="00277747">
        <w:t>Ministerstv</w:t>
      </w:r>
      <w:r>
        <w:t>em</w:t>
      </w:r>
      <w:r w:rsidRPr="00277747">
        <w:t xml:space="preserve"> práce a sociálních věcí</w:t>
      </w:r>
      <w:r>
        <w:t xml:space="preserve"> či nestátní neziskovou organizací.</w:t>
      </w:r>
      <w:r w:rsidR="004D2F96">
        <w:t xml:space="preserve"> Sociální služby </w:t>
      </w:r>
      <w:r w:rsidR="000651F0">
        <w:t>jsou</w:t>
      </w:r>
      <w:r w:rsidR="004D2F96">
        <w:t xml:space="preserve"> posky</w:t>
      </w:r>
      <w:r w:rsidR="000651F0">
        <w:t>továny</w:t>
      </w:r>
      <w:r w:rsidR="004D2F96">
        <w:t xml:space="preserve"> jako služby pobytové, ambulantní nebo terénní.</w:t>
      </w:r>
    </w:p>
    <w:p w14:paraId="7286FBCD" w14:textId="5DC5225B" w:rsidR="004D2F96" w:rsidRDefault="00906D3E" w:rsidP="00FA16C1">
      <w:pPr>
        <w:ind w:firstLine="708"/>
      </w:pPr>
      <w:r>
        <w:t xml:space="preserve">Veškeré sociální služby jsou ukotveny v legislativě České </w:t>
      </w:r>
      <w:r w:rsidR="00C12DB9">
        <w:t>republiky</w:t>
      </w:r>
      <w:r>
        <w:t>. Přesněji v zákoně č.</w:t>
      </w:r>
      <w:r w:rsidRPr="00906D3E">
        <w:t xml:space="preserve">  108/2006 Sb. o sociálních pracovnících</w:t>
      </w:r>
      <w:r w:rsidR="009942C3">
        <w:t>.</w:t>
      </w:r>
      <w:r w:rsidR="004F7FAA">
        <w:t xml:space="preserve"> </w:t>
      </w:r>
      <w:r w:rsidR="009942C3">
        <w:t xml:space="preserve">V tomto zákoně je i přesné rozdělení těchto služeb </w:t>
      </w:r>
      <w:r w:rsidR="00CD580B">
        <w:t xml:space="preserve">na služby </w:t>
      </w:r>
      <w:r w:rsidRPr="00906D3E">
        <w:t>sociální</w:t>
      </w:r>
      <w:r w:rsidR="00CD580B">
        <w:t>ho</w:t>
      </w:r>
      <w:r w:rsidRPr="00906D3E">
        <w:t xml:space="preserve"> poradenství, služby sociální péče a služby sociální prevence.</w:t>
      </w:r>
    </w:p>
    <w:p w14:paraId="1CDE710E" w14:textId="44AD290E" w:rsidR="00196908" w:rsidRDefault="00906D3E" w:rsidP="00FA16C1">
      <w:pPr>
        <w:ind w:firstLine="708"/>
      </w:pPr>
      <w:r>
        <w:t xml:space="preserve">Do služeb sociálního poradenství </w:t>
      </w:r>
      <w:proofErr w:type="gramStart"/>
      <w:r>
        <w:t>patří</w:t>
      </w:r>
      <w:proofErr w:type="gramEnd"/>
      <w:r>
        <w:t xml:space="preserve"> </w:t>
      </w:r>
      <w:r w:rsidR="00C2738A">
        <w:t xml:space="preserve">základní sociální nebo odborné sociální poradenství. </w:t>
      </w:r>
      <w:r w:rsidR="007A700F" w:rsidRPr="007A700F">
        <w:rPr>
          <w:i/>
          <w:iCs/>
        </w:rPr>
        <w:t>„</w:t>
      </w:r>
      <w:r w:rsidR="00C2738A" w:rsidRPr="007A700F">
        <w:rPr>
          <w:i/>
          <w:iCs/>
        </w:rPr>
        <w:t xml:space="preserve">Základní </w:t>
      </w:r>
      <w:r w:rsidR="007A700F" w:rsidRPr="007A700F">
        <w:rPr>
          <w:i/>
          <w:iCs/>
        </w:rPr>
        <w:t xml:space="preserve">sociální </w:t>
      </w:r>
      <w:r w:rsidR="00C2738A" w:rsidRPr="007A700F">
        <w:rPr>
          <w:i/>
          <w:iCs/>
        </w:rPr>
        <w:t xml:space="preserve">poradenství </w:t>
      </w:r>
      <w:r w:rsidR="007A700F" w:rsidRPr="007A700F">
        <w:rPr>
          <w:i/>
          <w:iCs/>
        </w:rPr>
        <w:t>poskytuje osobám potřebné informace přispívající k řešení jejich nepříznivé sociální situace. Základní sociální poradenství je základní činností při poskytování všech druhů sociálních služeb; poskytovatelé sociálních služeb jsou vždy povinni tuto činnost zajistit“</w:t>
      </w:r>
      <w:r w:rsidR="007A700F">
        <w:t xml:space="preserve"> (</w:t>
      </w:r>
      <w:bookmarkStart w:id="24" w:name="_Hlk91970888"/>
      <w:r w:rsidR="007A700F">
        <w:t>Zákon č. 108/2006 Sb., zákon o sociálních službách)</w:t>
      </w:r>
      <w:bookmarkEnd w:id="24"/>
      <w:r w:rsidR="004D2F96">
        <w:t xml:space="preserve">. </w:t>
      </w:r>
    </w:p>
    <w:p w14:paraId="68989DAB" w14:textId="57BB3A01" w:rsidR="0017005F" w:rsidRDefault="004D2F96" w:rsidP="00FA16C1">
      <w:pPr>
        <w:ind w:firstLine="708"/>
      </w:pPr>
      <w:r>
        <w:t xml:space="preserve">Oproti tomu odborné sociální poradenství </w:t>
      </w:r>
      <w:r w:rsidR="001512B8">
        <w:t xml:space="preserve">se provádí </w:t>
      </w:r>
      <w:r w:rsidR="001512B8" w:rsidRPr="001512B8">
        <w:rPr>
          <w:i/>
          <w:iCs/>
        </w:rPr>
        <w:t>„se zaměřením na potřeby jednotlivých okruhů sociálních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hospicového typu; zahrnuje též sociální práci s osobami, jejichž způsob života může vést ke konfliktu se společností“</w:t>
      </w:r>
      <w:r w:rsidR="001512B8">
        <w:rPr>
          <w:i/>
          <w:iCs/>
        </w:rPr>
        <w:t xml:space="preserve"> </w:t>
      </w:r>
      <w:r w:rsidR="001512B8">
        <w:t>(</w:t>
      </w:r>
      <w:bookmarkStart w:id="25" w:name="_Hlk92011741"/>
      <w:r w:rsidR="001512B8" w:rsidRPr="001512B8">
        <w:t>Zákon č. 108/2006 Sb., zákon o sociálních službách</w:t>
      </w:r>
      <w:bookmarkEnd w:id="25"/>
      <w:r w:rsidR="001512B8" w:rsidRPr="001512B8">
        <w:t>)</w:t>
      </w:r>
      <w:r w:rsidR="001512B8">
        <w:t>.</w:t>
      </w:r>
    </w:p>
    <w:p w14:paraId="2B4A4E53" w14:textId="2FA1638D" w:rsidR="00444482" w:rsidRDefault="00444482" w:rsidP="00FA16C1">
      <w:pPr>
        <w:ind w:firstLine="708"/>
      </w:pPr>
      <w:r w:rsidRPr="00444482">
        <w:t xml:space="preserve">Služby sociální péče </w:t>
      </w:r>
      <w:r w:rsidR="00412646">
        <w:t>pomáhají</w:t>
      </w:r>
      <w:r w:rsidRPr="00444482">
        <w:t xml:space="preserve"> osobám zajistit jejich fyzickou a psychickou soběstačnost</w:t>
      </w:r>
      <w:r w:rsidR="00B9438B">
        <w:t xml:space="preserve"> a mají za</w:t>
      </w:r>
      <w:r w:rsidRPr="00444482">
        <w:t xml:space="preserve"> cíl podpořit</w:t>
      </w:r>
      <w:r w:rsidR="00B9438B">
        <w:t xml:space="preserve"> je v jejich</w:t>
      </w:r>
      <w:r w:rsidRPr="00444482">
        <w:t xml:space="preserve"> </w:t>
      </w:r>
      <w:r w:rsidR="000E7D55">
        <w:t xml:space="preserve">naturálním </w:t>
      </w:r>
      <w:r w:rsidRPr="00444482">
        <w:t>sociálním prostředí a umožnit jim</w:t>
      </w:r>
      <w:r w:rsidR="00F25E0A">
        <w:t xml:space="preserve">      </w:t>
      </w:r>
      <w:r w:rsidR="00590660">
        <w:t xml:space="preserve">  </w:t>
      </w:r>
      <w:r w:rsidRPr="00444482">
        <w:t xml:space="preserve"> v nejvyšší možné míře zapojení</w:t>
      </w:r>
      <w:r w:rsidR="008622EB">
        <w:t xml:space="preserve"> se</w:t>
      </w:r>
      <w:r w:rsidRPr="00444482">
        <w:t xml:space="preserve"> do běžného života </w:t>
      </w:r>
      <w:r w:rsidR="003035C0">
        <w:t xml:space="preserve">ve </w:t>
      </w:r>
      <w:r w:rsidRPr="00444482">
        <w:t>společnosti</w:t>
      </w:r>
      <w:r w:rsidR="00B9438B">
        <w:t>.</w:t>
      </w:r>
      <w:r w:rsidRPr="00444482">
        <w:t xml:space="preserve"> </w:t>
      </w:r>
    </w:p>
    <w:p w14:paraId="54047A24" w14:textId="317EAE74" w:rsidR="005706AC" w:rsidRDefault="00986404" w:rsidP="00F50104">
      <w:pPr>
        <w:ind w:firstLine="708"/>
      </w:pPr>
      <w:r>
        <w:lastRenderedPageBreak/>
        <w:t xml:space="preserve">Do služeb sociální péče </w:t>
      </w:r>
      <w:proofErr w:type="gramStart"/>
      <w:r>
        <w:t>patří</w:t>
      </w:r>
      <w:proofErr w:type="gramEnd"/>
      <w:r>
        <w:t xml:space="preserve"> o</w:t>
      </w:r>
      <w:r w:rsidRPr="00986404">
        <w:t>sobní asistence</w:t>
      </w:r>
      <w:r>
        <w:t>, t</w:t>
      </w:r>
      <w:r w:rsidRPr="00986404">
        <w:t>ísňová péče</w:t>
      </w:r>
      <w:r>
        <w:t>, p</w:t>
      </w:r>
      <w:r w:rsidRPr="00986404">
        <w:t>růvodcovské a předčitatelské služby</w:t>
      </w:r>
      <w:r>
        <w:t>, p</w:t>
      </w:r>
      <w:r w:rsidRPr="00986404">
        <w:t>odpora samostatného bydlení</w:t>
      </w:r>
      <w:r>
        <w:t xml:space="preserve">, </w:t>
      </w:r>
      <w:r w:rsidR="00AF34A8">
        <w:t>o</w:t>
      </w:r>
      <w:r w:rsidR="00AF34A8" w:rsidRPr="00AF34A8">
        <w:t>dlehčovací služby</w:t>
      </w:r>
      <w:r w:rsidR="00AF34A8">
        <w:t>, c</w:t>
      </w:r>
      <w:r w:rsidR="00AF34A8" w:rsidRPr="00AF34A8">
        <w:t>entra denních služeb</w:t>
      </w:r>
      <w:r w:rsidR="00AF34A8">
        <w:t xml:space="preserve">, </w:t>
      </w:r>
      <w:r w:rsidR="006B6BE4">
        <w:t>d</w:t>
      </w:r>
      <w:r w:rsidR="006B6BE4" w:rsidRPr="006B6BE4">
        <w:t xml:space="preserve">enní </w:t>
      </w:r>
      <w:r w:rsidR="006B6BE4">
        <w:t xml:space="preserve">a týdenní </w:t>
      </w:r>
      <w:r w:rsidR="006B6BE4" w:rsidRPr="006B6BE4">
        <w:t>stacionáře</w:t>
      </w:r>
      <w:r w:rsidR="006B6BE4">
        <w:t>, d</w:t>
      </w:r>
      <w:r w:rsidR="006B6BE4" w:rsidRPr="006B6BE4">
        <w:t>omovy pro osoby se zdravotním postižením</w:t>
      </w:r>
      <w:r w:rsidR="006B6BE4">
        <w:t>, d</w:t>
      </w:r>
      <w:r w:rsidR="006B6BE4" w:rsidRPr="006B6BE4">
        <w:t>omovy pro seniory</w:t>
      </w:r>
      <w:r w:rsidR="006B6BE4">
        <w:t>, d</w:t>
      </w:r>
      <w:r w:rsidR="006B6BE4" w:rsidRPr="006B6BE4">
        <w:t>omovy se zvláštním režimem</w:t>
      </w:r>
      <w:r w:rsidR="006B6BE4">
        <w:t xml:space="preserve"> a c</w:t>
      </w:r>
      <w:r w:rsidR="006B6BE4" w:rsidRPr="006B6BE4">
        <w:t>hráněné bydlení</w:t>
      </w:r>
      <w:r w:rsidR="006B6BE4">
        <w:t>.</w:t>
      </w:r>
    </w:p>
    <w:p w14:paraId="63F773BD" w14:textId="3FB34279" w:rsidR="001F2207" w:rsidRDefault="00423CB3" w:rsidP="00F50104">
      <w:pPr>
        <w:ind w:firstLine="708"/>
      </w:pPr>
      <w:r>
        <w:t>Posledním</w:t>
      </w:r>
      <w:r w:rsidR="00194C93">
        <w:t>i službami</w:t>
      </w:r>
      <w:r>
        <w:t xml:space="preserve"> z tohoto rozdělení jsou služby sociální prevence. </w:t>
      </w:r>
      <w:r w:rsidRPr="00423CB3">
        <w:rPr>
          <w:i/>
          <w:iCs/>
        </w:rPr>
        <w:t>„Služby sociální prevence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jevů“</w:t>
      </w:r>
      <w:r>
        <w:rPr>
          <w:i/>
          <w:iCs/>
        </w:rPr>
        <w:t xml:space="preserve"> </w:t>
      </w:r>
      <w:r>
        <w:t>(</w:t>
      </w:r>
      <w:r w:rsidRPr="00423CB3">
        <w:t>Zákon č. 108/2006 Sb., zákon o sociálních službách</w:t>
      </w:r>
      <w:r>
        <w:t>)</w:t>
      </w:r>
      <w:r w:rsidR="007F3475">
        <w:t>.</w:t>
      </w:r>
    </w:p>
    <w:p w14:paraId="40585343" w14:textId="1E368BD2" w:rsidR="00277747" w:rsidRPr="00323F90" w:rsidRDefault="009C1F8B" w:rsidP="00F50104">
      <w:pPr>
        <w:ind w:firstLine="708"/>
      </w:pPr>
      <w:r>
        <w:t xml:space="preserve">Do tohoto sektoru </w:t>
      </w:r>
      <w:r w:rsidR="00421940">
        <w:t>spadá</w:t>
      </w:r>
      <w:r>
        <w:t xml:space="preserve"> raná péče,</w:t>
      </w:r>
      <w:r w:rsidR="00AD2621">
        <w:t xml:space="preserve"> t</w:t>
      </w:r>
      <w:r w:rsidR="00AD2621" w:rsidRPr="00AD2621">
        <w:t>elefonická krizová pomoc</w:t>
      </w:r>
      <w:r w:rsidR="00AD2621">
        <w:t>, t</w:t>
      </w:r>
      <w:r w:rsidR="00AD2621" w:rsidRPr="00AD2621">
        <w:t>lumočnické služby</w:t>
      </w:r>
      <w:r w:rsidR="00AD2621">
        <w:t xml:space="preserve">, </w:t>
      </w:r>
      <w:r w:rsidR="00840986">
        <w:t>a</w:t>
      </w:r>
      <w:r w:rsidR="00840986" w:rsidRPr="00840986">
        <w:t>zylové domy</w:t>
      </w:r>
      <w:r w:rsidR="00840986">
        <w:t xml:space="preserve">, </w:t>
      </w:r>
      <w:r w:rsidR="00644DEA">
        <w:t>d</w:t>
      </w:r>
      <w:r w:rsidR="00644DEA" w:rsidRPr="00644DEA">
        <w:t>omy na půl cesty</w:t>
      </w:r>
      <w:r w:rsidR="00644DEA">
        <w:t>, k</w:t>
      </w:r>
      <w:r w:rsidR="00644DEA" w:rsidRPr="00644DEA">
        <w:t>ontaktní centra</w:t>
      </w:r>
      <w:r w:rsidR="00644DEA">
        <w:t>, k</w:t>
      </w:r>
      <w:r w:rsidR="00644DEA" w:rsidRPr="00644DEA">
        <w:t>rizová pomoc</w:t>
      </w:r>
      <w:r w:rsidR="00644DEA">
        <w:t>, i</w:t>
      </w:r>
      <w:r w:rsidR="00644DEA" w:rsidRPr="00644DEA">
        <w:t>ntervenční centra</w:t>
      </w:r>
      <w:r w:rsidR="00644DEA">
        <w:t xml:space="preserve">, </w:t>
      </w:r>
      <w:r w:rsidR="002864CD">
        <w:t>n</w:t>
      </w:r>
      <w:r w:rsidR="002864CD" w:rsidRPr="002864CD">
        <w:t>ízkoprahová denní centra</w:t>
      </w:r>
      <w:r w:rsidR="002864CD">
        <w:t>, n</w:t>
      </w:r>
      <w:r w:rsidR="002864CD" w:rsidRPr="002864CD">
        <w:t>ízkoprahová zařízení pro děti a mládež</w:t>
      </w:r>
      <w:r w:rsidR="002864CD">
        <w:t xml:space="preserve">, </w:t>
      </w:r>
      <w:r w:rsidR="00EC4CA0">
        <w:t>n</w:t>
      </w:r>
      <w:r w:rsidR="00EC4CA0" w:rsidRPr="00EC4CA0">
        <w:t>oclehárny</w:t>
      </w:r>
      <w:r w:rsidR="00EC4CA0">
        <w:t>, s</w:t>
      </w:r>
      <w:r w:rsidR="00EC4CA0" w:rsidRPr="00EC4CA0">
        <w:t>ociálně aktivizační služby pro rodiny s</w:t>
      </w:r>
      <w:r w:rsidR="00EC4CA0">
        <w:t> </w:t>
      </w:r>
      <w:r w:rsidR="00EC4CA0" w:rsidRPr="00EC4CA0">
        <w:t>dětmi</w:t>
      </w:r>
      <w:r w:rsidR="00EC4CA0">
        <w:t>, s</w:t>
      </w:r>
      <w:r w:rsidR="00EC4CA0" w:rsidRPr="00EC4CA0">
        <w:t>lužby následné péče</w:t>
      </w:r>
      <w:r w:rsidR="00EC4CA0">
        <w:t>, s</w:t>
      </w:r>
      <w:r w:rsidR="00EC4CA0" w:rsidRPr="00EC4CA0">
        <w:t>ociálně aktivizační služby pro seniory a osoby se zdravotním postižením</w:t>
      </w:r>
      <w:r w:rsidR="00EC4CA0">
        <w:t>, s</w:t>
      </w:r>
      <w:r w:rsidR="00EC4CA0" w:rsidRPr="00EC4CA0">
        <w:t>ociálně terapeutické dílny</w:t>
      </w:r>
      <w:r w:rsidR="00EC4CA0">
        <w:t>, t</w:t>
      </w:r>
      <w:r w:rsidR="00EC4CA0" w:rsidRPr="00EC4CA0">
        <w:t>erapeutické komunity</w:t>
      </w:r>
      <w:r w:rsidR="00EC4CA0">
        <w:t>, t</w:t>
      </w:r>
      <w:r w:rsidR="00EC4CA0" w:rsidRPr="00EC4CA0">
        <w:t>erénní programy</w:t>
      </w:r>
      <w:r w:rsidR="00F1374A">
        <w:t xml:space="preserve"> či </w:t>
      </w:r>
      <w:r w:rsidR="00EC4CA0">
        <w:t>s</w:t>
      </w:r>
      <w:r w:rsidR="00EC4CA0" w:rsidRPr="00EC4CA0">
        <w:t>ociální rehabilitace</w:t>
      </w:r>
      <w:r w:rsidR="00F1374A">
        <w:t xml:space="preserve">. </w:t>
      </w:r>
    </w:p>
    <w:p w14:paraId="0D2F5D89" w14:textId="1C55FACE" w:rsidR="00916233" w:rsidRDefault="00916233" w:rsidP="00FE1463">
      <w:pPr>
        <w:pStyle w:val="Nadpis2"/>
      </w:pPr>
      <w:bookmarkStart w:id="26" w:name="_Toc101303107"/>
      <w:r w:rsidRPr="006423D0">
        <w:t>Veřejný a státní sektor</w:t>
      </w:r>
      <w:bookmarkEnd w:id="26"/>
      <w:r w:rsidRPr="006423D0">
        <w:t xml:space="preserve"> </w:t>
      </w:r>
    </w:p>
    <w:p w14:paraId="037C54E0" w14:textId="3D37AB0E" w:rsidR="00AD3FCA" w:rsidRDefault="00AD3FCA" w:rsidP="00F50104">
      <w:pPr>
        <w:ind w:firstLine="708"/>
      </w:pPr>
      <w:r>
        <w:t>Škola je prostředí</w:t>
      </w:r>
      <w:r w:rsidR="00AF5252">
        <w:t>,</w:t>
      </w:r>
      <w:r>
        <w:t xml:space="preserve"> kde se odráž</w:t>
      </w:r>
      <w:r w:rsidR="000C3099">
        <w:t>ejí</w:t>
      </w:r>
      <w:r>
        <w:t xml:space="preserve"> veškeré charakteristiky celé společnosti. </w:t>
      </w:r>
      <w:r w:rsidR="007B4B26" w:rsidRPr="007B4B26">
        <w:t>Ideálem dnešního modelu škol j</w:t>
      </w:r>
      <w:r w:rsidR="007051A1">
        <w:t>sou</w:t>
      </w:r>
      <w:r w:rsidR="007B4B26" w:rsidRPr="007B4B26">
        <w:t xml:space="preserve"> „školy jako pospolitosti“</w:t>
      </w:r>
      <w:r w:rsidR="007B4B26">
        <w:t xml:space="preserve">. </w:t>
      </w:r>
      <w:r>
        <w:t xml:space="preserve">Aktuálním jevem objevujícím se v tomto prostředí je </w:t>
      </w:r>
      <w:r w:rsidR="007B4B26">
        <w:t xml:space="preserve">tedy </w:t>
      </w:r>
      <w:r>
        <w:t xml:space="preserve">inkluze. Ta </w:t>
      </w:r>
      <w:r w:rsidR="006B2FBC">
        <w:t>spadá</w:t>
      </w:r>
      <w:r>
        <w:t xml:space="preserve"> i do témat</w:t>
      </w:r>
      <w:r w:rsidR="00DB48C3">
        <w:t xml:space="preserve">, kterými se </w:t>
      </w:r>
      <w:r>
        <w:t>sociální pedagog</w:t>
      </w:r>
      <w:r w:rsidR="00DB48C3">
        <w:t xml:space="preserve"> zabývá</w:t>
      </w:r>
      <w:r>
        <w:t xml:space="preserve">. </w:t>
      </w:r>
      <w:r w:rsidRPr="00AD3FCA">
        <w:t xml:space="preserve">Inkluze však nesouvisí </w:t>
      </w:r>
      <w:r>
        <w:t>jen</w:t>
      </w:r>
      <w:r w:rsidRPr="00AD3FCA">
        <w:t xml:space="preserve"> se školním prostředím</w:t>
      </w:r>
      <w:r>
        <w:t>. Můžeme se s ní setkat skoro v každém prostředí</w:t>
      </w:r>
      <w:r w:rsidR="00FE50EE">
        <w:t xml:space="preserve"> a v každé situaci</w:t>
      </w:r>
      <w:r>
        <w:t xml:space="preserve">. </w:t>
      </w:r>
    </w:p>
    <w:p w14:paraId="58DF9F0B" w14:textId="3E9FB2CD" w:rsidR="00A94EF1" w:rsidRDefault="007B4B26" w:rsidP="00F50104">
      <w:pPr>
        <w:ind w:firstLine="708"/>
      </w:pPr>
      <w:r>
        <w:t xml:space="preserve">Hlavními tématy inkluze jsou </w:t>
      </w:r>
      <w:r w:rsidR="00F46CC2">
        <w:t>podle Masarykov</w:t>
      </w:r>
      <w:r w:rsidR="00DB48C3">
        <w:t>y</w:t>
      </w:r>
      <w:r w:rsidR="00F46CC2">
        <w:t xml:space="preserve"> univerzity</w:t>
      </w:r>
      <w:r w:rsidR="00385CFD">
        <w:t>:</w:t>
      </w:r>
      <w:r w:rsidR="00F46CC2">
        <w:t xml:space="preserve"> otevřená škola a otevřená společnost, kultura uznání a práce s jinakostí, důstojnost člověka </w:t>
      </w:r>
      <w:r w:rsidR="00385CFD">
        <w:t>v prostředí školy, rodiny a celé společnosti</w:t>
      </w:r>
      <w:r w:rsidR="00514F0F">
        <w:t>,</w:t>
      </w:r>
      <w:r w:rsidR="00385CFD">
        <w:t xml:space="preserve"> hodnoty a hodnotová výchova.</w:t>
      </w:r>
      <w:r w:rsidR="00A94EF1">
        <w:t xml:space="preserve"> </w:t>
      </w:r>
    </w:p>
    <w:p w14:paraId="5FCBA9F0" w14:textId="1E9680A6" w:rsidR="001D15AD" w:rsidRDefault="00A94EF1" w:rsidP="00F50104">
      <w:pPr>
        <w:ind w:firstLine="708"/>
      </w:pPr>
      <w:r>
        <w:t>Ve školním prostředí se objevují i následující</w:t>
      </w:r>
      <w:r w:rsidR="00533EFA">
        <w:t xml:space="preserve"> sociálně patologické</w:t>
      </w:r>
      <w:r>
        <w:t xml:space="preserve"> jevy: záškoláctví, šikana, agresivita či vandalismus.</w:t>
      </w:r>
      <w:r w:rsidR="00AF5252">
        <w:t xml:space="preserve"> Tyto</w:t>
      </w:r>
      <w:r w:rsidR="002D647A">
        <w:t xml:space="preserve"> </w:t>
      </w:r>
      <w:r>
        <w:t>jevy</w:t>
      </w:r>
      <w:r w:rsidR="00AF5252">
        <w:t xml:space="preserve"> jsou v kompetencích s</w:t>
      </w:r>
      <w:r w:rsidR="007B4B26">
        <w:t>ociální</w:t>
      </w:r>
      <w:r w:rsidR="00AF5252">
        <w:t>ho</w:t>
      </w:r>
      <w:r w:rsidR="007B4B26">
        <w:t xml:space="preserve"> pedagog</w:t>
      </w:r>
      <w:r w:rsidR="00437699">
        <w:t>a,</w:t>
      </w:r>
      <w:r w:rsidR="00AF5252">
        <w:t xml:space="preserve"> i v tomto prostředí může být nápomocen. </w:t>
      </w:r>
      <w:r w:rsidR="001D15AD">
        <w:t xml:space="preserve"> </w:t>
      </w:r>
    </w:p>
    <w:p w14:paraId="791F583D" w14:textId="3D221EB9" w:rsidR="00AD3FCA" w:rsidRDefault="00505B36" w:rsidP="00F50104">
      <w:pPr>
        <w:ind w:firstLine="708"/>
      </w:pPr>
      <w:r>
        <w:lastRenderedPageBreak/>
        <w:t xml:space="preserve">Přesněji se může </w:t>
      </w:r>
      <w:r w:rsidR="002D647A">
        <w:t xml:space="preserve">sociální pedagog ve školním prostředí </w:t>
      </w:r>
      <w:r w:rsidR="008621D0">
        <w:t xml:space="preserve">uplatnit jako </w:t>
      </w:r>
      <w:r w:rsidRPr="00505B36">
        <w:t>asistent pedagoga, vychovatel, pedagog volného času, animátor volnočasových aktivit, metodik prevence</w:t>
      </w:r>
      <w:r w:rsidR="00AE44FE">
        <w:t xml:space="preserve"> nebo jako </w:t>
      </w:r>
      <w:r w:rsidRPr="00505B36">
        <w:t>poradce pro výchovné a sociální otázky</w:t>
      </w:r>
      <w:r>
        <w:t>.</w:t>
      </w:r>
    </w:p>
    <w:p w14:paraId="7A58F297" w14:textId="10BB8BDA" w:rsidR="001804A5" w:rsidRDefault="001804A5" w:rsidP="00F50104">
      <w:pPr>
        <w:ind w:firstLine="708"/>
      </w:pPr>
      <w:r>
        <w:t>Do tohoto sektoru</w:t>
      </w:r>
      <w:r w:rsidR="00710A4F">
        <w:t xml:space="preserve"> </w:t>
      </w:r>
      <w:proofErr w:type="gramStart"/>
      <w:r>
        <w:t>patří</w:t>
      </w:r>
      <w:proofErr w:type="gramEnd"/>
      <w:r>
        <w:t xml:space="preserve"> také</w:t>
      </w:r>
      <w:r w:rsidR="00055C3E">
        <w:t xml:space="preserve"> Orgán</w:t>
      </w:r>
      <w:r>
        <w:t xml:space="preserve"> </w:t>
      </w:r>
      <w:r w:rsidR="00055C3E">
        <w:t>s</w:t>
      </w:r>
      <w:r w:rsidRPr="001804A5">
        <w:t>ociálně-právní ochran</w:t>
      </w:r>
      <w:r w:rsidR="00BC0E7B">
        <w:t>y</w:t>
      </w:r>
      <w:r w:rsidRPr="001804A5">
        <w:t xml:space="preserve"> d</w:t>
      </w:r>
      <w:r w:rsidR="00BF46C5">
        <w:t>ětí</w:t>
      </w:r>
      <w:r>
        <w:t xml:space="preserve"> neboli OSPOD. </w:t>
      </w:r>
      <w:r w:rsidRPr="001804A5">
        <w:rPr>
          <w:i/>
          <w:iCs/>
        </w:rPr>
        <w:t>„Představuje zajištění práva dítěte na život, jeho příznivý vývoj, na rodičovskou péči a život</w:t>
      </w:r>
      <w:r w:rsidR="00D47381">
        <w:rPr>
          <w:i/>
          <w:iCs/>
        </w:rPr>
        <w:t xml:space="preserve">         </w:t>
      </w:r>
      <w:r w:rsidRPr="001804A5">
        <w:rPr>
          <w:i/>
          <w:iCs/>
        </w:rPr>
        <w:t xml:space="preserve"> v rodině, na identitu dítěte, svobodu myšlení, svědomí a náboženství, na vzdělání, zaměstnání, zahrnuje také ochranu dítěte před jakýmkoliv tělesným či duševním násilím, zanedbáváním, zneužíváním nebo vykořisťováním“</w:t>
      </w:r>
      <w:r>
        <w:t xml:space="preserve"> (MPSV, 2021). </w:t>
      </w:r>
      <w:r w:rsidR="006C175D">
        <w:t xml:space="preserve"> </w:t>
      </w:r>
    </w:p>
    <w:p w14:paraId="7B3DFBED" w14:textId="79B16827" w:rsidR="001D1569" w:rsidRDefault="00A94EF1" w:rsidP="00F50104">
      <w:pPr>
        <w:ind w:firstLine="708"/>
      </w:pPr>
      <w:r>
        <w:t xml:space="preserve">OSPOD se </w:t>
      </w:r>
      <w:proofErr w:type="gramStart"/>
      <w:r>
        <w:t>snaží</w:t>
      </w:r>
      <w:proofErr w:type="gramEnd"/>
      <w:r>
        <w:t xml:space="preserve"> o </w:t>
      </w:r>
      <w:r w:rsidRPr="00A94EF1">
        <w:t>naplňování Úmluvy o právech dítěte a dalších mezinárodních úmluv</w:t>
      </w:r>
      <w:r w:rsidR="004E1B1E">
        <w:t xml:space="preserve">. Jedním ze zákonů, kterými se OSPOD řídí, je zákon č. </w:t>
      </w:r>
      <w:r w:rsidR="004E1B1E" w:rsidRPr="004E1B1E">
        <w:t>359/1999 Sb., o sociálně-právní ochraně dětí</w:t>
      </w:r>
      <w:r w:rsidR="004E1B1E">
        <w:t xml:space="preserve">. </w:t>
      </w:r>
    </w:p>
    <w:p w14:paraId="6978761F" w14:textId="66691392" w:rsidR="00205E30" w:rsidRDefault="006C175D" w:rsidP="00F50104">
      <w:pPr>
        <w:ind w:firstLine="708"/>
      </w:pPr>
      <w:r>
        <w:t>Sociální pedagog může také pracovat v pobytových střediscích správy uprchlických zařízení</w:t>
      </w:r>
      <w:r w:rsidR="00A56C5E">
        <w:t xml:space="preserve"> či ve věznicích</w:t>
      </w:r>
      <w:r w:rsidR="00205E30">
        <w:t>,</w:t>
      </w:r>
      <w:r w:rsidR="00BF7AE2">
        <w:t xml:space="preserve"> a to jak </w:t>
      </w:r>
      <w:r w:rsidR="00205E30">
        <w:t xml:space="preserve">ve věznicích </w:t>
      </w:r>
      <w:r w:rsidR="00BF7AE2">
        <w:t>s </w:t>
      </w:r>
      <w:r w:rsidR="00A072ED">
        <w:t>ostrahou,</w:t>
      </w:r>
      <w:r w:rsidR="00BF7AE2">
        <w:t xml:space="preserve"> tak i se zvýšenou ostrahou nebo ve věznicích pro mladistvé</w:t>
      </w:r>
      <w:r w:rsidR="00205E30">
        <w:t>.</w:t>
      </w:r>
    </w:p>
    <w:p w14:paraId="56FB56F5" w14:textId="2D9EB45B" w:rsidR="009D2090" w:rsidRDefault="00205E30" w:rsidP="00F50104">
      <w:pPr>
        <w:ind w:firstLine="708"/>
      </w:pPr>
      <w:r>
        <w:t xml:space="preserve">Také může pracovat </w:t>
      </w:r>
      <w:r w:rsidR="00A56C5E">
        <w:t>jako pracovník probační a mediační služby.</w:t>
      </w:r>
      <w:r>
        <w:t xml:space="preserve"> Probační služba je soudem uložený dohled na pachatele trestného činu, aby se zjistil stav jeho chování. Oproti tomu mediační služba </w:t>
      </w:r>
      <w:r w:rsidRPr="00205E30">
        <w:t>je jedním z nástrojů řešení trestného činu a jeho následků mezi pachatelem a poškozeným</w:t>
      </w:r>
      <w:r>
        <w:t>.</w:t>
      </w:r>
    </w:p>
    <w:p w14:paraId="3C79E252" w14:textId="2AEC46C5" w:rsidR="00D23208" w:rsidRDefault="00D23208" w:rsidP="00F35B8F">
      <w:pPr>
        <w:ind w:left="708" w:firstLine="576"/>
      </w:pPr>
    </w:p>
    <w:p w14:paraId="4563CB62" w14:textId="207E43F2" w:rsidR="00D23208" w:rsidRDefault="00D23208" w:rsidP="00F35B8F">
      <w:pPr>
        <w:ind w:left="708" w:firstLine="576"/>
      </w:pPr>
    </w:p>
    <w:p w14:paraId="2701707C" w14:textId="7D450927" w:rsidR="00D23208" w:rsidRDefault="00D23208" w:rsidP="00F35B8F">
      <w:pPr>
        <w:ind w:left="708" w:firstLine="576"/>
      </w:pPr>
    </w:p>
    <w:p w14:paraId="39E1DF54" w14:textId="294167D1" w:rsidR="00D23208" w:rsidRDefault="00D23208" w:rsidP="00F35B8F">
      <w:pPr>
        <w:ind w:left="708" w:firstLine="576"/>
      </w:pPr>
    </w:p>
    <w:p w14:paraId="4D388FA5" w14:textId="0DEB9B2A" w:rsidR="00D23208" w:rsidRDefault="00D23208" w:rsidP="00F35B8F">
      <w:pPr>
        <w:ind w:left="708" w:firstLine="576"/>
      </w:pPr>
    </w:p>
    <w:p w14:paraId="22AC5527" w14:textId="26B1195C" w:rsidR="00D23208" w:rsidRDefault="00D23208" w:rsidP="00F35B8F">
      <w:pPr>
        <w:ind w:left="708" w:firstLine="576"/>
      </w:pPr>
    </w:p>
    <w:p w14:paraId="7326A4B4" w14:textId="2C898145" w:rsidR="00F50104" w:rsidRDefault="00F50104" w:rsidP="00F35B8F">
      <w:pPr>
        <w:ind w:left="708" w:firstLine="576"/>
      </w:pPr>
    </w:p>
    <w:p w14:paraId="3230F747" w14:textId="77777777" w:rsidR="00F50104" w:rsidRDefault="00F50104" w:rsidP="00F35B8F">
      <w:pPr>
        <w:ind w:left="708" w:firstLine="576"/>
      </w:pPr>
    </w:p>
    <w:p w14:paraId="4E701F8A" w14:textId="061B15B9" w:rsidR="001A066D" w:rsidRDefault="001A066D" w:rsidP="001A066D">
      <w:pPr>
        <w:pStyle w:val="Nadpis1"/>
      </w:pPr>
      <w:bookmarkStart w:id="27" w:name="_Toc101303108"/>
      <w:r w:rsidRPr="001A066D">
        <w:lastRenderedPageBreak/>
        <w:t>Metodologie</w:t>
      </w:r>
      <w:bookmarkEnd w:id="27"/>
    </w:p>
    <w:p w14:paraId="581D0B49" w14:textId="55BE3ED0" w:rsidR="00271E99" w:rsidRPr="00271E99" w:rsidRDefault="00F47AE2" w:rsidP="00933CEF">
      <w:pPr>
        <w:ind w:firstLine="432"/>
      </w:pPr>
      <w:r>
        <w:t xml:space="preserve">Slovo pochází ze spojení řeckého </w:t>
      </w:r>
      <w:proofErr w:type="spellStart"/>
      <w:proofErr w:type="gramStart"/>
      <w:r w:rsidR="001B3E60">
        <w:t>methodos</w:t>
      </w:r>
      <w:proofErr w:type="spellEnd"/>
      <w:r>
        <w:t>,</w:t>
      </w:r>
      <w:proofErr w:type="gramEnd"/>
      <w:r w:rsidR="001B3E60">
        <w:t xml:space="preserve"> </w:t>
      </w:r>
      <w:r>
        <w:t xml:space="preserve">neboli </w:t>
      </w:r>
      <w:r w:rsidR="001B3E60">
        <w:t>postup zkoumání</w:t>
      </w:r>
      <w:r>
        <w:t xml:space="preserve"> a </w:t>
      </w:r>
      <w:r w:rsidR="001B3E60">
        <w:t>logos</w:t>
      </w:r>
      <w:r w:rsidR="00445AA0">
        <w:t>,</w:t>
      </w:r>
      <w:r w:rsidR="00933CEF">
        <w:t xml:space="preserve"> a to znamená </w:t>
      </w:r>
      <w:r w:rsidR="001B3E60">
        <w:t>slovo</w:t>
      </w:r>
      <w:r w:rsidR="00445AA0">
        <w:t xml:space="preserve"> </w:t>
      </w:r>
      <w:r>
        <w:t xml:space="preserve">či </w:t>
      </w:r>
      <w:r w:rsidR="001B3E60">
        <w:t>nauka</w:t>
      </w:r>
      <w:r>
        <w:t xml:space="preserve">. </w:t>
      </w:r>
      <w:r w:rsidR="00933CEF" w:rsidRPr="00814210">
        <w:rPr>
          <w:i/>
          <w:iCs/>
        </w:rPr>
        <w:t xml:space="preserve">„Metodologie je vědní disciplína, která se zabývá metodami, jejich tvorbou a aplikací. Patří do teorie či </w:t>
      </w:r>
      <w:proofErr w:type="gramStart"/>
      <w:r w:rsidR="004C7E56" w:rsidRPr="00814210">
        <w:rPr>
          <w:i/>
          <w:iCs/>
        </w:rPr>
        <w:t>filo</w:t>
      </w:r>
      <w:r w:rsidR="004C7E56">
        <w:rPr>
          <w:i/>
          <w:iCs/>
        </w:rPr>
        <w:t>s</w:t>
      </w:r>
      <w:r w:rsidR="004C7E56" w:rsidRPr="00814210">
        <w:rPr>
          <w:i/>
          <w:iCs/>
        </w:rPr>
        <w:t>ofie</w:t>
      </w:r>
      <w:proofErr w:type="gramEnd"/>
      <w:r w:rsidR="00933CEF" w:rsidRPr="00814210">
        <w:rPr>
          <w:i/>
          <w:iCs/>
        </w:rPr>
        <w:t xml:space="preserve"> vědy a obecněji do epistemologie. Pod vlivem angličtiny se slovo někdy používá i pro metodiku (použitý postup či metodu)“</w:t>
      </w:r>
      <w:r w:rsidR="00814210">
        <w:rPr>
          <w:i/>
          <w:iCs/>
        </w:rPr>
        <w:t xml:space="preserve"> </w:t>
      </w:r>
      <w:r w:rsidR="00814210">
        <w:t>(</w:t>
      </w:r>
      <w:r w:rsidR="00933CEF">
        <w:t>CUNI, 2022)</w:t>
      </w:r>
      <w:r w:rsidR="00814210">
        <w:t>.</w:t>
      </w:r>
    </w:p>
    <w:p w14:paraId="16486D72" w14:textId="39C5DDCA" w:rsidR="000A0958" w:rsidRDefault="000A0958" w:rsidP="001A066D">
      <w:pPr>
        <w:pStyle w:val="Nadpis2"/>
      </w:pPr>
      <w:bookmarkStart w:id="28" w:name="_Toc101303109"/>
      <w:r w:rsidRPr="006423D0">
        <w:t>Sběr dat a metoda jejich sběru</w:t>
      </w:r>
      <w:bookmarkEnd w:id="28"/>
    </w:p>
    <w:p w14:paraId="01720D69" w14:textId="7CE41717" w:rsidR="00C1365F" w:rsidRDefault="005A1C2B" w:rsidP="00F50104">
      <w:pPr>
        <w:ind w:firstLine="708"/>
      </w:pPr>
      <w:r>
        <w:t xml:space="preserve">Pro moji bakalářskou práci jsem zvolila kvalitativní výzkum. </w:t>
      </w:r>
      <w:r w:rsidR="00FF50EC" w:rsidRPr="00C52699">
        <w:rPr>
          <w:i/>
          <w:iCs/>
        </w:rPr>
        <w:t xml:space="preserve">„Kvalitativní výzkum je proces hledání porozumění založen na různých metodologických tradicích zkoumání daného sociálního nebo lidského problému. Výzkumník </w:t>
      </w:r>
      <w:proofErr w:type="gramStart"/>
      <w:r w:rsidR="00FF50EC" w:rsidRPr="00C52699">
        <w:rPr>
          <w:i/>
          <w:iCs/>
        </w:rPr>
        <w:t>vytváří</w:t>
      </w:r>
      <w:proofErr w:type="gramEnd"/>
      <w:r w:rsidR="00FF50EC" w:rsidRPr="00C52699">
        <w:rPr>
          <w:i/>
          <w:iCs/>
        </w:rPr>
        <w:t xml:space="preserve"> komplexní, holistický obraz, analyzuje různé typy textů, informuje o názorech účastníků výzkumu a provádí zkoumání v přirozených podmínkách“</w:t>
      </w:r>
      <w:r w:rsidR="00FF50EC">
        <w:t xml:space="preserve"> (</w:t>
      </w:r>
      <w:proofErr w:type="spellStart"/>
      <w:r w:rsidR="00FF50EC">
        <w:t>Creswell</w:t>
      </w:r>
      <w:proofErr w:type="spellEnd"/>
      <w:r w:rsidR="00FF50EC">
        <w:t>,</w:t>
      </w:r>
      <w:r w:rsidR="00117AA5">
        <w:t xml:space="preserve"> 2013</w:t>
      </w:r>
      <w:r w:rsidR="00FF50EC">
        <w:t>)</w:t>
      </w:r>
      <w:r w:rsidR="007A3BA2">
        <w:t>.</w:t>
      </w:r>
      <w:r>
        <w:t xml:space="preserve"> Tento výzkum </w:t>
      </w:r>
      <w:r w:rsidR="004B083D" w:rsidRPr="004B083D">
        <w:t>vyšel z</w:t>
      </w:r>
      <w:r>
        <w:t> </w:t>
      </w:r>
      <w:r w:rsidR="004B083D" w:rsidRPr="004B083D">
        <w:t>pozitivismu</w:t>
      </w:r>
      <w:r>
        <w:t xml:space="preserve"> a </w:t>
      </w:r>
      <w:r w:rsidR="004B083D" w:rsidRPr="004B083D">
        <w:t>opírá se o deduk</w:t>
      </w:r>
      <w:r>
        <w:t>ci.</w:t>
      </w:r>
      <w:r w:rsidR="00B162BB">
        <w:t xml:space="preserve"> Dedukce je typ </w:t>
      </w:r>
      <w:r w:rsidR="00B162BB" w:rsidRPr="00B162BB">
        <w:t>úsudku, kdy se z</w:t>
      </w:r>
      <w:r w:rsidR="00B162BB">
        <w:t xml:space="preserve"> premis </w:t>
      </w:r>
      <w:r w:rsidR="00B162BB" w:rsidRPr="00B162BB">
        <w:t>dospívá k novému závěru</w:t>
      </w:r>
      <w:r w:rsidR="00B162BB">
        <w:t xml:space="preserve"> nebo tvrzení.</w:t>
      </w:r>
    </w:p>
    <w:p w14:paraId="38A99241" w14:textId="5556D127" w:rsidR="00205F4C" w:rsidRDefault="00205F4C" w:rsidP="00F50104">
      <w:pPr>
        <w:ind w:firstLine="708"/>
      </w:pPr>
      <w:r>
        <w:t xml:space="preserve">Jako metodu sběru dat jsem využila metodu </w:t>
      </w:r>
      <w:proofErr w:type="gramStart"/>
      <w:r>
        <w:t>dotazníku</w:t>
      </w:r>
      <w:r w:rsidR="008377D3">
        <w:t>,</w:t>
      </w:r>
      <w:proofErr w:type="gramEnd"/>
      <w:r w:rsidR="00070ABF">
        <w:t xml:space="preserve"> </w:t>
      </w:r>
      <w:r w:rsidR="00A072ED">
        <w:t>neboli</w:t>
      </w:r>
      <w:r w:rsidR="00070ABF">
        <w:t xml:space="preserve"> dotazníkové šetření.</w:t>
      </w:r>
      <w:r>
        <w:t xml:space="preserve"> </w:t>
      </w:r>
      <w:r w:rsidR="00C1365F" w:rsidRPr="00C1365F">
        <w:t xml:space="preserve">Dotazník </w:t>
      </w:r>
      <w:r w:rsidR="00C1365F">
        <w:t xml:space="preserve">lze </w:t>
      </w:r>
      <w:r w:rsidR="00C1365F" w:rsidRPr="00C1365F">
        <w:t>charakterizovat jako soubor předem připravených otázek, které jsou dotazovanému</w:t>
      </w:r>
      <w:r w:rsidR="00C1365F">
        <w:t xml:space="preserve"> </w:t>
      </w:r>
      <w:r w:rsidR="00C1365F" w:rsidRPr="00C1365F">
        <w:t>předkládány v písemné podobě.</w:t>
      </w:r>
      <w:r w:rsidR="00C1365F">
        <w:t xml:space="preserve"> </w:t>
      </w:r>
      <w:r w:rsidR="00DE286A">
        <w:t xml:space="preserve">Svůj dotazník jsem realizovala v aplikaci </w:t>
      </w:r>
      <w:proofErr w:type="spellStart"/>
      <w:r w:rsidR="00DE286A">
        <w:t>GoogleForms</w:t>
      </w:r>
      <w:proofErr w:type="spellEnd"/>
      <w:r w:rsidR="00DE286A">
        <w:t>.</w:t>
      </w:r>
    </w:p>
    <w:p w14:paraId="3200A762" w14:textId="00F749F5" w:rsidR="00F50104" w:rsidRDefault="0070244F" w:rsidP="00F50104">
      <w:pPr>
        <w:ind w:firstLine="708"/>
      </w:pPr>
      <w:proofErr w:type="spellStart"/>
      <w:r>
        <w:t>GoogleForms</w:t>
      </w:r>
      <w:proofErr w:type="spellEnd"/>
      <w:r>
        <w:t xml:space="preserve"> je webová aplikace od společnosti Google</w:t>
      </w:r>
      <w:r w:rsidR="0035231B">
        <w:t>, kter</w:t>
      </w:r>
      <w:r w:rsidR="008377D3">
        <w:t>á</w:t>
      </w:r>
      <w:r w:rsidR="0035231B">
        <w:t xml:space="preserve"> </w:t>
      </w:r>
      <w:proofErr w:type="gramStart"/>
      <w:r w:rsidR="0035231B" w:rsidRPr="0035231B">
        <w:t>slouží</w:t>
      </w:r>
      <w:proofErr w:type="gramEnd"/>
      <w:r w:rsidR="0035231B" w:rsidRPr="0035231B">
        <w:t xml:space="preserve"> k vytváření online průzkumů a kvízů</w:t>
      </w:r>
      <w:r w:rsidR="0035231B">
        <w:t xml:space="preserve"> a </w:t>
      </w:r>
      <w:r w:rsidR="000545C7">
        <w:t>ty lze</w:t>
      </w:r>
      <w:r w:rsidR="0035231B">
        <w:t xml:space="preserve"> posílat ostatním uživatelům</w:t>
      </w:r>
      <w:r w:rsidR="0035231B" w:rsidRPr="0035231B">
        <w:t>.</w:t>
      </w:r>
    </w:p>
    <w:p w14:paraId="0A98DF3D" w14:textId="77777777" w:rsidR="00F50104" w:rsidRDefault="00820F48" w:rsidP="00F50104">
      <w:pPr>
        <w:ind w:firstLine="708"/>
      </w:pPr>
      <w:r>
        <w:t>Do dotazníku jsem volila</w:t>
      </w:r>
      <w:r w:rsidR="004913E7">
        <w:t xml:space="preserve"> spíše</w:t>
      </w:r>
      <w:r>
        <w:t xml:space="preserve"> otázky otevřené</w:t>
      </w:r>
      <w:r w:rsidR="004913E7">
        <w:t>ho typu</w:t>
      </w:r>
      <w:r>
        <w:t xml:space="preserve">, které mi </w:t>
      </w:r>
      <w:r w:rsidR="00DE286A">
        <w:t>pomohly od respondentů získat jejich názor na danou problematiku.</w:t>
      </w:r>
      <w:r w:rsidR="009E27DE">
        <w:t xml:space="preserve"> Respondenti měli možnost se u každé otázky plně vyjádřit stejně jako například u metody rozhovoru.</w:t>
      </w:r>
    </w:p>
    <w:p w14:paraId="23FB1638" w14:textId="289320CA" w:rsidR="00E96E75" w:rsidRDefault="005F3095" w:rsidP="00E96E75">
      <w:pPr>
        <w:ind w:firstLine="708"/>
      </w:pPr>
      <w:r w:rsidRPr="005F3095">
        <w:t xml:space="preserve">Jak jsem již </w:t>
      </w:r>
      <w:r w:rsidR="00275144">
        <w:t>uvedla</w:t>
      </w:r>
      <w:r w:rsidRPr="005F3095">
        <w:t xml:space="preserve"> výše v textu jako metodu sběru dat jsem zvolila dotazníkové šetření. Tuto variantu sběru dat jsem si vybrala z důvodu současné náročnosti a časové vytíženosti pedagogických pracovníků.  Dotazník mi vyplnilo 12 lidí. Vybrala jsem 4 školy ve Středočeském kraji a z každé této školy jsem poprosila 3 pedagogické pracovníky</w:t>
      </w:r>
      <w:r w:rsidR="0032327C">
        <w:t>,</w:t>
      </w:r>
      <w:r w:rsidRPr="005F3095">
        <w:t xml:space="preserve"> z nichž jeden byl z vedení školy, další byl učitel či učitelka z prvního stupně a poslední byl pedagog nebo pedagožka učící na druhém stupni, aby mi pomohl</w:t>
      </w:r>
      <w:r w:rsidR="0032327C">
        <w:t>i</w:t>
      </w:r>
      <w:r w:rsidRPr="005F3095">
        <w:t xml:space="preserve"> s mým výzkumem.</w:t>
      </w:r>
    </w:p>
    <w:p w14:paraId="20733EFE" w14:textId="00445BBC" w:rsidR="00E96E75" w:rsidRDefault="00E96E75" w:rsidP="00E96E75">
      <w:pPr>
        <w:ind w:firstLine="708"/>
      </w:pPr>
    </w:p>
    <w:p w14:paraId="597FFD62" w14:textId="1E287A63" w:rsidR="00E96E75" w:rsidRDefault="00E96E75" w:rsidP="00E96E75">
      <w:pPr>
        <w:ind w:firstLine="708"/>
      </w:pPr>
    </w:p>
    <w:p w14:paraId="11EBEB67" w14:textId="77777777" w:rsidR="00E96E75" w:rsidRDefault="00E96E75" w:rsidP="00E96E75">
      <w:pPr>
        <w:ind w:firstLine="708"/>
      </w:pPr>
    </w:p>
    <w:p w14:paraId="11C3873D" w14:textId="130E3B06" w:rsidR="005C470E" w:rsidRPr="005C470E" w:rsidRDefault="005C470E" w:rsidP="00E96E75">
      <w:pPr>
        <w:ind w:firstLine="708"/>
      </w:pPr>
      <w:r w:rsidRPr="005C470E">
        <w:lastRenderedPageBreak/>
        <w:t>Dotazník obsahoval následující otázky:</w:t>
      </w:r>
    </w:p>
    <w:p w14:paraId="1527EAA8" w14:textId="77777777" w:rsidR="005C470E" w:rsidRPr="005C470E" w:rsidRDefault="005C470E" w:rsidP="005C470E">
      <w:pPr>
        <w:numPr>
          <w:ilvl w:val="0"/>
          <w:numId w:val="25"/>
        </w:numPr>
        <w:tabs>
          <w:tab w:val="left" w:pos="2910"/>
        </w:tabs>
      </w:pPr>
      <w:r w:rsidRPr="005C470E">
        <w:t>V čem spatřujete výhody zavedení pracovní pozice sociálního pedagoga na Vaši ZŠ?</w:t>
      </w:r>
    </w:p>
    <w:p w14:paraId="3761EB0D" w14:textId="38055BD5" w:rsidR="005C470E" w:rsidRPr="005C470E" w:rsidRDefault="005C470E" w:rsidP="005C470E">
      <w:pPr>
        <w:numPr>
          <w:ilvl w:val="0"/>
          <w:numId w:val="25"/>
        </w:numPr>
        <w:tabs>
          <w:tab w:val="left" w:pos="2910"/>
        </w:tabs>
      </w:pPr>
      <w:r w:rsidRPr="005C470E">
        <w:t xml:space="preserve">Jaká spatřujete rizika a nevýhody v začlenění sociálního pedagoga do provozu na </w:t>
      </w:r>
      <w:r w:rsidR="0032327C">
        <w:t>V</w:t>
      </w:r>
      <w:r w:rsidRPr="005C470E">
        <w:t>aší ZŠ?</w:t>
      </w:r>
    </w:p>
    <w:p w14:paraId="42831828" w14:textId="77777777" w:rsidR="005C470E" w:rsidRPr="005C470E" w:rsidRDefault="005C470E" w:rsidP="005C470E">
      <w:pPr>
        <w:numPr>
          <w:ilvl w:val="0"/>
          <w:numId w:val="25"/>
        </w:numPr>
        <w:tabs>
          <w:tab w:val="left" w:pos="2910"/>
        </w:tabs>
      </w:pPr>
      <w:r w:rsidRPr="005C470E">
        <w:t>Jak si představujete práci sociálního pedagoga?</w:t>
      </w:r>
    </w:p>
    <w:p w14:paraId="3A42867B" w14:textId="77777777" w:rsidR="005C470E" w:rsidRPr="005C470E" w:rsidRDefault="005C470E" w:rsidP="005C470E">
      <w:pPr>
        <w:numPr>
          <w:ilvl w:val="0"/>
          <w:numId w:val="25"/>
        </w:numPr>
        <w:tabs>
          <w:tab w:val="left" w:pos="2910"/>
        </w:tabs>
      </w:pPr>
      <w:r w:rsidRPr="005C470E">
        <w:t>Kdy by se měly jeho programy uskutečnit?</w:t>
      </w:r>
    </w:p>
    <w:p w14:paraId="252DEF42" w14:textId="77777777" w:rsidR="005C470E" w:rsidRPr="005C470E" w:rsidRDefault="005C470E" w:rsidP="005C470E">
      <w:pPr>
        <w:numPr>
          <w:ilvl w:val="0"/>
          <w:numId w:val="25"/>
        </w:numPr>
        <w:tabs>
          <w:tab w:val="left" w:pos="2910"/>
        </w:tabs>
      </w:pPr>
      <w:r w:rsidRPr="005C470E">
        <w:t>Jakou časovou dotaci navrhujete pro práci sociálního pedagoga?</w:t>
      </w:r>
    </w:p>
    <w:p w14:paraId="6E4070E5" w14:textId="77777777" w:rsidR="005C470E" w:rsidRPr="005C470E" w:rsidRDefault="005C470E" w:rsidP="005C470E">
      <w:pPr>
        <w:numPr>
          <w:ilvl w:val="0"/>
          <w:numId w:val="25"/>
        </w:numPr>
        <w:tabs>
          <w:tab w:val="left" w:pos="2910"/>
        </w:tabs>
      </w:pPr>
      <w:r w:rsidRPr="005C470E">
        <w:t>Kolik je dle Vašeho odhadu ve Vaší škole žáků, kterým by byla prospěšná podpora sociálního pedagoga?</w:t>
      </w:r>
    </w:p>
    <w:p w14:paraId="108F5A47" w14:textId="157A886F" w:rsidR="005C470E" w:rsidRDefault="005C470E" w:rsidP="005C470E">
      <w:pPr>
        <w:numPr>
          <w:ilvl w:val="0"/>
          <w:numId w:val="25"/>
        </w:numPr>
        <w:tabs>
          <w:tab w:val="left" w:pos="2910"/>
        </w:tabs>
      </w:pPr>
      <w:r w:rsidRPr="005C470E">
        <w:t xml:space="preserve">Myslíte, že sociální pedagog </w:t>
      </w:r>
      <w:proofErr w:type="gramStart"/>
      <w:r w:rsidRPr="005C470E">
        <w:t>patří</w:t>
      </w:r>
      <w:proofErr w:type="gramEnd"/>
      <w:r w:rsidRPr="005C470E">
        <w:t xml:space="preserve"> do zákona o pedagogických pracovnících? Jestli ano, tak proč?</w:t>
      </w:r>
    </w:p>
    <w:p w14:paraId="54D110F2" w14:textId="08345453" w:rsidR="00264C18" w:rsidRDefault="007942BD" w:rsidP="002A6DF4">
      <w:pPr>
        <w:ind w:firstLine="708"/>
      </w:pPr>
      <w:r>
        <w:t xml:space="preserve">K vyhodnocení odpovědí jsem zvolila metodu otevřeného kódování a </w:t>
      </w:r>
      <w:r w:rsidR="00DC6CE1">
        <w:t xml:space="preserve">obsahovou </w:t>
      </w:r>
      <w:r>
        <w:t>analýzu.</w:t>
      </w:r>
      <w:r w:rsidR="00027E65">
        <w:t xml:space="preserve"> </w:t>
      </w:r>
      <w:r w:rsidR="007A6F6E">
        <w:t xml:space="preserve"> </w:t>
      </w:r>
      <w:r w:rsidR="009E27DE">
        <w:t>Tyto metody mi pomohly zkrátit získaná data a interpretovat je do co nejjednoduššího formátu.</w:t>
      </w:r>
    </w:p>
    <w:p w14:paraId="1D43D7D1" w14:textId="182C9292" w:rsidR="00927D4E" w:rsidRDefault="00927D4E" w:rsidP="002A6DF4">
      <w:pPr>
        <w:ind w:firstLine="708"/>
      </w:pPr>
      <w:r>
        <w:t>Metoda otevřeného kódování je postup rozkrývání</w:t>
      </w:r>
      <w:r w:rsidR="005D77F1">
        <w:t xml:space="preserve"> </w:t>
      </w:r>
      <w:r w:rsidRPr="00927D4E">
        <w:t>analyzovaného textu. Výzkumník</w:t>
      </w:r>
      <w:r w:rsidR="005D77F1">
        <w:t xml:space="preserve">, který si tuto metodu vybere na vyhodnocení </w:t>
      </w:r>
      <w:r w:rsidR="00D83574">
        <w:t>své</w:t>
      </w:r>
      <w:r w:rsidR="005D77F1">
        <w:t xml:space="preserve"> práce,</w:t>
      </w:r>
      <w:r w:rsidRPr="00927D4E">
        <w:t xml:space="preserve"> si všímá</w:t>
      </w:r>
      <w:r w:rsidR="005D77F1">
        <w:t xml:space="preserve"> </w:t>
      </w:r>
      <w:r w:rsidR="00C93A7A">
        <w:t xml:space="preserve">konkrétních </w:t>
      </w:r>
      <w:r w:rsidRPr="00927D4E">
        <w:t>témat a přiřazuje jim kódy, m</w:t>
      </w:r>
      <w:r w:rsidR="00D83574">
        <w:t>ohou</w:t>
      </w:r>
      <w:r w:rsidR="005D77F1">
        <w:t xml:space="preserve"> to být </w:t>
      </w:r>
      <w:r w:rsidRPr="00927D4E">
        <w:t>jednotlivá slova, věty</w:t>
      </w:r>
      <w:r w:rsidR="00D83574">
        <w:t>,</w:t>
      </w:r>
      <w:r w:rsidRPr="00927D4E">
        <w:t xml:space="preserve"> nebo</w:t>
      </w:r>
      <w:r w:rsidR="005D77F1">
        <w:t xml:space="preserve"> dokonce</w:t>
      </w:r>
      <w:r w:rsidRPr="00927D4E">
        <w:t xml:space="preserve"> odstavce. Kódy </w:t>
      </w:r>
      <w:r w:rsidR="00C93A7A">
        <w:t xml:space="preserve">musí výzkumník volit </w:t>
      </w:r>
      <w:r w:rsidRPr="00927D4E">
        <w:t xml:space="preserve">tak, aby zahrnovaly </w:t>
      </w:r>
      <w:r w:rsidR="00C93A7A">
        <w:t xml:space="preserve">určité </w:t>
      </w:r>
      <w:r w:rsidRPr="00927D4E">
        <w:t xml:space="preserve">jevy v textu do obecnějších </w:t>
      </w:r>
      <w:r w:rsidR="00C93A7A">
        <w:t>pojmů.</w:t>
      </w:r>
    </w:p>
    <w:p w14:paraId="12D93577" w14:textId="308B9A36" w:rsidR="00AB1C2C" w:rsidRDefault="00A1289B" w:rsidP="002A6DF4">
      <w:pPr>
        <w:ind w:firstLine="708"/>
      </w:pPr>
      <w:r>
        <w:t xml:space="preserve">Obsahová analýza je </w:t>
      </w:r>
      <w:r w:rsidR="00403E4F" w:rsidRPr="00403E4F">
        <w:t>analýza obsahu dokumentu</w:t>
      </w:r>
      <w:r>
        <w:t xml:space="preserve">. Jde o verbální </w:t>
      </w:r>
      <w:r w:rsidR="00403E4F" w:rsidRPr="00403E4F">
        <w:t xml:space="preserve">vyjádření obsahu dokumentu v </w:t>
      </w:r>
      <w:r>
        <w:t>naturálním</w:t>
      </w:r>
      <w:r w:rsidR="00403E4F" w:rsidRPr="00403E4F">
        <w:t xml:space="preserve"> jazyce</w:t>
      </w:r>
      <w:r>
        <w:t>, které</w:t>
      </w:r>
      <w:r w:rsidR="00403E4F" w:rsidRPr="00403E4F">
        <w:t xml:space="preserve"> je transformováno do věcných selekčních údajů</w:t>
      </w:r>
      <w:r w:rsidR="00D83574">
        <w:t xml:space="preserve"> </w:t>
      </w:r>
      <w:r>
        <w:t>tak</w:t>
      </w:r>
      <w:r w:rsidR="00EE54D5">
        <w:t>,</w:t>
      </w:r>
      <w:r>
        <w:t xml:space="preserve"> aby došlo k redukci textu</w:t>
      </w:r>
      <w:r w:rsidR="007A6E14">
        <w:t>.</w:t>
      </w:r>
    </w:p>
    <w:p w14:paraId="1D83D292" w14:textId="6CB4F34D" w:rsidR="000A0958" w:rsidRDefault="000A0958" w:rsidP="00FE1463">
      <w:pPr>
        <w:pStyle w:val="Nadpis2"/>
      </w:pPr>
      <w:bookmarkStart w:id="29" w:name="_Toc101303110"/>
      <w:r w:rsidRPr="006423D0">
        <w:t>Silné a slabé stránky výzkumu</w:t>
      </w:r>
      <w:bookmarkEnd w:id="29"/>
    </w:p>
    <w:p w14:paraId="74E6CC9A" w14:textId="505FBC63" w:rsidR="007A6E14" w:rsidRDefault="008A0864" w:rsidP="002A6DF4">
      <w:pPr>
        <w:ind w:firstLine="708"/>
      </w:pPr>
      <w:r>
        <w:t>Celý proces vý</w:t>
      </w:r>
      <w:r w:rsidR="00254882">
        <w:t>z</w:t>
      </w:r>
      <w:r>
        <w:t xml:space="preserve">kumu byl časově </w:t>
      </w:r>
      <w:r w:rsidR="00FA5CA3">
        <w:t>náročnější,</w:t>
      </w:r>
      <w:r>
        <w:t xml:space="preserve"> než jsem </w:t>
      </w:r>
      <w:r w:rsidR="00FA5CA3">
        <w:t>o</w:t>
      </w:r>
      <w:r>
        <w:t>ček</w:t>
      </w:r>
      <w:r w:rsidR="00FA5CA3">
        <w:t>ávala</w:t>
      </w:r>
      <w:r>
        <w:t>.</w:t>
      </w:r>
      <w:r w:rsidR="00D50CA8">
        <w:t xml:space="preserve"> </w:t>
      </w:r>
      <w:r>
        <w:t>Nejdéle trvalo získání odpovědí od respondentů</w:t>
      </w:r>
      <w:r w:rsidR="000A77BB">
        <w:t xml:space="preserve"> a samotný výběr respondentů.</w:t>
      </w:r>
    </w:p>
    <w:p w14:paraId="0C090447" w14:textId="2BF7B995" w:rsidR="00720C0D" w:rsidRDefault="000A77BB" w:rsidP="00B824B5">
      <w:pPr>
        <w:ind w:firstLine="708"/>
      </w:pPr>
      <w:r>
        <w:t>Oslovila jsem dvojnásobek osob, ale bohužel jsem nedostala ani p</w:t>
      </w:r>
      <w:r w:rsidR="00B824B5">
        <w:t>olovinu</w:t>
      </w:r>
      <w:r>
        <w:t xml:space="preserve"> z potřebných dat. Musela jsem tedy oslavit další </w:t>
      </w:r>
      <w:r w:rsidR="002F53B9">
        <w:t>respondenty</w:t>
      </w:r>
      <w:r>
        <w:t xml:space="preserve">. Celý proces </w:t>
      </w:r>
      <w:r w:rsidR="002F53B9">
        <w:t>získávání</w:t>
      </w:r>
      <w:r>
        <w:t xml:space="preserve"> dat se tedy prodloužil o 2 </w:t>
      </w:r>
      <w:r w:rsidR="00503251">
        <w:t xml:space="preserve">týdny, </w:t>
      </w:r>
      <w:r w:rsidR="009A0AB3">
        <w:t xml:space="preserve">než jsem měla v časovém </w:t>
      </w:r>
      <w:r w:rsidR="00503251">
        <w:t>harmonogramu</w:t>
      </w:r>
      <w:r>
        <w:t xml:space="preserve">. </w:t>
      </w:r>
      <w:r w:rsidR="00CA3657">
        <w:t>Tím</w:t>
      </w:r>
      <w:r w:rsidR="00B824B5">
        <w:t>,</w:t>
      </w:r>
      <w:r w:rsidR="00CA3657">
        <w:t xml:space="preserve"> že byl dotazník online</w:t>
      </w:r>
      <w:r w:rsidR="00B824B5">
        <w:t>,</w:t>
      </w:r>
      <w:r w:rsidR="00CA3657">
        <w:t xml:space="preserve"> </w:t>
      </w:r>
      <w:r w:rsidR="00CA3657">
        <w:lastRenderedPageBreak/>
        <w:t>měli respondenti</w:t>
      </w:r>
      <w:r w:rsidR="009A0AB3">
        <w:t xml:space="preserve"> bohužel</w:t>
      </w:r>
      <w:r w:rsidR="00CA3657">
        <w:t xml:space="preserve"> větší šanci na to neodpovědět</w:t>
      </w:r>
      <w:r w:rsidR="00503251">
        <w:t xml:space="preserve"> či mou žádost o vyplnění zcela ignorovat.</w:t>
      </w:r>
      <w:r w:rsidR="00720C0D">
        <w:t xml:space="preserve"> </w:t>
      </w:r>
    </w:p>
    <w:p w14:paraId="34465C07" w14:textId="3F14D7BD" w:rsidR="003C3206" w:rsidRDefault="003C3206" w:rsidP="00AD7A53">
      <w:pPr>
        <w:ind w:firstLine="708"/>
      </w:pPr>
      <w:r w:rsidRPr="003C3206">
        <w:t xml:space="preserve">Fakt, že byl dotazník online vnímám ale i pozitivně. Měla jsem tak možnost oslovit všechny </w:t>
      </w:r>
      <w:r w:rsidR="002F53B9" w:rsidRPr="003C3206">
        <w:t>respondenty,</w:t>
      </w:r>
      <w:r w:rsidRPr="003C3206">
        <w:t xml:space="preserve"> ač měli plno své práce. Díky prodloužení času na získání odpovědí od respondentů se totiž zkřížila obecně náročná práce pedagogů s příchodem dětí z Ukrajiny do českých škol. A jejich pracovní vytíženost byla tedy vyšší než předtím.</w:t>
      </w:r>
    </w:p>
    <w:p w14:paraId="24FE7378" w14:textId="393E1CC8" w:rsidR="002F53B9" w:rsidRDefault="003C3206" w:rsidP="00AD7A53">
      <w:pPr>
        <w:ind w:firstLine="708"/>
      </w:pPr>
      <w:r>
        <w:t xml:space="preserve">Také </w:t>
      </w:r>
      <w:r w:rsidR="009D7B1F" w:rsidRPr="009D7B1F">
        <w:t>jsem</w:t>
      </w:r>
      <w:r>
        <w:t xml:space="preserve"> díky online</w:t>
      </w:r>
      <w:r w:rsidR="0082431F">
        <w:t>,</w:t>
      </w:r>
      <w:r>
        <w:t xml:space="preserve"> výzkumu nemusela po respondentech chtít komunikaci z očí do očí</w:t>
      </w:r>
      <w:r w:rsidR="009D7B1F" w:rsidRPr="009D7B1F">
        <w:t>.</w:t>
      </w:r>
      <w:r>
        <w:t xml:space="preserve"> </w:t>
      </w:r>
      <w:r w:rsidR="009D7B1F">
        <w:t>Mysl</w:t>
      </w:r>
      <w:r>
        <w:t>ím</w:t>
      </w:r>
      <w:r w:rsidR="00805126">
        <w:t>,</w:t>
      </w:r>
      <w:r>
        <w:t xml:space="preserve"> </w:t>
      </w:r>
      <w:r w:rsidR="009D7B1F">
        <w:t>že většina z </w:t>
      </w:r>
      <w:r w:rsidR="008A40B2">
        <w:t>dotázaných</w:t>
      </w:r>
      <w:r w:rsidR="009D7B1F">
        <w:t xml:space="preserve"> </w:t>
      </w:r>
      <w:r w:rsidR="00EC1162">
        <w:t>tuto</w:t>
      </w:r>
      <w:r w:rsidR="009D7B1F">
        <w:t xml:space="preserve"> variantu uvít</w:t>
      </w:r>
      <w:r>
        <w:t>ala</w:t>
      </w:r>
      <w:r w:rsidR="009D7B1F">
        <w:t xml:space="preserve">, protože </w:t>
      </w:r>
      <w:r w:rsidR="00EC1162">
        <w:t>kvůli</w:t>
      </w:r>
      <w:r w:rsidR="009D7B1F">
        <w:t xml:space="preserve"> celosvětové pandemii </w:t>
      </w:r>
      <w:r>
        <w:t xml:space="preserve">mají někteří strach </w:t>
      </w:r>
      <w:r w:rsidR="00B55493">
        <w:t>a</w:t>
      </w:r>
      <w:r w:rsidR="009D7B1F">
        <w:t xml:space="preserve"> v mé přítomnosti </w:t>
      </w:r>
      <w:r>
        <w:t xml:space="preserve">by se </w:t>
      </w:r>
      <w:r w:rsidR="009D7B1F">
        <w:t>nemu</w:t>
      </w:r>
      <w:r w:rsidR="00EC1162">
        <w:t>sel</w:t>
      </w:r>
      <w:r w:rsidR="009D7B1F">
        <w:t xml:space="preserve">i </w:t>
      </w:r>
      <w:r w:rsidR="00EC1162">
        <w:t>cítit</w:t>
      </w:r>
      <w:r w:rsidR="009D7B1F">
        <w:t xml:space="preserve"> </w:t>
      </w:r>
      <w:r w:rsidR="00805126">
        <w:t>komfortně,</w:t>
      </w:r>
      <w:r w:rsidR="009D7B1F">
        <w:t xml:space="preserve"> a to </w:t>
      </w:r>
      <w:r w:rsidR="00345F25">
        <w:t>rozhodně nebylo žádoucí.</w:t>
      </w:r>
    </w:p>
    <w:p w14:paraId="7DC3E572" w14:textId="6174E966" w:rsidR="009D7B1F" w:rsidRDefault="009D7B1F" w:rsidP="00AD7A53">
      <w:pPr>
        <w:ind w:firstLine="708"/>
      </w:pPr>
      <w:r>
        <w:t>Online forma dále také zaručila</w:t>
      </w:r>
      <w:r w:rsidR="00EC1162">
        <w:t>,</w:t>
      </w:r>
      <w:r>
        <w:t xml:space="preserve"> ž</w:t>
      </w:r>
      <w:r w:rsidR="00EC1162">
        <w:t>e</w:t>
      </w:r>
      <w:r>
        <w:t xml:space="preserve"> </w:t>
      </w:r>
      <w:r w:rsidR="00EC1162">
        <w:t>odpovědi</w:t>
      </w:r>
      <w:r>
        <w:t xml:space="preserve"> budou </w:t>
      </w:r>
      <w:r w:rsidR="00EC1162">
        <w:t xml:space="preserve">upřímné, což považuji za </w:t>
      </w:r>
      <w:r w:rsidR="002F53B9">
        <w:t>jeden</w:t>
      </w:r>
      <w:r w:rsidR="00EC1162">
        <w:t xml:space="preserve"> z nejdůležitějších aspektů výzkumu.</w:t>
      </w:r>
      <w:r w:rsidR="009E27DE">
        <w:t xml:space="preserve"> </w:t>
      </w:r>
    </w:p>
    <w:p w14:paraId="4C426867" w14:textId="3CE6506D" w:rsidR="00171E31" w:rsidRDefault="00CA25AC" w:rsidP="00AD7A53">
      <w:pPr>
        <w:ind w:firstLine="708"/>
      </w:pPr>
      <w:r>
        <w:t>Celkově si ale myslím</w:t>
      </w:r>
      <w:r w:rsidR="0082431F">
        <w:t xml:space="preserve">, </w:t>
      </w:r>
      <w:r>
        <w:t>ž</w:t>
      </w:r>
      <w:r w:rsidR="00D05361">
        <w:t>e</w:t>
      </w:r>
      <w:r w:rsidR="00C42F50">
        <w:t xml:space="preserve"> </w:t>
      </w:r>
      <w:r w:rsidR="00D05361">
        <w:t xml:space="preserve">až </w:t>
      </w:r>
      <w:r w:rsidR="009F715B">
        <w:t>na narušení mého časového plánu</w:t>
      </w:r>
      <w:r w:rsidR="00753590">
        <w:t>,</w:t>
      </w:r>
      <w:r w:rsidR="009F715B">
        <w:t xml:space="preserve"> mi metoda dotazníkového šetření vyhovovala a byla přijatelná i pro respondenty.</w:t>
      </w:r>
    </w:p>
    <w:p w14:paraId="420041C6" w14:textId="1EE810CA" w:rsidR="006E39A6" w:rsidRDefault="006E39A6" w:rsidP="006E39A6">
      <w:pPr>
        <w:ind w:left="708" w:firstLine="708"/>
      </w:pPr>
    </w:p>
    <w:p w14:paraId="47D8D047" w14:textId="63BB04CA" w:rsidR="006E39A6" w:rsidRDefault="006E39A6" w:rsidP="006E39A6">
      <w:pPr>
        <w:ind w:left="708" w:firstLine="708"/>
      </w:pPr>
    </w:p>
    <w:p w14:paraId="18B3A0C9" w14:textId="3E2C0BF9" w:rsidR="006E39A6" w:rsidRDefault="006E39A6" w:rsidP="006E39A6">
      <w:pPr>
        <w:ind w:left="708" w:firstLine="708"/>
      </w:pPr>
    </w:p>
    <w:p w14:paraId="3AD417D7" w14:textId="75A35869" w:rsidR="006E39A6" w:rsidRDefault="006E39A6" w:rsidP="006E39A6">
      <w:pPr>
        <w:ind w:left="708" w:firstLine="708"/>
      </w:pPr>
    </w:p>
    <w:p w14:paraId="1683B506" w14:textId="55C46AD7" w:rsidR="006E39A6" w:rsidRDefault="006E39A6" w:rsidP="006E39A6">
      <w:pPr>
        <w:ind w:left="708" w:firstLine="708"/>
      </w:pPr>
    </w:p>
    <w:p w14:paraId="6B4394C4" w14:textId="15D858FE" w:rsidR="006E39A6" w:rsidRDefault="006E39A6" w:rsidP="006E39A6">
      <w:pPr>
        <w:ind w:left="708" w:firstLine="708"/>
      </w:pPr>
    </w:p>
    <w:p w14:paraId="27DAD4C7" w14:textId="77777777" w:rsidR="00AD7A53" w:rsidRDefault="00AD7A53" w:rsidP="006E39A6">
      <w:pPr>
        <w:ind w:left="708" w:firstLine="708"/>
      </w:pPr>
    </w:p>
    <w:p w14:paraId="3EDEFCF6" w14:textId="0B9B4981" w:rsidR="006E39A6" w:rsidRDefault="006E39A6" w:rsidP="0062286C"/>
    <w:p w14:paraId="5F5F8F10" w14:textId="7000314D" w:rsidR="006E39A6" w:rsidRDefault="006E39A6" w:rsidP="006E39A6">
      <w:pPr>
        <w:ind w:left="708" w:firstLine="708"/>
      </w:pPr>
    </w:p>
    <w:p w14:paraId="700EC94B" w14:textId="77777777" w:rsidR="006E39A6" w:rsidRPr="007A6E14" w:rsidRDefault="006E39A6" w:rsidP="006E39A6">
      <w:pPr>
        <w:ind w:left="708" w:firstLine="708"/>
      </w:pPr>
    </w:p>
    <w:p w14:paraId="2A1224A1" w14:textId="7EC5E77D" w:rsidR="009D2090" w:rsidRDefault="00F562D7" w:rsidP="00FE1463">
      <w:pPr>
        <w:pStyle w:val="Nadpis1"/>
      </w:pPr>
      <w:bookmarkStart w:id="30" w:name="_Toc101303111"/>
      <w:r w:rsidRPr="006423D0">
        <w:lastRenderedPageBreak/>
        <w:t>Výsledky výzkumných otázek</w:t>
      </w:r>
      <w:bookmarkEnd w:id="30"/>
    </w:p>
    <w:p w14:paraId="27AF8F76" w14:textId="017D81EA" w:rsidR="001B1617" w:rsidRPr="001B1617" w:rsidRDefault="000A0958" w:rsidP="00446027">
      <w:pPr>
        <w:pStyle w:val="Nadpis2"/>
      </w:pPr>
      <w:bookmarkStart w:id="31" w:name="_Toc101303112"/>
      <w:r w:rsidRPr="006423D0">
        <w:t>Jaké činnosti by měl sociální pedagog ve škole vykonávat?</w:t>
      </w:r>
      <w:bookmarkEnd w:id="31"/>
    </w:p>
    <w:tbl>
      <w:tblPr>
        <w:tblStyle w:val="Mkatabulky"/>
        <w:tblW w:w="0" w:type="auto"/>
        <w:tblInd w:w="1284" w:type="dxa"/>
        <w:tblLook w:val="04A0" w:firstRow="1" w:lastRow="0" w:firstColumn="1" w:lastColumn="0" w:noHBand="0" w:noVBand="1"/>
      </w:tblPr>
      <w:tblGrid>
        <w:gridCol w:w="3782"/>
        <w:gridCol w:w="3995"/>
      </w:tblGrid>
      <w:tr w:rsidR="00B52EF1" w14:paraId="6A332497" w14:textId="77777777" w:rsidTr="003B79AA">
        <w:tc>
          <w:tcPr>
            <w:tcW w:w="4530" w:type="dxa"/>
          </w:tcPr>
          <w:p w14:paraId="68B07C5B" w14:textId="177E620C" w:rsidR="003B79AA" w:rsidRDefault="003B79AA" w:rsidP="00EA5BA6">
            <w:r>
              <w:t>Školní prostředí</w:t>
            </w:r>
          </w:p>
        </w:tc>
        <w:tc>
          <w:tcPr>
            <w:tcW w:w="4531" w:type="dxa"/>
          </w:tcPr>
          <w:p w14:paraId="1D831D7C" w14:textId="0B1E9A24" w:rsidR="003B79AA" w:rsidRDefault="003B79AA" w:rsidP="003B79AA">
            <w:pPr>
              <w:pStyle w:val="Odstavecseseznamem"/>
              <w:numPr>
                <w:ilvl w:val="0"/>
                <w:numId w:val="12"/>
              </w:numPr>
            </w:pPr>
            <w:r>
              <w:t>zjišťovat a pozitivně ovlivňovat klima v jednotlivých třídách,</w:t>
            </w:r>
          </w:p>
          <w:p w14:paraId="5BD7DA68" w14:textId="7E927251" w:rsidR="003B79AA" w:rsidRDefault="003B79AA" w:rsidP="002D0B04">
            <w:pPr>
              <w:pStyle w:val="Odstavecseseznamem"/>
              <w:numPr>
                <w:ilvl w:val="0"/>
                <w:numId w:val="12"/>
              </w:numPr>
            </w:pPr>
            <w:r>
              <w:t>předcházet negativním jevům ve školním prostředí</w:t>
            </w:r>
            <w:r w:rsidR="00675F19">
              <w:t>,</w:t>
            </w:r>
          </w:p>
          <w:p w14:paraId="559FB016" w14:textId="5338927F" w:rsidR="00A1742C" w:rsidRDefault="002D0B04" w:rsidP="00F30318">
            <w:pPr>
              <w:pStyle w:val="Odstavecseseznamem"/>
              <w:numPr>
                <w:ilvl w:val="0"/>
                <w:numId w:val="12"/>
              </w:numPr>
            </w:pPr>
            <w:r w:rsidRPr="002D0B04">
              <w:t>pomáhat</w:t>
            </w:r>
            <w:r>
              <w:t xml:space="preserve"> </w:t>
            </w:r>
            <w:r w:rsidRPr="002D0B04">
              <w:t>s</w:t>
            </w:r>
            <w:r>
              <w:t xml:space="preserve"> </w:t>
            </w:r>
            <w:r w:rsidRPr="002D0B04">
              <w:t>organizací zážitkových a adaptačních akcí</w:t>
            </w:r>
            <w:r w:rsidR="00675F19">
              <w:t>.</w:t>
            </w:r>
          </w:p>
        </w:tc>
      </w:tr>
      <w:tr w:rsidR="00B52EF1" w14:paraId="5683C8B4" w14:textId="77777777" w:rsidTr="003B79AA">
        <w:tc>
          <w:tcPr>
            <w:tcW w:w="4530" w:type="dxa"/>
          </w:tcPr>
          <w:p w14:paraId="470FA493" w14:textId="615BCD9D" w:rsidR="003B79AA" w:rsidRDefault="00B52EF1" w:rsidP="00EA5BA6">
            <w:r>
              <w:t>K</w:t>
            </w:r>
            <w:r w:rsidR="003B79AA">
              <w:t>olektiv</w:t>
            </w:r>
          </w:p>
        </w:tc>
        <w:tc>
          <w:tcPr>
            <w:tcW w:w="4531" w:type="dxa"/>
          </w:tcPr>
          <w:p w14:paraId="58534AAB" w14:textId="3C5902C1" w:rsidR="003B79AA" w:rsidRDefault="00A1742C" w:rsidP="00A1742C">
            <w:pPr>
              <w:pStyle w:val="Odstavecseseznamem"/>
              <w:numPr>
                <w:ilvl w:val="0"/>
                <w:numId w:val="13"/>
              </w:numPr>
            </w:pPr>
            <w:r w:rsidRPr="00A1742C">
              <w:t>rozvíjet pozitivní vztahy mezi žáky</w:t>
            </w:r>
            <w:r w:rsidR="00675F19">
              <w:t>,</w:t>
            </w:r>
          </w:p>
          <w:p w14:paraId="0B984285" w14:textId="3DCB802D" w:rsidR="00A1742C" w:rsidRDefault="00A1742C" w:rsidP="00A1742C">
            <w:pPr>
              <w:pStyle w:val="Odstavecseseznamem"/>
              <w:numPr>
                <w:ilvl w:val="0"/>
                <w:numId w:val="13"/>
              </w:numPr>
            </w:pPr>
            <w:r w:rsidRPr="00A1742C">
              <w:t>starat se o co nejúspěšnější inkluzi žáků</w:t>
            </w:r>
            <w:r w:rsidR="00675F19">
              <w:t>,</w:t>
            </w:r>
          </w:p>
          <w:p w14:paraId="2F450E97" w14:textId="430124ED" w:rsidR="00A1742C" w:rsidRDefault="00A1742C" w:rsidP="00A1742C">
            <w:pPr>
              <w:pStyle w:val="Odstavecseseznamem"/>
              <w:numPr>
                <w:ilvl w:val="0"/>
                <w:numId w:val="13"/>
              </w:numPr>
            </w:pPr>
            <w:r w:rsidRPr="00A1742C">
              <w:t>konzultovat s třídními učiteli náplň třídnických hodin dle potřeb konkrétního kolektivu</w:t>
            </w:r>
            <w:r w:rsidR="00675F19">
              <w:t>,</w:t>
            </w:r>
          </w:p>
          <w:p w14:paraId="3E296E93" w14:textId="771E4BF9" w:rsidR="00CE1B9F" w:rsidRDefault="00CE1B9F" w:rsidP="00CE1B9F">
            <w:pPr>
              <w:pStyle w:val="Odstavecseseznamem"/>
              <w:numPr>
                <w:ilvl w:val="0"/>
                <w:numId w:val="13"/>
              </w:numPr>
            </w:pPr>
            <w:r>
              <w:t>může odhalit problém</w:t>
            </w:r>
            <w:r w:rsidR="00675F19">
              <w:t>.</w:t>
            </w:r>
          </w:p>
        </w:tc>
      </w:tr>
      <w:tr w:rsidR="00B52EF1" w14:paraId="572E1879" w14:textId="77777777" w:rsidTr="003B79AA">
        <w:tc>
          <w:tcPr>
            <w:tcW w:w="4530" w:type="dxa"/>
          </w:tcPr>
          <w:p w14:paraId="18B7904A" w14:textId="2AA8E043" w:rsidR="003B79AA" w:rsidRDefault="00577609" w:rsidP="00EA5BA6">
            <w:r>
              <w:t>Spolupráce s rodiči</w:t>
            </w:r>
          </w:p>
        </w:tc>
        <w:tc>
          <w:tcPr>
            <w:tcW w:w="4531" w:type="dxa"/>
          </w:tcPr>
          <w:p w14:paraId="0179AF4C" w14:textId="49C362C4" w:rsidR="003B79AA" w:rsidRDefault="00A1742C" w:rsidP="00A1742C">
            <w:pPr>
              <w:pStyle w:val="Odstavecseseznamem"/>
              <w:numPr>
                <w:ilvl w:val="0"/>
                <w:numId w:val="14"/>
              </w:numPr>
            </w:pPr>
            <w:r w:rsidRPr="00A1742C">
              <w:t>komunikovat s rodiči žáků</w:t>
            </w:r>
            <w:r w:rsidR="00675F19">
              <w:t>,</w:t>
            </w:r>
          </w:p>
          <w:p w14:paraId="1B2CD537" w14:textId="67B0C747" w:rsidR="003D2B8A" w:rsidRDefault="003D2B8A" w:rsidP="00A1742C">
            <w:pPr>
              <w:pStyle w:val="Odstavecseseznamem"/>
              <w:numPr>
                <w:ilvl w:val="0"/>
                <w:numId w:val="14"/>
              </w:numPr>
            </w:pPr>
            <w:r w:rsidRPr="003D2B8A">
              <w:t>lepší p</w:t>
            </w:r>
            <w:r w:rsidR="008F2E50">
              <w:t>ředávání informací</w:t>
            </w:r>
            <w:r w:rsidRPr="003D2B8A">
              <w:t xml:space="preserve"> mezi školou a rodin</w:t>
            </w:r>
            <w:r w:rsidR="008F2E50">
              <w:t>ou</w:t>
            </w:r>
            <w:r w:rsidR="00675F19">
              <w:t>,</w:t>
            </w:r>
          </w:p>
          <w:p w14:paraId="552713C4" w14:textId="71C5C2FA" w:rsidR="003D2B8A" w:rsidRDefault="003D2B8A" w:rsidP="00A1742C">
            <w:pPr>
              <w:pStyle w:val="Odstavecseseznamem"/>
              <w:numPr>
                <w:ilvl w:val="0"/>
                <w:numId w:val="14"/>
              </w:numPr>
            </w:pPr>
            <w:r w:rsidRPr="003D2B8A">
              <w:t>naváz</w:t>
            </w:r>
            <w:r>
              <w:t>ání pozitivního vztahu</w:t>
            </w:r>
            <w:r w:rsidRPr="003D2B8A">
              <w:t xml:space="preserve"> s</w:t>
            </w:r>
            <w:r w:rsidR="00675F19">
              <w:t> </w:t>
            </w:r>
            <w:r w:rsidRPr="003D2B8A">
              <w:t>rodinou</w:t>
            </w:r>
            <w:r w:rsidR="00675F19">
              <w:t>.</w:t>
            </w:r>
          </w:p>
        </w:tc>
      </w:tr>
      <w:tr w:rsidR="00B52EF1" w14:paraId="3311CF56" w14:textId="77777777" w:rsidTr="003B79AA">
        <w:tc>
          <w:tcPr>
            <w:tcW w:w="4530" w:type="dxa"/>
          </w:tcPr>
          <w:p w14:paraId="1E6DC4BB" w14:textId="64937BCF" w:rsidR="003B79AA" w:rsidRDefault="00577609" w:rsidP="00EA5BA6">
            <w:r>
              <w:t xml:space="preserve">Výchova a </w:t>
            </w:r>
            <w:r w:rsidR="00675F19">
              <w:t>v</w:t>
            </w:r>
            <w:r w:rsidR="003B79AA">
              <w:t>zdělávání</w:t>
            </w:r>
          </w:p>
        </w:tc>
        <w:tc>
          <w:tcPr>
            <w:tcW w:w="4531" w:type="dxa"/>
          </w:tcPr>
          <w:p w14:paraId="68F7AD05" w14:textId="4AD5F2BF" w:rsidR="003B79AA" w:rsidRDefault="00A1742C" w:rsidP="00A1742C">
            <w:pPr>
              <w:pStyle w:val="Odstavecseseznamem"/>
              <w:numPr>
                <w:ilvl w:val="0"/>
                <w:numId w:val="14"/>
              </w:numPr>
            </w:pPr>
            <w:r w:rsidRPr="00A1742C">
              <w:t>doučovat žáky se špatným prospěchem</w:t>
            </w:r>
            <w:r w:rsidR="00675F19">
              <w:t>,</w:t>
            </w:r>
          </w:p>
          <w:p w14:paraId="74210D8D" w14:textId="0CCE6208" w:rsidR="00A1742C" w:rsidRDefault="00F30318" w:rsidP="00A1742C">
            <w:pPr>
              <w:pStyle w:val="Odstavecseseznamem"/>
              <w:numPr>
                <w:ilvl w:val="0"/>
                <w:numId w:val="14"/>
              </w:numPr>
            </w:pPr>
            <w:r w:rsidRPr="00F30318">
              <w:t xml:space="preserve">zajišťovat výchovné a preventivní programy pro </w:t>
            </w:r>
            <w:r>
              <w:t>jednotlivé třídy</w:t>
            </w:r>
            <w:r w:rsidR="00675F19">
              <w:t>.</w:t>
            </w:r>
          </w:p>
        </w:tc>
      </w:tr>
    </w:tbl>
    <w:p w14:paraId="3AC0484C" w14:textId="64B5BEDF" w:rsidR="001B1617" w:rsidRDefault="001B1617" w:rsidP="001B1617">
      <w:r>
        <w:tab/>
      </w:r>
    </w:p>
    <w:p w14:paraId="267B36A9" w14:textId="0C921DA4" w:rsidR="00446027" w:rsidRDefault="00446027" w:rsidP="00AD7A53">
      <w:pPr>
        <w:ind w:firstLine="708"/>
      </w:pPr>
      <w:r w:rsidRPr="00446027">
        <w:t xml:space="preserve">V tabulce ukázané </w:t>
      </w:r>
      <w:r w:rsidR="00132A6E">
        <w:t>výše</w:t>
      </w:r>
      <w:r w:rsidRPr="00446027">
        <w:t>, jsou uvedeny kompetence, které si pedagogičtí</w:t>
      </w:r>
      <w:r>
        <w:t xml:space="preserve"> </w:t>
      </w:r>
      <w:r w:rsidRPr="00446027">
        <w:t>pracovníci myslí</w:t>
      </w:r>
      <w:r w:rsidR="00132A6E">
        <w:t>,</w:t>
      </w:r>
      <w:r w:rsidRPr="00446027">
        <w:t xml:space="preserve"> že by sociální pedagog v jejich základní škole měl vykonávat.</w:t>
      </w:r>
    </w:p>
    <w:p w14:paraId="2B684E73" w14:textId="583E3169" w:rsidR="009260A2" w:rsidRDefault="008A7314" w:rsidP="00AD7A53">
      <w:pPr>
        <w:ind w:firstLine="708"/>
      </w:pPr>
      <w:r>
        <w:t>Nejčastěji</w:t>
      </w:r>
      <w:r w:rsidR="004A2342">
        <w:t xml:space="preserve"> zvolení pedagogové uvádějí</w:t>
      </w:r>
      <w:r w:rsidR="00132A6E">
        <w:t>,</w:t>
      </w:r>
      <w:r w:rsidR="004A2342">
        <w:t xml:space="preserve"> že si práci sociálního pedagoga představují hlavně jako </w:t>
      </w:r>
      <w:r>
        <w:t>odlehčení práce pro učitele. Myslí tím</w:t>
      </w:r>
      <w:r w:rsidR="002221DA">
        <w:t>,</w:t>
      </w:r>
      <w:r>
        <w:t xml:space="preserve"> že by sociální pedagog měl </w:t>
      </w:r>
      <w:bookmarkStart w:id="32" w:name="_Hlk100500576"/>
      <w:r>
        <w:t>komunikovat s</w:t>
      </w:r>
      <w:r w:rsidR="00515DD1">
        <w:t> </w:t>
      </w:r>
      <w:r>
        <w:t>rodiči</w:t>
      </w:r>
      <w:r w:rsidR="00515DD1">
        <w:t>,</w:t>
      </w:r>
      <w:r>
        <w:t xml:space="preserve"> pokud dojde k</w:t>
      </w:r>
      <w:r w:rsidR="00515DD1">
        <w:t> </w:t>
      </w:r>
      <w:r>
        <w:t>problému</w:t>
      </w:r>
      <w:r w:rsidR="00515DD1">
        <w:t>,</w:t>
      </w:r>
      <w:r>
        <w:t xml:space="preserve"> jako například ke zhoršení prospěchu spojeném se zhoršením </w:t>
      </w:r>
      <w:r>
        <w:lastRenderedPageBreak/>
        <w:t>chování</w:t>
      </w:r>
      <w:r w:rsidR="00132A6E">
        <w:t xml:space="preserve"> </w:t>
      </w:r>
      <w:r w:rsidR="00AF2BD3">
        <w:t xml:space="preserve">a také těmto problémům </w:t>
      </w:r>
      <w:proofErr w:type="gramStart"/>
      <w:r w:rsidR="00AF2BD3">
        <w:t>předcházet</w:t>
      </w:r>
      <w:r w:rsidR="00132A6E">
        <w:t>,</w:t>
      </w:r>
      <w:proofErr w:type="gramEnd"/>
      <w:r w:rsidR="00AF2BD3">
        <w:t xml:space="preserve"> neboli uskutečňovat preventivní programy zaměřené na různ</w:t>
      </w:r>
      <w:r w:rsidR="00132A6E">
        <w:t>é</w:t>
      </w:r>
      <w:r w:rsidR="00AF2BD3">
        <w:t xml:space="preserve"> typy rizikového chování.</w:t>
      </w:r>
    </w:p>
    <w:bookmarkEnd w:id="32"/>
    <w:p w14:paraId="7A1BCB30" w14:textId="2678FE25" w:rsidR="00E63844" w:rsidRDefault="00515DD1" w:rsidP="00122384">
      <w:pPr>
        <w:ind w:firstLine="708"/>
      </w:pPr>
      <w:r>
        <w:t>Pracovníci jednotlivých základních škol také často uváděli i pracovní dobu sociálního pedagoga ve škole</w:t>
      </w:r>
      <w:r w:rsidR="00E972DB">
        <w:t xml:space="preserve"> a kdy si myslí</w:t>
      </w:r>
      <w:r w:rsidR="00A75824">
        <w:t>,</w:t>
      </w:r>
      <w:r w:rsidR="00E972DB">
        <w:t xml:space="preserve"> že by se jeho práce měla odehrávat</w:t>
      </w:r>
      <w:r>
        <w:t xml:space="preserve">. Tato doba byla vázána na jednotlivé základní školy a na </w:t>
      </w:r>
      <w:r w:rsidR="00D51B9F">
        <w:t>odhadu</w:t>
      </w:r>
      <w:r>
        <w:t xml:space="preserve"> učitelů ohledně počtu žáků, kteří by jeho pomoc využili.</w:t>
      </w:r>
      <w:r w:rsidR="00E63844">
        <w:t xml:space="preserve"> </w:t>
      </w:r>
    </w:p>
    <w:p w14:paraId="68FBE10A" w14:textId="2D1BA2B0" w:rsidR="00171E31" w:rsidRPr="00EA5BA6" w:rsidRDefault="00E63844" w:rsidP="00122384">
      <w:pPr>
        <w:ind w:firstLine="708"/>
      </w:pPr>
      <w:r>
        <w:t>Pedagogové se většinově shodli na tom</w:t>
      </w:r>
      <w:r w:rsidR="00E972DB">
        <w:t>,</w:t>
      </w:r>
      <w:r>
        <w:t xml:space="preserve"> </w:t>
      </w:r>
      <w:r w:rsidR="00E972DB">
        <w:t>že práce sociálního pedagoga by se měla odehrávat v blocích po výuce nebo by</w:t>
      </w:r>
      <w:r w:rsidR="000E6358">
        <w:t xml:space="preserve"> se</w:t>
      </w:r>
      <w:r w:rsidR="00E972DB">
        <w:t xml:space="preserve"> jeho programu měl vyhradit celý den.</w:t>
      </w:r>
    </w:p>
    <w:p w14:paraId="3599D9C9" w14:textId="5C1F756C" w:rsidR="009C3020" w:rsidRPr="009C3020" w:rsidRDefault="000A0958" w:rsidP="009C3020">
      <w:pPr>
        <w:pStyle w:val="Nadpis2"/>
      </w:pPr>
      <w:bookmarkStart w:id="33" w:name="_Toc101303113"/>
      <w:r w:rsidRPr="006423D0">
        <w:t>Jaký je názor pedagogických pracovníků na pozici sociálního pedagogika ve školním prostředí?</w:t>
      </w:r>
      <w:bookmarkEnd w:id="33"/>
    </w:p>
    <w:tbl>
      <w:tblPr>
        <w:tblStyle w:val="Mkatabulky"/>
        <w:tblW w:w="0" w:type="auto"/>
        <w:tblLook w:val="04A0" w:firstRow="1" w:lastRow="0" w:firstColumn="1" w:lastColumn="0" w:noHBand="0" w:noVBand="1"/>
      </w:tblPr>
      <w:tblGrid>
        <w:gridCol w:w="4530"/>
        <w:gridCol w:w="4531"/>
      </w:tblGrid>
      <w:tr w:rsidR="00F30318" w14:paraId="37DA50EB" w14:textId="77777777" w:rsidTr="00F30318">
        <w:tc>
          <w:tcPr>
            <w:tcW w:w="4530" w:type="dxa"/>
          </w:tcPr>
          <w:p w14:paraId="272E767C" w14:textId="47323058" w:rsidR="00F30318" w:rsidRDefault="00577609" w:rsidP="00F30318">
            <w:r>
              <w:t>Propojení školy a rodiny</w:t>
            </w:r>
          </w:p>
        </w:tc>
        <w:tc>
          <w:tcPr>
            <w:tcW w:w="4531" w:type="dxa"/>
          </w:tcPr>
          <w:p w14:paraId="3315DFA6" w14:textId="5231ABDB" w:rsidR="00F30318" w:rsidRDefault="008B5114" w:rsidP="008B5114">
            <w:pPr>
              <w:pStyle w:val="Odstavecseseznamem"/>
              <w:numPr>
                <w:ilvl w:val="0"/>
                <w:numId w:val="19"/>
              </w:numPr>
            </w:pPr>
            <w:r w:rsidRPr="008B5114">
              <w:t>lepší komunikace s</w:t>
            </w:r>
            <w:r w:rsidR="00A75824">
              <w:t> </w:t>
            </w:r>
            <w:r w:rsidRPr="008B5114">
              <w:t>rodinami</w:t>
            </w:r>
            <w:r w:rsidR="00A75824">
              <w:t>,</w:t>
            </w:r>
          </w:p>
          <w:p w14:paraId="73BDF287" w14:textId="794EF7E6" w:rsidR="008B5114" w:rsidRDefault="004E5C8A" w:rsidP="008B5114">
            <w:pPr>
              <w:pStyle w:val="Odstavecseseznamem"/>
              <w:numPr>
                <w:ilvl w:val="0"/>
                <w:numId w:val="19"/>
              </w:numPr>
            </w:pPr>
            <w:r w:rsidRPr="004E5C8A">
              <w:t>poskytuje lepší propojení mez</w:t>
            </w:r>
            <w:r w:rsidR="00A75824">
              <w:t>i</w:t>
            </w:r>
            <w:r w:rsidRPr="004E5C8A">
              <w:t xml:space="preserve"> </w:t>
            </w:r>
            <w:r w:rsidR="009204FE" w:rsidRPr="004E5C8A">
              <w:t>komunitními</w:t>
            </w:r>
            <w:r w:rsidRPr="004E5C8A">
              <w:t xml:space="preserve"> skupinami</w:t>
            </w:r>
            <w:r w:rsidR="00A75824">
              <w:t>,</w:t>
            </w:r>
          </w:p>
          <w:p w14:paraId="1A87F4A9" w14:textId="418849AF" w:rsidR="004E5C8A" w:rsidRDefault="004E5C8A" w:rsidP="008B5114">
            <w:pPr>
              <w:pStyle w:val="Odstavecseseznamem"/>
              <w:numPr>
                <w:ilvl w:val="0"/>
                <w:numId w:val="19"/>
              </w:numPr>
            </w:pPr>
            <w:r w:rsidRPr="004E5C8A">
              <w:t>informuje rodiny o možnostech, postupech</w:t>
            </w:r>
            <w:r>
              <w:t xml:space="preserve"> a </w:t>
            </w:r>
            <w:r w:rsidRPr="004E5C8A">
              <w:t>platných nařízeních</w:t>
            </w:r>
            <w:r w:rsidR="00A75824">
              <w:t>,</w:t>
            </w:r>
          </w:p>
          <w:p w14:paraId="3C843B0E" w14:textId="2E465185" w:rsidR="00897347" w:rsidRDefault="004E5C8A" w:rsidP="00A75824">
            <w:pPr>
              <w:pStyle w:val="Odstavecseseznamem"/>
              <w:numPr>
                <w:ilvl w:val="0"/>
                <w:numId w:val="19"/>
              </w:numPr>
            </w:pPr>
            <w:r w:rsidRPr="004E5C8A">
              <w:t xml:space="preserve">zajišťuje, zastřešuje a garantuje jednání </w:t>
            </w:r>
            <w:r>
              <w:t>s</w:t>
            </w:r>
            <w:r w:rsidRPr="004E5C8A">
              <w:t xml:space="preserve"> rodiči v případě, že se vyskytne problém</w:t>
            </w:r>
            <w:r w:rsidR="00A75824">
              <w:t>.</w:t>
            </w:r>
          </w:p>
        </w:tc>
      </w:tr>
      <w:tr w:rsidR="00F30318" w14:paraId="6F9E2F33" w14:textId="77777777" w:rsidTr="00F30318">
        <w:tc>
          <w:tcPr>
            <w:tcW w:w="4530" w:type="dxa"/>
          </w:tcPr>
          <w:p w14:paraId="4D5F1020" w14:textId="4644E63E" w:rsidR="00F30318" w:rsidRDefault="00577609" w:rsidP="00F30318">
            <w:r>
              <w:t>Podpora pedagoga</w:t>
            </w:r>
          </w:p>
        </w:tc>
        <w:tc>
          <w:tcPr>
            <w:tcW w:w="4531" w:type="dxa"/>
          </w:tcPr>
          <w:p w14:paraId="65A25D31" w14:textId="58784DD2" w:rsidR="00F30318" w:rsidRDefault="00B009B4" w:rsidP="00577609">
            <w:pPr>
              <w:pStyle w:val="Odstavecseseznamem"/>
              <w:numPr>
                <w:ilvl w:val="0"/>
                <w:numId w:val="15"/>
              </w:numPr>
            </w:pPr>
            <w:r>
              <w:t>v</w:t>
            </w:r>
            <w:r w:rsidR="00577609">
              <w:t xml:space="preserve">e škole by mělo být dost </w:t>
            </w:r>
            <w:r>
              <w:t xml:space="preserve">podpůrných pozic pro </w:t>
            </w:r>
            <w:r w:rsidR="00577609" w:rsidRPr="00577609">
              <w:t xml:space="preserve">podporu práce </w:t>
            </w:r>
            <w:r>
              <w:t>učitelů</w:t>
            </w:r>
            <w:r w:rsidR="00E57F9F">
              <w:t>,</w:t>
            </w:r>
          </w:p>
          <w:p w14:paraId="6001805E" w14:textId="4D22CEEE" w:rsidR="008B5114" w:rsidRDefault="00BA4AEE" w:rsidP="00577609">
            <w:pPr>
              <w:pStyle w:val="Odstavecseseznamem"/>
              <w:numPr>
                <w:ilvl w:val="0"/>
                <w:numId w:val="15"/>
              </w:numPr>
            </w:pPr>
            <w:r w:rsidRPr="00BA4AEE">
              <w:t>personální podpora pedagoga</w:t>
            </w:r>
            <w:r w:rsidR="00E57F9F">
              <w:t>,</w:t>
            </w:r>
          </w:p>
          <w:p w14:paraId="52FA83C6" w14:textId="30FA4979" w:rsidR="00897347" w:rsidRDefault="00110ADD" w:rsidP="00E57F9F">
            <w:pPr>
              <w:pStyle w:val="Odstavecseseznamem"/>
              <w:numPr>
                <w:ilvl w:val="0"/>
                <w:numId w:val="15"/>
              </w:numPr>
            </w:pPr>
            <w:r>
              <w:t>o</w:t>
            </w:r>
            <w:r w:rsidRPr="00110ADD">
              <w:t>dlehčení práce učitele</w:t>
            </w:r>
            <w:r w:rsidR="00E57F9F">
              <w:t>.</w:t>
            </w:r>
          </w:p>
        </w:tc>
      </w:tr>
      <w:tr w:rsidR="00F30318" w14:paraId="1A7A6144" w14:textId="77777777" w:rsidTr="00F30318">
        <w:tc>
          <w:tcPr>
            <w:tcW w:w="4530" w:type="dxa"/>
          </w:tcPr>
          <w:p w14:paraId="2FAC0374" w14:textId="481E85F1" w:rsidR="00F30318" w:rsidRDefault="00577609" w:rsidP="00F30318">
            <w:r>
              <w:t>Transfer zkušeností</w:t>
            </w:r>
          </w:p>
        </w:tc>
        <w:tc>
          <w:tcPr>
            <w:tcW w:w="4531" w:type="dxa"/>
          </w:tcPr>
          <w:p w14:paraId="22B01471" w14:textId="5E22FAD0" w:rsidR="00F30318" w:rsidRDefault="008B5114" w:rsidP="008B5114">
            <w:pPr>
              <w:pStyle w:val="Odstavecseseznamem"/>
              <w:numPr>
                <w:ilvl w:val="0"/>
                <w:numId w:val="17"/>
              </w:numPr>
            </w:pPr>
            <w:r w:rsidRPr="008B5114">
              <w:t>znalost specifických postupů</w:t>
            </w:r>
            <w:r w:rsidR="0027561C">
              <w:t>,</w:t>
            </w:r>
            <w:r>
              <w:t xml:space="preserve"> jak pracovat s určitým typem žáků</w:t>
            </w:r>
            <w:r w:rsidR="00742FB1">
              <w:t>,</w:t>
            </w:r>
          </w:p>
          <w:p w14:paraId="750D4E1B" w14:textId="7EFCED0D" w:rsidR="004E5C8A" w:rsidRDefault="004E5C8A" w:rsidP="008B5114">
            <w:pPr>
              <w:pStyle w:val="Odstavecseseznamem"/>
              <w:numPr>
                <w:ilvl w:val="0"/>
                <w:numId w:val="17"/>
              </w:numPr>
            </w:pPr>
            <w:r w:rsidRPr="004E5C8A">
              <w:t>přenos zkušeností z jednotlivých škol</w:t>
            </w:r>
            <w:r w:rsidR="00742FB1">
              <w:t>.</w:t>
            </w:r>
          </w:p>
        </w:tc>
      </w:tr>
      <w:tr w:rsidR="00F30318" w14:paraId="30E7C586" w14:textId="77777777" w:rsidTr="00F30318">
        <w:tc>
          <w:tcPr>
            <w:tcW w:w="4530" w:type="dxa"/>
          </w:tcPr>
          <w:p w14:paraId="63F22021" w14:textId="6D22EC47" w:rsidR="00F30318" w:rsidRDefault="00391759" w:rsidP="00F30318">
            <w:r>
              <w:t>Pomoc znevýhodněným</w:t>
            </w:r>
          </w:p>
        </w:tc>
        <w:tc>
          <w:tcPr>
            <w:tcW w:w="4531" w:type="dxa"/>
          </w:tcPr>
          <w:p w14:paraId="7E2D3336" w14:textId="481F16B7" w:rsidR="00F30318" w:rsidRDefault="00577609" w:rsidP="00577609">
            <w:pPr>
              <w:pStyle w:val="Odstavecseseznamem"/>
              <w:numPr>
                <w:ilvl w:val="0"/>
                <w:numId w:val="16"/>
              </w:numPr>
            </w:pPr>
            <w:r w:rsidRPr="00577609">
              <w:t>pomáh</w:t>
            </w:r>
            <w:r w:rsidR="00F95280">
              <w:t xml:space="preserve">á </w:t>
            </w:r>
            <w:r w:rsidRPr="00577609">
              <w:t>v péči o žáky se speciálními vzdělávajícími potřebami</w:t>
            </w:r>
            <w:r w:rsidR="00742FB1">
              <w:t>,</w:t>
            </w:r>
          </w:p>
          <w:p w14:paraId="4C2A968B" w14:textId="6BB74238" w:rsidR="00391759" w:rsidRDefault="00391759" w:rsidP="00577609">
            <w:pPr>
              <w:pStyle w:val="Odstavecseseznamem"/>
              <w:numPr>
                <w:ilvl w:val="0"/>
                <w:numId w:val="16"/>
              </w:numPr>
            </w:pPr>
            <w:r>
              <w:t>věn</w:t>
            </w:r>
            <w:r w:rsidR="00542683">
              <w:t>uje</w:t>
            </w:r>
            <w:r>
              <w:t xml:space="preserve"> se </w:t>
            </w:r>
            <w:r w:rsidRPr="00391759">
              <w:t>p</w:t>
            </w:r>
            <w:r>
              <w:t>é</w:t>
            </w:r>
            <w:r w:rsidRPr="00391759">
              <w:t>č</w:t>
            </w:r>
            <w:r>
              <w:t>i</w:t>
            </w:r>
            <w:r w:rsidRPr="00391759">
              <w:t xml:space="preserve"> o žáky z problémových rodin, zejména těch, které jsou postiženy destabilizující chudobou</w:t>
            </w:r>
            <w:r w:rsidR="00742FB1">
              <w:t>.</w:t>
            </w:r>
          </w:p>
          <w:p w14:paraId="6D01A4FC" w14:textId="39A42678" w:rsidR="00391759" w:rsidRDefault="00391759" w:rsidP="00577609">
            <w:pPr>
              <w:pStyle w:val="Odstavecseseznamem"/>
              <w:numPr>
                <w:ilvl w:val="0"/>
                <w:numId w:val="16"/>
              </w:numPr>
            </w:pPr>
            <w:r w:rsidRPr="00391759">
              <w:lastRenderedPageBreak/>
              <w:t>zmenš</w:t>
            </w:r>
            <w:r w:rsidR="00F95280">
              <w:t>uje</w:t>
            </w:r>
            <w:r w:rsidRPr="00391759">
              <w:t xml:space="preserve"> nebo kompenz</w:t>
            </w:r>
            <w:r w:rsidR="00F95280">
              <w:t>uje</w:t>
            </w:r>
            <w:r w:rsidRPr="00391759">
              <w:t xml:space="preserve"> nerovn</w:t>
            </w:r>
            <w:r w:rsidR="00F95280">
              <w:t>é</w:t>
            </w:r>
            <w:r w:rsidRPr="00391759">
              <w:t xml:space="preserve"> podmínk</w:t>
            </w:r>
            <w:r w:rsidR="00F95280">
              <w:t>y</w:t>
            </w:r>
            <w:r w:rsidRPr="00391759">
              <w:t xml:space="preserve"> ve vzdělávání</w:t>
            </w:r>
            <w:r w:rsidR="00742FB1">
              <w:t>,</w:t>
            </w:r>
          </w:p>
          <w:p w14:paraId="1626B165" w14:textId="69649B57" w:rsidR="00391759" w:rsidRDefault="00391759" w:rsidP="00577609">
            <w:pPr>
              <w:pStyle w:val="Odstavecseseznamem"/>
              <w:numPr>
                <w:ilvl w:val="0"/>
                <w:numId w:val="16"/>
              </w:numPr>
            </w:pPr>
            <w:r w:rsidRPr="00391759">
              <w:t>rozv</w:t>
            </w:r>
            <w:r w:rsidR="00F95280">
              <w:t>íjí</w:t>
            </w:r>
            <w:r w:rsidRPr="00391759">
              <w:t xml:space="preserve"> potenciál znevýhodněných dětí</w:t>
            </w:r>
            <w:r w:rsidR="00742FB1">
              <w:t>,</w:t>
            </w:r>
          </w:p>
          <w:p w14:paraId="71CFBCD1" w14:textId="2B5B1D68" w:rsidR="008B5114" w:rsidRDefault="008B5114" w:rsidP="00577609">
            <w:pPr>
              <w:pStyle w:val="Odstavecseseznamem"/>
              <w:numPr>
                <w:ilvl w:val="0"/>
                <w:numId w:val="16"/>
              </w:numPr>
            </w:pPr>
            <w:r w:rsidRPr="008B5114">
              <w:t>pom</w:t>
            </w:r>
            <w:r w:rsidR="00F95280">
              <w:t>áhá</w:t>
            </w:r>
            <w:r w:rsidRPr="008B5114">
              <w:t xml:space="preserve"> sociálně slabším žákům</w:t>
            </w:r>
            <w:r w:rsidR="00742FB1">
              <w:t>,</w:t>
            </w:r>
          </w:p>
          <w:p w14:paraId="674A5C58" w14:textId="6AC48977" w:rsidR="004E5C8A" w:rsidRDefault="004E5C8A" w:rsidP="00577609">
            <w:pPr>
              <w:pStyle w:val="Odstavecseseznamem"/>
              <w:numPr>
                <w:ilvl w:val="0"/>
                <w:numId w:val="16"/>
              </w:numPr>
            </w:pPr>
            <w:r w:rsidRPr="004E5C8A">
              <w:t>poskyt</w:t>
            </w:r>
            <w:r w:rsidR="00F95280">
              <w:t>uje</w:t>
            </w:r>
            <w:r>
              <w:t xml:space="preserve"> </w:t>
            </w:r>
            <w:r w:rsidRPr="004E5C8A">
              <w:t>individuální péči</w:t>
            </w:r>
            <w:r w:rsidR="00742FB1">
              <w:t>,</w:t>
            </w:r>
          </w:p>
          <w:p w14:paraId="5AC77531" w14:textId="10DA8CE0" w:rsidR="00542683" w:rsidRDefault="00542683" w:rsidP="00577609">
            <w:pPr>
              <w:pStyle w:val="Odstavecseseznamem"/>
              <w:numPr>
                <w:ilvl w:val="0"/>
                <w:numId w:val="16"/>
              </w:numPr>
            </w:pPr>
            <w:r>
              <w:t>t</w:t>
            </w:r>
            <w:r w:rsidRPr="00542683">
              <w:t>erapeutická pomoc znevýhodněným žákům</w:t>
            </w:r>
            <w:r w:rsidR="00742FB1">
              <w:t>.</w:t>
            </w:r>
          </w:p>
        </w:tc>
      </w:tr>
      <w:tr w:rsidR="00F30318" w14:paraId="7A8ECBE6" w14:textId="77777777" w:rsidTr="00F30318">
        <w:tc>
          <w:tcPr>
            <w:tcW w:w="4530" w:type="dxa"/>
          </w:tcPr>
          <w:p w14:paraId="46916EA9" w14:textId="124FD18C" w:rsidR="00F30318" w:rsidRDefault="00391759" w:rsidP="00F30318">
            <w:r>
              <w:lastRenderedPageBreak/>
              <w:t xml:space="preserve">Prevence </w:t>
            </w:r>
          </w:p>
        </w:tc>
        <w:tc>
          <w:tcPr>
            <w:tcW w:w="4531" w:type="dxa"/>
          </w:tcPr>
          <w:p w14:paraId="5ED5E6E3" w14:textId="6183E2D0" w:rsidR="00F30318" w:rsidRDefault="00F95280" w:rsidP="00391759">
            <w:pPr>
              <w:pStyle w:val="Odstavecseseznamem"/>
              <w:numPr>
                <w:ilvl w:val="0"/>
                <w:numId w:val="18"/>
              </w:numPr>
            </w:pPr>
            <w:proofErr w:type="gramStart"/>
            <w:r>
              <w:t>vytváří</w:t>
            </w:r>
            <w:proofErr w:type="gramEnd"/>
            <w:r>
              <w:t xml:space="preserve"> </w:t>
            </w:r>
            <w:r w:rsidR="00391759" w:rsidRPr="00391759">
              <w:t>preve</w:t>
            </w:r>
            <w:r>
              <w:t xml:space="preserve">ntivní </w:t>
            </w:r>
            <w:r w:rsidR="00EC34FE">
              <w:t xml:space="preserve">programy </w:t>
            </w:r>
            <w:r w:rsidR="00EC34FE" w:rsidRPr="00391759">
              <w:t>školní</w:t>
            </w:r>
            <w:r w:rsidR="00391759" w:rsidRPr="00391759">
              <w:t xml:space="preserve"> neúspěšnosti</w:t>
            </w:r>
            <w:r w:rsidR="00742FB1">
              <w:t>,</w:t>
            </w:r>
          </w:p>
          <w:p w14:paraId="6975D29B" w14:textId="77777777" w:rsidR="004E5C8A" w:rsidRDefault="004E5C8A" w:rsidP="00391759">
            <w:pPr>
              <w:pStyle w:val="Odstavecseseznamem"/>
              <w:numPr>
                <w:ilvl w:val="0"/>
                <w:numId w:val="18"/>
              </w:numPr>
            </w:pPr>
            <w:r w:rsidRPr="004E5C8A">
              <w:t xml:space="preserve">vhodnou formou seznamuje ostatní žáky s multikulturní oblastí, etnicitou a inkluzí, působí na jejich vnímání těchto problémů, </w:t>
            </w:r>
          </w:p>
          <w:p w14:paraId="07A117C9" w14:textId="1496C689" w:rsidR="00025208" w:rsidRDefault="00025208" w:rsidP="00025208">
            <w:pPr>
              <w:pStyle w:val="Odstavecseseznamem"/>
              <w:numPr>
                <w:ilvl w:val="0"/>
                <w:numId w:val="18"/>
              </w:numPr>
            </w:pPr>
            <w:r>
              <w:t>podí</w:t>
            </w:r>
            <w:r w:rsidR="00F95280">
              <w:t>lí</w:t>
            </w:r>
            <w:r>
              <w:t xml:space="preserve"> se na osobnostním rozvoji žáků</w:t>
            </w:r>
            <w:r w:rsidR="00742FB1">
              <w:t>,</w:t>
            </w:r>
          </w:p>
          <w:p w14:paraId="2ED43F9C" w14:textId="779D37BA" w:rsidR="00542683" w:rsidRDefault="00542683" w:rsidP="00025208">
            <w:pPr>
              <w:pStyle w:val="Odstavecseseznamem"/>
              <w:numPr>
                <w:ilvl w:val="0"/>
                <w:numId w:val="18"/>
              </w:numPr>
            </w:pPr>
            <w:r w:rsidRPr="00542683">
              <w:t>prevence problémů vyplývajících</w:t>
            </w:r>
            <w:r w:rsidR="00CC1232">
              <w:t xml:space="preserve">               </w:t>
            </w:r>
            <w:r w:rsidRPr="00542683">
              <w:t xml:space="preserve"> z odlišných sociálních podmínek rodin</w:t>
            </w:r>
            <w:r w:rsidR="00742FB1">
              <w:t>,</w:t>
            </w:r>
          </w:p>
          <w:p w14:paraId="544F2016" w14:textId="55BECDD3" w:rsidR="008822F4" w:rsidRDefault="008822F4" w:rsidP="00025208">
            <w:pPr>
              <w:pStyle w:val="Odstavecseseznamem"/>
              <w:numPr>
                <w:ilvl w:val="0"/>
                <w:numId w:val="18"/>
              </w:numPr>
            </w:pPr>
            <w:r w:rsidRPr="008822F4">
              <w:t>provádět osvětovou činnost</w:t>
            </w:r>
            <w:r w:rsidR="00CC1232">
              <w:t xml:space="preserve">                    </w:t>
            </w:r>
            <w:r w:rsidRPr="008822F4">
              <w:t xml:space="preserve"> v rodinách, i ve školách</w:t>
            </w:r>
            <w:r w:rsidR="00742FB1">
              <w:t>.</w:t>
            </w:r>
          </w:p>
        </w:tc>
      </w:tr>
    </w:tbl>
    <w:p w14:paraId="23262B57" w14:textId="77777777" w:rsidR="009850E9" w:rsidRDefault="009850E9" w:rsidP="009850E9"/>
    <w:p w14:paraId="22206108" w14:textId="3FE3D9C5" w:rsidR="009C3020" w:rsidRDefault="00B85A54" w:rsidP="009850E9">
      <w:pPr>
        <w:ind w:firstLine="708"/>
      </w:pPr>
      <w:r>
        <w:t>V této tabulce jsou veškeré výhody</w:t>
      </w:r>
      <w:r w:rsidR="00576B40">
        <w:t>,</w:t>
      </w:r>
      <w:r>
        <w:t xml:space="preserve"> které respondenti spatřují v</w:t>
      </w:r>
      <w:r w:rsidR="00796A0B">
        <w:t> zavedení sociálního pedagoga na jejich</w:t>
      </w:r>
      <w:r w:rsidR="00576B40">
        <w:t xml:space="preserve"> základní škole</w:t>
      </w:r>
      <w:r w:rsidR="00796A0B">
        <w:t>.</w:t>
      </w:r>
    </w:p>
    <w:p w14:paraId="3712ED82" w14:textId="584D6780" w:rsidR="003C5BE2" w:rsidRDefault="00FF5FB0" w:rsidP="00A4047F">
      <w:pPr>
        <w:ind w:firstLine="708"/>
      </w:pPr>
      <w:r>
        <w:t>Nejčastější odpovědí dotázaných byl</w:t>
      </w:r>
      <w:r w:rsidR="00161794">
        <w:t>o</w:t>
      </w:r>
      <w:r w:rsidR="00F0775F">
        <w:t>,</w:t>
      </w:r>
      <w:r>
        <w:t xml:space="preserve"> </w:t>
      </w:r>
      <w:r w:rsidR="0063263E">
        <w:t>že sociální pedagog by se měl hlavně zaměřit na žáky ze sociálně slabšího prostředí a na žáky vykazující rizikové formy chování.</w:t>
      </w:r>
    </w:p>
    <w:p w14:paraId="488ED32A" w14:textId="7B879D78" w:rsidR="00FF5FB0" w:rsidRDefault="0063263E" w:rsidP="00A4047F">
      <w:pPr>
        <w:ind w:firstLine="708"/>
      </w:pPr>
      <w:r>
        <w:t xml:space="preserve"> Pedagogové dodávali</w:t>
      </w:r>
      <w:r w:rsidR="00F0775F">
        <w:t>,</w:t>
      </w:r>
      <w:r>
        <w:t xml:space="preserve"> že momentálně cítí</w:t>
      </w:r>
      <w:r w:rsidR="00D23C7F">
        <w:t>,</w:t>
      </w:r>
      <w:r>
        <w:t xml:space="preserve"> že je práce sociálního pedagoga potřebnější než kdy předtím. Tvrdí</w:t>
      </w:r>
      <w:r w:rsidR="00D23C7F">
        <w:t>,</w:t>
      </w:r>
      <w:r>
        <w:t xml:space="preserve"> že</w:t>
      </w:r>
      <w:r w:rsidR="00D94EB7">
        <w:t xml:space="preserve"> v posledních letech své učitelské kariéry přibývá problémových </w:t>
      </w:r>
      <w:r w:rsidR="00515C0E">
        <w:t>žáků,</w:t>
      </w:r>
      <w:r w:rsidR="00D94EB7">
        <w:t xml:space="preserve"> a tak potřebují pomoc</w:t>
      </w:r>
      <w:r>
        <w:t xml:space="preserve"> v řešení </w:t>
      </w:r>
      <w:r w:rsidR="00064B10">
        <w:t>sociálně-</w:t>
      </w:r>
      <w:r>
        <w:t>patologického chování u svých studentů</w:t>
      </w:r>
      <w:r w:rsidR="00D94EB7">
        <w:t xml:space="preserve">. Myslí si, že </w:t>
      </w:r>
      <w:r>
        <w:t xml:space="preserve">mají jak </w:t>
      </w:r>
      <w:r w:rsidR="002859CB">
        <w:t>kompetenční,</w:t>
      </w:r>
      <w:r>
        <w:t xml:space="preserve"> tak metodické rezervy</w:t>
      </w:r>
      <w:r w:rsidR="00CC1232">
        <w:t>,</w:t>
      </w:r>
      <w:r>
        <w:t xml:space="preserve"> </w:t>
      </w:r>
      <w:r w:rsidR="00D94EB7">
        <w:t>a chtějí</w:t>
      </w:r>
      <w:r w:rsidR="00585A5F">
        <w:t>,</w:t>
      </w:r>
      <w:r w:rsidR="00D94EB7">
        <w:t xml:space="preserve"> aby je někdo</w:t>
      </w:r>
      <w:r w:rsidR="00141C3D">
        <w:t xml:space="preserve"> v této problematice</w:t>
      </w:r>
      <w:r w:rsidR="00D94EB7">
        <w:t xml:space="preserve"> vzdělával</w:t>
      </w:r>
      <w:r w:rsidR="00141C3D">
        <w:t>.</w:t>
      </w:r>
    </w:p>
    <w:p w14:paraId="75EC994C" w14:textId="3A1FBB21" w:rsidR="00171E31" w:rsidRPr="00F30318" w:rsidRDefault="007C18CE" w:rsidP="009850E9">
      <w:pPr>
        <w:ind w:firstLine="708"/>
      </w:pPr>
      <w:r>
        <w:lastRenderedPageBreak/>
        <w:t>Dotázaní</w:t>
      </w:r>
      <w:r w:rsidR="00BB018E">
        <w:t xml:space="preserve"> </w:t>
      </w:r>
      <w:r w:rsidR="00E77B7E">
        <w:t>dále uv</w:t>
      </w:r>
      <w:r w:rsidR="00195567">
        <w:t xml:space="preserve">edli i </w:t>
      </w:r>
      <w:r w:rsidR="003771CB">
        <w:t>několik nevýh</w:t>
      </w:r>
      <w:r w:rsidR="00EE7676">
        <w:t>od</w:t>
      </w:r>
      <w:r w:rsidR="00585A5F">
        <w:t xml:space="preserve">, které vzhledem k jejich dlouholeté pedagogické praxi spatřují. Jako hlavní negativa spatřují </w:t>
      </w:r>
      <w:r w:rsidR="00EE7676" w:rsidRPr="00EE7676">
        <w:t xml:space="preserve">nedostatek financí, špatné navazování kontaktu </w:t>
      </w:r>
      <w:r w:rsidR="00D47381">
        <w:t xml:space="preserve">        </w:t>
      </w:r>
      <w:r w:rsidR="00EE7676" w:rsidRPr="00EE7676">
        <w:t>s některými rodiči</w:t>
      </w:r>
      <w:r w:rsidR="003C5BE2">
        <w:t xml:space="preserve"> a osobnost pedagoga.</w:t>
      </w:r>
    </w:p>
    <w:p w14:paraId="29C16773" w14:textId="2FF83EF6" w:rsidR="000A0958" w:rsidRDefault="000A0958" w:rsidP="00FE1463">
      <w:pPr>
        <w:pStyle w:val="Nadpis2"/>
      </w:pPr>
      <w:bookmarkStart w:id="34" w:name="_Toc101303114"/>
      <w:r w:rsidRPr="006423D0">
        <w:t xml:space="preserve">Jaký mají učitelé </w:t>
      </w:r>
      <w:r w:rsidR="00673B35" w:rsidRPr="006423D0">
        <w:t>na</w:t>
      </w:r>
      <w:r w:rsidRPr="006423D0">
        <w:t xml:space="preserve"> ZŠ názor na zařazení sociálního pedagoga do zákona o pedagogických pracovnících?</w:t>
      </w:r>
      <w:bookmarkEnd w:id="34"/>
    </w:p>
    <w:tbl>
      <w:tblPr>
        <w:tblStyle w:val="Mkatabulky"/>
        <w:tblW w:w="0" w:type="auto"/>
        <w:tblLook w:val="04A0" w:firstRow="1" w:lastRow="0" w:firstColumn="1" w:lastColumn="0" w:noHBand="0" w:noVBand="1"/>
      </w:tblPr>
      <w:tblGrid>
        <w:gridCol w:w="4530"/>
        <w:gridCol w:w="4531"/>
      </w:tblGrid>
      <w:tr w:rsidR="0027561C" w14:paraId="6FCE986C" w14:textId="77777777" w:rsidTr="0027561C">
        <w:tc>
          <w:tcPr>
            <w:tcW w:w="4530" w:type="dxa"/>
          </w:tcPr>
          <w:p w14:paraId="5EE0E66D" w14:textId="04A44593" w:rsidR="0027561C" w:rsidRDefault="00A8072F" w:rsidP="0027561C">
            <w:r>
              <w:t>Ano</w:t>
            </w:r>
          </w:p>
        </w:tc>
        <w:tc>
          <w:tcPr>
            <w:tcW w:w="4531" w:type="dxa"/>
          </w:tcPr>
          <w:p w14:paraId="7346F2C5" w14:textId="3CA63591" w:rsidR="0027561C" w:rsidRDefault="0027561C" w:rsidP="0027561C">
            <w:pPr>
              <w:pStyle w:val="Odstavecseseznamem"/>
              <w:numPr>
                <w:ilvl w:val="0"/>
                <w:numId w:val="20"/>
              </w:numPr>
            </w:pPr>
            <w:r>
              <w:t>p</w:t>
            </w:r>
            <w:r w:rsidRPr="0027561C">
              <w:t>odílí se na sociálních otázkách vzdělávání</w:t>
            </w:r>
            <w:r w:rsidR="004D5D94">
              <w:t>,</w:t>
            </w:r>
          </w:p>
          <w:p w14:paraId="3803A517" w14:textId="4F61D690" w:rsidR="0027561C" w:rsidRDefault="0027561C" w:rsidP="0027561C">
            <w:pPr>
              <w:pStyle w:val="Odstavecseseznamem"/>
              <w:numPr>
                <w:ilvl w:val="0"/>
                <w:numId w:val="20"/>
              </w:numPr>
            </w:pPr>
            <w:r w:rsidRPr="0027561C">
              <w:t>jedná se o podpůrnou profesi</w:t>
            </w:r>
            <w:r>
              <w:t xml:space="preserve"> pro podporu pedagogů</w:t>
            </w:r>
            <w:r w:rsidR="004D5D94">
              <w:t>,</w:t>
            </w:r>
          </w:p>
          <w:p w14:paraId="00991771" w14:textId="2BDDEA18" w:rsidR="0027561C" w:rsidRDefault="0027561C" w:rsidP="0027561C">
            <w:pPr>
              <w:pStyle w:val="Odstavecseseznamem"/>
              <w:numPr>
                <w:ilvl w:val="0"/>
                <w:numId w:val="20"/>
              </w:numPr>
            </w:pPr>
            <w:r w:rsidRPr="0027561C">
              <w:t>přímá práce s</w:t>
            </w:r>
            <w:r w:rsidR="004D5D94">
              <w:t> </w:t>
            </w:r>
            <w:r w:rsidRPr="0027561C">
              <w:t>dětmi</w:t>
            </w:r>
            <w:r w:rsidR="004D5D94">
              <w:t>,</w:t>
            </w:r>
          </w:p>
          <w:p w14:paraId="58BFC49A" w14:textId="7B6A627F" w:rsidR="0027561C" w:rsidRDefault="0027561C" w:rsidP="0027561C">
            <w:pPr>
              <w:pStyle w:val="Odstavecseseznamem"/>
              <w:numPr>
                <w:ilvl w:val="0"/>
                <w:numId w:val="20"/>
              </w:numPr>
            </w:pPr>
            <w:r w:rsidRPr="0027561C">
              <w:t>nesporné výchovně vzdělávací působení</w:t>
            </w:r>
            <w:r w:rsidR="004D5D94">
              <w:t>,</w:t>
            </w:r>
          </w:p>
          <w:p w14:paraId="65A3DE07" w14:textId="45DEF494" w:rsidR="009C3020" w:rsidRDefault="009C3020" w:rsidP="0027561C">
            <w:pPr>
              <w:pStyle w:val="Odstavecseseznamem"/>
              <w:numPr>
                <w:ilvl w:val="0"/>
                <w:numId w:val="20"/>
              </w:numPr>
            </w:pPr>
            <w:r w:rsidRPr="009C3020">
              <w:t>podílí na výchově a vzdělávání převážně v institucích schválený</w:t>
            </w:r>
            <w:r>
              <w:t>ch</w:t>
            </w:r>
            <w:r w:rsidRPr="009C3020">
              <w:t xml:space="preserve"> MŠMT</w:t>
            </w:r>
            <w:r w:rsidR="004D5D94">
              <w:t>,</w:t>
            </w:r>
          </w:p>
          <w:p w14:paraId="482992C2" w14:textId="15599966" w:rsidR="009C3020" w:rsidRDefault="009C3020" w:rsidP="0027561C">
            <w:pPr>
              <w:pStyle w:val="Odstavecseseznamem"/>
              <w:numPr>
                <w:ilvl w:val="0"/>
                <w:numId w:val="20"/>
              </w:numPr>
            </w:pPr>
            <w:bookmarkStart w:id="35" w:name="_Hlk100501225"/>
            <w:r w:rsidRPr="009C3020">
              <w:t>pracuje ve škole a s dětmi a napomáhá úspěšnějšímu průběhu jejich výchovy a vzdělá</w:t>
            </w:r>
            <w:r w:rsidR="00893837">
              <w:t>vání</w:t>
            </w:r>
            <w:r w:rsidR="004D5D94">
              <w:t>,</w:t>
            </w:r>
          </w:p>
          <w:bookmarkEnd w:id="35"/>
          <w:p w14:paraId="74F4D64F" w14:textId="295EAA69" w:rsidR="009C3020" w:rsidRDefault="009C3020" w:rsidP="0027561C">
            <w:pPr>
              <w:pStyle w:val="Odstavecseseznamem"/>
              <w:numPr>
                <w:ilvl w:val="0"/>
                <w:numId w:val="20"/>
              </w:numPr>
            </w:pPr>
            <w:r>
              <w:t>k</w:t>
            </w:r>
            <w:r w:rsidRPr="009C3020">
              <w:t xml:space="preserve">aždý pedagog </w:t>
            </w:r>
            <w:r w:rsidR="000D3688">
              <w:t xml:space="preserve">má </w:t>
            </w:r>
            <w:r w:rsidR="001B71AA">
              <w:t xml:space="preserve">právo </w:t>
            </w:r>
            <w:r w:rsidRPr="009C3020">
              <w:t>do tohoto zákona patřit</w:t>
            </w:r>
            <w:r w:rsidR="004D5D94">
              <w:t>.</w:t>
            </w:r>
          </w:p>
        </w:tc>
      </w:tr>
      <w:tr w:rsidR="0027561C" w14:paraId="6F82094B" w14:textId="77777777" w:rsidTr="0027561C">
        <w:tc>
          <w:tcPr>
            <w:tcW w:w="4530" w:type="dxa"/>
          </w:tcPr>
          <w:p w14:paraId="63BA4DA9" w14:textId="66ACDBD2" w:rsidR="0027561C" w:rsidRDefault="0027561C" w:rsidP="0027561C">
            <w:r>
              <w:t>Ne</w:t>
            </w:r>
          </w:p>
        </w:tc>
        <w:tc>
          <w:tcPr>
            <w:tcW w:w="4531" w:type="dxa"/>
          </w:tcPr>
          <w:p w14:paraId="61D099F3" w14:textId="2FBC3525" w:rsidR="0027561C" w:rsidRDefault="00A8072F" w:rsidP="0027561C">
            <w:pPr>
              <w:pStyle w:val="Odstavecseseznamem"/>
              <w:numPr>
                <w:ilvl w:val="0"/>
                <w:numId w:val="20"/>
              </w:numPr>
            </w:pPr>
            <w:r w:rsidRPr="00A8072F">
              <w:t>nekoná přímou pedagogickou činnost</w:t>
            </w:r>
            <w:r w:rsidR="004D5D94">
              <w:t>,</w:t>
            </w:r>
          </w:p>
          <w:p w14:paraId="2A870A1A" w14:textId="624F8C5A" w:rsidR="009C3020" w:rsidRDefault="009C3020" w:rsidP="00F05887">
            <w:pPr>
              <w:pStyle w:val="Odstavecseseznamem"/>
              <w:numPr>
                <w:ilvl w:val="0"/>
                <w:numId w:val="20"/>
              </w:numPr>
            </w:pPr>
            <w:r w:rsidRPr="009C3020">
              <w:t xml:space="preserve">prakticky vylučuje pracovní dobu </w:t>
            </w:r>
            <w:proofErr w:type="gramStart"/>
            <w:r w:rsidRPr="009C3020">
              <w:t>od -do</w:t>
            </w:r>
            <w:proofErr w:type="gramEnd"/>
            <w:r w:rsidR="004D5D94">
              <w:t>,</w:t>
            </w:r>
          </w:p>
          <w:p w14:paraId="7D4231EB" w14:textId="20C85694" w:rsidR="001B71AA" w:rsidRDefault="001B71AA" w:rsidP="00F05887">
            <w:pPr>
              <w:pStyle w:val="Odstavecseseznamem"/>
              <w:numPr>
                <w:ilvl w:val="0"/>
                <w:numId w:val="20"/>
              </w:numPr>
            </w:pPr>
            <w:r>
              <w:t>zmenšení finančního ohodnocení pro učitele</w:t>
            </w:r>
            <w:r w:rsidR="004D5D94">
              <w:t>.</w:t>
            </w:r>
          </w:p>
        </w:tc>
      </w:tr>
    </w:tbl>
    <w:p w14:paraId="062ABF9D" w14:textId="77777777" w:rsidR="00AF4E0B" w:rsidRDefault="00AF4E0B" w:rsidP="00AF4E0B">
      <w:pPr>
        <w:ind w:firstLine="708"/>
      </w:pPr>
    </w:p>
    <w:p w14:paraId="6FCC32E1" w14:textId="58F18EB0" w:rsidR="003C5BE2" w:rsidRDefault="003C5BE2" w:rsidP="006123B0">
      <w:pPr>
        <w:ind w:firstLine="708"/>
      </w:pPr>
      <w:r>
        <w:t>V uvedeném textu v tabulce výše jsou argumenty, které učitelé uvedl</w:t>
      </w:r>
      <w:r w:rsidR="00AA37C6">
        <w:t>i</w:t>
      </w:r>
      <w:r>
        <w:t xml:space="preserve"> k otázce zapojení sociálního pedagoga do zákona č 563/2004 Sb. o pedagogických pracovnících.</w:t>
      </w:r>
    </w:p>
    <w:p w14:paraId="430EA044" w14:textId="45FBE80E" w:rsidR="00171E31" w:rsidRDefault="003C5BE2" w:rsidP="00171E31">
      <w:r>
        <w:tab/>
        <w:t>Zajímavé zde bylo</w:t>
      </w:r>
      <w:r w:rsidR="00F0475A">
        <w:t>,</w:t>
      </w:r>
      <w:r>
        <w:t xml:space="preserve"> že všichni z dotázaných pracovníků z vedení základních škol byl</w:t>
      </w:r>
      <w:r w:rsidR="00893837">
        <w:t>i</w:t>
      </w:r>
      <w:r>
        <w:t xml:space="preserve"> jednoznačně pro </w:t>
      </w:r>
      <w:proofErr w:type="gramStart"/>
      <w:r w:rsidR="00D343BB">
        <w:t>začlenění</w:t>
      </w:r>
      <w:proofErr w:type="gramEnd"/>
      <w:r>
        <w:t xml:space="preserve"> do </w:t>
      </w:r>
      <w:r w:rsidR="00F0475A">
        <w:t>již zmíněného zákona</w:t>
      </w:r>
      <w:r w:rsidR="00D343BB">
        <w:t>.</w:t>
      </w:r>
    </w:p>
    <w:p w14:paraId="25024F74" w14:textId="4A26DBDF" w:rsidR="00171E31" w:rsidRPr="0027561C" w:rsidRDefault="00D343BB" w:rsidP="00171E31">
      <w:pPr>
        <w:ind w:firstLine="708"/>
      </w:pPr>
      <w:r>
        <w:lastRenderedPageBreak/>
        <w:t>O</w:t>
      </w:r>
      <w:r w:rsidR="00F0475A">
        <w:t>proti tomu pedagogové učící na prvním a druhém stupni ve svých názorech jednotní nebyli. Odpovědi negativního charakteru se většinou vázal</w:t>
      </w:r>
      <w:r w:rsidR="00AA37C6">
        <w:t>y</w:t>
      </w:r>
      <w:r w:rsidR="00F0475A">
        <w:t xml:space="preserve"> na menší finanční ohodnocení</w:t>
      </w:r>
      <w:r>
        <w:t>,</w:t>
      </w:r>
      <w:r w:rsidR="00F0475A">
        <w:t xml:space="preserve"> které by je podle nich </w:t>
      </w:r>
      <w:r>
        <w:t>čekalo,</w:t>
      </w:r>
      <w:r w:rsidR="00F0475A">
        <w:t xml:space="preserve"> pokud by byla t</w:t>
      </w:r>
      <w:r w:rsidR="00AA37C6">
        <w:t>a</w:t>
      </w:r>
      <w:r w:rsidR="00F0475A">
        <w:t>to pozice zavedena do zákona</w:t>
      </w:r>
      <w:r>
        <w:t xml:space="preserve"> č. 563/2004 Sb</w:t>
      </w:r>
      <w:r w:rsidR="008725B8">
        <w:t>. A dále uvedli</w:t>
      </w:r>
      <w:r w:rsidR="00AA37C6">
        <w:t>,</w:t>
      </w:r>
      <w:r w:rsidR="008725B8">
        <w:t xml:space="preserve"> že se bojí</w:t>
      </w:r>
      <w:r w:rsidR="00171E31">
        <w:t>,</w:t>
      </w:r>
      <w:r w:rsidR="008725B8">
        <w:t xml:space="preserve"> že</w:t>
      </w:r>
      <w:r w:rsidR="00AA37C6">
        <w:t xml:space="preserve"> by</w:t>
      </w:r>
      <w:r w:rsidR="008725B8">
        <w:t xml:space="preserve"> jim sice mohl pomoci</w:t>
      </w:r>
      <w:r w:rsidR="001B71AA">
        <w:t>,</w:t>
      </w:r>
      <w:r w:rsidR="008725B8">
        <w:t xml:space="preserve"> ale také by zde mohl nastat problém s kompetencemi.</w:t>
      </w:r>
    </w:p>
    <w:p w14:paraId="00F60FFE" w14:textId="18AB0976" w:rsidR="000A0958" w:rsidRDefault="000A0958" w:rsidP="00FE1463">
      <w:pPr>
        <w:pStyle w:val="Nadpis2"/>
      </w:pPr>
      <w:bookmarkStart w:id="36" w:name="_Toc101303115"/>
      <w:r w:rsidRPr="006423D0">
        <w:t>S kým by mohl sociální pedagog</w:t>
      </w:r>
      <w:r w:rsidR="005A0DA4">
        <w:t xml:space="preserve"> </w:t>
      </w:r>
      <w:r w:rsidRPr="006423D0">
        <w:t>v prostředí ZŠ</w:t>
      </w:r>
      <w:r w:rsidR="00876DF9">
        <w:t xml:space="preserve"> </w:t>
      </w:r>
      <w:r w:rsidRPr="006423D0">
        <w:t>spolupracovat?</w:t>
      </w:r>
      <w:bookmarkEnd w:id="36"/>
    </w:p>
    <w:tbl>
      <w:tblPr>
        <w:tblStyle w:val="Mkatabulky"/>
        <w:tblW w:w="0" w:type="auto"/>
        <w:tblInd w:w="432" w:type="dxa"/>
        <w:tblLook w:val="04A0" w:firstRow="1" w:lastRow="0" w:firstColumn="1" w:lastColumn="0" w:noHBand="0" w:noVBand="1"/>
      </w:tblPr>
      <w:tblGrid>
        <w:gridCol w:w="4342"/>
        <w:gridCol w:w="4287"/>
      </w:tblGrid>
      <w:tr w:rsidR="00B52EF1" w14:paraId="5C9F1B37" w14:textId="77777777" w:rsidTr="00B52EF1">
        <w:tc>
          <w:tcPr>
            <w:tcW w:w="4342" w:type="dxa"/>
          </w:tcPr>
          <w:p w14:paraId="6D2E778E" w14:textId="798222AA" w:rsidR="00F05887" w:rsidRDefault="00F05887" w:rsidP="00F05887">
            <w:r>
              <w:t>Učitelé</w:t>
            </w:r>
          </w:p>
        </w:tc>
        <w:tc>
          <w:tcPr>
            <w:tcW w:w="4287" w:type="dxa"/>
          </w:tcPr>
          <w:p w14:paraId="37227138" w14:textId="773E5C23" w:rsidR="00F05887" w:rsidRDefault="00767F4D" w:rsidP="00B52EF1">
            <w:pPr>
              <w:pStyle w:val="Odstavecseseznamem"/>
              <w:numPr>
                <w:ilvl w:val="0"/>
                <w:numId w:val="21"/>
              </w:numPr>
            </w:pPr>
            <w:r>
              <w:t>o</w:t>
            </w:r>
            <w:r w:rsidR="00B52EF1">
              <w:t>dlehčení práce</w:t>
            </w:r>
            <w:r w:rsidR="00D23376">
              <w:t>,</w:t>
            </w:r>
          </w:p>
          <w:p w14:paraId="2AAD7CF2" w14:textId="2E61A06E" w:rsidR="00B52EF1" w:rsidRDefault="00767F4D" w:rsidP="00B52EF1">
            <w:pPr>
              <w:pStyle w:val="Odstavecseseznamem"/>
              <w:numPr>
                <w:ilvl w:val="0"/>
                <w:numId w:val="21"/>
              </w:numPr>
            </w:pPr>
            <w:r>
              <w:t>výpomoc</w:t>
            </w:r>
            <w:r w:rsidR="008F2E50">
              <w:t xml:space="preserve"> </w:t>
            </w:r>
            <w:r>
              <w:t>s</w:t>
            </w:r>
            <w:r w:rsidR="008822F4">
              <w:t> </w:t>
            </w:r>
            <w:r>
              <w:t>i</w:t>
            </w:r>
            <w:r w:rsidR="00B52EF1">
              <w:t>ndividuální</w:t>
            </w:r>
            <w:r>
              <w:t>m</w:t>
            </w:r>
            <w:r w:rsidR="00B52EF1">
              <w:t xml:space="preserve"> program</w:t>
            </w:r>
            <w:r>
              <w:t>em pro znevýhodněné</w:t>
            </w:r>
            <w:r w:rsidR="00B52EF1">
              <w:t xml:space="preserve"> žáky</w:t>
            </w:r>
            <w:r w:rsidR="00D23376">
              <w:t>.</w:t>
            </w:r>
          </w:p>
        </w:tc>
      </w:tr>
      <w:tr w:rsidR="00B52EF1" w14:paraId="74260D08" w14:textId="77777777" w:rsidTr="00B52EF1">
        <w:tc>
          <w:tcPr>
            <w:tcW w:w="4342" w:type="dxa"/>
          </w:tcPr>
          <w:p w14:paraId="5EE3FBDF" w14:textId="02CB8ED9" w:rsidR="00F05887" w:rsidRDefault="00B52EF1" w:rsidP="00F05887">
            <w:r>
              <w:t>Školní ps</w:t>
            </w:r>
            <w:r w:rsidR="00F05887">
              <w:t>ycholog</w:t>
            </w:r>
          </w:p>
        </w:tc>
        <w:tc>
          <w:tcPr>
            <w:tcW w:w="4287" w:type="dxa"/>
          </w:tcPr>
          <w:p w14:paraId="6B42939E" w14:textId="72545D39" w:rsidR="00F05887" w:rsidRDefault="00FA4DCD" w:rsidP="008822F4">
            <w:pPr>
              <w:pStyle w:val="Odstavecseseznamem"/>
              <w:numPr>
                <w:ilvl w:val="0"/>
                <w:numId w:val="22"/>
              </w:numPr>
            </w:pPr>
            <w:r>
              <w:t xml:space="preserve">pomoc při </w:t>
            </w:r>
            <w:r w:rsidR="008822F4">
              <w:t>spoluprác</w:t>
            </w:r>
            <w:r>
              <w:t>i</w:t>
            </w:r>
            <w:r w:rsidR="008822F4">
              <w:t xml:space="preserve"> s OSPOD,</w:t>
            </w:r>
            <w:r>
              <w:t xml:space="preserve"> </w:t>
            </w:r>
            <w:r w:rsidR="008822F4">
              <w:t>SPP</w:t>
            </w:r>
            <w:r w:rsidR="00D23376">
              <w:t>.</w:t>
            </w:r>
          </w:p>
        </w:tc>
      </w:tr>
      <w:tr w:rsidR="00B52EF1" w14:paraId="2BE157EA" w14:textId="77777777" w:rsidTr="00B52EF1">
        <w:tc>
          <w:tcPr>
            <w:tcW w:w="4342" w:type="dxa"/>
          </w:tcPr>
          <w:p w14:paraId="1E1C2046" w14:textId="6FA90EC1" w:rsidR="00B52EF1" w:rsidRDefault="00B52EF1" w:rsidP="00F05887">
            <w:r>
              <w:t>Metodik prevence</w:t>
            </w:r>
          </w:p>
        </w:tc>
        <w:tc>
          <w:tcPr>
            <w:tcW w:w="4287" w:type="dxa"/>
          </w:tcPr>
          <w:p w14:paraId="59F8D2A6" w14:textId="29893591" w:rsidR="00B52EF1" w:rsidRDefault="00FA4DCD" w:rsidP="00FA4DCD">
            <w:pPr>
              <w:pStyle w:val="Odstavecseseznamem"/>
              <w:numPr>
                <w:ilvl w:val="0"/>
                <w:numId w:val="22"/>
              </w:numPr>
            </w:pPr>
            <w:r>
              <w:t>utváření preventivních programů</w:t>
            </w:r>
            <w:r w:rsidR="00D23376">
              <w:t>,</w:t>
            </w:r>
          </w:p>
          <w:p w14:paraId="380ED3D5" w14:textId="1DF876E3" w:rsidR="00FA4DCD" w:rsidRDefault="00FA4DCD" w:rsidP="003D2B8A">
            <w:pPr>
              <w:pStyle w:val="Odstavecseseznamem"/>
              <w:numPr>
                <w:ilvl w:val="0"/>
                <w:numId w:val="22"/>
              </w:numPr>
            </w:pPr>
            <w:r>
              <w:t>včasné podchycení problému</w:t>
            </w:r>
            <w:r w:rsidR="00D23376">
              <w:t>.</w:t>
            </w:r>
          </w:p>
        </w:tc>
      </w:tr>
      <w:tr w:rsidR="00B52EF1" w14:paraId="54CF416D" w14:textId="77777777" w:rsidTr="00B52EF1">
        <w:tc>
          <w:tcPr>
            <w:tcW w:w="4342" w:type="dxa"/>
          </w:tcPr>
          <w:p w14:paraId="2EFB55E5" w14:textId="7D1E7F6C" w:rsidR="00B52EF1" w:rsidRDefault="00B52EF1" w:rsidP="00F05887">
            <w:r>
              <w:t>Speciální pedagog</w:t>
            </w:r>
          </w:p>
        </w:tc>
        <w:tc>
          <w:tcPr>
            <w:tcW w:w="4287" w:type="dxa"/>
          </w:tcPr>
          <w:p w14:paraId="5DB4251D" w14:textId="5FF59557" w:rsidR="00B52EF1" w:rsidRDefault="0091283D" w:rsidP="0091283D">
            <w:pPr>
              <w:pStyle w:val="Odstavecseseznamem"/>
              <w:numPr>
                <w:ilvl w:val="0"/>
                <w:numId w:val="23"/>
              </w:numPr>
            </w:pPr>
            <w:r>
              <w:t>vytváření individuálního plánu pro znevýhodněné žáky</w:t>
            </w:r>
            <w:r w:rsidR="00D23376">
              <w:t>,</w:t>
            </w:r>
          </w:p>
          <w:p w14:paraId="7B1AF8FF" w14:textId="6B6F1141" w:rsidR="0091283D" w:rsidRDefault="0091283D" w:rsidP="0091283D">
            <w:pPr>
              <w:pStyle w:val="Odstavecseseznamem"/>
              <w:numPr>
                <w:ilvl w:val="0"/>
                <w:numId w:val="23"/>
              </w:numPr>
            </w:pPr>
            <w:r>
              <w:t>vytvoření motivačního prostředí</w:t>
            </w:r>
            <w:r w:rsidR="00D23376">
              <w:t>.</w:t>
            </w:r>
          </w:p>
        </w:tc>
      </w:tr>
    </w:tbl>
    <w:p w14:paraId="20A6FC0C" w14:textId="77777777" w:rsidR="00836561" w:rsidRDefault="00836561" w:rsidP="00836561"/>
    <w:p w14:paraId="41868498" w14:textId="27A5D9F3" w:rsidR="00AF4E0B" w:rsidRDefault="003B754E" w:rsidP="00836561">
      <w:pPr>
        <w:ind w:firstLine="432"/>
      </w:pPr>
      <w:r>
        <w:t>Tabulka uvedená výše je zaměřena na možnosti spolupráce mezi jednotlivými pracovníky základních škol.</w:t>
      </w:r>
    </w:p>
    <w:p w14:paraId="38A4875F" w14:textId="73BB670B" w:rsidR="00171E31" w:rsidRDefault="00235E57" w:rsidP="00836561">
      <w:pPr>
        <w:ind w:firstLine="432"/>
      </w:pPr>
      <w:r>
        <w:t>Respondenti uvedli</w:t>
      </w:r>
      <w:r w:rsidR="00E20D6A">
        <w:t>,</w:t>
      </w:r>
      <w:r>
        <w:t xml:space="preserve"> že jako hlavní pozitivum pracovní pozice sociální</w:t>
      </w:r>
      <w:r w:rsidR="00E20D6A">
        <w:t>ho</w:t>
      </w:r>
      <w:r>
        <w:t xml:space="preserve"> pedagog</w:t>
      </w:r>
      <w:r w:rsidR="00E20D6A">
        <w:t>a</w:t>
      </w:r>
      <w:r>
        <w:t xml:space="preserve"> na jejich škole by určitě bylo ulehčení práce pro učitele</w:t>
      </w:r>
      <w:r w:rsidR="00567707">
        <w:t>,</w:t>
      </w:r>
      <w:r>
        <w:t xml:space="preserve"> ale dále </w:t>
      </w:r>
      <w:r w:rsidR="005A3E55">
        <w:t>uvedli,</w:t>
      </w:r>
      <w:r>
        <w:t xml:space="preserve"> že cítí</w:t>
      </w:r>
      <w:r w:rsidR="00515C0E">
        <w:t>,</w:t>
      </w:r>
      <w:r>
        <w:t xml:space="preserve"> že by mohlo dojít i k lepšímu předávání informací mezi dalšími pracovníky školy.</w:t>
      </w:r>
      <w:r w:rsidR="005A3E55">
        <w:t xml:space="preserve"> Mezi ně </w:t>
      </w:r>
      <w:proofErr w:type="gramStart"/>
      <w:r w:rsidR="005A3E55">
        <w:t>patří</w:t>
      </w:r>
      <w:proofErr w:type="gramEnd"/>
      <w:r w:rsidR="005A3E55">
        <w:t xml:space="preserve"> metodik prevence, školní psycholog a speciální pedagog.  </w:t>
      </w:r>
    </w:p>
    <w:p w14:paraId="71ABFAB7" w14:textId="6DBE244E" w:rsidR="00E20D6A" w:rsidRDefault="00E20D6A" w:rsidP="00836561">
      <w:pPr>
        <w:ind w:firstLine="432"/>
      </w:pPr>
    </w:p>
    <w:p w14:paraId="6D1589C8" w14:textId="15062D67" w:rsidR="00E20D6A" w:rsidRDefault="00E20D6A" w:rsidP="00836561">
      <w:pPr>
        <w:ind w:firstLine="432"/>
      </w:pPr>
    </w:p>
    <w:p w14:paraId="29087ED1" w14:textId="77777777" w:rsidR="00E20D6A" w:rsidRPr="009C3020" w:rsidRDefault="00E20D6A" w:rsidP="00836561">
      <w:pPr>
        <w:ind w:firstLine="432"/>
      </w:pPr>
    </w:p>
    <w:p w14:paraId="74A5BBB2" w14:textId="13B86CBD" w:rsidR="00E02DBF" w:rsidRDefault="00F562D7" w:rsidP="00FE1463">
      <w:pPr>
        <w:pStyle w:val="Nadpis1"/>
      </w:pPr>
      <w:bookmarkStart w:id="37" w:name="_Toc101303116"/>
      <w:proofErr w:type="gramStart"/>
      <w:r w:rsidRPr="006423D0">
        <w:lastRenderedPageBreak/>
        <w:t>Diskuze</w:t>
      </w:r>
      <w:bookmarkEnd w:id="37"/>
      <w:proofErr w:type="gramEnd"/>
    </w:p>
    <w:p w14:paraId="7BC8233A" w14:textId="0275FD75" w:rsidR="00207434" w:rsidRPr="00A968B0" w:rsidRDefault="003B5275" w:rsidP="00207434">
      <w:pPr>
        <w:ind w:firstLine="432"/>
        <w:rPr>
          <w:rFonts w:cs="Times New Roman"/>
          <w:szCs w:val="24"/>
        </w:rPr>
      </w:pPr>
      <w:r>
        <w:rPr>
          <w:rFonts w:cs="Times New Roman"/>
          <w:szCs w:val="24"/>
        </w:rPr>
        <w:t>Zjištěné</w:t>
      </w:r>
      <w:r w:rsidR="00A968B0">
        <w:rPr>
          <w:rFonts w:cs="Times New Roman"/>
          <w:szCs w:val="24"/>
        </w:rPr>
        <w:t xml:space="preserve"> výsledky výzkumu byly porovnávány s výsledky výzkumů z vybraných prací. </w:t>
      </w:r>
      <w:r w:rsidR="0091283D">
        <w:rPr>
          <w:rFonts w:cs="Times New Roman"/>
          <w:szCs w:val="24"/>
        </w:rPr>
        <w:t xml:space="preserve">Jako první výzkumnou práci jsem si vybrala práci od </w:t>
      </w:r>
      <w:r w:rsidR="0091283D" w:rsidRPr="008112A9">
        <w:rPr>
          <w:rFonts w:cs="Times New Roman"/>
        </w:rPr>
        <w:t>Bc. Jan</w:t>
      </w:r>
      <w:r w:rsidR="007A48CF">
        <w:rPr>
          <w:rFonts w:cs="Times New Roman"/>
        </w:rPr>
        <w:t>y</w:t>
      </w:r>
      <w:r w:rsidR="0091283D" w:rsidRPr="008112A9">
        <w:rPr>
          <w:rFonts w:cs="Times New Roman"/>
        </w:rPr>
        <w:t xml:space="preserve"> Böhmov</w:t>
      </w:r>
      <w:r w:rsidR="007A48CF">
        <w:rPr>
          <w:rFonts w:cs="Times New Roman"/>
        </w:rPr>
        <w:t>é</w:t>
      </w:r>
      <w:r w:rsidR="0091283D">
        <w:rPr>
          <w:rFonts w:cs="Times New Roman"/>
        </w:rPr>
        <w:t xml:space="preserve"> s názvem </w:t>
      </w:r>
      <w:r w:rsidR="0091283D" w:rsidRPr="008112A9">
        <w:rPr>
          <w:rFonts w:cs="Times New Roman"/>
          <w:b/>
          <w:bCs/>
        </w:rPr>
        <w:t>Pozice a činnost sociálního pedagoga na ZŠ Staňkova v</w:t>
      </w:r>
      <w:r w:rsidR="0091283D">
        <w:rPr>
          <w:rFonts w:cs="Times New Roman"/>
          <w:b/>
          <w:bCs/>
        </w:rPr>
        <w:t> </w:t>
      </w:r>
      <w:r w:rsidR="0091283D" w:rsidRPr="008112A9">
        <w:rPr>
          <w:rFonts w:cs="Times New Roman"/>
          <w:b/>
          <w:bCs/>
        </w:rPr>
        <w:t>Brně</w:t>
      </w:r>
      <w:r w:rsidR="0091283D">
        <w:rPr>
          <w:rFonts w:cs="Times New Roman"/>
          <w:szCs w:val="24"/>
        </w:rPr>
        <w:t xml:space="preserve">. Tato práce byla obhájena v roce 2014 a její výzkumná část pojednává </w:t>
      </w:r>
      <w:r w:rsidR="0091283D" w:rsidRPr="00EB6892">
        <w:rPr>
          <w:rFonts w:cs="Times New Roman"/>
          <w:szCs w:val="24"/>
        </w:rPr>
        <w:t>o konkrétních možnostech uplatnění sociálního pedagoga na Z</w:t>
      </w:r>
      <w:r w:rsidR="0091283D">
        <w:rPr>
          <w:rFonts w:cs="Times New Roman"/>
          <w:szCs w:val="24"/>
        </w:rPr>
        <w:t>Š</w:t>
      </w:r>
      <w:r w:rsidR="0091283D" w:rsidRPr="00EB6892">
        <w:rPr>
          <w:rFonts w:cs="Times New Roman"/>
          <w:szCs w:val="24"/>
        </w:rPr>
        <w:t xml:space="preserve"> Staňkova</w:t>
      </w:r>
      <w:r w:rsidR="0091283D">
        <w:rPr>
          <w:rFonts w:cs="Times New Roman"/>
          <w:szCs w:val="24"/>
        </w:rPr>
        <w:t xml:space="preserve">. Jako metodu zkoumání použila autorka skupinový rozhovor </w:t>
      </w:r>
      <w:r w:rsidR="0091283D" w:rsidRPr="00EB6892">
        <w:rPr>
          <w:rFonts w:cs="Times New Roman"/>
          <w:szCs w:val="24"/>
        </w:rPr>
        <w:t>s pedagogickými pracovníky školy</w:t>
      </w:r>
      <w:r w:rsidR="0091283D">
        <w:rPr>
          <w:rFonts w:cs="Times New Roman"/>
          <w:szCs w:val="24"/>
        </w:rPr>
        <w:t xml:space="preserve">. </w:t>
      </w:r>
      <w:r w:rsidR="0091283D" w:rsidRPr="00EB6892">
        <w:rPr>
          <w:rFonts w:cs="Times New Roman"/>
          <w:szCs w:val="24"/>
        </w:rPr>
        <w:t xml:space="preserve">Výsledky výzkumu ukázaly konkrétní potřeby pedagogických pracovníků, které směřují k pozici sociálního pedagoga. Potřeby pedagogických pracovníků, jež uváděli ve skupinovém rozhovoru, které by měl uspokojit sociální pedagog, </w:t>
      </w:r>
      <w:r w:rsidR="0091283D">
        <w:rPr>
          <w:rFonts w:cs="Times New Roman"/>
          <w:szCs w:val="24"/>
        </w:rPr>
        <w:t xml:space="preserve">se </w:t>
      </w:r>
      <w:r w:rsidR="0091283D" w:rsidRPr="00EB6892">
        <w:rPr>
          <w:rFonts w:cs="Times New Roman"/>
          <w:szCs w:val="24"/>
        </w:rPr>
        <w:t xml:space="preserve">významně </w:t>
      </w:r>
      <w:r w:rsidR="0091283D">
        <w:rPr>
          <w:rFonts w:cs="Times New Roman"/>
          <w:szCs w:val="24"/>
        </w:rPr>
        <w:t>shodují</w:t>
      </w:r>
      <w:r w:rsidR="0091283D" w:rsidRPr="00EB6892">
        <w:rPr>
          <w:rFonts w:cs="Times New Roman"/>
          <w:szCs w:val="24"/>
        </w:rPr>
        <w:t xml:space="preserve"> </w:t>
      </w:r>
      <w:r w:rsidR="007A48CF">
        <w:rPr>
          <w:rFonts w:cs="Times New Roman"/>
          <w:szCs w:val="24"/>
        </w:rPr>
        <w:t xml:space="preserve">                        </w:t>
      </w:r>
      <w:r w:rsidR="0091283D" w:rsidRPr="00EB6892">
        <w:rPr>
          <w:rFonts w:cs="Times New Roman"/>
          <w:szCs w:val="24"/>
        </w:rPr>
        <w:t>s vymezením působnosti sociálního pedagoga</w:t>
      </w:r>
      <w:r w:rsidR="0091283D">
        <w:rPr>
          <w:rFonts w:cs="Times New Roman"/>
          <w:szCs w:val="24"/>
        </w:rPr>
        <w:t>. Podle pedagogických pracovník</w:t>
      </w:r>
      <w:r w:rsidR="007A48CF">
        <w:rPr>
          <w:rFonts w:cs="Times New Roman"/>
          <w:szCs w:val="24"/>
        </w:rPr>
        <w:t>ů</w:t>
      </w:r>
      <w:r w:rsidR="0091283D">
        <w:rPr>
          <w:rFonts w:cs="Times New Roman"/>
          <w:szCs w:val="24"/>
        </w:rPr>
        <w:t xml:space="preserve"> mezi hlavní úkoly</w:t>
      </w:r>
      <w:r w:rsidR="0091283D" w:rsidRPr="00EB6892">
        <w:rPr>
          <w:rFonts w:cs="Times New Roman"/>
          <w:szCs w:val="24"/>
        </w:rPr>
        <w:t>, které by výrazně ulehčily práci učitelům, výchovné poradkyni a školní psycholožce</w:t>
      </w:r>
      <w:r w:rsidR="007A48CF">
        <w:rPr>
          <w:rFonts w:cs="Times New Roman"/>
          <w:szCs w:val="24"/>
        </w:rPr>
        <w:t>,</w:t>
      </w:r>
      <w:r w:rsidR="0091283D" w:rsidRPr="00EB6892">
        <w:rPr>
          <w:rFonts w:cs="Times New Roman"/>
          <w:szCs w:val="24"/>
        </w:rPr>
        <w:t xml:space="preserve"> jsou především práce s rodinou žák</w:t>
      </w:r>
      <w:r w:rsidR="007A48CF">
        <w:rPr>
          <w:rFonts w:cs="Times New Roman"/>
          <w:szCs w:val="24"/>
        </w:rPr>
        <w:t>a</w:t>
      </w:r>
      <w:r w:rsidR="0091283D" w:rsidRPr="00EB6892">
        <w:rPr>
          <w:rFonts w:cs="Times New Roman"/>
          <w:szCs w:val="24"/>
        </w:rPr>
        <w:t>, rozvoj sociálních kompetencí žáků, spolupráce s třídními učiteli a pomoc při řešení problémů. Jako významnou oblast působnosti sociálního pedagog</w:t>
      </w:r>
      <w:r w:rsidR="0091283D">
        <w:rPr>
          <w:rFonts w:cs="Times New Roman"/>
          <w:szCs w:val="24"/>
        </w:rPr>
        <w:t>a</w:t>
      </w:r>
      <w:r w:rsidR="0091283D" w:rsidRPr="00EB6892">
        <w:rPr>
          <w:rFonts w:cs="Times New Roman"/>
          <w:szCs w:val="24"/>
        </w:rPr>
        <w:t xml:space="preserve"> ve škole spatřuj</w:t>
      </w:r>
      <w:r w:rsidR="0091283D">
        <w:rPr>
          <w:rFonts w:cs="Times New Roman"/>
          <w:szCs w:val="24"/>
        </w:rPr>
        <w:t>í</w:t>
      </w:r>
      <w:r w:rsidR="0091283D" w:rsidRPr="00EB6892">
        <w:rPr>
          <w:rFonts w:cs="Times New Roman"/>
          <w:szCs w:val="24"/>
        </w:rPr>
        <w:t xml:space="preserve"> </w:t>
      </w:r>
      <w:r w:rsidR="0091283D">
        <w:rPr>
          <w:rFonts w:cs="Times New Roman"/>
          <w:szCs w:val="24"/>
        </w:rPr>
        <w:t xml:space="preserve">pracovníci v </w:t>
      </w:r>
      <w:r w:rsidR="0091283D" w:rsidRPr="00EB6892">
        <w:rPr>
          <w:rFonts w:cs="Times New Roman"/>
          <w:szCs w:val="24"/>
        </w:rPr>
        <w:t>práci s rodinou žák</w:t>
      </w:r>
      <w:r w:rsidR="007A48CF">
        <w:rPr>
          <w:rFonts w:cs="Times New Roman"/>
          <w:szCs w:val="24"/>
        </w:rPr>
        <w:t>a</w:t>
      </w:r>
      <w:r w:rsidR="0091283D" w:rsidRPr="00EB6892">
        <w:rPr>
          <w:rFonts w:cs="Times New Roman"/>
          <w:szCs w:val="24"/>
        </w:rPr>
        <w:t>. Cílem sociálního pedagoga</w:t>
      </w:r>
      <w:r w:rsidR="0091283D">
        <w:rPr>
          <w:rFonts w:cs="Times New Roman"/>
          <w:szCs w:val="24"/>
        </w:rPr>
        <w:t xml:space="preserve"> respondenti spatřují v</w:t>
      </w:r>
      <w:r w:rsidR="0091283D" w:rsidRPr="00EB6892">
        <w:rPr>
          <w:rFonts w:cs="Times New Roman"/>
          <w:szCs w:val="24"/>
        </w:rPr>
        <w:t xml:space="preserve"> aktivizac</w:t>
      </w:r>
      <w:r w:rsidR="0091283D">
        <w:rPr>
          <w:rFonts w:cs="Times New Roman"/>
          <w:szCs w:val="24"/>
        </w:rPr>
        <w:t>i</w:t>
      </w:r>
      <w:r w:rsidR="0091283D" w:rsidRPr="00EB6892">
        <w:rPr>
          <w:rFonts w:cs="Times New Roman"/>
          <w:szCs w:val="24"/>
        </w:rPr>
        <w:t xml:space="preserve"> rodin žáků a díky tomu</w:t>
      </w:r>
      <w:r w:rsidR="0091283D">
        <w:rPr>
          <w:rFonts w:cs="Times New Roman"/>
          <w:szCs w:val="24"/>
        </w:rPr>
        <w:t xml:space="preserve"> by mohlo dojít k </w:t>
      </w:r>
      <w:r w:rsidR="0091283D" w:rsidRPr="00EB6892">
        <w:rPr>
          <w:rFonts w:cs="Times New Roman"/>
          <w:szCs w:val="24"/>
        </w:rPr>
        <w:t>efektivní</w:t>
      </w:r>
      <w:r w:rsidR="0091283D">
        <w:rPr>
          <w:rFonts w:cs="Times New Roman"/>
          <w:szCs w:val="24"/>
        </w:rPr>
        <w:t xml:space="preserve">mu </w:t>
      </w:r>
      <w:r w:rsidR="0091283D" w:rsidRPr="00EB6892">
        <w:rPr>
          <w:rFonts w:cs="Times New Roman"/>
          <w:szCs w:val="24"/>
        </w:rPr>
        <w:t xml:space="preserve">propojení školního a rodinného prostředí, </w:t>
      </w:r>
      <w:r w:rsidR="0091283D">
        <w:rPr>
          <w:rFonts w:cs="Times New Roman"/>
          <w:szCs w:val="24"/>
        </w:rPr>
        <w:t xml:space="preserve">a tak </w:t>
      </w:r>
      <w:r w:rsidR="0091283D" w:rsidRPr="00EB6892">
        <w:rPr>
          <w:rFonts w:cs="Times New Roman"/>
          <w:szCs w:val="24"/>
        </w:rPr>
        <w:t xml:space="preserve">by vznikla komunitní škola, na jejímž fungování by </w:t>
      </w:r>
      <w:r w:rsidR="0091283D">
        <w:rPr>
          <w:rFonts w:cs="Times New Roman"/>
          <w:szCs w:val="24"/>
        </w:rPr>
        <w:t>se podílel</w:t>
      </w:r>
      <w:r w:rsidR="0091283D" w:rsidRPr="00EB6892">
        <w:rPr>
          <w:rFonts w:cs="Times New Roman"/>
          <w:szCs w:val="24"/>
        </w:rPr>
        <w:t>i</w:t>
      </w:r>
      <w:r w:rsidR="0091283D">
        <w:rPr>
          <w:rFonts w:cs="Times New Roman"/>
          <w:szCs w:val="24"/>
        </w:rPr>
        <w:t xml:space="preserve"> i </w:t>
      </w:r>
      <w:r w:rsidR="0091283D" w:rsidRPr="00EB6892">
        <w:rPr>
          <w:rFonts w:cs="Times New Roman"/>
          <w:szCs w:val="24"/>
        </w:rPr>
        <w:t>rodiče žáků</w:t>
      </w:r>
      <w:r w:rsidR="0091283D">
        <w:rPr>
          <w:rFonts w:cs="Times New Roman"/>
          <w:szCs w:val="24"/>
        </w:rPr>
        <w:t>.</w:t>
      </w:r>
      <w:r w:rsidR="00524A7A">
        <w:rPr>
          <w:rFonts w:cs="Times New Roman"/>
          <w:szCs w:val="24"/>
        </w:rPr>
        <w:t xml:space="preserve"> </w:t>
      </w:r>
    </w:p>
    <w:p w14:paraId="43277383" w14:textId="7B029A1C" w:rsidR="0091283D" w:rsidRDefault="0091283D" w:rsidP="0091283D">
      <w:pPr>
        <w:ind w:firstLine="708"/>
        <w:rPr>
          <w:rFonts w:cs="Times New Roman"/>
          <w:szCs w:val="24"/>
        </w:rPr>
      </w:pPr>
      <w:r>
        <w:rPr>
          <w:rFonts w:cs="Times New Roman"/>
          <w:szCs w:val="24"/>
        </w:rPr>
        <w:t xml:space="preserve">Dále bych zde chtěla poukázat na poznatky z práce, která se jmenuje </w:t>
      </w:r>
      <w:r w:rsidRPr="00CC1914">
        <w:rPr>
          <w:rFonts w:cs="Times New Roman"/>
          <w:b/>
          <w:bCs/>
          <w:szCs w:val="24"/>
        </w:rPr>
        <w:t>Zavedení pozice sociálního pedagoga do škol</w:t>
      </w:r>
      <w:r>
        <w:rPr>
          <w:rFonts w:cs="Times New Roman"/>
          <w:szCs w:val="24"/>
        </w:rPr>
        <w:t xml:space="preserve"> od </w:t>
      </w:r>
      <w:r w:rsidRPr="001F7570">
        <w:rPr>
          <w:rFonts w:cs="Times New Roman"/>
          <w:szCs w:val="24"/>
        </w:rPr>
        <w:t>Společnost</w:t>
      </w:r>
      <w:r>
        <w:rPr>
          <w:rFonts w:cs="Times New Roman"/>
          <w:szCs w:val="24"/>
        </w:rPr>
        <w:t>i</w:t>
      </w:r>
      <w:r w:rsidRPr="001F7570">
        <w:rPr>
          <w:rFonts w:cs="Times New Roman"/>
          <w:szCs w:val="24"/>
        </w:rPr>
        <w:t xml:space="preserve"> Tady a teď, o.p.s.</w:t>
      </w:r>
      <w:r>
        <w:rPr>
          <w:rFonts w:cs="Times New Roman"/>
          <w:szCs w:val="24"/>
        </w:rPr>
        <w:t>,</w:t>
      </w:r>
      <w:r w:rsidRPr="001F7570">
        <w:rPr>
          <w:rFonts w:cs="Times New Roman"/>
          <w:szCs w:val="24"/>
        </w:rPr>
        <w:t xml:space="preserve"> Demografické</w:t>
      </w:r>
      <w:r>
        <w:rPr>
          <w:rFonts w:cs="Times New Roman"/>
          <w:szCs w:val="24"/>
        </w:rPr>
        <w:t>ho</w:t>
      </w:r>
      <w:r w:rsidRPr="001F7570">
        <w:rPr>
          <w:rFonts w:cs="Times New Roman"/>
          <w:szCs w:val="24"/>
        </w:rPr>
        <w:t xml:space="preserve"> informační</w:t>
      </w:r>
      <w:r>
        <w:rPr>
          <w:rFonts w:cs="Times New Roman"/>
          <w:szCs w:val="24"/>
        </w:rPr>
        <w:t>ho</w:t>
      </w:r>
      <w:r w:rsidRPr="001F7570">
        <w:rPr>
          <w:rFonts w:cs="Times New Roman"/>
          <w:szCs w:val="24"/>
        </w:rPr>
        <w:t xml:space="preserve"> centr</w:t>
      </w:r>
      <w:r>
        <w:rPr>
          <w:rFonts w:cs="Times New Roman"/>
          <w:szCs w:val="24"/>
        </w:rPr>
        <w:t>a</w:t>
      </w:r>
      <w:r w:rsidR="00E040B5">
        <w:rPr>
          <w:rFonts w:cs="Times New Roman"/>
          <w:szCs w:val="24"/>
        </w:rPr>
        <w:t xml:space="preserve"> </w:t>
      </w:r>
      <w:r>
        <w:rPr>
          <w:rFonts w:cs="Times New Roman"/>
          <w:szCs w:val="24"/>
        </w:rPr>
        <w:t>z roku 2015. V této studii se přišlo na spoustu zajímavých poznatků ohledně uplatnění sociálního pedagoga na poli základní školy. Byl zde</w:t>
      </w:r>
      <w:r w:rsidRPr="009268BC">
        <w:t xml:space="preserve"> </w:t>
      </w:r>
      <w:r w:rsidRPr="009268BC">
        <w:rPr>
          <w:rFonts w:cs="Times New Roman"/>
          <w:szCs w:val="24"/>
        </w:rPr>
        <w:t>prove</w:t>
      </w:r>
      <w:r>
        <w:rPr>
          <w:rFonts w:cs="Times New Roman"/>
          <w:szCs w:val="24"/>
        </w:rPr>
        <w:t>den</w:t>
      </w:r>
      <w:r w:rsidRPr="009268BC">
        <w:rPr>
          <w:rFonts w:cs="Times New Roman"/>
          <w:szCs w:val="24"/>
        </w:rPr>
        <w:t xml:space="preserve"> otevřen</w:t>
      </w:r>
      <w:r>
        <w:rPr>
          <w:rFonts w:cs="Times New Roman"/>
          <w:szCs w:val="24"/>
        </w:rPr>
        <w:t>ý</w:t>
      </w:r>
      <w:r w:rsidRPr="009268BC">
        <w:rPr>
          <w:rFonts w:cs="Times New Roman"/>
          <w:szCs w:val="24"/>
        </w:rPr>
        <w:t xml:space="preserve"> rozhovor s ředitelkami a řediteli 12 </w:t>
      </w:r>
      <w:r w:rsidR="00615CA0">
        <w:rPr>
          <w:rFonts w:cs="Times New Roman"/>
          <w:szCs w:val="24"/>
        </w:rPr>
        <w:t>b</w:t>
      </w:r>
      <w:r w:rsidRPr="009268BC">
        <w:rPr>
          <w:rFonts w:cs="Times New Roman"/>
          <w:szCs w:val="24"/>
        </w:rPr>
        <w:t>rněnských základních škol. 11 z nich bylo jednoznačně toho názoru, že role sociálního pedagoga je na školách potřebná</w:t>
      </w:r>
      <w:r>
        <w:rPr>
          <w:rFonts w:cs="Times New Roman"/>
          <w:szCs w:val="24"/>
        </w:rPr>
        <w:t>. Ve výzkumu se dále zjistilo pár dalších významných postřehů od respondentů</w:t>
      </w:r>
      <w:r w:rsidR="00615CA0">
        <w:rPr>
          <w:rFonts w:cs="Times New Roman"/>
          <w:szCs w:val="24"/>
        </w:rPr>
        <w:t>,</w:t>
      </w:r>
      <w:r>
        <w:rPr>
          <w:rFonts w:cs="Times New Roman"/>
          <w:szCs w:val="24"/>
        </w:rPr>
        <w:t xml:space="preserve"> jako například, že r</w:t>
      </w:r>
      <w:r w:rsidRPr="009268BC">
        <w:rPr>
          <w:rFonts w:cs="Times New Roman"/>
          <w:szCs w:val="24"/>
        </w:rPr>
        <w:t xml:space="preserve">ole sociálního pedagoga </w:t>
      </w:r>
      <w:r>
        <w:rPr>
          <w:rFonts w:cs="Times New Roman"/>
          <w:szCs w:val="24"/>
        </w:rPr>
        <w:t xml:space="preserve">na </w:t>
      </w:r>
      <w:r w:rsidRPr="009268BC">
        <w:rPr>
          <w:rFonts w:cs="Times New Roman"/>
          <w:szCs w:val="24"/>
        </w:rPr>
        <w:t>základní škole by se přizpůsobila výsledkům pečlivého monitoringu situace školy</w:t>
      </w:r>
      <w:r>
        <w:rPr>
          <w:rFonts w:cs="Times New Roman"/>
          <w:szCs w:val="24"/>
        </w:rPr>
        <w:t xml:space="preserve"> a také že s</w:t>
      </w:r>
      <w:r w:rsidRPr="009268BC">
        <w:rPr>
          <w:rFonts w:cs="Times New Roman"/>
          <w:szCs w:val="24"/>
        </w:rPr>
        <w:t>ociální pedagog se má ve škole věnovat těm problémům, které jsou ostatními odborníky opomíjeny</w:t>
      </w:r>
      <w:r>
        <w:rPr>
          <w:rFonts w:cs="Times New Roman"/>
          <w:szCs w:val="24"/>
        </w:rPr>
        <w:t xml:space="preserve">. </w:t>
      </w:r>
    </w:p>
    <w:p w14:paraId="5B874726" w14:textId="45D52E43" w:rsidR="0091283D" w:rsidRDefault="0091283D" w:rsidP="0091283D">
      <w:pPr>
        <w:ind w:firstLine="708"/>
        <w:rPr>
          <w:rFonts w:cs="Times New Roman"/>
          <w:szCs w:val="24"/>
        </w:rPr>
      </w:pPr>
      <w:r>
        <w:rPr>
          <w:rFonts w:cs="Times New Roman"/>
          <w:szCs w:val="24"/>
        </w:rPr>
        <w:t>Jako další práci bych ráda zmínila výzkum od</w:t>
      </w:r>
      <w:r w:rsidRPr="00163111">
        <w:t xml:space="preserve"> </w:t>
      </w:r>
      <w:bookmarkStart w:id="38" w:name="_Hlk101306285"/>
      <w:r w:rsidRPr="00163111">
        <w:rPr>
          <w:rFonts w:cs="Times New Roman"/>
          <w:szCs w:val="24"/>
        </w:rPr>
        <w:t>Bc. Ivan</w:t>
      </w:r>
      <w:r>
        <w:rPr>
          <w:rFonts w:cs="Times New Roman"/>
          <w:szCs w:val="24"/>
        </w:rPr>
        <w:t>y</w:t>
      </w:r>
      <w:r w:rsidRPr="00163111">
        <w:rPr>
          <w:rFonts w:cs="Times New Roman"/>
          <w:szCs w:val="24"/>
        </w:rPr>
        <w:t xml:space="preserve"> Trubačov</w:t>
      </w:r>
      <w:r>
        <w:rPr>
          <w:rFonts w:cs="Times New Roman"/>
          <w:szCs w:val="24"/>
        </w:rPr>
        <w:t xml:space="preserve">é </w:t>
      </w:r>
      <w:bookmarkEnd w:id="38"/>
      <w:r>
        <w:rPr>
          <w:rFonts w:cs="Times New Roman"/>
          <w:szCs w:val="24"/>
        </w:rPr>
        <w:t xml:space="preserve">pojmenovaný </w:t>
      </w:r>
      <w:r w:rsidRPr="00163111">
        <w:rPr>
          <w:rFonts w:cs="Times New Roman"/>
          <w:b/>
          <w:bCs/>
          <w:szCs w:val="24"/>
        </w:rPr>
        <w:t>Sociální pedagog a uplatnění jeho profesních kompetencí ve škole</w:t>
      </w:r>
      <w:r>
        <w:rPr>
          <w:rFonts w:cs="Times New Roman"/>
          <w:szCs w:val="24"/>
        </w:rPr>
        <w:t xml:space="preserve"> z roku 2016.</w:t>
      </w:r>
      <w:r w:rsidR="00615CA0">
        <w:rPr>
          <w:rFonts w:cs="Times New Roman"/>
          <w:szCs w:val="24"/>
        </w:rPr>
        <w:t xml:space="preserve"> J</w:t>
      </w:r>
      <w:r>
        <w:rPr>
          <w:rFonts w:cs="Times New Roman"/>
          <w:szCs w:val="24"/>
        </w:rPr>
        <w:t xml:space="preserve">ejí empirické šetření </w:t>
      </w:r>
      <w:r w:rsidRPr="00A707CE">
        <w:rPr>
          <w:rFonts w:cs="Times New Roman"/>
          <w:szCs w:val="24"/>
        </w:rPr>
        <w:t>ukázalo, že téměř polovině (</w:t>
      </w:r>
      <w:proofErr w:type="gramStart"/>
      <w:r w:rsidRPr="00A707CE">
        <w:rPr>
          <w:rFonts w:cs="Times New Roman"/>
          <w:szCs w:val="24"/>
        </w:rPr>
        <w:t>49%</w:t>
      </w:r>
      <w:proofErr w:type="gramEnd"/>
      <w:r w:rsidRPr="00A707CE">
        <w:rPr>
          <w:rFonts w:cs="Times New Roman"/>
          <w:szCs w:val="24"/>
        </w:rPr>
        <w:t>) dotazovaných respondentů</w:t>
      </w:r>
      <w:r>
        <w:rPr>
          <w:rFonts w:cs="Times New Roman"/>
          <w:szCs w:val="24"/>
        </w:rPr>
        <w:t>, což byli učitelky a učitelé ze středních i základních škol v ČR,</w:t>
      </w:r>
      <w:r w:rsidRPr="00A707CE">
        <w:rPr>
          <w:rFonts w:cs="Times New Roman"/>
          <w:szCs w:val="24"/>
        </w:rPr>
        <w:t xml:space="preserve"> jsou kompetence sociálního pedagoga známé</w:t>
      </w:r>
      <w:r>
        <w:rPr>
          <w:rFonts w:cs="Times New Roman"/>
          <w:szCs w:val="24"/>
        </w:rPr>
        <w:t xml:space="preserve">, a </w:t>
      </w:r>
      <w:r w:rsidRPr="00A707CE">
        <w:rPr>
          <w:rFonts w:cs="Times New Roman"/>
          <w:szCs w:val="24"/>
        </w:rPr>
        <w:t xml:space="preserve">také </w:t>
      </w:r>
      <w:r>
        <w:rPr>
          <w:rFonts w:cs="Times New Roman"/>
          <w:szCs w:val="24"/>
        </w:rPr>
        <w:t xml:space="preserve">souhlasí </w:t>
      </w:r>
      <w:r w:rsidRPr="00A707CE">
        <w:rPr>
          <w:rFonts w:cs="Times New Roman"/>
          <w:szCs w:val="24"/>
        </w:rPr>
        <w:t xml:space="preserve">se změnami v legislativním ukotvení sociálního pedagoga (42%). Mezi nejzávažnější problémy </w:t>
      </w:r>
      <w:r>
        <w:rPr>
          <w:rFonts w:cs="Times New Roman"/>
          <w:szCs w:val="24"/>
        </w:rPr>
        <w:t>chápou</w:t>
      </w:r>
      <w:r w:rsidRPr="00A707CE">
        <w:rPr>
          <w:rFonts w:cs="Times New Roman"/>
          <w:szCs w:val="24"/>
        </w:rPr>
        <w:t xml:space="preserve"> respondenti poruchy chování (</w:t>
      </w:r>
      <w:proofErr w:type="gramStart"/>
      <w:r w:rsidRPr="00A707CE">
        <w:rPr>
          <w:rFonts w:cs="Times New Roman"/>
          <w:szCs w:val="24"/>
        </w:rPr>
        <w:t>34%</w:t>
      </w:r>
      <w:proofErr w:type="gramEnd"/>
      <w:r w:rsidRPr="00A707CE">
        <w:rPr>
          <w:rFonts w:cs="Times New Roman"/>
          <w:szCs w:val="24"/>
        </w:rPr>
        <w:t xml:space="preserve">) a hned </w:t>
      </w:r>
      <w:r>
        <w:rPr>
          <w:rFonts w:cs="Times New Roman"/>
          <w:szCs w:val="24"/>
        </w:rPr>
        <w:t>navazující</w:t>
      </w:r>
      <w:r w:rsidRPr="00A707CE">
        <w:rPr>
          <w:rFonts w:cs="Times New Roman"/>
          <w:szCs w:val="24"/>
        </w:rPr>
        <w:t>, sociálně patologické jevy (28%). Nejvíce řeší problémy záškoláctví (</w:t>
      </w:r>
      <w:proofErr w:type="gramStart"/>
      <w:r w:rsidRPr="00A707CE">
        <w:rPr>
          <w:rFonts w:cs="Times New Roman"/>
          <w:szCs w:val="24"/>
        </w:rPr>
        <w:t>36%</w:t>
      </w:r>
      <w:proofErr w:type="gramEnd"/>
      <w:r w:rsidRPr="00A707CE">
        <w:rPr>
          <w:rFonts w:cs="Times New Roman"/>
          <w:szCs w:val="24"/>
        </w:rPr>
        <w:t xml:space="preserve">) a šikany (30%). Na otázku </w:t>
      </w:r>
      <w:r w:rsidRPr="00A707CE">
        <w:rPr>
          <w:rFonts w:cs="Times New Roman"/>
          <w:szCs w:val="24"/>
        </w:rPr>
        <w:lastRenderedPageBreak/>
        <w:t>spolupráce rodiny a školy se většina respondentů shodla, že je dostačující (</w:t>
      </w:r>
      <w:proofErr w:type="gramStart"/>
      <w:r w:rsidRPr="00A707CE">
        <w:rPr>
          <w:rFonts w:cs="Times New Roman"/>
          <w:szCs w:val="24"/>
        </w:rPr>
        <w:t>51%</w:t>
      </w:r>
      <w:proofErr w:type="gramEnd"/>
      <w:r w:rsidRPr="00A707CE">
        <w:rPr>
          <w:rFonts w:cs="Times New Roman"/>
          <w:szCs w:val="24"/>
        </w:rPr>
        <w:t>). Domnívají se také, že přím</w:t>
      </w:r>
      <w:r>
        <w:rPr>
          <w:rFonts w:cs="Times New Roman"/>
          <w:szCs w:val="24"/>
        </w:rPr>
        <w:t xml:space="preserve">ý zásah </w:t>
      </w:r>
      <w:r w:rsidRPr="00A707CE">
        <w:rPr>
          <w:rFonts w:cs="Times New Roman"/>
          <w:szCs w:val="24"/>
        </w:rPr>
        <w:t>má vliv na existenci sociálně patologických jevů (</w:t>
      </w:r>
      <w:proofErr w:type="gramStart"/>
      <w:r w:rsidRPr="00A707CE">
        <w:rPr>
          <w:rFonts w:cs="Times New Roman"/>
          <w:szCs w:val="24"/>
        </w:rPr>
        <w:t>47%</w:t>
      </w:r>
      <w:proofErr w:type="gramEnd"/>
      <w:r w:rsidRPr="00A707CE">
        <w:rPr>
          <w:rFonts w:cs="Times New Roman"/>
          <w:szCs w:val="24"/>
        </w:rPr>
        <w:t xml:space="preserve">). Problematiku prevence a poradenství hodnotí spíše jako </w:t>
      </w:r>
      <w:r>
        <w:rPr>
          <w:rFonts w:cs="Times New Roman"/>
          <w:szCs w:val="24"/>
        </w:rPr>
        <w:t>postačující</w:t>
      </w:r>
      <w:r w:rsidRPr="00A707CE">
        <w:rPr>
          <w:rFonts w:cs="Times New Roman"/>
          <w:szCs w:val="24"/>
        </w:rPr>
        <w:t xml:space="preserve"> (</w:t>
      </w:r>
      <w:proofErr w:type="gramStart"/>
      <w:r w:rsidRPr="00A707CE">
        <w:rPr>
          <w:rFonts w:cs="Times New Roman"/>
          <w:szCs w:val="24"/>
        </w:rPr>
        <w:t>75%</w:t>
      </w:r>
      <w:proofErr w:type="gramEnd"/>
      <w:r w:rsidRPr="00A707CE">
        <w:rPr>
          <w:rFonts w:cs="Times New Roman"/>
          <w:szCs w:val="24"/>
        </w:rPr>
        <w:t>, 48%).</w:t>
      </w:r>
    </w:p>
    <w:p w14:paraId="6FC15F7C" w14:textId="7A55FC3D" w:rsidR="0091283D" w:rsidRDefault="0091283D" w:rsidP="0091283D">
      <w:pPr>
        <w:ind w:firstLine="708"/>
        <w:rPr>
          <w:rFonts w:cs="Times New Roman"/>
          <w:szCs w:val="24"/>
        </w:rPr>
      </w:pPr>
      <w:r w:rsidRPr="0091080B">
        <w:rPr>
          <w:rFonts w:cs="Times New Roman"/>
          <w:b/>
          <w:bCs/>
          <w:szCs w:val="24"/>
        </w:rPr>
        <w:t>Postoj pedagogických pracovníků k zavedení sociální práce na vybrané základní škole</w:t>
      </w:r>
      <w:r>
        <w:rPr>
          <w:rFonts w:cs="Times New Roman"/>
          <w:b/>
          <w:bCs/>
          <w:szCs w:val="24"/>
        </w:rPr>
        <w:t xml:space="preserve"> </w:t>
      </w:r>
      <w:r>
        <w:rPr>
          <w:rFonts w:cs="Times New Roman"/>
          <w:szCs w:val="24"/>
        </w:rPr>
        <w:t>od</w:t>
      </w:r>
      <w:r w:rsidRPr="0091080B">
        <w:t xml:space="preserve"> </w:t>
      </w:r>
      <w:r>
        <w:rPr>
          <w:rFonts w:cs="Times New Roman"/>
          <w:szCs w:val="24"/>
        </w:rPr>
        <w:t xml:space="preserve">Kristýny Beránkové z roku 2021 obsahuje empirické šetření, ke kterému autorka zvolila metodu rozhovoru, z kterého </w:t>
      </w:r>
      <w:r w:rsidRPr="00453128">
        <w:rPr>
          <w:rFonts w:cs="Times New Roman"/>
          <w:szCs w:val="24"/>
        </w:rPr>
        <w:t>vyplývá, že všichni</w:t>
      </w:r>
      <w:r>
        <w:rPr>
          <w:rFonts w:cs="Times New Roman"/>
          <w:szCs w:val="24"/>
        </w:rPr>
        <w:t xml:space="preserve"> respondenti, tedy pedagogičtí pracovníci, </w:t>
      </w:r>
      <w:r w:rsidRPr="00453128">
        <w:rPr>
          <w:rFonts w:cs="Times New Roman"/>
          <w:szCs w:val="24"/>
        </w:rPr>
        <w:t xml:space="preserve">si při zmínce o školní sociální práci vybavili především podporu žáků a jejich rodin v sociální oblasti nebo </w:t>
      </w:r>
      <w:r>
        <w:rPr>
          <w:rFonts w:cs="Times New Roman"/>
          <w:szCs w:val="24"/>
        </w:rPr>
        <w:t xml:space="preserve">usnadnění </w:t>
      </w:r>
      <w:r w:rsidRPr="00453128">
        <w:rPr>
          <w:rFonts w:cs="Times New Roman"/>
          <w:szCs w:val="24"/>
        </w:rPr>
        <w:t xml:space="preserve">komunikace mezi školou a rodinou žáka. </w:t>
      </w:r>
      <w:r>
        <w:rPr>
          <w:rFonts w:cs="Times New Roman"/>
          <w:szCs w:val="24"/>
        </w:rPr>
        <w:t xml:space="preserve">Sociální práce ve škole </w:t>
      </w:r>
      <w:r w:rsidRPr="00453128">
        <w:rPr>
          <w:rFonts w:cs="Times New Roman"/>
          <w:szCs w:val="24"/>
        </w:rPr>
        <w:t>je</w:t>
      </w:r>
      <w:r w:rsidR="00932C34">
        <w:rPr>
          <w:rFonts w:cs="Times New Roman"/>
          <w:szCs w:val="24"/>
        </w:rPr>
        <w:t xml:space="preserve"> </w:t>
      </w:r>
      <w:r w:rsidRPr="00453128">
        <w:rPr>
          <w:rFonts w:cs="Times New Roman"/>
          <w:szCs w:val="24"/>
        </w:rPr>
        <w:t>ale pro většinu nov</w:t>
      </w:r>
      <w:r>
        <w:rPr>
          <w:rFonts w:cs="Times New Roman"/>
          <w:szCs w:val="24"/>
        </w:rPr>
        <w:t>ý pojem</w:t>
      </w:r>
      <w:r w:rsidRPr="00453128">
        <w:rPr>
          <w:rFonts w:cs="Times New Roman"/>
          <w:szCs w:val="24"/>
        </w:rPr>
        <w:t>.</w:t>
      </w:r>
      <w:r>
        <w:rPr>
          <w:rFonts w:cs="Times New Roman"/>
          <w:szCs w:val="24"/>
        </w:rPr>
        <w:t xml:space="preserve"> Podle autorky může být důvodem</w:t>
      </w:r>
      <w:r w:rsidRPr="00453128">
        <w:rPr>
          <w:rFonts w:cs="Times New Roman"/>
          <w:szCs w:val="24"/>
        </w:rPr>
        <w:t>, jak zmiňuje Havlíková (2018), že v České republice se téma školní sociální práce doposud v praxi, odborné přípravě na VŠ ani výzkumné činnosti nerozvinulo</w:t>
      </w:r>
      <w:r>
        <w:rPr>
          <w:rFonts w:cs="Times New Roman"/>
          <w:szCs w:val="24"/>
        </w:rPr>
        <w:t xml:space="preserve">. </w:t>
      </w:r>
      <w:r w:rsidRPr="00453128">
        <w:rPr>
          <w:rFonts w:cs="Times New Roman"/>
          <w:szCs w:val="24"/>
        </w:rPr>
        <w:t xml:space="preserve">Školní sociální pracovník by měl být dle názoru </w:t>
      </w:r>
      <w:r>
        <w:rPr>
          <w:rFonts w:cs="Times New Roman"/>
          <w:szCs w:val="24"/>
        </w:rPr>
        <w:t xml:space="preserve">respondentů </w:t>
      </w:r>
      <w:r w:rsidRPr="00453128">
        <w:rPr>
          <w:rFonts w:cs="Times New Roman"/>
          <w:szCs w:val="24"/>
        </w:rPr>
        <w:t>člověk, který je vzdělaný v oblasti sociální práce, sociální pedagogiky nebo také jejich kombinací.</w:t>
      </w:r>
      <w:r w:rsidRPr="00C84FC9">
        <w:t xml:space="preserve"> </w:t>
      </w:r>
      <w:r w:rsidRPr="00C84FC9">
        <w:rPr>
          <w:rFonts w:cs="Times New Roman"/>
          <w:szCs w:val="24"/>
        </w:rPr>
        <w:t xml:space="preserve">Hlavní přínos školního sociálního pracovníka </w:t>
      </w:r>
      <w:r>
        <w:rPr>
          <w:rFonts w:cs="Times New Roman"/>
          <w:szCs w:val="24"/>
        </w:rPr>
        <w:t>respondenti</w:t>
      </w:r>
      <w:r w:rsidRPr="00C84FC9">
        <w:rPr>
          <w:rFonts w:cs="Times New Roman"/>
          <w:szCs w:val="24"/>
        </w:rPr>
        <w:t xml:space="preserve"> viděli ve zprostředkování komunikace, ve spolupráci s rodinami žáků nebo </w:t>
      </w:r>
      <w:r>
        <w:rPr>
          <w:rFonts w:cs="Times New Roman"/>
          <w:szCs w:val="24"/>
        </w:rPr>
        <w:t xml:space="preserve">rozdělení </w:t>
      </w:r>
      <w:r w:rsidRPr="00C84FC9">
        <w:rPr>
          <w:rFonts w:cs="Times New Roman"/>
          <w:szCs w:val="24"/>
        </w:rPr>
        <w:t xml:space="preserve">povinností, </w:t>
      </w:r>
      <w:r>
        <w:rPr>
          <w:rFonts w:cs="Times New Roman"/>
          <w:szCs w:val="24"/>
        </w:rPr>
        <w:t xml:space="preserve">které </w:t>
      </w:r>
      <w:r w:rsidRPr="00C84FC9">
        <w:rPr>
          <w:rFonts w:cs="Times New Roman"/>
          <w:szCs w:val="24"/>
        </w:rPr>
        <w:t>by vedl</w:t>
      </w:r>
      <w:r>
        <w:rPr>
          <w:rFonts w:cs="Times New Roman"/>
          <w:szCs w:val="24"/>
        </w:rPr>
        <w:t>o</w:t>
      </w:r>
      <w:r w:rsidRPr="00C84FC9">
        <w:rPr>
          <w:rFonts w:cs="Times New Roman"/>
          <w:szCs w:val="24"/>
        </w:rPr>
        <w:t xml:space="preserve"> k efektivnější práci. Z odpovědí informantů </w:t>
      </w:r>
      <w:r>
        <w:rPr>
          <w:rFonts w:cs="Times New Roman"/>
          <w:szCs w:val="24"/>
        </w:rPr>
        <w:t>bylo jasné</w:t>
      </w:r>
      <w:r w:rsidRPr="00C84FC9">
        <w:rPr>
          <w:rFonts w:cs="Times New Roman"/>
          <w:szCs w:val="24"/>
        </w:rPr>
        <w:t>, že by tuto pracovní pozici uvítali</w:t>
      </w:r>
      <w:r>
        <w:rPr>
          <w:rFonts w:cs="Times New Roman"/>
          <w:szCs w:val="24"/>
        </w:rPr>
        <w:t xml:space="preserve">, a dokonce ji </w:t>
      </w:r>
      <w:r w:rsidRPr="00C84FC9">
        <w:rPr>
          <w:rFonts w:cs="Times New Roman"/>
          <w:szCs w:val="24"/>
        </w:rPr>
        <w:t xml:space="preserve">vnímají </w:t>
      </w:r>
      <w:r>
        <w:rPr>
          <w:rFonts w:cs="Times New Roman"/>
          <w:szCs w:val="24"/>
        </w:rPr>
        <w:t xml:space="preserve">i </w:t>
      </w:r>
      <w:r w:rsidRPr="00C84FC9">
        <w:rPr>
          <w:rFonts w:cs="Times New Roman"/>
          <w:szCs w:val="24"/>
        </w:rPr>
        <w:t>jako velmi</w:t>
      </w:r>
      <w:r>
        <w:rPr>
          <w:rFonts w:cs="Times New Roman"/>
          <w:szCs w:val="24"/>
        </w:rPr>
        <w:t xml:space="preserve"> potřebnou. Jediné, co je pro ně nejasné</w:t>
      </w:r>
      <w:r w:rsidR="004B300E">
        <w:rPr>
          <w:rFonts w:cs="Times New Roman"/>
          <w:szCs w:val="24"/>
        </w:rPr>
        <w:t xml:space="preserve"> </w:t>
      </w:r>
      <w:r>
        <w:rPr>
          <w:rFonts w:cs="Times New Roman"/>
          <w:szCs w:val="24"/>
        </w:rPr>
        <w:t>je financování takového pracovníka.</w:t>
      </w:r>
    </w:p>
    <w:p w14:paraId="6878FA5A" w14:textId="433AC016" w:rsidR="0091283D" w:rsidRDefault="0091283D" w:rsidP="0091283D">
      <w:pPr>
        <w:ind w:firstLine="708"/>
        <w:rPr>
          <w:rFonts w:cs="Times New Roman"/>
          <w:szCs w:val="24"/>
        </w:rPr>
      </w:pPr>
      <w:r>
        <w:rPr>
          <w:rFonts w:cs="Times New Roman"/>
          <w:szCs w:val="24"/>
        </w:rPr>
        <w:t>Jako poslední práci, u které bych ráda představila její výsledky</w:t>
      </w:r>
      <w:r w:rsidR="004B300E">
        <w:rPr>
          <w:rFonts w:cs="Times New Roman"/>
          <w:szCs w:val="24"/>
        </w:rPr>
        <w:t>,</w:t>
      </w:r>
      <w:r>
        <w:rPr>
          <w:rFonts w:cs="Times New Roman"/>
          <w:szCs w:val="24"/>
        </w:rPr>
        <w:t xml:space="preserve"> je výzkum </w:t>
      </w:r>
      <w:r w:rsidRPr="004B6C13">
        <w:rPr>
          <w:rFonts w:cs="Times New Roman"/>
          <w:b/>
          <w:bCs/>
          <w:szCs w:val="24"/>
        </w:rPr>
        <w:t>Komparace činností sociálního pedagoga na základních školách v legislativě a v</w:t>
      </w:r>
      <w:r>
        <w:rPr>
          <w:rFonts w:cs="Times New Roman"/>
          <w:b/>
          <w:bCs/>
          <w:szCs w:val="24"/>
        </w:rPr>
        <w:t> </w:t>
      </w:r>
      <w:r w:rsidRPr="004B6C13">
        <w:rPr>
          <w:rFonts w:cs="Times New Roman"/>
          <w:b/>
          <w:bCs/>
          <w:szCs w:val="24"/>
        </w:rPr>
        <w:t>praxi</w:t>
      </w:r>
      <w:r>
        <w:rPr>
          <w:rFonts w:cs="Times New Roman"/>
          <w:b/>
          <w:bCs/>
          <w:szCs w:val="24"/>
        </w:rPr>
        <w:t xml:space="preserve"> </w:t>
      </w:r>
      <w:r>
        <w:rPr>
          <w:rFonts w:cs="Times New Roman"/>
          <w:szCs w:val="24"/>
        </w:rPr>
        <w:t>od Aleny Ryškové, který je z roku 2021</w:t>
      </w:r>
      <w:r w:rsidR="00043927">
        <w:rPr>
          <w:rFonts w:cs="Times New Roman"/>
          <w:szCs w:val="24"/>
        </w:rPr>
        <w:t>,</w:t>
      </w:r>
      <w:r>
        <w:rPr>
          <w:rFonts w:cs="Times New Roman"/>
          <w:szCs w:val="24"/>
        </w:rPr>
        <w:t xml:space="preserve"> a má tak jedny z nejnovějších dat z této problematiky.</w:t>
      </w:r>
      <w:r w:rsidR="004B300E">
        <w:rPr>
          <w:rFonts w:cs="Times New Roman"/>
          <w:szCs w:val="24"/>
        </w:rPr>
        <w:t xml:space="preserve">                      </w:t>
      </w:r>
      <w:r w:rsidRPr="00E219EF">
        <w:t xml:space="preserve"> </w:t>
      </w:r>
      <w:r w:rsidRPr="00E219EF">
        <w:rPr>
          <w:rFonts w:cs="Times New Roman"/>
          <w:szCs w:val="24"/>
        </w:rPr>
        <w:t xml:space="preserve">Z provedeného výzkumného šetření vyplynulo, že </w:t>
      </w:r>
      <w:r>
        <w:rPr>
          <w:rFonts w:cs="Times New Roman"/>
          <w:szCs w:val="24"/>
        </w:rPr>
        <w:t>úkoly</w:t>
      </w:r>
      <w:r w:rsidRPr="00E219EF">
        <w:rPr>
          <w:rFonts w:cs="Times New Roman"/>
          <w:szCs w:val="24"/>
        </w:rPr>
        <w:t xml:space="preserve"> </w:t>
      </w:r>
      <w:r>
        <w:rPr>
          <w:rFonts w:cs="Times New Roman"/>
          <w:szCs w:val="24"/>
        </w:rPr>
        <w:t xml:space="preserve">patřící k </w:t>
      </w:r>
      <w:r w:rsidRPr="00E219EF">
        <w:rPr>
          <w:rFonts w:cs="Times New Roman"/>
          <w:szCs w:val="24"/>
        </w:rPr>
        <w:t>profesi sociálního pedagoga jsou na základních školách většinou nějakým způsobem zastávány ostatními pedagogickými pracovníky. Z rozhovorů s pedagogickými pracovníky škol ale vyplývá, že s některými činnostmi, které náleží sociálnímu pedagogovi, si neví rady a některé činnosti zůstávají výrazně upozaděny</w:t>
      </w:r>
      <w:r>
        <w:rPr>
          <w:rFonts w:cs="Times New Roman"/>
          <w:szCs w:val="24"/>
        </w:rPr>
        <w:t>. V závěru své práce píše</w:t>
      </w:r>
      <w:r w:rsidRPr="00E219EF">
        <w:rPr>
          <w:rFonts w:cs="Times New Roman"/>
          <w:szCs w:val="24"/>
        </w:rPr>
        <w:t xml:space="preserve">, že pozice sociálního pedagoga na základních školách </w:t>
      </w:r>
      <w:r>
        <w:rPr>
          <w:rFonts w:cs="Times New Roman"/>
          <w:szCs w:val="24"/>
        </w:rPr>
        <w:t>by měla</w:t>
      </w:r>
      <w:r w:rsidRPr="00E219EF">
        <w:rPr>
          <w:rFonts w:cs="Times New Roman"/>
          <w:szCs w:val="24"/>
        </w:rPr>
        <w:t xml:space="preserve"> potřebné uplatnění.</w:t>
      </w:r>
    </w:p>
    <w:p w14:paraId="63A7F583" w14:textId="4CB38923" w:rsidR="004A6622" w:rsidRPr="004B6C13" w:rsidRDefault="009D79E1" w:rsidP="004A6622">
      <w:pPr>
        <w:ind w:firstLine="708"/>
        <w:rPr>
          <w:rFonts w:cs="Times New Roman"/>
          <w:szCs w:val="24"/>
        </w:rPr>
      </w:pPr>
      <w:r>
        <w:rPr>
          <w:rFonts w:cs="Times New Roman"/>
          <w:szCs w:val="24"/>
        </w:rPr>
        <w:t xml:space="preserve">Všechny výzkumné práce mají velice podobné </w:t>
      </w:r>
      <w:r w:rsidR="00472EFB">
        <w:rPr>
          <w:rFonts w:cs="Times New Roman"/>
          <w:szCs w:val="24"/>
        </w:rPr>
        <w:t xml:space="preserve">a přínosné </w:t>
      </w:r>
      <w:r>
        <w:rPr>
          <w:rFonts w:cs="Times New Roman"/>
          <w:szCs w:val="24"/>
        </w:rPr>
        <w:t xml:space="preserve">výsledky. </w:t>
      </w:r>
      <w:r w:rsidR="004A6622">
        <w:rPr>
          <w:rFonts w:cs="Times New Roman"/>
          <w:szCs w:val="24"/>
        </w:rPr>
        <w:t>A</w:t>
      </w:r>
      <w:r w:rsidR="00207434">
        <w:rPr>
          <w:rFonts w:cs="Times New Roman"/>
          <w:szCs w:val="24"/>
        </w:rPr>
        <w:t xml:space="preserve"> téměř všechny se </w:t>
      </w:r>
      <w:r w:rsidR="00472EFB">
        <w:rPr>
          <w:rFonts w:cs="Times New Roman"/>
          <w:szCs w:val="24"/>
        </w:rPr>
        <w:t xml:space="preserve">shodují </w:t>
      </w:r>
      <w:r w:rsidR="00207434">
        <w:rPr>
          <w:rFonts w:cs="Times New Roman"/>
          <w:szCs w:val="24"/>
        </w:rPr>
        <w:t xml:space="preserve">s </w:t>
      </w:r>
      <w:r w:rsidR="00472EFB">
        <w:rPr>
          <w:rFonts w:cs="Times New Roman"/>
          <w:szCs w:val="24"/>
        </w:rPr>
        <w:t xml:space="preserve">výsledky mého výzkumného šetření. </w:t>
      </w:r>
      <w:r w:rsidR="00207434">
        <w:rPr>
          <w:rFonts w:cs="Times New Roman"/>
          <w:szCs w:val="24"/>
        </w:rPr>
        <w:t xml:space="preserve">Výjimka je práce od </w:t>
      </w:r>
      <w:r w:rsidR="00207434" w:rsidRPr="00207434">
        <w:rPr>
          <w:rFonts w:cs="Times New Roman"/>
          <w:szCs w:val="24"/>
        </w:rPr>
        <w:t>Bc. Ivany Trubačové</w:t>
      </w:r>
      <w:r w:rsidR="00372E63">
        <w:rPr>
          <w:rFonts w:cs="Times New Roman"/>
          <w:szCs w:val="24"/>
        </w:rPr>
        <w:t>, kde respondenti označili spolupráci školy s</w:t>
      </w:r>
      <w:r w:rsidR="00675EBE">
        <w:rPr>
          <w:rFonts w:cs="Times New Roman"/>
          <w:szCs w:val="24"/>
        </w:rPr>
        <w:t> </w:t>
      </w:r>
      <w:r w:rsidR="00372E63">
        <w:rPr>
          <w:rFonts w:cs="Times New Roman"/>
          <w:szCs w:val="24"/>
        </w:rPr>
        <w:t>rodinou</w:t>
      </w:r>
      <w:r w:rsidR="00675EBE">
        <w:rPr>
          <w:rFonts w:cs="Times New Roman"/>
          <w:szCs w:val="24"/>
        </w:rPr>
        <w:t xml:space="preserve"> a prevenci</w:t>
      </w:r>
      <w:r w:rsidR="00372E63">
        <w:rPr>
          <w:rFonts w:cs="Times New Roman"/>
          <w:szCs w:val="24"/>
        </w:rPr>
        <w:t xml:space="preserve"> jako dostačující. Moji respondenti t</w:t>
      </w:r>
      <w:r w:rsidR="00675EBE">
        <w:rPr>
          <w:rFonts w:cs="Times New Roman"/>
          <w:szCs w:val="24"/>
        </w:rPr>
        <w:t>yto</w:t>
      </w:r>
      <w:r w:rsidR="00372E63">
        <w:rPr>
          <w:rFonts w:cs="Times New Roman"/>
          <w:szCs w:val="24"/>
        </w:rPr>
        <w:t xml:space="preserve"> kompetenc</w:t>
      </w:r>
      <w:r w:rsidR="00675EBE">
        <w:rPr>
          <w:rFonts w:cs="Times New Roman"/>
          <w:szCs w:val="24"/>
        </w:rPr>
        <w:t>e</w:t>
      </w:r>
      <w:r w:rsidR="00372E63">
        <w:rPr>
          <w:rFonts w:cs="Times New Roman"/>
          <w:szCs w:val="24"/>
        </w:rPr>
        <w:t xml:space="preserve"> hodnotí jako nedostačující a tvrdí, že sociální pedagog </w:t>
      </w:r>
      <w:r w:rsidR="00675EBE">
        <w:rPr>
          <w:rFonts w:cs="Times New Roman"/>
          <w:szCs w:val="24"/>
        </w:rPr>
        <w:t>by s tímto problémem mohl pomoci.</w:t>
      </w:r>
    </w:p>
    <w:p w14:paraId="0E3E3F7F" w14:textId="77777777" w:rsidR="00C26F83" w:rsidRPr="0091283D" w:rsidRDefault="00C26F83" w:rsidP="00393165"/>
    <w:p w14:paraId="029253C1" w14:textId="577FC7AD" w:rsidR="00533CBD" w:rsidRDefault="00F562D7" w:rsidP="00FE1463">
      <w:pPr>
        <w:pStyle w:val="Nadpis1"/>
      </w:pPr>
      <w:bookmarkStart w:id="39" w:name="_Toc101303117"/>
      <w:r w:rsidRPr="006423D0">
        <w:lastRenderedPageBreak/>
        <w:t>Závěr</w:t>
      </w:r>
      <w:bookmarkEnd w:id="39"/>
    </w:p>
    <w:p w14:paraId="13DBA6C4" w14:textId="3E3AA749" w:rsidR="005546B6" w:rsidRDefault="00263381" w:rsidP="000C5AAD">
      <w:pPr>
        <w:ind w:firstLine="432"/>
      </w:pPr>
      <w:r>
        <w:t>Bakalářská práce si kladla za úkol analyzovat uplatnění sociálního pedagoga v prostředí ZŠ</w:t>
      </w:r>
      <w:r w:rsidR="00F9296F">
        <w:t xml:space="preserve"> a názor pedagogických pracovníků na začlenění sociálního pedagoga do základních škol. </w:t>
      </w:r>
    </w:p>
    <w:p w14:paraId="1ECCC114" w14:textId="656F93D9" w:rsidR="005546B6" w:rsidRDefault="005546B6" w:rsidP="009C0397">
      <w:pPr>
        <w:ind w:firstLine="432"/>
      </w:pPr>
      <w:r>
        <w:t>V</w:t>
      </w:r>
      <w:r w:rsidR="00B86BB7">
        <w:t xml:space="preserve"> úvodu </w:t>
      </w:r>
      <w:r>
        <w:t xml:space="preserve">bakalářské práce byla popsána historie a </w:t>
      </w:r>
      <w:r w:rsidR="00B86BB7">
        <w:t>jaké</w:t>
      </w:r>
      <w:r w:rsidR="00043927">
        <w:t xml:space="preserve"> je</w:t>
      </w:r>
      <w:r w:rsidR="00B86BB7">
        <w:t xml:space="preserve"> </w:t>
      </w:r>
      <w:r w:rsidR="001A3D96">
        <w:t xml:space="preserve">současné pojetí </w:t>
      </w:r>
      <w:r>
        <w:t>sociální pedagogiky.</w:t>
      </w:r>
      <w:r w:rsidR="009C0397">
        <w:t xml:space="preserve"> </w:t>
      </w:r>
      <w:r>
        <w:t>Dále byla vysvětlena práce sociálního pedagoga</w:t>
      </w:r>
      <w:r w:rsidR="00A50685">
        <w:t>,</w:t>
      </w:r>
      <w:r>
        <w:t xml:space="preserve"> jeho cíle a jeho kompetence.</w:t>
      </w:r>
      <w:r w:rsidR="009C0397">
        <w:t xml:space="preserve"> </w:t>
      </w:r>
      <w:r>
        <w:t xml:space="preserve">Byly zde popsány různé formy rizikového </w:t>
      </w:r>
      <w:r w:rsidR="00486AD0">
        <w:t>chování,</w:t>
      </w:r>
      <w:r>
        <w:t xml:space="preserve"> se kterými se sociální pedagog může v praxi setkat.</w:t>
      </w:r>
      <w:r w:rsidR="004345FC">
        <w:t xml:space="preserve"> </w:t>
      </w:r>
      <w:r>
        <w:t xml:space="preserve"> </w:t>
      </w:r>
      <w:r w:rsidR="0081529E">
        <w:t>Také byly v práci objasněny mo</w:t>
      </w:r>
      <w:r w:rsidR="00A50685">
        <w:t>ž</w:t>
      </w:r>
      <w:r w:rsidR="0081529E">
        <w:t>nosti uplatnění sociálního pedagoga v prostředí ZŠ.</w:t>
      </w:r>
    </w:p>
    <w:p w14:paraId="6A8DFC77" w14:textId="06745591" w:rsidR="0081529E" w:rsidRDefault="005546B6" w:rsidP="00F9296F">
      <w:pPr>
        <w:ind w:firstLine="432"/>
      </w:pPr>
      <w:r>
        <w:t>Hlavním cílem mé práce bylo shrnout činnosti, které by měl sociální pedagog vykonávat</w:t>
      </w:r>
      <w:r w:rsidR="007737F1">
        <w:t>,</w:t>
      </w:r>
      <w:r>
        <w:t xml:space="preserve"> a analyzovat názor pedagogických pracovníků na začlenění sociálního pedagoga do zákona o pedagogických pracovnících.</w:t>
      </w:r>
      <w:r w:rsidR="00D51B9F">
        <w:t xml:space="preserve"> Činnost</w:t>
      </w:r>
      <w:r w:rsidR="007737F1">
        <w:t>í</w:t>
      </w:r>
      <w:r w:rsidR="00D70114">
        <w:t>,</w:t>
      </w:r>
      <w:r w:rsidR="00D51B9F">
        <w:t xml:space="preserve"> které by měl sociální pedagog vykonávat</w:t>
      </w:r>
      <w:r w:rsidR="007737F1">
        <w:t>,</w:t>
      </w:r>
      <w:r w:rsidR="00D51B9F">
        <w:t xml:space="preserve"> bylo</w:t>
      </w:r>
      <w:r w:rsidR="00D70114">
        <w:t xml:space="preserve"> od respondentů udáno</w:t>
      </w:r>
      <w:r w:rsidR="00D51B9F">
        <w:t xml:space="preserve"> mnoho</w:t>
      </w:r>
      <w:r w:rsidR="00D70114">
        <w:t>. M</w:t>
      </w:r>
      <w:r w:rsidR="00D51B9F">
        <w:t xml:space="preserve">ezi hlavní ale respondenti označili, že by měl komunikovat s rodiči žáka, </w:t>
      </w:r>
      <w:r w:rsidR="00D51B9F" w:rsidRPr="00D51B9F">
        <w:t>pokud dojde k</w:t>
      </w:r>
      <w:r w:rsidR="00D51B9F">
        <w:t> </w:t>
      </w:r>
      <w:r w:rsidR="00D51B9F" w:rsidRPr="00D51B9F">
        <w:t>problému</w:t>
      </w:r>
      <w:r w:rsidR="00D51B9F">
        <w:t xml:space="preserve"> </w:t>
      </w:r>
      <w:r w:rsidR="00D51B9F" w:rsidRPr="00D51B9F">
        <w:t>jako například ke zhoršení prospěchu spojeném se zhoršením chování</w:t>
      </w:r>
      <w:r w:rsidR="00D51B9F">
        <w:t>.</w:t>
      </w:r>
      <w:r w:rsidR="00D70114">
        <w:t xml:space="preserve"> </w:t>
      </w:r>
      <w:r w:rsidR="00D51B9F">
        <w:t>T</w:t>
      </w:r>
      <w:r w:rsidR="00D51B9F" w:rsidRPr="00D51B9F">
        <w:t xml:space="preserve">aké </w:t>
      </w:r>
      <w:r w:rsidR="00D70114">
        <w:t xml:space="preserve">vyzdvihli </w:t>
      </w:r>
      <w:r w:rsidR="00D51B9F">
        <w:t>jeho preventivní aktivity</w:t>
      </w:r>
      <w:r w:rsidR="00D70114">
        <w:t>,</w:t>
      </w:r>
      <w:r w:rsidR="00D51B9F">
        <w:t xml:space="preserve"> kterým</w:t>
      </w:r>
      <w:r w:rsidR="007737F1">
        <w:t>i</w:t>
      </w:r>
      <w:r w:rsidR="00D51B9F">
        <w:t xml:space="preserve"> by se mohlo </w:t>
      </w:r>
      <w:r w:rsidR="00D51B9F" w:rsidRPr="00D51B9F">
        <w:t xml:space="preserve">těmto problémům </w:t>
      </w:r>
      <w:proofErr w:type="gramStart"/>
      <w:r w:rsidR="00D51B9F" w:rsidRPr="00D51B9F">
        <w:t>předcházet</w:t>
      </w:r>
      <w:r w:rsidR="007737F1">
        <w:t>,</w:t>
      </w:r>
      <w:proofErr w:type="gramEnd"/>
      <w:r w:rsidR="00D51B9F" w:rsidRPr="00D51B9F">
        <w:t xml:space="preserve"> neboli uskutečňovat preventivní programy zaměřené na různ</w:t>
      </w:r>
      <w:r w:rsidR="007737F1">
        <w:t>é</w:t>
      </w:r>
      <w:r w:rsidR="00D51B9F" w:rsidRPr="00D51B9F">
        <w:t xml:space="preserve"> typy rizikového chování.</w:t>
      </w:r>
    </w:p>
    <w:p w14:paraId="0DB94E81" w14:textId="74347B75" w:rsidR="00D70114" w:rsidRDefault="00D70114" w:rsidP="00F9296F">
      <w:pPr>
        <w:ind w:firstLine="432"/>
      </w:pPr>
      <w:r>
        <w:t>Názor dotázaných pedagogických pracovníků se většinově shodl ohled</w:t>
      </w:r>
      <w:r w:rsidR="00942EF9">
        <w:t>ně začlenění sociálního pedagoga do zákona číslo 563/2004 Sb. o pedagogických pracovnících.</w:t>
      </w:r>
      <w:r w:rsidR="00064B10">
        <w:t xml:space="preserve"> Tvrdí</w:t>
      </w:r>
      <w:r w:rsidR="0070567F">
        <w:t>,</w:t>
      </w:r>
      <w:r w:rsidR="00064B10">
        <w:t xml:space="preserve"> že sociální pedagog do tohoto zákona </w:t>
      </w:r>
      <w:r w:rsidR="0070567F">
        <w:t>má právo patřit,</w:t>
      </w:r>
      <w:r w:rsidR="00064B10">
        <w:t xml:space="preserve"> protože </w:t>
      </w:r>
      <w:r w:rsidR="00893837">
        <w:t>výchovně</w:t>
      </w:r>
      <w:r w:rsidR="00064B10">
        <w:t xml:space="preserve"> působí na dě</w:t>
      </w:r>
      <w:r w:rsidR="00893837">
        <w:t xml:space="preserve">ti a </w:t>
      </w:r>
      <w:r w:rsidR="00893837" w:rsidRPr="00893837">
        <w:t>napomáhá úspěšnějšímu průběhu jejich výchovy a vzdělá</w:t>
      </w:r>
      <w:r w:rsidR="00893837">
        <w:t>vání</w:t>
      </w:r>
      <w:r w:rsidR="0070567F">
        <w:t xml:space="preserve">. </w:t>
      </w:r>
      <w:r w:rsidR="004E0BA2">
        <w:t>Dva z dvanácti respondentů odpověděli negativ</w:t>
      </w:r>
      <w:r w:rsidR="009C0397">
        <w:t>n</w:t>
      </w:r>
      <w:r w:rsidR="004E0BA2">
        <w:t>ě.</w:t>
      </w:r>
      <w:r w:rsidR="009C0397">
        <w:t xml:space="preserve"> Jejich argumentace se opírá o problém financování a strach ze snížení jejich platového ohodnocení.</w:t>
      </w:r>
    </w:p>
    <w:p w14:paraId="3B7B42CB" w14:textId="02BE3D57" w:rsidR="00973301" w:rsidRDefault="00973301" w:rsidP="00122D25"/>
    <w:p w14:paraId="5743F30B" w14:textId="64CFCEEE" w:rsidR="00973301" w:rsidRDefault="00973301" w:rsidP="00122D25"/>
    <w:p w14:paraId="13425A74" w14:textId="7394CD62" w:rsidR="00973301" w:rsidRDefault="00973301" w:rsidP="00122D25"/>
    <w:p w14:paraId="2E98201D" w14:textId="1D14C796" w:rsidR="00973301" w:rsidRDefault="00973301" w:rsidP="00122D25"/>
    <w:p w14:paraId="4139912C" w14:textId="588309FE" w:rsidR="00973301" w:rsidRDefault="00973301" w:rsidP="00122D25"/>
    <w:p w14:paraId="36233A47" w14:textId="007F89F1" w:rsidR="00973301" w:rsidRDefault="00973301" w:rsidP="00122D25"/>
    <w:p w14:paraId="37DB955A" w14:textId="7DFD7D60" w:rsidR="00973301" w:rsidRDefault="00973301" w:rsidP="00122D25"/>
    <w:p w14:paraId="664AB026" w14:textId="77777777" w:rsidR="00AE5435" w:rsidRPr="00AE5435" w:rsidRDefault="00AE5435" w:rsidP="00AE5435"/>
    <w:p w14:paraId="175359C3" w14:textId="1F3BCC68" w:rsidR="002D14A1" w:rsidRDefault="00F562D7" w:rsidP="00916233">
      <w:pPr>
        <w:pStyle w:val="Nadpis1"/>
      </w:pPr>
      <w:bookmarkStart w:id="40" w:name="_Toc101303118"/>
      <w:r w:rsidRPr="006423D0">
        <w:lastRenderedPageBreak/>
        <w:t>Seznam literatury a použité zdroje</w:t>
      </w:r>
      <w:bookmarkEnd w:id="40"/>
    </w:p>
    <w:p w14:paraId="06217D45" w14:textId="064474DD" w:rsidR="00EA2656" w:rsidRPr="00EA2656" w:rsidRDefault="00C82309" w:rsidP="00EA2656">
      <w:pPr>
        <w:numPr>
          <w:ilvl w:val="0"/>
          <w:numId w:val="3"/>
        </w:numPr>
      </w:pPr>
      <w:r w:rsidRPr="00C82309">
        <w:t>Kraus, B. (2008) </w:t>
      </w:r>
      <w:r w:rsidRPr="00C82309">
        <w:rPr>
          <w:i/>
          <w:iCs/>
        </w:rPr>
        <w:t>Základy sociální pedagogiky</w:t>
      </w:r>
      <w:r w:rsidRPr="00C82309">
        <w:t xml:space="preserve">. Vyd. 1. Portál. </w:t>
      </w:r>
      <w:proofErr w:type="spellStart"/>
      <w:r w:rsidRPr="00C82309">
        <w:t>Available</w:t>
      </w:r>
      <w:proofErr w:type="spellEnd"/>
      <w:r w:rsidRPr="00C82309">
        <w:t xml:space="preserve"> </w:t>
      </w:r>
      <w:proofErr w:type="spellStart"/>
      <w:r w:rsidRPr="00C82309">
        <w:t>at</w:t>
      </w:r>
      <w:proofErr w:type="spellEnd"/>
      <w:r w:rsidRPr="00C82309">
        <w:t xml:space="preserve">: </w:t>
      </w:r>
      <w:hyperlink r:id="rId10" w:history="1">
        <w:r w:rsidRPr="00EA5551">
          <w:rPr>
            <w:rStyle w:val="Hypertextovodkaz"/>
          </w:rPr>
          <w:t>https://search.ebscohost.com/login.aspx?direct=true&amp;AuthType=ip,shib&amp;db=cat03959a&amp;AN=upol.m0339285&amp;lang=cs&amp;site=eds-live&amp;scope=site</w:t>
        </w:r>
      </w:hyperlink>
    </w:p>
    <w:p w14:paraId="54B357FE" w14:textId="6BD037EB" w:rsidR="00EA2656" w:rsidRDefault="00EA2656" w:rsidP="009B3C0B">
      <w:pPr>
        <w:numPr>
          <w:ilvl w:val="0"/>
          <w:numId w:val="3"/>
        </w:numPr>
      </w:pPr>
      <w:proofErr w:type="spellStart"/>
      <w:r w:rsidRPr="00EA2656">
        <w:t>Wroczyński</w:t>
      </w:r>
      <w:proofErr w:type="spellEnd"/>
      <w:r w:rsidRPr="00EA2656">
        <w:t xml:space="preserve">, R. and </w:t>
      </w:r>
      <w:proofErr w:type="spellStart"/>
      <w:r w:rsidRPr="00EA2656">
        <w:t>Košinár</w:t>
      </w:r>
      <w:proofErr w:type="spellEnd"/>
      <w:r w:rsidRPr="00EA2656">
        <w:t xml:space="preserve">, V. (1968) </w:t>
      </w:r>
      <w:r w:rsidRPr="00C82309">
        <w:rPr>
          <w:i/>
          <w:iCs/>
        </w:rPr>
        <w:t>Sociálna pedagogika</w:t>
      </w:r>
      <w:r w:rsidRPr="00EA2656">
        <w:t xml:space="preserve">. 1. vyd. Slovenské pedagogické </w:t>
      </w:r>
      <w:proofErr w:type="spellStart"/>
      <w:r w:rsidRPr="00EA2656">
        <w:t>nakladateľstvo</w:t>
      </w:r>
      <w:proofErr w:type="spellEnd"/>
      <w:r w:rsidRPr="00EA2656">
        <w:t xml:space="preserve"> (Základné pedagogické a psychologické </w:t>
      </w:r>
      <w:proofErr w:type="spellStart"/>
      <w:r w:rsidRPr="00EA2656">
        <w:t>diela</w:t>
      </w:r>
      <w:proofErr w:type="spellEnd"/>
      <w:r w:rsidRPr="00EA2656">
        <w:t xml:space="preserve">). </w:t>
      </w:r>
      <w:proofErr w:type="spellStart"/>
      <w:r w:rsidRPr="00EA2656">
        <w:t>Available</w:t>
      </w:r>
      <w:proofErr w:type="spellEnd"/>
      <w:r w:rsidRPr="00EA2656">
        <w:t xml:space="preserve"> at:</w:t>
      </w:r>
      <w:hyperlink r:id="rId11" w:history="1">
        <w:r w:rsidRPr="00EA2656">
          <w:rPr>
            <w:rStyle w:val="Hypertextovodkaz"/>
          </w:rPr>
          <w:t>https://search.ebscohost.com/login.aspx?direct=true&amp;db=cat03959a&amp;AN=upol.m0273688&amp;authtype=shib&amp;lang=cs&amp;site=eds-live&amp;scope=site</w:t>
        </w:r>
      </w:hyperlink>
    </w:p>
    <w:p w14:paraId="1FAD15B1" w14:textId="4B2DFE35" w:rsidR="00EA2656" w:rsidRPr="00EA2656" w:rsidRDefault="0043076C" w:rsidP="00EA2656">
      <w:pPr>
        <w:numPr>
          <w:ilvl w:val="0"/>
          <w:numId w:val="3"/>
        </w:numPr>
      </w:pPr>
      <w:r>
        <w:t>Klíma</w:t>
      </w:r>
      <w:r w:rsidR="00EA2656" w:rsidRPr="00EA2656">
        <w:t xml:space="preserve"> P.</w:t>
      </w:r>
      <w:r>
        <w:t xml:space="preserve"> (1993</w:t>
      </w:r>
      <w:r w:rsidRPr="00C82309">
        <w:rPr>
          <w:i/>
          <w:iCs/>
        </w:rPr>
        <w:t>)</w:t>
      </w:r>
      <w:r w:rsidR="00EA2656" w:rsidRPr="00C82309">
        <w:rPr>
          <w:i/>
          <w:iCs/>
        </w:rPr>
        <w:t xml:space="preserve"> K epistemologickým a metodologickým zdrojům sociální pedagogiky</w:t>
      </w:r>
      <w:r w:rsidR="00EA2656" w:rsidRPr="00EA2656">
        <w:t xml:space="preserve">. </w:t>
      </w:r>
      <w:proofErr w:type="spellStart"/>
      <w:r w:rsidR="00EA2656" w:rsidRPr="00EA2656">
        <w:t>Éthum</w:t>
      </w:r>
      <w:proofErr w:type="spellEnd"/>
      <w:r w:rsidR="00EA2656" w:rsidRPr="00EA2656">
        <w:t>.</w:t>
      </w:r>
    </w:p>
    <w:p w14:paraId="23968B49" w14:textId="7E8D08EF" w:rsidR="00EA2656" w:rsidRPr="00EA2656" w:rsidRDefault="00EA2656" w:rsidP="00EA2656">
      <w:pPr>
        <w:numPr>
          <w:ilvl w:val="0"/>
          <w:numId w:val="3"/>
        </w:numPr>
      </w:pPr>
      <w:bookmarkStart w:id="41" w:name="_Hlk92480937"/>
      <w:r w:rsidRPr="00EA2656">
        <w:t>Poláčková</w:t>
      </w:r>
      <w:bookmarkEnd w:id="41"/>
      <w:r w:rsidRPr="00EA2656">
        <w:t>, V. and Kraus, B. (2001)</w:t>
      </w:r>
      <w:r>
        <w:t xml:space="preserve"> </w:t>
      </w:r>
      <w:proofErr w:type="gramStart"/>
      <w:r w:rsidRPr="00C82309">
        <w:rPr>
          <w:i/>
          <w:iCs/>
        </w:rPr>
        <w:t>Člověk - prostředí</w:t>
      </w:r>
      <w:proofErr w:type="gramEnd"/>
      <w:r w:rsidRPr="00C82309">
        <w:rPr>
          <w:i/>
          <w:iCs/>
        </w:rPr>
        <w:t xml:space="preserve"> - výchova: k otázkám sociální pedagogiky</w:t>
      </w:r>
      <w:r w:rsidRPr="00EA2656">
        <w:t xml:space="preserve">. </w:t>
      </w:r>
      <w:proofErr w:type="spellStart"/>
      <w:r w:rsidRPr="00EA2656">
        <w:t>Paido</w:t>
      </w:r>
      <w:proofErr w:type="spellEnd"/>
      <w:r w:rsidRPr="00EA2656">
        <w:t xml:space="preserve"> (Edice pedagogické literatury). </w:t>
      </w:r>
      <w:proofErr w:type="spellStart"/>
      <w:r w:rsidRPr="00EA2656">
        <w:t>Available</w:t>
      </w:r>
      <w:proofErr w:type="spellEnd"/>
      <w:r w:rsidRPr="00EA2656">
        <w:t xml:space="preserve"> </w:t>
      </w:r>
      <w:proofErr w:type="spellStart"/>
      <w:r w:rsidRPr="00EA2656">
        <w:t>at</w:t>
      </w:r>
      <w:proofErr w:type="spellEnd"/>
      <w:r w:rsidRPr="00EA2656">
        <w:t xml:space="preserve">: </w:t>
      </w:r>
      <w:hyperlink r:id="rId12" w:history="1">
        <w:r w:rsidRPr="00EA2656">
          <w:rPr>
            <w:rStyle w:val="Hypertextovodkaz"/>
          </w:rPr>
          <w:t>https://search.ebscohost.com/login.aspx?direct=true&amp;db=cat03959a&amp;AN=upol.m0052944&amp;authtype=shib&amp;lang=cs&amp;site=eds-live&amp;scope=site</w:t>
        </w:r>
      </w:hyperlink>
      <w:r w:rsidRPr="00EA2656">
        <w:t xml:space="preserve"> </w:t>
      </w:r>
    </w:p>
    <w:p w14:paraId="74178522" w14:textId="67E88C65" w:rsidR="00BE178A" w:rsidRPr="00BE178A" w:rsidRDefault="00BE178A" w:rsidP="00BE178A">
      <w:pPr>
        <w:numPr>
          <w:ilvl w:val="0"/>
          <w:numId w:val="3"/>
        </w:numPr>
      </w:pPr>
      <w:r w:rsidRPr="00BE178A">
        <w:t>Procházka, M. (2012</w:t>
      </w:r>
      <w:r w:rsidRPr="00AB74E2">
        <w:t>)</w:t>
      </w:r>
      <w:r w:rsidRPr="00AB74E2">
        <w:rPr>
          <w:i/>
          <w:iCs/>
        </w:rPr>
        <w:t xml:space="preserve"> Sociální pedagogika: historické kořeny: výchova, socializace a prostředí: výchovná prostředí: škola a sociální pedagogika</w:t>
      </w:r>
      <w:r w:rsidRPr="00BE178A">
        <w:t>. Vyd. 1. Grada (Pedagogika).</w:t>
      </w:r>
      <w:r w:rsidR="00AB74E2">
        <w:t xml:space="preserve"> </w:t>
      </w:r>
      <w:proofErr w:type="spellStart"/>
      <w:r w:rsidRPr="00BE178A">
        <w:t>Available</w:t>
      </w:r>
      <w:proofErr w:type="spellEnd"/>
      <w:r w:rsidRPr="00BE178A">
        <w:t xml:space="preserve"> </w:t>
      </w:r>
      <w:proofErr w:type="spellStart"/>
      <w:r w:rsidRPr="00BE178A">
        <w:t>at</w:t>
      </w:r>
      <w:proofErr w:type="spellEnd"/>
      <w:r w:rsidRPr="00BE178A">
        <w:t xml:space="preserve">: </w:t>
      </w:r>
      <w:hyperlink r:id="rId13" w:history="1">
        <w:r w:rsidRPr="00BE178A">
          <w:rPr>
            <w:rStyle w:val="Hypertextovodkaz"/>
          </w:rPr>
          <w:t>https://search.ebscohost.com/login.aspx?direct=true&amp;AuthType=ip,url,uid&amp;db=cat03959a&amp;AN=upol.0067811&amp;lang=cs&amp;site=eds-live</w:t>
        </w:r>
      </w:hyperlink>
      <w:r w:rsidRPr="00BE178A">
        <w:t xml:space="preserve">   </w:t>
      </w:r>
    </w:p>
    <w:p w14:paraId="13B24742" w14:textId="77777777" w:rsidR="00BE178A" w:rsidRPr="00BE178A" w:rsidRDefault="00BE178A" w:rsidP="00BE178A">
      <w:pPr>
        <w:numPr>
          <w:ilvl w:val="0"/>
          <w:numId w:val="3"/>
        </w:numPr>
      </w:pPr>
      <w:r w:rsidRPr="00BE178A">
        <w:t xml:space="preserve">Mareš, J., Walterová, E. and Průcha, J. (2001) Pedagogický slovník. 3. </w:t>
      </w:r>
      <w:proofErr w:type="spellStart"/>
      <w:r w:rsidRPr="00BE178A">
        <w:t>rozš</w:t>
      </w:r>
      <w:proofErr w:type="spellEnd"/>
      <w:r w:rsidRPr="00BE178A">
        <w:t xml:space="preserve">. a </w:t>
      </w:r>
      <w:proofErr w:type="spellStart"/>
      <w:r w:rsidRPr="00BE178A">
        <w:t>aktualiz</w:t>
      </w:r>
      <w:proofErr w:type="spellEnd"/>
      <w:r w:rsidRPr="00BE178A">
        <w:t xml:space="preserve">. vyd. Portál. </w:t>
      </w:r>
      <w:proofErr w:type="spellStart"/>
      <w:r w:rsidRPr="00BE178A">
        <w:t>Available</w:t>
      </w:r>
      <w:proofErr w:type="spellEnd"/>
      <w:r w:rsidRPr="00BE178A">
        <w:t xml:space="preserve"> </w:t>
      </w:r>
      <w:proofErr w:type="spellStart"/>
      <w:r w:rsidRPr="00BE178A">
        <w:t>at</w:t>
      </w:r>
      <w:proofErr w:type="spellEnd"/>
      <w:r w:rsidRPr="00BE178A">
        <w:t xml:space="preserve">: </w:t>
      </w:r>
      <w:hyperlink r:id="rId14" w:history="1">
        <w:r w:rsidRPr="00BE178A">
          <w:rPr>
            <w:rStyle w:val="Hypertextovodkaz"/>
          </w:rPr>
          <w:t>https://search.ebscohost.com/login.aspx?direct=true&amp;db=cat03959a&amp;AN=upol.m0213981&amp;authtype=shib&amp;lang=cs&amp;site=eds-live&amp;scope=site</w:t>
        </w:r>
      </w:hyperlink>
      <w:r w:rsidRPr="00BE178A">
        <w:t xml:space="preserve"> </w:t>
      </w:r>
    </w:p>
    <w:p w14:paraId="5BB86252" w14:textId="35D062B8" w:rsidR="00EA2656" w:rsidRPr="00AB74E2" w:rsidRDefault="0043076C" w:rsidP="00681F61">
      <w:pPr>
        <w:numPr>
          <w:ilvl w:val="0"/>
          <w:numId w:val="3"/>
        </w:numPr>
        <w:rPr>
          <w:rFonts w:cs="Times New Roman"/>
          <w:szCs w:val="24"/>
        </w:rPr>
      </w:pPr>
      <w:proofErr w:type="spellStart"/>
      <w:r w:rsidRPr="00AB74E2">
        <w:rPr>
          <w:rFonts w:cs="Times New Roman"/>
          <w:szCs w:val="24"/>
        </w:rPr>
        <w:t>Bakošová</w:t>
      </w:r>
      <w:proofErr w:type="spellEnd"/>
      <w:r w:rsidRPr="00AB74E2">
        <w:rPr>
          <w:rFonts w:cs="Times New Roman"/>
          <w:szCs w:val="24"/>
        </w:rPr>
        <w:t xml:space="preserve"> Z. (1994) </w:t>
      </w:r>
      <w:r w:rsidRPr="00AB74E2">
        <w:rPr>
          <w:rFonts w:cs="Times New Roman"/>
          <w:i/>
          <w:iCs/>
          <w:szCs w:val="24"/>
        </w:rPr>
        <w:t>Sociálna pedagogika: Vybrané problémy</w:t>
      </w:r>
      <w:r w:rsidRPr="00AB74E2">
        <w:rPr>
          <w:rFonts w:cs="Times New Roman"/>
          <w:szCs w:val="24"/>
        </w:rPr>
        <w:t>,</w:t>
      </w:r>
      <w:r w:rsidRPr="00AB74E2">
        <w:rPr>
          <w:rFonts w:cs="Times New Roman"/>
          <w:color w:val="000000"/>
          <w:szCs w:val="24"/>
          <w:shd w:val="clear" w:color="auto" w:fill="FFFFFF"/>
        </w:rPr>
        <w:t xml:space="preserve"> vyd. </w:t>
      </w:r>
      <w:r w:rsidRPr="00AB74E2">
        <w:rPr>
          <w:rFonts w:cs="Times New Roman"/>
          <w:szCs w:val="24"/>
        </w:rPr>
        <w:t>Univerzita Komenského,</w:t>
      </w:r>
      <w:r w:rsidRPr="00AB74E2">
        <w:rPr>
          <w:rFonts w:cs="Times New Roman"/>
          <w:color w:val="000000"/>
          <w:szCs w:val="24"/>
          <w:shd w:val="clear" w:color="auto" w:fill="FFFFFF"/>
        </w:rPr>
        <w:t xml:space="preserve"> ISBN: </w:t>
      </w:r>
      <w:r w:rsidRPr="00AB74E2">
        <w:rPr>
          <w:rFonts w:cs="Times New Roman"/>
          <w:szCs w:val="24"/>
        </w:rPr>
        <w:t>9788022308175.</w:t>
      </w:r>
    </w:p>
    <w:p w14:paraId="16680962" w14:textId="636E4710" w:rsidR="001360C8" w:rsidRDefault="001360C8" w:rsidP="001360C8">
      <w:pPr>
        <w:numPr>
          <w:ilvl w:val="0"/>
          <w:numId w:val="3"/>
        </w:numPr>
      </w:pPr>
      <w:r w:rsidRPr="004817DA">
        <w:rPr>
          <w:i/>
          <w:iCs/>
        </w:rPr>
        <w:t xml:space="preserve">Co je </w:t>
      </w:r>
      <w:proofErr w:type="spellStart"/>
      <w:r w:rsidRPr="004817DA">
        <w:rPr>
          <w:i/>
          <w:iCs/>
        </w:rPr>
        <w:t>SocPed</w:t>
      </w:r>
      <w:proofErr w:type="spellEnd"/>
      <w:r w:rsidRPr="001360C8">
        <w:t xml:space="preserve"> | Katedra sociální pedagogiky. </w:t>
      </w:r>
      <w:r w:rsidRPr="001360C8">
        <w:rPr>
          <w:i/>
          <w:iCs/>
        </w:rPr>
        <w:t>Katedra sociální pedagogiky</w:t>
      </w:r>
      <w:r w:rsidRPr="001360C8">
        <w:t> [online]. Copyright © 2022. Dostupné z: </w:t>
      </w:r>
      <w:hyperlink r:id="rId15" w:history="1">
        <w:r w:rsidRPr="001360C8">
          <w:rPr>
            <w:rStyle w:val="Hypertextovodkaz"/>
          </w:rPr>
          <w:t>https://ksop.ped.muni.cz/co-je-socped</w:t>
        </w:r>
      </w:hyperlink>
    </w:p>
    <w:p w14:paraId="700221E2" w14:textId="4042EB4D" w:rsidR="00EA2656" w:rsidRDefault="00D174C0" w:rsidP="00681F61">
      <w:pPr>
        <w:numPr>
          <w:ilvl w:val="0"/>
          <w:numId w:val="3"/>
        </w:numPr>
      </w:pPr>
      <w:r w:rsidRPr="00D174C0">
        <w:t>108/2006 Sb. Zákon o sociálních službách. </w:t>
      </w:r>
      <w:r w:rsidRPr="00D174C0">
        <w:rPr>
          <w:i/>
          <w:iCs/>
        </w:rPr>
        <w:t xml:space="preserve">Zákony pro </w:t>
      </w:r>
      <w:proofErr w:type="gramStart"/>
      <w:r w:rsidRPr="00D174C0">
        <w:rPr>
          <w:i/>
          <w:iCs/>
        </w:rPr>
        <w:t>lidi - Sbírka</w:t>
      </w:r>
      <w:proofErr w:type="gramEnd"/>
      <w:r w:rsidRPr="00D174C0">
        <w:rPr>
          <w:i/>
          <w:iCs/>
        </w:rPr>
        <w:t xml:space="preserve"> zákonů ČR v aktuálním konsolidovaném znění</w:t>
      </w:r>
      <w:r w:rsidRPr="00D174C0">
        <w:t> [online]. Copyright © AION CS, s.r.o. 2010. Dostupné z: </w:t>
      </w:r>
      <w:hyperlink r:id="rId16" w:history="1">
        <w:r w:rsidRPr="00D174C0">
          <w:rPr>
            <w:rStyle w:val="Hypertextovodkaz"/>
          </w:rPr>
          <w:t>https://www.zakonyprolidi.cz/cs/2006-108</w:t>
        </w:r>
      </w:hyperlink>
    </w:p>
    <w:p w14:paraId="10A96D47" w14:textId="1CEE4F9F" w:rsidR="00EA2656" w:rsidRDefault="002B6A53" w:rsidP="00681F61">
      <w:pPr>
        <w:numPr>
          <w:ilvl w:val="0"/>
          <w:numId w:val="3"/>
        </w:numPr>
      </w:pPr>
      <w:r w:rsidRPr="002B6A53">
        <w:lastRenderedPageBreak/>
        <w:t>563/2004 Sb. Zákon o pedagogických pracovnících. </w:t>
      </w:r>
      <w:r w:rsidRPr="002B6A53">
        <w:rPr>
          <w:i/>
          <w:iCs/>
        </w:rPr>
        <w:t xml:space="preserve">Zákony pro </w:t>
      </w:r>
      <w:proofErr w:type="gramStart"/>
      <w:r w:rsidRPr="002B6A53">
        <w:rPr>
          <w:i/>
          <w:iCs/>
        </w:rPr>
        <w:t>lidi - Sbírka</w:t>
      </w:r>
      <w:proofErr w:type="gramEnd"/>
      <w:r w:rsidRPr="002B6A53">
        <w:rPr>
          <w:i/>
          <w:iCs/>
        </w:rPr>
        <w:t xml:space="preserve"> zákonů ČR v aktuálním konsolidovaném znění</w:t>
      </w:r>
      <w:r w:rsidRPr="002B6A53">
        <w:t> [online]. Copyright © AION CS, s.r.o. 2010. Dostupné z: </w:t>
      </w:r>
      <w:hyperlink r:id="rId17" w:history="1">
        <w:r w:rsidRPr="002B6A53">
          <w:rPr>
            <w:rStyle w:val="Hypertextovodkaz"/>
          </w:rPr>
          <w:t>https://www.zakonyprolidi.cz/cs/2004-563</w:t>
        </w:r>
      </w:hyperlink>
    </w:p>
    <w:p w14:paraId="3EB00733" w14:textId="1E2F5267" w:rsidR="002D14A1" w:rsidRDefault="00087098" w:rsidP="00681F61">
      <w:pPr>
        <w:numPr>
          <w:ilvl w:val="0"/>
          <w:numId w:val="3"/>
        </w:numPr>
      </w:pPr>
      <w:r>
        <w:t xml:space="preserve"> </w:t>
      </w:r>
      <w:r w:rsidRPr="00087098">
        <w:t xml:space="preserve">Asociace vzdělavatelů v sociální pedagogice / </w:t>
      </w:r>
      <w:proofErr w:type="spellStart"/>
      <w:r w:rsidRPr="00087098">
        <w:t>Association</w:t>
      </w:r>
      <w:proofErr w:type="spellEnd"/>
      <w:r w:rsidRPr="00087098">
        <w:t xml:space="preserve"> </w:t>
      </w:r>
      <w:proofErr w:type="spellStart"/>
      <w:r w:rsidRPr="00087098">
        <w:t>of</w:t>
      </w:r>
      <w:proofErr w:type="spellEnd"/>
      <w:r w:rsidRPr="00087098">
        <w:t xml:space="preserve"> </w:t>
      </w:r>
      <w:proofErr w:type="spellStart"/>
      <w:r w:rsidRPr="00087098">
        <w:t>Educators</w:t>
      </w:r>
      <w:proofErr w:type="spellEnd"/>
      <w:r w:rsidRPr="00087098">
        <w:t xml:space="preserve"> in </w:t>
      </w:r>
      <w:proofErr w:type="spellStart"/>
      <w:r w:rsidRPr="00087098">
        <w:t>Social</w:t>
      </w:r>
      <w:proofErr w:type="spellEnd"/>
      <w:r w:rsidRPr="00087098">
        <w:t xml:space="preserve"> Pedagogy. </w:t>
      </w:r>
      <w:r w:rsidRPr="00087098">
        <w:rPr>
          <w:i/>
          <w:iCs/>
        </w:rPr>
        <w:t xml:space="preserve">Asociace vzdělavatelů v sociální pedagogice / </w:t>
      </w:r>
      <w:proofErr w:type="spellStart"/>
      <w:r w:rsidRPr="00087098">
        <w:rPr>
          <w:i/>
          <w:iCs/>
        </w:rPr>
        <w:t>Association</w:t>
      </w:r>
      <w:proofErr w:type="spellEnd"/>
      <w:r w:rsidRPr="00087098">
        <w:rPr>
          <w:i/>
          <w:iCs/>
        </w:rPr>
        <w:t xml:space="preserve"> </w:t>
      </w:r>
      <w:proofErr w:type="spellStart"/>
      <w:r w:rsidRPr="00087098">
        <w:rPr>
          <w:i/>
          <w:iCs/>
        </w:rPr>
        <w:t>of</w:t>
      </w:r>
      <w:proofErr w:type="spellEnd"/>
      <w:r w:rsidRPr="00087098">
        <w:rPr>
          <w:i/>
          <w:iCs/>
        </w:rPr>
        <w:t xml:space="preserve"> </w:t>
      </w:r>
      <w:proofErr w:type="spellStart"/>
      <w:r w:rsidRPr="00087098">
        <w:rPr>
          <w:i/>
          <w:iCs/>
        </w:rPr>
        <w:t>Educators</w:t>
      </w:r>
      <w:proofErr w:type="spellEnd"/>
      <w:r w:rsidRPr="00087098">
        <w:rPr>
          <w:i/>
          <w:iCs/>
        </w:rPr>
        <w:t xml:space="preserve"> in </w:t>
      </w:r>
      <w:proofErr w:type="spellStart"/>
      <w:r w:rsidRPr="00087098">
        <w:rPr>
          <w:i/>
          <w:iCs/>
        </w:rPr>
        <w:t>Social</w:t>
      </w:r>
      <w:proofErr w:type="spellEnd"/>
      <w:r w:rsidRPr="00087098">
        <w:rPr>
          <w:i/>
          <w:iCs/>
        </w:rPr>
        <w:t xml:space="preserve"> Pedagogy</w:t>
      </w:r>
      <w:r w:rsidRPr="00087098">
        <w:t> [online]. Dostupné z: </w:t>
      </w:r>
      <w:hyperlink r:id="rId18" w:history="1">
        <w:r w:rsidRPr="00087098">
          <w:rPr>
            <w:rStyle w:val="Hypertextovodkaz"/>
          </w:rPr>
          <w:t>http://asocped.cz/</w:t>
        </w:r>
      </w:hyperlink>
    </w:p>
    <w:p w14:paraId="187900FA" w14:textId="63653ECE" w:rsidR="00087098" w:rsidRDefault="00F65EAB" w:rsidP="00681F61">
      <w:pPr>
        <w:numPr>
          <w:ilvl w:val="0"/>
          <w:numId w:val="3"/>
        </w:numPr>
      </w:pPr>
      <w:r w:rsidRPr="00F65EAB">
        <w:t>Vacek, P., Janiš, K. and Kraus, B. (</w:t>
      </w:r>
      <w:r>
        <w:t>2004</w:t>
      </w:r>
      <w:r w:rsidRPr="00F65EAB">
        <w:t>) </w:t>
      </w:r>
      <w:r w:rsidRPr="00F65EAB">
        <w:rPr>
          <w:i/>
          <w:iCs/>
        </w:rPr>
        <w:t xml:space="preserve">Kapitoly ze základů </w:t>
      </w:r>
      <w:proofErr w:type="gramStart"/>
      <w:r w:rsidRPr="00F65EAB">
        <w:rPr>
          <w:i/>
          <w:iCs/>
        </w:rPr>
        <w:t>pedagogiky :</w:t>
      </w:r>
      <w:proofErr w:type="gramEnd"/>
      <w:r w:rsidRPr="00F65EAB">
        <w:rPr>
          <w:i/>
          <w:iCs/>
        </w:rPr>
        <w:t xml:space="preserve"> studijní text</w:t>
      </w:r>
      <w:r w:rsidRPr="00F65EAB">
        <w:t xml:space="preserve">. Vyd. 1. Gaudeamus. </w:t>
      </w:r>
      <w:proofErr w:type="spellStart"/>
      <w:r w:rsidRPr="00F65EAB">
        <w:t>Available</w:t>
      </w:r>
      <w:proofErr w:type="spellEnd"/>
      <w:r w:rsidRPr="00F65EAB">
        <w:t xml:space="preserve"> </w:t>
      </w:r>
      <w:proofErr w:type="spellStart"/>
      <w:r w:rsidRPr="00F65EAB">
        <w:t>at</w:t>
      </w:r>
      <w:proofErr w:type="spellEnd"/>
      <w:r w:rsidRPr="00F65EAB">
        <w:t xml:space="preserve">: </w:t>
      </w:r>
      <w:hyperlink r:id="rId19" w:history="1">
        <w:r w:rsidRPr="00EE6920">
          <w:rPr>
            <w:rStyle w:val="Hypertextovodkaz"/>
          </w:rPr>
          <w:t>https://search.ebscohost.com/login.aspx?direct=true&amp;db=cat03959a&amp;AN=upol.m0136763&amp;authtype=shib&amp;lang=cs&amp;site=eds-live&amp;scope=site</w:t>
        </w:r>
      </w:hyperlink>
      <w:r>
        <w:t xml:space="preserve"> </w:t>
      </w:r>
    </w:p>
    <w:p w14:paraId="66600AEE" w14:textId="712493F5" w:rsidR="00F65EAB" w:rsidRDefault="00E12864" w:rsidP="00681F61">
      <w:pPr>
        <w:numPr>
          <w:ilvl w:val="0"/>
          <w:numId w:val="3"/>
        </w:numPr>
      </w:pPr>
      <w:r w:rsidRPr="00E12864">
        <w:t xml:space="preserve">Pokorný, V., </w:t>
      </w:r>
      <w:proofErr w:type="spellStart"/>
      <w:r w:rsidRPr="00E12864">
        <w:t>Telcová</w:t>
      </w:r>
      <w:proofErr w:type="spellEnd"/>
      <w:r w:rsidRPr="00E12864">
        <w:t>, J., &amp; Tomko, A. (200</w:t>
      </w:r>
      <w:r>
        <w:t>3</w:t>
      </w:r>
      <w:r w:rsidRPr="00E12864">
        <w:t>). </w:t>
      </w:r>
      <w:r w:rsidRPr="00E12864">
        <w:rPr>
          <w:i/>
          <w:iCs/>
        </w:rPr>
        <w:t xml:space="preserve">Prevence sociálně patologických jevů: Manuál </w:t>
      </w:r>
      <w:proofErr w:type="gramStart"/>
      <w:r w:rsidRPr="00E12864">
        <w:rPr>
          <w:i/>
          <w:iCs/>
        </w:rPr>
        <w:t xml:space="preserve">praxe </w:t>
      </w:r>
      <w:r>
        <w:rPr>
          <w:i/>
          <w:iCs/>
        </w:rPr>
        <w:t>.</w:t>
      </w:r>
      <w:r w:rsidRPr="00E12864">
        <w:t>Brno</w:t>
      </w:r>
      <w:proofErr w:type="gramEnd"/>
      <w:r w:rsidRPr="00E12864">
        <w:t>: Ústav psychologického poradenství a diagnostiky</w:t>
      </w:r>
      <w:r>
        <w:t>.</w:t>
      </w:r>
    </w:p>
    <w:p w14:paraId="22E1ADE4" w14:textId="00CC237D" w:rsidR="00087098" w:rsidRDefault="00E12864" w:rsidP="00681F61">
      <w:pPr>
        <w:numPr>
          <w:ilvl w:val="0"/>
          <w:numId w:val="3"/>
        </w:numPr>
      </w:pPr>
      <w:r w:rsidRPr="00E12864">
        <w:t>Průcha, J., Mareš, J. and Walterová, E. (2009) </w:t>
      </w:r>
      <w:r w:rsidRPr="00E12864">
        <w:rPr>
          <w:i/>
          <w:iCs/>
        </w:rPr>
        <w:t>Pedagogický slovník</w:t>
      </w:r>
      <w:r w:rsidRPr="00E12864">
        <w:t xml:space="preserve">. Nové, </w:t>
      </w:r>
      <w:proofErr w:type="spellStart"/>
      <w:r w:rsidRPr="00E12864">
        <w:t>rozš</w:t>
      </w:r>
      <w:proofErr w:type="spellEnd"/>
      <w:r w:rsidRPr="00E12864">
        <w:t xml:space="preserve">. a </w:t>
      </w:r>
      <w:proofErr w:type="spellStart"/>
      <w:r w:rsidRPr="00E12864">
        <w:t>aktualiz</w:t>
      </w:r>
      <w:proofErr w:type="spellEnd"/>
      <w:r w:rsidRPr="00E12864">
        <w:t xml:space="preserve">. vyd. Portál. </w:t>
      </w:r>
      <w:proofErr w:type="spellStart"/>
      <w:r w:rsidRPr="00E12864">
        <w:t>Available</w:t>
      </w:r>
      <w:proofErr w:type="spellEnd"/>
      <w:r w:rsidRPr="00E12864">
        <w:t xml:space="preserve"> </w:t>
      </w:r>
      <w:proofErr w:type="spellStart"/>
      <w:r w:rsidRPr="00E12864">
        <w:t>at</w:t>
      </w:r>
      <w:proofErr w:type="spellEnd"/>
      <w:r w:rsidRPr="00E12864">
        <w:t xml:space="preserve">: </w:t>
      </w:r>
      <w:hyperlink r:id="rId20" w:history="1">
        <w:r w:rsidRPr="00EE6920">
          <w:rPr>
            <w:rStyle w:val="Hypertextovodkaz"/>
          </w:rPr>
          <w:t>https://search.ebscohost.com/login.aspx?direct=true&amp;db=cat03959a&amp;AN=upol.0018277&amp;authtype=shib&amp;lang=cs&amp;site=eds-live&amp;scope=site</w:t>
        </w:r>
      </w:hyperlink>
      <w:r>
        <w:t xml:space="preserve"> </w:t>
      </w:r>
      <w:r w:rsidRPr="00E12864">
        <w:t> </w:t>
      </w:r>
      <w:r>
        <w:t xml:space="preserve"> </w:t>
      </w:r>
    </w:p>
    <w:p w14:paraId="327A19E6" w14:textId="5A5B3ADC" w:rsidR="00F65B4D" w:rsidRDefault="00F65B4D" w:rsidP="00F65B4D">
      <w:pPr>
        <w:numPr>
          <w:ilvl w:val="0"/>
          <w:numId w:val="3"/>
        </w:numPr>
      </w:pPr>
      <w:r w:rsidRPr="00F65B4D">
        <w:t xml:space="preserve">Tomeš, I. (1996) </w:t>
      </w:r>
      <w:r w:rsidRPr="00AB74E2">
        <w:rPr>
          <w:i/>
          <w:iCs/>
        </w:rPr>
        <w:t>Sociální politika: teorie a mezinárodní zkušenost: výběr z přednášek přednesených na Filozofické fakultě Univerzity Karlovy</w:t>
      </w:r>
      <w:r w:rsidRPr="00F65B4D">
        <w:t xml:space="preserve">. 1. vyd. </w:t>
      </w:r>
      <w:proofErr w:type="spellStart"/>
      <w:r w:rsidRPr="00F65B4D">
        <w:t>Sociopress</w:t>
      </w:r>
      <w:proofErr w:type="spellEnd"/>
      <w:r w:rsidRPr="00F65B4D">
        <w:t xml:space="preserve"> (Sešity pro sociální politiku). </w:t>
      </w:r>
      <w:proofErr w:type="spellStart"/>
      <w:r w:rsidRPr="00F65B4D">
        <w:t>Available</w:t>
      </w:r>
      <w:proofErr w:type="spellEnd"/>
      <w:r w:rsidRPr="00F65B4D">
        <w:t xml:space="preserve"> </w:t>
      </w:r>
      <w:proofErr w:type="spellStart"/>
      <w:r w:rsidRPr="00F65B4D">
        <w:t>at</w:t>
      </w:r>
      <w:proofErr w:type="spellEnd"/>
      <w:r w:rsidRPr="00F65B4D">
        <w:t xml:space="preserve">: </w:t>
      </w:r>
      <w:hyperlink r:id="rId21" w:history="1">
        <w:r w:rsidRPr="00F65B4D">
          <w:rPr>
            <w:rStyle w:val="Hypertextovodkaz"/>
          </w:rPr>
          <w:t>https://search.ebscohost.com/login.aspx?direct=true&amp;db=cat03959a&amp;AN=upol.m0273872&amp;authtype=shib&amp;lang=cs&amp;site=eds-live&amp;scope=site</w:t>
        </w:r>
      </w:hyperlink>
      <w:r w:rsidRPr="00F65B4D">
        <w:t>.</w:t>
      </w:r>
    </w:p>
    <w:p w14:paraId="50C5E3E2" w14:textId="7AA605F7" w:rsidR="00356AB8" w:rsidRDefault="00356AB8" w:rsidP="00681F61">
      <w:pPr>
        <w:numPr>
          <w:ilvl w:val="0"/>
          <w:numId w:val="3"/>
        </w:numPr>
      </w:pPr>
      <w:r w:rsidRPr="00356AB8">
        <w:t>MŠMT ČR. </w:t>
      </w:r>
      <w:r w:rsidRPr="00356AB8">
        <w:rPr>
          <w:i/>
          <w:iCs/>
        </w:rPr>
        <w:t>MŠMT ČR</w:t>
      </w:r>
      <w:r w:rsidRPr="00356AB8">
        <w:t> [online]. Copyright ©2013</w:t>
      </w:r>
      <w:r w:rsidR="00AB74E2">
        <w:t xml:space="preserve">. </w:t>
      </w:r>
      <w:r w:rsidRPr="00356AB8">
        <w:t>Dostupné z: </w:t>
      </w:r>
      <w:hyperlink r:id="rId22" w:history="1">
        <w:r w:rsidRPr="00356AB8">
          <w:rPr>
            <w:rStyle w:val="Hypertextovodkaz"/>
          </w:rPr>
          <w:t>https://www.msmt.cz/</w:t>
        </w:r>
      </w:hyperlink>
    </w:p>
    <w:p w14:paraId="2ABA68D4" w14:textId="4E3FBFF4" w:rsidR="00356AB8" w:rsidRDefault="00141CCB" w:rsidP="00681F61">
      <w:pPr>
        <w:numPr>
          <w:ilvl w:val="0"/>
          <w:numId w:val="3"/>
        </w:numPr>
      </w:pPr>
      <w:r w:rsidRPr="00141CCB">
        <w:t>Vágnerová, M. (</w:t>
      </w:r>
      <w:r>
        <w:t>1999</w:t>
      </w:r>
      <w:r w:rsidRPr="00141CCB">
        <w:t>) </w:t>
      </w:r>
      <w:r w:rsidRPr="00141CCB">
        <w:rPr>
          <w:i/>
          <w:iCs/>
        </w:rPr>
        <w:t>Psychopatologie pro pomáhající profese: variabilita a patologie lidské psychiky</w:t>
      </w:r>
      <w:r w:rsidRPr="00141CCB">
        <w:t xml:space="preserve">. 1. vyd. Portál. </w:t>
      </w:r>
      <w:proofErr w:type="spellStart"/>
      <w:r w:rsidRPr="00141CCB">
        <w:t>Available</w:t>
      </w:r>
      <w:proofErr w:type="spellEnd"/>
      <w:r w:rsidRPr="00141CCB">
        <w:t xml:space="preserve"> </w:t>
      </w:r>
      <w:proofErr w:type="spellStart"/>
      <w:r w:rsidRPr="00141CCB">
        <w:t>at</w:t>
      </w:r>
      <w:proofErr w:type="spellEnd"/>
      <w:r w:rsidRPr="00141CCB">
        <w:t xml:space="preserve">: </w:t>
      </w:r>
      <w:hyperlink r:id="rId23" w:history="1">
        <w:r w:rsidRPr="00EE6920">
          <w:rPr>
            <w:rStyle w:val="Hypertextovodkaz"/>
          </w:rPr>
          <w:t>https://search.ebscohost.com/login.aspx?direct=true&amp;db=cat03959a&amp;AN=upol.m0242964&amp;authtype=shib&amp;lang=cs&amp;site=eds-live&amp;scope=site</w:t>
        </w:r>
      </w:hyperlink>
      <w:r>
        <w:t xml:space="preserve"> </w:t>
      </w:r>
      <w:r w:rsidRPr="00141CCB">
        <w:t> </w:t>
      </w:r>
      <w:r>
        <w:t xml:space="preserve"> </w:t>
      </w:r>
    </w:p>
    <w:p w14:paraId="1C74ED29" w14:textId="75064497" w:rsidR="00141CCB" w:rsidRDefault="002C3313" w:rsidP="00681F61">
      <w:pPr>
        <w:numPr>
          <w:ilvl w:val="0"/>
          <w:numId w:val="3"/>
        </w:numPr>
      </w:pPr>
      <w:r w:rsidRPr="002C3313">
        <w:t>Prohlížeč | MKN-10 klasifikace. </w:t>
      </w:r>
      <w:r w:rsidRPr="002C3313">
        <w:rPr>
          <w:i/>
          <w:iCs/>
        </w:rPr>
        <w:t>Prohlížeč | MKN-10 klasifikace</w:t>
      </w:r>
      <w:r w:rsidRPr="002C3313">
        <w:t> [online]. Dostupné z: </w:t>
      </w:r>
      <w:hyperlink r:id="rId24" w:history="1">
        <w:r w:rsidRPr="002C3313">
          <w:rPr>
            <w:rStyle w:val="Hypertextovodkaz"/>
          </w:rPr>
          <w:t>https://mkn10.uzis.cz/prohlizec/F10-F19</w:t>
        </w:r>
      </w:hyperlink>
    </w:p>
    <w:p w14:paraId="0C823F08" w14:textId="7EB3CAC7" w:rsidR="002C3313" w:rsidRDefault="00FE003D" w:rsidP="00681F61">
      <w:pPr>
        <w:numPr>
          <w:ilvl w:val="0"/>
          <w:numId w:val="3"/>
        </w:numPr>
      </w:pPr>
      <w:r w:rsidRPr="00FE003D">
        <w:t>Nešpor, K. (2000) </w:t>
      </w:r>
      <w:r w:rsidRPr="00FE003D">
        <w:rPr>
          <w:i/>
          <w:iCs/>
        </w:rPr>
        <w:t>Návykové chování a závislost: současné poznatky a perspektivy léčby</w:t>
      </w:r>
      <w:r w:rsidRPr="00FE003D">
        <w:t xml:space="preserve">. Vyd. 1. Portál. </w:t>
      </w:r>
      <w:proofErr w:type="spellStart"/>
      <w:r w:rsidRPr="00FE003D">
        <w:t>Available</w:t>
      </w:r>
      <w:proofErr w:type="spellEnd"/>
      <w:r w:rsidRPr="00FE003D">
        <w:t xml:space="preserve"> </w:t>
      </w:r>
      <w:proofErr w:type="spellStart"/>
      <w:r w:rsidRPr="00FE003D">
        <w:t>at</w:t>
      </w:r>
      <w:proofErr w:type="spellEnd"/>
      <w:r w:rsidRPr="00FE003D">
        <w:t xml:space="preserve">: </w:t>
      </w:r>
      <w:hyperlink r:id="rId25" w:history="1">
        <w:r w:rsidRPr="00EE6920">
          <w:rPr>
            <w:rStyle w:val="Hypertextovodkaz"/>
          </w:rPr>
          <w:t>https://search.ebscohost.com/login.aspx?direct=true&amp;db=cat03959a&amp;AN=upol.m0188735&amp;authtype=shib&amp;lang=cs&amp;site=eds-live&amp;scope=site</w:t>
        </w:r>
      </w:hyperlink>
      <w:r>
        <w:t xml:space="preserve"> </w:t>
      </w:r>
      <w:r w:rsidRPr="00FE003D">
        <w:t> </w:t>
      </w:r>
      <w:r>
        <w:t xml:space="preserve"> </w:t>
      </w:r>
    </w:p>
    <w:p w14:paraId="4F2E1840" w14:textId="2237E237" w:rsidR="00FE003D" w:rsidRDefault="0018113B" w:rsidP="00681F61">
      <w:pPr>
        <w:numPr>
          <w:ilvl w:val="0"/>
          <w:numId w:val="3"/>
        </w:numPr>
      </w:pPr>
      <w:r w:rsidRPr="0018113B">
        <w:t xml:space="preserve">Nešpor, K. and </w:t>
      </w:r>
      <w:proofErr w:type="spellStart"/>
      <w:r w:rsidRPr="0018113B">
        <w:t>Peřichová</w:t>
      </w:r>
      <w:proofErr w:type="spellEnd"/>
      <w:r w:rsidRPr="0018113B">
        <w:t xml:space="preserve">, K. (no </w:t>
      </w:r>
      <w:proofErr w:type="spellStart"/>
      <w:r w:rsidRPr="0018113B">
        <w:t>date</w:t>
      </w:r>
      <w:proofErr w:type="spellEnd"/>
      <w:r w:rsidRPr="0018113B">
        <w:t>) </w:t>
      </w:r>
      <w:r w:rsidRPr="0018113B">
        <w:rPr>
          <w:i/>
          <w:iCs/>
        </w:rPr>
        <w:t>Středoškoláci o drogách, alkoholu, kouření a lepších věcech</w:t>
      </w:r>
      <w:r w:rsidRPr="0018113B">
        <w:t xml:space="preserve">. 1. vyd. Portál. </w:t>
      </w:r>
      <w:proofErr w:type="spellStart"/>
      <w:r w:rsidRPr="0018113B">
        <w:t>Available</w:t>
      </w:r>
      <w:proofErr w:type="spellEnd"/>
      <w:r w:rsidRPr="0018113B">
        <w:t xml:space="preserve"> </w:t>
      </w:r>
      <w:proofErr w:type="spellStart"/>
      <w:r w:rsidRPr="0018113B">
        <w:t>at</w:t>
      </w:r>
      <w:proofErr w:type="spellEnd"/>
      <w:r w:rsidRPr="0018113B">
        <w:t xml:space="preserve">: </w:t>
      </w:r>
      <w:hyperlink r:id="rId26" w:history="1">
        <w:r w:rsidRPr="00EE6920">
          <w:rPr>
            <w:rStyle w:val="Hypertextovodkaz"/>
          </w:rPr>
          <w:t>https://search.ebscohost.com/login.aspx?direct=true&amp;db=cat03959a&amp;AN=upol.m0286428&amp;authtype=shib&amp;lang=cs&amp;site=eds-live&amp;scope=site</w:t>
        </w:r>
      </w:hyperlink>
      <w:r>
        <w:t xml:space="preserve"> </w:t>
      </w:r>
    </w:p>
    <w:p w14:paraId="7D905F72" w14:textId="4DE9EF88" w:rsidR="00F65B4D" w:rsidRPr="00F65B4D" w:rsidRDefault="00F65B4D" w:rsidP="00AB74E2">
      <w:pPr>
        <w:numPr>
          <w:ilvl w:val="0"/>
          <w:numId w:val="3"/>
        </w:numPr>
      </w:pPr>
      <w:r w:rsidRPr="00F65B4D">
        <w:t xml:space="preserve">Nelátkové závislosti – </w:t>
      </w:r>
      <w:proofErr w:type="spellStart"/>
      <w:r w:rsidRPr="00F65B4D">
        <w:t>Prev</w:t>
      </w:r>
      <w:proofErr w:type="spellEnd"/>
      <w:r w:rsidRPr="00F65B4D">
        <w:t>-Centrum. </w:t>
      </w:r>
      <w:proofErr w:type="spellStart"/>
      <w:r w:rsidRPr="00F65B4D">
        <w:rPr>
          <w:i/>
          <w:iCs/>
        </w:rPr>
        <w:t>Prev</w:t>
      </w:r>
      <w:proofErr w:type="spellEnd"/>
      <w:r w:rsidRPr="00F65B4D">
        <w:rPr>
          <w:i/>
          <w:iCs/>
        </w:rPr>
        <w:t>-Centrum – Pomáháme s řešením obtížných životních</w:t>
      </w:r>
      <w:r w:rsidR="00AB74E2">
        <w:rPr>
          <w:i/>
          <w:iCs/>
        </w:rPr>
        <w:t xml:space="preserve"> </w:t>
      </w:r>
      <w:r w:rsidRPr="00F65B4D">
        <w:rPr>
          <w:i/>
          <w:iCs/>
        </w:rPr>
        <w:t>situací</w:t>
      </w:r>
      <w:r w:rsidRPr="00F65B4D">
        <w:t> [online]. Copyright</w:t>
      </w:r>
      <w:r w:rsidR="00AB74E2">
        <w:t xml:space="preserve"> </w:t>
      </w:r>
      <w:r w:rsidRPr="00F65B4D">
        <w:t>©</w:t>
      </w:r>
      <w:r w:rsidR="00AB74E2">
        <w:t xml:space="preserve"> </w:t>
      </w:r>
      <w:r w:rsidRPr="00F65B4D">
        <w:t>2017.</w:t>
      </w:r>
      <w:r w:rsidR="00AB74E2">
        <w:t xml:space="preserve">                                                                              </w:t>
      </w:r>
      <w:r w:rsidRPr="00F65B4D">
        <w:t xml:space="preserve"> Dostupné z: </w:t>
      </w:r>
      <w:hyperlink r:id="rId27" w:history="1">
        <w:r w:rsidRPr="00F65B4D">
          <w:rPr>
            <w:rStyle w:val="Hypertextovodkaz"/>
          </w:rPr>
          <w:t>https://www.prevcentrum.cz/informace-o-drogach/nelatkove-zavislosti/</w:t>
        </w:r>
      </w:hyperlink>
    </w:p>
    <w:p w14:paraId="26AA8CC8" w14:textId="77777777" w:rsidR="00F65B4D" w:rsidRPr="00F65B4D" w:rsidRDefault="00F65B4D" w:rsidP="00F65B4D">
      <w:pPr>
        <w:numPr>
          <w:ilvl w:val="0"/>
          <w:numId w:val="3"/>
        </w:numPr>
      </w:pPr>
      <w:r w:rsidRPr="00F65B4D">
        <w:t>Závislost na počítači/mobilu/</w:t>
      </w:r>
      <w:proofErr w:type="gramStart"/>
      <w:r w:rsidRPr="00F65B4D">
        <w:t xml:space="preserve">internetu - </w:t>
      </w:r>
      <w:proofErr w:type="spellStart"/>
      <w:r w:rsidRPr="00F65B4D">
        <w:t>Adiktologická</w:t>
      </w:r>
      <w:proofErr w:type="spellEnd"/>
      <w:proofErr w:type="gramEnd"/>
      <w:r w:rsidRPr="00F65B4D">
        <w:t xml:space="preserve"> ambulance. </w:t>
      </w:r>
      <w:proofErr w:type="gramStart"/>
      <w:r w:rsidRPr="00F65B4D">
        <w:rPr>
          <w:i/>
          <w:iCs/>
        </w:rPr>
        <w:t xml:space="preserve">Úvod - </w:t>
      </w:r>
      <w:proofErr w:type="spellStart"/>
      <w:r w:rsidRPr="00F65B4D">
        <w:rPr>
          <w:i/>
          <w:iCs/>
        </w:rPr>
        <w:t>Adiktologická</w:t>
      </w:r>
      <w:proofErr w:type="spellEnd"/>
      <w:proofErr w:type="gramEnd"/>
      <w:r w:rsidRPr="00F65B4D">
        <w:rPr>
          <w:i/>
          <w:iCs/>
        </w:rPr>
        <w:t xml:space="preserve"> ambulance</w:t>
      </w:r>
      <w:r w:rsidRPr="00F65B4D">
        <w:t> [online]. Copyright © 2021 Klinika adiktologie. Dostupné z: </w:t>
      </w:r>
      <w:hyperlink r:id="rId28" w:history="1">
        <w:r w:rsidRPr="00F65B4D">
          <w:rPr>
            <w:rStyle w:val="Hypertextovodkaz"/>
          </w:rPr>
          <w:t>https://poradna.adiktologie.cz/zavislosti/z-zavislost-na-internetu/</w:t>
        </w:r>
      </w:hyperlink>
    </w:p>
    <w:p w14:paraId="54EE1F3C" w14:textId="21C6F6E4" w:rsidR="00F65B4D" w:rsidRDefault="00F65B4D" w:rsidP="00F65B4D">
      <w:pPr>
        <w:numPr>
          <w:ilvl w:val="0"/>
          <w:numId w:val="3"/>
        </w:numPr>
      </w:pPr>
      <w:bookmarkStart w:id="42" w:name="_Hlk89943606"/>
      <w:proofErr w:type="spellStart"/>
      <w:r w:rsidRPr="00F65B4D">
        <w:t>M</w:t>
      </w:r>
      <w:r w:rsidR="00AB74E2">
        <w:t>ravčík</w:t>
      </w:r>
      <w:proofErr w:type="spellEnd"/>
      <w:r w:rsidRPr="00F65B4D">
        <w:t>, V. </w:t>
      </w:r>
      <w:r w:rsidRPr="00F65B4D">
        <w:rPr>
          <w:i/>
          <w:iCs/>
        </w:rPr>
        <w:t>et al.</w:t>
      </w:r>
      <w:r w:rsidRPr="00F65B4D">
        <w:t xml:space="preserve"> (2015) </w:t>
      </w:r>
      <w:bookmarkEnd w:id="42"/>
      <w:r w:rsidRPr="00F65B4D">
        <w:t>‘Prevalence problémového hráčství v České republice’, </w:t>
      </w:r>
      <w:proofErr w:type="spellStart"/>
      <w:r w:rsidRPr="00F65B4D">
        <w:rPr>
          <w:i/>
          <w:iCs/>
        </w:rPr>
        <w:t>Addictology</w:t>
      </w:r>
      <w:proofErr w:type="spellEnd"/>
      <w:r w:rsidRPr="00F65B4D">
        <w:rPr>
          <w:i/>
          <w:iCs/>
        </w:rPr>
        <w:t xml:space="preserve"> / Adiktologie</w:t>
      </w:r>
      <w:r w:rsidRPr="00F65B4D">
        <w:t xml:space="preserve">, 15(4), pp. 310–319. </w:t>
      </w:r>
      <w:proofErr w:type="spellStart"/>
      <w:r w:rsidRPr="00F65B4D">
        <w:t>Available</w:t>
      </w:r>
      <w:proofErr w:type="spellEnd"/>
      <w:r w:rsidRPr="00F65B4D">
        <w:t xml:space="preserve"> </w:t>
      </w:r>
      <w:proofErr w:type="spellStart"/>
      <w:r w:rsidRPr="00F65B4D">
        <w:t>at</w:t>
      </w:r>
      <w:proofErr w:type="spellEnd"/>
      <w:r w:rsidRPr="00F65B4D">
        <w:t xml:space="preserve">: </w:t>
      </w:r>
      <w:hyperlink r:id="rId29" w:history="1">
        <w:r w:rsidRPr="00F65B4D">
          <w:rPr>
            <w:rStyle w:val="Hypertextovodkaz"/>
          </w:rPr>
          <w:t>https://search.ebscohost.com/login.aspx?direct=true&amp;db=asn&amp;AN=118356456&amp;authtype=shib&amp;lang=cs&amp;site=eds-live&amp;scope=site</w:t>
        </w:r>
      </w:hyperlink>
    </w:p>
    <w:p w14:paraId="5EE1D56F" w14:textId="77777777" w:rsidR="00910813" w:rsidRPr="00910813" w:rsidRDefault="00910813" w:rsidP="00910813">
      <w:pPr>
        <w:numPr>
          <w:ilvl w:val="0"/>
          <w:numId w:val="3"/>
        </w:numPr>
      </w:pPr>
      <w:r w:rsidRPr="00910813">
        <w:t>Nelátkové závislosti: co to je? | NZIP. </w:t>
      </w:r>
      <w:r w:rsidRPr="00910813">
        <w:rPr>
          <w:i/>
          <w:iCs/>
        </w:rPr>
        <w:t>NZIP – Národní zdravotnický informační portál</w:t>
      </w:r>
      <w:r w:rsidRPr="00910813">
        <w:t xml:space="preserve"> [online]. Copyright © </w:t>
      </w:r>
      <w:proofErr w:type="spellStart"/>
      <w:r w:rsidRPr="00910813">
        <w:t>Motortion</w:t>
      </w:r>
      <w:proofErr w:type="spellEnd"/>
      <w:r w:rsidRPr="00910813">
        <w:t xml:space="preserve"> </w:t>
      </w:r>
      <w:proofErr w:type="spellStart"/>
      <w:r w:rsidRPr="00910813">
        <w:t>Films</w:t>
      </w:r>
      <w:proofErr w:type="spellEnd"/>
      <w:r w:rsidRPr="00910813">
        <w:t>. Dostupné z: </w:t>
      </w:r>
      <w:hyperlink r:id="rId30" w:history="1">
        <w:r w:rsidRPr="00910813">
          <w:rPr>
            <w:rStyle w:val="Hypertextovodkaz"/>
          </w:rPr>
          <w:t>https://www.nzip.cz/clanek/321-nelatkove-zavislosti-zakladni-informace</w:t>
        </w:r>
      </w:hyperlink>
    </w:p>
    <w:p w14:paraId="5C053A3E" w14:textId="77777777" w:rsidR="00AF67C5" w:rsidRPr="00AF67C5" w:rsidRDefault="00AF67C5" w:rsidP="00AF67C5">
      <w:pPr>
        <w:numPr>
          <w:ilvl w:val="0"/>
          <w:numId w:val="3"/>
        </w:numPr>
      </w:pPr>
      <w:proofErr w:type="spellStart"/>
      <w:r w:rsidRPr="00AF67C5">
        <w:t>Griffiths</w:t>
      </w:r>
      <w:proofErr w:type="spellEnd"/>
      <w:r w:rsidRPr="00AF67C5">
        <w:t>, M. (2005) ‘A “</w:t>
      </w:r>
      <w:proofErr w:type="spellStart"/>
      <w:r w:rsidRPr="00AF67C5">
        <w:t>components</w:t>
      </w:r>
      <w:proofErr w:type="spellEnd"/>
      <w:r w:rsidRPr="00AF67C5">
        <w:t xml:space="preserve">” model </w:t>
      </w:r>
      <w:proofErr w:type="spellStart"/>
      <w:r w:rsidRPr="00AF67C5">
        <w:t>of</w:t>
      </w:r>
      <w:proofErr w:type="spellEnd"/>
      <w:r w:rsidRPr="00AF67C5">
        <w:t xml:space="preserve"> </w:t>
      </w:r>
      <w:proofErr w:type="spellStart"/>
      <w:r w:rsidRPr="00AF67C5">
        <w:t>addiction</w:t>
      </w:r>
      <w:proofErr w:type="spellEnd"/>
      <w:r w:rsidRPr="00AF67C5">
        <w:t xml:space="preserve"> </w:t>
      </w:r>
      <w:proofErr w:type="spellStart"/>
      <w:r w:rsidRPr="00AF67C5">
        <w:t>within</w:t>
      </w:r>
      <w:proofErr w:type="spellEnd"/>
      <w:r w:rsidRPr="00AF67C5">
        <w:t xml:space="preserve"> a </w:t>
      </w:r>
      <w:proofErr w:type="spellStart"/>
      <w:r w:rsidRPr="00AF67C5">
        <w:t>biopsychosocial</w:t>
      </w:r>
      <w:proofErr w:type="spellEnd"/>
      <w:r w:rsidRPr="00AF67C5">
        <w:t xml:space="preserve"> framework’, </w:t>
      </w:r>
      <w:proofErr w:type="spellStart"/>
      <w:r w:rsidRPr="00AF67C5">
        <w:rPr>
          <w:i/>
          <w:iCs/>
        </w:rPr>
        <w:t>Journal</w:t>
      </w:r>
      <w:proofErr w:type="spellEnd"/>
      <w:r w:rsidRPr="00AF67C5">
        <w:rPr>
          <w:i/>
          <w:iCs/>
        </w:rPr>
        <w:t xml:space="preserve"> </w:t>
      </w:r>
      <w:proofErr w:type="spellStart"/>
      <w:r w:rsidRPr="00AF67C5">
        <w:rPr>
          <w:i/>
          <w:iCs/>
        </w:rPr>
        <w:t>of</w:t>
      </w:r>
      <w:proofErr w:type="spellEnd"/>
      <w:r w:rsidRPr="00AF67C5">
        <w:rPr>
          <w:i/>
          <w:iCs/>
        </w:rPr>
        <w:t xml:space="preserve"> Substance Use</w:t>
      </w:r>
      <w:r w:rsidRPr="00AF67C5">
        <w:t xml:space="preserve">, 10(4), pp. 191–197. </w:t>
      </w:r>
      <w:proofErr w:type="spellStart"/>
      <w:r w:rsidRPr="00AF67C5">
        <w:t>doi</w:t>
      </w:r>
      <w:proofErr w:type="spellEnd"/>
      <w:r w:rsidRPr="00AF67C5">
        <w:t xml:space="preserve">: 10.1080/14659890500114359. </w:t>
      </w:r>
    </w:p>
    <w:p w14:paraId="306828F8" w14:textId="60C3D967" w:rsidR="0018113B" w:rsidRDefault="00B02ECD" w:rsidP="00681F61">
      <w:pPr>
        <w:numPr>
          <w:ilvl w:val="0"/>
          <w:numId w:val="3"/>
        </w:numPr>
      </w:pPr>
      <w:r w:rsidRPr="00B02ECD">
        <w:t>Kolář, M. (</w:t>
      </w:r>
      <w:r>
        <w:t>1997</w:t>
      </w:r>
      <w:r w:rsidRPr="00B02ECD">
        <w:t>) </w:t>
      </w:r>
      <w:r w:rsidRPr="00B02ECD">
        <w:rPr>
          <w:i/>
          <w:iCs/>
        </w:rPr>
        <w:t xml:space="preserve">Skrytý svět šikanování ve </w:t>
      </w:r>
      <w:proofErr w:type="gramStart"/>
      <w:r w:rsidRPr="00B02ECD">
        <w:rPr>
          <w:i/>
          <w:iCs/>
        </w:rPr>
        <w:t>školách :</w:t>
      </w:r>
      <w:proofErr w:type="gramEnd"/>
      <w:r w:rsidRPr="00B02ECD">
        <w:rPr>
          <w:i/>
          <w:iCs/>
        </w:rPr>
        <w:t xml:space="preserve"> příčiny, diagnostika a praktická pomoc</w:t>
      </w:r>
      <w:r w:rsidRPr="00B02ECD">
        <w:t xml:space="preserve">. 1. vyd. Portál (Pedagogická praxe (Portál)). </w:t>
      </w:r>
      <w:proofErr w:type="spellStart"/>
      <w:r w:rsidRPr="00B02ECD">
        <w:t>Available</w:t>
      </w:r>
      <w:proofErr w:type="spellEnd"/>
      <w:r w:rsidRPr="00B02ECD">
        <w:t xml:space="preserve"> </w:t>
      </w:r>
      <w:proofErr w:type="spellStart"/>
      <w:r w:rsidRPr="00B02ECD">
        <w:t>at</w:t>
      </w:r>
      <w:proofErr w:type="spellEnd"/>
      <w:r w:rsidRPr="00B02ECD">
        <w:t xml:space="preserve">: </w:t>
      </w:r>
      <w:hyperlink r:id="rId31" w:history="1">
        <w:r w:rsidRPr="00EE6920">
          <w:rPr>
            <w:rStyle w:val="Hypertextovodkaz"/>
          </w:rPr>
          <w:t>https://search.ebscohost.com/login.aspx?direct=true&amp;db=cat03959a&amp;AN=upol.m0269102&amp;authtype=shib&amp;lang=cs&amp;site=eds-live&amp;scope=site</w:t>
        </w:r>
      </w:hyperlink>
      <w:r>
        <w:t xml:space="preserve"> </w:t>
      </w:r>
    </w:p>
    <w:p w14:paraId="293650BD" w14:textId="77777777" w:rsidR="00F65B4D" w:rsidRPr="00F65B4D" w:rsidRDefault="00F65B4D" w:rsidP="00F65B4D">
      <w:pPr>
        <w:numPr>
          <w:ilvl w:val="0"/>
          <w:numId w:val="3"/>
        </w:numPr>
      </w:pPr>
      <w:r w:rsidRPr="00F65B4D">
        <w:t>'</w:t>
      </w:r>
      <w:proofErr w:type="spellStart"/>
      <w:r w:rsidRPr="00F65B4D">
        <w:t>Sexual</w:t>
      </w:r>
      <w:proofErr w:type="spellEnd"/>
      <w:r w:rsidRPr="00F65B4D">
        <w:t xml:space="preserve"> </w:t>
      </w:r>
      <w:proofErr w:type="spellStart"/>
      <w:r w:rsidRPr="00F65B4D">
        <w:t>violence</w:t>
      </w:r>
      <w:proofErr w:type="spellEnd"/>
      <w:r w:rsidRPr="00F65B4D">
        <w:t xml:space="preserve"> </w:t>
      </w:r>
      <w:proofErr w:type="spellStart"/>
      <w:r w:rsidRPr="00F65B4D">
        <w:t>is</w:t>
      </w:r>
      <w:proofErr w:type="spellEnd"/>
      <w:r w:rsidRPr="00F65B4D">
        <w:t xml:space="preserve"> a </w:t>
      </w:r>
      <w:proofErr w:type="spellStart"/>
      <w:r w:rsidRPr="00F65B4D">
        <w:t>threat</w:t>
      </w:r>
      <w:proofErr w:type="spellEnd"/>
      <w:r w:rsidRPr="00F65B4D">
        <w:t xml:space="preserve"> to </w:t>
      </w:r>
      <w:proofErr w:type="spellStart"/>
      <w:r w:rsidRPr="00F65B4D">
        <w:t>every</w:t>
      </w:r>
      <w:proofErr w:type="spellEnd"/>
      <w:r w:rsidRPr="00F65B4D">
        <w:t xml:space="preserve"> </w:t>
      </w:r>
      <w:proofErr w:type="spellStart"/>
      <w:r w:rsidRPr="00F65B4D">
        <w:t>individual's</w:t>
      </w:r>
      <w:proofErr w:type="spellEnd"/>
      <w:r w:rsidRPr="00F65B4D">
        <w:t xml:space="preserve"> </w:t>
      </w:r>
      <w:proofErr w:type="spellStart"/>
      <w:r w:rsidRPr="00F65B4D">
        <w:t>right</w:t>
      </w:r>
      <w:proofErr w:type="spellEnd"/>
      <w:r w:rsidRPr="00F65B4D">
        <w:t xml:space="preserve"> to a </w:t>
      </w:r>
      <w:proofErr w:type="spellStart"/>
      <w:r w:rsidRPr="00F65B4D">
        <w:t>life</w:t>
      </w:r>
      <w:proofErr w:type="spellEnd"/>
      <w:r w:rsidRPr="00F65B4D">
        <w:t xml:space="preserve"> </w:t>
      </w:r>
      <w:proofErr w:type="spellStart"/>
      <w:r w:rsidRPr="00F65B4D">
        <w:t>of</w:t>
      </w:r>
      <w:proofErr w:type="spellEnd"/>
      <w:r w:rsidRPr="00F65B4D">
        <w:t xml:space="preserve"> dignity' – UN </w:t>
      </w:r>
      <w:proofErr w:type="spellStart"/>
      <w:r w:rsidRPr="00F65B4D">
        <w:t>chief</w:t>
      </w:r>
      <w:proofErr w:type="spellEnd"/>
      <w:r w:rsidRPr="00F65B4D">
        <w:t xml:space="preserve"> | United </w:t>
      </w:r>
      <w:proofErr w:type="spellStart"/>
      <w:r w:rsidRPr="00F65B4D">
        <w:t>Nations</w:t>
      </w:r>
      <w:proofErr w:type="spellEnd"/>
      <w:r w:rsidRPr="00F65B4D">
        <w:t xml:space="preserve"> </w:t>
      </w:r>
      <w:proofErr w:type="spellStart"/>
      <w:r w:rsidRPr="00F65B4D">
        <w:t>Peacekeeping</w:t>
      </w:r>
      <w:proofErr w:type="spellEnd"/>
      <w:r w:rsidRPr="00F65B4D">
        <w:t>. [online]. Dostupné z: </w:t>
      </w:r>
      <w:hyperlink r:id="rId32" w:history="1">
        <w:r w:rsidRPr="00F65B4D">
          <w:rPr>
            <w:rStyle w:val="Hypertextovodkaz"/>
          </w:rPr>
          <w:t>https://peacekeeping.un.org/en/sexual-violence-is-threat-to-every-individuals-right-to-life-of-dignity-un-chief</w:t>
        </w:r>
      </w:hyperlink>
    </w:p>
    <w:p w14:paraId="52D36001" w14:textId="36C335C5" w:rsidR="00F65B4D" w:rsidRPr="00F65B4D" w:rsidRDefault="00F65B4D" w:rsidP="00F65B4D">
      <w:pPr>
        <w:numPr>
          <w:ilvl w:val="0"/>
          <w:numId w:val="3"/>
        </w:numPr>
      </w:pPr>
      <w:r w:rsidRPr="00F65B4D">
        <w:lastRenderedPageBreak/>
        <w:t>Krug EG, Dahlberg LL, Mercy JA, </w:t>
      </w:r>
      <w:proofErr w:type="spellStart"/>
      <w:r w:rsidRPr="00F65B4D">
        <w:t>Zwi</w:t>
      </w:r>
      <w:proofErr w:type="spellEnd"/>
      <w:r w:rsidRPr="00F65B4D">
        <w:t> AB, </w:t>
      </w:r>
      <w:proofErr w:type="spellStart"/>
      <w:r w:rsidRPr="00F65B4D">
        <w:t>Lozano</w:t>
      </w:r>
      <w:proofErr w:type="spellEnd"/>
      <w:r w:rsidRPr="00F65B4D">
        <w:t> R (</w:t>
      </w:r>
      <w:proofErr w:type="spellStart"/>
      <w:r w:rsidRPr="00F65B4D">
        <w:t>Eds</w:t>
      </w:r>
      <w:proofErr w:type="spellEnd"/>
      <w:r w:rsidRPr="00F65B4D">
        <w:t>.), </w:t>
      </w:r>
      <w:proofErr w:type="spellStart"/>
      <w:r w:rsidRPr="00F65B4D">
        <w:t>Statistical</w:t>
      </w:r>
      <w:proofErr w:type="spellEnd"/>
      <w:r w:rsidRPr="00F65B4D">
        <w:t xml:space="preserve"> </w:t>
      </w:r>
      <w:proofErr w:type="spellStart"/>
      <w:r w:rsidRPr="00F65B4D">
        <w:t>annex</w:t>
      </w:r>
      <w:proofErr w:type="spellEnd"/>
      <w:r w:rsidRPr="00F65B4D">
        <w:t xml:space="preserve">: </w:t>
      </w:r>
      <w:proofErr w:type="spellStart"/>
      <w:r w:rsidR="00F62FEC">
        <w:rPr>
          <w:i/>
          <w:iCs/>
        </w:rPr>
        <w:t>W</w:t>
      </w:r>
      <w:r w:rsidRPr="00F62FEC">
        <w:rPr>
          <w:i/>
          <w:iCs/>
        </w:rPr>
        <w:t>orld</w:t>
      </w:r>
      <w:proofErr w:type="spellEnd"/>
      <w:r w:rsidRPr="00F62FEC">
        <w:rPr>
          <w:i/>
          <w:iCs/>
        </w:rPr>
        <w:t xml:space="preserve"> report on </w:t>
      </w:r>
      <w:proofErr w:type="spellStart"/>
      <w:r w:rsidRPr="00F62FEC">
        <w:rPr>
          <w:i/>
          <w:iCs/>
        </w:rPr>
        <w:t>violence</w:t>
      </w:r>
      <w:proofErr w:type="spellEnd"/>
      <w:r w:rsidRPr="00F62FEC">
        <w:rPr>
          <w:i/>
          <w:iCs/>
        </w:rPr>
        <w:t xml:space="preserve"> and </w:t>
      </w:r>
      <w:proofErr w:type="spellStart"/>
      <w:r w:rsidRPr="00F62FEC">
        <w:rPr>
          <w:i/>
          <w:iCs/>
        </w:rPr>
        <w:t>health</w:t>
      </w:r>
      <w:proofErr w:type="spellEnd"/>
      <w:r w:rsidRPr="00F65B4D">
        <w:t>, </w:t>
      </w:r>
      <w:proofErr w:type="spellStart"/>
      <w:r w:rsidRPr="00F65B4D">
        <w:t>World</w:t>
      </w:r>
      <w:proofErr w:type="spellEnd"/>
      <w:r w:rsidRPr="00F65B4D">
        <w:t xml:space="preserve"> </w:t>
      </w:r>
      <w:proofErr w:type="spellStart"/>
      <w:r w:rsidRPr="00F65B4D">
        <w:t>Health</w:t>
      </w:r>
      <w:proofErr w:type="spellEnd"/>
      <w:r w:rsidRPr="00F65B4D">
        <w:t xml:space="preserve"> </w:t>
      </w:r>
      <w:proofErr w:type="spellStart"/>
      <w:r w:rsidRPr="00F65B4D">
        <w:t>Organization</w:t>
      </w:r>
      <w:proofErr w:type="spellEnd"/>
      <w:r w:rsidRPr="00F65B4D">
        <w:t>, </w:t>
      </w:r>
      <w:proofErr w:type="spellStart"/>
      <w:r w:rsidRPr="00F65B4D">
        <w:t>Geneva</w:t>
      </w:r>
      <w:proofErr w:type="spellEnd"/>
      <w:r w:rsidRPr="00F65B4D">
        <w:t> (2002)</w:t>
      </w:r>
    </w:p>
    <w:p w14:paraId="5478399B" w14:textId="4F6C14DC" w:rsidR="00B02ECD" w:rsidRDefault="00F65B4D" w:rsidP="001360C8">
      <w:pPr>
        <w:numPr>
          <w:ilvl w:val="0"/>
          <w:numId w:val="3"/>
        </w:numPr>
      </w:pPr>
      <w:proofErr w:type="spellStart"/>
      <w:r w:rsidRPr="00F62FEC">
        <w:rPr>
          <w:i/>
          <w:iCs/>
        </w:rPr>
        <w:t>Violence</w:t>
      </w:r>
      <w:proofErr w:type="spellEnd"/>
      <w:r w:rsidRPr="00F62FEC">
        <w:rPr>
          <w:i/>
          <w:iCs/>
        </w:rPr>
        <w:t xml:space="preserve"> </w:t>
      </w:r>
      <w:proofErr w:type="spellStart"/>
      <w:r w:rsidRPr="00F62FEC">
        <w:rPr>
          <w:i/>
          <w:iCs/>
        </w:rPr>
        <w:t>against</w:t>
      </w:r>
      <w:proofErr w:type="spellEnd"/>
      <w:r w:rsidRPr="00F62FEC">
        <w:rPr>
          <w:i/>
          <w:iCs/>
        </w:rPr>
        <w:t xml:space="preserve"> </w:t>
      </w:r>
      <w:proofErr w:type="spellStart"/>
      <w:r w:rsidRPr="00F62FEC">
        <w:rPr>
          <w:i/>
          <w:iCs/>
        </w:rPr>
        <w:t>women</w:t>
      </w:r>
      <w:proofErr w:type="spellEnd"/>
      <w:r w:rsidRPr="00F62FEC">
        <w:rPr>
          <w:i/>
          <w:iCs/>
        </w:rPr>
        <w:t xml:space="preserve">: </w:t>
      </w:r>
      <w:proofErr w:type="spellStart"/>
      <w:r w:rsidRPr="00F62FEC">
        <w:rPr>
          <w:i/>
          <w:iCs/>
        </w:rPr>
        <w:t>an</w:t>
      </w:r>
      <w:proofErr w:type="spellEnd"/>
      <w:r w:rsidRPr="00F62FEC">
        <w:rPr>
          <w:i/>
          <w:iCs/>
        </w:rPr>
        <w:t xml:space="preserve"> EU-</w:t>
      </w:r>
      <w:proofErr w:type="spellStart"/>
      <w:r w:rsidRPr="00F62FEC">
        <w:rPr>
          <w:i/>
          <w:iCs/>
        </w:rPr>
        <w:t>wide</w:t>
      </w:r>
      <w:proofErr w:type="spellEnd"/>
      <w:r w:rsidRPr="00F62FEC">
        <w:rPr>
          <w:i/>
          <w:iCs/>
        </w:rPr>
        <w:t xml:space="preserve"> </w:t>
      </w:r>
      <w:proofErr w:type="spellStart"/>
      <w:r w:rsidRPr="00F62FEC">
        <w:rPr>
          <w:i/>
          <w:iCs/>
        </w:rPr>
        <w:t>survey</w:t>
      </w:r>
      <w:proofErr w:type="spellEnd"/>
      <w:r w:rsidRPr="00F62FEC">
        <w:rPr>
          <w:i/>
          <w:iCs/>
        </w:rPr>
        <w:t>.</w:t>
      </w:r>
      <w:r w:rsidRPr="00F65B4D">
        <w:t xml:space="preserve"> </w:t>
      </w:r>
      <w:proofErr w:type="spellStart"/>
      <w:r w:rsidRPr="00F65B4D">
        <w:t>Main</w:t>
      </w:r>
      <w:proofErr w:type="spellEnd"/>
      <w:r w:rsidRPr="00F65B4D">
        <w:t xml:space="preserve"> </w:t>
      </w:r>
      <w:proofErr w:type="spellStart"/>
      <w:r w:rsidRPr="00F65B4D">
        <w:t>results</w:t>
      </w:r>
      <w:proofErr w:type="spellEnd"/>
      <w:r w:rsidRPr="00F65B4D">
        <w:t xml:space="preserve"> report | </w:t>
      </w:r>
      <w:proofErr w:type="spellStart"/>
      <w:r w:rsidRPr="00F65B4D">
        <w:t>European</w:t>
      </w:r>
      <w:proofErr w:type="spellEnd"/>
      <w:r w:rsidRPr="00F65B4D">
        <w:t xml:space="preserve"> Union </w:t>
      </w:r>
      <w:proofErr w:type="spellStart"/>
      <w:r w:rsidRPr="00F65B4D">
        <w:t>Agency</w:t>
      </w:r>
      <w:proofErr w:type="spellEnd"/>
      <w:r w:rsidRPr="00F65B4D">
        <w:t xml:space="preserve"> </w:t>
      </w:r>
      <w:proofErr w:type="spellStart"/>
      <w:r w:rsidRPr="00F65B4D">
        <w:t>for</w:t>
      </w:r>
      <w:proofErr w:type="spellEnd"/>
      <w:r w:rsidRPr="00F65B4D">
        <w:t xml:space="preserve"> </w:t>
      </w:r>
      <w:proofErr w:type="spellStart"/>
      <w:r w:rsidRPr="00F65B4D">
        <w:t>Fundamental</w:t>
      </w:r>
      <w:proofErr w:type="spellEnd"/>
      <w:r w:rsidRPr="00F65B4D">
        <w:t xml:space="preserve"> </w:t>
      </w:r>
      <w:proofErr w:type="spellStart"/>
      <w:r w:rsidRPr="00F65B4D">
        <w:t>Rights</w:t>
      </w:r>
      <w:proofErr w:type="spellEnd"/>
      <w:r w:rsidRPr="00F65B4D">
        <w:t>. </w:t>
      </w:r>
      <w:proofErr w:type="spellStart"/>
      <w:r w:rsidRPr="00F65B4D">
        <w:rPr>
          <w:i/>
          <w:iCs/>
        </w:rPr>
        <w:t>Redirecting</w:t>
      </w:r>
      <w:proofErr w:type="spellEnd"/>
      <w:r w:rsidRPr="00F65B4D">
        <w:rPr>
          <w:i/>
          <w:iCs/>
        </w:rPr>
        <w:t xml:space="preserve"> to </w:t>
      </w:r>
      <w:hyperlink r:id="rId33" w:history="1">
        <w:r w:rsidR="00F62FEC" w:rsidRPr="00EA5551">
          <w:rPr>
            <w:rStyle w:val="Hypertextovodkaz"/>
            <w:i/>
            <w:iCs/>
          </w:rPr>
          <w:t>https://fra.europa.eu/en</w:t>
        </w:r>
      </w:hyperlink>
      <w:r w:rsidR="00F62FEC">
        <w:rPr>
          <w:i/>
          <w:iCs/>
        </w:rPr>
        <w:t xml:space="preserve"> </w:t>
      </w:r>
      <w:r w:rsidRPr="00F65B4D">
        <w:t xml:space="preserve"> [online]. Copyright © </w:t>
      </w:r>
      <w:proofErr w:type="spellStart"/>
      <w:r w:rsidRPr="00F65B4D">
        <w:t>European</w:t>
      </w:r>
      <w:proofErr w:type="spellEnd"/>
      <w:r w:rsidRPr="00F65B4D">
        <w:t xml:space="preserve"> Union </w:t>
      </w:r>
      <w:proofErr w:type="spellStart"/>
      <w:r w:rsidRPr="00F65B4D">
        <w:t>Agency</w:t>
      </w:r>
      <w:proofErr w:type="spellEnd"/>
      <w:r w:rsidRPr="00F65B4D">
        <w:t xml:space="preserve"> </w:t>
      </w:r>
      <w:proofErr w:type="spellStart"/>
      <w:r w:rsidRPr="00F65B4D">
        <w:t>for</w:t>
      </w:r>
      <w:proofErr w:type="spellEnd"/>
      <w:r w:rsidRPr="00F65B4D">
        <w:t xml:space="preserve"> </w:t>
      </w:r>
      <w:proofErr w:type="spellStart"/>
      <w:r w:rsidRPr="00F65B4D">
        <w:t>Fundamental</w:t>
      </w:r>
      <w:proofErr w:type="spellEnd"/>
      <w:r w:rsidRPr="00F65B4D">
        <w:t xml:space="preserve"> </w:t>
      </w:r>
      <w:proofErr w:type="spellStart"/>
      <w:r w:rsidRPr="00F65B4D">
        <w:t>Rights</w:t>
      </w:r>
      <w:proofErr w:type="spellEnd"/>
      <w:r w:rsidRPr="00F65B4D">
        <w:t>, 200</w:t>
      </w:r>
      <w:r>
        <w:t>7</w:t>
      </w:r>
      <w:r w:rsidRPr="00F65B4D">
        <w:t>. Dostupné z: </w:t>
      </w:r>
      <w:hyperlink r:id="rId34" w:history="1">
        <w:r w:rsidRPr="00F65B4D">
          <w:rPr>
            <w:rStyle w:val="Hypertextovodkaz"/>
          </w:rPr>
          <w:t>https://fra.europa.eu/en/publication/2014/violence-against-women-eu-wide-survey-main-results-report</w:t>
        </w:r>
      </w:hyperlink>
    </w:p>
    <w:p w14:paraId="7388FB95" w14:textId="7688D76E" w:rsidR="00392AB3" w:rsidRDefault="00FE1082" w:rsidP="00681F61">
      <w:pPr>
        <w:numPr>
          <w:ilvl w:val="0"/>
          <w:numId w:val="3"/>
        </w:numPr>
      </w:pPr>
      <w:r w:rsidRPr="00FE1082">
        <w:t xml:space="preserve">Sexuální násilí | </w:t>
      </w:r>
      <w:proofErr w:type="spellStart"/>
      <w:r w:rsidRPr="00FE1082">
        <w:t>proFem</w:t>
      </w:r>
      <w:proofErr w:type="spellEnd"/>
      <w:r w:rsidRPr="00FE1082">
        <w:t>. </w:t>
      </w:r>
      <w:proofErr w:type="spellStart"/>
      <w:r w:rsidRPr="00FE1082">
        <w:rPr>
          <w:i/>
          <w:iCs/>
        </w:rPr>
        <w:t>Homepage</w:t>
      </w:r>
      <w:proofErr w:type="spellEnd"/>
      <w:r w:rsidRPr="00FE1082">
        <w:rPr>
          <w:i/>
          <w:iCs/>
        </w:rPr>
        <w:t xml:space="preserve"> | </w:t>
      </w:r>
      <w:proofErr w:type="spellStart"/>
      <w:r w:rsidRPr="00FE1082">
        <w:rPr>
          <w:i/>
          <w:iCs/>
        </w:rPr>
        <w:t>proFem</w:t>
      </w:r>
      <w:proofErr w:type="spellEnd"/>
      <w:r w:rsidRPr="00FE1082">
        <w:t xml:space="preserve"> [online]. Copyright © </w:t>
      </w:r>
      <w:proofErr w:type="spellStart"/>
      <w:r w:rsidRPr="00FE1082">
        <w:t>proFem</w:t>
      </w:r>
      <w:proofErr w:type="spellEnd"/>
      <w:r w:rsidRPr="00FE1082">
        <w:t>. Dostupné z: </w:t>
      </w:r>
      <w:hyperlink r:id="rId35" w:history="1">
        <w:r w:rsidRPr="00FE1082">
          <w:rPr>
            <w:rStyle w:val="Hypertextovodkaz"/>
          </w:rPr>
          <w:t>https://www.profem.cz/cs/s-cim-pomahame/sexualni-nasili</w:t>
        </w:r>
      </w:hyperlink>
    </w:p>
    <w:p w14:paraId="6582A753" w14:textId="65B0D167" w:rsidR="00FE1082" w:rsidRDefault="00F92398" w:rsidP="00681F61">
      <w:pPr>
        <w:numPr>
          <w:ilvl w:val="0"/>
          <w:numId w:val="3"/>
        </w:numPr>
      </w:pPr>
      <w:r w:rsidRPr="00F92398">
        <w:rPr>
          <w:i/>
          <w:iCs/>
        </w:rPr>
        <w:t>Zákony.centrum.cz</w:t>
      </w:r>
      <w:r w:rsidRPr="00F92398">
        <w:t> [online]. Dostupné z: </w:t>
      </w:r>
      <w:hyperlink r:id="rId36" w:history="1">
        <w:r w:rsidRPr="00F92398">
          <w:rPr>
            <w:rStyle w:val="Hypertextovodkaz"/>
          </w:rPr>
          <w:t>http://zakony.centrum.cz/trestni-zakonik/cast-2-hlava-3</w:t>
        </w:r>
      </w:hyperlink>
    </w:p>
    <w:p w14:paraId="2A338040" w14:textId="17C0C182" w:rsidR="007E7E3E" w:rsidRDefault="007040F7" w:rsidP="00681F61">
      <w:pPr>
        <w:numPr>
          <w:ilvl w:val="0"/>
          <w:numId w:val="3"/>
        </w:numPr>
      </w:pPr>
      <w:r w:rsidRPr="007040F7">
        <w:t xml:space="preserve">Co je to ta nezisková organizace? | </w:t>
      </w:r>
      <w:proofErr w:type="spellStart"/>
      <w:r w:rsidRPr="007040F7">
        <w:t>mylaw</w:t>
      </w:r>
      <w:proofErr w:type="spellEnd"/>
      <w:r w:rsidRPr="007040F7">
        <w:t>. </w:t>
      </w:r>
      <w:proofErr w:type="spellStart"/>
      <w:proofErr w:type="gramStart"/>
      <w:r w:rsidRPr="007040F7">
        <w:rPr>
          <w:i/>
          <w:iCs/>
        </w:rPr>
        <w:t>Mylaw</w:t>
      </w:r>
      <w:proofErr w:type="spellEnd"/>
      <w:r w:rsidR="00F62FEC">
        <w:rPr>
          <w:i/>
          <w:iCs/>
        </w:rPr>
        <w:t xml:space="preserve"> </w:t>
      </w:r>
      <w:r w:rsidRPr="007040F7">
        <w:rPr>
          <w:i/>
          <w:iCs/>
        </w:rPr>
        <w:t>- Najdeme</w:t>
      </w:r>
      <w:proofErr w:type="gramEnd"/>
      <w:r w:rsidRPr="007040F7">
        <w:rPr>
          <w:i/>
          <w:iCs/>
        </w:rPr>
        <w:t xml:space="preserve"> vám ideálního advokáta</w:t>
      </w:r>
      <w:r w:rsidRPr="007040F7">
        <w:t> [online]. Copyright © 2022 MYLAW s.r.o.</w:t>
      </w:r>
      <w:r w:rsidR="00F62FEC">
        <w:t xml:space="preserve"> </w:t>
      </w:r>
      <w:r w:rsidRPr="007040F7">
        <w:t>Dostupné z: </w:t>
      </w:r>
      <w:hyperlink r:id="rId37" w:history="1">
        <w:r w:rsidRPr="007040F7">
          <w:rPr>
            <w:rStyle w:val="Hypertextovodkaz"/>
          </w:rPr>
          <w:t>https://mylaw.cz/clanek/co-je-to-ta-neziskova-organizace-761</w:t>
        </w:r>
      </w:hyperlink>
    </w:p>
    <w:p w14:paraId="3E0AAF45" w14:textId="2F561784" w:rsidR="003D1E1B" w:rsidRDefault="003D1E1B" w:rsidP="00681F61">
      <w:pPr>
        <w:numPr>
          <w:ilvl w:val="0"/>
          <w:numId w:val="3"/>
        </w:numPr>
      </w:pPr>
      <w:r w:rsidRPr="003D1E1B">
        <w:t>Sociální</w:t>
      </w:r>
      <w:r w:rsidR="00F62FEC">
        <w:t xml:space="preserve"> </w:t>
      </w:r>
      <w:r w:rsidRPr="003D1E1B">
        <w:t>služby. </w:t>
      </w:r>
      <w:r w:rsidRPr="003D1E1B">
        <w:rPr>
          <w:i/>
          <w:iCs/>
        </w:rPr>
        <w:t>Průvodce</w:t>
      </w:r>
      <w:r w:rsidRPr="003D1E1B">
        <w:t> [online]. Copyright ©. Dostupné z: </w:t>
      </w:r>
      <w:hyperlink r:id="rId38" w:history="1">
        <w:r w:rsidRPr="003D1E1B">
          <w:rPr>
            <w:rStyle w:val="Hypertextovodkaz"/>
          </w:rPr>
          <w:t>https://www.mpsv.cz/socialni-sluzby-1</w:t>
        </w:r>
      </w:hyperlink>
    </w:p>
    <w:p w14:paraId="2E67BBE8" w14:textId="04609A83" w:rsidR="00871E3C" w:rsidRDefault="008547F0" w:rsidP="00681F61">
      <w:pPr>
        <w:numPr>
          <w:ilvl w:val="0"/>
          <w:numId w:val="3"/>
        </w:numPr>
      </w:pPr>
      <w:r w:rsidRPr="008547F0">
        <w:t>Legislativa a systém sociálně-právní ochrany. </w:t>
      </w:r>
      <w:r w:rsidRPr="008547F0">
        <w:rPr>
          <w:i/>
          <w:iCs/>
        </w:rPr>
        <w:t>Průvodce</w:t>
      </w:r>
      <w:r w:rsidRPr="008547F0">
        <w:t xml:space="preserve"> [online]. Copyright </w:t>
      </w:r>
      <w:proofErr w:type="gramStart"/>
      <w:r w:rsidRPr="008547F0">
        <w:t>© .</w:t>
      </w:r>
      <w:proofErr w:type="gramEnd"/>
      <w:r w:rsidRPr="008547F0">
        <w:t xml:space="preserve"> Dostupné z: </w:t>
      </w:r>
      <w:hyperlink r:id="rId39" w:history="1">
        <w:r w:rsidRPr="008547F0">
          <w:rPr>
            <w:rStyle w:val="Hypertextovodkaz"/>
          </w:rPr>
          <w:t>https://www.mpsv.cz/legislativa-a-system-socialne-pravni-ochrany</w:t>
        </w:r>
      </w:hyperlink>
    </w:p>
    <w:p w14:paraId="09143FBA" w14:textId="5085A825" w:rsidR="00205E30" w:rsidRDefault="00205E30" w:rsidP="00681F61">
      <w:pPr>
        <w:numPr>
          <w:ilvl w:val="0"/>
          <w:numId w:val="3"/>
        </w:numPr>
      </w:pPr>
      <w:proofErr w:type="gramStart"/>
      <w:r w:rsidRPr="007E4D30">
        <w:rPr>
          <w:i/>
          <w:iCs/>
        </w:rPr>
        <w:t>Mediace</w:t>
      </w:r>
      <w:r w:rsidRPr="00205E30">
        <w:t xml:space="preserve"> - PMS</w:t>
      </w:r>
      <w:proofErr w:type="gramEnd"/>
      <w:r w:rsidRPr="00205E30">
        <w:t xml:space="preserve"> - Probační a mediační služba PMS – Probační a mediační služba. </w:t>
      </w:r>
      <w:proofErr w:type="spellStart"/>
      <w:proofErr w:type="gramStart"/>
      <w:r w:rsidRPr="00205E30">
        <w:t>Home</w:t>
      </w:r>
      <w:proofErr w:type="spellEnd"/>
      <w:r w:rsidRPr="00205E30">
        <w:t xml:space="preserve"> - PMS</w:t>
      </w:r>
      <w:proofErr w:type="gramEnd"/>
      <w:r w:rsidRPr="00205E30">
        <w:t xml:space="preserve"> - Probační a mediační služba PMS – Probační a mediační služba [online]. Dostupné z: </w:t>
      </w:r>
      <w:hyperlink r:id="rId40" w:history="1">
        <w:r w:rsidRPr="00296BD6">
          <w:rPr>
            <w:rStyle w:val="Hypertextovodkaz"/>
          </w:rPr>
          <w:t>https://www.pmscr.cz/mediace/</w:t>
        </w:r>
      </w:hyperlink>
      <w:r>
        <w:t xml:space="preserve"> </w:t>
      </w:r>
    </w:p>
    <w:p w14:paraId="329084BC" w14:textId="63DBDF43" w:rsidR="00933CEF" w:rsidRDefault="00933CEF" w:rsidP="00681F61">
      <w:pPr>
        <w:numPr>
          <w:ilvl w:val="0"/>
          <w:numId w:val="3"/>
        </w:numPr>
      </w:pPr>
      <w:r w:rsidRPr="007E4D30">
        <w:rPr>
          <w:i/>
          <w:iCs/>
        </w:rPr>
        <w:t>Metoda, metodika, metodologie</w:t>
      </w:r>
      <w:r w:rsidRPr="00933CEF">
        <w:t xml:space="preserve"> — Přírodovědecká fakulta UK. [online]. Dostupné z: </w:t>
      </w:r>
      <w:hyperlink r:id="rId41" w:history="1">
        <w:r w:rsidRPr="00573262">
          <w:rPr>
            <w:rStyle w:val="Hypertextovodkaz"/>
          </w:rPr>
          <w:t>https://www.natur.cuni.cz/geografie/geoinformatika-kartografie/studium/bakalarske-studium/pravidla-pro-bakalarske-prace/metoda-metodika-metodolige</w:t>
        </w:r>
      </w:hyperlink>
      <w:r>
        <w:t xml:space="preserve"> </w:t>
      </w:r>
    </w:p>
    <w:p w14:paraId="0511000F" w14:textId="25793FCD" w:rsidR="00117AA5" w:rsidRDefault="00117AA5" w:rsidP="00681F61">
      <w:pPr>
        <w:numPr>
          <w:ilvl w:val="0"/>
          <w:numId w:val="3"/>
        </w:numPr>
      </w:pPr>
      <w:proofErr w:type="spellStart"/>
      <w:r w:rsidRPr="00117AA5">
        <w:t>Hendl</w:t>
      </w:r>
      <w:proofErr w:type="spellEnd"/>
      <w:r w:rsidRPr="00117AA5">
        <w:t xml:space="preserve">, J. (2016) </w:t>
      </w:r>
      <w:r w:rsidRPr="007E4D30">
        <w:rPr>
          <w:i/>
          <w:iCs/>
        </w:rPr>
        <w:t xml:space="preserve">Kvalitativní </w:t>
      </w:r>
      <w:proofErr w:type="gramStart"/>
      <w:r w:rsidRPr="007E4D30">
        <w:rPr>
          <w:i/>
          <w:iCs/>
        </w:rPr>
        <w:t>výzkum :</w:t>
      </w:r>
      <w:proofErr w:type="gramEnd"/>
      <w:r w:rsidRPr="007E4D30">
        <w:rPr>
          <w:i/>
          <w:iCs/>
        </w:rPr>
        <w:t xml:space="preserve"> základní teorie, metody a aplikace</w:t>
      </w:r>
      <w:r w:rsidRPr="00117AA5">
        <w:t xml:space="preserve">. Čtvrté, přepracované a rozšířené vydání. Portál. </w:t>
      </w:r>
      <w:proofErr w:type="spellStart"/>
      <w:r w:rsidRPr="00117AA5">
        <w:t>Available</w:t>
      </w:r>
      <w:proofErr w:type="spellEnd"/>
      <w:r w:rsidRPr="00117AA5">
        <w:t xml:space="preserve"> </w:t>
      </w:r>
      <w:proofErr w:type="spellStart"/>
      <w:r w:rsidRPr="00117AA5">
        <w:t>at</w:t>
      </w:r>
      <w:proofErr w:type="spellEnd"/>
      <w:r w:rsidRPr="00117AA5">
        <w:t xml:space="preserve">: </w:t>
      </w:r>
      <w:hyperlink r:id="rId42" w:history="1">
        <w:r w:rsidRPr="00F35CF4">
          <w:rPr>
            <w:rStyle w:val="Hypertextovodkaz"/>
          </w:rPr>
          <w:t>https://search.ebscohost.com/login.aspx?direct=true&amp;AuthType=ip,shib&amp;db=cat03959a&amp;AN=upol.0194991&amp;lang=cs&amp;site=eds-live&amp;scope=site</w:t>
        </w:r>
      </w:hyperlink>
      <w:r>
        <w:t xml:space="preserve"> </w:t>
      </w:r>
    </w:p>
    <w:p w14:paraId="3791734A" w14:textId="44CC68D2" w:rsidR="00117AA5" w:rsidRDefault="00117AA5" w:rsidP="00681F61">
      <w:pPr>
        <w:numPr>
          <w:ilvl w:val="0"/>
          <w:numId w:val="3"/>
        </w:numPr>
      </w:pPr>
      <w:proofErr w:type="spellStart"/>
      <w:r w:rsidRPr="00117AA5">
        <w:lastRenderedPageBreak/>
        <w:t>Creswell</w:t>
      </w:r>
      <w:proofErr w:type="spellEnd"/>
      <w:r w:rsidRPr="00117AA5">
        <w:t xml:space="preserve">, J. W. (2013) </w:t>
      </w:r>
      <w:proofErr w:type="spellStart"/>
      <w:r w:rsidRPr="007E4D30">
        <w:rPr>
          <w:i/>
          <w:iCs/>
        </w:rPr>
        <w:t>Qualitative</w:t>
      </w:r>
      <w:proofErr w:type="spellEnd"/>
      <w:r w:rsidRPr="007E4D30">
        <w:rPr>
          <w:i/>
          <w:iCs/>
        </w:rPr>
        <w:t xml:space="preserve"> </w:t>
      </w:r>
      <w:proofErr w:type="spellStart"/>
      <w:r w:rsidRPr="007E4D30">
        <w:rPr>
          <w:i/>
          <w:iCs/>
        </w:rPr>
        <w:t>inquiry</w:t>
      </w:r>
      <w:proofErr w:type="spellEnd"/>
      <w:r w:rsidRPr="007E4D30">
        <w:rPr>
          <w:i/>
          <w:iCs/>
        </w:rPr>
        <w:t xml:space="preserve"> &amp; </w:t>
      </w:r>
      <w:proofErr w:type="spellStart"/>
      <w:r w:rsidRPr="007E4D30">
        <w:rPr>
          <w:i/>
          <w:iCs/>
        </w:rPr>
        <w:t>research</w:t>
      </w:r>
      <w:proofErr w:type="spellEnd"/>
      <w:r w:rsidRPr="007E4D30">
        <w:rPr>
          <w:i/>
          <w:iCs/>
        </w:rPr>
        <w:t xml:space="preserve"> design: </w:t>
      </w:r>
      <w:proofErr w:type="spellStart"/>
      <w:r w:rsidRPr="007E4D30">
        <w:rPr>
          <w:i/>
          <w:iCs/>
        </w:rPr>
        <w:t>choosing</w:t>
      </w:r>
      <w:proofErr w:type="spellEnd"/>
      <w:r w:rsidRPr="007E4D30">
        <w:rPr>
          <w:i/>
          <w:iCs/>
        </w:rPr>
        <w:t xml:space="preserve"> </w:t>
      </w:r>
      <w:proofErr w:type="spellStart"/>
      <w:r w:rsidRPr="007E4D30">
        <w:rPr>
          <w:i/>
          <w:iCs/>
        </w:rPr>
        <w:t>among</w:t>
      </w:r>
      <w:proofErr w:type="spellEnd"/>
      <w:r w:rsidRPr="007E4D30">
        <w:rPr>
          <w:i/>
          <w:iCs/>
        </w:rPr>
        <w:t xml:space="preserve"> </w:t>
      </w:r>
      <w:proofErr w:type="spellStart"/>
      <w:r w:rsidRPr="007E4D30">
        <w:rPr>
          <w:i/>
          <w:iCs/>
        </w:rPr>
        <w:t>five</w:t>
      </w:r>
      <w:proofErr w:type="spellEnd"/>
      <w:r w:rsidRPr="007E4D30">
        <w:rPr>
          <w:i/>
          <w:iCs/>
        </w:rPr>
        <w:t xml:space="preserve"> </w:t>
      </w:r>
      <w:proofErr w:type="spellStart"/>
      <w:r w:rsidRPr="007E4D30">
        <w:rPr>
          <w:i/>
          <w:iCs/>
        </w:rPr>
        <w:t>approaches</w:t>
      </w:r>
      <w:proofErr w:type="spellEnd"/>
      <w:r w:rsidRPr="007E4D30">
        <w:rPr>
          <w:i/>
          <w:iCs/>
        </w:rPr>
        <w:t>.</w:t>
      </w:r>
      <w:r w:rsidRPr="00117AA5">
        <w:t xml:space="preserve"> </w:t>
      </w:r>
      <w:proofErr w:type="spellStart"/>
      <w:r w:rsidRPr="00117AA5">
        <w:t>Third</w:t>
      </w:r>
      <w:proofErr w:type="spellEnd"/>
      <w:r w:rsidRPr="00117AA5">
        <w:t xml:space="preserve"> </w:t>
      </w:r>
      <w:proofErr w:type="spellStart"/>
      <w:r w:rsidRPr="00117AA5">
        <w:t>edition</w:t>
      </w:r>
      <w:proofErr w:type="spellEnd"/>
      <w:r w:rsidRPr="00117AA5">
        <w:t xml:space="preserve">. SAGE. </w:t>
      </w:r>
      <w:proofErr w:type="spellStart"/>
      <w:r w:rsidRPr="00117AA5">
        <w:t>Available</w:t>
      </w:r>
      <w:proofErr w:type="spellEnd"/>
      <w:r w:rsidRPr="00117AA5">
        <w:t xml:space="preserve"> </w:t>
      </w:r>
      <w:proofErr w:type="spellStart"/>
      <w:r w:rsidRPr="00117AA5">
        <w:t>at</w:t>
      </w:r>
      <w:proofErr w:type="spellEnd"/>
      <w:r w:rsidRPr="00117AA5">
        <w:t xml:space="preserve">: </w:t>
      </w:r>
      <w:hyperlink r:id="rId43" w:history="1">
        <w:r w:rsidRPr="00F35CF4">
          <w:rPr>
            <w:rStyle w:val="Hypertextovodkaz"/>
          </w:rPr>
          <w:t>https://search.ebscohost.com/login.aspx?direct=true&amp;AuthType=ip,shib&amp;db=cat03959a&amp;AN=upol.0081057&amp;lang=cs&amp;site=eds-live&amp;scope=site</w:t>
        </w:r>
      </w:hyperlink>
      <w:r>
        <w:t xml:space="preserve"> </w:t>
      </w:r>
    </w:p>
    <w:p w14:paraId="25541832" w14:textId="39D52B48" w:rsidR="0070244F" w:rsidRDefault="0070244F" w:rsidP="0070244F">
      <w:pPr>
        <w:pStyle w:val="Odstavecseseznamem"/>
        <w:numPr>
          <w:ilvl w:val="0"/>
          <w:numId w:val="3"/>
        </w:numPr>
        <w:jc w:val="left"/>
        <w:rPr>
          <w:rFonts w:cs="Times New Roman"/>
          <w:szCs w:val="24"/>
        </w:rPr>
      </w:pPr>
      <w:r w:rsidRPr="00AC06BC">
        <w:rPr>
          <w:rFonts w:cs="Times New Roman"/>
          <w:szCs w:val="24"/>
        </w:rPr>
        <w:t>B</w:t>
      </w:r>
      <w:r w:rsidR="007E4D30">
        <w:rPr>
          <w:rFonts w:cs="Times New Roman"/>
          <w:szCs w:val="24"/>
        </w:rPr>
        <w:t>eránková</w:t>
      </w:r>
      <w:r w:rsidRPr="00AC06BC">
        <w:rPr>
          <w:rFonts w:cs="Times New Roman"/>
          <w:szCs w:val="24"/>
        </w:rPr>
        <w:t xml:space="preserve">, Kristýna. </w:t>
      </w:r>
      <w:r w:rsidRPr="00AC06BC">
        <w:rPr>
          <w:rFonts w:cs="Times New Roman"/>
          <w:i/>
          <w:iCs/>
          <w:szCs w:val="24"/>
        </w:rPr>
        <w:t>Postoj pedagogických pracovníků k zavedení sociální práce na vybrané základní škole</w:t>
      </w:r>
      <w:r w:rsidRPr="00AC06BC">
        <w:rPr>
          <w:rFonts w:cs="Times New Roman"/>
          <w:szCs w:val="24"/>
        </w:rPr>
        <w:t xml:space="preserve"> [online]. Brno, 2021. Dostupné z: </w:t>
      </w:r>
      <w:hyperlink r:id="rId44" w:history="1">
        <w:r w:rsidRPr="0027737F">
          <w:rPr>
            <w:rStyle w:val="Hypertextovodkaz"/>
            <w:rFonts w:cs="Times New Roman"/>
            <w:szCs w:val="24"/>
          </w:rPr>
          <w:t>https://is.muni.cz/th/rnond/</w:t>
        </w:r>
      </w:hyperlink>
      <w:r>
        <w:rPr>
          <w:rFonts w:cs="Times New Roman"/>
          <w:szCs w:val="24"/>
        </w:rPr>
        <w:t xml:space="preserve"> </w:t>
      </w:r>
      <w:r w:rsidRPr="00AC06BC">
        <w:rPr>
          <w:rFonts w:cs="Times New Roman"/>
          <w:szCs w:val="24"/>
        </w:rPr>
        <w:t>. Bakalářská práce. Masarykova univerzita, Fakulta sociálních studií. Vedoucí práce Monika PUNOVÁ.</w:t>
      </w:r>
    </w:p>
    <w:p w14:paraId="26310F1B" w14:textId="1893F110" w:rsidR="0070244F" w:rsidRDefault="0070244F" w:rsidP="0070244F">
      <w:pPr>
        <w:pStyle w:val="Odstavecseseznamem"/>
        <w:numPr>
          <w:ilvl w:val="0"/>
          <w:numId w:val="3"/>
        </w:numPr>
        <w:jc w:val="left"/>
        <w:rPr>
          <w:rFonts w:cs="Times New Roman"/>
          <w:szCs w:val="24"/>
        </w:rPr>
      </w:pPr>
      <w:r w:rsidRPr="00AC06BC">
        <w:rPr>
          <w:rFonts w:cs="Times New Roman"/>
          <w:szCs w:val="24"/>
        </w:rPr>
        <w:t>T</w:t>
      </w:r>
      <w:r w:rsidR="007E4D30">
        <w:rPr>
          <w:rFonts w:cs="Times New Roman"/>
          <w:szCs w:val="24"/>
        </w:rPr>
        <w:t>rubačová</w:t>
      </w:r>
      <w:r w:rsidRPr="00AC06BC">
        <w:rPr>
          <w:rFonts w:cs="Times New Roman"/>
          <w:szCs w:val="24"/>
        </w:rPr>
        <w:t xml:space="preserve">, Ivana. </w:t>
      </w:r>
      <w:r w:rsidRPr="007E4D30">
        <w:rPr>
          <w:rFonts w:cs="Times New Roman"/>
          <w:i/>
          <w:iCs/>
          <w:szCs w:val="24"/>
        </w:rPr>
        <w:t>Sociální pedagog a uplatnění jeho profesních kompetencí ve škole</w:t>
      </w:r>
      <w:r w:rsidRPr="00AC06BC">
        <w:rPr>
          <w:rFonts w:cs="Times New Roman"/>
          <w:szCs w:val="24"/>
        </w:rPr>
        <w:t xml:space="preserve"> [online]. Zlín, 2016. Dostupné z: </w:t>
      </w:r>
      <w:hyperlink r:id="rId45" w:history="1">
        <w:r w:rsidRPr="0027737F">
          <w:rPr>
            <w:rStyle w:val="Hypertextovodkaz"/>
            <w:rFonts w:cs="Times New Roman"/>
            <w:szCs w:val="24"/>
          </w:rPr>
          <w:t>https://theses.cz/id/hy0fn3/</w:t>
        </w:r>
      </w:hyperlink>
      <w:r>
        <w:rPr>
          <w:rFonts w:cs="Times New Roman"/>
          <w:szCs w:val="24"/>
        </w:rPr>
        <w:t xml:space="preserve"> </w:t>
      </w:r>
      <w:r w:rsidRPr="00AC06BC">
        <w:rPr>
          <w:rFonts w:cs="Times New Roman"/>
          <w:szCs w:val="24"/>
        </w:rPr>
        <w:t xml:space="preserve">. Diplomová práce. Univerzita Tomáše Bati ve Zlíně, Fakulta humanitních studií. Vedoucí práce doc. PhDr. Zlatica </w:t>
      </w:r>
      <w:proofErr w:type="spellStart"/>
      <w:r w:rsidRPr="00AC06BC">
        <w:rPr>
          <w:rFonts w:cs="Times New Roman"/>
          <w:szCs w:val="24"/>
        </w:rPr>
        <w:t>Bakošová</w:t>
      </w:r>
      <w:proofErr w:type="spellEnd"/>
      <w:r w:rsidRPr="00AC06BC">
        <w:rPr>
          <w:rFonts w:cs="Times New Roman"/>
          <w:szCs w:val="24"/>
        </w:rPr>
        <w:t>, CSc.</w:t>
      </w:r>
    </w:p>
    <w:p w14:paraId="431D4996" w14:textId="033C6117" w:rsidR="0070244F" w:rsidRDefault="0070244F" w:rsidP="0070244F">
      <w:pPr>
        <w:pStyle w:val="Odstavecseseznamem"/>
        <w:numPr>
          <w:ilvl w:val="0"/>
          <w:numId w:val="3"/>
        </w:numPr>
        <w:jc w:val="left"/>
        <w:rPr>
          <w:rFonts w:cs="Times New Roman"/>
          <w:szCs w:val="24"/>
        </w:rPr>
      </w:pPr>
      <w:r w:rsidRPr="00EF6F35">
        <w:rPr>
          <w:rFonts w:cs="Times New Roman"/>
          <w:szCs w:val="24"/>
        </w:rPr>
        <w:t xml:space="preserve">Svaz měst a obcí České republiky [online]. Copyright </w:t>
      </w:r>
      <w:proofErr w:type="gramStart"/>
      <w:r w:rsidRPr="00EF6F35">
        <w:rPr>
          <w:rFonts w:cs="Times New Roman"/>
          <w:szCs w:val="24"/>
        </w:rPr>
        <w:t>© .</w:t>
      </w:r>
      <w:proofErr w:type="gramEnd"/>
      <w:r w:rsidRPr="00EF6F35">
        <w:rPr>
          <w:rFonts w:cs="Times New Roman"/>
          <w:szCs w:val="24"/>
        </w:rPr>
        <w:t xml:space="preserve"> Dostupné z: </w:t>
      </w:r>
      <w:hyperlink r:id="rId46" w:history="1">
        <w:r w:rsidRPr="0027737F">
          <w:rPr>
            <w:rStyle w:val="Hypertextovodkaz"/>
            <w:rFonts w:cs="Times New Roman"/>
            <w:szCs w:val="24"/>
          </w:rPr>
          <w:t>https://www.smocr.cz/Shared/Clanky/4591/studie-4.pdf</w:t>
        </w:r>
      </w:hyperlink>
      <w:r>
        <w:rPr>
          <w:rFonts w:cs="Times New Roman"/>
          <w:szCs w:val="24"/>
        </w:rPr>
        <w:t xml:space="preserve"> </w:t>
      </w:r>
    </w:p>
    <w:p w14:paraId="559CE3F8" w14:textId="65EFD519" w:rsidR="0070244F" w:rsidRDefault="007E4D30" w:rsidP="0070244F">
      <w:pPr>
        <w:pStyle w:val="Odstavecseseznamem"/>
        <w:numPr>
          <w:ilvl w:val="0"/>
          <w:numId w:val="3"/>
        </w:numPr>
        <w:jc w:val="left"/>
        <w:rPr>
          <w:rFonts w:cs="Times New Roman"/>
          <w:szCs w:val="24"/>
        </w:rPr>
      </w:pPr>
      <w:r>
        <w:rPr>
          <w:rFonts w:cs="Times New Roman"/>
          <w:szCs w:val="24"/>
        </w:rPr>
        <w:t>Čech</w:t>
      </w:r>
      <w:r w:rsidR="0070244F" w:rsidRPr="00AC06BC">
        <w:rPr>
          <w:rFonts w:cs="Times New Roman"/>
          <w:szCs w:val="24"/>
        </w:rPr>
        <w:t>, Lukáš</w:t>
      </w:r>
      <w:r w:rsidR="0070244F" w:rsidRPr="007E4D30">
        <w:rPr>
          <w:rFonts w:cs="Times New Roman"/>
          <w:i/>
          <w:iCs/>
          <w:szCs w:val="24"/>
        </w:rPr>
        <w:t>. Sociální pedagog na základní škole</w:t>
      </w:r>
      <w:r w:rsidR="0070244F" w:rsidRPr="00AC06BC">
        <w:rPr>
          <w:rFonts w:cs="Times New Roman"/>
          <w:szCs w:val="24"/>
        </w:rPr>
        <w:t xml:space="preserve">[online]. Brno, 2012. Dostupné z: </w:t>
      </w:r>
      <w:hyperlink r:id="rId47" w:history="1">
        <w:r w:rsidR="0070244F" w:rsidRPr="0027737F">
          <w:rPr>
            <w:rStyle w:val="Hypertextovodkaz"/>
            <w:rFonts w:cs="Times New Roman"/>
            <w:szCs w:val="24"/>
          </w:rPr>
          <w:t>https://theses.cz/id/xplori/</w:t>
        </w:r>
      </w:hyperlink>
      <w:r w:rsidR="0070244F">
        <w:rPr>
          <w:rFonts w:cs="Times New Roman"/>
          <w:szCs w:val="24"/>
        </w:rPr>
        <w:t xml:space="preserve"> </w:t>
      </w:r>
      <w:r w:rsidR="0070244F" w:rsidRPr="00AC06BC">
        <w:rPr>
          <w:rFonts w:cs="Times New Roman"/>
          <w:szCs w:val="24"/>
        </w:rPr>
        <w:t>. Bakalářská práce. Masarykova univerzita, Pedagogická fakulta. Vedoucí práce Mgr. Lenka Gulová, Ph.D.</w:t>
      </w:r>
      <w:r w:rsidR="0070244F">
        <w:rPr>
          <w:rFonts w:cs="Times New Roman"/>
          <w:szCs w:val="24"/>
        </w:rPr>
        <w:t xml:space="preserve"> </w:t>
      </w:r>
    </w:p>
    <w:p w14:paraId="7EE2912F" w14:textId="70DE1D46" w:rsidR="0070244F" w:rsidRDefault="007E4D30" w:rsidP="0070244F">
      <w:pPr>
        <w:pStyle w:val="Odstavecseseznamem"/>
        <w:numPr>
          <w:ilvl w:val="0"/>
          <w:numId w:val="3"/>
        </w:numPr>
        <w:jc w:val="left"/>
        <w:rPr>
          <w:rFonts w:cs="Times New Roman"/>
          <w:szCs w:val="24"/>
        </w:rPr>
      </w:pPr>
      <w:r>
        <w:rPr>
          <w:rFonts w:cs="Times New Roman"/>
          <w:szCs w:val="24"/>
        </w:rPr>
        <w:t>B</w:t>
      </w:r>
      <w:r w:rsidRPr="007E4D30">
        <w:rPr>
          <w:rFonts w:cs="Times New Roman"/>
          <w:szCs w:val="24"/>
        </w:rPr>
        <w:t>ö</w:t>
      </w:r>
      <w:r>
        <w:rPr>
          <w:rFonts w:cs="Times New Roman"/>
          <w:szCs w:val="24"/>
        </w:rPr>
        <w:t>hmová</w:t>
      </w:r>
      <w:r w:rsidR="0070244F" w:rsidRPr="007C41A5">
        <w:rPr>
          <w:rFonts w:cs="Times New Roman"/>
          <w:szCs w:val="24"/>
        </w:rPr>
        <w:t xml:space="preserve">, Jana. </w:t>
      </w:r>
      <w:r w:rsidR="0070244F" w:rsidRPr="007E4D30">
        <w:rPr>
          <w:rFonts w:cs="Times New Roman"/>
          <w:i/>
          <w:iCs/>
          <w:szCs w:val="24"/>
        </w:rPr>
        <w:t>Pozice a činnost sociálního pedagoga na ZŠ Staňkova v</w:t>
      </w:r>
      <w:r w:rsidRPr="007E4D30">
        <w:rPr>
          <w:rFonts w:cs="Times New Roman"/>
          <w:i/>
          <w:iCs/>
          <w:szCs w:val="24"/>
        </w:rPr>
        <w:t> </w:t>
      </w:r>
      <w:r w:rsidR="0070244F" w:rsidRPr="007E4D30">
        <w:rPr>
          <w:rFonts w:cs="Times New Roman"/>
          <w:i/>
          <w:iCs/>
          <w:szCs w:val="24"/>
        </w:rPr>
        <w:t>Brně</w:t>
      </w:r>
      <w:r>
        <w:rPr>
          <w:rFonts w:cs="Times New Roman"/>
          <w:szCs w:val="24"/>
        </w:rPr>
        <w:t xml:space="preserve"> </w:t>
      </w:r>
      <w:r w:rsidR="0070244F" w:rsidRPr="007C41A5">
        <w:rPr>
          <w:rFonts w:cs="Times New Roman"/>
          <w:szCs w:val="24"/>
        </w:rPr>
        <w:t xml:space="preserve">[online]. Brno, 2014. Dostupné z: </w:t>
      </w:r>
      <w:hyperlink r:id="rId48" w:history="1">
        <w:r w:rsidR="0070244F" w:rsidRPr="0027737F">
          <w:rPr>
            <w:rStyle w:val="Hypertextovodkaz"/>
            <w:rFonts w:cs="Times New Roman"/>
            <w:szCs w:val="24"/>
          </w:rPr>
          <w:t>https://theses.cz/id/1952zs/</w:t>
        </w:r>
      </w:hyperlink>
      <w:r w:rsidR="0070244F">
        <w:rPr>
          <w:rFonts w:cs="Times New Roman"/>
          <w:szCs w:val="24"/>
        </w:rPr>
        <w:t xml:space="preserve"> </w:t>
      </w:r>
      <w:r w:rsidR="0070244F" w:rsidRPr="007C41A5">
        <w:rPr>
          <w:rFonts w:cs="Times New Roman"/>
          <w:szCs w:val="24"/>
        </w:rPr>
        <w:t xml:space="preserve">. Diplomová práce. Masarykova univerzita, Pedagogická fakulta. Vedoucí práce Mgr. et Mgr. Martina </w:t>
      </w:r>
      <w:proofErr w:type="spellStart"/>
      <w:r w:rsidR="0070244F" w:rsidRPr="007C41A5">
        <w:rPr>
          <w:rFonts w:cs="Times New Roman"/>
          <w:szCs w:val="24"/>
        </w:rPr>
        <w:t>Kurowski</w:t>
      </w:r>
      <w:proofErr w:type="spellEnd"/>
      <w:r w:rsidR="0070244F" w:rsidRPr="007C41A5">
        <w:rPr>
          <w:rFonts w:cs="Times New Roman"/>
          <w:szCs w:val="24"/>
        </w:rPr>
        <w:t>, Ph.D.</w:t>
      </w:r>
    </w:p>
    <w:p w14:paraId="54E8AE16" w14:textId="1415F03B" w:rsidR="0070244F" w:rsidRDefault="0070244F" w:rsidP="0070244F">
      <w:pPr>
        <w:pStyle w:val="Odstavecseseznamem"/>
        <w:numPr>
          <w:ilvl w:val="0"/>
          <w:numId w:val="3"/>
        </w:numPr>
        <w:jc w:val="left"/>
        <w:rPr>
          <w:rFonts w:cs="Times New Roman"/>
          <w:szCs w:val="24"/>
        </w:rPr>
      </w:pPr>
      <w:r w:rsidRPr="007370AB">
        <w:rPr>
          <w:rFonts w:cs="Times New Roman"/>
          <w:szCs w:val="24"/>
        </w:rPr>
        <w:t>H</w:t>
      </w:r>
      <w:r w:rsidR="007E4D30">
        <w:rPr>
          <w:rFonts w:cs="Times New Roman"/>
          <w:szCs w:val="24"/>
        </w:rPr>
        <w:t>avlíková</w:t>
      </w:r>
      <w:r w:rsidRPr="007370AB">
        <w:rPr>
          <w:rFonts w:cs="Times New Roman"/>
          <w:szCs w:val="24"/>
        </w:rPr>
        <w:t xml:space="preserve">, Jana, </w:t>
      </w:r>
      <w:r w:rsidR="007E4D30">
        <w:rPr>
          <w:rFonts w:cs="Times New Roman"/>
          <w:szCs w:val="24"/>
        </w:rPr>
        <w:t>Krchňavá</w:t>
      </w:r>
      <w:r w:rsidRPr="007370AB">
        <w:rPr>
          <w:rFonts w:cs="Times New Roman"/>
          <w:szCs w:val="24"/>
        </w:rPr>
        <w:t>,</w:t>
      </w:r>
      <w:r w:rsidR="00191C1A">
        <w:rPr>
          <w:rFonts w:cs="Times New Roman"/>
          <w:szCs w:val="24"/>
        </w:rPr>
        <w:t xml:space="preserve"> </w:t>
      </w:r>
      <w:r w:rsidR="007E4D30">
        <w:rPr>
          <w:rFonts w:cs="Times New Roman"/>
          <w:szCs w:val="24"/>
        </w:rPr>
        <w:t>Anna,</w:t>
      </w:r>
      <w:r w:rsidRPr="007370AB">
        <w:rPr>
          <w:rFonts w:cs="Times New Roman"/>
          <w:szCs w:val="24"/>
        </w:rPr>
        <w:t xml:space="preserve"> R</w:t>
      </w:r>
      <w:r w:rsidR="007E4D30">
        <w:rPr>
          <w:rFonts w:cs="Times New Roman"/>
          <w:szCs w:val="24"/>
        </w:rPr>
        <w:t xml:space="preserve">ůžičková, Jana, </w:t>
      </w:r>
      <w:r w:rsidRPr="007370AB">
        <w:rPr>
          <w:rFonts w:cs="Times New Roman"/>
          <w:szCs w:val="24"/>
        </w:rPr>
        <w:t>Š</w:t>
      </w:r>
      <w:r w:rsidR="007E4D30">
        <w:rPr>
          <w:rFonts w:cs="Times New Roman"/>
          <w:szCs w:val="24"/>
        </w:rPr>
        <w:t>evčíková,</w:t>
      </w:r>
      <w:r w:rsidR="007E4D30" w:rsidRPr="007E4D30">
        <w:t xml:space="preserve"> </w:t>
      </w:r>
      <w:r w:rsidR="007E4D30" w:rsidRPr="007E4D30">
        <w:rPr>
          <w:rFonts w:cs="Times New Roman"/>
          <w:szCs w:val="24"/>
        </w:rPr>
        <w:t>Stanislava</w:t>
      </w:r>
      <w:r w:rsidRPr="007370AB">
        <w:rPr>
          <w:rFonts w:cs="Times New Roman"/>
          <w:szCs w:val="24"/>
        </w:rPr>
        <w:t>. </w:t>
      </w:r>
      <w:r w:rsidRPr="007370AB">
        <w:rPr>
          <w:rFonts w:cs="Times New Roman"/>
          <w:i/>
          <w:iCs/>
          <w:szCs w:val="24"/>
        </w:rPr>
        <w:t>Odborný výkon sociální práce ve veřejné správě a v sociálních službách: role vstupního vzdělání a dalšího vzdělávání</w:t>
      </w:r>
      <w:r w:rsidRPr="007370AB">
        <w:rPr>
          <w:rFonts w:cs="Times New Roman"/>
          <w:szCs w:val="24"/>
        </w:rPr>
        <w:t>. Praha: Výzkumný ústav práce a sociálních věcí, v. v. i., 2018. 126 s. ISBN 978-80-7416-328-9.</w:t>
      </w:r>
    </w:p>
    <w:p w14:paraId="70DC36AA" w14:textId="49420EB8" w:rsidR="00FF7BCB" w:rsidRDefault="0070244F" w:rsidP="0034636D">
      <w:pPr>
        <w:pStyle w:val="Odstavecseseznamem"/>
        <w:numPr>
          <w:ilvl w:val="0"/>
          <w:numId w:val="3"/>
        </w:numPr>
        <w:jc w:val="left"/>
        <w:rPr>
          <w:rFonts w:cs="Times New Roman"/>
          <w:szCs w:val="24"/>
        </w:rPr>
      </w:pPr>
      <w:r w:rsidRPr="004B6C13">
        <w:rPr>
          <w:rFonts w:cs="Times New Roman"/>
          <w:szCs w:val="24"/>
        </w:rPr>
        <w:t>R</w:t>
      </w:r>
      <w:r w:rsidR="007E4D30">
        <w:rPr>
          <w:rFonts w:cs="Times New Roman"/>
          <w:szCs w:val="24"/>
        </w:rPr>
        <w:t>yšková</w:t>
      </w:r>
      <w:r w:rsidRPr="004B6C13">
        <w:rPr>
          <w:rFonts w:cs="Times New Roman"/>
          <w:szCs w:val="24"/>
        </w:rPr>
        <w:t>, Alena. </w:t>
      </w:r>
      <w:r w:rsidRPr="004B6C13">
        <w:rPr>
          <w:rFonts w:cs="Times New Roman"/>
          <w:i/>
          <w:iCs/>
          <w:szCs w:val="24"/>
        </w:rPr>
        <w:t>Komparace činností sociálního pedagoga na základních školách v legislativě a v praxi</w:t>
      </w:r>
      <w:r w:rsidRPr="004B6C13">
        <w:rPr>
          <w:rFonts w:cs="Times New Roman"/>
          <w:szCs w:val="24"/>
        </w:rPr>
        <w:t xml:space="preserve">. Zlín: Univerzita Tomáše Bati ve Zlíně, 2021, 81 s., přílohy 20 s. Dostupné také z: </w:t>
      </w:r>
      <w:hyperlink r:id="rId49" w:history="1">
        <w:r w:rsidRPr="00C42DB1">
          <w:rPr>
            <w:rStyle w:val="Hypertextovodkaz"/>
            <w:rFonts w:cs="Times New Roman"/>
            <w:szCs w:val="24"/>
          </w:rPr>
          <w:t>http://hdl.handle.net/10563/46651</w:t>
        </w:r>
      </w:hyperlink>
      <w:r>
        <w:rPr>
          <w:rFonts w:cs="Times New Roman"/>
          <w:szCs w:val="24"/>
        </w:rPr>
        <w:t xml:space="preserve"> </w:t>
      </w:r>
      <w:r w:rsidRPr="004B6C13">
        <w:rPr>
          <w:rFonts w:cs="Times New Roman"/>
          <w:szCs w:val="24"/>
        </w:rPr>
        <w:t>. Univerzita Tomáše Bati ve Zlíně. Fakulta humanitních studií, Ústav pedagogických věd. Vedoucí práce Staňková, Iva.</w:t>
      </w:r>
    </w:p>
    <w:p w14:paraId="5B25A0B5" w14:textId="5B3F2236" w:rsidR="00F372D6" w:rsidRDefault="00661118" w:rsidP="0034636D">
      <w:pPr>
        <w:pStyle w:val="Odstavecseseznamem"/>
        <w:numPr>
          <w:ilvl w:val="0"/>
          <w:numId w:val="3"/>
        </w:numPr>
        <w:jc w:val="left"/>
        <w:rPr>
          <w:rFonts w:cs="Times New Roman"/>
          <w:szCs w:val="24"/>
        </w:rPr>
        <w:sectPr w:rsidR="00F372D6" w:rsidSect="00E44696">
          <w:footerReference w:type="default" r:id="rId50"/>
          <w:pgSz w:w="11906" w:h="16838"/>
          <w:pgMar w:top="1418" w:right="1134" w:bottom="1418" w:left="1701" w:header="708" w:footer="708" w:gutter="0"/>
          <w:pgNumType w:start="1"/>
          <w:cols w:space="708"/>
          <w:docGrid w:linePitch="360"/>
        </w:sectPr>
      </w:pPr>
      <w:r>
        <w:rPr>
          <w:rFonts w:cs="Times New Roman"/>
          <w:szCs w:val="24"/>
        </w:rPr>
        <w:t>S</w:t>
      </w:r>
      <w:r w:rsidR="007E4D30">
        <w:rPr>
          <w:rFonts w:cs="Times New Roman"/>
          <w:szCs w:val="24"/>
        </w:rPr>
        <w:t>kalová</w:t>
      </w:r>
      <w:r>
        <w:rPr>
          <w:rFonts w:cs="Times New Roman"/>
          <w:szCs w:val="24"/>
        </w:rPr>
        <w:t>, Karolína. Seminární práce na téma Zhodnocení aktuální problematiky do předmětu VAP@, přednášející:</w:t>
      </w:r>
      <w:r w:rsidR="00051B2D">
        <w:rPr>
          <w:rFonts w:cs="Times New Roman"/>
          <w:szCs w:val="24"/>
        </w:rPr>
        <w:t xml:space="preserve"> </w:t>
      </w:r>
      <w:r w:rsidRPr="00661118">
        <w:rPr>
          <w:rFonts w:cs="Times New Roman"/>
          <w:szCs w:val="24"/>
        </w:rPr>
        <w:t>doc. PhDr. René SZOTKOWSKI, Ph.D.</w:t>
      </w:r>
      <w:r>
        <w:rPr>
          <w:rFonts w:cs="Times New Roman"/>
          <w:szCs w:val="24"/>
        </w:rPr>
        <w:t>, 2</w:t>
      </w:r>
      <w:r w:rsidR="00051B2D">
        <w:rPr>
          <w:rFonts w:cs="Times New Roman"/>
          <w:szCs w:val="24"/>
        </w:rPr>
        <w:t>021.</w:t>
      </w:r>
    </w:p>
    <w:p w14:paraId="4EE346D2" w14:textId="1DFC9731" w:rsidR="002C16BB" w:rsidRPr="002C16BB" w:rsidRDefault="002C16BB" w:rsidP="00F372D6">
      <w:pPr>
        <w:ind w:left="2832" w:firstLine="708"/>
        <w:rPr>
          <w:sz w:val="28"/>
          <w:szCs w:val="28"/>
        </w:rPr>
      </w:pPr>
      <w:r w:rsidRPr="002C16BB">
        <w:rPr>
          <w:sz w:val="28"/>
          <w:szCs w:val="28"/>
        </w:rPr>
        <w:lastRenderedPageBreak/>
        <w:t>ANOTACE</w:t>
      </w: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6079"/>
      </w:tblGrid>
      <w:tr w:rsidR="002C16BB" w:rsidRPr="00A63A90" w14:paraId="39E135CC" w14:textId="77777777" w:rsidTr="00A9342B">
        <w:tc>
          <w:tcPr>
            <w:tcW w:w="2962" w:type="dxa"/>
          </w:tcPr>
          <w:p w14:paraId="31496C98" w14:textId="77777777" w:rsidR="002C16BB" w:rsidRPr="00B52F45" w:rsidRDefault="002C16BB" w:rsidP="00A9342B">
            <w:pPr>
              <w:jc w:val="right"/>
              <w:rPr>
                <w:rFonts w:cs="Times New Roman"/>
                <w:b/>
                <w:szCs w:val="24"/>
              </w:rPr>
            </w:pPr>
            <w:r w:rsidRPr="00B52F45">
              <w:rPr>
                <w:rFonts w:cs="Times New Roman"/>
                <w:b/>
                <w:szCs w:val="24"/>
              </w:rPr>
              <w:t>Jméno a přímení:</w:t>
            </w:r>
          </w:p>
        </w:tc>
        <w:tc>
          <w:tcPr>
            <w:tcW w:w="6079" w:type="dxa"/>
          </w:tcPr>
          <w:p w14:paraId="68D7CD05" w14:textId="77777777" w:rsidR="002C16BB" w:rsidRPr="00B52F45" w:rsidRDefault="002C16BB" w:rsidP="00A9342B">
            <w:pPr>
              <w:jc w:val="center"/>
              <w:rPr>
                <w:rFonts w:cs="Times New Roman"/>
                <w:bCs/>
                <w:szCs w:val="24"/>
              </w:rPr>
            </w:pPr>
            <w:r w:rsidRPr="00B52F45">
              <w:rPr>
                <w:rFonts w:cs="Times New Roman"/>
                <w:bCs/>
                <w:szCs w:val="24"/>
              </w:rPr>
              <w:t>Karolína Skalová</w:t>
            </w:r>
          </w:p>
        </w:tc>
      </w:tr>
      <w:tr w:rsidR="002C16BB" w:rsidRPr="00A63A90" w14:paraId="196CC7FB" w14:textId="77777777" w:rsidTr="00A9342B">
        <w:tc>
          <w:tcPr>
            <w:tcW w:w="2962" w:type="dxa"/>
          </w:tcPr>
          <w:p w14:paraId="0FD9AC0D" w14:textId="77777777" w:rsidR="002C16BB" w:rsidRPr="00B52F45" w:rsidRDefault="002C16BB" w:rsidP="00A9342B">
            <w:pPr>
              <w:jc w:val="right"/>
              <w:rPr>
                <w:rFonts w:cs="Times New Roman"/>
                <w:b/>
                <w:szCs w:val="24"/>
              </w:rPr>
            </w:pPr>
            <w:r w:rsidRPr="00B52F45">
              <w:rPr>
                <w:rFonts w:cs="Times New Roman"/>
                <w:b/>
                <w:szCs w:val="24"/>
              </w:rPr>
              <w:t>Katedra nebo ústav:</w:t>
            </w:r>
          </w:p>
        </w:tc>
        <w:tc>
          <w:tcPr>
            <w:tcW w:w="6079" w:type="dxa"/>
          </w:tcPr>
          <w:p w14:paraId="2CAA3981" w14:textId="77777777" w:rsidR="002C16BB" w:rsidRPr="00B52F45" w:rsidRDefault="002C16BB" w:rsidP="00A9342B">
            <w:pPr>
              <w:jc w:val="center"/>
              <w:rPr>
                <w:rFonts w:cs="Times New Roman"/>
                <w:bCs/>
                <w:szCs w:val="24"/>
              </w:rPr>
            </w:pPr>
            <w:r w:rsidRPr="00B52F45">
              <w:rPr>
                <w:rFonts w:cs="Times New Roman"/>
                <w:bCs/>
                <w:szCs w:val="24"/>
              </w:rPr>
              <w:t>Ústav pedagogiky a sociálních studií</w:t>
            </w:r>
          </w:p>
        </w:tc>
      </w:tr>
      <w:tr w:rsidR="002C16BB" w:rsidRPr="00A63A90" w14:paraId="4042632B" w14:textId="77777777" w:rsidTr="00A9342B">
        <w:tc>
          <w:tcPr>
            <w:tcW w:w="2962" w:type="dxa"/>
          </w:tcPr>
          <w:p w14:paraId="7D40B1E9" w14:textId="77777777" w:rsidR="002C16BB" w:rsidRPr="00B52F45" w:rsidRDefault="002C16BB" w:rsidP="00A9342B">
            <w:pPr>
              <w:jc w:val="right"/>
              <w:rPr>
                <w:rFonts w:cs="Times New Roman"/>
                <w:b/>
                <w:szCs w:val="24"/>
              </w:rPr>
            </w:pPr>
            <w:r w:rsidRPr="00B52F45">
              <w:rPr>
                <w:rFonts w:cs="Times New Roman"/>
                <w:b/>
                <w:szCs w:val="24"/>
              </w:rPr>
              <w:t>Vedoucí práce:</w:t>
            </w:r>
          </w:p>
        </w:tc>
        <w:tc>
          <w:tcPr>
            <w:tcW w:w="6079" w:type="dxa"/>
          </w:tcPr>
          <w:p w14:paraId="35F62DA8" w14:textId="77777777" w:rsidR="002C16BB" w:rsidRPr="00B52F45" w:rsidRDefault="002C16BB" w:rsidP="00A9342B">
            <w:pPr>
              <w:jc w:val="center"/>
              <w:rPr>
                <w:rFonts w:cs="Times New Roman"/>
                <w:bCs/>
                <w:szCs w:val="24"/>
              </w:rPr>
            </w:pPr>
            <w:r w:rsidRPr="00B52F45">
              <w:rPr>
                <w:rFonts w:cs="Times New Roman"/>
                <w:bCs/>
                <w:szCs w:val="24"/>
              </w:rPr>
              <w:t>doc. Mgr. Štefan Chudý, Ph.D.</w:t>
            </w:r>
          </w:p>
        </w:tc>
      </w:tr>
      <w:tr w:rsidR="002C16BB" w:rsidRPr="00A63A90" w14:paraId="7C4A1BE0" w14:textId="77777777" w:rsidTr="00A9342B">
        <w:tc>
          <w:tcPr>
            <w:tcW w:w="2962" w:type="dxa"/>
          </w:tcPr>
          <w:p w14:paraId="4DE339FE" w14:textId="77777777" w:rsidR="002C16BB" w:rsidRPr="00B52F45" w:rsidRDefault="002C16BB" w:rsidP="00A9342B">
            <w:pPr>
              <w:jc w:val="right"/>
              <w:rPr>
                <w:rFonts w:cs="Times New Roman"/>
                <w:b/>
                <w:szCs w:val="24"/>
              </w:rPr>
            </w:pPr>
            <w:r w:rsidRPr="00B52F45">
              <w:rPr>
                <w:rFonts w:cs="Times New Roman"/>
                <w:b/>
                <w:szCs w:val="24"/>
              </w:rPr>
              <w:t>Rok obhajoby:</w:t>
            </w:r>
          </w:p>
        </w:tc>
        <w:tc>
          <w:tcPr>
            <w:tcW w:w="6079" w:type="dxa"/>
          </w:tcPr>
          <w:p w14:paraId="2134A928" w14:textId="77777777" w:rsidR="002C16BB" w:rsidRPr="00B52F45" w:rsidRDefault="002C16BB" w:rsidP="00A9342B">
            <w:pPr>
              <w:jc w:val="center"/>
              <w:rPr>
                <w:rFonts w:cs="Times New Roman"/>
                <w:bCs/>
                <w:szCs w:val="24"/>
              </w:rPr>
            </w:pPr>
            <w:r w:rsidRPr="00B52F45">
              <w:rPr>
                <w:rFonts w:cs="Times New Roman"/>
                <w:bCs/>
                <w:szCs w:val="24"/>
              </w:rPr>
              <w:t>2022</w:t>
            </w:r>
          </w:p>
        </w:tc>
      </w:tr>
    </w:tbl>
    <w:tbl>
      <w:tblPr>
        <w:tblStyle w:val="Mkatabulky"/>
        <w:tblpPr w:leftFromText="141" w:rightFromText="141" w:vertAnchor="text" w:horzAnchor="margin" w:tblpY="438"/>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6079"/>
      </w:tblGrid>
      <w:tr w:rsidR="002C16BB" w:rsidRPr="00A63A90" w14:paraId="617806FA" w14:textId="77777777" w:rsidTr="00744944">
        <w:trPr>
          <w:trHeight w:val="538"/>
        </w:trPr>
        <w:tc>
          <w:tcPr>
            <w:tcW w:w="2962" w:type="dxa"/>
          </w:tcPr>
          <w:p w14:paraId="421C50FE" w14:textId="77777777" w:rsidR="002C16BB" w:rsidRPr="00B52F45" w:rsidRDefault="002C16BB" w:rsidP="00A9342B">
            <w:pPr>
              <w:jc w:val="right"/>
              <w:rPr>
                <w:rFonts w:cs="Times New Roman"/>
                <w:b/>
              </w:rPr>
            </w:pPr>
            <w:r w:rsidRPr="00B52F45">
              <w:rPr>
                <w:rFonts w:cs="Times New Roman"/>
                <w:b/>
              </w:rPr>
              <w:t>Název práce:</w:t>
            </w:r>
          </w:p>
          <w:p w14:paraId="535BFA69" w14:textId="77777777" w:rsidR="002C16BB" w:rsidRPr="00B52F45" w:rsidRDefault="002C16BB" w:rsidP="00A9342B">
            <w:pPr>
              <w:jc w:val="right"/>
              <w:rPr>
                <w:rFonts w:cs="Times New Roman"/>
                <w:b/>
              </w:rPr>
            </w:pPr>
          </w:p>
        </w:tc>
        <w:tc>
          <w:tcPr>
            <w:tcW w:w="6079" w:type="dxa"/>
          </w:tcPr>
          <w:p w14:paraId="166FFE35" w14:textId="42CD1B3D" w:rsidR="002C16BB" w:rsidRPr="002C16BB" w:rsidRDefault="002C16BB" w:rsidP="002C16BB">
            <w:pPr>
              <w:rPr>
                <w:rFonts w:cs="Times New Roman"/>
                <w:bCs/>
              </w:rPr>
            </w:pPr>
            <w:r w:rsidRPr="00B52F45">
              <w:rPr>
                <w:rFonts w:cs="Times New Roman"/>
                <w:bCs/>
              </w:rPr>
              <w:t>Sociální pedagog a jeho uplatnění v prostředí ZŠ</w:t>
            </w:r>
          </w:p>
        </w:tc>
      </w:tr>
      <w:tr w:rsidR="002C16BB" w:rsidRPr="00A63A90" w14:paraId="72695879" w14:textId="77777777" w:rsidTr="00A9342B">
        <w:trPr>
          <w:trHeight w:val="830"/>
        </w:trPr>
        <w:tc>
          <w:tcPr>
            <w:tcW w:w="2962" w:type="dxa"/>
          </w:tcPr>
          <w:p w14:paraId="54B088D9" w14:textId="77777777" w:rsidR="002C16BB" w:rsidRPr="00B52F45" w:rsidRDefault="002C16BB" w:rsidP="00A9342B">
            <w:pPr>
              <w:jc w:val="right"/>
              <w:rPr>
                <w:rFonts w:cs="Times New Roman"/>
                <w:b/>
              </w:rPr>
            </w:pPr>
            <w:r w:rsidRPr="00B52F45">
              <w:rPr>
                <w:rFonts w:cs="Times New Roman"/>
                <w:b/>
              </w:rPr>
              <w:t>Název práce v angličtině:</w:t>
            </w:r>
          </w:p>
        </w:tc>
        <w:tc>
          <w:tcPr>
            <w:tcW w:w="6079" w:type="dxa"/>
          </w:tcPr>
          <w:p w14:paraId="046A05B3" w14:textId="77777777" w:rsidR="002C16BB" w:rsidRPr="00B52F45" w:rsidRDefault="002C16BB" w:rsidP="002C16BB">
            <w:pPr>
              <w:rPr>
                <w:rFonts w:cs="Times New Roman"/>
                <w:bCs/>
              </w:rPr>
            </w:pP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educator</w:t>
            </w:r>
            <w:proofErr w:type="spellEnd"/>
            <w:r w:rsidRPr="00B52F45">
              <w:rPr>
                <w:rFonts w:cs="Times New Roman"/>
                <w:bCs/>
              </w:rPr>
              <w:t xml:space="preserve"> and his </w:t>
            </w:r>
            <w:proofErr w:type="spellStart"/>
            <w:r w:rsidRPr="00B52F45">
              <w:rPr>
                <w:rFonts w:cs="Times New Roman"/>
                <w:bCs/>
              </w:rPr>
              <w:t>application</w:t>
            </w:r>
            <w:proofErr w:type="spellEnd"/>
            <w:r w:rsidRPr="00B52F45">
              <w:rPr>
                <w:rFonts w:cs="Times New Roman"/>
                <w:bCs/>
              </w:rPr>
              <w:t xml:space="preserve"> in environment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primary</w:t>
            </w:r>
            <w:proofErr w:type="spellEnd"/>
            <w:r w:rsidRPr="00B52F45">
              <w:rPr>
                <w:rFonts w:cs="Times New Roman"/>
                <w:bCs/>
              </w:rPr>
              <w:t xml:space="preserve"> </w:t>
            </w:r>
            <w:proofErr w:type="spellStart"/>
            <w:r w:rsidRPr="00B52F45">
              <w:rPr>
                <w:rFonts w:cs="Times New Roman"/>
                <w:bCs/>
              </w:rPr>
              <w:t>school</w:t>
            </w:r>
            <w:proofErr w:type="spellEnd"/>
          </w:p>
        </w:tc>
      </w:tr>
      <w:tr w:rsidR="002C16BB" w:rsidRPr="00A63A90" w14:paraId="34CEABA1" w14:textId="77777777" w:rsidTr="00A9342B">
        <w:tc>
          <w:tcPr>
            <w:tcW w:w="2962" w:type="dxa"/>
          </w:tcPr>
          <w:p w14:paraId="4E741FDA" w14:textId="77777777" w:rsidR="002C16BB" w:rsidRPr="00B52F45" w:rsidRDefault="002C16BB" w:rsidP="00A9342B">
            <w:pPr>
              <w:jc w:val="right"/>
              <w:rPr>
                <w:rFonts w:cs="Times New Roman"/>
                <w:b/>
              </w:rPr>
            </w:pPr>
            <w:r w:rsidRPr="00B52F45">
              <w:rPr>
                <w:rFonts w:cs="Times New Roman"/>
                <w:b/>
              </w:rPr>
              <w:t>Anotace práce:</w:t>
            </w:r>
          </w:p>
        </w:tc>
        <w:tc>
          <w:tcPr>
            <w:tcW w:w="6079" w:type="dxa"/>
          </w:tcPr>
          <w:p w14:paraId="57F6DED0" w14:textId="2E1F2061" w:rsidR="002C16BB" w:rsidRPr="00B52F45" w:rsidRDefault="008E5118" w:rsidP="00A9342B">
            <w:pPr>
              <w:rPr>
                <w:rFonts w:cs="Times New Roman"/>
                <w:szCs w:val="24"/>
              </w:rPr>
            </w:pPr>
            <w:r w:rsidRPr="008E5118">
              <w:rPr>
                <w:rFonts w:cs="Times New Roman"/>
                <w:szCs w:val="24"/>
              </w:rPr>
              <w:t>V bakalářské práci na téma Sociální pedagog a jeho uplatnění v prostředí ZŠ se zabývám názory pedagogických pracovníků na uplatnění sociálního pedagoga na základních školách a také na jejich teze ohledně zavedení sociálního pedagoga do zákona č. 563/2004 Sb. o pedagogických pracovnících. Cílem mé práce bylo tedy zjistit, jak si pedagogičtí pracovníci na základních školách představují práci sociálního pedagoga a jaké jsou jejich názory na zařazení sociálního pedagoga do již zmíněného zákona o pedagogických pracovnících. Jako výzkumnou metodu jsem zvolila metodu dotazníkového šetření. Data jsem analyzovala pomocí metody otevřeného kódování a obsahové analýzy. V empirické části práce jsou data, získaná během výzkumu, interpretována a v závěru práce jsou zodpovězeny hlavní výzkumné otázky.</w:t>
            </w:r>
          </w:p>
        </w:tc>
      </w:tr>
      <w:tr w:rsidR="002C16BB" w:rsidRPr="00A63A90" w14:paraId="77E8FD38" w14:textId="77777777" w:rsidTr="00A9342B">
        <w:tc>
          <w:tcPr>
            <w:tcW w:w="2962" w:type="dxa"/>
          </w:tcPr>
          <w:p w14:paraId="779AFFB3" w14:textId="77777777" w:rsidR="002C16BB" w:rsidRPr="00B52F45" w:rsidRDefault="002C16BB" w:rsidP="00A9342B">
            <w:pPr>
              <w:jc w:val="right"/>
              <w:rPr>
                <w:rFonts w:cs="Times New Roman"/>
                <w:b/>
              </w:rPr>
            </w:pPr>
            <w:r w:rsidRPr="00B52F45">
              <w:rPr>
                <w:rFonts w:cs="Times New Roman"/>
                <w:b/>
              </w:rPr>
              <w:t>Klíčová slova:</w:t>
            </w:r>
          </w:p>
        </w:tc>
        <w:tc>
          <w:tcPr>
            <w:tcW w:w="6079" w:type="dxa"/>
          </w:tcPr>
          <w:p w14:paraId="1050696C" w14:textId="77777777" w:rsidR="002C16BB" w:rsidRPr="00B52F45" w:rsidRDefault="002C16BB" w:rsidP="00A9342B">
            <w:pPr>
              <w:rPr>
                <w:rFonts w:cs="Times New Roman"/>
                <w:bCs/>
              </w:rPr>
            </w:pPr>
            <w:r w:rsidRPr="00B52F45">
              <w:rPr>
                <w:rFonts w:cs="Times New Roman"/>
                <w:bCs/>
              </w:rPr>
              <w:t>sociální pedagog, zákon, pedagogičtí pracovníci, základní škola</w:t>
            </w:r>
          </w:p>
        </w:tc>
      </w:tr>
      <w:tr w:rsidR="002C16BB" w:rsidRPr="00A63A90" w14:paraId="510C7582" w14:textId="77777777" w:rsidTr="00A9342B">
        <w:tc>
          <w:tcPr>
            <w:tcW w:w="2962" w:type="dxa"/>
          </w:tcPr>
          <w:p w14:paraId="404734E5" w14:textId="77777777" w:rsidR="002C16BB" w:rsidRPr="00B52F45" w:rsidRDefault="002C16BB" w:rsidP="00A9342B">
            <w:pPr>
              <w:jc w:val="right"/>
              <w:rPr>
                <w:rFonts w:cs="Times New Roman"/>
                <w:b/>
              </w:rPr>
            </w:pPr>
            <w:r w:rsidRPr="00B52F45">
              <w:rPr>
                <w:rFonts w:cs="Times New Roman"/>
                <w:b/>
              </w:rPr>
              <w:t>Anotace v angličtině:</w:t>
            </w:r>
          </w:p>
        </w:tc>
        <w:tc>
          <w:tcPr>
            <w:tcW w:w="6079" w:type="dxa"/>
          </w:tcPr>
          <w:p w14:paraId="06C5103C" w14:textId="77777777" w:rsidR="002C16BB" w:rsidRPr="00B52F45" w:rsidRDefault="002C16BB" w:rsidP="00A9342B">
            <w:pPr>
              <w:rPr>
                <w:rFonts w:cs="Times New Roman"/>
                <w:bCs/>
              </w:rPr>
            </w:pPr>
            <w:r w:rsidRPr="00B52F45">
              <w:rPr>
                <w:rFonts w:cs="Times New Roman"/>
                <w:bCs/>
              </w:rPr>
              <w:t xml:space="preserve">In </w:t>
            </w:r>
            <w:proofErr w:type="spellStart"/>
            <w:r w:rsidRPr="00B52F45">
              <w:rPr>
                <w:rFonts w:cs="Times New Roman"/>
                <w:bCs/>
              </w:rPr>
              <w:t>this</w:t>
            </w:r>
            <w:proofErr w:type="spellEnd"/>
            <w:r w:rsidRPr="00B52F45">
              <w:rPr>
                <w:rFonts w:cs="Times New Roman"/>
                <w:bCs/>
              </w:rPr>
              <w:t xml:space="preserve"> </w:t>
            </w:r>
            <w:proofErr w:type="spellStart"/>
            <w:r w:rsidRPr="00B52F45">
              <w:rPr>
                <w:rFonts w:cs="Times New Roman"/>
                <w:bCs/>
              </w:rPr>
              <w:t>bachelor`s</w:t>
            </w:r>
            <w:proofErr w:type="spellEnd"/>
            <w:r w:rsidRPr="00B52F45">
              <w:rPr>
                <w:rFonts w:cs="Times New Roman"/>
                <w:bCs/>
              </w:rPr>
              <w:t xml:space="preserve"> thesis </w:t>
            </w: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educator</w:t>
            </w:r>
            <w:proofErr w:type="spellEnd"/>
            <w:r w:rsidRPr="00B52F45">
              <w:rPr>
                <w:rFonts w:cs="Times New Roman"/>
                <w:bCs/>
              </w:rPr>
              <w:t xml:space="preserve"> and his </w:t>
            </w:r>
            <w:proofErr w:type="spellStart"/>
            <w:r w:rsidRPr="00B52F45">
              <w:rPr>
                <w:rFonts w:cs="Times New Roman"/>
                <w:bCs/>
              </w:rPr>
              <w:t>application</w:t>
            </w:r>
            <w:proofErr w:type="spellEnd"/>
            <w:r w:rsidRPr="00B52F45">
              <w:rPr>
                <w:rFonts w:cs="Times New Roman"/>
                <w:bCs/>
              </w:rPr>
              <w:t xml:space="preserve"> in environment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primary</w:t>
            </w:r>
            <w:proofErr w:type="spellEnd"/>
            <w:r w:rsidRPr="00B52F45">
              <w:rPr>
                <w:rFonts w:cs="Times New Roman"/>
                <w:bCs/>
              </w:rPr>
              <w:t xml:space="preserve"> </w:t>
            </w:r>
            <w:proofErr w:type="spellStart"/>
            <w:r w:rsidRPr="00B52F45">
              <w:rPr>
                <w:rFonts w:cs="Times New Roman"/>
                <w:bCs/>
              </w:rPr>
              <w:t>school</w:t>
            </w:r>
            <w:proofErr w:type="spellEnd"/>
            <w:r w:rsidRPr="00B52F45">
              <w:rPr>
                <w:rFonts w:cs="Times New Roman"/>
                <w:bCs/>
              </w:rPr>
              <w:t xml:space="preserve"> I </w:t>
            </w:r>
            <w:proofErr w:type="spellStart"/>
            <w:r w:rsidRPr="00B52F45">
              <w:rPr>
                <w:rFonts w:cs="Times New Roman"/>
                <w:bCs/>
              </w:rPr>
              <w:t>deal</w:t>
            </w:r>
            <w:proofErr w:type="spellEnd"/>
            <w:r w:rsidRPr="00B52F45">
              <w:rPr>
                <w:rFonts w:cs="Times New Roman"/>
                <w:bCs/>
              </w:rPr>
              <w:t xml:space="preserve"> </w:t>
            </w:r>
            <w:proofErr w:type="spellStart"/>
            <w:r w:rsidRPr="00B52F45">
              <w:rPr>
                <w:rFonts w:cs="Times New Roman"/>
                <w:bCs/>
              </w:rPr>
              <w:t>with</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opinions</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pedagogical</w:t>
            </w:r>
            <w:proofErr w:type="spellEnd"/>
            <w:r w:rsidRPr="00B52F45">
              <w:rPr>
                <w:rFonts w:cs="Times New Roman"/>
                <w:bCs/>
              </w:rPr>
              <w:t xml:space="preserve"> </w:t>
            </w:r>
            <w:proofErr w:type="spellStart"/>
            <w:r w:rsidRPr="00B52F45">
              <w:rPr>
                <w:rFonts w:cs="Times New Roman"/>
                <w:bCs/>
              </w:rPr>
              <w:t>staff</w:t>
            </w:r>
            <w:proofErr w:type="spellEnd"/>
            <w:r w:rsidRPr="00B52F45">
              <w:rPr>
                <w:rFonts w:cs="Times New Roman"/>
                <w:bCs/>
              </w:rPr>
              <w:t xml:space="preserve"> on </w:t>
            </w:r>
            <w:proofErr w:type="spellStart"/>
            <w:r w:rsidRPr="00B52F45">
              <w:rPr>
                <w:rFonts w:cs="Times New Roman"/>
                <w:bCs/>
              </w:rPr>
              <w:t>the</w:t>
            </w:r>
            <w:proofErr w:type="spellEnd"/>
            <w:r w:rsidRPr="00B52F45">
              <w:rPr>
                <w:rFonts w:cs="Times New Roman"/>
                <w:bCs/>
              </w:rPr>
              <w:t xml:space="preserve"> use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pedagogue</w:t>
            </w:r>
            <w:proofErr w:type="spellEnd"/>
            <w:r w:rsidRPr="00B52F45">
              <w:rPr>
                <w:rFonts w:cs="Times New Roman"/>
                <w:bCs/>
              </w:rPr>
              <w:t xml:space="preserve"> </w:t>
            </w:r>
            <w:proofErr w:type="spellStart"/>
            <w:r w:rsidRPr="00B52F45">
              <w:rPr>
                <w:rFonts w:cs="Times New Roman"/>
                <w:bCs/>
              </w:rPr>
              <w:t>at</w:t>
            </w:r>
            <w:proofErr w:type="spellEnd"/>
            <w:r w:rsidRPr="00B52F45">
              <w:rPr>
                <w:rFonts w:cs="Times New Roman"/>
                <w:bCs/>
              </w:rPr>
              <w:t xml:space="preserve"> </w:t>
            </w:r>
            <w:proofErr w:type="spellStart"/>
            <w:r w:rsidRPr="00B52F45">
              <w:rPr>
                <w:rFonts w:cs="Times New Roman"/>
                <w:bCs/>
              </w:rPr>
              <w:t>primary</w:t>
            </w:r>
            <w:proofErr w:type="spellEnd"/>
            <w:r w:rsidRPr="00B52F45">
              <w:rPr>
                <w:rFonts w:cs="Times New Roman"/>
                <w:bCs/>
              </w:rPr>
              <w:t xml:space="preserve"> </w:t>
            </w:r>
            <w:proofErr w:type="spellStart"/>
            <w:r w:rsidRPr="00B52F45">
              <w:rPr>
                <w:rFonts w:cs="Times New Roman"/>
                <w:bCs/>
              </w:rPr>
              <w:t>schools</w:t>
            </w:r>
            <w:proofErr w:type="spellEnd"/>
            <w:r w:rsidRPr="00B52F45">
              <w:rPr>
                <w:rFonts w:cs="Times New Roman"/>
                <w:bCs/>
              </w:rPr>
              <w:t xml:space="preserve"> and </w:t>
            </w:r>
            <w:proofErr w:type="spellStart"/>
            <w:r w:rsidRPr="00B52F45">
              <w:rPr>
                <w:rFonts w:cs="Times New Roman"/>
                <w:bCs/>
              </w:rPr>
              <w:t>also</w:t>
            </w:r>
            <w:proofErr w:type="spellEnd"/>
            <w:r w:rsidRPr="00B52F45">
              <w:rPr>
                <w:rFonts w:cs="Times New Roman"/>
                <w:bCs/>
              </w:rPr>
              <w:t xml:space="preserve"> on </w:t>
            </w:r>
            <w:proofErr w:type="spellStart"/>
            <w:r w:rsidRPr="00B52F45">
              <w:rPr>
                <w:rFonts w:cs="Times New Roman"/>
                <w:bCs/>
              </w:rPr>
              <w:t>their</w:t>
            </w:r>
            <w:proofErr w:type="spellEnd"/>
            <w:r w:rsidRPr="00B52F45">
              <w:rPr>
                <w:rFonts w:cs="Times New Roman"/>
                <w:bCs/>
              </w:rPr>
              <w:t xml:space="preserve"> </w:t>
            </w:r>
            <w:proofErr w:type="spellStart"/>
            <w:r w:rsidRPr="00B52F45">
              <w:rPr>
                <w:rFonts w:cs="Times New Roman"/>
                <w:bCs/>
              </w:rPr>
              <w:t>propositions</w:t>
            </w:r>
            <w:proofErr w:type="spellEnd"/>
            <w:r w:rsidRPr="00B52F45">
              <w:rPr>
                <w:rFonts w:cs="Times New Roman"/>
                <w:bCs/>
              </w:rPr>
              <w:t xml:space="preserve"> </w:t>
            </w:r>
            <w:proofErr w:type="spellStart"/>
            <w:r w:rsidRPr="00B52F45">
              <w:rPr>
                <w:rFonts w:cs="Times New Roman"/>
                <w:bCs/>
              </w:rPr>
              <w:t>regarding</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implementation</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pedagogue</w:t>
            </w:r>
            <w:proofErr w:type="spellEnd"/>
            <w:r w:rsidRPr="00B52F45">
              <w:rPr>
                <w:rFonts w:cs="Times New Roman"/>
                <w:bCs/>
              </w:rPr>
              <w:t xml:space="preserve"> </w:t>
            </w:r>
            <w:proofErr w:type="spellStart"/>
            <w:r w:rsidRPr="00B52F45">
              <w:rPr>
                <w:rFonts w:cs="Times New Roman"/>
                <w:bCs/>
              </w:rPr>
              <w:t>according</w:t>
            </w:r>
            <w:proofErr w:type="spellEnd"/>
            <w:r w:rsidRPr="00B52F45">
              <w:rPr>
                <w:rFonts w:cs="Times New Roman"/>
                <w:bCs/>
              </w:rPr>
              <w:t xml:space="preserve"> to </w:t>
            </w:r>
            <w:proofErr w:type="spellStart"/>
            <w:r w:rsidRPr="00B52F45">
              <w:rPr>
                <w:rFonts w:cs="Times New Roman"/>
                <w:bCs/>
              </w:rPr>
              <w:t>law</w:t>
            </w:r>
            <w:proofErr w:type="spellEnd"/>
            <w:r w:rsidRPr="00B52F45">
              <w:rPr>
                <w:rFonts w:cs="Times New Roman"/>
                <w:bCs/>
              </w:rPr>
              <w:t xml:space="preserve"> no. 563/2004 Sb. </w:t>
            </w:r>
            <w:proofErr w:type="spellStart"/>
            <w:r w:rsidRPr="00B52F45">
              <w:rPr>
                <w:rFonts w:cs="Times New Roman"/>
                <w:bCs/>
              </w:rPr>
              <w:t>about</w:t>
            </w:r>
            <w:proofErr w:type="spellEnd"/>
            <w:r w:rsidRPr="00B52F45">
              <w:rPr>
                <w:rFonts w:cs="Times New Roman"/>
                <w:bCs/>
              </w:rPr>
              <w:t xml:space="preserve"> </w:t>
            </w:r>
            <w:proofErr w:type="spellStart"/>
            <w:r w:rsidRPr="00B52F45">
              <w:rPr>
                <w:rFonts w:cs="Times New Roman"/>
                <w:bCs/>
              </w:rPr>
              <w:t>pedagogical</w:t>
            </w:r>
            <w:proofErr w:type="spellEnd"/>
            <w:r w:rsidRPr="00B52F45">
              <w:rPr>
                <w:rFonts w:cs="Times New Roman"/>
                <w:bCs/>
              </w:rPr>
              <w:t xml:space="preserve"> </w:t>
            </w:r>
            <w:proofErr w:type="spellStart"/>
            <w:r w:rsidRPr="00B52F45">
              <w:rPr>
                <w:rFonts w:cs="Times New Roman"/>
                <w:bCs/>
              </w:rPr>
              <w:t>staff</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aim</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this</w:t>
            </w:r>
            <w:proofErr w:type="spellEnd"/>
            <w:r w:rsidRPr="00B52F45">
              <w:rPr>
                <w:rFonts w:cs="Times New Roman"/>
                <w:bCs/>
              </w:rPr>
              <w:t xml:space="preserve"> </w:t>
            </w:r>
            <w:proofErr w:type="spellStart"/>
            <w:r w:rsidRPr="00B52F45">
              <w:rPr>
                <w:rFonts w:cs="Times New Roman"/>
                <w:bCs/>
              </w:rPr>
              <w:t>work</w:t>
            </w:r>
            <w:proofErr w:type="spellEnd"/>
            <w:r w:rsidRPr="00B52F45">
              <w:rPr>
                <w:rFonts w:cs="Times New Roman"/>
                <w:bCs/>
              </w:rPr>
              <w:t xml:space="preserve"> </w:t>
            </w:r>
            <w:proofErr w:type="spellStart"/>
            <w:r w:rsidRPr="00B52F45">
              <w:rPr>
                <w:rFonts w:cs="Times New Roman"/>
                <w:bCs/>
              </w:rPr>
              <w:lastRenderedPageBreak/>
              <w:t>was</w:t>
            </w:r>
            <w:proofErr w:type="spellEnd"/>
            <w:r w:rsidRPr="00B52F45">
              <w:rPr>
                <w:rFonts w:cs="Times New Roman"/>
                <w:bCs/>
              </w:rPr>
              <w:t xml:space="preserve"> </w:t>
            </w:r>
            <w:proofErr w:type="spellStart"/>
            <w:r w:rsidRPr="00B52F45">
              <w:rPr>
                <w:rFonts w:cs="Times New Roman"/>
                <w:bCs/>
              </w:rPr>
              <w:t>thus</w:t>
            </w:r>
            <w:proofErr w:type="spellEnd"/>
            <w:r w:rsidRPr="00B52F45">
              <w:rPr>
                <w:rFonts w:cs="Times New Roman"/>
                <w:bCs/>
              </w:rPr>
              <w:t xml:space="preserve"> to </w:t>
            </w:r>
            <w:proofErr w:type="spellStart"/>
            <w:r w:rsidRPr="00B52F45">
              <w:rPr>
                <w:rFonts w:cs="Times New Roman"/>
                <w:bCs/>
              </w:rPr>
              <w:t>find</w:t>
            </w:r>
            <w:proofErr w:type="spellEnd"/>
            <w:r w:rsidRPr="00B52F45">
              <w:rPr>
                <w:rFonts w:cs="Times New Roman"/>
                <w:bCs/>
              </w:rPr>
              <w:t xml:space="preserve"> out </w:t>
            </w:r>
            <w:proofErr w:type="spellStart"/>
            <w:r w:rsidRPr="00B52F45">
              <w:rPr>
                <w:rFonts w:cs="Times New Roman"/>
                <w:bCs/>
              </w:rPr>
              <w:t>how</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pedagogical</w:t>
            </w:r>
            <w:proofErr w:type="spellEnd"/>
            <w:r w:rsidRPr="00B52F45">
              <w:rPr>
                <w:rFonts w:cs="Times New Roman"/>
                <w:bCs/>
              </w:rPr>
              <w:t xml:space="preserve"> </w:t>
            </w:r>
            <w:proofErr w:type="spellStart"/>
            <w:r w:rsidRPr="00B52F45">
              <w:rPr>
                <w:rFonts w:cs="Times New Roman"/>
                <w:bCs/>
              </w:rPr>
              <w:t>staff</w:t>
            </w:r>
            <w:proofErr w:type="spellEnd"/>
            <w:r w:rsidRPr="00B52F45">
              <w:rPr>
                <w:rFonts w:cs="Times New Roman"/>
                <w:bCs/>
              </w:rPr>
              <w:t xml:space="preserve"> </w:t>
            </w:r>
            <w:proofErr w:type="spellStart"/>
            <w:r w:rsidRPr="00B52F45">
              <w:rPr>
                <w:rFonts w:cs="Times New Roman"/>
                <w:bCs/>
              </w:rPr>
              <w:t>at</w:t>
            </w:r>
            <w:proofErr w:type="spellEnd"/>
            <w:r w:rsidRPr="00B52F45">
              <w:rPr>
                <w:rFonts w:cs="Times New Roman"/>
                <w:bCs/>
              </w:rPr>
              <w:t xml:space="preserve"> </w:t>
            </w:r>
            <w:proofErr w:type="spellStart"/>
            <w:r w:rsidRPr="00B52F45">
              <w:rPr>
                <w:rFonts w:cs="Times New Roman"/>
                <w:bCs/>
              </w:rPr>
              <w:t>primary</w:t>
            </w:r>
            <w:proofErr w:type="spellEnd"/>
            <w:r w:rsidRPr="00B52F45">
              <w:rPr>
                <w:rFonts w:cs="Times New Roman"/>
                <w:bCs/>
              </w:rPr>
              <w:t xml:space="preserve"> </w:t>
            </w:r>
            <w:proofErr w:type="spellStart"/>
            <w:r w:rsidRPr="00B52F45">
              <w:rPr>
                <w:rFonts w:cs="Times New Roman"/>
                <w:bCs/>
              </w:rPr>
              <w:t>schools</w:t>
            </w:r>
            <w:proofErr w:type="spellEnd"/>
            <w:r w:rsidRPr="00B52F45">
              <w:rPr>
                <w:rFonts w:cs="Times New Roman"/>
                <w:bCs/>
              </w:rPr>
              <w:t xml:space="preserve"> </w:t>
            </w:r>
            <w:proofErr w:type="spellStart"/>
            <w:r w:rsidRPr="00B52F45">
              <w:rPr>
                <w:rFonts w:cs="Times New Roman"/>
                <w:bCs/>
              </w:rPr>
              <w:t>see</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work</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pedagogue</w:t>
            </w:r>
            <w:proofErr w:type="spellEnd"/>
            <w:r w:rsidRPr="00B52F45">
              <w:rPr>
                <w:rFonts w:cs="Times New Roman"/>
                <w:bCs/>
              </w:rPr>
              <w:t xml:space="preserve"> and </w:t>
            </w:r>
            <w:proofErr w:type="spellStart"/>
            <w:r w:rsidRPr="00B52F45">
              <w:rPr>
                <w:rFonts w:cs="Times New Roman"/>
                <w:bCs/>
              </w:rPr>
              <w:t>what</w:t>
            </w:r>
            <w:proofErr w:type="spellEnd"/>
            <w:r w:rsidRPr="00B52F45">
              <w:rPr>
                <w:rFonts w:cs="Times New Roman"/>
                <w:bCs/>
              </w:rPr>
              <w:t xml:space="preserve"> are </w:t>
            </w:r>
            <w:proofErr w:type="spellStart"/>
            <w:r w:rsidRPr="00B52F45">
              <w:rPr>
                <w:rFonts w:cs="Times New Roman"/>
                <w:bCs/>
              </w:rPr>
              <w:t>their</w:t>
            </w:r>
            <w:proofErr w:type="spellEnd"/>
            <w:r w:rsidRPr="00B52F45">
              <w:rPr>
                <w:rFonts w:cs="Times New Roman"/>
                <w:bCs/>
              </w:rPr>
              <w:t xml:space="preserve"> </w:t>
            </w:r>
            <w:proofErr w:type="spellStart"/>
            <w:r w:rsidRPr="00B52F45">
              <w:rPr>
                <w:rFonts w:cs="Times New Roman"/>
                <w:bCs/>
              </w:rPr>
              <w:t>opinions</w:t>
            </w:r>
            <w:proofErr w:type="spellEnd"/>
            <w:r w:rsidRPr="00B52F45">
              <w:rPr>
                <w:rFonts w:cs="Times New Roman"/>
                <w:bCs/>
              </w:rPr>
              <w:t xml:space="preserve"> on </w:t>
            </w:r>
            <w:proofErr w:type="spellStart"/>
            <w:r w:rsidRPr="00B52F45">
              <w:rPr>
                <w:rFonts w:cs="Times New Roman"/>
                <w:bCs/>
              </w:rPr>
              <w:t>inclusion</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social</w:t>
            </w:r>
            <w:proofErr w:type="spellEnd"/>
            <w:r w:rsidRPr="00B52F45">
              <w:rPr>
                <w:rFonts w:cs="Times New Roman"/>
                <w:bCs/>
              </w:rPr>
              <w:t xml:space="preserve"> </w:t>
            </w:r>
            <w:proofErr w:type="spellStart"/>
            <w:r w:rsidRPr="00B52F45">
              <w:rPr>
                <w:rFonts w:cs="Times New Roman"/>
                <w:bCs/>
              </w:rPr>
              <w:t>pedagogue</w:t>
            </w:r>
            <w:proofErr w:type="spellEnd"/>
            <w:r w:rsidRPr="00B52F45">
              <w:rPr>
                <w:rFonts w:cs="Times New Roman"/>
                <w:bCs/>
              </w:rPr>
              <w:t xml:space="preserve"> in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above-mentioned</w:t>
            </w:r>
            <w:proofErr w:type="spellEnd"/>
            <w:r w:rsidRPr="00B52F45">
              <w:rPr>
                <w:rFonts w:cs="Times New Roman"/>
                <w:bCs/>
              </w:rPr>
              <w:t xml:space="preserve"> </w:t>
            </w:r>
            <w:proofErr w:type="spellStart"/>
            <w:r w:rsidRPr="00B52F45">
              <w:rPr>
                <w:rFonts w:cs="Times New Roman"/>
                <w:bCs/>
              </w:rPr>
              <w:t>law</w:t>
            </w:r>
            <w:proofErr w:type="spellEnd"/>
            <w:r w:rsidRPr="00B52F45">
              <w:rPr>
                <w:rFonts w:cs="Times New Roman"/>
                <w:bCs/>
              </w:rPr>
              <w:t xml:space="preserve"> </w:t>
            </w:r>
            <w:proofErr w:type="spellStart"/>
            <w:r w:rsidRPr="00B52F45">
              <w:rPr>
                <w:rFonts w:cs="Times New Roman"/>
                <w:bCs/>
              </w:rPr>
              <w:t>about</w:t>
            </w:r>
            <w:proofErr w:type="spellEnd"/>
            <w:r w:rsidRPr="00B52F45">
              <w:rPr>
                <w:rFonts w:cs="Times New Roman"/>
                <w:bCs/>
              </w:rPr>
              <w:t xml:space="preserve"> </w:t>
            </w:r>
            <w:proofErr w:type="spellStart"/>
            <w:r w:rsidRPr="00B52F45">
              <w:rPr>
                <w:rFonts w:cs="Times New Roman"/>
                <w:bCs/>
              </w:rPr>
              <w:t>pedagogical</w:t>
            </w:r>
            <w:proofErr w:type="spellEnd"/>
            <w:r w:rsidRPr="00B52F45">
              <w:rPr>
                <w:rFonts w:cs="Times New Roman"/>
                <w:bCs/>
              </w:rPr>
              <w:t xml:space="preserve"> </w:t>
            </w:r>
            <w:proofErr w:type="spellStart"/>
            <w:r w:rsidRPr="00B52F45">
              <w:rPr>
                <w:rFonts w:cs="Times New Roman"/>
                <w:bCs/>
              </w:rPr>
              <w:t>staff</w:t>
            </w:r>
            <w:proofErr w:type="spellEnd"/>
            <w:r w:rsidRPr="00B52F45">
              <w:rPr>
                <w:rFonts w:cs="Times New Roman"/>
                <w:bCs/>
              </w:rPr>
              <w:t xml:space="preserve">. A </w:t>
            </w:r>
            <w:proofErr w:type="spellStart"/>
            <w:r w:rsidRPr="00B52F45">
              <w:rPr>
                <w:rFonts w:cs="Times New Roman"/>
                <w:bCs/>
              </w:rPr>
              <w:t>questionnaire</w:t>
            </w:r>
            <w:proofErr w:type="spellEnd"/>
            <w:r w:rsidRPr="00B52F45">
              <w:rPr>
                <w:rFonts w:cs="Times New Roman"/>
                <w:bCs/>
              </w:rPr>
              <w:t xml:space="preserve"> </w:t>
            </w:r>
            <w:proofErr w:type="spellStart"/>
            <w:r w:rsidRPr="00B52F45">
              <w:rPr>
                <w:rFonts w:cs="Times New Roman"/>
                <w:bCs/>
              </w:rPr>
              <w:t>method</w:t>
            </w:r>
            <w:proofErr w:type="spellEnd"/>
            <w:r w:rsidRPr="00B52F45">
              <w:rPr>
                <w:rFonts w:cs="Times New Roman"/>
                <w:bCs/>
              </w:rPr>
              <w:t xml:space="preserve"> </w:t>
            </w:r>
            <w:proofErr w:type="spellStart"/>
            <w:r w:rsidRPr="00B52F45">
              <w:rPr>
                <w:rFonts w:cs="Times New Roman"/>
                <w:bCs/>
              </w:rPr>
              <w:t>was</w:t>
            </w:r>
            <w:proofErr w:type="spellEnd"/>
            <w:r w:rsidRPr="00B52F45">
              <w:rPr>
                <w:rFonts w:cs="Times New Roman"/>
                <w:bCs/>
              </w:rPr>
              <w:t xml:space="preserve"> </w:t>
            </w:r>
            <w:proofErr w:type="spellStart"/>
            <w:r w:rsidRPr="00B52F45">
              <w:rPr>
                <w:rFonts w:cs="Times New Roman"/>
                <w:bCs/>
              </w:rPr>
              <w:t>chosen</w:t>
            </w:r>
            <w:proofErr w:type="spellEnd"/>
            <w:r w:rsidRPr="00B52F45">
              <w:rPr>
                <w:rFonts w:cs="Times New Roman"/>
                <w:bCs/>
              </w:rPr>
              <w:t xml:space="preserve"> as a </w:t>
            </w:r>
            <w:proofErr w:type="spellStart"/>
            <w:r w:rsidRPr="00B52F45">
              <w:rPr>
                <w:rFonts w:cs="Times New Roman"/>
                <w:bCs/>
              </w:rPr>
              <w:t>research</w:t>
            </w:r>
            <w:proofErr w:type="spellEnd"/>
            <w:r w:rsidRPr="00B52F45">
              <w:rPr>
                <w:rFonts w:cs="Times New Roman"/>
                <w:bCs/>
              </w:rPr>
              <w:t xml:space="preserve"> </w:t>
            </w:r>
            <w:proofErr w:type="spellStart"/>
            <w:r w:rsidRPr="00B52F45">
              <w:rPr>
                <w:rFonts w:cs="Times New Roman"/>
                <w:bCs/>
              </w:rPr>
              <w:t>method</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data </w:t>
            </w:r>
            <w:proofErr w:type="spellStart"/>
            <w:r w:rsidRPr="00B52F45">
              <w:rPr>
                <w:rFonts w:cs="Times New Roman"/>
                <w:bCs/>
              </w:rPr>
              <w:t>was</w:t>
            </w:r>
            <w:proofErr w:type="spellEnd"/>
            <w:r w:rsidRPr="00B52F45">
              <w:rPr>
                <w:rFonts w:cs="Times New Roman"/>
                <w:bCs/>
              </w:rPr>
              <w:t xml:space="preserve"> </w:t>
            </w:r>
            <w:proofErr w:type="spellStart"/>
            <w:r w:rsidRPr="00B52F45">
              <w:rPr>
                <w:rFonts w:cs="Times New Roman"/>
                <w:bCs/>
              </w:rPr>
              <w:t>analysed</w:t>
            </w:r>
            <w:proofErr w:type="spellEnd"/>
            <w:r w:rsidRPr="00B52F45">
              <w:rPr>
                <w:rFonts w:cs="Times New Roman"/>
                <w:bCs/>
              </w:rPr>
              <w:t xml:space="preserve"> </w:t>
            </w:r>
            <w:proofErr w:type="spellStart"/>
            <w:r w:rsidRPr="00B52F45">
              <w:rPr>
                <w:rFonts w:cs="Times New Roman"/>
                <w:bCs/>
              </w:rPr>
              <w:t>with</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method</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open </w:t>
            </w:r>
            <w:proofErr w:type="spellStart"/>
            <w:r w:rsidRPr="00B52F45">
              <w:rPr>
                <w:rFonts w:cs="Times New Roman"/>
                <w:bCs/>
              </w:rPr>
              <w:t>coding</w:t>
            </w:r>
            <w:proofErr w:type="spellEnd"/>
            <w:r w:rsidRPr="00B52F45">
              <w:rPr>
                <w:rFonts w:cs="Times New Roman"/>
                <w:bCs/>
              </w:rPr>
              <w:t xml:space="preserve"> and </w:t>
            </w:r>
            <w:proofErr w:type="spellStart"/>
            <w:r w:rsidRPr="00B52F45">
              <w:rPr>
                <w:rFonts w:cs="Times New Roman"/>
                <w:bCs/>
              </w:rPr>
              <w:t>content</w:t>
            </w:r>
            <w:proofErr w:type="spellEnd"/>
            <w:r w:rsidRPr="00B52F45">
              <w:rPr>
                <w:rFonts w:cs="Times New Roman"/>
                <w:bCs/>
              </w:rPr>
              <w:t xml:space="preserve"> </w:t>
            </w:r>
            <w:proofErr w:type="spellStart"/>
            <w:r w:rsidRPr="00B52F45">
              <w:rPr>
                <w:rFonts w:cs="Times New Roman"/>
                <w:bCs/>
              </w:rPr>
              <w:t>analysis</w:t>
            </w:r>
            <w:proofErr w:type="spellEnd"/>
            <w:r w:rsidRPr="00B52F45">
              <w:rPr>
                <w:rFonts w:cs="Times New Roman"/>
                <w:bCs/>
              </w:rPr>
              <w:t xml:space="preserve">. In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empirical</w:t>
            </w:r>
            <w:proofErr w:type="spellEnd"/>
            <w:r w:rsidRPr="00B52F45">
              <w:rPr>
                <w:rFonts w:cs="Times New Roman"/>
                <w:bCs/>
              </w:rPr>
              <w:t xml:space="preserve"> </w:t>
            </w:r>
            <w:proofErr w:type="spellStart"/>
            <w:r w:rsidRPr="00B52F45">
              <w:rPr>
                <w:rFonts w:cs="Times New Roman"/>
                <w:bCs/>
              </w:rPr>
              <w:t>section</w:t>
            </w:r>
            <w:proofErr w:type="spellEnd"/>
            <w:r w:rsidRPr="00B52F45">
              <w:rPr>
                <w:rFonts w:cs="Times New Roman"/>
                <w:bCs/>
              </w:rPr>
              <w:t xml:space="preserve">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thesis, </w:t>
            </w:r>
            <w:proofErr w:type="spellStart"/>
            <w:r w:rsidRPr="00B52F45">
              <w:rPr>
                <w:rFonts w:cs="Times New Roman"/>
                <w:bCs/>
              </w:rPr>
              <w:t>the</w:t>
            </w:r>
            <w:proofErr w:type="spellEnd"/>
            <w:r w:rsidRPr="00B52F45">
              <w:rPr>
                <w:rFonts w:cs="Times New Roman"/>
                <w:bCs/>
              </w:rPr>
              <w:t xml:space="preserve"> data </w:t>
            </w:r>
            <w:proofErr w:type="spellStart"/>
            <w:r w:rsidRPr="00B52F45">
              <w:rPr>
                <w:rFonts w:cs="Times New Roman"/>
                <w:bCs/>
              </w:rPr>
              <w:t>obtained</w:t>
            </w:r>
            <w:proofErr w:type="spellEnd"/>
            <w:r w:rsidRPr="00B52F45">
              <w:rPr>
                <w:rFonts w:cs="Times New Roman"/>
                <w:bCs/>
              </w:rPr>
              <w:t xml:space="preserve"> </w:t>
            </w:r>
            <w:proofErr w:type="spellStart"/>
            <w:r w:rsidRPr="00B52F45">
              <w:rPr>
                <w:rFonts w:cs="Times New Roman"/>
                <w:bCs/>
              </w:rPr>
              <w:t>during</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research</w:t>
            </w:r>
            <w:proofErr w:type="spellEnd"/>
            <w:r w:rsidRPr="00B52F45">
              <w:rPr>
                <w:rFonts w:cs="Times New Roman"/>
                <w:bCs/>
              </w:rPr>
              <w:t xml:space="preserve"> </w:t>
            </w:r>
            <w:proofErr w:type="spellStart"/>
            <w:r w:rsidRPr="00B52F45">
              <w:rPr>
                <w:rFonts w:cs="Times New Roman"/>
                <w:bCs/>
              </w:rPr>
              <w:t>is</w:t>
            </w:r>
            <w:proofErr w:type="spellEnd"/>
            <w:r w:rsidRPr="00B52F45">
              <w:rPr>
                <w:rFonts w:cs="Times New Roman"/>
                <w:bCs/>
              </w:rPr>
              <w:t xml:space="preserve"> </w:t>
            </w:r>
            <w:proofErr w:type="spellStart"/>
            <w:r w:rsidRPr="00B52F45">
              <w:rPr>
                <w:rFonts w:cs="Times New Roman"/>
                <w:bCs/>
              </w:rPr>
              <w:t>interpreted</w:t>
            </w:r>
            <w:proofErr w:type="spellEnd"/>
            <w:r w:rsidRPr="00B52F45">
              <w:rPr>
                <w:rFonts w:cs="Times New Roman"/>
                <w:bCs/>
              </w:rPr>
              <w:t xml:space="preserve"> and </w:t>
            </w:r>
            <w:proofErr w:type="spellStart"/>
            <w:r w:rsidRPr="00B52F45">
              <w:rPr>
                <w:rFonts w:cs="Times New Roman"/>
                <w:bCs/>
              </w:rPr>
              <w:t>at</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end </w:t>
            </w:r>
            <w:proofErr w:type="spellStart"/>
            <w:r w:rsidRPr="00B52F45">
              <w:rPr>
                <w:rFonts w:cs="Times New Roman"/>
                <w:bCs/>
              </w:rPr>
              <w:t>of</w:t>
            </w:r>
            <w:proofErr w:type="spellEnd"/>
            <w:r w:rsidRPr="00B52F45">
              <w:rPr>
                <w:rFonts w:cs="Times New Roman"/>
                <w:bCs/>
              </w:rPr>
              <w:t xml:space="preserve"> </w:t>
            </w:r>
            <w:proofErr w:type="spellStart"/>
            <w:r w:rsidRPr="00B52F45">
              <w:rPr>
                <w:rFonts w:cs="Times New Roman"/>
                <w:bCs/>
              </w:rPr>
              <w:t>the</w:t>
            </w:r>
            <w:proofErr w:type="spellEnd"/>
            <w:r w:rsidRPr="00B52F45">
              <w:rPr>
                <w:rFonts w:cs="Times New Roman"/>
                <w:bCs/>
              </w:rPr>
              <w:t xml:space="preserve"> thesis </w:t>
            </w:r>
            <w:proofErr w:type="spellStart"/>
            <w:r w:rsidRPr="00B52F45">
              <w:rPr>
                <w:rFonts w:cs="Times New Roman"/>
                <w:bCs/>
              </w:rPr>
              <w:t>the</w:t>
            </w:r>
            <w:proofErr w:type="spellEnd"/>
            <w:r w:rsidRPr="00B52F45">
              <w:rPr>
                <w:rFonts w:cs="Times New Roman"/>
                <w:bCs/>
              </w:rPr>
              <w:t xml:space="preserve"> </w:t>
            </w:r>
            <w:proofErr w:type="spellStart"/>
            <w:r w:rsidRPr="00B52F45">
              <w:rPr>
                <w:rFonts w:cs="Times New Roman"/>
                <w:bCs/>
              </w:rPr>
              <w:t>main</w:t>
            </w:r>
            <w:proofErr w:type="spellEnd"/>
            <w:r w:rsidRPr="00B52F45">
              <w:rPr>
                <w:rFonts w:cs="Times New Roman"/>
                <w:bCs/>
              </w:rPr>
              <w:t xml:space="preserve"> </w:t>
            </w:r>
            <w:proofErr w:type="spellStart"/>
            <w:r w:rsidRPr="00B52F45">
              <w:rPr>
                <w:rFonts w:cs="Times New Roman"/>
                <w:bCs/>
              </w:rPr>
              <w:t>research</w:t>
            </w:r>
            <w:proofErr w:type="spellEnd"/>
            <w:r w:rsidRPr="00B52F45">
              <w:rPr>
                <w:rFonts w:cs="Times New Roman"/>
                <w:bCs/>
              </w:rPr>
              <w:t xml:space="preserve"> </w:t>
            </w:r>
            <w:proofErr w:type="spellStart"/>
            <w:r w:rsidRPr="00B52F45">
              <w:rPr>
                <w:rFonts w:cs="Times New Roman"/>
                <w:bCs/>
              </w:rPr>
              <w:t>questions</w:t>
            </w:r>
            <w:proofErr w:type="spellEnd"/>
            <w:r w:rsidRPr="00B52F45">
              <w:rPr>
                <w:rFonts w:cs="Times New Roman"/>
                <w:bCs/>
              </w:rPr>
              <w:t xml:space="preserve"> are </w:t>
            </w:r>
            <w:proofErr w:type="spellStart"/>
            <w:r w:rsidRPr="00B52F45">
              <w:rPr>
                <w:rFonts w:cs="Times New Roman"/>
                <w:bCs/>
              </w:rPr>
              <w:t>answered</w:t>
            </w:r>
            <w:proofErr w:type="spellEnd"/>
            <w:r w:rsidRPr="00B52F45">
              <w:rPr>
                <w:rFonts w:cs="Times New Roman"/>
                <w:bCs/>
              </w:rPr>
              <w:t>.</w:t>
            </w:r>
          </w:p>
        </w:tc>
      </w:tr>
      <w:tr w:rsidR="002C16BB" w:rsidRPr="00A63A90" w14:paraId="7F4F4221" w14:textId="77777777" w:rsidTr="00A9342B">
        <w:tc>
          <w:tcPr>
            <w:tcW w:w="2962" w:type="dxa"/>
          </w:tcPr>
          <w:p w14:paraId="6604E067" w14:textId="77777777" w:rsidR="002C16BB" w:rsidRPr="00B52F45" w:rsidRDefault="002C16BB" w:rsidP="00A9342B">
            <w:pPr>
              <w:jc w:val="right"/>
              <w:rPr>
                <w:rFonts w:cs="Times New Roman"/>
                <w:b/>
              </w:rPr>
            </w:pPr>
            <w:r w:rsidRPr="00B52F45">
              <w:rPr>
                <w:rFonts w:cs="Times New Roman"/>
                <w:b/>
              </w:rPr>
              <w:lastRenderedPageBreak/>
              <w:t>Klíčová slova v angličtině:</w:t>
            </w:r>
          </w:p>
        </w:tc>
        <w:tc>
          <w:tcPr>
            <w:tcW w:w="6079" w:type="dxa"/>
          </w:tcPr>
          <w:p w14:paraId="6421CA00" w14:textId="77777777" w:rsidR="002C16BB" w:rsidRPr="002C16BB" w:rsidRDefault="002C16BB" w:rsidP="00A9342B">
            <w:pPr>
              <w:rPr>
                <w:rFonts w:cs="Times New Roman"/>
                <w:bCs/>
              </w:rPr>
            </w:pPr>
            <w:proofErr w:type="spellStart"/>
            <w:r w:rsidRPr="002C16BB">
              <w:rPr>
                <w:rFonts w:cs="Times New Roman"/>
                <w:bCs/>
              </w:rPr>
              <w:t>social</w:t>
            </w:r>
            <w:proofErr w:type="spellEnd"/>
            <w:r w:rsidRPr="002C16BB">
              <w:rPr>
                <w:rFonts w:cs="Times New Roman"/>
                <w:bCs/>
              </w:rPr>
              <w:t xml:space="preserve"> </w:t>
            </w:r>
            <w:proofErr w:type="spellStart"/>
            <w:r w:rsidRPr="002C16BB">
              <w:rPr>
                <w:rFonts w:cs="Times New Roman"/>
                <w:bCs/>
              </w:rPr>
              <w:t>pedagogue</w:t>
            </w:r>
            <w:proofErr w:type="spellEnd"/>
            <w:r w:rsidRPr="002C16BB">
              <w:rPr>
                <w:rFonts w:cs="Times New Roman"/>
                <w:bCs/>
              </w:rPr>
              <w:t xml:space="preserve">, </w:t>
            </w:r>
            <w:proofErr w:type="spellStart"/>
            <w:r w:rsidRPr="002C16BB">
              <w:rPr>
                <w:rFonts w:cs="Times New Roman"/>
                <w:bCs/>
              </w:rPr>
              <w:t>law</w:t>
            </w:r>
            <w:proofErr w:type="spellEnd"/>
            <w:r w:rsidRPr="002C16BB">
              <w:rPr>
                <w:rFonts w:cs="Times New Roman"/>
                <w:bCs/>
              </w:rPr>
              <w:t xml:space="preserve">, </w:t>
            </w:r>
            <w:proofErr w:type="spellStart"/>
            <w:r w:rsidRPr="002C16BB">
              <w:rPr>
                <w:rFonts w:cs="Times New Roman"/>
                <w:bCs/>
              </w:rPr>
              <w:t>pedagogical</w:t>
            </w:r>
            <w:proofErr w:type="spellEnd"/>
            <w:r w:rsidRPr="002C16BB">
              <w:rPr>
                <w:rFonts w:cs="Times New Roman"/>
                <w:bCs/>
              </w:rPr>
              <w:t xml:space="preserve"> </w:t>
            </w:r>
            <w:proofErr w:type="spellStart"/>
            <w:r w:rsidRPr="002C16BB">
              <w:rPr>
                <w:rFonts w:cs="Times New Roman"/>
                <w:bCs/>
              </w:rPr>
              <w:t>staff</w:t>
            </w:r>
            <w:proofErr w:type="spellEnd"/>
            <w:r w:rsidRPr="002C16BB">
              <w:rPr>
                <w:rFonts w:cs="Times New Roman"/>
                <w:bCs/>
              </w:rPr>
              <w:t xml:space="preserve">, </w:t>
            </w:r>
            <w:proofErr w:type="spellStart"/>
            <w:r w:rsidRPr="002C16BB">
              <w:rPr>
                <w:rFonts w:cs="Times New Roman"/>
                <w:bCs/>
              </w:rPr>
              <w:t>primary</w:t>
            </w:r>
            <w:proofErr w:type="spellEnd"/>
            <w:r w:rsidRPr="002C16BB">
              <w:rPr>
                <w:rFonts w:cs="Times New Roman"/>
                <w:bCs/>
              </w:rPr>
              <w:t xml:space="preserve"> </w:t>
            </w:r>
            <w:proofErr w:type="spellStart"/>
            <w:r w:rsidRPr="002C16BB">
              <w:rPr>
                <w:rFonts w:cs="Times New Roman"/>
                <w:bCs/>
              </w:rPr>
              <w:t>school</w:t>
            </w:r>
            <w:proofErr w:type="spellEnd"/>
          </w:p>
        </w:tc>
      </w:tr>
      <w:tr w:rsidR="002C16BB" w:rsidRPr="00A63A90" w14:paraId="08CB2901" w14:textId="77777777" w:rsidTr="00A9342B">
        <w:trPr>
          <w:trHeight w:val="477"/>
        </w:trPr>
        <w:tc>
          <w:tcPr>
            <w:tcW w:w="2962" w:type="dxa"/>
          </w:tcPr>
          <w:p w14:paraId="1EA8EDEB" w14:textId="77777777" w:rsidR="002C16BB" w:rsidRPr="00B52F45" w:rsidRDefault="002C16BB" w:rsidP="00A9342B">
            <w:pPr>
              <w:jc w:val="right"/>
              <w:rPr>
                <w:rFonts w:cs="Times New Roman"/>
                <w:b/>
              </w:rPr>
            </w:pPr>
            <w:r w:rsidRPr="00B52F45">
              <w:rPr>
                <w:rFonts w:cs="Times New Roman"/>
                <w:b/>
              </w:rPr>
              <w:t>Rozsah práce:</w:t>
            </w:r>
          </w:p>
        </w:tc>
        <w:tc>
          <w:tcPr>
            <w:tcW w:w="6079" w:type="dxa"/>
          </w:tcPr>
          <w:p w14:paraId="34BE6F93" w14:textId="07D23853" w:rsidR="002C16BB" w:rsidRPr="00B52F45" w:rsidRDefault="00D77AFF" w:rsidP="00D77AFF">
            <w:pPr>
              <w:jc w:val="left"/>
              <w:rPr>
                <w:rFonts w:cs="Times New Roman"/>
                <w:bCs/>
              </w:rPr>
            </w:pPr>
            <w:r>
              <w:rPr>
                <w:rFonts w:cs="Times New Roman"/>
                <w:bCs/>
              </w:rPr>
              <w:t>36 stran</w:t>
            </w:r>
          </w:p>
        </w:tc>
      </w:tr>
      <w:tr w:rsidR="002C16BB" w:rsidRPr="00A63A90" w14:paraId="24C395D7" w14:textId="77777777" w:rsidTr="00A9342B">
        <w:tc>
          <w:tcPr>
            <w:tcW w:w="2962" w:type="dxa"/>
          </w:tcPr>
          <w:p w14:paraId="74F0D397" w14:textId="77777777" w:rsidR="002C16BB" w:rsidRPr="00B52F45" w:rsidRDefault="002C16BB" w:rsidP="00A9342B">
            <w:pPr>
              <w:jc w:val="right"/>
              <w:rPr>
                <w:rFonts w:cs="Times New Roman"/>
                <w:b/>
              </w:rPr>
            </w:pPr>
            <w:r w:rsidRPr="00B52F45">
              <w:rPr>
                <w:rFonts w:cs="Times New Roman"/>
                <w:b/>
              </w:rPr>
              <w:t>Jazyk práce:</w:t>
            </w:r>
          </w:p>
        </w:tc>
        <w:tc>
          <w:tcPr>
            <w:tcW w:w="6079" w:type="dxa"/>
          </w:tcPr>
          <w:p w14:paraId="4B58B278" w14:textId="77777777" w:rsidR="002C16BB" w:rsidRPr="00B52F45" w:rsidRDefault="002C16BB" w:rsidP="002C16BB">
            <w:pPr>
              <w:rPr>
                <w:rFonts w:cs="Times New Roman"/>
                <w:bCs/>
              </w:rPr>
            </w:pPr>
            <w:r w:rsidRPr="00B52F45">
              <w:rPr>
                <w:rFonts w:cs="Times New Roman"/>
                <w:bCs/>
              </w:rPr>
              <w:t>Český jazyk</w:t>
            </w:r>
          </w:p>
        </w:tc>
      </w:tr>
    </w:tbl>
    <w:p w14:paraId="6F71E922" w14:textId="77777777" w:rsidR="002C16BB" w:rsidRPr="00942E7C" w:rsidRDefault="002C16BB" w:rsidP="002C16BB">
      <w:pPr>
        <w:pStyle w:val="Odstavecseseznamem"/>
        <w:ind w:left="768"/>
        <w:jc w:val="left"/>
        <w:rPr>
          <w:rFonts w:cs="Times New Roman"/>
          <w:szCs w:val="24"/>
        </w:rPr>
      </w:pPr>
    </w:p>
    <w:sectPr w:rsidR="002C16BB" w:rsidRPr="00942E7C" w:rsidSect="00E44696">
      <w:footerReference w:type="default" r:id="rId51"/>
      <w:pgSz w:w="11906" w:h="16838"/>
      <w:pgMar w:top="1418" w:right="1134"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8170" w14:textId="77777777" w:rsidR="009F2EA8" w:rsidRDefault="009F2EA8" w:rsidP="001B43E5">
      <w:pPr>
        <w:spacing w:after="0" w:line="240" w:lineRule="auto"/>
      </w:pPr>
      <w:r>
        <w:separator/>
      </w:r>
    </w:p>
  </w:endnote>
  <w:endnote w:type="continuationSeparator" w:id="0">
    <w:p w14:paraId="6BAFD99D" w14:textId="77777777" w:rsidR="009F2EA8" w:rsidRDefault="009F2EA8" w:rsidP="001B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871" w14:textId="4CBDA6F3" w:rsidR="0094346A" w:rsidRDefault="0094346A">
    <w:pPr>
      <w:pStyle w:val="Zpat"/>
      <w:jc w:val="right"/>
    </w:pPr>
  </w:p>
  <w:p w14:paraId="4D87ECC3" w14:textId="0B739F79" w:rsidR="00CB712E" w:rsidRDefault="00CB712E" w:rsidP="00CB712E">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876301"/>
      <w:docPartObj>
        <w:docPartGallery w:val="Page Numbers (Bottom of Page)"/>
        <w:docPartUnique/>
      </w:docPartObj>
    </w:sdtPr>
    <w:sdtEndPr/>
    <w:sdtContent>
      <w:p w14:paraId="47B1C567" w14:textId="2CF8537A" w:rsidR="00E44696" w:rsidRDefault="00E44696">
        <w:pPr>
          <w:pStyle w:val="Zpat"/>
          <w:jc w:val="right"/>
        </w:pPr>
        <w:r>
          <w:fldChar w:fldCharType="begin"/>
        </w:r>
        <w:r>
          <w:instrText>PAGE   \* MERGEFORMAT</w:instrText>
        </w:r>
        <w:r>
          <w:fldChar w:fldCharType="separate"/>
        </w:r>
        <w:r>
          <w:t>2</w:t>
        </w:r>
        <w:r>
          <w:fldChar w:fldCharType="end"/>
        </w:r>
      </w:p>
    </w:sdtContent>
  </w:sdt>
  <w:p w14:paraId="5BF4CB59" w14:textId="77777777" w:rsidR="00430C83" w:rsidRDefault="00430C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515771"/>
      <w:docPartObj>
        <w:docPartGallery w:val="Page Numbers (Bottom of Page)"/>
        <w:docPartUnique/>
      </w:docPartObj>
    </w:sdtPr>
    <w:sdtEndPr/>
    <w:sdtContent>
      <w:p w14:paraId="02CE9B62" w14:textId="16FAA93D" w:rsidR="00001E3C" w:rsidRDefault="00001E3C">
        <w:pPr>
          <w:pStyle w:val="Zpat"/>
          <w:jc w:val="right"/>
        </w:pPr>
        <w:r>
          <w:fldChar w:fldCharType="begin"/>
        </w:r>
        <w:r>
          <w:instrText>PAGE   \* MERGEFORMAT</w:instrText>
        </w:r>
        <w:r>
          <w:fldChar w:fldCharType="separate"/>
        </w:r>
        <w:r>
          <w:t>2</w:t>
        </w:r>
        <w:r>
          <w:fldChar w:fldCharType="end"/>
        </w:r>
      </w:p>
    </w:sdtContent>
  </w:sdt>
  <w:p w14:paraId="240E55D9" w14:textId="77777777" w:rsidR="0094346A" w:rsidRDefault="0094346A" w:rsidP="00CB712E">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205E" w14:textId="269EEDB8" w:rsidR="00127A19" w:rsidRDefault="00127A19">
    <w:pPr>
      <w:pStyle w:val="Zpat"/>
      <w:jc w:val="right"/>
    </w:pPr>
  </w:p>
  <w:p w14:paraId="2FD55E89" w14:textId="77777777" w:rsidR="00127A19" w:rsidRDefault="00127A19" w:rsidP="00CB712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9AFA" w14:textId="77777777" w:rsidR="009F2EA8" w:rsidRDefault="009F2EA8" w:rsidP="001B43E5">
      <w:pPr>
        <w:spacing w:after="0" w:line="240" w:lineRule="auto"/>
      </w:pPr>
      <w:r>
        <w:separator/>
      </w:r>
    </w:p>
  </w:footnote>
  <w:footnote w:type="continuationSeparator" w:id="0">
    <w:p w14:paraId="527F678B" w14:textId="77777777" w:rsidR="009F2EA8" w:rsidRDefault="009F2EA8" w:rsidP="001B4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7AF"/>
    <w:multiLevelType w:val="hybridMultilevel"/>
    <w:tmpl w:val="D2EC43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803B52"/>
    <w:multiLevelType w:val="hybridMultilevel"/>
    <w:tmpl w:val="11B4A2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E433C3"/>
    <w:multiLevelType w:val="hybridMultilevel"/>
    <w:tmpl w:val="180003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0D371D"/>
    <w:multiLevelType w:val="hybridMultilevel"/>
    <w:tmpl w:val="133E8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392DD9"/>
    <w:multiLevelType w:val="multilevel"/>
    <w:tmpl w:val="31D0634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B2631F9"/>
    <w:multiLevelType w:val="hybridMultilevel"/>
    <w:tmpl w:val="B94E86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89447C"/>
    <w:multiLevelType w:val="hybridMultilevel"/>
    <w:tmpl w:val="305CA822"/>
    <w:lvl w:ilvl="0" w:tplc="0405000B">
      <w:start w:val="1"/>
      <w:numFmt w:val="bullet"/>
      <w:lvlText w:val=""/>
      <w:lvlJc w:val="left"/>
      <w:pPr>
        <w:ind w:left="2004" w:hanging="360"/>
      </w:pPr>
      <w:rPr>
        <w:rFonts w:ascii="Wingdings" w:hAnsi="Wingdings" w:hint="default"/>
      </w:rPr>
    </w:lvl>
    <w:lvl w:ilvl="1" w:tplc="04050003" w:tentative="1">
      <w:start w:val="1"/>
      <w:numFmt w:val="bullet"/>
      <w:lvlText w:val="o"/>
      <w:lvlJc w:val="left"/>
      <w:pPr>
        <w:ind w:left="2724" w:hanging="360"/>
      </w:pPr>
      <w:rPr>
        <w:rFonts w:ascii="Courier New" w:hAnsi="Courier New" w:cs="Courier New" w:hint="default"/>
      </w:rPr>
    </w:lvl>
    <w:lvl w:ilvl="2" w:tplc="04050005" w:tentative="1">
      <w:start w:val="1"/>
      <w:numFmt w:val="bullet"/>
      <w:lvlText w:val=""/>
      <w:lvlJc w:val="left"/>
      <w:pPr>
        <w:ind w:left="3444" w:hanging="360"/>
      </w:pPr>
      <w:rPr>
        <w:rFonts w:ascii="Wingdings" w:hAnsi="Wingdings" w:hint="default"/>
      </w:rPr>
    </w:lvl>
    <w:lvl w:ilvl="3" w:tplc="04050001" w:tentative="1">
      <w:start w:val="1"/>
      <w:numFmt w:val="bullet"/>
      <w:lvlText w:val=""/>
      <w:lvlJc w:val="left"/>
      <w:pPr>
        <w:ind w:left="4164" w:hanging="360"/>
      </w:pPr>
      <w:rPr>
        <w:rFonts w:ascii="Symbol" w:hAnsi="Symbol" w:hint="default"/>
      </w:rPr>
    </w:lvl>
    <w:lvl w:ilvl="4" w:tplc="04050003" w:tentative="1">
      <w:start w:val="1"/>
      <w:numFmt w:val="bullet"/>
      <w:lvlText w:val="o"/>
      <w:lvlJc w:val="left"/>
      <w:pPr>
        <w:ind w:left="4884" w:hanging="360"/>
      </w:pPr>
      <w:rPr>
        <w:rFonts w:ascii="Courier New" w:hAnsi="Courier New" w:cs="Courier New" w:hint="default"/>
      </w:rPr>
    </w:lvl>
    <w:lvl w:ilvl="5" w:tplc="04050005" w:tentative="1">
      <w:start w:val="1"/>
      <w:numFmt w:val="bullet"/>
      <w:lvlText w:val=""/>
      <w:lvlJc w:val="left"/>
      <w:pPr>
        <w:ind w:left="5604" w:hanging="360"/>
      </w:pPr>
      <w:rPr>
        <w:rFonts w:ascii="Wingdings" w:hAnsi="Wingdings" w:hint="default"/>
      </w:rPr>
    </w:lvl>
    <w:lvl w:ilvl="6" w:tplc="04050001" w:tentative="1">
      <w:start w:val="1"/>
      <w:numFmt w:val="bullet"/>
      <w:lvlText w:val=""/>
      <w:lvlJc w:val="left"/>
      <w:pPr>
        <w:ind w:left="6324" w:hanging="360"/>
      </w:pPr>
      <w:rPr>
        <w:rFonts w:ascii="Symbol" w:hAnsi="Symbol" w:hint="default"/>
      </w:rPr>
    </w:lvl>
    <w:lvl w:ilvl="7" w:tplc="04050003" w:tentative="1">
      <w:start w:val="1"/>
      <w:numFmt w:val="bullet"/>
      <w:lvlText w:val="o"/>
      <w:lvlJc w:val="left"/>
      <w:pPr>
        <w:ind w:left="7044" w:hanging="360"/>
      </w:pPr>
      <w:rPr>
        <w:rFonts w:ascii="Courier New" w:hAnsi="Courier New" w:cs="Courier New" w:hint="default"/>
      </w:rPr>
    </w:lvl>
    <w:lvl w:ilvl="8" w:tplc="04050005" w:tentative="1">
      <w:start w:val="1"/>
      <w:numFmt w:val="bullet"/>
      <w:lvlText w:val=""/>
      <w:lvlJc w:val="left"/>
      <w:pPr>
        <w:ind w:left="7764" w:hanging="360"/>
      </w:pPr>
      <w:rPr>
        <w:rFonts w:ascii="Wingdings" w:hAnsi="Wingdings" w:hint="default"/>
      </w:rPr>
    </w:lvl>
  </w:abstractNum>
  <w:abstractNum w:abstractNumId="7" w15:restartNumberingAfterBreak="0">
    <w:nsid w:val="249A673D"/>
    <w:multiLevelType w:val="multilevel"/>
    <w:tmpl w:val="982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55272"/>
    <w:multiLevelType w:val="hybridMultilevel"/>
    <w:tmpl w:val="AE28A6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824A2"/>
    <w:multiLevelType w:val="hybridMultilevel"/>
    <w:tmpl w:val="3210E9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D256CB"/>
    <w:multiLevelType w:val="hybridMultilevel"/>
    <w:tmpl w:val="B2B07D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5567B2"/>
    <w:multiLevelType w:val="hybridMultilevel"/>
    <w:tmpl w:val="B3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945826"/>
    <w:multiLevelType w:val="hybridMultilevel"/>
    <w:tmpl w:val="77160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841776"/>
    <w:multiLevelType w:val="hybridMultilevel"/>
    <w:tmpl w:val="98600A10"/>
    <w:lvl w:ilvl="0" w:tplc="8C5E8828">
      <w:start w:val="1"/>
      <w:numFmt w:val="bullet"/>
      <w:lvlText w:val="+"/>
      <w:lvlJc w:val="left"/>
      <w:pPr>
        <w:tabs>
          <w:tab w:val="num" w:pos="720"/>
        </w:tabs>
        <w:ind w:left="720" w:hanging="360"/>
      </w:pPr>
      <w:rPr>
        <w:rFonts w:ascii="Avenir Next LT Pro" w:hAnsi="Avenir Next LT Pro" w:hint="default"/>
      </w:rPr>
    </w:lvl>
    <w:lvl w:ilvl="1" w:tplc="E08C187C" w:tentative="1">
      <w:start w:val="1"/>
      <w:numFmt w:val="bullet"/>
      <w:lvlText w:val="+"/>
      <w:lvlJc w:val="left"/>
      <w:pPr>
        <w:tabs>
          <w:tab w:val="num" w:pos="1440"/>
        </w:tabs>
        <w:ind w:left="1440" w:hanging="360"/>
      </w:pPr>
      <w:rPr>
        <w:rFonts w:ascii="Avenir Next LT Pro" w:hAnsi="Avenir Next LT Pro" w:hint="default"/>
      </w:rPr>
    </w:lvl>
    <w:lvl w:ilvl="2" w:tplc="8BBAFAA6" w:tentative="1">
      <w:start w:val="1"/>
      <w:numFmt w:val="bullet"/>
      <w:lvlText w:val="+"/>
      <w:lvlJc w:val="left"/>
      <w:pPr>
        <w:tabs>
          <w:tab w:val="num" w:pos="2160"/>
        </w:tabs>
        <w:ind w:left="2160" w:hanging="360"/>
      </w:pPr>
      <w:rPr>
        <w:rFonts w:ascii="Avenir Next LT Pro" w:hAnsi="Avenir Next LT Pro" w:hint="default"/>
      </w:rPr>
    </w:lvl>
    <w:lvl w:ilvl="3" w:tplc="55CCD804" w:tentative="1">
      <w:start w:val="1"/>
      <w:numFmt w:val="bullet"/>
      <w:lvlText w:val="+"/>
      <w:lvlJc w:val="left"/>
      <w:pPr>
        <w:tabs>
          <w:tab w:val="num" w:pos="2880"/>
        </w:tabs>
        <w:ind w:left="2880" w:hanging="360"/>
      </w:pPr>
      <w:rPr>
        <w:rFonts w:ascii="Avenir Next LT Pro" w:hAnsi="Avenir Next LT Pro" w:hint="default"/>
      </w:rPr>
    </w:lvl>
    <w:lvl w:ilvl="4" w:tplc="A19AF8D8" w:tentative="1">
      <w:start w:val="1"/>
      <w:numFmt w:val="bullet"/>
      <w:lvlText w:val="+"/>
      <w:lvlJc w:val="left"/>
      <w:pPr>
        <w:tabs>
          <w:tab w:val="num" w:pos="3600"/>
        </w:tabs>
        <w:ind w:left="3600" w:hanging="360"/>
      </w:pPr>
      <w:rPr>
        <w:rFonts w:ascii="Avenir Next LT Pro" w:hAnsi="Avenir Next LT Pro" w:hint="default"/>
      </w:rPr>
    </w:lvl>
    <w:lvl w:ilvl="5" w:tplc="365CEBB2" w:tentative="1">
      <w:start w:val="1"/>
      <w:numFmt w:val="bullet"/>
      <w:lvlText w:val="+"/>
      <w:lvlJc w:val="left"/>
      <w:pPr>
        <w:tabs>
          <w:tab w:val="num" w:pos="4320"/>
        </w:tabs>
        <w:ind w:left="4320" w:hanging="360"/>
      </w:pPr>
      <w:rPr>
        <w:rFonts w:ascii="Avenir Next LT Pro" w:hAnsi="Avenir Next LT Pro" w:hint="default"/>
      </w:rPr>
    </w:lvl>
    <w:lvl w:ilvl="6" w:tplc="96302AEE" w:tentative="1">
      <w:start w:val="1"/>
      <w:numFmt w:val="bullet"/>
      <w:lvlText w:val="+"/>
      <w:lvlJc w:val="left"/>
      <w:pPr>
        <w:tabs>
          <w:tab w:val="num" w:pos="5040"/>
        </w:tabs>
        <w:ind w:left="5040" w:hanging="360"/>
      </w:pPr>
      <w:rPr>
        <w:rFonts w:ascii="Avenir Next LT Pro" w:hAnsi="Avenir Next LT Pro" w:hint="default"/>
      </w:rPr>
    </w:lvl>
    <w:lvl w:ilvl="7" w:tplc="74CE5D2C" w:tentative="1">
      <w:start w:val="1"/>
      <w:numFmt w:val="bullet"/>
      <w:lvlText w:val="+"/>
      <w:lvlJc w:val="left"/>
      <w:pPr>
        <w:tabs>
          <w:tab w:val="num" w:pos="5760"/>
        </w:tabs>
        <w:ind w:left="5760" w:hanging="360"/>
      </w:pPr>
      <w:rPr>
        <w:rFonts w:ascii="Avenir Next LT Pro" w:hAnsi="Avenir Next LT Pro" w:hint="default"/>
      </w:rPr>
    </w:lvl>
    <w:lvl w:ilvl="8" w:tplc="D9D20572" w:tentative="1">
      <w:start w:val="1"/>
      <w:numFmt w:val="bullet"/>
      <w:lvlText w:val="+"/>
      <w:lvlJc w:val="left"/>
      <w:pPr>
        <w:tabs>
          <w:tab w:val="num" w:pos="6480"/>
        </w:tabs>
        <w:ind w:left="6480" w:hanging="360"/>
      </w:pPr>
      <w:rPr>
        <w:rFonts w:ascii="Avenir Next LT Pro" w:hAnsi="Avenir Next LT Pro" w:hint="default"/>
      </w:rPr>
    </w:lvl>
  </w:abstractNum>
  <w:abstractNum w:abstractNumId="14" w15:restartNumberingAfterBreak="0">
    <w:nsid w:val="480357CE"/>
    <w:multiLevelType w:val="hybridMultilevel"/>
    <w:tmpl w:val="8A6AA8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A95491"/>
    <w:multiLevelType w:val="multilevel"/>
    <w:tmpl w:val="C17433C4"/>
    <w:lvl w:ilvl="0">
      <w:start w:val="1"/>
      <w:numFmt w:val="decimal"/>
      <w:lvlText w:val="%1."/>
      <w:lvlJc w:val="left"/>
      <w:pPr>
        <w:ind w:left="360" w:hanging="360"/>
      </w:pPr>
    </w:lvl>
    <w:lvl w:ilvl="1">
      <w:start w:val="1"/>
      <w:numFmt w:val="decimal"/>
      <w:pStyle w:val="Podnadpis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02CB3"/>
    <w:multiLevelType w:val="hybridMultilevel"/>
    <w:tmpl w:val="EF6EEF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CA442C"/>
    <w:multiLevelType w:val="hybridMultilevel"/>
    <w:tmpl w:val="6C682EDC"/>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8" w15:restartNumberingAfterBreak="0">
    <w:nsid w:val="5DA428D0"/>
    <w:multiLevelType w:val="hybridMultilevel"/>
    <w:tmpl w:val="CC0216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030079"/>
    <w:multiLevelType w:val="hybridMultilevel"/>
    <w:tmpl w:val="AC1A1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0A6D3C"/>
    <w:multiLevelType w:val="hybridMultilevel"/>
    <w:tmpl w:val="EF529E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65630C"/>
    <w:multiLevelType w:val="hybridMultilevel"/>
    <w:tmpl w:val="2B5A6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883B26"/>
    <w:multiLevelType w:val="hybridMultilevel"/>
    <w:tmpl w:val="F6BAF7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E6105A"/>
    <w:multiLevelType w:val="hybridMultilevel"/>
    <w:tmpl w:val="1F44E0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A01BEB"/>
    <w:multiLevelType w:val="hybridMultilevel"/>
    <w:tmpl w:val="D896A1AC"/>
    <w:lvl w:ilvl="0" w:tplc="152EC40E">
      <w:start w:val="1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2382060">
    <w:abstractNumId w:val="15"/>
  </w:num>
  <w:num w:numId="2" w16cid:durableId="410666865">
    <w:abstractNumId w:val="4"/>
  </w:num>
  <w:num w:numId="3" w16cid:durableId="130514290">
    <w:abstractNumId w:val="17"/>
  </w:num>
  <w:num w:numId="4" w16cid:durableId="776144196">
    <w:abstractNumId w:val="12"/>
  </w:num>
  <w:num w:numId="5" w16cid:durableId="949631129">
    <w:abstractNumId w:val="8"/>
  </w:num>
  <w:num w:numId="6" w16cid:durableId="1118110151">
    <w:abstractNumId w:val="19"/>
  </w:num>
  <w:num w:numId="7" w16cid:durableId="14116051">
    <w:abstractNumId w:val="11"/>
  </w:num>
  <w:num w:numId="8" w16cid:durableId="593245150">
    <w:abstractNumId w:val="13"/>
  </w:num>
  <w:num w:numId="9" w16cid:durableId="1970670484">
    <w:abstractNumId w:val="7"/>
  </w:num>
  <w:num w:numId="10" w16cid:durableId="999770787">
    <w:abstractNumId w:val="24"/>
  </w:num>
  <w:num w:numId="11" w16cid:durableId="1046178848">
    <w:abstractNumId w:val="0"/>
  </w:num>
  <w:num w:numId="12" w16cid:durableId="100928029">
    <w:abstractNumId w:val="10"/>
  </w:num>
  <w:num w:numId="13" w16cid:durableId="1650205678">
    <w:abstractNumId w:val="3"/>
  </w:num>
  <w:num w:numId="14" w16cid:durableId="2123643268">
    <w:abstractNumId w:val="22"/>
  </w:num>
  <w:num w:numId="15" w16cid:durableId="1001813224">
    <w:abstractNumId w:val="14"/>
  </w:num>
  <w:num w:numId="16" w16cid:durableId="1980454285">
    <w:abstractNumId w:val="9"/>
  </w:num>
  <w:num w:numId="17" w16cid:durableId="1844781978">
    <w:abstractNumId w:val="20"/>
  </w:num>
  <w:num w:numId="18" w16cid:durableId="1812364388">
    <w:abstractNumId w:val="5"/>
  </w:num>
  <w:num w:numId="19" w16cid:durableId="1951858736">
    <w:abstractNumId w:val="2"/>
  </w:num>
  <w:num w:numId="20" w16cid:durableId="701439828">
    <w:abstractNumId w:val="16"/>
  </w:num>
  <w:num w:numId="21" w16cid:durableId="238946854">
    <w:abstractNumId w:val="1"/>
  </w:num>
  <w:num w:numId="22" w16cid:durableId="1740322742">
    <w:abstractNumId w:val="23"/>
  </w:num>
  <w:num w:numId="23" w16cid:durableId="1268804513">
    <w:abstractNumId w:val="18"/>
  </w:num>
  <w:num w:numId="24" w16cid:durableId="753209845">
    <w:abstractNumId w:val="21"/>
  </w:num>
  <w:num w:numId="25" w16cid:durableId="892038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63"/>
    <w:rsid w:val="00001E3C"/>
    <w:rsid w:val="00006D3C"/>
    <w:rsid w:val="00006E33"/>
    <w:rsid w:val="00007283"/>
    <w:rsid w:val="00007EC4"/>
    <w:rsid w:val="0001221B"/>
    <w:rsid w:val="000135CD"/>
    <w:rsid w:val="00014EB7"/>
    <w:rsid w:val="00020ACC"/>
    <w:rsid w:val="00023C39"/>
    <w:rsid w:val="00024CF1"/>
    <w:rsid w:val="00025208"/>
    <w:rsid w:val="000252BC"/>
    <w:rsid w:val="0002540D"/>
    <w:rsid w:val="000271DF"/>
    <w:rsid w:val="0002785A"/>
    <w:rsid w:val="00027E65"/>
    <w:rsid w:val="00030352"/>
    <w:rsid w:val="00033762"/>
    <w:rsid w:val="000345C1"/>
    <w:rsid w:val="00034F81"/>
    <w:rsid w:val="00043927"/>
    <w:rsid w:val="00044B0A"/>
    <w:rsid w:val="00045C95"/>
    <w:rsid w:val="00046E05"/>
    <w:rsid w:val="00047CF2"/>
    <w:rsid w:val="00051B2D"/>
    <w:rsid w:val="000545C7"/>
    <w:rsid w:val="0005462A"/>
    <w:rsid w:val="00055C3E"/>
    <w:rsid w:val="000579CA"/>
    <w:rsid w:val="00061114"/>
    <w:rsid w:val="00062F0A"/>
    <w:rsid w:val="00063928"/>
    <w:rsid w:val="00063E1E"/>
    <w:rsid w:val="00064978"/>
    <w:rsid w:val="00064B10"/>
    <w:rsid w:val="00064CB9"/>
    <w:rsid w:val="000651F0"/>
    <w:rsid w:val="00070ABF"/>
    <w:rsid w:val="000716D3"/>
    <w:rsid w:val="00071D58"/>
    <w:rsid w:val="000725C1"/>
    <w:rsid w:val="00074E69"/>
    <w:rsid w:val="00080259"/>
    <w:rsid w:val="00082F8C"/>
    <w:rsid w:val="000860D9"/>
    <w:rsid w:val="00087098"/>
    <w:rsid w:val="00090858"/>
    <w:rsid w:val="00092037"/>
    <w:rsid w:val="0009441C"/>
    <w:rsid w:val="000972C2"/>
    <w:rsid w:val="000A0958"/>
    <w:rsid w:val="000A32E3"/>
    <w:rsid w:val="000A5888"/>
    <w:rsid w:val="000A718E"/>
    <w:rsid w:val="000A77BB"/>
    <w:rsid w:val="000A7F7F"/>
    <w:rsid w:val="000B0B68"/>
    <w:rsid w:val="000B4057"/>
    <w:rsid w:val="000B5613"/>
    <w:rsid w:val="000B7695"/>
    <w:rsid w:val="000C0839"/>
    <w:rsid w:val="000C0E07"/>
    <w:rsid w:val="000C192D"/>
    <w:rsid w:val="000C1B2C"/>
    <w:rsid w:val="000C3099"/>
    <w:rsid w:val="000C4491"/>
    <w:rsid w:val="000C5897"/>
    <w:rsid w:val="000C5AAD"/>
    <w:rsid w:val="000C5EEA"/>
    <w:rsid w:val="000C616F"/>
    <w:rsid w:val="000C76D4"/>
    <w:rsid w:val="000C7E26"/>
    <w:rsid w:val="000D017D"/>
    <w:rsid w:val="000D264C"/>
    <w:rsid w:val="000D3688"/>
    <w:rsid w:val="000E0D64"/>
    <w:rsid w:val="000E1060"/>
    <w:rsid w:val="000E1430"/>
    <w:rsid w:val="000E1956"/>
    <w:rsid w:val="000E6358"/>
    <w:rsid w:val="000E7D55"/>
    <w:rsid w:val="000F163F"/>
    <w:rsid w:val="000F2DB0"/>
    <w:rsid w:val="000F53FD"/>
    <w:rsid w:val="000F7B7D"/>
    <w:rsid w:val="00100CC3"/>
    <w:rsid w:val="001051F2"/>
    <w:rsid w:val="001053D5"/>
    <w:rsid w:val="00110ADD"/>
    <w:rsid w:val="00111A67"/>
    <w:rsid w:val="001120B0"/>
    <w:rsid w:val="00113A29"/>
    <w:rsid w:val="00113C2B"/>
    <w:rsid w:val="00117AA5"/>
    <w:rsid w:val="00120ABA"/>
    <w:rsid w:val="00120ED6"/>
    <w:rsid w:val="00122384"/>
    <w:rsid w:val="00122D25"/>
    <w:rsid w:val="00125C4D"/>
    <w:rsid w:val="00127A19"/>
    <w:rsid w:val="001302BF"/>
    <w:rsid w:val="00131904"/>
    <w:rsid w:val="00132340"/>
    <w:rsid w:val="00132A6E"/>
    <w:rsid w:val="00132F58"/>
    <w:rsid w:val="0013322D"/>
    <w:rsid w:val="0013385A"/>
    <w:rsid w:val="001360C8"/>
    <w:rsid w:val="0013634E"/>
    <w:rsid w:val="00137713"/>
    <w:rsid w:val="00140E41"/>
    <w:rsid w:val="00141C3D"/>
    <w:rsid w:val="00141CCB"/>
    <w:rsid w:val="001434E6"/>
    <w:rsid w:val="0014489C"/>
    <w:rsid w:val="00145939"/>
    <w:rsid w:val="00146EF7"/>
    <w:rsid w:val="001512B8"/>
    <w:rsid w:val="001524C6"/>
    <w:rsid w:val="00157D30"/>
    <w:rsid w:val="00161794"/>
    <w:rsid w:val="001649F7"/>
    <w:rsid w:val="00167078"/>
    <w:rsid w:val="00167EBC"/>
    <w:rsid w:val="0017005F"/>
    <w:rsid w:val="0017129E"/>
    <w:rsid w:val="001716A6"/>
    <w:rsid w:val="00171E31"/>
    <w:rsid w:val="00172745"/>
    <w:rsid w:val="00173BCD"/>
    <w:rsid w:val="001745CF"/>
    <w:rsid w:val="001804A5"/>
    <w:rsid w:val="0018086B"/>
    <w:rsid w:val="0018113B"/>
    <w:rsid w:val="0018114F"/>
    <w:rsid w:val="00182DBD"/>
    <w:rsid w:val="00186819"/>
    <w:rsid w:val="00190A4C"/>
    <w:rsid w:val="0019179B"/>
    <w:rsid w:val="00191AB9"/>
    <w:rsid w:val="00191C1A"/>
    <w:rsid w:val="00193AC3"/>
    <w:rsid w:val="00194C93"/>
    <w:rsid w:val="00195567"/>
    <w:rsid w:val="00195B94"/>
    <w:rsid w:val="00195E49"/>
    <w:rsid w:val="00196908"/>
    <w:rsid w:val="001A066D"/>
    <w:rsid w:val="001A131A"/>
    <w:rsid w:val="001A1F53"/>
    <w:rsid w:val="001A2D34"/>
    <w:rsid w:val="001A2E43"/>
    <w:rsid w:val="001A3D96"/>
    <w:rsid w:val="001A6470"/>
    <w:rsid w:val="001B1617"/>
    <w:rsid w:val="001B258A"/>
    <w:rsid w:val="001B388A"/>
    <w:rsid w:val="001B3E60"/>
    <w:rsid w:val="001B43E5"/>
    <w:rsid w:val="001B5E91"/>
    <w:rsid w:val="001B71AA"/>
    <w:rsid w:val="001C0882"/>
    <w:rsid w:val="001C5A28"/>
    <w:rsid w:val="001C5E49"/>
    <w:rsid w:val="001D017F"/>
    <w:rsid w:val="001D1569"/>
    <w:rsid w:val="001D15AD"/>
    <w:rsid w:val="001D35D1"/>
    <w:rsid w:val="001D5216"/>
    <w:rsid w:val="001D5E80"/>
    <w:rsid w:val="001E09B1"/>
    <w:rsid w:val="001E1C88"/>
    <w:rsid w:val="001E2627"/>
    <w:rsid w:val="001E61BB"/>
    <w:rsid w:val="001F159B"/>
    <w:rsid w:val="001F2207"/>
    <w:rsid w:val="001F2D92"/>
    <w:rsid w:val="001F6595"/>
    <w:rsid w:val="00200C91"/>
    <w:rsid w:val="00201A20"/>
    <w:rsid w:val="00201F6D"/>
    <w:rsid w:val="0020298B"/>
    <w:rsid w:val="0020397E"/>
    <w:rsid w:val="00203F3C"/>
    <w:rsid w:val="00204098"/>
    <w:rsid w:val="002045AE"/>
    <w:rsid w:val="00205E30"/>
    <w:rsid w:val="00205F4C"/>
    <w:rsid w:val="00206B14"/>
    <w:rsid w:val="00207434"/>
    <w:rsid w:val="00211CEC"/>
    <w:rsid w:val="00221579"/>
    <w:rsid w:val="002221DA"/>
    <w:rsid w:val="0022251E"/>
    <w:rsid w:val="00223349"/>
    <w:rsid w:val="0022394D"/>
    <w:rsid w:val="00230D22"/>
    <w:rsid w:val="00231979"/>
    <w:rsid w:val="00234AB4"/>
    <w:rsid w:val="00235B32"/>
    <w:rsid w:val="00235E57"/>
    <w:rsid w:val="00241C50"/>
    <w:rsid w:val="00242965"/>
    <w:rsid w:val="002440FA"/>
    <w:rsid w:val="002446A5"/>
    <w:rsid w:val="002477E8"/>
    <w:rsid w:val="002478D9"/>
    <w:rsid w:val="00251BB1"/>
    <w:rsid w:val="002525BF"/>
    <w:rsid w:val="00252F79"/>
    <w:rsid w:val="00253761"/>
    <w:rsid w:val="00254882"/>
    <w:rsid w:val="00254B6B"/>
    <w:rsid w:val="00255079"/>
    <w:rsid w:val="002561F4"/>
    <w:rsid w:val="002564BF"/>
    <w:rsid w:val="00260853"/>
    <w:rsid w:val="00263381"/>
    <w:rsid w:val="002642E9"/>
    <w:rsid w:val="00264C18"/>
    <w:rsid w:val="0026572E"/>
    <w:rsid w:val="002666DB"/>
    <w:rsid w:val="002706B1"/>
    <w:rsid w:val="00271B1C"/>
    <w:rsid w:val="00271E99"/>
    <w:rsid w:val="00273E9D"/>
    <w:rsid w:val="002744EC"/>
    <w:rsid w:val="00274AE7"/>
    <w:rsid w:val="00275144"/>
    <w:rsid w:val="0027561C"/>
    <w:rsid w:val="00276440"/>
    <w:rsid w:val="00277747"/>
    <w:rsid w:val="00277A7A"/>
    <w:rsid w:val="002859CB"/>
    <w:rsid w:val="00286013"/>
    <w:rsid w:val="002864CD"/>
    <w:rsid w:val="00286642"/>
    <w:rsid w:val="00287647"/>
    <w:rsid w:val="00293EBA"/>
    <w:rsid w:val="0029439E"/>
    <w:rsid w:val="00294D3A"/>
    <w:rsid w:val="002954F7"/>
    <w:rsid w:val="002A1710"/>
    <w:rsid w:val="002A2C1A"/>
    <w:rsid w:val="002A4A04"/>
    <w:rsid w:val="002A5460"/>
    <w:rsid w:val="002A6DF4"/>
    <w:rsid w:val="002A70F6"/>
    <w:rsid w:val="002B0134"/>
    <w:rsid w:val="002B0271"/>
    <w:rsid w:val="002B032C"/>
    <w:rsid w:val="002B3EBA"/>
    <w:rsid w:val="002B4E97"/>
    <w:rsid w:val="002B53F5"/>
    <w:rsid w:val="002B55B0"/>
    <w:rsid w:val="002B6A53"/>
    <w:rsid w:val="002B75C2"/>
    <w:rsid w:val="002C16BB"/>
    <w:rsid w:val="002C3313"/>
    <w:rsid w:val="002C3AA9"/>
    <w:rsid w:val="002C45C0"/>
    <w:rsid w:val="002C4B49"/>
    <w:rsid w:val="002C63A6"/>
    <w:rsid w:val="002D05BB"/>
    <w:rsid w:val="002D0B04"/>
    <w:rsid w:val="002D14A1"/>
    <w:rsid w:val="002D2552"/>
    <w:rsid w:val="002D4FF7"/>
    <w:rsid w:val="002D647A"/>
    <w:rsid w:val="002D6E4E"/>
    <w:rsid w:val="002E0B85"/>
    <w:rsid w:val="002E689C"/>
    <w:rsid w:val="002F05C0"/>
    <w:rsid w:val="002F2046"/>
    <w:rsid w:val="002F30C8"/>
    <w:rsid w:val="002F4B9B"/>
    <w:rsid w:val="002F53B9"/>
    <w:rsid w:val="00300C27"/>
    <w:rsid w:val="00301EFF"/>
    <w:rsid w:val="00302C0F"/>
    <w:rsid w:val="003035C0"/>
    <w:rsid w:val="00303DCB"/>
    <w:rsid w:val="00304EFA"/>
    <w:rsid w:val="00305834"/>
    <w:rsid w:val="00306E34"/>
    <w:rsid w:val="0030752B"/>
    <w:rsid w:val="003113C6"/>
    <w:rsid w:val="00312D48"/>
    <w:rsid w:val="003144AE"/>
    <w:rsid w:val="003146E7"/>
    <w:rsid w:val="0031564E"/>
    <w:rsid w:val="00320625"/>
    <w:rsid w:val="0032327C"/>
    <w:rsid w:val="00323F90"/>
    <w:rsid w:val="003253B2"/>
    <w:rsid w:val="00331099"/>
    <w:rsid w:val="0033346C"/>
    <w:rsid w:val="0033356A"/>
    <w:rsid w:val="003355F2"/>
    <w:rsid w:val="00335C51"/>
    <w:rsid w:val="00335F8A"/>
    <w:rsid w:val="003370CD"/>
    <w:rsid w:val="00340A65"/>
    <w:rsid w:val="00343D2D"/>
    <w:rsid w:val="00344FF6"/>
    <w:rsid w:val="0034590B"/>
    <w:rsid w:val="00345F25"/>
    <w:rsid w:val="0034636D"/>
    <w:rsid w:val="0035231B"/>
    <w:rsid w:val="00354488"/>
    <w:rsid w:val="003558C8"/>
    <w:rsid w:val="00355A17"/>
    <w:rsid w:val="00356393"/>
    <w:rsid w:val="00356AB8"/>
    <w:rsid w:val="003621F9"/>
    <w:rsid w:val="0036469C"/>
    <w:rsid w:val="0036536C"/>
    <w:rsid w:val="00366763"/>
    <w:rsid w:val="00372E63"/>
    <w:rsid w:val="00373167"/>
    <w:rsid w:val="003735B6"/>
    <w:rsid w:val="00374AE8"/>
    <w:rsid w:val="0037669C"/>
    <w:rsid w:val="00376DAC"/>
    <w:rsid w:val="00376E1C"/>
    <w:rsid w:val="003771CB"/>
    <w:rsid w:val="00384988"/>
    <w:rsid w:val="00385CFD"/>
    <w:rsid w:val="00391759"/>
    <w:rsid w:val="00392539"/>
    <w:rsid w:val="00392AB3"/>
    <w:rsid w:val="00393165"/>
    <w:rsid w:val="0039350F"/>
    <w:rsid w:val="00393D9D"/>
    <w:rsid w:val="00396EFE"/>
    <w:rsid w:val="003A07AC"/>
    <w:rsid w:val="003A5884"/>
    <w:rsid w:val="003A6549"/>
    <w:rsid w:val="003B081B"/>
    <w:rsid w:val="003B23EA"/>
    <w:rsid w:val="003B3FEF"/>
    <w:rsid w:val="003B5275"/>
    <w:rsid w:val="003B647E"/>
    <w:rsid w:val="003B6BC1"/>
    <w:rsid w:val="003B7250"/>
    <w:rsid w:val="003B754E"/>
    <w:rsid w:val="003B79AA"/>
    <w:rsid w:val="003C0797"/>
    <w:rsid w:val="003C3206"/>
    <w:rsid w:val="003C508A"/>
    <w:rsid w:val="003C5BE2"/>
    <w:rsid w:val="003C611E"/>
    <w:rsid w:val="003C6E30"/>
    <w:rsid w:val="003D016D"/>
    <w:rsid w:val="003D085F"/>
    <w:rsid w:val="003D0B86"/>
    <w:rsid w:val="003D0C0B"/>
    <w:rsid w:val="003D1BB2"/>
    <w:rsid w:val="003D1E1B"/>
    <w:rsid w:val="003D2B8A"/>
    <w:rsid w:val="003D72EB"/>
    <w:rsid w:val="003E051B"/>
    <w:rsid w:val="003E066A"/>
    <w:rsid w:val="003E3882"/>
    <w:rsid w:val="003E5F5D"/>
    <w:rsid w:val="003E6192"/>
    <w:rsid w:val="003F0C86"/>
    <w:rsid w:val="003F31A4"/>
    <w:rsid w:val="003F3ADB"/>
    <w:rsid w:val="003F6125"/>
    <w:rsid w:val="003F6A22"/>
    <w:rsid w:val="003F76DA"/>
    <w:rsid w:val="003F7A0B"/>
    <w:rsid w:val="00402224"/>
    <w:rsid w:val="00403E4F"/>
    <w:rsid w:val="0040460A"/>
    <w:rsid w:val="00407528"/>
    <w:rsid w:val="00407845"/>
    <w:rsid w:val="0041015A"/>
    <w:rsid w:val="00411A51"/>
    <w:rsid w:val="00412544"/>
    <w:rsid w:val="00412646"/>
    <w:rsid w:val="00414C6B"/>
    <w:rsid w:val="00416EEF"/>
    <w:rsid w:val="0041725B"/>
    <w:rsid w:val="00421940"/>
    <w:rsid w:val="00423CB3"/>
    <w:rsid w:val="00423D32"/>
    <w:rsid w:val="00426BF9"/>
    <w:rsid w:val="00427808"/>
    <w:rsid w:val="004302AF"/>
    <w:rsid w:val="0043076C"/>
    <w:rsid w:val="00430C83"/>
    <w:rsid w:val="004320AE"/>
    <w:rsid w:val="004345FC"/>
    <w:rsid w:val="00437183"/>
    <w:rsid w:val="00437699"/>
    <w:rsid w:val="004433AD"/>
    <w:rsid w:val="0044387B"/>
    <w:rsid w:val="00444412"/>
    <w:rsid w:val="00444482"/>
    <w:rsid w:val="00445AA0"/>
    <w:rsid w:val="00446027"/>
    <w:rsid w:val="00446659"/>
    <w:rsid w:val="0045103D"/>
    <w:rsid w:val="00451159"/>
    <w:rsid w:val="00452FCB"/>
    <w:rsid w:val="00453F3E"/>
    <w:rsid w:val="00456412"/>
    <w:rsid w:val="004622D3"/>
    <w:rsid w:val="00466D5E"/>
    <w:rsid w:val="004672B1"/>
    <w:rsid w:val="00467919"/>
    <w:rsid w:val="00470B43"/>
    <w:rsid w:val="0047129D"/>
    <w:rsid w:val="0047233A"/>
    <w:rsid w:val="00472EFB"/>
    <w:rsid w:val="004743AF"/>
    <w:rsid w:val="0047586F"/>
    <w:rsid w:val="004765BB"/>
    <w:rsid w:val="00476C52"/>
    <w:rsid w:val="0047769E"/>
    <w:rsid w:val="00480EFE"/>
    <w:rsid w:val="004817DA"/>
    <w:rsid w:val="0048200F"/>
    <w:rsid w:val="0048388A"/>
    <w:rsid w:val="004846FF"/>
    <w:rsid w:val="00485622"/>
    <w:rsid w:val="00486AD0"/>
    <w:rsid w:val="00487A56"/>
    <w:rsid w:val="00490750"/>
    <w:rsid w:val="004913E7"/>
    <w:rsid w:val="00491843"/>
    <w:rsid w:val="00492B8F"/>
    <w:rsid w:val="004979F5"/>
    <w:rsid w:val="004A1CF0"/>
    <w:rsid w:val="004A22FC"/>
    <w:rsid w:val="004A2342"/>
    <w:rsid w:val="004A458D"/>
    <w:rsid w:val="004A48FE"/>
    <w:rsid w:val="004A644A"/>
    <w:rsid w:val="004A6622"/>
    <w:rsid w:val="004B0123"/>
    <w:rsid w:val="004B0332"/>
    <w:rsid w:val="004B083D"/>
    <w:rsid w:val="004B2168"/>
    <w:rsid w:val="004B24A9"/>
    <w:rsid w:val="004B300E"/>
    <w:rsid w:val="004C2DE3"/>
    <w:rsid w:val="004C43A9"/>
    <w:rsid w:val="004C7930"/>
    <w:rsid w:val="004C7E56"/>
    <w:rsid w:val="004D1262"/>
    <w:rsid w:val="004D2F96"/>
    <w:rsid w:val="004D31C7"/>
    <w:rsid w:val="004D56A2"/>
    <w:rsid w:val="004D5D94"/>
    <w:rsid w:val="004D6A71"/>
    <w:rsid w:val="004E0BA2"/>
    <w:rsid w:val="004E1B1E"/>
    <w:rsid w:val="004E4CF3"/>
    <w:rsid w:val="004E5C8A"/>
    <w:rsid w:val="004E7AD8"/>
    <w:rsid w:val="004F2CD4"/>
    <w:rsid w:val="004F429D"/>
    <w:rsid w:val="004F7FAA"/>
    <w:rsid w:val="00500609"/>
    <w:rsid w:val="00503251"/>
    <w:rsid w:val="005034C1"/>
    <w:rsid w:val="0050358E"/>
    <w:rsid w:val="00505AC1"/>
    <w:rsid w:val="00505B36"/>
    <w:rsid w:val="00507911"/>
    <w:rsid w:val="00510A73"/>
    <w:rsid w:val="00512117"/>
    <w:rsid w:val="00514F0F"/>
    <w:rsid w:val="00515C0E"/>
    <w:rsid w:val="00515DD1"/>
    <w:rsid w:val="005208F6"/>
    <w:rsid w:val="00520C90"/>
    <w:rsid w:val="005211A6"/>
    <w:rsid w:val="0052288F"/>
    <w:rsid w:val="00524A7A"/>
    <w:rsid w:val="00524DDF"/>
    <w:rsid w:val="00526315"/>
    <w:rsid w:val="00530C35"/>
    <w:rsid w:val="00532A2E"/>
    <w:rsid w:val="00533CBD"/>
    <w:rsid w:val="00533EFA"/>
    <w:rsid w:val="005415D1"/>
    <w:rsid w:val="00542683"/>
    <w:rsid w:val="00544EEB"/>
    <w:rsid w:val="005450B8"/>
    <w:rsid w:val="00547002"/>
    <w:rsid w:val="00547202"/>
    <w:rsid w:val="005517A6"/>
    <w:rsid w:val="00552046"/>
    <w:rsid w:val="005546B6"/>
    <w:rsid w:val="00554D7C"/>
    <w:rsid w:val="00554F81"/>
    <w:rsid w:val="00560786"/>
    <w:rsid w:val="0056139C"/>
    <w:rsid w:val="00561848"/>
    <w:rsid w:val="0056221B"/>
    <w:rsid w:val="0056282F"/>
    <w:rsid w:val="005633FF"/>
    <w:rsid w:val="005638C7"/>
    <w:rsid w:val="00564481"/>
    <w:rsid w:val="00565C9F"/>
    <w:rsid w:val="0056750A"/>
    <w:rsid w:val="00567707"/>
    <w:rsid w:val="005702DE"/>
    <w:rsid w:val="005706AC"/>
    <w:rsid w:val="00570E81"/>
    <w:rsid w:val="00571A61"/>
    <w:rsid w:val="00572BC6"/>
    <w:rsid w:val="00572E3A"/>
    <w:rsid w:val="00576B40"/>
    <w:rsid w:val="00577609"/>
    <w:rsid w:val="00577D9F"/>
    <w:rsid w:val="00580C97"/>
    <w:rsid w:val="00580D16"/>
    <w:rsid w:val="005826B3"/>
    <w:rsid w:val="00583BAC"/>
    <w:rsid w:val="0058468C"/>
    <w:rsid w:val="00584E2B"/>
    <w:rsid w:val="00585A5F"/>
    <w:rsid w:val="00587E3E"/>
    <w:rsid w:val="0059031E"/>
    <w:rsid w:val="00590660"/>
    <w:rsid w:val="005912B0"/>
    <w:rsid w:val="0059199E"/>
    <w:rsid w:val="00593638"/>
    <w:rsid w:val="00595E0C"/>
    <w:rsid w:val="005961DB"/>
    <w:rsid w:val="00596A7F"/>
    <w:rsid w:val="0059765C"/>
    <w:rsid w:val="005A0DA4"/>
    <w:rsid w:val="005A1B8E"/>
    <w:rsid w:val="005A1C2B"/>
    <w:rsid w:val="005A1C31"/>
    <w:rsid w:val="005A222F"/>
    <w:rsid w:val="005A3123"/>
    <w:rsid w:val="005A3E55"/>
    <w:rsid w:val="005A4C65"/>
    <w:rsid w:val="005A72C9"/>
    <w:rsid w:val="005B0FE4"/>
    <w:rsid w:val="005B7848"/>
    <w:rsid w:val="005C0B5F"/>
    <w:rsid w:val="005C11DB"/>
    <w:rsid w:val="005C1EBF"/>
    <w:rsid w:val="005C2333"/>
    <w:rsid w:val="005C2575"/>
    <w:rsid w:val="005C470E"/>
    <w:rsid w:val="005C56D6"/>
    <w:rsid w:val="005C60E7"/>
    <w:rsid w:val="005C6AC7"/>
    <w:rsid w:val="005D08B0"/>
    <w:rsid w:val="005D1D9B"/>
    <w:rsid w:val="005D5BCA"/>
    <w:rsid w:val="005D5FEF"/>
    <w:rsid w:val="005D6016"/>
    <w:rsid w:val="005D6B57"/>
    <w:rsid w:val="005D77F1"/>
    <w:rsid w:val="005E08ED"/>
    <w:rsid w:val="005E38D1"/>
    <w:rsid w:val="005E6F42"/>
    <w:rsid w:val="005F0DF3"/>
    <w:rsid w:val="005F3095"/>
    <w:rsid w:val="005F4230"/>
    <w:rsid w:val="005F51AA"/>
    <w:rsid w:val="005F5A64"/>
    <w:rsid w:val="005F6C20"/>
    <w:rsid w:val="005F7A57"/>
    <w:rsid w:val="00600B52"/>
    <w:rsid w:val="00602B62"/>
    <w:rsid w:val="0060389F"/>
    <w:rsid w:val="006044CA"/>
    <w:rsid w:val="006052E2"/>
    <w:rsid w:val="00607308"/>
    <w:rsid w:val="006074EB"/>
    <w:rsid w:val="006117FF"/>
    <w:rsid w:val="00611F2B"/>
    <w:rsid w:val="006123B0"/>
    <w:rsid w:val="006133A5"/>
    <w:rsid w:val="00615CA0"/>
    <w:rsid w:val="00617430"/>
    <w:rsid w:val="00617C24"/>
    <w:rsid w:val="006224A3"/>
    <w:rsid w:val="0062286C"/>
    <w:rsid w:val="00625B6B"/>
    <w:rsid w:val="00625C11"/>
    <w:rsid w:val="006270B0"/>
    <w:rsid w:val="006309E2"/>
    <w:rsid w:val="0063263E"/>
    <w:rsid w:val="00632AFB"/>
    <w:rsid w:val="006358B0"/>
    <w:rsid w:val="00640247"/>
    <w:rsid w:val="00641870"/>
    <w:rsid w:val="00642098"/>
    <w:rsid w:val="00642218"/>
    <w:rsid w:val="006423D0"/>
    <w:rsid w:val="00644DEA"/>
    <w:rsid w:val="006477D1"/>
    <w:rsid w:val="006501B2"/>
    <w:rsid w:val="00650723"/>
    <w:rsid w:val="00651ECC"/>
    <w:rsid w:val="00652843"/>
    <w:rsid w:val="0065323F"/>
    <w:rsid w:val="00653814"/>
    <w:rsid w:val="006539CD"/>
    <w:rsid w:val="006541C4"/>
    <w:rsid w:val="006569CD"/>
    <w:rsid w:val="006570E7"/>
    <w:rsid w:val="00657972"/>
    <w:rsid w:val="00660BD4"/>
    <w:rsid w:val="00661118"/>
    <w:rsid w:val="00661873"/>
    <w:rsid w:val="006645E1"/>
    <w:rsid w:val="0066488B"/>
    <w:rsid w:val="006650AB"/>
    <w:rsid w:val="00671508"/>
    <w:rsid w:val="0067262A"/>
    <w:rsid w:val="00673B35"/>
    <w:rsid w:val="00675EBE"/>
    <w:rsid w:val="00675F19"/>
    <w:rsid w:val="00677706"/>
    <w:rsid w:val="0068193D"/>
    <w:rsid w:val="00681F61"/>
    <w:rsid w:val="006822A4"/>
    <w:rsid w:val="00683E43"/>
    <w:rsid w:val="00686B90"/>
    <w:rsid w:val="006907D8"/>
    <w:rsid w:val="00691279"/>
    <w:rsid w:val="006926E3"/>
    <w:rsid w:val="0069472F"/>
    <w:rsid w:val="0069644D"/>
    <w:rsid w:val="00696475"/>
    <w:rsid w:val="00696ED0"/>
    <w:rsid w:val="006A2766"/>
    <w:rsid w:val="006A2CE6"/>
    <w:rsid w:val="006A410F"/>
    <w:rsid w:val="006A47FE"/>
    <w:rsid w:val="006A7469"/>
    <w:rsid w:val="006B0E26"/>
    <w:rsid w:val="006B2FBC"/>
    <w:rsid w:val="006B3195"/>
    <w:rsid w:val="006B44C4"/>
    <w:rsid w:val="006B4551"/>
    <w:rsid w:val="006B4F72"/>
    <w:rsid w:val="006B52D6"/>
    <w:rsid w:val="006B6BE4"/>
    <w:rsid w:val="006C04DB"/>
    <w:rsid w:val="006C175D"/>
    <w:rsid w:val="006C37E8"/>
    <w:rsid w:val="006C3BDA"/>
    <w:rsid w:val="006D04CC"/>
    <w:rsid w:val="006D0A3A"/>
    <w:rsid w:val="006D0DB1"/>
    <w:rsid w:val="006D132E"/>
    <w:rsid w:val="006D522D"/>
    <w:rsid w:val="006D6143"/>
    <w:rsid w:val="006D6D0F"/>
    <w:rsid w:val="006D7A81"/>
    <w:rsid w:val="006E39A6"/>
    <w:rsid w:val="006E3D6E"/>
    <w:rsid w:val="006E4797"/>
    <w:rsid w:val="006E4D0C"/>
    <w:rsid w:val="006F0731"/>
    <w:rsid w:val="006F2341"/>
    <w:rsid w:val="006F2D72"/>
    <w:rsid w:val="0070244F"/>
    <w:rsid w:val="007040F7"/>
    <w:rsid w:val="00705099"/>
    <w:rsid w:val="0070518A"/>
    <w:rsid w:val="007051A1"/>
    <w:rsid w:val="0070567F"/>
    <w:rsid w:val="00705C64"/>
    <w:rsid w:val="00705D93"/>
    <w:rsid w:val="007078D6"/>
    <w:rsid w:val="00710270"/>
    <w:rsid w:val="00710A4F"/>
    <w:rsid w:val="00713527"/>
    <w:rsid w:val="007156DB"/>
    <w:rsid w:val="00715FA8"/>
    <w:rsid w:val="0071756F"/>
    <w:rsid w:val="00717D28"/>
    <w:rsid w:val="00717F20"/>
    <w:rsid w:val="00720132"/>
    <w:rsid w:val="00720C0D"/>
    <w:rsid w:val="00722E31"/>
    <w:rsid w:val="00723877"/>
    <w:rsid w:val="0072649E"/>
    <w:rsid w:val="00727746"/>
    <w:rsid w:val="00727CAA"/>
    <w:rsid w:val="00731D50"/>
    <w:rsid w:val="00741D62"/>
    <w:rsid w:val="00742FB1"/>
    <w:rsid w:val="00744443"/>
    <w:rsid w:val="00744944"/>
    <w:rsid w:val="00745198"/>
    <w:rsid w:val="00745CB6"/>
    <w:rsid w:val="0074676B"/>
    <w:rsid w:val="00746EEF"/>
    <w:rsid w:val="007518CE"/>
    <w:rsid w:val="00753590"/>
    <w:rsid w:val="007540B6"/>
    <w:rsid w:val="00754690"/>
    <w:rsid w:val="00754E78"/>
    <w:rsid w:val="007560F4"/>
    <w:rsid w:val="0075637A"/>
    <w:rsid w:val="007566CF"/>
    <w:rsid w:val="00756E74"/>
    <w:rsid w:val="00757911"/>
    <w:rsid w:val="00761858"/>
    <w:rsid w:val="007629DD"/>
    <w:rsid w:val="00767F4D"/>
    <w:rsid w:val="00770BF0"/>
    <w:rsid w:val="0077111A"/>
    <w:rsid w:val="00771CD1"/>
    <w:rsid w:val="007727DE"/>
    <w:rsid w:val="007737F1"/>
    <w:rsid w:val="0077404D"/>
    <w:rsid w:val="007748E7"/>
    <w:rsid w:val="007748FC"/>
    <w:rsid w:val="00774BE5"/>
    <w:rsid w:val="00780835"/>
    <w:rsid w:val="00780B5B"/>
    <w:rsid w:val="00782078"/>
    <w:rsid w:val="007828C6"/>
    <w:rsid w:val="007852DF"/>
    <w:rsid w:val="00785655"/>
    <w:rsid w:val="00793E50"/>
    <w:rsid w:val="007940BA"/>
    <w:rsid w:val="00794140"/>
    <w:rsid w:val="007942BD"/>
    <w:rsid w:val="00794C4B"/>
    <w:rsid w:val="0079591E"/>
    <w:rsid w:val="00795AB8"/>
    <w:rsid w:val="00796A0B"/>
    <w:rsid w:val="007A1B8B"/>
    <w:rsid w:val="007A2538"/>
    <w:rsid w:val="007A3BA2"/>
    <w:rsid w:val="007A48CF"/>
    <w:rsid w:val="007A63DB"/>
    <w:rsid w:val="007A6E14"/>
    <w:rsid w:val="007A6F6E"/>
    <w:rsid w:val="007A700F"/>
    <w:rsid w:val="007B4B26"/>
    <w:rsid w:val="007B568D"/>
    <w:rsid w:val="007B6693"/>
    <w:rsid w:val="007C021E"/>
    <w:rsid w:val="007C0833"/>
    <w:rsid w:val="007C18CE"/>
    <w:rsid w:val="007C57C1"/>
    <w:rsid w:val="007C606E"/>
    <w:rsid w:val="007C64CD"/>
    <w:rsid w:val="007D0E30"/>
    <w:rsid w:val="007D27E8"/>
    <w:rsid w:val="007D3971"/>
    <w:rsid w:val="007D7B8A"/>
    <w:rsid w:val="007E0256"/>
    <w:rsid w:val="007E2DC7"/>
    <w:rsid w:val="007E3603"/>
    <w:rsid w:val="007E4D30"/>
    <w:rsid w:val="007E5418"/>
    <w:rsid w:val="007E62C9"/>
    <w:rsid w:val="007E75BC"/>
    <w:rsid w:val="007E7E3E"/>
    <w:rsid w:val="007F3475"/>
    <w:rsid w:val="007F5732"/>
    <w:rsid w:val="00803EF0"/>
    <w:rsid w:val="00805126"/>
    <w:rsid w:val="00810CCD"/>
    <w:rsid w:val="00811345"/>
    <w:rsid w:val="008139A3"/>
    <w:rsid w:val="00814210"/>
    <w:rsid w:val="008143A8"/>
    <w:rsid w:val="0081518A"/>
    <w:rsid w:val="0081529E"/>
    <w:rsid w:val="00816EA1"/>
    <w:rsid w:val="00820F48"/>
    <w:rsid w:val="0082263E"/>
    <w:rsid w:val="008228A0"/>
    <w:rsid w:val="00822DBB"/>
    <w:rsid w:val="00824218"/>
    <w:rsid w:val="0082431F"/>
    <w:rsid w:val="008249C7"/>
    <w:rsid w:val="008276A1"/>
    <w:rsid w:val="00833143"/>
    <w:rsid w:val="00836561"/>
    <w:rsid w:val="008368B3"/>
    <w:rsid w:val="008377D3"/>
    <w:rsid w:val="00840986"/>
    <w:rsid w:val="008452A3"/>
    <w:rsid w:val="00850934"/>
    <w:rsid w:val="0085252E"/>
    <w:rsid w:val="008526BF"/>
    <w:rsid w:val="008528A2"/>
    <w:rsid w:val="008547F0"/>
    <w:rsid w:val="0085527A"/>
    <w:rsid w:val="00857E57"/>
    <w:rsid w:val="00860575"/>
    <w:rsid w:val="008621D0"/>
    <w:rsid w:val="008622EB"/>
    <w:rsid w:val="00871E3C"/>
    <w:rsid w:val="008725B8"/>
    <w:rsid w:val="00873F7B"/>
    <w:rsid w:val="00875FDF"/>
    <w:rsid w:val="00876DF9"/>
    <w:rsid w:val="0088064C"/>
    <w:rsid w:val="00881049"/>
    <w:rsid w:val="008822F4"/>
    <w:rsid w:val="00885BCF"/>
    <w:rsid w:val="008866B5"/>
    <w:rsid w:val="00892848"/>
    <w:rsid w:val="00893175"/>
    <w:rsid w:val="00893837"/>
    <w:rsid w:val="00894E99"/>
    <w:rsid w:val="00897347"/>
    <w:rsid w:val="008A0808"/>
    <w:rsid w:val="008A0864"/>
    <w:rsid w:val="008A0CC2"/>
    <w:rsid w:val="008A1C94"/>
    <w:rsid w:val="008A40B2"/>
    <w:rsid w:val="008A52A5"/>
    <w:rsid w:val="008A7314"/>
    <w:rsid w:val="008A7845"/>
    <w:rsid w:val="008A7920"/>
    <w:rsid w:val="008B2A23"/>
    <w:rsid w:val="008B310D"/>
    <w:rsid w:val="008B5114"/>
    <w:rsid w:val="008B5CA7"/>
    <w:rsid w:val="008B77D8"/>
    <w:rsid w:val="008C220F"/>
    <w:rsid w:val="008C467E"/>
    <w:rsid w:val="008C7C2C"/>
    <w:rsid w:val="008D235D"/>
    <w:rsid w:val="008D2705"/>
    <w:rsid w:val="008E027D"/>
    <w:rsid w:val="008E159A"/>
    <w:rsid w:val="008E25A8"/>
    <w:rsid w:val="008E3B4B"/>
    <w:rsid w:val="008E4430"/>
    <w:rsid w:val="008E5118"/>
    <w:rsid w:val="008E6851"/>
    <w:rsid w:val="008F0BAF"/>
    <w:rsid w:val="008F14A9"/>
    <w:rsid w:val="008F2E50"/>
    <w:rsid w:val="00903641"/>
    <w:rsid w:val="00906D3E"/>
    <w:rsid w:val="00907397"/>
    <w:rsid w:val="00907596"/>
    <w:rsid w:val="00910813"/>
    <w:rsid w:val="00910903"/>
    <w:rsid w:val="00911AC3"/>
    <w:rsid w:val="0091258A"/>
    <w:rsid w:val="0091283D"/>
    <w:rsid w:val="00912A7A"/>
    <w:rsid w:val="009138CF"/>
    <w:rsid w:val="00914BED"/>
    <w:rsid w:val="00916233"/>
    <w:rsid w:val="009200CF"/>
    <w:rsid w:val="009204FE"/>
    <w:rsid w:val="0092089C"/>
    <w:rsid w:val="00920D06"/>
    <w:rsid w:val="00922A22"/>
    <w:rsid w:val="00923258"/>
    <w:rsid w:val="009236AE"/>
    <w:rsid w:val="009260A2"/>
    <w:rsid w:val="00927732"/>
    <w:rsid w:val="00927BAF"/>
    <w:rsid w:val="00927D4E"/>
    <w:rsid w:val="00930585"/>
    <w:rsid w:val="00931F1A"/>
    <w:rsid w:val="00932C34"/>
    <w:rsid w:val="00933CEF"/>
    <w:rsid w:val="00935B56"/>
    <w:rsid w:val="00941641"/>
    <w:rsid w:val="00942E7C"/>
    <w:rsid w:val="00942EF9"/>
    <w:rsid w:val="0094346A"/>
    <w:rsid w:val="00945206"/>
    <w:rsid w:val="00945261"/>
    <w:rsid w:val="00955623"/>
    <w:rsid w:val="009577C8"/>
    <w:rsid w:val="00962C2C"/>
    <w:rsid w:val="00962DA8"/>
    <w:rsid w:val="00967FFC"/>
    <w:rsid w:val="00970562"/>
    <w:rsid w:val="00970586"/>
    <w:rsid w:val="009730DC"/>
    <w:rsid w:val="00973301"/>
    <w:rsid w:val="0097647A"/>
    <w:rsid w:val="0098057A"/>
    <w:rsid w:val="00980873"/>
    <w:rsid w:val="009810FD"/>
    <w:rsid w:val="00981AFE"/>
    <w:rsid w:val="009850E9"/>
    <w:rsid w:val="00986404"/>
    <w:rsid w:val="00991199"/>
    <w:rsid w:val="00991AB4"/>
    <w:rsid w:val="009928C1"/>
    <w:rsid w:val="00992952"/>
    <w:rsid w:val="00993FF5"/>
    <w:rsid w:val="009942C3"/>
    <w:rsid w:val="00995E4A"/>
    <w:rsid w:val="00996508"/>
    <w:rsid w:val="009A0AB3"/>
    <w:rsid w:val="009A2A13"/>
    <w:rsid w:val="009A2ABC"/>
    <w:rsid w:val="009A33C1"/>
    <w:rsid w:val="009B0BC5"/>
    <w:rsid w:val="009B2CEC"/>
    <w:rsid w:val="009B3C0B"/>
    <w:rsid w:val="009B57F1"/>
    <w:rsid w:val="009B5ED4"/>
    <w:rsid w:val="009B749D"/>
    <w:rsid w:val="009B7A56"/>
    <w:rsid w:val="009C0397"/>
    <w:rsid w:val="009C0672"/>
    <w:rsid w:val="009C1D58"/>
    <w:rsid w:val="009C1F8B"/>
    <w:rsid w:val="009C3020"/>
    <w:rsid w:val="009C46C2"/>
    <w:rsid w:val="009C65EC"/>
    <w:rsid w:val="009D139B"/>
    <w:rsid w:val="009D2090"/>
    <w:rsid w:val="009D4B5A"/>
    <w:rsid w:val="009D6AE6"/>
    <w:rsid w:val="009D6E36"/>
    <w:rsid w:val="009D716D"/>
    <w:rsid w:val="009D79E1"/>
    <w:rsid w:val="009D7B1F"/>
    <w:rsid w:val="009E0448"/>
    <w:rsid w:val="009E27DE"/>
    <w:rsid w:val="009E2BD5"/>
    <w:rsid w:val="009E3415"/>
    <w:rsid w:val="009E5CAA"/>
    <w:rsid w:val="009F0B27"/>
    <w:rsid w:val="009F28ED"/>
    <w:rsid w:val="009F2EA8"/>
    <w:rsid w:val="009F5505"/>
    <w:rsid w:val="009F5C90"/>
    <w:rsid w:val="009F715B"/>
    <w:rsid w:val="009F7DEC"/>
    <w:rsid w:val="00A00926"/>
    <w:rsid w:val="00A01D40"/>
    <w:rsid w:val="00A01DA7"/>
    <w:rsid w:val="00A03BEC"/>
    <w:rsid w:val="00A0438D"/>
    <w:rsid w:val="00A072ED"/>
    <w:rsid w:val="00A102D1"/>
    <w:rsid w:val="00A1289B"/>
    <w:rsid w:val="00A144C8"/>
    <w:rsid w:val="00A15517"/>
    <w:rsid w:val="00A1572C"/>
    <w:rsid w:val="00A1742C"/>
    <w:rsid w:val="00A17B63"/>
    <w:rsid w:val="00A225CD"/>
    <w:rsid w:val="00A226FC"/>
    <w:rsid w:val="00A228F1"/>
    <w:rsid w:val="00A23900"/>
    <w:rsid w:val="00A23AB2"/>
    <w:rsid w:val="00A26693"/>
    <w:rsid w:val="00A27431"/>
    <w:rsid w:val="00A36163"/>
    <w:rsid w:val="00A36257"/>
    <w:rsid w:val="00A37605"/>
    <w:rsid w:val="00A4047F"/>
    <w:rsid w:val="00A4056D"/>
    <w:rsid w:val="00A41E43"/>
    <w:rsid w:val="00A50685"/>
    <w:rsid w:val="00A525C6"/>
    <w:rsid w:val="00A55151"/>
    <w:rsid w:val="00A56B72"/>
    <w:rsid w:val="00A56C09"/>
    <w:rsid w:val="00A56C5E"/>
    <w:rsid w:val="00A56CB1"/>
    <w:rsid w:val="00A56F87"/>
    <w:rsid w:val="00A56FCB"/>
    <w:rsid w:val="00A570E2"/>
    <w:rsid w:val="00A5723C"/>
    <w:rsid w:val="00A611BB"/>
    <w:rsid w:val="00A62EEC"/>
    <w:rsid w:val="00A65C4A"/>
    <w:rsid w:val="00A67911"/>
    <w:rsid w:val="00A67FDE"/>
    <w:rsid w:val="00A75824"/>
    <w:rsid w:val="00A8072F"/>
    <w:rsid w:val="00A81778"/>
    <w:rsid w:val="00A84D3C"/>
    <w:rsid w:val="00A920F2"/>
    <w:rsid w:val="00A92F22"/>
    <w:rsid w:val="00A94EF1"/>
    <w:rsid w:val="00A968B0"/>
    <w:rsid w:val="00AA018A"/>
    <w:rsid w:val="00AA32FA"/>
    <w:rsid w:val="00AA37C6"/>
    <w:rsid w:val="00AA691D"/>
    <w:rsid w:val="00AB0C33"/>
    <w:rsid w:val="00AB1310"/>
    <w:rsid w:val="00AB1C2C"/>
    <w:rsid w:val="00AB1FB6"/>
    <w:rsid w:val="00AB4526"/>
    <w:rsid w:val="00AB581A"/>
    <w:rsid w:val="00AB6AB7"/>
    <w:rsid w:val="00AB74E2"/>
    <w:rsid w:val="00AC0E26"/>
    <w:rsid w:val="00AC17C8"/>
    <w:rsid w:val="00AD2621"/>
    <w:rsid w:val="00AD3307"/>
    <w:rsid w:val="00AD3FCA"/>
    <w:rsid w:val="00AD544E"/>
    <w:rsid w:val="00AD61D5"/>
    <w:rsid w:val="00AD7A53"/>
    <w:rsid w:val="00AE07D1"/>
    <w:rsid w:val="00AE0B49"/>
    <w:rsid w:val="00AE0CC9"/>
    <w:rsid w:val="00AE1A55"/>
    <w:rsid w:val="00AE33F2"/>
    <w:rsid w:val="00AE4106"/>
    <w:rsid w:val="00AE42DA"/>
    <w:rsid w:val="00AE44FE"/>
    <w:rsid w:val="00AE5435"/>
    <w:rsid w:val="00AE7AB4"/>
    <w:rsid w:val="00AF0307"/>
    <w:rsid w:val="00AF0416"/>
    <w:rsid w:val="00AF0DD7"/>
    <w:rsid w:val="00AF1225"/>
    <w:rsid w:val="00AF19E5"/>
    <w:rsid w:val="00AF214C"/>
    <w:rsid w:val="00AF2BD3"/>
    <w:rsid w:val="00AF31A4"/>
    <w:rsid w:val="00AF34A8"/>
    <w:rsid w:val="00AF368E"/>
    <w:rsid w:val="00AF3FE2"/>
    <w:rsid w:val="00AF4E0B"/>
    <w:rsid w:val="00AF5252"/>
    <w:rsid w:val="00AF5DC4"/>
    <w:rsid w:val="00AF6477"/>
    <w:rsid w:val="00AF67C5"/>
    <w:rsid w:val="00B009B4"/>
    <w:rsid w:val="00B01E5D"/>
    <w:rsid w:val="00B02ECD"/>
    <w:rsid w:val="00B03BCE"/>
    <w:rsid w:val="00B070B3"/>
    <w:rsid w:val="00B07A98"/>
    <w:rsid w:val="00B07D2A"/>
    <w:rsid w:val="00B113F1"/>
    <w:rsid w:val="00B12AF0"/>
    <w:rsid w:val="00B13261"/>
    <w:rsid w:val="00B144D6"/>
    <w:rsid w:val="00B162BB"/>
    <w:rsid w:val="00B21535"/>
    <w:rsid w:val="00B21E83"/>
    <w:rsid w:val="00B241CE"/>
    <w:rsid w:val="00B255D3"/>
    <w:rsid w:val="00B25D91"/>
    <w:rsid w:val="00B35009"/>
    <w:rsid w:val="00B358A6"/>
    <w:rsid w:val="00B35FBA"/>
    <w:rsid w:val="00B40452"/>
    <w:rsid w:val="00B407F5"/>
    <w:rsid w:val="00B42541"/>
    <w:rsid w:val="00B43E84"/>
    <w:rsid w:val="00B44C24"/>
    <w:rsid w:val="00B50ADA"/>
    <w:rsid w:val="00B52EF1"/>
    <w:rsid w:val="00B52F45"/>
    <w:rsid w:val="00B531CD"/>
    <w:rsid w:val="00B539D6"/>
    <w:rsid w:val="00B55493"/>
    <w:rsid w:val="00B557AC"/>
    <w:rsid w:val="00B57BA4"/>
    <w:rsid w:val="00B63F76"/>
    <w:rsid w:val="00B666F9"/>
    <w:rsid w:val="00B66BB2"/>
    <w:rsid w:val="00B679CA"/>
    <w:rsid w:val="00B67E6B"/>
    <w:rsid w:val="00B74D99"/>
    <w:rsid w:val="00B7526E"/>
    <w:rsid w:val="00B824B5"/>
    <w:rsid w:val="00B85A54"/>
    <w:rsid w:val="00B85B9F"/>
    <w:rsid w:val="00B86BB7"/>
    <w:rsid w:val="00B9438B"/>
    <w:rsid w:val="00B97C4F"/>
    <w:rsid w:val="00B97CE5"/>
    <w:rsid w:val="00BA2DC6"/>
    <w:rsid w:val="00BA4AEE"/>
    <w:rsid w:val="00BB018E"/>
    <w:rsid w:val="00BB0E70"/>
    <w:rsid w:val="00BB1413"/>
    <w:rsid w:val="00BB2707"/>
    <w:rsid w:val="00BB52D6"/>
    <w:rsid w:val="00BC0382"/>
    <w:rsid w:val="00BC0E7B"/>
    <w:rsid w:val="00BC102F"/>
    <w:rsid w:val="00BC3E05"/>
    <w:rsid w:val="00BD29BB"/>
    <w:rsid w:val="00BD2F9C"/>
    <w:rsid w:val="00BD3679"/>
    <w:rsid w:val="00BD47A5"/>
    <w:rsid w:val="00BD5B73"/>
    <w:rsid w:val="00BD6E62"/>
    <w:rsid w:val="00BE178A"/>
    <w:rsid w:val="00BE2C3C"/>
    <w:rsid w:val="00BE36BA"/>
    <w:rsid w:val="00BF04A2"/>
    <w:rsid w:val="00BF0810"/>
    <w:rsid w:val="00BF130C"/>
    <w:rsid w:val="00BF2A32"/>
    <w:rsid w:val="00BF46C5"/>
    <w:rsid w:val="00BF6453"/>
    <w:rsid w:val="00BF66AC"/>
    <w:rsid w:val="00BF6841"/>
    <w:rsid w:val="00BF7AE2"/>
    <w:rsid w:val="00BF7B54"/>
    <w:rsid w:val="00C02665"/>
    <w:rsid w:val="00C06794"/>
    <w:rsid w:val="00C068F4"/>
    <w:rsid w:val="00C07BA3"/>
    <w:rsid w:val="00C11C58"/>
    <w:rsid w:val="00C12DB9"/>
    <w:rsid w:val="00C1365F"/>
    <w:rsid w:val="00C14EE2"/>
    <w:rsid w:val="00C154E7"/>
    <w:rsid w:val="00C17349"/>
    <w:rsid w:val="00C17E4C"/>
    <w:rsid w:val="00C22F63"/>
    <w:rsid w:val="00C23F76"/>
    <w:rsid w:val="00C26F83"/>
    <w:rsid w:val="00C2738A"/>
    <w:rsid w:val="00C276E1"/>
    <w:rsid w:val="00C30017"/>
    <w:rsid w:val="00C308E5"/>
    <w:rsid w:val="00C3358C"/>
    <w:rsid w:val="00C34128"/>
    <w:rsid w:val="00C34595"/>
    <w:rsid w:val="00C34E87"/>
    <w:rsid w:val="00C35244"/>
    <w:rsid w:val="00C3579A"/>
    <w:rsid w:val="00C35D57"/>
    <w:rsid w:val="00C40E59"/>
    <w:rsid w:val="00C42F50"/>
    <w:rsid w:val="00C44AE7"/>
    <w:rsid w:val="00C4772B"/>
    <w:rsid w:val="00C51544"/>
    <w:rsid w:val="00C52699"/>
    <w:rsid w:val="00C5403A"/>
    <w:rsid w:val="00C55DFB"/>
    <w:rsid w:val="00C571C1"/>
    <w:rsid w:val="00C578FA"/>
    <w:rsid w:val="00C57BDE"/>
    <w:rsid w:val="00C61DB7"/>
    <w:rsid w:val="00C66A02"/>
    <w:rsid w:val="00C71C12"/>
    <w:rsid w:val="00C74A13"/>
    <w:rsid w:val="00C76C4D"/>
    <w:rsid w:val="00C80E2F"/>
    <w:rsid w:val="00C81184"/>
    <w:rsid w:val="00C82309"/>
    <w:rsid w:val="00C82436"/>
    <w:rsid w:val="00C84AF3"/>
    <w:rsid w:val="00C84F9A"/>
    <w:rsid w:val="00C86111"/>
    <w:rsid w:val="00C90FE0"/>
    <w:rsid w:val="00C91B6E"/>
    <w:rsid w:val="00C9268B"/>
    <w:rsid w:val="00C93A7A"/>
    <w:rsid w:val="00C9582D"/>
    <w:rsid w:val="00C97BB6"/>
    <w:rsid w:val="00CA0A9B"/>
    <w:rsid w:val="00CA0E95"/>
    <w:rsid w:val="00CA21F7"/>
    <w:rsid w:val="00CA25AC"/>
    <w:rsid w:val="00CA2F62"/>
    <w:rsid w:val="00CA3657"/>
    <w:rsid w:val="00CA38D9"/>
    <w:rsid w:val="00CA6170"/>
    <w:rsid w:val="00CA7F9E"/>
    <w:rsid w:val="00CB03F5"/>
    <w:rsid w:val="00CB17AA"/>
    <w:rsid w:val="00CB40B8"/>
    <w:rsid w:val="00CB41FD"/>
    <w:rsid w:val="00CB5031"/>
    <w:rsid w:val="00CB5527"/>
    <w:rsid w:val="00CB65F0"/>
    <w:rsid w:val="00CB712E"/>
    <w:rsid w:val="00CC1232"/>
    <w:rsid w:val="00CC40E8"/>
    <w:rsid w:val="00CD29A4"/>
    <w:rsid w:val="00CD580B"/>
    <w:rsid w:val="00CD6041"/>
    <w:rsid w:val="00CE11E9"/>
    <w:rsid w:val="00CE1B9F"/>
    <w:rsid w:val="00CE3626"/>
    <w:rsid w:val="00CE5F94"/>
    <w:rsid w:val="00CE6A21"/>
    <w:rsid w:val="00CF1C03"/>
    <w:rsid w:val="00CF28C6"/>
    <w:rsid w:val="00CF51AC"/>
    <w:rsid w:val="00CF5C7E"/>
    <w:rsid w:val="00CF672C"/>
    <w:rsid w:val="00D03B8A"/>
    <w:rsid w:val="00D05361"/>
    <w:rsid w:val="00D05C7B"/>
    <w:rsid w:val="00D10FEF"/>
    <w:rsid w:val="00D12F25"/>
    <w:rsid w:val="00D13338"/>
    <w:rsid w:val="00D174C0"/>
    <w:rsid w:val="00D20204"/>
    <w:rsid w:val="00D2079E"/>
    <w:rsid w:val="00D23208"/>
    <w:rsid w:val="00D23376"/>
    <w:rsid w:val="00D23C7F"/>
    <w:rsid w:val="00D24BA1"/>
    <w:rsid w:val="00D3252A"/>
    <w:rsid w:val="00D33B8C"/>
    <w:rsid w:val="00D343BB"/>
    <w:rsid w:val="00D3528C"/>
    <w:rsid w:val="00D378D2"/>
    <w:rsid w:val="00D40669"/>
    <w:rsid w:val="00D40C54"/>
    <w:rsid w:val="00D47381"/>
    <w:rsid w:val="00D506A0"/>
    <w:rsid w:val="00D50CA8"/>
    <w:rsid w:val="00D51494"/>
    <w:rsid w:val="00D514F8"/>
    <w:rsid w:val="00D51B9F"/>
    <w:rsid w:val="00D51BF2"/>
    <w:rsid w:val="00D55509"/>
    <w:rsid w:val="00D55A83"/>
    <w:rsid w:val="00D55D4F"/>
    <w:rsid w:val="00D57835"/>
    <w:rsid w:val="00D60678"/>
    <w:rsid w:val="00D62B2A"/>
    <w:rsid w:val="00D62BC0"/>
    <w:rsid w:val="00D6584C"/>
    <w:rsid w:val="00D70114"/>
    <w:rsid w:val="00D73D7E"/>
    <w:rsid w:val="00D77AFF"/>
    <w:rsid w:val="00D77C49"/>
    <w:rsid w:val="00D81162"/>
    <w:rsid w:val="00D82222"/>
    <w:rsid w:val="00D83574"/>
    <w:rsid w:val="00D83640"/>
    <w:rsid w:val="00D8535D"/>
    <w:rsid w:val="00D85D38"/>
    <w:rsid w:val="00D86DBC"/>
    <w:rsid w:val="00D940D3"/>
    <w:rsid w:val="00D94EB7"/>
    <w:rsid w:val="00D96803"/>
    <w:rsid w:val="00D97687"/>
    <w:rsid w:val="00DA0B7C"/>
    <w:rsid w:val="00DB0EFB"/>
    <w:rsid w:val="00DB11F8"/>
    <w:rsid w:val="00DB2A22"/>
    <w:rsid w:val="00DB3B35"/>
    <w:rsid w:val="00DB3B6C"/>
    <w:rsid w:val="00DB4703"/>
    <w:rsid w:val="00DB48C3"/>
    <w:rsid w:val="00DB4BD5"/>
    <w:rsid w:val="00DB4DD2"/>
    <w:rsid w:val="00DB524C"/>
    <w:rsid w:val="00DB6044"/>
    <w:rsid w:val="00DB6452"/>
    <w:rsid w:val="00DC1C90"/>
    <w:rsid w:val="00DC3212"/>
    <w:rsid w:val="00DC3D75"/>
    <w:rsid w:val="00DC5105"/>
    <w:rsid w:val="00DC5E9F"/>
    <w:rsid w:val="00DC5FF9"/>
    <w:rsid w:val="00DC6C2C"/>
    <w:rsid w:val="00DC6CE1"/>
    <w:rsid w:val="00DC717E"/>
    <w:rsid w:val="00DC7640"/>
    <w:rsid w:val="00DC7DAD"/>
    <w:rsid w:val="00DD112F"/>
    <w:rsid w:val="00DD5A09"/>
    <w:rsid w:val="00DD7102"/>
    <w:rsid w:val="00DD7790"/>
    <w:rsid w:val="00DE286A"/>
    <w:rsid w:val="00DE5CAF"/>
    <w:rsid w:val="00DF1450"/>
    <w:rsid w:val="00E01F74"/>
    <w:rsid w:val="00E0212E"/>
    <w:rsid w:val="00E02DBF"/>
    <w:rsid w:val="00E040B5"/>
    <w:rsid w:val="00E10DAF"/>
    <w:rsid w:val="00E11C85"/>
    <w:rsid w:val="00E12347"/>
    <w:rsid w:val="00E12864"/>
    <w:rsid w:val="00E13EBD"/>
    <w:rsid w:val="00E171D8"/>
    <w:rsid w:val="00E206AE"/>
    <w:rsid w:val="00E208AA"/>
    <w:rsid w:val="00E20D6A"/>
    <w:rsid w:val="00E21F2C"/>
    <w:rsid w:val="00E23516"/>
    <w:rsid w:val="00E23C20"/>
    <w:rsid w:val="00E2565E"/>
    <w:rsid w:val="00E276CD"/>
    <w:rsid w:val="00E317D2"/>
    <w:rsid w:val="00E31CE9"/>
    <w:rsid w:val="00E33E80"/>
    <w:rsid w:val="00E365B4"/>
    <w:rsid w:val="00E37B19"/>
    <w:rsid w:val="00E411A4"/>
    <w:rsid w:val="00E43413"/>
    <w:rsid w:val="00E4439F"/>
    <w:rsid w:val="00E44696"/>
    <w:rsid w:val="00E45E7D"/>
    <w:rsid w:val="00E52C2A"/>
    <w:rsid w:val="00E54431"/>
    <w:rsid w:val="00E54DFB"/>
    <w:rsid w:val="00E5708B"/>
    <w:rsid w:val="00E577A4"/>
    <w:rsid w:val="00E57F9F"/>
    <w:rsid w:val="00E62748"/>
    <w:rsid w:val="00E62BCB"/>
    <w:rsid w:val="00E63844"/>
    <w:rsid w:val="00E6502A"/>
    <w:rsid w:val="00E652E7"/>
    <w:rsid w:val="00E675F9"/>
    <w:rsid w:val="00E71133"/>
    <w:rsid w:val="00E77B7E"/>
    <w:rsid w:val="00E8327E"/>
    <w:rsid w:val="00E87DC4"/>
    <w:rsid w:val="00E90D53"/>
    <w:rsid w:val="00E91379"/>
    <w:rsid w:val="00E92A83"/>
    <w:rsid w:val="00E96471"/>
    <w:rsid w:val="00E96E75"/>
    <w:rsid w:val="00E96F60"/>
    <w:rsid w:val="00E972DB"/>
    <w:rsid w:val="00EA2656"/>
    <w:rsid w:val="00EA5572"/>
    <w:rsid w:val="00EA56FF"/>
    <w:rsid w:val="00EA5BA6"/>
    <w:rsid w:val="00EA7C88"/>
    <w:rsid w:val="00EB352F"/>
    <w:rsid w:val="00EB69AA"/>
    <w:rsid w:val="00EB73EC"/>
    <w:rsid w:val="00EB7FFC"/>
    <w:rsid w:val="00EC1162"/>
    <w:rsid w:val="00EC34FE"/>
    <w:rsid w:val="00EC4CA0"/>
    <w:rsid w:val="00EC4FD2"/>
    <w:rsid w:val="00EC6AE2"/>
    <w:rsid w:val="00ED2332"/>
    <w:rsid w:val="00ED284F"/>
    <w:rsid w:val="00ED4CC4"/>
    <w:rsid w:val="00ED5242"/>
    <w:rsid w:val="00ED780B"/>
    <w:rsid w:val="00EE54D5"/>
    <w:rsid w:val="00EE7676"/>
    <w:rsid w:val="00EE7DA7"/>
    <w:rsid w:val="00EF26C9"/>
    <w:rsid w:val="00EF2DA6"/>
    <w:rsid w:val="00EF7B0F"/>
    <w:rsid w:val="00F00B5F"/>
    <w:rsid w:val="00F0327A"/>
    <w:rsid w:val="00F044ED"/>
    <w:rsid w:val="00F0475A"/>
    <w:rsid w:val="00F0584E"/>
    <w:rsid w:val="00F05887"/>
    <w:rsid w:val="00F05BA6"/>
    <w:rsid w:val="00F0775F"/>
    <w:rsid w:val="00F1374A"/>
    <w:rsid w:val="00F13D22"/>
    <w:rsid w:val="00F16E60"/>
    <w:rsid w:val="00F2331C"/>
    <w:rsid w:val="00F2465A"/>
    <w:rsid w:val="00F252AD"/>
    <w:rsid w:val="00F254F3"/>
    <w:rsid w:val="00F25E0A"/>
    <w:rsid w:val="00F26262"/>
    <w:rsid w:val="00F27CF8"/>
    <w:rsid w:val="00F30318"/>
    <w:rsid w:val="00F32A52"/>
    <w:rsid w:val="00F32DCD"/>
    <w:rsid w:val="00F35B8F"/>
    <w:rsid w:val="00F367E4"/>
    <w:rsid w:val="00F372D6"/>
    <w:rsid w:val="00F41D47"/>
    <w:rsid w:val="00F42F47"/>
    <w:rsid w:val="00F433C3"/>
    <w:rsid w:val="00F43FC4"/>
    <w:rsid w:val="00F46CC2"/>
    <w:rsid w:val="00F47AE2"/>
    <w:rsid w:val="00F50104"/>
    <w:rsid w:val="00F50631"/>
    <w:rsid w:val="00F560BA"/>
    <w:rsid w:val="00F562D7"/>
    <w:rsid w:val="00F56687"/>
    <w:rsid w:val="00F62FEC"/>
    <w:rsid w:val="00F65B4D"/>
    <w:rsid w:val="00F65C18"/>
    <w:rsid w:val="00F65EAB"/>
    <w:rsid w:val="00F6627B"/>
    <w:rsid w:val="00F66E73"/>
    <w:rsid w:val="00F738AF"/>
    <w:rsid w:val="00F73D37"/>
    <w:rsid w:val="00F74B07"/>
    <w:rsid w:val="00F7573E"/>
    <w:rsid w:val="00F7619E"/>
    <w:rsid w:val="00F7647D"/>
    <w:rsid w:val="00F76D87"/>
    <w:rsid w:val="00F77AAA"/>
    <w:rsid w:val="00F81AE5"/>
    <w:rsid w:val="00F82097"/>
    <w:rsid w:val="00F846D9"/>
    <w:rsid w:val="00F85E53"/>
    <w:rsid w:val="00F9054F"/>
    <w:rsid w:val="00F92398"/>
    <w:rsid w:val="00F9296F"/>
    <w:rsid w:val="00F945E4"/>
    <w:rsid w:val="00F94AE5"/>
    <w:rsid w:val="00F95280"/>
    <w:rsid w:val="00F965DD"/>
    <w:rsid w:val="00FA06DD"/>
    <w:rsid w:val="00FA1374"/>
    <w:rsid w:val="00FA13F7"/>
    <w:rsid w:val="00FA16C1"/>
    <w:rsid w:val="00FA1744"/>
    <w:rsid w:val="00FA4DCD"/>
    <w:rsid w:val="00FA5CA3"/>
    <w:rsid w:val="00FA6535"/>
    <w:rsid w:val="00FB0B38"/>
    <w:rsid w:val="00FB13F3"/>
    <w:rsid w:val="00FB63A6"/>
    <w:rsid w:val="00FC380E"/>
    <w:rsid w:val="00FC4155"/>
    <w:rsid w:val="00FC6324"/>
    <w:rsid w:val="00FC73EB"/>
    <w:rsid w:val="00FD136F"/>
    <w:rsid w:val="00FD4DE0"/>
    <w:rsid w:val="00FD517A"/>
    <w:rsid w:val="00FD5951"/>
    <w:rsid w:val="00FD647B"/>
    <w:rsid w:val="00FD7E9F"/>
    <w:rsid w:val="00FE003D"/>
    <w:rsid w:val="00FE1082"/>
    <w:rsid w:val="00FE1463"/>
    <w:rsid w:val="00FE50EE"/>
    <w:rsid w:val="00FE5AC5"/>
    <w:rsid w:val="00FF022E"/>
    <w:rsid w:val="00FF2FCB"/>
    <w:rsid w:val="00FF38F2"/>
    <w:rsid w:val="00FF46AC"/>
    <w:rsid w:val="00FF50EC"/>
    <w:rsid w:val="00FF5FB0"/>
    <w:rsid w:val="00FF6A9E"/>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27852"/>
  <w15:chartTrackingRefBased/>
  <w15:docId w15:val="{5FA028BC-DFB5-4C3B-8D45-438D7E4E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6BB"/>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1B43E5"/>
    <w:pPr>
      <w:keepNext/>
      <w:keepLines/>
      <w:numPr>
        <w:numId w:val="2"/>
      </w:numPr>
      <w:spacing w:before="240" w:after="0"/>
      <w:outlineLvl w:val="0"/>
    </w:pPr>
    <w:rPr>
      <w:rFonts w:eastAsiaTheme="majorEastAsia" w:cstheme="majorBidi"/>
      <w:b/>
      <w:color w:val="000000" w:themeColor="text1"/>
      <w:sz w:val="32"/>
      <w:szCs w:val="32"/>
    </w:rPr>
  </w:style>
  <w:style w:type="paragraph" w:styleId="Nadpis2">
    <w:name w:val="heading 2"/>
    <w:aliases w:val="pODNADPIS 2"/>
    <w:basedOn w:val="Normln"/>
    <w:next w:val="Normln"/>
    <w:link w:val="Nadpis2Char"/>
    <w:uiPriority w:val="9"/>
    <w:unhideWhenUsed/>
    <w:qFormat/>
    <w:rsid w:val="0018114F"/>
    <w:pPr>
      <w:keepNext/>
      <w:keepLines/>
      <w:numPr>
        <w:ilvl w:val="1"/>
        <w:numId w:val="2"/>
      </w:numPr>
      <w:spacing w:before="40" w:after="0"/>
      <w:ind w:left="1284"/>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9E3415"/>
    <w:pPr>
      <w:keepNext/>
      <w:keepLines/>
      <w:numPr>
        <w:ilvl w:val="2"/>
        <w:numId w:val="2"/>
      </w:numPr>
      <w:spacing w:before="40" w:after="0"/>
      <w:ind w:left="1428"/>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semiHidden/>
    <w:unhideWhenUsed/>
    <w:qFormat/>
    <w:rsid w:val="009D20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D20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D20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D20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D20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D20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3E5"/>
    <w:rPr>
      <w:rFonts w:ascii="Times New Roman" w:eastAsiaTheme="majorEastAsia" w:hAnsi="Times New Roman" w:cstheme="majorBidi"/>
      <w:b/>
      <w:color w:val="000000" w:themeColor="text1"/>
      <w:sz w:val="32"/>
      <w:szCs w:val="32"/>
    </w:rPr>
  </w:style>
  <w:style w:type="character" w:customStyle="1" w:styleId="Nadpis2Char">
    <w:name w:val="Nadpis 2 Char"/>
    <w:aliases w:val="pODNADPIS 2 Char"/>
    <w:basedOn w:val="Standardnpsmoodstavce"/>
    <w:link w:val="Nadpis2"/>
    <w:uiPriority w:val="9"/>
    <w:rsid w:val="0018114F"/>
    <w:rPr>
      <w:rFonts w:ascii="Times New Roman" w:eastAsiaTheme="majorEastAsia" w:hAnsi="Times New Roman" w:cstheme="majorBidi"/>
      <w:b/>
      <w:color w:val="000000" w:themeColor="text1"/>
      <w:sz w:val="30"/>
      <w:szCs w:val="26"/>
    </w:rPr>
  </w:style>
  <w:style w:type="paragraph" w:customStyle="1" w:styleId="Podnadpis1">
    <w:name w:val="Podnadpis 1"/>
    <w:basedOn w:val="Normln"/>
    <w:qFormat/>
    <w:rsid w:val="009B57F1"/>
    <w:pPr>
      <w:keepNext/>
      <w:keepLines/>
      <w:numPr>
        <w:ilvl w:val="1"/>
        <w:numId w:val="1"/>
      </w:numPr>
      <w:spacing w:before="240" w:after="0"/>
      <w:outlineLvl w:val="0"/>
    </w:pPr>
    <w:rPr>
      <w:rFonts w:eastAsiaTheme="majorEastAsia" w:cstheme="majorBidi"/>
      <w:b/>
      <w:color w:val="000000" w:themeColor="text1"/>
      <w:sz w:val="30"/>
      <w:szCs w:val="32"/>
    </w:rPr>
  </w:style>
  <w:style w:type="character" w:customStyle="1" w:styleId="Nadpis3Char">
    <w:name w:val="Nadpis 3 Char"/>
    <w:basedOn w:val="Standardnpsmoodstavce"/>
    <w:link w:val="Nadpis3"/>
    <w:uiPriority w:val="9"/>
    <w:rsid w:val="009E3415"/>
    <w:rPr>
      <w:rFonts w:ascii="Times New Roman" w:eastAsiaTheme="majorEastAsia" w:hAnsi="Times New Roman" w:cstheme="majorBidi"/>
      <w:b/>
      <w:color w:val="000000" w:themeColor="text1"/>
      <w:sz w:val="28"/>
      <w:szCs w:val="24"/>
    </w:rPr>
  </w:style>
  <w:style w:type="character" w:customStyle="1" w:styleId="Nadpis4Char">
    <w:name w:val="Nadpis 4 Char"/>
    <w:basedOn w:val="Standardnpsmoodstavce"/>
    <w:link w:val="Nadpis4"/>
    <w:uiPriority w:val="9"/>
    <w:semiHidden/>
    <w:rsid w:val="009D2090"/>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9D209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9D209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9D209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9D209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D2090"/>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681F61"/>
    <w:rPr>
      <w:color w:val="0563C1" w:themeColor="hyperlink"/>
      <w:u w:val="single"/>
    </w:rPr>
  </w:style>
  <w:style w:type="character" w:styleId="Nevyeenzmnka">
    <w:name w:val="Unresolved Mention"/>
    <w:basedOn w:val="Standardnpsmoodstavce"/>
    <w:uiPriority w:val="99"/>
    <w:semiHidden/>
    <w:unhideWhenUsed/>
    <w:rsid w:val="00681F61"/>
    <w:rPr>
      <w:color w:val="605E5C"/>
      <w:shd w:val="clear" w:color="auto" w:fill="E1DFDD"/>
    </w:rPr>
  </w:style>
  <w:style w:type="paragraph" w:styleId="Zhlav">
    <w:name w:val="header"/>
    <w:basedOn w:val="Normln"/>
    <w:link w:val="ZhlavChar"/>
    <w:uiPriority w:val="99"/>
    <w:unhideWhenUsed/>
    <w:rsid w:val="001B43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3E5"/>
    <w:rPr>
      <w:rFonts w:ascii="Times New Roman" w:hAnsi="Times New Roman"/>
      <w:sz w:val="24"/>
    </w:rPr>
  </w:style>
  <w:style w:type="paragraph" w:styleId="Zpat">
    <w:name w:val="footer"/>
    <w:basedOn w:val="Normln"/>
    <w:link w:val="ZpatChar"/>
    <w:uiPriority w:val="99"/>
    <w:unhideWhenUsed/>
    <w:rsid w:val="001B43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3E5"/>
    <w:rPr>
      <w:rFonts w:ascii="Times New Roman" w:hAnsi="Times New Roman"/>
      <w:sz w:val="24"/>
    </w:rPr>
  </w:style>
  <w:style w:type="paragraph" w:styleId="Odstavecseseznamem">
    <w:name w:val="List Paragraph"/>
    <w:basedOn w:val="Normln"/>
    <w:uiPriority w:val="34"/>
    <w:qFormat/>
    <w:rsid w:val="004E7AD8"/>
    <w:pPr>
      <w:ind w:left="720"/>
      <w:contextualSpacing/>
    </w:pPr>
  </w:style>
  <w:style w:type="character" w:styleId="Sledovanodkaz">
    <w:name w:val="FollowedHyperlink"/>
    <w:basedOn w:val="Standardnpsmoodstavce"/>
    <w:uiPriority w:val="99"/>
    <w:semiHidden/>
    <w:unhideWhenUsed/>
    <w:rsid w:val="00C86111"/>
    <w:rPr>
      <w:color w:val="954F72" w:themeColor="followedHyperlink"/>
      <w:u w:val="single"/>
    </w:rPr>
  </w:style>
  <w:style w:type="table" w:styleId="Mkatabulky">
    <w:name w:val="Table Grid"/>
    <w:basedOn w:val="Normlntabulka"/>
    <w:uiPriority w:val="39"/>
    <w:rsid w:val="003B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FB63A6"/>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FB63A6"/>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B63A6"/>
    <w:pPr>
      <w:spacing w:after="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FB63A6"/>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FB63A6"/>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B63A6"/>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B63A6"/>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B63A6"/>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B63A6"/>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B63A6"/>
    <w:pPr>
      <w:spacing w:after="0"/>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6746">
      <w:bodyDiv w:val="1"/>
      <w:marLeft w:val="0"/>
      <w:marRight w:val="0"/>
      <w:marTop w:val="0"/>
      <w:marBottom w:val="0"/>
      <w:divBdr>
        <w:top w:val="none" w:sz="0" w:space="0" w:color="auto"/>
        <w:left w:val="none" w:sz="0" w:space="0" w:color="auto"/>
        <w:bottom w:val="none" w:sz="0" w:space="0" w:color="auto"/>
        <w:right w:val="none" w:sz="0" w:space="0" w:color="auto"/>
      </w:divBdr>
    </w:div>
    <w:div w:id="391661355">
      <w:bodyDiv w:val="1"/>
      <w:marLeft w:val="0"/>
      <w:marRight w:val="0"/>
      <w:marTop w:val="0"/>
      <w:marBottom w:val="0"/>
      <w:divBdr>
        <w:top w:val="none" w:sz="0" w:space="0" w:color="auto"/>
        <w:left w:val="none" w:sz="0" w:space="0" w:color="auto"/>
        <w:bottom w:val="none" w:sz="0" w:space="0" w:color="auto"/>
        <w:right w:val="none" w:sz="0" w:space="0" w:color="auto"/>
      </w:divBdr>
    </w:div>
    <w:div w:id="437875344">
      <w:bodyDiv w:val="1"/>
      <w:marLeft w:val="0"/>
      <w:marRight w:val="0"/>
      <w:marTop w:val="0"/>
      <w:marBottom w:val="0"/>
      <w:divBdr>
        <w:top w:val="none" w:sz="0" w:space="0" w:color="auto"/>
        <w:left w:val="none" w:sz="0" w:space="0" w:color="auto"/>
        <w:bottom w:val="none" w:sz="0" w:space="0" w:color="auto"/>
        <w:right w:val="none" w:sz="0" w:space="0" w:color="auto"/>
      </w:divBdr>
    </w:div>
    <w:div w:id="579365890">
      <w:bodyDiv w:val="1"/>
      <w:marLeft w:val="0"/>
      <w:marRight w:val="0"/>
      <w:marTop w:val="0"/>
      <w:marBottom w:val="0"/>
      <w:divBdr>
        <w:top w:val="none" w:sz="0" w:space="0" w:color="auto"/>
        <w:left w:val="none" w:sz="0" w:space="0" w:color="auto"/>
        <w:bottom w:val="none" w:sz="0" w:space="0" w:color="auto"/>
        <w:right w:val="none" w:sz="0" w:space="0" w:color="auto"/>
      </w:divBdr>
    </w:div>
    <w:div w:id="1013994413">
      <w:bodyDiv w:val="1"/>
      <w:marLeft w:val="0"/>
      <w:marRight w:val="0"/>
      <w:marTop w:val="0"/>
      <w:marBottom w:val="0"/>
      <w:divBdr>
        <w:top w:val="none" w:sz="0" w:space="0" w:color="auto"/>
        <w:left w:val="none" w:sz="0" w:space="0" w:color="auto"/>
        <w:bottom w:val="none" w:sz="0" w:space="0" w:color="auto"/>
        <w:right w:val="none" w:sz="0" w:space="0" w:color="auto"/>
      </w:divBdr>
    </w:div>
    <w:div w:id="1690763277">
      <w:bodyDiv w:val="1"/>
      <w:marLeft w:val="0"/>
      <w:marRight w:val="0"/>
      <w:marTop w:val="0"/>
      <w:marBottom w:val="0"/>
      <w:divBdr>
        <w:top w:val="none" w:sz="0" w:space="0" w:color="auto"/>
        <w:left w:val="none" w:sz="0" w:space="0" w:color="auto"/>
        <w:bottom w:val="none" w:sz="0" w:space="0" w:color="auto"/>
        <w:right w:val="none" w:sz="0" w:space="0" w:color="auto"/>
      </w:divBdr>
    </w:div>
    <w:div w:id="1979801744">
      <w:bodyDiv w:val="1"/>
      <w:marLeft w:val="0"/>
      <w:marRight w:val="0"/>
      <w:marTop w:val="0"/>
      <w:marBottom w:val="0"/>
      <w:divBdr>
        <w:top w:val="none" w:sz="0" w:space="0" w:color="auto"/>
        <w:left w:val="none" w:sz="0" w:space="0" w:color="auto"/>
        <w:bottom w:val="none" w:sz="0" w:space="0" w:color="auto"/>
        <w:right w:val="none" w:sz="0" w:space="0" w:color="auto"/>
      </w:divBdr>
    </w:div>
    <w:div w:id="1986161128">
      <w:bodyDiv w:val="1"/>
      <w:marLeft w:val="0"/>
      <w:marRight w:val="0"/>
      <w:marTop w:val="0"/>
      <w:marBottom w:val="0"/>
      <w:divBdr>
        <w:top w:val="none" w:sz="0" w:space="0" w:color="auto"/>
        <w:left w:val="none" w:sz="0" w:space="0" w:color="auto"/>
        <w:bottom w:val="none" w:sz="0" w:space="0" w:color="auto"/>
        <w:right w:val="none" w:sz="0" w:space="0" w:color="auto"/>
      </w:divBdr>
    </w:div>
    <w:div w:id="2056151158">
      <w:bodyDiv w:val="1"/>
      <w:marLeft w:val="0"/>
      <w:marRight w:val="0"/>
      <w:marTop w:val="0"/>
      <w:marBottom w:val="0"/>
      <w:divBdr>
        <w:top w:val="none" w:sz="0" w:space="0" w:color="auto"/>
        <w:left w:val="none" w:sz="0" w:space="0" w:color="auto"/>
        <w:bottom w:val="none" w:sz="0" w:space="0" w:color="auto"/>
        <w:right w:val="none" w:sz="0" w:space="0" w:color="auto"/>
      </w:divBdr>
      <w:divsChild>
        <w:div w:id="1638992462">
          <w:marLeft w:val="360"/>
          <w:marRight w:val="0"/>
          <w:marTop w:val="200"/>
          <w:marBottom w:val="0"/>
          <w:divBdr>
            <w:top w:val="none" w:sz="0" w:space="0" w:color="auto"/>
            <w:left w:val="none" w:sz="0" w:space="0" w:color="auto"/>
            <w:bottom w:val="none" w:sz="0" w:space="0" w:color="auto"/>
            <w:right w:val="none" w:sz="0" w:space="0" w:color="auto"/>
          </w:divBdr>
        </w:div>
        <w:div w:id="15937076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ebscohost.com/login.aspx?direct=true&amp;AuthType=ip,url,uid&amp;db=cat03959a&amp;AN=upol.0067811&amp;lang=cs&amp;site=eds-live" TargetMode="External"/><Relationship Id="rId18" Type="http://schemas.openxmlformats.org/officeDocument/2006/relationships/hyperlink" Target="http://asocped.cz/" TargetMode="External"/><Relationship Id="rId26" Type="http://schemas.openxmlformats.org/officeDocument/2006/relationships/hyperlink" Target="https://search.ebscohost.com/login.aspx?direct=true&amp;db=cat03959a&amp;AN=upol.m0286428&amp;authtype=shib&amp;lang=cs&amp;site=eds-live&amp;scope=site" TargetMode="External"/><Relationship Id="rId39" Type="http://schemas.openxmlformats.org/officeDocument/2006/relationships/hyperlink" Target="https://www.mpsv.cz/legislativa-a-system-socialne-pravni-ochrany" TargetMode="External"/><Relationship Id="rId3" Type="http://schemas.openxmlformats.org/officeDocument/2006/relationships/styles" Target="styles.xml"/><Relationship Id="rId21" Type="http://schemas.openxmlformats.org/officeDocument/2006/relationships/hyperlink" Target="https://search.ebscohost.com/login.aspx?direct=true&amp;db=cat03959a&amp;AN=upol.m0273872&amp;authtype=shib&amp;lang=cs&amp;site=eds-live&amp;scope=site" TargetMode="External"/><Relationship Id="rId34" Type="http://schemas.openxmlformats.org/officeDocument/2006/relationships/hyperlink" Target="https://fra.europa.eu/en/publication/2014/violence-against-women-eu-wide-survey-main-results-report" TargetMode="External"/><Relationship Id="rId42" Type="http://schemas.openxmlformats.org/officeDocument/2006/relationships/hyperlink" Target="https://search.ebscohost.com/login.aspx?direct=true&amp;AuthType=ip,shib&amp;db=cat03959a&amp;AN=upol.0194991&amp;lang=cs&amp;site=eds-live&amp;scope=site" TargetMode="External"/><Relationship Id="rId47" Type="http://schemas.openxmlformats.org/officeDocument/2006/relationships/hyperlink" Target="https://theses.cz/id/xplori/"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arch.ebscohost.com/login.aspx?direct=true&amp;db=cat03959a&amp;AN=upol.m0052944&amp;authtype=shib&amp;lang=cs&amp;site=eds-live&amp;scope=site" TargetMode="External"/><Relationship Id="rId17" Type="http://schemas.openxmlformats.org/officeDocument/2006/relationships/hyperlink" Target="https://www.zakonyprolidi.cz/cs/2004-563" TargetMode="External"/><Relationship Id="rId25" Type="http://schemas.openxmlformats.org/officeDocument/2006/relationships/hyperlink" Target="https://search.ebscohost.com/login.aspx?direct=true&amp;db=cat03959a&amp;AN=upol.m0188735&amp;authtype=shib&amp;lang=cs&amp;site=eds-live&amp;scope=site" TargetMode="External"/><Relationship Id="rId33" Type="http://schemas.openxmlformats.org/officeDocument/2006/relationships/hyperlink" Target="https://fra.europa.eu/en" TargetMode="External"/><Relationship Id="rId38" Type="http://schemas.openxmlformats.org/officeDocument/2006/relationships/hyperlink" Target="https://www.mpsv.cz/socialni-sluzby-1" TargetMode="External"/><Relationship Id="rId46" Type="http://schemas.openxmlformats.org/officeDocument/2006/relationships/hyperlink" Target="https://www.smocr.cz/Shared/Clanky/4591/studie-4.pdf" TargetMode="External"/><Relationship Id="rId2" Type="http://schemas.openxmlformats.org/officeDocument/2006/relationships/numbering" Target="numbering.xml"/><Relationship Id="rId16" Type="http://schemas.openxmlformats.org/officeDocument/2006/relationships/hyperlink" Target="https://www.zakonyprolidi.cz/cs/2006-108" TargetMode="External"/><Relationship Id="rId20" Type="http://schemas.openxmlformats.org/officeDocument/2006/relationships/hyperlink" Target="https://search.ebscohost.com/login.aspx?direct=true&amp;db=cat03959a&amp;AN=upol.0018277&amp;authtype=shib&amp;lang=cs&amp;site=eds-live&amp;scope=site" TargetMode="External"/><Relationship Id="rId29" Type="http://schemas.openxmlformats.org/officeDocument/2006/relationships/hyperlink" Target="https://search.ebscohost.com/login.aspx?direct=true&amp;db=asn&amp;AN=118356456&amp;authtype=shib&amp;lang=cs&amp;site=eds-live&amp;scope=site" TargetMode="External"/><Relationship Id="rId41" Type="http://schemas.openxmlformats.org/officeDocument/2006/relationships/hyperlink" Target="https://www.natur.cuni.cz/geografie/geoinformatika-kartografie/studium/bakalarske-studium/pravidla-pro-bakalarske-prace/metoda-metodika-metodoli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bscohost.com/login.aspx?direct=true&amp;db=cat03959a&amp;AN=upol.m0273688&amp;authtype=shib&amp;lang=cs&amp;site=eds-live&amp;scope=site" TargetMode="External"/><Relationship Id="rId24" Type="http://schemas.openxmlformats.org/officeDocument/2006/relationships/hyperlink" Target="https://mkn10.uzis.cz/prohlizec/F10-F19" TargetMode="External"/><Relationship Id="rId32" Type="http://schemas.openxmlformats.org/officeDocument/2006/relationships/hyperlink" Target="https://peacekeeping.un.org/en/sexual-violence-is-threat-to-every-individuals-right-to-life-of-dignity-un-chief" TargetMode="External"/><Relationship Id="rId37" Type="http://schemas.openxmlformats.org/officeDocument/2006/relationships/hyperlink" Target="https://mylaw.cz/clanek/co-je-to-ta-neziskova-organizace-761" TargetMode="External"/><Relationship Id="rId40" Type="http://schemas.openxmlformats.org/officeDocument/2006/relationships/hyperlink" Target="https://www.pmscr.cz/mediace/" TargetMode="External"/><Relationship Id="rId45" Type="http://schemas.openxmlformats.org/officeDocument/2006/relationships/hyperlink" Target="https://theses.cz/id/hy0fn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sop.ped.muni.cz/co-je-socped" TargetMode="External"/><Relationship Id="rId23" Type="http://schemas.openxmlformats.org/officeDocument/2006/relationships/hyperlink" Target="https://search.ebscohost.com/login.aspx?direct=true&amp;db=cat03959a&amp;AN=upol.m0242964&amp;authtype=shib&amp;lang=cs&amp;site=eds-live&amp;scope=site" TargetMode="External"/><Relationship Id="rId28" Type="http://schemas.openxmlformats.org/officeDocument/2006/relationships/hyperlink" Target="https://poradna.adiktologie.cz/zavislosti/z-zavislost-na-internetu/" TargetMode="External"/><Relationship Id="rId36" Type="http://schemas.openxmlformats.org/officeDocument/2006/relationships/hyperlink" Target="http://zakony.centrum.cz/trestni-zakonik/cast-2-hlava-3" TargetMode="External"/><Relationship Id="rId49" Type="http://schemas.openxmlformats.org/officeDocument/2006/relationships/hyperlink" Target="http://hdl.handle.net/10563/46651" TargetMode="External"/><Relationship Id="rId10" Type="http://schemas.openxmlformats.org/officeDocument/2006/relationships/hyperlink" Target="https://search.ebscohost.com/login.aspx?direct=true&amp;AuthType=ip,shib&amp;db=cat03959a&amp;AN=upol.m0339285&amp;lang=cs&amp;site=eds-live&amp;scope=site" TargetMode="External"/><Relationship Id="rId19" Type="http://schemas.openxmlformats.org/officeDocument/2006/relationships/hyperlink" Target="https://search.ebscohost.com/login.aspx?direct=true&amp;db=cat03959a&amp;AN=upol.m0136763&amp;authtype=shib&amp;lang=cs&amp;site=eds-live&amp;scope=site" TargetMode="External"/><Relationship Id="rId31" Type="http://schemas.openxmlformats.org/officeDocument/2006/relationships/hyperlink" Target="https://search.ebscohost.com/login.aspx?direct=true&amp;db=cat03959a&amp;AN=upol.m0269102&amp;authtype=shib&amp;lang=cs&amp;site=eds-live&amp;scope=site" TargetMode="External"/><Relationship Id="rId44" Type="http://schemas.openxmlformats.org/officeDocument/2006/relationships/hyperlink" Target="https://is.muni.cz/th/rnon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earch.ebscohost.com/login.aspx?direct=true&amp;db=cat03959a&amp;AN=upol.m0213981&amp;authtype=shib&amp;lang=cs&amp;site=eds-live&amp;scope=site" TargetMode="External"/><Relationship Id="rId22" Type="http://schemas.openxmlformats.org/officeDocument/2006/relationships/hyperlink" Target="https://www.msmt.cz/" TargetMode="External"/><Relationship Id="rId27" Type="http://schemas.openxmlformats.org/officeDocument/2006/relationships/hyperlink" Target="https://www.prevcentrum.cz/informace-o-drogach/nelatkove-zavislosti/" TargetMode="External"/><Relationship Id="rId30" Type="http://schemas.openxmlformats.org/officeDocument/2006/relationships/hyperlink" Target="https://www.nzip.cz/clanek/321-nelatkove-zavislosti-zakladni-informace" TargetMode="External"/><Relationship Id="rId35" Type="http://schemas.openxmlformats.org/officeDocument/2006/relationships/hyperlink" Target="https://www.profem.cz/cs/s-cim-pomahame/sexualni-nasili" TargetMode="External"/><Relationship Id="rId43" Type="http://schemas.openxmlformats.org/officeDocument/2006/relationships/hyperlink" Target="https://search.ebscohost.com/login.aspx?direct=true&amp;AuthType=ip,shib&amp;db=cat03959a&amp;AN=upol.0081057&amp;lang=cs&amp;site=eds-live&amp;scope=site" TargetMode="External"/><Relationship Id="rId48" Type="http://schemas.openxmlformats.org/officeDocument/2006/relationships/hyperlink" Target="https://theses.cz/id/1952zs/" TargetMode="External"/><Relationship Id="rId8" Type="http://schemas.openxmlformats.org/officeDocument/2006/relationships/footer" Target="footer1.xml"/><Relationship Id="rId51"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B1DB-A2BD-41BE-B493-4F9C6E16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43</Pages>
  <Words>11427</Words>
  <Characters>67420</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skalova.karolina@seznam.cz</dc:creator>
  <cp:keywords/>
  <dc:description/>
  <cp:lastModifiedBy>skalova.karolina@seznam.cz</cp:lastModifiedBy>
  <cp:revision>1688</cp:revision>
  <dcterms:created xsi:type="dcterms:W3CDTF">2021-10-28T14:51:00Z</dcterms:created>
  <dcterms:modified xsi:type="dcterms:W3CDTF">2022-04-20T04:27:00Z</dcterms:modified>
</cp:coreProperties>
</file>