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9D" w:rsidRPr="00D32D53" w:rsidRDefault="00331D9D" w:rsidP="002F7A37">
      <w:pPr>
        <w:tabs>
          <w:tab w:val="left" w:pos="142"/>
        </w:tabs>
        <w:spacing w:line="360" w:lineRule="auto"/>
        <w:ind w:right="-1" w:firstLine="426"/>
        <w:contextualSpacing/>
        <w:jc w:val="center"/>
        <w:rPr>
          <w:sz w:val="32"/>
          <w:szCs w:val="32"/>
        </w:rPr>
      </w:pPr>
      <w:bookmarkStart w:id="0" w:name="_Hlk3674128"/>
      <w:bookmarkEnd w:id="0"/>
      <w:r w:rsidRPr="00D32D53">
        <w:rPr>
          <w:sz w:val="32"/>
          <w:szCs w:val="32"/>
        </w:rPr>
        <w:t>UNIVERZITA PALACKÉHO V OLOMOUCI</w:t>
      </w:r>
    </w:p>
    <w:p w:rsidR="00331D9D" w:rsidRPr="005101A0" w:rsidRDefault="00331D9D" w:rsidP="002F7A37">
      <w:pPr>
        <w:tabs>
          <w:tab w:val="left" w:pos="142"/>
        </w:tabs>
        <w:spacing w:line="360" w:lineRule="auto"/>
        <w:ind w:right="-1" w:firstLine="426"/>
        <w:contextualSpacing/>
        <w:jc w:val="center"/>
      </w:pPr>
    </w:p>
    <w:p w:rsidR="00331D9D" w:rsidRPr="00D32D53" w:rsidRDefault="00331D9D" w:rsidP="002F7A37">
      <w:pPr>
        <w:tabs>
          <w:tab w:val="left" w:pos="142"/>
        </w:tabs>
        <w:spacing w:line="360" w:lineRule="auto"/>
        <w:ind w:right="-1" w:firstLine="426"/>
        <w:contextualSpacing/>
        <w:jc w:val="center"/>
        <w:rPr>
          <w:sz w:val="28"/>
          <w:szCs w:val="28"/>
        </w:rPr>
      </w:pPr>
      <w:r w:rsidRPr="00D32D53">
        <w:rPr>
          <w:sz w:val="28"/>
          <w:szCs w:val="28"/>
        </w:rPr>
        <w:t>FILOZOFICKÁ FAKULTA</w:t>
      </w:r>
    </w:p>
    <w:p w:rsidR="00331D9D" w:rsidRPr="00D32D53" w:rsidRDefault="00331D9D" w:rsidP="002F7A37">
      <w:pPr>
        <w:tabs>
          <w:tab w:val="left" w:pos="142"/>
        </w:tabs>
        <w:spacing w:line="360" w:lineRule="auto"/>
        <w:ind w:right="-1" w:firstLine="426"/>
        <w:contextualSpacing/>
        <w:jc w:val="center"/>
        <w:rPr>
          <w:sz w:val="28"/>
          <w:szCs w:val="28"/>
        </w:rPr>
      </w:pPr>
    </w:p>
    <w:p w:rsidR="00331D9D" w:rsidRPr="00D32D53" w:rsidRDefault="00603B16" w:rsidP="002F7A37">
      <w:pPr>
        <w:tabs>
          <w:tab w:val="left" w:pos="142"/>
        </w:tabs>
        <w:spacing w:line="360" w:lineRule="auto"/>
        <w:ind w:right="-1" w:firstLine="426"/>
        <w:contextualSpacing/>
        <w:jc w:val="center"/>
        <w:rPr>
          <w:sz w:val="28"/>
          <w:szCs w:val="28"/>
        </w:rPr>
      </w:pPr>
      <w:r w:rsidRPr="00D32D53">
        <w:rPr>
          <w:sz w:val="28"/>
          <w:szCs w:val="28"/>
        </w:rPr>
        <w:t>Katedra asijských studií</w:t>
      </w:r>
    </w:p>
    <w:p w:rsidR="00331D9D" w:rsidRPr="005101A0" w:rsidRDefault="00331D9D" w:rsidP="002F7A37">
      <w:pPr>
        <w:tabs>
          <w:tab w:val="left" w:pos="142"/>
        </w:tabs>
        <w:autoSpaceDE w:val="0"/>
        <w:autoSpaceDN w:val="0"/>
        <w:adjustRightInd w:val="0"/>
        <w:spacing w:line="360" w:lineRule="auto"/>
        <w:ind w:right="-1" w:firstLine="426"/>
        <w:contextualSpacing/>
        <w:jc w:val="center"/>
        <w:rPr>
          <w:bCs/>
        </w:rPr>
      </w:pPr>
    </w:p>
    <w:p w:rsidR="00331D9D" w:rsidRPr="005101A0" w:rsidRDefault="00331D9D" w:rsidP="002F7A37">
      <w:pPr>
        <w:tabs>
          <w:tab w:val="left" w:pos="142"/>
        </w:tabs>
        <w:autoSpaceDE w:val="0"/>
        <w:autoSpaceDN w:val="0"/>
        <w:adjustRightInd w:val="0"/>
        <w:spacing w:line="360" w:lineRule="auto"/>
        <w:ind w:right="-1" w:firstLine="426"/>
        <w:contextualSpacing/>
        <w:jc w:val="center"/>
        <w:rPr>
          <w:bCs/>
        </w:rPr>
      </w:pPr>
    </w:p>
    <w:p w:rsidR="00331D9D" w:rsidRPr="005101A0" w:rsidRDefault="00331D9D" w:rsidP="002F7A37">
      <w:pPr>
        <w:tabs>
          <w:tab w:val="left" w:pos="142"/>
        </w:tabs>
        <w:autoSpaceDE w:val="0"/>
        <w:autoSpaceDN w:val="0"/>
        <w:adjustRightInd w:val="0"/>
        <w:spacing w:line="360" w:lineRule="auto"/>
        <w:ind w:firstLine="426"/>
        <w:contextualSpacing/>
        <w:jc w:val="center"/>
        <w:rPr>
          <w:bCs/>
        </w:rPr>
      </w:pPr>
    </w:p>
    <w:p w:rsidR="00331D9D" w:rsidRPr="005101A0" w:rsidRDefault="00331D9D" w:rsidP="002F7A37">
      <w:pPr>
        <w:tabs>
          <w:tab w:val="left" w:pos="142"/>
        </w:tabs>
        <w:autoSpaceDE w:val="0"/>
        <w:autoSpaceDN w:val="0"/>
        <w:adjustRightInd w:val="0"/>
        <w:spacing w:line="360" w:lineRule="auto"/>
        <w:ind w:firstLine="426"/>
        <w:contextualSpacing/>
        <w:jc w:val="center"/>
        <w:rPr>
          <w:bCs/>
        </w:rPr>
      </w:pPr>
    </w:p>
    <w:p w:rsidR="00331D9D" w:rsidRPr="005101A0" w:rsidRDefault="00331D9D" w:rsidP="002F7A37">
      <w:pPr>
        <w:tabs>
          <w:tab w:val="left" w:pos="142"/>
        </w:tabs>
        <w:autoSpaceDE w:val="0"/>
        <w:autoSpaceDN w:val="0"/>
        <w:adjustRightInd w:val="0"/>
        <w:spacing w:line="360" w:lineRule="auto"/>
        <w:ind w:firstLine="426"/>
        <w:contextualSpacing/>
        <w:jc w:val="center"/>
        <w:rPr>
          <w:bCs/>
        </w:rPr>
      </w:pPr>
    </w:p>
    <w:p w:rsidR="00331D9D" w:rsidRPr="005101A0" w:rsidRDefault="00331D9D" w:rsidP="002F7A37">
      <w:pPr>
        <w:tabs>
          <w:tab w:val="left" w:pos="142"/>
        </w:tabs>
        <w:autoSpaceDE w:val="0"/>
        <w:autoSpaceDN w:val="0"/>
        <w:adjustRightInd w:val="0"/>
        <w:spacing w:line="360" w:lineRule="auto"/>
        <w:ind w:firstLine="426"/>
        <w:contextualSpacing/>
        <w:jc w:val="center"/>
        <w:rPr>
          <w:bCs/>
        </w:rPr>
      </w:pPr>
    </w:p>
    <w:p w:rsidR="00331D9D" w:rsidRPr="00D32D53" w:rsidRDefault="00603B16" w:rsidP="002F7A37">
      <w:pPr>
        <w:tabs>
          <w:tab w:val="left" w:pos="142"/>
          <w:tab w:val="left" w:pos="9071"/>
        </w:tabs>
        <w:spacing w:line="360" w:lineRule="auto"/>
        <w:ind w:right="-1" w:firstLine="426"/>
        <w:contextualSpacing/>
        <w:jc w:val="center"/>
        <w:rPr>
          <w:sz w:val="32"/>
          <w:szCs w:val="32"/>
        </w:rPr>
      </w:pPr>
      <w:r w:rsidRPr="00D32D53">
        <w:rPr>
          <w:sz w:val="32"/>
          <w:szCs w:val="32"/>
        </w:rPr>
        <w:t xml:space="preserve">BAKALÁŘSKÁ </w:t>
      </w:r>
      <w:r w:rsidR="00331D9D" w:rsidRPr="00D32D53">
        <w:rPr>
          <w:sz w:val="32"/>
          <w:szCs w:val="32"/>
        </w:rPr>
        <w:t>DIPLOMOVÁ PRÁCE</w:t>
      </w:r>
    </w:p>
    <w:p w:rsidR="00331D9D" w:rsidRPr="00D32D53" w:rsidRDefault="00331D9D" w:rsidP="002F7A37">
      <w:pPr>
        <w:tabs>
          <w:tab w:val="left" w:pos="142"/>
          <w:tab w:val="left" w:pos="9071"/>
        </w:tabs>
        <w:spacing w:line="360" w:lineRule="auto"/>
        <w:ind w:right="-1" w:firstLine="426"/>
        <w:contextualSpacing/>
        <w:jc w:val="center"/>
      </w:pPr>
    </w:p>
    <w:p w:rsidR="00331D9D" w:rsidRPr="00D32D53" w:rsidRDefault="00331D9D" w:rsidP="002F7A37">
      <w:pPr>
        <w:tabs>
          <w:tab w:val="left" w:pos="142"/>
        </w:tabs>
        <w:spacing w:line="360" w:lineRule="auto"/>
        <w:ind w:right="-1" w:firstLine="426"/>
        <w:contextualSpacing/>
        <w:jc w:val="center"/>
      </w:pPr>
    </w:p>
    <w:p w:rsidR="00331D9D" w:rsidRPr="00D32D53" w:rsidRDefault="00337697" w:rsidP="002F7A37">
      <w:pPr>
        <w:tabs>
          <w:tab w:val="left" w:pos="142"/>
        </w:tabs>
        <w:spacing w:line="360" w:lineRule="auto"/>
        <w:ind w:firstLine="426"/>
        <w:jc w:val="center"/>
        <w:rPr>
          <w:b/>
          <w:sz w:val="32"/>
          <w:szCs w:val="32"/>
        </w:rPr>
      </w:pPr>
      <w:proofErr w:type="spellStart"/>
      <w:r>
        <w:rPr>
          <w:b/>
          <w:sz w:val="32"/>
          <w:szCs w:val="32"/>
        </w:rPr>
        <w:t>Welfare</w:t>
      </w:r>
      <w:proofErr w:type="spellEnd"/>
      <w:r>
        <w:rPr>
          <w:b/>
          <w:sz w:val="32"/>
          <w:szCs w:val="32"/>
        </w:rPr>
        <w:t xml:space="preserve"> a právní ochrana hospodářských zvířat v ČLR</w:t>
      </w:r>
    </w:p>
    <w:p w:rsidR="00331D9D" w:rsidRPr="00D32D53" w:rsidRDefault="00331D9D" w:rsidP="002F7A37">
      <w:pPr>
        <w:tabs>
          <w:tab w:val="left" w:pos="142"/>
        </w:tabs>
        <w:spacing w:line="360" w:lineRule="auto"/>
        <w:contextualSpacing/>
      </w:pPr>
    </w:p>
    <w:p w:rsidR="00603B16" w:rsidRPr="00B96084" w:rsidRDefault="00337697" w:rsidP="002F7A37">
      <w:pPr>
        <w:tabs>
          <w:tab w:val="left" w:pos="142"/>
        </w:tabs>
        <w:spacing w:line="360" w:lineRule="auto"/>
        <w:ind w:firstLine="426"/>
        <w:jc w:val="center"/>
        <w:rPr>
          <w:sz w:val="32"/>
          <w:szCs w:val="32"/>
        </w:rPr>
      </w:pPr>
      <w:proofErr w:type="spellStart"/>
      <w:r>
        <w:rPr>
          <w:sz w:val="32"/>
          <w:szCs w:val="32"/>
        </w:rPr>
        <w:t>Welfare</w:t>
      </w:r>
      <w:proofErr w:type="spellEnd"/>
      <w:r>
        <w:rPr>
          <w:sz w:val="32"/>
          <w:szCs w:val="32"/>
        </w:rPr>
        <w:t xml:space="preserve"> and </w:t>
      </w:r>
      <w:proofErr w:type="spellStart"/>
      <w:r>
        <w:rPr>
          <w:sz w:val="32"/>
          <w:szCs w:val="32"/>
        </w:rPr>
        <w:t>legal</w:t>
      </w:r>
      <w:proofErr w:type="spellEnd"/>
      <w:r>
        <w:rPr>
          <w:sz w:val="32"/>
          <w:szCs w:val="32"/>
        </w:rPr>
        <w:t xml:space="preserve"> </w:t>
      </w:r>
      <w:proofErr w:type="spellStart"/>
      <w:r>
        <w:rPr>
          <w:sz w:val="32"/>
          <w:szCs w:val="32"/>
        </w:rPr>
        <w:t>protection</w:t>
      </w:r>
      <w:proofErr w:type="spellEnd"/>
      <w:r>
        <w:rPr>
          <w:sz w:val="32"/>
          <w:szCs w:val="32"/>
        </w:rPr>
        <w:t xml:space="preserve"> </w:t>
      </w:r>
      <w:proofErr w:type="spellStart"/>
      <w:r>
        <w:rPr>
          <w:sz w:val="32"/>
          <w:szCs w:val="32"/>
        </w:rPr>
        <w:t>of</w:t>
      </w:r>
      <w:proofErr w:type="spellEnd"/>
      <w:r>
        <w:rPr>
          <w:sz w:val="32"/>
          <w:szCs w:val="32"/>
        </w:rPr>
        <w:t xml:space="preserve"> </w:t>
      </w:r>
      <w:proofErr w:type="spellStart"/>
      <w:r w:rsidR="004A5CFA">
        <w:rPr>
          <w:sz w:val="32"/>
          <w:szCs w:val="32"/>
        </w:rPr>
        <w:t>the</w:t>
      </w:r>
      <w:proofErr w:type="spellEnd"/>
      <w:r w:rsidR="004A5CFA">
        <w:rPr>
          <w:sz w:val="32"/>
          <w:szCs w:val="32"/>
        </w:rPr>
        <w:t xml:space="preserve"> </w:t>
      </w:r>
      <w:proofErr w:type="spellStart"/>
      <w:r>
        <w:rPr>
          <w:sz w:val="32"/>
          <w:szCs w:val="32"/>
        </w:rPr>
        <w:t>livestock</w:t>
      </w:r>
      <w:proofErr w:type="spellEnd"/>
      <w:r>
        <w:rPr>
          <w:sz w:val="32"/>
          <w:szCs w:val="32"/>
        </w:rPr>
        <w:t xml:space="preserve"> in</w:t>
      </w:r>
      <w:r w:rsidR="004A5CFA">
        <w:rPr>
          <w:sz w:val="32"/>
          <w:szCs w:val="32"/>
        </w:rPr>
        <w:t xml:space="preserve"> </w:t>
      </w:r>
      <w:proofErr w:type="spellStart"/>
      <w:r w:rsidR="004A5CFA">
        <w:rPr>
          <w:sz w:val="32"/>
          <w:szCs w:val="32"/>
        </w:rPr>
        <w:t>the</w:t>
      </w:r>
      <w:proofErr w:type="spellEnd"/>
      <w:r>
        <w:rPr>
          <w:sz w:val="32"/>
          <w:szCs w:val="32"/>
        </w:rPr>
        <w:t xml:space="preserve"> PRC</w:t>
      </w:r>
    </w:p>
    <w:p w:rsidR="00331D9D" w:rsidRPr="005101A0" w:rsidRDefault="00331D9D" w:rsidP="002F7A37">
      <w:pPr>
        <w:tabs>
          <w:tab w:val="left" w:pos="142"/>
        </w:tabs>
        <w:spacing w:line="360" w:lineRule="auto"/>
        <w:ind w:firstLine="426"/>
        <w:contextualSpacing/>
        <w:jc w:val="center"/>
      </w:pPr>
    </w:p>
    <w:p w:rsidR="00331D9D" w:rsidRPr="005101A0" w:rsidRDefault="00331D9D" w:rsidP="002F7A37">
      <w:pPr>
        <w:tabs>
          <w:tab w:val="left" w:pos="0"/>
        </w:tabs>
        <w:spacing w:line="360" w:lineRule="auto"/>
        <w:contextualSpacing/>
        <w:jc w:val="center"/>
      </w:pPr>
    </w:p>
    <w:p w:rsidR="00331D9D" w:rsidRDefault="00331D9D" w:rsidP="002F7A37">
      <w:pPr>
        <w:tabs>
          <w:tab w:val="left" w:pos="142"/>
        </w:tabs>
        <w:spacing w:line="360" w:lineRule="auto"/>
        <w:ind w:firstLine="426"/>
        <w:contextualSpacing/>
        <w:jc w:val="center"/>
      </w:pPr>
    </w:p>
    <w:p w:rsidR="00D32D53" w:rsidRDefault="00D32D53" w:rsidP="002F7A37">
      <w:pPr>
        <w:tabs>
          <w:tab w:val="left" w:pos="142"/>
        </w:tabs>
        <w:spacing w:line="360" w:lineRule="auto"/>
        <w:ind w:firstLine="426"/>
        <w:contextualSpacing/>
        <w:jc w:val="center"/>
      </w:pPr>
    </w:p>
    <w:p w:rsidR="00D32D53" w:rsidRDefault="00D32D53" w:rsidP="002F7A37">
      <w:pPr>
        <w:tabs>
          <w:tab w:val="left" w:pos="142"/>
        </w:tabs>
        <w:spacing w:line="360" w:lineRule="auto"/>
        <w:ind w:firstLine="426"/>
        <w:contextualSpacing/>
        <w:jc w:val="center"/>
      </w:pPr>
    </w:p>
    <w:p w:rsidR="00211E81" w:rsidRDefault="00211E81" w:rsidP="002F7A37">
      <w:pPr>
        <w:tabs>
          <w:tab w:val="left" w:pos="142"/>
        </w:tabs>
        <w:spacing w:line="360" w:lineRule="auto"/>
        <w:ind w:firstLine="426"/>
        <w:contextualSpacing/>
        <w:jc w:val="center"/>
      </w:pPr>
    </w:p>
    <w:p w:rsidR="00211E81" w:rsidRDefault="00211E81" w:rsidP="002F7A37">
      <w:pPr>
        <w:tabs>
          <w:tab w:val="left" w:pos="142"/>
        </w:tabs>
        <w:spacing w:line="360" w:lineRule="auto"/>
        <w:ind w:firstLine="426"/>
        <w:contextualSpacing/>
        <w:jc w:val="center"/>
      </w:pPr>
    </w:p>
    <w:p w:rsidR="00211E81" w:rsidRDefault="00211E81" w:rsidP="002F7A37">
      <w:pPr>
        <w:tabs>
          <w:tab w:val="left" w:pos="142"/>
        </w:tabs>
        <w:spacing w:line="360" w:lineRule="auto"/>
        <w:ind w:firstLine="426"/>
        <w:contextualSpacing/>
        <w:jc w:val="center"/>
      </w:pPr>
    </w:p>
    <w:p w:rsidR="00211E81" w:rsidRPr="005101A0" w:rsidRDefault="00211E81" w:rsidP="002F7A37">
      <w:pPr>
        <w:tabs>
          <w:tab w:val="left" w:pos="142"/>
        </w:tabs>
        <w:spacing w:line="360" w:lineRule="auto"/>
        <w:ind w:firstLine="426"/>
        <w:contextualSpacing/>
        <w:jc w:val="center"/>
      </w:pPr>
    </w:p>
    <w:p w:rsidR="00331D9D" w:rsidRPr="005101A0" w:rsidRDefault="00331D9D" w:rsidP="002F7A37">
      <w:pPr>
        <w:tabs>
          <w:tab w:val="left" w:pos="142"/>
        </w:tabs>
        <w:spacing w:line="360" w:lineRule="auto"/>
        <w:ind w:firstLine="426"/>
        <w:contextualSpacing/>
        <w:jc w:val="center"/>
      </w:pPr>
    </w:p>
    <w:p w:rsidR="00603B16" w:rsidRPr="00D32D53" w:rsidRDefault="00331D9D" w:rsidP="00211E81">
      <w:pPr>
        <w:tabs>
          <w:tab w:val="left" w:pos="142"/>
        </w:tabs>
        <w:spacing w:line="360" w:lineRule="auto"/>
        <w:contextualSpacing/>
        <w:jc w:val="center"/>
        <w:rPr>
          <w:sz w:val="28"/>
          <w:szCs w:val="28"/>
        </w:rPr>
      </w:pPr>
      <w:r w:rsidRPr="00D32D53">
        <w:rPr>
          <w:sz w:val="28"/>
          <w:szCs w:val="28"/>
        </w:rPr>
        <w:t>OLOMOUC 201</w:t>
      </w:r>
      <w:r w:rsidR="00D32D53">
        <w:rPr>
          <w:sz w:val="28"/>
          <w:szCs w:val="28"/>
        </w:rPr>
        <w:t>9</w:t>
      </w:r>
      <w:r w:rsidR="00D32D53">
        <w:rPr>
          <w:sz w:val="28"/>
          <w:szCs w:val="28"/>
        </w:rPr>
        <w:tab/>
      </w:r>
      <w:r w:rsidR="00603B16" w:rsidRPr="00D32D53">
        <w:rPr>
          <w:sz w:val="28"/>
          <w:szCs w:val="28"/>
        </w:rPr>
        <w:t>Michaela Filípková</w:t>
      </w:r>
    </w:p>
    <w:p w:rsidR="00603B16" w:rsidRPr="00D32D53" w:rsidRDefault="00331D9D" w:rsidP="002F7A37">
      <w:pPr>
        <w:tabs>
          <w:tab w:val="left" w:pos="142"/>
        </w:tabs>
        <w:spacing w:line="360" w:lineRule="auto"/>
        <w:contextualSpacing/>
        <w:jc w:val="center"/>
        <w:rPr>
          <w:sz w:val="28"/>
          <w:szCs w:val="28"/>
        </w:rPr>
      </w:pPr>
      <w:r w:rsidRPr="00D32D53">
        <w:rPr>
          <w:sz w:val="28"/>
          <w:szCs w:val="28"/>
        </w:rPr>
        <w:t>Vedoucí práce:</w:t>
      </w:r>
    </w:p>
    <w:p w:rsidR="00331D9D" w:rsidRPr="005101A0" w:rsidRDefault="00211E81" w:rsidP="00211E81">
      <w:pPr>
        <w:spacing w:line="360" w:lineRule="auto"/>
        <w:jc w:val="center"/>
        <w:rPr>
          <w:b/>
          <w:color w:val="000000" w:themeColor="text1"/>
        </w:rPr>
      </w:pPr>
      <w:r>
        <w:rPr>
          <w:sz w:val="28"/>
          <w:szCs w:val="28"/>
        </w:rPr>
        <w:t>Bc. Martin Lavička, M.A.</w:t>
      </w:r>
    </w:p>
    <w:p w:rsidR="00603B16" w:rsidRPr="005101A0" w:rsidRDefault="00603B16" w:rsidP="002F7A37">
      <w:pPr>
        <w:spacing w:line="360" w:lineRule="auto"/>
        <w:jc w:val="both"/>
        <w:rPr>
          <w:b/>
          <w:color w:val="000000" w:themeColor="text1"/>
        </w:rPr>
      </w:pPr>
    </w:p>
    <w:p w:rsidR="00603B16" w:rsidRPr="005101A0" w:rsidRDefault="00603B16" w:rsidP="002F7A37">
      <w:pPr>
        <w:spacing w:line="360" w:lineRule="auto"/>
        <w:jc w:val="both"/>
      </w:pPr>
    </w:p>
    <w:p w:rsidR="00603B16" w:rsidRPr="005101A0" w:rsidRDefault="00603B16" w:rsidP="002F7A37">
      <w:pPr>
        <w:tabs>
          <w:tab w:val="left" w:pos="142"/>
        </w:tabs>
        <w:spacing w:after="200" w:line="360" w:lineRule="auto"/>
        <w:ind w:firstLine="426"/>
        <w:contextualSpacing/>
        <w:jc w:val="both"/>
      </w:pPr>
    </w:p>
    <w:p w:rsidR="00603B16" w:rsidRPr="005101A0" w:rsidRDefault="00603B16" w:rsidP="002F7A37">
      <w:pPr>
        <w:tabs>
          <w:tab w:val="left" w:pos="142"/>
        </w:tabs>
        <w:spacing w:after="200" w:line="360" w:lineRule="auto"/>
        <w:ind w:firstLine="426"/>
        <w:contextualSpacing/>
        <w:jc w:val="both"/>
      </w:pPr>
    </w:p>
    <w:p w:rsidR="00603B16" w:rsidRPr="005101A0" w:rsidRDefault="00603B16" w:rsidP="002F7A37">
      <w:pPr>
        <w:tabs>
          <w:tab w:val="left" w:pos="142"/>
        </w:tabs>
        <w:spacing w:after="200" w:line="360" w:lineRule="auto"/>
        <w:ind w:firstLine="426"/>
        <w:contextualSpacing/>
        <w:jc w:val="both"/>
      </w:pPr>
    </w:p>
    <w:p w:rsidR="00603B16" w:rsidRPr="005101A0" w:rsidRDefault="00603B16" w:rsidP="002F7A37">
      <w:pPr>
        <w:tabs>
          <w:tab w:val="left" w:pos="142"/>
        </w:tabs>
        <w:spacing w:after="200" w:line="360" w:lineRule="auto"/>
        <w:ind w:firstLine="426"/>
        <w:contextualSpacing/>
        <w:jc w:val="both"/>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Default="00603B16" w:rsidP="002F7A37">
      <w:pPr>
        <w:tabs>
          <w:tab w:val="left" w:pos="142"/>
        </w:tabs>
        <w:spacing w:after="200" w:line="360" w:lineRule="auto"/>
        <w:ind w:firstLine="426"/>
        <w:contextualSpacing/>
        <w:jc w:val="both"/>
        <w:rPr>
          <w:b/>
        </w:rPr>
      </w:pPr>
    </w:p>
    <w:p w:rsidR="00300B4A" w:rsidRDefault="00300B4A" w:rsidP="002F7A37">
      <w:pPr>
        <w:tabs>
          <w:tab w:val="left" w:pos="142"/>
        </w:tabs>
        <w:spacing w:after="200" w:line="360" w:lineRule="auto"/>
        <w:ind w:firstLine="426"/>
        <w:contextualSpacing/>
        <w:jc w:val="both"/>
        <w:rPr>
          <w:b/>
        </w:rPr>
      </w:pPr>
    </w:p>
    <w:p w:rsidR="00300B4A" w:rsidRPr="005101A0" w:rsidRDefault="00300B4A"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contextualSpacing/>
        <w:jc w:val="both"/>
        <w:rPr>
          <w:b/>
        </w:rPr>
      </w:pPr>
      <w:r w:rsidRPr="005101A0">
        <w:rPr>
          <w:b/>
        </w:rPr>
        <w:t>Prohlášení</w:t>
      </w:r>
    </w:p>
    <w:p w:rsidR="00603B16" w:rsidRPr="005101A0" w:rsidRDefault="00603B16" w:rsidP="002F7A37">
      <w:pPr>
        <w:tabs>
          <w:tab w:val="left" w:pos="142"/>
        </w:tabs>
        <w:spacing w:after="200" w:line="360" w:lineRule="auto"/>
        <w:contextualSpacing/>
        <w:jc w:val="both"/>
      </w:pPr>
      <w:r w:rsidRPr="005101A0">
        <w:t xml:space="preserve">Prohlašuji, že jsem bakalářskou diplomovou práci </w:t>
      </w:r>
      <w:r w:rsidR="00300B4A">
        <w:t>na téma „</w:t>
      </w:r>
      <w:proofErr w:type="spellStart"/>
      <w:r w:rsidR="00337697">
        <w:t>Welfare</w:t>
      </w:r>
      <w:proofErr w:type="spellEnd"/>
      <w:r w:rsidR="00337697">
        <w:t xml:space="preserve"> a právní ochrana hospodářských zvířat v ČLR“ </w:t>
      </w:r>
      <w:r w:rsidRPr="005101A0">
        <w:t xml:space="preserve">vypracovala samostatně a uvedla jsem veškeré zdroje, prameny i literaturu, z nichž jsem čerpala při </w:t>
      </w:r>
      <w:r w:rsidR="00300B4A">
        <w:t xml:space="preserve">jejím zpracování. </w:t>
      </w:r>
    </w:p>
    <w:p w:rsidR="00603B16" w:rsidRPr="005101A0" w:rsidRDefault="00603B16" w:rsidP="002F7A37">
      <w:pPr>
        <w:tabs>
          <w:tab w:val="left" w:pos="142"/>
        </w:tabs>
        <w:spacing w:after="200" w:line="360" w:lineRule="auto"/>
        <w:contextualSpacing/>
        <w:jc w:val="both"/>
      </w:pPr>
    </w:p>
    <w:p w:rsidR="00603B16" w:rsidRPr="005101A0" w:rsidRDefault="00603B16" w:rsidP="002F7A37">
      <w:pPr>
        <w:tabs>
          <w:tab w:val="left" w:pos="142"/>
        </w:tabs>
        <w:spacing w:after="200" w:line="360" w:lineRule="auto"/>
        <w:contextualSpacing/>
        <w:jc w:val="both"/>
      </w:pPr>
    </w:p>
    <w:p w:rsidR="00300B4A" w:rsidRDefault="00300B4A" w:rsidP="00300B4A">
      <w:pPr>
        <w:spacing w:before="100" w:beforeAutospacing="1" w:after="100" w:afterAutospacing="1"/>
      </w:pPr>
      <w:r w:rsidRPr="00300B4A">
        <w:rPr>
          <w:rFonts w:ascii="TimesNewRomanPSMT" w:hAnsi="TimesNewRomanPSMT"/>
        </w:rPr>
        <w:t>V Olomouci dne: ...........................</w:t>
      </w:r>
      <w:r>
        <w:rPr>
          <w:rFonts w:ascii="TimesNewRomanPSMT" w:hAnsi="TimesNewRomanPSMT"/>
        </w:rPr>
        <w:t>...........</w:t>
      </w:r>
      <w:r w:rsidRPr="00300B4A">
        <w:rPr>
          <w:rFonts w:ascii="TimesNewRomanPSMT" w:hAnsi="TimesNewRomanPSMT"/>
        </w:rPr>
        <w:t xml:space="preserve"> </w:t>
      </w:r>
      <w:r>
        <w:rPr>
          <w:rFonts w:ascii="TimesNewRomanPSMT" w:hAnsi="TimesNewRomanPSMT"/>
        </w:rPr>
        <w:tab/>
      </w:r>
      <w:r>
        <w:rPr>
          <w:rFonts w:ascii="TimesNewRomanPSMT" w:hAnsi="TimesNewRomanPSMT"/>
        </w:rPr>
        <w:tab/>
      </w:r>
      <w:r w:rsidRPr="00300B4A">
        <w:rPr>
          <w:rFonts w:ascii="TimesNewRomanPSMT" w:hAnsi="TimesNewRomanPSMT"/>
        </w:rPr>
        <w:t>Podpis: ...........................</w:t>
      </w:r>
      <w:r>
        <w:rPr>
          <w:rFonts w:ascii="TimesNewRomanPSMT" w:hAnsi="TimesNewRomanPSMT"/>
        </w:rPr>
        <w:t>...........</w:t>
      </w:r>
      <w:r w:rsidRPr="00300B4A">
        <w:rPr>
          <w:rFonts w:ascii="TimesNewRomanPSMT" w:hAnsi="TimesNewRomanPSMT"/>
        </w:rPr>
        <w:t xml:space="preserve"> </w:t>
      </w:r>
    </w:p>
    <w:p w:rsidR="00331D9D" w:rsidRPr="005101A0" w:rsidRDefault="00331D9D" w:rsidP="002F7A37">
      <w:pPr>
        <w:spacing w:line="360" w:lineRule="auto"/>
        <w:jc w:val="both"/>
        <w:rPr>
          <w:b/>
          <w:color w:val="000000" w:themeColor="text1"/>
        </w:rPr>
      </w:pPr>
      <w:r w:rsidRPr="005101A0">
        <w:rPr>
          <w:b/>
          <w:color w:val="000000" w:themeColor="text1"/>
        </w:rPr>
        <w:br w:type="page"/>
      </w:r>
    </w:p>
    <w:p w:rsidR="00BE27FB" w:rsidRPr="005101A0" w:rsidRDefault="00BE27FB" w:rsidP="002F7A37">
      <w:pPr>
        <w:pStyle w:val="Nadpis1"/>
        <w:numPr>
          <w:ilvl w:val="0"/>
          <w:numId w:val="0"/>
        </w:numPr>
        <w:ind w:left="432" w:hanging="432"/>
      </w:pPr>
      <w:bookmarkStart w:id="1" w:name="_Toc6332990"/>
      <w:bookmarkStart w:id="2" w:name="_Toc6335249"/>
      <w:bookmarkStart w:id="3" w:name="_Toc6358164"/>
      <w:bookmarkStart w:id="4" w:name="_Toc6358412"/>
      <w:bookmarkStart w:id="5" w:name="_Toc6359196"/>
      <w:bookmarkStart w:id="6" w:name="_Toc7440186"/>
      <w:bookmarkStart w:id="7" w:name="_Toc7627379"/>
      <w:bookmarkStart w:id="8" w:name="_Toc7639555"/>
      <w:r w:rsidRPr="005101A0">
        <w:lastRenderedPageBreak/>
        <w:t>Anotace</w:t>
      </w:r>
      <w:bookmarkEnd w:id="1"/>
      <w:bookmarkEnd w:id="2"/>
      <w:bookmarkEnd w:id="3"/>
      <w:bookmarkEnd w:id="4"/>
      <w:bookmarkEnd w:id="5"/>
      <w:bookmarkEnd w:id="6"/>
      <w:bookmarkEnd w:id="7"/>
      <w:bookmarkEnd w:id="8"/>
    </w:p>
    <w:p w:rsidR="00BE27FB" w:rsidRPr="005101A0" w:rsidRDefault="00BE27FB" w:rsidP="002F7A37">
      <w:pPr>
        <w:spacing w:line="360" w:lineRule="auto"/>
        <w:jc w:val="both"/>
        <w:rPr>
          <w:color w:val="000000" w:themeColor="text1"/>
        </w:rPr>
      </w:pPr>
    </w:p>
    <w:p w:rsidR="00092E4D" w:rsidRDefault="00BE27FB" w:rsidP="002F7A37">
      <w:pPr>
        <w:spacing w:line="360" w:lineRule="auto"/>
        <w:jc w:val="both"/>
        <w:rPr>
          <w:color w:val="000000" w:themeColor="text1"/>
        </w:rPr>
      </w:pPr>
      <w:r w:rsidRPr="005101A0">
        <w:rPr>
          <w:color w:val="000000" w:themeColor="text1"/>
        </w:rPr>
        <w:t xml:space="preserve">Tato práce si klade za cíl zmonitorovat </w:t>
      </w:r>
      <w:r w:rsidR="00092E4D">
        <w:rPr>
          <w:color w:val="000000" w:themeColor="text1"/>
        </w:rPr>
        <w:t>doposud vydané právní úpravy, soustřeďující se na ochranu hospodářských zvířat v</w:t>
      </w:r>
      <w:r w:rsidR="00110A5C">
        <w:rPr>
          <w:color w:val="000000" w:themeColor="text1"/>
        </w:rPr>
        <w:t> </w:t>
      </w:r>
      <w:r w:rsidR="00092E4D">
        <w:rPr>
          <w:color w:val="000000" w:themeColor="text1"/>
        </w:rPr>
        <w:t>Číně</w:t>
      </w:r>
      <w:r w:rsidR="00110A5C">
        <w:rPr>
          <w:color w:val="000000" w:themeColor="text1"/>
        </w:rPr>
        <w:t>,</w:t>
      </w:r>
      <w:r w:rsidR="00092E4D">
        <w:rPr>
          <w:color w:val="000000" w:themeColor="text1"/>
        </w:rPr>
        <w:t xml:space="preserve"> a </w:t>
      </w:r>
      <w:r w:rsidR="001A16BD">
        <w:rPr>
          <w:color w:val="000000" w:themeColor="text1"/>
        </w:rPr>
        <w:t>přiblížit</w:t>
      </w:r>
      <w:r w:rsidR="00935E6D">
        <w:rPr>
          <w:color w:val="000000" w:themeColor="text1"/>
        </w:rPr>
        <w:t xml:space="preserve"> životní podmín</w:t>
      </w:r>
      <w:r w:rsidR="00FC3F51">
        <w:rPr>
          <w:color w:val="000000" w:themeColor="text1"/>
        </w:rPr>
        <w:t>ky</w:t>
      </w:r>
      <w:r w:rsidR="00935E6D">
        <w:rPr>
          <w:color w:val="000000" w:themeColor="text1"/>
        </w:rPr>
        <w:t xml:space="preserve"> hospodářských zvířat chovaných v čínských intenzivních chovech</w:t>
      </w:r>
      <w:r w:rsidR="00092E4D">
        <w:rPr>
          <w:color w:val="000000" w:themeColor="text1"/>
        </w:rPr>
        <w:t>.</w:t>
      </w:r>
      <w:r w:rsidR="00F511AB">
        <w:rPr>
          <w:color w:val="000000" w:themeColor="text1"/>
        </w:rPr>
        <w:t xml:space="preserve"> </w:t>
      </w:r>
      <w:r w:rsidR="00F74D6B">
        <w:rPr>
          <w:color w:val="000000" w:themeColor="text1"/>
        </w:rPr>
        <w:t>Práce poskytuje historicko-ekonomický a filozofick</w:t>
      </w:r>
      <w:r w:rsidR="00710CFA">
        <w:rPr>
          <w:color w:val="000000" w:themeColor="text1"/>
        </w:rPr>
        <w:t>o</w:t>
      </w:r>
      <w:r w:rsidR="00855A66">
        <w:rPr>
          <w:color w:val="000000" w:themeColor="text1"/>
        </w:rPr>
        <w:t>-právn</w:t>
      </w:r>
      <w:r w:rsidR="00D54D4A">
        <w:rPr>
          <w:color w:val="000000" w:themeColor="text1"/>
        </w:rPr>
        <w:t>í</w:t>
      </w:r>
      <w:r w:rsidR="00F74D6B">
        <w:rPr>
          <w:color w:val="000000" w:themeColor="text1"/>
        </w:rPr>
        <w:t xml:space="preserve"> exkurz do dané problematiky</w:t>
      </w:r>
      <w:r w:rsidR="00F511AB">
        <w:rPr>
          <w:color w:val="000000" w:themeColor="text1"/>
        </w:rPr>
        <w:t>, kter</w:t>
      </w:r>
      <w:r w:rsidR="00F74D6B">
        <w:rPr>
          <w:color w:val="000000" w:themeColor="text1"/>
        </w:rPr>
        <w:t>ý</w:t>
      </w:r>
      <w:r w:rsidR="00F511AB">
        <w:rPr>
          <w:color w:val="000000" w:themeColor="text1"/>
        </w:rPr>
        <w:t xml:space="preserve"> společně s</w:t>
      </w:r>
      <w:r w:rsidR="00F72DFE">
        <w:rPr>
          <w:color w:val="000000" w:themeColor="text1"/>
        </w:rPr>
        <w:t> </w:t>
      </w:r>
      <w:r w:rsidR="00F511AB">
        <w:rPr>
          <w:color w:val="000000" w:themeColor="text1"/>
        </w:rPr>
        <w:t xml:space="preserve">analýzou </w:t>
      </w:r>
      <w:r w:rsidR="00710CFA">
        <w:rPr>
          <w:color w:val="000000" w:themeColor="text1"/>
        </w:rPr>
        <w:t>čínských</w:t>
      </w:r>
      <w:r w:rsidR="00F511AB">
        <w:rPr>
          <w:color w:val="000000" w:themeColor="text1"/>
        </w:rPr>
        <w:t xml:space="preserve"> právních </w:t>
      </w:r>
      <w:r w:rsidR="000A5A3A">
        <w:rPr>
          <w:color w:val="000000" w:themeColor="text1"/>
        </w:rPr>
        <w:t>předpisů</w:t>
      </w:r>
      <w:r w:rsidR="00A6723E">
        <w:rPr>
          <w:color w:val="000000" w:themeColor="text1"/>
        </w:rPr>
        <w:t>, částečně porovnávané s právními předpisy České republiky,</w:t>
      </w:r>
      <w:r w:rsidR="00F511AB">
        <w:rPr>
          <w:color w:val="000000" w:themeColor="text1"/>
        </w:rPr>
        <w:t xml:space="preserve"> </w:t>
      </w:r>
      <w:r w:rsidR="00BA1958">
        <w:rPr>
          <w:color w:val="000000" w:themeColor="text1"/>
        </w:rPr>
        <w:t>nastiňuje</w:t>
      </w:r>
      <w:r w:rsidR="00C11E4C">
        <w:rPr>
          <w:color w:val="000000" w:themeColor="text1"/>
        </w:rPr>
        <w:t xml:space="preserve"> ucelený obraz</w:t>
      </w:r>
      <w:r w:rsidR="000A5A3A">
        <w:rPr>
          <w:color w:val="000000" w:themeColor="text1"/>
        </w:rPr>
        <w:t xml:space="preserve"> dnešní ochrany</w:t>
      </w:r>
      <w:r w:rsidR="00710CFA">
        <w:rPr>
          <w:color w:val="000000" w:themeColor="text1"/>
        </w:rPr>
        <w:t xml:space="preserve"> a </w:t>
      </w:r>
      <w:proofErr w:type="spellStart"/>
      <w:r w:rsidR="00710CFA">
        <w:rPr>
          <w:color w:val="000000" w:themeColor="text1"/>
        </w:rPr>
        <w:t>welfare</w:t>
      </w:r>
      <w:proofErr w:type="spellEnd"/>
      <w:r w:rsidR="00710CFA">
        <w:rPr>
          <w:color w:val="000000" w:themeColor="text1"/>
        </w:rPr>
        <w:t xml:space="preserve"> hospodářských zvířat v Číně</w:t>
      </w:r>
      <w:r w:rsidR="00C11E4C">
        <w:rPr>
          <w:color w:val="000000" w:themeColor="text1"/>
        </w:rPr>
        <w:t xml:space="preserve">. </w:t>
      </w:r>
      <w:r w:rsidR="00182B30">
        <w:rPr>
          <w:color w:val="000000" w:themeColor="text1"/>
        </w:rPr>
        <w:t>Aktuální</w:t>
      </w:r>
      <w:r w:rsidR="00935E6D">
        <w:rPr>
          <w:color w:val="000000" w:themeColor="text1"/>
        </w:rPr>
        <w:t xml:space="preserve"> stav intenzivních chovů v práci reflektují </w:t>
      </w:r>
      <w:r w:rsidR="000A5A3A">
        <w:rPr>
          <w:color w:val="000000" w:themeColor="text1"/>
        </w:rPr>
        <w:t xml:space="preserve">případové studie terénních výzkumníků a </w:t>
      </w:r>
      <w:r w:rsidR="00935E6D">
        <w:rPr>
          <w:color w:val="000000" w:themeColor="text1"/>
        </w:rPr>
        <w:t>vybrané kauzy</w:t>
      </w:r>
      <w:r w:rsidR="000A5A3A">
        <w:rPr>
          <w:color w:val="000000" w:themeColor="text1"/>
        </w:rPr>
        <w:t>, které jsou</w:t>
      </w:r>
      <w:r w:rsidR="00935E6D">
        <w:rPr>
          <w:color w:val="000000" w:themeColor="text1"/>
        </w:rPr>
        <w:t xml:space="preserve"> spojené s nedodržování</w:t>
      </w:r>
      <w:r w:rsidR="00DA128F">
        <w:rPr>
          <w:color w:val="000000" w:themeColor="text1"/>
        </w:rPr>
        <w:t>m</w:t>
      </w:r>
      <w:r w:rsidR="00935E6D">
        <w:rPr>
          <w:color w:val="000000" w:themeColor="text1"/>
        </w:rPr>
        <w:t xml:space="preserve"> právních regulací či</w:t>
      </w:r>
      <w:r w:rsidR="00D63BE2">
        <w:rPr>
          <w:color w:val="000000" w:themeColor="text1"/>
        </w:rPr>
        <w:t xml:space="preserve"> </w:t>
      </w:r>
      <w:r w:rsidR="00B7333E">
        <w:rPr>
          <w:color w:val="000000" w:themeColor="text1"/>
        </w:rPr>
        <w:t>zneužitím</w:t>
      </w:r>
      <w:r w:rsidR="00935E6D">
        <w:rPr>
          <w:color w:val="000000" w:themeColor="text1"/>
        </w:rPr>
        <w:t xml:space="preserve"> jejich absence. </w:t>
      </w:r>
      <w:r w:rsidR="00A6723E">
        <w:rPr>
          <w:color w:val="000000" w:themeColor="text1"/>
        </w:rPr>
        <w:t xml:space="preserve">Práce </w:t>
      </w:r>
      <w:r w:rsidR="000A5A3A">
        <w:rPr>
          <w:color w:val="000000" w:themeColor="text1"/>
        </w:rPr>
        <w:t>zmiňuje</w:t>
      </w:r>
      <w:r w:rsidR="00A6723E">
        <w:rPr>
          <w:color w:val="000000" w:themeColor="text1"/>
        </w:rPr>
        <w:t xml:space="preserve"> také </w:t>
      </w:r>
      <w:r w:rsidR="00497686">
        <w:rPr>
          <w:color w:val="000000" w:themeColor="text1"/>
        </w:rPr>
        <w:t>spolupráci</w:t>
      </w:r>
      <w:r w:rsidR="00935E6D" w:rsidRPr="005101A0">
        <w:rPr>
          <w:color w:val="000000" w:themeColor="text1"/>
        </w:rPr>
        <w:t xml:space="preserve"> </w:t>
      </w:r>
      <w:r w:rsidR="00935E6D">
        <w:rPr>
          <w:color w:val="000000" w:themeColor="text1"/>
        </w:rPr>
        <w:t>mezinárodních a</w:t>
      </w:r>
      <w:r w:rsidR="00F72DFE">
        <w:rPr>
          <w:color w:val="000000" w:themeColor="text1"/>
        </w:rPr>
        <w:t> </w:t>
      </w:r>
      <w:r w:rsidR="00935E6D" w:rsidRPr="005101A0">
        <w:rPr>
          <w:color w:val="000000" w:themeColor="text1"/>
        </w:rPr>
        <w:t>nevládních organizací, které se pokouší tuto situac</w:t>
      </w:r>
      <w:r w:rsidR="000A5A3A">
        <w:rPr>
          <w:color w:val="000000" w:themeColor="text1"/>
        </w:rPr>
        <w:t>i</w:t>
      </w:r>
      <w:r w:rsidR="00935E6D" w:rsidRPr="005101A0">
        <w:rPr>
          <w:color w:val="000000" w:themeColor="text1"/>
        </w:rPr>
        <w:t xml:space="preserve"> změnit.</w:t>
      </w:r>
    </w:p>
    <w:p w:rsidR="00BE27FB" w:rsidRPr="005101A0" w:rsidRDefault="00BE27FB" w:rsidP="002F7A37">
      <w:pPr>
        <w:spacing w:line="360" w:lineRule="auto"/>
        <w:jc w:val="both"/>
        <w:rPr>
          <w:color w:val="000000" w:themeColor="text1"/>
        </w:rPr>
      </w:pPr>
    </w:p>
    <w:p w:rsidR="00BE27FB" w:rsidRPr="005101A0" w:rsidRDefault="00BE27FB" w:rsidP="002F7A37">
      <w:pPr>
        <w:spacing w:line="360" w:lineRule="auto"/>
        <w:jc w:val="both"/>
        <w:rPr>
          <w:color w:val="000000" w:themeColor="text1"/>
        </w:rPr>
      </w:pPr>
      <w:r w:rsidRPr="005101A0">
        <w:rPr>
          <w:b/>
          <w:color w:val="000000" w:themeColor="text1"/>
        </w:rPr>
        <w:t>Klíčová slova</w:t>
      </w:r>
      <w:r w:rsidRPr="005101A0">
        <w:rPr>
          <w:color w:val="000000" w:themeColor="text1"/>
        </w:rPr>
        <w:t xml:space="preserve">: Čína, hospodářská zvířata, </w:t>
      </w:r>
      <w:r w:rsidR="00FC3F51">
        <w:rPr>
          <w:color w:val="000000" w:themeColor="text1"/>
        </w:rPr>
        <w:t>intenzivní chov</w:t>
      </w:r>
      <w:r w:rsidRPr="005101A0">
        <w:rPr>
          <w:color w:val="000000" w:themeColor="text1"/>
        </w:rPr>
        <w:t xml:space="preserve">, práva zvířat, </w:t>
      </w:r>
      <w:proofErr w:type="spellStart"/>
      <w:r w:rsidRPr="005101A0">
        <w:rPr>
          <w:color w:val="000000" w:themeColor="text1"/>
        </w:rPr>
        <w:t>welfare</w:t>
      </w:r>
      <w:proofErr w:type="spellEnd"/>
      <w:r w:rsidRPr="005101A0">
        <w:rPr>
          <w:color w:val="000000" w:themeColor="text1"/>
        </w:rPr>
        <w:t xml:space="preserve">, ekonomický růst, </w:t>
      </w:r>
      <w:r w:rsidR="00DB690B">
        <w:rPr>
          <w:color w:val="000000" w:themeColor="text1"/>
        </w:rPr>
        <w:t>etika, legislativa, NGO</w:t>
      </w:r>
      <w:r w:rsidR="00603B16" w:rsidRPr="005101A0">
        <w:rPr>
          <w:color w:val="000000" w:themeColor="text1"/>
        </w:rPr>
        <w:t>.</w:t>
      </w:r>
    </w:p>
    <w:p w:rsidR="00603B16" w:rsidRPr="005101A0" w:rsidRDefault="00603B16" w:rsidP="002F7A37">
      <w:pPr>
        <w:spacing w:line="360" w:lineRule="auto"/>
        <w:jc w:val="both"/>
        <w:rPr>
          <w:color w:val="000000" w:themeColor="text1"/>
        </w:rPr>
      </w:pPr>
    </w:p>
    <w:p w:rsidR="00603B16" w:rsidRPr="005101A0" w:rsidRDefault="00603B16" w:rsidP="002F7A37">
      <w:pPr>
        <w:spacing w:line="360" w:lineRule="auto"/>
        <w:jc w:val="both"/>
        <w:rPr>
          <w:b/>
          <w:color w:val="000000" w:themeColor="text1"/>
        </w:rPr>
      </w:pPr>
      <w:r w:rsidRPr="005101A0">
        <w:rPr>
          <w:b/>
          <w:color w:val="000000" w:themeColor="text1"/>
        </w:rPr>
        <w:t>Souhrn práce</w:t>
      </w:r>
    </w:p>
    <w:p w:rsidR="00603B16" w:rsidRPr="005101A0" w:rsidRDefault="00603B16" w:rsidP="002F7A37">
      <w:pPr>
        <w:spacing w:line="360" w:lineRule="auto"/>
        <w:jc w:val="both"/>
        <w:rPr>
          <w:color w:val="000000" w:themeColor="text1"/>
        </w:rPr>
      </w:pPr>
    </w:p>
    <w:p w:rsidR="00603B16" w:rsidRPr="005101A0" w:rsidRDefault="00603B16" w:rsidP="002F7A37">
      <w:pPr>
        <w:spacing w:line="360" w:lineRule="auto"/>
        <w:jc w:val="both"/>
        <w:rPr>
          <w:color w:val="000000" w:themeColor="text1"/>
        </w:rPr>
      </w:pPr>
      <w:r w:rsidRPr="005101A0">
        <w:rPr>
          <w:color w:val="000000" w:themeColor="text1"/>
        </w:rPr>
        <w:t>Počet stran:</w:t>
      </w:r>
      <w:r w:rsidR="00533D41">
        <w:rPr>
          <w:color w:val="000000" w:themeColor="text1"/>
        </w:rPr>
        <w:t xml:space="preserve"> 60</w:t>
      </w:r>
    </w:p>
    <w:p w:rsidR="00603B16" w:rsidRPr="005101A0" w:rsidRDefault="00603B16" w:rsidP="002F7A37">
      <w:pPr>
        <w:spacing w:line="360" w:lineRule="auto"/>
        <w:jc w:val="both"/>
        <w:rPr>
          <w:color w:val="000000" w:themeColor="text1"/>
        </w:rPr>
      </w:pPr>
      <w:r w:rsidRPr="005101A0">
        <w:rPr>
          <w:color w:val="000000" w:themeColor="text1"/>
        </w:rPr>
        <w:t>Počet znaků:</w:t>
      </w:r>
      <w:r w:rsidR="00533D41">
        <w:rPr>
          <w:color w:val="000000" w:themeColor="text1"/>
        </w:rPr>
        <w:t xml:space="preserve"> </w:t>
      </w:r>
      <w:r w:rsidR="004A5CFA">
        <w:rPr>
          <w:color w:val="000000" w:themeColor="text1"/>
        </w:rPr>
        <w:t>98 922</w:t>
      </w:r>
    </w:p>
    <w:p w:rsidR="00603B16" w:rsidRPr="005101A0" w:rsidRDefault="00603B16" w:rsidP="002F7A37">
      <w:pPr>
        <w:spacing w:line="360" w:lineRule="auto"/>
        <w:jc w:val="both"/>
        <w:rPr>
          <w:color w:val="000000" w:themeColor="text1"/>
        </w:rPr>
      </w:pPr>
      <w:r w:rsidRPr="005101A0">
        <w:rPr>
          <w:color w:val="000000" w:themeColor="text1"/>
        </w:rPr>
        <w:t>Počet titulů použité literatury:</w:t>
      </w:r>
      <w:r w:rsidR="00402D34">
        <w:rPr>
          <w:color w:val="000000" w:themeColor="text1"/>
        </w:rPr>
        <w:t>80</w:t>
      </w:r>
      <w:bookmarkStart w:id="9" w:name="_GoBack"/>
      <w:bookmarkEnd w:id="9"/>
    </w:p>
    <w:p w:rsidR="00603B16" w:rsidRPr="005101A0" w:rsidRDefault="00603B16" w:rsidP="002F7A37">
      <w:pPr>
        <w:spacing w:line="360" w:lineRule="auto"/>
        <w:jc w:val="both"/>
        <w:rPr>
          <w:color w:val="000000" w:themeColor="text1"/>
        </w:rPr>
      </w:pPr>
      <w:r w:rsidRPr="005101A0">
        <w:rPr>
          <w:color w:val="000000" w:themeColor="text1"/>
        </w:rPr>
        <w:t>Počet příloh:</w:t>
      </w:r>
      <w:r w:rsidR="00533D41">
        <w:rPr>
          <w:color w:val="000000" w:themeColor="text1"/>
        </w:rPr>
        <w:t xml:space="preserve"> 2</w:t>
      </w:r>
    </w:p>
    <w:p w:rsidR="00603B16" w:rsidRPr="005101A0" w:rsidRDefault="00BE27FB" w:rsidP="002F7A37">
      <w:pPr>
        <w:spacing w:line="360" w:lineRule="auto"/>
        <w:jc w:val="both"/>
        <w:rPr>
          <w:color w:val="000000" w:themeColor="text1"/>
        </w:rPr>
      </w:pPr>
      <w:r w:rsidRPr="005101A0">
        <w:rPr>
          <w:color w:val="000000" w:themeColor="text1"/>
        </w:rPr>
        <w:br w:type="page"/>
      </w:r>
    </w:p>
    <w:p w:rsidR="00603B16" w:rsidRPr="005101A0" w:rsidRDefault="00603B16" w:rsidP="002F7A37">
      <w:pPr>
        <w:spacing w:line="360" w:lineRule="auto"/>
        <w:jc w:val="both"/>
        <w:rPr>
          <w:color w:val="000000" w:themeColor="text1"/>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ind w:firstLine="426"/>
        <w:contextualSpacing/>
        <w:jc w:val="both"/>
        <w:rPr>
          <w:b/>
        </w:rPr>
      </w:pPr>
    </w:p>
    <w:p w:rsidR="00603B16" w:rsidRPr="005101A0" w:rsidRDefault="00603B16" w:rsidP="002F7A37">
      <w:pPr>
        <w:tabs>
          <w:tab w:val="left" w:pos="142"/>
        </w:tabs>
        <w:spacing w:after="200" w:line="360" w:lineRule="auto"/>
        <w:contextualSpacing/>
        <w:jc w:val="both"/>
        <w:rPr>
          <w:b/>
        </w:rPr>
      </w:pPr>
    </w:p>
    <w:p w:rsidR="00603B16" w:rsidRPr="005101A0" w:rsidRDefault="00603B16" w:rsidP="002F7A37">
      <w:pPr>
        <w:tabs>
          <w:tab w:val="left" w:pos="142"/>
        </w:tabs>
        <w:spacing w:after="200" w:line="360" w:lineRule="auto"/>
        <w:contextualSpacing/>
        <w:jc w:val="both"/>
        <w:rPr>
          <w:b/>
        </w:rPr>
      </w:pPr>
      <w:r w:rsidRPr="005101A0">
        <w:rPr>
          <w:b/>
        </w:rPr>
        <w:t xml:space="preserve">Poděkování </w:t>
      </w:r>
    </w:p>
    <w:p w:rsidR="00603B16" w:rsidRPr="005101A0" w:rsidRDefault="00603B16" w:rsidP="002F7A37">
      <w:pPr>
        <w:tabs>
          <w:tab w:val="left" w:pos="142"/>
        </w:tabs>
        <w:spacing w:after="200" w:line="360" w:lineRule="auto"/>
        <w:contextualSpacing/>
        <w:jc w:val="both"/>
      </w:pPr>
      <w:r w:rsidRPr="005101A0">
        <w:t xml:space="preserve">Děkuji </w:t>
      </w:r>
      <w:r w:rsidR="002B15A6">
        <w:t xml:space="preserve">Bc. Martinu Lavičkovi, M.A. </w:t>
      </w:r>
      <w:r w:rsidRPr="005101A0">
        <w:t xml:space="preserve">za odborné vedení </w:t>
      </w:r>
      <w:r w:rsidR="005101A0" w:rsidRPr="005101A0">
        <w:t xml:space="preserve">bakalářské </w:t>
      </w:r>
      <w:r w:rsidRPr="005101A0">
        <w:t>diplomové práce, za cenné rady, připomínky, ochotu a vstřícnost.</w:t>
      </w:r>
    </w:p>
    <w:p w:rsidR="005101A0" w:rsidRPr="005101A0" w:rsidRDefault="005101A0" w:rsidP="002F7A37">
      <w:pPr>
        <w:spacing w:line="360" w:lineRule="auto"/>
        <w:jc w:val="both"/>
        <w:rPr>
          <w:color w:val="000000" w:themeColor="text1"/>
        </w:rPr>
      </w:pPr>
    </w:p>
    <w:p w:rsidR="000C13DF" w:rsidRPr="005101A0" w:rsidRDefault="000C13DF" w:rsidP="002F7A37">
      <w:pPr>
        <w:pStyle w:val="Nadpis1"/>
        <w:numPr>
          <w:ilvl w:val="0"/>
          <w:numId w:val="0"/>
        </w:numPr>
        <w:ind w:left="432" w:hanging="432"/>
      </w:pPr>
      <w:bookmarkStart w:id="10" w:name="_Toc6332991"/>
      <w:bookmarkStart w:id="11" w:name="_Toc6335250"/>
      <w:bookmarkStart w:id="12" w:name="_Toc6358165"/>
      <w:bookmarkStart w:id="13" w:name="_Toc6358413"/>
      <w:bookmarkStart w:id="14" w:name="_Toc6359197"/>
      <w:bookmarkStart w:id="15" w:name="_Toc7440187"/>
      <w:bookmarkStart w:id="16" w:name="_Toc7627380"/>
      <w:bookmarkStart w:id="17" w:name="_Toc7639556"/>
      <w:r w:rsidRPr="005101A0">
        <w:lastRenderedPageBreak/>
        <w:t>Obsah</w:t>
      </w:r>
      <w:bookmarkEnd w:id="10"/>
      <w:bookmarkEnd w:id="11"/>
      <w:bookmarkEnd w:id="12"/>
      <w:bookmarkEnd w:id="13"/>
      <w:bookmarkEnd w:id="14"/>
      <w:bookmarkEnd w:id="15"/>
      <w:bookmarkEnd w:id="16"/>
      <w:bookmarkEnd w:id="17"/>
    </w:p>
    <w:bookmarkStart w:id="18" w:name="_Toc480390391" w:displacedByCustomXml="next"/>
    <w:sdt>
      <w:sdtPr>
        <w:rPr>
          <w:b w:val="0"/>
          <w:bCs/>
          <w:noProof w:val="0"/>
        </w:rPr>
        <w:id w:val="1910264835"/>
        <w:docPartObj>
          <w:docPartGallery w:val="Table of Contents"/>
          <w:docPartUnique/>
        </w:docPartObj>
      </w:sdtPr>
      <w:sdtEndPr>
        <w:rPr>
          <w:bCs w:val="0"/>
        </w:rPr>
      </w:sdtEndPr>
      <w:sdtContent>
        <w:p w:rsidR="00533D41" w:rsidRDefault="002F7A37" w:rsidP="00533D41">
          <w:pPr>
            <w:pStyle w:val="Obsah1"/>
            <w:rPr>
              <w:rFonts w:asciiTheme="minorHAnsi" w:eastAsiaTheme="minorEastAsia" w:hAnsiTheme="minorHAnsi" w:cstheme="minorBidi"/>
              <w:b w:val="0"/>
              <w:sz w:val="22"/>
              <w:szCs w:val="22"/>
              <w:lang w:eastAsia="cs-CZ"/>
            </w:rPr>
          </w:pPr>
          <w:r>
            <w:fldChar w:fldCharType="begin"/>
          </w:r>
          <w:r>
            <w:instrText xml:space="preserve"> TOC \o "1-3" \h \z \u </w:instrText>
          </w:r>
          <w:r>
            <w:fldChar w:fldCharType="separate"/>
          </w:r>
        </w:p>
        <w:p w:rsidR="00533D41" w:rsidRDefault="004A5CFA">
          <w:pPr>
            <w:pStyle w:val="Obsah1"/>
            <w:rPr>
              <w:rFonts w:asciiTheme="minorHAnsi" w:eastAsiaTheme="minorEastAsia" w:hAnsiTheme="minorHAnsi" w:cstheme="minorBidi"/>
              <w:b w:val="0"/>
              <w:sz w:val="22"/>
              <w:szCs w:val="22"/>
              <w:lang w:eastAsia="cs-CZ"/>
            </w:rPr>
          </w:pPr>
          <w:hyperlink w:anchor="_Toc7639557" w:history="1">
            <w:r w:rsidR="00533D41" w:rsidRPr="004203A7">
              <w:rPr>
                <w:rStyle w:val="Hypertextovodkaz"/>
              </w:rPr>
              <w:t>Seznam grafů a tabulek</w:t>
            </w:r>
            <w:r w:rsidR="00533D41">
              <w:rPr>
                <w:webHidden/>
              </w:rPr>
              <w:tab/>
            </w:r>
            <w:r w:rsidR="00533D41">
              <w:rPr>
                <w:webHidden/>
              </w:rPr>
              <w:fldChar w:fldCharType="begin"/>
            </w:r>
            <w:r w:rsidR="00533D41">
              <w:rPr>
                <w:webHidden/>
              </w:rPr>
              <w:instrText xml:space="preserve"> PAGEREF _Toc7639557 \h </w:instrText>
            </w:r>
            <w:r w:rsidR="00533D41">
              <w:rPr>
                <w:webHidden/>
              </w:rPr>
            </w:r>
            <w:r w:rsidR="00533D41">
              <w:rPr>
                <w:webHidden/>
              </w:rPr>
              <w:fldChar w:fldCharType="separate"/>
            </w:r>
            <w:r>
              <w:rPr>
                <w:webHidden/>
              </w:rPr>
              <w:t>7</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58" w:history="1">
            <w:r w:rsidR="00533D41" w:rsidRPr="004203A7">
              <w:rPr>
                <w:rStyle w:val="Hypertextovodkaz"/>
              </w:rPr>
              <w:t>Seznam použitých zkratek</w:t>
            </w:r>
            <w:r w:rsidR="00533D41">
              <w:rPr>
                <w:webHidden/>
              </w:rPr>
              <w:tab/>
            </w:r>
            <w:r w:rsidR="00533D41">
              <w:rPr>
                <w:webHidden/>
              </w:rPr>
              <w:fldChar w:fldCharType="begin"/>
            </w:r>
            <w:r w:rsidR="00533D41">
              <w:rPr>
                <w:webHidden/>
              </w:rPr>
              <w:instrText xml:space="preserve"> PAGEREF _Toc7639558 \h </w:instrText>
            </w:r>
            <w:r w:rsidR="00533D41">
              <w:rPr>
                <w:webHidden/>
              </w:rPr>
            </w:r>
            <w:r w:rsidR="00533D41">
              <w:rPr>
                <w:webHidden/>
              </w:rPr>
              <w:fldChar w:fldCharType="separate"/>
            </w:r>
            <w:r>
              <w:rPr>
                <w:webHidden/>
              </w:rPr>
              <w:t>8</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59" w:history="1">
            <w:r w:rsidR="00533D41" w:rsidRPr="004203A7">
              <w:rPr>
                <w:rStyle w:val="Hypertextovodkaz"/>
              </w:rPr>
              <w:t>Editační poznámka</w:t>
            </w:r>
            <w:r w:rsidR="00533D41">
              <w:rPr>
                <w:webHidden/>
              </w:rPr>
              <w:tab/>
            </w:r>
            <w:r w:rsidR="00533D41">
              <w:rPr>
                <w:webHidden/>
              </w:rPr>
              <w:fldChar w:fldCharType="begin"/>
            </w:r>
            <w:r w:rsidR="00533D41">
              <w:rPr>
                <w:webHidden/>
              </w:rPr>
              <w:instrText xml:space="preserve"> PAGEREF _Toc7639559 \h </w:instrText>
            </w:r>
            <w:r w:rsidR="00533D41">
              <w:rPr>
                <w:webHidden/>
              </w:rPr>
            </w:r>
            <w:r w:rsidR="00533D41">
              <w:rPr>
                <w:webHidden/>
              </w:rPr>
              <w:fldChar w:fldCharType="separate"/>
            </w:r>
            <w:r>
              <w:rPr>
                <w:webHidden/>
              </w:rPr>
              <w:t>9</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60" w:history="1">
            <w:r w:rsidR="00533D41" w:rsidRPr="004203A7">
              <w:rPr>
                <w:rStyle w:val="Hypertextovodkaz"/>
              </w:rPr>
              <w:t>Úvod</w:t>
            </w:r>
            <w:r w:rsidR="00533D41">
              <w:rPr>
                <w:webHidden/>
              </w:rPr>
              <w:tab/>
            </w:r>
            <w:r w:rsidR="00533D41">
              <w:rPr>
                <w:webHidden/>
              </w:rPr>
              <w:fldChar w:fldCharType="begin"/>
            </w:r>
            <w:r w:rsidR="00533D41">
              <w:rPr>
                <w:webHidden/>
              </w:rPr>
              <w:instrText xml:space="preserve"> PAGEREF _Toc7639560 \h </w:instrText>
            </w:r>
            <w:r w:rsidR="00533D41">
              <w:rPr>
                <w:webHidden/>
              </w:rPr>
            </w:r>
            <w:r w:rsidR="00533D41">
              <w:rPr>
                <w:webHidden/>
              </w:rPr>
              <w:fldChar w:fldCharType="separate"/>
            </w:r>
            <w:r>
              <w:rPr>
                <w:webHidden/>
              </w:rPr>
              <w:t>10</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61" w:history="1">
            <w:r w:rsidR="00533D41" w:rsidRPr="004203A7">
              <w:rPr>
                <w:rStyle w:val="Hypertextovodkaz"/>
              </w:rPr>
              <w:t>Metodologie</w:t>
            </w:r>
            <w:r w:rsidR="00533D41">
              <w:rPr>
                <w:webHidden/>
              </w:rPr>
              <w:tab/>
            </w:r>
            <w:r w:rsidR="00533D41">
              <w:rPr>
                <w:webHidden/>
              </w:rPr>
              <w:fldChar w:fldCharType="begin"/>
            </w:r>
            <w:r w:rsidR="00533D41">
              <w:rPr>
                <w:webHidden/>
              </w:rPr>
              <w:instrText xml:space="preserve"> PAGEREF _Toc7639561 \h </w:instrText>
            </w:r>
            <w:r w:rsidR="00533D41">
              <w:rPr>
                <w:webHidden/>
              </w:rPr>
            </w:r>
            <w:r w:rsidR="00533D41">
              <w:rPr>
                <w:webHidden/>
              </w:rPr>
              <w:fldChar w:fldCharType="separate"/>
            </w:r>
            <w:r>
              <w:rPr>
                <w:webHidden/>
              </w:rPr>
              <w:t>12</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62" w:history="1">
            <w:r w:rsidR="00533D41" w:rsidRPr="004203A7">
              <w:rPr>
                <w:rStyle w:val="Hypertextovodkaz"/>
              </w:rPr>
              <w:t>1</w:t>
            </w:r>
            <w:r w:rsidR="00533D41">
              <w:rPr>
                <w:rFonts w:asciiTheme="minorHAnsi" w:eastAsiaTheme="minorEastAsia" w:hAnsiTheme="minorHAnsi" w:cstheme="minorBidi"/>
                <w:b w:val="0"/>
                <w:sz w:val="22"/>
                <w:szCs w:val="22"/>
                <w:lang w:eastAsia="cs-CZ"/>
              </w:rPr>
              <w:tab/>
            </w:r>
            <w:r w:rsidR="00533D41" w:rsidRPr="004203A7">
              <w:rPr>
                <w:rStyle w:val="Hypertextovodkaz"/>
              </w:rPr>
              <w:t>Vysvětlení pojmů</w:t>
            </w:r>
            <w:r w:rsidR="00533D41">
              <w:rPr>
                <w:webHidden/>
              </w:rPr>
              <w:tab/>
            </w:r>
            <w:r w:rsidR="00533D41">
              <w:rPr>
                <w:webHidden/>
              </w:rPr>
              <w:fldChar w:fldCharType="begin"/>
            </w:r>
            <w:r w:rsidR="00533D41">
              <w:rPr>
                <w:webHidden/>
              </w:rPr>
              <w:instrText xml:space="preserve"> PAGEREF _Toc7639562 \h </w:instrText>
            </w:r>
            <w:r w:rsidR="00533D41">
              <w:rPr>
                <w:webHidden/>
              </w:rPr>
            </w:r>
            <w:r w:rsidR="00533D41">
              <w:rPr>
                <w:webHidden/>
              </w:rPr>
              <w:fldChar w:fldCharType="separate"/>
            </w:r>
            <w:r>
              <w:rPr>
                <w:webHidden/>
              </w:rPr>
              <w:t>14</w:t>
            </w:r>
            <w:r w:rsidR="00533D41">
              <w:rPr>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63" w:history="1">
            <w:r w:rsidR="00533D41" w:rsidRPr="004203A7">
              <w:rPr>
                <w:rStyle w:val="Hypertextovodkaz"/>
                <w:noProof/>
              </w:rPr>
              <w:t>1.1</w:t>
            </w:r>
            <w:r w:rsidR="00533D41">
              <w:rPr>
                <w:rFonts w:asciiTheme="minorHAnsi" w:eastAsiaTheme="minorEastAsia" w:hAnsiTheme="minorHAnsi" w:cstheme="minorBidi"/>
                <w:noProof/>
                <w:sz w:val="22"/>
                <w:szCs w:val="22"/>
                <w:lang w:eastAsia="cs-CZ"/>
              </w:rPr>
              <w:tab/>
            </w:r>
            <w:r w:rsidR="00533D41" w:rsidRPr="004203A7">
              <w:rPr>
                <w:rStyle w:val="Hypertextovodkaz"/>
                <w:noProof/>
              </w:rPr>
              <w:t>Hospodářské zvíře</w:t>
            </w:r>
            <w:r w:rsidR="00533D41">
              <w:rPr>
                <w:noProof/>
                <w:webHidden/>
              </w:rPr>
              <w:tab/>
            </w:r>
            <w:r w:rsidR="00533D41">
              <w:rPr>
                <w:noProof/>
                <w:webHidden/>
              </w:rPr>
              <w:fldChar w:fldCharType="begin"/>
            </w:r>
            <w:r w:rsidR="00533D41">
              <w:rPr>
                <w:noProof/>
                <w:webHidden/>
              </w:rPr>
              <w:instrText xml:space="preserve"> PAGEREF _Toc7639563 \h </w:instrText>
            </w:r>
            <w:r w:rsidR="00533D41">
              <w:rPr>
                <w:noProof/>
                <w:webHidden/>
              </w:rPr>
            </w:r>
            <w:r w:rsidR="00533D41">
              <w:rPr>
                <w:noProof/>
                <w:webHidden/>
              </w:rPr>
              <w:fldChar w:fldCharType="separate"/>
            </w:r>
            <w:r>
              <w:rPr>
                <w:noProof/>
                <w:webHidden/>
              </w:rPr>
              <w:t>14</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64" w:history="1">
            <w:r w:rsidR="00533D41" w:rsidRPr="004203A7">
              <w:rPr>
                <w:rStyle w:val="Hypertextovodkaz"/>
                <w:noProof/>
              </w:rPr>
              <w:t>1.2</w:t>
            </w:r>
            <w:r w:rsidR="00533D41">
              <w:rPr>
                <w:rFonts w:asciiTheme="minorHAnsi" w:eastAsiaTheme="minorEastAsia" w:hAnsiTheme="minorHAnsi" w:cstheme="minorBidi"/>
                <w:noProof/>
                <w:sz w:val="22"/>
                <w:szCs w:val="22"/>
                <w:lang w:eastAsia="cs-CZ"/>
              </w:rPr>
              <w:tab/>
            </w:r>
            <w:r w:rsidR="00533D41" w:rsidRPr="004203A7">
              <w:rPr>
                <w:rStyle w:val="Hypertextovodkaz"/>
                <w:noProof/>
              </w:rPr>
              <w:t>Intenzivní chov</w:t>
            </w:r>
            <w:r w:rsidR="00533D41">
              <w:rPr>
                <w:noProof/>
                <w:webHidden/>
              </w:rPr>
              <w:tab/>
            </w:r>
            <w:r w:rsidR="00533D41">
              <w:rPr>
                <w:noProof/>
                <w:webHidden/>
              </w:rPr>
              <w:fldChar w:fldCharType="begin"/>
            </w:r>
            <w:r w:rsidR="00533D41">
              <w:rPr>
                <w:noProof/>
                <w:webHidden/>
              </w:rPr>
              <w:instrText xml:space="preserve"> PAGEREF _Toc7639564 \h </w:instrText>
            </w:r>
            <w:r w:rsidR="00533D41">
              <w:rPr>
                <w:noProof/>
                <w:webHidden/>
              </w:rPr>
            </w:r>
            <w:r w:rsidR="00533D41">
              <w:rPr>
                <w:noProof/>
                <w:webHidden/>
              </w:rPr>
              <w:fldChar w:fldCharType="separate"/>
            </w:r>
            <w:r>
              <w:rPr>
                <w:noProof/>
                <w:webHidden/>
              </w:rPr>
              <w:t>14</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65" w:history="1">
            <w:r w:rsidR="00533D41" w:rsidRPr="004203A7">
              <w:rPr>
                <w:rStyle w:val="Hypertextovodkaz"/>
                <w:noProof/>
              </w:rPr>
              <w:t>1.3</w:t>
            </w:r>
            <w:r w:rsidR="00533D41">
              <w:rPr>
                <w:rFonts w:asciiTheme="minorHAnsi" w:eastAsiaTheme="minorEastAsia" w:hAnsiTheme="minorHAnsi" w:cstheme="minorBidi"/>
                <w:noProof/>
                <w:sz w:val="22"/>
                <w:szCs w:val="22"/>
                <w:lang w:eastAsia="cs-CZ"/>
              </w:rPr>
              <w:tab/>
            </w:r>
            <w:r w:rsidR="00533D41" w:rsidRPr="004203A7">
              <w:rPr>
                <w:rStyle w:val="Hypertextovodkaz"/>
                <w:noProof/>
              </w:rPr>
              <w:t>Welfare</w:t>
            </w:r>
            <w:r w:rsidR="00533D41">
              <w:rPr>
                <w:noProof/>
                <w:webHidden/>
              </w:rPr>
              <w:tab/>
            </w:r>
            <w:r w:rsidR="00533D41">
              <w:rPr>
                <w:noProof/>
                <w:webHidden/>
              </w:rPr>
              <w:fldChar w:fldCharType="begin"/>
            </w:r>
            <w:r w:rsidR="00533D41">
              <w:rPr>
                <w:noProof/>
                <w:webHidden/>
              </w:rPr>
              <w:instrText xml:space="preserve"> PAGEREF _Toc7639565 \h </w:instrText>
            </w:r>
            <w:r w:rsidR="00533D41">
              <w:rPr>
                <w:noProof/>
                <w:webHidden/>
              </w:rPr>
            </w:r>
            <w:r w:rsidR="00533D41">
              <w:rPr>
                <w:noProof/>
                <w:webHidden/>
              </w:rPr>
              <w:fldChar w:fldCharType="separate"/>
            </w:r>
            <w:r>
              <w:rPr>
                <w:noProof/>
                <w:webHidden/>
              </w:rPr>
              <w:t>15</w:t>
            </w:r>
            <w:r w:rsidR="00533D41">
              <w:rPr>
                <w:noProof/>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66" w:history="1">
            <w:r w:rsidR="00533D41" w:rsidRPr="004203A7">
              <w:rPr>
                <w:rStyle w:val="Hypertextovodkaz"/>
              </w:rPr>
              <w:t>2</w:t>
            </w:r>
            <w:r w:rsidR="00533D41">
              <w:rPr>
                <w:rFonts w:asciiTheme="minorHAnsi" w:eastAsiaTheme="minorEastAsia" w:hAnsiTheme="minorHAnsi" w:cstheme="minorBidi"/>
                <w:b w:val="0"/>
                <w:sz w:val="22"/>
                <w:szCs w:val="22"/>
                <w:lang w:eastAsia="cs-CZ"/>
              </w:rPr>
              <w:tab/>
            </w:r>
            <w:r w:rsidR="00533D41" w:rsidRPr="004203A7">
              <w:rPr>
                <w:rStyle w:val="Hypertextovodkaz"/>
              </w:rPr>
              <w:t>Historie chovu hospodářských zvířat</w:t>
            </w:r>
            <w:r w:rsidR="00533D41">
              <w:rPr>
                <w:webHidden/>
              </w:rPr>
              <w:tab/>
            </w:r>
            <w:r w:rsidR="00533D41">
              <w:rPr>
                <w:webHidden/>
              </w:rPr>
              <w:fldChar w:fldCharType="begin"/>
            </w:r>
            <w:r w:rsidR="00533D41">
              <w:rPr>
                <w:webHidden/>
              </w:rPr>
              <w:instrText xml:space="preserve"> PAGEREF _Toc7639566 \h </w:instrText>
            </w:r>
            <w:r w:rsidR="00533D41">
              <w:rPr>
                <w:webHidden/>
              </w:rPr>
            </w:r>
            <w:r w:rsidR="00533D41">
              <w:rPr>
                <w:webHidden/>
              </w:rPr>
              <w:fldChar w:fldCharType="separate"/>
            </w:r>
            <w:r>
              <w:rPr>
                <w:webHidden/>
              </w:rPr>
              <w:t>17</w:t>
            </w:r>
            <w:r w:rsidR="00533D41">
              <w:rPr>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67" w:history="1">
            <w:r w:rsidR="00533D41" w:rsidRPr="004203A7">
              <w:rPr>
                <w:rStyle w:val="Hypertextovodkaz"/>
                <w:noProof/>
              </w:rPr>
              <w:t>2.1</w:t>
            </w:r>
            <w:r w:rsidR="00533D41">
              <w:rPr>
                <w:rFonts w:asciiTheme="minorHAnsi" w:eastAsiaTheme="minorEastAsia" w:hAnsiTheme="minorHAnsi" w:cstheme="minorBidi"/>
                <w:noProof/>
                <w:sz w:val="22"/>
                <w:szCs w:val="22"/>
                <w:lang w:eastAsia="cs-CZ"/>
              </w:rPr>
              <w:tab/>
            </w:r>
            <w:r w:rsidR="00533D41" w:rsidRPr="004203A7">
              <w:rPr>
                <w:rStyle w:val="Hypertextovodkaz"/>
                <w:noProof/>
              </w:rPr>
              <w:t>Situace do založení ČLR</w:t>
            </w:r>
            <w:r w:rsidR="00533D41">
              <w:rPr>
                <w:noProof/>
                <w:webHidden/>
              </w:rPr>
              <w:tab/>
            </w:r>
            <w:r w:rsidR="00533D41">
              <w:rPr>
                <w:noProof/>
                <w:webHidden/>
              </w:rPr>
              <w:fldChar w:fldCharType="begin"/>
            </w:r>
            <w:r w:rsidR="00533D41">
              <w:rPr>
                <w:noProof/>
                <w:webHidden/>
              </w:rPr>
              <w:instrText xml:space="preserve"> PAGEREF _Toc7639567 \h </w:instrText>
            </w:r>
            <w:r w:rsidR="00533D41">
              <w:rPr>
                <w:noProof/>
                <w:webHidden/>
              </w:rPr>
            </w:r>
            <w:r w:rsidR="00533D41">
              <w:rPr>
                <w:noProof/>
                <w:webHidden/>
              </w:rPr>
              <w:fldChar w:fldCharType="separate"/>
            </w:r>
            <w:r>
              <w:rPr>
                <w:noProof/>
                <w:webHidden/>
              </w:rPr>
              <w:t>17</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68" w:history="1">
            <w:r w:rsidR="00533D41" w:rsidRPr="004203A7">
              <w:rPr>
                <w:rStyle w:val="Hypertextovodkaz"/>
                <w:noProof/>
              </w:rPr>
              <w:t>2.2</w:t>
            </w:r>
            <w:r w:rsidR="00533D41">
              <w:rPr>
                <w:rFonts w:asciiTheme="minorHAnsi" w:eastAsiaTheme="minorEastAsia" w:hAnsiTheme="minorHAnsi" w:cstheme="minorBidi"/>
                <w:noProof/>
                <w:sz w:val="22"/>
                <w:szCs w:val="22"/>
                <w:lang w:eastAsia="cs-CZ"/>
              </w:rPr>
              <w:tab/>
            </w:r>
            <w:r w:rsidR="00533D41" w:rsidRPr="004203A7">
              <w:rPr>
                <w:rStyle w:val="Hypertextovodkaz"/>
                <w:noProof/>
              </w:rPr>
              <w:t>Situace po založení ČLR</w:t>
            </w:r>
            <w:r w:rsidR="00533D41">
              <w:rPr>
                <w:noProof/>
                <w:webHidden/>
              </w:rPr>
              <w:tab/>
            </w:r>
            <w:r w:rsidR="00533D41">
              <w:rPr>
                <w:noProof/>
                <w:webHidden/>
              </w:rPr>
              <w:fldChar w:fldCharType="begin"/>
            </w:r>
            <w:r w:rsidR="00533D41">
              <w:rPr>
                <w:noProof/>
                <w:webHidden/>
              </w:rPr>
              <w:instrText xml:space="preserve"> PAGEREF _Toc7639568 \h </w:instrText>
            </w:r>
            <w:r w:rsidR="00533D41">
              <w:rPr>
                <w:noProof/>
                <w:webHidden/>
              </w:rPr>
            </w:r>
            <w:r w:rsidR="00533D41">
              <w:rPr>
                <w:noProof/>
                <w:webHidden/>
              </w:rPr>
              <w:fldChar w:fldCharType="separate"/>
            </w:r>
            <w:r>
              <w:rPr>
                <w:noProof/>
                <w:webHidden/>
              </w:rPr>
              <w:t>17</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69" w:history="1">
            <w:r w:rsidR="00533D41" w:rsidRPr="004203A7">
              <w:rPr>
                <w:rStyle w:val="Hypertextovodkaz"/>
                <w:noProof/>
              </w:rPr>
              <w:t>2.3</w:t>
            </w:r>
            <w:r w:rsidR="00533D41">
              <w:rPr>
                <w:rFonts w:asciiTheme="minorHAnsi" w:eastAsiaTheme="minorEastAsia" w:hAnsiTheme="minorHAnsi" w:cstheme="minorBidi"/>
                <w:noProof/>
                <w:sz w:val="22"/>
                <w:szCs w:val="22"/>
                <w:lang w:eastAsia="cs-CZ"/>
              </w:rPr>
              <w:tab/>
            </w:r>
            <w:r w:rsidR="00533D41" w:rsidRPr="004203A7">
              <w:rPr>
                <w:rStyle w:val="Hypertextovodkaz"/>
                <w:noProof/>
              </w:rPr>
              <w:t>Změny přicházející s ekonomickým růstem</w:t>
            </w:r>
            <w:r w:rsidR="00533D41">
              <w:rPr>
                <w:noProof/>
                <w:webHidden/>
              </w:rPr>
              <w:tab/>
            </w:r>
            <w:r w:rsidR="00533D41">
              <w:rPr>
                <w:noProof/>
                <w:webHidden/>
              </w:rPr>
              <w:fldChar w:fldCharType="begin"/>
            </w:r>
            <w:r w:rsidR="00533D41">
              <w:rPr>
                <w:noProof/>
                <w:webHidden/>
              </w:rPr>
              <w:instrText xml:space="preserve"> PAGEREF _Toc7639569 \h </w:instrText>
            </w:r>
            <w:r w:rsidR="00533D41">
              <w:rPr>
                <w:noProof/>
                <w:webHidden/>
              </w:rPr>
            </w:r>
            <w:r w:rsidR="00533D41">
              <w:rPr>
                <w:noProof/>
                <w:webHidden/>
              </w:rPr>
              <w:fldChar w:fldCharType="separate"/>
            </w:r>
            <w:r>
              <w:rPr>
                <w:noProof/>
                <w:webHidden/>
              </w:rPr>
              <w:t>18</w:t>
            </w:r>
            <w:r w:rsidR="00533D41">
              <w:rPr>
                <w:noProof/>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70" w:history="1">
            <w:r w:rsidR="00533D41" w:rsidRPr="004203A7">
              <w:rPr>
                <w:rStyle w:val="Hypertextovodkaz"/>
              </w:rPr>
              <w:t>3</w:t>
            </w:r>
            <w:r w:rsidR="00533D41">
              <w:rPr>
                <w:rFonts w:asciiTheme="minorHAnsi" w:eastAsiaTheme="minorEastAsia" w:hAnsiTheme="minorHAnsi" w:cstheme="minorBidi"/>
                <w:b w:val="0"/>
                <w:sz w:val="22"/>
                <w:szCs w:val="22"/>
                <w:lang w:eastAsia="cs-CZ"/>
              </w:rPr>
              <w:tab/>
            </w:r>
            <w:r w:rsidR="00533D41" w:rsidRPr="004203A7">
              <w:rPr>
                <w:rStyle w:val="Hypertextovodkaz"/>
              </w:rPr>
              <w:t>Legislativní moc v Číně</w:t>
            </w:r>
            <w:r w:rsidR="00533D41">
              <w:rPr>
                <w:webHidden/>
              </w:rPr>
              <w:tab/>
            </w:r>
            <w:r w:rsidR="00533D41">
              <w:rPr>
                <w:webHidden/>
              </w:rPr>
              <w:fldChar w:fldCharType="begin"/>
            </w:r>
            <w:r w:rsidR="00533D41">
              <w:rPr>
                <w:webHidden/>
              </w:rPr>
              <w:instrText xml:space="preserve"> PAGEREF _Toc7639570 \h </w:instrText>
            </w:r>
            <w:r w:rsidR="00533D41">
              <w:rPr>
                <w:webHidden/>
              </w:rPr>
            </w:r>
            <w:r w:rsidR="00533D41">
              <w:rPr>
                <w:webHidden/>
              </w:rPr>
              <w:fldChar w:fldCharType="separate"/>
            </w:r>
            <w:r>
              <w:rPr>
                <w:webHidden/>
              </w:rPr>
              <w:t>22</w:t>
            </w:r>
            <w:r w:rsidR="00533D41">
              <w:rPr>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71" w:history="1">
            <w:r w:rsidR="00533D41" w:rsidRPr="004203A7">
              <w:rPr>
                <w:rStyle w:val="Hypertextovodkaz"/>
                <w:noProof/>
              </w:rPr>
              <w:t>3.1</w:t>
            </w:r>
            <w:r w:rsidR="00533D41">
              <w:rPr>
                <w:rFonts w:asciiTheme="minorHAnsi" w:eastAsiaTheme="minorEastAsia" w:hAnsiTheme="minorHAnsi" w:cstheme="minorBidi"/>
                <w:noProof/>
                <w:sz w:val="22"/>
                <w:szCs w:val="22"/>
                <w:lang w:eastAsia="cs-CZ"/>
              </w:rPr>
              <w:tab/>
            </w:r>
            <w:r w:rsidR="00533D41" w:rsidRPr="004203A7">
              <w:rPr>
                <w:rStyle w:val="Hypertextovodkaz"/>
                <w:noProof/>
              </w:rPr>
              <w:t>Nejvyšší legislativní orgány ČLR</w:t>
            </w:r>
            <w:r w:rsidR="00533D41">
              <w:rPr>
                <w:noProof/>
                <w:webHidden/>
              </w:rPr>
              <w:tab/>
            </w:r>
            <w:r w:rsidR="00533D41">
              <w:rPr>
                <w:noProof/>
                <w:webHidden/>
              </w:rPr>
              <w:fldChar w:fldCharType="begin"/>
            </w:r>
            <w:r w:rsidR="00533D41">
              <w:rPr>
                <w:noProof/>
                <w:webHidden/>
              </w:rPr>
              <w:instrText xml:space="preserve"> PAGEREF _Toc7639571 \h </w:instrText>
            </w:r>
            <w:r w:rsidR="00533D41">
              <w:rPr>
                <w:noProof/>
                <w:webHidden/>
              </w:rPr>
            </w:r>
            <w:r w:rsidR="00533D41">
              <w:rPr>
                <w:noProof/>
                <w:webHidden/>
              </w:rPr>
              <w:fldChar w:fldCharType="separate"/>
            </w:r>
            <w:r>
              <w:rPr>
                <w:noProof/>
                <w:webHidden/>
              </w:rPr>
              <w:t>22</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72" w:history="1">
            <w:r w:rsidR="00533D41" w:rsidRPr="004203A7">
              <w:rPr>
                <w:rStyle w:val="Hypertextovodkaz"/>
                <w:noProof/>
              </w:rPr>
              <w:t>3.1.1</w:t>
            </w:r>
            <w:r w:rsidR="00533D41">
              <w:rPr>
                <w:rFonts w:asciiTheme="minorHAnsi" w:eastAsiaTheme="minorEastAsia" w:hAnsiTheme="minorHAnsi" w:cstheme="minorBidi"/>
                <w:noProof/>
                <w:sz w:val="22"/>
                <w:szCs w:val="22"/>
                <w:lang w:eastAsia="cs-CZ"/>
              </w:rPr>
              <w:tab/>
            </w:r>
            <w:r w:rsidR="00533D41" w:rsidRPr="004203A7">
              <w:rPr>
                <w:rStyle w:val="Hypertextovodkaz"/>
                <w:noProof/>
              </w:rPr>
              <w:t>Druhy právních předpisů</w:t>
            </w:r>
            <w:r w:rsidR="00533D41">
              <w:rPr>
                <w:noProof/>
                <w:webHidden/>
              </w:rPr>
              <w:tab/>
            </w:r>
            <w:r w:rsidR="00533D41">
              <w:rPr>
                <w:noProof/>
                <w:webHidden/>
              </w:rPr>
              <w:fldChar w:fldCharType="begin"/>
            </w:r>
            <w:r w:rsidR="00533D41">
              <w:rPr>
                <w:noProof/>
                <w:webHidden/>
              </w:rPr>
              <w:instrText xml:space="preserve"> PAGEREF _Toc7639572 \h </w:instrText>
            </w:r>
            <w:r w:rsidR="00533D41">
              <w:rPr>
                <w:noProof/>
                <w:webHidden/>
              </w:rPr>
            </w:r>
            <w:r w:rsidR="00533D41">
              <w:rPr>
                <w:noProof/>
                <w:webHidden/>
              </w:rPr>
              <w:fldChar w:fldCharType="separate"/>
            </w:r>
            <w:r>
              <w:rPr>
                <w:noProof/>
                <w:webHidden/>
              </w:rPr>
              <w:t>22</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73" w:history="1">
            <w:r w:rsidR="00533D41" w:rsidRPr="004203A7">
              <w:rPr>
                <w:rStyle w:val="Hypertextovodkaz"/>
                <w:noProof/>
              </w:rPr>
              <w:t>3.1.2</w:t>
            </w:r>
            <w:r w:rsidR="00533D41">
              <w:rPr>
                <w:rFonts w:asciiTheme="minorHAnsi" w:eastAsiaTheme="minorEastAsia" w:hAnsiTheme="minorHAnsi" w:cstheme="minorBidi"/>
                <w:noProof/>
                <w:sz w:val="22"/>
                <w:szCs w:val="22"/>
                <w:lang w:eastAsia="cs-CZ"/>
              </w:rPr>
              <w:tab/>
            </w:r>
            <w:r w:rsidR="00533D41" w:rsidRPr="004203A7">
              <w:rPr>
                <w:rStyle w:val="Hypertextovodkaz"/>
                <w:noProof/>
              </w:rPr>
              <w:t>Zákonodárný proces</w:t>
            </w:r>
            <w:r w:rsidR="00533D41">
              <w:rPr>
                <w:noProof/>
                <w:webHidden/>
              </w:rPr>
              <w:tab/>
            </w:r>
            <w:r w:rsidR="00533D41">
              <w:rPr>
                <w:noProof/>
                <w:webHidden/>
              </w:rPr>
              <w:fldChar w:fldCharType="begin"/>
            </w:r>
            <w:r w:rsidR="00533D41">
              <w:rPr>
                <w:noProof/>
                <w:webHidden/>
              </w:rPr>
              <w:instrText xml:space="preserve"> PAGEREF _Toc7639573 \h </w:instrText>
            </w:r>
            <w:r w:rsidR="00533D41">
              <w:rPr>
                <w:noProof/>
                <w:webHidden/>
              </w:rPr>
            </w:r>
            <w:r w:rsidR="00533D41">
              <w:rPr>
                <w:noProof/>
                <w:webHidden/>
              </w:rPr>
              <w:fldChar w:fldCharType="separate"/>
            </w:r>
            <w:r>
              <w:rPr>
                <w:noProof/>
                <w:webHidden/>
              </w:rPr>
              <w:t>23</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74" w:history="1">
            <w:r w:rsidR="00533D41" w:rsidRPr="004203A7">
              <w:rPr>
                <w:rStyle w:val="Hypertextovodkaz"/>
                <w:noProof/>
              </w:rPr>
              <w:t>3.1.3</w:t>
            </w:r>
            <w:r w:rsidR="00533D41">
              <w:rPr>
                <w:rFonts w:asciiTheme="minorHAnsi" w:eastAsiaTheme="minorEastAsia" w:hAnsiTheme="minorHAnsi" w:cstheme="minorBidi"/>
                <w:noProof/>
                <w:sz w:val="22"/>
                <w:szCs w:val="22"/>
                <w:lang w:eastAsia="cs-CZ"/>
              </w:rPr>
              <w:tab/>
            </w:r>
            <w:r w:rsidR="00533D41" w:rsidRPr="004203A7">
              <w:rPr>
                <w:rStyle w:val="Hypertextovodkaz"/>
                <w:noProof/>
              </w:rPr>
              <w:t>Vztah Komunistické strany ČLR k VSLZ</w:t>
            </w:r>
            <w:r w:rsidR="00533D41">
              <w:rPr>
                <w:noProof/>
                <w:webHidden/>
              </w:rPr>
              <w:tab/>
            </w:r>
            <w:r w:rsidR="00533D41">
              <w:rPr>
                <w:noProof/>
                <w:webHidden/>
              </w:rPr>
              <w:fldChar w:fldCharType="begin"/>
            </w:r>
            <w:r w:rsidR="00533D41">
              <w:rPr>
                <w:noProof/>
                <w:webHidden/>
              </w:rPr>
              <w:instrText xml:space="preserve"> PAGEREF _Toc7639574 \h </w:instrText>
            </w:r>
            <w:r w:rsidR="00533D41">
              <w:rPr>
                <w:noProof/>
                <w:webHidden/>
              </w:rPr>
            </w:r>
            <w:r w:rsidR="00533D41">
              <w:rPr>
                <w:noProof/>
                <w:webHidden/>
              </w:rPr>
              <w:fldChar w:fldCharType="separate"/>
            </w:r>
            <w:r>
              <w:rPr>
                <w:noProof/>
                <w:webHidden/>
              </w:rPr>
              <w:t>23</w:t>
            </w:r>
            <w:r w:rsidR="00533D41">
              <w:rPr>
                <w:noProof/>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75" w:history="1">
            <w:r w:rsidR="00533D41" w:rsidRPr="004203A7">
              <w:rPr>
                <w:rStyle w:val="Hypertextovodkaz"/>
              </w:rPr>
              <w:t>4</w:t>
            </w:r>
            <w:r w:rsidR="00533D41">
              <w:rPr>
                <w:rFonts w:asciiTheme="minorHAnsi" w:eastAsiaTheme="minorEastAsia" w:hAnsiTheme="minorHAnsi" w:cstheme="minorBidi"/>
                <w:b w:val="0"/>
                <w:sz w:val="22"/>
                <w:szCs w:val="22"/>
                <w:lang w:eastAsia="cs-CZ"/>
              </w:rPr>
              <w:tab/>
            </w:r>
            <w:r w:rsidR="00533D41" w:rsidRPr="004203A7">
              <w:rPr>
                <w:rStyle w:val="Hypertextovodkaz"/>
              </w:rPr>
              <w:t>Právní ochrana a welfare zvířat obecně</w:t>
            </w:r>
            <w:r w:rsidR="00533D41">
              <w:rPr>
                <w:webHidden/>
              </w:rPr>
              <w:tab/>
            </w:r>
            <w:r w:rsidR="00533D41">
              <w:rPr>
                <w:webHidden/>
              </w:rPr>
              <w:fldChar w:fldCharType="begin"/>
            </w:r>
            <w:r w:rsidR="00533D41">
              <w:rPr>
                <w:webHidden/>
              </w:rPr>
              <w:instrText xml:space="preserve"> PAGEREF _Toc7639575 \h </w:instrText>
            </w:r>
            <w:r w:rsidR="00533D41">
              <w:rPr>
                <w:webHidden/>
              </w:rPr>
            </w:r>
            <w:r w:rsidR="00533D41">
              <w:rPr>
                <w:webHidden/>
              </w:rPr>
              <w:fldChar w:fldCharType="separate"/>
            </w:r>
            <w:r>
              <w:rPr>
                <w:webHidden/>
              </w:rPr>
              <w:t>24</w:t>
            </w:r>
            <w:r w:rsidR="00533D41">
              <w:rPr>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76" w:history="1">
            <w:r w:rsidR="00533D41" w:rsidRPr="004203A7">
              <w:rPr>
                <w:rStyle w:val="Hypertextovodkaz"/>
                <w:noProof/>
              </w:rPr>
              <w:t>4.1</w:t>
            </w:r>
            <w:r w:rsidR="00533D41">
              <w:rPr>
                <w:rFonts w:asciiTheme="minorHAnsi" w:eastAsiaTheme="minorEastAsia" w:hAnsiTheme="minorHAnsi" w:cstheme="minorBidi"/>
                <w:noProof/>
                <w:sz w:val="22"/>
                <w:szCs w:val="22"/>
                <w:lang w:eastAsia="cs-CZ"/>
              </w:rPr>
              <w:tab/>
            </w:r>
            <w:r w:rsidR="00533D41" w:rsidRPr="004203A7">
              <w:rPr>
                <w:rStyle w:val="Hypertextovodkaz"/>
                <w:noProof/>
              </w:rPr>
              <w:t>Právní předpisy starověku</w:t>
            </w:r>
            <w:r w:rsidR="00533D41">
              <w:rPr>
                <w:noProof/>
                <w:webHidden/>
              </w:rPr>
              <w:tab/>
            </w:r>
            <w:r w:rsidR="00533D41">
              <w:rPr>
                <w:noProof/>
                <w:webHidden/>
              </w:rPr>
              <w:fldChar w:fldCharType="begin"/>
            </w:r>
            <w:r w:rsidR="00533D41">
              <w:rPr>
                <w:noProof/>
                <w:webHidden/>
              </w:rPr>
              <w:instrText xml:space="preserve"> PAGEREF _Toc7639576 \h </w:instrText>
            </w:r>
            <w:r w:rsidR="00533D41">
              <w:rPr>
                <w:noProof/>
                <w:webHidden/>
              </w:rPr>
            </w:r>
            <w:r w:rsidR="00533D41">
              <w:rPr>
                <w:noProof/>
                <w:webHidden/>
              </w:rPr>
              <w:fldChar w:fldCharType="separate"/>
            </w:r>
            <w:r>
              <w:rPr>
                <w:noProof/>
                <w:webHidden/>
              </w:rPr>
              <w:t>24</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77" w:history="1">
            <w:r w:rsidR="00533D41" w:rsidRPr="004203A7">
              <w:rPr>
                <w:rStyle w:val="Hypertextovodkaz"/>
                <w:noProof/>
              </w:rPr>
              <w:t>4.1.1</w:t>
            </w:r>
            <w:r w:rsidR="00533D41">
              <w:rPr>
                <w:rFonts w:asciiTheme="minorHAnsi" w:eastAsiaTheme="minorEastAsia" w:hAnsiTheme="minorHAnsi" w:cstheme="minorBidi"/>
                <w:noProof/>
                <w:sz w:val="22"/>
                <w:szCs w:val="22"/>
                <w:lang w:eastAsia="cs-CZ"/>
              </w:rPr>
              <w:tab/>
            </w:r>
            <w:r w:rsidR="00533D41" w:rsidRPr="004203A7">
              <w:rPr>
                <w:rStyle w:val="Hypertextovodkaz"/>
                <w:noProof/>
              </w:rPr>
              <w:t>Svět</w:t>
            </w:r>
            <w:r w:rsidR="00533D41">
              <w:rPr>
                <w:noProof/>
                <w:webHidden/>
              </w:rPr>
              <w:tab/>
            </w:r>
            <w:r w:rsidR="00533D41">
              <w:rPr>
                <w:noProof/>
                <w:webHidden/>
              </w:rPr>
              <w:fldChar w:fldCharType="begin"/>
            </w:r>
            <w:r w:rsidR="00533D41">
              <w:rPr>
                <w:noProof/>
                <w:webHidden/>
              </w:rPr>
              <w:instrText xml:space="preserve"> PAGEREF _Toc7639577 \h </w:instrText>
            </w:r>
            <w:r w:rsidR="00533D41">
              <w:rPr>
                <w:noProof/>
                <w:webHidden/>
              </w:rPr>
            </w:r>
            <w:r w:rsidR="00533D41">
              <w:rPr>
                <w:noProof/>
                <w:webHidden/>
              </w:rPr>
              <w:fldChar w:fldCharType="separate"/>
            </w:r>
            <w:r>
              <w:rPr>
                <w:noProof/>
                <w:webHidden/>
              </w:rPr>
              <w:t>24</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78" w:history="1">
            <w:r w:rsidR="00533D41" w:rsidRPr="004203A7">
              <w:rPr>
                <w:rStyle w:val="Hypertextovodkaz"/>
                <w:noProof/>
              </w:rPr>
              <w:t>4.1.2</w:t>
            </w:r>
            <w:r w:rsidR="00533D41">
              <w:rPr>
                <w:rFonts w:asciiTheme="minorHAnsi" w:eastAsiaTheme="minorEastAsia" w:hAnsiTheme="minorHAnsi" w:cstheme="minorBidi"/>
                <w:noProof/>
                <w:sz w:val="22"/>
                <w:szCs w:val="22"/>
                <w:lang w:eastAsia="cs-CZ"/>
              </w:rPr>
              <w:tab/>
            </w:r>
            <w:r w:rsidR="00533D41" w:rsidRPr="004203A7">
              <w:rPr>
                <w:rStyle w:val="Hypertextovodkaz"/>
                <w:noProof/>
              </w:rPr>
              <w:t>Čína</w:t>
            </w:r>
            <w:r w:rsidR="00533D41">
              <w:rPr>
                <w:noProof/>
                <w:webHidden/>
              </w:rPr>
              <w:tab/>
            </w:r>
            <w:r w:rsidR="00533D41">
              <w:rPr>
                <w:noProof/>
                <w:webHidden/>
              </w:rPr>
              <w:fldChar w:fldCharType="begin"/>
            </w:r>
            <w:r w:rsidR="00533D41">
              <w:rPr>
                <w:noProof/>
                <w:webHidden/>
              </w:rPr>
              <w:instrText xml:space="preserve"> PAGEREF _Toc7639578 \h </w:instrText>
            </w:r>
            <w:r w:rsidR="00533D41">
              <w:rPr>
                <w:noProof/>
                <w:webHidden/>
              </w:rPr>
            </w:r>
            <w:r w:rsidR="00533D41">
              <w:rPr>
                <w:noProof/>
                <w:webHidden/>
              </w:rPr>
              <w:fldChar w:fldCharType="separate"/>
            </w:r>
            <w:r>
              <w:rPr>
                <w:noProof/>
                <w:webHidden/>
              </w:rPr>
              <w:t>25</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79" w:history="1">
            <w:r w:rsidR="00533D41" w:rsidRPr="004203A7">
              <w:rPr>
                <w:rStyle w:val="Hypertextovodkaz"/>
                <w:noProof/>
              </w:rPr>
              <w:t>4.2</w:t>
            </w:r>
            <w:r w:rsidR="00533D41">
              <w:rPr>
                <w:rFonts w:asciiTheme="minorHAnsi" w:eastAsiaTheme="minorEastAsia" w:hAnsiTheme="minorHAnsi" w:cstheme="minorBidi"/>
                <w:noProof/>
                <w:sz w:val="22"/>
                <w:szCs w:val="22"/>
                <w:lang w:eastAsia="cs-CZ"/>
              </w:rPr>
              <w:tab/>
            </w:r>
            <w:r w:rsidR="00533D41" w:rsidRPr="004203A7">
              <w:rPr>
                <w:rStyle w:val="Hypertextovodkaz"/>
                <w:noProof/>
              </w:rPr>
              <w:t>Právní předpisy moderních dějin</w:t>
            </w:r>
            <w:r w:rsidR="00533D41">
              <w:rPr>
                <w:noProof/>
                <w:webHidden/>
              </w:rPr>
              <w:tab/>
            </w:r>
            <w:r w:rsidR="00533D41">
              <w:rPr>
                <w:noProof/>
                <w:webHidden/>
              </w:rPr>
              <w:fldChar w:fldCharType="begin"/>
            </w:r>
            <w:r w:rsidR="00533D41">
              <w:rPr>
                <w:noProof/>
                <w:webHidden/>
              </w:rPr>
              <w:instrText xml:space="preserve"> PAGEREF _Toc7639579 \h </w:instrText>
            </w:r>
            <w:r w:rsidR="00533D41">
              <w:rPr>
                <w:noProof/>
                <w:webHidden/>
              </w:rPr>
            </w:r>
            <w:r w:rsidR="00533D41">
              <w:rPr>
                <w:noProof/>
                <w:webHidden/>
              </w:rPr>
              <w:fldChar w:fldCharType="separate"/>
            </w:r>
            <w:r>
              <w:rPr>
                <w:noProof/>
                <w:webHidden/>
              </w:rPr>
              <w:t>26</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80" w:history="1">
            <w:r w:rsidR="00533D41" w:rsidRPr="004203A7">
              <w:rPr>
                <w:rStyle w:val="Hypertextovodkaz"/>
                <w:noProof/>
              </w:rPr>
              <w:t>4.2.1</w:t>
            </w:r>
            <w:r w:rsidR="00533D41">
              <w:rPr>
                <w:rFonts w:asciiTheme="minorHAnsi" w:eastAsiaTheme="minorEastAsia" w:hAnsiTheme="minorHAnsi" w:cstheme="minorBidi"/>
                <w:noProof/>
                <w:sz w:val="22"/>
                <w:szCs w:val="22"/>
                <w:lang w:eastAsia="cs-CZ"/>
              </w:rPr>
              <w:tab/>
            </w:r>
            <w:r w:rsidR="00533D41" w:rsidRPr="004203A7">
              <w:rPr>
                <w:rStyle w:val="Hypertextovodkaz"/>
                <w:noProof/>
              </w:rPr>
              <w:t>Rakousko-Uhersko, ČSR, ČR</w:t>
            </w:r>
            <w:r w:rsidR="00533D41">
              <w:rPr>
                <w:noProof/>
                <w:webHidden/>
              </w:rPr>
              <w:tab/>
            </w:r>
            <w:r w:rsidR="00533D41">
              <w:rPr>
                <w:noProof/>
                <w:webHidden/>
              </w:rPr>
              <w:fldChar w:fldCharType="begin"/>
            </w:r>
            <w:r w:rsidR="00533D41">
              <w:rPr>
                <w:noProof/>
                <w:webHidden/>
              </w:rPr>
              <w:instrText xml:space="preserve"> PAGEREF _Toc7639580 \h </w:instrText>
            </w:r>
            <w:r w:rsidR="00533D41">
              <w:rPr>
                <w:noProof/>
                <w:webHidden/>
              </w:rPr>
            </w:r>
            <w:r w:rsidR="00533D41">
              <w:rPr>
                <w:noProof/>
                <w:webHidden/>
              </w:rPr>
              <w:fldChar w:fldCharType="separate"/>
            </w:r>
            <w:r>
              <w:rPr>
                <w:noProof/>
                <w:webHidden/>
              </w:rPr>
              <w:t>26</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81" w:history="1">
            <w:r w:rsidR="00533D41" w:rsidRPr="004203A7">
              <w:rPr>
                <w:rStyle w:val="Hypertextovodkaz"/>
                <w:noProof/>
              </w:rPr>
              <w:t>4.2.2</w:t>
            </w:r>
            <w:r w:rsidR="00533D41">
              <w:rPr>
                <w:rFonts w:asciiTheme="minorHAnsi" w:eastAsiaTheme="minorEastAsia" w:hAnsiTheme="minorHAnsi" w:cstheme="minorBidi"/>
                <w:noProof/>
                <w:sz w:val="22"/>
                <w:szCs w:val="22"/>
                <w:lang w:eastAsia="cs-CZ"/>
              </w:rPr>
              <w:tab/>
            </w:r>
            <w:r w:rsidR="00533D41" w:rsidRPr="004203A7">
              <w:rPr>
                <w:rStyle w:val="Hypertextovodkaz"/>
                <w:noProof/>
              </w:rPr>
              <w:t>ČLR</w:t>
            </w:r>
            <w:r w:rsidR="00533D41">
              <w:rPr>
                <w:noProof/>
                <w:webHidden/>
              </w:rPr>
              <w:tab/>
            </w:r>
            <w:r w:rsidR="00533D41">
              <w:rPr>
                <w:noProof/>
                <w:webHidden/>
              </w:rPr>
              <w:fldChar w:fldCharType="begin"/>
            </w:r>
            <w:r w:rsidR="00533D41">
              <w:rPr>
                <w:noProof/>
                <w:webHidden/>
              </w:rPr>
              <w:instrText xml:space="preserve"> PAGEREF _Toc7639581 \h </w:instrText>
            </w:r>
            <w:r w:rsidR="00533D41">
              <w:rPr>
                <w:noProof/>
                <w:webHidden/>
              </w:rPr>
            </w:r>
            <w:r w:rsidR="00533D41">
              <w:rPr>
                <w:noProof/>
                <w:webHidden/>
              </w:rPr>
              <w:fldChar w:fldCharType="separate"/>
            </w:r>
            <w:r>
              <w:rPr>
                <w:noProof/>
                <w:webHidden/>
              </w:rPr>
              <w:t>26</w:t>
            </w:r>
            <w:r w:rsidR="00533D41">
              <w:rPr>
                <w:noProof/>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82" w:history="1">
            <w:r w:rsidR="00533D41" w:rsidRPr="004203A7">
              <w:rPr>
                <w:rStyle w:val="Hypertextovodkaz"/>
              </w:rPr>
              <w:t>5</w:t>
            </w:r>
            <w:r w:rsidR="00533D41">
              <w:rPr>
                <w:rFonts w:asciiTheme="minorHAnsi" w:eastAsiaTheme="minorEastAsia" w:hAnsiTheme="minorHAnsi" w:cstheme="minorBidi"/>
                <w:b w:val="0"/>
                <w:sz w:val="22"/>
                <w:szCs w:val="22"/>
                <w:lang w:eastAsia="cs-CZ"/>
              </w:rPr>
              <w:tab/>
            </w:r>
            <w:r w:rsidR="00533D41" w:rsidRPr="004203A7">
              <w:rPr>
                <w:rStyle w:val="Hypertextovodkaz"/>
              </w:rPr>
              <w:t>Právní ochrana a welfare hospodářských zvířat</w:t>
            </w:r>
            <w:r w:rsidR="00533D41">
              <w:rPr>
                <w:webHidden/>
              </w:rPr>
              <w:tab/>
            </w:r>
            <w:r w:rsidR="00533D41">
              <w:rPr>
                <w:webHidden/>
              </w:rPr>
              <w:fldChar w:fldCharType="begin"/>
            </w:r>
            <w:r w:rsidR="00533D41">
              <w:rPr>
                <w:webHidden/>
              </w:rPr>
              <w:instrText xml:space="preserve"> PAGEREF _Toc7639582 \h </w:instrText>
            </w:r>
            <w:r w:rsidR="00533D41">
              <w:rPr>
                <w:webHidden/>
              </w:rPr>
            </w:r>
            <w:r w:rsidR="00533D41">
              <w:rPr>
                <w:webHidden/>
              </w:rPr>
              <w:fldChar w:fldCharType="separate"/>
            </w:r>
            <w:r>
              <w:rPr>
                <w:webHidden/>
              </w:rPr>
              <w:t>29</w:t>
            </w:r>
            <w:r w:rsidR="00533D41">
              <w:rPr>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83" w:history="1">
            <w:r w:rsidR="00533D41" w:rsidRPr="004203A7">
              <w:rPr>
                <w:rStyle w:val="Hypertextovodkaz"/>
                <w:noProof/>
              </w:rPr>
              <w:t>5.1</w:t>
            </w:r>
            <w:r w:rsidR="00533D41">
              <w:rPr>
                <w:rFonts w:asciiTheme="minorHAnsi" w:eastAsiaTheme="minorEastAsia" w:hAnsiTheme="minorHAnsi" w:cstheme="minorBidi"/>
                <w:noProof/>
                <w:sz w:val="22"/>
                <w:szCs w:val="22"/>
                <w:lang w:eastAsia="cs-CZ"/>
              </w:rPr>
              <w:tab/>
            </w:r>
            <w:r w:rsidR="00533D41" w:rsidRPr="004203A7">
              <w:rPr>
                <w:rStyle w:val="Hypertextovodkaz"/>
                <w:noProof/>
              </w:rPr>
              <w:t>Zákony primární povahy</w:t>
            </w:r>
            <w:r w:rsidR="00533D41">
              <w:rPr>
                <w:noProof/>
                <w:webHidden/>
              </w:rPr>
              <w:tab/>
            </w:r>
            <w:r w:rsidR="00533D41">
              <w:rPr>
                <w:noProof/>
                <w:webHidden/>
              </w:rPr>
              <w:fldChar w:fldCharType="begin"/>
            </w:r>
            <w:r w:rsidR="00533D41">
              <w:rPr>
                <w:noProof/>
                <w:webHidden/>
              </w:rPr>
              <w:instrText xml:space="preserve"> PAGEREF _Toc7639583 \h </w:instrText>
            </w:r>
            <w:r w:rsidR="00533D41">
              <w:rPr>
                <w:noProof/>
                <w:webHidden/>
              </w:rPr>
            </w:r>
            <w:r w:rsidR="00533D41">
              <w:rPr>
                <w:noProof/>
                <w:webHidden/>
              </w:rPr>
              <w:fldChar w:fldCharType="separate"/>
            </w:r>
            <w:r>
              <w:rPr>
                <w:noProof/>
                <w:webHidden/>
              </w:rPr>
              <w:t>29</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84" w:history="1">
            <w:r w:rsidR="00533D41" w:rsidRPr="004203A7">
              <w:rPr>
                <w:rStyle w:val="Hypertextovodkaz"/>
                <w:noProof/>
              </w:rPr>
              <w:t>5.2</w:t>
            </w:r>
            <w:r w:rsidR="00533D41">
              <w:rPr>
                <w:rFonts w:asciiTheme="minorHAnsi" w:eastAsiaTheme="minorEastAsia" w:hAnsiTheme="minorHAnsi" w:cstheme="minorBidi"/>
                <w:noProof/>
                <w:sz w:val="22"/>
                <w:szCs w:val="22"/>
                <w:lang w:eastAsia="cs-CZ"/>
              </w:rPr>
              <w:tab/>
            </w:r>
            <w:r w:rsidR="00533D41" w:rsidRPr="004203A7">
              <w:rPr>
                <w:rStyle w:val="Hypertextovodkaz"/>
                <w:noProof/>
              </w:rPr>
              <w:t>Welfare a standardy v intenzivních chovech</w:t>
            </w:r>
            <w:r w:rsidR="00533D41">
              <w:rPr>
                <w:noProof/>
                <w:webHidden/>
              </w:rPr>
              <w:tab/>
            </w:r>
            <w:r w:rsidR="00533D41">
              <w:rPr>
                <w:noProof/>
                <w:webHidden/>
              </w:rPr>
              <w:fldChar w:fldCharType="begin"/>
            </w:r>
            <w:r w:rsidR="00533D41">
              <w:rPr>
                <w:noProof/>
                <w:webHidden/>
              </w:rPr>
              <w:instrText xml:space="preserve"> PAGEREF _Toc7639584 \h </w:instrText>
            </w:r>
            <w:r w:rsidR="00533D41">
              <w:rPr>
                <w:noProof/>
                <w:webHidden/>
              </w:rPr>
            </w:r>
            <w:r w:rsidR="00533D41">
              <w:rPr>
                <w:noProof/>
                <w:webHidden/>
              </w:rPr>
              <w:fldChar w:fldCharType="separate"/>
            </w:r>
            <w:r>
              <w:rPr>
                <w:noProof/>
                <w:webHidden/>
              </w:rPr>
              <w:t>31</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85" w:history="1">
            <w:r w:rsidR="00533D41" w:rsidRPr="004203A7">
              <w:rPr>
                <w:rStyle w:val="Hypertextovodkaz"/>
                <w:noProof/>
              </w:rPr>
              <w:t>5.2.1</w:t>
            </w:r>
            <w:r w:rsidR="00533D41">
              <w:rPr>
                <w:rFonts w:asciiTheme="minorHAnsi" w:eastAsiaTheme="minorEastAsia" w:hAnsiTheme="minorHAnsi" w:cstheme="minorBidi"/>
                <w:noProof/>
                <w:sz w:val="22"/>
                <w:szCs w:val="22"/>
                <w:lang w:eastAsia="cs-CZ"/>
              </w:rPr>
              <w:tab/>
            </w:r>
            <w:r w:rsidR="00533D41" w:rsidRPr="004203A7">
              <w:rPr>
                <w:rStyle w:val="Hypertextovodkaz"/>
                <w:noProof/>
              </w:rPr>
              <w:t>Chov prasat</w:t>
            </w:r>
            <w:r w:rsidR="00533D41">
              <w:rPr>
                <w:noProof/>
                <w:webHidden/>
              </w:rPr>
              <w:tab/>
            </w:r>
            <w:r w:rsidR="00533D41">
              <w:rPr>
                <w:noProof/>
                <w:webHidden/>
              </w:rPr>
              <w:fldChar w:fldCharType="begin"/>
            </w:r>
            <w:r w:rsidR="00533D41">
              <w:rPr>
                <w:noProof/>
                <w:webHidden/>
              </w:rPr>
              <w:instrText xml:space="preserve"> PAGEREF _Toc7639585 \h </w:instrText>
            </w:r>
            <w:r w:rsidR="00533D41">
              <w:rPr>
                <w:noProof/>
                <w:webHidden/>
              </w:rPr>
            </w:r>
            <w:r w:rsidR="00533D41">
              <w:rPr>
                <w:noProof/>
                <w:webHidden/>
              </w:rPr>
              <w:fldChar w:fldCharType="separate"/>
            </w:r>
            <w:r>
              <w:rPr>
                <w:noProof/>
                <w:webHidden/>
              </w:rPr>
              <w:t>32</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86" w:history="1">
            <w:r w:rsidR="00533D41" w:rsidRPr="004203A7">
              <w:rPr>
                <w:rStyle w:val="Hypertextovodkaz"/>
                <w:noProof/>
              </w:rPr>
              <w:t>5.2.2</w:t>
            </w:r>
            <w:r w:rsidR="00533D41">
              <w:rPr>
                <w:rFonts w:asciiTheme="minorHAnsi" w:eastAsiaTheme="minorEastAsia" w:hAnsiTheme="minorHAnsi" w:cstheme="minorBidi"/>
                <w:noProof/>
                <w:sz w:val="22"/>
                <w:szCs w:val="22"/>
                <w:lang w:eastAsia="cs-CZ"/>
              </w:rPr>
              <w:tab/>
            </w:r>
            <w:r w:rsidR="00533D41" w:rsidRPr="004203A7">
              <w:rPr>
                <w:rStyle w:val="Hypertextovodkaz"/>
                <w:noProof/>
              </w:rPr>
              <w:t>Chov brojlerů</w:t>
            </w:r>
            <w:r w:rsidR="00533D41">
              <w:rPr>
                <w:noProof/>
                <w:webHidden/>
              </w:rPr>
              <w:tab/>
            </w:r>
            <w:r w:rsidR="00533D41">
              <w:rPr>
                <w:noProof/>
                <w:webHidden/>
              </w:rPr>
              <w:fldChar w:fldCharType="begin"/>
            </w:r>
            <w:r w:rsidR="00533D41">
              <w:rPr>
                <w:noProof/>
                <w:webHidden/>
              </w:rPr>
              <w:instrText xml:space="preserve"> PAGEREF _Toc7639586 \h </w:instrText>
            </w:r>
            <w:r w:rsidR="00533D41">
              <w:rPr>
                <w:noProof/>
                <w:webHidden/>
              </w:rPr>
            </w:r>
            <w:r w:rsidR="00533D41">
              <w:rPr>
                <w:noProof/>
                <w:webHidden/>
              </w:rPr>
              <w:fldChar w:fldCharType="separate"/>
            </w:r>
            <w:r>
              <w:rPr>
                <w:noProof/>
                <w:webHidden/>
              </w:rPr>
              <w:t>32</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87" w:history="1">
            <w:r w:rsidR="00533D41" w:rsidRPr="004203A7">
              <w:rPr>
                <w:rStyle w:val="Hypertextovodkaz"/>
                <w:noProof/>
              </w:rPr>
              <w:t>5.2.3</w:t>
            </w:r>
            <w:r w:rsidR="00533D41">
              <w:rPr>
                <w:rFonts w:asciiTheme="minorHAnsi" w:eastAsiaTheme="minorEastAsia" w:hAnsiTheme="minorHAnsi" w:cstheme="minorBidi"/>
                <w:noProof/>
                <w:sz w:val="22"/>
                <w:szCs w:val="22"/>
                <w:lang w:eastAsia="cs-CZ"/>
              </w:rPr>
              <w:tab/>
            </w:r>
            <w:r w:rsidR="00533D41" w:rsidRPr="004203A7">
              <w:rPr>
                <w:rStyle w:val="Hypertextovodkaz"/>
                <w:noProof/>
              </w:rPr>
              <w:t>Chov nosnic</w:t>
            </w:r>
            <w:r w:rsidR="00533D41">
              <w:rPr>
                <w:noProof/>
                <w:webHidden/>
              </w:rPr>
              <w:tab/>
            </w:r>
            <w:r w:rsidR="00533D41">
              <w:rPr>
                <w:noProof/>
                <w:webHidden/>
              </w:rPr>
              <w:fldChar w:fldCharType="begin"/>
            </w:r>
            <w:r w:rsidR="00533D41">
              <w:rPr>
                <w:noProof/>
                <w:webHidden/>
              </w:rPr>
              <w:instrText xml:space="preserve"> PAGEREF _Toc7639587 \h </w:instrText>
            </w:r>
            <w:r w:rsidR="00533D41">
              <w:rPr>
                <w:noProof/>
                <w:webHidden/>
              </w:rPr>
            </w:r>
            <w:r w:rsidR="00533D41">
              <w:rPr>
                <w:noProof/>
                <w:webHidden/>
              </w:rPr>
              <w:fldChar w:fldCharType="separate"/>
            </w:r>
            <w:r>
              <w:rPr>
                <w:noProof/>
                <w:webHidden/>
              </w:rPr>
              <w:t>33</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88" w:history="1">
            <w:r w:rsidR="00533D41" w:rsidRPr="004203A7">
              <w:rPr>
                <w:rStyle w:val="Hypertextovodkaz"/>
                <w:noProof/>
              </w:rPr>
              <w:t>5.2.4</w:t>
            </w:r>
            <w:r w:rsidR="00533D41">
              <w:rPr>
                <w:rFonts w:asciiTheme="minorHAnsi" w:eastAsiaTheme="minorEastAsia" w:hAnsiTheme="minorHAnsi" w:cstheme="minorBidi"/>
                <w:noProof/>
                <w:sz w:val="22"/>
                <w:szCs w:val="22"/>
                <w:lang w:eastAsia="cs-CZ"/>
              </w:rPr>
              <w:tab/>
            </w:r>
            <w:r w:rsidR="00533D41" w:rsidRPr="004203A7">
              <w:rPr>
                <w:rStyle w:val="Hypertextovodkaz"/>
                <w:noProof/>
              </w:rPr>
              <w:t>Chov skotu</w:t>
            </w:r>
            <w:r w:rsidR="00533D41">
              <w:rPr>
                <w:noProof/>
                <w:webHidden/>
              </w:rPr>
              <w:tab/>
            </w:r>
            <w:r w:rsidR="00533D41">
              <w:rPr>
                <w:noProof/>
                <w:webHidden/>
              </w:rPr>
              <w:fldChar w:fldCharType="begin"/>
            </w:r>
            <w:r w:rsidR="00533D41">
              <w:rPr>
                <w:noProof/>
                <w:webHidden/>
              </w:rPr>
              <w:instrText xml:space="preserve"> PAGEREF _Toc7639588 \h </w:instrText>
            </w:r>
            <w:r w:rsidR="00533D41">
              <w:rPr>
                <w:noProof/>
                <w:webHidden/>
              </w:rPr>
            </w:r>
            <w:r w:rsidR="00533D41">
              <w:rPr>
                <w:noProof/>
                <w:webHidden/>
              </w:rPr>
              <w:fldChar w:fldCharType="separate"/>
            </w:r>
            <w:r>
              <w:rPr>
                <w:noProof/>
                <w:webHidden/>
              </w:rPr>
              <w:t>33</w:t>
            </w:r>
            <w:r w:rsidR="00533D41">
              <w:rPr>
                <w:noProof/>
                <w:webHidden/>
              </w:rPr>
              <w:fldChar w:fldCharType="end"/>
            </w:r>
          </w:hyperlink>
        </w:p>
        <w:p w:rsidR="00533D41" w:rsidRDefault="004A5CFA">
          <w:pPr>
            <w:pStyle w:val="Obsah3"/>
            <w:tabs>
              <w:tab w:val="left" w:pos="1320"/>
              <w:tab w:val="right" w:leader="dot" w:pos="8487"/>
            </w:tabs>
            <w:rPr>
              <w:rFonts w:asciiTheme="minorHAnsi" w:eastAsiaTheme="minorEastAsia" w:hAnsiTheme="minorHAnsi" w:cstheme="minorBidi"/>
              <w:noProof/>
              <w:sz w:val="22"/>
              <w:szCs w:val="22"/>
              <w:lang w:eastAsia="cs-CZ"/>
            </w:rPr>
          </w:pPr>
          <w:hyperlink w:anchor="_Toc7639589" w:history="1">
            <w:r w:rsidR="00533D41" w:rsidRPr="004203A7">
              <w:rPr>
                <w:rStyle w:val="Hypertextovodkaz"/>
                <w:noProof/>
              </w:rPr>
              <w:t>5.2.5</w:t>
            </w:r>
            <w:r w:rsidR="00533D41">
              <w:rPr>
                <w:rFonts w:asciiTheme="minorHAnsi" w:eastAsiaTheme="minorEastAsia" w:hAnsiTheme="minorHAnsi" w:cstheme="minorBidi"/>
                <w:noProof/>
                <w:sz w:val="22"/>
                <w:szCs w:val="22"/>
                <w:lang w:eastAsia="cs-CZ"/>
              </w:rPr>
              <w:tab/>
            </w:r>
            <w:r w:rsidR="00533D41" w:rsidRPr="004203A7">
              <w:rPr>
                <w:rStyle w:val="Hypertextovodkaz"/>
                <w:noProof/>
              </w:rPr>
              <w:t>Využívání léčiv a antibiotik</w:t>
            </w:r>
            <w:r w:rsidR="00533D41">
              <w:rPr>
                <w:noProof/>
                <w:webHidden/>
              </w:rPr>
              <w:tab/>
            </w:r>
            <w:r w:rsidR="00533D41">
              <w:rPr>
                <w:noProof/>
                <w:webHidden/>
              </w:rPr>
              <w:fldChar w:fldCharType="begin"/>
            </w:r>
            <w:r w:rsidR="00533D41">
              <w:rPr>
                <w:noProof/>
                <w:webHidden/>
              </w:rPr>
              <w:instrText xml:space="preserve"> PAGEREF _Toc7639589 \h </w:instrText>
            </w:r>
            <w:r w:rsidR="00533D41">
              <w:rPr>
                <w:noProof/>
                <w:webHidden/>
              </w:rPr>
            </w:r>
            <w:r w:rsidR="00533D41">
              <w:rPr>
                <w:noProof/>
                <w:webHidden/>
              </w:rPr>
              <w:fldChar w:fldCharType="separate"/>
            </w:r>
            <w:r>
              <w:rPr>
                <w:noProof/>
                <w:webHidden/>
              </w:rPr>
              <w:t>34</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0" w:history="1">
            <w:r w:rsidR="00533D41" w:rsidRPr="004203A7">
              <w:rPr>
                <w:rStyle w:val="Hypertextovodkaz"/>
                <w:noProof/>
              </w:rPr>
              <w:t>5.3</w:t>
            </w:r>
            <w:r w:rsidR="00533D41">
              <w:rPr>
                <w:rFonts w:asciiTheme="minorHAnsi" w:eastAsiaTheme="minorEastAsia" w:hAnsiTheme="minorHAnsi" w:cstheme="minorBidi"/>
                <w:noProof/>
                <w:sz w:val="22"/>
                <w:szCs w:val="22"/>
                <w:lang w:eastAsia="cs-CZ"/>
              </w:rPr>
              <w:tab/>
            </w:r>
            <w:r w:rsidR="00533D41" w:rsidRPr="004203A7">
              <w:rPr>
                <w:rStyle w:val="Hypertextovodkaz"/>
                <w:noProof/>
              </w:rPr>
              <w:t>Welfare během transportu hospodářských zvířat</w:t>
            </w:r>
            <w:r w:rsidR="00533D41">
              <w:rPr>
                <w:noProof/>
                <w:webHidden/>
              </w:rPr>
              <w:tab/>
            </w:r>
            <w:r w:rsidR="00533D41">
              <w:rPr>
                <w:noProof/>
                <w:webHidden/>
              </w:rPr>
              <w:fldChar w:fldCharType="begin"/>
            </w:r>
            <w:r w:rsidR="00533D41">
              <w:rPr>
                <w:noProof/>
                <w:webHidden/>
              </w:rPr>
              <w:instrText xml:space="preserve"> PAGEREF _Toc7639590 \h </w:instrText>
            </w:r>
            <w:r w:rsidR="00533D41">
              <w:rPr>
                <w:noProof/>
                <w:webHidden/>
              </w:rPr>
            </w:r>
            <w:r w:rsidR="00533D41">
              <w:rPr>
                <w:noProof/>
                <w:webHidden/>
              </w:rPr>
              <w:fldChar w:fldCharType="separate"/>
            </w:r>
            <w:r>
              <w:rPr>
                <w:noProof/>
                <w:webHidden/>
              </w:rPr>
              <w:t>35</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1" w:history="1">
            <w:r w:rsidR="00533D41" w:rsidRPr="004203A7">
              <w:rPr>
                <w:rStyle w:val="Hypertextovodkaz"/>
                <w:noProof/>
              </w:rPr>
              <w:t>5.4</w:t>
            </w:r>
            <w:r w:rsidR="00533D41">
              <w:rPr>
                <w:rFonts w:asciiTheme="minorHAnsi" w:eastAsiaTheme="minorEastAsia" w:hAnsiTheme="minorHAnsi" w:cstheme="minorBidi"/>
                <w:noProof/>
                <w:sz w:val="22"/>
                <w:szCs w:val="22"/>
                <w:lang w:eastAsia="cs-CZ"/>
              </w:rPr>
              <w:tab/>
            </w:r>
            <w:r w:rsidR="00533D41" w:rsidRPr="004203A7">
              <w:rPr>
                <w:rStyle w:val="Hypertextovodkaz"/>
                <w:noProof/>
              </w:rPr>
              <w:t>Welfare a standardy během porážky</w:t>
            </w:r>
            <w:r w:rsidR="00533D41">
              <w:rPr>
                <w:noProof/>
                <w:webHidden/>
              </w:rPr>
              <w:tab/>
            </w:r>
            <w:r w:rsidR="00533D41">
              <w:rPr>
                <w:noProof/>
                <w:webHidden/>
              </w:rPr>
              <w:fldChar w:fldCharType="begin"/>
            </w:r>
            <w:r w:rsidR="00533D41">
              <w:rPr>
                <w:noProof/>
                <w:webHidden/>
              </w:rPr>
              <w:instrText xml:space="preserve"> PAGEREF _Toc7639591 \h </w:instrText>
            </w:r>
            <w:r w:rsidR="00533D41">
              <w:rPr>
                <w:noProof/>
                <w:webHidden/>
              </w:rPr>
            </w:r>
            <w:r w:rsidR="00533D41">
              <w:rPr>
                <w:noProof/>
                <w:webHidden/>
              </w:rPr>
              <w:fldChar w:fldCharType="separate"/>
            </w:r>
            <w:r>
              <w:rPr>
                <w:noProof/>
                <w:webHidden/>
              </w:rPr>
              <w:t>36</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2" w:history="1">
            <w:r w:rsidR="00533D41" w:rsidRPr="004203A7">
              <w:rPr>
                <w:rStyle w:val="Hypertextovodkaz"/>
                <w:noProof/>
              </w:rPr>
              <w:t>5.5</w:t>
            </w:r>
            <w:r w:rsidR="00533D41">
              <w:rPr>
                <w:rFonts w:asciiTheme="minorHAnsi" w:eastAsiaTheme="minorEastAsia" w:hAnsiTheme="minorHAnsi" w:cstheme="minorBidi"/>
                <w:noProof/>
                <w:sz w:val="22"/>
                <w:szCs w:val="22"/>
                <w:lang w:eastAsia="cs-CZ"/>
              </w:rPr>
              <w:tab/>
            </w:r>
            <w:r w:rsidR="00533D41" w:rsidRPr="004203A7">
              <w:rPr>
                <w:rStyle w:val="Hypertextovodkaz"/>
                <w:noProof/>
              </w:rPr>
              <w:t>Import a export</w:t>
            </w:r>
            <w:r w:rsidR="00533D41">
              <w:rPr>
                <w:noProof/>
                <w:webHidden/>
              </w:rPr>
              <w:tab/>
            </w:r>
            <w:r w:rsidR="00533D41">
              <w:rPr>
                <w:noProof/>
                <w:webHidden/>
              </w:rPr>
              <w:fldChar w:fldCharType="begin"/>
            </w:r>
            <w:r w:rsidR="00533D41">
              <w:rPr>
                <w:noProof/>
                <w:webHidden/>
              </w:rPr>
              <w:instrText xml:space="preserve"> PAGEREF _Toc7639592 \h </w:instrText>
            </w:r>
            <w:r w:rsidR="00533D41">
              <w:rPr>
                <w:noProof/>
                <w:webHidden/>
              </w:rPr>
            </w:r>
            <w:r w:rsidR="00533D41">
              <w:rPr>
                <w:noProof/>
                <w:webHidden/>
              </w:rPr>
              <w:fldChar w:fldCharType="separate"/>
            </w:r>
            <w:r>
              <w:rPr>
                <w:noProof/>
                <w:webHidden/>
              </w:rPr>
              <w:t>38</w:t>
            </w:r>
            <w:r w:rsidR="00533D41">
              <w:rPr>
                <w:noProof/>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93" w:history="1">
            <w:r w:rsidR="00533D41" w:rsidRPr="004203A7">
              <w:rPr>
                <w:rStyle w:val="Hypertextovodkaz"/>
              </w:rPr>
              <w:t>6</w:t>
            </w:r>
            <w:r w:rsidR="00533D41">
              <w:rPr>
                <w:rFonts w:asciiTheme="minorHAnsi" w:eastAsiaTheme="minorEastAsia" w:hAnsiTheme="minorHAnsi" w:cstheme="minorBidi"/>
                <w:b w:val="0"/>
                <w:sz w:val="22"/>
                <w:szCs w:val="22"/>
                <w:lang w:eastAsia="cs-CZ"/>
              </w:rPr>
              <w:tab/>
            </w:r>
            <w:r w:rsidR="00533D41" w:rsidRPr="004203A7">
              <w:rPr>
                <w:rStyle w:val="Hypertextovodkaz"/>
              </w:rPr>
              <w:t>Kauzy</w:t>
            </w:r>
            <w:r w:rsidR="00533D41">
              <w:rPr>
                <w:webHidden/>
              </w:rPr>
              <w:tab/>
            </w:r>
            <w:r w:rsidR="00533D41">
              <w:rPr>
                <w:webHidden/>
              </w:rPr>
              <w:fldChar w:fldCharType="begin"/>
            </w:r>
            <w:r w:rsidR="00533D41">
              <w:rPr>
                <w:webHidden/>
              </w:rPr>
              <w:instrText xml:space="preserve"> PAGEREF _Toc7639593 \h </w:instrText>
            </w:r>
            <w:r w:rsidR="00533D41">
              <w:rPr>
                <w:webHidden/>
              </w:rPr>
            </w:r>
            <w:r w:rsidR="00533D41">
              <w:rPr>
                <w:webHidden/>
              </w:rPr>
              <w:fldChar w:fldCharType="separate"/>
            </w:r>
            <w:r>
              <w:rPr>
                <w:webHidden/>
              </w:rPr>
              <w:t>40</w:t>
            </w:r>
            <w:r w:rsidR="00533D41">
              <w:rPr>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4" w:history="1">
            <w:r w:rsidR="00533D41" w:rsidRPr="004203A7">
              <w:rPr>
                <w:rStyle w:val="Hypertextovodkaz"/>
                <w:noProof/>
              </w:rPr>
              <w:t>6.1</w:t>
            </w:r>
            <w:r w:rsidR="00533D41">
              <w:rPr>
                <w:rFonts w:asciiTheme="minorHAnsi" w:eastAsiaTheme="minorEastAsia" w:hAnsiTheme="minorHAnsi" w:cstheme="minorBidi"/>
                <w:noProof/>
                <w:sz w:val="22"/>
                <w:szCs w:val="22"/>
                <w:lang w:eastAsia="cs-CZ"/>
              </w:rPr>
              <w:tab/>
            </w:r>
            <w:r w:rsidR="00533D41" w:rsidRPr="004203A7">
              <w:rPr>
                <w:rStyle w:val="Hypertextovodkaz"/>
                <w:noProof/>
              </w:rPr>
              <w:t>Mléčný skandál</w:t>
            </w:r>
            <w:r w:rsidR="00533D41">
              <w:rPr>
                <w:noProof/>
                <w:webHidden/>
              </w:rPr>
              <w:tab/>
            </w:r>
            <w:r w:rsidR="00533D41">
              <w:rPr>
                <w:noProof/>
                <w:webHidden/>
              </w:rPr>
              <w:fldChar w:fldCharType="begin"/>
            </w:r>
            <w:r w:rsidR="00533D41">
              <w:rPr>
                <w:noProof/>
                <w:webHidden/>
              </w:rPr>
              <w:instrText xml:space="preserve"> PAGEREF _Toc7639594 \h </w:instrText>
            </w:r>
            <w:r w:rsidR="00533D41">
              <w:rPr>
                <w:noProof/>
                <w:webHidden/>
              </w:rPr>
            </w:r>
            <w:r w:rsidR="00533D41">
              <w:rPr>
                <w:noProof/>
                <w:webHidden/>
              </w:rPr>
              <w:fldChar w:fldCharType="separate"/>
            </w:r>
            <w:r>
              <w:rPr>
                <w:noProof/>
                <w:webHidden/>
              </w:rPr>
              <w:t>40</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5" w:history="1">
            <w:r w:rsidR="00533D41" w:rsidRPr="004203A7">
              <w:rPr>
                <w:rStyle w:val="Hypertextovodkaz"/>
                <w:noProof/>
              </w:rPr>
              <w:t>6.2</w:t>
            </w:r>
            <w:r w:rsidR="00533D41">
              <w:rPr>
                <w:rFonts w:asciiTheme="minorHAnsi" w:eastAsiaTheme="minorEastAsia" w:hAnsiTheme="minorHAnsi" w:cstheme="minorBidi"/>
                <w:noProof/>
                <w:sz w:val="22"/>
                <w:szCs w:val="22"/>
                <w:lang w:eastAsia="cs-CZ"/>
              </w:rPr>
              <w:tab/>
            </w:r>
            <w:r w:rsidR="00533D41" w:rsidRPr="004203A7">
              <w:rPr>
                <w:rStyle w:val="Hypertextovodkaz"/>
                <w:noProof/>
              </w:rPr>
              <w:t>Mrtvá těla prasat nalezená v řece Huangpu</w:t>
            </w:r>
            <w:r w:rsidR="00533D41">
              <w:rPr>
                <w:noProof/>
                <w:webHidden/>
              </w:rPr>
              <w:tab/>
            </w:r>
            <w:r w:rsidR="00533D41">
              <w:rPr>
                <w:noProof/>
                <w:webHidden/>
              </w:rPr>
              <w:fldChar w:fldCharType="begin"/>
            </w:r>
            <w:r w:rsidR="00533D41">
              <w:rPr>
                <w:noProof/>
                <w:webHidden/>
              </w:rPr>
              <w:instrText xml:space="preserve"> PAGEREF _Toc7639595 \h </w:instrText>
            </w:r>
            <w:r w:rsidR="00533D41">
              <w:rPr>
                <w:noProof/>
                <w:webHidden/>
              </w:rPr>
            </w:r>
            <w:r w:rsidR="00533D41">
              <w:rPr>
                <w:noProof/>
                <w:webHidden/>
              </w:rPr>
              <w:fldChar w:fldCharType="separate"/>
            </w:r>
            <w:r>
              <w:rPr>
                <w:noProof/>
                <w:webHidden/>
              </w:rPr>
              <w:t>40</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6" w:history="1">
            <w:r w:rsidR="00533D41" w:rsidRPr="004203A7">
              <w:rPr>
                <w:rStyle w:val="Hypertextovodkaz"/>
                <w:noProof/>
              </w:rPr>
              <w:t>6.3</w:t>
            </w:r>
            <w:r w:rsidR="00533D41">
              <w:rPr>
                <w:rFonts w:asciiTheme="minorHAnsi" w:eastAsiaTheme="minorEastAsia" w:hAnsiTheme="minorHAnsi" w:cstheme="minorBidi"/>
                <w:noProof/>
                <w:sz w:val="22"/>
                <w:szCs w:val="22"/>
                <w:lang w:eastAsia="cs-CZ"/>
              </w:rPr>
              <w:tab/>
            </w:r>
            <w:r w:rsidR="00533D41" w:rsidRPr="004203A7">
              <w:rPr>
                <w:rStyle w:val="Hypertextovodkaz"/>
                <w:noProof/>
              </w:rPr>
              <w:t>Nucený výkrm dobytka</w:t>
            </w:r>
            <w:r w:rsidR="00533D41">
              <w:rPr>
                <w:noProof/>
                <w:webHidden/>
              </w:rPr>
              <w:tab/>
            </w:r>
            <w:r w:rsidR="00533D41">
              <w:rPr>
                <w:noProof/>
                <w:webHidden/>
              </w:rPr>
              <w:fldChar w:fldCharType="begin"/>
            </w:r>
            <w:r w:rsidR="00533D41">
              <w:rPr>
                <w:noProof/>
                <w:webHidden/>
              </w:rPr>
              <w:instrText xml:space="preserve"> PAGEREF _Toc7639596 \h </w:instrText>
            </w:r>
            <w:r w:rsidR="00533D41">
              <w:rPr>
                <w:noProof/>
                <w:webHidden/>
              </w:rPr>
            </w:r>
            <w:r w:rsidR="00533D41">
              <w:rPr>
                <w:noProof/>
                <w:webHidden/>
              </w:rPr>
              <w:fldChar w:fldCharType="separate"/>
            </w:r>
            <w:r>
              <w:rPr>
                <w:noProof/>
                <w:webHidden/>
              </w:rPr>
              <w:t>41</w:t>
            </w:r>
            <w:r w:rsidR="00533D41">
              <w:rPr>
                <w:noProof/>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597" w:history="1">
            <w:r w:rsidR="00533D41" w:rsidRPr="004203A7">
              <w:rPr>
                <w:rStyle w:val="Hypertextovodkaz"/>
              </w:rPr>
              <w:t>7</w:t>
            </w:r>
            <w:r w:rsidR="00533D41">
              <w:rPr>
                <w:rFonts w:asciiTheme="minorHAnsi" w:eastAsiaTheme="minorEastAsia" w:hAnsiTheme="minorHAnsi" w:cstheme="minorBidi"/>
                <w:b w:val="0"/>
                <w:sz w:val="22"/>
                <w:szCs w:val="22"/>
                <w:lang w:eastAsia="cs-CZ"/>
              </w:rPr>
              <w:tab/>
            </w:r>
            <w:r w:rsidR="00533D41" w:rsidRPr="004203A7">
              <w:rPr>
                <w:rStyle w:val="Hypertextovodkaz"/>
              </w:rPr>
              <w:t>Práce nevládních a mezinárodních organizací</w:t>
            </w:r>
            <w:r w:rsidR="00533D41">
              <w:rPr>
                <w:webHidden/>
              </w:rPr>
              <w:tab/>
            </w:r>
            <w:r w:rsidR="00533D41">
              <w:rPr>
                <w:webHidden/>
              </w:rPr>
              <w:fldChar w:fldCharType="begin"/>
            </w:r>
            <w:r w:rsidR="00533D41">
              <w:rPr>
                <w:webHidden/>
              </w:rPr>
              <w:instrText xml:space="preserve"> PAGEREF _Toc7639597 \h </w:instrText>
            </w:r>
            <w:r w:rsidR="00533D41">
              <w:rPr>
                <w:webHidden/>
              </w:rPr>
            </w:r>
            <w:r w:rsidR="00533D41">
              <w:rPr>
                <w:webHidden/>
              </w:rPr>
              <w:fldChar w:fldCharType="separate"/>
            </w:r>
            <w:r>
              <w:rPr>
                <w:webHidden/>
              </w:rPr>
              <w:t>43</w:t>
            </w:r>
            <w:r w:rsidR="00533D41">
              <w:rPr>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8" w:history="1">
            <w:r w:rsidR="00533D41" w:rsidRPr="004203A7">
              <w:rPr>
                <w:rStyle w:val="Hypertextovodkaz"/>
                <w:noProof/>
              </w:rPr>
              <w:t>7.1</w:t>
            </w:r>
            <w:r w:rsidR="00533D41">
              <w:rPr>
                <w:rFonts w:asciiTheme="minorHAnsi" w:eastAsiaTheme="minorEastAsia" w:hAnsiTheme="minorHAnsi" w:cstheme="minorBidi"/>
                <w:noProof/>
                <w:sz w:val="22"/>
                <w:szCs w:val="22"/>
                <w:lang w:eastAsia="cs-CZ"/>
              </w:rPr>
              <w:tab/>
            </w:r>
            <w:r w:rsidR="00533D41" w:rsidRPr="004203A7">
              <w:rPr>
                <w:rStyle w:val="Hypertextovodkaz"/>
                <w:noProof/>
              </w:rPr>
              <w:t>Postavení nevládních neziskových organizací</w:t>
            </w:r>
            <w:r w:rsidR="00533D41">
              <w:rPr>
                <w:noProof/>
                <w:webHidden/>
              </w:rPr>
              <w:tab/>
            </w:r>
            <w:r w:rsidR="00533D41">
              <w:rPr>
                <w:noProof/>
                <w:webHidden/>
              </w:rPr>
              <w:fldChar w:fldCharType="begin"/>
            </w:r>
            <w:r w:rsidR="00533D41">
              <w:rPr>
                <w:noProof/>
                <w:webHidden/>
              </w:rPr>
              <w:instrText xml:space="preserve"> PAGEREF _Toc7639598 \h </w:instrText>
            </w:r>
            <w:r w:rsidR="00533D41">
              <w:rPr>
                <w:noProof/>
                <w:webHidden/>
              </w:rPr>
            </w:r>
            <w:r w:rsidR="00533D41">
              <w:rPr>
                <w:noProof/>
                <w:webHidden/>
              </w:rPr>
              <w:fldChar w:fldCharType="separate"/>
            </w:r>
            <w:r>
              <w:rPr>
                <w:noProof/>
                <w:webHidden/>
              </w:rPr>
              <w:t>43</w:t>
            </w:r>
            <w:r w:rsidR="00533D41">
              <w:rPr>
                <w:noProof/>
                <w:webHidden/>
              </w:rPr>
              <w:fldChar w:fldCharType="end"/>
            </w:r>
          </w:hyperlink>
        </w:p>
        <w:p w:rsidR="00533D41" w:rsidRDefault="004A5CFA">
          <w:pPr>
            <w:pStyle w:val="Obsah2"/>
            <w:tabs>
              <w:tab w:val="left" w:pos="880"/>
              <w:tab w:val="right" w:leader="dot" w:pos="8487"/>
            </w:tabs>
            <w:rPr>
              <w:rFonts w:asciiTheme="minorHAnsi" w:eastAsiaTheme="minorEastAsia" w:hAnsiTheme="minorHAnsi" w:cstheme="minorBidi"/>
              <w:noProof/>
              <w:sz w:val="22"/>
              <w:szCs w:val="22"/>
              <w:lang w:eastAsia="cs-CZ"/>
            </w:rPr>
          </w:pPr>
          <w:hyperlink w:anchor="_Toc7639599" w:history="1">
            <w:r w:rsidR="00533D41" w:rsidRPr="004203A7">
              <w:rPr>
                <w:rStyle w:val="Hypertextovodkaz"/>
                <w:noProof/>
              </w:rPr>
              <w:t>7.2</w:t>
            </w:r>
            <w:r w:rsidR="00533D41">
              <w:rPr>
                <w:rFonts w:asciiTheme="minorHAnsi" w:eastAsiaTheme="minorEastAsia" w:hAnsiTheme="minorHAnsi" w:cstheme="minorBidi"/>
                <w:noProof/>
                <w:sz w:val="22"/>
                <w:szCs w:val="22"/>
                <w:lang w:eastAsia="cs-CZ"/>
              </w:rPr>
              <w:tab/>
            </w:r>
            <w:r w:rsidR="00533D41" w:rsidRPr="004203A7">
              <w:rPr>
                <w:rStyle w:val="Hypertextovodkaz"/>
                <w:noProof/>
              </w:rPr>
              <w:t>Organizace na ochranu zvířat a jejich úspěchy</w:t>
            </w:r>
            <w:r w:rsidR="00533D41">
              <w:rPr>
                <w:noProof/>
                <w:webHidden/>
              </w:rPr>
              <w:tab/>
            </w:r>
            <w:r w:rsidR="00533D41">
              <w:rPr>
                <w:noProof/>
                <w:webHidden/>
              </w:rPr>
              <w:fldChar w:fldCharType="begin"/>
            </w:r>
            <w:r w:rsidR="00533D41">
              <w:rPr>
                <w:noProof/>
                <w:webHidden/>
              </w:rPr>
              <w:instrText xml:space="preserve"> PAGEREF _Toc7639599 \h </w:instrText>
            </w:r>
            <w:r w:rsidR="00533D41">
              <w:rPr>
                <w:noProof/>
                <w:webHidden/>
              </w:rPr>
            </w:r>
            <w:r w:rsidR="00533D41">
              <w:rPr>
                <w:noProof/>
                <w:webHidden/>
              </w:rPr>
              <w:fldChar w:fldCharType="separate"/>
            </w:r>
            <w:r>
              <w:rPr>
                <w:noProof/>
                <w:webHidden/>
              </w:rPr>
              <w:t>43</w:t>
            </w:r>
            <w:r w:rsidR="00533D41">
              <w:rPr>
                <w:noProof/>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600" w:history="1">
            <w:r w:rsidR="00533D41" w:rsidRPr="004203A7">
              <w:rPr>
                <w:rStyle w:val="Hypertextovodkaz"/>
              </w:rPr>
              <w:t>Závěr</w:t>
            </w:r>
            <w:r w:rsidR="00533D41">
              <w:rPr>
                <w:webHidden/>
              </w:rPr>
              <w:tab/>
            </w:r>
            <w:r w:rsidR="00533D41">
              <w:rPr>
                <w:webHidden/>
              </w:rPr>
              <w:fldChar w:fldCharType="begin"/>
            </w:r>
            <w:r w:rsidR="00533D41">
              <w:rPr>
                <w:webHidden/>
              </w:rPr>
              <w:instrText xml:space="preserve"> PAGEREF _Toc7639600 \h </w:instrText>
            </w:r>
            <w:r w:rsidR="00533D41">
              <w:rPr>
                <w:webHidden/>
              </w:rPr>
            </w:r>
            <w:r w:rsidR="00533D41">
              <w:rPr>
                <w:webHidden/>
              </w:rPr>
              <w:fldChar w:fldCharType="separate"/>
            </w:r>
            <w:r>
              <w:rPr>
                <w:webHidden/>
              </w:rPr>
              <w:t>46</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601" w:history="1">
            <w:r w:rsidR="00533D41" w:rsidRPr="004203A7">
              <w:rPr>
                <w:rStyle w:val="Hypertextovodkaz"/>
              </w:rPr>
              <w:t>Resumé v anglickém jazyce</w:t>
            </w:r>
            <w:r w:rsidR="00533D41">
              <w:rPr>
                <w:webHidden/>
              </w:rPr>
              <w:tab/>
            </w:r>
            <w:r w:rsidR="00533D41">
              <w:rPr>
                <w:webHidden/>
              </w:rPr>
              <w:fldChar w:fldCharType="begin"/>
            </w:r>
            <w:r w:rsidR="00533D41">
              <w:rPr>
                <w:webHidden/>
              </w:rPr>
              <w:instrText xml:space="preserve"> PAGEREF _Toc7639601 \h </w:instrText>
            </w:r>
            <w:r w:rsidR="00533D41">
              <w:rPr>
                <w:webHidden/>
              </w:rPr>
            </w:r>
            <w:r w:rsidR="00533D41">
              <w:rPr>
                <w:webHidden/>
              </w:rPr>
              <w:fldChar w:fldCharType="separate"/>
            </w:r>
            <w:r>
              <w:rPr>
                <w:webHidden/>
              </w:rPr>
              <w:t>48</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602" w:history="1">
            <w:r w:rsidR="00533D41" w:rsidRPr="004203A7">
              <w:rPr>
                <w:rStyle w:val="Hypertextovodkaz"/>
              </w:rPr>
              <w:t>Seznam literatury</w:t>
            </w:r>
            <w:r w:rsidR="00533D41">
              <w:rPr>
                <w:webHidden/>
              </w:rPr>
              <w:tab/>
            </w:r>
            <w:r w:rsidR="00533D41">
              <w:rPr>
                <w:webHidden/>
              </w:rPr>
              <w:fldChar w:fldCharType="begin"/>
            </w:r>
            <w:r w:rsidR="00533D41">
              <w:rPr>
                <w:webHidden/>
              </w:rPr>
              <w:instrText xml:space="preserve"> PAGEREF _Toc7639602 \h </w:instrText>
            </w:r>
            <w:r w:rsidR="00533D41">
              <w:rPr>
                <w:webHidden/>
              </w:rPr>
            </w:r>
            <w:r w:rsidR="00533D41">
              <w:rPr>
                <w:webHidden/>
              </w:rPr>
              <w:fldChar w:fldCharType="separate"/>
            </w:r>
            <w:r>
              <w:rPr>
                <w:webHidden/>
              </w:rPr>
              <w:t>49</w:t>
            </w:r>
            <w:r w:rsidR="00533D41">
              <w:rPr>
                <w:webHidden/>
              </w:rPr>
              <w:fldChar w:fldCharType="end"/>
            </w:r>
          </w:hyperlink>
        </w:p>
        <w:p w:rsidR="00533D41" w:rsidRDefault="004A5CFA">
          <w:pPr>
            <w:pStyle w:val="Obsah1"/>
            <w:rPr>
              <w:rFonts w:asciiTheme="minorHAnsi" w:eastAsiaTheme="minorEastAsia" w:hAnsiTheme="minorHAnsi" w:cstheme="minorBidi"/>
              <w:b w:val="0"/>
              <w:sz w:val="22"/>
              <w:szCs w:val="22"/>
              <w:lang w:eastAsia="cs-CZ"/>
            </w:rPr>
          </w:pPr>
          <w:hyperlink w:anchor="_Toc7639603" w:history="1">
            <w:r w:rsidR="00533D41" w:rsidRPr="004203A7">
              <w:rPr>
                <w:rStyle w:val="Hypertextovodkaz"/>
              </w:rPr>
              <w:t>Seznam příloh</w:t>
            </w:r>
            <w:r w:rsidR="00533D41">
              <w:rPr>
                <w:webHidden/>
              </w:rPr>
              <w:tab/>
            </w:r>
            <w:r w:rsidR="00533D41">
              <w:rPr>
                <w:webHidden/>
              </w:rPr>
              <w:fldChar w:fldCharType="begin"/>
            </w:r>
            <w:r w:rsidR="00533D41">
              <w:rPr>
                <w:webHidden/>
              </w:rPr>
              <w:instrText xml:space="preserve"> PAGEREF _Toc7639603 \h </w:instrText>
            </w:r>
            <w:r w:rsidR="00533D41">
              <w:rPr>
                <w:webHidden/>
              </w:rPr>
            </w:r>
            <w:r w:rsidR="00533D41">
              <w:rPr>
                <w:webHidden/>
              </w:rPr>
              <w:fldChar w:fldCharType="separate"/>
            </w:r>
            <w:r>
              <w:rPr>
                <w:webHidden/>
              </w:rPr>
              <w:t>59</w:t>
            </w:r>
            <w:r w:rsidR="00533D41">
              <w:rPr>
                <w:webHidden/>
              </w:rPr>
              <w:fldChar w:fldCharType="end"/>
            </w:r>
          </w:hyperlink>
        </w:p>
        <w:p w:rsidR="002F7A37" w:rsidRDefault="002F7A37" w:rsidP="002F7A37">
          <w:pPr>
            <w:spacing w:line="360" w:lineRule="auto"/>
          </w:pPr>
          <w:r>
            <w:rPr>
              <w:b/>
              <w:bCs/>
            </w:rPr>
            <w:fldChar w:fldCharType="end"/>
          </w:r>
        </w:p>
      </w:sdtContent>
    </w:sdt>
    <w:p w:rsidR="002F7A37" w:rsidRDefault="002F7A37" w:rsidP="002F7A37">
      <w:pPr>
        <w:spacing w:line="360" w:lineRule="auto"/>
        <w:rPr>
          <w:rFonts w:eastAsiaTheme="majorEastAsia"/>
          <w:b/>
          <w:bCs/>
          <w:lang w:eastAsia="cs-CZ"/>
        </w:rPr>
      </w:pPr>
      <w:r>
        <w:br w:type="page"/>
      </w:r>
    </w:p>
    <w:p w:rsidR="00B96084" w:rsidRPr="00822BA5" w:rsidRDefault="00822BA5" w:rsidP="00822BA5">
      <w:pPr>
        <w:pStyle w:val="Nadpis1"/>
        <w:numPr>
          <w:ilvl w:val="0"/>
          <w:numId w:val="0"/>
        </w:numPr>
        <w:ind w:left="432" w:hanging="432"/>
      </w:pPr>
      <w:bookmarkStart w:id="19" w:name="_Toc7639557"/>
      <w:r w:rsidRPr="00822BA5">
        <w:lastRenderedPageBreak/>
        <w:t>Seznam graf</w:t>
      </w:r>
      <w:r>
        <w:t>ů</w:t>
      </w:r>
      <w:r w:rsidRPr="00822BA5">
        <w:t xml:space="preserve"> a tabulek</w:t>
      </w:r>
      <w:bookmarkEnd w:id="19"/>
    </w:p>
    <w:bookmarkEnd w:id="18"/>
    <w:p w:rsidR="005101A0" w:rsidRPr="007D6FF6" w:rsidRDefault="00DA128F" w:rsidP="007D6FF6">
      <w:pPr>
        <w:spacing w:line="360" w:lineRule="auto"/>
        <w:jc w:val="both"/>
        <w:rPr>
          <w:b/>
        </w:rPr>
      </w:pPr>
      <w:r>
        <w:rPr>
          <w:b/>
        </w:rPr>
        <w:t>Grafy</w:t>
      </w:r>
    </w:p>
    <w:p w:rsidR="007D6FF6" w:rsidRPr="007D6FF6" w:rsidRDefault="007D6FF6" w:rsidP="007D6FF6">
      <w:pPr>
        <w:pStyle w:val="Seznamobrzk"/>
        <w:tabs>
          <w:tab w:val="right" w:leader="dot" w:pos="8487"/>
        </w:tabs>
        <w:spacing w:line="360" w:lineRule="auto"/>
        <w:jc w:val="both"/>
        <w:rPr>
          <w:rFonts w:ascii="Times New Roman" w:eastAsiaTheme="minorEastAsia" w:hAnsi="Times New Roman" w:cs="Times New Roman"/>
          <w:b w:val="0"/>
          <w:bCs w:val="0"/>
          <w:noProof/>
          <w:sz w:val="24"/>
          <w:szCs w:val="24"/>
          <w:lang w:eastAsia="cs-CZ"/>
        </w:rPr>
      </w:pPr>
      <w:r w:rsidRPr="007D6FF6">
        <w:rPr>
          <w:rFonts w:ascii="Times New Roman" w:hAnsi="Times New Roman" w:cs="Times New Roman"/>
          <w:color w:val="000000" w:themeColor="text1"/>
          <w:sz w:val="24"/>
          <w:szCs w:val="24"/>
        </w:rPr>
        <w:fldChar w:fldCharType="begin"/>
      </w:r>
      <w:r w:rsidRPr="007D6FF6">
        <w:rPr>
          <w:rFonts w:ascii="Times New Roman" w:hAnsi="Times New Roman" w:cs="Times New Roman"/>
          <w:color w:val="000000" w:themeColor="text1"/>
          <w:sz w:val="24"/>
          <w:szCs w:val="24"/>
        </w:rPr>
        <w:instrText xml:space="preserve"> TOC \h \z \c "Graf" </w:instrText>
      </w:r>
      <w:r w:rsidRPr="007D6FF6">
        <w:rPr>
          <w:rFonts w:ascii="Times New Roman" w:hAnsi="Times New Roman" w:cs="Times New Roman"/>
          <w:color w:val="000000" w:themeColor="text1"/>
          <w:sz w:val="24"/>
          <w:szCs w:val="24"/>
        </w:rPr>
        <w:fldChar w:fldCharType="separate"/>
      </w:r>
      <w:hyperlink w:anchor="_Toc6268528" w:history="1">
        <w:r w:rsidRPr="007D6FF6">
          <w:rPr>
            <w:rStyle w:val="Hypertextovodkaz"/>
            <w:rFonts w:ascii="Times New Roman" w:hAnsi="Times New Roman" w:cs="Times New Roman"/>
            <w:b w:val="0"/>
            <w:noProof/>
            <w:sz w:val="24"/>
            <w:szCs w:val="24"/>
          </w:rPr>
          <w:t>Graf 1</w:t>
        </w:r>
        <w:r w:rsidR="0043665D">
          <w:rPr>
            <w:rStyle w:val="Hypertextovodkaz"/>
            <w:rFonts w:ascii="Times New Roman" w:hAnsi="Times New Roman" w:cs="Times New Roman"/>
            <w:b w:val="0"/>
            <w:noProof/>
            <w:sz w:val="24"/>
            <w:szCs w:val="24"/>
          </w:rPr>
          <w:t xml:space="preserve">  </w:t>
        </w:r>
        <w:r w:rsidRPr="007D6FF6">
          <w:rPr>
            <w:rStyle w:val="Hypertextovodkaz"/>
            <w:rFonts w:ascii="Times New Roman" w:hAnsi="Times New Roman" w:cs="Times New Roman"/>
            <w:b w:val="0"/>
            <w:noProof/>
            <w:sz w:val="24"/>
            <w:szCs w:val="24"/>
          </w:rPr>
          <w:t>Produkce živočišných komodit v Číně</w:t>
        </w:r>
        <w:r w:rsidRPr="007D6FF6">
          <w:rPr>
            <w:rFonts w:ascii="Times New Roman" w:hAnsi="Times New Roman" w:cs="Times New Roman"/>
            <w:b w:val="0"/>
            <w:noProof/>
            <w:webHidden/>
            <w:sz w:val="24"/>
            <w:szCs w:val="24"/>
          </w:rPr>
          <w:tab/>
        </w:r>
        <w:r w:rsidRPr="007D6FF6">
          <w:rPr>
            <w:rFonts w:ascii="Times New Roman" w:hAnsi="Times New Roman" w:cs="Times New Roman"/>
            <w:b w:val="0"/>
            <w:noProof/>
            <w:webHidden/>
            <w:sz w:val="24"/>
            <w:szCs w:val="24"/>
          </w:rPr>
          <w:fldChar w:fldCharType="begin"/>
        </w:r>
        <w:r w:rsidRPr="007D6FF6">
          <w:rPr>
            <w:rFonts w:ascii="Times New Roman" w:hAnsi="Times New Roman" w:cs="Times New Roman"/>
            <w:b w:val="0"/>
            <w:noProof/>
            <w:webHidden/>
            <w:sz w:val="24"/>
            <w:szCs w:val="24"/>
          </w:rPr>
          <w:instrText xml:space="preserve"> PAGEREF _Toc6268528 \h </w:instrText>
        </w:r>
        <w:r w:rsidRPr="007D6FF6">
          <w:rPr>
            <w:rFonts w:ascii="Times New Roman" w:hAnsi="Times New Roman" w:cs="Times New Roman"/>
            <w:b w:val="0"/>
            <w:noProof/>
            <w:webHidden/>
            <w:sz w:val="24"/>
            <w:szCs w:val="24"/>
          </w:rPr>
        </w:r>
        <w:r w:rsidRPr="007D6FF6">
          <w:rPr>
            <w:rFonts w:ascii="Times New Roman" w:hAnsi="Times New Roman" w:cs="Times New Roman"/>
            <w:b w:val="0"/>
            <w:noProof/>
            <w:webHidden/>
            <w:sz w:val="24"/>
            <w:szCs w:val="24"/>
          </w:rPr>
          <w:fldChar w:fldCharType="separate"/>
        </w:r>
        <w:r w:rsidR="004A5CFA">
          <w:rPr>
            <w:rFonts w:ascii="Times New Roman" w:hAnsi="Times New Roman" w:cs="Times New Roman"/>
            <w:b w:val="0"/>
            <w:noProof/>
            <w:webHidden/>
            <w:sz w:val="24"/>
            <w:szCs w:val="24"/>
          </w:rPr>
          <w:t>20</w:t>
        </w:r>
        <w:r w:rsidRPr="007D6FF6">
          <w:rPr>
            <w:rFonts w:ascii="Times New Roman" w:hAnsi="Times New Roman" w:cs="Times New Roman"/>
            <w:b w:val="0"/>
            <w:noProof/>
            <w:webHidden/>
            <w:sz w:val="24"/>
            <w:szCs w:val="24"/>
          </w:rPr>
          <w:fldChar w:fldCharType="end"/>
        </w:r>
      </w:hyperlink>
    </w:p>
    <w:p w:rsidR="007D6FF6" w:rsidRPr="007D6FF6" w:rsidRDefault="004A5CFA" w:rsidP="007D6FF6">
      <w:pPr>
        <w:pStyle w:val="Seznamobrzk"/>
        <w:tabs>
          <w:tab w:val="right" w:leader="dot" w:pos="8487"/>
        </w:tabs>
        <w:spacing w:line="360" w:lineRule="auto"/>
        <w:jc w:val="both"/>
        <w:rPr>
          <w:rFonts w:ascii="Times New Roman" w:eastAsiaTheme="minorEastAsia" w:hAnsi="Times New Roman" w:cs="Times New Roman"/>
          <w:b w:val="0"/>
          <w:bCs w:val="0"/>
          <w:noProof/>
          <w:sz w:val="24"/>
          <w:szCs w:val="24"/>
          <w:lang w:eastAsia="cs-CZ"/>
        </w:rPr>
      </w:pPr>
      <w:hyperlink w:anchor="_Toc6268529" w:history="1">
        <w:r w:rsidR="007D6FF6" w:rsidRPr="007D6FF6">
          <w:rPr>
            <w:rStyle w:val="Hypertextovodkaz"/>
            <w:rFonts w:ascii="Times New Roman" w:hAnsi="Times New Roman" w:cs="Times New Roman"/>
            <w:b w:val="0"/>
            <w:noProof/>
            <w:sz w:val="24"/>
            <w:szCs w:val="24"/>
          </w:rPr>
          <w:t>Graf 2</w:t>
        </w:r>
        <w:r w:rsidR="0043665D">
          <w:rPr>
            <w:rStyle w:val="Hypertextovodkaz"/>
            <w:rFonts w:ascii="Times New Roman" w:hAnsi="Times New Roman" w:cs="Times New Roman"/>
            <w:b w:val="0"/>
            <w:noProof/>
            <w:sz w:val="24"/>
            <w:szCs w:val="24"/>
          </w:rPr>
          <w:t xml:space="preserve">  </w:t>
        </w:r>
        <w:r w:rsidR="007D6FF6" w:rsidRPr="007D6FF6">
          <w:rPr>
            <w:rStyle w:val="Hypertextovodkaz"/>
            <w:rFonts w:ascii="Times New Roman" w:hAnsi="Times New Roman" w:cs="Times New Roman"/>
            <w:b w:val="0"/>
            <w:noProof/>
            <w:sz w:val="24"/>
            <w:szCs w:val="24"/>
          </w:rPr>
          <w:t>Země s nejvyšší produkcí vepřového masa v roce 2018</w:t>
        </w:r>
        <w:r w:rsidR="007D6FF6" w:rsidRPr="007D6FF6">
          <w:rPr>
            <w:rFonts w:ascii="Times New Roman" w:hAnsi="Times New Roman" w:cs="Times New Roman"/>
            <w:b w:val="0"/>
            <w:noProof/>
            <w:webHidden/>
            <w:sz w:val="24"/>
            <w:szCs w:val="24"/>
          </w:rPr>
          <w:tab/>
        </w:r>
        <w:r w:rsidR="007D6FF6" w:rsidRPr="007D6FF6">
          <w:rPr>
            <w:rFonts w:ascii="Times New Roman" w:hAnsi="Times New Roman" w:cs="Times New Roman"/>
            <w:b w:val="0"/>
            <w:noProof/>
            <w:webHidden/>
            <w:sz w:val="24"/>
            <w:szCs w:val="24"/>
          </w:rPr>
          <w:fldChar w:fldCharType="begin"/>
        </w:r>
        <w:r w:rsidR="007D6FF6" w:rsidRPr="007D6FF6">
          <w:rPr>
            <w:rFonts w:ascii="Times New Roman" w:hAnsi="Times New Roman" w:cs="Times New Roman"/>
            <w:b w:val="0"/>
            <w:noProof/>
            <w:webHidden/>
            <w:sz w:val="24"/>
            <w:szCs w:val="24"/>
          </w:rPr>
          <w:instrText xml:space="preserve"> PAGEREF _Toc6268529 \h </w:instrText>
        </w:r>
        <w:r w:rsidR="007D6FF6" w:rsidRPr="007D6FF6">
          <w:rPr>
            <w:rFonts w:ascii="Times New Roman" w:hAnsi="Times New Roman" w:cs="Times New Roman"/>
            <w:b w:val="0"/>
            <w:noProof/>
            <w:webHidden/>
            <w:sz w:val="24"/>
            <w:szCs w:val="24"/>
          </w:rPr>
        </w:r>
        <w:r w:rsidR="007D6FF6" w:rsidRPr="007D6FF6">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21</w:t>
        </w:r>
        <w:r w:rsidR="007D6FF6" w:rsidRPr="007D6FF6">
          <w:rPr>
            <w:rFonts w:ascii="Times New Roman" w:hAnsi="Times New Roman" w:cs="Times New Roman"/>
            <w:b w:val="0"/>
            <w:noProof/>
            <w:webHidden/>
            <w:sz w:val="24"/>
            <w:szCs w:val="24"/>
          </w:rPr>
          <w:fldChar w:fldCharType="end"/>
        </w:r>
      </w:hyperlink>
    </w:p>
    <w:p w:rsidR="005101A0" w:rsidRPr="007D6FF6" w:rsidRDefault="007D6FF6" w:rsidP="00A66DD1">
      <w:pPr>
        <w:spacing w:after="100" w:afterAutospacing="1" w:line="360" w:lineRule="auto"/>
        <w:jc w:val="both"/>
        <w:rPr>
          <w:color w:val="000000" w:themeColor="text1"/>
        </w:rPr>
      </w:pPr>
      <w:r w:rsidRPr="007D6FF6">
        <w:rPr>
          <w:color w:val="000000" w:themeColor="text1"/>
        </w:rPr>
        <w:fldChar w:fldCharType="end"/>
      </w:r>
    </w:p>
    <w:p w:rsidR="005101A0" w:rsidRPr="007D6FF6" w:rsidRDefault="00DA128F" w:rsidP="007D6FF6">
      <w:pPr>
        <w:spacing w:line="360" w:lineRule="auto"/>
        <w:jc w:val="both"/>
        <w:rPr>
          <w:b/>
        </w:rPr>
      </w:pPr>
      <w:r>
        <w:rPr>
          <w:b/>
        </w:rPr>
        <w:t>Tabulky</w:t>
      </w:r>
    </w:p>
    <w:p w:rsidR="007D6FF6" w:rsidRPr="007D6FF6" w:rsidRDefault="007D6FF6" w:rsidP="007D6FF6">
      <w:pPr>
        <w:pStyle w:val="Seznamobrzk"/>
        <w:tabs>
          <w:tab w:val="right" w:leader="dot" w:pos="8487"/>
        </w:tabs>
        <w:spacing w:line="360" w:lineRule="auto"/>
        <w:jc w:val="both"/>
        <w:rPr>
          <w:rFonts w:ascii="Times New Roman" w:eastAsiaTheme="minorEastAsia" w:hAnsi="Times New Roman" w:cs="Times New Roman"/>
          <w:b w:val="0"/>
          <w:bCs w:val="0"/>
          <w:noProof/>
          <w:sz w:val="24"/>
          <w:szCs w:val="24"/>
          <w:lang w:eastAsia="cs-CZ"/>
        </w:rPr>
      </w:pPr>
      <w:r w:rsidRPr="007D6FF6">
        <w:rPr>
          <w:rFonts w:ascii="Times New Roman" w:hAnsi="Times New Roman" w:cs="Times New Roman"/>
          <w:b w:val="0"/>
          <w:bCs w:val="0"/>
          <w:color w:val="000000" w:themeColor="text1"/>
          <w:sz w:val="24"/>
          <w:szCs w:val="24"/>
        </w:rPr>
        <w:fldChar w:fldCharType="begin"/>
      </w:r>
      <w:r w:rsidRPr="007D6FF6">
        <w:rPr>
          <w:rFonts w:ascii="Times New Roman" w:hAnsi="Times New Roman" w:cs="Times New Roman"/>
          <w:b w:val="0"/>
          <w:bCs w:val="0"/>
          <w:color w:val="000000" w:themeColor="text1"/>
          <w:sz w:val="24"/>
          <w:szCs w:val="24"/>
        </w:rPr>
        <w:instrText xml:space="preserve"> TOC \h \z \c "Tabulka" </w:instrText>
      </w:r>
      <w:r w:rsidRPr="007D6FF6">
        <w:rPr>
          <w:rFonts w:ascii="Times New Roman" w:hAnsi="Times New Roman" w:cs="Times New Roman"/>
          <w:b w:val="0"/>
          <w:bCs w:val="0"/>
          <w:color w:val="000000" w:themeColor="text1"/>
          <w:sz w:val="24"/>
          <w:szCs w:val="24"/>
        </w:rPr>
        <w:fldChar w:fldCharType="separate"/>
      </w:r>
      <w:hyperlink r:id="rId9" w:anchor="_Toc6268547" w:history="1">
        <w:r w:rsidRPr="007D6FF6">
          <w:rPr>
            <w:rStyle w:val="Hypertextovodkaz"/>
            <w:rFonts w:ascii="Times New Roman" w:hAnsi="Times New Roman" w:cs="Times New Roman"/>
            <w:b w:val="0"/>
            <w:noProof/>
            <w:sz w:val="24"/>
            <w:szCs w:val="24"/>
          </w:rPr>
          <w:t>Tabulka 1</w:t>
        </w:r>
        <w:r w:rsidR="0043665D">
          <w:rPr>
            <w:rStyle w:val="Hypertextovodkaz"/>
            <w:rFonts w:ascii="Times New Roman" w:hAnsi="Times New Roman" w:cs="Times New Roman"/>
            <w:b w:val="0"/>
            <w:noProof/>
            <w:sz w:val="24"/>
            <w:szCs w:val="24"/>
          </w:rPr>
          <w:t xml:space="preserve">  </w:t>
        </w:r>
        <w:r w:rsidRPr="007D6FF6">
          <w:rPr>
            <w:rStyle w:val="Hypertextovodkaz"/>
            <w:rFonts w:ascii="Times New Roman" w:hAnsi="Times New Roman" w:cs="Times New Roman"/>
            <w:b w:val="0"/>
            <w:noProof/>
            <w:sz w:val="24"/>
            <w:szCs w:val="24"/>
          </w:rPr>
          <w:t>Růst dovozu hovězího masa do Číny</w:t>
        </w:r>
        <w:r w:rsidRPr="007D6FF6">
          <w:rPr>
            <w:rFonts w:ascii="Times New Roman" w:hAnsi="Times New Roman" w:cs="Times New Roman"/>
            <w:b w:val="0"/>
            <w:noProof/>
            <w:webHidden/>
            <w:sz w:val="24"/>
            <w:szCs w:val="24"/>
          </w:rPr>
          <w:tab/>
        </w:r>
        <w:r w:rsidRPr="007D6FF6">
          <w:rPr>
            <w:rFonts w:ascii="Times New Roman" w:hAnsi="Times New Roman" w:cs="Times New Roman"/>
            <w:b w:val="0"/>
            <w:noProof/>
            <w:webHidden/>
            <w:sz w:val="24"/>
            <w:szCs w:val="24"/>
          </w:rPr>
          <w:fldChar w:fldCharType="begin"/>
        </w:r>
        <w:r w:rsidRPr="007D6FF6">
          <w:rPr>
            <w:rFonts w:ascii="Times New Roman" w:hAnsi="Times New Roman" w:cs="Times New Roman"/>
            <w:b w:val="0"/>
            <w:noProof/>
            <w:webHidden/>
            <w:sz w:val="24"/>
            <w:szCs w:val="24"/>
          </w:rPr>
          <w:instrText xml:space="preserve"> PAGEREF _Toc6268547 \h </w:instrText>
        </w:r>
        <w:r w:rsidRPr="007D6FF6">
          <w:rPr>
            <w:rFonts w:ascii="Times New Roman" w:hAnsi="Times New Roman" w:cs="Times New Roman"/>
            <w:b w:val="0"/>
            <w:noProof/>
            <w:webHidden/>
            <w:sz w:val="24"/>
            <w:szCs w:val="24"/>
          </w:rPr>
        </w:r>
        <w:r w:rsidRPr="007D6FF6">
          <w:rPr>
            <w:rFonts w:ascii="Times New Roman" w:hAnsi="Times New Roman" w:cs="Times New Roman"/>
            <w:b w:val="0"/>
            <w:noProof/>
            <w:webHidden/>
            <w:sz w:val="24"/>
            <w:szCs w:val="24"/>
          </w:rPr>
          <w:fldChar w:fldCharType="separate"/>
        </w:r>
        <w:r w:rsidR="004A5CFA">
          <w:rPr>
            <w:rFonts w:ascii="Times New Roman" w:hAnsi="Times New Roman" w:cs="Times New Roman"/>
            <w:b w:val="0"/>
            <w:noProof/>
            <w:webHidden/>
            <w:sz w:val="24"/>
            <w:szCs w:val="24"/>
          </w:rPr>
          <w:t>19</w:t>
        </w:r>
        <w:r w:rsidRPr="007D6FF6">
          <w:rPr>
            <w:rFonts w:ascii="Times New Roman" w:hAnsi="Times New Roman" w:cs="Times New Roman"/>
            <w:b w:val="0"/>
            <w:noProof/>
            <w:webHidden/>
            <w:sz w:val="24"/>
            <w:szCs w:val="24"/>
          </w:rPr>
          <w:fldChar w:fldCharType="end"/>
        </w:r>
      </w:hyperlink>
    </w:p>
    <w:p w:rsidR="005101A0" w:rsidRPr="007D6FF6" w:rsidRDefault="007D6FF6" w:rsidP="007D6FF6">
      <w:pPr>
        <w:spacing w:after="100" w:afterAutospacing="1" w:line="360" w:lineRule="auto"/>
        <w:ind w:left="69"/>
        <w:jc w:val="both"/>
        <w:rPr>
          <w:color w:val="000000" w:themeColor="text1"/>
        </w:rPr>
      </w:pPr>
      <w:r w:rsidRPr="007D6FF6">
        <w:rPr>
          <w:bCs/>
          <w:color w:val="000000" w:themeColor="text1"/>
        </w:rPr>
        <w:fldChar w:fldCharType="end"/>
      </w:r>
    </w:p>
    <w:p w:rsidR="005101A0" w:rsidRPr="007D6FF6" w:rsidRDefault="005101A0" w:rsidP="007D6FF6">
      <w:pPr>
        <w:spacing w:line="360" w:lineRule="auto"/>
        <w:jc w:val="both"/>
        <w:rPr>
          <w:color w:val="000000" w:themeColor="text1"/>
        </w:rPr>
      </w:pPr>
      <w:r w:rsidRPr="007D6FF6">
        <w:rPr>
          <w:color w:val="000000" w:themeColor="text1"/>
        </w:rPr>
        <w:br w:type="page"/>
      </w:r>
    </w:p>
    <w:p w:rsidR="006E5D3E" w:rsidRDefault="006E5D3E" w:rsidP="002F7A37">
      <w:pPr>
        <w:spacing w:line="360" w:lineRule="auto"/>
        <w:rPr>
          <w:b/>
        </w:rPr>
      </w:pPr>
      <w:bookmarkStart w:id="20" w:name="_Toc473728048"/>
      <w:bookmarkStart w:id="21" w:name="_Toc480390390"/>
    </w:p>
    <w:p w:rsidR="005101A0" w:rsidRPr="002F7A37" w:rsidRDefault="005101A0" w:rsidP="00822BA5">
      <w:pPr>
        <w:pStyle w:val="Nadpis1"/>
        <w:numPr>
          <w:ilvl w:val="0"/>
          <w:numId w:val="0"/>
        </w:numPr>
        <w:ind w:left="432" w:hanging="432"/>
      </w:pPr>
      <w:bookmarkStart w:id="22" w:name="_Toc7639558"/>
      <w:r w:rsidRPr="002F7A37">
        <w:t>Seznam použitých zkratek</w:t>
      </w:r>
      <w:bookmarkEnd w:id="20"/>
      <w:bookmarkEnd w:id="21"/>
      <w:bookmarkEnd w:id="22"/>
    </w:p>
    <w:p w:rsidR="00A462AC" w:rsidRDefault="00A462AC" w:rsidP="002F7A37">
      <w:pPr>
        <w:tabs>
          <w:tab w:val="left" w:pos="142"/>
        </w:tabs>
        <w:spacing w:after="160" w:line="360" w:lineRule="auto"/>
        <w:jc w:val="both"/>
        <w:rPr>
          <w:lang w:eastAsia="cs-CZ"/>
        </w:rPr>
      </w:pPr>
      <w:r>
        <w:t>AQSIQ</w:t>
      </w:r>
      <w:r>
        <w:tab/>
      </w:r>
      <w:r>
        <w:rPr>
          <w:lang w:eastAsia="cs-CZ"/>
        </w:rPr>
        <w:t>Generální úřad pro kontrolu nad kvalitou, inspekcí a karanténou ČLR</w:t>
      </w:r>
    </w:p>
    <w:p w:rsidR="00527E20" w:rsidRDefault="00527E20" w:rsidP="002F7A37">
      <w:pPr>
        <w:tabs>
          <w:tab w:val="left" w:pos="142"/>
        </w:tabs>
        <w:spacing w:after="160" w:line="360" w:lineRule="auto"/>
        <w:jc w:val="both"/>
      </w:pPr>
      <w:r>
        <w:rPr>
          <w:lang w:eastAsia="cs-CZ"/>
        </w:rPr>
        <w:t>CSAPA</w:t>
      </w:r>
      <w:r>
        <w:rPr>
          <w:lang w:eastAsia="cs-CZ"/>
        </w:rPr>
        <w:tab/>
      </w:r>
      <w:proofErr w:type="spellStart"/>
      <w:r>
        <w:rPr>
          <w:lang w:eastAsia="cs-CZ"/>
        </w:rPr>
        <w:t>China</w:t>
      </w:r>
      <w:proofErr w:type="spellEnd"/>
      <w:r>
        <w:rPr>
          <w:lang w:eastAsia="cs-CZ"/>
        </w:rPr>
        <w:t xml:space="preserve"> </w:t>
      </w:r>
      <w:proofErr w:type="spellStart"/>
      <w:r>
        <w:rPr>
          <w:lang w:eastAsia="cs-CZ"/>
        </w:rPr>
        <w:t>Small</w:t>
      </w:r>
      <w:proofErr w:type="spellEnd"/>
      <w:r>
        <w:rPr>
          <w:lang w:eastAsia="cs-CZ"/>
        </w:rPr>
        <w:t xml:space="preserve"> Animal </w:t>
      </w:r>
      <w:proofErr w:type="spellStart"/>
      <w:r>
        <w:rPr>
          <w:lang w:eastAsia="cs-CZ"/>
        </w:rPr>
        <w:t>Protection</w:t>
      </w:r>
      <w:proofErr w:type="spellEnd"/>
      <w:r>
        <w:rPr>
          <w:lang w:eastAsia="cs-CZ"/>
        </w:rPr>
        <w:t xml:space="preserve"> </w:t>
      </w:r>
      <w:proofErr w:type="spellStart"/>
      <w:r>
        <w:rPr>
          <w:lang w:eastAsia="cs-CZ"/>
        </w:rPr>
        <w:t>Association</w:t>
      </w:r>
      <w:proofErr w:type="spellEnd"/>
    </w:p>
    <w:p w:rsidR="007D6FF6" w:rsidRDefault="007D6FF6" w:rsidP="002F7A37">
      <w:pPr>
        <w:tabs>
          <w:tab w:val="left" w:pos="142"/>
        </w:tabs>
        <w:spacing w:after="160" w:line="360" w:lineRule="auto"/>
        <w:jc w:val="both"/>
      </w:pPr>
      <w:r>
        <w:t>ČLR</w:t>
      </w:r>
      <w:r w:rsidR="000268CA">
        <w:tab/>
      </w:r>
      <w:r w:rsidR="00837EB7">
        <w:tab/>
      </w:r>
      <w:r w:rsidR="00D4362A">
        <w:t>Čínská lidová republika</w:t>
      </w:r>
    </w:p>
    <w:p w:rsidR="007D6FF6" w:rsidRDefault="007D6FF6" w:rsidP="002F7A37">
      <w:pPr>
        <w:tabs>
          <w:tab w:val="left" w:pos="142"/>
        </w:tabs>
        <w:spacing w:after="160" w:line="360" w:lineRule="auto"/>
        <w:jc w:val="both"/>
      </w:pPr>
      <w:r>
        <w:t>ČSR</w:t>
      </w:r>
      <w:r>
        <w:tab/>
      </w:r>
      <w:r w:rsidR="00837EB7">
        <w:tab/>
      </w:r>
      <w:r>
        <w:t>Československá republika</w:t>
      </w:r>
    </w:p>
    <w:p w:rsidR="007D6FF6" w:rsidRDefault="007D6FF6" w:rsidP="002F7A37">
      <w:pPr>
        <w:tabs>
          <w:tab w:val="left" w:pos="142"/>
        </w:tabs>
        <w:spacing w:after="160" w:line="360" w:lineRule="auto"/>
        <w:jc w:val="both"/>
      </w:pPr>
      <w:r>
        <w:t>ČR</w:t>
      </w:r>
      <w:r>
        <w:tab/>
      </w:r>
      <w:r w:rsidR="00837EB7">
        <w:tab/>
      </w:r>
      <w:r>
        <w:t>Česká republika</w:t>
      </w:r>
    </w:p>
    <w:p w:rsidR="00B40750" w:rsidRDefault="00B40750" w:rsidP="002F7A37">
      <w:pPr>
        <w:tabs>
          <w:tab w:val="left" w:pos="142"/>
        </w:tabs>
        <w:spacing w:after="160" w:line="360" w:lineRule="auto"/>
        <w:jc w:val="both"/>
      </w:pPr>
      <w:r>
        <w:t>FON</w:t>
      </w:r>
      <w:r>
        <w:tab/>
      </w:r>
      <w:r>
        <w:tab/>
      </w:r>
      <w:proofErr w:type="spellStart"/>
      <w:r>
        <w:t>The</w:t>
      </w:r>
      <w:proofErr w:type="spellEnd"/>
      <w:r>
        <w:t xml:space="preserve"> </w:t>
      </w:r>
      <w:proofErr w:type="spellStart"/>
      <w:r>
        <w:t>Friends</w:t>
      </w:r>
      <w:proofErr w:type="spellEnd"/>
      <w:r>
        <w:t xml:space="preserve"> </w:t>
      </w:r>
      <w:proofErr w:type="spellStart"/>
      <w:r>
        <w:t>of</w:t>
      </w:r>
      <w:proofErr w:type="spellEnd"/>
      <w:r>
        <w:t xml:space="preserve"> </w:t>
      </w:r>
      <w:proofErr w:type="spellStart"/>
      <w:r>
        <w:t>Nature</w:t>
      </w:r>
      <w:proofErr w:type="spellEnd"/>
    </w:p>
    <w:p w:rsidR="006B2AB9" w:rsidRDefault="006B2AB9" w:rsidP="002F7A37">
      <w:pPr>
        <w:tabs>
          <w:tab w:val="left" w:pos="142"/>
        </w:tabs>
        <w:spacing w:after="160" w:line="360" w:lineRule="auto"/>
        <w:jc w:val="both"/>
      </w:pPr>
      <w:r>
        <w:t>EU</w:t>
      </w:r>
      <w:r w:rsidRPr="005101A0">
        <w:tab/>
      </w:r>
      <w:r>
        <w:tab/>
      </w:r>
      <w:r w:rsidRPr="005101A0">
        <w:t>E</w:t>
      </w:r>
      <w:r>
        <w:t>vropská Unie</w:t>
      </w:r>
    </w:p>
    <w:p w:rsidR="00B40750" w:rsidRDefault="00B40750" w:rsidP="002F7A37">
      <w:pPr>
        <w:tabs>
          <w:tab w:val="left" w:pos="142"/>
        </w:tabs>
        <w:spacing w:after="160" w:line="360" w:lineRule="auto"/>
        <w:jc w:val="both"/>
      </w:pPr>
      <w:r>
        <w:t>IFAW</w:t>
      </w:r>
      <w:r>
        <w:tab/>
        <w:t xml:space="preserve">International </w:t>
      </w:r>
      <w:proofErr w:type="spellStart"/>
      <w:r>
        <w:t>Fund</w:t>
      </w:r>
      <w:proofErr w:type="spellEnd"/>
      <w:r>
        <w:t xml:space="preserve"> </w:t>
      </w:r>
      <w:proofErr w:type="spellStart"/>
      <w:r>
        <w:t>for</w:t>
      </w:r>
      <w:proofErr w:type="spellEnd"/>
      <w:r>
        <w:t xml:space="preserve"> Animal </w:t>
      </w:r>
      <w:proofErr w:type="spellStart"/>
      <w:r>
        <w:t>Welfare</w:t>
      </w:r>
      <w:proofErr w:type="spellEnd"/>
    </w:p>
    <w:p w:rsidR="006B2AB9" w:rsidRDefault="006B2AB9" w:rsidP="002F7A37">
      <w:pPr>
        <w:tabs>
          <w:tab w:val="left" w:pos="142"/>
        </w:tabs>
        <w:spacing w:after="160" w:line="360" w:lineRule="auto"/>
        <w:jc w:val="both"/>
      </w:pPr>
      <w:r>
        <w:t>KSČ</w:t>
      </w:r>
      <w:r>
        <w:tab/>
      </w:r>
      <w:r>
        <w:tab/>
        <w:t>Komunistická strana Číny</w:t>
      </w:r>
    </w:p>
    <w:p w:rsidR="006B2AB9" w:rsidRDefault="006B2AB9" w:rsidP="006B2AB9">
      <w:pPr>
        <w:spacing w:after="100" w:afterAutospacing="1" w:line="360" w:lineRule="auto"/>
        <w:jc w:val="both"/>
      </w:pPr>
      <w:r>
        <w:t>OIE</w:t>
      </w:r>
      <w:r>
        <w:tab/>
      </w:r>
      <w:r>
        <w:tab/>
        <w:t>Světová organizace pro zdraví zvířat</w:t>
      </w:r>
    </w:p>
    <w:p w:rsidR="006A1495" w:rsidRDefault="006A1495" w:rsidP="006B2AB9">
      <w:pPr>
        <w:spacing w:after="100" w:afterAutospacing="1" w:line="360" w:lineRule="auto"/>
        <w:jc w:val="both"/>
      </w:pPr>
      <w:r>
        <w:t>OSN</w:t>
      </w:r>
      <w:r>
        <w:tab/>
      </w:r>
      <w:r>
        <w:tab/>
        <w:t>Organizace spojených národů</w:t>
      </w:r>
    </w:p>
    <w:p w:rsidR="001C3FA1" w:rsidRDefault="001C3FA1" w:rsidP="006B2AB9">
      <w:pPr>
        <w:spacing w:after="100" w:afterAutospacing="1" w:line="360" w:lineRule="auto"/>
        <w:jc w:val="both"/>
      </w:pPr>
      <w:r>
        <w:t>SAC</w:t>
      </w:r>
      <w:r>
        <w:tab/>
      </w:r>
      <w:r>
        <w:tab/>
      </w:r>
      <w:r>
        <w:rPr>
          <w:rFonts w:eastAsia="SimSun"/>
          <w:color w:val="000000" w:themeColor="text1"/>
        </w:rPr>
        <w:t>Čínský standardizační správní úřad</w:t>
      </w:r>
    </w:p>
    <w:p w:rsidR="00822BA5" w:rsidRDefault="00822BA5" w:rsidP="002F7A37">
      <w:pPr>
        <w:tabs>
          <w:tab w:val="left" w:pos="142"/>
        </w:tabs>
        <w:spacing w:after="160" w:line="360" w:lineRule="auto"/>
        <w:jc w:val="both"/>
      </w:pPr>
      <w:r>
        <w:t>SSSR</w:t>
      </w:r>
      <w:r w:rsidR="00837EB7">
        <w:tab/>
      </w:r>
      <w:r w:rsidR="00837EB7">
        <w:tab/>
        <w:t>Svaz sovětských socialistických republik</w:t>
      </w:r>
    </w:p>
    <w:p w:rsidR="003B6FAC" w:rsidRDefault="003B6FAC" w:rsidP="002F7A37">
      <w:pPr>
        <w:tabs>
          <w:tab w:val="left" w:pos="142"/>
        </w:tabs>
        <w:spacing w:after="160" w:line="360" w:lineRule="auto"/>
        <w:jc w:val="both"/>
      </w:pPr>
      <w:r>
        <w:t>USA</w:t>
      </w:r>
      <w:r>
        <w:tab/>
      </w:r>
      <w:r w:rsidR="00837EB7">
        <w:tab/>
      </w:r>
      <w:r>
        <w:t>Spojené státy americké</w:t>
      </w:r>
    </w:p>
    <w:p w:rsidR="00C15613" w:rsidRDefault="00C15613" w:rsidP="002F7A37">
      <w:pPr>
        <w:tabs>
          <w:tab w:val="left" w:pos="142"/>
        </w:tabs>
        <w:spacing w:after="160" w:line="360" w:lineRule="auto"/>
        <w:jc w:val="both"/>
      </w:pPr>
      <w:r>
        <w:t>ÚV</w:t>
      </w:r>
      <w:r>
        <w:tab/>
      </w:r>
      <w:r>
        <w:tab/>
        <w:t>Ústřední výbor</w:t>
      </w:r>
    </w:p>
    <w:p w:rsidR="00822BA5" w:rsidRDefault="00822BA5" w:rsidP="002F7A37">
      <w:pPr>
        <w:tabs>
          <w:tab w:val="left" w:pos="142"/>
        </w:tabs>
        <w:spacing w:after="160" w:line="360" w:lineRule="auto"/>
        <w:jc w:val="both"/>
      </w:pPr>
      <w:r>
        <w:t>VSLZ</w:t>
      </w:r>
      <w:r>
        <w:tab/>
        <w:t>Všečínské shromáždění lidových zástupců</w:t>
      </w:r>
    </w:p>
    <w:p w:rsidR="00D27D9E" w:rsidRDefault="00D27D9E" w:rsidP="002F7A37">
      <w:pPr>
        <w:tabs>
          <w:tab w:val="left" w:pos="142"/>
        </w:tabs>
        <w:spacing w:after="160" w:line="360" w:lineRule="auto"/>
        <w:jc w:val="both"/>
      </w:pPr>
      <w:r>
        <w:t>WHO</w:t>
      </w:r>
      <w:r>
        <w:tab/>
        <w:t>Světová zdravotnická organizace</w:t>
      </w:r>
    </w:p>
    <w:p w:rsidR="00527E20" w:rsidRPr="00B40750" w:rsidRDefault="00C15613" w:rsidP="00B40750">
      <w:pPr>
        <w:tabs>
          <w:tab w:val="left" w:pos="142"/>
        </w:tabs>
        <w:spacing w:after="160" w:line="360" w:lineRule="auto"/>
        <w:jc w:val="both"/>
      </w:pPr>
      <w:r>
        <w:t>WTO</w:t>
      </w:r>
      <w:r>
        <w:tab/>
      </w:r>
      <w:r>
        <w:tab/>
        <w:t>Světová obchodní organizace</w:t>
      </w:r>
    </w:p>
    <w:p w:rsidR="004D39BD" w:rsidRDefault="00211E81" w:rsidP="00211E81">
      <w:pPr>
        <w:rPr>
          <w:color w:val="000000" w:themeColor="text1"/>
        </w:rPr>
      </w:pPr>
      <w:r>
        <w:rPr>
          <w:color w:val="000000" w:themeColor="text1"/>
        </w:rPr>
        <w:br w:type="page"/>
      </w:r>
    </w:p>
    <w:p w:rsidR="00211E81" w:rsidRDefault="00211E81" w:rsidP="00211E81">
      <w:pPr>
        <w:pStyle w:val="Nadpis1"/>
        <w:numPr>
          <w:ilvl w:val="0"/>
          <w:numId w:val="0"/>
        </w:numPr>
        <w:ind w:left="432" w:hanging="432"/>
      </w:pPr>
      <w:bookmarkStart w:id="23" w:name="_Toc7639559"/>
      <w:r>
        <w:lastRenderedPageBreak/>
        <w:t>Editační poznámka</w:t>
      </w:r>
      <w:bookmarkEnd w:id="23"/>
    </w:p>
    <w:p w:rsidR="00BF512C" w:rsidRDefault="00985BA6" w:rsidP="00E24CC3">
      <w:pPr>
        <w:spacing w:line="360" w:lineRule="auto"/>
        <w:jc w:val="both"/>
        <w:rPr>
          <w:lang w:eastAsia="cs-CZ"/>
        </w:rPr>
      </w:pPr>
      <w:r>
        <w:rPr>
          <w:lang w:eastAsia="cs-CZ"/>
        </w:rPr>
        <w:t xml:space="preserve">Čínská jména a názvy měst </w:t>
      </w:r>
      <w:r w:rsidR="00131A7C">
        <w:rPr>
          <w:lang w:eastAsia="cs-CZ"/>
        </w:rPr>
        <w:t xml:space="preserve">jsou </w:t>
      </w:r>
      <w:r w:rsidR="00BE0E94">
        <w:rPr>
          <w:lang w:eastAsia="cs-CZ"/>
        </w:rPr>
        <w:t>v práci psány v </w:t>
      </w:r>
      <w:r w:rsidR="004D5DBF">
        <w:rPr>
          <w:lang w:eastAsia="cs-CZ"/>
        </w:rPr>
        <w:t>mezinárodní</w:t>
      </w:r>
      <w:r w:rsidR="00BE0E94">
        <w:rPr>
          <w:lang w:eastAsia="cs-CZ"/>
        </w:rPr>
        <w:t xml:space="preserve"> transkripci </w:t>
      </w:r>
      <w:proofErr w:type="spellStart"/>
      <w:r w:rsidR="00BE0E94">
        <w:rPr>
          <w:lang w:eastAsia="cs-CZ"/>
        </w:rPr>
        <w:t>pinyin</w:t>
      </w:r>
      <w:proofErr w:type="spellEnd"/>
      <w:r w:rsidR="00BE0E94">
        <w:rPr>
          <w:lang w:eastAsia="cs-CZ"/>
        </w:rPr>
        <w:t>, která slouží pro přepis čínských znaků do latinky. Při jejich skloňování byly použit</w:t>
      </w:r>
      <w:r>
        <w:rPr>
          <w:lang w:eastAsia="cs-CZ"/>
        </w:rPr>
        <w:t>é</w:t>
      </w:r>
      <w:r w:rsidR="00BE0E94">
        <w:rPr>
          <w:lang w:eastAsia="cs-CZ"/>
        </w:rPr>
        <w:t xml:space="preserve"> české pádové koncovky. </w:t>
      </w:r>
      <w:r w:rsidR="0054382B">
        <w:rPr>
          <w:lang w:eastAsia="cs-CZ"/>
        </w:rPr>
        <w:t>Č</w:t>
      </w:r>
      <w:r w:rsidR="00BF512C">
        <w:rPr>
          <w:lang w:eastAsia="cs-CZ"/>
        </w:rPr>
        <w:t>ínské názvy, které jsou v našem jazyce ustálené, jsou psané česky.</w:t>
      </w:r>
    </w:p>
    <w:p w:rsidR="00BF512C" w:rsidRDefault="00BE0E94" w:rsidP="0014180F">
      <w:pPr>
        <w:spacing w:line="360" w:lineRule="auto"/>
        <w:ind w:firstLine="567"/>
        <w:jc w:val="both"/>
        <w:rPr>
          <w:lang w:eastAsia="cs-CZ"/>
        </w:rPr>
      </w:pPr>
      <w:r>
        <w:rPr>
          <w:lang w:eastAsia="cs-CZ"/>
        </w:rPr>
        <w:t xml:space="preserve">Názvy </w:t>
      </w:r>
      <w:r w:rsidR="00985BA6">
        <w:rPr>
          <w:lang w:eastAsia="cs-CZ"/>
        </w:rPr>
        <w:t>čínských</w:t>
      </w:r>
      <w:r>
        <w:rPr>
          <w:lang w:eastAsia="cs-CZ"/>
        </w:rPr>
        <w:t xml:space="preserve"> právních předpisů</w:t>
      </w:r>
      <w:r w:rsidR="00985BA6">
        <w:rPr>
          <w:lang w:eastAsia="cs-CZ"/>
        </w:rPr>
        <w:t>, organizací a stranických orgánů</w:t>
      </w:r>
      <w:r w:rsidR="00E7176E">
        <w:rPr>
          <w:lang w:eastAsia="cs-CZ"/>
        </w:rPr>
        <w:t xml:space="preserve"> </w:t>
      </w:r>
      <w:r>
        <w:rPr>
          <w:lang w:eastAsia="cs-CZ"/>
        </w:rPr>
        <w:t>byly volně přeloženy do češtiny, jejich originální názvy jsou vždy uvedeny v poznámkách pod čarou.</w:t>
      </w:r>
      <w:r w:rsidR="0014180F">
        <w:rPr>
          <w:lang w:eastAsia="cs-CZ"/>
        </w:rPr>
        <w:t xml:space="preserve"> </w:t>
      </w:r>
      <w:r>
        <w:rPr>
          <w:lang w:eastAsia="cs-CZ"/>
        </w:rPr>
        <w:t>České n</w:t>
      </w:r>
      <w:r w:rsidR="000D4DAA">
        <w:rPr>
          <w:lang w:eastAsia="cs-CZ"/>
        </w:rPr>
        <w:t xml:space="preserve">ázvy </w:t>
      </w:r>
      <w:r w:rsidR="00985BA6">
        <w:rPr>
          <w:lang w:eastAsia="cs-CZ"/>
        </w:rPr>
        <w:t xml:space="preserve">mezinárodních </w:t>
      </w:r>
      <w:r w:rsidR="000D4DAA">
        <w:rPr>
          <w:lang w:eastAsia="cs-CZ"/>
        </w:rPr>
        <w:t>organizací</w:t>
      </w:r>
      <w:r w:rsidR="00985BA6">
        <w:rPr>
          <w:lang w:eastAsia="cs-CZ"/>
        </w:rPr>
        <w:t xml:space="preserve"> a</w:t>
      </w:r>
      <w:r w:rsidR="000D4DAA">
        <w:rPr>
          <w:lang w:eastAsia="cs-CZ"/>
        </w:rPr>
        <w:t xml:space="preserve"> institucí byly použity pouze v případě, že jsou jejich české ekvivalenty oficiálně používány, v jiném případě jsou zanechány jejich originální názvy.</w:t>
      </w:r>
    </w:p>
    <w:p w:rsidR="00211E81" w:rsidRPr="00211E81" w:rsidRDefault="004D5DBF" w:rsidP="00BF512C">
      <w:pPr>
        <w:spacing w:line="360" w:lineRule="auto"/>
        <w:ind w:firstLine="567"/>
        <w:jc w:val="both"/>
        <w:rPr>
          <w:lang w:eastAsia="cs-CZ"/>
        </w:rPr>
      </w:pPr>
      <w:r>
        <w:rPr>
          <w:lang w:eastAsia="cs-CZ"/>
        </w:rPr>
        <w:t xml:space="preserve">Názvy všech publikací, prací a děl jsou uvedeny v kurzívě. Při citování jsem se řídila citační normou </w:t>
      </w:r>
      <w:r w:rsidR="00BF512C">
        <w:rPr>
          <w:lang w:eastAsia="cs-CZ"/>
        </w:rPr>
        <w:t xml:space="preserve">ČSN ISO </w:t>
      </w:r>
      <w:r>
        <w:rPr>
          <w:lang w:eastAsia="cs-CZ"/>
        </w:rPr>
        <w:t>690</w:t>
      </w:r>
      <w:r w:rsidR="00BF512C">
        <w:rPr>
          <w:lang w:eastAsia="cs-CZ"/>
        </w:rPr>
        <w:t>:2011</w:t>
      </w:r>
      <w:r>
        <w:rPr>
          <w:lang w:eastAsia="cs-CZ"/>
        </w:rPr>
        <w:t xml:space="preserve"> harvards</w:t>
      </w:r>
      <w:r w:rsidR="00BF512C">
        <w:rPr>
          <w:lang w:eastAsia="cs-CZ"/>
        </w:rPr>
        <w:t>kého systému</w:t>
      </w:r>
      <w:r>
        <w:rPr>
          <w:lang w:eastAsia="cs-CZ"/>
        </w:rPr>
        <w:t xml:space="preserve">. </w:t>
      </w:r>
    </w:p>
    <w:p w:rsidR="00211E81" w:rsidRDefault="00211E81">
      <w:pPr>
        <w:rPr>
          <w:color w:val="000000" w:themeColor="text1"/>
        </w:rPr>
      </w:pPr>
    </w:p>
    <w:p w:rsidR="00211E81" w:rsidRDefault="00211E81" w:rsidP="00211E81">
      <w:pPr>
        <w:spacing w:after="100" w:afterAutospacing="1" w:line="360" w:lineRule="auto"/>
        <w:jc w:val="both"/>
        <w:rPr>
          <w:color w:val="000000" w:themeColor="text1"/>
        </w:rPr>
        <w:sectPr w:rsidR="00211E81" w:rsidSect="005101A0">
          <w:pgSz w:w="11900" w:h="16840" w:code="9"/>
          <w:pgMar w:top="1418" w:right="1418" w:bottom="1418" w:left="1985" w:header="709" w:footer="709" w:gutter="0"/>
          <w:cols w:space="708"/>
          <w:docGrid w:linePitch="360"/>
        </w:sectPr>
      </w:pPr>
    </w:p>
    <w:p w:rsidR="003A305E" w:rsidRPr="004A4DA6" w:rsidRDefault="000C13DF" w:rsidP="00211E81">
      <w:pPr>
        <w:pStyle w:val="Nadpis1"/>
        <w:numPr>
          <w:ilvl w:val="0"/>
          <w:numId w:val="0"/>
        </w:numPr>
        <w:spacing w:after="240"/>
      </w:pPr>
      <w:bookmarkStart w:id="24" w:name="_Toc7639560"/>
      <w:r w:rsidRPr="005101A0">
        <w:lastRenderedPageBreak/>
        <w:t>Úvod</w:t>
      </w:r>
      <w:bookmarkEnd w:id="24"/>
    </w:p>
    <w:p w:rsidR="0010223D" w:rsidRDefault="00D139AD" w:rsidP="00D139AD">
      <w:pPr>
        <w:spacing w:line="360" w:lineRule="auto"/>
        <w:jc w:val="both"/>
        <w:rPr>
          <w:bCs/>
          <w:color w:val="000000" w:themeColor="text1"/>
        </w:rPr>
      </w:pPr>
      <w:r>
        <w:rPr>
          <w:bCs/>
          <w:color w:val="000000" w:themeColor="text1"/>
        </w:rPr>
        <w:t xml:space="preserve">Dnešní doba je charakteristická zvýšenou citlivostí vůči </w:t>
      </w:r>
      <w:r w:rsidR="0054382B">
        <w:rPr>
          <w:bCs/>
          <w:color w:val="000000" w:themeColor="text1"/>
        </w:rPr>
        <w:t>zvířatům</w:t>
      </w:r>
      <w:r>
        <w:rPr>
          <w:bCs/>
          <w:color w:val="000000" w:themeColor="text1"/>
        </w:rPr>
        <w:t>, kte</w:t>
      </w:r>
      <w:r w:rsidR="00C564C2">
        <w:rPr>
          <w:bCs/>
          <w:color w:val="000000" w:themeColor="text1"/>
        </w:rPr>
        <w:t>rá</w:t>
      </w:r>
      <w:r>
        <w:rPr>
          <w:bCs/>
          <w:color w:val="000000" w:themeColor="text1"/>
        </w:rPr>
        <w:t xml:space="preserve"> byl</w:t>
      </w:r>
      <w:r w:rsidR="00C564C2">
        <w:rPr>
          <w:bCs/>
          <w:color w:val="000000" w:themeColor="text1"/>
        </w:rPr>
        <w:t>a</w:t>
      </w:r>
      <w:r>
        <w:rPr>
          <w:bCs/>
          <w:color w:val="000000" w:themeColor="text1"/>
        </w:rPr>
        <w:t xml:space="preserve"> po dlouhá staletí přehlížen</w:t>
      </w:r>
      <w:r w:rsidR="00C564C2">
        <w:rPr>
          <w:bCs/>
          <w:color w:val="000000" w:themeColor="text1"/>
        </w:rPr>
        <w:t>a</w:t>
      </w:r>
      <w:r>
        <w:rPr>
          <w:bCs/>
          <w:color w:val="000000" w:themeColor="text1"/>
        </w:rPr>
        <w:t>. Ke zvířatům a přírodě obecně však v naší společnosti stále panuje nadř</w:t>
      </w:r>
      <w:r w:rsidR="007943E3">
        <w:rPr>
          <w:bCs/>
          <w:color w:val="000000" w:themeColor="text1"/>
        </w:rPr>
        <w:t>a</w:t>
      </w:r>
      <w:r>
        <w:rPr>
          <w:bCs/>
          <w:color w:val="000000" w:themeColor="text1"/>
        </w:rPr>
        <w:t>zený postoj.</w:t>
      </w:r>
      <w:r w:rsidR="00AE3649">
        <w:rPr>
          <w:bCs/>
          <w:color w:val="000000" w:themeColor="text1"/>
        </w:rPr>
        <w:t xml:space="preserve"> Více než 55 miliard zvířat každý rok chováme a následně zabijeme a</w:t>
      </w:r>
      <w:r w:rsidR="00F72DFE">
        <w:rPr>
          <w:bCs/>
          <w:color w:val="000000" w:themeColor="text1"/>
        </w:rPr>
        <w:t> </w:t>
      </w:r>
      <w:r w:rsidR="00AE3649">
        <w:rPr>
          <w:bCs/>
          <w:color w:val="000000" w:themeColor="text1"/>
        </w:rPr>
        <w:t>konzumujeme, 100 milionů zvířat necháváme trpět při pokusech a miliony dalších týráme nebo zabíjíme z mnoha dalších důvodů</w:t>
      </w:r>
      <w:r w:rsidR="007943E3">
        <w:rPr>
          <w:bCs/>
          <w:color w:val="000000" w:themeColor="text1"/>
        </w:rPr>
        <w:t xml:space="preserve"> (</w:t>
      </w:r>
      <w:proofErr w:type="spellStart"/>
      <w:r w:rsidR="000749C6">
        <w:rPr>
          <w:bCs/>
          <w:color w:val="000000" w:themeColor="text1"/>
        </w:rPr>
        <w:t>Experiments</w:t>
      </w:r>
      <w:proofErr w:type="spellEnd"/>
      <w:r w:rsidR="000749C6">
        <w:rPr>
          <w:bCs/>
          <w:color w:val="000000" w:themeColor="text1"/>
        </w:rPr>
        <w:t xml:space="preserve"> on </w:t>
      </w:r>
      <w:proofErr w:type="spellStart"/>
      <w:r w:rsidR="000749C6">
        <w:rPr>
          <w:bCs/>
          <w:color w:val="000000" w:themeColor="text1"/>
        </w:rPr>
        <w:t>Animals</w:t>
      </w:r>
      <w:proofErr w:type="spellEnd"/>
      <w:r w:rsidR="000749C6">
        <w:rPr>
          <w:bCs/>
          <w:color w:val="000000" w:themeColor="text1"/>
        </w:rPr>
        <w:t xml:space="preserve"> 2018</w:t>
      </w:r>
      <w:r w:rsidR="007943E3">
        <w:rPr>
          <w:bCs/>
          <w:color w:val="000000" w:themeColor="text1"/>
        </w:rPr>
        <w:t xml:space="preserve">). </w:t>
      </w:r>
      <w:r w:rsidR="008D5797">
        <w:rPr>
          <w:bCs/>
          <w:color w:val="000000" w:themeColor="text1"/>
        </w:rPr>
        <w:t>Je třeba přijmout fakt, že jsou zvířata stejně jako lidé vnímav</w:t>
      </w:r>
      <w:r w:rsidR="00B66697">
        <w:rPr>
          <w:bCs/>
          <w:color w:val="000000" w:themeColor="text1"/>
        </w:rPr>
        <w:t>í</w:t>
      </w:r>
      <w:r w:rsidR="008D5797">
        <w:rPr>
          <w:bCs/>
          <w:color w:val="000000" w:themeColor="text1"/>
        </w:rPr>
        <w:t xml:space="preserve"> tvor</w:t>
      </w:r>
      <w:r w:rsidR="00B66697">
        <w:rPr>
          <w:bCs/>
          <w:color w:val="000000" w:themeColor="text1"/>
        </w:rPr>
        <w:t>ové</w:t>
      </w:r>
      <w:r w:rsidR="008D5797">
        <w:rPr>
          <w:bCs/>
          <w:color w:val="000000" w:themeColor="text1"/>
        </w:rPr>
        <w:t>. Vnímají nejenom bolest a utrpení, ale i</w:t>
      </w:r>
      <w:r w:rsidR="00F72DFE">
        <w:rPr>
          <w:bCs/>
          <w:color w:val="000000" w:themeColor="text1"/>
        </w:rPr>
        <w:t> </w:t>
      </w:r>
      <w:r w:rsidR="008D5797">
        <w:rPr>
          <w:bCs/>
          <w:color w:val="000000" w:themeColor="text1"/>
        </w:rPr>
        <w:t>emoce jako strach, radost a lásku. Tito tvorové jsou však do velké míry bezbranní, a</w:t>
      </w:r>
      <w:r w:rsidR="00F72DFE">
        <w:rPr>
          <w:bCs/>
          <w:color w:val="000000" w:themeColor="text1"/>
        </w:rPr>
        <w:t> </w:t>
      </w:r>
      <w:r w:rsidR="008D5797">
        <w:rPr>
          <w:bCs/>
          <w:color w:val="000000" w:themeColor="text1"/>
        </w:rPr>
        <w:t xml:space="preserve">proto se musí před člověkem chránit. </w:t>
      </w:r>
    </w:p>
    <w:p w:rsidR="00D139AD" w:rsidRPr="00DC549A" w:rsidRDefault="00DC549A" w:rsidP="00DC549A">
      <w:pPr>
        <w:spacing w:line="360" w:lineRule="auto"/>
        <w:ind w:firstLine="567"/>
        <w:jc w:val="both"/>
        <w:rPr>
          <w:bCs/>
          <w:color w:val="000000" w:themeColor="text1"/>
        </w:rPr>
      </w:pPr>
      <w:r>
        <w:rPr>
          <w:bCs/>
          <w:color w:val="000000" w:themeColor="text1"/>
        </w:rPr>
        <w:t>Preambule č</w:t>
      </w:r>
      <w:r w:rsidR="0010223D">
        <w:rPr>
          <w:bCs/>
          <w:color w:val="000000" w:themeColor="text1"/>
        </w:rPr>
        <w:t>esk</w:t>
      </w:r>
      <w:r>
        <w:rPr>
          <w:bCs/>
          <w:color w:val="000000" w:themeColor="text1"/>
        </w:rPr>
        <w:t>ého</w:t>
      </w:r>
      <w:r w:rsidR="0010223D">
        <w:rPr>
          <w:bCs/>
          <w:color w:val="000000" w:themeColor="text1"/>
        </w:rPr>
        <w:t xml:space="preserve"> zákon</w:t>
      </w:r>
      <w:r>
        <w:rPr>
          <w:bCs/>
          <w:color w:val="000000" w:themeColor="text1"/>
        </w:rPr>
        <w:t>a</w:t>
      </w:r>
      <w:r w:rsidR="0010223D">
        <w:rPr>
          <w:bCs/>
          <w:color w:val="000000" w:themeColor="text1"/>
        </w:rPr>
        <w:t xml:space="preserve"> č. 246/1992 Sb. na ochranu zvířat proti týrání uvádí, že </w:t>
      </w:r>
      <w:r w:rsidR="0010223D" w:rsidRPr="0010223D">
        <w:t>„</w:t>
      </w:r>
      <w:r w:rsidR="0010223D">
        <w:t>z</w:t>
      </w:r>
      <w:r w:rsidR="0010223D" w:rsidRPr="0010223D">
        <w:t>vířata jsou stejně jako člověk živými tvory, schopnými na různém stupni pociťovat bolest a utrpení, a zasluhují si proto pozornost, péči a ochranu ze strany člověka.“</w:t>
      </w:r>
      <w:r w:rsidR="0010223D">
        <w:t xml:space="preserve"> Tímto ustanovením se řadíme mezi moderní státy, kter</w:t>
      </w:r>
      <w:r>
        <w:t>é</w:t>
      </w:r>
      <w:r w:rsidR="0010223D">
        <w:t xml:space="preserve"> kromě lidských práv do jisté míry zaručují i práva zvířat.</w:t>
      </w:r>
      <w:r w:rsidR="008333F8">
        <w:t xml:space="preserve"> </w:t>
      </w:r>
      <w:r>
        <w:rPr>
          <w:color w:val="000000" w:themeColor="text1"/>
        </w:rPr>
        <w:t>Mezi deseti průmyslově nejvyspělejšími zeměmi je Čína jedinou zemí, která podobný zákon stále postrádá</w:t>
      </w:r>
      <w:r w:rsidR="008333F8">
        <w:rPr>
          <w:color w:val="000000" w:themeColor="text1"/>
        </w:rPr>
        <w:t xml:space="preserve"> (</w:t>
      </w:r>
      <w:r w:rsidR="000749C6" w:rsidRPr="000749C6">
        <w:rPr>
          <w:color w:val="000000" w:themeColor="text1"/>
        </w:rPr>
        <w:t xml:space="preserve">10 </w:t>
      </w:r>
      <w:proofErr w:type="spellStart"/>
      <w:r w:rsidR="000749C6" w:rsidRPr="000749C6">
        <w:rPr>
          <w:color w:val="000000" w:themeColor="text1"/>
        </w:rPr>
        <w:t>Countries</w:t>
      </w:r>
      <w:proofErr w:type="spellEnd"/>
      <w:r w:rsidR="000749C6">
        <w:rPr>
          <w:color w:val="000000" w:themeColor="text1"/>
        </w:rPr>
        <w:t xml:space="preserve"> 2019</w:t>
      </w:r>
      <w:r w:rsidR="001F3A98">
        <w:rPr>
          <w:color w:val="000000" w:themeColor="text1"/>
        </w:rPr>
        <w:t>)</w:t>
      </w:r>
      <w:r>
        <w:rPr>
          <w:color w:val="000000" w:themeColor="text1"/>
        </w:rPr>
        <w:t>.</w:t>
      </w:r>
    </w:p>
    <w:p w:rsidR="00DC549A" w:rsidRDefault="005538A9" w:rsidP="0069327E">
      <w:pPr>
        <w:spacing w:line="360" w:lineRule="auto"/>
        <w:ind w:firstLine="567"/>
        <w:jc w:val="both"/>
        <w:rPr>
          <w:color w:val="000000" w:themeColor="text1"/>
        </w:rPr>
      </w:pPr>
      <w:r w:rsidRPr="005101A0">
        <w:rPr>
          <w:color w:val="000000" w:themeColor="text1"/>
        </w:rPr>
        <w:t>Když se dnes někdo baví o právech zvířat v Číně, většinou zde vyvstan</w:t>
      </w:r>
      <w:r w:rsidR="00CE2956">
        <w:rPr>
          <w:color w:val="000000" w:themeColor="text1"/>
        </w:rPr>
        <w:t>ou</w:t>
      </w:r>
      <w:r w:rsidRPr="005101A0">
        <w:rPr>
          <w:color w:val="000000" w:themeColor="text1"/>
        </w:rPr>
        <w:t xml:space="preserve"> otázk</w:t>
      </w:r>
      <w:r w:rsidR="00CE2956">
        <w:rPr>
          <w:color w:val="000000" w:themeColor="text1"/>
        </w:rPr>
        <w:t>y</w:t>
      </w:r>
      <w:r w:rsidRPr="005101A0">
        <w:rPr>
          <w:color w:val="000000" w:themeColor="text1"/>
        </w:rPr>
        <w:t xml:space="preserve"> </w:t>
      </w:r>
      <w:r w:rsidR="00CE2956">
        <w:rPr>
          <w:color w:val="000000" w:themeColor="text1"/>
        </w:rPr>
        <w:t>o obchodu s</w:t>
      </w:r>
      <w:r w:rsidR="0014180F">
        <w:rPr>
          <w:color w:val="000000" w:themeColor="text1"/>
        </w:rPr>
        <w:t> psím masem</w:t>
      </w:r>
      <w:r w:rsidRPr="005101A0">
        <w:rPr>
          <w:color w:val="000000" w:themeColor="text1"/>
        </w:rPr>
        <w:t xml:space="preserve">, </w:t>
      </w:r>
      <w:r w:rsidR="00CE2956">
        <w:rPr>
          <w:color w:val="000000" w:themeColor="text1"/>
        </w:rPr>
        <w:t xml:space="preserve">o </w:t>
      </w:r>
      <w:r w:rsidRPr="005101A0">
        <w:rPr>
          <w:color w:val="000000" w:themeColor="text1"/>
        </w:rPr>
        <w:t>nehumánní</w:t>
      </w:r>
      <w:r w:rsidR="00CE2956">
        <w:rPr>
          <w:color w:val="000000" w:themeColor="text1"/>
        </w:rPr>
        <w:t>m</w:t>
      </w:r>
      <w:r w:rsidRPr="005101A0">
        <w:rPr>
          <w:color w:val="000000" w:themeColor="text1"/>
        </w:rPr>
        <w:t xml:space="preserve"> zacházení se zvířaty využívan</w:t>
      </w:r>
      <w:r w:rsidR="00CE2956">
        <w:rPr>
          <w:color w:val="000000" w:themeColor="text1"/>
        </w:rPr>
        <w:t>ých</w:t>
      </w:r>
      <w:r w:rsidRPr="005101A0">
        <w:rPr>
          <w:color w:val="000000" w:themeColor="text1"/>
        </w:rPr>
        <w:t xml:space="preserve"> v čínské tradiční medicíně, v cirkusech, v </w:t>
      </w:r>
      <w:r w:rsidR="0055715C" w:rsidRPr="005101A0">
        <w:rPr>
          <w:color w:val="000000" w:themeColor="text1"/>
        </w:rPr>
        <w:t>ZOO</w:t>
      </w:r>
      <w:r w:rsidRPr="005101A0">
        <w:rPr>
          <w:color w:val="000000" w:themeColor="text1"/>
        </w:rPr>
        <w:t xml:space="preserve"> a na kožešinových farmách, ale málokdo</w:t>
      </w:r>
      <w:r w:rsidR="00A434B9" w:rsidRPr="005101A0">
        <w:rPr>
          <w:color w:val="000000" w:themeColor="text1"/>
        </w:rPr>
        <w:t xml:space="preserve"> zde </w:t>
      </w:r>
      <w:r w:rsidRPr="005101A0">
        <w:rPr>
          <w:color w:val="000000" w:themeColor="text1"/>
        </w:rPr>
        <w:t>otevírá téma hospodářských zvířat, především těch</w:t>
      </w:r>
      <w:r w:rsidR="004D1256">
        <w:rPr>
          <w:color w:val="000000" w:themeColor="text1"/>
        </w:rPr>
        <w:t xml:space="preserve">, </w:t>
      </w:r>
      <w:r w:rsidR="004D1256" w:rsidRPr="00CD1041">
        <w:rPr>
          <w:color w:val="000000" w:themeColor="text1"/>
        </w:rPr>
        <w:t>co</w:t>
      </w:r>
      <w:r w:rsidR="004D1256">
        <w:rPr>
          <w:color w:val="000000" w:themeColor="text1"/>
        </w:rPr>
        <w:t xml:space="preserve"> jsou chovány</w:t>
      </w:r>
      <w:r w:rsidRPr="005101A0">
        <w:rPr>
          <w:color w:val="000000" w:themeColor="text1"/>
        </w:rPr>
        <w:t xml:space="preserve"> v</w:t>
      </w:r>
      <w:r w:rsidR="00AF2BC8" w:rsidRPr="005101A0">
        <w:rPr>
          <w:color w:val="000000" w:themeColor="text1"/>
        </w:rPr>
        <w:t> intenzivních chovech</w:t>
      </w:r>
      <w:r w:rsidRPr="005101A0">
        <w:rPr>
          <w:color w:val="000000" w:themeColor="text1"/>
        </w:rPr>
        <w:t xml:space="preserve">. </w:t>
      </w:r>
      <w:r w:rsidR="00DC549A">
        <w:rPr>
          <w:color w:val="000000" w:themeColor="text1"/>
        </w:rPr>
        <w:t xml:space="preserve">Fakt, že </w:t>
      </w:r>
      <w:proofErr w:type="gramStart"/>
      <w:r w:rsidR="00DC549A">
        <w:rPr>
          <w:color w:val="000000" w:themeColor="text1"/>
        </w:rPr>
        <w:t>jsou</w:t>
      </w:r>
      <w:proofErr w:type="gramEnd"/>
      <w:r w:rsidR="00DC549A">
        <w:rPr>
          <w:color w:val="000000" w:themeColor="text1"/>
        </w:rPr>
        <w:t xml:space="preserve"> zvířata v intenzivních chovech přehlížena </w:t>
      </w:r>
      <w:proofErr w:type="gramStart"/>
      <w:r w:rsidR="00DC549A">
        <w:rPr>
          <w:color w:val="000000" w:themeColor="text1"/>
        </w:rPr>
        <w:t>není</w:t>
      </w:r>
      <w:proofErr w:type="gramEnd"/>
      <w:r w:rsidR="00DC549A">
        <w:rPr>
          <w:color w:val="000000" w:themeColor="text1"/>
        </w:rPr>
        <w:t xml:space="preserve"> problém pouze Číny. Hospodářská zvířata jsou tak</w:t>
      </w:r>
      <w:r w:rsidR="007943E3">
        <w:rPr>
          <w:color w:val="000000" w:themeColor="text1"/>
        </w:rPr>
        <w:t>é</w:t>
      </w:r>
      <w:r w:rsidR="00DC549A">
        <w:rPr>
          <w:color w:val="000000" w:themeColor="text1"/>
        </w:rPr>
        <w:t xml:space="preserve"> schopna pociťovat bolest a emoce</w:t>
      </w:r>
      <w:r w:rsidR="00CB25BF">
        <w:rPr>
          <w:color w:val="000000" w:themeColor="text1"/>
        </w:rPr>
        <w:t>, přesto jsou dennodenně v </w:t>
      </w:r>
      <w:r w:rsidR="006E3E35">
        <w:rPr>
          <w:color w:val="000000" w:themeColor="text1"/>
        </w:rPr>
        <w:t>obrovských</w:t>
      </w:r>
      <w:r w:rsidR="00CB25BF">
        <w:rPr>
          <w:color w:val="000000" w:themeColor="text1"/>
        </w:rPr>
        <w:t xml:space="preserve"> </w:t>
      </w:r>
      <w:r w:rsidR="009A4AC5">
        <w:rPr>
          <w:color w:val="000000" w:themeColor="text1"/>
        </w:rPr>
        <w:t>měřítkách</w:t>
      </w:r>
      <w:r w:rsidR="00CB25BF">
        <w:rPr>
          <w:color w:val="000000" w:themeColor="text1"/>
        </w:rPr>
        <w:t xml:space="preserve"> porážena, a to </w:t>
      </w:r>
      <w:r w:rsidR="00CD1041">
        <w:rPr>
          <w:color w:val="000000" w:themeColor="text1"/>
        </w:rPr>
        <w:t>kolikrát</w:t>
      </w:r>
      <w:r w:rsidR="00CB25BF" w:rsidRPr="00CD1041">
        <w:rPr>
          <w:color w:val="000000" w:themeColor="text1"/>
        </w:rPr>
        <w:t xml:space="preserve"> velmi </w:t>
      </w:r>
      <w:r w:rsidR="00CB25BF">
        <w:rPr>
          <w:color w:val="000000" w:themeColor="text1"/>
        </w:rPr>
        <w:t xml:space="preserve">nehumánními způsoby. </w:t>
      </w:r>
    </w:p>
    <w:p w:rsidR="006E3E35" w:rsidRDefault="006E3E35" w:rsidP="0069327E">
      <w:pPr>
        <w:spacing w:line="360" w:lineRule="auto"/>
        <w:ind w:firstLine="567"/>
        <w:jc w:val="both"/>
        <w:rPr>
          <w:color w:val="000000" w:themeColor="text1"/>
        </w:rPr>
      </w:pPr>
      <w:r>
        <w:rPr>
          <w:color w:val="000000" w:themeColor="text1"/>
        </w:rPr>
        <w:t>To, že se díváme jinak na zvířata chovaná v zájmových chovech</w:t>
      </w:r>
      <w:r w:rsidR="009A4AC5">
        <w:rPr>
          <w:rStyle w:val="Znakapoznpodarou"/>
          <w:color w:val="000000" w:themeColor="text1"/>
        </w:rPr>
        <w:footnoteReference w:id="1"/>
      </w:r>
      <w:r>
        <w:rPr>
          <w:color w:val="000000" w:themeColor="text1"/>
        </w:rPr>
        <w:t>, a jinak na zvířata chovaná v intenzivních chovech, má pravděpodobně co do činění se zažitými společenskými postoj</w:t>
      </w:r>
      <w:r w:rsidR="00705D9B">
        <w:rPr>
          <w:color w:val="000000" w:themeColor="text1"/>
        </w:rPr>
        <w:t>i</w:t>
      </w:r>
      <w:r>
        <w:rPr>
          <w:color w:val="000000" w:themeColor="text1"/>
        </w:rPr>
        <w:t xml:space="preserve"> a konvencemi. </w:t>
      </w:r>
      <w:r w:rsidR="00705D9B">
        <w:rPr>
          <w:color w:val="000000" w:themeColor="text1"/>
        </w:rPr>
        <w:t>Lubomíra Chlumská napsala pro Nadaci na ochranu zvířat: „Různé společnosti v různých dobách a na různých místech měly nebo mají naprosto rozdílné pohledy na to, co je „správné“. To, co dnes považujeme za nepřijatelnou krutost a barbarství, mohlo být dříve každodenní součástí života.</w:t>
      </w:r>
      <w:r w:rsidR="007943E3">
        <w:rPr>
          <w:color w:val="000000" w:themeColor="text1"/>
        </w:rPr>
        <w:t>“</w:t>
      </w:r>
      <w:r w:rsidR="004A7D7B">
        <w:rPr>
          <w:color w:val="000000" w:themeColor="text1"/>
        </w:rPr>
        <w:t xml:space="preserve"> </w:t>
      </w:r>
      <w:r w:rsidR="005B0073">
        <w:rPr>
          <w:color w:val="000000" w:themeColor="text1"/>
        </w:rPr>
        <w:t>(</w:t>
      </w:r>
      <w:r w:rsidR="00D97B26">
        <w:rPr>
          <w:color w:val="000000" w:themeColor="text1"/>
        </w:rPr>
        <w:t xml:space="preserve">Chlumská 2018). </w:t>
      </w:r>
      <w:r w:rsidR="004A7D7B">
        <w:rPr>
          <w:color w:val="000000" w:themeColor="text1"/>
        </w:rPr>
        <w:t>Ocitáme se tak v období paradoxu, kdy dochází</w:t>
      </w:r>
      <w:r w:rsidR="00CB2B75">
        <w:rPr>
          <w:color w:val="000000" w:themeColor="text1"/>
        </w:rPr>
        <w:t xml:space="preserve"> k největšímu zneužívání zvířat v historii lidstva a zároveň k zvýšené etické citlivosti, o které psal </w:t>
      </w:r>
      <w:r w:rsidR="00CB2B75">
        <w:rPr>
          <w:color w:val="000000" w:themeColor="text1"/>
        </w:rPr>
        <w:lastRenderedPageBreak/>
        <w:t xml:space="preserve">například Vladimír Šiler ve svém díle </w:t>
      </w:r>
      <w:r w:rsidR="00CB2B75" w:rsidRPr="00CB2B75">
        <w:rPr>
          <w:i/>
          <w:color w:val="000000" w:themeColor="text1"/>
        </w:rPr>
        <w:t>Etika ochrany zvířat</w:t>
      </w:r>
      <w:r w:rsidR="00CB2B75">
        <w:rPr>
          <w:color w:val="000000" w:themeColor="text1"/>
        </w:rPr>
        <w:t xml:space="preserve">. </w:t>
      </w:r>
      <w:r w:rsidR="009B2163">
        <w:rPr>
          <w:color w:val="000000" w:themeColor="text1"/>
        </w:rPr>
        <w:t>Ten tvrdí, že poslední dvě století začínají lidé „prociťovat“ a rodí se nové pojetí lidskosti, humanity, lidských práv a svobod. Zvýšená etická citlivost moderního člověka se však stále nestala novou samozřejmostí</w:t>
      </w:r>
      <w:r w:rsidR="00B40750">
        <w:rPr>
          <w:color w:val="000000" w:themeColor="text1"/>
        </w:rPr>
        <w:t>,</w:t>
      </w:r>
      <w:r w:rsidR="00127BB7">
        <w:rPr>
          <w:color w:val="000000" w:themeColor="text1"/>
        </w:rPr>
        <w:t xml:space="preserve"> a týká se pouze malého procenta lidí ve vyspělých zemích</w:t>
      </w:r>
      <w:r w:rsidR="00D97B26">
        <w:rPr>
          <w:color w:val="000000" w:themeColor="text1"/>
        </w:rPr>
        <w:t xml:space="preserve"> (Šiler 1996).</w:t>
      </w:r>
    </w:p>
    <w:p w:rsidR="00127BB7" w:rsidRDefault="00BC4CA1" w:rsidP="0069327E">
      <w:pPr>
        <w:spacing w:line="360" w:lineRule="auto"/>
        <w:ind w:firstLine="567"/>
        <w:jc w:val="both"/>
        <w:rPr>
          <w:color w:val="000000" w:themeColor="text1"/>
        </w:rPr>
      </w:pPr>
      <w:r>
        <w:rPr>
          <w:color w:val="000000" w:themeColor="text1"/>
        </w:rPr>
        <w:t>Vyspělé</w:t>
      </w:r>
      <w:r w:rsidR="00127BB7">
        <w:rPr>
          <w:color w:val="000000" w:themeColor="text1"/>
        </w:rPr>
        <w:t xml:space="preserve"> státy si začínají uvědomovat problém nedostatečné ochrany hospodářských zvířat, a proto se, v případě Evropské Unie, začínají nahrazovat nehumánní způsoby chovů humánnějšími</w:t>
      </w:r>
      <w:r w:rsidR="009A4AC5">
        <w:rPr>
          <w:rStyle w:val="Znakapoznpodarou"/>
          <w:color w:val="000000" w:themeColor="text1"/>
        </w:rPr>
        <w:footnoteReference w:id="2"/>
      </w:r>
      <w:r w:rsidR="00127BB7">
        <w:rPr>
          <w:color w:val="000000" w:themeColor="text1"/>
        </w:rPr>
        <w:t xml:space="preserve">. To že jsou zde zaznamenány určité pokroky </w:t>
      </w:r>
      <w:proofErr w:type="gramStart"/>
      <w:r w:rsidR="00127BB7">
        <w:rPr>
          <w:color w:val="000000" w:themeColor="text1"/>
        </w:rPr>
        <w:t>nás však</w:t>
      </w:r>
      <w:proofErr w:type="gramEnd"/>
      <w:r w:rsidR="00127BB7">
        <w:rPr>
          <w:color w:val="000000" w:themeColor="text1"/>
        </w:rPr>
        <w:t xml:space="preserve"> neomlouvá od stále nadměrné</w:t>
      </w:r>
      <w:r w:rsidR="006034BE">
        <w:rPr>
          <w:color w:val="000000" w:themeColor="text1"/>
        </w:rPr>
        <w:t>ho</w:t>
      </w:r>
      <w:r w:rsidR="00127BB7">
        <w:rPr>
          <w:color w:val="000000" w:themeColor="text1"/>
        </w:rPr>
        <w:t xml:space="preserve"> využívání hospodářských zvířat v náš prospěch. </w:t>
      </w:r>
      <w:r w:rsidR="00E33A07">
        <w:rPr>
          <w:color w:val="000000" w:themeColor="text1"/>
        </w:rPr>
        <w:t>Respektovat životní pohod</w:t>
      </w:r>
      <w:r w:rsidR="00C45C1E">
        <w:rPr>
          <w:color w:val="000000" w:themeColor="text1"/>
        </w:rPr>
        <w:t>u</w:t>
      </w:r>
      <w:r w:rsidR="00E33A07">
        <w:rPr>
          <w:color w:val="000000" w:themeColor="text1"/>
        </w:rPr>
        <w:t xml:space="preserve"> zvířat, tzv. </w:t>
      </w:r>
      <w:proofErr w:type="spellStart"/>
      <w:r w:rsidR="00E33A07">
        <w:rPr>
          <w:color w:val="000000" w:themeColor="text1"/>
        </w:rPr>
        <w:t>welfare</w:t>
      </w:r>
      <w:proofErr w:type="spellEnd"/>
      <w:r w:rsidR="00E33A07">
        <w:rPr>
          <w:color w:val="000000" w:themeColor="text1"/>
        </w:rPr>
        <w:t xml:space="preserve"> by pro nás mělo být samozřejmostí</w:t>
      </w:r>
      <w:r w:rsidR="00E50E44">
        <w:rPr>
          <w:color w:val="000000" w:themeColor="text1"/>
        </w:rPr>
        <w:t>. J</w:t>
      </w:r>
      <w:r w:rsidR="00E33A07">
        <w:rPr>
          <w:color w:val="000000" w:themeColor="text1"/>
        </w:rPr>
        <w:t xml:space="preserve">e dokázáno, že dodržením </w:t>
      </w:r>
      <w:proofErr w:type="spellStart"/>
      <w:r w:rsidR="00E33A07">
        <w:rPr>
          <w:color w:val="000000" w:themeColor="text1"/>
        </w:rPr>
        <w:t>welfare</w:t>
      </w:r>
      <w:proofErr w:type="spellEnd"/>
      <w:r w:rsidR="00E33A07">
        <w:rPr>
          <w:color w:val="000000" w:themeColor="text1"/>
        </w:rPr>
        <w:t xml:space="preserve"> pomáháme ne jenom zvířatům, ale i</w:t>
      </w:r>
      <w:r w:rsidR="00DA240E">
        <w:t> </w:t>
      </w:r>
      <w:r w:rsidR="00E33A07">
        <w:rPr>
          <w:color w:val="000000" w:themeColor="text1"/>
        </w:rPr>
        <w:t>nám</w:t>
      </w:r>
      <w:r w:rsidR="00C564C2">
        <w:rPr>
          <w:color w:val="000000" w:themeColor="text1"/>
        </w:rPr>
        <w:t>, jakožto konzumentům</w:t>
      </w:r>
      <w:r w:rsidR="00E33A07">
        <w:rPr>
          <w:color w:val="000000" w:themeColor="text1"/>
        </w:rPr>
        <w:t>. Maso, které pochází z</w:t>
      </w:r>
      <w:r w:rsidR="00E50E44">
        <w:rPr>
          <w:color w:val="000000" w:themeColor="text1"/>
        </w:rPr>
        <w:t> </w:t>
      </w:r>
      <w:r w:rsidR="00E33A07">
        <w:rPr>
          <w:color w:val="000000" w:themeColor="text1"/>
        </w:rPr>
        <w:t>chovů</w:t>
      </w:r>
      <w:r w:rsidR="00E50E44">
        <w:rPr>
          <w:color w:val="000000" w:themeColor="text1"/>
        </w:rPr>
        <w:t xml:space="preserve">, </w:t>
      </w:r>
      <w:r w:rsidR="00E33A07">
        <w:rPr>
          <w:color w:val="000000" w:themeColor="text1"/>
        </w:rPr>
        <w:t xml:space="preserve">kde byly </w:t>
      </w:r>
      <w:r w:rsidR="00E50E44">
        <w:rPr>
          <w:color w:val="000000" w:themeColor="text1"/>
        </w:rPr>
        <w:t>zvířatům poskytnuty lepší životní podmínky, je zpravidla kvalitnější a zdravější</w:t>
      </w:r>
      <w:r w:rsidR="00D97B26">
        <w:rPr>
          <w:color w:val="000000" w:themeColor="text1"/>
        </w:rPr>
        <w:t xml:space="preserve"> (</w:t>
      </w:r>
      <w:proofErr w:type="spellStart"/>
      <w:r w:rsidR="00D97B26">
        <w:rPr>
          <w:color w:val="000000" w:themeColor="text1"/>
        </w:rPr>
        <w:t>Buller</w:t>
      </w:r>
      <w:proofErr w:type="spellEnd"/>
      <w:r w:rsidR="00D97B26">
        <w:rPr>
          <w:color w:val="000000" w:themeColor="text1"/>
        </w:rPr>
        <w:t xml:space="preserve"> a </w:t>
      </w:r>
      <w:proofErr w:type="spellStart"/>
      <w:r w:rsidR="00D97B26">
        <w:rPr>
          <w:color w:val="000000" w:themeColor="text1"/>
        </w:rPr>
        <w:t>Roe</w:t>
      </w:r>
      <w:proofErr w:type="spellEnd"/>
      <w:r w:rsidR="00D97B26">
        <w:rPr>
          <w:color w:val="000000" w:themeColor="text1"/>
        </w:rPr>
        <w:t xml:space="preserve"> 2018, 154). </w:t>
      </w:r>
      <w:r w:rsidR="006034BE">
        <w:rPr>
          <w:color w:val="000000" w:themeColor="text1"/>
        </w:rPr>
        <w:t xml:space="preserve">Z důvodu mého bližšího zájmu o danou problematiku mě zajímá, jak si s právní ochranou </w:t>
      </w:r>
      <w:r w:rsidR="00173B88">
        <w:rPr>
          <w:color w:val="000000" w:themeColor="text1"/>
        </w:rPr>
        <w:t xml:space="preserve">hospodářských </w:t>
      </w:r>
      <w:r w:rsidR="006034BE">
        <w:rPr>
          <w:color w:val="000000" w:themeColor="text1"/>
        </w:rPr>
        <w:t xml:space="preserve">zvířat </w:t>
      </w:r>
      <w:r w:rsidR="00E33A07">
        <w:rPr>
          <w:color w:val="000000" w:themeColor="text1"/>
        </w:rPr>
        <w:t>a dodržením</w:t>
      </w:r>
      <w:r w:rsidR="00173B88">
        <w:rPr>
          <w:color w:val="000000" w:themeColor="text1"/>
        </w:rPr>
        <w:t xml:space="preserve"> jejich</w:t>
      </w:r>
      <w:r w:rsidR="00E33A07">
        <w:rPr>
          <w:color w:val="000000" w:themeColor="text1"/>
        </w:rPr>
        <w:t xml:space="preserve"> dobrých životních podmínek </w:t>
      </w:r>
      <w:r w:rsidR="006034BE">
        <w:rPr>
          <w:color w:val="000000" w:themeColor="text1"/>
        </w:rPr>
        <w:t xml:space="preserve">poradila Čínská lidová republika (dále ČLR). </w:t>
      </w:r>
    </w:p>
    <w:p w:rsidR="00E06415" w:rsidRPr="005101A0" w:rsidRDefault="004D0C97" w:rsidP="004D1256">
      <w:pPr>
        <w:spacing w:line="360" w:lineRule="auto"/>
        <w:ind w:firstLine="567"/>
        <w:jc w:val="both"/>
        <w:rPr>
          <w:color w:val="000000" w:themeColor="text1"/>
        </w:rPr>
      </w:pPr>
      <w:r w:rsidRPr="005101A0">
        <w:rPr>
          <w:color w:val="000000" w:themeColor="text1"/>
        </w:rPr>
        <w:t>Živočišné komodity hospodářských zvířat jako m</w:t>
      </w:r>
      <w:r w:rsidR="00145E58" w:rsidRPr="005101A0">
        <w:rPr>
          <w:color w:val="000000" w:themeColor="text1"/>
        </w:rPr>
        <w:t>aso, vejce a mléčné výrobky</w:t>
      </w:r>
      <w:r w:rsidRPr="005101A0">
        <w:rPr>
          <w:color w:val="000000" w:themeColor="text1"/>
        </w:rPr>
        <w:t>,</w:t>
      </w:r>
      <w:r w:rsidR="00145E58" w:rsidRPr="005101A0">
        <w:rPr>
          <w:color w:val="000000" w:themeColor="text1"/>
        </w:rPr>
        <w:t xml:space="preserve"> bývaly pro čínské obyvatelstvo po několik staletí luxusem, který si mohli málokdy dopřát. </w:t>
      </w:r>
      <w:r w:rsidR="002616AE" w:rsidRPr="005101A0">
        <w:rPr>
          <w:color w:val="000000" w:themeColor="text1"/>
        </w:rPr>
        <w:t xml:space="preserve">Od 80. let 20. století, tedy od ekonomického růstu </w:t>
      </w:r>
      <w:r w:rsidR="006034BE">
        <w:rPr>
          <w:color w:val="000000" w:themeColor="text1"/>
        </w:rPr>
        <w:t xml:space="preserve">ČLR </w:t>
      </w:r>
      <w:r w:rsidR="002616AE" w:rsidRPr="005101A0">
        <w:rPr>
          <w:color w:val="000000" w:themeColor="text1"/>
        </w:rPr>
        <w:t>se však leccos změnilo</w:t>
      </w:r>
      <w:r w:rsidR="00915739" w:rsidRPr="005101A0">
        <w:rPr>
          <w:color w:val="000000" w:themeColor="text1"/>
        </w:rPr>
        <w:t xml:space="preserve">, </w:t>
      </w:r>
      <w:r w:rsidR="00F26198" w:rsidRPr="005101A0">
        <w:rPr>
          <w:color w:val="000000" w:themeColor="text1"/>
        </w:rPr>
        <w:t xml:space="preserve">a </w:t>
      </w:r>
      <w:r w:rsidR="002616AE" w:rsidRPr="005101A0">
        <w:rPr>
          <w:color w:val="000000" w:themeColor="text1"/>
        </w:rPr>
        <w:t>dnes</w:t>
      </w:r>
      <w:r w:rsidR="006034BE">
        <w:rPr>
          <w:color w:val="000000" w:themeColor="text1"/>
        </w:rPr>
        <w:t xml:space="preserve"> </w:t>
      </w:r>
      <w:r w:rsidR="00E50E44">
        <w:rPr>
          <w:color w:val="000000" w:themeColor="text1"/>
        </w:rPr>
        <w:t>patří k největším</w:t>
      </w:r>
      <w:r w:rsidR="007C7EF1" w:rsidRPr="005101A0">
        <w:rPr>
          <w:color w:val="000000" w:themeColor="text1"/>
        </w:rPr>
        <w:t xml:space="preserve"> konzumentů</w:t>
      </w:r>
      <w:r w:rsidR="00E50E44">
        <w:rPr>
          <w:color w:val="000000" w:themeColor="text1"/>
        </w:rPr>
        <w:t>m</w:t>
      </w:r>
      <w:r w:rsidR="007C7EF1" w:rsidRPr="005101A0">
        <w:rPr>
          <w:color w:val="000000" w:themeColor="text1"/>
        </w:rPr>
        <w:t xml:space="preserve"> i producentů</w:t>
      </w:r>
      <w:r w:rsidR="00E50E44">
        <w:rPr>
          <w:color w:val="000000" w:themeColor="text1"/>
        </w:rPr>
        <w:t>m</w:t>
      </w:r>
      <w:r w:rsidR="007C7EF1" w:rsidRPr="005101A0">
        <w:rPr>
          <w:color w:val="000000" w:themeColor="text1"/>
        </w:rPr>
        <w:t xml:space="preserve"> živočišných výrobků</w:t>
      </w:r>
      <w:r w:rsidR="004E4A75">
        <w:rPr>
          <w:color w:val="000000" w:themeColor="text1"/>
        </w:rPr>
        <w:t xml:space="preserve"> (</w:t>
      </w:r>
      <w:r w:rsidR="00DA2278">
        <w:t>MacDonald</w:t>
      </w:r>
      <w:r w:rsidR="004E4A75">
        <w:t xml:space="preserve"> a </w:t>
      </w:r>
      <w:proofErr w:type="spellStart"/>
      <w:r w:rsidR="004E4A75">
        <w:t>I</w:t>
      </w:r>
      <w:r w:rsidR="00DA2278">
        <w:t>yer</w:t>
      </w:r>
      <w:proofErr w:type="spellEnd"/>
      <w:r w:rsidR="004E4A75">
        <w:rPr>
          <w:color w:val="000000" w:themeColor="text1"/>
        </w:rPr>
        <w:t xml:space="preserve"> 2011, 3).</w:t>
      </w:r>
      <w:r w:rsidR="00F26198" w:rsidRPr="005101A0">
        <w:rPr>
          <w:color w:val="000000" w:themeColor="text1"/>
        </w:rPr>
        <w:t xml:space="preserve"> </w:t>
      </w:r>
      <w:r w:rsidR="00E649F6" w:rsidRPr="005101A0">
        <w:rPr>
          <w:color w:val="000000" w:themeColor="text1"/>
        </w:rPr>
        <w:t>Otráven</w:t>
      </w:r>
      <w:r w:rsidR="00DA577B">
        <w:rPr>
          <w:color w:val="000000" w:themeColor="text1"/>
        </w:rPr>
        <w:t xml:space="preserve">ý sunar </w:t>
      </w:r>
      <w:r w:rsidR="00E649F6" w:rsidRPr="005101A0">
        <w:rPr>
          <w:color w:val="000000" w:themeColor="text1"/>
        </w:rPr>
        <w:t>pro děti, prasečí chřipka a jiné kauzy</w:t>
      </w:r>
      <w:r w:rsidR="009A4AC5">
        <w:rPr>
          <w:color w:val="000000" w:themeColor="text1"/>
        </w:rPr>
        <w:t xml:space="preserve"> potvrzují </w:t>
      </w:r>
      <w:r w:rsidR="00E649F6" w:rsidRPr="005101A0">
        <w:rPr>
          <w:color w:val="000000" w:themeColor="text1"/>
        </w:rPr>
        <w:t xml:space="preserve">to, že </w:t>
      </w:r>
      <w:r w:rsidR="009816CE" w:rsidRPr="005101A0">
        <w:rPr>
          <w:color w:val="000000" w:themeColor="text1"/>
        </w:rPr>
        <w:t xml:space="preserve">mají </w:t>
      </w:r>
      <w:r w:rsidR="00E649F6" w:rsidRPr="005101A0">
        <w:rPr>
          <w:color w:val="000000" w:themeColor="text1"/>
        </w:rPr>
        <w:t xml:space="preserve">Číňané </w:t>
      </w:r>
      <w:r w:rsidR="009816CE" w:rsidRPr="005101A0">
        <w:rPr>
          <w:color w:val="000000" w:themeColor="text1"/>
        </w:rPr>
        <w:t>v tomto odvětví stále co vylepšovat</w:t>
      </w:r>
      <w:r w:rsidR="00E649F6" w:rsidRPr="005101A0">
        <w:rPr>
          <w:color w:val="000000" w:themeColor="text1"/>
        </w:rPr>
        <w:t xml:space="preserve">. </w:t>
      </w:r>
      <w:r w:rsidR="007C7EF1" w:rsidRPr="005101A0">
        <w:rPr>
          <w:color w:val="000000" w:themeColor="text1"/>
        </w:rPr>
        <w:t>Za největší problém, s</w:t>
      </w:r>
      <w:r w:rsidR="00D6007D" w:rsidRPr="005101A0">
        <w:rPr>
          <w:color w:val="000000" w:themeColor="text1"/>
        </w:rPr>
        <w:t>e</w:t>
      </w:r>
      <w:r w:rsidR="007C7EF1" w:rsidRPr="005101A0">
        <w:rPr>
          <w:color w:val="000000" w:themeColor="text1"/>
        </w:rPr>
        <w:t xml:space="preserve"> kterým se Čína v posledních letech potýká, můžeme považovat její touhu po ekonomickém růstu a přehlížení veškerých následků. </w:t>
      </w:r>
    </w:p>
    <w:p w:rsidR="006D3E6C" w:rsidRPr="005101A0" w:rsidRDefault="00E044AC" w:rsidP="005F6CB3">
      <w:pPr>
        <w:spacing w:line="360" w:lineRule="auto"/>
        <w:ind w:firstLine="567"/>
        <w:jc w:val="both"/>
        <w:rPr>
          <w:color w:val="000000" w:themeColor="text1"/>
        </w:rPr>
      </w:pPr>
      <w:r w:rsidRPr="005101A0">
        <w:rPr>
          <w:color w:val="000000" w:themeColor="text1"/>
        </w:rPr>
        <w:t>Jak se</w:t>
      </w:r>
      <w:r w:rsidR="005226C4" w:rsidRPr="005101A0">
        <w:rPr>
          <w:color w:val="000000" w:themeColor="text1"/>
        </w:rPr>
        <w:t xml:space="preserve"> Čína</w:t>
      </w:r>
      <w:r w:rsidRPr="005101A0">
        <w:rPr>
          <w:color w:val="000000" w:themeColor="text1"/>
        </w:rPr>
        <w:t xml:space="preserve"> s touto výzvou potýká? </w:t>
      </w:r>
      <w:r w:rsidR="001C43A5" w:rsidRPr="005101A0">
        <w:rPr>
          <w:color w:val="000000" w:themeColor="text1"/>
        </w:rPr>
        <w:t>Mají hospodářská zvířata v Číně nějaká práva</w:t>
      </w:r>
      <w:r w:rsidR="009806A5" w:rsidRPr="005101A0">
        <w:rPr>
          <w:color w:val="000000" w:themeColor="text1"/>
        </w:rPr>
        <w:t>?</w:t>
      </w:r>
      <w:r w:rsidR="001C43A5" w:rsidRPr="005101A0">
        <w:rPr>
          <w:color w:val="000000" w:themeColor="text1"/>
        </w:rPr>
        <w:t xml:space="preserve"> </w:t>
      </w:r>
      <w:r w:rsidR="00E06415" w:rsidRPr="005101A0">
        <w:rPr>
          <w:color w:val="000000" w:themeColor="text1"/>
        </w:rPr>
        <w:t>Můžeme od Číny očekávat udržitelný rozvoj s větším ohledem na zvířata?</w:t>
      </w:r>
      <w:r w:rsidR="004D0C97" w:rsidRPr="005101A0">
        <w:rPr>
          <w:color w:val="000000" w:themeColor="text1"/>
        </w:rPr>
        <w:t xml:space="preserve"> </w:t>
      </w:r>
      <w:r w:rsidR="00DA73C7" w:rsidRPr="005101A0">
        <w:rPr>
          <w:color w:val="000000" w:themeColor="text1"/>
        </w:rPr>
        <w:t xml:space="preserve">Dle zjištěných zdrojů </w:t>
      </w:r>
      <w:r w:rsidR="00F76DA9" w:rsidRPr="005101A0">
        <w:rPr>
          <w:color w:val="000000" w:themeColor="text1"/>
        </w:rPr>
        <w:t xml:space="preserve">a </w:t>
      </w:r>
      <w:proofErr w:type="gramStart"/>
      <w:r w:rsidR="00F76DA9" w:rsidRPr="005101A0">
        <w:rPr>
          <w:color w:val="000000" w:themeColor="text1"/>
        </w:rPr>
        <w:t>pečlivém</w:t>
      </w:r>
      <w:proofErr w:type="gramEnd"/>
      <w:r w:rsidR="00F76DA9" w:rsidRPr="005101A0">
        <w:rPr>
          <w:color w:val="000000" w:themeColor="text1"/>
        </w:rPr>
        <w:t xml:space="preserve"> zhodnocení </w:t>
      </w:r>
      <w:r w:rsidR="00DA73C7" w:rsidRPr="005101A0">
        <w:rPr>
          <w:color w:val="000000" w:themeColor="text1"/>
        </w:rPr>
        <w:t>se pokusím na tyto otázky objektivně odpovědět</w:t>
      </w:r>
      <w:r w:rsidR="00F76DA9" w:rsidRPr="005101A0">
        <w:rPr>
          <w:color w:val="000000" w:themeColor="text1"/>
        </w:rPr>
        <w:t>.</w:t>
      </w:r>
      <w:r w:rsidR="00697BF7">
        <w:rPr>
          <w:color w:val="000000" w:themeColor="text1"/>
        </w:rPr>
        <w:t xml:space="preserve"> </w:t>
      </w:r>
    </w:p>
    <w:p w:rsidR="001B5425" w:rsidRPr="00D20F1B" w:rsidRDefault="006D3E6C" w:rsidP="00D20F1B">
      <w:pPr>
        <w:pStyle w:val="Nadpis1"/>
        <w:numPr>
          <w:ilvl w:val="0"/>
          <w:numId w:val="0"/>
        </w:numPr>
        <w:ind w:left="432" w:hanging="432"/>
      </w:pPr>
      <w:r w:rsidRPr="005101A0">
        <w:br w:type="page"/>
      </w:r>
      <w:bookmarkStart w:id="25" w:name="_Toc7639561"/>
      <w:r w:rsidR="00BE27FB" w:rsidRPr="005101A0">
        <w:lastRenderedPageBreak/>
        <w:t>Metodologie</w:t>
      </w:r>
      <w:bookmarkEnd w:id="25"/>
    </w:p>
    <w:p w:rsidR="00BE15E9" w:rsidRDefault="00A23F36" w:rsidP="00C564C2">
      <w:pPr>
        <w:spacing w:line="360" w:lineRule="auto"/>
        <w:jc w:val="both"/>
        <w:rPr>
          <w:color w:val="000000" w:themeColor="text1"/>
        </w:rPr>
      </w:pPr>
      <w:r>
        <w:rPr>
          <w:color w:val="000000" w:themeColor="text1"/>
        </w:rPr>
        <w:t>Tato práce je koncipována jako případová studie,</w:t>
      </w:r>
      <w:r w:rsidR="006C6D3F">
        <w:rPr>
          <w:color w:val="000000" w:themeColor="text1"/>
        </w:rPr>
        <w:t xml:space="preserve"> u které využívám </w:t>
      </w:r>
      <w:r w:rsidR="004B793D">
        <w:rPr>
          <w:color w:val="000000" w:themeColor="text1"/>
        </w:rPr>
        <w:t>kvalitativní metodu</w:t>
      </w:r>
      <w:r w:rsidR="0048764C">
        <w:rPr>
          <w:color w:val="000000" w:themeColor="text1"/>
        </w:rPr>
        <w:t>.</w:t>
      </w:r>
      <w:r w:rsidR="004B793D">
        <w:rPr>
          <w:color w:val="000000" w:themeColor="text1"/>
        </w:rPr>
        <w:t xml:space="preserve"> Účelem této metody je syntéza cizích myšlenek. V prác</w:t>
      </w:r>
      <w:r w:rsidR="00074B80">
        <w:rPr>
          <w:color w:val="000000" w:themeColor="text1"/>
        </w:rPr>
        <w:t>i</w:t>
      </w:r>
      <w:r w:rsidR="004B793D">
        <w:rPr>
          <w:color w:val="000000" w:themeColor="text1"/>
        </w:rPr>
        <w:t xml:space="preserve"> tedy shrnuji poznatky získané z jiných případových studií, z odborné literatury, internetových článků, informačních materiálů organizací na ochranu zvířat</w:t>
      </w:r>
      <w:r w:rsidR="00482CAC">
        <w:rPr>
          <w:color w:val="000000" w:themeColor="text1"/>
        </w:rPr>
        <w:t xml:space="preserve">, </w:t>
      </w:r>
      <w:r w:rsidR="004B793D">
        <w:rPr>
          <w:color w:val="000000" w:themeColor="text1"/>
        </w:rPr>
        <w:t>a především z</w:t>
      </w:r>
      <w:r w:rsidR="00BE15E9">
        <w:rPr>
          <w:color w:val="000000" w:themeColor="text1"/>
        </w:rPr>
        <w:t> čínských právních předpisů a</w:t>
      </w:r>
      <w:r w:rsidR="00F72DFE">
        <w:rPr>
          <w:color w:val="000000" w:themeColor="text1"/>
        </w:rPr>
        <w:t> </w:t>
      </w:r>
      <w:r w:rsidR="00BE15E9">
        <w:rPr>
          <w:color w:val="000000" w:themeColor="text1"/>
        </w:rPr>
        <w:t>norem</w:t>
      </w:r>
      <w:r w:rsidR="00482CAC">
        <w:rPr>
          <w:color w:val="000000" w:themeColor="text1"/>
        </w:rPr>
        <w:t xml:space="preserve">. </w:t>
      </w:r>
      <w:r w:rsidR="00BE15E9">
        <w:rPr>
          <w:color w:val="000000" w:themeColor="text1"/>
        </w:rPr>
        <w:t>Jelikož se v České republice nejedná o příliš zkoumané téma, čerpala jsem většinu informací z čínských a anglických zdrojů.</w:t>
      </w:r>
      <w:r w:rsidR="00C336AD">
        <w:rPr>
          <w:color w:val="000000" w:themeColor="text1"/>
        </w:rPr>
        <w:t xml:space="preserve"> </w:t>
      </w:r>
      <w:r w:rsidR="00C564C2">
        <w:rPr>
          <w:color w:val="000000" w:themeColor="text1"/>
        </w:rPr>
        <w:t xml:space="preserve">Bakalářská </w:t>
      </w:r>
      <w:r w:rsidR="00C336AD">
        <w:rPr>
          <w:color w:val="000000" w:themeColor="text1"/>
        </w:rPr>
        <w:t>práce se skládá ze sedmi kapitol, které se dále člení na podkapitoly.</w:t>
      </w:r>
    </w:p>
    <w:p w:rsidR="00325C0F" w:rsidRDefault="0048764C" w:rsidP="00204C41">
      <w:pPr>
        <w:spacing w:line="360" w:lineRule="auto"/>
        <w:ind w:firstLine="567"/>
        <w:jc w:val="both"/>
        <w:rPr>
          <w:color w:val="000000" w:themeColor="text1"/>
        </w:rPr>
      </w:pPr>
      <w:r>
        <w:rPr>
          <w:color w:val="000000" w:themeColor="text1"/>
        </w:rPr>
        <w:t xml:space="preserve">První </w:t>
      </w:r>
      <w:r w:rsidR="003828CC">
        <w:rPr>
          <w:color w:val="000000" w:themeColor="text1"/>
        </w:rPr>
        <w:t>kapitol</w:t>
      </w:r>
      <w:r w:rsidR="00C564C2">
        <w:rPr>
          <w:color w:val="000000" w:themeColor="text1"/>
        </w:rPr>
        <w:t>a se</w:t>
      </w:r>
      <w:r w:rsidR="003828CC">
        <w:rPr>
          <w:color w:val="000000" w:themeColor="text1"/>
        </w:rPr>
        <w:t xml:space="preserve"> věnuj</w:t>
      </w:r>
      <w:r w:rsidR="00C564C2">
        <w:rPr>
          <w:color w:val="000000" w:themeColor="text1"/>
        </w:rPr>
        <w:t>e</w:t>
      </w:r>
      <w:r>
        <w:rPr>
          <w:color w:val="000000" w:themeColor="text1"/>
        </w:rPr>
        <w:t xml:space="preserve"> definicím, které jsou potřebné k porozumění celé práce. </w:t>
      </w:r>
      <w:r w:rsidR="00C564C2">
        <w:rPr>
          <w:color w:val="000000" w:themeColor="text1"/>
        </w:rPr>
        <w:t>Konkrétně jsou tedy objasněny pojmy jako</w:t>
      </w:r>
      <w:r>
        <w:rPr>
          <w:color w:val="000000" w:themeColor="text1"/>
        </w:rPr>
        <w:t xml:space="preserve"> hospodářské zvíře, intenzivní chov</w:t>
      </w:r>
      <w:r w:rsidR="00007A58">
        <w:rPr>
          <w:color w:val="000000" w:themeColor="text1"/>
        </w:rPr>
        <w:t xml:space="preserve"> </w:t>
      </w:r>
      <w:r>
        <w:rPr>
          <w:color w:val="000000" w:themeColor="text1"/>
        </w:rPr>
        <w:t>a</w:t>
      </w:r>
      <w:r w:rsidR="00B40750">
        <w:rPr>
          <w:color w:val="000000" w:themeColor="text1"/>
        </w:rPr>
        <w:t> </w:t>
      </w:r>
      <w:proofErr w:type="spellStart"/>
      <w:r>
        <w:rPr>
          <w:color w:val="000000" w:themeColor="text1"/>
        </w:rPr>
        <w:t>welfare</w:t>
      </w:r>
      <w:proofErr w:type="spellEnd"/>
      <w:r>
        <w:rPr>
          <w:color w:val="000000" w:themeColor="text1"/>
        </w:rPr>
        <w:t>.</w:t>
      </w:r>
      <w:r w:rsidR="00325C0F">
        <w:rPr>
          <w:color w:val="000000" w:themeColor="text1"/>
        </w:rPr>
        <w:t xml:space="preserve"> </w:t>
      </w:r>
      <w:r w:rsidR="00C564C2">
        <w:rPr>
          <w:color w:val="000000" w:themeColor="text1"/>
        </w:rPr>
        <w:t>Jelikož čínská legislativa některé pojmy nezná, jsou dané definice interpretovány z obecných ustanovení, uvedenými například organizacemi na ochranu zvířat.</w:t>
      </w:r>
      <w:r w:rsidR="00325C0F">
        <w:rPr>
          <w:color w:val="000000" w:themeColor="text1"/>
        </w:rPr>
        <w:t xml:space="preserve"> </w:t>
      </w:r>
    </w:p>
    <w:p w:rsidR="00A23F36" w:rsidRDefault="00E7529C" w:rsidP="00204C41">
      <w:pPr>
        <w:spacing w:line="360" w:lineRule="auto"/>
        <w:ind w:firstLine="567"/>
        <w:jc w:val="both"/>
        <w:rPr>
          <w:color w:val="000000" w:themeColor="text1"/>
        </w:rPr>
      </w:pPr>
      <w:r>
        <w:rPr>
          <w:color w:val="000000" w:themeColor="text1"/>
        </w:rPr>
        <w:t>Druhá kapitola nabízí</w:t>
      </w:r>
      <w:r w:rsidR="003828CC">
        <w:rPr>
          <w:color w:val="000000" w:themeColor="text1"/>
        </w:rPr>
        <w:t xml:space="preserve"> </w:t>
      </w:r>
      <w:r w:rsidR="00957569">
        <w:rPr>
          <w:color w:val="000000" w:themeColor="text1"/>
        </w:rPr>
        <w:t>historicko-ekonomick</w:t>
      </w:r>
      <w:r>
        <w:rPr>
          <w:color w:val="000000" w:themeColor="text1"/>
        </w:rPr>
        <w:t>ý exkurz do dané problematiky</w:t>
      </w:r>
      <w:r w:rsidR="00957569">
        <w:rPr>
          <w:color w:val="000000" w:themeColor="text1"/>
        </w:rPr>
        <w:t xml:space="preserve">. </w:t>
      </w:r>
      <w:r w:rsidR="00C564C2">
        <w:rPr>
          <w:color w:val="000000" w:themeColor="text1"/>
        </w:rPr>
        <w:t>Je zde zmínka</w:t>
      </w:r>
      <w:r w:rsidR="00957569">
        <w:rPr>
          <w:color w:val="000000" w:themeColor="text1"/>
        </w:rPr>
        <w:t xml:space="preserve"> o chovu hospodářských zvířat před založení ČLR a po založení ČLR, přičemž </w:t>
      </w:r>
      <w:r w:rsidR="00C564C2">
        <w:rPr>
          <w:color w:val="000000" w:themeColor="text1"/>
        </w:rPr>
        <w:t>je důležité</w:t>
      </w:r>
      <w:r w:rsidR="00204C41">
        <w:rPr>
          <w:color w:val="000000" w:themeColor="text1"/>
        </w:rPr>
        <w:t xml:space="preserve"> porozumět kontrastu mezi obdobími před a po reformách v roce 1978. </w:t>
      </w:r>
      <w:r w:rsidR="00C564C2">
        <w:rPr>
          <w:color w:val="000000" w:themeColor="text1"/>
        </w:rPr>
        <w:t>Podkapitola</w:t>
      </w:r>
      <w:r w:rsidR="00204C41">
        <w:rPr>
          <w:color w:val="000000" w:themeColor="text1"/>
        </w:rPr>
        <w:t xml:space="preserve"> „Změny přicházející s ekonomickým růstem“ </w:t>
      </w:r>
      <w:r w:rsidR="00C564C2">
        <w:rPr>
          <w:color w:val="000000" w:themeColor="text1"/>
        </w:rPr>
        <w:t>pomocí komparativní metody pracuje především</w:t>
      </w:r>
      <w:r w:rsidR="00204C41">
        <w:rPr>
          <w:color w:val="000000" w:themeColor="text1"/>
        </w:rPr>
        <w:t xml:space="preserve"> se statistikami vydanými čínským statistickým úřadem, které</w:t>
      </w:r>
      <w:r w:rsidR="00A87AAA">
        <w:rPr>
          <w:color w:val="000000" w:themeColor="text1"/>
        </w:rPr>
        <w:t xml:space="preserve"> dokazují růst produkce živočišných komodit</w:t>
      </w:r>
      <w:r>
        <w:rPr>
          <w:color w:val="000000" w:themeColor="text1"/>
        </w:rPr>
        <w:t xml:space="preserve"> za posledních 30 let</w:t>
      </w:r>
      <w:r w:rsidR="00A87AAA">
        <w:rPr>
          <w:color w:val="000000" w:themeColor="text1"/>
        </w:rPr>
        <w:t xml:space="preserve">, ale také </w:t>
      </w:r>
      <w:r w:rsidR="00C564C2">
        <w:rPr>
          <w:color w:val="000000" w:themeColor="text1"/>
        </w:rPr>
        <w:t xml:space="preserve">s </w:t>
      </w:r>
      <w:r w:rsidR="00A87AAA">
        <w:rPr>
          <w:color w:val="000000" w:themeColor="text1"/>
        </w:rPr>
        <w:t xml:space="preserve">výkyvy, které byly spojené s určitými kauzami. </w:t>
      </w:r>
    </w:p>
    <w:p w:rsidR="00E11841" w:rsidRDefault="00A87AAA" w:rsidP="00E11841">
      <w:pPr>
        <w:spacing w:line="360" w:lineRule="auto"/>
        <w:ind w:firstLine="567"/>
        <w:jc w:val="both"/>
        <w:rPr>
          <w:color w:val="000000" w:themeColor="text1"/>
        </w:rPr>
      </w:pPr>
      <w:r>
        <w:rPr>
          <w:color w:val="000000" w:themeColor="text1"/>
        </w:rPr>
        <w:t xml:space="preserve">Třetí kapitola se zabývá legislativní mocí Číny. </w:t>
      </w:r>
      <w:r w:rsidR="004E0B5A">
        <w:rPr>
          <w:color w:val="000000" w:themeColor="text1"/>
        </w:rPr>
        <w:t>Tato kapitola je úvodem k nadcházejícím kapitolám a</w:t>
      </w:r>
      <w:r w:rsidR="00B74CFA">
        <w:rPr>
          <w:color w:val="000000" w:themeColor="text1"/>
        </w:rPr>
        <w:t xml:space="preserve"> považuji </w:t>
      </w:r>
      <w:r w:rsidR="00466696">
        <w:rPr>
          <w:color w:val="000000" w:themeColor="text1"/>
        </w:rPr>
        <w:t xml:space="preserve">ji </w:t>
      </w:r>
      <w:r w:rsidR="00B74CFA">
        <w:rPr>
          <w:color w:val="000000" w:themeColor="text1"/>
        </w:rPr>
        <w:t xml:space="preserve">za důležitou z toho důvodu, jelikož se systém legislativní moci v Číně liší od evropských systémů. Vzhledem k zaměření práce tedy považuji za důležité mít alespoň základní ponětí o tom, jak zde tento systém funguje. </w:t>
      </w:r>
      <w:r w:rsidR="00C564C2">
        <w:rPr>
          <w:color w:val="000000" w:themeColor="text1"/>
        </w:rPr>
        <w:t>Kapitola se snaží</w:t>
      </w:r>
      <w:r>
        <w:rPr>
          <w:color w:val="000000" w:themeColor="text1"/>
        </w:rPr>
        <w:t xml:space="preserve"> </w:t>
      </w:r>
      <w:r w:rsidRPr="005101A0">
        <w:rPr>
          <w:color w:val="000000" w:themeColor="text1"/>
        </w:rPr>
        <w:t>objasnit</w:t>
      </w:r>
      <w:r w:rsidR="00B74CFA">
        <w:rPr>
          <w:color w:val="000000" w:themeColor="text1"/>
        </w:rPr>
        <w:t xml:space="preserve"> především </w:t>
      </w:r>
      <w:r w:rsidRPr="005101A0">
        <w:rPr>
          <w:color w:val="000000" w:themeColor="text1"/>
        </w:rPr>
        <w:t>práci příslušných státních orgánů a způsob jejich interakce při tvorbě právních předpisů</w:t>
      </w:r>
      <w:r w:rsidR="004E0B5A">
        <w:rPr>
          <w:color w:val="000000" w:themeColor="text1"/>
        </w:rPr>
        <w:t xml:space="preserve">. </w:t>
      </w:r>
      <w:r w:rsidR="00C564C2">
        <w:rPr>
          <w:color w:val="000000" w:themeColor="text1"/>
        </w:rPr>
        <w:t>Informace k této kapitole jsou čerpány</w:t>
      </w:r>
      <w:r w:rsidR="004E0B5A">
        <w:rPr>
          <w:color w:val="000000" w:themeColor="text1"/>
        </w:rPr>
        <w:t xml:space="preserve"> především</w:t>
      </w:r>
      <w:r w:rsidR="00B74CFA">
        <w:rPr>
          <w:color w:val="000000" w:themeColor="text1"/>
        </w:rPr>
        <w:t xml:space="preserve"> z oficiálních stránek čínské</w:t>
      </w:r>
      <w:r w:rsidR="003B3491">
        <w:rPr>
          <w:color w:val="000000" w:themeColor="text1"/>
        </w:rPr>
        <w:t xml:space="preserve"> vlády</w:t>
      </w:r>
      <w:r w:rsidR="00B74CFA">
        <w:rPr>
          <w:color w:val="000000" w:themeColor="text1"/>
        </w:rPr>
        <w:t>.</w:t>
      </w:r>
    </w:p>
    <w:p w:rsidR="0012476B" w:rsidRDefault="00C564C2" w:rsidP="00E7529C">
      <w:pPr>
        <w:spacing w:line="360" w:lineRule="auto"/>
        <w:ind w:firstLine="432"/>
        <w:jc w:val="both"/>
        <w:rPr>
          <w:color w:val="000000" w:themeColor="text1"/>
        </w:rPr>
      </w:pPr>
      <w:r>
        <w:rPr>
          <w:color w:val="000000" w:themeColor="text1"/>
        </w:rPr>
        <w:t xml:space="preserve">Čtvrtá kapitola z </w:t>
      </w:r>
      <w:r w:rsidR="00E7529C">
        <w:rPr>
          <w:color w:val="000000" w:themeColor="text1"/>
        </w:rPr>
        <w:t xml:space="preserve">filozoficko-právního hlediska </w:t>
      </w:r>
      <w:r>
        <w:rPr>
          <w:color w:val="000000" w:themeColor="text1"/>
        </w:rPr>
        <w:t>objasňuje</w:t>
      </w:r>
      <w:r w:rsidR="00E7529C">
        <w:rPr>
          <w:color w:val="000000" w:themeColor="text1"/>
        </w:rPr>
        <w:t xml:space="preserve"> vývoj </w:t>
      </w:r>
      <w:r>
        <w:rPr>
          <w:color w:val="000000" w:themeColor="text1"/>
        </w:rPr>
        <w:t>právní ochrany</w:t>
      </w:r>
      <w:r w:rsidR="00E7529C">
        <w:rPr>
          <w:color w:val="000000" w:themeColor="text1"/>
        </w:rPr>
        <w:t xml:space="preserve"> zvířat jak ve světě, tak v Číně. </w:t>
      </w:r>
      <w:r w:rsidR="00C61243">
        <w:rPr>
          <w:color w:val="000000" w:themeColor="text1"/>
        </w:rPr>
        <w:t>Počátkem moderních dějin</w:t>
      </w:r>
      <w:r w:rsidR="00E7529C">
        <w:rPr>
          <w:color w:val="000000" w:themeColor="text1"/>
        </w:rPr>
        <w:t xml:space="preserve"> </w:t>
      </w:r>
      <w:r>
        <w:rPr>
          <w:color w:val="000000" w:themeColor="text1"/>
        </w:rPr>
        <w:t>je srovnáván vývoj ochrany zvířat</w:t>
      </w:r>
      <w:r w:rsidR="0012476B">
        <w:rPr>
          <w:color w:val="000000" w:themeColor="text1"/>
        </w:rPr>
        <w:t xml:space="preserve"> v</w:t>
      </w:r>
      <w:r w:rsidR="00E7529C">
        <w:rPr>
          <w:color w:val="000000" w:themeColor="text1"/>
        </w:rPr>
        <w:t> Číně a na našem území</w:t>
      </w:r>
      <w:r w:rsidR="006261B9">
        <w:rPr>
          <w:color w:val="000000" w:themeColor="text1"/>
        </w:rPr>
        <w:t xml:space="preserve">. </w:t>
      </w:r>
      <w:r w:rsidR="00214050">
        <w:rPr>
          <w:color w:val="000000" w:themeColor="text1"/>
        </w:rPr>
        <w:t xml:space="preserve">Jsou zde nastíněny 3 základní nedostatky v čínské právní ochraně zvířat a na konkrétním příkladu prezentováno to, co mohou tyto nedostatky způsobit. </w:t>
      </w:r>
      <w:r w:rsidR="006261B9">
        <w:rPr>
          <w:color w:val="000000" w:themeColor="text1"/>
        </w:rPr>
        <w:t xml:space="preserve"> </w:t>
      </w:r>
    </w:p>
    <w:p w:rsidR="00E15D3C" w:rsidRDefault="00214050" w:rsidP="00E7529C">
      <w:pPr>
        <w:spacing w:line="360" w:lineRule="auto"/>
        <w:ind w:firstLine="432"/>
        <w:jc w:val="both"/>
        <w:rPr>
          <w:color w:val="000000" w:themeColor="text1"/>
        </w:rPr>
      </w:pPr>
      <w:r>
        <w:rPr>
          <w:color w:val="000000" w:themeColor="text1"/>
        </w:rPr>
        <w:t>Pátá kapitola se detailně věnuje</w:t>
      </w:r>
      <w:r w:rsidR="0012476B">
        <w:rPr>
          <w:color w:val="000000" w:themeColor="text1"/>
        </w:rPr>
        <w:t xml:space="preserve"> </w:t>
      </w:r>
      <w:r w:rsidR="006261B9">
        <w:rPr>
          <w:color w:val="000000" w:themeColor="text1"/>
        </w:rPr>
        <w:t xml:space="preserve">současné </w:t>
      </w:r>
      <w:r w:rsidR="0012476B">
        <w:rPr>
          <w:color w:val="000000" w:themeColor="text1"/>
        </w:rPr>
        <w:t xml:space="preserve">právní ochraně a </w:t>
      </w:r>
      <w:proofErr w:type="spellStart"/>
      <w:r w:rsidR="0012476B">
        <w:rPr>
          <w:color w:val="000000" w:themeColor="text1"/>
        </w:rPr>
        <w:t>welfare</w:t>
      </w:r>
      <w:proofErr w:type="spellEnd"/>
      <w:r w:rsidR="0012476B">
        <w:rPr>
          <w:color w:val="000000" w:themeColor="text1"/>
        </w:rPr>
        <w:t xml:space="preserve"> hospodářských zvířat. Nejprve </w:t>
      </w:r>
      <w:r>
        <w:rPr>
          <w:color w:val="000000" w:themeColor="text1"/>
        </w:rPr>
        <w:t>jsou zanalyzovány</w:t>
      </w:r>
      <w:r w:rsidR="0012476B">
        <w:rPr>
          <w:color w:val="000000" w:themeColor="text1"/>
        </w:rPr>
        <w:t xml:space="preserve"> důležité zákony primární povahy, které alespoň </w:t>
      </w:r>
      <w:r w:rsidR="0012476B">
        <w:rPr>
          <w:color w:val="000000" w:themeColor="text1"/>
        </w:rPr>
        <w:lastRenderedPageBreak/>
        <w:t xml:space="preserve">nějakým způsobem zmiňují ochranu hospodářských zvířat či jejich </w:t>
      </w:r>
      <w:proofErr w:type="spellStart"/>
      <w:r w:rsidR="0012476B">
        <w:rPr>
          <w:color w:val="000000" w:themeColor="text1"/>
        </w:rPr>
        <w:t>welfare</w:t>
      </w:r>
      <w:proofErr w:type="spellEnd"/>
      <w:r w:rsidR="0012476B">
        <w:rPr>
          <w:color w:val="000000" w:themeColor="text1"/>
        </w:rPr>
        <w:t xml:space="preserve">. </w:t>
      </w:r>
      <w:r>
        <w:rPr>
          <w:color w:val="000000" w:themeColor="text1"/>
        </w:rPr>
        <w:t>Jsou zde zdůrazněny</w:t>
      </w:r>
      <w:r w:rsidR="0012476B">
        <w:rPr>
          <w:color w:val="000000" w:themeColor="text1"/>
        </w:rPr>
        <w:t xml:space="preserve"> slabé stránky těchto zákonů, a v některých případech </w:t>
      </w:r>
      <w:r>
        <w:rPr>
          <w:color w:val="000000" w:themeColor="text1"/>
        </w:rPr>
        <w:t>doporučeny</w:t>
      </w:r>
      <w:r w:rsidR="0012476B">
        <w:rPr>
          <w:color w:val="000000" w:themeColor="text1"/>
        </w:rPr>
        <w:t xml:space="preserve"> způsoby jejich zdokonalení. V následných podkapitolách </w:t>
      </w:r>
      <w:r>
        <w:rPr>
          <w:color w:val="000000" w:themeColor="text1"/>
        </w:rPr>
        <w:t>je nastíněn</w:t>
      </w:r>
      <w:r w:rsidR="00E7529C">
        <w:rPr>
          <w:color w:val="000000" w:themeColor="text1"/>
        </w:rPr>
        <w:t xml:space="preserve"> život nejčastěji chovaných hospodářských zvířat v intenzivních chovech, tedy prasat, nosnic, brojlerů a skotu. </w:t>
      </w:r>
      <w:r>
        <w:rPr>
          <w:color w:val="000000" w:themeColor="text1"/>
        </w:rPr>
        <w:t>Kapitole se zde zabývá</w:t>
      </w:r>
      <w:r w:rsidR="00E7529C">
        <w:rPr>
          <w:color w:val="000000" w:themeColor="text1"/>
        </w:rPr>
        <w:t xml:space="preserve"> i jejich transportem na jatka, usmrcením, využíváním léčiv a</w:t>
      </w:r>
      <w:r w:rsidR="002D65C2">
        <w:rPr>
          <w:color w:val="000000" w:themeColor="text1"/>
        </w:rPr>
        <w:t> </w:t>
      </w:r>
      <w:r w:rsidR="00E7529C">
        <w:rPr>
          <w:color w:val="000000" w:themeColor="text1"/>
        </w:rPr>
        <w:t xml:space="preserve">importem/exportem. </w:t>
      </w:r>
      <w:r>
        <w:rPr>
          <w:color w:val="000000" w:themeColor="text1"/>
        </w:rPr>
        <w:t>Pomocí komparativní metody je zde také</w:t>
      </w:r>
      <w:r w:rsidR="00E7529C">
        <w:rPr>
          <w:color w:val="000000" w:themeColor="text1"/>
        </w:rPr>
        <w:t xml:space="preserve"> porovnání se současným stavem v ČR. </w:t>
      </w:r>
    </w:p>
    <w:p w:rsidR="00C61243" w:rsidRDefault="00C61243" w:rsidP="00E7529C">
      <w:pPr>
        <w:spacing w:line="360" w:lineRule="auto"/>
        <w:ind w:firstLine="432"/>
        <w:jc w:val="both"/>
        <w:rPr>
          <w:color w:val="000000" w:themeColor="text1"/>
        </w:rPr>
      </w:pPr>
      <w:r>
        <w:rPr>
          <w:color w:val="000000" w:themeColor="text1"/>
        </w:rPr>
        <w:t xml:space="preserve">Šestá kapitola se zabývá dohromady třemi kauzami, které pouze potvrzují nedokonalé řešení právní ochrany hospodářských zvířat. </w:t>
      </w:r>
      <w:r w:rsidR="00214050">
        <w:rPr>
          <w:color w:val="000000" w:themeColor="text1"/>
        </w:rPr>
        <w:t>Kromě interpretace daných kauz, tu jsou zmíněny i reakce</w:t>
      </w:r>
      <w:r>
        <w:rPr>
          <w:color w:val="000000" w:themeColor="text1"/>
        </w:rPr>
        <w:t xml:space="preserve"> veřejnosti a veřejných sil. </w:t>
      </w:r>
      <w:r w:rsidR="004C4B17">
        <w:rPr>
          <w:color w:val="000000" w:themeColor="text1"/>
        </w:rPr>
        <w:t xml:space="preserve">Zdroje k této kapitole </w:t>
      </w:r>
      <w:r w:rsidR="00214050">
        <w:rPr>
          <w:color w:val="000000" w:themeColor="text1"/>
        </w:rPr>
        <w:t>vychází</w:t>
      </w:r>
      <w:r w:rsidR="004C4B17">
        <w:rPr>
          <w:color w:val="000000" w:themeColor="text1"/>
        </w:rPr>
        <w:t xml:space="preserve"> především z čínských </w:t>
      </w:r>
      <w:r w:rsidR="00376F07">
        <w:rPr>
          <w:color w:val="000000" w:themeColor="text1"/>
        </w:rPr>
        <w:t xml:space="preserve">internetových </w:t>
      </w:r>
      <w:r w:rsidR="004C4B17">
        <w:rPr>
          <w:color w:val="000000" w:themeColor="text1"/>
        </w:rPr>
        <w:t>článků.</w:t>
      </w:r>
    </w:p>
    <w:p w:rsidR="004C4B17" w:rsidRDefault="00214050" w:rsidP="00E7529C">
      <w:pPr>
        <w:spacing w:line="360" w:lineRule="auto"/>
        <w:ind w:firstLine="432"/>
        <w:jc w:val="both"/>
        <w:rPr>
          <w:color w:val="000000" w:themeColor="text1"/>
        </w:rPr>
      </w:pPr>
      <w:r>
        <w:rPr>
          <w:color w:val="000000" w:themeColor="text1"/>
        </w:rPr>
        <w:t>Sedmá kapitola se snaží nastínit práci</w:t>
      </w:r>
      <w:r w:rsidR="004C4B17">
        <w:rPr>
          <w:color w:val="000000" w:themeColor="text1"/>
        </w:rPr>
        <w:t xml:space="preserve"> neziskových a mezinárodních organizací, kde zdroje </w:t>
      </w:r>
      <w:r>
        <w:rPr>
          <w:color w:val="000000" w:themeColor="text1"/>
        </w:rPr>
        <w:t>vychází převážně</w:t>
      </w:r>
      <w:r w:rsidR="004C4B17">
        <w:rPr>
          <w:color w:val="000000" w:themeColor="text1"/>
        </w:rPr>
        <w:t xml:space="preserve"> z oficiálních stránek samotných organizací, internetových článků či případových studií. </w:t>
      </w:r>
    </w:p>
    <w:p w:rsidR="00C336AD" w:rsidRDefault="00F67DE1" w:rsidP="00E7529C">
      <w:pPr>
        <w:spacing w:line="360" w:lineRule="auto"/>
        <w:ind w:firstLine="432"/>
        <w:jc w:val="both"/>
        <w:rPr>
          <w:color w:val="000000" w:themeColor="text1"/>
        </w:rPr>
      </w:pPr>
      <w:r>
        <w:rPr>
          <w:color w:val="000000" w:themeColor="text1"/>
        </w:rPr>
        <w:t xml:space="preserve">Cílem práce je podat co nejkomplexnější přehled dané problematiky, </w:t>
      </w:r>
      <w:r w:rsidR="000B3C37">
        <w:rPr>
          <w:color w:val="000000" w:themeColor="text1"/>
        </w:rPr>
        <w:t xml:space="preserve">shrnout </w:t>
      </w:r>
      <w:r w:rsidR="00A46D72">
        <w:rPr>
          <w:color w:val="000000" w:themeColor="text1"/>
        </w:rPr>
        <w:t>právní předpisy</w:t>
      </w:r>
      <w:r w:rsidR="00CE773B">
        <w:rPr>
          <w:color w:val="000000" w:themeColor="text1"/>
        </w:rPr>
        <w:t xml:space="preserve"> </w:t>
      </w:r>
      <w:r w:rsidR="000B3C37">
        <w:rPr>
          <w:color w:val="000000" w:themeColor="text1"/>
        </w:rPr>
        <w:t>týkající se ochrany</w:t>
      </w:r>
      <w:r w:rsidR="00A46D72">
        <w:rPr>
          <w:color w:val="000000" w:themeColor="text1"/>
        </w:rPr>
        <w:t xml:space="preserve"> a </w:t>
      </w:r>
      <w:proofErr w:type="spellStart"/>
      <w:r w:rsidR="00A46D72">
        <w:rPr>
          <w:color w:val="000000" w:themeColor="text1"/>
        </w:rPr>
        <w:t>welfare</w:t>
      </w:r>
      <w:proofErr w:type="spellEnd"/>
      <w:r w:rsidR="000B3C37">
        <w:rPr>
          <w:color w:val="000000" w:themeColor="text1"/>
        </w:rPr>
        <w:t xml:space="preserve"> hospodářských zvířat v</w:t>
      </w:r>
      <w:r w:rsidR="00CE773B">
        <w:rPr>
          <w:color w:val="000000" w:themeColor="text1"/>
        </w:rPr>
        <w:t> </w:t>
      </w:r>
      <w:r w:rsidR="000B3C37">
        <w:rPr>
          <w:color w:val="000000" w:themeColor="text1"/>
        </w:rPr>
        <w:t>Číně</w:t>
      </w:r>
      <w:r w:rsidR="00CE773B">
        <w:rPr>
          <w:color w:val="000000" w:themeColor="text1"/>
        </w:rPr>
        <w:t>,</w:t>
      </w:r>
      <w:r w:rsidR="000B3C37">
        <w:rPr>
          <w:color w:val="000000" w:themeColor="text1"/>
        </w:rPr>
        <w:t xml:space="preserve"> a poukázat na problémy, které s jejich ochranou souvisejí. </w:t>
      </w:r>
      <w:r w:rsidR="002F19F6">
        <w:rPr>
          <w:color w:val="000000" w:themeColor="text1"/>
        </w:rPr>
        <w:t>Jelikož se problém netýká pouze Číny, ráda bych u</w:t>
      </w:r>
      <w:r w:rsidR="002D65C2">
        <w:rPr>
          <w:color w:val="000000" w:themeColor="text1"/>
        </w:rPr>
        <w:t> </w:t>
      </w:r>
      <w:r w:rsidR="002F19F6">
        <w:rPr>
          <w:color w:val="000000" w:themeColor="text1"/>
        </w:rPr>
        <w:t xml:space="preserve">čtenáře dosáhla rozšíření povědomí o osudech zvířat, na které je stále nahlíženo </w:t>
      </w:r>
      <w:r w:rsidR="00214050">
        <w:rPr>
          <w:color w:val="000000" w:themeColor="text1"/>
        </w:rPr>
        <w:t>jen jako na živočišný produkt.</w:t>
      </w:r>
    </w:p>
    <w:p w:rsidR="00C864BA" w:rsidRPr="005101A0" w:rsidRDefault="00C864BA" w:rsidP="00E11841">
      <w:pPr>
        <w:spacing w:line="360" w:lineRule="auto"/>
        <w:ind w:firstLine="567"/>
        <w:jc w:val="both"/>
        <w:rPr>
          <w:color w:val="000000" w:themeColor="text1"/>
        </w:rPr>
      </w:pPr>
      <w:r w:rsidRPr="005101A0">
        <w:rPr>
          <w:color w:val="000000" w:themeColor="text1"/>
        </w:rPr>
        <w:br w:type="page"/>
      </w:r>
    </w:p>
    <w:p w:rsidR="00214050" w:rsidRDefault="00C864BA" w:rsidP="00214050">
      <w:pPr>
        <w:pStyle w:val="Nadpis1"/>
        <w:spacing w:after="240"/>
      </w:pPr>
      <w:bookmarkStart w:id="26" w:name="_Toc7639562"/>
      <w:r w:rsidRPr="005101A0">
        <w:lastRenderedPageBreak/>
        <w:t>Vysvětlení pojmů</w:t>
      </w:r>
      <w:bookmarkEnd w:id="26"/>
    </w:p>
    <w:p w:rsidR="00214050" w:rsidRDefault="00214050" w:rsidP="005127BA">
      <w:pPr>
        <w:spacing w:line="360" w:lineRule="auto"/>
        <w:jc w:val="both"/>
        <w:rPr>
          <w:lang w:eastAsia="cs-CZ"/>
        </w:rPr>
      </w:pPr>
      <w:r>
        <w:rPr>
          <w:lang w:eastAsia="cs-CZ"/>
        </w:rPr>
        <w:t xml:space="preserve">Ke správnému uchopení celé problematiky </w:t>
      </w:r>
      <w:proofErr w:type="spellStart"/>
      <w:r>
        <w:rPr>
          <w:lang w:eastAsia="cs-CZ"/>
        </w:rPr>
        <w:t>welfare</w:t>
      </w:r>
      <w:proofErr w:type="spellEnd"/>
      <w:r>
        <w:rPr>
          <w:lang w:eastAsia="cs-CZ"/>
        </w:rPr>
        <w:t xml:space="preserve"> a právní ochrany hospodářských zvířat je důležité vysvětlit pojmy, se kterými tato bakalářská práce pracuje.</w:t>
      </w:r>
    </w:p>
    <w:p w:rsidR="00214050" w:rsidRPr="00214050" w:rsidRDefault="00214050" w:rsidP="00214050">
      <w:pPr>
        <w:rPr>
          <w:lang w:eastAsia="cs-CZ"/>
        </w:rPr>
      </w:pPr>
    </w:p>
    <w:p w:rsidR="00DF2927" w:rsidRPr="005101A0" w:rsidRDefault="00BA335D" w:rsidP="005F6CB3">
      <w:pPr>
        <w:pStyle w:val="Nadpis2"/>
      </w:pPr>
      <w:bookmarkStart w:id="27" w:name="_Toc7639563"/>
      <w:r>
        <w:t>Hospodářské zvíře</w:t>
      </w:r>
      <w:bookmarkEnd w:id="27"/>
    </w:p>
    <w:p w:rsidR="009426B7" w:rsidRPr="00DA2278" w:rsidRDefault="007952CB" w:rsidP="0073085B">
      <w:pPr>
        <w:pStyle w:val="FormtovanvHTML"/>
        <w:spacing w:line="360" w:lineRule="auto"/>
        <w:jc w:val="both"/>
        <w:rPr>
          <w:rFonts w:ascii="Times New Roman" w:hAnsi="Times New Roman" w:cs="Times New Roman"/>
          <w:color w:val="000000" w:themeColor="text1"/>
          <w:sz w:val="24"/>
          <w:szCs w:val="24"/>
        </w:rPr>
      </w:pPr>
      <w:r w:rsidRPr="0073085B">
        <w:rPr>
          <w:rFonts w:ascii="Times New Roman" w:hAnsi="Times New Roman" w:cs="Times New Roman"/>
          <w:color w:val="000000" w:themeColor="text1"/>
          <w:sz w:val="24"/>
          <w:szCs w:val="24"/>
        </w:rPr>
        <w:t xml:space="preserve">Obecně můžeme za hospodářské </w:t>
      </w:r>
      <w:r w:rsidR="00BE5718" w:rsidRPr="0073085B">
        <w:rPr>
          <w:rFonts w:ascii="Times New Roman" w:hAnsi="Times New Roman" w:cs="Times New Roman"/>
          <w:color w:val="000000" w:themeColor="text1"/>
          <w:sz w:val="24"/>
          <w:szCs w:val="24"/>
        </w:rPr>
        <w:t>zvíře považovat zvíře, které je domestikované člověkem a využívané k chovu, z</w:t>
      </w:r>
      <w:r w:rsidR="00D6007D" w:rsidRPr="0073085B">
        <w:rPr>
          <w:rFonts w:ascii="Times New Roman" w:hAnsi="Times New Roman" w:cs="Times New Roman"/>
          <w:color w:val="000000" w:themeColor="text1"/>
          <w:sz w:val="24"/>
          <w:szCs w:val="24"/>
        </w:rPr>
        <w:t>e</w:t>
      </w:r>
      <w:r w:rsidR="00BE5718" w:rsidRPr="0073085B">
        <w:rPr>
          <w:rFonts w:ascii="Times New Roman" w:hAnsi="Times New Roman" w:cs="Times New Roman"/>
          <w:color w:val="000000" w:themeColor="text1"/>
          <w:sz w:val="24"/>
          <w:szCs w:val="24"/>
        </w:rPr>
        <w:t> kterého se předpokládá určitý hospodářský užitek</w:t>
      </w:r>
      <w:r w:rsidR="0052282D" w:rsidRPr="0073085B">
        <w:rPr>
          <w:rFonts w:ascii="Times New Roman" w:hAnsi="Times New Roman" w:cs="Times New Roman"/>
          <w:color w:val="000000" w:themeColor="text1"/>
          <w:sz w:val="24"/>
          <w:szCs w:val="24"/>
        </w:rPr>
        <w:t>.</w:t>
      </w:r>
      <w:r w:rsidR="00BE5718" w:rsidRPr="0073085B">
        <w:rPr>
          <w:rFonts w:ascii="Times New Roman" w:hAnsi="Times New Roman" w:cs="Times New Roman"/>
          <w:color w:val="000000" w:themeColor="text1"/>
          <w:sz w:val="24"/>
          <w:szCs w:val="24"/>
        </w:rPr>
        <w:t xml:space="preserve"> </w:t>
      </w:r>
      <w:r w:rsidR="007A564E" w:rsidRPr="0073085B">
        <w:rPr>
          <w:rFonts w:ascii="Times New Roman" w:hAnsi="Times New Roman" w:cs="Times New Roman"/>
          <w:color w:val="000000" w:themeColor="text1"/>
          <w:sz w:val="24"/>
          <w:szCs w:val="24"/>
        </w:rPr>
        <w:t>V</w:t>
      </w:r>
      <w:r w:rsidR="00257BDB">
        <w:rPr>
          <w:rFonts w:ascii="Times New Roman" w:hAnsi="Times New Roman" w:cs="Times New Roman"/>
          <w:color w:val="000000" w:themeColor="text1"/>
          <w:sz w:val="24"/>
          <w:szCs w:val="24"/>
        </w:rPr>
        <w:t> </w:t>
      </w:r>
      <w:r w:rsidR="00BE5718" w:rsidRPr="0073085B">
        <w:rPr>
          <w:rFonts w:ascii="Times New Roman" w:hAnsi="Times New Roman" w:cs="Times New Roman"/>
          <w:color w:val="000000" w:themeColor="text1"/>
          <w:sz w:val="24"/>
          <w:szCs w:val="24"/>
        </w:rPr>
        <w:t>čínských zákonech a v jiných oficiálnějších zdrojích není zmíněna přesná definice hospodářského zvířet</w:t>
      </w:r>
      <w:r w:rsidR="006B5FC6" w:rsidRPr="0073085B">
        <w:rPr>
          <w:rFonts w:ascii="Times New Roman" w:hAnsi="Times New Roman" w:cs="Times New Roman"/>
          <w:color w:val="000000" w:themeColor="text1"/>
          <w:sz w:val="24"/>
          <w:szCs w:val="24"/>
        </w:rPr>
        <w:t>e</w:t>
      </w:r>
      <w:r w:rsidR="0052282D" w:rsidRPr="0073085B">
        <w:rPr>
          <w:rFonts w:ascii="Times New Roman" w:hAnsi="Times New Roman" w:cs="Times New Roman"/>
          <w:color w:val="000000" w:themeColor="text1"/>
          <w:sz w:val="24"/>
          <w:szCs w:val="24"/>
        </w:rPr>
        <w:t>, pouze v</w:t>
      </w:r>
      <w:r w:rsidR="006B5FC6" w:rsidRPr="0073085B">
        <w:rPr>
          <w:rFonts w:ascii="Times New Roman" w:hAnsi="Times New Roman" w:cs="Times New Roman"/>
          <w:color w:val="000000" w:themeColor="text1"/>
          <w:sz w:val="24"/>
          <w:szCs w:val="24"/>
        </w:rPr>
        <w:t xml:space="preserve"> </w:t>
      </w:r>
      <w:r w:rsidR="0079413F" w:rsidRPr="0073085B">
        <w:rPr>
          <w:rFonts w:ascii="Times New Roman" w:hAnsi="Times New Roman" w:cs="Times New Roman"/>
          <w:color w:val="000000" w:themeColor="text1"/>
          <w:sz w:val="24"/>
          <w:szCs w:val="24"/>
        </w:rPr>
        <w:t>z</w:t>
      </w:r>
      <w:r w:rsidR="006B5FC6" w:rsidRPr="0073085B">
        <w:rPr>
          <w:rFonts w:ascii="Times New Roman" w:hAnsi="Times New Roman" w:cs="Times New Roman"/>
          <w:color w:val="000000" w:themeColor="text1"/>
          <w:sz w:val="24"/>
          <w:szCs w:val="24"/>
        </w:rPr>
        <w:t>ákoně o chovu hospodářských zvířat</w:t>
      </w:r>
      <w:r w:rsidR="00D20F1B">
        <w:rPr>
          <w:rStyle w:val="Znakapoznpodarou"/>
          <w:rFonts w:ascii="Times New Roman" w:hAnsi="Times New Roman" w:cs="Times New Roman"/>
          <w:color w:val="000000" w:themeColor="text1"/>
          <w:sz w:val="24"/>
          <w:szCs w:val="24"/>
        </w:rPr>
        <w:footnoteReference w:id="3"/>
      </w:r>
      <w:r w:rsidR="006B5FC6" w:rsidRPr="0073085B">
        <w:rPr>
          <w:rFonts w:ascii="Times New Roman" w:hAnsi="Times New Roman" w:cs="Times New Roman"/>
          <w:color w:val="000000" w:themeColor="text1"/>
          <w:sz w:val="24"/>
          <w:szCs w:val="24"/>
        </w:rPr>
        <w:t xml:space="preserve"> se píše, že se zákon týká všech gen</w:t>
      </w:r>
      <w:r w:rsidR="00D34731" w:rsidRPr="0073085B">
        <w:rPr>
          <w:rFonts w:ascii="Times New Roman" w:hAnsi="Times New Roman" w:cs="Times New Roman"/>
          <w:color w:val="000000" w:themeColor="text1"/>
          <w:sz w:val="24"/>
          <w:szCs w:val="24"/>
        </w:rPr>
        <w:t>etických</w:t>
      </w:r>
      <w:r w:rsidR="006B5FC6" w:rsidRPr="0073085B">
        <w:rPr>
          <w:rFonts w:ascii="Times New Roman" w:hAnsi="Times New Roman" w:cs="Times New Roman"/>
          <w:color w:val="000000" w:themeColor="text1"/>
          <w:sz w:val="24"/>
          <w:szCs w:val="24"/>
        </w:rPr>
        <w:t xml:space="preserve"> zdrojů</w:t>
      </w:r>
      <w:r w:rsidR="00BA335D">
        <w:rPr>
          <w:rStyle w:val="Znakapoznpodarou"/>
          <w:rFonts w:ascii="Times New Roman" w:hAnsi="Times New Roman" w:cs="Times New Roman"/>
          <w:color w:val="000000" w:themeColor="text1"/>
          <w:sz w:val="24"/>
          <w:szCs w:val="24"/>
        </w:rPr>
        <w:footnoteReference w:id="4"/>
      </w:r>
      <w:r w:rsidR="008806EC">
        <w:rPr>
          <w:rFonts w:ascii="Times New Roman" w:hAnsi="Times New Roman" w:cs="Times New Roman"/>
          <w:color w:val="000000" w:themeColor="text1"/>
          <w:sz w:val="24"/>
          <w:szCs w:val="24"/>
        </w:rPr>
        <w:t xml:space="preserve"> </w:t>
      </w:r>
      <w:r w:rsidR="006B5FC6" w:rsidRPr="0073085B">
        <w:rPr>
          <w:rFonts w:ascii="Times New Roman" w:hAnsi="Times New Roman" w:cs="Times New Roman"/>
          <w:color w:val="000000" w:themeColor="text1"/>
          <w:sz w:val="24"/>
          <w:szCs w:val="24"/>
        </w:rPr>
        <w:t>a drůbeže, včetně včel a bource morušového</w:t>
      </w:r>
      <w:r w:rsidR="002A2CBE" w:rsidRPr="0073085B">
        <w:rPr>
          <w:rFonts w:ascii="Times New Roman" w:hAnsi="Times New Roman" w:cs="Times New Roman"/>
          <w:color w:val="000000" w:themeColor="text1"/>
          <w:sz w:val="24"/>
          <w:szCs w:val="24"/>
        </w:rPr>
        <w:t xml:space="preserve"> </w:t>
      </w:r>
      <w:r w:rsidR="00DA2278" w:rsidRPr="00DA2278">
        <w:rPr>
          <w:rFonts w:ascii="Times New Roman" w:hAnsi="Times New Roman" w:cs="Times New Roman"/>
          <w:color w:val="000000" w:themeColor="text1"/>
          <w:sz w:val="24"/>
          <w:szCs w:val="24"/>
        </w:rPr>
        <w:t>(</w:t>
      </w:r>
      <w:proofErr w:type="spellStart"/>
      <w:r w:rsidR="00DA2278" w:rsidRPr="00DA2278">
        <w:rPr>
          <w:rFonts w:ascii="Times New Roman" w:hAnsi="Times New Roman" w:cs="Times New Roman"/>
          <w:color w:val="000000" w:themeColor="text1"/>
          <w:sz w:val="24"/>
          <w:szCs w:val="24"/>
        </w:rPr>
        <w:t>Zhōnghuá</w:t>
      </w:r>
      <w:proofErr w:type="spellEnd"/>
      <w:r w:rsidR="00DA2278" w:rsidRPr="00DA2278">
        <w:rPr>
          <w:rFonts w:ascii="Times New Roman" w:hAnsi="Times New Roman" w:cs="Times New Roman"/>
          <w:color w:val="000000" w:themeColor="text1"/>
          <w:sz w:val="24"/>
          <w:szCs w:val="24"/>
        </w:rPr>
        <w:t xml:space="preserve"> </w:t>
      </w:r>
      <w:proofErr w:type="spellStart"/>
      <w:r w:rsidR="00DA2278" w:rsidRPr="00DA2278">
        <w:rPr>
          <w:rFonts w:ascii="Times New Roman" w:hAnsi="Times New Roman" w:cs="Times New Roman"/>
          <w:color w:val="000000" w:themeColor="text1"/>
          <w:sz w:val="24"/>
          <w:szCs w:val="24"/>
        </w:rPr>
        <w:t>rénmín</w:t>
      </w:r>
      <w:proofErr w:type="spellEnd"/>
      <w:r w:rsidR="00DA2278" w:rsidRPr="00DA2278">
        <w:rPr>
          <w:rFonts w:ascii="Times New Roman" w:hAnsi="Times New Roman" w:cs="Times New Roman"/>
          <w:color w:val="000000" w:themeColor="text1"/>
          <w:sz w:val="24"/>
          <w:szCs w:val="24"/>
        </w:rPr>
        <w:t xml:space="preserve"> </w:t>
      </w:r>
      <w:proofErr w:type="spellStart"/>
      <w:r w:rsidR="00DA2278" w:rsidRPr="00DA2278">
        <w:rPr>
          <w:rFonts w:ascii="Times New Roman" w:hAnsi="Times New Roman" w:cs="Times New Roman"/>
          <w:color w:val="000000" w:themeColor="text1"/>
          <w:sz w:val="24"/>
          <w:szCs w:val="24"/>
        </w:rPr>
        <w:t>gònghéguó</w:t>
      </w:r>
      <w:proofErr w:type="spellEnd"/>
      <w:r w:rsidR="00DA2278" w:rsidRPr="00DA2278">
        <w:rPr>
          <w:rFonts w:ascii="Times New Roman" w:hAnsi="Times New Roman" w:cs="Times New Roman"/>
          <w:color w:val="000000" w:themeColor="text1"/>
          <w:sz w:val="24"/>
          <w:szCs w:val="24"/>
        </w:rPr>
        <w:t xml:space="preserve"> </w:t>
      </w:r>
      <w:proofErr w:type="spellStart"/>
      <w:r w:rsidR="00DA2278" w:rsidRPr="00DA2278">
        <w:rPr>
          <w:rFonts w:ascii="Times New Roman" w:hAnsi="Times New Roman" w:cs="Times New Roman"/>
          <w:color w:val="000000" w:themeColor="text1"/>
          <w:sz w:val="24"/>
          <w:szCs w:val="24"/>
        </w:rPr>
        <w:t>xùmù</w:t>
      </w:r>
      <w:proofErr w:type="spellEnd"/>
      <w:r w:rsidR="00DA2278" w:rsidRPr="00DA2278">
        <w:rPr>
          <w:rFonts w:ascii="Times New Roman" w:hAnsi="Times New Roman" w:cs="Times New Roman"/>
          <w:color w:val="000000" w:themeColor="text1"/>
          <w:sz w:val="24"/>
          <w:szCs w:val="24"/>
        </w:rPr>
        <w:t xml:space="preserve"> </w:t>
      </w:r>
      <w:proofErr w:type="spellStart"/>
      <w:r w:rsidR="00DA2278" w:rsidRPr="00DA2278">
        <w:rPr>
          <w:rFonts w:ascii="Times New Roman" w:hAnsi="Times New Roman" w:cs="Times New Roman"/>
          <w:color w:val="000000" w:themeColor="text1"/>
          <w:sz w:val="24"/>
          <w:szCs w:val="24"/>
        </w:rPr>
        <w:t>fǎ</w:t>
      </w:r>
      <w:proofErr w:type="spellEnd"/>
      <w:r w:rsidR="005A524B">
        <w:rPr>
          <w:rFonts w:ascii="Times New Roman" w:hAnsi="Times New Roman" w:cs="Times New Roman"/>
          <w:color w:val="000000" w:themeColor="text1"/>
          <w:sz w:val="24"/>
          <w:szCs w:val="24"/>
        </w:rPr>
        <w:t>, čl. 1</w:t>
      </w:r>
      <w:r w:rsidR="00DA2278" w:rsidRPr="00DA2278">
        <w:rPr>
          <w:rFonts w:ascii="Times New Roman" w:hAnsi="Times New Roman" w:cs="Times New Roman"/>
          <w:color w:val="000000" w:themeColor="text1"/>
          <w:sz w:val="24"/>
          <w:szCs w:val="24"/>
        </w:rPr>
        <w:t>).</w:t>
      </w:r>
      <w:r w:rsidR="006B5FC6" w:rsidRPr="00DA2278">
        <w:rPr>
          <w:rFonts w:ascii="Times New Roman" w:hAnsi="Times New Roman" w:cs="Times New Roman"/>
          <w:color w:val="000000" w:themeColor="text1"/>
          <w:sz w:val="24"/>
          <w:szCs w:val="24"/>
        </w:rPr>
        <w:t xml:space="preserve"> </w:t>
      </w:r>
    </w:p>
    <w:p w:rsidR="00481383" w:rsidRPr="005101A0" w:rsidRDefault="00506BE1" w:rsidP="0073085B">
      <w:pPr>
        <w:spacing w:line="360" w:lineRule="auto"/>
        <w:ind w:firstLine="567"/>
        <w:jc w:val="both"/>
        <w:rPr>
          <w:color w:val="000000" w:themeColor="text1"/>
        </w:rPr>
      </w:pPr>
      <w:r w:rsidRPr="0073085B">
        <w:rPr>
          <w:color w:val="000000" w:themeColor="text1"/>
        </w:rPr>
        <w:t xml:space="preserve">Čínské zdroje, podobně jako české, rozdělují hospodářská </w:t>
      </w:r>
      <w:r w:rsidRPr="005101A0">
        <w:rPr>
          <w:color w:val="000000" w:themeColor="text1"/>
        </w:rPr>
        <w:t>zvířata do</w:t>
      </w:r>
      <w:r w:rsidR="00481383" w:rsidRPr="005101A0">
        <w:rPr>
          <w:color w:val="000000" w:themeColor="text1"/>
        </w:rPr>
        <w:t xml:space="preserve"> dvou skupin. První skupinou jsou hospodářská zvířata chovaná pro komodity, za které se považuje maso, mléko, vejce či kožešin</w:t>
      </w:r>
      <w:r w:rsidR="00FC3776">
        <w:rPr>
          <w:color w:val="000000" w:themeColor="text1"/>
        </w:rPr>
        <w:t>u</w:t>
      </w:r>
      <w:r w:rsidR="00481383" w:rsidRPr="005101A0">
        <w:rPr>
          <w:color w:val="000000" w:themeColor="text1"/>
        </w:rPr>
        <w:t>, ale i kosti, rohy, parohy, med, či přírodní vlákna (</w:t>
      </w:r>
      <w:proofErr w:type="gramStart"/>
      <w:r w:rsidR="00481383" w:rsidRPr="005101A0">
        <w:rPr>
          <w:color w:val="000000" w:themeColor="text1"/>
        </w:rPr>
        <w:t>bourec)</w:t>
      </w:r>
      <w:r w:rsidR="002A2CBE" w:rsidRPr="005101A0">
        <w:rPr>
          <w:color w:val="000000" w:themeColor="text1"/>
        </w:rPr>
        <w:t xml:space="preserve"> </w:t>
      </w:r>
      <w:r w:rsidR="00A01D3E" w:rsidRPr="005101A0">
        <w:rPr>
          <w:color w:val="000000" w:themeColor="text1"/>
        </w:rPr>
        <w:t>(</w:t>
      </w:r>
      <w:proofErr w:type="spellStart"/>
      <w:r w:rsidR="00C45C1E">
        <w:rPr>
          <w:color w:val="000000" w:themeColor="text1"/>
        </w:rPr>
        <w:t>Šimerda</w:t>
      </w:r>
      <w:proofErr w:type="spellEnd"/>
      <w:proofErr w:type="gramEnd"/>
      <w:r w:rsidR="00C45C1E">
        <w:rPr>
          <w:color w:val="000000" w:themeColor="text1"/>
        </w:rPr>
        <w:t xml:space="preserve"> a </w:t>
      </w:r>
      <w:r w:rsidR="00A01D3E" w:rsidRPr="005101A0">
        <w:rPr>
          <w:color w:val="000000" w:themeColor="text1"/>
        </w:rPr>
        <w:t>Opletal 2</w:t>
      </w:r>
      <w:r w:rsidR="00C45C1E">
        <w:rPr>
          <w:color w:val="000000" w:themeColor="text1"/>
        </w:rPr>
        <w:t>008</w:t>
      </w:r>
      <w:r w:rsidR="00FF41FF">
        <w:rPr>
          <w:color w:val="000000" w:themeColor="text1"/>
        </w:rPr>
        <w:t>,</w:t>
      </w:r>
      <w:r w:rsidR="00A01D3E" w:rsidRPr="005101A0">
        <w:rPr>
          <w:color w:val="000000" w:themeColor="text1"/>
        </w:rPr>
        <w:t xml:space="preserve"> 4).</w:t>
      </w:r>
    </w:p>
    <w:p w:rsidR="000337E3" w:rsidRPr="005101A0" w:rsidRDefault="00481383" w:rsidP="005F6CB3">
      <w:pPr>
        <w:spacing w:line="360" w:lineRule="auto"/>
        <w:ind w:firstLine="567"/>
        <w:jc w:val="both"/>
        <w:rPr>
          <w:color w:val="000000" w:themeColor="text1"/>
        </w:rPr>
      </w:pPr>
      <w:r w:rsidRPr="005101A0">
        <w:rPr>
          <w:color w:val="000000" w:themeColor="text1"/>
        </w:rPr>
        <w:t xml:space="preserve">Druhou skupinou jsou hospodářská zvířata určená k práci, do kterých </w:t>
      </w:r>
      <w:r w:rsidR="00DB3299" w:rsidRPr="005101A0">
        <w:rPr>
          <w:color w:val="000000" w:themeColor="text1"/>
        </w:rPr>
        <w:t xml:space="preserve">se řadí koně, ale především skot z čeledě turovitých, jako je tur domácí, buvol domácí, </w:t>
      </w:r>
      <w:proofErr w:type="spellStart"/>
      <w:r w:rsidR="00DB3299" w:rsidRPr="005101A0">
        <w:rPr>
          <w:color w:val="000000" w:themeColor="text1"/>
        </w:rPr>
        <w:t>yak</w:t>
      </w:r>
      <w:proofErr w:type="spellEnd"/>
      <w:r w:rsidR="00DB3299" w:rsidRPr="005101A0">
        <w:rPr>
          <w:color w:val="000000" w:themeColor="text1"/>
        </w:rPr>
        <w:t xml:space="preserve"> a zebu</w:t>
      </w:r>
      <w:r w:rsidR="002A2CBE" w:rsidRPr="005101A0">
        <w:rPr>
          <w:color w:val="000000" w:themeColor="text1"/>
        </w:rPr>
        <w:t xml:space="preserve"> </w:t>
      </w:r>
      <w:r w:rsidR="00A01D3E" w:rsidRPr="005101A0">
        <w:rPr>
          <w:color w:val="000000" w:themeColor="text1"/>
        </w:rPr>
        <w:t>(</w:t>
      </w:r>
      <w:proofErr w:type="spellStart"/>
      <w:r w:rsidR="006268F3">
        <w:rPr>
          <w:color w:val="000000" w:themeColor="text1"/>
        </w:rPr>
        <w:t>Zheng</w:t>
      </w:r>
      <w:proofErr w:type="spellEnd"/>
      <w:r w:rsidR="006268F3">
        <w:rPr>
          <w:color w:val="000000" w:themeColor="text1"/>
        </w:rPr>
        <w:t xml:space="preserve"> 19</w:t>
      </w:r>
      <w:r w:rsidR="00A25B79">
        <w:rPr>
          <w:color w:val="000000" w:themeColor="text1"/>
        </w:rPr>
        <w:t>84, 16-17</w:t>
      </w:r>
      <w:r w:rsidR="00A01D3E" w:rsidRPr="005101A0">
        <w:rPr>
          <w:color w:val="000000" w:themeColor="text1"/>
        </w:rPr>
        <w:t>).</w:t>
      </w:r>
      <w:r w:rsidR="00E204AE" w:rsidRPr="005101A0">
        <w:rPr>
          <w:color w:val="000000" w:themeColor="text1"/>
        </w:rPr>
        <w:t xml:space="preserve"> </w:t>
      </w:r>
    </w:p>
    <w:p w:rsidR="00783F32" w:rsidRPr="005101A0" w:rsidRDefault="00514105" w:rsidP="005F6CB3">
      <w:pPr>
        <w:spacing w:line="360" w:lineRule="auto"/>
        <w:ind w:firstLine="567"/>
        <w:jc w:val="both"/>
        <w:rPr>
          <w:color w:val="000000" w:themeColor="text1"/>
        </w:rPr>
      </w:pPr>
      <w:r w:rsidRPr="005101A0">
        <w:rPr>
          <w:color w:val="000000" w:themeColor="text1"/>
        </w:rPr>
        <w:t xml:space="preserve">Pro přehlednost jsem se rozhodla práci zaměřit především na frekventovaněji chovaná zvířata pro komodity jako maso, mléko a vejce. Zvířat chované pro maso, mléko i vejce je </w:t>
      </w:r>
      <w:r w:rsidR="008459F7" w:rsidRPr="005101A0">
        <w:rPr>
          <w:color w:val="000000" w:themeColor="text1"/>
        </w:rPr>
        <w:t xml:space="preserve">v Číně </w:t>
      </w:r>
      <w:r w:rsidRPr="005101A0">
        <w:rPr>
          <w:color w:val="000000" w:themeColor="text1"/>
        </w:rPr>
        <w:t xml:space="preserve">nespočet. </w:t>
      </w:r>
      <w:r w:rsidR="00100E0B" w:rsidRPr="005101A0">
        <w:rPr>
          <w:color w:val="000000" w:themeColor="text1"/>
        </w:rPr>
        <w:t>Z tohoto odvětví se však zaměřím především na hospodářská zvířata chovaná v</w:t>
      </w:r>
      <w:r w:rsidR="000A5FC0" w:rsidRPr="005101A0">
        <w:rPr>
          <w:color w:val="000000" w:themeColor="text1"/>
        </w:rPr>
        <w:t> intenzivních chovech</w:t>
      </w:r>
      <w:r w:rsidR="00100E0B" w:rsidRPr="005101A0">
        <w:rPr>
          <w:color w:val="000000" w:themeColor="text1"/>
        </w:rPr>
        <w:t xml:space="preserve">, tedy skot, </w:t>
      </w:r>
      <w:r w:rsidR="00562C90" w:rsidRPr="005101A0">
        <w:rPr>
          <w:color w:val="000000" w:themeColor="text1"/>
        </w:rPr>
        <w:t>prase</w:t>
      </w:r>
      <w:r w:rsidR="00314127" w:rsidRPr="005101A0">
        <w:rPr>
          <w:color w:val="000000" w:themeColor="text1"/>
        </w:rPr>
        <w:t xml:space="preserve"> a</w:t>
      </w:r>
      <w:r w:rsidR="00100E0B" w:rsidRPr="005101A0">
        <w:rPr>
          <w:color w:val="000000" w:themeColor="text1"/>
        </w:rPr>
        <w:t xml:space="preserve"> ku</w:t>
      </w:r>
      <w:r w:rsidR="00421EA0" w:rsidRPr="005101A0">
        <w:rPr>
          <w:color w:val="000000" w:themeColor="text1"/>
        </w:rPr>
        <w:t>r</w:t>
      </w:r>
      <w:r w:rsidR="00314127" w:rsidRPr="005101A0">
        <w:rPr>
          <w:color w:val="000000" w:themeColor="text1"/>
        </w:rPr>
        <w:t>.</w:t>
      </w:r>
      <w:r w:rsidR="00100E0B" w:rsidRPr="005101A0">
        <w:rPr>
          <w:color w:val="000000" w:themeColor="text1"/>
        </w:rPr>
        <w:t xml:space="preserve"> </w:t>
      </w:r>
    </w:p>
    <w:p w:rsidR="00C337B4" w:rsidRPr="005101A0" w:rsidRDefault="00C337B4" w:rsidP="00BA335D">
      <w:pPr>
        <w:spacing w:line="360" w:lineRule="auto"/>
        <w:jc w:val="both"/>
        <w:rPr>
          <w:color w:val="000000" w:themeColor="text1"/>
        </w:rPr>
      </w:pPr>
    </w:p>
    <w:p w:rsidR="00251F5E" w:rsidRPr="005101A0" w:rsidRDefault="00BA335D" w:rsidP="005F6CB3">
      <w:pPr>
        <w:pStyle w:val="Nadpis2"/>
      </w:pPr>
      <w:bookmarkStart w:id="28" w:name="_Toc7639564"/>
      <w:r>
        <w:t>Intenzivní chov</w:t>
      </w:r>
      <w:bookmarkEnd w:id="28"/>
    </w:p>
    <w:p w:rsidR="00251F5E" w:rsidRPr="005101A0" w:rsidRDefault="00364BD2" w:rsidP="005F6CB3">
      <w:pPr>
        <w:spacing w:line="360" w:lineRule="auto"/>
        <w:jc w:val="both"/>
        <w:rPr>
          <w:color w:val="000000" w:themeColor="text1"/>
        </w:rPr>
      </w:pPr>
      <w:r w:rsidRPr="005101A0">
        <w:rPr>
          <w:color w:val="000000" w:themeColor="text1"/>
        </w:rPr>
        <w:t>Od počátků</w:t>
      </w:r>
      <w:r w:rsidR="006D1A26" w:rsidRPr="005101A0">
        <w:rPr>
          <w:color w:val="000000" w:themeColor="text1"/>
        </w:rPr>
        <w:t xml:space="preserve"> domestikace byl chov zvířat součástí životního stylu téměř každé venkovské rodiny, </w:t>
      </w:r>
      <w:r w:rsidRPr="005101A0">
        <w:rPr>
          <w:color w:val="000000" w:themeColor="text1"/>
        </w:rPr>
        <w:t xml:space="preserve">a nutno říci, že má tento způsob chovu v Číně stále výsostné postavení. S narůstající ekonomikou však tyto farmy nestačily vyhovět požadavkům </w:t>
      </w:r>
      <w:r w:rsidR="006431DA" w:rsidRPr="005101A0">
        <w:rPr>
          <w:color w:val="000000" w:themeColor="text1"/>
        </w:rPr>
        <w:t>obyvatel, a proto Číňané od západních vyspělejších států přejali koncept intenzivních chovů, nebo také velkochovů</w:t>
      </w:r>
      <w:r w:rsidR="00D97B26">
        <w:rPr>
          <w:color w:val="000000" w:themeColor="text1"/>
        </w:rPr>
        <w:t xml:space="preserve"> (</w:t>
      </w:r>
      <w:proofErr w:type="spellStart"/>
      <w:r w:rsidR="00D97B26">
        <w:rPr>
          <w:color w:val="000000" w:themeColor="text1"/>
        </w:rPr>
        <w:t>Thornton</w:t>
      </w:r>
      <w:proofErr w:type="spellEnd"/>
      <w:r w:rsidR="00D97B26">
        <w:rPr>
          <w:color w:val="000000" w:themeColor="text1"/>
        </w:rPr>
        <w:t xml:space="preserve"> 2010).</w:t>
      </w:r>
    </w:p>
    <w:p w:rsidR="00325594" w:rsidRDefault="000A5FC0" w:rsidP="00325594">
      <w:pPr>
        <w:spacing w:line="360" w:lineRule="auto"/>
        <w:ind w:firstLine="567"/>
        <w:jc w:val="both"/>
        <w:rPr>
          <w:color w:val="000000" w:themeColor="text1"/>
        </w:rPr>
      </w:pPr>
      <w:r w:rsidRPr="005101A0">
        <w:rPr>
          <w:color w:val="000000" w:themeColor="text1"/>
        </w:rPr>
        <w:lastRenderedPageBreak/>
        <w:t>Cílem intenzivního chovu hospodářských zvířat je</w:t>
      </w:r>
      <w:r w:rsidR="006268F3">
        <w:rPr>
          <w:color w:val="000000" w:themeColor="text1"/>
        </w:rPr>
        <w:t xml:space="preserve"> za pomoci technologie</w:t>
      </w:r>
      <w:r w:rsidRPr="005101A0">
        <w:rPr>
          <w:color w:val="000000" w:themeColor="text1"/>
        </w:rPr>
        <w:t xml:space="preserve"> maximalizovat produkční výkon a minimalizovat výrobní náklady</w:t>
      </w:r>
      <w:r w:rsidR="00081572" w:rsidRPr="005101A0">
        <w:rPr>
          <w:color w:val="000000" w:themeColor="text1"/>
        </w:rPr>
        <w:t>.</w:t>
      </w:r>
      <w:r w:rsidRPr="005101A0">
        <w:rPr>
          <w:color w:val="000000" w:themeColor="text1"/>
        </w:rPr>
        <w:t xml:space="preserve"> Hlavními produkty tohoto průmyslu, určené pro konzumaci lidí, j</w:t>
      </w:r>
      <w:r w:rsidR="00565E66" w:rsidRPr="005101A0">
        <w:rPr>
          <w:color w:val="000000" w:themeColor="text1"/>
        </w:rPr>
        <w:t>sou</w:t>
      </w:r>
      <w:r w:rsidRPr="005101A0">
        <w:rPr>
          <w:color w:val="000000" w:themeColor="text1"/>
        </w:rPr>
        <w:t xml:space="preserve"> maso, mléko a vejce</w:t>
      </w:r>
      <w:r w:rsidR="00A01D3E" w:rsidRPr="005101A0">
        <w:rPr>
          <w:color w:val="000000" w:themeColor="text1"/>
        </w:rPr>
        <w:t xml:space="preserve"> (</w:t>
      </w:r>
      <w:proofErr w:type="spellStart"/>
      <w:r w:rsidR="00650A4F" w:rsidRPr="00650A4F">
        <w:rPr>
          <w:color w:val="000000" w:themeColor="text1"/>
        </w:rPr>
        <w:t>Position</w:t>
      </w:r>
      <w:proofErr w:type="spellEnd"/>
      <w:r w:rsidR="00650A4F" w:rsidRPr="00650A4F">
        <w:rPr>
          <w:color w:val="000000" w:themeColor="text1"/>
        </w:rPr>
        <w:t xml:space="preserve"> </w:t>
      </w:r>
      <w:proofErr w:type="spellStart"/>
      <w:r w:rsidR="00650A4F" w:rsidRPr="00650A4F">
        <w:rPr>
          <w:color w:val="000000" w:themeColor="text1"/>
        </w:rPr>
        <w:t>statement</w:t>
      </w:r>
      <w:proofErr w:type="spellEnd"/>
      <w:r w:rsidR="00650A4F" w:rsidRPr="00650A4F">
        <w:rPr>
          <w:color w:val="000000" w:themeColor="text1"/>
        </w:rPr>
        <w:t xml:space="preserve">: </w:t>
      </w:r>
      <w:proofErr w:type="spellStart"/>
      <w:r w:rsidR="00650A4F" w:rsidRPr="00650A4F">
        <w:rPr>
          <w:color w:val="000000" w:themeColor="text1"/>
        </w:rPr>
        <w:t>Rebuidling</w:t>
      </w:r>
      <w:proofErr w:type="spellEnd"/>
      <w:r w:rsidR="00650A4F" w:rsidRPr="00650A4F">
        <w:rPr>
          <w:color w:val="000000" w:themeColor="text1"/>
        </w:rPr>
        <w:t xml:space="preserve"> </w:t>
      </w:r>
      <w:proofErr w:type="spellStart"/>
      <w:r w:rsidR="00650A4F" w:rsidRPr="00650A4F">
        <w:rPr>
          <w:color w:val="000000" w:themeColor="text1"/>
        </w:rPr>
        <w:t>Agriculture</w:t>
      </w:r>
      <w:proofErr w:type="spellEnd"/>
      <w:r w:rsidR="00650A4F" w:rsidRPr="00650A4F">
        <w:rPr>
          <w:color w:val="000000" w:themeColor="text1"/>
        </w:rPr>
        <w:t xml:space="preserve"> 2002</w:t>
      </w:r>
      <w:r w:rsidR="00A01D3E" w:rsidRPr="005101A0">
        <w:rPr>
          <w:color w:val="000000" w:themeColor="text1"/>
        </w:rPr>
        <w:t>)</w:t>
      </w:r>
      <w:r w:rsidR="00364BD2" w:rsidRPr="005101A0">
        <w:rPr>
          <w:color w:val="000000" w:themeColor="text1"/>
        </w:rPr>
        <w:t xml:space="preserve">. </w:t>
      </w:r>
    </w:p>
    <w:p w:rsidR="00C337B4" w:rsidRPr="00325594" w:rsidRDefault="00C337B4" w:rsidP="00325594">
      <w:pPr>
        <w:spacing w:line="360" w:lineRule="auto"/>
        <w:ind w:firstLine="567"/>
        <w:jc w:val="both"/>
        <w:rPr>
          <w:color w:val="000000" w:themeColor="text1"/>
        </w:rPr>
      </w:pPr>
      <w:r w:rsidRPr="00325594">
        <w:rPr>
          <w:color w:val="000000" w:themeColor="text1"/>
        </w:rPr>
        <w:t xml:space="preserve">Podle </w:t>
      </w:r>
      <w:r w:rsidR="00325594">
        <w:rPr>
          <w:color w:val="000000" w:themeColor="text1"/>
        </w:rPr>
        <w:t>z</w:t>
      </w:r>
      <w:r w:rsidRPr="00325594">
        <w:rPr>
          <w:color w:val="000000" w:themeColor="text1"/>
        </w:rPr>
        <w:t xml:space="preserve">ákonu o chovu hospodářských zvířat, vydán Stálým výborem </w:t>
      </w:r>
      <w:r w:rsidR="004A1BFA" w:rsidRPr="00325594">
        <w:rPr>
          <w:color w:val="000000" w:themeColor="text1"/>
        </w:rPr>
        <w:t>Všečínského shromáždění lidových zástupců</w:t>
      </w:r>
      <w:r w:rsidR="004F641C" w:rsidRPr="00325594">
        <w:rPr>
          <w:color w:val="000000" w:themeColor="text1"/>
        </w:rPr>
        <w:t xml:space="preserve"> </w:t>
      </w:r>
      <w:r w:rsidR="00325594">
        <w:rPr>
          <w:color w:val="000000" w:themeColor="text1"/>
        </w:rPr>
        <w:t>ČLR</w:t>
      </w:r>
      <w:r w:rsidR="00D20F1B">
        <w:rPr>
          <w:rStyle w:val="Znakapoznpodarou"/>
          <w:color w:val="000000" w:themeColor="text1"/>
        </w:rPr>
        <w:footnoteReference w:id="5"/>
      </w:r>
      <w:r w:rsidR="00D20F1B">
        <w:rPr>
          <w:color w:val="000000" w:themeColor="text1"/>
        </w:rPr>
        <w:t xml:space="preserve"> </w:t>
      </w:r>
      <w:r w:rsidRPr="00325594">
        <w:rPr>
          <w:color w:val="000000" w:themeColor="text1"/>
        </w:rPr>
        <w:t>v roce 2006, mají intenzivní chovy v povinnosti:</w:t>
      </w:r>
    </w:p>
    <w:p w:rsidR="00297411" w:rsidRPr="005101A0" w:rsidRDefault="008D4312" w:rsidP="005F6CB3">
      <w:pPr>
        <w:pStyle w:val="Odstavecseseznamem"/>
        <w:numPr>
          <w:ilvl w:val="0"/>
          <w:numId w:val="12"/>
        </w:numPr>
        <w:spacing w:line="360" w:lineRule="auto"/>
        <w:ind w:left="0" w:firstLine="0"/>
        <w:jc w:val="both"/>
        <w:rPr>
          <w:color w:val="000000" w:themeColor="text1"/>
        </w:rPr>
      </w:pPr>
      <w:r w:rsidRPr="005101A0">
        <w:rPr>
          <w:color w:val="000000" w:themeColor="text1"/>
        </w:rPr>
        <w:t xml:space="preserve">Mít </w:t>
      </w:r>
      <w:r w:rsidR="000464B9" w:rsidRPr="005101A0">
        <w:rPr>
          <w:color w:val="000000" w:themeColor="text1"/>
        </w:rPr>
        <w:t xml:space="preserve">dostatečný </w:t>
      </w:r>
      <w:r w:rsidRPr="005101A0">
        <w:rPr>
          <w:color w:val="000000" w:themeColor="text1"/>
        </w:rPr>
        <w:t>prostor a podpůrná zařízení odpovídající velikosti chovu;</w:t>
      </w:r>
    </w:p>
    <w:p w:rsidR="000268CA" w:rsidRDefault="008D4312" w:rsidP="000268CA">
      <w:pPr>
        <w:pStyle w:val="Odstavecseseznamem"/>
        <w:numPr>
          <w:ilvl w:val="0"/>
          <w:numId w:val="12"/>
        </w:numPr>
        <w:spacing w:line="360" w:lineRule="auto"/>
        <w:ind w:left="0" w:firstLine="0"/>
        <w:jc w:val="both"/>
        <w:rPr>
          <w:color w:val="000000" w:themeColor="text1"/>
        </w:rPr>
      </w:pPr>
      <w:r w:rsidRPr="005101A0">
        <w:rPr>
          <w:color w:val="000000" w:themeColor="text1"/>
        </w:rPr>
        <w:t>Mít ve službě veterinární pracovníky a vyučené pracovníky zaměřené na chov</w:t>
      </w:r>
    </w:p>
    <w:p w:rsidR="008D4312" w:rsidRPr="005101A0" w:rsidRDefault="008D4312" w:rsidP="0060628E">
      <w:pPr>
        <w:pStyle w:val="Odstavecseseznamem"/>
        <w:spacing w:line="360" w:lineRule="auto"/>
        <w:ind w:left="567"/>
        <w:jc w:val="both"/>
        <w:rPr>
          <w:color w:val="000000" w:themeColor="text1"/>
        </w:rPr>
      </w:pPr>
      <w:r w:rsidRPr="005101A0">
        <w:rPr>
          <w:color w:val="000000" w:themeColor="text1"/>
        </w:rPr>
        <w:t>hospodářských zvířat,</w:t>
      </w:r>
    </w:p>
    <w:p w:rsidR="008D4312" w:rsidRPr="005101A0" w:rsidRDefault="008D4312" w:rsidP="0060628E">
      <w:pPr>
        <w:pStyle w:val="Odstavecseseznamem"/>
        <w:numPr>
          <w:ilvl w:val="0"/>
          <w:numId w:val="12"/>
        </w:numPr>
        <w:spacing w:line="360" w:lineRule="auto"/>
        <w:ind w:left="567" w:hanging="567"/>
        <w:jc w:val="both"/>
        <w:rPr>
          <w:color w:val="000000" w:themeColor="text1"/>
        </w:rPr>
      </w:pPr>
      <w:r w:rsidRPr="005101A0">
        <w:rPr>
          <w:color w:val="000000" w:themeColor="text1"/>
        </w:rPr>
        <w:t>Splňovat podmínky prevence epidemie stanovené právními a správními předpisy</w:t>
      </w:r>
      <w:r w:rsidR="0060628E">
        <w:rPr>
          <w:color w:val="000000" w:themeColor="text1"/>
        </w:rPr>
        <w:t xml:space="preserve"> </w:t>
      </w:r>
      <w:r w:rsidRPr="005101A0">
        <w:rPr>
          <w:color w:val="000000" w:themeColor="text1"/>
        </w:rPr>
        <w:t xml:space="preserve">předepsané správním </w:t>
      </w:r>
      <w:r w:rsidR="000464B9" w:rsidRPr="005101A0">
        <w:rPr>
          <w:color w:val="000000" w:themeColor="text1"/>
        </w:rPr>
        <w:t>Ú</w:t>
      </w:r>
      <w:r w:rsidRPr="005101A0">
        <w:rPr>
          <w:color w:val="000000" w:themeColor="text1"/>
        </w:rPr>
        <w:t>řadem pro chov hospodářských zvířat a veterinární institucí, náležející pod správu Státní rady;</w:t>
      </w:r>
    </w:p>
    <w:p w:rsidR="008D4312" w:rsidRPr="005101A0" w:rsidRDefault="008D4312" w:rsidP="0060628E">
      <w:pPr>
        <w:pStyle w:val="Odstavecseseznamem"/>
        <w:numPr>
          <w:ilvl w:val="0"/>
          <w:numId w:val="12"/>
        </w:numPr>
        <w:spacing w:line="360" w:lineRule="auto"/>
        <w:ind w:left="567" w:hanging="567"/>
        <w:jc w:val="both"/>
        <w:rPr>
          <w:color w:val="000000" w:themeColor="text1"/>
        </w:rPr>
      </w:pPr>
      <w:r w:rsidRPr="005101A0">
        <w:rPr>
          <w:color w:val="000000" w:themeColor="text1"/>
        </w:rPr>
        <w:t>Mít zařízení pro neškodné zpracování výkalů hospodářských zvířat a drůbeže, odpadních vod a jiných odpadů;</w:t>
      </w:r>
    </w:p>
    <w:p w:rsidR="0060628E" w:rsidRPr="0060628E" w:rsidRDefault="008D4312" w:rsidP="00214050">
      <w:pPr>
        <w:pStyle w:val="Odstavecseseznamem"/>
        <w:numPr>
          <w:ilvl w:val="0"/>
          <w:numId w:val="12"/>
        </w:numPr>
        <w:spacing w:after="240" w:line="360" w:lineRule="auto"/>
        <w:ind w:left="567" w:hanging="567"/>
        <w:jc w:val="both"/>
        <w:rPr>
          <w:color w:val="000000" w:themeColor="text1"/>
        </w:rPr>
      </w:pPr>
      <w:r w:rsidRPr="005101A0">
        <w:rPr>
          <w:color w:val="000000" w:themeColor="text1"/>
        </w:rPr>
        <w:t>Splňovat další podmínky stanovené právními předpisy (</w:t>
      </w:r>
      <w:proofErr w:type="spellStart"/>
      <w:r w:rsidR="00AE101E" w:rsidRPr="00CE6BB3">
        <w:t>Zhōnghuá</w:t>
      </w:r>
      <w:proofErr w:type="spellEnd"/>
      <w:r w:rsidR="00AE101E" w:rsidRPr="00CE6BB3">
        <w:t xml:space="preserve"> </w:t>
      </w:r>
      <w:proofErr w:type="spellStart"/>
      <w:r w:rsidR="00AE101E" w:rsidRPr="00CE6BB3">
        <w:t>rénmín</w:t>
      </w:r>
      <w:proofErr w:type="spellEnd"/>
      <w:r w:rsidR="00AE101E" w:rsidRPr="00CE6BB3">
        <w:t xml:space="preserve"> </w:t>
      </w:r>
      <w:proofErr w:type="spellStart"/>
      <w:r w:rsidR="00AE101E" w:rsidRPr="00CE6BB3">
        <w:t>gònghéguó</w:t>
      </w:r>
      <w:proofErr w:type="spellEnd"/>
      <w:r w:rsidR="00AE101E" w:rsidRPr="00CE6BB3">
        <w:t xml:space="preserve"> </w:t>
      </w:r>
      <w:proofErr w:type="spellStart"/>
      <w:r w:rsidR="00AE101E" w:rsidRPr="00CE6BB3">
        <w:t>xùmù</w:t>
      </w:r>
      <w:proofErr w:type="spellEnd"/>
      <w:r w:rsidR="00AE101E" w:rsidRPr="00CE6BB3">
        <w:t xml:space="preserve"> </w:t>
      </w:r>
      <w:proofErr w:type="spellStart"/>
      <w:r w:rsidR="00AE101E" w:rsidRPr="00C64D49">
        <w:t>fǎ</w:t>
      </w:r>
      <w:proofErr w:type="spellEnd"/>
      <w:r w:rsidR="005A524B">
        <w:t>, čl. 39</w:t>
      </w:r>
      <w:r w:rsidR="00AE101E">
        <w:t>).</w:t>
      </w:r>
    </w:p>
    <w:p w:rsidR="00251F5E" w:rsidRDefault="00246D65" w:rsidP="0060628E">
      <w:pPr>
        <w:spacing w:line="360" w:lineRule="auto"/>
        <w:jc w:val="both"/>
        <w:rPr>
          <w:color w:val="000000" w:themeColor="text1"/>
        </w:rPr>
      </w:pPr>
      <w:r w:rsidRPr="005101A0">
        <w:rPr>
          <w:color w:val="000000" w:themeColor="text1"/>
        </w:rPr>
        <w:t>Standardům a bezpečnostním opatřením v intenzivních chovech se budu více věnovat v nadcházejících kapitolách.</w:t>
      </w:r>
    </w:p>
    <w:p w:rsidR="00177C63" w:rsidRPr="005101A0" w:rsidRDefault="00177C63" w:rsidP="0060628E">
      <w:pPr>
        <w:spacing w:line="360" w:lineRule="auto"/>
        <w:jc w:val="both"/>
        <w:rPr>
          <w:color w:val="000000" w:themeColor="text1"/>
        </w:rPr>
      </w:pPr>
    </w:p>
    <w:p w:rsidR="00C864BA" w:rsidRPr="005101A0" w:rsidRDefault="00BA335D" w:rsidP="005F6CB3">
      <w:pPr>
        <w:pStyle w:val="Nadpis2"/>
      </w:pPr>
      <w:bookmarkStart w:id="29" w:name="_Toc7639565"/>
      <w:proofErr w:type="spellStart"/>
      <w:r>
        <w:t>Welfare</w:t>
      </w:r>
      <w:bookmarkEnd w:id="29"/>
      <w:proofErr w:type="spellEnd"/>
    </w:p>
    <w:p w:rsidR="00FD782F" w:rsidRDefault="002D52E4" w:rsidP="005F6CB3">
      <w:pPr>
        <w:spacing w:line="360" w:lineRule="auto"/>
        <w:jc w:val="both"/>
        <w:rPr>
          <w:color w:val="000000" w:themeColor="text1"/>
        </w:rPr>
      </w:pPr>
      <w:r w:rsidRPr="005101A0">
        <w:rPr>
          <w:color w:val="000000" w:themeColor="text1"/>
        </w:rPr>
        <w:t>Obecně se pod p</w:t>
      </w:r>
      <w:r w:rsidR="006A2BB9" w:rsidRPr="005101A0">
        <w:rPr>
          <w:color w:val="000000" w:themeColor="text1"/>
        </w:rPr>
        <w:t xml:space="preserve">ojmem </w:t>
      </w:r>
      <w:proofErr w:type="spellStart"/>
      <w:r w:rsidR="006A2BB9" w:rsidRPr="005101A0">
        <w:rPr>
          <w:color w:val="000000" w:themeColor="text1"/>
        </w:rPr>
        <w:t>welfare</w:t>
      </w:r>
      <w:proofErr w:type="spellEnd"/>
      <w:r w:rsidR="006A2BB9" w:rsidRPr="005101A0">
        <w:rPr>
          <w:color w:val="000000" w:themeColor="text1"/>
        </w:rPr>
        <w:t xml:space="preserve"> rozumí životní pohoda zvířat</w:t>
      </w:r>
      <w:r w:rsidR="00FF19DB" w:rsidRPr="005101A0">
        <w:rPr>
          <w:color w:val="000000" w:themeColor="text1"/>
        </w:rPr>
        <w:t>, které se dosáhne na základě dobrých životních podmínek</w:t>
      </w:r>
      <w:r w:rsidR="006A2BB9" w:rsidRPr="005101A0">
        <w:rPr>
          <w:color w:val="000000" w:themeColor="text1"/>
        </w:rPr>
        <w:t>.</w:t>
      </w:r>
      <w:r w:rsidR="00FD782F" w:rsidRPr="005101A0">
        <w:rPr>
          <w:color w:val="000000" w:themeColor="text1"/>
        </w:rPr>
        <w:t xml:space="preserve"> Zvíře má dobré životní podmínky, pokud je zdravé, dobře živené, v bezpečí, schopné vyjadřovat jemu přirozené chování a pokud netrpí nepříjemnými stavy jako bolestí, strachem a stresem</w:t>
      </w:r>
      <w:r w:rsidR="00CD7CD2" w:rsidRPr="005101A0">
        <w:rPr>
          <w:color w:val="000000" w:themeColor="text1"/>
        </w:rPr>
        <w:t xml:space="preserve"> (</w:t>
      </w:r>
      <w:r w:rsidR="000749C6">
        <w:rPr>
          <w:color w:val="000000" w:themeColor="text1"/>
        </w:rPr>
        <w:t xml:space="preserve">Animal </w:t>
      </w:r>
      <w:proofErr w:type="spellStart"/>
      <w:r w:rsidR="000749C6">
        <w:rPr>
          <w:color w:val="000000" w:themeColor="text1"/>
        </w:rPr>
        <w:t>Welfare</w:t>
      </w:r>
      <w:proofErr w:type="spellEnd"/>
      <w:r w:rsidR="000749C6">
        <w:rPr>
          <w:color w:val="000000" w:themeColor="text1"/>
        </w:rPr>
        <w:t xml:space="preserve"> 2018</w:t>
      </w:r>
      <w:r w:rsidR="00CD7CD2" w:rsidRPr="005101A0">
        <w:rPr>
          <w:color w:val="000000" w:themeColor="text1"/>
        </w:rPr>
        <w:t>).</w:t>
      </w:r>
      <w:r w:rsidR="00FF19DB" w:rsidRPr="005101A0">
        <w:rPr>
          <w:color w:val="000000" w:themeColor="text1"/>
        </w:rPr>
        <w:t xml:space="preserve"> </w:t>
      </w:r>
    </w:p>
    <w:p w:rsidR="00C864BA" w:rsidRPr="005101A0" w:rsidRDefault="00FF41FF" w:rsidP="0073085B">
      <w:pPr>
        <w:spacing w:line="360" w:lineRule="auto"/>
        <w:jc w:val="both"/>
        <w:rPr>
          <w:color w:val="000000" w:themeColor="text1"/>
        </w:rPr>
      </w:pPr>
      <w:r>
        <w:rPr>
          <w:color w:val="000000" w:themeColor="text1"/>
        </w:rPr>
        <w:tab/>
      </w:r>
      <w:r w:rsidR="0073085B">
        <w:rPr>
          <w:color w:val="000000" w:themeColor="text1"/>
        </w:rPr>
        <w:t xml:space="preserve">Na to, jak by </w:t>
      </w:r>
      <w:proofErr w:type="gramStart"/>
      <w:r w:rsidR="0073085B">
        <w:rPr>
          <w:color w:val="000000" w:themeColor="text1"/>
        </w:rPr>
        <w:t>měly</w:t>
      </w:r>
      <w:proofErr w:type="gramEnd"/>
      <w:r w:rsidR="0073085B">
        <w:rPr>
          <w:color w:val="000000" w:themeColor="text1"/>
        </w:rPr>
        <w:t xml:space="preserve"> vypadat dobré životní podmínky zvířat dnes </w:t>
      </w:r>
      <w:proofErr w:type="gramStart"/>
      <w:r w:rsidR="0073085B">
        <w:rPr>
          <w:color w:val="000000" w:themeColor="text1"/>
        </w:rPr>
        <w:t>existuje</w:t>
      </w:r>
      <w:proofErr w:type="gramEnd"/>
      <w:r w:rsidR="0073085B">
        <w:rPr>
          <w:color w:val="000000" w:themeColor="text1"/>
        </w:rPr>
        <w:t xml:space="preserve"> mnoho pohledů, které jsou ovlivněny hodnotami a zkušenostmi člověka. </w:t>
      </w:r>
      <w:r w:rsidR="00FF19DB" w:rsidRPr="005101A0">
        <w:rPr>
          <w:color w:val="000000" w:themeColor="text1"/>
        </w:rPr>
        <w:t xml:space="preserve">Existují také různé způsoby měření dobrých životních podmínek zvířat, </w:t>
      </w:r>
      <w:r w:rsidR="00A05DE6" w:rsidRPr="005101A0">
        <w:rPr>
          <w:color w:val="000000" w:themeColor="text1"/>
        </w:rPr>
        <w:t>a to na základě</w:t>
      </w:r>
      <w:r w:rsidR="00FF19DB" w:rsidRPr="005101A0">
        <w:rPr>
          <w:color w:val="000000" w:themeColor="text1"/>
        </w:rPr>
        <w:t xml:space="preserve"> zdraví, produktivity, chování a fyziologických reakcí. </w:t>
      </w:r>
      <w:r w:rsidR="00BE5644" w:rsidRPr="005101A0">
        <w:rPr>
          <w:color w:val="000000" w:themeColor="text1"/>
        </w:rPr>
        <w:t>Standardy „dobrých“ životních podmínek zvířat jsou neustále přezkoumávány, diskutovány, vytvářeny a revidovány skupinami pro dobré životní podmínky zvířat, zákonodárc</w:t>
      </w:r>
      <w:r w:rsidR="000337E3" w:rsidRPr="005101A0">
        <w:rPr>
          <w:color w:val="000000" w:themeColor="text1"/>
        </w:rPr>
        <w:t>i</w:t>
      </w:r>
      <w:r w:rsidR="00BE5644" w:rsidRPr="005101A0">
        <w:rPr>
          <w:color w:val="000000" w:themeColor="text1"/>
        </w:rPr>
        <w:t xml:space="preserve"> a akademickými pracovníky po celém světě</w:t>
      </w:r>
      <w:r w:rsidR="006A3A50" w:rsidRPr="005101A0">
        <w:rPr>
          <w:color w:val="000000" w:themeColor="text1"/>
        </w:rPr>
        <w:t>.</w:t>
      </w:r>
      <w:r w:rsidR="000244A3" w:rsidRPr="005101A0">
        <w:rPr>
          <w:color w:val="000000" w:themeColor="text1"/>
        </w:rPr>
        <w:t xml:space="preserve"> </w:t>
      </w:r>
      <w:r w:rsidR="00CF473F">
        <w:rPr>
          <w:color w:val="000000" w:themeColor="text1"/>
        </w:rPr>
        <w:t>Důraz kladený na dobré životní podmínky zvířat vychází z</w:t>
      </w:r>
      <w:r w:rsidR="00BE5644" w:rsidRPr="005101A0">
        <w:rPr>
          <w:color w:val="000000" w:themeColor="text1"/>
        </w:rPr>
        <w:t xml:space="preserve"> přesvědčení, </w:t>
      </w:r>
      <w:r w:rsidR="00362E0A" w:rsidRPr="005101A0">
        <w:rPr>
          <w:color w:val="000000" w:themeColor="text1"/>
        </w:rPr>
        <w:t>že jsou zvířata</w:t>
      </w:r>
      <w:r w:rsidR="00E04033" w:rsidRPr="005101A0">
        <w:rPr>
          <w:color w:val="000000" w:themeColor="text1"/>
        </w:rPr>
        <w:t xml:space="preserve"> </w:t>
      </w:r>
      <w:r w:rsidR="00E04033" w:rsidRPr="005101A0">
        <w:rPr>
          <w:color w:val="000000" w:themeColor="text1"/>
        </w:rPr>
        <w:lastRenderedPageBreak/>
        <w:t xml:space="preserve">stejně jako lidé </w:t>
      </w:r>
      <w:r w:rsidR="00362E0A" w:rsidRPr="005101A0">
        <w:rPr>
          <w:color w:val="000000" w:themeColor="text1"/>
        </w:rPr>
        <w:t>vnímavá</w:t>
      </w:r>
      <w:r w:rsidR="004A4308" w:rsidRPr="005101A0">
        <w:rPr>
          <w:color w:val="000000" w:themeColor="text1"/>
        </w:rPr>
        <w:t>, a proto bychom se měli zajímat, jestli se mají dobře či ne, zvláště když jsou pod lidskou péčí</w:t>
      </w:r>
      <w:r w:rsidR="00CD7CD2" w:rsidRPr="005101A0">
        <w:rPr>
          <w:color w:val="000000" w:themeColor="text1"/>
        </w:rPr>
        <w:t xml:space="preserve"> </w:t>
      </w:r>
      <w:r w:rsidR="00AE101E">
        <w:rPr>
          <w:color w:val="000000" w:themeColor="text1"/>
        </w:rPr>
        <w:t>(Chlumská 2018).</w:t>
      </w:r>
    </w:p>
    <w:p w:rsidR="00783F32" w:rsidRPr="005101A0" w:rsidRDefault="00E04762" w:rsidP="005F6CB3">
      <w:pPr>
        <w:spacing w:line="360" w:lineRule="auto"/>
        <w:ind w:firstLine="567"/>
        <w:jc w:val="both"/>
        <w:rPr>
          <w:color w:val="000000" w:themeColor="text1"/>
        </w:rPr>
      </w:pPr>
      <w:r w:rsidRPr="005101A0">
        <w:rPr>
          <w:color w:val="000000" w:themeColor="text1"/>
        </w:rPr>
        <w:t xml:space="preserve">Každá země má své vlastní vládní nařízení ohledně toho, co považuje za dobré životní podmínky zvířat. Čína toto nařízení na legislativní úrovni stále postrádá, ale v posledních letech v tomto odvětví dochází </w:t>
      </w:r>
      <w:r w:rsidR="00FF41FF">
        <w:rPr>
          <w:color w:val="000000" w:themeColor="text1"/>
        </w:rPr>
        <w:t xml:space="preserve">k </w:t>
      </w:r>
      <w:r w:rsidRPr="005101A0">
        <w:rPr>
          <w:color w:val="000000" w:themeColor="text1"/>
        </w:rPr>
        <w:t xml:space="preserve">určitým změnám a posunu k lepšímu. </w:t>
      </w:r>
      <w:r w:rsidR="00A05DE6" w:rsidRPr="005101A0">
        <w:rPr>
          <w:color w:val="000000" w:themeColor="text1"/>
        </w:rPr>
        <w:t xml:space="preserve">To, jak </w:t>
      </w:r>
      <w:proofErr w:type="spellStart"/>
      <w:r w:rsidR="00A05DE6" w:rsidRPr="005101A0">
        <w:rPr>
          <w:color w:val="000000" w:themeColor="text1"/>
        </w:rPr>
        <w:t>we</w:t>
      </w:r>
      <w:r w:rsidR="00CC59B3" w:rsidRPr="005101A0">
        <w:rPr>
          <w:color w:val="000000" w:themeColor="text1"/>
        </w:rPr>
        <w:t>l</w:t>
      </w:r>
      <w:r w:rsidR="00A05DE6" w:rsidRPr="005101A0">
        <w:rPr>
          <w:color w:val="000000" w:themeColor="text1"/>
        </w:rPr>
        <w:t>fare</w:t>
      </w:r>
      <w:proofErr w:type="spellEnd"/>
      <w:r w:rsidR="00A05DE6" w:rsidRPr="005101A0">
        <w:rPr>
          <w:color w:val="000000" w:themeColor="text1"/>
        </w:rPr>
        <w:t xml:space="preserve"> zvířat chápou Číňané a jak se k tomu staví, </w:t>
      </w:r>
      <w:r w:rsidR="00CF473F">
        <w:rPr>
          <w:color w:val="000000" w:themeColor="text1"/>
        </w:rPr>
        <w:t>je zkonkretizováno</w:t>
      </w:r>
      <w:r w:rsidR="00A05DE6" w:rsidRPr="005101A0">
        <w:rPr>
          <w:color w:val="000000" w:themeColor="text1"/>
        </w:rPr>
        <w:t xml:space="preserve"> v dalších kapitolách. </w:t>
      </w:r>
    </w:p>
    <w:p w:rsidR="008C7705" w:rsidRPr="005101A0" w:rsidRDefault="008C7705" w:rsidP="005F6CB3">
      <w:pPr>
        <w:spacing w:line="360" w:lineRule="auto"/>
        <w:ind w:firstLine="567"/>
        <w:jc w:val="both"/>
        <w:rPr>
          <w:color w:val="000000" w:themeColor="text1"/>
        </w:rPr>
      </w:pPr>
    </w:p>
    <w:p w:rsidR="00A14904" w:rsidRPr="005101A0" w:rsidRDefault="00A14904" w:rsidP="005F6CB3">
      <w:pPr>
        <w:spacing w:line="360" w:lineRule="auto"/>
        <w:ind w:firstLine="567"/>
        <w:jc w:val="both"/>
        <w:rPr>
          <w:rStyle w:val="Hypertextovodkaz"/>
          <w:color w:val="000000" w:themeColor="text1"/>
        </w:rPr>
      </w:pPr>
      <w:r w:rsidRPr="005101A0">
        <w:rPr>
          <w:rStyle w:val="Hypertextovodkaz"/>
          <w:color w:val="000000" w:themeColor="text1"/>
        </w:rPr>
        <w:br w:type="page"/>
      </w:r>
    </w:p>
    <w:p w:rsidR="00423507" w:rsidRDefault="00A14904" w:rsidP="004A4DA6">
      <w:pPr>
        <w:pStyle w:val="Nadpis1"/>
        <w:spacing w:after="240"/>
      </w:pPr>
      <w:bookmarkStart w:id="30" w:name="_Toc7639566"/>
      <w:r w:rsidRPr="005101A0">
        <w:lastRenderedPageBreak/>
        <w:t>Historie chovu hospodářských zvířat</w:t>
      </w:r>
      <w:bookmarkEnd w:id="30"/>
    </w:p>
    <w:p w:rsidR="00CF473F" w:rsidRDefault="00CF473F" w:rsidP="00CF473F">
      <w:pPr>
        <w:autoSpaceDE w:val="0"/>
        <w:autoSpaceDN w:val="0"/>
        <w:adjustRightInd w:val="0"/>
        <w:spacing w:line="360" w:lineRule="auto"/>
        <w:jc w:val="both"/>
        <w:rPr>
          <w:rFonts w:eastAsiaTheme="minorEastAsia"/>
          <w:color w:val="000000"/>
          <w:lang w:eastAsia="en-US"/>
        </w:rPr>
      </w:pPr>
      <w:r>
        <w:rPr>
          <w:rFonts w:eastAsiaTheme="minorEastAsia"/>
          <w:color w:val="000000"/>
          <w:lang w:eastAsia="en-US"/>
        </w:rPr>
        <w:t>Tato kapitola nabízí historicko-ekonomický pohled do problematiky chovu hospodářských zvířat. Danou problematiku konkretizuje v době před založením ČLR a</w:t>
      </w:r>
      <w:r w:rsidR="00E36867">
        <w:rPr>
          <w:rFonts w:eastAsiaTheme="minorEastAsia"/>
          <w:color w:val="000000"/>
          <w:lang w:eastAsia="en-US"/>
        </w:rPr>
        <w:t> </w:t>
      </w:r>
      <w:r>
        <w:rPr>
          <w:rFonts w:eastAsiaTheme="minorEastAsia"/>
          <w:color w:val="000000"/>
          <w:lang w:eastAsia="en-US"/>
        </w:rPr>
        <w:t>po založení ČLR. Pomocí komparativní metody, která využívá data vydaná čínským statistickým úřadem, jsou zde znázorněny změny, které přišly s ekonomickým růstem.</w:t>
      </w:r>
    </w:p>
    <w:p w:rsidR="00CF473F" w:rsidRPr="00CF473F" w:rsidRDefault="00CF473F" w:rsidP="00CF473F">
      <w:pPr>
        <w:rPr>
          <w:lang w:eastAsia="cs-CZ"/>
        </w:rPr>
      </w:pPr>
    </w:p>
    <w:p w:rsidR="00D23663" w:rsidRPr="005101A0" w:rsidRDefault="00D23663" w:rsidP="005F6CB3">
      <w:pPr>
        <w:pStyle w:val="Nadpis2"/>
      </w:pPr>
      <w:bookmarkStart w:id="31" w:name="_Toc7639567"/>
      <w:r w:rsidRPr="005101A0">
        <w:t>Situace do založení ČLR</w:t>
      </w:r>
      <w:bookmarkEnd w:id="31"/>
    </w:p>
    <w:p w:rsidR="001669BF" w:rsidRPr="005101A0" w:rsidRDefault="00216924" w:rsidP="005F6CB3">
      <w:pPr>
        <w:spacing w:line="360" w:lineRule="auto"/>
        <w:jc w:val="both"/>
        <w:rPr>
          <w:color w:val="000000" w:themeColor="text1"/>
        </w:rPr>
      </w:pPr>
      <w:r w:rsidRPr="005101A0">
        <w:rPr>
          <w:color w:val="000000" w:themeColor="text1"/>
        </w:rPr>
        <w:t>Podle archeologických nálezů začali Číňané s domestikací zvířat přibližně před 10 000 př. n. l.</w:t>
      </w:r>
      <w:r w:rsidR="00EE1C1A" w:rsidRPr="005101A0">
        <w:rPr>
          <w:color w:val="000000" w:themeColor="text1"/>
        </w:rPr>
        <w:t xml:space="preserve"> a to konkrétně s</w:t>
      </w:r>
      <w:r w:rsidR="00732C23">
        <w:rPr>
          <w:color w:val="000000" w:themeColor="text1"/>
        </w:rPr>
        <w:t> chovem psa</w:t>
      </w:r>
      <w:r w:rsidR="00EE1C1A" w:rsidRPr="005101A0">
        <w:rPr>
          <w:color w:val="000000" w:themeColor="text1"/>
        </w:rPr>
        <w:t xml:space="preserve">, </w:t>
      </w:r>
      <w:r w:rsidR="00995775" w:rsidRPr="005101A0">
        <w:rPr>
          <w:color w:val="000000" w:themeColor="text1"/>
        </w:rPr>
        <w:t xml:space="preserve">který v této době zastával roli společníka </w:t>
      </w:r>
      <w:r w:rsidR="0075079C" w:rsidRPr="005101A0">
        <w:rPr>
          <w:color w:val="000000" w:themeColor="text1"/>
        </w:rPr>
        <w:t>člověka, kterému pomáhal v boji s predátory či při lovu zvěře. Domestikace zvířat za účelem chovu pro maso započala pravděpodobně s</w:t>
      </w:r>
      <w:r w:rsidR="00732C23">
        <w:rPr>
          <w:color w:val="000000" w:themeColor="text1"/>
        </w:rPr>
        <w:t> chovem</w:t>
      </w:r>
      <w:r w:rsidR="0075079C" w:rsidRPr="005101A0">
        <w:rPr>
          <w:color w:val="000000" w:themeColor="text1"/>
        </w:rPr>
        <w:t> vepř</w:t>
      </w:r>
      <w:r w:rsidR="00732C23">
        <w:rPr>
          <w:color w:val="000000" w:themeColor="text1"/>
        </w:rPr>
        <w:t>ů</w:t>
      </w:r>
      <w:r w:rsidR="0075079C" w:rsidRPr="005101A0">
        <w:rPr>
          <w:color w:val="000000" w:themeColor="text1"/>
        </w:rPr>
        <w:t xml:space="preserve">, a to přibližně </w:t>
      </w:r>
      <w:r w:rsidR="00EE1C1A" w:rsidRPr="005101A0">
        <w:rPr>
          <w:color w:val="000000" w:themeColor="text1"/>
        </w:rPr>
        <w:t xml:space="preserve">9000 př. n. l., 4000 př. n. l. </w:t>
      </w:r>
      <w:r w:rsidR="0075079C" w:rsidRPr="005101A0">
        <w:rPr>
          <w:color w:val="000000" w:themeColor="text1"/>
        </w:rPr>
        <w:t>pak</w:t>
      </w:r>
      <w:r w:rsidR="009E6C73" w:rsidRPr="005101A0">
        <w:rPr>
          <w:color w:val="000000" w:themeColor="text1"/>
        </w:rPr>
        <w:t xml:space="preserve"> přišel na řadu</w:t>
      </w:r>
      <w:r w:rsidR="00EE1C1A" w:rsidRPr="005101A0">
        <w:rPr>
          <w:color w:val="000000" w:themeColor="text1"/>
        </w:rPr>
        <w:t> dobyt</w:t>
      </w:r>
      <w:r w:rsidR="0075079C" w:rsidRPr="005101A0">
        <w:rPr>
          <w:color w:val="000000" w:themeColor="text1"/>
        </w:rPr>
        <w:t>ek</w:t>
      </w:r>
      <w:r w:rsidR="00EE1C1A" w:rsidRPr="005101A0">
        <w:rPr>
          <w:color w:val="000000" w:themeColor="text1"/>
        </w:rPr>
        <w:t xml:space="preserve"> a </w:t>
      </w:r>
      <w:r w:rsidR="0075079C" w:rsidRPr="005101A0">
        <w:rPr>
          <w:color w:val="000000" w:themeColor="text1"/>
        </w:rPr>
        <w:t xml:space="preserve">až </w:t>
      </w:r>
      <w:r w:rsidR="00EE1C1A" w:rsidRPr="005101A0">
        <w:rPr>
          <w:color w:val="000000" w:themeColor="text1"/>
        </w:rPr>
        <w:t>2000 př. n. l. </w:t>
      </w:r>
      <w:r w:rsidR="0040262D" w:rsidRPr="005101A0">
        <w:rPr>
          <w:color w:val="000000" w:themeColor="text1"/>
        </w:rPr>
        <w:t xml:space="preserve">se začal chovat </w:t>
      </w:r>
      <w:r w:rsidR="00EE1C1A" w:rsidRPr="005101A0">
        <w:rPr>
          <w:color w:val="000000" w:themeColor="text1"/>
        </w:rPr>
        <w:t>kur. Chov hospodářských zvířat v Číně má tedy dlouhou historii</w:t>
      </w:r>
      <w:r w:rsidR="00955CE0" w:rsidRPr="005101A0">
        <w:rPr>
          <w:color w:val="000000" w:themeColor="text1"/>
        </w:rPr>
        <w:t xml:space="preserve"> (</w:t>
      </w:r>
      <w:proofErr w:type="spellStart"/>
      <w:r w:rsidR="00955CE0" w:rsidRPr="005101A0">
        <w:rPr>
          <w:color w:val="000000" w:themeColor="text1"/>
        </w:rPr>
        <w:t>Yuan</w:t>
      </w:r>
      <w:proofErr w:type="spellEnd"/>
      <w:r w:rsidR="00955CE0" w:rsidRPr="005101A0">
        <w:rPr>
          <w:color w:val="000000" w:themeColor="text1"/>
        </w:rPr>
        <w:t xml:space="preserve"> 2006</w:t>
      </w:r>
      <w:r w:rsidR="00FF41FF">
        <w:rPr>
          <w:color w:val="000000" w:themeColor="text1"/>
        </w:rPr>
        <w:t>,</w:t>
      </w:r>
      <w:r w:rsidR="00955CE0" w:rsidRPr="005101A0">
        <w:rPr>
          <w:color w:val="000000" w:themeColor="text1"/>
        </w:rPr>
        <w:t xml:space="preserve"> 2-4).</w:t>
      </w:r>
      <w:r w:rsidR="00E34E58" w:rsidRPr="005101A0">
        <w:rPr>
          <w:color w:val="000000" w:themeColor="text1"/>
        </w:rPr>
        <w:t xml:space="preserve"> </w:t>
      </w:r>
    </w:p>
    <w:p w:rsidR="00E34E58" w:rsidRPr="005101A0" w:rsidRDefault="005C069E" w:rsidP="005F6CB3">
      <w:pPr>
        <w:spacing w:line="360" w:lineRule="auto"/>
        <w:ind w:firstLine="567"/>
        <w:jc w:val="both"/>
        <w:rPr>
          <w:color w:val="000000" w:themeColor="text1"/>
        </w:rPr>
      </w:pPr>
      <w:r w:rsidRPr="005101A0">
        <w:rPr>
          <w:color w:val="000000" w:themeColor="text1"/>
        </w:rPr>
        <w:t xml:space="preserve">Do založení ČLR se hospodářská zvířata využívala především k práci na polích jako tažná zvířata. </w:t>
      </w:r>
      <w:r w:rsidR="00277910" w:rsidRPr="005101A0">
        <w:rPr>
          <w:color w:val="000000" w:themeColor="text1"/>
        </w:rPr>
        <w:t>V malé míře se pro</w:t>
      </w:r>
      <w:r w:rsidRPr="005101A0">
        <w:rPr>
          <w:color w:val="000000" w:themeColor="text1"/>
        </w:rPr>
        <w:t xml:space="preserve"> jejich komodity chovala buď v malých domácích chovech, nebo ve větších extenzivních chovech. Extenzivní chov se, na rozdíl od toho intenzivního, vyznačuje volným pohybem zvířat</w:t>
      </w:r>
      <w:r w:rsidR="00381AE2" w:rsidRPr="005101A0">
        <w:rPr>
          <w:color w:val="000000" w:themeColor="text1"/>
        </w:rPr>
        <w:t xml:space="preserve"> pod dohledem pastýře. </w:t>
      </w:r>
      <w:r w:rsidR="00277910" w:rsidRPr="005101A0">
        <w:rPr>
          <w:color w:val="000000" w:themeColor="text1"/>
        </w:rPr>
        <w:t xml:space="preserve">První kroky k založení intenzivních chovů v Číně byli až v 50. letech 20. století, kdežto ve světě </w:t>
      </w:r>
      <w:r w:rsidR="00C50A2E" w:rsidRPr="005101A0">
        <w:rPr>
          <w:color w:val="000000" w:themeColor="text1"/>
        </w:rPr>
        <w:t>má své základy již v 19. století, kde vznikal</w:t>
      </w:r>
      <w:r w:rsidR="005127BA">
        <w:rPr>
          <w:color w:val="000000" w:themeColor="text1"/>
        </w:rPr>
        <w:t>y</w:t>
      </w:r>
      <w:r w:rsidR="00C50A2E" w:rsidRPr="005101A0">
        <w:rPr>
          <w:color w:val="000000" w:themeColor="text1"/>
        </w:rPr>
        <w:t xml:space="preserve"> v souvislosti s </w:t>
      </w:r>
      <w:r w:rsidR="00BC16BC" w:rsidRPr="005101A0">
        <w:rPr>
          <w:color w:val="000000" w:themeColor="text1"/>
        </w:rPr>
        <w:t>p</w:t>
      </w:r>
      <w:r w:rsidR="00C50A2E" w:rsidRPr="005101A0">
        <w:rPr>
          <w:color w:val="000000" w:themeColor="text1"/>
        </w:rPr>
        <w:t>růmyslovou revolucí</w:t>
      </w:r>
      <w:r w:rsidR="00955CE0" w:rsidRPr="005101A0">
        <w:rPr>
          <w:color w:val="000000" w:themeColor="text1"/>
        </w:rPr>
        <w:t xml:space="preserve"> (</w:t>
      </w:r>
      <w:proofErr w:type="spellStart"/>
      <w:r w:rsidR="00492400">
        <w:rPr>
          <w:color w:val="000000" w:themeColor="text1"/>
        </w:rPr>
        <w:t>Intensive</w:t>
      </w:r>
      <w:proofErr w:type="spellEnd"/>
      <w:r w:rsidR="00492400">
        <w:rPr>
          <w:color w:val="000000" w:themeColor="text1"/>
        </w:rPr>
        <w:t xml:space="preserve"> animal </w:t>
      </w:r>
      <w:proofErr w:type="spellStart"/>
      <w:r w:rsidR="00492400">
        <w:rPr>
          <w:color w:val="000000" w:themeColor="text1"/>
        </w:rPr>
        <w:t>farming</w:t>
      </w:r>
      <w:proofErr w:type="spellEnd"/>
      <w:r w:rsidR="00F27B2E">
        <w:rPr>
          <w:color w:val="000000" w:themeColor="text1"/>
        </w:rPr>
        <w:t xml:space="preserve"> 2019</w:t>
      </w:r>
      <w:r w:rsidR="00955CE0" w:rsidRPr="005101A0">
        <w:rPr>
          <w:color w:val="000000" w:themeColor="text1"/>
        </w:rPr>
        <w:t>).</w:t>
      </w:r>
    </w:p>
    <w:p w:rsidR="00BC16BC" w:rsidRPr="005101A0" w:rsidRDefault="00BC16BC" w:rsidP="005F6CB3">
      <w:pPr>
        <w:spacing w:line="360" w:lineRule="auto"/>
        <w:ind w:firstLine="567"/>
        <w:jc w:val="both"/>
        <w:rPr>
          <w:color w:val="000000" w:themeColor="text1"/>
        </w:rPr>
      </w:pPr>
      <w:r w:rsidRPr="005101A0">
        <w:rPr>
          <w:color w:val="000000" w:themeColor="text1"/>
        </w:rPr>
        <w:t xml:space="preserve">Vzhledem k historickým událostem však není divu, že se Čína dostává k intenzivním chovům až sto let po průmyslové revoluci. </w:t>
      </w:r>
      <w:r w:rsidR="00D85995" w:rsidRPr="005101A0">
        <w:rPr>
          <w:color w:val="000000" w:themeColor="text1"/>
        </w:rPr>
        <w:t>Od poloviny 19. století až do vyhlášení ČLR panoval v Číně na vládnoucích pozicích chaos, což nedalo Číně možnost nějak více rozvinout průmysl a ekonomiku</w:t>
      </w:r>
      <w:r w:rsidR="005123BB" w:rsidRPr="005101A0">
        <w:rPr>
          <w:color w:val="000000" w:themeColor="text1"/>
        </w:rPr>
        <w:t xml:space="preserve"> </w:t>
      </w:r>
      <w:r w:rsidR="00CA288C">
        <w:rPr>
          <w:color w:val="000000" w:themeColor="text1"/>
          <w:shd w:val="clear" w:color="auto" w:fill="FFFFFF"/>
          <w:lang w:eastAsia="cs-CZ"/>
        </w:rPr>
        <w:t>(</w:t>
      </w:r>
      <w:proofErr w:type="spellStart"/>
      <w:r w:rsidR="00CA288C">
        <w:rPr>
          <w:color w:val="000000" w:themeColor="text1"/>
          <w:shd w:val="clear" w:color="auto" w:fill="FFFFFF"/>
          <w:lang w:eastAsia="cs-CZ"/>
        </w:rPr>
        <w:t>Balaram</w:t>
      </w:r>
      <w:proofErr w:type="spellEnd"/>
      <w:r w:rsidR="00CA288C">
        <w:rPr>
          <w:color w:val="000000" w:themeColor="text1"/>
          <w:shd w:val="clear" w:color="auto" w:fill="FFFFFF"/>
          <w:lang w:eastAsia="cs-CZ"/>
        </w:rPr>
        <w:t xml:space="preserve"> a F. </w:t>
      </w:r>
      <w:proofErr w:type="spellStart"/>
      <w:r w:rsidR="00CA288C">
        <w:rPr>
          <w:color w:val="000000" w:themeColor="text1"/>
          <w:shd w:val="clear" w:color="auto" w:fill="FFFFFF"/>
          <w:lang w:eastAsia="cs-CZ"/>
        </w:rPr>
        <w:t>Su</w:t>
      </w:r>
      <w:proofErr w:type="spellEnd"/>
      <w:r w:rsidR="00CA288C">
        <w:rPr>
          <w:color w:val="000000" w:themeColor="text1"/>
          <w:shd w:val="clear" w:color="auto" w:fill="FFFFFF"/>
          <w:lang w:eastAsia="cs-CZ"/>
        </w:rPr>
        <w:t xml:space="preserve">. 2011, </w:t>
      </w:r>
      <w:r w:rsidR="00495144">
        <w:rPr>
          <w:color w:val="000000" w:themeColor="text1"/>
          <w:shd w:val="clear" w:color="auto" w:fill="FFFFFF"/>
          <w:lang w:eastAsia="cs-CZ"/>
        </w:rPr>
        <w:t>9</w:t>
      </w:r>
      <w:r w:rsidR="00CA288C">
        <w:rPr>
          <w:color w:val="000000" w:themeColor="text1"/>
          <w:shd w:val="clear" w:color="auto" w:fill="FFFFFF"/>
          <w:lang w:eastAsia="cs-CZ"/>
        </w:rPr>
        <w:t>).</w:t>
      </w:r>
    </w:p>
    <w:p w:rsidR="002E6FFD" w:rsidRPr="005101A0" w:rsidRDefault="002E6FFD" w:rsidP="005F6CB3">
      <w:pPr>
        <w:spacing w:line="360" w:lineRule="auto"/>
        <w:ind w:firstLine="567"/>
        <w:jc w:val="both"/>
        <w:rPr>
          <w:color w:val="000000" w:themeColor="text1"/>
          <w:u w:val="single"/>
        </w:rPr>
      </w:pPr>
    </w:p>
    <w:p w:rsidR="00BA1B19" w:rsidRPr="005101A0" w:rsidRDefault="00D23663" w:rsidP="005F6CB3">
      <w:pPr>
        <w:pStyle w:val="Nadpis2"/>
      </w:pPr>
      <w:bookmarkStart w:id="32" w:name="_Toc7639568"/>
      <w:r w:rsidRPr="005101A0">
        <w:t>Situace po založení ČLR</w:t>
      </w:r>
      <w:bookmarkEnd w:id="32"/>
    </w:p>
    <w:p w:rsidR="00CF2BF4" w:rsidRDefault="00D23663" w:rsidP="00CD2AAF">
      <w:pPr>
        <w:pStyle w:val="FormtovanvHTML"/>
        <w:spacing w:line="360" w:lineRule="auto"/>
        <w:jc w:val="both"/>
        <w:rPr>
          <w:rFonts w:ascii="inherit" w:hAnsi="inherit"/>
          <w:color w:val="212121"/>
        </w:rPr>
      </w:pPr>
      <w:r w:rsidRPr="00177C63">
        <w:rPr>
          <w:rFonts w:ascii="Times New Roman" w:hAnsi="Times New Roman" w:cs="Times New Roman"/>
          <w:color w:val="000000" w:themeColor="text1"/>
          <w:sz w:val="24"/>
          <w:szCs w:val="24"/>
        </w:rPr>
        <w:t xml:space="preserve">V roce 1950 proběhla největší změna zejména v zemědělství, </w:t>
      </w:r>
      <w:r w:rsidR="008B0BD0" w:rsidRPr="00177C63">
        <w:rPr>
          <w:rFonts w:ascii="Times New Roman" w:hAnsi="Times New Roman" w:cs="Times New Roman"/>
          <w:color w:val="000000" w:themeColor="text1"/>
          <w:sz w:val="24"/>
          <w:szCs w:val="24"/>
        </w:rPr>
        <w:t>a to</w:t>
      </w:r>
      <w:r w:rsidR="00CD2AAF">
        <w:rPr>
          <w:rFonts w:ascii="Times New Roman" w:hAnsi="Times New Roman" w:cs="Times New Roman"/>
          <w:color w:val="000000" w:themeColor="text1"/>
          <w:sz w:val="24"/>
          <w:szCs w:val="24"/>
        </w:rPr>
        <w:t xml:space="preserve"> uplatnění</w:t>
      </w:r>
      <w:r w:rsidR="004E2A9B">
        <w:rPr>
          <w:rFonts w:ascii="Times New Roman" w:hAnsi="Times New Roman" w:cs="Times New Roman"/>
          <w:color w:val="000000" w:themeColor="text1"/>
          <w:sz w:val="24"/>
          <w:szCs w:val="24"/>
        </w:rPr>
        <w:t>m</w:t>
      </w:r>
      <w:r w:rsidR="008B0BD0" w:rsidRPr="00177C63">
        <w:rPr>
          <w:rFonts w:ascii="Times New Roman" w:hAnsi="Times New Roman" w:cs="Times New Roman"/>
          <w:color w:val="000000" w:themeColor="text1"/>
          <w:sz w:val="24"/>
          <w:szCs w:val="24"/>
        </w:rPr>
        <w:t xml:space="preserve"> </w:t>
      </w:r>
      <w:r w:rsidR="00CD2AAF">
        <w:rPr>
          <w:rFonts w:ascii="Times New Roman" w:hAnsi="Times New Roman" w:cs="Times New Roman"/>
          <w:color w:val="000000" w:themeColor="text1"/>
          <w:sz w:val="24"/>
          <w:szCs w:val="24"/>
        </w:rPr>
        <w:t>zákon</w:t>
      </w:r>
      <w:r w:rsidR="004E2A9B">
        <w:rPr>
          <w:rFonts w:ascii="Times New Roman" w:hAnsi="Times New Roman" w:cs="Times New Roman"/>
          <w:color w:val="000000" w:themeColor="text1"/>
          <w:sz w:val="24"/>
          <w:szCs w:val="24"/>
        </w:rPr>
        <w:t>a</w:t>
      </w:r>
      <w:r w:rsidR="00CD2AAF">
        <w:rPr>
          <w:rFonts w:ascii="Times New Roman" w:hAnsi="Times New Roman" w:cs="Times New Roman"/>
          <w:color w:val="000000" w:themeColor="text1"/>
          <w:sz w:val="24"/>
          <w:szCs w:val="24"/>
        </w:rPr>
        <w:t xml:space="preserve"> o</w:t>
      </w:r>
      <w:r w:rsidR="008806EC">
        <w:rPr>
          <w:rFonts w:ascii="Times New Roman" w:hAnsi="Times New Roman" w:cs="Times New Roman"/>
          <w:color w:val="000000" w:themeColor="text1"/>
          <w:sz w:val="24"/>
          <w:szCs w:val="24"/>
        </w:rPr>
        <w:t> </w:t>
      </w:r>
      <w:r w:rsidR="00CD2AAF">
        <w:rPr>
          <w:rFonts w:ascii="Times New Roman" w:hAnsi="Times New Roman" w:cs="Times New Roman"/>
          <w:color w:val="000000" w:themeColor="text1"/>
          <w:sz w:val="24"/>
          <w:szCs w:val="24"/>
        </w:rPr>
        <w:t>pozemkové reformě</w:t>
      </w:r>
      <w:r w:rsidR="00D95FDC">
        <w:rPr>
          <w:rStyle w:val="Znakapoznpodarou"/>
          <w:rFonts w:ascii="Times New Roman" w:hAnsi="Times New Roman" w:cs="Times New Roman"/>
          <w:color w:val="000000" w:themeColor="text1"/>
          <w:sz w:val="24"/>
          <w:szCs w:val="24"/>
        </w:rPr>
        <w:footnoteReference w:id="6"/>
      </w:r>
      <w:r w:rsidR="00CD2AAF">
        <w:rPr>
          <w:rFonts w:ascii="Times New Roman" w:hAnsi="Times New Roman" w:cs="Times New Roman"/>
          <w:color w:val="000000" w:themeColor="text1"/>
          <w:sz w:val="24"/>
          <w:szCs w:val="24"/>
        </w:rPr>
        <w:t>. V preambuli tohoto zákona je psáno</w:t>
      </w:r>
      <w:r w:rsidR="005127BA">
        <w:rPr>
          <w:rFonts w:ascii="Times New Roman" w:hAnsi="Times New Roman" w:cs="Times New Roman"/>
          <w:color w:val="000000" w:themeColor="text1"/>
          <w:sz w:val="24"/>
          <w:szCs w:val="24"/>
        </w:rPr>
        <w:t>, že</w:t>
      </w:r>
      <w:r w:rsidR="00CD2AAF">
        <w:rPr>
          <w:rFonts w:ascii="Times New Roman" w:hAnsi="Times New Roman" w:cs="Times New Roman"/>
          <w:color w:val="000000" w:themeColor="text1"/>
          <w:sz w:val="24"/>
          <w:szCs w:val="24"/>
        </w:rPr>
        <w:t xml:space="preserve"> „</w:t>
      </w:r>
      <w:r w:rsidR="005127BA">
        <w:rPr>
          <w:rFonts w:ascii="Times New Roman" w:hAnsi="Times New Roman" w:cs="Times New Roman"/>
          <w:color w:val="000000" w:themeColor="text1"/>
          <w:sz w:val="24"/>
          <w:szCs w:val="24"/>
        </w:rPr>
        <w:t>v</w:t>
      </w:r>
      <w:r w:rsidR="00CD2AAF">
        <w:rPr>
          <w:rFonts w:ascii="Times New Roman" w:hAnsi="Times New Roman" w:cs="Times New Roman"/>
          <w:color w:val="000000" w:themeColor="text1"/>
          <w:sz w:val="24"/>
          <w:szCs w:val="24"/>
        </w:rPr>
        <w:t>lastnictví půdy založené na feudálním vykořisťování se ruší a zavádí se rolnické vlastnictví půdy s cílem osvobodit výrobní síly v zemědělství, rozvíjet zemědělskou výrobu a pokračovat na cestě k </w:t>
      </w:r>
      <w:proofErr w:type="gramStart"/>
      <w:r w:rsidR="00CD2AAF">
        <w:rPr>
          <w:rFonts w:ascii="Times New Roman" w:hAnsi="Times New Roman" w:cs="Times New Roman"/>
          <w:color w:val="000000" w:themeColor="text1"/>
          <w:sz w:val="24"/>
          <w:szCs w:val="24"/>
        </w:rPr>
        <w:t>industrializace</w:t>
      </w:r>
      <w:proofErr w:type="gramEnd"/>
      <w:r w:rsidR="00CD2AAF">
        <w:rPr>
          <w:rFonts w:ascii="Times New Roman" w:hAnsi="Times New Roman" w:cs="Times New Roman"/>
          <w:color w:val="000000" w:themeColor="text1"/>
          <w:sz w:val="24"/>
          <w:szCs w:val="24"/>
        </w:rPr>
        <w:t xml:space="preserve"> Číny.“ </w:t>
      </w:r>
      <w:r w:rsidR="004E2A9B">
        <w:rPr>
          <w:rFonts w:ascii="Times New Roman" w:hAnsi="Times New Roman" w:cs="Times New Roman"/>
          <w:color w:val="000000" w:themeColor="text1"/>
          <w:sz w:val="24"/>
          <w:szCs w:val="24"/>
        </w:rPr>
        <w:t xml:space="preserve">V praxi to vypadalo tak, že byli obyvatelé venkova </w:t>
      </w:r>
      <w:r w:rsidR="004E2A9B">
        <w:rPr>
          <w:rFonts w:ascii="Times New Roman" w:hAnsi="Times New Roman" w:cs="Times New Roman"/>
          <w:color w:val="000000" w:themeColor="text1"/>
          <w:sz w:val="24"/>
          <w:szCs w:val="24"/>
        </w:rPr>
        <w:lastRenderedPageBreak/>
        <w:t xml:space="preserve">rozkastováni na bezzemky, chudé rolníky, střední rolníky, bohaté rolníky a statkáře. </w:t>
      </w:r>
      <w:r w:rsidR="005F318C">
        <w:rPr>
          <w:rFonts w:ascii="Times New Roman" w:hAnsi="Times New Roman" w:cs="Times New Roman"/>
          <w:color w:val="000000" w:themeColor="text1"/>
          <w:sz w:val="24"/>
          <w:szCs w:val="24"/>
        </w:rPr>
        <w:t>V závislosti na bonitě by</w:t>
      </w:r>
      <w:r w:rsidR="003B61B8">
        <w:rPr>
          <w:rFonts w:ascii="Times New Roman" w:hAnsi="Times New Roman" w:cs="Times New Roman"/>
          <w:color w:val="000000" w:themeColor="text1"/>
          <w:sz w:val="24"/>
          <w:szCs w:val="24"/>
        </w:rPr>
        <w:t>l pro každou kategorii stanoven přesný limit obdělávané půdy</w:t>
      </w:r>
      <w:r w:rsidR="004C11EF">
        <w:rPr>
          <w:rFonts w:ascii="Times New Roman" w:hAnsi="Times New Roman" w:cs="Times New Roman"/>
          <w:color w:val="000000" w:themeColor="text1"/>
          <w:sz w:val="24"/>
          <w:szCs w:val="24"/>
        </w:rPr>
        <w:t xml:space="preserve"> (Bakešová a Fürst 2006, 9).</w:t>
      </w:r>
    </w:p>
    <w:p w:rsidR="00CF2BF4" w:rsidRDefault="00CF2BF4" w:rsidP="00CD2AAF">
      <w:pPr>
        <w:pStyle w:val="FormtovanvHTML"/>
        <w:spacing w:line="360" w:lineRule="auto"/>
        <w:jc w:val="both"/>
        <w:rPr>
          <w:rFonts w:ascii="inherit" w:hAnsi="inherit"/>
          <w:color w:val="212121"/>
        </w:rPr>
      </w:pPr>
      <w:r>
        <w:rPr>
          <w:rFonts w:ascii="inherit" w:hAnsi="inherit"/>
          <w:color w:val="212121"/>
        </w:rPr>
        <w:tab/>
      </w:r>
      <w:r w:rsidR="00434A63" w:rsidRPr="00CD2AAF">
        <w:rPr>
          <w:rFonts w:ascii="Times New Roman" w:hAnsi="Times New Roman" w:cs="Times New Roman"/>
          <w:color w:val="000000" w:themeColor="text1"/>
          <w:sz w:val="24"/>
          <w:szCs w:val="24"/>
        </w:rPr>
        <w:t>V první pětiletce (1952-1957) došlo k plošnému znárodňování a konfiskacím majetku</w:t>
      </w:r>
      <w:r w:rsidR="005123BB" w:rsidRPr="00CD2AAF">
        <w:rPr>
          <w:rFonts w:ascii="Times New Roman" w:hAnsi="Times New Roman" w:cs="Times New Roman"/>
          <w:color w:val="000000" w:themeColor="text1"/>
          <w:sz w:val="24"/>
          <w:szCs w:val="24"/>
        </w:rPr>
        <w:t xml:space="preserve"> (</w:t>
      </w:r>
      <w:r w:rsidR="00957844">
        <w:rPr>
          <w:rFonts w:ascii="Times New Roman" w:hAnsi="Times New Roman" w:cs="Times New Roman"/>
          <w:color w:val="000000" w:themeColor="text1"/>
          <w:sz w:val="24"/>
          <w:szCs w:val="24"/>
        </w:rPr>
        <w:t xml:space="preserve">Žídek </w:t>
      </w:r>
      <w:r w:rsidR="005123BB" w:rsidRPr="00CD2AAF">
        <w:rPr>
          <w:rFonts w:ascii="Times New Roman" w:hAnsi="Times New Roman" w:cs="Times New Roman"/>
          <w:color w:val="000000" w:themeColor="text1"/>
          <w:sz w:val="24"/>
          <w:szCs w:val="24"/>
        </w:rPr>
        <w:t>2006</w:t>
      </w:r>
      <w:r w:rsidR="00177C63" w:rsidRPr="00CD2AAF">
        <w:rPr>
          <w:rFonts w:ascii="Times New Roman" w:hAnsi="Times New Roman" w:cs="Times New Roman"/>
          <w:color w:val="000000" w:themeColor="text1"/>
          <w:sz w:val="24"/>
          <w:szCs w:val="24"/>
        </w:rPr>
        <w:t>,</w:t>
      </w:r>
      <w:r w:rsidR="005123BB" w:rsidRPr="00CD2AAF">
        <w:rPr>
          <w:rFonts w:ascii="Times New Roman" w:hAnsi="Times New Roman" w:cs="Times New Roman"/>
          <w:color w:val="000000" w:themeColor="text1"/>
          <w:sz w:val="24"/>
          <w:szCs w:val="24"/>
        </w:rPr>
        <w:t xml:space="preserve"> 74).</w:t>
      </w:r>
      <w:r w:rsidR="00434A63" w:rsidRPr="00CD2AAF">
        <w:rPr>
          <w:rFonts w:ascii="Times New Roman" w:hAnsi="Times New Roman" w:cs="Times New Roman"/>
          <w:color w:val="000000" w:themeColor="text1"/>
          <w:sz w:val="24"/>
          <w:szCs w:val="24"/>
        </w:rPr>
        <w:t xml:space="preserve"> Záměrem pětiletky byl mimoto i rozvoj živočišné výroby, a</w:t>
      </w:r>
      <w:r w:rsidR="00BF3F19">
        <w:rPr>
          <w:rFonts w:ascii="Times New Roman" w:hAnsi="Times New Roman" w:cs="Times New Roman"/>
          <w:color w:val="000000" w:themeColor="text1"/>
          <w:sz w:val="24"/>
          <w:szCs w:val="24"/>
        </w:rPr>
        <w:t> </w:t>
      </w:r>
      <w:r w:rsidR="00434A63" w:rsidRPr="00CD2AAF">
        <w:rPr>
          <w:rFonts w:ascii="Times New Roman" w:hAnsi="Times New Roman" w:cs="Times New Roman"/>
          <w:color w:val="000000" w:themeColor="text1"/>
          <w:sz w:val="24"/>
          <w:szCs w:val="24"/>
        </w:rPr>
        <w:t xml:space="preserve">to v pásu provincií postupující od </w:t>
      </w:r>
      <w:proofErr w:type="spellStart"/>
      <w:r w:rsidR="00434A63" w:rsidRPr="00CD2AAF">
        <w:rPr>
          <w:rFonts w:ascii="Times New Roman" w:hAnsi="Times New Roman" w:cs="Times New Roman"/>
          <w:color w:val="000000" w:themeColor="text1"/>
          <w:sz w:val="24"/>
          <w:szCs w:val="24"/>
        </w:rPr>
        <w:t>Xinjiangu</w:t>
      </w:r>
      <w:proofErr w:type="spellEnd"/>
      <w:r w:rsidR="00434A63" w:rsidRPr="00CD2AAF">
        <w:rPr>
          <w:rFonts w:ascii="Times New Roman" w:hAnsi="Times New Roman" w:cs="Times New Roman"/>
          <w:color w:val="000000" w:themeColor="text1"/>
          <w:sz w:val="24"/>
          <w:szCs w:val="24"/>
        </w:rPr>
        <w:t xml:space="preserve"> až po </w:t>
      </w:r>
      <w:proofErr w:type="spellStart"/>
      <w:r w:rsidR="00434A63" w:rsidRPr="00CD2AAF">
        <w:rPr>
          <w:rFonts w:ascii="Times New Roman" w:hAnsi="Times New Roman" w:cs="Times New Roman"/>
          <w:color w:val="000000" w:themeColor="text1"/>
          <w:sz w:val="24"/>
          <w:szCs w:val="24"/>
        </w:rPr>
        <w:t>Heilongjiang</w:t>
      </w:r>
      <w:proofErr w:type="spellEnd"/>
      <w:r w:rsidR="00434A63" w:rsidRPr="00CD2AAF">
        <w:rPr>
          <w:rFonts w:ascii="Times New Roman" w:hAnsi="Times New Roman" w:cs="Times New Roman"/>
          <w:color w:val="000000" w:themeColor="text1"/>
          <w:sz w:val="24"/>
          <w:szCs w:val="24"/>
        </w:rPr>
        <w:t xml:space="preserve">. Mezi všemi vynikal intenzivní chov dobytka </w:t>
      </w:r>
      <w:r w:rsidR="00BF3F19">
        <w:rPr>
          <w:rFonts w:ascii="Times New Roman" w:hAnsi="Times New Roman" w:cs="Times New Roman"/>
          <w:color w:val="000000" w:themeColor="text1"/>
          <w:sz w:val="24"/>
          <w:szCs w:val="24"/>
        </w:rPr>
        <w:t>v</w:t>
      </w:r>
      <w:r w:rsidR="00434A63" w:rsidRPr="00CD2AAF">
        <w:rPr>
          <w:rFonts w:ascii="Times New Roman" w:hAnsi="Times New Roman" w:cs="Times New Roman"/>
          <w:color w:val="000000" w:themeColor="text1"/>
          <w:sz w:val="24"/>
          <w:szCs w:val="24"/>
        </w:rPr>
        <w:t> </w:t>
      </w:r>
      <w:proofErr w:type="spellStart"/>
      <w:r w:rsidR="00434A63" w:rsidRPr="00CD2AAF">
        <w:rPr>
          <w:rFonts w:ascii="Times New Roman" w:hAnsi="Times New Roman" w:cs="Times New Roman"/>
          <w:color w:val="000000" w:themeColor="text1"/>
          <w:sz w:val="24"/>
          <w:szCs w:val="24"/>
        </w:rPr>
        <w:t>Lanzhou</w:t>
      </w:r>
      <w:proofErr w:type="spellEnd"/>
      <w:r w:rsidR="00434A63" w:rsidRPr="00CD2AAF">
        <w:rPr>
          <w:rFonts w:ascii="Times New Roman" w:hAnsi="Times New Roman" w:cs="Times New Roman"/>
          <w:color w:val="000000" w:themeColor="text1"/>
          <w:sz w:val="24"/>
          <w:szCs w:val="24"/>
        </w:rPr>
        <w:t xml:space="preserve"> a největší jatka v zemi v </w:t>
      </w:r>
      <w:proofErr w:type="spellStart"/>
      <w:r w:rsidR="00434A63" w:rsidRPr="00CD2AAF">
        <w:rPr>
          <w:rFonts w:ascii="Times New Roman" w:hAnsi="Times New Roman" w:cs="Times New Roman"/>
          <w:color w:val="000000" w:themeColor="text1"/>
          <w:sz w:val="24"/>
          <w:szCs w:val="24"/>
        </w:rPr>
        <w:t>Hailar</w:t>
      </w:r>
      <w:r w:rsidR="00177C63" w:rsidRPr="00CD2AAF">
        <w:rPr>
          <w:rFonts w:ascii="Times New Roman" w:hAnsi="Times New Roman" w:cs="Times New Roman"/>
          <w:color w:val="000000" w:themeColor="text1"/>
          <w:sz w:val="24"/>
          <w:szCs w:val="24"/>
        </w:rPr>
        <w:t>u</w:t>
      </w:r>
      <w:proofErr w:type="spellEnd"/>
      <w:r w:rsidR="00434A63" w:rsidRPr="00CD2AAF">
        <w:rPr>
          <w:rFonts w:ascii="Times New Roman" w:hAnsi="Times New Roman" w:cs="Times New Roman"/>
          <w:color w:val="000000" w:themeColor="text1"/>
          <w:sz w:val="24"/>
          <w:szCs w:val="24"/>
        </w:rPr>
        <w:t xml:space="preserve"> (dokončena v roce 1957). Ačkoliv byly veškeré komodity z chovu určené především pro zahraniční trhy, jako SSSR a arabské země, v přilehlých oblastech byla spotřeba masa a mléka také vysoká, a to dokonce i během období Velkého skoku (1958–1962), kdy většina čínské populace umírala na hladomor</w:t>
      </w:r>
      <w:r w:rsidR="005123BB" w:rsidRPr="00CD2AAF">
        <w:rPr>
          <w:rFonts w:ascii="Times New Roman" w:hAnsi="Times New Roman" w:cs="Times New Roman"/>
          <w:color w:val="000000" w:themeColor="text1"/>
          <w:sz w:val="24"/>
          <w:szCs w:val="24"/>
        </w:rPr>
        <w:t xml:space="preserve"> (</w:t>
      </w:r>
      <w:proofErr w:type="spellStart"/>
      <w:r w:rsidR="00957844">
        <w:rPr>
          <w:rFonts w:ascii="Times New Roman" w:hAnsi="Times New Roman" w:cs="Times New Roman"/>
          <w:color w:val="000000" w:themeColor="text1"/>
          <w:sz w:val="24"/>
          <w:szCs w:val="24"/>
        </w:rPr>
        <w:t>Dubois</w:t>
      </w:r>
      <w:proofErr w:type="spellEnd"/>
      <w:r w:rsidR="00957844">
        <w:rPr>
          <w:rFonts w:ascii="Times New Roman" w:hAnsi="Times New Roman" w:cs="Times New Roman"/>
          <w:color w:val="000000" w:themeColor="text1"/>
          <w:sz w:val="24"/>
          <w:szCs w:val="24"/>
        </w:rPr>
        <w:t xml:space="preserve"> a </w:t>
      </w:r>
      <w:proofErr w:type="spellStart"/>
      <w:r w:rsidR="00957844">
        <w:rPr>
          <w:rFonts w:ascii="Times New Roman" w:hAnsi="Times New Roman" w:cs="Times New Roman"/>
          <w:color w:val="000000" w:themeColor="text1"/>
          <w:sz w:val="24"/>
          <w:szCs w:val="24"/>
        </w:rPr>
        <w:t>Gao</w:t>
      </w:r>
      <w:proofErr w:type="spellEnd"/>
      <w:r w:rsidR="00957844">
        <w:rPr>
          <w:rFonts w:ascii="Times New Roman" w:hAnsi="Times New Roman" w:cs="Times New Roman"/>
          <w:color w:val="000000" w:themeColor="text1"/>
          <w:sz w:val="24"/>
          <w:szCs w:val="24"/>
        </w:rPr>
        <w:t xml:space="preserve"> 2017</w:t>
      </w:r>
      <w:r w:rsidR="005123BB" w:rsidRPr="00CD2AAF">
        <w:rPr>
          <w:rFonts w:ascii="Times New Roman" w:hAnsi="Times New Roman" w:cs="Times New Roman"/>
          <w:color w:val="000000" w:themeColor="text1"/>
          <w:sz w:val="24"/>
          <w:szCs w:val="24"/>
        </w:rPr>
        <w:t>).</w:t>
      </w:r>
      <w:r w:rsidR="00434A63" w:rsidRPr="00CD2AAF">
        <w:rPr>
          <w:rFonts w:ascii="Times New Roman" w:hAnsi="Times New Roman" w:cs="Times New Roman"/>
          <w:color w:val="000000" w:themeColor="text1"/>
          <w:sz w:val="24"/>
          <w:szCs w:val="24"/>
        </w:rPr>
        <w:t xml:space="preserve"> </w:t>
      </w:r>
      <w:r w:rsidR="00CD2AAF" w:rsidRPr="00CD2AAF">
        <w:rPr>
          <w:rFonts w:ascii="Times New Roman" w:hAnsi="Times New Roman" w:cs="Times New Roman"/>
          <w:color w:val="000000" w:themeColor="text1"/>
          <w:sz w:val="24"/>
          <w:szCs w:val="24"/>
        </w:rPr>
        <w:t>Během</w:t>
      </w:r>
      <w:r w:rsidR="00434A63" w:rsidRPr="00CD2AAF">
        <w:rPr>
          <w:rFonts w:ascii="Times New Roman" w:hAnsi="Times New Roman" w:cs="Times New Roman"/>
          <w:color w:val="000000" w:themeColor="text1"/>
          <w:sz w:val="24"/>
          <w:szCs w:val="24"/>
        </w:rPr>
        <w:t xml:space="preserve"> Kulturní revoluce</w:t>
      </w:r>
      <w:r w:rsidR="00CD2AAF" w:rsidRPr="00CD2AAF">
        <w:rPr>
          <w:rFonts w:ascii="Times New Roman" w:eastAsia="SimSun" w:hAnsi="Times New Roman" w:cs="Times New Roman"/>
          <w:color w:val="212121"/>
          <w:sz w:val="24"/>
          <w:szCs w:val="24"/>
        </w:rPr>
        <w:t xml:space="preserve">, </w:t>
      </w:r>
      <w:r w:rsidR="003B61B8" w:rsidRPr="003B61B8">
        <w:rPr>
          <w:rFonts w:ascii="Times New Roman" w:eastAsia="SimSun" w:hAnsi="Times New Roman" w:cs="Times New Roman"/>
          <w:color w:val="000000" w:themeColor="text1"/>
          <w:sz w:val="24"/>
          <w:szCs w:val="24"/>
        </w:rPr>
        <w:t>která trvala</w:t>
      </w:r>
      <w:r w:rsidR="00CD2AAF" w:rsidRPr="003B61B8">
        <w:rPr>
          <w:rFonts w:ascii="Times New Roman" w:eastAsia="SimSun" w:hAnsi="Times New Roman" w:cs="Times New Roman"/>
          <w:color w:val="000000" w:themeColor="text1"/>
          <w:sz w:val="24"/>
          <w:szCs w:val="24"/>
        </w:rPr>
        <w:t xml:space="preserve"> od roku 1966 do roku 1969</w:t>
      </w:r>
      <w:r w:rsidR="005F476E" w:rsidRPr="003B61B8">
        <w:rPr>
          <w:rFonts w:ascii="Times New Roman" w:eastAsia="SimSun" w:hAnsi="Times New Roman" w:cs="Times New Roman"/>
          <w:color w:val="000000" w:themeColor="text1"/>
          <w:sz w:val="24"/>
          <w:szCs w:val="24"/>
        </w:rPr>
        <w:t>,</w:t>
      </w:r>
      <w:r w:rsidR="00CD2AAF" w:rsidRPr="003B61B8">
        <w:rPr>
          <w:rFonts w:ascii="Times New Roman" w:eastAsia="SimSun" w:hAnsi="Times New Roman" w:cs="Times New Roman"/>
          <w:color w:val="000000" w:themeColor="text1"/>
          <w:sz w:val="24"/>
          <w:szCs w:val="24"/>
        </w:rPr>
        <w:t xml:space="preserve"> </w:t>
      </w:r>
      <w:r w:rsidR="00434A63" w:rsidRPr="00CD2AAF">
        <w:rPr>
          <w:rFonts w:ascii="Times New Roman" w:hAnsi="Times New Roman" w:cs="Times New Roman"/>
          <w:color w:val="000000" w:themeColor="text1"/>
          <w:sz w:val="24"/>
          <w:szCs w:val="24"/>
        </w:rPr>
        <w:t>bylo vlastnění jakýkoliv zvířat projevem buržoazie</w:t>
      </w:r>
      <w:r w:rsidR="00BF3F19">
        <w:rPr>
          <w:rFonts w:ascii="Times New Roman" w:hAnsi="Times New Roman" w:cs="Times New Roman"/>
          <w:color w:val="000000" w:themeColor="text1"/>
          <w:sz w:val="24"/>
          <w:szCs w:val="24"/>
        </w:rPr>
        <w:t xml:space="preserve">. </w:t>
      </w:r>
    </w:p>
    <w:p w:rsidR="00A14904" w:rsidRPr="00CF2BF4" w:rsidRDefault="00CF2BF4" w:rsidP="00CD2AAF">
      <w:pPr>
        <w:pStyle w:val="FormtovanvHTML"/>
        <w:spacing w:line="360" w:lineRule="auto"/>
        <w:jc w:val="both"/>
        <w:rPr>
          <w:rFonts w:ascii="inherit" w:hAnsi="inherit"/>
          <w:color w:val="212121"/>
        </w:rPr>
      </w:pPr>
      <w:r>
        <w:rPr>
          <w:rFonts w:ascii="inherit" w:hAnsi="inherit"/>
          <w:color w:val="212121"/>
        </w:rPr>
        <w:tab/>
      </w:r>
      <w:r w:rsidR="00434A63" w:rsidRPr="00CD2AAF">
        <w:rPr>
          <w:rFonts w:ascii="Times New Roman" w:hAnsi="Times New Roman" w:cs="Times New Roman"/>
          <w:color w:val="000000" w:themeColor="text1"/>
          <w:sz w:val="24"/>
          <w:szCs w:val="24"/>
        </w:rPr>
        <w:t>Chov</w:t>
      </w:r>
      <w:r w:rsidR="00BF3F19">
        <w:rPr>
          <w:rFonts w:ascii="Times New Roman" w:hAnsi="Times New Roman" w:cs="Times New Roman"/>
          <w:color w:val="000000" w:themeColor="text1"/>
          <w:sz w:val="24"/>
          <w:szCs w:val="24"/>
        </w:rPr>
        <w:t xml:space="preserve"> zvířat</w:t>
      </w:r>
      <w:r w:rsidR="00434A63" w:rsidRPr="00CD2AAF">
        <w:rPr>
          <w:rFonts w:ascii="Times New Roman" w:hAnsi="Times New Roman" w:cs="Times New Roman"/>
          <w:color w:val="000000" w:themeColor="text1"/>
          <w:sz w:val="24"/>
          <w:szCs w:val="24"/>
        </w:rPr>
        <w:t xml:space="preserve"> a spotřeba masa byla tedy až do konce 70. let velmi nízká, </w:t>
      </w:r>
      <w:r w:rsidR="005F476E">
        <w:rPr>
          <w:rFonts w:ascii="Times New Roman" w:hAnsi="Times New Roman" w:cs="Times New Roman"/>
          <w:color w:val="000000" w:themeColor="text1"/>
          <w:sz w:val="24"/>
          <w:szCs w:val="24"/>
        </w:rPr>
        <w:t xml:space="preserve">na což může být nazíráno pozitivně i negativně. Negativně z toho důvodu, jelikož zde neexistovaly žádné </w:t>
      </w:r>
      <w:r>
        <w:rPr>
          <w:rFonts w:ascii="Times New Roman" w:hAnsi="Times New Roman" w:cs="Times New Roman"/>
          <w:color w:val="000000" w:themeColor="text1"/>
          <w:sz w:val="24"/>
          <w:szCs w:val="24"/>
        </w:rPr>
        <w:t>právní předpisy</w:t>
      </w:r>
      <w:r w:rsidR="005F476E">
        <w:rPr>
          <w:rFonts w:ascii="Times New Roman" w:hAnsi="Times New Roman" w:cs="Times New Roman"/>
          <w:color w:val="000000" w:themeColor="text1"/>
          <w:sz w:val="24"/>
          <w:szCs w:val="24"/>
        </w:rPr>
        <w:t>, které by zaručovaly ochranu zvířat či jejich</w:t>
      </w:r>
      <w:r>
        <w:rPr>
          <w:rFonts w:ascii="Times New Roman" w:hAnsi="Times New Roman" w:cs="Times New Roman"/>
          <w:color w:val="000000" w:themeColor="text1"/>
          <w:sz w:val="24"/>
          <w:szCs w:val="24"/>
        </w:rPr>
        <w:t xml:space="preserve"> dobré</w:t>
      </w:r>
      <w:r w:rsidR="005F476E">
        <w:rPr>
          <w:rFonts w:ascii="Times New Roman" w:hAnsi="Times New Roman" w:cs="Times New Roman"/>
          <w:color w:val="000000" w:themeColor="text1"/>
          <w:sz w:val="24"/>
          <w:szCs w:val="24"/>
        </w:rPr>
        <w:t xml:space="preserve"> životní podmínky. </w:t>
      </w:r>
      <w:r>
        <w:rPr>
          <w:rFonts w:ascii="Times New Roman" w:hAnsi="Times New Roman" w:cs="Times New Roman"/>
          <w:color w:val="000000" w:themeColor="text1"/>
          <w:sz w:val="24"/>
          <w:szCs w:val="24"/>
        </w:rPr>
        <w:t>P</w:t>
      </w:r>
      <w:r w:rsidR="00732C23">
        <w:rPr>
          <w:rFonts w:ascii="Times New Roman" w:hAnsi="Times New Roman" w:cs="Times New Roman"/>
          <w:color w:val="000000" w:themeColor="text1"/>
          <w:sz w:val="24"/>
          <w:szCs w:val="24"/>
        </w:rPr>
        <w:t xml:space="preserve">ozitivně, protože zde kvůli </w:t>
      </w:r>
      <w:r>
        <w:rPr>
          <w:rFonts w:ascii="Times New Roman" w:hAnsi="Times New Roman" w:cs="Times New Roman"/>
          <w:color w:val="000000" w:themeColor="text1"/>
          <w:sz w:val="24"/>
          <w:szCs w:val="24"/>
        </w:rPr>
        <w:t>aktuálním politikám</w:t>
      </w:r>
      <w:r w:rsidR="005F31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ne příliš rozvinutým intenzivním chovům, </w:t>
      </w:r>
      <w:r w:rsidR="00FE1009">
        <w:rPr>
          <w:rFonts w:ascii="Times New Roman" w:hAnsi="Times New Roman" w:cs="Times New Roman"/>
          <w:color w:val="000000" w:themeColor="text1"/>
          <w:sz w:val="24"/>
          <w:szCs w:val="24"/>
        </w:rPr>
        <w:t xml:space="preserve">nebyly </w:t>
      </w:r>
      <w:r>
        <w:rPr>
          <w:rFonts w:ascii="Times New Roman" w:hAnsi="Times New Roman" w:cs="Times New Roman"/>
          <w:color w:val="000000" w:themeColor="text1"/>
          <w:sz w:val="24"/>
          <w:szCs w:val="24"/>
        </w:rPr>
        <w:t xml:space="preserve">tyto zákony </w:t>
      </w:r>
      <w:r w:rsidR="008806EC">
        <w:rPr>
          <w:rFonts w:ascii="Times New Roman" w:hAnsi="Times New Roman" w:cs="Times New Roman"/>
          <w:color w:val="000000" w:themeColor="text1"/>
          <w:sz w:val="24"/>
          <w:szCs w:val="24"/>
        </w:rPr>
        <w:t>zdaleka tak</w:t>
      </w:r>
      <w:r>
        <w:rPr>
          <w:rFonts w:ascii="Times New Roman" w:hAnsi="Times New Roman" w:cs="Times New Roman"/>
          <w:color w:val="000000" w:themeColor="text1"/>
          <w:sz w:val="24"/>
          <w:szCs w:val="24"/>
        </w:rPr>
        <w:t xml:space="preserve"> potřebné</w:t>
      </w:r>
      <w:r w:rsidR="008806EC">
        <w:rPr>
          <w:rFonts w:ascii="Times New Roman" w:hAnsi="Times New Roman" w:cs="Times New Roman"/>
          <w:color w:val="000000" w:themeColor="text1"/>
          <w:sz w:val="24"/>
          <w:szCs w:val="24"/>
        </w:rPr>
        <w:t xml:space="preserve"> jak</w:t>
      </w:r>
      <w:r w:rsidR="00BF3F19">
        <w:rPr>
          <w:rFonts w:ascii="Times New Roman" w:hAnsi="Times New Roman" w:cs="Times New Roman"/>
          <w:color w:val="000000" w:themeColor="text1"/>
          <w:sz w:val="24"/>
          <w:szCs w:val="24"/>
        </w:rPr>
        <w:t>o</w:t>
      </w:r>
      <w:r w:rsidR="008806EC">
        <w:rPr>
          <w:rFonts w:ascii="Times New Roman" w:hAnsi="Times New Roman" w:cs="Times New Roman"/>
          <w:color w:val="000000" w:themeColor="text1"/>
          <w:sz w:val="24"/>
          <w:szCs w:val="24"/>
        </w:rPr>
        <w:t xml:space="preserve"> dnes</w:t>
      </w:r>
      <w:r>
        <w:rPr>
          <w:rFonts w:ascii="Times New Roman" w:hAnsi="Times New Roman" w:cs="Times New Roman"/>
          <w:color w:val="000000" w:themeColor="text1"/>
          <w:sz w:val="24"/>
          <w:szCs w:val="24"/>
        </w:rPr>
        <w:t xml:space="preserve">. </w:t>
      </w:r>
      <w:r w:rsidR="00CA35D0">
        <w:rPr>
          <w:rFonts w:ascii="Times New Roman" w:hAnsi="Times New Roman" w:cs="Times New Roman"/>
          <w:color w:val="000000" w:themeColor="text1"/>
          <w:sz w:val="24"/>
          <w:szCs w:val="24"/>
        </w:rPr>
        <w:t xml:space="preserve">Ke </w:t>
      </w:r>
      <w:r>
        <w:rPr>
          <w:rFonts w:ascii="Times New Roman" w:hAnsi="Times New Roman" w:cs="Times New Roman"/>
          <w:color w:val="000000" w:themeColor="text1"/>
          <w:sz w:val="24"/>
          <w:szCs w:val="24"/>
        </w:rPr>
        <w:t>konci 80. let došlo k</w:t>
      </w:r>
      <w:r w:rsidR="00CA35D0">
        <w:rPr>
          <w:rFonts w:ascii="Times New Roman" w:hAnsi="Times New Roman" w:cs="Times New Roman"/>
          <w:color w:val="000000" w:themeColor="text1"/>
          <w:sz w:val="24"/>
          <w:szCs w:val="24"/>
        </w:rPr>
        <w:t>e změnám v podobě</w:t>
      </w:r>
      <w:r>
        <w:rPr>
          <w:rFonts w:ascii="Times New Roman" w:hAnsi="Times New Roman" w:cs="Times New Roman"/>
          <w:color w:val="000000" w:themeColor="text1"/>
          <w:sz w:val="24"/>
          <w:szCs w:val="24"/>
        </w:rPr>
        <w:t> ekonomický</w:t>
      </w:r>
      <w:r w:rsidR="00CA35D0">
        <w:rPr>
          <w:rFonts w:ascii="Times New Roman" w:hAnsi="Times New Roman" w:cs="Times New Roman"/>
          <w:color w:val="000000" w:themeColor="text1"/>
          <w:sz w:val="24"/>
          <w:szCs w:val="24"/>
        </w:rPr>
        <w:t>ch</w:t>
      </w:r>
      <w:r>
        <w:rPr>
          <w:rFonts w:ascii="Times New Roman" w:hAnsi="Times New Roman" w:cs="Times New Roman"/>
          <w:color w:val="000000" w:themeColor="text1"/>
          <w:sz w:val="24"/>
          <w:szCs w:val="24"/>
        </w:rPr>
        <w:t xml:space="preserve"> refo</w:t>
      </w:r>
      <w:r w:rsidR="00CA35D0">
        <w:rPr>
          <w:rFonts w:ascii="Times New Roman" w:hAnsi="Times New Roman" w:cs="Times New Roman"/>
          <w:color w:val="000000" w:themeColor="text1"/>
          <w:sz w:val="24"/>
          <w:szCs w:val="24"/>
        </w:rPr>
        <w:t>rem,</w:t>
      </w:r>
      <w:r>
        <w:rPr>
          <w:rFonts w:ascii="Times New Roman" w:hAnsi="Times New Roman" w:cs="Times New Roman"/>
          <w:color w:val="000000" w:themeColor="text1"/>
          <w:sz w:val="24"/>
          <w:szCs w:val="24"/>
        </w:rPr>
        <w:t xml:space="preserve"> iniciovaných </w:t>
      </w:r>
      <w:proofErr w:type="spellStart"/>
      <w:r>
        <w:rPr>
          <w:rFonts w:ascii="Times New Roman" w:hAnsi="Times New Roman" w:cs="Times New Roman"/>
          <w:color w:val="000000" w:themeColor="text1"/>
          <w:sz w:val="24"/>
          <w:szCs w:val="24"/>
        </w:rPr>
        <w:t>Deng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Xia</w:t>
      </w:r>
      <w:r w:rsidR="005F318C">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pingem</w:t>
      </w:r>
      <w:proofErr w:type="spellEnd"/>
      <w:r>
        <w:rPr>
          <w:rFonts w:ascii="Times New Roman" w:hAnsi="Times New Roman" w:cs="Times New Roman"/>
          <w:color w:val="000000" w:themeColor="text1"/>
          <w:sz w:val="24"/>
          <w:szCs w:val="24"/>
        </w:rPr>
        <w:t xml:space="preserve"> </w:t>
      </w:r>
      <w:r w:rsidR="00495144" w:rsidRPr="00495144">
        <w:rPr>
          <w:rFonts w:ascii="Times New Roman" w:hAnsi="Times New Roman" w:cs="Times New Roman"/>
          <w:color w:val="000000" w:themeColor="text1"/>
          <w:sz w:val="24"/>
          <w:szCs w:val="24"/>
          <w:shd w:val="clear" w:color="auto" w:fill="FFFFFF"/>
          <w:lang w:eastAsia="cs-CZ"/>
        </w:rPr>
        <w:t>(</w:t>
      </w:r>
      <w:proofErr w:type="spellStart"/>
      <w:r w:rsidR="00495144" w:rsidRPr="00495144">
        <w:rPr>
          <w:rFonts w:ascii="Times New Roman" w:hAnsi="Times New Roman" w:cs="Times New Roman"/>
          <w:color w:val="000000" w:themeColor="text1"/>
          <w:sz w:val="24"/>
          <w:szCs w:val="24"/>
          <w:shd w:val="clear" w:color="auto" w:fill="FFFFFF"/>
          <w:lang w:eastAsia="cs-CZ"/>
        </w:rPr>
        <w:t>Balaram</w:t>
      </w:r>
      <w:proofErr w:type="spellEnd"/>
      <w:r w:rsidR="00495144" w:rsidRPr="00495144">
        <w:rPr>
          <w:rFonts w:ascii="Times New Roman" w:hAnsi="Times New Roman" w:cs="Times New Roman"/>
          <w:color w:val="000000" w:themeColor="text1"/>
          <w:sz w:val="24"/>
          <w:szCs w:val="24"/>
          <w:shd w:val="clear" w:color="auto" w:fill="FFFFFF"/>
          <w:lang w:eastAsia="cs-CZ"/>
        </w:rPr>
        <w:t xml:space="preserve"> a F. </w:t>
      </w:r>
      <w:proofErr w:type="spellStart"/>
      <w:r w:rsidR="00495144" w:rsidRPr="00495144">
        <w:rPr>
          <w:rFonts w:ascii="Times New Roman" w:hAnsi="Times New Roman" w:cs="Times New Roman"/>
          <w:color w:val="000000" w:themeColor="text1"/>
          <w:sz w:val="24"/>
          <w:szCs w:val="24"/>
          <w:shd w:val="clear" w:color="auto" w:fill="FFFFFF"/>
          <w:lang w:eastAsia="cs-CZ"/>
        </w:rPr>
        <w:t>Su</w:t>
      </w:r>
      <w:proofErr w:type="spellEnd"/>
      <w:r w:rsidR="00495144" w:rsidRPr="00495144">
        <w:rPr>
          <w:rFonts w:ascii="Times New Roman" w:hAnsi="Times New Roman" w:cs="Times New Roman"/>
          <w:color w:val="000000" w:themeColor="text1"/>
          <w:sz w:val="24"/>
          <w:szCs w:val="24"/>
          <w:shd w:val="clear" w:color="auto" w:fill="FFFFFF"/>
          <w:lang w:eastAsia="cs-CZ"/>
        </w:rPr>
        <w:t>. 2011, 12).</w:t>
      </w:r>
    </w:p>
    <w:p w:rsidR="002C67EB" w:rsidRPr="005101A0" w:rsidRDefault="002C67EB" w:rsidP="005F6CB3">
      <w:pPr>
        <w:spacing w:line="360" w:lineRule="auto"/>
        <w:ind w:firstLine="567"/>
        <w:jc w:val="both"/>
        <w:rPr>
          <w:color w:val="000000" w:themeColor="text1"/>
        </w:rPr>
      </w:pPr>
    </w:p>
    <w:p w:rsidR="002C67EB" w:rsidRPr="005101A0" w:rsidRDefault="002C67EB" w:rsidP="005F6CB3">
      <w:pPr>
        <w:pStyle w:val="Nadpis2"/>
      </w:pPr>
      <w:bookmarkStart w:id="33" w:name="_Toc7639569"/>
      <w:r w:rsidRPr="005101A0">
        <w:t>Změny přicházející s ekonomickým růstem</w:t>
      </w:r>
      <w:bookmarkEnd w:id="33"/>
    </w:p>
    <w:p w:rsidR="005F6CB3" w:rsidRDefault="00BE14BA" w:rsidP="005F6CB3">
      <w:pPr>
        <w:spacing w:line="360" w:lineRule="auto"/>
        <w:jc w:val="both"/>
        <w:rPr>
          <w:color w:val="000000" w:themeColor="text1"/>
        </w:rPr>
      </w:pPr>
      <w:r w:rsidRPr="005101A0">
        <w:rPr>
          <w:color w:val="000000" w:themeColor="text1"/>
        </w:rPr>
        <w:t>Zvýšení zemědělské produktivity bylo jednou z největších priorit reforem iniciovaných v roce 1978</w:t>
      </w:r>
      <w:r w:rsidR="006F6296" w:rsidRPr="005101A0">
        <w:rPr>
          <w:color w:val="000000" w:themeColor="text1"/>
        </w:rPr>
        <w:t>, a to z toho důvodu, že tento sektor zaměstnával největší podíl zaměstnanců.</w:t>
      </w:r>
      <w:r w:rsidR="00B00306" w:rsidRPr="005101A0">
        <w:rPr>
          <w:color w:val="000000" w:themeColor="text1"/>
        </w:rPr>
        <w:t xml:space="preserve"> </w:t>
      </w:r>
      <w:r w:rsidR="003A7E1F" w:rsidRPr="005101A0">
        <w:rPr>
          <w:color w:val="000000" w:themeColor="text1"/>
        </w:rPr>
        <w:t>Od této chvíle hospodářský chov zvířat, důležit</w:t>
      </w:r>
      <w:r w:rsidR="00AD3324" w:rsidRPr="005101A0">
        <w:rPr>
          <w:color w:val="000000" w:themeColor="text1"/>
        </w:rPr>
        <w:t>é odvětví</w:t>
      </w:r>
      <w:r w:rsidR="003A7E1F" w:rsidRPr="005101A0">
        <w:rPr>
          <w:color w:val="000000" w:themeColor="text1"/>
        </w:rPr>
        <w:t xml:space="preserve"> zemědělského sektoru, rapidně rostl.</w:t>
      </w:r>
      <w:r w:rsidR="00CE7408" w:rsidRPr="005101A0">
        <w:rPr>
          <w:color w:val="000000" w:themeColor="text1"/>
        </w:rPr>
        <w:t xml:space="preserve"> </w:t>
      </w:r>
      <w:r w:rsidR="00B00306" w:rsidRPr="005101A0">
        <w:rPr>
          <w:color w:val="000000" w:themeColor="text1"/>
        </w:rPr>
        <w:t xml:space="preserve">Byl zaveden tzv. systém </w:t>
      </w:r>
      <w:r w:rsidR="00464619" w:rsidRPr="005101A0">
        <w:rPr>
          <w:color w:val="000000" w:themeColor="text1"/>
        </w:rPr>
        <w:t>odpovědné domácnosti</w:t>
      </w:r>
      <w:r w:rsidR="00B00306" w:rsidRPr="005101A0">
        <w:rPr>
          <w:color w:val="000000" w:themeColor="text1"/>
        </w:rPr>
        <w:t>. Docházelo k de-kolektivizaci a</w:t>
      </w:r>
      <w:r w:rsidR="00023973">
        <w:rPr>
          <w:color w:val="000000" w:themeColor="text1"/>
        </w:rPr>
        <w:t> </w:t>
      </w:r>
      <w:r w:rsidR="00B00306" w:rsidRPr="005101A0">
        <w:rPr>
          <w:color w:val="000000" w:themeColor="text1"/>
        </w:rPr>
        <w:t>systém komun, zavedených již během Velkého skok</w:t>
      </w:r>
      <w:r w:rsidR="00B44530">
        <w:rPr>
          <w:color w:val="000000" w:themeColor="text1"/>
        </w:rPr>
        <w:t>u</w:t>
      </w:r>
      <w:r w:rsidR="00B00306" w:rsidRPr="005101A0">
        <w:rPr>
          <w:color w:val="000000" w:themeColor="text1"/>
        </w:rPr>
        <w:t>, byl nahrazen soukromým vlastnictvím, ale pod přímým dohledem státu či orgánů na lokální úrovni. Zemědělci m</w:t>
      </w:r>
      <w:r w:rsidR="00004B9B" w:rsidRPr="005101A0">
        <w:rPr>
          <w:color w:val="000000" w:themeColor="text1"/>
        </w:rPr>
        <w:t xml:space="preserve">ají od této doby </w:t>
      </w:r>
      <w:r w:rsidR="00B00306" w:rsidRPr="005101A0">
        <w:rPr>
          <w:color w:val="000000" w:themeColor="text1"/>
        </w:rPr>
        <w:t>povinnost prodat část produkce státu</w:t>
      </w:r>
      <w:r w:rsidR="00B2478D" w:rsidRPr="005101A0">
        <w:rPr>
          <w:color w:val="000000" w:themeColor="text1"/>
        </w:rPr>
        <w:t xml:space="preserve"> za jimi stanovené ceny </w:t>
      </w:r>
      <w:r w:rsidR="00B00306" w:rsidRPr="005101A0">
        <w:rPr>
          <w:color w:val="000000" w:themeColor="text1"/>
        </w:rPr>
        <w:t>a</w:t>
      </w:r>
      <w:r w:rsidR="00023973">
        <w:rPr>
          <w:color w:val="000000" w:themeColor="text1"/>
        </w:rPr>
        <w:t> </w:t>
      </w:r>
      <w:r w:rsidR="00B2478D" w:rsidRPr="005101A0">
        <w:rPr>
          <w:color w:val="000000" w:themeColor="text1"/>
        </w:rPr>
        <w:t>přebytek mo</w:t>
      </w:r>
      <w:r w:rsidR="00004B9B" w:rsidRPr="005101A0">
        <w:rPr>
          <w:color w:val="000000" w:themeColor="text1"/>
        </w:rPr>
        <w:t>hou</w:t>
      </w:r>
      <w:r w:rsidR="00B2478D" w:rsidRPr="005101A0">
        <w:rPr>
          <w:color w:val="000000" w:themeColor="text1"/>
        </w:rPr>
        <w:t xml:space="preserve"> prodat na trhu. Tento systém, ještě s dalšími reformami v jiných odvětvích, nastartoval ekonomiku státu a zvýšil životní úroveň obyv</w:t>
      </w:r>
      <w:r w:rsidR="00004B9B" w:rsidRPr="005101A0">
        <w:rPr>
          <w:color w:val="000000" w:themeColor="text1"/>
        </w:rPr>
        <w:t>atel</w:t>
      </w:r>
      <w:r w:rsidR="005123BB" w:rsidRPr="005101A0">
        <w:rPr>
          <w:color w:val="000000" w:themeColor="text1"/>
        </w:rPr>
        <w:t xml:space="preserve"> (</w:t>
      </w:r>
      <w:r w:rsidR="00957844">
        <w:rPr>
          <w:color w:val="000000" w:themeColor="text1"/>
        </w:rPr>
        <w:t>Žídek</w:t>
      </w:r>
      <w:r w:rsidR="00957844" w:rsidRPr="005101A0">
        <w:rPr>
          <w:color w:val="000000" w:themeColor="text1"/>
        </w:rPr>
        <w:t xml:space="preserve"> </w:t>
      </w:r>
      <w:r w:rsidR="005123BB" w:rsidRPr="005101A0">
        <w:rPr>
          <w:color w:val="000000" w:themeColor="text1"/>
        </w:rPr>
        <w:t>2006: 76).</w:t>
      </w:r>
    </w:p>
    <w:p w:rsidR="00CE7408" w:rsidRPr="005101A0" w:rsidRDefault="007E2F0C" w:rsidP="005F6CB3">
      <w:pPr>
        <w:spacing w:line="360" w:lineRule="auto"/>
        <w:ind w:firstLine="567"/>
        <w:jc w:val="both"/>
        <w:rPr>
          <w:color w:val="000000" w:themeColor="text1"/>
        </w:rPr>
      </w:pPr>
      <w:r w:rsidRPr="005101A0">
        <w:rPr>
          <w:color w:val="000000" w:themeColor="text1"/>
        </w:rPr>
        <w:t>Ekonomickému růstu z velké části pomohla i politika otevírání se světu</w:t>
      </w:r>
      <w:r w:rsidR="005774D4" w:rsidRPr="005101A0">
        <w:rPr>
          <w:color w:val="000000" w:themeColor="text1"/>
        </w:rPr>
        <w:t xml:space="preserve"> a vstup do </w:t>
      </w:r>
      <w:r w:rsidR="0039782F" w:rsidRPr="005101A0">
        <w:rPr>
          <w:color w:val="000000" w:themeColor="text1"/>
        </w:rPr>
        <w:t>Světové obchodní organizace (WTO)</w:t>
      </w:r>
      <w:r w:rsidRPr="005101A0">
        <w:rPr>
          <w:color w:val="000000" w:themeColor="text1"/>
        </w:rPr>
        <w:t xml:space="preserve">. Čína otevřela několik zvláštních ekonomických </w:t>
      </w:r>
      <w:r w:rsidRPr="005101A0">
        <w:rPr>
          <w:color w:val="000000" w:themeColor="text1"/>
        </w:rPr>
        <w:lastRenderedPageBreak/>
        <w:t xml:space="preserve">oblastí a pobřežních měst, které nalákaly zahraniční investice. </w:t>
      </w:r>
      <w:r w:rsidR="009D0173" w:rsidRPr="005101A0">
        <w:rPr>
          <w:color w:val="000000" w:themeColor="text1"/>
        </w:rPr>
        <w:t>Během krátké chvíle došlo k rapidnímu růstu zahraničního obchodu a Čína se stala důležitým obchodníkem</w:t>
      </w:r>
      <w:r w:rsidR="004642EB" w:rsidRPr="005101A0">
        <w:rPr>
          <w:color w:val="000000" w:themeColor="text1"/>
        </w:rPr>
        <w:t>. Dnes Čína zaujímá 1. místo v zahraničním obchodu</w:t>
      </w:r>
      <w:r w:rsidR="007C262C" w:rsidRPr="005101A0">
        <w:rPr>
          <w:color w:val="000000" w:themeColor="text1"/>
        </w:rPr>
        <w:t xml:space="preserve"> (</w:t>
      </w:r>
      <w:proofErr w:type="spellStart"/>
      <w:r w:rsidR="00CD188D">
        <w:rPr>
          <w:color w:val="000000" w:themeColor="text1"/>
        </w:rPr>
        <w:t>Workman</w:t>
      </w:r>
      <w:proofErr w:type="spellEnd"/>
      <w:r w:rsidR="00CD188D">
        <w:rPr>
          <w:color w:val="000000" w:themeColor="text1"/>
        </w:rPr>
        <w:t xml:space="preserve"> 2019</w:t>
      </w:r>
      <w:r w:rsidR="007C262C" w:rsidRPr="005101A0">
        <w:rPr>
          <w:color w:val="000000" w:themeColor="text1"/>
        </w:rPr>
        <w:t>).</w:t>
      </w:r>
      <w:r w:rsidR="00CE7408" w:rsidRPr="005101A0">
        <w:rPr>
          <w:color w:val="000000" w:themeColor="text1"/>
        </w:rPr>
        <w:t xml:space="preserve"> </w:t>
      </w:r>
    </w:p>
    <w:p w:rsidR="00E9505D" w:rsidRPr="005101A0" w:rsidRDefault="00551CE6" w:rsidP="005F6CB3">
      <w:pPr>
        <w:spacing w:line="360" w:lineRule="auto"/>
        <w:ind w:firstLine="567"/>
        <w:jc w:val="both"/>
        <w:rPr>
          <w:color w:val="000000" w:themeColor="text1"/>
        </w:rPr>
      </w:pPr>
      <w:r>
        <w:rPr>
          <w:noProof/>
          <w:lang w:eastAsia="cs-CZ"/>
        </w:rPr>
        <w:drawing>
          <wp:anchor distT="0" distB="0" distL="114300" distR="114300" simplePos="0" relativeHeight="251667456" behindDoc="0" locked="0" layoutInCell="1" allowOverlap="1" wp14:anchorId="26B88C38" wp14:editId="10E814A4">
            <wp:simplePos x="0" y="0"/>
            <wp:positionH relativeFrom="column">
              <wp:posOffset>4445</wp:posOffset>
            </wp:positionH>
            <wp:positionV relativeFrom="paragraph">
              <wp:posOffset>906780</wp:posOffset>
            </wp:positionV>
            <wp:extent cx="5293995" cy="2374265"/>
            <wp:effectExtent l="0" t="0" r="14605" b="13335"/>
            <wp:wrapSquare wrapText="bothSides"/>
            <wp:docPr id="8" name="Graf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E3AD18-EB1B-46D6-882A-B215036AE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CE7408" w:rsidRPr="005101A0">
        <w:rPr>
          <w:noProof/>
          <w:color w:val="000000" w:themeColor="text1"/>
          <w:lang w:eastAsia="cs-CZ"/>
        </w:rPr>
        <mc:AlternateContent>
          <mc:Choice Requires="wps">
            <w:drawing>
              <wp:anchor distT="0" distB="0" distL="114300" distR="114300" simplePos="0" relativeHeight="251661312" behindDoc="0" locked="0" layoutInCell="1" allowOverlap="1" wp14:anchorId="326C9851" wp14:editId="0B1C32DF">
                <wp:simplePos x="0" y="0"/>
                <wp:positionH relativeFrom="column">
                  <wp:posOffset>-109220</wp:posOffset>
                </wp:positionH>
                <wp:positionV relativeFrom="paragraph">
                  <wp:posOffset>3020094</wp:posOffset>
                </wp:positionV>
                <wp:extent cx="5711825" cy="635"/>
                <wp:effectExtent l="0" t="0" r="3175" b="12065"/>
                <wp:wrapSquare wrapText="bothSides"/>
                <wp:docPr id="4" name="Textové pole 4"/>
                <wp:cNvGraphicFramePr/>
                <a:graphic xmlns:a="http://schemas.openxmlformats.org/drawingml/2006/main">
                  <a:graphicData uri="http://schemas.microsoft.com/office/word/2010/wordprocessingShape">
                    <wps:wsp>
                      <wps:cNvSpPr txBox="1"/>
                      <wps:spPr>
                        <a:xfrm>
                          <a:off x="0" y="0"/>
                          <a:ext cx="5711825" cy="635"/>
                        </a:xfrm>
                        <a:prstGeom prst="rect">
                          <a:avLst/>
                        </a:prstGeom>
                        <a:solidFill>
                          <a:prstClr val="white"/>
                        </a:solidFill>
                        <a:ln>
                          <a:noFill/>
                        </a:ln>
                      </wps:spPr>
                      <wps:txbx>
                        <w:txbxContent>
                          <w:p w:rsidR="004A5CFA" w:rsidRPr="002F7A37" w:rsidRDefault="004A5CFA" w:rsidP="002F7A37">
                            <w:pPr>
                              <w:pStyle w:val="Titulek"/>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8.6pt;margin-top:237.8pt;width:449.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" stroked="f">
                <v:textbox style="mso-fit-shape-to-text:t" inset="0,0,0,0">
                  <w:txbxContent>
                    <w:p w:rsidR="004A5CFA" w:rsidRPr="002F7A37" w:rsidRDefault="004A5CFA" w:rsidP="002F7A37">
                      <w:pPr>
                        <w:pStyle w:val="Titulek"/>
                        <w:jc w:val="center"/>
                      </w:pPr>
                    </w:p>
                  </w:txbxContent>
                </v:textbox>
                <w10:wrap type="square"/>
              </v:shape>
            </w:pict>
          </mc:Fallback>
        </mc:AlternateContent>
      </w:r>
      <w:r w:rsidR="007C262C" w:rsidRPr="005101A0">
        <w:rPr>
          <w:color w:val="000000" w:themeColor="text1"/>
        </w:rPr>
        <w:t>Čína je nyní největším exportérem</w:t>
      </w:r>
      <w:r w:rsidR="00D638AC" w:rsidRPr="005101A0">
        <w:rPr>
          <w:color w:val="000000" w:themeColor="text1"/>
        </w:rPr>
        <w:t xml:space="preserve"> vepřového masa</w:t>
      </w:r>
      <w:r w:rsidR="00CE7408" w:rsidRPr="005101A0">
        <w:rPr>
          <w:color w:val="000000" w:themeColor="text1"/>
        </w:rPr>
        <w:t xml:space="preserve"> především</w:t>
      </w:r>
      <w:r w:rsidR="00D638AC" w:rsidRPr="005101A0">
        <w:rPr>
          <w:color w:val="000000" w:themeColor="text1"/>
        </w:rPr>
        <w:t xml:space="preserve"> do </w:t>
      </w:r>
      <w:proofErr w:type="spellStart"/>
      <w:proofErr w:type="gramStart"/>
      <w:r w:rsidR="00D638AC" w:rsidRPr="005101A0">
        <w:rPr>
          <w:color w:val="000000" w:themeColor="text1"/>
        </w:rPr>
        <w:t>Hong</w:t>
      </w:r>
      <w:proofErr w:type="spellEnd"/>
      <w:proofErr w:type="gramEnd"/>
      <w:r w:rsidR="00D638AC" w:rsidRPr="005101A0">
        <w:rPr>
          <w:color w:val="000000" w:themeColor="text1"/>
        </w:rPr>
        <w:t xml:space="preserve"> Kongu</w:t>
      </w:r>
      <w:r w:rsidR="00CE7408" w:rsidRPr="005101A0">
        <w:rPr>
          <w:color w:val="000000" w:themeColor="text1"/>
        </w:rPr>
        <w:t xml:space="preserve"> a</w:t>
      </w:r>
      <w:r w:rsidR="00257BDB">
        <w:rPr>
          <w:color w:val="000000" w:themeColor="text1"/>
        </w:rPr>
        <w:t> </w:t>
      </w:r>
      <w:r w:rsidR="00D638AC" w:rsidRPr="005101A0">
        <w:rPr>
          <w:color w:val="000000" w:themeColor="text1"/>
        </w:rPr>
        <w:t>Maca</w:t>
      </w:r>
      <w:r w:rsidR="005A34DA" w:rsidRPr="005101A0">
        <w:rPr>
          <w:color w:val="000000" w:themeColor="text1"/>
        </w:rPr>
        <w:t xml:space="preserve">a, v menší míře dováží i </w:t>
      </w:r>
      <w:r w:rsidR="00CE7408" w:rsidRPr="005101A0">
        <w:rPr>
          <w:color w:val="000000" w:themeColor="text1"/>
        </w:rPr>
        <w:t>drůbeží maso do Evropy</w:t>
      </w:r>
      <w:r w:rsidR="007C262C" w:rsidRPr="005101A0">
        <w:rPr>
          <w:color w:val="000000" w:themeColor="text1"/>
        </w:rPr>
        <w:t>. S rostoucí sociální třídou však roste i apetit obyvatelstva, čímž se otevřel prostor pro dovoz masa z jiných států.</w:t>
      </w:r>
    </w:p>
    <w:p w:rsidR="00E36867" w:rsidRDefault="00F72DFE" w:rsidP="00E36867">
      <w:pPr>
        <w:spacing w:line="360" w:lineRule="auto"/>
        <w:ind w:firstLine="567"/>
        <w:jc w:val="both"/>
        <w:rPr>
          <w:color w:val="000000" w:themeColor="text1"/>
        </w:rPr>
      </w:pPr>
      <w:r>
        <w:rPr>
          <w:noProof/>
          <w:lang w:eastAsia="cs-CZ"/>
        </w:rPr>
        <mc:AlternateContent>
          <mc:Choice Requires="wps">
            <w:drawing>
              <wp:anchor distT="0" distB="0" distL="114300" distR="114300" simplePos="0" relativeHeight="251669504" behindDoc="0" locked="0" layoutInCell="1" allowOverlap="1" wp14:anchorId="53D84783" wp14:editId="2B3C56C4">
                <wp:simplePos x="0" y="0"/>
                <wp:positionH relativeFrom="column">
                  <wp:posOffset>1174115</wp:posOffset>
                </wp:positionH>
                <wp:positionV relativeFrom="paragraph">
                  <wp:posOffset>2561590</wp:posOffset>
                </wp:positionV>
                <wp:extent cx="3200400" cy="180340"/>
                <wp:effectExtent l="0" t="0" r="0" b="0"/>
                <wp:wrapSquare wrapText="bothSides"/>
                <wp:docPr id="2" name="Textové pole 2"/>
                <wp:cNvGraphicFramePr/>
                <a:graphic xmlns:a="http://schemas.openxmlformats.org/drawingml/2006/main">
                  <a:graphicData uri="http://schemas.microsoft.com/office/word/2010/wordprocessingShape">
                    <wps:wsp>
                      <wps:cNvSpPr txBox="1"/>
                      <wps:spPr>
                        <a:xfrm>
                          <a:off x="0" y="0"/>
                          <a:ext cx="3200400" cy="180340"/>
                        </a:xfrm>
                        <a:prstGeom prst="rect">
                          <a:avLst/>
                        </a:prstGeom>
                        <a:solidFill>
                          <a:prstClr val="white"/>
                        </a:solidFill>
                        <a:ln>
                          <a:noFill/>
                        </a:ln>
                        <a:effectLst/>
                      </wps:spPr>
                      <wps:txbx>
                        <w:txbxContent>
                          <w:p w:rsidR="004A5CFA" w:rsidRPr="00F72DFE" w:rsidRDefault="004A5CFA" w:rsidP="00F72DFE">
                            <w:pPr>
                              <w:pStyle w:val="Titulek"/>
                              <w:rPr>
                                <w:b/>
                                <w:noProof/>
                                <w:color w:val="000000" w:themeColor="text1"/>
                                <w:sz w:val="24"/>
                                <w:szCs w:val="24"/>
                              </w:rPr>
                            </w:pPr>
                            <w:r w:rsidRPr="00F72DFE">
                              <w:rPr>
                                <w:b/>
                                <w:color w:val="000000" w:themeColor="text1"/>
                                <w:sz w:val="24"/>
                                <w:szCs w:val="24"/>
                              </w:rPr>
                              <w:t xml:space="preserve">Tabulka </w:t>
                            </w:r>
                            <w:r w:rsidRPr="00F72DFE">
                              <w:rPr>
                                <w:b/>
                                <w:color w:val="000000" w:themeColor="text1"/>
                                <w:sz w:val="24"/>
                                <w:szCs w:val="24"/>
                              </w:rPr>
                              <w:fldChar w:fldCharType="begin"/>
                            </w:r>
                            <w:r w:rsidRPr="00F72DFE">
                              <w:rPr>
                                <w:b/>
                                <w:color w:val="000000" w:themeColor="text1"/>
                                <w:sz w:val="24"/>
                                <w:szCs w:val="24"/>
                              </w:rPr>
                              <w:instrText xml:space="preserve"> SEQ Tabulka \* ARABIC </w:instrText>
                            </w:r>
                            <w:r w:rsidRPr="00F72DFE">
                              <w:rPr>
                                <w:b/>
                                <w:color w:val="000000" w:themeColor="text1"/>
                                <w:sz w:val="24"/>
                                <w:szCs w:val="24"/>
                              </w:rPr>
                              <w:fldChar w:fldCharType="separate"/>
                            </w:r>
                            <w:r>
                              <w:rPr>
                                <w:b/>
                                <w:noProof/>
                                <w:color w:val="000000" w:themeColor="text1"/>
                                <w:sz w:val="24"/>
                                <w:szCs w:val="24"/>
                              </w:rPr>
                              <w:t>1</w:t>
                            </w:r>
                            <w:r w:rsidRPr="00F72DFE">
                              <w:rPr>
                                <w:b/>
                                <w:color w:val="000000" w:themeColor="text1"/>
                                <w:sz w:val="24"/>
                                <w:szCs w:val="24"/>
                              </w:rPr>
                              <w:fldChar w:fldCharType="end"/>
                            </w:r>
                            <w:r w:rsidRPr="00F72DFE">
                              <w:rPr>
                                <w:b/>
                                <w:color w:val="000000" w:themeColor="text1"/>
                                <w:sz w:val="24"/>
                                <w:szCs w:val="24"/>
                              </w:rPr>
                              <w:t xml:space="preserve">  Růst dovozu hovězího masa do Číny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left:0;text-align:left;margin-left:92.45pt;margin-top:201.7pt;width:252pt;height: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" stroked="f">
                <v:textbox inset="0,0,0,0">
                  <w:txbxContent>
                    <w:p w:rsidR="004A5CFA" w:rsidRPr="00F72DFE" w:rsidRDefault="004A5CFA" w:rsidP="00F72DFE">
                      <w:pPr>
                        <w:pStyle w:val="Titulek"/>
                        <w:rPr>
                          <w:b/>
                          <w:noProof/>
                          <w:color w:val="000000" w:themeColor="text1"/>
                          <w:sz w:val="24"/>
                          <w:szCs w:val="24"/>
                        </w:rPr>
                      </w:pPr>
                      <w:r w:rsidRPr="00F72DFE">
                        <w:rPr>
                          <w:b/>
                          <w:color w:val="000000" w:themeColor="text1"/>
                          <w:sz w:val="24"/>
                          <w:szCs w:val="24"/>
                        </w:rPr>
                        <w:t xml:space="preserve">Tabulka </w:t>
                      </w:r>
                      <w:r w:rsidRPr="00F72DFE">
                        <w:rPr>
                          <w:b/>
                          <w:color w:val="000000" w:themeColor="text1"/>
                          <w:sz w:val="24"/>
                          <w:szCs w:val="24"/>
                        </w:rPr>
                        <w:fldChar w:fldCharType="begin"/>
                      </w:r>
                      <w:r w:rsidRPr="00F72DFE">
                        <w:rPr>
                          <w:b/>
                          <w:color w:val="000000" w:themeColor="text1"/>
                          <w:sz w:val="24"/>
                          <w:szCs w:val="24"/>
                        </w:rPr>
                        <w:instrText xml:space="preserve"> SEQ Tabulka \* ARABIC </w:instrText>
                      </w:r>
                      <w:r w:rsidRPr="00F72DFE">
                        <w:rPr>
                          <w:b/>
                          <w:color w:val="000000" w:themeColor="text1"/>
                          <w:sz w:val="24"/>
                          <w:szCs w:val="24"/>
                        </w:rPr>
                        <w:fldChar w:fldCharType="separate"/>
                      </w:r>
                      <w:r>
                        <w:rPr>
                          <w:b/>
                          <w:noProof/>
                          <w:color w:val="000000" w:themeColor="text1"/>
                          <w:sz w:val="24"/>
                          <w:szCs w:val="24"/>
                        </w:rPr>
                        <w:t>1</w:t>
                      </w:r>
                      <w:r w:rsidRPr="00F72DFE">
                        <w:rPr>
                          <w:b/>
                          <w:color w:val="000000" w:themeColor="text1"/>
                          <w:sz w:val="24"/>
                          <w:szCs w:val="24"/>
                        </w:rPr>
                        <w:fldChar w:fldCharType="end"/>
                      </w:r>
                      <w:r w:rsidRPr="00F72DFE">
                        <w:rPr>
                          <w:b/>
                          <w:color w:val="000000" w:themeColor="text1"/>
                          <w:sz w:val="24"/>
                          <w:szCs w:val="24"/>
                        </w:rPr>
                        <w:t xml:space="preserve">  Růst dovozu hovězího masa do Číny</w:t>
                      </w:r>
                    </w:p>
                  </w:txbxContent>
                </v:textbox>
                <w10:wrap type="square"/>
              </v:shape>
            </w:pict>
          </mc:Fallback>
        </mc:AlternateContent>
      </w:r>
      <w:r>
        <w:rPr>
          <w:noProof/>
          <w:lang w:eastAsia="cs-CZ"/>
        </w:rPr>
        <mc:AlternateContent>
          <mc:Choice Requires="wps">
            <w:drawing>
              <wp:anchor distT="0" distB="0" distL="114300" distR="114300" simplePos="0" relativeHeight="251664384" behindDoc="0" locked="0" layoutInCell="1" allowOverlap="1" wp14:anchorId="44D95F71" wp14:editId="622F3B67">
                <wp:simplePos x="0" y="0"/>
                <wp:positionH relativeFrom="column">
                  <wp:posOffset>-162560</wp:posOffset>
                </wp:positionH>
                <wp:positionV relativeFrom="paragraph">
                  <wp:posOffset>2674620</wp:posOffset>
                </wp:positionV>
                <wp:extent cx="5711825" cy="635"/>
                <wp:effectExtent l="0" t="0" r="3175" b="0"/>
                <wp:wrapSquare wrapText="bothSides"/>
                <wp:docPr id="6" name="Textové pole 6"/>
                <wp:cNvGraphicFramePr/>
                <a:graphic xmlns:a="http://schemas.openxmlformats.org/drawingml/2006/main">
                  <a:graphicData uri="http://schemas.microsoft.com/office/word/2010/wordprocessingShape">
                    <wps:wsp>
                      <wps:cNvSpPr txBox="1"/>
                      <wps:spPr>
                        <a:xfrm>
                          <a:off x="0" y="0"/>
                          <a:ext cx="5711825" cy="635"/>
                        </a:xfrm>
                        <a:prstGeom prst="rect">
                          <a:avLst/>
                        </a:prstGeom>
                        <a:solidFill>
                          <a:prstClr val="white"/>
                        </a:solidFill>
                        <a:ln>
                          <a:noFill/>
                        </a:ln>
                        <a:effectLst/>
                      </wps:spPr>
                      <wps:txbx>
                        <w:txbxContent>
                          <w:p w:rsidR="004A5CFA" w:rsidRPr="006E5D3E" w:rsidRDefault="004A5CFA" w:rsidP="00A66DD1">
                            <w:pPr>
                              <w:pStyle w:val="Titulek"/>
                              <w:jc w:val="center"/>
                              <w:rPr>
                                <w:b/>
                                <w:noProof/>
                                <w:color w:val="auto"/>
                                <w:sz w:val="24"/>
                                <w:szCs w:val="24"/>
                              </w:rPr>
                            </w:pPr>
                            <w:bookmarkStart w:id="34" w:name="_Toc6268547"/>
                            <w:r>
                              <w:rPr>
                                <w:b/>
                                <w:color w:val="auto"/>
                                <w:sz w:val="24"/>
                                <w:szCs w:val="24"/>
                              </w:rPr>
                              <w:br/>
                            </w:r>
                            <w:r w:rsidRPr="006E5D3E">
                              <w:rPr>
                                <w:b/>
                                <w:color w:val="auto"/>
                                <w:sz w:val="24"/>
                                <w:szCs w:val="24"/>
                              </w:rPr>
                              <w:t xml:space="preserve">(zdroj: IHS </w:t>
                            </w:r>
                            <w:proofErr w:type="spellStart"/>
                            <w:r w:rsidRPr="006E5D3E">
                              <w:rPr>
                                <w:b/>
                                <w:color w:val="auto"/>
                                <w:sz w:val="24"/>
                                <w:szCs w:val="24"/>
                              </w:rPr>
                              <w:t>Markit</w:t>
                            </w:r>
                            <w:proofErr w:type="spellEnd"/>
                            <w:r>
                              <w:rPr>
                                <w:b/>
                                <w:color w:val="auto"/>
                                <w:sz w:val="24"/>
                                <w:szCs w:val="24"/>
                              </w:rPr>
                              <w:t>, upraveno autorkou</w:t>
                            </w:r>
                            <w:r w:rsidRPr="006E5D3E">
                              <w:rPr>
                                <w:b/>
                                <w:color w:val="auto"/>
                                <w:sz w:val="24"/>
                                <w:szCs w:val="24"/>
                              </w:rPr>
                              <w:t>)</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ové pole 6" o:spid="_x0000_s1028" type="#_x0000_t202" style="position:absolute;left:0;text-align:left;margin-left:-12.8pt;margin-top:210.6pt;width:449.7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" stroked="f">
                <v:textbox style="mso-fit-shape-to-text:t" inset="0,0,0,0">
                  <w:txbxContent>
                    <w:p w:rsidR="004A5CFA" w:rsidRPr="006E5D3E" w:rsidRDefault="004A5CFA" w:rsidP="00A66DD1">
                      <w:pPr>
                        <w:pStyle w:val="Titulek"/>
                        <w:jc w:val="center"/>
                        <w:rPr>
                          <w:b/>
                          <w:noProof/>
                          <w:color w:val="auto"/>
                          <w:sz w:val="24"/>
                          <w:szCs w:val="24"/>
                        </w:rPr>
                      </w:pPr>
                      <w:bookmarkStart w:id="35" w:name="_Toc6268547"/>
                      <w:r>
                        <w:rPr>
                          <w:b/>
                          <w:color w:val="auto"/>
                          <w:sz w:val="24"/>
                          <w:szCs w:val="24"/>
                        </w:rPr>
                        <w:br/>
                      </w:r>
                      <w:r w:rsidRPr="006E5D3E">
                        <w:rPr>
                          <w:b/>
                          <w:color w:val="auto"/>
                          <w:sz w:val="24"/>
                          <w:szCs w:val="24"/>
                        </w:rPr>
                        <w:t xml:space="preserve">(zdroj: IHS </w:t>
                      </w:r>
                      <w:proofErr w:type="spellStart"/>
                      <w:r w:rsidRPr="006E5D3E">
                        <w:rPr>
                          <w:b/>
                          <w:color w:val="auto"/>
                          <w:sz w:val="24"/>
                          <w:szCs w:val="24"/>
                        </w:rPr>
                        <w:t>Markit</w:t>
                      </w:r>
                      <w:proofErr w:type="spellEnd"/>
                      <w:r>
                        <w:rPr>
                          <w:b/>
                          <w:color w:val="auto"/>
                          <w:sz w:val="24"/>
                          <w:szCs w:val="24"/>
                        </w:rPr>
                        <w:t>, upraveno autorkou</w:t>
                      </w:r>
                      <w:r w:rsidRPr="006E5D3E">
                        <w:rPr>
                          <w:b/>
                          <w:color w:val="auto"/>
                          <w:sz w:val="24"/>
                          <w:szCs w:val="24"/>
                        </w:rPr>
                        <w:t>)</w:t>
                      </w:r>
                      <w:bookmarkEnd w:id="35"/>
                    </w:p>
                  </w:txbxContent>
                </v:textbox>
                <w10:wrap type="square"/>
              </v:shape>
            </w:pict>
          </mc:Fallback>
        </mc:AlternateContent>
      </w:r>
      <w:r w:rsidR="006E259E" w:rsidRPr="005101A0">
        <w:rPr>
          <w:color w:val="000000" w:themeColor="text1"/>
        </w:rPr>
        <w:t>Nejvíce se dováží hovězí maso</w:t>
      </w:r>
      <w:r w:rsidR="00C67E45" w:rsidRPr="005101A0">
        <w:rPr>
          <w:color w:val="000000" w:themeColor="text1"/>
        </w:rPr>
        <w:t xml:space="preserve">, a to konkrétně </w:t>
      </w:r>
      <w:r w:rsidR="006E259E" w:rsidRPr="005101A0">
        <w:rPr>
          <w:color w:val="000000" w:themeColor="text1"/>
        </w:rPr>
        <w:t>z Brazílie, Austrálie, Uruguaye, Nového Zélandu, Argentiny a Kanady. Růst tohoto dovozu mezi lety 2011 a 2016 můžeme vidět v tabulce č. 1</w:t>
      </w:r>
      <w:r w:rsidR="005774D4" w:rsidRPr="005101A0">
        <w:rPr>
          <w:color w:val="000000" w:themeColor="text1"/>
        </w:rPr>
        <w:t xml:space="preserve"> </w:t>
      </w:r>
      <w:r w:rsidR="00FD3218">
        <w:rPr>
          <w:color w:val="000000" w:themeColor="text1"/>
        </w:rPr>
        <w:t>(</w:t>
      </w:r>
      <w:proofErr w:type="spellStart"/>
      <w:r w:rsidR="00FD3218">
        <w:rPr>
          <w:color w:val="000000" w:themeColor="text1"/>
        </w:rPr>
        <w:t>Good</w:t>
      </w:r>
      <w:proofErr w:type="spellEnd"/>
      <w:r w:rsidR="00FD3218">
        <w:rPr>
          <w:color w:val="000000" w:themeColor="text1"/>
        </w:rPr>
        <w:t xml:space="preserve"> 2017</w:t>
      </w:r>
      <w:r w:rsidR="005774D4" w:rsidRPr="005101A0">
        <w:rPr>
          <w:color w:val="000000" w:themeColor="text1"/>
        </w:rPr>
        <w:t>).</w:t>
      </w:r>
      <w:r w:rsidR="006E259E" w:rsidRPr="005101A0">
        <w:rPr>
          <w:color w:val="000000" w:themeColor="text1"/>
        </w:rPr>
        <w:t xml:space="preserve"> S dovozem i vývozem živočišných komodit však souvisí i splňování určitých bezpečnostních opatření, zákonů a předpisů, které si diktují obě obchodní strany. Těmto náležitostem se budu blíže věnovat v</w:t>
      </w:r>
      <w:r w:rsidR="005A34DA" w:rsidRPr="005101A0">
        <w:rPr>
          <w:color w:val="000000" w:themeColor="text1"/>
        </w:rPr>
        <w:t> </w:t>
      </w:r>
      <w:r w:rsidR="006E259E" w:rsidRPr="005101A0">
        <w:rPr>
          <w:color w:val="000000" w:themeColor="text1"/>
        </w:rPr>
        <w:t>kapitole</w:t>
      </w:r>
      <w:r w:rsidR="005A34DA" w:rsidRPr="005101A0">
        <w:rPr>
          <w:color w:val="000000" w:themeColor="text1"/>
        </w:rPr>
        <w:t xml:space="preserve"> „Import a export“</w:t>
      </w:r>
      <w:r w:rsidR="006E259E" w:rsidRPr="005101A0">
        <w:rPr>
          <w:color w:val="000000" w:themeColor="text1"/>
        </w:rPr>
        <w:t xml:space="preserve">. </w:t>
      </w:r>
    </w:p>
    <w:p w:rsidR="00E36867" w:rsidRDefault="00E36867" w:rsidP="00E36867">
      <w:pPr>
        <w:rPr>
          <w:color w:val="000000" w:themeColor="text1"/>
        </w:rPr>
      </w:pPr>
      <w:r>
        <w:rPr>
          <w:color w:val="000000" w:themeColor="text1"/>
        </w:rPr>
        <w:br w:type="page"/>
      </w:r>
    </w:p>
    <w:p w:rsidR="00E36867" w:rsidRPr="00E36867" w:rsidRDefault="00E36867" w:rsidP="00E36867">
      <w:pPr>
        <w:pStyle w:val="Titulek"/>
        <w:spacing w:line="360" w:lineRule="auto"/>
        <w:jc w:val="center"/>
        <w:rPr>
          <w:b/>
          <w:color w:val="auto"/>
          <w:sz w:val="24"/>
          <w:szCs w:val="24"/>
        </w:rPr>
      </w:pPr>
      <w:bookmarkStart w:id="36" w:name="_Toc6268402"/>
      <w:bookmarkStart w:id="37" w:name="_Toc6268528"/>
      <w:r>
        <w:rPr>
          <w:noProof/>
          <w:lang w:eastAsia="cs-CZ"/>
        </w:rPr>
        <w:lastRenderedPageBreak/>
        <w:drawing>
          <wp:anchor distT="0" distB="0" distL="114300" distR="114300" simplePos="0" relativeHeight="251666432" behindDoc="0" locked="0" layoutInCell="1" allowOverlap="1" wp14:anchorId="4906D7F4" wp14:editId="269776F2">
            <wp:simplePos x="0" y="0"/>
            <wp:positionH relativeFrom="column">
              <wp:posOffset>110992</wp:posOffset>
            </wp:positionH>
            <wp:positionV relativeFrom="paragraph">
              <wp:posOffset>130559</wp:posOffset>
            </wp:positionV>
            <wp:extent cx="5193030" cy="2562225"/>
            <wp:effectExtent l="0" t="0" r="13970" b="15875"/>
            <wp:wrapSquare wrapText="bothSides"/>
            <wp:docPr id="1" name="Graf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450313-83ED-7A4D-B5E0-FC9104C1F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E5D3E" w:rsidRPr="006E5D3E">
        <w:rPr>
          <w:b/>
          <w:color w:val="auto"/>
          <w:sz w:val="24"/>
          <w:szCs w:val="24"/>
        </w:rPr>
        <w:t xml:space="preserve">Graf </w:t>
      </w:r>
      <w:r w:rsidR="006E5D3E" w:rsidRPr="006E5D3E">
        <w:rPr>
          <w:b/>
          <w:color w:val="auto"/>
          <w:sz w:val="24"/>
          <w:szCs w:val="24"/>
        </w:rPr>
        <w:fldChar w:fldCharType="begin"/>
      </w:r>
      <w:r w:rsidR="006E5D3E" w:rsidRPr="006E5D3E">
        <w:rPr>
          <w:b/>
          <w:color w:val="auto"/>
          <w:sz w:val="24"/>
          <w:szCs w:val="24"/>
        </w:rPr>
        <w:instrText xml:space="preserve"> SEQ Graf \* ARABIC </w:instrText>
      </w:r>
      <w:r w:rsidR="006E5D3E" w:rsidRPr="006E5D3E">
        <w:rPr>
          <w:b/>
          <w:color w:val="auto"/>
          <w:sz w:val="24"/>
          <w:szCs w:val="24"/>
        </w:rPr>
        <w:fldChar w:fldCharType="separate"/>
      </w:r>
      <w:r w:rsidR="004A5CFA">
        <w:rPr>
          <w:b/>
          <w:noProof/>
          <w:color w:val="auto"/>
          <w:sz w:val="24"/>
          <w:szCs w:val="24"/>
        </w:rPr>
        <w:t>1</w:t>
      </w:r>
      <w:r w:rsidR="006E5D3E" w:rsidRPr="006E5D3E">
        <w:rPr>
          <w:b/>
          <w:color w:val="auto"/>
          <w:sz w:val="24"/>
          <w:szCs w:val="24"/>
        </w:rPr>
        <w:fldChar w:fldCharType="end"/>
      </w:r>
      <w:r w:rsidR="002B15A6">
        <w:rPr>
          <w:b/>
          <w:color w:val="auto"/>
          <w:sz w:val="24"/>
          <w:szCs w:val="24"/>
        </w:rPr>
        <w:t xml:space="preserve">  </w:t>
      </w:r>
      <w:r w:rsidR="006E5D3E" w:rsidRPr="006E5D3E">
        <w:rPr>
          <w:b/>
          <w:color w:val="auto"/>
          <w:sz w:val="24"/>
          <w:szCs w:val="24"/>
        </w:rPr>
        <w:t xml:space="preserve">Produkce živočišných komodit v Číně </w:t>
      </w:r>
      <w:r w:rsidR="00DA5A11">
        <w:rPr>
          <w:b/>
          <w:color w:val="auto"/>
          <w:sz w:val="24"/>
          <w:szCs w:val="24"/>
        </w:rPr>
        <w:br/>
      </w:r>
      <w:r w:rsidR="006E5D3E" w:rsidRPr="006E5D3E">
        <w:rPr>
          <w:b/>
          <w:color w:val="auto"/>
          <w:sz w:val="24"/>
          <w:szCs w:val="24"/>
        </w:rPr>
        <w:t xml:space="preserve">(zdroj: </w:t>
      </w:r>
      <w:r w:rsidR="00DA5A11">
        <w:rPr>
          <w:b/>
          <w:color w:val="auto"/>
          <w:sz w:val="24"/>
          <w:szCs w:val="24"/>
        </w:rPr>
        <w:t>Č</w:t>
      </w:r>
      <w:r w:rsidR="006E5D3E" w:rsidRPr="006E5D3E">
        <w:rPr>
          <w:b/>
          <w:color w:val="auto"/>
          <w:sz w:val="24"/>
          <w:szCs w:val="24"/>
        </w:rPr>
        <w:t>ínský národní statistický úřad</w:t>
      </w:r>
      <w:r w:rsidR="001F4127">
        <w:rPr>
          <w:b/>
          <w:color w:val="auto"/>
          <w:sz w:val="24"/>
          <w:szCs w:val="24"/>
        </w:rPr>
        <w:t>, u</w:t>
      </w:r>
      <w:r w:rsidR="00DA5A11">
        <w:rPr>
          <w:b/>
          <w:color w:val="auto"/>
          <w:sz w:val="24"/>
          <w:szCs w:val="24"/>
        </w:rPr>
        <w:t>praveno autorkou</w:t>
      </w:r>
      <w:r w:rsidR="006E5D3E" w:rsidRPr="006E5D3E">
        <w:rPr>
          <w:b/>
          <w:color w:val="auto"/>
          <w:sz w:val="24"/>
          <w:szCs w:val="24"/>
        </w:rPr>
        <w:t>)</w:t>
      </w:r>
      <w:bookmarkEnd w:id="36"/>
      <w:bookmarkEnd w:id="37"/>
    </w:p>
    <w:p w:rsidR="00E36867" w:rsidRDefault="004B1279" w:rsidP="003B6FAC">
      <w:pPr>
        <w:spacing w:after="100" w:afterAutospacing="1" w:line="360" w:lineRule="auto"/>
        <w:ind w:firstLine="567"/>
        <w:jc w:val="both"/>
        <w:rPr>
          <w:color w:val="000000" w:themeColor="text1"/>
        </w:rPr>
      </w:pPr>
      <w:r w:rsidRPr="005101A0">
        <w:rPr>
          <w:color w:val="000000" w:themeColor="text1"/>
        </w:rPr>
        <w:t>Graf č. 1 znázorňuje růst produkc</w:t>
      </w:r>
      <w:r w:rsidR="00622B24" w:rsidRPr="005101A0">
        <w:rPr>
          <w:color w:val="000000" w:themeColor="text1"/>
        </w:rPr>
        <w:t>e</w:t>
      </w:r>
      <w:r w:rsidRPr="005101A0">
        <w:rPr>
          <w:color w:val="000000" w:themeColor="text1"/>
        </w:rPr>
        <w:t xml:space="preserve"> živočišných komodit v</w:t>
      </w:r>
      <w:r w:rsidR="00622B24" w:rsidRPr="005101A0">
        <w:rPr>
          <w:color w:val="000000" w:themeColor="text1"/>
        </w:rPr>
        <w:t> Číně v</w:t>
      </w:r>
      <w:r w:rsidRPr="005101A0">
        <w:rPr>
          <w:color w:val="000000" w:themeColor="text1"/>
        </w:rPr>
        <w:t> letech 1998, 2008 a 2017.</w:t>
      </w:r>
      <w:r w:rsidR="006E2455">
        <w:rPr>
          <w:color w:val="000000" w:themeColor="text1"/>
        </w:rPr>
        <w:t xml:space="preserve"> Všechny údaje jsou zde zaokrouhleny na celá čísla.</w:t>
      </w:r>
      <w:r w:rsidRPr="005101A0">
        <w:rPr>
          <w:color w:val="000000" w:themeColor="text1"/>
        </w:rPr>
        <w:t xml:space="preserve"> Podle grafu je zřejmé, že celému průmyslu dominuje produkce vepřového masa</w:t>
      </w:r>
      <w:r w:rsidR="00A56DDC" w:rsidRPr="005101A0">
        <w:rPr>
          <w:color w:val="000000" w:themeColor="text1"/>
        </w:rPr>
        <w:t xml:space="preserve"> s produkcí</w:t>
      </w:r>
      <w:r w:rsidR="006E2455">
        <w:rPr>
          <w:color w:val="000000" w:themeColor="text1"/>
        </w:rPr>
        <w:t xml:space="preserve"> </w:t>
      </w:r>
      <w:r w:rsidR="00A56DDC" w:rsidRPr="005101A0">
        <w:rPr>
          <w:color w:val="000000" w:themeColor="text1"/>
        </w:rPr>
        <w:t>54 milion</w:t>
      </w:r>
      <w:r w:rsidR="006E2455">
        <w:rPr>
          <w:color w:val="000000" w:themeColor="text1"/>
        </w:rPr>
        <w:t>ů</w:t>
      </w:r>
      <w:r w:rsidR="00A56DDC" w:rsidRPr="005101A0">
        <w:rPr>
          <w:color w:val="000000" w:themeColor="text1"/>
        </w:rPr>
        <w:t xml:space="preserve"> tun za rok 201</w:t>
      </w:r>
      <w:r w:rsidR="00914BC5" w:rsidRPr="005101A0">
        <w:rPr>
          <w:color w:val="000000" w:themeColor="text1"/>
        </w:rPr>
        <w:t>7</w:t>
      </w:r>
      <w:r w:rsidRPr="005101A0">
        <w:rPr>
          <w:color w:val="000000" w:themeColor="text1"/>
        </w:rPr>
        <w:t>, naopak nejmenší produkci zaznamenáváme u hovězího masa</w:t>
      </w:r>
      <w:r w:rsidR="00A56DDC" w:rsidRPr="005101A0">
        <w:rPr>
          <w:color w:val="000000" w:themeColor="text1"/>
        </w:rPr>
        <w:t xml:space="preserve"> s</w:t>
      </w:r>
      <w:r w:rsidR="006E2455">
        <w:rPr>
          <w:color w:val="000000" w:themeColor="text1"/>
        </w:rPr>
        <w:t> </w:t>
      </w:r>
      <w:r w:rsidR="00A56DDC" w:rsidRPr="005101A0">
        <w:rPr>
          <w:color w:val="000000" w:themeColor="text1"/>
        </w:rPr>
        <w:t>produkcí 6</w:t>
      </w:r>
      <w:r w:rsidR="00257BDB">
        <w:rPr>
          <w:color w:val="000000" w:themeColor="text1"/>
        </w:rPr>
        <w:t> </w:t>
      </w:r>
      <w:r w:rsidR="00A56DDC" w:rsidRPr="005101A0">
        <w:rPr>
          <w:color w:val="000000" w:themeColor="text1"/>
        </w:rPr>
        <w:t>milion</w:t>
      </w:r>
      <w:r w:rsidR="006E2455">
        <w:rPr>
          <w:color w:val="000000" w:themeColor="text1"/>
        </w:rPr>
        <w:t>ů</w:t>
      </w:r>
      <w:r w:rsidR="00A56DDC" w:rsidRPr="005101A0">
        <w:rPr>
          <w:color w:val="000000" w:themeColor="text1"/>
        </w:rPr>
        <w:t xml:space="preserve"> tun za rok </w:t>
      </w:r>
      <w:r w:rsidR="00914BC5" w:rsidRPr="005101A0">
        <w:rPr>
          <w:color w:val="000000" w:themeColor="text1"/>
        </w:rPr>
        <w:t>2017</w:t>
      </w:r>
      <w:r w:rsidRPr="005101A0">
        <w:rPr>
          <w:color w:val="000000" w:themeColor="text1"/>
        </w:rPr>
        <w:t>. Růst můžeme vidět i u produkce vajec</w:t>
      </w:r>
      <w:r w:rsidR="00914BC5" w:rsidRPr="005101A0">
        <w:rPr>
          <w:color w:val="000000" w:themeColor="text1"/>
        </w:rPr>
        <w:t xml:space="preserve"> s</w:t>
      </w:r>
      <w:r w:rsidR="006E2455">
        <w:rPr>
          <w:color w:val="000000" w:themeColor="text1"/>
        </w:rPr>
        <w:t> </w:t>
      </w:r>
      <w:r w:rsidR="00914BC5" w:rsidRPr="005101A0">
        <w:rPr>
          <w:color w:val="000000" w:themeColor="text1"/>
        </w:rPr>
        <w:t>produkcí 30 milion</w:t>
      </w:r>
      <w:r w:rsidR="006E2455">
        <w:rPr>
          <w:color w:val="000000" w:themeColor="text1"/>
        </w:rPr>
        <w:t>ů</w:t>
      </w:r>
      <w:r w:rsidR="00914BC5" w:rsidRPr="005101A0">
        <w:rPr>
          <w:color w:val="000000" w:themeColor="text1"/>
        </w:rPr>
        <w:t xml:space="preserve"> tun za rok 2017</w:t>
      </w:r>
      <w:r w:rsidRPr="005101A0">
        <w:rPr>
          <w:color w:val="000000" w:themeColor="text1"/>
        </w:rPr>
        <w:t xml:space="preserve">. Zde je zajímavé to, že Čínský národní statistický úřad postrádá statistiku produkce kuřecího masa. U mléka můžeme </w:t>
      </w:r>
      <w:r w:rsidR="00A56DDC" w:rsidRPr="005101A0">
        <w:rPr>
          <w:color w:val="000000" w:themeColor="text1"/>
        </w:rPr>
        <w:t xml:space="preserve">zaznamenat </w:t>
      </w:r>
      <w:r w:rsidRPr="005101A0">
        <w:rPr>
          <w:color w:val="000000" w:themeColor="text1"/>
        </w:rPr>
        <w:t xml:space="preserve">poměrně prudký pokles produkce mezi lety 2008 a 2017, </w:t>
      </w:r>
      <w:r w:rsidR="00B85C88" w:rsidRPr="005101A0">
        <w:rPr>
          <w:color w:val="000000" w:themeColor="text1"/>
        </w:rPr>
        <w:t>čemuž pravděpodobně dopomohla kauza s</w:t>
      </w:r>
      <w:r w:rsidR="00B44530">
        <w:rPr>
          <w:color w:val="000000" w:themeColor="text1"/>
        </w:rPr>
        <w:t> otráveným sunarem</w:t>
      </w:r>
      <w:r w:rsidR="00B85C88" w:rsidRPr="005101A0">
        <w:rPr>
          <w:color w:val="000000" w:themeColor="text1"/>
        </w:rPr>
        <w:t xml:space="preserve"> v roce 2008. Této kauze se budu blíže věnovat v kapitole „Kauzy“.</w:t>
      </w:r>
      <w:r w:rsidR="00914BC5" w:rsidRPr="005101A0">
        <w:rPr>
          <w:color w:val="000000" w:themeColor="text1"/>
        </w:rPr>
        <w:t xml:space="preserve"> Mléko a mléčné produkty se mezi čínským obyvatelstvem dostávají k oblibě až od ekonomického růstu</w:t>
      </w:r>
      <w:r w:rsidR="00F71B73" w:rsidRPr="005101A0">
        <w:rPr>
          <w:color w:val="000000" w:themeColor="text1"/>
        </w:rPr>
        <w:t>. Ačkoliv je několika studiemi dokázáno, že čínské obyvatelstvo trpí určitým stupněm intolerance k</w:t>
      </w:r>
      <w:r w:rsidR="00B44530">
        <w:rPr>
          <w:color w:val="000000" w:themeColor="text1"/>
        </w:rPr>
        <w:t> laktóze</w:t>
      </w:r>
      <w:r w:rsidR="00F71B73" w:rsidRPr="005101A0">
        <w:rPr>
          <w:color w:val="000000" w:themeColor="text1"/>
        </w:rPr>
        <w:t>, čínský vláda tento průmysl silně dotuje a</w:t>
      </w:r>
      <w:r w:rsidR="00BF3F19">
        <w:rPr>
          <w:color w:val="000000" w:themeColor="text1"/>
        </w:rPr>
        <w:t> </w:t>
      </w:r>
      <w:r w:rsidR="00F71B73" w:rsidRPr="005101A0">
        <w:rPr>
          <w:color w:val="000000" w:themeColor="text1"/>
        </w:rPr>
        <w:t>vydává prohlášení, že je mléko důležité pro zdraví jedince</w:t>
      </w:r>
      <w:r w:rsidR="00CA35D0">
        <w:rPr>
          <w:color w:val="000000" w:themeColor="text1"/>
        </w:rPr>
        <w:t xml:space="preserve"> (</w:t>
      </w:r>
      <w:proofErr w:type="spellStart"/>
      <w:r w:rsidR="00CA35D0">
        <w:rPr>
          <w:color w:val="000000" w:themeColor="text1"/>
        </w:rPr>
        <w:t>Buller</w:t>
      </w:r>
      <w:proofErr w:type="spellEnd"/>
      <w:r w:rsidR="00CA35D0">
        <w:rPr>
          <w:color w:val="000000" w:themeColor="text1"/>
        </w:rPr>
        <w:t xml:space="preserve"> a </w:t>
      </w:r>
      <w:proofErr w:type="spellStart"/>
      <w:r w:rsidR="00CA35D0">
        <w:rPr>
          <w:color w:val="000000" w:themeColor="text1"/>
        </w:rPr>
        <w:t>Roe</w:t>
      </w:r>
      <w:proofErr w:type="spellEnd"/>
      <w:r w:rsidR="00CA35D0">
        <w:rPr>
          <w:color w:val="000000" w:themeColor="text1"/>
        </w:rPr>
        <w:t xml:space="preserve"> 2018, 153).</w:t>
      </w:r>
    </w:p>
    <w:p w:rsidR="006E5D3E" w:rsidRPr="00A66DD1" w:rsidRDefault="00E36867" w:rsidP="00E36867">
      <w:pPr>
        <w:rPr>
          <w:color w:val="000000" w:themeColor="text1"/>
        </w:rPr>
      </w:pPr>
      <w:r>
        <w:rPr>
          <w:color w:val="000000" w:themeColor="text1"/>
        </w:rPr>
        <w:br w:type="page"/>
      </w:r>
    </w:p>
    <w:p w:rsidR="006E5D3E" w:rsidRPr="006E5D3E" w:rsidRDefault="00E36867" w:rsidP="0043665D">
      <w:pPr>
        <w:pStyle w:val="Titulek"/>
        <w:spacing w:line="360" w:lineRule="auto"/>
        <w:ind w:firstLine="567"/>
        <w:jc w:val="center"/>
        <w:rPr>
          <w:b/>
          <w:color w:val="auto"/>
          <w:sz w:val="24"/>
          <w:szCs w:val="24"/>
        </w:rPr>
      </w:pPr>
      <w:bookmarkStart w:id="38" w:name="_Toc6268403"/>
      <w:bookmarkStart w:id="39" w:name="_Toc6268529"/>
      <w:r>
        <w:rPr>
          <w:noProof/>
          <w:lang w:eastAsia="cs-CZ"/>
        </w:rPr>
        <w:lastRenderedPageBreak/>
        <w:drawing>
          <wp:anchor distT="0" distB="0" distL="114300" distR="114300" simplePos="0" relativeHeight="251665408" behindDoc="0" locked="0" layoutInCell="1" allowOverlap="1" wp14:anchorId="1BBAEA72" wp14:editId="6CC0EAA8">
            <wp:simplePos x="0" y="0"/>
            <wp:positionH relativeFrom="column">
              <wp:posOffset>110844</wp:posOffset>
            </wp:positionH>
            <wp:positionV relativeFrom="paragraph">
              <wp:posOffset>132611</wp:posOffset>
            </wp:positionV>
            <wp:extent cx="5060950" cy="2477135"/>
            <wp:effectExtent l="0" t="0" r="6350" b="12065"/>
            <wp:wrapSquare wrapText="bothSides"/>
            <wp:docPr id="7" name="Graf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8B6814-E403-FC43-A2E0-79CAB3D5E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6E5D3E" w:rsidRPr="006E5D3E">
        <w:rPr>
          <w:b/>
          <w:color w:val="auto"/>
          <w:sz w:val="24"/>
          <w:szCs w:val="24"/>
        </w:rPr>
        <w:t xml:space="preserve">Graf </w:t>
      </w:r>
      <w:r w:rsidR="006E5D3E" w:rsidRPr="006E5D3E">
        <w:rPr>
          <w:b/>
          <w:color w:val="auto"/>
          <w:sz w:val="24"/>
          <w:szCs w:val="24"/>
        </w:rPr>
        <w:fldChar w:fldCharType="begin"/>
      </w:r>
      <w:r w:rsidR="006E5D3E" w:rsidRPr="006E5D3E">
        <w:rPr>
          <w:b/>
          <w:color w:val="auto"/>
          <w:sz w:val="24"/>
          <w:szCs w:val="24"/>
        </w:rPr>
        <w:instrText xml:space="preserve"> SEQ Graf \* ARABIC </w:instrText>
      </w:r>
      <w:r w:rsidR="006E5D3E" w:rsidRPr="006E5D3E">
        <w:rPr>
          <w:b/>
          <w:color w:val="auto"/>
          <w:sz w:val="24"/>
          <w:szCs w:val="24"/>
        </w:rPr>
        <w:fldChar w:fldCharType="separate"/>
      </w:r>
      <w:r w:rsidR="004A5CFA">
        <w:rPr>
          <w:b/>
          <w:noProof/>
          <w:color w:val="auto"/>
          <w:sz w:val="24"/>
          <w:szCs w:val="24"/>
        </w:rPr>
        <w:t>2</w:t>
      </w:r>
      <w:r w:rsidR="006E5D3E" w:rsidRPr="006E5D3E">
        <w:rPr>
          <w:b/>
          <w:color w:val="auto"/>
          <w:sz w:val="24"/>
          <w:szCs w:val="24"/>
        </w:rPr>
        <w:fldChar w:fldCharType="end"/>
      </w:r>
      <w:r w:rsidR="002B15A6">
        <w:rPr>
          <w:b/>
          <w:color w:val="auto"/>
          <w:sz w:val="24"/>
          <w:szCs w:val="24"/>
        </w:rPr>
        <w:t xml:space="preserve">  </w:t>
      </w:r>
      <w:r w:rsidR="006E5D3E" w:rsidRPr="006E5D3E">
        <w:rPr>
          <w:b/>
          <w:color w:val="auto"/>
          <w:sz w:val="24"/>
          <w:szCs w:val="24"/>
        </w:rPr>
        <w:t>Země s nejvyšší produkcí vepřového masa v roce 2018</w:t>
      </w:r>
      <w:r w:rsidR="00DA5A11">
        <w:rPr>
          <w:b/>
          <w:color w:val="auto"/>
          <w:sz w:val="24"/>
          <w:szCs w:val="24"/>
        </w:rPr>
        <w:br/>
      </w:r>
      <w:r w:rsidR="006E5D3E" w:rsidRPr="006E5D3E">
        <w:rPr>
          <w:b/>
          <w:color w:val="auto"/>
          <w:sz w:val="24"/>
          <w:szCs w:val="24"/>
        </w:rPr>
        <w:t xml:space="preserve"> (</w:t>
      </w:r>
      <w:r w:rsidR="0043665D">
        <w:rPr>
          <w:b/>
          <w:color w:val="auto"/>
          <w:sz w:val="24"/>
          <w:szCs w:val="24"/>
        </w:rPr>
        <w:t>z</w:t>
      </w:r>
      <w:r w:rsidR="006E5D3E" w:rsidRPr="006E5D3E">
        <w:rPr>
          <w:b/>
          <w:color w:val="auto"/>
          <w:sz w:val="24"/>
          <w:szCs w:val="24"/>
        </w:rPr>
        <w:t>droj: USDA/FAS</w:t>
      </w:r>
      <w:r w:rsidR="001F4127">
        <w:rPr>
          <w:b/>
          <w:color w:val="auto"/>
          <w:sz w:val="24"/>
          <w:szCs w:val="24"/>
        </w:rPr>
        <w:t>, u</w:t>
      </w:r>
      <w:r w:rsidR="00DA5A11">
        <w:rPr>
          <w:b/>
          <w:color w:val="auto"/>
          <w:sz w:val="24"/>
          <w:szCs w:val="24"/>
        </w:rPr>
        <w:t>praveno autorkou</w:t>
      </w:r>
      <w:r w:rsidR="006E5D3E" w:rsidRPr="006E5D3E">
        <w:rPr>
          <w:b/>
          <w:color w:val="auto"/>
          <w:sz w:val="24"/>
          <w:szCs w:val="24"/>
        </w:rPr>
        <w:t>)</w:t>
      </w:r>
      <w:bookmarkEnd w:id="38"/>
      <w:bookmarkEnd w:id="39"/>
    </w:p>
    <w:p w:rsidR="0052235D" w:rsidRPr="005101A0" w:rsidRDefault="0052235D" w:rsidP="005F6CB3">
      <w:pPr>
        <w:spacing w:line="360" w:lineRule="auto"/>
        <w:ind w:firstLine="567"/>
        <w:jc w:val="both"/>
        <w:rPr>
          <w:color w:val="000000" w:themeColor="text1"/>
        </w:rPr>
      </w:pPr>
      <w:r w:rsidRPr="005101A0">
        <w:rPr>
          <w:color w:val="000000" w:themeColor="text1"/>
        </w:rPr>
        <w:t>Graf č. 2 znázorňuje země s nejvyšší produkcí vepřového masa v roce 2018. Čína se svou produkcí 54</w:t>
      </w:r>
      <w:r w:rsidR="00DA3AF1" w:rsidRPr="005101A0">
        <w:rPr>
          <w:color w:val="000000" w:themeColor="text1"/>
        </w:rPr>
        <w:t xml:space="preserve"> milion</w:t>
      </w:r>
      <w:r w:rsidR="00B44530">
        <w:rPr>
          <w:color w:val="000000" w:themeColor="text1"/>
        </w:rPr>
        <w:t>ů</w:t>
      </w:r>
      <w:r w:rsidRPr="005101A0">
        <w:rPr>
          <w:color w:val="000000" w:themeColor="text1"/>
        </w:rPr>
        <w:t xml:space="preserve"> tun až čtyřikrát předběhla USA s</w:t>
      </w:r>
      <w:r w:rsidR="00DA3AF1" w:rsidRPr="005101A0">
        <w:rPr>
          <w:color w:val="000000" w:themeColor="text1"/>
        </w:rPr>
        <w:t> </w:t>
      </w:r>
      <w:r w:rsidRPr="005101A0">
        <w:rPr>
          <w:color w:val="000000" w:themeColor="text1"/>
        </w:rPr>
        <w:t xml:space="preserve">12 </w:t>
      </w:r>
      <w:r w:rsidR="00DA3AF1" w:rsidRPr="005101A0">
        <w:rPr>
          <w:color w:val="000000" w:themeColor="text1"/>
        </w:rPr>
        <w:t>milion</w:t>
      </w:r>
      <w:r w:rsidR="00B44530">
        <w:rPr>
          <w:color w:val="000000" w:themeColor="text1"/>
        </w:rPr>
        <w:t>y</w:t>
      </w:r>
      <w:r w:rsidR="00DA3AF1" w:rsidRPr="005101A0">
        <w:rPr>
          <w:color w:val="000000" w:themeColor="text1"/>
        </w:rPr>
        <w:t xml:space="preserve"> </w:t>
      </w:r>
      <w:r w:rsidRPr="005101A0">
        <w:rPr>
          <w:color w:val="000000" w:themeColor="text1"/>
        </w:rPr>
        <w:t xml:space="preserve">tun a dvakrát </w:t>
      </w:r>
      <w:r w:rsidR="00E95799" w:rsidRPr="005101A0">
        <w:rPr>
          <w:color w:val="000000" w:themeColor="text1"/>
        </w:rPr>
        <w:t>EU s</w:t>
      </w:r>
      <w:r w:rsidR="00DA3AF1" w:rsidRPr="005101A0">
        <w:rPr>
          <w:color w:val="000000" w:themeColor="text1"/>
        </w:rPr>
        <w:t> </w:t>
      </w:r>
      <w:r w:rsidR="00E95799" w:rsidRPr="005101A0">
        <w:rPr>
          <w:color w:val="000000" w:themeColor="text1"/>
        </w:rPr>
        <w:t>24</w:t>
      </w:r>
      <w:r w:rsidR="00DA3AF1" w:rsidRPr="005101A0">
        <w:rPr>
          <w:color w:val="000000" w:themeColor="text1"/>
        </w:rPr>
        <w:t xml:space="preserve"> milion</w:t>
      </w:r>
      <w:r w:rsidR="00B44530">
        <w:rPr>
          <w:color w:val="000000" w:themeColor="text1"/>
        </w:rPr>
        <w:t>y</w:t>
      </w:r>
      <w:r w:rsidR="00E95799" w:rsidRPr="005101A0">
        <w:rPr>
          <w:color w:val="000000" w:themeColor="text1"/>
        </w:rPr>
        <w:t xml:space="preserve"> tun. </w:t>
      </w:r>
      <w:r w:rsidR="00DC5CCE" w:rsidRPr="005101A0">
        <w:rPr>
          <w:color w:val="000000" w:themeColor="text1"/>
        </w:rPr>
        <w:t>Nárůst produkce vepřového masa</w:t>
      </w:r>
      <w:r w:rsidR="00F86B85" w:rsidRPr="005101A0">
        <w:rPr>
          <w:color w:val="000000" w:themeColor="text1"/>
        </w:rPr>
        <w:t xml:space="preserve"> v Číně</w:t>
      </w:r>
      <w:r w:rsidR="00DC5CCE" w:rsidRPr="005101A0">
        <w:rPr>
          <w:color w:val="000000" w:themeColor="text1"/>
        </w:rPr>
        <w:t xml:space="preserve"> nastal ihned po vyhlášení ekonomických reforem. Tehdy průměrný čínský občan zkonzumoval asi 8 kg vepřového ročně. Dnes průměrný čínský občan zkonzumuje asi 39 kg vepřového ročně, zatímco průměrný Američan asi 27 kg ročně</w:t>
      </w:r>
      <w:r w:rsidR="007C262C" w:rsidRPr="005101A0">
        <w:rPr>
          <w:color w:val="000000" w:themeColor="text1"/>
        </w:rPr>
        <w:t xml:space="preserve"> (</w:t>
      </w:r>
      <w:proofErr w:type="spellStart"/>
      <w:r w:rsidR="00FD3218">
        <w:rPr>
          <w:color w:val="000000" w:themeColor="text1"/>
        </w:rPr>
        <w:t>Brasch</w:t>
      </w:r>
      <w:proofErr w:type="spellEnd"/>
      <w:r w:rsidR="00FD3218">
        <w:rPr>
          <w:color w:val="000000" w:themeColor="text1"/>
        </w:rPr>
        <w:t xml:space="preserve"> 2014</w:t>
      </w:r>
      <w:r w:rsidR="007C262C" w:rsidRPr="005101A0">
        <w:rPr>
          <w:color w:val="000000" w:themeColor="text1"/>
        </w:rPr>
        <w:t>).</w:t>
      </w:r>
    </w:p>
    <w:p w:rsidR="001E29E3" w:rsidRPr="005101A0" w:rsidRDefault="00A56DDC" w:rsidP="005F6CB3">
      <w:pPr>
        <w:spacing w:line="360" w:lineRule="auto"/>
        <w:ind w:firstLine="567"/>
        <w:jc w:val="both"/>
        <w:rPr>
          <w:color w:val="000000" w:themeColor="text1"/>
        </w:rPr>
      </w:pPr>
      <w:r w:rsidRPr="005101A0">
        <w:rPr>
          <w:color w:val="000000" w:themeColor="text1"/>
        </w:rPr>
        <w:t>Měla bych také zmínit, že ačkoliv i</w:t>
      </w:r>
      <w:r w:rsidR="008F59C0" w:rsidRPr="005101A0">
        <w:rPr>
          <w:color w:val="000000" w:themeColor="text1"/>
        </w:rPr>
        <w:t xml:space="preserve">ntenzivní chovy zažívají od počátku reforem velkou expanzi, </w:t>
      </w:r>
      <w:r w:rsidRPr="005101A0">
        <w:rPr>
          <w:color w:val="000000" w:themeColor="text1"/>
        </w:rPr>
        <w:t>tak</w:t>
      </w:r>
      <w:r w:rsidR="008F59C0" w:rsidRPr="005101A0">
        <w:rPr>
          <w:color w:val="000000" w:themeColor="text1"/>
        </w:rPr>
        <w:t xml:space="preserve"> </w:t>
      </w:r>
      <w:r w:rsidR="006751B4" w:rsidRPr="005101A0">
        <w:rPr>
          <w:color w:val="000000" w:themeColor="text1"/>
        </w:rPr>
        <w:t>veškeré produkci stále dominují malé venkovské farmy</w:t>
      </w:r>
      <w:r w:rsidR="00CE14FF" w:rsidRPr="005101A0">
        <w:rPr>
          <w:color w:val="000000" w:themeColor="text1"/>
        </w:rPr>
        <w:t>. Tento způsob chovu hospodářských zvířat dopomohl nastartovat ekonomiku Číny, ale</w:t>
      </w:r>
      <w:r w:rsidR="0022335C" w:rsidRPr="005101A0">
        <w:rPr>
          <w:color w:val="000000" w:themeColor="text1"/>
        </w:rPr>
        <w:t xml:space="preserve"> </w:t>
      </w:r>
      <w:r w:rsidR="00CE14FF" w:rsidRPr="005101A0">
        <w:rPr>
          <w:color w:val="000000" w:themeColor="text1"/>
        </w:rPr>
        <w:t>v</w:t>
      </w:r>
      <w:r w:rsidR="00690428" w:rsidRPr="005101A0">
        <w:rPr>
          <w:color w:val="000000" w:themeColor="text1"/>
        </w:rPr>
        <w:t>láda tyto farmy vnímá jako zaostalý způsob chovu, s omezenými možnosti růstu a omezenou kontrolou proti epidemiím.</w:t>
      </w:r>
      <w:r w:rsidR="00327B3F" w:rsidRPr="005101A0">
        <w:rPr>
          <w:color w:val="000000" w:themeColor="text1"/>
        </w:rPr>
        <w:t xml:space="preserve"> </w:t>
      </w:r>
      <w:r w:rsidR="00F37C9E" w:rsidRPr="005101A0">
        <w:rPr>
          <w:color w:val="000000" w:themeColor="text1"/>
        </w:rPr>
        <w:t xml:space="preserve">Intenzivní chovy jsou sice mezi ostatními způsoby chovu absolutní menšinou, ale na rozdíl od nich mají na celkové produkci neúměrně velký podíl. </w:t>
      </w:r>
      <w:r w:rsidR="00464619" w:rsidRPr="005101A0">
        <w:rPr>
          <w:color w:val="000000" w:themeColor="text1"/>
        </w:rPr>
        <w:t>Ačkoliv byla země v roce 2003 z 93,77 % pokrytá domácími venkovskými farmami, zbylých 6,23 % intenzivních farem vyprodukovalo až 55,86 % živočišných komodit</w:t>
      </w:r>
      <w:r w:rsidR="00CA0D3D" w:rsidRPr="005101A0">
        <w:rPr>
          <w:color w:val="000000" w:themeColor="text1"/>
        </w:rPr>
        <w:t xml:space="preserve"> </w:t>
      </w:r>
      <w:r w:rsidR="00297411" w:rsidRPr="005101A0">
        <w:rPr>
          <w:color w:val="000000" w:themeColor="text1"/>
        </w:rPr>
        <w:t>(</w:t>
      </w:r>
      <w:proofErr w:type="spellStart"/>
      <w:r w:rsidR="00297411" w:rsidRPr="005101A0">
        <w:rPr>
          <w:color w:val="000000" w:themeColor="text1"/>
        </w:rPr>
        <w:t>Li</w:t>
      </w:r>
      <w:proofErr w:type="spellEnd"/>
      <w:r w:rsidR="00297411" w:rsidRPr="005101A0">
        <w:rPr>
          <w:color w:val="000000" w:themeColor="text1"/>
        </w:rPr>
        <w:t xml:space="preserve"> 2008</w:t>
      </w:r>
      <w:r w:rsidR="00C64D49">
        <w:rPr>
          <w:color w:val="000000" w:themeColor="text1"/>
        </w:rPr>
        <w:t>,</w:t>
      </w:r>
      <w:r w:rsidR="00297411" w:rsidRPr="005101A0">
        <w:rPr>
          <w:color w:val="000000" w:themeColor="text1"/>
        </w:rPr>
        <w:t xml:space="preserve"> 225)</w:t>
      </w:r>
      <w:r w:rsidR="00CA0D3D" w:rsidRPr="005101A0">
        <w:rPr>
          <w:color w:val="000000" w:themeColor="text1"/>
        </w:rPr>
        <w:t>.</w:t>
      </w:r>
    </w:p>
    <w:p w:rsidR="0006626F" w:rsidRDefault="0006626F" w:rsidP="005F6CB3">
      <w:pPr>
        <w:spacing w:line="360" w:lineRule="auto"/>
        <w:ind w:firstLine="567"/>
        <w:rPr>
          <w:color w:val="000000" w:themeColor="text1"/>
        </w:rPr>
      </w:pPr>
      <w:r>
        <w:rPr>
          <w:color w:val="000000" w:themeColor="text1"/>
        </w:rPr>
        <w:br w:type="page"/>
      </w:r>
    </w:p>
    <w:p w:rsidR="00E83B48" w:rsidRPr="005101A0" w:rsidRDefault="009F5E4E" w:rsidP="004A4DA6">
      <w:pPr>
        <w:pStyle w:val="Nadpis1"/>
        <w:spacing w:after="240"/>
      </w:pPr>
      <w:bookmarkStart w:id="40" w:name="_Toc7639570"/>
      <w:r w:rsidRPr="005101A0">
        <w:lastRenderedPageBreak/>
        <w:t xml:space="preserve">Legislativní moc </w:t>
      </w:r>
      <w:r w:rsidR="00E83B48" w:rsidRPr="005101A0">
        <w:t>v Číně</w:t>
      </w:r>
      <w:bookmarkEnd w:id="40"/>
      <w:r w:rsidR="00E83B48" w:rsidRPr="005101A0">
        <w:t xml:space="preserve"> </w:t>
      </w:r>
    </w:p>
    <w:p w:rsidR="00F529E7" w:rsidRPr="005101A0" w:rsidRDefault="007F73E6" w:rsidP="005F6CB3">
      <w:pPr>
        <w:spacing w:line="360" w:lineRule="auto"/>
        <w:jc w:val="both"/>
        <w:rPr>
          <w:color w:val="000000" w:themeColor="text1"/>
        </w:rPr>
      </w:pPr>
      <w:r>
        <w:rPr>
          <w:color w:val="000000" w:themeColor="text1"/>
        </w:rPr>
        <w:t>V této kapitole představím</w:t>
      </w:r>
      <w:r w:rsidR="00367A56" w:rsidRPr="005101A0">
        <w:rPr>
          <w:color w:val="000000" w:themeColor="text1"/>
        </w:rPr>
        <w:t xml:space="preserve"> </w:t>
      </w:r>
      <w:r w:rsidR="001746DA" w:rsidRPr="005101A0">
        <w:rPr>
          <w:color w:val="000000" w:themeColor="text1"/>
        </w:rPr>
        <w:t>práci</w:t>
      </w:r>
      <w:r w:rsidR="00367A56" w:rsidRPr="005101A0">
        <w:rPr>
          <w:color w:val="000000" w:themeColor="text1"/>
        </w:rPr>
        <w:t xml:space="preserve"> příslušných </w:t>
      </w:r>
      <w:r w:rsidR="00D520ED" w:rsidRPr="005101A0">
        <w:rPr>
          <w:color w:val="000000" w:themeColor="text1"/>
        </w:rPr>
        <w:t>státních</w:t>
      </w:r>
      <w:r w:rsidR="00367A56" w:rsidRPr="005101A0">
        <w:rPr>
          <w:color w:val="000000" w:themeColor="text1"/>
        </w:rPr>
        <w:t xml:space="preserve"> orgánů a způsob jejich interakce při tvorbě právních předpisů. </w:t>
      </w:r>
      <w:r>
        <w:rPr>
          <w:color w:val="000000" w:themeColor="text1"/>
        </w:rPr>
        <w:t>Tato kapitola je úvodem k nadcházejícím kapitolám a</w:t>
      </w:r>
      <w:r>
        <w:t> </w:t>
      </w:r>
      <w:r>
        <w:rPr>
          <w:color w:val="000000" w:themeColor="text1"/>
        </w:rPr>
        <w:t xml:space="preserve">považuji ji za důležitou z toho důvodu, jelikož se systém legislativní moci v Číně liší od evropských systémů. Vzhledem k zaměření práce tedy považuji za důležité mít alespoň základní ponětí o tom, jak zde tento systém funguje. </w:t>
      </w:r>
    </w:p>
    <w:p w:rsidR="000754BA" w:rsidRPr="005101A0" w:rsidRDefault="000754BA" w:rsidP="005F6CB3">
      <w:pPr>
        <w:pStyle w:val="FormtovanvHTML"/>
        <w:spacing w:line="360" w:lineRule="auto"/>
        <w:ind w:firstLine="567"/>
        <w:jc w:val="both"/>
        <w:rPr>
          <w:rFonts w:ascii="Times New Roman" w:hAnsi="Times New Roman" w:cs="Times New Roman"/>
          <w:color w:val="000000" w:themeColor="text1"/>
          <w:sz w:val="24"/>
          <w:szCs w:val="24"/>
        </w:rPr>
      </w:pPr>
    </w:p>
    <w:p w:rsidR="0006767A" w:rsidRPr="005101A0" w:rsidRDefault="009F5E4E" w:rsidP="005F6CB3">
      <w:pPr>
        <w:pStyle w:val="Nadpis2"/>
      </w:pPr>
      <w:bookmarkStart w:id="41" w:name="_Toc7639571"/>
      <w:r w:rsidRPr="005101A0">
        <w:t>Nejvyšší l</w:t>
      </w:r>
      <w:r w:rsidR="00AA3738" w:rsidRPr="005101A0">
        <w:t>egislativní orgány ČLR</w:t>
      </w:r>
      <w:bookmarkEnd w:id="41"/>
    </w:p>
    <w:p w:rsidR="001C391B" w:rsidRPr="005101A0" w:rsidRDefault="000754BA" w:rsidP="005F6CB3">
      <w:pPr>
        <w:pStyle w:val="FormtovanvHTML"/>
        <w:spacing w:line="360" w:lineRule="auto"/>
        <w:jc w:val="both"/>
        <w:rPr>
          <w:rFonts w:ascii="Times New Roman" w:hAnsi="Times New Roman" w:cs="Times New Roman"/>
          <w:color w:val="000000" w:themeColor="text1"/>
          <w:sz w:val="24"/>
          <w:szCs w:val="24"/>
        </w:rPr>
      </w:pPr>
      <w:r w:rsidRPr="005101A0">
        <w:rPr>
          <w:rFonts w:ascii="Times New Roman" w:hAnsi="Times New Roman" w:cs="Times New Roman"/>
          <w:color w:val="000000" w:themeColor="text1"/>
          <w:sz w:val="24"/>
          <w:szCs w:val="24"/>
        </w:rPr>
        <w:t>Zákonodárnou moc v ČLR tvoří</w:t>
      </w:r>
      <w:r w:rsidRPr="005101A0">
        <w:rPr>
          <w:rFonts w:ascii="Times New Roman" w:hAnsi="Times New Roman" w:cs="Times New Roman"/>
          <w:b/>
          <w:color w:val="000000" w:themeColor="text1"/>
          <w:sz w:val="24"/>
          <w:szCs w:val="24"/>
        </w:rPr>
        <w:t xml:space="preserve"> Všečínské shromáždění lidových zástupců </w:t>
      </w:r>
      <w:r w:rsidRPr="005101A0">
        <w:rPr>
          <w:rFonts w:ascii="Times New Roman" w:hAnsi="Times New Roman" w:cs="Times New Roman"/>
          <w:color w:val="000000" w:themeColor="text1"/>
          <w:sz w:val="24"/>
          <w:szCs w:val="24"/>
        </w:rPr>
        <w:t>(VSLZ)</w:t>
      </w:r>
      <w:r w:rsidRPr="005101A0">
        <w:rPr>
          <w:rFonts w:ascii="Times New Roman" w:hAnsi="Times New Roman" w:cs="Times New Roman"/>
          <w:b/>
          <w:color w:val="000000" w:themeColor="text1"/>
          <w:sz w:val="24"/>
          <w:szCs w:val="24"/>
        </w:rPr>
        <w:t xml:space="preserve"> </w:t>
      </w:r>
      <w:r w:rsidRPr="005101A0">
        <w:rPr>
          <w:rFonts w:ascii="Times New Roman" w:hAnsi="Times New Roman" w:cs="Times New Roman"/>
          <w:color w:val="000000" w:themeColor="text1"/>
          <w:sz w:val="24"/>
          <w:szCs w:val="24"/>
        </w:rPr>
        <w:t>a</w:t>
      </w:r>
      <w:r w:rsidR="003F1656">
        <w:rPr>
          <w:rFonts w:ascii="Times New Roman" w:hAnsi="Times New Roman" w:cs="Times New Roman"/>
          <w:color w:val="000000" w:themeColor="text1"/>
          <w:sz w:val="24"/>
          <w:szCs w:val="24"/>
        </w:rPr>
        <w:t> </w:t>
      </w:r>
      <w:r w:rsidRPr="005101A0">
        <w:rPr>
          <w:rFonts w:ascii="Times New Roman" w:hAnsi="Times New Roman" w:cs="Times New Roman"/>
          <w:color w:val="000000" w:themeColor="text1"/>
          <w:sz w:val="24"/>
          <w:szCs w:val="24"/>
        </w:rPr>
        <w:t xml:space="preserve">jeho </w:t>
      </w:r>
      <w:r w:rsidRPr="005101A0">
        <w:rPr>
          <w:rFonts w:ascii="Times New Roman" w:hAnsi="Times New Roman" w:cs="Times New Roman"/>
          <w:b/>
          <w:color w:val="000000" w:themeColor="text1"/>
          <w:sz w:val="24"/>
          <w:szCs w:val="24"/>
        </w:rPr>
        <w:t>Stálý výbor</w:t>
      </w:r>
      <w:r w:rsidRPr="005101A0">
        <w:rPr>
          <w:rFonts w:ascii="Times New Roman" w:hAnsi="Times New Roman" w:cs="Times New Roman"/>
          <w:color w:val="000000" w:themeColor="text1"/>
          <w:sz w:val="24"/>
          <w:szCs w:val="24"/>
        </w:rPr>
        <w:t>. VSLZ má asi 3 000 členů a schází se jednou ročně, přičemž Stálý výbor VSLZ má asi 170 členů a obvykle se schází jednou za měsíc</w:t>
      </w:r>
      <w:r w:rsidR="003C2D18">
        <w:rPr>
          <w:rFonts w:ascii="Times New Roman" w:hAnsi="Times New Roman" w:cs="Times New Roman"/>
          <w:color w:val="000000" w:themeColor="text1"/>
          <w:sz w:val="24"/>
          <w:szCs w:val="24"/>
        </w:rPr>
        <w:t>. Z</w:t>
      </w:r>
      <w:r w:rsidRPr="005101A0">
        <w:rPr>
          <w:rFonts w:ascii="Times New Roman" w:hAnsi="Times New Roman" w:cs="Times New Roman"/>
          <w:color w:val="000000" w:themeColor="text1"/>
          <w:sz w:val="24"/>
          <w:szCs w:val="24"/>
        </w:rPr>
        <w:t>astupuje tak VSLZ v průběhu roku, kdy nezasedá. VSLZ je podle Ústavy nejvyšším orgánem státní moci. Společně s jeho Stálým výborem má moc legislativní, rozhodovací, dozorovou a</w:t>
      </w:r>
      <w:r w:rsidR="00257BDB">
        <w:rPr>
          <w:rFonts w:ascii="Times New Roman" w:hAnsi="Times New Roman" w:cs="Times New Roman"/>
          <w:color w:val="000000" w:themeColor="text1"/>
          <w:sz w:val="24"/>
          <w:szCs w:val="24"/>
        </w:rPr>
        <w:t> </w:t>
      </w:r>
      <w:r w:rsidRPr="005101A0">
        <w:rPr>
          <w:rFonts w:ascii="Times New Roman" w:hAnsi="Times New Roman" w:cs="Times New Roman"/>
          <w:color w:val="000000" w:themeColor="text1"/>
          <w:sz w:val="24"/>
          <w:szCs w:val="24"/>
        </w:rPr>
        <w:t>mohou jmenovat i odvolávat</w:t>
      </w:r>
      <w:r w:rsidR="00710ABF">
        <w:rPr>
          <w:rFonts w:ascii="Times New Roman" w:hAnsi="Times New Roman" w:cs="Times New Roman"/>
          <w:color w:val="000000" w:themeColor="text1"/>
          <w:sz w:val="24"/>
          <w:szCs w:val="24"/>
        </w:rPr>
        <w:t xml:space="preserve"> (Politický systém</w:t>
      </w:r>
      <w:r w:rsidR="00650A4F">
        <w:rPr>
          <w:rFonts w:ascii="Times New Roman" w:hAnsi="Times New Roman" w:cs="Times New Roman"/>
          <w:color w:val="000000" w:themeColor="text1"/>
          <w:sz w:val="24"/>
          <w:szCs w:val="24"/>
        </w:rPr>
        <w:t xml:space="preserve"> 2009</w:t>
      </w:r>
      <w:r w:rsidR="00710ABF">
        <w:rPr>
          <w:rFonts w:ascii="Times New Roman" w:hAnsi="Times New Roman" w:cs="Times New Roman"/>
          <w:color w:val="000000" w:themeColor="text1"/>
          <w:sz w:val="24"/>
          <w:szCs w:val="24"/>
        </w:rPr>
        <w:t>).</w:t>
      </w:r>
    </w:p>
    <w:p w:rsidR="00A5222B" w:rsidRPr="005101A0" w:rsidRDefault="00A5222B" w:rsidP="005F6CB3">
      <w:pPr>
        <w:pStyle w:val="FormtovanvHTML"/>
        <w:spacing w:line="360" w:lineRule="auto"/>
        <w:ind w:firstLine="567"/>
        <w:jc w:val="both"/>
        <w:rPr>
          <w:rFonts w:ascii="Times New Roman" w:hAnsi="Times New Roman" w:cs="Times New Roman"/>
          <w:color w:val="000000" w:themeColor="text1"/>
          <w:sz w:val="24"/>
          <w:szCs w:val="24"/>
        </w:rPr>
      </w:pPr>
    </w:p>
    <w:p w:rsidR="00A5222B" w:rsidRPr="005101A0" w:rsidRDefault="00F67F4B" w:rsidP="005F6CB3">
      <w:pPr>
        <w:pStyle w:val="Nadpis3"/>
      </w:pPr>
      <w:bookmarkStart w:id="42" w:name="_Toc7639572"/>
      <w:r w:rsidRPr="005101A0">
        <w:t>Druhy právních předpisů</w:t>
      </w:r>
      <w:bookmarkEnd w:id="42"/>
    </w:p>
    <w:p w:rsidR="005F03F5" w:rsidRPr="00A75837" w:rsidRDefault="00F67F4B" w:rsidP="00A75837">
      <w:pPr>
        <w:pStyle w:val="FormtovanvHTML"/>
        <w:spacing w:line="360" w:lineRule="auto"/>
        <w:jc w:val="both"/>
        <w:rPr>
          <w:rFonts w:ascii="Times New Roman" w:hAnsi="Times New Roman" w:cs="Times New Roman"/>
          <w:sz w:val="24"/>
          <w:szCs w:val="24"/>
        </w:rPr>
      </w:pPr>
      <w:r w:rsidRPr="00A75837">
        <w:rPr>
          <w:rFonts w:ascii="Times New Roman" w:hAnsi="Times New Roman" w:cs="Times New Roman"/>
          <w:color w:val="000000" w:themeColor="text1"/>
          <w:sz w:val="24"/>
          <w:szCs w:val="24"/>
        </w:rPr>
        <w:t>Podle Ústavy</w:t>
      </w:r>
      <w:r w:rsidR="003C2D18">
        <w:rPr>
          <w:rStyle w:val="Znakapoznpodarou"/>
          <w:rFonts w:ascii="Times New Roman" w:hAnsi="Times New Roman" w:cs="Times New Roman"/>
          <w:color w:val="000000" w:themeColor="text1"/>
          <w:sz w:val="24"/>
          <w:szCs w:val="24"/>
        </w:rPr>
        <w:footnoteReference w:id="7"/>
      </w:r>
      <w:r w:rsidRPr="00A75837">
        <w:rPr>
          <w:rFonts w:ascii="Times New Roman" w:hAnsi="Times New Roman" w:cs="Times New Roman"/>
          <w:color w:val="000000" w:themeColor="text1"/>
          <w:sz w:val="24"/>
          <w:szCs w:val="24"/>
        </w:rPr>
        <w:t xml:space="preserve"> mohou určité právní předpisy vydávat i jiné orgány, než VSLZ a jeho Stálý výbor, nesmí však být v jejím rozporu. </w:t>
      </w:r>
      <w:r w:rsidR="001A7066" w:rsidRPr="00A75837">
        <w:rPr>
          <w:rFonts w:ascii="Times New Roman" w:hAnsi="Times New Roman" w:cs="Times New Roman"/>
          <w:color w:val="000000" w:themeColor="text1"/>
          <w:sz w:val="24"/>
          <w:szCs w:val="24"/>
        </w:rPr>
        <w:t>Právní předpisy (zákony)</w:t>
      </w:r>
      <w:r w:rsidR="005B5DFD" w:rsidRPr="00A75837">
        <w:rPr>
          <w:rFonts w:ascii="Times New Roman" w:hAnsi="Times New Roman" w:cs="Times New Roman"/>
          <w:color w:val="000000" w:themeColor="text1"/>
          <w:sz w:val="24"/>
          <w:szCs w:val="24"/>
        </w:rPr>
        <w:t xml:space="preserve"> vydané VSLZ a</w:t>
      </w:r>
      <w:r w:rsidR="00257BDB" w:rsidRPr="00A75837">
        <w:rPr>
          <w:rFonts w:ascii="Times New Roman" w:hAnsi="Times New Roman" w:cs="Times New Roman"/>
          <w:color w:val="000000" w:themeColor="text1"/>
          <w:sz w:val="24"/>
          <w:szCs w:val="24"/>
        </w:rPr>
        <w:t> </w:t>
      </w:r>
      <w:r w:rsidR="005B5DFD" w:rsidRPr="00A75837">
        <w:rPr>
          <w:rFonts w:ascii="Times New Roman" w:hAnsi="Times New Roman" w:cs="Times New Roman"/>
          <w:color w:val="000000" w:themeColor="text1"/>
          <w:sz w:val="24"/>
          <w:szCs w:val="24"/>
        </w:rPr>
        <w:t xml:space="preserve">jeho Stálým výbor </w:t>
      </w:r>
      <w:r w:rsidR="001A7066" w:rsidRPr="00A75837">
        <w:rPr>
          <w:rFonts w:ascii="Times New Roman" w:hAnsi="Times New Roman" w:cs="Times New Roman"/>
          <w:color w:val="000000" w:themeColor="text1"/>
          <w:sz w:val="24"/>
          <w:szCs w:val="24"/>
        </w:rPr>
        <w:t>mají primární právní povahu, tzn., že mají vyšší právní sílu než sekundární právní předpisy</w:t>
      </w:r>
      <w:r w:rsidR="005B5DFD" w:rsidRPr="00A75837">
        <w:rPr>
          <w:rFonts w:ascii="Times New Roman" w:hAnsi="Times New Roman" w:cs="Times New Roman"/>
          <w:color w:val="000000" w:themeColor="text1"/>
          <w:sz w:val="24"/>
          <w:szCs w:val="24"/>
        </w:rPr>
        <w:t>. Zákony musí projít zákonodárným procesem</w:t>
      </w:r>
      <w:r w:rsidR="001A7066" w:rsidRPr="00A75837">
        <w:rPr>
          <w:rFonts w:ascii="Times New Roman" w:hAnsi="Times New Roman" w:cs="Times New Roman"/>
          <w:color w:val="000000" w:themeColor="text1"/>
          <w:sz w:val="24"/>
          <w:szCs w:val="24"/>
        </w:rPr>
        <w:t xml:space="preserve">, který popíši v následující </w:t>
      </w:r>
      <w:r w:rsidR="009E181F" w:rsidRPr="00A75837">
        <w:rPr>
          <w:rFonts w:ascii="Times New Roman" w:hAnsi="Times New Roman" w:cs="Times New Roman"/>
          <w:color w:val="000000" w:themeColor="text1"/>
          <w:sz w:val="24"/>
          <w:szCs w:val="24"/>
        </w:rPr>
        <w:t>pod</w:t>
      </w:r>
      <w:r w:rsidR="001A7066" w:rsidRPr="00A75837">
        <w:rPr>
          <w:rFonts w:ascii="Times New Roman" w:hAnsi="Times New Roman" w:cs="Times New Roman"/>
          <w:color w:val="000000" w:themeColor="text1"/>
          <w:sz w:val="24"/>
          <w:szCs w:val="24"/>
        </w:rPr>
        <w:t>kapitole. Sekundární právní předpisy nepodléhají zákonodárnému procesu. Vydáv</w:t>
      </w:r>
      <w:r w:rsidR="005159B3" w:rsidRPr="00A75837">
        <w:rPr>
          <w:rFonts w:ascii="Times New Roman" w:hAnsi="Times New Roman" w:cs="Times New Roman"/>
          <w:color w:val="000000" w:themeColor="text1"/>
          <w:sz w:val="24"/>
          <w:szCs w:val="24"/>
        </w:rPr>
        <w:t>ají je</w:t>
      </w:r>
      <w:r w:rsidR="001A7066" w:rsidRPr="00A75837">
        <w:rPr>
          <w:rFonts w:ascii="Times New Roman" w:hAnsi="Times New Roman" w:cs="Times New Roman"/>
          <w:color w:val="000000" w:themeColor="text1"/>
          <w:sz w:val="24"/>
          <w:szCs w:val="24"/>
        </w:rPr>
        <w:t xml:space="preserve"> ústřední orgány státní správy</w:t>
      </w:r>
      <w:r w:rsidR="000469BD" w:rsidRPr="00A75837">
        <w:rPr>
          <w:rFonts w:ascii="Times New Roman" w:hAnsi="Times New Roman" w:cs="Times New Roman"/>
          <w:color w:val="000000" w:themeColor="text1"/>
          <w:sz w:val="24"/>
          <w:szCs w:val="24"/>
        </w:rPr>
        <w:t xml:space="preserve"> a její útvary (Státní rad</w:t>
      </w:r>
      <w:r w:rsidR="00AD379B" w:rsidRPr="00A75837">
        <w:rPr>
          <w:rFonts w:ascii="Times New Roman" w:hAnsi="Times New Roman" w:cs="Times New Roman"/>
          <w:color w:val="000000" w:themeColor="text1"/>
          <w:sz w:val="24"/>
          <w:szCs w:val="24"/>
        </w:rPr>
        <w:t>a</w:t>
      </w:r>
      <w:r w:rsidR="00AD379B" w:rsidRPr="00A75837">
        <w:rPr>
          <w:rStyle w:val="Znakapoznpodarou"/>
          <w:rFonts w:ascii="Times New Roman" w:hAnsi="Times New Roman" w:cs="Times New Roman"/>
          <w:color w:val="000000" w:themeColor="text1"/>
          <w:sz w:val="24"/>
          <w:szCs w:val="24"/>
        </w:rPr>
        <w:footnoteReference w:id="8"/>
      </w:r>
      <w:r w:rsidR="000469BD" w:rsidRPr="00A75837">
        <w:rPr>
          <w:rFonts w:ascii="Times New Roman" w:hAnsi="Times New Roman" w:cs="Times New Roman"/>
          <w:color w:val="000000" w:themeColor="text1"/>
          <w:sz w:val="24"/>
          <w:szCs w:val="24"/>
        </w:rPr>
        <w:t>), místní Shromáždění lidových zástupců a jeho Stálý výbor a orgány provinčních měst</w:t>
      </w:r>
      <w:r w:rsidR="001A7066" w:rsidRPr="00A75837">
        <w:rPr>
          <w:rFonts w:ascii="Times New Roman" w:hAnsi="Times New Roman" w:cs="Times New Roman"/>
          <w:color w:val="000000" w:themeColor="text1"/>
          <w:sz w:val="24"/>
          <w:szCs w:val="24"/>
        </w:rPr>
        <w:t>. Tyto právní předpisy mají nižší právní sílu a musí být v souladu s primárními právními předpisy</w:t>
      </w:r>
      <w:r w:rsidR="00495CBD" w:rsidRPr="00A75837">
        <w:rPr>
          <w:rFonts w:ascii="Times New Roman" w:hAnsi="Times New Roman" w:cs="Times New Roman"/>
          <w:color w:val="000000" w:themeColor="text1"/>
          <w:sz w:val="24"/>
          <w:szCs w:val="24"/>
        </w:rPr>
        <w:t xml:space="preserve"> </w:t>
      </w:r>
      <w:r w:rsidR="00A75837">
        <w:rPr>
          <w:rFonts w:ascii="Times New Roman" w:hAnsi="Times New Roman" w:cs="Times New Roman"/>
          <w:color w:val="000000" w:themeColor="text1"/>
          <w:sz w:val="24"/>
          <w:szCs w:val="24"/>
        </w:rPr>
        <w:t>(</w:t>
      </w:r>
      <w:proofErr w:type="spellStart"/>
      <w:r w:rsidR="00A75837" w:rsidRPr="00A75837">
        <w:rPr>
          <w:rFonts w:ascii="Times New Roman" w:hAnsi="Times New Roman" w:cs="Times New Roman"/>
          <w:sz w:val="24"/>
          <w:szCs w:val="24"/>
        </w:rPr>
        <w:t>Zhōnghuá</w:t>
      </w:r>
      <w:proofErr w:type="spellEnd"/>
      <w:r w:rsidR="00A75837" w:rsidRPr="00A75837">
        <w:rPr>
          <w:rFonts w:ascii="Times New Roman" w:hAnsi="Times New Roman" w:cs="Times New Roman"/>
          <w:sz w:val="24"/>
          <w:szCs w:val="24"/>
        </w:rPr>
        <w:t xml:space="preserve"> </w:t>
      </w:r>
      <w:proofErr w:type="spellStart"/>
      <w:r w:rsidR="00A75837" w:rsidRPr="00A75837">
        <w:rPr>
          <w:rFonts w:ascii="Times New Roman" w:hAnsi="Times New Roman" w:cs="Times New Roman"/>
          <w:sz w:val="24"/>
          <w:szCs w:val="24"/>
        </w:rPr>
        <w:t>rénmín</w:t>
      </w:r>
      <w:proofErr w:type="spellEnd"/>
      <w:r w:rsidR="00A75837" w:rsidRPr="00A75837">
        <w:rPr>
          <w:rFonts w:ascii="Times New Roman" w:hAnsi="Times New Roman" w:cs="Times New Roman"/>
          <w:sz w:val="24"/>
          <w:szCs w:val="24"/>
        </w:rPr>
        <w:t xml:space="preserve"> </w:t>
      </w:r>
      <w:proofErr w:type="spellStart"/>
      <w:r w:rsidR="00A75837" w:rsidRPr="00A75837">
        <w:rPr>
          <w:rFonts w:ascii="Times New Roman" w:hAnsi="Times New Roman" w:cs="Times New Roman"/>
          <w:sz w:val="24"/>
          <w:szCs w:val="24"/>
        </w:rPr>
        <w:t>gònghéguó</w:t>
      </w:r>
      <w:proofErr w:type="spellEnd"/>
      <w:r w:rsidR="00A75837" w:rsidRPr="00A75837">
        <w:rPr>
          <w:rFonts w:ascii="Times New Roman" w:hAnsi="Times New Roman" w:cs="Times New Roman"/>
          <w:sz w:val="24"/>
          <w:szCs w:val="24"/>
        </w:rPr>
        <w:t xml:space="preserve"> </w:t>
      </w:r>
      <w:proofErr w:type="spellStart"/>
      <w:r w:rsidR="00A75837" w:rsidRPr="00A75837">
        <w:rPr>
          <w:rFonts w:ascii="Times New Roman" w:hAnsi="Times New Roman" w:cs="Times New Roman"/>
          <w:sz w:val="24"/>
          <w:szCs w:val="24"/>
        </w:rPr>
        <w:t>xiànfǎ</w:t>
      </w:r>
      <w:proofErr w:type="spellEnd"/>
      <w:r w:rsidR="00A75837">
        <w:rPr>
          <w:rFonts w:ascii="Times New Roman" w:hAnsi="Times New Roman" w:cs="Times New Roman"/>
          <w:sz w:val="24"/>
          <w:szCs w:val="24"/>
        </w:rPr>
        <w:t xml:space="preserve"> 1988)</w:t>
      </w:r>
    </w:p>
    <w:p w:rsidR="00A5222B" w:rsidRPr="00A75837" w:rsidRDefault="005F03F5" w:rsidP="00A75837">
      <w:pPr>
        <w:spacing w:line="360" w:lineRule="auto"/>
        <w:jc w:val="both"/>
        <w:rPr>
          <w:color w:val="000000" w:themeColor="text1"/>
        </w:rPr>
      </w:pPr>
      <w:r w:rsidRPr="00A75837">
        <w:rPr>
          <w:color w:val="000000" w:themeColor="text1"/>
        </w:rPr>
        <w:tab/>
      </w:r>
      <w:r w:rsidR="004E0EFE" w:rsidRPr="00A75837">
        <w:rPr>
          <w:color w:val="000000" w:themeColor="text1"/>
        </w:rPr>
        <w:t xml:space="preserve">Jelikož jsou zákony sekundární povahy špatně dohledatelné, </w:t>
      </w:r>
      <w:r w:rsidRPr="00A75837">
        <w:rPr>
          <w:color w:val="000000" w:themeColor="text1"/>
        </w:rPr>
        <w:t xml:space="preserve">věnuji </w:t>
      </w:r>
      <w:r w:rsidR="004E0EFE" w:rsidRPr="00A75837">
        <w:rPr>
          <w:color w:val="000000" w:themeColor="text1"/>
        </w:rPr>
        <w:t xml:space="preserve">se v práci </w:t>
      </w:r>
      <w:r w:rsidRPr="00A75837">
        <w:rPr>
          <w:color w:val="000000" w:themeColor="text1"/>
        </w:rPr>
        <w:t>pouze analýzou zákonů primární povahy a příslušn</w:t>
      </w:r>
      <w:r w:rsidR="00ED7A0F" w:rsidRPr="00A75837">
        <w:rPr>
          <w:color w:val="000000" w:themeColor="text1"/>
        </w:rPr>
        <w:t>ých</w:t>
      </w:r>
      <w:r w:rsidRPr="00A75837">
        <w:rPr>
          <w:color w:val="000000" w:themeColor="text1"/>
        </w:rPr>
        <w:t xml:space="preserve"> standardizační</w:t>
      </w:r>
      <w:r w:rsidR="00ED7A0F" w:rsidRPr="00A75837">
        <w:rPr>
          <w:color w:val="000000" w:themeColor="text1"/>
        </w:rPr>
        <w:t>ch</w:t>
      </w:r>
      <w:r w:rsidRPr="00A75837">
        <w:rPr>
          <w:color w:val="000000" w:themeColor="text1"/>
        </w:rPr>
        <w:t xml:space="preserve"> nor</w:t>
      </w:r>
      <w:r w:rsidR="00ED7A0F" w:rsidRPr="00A75837">
        <w:rPr>
          <w:color w:val="000000" w:themeColor="text1"/>
        </w:rPr>
        <w:t>em</w:t>
      </w:r>
      <w:r w:rsidR="001C3FA1" w:rsidRPr="00A75837">
        <w:rPr>
          <w:color w:val="000000" w:themeColor="text1"/>
        </w:rPr>
        <w:t xml:space="preserve"> GB a</w:t>
      </w:r>
      <w:r w:rsidR="003F1656">
        <w:rPr>
          <w:color w:val="000000" w:themeColor="text1"/>
        </w:rPr>
        <w:t> </w:t>
      </w:r>
      <w:r w:rsidR="001C3FA1" w:rsidRPr="00A75837">
        <w:rPr>
          <w:color w:val="000000" w:themeColor="text1"/>
        </w:rPr>
        <w:t>GB/T</w:t>
      </w:r>
      <w:r w:rsidR="001C3FA1" w:rsidRPr="00A75837">
        <w:rPr>
          <w:rStyle w:val="Znakapoznpodarou"/>
          <w:color w:val="000000" w:themeColor="text1"/>
        </w:rPr>
        <w:footnoteReference w:id="9"/>
      </w:r>
      <w:r w:rsidR="00ED7A0F" w:rsidRPr="00A75837">
        <w:rPr>
          <w:color w:val="000000" w:themeColor="text1"/>
        </w:rPr>
        <w:t>.</w:t>
      </w:r>
    </w:p>
    <w:p w:rsidR="00A5222B" w:rsidRPr="005101A0" w:rsidRDefault="00A5222B" w:rsidP="0046794A">
      <w:pPr>
        <w:pStyle w:val="Nadpis3"/>
      </w:pPr>
      <w:bookmarkStart w:id="43" w:name="_Toc7639573"/>
      <w:r w:rsidRPr="005101A0">
        <w:lastRenderedPageBreak/>
        <w:t>Zákonodárný proces</w:t>
      </w:r>
      <w:bookmarkEnd w:id="43"/>
    </w:p>
    <w:p w:rsidR="004D6849" w:rsidRPr="005101A0" w:rsidRDefault="00D70C43" w:rsidP="004A4DA6">
      <w:pPr>
        <w:pStyle w:val="Normlnweb"/>
        <w:spacing w:before="0" w:beforeAutospacing="0" w:after="0" w:afterAutospacing="0" w:line="360" w:lineRule="auto"/>
        <w:jc w:val="both"/>
      </w:pPr>
      <w:r w:rsidRPr="005101A0">
        <w:t xml:space="preserve">Návrh zákona může na </w:t>
      </w:r>
      <w:r w:rsidRPr="005101A0">
        <w:rPr>
          <w:b/>
        </w:rPr>
        <w:t>zasedání VSLZ</w:t>
      </w:r>
      <w:r w:rsidRPr="005101A0">
        <w:t xml:space="preserve"> předložit předsednictvo VSLZ, </w:t>
      </w:r>
      <w:r w:rsidR="004A3081" w:rsidRPr="005101A0">
        <w:t xml:space="preserve">skupina třiceti či více poslanců a </w:t>
      </w:r>
      <w:r w:rsidRPr="005101A0">
        <w:t>konkrétní státní aktéři</w:t>
      </w:r>
      <w:r w:rsidR="004A3081" w:rsidRPr="005101A0">
        <w:t>, kteří zahrnují Stálý výbor VSLZ, Státní radu, Centrální vojensk</w:t>
      </w:r>
      <w:r w:rsidR="001E4AC7" w:rsidRPr="005101A0">
        <w:t>ou</w:t>
      </w:r>
      <w:r w:rsidR="004A3081" w:rsidRPr="005101A0">
        <w:t xml:space="preserve"> komisi, Nejvyšší lidové soudy, Nejvyšší lidové prokuratury a</w:t>
      </w:r>
      <w:r w:rsidR="00257BDB">
        <w:t> </w:t>
      </w:r>
      <w:r w:rsidR="004A3081" w:rsidRPr="005101A0">
        <w:t>zvláštní výbory VSLZ</w:t>
      </w:r>
      <w:r w:rsidRPr="005101A0">
        <w:t xml:space="preserve">. Návrh zákona </w:t>
      </w:r>
      <w:r w:rsidR="004A3081" w:rsidRPr="005101A0">
        <w:t xml:space="preserve">se poté </w:t>
      </w:r>
      <w:r w:rsidR="00F56FE8" w:rsidRPr="005101A0">
        <w:t xml:space="preserve">projednává příslušnými výbory, ti poté předkládají své stanoviska Právnímu výboru, který po posouzení návrhu předkládá výsledek jednání předsednictvu VSLZ. </w:t>
      </w:r>
      <w:r w:rsidR="001E4AC7" w:rsidRPr="005101A0">
        <w:t xml:space="preserve">Po pečlivém posouzení všech složek VSLZ poté předsednictvo předkládá návrh k hlasování, který </w:t>
      </w:r>
      <w:r w:rsidRPr="005101A0">
        <w:t>je schválen</w:t>
      </w:r>
      <w:r w:rsidR="001E4AC7" w:rsidRPr="005101A0">
        <w:t xml:space="preserve"> na základě</w:t>
      </w:r>
      <w:r w:rsidRPr="005101A0">
        <w:t xml:space="preserve"> většinov</w:t>
      </w:r>
      <w:r w:rsidR="001E4AC7" w:rsidRPr="005101A0">
        <w:t>ého</w:t>
      </w:r>
      <w:r w:rsidRPr="005101A0">
        <w:t xml:space="preserve"> souhlas</w:t>
      </w:r>
      <w:r w:rsidR="001E4AC7" w:rsidRPr="005101A0">
        <w:t>u</w:t>
      </w:r>
      <w:r w:rsidRPr="005101A0">
        <w:t xml:space="preserve">. </w:t>
      </w:r>
    </w:p>
    <w:p w:rsidR="00F67F4B" w:rsidRDefault="006E4EE9" w:rsidP="000A24B7">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70C43" w:rsidRPr="007D2DA5">
        <w:rPr>
          <w:rFonts w:ascii="Times New Roman" w:hAnsi="Times New Roman" w:cs="Times New Roman"/>
          <w:sz w:val="24"/>
          <w:szCs w:val="24"/>
        </w:rPr>
        <w:t xml:space="preserve">Na </w:t>
      </w:r>
      <w:r w:rsidR="00D70C43" w:rsidRPr="007D2DA5">
        <w:rPr>
          <w:rFonts w:ascii="Times New Roman" w:hAnsi="Times New Roman" w:cs="Times New Roman"/>
          <w:b/>
          <w:sz w:val="24"/>
          <w:szCs w:val="24"/>
        </w:rPr>
        <w:t>zasedání Stálého</w:t>
      </w:r>
      <w:r w:rsidR="00D70C43" w:rsidRPr="007D2DA5">
        <w:rPr>
          <w:rFonts w:ascii="Times New Roman" w:hAnsi="Times New Roman" w:cs="Times New Roman"/>
          <w:sz w:val="24"/>
          <w:szCs w:val="24"/>
        </w:rPr>
        <w:t xml:space="preserve"> </w:t>
      </w:r>
      <w:r w:rsidR="00D70C43" w:rsidRPr="007D2DA5">
        <w:rPr>
          <w:rFonts w:ascii="Times New Roman" w:hAnsi="Times New Roman" w:cs="Times New Roman"/>
          <w:b/>
          <w:sz w:val="24"/>
          <w:szCs w:val="24"/>
        </w:rPr>
        <w:t>výboru</w:t>
      </w:r>
      <w:r w:rsidR="00D70C43" w:rsidRPr="007D2DA5">
        <w:rPr>
          <w:rFonts w:ascii="Times New Roman" w:hAnsi="Times New Roman" w:cs="Times New Roman"/>
          <w:sz w:val="24"/>
          <w:szCs w:val="24"/>
        </w:rPr>
        <w:t xml:space="preserve"> může návrh zákona předložit Rada předsedů,</w:t>
      </w:r>
      <w:r w:rsidR="00AE36C9" w:rsidRPr="007D2DA5">
        <w:rPr>
          <w:rFonts w:ascii="Times New Roman" w:hAnsi="Times New Roman" w:cs="Times New Roman"/>
          <w:sz w:val="24"/>
          <w:szCs w:val="24"/>
        </w:rPr>
        <w:t xml:space="preserve"> deset nebo více členů Stálého výboru a </w:t>
      </w:r>
      <w:r w:rsidR="00D70C43" w:rsidRPr="007D2DA5">
        <w:rPr>
          <w:rFonts w:ascii="Times New Roman" w:hAnsi="Times New Roman" w:cs="Times New Roman"/>
          <w:sz w:val="24"/>
          <w:szCs w:val="24"/>
        </w:rPr>
        <w:t xml:space="preserve">konkrétní státní aktéři </w:t>
      </w:r>
      <w:r w:rsidR="00AE36C9" w:rsidRPr="007D2DA5">
        <w:rPr>
          <w:rFonts w:ascii="Times New Roman" w:hAnsi="Times New Roman" w:cs="Times New Roman"/>
          <w:sz w:val="24"/>
          <w:szCs w:val="24"/>
        </w:rPr>
        <w:t>(stejní jako u</w:t>
      </w:r>
      <w:r w:rsidR="003F1656">
        <w:rPr>
          <w:rFonts w:ascii="Times New Roman" w:hAnsi="Times New Roman" w:cs="Times New Roman"/>
          <w:sz w:val="24"/>
          <w:szCs w:val="24"/>
        </w:rPr>
        <w:t> </w:t>
      </w:r>
      <w:r w:rsidR="00AE36C9" w:rsidRPr="007D2DA5">
        <w:rPr>
          <w:rFonts w:ascii="Times New Roman" w:hAnsi="Times New Roman" w:cs="Times New Roman"/>
          <w:sz w:val="24"/>
          <w:szCs w:val="24"/>
        </w:rPr>
        <w:t>zákonodárného procesu VSLZ)</w:t>
      </w:r>
      <w:r w:rsidR="00D70C43" w:rsidRPr="007D2DA5">
        <w:rPr>
          <w:rFonts w:ascii="Times New Roman" w:hAnsi="Times New Roman" w:cs="Times New Roman"/>
          <w:sz w:val="24"/>
          <w:szCs w:val="24"/>
        </w:rPr>
        <w:t xml:space="preserve">. </w:t>
      </w:r>
      <w:r w:rsidR="008F022B" w:rsidRPr="007D2DA5">
        <w:rPr>
          <w:rFonts w:ascii="Times New Roman" w:hAnsi="Times New Roman" w:cs="Times New Roman"/>
          <w:sz w:val="24"/>
          <w:szCs w:val="24"/>
        </w:rPr>
        <w:t xml:space="preserve">Každý návrh zákona, který byl zařazen na pořad jednání Stálého výboru, se před hlasováním projednává celkem třikrát. </w:t>
      </w:r>
      <w:r w:rsidR="00031EF7" w:rsidRPr="007D2DA5">
        <w:rPr>
          <w:rFonts w:ascii="Times New Roman" w:hAnsi="Times New Roman" w:cs="Times New Roman"/>
          <w:sz w:val="24"/>
          <w:szCs w:val="24"/>
        </w:rPr>
        <w:t>Po pečlivém posouzení všech složek Stálého výboru poté Právní výbor předkládá návrh k hlasování, který je schválen na základě většinového souhlasu.</w:t>
      </w:r>
      <w:r w:rsidR="008E5FEE" w:rsidRPr="007D2DA5">
        <w:rPr>
          <w:rFonts w:ascii="Times New Roman" w:hAnsi="Times New Roman" w:cs="Times New Roman"/>
          <w:sz w:val="24"/>
          <w:szCs w:val="24"/>
        </w:rPr>
        <w:t xml:space="preserve"> Zákony schválené jak na zasedání VSLZ, tak i na zasedání Stálého výboru, </w:t>
      </w:r>
      <w:r w:rsidR="00D70C43" w:rsidRPr="007D2DA5">
        <w:rPr>
          <w:rFonts w:ascii="Times New Roman" w:hAnsi="Times New Roman" w:cs="Times New Roman"/>
          <w:sz w:val="24"/>
          <w:szCs w:val="24"/>
        </w:rPr>
        <w:t>vyjdou v platnost podepsáním prezidenta</w:t>
      </w:r>
      <w:r w:rsidR="008E5FEE" w:rsidRPr="007D2DA5">
        <w:rPr>
          <w:rFonts w:ascii="Times New Roman" w:hAnsi="Times New Roman" w:cs="Times New Roman"/>
          <w:sz w:val="24"/>
          <w:szCs w:val="24"/>
        </w:rPr>
        <w:t xml:space="preserve"> ČLR</w:t>
      </w:r>
      <w:r w:rsidR="001E4AC7" w:rsidRPr="007D2DA5">
        <w:rPr>
          <w:rFonts w:ascii="Times New Roman" w:hAnsi="Times New Roman" w:cs="Times New Roman"/>
          <w:sz w:val="24"/>
          <w:szCs w:val="24"/>
        </w:rPr>
        <w:t xml:space="preserve">. </w:t>
      </w:r>
      <w:r w:rsidR="007D2DA5" w:rsidRPr="007D2DA5">
        <w:rPr>
          <w:rFonts w:ascii="Times New Roman" w:hAnsi="Times New Roman" w:cs="Times New Roman"/>
          <w:color w:val="000000" w:themeColor="text1"/>
          <w:sz w:val="24"/>
          <w:szCs w:val="24"/>
        </w:rPr>
        <w:t>Všechny tyto náležitosti jsou uvedeny v legislativním zákoně ČLR</w:t>
      </w:r>
      <w:r w:rsidR="007D2DA5">
        <w:rPr>
          <w:rStyle w:val="Znakapoznpodarou"/>
          <w:rFonts w:ascii="Times New Roman" w:hAnsi="Times New Roman" w:cs="Times New Roman"/>
          <w:color w:val="000000" w:themeColor="text1"/>
          <w:sz w:val="24"/>
          <w:szCs w:val="24"/>
        </w:rPr>
        <w:footnoteReference w:id="10"/>
      </w:r>
      <w:r w:rsidR="007D2DA5">
        <w:rPr>
          <w:rFonts w:ascii="Times New Roman" w:hAnsi="Times New Roman" w:cs="Times New Roman"/>
          <w:color w:val="000000" w:themeColor="text1"/>
          <w:sz w:val="24"/>
          <w:szCs w:val="24"/>
        </w:rPr>
        <w:t xml:space="preserve"> </w:t>
      </w:r>
      <w:r w:rsidR="007D2DA5" w:rsidRPr="007D2DA5">
        <w:rPr>
          <w:rFonts w:ascii="Times New Roman" w:hAnsi="Times New Roman" w:cs="Times New Roman"/>
          <w:color w:val="000000" w:themeColor="text1"/>
          <w:sz w:val="24"/>
          <w:szCs w:val="24"/>
        </w:rPr>
        <w:t>(</w:t>
      </w:r>
      <w:proofErr w:type="spellStart"/>
      <w:r w:rsidR="007D2DA5" w:rsidRPr="007D2DA5">
        <w:rPr>
          <w:rFonts w:ascii="Times New Roman" w:hAnsi="Times New Roman" w:cs="Times New Roman"/>
          <w:sz w:val="24"/>
          <w:szCs w:val="24"/>
        </w:rPr>
        <w:t>Zhōnghuá</w:t>
      </w:r>
      <w:proofErr w:type="spellEnd"/>
      <w:r w:rsidR="007D2DA5" w:rsidRPr="007D2DA5">
        <w:rPr>
          <w:rFonts w:ascii="Times New Roman" w:hAnsi="Times New Roman" w:cs="Times New Roman"/>
          <w:sz w:val="24"/>
          <w:szCs w:val="24"/>
        </w:rPr>
        <w:t xml:space="preserve"> </w:t>
      </w:r>
      <w:proofErr w:type="spellStart"/>
      <w:r w:rsidR="007D2DA5" w:rsidRPr="007D2DA5">
        <w:rPr>
          <w:rFonts w:ascii="Times New Roman" w:hAnsi="Times New Roman" w:cs="Times New Roman"/>
          <w:sz w:val="24"/>
          <w:szCs w:val="24"/>
        </w:rPr>
        <w:t>rénmín</w:t>
      </w:r>
      <w:proofErr w:type="spellEnd"/>
      <w:r w:rsidR="007D2DA5" w:rsidRPr="007D2DA5">
        <w:rPr>
          <w:rFonts w:ascii="Times New Roman" w:hAnsi="Times New Roman" w:cs="Times New Roman"/>
          <w:sz w:val="24"/>
          <w:szCs w:val="24"/>
        </w:rPr>
        <w:t xml:space="preserve"> </w:t>
      </w:r>
      <w:proofErr w:type="spellStart"/>
      <w:r w:rsidR="007D2DA5" w:rsidRPr="007D2DA5">
        <w:rPr>
          <w:rFonts w:ascii="Times New Roman" w:hAnsi="Times New Roman" w:cs="Times New Roman"/>
          <w:sz w:val="24"/>
          <w:szCs w:val="24"/>
        </w:rPr>
        <w:t>gònghéguó</w:t>
      </w:r>
      <w:proofErr w:type="spellEnd"/>
      <w:r w:rsidR="007D2DA5" w:rsidRPr="007D2DA5">
        <w:rPr>
          <w:rFonts w:ascii="Times New Roman" w:hAnsi="Times New Roman" w:cs="Times New Roman"/>
          <w:sz w:val="24"/>
          <w:szCs w:val="24"/>
        </w:rPr>
        <w:t xml:space="preserve"> </w:t>
      </w:r>
      <w:proofErr w:type="spellStart"/>
      <w:r w:rsidR="007D2DA5" w:rsidRPr="007D2DA5">
        <w:rPr>
          <w:rFonts w:ascii="Times New Roman" w:hAnsi="Times New Roman" w:cs="Times New Roman"/>
          <w:sz w:val="24"/>
          <w:szCs w:val="24"/>
        </w:rPr>
        <w:t>lìfǎ</w:t>
      </w:r>
      <w:proofErr w:type="spellEnd"/>
      <w:r w:rsidR="007D2DA5" w:rsidRPr="007D2DA5">
        <w:rPr>
          <w:rFonts w:ascii="Times New Roman" w:hAnsi="Times New Roman" w:cs="Times New Roman"/>
          <w:sz w:val="24"/>
          <w:szCs w:val="24"/>
        </w:rPr>
        <w:t xml:space="preserve"> </w:t>
      </w:r>
      <w:proofErr w:type="spellStart"/>
      <w:r w:rsidR="007D2DA5" w:rsidRPr="007D2DA5">
        <w:rPr>
          <w:rFonts w:ascii="Times New Roman" w:hAnsi="Times New Roman" w:cs="Times New Roman"/>
          <w:sz w:val="24"/>
          <w:szCs w:val="24"/>
        </w:rPr>
        <w:t>fǎ</w:t>
      </w:r>
      <w:proofErr w:type="spellEnd"/>
      <w:r w:rsidR="007D2DA5">
        <w:rPr>
          <w:rFonts w:ascii="Times New Roman" w:hAnsi="Times New Roman" w:cs="Times New Roman"/>
          <w:sz w:val="24"/>
          <w:szCs w:val="24"/>
        </w:rPr>
        <w:t>, sekce 2 a 3).</w:t>
      </w:r>
    </w:p>
    <w:p w:rsidR="000A24B7" w:rsidRPr="000A24B7" w:rsidRDefault="000A24B7" w:rsidP="000A24B7">
      <w:pPr>
        <w:pStyle w:val="FormtovanvHTML"/>
        <w:spacing w:line="360" w:lineRule="auto"/>
        <w:jc w:val="both"/>
        <w:rPr>
          <w:rFonts w:ascii="Times New Roman" w:hAnsi="Times New Roman" w:cs="Times New Roman"/>
          <w:sz w:val="24"/>
          <w:szCs w:val="24"/>
        </w:rPr>
      </w:pPr>
    </w:p>
    <w:p w:rsidR="008E5FEE" w:rsidRPr="005101A0" w:rsidRDefault="008E5FEE" w:rsidP="0046794A">
      <w:pPr>
        <w:pStyle w:val="Nadpis3"/>
      </w:pPr>
      <w:bookmarkStart w:id="44" w:name="_Toc7639574"/>
      <w:r w:rsidRPr="005101A0">
        <w:t>Vztah Komunistické strany ČLR k VSLZ</w:t>
      </w:r>
      <w:bookmarkEnd w:id="44"/>
    </w:p>
    <w:p w:rsidR="00014F51" w:rsidRPr="00ED7A0F" w:rsidRDefault="002E7359" w:rsidP="00ED7A0F">
      <w:pPr>
        <w:pStyle w:val="FormtovanvHTML"/>
        <w:spacing w:line="360" w:lineRule="auto"/>
        <w:jc w:val="both"/>
        <w:rPr>
          <w:rFonts w:ascii="Times New Roman" w:hAnsi="Times New Roman" w:cs="Times New Roman"/>
          <w:color w:val="000000" w:themeColor="text1"/>
          <w:sz w:val="24"/>
          <w:szCs w:val="24"/>
        </w:rPr>
      </w:pPr>
      <w:r w:rsidRPr="005101A0">
        <w:rPr>
          <w:rFonts w:ascii="Times New Roman" w:hAnsi="Times New Roman" w:cs="Times New Roman"/>
          <w:color w:val="000000" w:themeColor="text1"/>
          <w:sz w:val="24"/>
          <w:szCs w:val="24"/>
        </w:rPr>
        <w:t xml:space="preserve">V České republice, a i v jiných evropských zemích, je zásadou dělby moci legislativní, výkonné a soudní jejich oddělitelnost a zamezení tak koncentrace moci, což chrání jednotlivce před případným </w:t>
      </w:r>
      <w:proofErr w:type="gramStart"/>
      <w:r w:rsidRPr="005101A0">
        <w:rPr>
          <w:rFonts w:ascii="Times New Roman" w:hAnsi="Times New Roman" w:cs="Times New Roman"/>
          <w:color w:val="000000" w:themeColor="text1"/>
          <w:sz w:val="24"/>
          <w:szCs w:val="24"/>
        </w:rPr>
        <w:t>zneužití</w:t>
      </w:r>
      <w:proofErr w:type="gramEnd"/>
      <w:r w:rsidRPr="005101A0">
        <w:rPr>
          <w:rFonts w:ascii="Times New Roman" w:hAnsi="Times New Roman" w:cs="Times New Roman"/>
          <w:color w:val="000000" w:themeColor="text1"/>
          <w:sz w:val="24"/>
          <w:szCs w:val="24"/>
        </w:rPr>
        <w:t xml:space="preserve"> státní moci. V ČLR jsou státní orgány sice také rozděleny, ale v závěru všechny podléhají přímé kontrole </w:t>
      </w:r>
      <w:r w:rsidRPr="005101A0">
        <w:rPr>
          <w:rFonts w:ascii="Times New Roman" w:hAnsi="Times New Roman" w:cs="Times New Roman"/>
          <w:b/>
          <w:color w:val="000000" w:themeColor="text1"/>
          <w:sz w:val="24"/>
          <w:szCs w:val="24"/>
        </w:rPr>
        <w:t>K</w:t>
      </w:r>
      <w:r w:rsidR="008E5FEE" w:rsidRPr="005101A0">
        <w:rPr>
          <w:rFonts w:ascii="Times New Roman" w:hAnsi="Times New Roman" w:cs="Times New Roman"/>
          <w:b/>
          <w:color w:val="000000" w:themeColor="text1"/>
          <w:sz w:val="24"/>
          <w:szCs w:val="24"/>
        </w:rPr>
        <w:t xml:space="preserve">omunistické strany Číny </w:t>
      </w:r>
      <w:r w:rsidR="003804B2">
        <w:rPr>
          <w:rStyle w:val="Znakapoznpodarou"/>
          <w:rFonts w:ascii="Times New Roman" w:hAnsi="Times New Roman" w:cs="Times New Roman"/>
          <w:color w:val="000000" w:themeColor="text1"/>
          <w:sz w:val="24"/>
          <w:szCs w:val="24"/>
        </w:rPr>
        <w:footnoteReference w:id="11"/>
      </w:r>
      <w:r w:rsidR="008E5FEE" w:rsidRPr="005101A0">
        <w:rPr>
          <w:rFonts w:ascii="Times New Roman" w:hAnsi="Times New Roman" w:cs="Times New Roman"/>
          <w:color w:val="000000" w:themeColor="text1"/>
          <w:sz w:val="24"/>
          <w:szCs w:val="24"/>
        </w:rPr>
        <w:t>(KSČ)</w:t>
      </w:r>
      <w:r w:rsidRPr="005101A0">
        <w:rPr>
          <w:rFonts w:ascii="Times New Roman" w:hAnsi="Times New Roman" w:cs="Times New Roman"/>
          <w:color w:val="000000" w:themeColor="text1"/>
          <w:sz w:val="24"/>
          <w:szCs w:val="24"/>
        </w:rPr>
        <w:t>,</w:t>
      </w:r>
      <w:r w:rsidRPr="005101A0">
        <w:rPr>
          <w:rFonts w:ascii="Times New Roman" w:hAnsi="Times New Roman" w:cs="Times New Roman"/>
          <w:b/>
          <w:color w:val="000000" w:themeColor="text1"/>
          <w:sz w:val="24"/>
          <w:szCs w:val="24"/>
        </w:rPr>
        <w:t xml:space="preserve"> </w:t>
      </w:r>
      <w:r w:rsidRPr="005101A0">
        <w:rPr>
          <w:rFonts w:ascii="Times New Roman" w:hAnsi="Times New Roman" w:cs="Times New Roman"/>
          <w:color w:val="000000" w:themeColor="text1"/>
          <w:sz w:val="24"/>
          <w:szCs w:val="24"/>
        </w:rPr>
        <w:t xml:space="preserve">viz diagram č. 1 v příloze. </w:t>
      </w:r>
      <w:r w:rsidR="00EE0D5F" w:rsidRPr="005101A0">
        <w:rPr>
          <w:rFonts w:ascii="Times New Roman" w:hAnsi="Times New Roman" w:cs="Times New Roman"/>
          <w:color w:val="000000" w:themeColor="text1"/>
          <w:sz w:val="24"/>
          <w:szCs w:val="24"/>
        </w:rPr>
        <w:t>De iure má tedy VSLZ a jeho Stálý výbor nejvyšší moc v ČLR, de facto je to právě „elitní“ orgán Stálého výboru politbyra ŮV KSČ, které řídí veškeré dění ve státě. Tato forma vlády se nazývá demokratický centralismus. Ten ve své podstatě dovoluje diskuzi, projednávání i existenci opozičních stran, ale ve chvíli hlasování se menšina vždy musí podřídit stranickému většinovému rozhodnutí (</w:t>
      </w:r>
      <w:proofErr w:type="spellStart"/>
      <w:r w:rsidR="00EE0D5F" w:rsidRPr="005101A0">
        <w:rPr>
          <w:rFonts w:ascii="Times New Roman" w:hAnsi="Times New Roman" w:cs="Times New Roman"/>
          <w:color w:val="000000" w:themeColor="text1"/>
          <w:sz w:val="24"/>
          <w:szCs w:val="24"/>
        </w:rPr>
        <w:t>Hlavan</w:t>
      </w:r>
      <w:proofErr w:type="spellEnd"/>
      <w:r w:rsidR="00EE0D5F" w:rsidRPr="005101A0">
        <w:rPr>
          <w:rFonts w:ascii="Times New Roman" w:hAnsi="Times New Roman" w:cs="Times New Roman"/>
          <w:color w:val="000000" w:themeColor="text1"/>
          <w:sz w:val="24"/>
          <w:szCs w:val="24"/>
        </w:rPr>
        <w:t xml:space="preserve"> 2016</w:t>
      </w:r>
      <w:r w:rsidR="00A1147A">
        <w:rPr>
          <w:rFonts w:ascii="Times New Roman" w:hAnsi="Times New Roman" w:cs="Times New Roman"/>
          <w:color w:val="000000" w:themeColor="text1"/>
          <w:sz w:val="24"/>
          <w:szCs w:val="24"/>
        </w:rPr>
        <w:t>,</w:t>
      </w:r>
      <w:r w:rsidR="00EE0D5F" w:rsidRPr="005101A0">
        <w:rPr>
          <w:rFonts w:ascii="Times New Roman" w:hAnsi="Times New Roman" w:cs="Times New Roman"/>
          <w:color w:val="000000" w:themeColor="text1"/>
          <w:sz w:val="24"/>
          <w:szCs w:val="24"/>
        </w:rPr>
        <w:t xml:space="preserve"> 48-56).</w:t>
      </w:r>
    </w:p>
    <w:p w:rsidR="00DF7985" w:rsidRPr="005101A0" w:rsidRDefault="00C742D7" w:rsidP="004A4DA6">
      <w:pPr>
        <w:pStyle w:val="Nadpis1"/>
        <w:spacing w:after="240"/>
      </w:pPr>
      <w:bookmarkStart w:id="45" w:name="_Toc7639575"/>
      <w:r w:rsidRPr="005101A0">
        <w:lastRenderedPageBreak/>
        <w:t xml:space="preserve">Právní ochrana a </w:t>
      </w:r>
      <w:proofErr w:type="spellStart"/>
      <w:r w:rsidRPr="005101A0">
        <w:t>welfare</w:t>
      </w:r>
      <w:proofErr w:type="spellEnd"/>
      <w:r w:rsidRPr="005101A0">
        <w:t xml:space="preserve"> zvířat obecně</w:t>
      </w:r>
      <w:bookmarkEnd w:id="45"/>
    </w:p>
    <w:p w:rsidR="009F3AD6" w:rsidRPr="005101A0" w:rsidRDefault="009F3AD6" w:rsidP="0046794A">
      <w:pPr>
        <w:pStyle w:val="Nadpis2"/>
      </w:pPr>
      <w:bookmarkStart w:id="46" w:name="_Toc7639576"/>
      <w:r w:rsidRPr="005101A0">
        <w:t xml:space="preserve">Právní předpisy </w:t>
      </w:r>
      <w:r w:rsidR="00351FAE" w:rsidRPr="005101A0">
        <w:t>starověku</w:t>
      </w:r>
      <w:bookmarkEnd w:id="46"/>
      <w:r w:rsidR="00470803" w:rsidRPr="005101A0">
        <w:t xml:space="preserve"> </w:t>
      </w:r>
    </w:p>
    <w:p w:rsidR="00EC3F0F" w:rsidRPr="005101A0" w:rsidRDefault="00381C77" w:rsidP="0046794A">
      <w:pPr>
        <w:pStyle w:val="Normlnweb"/>
        <w:spacing w:before="0" w:beforeAutospacing="0" w:after="0" w:afterAutospacing="0" w:line="360" w:lineRule="auto"/>
        <w:jc w:val="both"/>
        <w:rPr>
          <w:lang w:eastAsia="zh-CN"/>
        </w:rPr>
      </w:pPr>
      <w:r w:rsidRPr="005101A0">
        <w:t>V kapitole „Historie chovu hospodářských zvířat“ jsem</w:t>
      </w:r>
      <w:r w:rsidR="00BD6613">
        <w:t xml:space="preserve"> sice poskytla historicko-ekonomický exkurz do dané problematiky</w:t>
      </w:r>
      <w:r w:rsidRPr="005101A0">
        <w:t xml:space="preserve">, ale abychom </w:t>
      </w:r>
      <w:r w:rsidR="00BD6613">
        <w:t>měli ještě ucelenější přehled o dnešním stavu ochrany zvířat v Číně, je třeba na téma nazírat i z filozoficko-právního hlediska.</w:t>
      </w:r>
      <w:r w:rsidR="000C5730">
        <w:t xml:space="preserve"> </w:t>
      </w:r>
      <w:proofErr w:type="gramStart"/>
      <w:r w:rsidR="000C5730">
        <w:t>Táto</w:t>
      </w:r>
      <w:proofErr w:type="gramEnd"/>
      <w:r w:rsidR="000C5730">
        <w:t xml:space="preserve"> kapitola </w:t>
      </w:r>
      <w:proofErr w:type="gramStart"/>
      <w:r w:rsidR="000C5730">
        <w:t>poskytuje</w:t>
      </w:r>
      <w:proofErr w:type="gramEnd"/>
      <w:r w:rsidR="000C5730">
        <w:t xml:space="preserve"> stručný přehled právního postavení zvířete v jednotlivých historických epochách, a to jak ve světě, tak v Číně.</w:t>
      </w:r>
      <w:r w:rsidR="00BD6613">
        <w:t xml:space="preserve"> </w:t>
      </w:r>
      <w:r w:rsidR="000A3EAE">
        <w:t>Nejprve stručně nastiňuji</w:t>
      </w:r>
      <w:r w:rsidR="000C5730">
        <w:t xml:space="preserve"> první ochranu zvířat ve Starověku a poté v moderních dějinách, kde kvůli </w:t>
      </w:r>
      <w:r w:rsidR="00B44E5C">
        <w:t xml:space="preserve">omezenému </w:t>
      </w:r>
      <w:r w:rsidR="000C5730">
        <w:t xml:space="preserve">rozsahu porovnávám pouze čínské právní předpisy s českými. </w:t>
      </w:r>
    </w:p>
    <w:p w:rsidR="00E14E30" w:rsidRPr="005101A0" w:rsidRDefault="00E14E30" w:rsidP="005F6CB3">
      <w:pPr>
        <w:pStyle w:val="Normlnweb"/>
        <w:spacing w:before="0" w:beforeAutospacing="0" w:after="0" w:afterAutospacing="0" w:line="360" w:lineRule="auto"/>
        <w:ind w:firstLine="567"/>
        <w:jc w:val="both"/>
      </w:pPr>
    </w:p>
    <w:p w:rsidR="00E14E30" w:rsidRPr="005101A0" w:rsidRDefault="00E14E30" w:rsidP="0046794A">
      <w:pPr>
        <w:pStyle w:val="Nadpis3"/>
      </w:pPr>
      <w:bookmarkStart w:id="47" w:name="_Toc7639577"/>
      <w:r w:rsidRPr="005101A0">
        <w:t>Svět</w:t>
      </w:r>
      <w:bookmarkEnd w:id="47"/>
    </w:p>
    <w:p w:rsidR="00381C77" w:rsidRPr="005101A0" w:rsidRDefault="00BC1E01" w:rsidP="0046794A">
      <w:pPr>
        <w:pStyle w:val="Normlnweb"/>
        <w:spacing w:before="0" w:beforeAutospacing="0" w:after="0" w:afterAutospacing="0" w:line="360" w:lineRule="auto"/>
        <w:jc w:val="both"/>
      </w:pPr>
      <w:r w:rsidRPr="005101A0">
        <w:t>Úplně poprvé v </w:t>
      </w:r>
      <w:proofErr w:type="gramStart"/>
      <w:r w:rsidRPr="005101A0">
        <w:t>historií</w:t>
      </w:r>
      <w:proofErr w:type="gramEnd"/>
      <w:r w:rsidRPr="005101A0">
        <w:t xml:space="preserve"> právních předpisů se o zvířatech hovoří již v Chamurappiho zákoníku, který vznikl asi 1800 př. n. l., a konkrétně </w:t>
      </w:r>
      <w:r w:rsidR="00CC52AC" w:rsidRPr="005101A0">
        <w:t>se soustřeďoval na</w:t>
      </w:r>
      <w:r w:rsidRPr="005101A0">
        <w:t xml:space="preserve"> chov koz, ovcí, prasat, oslů a hovězího dobytka. V zákoníku však nebyla zmínka o ochraně těchto zvířat před utrpením nebo bolestmi</w:t>
      </w:r>
      <w:r w:rsidR="00E7417C">
        <w:t xml:space="preserve"> </w:t>
      </w:r>
      <w:r w:rsidR="00E7417C" w:rsidRPr="005101A0">
        <w:t>(</w:t>
      </w:r>
      <w:proofErr w:type="spellStart"/>
      <w:r w:rsidR="00E7417C" w:rsidRPr="005101A0">
        <w:t>Niedobová</w:t>
      </w:r>
      <w:proofErr w:type="spellEnd"/>
      <w:r w:rsidR="00E7417C" w:rsidRPr="005101A0">
        <w:t xml:space="preserve"> 2012</w:t>
      </w:r>
      <w:r w:rsidR="00E7417C">
        <w:t>,</w:t>
      </w:r>
      <w:r w:rsidR="00E7417C" w:rsidRPr="005101A0">
        <w:t xml:space="preserve"> 1</w:t>
      </w:r>
      <w:r w:rsidR="00E7417C">
        <w:t>4</w:t>
      </w:r>
      <w:r w:rsidR="00E7417C" w:rsidRPr="005101A0">
        <w:t>)</w:t>
      </w:r>
      <w:r w:rsidR="00E7417C">
        <w:t>.</w:t>
      </w:r>
      <w:r w:rsidRPr="005101A0">
        <w:t xml:space="preserve"> Ve starověkém Řecku někteří učenci věřili v to, že mají zvířata duši, ale nemají rozum, čímž se liší od lidí, a proto by měl</w:t>
      </w:r>
      <w:r w:rsidR="003804B2">
        <w:t>a</w:t>
      </w:r>
      <w:r w:rsidRPr="005101A0">
        <w:t xml:space="preserve"> lidem sloužit. Tento názor často převládá dodnes. Ve starověkém Římě převládal podobný názor</w:t>
      </w:r>
      <w:r w:rsidR="00C65E3F" w:rsidRPr="005101A0">
        <w:t xml:space="preserve">, a tedy pojetí zvířete jako subjektu, který slouží lidem. Změnu můžeme zaznamenat ve starověké </w:t>
      </w:r>
      <w:proofErr w:type="gramStart"/>
      <w:r w:rsidR="00C65E3F" w:rsidRPr="005101A0">
        <w:t>Indií</w:t>
      </w:r>
      <w:proofErr w:type="gramEnd"/>
      <w:r w:rsidR="00C65E3F" w:rsidRPr="005101A0">
        <w:t xml:space="preserve">, kde byl první zákon na ochranu zvířat vydán již v roce 273 př. n. l. císařem </w:t>
      </w:r>
      <w:proofErr w:type="spellStart"/>
      <w:r w:rsidR="00C65E3F" w:rsidRPr="005101A0">
        <w:t>Ašókou</w:t>
      </w:r>
      <w:proofErr w:type="spellEnd"/>
      <w:r w:rsidR="00C65E3F" w:rsidRPr="005101A0">
        <w:t>. Podle tohoto zákona se měli lidé chovat ke každému živému stvoření lidsky, se soucitem a láskou. Kráva zaujala pozici</w:t>
      </w:r>
      <w:r w:rsidR="00CC52AC" w:rsidRPr="005101A0">
        <w:t xml:space="preserve"> hinduistické</w:t>
      </w:r>
      <w:r w:rsidR="00C65E3F" w:rsidRPr="005101A0">
        <w:t xml:space="preserve"> bohyně a je v Indii posvátná</w:t>
      </w:r>
      <w:r w:rsidR="00CC52AC" w:rsidRPr="005101A0">
        <w:t xml:space="preserve"> dodnes</w:t>
      </w:r>
      <w:r w:rsidR="00C65E3F" w:rsidRPr="005101A0">
        <w:t>. Uctívání zvířat byl</w:t>
      </w:r>
      <w:r w:rsidR="00CC52AC" w:rsidRPr="005101A0">
        <w:t>o</w:t>
      </w:r>
      <w:r w:rsidR="00C65E3F" w:rsidRPr="005101A0">
        <w:t xml:space="preserve"> typické například i ve starověkém Egyptě. </w:t>
      </w:r>
      <w:r w:rsidR="0029584C">
        <w:t xml:space="preserve">Soucit se zvířaty </w:t>
      </w:r>
      <w:r w:rsidR="00CC52AC" w:rsidRPr="005101A0">
        <w:t>je také jedním ze základních principů buddhismu, který se později dostal i do Čín</w:t>
      </w:r>
      <w:r w:rsidR="00E7417C">
        <w:t>y (</w:t>
      </w:r>
      <w:proofErr w:type="spellStart"/>
      <w:r w:rsidR="00E7417C">
        <w:t>Hausleintner</w:t>
      </w:r>
      <w:proofErr w:type="spellEnd"/>
      <w:r w:rsidR="00E7417C">
        <w:t xml:space="preserve"> 1998, 34</w:t>
      </w:r>
      <w:r w:rsidR="00B81207">
        <w:t>-</w:t>
      </w:r>
      <w:r w:rsidR="00E7417C">
        <w:t>35).</w:t>
      </w:r>
    </w:p>
    <w:p w:rsidR="000A24B7" w:rsidRPr="005101A0" w:rsidRDefault="00A46D9F" w:rsidP="006E4EE9">
      <w:pPr>
        <w:pStyle w:val="Normlnweb"/>
        <w:spacing w:before="0" w:beforeAutospacing="0" w:after="0" w:afterAutospacing="0" w:line="360" w:lineRule="auto"/>
        <w:ind w:firstLine="567"/>
        <w:jc w:val="both"/>
      </w:pPr>
      <w:r w:rsidRPr="005101A0">
        <w:t>Na dnešní nahlížení na zvířata má bezesporu největší dopad křesťanství, které i</w:t>
      </w:r>
      <w:r w:rsidR="003F1656">
        <w:t> </w:t>
      </w:r>
      <w:r w:rsidRPr="005101A0">
        <w:t xml:space="preserve">dnes vyznává převážný počet lidské populace. </w:t>
      </w:r>
      <w:r w:rsidR="00E14E30" w:rsidRPr="005101A0">
        <w:t xml:space="preserve">Podle Starého zákona člověk </w:t>
      </w:r>
      <w:r w:rsidR="00A95EED" w:rsidRPr="005101A0">
        <w:t xml:space="preserve">panuje </w:t>
      </w:r>
      <w:r w:rsidR="00E14E30" w:rsidRPr="005101A0">
        <w:t xml:space="preserve">všemu živému na Zemi: </w:t>
      </w:r>
      <w:r w:rsidR="00E14E30" w:rsidRPr="003804B2">
        <w:t xml:space="preserve">„I stvořil Bůh člověka k obrazu svému, k obrazu Božímu stvořil jej, muže a ženu stvořil je. A požehnal jim Bůh, a řekl jim Bůh: </w:t>
      </w:r>
      <w:proofErr w:type="spellStart"/>
      <w:r w:rsidR="00E14E30" w:rsidRPr="003804B2">
        <w:t>Ploďtež</w:t>
      </w:r>
      <w:proofErr w:type="spellEnd"/>
      <w:r w:rsidR="00E14E30" w:rsidRPr="003804B2">
        <w:t xml:space="preserve"> se a</w:t>
      </w:r>
      <w:r w:rsidR="00257BDB">
        <w:t> </w:t>
      </w:r>
      <w:r w:rsidR="00E14E30" w:rsidRPr="003804B2">
        <w:t>rozmnožujte se, a naplňte zemi, a podmaňte ji, a panujte nad rybami mořskými, a nad ptactvem nebeským, i nad všelikým živočichem hýbajícím se na zemi.“</w:t>
      </w:r>
      <w:r w:rsidR="006E4EE9">
        <w:t xml:space="preserve"> (Bible Svatá </w:t>
      </w:r>
      <w:r w:rsidR="006E4EE9" w:rsidRPr="00BE188B">
        <w:rPr>
          <w:color w:val="000000" w:themeColor="text1"/>
        </w:rPr>
        <w:t xml:space="preserve">1950, </w:t>
      </w:r>
      <w:r w:rsidR="006E4EE9">
        <w:rPr>
          <w:color w:val="000000" w:themeColor="text1"/>
        </w:rPr>
        <w:t xml:space="preserve">s. </w:t>
      </w:r>
      <w:r w:rsidR="006E4EE9" w:rsidRPr="00BE188B">
        <w:rPr>
          <w:color w:val="000000" w:themeColor="text1"/>
        </w:rPr>
        <w:t>1360</w:t>
      </w:r>
      <w:r w:rsidR="006E4EE9">
        <w:rPr>
          <w:color w:val="000000" w:themeColor="text1"/>
        </w:rPr>
        <w:t>).</w:t>
      </w:r>
      <w:r w:rsidR="00A95EED" w:rsidRPr="005101A0">
        <w:t xml:space="preserve"> Toto křesťanské povýšení </w:t>
      </w:r>
      <w:r w:rsidR="00073DB7" w:rsidRPr="005101A0">
        <w:t xml:space="preserve">člověka </w:t>
      </w:r>
      <w:r w:rsidR="00A95EED" w:rsidRPr="005101A0">
        <w:t xml:space="preserve">nad </w:t>
      </w:r>
      <w:r w:rsidR="00073DB7" w:rsidRPr="005101A0">
        <w:t>zvířetem</w:t>
      </w:r>
      <w:r w:rsidR="00A95EED" w:rsidRPr="005101A0">
        <w:t xml:space="preserve"> </w:t>
      </w:r>
      <w:r w:rsidR="0079413F">
        <w:t xml:space="preserve">mohlo zapříčinit </w:t>
      </w:r>
      <w:r w:rsidR="00A95EED" w:rsidRPr="005101A0">
        <w:t xml:space="preserve">celkovou neúctu k živočichům, rostlinám a krajině, </w:t>
      </w:r>
      <w:r w:rsidR="0079413F">
        <w:t>která je v našem světě patrná dodnes</w:t>
      </w:r>
      <w:r w:rsidR="00E7417C">
        <w:t xml:space="preserve"> (Černý</w:t>
      </w:r>
      <w:r w:rsidR="003F1656">
        <w:t xml:space="preserve"> a</w:t>
      </w:r>
      <w:r w:rsidR="008E7A60">
        <w:t xml:space="preserve"> Doležal, Doležal</w:t>
      </w:r>
      <w:r w:rsidR="003F1656">
        <w:t xml:space="preserve">, </w:t>
      </w:r>
      <w:r w:rsidR="008E7A60">
        <w:t>Hříbek 2016, 33).</w:t>
      </w:r>
    </w:p>
    <w:p w:rsidR="00A95EED" w:rsidRPr="005101A0" w:rsidRDefault="00A95EED" w:rsidP="0046794A">
      <w:pPr>
        <w:pStyle w:val="Nadpis3"/>
      </w:pPr>
      <w:bookmarkStart w:id="48" w:name="_Toc7639578"/>
      <w:r w:rsidRPr="005101A0">
        <w:lastRenderedPageBreak/>
        <w:t>Čína</w:t>
      </w:r>
      <w:bookmarkEnd w:id="48"/>
    </w:p>
    <w:p w:rsidR="00DF7985" w:rsidRPr="005101A0" w:rsidRDefault="00DF7985" w:rsidP="0046794A">
      <w:pPr>
        <w:pStyle w:val="Normlnweb"/>
        <w:spacing w:before="0" w:beforeAutospacing="0" w:after="0" w:afterAutospacing="0" w:line="360" w:lineRule="auto"/>
        <w:jc w:val="both"/>
      </w:pPr>
      <w:r w:rsidRPr="005101A0">
        <w:t xml:space="preserve">Starověké právní předpisy dokazují, že má Čína, co se týče ochrany zvířat, velmi dlouhou historií. Během </w:t>
      </w:r>
      <w:r w:rsidR="00B673E3">
        <w:t xml:space="preserve">vlády </w:t>
      </w:r>
      <w:r w:rsidRPr="005101A0">
        <w:t>dynastie Han, 63 př. n. l., byl zaveden první čínský zákon na ochranu pt</w:t>
      </w:r>
      <w:r w:rsidR="005F1B36">
        <w:t>actva</w:t>
      </w:r>
      <w:r w:rsidRPr="005101A0">
        <w:t>. Tento zákon zakazuje zabíjení ptactva a s</w:t>
      </w:r>
      <w:r w:rsidR="0029584C">
        <w:t>běr</w:t>
      </w:r>
      <w:r w:rsidRPr="005101A0">
        <w:t xml:space="preserve"> vajec během jara a léta. </w:t>
      </w:r>
      <w:r w:rsidR="00067087">
        <w:t xml:space="preserve">Peter </w:t>
      </w:r>
      <w:proofErr w:type="spellStart"/>
      <w:r w:rsidR="00067087">
        <w:t>Li</w:t>
      </w:r>
      <w:proofErr w:type="spellEnd"/>
      <w:r w:rsidR="00067087">
        <w:t xml:space="preserve"> a </w:t>
      </w:r>
      <w:proofErr w:type="spellStart"/>
      <w:r w:rsidR="00067087">
        <w:t>Gareth</w:t>
      </w:r>
      <w:proofErr w:type="spellEnd"/>
      <w:r w:rsidR="00067087">
        <w:t xml:space="preserve"> </w:t>
      </w:r>
      <w:proofErr w:type="spellStart"/>
      <w:r w:rsidR="00067087">
        <w:t>Davey</w:t>
      </w:r>
      <w:proofErr w:type="spellEnd"/>
      <w:r w:rsidR="00067087">
        <w:t xml:space="preserve"> ve své práci</w:t>
      </w:r>
      <w:r w:rsidRPr="005101A0">
        <w:t xml:space="preserve"> tvrdí, že </w:t>
      </w:r>
      <w:r w:rsidR="00067087">
        <w:t>hybnou</w:t>
      </w:r>
      <w:r w:rsidRPr="005101A0">
        <w:t xml:space="preserve"> silou těchto politik byl taoismus, který zdůrazňoval spojení člověka s přírodou. Soucit, jeden ze základních principů taoismu, měl být rozšířen nejenom mezi lidskými bytostmi, ale i mezi zvířaty. Taoistická kniha </w:t>
      </w:r>
      <w:proofErr w:type="spellStart"/>
      <w:r w:rsidRPr="005101A0">
        <w:t>Zhuangzi</w:t>
      </w:r>
      <w:proofErr w:type="spellEnd"/>
      <w:r w:rsidRPr="005101A0">
        <w:t xml:space="preserve">, napsaná 4. st. př. n. l., nám dává nahlédnout do postojů taoistických </w:t>
      </w:r>
      <w:proofErr w:type="gramStart"/>
      <w:r w:rsidRPr="005101A0">
        <w:t>učenců co</w:t>
      </w:r>
      <w:proofErr w:type="gramEnd"/>
      <w:r w:rsidRPr="005101A0">
        <w:t xml:space="preserve"> se týká životních podmínek zvířat. Filozof </w:t>
      </w:r>
      <w:proofErr w:type="spellStart"/>
      <w:r w:rsidRPr="005101A0">
        <w:t>Zhuang</w:t>
      </w:r>
      <w:proofErr w:type="spellEnd"/>
      <w:r w:rsidRPr="005101A0">
        <w:t xml:space="preserve"> </w:t>
      </w:r>
      <w:proofErr w:type="spellStart"/>
      <w:r w:rsidRPr="005101A0">
        <w:t>Zhou</w:t>
      </w:r>
      <w:proofErr w:type="spellEnd"/>
      <w:r w:rsidRPr="005101A0">
        <w:t xml:space="preserve"> v knize často popisuje odpor k násilným metodám během tréninku s koňmi a k propichování nosů volů. Profesor Peter </w:t>
      </w:r>
      <w:proofErr w:type="spellStart"/>
      <w:r w:rsidRPr="005101A0">
        <w:t>Li</w:t>
      </w:r>
      <w:proofErr w:type="spellEnd"/>
      <w:r w:rsidRPr="005101A0">
        <w:t xml:space="preserve"> a </w:t>
      </w:r>
      <w:proofErr w:type="spellStart"/>
      <w:r w:rsidRPr="005101A0">
        <w:t>Gareth</w:t>
      </w:r>
      <w:proofErr w:type="spellEnd"/>
      <w:r w:rsidRPr="005101A0">
        <w:t xml:space="preserve"> </w:t>
      </w:r>
      <w:proofErr w:type="spellStart"/>
      <w:r w:rsidRPr="005101A0">
        <w:t>Davey</w:t>
      </w:r>
      <w:proofErr w:type="spellEnd"/>
      <w:r w:rsidRPr="005101A0">
        <w:t xml:space="preserve"> ve své práci tvrdí</w:t>
      </w:r>
      <w:r w:rsidR="00254909">
        <w:t xml:space="preserve"> </w:t>
      </w:r>
      <w:r w:rsidR="00254909">
        <w:rPr>
          <w:lang w:eastAsia="zh-CN"/>
        </w:rPr>
        <w:t>také to</w:t>
      </w:r>
      <w:r w:rsidRPr="005101A0">
        <w:rPr>
          <w:rFonts w:hint="eastAsia"/>
          <w:lang w:eastAsia="zh-CN"/>
        </w:rPr>
        <w:t>,</w:t>
      </w:r>
      <w:r w:rsidRPr="005101A0">
        <w:t xml:space="preserve"> že </w:t>
      </w:r>
      <w:r w:rsidR="009171AD" w:rsidRPr="005101A0">
        <w:t>se Čína díky taoistické víře stala</w:t>
      </w:r>
      <w:r w:rsidRPr="005101A0">
        <w:t xml:space="preserve"> jedn</w:t>
      </w:r>
      <w:r w:rsidR="009171AD" w:rsidRPr="005101A0">
        <w:t>ou</w:t>
      </w:r>
      <w:r w:rsidRPr="005101A0">
        <w:t xml:space="preserve"> z prvních národů, které obhajoval</w:t>
      </w:r>
      <w:r w:rsidR="003C2D18">
        <w:t>y</w:t>
      </w:r>
      <w:r w:rsidRPr="005101A0">
        <w:t xml:space="preserve"> mezidruhovou rovnost</w:t>
      </w:r>
      <w:r w:rsidR="00FE6D73">
        <w:t xml:space="preserve"> (</w:t>
      </w:r>
      <w:proofErr w:type="spellStart"/>
      <w:r w:rsidR="003C3471">
        <w:t>Li</w:t>
      </w:r>
      <w:proofErr w:type="spellEnd"/>
      <w:r w:rsidR="003C3471">
        <w:t xml:space="preserve"> a </w:t>
      </w:r>
      <w:proofErr w:type="spellStart"/>
      <w:r w:rsidR="003C3471">
        <w:t>Davey</w:t>
      </w:r>
      <w:proofErr w:type="spellEnd"/>
      <w:r w:rsidR="003C3471">
        <w:t xml:space="preserve"> 2013, 34-53), (</w:t>
      </w:r>
      <w:proofErr w:type="spellStart"/>
      <w:r w:rsidR="003C3471" w:rsidRPr="005101A0">
        <w:t>Barber</w:t>
      </w:r>
      <w:proofErr w:type="spellEnd"/>
      <w:r w:rsidR="003C3471" w:rsidRPr="005101A0">
        <w:t xml:space="preserve"> 2015</w:t>
      </w:r>
      <w:r w:rsidR="003C3471">
        <w:t>,</w:t>
      </w:r>
      <w:r w:rsidR="003C3471" w:rsidRPr="005101A0">
        <w:t xml:space="preserve"> 313-314).</w:t>
      </w:r>
    </w:p>
    <w:p w:rsidR="00DF7985" w:rsidRPr="005101A0" w:rsidRDefault="00DF7985" w:rsidP="005F6CB3">
      <w:pPr>
        <w:pStyle w:val="Normlnweb"/>
        <w:spacing w:before="0" w:beforeAutospacing="0" w:after="0" w:afterAutospacing="0" w:line="360" w:lineRule="auto"/>
        <w:ind w:firstLine="567"/>
        <w:jc w:val="both"/>
      </w:pPr>
      <w:r w:rsidRPr="005101A0">
        <w:t xml:space="preserve">Raný konfucianismus byl na druhé straně velmi antropocentrický. Například </w:t>
      </w:r>
      <w:proofErr w:type="spellStart"/>
      <w:r w:rsidRPr="005101A0">
        <w:t>hanský</w:t>
      </w:r>
      <w:proofErr w:type="spellEnd"/>
      <w:r w:rsidRPr="005101A0">
        <w:t xml:space="preserve"> konfuciánský učenec </w:t>
      </w:r>
      <w:proofErr w:type="spellStart"/>
      <w:r w:rsidRPr="005101A0">
        <w:t>Dong</w:t>
      </w:r>
      <w:proofErr w:type="spellEnd"/>
      <w:r w:rsidRPr="005101A0">
        <w:t xml:space="preserve"> </w:t>
      </w:r>
      <w:proofErr w:type="spellStart"/>
      <w:r w:rsidRPr="005101A0">
        <w:t>Zhongshu</w:t>
      </w:r>
      <w:proofErr w:type="spellEnd"/>
      <w:r w:rsidRPr="005101A0">
        <w:t xml:space="preserve"> tvrdil, že jsou lidé nadřazenými živými tvory a všechna zvířata by měla sloužit v jejich prospěch. Tato ideologie se podobala evropským konceptům</w:t>
      </w:r>
      <w:r w:rsidR="003C3471">
        <w:t xml:space="preserve"> (viz podkapitola „Svět“)</w:t>
      </w:r>
      <w:r w:rsidRPr="005101A0">
        <w:t>, které</w:t>
      </w:r>
      <w:r w:rsidR="003C3471">
        <w:t xml:space="preserve"> také</w:t>
      </w:r>
      <w:r w:rsidRPr="005101A0">
        <w:t xml:space="preserve"> řadil</w:t>
      </w:r>
      <w:r w:rsidR="003C3471">
        <w:t>y</w:t>
      </w:r>
      <w:r w:rsidRPr="005101A0">
        <w:t xml:space="preserve"> lidi na samý vrchol pyramidového řetězce bytí. </w:t>
      </w:r>
      <w:proofErr w:type="spellStart"/>
      <w:r w:rsidRPr="005101A0">
        <w:t>Mencius</w:t>
      </w:r>
      <w:proofErr w:type="spellEnd"/>
      <w:r w:rsidRPr="005101A0">
        <w:t xml:space="preserve"> měl však opačný názor. Ten se primárně zabýval kázáním proti nadbytku, včetně nadměrnému využívání přírody a zabíjení zvířat pro lidské uspokojení. Konfucianismus obecně však prosazoval </w:t>
      </w:r>
      <w:r w:rsidR="00067087">
        <w:t>lidskou ctnost</w:t>
      </w:r>
      <w:r w:rsidRPr="005101A0">
        <w:t xml:space="preserve"> a</w:t>
      </w:r>
      <w:r w:rsidR="00067087">
        <w:t> </w:t>
      </w:r>
      <w:r w:rsidRPr="005101A0">
        <w:t xml:space="preserve">neprojevoval </w:t>
      </w:r>
      <w:r w:rsidR="00067087">
        <w:t xml:space="preserve">větší </w:t>
      </w:r>
      <w:r w:rsidRPr="005101A0">
        <w:t>zájem o ochranu životního prostředí nebo o snižování utrpení zvířat</w:t>
      </w:r>
      <w:r w:rsidR="00067087">
        <w:t xml:space="preserve"> (</w:t>
      </w:r>
      <w:proofErr w:type="spellStart"/>
      <w:r w:rsidR="00067087">
        <w:t>Mahong</w:t>
      </w:r>
      <w:proofErr w:type="spellEnd"/>
      <w:r w:rsidR="00067087">
        <w:t xml:space="preserve"> 2004, 479-483).</w:t>
      </w:r>
    </w:p>
    <w:p w:rsidR="00DF7985" w:rsidRPr="00254909" w:rsidRDefault="001C5318" w:rsidP="00254909">
      <w:pPr>
        <w:pStyle w:val="Formtovanv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F7985" w:rsidRPr="00254909">
        <w:rPr>
          <w:rFonts w:ascii="Times New Roman" w:hAnsi="Times New Roman" w:cs="Times New Roman"/>
          <w:sz w:val="24"/>
          <w:szCs w:val="24"/>
        </w:rPr>
        <w:t xml:space="preserve">S buddhismem se začal praktikovat tzv. </w:t>
      </w:r>
      <w:proofErr w:type="spellStart"/>
      <w:r w:rsidR="006E4EE9">
        <w:rPr>
          <w:rFonts w:ascii="Times New Roman" w:hAnsi="Times New Roman" w:cs="Times New Roman"/>
          <w:sz w:val="24"/>
          <w:szCs w:val="24"/>
        </w:rPr>
        <w:t>f</w:t>
      </w:r>
      <w:r w:rsidR="00254909" w:rsidRPr="00254909">
        <w:rPr>
          <w:rFonts w:ascii="Times New Roman" w:hAnsi="Times New Roman" w:cs="Times New Roman"/>
          <w:sz w:val="24"/>
          <w:szCs w:val="24"/>
        </w:rPr>
        <w:t>āngshèng</w:t>
      </w:r>
      <w:proofErr w:type="spellEnd"/>
      <w:r w:rsidR="00DF7985" w:rsidRPr="00254909">
        <w:rPr>
          <w:rFonts w:ascii="Times New Roman" w:hAnsi="Times New Roman" w:cs="Times New Roman"/>
          <w:sz w:val="24"/>
          <w:szCs w:val="24"/>
        </w:rPr>
        <w:t xml:space="preserve">, </w:t>
      </w:r>
      <w:r w:rsidR="004670BD" w:rsidRPr="00254909">
        <w:rPr>
          <w:rFonts w:ascii="Times New Roman" w:hAnsi="Times New Roman" w:cs="Times New Roman"/>
          <w:sz w:val="24"/>
          <w:szCs w:val="24"/>
        </w:rPr>
        <w:t>neboli</w:t>
      </w:r>
      <w:r w:rsidR="00DF7985" w:rsidRPr="00254909">
        <w:rPr>
          <w:rFonts w:ascii="Times New Roman" w:hAnsi="Times New Roman" w:cs="Times New Roman"/>
          <w:sz w:val="24"/>
          <w:szCs w:val="24"/>
        </w:rPr>
        <w:t xml:space="preserve"> propuštění z milosrdenství. Podstatou této praktiky bylo propuštění chyceného zvířete jako ukázka soucitu k němu. Tato praktika byla mezi literáty známá během období vlády dynastií </w:t>
      </w:r>
      <w:proofErr w:type="spellStart"/>
      <w:r w:rsidR="00DF7985" w:rsidRPr="00254909">
        <w:rPr>
          <w:rFonts w:ascii="Times New Roman" w:hAnsi="Times New Roman" w:cs="Times New Roman"/>
          <w:sz w:val="24"/>
          <w:szCs w:val="24"/>
        </w:rPr>
        <w:t>Sui</w:t>
      </w:r>
      <w:proofErr w:type="spellEnd"/>
      <w:r w:rsidR="00DF7985" w:rsidRPr="00254909">
        <w:rPr>
          <w:rFonts w:ascii="Times New Roman" w:hAnsi="Times New Roman" w:cs="Times New Roman"/>
          <w:sz w:val="24"/>
          <w:szCs w:val="24"/>
        </w:rPr>
        <w:t xml:space="preserve"> (581-618 </w:t>
      </w:r>
      <w:proofErr w:type="gramStart"/>
      <w:r w:rsidR="00DF7985" w:rsidRPr="00254909">
        <w:rPr>
          <w:rFonts w:ascii="Times New Roman" w:hAnsi="Times New Roman" w:cs="Times New Roman"/>
          <w:sz w:val="24"/>
          <w:szCs w:val="24"/>
        </w:rPr>
        <w:t>n.l.</w:t>
      </w:r>
      <w:proofErr w:type="gramEnd"/>
      <w:r w:rsidR="00DF7985" w:rsidRPr="00254909">
        <w:rPr>
          <w:rFonts w:ascii="Times New Roman" w:hAnsi="Times New Roman" w:cs="Times New Roman"/>
          <w:sz w:val="24"/>
          <w:szCs w:val="24"/>
        </w:rPr>
        <w:t xml:space="preserve">), Tang (618-907 n.l.), Ming (1368-1466 n.l.) a </w:t>
      </w:r>
      <w:proofErr w:type="spellStart"/>
      <w:r w:rsidR="00DF7985" w:rsidRPr="00254909">
        <w:rPr>
          <w:rFonts w:ascii="Times New Roman" w:hAnsi="Times New Roman" w:cs="Times New Roman"/>
          <w:sz w:val="24"/>
          <w:szCs w:val="24"/>
        </w:rPr>
        <w:t>Qing</w:t>
      </w:r>
      <w:proofErr w:type="spellEnd"/>
      <w:r w:rsidR="00DF7985" w:rsidRPr="00254909">
        <w:rPr>
          <w:rFonts w:ascii="Times New Roman" w:hAnsi="Times New Roman" w:cs="Times New Roman"/>
          <w:sz w:val="24"/>
          <w:szCs w:val="24"/>
        </w:rPr>
        <w:t xml:space="preserve"> (1466-1911 n.l.). Vliv těchto buddhistických přesvědčení lze zaznamenat i v oficiálních předpisech, které během těchto období zakazovaly slavnostní porážku zvířat po přírodních katastrofách. Čínští buddhisté začali brzy praktikovat i vegetariánství</w:t>
      </w:r>
      <w:r w:rsidR="00151660" w:rsidRPr="00254909">
        <w:rPr>
          <w:rFonts w:ascii="Times New Roman" w:hAnsi="Times New Roman" w:cs="Times New Roman"/>
          <w:sz w:val="24"/>
          <w:szCs w:val="24"/>
        </w:rPr>
        <w:t xml:space="preserve"> (</w:t>
      </w:r>
      <w:proofErr w:type="spellStart"/>
      <w:r w:rsidR="00151660" w:rsidRPr="00254909">
        <w:rPr>
          <w:rFonts w:ascii="Times New Roman" w:hAnsi="Times New Roman" w:cs="Times New Roman"/>
          <w:sz w:val="24"/>
          <w:szCs w:val="24"/>
        </w:rPr>
        <w:t>Li</w:t>
      </w:r>
      <w:proofErr w:type="spellEnd"/>
      <w:r w:rsidR="00151660" w:rsidRPr="00254909">
        <w:rPr>
          <w:rFonts w:ascii="Times New Roman" w:hAnsi="Times New Roman" w:cs="Times New Roman"/>
          <w:sz w:val="24"/>
          <w:szCs w:val="24"/>
        </w:rPr>
        <w:t xml:space="preserve"> a </w:t>
      </w:r>
      <w:proofErr w:type="spellStart"/>
      <w:r w:rsidR="00151660" w:rsidRPr="00254909">
        <w:rPr>
          <w:rFonts w:ascii="Times New Roman" w:hAnsi="Times New Roman" w:cs="Times New Roman"/>
          <w:sz w:val="24"/>
          <w:szCs w:val="24"/>
        </w:rPr>
        <w:t>Davey</w:t>
      </w:r>
      <w:proofErr w:type="spellEnd"/>
      <w:r w:rsidR="00151660" w:rsidRPr="00254909">
        <w:rPr>
          <w:rFonts w:ascii="Times New Roman" w:hAnsi="Times New Roman" w:cs="Times New Roman"/>
          <w:sz w:val="24"/>
          <w:szCs w:val="24"/>
        </w:rPr>
        <w:t xml:space="preserve"> 2013, 43-44).</w:t>
      </w:r>
    </w:p>
    <w:p w:rsidR="00DF7985" w:rsidRPr="005101A0" w:rsidRDefault="004670BD" w:rsidP="005F6CB3">
      <w:pPr>
        <w:pStyle w:val="Normlnweb"/>
        <w:spacing w:before="0" w:beforeAutospacing="0" w:after="0" w:afterAutospacing="0" w:line="360" w:lineRule="auto"/>
        <w:ind w:firstLine="567"/>
        <w:jc w:val="both"/>
      </w:pPr>
      <w:r w:rsidRPr="005101A0">
        <w:t>Vliv těchto filozofií se začal s modernizací státu vytrácet</w:t>
      </w:r>
      <w:r w:rsidR="001C5318">
        <w:t>,</w:t>
      </w:r>
      <w:r w:rsidRPr="005101A0">
        <w:t xml:space="preserve"> a Číňané naopak začali přebírat zahraniční filozofie. </w:t>
      </w:r>
      <w:r w:rsidR="00470803" w:rsidRPr="005101A0">
        <w:t xml:space="preserve">Raný </w:t>
      </w:r>
      <w:r w:rsidR="00DF7985" w:rsidRPr="005101A0">
        <w:t>komunismus v</w:t>
      </w:r>
      <w:r w:rsidR="00470803" w:rsidRPr="005101A0">
        <w:t> </w:t>
      </w:r>
      <w:r w:rsidR="00DF7985" w:rsidRPr="005101A0">
        <w:t>Číně</w:t>
      </w:r>
      <w:r w:rsidR="00470803" w:rsidRPr="005101A0">
        <w:t xml:space="preserve"> byl</w:t>
      </w:r>
      <w:r w:rsidR="00DF7985" w:rsidRPr="005101A0">
        <w:t xml:space="preserve"> nazýván „obdobím temna právní ochrany zvířat“.</w:t>
      </w:r>
      <w:r w:rsidR="00BE059B" w:rsidRPr="005101A0">
        <w:t xml:space="preserve"> Slavná environmentalistka</w:t>
      </w:r>
      <w:r w:rsidR="00DF7985" w:rsidRPr="005101A0">
        <w:t xml:space="preserve"> Judith </w:t>
      </w:r>
      <w:proofErr w:type="spellStart"/>
      <w:r w:rsidR="00DF7985" w:rsidRPr="005101A0">
        <w:t>Shapiro</w:t>
      </w:r>
      <w:proofErr w:type="spellEnd"/>
      <w:r w:rsidR="00DF7985" w:rsidRPr="005101A0">
        <w:t xml:space="preserve"> tvrdí, že se Číňané v této době příliš soustřeďovali na přeměnu Číny v moderní stát</w:t>
      </w:r>
      <w:r w:rsidR="00073DB7" w:rsidRPr="005101A0">
        <w:t>. M</w:t>
      </w:r>
      <w:r w:rsidR="00DF7985" w:rsidRPr="005101A0">
        <w:t xml:space="preserve">aoisté tak upustili od tradičních čínských pohledů na vztahy mezi lidmi a zvířaty ve prospěch industrializace </w:t>
      </w:r>
      <w:r w:rsidR="00DF7985" w:rsidRPr="005101A0">
        <w:lastRenderedPageBreak/>
        <w:t>a kolektivních zemědělských postupů společně s masovými kampaněmi, jejichž cílem bylo např. zbavit zem</w:t>
      </w:r>
      <w:r w:rsidR="005127BA">
        <w:t>i</w:t>
      </w:r>
      <w:r w:rsidR="00DF7985" w:rsidRPr="005101A0">
        <w:t xml:space="preserve"> „škůdců“ jako hmyzu a vrabců. </w:t>
      </w:r>
      <w:r w:rsidR="005127BA">
        <w:t>Za přelom v problematice chovu zvířat</w:t>
      </w:r>
      <w:r w:rsidR="00470803" w:rsidRPr="005101A0">
        <w:t xml:space="preserve"> můžeme tedy považovat dobu, kdy v Číně začal vládnou</w:t>
      </w:r>
      <w:r w:rsidR="001C5318">
        <w:t>t</w:t>
      </w:r>
      <w:r w:rsidR="00470803" w:rsidRPr="005101A0">
        <w:t xml:space="preserve"> komunistický režim, který se</w:t>
      </w:r>
      <w:r w:rsidR="001C5318">
        <w:t xml:space="preserve"> pomocí několika kampaní </w:t>
      </w:r>
      <w:r w:rsidR="00470803" w:rsidRPr="005101A0">
        <w:t xml:space="preserve">snažil o vymýcení všech vlivů výše zmíněných filozofií </w:t>
      </w:r>
      <w:r w:rsidR="00151660">
        <w:t>(</w:t>
      </w:r>
      <w:proofErr w:type="spellStart"/>
      <w:r w:rsidR="00151660">
        <w:t>Shapiro</w:t>
      </w:r>
      <w:proofErr w:type="spellEnd"/>
      <w:r w:rsidR="00151660">
        <w:t xml:space="preserve"> 2011, 94), </w:t>
      </w:r>
      <w:r w:rsidR="00351FAE" w:rsidRPr="005101A0">
        <w:t>(</w:t>
      </w:r>
      <w:proofErr w:type="spellStart"/>
      <w:r w:rsidR="00351FAE" w:rsidRPr="005101A0">
        <w:t>Barber</w:t>
      </w:r>
      <w:proofErr w:type="spellEnd"/>
      <w:r w:rsidR="00351FAE" w:rsidRPr="005101A0">
        <w:t xml:space="preserve"> 2015</w:t>
      </w:r>
      <w:r w:rsidR="00E5653A">
        <w:t>,</w:t>
      </w:r>
      <w:r w:rsidR="00351FAE" w:rsidRPr="005101A0">
        <w:t xml:space="preserve"> 313-314)</w:t>
      </w:r>
      <w:r w:rsidR="001C4F55" w:rsidRPr="005101A0">
        <w:t>.</w:t>
      </w:r>
    </w:p>
    <w:p w:rsidR="00DF7985" w:rsidRPr="005101A0" w:rsidRDefault="00DF7985" w:rsidP="005F6CB3">
      <w:pPr>
        <w:pStyle w:val="Normlnweb"/>
        <w:spacing w:before="0" w:beforeAutospacing="0" w:after="0" w:afterAutospacing="0" w:line="360" w:lineRule="auto"/>
        <w:ind w:firstLine="567"/>
        <w:jc w:val="both"/>
        <w:rPr>
          <w:color w:val="000000" w:themeColor="text1"/>
        </w:rPr>
      </w:pPr>
    </w:p>
    <w:p w:rsidR="002C1689" w:rsidRPr="005101A0" w:rsidRDefault="00351FAE" w:rsidP="0046794A">
      <w:pPr>
        <w:pStyle w:val="Nadpis2"/>
      </w:pPr>
      <w:bookmarkStart w:id="49" w:name="_Toc7639579"/>
      <w:r w:rsidRPr="005101A0">
        <w:t>Právní předpisy moderních dějin</w:t>
      </w:r>
      <w:bookmarkEnd w:id="49"/>
    </w:p>
    <w:p w:rsidR="00351FAE" w:rsidRPr="005101A0" w:rsidRDefault="00351FAE" w:rsidP="0046794A">
      <w:pPr>
        <w:pStyle w:val="Nadpis3"/>
      </w:pPr>
      <w:bookmarkStart w:id="50" w:name="_Toc7639580"/>
      <w:r w:rsidRPr="005101A0">
        <w:t>Rakousko-Uhersko, ČSR, ČR</w:t>
      </w:r>
      <w:bookmarkEnd w:id="50"/>
    </w:p>
    <w:p w:rsidR="00813E59" w:rsidRPr="005101A0" w:rsidRDefault="009171AD" w:rsidP="0046794A">
      <w:pPr>
        <w:spacing w:line="360" w:lineRule="auto"/>
        <w:jc w:val="both"/>
        <w:rPr>
          <w:color w:val="000000" w:themeColor="text1"/>
        </w:rPr>
      </w:pPr>
      <w:r w:rsidRPr="005101A0">
        <w:rPr>
          <w:color w:val="000000" w:themeColor="text1"/>
        </w:rPr>
        <w:t xml:space="preserve">Pro kontrast </w:t>
      </w:r>
      <w:r w:rsidR="00B64E0F" w:rsidRPr="005101A0">
        <w:rPr>
          <w:color w:val="000000" w:themeColor="text1"/>
        </w:rPr>
        <w:t>se na úvod</w:t>
      </w:r>
      <w:r w:rsidRPr="005101A0">
        <w:rPr>
          <w:color w:val="000000" w:themeColor="text1"/>
        </w:rPr>
        <w:t xml:space="preserve"> zmín</w:t>
      </w:r>
      <w:r w:rsidR="007E627D" w:rsidRPr="005101A0">
        <w:rPr>
          <w:color w:val="000000" w:themeColor="text1"/>
        </w:rPr>
        <w:t>í</w:t>
      </w:r>
      <w:r w:rsidR="00B64E0F" w:rsidRPr="005101A0">
        <w:rPr>
          <w:color w:val="000000" w:themeColor="text1"/>
        </w:rPr>
        <w:t>m</w:t>
      </w:r>
      <w:r w:rsidRPr="005101A0">
        <w:rPr>
          <w:color w:val="000000" w:themeColor="text1"/>
        </w:rPr>
        <w:t xml:space="preserve"> o právní ochraně zvířat na našem území. </w:t>
      </w:r>
      <w:r w:rsidR="007B68AA" w:rsidRPr="005101A0">
        <w:rPr>
          <w:color w:val="000000" w:themeColor="text1"/>
        </w:rPr>
        <w:t xml:space="preserve">První </w:t>
      </w:r>
      <w:r w:rsidRPr="005101A0">
        <w:rPr>
          <w:color w:val="000000" w:themeColor="text1"/>
        </w:rPr>
        <w:t>legislativa spojená s ochranou zvířat se na našem území</w:t>
      </w:r>
      <w:r w:rsidR="007B68AA" w:rsidRPr="005101A0">
        <w:rPr>
          <w:color w:val="000000" w:themeColor="text1"/>
        </w:rPr>
        <w:t>, přesněji v Rakousku-Uhersku, vznikla v roce 1789</w:t>
      </w:r>
      <w:r w:rsidR="00174789">
        <w:t>.</w:t>
      </w:r>
      <w:r w:rsidR="007B68AA" w:rsidRPr="005101A0">
        <w:rPr>
          <w:color w:val="000000" w:themeColor="text1"/>
        </w:rPr>
        <w:t xml:space="preserve"> Toto ustanovení se však nesoustřeďovalo na ochranu zvířat, sloužilo spíše pro ochranu obyvatelstva před epidemiemi</w:t>
      </w:r>
      <w:r w:rsidR="00E5653A">
        <w:rPr>
          <w:color w:val="000000" w:themeColor="text1"/>
        </w:rPr>
        <w:t xml:space="preserve">, které </w:t>
      </w:r>
      <w:r w:rsidR="007B68AA" w:rsidRPr="005101A0">
        <w:rPr>
          <w:color w:val="000000" w:themeColor="text1"/>
        </w:rPr>
        <w:t>vznik</w:t>
      </w:r>
      <w:r w:rsidR="00E5653A">
        <w:rPr>
          <w:color w:val="000000" w:themeColor="text1"/>
        </w:rPr>
        <w:t>aly</w:t>
      </w:r>
      <w:r w:rsidR="007B68AA" w:rsidRPr="005101A0">
        <w:rPr>
          <w:color w:val="000000" w:themeColor="text1"/>
        </w:rPr>
        <w:t xml:space="preserve"> na základě špatného nakládání se zvířaty. </w:t>
      </w:r>
      <w:proofErr w:type="gramStart"/>
      <w:r w:rsidR="007B68AA" w:rsidRPr="005101A0">
        <w:rPr>
          <w:color w:val="000000" w:themeColor="text1"/>
        </w:rPr>
        <w:t>Teprve</w:t>
      </w:r>
      <w:proofErr w:type="gramEnd"/>
      <w:r w:rsidR="007B68AA" w:rsidRPr="005101A0">
        <w:rPr>
          <w:color w:val="000000" w:themeColor="text1"/>
        </w:rPr>
        <w:t xml:space="preserve"> kancléřský dekret z roku 1846 se soustřeďoval na ochranu zvířat</w:t>
      </w:r>
      <w:r w:rsidR="00813E59" w:rsidRPr="005101A0">
        <w:rPr>
          <w:color w:val="000000" w:themeColor="text1"/>
        </w:rPr>
        <w:t xml:space="preserve">, na jehož </w:t>
      </w:r>
      <w:proofErr w:type="gramStart"/>
      <w:r w:rsidR="00813E59" w:rsidRPr="005101A0">
        <w:rPr>
          <w:color w:val="000000" w:themeColor="text1"/>
        </w:rPr>
        <w:t>základě</w:t>
      </w:r>
      <w:proofErr w:type="gramEnd"/>
      <w:r w:rsidR="00813E59" w:rsidRPr="005101A0">
        <w:rPr>
          <w:color w:val="000000" w:themeColor="text1"/>
        </w:rPr>
        <w:t xml:space="preserve"> bylo možné trestat týrání zvířat. V tomto období vzniklo mnoho dalších právních předpisů </w:t>
      </w:r>
      <w:r w:rsidR="00073DB7" w:rsidRPr="005101A0">
        <w:rPr>
          <w:color w:val="000000" w:themeColor="text1"/>
        </w:rPr>
        <w:t xml:space="preserve">např. </w:t>
      </w:r>
      <w:r w:rsidR="00813E59" w:rsidRPr="005101A0">
        <w:rPr>
          <w:color w:val="000000" w:themeColor="text1"/>
        </w:rPr>
        <w:t>na ochranu ptactva, lovné zvěře a ryb</w:t>
      </w:r>
      <w:r w:rsidR="00174789">
        <w:rPr>
          <w:color w:val="000000" w:themeColor="text1"/>
        </w:rPr>
        <w:t xml:space="preserve"> </w:t>
      </w:r>
      <w:r w:rsidR="00174789">
        <w:t>(</w:t>
      </w:r>
      <w:proofErr w:type="spellStart"/>
      <w:r w:rsidR="00174789">
        <w:t>Hausleintner</w:t>
      </w:r>
      <w:proofErr w:type="spellEnd"/>
      <w:r w:rsidR="00174789">
        <w:t xml:space="preserve"> 1998, 36).</w:t>
      </w:r>
      <w:r w:rsidR="007B68AA" w:rsidRPr="005101A0">
        <w:rPr>
          <w:color w:val="000000" w:themeColor="text1"/>
        </w:rPr>
        <w:t xml:space="preserve"> </w:t>
      </w:r>
      <w:r w:rsidR="00073DB7" w:rsidRPr="005101A0">
        <w:rPr>
          <w:color w:val="000000" w:themeColor="text1"/>
        </w:rPr>
        <w:t>Po vzniku Československa</w:t>
      </w:r>
      <w:r w:rsidRPr="005101A0">
        <w:rPr>
          <w:color w:val="000000" w:themeColor="text1"/>
        </w:rPr>
        <w:t xml:space="preserve"> </w:t>
      </w:r>
      <w:r w:rsidR="00E5653A">
        <w:rPr>
          <w:color w:val="000000" w:themeColor="text1"/>
        </w:rPr>
        <w:t xml:space="preserve">byly všechny právní předpisy Rakouska-Uherska přejaty do naší legislativy </w:t>
      </w:r>
      <w:r w:rsidR="00316BC0" w:rsidRPr="005101A0">
        <w:t>(</w:t>
      </w:r>
      <w:r w:rsidR="00174789">
        <w:t>Rydval 2006</w:t>
      </w:r>
      <w:r w:rsidR="00257BDB">
        <w:t>,</w:t>
      </w:r>
      <w:r w:rsidR="00316BC0" w:rsidRPr="005101A0">
        <w:t xml:space="preserve"> </w:t>
      </w:r>
      <w:r w:rsidR="00174789">
        <w:t>32</w:t>
      </w:r>
      <w:r w:rsidR="00316BC0" w:rsidRPr="005101A0">
        <w:t>)</w:t>
      </w:r>
      <w:r w:rsidR="00FD2C2B" w:rsidRPr="005101A0">
        <w:t>.</w:t>
      </w:r>
    </w:p>
    <w:p w:rsidR="009171AD" w:rsidRPr="005101A0" w:rsidRDefault="009171AD" w:rsidP="005F6CB3">
      <w:pPr>
        <w:spacing w:line="360" w:lineRule="auto"/>
        <w:ind w:firstLine="567"/>
        <w:jc w:val="both"/>
        <w:rPr>
          <w:color w:val="000000" w:themeColor="text1"/>
        </w:rPr>
      </w:pPr>
      <w:r w:rsidRPr="005101A0">
        <w:rPr>
          <w:color w:val="000000" w:themeColor="text1"/>
        </w:rPr>
        <w:t>První zákon o ochraně zvířat proti týrání vyš</w:t>
      </w:r>
      <w:r w:rsidR="006A5BF7" w:rsidRPr="005101A0">
        <w:rPr>
          <w:color w:val="000000" w:themeColor="text1"/>
        </w:rPr>
        <w:t>el</w:t>
      </w:r>
      <w:r w:rsidRPr="005101A0">
        <w:rPr>
          <w:color w:val="000000" w:themeColor="text1"/>
        </w:rPr>
        <w:t xml:space="preserve"> v období Protektorátu Čechy a</w:t>
      </w:r>
      <w:r w:rsidR="00257BDB">
        <w:rPr>
          <w:color w:val="000000" w:themeColor="text1"/>
        </w:rPr>
        <w:t> </w:t>
      </w:r>
      <w:r w:rsidRPr="005101A0">
        <w:rPr>
          <w:color w:val="000000" w:themeColor="text1"/>
        </w:rPr>
        <w:t xml:space="preserve">Morava. Tento zákon zakazoval </w:t>
      </w:r>
      <w:proofErr w:type="gramStart"/>
      <w:r w:rsidRPr="005101A0">
        <w:rPr>
          <w:color w:val="000000" w:themeColor="text1"/>
        </w:rPr>
        <w:t>týraní</w:t>
      </w:r>
      <w:proofErr w:type="gramEnd"/>
      <w:r w:rsidRPr="005101A0">
        <w:rPr>
          <w:color w:val="000000" w:themeColor="text1"/>
        </w:rPr>
        <w:t xml:space="preserve"> zvířat (a bylo uvedeno, co se za týrání považuje), přetěžování zvířat, hospodářských zvířatům musela být zajištěna dostateční péče, krmivo a voda</w:t>
      </w:r>
      <w:r w:rsidR="005127BA">
        <w:rPr>
          <w:color w:val="000000" w:themeColor="text1"/>
        </w:rPr>
        <w:t>,</w:t>
      </w:r>
      <w:r w:rsidRPr="005101A0">
        <w:rPr>
          <w:color w:val="000000" w:themeColor="text1"/>
        </w:rPr>
        <w:t xml:space="preserve"> a bylo uvedeno, jaké jsou povolené způsoby usmrcování zvířat</w:t>
      </w:r>
      <w:r w:rsidR="00174789">
        <w:rPr>
          <w:color w:val="000000" w:themeColor="text1"/>
        </w:rPr>
        <w:t xml:space="preserve"> (Bursová 2011, 51). </w:t>
      </w:r>
      <w:r w:rsidRPr="005101A0">
        <w:rPr>
          <w:color w:val="000000" w:themeColor="text1"/>
        </w:rPr>
        <w:t>Během komunistického režimu jsme se dočkali pouze zákona č. 66/1961 Sb. o</w:t>
      </w:r>
      <w:r w:rsidR="00257BDB">
        <w:rPr>
          <w:color w:val="000000" w:themeColor="text1"/>
        </w:rPr>
        <w:t> </w:t>
      </w:r>
      <w:r w:rsidRPr="005101A0">
        <w:rPr>
          <w:color w:val="000000" w:themeColor="text1"/>
        </w:rPr>
        <w:t>veterinární péči, jinak je toto období, stejně jako v Číně, nazýváno „dobou temna právní ochrany zvířat“</w:t>
      </w:r>
      <w:r w:rsidR="00073DB7" w:rsidRPr="005101A0">
        <w:rPr>
          <w:color w:val="000000" w:themeColor="text1"/>
        </w:rPr>
        <w:t xml:space="preserve">. </w:t>
      </w:r>
      <w:r w:rsidRPr="005101A0">
        <w:rPr>
          <w:color w:val="000000" w:themeColor="text1"/>
        </w:rPr>
        <w:t>Další zákon o ochraně zvířat vyšel až v roce 1992. Jednalo se o</w:t>
      </w:r>
      <w:r w:rsidR="00257BDB">
        <w:rPr>
          <w:color w:val="000000" w:themeColor="text1"/>
        </w:rPr>
        <w:t> </w:t>
      </w:r>
      <w:r w:rsidRPr="005101A0">
        <w:rPr>
          <w:color w:val="000000" w:themeColor="text1"/>
        </w:rPr>
        <w:t xml:space="preserve">zákon č. 246/1992 Sb. na ochranu zvířat proti týrání, který platí dodnes. </w:t>
      </w:r>
      <w:r w:rsidR="00E5653A">
        <w:rPr>
          <w:color w:val="000000" w:themeColor="text1"/>
        </w:rPr>
        <w:t>V</w:t>
      </w:r>
      <w:r w:rsidRPr="005101A0">
        <w:rPr>
          <w:color w:val="000000" w:themeColor="text1"/>
        </w:rPr>
        <w:t xml:space="preserve">stupem do EU jsme přijali do naší legislativy </w:t>
      </w:r>
      <w:r w:rsidR="00B64E0F" w:rsidRPr="005101A0">
        <w:rPr>
          <w:color w:val="000000" w:themeColor="text1"/>
        </w:rPr>
        <w:t xml:space="preserve">další </w:t>
      </w:r>
      <w:r w:rsidRPr="005101A0">
        <w:rPr>
          <w:color w:val="000000" w:themeColor="text1"/>
        </w:rPr>
        <w:t>právní předpisy týkající se ochrany zvířat</w:t>
      </w:r>
      <w:r w:rsidR="00B64E0F" w:rsidRPr="005101A0">
        <w:rPr>
          <w:color w:val="000000" w:themeColor="text1"/>
        </w:rPr>
        <w:t>, které zahrnují všechny zvířata vyskytující se</w:t>
      </w:r>
      <w:r w:rsidR="007E627D" w:rsidRPr="005101A0">
        <w:rPr>
          <w:color w:val="000000" w:themeColor="text1"/>
        </w:rPr>
        <w:t xml:space="preserve"> na</w:t>
      </w:r>
      <w:r w:rsidR="00B64E0F" w:rsidRPr="005101A0">
        <w:rPr>
          <w:color w:val="000000" w:themeColor="text1"/>
        </w:rPr>
        <w:t xml:space="preserve"> území EU</w:t>
      </w:r>
      <w:r w:rsidR="005D1D6B" w:rsidRPr="005101A0">
        <w:rPr>
          <w:color w:val="000000" w:themeColor="text1"/>
        </w:rPr>
        <w:t xml:space="preserve"> (Rydval 2006</w:t>
      </w:r>
      <w:r w:rsidR="00257BDB">
        <w:rPr>
          <w:color w:val="000000" w:themeColor="text1"/>
        </w:rPr>
        <w:t>,</w:t>
      </w:r>
      <w:r w:rsidR="005D1D6B" w:rsidRPr="005101A0">
        <w:rPr>
          <w:color w:val="000000" w:themeColor="text1"/>
        </w:rPr>
        <w:t xml:space="preserve"> 32-36)</w:t>
      </w:r>
      <w:r w:rsidR="006A5BF7" w:rsidRPr="005101A0">
        <w:rPr>
          <w:color w:val="000000" w:themeColor="text1"/>
        </w:rPr>
        <w:t>.</w:t>
      </w:r>
    </w:p>
    <w:p w:rsidR="00351FAE" w:rsidRPr="005101A0" w:rsidRDefault="00351FAE" w:rsidP="005F6CB3">
      <w:pPr>
        <w:spacing w:line="360" w:lineRule="auto"/>
        <w:ind w:firstLine="567"/>
        <w:jc w:val="both"/>
        <w:rPr>
          <w:color w:val="000000" w:themeColor="text1"/>
        </w:rPr>
      </w:pPr>
    </w:p>
    <w:p w:rsidR="00351FAE" w:rsidRPr="005101A0" w:rsidRDefault="00351FAE" w:rsidP="0046794A">
      <w:pPr>
        <w:pStyle w:val="Nadpis3"/>
      </w:pPr>
      <w:bookmarkStart w:id="51" w:name="_Toc7639581"/>
      <w:r w:rsidRPr="005101A0">
        <w:t>ČLR</w:t>
      </w:r>
      <w:bookmarkEnd w:id="51"/>
    </w:p>
    <w:p w:rsidR="00351FAE" w:rsidRPr="005101A0" w:rsidRDefault="00B64E0F" w:rsidP="0046794A">
      <w:pPr>
        <w:spacing w:line="360" w:lineRule="auto"/>
        <w:jc w:val="both"/>
        <w:rPr>
          <w:color w:val="000000" w:themeColor="text1"/>
        </w:rPr>
      </w:pPr>
      <w:r w:rsidRPr="005101A0">
        <w:rPr>
          <w:color w:val="000000" w:themeColor="text1"/>
        </w:rPr>
        <w:t>V Číně od počátku minulého století až dodnes nevznikl</w:t>
      </w:r>
      <w:r w:rsidR="002E103A" w:rsidRPr="005101A0">
        <w:rPr>
          <w:color w:val="000000" w:themeColor="text1"/>
        </w:rPr>
        <w:t xml:space="preserve"> žádný </w:t>
      </w:r>
      <w:r w:rsidR="00073DB7" w:rsidRPr="005101A0">
        <w:rPr>
          <w:color w:val="000000" w:themeColor="text1"/>
        </w:rPr>
        <w:t>právní předpis</w:t>
      </w:r>
      <w:r w:rsidR="002E103A" w:rsidRPr="005101A0">
        <w:rPr>
          <w:color w:val="000000" w:themeColor="text1"/>
        </w:rPr>
        <w:t xml:space="preserve">, který by zvířata ochraňoval před krutostí a špatným zacházením. </w:t>
      </w:r>
      <w:r w:rsidR="002B76FA">
        <w:rPr>
          <w:color w:val="000000" w:themeColor="text1"/>
        </w:rPr>
        <w:t xml:space="preserve">Peter </w:t>
      </w:r>
      <w:proofErr w:type="spellStart"/>
      <w:r w:rsidR="002B76FA">
        <w:rPr>
          <w:color w:val="000000" w:themeColor="text1"/>
        </w:rPr>
        <w:t>Li</w:t>
      </w:r>
      <w:proofErr w:type="spellEnd"/>
      <w:r w:rsidR="002B76FA">
        <w:rPr>
          <w:color w:val="000000" w:themeColor="text1"/>
        </w:rPr>
        <w:t xml:space="preserve"> ve své studii</w:t>
      </w:r>
      <w:r w:rsidR="004216A2">
        <w:rPr>
          <w:color w:val="000000" w:themeColor="text1"/>
        </w:rPr>
        <w:t xml:space="preserve"> </w:t>
      </w:r>
      <w:proofErr w:type="spellStart"/>
      <w:r w:rsidR="004216A2" w:rsidRPr="004216A2">
        <w:rPr>
          <w:i/>
          <w:color w:val="000000" w:themeColor="text1"/>
        </w:rPr>
        <w:t>The</w:t>
      </w:r>
      <w:proofErr w:type="spellEnd"/>
      <w:r w:rsidR="004216A2" w:rsidRPr="004216A2">
        <w:rPr>
          <w:i/>
          <w:color w:val="000000" w:themeColor="text1"/>
        </w:rPr>
        <w:t xml:space="preserve"> </w:t>
      </w:r>
      <w:proofErr w:type="spellStart"/>
      <w:r w:rsidR="004216A2" w:rsidRPr="004216A2">
        <w:rPr>
          <w:i/>
          <w:color w:val="000000" w:themeColor="text1"/>
        </w:rPr>
        <w:t>Envolving</w:t>
      </w:r>
      <w:proofErr w:type="spellEnd"/>
      <w:r w:rsidR="004216A2" w:rsidRPr="004216A2">
        <w:rPr>
          <w:i/>
          <w:color w:val="000000" w:themeColor="text1"/>
        </w:rPr>
        <w:t xml:space="preserve"> animal </w:t>
      </w:r>
      <w:proofErr w:type="spellStart"/>
      <w:r w:rsidR="004216A2" w:rsidRPr="004216A2">
        <w:rPr>
          <w:i/>
          <w:color w:val="000000" w:themeColor="text1"/>
        </w:rPr>
        <w:t>rights</w:t>
      </w:r>
      <w:proofErr w:type="spellEnd"/>
      <w:r w:rsidR="004216A2" w:rsidRPr="004216A2">
        <w:rPr>
          <w:i/>
          <w:color w:val="000000" w:themeColor="text1"/>
        </w:rPr>
        <w:t xml:space="preserve"> and </w:t>
      </w:r>
      <w:proofErr w:type="spellStart"/>
      <w:r w:rsidR="004216A2" w:rsidRPr="004216A2">
        <w:rPr>
          <w:i/>
          <w:color w:val="000000" w:themeColor="text1"/>
        </w:rPr>
        <w:t>welfare</w:t>
      </w:r>
      <w:proofErr w:type="spellEnd"/>
      <w:r w:rsidR="004216A2" w:rsidRPr="004216A2">
        <w:rPr>
          <w:i/>
          <w:color w:val="000000" w:themeColor="text1"/>
        </w:rPr>
        <w:t xml:space="preserve"> </w:t>
      </w:r>
      <w:proofErr w:type="spellStart"/>
      <w:r w:rsidR="004216A2" w:rsidRPr="004216A2">
        <w:rPr>
          <w:i/>
          <w:color w:val="000000" w:themeColor="text1"/>
        </w:rPr>
        <w:t>debate</w:t>
      </w:r>
      <w:proofErr w:type="spellEnd"/>
      <w:r w:rsidR="004216A2" w:rsidRPr="004216A2">
        <w:rPr>
          <w:i/>
          <w:color w:val="000000" w:themeColor="text1"/>
        </w:rPr>
        <w:t xml:space="preserve"> in </w:t>
      </w:r>
      <w:proofErr w:type="spellStart"/>
      <w:r w:rsidR="004216A2" w:rsidRPr="004216A2">
        <w:rPr>
          <w:i/>
          <w:color w:val="000000" w:themeColor="text1"/>
        </w:rPr>
        <w:t>China</w:t>
      </w:r>
      <w:proofErr w:type="spellEnd"/>
      <w:r w:rsidR="004216A2" w:rsidRPr="004216A2">
        <w:rPr>
          <w:i/>
          <w:color w:val="000000" w:themeColor="text1"/>
        </w:rPr>
        <w:t xml:space="preserve"> </w:t>
      </w:r>
      <w:r w:rsidR="00F21A41" w:rsidRPr="005101A0">
        <w:rPr>
          <w:color w:val="000000" w:themeColor="text1"/>
        </w:rPr>
        <w:t>tvrdí, že problémy</w:t>
      </w:r>
      <w:r w:rsidR="00175F6E">
        <w:rPr>
          <w:color w:val="000000" w:themeColor="text1"/>
        </w:rPr>
        <w:t xml:space="preserve"> spojené s</w:t>
      </w:r>
      <w:r w:rsidR="003F1656">
        <w:rPr>
          <w:color w:val="000000" w:themeColor="text1"/>
        </w:rPr>
        <w:t> </w:t>
      </w:r>
      <w:r w:rsidR="004216A2">
        <w:rPr>
          <w:color w:val="000000" w:themeColor="text1"/>
        </w:rPr>
        <w:t>ochran</w:t>
      </w:r>
      <w:r w:rsidR="00175F6E">
        <w:rPr>
          <w:color w:val="000000" w:themeColor="text1"/>
        </w:rPr>
        <w:t>ou</w:t>
      </w:r>
      <w:r w:rsidR="000977C2" w:rsidRPr="005101A0">
        <w:rPr>
          <w:color w:val="000000" w:themeColor="text1"/>
        </w:rPr>
        <w:t xml:space="preserve"> a </w:t>
      </w:r>
      <w:proofErr w:type="spellStart"/>
      <w:r w:rsidR="000977C2" w:rsidRPr="005101A0">
        <w:rPr>
          <w:color w:val="000000" w:themeColor="text1"/>
        </w:rPr>
        <w:t>welfare</w:t>
      </w:r>
      <w:proofErr w:type="spellEnd"/>
      <w:r w:rsidR="00F21A41" w:rsidRPr="005101A0">
        <w:rPr>
          <w:color w:val="000000" w:themeColor="text1"/>
        </w:rPr>
        <w:t xml:space="preserve"> zvířat</w:t>
      </w:r>
      <w:r w:rsidR="004216A2">
        <w:rPr>
          <w:color w:val="000000" w:themeColor="text1"/>
        </w:rPr>
        <w:t xml:space="preserve"> v ČLR</w:t>
      </w:r>
      <w:r w:rsidR="00073DB7" w:rsidRPr="005101A0">
        <w:rPr>
          <w:color w:val="000000" w:themeColor="text1"/>
        </w:rPr>
        <w:t xml:space="preserve">, </w:t>
      </w:r>
      <w:r w:rsidR="006A5BF7" w:rsidRPr="005101A0">
        <w:rPr>
          <w:color w:val="000000" w:themeColor="text1"/>
        </w:rPr>
        <w:t xml:space="preserve">se </w:t>
      </w:r>
      <w:r w:rsidR="00F21A41" w:rsidRPr="005101A0">
        <w:rPr>
          <w:color w:val="000000" w:themeColor="text1"/>
        </w:rPr>
        <w:t xml:space="preserve">dají vytyčit do </w:t>
      </w:r>
      <w:r w:rsidR="004216A2">
        <w:rPr>
          <w:color w:val="000000" w:themeColor="text1"/>
        </w:rPr>
        <w:t>tří</w:t>
      </w:r>
      <w:r w:rsidR="00F21A41" w:rsidRPr="005101A0">
        <w:rPr>
          <w:color w:val="000000" w:themeColor="text1"/>
        </w:rPr>
        <w:t xml:space="preserve"> bodů</w:t>
      </w:r>
      <w:r w:rsidR="00351FAE" w:rsidRPr="005101A0">
        <w:rPr>
          <w:color w:val="000000" w:themeColor="text1"/>
        </w:rPr>
        <w:t xml:space="preserve">: </w:t>
      </w:r>
    </w:p>
    <w:p w:rsidR="00351FAE" w:rsidRPr="0046794A" w:rsidRDefault="00351FAE" w:rsidP="0046794A">
      <w:pPr>
        <w:pStyle w:val="Odstavecseseznamem"/>
        <w:numPr>
          <w:ilvl w:val="0"/>
          <w:numId w:val="16"/>
        </w:numPr>
        <w:spacing w:line="360" w:lineRule="auto"/>
        <w:ind w:hanging="501"/>
        <w:jc w:val="both"/>
        <w:rPr>
          <w:color w:val="000000" w:themeColor="text1"/>
        </w:rPr>
      </w:pPr>
      <w:r w:rsidRPr="0046794A">
        <w:rPr>
          <w:color w:val="000000" w:themeColor="text1"/>
        </w:rPr>
        <w:lastRenderedPageBreak/>
        <w:t>Č</w:t>
      </w:r>
      <w:r w:rsidR="00F21A41" w:rsidRPr="0046794A">
        <w:rPr>
          <w:color w:val="000000" w:themeColor="text1"/>
        </w:rPr>
        <w:t xml:space="preserve">ínských zákonů na ochranu zvířat je velmi málo a jsou uzákoněné především za účelem uspokojit potřebu lidí. </w:t>
      </w:r>
      <w:r w:rsidR="00A12A10" w:rsidRPr="0046794A">
        <w:rPr>
          <w:color w:val="000000" w:themeColor="text1"/>
        </w:rPr>
        <w:t>Zvíře je zde tedy</w:t>
      </w:r>
      <w:r w:rsidR="00F21A41" w:rsidRPr="0046794A">
        <w:rPr>
          <w:color w:val="000000" w:themeColor="text1"/>
        </w:rPr>
        <w:t xml:space="preserve"> chápáno především jako ekonomický subjekt, nikoli jako živý tvor</w:t>
      </w:r>
      <w:r w:rsidR="00150F97">
        <w:rPr>
          <w:color w:val="000000" w:themeColor="text1"/>
        </w:rPr>
        <w:t>,</w:t>
      </w:r>
      <w:r w:rsidR="00F21A41" w:rsidRPr="0046794A">
        <w:rPr>
          <w:color w:val="000000" w:themeColor="text1"/>
        </w:rPr>
        <w:t xml:space="preserve"> a </w:t>
      </w:r>
      <w:r w:rsidR="00A12A10" w:rsidRPr="0046794A">
        <w:rPr>
          <w:color w:val="000000" w:themeColor="text1"/>
        </w:rPr>
        <w:t>otázky</w:t>
      </w:r>
      <w:r w:rsidR="00F21A41" w:rsidRPr="0046794A">
        <w:rPr>
          <w:color w:val="000000" w:themeColor="text1"/>
        </w:rPr>
        <w:t xml:space="preserve"> dobrých životních podmínek a způsobu zacházení </w:t>
      </w:r>
      <w:r w:rsidR="00A12A10" w:rsidRPr="0046794A">
        <w:rPr>
          <w:color w:val="000000" w:themeColor="text1"/>
        </w:rPr>
        <w:t xml:space="preserve">jsou zde vedlejší. </w:t>
      </w:r>
    </w:p>
    <w:p w:rsidR="00351FAE" w:rsidRPr="005101A0" w:rsidRDefault="00351FAE" w:rsidP="0046794A">
      <w:pPr>
        <w:pStyle w:val="Odstavecseseznamem"/>
        <w:numPr>
          <w:ilvl w:val="0"/>
          <w:numId w:val="16"/>
        </w:numPr>
        <w:spacing w:line="360" w:lineRule="auto"/>
        <w:ind w:hanging="501"/>
        <w:jc w:val="both"/>
        <w:rPr>
          <w:color w:val="000000" w:themeColor="text1"/>
        </w:rPr>
      </w:pPr>
      <w:r w:rsidRPr="005101A0">
        <w:rPr>
          <w:color w:val="000000" w:themeColor="text1"/>
        </w:rPr>
        <w:t>S</w:t>
      </w:r>
      <w:r w:rsidR="00A12A10" w:rsidRPr="005101A0">
        <w:rPr>
          <w:color w:val="000000" w:themeColor="text1"/>
        </w:rPr>
        <w:t xml:space="preserve">távající čínské právní předpisy nezohledňují všechna zvířata. </w:t>
      </w:r>
    </w:p>
    <w:p w:rsidR="00351FAE" w:rsidRPr="004216A2" w:rsidRDefault="006A5BF7" w:rsidP="004216A2">
      <w:pPr>
        <w:pStyle w:val="Odstavecseseznamem"/>
        <w:numPr>
          <w:ilvl w:val="0"/>
          <w:numId w:val="16"/>
        </w:numPr>
        <w:spacing w:line="360" w:lineRule="auto"/>
        <w:ind w:hanging="501"/>
        <w:jc w:val="both"/>
        <w:rPr>
          <w:color w:val="000000" w:themeColor="text1"/>
        </w:rPr>
      </w:pPr>
      <w:r w:rsidRPr="005101A0">
        <w:rPr>
          <w:color w:val="000000" w:themeColor="text1"/>
        </w:rPr>
        <w:t xml:space="preserve">Doposud vydané </w:t>
      </w:r>
      <w:r w:rsidR="00A12A10" w:rsidRPr="005101A0">
        <w:rPr>
          <w:color w:val="000000" w:themeColor="text1"/>
        </w:rPr>
        <w:t>právní předpisy</w:t>
      </w:r>
      <w:r w:rsidRPr="005101A0">
        <w:rPr>
          <w:color w:val="000000" w:themeColor="text1"/>
        </w:rPr>
        <w:t xml:space="preserve">, které nějakým způsobem berou v potaz zvířata chovaná na území Číny, </w:t>
      </w:r>
      <w:r w:rsidR="00A12A10" w:rsidRPr="005101A0">
        <w:rPr>
          <w:color w:val="000000" w:themeColor="text1"/>
        </w:rPr>
        <w:t>js</w:t>
      </w:r>
      <w:r w:rsidR="00351FAE" w:rsidRPr="005101A0">
        <w:rPr>
          <w:color w:val="000000" w:themeColor="text1"/>
        </w:rPr>
        <w:t>ou nedostatečně promyšlené</w:t>
      </w:r>
      <w:r w:rsidR="001D3D15" w:rsidRPr="005101A0">
        <w:rPr>
          <w:color w:val="000000" w:themeColor="text1"/>
        </w:rPr>
        <w:t xml:space="preserve">, tudíž neodrazují </w:t>
      </w:r>
      <w:r w:rsidR="00A12A10" w:rsidRPr="005101A0">
        <w:rPr>
          <w:color w:val="000000" w:themeColor="text1"/>
        </w:rPr>
        <w:t>od týrání zvířat</w:t>
      </w:r>
      <w:r w:rsidR="004216A2">
        <w:rPr>
          <w:color w:val="000000" w:themeColor="text1"/>
        </w:rPr>
        <w:t xml:space="preserve"> </w:t>
      </w:r>
      <w:r w:rsidR="00316BC0" w:rsidRPr="004216A2">
        <w:rPr>
          <w:color w:val="000000" w:themeColor="text1"/>
        </w:rPr>
        <w:t>(</w:t>
      </w:r>
      <w:proofErr w:type="spellStart"/>
      <w:r w:rsidR="00316BC0" w:rsidRPr="004216A2">
        <w:rPr>
          <w:color w:val="000000" w:themeColor="text1"/>
        </w:rPr>
        <w:t>Li</w:t>
      </w:r>
      <w:proofErr w:type="spellEnd"/>
      <w:r w:rsidR="00316BC0" w:rsidRPr="004216A2">
        <w:rPr>
          <w:color w:val="000000" w:themeColor="text1"/>
        </w:rPr>
        <w:t xml:space="preserve"> 2006</w:t>
      </w:r>
      <w:r w:rsidR="002B76FA">
        <w:rPr>
          <w:color w:val="000000" w:themeColor="text1"/>
        </w:rPr>
        <w:t>,</w:t>
      </w:r>
      <w:r w:rsidR="00316BC0" w:rsidRPr="004216A2">
        <w:rPr>
          <w:color w:val="000000" w:themeColor="text1"/>
        </w:rPr>
        <w:t xml:space="preserve"> 11</w:t>
      </w:r>
      <w:r w:rsidR="00570230" w:rsidRPr="004216A2">
        <w:rPr>
          <w:color w:val="000000" w:themeColor="text1"/>
        </w:rPr>
        <w:t>7</w:t>
      </w:r>
      <w:r w:rsidR="00316BC0" w:rsidRPr="004216A2">
        <w:rPr>
          <w:color w:val="000000" w:themeColor="text1"/>
        </w:rPr>
        <w:t>)</w:t>
      </w:r>
      <w:r w:rsidR="005D1D6B" w:rsidRPr="004216A2">
        <w:rPr>
          <w:color w:val="000000" w:themeColor="text1"/>
        </w:rPr>
        <w:t>.</w:t>
      </w:r>
      <w:r w:rsidR="00316BC0" w:rsidRPr="004216A2">
        <w:rPr>
          <w:color w:val="000000" w:themeColor="text1"/>
        </w:rPr>
        <w:t xml:space="preserve"> </w:t>
      </w:r>
    </w:p>
    <w:p w:rsidR="006A5BF7" w:rsidRPr="005101A0" w:rsidRDefault="006A5BF7" w:rsidP="005F6CB3">
      <w:pPr>
        <w:spacing w:line="360" w:lineRule="auto"/>
        <w:ind w:firstLine="567"/>
        <w:jc w:val="both"/>
        <w:rPr>
          <w:color w:val="000000" w:themeColor="text1"/>
        </w:rPr>
      </w:pPr>
    </w:p>
    <w:p w:rsidR="002E103A" w:rsidRPr="00B81207" w:rsidRDefault="002E103A" w:rsidP="00CA35D0">
      <w:pPr>
        <w:spacing w:line="360" w:lineRule="auto"/>
        <w:ind w:firstLine="567"/>
        <w:jc w:val="both"/>
        <w:rPr>
          <w:color w:val="000000" w:themeColor="text1"/>
        </w:rPr>
      </w:pPr>
      <w:r w:rsidRPr="005101A0">
        <w:rPr>
          <w:color w:val="000000" w:themeColor="text1"/>
        </w:rPr>
        <w:t xml:space="preserve">Nedostatky v právních předpisech mnohokrát vedou k ještě horším a závaznějším problémům v oblasti týrání zvířat. Takovým příkladem je </w:t>
      </w:r>
      <w:r w:rsidR="00340121" w:rsidRPr="005101A0">
        <w:rPr>
          <w:color w:val="000000" w:themeColor="text1"/>
        </w:rPr>
        <w:t>např.</w:t>
      </w:r>
      <w:r w:rsidRPr="005101A0">
        <w:rPr>
          <w:color w:val="000000" w:themeColor="text1"/>
        </w:rPr>
        <w:t xml:space="preserve"> </w:t>
      </w:r>
      <w:r w:rsidR="00325850">
        <w:rPr>
          <w:b/>
          <w:color w:val="000000" w:themeColor="text1"/>
        </w:rPr>
        <w:t>z</w:t>
      </w:r>
      <w:r w:rsidRPr="005101A0">
        <w:rPr>
          <w:b/>
          <w:color w:val="000000" w:themeColor="text1"/>
        </w:rPr>
        <w:t>ákon o ochraně</w:t>
      </w:r>
      <w:r w:rsidRPr="005101A0">
        <w:rPr>
          <w:b/>
        </w:rPr>
        <w:t xml:space="preserve"> volně žijících </w:t>
      </w:r>
      <w:r w:rsidR="00150F97">
        <w:rPr>
          <w:b/>
        </w:rPr>
        <w:t>zvířat</w:t>
      </w:r>
      <w:r w:rsidR="00AE50B3">
        <w:rPr>
          <w:b/>
        </w:rPr>
        <w:t xml:space="preserve"> ČLR</w:t>
      </w:r>
      <w:r w:rsidR="00B46FEA">
        <w:rPr>
          <w:rStyle w:val="Znakapoznpodarou"/>
        </w:rPr>
        <w:footnoteReference w:id="12"/>
      </w:r>
      <w:r w:rsidRPr="005101A0">
        <w:t xml:space="preserve">, který byl </w:t>
      </w:r>
      <w:r w:rsidR="00325850">
        <w:t xml:space="preserve">VSLZ vydán </w:t>
      </w:r>
      <w:r w:rsidRPr="005101A0">
        <w:t>v roce 1988</w:t>
      </w:r>
      <w:r w:rsidR="00325850">
        <w:t xml:space="preserve">. </w:t>
      </w:r>
      <w:r w:rsidR="00E6263C" w:rsidRPr="005101A0">
        <w:t>Jedná se o úplně první zákon v</w:t>
      </w:r>
      <w:r w:rsidR="00CA35D0">
        <w:t xml:space="preserve"> historií</w:t>
      </w:r>
      <w:r w:rsidR="00E6263C" w:rsidRPr="005101A0">
        <w:t xml:space="preserve"> ČLR, který </w:t>
      </w:r>
      <w:r w:rsidR="00CC4601">
        <w:t xml:space="preserve">nějakým způsobem zohledňuje </w:t>
      </w:r>
      <w:r w:rsidR="00E6263C" w:rsidRPr="005101A0">
        <w:t>zvířata</w:t>
      </w:r>
      <w:r w:rsidR="00073DB7" w:rsidRPr="005101A0">
        <w:t>,</w:t>
      </w:r>
      <w:r w:rsidR="00325850">
        <w:t xml:space="preserve"> konkrétně ohrožené druhy</w:t>
      </w:r>
      <w:r w:rsidRPr="005101A0">
        <w:t xml:space="preserve">. V článku 22 tento zákon zakazuje </w:t>
      </w:r>
      <w:r w:rsidR="00277912">
        <w:t xml:space="preserve">prodej a </w:t>
      </w:r>
      <w:r w:rsidRPr="005101A0">
        <w:t xml:space="preserve">chov volně žijících </w:t>
      </w:r>
      <w:r w:rsidR="00CC4601">
        <w:t>zvířat</w:t>
      </w:r>
      <w:r w:rsidRPr="005101A0">
        <w:t>, kte</w:t>
      </w:r>
      <w:r w:rsidR="00CC4601">
        <w:t>rý</w:t>
      </w:r>
      <w:r w:rsidRPr="005101A0">
        <w:t xml:space="preserve"> jsou pod zvláštní ochranou státu, s výjimkou případů, kdy je to nezbytné pro vědecký výzkum, domestikaci</w:t>
      </w:r>
      <w:r w:rsidR="00325850">
        <w:t xml:space="preserve">, </w:t>
      </w:r>
      <w:r w:rsidRPr="005101A0">
        <w:t>chov, nebo jiné zvláštní účely, které jsou schváleny Správou volně žijící zvěře či jinou Správou, která je pod přímým dohledem Státní rady</w:t>
      </w:r>
      <w:r w:rsidR="00316BC0" w:rsidRPr="005101A0">
        <w:t xml:space="preserve"> (</w:t>
      </w:r>
      <w:proofErr w:type="spellStart"/>
      <w:r w:rsidR="00C1462C" w:rsidRPr="00DF1861">
        <w:rPr>
          <w:color w:val="000000" w:themeColor="text1"/>
        </w:rPr>
        <w:t>Zhōnghuá</w:t>
      </w:r>
      <w:proofErr w:type="spellEnd"/>
      <w:r w:rsidR="00C1462C" w:rsidRPr="00DF1861">
        <w:rPr>
          <w:color w:val="000000" w:themeColor="text1"/>
        </w:rPr>
        <w:t xml:space="preserve"> </w:t>
      </w:r>
      <w:proofErr w:type="spellStart"/>
      <w:r w:rsidR="00C1462C" w:rsidRPr="00DF1861">
        <w:rPr>
          <w:color w:val="000000" w:themeColor="text1"/>
        </w:rPr>
        <w:t>rénmín</w:t>
      </w:r>
      <w:proofErr w:type="spellEnd"/>
      <w:r w:rsidR="00C1462C" w:rsidRPr="00DF1861">
        <w:rPr>
          <w:color w:val="000000" w:themeColor="text1"/>
        </w:rPr>
        <w:t xml:space="preserve"> </w:t>
      </w:r>
      <w:proofErr w:type="spellStart"/>
      <w:r w:rsidR="00C1462C" w:rsidRPr="00DF1861">
        <w:rPr>
          <w:color w:val="000000" w:themeColor="text1"/>
        </w:rPr>
        <w:t>gònghéguó</w:t>
      </w:r>
      <w:proofErr w:type="spellEnd"/>
      <w:r w:rsidR="00C1462C" w:rsidRPr="00DF1861">
        <w:rPr>
          <w:color w:val="000000" w:themeColor="text1"/>
        </w:rPr>
        <w:t xml:space="preserve"> </w:t>
      </w:r>
      <w:proofErr w:type="spellStart"/>
      <w:r w:rsidR="00C1462C" w:rsidRPr="00DF1861">
        <w:rPr>
          <w:color w:val="000000" w:themeColor="text1"/>
        </w:rPr>
        <w:t>yěshēng</w:t>
      </w:r>
      <w:proofErr w:type="spellEnd"/>
      <w:r w:rsidR="00C1462C" w:rsidRPr="00DF1861">
        <w:rPr>
          <w:color w:val="000000" w:themeColor="text1"/>
        </w:rPr>
        <w:t xml:space="preserve"> </w:t>
      </w:r>
      <w:proofErr w:type="spellStart"/>
      <w:r w:rsidR="00C1462C" w:rsidRPr="00DF1861">
        <w:rPr>
          <w:color w:val="000000" w:themeColor="text1"/>
        </w:rPr>
        <w:t>dòngwù</w:t>
      </w:r>
      <w:proofErr w:type="spellEnd"/>
      <w:r w:rsidR="00C1462C" w:rsidRPr="00DF1861">
        <w:rPr>
          <w:color w:val="000000" w:themeColor="text1"/>
        </w:rPr>
        <w:t xml:space="preserve"> </w:t>
      </w:r>
      <w:proofErr w:type="spellStart"/>
      <w:r w:rsidR="00C1462C" w:rsidRPr="00DF1861">
        <w:rPr>
          <w:color w:val="000000" w:themeColor="text1"/>
        </w:rPr>
        <w:t>bǎohù</w:t>
      </w:r>
      <w:proofErr w:type="spellEnd"/>
      <w:r w:rsidR="00C1462C" w:rsidRPr="00DF1861">
        <w:rPr>
          <w:color w:val="000000" w:themeColor="text1"/>
        </w:rPr>
        <w:t xml:space="preserve"> </w:t>
      </w:r>
      <w:proofErr w:type="spellStart"/>
      <w:r w:rsidR="00C1462C" w:rsidRPr="00DF1861">
        <w:rPr>
          <w:color w:val="000000" w:themeColor="text1"/>
        </w:rPr>
        <w:t>fǎ</w:t>
      </w:r>
      <w:proofErr w:type="spellEnd"/>
      <w:r w:rsidR="00A75837">
        <w:rPr>
          <w:color w:val="000000" w:themeColor="text1"/>
        </w:rPr>
        <w:t xml:space="preserve"> 1988</w:t>
      </w:r>
      <w:r w:rsidR="00C64D49">
        <w:rPr>
          <w:color w:val="000000" w:themeColor="text1"/>
        </w:rPr>
        <w:t>, čl. 22</w:t>
      </w:r>
      <w:r w:rsidR="00C1462C">
        <w:rPr>
          <w:color w:val="000000" w:themeColor="text1"/>
        </w:rPr>
        <w:t>)</w:t>
      </w:r>
      <w:r w:rsidR="00316BC0" w:rsidRPr="005101A0">
        <w:t xml:space="preserve">. </w:t>
      </w:r>
      <w:r w:rsidR="00CC4601">
        <w:t>Tato</w:t>
      </w:r>
      <w:r w:rsidR="00254909">
        <w:t xml:space="preserve"> legislativa</w:t>
      </w:r>
      <w:r w:rsidRPr="005101A0">
        <w:t xml:space="preserve"> v</w:t>
      </w:r>
      <w:r w:rsidR="00CC4601">
        <w:t>šak v</w:t>
      </w:r>
      <w:r w:rsidRPr="005101A0">
        <w:t xml:space="preserve"> závěru podporuje prodej vzácných částí zvířat do zahraničí, nebo prodej kostí tygrů a</w:t>
      </w:r>
      <w:r w:rsidR="003F1656">
        <w:t> </w:t>
      </w:r>
      <w:r w:rsidRPr="005101A0">
        <w:t xml:space="preserve">žlučí medvědů pro účely čínské tradiční medicíny, která tyto části zvířat hojně využívá ve svých </w:t>
      </w:r>
      <w:r w:rsidR="004216A2">
        <w:t>léčivech</w:t>
      </w:r>
      <w:r w:rsidRPr="005101A0">
        <w:t xml:space="preserve">. </w:t>
      </w:r>
      <w:r w:rsidR="000210AC" w:rsidRPr="005101A0">
        <w:t>Tento zákon</w:t>
      </w:r>
      <w:r w:rsidRPr="005101A0">
        <w:t xml:space="preserve"> byl vydán v rané době tržních reforem, kdy se Čína snažila získat co nejvíce zahraničních investic, ale doposud nedošlo k její změně</w:t>
      </w:r>
      <w:r w:rsidR="00316BC0" w:rsidRPr="005101A0">
        <w:t xml:space="preserve"> </w:t>
      </w:r>
      <w:r w:rsidR="00677F1E">
        <w:t>(</w:t>
      </w:r>
      <w:proofErr w:type="spellStart"/>
      <w:r w:rsidR="00677F1E">
        <w:t>Li</w:t>
      </w:r>
      <w:proofErr w:type="spellEnd"/>
      <w:r w:rsidR="00677F1E">
        <w:t xml:space="preserve"> 2018</w:t>
      </w:r>
      <w:r w:rsidR="00B101CF">
        <w:t>).</w:t>
      </w:r>
    </w:p>
    <w:p w:rsidR="005A7BB6" w:rsidRPr="005101A0" w:rsidRDefault="005C4FE7" w:rsidP="005F6CB3">
      <w:pPr>
        <w:spacing w:line="360" w:lineRule="auto"/>
        <w:ind w:firstLine="567"/>
        <w:jc w:val="both"/>
        <w:rPr>
          <w:color w:val="000000" w:themeColor="text1"/>
        </w:rPr>
      </w:pPr>
      <w:r w:rsidRPr="005101A0">
        <w:rPr>
          <w:color w:val="000000" w:themeColor="text1"/>
          <w:shd w:val="clear" w:color="auto" w:fill="FFFFFF"/>
          <w:lang w:eastAsia="cs-CZ"/>
        </w:rPr>
        <w:t xml:space="preserve">V Číně existují i předpisy upravující chov laboratorních zvířat, chov zvířat v ZOO či na kožešinových farmách, ale jak jsem zmínila již výše, </w:t>
      </w:r>
      <w:r w:rsidR="00C97CE2" w:rsidRPr="005101A0">
        <w:rPr>
          <w:color w:val="000000" w:themeColor="text1"/>
          <w:shd w:val="clear" w:color="auto" w:fill="FFFFFF"/>
          <w:lang w:eastAsia="cs-CZ"/>
        </w:rPr>
        <w:t>ani jeden z těchto předpisů blíže nestanovuje jejich životní podmínky či jiné náležitosti související s jejich ochranou</w:t>
      </w:r>
      <w:r w:rsidR="00631884" w:rsidRPr="005101A0">
        <w:rPr>
          <w:color w:val="000000" w:themeColor="text1"/>
          <w:shd w:val="clear" w:color="auto" w:fill="FFFFFF"/>
          <w:lang w:eastAsia="cs-CZ"/>
        </w:rPr>
        <w:t xml:space="preserve"> proti týrání</w:t>
      </w:r>
      <w:r w:rsidR="00150F97">
        <w:rPr>
          <w:color w:val="000000" w:themeColor="text1"/>
          <w:shd w:val="clear" w:color="auto" w:fill="FFFFFF"/>
          <w:lang w:eastAsia="cs-CZ"/>
        </w:rPr>
        <w:t xml:space="preserve"> (</w:t>
      </w:r>
      <w:proofErr w:type="spellStart"/>
      <w:r w:rsidR="00150F97">
        <w:rPr>
          <w:color w:val="000000" w:themeColor="text1"/>
          <w:shd w:val="clear" w:color="auto" w:fill="FFFFFF"/>
          <w:lang w:eastAsia="cs-CZ"/>
        </w:rPr>
        <w:t>Balaram</w:t>
      </w:r>
      <w:proofErr w:type="spellEnd"/>
      <w:r w:rsidR="00150F97">
        <w:rPr>
          <w:color w:val="000000" w:themeColor="text1"/>
          <w:shd w:val="clear" w:color="auto" w:fill="FFFFFF"/>
          <w:lang w:eastAsia="cs-CZ"/>
        </w:rPr>
        <w:t xml:space="preserve"> a F. </w:t>
      </w:r>
      <w:proofErr w:type="spellStart"/>
      <w:r w:rsidR="00150F97">
        <w:rPr>
          <w:color w:val="000000" w:themeColor="text1"/>
          <w:shd w:val="clear" w:color="auto" w:fill="FFFFFF"/>
          <w:lang w:eastAsia="cs-CZ"/>
        </w:rPr>
        <w:t>Su</w:t>
      </w:r>
      <w:proofErr w:type="spellEnd"/>
      <w:r w:rsidR="00150F97">
        <w:rPr>
          <w:color w:val="000000" w:themeColor="text1"/>
          <w:shd w:val="clear" w:color="auto" w:fill="FFFFFF"/>
          <w:lang w:eastAsia="cs-CZ"/>
        </w:rPr>
        <w:t xml:space="preserve">. 2011, 41-43). </w:t>
      </w:r>
      <w:r w:rsidR="00C97CE2" w:rsidRPr="005101A0">
        <w:rPr>
          <w:color w:val="000000" w:themeColor="text1"/>
          <w:shd w:val="clear" w:color="auto" w:fill="FFFFFF"/>
          <w:lang w:eastAsia="cs-CZ"/>
        </w:rPr>
        <w:t>Předpisy jsou většinou nedokonal</w:t>
      </w:r>
      <w:r w:rsidR="00E6263C" w:rsidRPr="005101A0">
        <w:rPr>
          <w:color w:val="000000" w:themeColor="text1"/>
          <w:shd w:val="clear" w:color="auto" w:fill="FFFFFF"/>
          <w:lang w:eastAsia="cs-CZ"/>
        </w:rPr>
        <w:t>e řešené</w:t>
      </w:r>
      <w:r w:rsidR="00C97CE2" w:rsidRPr="005101A0">
        <w:rPr>
          <w:color w:val="000000" w:themeColor="text1"/>
          <w:shd w:val="clear" w:color="auto" w:fill="FFFFFF"/>
          <w:lang w:eastAsia="cs-CZ"/>
        </w:rPr>
        <w:t xml:space="preserve">, díky čemuž se </w:t>
      </w:r>
      <w:proofErr w:type="gramStart"/>
      <w:r w:rsidR="00C97CE2" w:rsidRPr="005101A0">
        <w:rPr>
          <w:color w:val="000000" w:themeColor="text1"/>
          <w:shd w:val="clear" w:color="auto" w:fill="FFFFFF"/>
          <w:lang w:eastAsia="cs-CZ"/>
        </w:rPr>
        <w:t>dají</w:t>
      </w:r>
      <w:proofErr w:type="gramEnd"/>
      <w:r w:rsidR="00C97CE2" w:rsidRPr="005101A0">
        <w:rPr>
          <w:color w:val="000000" w:themeColor="text1"/>
          <w:shd w:val="clear" w:color="auto" w:fill="FFFFFF"/>
          <w:lang w:eastAsia="cs-CZ"/>
        </w:rPr>
        <w:t xml:space="preserve"> některé stanovy obejít </w:t>
      </w:r>
      <w:proofErr w:type="gramStart"/>
      <w:r w:rsidR="00C97CE2" w:rsidRPr="005101A0">
        <w:rPr>
          <w:color w:val="000000" w:themeColor="text1"/>
          <w:shd w:val="clear" w:color="auto" w:fill="FFFFFF"/>
          <w:lang w:eastAsia="cs-CZ"/>
        </w:rPr>
        <w:t>viz</w:t>
      </w:r>
      <w:proofErr w:type="gramEnd"/>
      <w:r w:rsidR="00C97CE2" w:rsidRPr="005101A0">
        <w:rPr>
          <w:color w:val="000000" w:themeColor="text1"/>
          <w:shd w:val="clear" w:color="auto" w:fill="FFFFFF"/>
          <w:lang w:eastAsia="cs-CZ"/>
        </w:rPr>
        <w:t xml:space="preserve"> příklady výše</w:t>
      </w:r>
      <w:r w:rsidR="00150F97">
        <w:rPr>
          <w:color w:val="000000" w:themeColor="text1"/>
          <w:shd w:val="clear" w:color="auto" w:fill="FFFFFF"/>
          <w:lang w:eastAsia="cs-CZ"/>
        </w:rPr>
        <w:t>.</w:t>
      </w:r>
    </w:p>
    <w:p w:rsidR="00B01BF4" w:rsidRDefault="00B01BF4">
      <w:pPr>
        <w:rPr>
          <w:color w:val="000000" w:themeColor="text1"/>
        </w:rPr>
      </w:pPr>
      <w:r>
        <w:rPr>
          <w:color w:val="000000" w:themeColor="text1"/>
        </w:rPr>
        <w:br w:type="page"/>
      </w:r>
    </w:p>
    <w:p w:rsidR="005A34DA" w:rsidRPr="005101A0" w:rsidRDefault="00316BC0" w:rsidP="005F6CB3">
      <w:pPr>
        <w:spacing w:line="360" w:lineRule="auto"/>
        <w:ind w:firstLine="567"/>
        <w:jc w:val="both"/>
        <w:rPr>
          <w:color w:val="000000" w:themeColor="text1"/>
        </w:rPr>
      </w:pPr>
      <w:r w:rsidRPr="005101A0">
        <w:rPr>
          <w:color w:val="000000" w:themeColor="text1"/>
        </w:rPr>
        <w:lastRenderedPageBreak/>
        <w:t xml:space="preserve">V roce 2009 byl týmem právních odborníků sepsán </w:t>
      </w:r>
      <w:r w:rsidRPr="005101A0">
        <w:rPr>
          <w:b/>
          <w:color w:val="000000" w:themeColor="text1"/>
        </w:rPr>
        <w:t>Zákon o ochraně zvířat ČLR</w:t>
      </w:r>
      <w:r w:rsidR="00AE50B3">
        <w:rPr>
          <w:rStyle w:val="Znakapoznpodarou"/>
          <w:color w:val="000000" w:themeColor="text1"/>
        </w:rPr>
        <w:footnoteReference w:id="13"/>
      </w:r>
      <w:r w:rsidRPr="005101A0">
        <w:rPr>
          <w:color w:val="000000" w:themeColor="text1"/>
        </w:rPr>
        <w:t>, ale dodnes</w:t>
      </w:r>
      <w:r w:rsidR="000210AC" w:rsidRPr="005101A0">
        <w:rPr>
          <w:color w:val="000000" w:themeColor="text1"/>
        </w:rPr>
        <w:t xml:space="preserve"> tento návrh neprošel zákonodárným procesem</w:t>
      </w:r>
      <w:r w:rsidRPr="005101A0">
        <w:rPr>
          <w:color w:val="000000" w:themeColor="text1"/>
        </w:rPr>
        <w:t xml:space="preserve">. Návrh zahrnuje volně žijící zvířata, hospodářská zvířata, domácí </w:t>
      </w:r>
      <w:r w:rsidR="00B81207">
        <w:rPr>
          <w:color w:val="000000" w:themeColor="text1"/>
        </w:rPr>
        <w:t>zvířata</w:t>
      </w:r>
      <w:r w:rsidRPr="005101A0">
        <w:rPr>
          <w:color w:val="000000" w:themeColor="text1"/>
        </w:rPr>
        <w:t xml:space="preserve">, laboratorní zvířata a zvířata využívaná k práci (např. v zemědělství). Uzákonění by </w:t>
      </w:r>
      <w:r w:rsidR="00631884" w:rsidRPr="005101A0">
        <w:rPr>
          <w:color w:val="000000" w:themeColor="text1"/>
        </w:rPr>
        <w:t xml:space="preserve">například </w:t>
      </w:r>
      <w:r w:rsidRPr="005101A0">
        <w:rPr>
          <w:color w:val="000000" w:themeColor="text1"/>
        </w:rPr>
        <w:t>znamenalo zákaz konzumace psů a koček, trestalo by se týrání a bezohledné zabíjení zvířat, některé cirkusové akty</w:t>
      </w:r>
      <w:r w:rsidR="00631884" w:rsidRPr="005101A0">
        <w:rPr>
          <w:color w:val="000000" w:themeColor="text1"/>
        </w:rPr>
        <w:t xml:space="preserve"> nebo </w:t>
      </w:r>
      <w:r w:rsidRPr="005101A0">
        <w:rPr>
          <w:color w:val="000000" w:themeColor="text1"/>
        </w:rPr>
        <w:t>krmení zvířat v </w:t>
      </w:r>
      <w:r w:rsidR="00963A2D">
        <w:rPr>
          <w:color w:val="000000" w:themeColor="text1"/>
        </w:rPr>
        <w:t>ZOO</w:t>
      </w:r>
      <w:r w:rsidRPr="005101A0">
        <w:rPr>
          <w:color w:val="000000" w:themeColor="text1"/>
        </w:rPr>
        <w:t xml:space="preserve"> živou drůbeží. V Číně existuje mnoho názorů na to, jakým způsobem by měla být trestána osoba</w:t>
      </w:r>
      <w:r w:rsidR="000210AC" w:rsidRPr="005101A0">
        <w:rPr>
          <w:color w:val="000000" w:themeColor="text1"/>
        </w:rPr>
        <w:t xml:space="preserve"> nebo jednotky</w:t>
      </w:r>
      <w:r w:rsidRPr="005101A0">
        <w:rPr>
          <w:color w:val="000000" w:themeColor="text1"/>
        </w:rPr>
        <w:t xml:space="preserve">, jednající proti tomuto zákonu. Někteří navrhli pokutu 6000 </w:t>
      </w:r>
      <w:proofErr w:type="spellStart"/>
      <w:r w:rsidRPr="005101A0">
        <w:rPr>
          <w:color w:val="000000" w:themeColor="text1"/>
        </w:rPr>
        <w:t>yuanů</w:t>
      </w:r>
      <w:proofErr w:type="spellEnd"/>
      <w:r w:rsidRPr="005101A0">
        <w:rPr>
          <w:color w:val="000000" w:themeColor="text1"/>
        </w:rPr>
        <w:t xml:space="preserve"> a dva týdny </w:t>
      </w:r>
      <w:r w:rsidR="00283B73">
        <w:rPr>
          <w:color w:val="000000" w:themeColor="text1"/>
        </w:rPr>
        <w:t>odnětí svobody</w:t>
      </w:r>
      <w:r w:rsidRPr="005101A0">
        <w:rPr>
          <w:color w:val="000000" w:themeColor="text1"/>
        </w:rPr>
        <w:t xml:space="preserve">, jiní navrhli pokutu 5000 </w:t>
      </w:r>
      <w:proofErr w:type="spellStart"/>
      <w:r w:rsidRPr="005101A0">
        <w:rPr>
          <w:color w:val="000000" w:themeColor="text1"/>
        </w:rPr>
        <w:t>yuanů</w:t>
      </w:r>
      <w:proofErr w:type="spellEnd"/>
      <w:r w:rsidRPr="005101A0">
        <w:rPr>
          <w:color w:val="000000" w:themeColor="text1"/>
        </w:rPr>
        <w:t xml:space="preserve"> a 15 dní </w:t>
      </w:r>
      <w:r w:rsidR="00283B73">
        <w:rPr>
          <w:color w:val="000000" w:themeColor="text1"/>
        </w:rPr>
        <w:t>odnětí svobody</w:t>
      </w:r>
      <w:r w:rsidR="00B101CF">
        <w:rPr>
          <w:color w:val="000000" w:themeColor="text1"/>
        </w:rPr>
        <w:t xml:space="preserve"> (</w:t>
      </w:r>
      <w:proofErr w:type="spellStart"/>
      <w:r w:rsidR="00B101CF">
        <w:rPr>
          <w:color w:val="000000" w:themeColor="text1"/>
        </w:rPr>
        <w:t>Qian</w:t>
      </w:r>
      <w:proofErr w:type="spellEnd"/>
      <w:r w:rsidR="00B101CF">
        <w:rPr>
          <w:color w:val="000000" w:themeColor="text1"/>
        </w:rPr>
        <w:t xml:space="preserve"> 2009). </w:t>
      </w:r>
      <w:r w:rsidRPr="005101A0">
        <w:rPr>
          <w:color w:val="000000" w:themeColor="text1"/>
        </w:rPr>
        <w:t xml:space="preserve">Jednotky vinné z prodeje masa koček či psů mohou být pokutovány od 10 000 do 500 000 </w:t>
      </w:r>
      <w:proofErr w:type="spellStart"/>
      <w:r w:rsidRPr="005101A0">
        <w:rPr>
          <w:color w:val="000000" w:themeColor="text1"/>
        </w:rPr>
        <w:t>yuanů</w:t>
      </w:r>
      <w:proofErr w:type="spellEnd"/>
      <w:r w:rsidR="00B101CF">
        <w:rPr>
          <w:color w:val="000000" w:themeColor="text1"/>
        </w:rPr>
        <w:t xml:space="preserve">. </w:t>
      </w:r>
      <w:r w:rsidRPr="005101A0">
        <w:rPr>
          <w:color w:val="000000" w:themeColor="text1"/>
        </w:rPr>
        <w:t xml:space="preserve">K tomuto bodu se však </w:t>
      </w:r>
      <w:r w:rsidR="00963A2D">
        <w:rPr>
          <w:color w:val="000000" w:themeColor="text1"/>
        </w:rPr>
        <w:t>rozmohly</w:t>
      </w:r>
      <w:r w:rsidRPr="005101A0">
        <w:rPr>
          <w:color w:val="000000" w:themeColor="text1"/>
        </w:rPr>
        <w:t xml:space="preserve"> diskuze, kde někteří odborníci obhajují názor, že je konzumace psího či kočičího masa stejně morální jako konzumace vepřového, hovězího či kuřecího masa. Druhá strana argumentuje, že je s touto problematikou potřeba něco udělat</w:t>
      </w:r>
      <w:r w:rsidR="000210AC" w:rsidRPr="005101A0">
        <w:rPr>
          <w:color w:val="000000" w:themeColor="text1"/>
        </w:rPr>
        <w:t xml:space="preserve"> už z toho důvodu</w:t>
      </w:r>
      <w:r w:rsidRPr="005101A0">
        <w:rPr>
          <w:color w:val="000000" w:themeColor="text1"/>
        </w:rPr>
        <w:t xml:space="preserve">, </w:t>
      </w:r>
      <w:r w:rsidR="000210AC" w:rsidRPr="005101A0">
        <w:rPr>
          <w:color w:val="000000" w:themeColor="text1"/>
        </w:rPr>
        <w:t>že</w:t>
      </w:r>
      <w:r w:rsidRPr="005101A0">
        <w:rPr>
          <w:color w:val="000000" w:themeColor="text1"/>
        </w:rPr>
        <w:t xml:space="preserve"> jsou psi a kočky zabíjeni extrémně nehumánním způsobem</w:t>
      </w:r>
      <w:r w:rsidR="00677F1E">
        <w:rPr>
          <w:color w:val="000000" w:themeColor="text1"/>
        </w:rPr>
        <w:t xml:space="preserve"> (</w:t>
      </w:r>
      <w:proofErr w:type="spellStart"/>
      <w:r w:rsidR="008C6C72">
        <w:rPr>
          <w:color w:val="000000" w:themeColor="text1"/>
        </w:rPr>
        <w:t>One</w:t>
      </w:r>
      <w:proofErr w:type="spellEnd"/>
      <w:r w:rsidR="008C6C72">
        <w:rPr>
          <w:color w:val="000000" w:themeColor="text1"/>
        </w:rPr>
        <w:t xml:space="preserve"> </w:t>
      </w:r>
      <w:proofErr w:type="spellStart"/>
      <w:r w:rsidR="008C6C72">
        <w:rPr>
          <w:color w:val="000000" w:themeColor="text1"/>
        </w:rPr>
        <w:t>man’s</w:t>
      </w:r>
      <w:proofErr w:type="spellEnd"/>
      <w:r w:rsidR="008C6C72">
        <w:rPr>
          <w:color w:val="000000" w:themeColor="text1"/>
        </w:rPr>
        <w:t xml:space="preserve"> </w:t>
      </w:r>
      <w:proofErr w:type="spellStart"/>
      <w:r w:rsidR="008C6C72">
        <w:rPr>
          <w:color w:val="000000" w:themeColor="text1"/>
        </w:rPr>
        <w:t>meat</w:t>
      </w:r>
      <w:proofErr w:type="spellEnd"/>
      <w:r w:rsidR="00677F1E">
        <w:rPr>
          <w:color w:val="000000" w:themeColor="text1"/>
        </w:rPr>
        <w:t xml:space="preserve"> 2010</w:t>
      </w:r>
      <w:r w:rsidR="008C6C72">
        <w:rPr>
          <w:color w:val="000000" w:themeColor="text1"/>
        </w:rPr>
        <w:t xml:space="preserve">). </w:t>
      </w:r>
    </w:p>
    <w:p w:rsidR="0006626F" w:rsidRDefault="0006626F" w:rsidP="005F6CB3">
      <w:pPr>
        <w:spacing w:line="360" w:lineRule="auto"/>
        <w:ind w:firstLine="567"/>
        <w:rPr>
          <w:color w:val="000000" w:themeColor="text1"/>
        </w:rPr>
      </w:pPr>
      <w:r>
        <w:rPr>
          <w:color w:val="000000" w:themeColor="text1"/>
        </w:rPr>
        <w:br w:type="page"/>
      </w:r>
    </w:p>
    <w:p w:rsidR="00986768" w:rsidRPr="005101A0" w:rsidRDefault="00986768" w:rsidP="004A4DA6">
      <w:pPr>
        <w:pStyle w:val="Nadpis1"/>
        <w:spacing w:after="240"/>
      </w:pPr>
      <w:bookmarkStart w:id="52" w:name="_Toc7639582"/>
      <w:r w:rsidRPr="005101A0">
        <w:lastRenderedPageBreak/>
        <w:t xml:space="preserve">Právní ochrana a </w:t>
      </w:r>
      <w:proofErr w:type="spellStart"/>
      <w:r w:rsidRPr="005101A0">
        <w:t>welfare</w:t>
      </w:r>
      <w:proofErr w:type="spellEnd"/>
      <w:r w:rsidRPr="005101A0">
        <w:t xml:space="preserve"> hospodářských zvířat</w:t>
      </w:r>
      <w:bookmarkEnd w:id="52"/>
    </w:p>
    <w:p w:rsidR="006E7C94" w:rsidRPr="00F7178B" w:rsidRDefault="002C53E1" w:rsidP="00F7178B">
      <w:pPr>
        <w:pStyle w:val="FormtovanvHTML"/>
        <w:spacing w:line="360" w:lineRule="auto"/>
        <w:jc w:val="both"/>
        <w:rPr>
          <w:rFonts w:ascii="Times New Roman" w:hAnsi="Times New Roman" w:cs="Times New Roman"/>
          <w:sz w:val="24"/>
          <w:szCs w:val="24"/>
        </w:rPr>
      </w:pPr>
      <w:r w:rsidRPr="00F7178B">
        <w:rPr>
          <w:rFonts w:ascii="Times New Roman" w:hAnsi="Times New Roman" w:cs="Times New Roman"/>
          <w:color w:val="000000" w:themeColor="text1"/>
          <w:sz w:val="24"/>
          <w:szCs w:val="24"/>
        </w:rPr>
        <w:t xml:space="preserve">Čínské populaci je pojem </w:t>
      </w:r>
      <w:proofErr w:type="spellStart"/>
      <w:r w:rsidRPr="00F7178B">
        <w:rPr>
          <w:rFonts w:ascii="Times New Roman" w:hAnsi="Times New Roman" w:cs="Times New Roman"/>
          <w:color w:val="000000" w:themeColor="text1"/>
          <w:sz w:val="24"/>
          <w:szCs w:val="24"/>
        </w:rPr>
        <w:t>welfare</w:t>
      </w:r>
      <w:proofErr w:type="spellEnd"/>
      <w:r w:rsidRPr="00F7178B">
        <w:rPr>
          <w:rFonts w:ascii="Times New Roman" w:hAnsi="Times New Roman" w:cs="Times New Roman"/>
          <w:color w:val="000000" w:themeColor="text1"/>
          <w:sz w:val="24"/>
          <w:szCs w:val="24"/>
        </w:rPr>
        <w:t xml:space="preserve"> zvířat z velké části stále cizí. Podle průzkumu veřejného mínění o dobrých životních podmínkách hospodářských zvířat v Číně, provedeným Světovou organizací pro zdraví zvířat (OIE), přibližně dvě třetiny respondentů nevěděli, co tento termín znamená. Do čínštiny bychom mohli tento termín přeložit jako </w:t>
      </w:r>
      <w:proofErr w:type="spellStart"/>
      <w:r w:rsidR="00F7178B" w:rsidRPr="00F7178B">
        <w:rPr>
          <w:rFonts w:ascii="Times New Roman" w:hAnsi="Times New Roman" w:cs="Times New Roman"/>
          <w:color w:val="000000" w:themeColor="text1"/>
          <w:sz w:val="24"/>
          <w:szCs w:val="24"/>
        </w:rPr>
        <w:t>d</w:t>
      </w:r>
      <w:r w:rsidR="00F7178B" w:rsidRPr="00F7178B">
        <w:rPr>
          <w:rFonts w:ascii="Times New Roman" w:hAnsi="Times New Roman" w:cs="Times New Roman"/>
          <w:sz w:val="24"/>
          <w:szCs w:val="24"/>
        </w:rPr>
        <w:t>òngwù</w:t>
      </w:r>
      <w:proofErr w:type="spellEnd"/>
      <w:r w:rsidR="00F7178B" w:rsidRPr="00F7178B">
        <w:rPr>
          <w:rFonts w:ascii="Times New Roman" w:hAnsi="Times New Roman" w:cs="Times New Roman"/>
          <w:sz w:val="24"/>
          <w:szCs w:val="24"/>
        </w:rPr>
        <w:t xml:space="preserve"> </w:t>
      </w:r>
      <w:proofErr w:type="spellStart"/>
      <w:r w:rsidR="00F7178B" w:rsidRPr="00F7178B">
        <w:rPr>
          <w:rFonts w:ascii="Times New Roman" w:hAnsi="Times New Roman" w:cs="Times New Roman"/>
          <w:sz w:val="24"/>
          <w:szCs w:val="24"/>
        </w:rPr>
        <w:t>fúlì</w:t>
      </w:r>
      <w:proofErr w:type="spellEnd"/>
      <w:r w:rsidRPr="00F7178B">
        <w:rPr>
          <w:rFonts w:ascii="Times New Roman" w:hAnsi="Times New Roman" w:cs="Times New Roman"/>
          <w:color w:val="000000" w:themeColor="text1"/>
          <w:sz w:val="24"/>
          <w:szCs w:val="24"/>
        </w:rPr>
        <w:t xml:space="preserve"> </w:t>
      </w:r>
      <w:r w:rsidRPr="00F7178B">
        <w:rPr>
          <w:rFonts w:ascii="Times New Roman" w:eastAsia="SimSun" w:hAnsi="Times New Roman" w:cs="Times New Roman"/>
          <w:color w:val="000000" w:themeColor="text1"/>
          <w:sz w:val="24"/>
          <w:szCs w:val="24"/>
        </w:rPr>
        <w:t>动物福利</w:t>
      </w:r>
      <w:r w:rsidRPr="00F7178B">
        <w:rPr>
          <w:rFonts w:ascii="Times New Roman" w:hAnsi="Times New Roman" w:cs="Times New Roman"/>
          <w:color w:val="000000" w:themeColor="text1"/>
          <w:sz w:val="24"/>
          <w:szCs w:val="24"/>
        </w:rPr>
        <w:t xml:space="preserve">, přičemž </w:t>
      </w:r>
      <w:proofErr w:type="spellStart"/>
      <w:r w:rsidR="00F7178B" w:rsidRPr="00F7178B">
        <w:rPr>
          <w:rFonts w:ascii="Times New Roman" w:hAnsi="Times New Roman" w:cs="Times New Roman"/>
          <w:color w:val="000000" w:themeColor="text1"/>
          <w:sz w:val="24"/>
          <w:szCs w:val="24"/>
        </w:rPr>
        <w:t>d</w:t>
      </w:r>
      <w:r w:rsidR="00F7178B" w:rsidRPr="00F7178B">
        <w:rPr>
          <w:rFonts w:ascii="Times New Roman" w:hAnsi="Times New Roman" w:cs="Times New Roman"/>
          <w:sz w:val="24"/>
          <w:szCs w:val="24"/>
        </w:rPr>
        <w:t>òngwù</w:t>
      </w:r>
      <w:proofErr w:type="spellEnd"/>
      <w:r w:rsidRPr="00F7178B">
        <w:rPr>
          <w:rFonts w:ascii="Times New Roman" w:hAnsi="Times New Roman" w:cs="Times New Roman"/>
          <w:color w:val="000000" w:themeColor="text1"/>
          <w:sz w:val="24"/>
          <w:szCs w:val="24"/>
        </w:rPr>
        <w:t xml:space="preserve"> v překladu znamená „zvíře“ a </w:t>
      </w:r>
      <w:proofErr w:type="spellStart"/>
      <w:r w:rsidR="00F7178B" w:rsidRPr="00F7178B">
        <w:rPr>
          <w:rFonts w:ascii="Times New Roman" w:hAnsi="Times New Roman" w:cs="Times New Roman"/>
          <w:sz w:val="24"/>
          <w:szCs w:val="24"/>
        </w:rPr>
        <w:t>fúlì</w:t>
      </w:r>
      <w:proofErr w:type="spellEnd"/>
      <w:r w:rsidRPr="00F7178B">
        <w:rPr>
          <w:rFonts w:ascii="Times New Roman" w:hAnsi="Times New Roman" w:cs="Times New Roman"/>
          <w:color w:val="000000" w:themeColor="text1"/>
          <w:sz w:val="24"/>
          <w:szCs w:val="24"/>
        </w:rPr>
        <w:t xml:space="preserve"> v překladu „</w:t>
      </w:r>
      <w:r w:rsidR="00F7178B">
        <w:rPr>
          <w:rFonts w:ascii="Times New Roman" w:hAnsi="Times New Roman" w:cs="Times New Roman"/>
          <w:color w:val="000000" w:themeColor="text1"/>
          <w:sz w:val="24"/>
          <w:szCs w:val="24"/>
        </w:rPr>
        <w:t>blaho</w:t>
      </w:r>
      <w:r w:rsidRPr="00F7178B">
        <w:rPr>
          <w:rFonts w:ascii="Times New Roman" w:hAnsi="Times New Roman" w:cs="Times New Roman"/>
          <w:color w:val="000000" w:themeColor="text1"/>
          <w:sz w:val="24"/>
          <w:szCs w:val="24"/>
        </w:rPr>
        <w:t>“</w:t>
      </w:r>
      <w:r w:rsidR="005F0B4B">
        <w:rPr>
          <w:rFonts w:ascii="Times New Roman" w:hAnsi="Times New Roman" w:cs="Times New Roman"/>
          <w:color w:val="000000" w:themeColor="text1"/>
          <w:sz w:val="24"/>
          <w:szCs w:val="24"/>
        </w:rPr>
        <w:t xml:space="preserve"> (</w:t>
      </w:r>
      <w:proofErr w:type="spellStart"/>
      <w:r w:rsidR="001967BB">
        <w:rPr>
          <w:rFonts w:ascii="Times New Roman" w:hAnsi="Times New Roman" w:cs="Times New Roman"/>
          <w:color w:val="000000" w:themeColor="text1"/>
          <w:sz w:val="24"/>
          <w:szCs w:val="24"/>
        </w:rPr>
        <w:t>Li</w:t>
      </w:r>
      <w:proofErr w:type="spellEnd"/>
      <w:r w:rsidR="001967BB">
        <w:rPr>
          <w:rFonts w:ascii="Times New Roman" w:hAnsi="Times New Roman" w:cs="Times New Roman"/>
          <w:color w:val="000000" w:themeColor="text1"/>
          <w:sz w:val="24"/>
          <w:szCs w:val="24"/>
        </w:rPr>
        <w:t xml:space="preserve"> a Zito, </w:t>
      </w:r>
      <w:proofErr w:type="spellStart"/>
      <w:r w:rsidR="001967BB">
        <w:rPr>
          <w:rFonts w:ascii="Times New Roman" w:hAnsi="Times New Roman" w:cs="Times New Roman"/>
          <w:color w:val="000000" w:themeColor="text1"/>
          <w:sz w:val="24"/>
          <w:szCs w:val="24"/>
        </w:rPr>
        <w:t>Sinclair</w:t>
      </w:r>
      <w:proofErr w:type="spellEnd"/>
      <w:r w:rsidR="001967BB">
        <w:rPr>
          <w:rFonts w:ascii="Times New Roman" w:hAnsi="Times New Roman" w:cs="Times New Roman"/>
          <w:color w:val="000000" w:themeColor="text1"/>
          <w:sz w:val="24"/>
          <w:szCs w:val="24"/>
        </w:rPr>
        <w:t xml:space="preserve">, </w:t>
      </w:r>
      <w:proofErr w:type="spellStart"/>
      <w:r w:rsidR="001967BB">
        <w:rPr>
          <w:rFonts w:ascii="Times New Roman" w:hAnsi="Times New Roman" w:cs="Times New Roman"/>
          <w:color w:val="000000" w:themeColor="text1"/>
          <w:sz w:val="24"/>
          <w:szCs w:val="24"/>
        </w:rPr>
        <w:t>Phillips</w:t>
      </w:r>
      <w:proofErr w:type="spellEnd"/>
      <w:r w:rsidR="001967BB">
        <w:rPr>
          <w:rFonts w:ascii="Times New Roman" w:hAnsi="Times New Roman" w:cs="Times New Roman"/>
          <w:color w:val="000000" w:themeColor="text1"/>
          <w:sz w:val="24"/>
          <w:szCs w:val="24"/>
        </w:rPr>
        <w:t xml:space="preserve"> 2018, 13). </w:t>
      </w:r>
      <w:r w:rsidR="00AC3A56" w:rsidRPr="00F7178B">
        <w:rPr>
          <w:rFonts w:ascii="Times New Roman" w:hAnsi="Times New Roman" w:cs="Times New Roman"/>
          <w:color w:val="000000" w:themeColor="text1"/>
          <w:sz w:val="24"/>
          <w:szCs w:val="24"/>
        </w:rPr>
        <w:t xml:space="preserve">V roce 2005 OIE stanovila mezinárodní standardy pro </w:t>
      </w:r>
      <w:proofErr w:type="spellStart"/>
      <w:r w:rsidR="00AC3A56" w:rsidRPr="00F7178B">
        <w:rPr>
          <w:rFonts w:ascii="Times New Roman" w:hAnsi="Times New Roman" w:cs="Times New Roman"/>
          <w:color w:val="000000" w:themeColor="text1"/>
          <w:sz w:val="24"/>
          <w:szCs w:val="24"/>
        </w:rPr>
        <w:t>welfare</w:t>
      </w:r>
      <w:proofErr w:type="spellEnd"/>
      <w:r w:rsidR="00AC3A56" w:rsidRPr="00F7178B">
        <w:rPr>
          <w:rFonts w:ascii="Times New Roman" w:hAnsi="Times New Roman" w:cs="Times New Roman"/>
          <w:color w:val="000000" w:themeColor="text1"/>
          <w:sz w:val="24"/>
          <w:szCs w:val="24"/>
        </w:rPr>
        <w:t xml:space="preserve"> zvířat</w:t>
      </w:r>
      <w:r w:rsidR="00BE30BC">
        <w:rPr>
          <w:rFonts w:ascii="Times New Roman" w:hAnsi="Times New Roman" w:cs="Times New Roman"/>
          <w:color w:val="000000" w:themeColor="text1"/>
          <w:sz w:val="24"/>
          <w:szCs w:val="24"/>
        </w:rPr>
        <w:t>. Kromě</w:t>
      </w:r>
      <w:r w:rsidR="00AC3A56" w:rsidRPr="00F7178B">
        <w:rPr>
          <w:rFonts w:ascii="Times New Roman" w:hAnsi="Times New Roman" w:cs="Times New Roman"/>
          <w:color w:val="000000" w:themeColor="text1"/>
          <w:sz w:val="24"/>
          <w:szCs w:val="24"/>
        </w:rPr>
        <w:t xml:space="preserve"> přepravy zvířat po moři</w:t>
      </w:r>
      <w:r w:rsidR="00BE30BC">
        <w:rPr>
          <w:rFonts w:ascii="Times New Roman" w:hAnsi="Times New Roman" w:cs="Times New Roman"/>
          <w:color w:val="000000" w:themeColor="text1"/>
          <w:sz w:val="24"/>
          <w:szCs w:val="24"/>
        </w:rPr>
        <w:t xml:space="preserve"> a</w:t>
      </w:r>
      <w:r w:rsidR="00AC3A56" w:rsidRPr="00F7178B">
        <w:rPr>
          <w:rFonts w:ascii="Times New Roman" w:hAnsi="Times New Roman" w:cs="Times New Roman"/>
          <w:color w:val="000000" w:themeColor="text1"/>
          <w:sz w:val="24"/>
          <w:szCs w:val="24"/>
        </w:rPr>
        <w:t xml:space="preserve"> po souši</w:t>
      </w:r>
      <w:r w:rsidR="00BE30BC">
        <w:rPr>
          <w:rFonts w:ascii="Times New Roman" w:hAnsi="Times New Roman" w:cs="Times New Roman"/>
          <w:color w:val="000000" w:themeColor="text1"/>
          <w:sz w:val="24"/>
          <w:szCs w:val="24"/>
        </w:rPr>
        <w:t xml:space="preserve"> </w:t>
      </w:r>
      <w:r w:rsidR="00325850">
        <w:rPr>
          <w:rFonts w:ascii="Times New Roman" w:hAnsi="Times New Roman" w:cs="Times New Roman"/>
          <w:color w:val="000000" w:themeColor="text1"/>
          <w:sz w:val="24"/>
          <w:szCs w:val="24"/>
        </w:rPr>
        <w:t>standardizují</w:t>
      </w:r>
      <w:r w:rsidR="00BE30BC">
        <w:rPr>
          <w:rFonts w:ascii="Times New Roman" w:hAnsi="Times New Roman" w:cs="Times New Roman"/>
          <w:color w:val="000000" w:themeColor="text1"/>
          <w:sz w:val="24"/>
          <w:szCs w:val="24"/>
        </w:rPr>
        <w:t xml:space="preserve"> také chov prasat, brojlerů, nosnic, skotu a způsoby jejich porážky (OIE.int: OIE </w:t>
      </w:r>
      <w:proofErr w:type="spellStart"/>
      <w:r w:rsidR="00BE30BC">
        <w:rPr>
          <w:rFonts w:ascii="Times New Roman" w:hAnsi="Times New Roman" w:cs="Times New Roman"/>
          <w:color w:val="000000" w:themeColor="text1"/>
          <w:sz w:val="24"/>
          <w:szCs w:val="24"/>
        </w:rPr>
        <w:t>standards</w:t>
      </w:r>
      <w:proofErr w:type="spellEnd"/>
      <w:r w:rsidR="00BE30BC">
        <w:rPr>
          <w:rFonts w:ascii="Times New Roman" w:hAnsi="Times New Roman" w:cs="Times New Roman"/>
          <w:color w:val="000000" w:themeColor="text1"/>
          <w:sz w:val="24"/>
          <w:szCs w:val="24"/>
        </w:rPr>
        <w:t xml:space="preserve"> and animal </w:t>
      </w:r>
      <w:proofErr w:type="spellStart"/>
      <w:r w:rsidR="00BE30BC">
        <w:rPr>
          <w:rFonts w:ascii="Times New Roman" w:hAnsi="Times New Roman" w:cs="Times New Roman"/>
          <w:color w:val="000000" w:themeColor="text1"/>
          <w:sz w:val="24"/>
          <w:szCs w:val="24"/>
        </w:rPr>
        <w:t>welfare</w:t>
      </w:r>
      <w:proofErr w:type="spellEnd"/>
      <w:r w:rsidR="00BE30BC">
        <w:rPr>
          <w:rFonts w:ascii="Times New Roman" w:hAnsi="Times New Roman" w:cs="Times New Roman"/>
          <w:color w:val="000000" w:themeColor="text1"/>
          <w:sz w:val="24"/>
          <w:szCs w:val="24"/>
        </w:rPr>
        <w:t xml:space="preserve">). </w:t>
      </w:r>
      <w:r w:rsidR="00AC3A56" w:rsidRPr="00F7178B">
        <w:rPr>
          <w:rFonts w:ascii="Times New Roman" w:hAnsi="Times New Roman" w:cs="Times New Roman"/>
          <w:color w:val="000000" w:themeColor="text1"/>
          <w:sz w:val="24"/>
          <w:szCs w:val="24"/>
        </w:rPr>
        <w:t xml:space="preserve">Tyto standardy byly </w:t>
      </w:r>
      <w:r w:rsidR="00C67B0E" w:rsidRPr="00F7178B">
        <w:rPr>
          <w:rFonts w:ascii="Times New Roman" w:hAnsi="Times New Roman" w:cs="Times New Roman"/>
          <w:color w:val="000000" w:themeColor="text1"/>
          <w:sz w:val="24"/>
          <w:szCs w:val="24"/>
        </w:rPr>
        <w:t xml:space="preserve">v čínské legislativě </w:t>
      </w:r>
      <w:r w:rsidR="00AC3A56" w:rsidRPr="00F7178B">
        <w:rPr>
          <w:rFonts w:ascii="Times New Roman" w:hAnsi="Times New Roman" w:cs="Times New Roman"/>
          <w:color w:val="000000" w:themeColor="text1"/>
          <w:sz w:val="24"/>
          <w:szCs w:val="24"/>
        </w:rPr>
        <w:t xml:space="preserve">stanoveny v návrhu na ochranu zvířat z roku 2009, který však doposud </w:t>
      </w:r>
      <w:r w:rsidR="00C67B0E" w:rsidRPr="00F7178B">
        <w:rPr>
          <w:rFonts w:ascii="Times New Roman" w:hAnsi="Times New Roman" w:cs="Times New Roman"/>
          <w:color w:val="000000" w:themeColor="text1"/>
          <w:sz w:val="24"/>
          <w:szCs w:val="24"/>
        </w:rPr>
        <w:t>neprošel zákonodárným procesem</w:t>
      </w:r>
      <w:r w:rsidR="00AC3A56" w:rsidRPr="00F7178B">
        <w:rPr>
          <w:rFonts w:ascii="Times New Roman" w:hAnsi="Times New Roman" w:cs="Times New Roman"/>
          <w:color w:val="000000" w:themeColor="text1"/>
          <w:sz w:val="24"/>
          <w:szCs w:val="24"/>
        </w:rPr>
        <w:t>.</w:t>
      </w:r>
      <w:r w:rsidR="005A06D2" w:rsidRPr="00F7178B">
        <w:rPr>
          <w:rFonts w:ascii="Times New Roman" w:hAnsi="Times New Roman" w:cs="Times New Roman"/>
          <w:color w:val="000000" w:themeColor="text1"/>
          <w:sz w:val="24"/>
          <w:szCs w:val="24"/>
        </w:rPr>
        <w:t xml:space="preserve"> Vláda </w:t>
      </w:r>
      <w:r w:rsidR="00C21904" w:rsidRPr="00F7178B">
        <w:rPr>
          <w:rFonts w:ascii="Times New Roman" w:hAnsi="Times New Roman" w:cs="Times New Roman"/>
          <w:color w:val="000000" w:themeColor="text1"/>
          <w:sz w:val="24"/>
          <w:szCs w:val="24"/>
        </w:rPr>
        <w:t>přijala některé právní předpisy týkající se aspektů chovu, přepravy a</w:t>
      </w:r>
      <w:r w:rsidR="003F1656">
        <w:rPr>
          <w:rFonts w:ascii="Times New Roman" w:hAnsi="Times New Roman" w:cs="Times New Roman"/>
          <w:color w:val="000000" w:themeColor="text1"/>
          <w:sz w:val="24"/>
          <w:szCs w:val="24"/>
        </w:rPr>
        <w:t> </w:t>
      </w:r>
      <w:r w:rsidR="00C21904" w:rsidRPr="00F7178B">
        <w:rPr>
          <w:rFonts w:ascii="Times New Roman" w:hAnsi="Times New Roman" w:cs="Times New Roman"/>
          <w:color w:val="000000" w:themeColor="text1"/>
          <w:sz w:val="24"/>
          <w:szCs w:val="24"/>
        </w:rPr>
        <w:t>porážky hospodářských zvířat, tyto předpisy</w:t>
      </w:r>
      <w:r w:rsidR="00974685">
        <w:rPr>
          <w:rStyle w:val="Znakapoznpodarou"/>
          <w:rFonts w:ascii="Times New Roman" w:hAnsi="Times New Roman" w:cs="Times New Roman"/>
          <w:color w:val="000000" w:themeColor="text1"/>
          <w:sz w:val="24"/>
          <w:szCs w:val="24"/>
        </w:rPr>
        <w:footnoteReference w:id="14"/>
      </w:r>
      <w:r w:rsidR="00974685">
        <w:rPr>
          <w:rFonts w:ascii="Times New Roman" w:hAnsi="Times New Roman" w:cs="Times New Roman"/>
          <w:color w:val="000000" w:themeColor="text1"/>
          <w:sz w:val="24"/>
          <w:szCs w:val="24"/>
        </w:rPr>
        <w:t xml:space="preserve"> </w:t>
      </w:r>
      <w:r w:rsidR="00C21904" w:rsidRPr="00F7178B">
        <w:rPr>
          <w:rFonts w:ascii="Times New Roman" w:hAnsi="Times New Roman" w:cs="Times New Roman"/>
          <w:color w:val="000000" w:themeColor="text1"/>
          <w:sz w:val="24"/>
          <w:szCs w:val="24"/>
        </w:rPr>
        <w:t xml:space="preserve">jsou však primárně založeny na otázkách bezpečnosti potravin a obsahují pouze nejzákladnější </w:t>
      </w:r>
      <w:r w:rsidR="00C67B0E" w:rsidRPr="00F7178B">
        <w:rPr>
          <w:rFonts w:ascii="Times New Roman" w:hAnsi="Times New Roman" w:cs="Times New Roman"/>
          <w:color w:val="000000" w:themeColor="text1"/>
          <w:sz w:val="24"/>
          <w:szCs w:val="24"/>
        </w:rPr>
        <w:t>aspekty týkající se</w:t>
      </w:r>
      <w:r w:rsidR="00C21904" w:rsidRPr="00F7178B">
        <w:rPr>
          <w:rFonts w:ascii="Times New Roman" w:hAnsi="Times New Roman" w:cs="Times New Roman"/>
          <w:color w:val="000000" w:themeColor="text1"/>
          <w:sz w:val="24"/>
          <w:szCs w:val="24"/>
        </w:rPr>
        <w:t xml:space="preserve"> životních podmínek zvířat</w:t>
      </w:r>
      <w:r w:rsidR="00974685">
        <w:rPr>
          <w:rFonts w:ascii="Times New Roman" w:hAnsi="Times New Roman" w:cs="Times New Roman"/>
          <w:color w:val="000000" w:themeColor="text1"/>
          <w:sz w:val="24"/>
          <w:szCs w:val="24"/>
        </w:rPr>
        <w:t xml:space="preserve"> (</w:t>
      </w:r>
      <w:proofErr w:type="spellStart"/>
      <w:r w:rsidR="00974685">
        <w:rPr>
          <w:rFonts w:ascii="Times New Roman" w:hAnsi="Times New Roman" w:cs="Times New Roman"/>
          <w:color w:val="000000" w:themeColor="text1"/>
          <w:sz w:val="24"/>
          <w:szCs w:val="24"/>
        </w:rPr>
        <w:t>China</w:t>
      </w:r>
      <w:proofErr w:type="spellEnd"/>
      <w:r w:rsidR="00F27B2E">
        <w:rPr>
          <w:rFonts w:ascii="Times New Roman" w:hAnsi="Times New Roman" w:cs="Times New Roman"/>
          <w:color w:val="000000" w:themeColor="text1"/>
          <w:sz w:val="24"/>
          <w:szCs w:val="24"/>
        </w:rPr>
        <w:t xml:space="preserve"> 2014</w:t>
      </w:r>
      <w:r w:rsidR="00974685">
        <w:rPr>
          <w:rFonts w:ascii="Times New Roman" w:hAnsi="Times New Roman" w:cs="Times New Roman"/>
          <w:color w:val="000000" w:themeColor="text1"/>
          <w:sz w:val="24"/>
          <w:szCs w:val="24"/>
        </w:rPr>
        <w:t>).</w:t>
      </w:r>
    </w:p>
    <w:p w:rsidR="006044CC" w:rsidRPr="005101A0" w:rsidRDefault="006044CC" w:rsidP="005F6CB3">
      <w:pPr>
        <w:spacing w:line="360" w:lineRule="auto"/>
        <w:ind w:firstLine="567"/>
        <w:jc w:val="both"/>
        <w:rPr>
          <w:color w:val="000000" w:themeColor="text1"/>
        </w:rPr>
      </w:pPr>
    </w:p>
    <w:p w:rsidR="006044CC" w:rsidRPr="005101A0" w:rsidRDefault="006044CC" w:rsidP="0046794A">
      <w:pPr>
        <w:pStyle w:val="Nadpis2"/>
      </w:pPr>
      <w:bookmarkStart w:id="53" w:name="_Toc7639583"/>
      <w:r w:rsidRPr="005101A0">
        <w:t>Zákony primární povahy</w:t>
      </w:r>
      <w:bookmarkEnd w:id="53"/>
    </w:p>
    <w:p w:rsidR="009A3220" w:rsidRDefault="008D35E7" w:rsidP="005127BA">
      <w:pPr>
        <w:spacing w:line="360" w:lineRule="auto"/>
        <w:jc w:val="both"/>
        <w:rPr>
          <w:color w:val="000000" w:themeColor="text1"/>
        </w:rPr>
      </w:pPr>
      <w:r w:rsidRPr="005101A0">
        <w:rPr>
          <w:color w:val="000000" w:themeColor="text1"/>
        </w:rPr>
        <w:t xml:space="preserve">V kapitole „Legislativní moc v Číně“ jsem zmínila, že </w:t>
      </w:r>
      <w:r w:rsidR="00443015">
        <w:rPr>
          <w:color w:val="000000" w:themeColor="text1"/>
        </w:rPr>
        <w:t>primární právní předpisy</w:t>
      </w:r>
      <w:r w:rsidRPr="005101A0">
        <w:rPr>
          <w:color w:val="000000" w:themeColor="text1"/>
        </w:rPr>
        <w:t xml:space="preserve"> mají vyšší právní moc než sekundární právní předpisy, a jsou vydávány VSLZ a jeho Stálým výborem. </w:t>
      </w:r>
      <w:r w:rsidR="009A3220">
        <w:rPr>
          <w:color w:val="000000" w:themeColor="text1"/>
        </w:rPr>
        <w:t>Kromě trestního zákonu</w:t>
      </w:r>
      <w:r w:rsidR="00530F04">
        <w:rPr>
          <w:rStyle w:val="Znakapoznpodarou"/>
          <w:color w:val="000000" w:themeColor="text1"/>
        </w:rPr>
        <w:footnoteReference w:id="15"/>
      </w:r>
      <w:r w:rsidR="00530F04">
        <w:rPr>
          <w:color w:val="000000" w:themeColor="text1"/>
        </w:rPr>
        <w:t xml:space="preserve"> </w:t>
      </w:r>
      <w:r w:rsidR="009A3220">
        <w:rPr>
          <w:color w:val="000000" w:themeColor="text1"/>
        </w:rPr>
        <w:t xml:space="preserve">a zákonu o chovu hospodářských zvířat </w:t>
      </w:r>
      <w:r w:rsidR="00530F04">
        <w:rPr>
          <w:color w:val="000000" w:themeColor="text1"/>
        </w:rPr>
        <w:t>s</w:t>
      </w:r>
      <w:r w:rsidR="009A3220">
        <w:rPr>
          <w:color w:val="000000" w:themeColor="text1"/>
        </w:rPr>
        <w:t>e v</w:t>
      </w:r>
      <w:r w:rsidR="00CE6BB3">
        <w:rPr>
          <w:color w:val="000000" w:themeColor="text1"/>
        </w:rPr>
        <w:t>šechny zákony primární povahy soustřeďují především na bezpečnost</w:t>
      </w:r>
      <w:r w:rsidR="009A3220">
        <w:rPr>
          <w:color w:val="000000" w:themeColor="text1"/>
        </w:rPr>
        <w:t xml:space="preserve"> při práci se zvířaty</w:t>
      </w:r>
      <w:r w:rsidR="00325850">
        <w:rPr>
          <w:color w:val="000000" w:themeColor="text1"/>
        </w:rPr>
        <w:t>, čímž chtějí předejít vzniku epidemií.</w:t>
      </w:r>
      <w:r w:rsidR="009A3220">
        <w:rPr>
          <w:color w:val="000000" w:themeColor="text1"/>
        </w:rPr>
        <w:t xml:space="preserve"> </w:t>
      </w:r>
    </w:p>
    <w:p w:rsidR="00B25222" w:rsidRDefault="00530F04" w:rsidP="009A3220">
      <w:pPr>
        <w:spacing w:line="360" w:lineRule="auto"/>
        <w:ind w:firstLine="567"/>
        <w:jc w:val="both"/>
        <w:rPr>
          <w:color w:val="000000" w:themeColor="text1"/>
        </w:rPr>
      </w:pPr>
      <w:r>
        <w:rPr>
          <w:color w:val="000000" w:themeColor="text1"/>
        </w:rPr>
        <w:t>Podobným zákonem je</w:t>
      </w:r>
      <w:r w:rsidR="009A3220">
        <w:rPr>
          <w:color w:val="000000" w:themeColor="text1"/>
        </w:rPr>
        <w:t xml:space="preserve"> </w:t>
      </w:r>
      <w:r w:rsidR="009A3220">
        <w:rPr>
          <w:b/>
          <w:color w:val="000000" w:themeColor="text1"/>
        </w:rPr>
        <w:t>z</w:t>
      </w:r>
      <w:r w:rsidR="009A3220" w:rsidRPr="005101A0">
        <w:rPr>
          <w:b/>
          <w:color w:val="000000" w:themeColor="text1"/>
        </w:rPr>
        <w:t>ákon</w:t>
      </w:r>
      <w:r w:rsidR="009A3220" w:rsidRPr="005101A0">
        <w:rPr>
          <w:color w:val="000000" w:themeColor="text1"/>
        </w:rPr>
        <w:t xml:space="preserve"> </w:t>
      </w:r>
      <w:r w:rsidR="009A3220" w:rsidRPr="005101A0">
        <w:rPr>
          <w:b/>
          <w:color w:val="000000" w:themeColor="text1"/>
        </w:rPr>
        <w:t>o prevenci vzniku epidemií zvířat</w:t>
      </w:r>
      <w:r w:rsidR="00884BE5">
        <w:rPr>
          <w:rStyle w:val="Znakapoznpodarou"/>
          <w:color w:val="000000" w:themeColor="text1"/>
        </w:rPr>
        <w:footnoteReference w:id="16"/>
      </w:r>
      <w:r>
        <w:rPr>
          <w:color w:val="000000" w:themeColor="text1"/>
        </w:rPr>
        <w:t xml:space="preserve">, který byl přijat </w:t>
      </w:r>
      <w:r w:rsidR="009A3220" w:rsidRPr="005101A0">
        <w:rPr>
          <w:color w:val="000000" w:themeColor="text1"/>
        </w:rPr>
        <w:t xml:space="preserve">v roce </w:t>
      </w:r>
      <w:r w:rsidR="00884BE5">
        <w:rPr>
          <w:color w:val="000000" w:themeColor="text1"/>
        </w:rPr>
        <w:t>1997 a revidován v roce 2008</w:t>
      </w:r>
      <w:r w:rsidR="009A3220" w:rsidRPr="005101A0">
        <w:rPr>
          <w:color w:val="000000" w:themeColor="text1"/>
        </w:rPr>
        <w:t>. Ten</w:t>
      </w:r>
      <w:r w:rsidR="00F05106">
        <w:rPr>
          <w:color w:val="000000" w:themeColor="text1"/>
        </w:rPr>
        <w:t xml:space="preserve"> například</w:t>
      </w:r>
      <w:r>
        <w:rPr>
          <w:color w:val="000000" w:themeColor="text1"/>
        </w:rPr>
        <w:t xml:space="preserve"> </w:t>
      </w:r>
      <w:r w:rsidR="009A3220" w:rsidRPr="005101A0">
        <w:rPr>
          <w:color w:val="000000" w:themeColor="text1"/>
        </w:rPr>
        <w:t>stanov</w:t>
      </w:r>
      <w:r w:rsidR="005127BA">
        <w:rPr>
          <w:color w:val="000000" w:themeColor="text1"/>
        </w:rPr>
        <w:t>il</w:t>
      </w:r>
      <w:r w:rsidR="009A3220" w:rsidRPr="005101A0">
        <w:rPr>
          <w:color w:val="000000" w:themeColor="text1"/>
        </w:rPr>
        <w:t>, že všechna zvířata určená k prodeji, přepravě a porážce by měla být kontrolována</w:t>
      </w:r>
      <w:r>
        <w:rPr>
          <w:color w:val="000000" w:themeColor="text1"/>
        </w:rPr>
        <w:t xml:space="preserve"> veterinárním pracovníkem</w:t>
      </w:r>
      <w:r w:rsidR="009A3220" w:rsidRPr="005101A0">
        <w:rPr>
          <w:color w:val="000000" w:themeColor="text1"/>
        </w:rPr>
        <w:t>.</w:t>
      </w:r>
      <w:r>
        <w:rPr>
          <w:color w:val="000000" w:themeColor="text1"/>
        </w:rPr>
        <w:t xml:space="preserve"> </w:t>
      </w:r>
      <w:r w:rsidR="00884BE5">
        <w:rPr>
          <w:color w:val="000000" w:themeColor="text1"/>
        </w:rPr>
        <w:t>Dále</w:t>
      </w:r>
      <w:r w:rsidR="00F05106">
        <w:rPr>
          <w:color w:val="000000" w:themeColor="text1"/>
        </w:rPr>
        <w:t xml:space="preserve">, </w:t>
      </w:r>
      <w:r w:rsidR="00884BE5">
        <w:rPr>
          <w:color w:val="000000" w:themeColor="text1"/>
        </w:rPr>
        <w:t>že</w:t>
      </w:r>
      <w:r w:rsidR="00F05106">
        <w:rPr>
          <w:color w:val="000000" w:themeColor="text1"/>
        </w:rPr>
        <w:t xml:space="preserve"> všechna</w:t>
      </w:r>
      <w:r w:rsidR="00884BE5">
        <w:rPr>
          <w:color w:val="000000" w:themeColor="text1"/>
        </w:rPr>
        <w:t xml:space="preserve"> z</w:t>
      </w:r>
      <w:r w:rsidR="009A3220" w:rsidRPr="005101A0">
        <w:rPr>
          <w:color w:val="000000" w:themeColor="text1"/>
        </w:rPr>
        <w:t>vířata přepravována silniční, železniční, lodní nebo leteckou dopravou</w:t>
      </w:r>
      <w:r w:rsidR="00884BE5">
        <w:rPr>
          <w:color w:val="000000" w:themeColor="text1"/>
        </w:rPr>
        <w:t xml:space="preserve"> </w:t>
      </w:r>
      <w:r w:rsidR="009A3220" w:rsidRPr="005101A0">
        <w:rPr>
          <w:color w:val="000000" w:themeColor="text1"/>
        </w:rPr>
        <w:t>by měla mít inspekční osvědčení. Článek 78 stanov</w:t>
      </w:r>
      <w:r w:rsidR="005127BA">
        <w:rPr>
          <w:color w:val="000000" w:themeColor="text1"/>
        </w:rPr>
        <w:t>il</w:t>
      </w:r>
      <w:r w:rsidR="009A3220" w:rsidRPr="005101A0">
        <w:rPr>
          <w:color w:val="000000" w:themeColor="text1"/>
        </w:rPr>
        <w:t>, že každému, kdo poruší tento zákon, může být uložena pokuta ve výší 10 až 50 % z celkové hodnoty zvířat nebo produktů</w:t>
      </w:r>
      <w:r w:rsidR="00884BE5">
        <w:rPr>
          <w:color w:val="000000" w:themeColor="text1"/>
        </w:rPr>
        <w:t xml:space="preserve"> </w:t>
      </w:r>
      <w:r w:rsidR="00884BE5" w:rsidRPr="00884BE5">
        <w:rPr>
          <w:color w:val="000000" w:themeColor="text1"/>
        </w:rPr>
        <w:t>(</w:t>
      </w:r>
      <w:proofErr w:type="spellStart"/>
      <w:r w:rsidR="00884BE5" w:rsidRPr="00884BE5">
        <w:t>Zhōnghuá</w:t>
      </w:r>
      <w:proofErr w:type="spellEnd"/>
      <w:r w:rsidR="00884BE5" w:rsidRPr="00884BE5">
        <w:t xml:space="preserve"> </w:t>
      </w:r>
      <w:proofErr w:type="spellStart"/>
      <w:r w:rsidR="00884BE5" w:rsidRPr="00884BE5">
        <w:t>rénmín</w:t>
      </w:r>
      <w:proofErr w:type="spellEnd"/>
      <w:r w:rsidR="00884BE5" w:rsidRPr="00884BE5">
        <w:t xml:space="preserve"> </w:t>
      </w:r>
      <w:proofErr w:type="spellStart"/>
      <w:r w:rsidR="00884BE5" w:rsidRPr="00884BE5">
        <w:t>gònghéguó</w:t>
      </w:r>
      <w:proofErr w:type="spellEnd"/>
      <w:r w:rsidR="00884BE5" w:rsidRPr="00884BE5">
        <w:t xml:space="preserve"> </w:t>
      </w:r>
      <w:proofErr w:type="spellStart"/>
      <w:r w:rsidR="00884BE5" w:rsidRPr="00884BE5">
        <w:t>dòngwù</w:t>
      </w:r>
      <w:proofErr w:type="spellEnd"/>
      <w:r w:rsidR="00884BE5" w:rsidRPr="00884BE5">
        <w:t xml:space="preserve"> </w:t>
      </w:r>
      <w:proofErr w:type="spellStart"/>
      <w:r w:rsidR="00884BE5" w:rsidRPr="00884BE5">
        <w:t>fángyì</w:t>
      </w:r>
      <w:proofErr w:type="spellEnd"/>
      <w:r w:rsidR="00884BE5" w:rsidRPr="00884BE5">
        <w:t xml:space="preserve"> </w:t>
      </w:r>
      <w:proofErr w:type="spellStart"/>
      <w:r w:rsidR="00884BE5" w:rsidRPr="00884BE5">
        <w:t>fǎ</w:t>
      </w:r>
      <w:proofErr w:type="spellEnd"/>
      <w:r w:rsidR="00A75837">
        <w:t xml:space="preserve"> 1997</w:t>
      </w:r>
      <w:r w:rsidR="00884BE5" w:rsidRPr="00884BE5">
        <w:t>, čl. 78).</w:t>
      </w:r>
      <w:r w:rsidR="009A3220" w:rsidRPr="00884BE5">
        <w:rPr>
          <w:color w:val="000000" w:themeColor="text1"/>
        </w:rPr>
        <w:t xml:space="preserve"> </w:t>
      </w:r>
      <w:r w:rsidR="009A3220" w:rsidRPr="005101A0">
        <w:rPr>
          <w:color w:val="000000" w:themeColor="text1"/>
        </w:rPr>
        <w:t xml:space="preserve">Zákon nedisponuje jedinou specifickou regulací, která by stanovila životní podmínky </w:t>
      </w:r>
      <w:r w:rsidR="009A3220" w:rsidRPr="005101A0">
        <w:rPr>
          <w:color w:val="000000" w:themeColor="text1"/>
        </w:rPr>
        <w:lastRenderedPageBreak/>
        <w:t>zvířat. Z celkového znění je tedy jasné, že se zákon zaměřuje spíše na ochranu zdraví obyvatelstva než na ochranu zvířat. Zde považuji za největší problém to, že se farmáři pokoušejí předejít onemocněním zvířat nadměrným používáním léčiv a antibiotik</w:t>
      </w:r>
      <w:r w:rsidR="00325850">
        <w:rPr>
          <w:rStyle w:val="Znakapoznpodarou"/>
          <w:color w:val="000000" w:themeColor="text1"/>
        </w:rPr>
        <w:footnoteReference w:id="17"/>
      </w:r>
      <w:r w:rsidR="009A3220" w:rsidRPr="005101A0">
        <w:rPr>
          <w:color w:val="000000" w:themeColor="text1"/>
        </w:rPr>
        <w:t xml:space="preserve">. Pokud by zde byla vyřešena otázka životního pohodlí zvířat, nebylo by zapotřebí používat </w:t>
      </w:r>
      <w:r w:rsidR="005127BA">
        <w:rPr>
          <w:color w:val="000000" w:themeColor="text1"/>
        </w:rPr>
        <w:t>takové</w:t>
      </w:r>
      <w:r w:rsidR="009A3220" w:rsidRPr="005101A0">
        <w:rPr>
          <w:color w:val="000000" w:themeColor="text1"/>
        </w:rPr>
        <w:t xml:space="preserve"> léčiv a antibiotik, které se používá dnes</w:t>
      </w:r>
      <w:r w:rsidR="001E1E8B">
        <w:rPr>
          <w:color w:val="000000" w:themeColor="text1"/>
        </w:rPr>
        <w:t xml:space="preserve">, </w:t>
      </w:r>
      <w:r w:rsidR="009A3220" w:rsidRPr="005101A0">
        <w:rPr>
          <w:color w:val="000000" w:themeColor="text1"/>
        </w:rPr>
        <w:t xml:space="preserve">a zároveň by zde nehrozilo tak časté onemocnění zvířat, které většinou vzniká právě z nedostatečně kvalitního ustájení. </w:t>
      </w:r>
    </w:p>
    <w:p w:rsidR="005A415E" w:rsidRPr="005101A0" w:rsidRDefault="005A415E" w:rsidP="0046794A">
      <w:pPr>
        <w:spacing w:line="360" w:lineRule="auto"/>
        <w:jc w:val="both"/>
        <w:rPr>
          <w:color w:val="000000" w:themeColor="text1"/>
        </w:rPr>
      </w:pPr>
      <w:r>
        <w:rPr>
          <w:color w:val="000000" w:themeColor="text1"/>
        </w:rPr>
        <w:tab/>
      </w:r>
      <w:r w:rsidRPr="00663B3A">
        <w:rPr>
          <w:b/>
          <w:color w:val="000000" w:themeColor="text1"/>
        </w:rPr>
        <w:t>Trestní zákon</w:t>
      </w:r>
      <w:r w:rsidR="007074EA">
        <w:rPr>
          <w:b/>
          <w:color w:val="000000" w:themeColor="text1"/>
        </w:rPr>
        <w:t xml:space="preserve"> ČLR</w:t>
      </w:r>
      <w:r w:rsidR="00C64D49">
        <w:rPr>
          <w:b/>
          <w:color w:val="000000" w:themeColor="text1"/>
        </w:rPr>
        <w:t xml:space="preserve"> </w:t>
      </w:r>
      <w:r>
        <w:rPr>
          <w:color w:val="000000" w:themeColor="text1"/>
        </w:rPr>
        <w:t xml:space="preserve">byl </w:t>
      </w:r>
      <w:r w:rsidR="00C64D49">
        <w:rPr>
          <w:color w:val="000000" w:themeColor="text1"/>
        </w:rPr>
        <w:t>vydán</w:t>
      </w:r>
      <w:r>
        <w:rPr>
          <w:color w:val="000000" w:themeColor="text1"/>
        </w:rPr>
        <w:t xml:space="preserve"> VSLZ již v roce 1979, a revidován téměř o 30 let </w:t>
      </w:r>
      <w:r w:rsidR="00663B3A">
        <w:rPr>
          <w:color w:val="000000" w:themeColor="text1"/>
        </w:rPr>
        <w:t>později</w:t>
      </w:r>
      <w:r>
        <w:rPr>
          <w:color w:val="000000" w:themeColor="text1"/>
        </w:rPr>
        <w:t>, v roce 1997. Článek 276 trestního zákona říká</w:t>
      </w:r>
      <w:r w:rsidR="005127BA">
        <w:rPr>
          <w:color w:val="000000" w:themeColor="text1"/>
        </w:rPr>
        <w:t>, že</w:t>
      </w:r>
      <w:r>
        <w:rPr>
          <w:color w:val="000000" w:themeColor="text1"/>
        </w:rPr>
        <w:t>: „</w:t>
      </w:r>
      <w:r w:rsidR="005127BA">
        <w:rPr>
          <w:color w:val="000000" w:themeColor="text1"/>
        </w:rPr>
        <w:t>k</w:t>
      </w:r>
      <w:r w:rsidR="00663B3A">
        <w:rPr>
          <w:color w:val="000000" w:themeColor="text1"/>
        </w:rPr>
        <w:t>aždý, kdo</w:t>
      </w:r>
      <w:r>
        <w:rPr>
          <w:color w:val="000000" w:themeColor="text1"/>
        </w:rPr>
        <w:t xml:space="preserve"> za účelem odplaty či jiných osobních motivů krutě zraní či porazí hospodářské zvíře, musí být odsouzen k trestu odn</w:t>
      </w:r>
      <w:r w:rsidR="00663B3A">
        <w:rPr>
          <w:color w:val="000000" w:themeColor="text1"/>
        </w:rPr>
        <w:t xml:space="preserve">ětí svobody </w:t>
      </w:r>
      <w:r w:rsidR="00515AEE">
        <w:rPr>
          <w:color w:val="000000" w:themeColor="text1"/>
        </w:rPr>
        <w:t>na</w:t>
      </w:r>
      <w:r w:rsidR="00663B3A">
        <w:rPr>
          <w:color w:val="000000" w:themeColor="text1"/>
        </w:rPr>
        <w:t xml:space="preserve"> dobu tří let. Jsou-li okolnosti závažné, musí být pachatel odsouzen k trestu odnětí svobody nejméně na tři roky a nejvíce na sedm let.“ </w:t>
      </w:r>
      <w:r w:rsidR="005127BA">
        <w:rPr>
          <w:color w:val="000000" w:themeColor="text1"/>
        </w:rPr>
        <w:t>Dále č</w:t>
      </w:r>
      <w:r w:rsidR="00663B3A">
        <w:rPr>
          <w:color w:val="000000" w:themeColor="text1"/>
        </w:rPr>
        <w:t>lánek 337 říká</w:t>
      </w:r>
      <w:r w:rsidR="005127BA">
        <w:rPr>
          <w:color w:val="000000" w:themeColor="text1"/>
        </w:rPr>
        <w:t>, že</w:t>
      </w:r>
      <w:r w:rsidR="00663B3A">
        <w:rPr>
          <w:color w:val="000000" w:themeColor="text1"/>
        </w:rPr>
        <w:t>: „</w:t>
      </w:r>
      <w:r w:rsidR="005127BA">
        <w:rPr>
          <w:color w:val="000000" w:themeColor="text1"/>
        </w:rPr>
        <w:t>k</w:t>
      </w:r>
      <w:r w:rsidR="00663B3A">
        <w:rPr>
          <w:color w:val="000000" w:themeColor="text1"/>
        </w:rPr>
        <w:t>aždý, kdo se v rozporu s ustanovením zákona o</w:t>
      </w:r>
      <w:r w:rsidR="00A323D0">
        <w:rPr>
          <w:color w:val="000000" w:themeColor="text1"/>
        </w:rPr>
        <w:t> </w:t>
      </w:r>
      <w:r w:rsidR="00663B3A">
        <w:rPr>
          <w:color w:val="000000" w:themeColor="text1"/>
        </w:rPr>
        <w:t>karanténě při vstupu a</w:t>
      </w:r>
      <w:r w:rsidR="003F1656">
        <w:rPr>
          <w:color w:val="000000" w:themeColor="text1"/>
        </w:rPr>
        <w:t> </w:t>
      </w:r>
      <w:r w:rsidR="00663B3A">
        <w:rPr>
          <w:color w:val="000000" w:themeColor="text1"/>
        </w:rPr>
        <w:t>výstupu zvířat a rostlin vyhne karanténě zvířat a rostlin, a tím způsobí</w:t>
      </w:r>
      <w:r w:rsidR="00254909">
        <w:rPr>
          <w:color w:val="000000" w:themeColor="text1"/>
        </w:rPr>
        <w:t xml:space="preserve"> rozšíření</w:t>
      </w:r>
      <w:r w:rsidR="00663B3A">
        <w:rPr>
          <w:color w:val="000000" w:themeColor="text1"/>
        </w:rPr>
        <w:t xml:space="preserve"> zá</w:t>
      </w:r>
      <w:r w:rsidR="00254909">
        <w:rPr>
          <w:color w:val="000000" w:themeColor="text1"/>
        </w:rPr>
        <w:t>važné</w:t>
      </w:r>
      <w:r w:rsidR="00663B3A">
        <w:rPr>
          <w:color w:val="000000" w:themeColor="text1"/>
        </w:rPr>
        <w:t xml:space="preserve"> epidemií, bude odsouzen k trestu odnětí svobody po dobu tří let, a také bude pachateli uložena pokuta.“</w:t>
      </w:r>
      <w:r w:rsidR="00515AEE">
        <w:rPr>
          <w:color w:val="000000" w:themeColor="text1"/>
        </w:rPr>
        <w:t xml:space="preserve"> V poslední řadě se o zvířatech z části hovoří i v článku 413: „</w:t>
      </w:r>
      <w:r w:rsidR="005127BA">
        <w:rPr>
          <w:color w:val="000000" w:themeColor="text1"/>
        </w:rPr>
        <w:t>j</w:t>
      </w:r>
      <w:r w:rsidR="00515AEE">
        <w:rPr>
          <w:color w:val="000000" w:themeColor="text1"/>
        </w:rPr>
        <w:t>estliže se některý z činitelů karanténního orgánu pro zvířata a rostliny dopustí nekalých praktik za účelem osobního prospěchu, či nějakým způsobem změní výsledky karantény, bude odsouzen k trestu odnětí svobody na dobu pěti let. Jestliže jsou okolnosti závažné, musí být pachatel odsouzen k trestu odnětí svobody nejméně na pět let, nejvíce však na deset let.“</w:t>
      </w:r>
      <w:r w:rsidR="00C64D49">
        <w:rPr>
          <w:color w:val="000000" w:themeColor="text1"/>
        </w:rPr>
        <w:t xml:space="preserve"> </w:t>
      </w:r>
      <w:r w:rsidR="00C64D49" w:rsidRPr="00C64D49">
        <w:t>(</w:t>
      </w:r>
      <w:proofErr w:type="spellStart"/>
      <w:r w:rsidR="00C64D49" w:rsidRPr="00C64D49">
        <w:t>Zhōnghuá</w:t>
      </w:r>
      <w:proofErr w:type="spellEnd"/>
      <w:r w:rsidR="00C64D49" w:rsidRPr="00C64D49">
        <w:t xml:space="preserve"> </w:t>
      </w:r>
      <w:proofErr w:type="spellStart"/>
      <w:r w:rsidR="00C64D49" w:rsidRPr="00C64D49">
        <w:t>rénmín</w:t>
      </w:r>
      <w:proofErr w:type="spellEnd"/>
      <w:r w:rsidR="00C64D49" w:rsidRPr="00C64D49">
        <w:t xml:space="preserve"> </w:t>
      </w:r>
      <w:proofErr w:type="spellStart"/>
      <w:r w:rsidR="00C64D49" w:rsidRPr="00C64D49">
        <w:t>gònghéguó</w:t>
      </w:r>
      <w:proofErr w:type="spellEnd"/>
      <w:r w:rsidR="00C64D49" w:rsidRPr="00C64D49">
        <w:t xml:space="preserve"> </w:t>
      </w:r>
      <w:proofErr w:type="spellStart"/>
      <w:r w:rsidR="00C64D49" w:rsidRPr="00C64D49">
        <w:t>xíngfǎ</w:t>
      </w:r>
      <w:proofErr w:type="spellEnd"/>
      <w:r w:rsidR="00A75837">
        <w:t xml:space="preserve"> 1979</w:t>
      </w:r>
      <w:r w:rsidR="00C64D49">
        <w:t>, čl. 276, 337, 413</w:t>
      </w:r>
      <w:r w:rsidR="00C64D49" w:rsidRPr="00C64D49">
        <w:t>)</w:t>
      </w:r>
    </w:p>
    <w:p w:rsidR="005A34DA" w:rsidRDefault="00B578FF" w:rsidP="009A3220">
      <w:pPr>
        <w:spacing w:line="360" w:lineRule="auto"/>
        <w:ind w:firstLine="567"/>
        <w:jc w:val="both"/>
        <w:rPr>
          <w:color w:val="000000" w:themeColor="text1"/>
        </w:rPr>
      </w:pPr>
      <w:r w:rsidRPr="005101A0">
        <w:rPr>
          <w:b/>
          <w:color w:val="000000" w:themeColor="text1"/>
        </w:rPr>
        <w:t>Zákon</w:t>
      </w:r>
      <w:r w:rsidRPr="005101A0">
        <w:rPr>
          <w:color w:val="000000" w:themeColor="text1"/>
        </w:rPr>
        <w:t xml:space="preserve"> </w:t>
      </w:r>
      <w:r w:rsidR="00F92C9C" w:rsidRPr="005101A0">
        <w:rPr>
          <w:b/>
          <w:color w:val="000000" w:themeColor="text1"/>
        </w:rPr>
        <w:t>o chovu hospodářských zvířat</w:t>
      </w:r>
      <w:r w:rsidRPr="005101A0">
        <w:rPr>
          <w:color w:val="000000" w:themeColor="text1"/>
        </w:rPr>
        <w:t xml:space="preserve"> byl </w:t>
      </w:r>
      <w:r w:rsidR="00F92C9C" w:rsidRPr="005101A0">
        <w:rPr>
          <w:color w:val="000000" w:themeColor="text1"/>
        </w:rPr>
        <w:t>vydán</w:t>
      </w:r>
      <w:r w:rsidR="000F2604">
        <w:rPr>
          <w:color w:val="000000" w:themeColor="text1"/>
        </w:rPr>
        <w:t xml:space="preserve"> VSLZ</w:t>
      </w:r>
      <w:r w:rsidR="00F92C9C" w:rsidRPr="005101A0">
        <w:rPr>
          <w:color w:val="000000" w:themeColor="text1"/>
        </w:rPr>
        <w:t xml:space="preserve"> v roce 2006. Tento zákon v</w:t>
      </w:r>
      <w:r w:rsidR="00606D7A" w:rsidRPr="005101A0">
        <w:rPr>
          <w:color w:val="000000" w:themeColor="text1"/>
        </w:rPr>
        <w:t> </w:t>
      </w:r>
      <w:r w:rsidR="00F92C9C" w:rsidRPr="005101A0">
        <w:rPr>
          <w:color w:val="000000" w:themeColor="text1"/>
        </w:rPr>
        <w:t>sobě</w:t>
      </w:r>
      <w:r w:rsidR="00606D7A" w:rsidRPr="005101A0">
        <w:rPr>
          <w:color w:val="000000" w:themeColor="text1"/>
        </w:rPr>
        <w:t xml:space="preserve"> zahrnuje pouze velmi stručné regulace</w:t>
      </w:r>
      <w:r w:rsidR="00F92C9C" w:rsidRPr="005101A0">
        <w:rPr>
          <w:color w:val="000000" w:themeColor="text1"/>
        </w:rPr>
        <w:t xml:space="preserve">, které upravují životní podmínky </w:t>
      </w:r>
      <w:r w:rsidR="00BE0664" w:rsidRPr="005101A0">
        <w:rPr>
          <w:color w:val="000000" w:themeColor="text1"/>
        </w:rPr>
        <w:t>hospodářských zvířat</w:t>
      </w:r>
      <w:r w:rsidR="00F92C9C" w:rsidRPr="005101A0">
        <w:rPr>
          <w:color w:val="000000" w:themeColor="text1"/>
        </w:rPr>
        <w:t>. Např. článek 42 říká, že „je nutné zajistit vyhovující podmínky pro zvířata chovaná v intenzivních chovech a na drůbežích farmách“, a článek 53 říká, že „hospodářským zvířatům musí být během transportu zajištěn nezbytný prostor, krmivo a pitná voda“.</w:t>
      </w:r>
      <w:r w:rsidR="00C67B0E" w:rsidRPr="005101A0">
        <w:rPr>
          <w:color w:val="000000" w:themeColor="text1"/>
        </w:rPr>
        <w:t xml:space="preserve"> Jak jsem již zmínila v předešlých kapitolách, zákon neobsahuje specifické </w:t>
      </w:r>
      <w:r w:rsidR="001E1E8B">
        <w:rPr>
          <w:color w:val="000000" w:themeColor="text1"/>
        </w:rPr>
        <w:t>znění</w:t>
      </w:r>
      <w:r w:rsidR="00C67B0E" w:rsidRPr="005101A0">
        <w:rPr>
          <w:color w:val="000000" w:themeColor="text1"/>
        </w:rPr>
        <w:t>, každý chovatel tudíž může s touto regulací zacházet tak, jak on sám uzná za vhodné. Například prostor pro ustájení se může na různých farmách lišit</w:t>
      </w:r>
      <w:r w:rsidR="00606D7A" w:rsidRPr="005101A0">
        <w:rPr>
          <w:color w:val="000000" w:themeColor="text1"/>
        </w:rPr>
        <w:t xml:space="preserve">, a to </w:t>
      </w:r>
      <w:r w:rsidR="00C67B0E" w:rsidRPr="005101A0">
        <w:rPr>
          <w:color w:val="000000" w:themeColor="text1"/>
        </w:rPr>
        <w:t>jak velikostně</w:t>
      </w:r>
      <w:r w:rsidR="00606D7A" w:rsidRPr="005101A0">
        <w:rPr>
          <w:color w:val="000000" w:themeColor="text1"/>
        </w:rPr>
        <w:t xml:space="preserve">, </w:t>
      </w:r>
      <w:r w:rsidR="00C67B0E" w:rsidRPr="005101A0">
        <w:rPr>
          <w:color w:val="000000" w:themeColor="text1"/>
        </w:rPr>
        <w:t>tak kvalitou</w:t>
      </w:r>
      <w:r w:rsidR="00606D7A" w:rsidRPr="005101A0">
        <w:rPr>
          <w:color w:val="000000" w:themeColor="text1"/>
        </w:rPr>
        <w:t xml:space="preserve"> ustájení (</w:t>
      </w:r>
      <w:r w:rsidR="009722CB" w:rsidRPr="005101A0">
        <w:rPr>
          <w:color w:val="000000" w:themeColor="text1"/>
        </w:rPr>
        <w:t xml:space="preserve">vhodná </w:t>
      </w:r>
      <w:r w:rsidR="00606D7A" w:rsidRPr="005101A0">
        <w:rPr>
          <w:color w:val="000000" w:themeColor="text1"/>
        </w:rPr>
        <w:t>podestýlka, přístup k</w:t>
      </w:r>
      <w:r w:rsidR="00DC4528">
        <w:rPr>
          <w:color w:val="000000" w:themeColor="text1"/>
        </w:rPr>
        <w:t> </w:t>
      </w:r>
      <w:r w:rsidR="00606D7A" w:rsidRPr="005101A0">
        <w:rPr>
          <w:color w:val="000000" w:themeColor="text1"/>
        </w:rPr>
        <w:t>vodě</w:t>
      </w:r>
      <w:r w:rsidR="00DC4528">
        <w:rPr>
          <w:color w:val="000000" w:themeColor="text1"/>
        </w:rPr>
        <w:t>,</w:t>
      </w:r>
      <w:r w:rsidR="00606D7A" w:rsidRPr="005101A0">
        <w:rPr>
          <w:color w:val="000000" w:themeColor="text1"/>
        </w:rPr>
        <w:t xml:space="preserve"> krmivu, k dennímu světlu, větratelné prostředí)</w:t>
      </w:r>
      <w:r w:rsidR="00C67B0E" w:rsidRPr="005101A0">
        <w:rPr>
          <w:color w:val="000000" w:themeColor="text1"/>
        </w:rPr>
        <w:t>, krmivo a voda může být zvířatům dodávána v odlišných časových prodlevách atd.</w:t>
      </w:r>
      <w:r w:rsidR="00F92C9C" w:rsidRPr="005101A0">
        <w:rPr>
          <w:color w:val="000000" w:themeColor="text1"/>
        </w:rPr>
        <w:t xml:space="preserve"> </w:t>
      </w:r>
      <w:r w:rsidR="00627B84" w:rsidRPr="005101A0">
        <w:rPr>
          <w:color w:val="000000" w:themeColor="text1"/>
        </w:rPr>
        <w:t>Podle článku 7 je n</w:t>
      </w:r>
      <w:r w:rsidR="00F92C9C" w:rsidRPr="005101A0">
        <w:rPr>
          <w:color w:val="000000" w:themeColor="text1"/>
        </w:rPr>
        <w:t xml:space="preserve">a celostátní úrovni </w:t>
      </w:r>
      <w:r w:rsidR="00B02315" w:rsidRPr="005101A0">
        <w:rPr>
          <w:color w:val="000000" w:themeColor="text1"/>
        </w:rPr>
        <w:t xml:space="preserve">za dozor </w:t>
      </w:r>
      <w:r w:rsidR="00B02315" w:rsidRPr="005101A0">
        <w:rPr>
          <w:color w:val="000000" w:themeColor="text1"/>
        </w:rPr>
        <w:lastRenderedPageBreak/>
        <w:t xml:space="preserve">zodpovědný </w:t>
      </w:r>
      <w:r w:rsidR="009722CB" w:rsidRPr="005101A0">
        <w:rPr>
          <w:color w:val="000000" w:themeColor="text1"/>
        </w:rPr>
        <w:t xml:space="preserve">veterinární a jiný </w:t>
      </w:r>
      <w:r w:rsidR="00B02315" w:rsidRPr="005101A0">
        <w:rPr>
          <w:color w:val="000000" w:themeColor="text1"/>
        </w:rPr>
        <w:t xml:space="preserve">správní orgán </w:t>
      </w:r>
      <w:r w:rsidR="009722CB" w:rsidRPr="005101A0">
        <w:rPr>
          <w:color w:val="000000" w:themeColor="text1"/>
        </w:rPr>
        <w:t>zaměřený na</w:t>
      </w:r>
      <w:r w:rsidR="00B02315" w:rsidRPr="005101A0">
        <w:rPr>
          <w:color w:val="000000" w:themeColor="text1"/>
        </w:rPr>
        <w:t xml:space="preserve"> chov zvířat, </w:t>
      </w:r>
      <w:proofErr w:type="gramStart"/>
      <w:r w:rsidR="00B02315" w:rsidRPr="005101A0">
        <w:rPr>
          <w:color w:val="000000" w:themeColor="text1"/>
        </w:rPr>
        <w:t>který</w:t>
      </w:r>
      <w:proofErr w:type="gramEnd"/>
      <w:r w:rsidR="00B02315" w:rsidRPr="005101A0">
        <w:rPr>
          <w:color w:val="000000" w:themeColor="text1"/>
        </w:rPr>
        <w:t xml:space="preserve"> </w:t>
      </w:r>
      <w:proofErr w:type="gramStart"/>
      <w:r w:rsidR="00B02315" w:rsidRPr="005101A0">
        <w:rPr>
          <w:color w:val="000000" w:themeColor="text1"/>
        </w:rPr>
        <w:t>jsou</w:t>
      </w:r>
      <w:proofErr w:type="gramEnd"/>
      <w:r w:rsidR="00B02315" w:rsidRPr="005101A0">
        <w:rPr>
          <w:color w:val="000000" w:themeColor="text1"/>
        </w:rPr>
        <w:t xml:space="preserve"> pod přímým dohledem Státní rady. V rámci správních oblastí jsou za dozor zodpovědné </w:t>
      </w:r>
      <w:r w:rsidR="009722CB" w:rsidRPr="005101A0">
        <w:rPr>
          <w:color w:val="000000" w:themeColor="text1"/>
        </w:rPr>
        <w:t xml:space="preserve">veterinární a jiné </w:t>
      </w:r>
      <w:r w:rsidR="00606D7A" w:rsidRPr="005101A0">
        <w:rPr>
          <w:color w:val="000000" w:themeColor="text1"/>
        </w:rPr>
        <w:t>s</w:t>
      </w:r>
      <w:r w:rsidR="00B02315" w:rsidRPr="005101A0">
        <w:rPr>
          <w:color w:val="000000" w:themeColor="text1"/>
        </w:rPr>
        <w:t xml:space="preserve">právní orgány </w:t>
      </w:r>
      <w:r w:rsidR="009722CB" w:rsidRPr="005101A0">
        <w:rPr>
          <w:color w:val="000000" w:themeColor="text1"/>
        </w:rPr>
        <w:t>zaměřené na</w:t>
      </w:r>
      <w:r w:rsidR="00B02315" w:rsidRPr="005101A0">
        <w:rPr>
          <w:color w:val="000000" w:themeColor="text1"/>
        </w:rPr>
        <w:t xml:space="preserve"> chov zvířat</w:t>
      </w:r>
      <w:r w:rsidR="009722CB" w:rsidRPr="005101A0">
        <w:rPr>
          <w:color w:val="000000" w:themeColor="text1"/>
        </w:rPr>
        <w:t xml:space="preserve">, které jsou </w:t>
      </w:r>
      <w:r w:rsidR="00B02315" w:rsidRPr="005101A0">
        <w:rPr>
          <w:color w:val="000000" w:themeColor="text1"/>
        </w:rPr>
        <w:t>pod přímým dohledem lokálních vlád</w:t>
      </w:r>
      <w:r w:rsidR="00CE6BB3">
        <w:rPr>
          <w:color w:val="000000" w:themeColor="text1"/>
        </w:rPr>
        <w:t xml:space="preserve"> (</w:t>
      </w:r>
      <w:proofErr w:type="spellStart"/>
      <w:r w:rsidR="00CE6BB3" w:rsidRPr="00CE6BB3">
        <w:t>Zhōnghuá</w:t>
      </w:r>
      <w:proofErr w:type="spellEnd"/>
      <w:r w:rsidR="00CE6BB3" w:rsidRPr="00CE6BB3">
        <w:t xml:space="preserve"> </w:t>
      </w:r>
      <w:proofErr w:type="spellStart"/>
      <w:r w:rsidR="00CE6BB3" w:rsidRPr="00CE6BB3">
        <w:t>rénmín</w:t>
      </w:r>
      <w:proofErr w:type="spellEnd"/>
      <w:r w:rsidR="00CE6BB3" w:rsidRPr="00CE6BB3">
        <w:t xml:space="preserve"> </w:t>
      </w:r>
      <w:proofErr w:type="spellStart"/>
      <w:r w:rsidR="00CE6BB3" w:rsidRPr="00CE6BB3">
        <w:t>gònghéguó</w:t>
      </w:r>
      <w:proofErr w:type="spellEnd"/>
      <w:r w:rsidR="00CE6BB3" w:rsidRPr="00CE6BB3">
        <w:t xml:space="preserve"> </w:t>
      </w:r>
      <w:proofErr w:type="spellStart"/>
      <w:r w:rsidR="00CE6BB3" w:rsidRPr="00CE6BB3">
        <w:t>xùmù</w:t>
      </w:r>
      <w:proofErr w:type="spellEnd"/>
      <w:r w:rsidR="00CE6BB3" w:rsidRPr="00CE6BB3">
        <w:t xml:space="preserve"> </w:t>
      </w:r>
      <w:proofErr w:type="spellStart"/>
      <w:r w:rsidR="00CE6BB3" w:rsidRPr="00C64D49">
        <w:t>fǎ</w:t>
      </w:r>
      <w:proofErr w:type="spellEnd"/>
      <w:r w:rsidR="00A75837">
        <w:t xml:space="preserve"> 2006</w:t>
      </w:r>
      <w:r w:rsidR="00CE6BB3">
        <w:t>, čl. 7, 42, 53)</w:t>
      </w:r>
      <w:r w:rsidR="00FD4E07">
        <w:t>.</w:t>
      </w:r>
    </w:p>
    <w:p w:rsidR="009A3220" w:rsidRPr="009A3220" w:rsidRDefault="009A3220" w:rsidP="009A3220">
      <w:pPr>
        <w:spacing w:line="360" w:lineRule="auto"/>
        <w:ind w:firstLine="567"/>
        <w:jc w:val="both"/>
        <w:rPr>
          <w:color w:val="000000" w:themeColor="text1"/>
        </w:rPr>
      </w:pPr>
    </w:p>
    <w:p w:rsidR="00073DB7" w:rsidRPr="005101A0" w:rsidRDefault="00073DB7" w:rsidP="0046794A">
      <w:pPr>
        <w:pStyle w:val="Nadpis2"/>
      </w:pPr>
      <w:bookmarkStart w:id="54" w:name="_Toc7639584"/>
      <w:proofErr w:type="spellStart"/>
      <w:r w:rsidRPr="005101A0">
        <w:t>Welfare</w:t>
      </w:r>
      <w:proofErr w:type="spellEnd"/>
      <w:r w:rsidRPr="005101A0">
        <w:t xml:space="preserve"> a standardy v intenzivních chovech</w:t>
      </w:r>
      <w:bookmarkEnd w:id="54"/>
    </w:p>
    <w:p w:rsidR="002E103A" w:rsidRPr="005101A0" w:rsidRDefault="00073DB7" w:rsidP="0046794A">
      <w:pPr>
        <w:spacing w:line="360" w:lineRule="auto"/>
        <w:jc w:val="both"/>
        <w:rPr>
          <w:color w:val="000000" w:themeColor="text1"/>
        </w:rPr>
      </w:pPr>
      <w:r w:rsidRPr="005101A0">
        <w:rPr>
          <w:color w:val="000000" w:themeColor="text1"/>
        </w:rPr>
        <w:t>Čína stále nemá standardizován způsob chovu v intenzivních chovech. Některá čínská legislativa určuje základní životní podmínky zvířat, ale zcela postrádá blíže určující a</w:t>
      </w:r>
      <w:r w:rsidR="003F1656">
        <w:t> </w:t>
      </w:r>
      <w:r w:rsidRPr="005101A0">
        <w:rPr>
          <w:color w:val="000000" w:themeColor="text1"/>
        </w:rPr>
        <w:t xml:space="preserve">podstatné body, jako například velikosti klecí, kotců, </w:t>
      </w:r>
      <w:r w:rsidR="003840E6" w:rsidRPr="005101A0">
        <w:rPr>
          <w:color w:val="000000" w:themeColor="text1"/>
        </w:rPr>
        <w:t>druh podestýlky</w:t>
      </w:r>
      <w:r w:rsidRPr="005101A0">
        <w:rPr>
          <w:color w:val="000000" w:themeColor="text1"/>
        </w:rPr>
        <w:t xml:space="preserve">, přístup k vodě atd. Veškeré legislativy se zabývají pouze bezpečnostními opatřeními, </w:t>
      </w:r>
      <w:proofErr w:type="gramStart"/>
      <w:r w:rsidRPr="005101A0">
        <w:rPr>
          <w:color w:val="000000" w:themeColor="text1"/>
        </w:rPr>
        <w:t>které</w:t>
      </w:r>
      <w:proofErr w:type="gramEnd"/>
      <w:r w:rsidRPr="005101A0">
        <w:rPr>
          <w:color w:val="000000" w:themeColor="text1"/>
        </w:rPr>
        <w:t xml:space="preserve"> vznikl</w:t>
      </w:r>
      <w:r w:rsidR="00B95D8C">
        <w:rPr>
          <w:color w:val="000000" w:themeColor="text1"/>
        </w:rPr>
        <w:t>y</w:t>
      </w:r>
      <w:r w:rsidRPr="005101A0">
        <w:rPr>
          <w:color w:val="000000" w:themeColor="text1"/>
        </w:rPr>
        <w:t xml:space="preserve"> převážně za účelem prevence vzniku epidemií. Vláda hned po začátku ekonomických reforem začala podporovat výstavbu a činnosti intenzivních farem, a aby se získalo know-how k jejich vedení, začala posílat </w:t>
      </w:r>
      <w:r w:rsidR="00B95D8C">
        <w:rPr>
          <w:color w:val="000000" w:themeColor="text1"/>
        </w:rPr>
        <w:t>vybrané farmáře</w:t>
      </w:r>
      <w:r w:rsidRPr="005101A0">
        <w:rPr>
          <w:color w:val="000000" w:themeColor="text1"/>
        </w:rPr>
        <w:t xml:space="preserve"> do západních států. Číňané tak opisovali způsoby chovů, které se v západních státech </w:t>
      </w:r>
      <w:r w:rsidR="00B95D8C">
        <w:rPr>
          <w:color w:val="000000" w:themeColor="text1"/>
        </w:rPr>
        <w:t>prováděly</w:t>
      </w:r>
      <w:r w:rsidRPr="005101A0">
        <w:rPr>
          <w:color w:val="000000" w:themeColor="text1"/>
        </w:rPr>
        <w:t xml:space="preserve"> do začátku tohoto století</w:t>
      </w:r>
      <w:r w:rsidR="0091575F">
        <w:rPr>
          <w:color w:val="000000" w:themeColor="text1"/>
        </w:rPr>
        <w:t xml:space="preserve"> (</w:t>
      </w:r>
      <w:proofErr w:type="spellStart"/>
      <w:r w:rsidR="00B4276C">
        <w:rPr>
          <w:color w:val="000000" w:themeColor="text1"/>
        </w:rPr>
        <w:t>Thornton</w:t>
      </w:r>
      <w:proofErr w:type="spellEnd"/>
      <w:r w:rsidR="00B4276C">
        <w:rPr>
          <w:color w:val="000000" w:themeColor="text1"/>
        </w:rPr>
        <w:t xml:space="preserve"> 2010).</w:t>
      </w:r>
      <w:r w:rsidRPr="005101A0">
        <w:rPr>
          <w:color w:val="000000" w:themeColor="text1"/>
        </w:rPr>
        <w:t xml:space="preserve"> Od této doby však nastalo mnoho změn a ty způsoby chovů, které Číňané přebrali</w:t>
      </w:r>
      <w:r w:rsidR="00B95D8C">
        <w:rPr>
          <w:color w:val="000000" w:themeColor="text1"/>
        </w:rPr>
        <w:t xml:space="preserve"> (bateriové klece, gestační kotce, uštipování ocasů a zubů)</w:t>
      </w:r>
      <w:r w:rsidRPr="005101A0">
        <w:rPr>
          <w:color w:val="000000" w:themeColor="text1"/>
        </w:rPr>
        <w:t>, se začínají na západě postupně nahrazovat jinými, humánnějšími způsoby</w:t>
      </w:r>
      <w:r w:rsidR="00B95D8C">
        <w:rPr>
          <w:color w:val="000000" w:themeColor="text1"/>
        </w:rPr>
        <w:t xml:space="preserve"> (větší prostory, lepší podestýlky, </w:t>
      </w:r>
      <w:r w:rsidR="00722BEA">
        <w:rPr>
          <w:color w:val="000000" w:themeColor="text1"/>
        </w:rPr>
        <w:t>lepší přístup</w:t>
      </w:r>
      <w:r w:rsidR="00B95D8C">
        <w:rPr>
          <w:color w:val="000000" w:themeColor="text1"/>
        </w:rPr>
        <w:t xml:space="preserve"> k vodě a ke krmivu atp.)</w:t>
      </w:r>
      <w:r w:rsidRPr="005101A0">
        <w:rPr>
          <w:color w:val="000000" w:themeColor="text1"/>
        </w:rPr>
        <w:t>. Dnešní podobě intenzivních chovů v Číně dopomohl</w:t>
      </w:r>
      <w:r w:rsidR="00722BEA">
        <w:rPr>
          <w:color w:val="000000" w:themeColor="text1"/>
        </w:rPr>
        <w:t>y</w:t>
      </w:r>
      <w:r w:rsidRPr="005101A0">
        <w:rPr>
          <w:color w:val="000000" w:themeColor="text1"/>
        </w:rPr>
        <w:t xml:space="preserve"> také různé spolupráce</w:t>
      </w:r>
      <w:r w:rsidR="00DC4528">
        <w:rPr>
          <w:color w:val="000000" w:themeColor="text1"/>
        </w:rPr>
        <w:t xml:space="preserve"> s</w:t>
      </w:r>
      <w:r w:rsidRPr="005101A0">
        <w:rPr>
          <w:color w:val="000000" w:themeColor="text1"/>
        </w:rPr>
        <w:t xml:space="preserve"> nevládními a mezinárodními organizacemi, kter</w:t>
      </w:r>
      <w:r w:rsidR="00722BEA">
        <w:rPr>
          <w:color w:val="000000" w:themeColor="text1"/>
        </w:rPr>
        <w:t>ým se budu věnovat v kapitole „Práce nevládních a mezinárodních organizací“.</w:t>
      </w:r>
    </w:p>
    <w:p w:rsidR="00073DB7" w:rsidRPr="005101A0" w:rsidRDefault="00073DB7" w:rsidP="005F6CB3">
      <w:pPr>
        <w:spacing w:line="360" w:lineRule="auto"/>
        <w:ind w:firstLine="567"/>
        <w:jc w:val="both"/>
        <w:rPr>
          <w:color w:val="000000" w:themeColor="text1"/>
        </w:rPr>
      </w:pPr>
      <w:r w:rsidRPr="005101A0">
        <w:rPr>
          <w:color w:val="000000" w:themeColor="text1"/>
        </w:rPr>
        <w:t xml:space="preserve">V následující kapitole budu rozebírat </w:t>
      </w:r>
      <w:proofErr w:type="spellStart"/>
      <w:r w:rsidRPr="005101A0">
        <w:rPr>
          <w:color w:val="000000" w:themeColor="text1"/>
        </w:rPr>
        <w:t>welfare</w:t>
      </w:r>
      <w:proofErr w:type="spellEnd"/>
      <w:r w:rsidRPr="005101A0">
        <w:rPr>
          <w:color w:val="000000" w:themeColor="text1"/>
        </w:rPr>
        <w:t xml:space="preserve"> a způsoby chovů prasat, brojler</w:t>
      </w:r>
      <w:r w:rsidR="00722BEA">
        <w:rPr>
          <w:color w:val="000000" w:themeColor="text1"/>
        </w:rPr>
        <w:t>ů</w:t>
      </w:r>
      <w:r w:rsidRPr="005101A0">
        <w:rPr>
          <w:color w:val="000000" w:themeColor="text1"/>
        </w:rPr>
        <w:t>, nosnic a skotu v čínských intenzivních chovech, které byly v Číně vypozorovány různými odborníky a terénními výzkumníky.</w:t>
      </w:r>
      <w:r w:rsidR="0084157F" w:rsidRPr="005101A0">
        <w:rPr>
          <w:color w:val="000000" w:themeColor="text1"/>
        </w:rPr>
        <w:t xml:space="preserve"> Jedná se většinou o obecné charakteristiky, které jsou doplněné situací v Číně a v České republice. </w:t>
      </w:r>
    </w:p>
    <w:p w:rsidR="001134C4" w:rsidRPr="005101A0" w:rsidRDefault="00ED499A" w:rsidP="005F6CB3">
      <w:pPr>
        <w:spacing w:line="360" w:lineRule="auto"/>
        <w:ind w:firstLine="567"/>
        <w:jc w:val="both"/>
        <w:rPr>
          <w:color w:val="000000" w:themeColor="text1"/>
        </w:rPr>
      </w:pPr>
      <w:r w:rsidRPr="005101A0">
        <w:rPr>
          <w:color w:val="000000" w:themeColor="text1"/>
        </w:rPr>
        <w:t xml:space="preserve">Peter </w:t>
      </w:r>
      <w:proofErr w:type="spellStart"/>
      <w:r w:rsidRPr="005101A0">
        <w:rPr>
          <w:color w:val="000000" w:themeColor="text1"/>
        </w:rPr>
        <w:t>Li</w:t>
      </w:r>
      <w:proofErr w:type="spellEnd"/>
      <w:r w:rsidRPr="005101A0">
        <w:rPr>
          <w:color w:val="000000" w:themeColor="text1"/>
        </w:rPr>
        <w:t xml:space="preserve"> se ve své práci </w:t>
      </w:r>
      <w:r w:rsidRPr="005101A0">
        <w:rPr>
          <w:i/>
          <w:color w:val="000000" w:themeColor="text1"/>
        </w:rPr>
        <w:t>„</w:t>
      </w:r>
      <w:proofErr w:type="spellStart"/>
      <w:r w:rsidRPr="005101A0">
        <w:rPr>
          <w:i/>
        </w:rPr>
        <w:t>Exponential</w:t>
      </w:r>
      <w:proofErr w:type="spellEnd"/>
      <w:r w:rsidRPr="005101A0">
        <w:rPr>
          <w:i/>
        </w:rPr>
        <w:t xml:space="preserve"> </w:t>
      </w:r>
      <w:proofErr w:type="spellStart"/>
      <w:r w:rsidRPr="005101A0">
        <w:rPr>
          <w:i/>
        </w:rPr>
        <w:t>Growth</w:t>
      </w:r>
      <w:proofErr w:type="spellEnd"/>
      <w:r w:rsidRPr="005101A0">
        <w:rPr>
          <w:i/>
        </w:rPr>
        <w:t xml:space="preserve">, Animal </w:t>
      </w:r>
      <w:proofErr w:type="spellStart"/>
      <w:r w:rsidRPr="005101A0">
        <w:rPr>
          <w:i/>
        </w:rPr>
        <w:t>Welfare</w:t>
      </w:r>
      <w:proofErr w:type="spellEnd"/>
      <w:r w:rsidRPr="005101A0">
        <w:rPr>
          <w:i/>
        </w:rPr>
        <w:t xml:space="preserve">, </w:t>
      </w:r>
      <w:proofErr w:type="spellStart"/>
      <w:r w:rsidRPr="005101A0">
        <w:rPr>
          <w:i/>
        </w:rPr>
        <w:t>Environmental</w:t>
      </w:r>
      <w:proofErr w:type="spellEnd"/>
      <w:r w:rsidRPr="005101A0">
        <w:rPr>
          <w:i/>
        </w:rPr>
        <w:t xml:space="preserve"> and Food </w:t>
      </w:r>
      <w:proofErr w:type="spellStart"/>
      <w:r w:rsidRPr="005101A0">
        <w:rPr>
          <w:i/>
        </w:rPr>
        <w:t>Safety</w:t>
      </w:r>
      <w:proofErr w:type="spellEnd"/>
      <w:r w:rsidRPr="005101A0">
        <w:rPr>
          <w:i/>
        </w:rPr>
        <w:t xml:space="preserve"> </w:t>
      </w:r>
      <w:proofErr w:type="spellStart"/>
      <w:r w:rsidRPr="005101A0">
        <w:rPr>
          <w:i/>
        </w:rPr>
        <w:t>Impact</w:t>
      </w:r>
      <w:proofErr w:type="spellEnd"/>
      <w:r w:rsidRPr="005101A0">
        <w:rPr>
          <w:i/>
        </w:rPr>
        <w:t xml:space="preserve">: </w:t>
      </w:r>
      <w:proofErr w:type="spellStart"/>
      <w:r w:rsidRPr="005101A0">
        <w:rPr>
          <w:i/>
        </w:rPr>
        <w:t>The</w:t>
      </w:r>
      <w:proofErr w:type="spellEnd"/>
      <w:r w:rsidRPr="005101A0">
        <w:rPr>
          <w:i/>
        </w:rPr>
        <w:t xml:space="preserve"> Case </w:t>
      </w:r>
      <w:proofErr w:type="spellStart"/>
      <w:r w:rsidRPr="005101A0">
        <w:rPr>
          <w:i/>
        </w:rPr>
        <w:t>of</w:t>
      </w:r>
      <w:proofErr w:type="spellEnd"/>
      <w:r w:rsidRPr="005101A0">
        <w:rPr>
          <w:i/>
        </w:rPr>
        <w:t xml:space="preserve"> </w:t>
      </w:r>
      <w:proofErr w:type="spellStart"/>
      <w:r w:rsidRPr="005101A0">
        <w:rPr>
          <w:i/>
        </w:rPr>
        <w:t>China’s</w:t>
      </w:r>
      <w:proofErr w:type="spellEnd"/>
      <w:r w:rsidRPr="005101A0">
        <w:rPr>
          <w:i/>
        </w:rPr>
        <w:t xml:space="preserve"> </w:t>
      </w:r>
      <w:proofErr w:type="spellStart"/>
      <w:r w:rsidRPr="005101A0">
        <w:rPr>
          <w:i/>
        </w:rPr>
        <w:t>Livestock</w:t>
      </w:r>
      <w:proofErr w:type="spellEnd"/>
      <w:r w:rsidRPr="005101A0">
        <w:rPr>
          <w:i/>
        </w:rPr>
        <w:t xml:space="preserve"> </w:t>
      </w:r>
      <w:proofErr w:type="spellStart"/>
      <w:r w:rsidRPr="005101A0">
        <w:rPr>
          <w:i/>
        </w:rPr>
        <w:t>Production</w:t>
      </w:r>
      <w:proofErr w:type="spellEnd"/>
      <w:r w:rsidRPr="005101A0">
        <w:rPr>
          <w:i/>
        </w:rPr>
        <w:t>“</w:t>
      </w:r>
      <w:r w:rsidRPr="005101A0">
        <w:t xml:space="preserve"> zabýv</w:t>
      </w:r>
      <w:r w:rsidR="00722BEA">
        <w:t>al</w:t>
      </w:r>
      <w:r w:rsidRPr="005101A0">
        <w:t xml:space="preserve"> </w:t>
      </w:r>
      <w:r w:rsidR="00B44E9D" w:rsidRPr="005101A0">
        <w:t>pronikání</w:t>
      </w:r>
      <w:r w:rsidR="00722BEA">
        <w:t>m</w:t>
      </w:r>
      <w:r w:rsidR="00B44E9D" w:rsidRPr="005101A0">
        <w:t xml:space="preserve"> západních zemědělských postupů a metod do čínských </w:t>
      </w:r>
      <w:r w:rsidRPr="005101A0">
        <w:t>inte</w:t>
      </w:r>
      <w:r w:rsidR="00B44E9D" w:rsidRPr="005101A0">
        <w:t>n</w:t>
      </w:r>
      <w:r w:rsidRPr="005101A0">
        <w:t>zivních far</w:t>
      </w:r>
      <w:r w:rsidR="00B44E9D" w:rsidRPr="005101A0">
        <w:t>em</w:t>
      </w:r>
      <w:r w:rsidR="00722BEA">
        <w:t>,</w:t>
      </w:r>
      <w:r w:rsidR="00BB1D54" w:rsidRPr="005101A0">
        <w:t xml:space="preserve"> </w:t>
      </w:r>
      <w:r w:rsidR="00722BEA">
        <w:t xml:space="preserve">čímž </w:t>
      </w:r>
      <w:r w:rsidR="00BB1D54" w:rsidRPr="005101A0">
        <w:t xml:space="preserve">zjišťoval </w:t>
      </w:r>
      <w:r w:rsidR="00722BEA">
        <w:t xml:space="preserve">i </w:t>
      </w:r>
      <w:r w:rsidR="00BB1D54" w:rsidRPr="005101A0">
        <w:t>životní podmínky zvířat</w:t>
      </w:r>
      <w:r w:rsidRPr="005101A0">
        <w:t xml:space="preserve">. </w:t>
      </w:r>
      <w:r w:rsidR="00B44E9D" w:rsidRPr="005101A0">
        <w:t>Dohromady zkoumal</w:t>
      </w:r>
      <w:r w:rsidRPr="005101A0">
        <w:t xml:space="preserve"> 35</w:t>
      </w:r>
      <w:r w:rsidR="00B44E9D" w:rsidRPr="005101A0">
        <w:t xml:space="preserve"> farem, které</w:t>
      </w:r>
      <w:r w:rsidRPr="005101A0">
        <w:t xml:space="preserve"> byly umístěné ve třech typech </w:t>
      </w:r>
      <w:proofErr w:type="gramStart"/>
      <w:r w:rsidRPr="005101A0">
        <w:t>provincií</w:t>
      </w:r>
      <w:r w:rsidR="00722BEA">
        <w:t>ch</w:t>
      </w:r>
      <w:proofErr w:type="gramEnd"/>
      <w:r w:rsidRPr="005101A0">
        <w:t>, tj. v rozvinutých pobřežních provinciích (</w:t>
      </w:r>
      <w:proofErr w:type="spellStart"/>
      <w:r w:rsidRPr="005101A0">
        <w:t>Lioaning</w:t>
      </w:r>
      <w:proofErr w:type="spellEnd"/>
      <w:r w:rsidRPr="005101A0">
        <w:t>, Peking), v provinciích, které ročně odchovají největší počet hospodářských zvířat (</w:t>
      </w:r>
      <w:proofErr w:type="spellStart"/>
      <w:r w:rsidR="00B44E9D" w:rsidRPr="005101A0">
        <w:t>S</w:t>
      </w:r>
      <w:r w:rsidRPr="005101A0">
        <w:t>ichu</w:t>
      </w:r>
      <w:r w:rsidR="00B44E9D" w:rsidRPr="005101A0">
        <w:t>an</w:t>
      </w:r>
      <w:proofErr w:type="spellEnd"/>
      <w:r w:rsidRPr="005101A0">
        <w:t xml:space="preserve"> a Vnitřní Mongolsko)</w:t>
      </w:r>
      <w:r w:rsidR="00B44E9D" w:rsidRPr="005101A0">
        <w:t xml:space="preserve">, a </w:t>
      </w:r>
      <w:r w:rsidR="0031589B" w:rsidRPr="005101A0">
        <w:t>v méně rozvinutých provincií</w:t>
      </w:r>
      <w:r w:rsidR="00722BEA">
        <w:t>ch</w:t>
      </w:r>
      <w:r w:rsidR="0031589B" w:rsidRPr="005101A0">
        <w:t xml:space="preserve"> </w:t>
      </w:r>
      <w:r w:rsidR="00B44E9D" w:rsidRPr="005101A0">
        <w:t>(</w:t>
      </w:r>
      <w:proofErr w:type="spellStart"/>
      <w:r w:rsidR="00B44E9D" w:rsidRPr="005101A0">
        <w:t>Jiangxi</w:t>
      </w:r>
      <w:proofErr w:type="spellEnd"/>
      <w:r w:rsidR="00B44E9D" w:rsidRPr="005101A0">
        <w:t xml:space="preserve"> a</w:t>
      </w:r>
      <w:r w:rsidR="003F1656">
        <w:t> </w:t>
      </w:r>
      <w:proofErr w:type="spellStart"/>
      <w:r w:rsidR="00B44E9D" w:rsidRPr="005101A0">
        <w:t>Anhui</w:t>
      </w:r>
      <w:proofErr w:type="spellEnd"/>
      <w:r w:rsidR="00B44E9D" w:rsidRPr="005101A0">
        <w:t xml:space="preserve">). </w:t>
      </w:r>
      <w:r w:rsidR="00661595" w:rsidRPr="005101A0">
        <w:t>Očekávalo se</w:t>
      </w:r>
      <w:r w:rsidR="001213F7" w:rsidRPr="005101A0">
        <w:t xml:space="preserve">, že z důvodu otevřenosti k vnějšímu světu budou farmy </w:t>
      </w:r>
      <w:r w:rsidR="001213F7" w:rsidRPr="005101A0">
        <w:lastRenderedPageBreak/>
        <w:t>z prvních dvou typů provincií více moderní</w:t>
      </w:r>
      <w:r w:rsidR="00722BEA">
        <w:t>,</w:t>
      </w:r>
      <w:r w:rsidR="001213F7" w:rsidRPr="005101A0">
        <w:t xml:space="preserve"> a bude zde pronikání západních postupů a</w:t>
      </w:r>
      <w:r w:rsidR="00A323D0">
        <w:t> </w:t>
      </w:r>
      <w:r w:rsidR="001213F7" w:rsidRPr="005101A0">
        <w:t xml:space="preserve">metod více zřejmé. </w:t>
      </w:r>
      <w:r w:rsidR="00073DB7" w:rsidRPr="005101A0">
        <w:t>Výsledky však</w:t>
      </w:r>
      <w:r w:rsidR="001213F7" w:rsidRPr="005101A0">
        <w:t xml:space="preserve"> ukázaly, že se tyto praktiky dostaly i do odlehlých a</w:t>
      </w:r>
      <w:r w:rsidR="00A323D0">
        <w:t> </w:t>
      </w:r>
      <w:r w:rsidR="001213F7" w:rsidRPr="005101A0">
        <w:t xml:space="preserve">zaostalých provincií jako </w:t>
      </w:r>
      <w:proofErr w:type="spellStart"/>
      <w:r w:rsidR="001213F7" w:rsidRPr="005101A0">
        <w:t>Jiangxi</w:t>
      </w:r>
      <w:proofErr w:type="spellEnd"/>
      <w:r w:rsidR="001213F7" w:rsidRPr="005101A0">
        <w:t xml:space="preserve"> a </w:t>
      </w:r>
      <w:proofErr w:type="spellStart"/>
      <w:r w:rsidR="001213F7" w:rsidRPr="005101A0">
        <w:t>Anhui</w:t>
      </w:r>
      <w:proofErr w:type="spellEnd"/>
      <w:r w:rsidR="00BB1D54" w:rsidRPr="005101A0">
        <w:t>.</w:t>
      </w:r>
      <w:r w:rsidR="00495227" w:rsidRPr="005101A0">
        <w:t xml:space="preserve"> </w:t>
      </w:r>
      <w:r w:rsidR="005C6DBA" w:rsidRPr="005101A0">
        <w:t>Mezi nejpoužívanější praktiky byly gestační kotce při chování pras</w:t>
      </w:r>
      <w:r w:rsidR="005D1D6B" w:rsidRPr="005101A0">
        <w:t>nic</w:t>
      </w:r>
      <w:r w:rsidR="005C6DBA" w:rsidRPr="005101A0">
        <w:t xml:space="preserve">, bateriové klece při chování </w:t>
      </w:r>
      <w:r w:rsidR="0031589B" w:rsidRPr="005101A0">
        <w:t>nosnic</w:t>
      </w:r>
      <w:r w:rsidR="005C6DBA" w:rsidRPr="005101A0">
        <w:t>, předčasné odstavení telat</w:t>
      </w:r>
      <w:r w:rsidR="00495227" w:rsidRPr="005101A0">
        <w:t>, používání antibiotik a jiných léčiv a substancí</w:t>
      </w:r>
      <w:r w:rsidR="00723CD7">
        <w:t xml:space="preserve"> (</w:t>
      </w:r>
      <w:proofErr w:type="spellStart"/>
      <w:r w:rsidR="00723CD7">
        <w:t>Li</w:t>
      </w:r>
      <w:proofErr w:type="spellEnd"/>
      <w:r w:rsidR="00723CD7">
        <w:t xml:space="preserve"> 2009, 16).</w:t>
      </w:r>
    </w:p>
    <w:p w:rsidR="00986768" w:rsidRPr="005101A0" w:rsidRDefault="00986768" w:rsidP="005F6CB3">
      <w:pPr>
        <w:pStyle w:val="Normlnweb"/>
        <w:spacing w:before="0" w:beforeAutospacing="0" w:after="0" w:afterAutospacing="0" w:line="360" w:lineRule="auto"/>
        <w:ind w:firstLine="567"/>
        <w:jc w:val="both"/>
        <w:rPr>
          <w:lang w:eastAsia="zh-CN"/>
        </w:rPr>
      </w:pPr>
    </w:p>
    <w:p w:rsidR="00986768" w:rsidRPr="005101A0" w:rsidRDefault="00986768" w:rsidP="0046794A">
      <w:pPr>
        <w:pStyle w:val="Nadpis3"/>
      </w:pPr>
      <w:bookmarkStart w:id="55" w:name="_Toc7639585"/>
      <w:r w:rsidRPr="005101A0">
        <w:t>Chov prasat</w:t>
      </w:r>
      <w:bookmarkEnd w:id="55"/>
    </w:p>
    <w:p w:rsidR="00986768" w:rsidRPr="005101A0" w:rsidRDefault="00986768" w:rsidP="0046794A">
      <w:pPr>
        <w:pStyle w:val="Normlnweb"/>
        <w:spacing w:before="0" w:beforeAutospacing="0" w:after="0" w:afterAutospacing="0" w:line="360" w:lineRule="auto"/>
        <w:jc w:val="both"/>
        <w:rPr>
          <w:lang w:eastAsia="zh-CN"/>
        </w:rPr>
      </w:pPr>
      <w:r w:rsidRPr="005101A0">
        <w:rPr>
          <w:lang w:eastAsia="zh-CN"/>
        </w:rPr>
        <w:t>Obecně můžeme říci, že prasata v intenzivních chovech velmi trpí, protože jsou ubíjeny jejich základní etologické potřeby jako rytí, hledání potravy, budování „hnízd“ u</w:t>
      </w:r>
      <w:r w:rsidR="00BA335D">
        <w:t> </w:t>
      </w:r>
      <w:r w:rsidRPr="005101A0">
        <w:rPr>
          <w:lang w:eastAsia="zh-CN"/>
        </w:rPr>
        <w:t>březích prasnic, navíc jsou prasata společenská a ráda se drží ve skupině. Jelikož intenzivních chovy nepodporují jejich přirozené chování, vzniká u prasat stereotypní chování a frustrace, což se projevuje např. vzájemným ohryzáváním ocasů a</w:t>
      </w:r>
      <w:r w:rsidR="00BA335D">
        <w:rPr>
          <w:lang w:eastAsia="zh-CN"/>
        </w:rPr>
        <w:t> </w:t>
      </w:r>
      <w:r w:rsidRPr="005101A0">
        <w:rPr>
          <w:lang w:eastAsia="zh-CN"/>
        </w:rPr>
        <w:t>okusováním klecí. Farmáři poté neřeší příčiny tohoto chování, ale řeší problém tím, že prasatům uštipují ocasy a špičáky. Březí prasnice pak zavírají do úzkých kotců, kde nemohou vykonávat jim přirozené úkony, protože je jejich pohyb omezen na úplné minimum</w:t>
      </w:r>
      <w:r w:rsidR="00B94C2E">
        <w:rPr>
          <w:lang w:eastAsia="zh-CN"/>
        </w:rPr>
        <w:t xml:space="preserve"> (</w:t>
      </w:r>
      <w:proofErr w:type="spellStart"/>
      <w:r w:rsidR="00B94C2E">
        <w:rPr>
          <w:lang w:eastAsia="zh-CN"/>
        </w:rPr>
        <w:t>Niedobová</w:t>
      </w:r>
      <w:proofErr w:type="spellEnd"/>
      <w:r w:rsidR="00B94C2E">
        <w:rPr>
          <w:lang w:eastAsia="zh-CN"/>
        </w:rPr>
        <w:t xml:space="preserve"> 2012, 20).</w:t>
      </w:r>
    </w:p>
    <w:p w:rsidR="001134C4" w:rsidRPr="005101A0" w:rsidRDefault="00986768" w:rsidP="005F6CB3">
      <w:pPr>
        <w:pStyle w:val="Normlnweb"/>
        <w:spacing w:before="0" w:beforeAutospacing="0" w:after="0" w:afterAutospacing="0" w:line="360" w:lineRule="auto"/>
        <w:ind w:firstLine="567"/>
        <w:jc w:val="both"/>
        <w:rPr>
          <w:lang w:eastAsia="zh-CN"/>
        </w:rPr>
      </w:pPr>
      <w:r w:rsidRPr="005101A0">
        <w:rPr>
          <w:lang w:eastAsia="zh-CN"/>
        </w:rPr>
        <w:t xml:space="preserve">Tyto porodní nebo také gestační </w:t>
      </w:r>
      <w:r w:rsidR="00495227" w:rsidRPr="005101A0">
        <w:rPr>
          <w:lang w:eastAsia="zh-CN"/>
        </w:rPr>
        <w:t>kotce</w:t>
      </w:r>
      <w:r w:rsidR="0066656A" w:rsidRPr="005101A0">
        <w:rPr>
          <w:lang w:eastAsia="zh-CN"/>
        </w:rPr>
        <w:t>,</w:t>
      </w:r>
      <w:r w:rsidR="001367A5" w:rsidRPr="005101A0">
        <w:rPr>
          <w:lang w:eastAsia="zh-CN"/>
        </w:rPr>
        <w:t xml:space="preserve"> </w:t>
      </w:r>
      <w:r w:rsidR="00495227" w:rsidRPr="005101A0">
        <w:rPr>
          <w:lang w:eastAsia="zh-CN"/>
        </w:rPr>
        <w:t xml:space="preserve">se </w:t>
      </w:r>
      <w:r w:rsidRPr="005101A0">
        <w:rPr>
          <w:lang w:eastAsia="zh-CN"/>
        </w:rPr>
        <w:t>v Číně z</w:t>
      </w:r>
      <w:r w:rsidR="00495227" w:rsidRPr="005101A0">
        <w:rPr>
          <w:lang w:eastAsia="zh-CN"/>
        </w:rPr>
        <w:t xml:space="preserve"> 35 </w:t>
      </w:r>
      <w:r w:rsidRPr="005101A0">
        <w:rPr>
          <w:lang w:eastAsia="zh-CN"/>
        </w:rPr>
        <w:t xml:space="preserve">zkoumaných </w:t>
      </w:r>
      <w:r w:rsidR="00495227" w:rsidRPr="005101A0">
        <w:rPr>
          <w:lang w:eastAsia="zh-CN"/>
        </w:rPr>
        <w:t>farem používalo na 9 farmách a 2 z nich byly v </w:t>
      </w:r>
      <w:proofErr w:type="spellStart"/>
      <w:r w:rsidR="00495227" w:rsidRPr="005101A0">
        <w:rPr>
          <w:lang w:eastAsia="zh-CN"/>
        </w:rPr>
        <w:t>Jiangxi</w:t>
      </w:r>
      <w:proofErr w:type="spellEnd"/>
      <w:r w:rsidR="00495227" w:rsidRPr="005101A0">
        <w:rPr>
          <w:lang w:eastAsia="zh-CN"/>
        </w:rPr>
        <w:t xml:space="preserve"> a </w:t>
      </w:r>
      <w:proofErr w:type="spellStart"/>
      <w:r w:rsidR="00495227" w:rsidRPr="005101A0">
        <w:rPr>
          <w:lang w:eastAsia="zh-CN"/>
        </w:rPr>
        <w:t>Anhui</w:t>
      </w:r>
      <w:proofErr w:type="spellEnd"/>
      <w:r w:rsidR="00495227" w:rsidRPr="005101A0">
        <w:rPr>
          <w:lang w:eastAsia="zh-CN"/>
        </w:rPr>
        <w:t>.</w:t>
      </w:r>
      <w:r w:rsidR="001134C4" w:rsidRPr="005101A0">
        <w:rPr>
          <w:lang w:eastAsia="zh-CN"/>
        </w:rPr>
        <w:t xml:space="preserve"> Gestační kotce </w:t>
      </w:r>
      <w:r w:rsidR="00937C35">
        <w:rPr>
          <w:lang w:eastAsia="zh-CN"/>
        </w:rPr>
        <w:t>jsou mezi farmáři oblíbené z toho důvodu</w:t>
      </w:r>
      <w:r w:rsidR="001134C4" w:rsidRPr="005101A0">
        <w:rPr>
          <w:lang w:eastAsia="zh-CN"/>
        </w:rPr>
        <w:t xml:space="preserve">, že zajišťují bezproblémový průběh těhotenství prasnic a zabraňují zalehnutí </w:t>
      </w:r>
      <w:r w:rsidRPr="005101A0">
        <w:rPr>
          <w:lang w:eastAsia="zh-CN"/>
        </w:rPr>
        <w:t>s</w:t>
      </w:r>
      <w:r w:rsidR="001134C4" w:rsidRPr="005101A0">
        <w:rPr>
          <w:lang w:eastAsia="zh-CN"/>
        </w:rPr>
        <w:t>elat. Farmám tedy zajišťují efektivitu a produktivitu. Zajímavostí je, že čínští farmáři nebyli obeznámeni s faktem, že se v EU tento způsob chovu postupně vyřazuje. Naopak všichni chovatelé se k tomuto způsobu chovu vyjadřovali pozitivně a</w:t>
      </w:r>
      <w:r w:rsidR="00BA335D">
        <w:rPr>
          <w:lang w:eastAsia="zh-CN"/>
        </w:rPr>
        <w:t> </w:t>
      </w:r>
      <w:r w:rsidR="001134C4" w:rsidRPr="005101A0">
        <w:rPr>
          <w:lang w:eastAsia="zh-CN"/>
        </w:rPr>
        <w:t>s</w:t>
      </w:r>
      <w:r w:rsidR="00B94C2E">
        <w:rPr>
          <w:lang w:eastAsia="zh-CN"/>
        </w:rPr>
        <w:t> </w:t>
      </w:r>
      <w:r w:rsidR="001134C4" w:rsidRPr="005101A0">
        <w:rPr>
          <w:lang w:eastAsia="zh-CN"/>
        </w:rPr>
        <w:t>nadšením</w:t>
      </w:r>
      <w:r w:rsidR="00B94C2E">
        <w:rPr>
          <w:lang w:eastAsia="zh-CN"/>
        </w:rPr>
        <w:t xml:space="preserve"> (</w:t>
      </w:r>
      <w:proofErr w:type="spellStart"/>
      <w:r w:rsidR="00B94C2E">
        <w:rPr>
          <w:lang w:eastAsia="zh-CN"/>
        </w:rPr>
        <w:t>Li</w:t>
      </w:r>
      <w:proofErr w:type="spellEnd"/>
      <w:r w:rsidR="00B94C2E">
        <w:rPr>
          <w:lang w:eastAsia="zh-CN"/>
        </w:rPr>
        <w:t xml:space="preserve"> 2009, 16-1</w:t>
      </w:r>
      <w:r w:rsidR="00A20940">
        <w:rPr>
          <w:lang w:eastAsia="zh-CN"/>
        </w:rPr>
        <w:t>7</w:t>
      </w:r>
      <w:r w:rsidR="00B94C2E">
        <w:rPr>
          <w:lang w:eastAsia="zh-CN"/>
        </w:rPr>
        <w:t>).</w:t>
      </w:r>
    </w:p>
    <w:p w:rsidR="00986768" w:rsidRPr="005101A0" w:rsidRDefault="00986768" w:rsidP="005F6CB3">
      <w:pPr>
        <w:pStyle w:val="Normlnweb"/>
        <w:spacing w:before="0" w:beforeAutospacing="0" w:after="0" w:afterAutospacing="0" w:line="360" w:lineRule="auto"/>
        <w:ind w:firstLine="567"/>
        <w:jc w:val="both"/>
        <w:rPr>
          <w:lang w:eastAsia="zh-CN"/>
        </w:rPr>
      </w:pPr>
    </w:p>
    <w:p w:rsidR="00986768" w:rsidRPr="005101A0" w:rsidRDefault="00986768" w:rsidP="0046794A">
      <w:pPr>
        <w:pStyle w:val="Nadpis3"/>
      </w:pPr>
      <w:bookmarkStart w:id="56" w:name="_Toc7639586"/>
      <w:r w:rsidRPr="005101A0">
        <w:t>Chov brojler</w:t>
      </w:r>
      <w:r w:rsidR="00722BEA">
        <w:t>ů</w:t>
      </w:r>
      <w:bookmarkEnd w:id="56"/>
      <w:r w:rsidRPr="005101A0">
        <w:t xml:space="preserve"> </w:t>
      </w:r>
    </w:p>
    <w:p w:rsidR="00986768" w:rsidRPr="005101A0" w:rsidRDefault="00986768" w:rsidP="0046794A">
      <w:pPr>
        <w:pStyle w:val="Normlnweb"/>
        <w:spacing w:before="0" w:beforeAutospacing="0" w:after="0" w:afterAutospacing="0" w:line="360" w:lineRule="auto"/>
        <w:jc w:val="both"/>
        <w:rPr>
          <w:lang w:eastAsia="zh-CN"/>
        </w:rPr>
      </w:pPr>
      <w:r w:rsidRPr="005101A0">
        <w:rPr>
          <w:lang w:eastAsia="zh-CN"/>
        </w:rPr>
        <w:t>Brojler je kuře, které je chováno speciálně pro produkci masa. Díky různým doplňkům</w:t>
      </w:r>
      <w:r w:rsidR="00DC4528">
        <w:rPr>
          <w:lang w:eastAsia="zh-CN"/>
        </w:rPr>
        <w:t xml:space="preserve"> </w:t>
      </w:r>
      <w:r w:rsidRPr="005101A0">
        <w:rPr>
          <w:lang w:eastAsia="zh-CN"/>
        </w:rPr>
        <w:t xml:space="preserve">a vysoko energetickému krmivu roste svalová hmota brojlerů mnohonásobně rychleji, než je přirozené. Jsou porážena asi po </w:t>
      </w:r>
      <w:r w:rsidR="001367A5" w:rsidRPr="005101A0">
        <w:rPr>
          <w:lang w:eastAsia="zh-CN"/>
        </w:rPr>
        <w:t>4-7</w:t>
      </w:r>
      <w:r w:rsidRPr="005101A0">
        <w:rPr>
          <w:lang w:eastAsia="zh-CN"/>
        </w:rPr>
        <w:t xml:space="preserve"> týdnech svého života s hmotností asi 2,4 kg</w:t>
      </w:r>
      <w:r w:rsidR="001367A5" w:rsidRPr="005101A0">
        <w:rPr>
          <w:lang w:eastAsia="zh-CN"/>
        </w:rPr>
        <w:t xml:space="preserve">, přičemž </w:t>
      </w:r>
      <w:r w:rsidR="00141470">
        <w:rPr>
          <w:lang w:eastAsia="zh-CN"/>
        </w:rPr>
        <w:t xml:space="preserve">při přirozeném růstu dosahují </w:t>
      </w:r>
      <w:r w:rsidR="001367A5" w:rsidRPr="005101A0">
        <w:rPr>
          <w:lang w:eastAsia="zh-CN"/>
        </w:rPr>
        <w:t xml:space="preserve">porážkové hmotnosti po cca 14 týdnech života. Tento způsob chovu vede </w:t>
      </w:r>
      <w:r w:rsidR="005E3CA0" w:rsidRPr="005101A0">
        <w:rPr>
          <w:lang w:eastAsia="zh-CN"/>
        </w:rPr>
        <w:t xml:space="preserve">k </w:t>
      </w:r>
      <w:r w:rsidR="001367A5" w:rsidRPr="005101A0">
        <w:rPr>
          <w:lang w:eastAsia="zh-CN"/>
        </w:rPr>
        <w:t>přetěžování celkového metabolismu zvířete. Brojleři trpí kardiovaskulární disfunkcí, poruchami vývoje končetin, lézí očí atp. Nedostatečně řešená podestýlka navíc vede ke vzniku bolestivých zánětů a vředů na nohou zvířete</w:t>
      </w:r>
      <w:r w:rsidR="00447081">
        <w:rPr>
          <w:lang w:eastAsia="zh-CN"/>
        </w:rPr>
        <w:t xml:space="preserve"> (</w:t>
      </w:r>
      <w:proofErr w:type="spellStart"/>
      <w:r w:rsidR="00BE188B">
        <w:rPr>
          <w:lang w:eastAsia="zh-CN"/>
        </w:rPr>
        <w:t>The</w:t>
      </w:r>
      <w:proofErr w:type="spellEnd"/>
      <w:r w:rsidR="00BE188B">
        <w:rPr>
          <w:lang w:eastAsia="zh-CN"/>
        </w:rPr>
        <w:t xml:space="preserve"> </w:t>
      </w:r>
      <w:proofErr w:type="spellStart"/>
      <w:r w:rsidR="00BE188B">
        <w:rPr>
          <w:lang w:eastAsia="zh-CN"/>
        </w:rPr>
        <w:t>Life</w:t>
      </w:r>
      <w:proofErr w:type="spellEnd"/>
      <w:r w:rsidR="00BE188B">
        <w:rPr>
          <w:lang w:eastAsia="zh-CN"/>
        </w:rPr>
        <w:t xml:space="preserve"> </w:t>
      </w:r>
      <w:proofErr w:type="spellStart"/>
      <w:r w:rsidR="00BE188B">
        <w:rPr>
          <w:lang w:eastAsia="zh-CN"/>
        </w:rPr>
        <w:t>of</w:t>
      </w:r>
      <w:proofErr w:type="spellEnd"/>
      <w:r w:rsidR="00BE188B">
        <w:rPr>
          <w:lang w:eastAsia="zh-CN"/>
        </w:rPr>
        <w:t xml:space="preserve"> </w:t>
      </w:r>
      <w:proofErr w:type="spellStart"/>
      <w:r w:rsidR="00BE188B">
        <w:rPr>
          <w:lang w:eastAsia="zh-CN"/>
        </w:rPr>
        <w:t>Broiler</w:t>
      </w:r>
      <w:proofErr w:type="spellEnd"/>
      <w:r w:rsidR="00BE188B">
        <w:rPr>
          <w:lang w:eastAsia="zh-CN"/>
        </w:rPr>
        <w:t xml:space="preserve"> </w:t>
      </w:r>
      <w:proofErr w:type="spellStart"/>
      <w:r w:rsidR="00BE188B">
        <w:rPr>
          <w:lang w:eastAsia="zh-CN"/>
        </w:rPr>
        <w:t>Chickens</w:t>
      </w:r>
      <w:proofErr w:type="spellEnd"/>
      <w:r w:rsidR="00447081">
        <w:rPr>
          <w:lang w:eastAsia="zh-CN"/>
        </w:rPr>
        <w:t xml:space="preserve"> 2013, 1-3</w:t>
      </w:r>
      <w:r w:rsidR="00BE188B">
        <w:rPr>
          <w:lang w:eastAsia="zh-CN"/>
        </w:rPr>
        <w:t>).</w:t>
      </w:r>
      <w:r w:rsidR="001367A5" w:rsidRPr="005101A0">
        <w:rPr>
          <w:lang w:eastAsia="zh-CN"/>
        </w:rPr>
        <w:t xml:space="preserve"> Brojleři jsou chováni ve velkých osvětlených </w:t>
      </w:r>
      <w:r w:rsidR="001367A5" w:rsidRPr="005101A0">
        <w:rPr>
          <w:lang w:eastAsia="zh-CN"/>
        </w:rPr>
        <w:lastRenderedPageBreak/>
        <w:t>halách, většinou s nedostatečným ventilačním systémem, což v létě vede k masovým úmrtím zvířat v důsledku tepelného stresu</w:t>
      </w:r>
    </w:p>
    <w:p w:rsidR="00986768" w:rsidRPr="005101A0" w:rsidRDefault="001367A5" w:rsidP="005F6CB3">
      <w:pPr>
        <w:pStyle w:val="Normlnweb"/>
        <w:spacing w:before="0" w:beforeAutospacing="0" w:after="0" w:afterAutospacing="0" w:line="360" w:lineRule="auto"/>
        <w:ind w:firstLine="567"/>
        <w:jc w:val="both"/>
        <w:rPr>
          <w:lang w:eastAsia="zh-CN"/>
        </w:rPr>
      </w:pPr>
      <w:r w:rsidRPr="005101A0">
        <w:rPr>
          <w:lang w:eastAsia="zh-CN"/>
        </w:rPr>
        <w:t xml:space="preserve">Tento způsob chovu Číňané také převzali od západních států, ale bohužel do teď nejsou regulačně řízená. V EU v roce 2007 vešla v platnost směrnice Rady 2007/43/ES, která stanovuje minimální pravidla pro ochranu brojlerů, např. osvětlení, podestýlku, přístup ke krmení a vodě, hustotu osazení zvířat v halách apod. </w:t>
      </w:r>
    </w:p>
    <w:p w:rsidR="001367A5" w:rsidRPr="005101A0" w:rsidRDefault="001367A5" w:rsidP="005F6CB3">
      <w:pPr>
        <w:pStyle w:val="Normlnweb"/>
        <w:spacing w:before="0" w:beforeAutospacing="0" w:after="0" w:afterAutospacing="0" w:line="360" w:lineRule="auto"/>
        <w:ind w:firstLine="567"/>
        <w:jc w:val="both"/>
        <w:rPr>
          <w:lang w:eastAsia="zh-CN"/>
        </w:rPr>
      </w:pPr>
    </w:p>
    <w:p w:rsidR="00986768" w:rsidRPr="005101A0" w:rsidRDefault="00986768" w:rsidP="0046794A">
      <w:pPr>
        <w:pStyle w:val="Nadpis3"/>
      </w:pPr>
      <w:bookmarkStart w:id="57" w:name="_Toc7639587"/>
      <w:r w:rsidRPr="005101A0">
        <w:t>Chov nosnic</w:t>
      </w:r>
      <w:bookmarkEnd w:id="57"/>
    </w:p>
    <w:p w:rsidR="00064EAF" w:rsidRPr="00A20940" w:rsidRDefault="00986768" w:rsidP="0046794A">
      <w:pPr>
        <w:pStyle w:val="Normlnweb"/>
        <w:spacing w:before="0" w:beforeAutospacing="0" w:after="0" w:afterAutospacing="0" w:line="360" w:lineRule="auto"/>
        <w:jc w:val="both"/>
        <w:rPr>
          <w:lang w:eastAsia="zh-CN"/>
        </w:rPr>
      </w:pPr>
      <w:r w:rsidRPr="005101A0">
        <w:rPr>
          <w:lang w:eastAsia="zh-CN"/>
        </w:rPr>
        <w:t>Při chovu nosnic jsou v čínských intenzivních chovech nejvíce využívány b</w:t>
      </w:r>
      <w:r w:rsidR="004D0B5C" w:rsidRPr="005101A0">
        <w:rPr>
          <w:lang w:eastAsia="zh-CN"/>
        </w:rPr>
        <w:t>ateriové klece</w:t>
      </w:r>
      <w:r w:rsidRPr="005101A0">
        <w:rPr>
          <w:lang w:eastAsia="zh-CN"/>
        </w:rPr>
        <w:t>.</w:t>
      </w:r>
      <w:r w:rsidR="004D0B5C" w:rsidRPr="005101A0">
        <w:rPr>
          <w:lang w:eastAsia="zh-CN"/>
        </w:rPr>
        <w:t xml:space="preserve"> </w:t>
      </w:r>
      <w:r w:rsidRPr="005101A0">
        <w:rPr>
          <w:lang w:eastAsia="zh-CN"/>
        </w:rPr>
        <w:t xml:space="preserve">Můžeme je nalézt jak </w:t>
      </w:r>
      <w:r w:rsidR="004D0B5C" w:rsidRPr="005101A0">
        <w:rPr>
          <w:lang w:eastAsia="zh-CN"/>
        </w:rPr>
        <w:t>v pobřežních provinciích, tak ve vnitrozemských.</w:t>
      </w:r>
      <w:r w:rsidRPr="005101A0">
        <w:rPr>
          <w:lang w:eastAsia="zh-CN"/>
        </w:rPr>
        <w:t xml:space="preserve"> </w:t>
      </w:r>
      <w:r w:rsidR="004D0B5C" w:rsidRPr="005101A0">
        <w:rPr>
          <w:lang w:eastAsia="zh-CN"/>
        </w:rPr>
        <w:t>Nejmenší farmy v Číně mají kolem 4</w:t>
      </w:r>
      <w:r w:rsidR="005D1D6B" w:rsidRPr="005101A0">
        <w:rPr>
          <w:lang w:eastAsia="zh-CN"/>
        </w:rPr>
        <w:t xml:space="preserve"> </w:t>
      </w:r>
      <w:r w:rsidR="004D0B5C" w:rsidRPr="005101A0">
        <w:rPr>
          <w:lang w:eastAsia="zh-CN"/>
        </w:rPr>
        <w:t xml:space="preserve">000 nosnic a největší kolem 200 000, přičemž každá slepice žije v individuální kleci o velikosti </w:t>
      </w:r>
      <w:r w:rsidRPr="005101A0">
        <w:rPr>
          <w:lang w:eastAsia="zh-CN"/>
        </w:rPr>
        <w:t>5</w:t>
      </w:r>
      <w:r w:rsidR="004D0B5C" w:rsidRPr="005101A0">
        <w:rPr>
          <w:lang w:eastAsia="zh-CN"/>
        </w:rPr>
        <w:t>50 cm</w:t>
      </w:r>
      <w:r w:rsidRPr="005101A0">
        <w:rPr>
          <w:vertAlign w:val="superscript"/>
          <w:lang w:eastAsia="zh-CN"/>
        </w:rPr>
        <w:t>2</w:t>
      </w:r>
      <w:r w:rsidRPr="005101A0">
        <w:rPr>
          <w:lang w:eastAsia="zh-CN"/>
        </w:rPr>
        <w:t>, což odpovídá ani ne stránce papíru A4</w:t>
      </w:r>
      <w:r w:rsidR="004D0B5C" w:rsidRPr="005101A0">
        <w:rPr>
          <w:lang w:eastAsia="zh-CN"/>
        </w:rPr>
        <w:t>.</w:t>
      </w:r>
      <w:r w:rsidR="00A20940">
        <w:rPr>
          <w:lang w:eastAsia="zh-CN"/>
        </w:rPr>
        <w:t xml:space="preserve"> </w:t>
      </w:r>
      <w:r w:rsidRPr="005101A0">
        <w:rPr>
          <w:lang w:eastAsia="zh-CN"/>
        </w:rPr>
        <w:t>V takovémto prostoru nosnice nemohou ani natáhnout křídla nebo si pročistit peří, navíc celý život tráví na drátěné podlážce bez podestýlky</w:t>
      </w:r>
      <w:r w:rsidR="00A20940">
        <w:rPr>
          <w:lang w:eastAsia="zh-CN"/>
        </w:rPr>
        <w:t xml:space="preserve"> (</w:t>
      </w:r>
      <w:proofErr w:type="spellStart"/>
      <w:r w:rsidR="00A20940">
        <w:rPr>
          <w:lang w:eastAsia="zh-CN"/>
        </w:rPr>
        <w:t>Welfare</w:t>
      </w:r>
      <w:proofErr w:type="spellEnd"/>
      <w:r w:rsidR="00A20940">
        <w:rPr>
          <w:lang w:eastAsia="zh-CN"/>
        </w:rPr>
        <w:t xml:space="preserve"> hospodářských zvířat, 9-10)</w:t>
      </w:r>
      <w:r w:rsidRPr="005101A0">
        <w:rPr>
          <w:lang w:eastAsia="zh-CN"/>
        </w:rPr>
        <w:t xml:space="preserve">. </w:t>
      </w:r>
      <w:r w:rsidR="004D0B5C" w:rsidRPr="005101A0">
        <w:rPr>
          <w:lang w:eastAsia="zh-CN"/>
        </w:rPr>
        <w:t>V Číně můžeme bateriové klece nalézt ve velmi odlišných podmínkách</w:t>
      </w:r>
      <w:r w:rsidR="00661595" w:rsidRPr="005101A0">
        <w:rPr>
          <w:lang w:eastAsia="zh-CN"/>
        </w:rPr>
        <w:t xml:space="preserve">, většinou jsou však instalovány v prostorech starých zkrachovalých továren, které jsou velmi špatně větratelné a </w:t>
      </w:r>
      <w:r w:rsidRPr="005101A0">
        <w:rPr>
          <w:lang w:eastAsia="zh-CN"/>
        </w:rPr>
        <w:t>s nedostatečným přísunem denního světla</w:t>
      </w:r>
      <w:r w:rsidR="00661595" w:rsidRPr="005101A0">
        <w:rPr>
          <w:lang w:eastAsia="zh-CN"/>
        </w:rPr>
        <w:t xml:space="preserve">. </w:t>
      </w:r>
      <w:r w:rsidR="00661595" w:rsidRPr="005101A0">
        <w:rPr>
          <w:color w:val="000000" w:themeColor="text1"/>
        </w:rPr>
        <w:t>Vzh</w:t>
      </w:r>
      <w:r w:rsidR="00064EAF" w:rsidRPr="005101A0">
        <w:rPr>
          <w:color w:val="000000" w:themeColor="text1"/>
        </w:rPr>
        <w:t>l</w:t>
      </w:r>
      <w:r w:rsidR="00661595" w:rsidRPr="005101A0">
        <w:rPr>
          <w:color w:val="000000" w:themeColor="text1"/>
        </w:rPr>
        <w:t>edem k</w:t>
      </w:r>
      <w:r w:rsidR="00064EAF" w:rsidRPr="005101A0">
        <w:rPr>
          <w:color w:val="000000" w:themeColor="text1"/>
        </w:rPr>
        <w:t> vysokému počtu slepic na velmi malém místě se často praktikuje uřezávání zobáků, což předchází k možným zraněním</w:t>
      </w:r>
      <w:r w:rsidRPr="005101A0">
        <w:rPr>
          <w:color w:val="000000" w:themeColor="text1"/>
        </w:rPr>
        <w:t>, které si nosnice způsobují navzájem</w:t>
      </w:r>
      <w:r w:rsidR="00064EAF" w:rsidRPr="005101A0">
        <w:rPr>
          <w:color w:val="000000" w:themeColor="text1"/>
        </w:rPr>
        <w:t>.</w:t>
      </w:r>
      <w:r w:rsidRPr="005101A0">
        <w:rPr>
          <w:color w:val="000000" w:themeColor="text1"/>
        </w:rPr>
        <w:t xml:space="preserve"> Asi po jednom roce chovu jsou slepice odvezeny na jatka. Takovéto slepice jsou často znetvořené, bez peří, se zlomenými křídly atd.</w:t>
      </w:r>
      <w:r w:rsidR="00A20940">
        <w:rPr>
          <w:color w:val="000000" w:themeColor="text1"/>
        </w:rPr>
        <w:t xml:space="preserve"> </w:t>
      </w:r>
      <w:r w:rsidR="00A20940">
        <w:rPr>
          <w:lang w:eastAsia="zh-CN"/>
        </w:rPr>
        <w:t>(</w:t>
      </w:r>
      <w:proofErr w:type="spellStart"/>
      <w:r w:rsidR="00A20940">
        <w:rPr>
          <w:lang w:eastAsia="zh-CN"/>
        </w:rPr>
        <w:t>Li</w:t>
      </w:r>
      <w:proofErr w:type="spellEnd"/>
      <w:r w:rsidR="00A20940">
        <w:rPr>
          <w:lang w:eastAsia="zh-CN"/>
        </w:rPr>
        <w:t xml:space="preserve"> 2009, 17).</w:t>
      </w:r>
    </w:p>
    <w:p w:rsidR="00986768" w:rsidRPr="005101A0" w:rsidRDefault="00986768" w:rsidP="005F6CB3">
      <w:pPr>
        <w:pStyle w:val="Normlnweb"/>
        <w:spacing w:before="0" w:beforeAutospacing="0" w:after="0" w:afterAutospacing="0" w:line="360" w:lineRule="auto"/>
        <w:ind w:firstLine="567"/>
        <w:jc w:val="both"/>
        <w:rPr>
          <w:lang w:eastAsia="zh-CN"/>
        </w:rPr>
      </w:pPr>
      <w:r w:rsidRPr="005101A0">
        <w:rPr>
          <w:lang w:eastAsia="zh-CN"/>
        </w:rPr>
        <w:t>V ČR je používání těchto klecí od roku 201</w:t>
      </w:r>
      <w:r w:rsidR="000D6267">
        <w:rPr>
          <w:lang w:eastAsia="zh-CN"/>
        </w:rPr>
        <w:t>2</w:t>
      </w:r>
      <w:r w:rsidRPr="005101A0">
        <w:rPr>
          <w:lang w:eastAsia="zh-CN"/>
        </w:rPr>
        <w:t xml:space="preserve"> zakázáno</w:t>
      </w:r>
      <w:r w:rsidR="000D6267">
        <w:rPr>
          <w:lang w:eastAsia="zh-CN"/>
        </w:rPr>
        <w:t xml:space="preserve">, </w:t>
      </w:r>
      <w:r w:rsidR="000D6267" w:rsidRPr="00E0085F">
        <w:t xml:space="preserve">a to </w:t>
      </w:r>
      <w:r w:rsidR="000D6267" w:rsidRPr="001538F2">
        <w:t>směrnicí Rady 1999/74/ES ze dne 19. července 1999</w:t>
      </w:r>
      <w:r w:rsidRPr="005101A0">
        <w:rPr>
          <w:lang w:eastAsia="zh-CN"/>
        </w:rPr>
        <w:t>.</w:t>
      </w:r>
      <w:r w:rsidR="000D6267">
        <w:rPr>
          <w:lang w:eastAsia="zh-CN"/>
        </w:rPr>
        <w:t xml:space="preserve"> T</w:t>
      </w:r>
      <w:r w:rsidRPr="005101A0">
        <w:rPr>
          <w:lang w:eastAsia="zh-CN"/>
        </w:rPr>
        <w:t>éměř ve všech zemích EU</w:t>
      </w:r>
      <w:r w:rsidR="000D6267">
        <w:rPr>
          <w:lang w:eastAsia="zh-CN"/>
        </w:rPr>
        <w:t xml:space="preserve"> jsou nosnice</w:t>
      </w:r>
      <w:r w:rsidRPr="005101A0">
        <w:rPr>
          <w:lang w:eastAsia="zh-CN"/>
        </w:rPr>
        <w:t xml:space="preserve"> chovan</w:t>
      </w:r>
      <w:r w:rsidR="000D6267">
        <w:rPr>
          <w:lang w:eastAsia="zh-CN"/>
        </w:rPr>
        <w:t>é</w:t>
      </w:r>
      <w:r w:rsidRPr="005101A0">
        <w:rPr>
          <w:lang w:eastAsia="zh-CN"/>
        </w:rPr>
        <w:t xml:space="preserve"> buď v tzv. obohacené kleci, ve voliérách nebo na podestýlce. Obohacené klece mají 750 cm</w:t>
      </w:r>
      <w:r w:rsidRPr="005101A0">
        <w:rPr>
          <w:vertAlign w:val="superscript"/>
          <w:lang w:eastAsia="zh-CN"/>
        </w:rPr>
        <w:t>2</w:t>
      </w:r>
      <w:r w:rsidRPr="005101A0">
        <w:rPr>
          <w:lang w:eastAsia="zh-CN"/>
        </w:rPr>
        <w:t xml:space="preserve"> a jsou vybavené hrabištěm, hnízdem</w:t>
      </w:r>
      <w:r w:rsidR="00AD33A7" w:rsidRPr="005101A0">
        <w:rPr>
          <w:lang w:eastAsia="zh-CN"/>
        </w:rPr>
        <w:t xml:space="preserve"> a</w:t>
      </w:r>
      <w:r w:rsidRPr="005101A0">
        <w:rPr>
          <w:lang w:eastAsia="zh-CN"/>
        </w:rPr>
        <w:t xml:space="preserve"> hřadami.</w:t>
      </w:r>
    </w:p>
    <w:p w:rsidR="00986768" w:rsidRPr="005101A0" w:rsidRDefault="00986768" w:rsidP="005F6CB3">
      <w:pPr>
        <w:pStyle w:val="Normlnweb"/>
        <w:spacing w:before="0" w:beforeAutospacing="0" w:after="0" w:afterAutospacing="0" w:line="360" w:lineRule="auto"/>
        <w:ind w:firstLine="567"/>
        <w:jc w:val="both"/>
        <w:rPr>
          <w:color w:val="000000" w:themeColor="text1"/>
        </w:rPr>
      </w:pPr>
    </w:p>
    <w:p w:rsidR="001367A5" w:rsidRPr="005101A0" w:rsidRDefault="001367A5" w:rsidP="0046794A">
      <w:pPr>
        <w:pStyle w:val="Nadpis3"/>
      </w:pPr>
      <w:bookmarkStart w:id="58" w:name="_Toc7639588"/>
      <w:r w:rsidRPr="005101A0">
        <w:t>Chov skotu</w:t>
      </w:r>
      <w:bookmarkEnd w:id="58"/>
    </w:p>
    <w:p w:rsidR="001367A5" w:rsidRPr="005101A0" w:rsidRDefault="001367A5" w:rsidP="0046794A">
      <w:pPr>
        <w:pStyle w:val="Normlnweb"/>
        <w:spacing w:before="0" w:beforeAutospacing="0" w:after="0" w:afterAutospacing="0" w:line="360" w:lineRule="auto"/>
        <w:jc w:val="both"/>
        <w:rPr>
          <w:color w:val="000000" w:themeColor="text1"/>
        </w:rPr>
      </w:pPr>
      <w:r w:rsidRPr="005101A0">
        <w:rPr>
          <w:color w:val="000000" w:themeColor="text1"/>
        </w:rPr>
        <w:t>V intenzivních chovech se skot chová pro mléko a</w:t>
      </w:r>
      <w:r w:rsidR="00AD33A7" w:rsidRPr="005101A0">
        <w:rPr>
          <w:color w:val="000000" w:themeColor="text1"/>
        </w:rPr>
        <w:t xml:space="preserve"> zároveň i pro</w:t>
      </w:r>
      <w:r w:rsidRPr="005101A0">
        <w:rPr>
          <w:color w:val="000000" w:themeColor="text1"/>
        </w:rPr>
        <w:t xml:space="preserve"> hovězí maso. Některé zbylé části z produkce, jako kůže, kopyta, šlachy atp., jsou dále využívané například při výrobě cukroví, kosmetických výrobků či inzulínu. </w:t>
      </w:r>
    </w:p>
    <w:p w:rsidR="001367A5" w:rsidRPr="005101A0" w:rsidRDefault="001367A5" w:rsidP="005F6CB3">
      <w:pPr>
        <w:pStyle w:val="Normlnweb"/>
        <w:spacing w:before="0" w:beforeAutospacing="0" w:after="0" w:afterAutospacing="0" w:line="360" w:lineRule="auto"/>
        <w:ind w:firstLine="567"/>
        <w:jc w:val="both"/>
        <w:rPr>
          <w:color w:val="000000" w:themeColor="text1"/>
        </w:rPr>
      </w:pPr>
      <w:r w:rsidRPr="005101A0">
        <w:rPr>
          <w:color w:val="000000" w:themeColor="text1"/>
        </w:rPr>
        <w:t>Cyklus produkce mléka začíná umělým oplodněním (inseminace) jalovice (tele samičího pohlaví) po dosažení hmotnosti asi 300-400 kg. Již praktiky inseminace jsou velmi bolestivé a nehumánní. Po porodu se z březí jalovice stává dojnice, která dojí mléko.</w:t>
      </w:r>
      <w:r w:rsidR="00AD33A7" w:rsidRPr="005101A0">
        <w:rPr>
          <w:color w:val="000000" w:themeColor="text1"/>
        </w:rPr>
        <w:t xml:space="preserve"> Tele je od matky odstaveno asi po třech dnech svého života</w:t>
      </w:r>
      <w:r w:rsidR="005E3CA0" w:rsidRPr="005101A0">
        <w:rPr>
          <w:color w:val="000000" w:themeColor="text1"/>
        </w:rPr>
        <w:t>. J</w:t>
      </w:r>
      <w:r w:rsidR="00AD33A7" w:rsidRPr="005101A0">
        <w:rPr>
          <w:color w:val="000000" w:themeColor="text1"/>
        </w:rPr>
        <w:t xml:space="preserve">e chováno na </w:t>
      </w:r>
      <w:r w:rsidR="00AD33A7" w:rsidRPr="005101A0">
        <w:rPr>
          <w:color w:val="000000" w:themeColor="text1"/>
        </w:rPr>
        <w:lastRenderedPageBreak/>
        <w:t>výkrm</w:t>
      </w:r>
      <w:r w:rsidR="00073DB7" w:rsidRPr="005101A0">
        <w:rPr>
          <w:color w:val="000000" w:themeColor="text1"/>
        </w:rPr>
        <w:t>,</w:t>
      </w:r>
      <w:r w:rsidR="00AD33A7" w:rsidRPr="005101A0">
        <w:rPr>
          <w:color w:val="000000" w:themeColor="text1"/>
        </w:rPr>
        <w:t xml:space="preserve"> </w:t>
      </w:r>
      <w:r w:rsidR="005E3CA0" w:rsidRPr="005101A0">
        <w:rPr>
          <w:color w:val="000000" w:themeColor="text1"/>
        </w:rPr>
        <w:t xml:space="preserve">a to </w:t>
      </w:r>
      <w:r w:rsidR="00AD33A7" w:rsidRPr="005101A0">
        <w:rPr>
          <w:color w:val="000000" w:themeColor="text1"/>
        </w:rPr>
        <w:t xml:space="preserve">individuálně ve svém vlastním kotci. </w:t>
      </w:r>
      <w:r w:rsidRPr="005101A0">
        <w:rPr>
          <w:color w:val="000000" w:themeColor="text1"/>
        </w:rPr>
        <w:t xml:space="preserve">V případě </w:t>
      </w:r>
      <w:r w:rsidR="00AD33A7" w:rsidRPr="005101A0">
        <w:rPr>
          <w:color w:val="000000" w:themeColor="text1"/>
        </w:rPr>
        <w:t xml:space="preserve">narození </w:t>
      </w:r>
      <w:r w:rsidRPr="005101A0">
        <w:rPr>
          <w:color w:val="000000" w:themeColor="text1"/>
        </w:rPr>
        <w:t xml:space="preserve">samičky </w:t>
      </w:r>
      <w:r w:rsidR="00AD33A7" w:rsidRPr="005101A0">
        <w:rPr>
          <w:color w:val="000000" w:themeColor="text1"/>
        </w:rPr>
        <w:t>je zahájen</w:t>
      </w:r>
      <w:r w:rsidRPr="005101A0">
        <w:rPr>
          <w:color w:val="000000" w:themeColor="text1"/>
        </w:rPr>
        <w:t xml:space="preserve"> stejný cyklus jako u matky</w:t>
      </w:r>
      <w:r w:rsidR="00AD33A7" w:rsidRPr="005101A0">
        <w:rPr>
          <w:color w:val="000000" w:themeColor="text1"/>
        </w:rPr>
        <w:t>. Sameček</w:t>
      </w:r>
      <w:r w:rsidRPr="005101A0">
        <w:rPr>
          <w:color w:val="000000" w:themeColor="text1"/>
        </w:rPr>
        <w:t xml:space="preserve"> </w:t>
      </w:r>
      <w:r w:rsidR="00AD33A7" w:rsidRPr="005101A0">
        <w:rPr>
          <w:color w:val="000000" w:themeColor="text1"/>
        </w:rPr>
        <w:t>je po třech letech</w:t>
      </w:r>
      <w:r w:rsidR="005E3CA0" w:rsidRPr="005101A0">
        <w:rPr>
          <w:color w:val="000000" w:themeColor="text1"/>
        </w:rPr>
        <w:t xml:space="preserve"> výkrmu</w:t>
      </w:r>
      <w:r w:rsidR="00AD33A7" w:rsidRPr="005101A0">
        <w:rPr>
          <w:color w:val="000000" w:themeColor="text1"/>
        </w:rPr>
        <w:t xml:space="preserve"> poražen pro maso</w:t>
      </w:r>
      <w:r w:rsidRPr="005101A0">
        <w:rPr>
          <w:color w:val="000000" w:themeColor="text1"/>
        </w:rPr>
        <w:t xml:space="preserve">. V případě chovu pro telecí maso je </w:t>
      </w:r>
      <w:r w:rsidR="00AD33A7" w:rsidRPr="005101A0">
        <w:rPr>
          <w:color w:val="000000" w:themeColor="text1"/>
        </w:rPr>
        <w:t xml:space="preserve">tele </w:t>
      </w:r>
      <w:r w:rsidRPr="005101A0">
        <w:rPr>
          <w:color w:val="000000" w:themeColor="text1"/>
        </w:rPr>
        <w:t>poraženo už po šesti měsících života. Dojnice je dva měsíce po porodu opět inseminována</w:t>
      </w:r>
      <w:r w:rsidR="00AD33A7" w:rsidRPr="005101A0">
        <w:rPr>
          <w:color w:val="000000" w:themeColor="text1"/>
        </w:rPr>
        <w:t>. J</w:t>
      </w:r>
      <w:r w:rsidRPr="005101A0">
        <w:rPr>
          <w:color w:val="000000" w:themeColor="text1"/>
        </w:rPr>
        <w:t xml:space="preserve">e tak vystavena velkému tlaku, kdy musí v průběhu březosti </w:t>
      </w:r>
      <w:r w:rsidR="00AD33A7" w:rsidRPr="005101A0">
        <w:rPr>
          <w:color w:val="000000" w:themeColor="text1"/>
        </w:rPr>
        <w:t xml:space="preserve">ještě </w:t>
      </w:r>
      <w:r w:rsidRPr="005101A0">
        <w:rPr>
          <w:color w:val="000000" w:themeColor="text1"/>
        </w:rPr>
        <w:t xml:space="preserve">produkovat mléko pro lidskou potřebu. </w:t>
      </w:r>
      <w:r w:rsidR="00AD33A7" w:rsidRPr="005101A0">
        <w:rPr>
          <w:color w:val="000000" w:themeColor="text1"/>
        </w:rPr>
        <w:t xml:space="preserve">Dojnice se přestane dojit cca jeden až dva měsíce před porodem. Po dobu 10 měsíců </w:t>
      </w:r>
      <w:r w:rsidRPr="005101A0">
        <w:rPr>
          <w:color w:val="000000" w:themeColor="text1"/>
        </w:rPr>
        <w:t>vyprodukuje</w:t>
      </w:r>
      <w:r w:rsidR="00AD33A7" w:rsidRPr="005101A0">
        <w:rPr>
          <w:color w:val="000000" w:themeColor="text1"/>
        </w:rPr>
        <w:t xml:space="preserve"> denně</w:t>
      </w:r>
      <w:r w:rsidRPr="005101A0">
        <w:rPr>
          <w:color w:val="000000" w:themeColor="text1"/>
        </w:rPr>
        <w:t xml:space="preserve"> cca 30 litrů mléka, přičemž </w:t>
      </w:r>
      <w:r w:rsidR="00AD33A7" w:rsidRPr="005101A0">
        <w:rPr>
          <w:color w:val="000000" w:themeColor="text1"/>
        </w:rPr>
        <w:t xml:space="preserve">pro nakrmení telete by stačilo vyprodukovat </w:t>
      </w:r>
      <w:r w:rsidRPr="005101A0">
        <w:rPr>
          <w:color w:val="000000" w:themeColor="text1"/>
        </w:rPr>
        <w:t>pouze 3 litry</w:t>
      </w:r>
      <w:r w:rsidR="00AD33A7" w:rsidRPr="005101A0">
        <w:rPr>
          <w:color w:val="000000" w:themeColor="text1"/>
        </w:rPr>
        <w:t xml:space="preserve"> denně</w:t>
      </w:r>
      <w:r w:rsidRPr="005101A0">
        <w:rPr>
          <w:color w:val="000000" w:themeColor="text1"/>
        </w:rPr>
        <w:t>. Březost dojnice trvá průměrně 290 dní</w:t>
      </w:r>
      <w:r w:rsidR="00AD33A7" w:rsidRPr="005101A0">
        <w:rPr>
          <w:color w:val="000000" w:themeColor="text1"/>
        </w:rPr>
        <w:t>. Pro zaručení rentability chovu je</w:t>
      </w:r>
      <w:r w:rsidRPr="005101A0">
        <w:rPr>
          <w:color w:val="000000" w:themeColor="text1"/>
        </w:rPr>
        <w:t xml:space="preserve"> cílem každého chovatele, aby byla dojnice každý rok jednou otelená</w:t>
      </w:r>
      <w:r w:rsidR="00A9216D">
        <w:rPr>
          <w:color w:val="000000" w:themeColor="text1"/>
        </w:rPr>
        <w:t xml:space="preserve"> </w:t>
      </w:r>
      <w:r w:rsidR="00A9216D" w:rsidRPr="005101A0">
        <w:t>(Šonková 2006</w:t>
      </w:r>
      <w:r w:rsidR="00A9216D">
        <w:t>,</w:t>
      </w:r>
      <w:r w:rsidR="00A9216D" w:rsidRPr="005101A0">
        <w:t xml:space="preserve"> 14</w:t>
      </w:r>
      <w:r w:rsidR="00A9216D">
        <w:t xml:space="preserve">), </w:t>
      </w:r>
      <w:r w:rsidR="00677F1E">
        <w:rPr>
          <w:lang w:eastAsia="zh-CN"/>
        </w:rPr>
        <w:t>(</w:t>
      </w:r>
      <w:proofErr w:type="spellStart"/>
      <w:r w:rsidR="00A9216D">
        <w:rPr>
          <w:lang w:eastAsia="zh-CN"/>
        </w:rPr>
        <w:t>Welfare</w:t>
      </w:r>
      <w:proofErr w:type="spellEnd"/>
      <w:r w:rsidR="00A9216D">
        <w:rPr>
          <w:lang w:eastAsia="zh-CN"/>
        </w:rPr>
        <w:t xml:space="preserve"> hospodářských zvířat, 13).</w:t>
      </w:r>
    </w:p>
    <w:p w:rsidR="00AD33A7" w:rsidRPr="005101A0" w:rsidRDefault="00AD33A7" w:rsidP="005F6CB3">
      <w:pPr>
        <w:pStyle w:val="Normlnweb"/>
        <w:spacing w:before="0" w:beforeAutospacing="0" w:after="0" w:afterAutospacing="0" w:line="360" w:lineRule="auto"/>
        <w:ind w:firstLine="567"/>
        <w:jc w:val="both"/>
        <w:rPr>
          <w:color w:val="000000" w:themeColor="text1"/>
        </w:rPr>
      </w:pPr>
      <w:r w:rsidRPr="005101A0">
        <w:rPr>
          <w:color w:val="000000" w:themeColor="text1"/>
        </w:rPr>
        <w:t xml:space="preserve">Tato intenzivní produkce má </w:t>
      </w:r>
      <w:r w:rsidR="00073DB7" w:rsidRPr="005101A0">
        <w:rPr>
          <w:color w:val="000000" w:themeColor="text1"/>
        </w:rPr>
        <w:t>na zdraví dojnic velmi negativní vliv. Často</w:t>
      </w:r>
      <w:r w:rsidRPr="005101A0">
        <w:rPr>
          <w:color w:val="000000" w:themeColor="text1"/>
        </w:rPr>
        <w:t xml:space="preserve"> trpí závažnými zdravotními problémy</w:t>
      </w:r>
      <w:r w:rsidR="00073DB7" w:rsidRPr="005101A0">
        <w:rPr>
          <w:color w:val="000000" w:themeColor="text1"/>
        </w:rPr>
        <w:t>, mezi kterými jsou n</w:t>
      </w:r>
      <w:r w:rsidRPr="005101A0">
        <w:rPr>
          <w:color w:val="000000" w:themeColor="text1"/>
        </w:rPr>
        <w:t>ejrozšířenější záněty vemene a kulhání, které zapříčinilo špatné ustájení atd. Průměrný věk tura domácího je až 25 let, ale kvůli zdravotním problémům a energickému vyčerpání jsou dojnice v intenzivních chovech poraženy již po 4 až 5 letech</w:t>
      </w:r>
      <w:r w:rsidR="00A9216D">
        <w:rPr>
          <w:color w:val="000000" w:themeColor="text1"/>
        </w:rPr>
        <w:t xml:space="preserve"> </w:t>
      </w:r>
      <w:r w:rsidR="00A9216D" w:rsidRPr="005101A0">
        <w:t>(</w:t>
      </w:r>
      <w:proofErr w:type="spellStart"/>
      <w:r w:rsidR="00A9216D" w:rsidRPr="005101A0">
        <w:t>Niedobová</w:t>
      </w:r>
      <w:proofErr w:type="spellEnd"/>
      <w:r w:rsidR="00A9216D" w:rsidRPr="005101A0">
        <w:t xml:space="preserve"> 2012</w:t>
      </w:r>
      <w:r w:rsidR="00A9216D">
        <w:t>,</w:t>
      </w:r>
      <w:r w:rsidR="00A9216D" w:rsidRPr="005101A0">
        <w:t xml:space="preserve"> </w:t>
      </w:r>
      <w:r w:rsidR="00A9216D">
        <w:t>24</w:t>
      </w:r>
      <w:r w:rsidR="00A9216D" w:rsidRPr="005101A0">
        <w:t>)</w:t>
      </w:r>
      <w:r w:rsidR="00A9216D">
        <w:t>.</w:t>
      </w:r>
    </w:p>
    <w:p w:rsidR="00AD33A7" w:rsidRPr="005101A0" w:rsidRDefault="00AD33A7" w:rsidP="005F6CB3">
      <w:pPr>
        <w:pStyle w:val="Normlnweb"/>
        <w:spacing w:before="0" w:beforeAutospacing="0" w:after="0" w:afterAutospacing="0" w:line="360" w:lineRule="auto"/>
        <w:ind w:firstLine="567"/>
        <w:jc w:val="both"/>
        <w:rPr>
          <w:color w:val="000000" w:themeColor="text1"/>
        </w:rPr>
      </w:pPr>
      <w:r w:rsidRPr="005101A0">
        <w:rPr>
          <w:color w:val="000000" w:themeColor="text1"/>
        </w:rPr>
        <w:t>Na začátku století se v některých západních státech zvedla vlna odporu proti telecím individuálním klecím, které v Číně stále fungují</w:t>
      </w:r>
      <w:r w:rsidR="00A9216D">
        <w:rPr>
          <w:color w:val="000000" w:themeColor="text1"/>
        </w:rPr>
        <w:t xml:space="preserve"> </w:t>
      </w:r>
      <w:r w:rsidR="00A9216D">
        <w:rPr>
          <w:lang w:eastAsia="zh-CN"/>
        </w:rPr>
        <w:t>(</w:t>
      </w:r>
      <w:proofErr w:type="spellStart"/>
      <w:r w:rsidR="00A9216D">
        <w:rPr>
          <w:lang w:eastAsia="zh-CN"/>
        </w:rPr>
        <w:t>Li</w:t>
      </w:r>
      <w:proofErr w:type="spellEnd"/>
      <w:r w:rsidR="00A9216D">
        <w:rPr>
          <w:lang w:eastAsia="zh-CN"/>
        </w:rPr>
        <w:t xml:space="preserve"> 2009, 17). </w:t>
      </w:r>
      <w:r w:rsidRPr="005101A0">
        <w:rPr>
          <w:color w:val="000000" w:themeColor="text1"/>
        </w:rPr>
        <w:t xml:space="preserve">Tele se v takové kleci nemůže ani otočit, pečovat o své tělo nebo dokonce pohodlně ulehnout. </w:t>
      </w:r>
      <w:r w:rsidR="00A9216D">
        <w:rPr>
          <w:color w:val="000000" w:themeColor="text1"/>
        </w:rPr>
        <w:t>Vydáním Směrnice Rady 2008/119/ES v roce 2008 jsou tyto kotce v</w:t>
      </w:r>
      <w:r w:rsidRPr="005101A0">
        <w:rPr>
          <w:color w:val="000000" w:themeColor="text1"/>
        </w:rPr>
        <w:t xml:space="preserve">e všech členských státech EU zakázané. Zde jsou telata do osmi týdnů věku chována v individuálních klecích, kde by měla mít možnost se otočit a být v kontaktu s dalšími telaty. Poté se přemístí do skupinových kotců, často s roštovou podlahou. </w:t>
      </w:r>
    </w:p>
    <w:p w:rsidR="001367A5" w:rsidRPr="005101A0" w:rsidRDefault="001367A5" w:rsidP="005F6CB3">
      <w:pPr>
        <w:pStyle w:val="Normlnweb"/>
        <w:spacing w:before="0" w:beforeAutospacing="0" w:after="0" w:afterAutospacing="0" w:line="360" w:lineRule="auto"/>
        <w:ind w:firstLine="567"/>
        <w:jc w:val="both"/>
        <w:rPr>
          <w:color w:val="000000" w:themeColor="text1"/>
        </w:rPr>
      </w:pPr>
    </w:p>
    <w:p w:rsidR="00986768" w:rsidRPr="005101A0" w:rsidRDefault="00073DB7" w:rsidP="0046794A">
      <w:pPr>
        <w:pStyle w:val="Nadpis3"/>
      </w:pPr>
      <w:bookmarkStart w:id="59" w:name="_Toc7639589"/>
      <w:r w:rsidRPr="005101A0">
        <w:t>Využívání léčiv a antibiotik</w:t>
      </w:r>
      <w:bookmarkEnd w:id="59"/>
    </w:p>
    <w:p w:rsidR="00DF7985" w:rsidRPr="005101A0" w:rsidRDefault="00BE059B" w:rsidP="0046794A">
      <w:pPr>
        <w:pStyle w:val="Normlnweb"/>
        <w:spacing w:before="0" w:beforeAutospacing="0" w:after="0" w:afterAutospacing="0" w:line="360" w:lineRule="auto"/>
        <w:jc w:val="both"/>
        <w:rPr>
          <w:lang w:eastAsia="zh-CN"/>
        </w:rPr>
      </w:pPr>
      <w:r w:rsidRPr="005101A0">
        <w:rPr>
          <w:lang w:eastAsia="zh-CN"/>
        </w:rPr>
        <w:t>Další praktik</w:t>
      </w:r>
      <w:r w:rsidR="00937C35">
        <w:rPr>
          <w:lang w:eastAsia="zh-CN"/>
        </w:rPr>
        <w:t>a</w:t>
      </w:r>
      <w:r w:rsidRPr="005101A0">
        <w:rPr>
          <w:lang w:eastAsia="zh-CN"/>
        </w:rPr>
        <w:t xml:space="preserve">, </w:t>
      </w:r>
      <w:r w:rsidR="00937C35">
        <w:rPr>
          <w:lang w:eastAsia="zh-CN"/>
        </w:rPr>
        <w:t>která je přejatá</w:t>
      </w:r>
      <w:r w:rsidRPr="005101A0">
        <w:rPr>
          <w:lang w:eastAsia="zh-CN"/>
        </w:rPr>
        <w:t xml:space="preserve"> od západ</w:t>
      </w:r>
      <w:r w:rsidR="00FD4E07">
        <w:rPr>
          <w:lang w:eastAsia="zh-CN"/>
        </w:rPr>
        <w:t>ních států</w:t>
      </w:r>
      <w:r w:rsidRPr="005101A0">
        <w:rPr>
          <w:lang w:eastAsia="zh-CN"/>
        </w:rPr>
        <w:t xml:space="preserve">, je využívání antibiotik a léčiv. </w:t>
      </w:r>
      <w:r w:rsidR="00CD37BD" w:rsidRPr="005101A0">
        <w:rPr>
          <w:lang w:eastAsia="zh-CN"/>
        </w:rPr>
        <w:t>Vzhledem k neúčinným regulacím a kontrolám</w:t>
      </w:r>
      <w:r w:rsidRPr="005101A0">
        <w:rPr>
          <w:lang w:eastAsia="zh-CN"/>
        </w:rPr>
        <w:t xml:space="preserve"> soustředěné na využívání těchto léčiv, můžeme </w:t>
      </w:r>
      <w:r w:rsidR="00CD37BD" w:rsidRPr="005101A0">
        <w:rPr>
          <w:lang w:eastAsia="zh-CN"/>
        </w:rPr>
        <w:t xml:space="preserve">v Číně </w:t>
      </w:r>
      <w:r w:rsidRPr="005101A0">
        <w:rPr>
          <w:lang w:eastAsia="zh-CN"/>
        </w:rPr>
        <w:t xml:space="preserve">v krmivech nalézt i chemické substance a jiné nežádoucí látky. </w:t>
      </w:r>
      <w:r w:rsidR="00A564E0" w:rsidRPr="005101A0">
        <w:rPr>
          <w:lang w:eastAsia="zh-CN"/>
        </w:rPr>
        <w:t xml:space="preserve">Ve velkém množství kuřecího a vepřového masa byl </w:t>
      </w:r>
      <w:r w:rsidR="00763259" w:rsidRPr="005101A0">
        <w:rPr>
          <w:lang w:eastAsia="zh-CN"/>
        </w:rPr>
        <w:t xml:space="preserve">například </w:t>
      </w:r>
      <w:r w:rsidR="00A564E0" w:rsidRPr="005101A0">
        <w:rPr>
          <w:lang w:eastAsia="zh-CN"/>
        </w:rPr>
        <w:t xml:space="preserve">nalezen syntetický steroid </w:t>
      </w:r>
      <w:proofErr w:type="spellStart"/>
      <w:r w:rsidR="00A564E0" w:rsidRPr="005101A0">
        <w:rPr>
          <w:lang w:eastAsia="zh-CN"/>
        </w:rPr>
        <w:t>klenbuterol</w:t>
      </w:r>
      <w:proofErr w:type="spellEnd"/>
      <w:r w:rsidR="00A564E0" w:rsidRPr="005101A0">
        <w:rPr>
          <w:lang w:eastAsia="zh-CN"/>
        </w:rPr>
        <w:t>. Tento takzvaný „tvůrce svalů“ může prasatům dopomoci získat až 100 kg hmotnosti za měsíc. Slepice, v jejichž krmivu byla tato látka</w:t>
      </w:r>
      <w:r w:rsidR="00CD37BD" w:rsidRPr="005101A0">
        <w:rPr>
          <w:lang w:eastAsia="zh-CN"/>
        </w:rPr>
        <w:t xml:space="preserve"> také</w:t>
      </w:r>
      <w:r w:rsidR="00A564E0" w:rsidRPr="005101A0">
        <w:rPr>
          <w:lang w:eastAsia="zh-CN"/>
        </w:rPr>
        <w:t xml:space="preserve"> nalezená, produkovaly více vajec a brojler rostl mnohonásobně rychleji. </w:t>
      </w:r>
      <w:r w:rsidR="00763259" w:rsidRPr="005101A0">
        <w:rPr>
          <w:lang w:eastAsia="zh-CN"/>
        </w:rPr>
        <w:t>Hlavním cílem je zvýšení produktivity snížením času růstu na polovinu i více. Další výhodou pro farmáře je také to, že maso, které má více svalů a méně tuku</w:t>
      </w:r>
      <w:r w:rsidR="00E24206" w:rsidRPr="005101A0">
        <w:rPr>
          <w:lang w:eastAsia="zh-CN"/>
        </w:rPr>
        <w:t>,</w:t>
      </w:r>
      <w:r w:rsidR="00763259" w:rsidRPr="005101A0">
        <w:rPr>
          <w:lang w:eastAsia="zh-CN"/>
        </w:rPr>
        <w:t xml:space="preserve"> se může prodat za vyšší cenu.</w:t>
      </w:r>
    </w:p>
    <w:p w:rsidR="00CD37BD" w:rsidRPr="005101A0" w:rsidRDefault="00CD37BD" w:rsidP="005F6CB3">
      <w:pPr>
        <w:pStyle w:val="Normlnweb"/>
        <w:spacing w:before="0" w:beforeAutospacing="0" w:after="0" w:afterAutospacing="0" w:line="360" w:lineRule="auto"/>
        <w:ind w:firstLine="567"/>
        <w:jc w:val="both"/>
        <w:rPr>
          <w:lang w:eastAsia="zh-CN"/>
        </w:rPr>
      </w:pPr>
      <w:r w:rsidRPr="005101A0">
        <w:rPr>
          <w:lang w:eastAsia="zh-CN"/>
        </w:rPr>
        <w:lastRenderedPageBreak/>
        <w:t>Pracovníc</w:t>
      </w:r>
      <w:r w:rsidR="008038A6" w:rsidRPr="005101A0">
        <w:rPr>
          <w:lang w:eastAsia="zh-CN"/>
        </w:rPr>
        <w:t>i</w:t>
      </w:r>
      <w:r w:rsidRPr="005101A0">
        <w:rPr>
          <w:lang w:eastAsia="zh-CN"/>
        </w:rPr>
        <w:t xml:space="preserve"> z</w:t>
      </w:r>
      <w:r w:rsidR="004E4CA4">
        <w:rPr>
          <w:lang w:eastAsia="zh-CN"/>
        </w:rPr>
        <w:t>e</w:t>
      </w:r>
      <w:r w:rsidRPr="005101A0">
        <w:rPr>
          <w:lang w:eastAsia="zh-CN"/>
        </w:rPr>
        <w:t xml:space="preserve"> všech 35 farem uvedli, že antibiotické látky využívají „když je potřeba“.</w:t>
      </w:r>
      <w:r w:rsidR="00E24206" w:rsidRPr="005101A0">
        <w:rPr>
          <w:lang w:eastAsia="zh-CN"/>
        </w:rPr>
        <w:t xml:space="preserve"> Hojně jsou tedy využívaná např. při již zmíněném zkrácení času růstu, </w:t>
      </w:r>
      <w:r w:rsidR="00D20154">
        <w:rPr>
          <w:lang w:eastAsia="zh-CN"/>
        </w:rPr>
        <w:t>při</w:t>
      </w:r>
      <w:r w:rsidR="00E24206" w:rsidRPr="005101A0">
        <w:rPr>
          <w:lang w:eastAsia="zh-CN"/>
        </w:rPr>
        <w:t xml:space="preserve"> prevenc</w:t>
      </w:r>
      <w:r w:rsidR="00D20154">
        <w:rPr>
          <w:lang w:eastAsia="zh-CN"/>
        </w:rPr>
        <w:t>i</w:t>
      </w:r>
      <w:r w:rsidR="00E24206" w:rsidRPr="005101A0">
        <w:rPr>
          <w:lang w:eastAsia="zh-CN"/>
        </w:rPr>
        <w:t xml:space="preserve"> výskytu nemocí nebo při přepravě zvířat na jatka. </w:t>
      </w:r>
      <w:r w:rsidR="00E679CB" w:rsidRPr="005101A0">
        <w:rPr>
          <w:lang w:eastAsia="zh-CN"/>
        </w:rPr>
        <w:t>Využíváním těchto látek v krmivech má nepříznivý dopad samozřejmě ne jenom na zvířata, ale i na lidi. Kvůli několika kauzám</w:t>
      </w:r>
      <w:r w:rsidR="00544EE5">
        <w:rPr>
          <w:rStyle w:val="Znakapoznpodarou"/>
          <w:lang w:eastAsia="zh-CN"/>
        </w:rPr>
        <w:footnoteReference w:id="18"/>
      </w:r>
      <w:r w:rsidR="00E679CB" w:rsidRPr="005101A0">
        <w:rPr>
          <w:lang w:eastAsia="zh-CN"/>
        </w:rPr>
        <w:t>, kdy na čínských intenzivních farmách došlo k vypuknutí epidemie</w:t>
      </w:r>
      <w:r w:rsidR="005E3CA0" w:rsidRPr="005101A0">
        <w:rPr>
          <w:lang w:eastAsia="zh-CN"/>
        </w:rPr>
        <w:t xml:space="preserve"> (</w:t>
      </w:r>
      <w:r w:rsidR="00E679CB" w:rsidRPr="005101A0">
        <w:rPr>
          <w:lang w:eastAsia="zh-CN"/>
        </w:rPr>
        <w:t>což posléze vedlo k úmrtí několika tisíců zvířat</w:t>
      </w:r>
      <w:r w:rsidR="005E3CA0" w:rsidRPr="005101A0">
        <w:rPr>
          <w:lang w:eastAsia="zh-CN"/>
        </w:rPr>
        <w:t>)</w:t>
      </w:r>
      <w:r w:rsidR="00E679CB" w:rsidRPr="005101A0">
        <w:rPr>
          <w:lang w:eastAsia="zh-CN"/>
        </w:rPr>
        <w:t>, se nyní majitelé spoléhají na léčiva mnohem více než dříve</w:t>
      </w:r>
      <w:r w:rsidR="00FD4E07">
        <w:rPr>
          <w:lang w:eastAsia="zh-CN"/>
        </w:rPr>
        <w:t xml:space="preserve"> (</w:t>
      </w:r>
      <w:proofErr w:type="spellStart"/>
      <w:r w:rsidR="00FD4E07">
        <w:rPr>
          <w:lang w:eastAsia="zh-CN"/>
        </w:rPr>
        <w:t>Li</w:t>
      </w:r>
      <w:proofErr w:type="spellEnd"/>
      <w:r w:rsidR="00FD4E07">
        <w:rPr>
          <w:lang w:eastAsia="zh-CN"/>
        </w:rPr>
        <w:t xml:space="preserve"> 2009, 17-18).</w:t>
      </w:r>
    </w:p>
    <w:p w:rsidR="00F73235" w:rsidRPr="005101A0" w:rsidRDefault="00F73235" w:rsidP="005F6CB3">
      <w:pPr>
        <w:spacing w:line="360" w:lineRule="auto"/>
        <w:ind w:firstLine="567"/>
        <w:jc w:val="both"/>
        <w:rPr>
          <w:color w:val="000000" w:themeColor="text1"/>
        </w:rPr>
      </w:pPr>
    </w:p>
    <w:p w:rsidR="00373297" w:rsidRPr="005101A0" w:rsidRDefault="0084157F" w:rsidP="0046794A">
      <w:pPr>
        <w:pStyle w:val="Nadpis2"/>
      </w:pPr>
      <w:bookmarkStart w:id="60" w:name="_Toc7639590"/>
      <w:proofErr w:type="spellStart"/>
      <w:r w:rsidRPr="005101A0">
        <w:t>Welfare</w:t>
      </w:r>
      <w:proofErr w:type="spellEnd"/>
      <w:r w:rsidRPr="005101A0">
        <w:t xml:space="preserve"> během transportu</w:t>
      </w:r>
      <w:r w:rsidR="00373297" w:rsidRPr="005101A0">
        <w:t xml:space="preserve"> hospodářských zvířat</w:t>
      </w:r>
      <w:bookmarkEnd w:id="60"/>
    </w:p>
    <w:p w:rsidR="008F612C" w:rsidRPr="005101A0" w:rsidRDefault="0084157F" w:rsidP="0046794A">
      <w:pPr>
        <w:spacing w:line="360" w:lineRule="auto"/>
        <w:jc w:val="both"/>
        <w:rPr>
          <w:color w:val="000000" w:themeColor="text1"/>
        </w:rPr>
      </w:pPr>
      <w:r w:rsidRPr="005101A0">
        <w:rPr>
          <w:color w:val="000000" w:themeColor="text1"/>
        </w:rPr>
        <w:t xml:space="preserve">Žádná z čínských legislativ doposud nespecifikovala životní podmínky hospodářských zvířat během transportu. </w:t>
      </w:r>
      <w:r w:rsidR="00DB7CBF" w:rsidRPr="005101A0">
        <w:rPr>
          <w:color w:val="000000" w:themeColor="text1"/>
        </w:rPr>
        <w:t xml:space="preserve">O </w:t>
      </w:r>
      <w:proofErr w:type="spellStart"/>
      <w:r w:rsidR="00DB7CBF" w:rsidRPr="005101A0">
        <w:rPr>
          <w:color w:val="000000" w:themeColor="text1"/>
        </w:rPr>
        <w:t>welfare</w:t>
      </w:r>
      <w:proofErr w:type="spellEnd"/>
      <w:r w:rsidR="00DB7CBF" w:rsidRPr="005101A0">
        <w:rPr>
          <w:color w:val="000000" w:themeColor="text1"/>
        </w:rPr>
        <w:t xml:space="preserve"> hospodářských zvířat se zmiňuje pouze </w:t>
      </w:r>
      <w:r w:rsidR="006F28A8" w:rsidRPr="005101A0">
        <w:rPr>
          <w:color w:val="000000" w:themeColor="text1"/>
        </w:rPr>
        <w:t>z</w:t>
      </w:r>
      <w:r w:rsidR="00DB7CBF" w:rsidRPr="005101A0">
        <w:rPr>
          <w:color w:val="000000" w:themeColor="text1"/>
        </w:rPr>
        <w:t>ákon o</w:t>
      </w:r>
      <w:r w:rsidR="00544EE5">
        <w:rPr>
          <w:color w:val="000000" w:themeColor="text1"/>
        </w:rPr>
        <w:t> </w:t>
      </w:r>
      <w:r w:rsidR="00DB7CBF" w:rsidRPr="005101A0">
        <w:rPr>
          <w:color w:val="000000" w:themeColor="text1"/>
        </w:rPr>
        <w:t>chovu hospodářských zvířat</w:t>
      </w:r>
      <w:r w:rsidR="00625CFB" w:rsidRPr="005101A0">
        <w:rPr>
          <w:color w:val="000000" w:themeColor="text1"/>
        </w:rPr>
        <w:t>. Z</w:t>
      </w:r>
      <w:r w:rsidR="0076319C" w:rsidRPr="005101A0">
        <w:rPr>
          <w:color w:val="000000" w:themeColor="text1"/>
        </w:rPr>
        <w:t>de se v </w:t>
      </w:r>
      <w:r w:rsidR="0076319C" w:rsidRPr="005101A0">
        <w:t xml:space="preserve">článku č. 53 </w:t>
      </w:r>
      <w:r w:rsidR="008F612C" w:rsidRPr="005101A0">
        <w:t>píše</w:t>
      </w:r>
      <w:r w:rsidR="0076319C" w:rsidRPr="005101A0">
        <w:t>, že „hospodářským zvířatům musí být během transportu zajištěn nezbytný prostor, krmivo a pitná voda“</w:t>
      </w:r>
      <w:r w:rsidR="006837B5" w:rsidRPr="005101A0">
        <w:t xml:space="preserve"> </w:t>
      </w:r>
      <w:r w:rsidR="00FD4E07">
        <w:rPr>
          <w:color w:val="000000" w:themeColor="text1"/>
        </w:rPr>
        <w:t>(</w:t>
      </w:r>
      <w:proofErr w:type="spellStart"/>
      <w:r w:rsidR="00FD4E07" w:rsidRPr="00CE6BB3">
        <w:t>Zhōnghuá</w:t>
      </w:r>
      <w:proofErr w:type="spellEnd"/>
      <w:r w:rsidR="00FD4E07" w:rsidRPr="00CE6BB3">
        <w:t xml:space="preserve"> </w:t>
      </w:r>
      <w:proofErr w:type="spellStart"/>
      <w:r w:rsidR="00FD4E07" w:rsidRPr="00CE6BB3">
        <w:t>rénmín</w:t>
      </w:r>
      <w:proofErr w:type="spellEnd"/>
      <w:r w:rsidR="00FD4E07" w:rsidRPr="00CE6BB3">
        <w:t xml:space="preserve"> </w:t>
      </w:r>
      <w:proofErr w:type="spellStart"/>
      <w:r w:rsidR="00FD4E07" w:rsidRPr="00CE6BB3">
        <w:t>gònghéguó</w:t>
      </w:r>
      <w:proofErr w:type="spellEnd"/>
      <w:r w:rsidR="00FD4E07" w:rsidRPr="00CE6BB3">
        <w:t xml:space="preserve"> </w:t>
      </w:r>
      <w:proofErr w:type="spellStart"/>
      <w:r w:rsidR="00FD4E07" w:rsidRPr="00CE6BB3">
        <w:t>xùmù</w:t>
      </w:r>
      <w:proofErr w:type="spellEnd"/>
      <w:r w:rsidR="00FD4E07" w:rsidRPr="00CE6BB3">
        <w:t xml:space="preserve"> </w:t>
      </w:r>
      <w:proofErr w:type="spellStart"/>
      <w:r w:rsidR="00FD4E07" w:rsidRPr="00C64D49">
        <w:t>fǎ</w:t>
      </w:r>
      <w:proofErr w:type="spellEnd"/>
      <w:r w:rsidR="00FD4E07">
        <w:t>, čl. 53)</w:t>
      </w:r>
      <w:r w:rsidR="0076319C" w:rsidRPr="005101A0">
        <w:t>, avšak není zde specifikováno jak často, jaké množství</w:t>
      </w:r>
      <w:r w:rsidR="002A6B4A" w:rsidRPr="005101A0">
        <w:t xml:space="preserve"> </w:t>
      </w:r>
      <w:r w:rsidR="0076319C" w:rsidRPr="005101A0">
        <w:t xml:space="preserve">atd. </w:t>
      </w:r>
      <w:r w:rsidR="00415F22" w:rsidRPr="005101A0">
        <w:t xml:space="preserve">Zvířata jsou převážena živá pouze z toho důvodu, že je to pro </w:t>
      </w:r>
      <w:r w:rsidR="00F23D45" w:rsidRPr="005101A0">
        <w:t xml:space="preserve">obchodníky </w:t>
      </w:r>
      <w:r w:rsidR="00415F22" w:rsidRPr="005101A0">
        <w:t>finančně výhodnější</w:t>
      </w:r>
      <w:r w:rsidR="00166F90" w:rsidRPr="005101A0">
        <w:t xml:space="preserve"> (Šonková 2006</w:t>
      </w:r>
      <w:r w:rsidR="00A9216D">
        <w:t>,</w:t>
      </w:r>
      <w:r w:rsidR="00166F90" w:rsidRPr="005101A0">
        <w:t xml:space="preserve"> 14)</w:t>
      </w:r>
      <w:r w:rsidR="00415F22" w:rsidRPr="005101A0">
        <w:t xml:space="preserve">. </w:t>
      </w:r>
      <w:r w:rsidR="00937C35">
        <w:t xml:space="preserve">Během převozu jsou zvířata </w:t>
      </w:r>
      <w:r w:rsidR="00F23D45" w:rsidRPr="005101A0">
        <w:t>vystaven</w:t>
      </w:r>
      <w:r w:rsidR="00937C35">
        <w:t>a</w:t>
      </w:r>
      <w:r w:rsidR="00F23D45" w:rsidRPr="005101A0">
        <w:t xml:space="preserve"> hluku, neznámým pachům, pohybům, jsou obklopen</w:t>
      </w:r>
      <w:r w:rsidR="00937C35">
        <w:t>a</w:t>
      </w:r>
      <w:r w:rsidR="00F23D45" w:rsidRPr="005101A0">
        <w:t xml:space="preserve"> neznámými zvířaty, což může být pro zvíře, které strávilo celý život na jedné farmě, velmi </w:t>
      </w:r>
      <w:r w:rsidR="005F04E0" w:rsidRPr="005101A0">
        <w:t>stresující</w:t>
      </w:r>
      <w:r w:rsidR="00166F90" w:rsidRPr="005101A0">
        <w:t xml:space="preserve"> </w:t>
      </w:r>
      <w:r w:rsidR="00677F1E">
        <w:t>(</w:t>
      </w:r>
      <w:proofErr w:type="spellStart"/>
      <w:r w:rsidR="00FD4E07">
        <w:t>Welfare</w:t>
      </w:r>
      <w:proofErr w:type="spellEnd"/>
      <w:r w:rsidR="00FD4E07">
        <w:t xml:space="preserve"> hospodářských zvířat, 13)</w:t>
      </w:r>
      <w:r w:rsidR="002A6B4A" w:rsidRPr="005101A0">
        <w:t>.</w:t>
      </w:r>
      <w:r w:rsidR="00F23D45" w:rsidRPr="005101A0">
        <w:t xml:space="preserve"> </w:t>
      </w:r>
      <w:r w:rsidRPr="005101A0">
        <w:rPr>
          <w:color w:val="000000" w:themeColor="text1"/>
        </w:rPr>
        <w:t>Největší problém je vidě</w:t>
      </w:r>
      <w:r w:rsidR="0076319C" w:rsidRPr="005101A0">
        <w:rPr>
          <w:color w:val="000000" w:themeColor="text1"/>
        </w:rPr>
        <w:t>n</w:t>
      </w:r>
      <w:r w:rsidRPr="005101A0">
        <w:rPr>
          <w:color w:val="000000" w:themeColor="text1"/>
        </w:rPr>
        <w:t xml:space="preserve"> především v dlouhých přepravních dobách</w:t>
      </w:r>
      <w:r w:rsidR="00415F22" w:rsidRPr="005101A0">
        <w:rPr>
          <w:color w:val="000000" w:themeColor="text1"/>
        </w:rPr>
        <w:t>.</w:t>
      </w:r>
      <w:r w:rsidRPr="005101A0">
        <w:rPr>
          <w:color w:val="000000" w:themeColor="text1"/>
        </w:rPr>
        <w:t xml:space="preserve"> Zpravidla platí, že čím delší je přepravní doba, tím horší jsou životní podmínky zvířat. </w:t>
      </w:r>
      <w:r w:rsidR="00F23D45" w:rsidRPr="005101A0">
        <w:rPr>
          <w:color w:val="000000" w:themeColor="text1"/>
        </w:rPr>
        <w:t xml:space="preserve">V Číně se </w:t>
      </w:r>
      <w:r w:rsidR="00415F22" w:rsidRPr="005101A0">
        <w:rPr>
          <w:color w:val="000000" w:themeColor="text1"/>
        </w:rPr>
        <w:t xml:space="preserve">během transportu </w:t>
      </w:r>
      <w:r w:rsidR="00F23D45" w:rsidRPr="005101A0">
        <w:rPr>
          <w:color w:val="000000" w:themeColor="text1"/>
        </w:rPr>
        <w:t>stává často to</w:t>
      </w:r>
      <w:r w:rsidR="00415F22" w:rsidRPr="005101A0">
        <w:rPr>
          <w:color w:val="000000" w:themeColor="text1"/>
        </w:rPr>
        <w:t xml:space="preserve">, že jsou zvířata dlouhou dobu bez vody a krmiva. </w:t>
      </w:r>
      <w:r w:rsidRPr="005101A0">
        <w:rPr>
          <w:color w:val="000000" w:themeColor="text1"/>
        </w:rPr>
        <w:t>Zvířata jsou</w:t>
      </w:r>
      <w:r w:rsidR="00415F22" w:rsidRPr="005101A0">
        <w:rPr>
          <w:color w:val="000000" w:themeColor="text1"/>
        </w:rPr>
        <w:t xml:space="preserve"> také</w:t>
      </w:r>
      <w:r w:rsidRPr="005101A0">
        <w:rPr>
          <w:color w:val="000000" w:themeColor="text1"/>
        </w:rPr>
        <w:t xml:space="preserve"> v některých případech převážena ve vozidlech bez přístřeší, takže jsou vystavena nepřízním počasí.</w:t>
      </w:r>
      <w:r w:rsidR="0063537C" w:rsidRPr="005101A0">
        <w:rPr>
          <w:color w:val="000000" w:themeColor="text1"/>
        </w:rPr>
        <w:t xml:space="preserve"> V uzavřených vozidlech jsou naopak vystaven</w:t>
      </w:r>
      <w:r w:rsidR="00937C35">
        <w:rPr>
          <w:color w:val="000000" w:themeColor="text1"/>
        </w:rPr>
        <w:t>a</w:t>
      </w:r>
      <w:r w:rsidR="0063537C" w:rsidRPr="005101A0">
        <w:rPr>
          <w:color w:val="000000" w:themeColor="text1"/>
        </w:rPr>
        <w:t xml:space="preserve"> tepelné zátěži, kvůli nedostatku dobré ventilace.</w:t>
      </w:r>
      <w:r w:rsidRPr="005101A0">
        <w:rPr>
          <w:color w:val="000000" w:themeColor="text1"/>
        </w:rPr>
        <w:t xml:space="preserve"> Vozidla jsou přeplněná, takže zvířata nemají dostatečný prostor pro přirozené chování</w:t>
      </w:r>
      <w:r w:rsidR="0076319C" w:rsidRPr="005101A0">
        <w:rPr>
          <w:color w:val="000000" w:themeColor="text1"/>
        </w:rPr>
        <w:t>.</w:t>
      </w:r>
      <w:r w:rsidR="00415F22" w:rsidRPr="005101A0">
        <w:rPr>
          <w:color w:val="000000" w:themeColor="text1"/>
        </w:rPr>
        <w:t xml:space="preserve"> </w:t>
      </w:r>
      <w:r w:rsidR="00625CFB" w:rsidRPr="005101A0">
        <w:rPr>
          <w:color w:val="000000" w:themeColor="text1"/>
        </w:rPr>
        <w:t xml:space="preserve">Během </w:t>
      </w:r>
      <w:r w:rsidR="0063537C" w:rsidRPr="005101A0">
        <w:rPr>
          <w:color w:val="000000" w:themeColor="text1"/>
        </w:rPr>
        <w:t>přepravy</w:t>
      </w:r>
      <w:r w:rsidR="00625CFB" w:rsidRPr="005101A0">
        <w:rPr>
          <w:color w:val="000000" w:themeColor="text1"/>
        </w:rPr>
        <w:t xml:space="preserve"> na jatka </w:t>
      </w:r>
      <w:r w:rsidR="00A63459" w:rsidRPr="005101A0">
        <w:rPr>
          <w:color w:val="000000" w:themeColor="text1"/>
        </w:rPr>
        <w:t xml:space="preserve">navíc </w:t>
      </w:r>
      <w:r w:rsidR="00625CFB" w:rsidRPr="005101A0">
        <w:rPr>
          <w:color w:val="000000" w:themeColor="text1"/>
        </w:rPr>
        <w:t>dochází často k četným zraněním, a dokonce i k úhynům, proto se odborníci nejvíce soustřeďují na zlepšení životních podmínek právě v této oblasti</w:t>
      </w:r>
      <w:r w:rsidR="00811592">
        <w:rPr>
          <w:color w:val="000000" w:themeColor="text1"/>
        </w:rPr>
        <w:t xml:space="preserve"> (</w:t>
      </w:r>
      <w:proofErr w:type="spellStart"/>
      <w:r w:rsidR="00811592">
        <w:rPr>
          <w:color w:val="000000" w:themeColor="text1"/>
        </w:rPr>
        <w:t>Appleby</w:t>
      </w:r>
      <w:proofErr w:type="spellEnd"/>
      <w:r w:rsidR="00811592">
        <w:rPr>
          <w:color w:val="000000" w:themeColor="text1"/>
        </w:rPr>
        <w:t xml:space="preserve"> 2008, 294). </w:t>
      </w:r>
      <w:r w:rsidR="00A63459" w:rsidRPr="005101A0">
        <w:rPr>
          <w:color w:val="000000" w:themeColor="text1"/>
        </w:rPr>
        <w:t xml:space="preserve">Organizace pro výživu a zemědělství (FAO) popisuje přepravu zvířat jako „ideálně vhodnou pro šíření nemocí“. </w:t>
      </w:r>
      <w:r w:rsidR="005F04E0" w:rsidRPr="005101A0">
        <w:rPr>
          <w:color w:val="000000" w:themeColor="text1"/>
        </w:rPr>
        <w:t>Například v</w:t>
      </w:r>
      <w:r w:rsidR="00A63459" w:rsidRPr="005101A0">
        <w:rPr>
          <w:color w:val="000000" w:themeColor="text1"/>
        </w:rPr>
        <w:t xml:space="preserve"> roce 2004 bylo do tibetské Lhasy dovezeno 5 000 kuřat infikovaných ptačí chřipkou, a to z cca 1600 km vzdáleného města </w:t>
      </w:r>
      <w:proofErr w:type="spellStart"/>
      <w:r w:rsidR="00A63459" w:rsidRPr="005101A0">
        <w:rPr>
          <w:color w:val="000000" w:themeColor="text1"/>
        </w:rPr>
        <w:t>Lanzhou</w:t>
      </w:r>
      <w:proofErr w:type="spellEnd"/>
      <w:r w:rsidR="006837B5" w:rsidRPr="005101A0">
        <w:rPr>
          <w:color w:val="000000" w:themeColor="text1"/>
        </w:rPr>
        <w:t xml:space="preserve"> (</w:t>
      </w:r>
      <w:r w:rsidR="00C30A62">
        <w:rPr>
          <w:color w:val="000000" w:themeColor="text1"/>
        </w:rPr>
        <w:t xml:space="preserve">FAO: </w:t>
      </w:r>
      <w:r w:rsidR="004E076E">
        <w:rPr>
          <w:color w:val="000000" w:themeColor="text1"/>
        </w:rPr>
        <w:t xml:space="preserve">Update on </w:t>
      </w:r>
      <w:proofErr w:type="spellStart"/>
      <w:r w:rsidR="004E076E">
        <w:rPr>
          <w:color w:val="000000" w:themeColor="text1"/>
        </w:rPr>
        <w:t>the</w:t>
      </w:r>
      <w:proofErr w:type="spellEnd"/>
      <w:r w:rsidR="004E076E">
        <w:rPr>
          <w:color w:val="000000" w:themeColor="text1"/>
        </w:rPr>
        <w:t xml:space="preserve"> </w:t>
      </w:r>
      <w:proofErr w:type="spellStart"/>
      <w:r w:rsidR="004E076E">
        <w:rPr>
          <w:color w:val="000000" w:themeColor="text1"/>
        </w:rPr>
        <w:t>Avian</w:t>
      </w:r>
      <w:proofErr w:type="spellEnd"/>
      <w:r w:rsidR="004E076E">
        <w:rPr>
          <w:color w:val="000000" w:themeColor="text1"/>
        </w:rPr>
        <w:t xml:space="preserve"> Influenza </w:t>
      </w:r>
      <w:proofErr w:type="spellStart"/>
      <w:r w:rsidR="004E076E">
        <w:rPr>
          <w:color w:val="000000" w:themeColor="text1"/>
        </w:rPr>
        <w:t>situation</w:t>
      </w:r>
      <w:proofErr w:type="spellEnd"/>
      <w:r w:rsidR="00C30A62">
        <w:rPr>
          <w:color w:val="000000" w:themeColor="text1"/>
        </w:rPr>
        <w:t xml:space="preserve"> 2014</w:t>
      </w:r>
      <w:r w:rsidR="006837B5" w:rsidRPr="005101A0">
        <w:rPr>
          <w:color w:val="000000" w:themeColor="text1"/>
        </w:rPr>
        <w:t xml:space="preserve">). </w:t>
      </w:r>
      <w:r w:rsidR="008F612C" w:rsidRPr="005101A0">
        <w:rPr>
          <w:color w:val="000000" w:themeColor="text1"/>
        </w:rPr>
        <w:t>Na mezinárodní úrovni se R</w:t>
      </w:r>
      <w:r w:rsidR="00166F90" w:rsidRPr="005101A0">
        <w:rPr>
          <w:color w:val="000000" w:themeColor="text1"/>
        </w:rPr>
        <w:t>SPCA</w:t>
      </w:r>
      <w:r w:rsidR="008F612C" w:rsidRPr="005101A0">
        <w:rPr>
          <w:color w:val="000000" w:themeColor="text1"/>
        </w:rPr>
        <w:t xml:space="preserve"> snaží prosadit tyto podmínky během přepravy:</w:t>
      </w:r>
    </w:p>
    <w:p w:rsidR="008F612C" w:rsidRPr="005101A0" w:rsidRDefault="008F612C" w:rsidP="00942507">
      <w:pPr>
        <w:pStyle w:val="Odstavecseseznamem"/>
        <w:numPr>
          <w:ilvl w:val="0"/>
          <w:numId w:val="10"/>
        </w:numPr>
        <w:spacing w:line="360" w:lineRule="auto"/>
        <w:ind w:left="567" w:hanging="567"/>
        <w:jc w:val="both"/>
        <w:rPr>
          <w:color w:val="000000" w:themeColor="text1"/>
        </w:rPr>
      </w:pPr>
      <w:r w:rsidRPr="005101A0">
        <w:rPr>
          <w:color w:val="000000" w:themeColor="text1"/>
        </w:rPr>
        <w:lastRenderedPageBreak/>
        <w:t>Přeprava živých zvířat by měla být udržována na minimu, nebo být nahrazena přepravou již poražených zvířat.</w:t>
      </w:r>
    </w:p>
    <w:p w:rsidR="008F612C" w:rsidRPr="005101A0" w:rsidRDefault="008F612C" w:rsidP="0046794A">
      <w:pPr>
        <w:pStyle w:val="Odstavecseseznamem"/>
        <w:numPr>
          <w:ilvl w:val="0"/>
          <w:numId w:val="10"/>
        </w:numPr>
        <w:spacing w:line="360" w:lineRule="auto"/>
        <w:ind w:left="0" w:firstLine="0"/>
        <w:jc w:val="both"/>
        <w:rPr>
          <w:color w:val="000000" w:themeColor="text1"/>
        </w:rPr>
      </w:pPr>
      <w:r w:rsidRPr="005101A0">
        <w:rPr>
          <w:color w:val="000000" w:themeColor="text1"/>
        </w:rPr>
        <w:t>Zvířata by měla být poražena v blízkosti farem, kde byl</w:t>
      </w:r>
      <w:r w:rsidR="00965F30">
        <w:rPr>
          <w:color w:val="000000" w:themeColor="text1"/>
        </w:rPr>
        <w:t>a</w:t>
      </w:r>
      <w:r w:rsidRPr="005101A0">
        <w:rPr>
          <w:color w:val="000000" w:themeColor="text1"/>
        </w:rPr>
        <w:t xml:space="preserve"> chován</w:t>
      </w:r>
      <w:r w:rsidR="00965F30">
        <w:rPr>
          <w:color w:val="000000" w:themeColor="text1"/>
        </w:rPr>
        <w:t>a</w:t>
      </w:r>
      <w:r w:rsidRPr="005101A0">
        <w:rPr>
          <w:color w:val="000000" w:themeColor="text1"/>
        </w:rPr>
        <w:t>.</w:t>
      </w:r>
    </w:p>
    <w:p w:rsidR="008F612C" w:rsidRPr="005101A0" w:rsidRDefault="008F612C" w:rsidP="00942507">
      <w:pPr>
        <w:pStyle w:val="Odstavecseseznamem"/>
        <w:numPr>
          <w:ilvl w:val="0"/>
          <w:numId w:val="10"/>
        </w:numPr>
        <w:spacing w:line="360" w:lineRule="auto"/>
        <w:ind w:left="567" w:hanging="567"/>
        <w:jc w:val="both"/>
        <w:rPr>
          <w:color w:val="000000" w:themeColor="text1"/>
        </w:rPr>
      </w:pPr>
      <w:r w:rsidRPr="005101A0">
        <w:rPr>
          <w:color w:val="000000" w:themeColor="text1"/>
        </w:rPr>
        <w:t>Během přepravy by měl být kladen lepší důraz na dobré životní podmínky zvířat, o které by měl</w:t>
      </w:r>
      <w:r w:rsidR="0063537C" w:rsidRPr="005101A0">
        <w:rPr>
          <w:color w:val="000000" w:themeColor="text1"/>
        </w:rPr>
        <w:t>i</w:t>
      </w:r>
      <w:r w:rsidRPr="005101A0">
        <w:rPr>
          <w:color w:val="000000" w:themeColor="text1"/>
        </w:rPr>
        <w:t xml:space="preserve"> pečovat vyškolení, se soucitem pečující pracovníci</w:t>
      </w:r>
      <w:r w:rsidR="00166F90" w:rsidRPr="005101A0">
        <w:rPr>
          <w:color w:val="000000" w:themeColor="text1"/>
        </w:rPr>
        <w:t xml:space="preserve"> </w:t>
      </w:r>
      <w:r w:rsidR="00677F1E">
        <w:t>(</w:t>
      </w:r>
      <w:proofErr w:type="spellStart"/>
      <w:r w:rsidR="00223AD4">
        <w:t>Welfare</w:t>
      </w:r>
      <w:proofErr w:type="spellEnd"/>
      <w:r w:rsidR="00223AD4">
        <w:t xml:space="preserve"> hospodářských zvířat, 28)</w:t>
      </w:r>
      <w:r w:rsidR="00223AD4" w:rsidRPr="005101A0">
        <w:t>.</w:t>
      </w:r>
    </w:p>
    <w:p w:rsidR="0063537C" w:rsidRPr="005101A0" w:rsidRDefault="0063537C" w:rsidP="005F6CB3">
      <w:pPr>
        <w:spacing w:line="360" w:lineRule="auto"/>
        <w:ind w:firstLine="567"/>
        <w:jc w:val="both"/>
        <w:rPr>
          <w:color w:val="000000" w:themeColor="text1"/>
        </w:rPr>
      </w:pPr>
      <w:r w:rsidRPr="005101A0">
        <w:rPr>
          <w:color w:val="000000" w:themeColor="text1"/>
        </w:rPr>
        <w:t xml:space="preserve">Nedostatky ve </w:t>
      </w:r>
      <w:proofErr w:type="spellStart"/>
      <w:r w:rsidRPr="005101A0">
        <w:rPr>
          <w:color w:val="000000" w:themeColor="text1"/>
        </w:rPr>
        <w:t>welfare</w:t>
      </w:r>
      <w:proofErr w:type="spellEnd"/>
      <w:r w:rsidRPr="005101A0">
        <w:rPr>
          <w:color w:val="000000" w:themeColor="text1"/>
        </w:rPr>
        <w:t xml:space="preserve"> zvířat během přepravy není problém pouze Číny, ale všech zemí, kde jsou vyvinuty intenzivní chovy. V EU </w:t>
      </w:r>
      <w:r w:rsidR="00DC4528">
        <w:rPr>
          <w:color w:val="000000" w:themeColor="text1"/>
        </w:rPr>
        <w:t>se již učinily</w:t>
      </w:r>
      <w:r w:rsidR="002A6B4A" w:rsidRPr="005101A0">
        <w:rPr>
          <w:color w:val="000000" w:themeColor="text1"/>
        </w:rPr>
        <w:t xml:space="preserve"> patřičné kroky </w:t>
      </w:r>
      <w:proofErr w:type="gramStart"/>
      <w:r w:rsidRPr="005101A0">
        <w:rPr>
          <w:color w:val="000000" w:themeColor="text1"/>
        </w:rPr>
        <w:t>ke</w:t>
      </w:r>
      <w:proofErr w:type="gramEnd"/>
      <w:r w:rsidRPr="005101A0">
        <w:rPr>
          <w:color w:val="000000" w:themeColor="text1"/>
        </w:rPr>
        <w:t xml:space="preserve"> lepšení podmínek zvířat během transport</w:t>
      </w:r>
      <w:r w:rsidR="002A6B4A" w:rsidRPr="005101A0">
        <w:rPr>
          <w:color w:val="000000" w:themeColor="text1"/>
        </w:rPr>
        <w:t>u</w:t>
      </w:r>
      <w:r w:rsidRPr="005101A0">
        <w:rPr>
          <w:color w:val="000000" w:themeColor="text1"/>
        </w:rPr>
        <w:t xml:space="preserve">. </w:t>
      </w:r>
      <w:r w:rsidR="0055503A" w:rsidRPr="005101A0">
        <w:rPr>
          <w:color w:val="000000" w:themeColor="text1"/>
        </w:rPr>
        <w:t xml:space="preserve">Ochranu zvířat při přepravě řeší nařízení Rady (ES) č. 1/2005. ČR převedla toto evropské nařízení do své legislativy, detailní zakotvení pak nalezneme ve vyhlášce MZ č. 4/2009 Sb. o ochraně zvířat při přepravě. Nařízení stanovuje maximální dobu, po kterou může transport trvat (u drůbeže 12 hod., ostatní zvířata max. 8 hod.), intervaly krmení, napájení a dobu odpočinku. </w:t>
      </w:r>
      <w:r w:rsidR="002A6B4A" w:rsidRPr="005101A0">
        <w:rPr>
          <w:color w:val="000000" w:themeColor="text1"/>
        </w:rPr>
        <w:t>Dále jsou zde vymezeny minimální rozměry prostor</w:t>
      </w:r>
      <w:r w:rsidR="005F04E0" w:rsidRPr="005101A0">
        <w:rPr>
          <w:color w:val="000000" w:themeColor="text1"/>
        </w:rPr>
        <w:t>ů</w:t>
      </w:r>
      <w:r w:rsidR="002A6B4A" w:rsidRPr="005101A0">
        <w:rPr>
          <w:color w:val="000000" w:themeColor="text1"/>
        </w:rPr>
        <w:t>, ve kterých mohou být zvířata převáženy a další ustanovení, týkající se školení řidičů apod.</w:t>
      </w:r>
    </w:p>
    <w:p w:rsidR="00415F22" w:rsidRPr="005101A0" w:rsidRDefault="00415F22" w:rsidP="005F6CB3">
      <w:pPr>
        <w:spacing w:line="360" w:lineRule="auto"/>
        <w:ind w:firstLine="567"/>
        <w:jc w:val="both"/>
        <w:rPr>
          <w:color w:val="000000" w:themeColor="text1"/>
        </w:rPr>
      </w:pPr>
    </w:p>
    <w:p w:rsidR="0001129D" w:rsidRPr="005101A0" w:rsidRDefault="00AE4608" w:rsidP="0046794A">
      <w:pPr>
        <w:pStyle w:val="Nadpis2"/>
      </w:pPr>
      <w:bookmarkStart w:id="61" w:name="_Toc7639591"/>
      <w:proofErr w:type="spellStart"/>
      <w:r>
        <w:t>Welfare</w:t>
      </w:r>
      <w:proofErr w:type="spellEnd"/>
      <w:r>
        <w:t xml:space="preserve"> a standardy během porážky</w:t>
      </w:r>
      <w:bookmarkEnd w:id="61"/>
    </w:p>
    <w:p w:rsidR="000216A0" w:rsidRPr="005101A0" w:rsidRDefault="00882766" w:rsidP="0046794A">
      <w:pPr>
        <w:spacing w:line="360" w:lineRule="auto"/>
        <w:jc w:val="both"/>
        <w:rPr>
          <w:color w:val="000000" w:themeColor="text1"/>
        </w:rPr>
      </w:pPr>
      <w:r w:rsidRPr="005101A0">
        <w:rPr>
          <w:color w:val="000000" w:themeColor="text1"/>
        </w:rPr>
        <w:t>Obecně platí, že k</w:t>
      </w:r>
      <w:r w:rsidR="000216A0" w:rsidRPr="005101A0">
        <w:rPr>
          <w:color w:val="000000" w:themeColor="text1"/>
        </w:rPr>
        <w:t> porážce zvířat</w:t>
      </w:r>
      <w:r w:rsidR="00F21D21" w:rsidRPr="005101A0">
        <w:rPr>
          <w:color w:val="000000" w:themeColor="text1"/>
        </w:rPr>
        <w:t xml:space="preserve"> z intenzivních chovů</w:t>
      </w:r>
      <w:r w:rsidR="000216A0" w:rsidRPr="005101A0">
        <w:rPr>
          <w:color w:val="000000" w:themeColor="text1"/>
        </w:rPr>
        <w:t xml:space="preserve"> dochází na jatkách, </w:t>
      </w:r>
      <w:r w:rsidR="00F21D21" w:rsidRPr="005101A0">
        <w:rPr>
          <w:color w:val="000000" w:themeColor="text1"/>
        </w:rPr>
        <w:t>kde</w:t>
      </w:r>
      <w:r w:rsidR="000216A0" w:rsidRPr="005101A0">
        <w:rPr>
          <w:color w:val="000000" w:themeColor="text1"/>
        </w:rPr>
        <w:t xml:space="preserve"> musí být vykonána odborným personálem. Před porážkou musí každé zvíře projít veterinárním vyšetřením</w:t>
      </w:r>
      <w:r w:rsidR="00F21D21" w:rsidRPr="005101A0">
        <w:rPr>
          <w:color w:val="000000" w:themeColor="text1"/>
        </w:rPr>
        <w:t>. Pokud se usoudí, že je zvíře v pořádku a vhodné k</w:t>
      </w:r>
      <w:r w:rsidR="00965F30">
        <w:rPr>
          <w:color w:val="000000" w:themeColor="text1"/>
        </w:rPr>
        <w:t> </w:t>
      </w:r>
      <w:r w:rsidR="00F21D21" w:rsidRPr="005101A0">
        <w:rPr>
          <w:color w:val="000000" w:themeColor="text1"/>
        </w:rPr>
        <w:t>lidské</w:t>
      </w:r>
      <w:r w:rsidR="00965F30">
        <w:rPr>
          <w:color w:val="000000" w:themeColor="text1"/>
        </w:rPr>
        <w:t xml:space="preserve"> spotřebě</w:t>
      </w:r>
      <w:r w:rsidR="00F21D21" w:rsidRPr="005101A0">
        <w:rPr>
          <w:color w:val="000000" w:themeColor="text1"/>
        </w:rPr>
        <w:t>, je nejprve omráčeno a poté vykrveno. Omráčení může být provedeno buď elektrickým proudem, úderem</w:t>
      </w:r>
      <w:r w:rsidR="009E5B59" w:rsidRPr="005101A0">
        <w:rPr>
          <w:color w:val="000000" w:themeColor="text1"/>
        </w:rPr>
        <w:t xml:space="preserve"> (např. gumovou palicí, nebo střílecím přístrojem s upoutaným projektilem)</w:t>
      </w:r>
      <w:r w:rsidR="00F21D21" w:rsidRPr="005101A0">
        <w:rPr>
          <w:color w:val="000000" w:themeColor="text1"/>
        </w:rPr>
        <w:t xml:space="preserve">, nebo oxidem uhličitým. Při omráčení nesmí být zvíře usmrceno, protože by nedošlo k dokonalému vykrvení, čímž maso ztrácí na kvalitě a snižuje se jeho údržnost. </w:t>
      </w:r>
      <w:r w:rsidR="009E5B59" w:rsidRPr="005101A0">
        <w:rPr>
          <w:color w:val="000000" w:themeColor="text1"/>
        </w:rPr>
        <w:t xml:space="preserve">K vykrvení dochází bezprostředně po omráčení. Jsou k tomu používány nože, kterými je proříznuta krční tepna a její větve. Po vyhasnutí všech životních funkcí je maso dále opracováváno. </w:t>
      </w:r>
      <w:r w:rsidR="00D06C73" w:rsidRPr="005101A0">
        <w:rPr>
          <w:color w:val="000000" w:themeColor="text1"/>
        </w:rPr>
        <w:t>Opracované maso poté musí být zmraženo, čímž se zabrání případné kontaminaci. Nakonec se maso doveze prodejci ve speciální</w:t>
      </w:r>
      <w:r w:rsidR="008D1E0E" w:rsidRPr="005101A0">
        <w:rPr>
          <w:color w:val="000000" w:themeColor="text1"/>
        </w:rPr>
        <w:t xml:space="preserve">ch </w:t>
      </w:r>
      <w:r w:rsidR="00D06C73" w:rsidRPr="005101A0">
        <w:rPr>
          <w:color w:val="000000" w:themeColor="text1"/>
        </w:rPr>
        <w:t>vozidlech</w:t>
      </w:r>
      <w:r w:rsidR="008D1E0E" w:rsidRPr="005101A0">
        <w:rPr>
          <w:color w:val="000000" w:themeColor="text1"/>
        </w:rPr>
        <w:t>, disponující</w:t>
      </w:r>
      <w:r w:rsidR="00D06C73" w:rsidRPr="005101A0">
        <w:rPr>
          <w:color w:val="000000" w:themeColor="text1"/>
        </w:rPr>
        <w:t> </w:t>
      </w:r>
      <w:proofErr w:type="gramStart"/>
      <w:r w:rsidR="00D06C73" w:rsidRPr="005101A0">
        <w:rPr>
          <w:color w:val="000000" w:themeColor="text1"/>
        </w:rPr>
        <w:t>chladícím</w:t>
      </w:r>
      <w:proofErr w:type="gramEnd"/>
      <w:r w:rsidR="00D06C73" w:rsidRPr="005101A0">
        <w:rPr>
          <w:color w:val="000000" w:themeColor="text1"/>
        </w:rPr>
        <w:t xml:space="preserve"> systémem</w:t>
      </w:r>
      <w:r w:rsidR="00DF3A0A">
        <w:rPr>
          <w:color w:val="000000" w:themeColor="text1"/>
        </w:rPr>
        <w:t xml:space="preserve"> (Fao.org: </w:t>
      </w:r>
      <w:proofErr w:type="spellStart"/>
      <w:r w:rsidR="00AA52A7">
        <w:rPr>
          <w:color w:val="000000" w:themeColor="text1"/>
        </w:rPr>
        <w:t>Slaughter</w:t>
      </w:r>
      <w:proofErr w:type="spellEnd"/>
      <w:r w:rsidR="00AA52A7">
        <w:rPr>
          <w:color w:val="000000" w:themeColor="text1"/>
        </w:rPr>
        <w:t xml:space="preserve"> </w:t>
      </w:r>
      <w:proofErr w:type="spellStart"/>
      <w:r w:rsidR="00AA52A7">
        <w:rPr>
          <w:color w:val="000000" w:themeColor="text1"/>
        </w:rPr>
        <w:t>of</w:t>
      </w:r>
      <w:proofErr w:type="spellEnd"/>
      <w:r w:rsidR="00AA52A7">
        <w:rPr>
          <w:color w:val="000000" w:themeColor="text1"/>
        </w:rPr>
        <w:t xml:space="preserve"> </w:t>
      </w:r>
      <w:proofErr w:type="spellStart"/>
      <w:r w:rsidR="00AA52A7">
        <w:rPr>
          <w:color w:val="000000" w:themeColor="text1"/>
        </w:rPr>
        <w:t>livestock</w:t>
      </w:r>
      <w:proofErr w:type="spellEnd"/>
      <w:r w:rsidR="00AA52A7">
        <w:rPr>
          <w:color w:val="000000" w:themeColor="text1"/>
        </w:rPr>
        <w:t>).</w:t>
      </w:r>
    </w:p>
    <w:p w:rsidR="0001129D" w:rsidRPr="005101A0" w:rsidRDefault="0001129D" w:rsidP="005F6CB3">
      <w:pPr>
        <w:spacing w:line="360" w:lineRule="auto"/>
        <w:ind w:firstLine="567"/>
        <w:jc w:val="both"/>
        <w:rPr>
          <w:color w:val="000000" w:themeColor="text1"/>
        </w:rPr>
      </w:pPr>
      <w:r w:rsidRPr="005101A0">
        <w:rPr>
          <w:color w:val="000000" w:themeColor="text1"/>
        </w:rPr>
        <w:t xml:space="preserve">V roce 2008 </w:t>
      </w:r>
      <w:r w:rsidR="009E5B59" w:rsidRPr="005101A0">
        <w:rPr>
          <w:color w:val="000000" w:themeColor="text1"/>
        </w:rPr>
        <w:t xml:space="preserve">v Číně </w:t>
      </w:r>
      <w:r w:rsidRPr="005101A0">
        <w:rPr>
          <w:color w:val="000000" w:themeColor="text1"/>
        </w:rPr>
        <w:t>vyšla v </w:t>
      </w:r>
      <w:proofErr w:type="gramStart"/>
      <w:r w:rsidRPr="005101A0">
        <w:rPr>
          <w:color w:val="000000" w:themeColor="text1"/>
        </w:rPr>
        <w:t>platnost</w:t>
      </w:r>
      <w:proofErr w:type="gramEnd"/>
      <w:r w:rsidRPr="005101A0">
        <w:rPr>
          <w:color w:val="000000" w:themeColor="text1"/>
        </w:rPr>
        <w:t xml:space="preserve"> tzv. </w:t>
      </w:r>
      <w:r w:rsidRPr="005101A0">
        <w:rPr>
          <w:b/>
          <w:color w:val="000000" w:themeColor="text1"/>
        </w:rPr>
        <w:t>Výkonná opatření pro porážku prasat</w:t>
      </w:r>
      <w:r w:rsidR="00AA52A7">
        <w:rPr>
          <w:rStyle w:val="Znakapoznpodarou"/>
          <w:color w:val="000000" w:themeColor="text1"/>
        </w:rPr>
        <w:footnoteReference w:id="19"/>
      </w:r>
      <w:r w:rsidRPr="005101A0">
        <w:rPr>
          <w:color w:val="000000" w:themeColor="text1"/>
        </w:rPr>
        <w:t xml:space="preserve">, kde jsou popsány podmínky porážky, operační postupy a techniky. Tento předpis mimo to zakazuje použití tzv. vodních injekcí k postupu, který se používá ke </w:t>
      </w:r>
      <w:r w:rsidRPr="005101A0">
        <w:rPr>
          <w:color w:val="000000" w:themeColor="text1"/>
        </w:rPr>
        <w:lastRenderedPageBreak/>
        <w:t>zvýšení hmotnosti před porážkou. Článek 13 uvádí, že jsou porážky prováděny humánně</w:t>
      </w:r>
      <w:r w:rsidRPr="00AA52A7">
        <w:rPr>
          <w:color w:val="000000" w:themeColor="text1"/>
        </w:rPr>
        <w:t xml:space="preserve"> podle příslušných národních norem</w:t>
      </w:r>
      <w:r w:rsidR="00AA52A7" w:rsidRPr="00AA52A7">
        <w:rPr>
          <w:color w:val="000000" w:themeColor="text1"/>
        </w:rPr>
        <w:t xml:space="preserve"> (</w:t>
      </w:r>
      <w:proofErr w:type="spellStart"/>
      <w:r w:rsidR="00AA52A7" w:rsidRPr="00AA52A7">
        <w:t>Shēngzhū</w:t>
      </w:r>
      <w:proofErr w:type="spellEnd"/>
      <w:r w:rsidR="00AA52A7" w:rsidRPr="00AA52A7">
        <w:t xml:space="preserve"> </w:t>
      </w:r>
      <w:proofErr w:type="spellStart"/>
      <w:r w:rsidR="00AA52A7" w:rsidRPr="00AA52A7">
        <w:t>túzǎi</w:t>
      </w:r>
      <w:proofErr w:type="spellEnd"/>
      <w:r w:rsidR="00AA52A7" w:rsidRPr="00AA52A7">
        <w:t xml:space="preserve"> </w:t>
      </w:r>
      <w:proofErr w:type="spellStart"/>
      <w:r w:rsidR="00AA52A7" w:rsidRPr="00AA52A7">
        <w:t>guǎnlǐ</w:t>
      </w:r>
      <w:proofErr w:type="spellEnd"/>
      <w:r w:rsidR="00AA52A7" w:rsidRPr="00AA52A7">
        <w:t xml:space="preserve"> </w:t>
      </w:r>
      <w:proofErr w:type="spellStart"/>
      <w:r w:rsidR="00AA52A7" w:rsidRPr="00AA52A7">
        <w:t>tiáolì</w:t>
      </w:r>
      <w:proofErr w:type="spellEnd"/>
      <w:r w:rsidR="00AA52A7" w:rsidRPr="00AA52A7">
        <w:rPr>
          <w:color w:val="000000" w:themeColor="text1"/>
        </w:rPr>
        <w:t xml:space="preserve"> 2008, čl. 13). </w:t>
      </w:r>
      <w:r w:rsidRPr="005101A0">
        <w:rPr>
          <w:color w:val="000000" w:themeColor="text1"/>
        </w:rPr>
        <w:t xml:space="preserve">Norma, zabývající se porážkou prasat, se jmenuje </w:t>
      </w:r>
      <w:r w:rsidR="00965F30">
        <w:rPr>
          <w:color w:val="000000" w:themeColor="text1"/>
        </w:rPr>
        <w:t>„</w:t>
      </w:r>
      <w:r w:rsidRPr="005101A0">
        <w:rPr>
          <w:b/>
          <w:color w:val="000000" w:themeColor="text1"/>
        </w:rPr>
        <w:t>Technická kritéria pro humánní porážku prasat</w:t>
      </w:r>
      <w:r w:rsidR="00AA52A7">
        <w:rPr>
          <w:rStyle w:val="Znakapoznpodarou"/>
          <w:b/>
          <w:color w:val="000000" w:themeColor="text1"/>
        </w:rPr>
        <w:footnoteReference w:id="20"/>
      </w:r>
      <w:r w:rsidR="00965F30">
        <w:rPr>
          <w:b/>
          <w:color w:val="000000" w:themeColor="text1"/>
        </w:rPr>
        <w:t>“</w:t>
      </w:r>
      <w:r w:rsidRPr="005101A0">
        <w:rPr>
          <w:b/>
          <w:color w:val="000000" w:themeColor="text1"/>
        </w:rPr>
        <w:t xml:space="preserve"> </w:t>
      </w:r>
      <w:r w:rsidRPr="005101A0">
        <w:rPr>
          <w:color w:val="000000" w:themeColor="text1"/>
        </w:rPr>
        <w:t xml:space="preserve">a je vedená pod kódem GB/T22569-2008. </w:t>
      </w:r>
      <w:r w:rsidR="00882766" w:rsidRPr="005101A0">
        <w:rPr>
          <w:color w:val="000000" w:themeColor="text1"/>
        </w:rPr>
        <w:t xml:space="preserve">Norma například stanovuje to, že by se se zvířaty mělo zacházet citlivě již při „výkladce“ z auta. Pro omráčení povoluje elektrický šok, úder i oxid uhličitý. Pracovníci by podle normy neměli jednat agresivně či jakýmkoliv jiným způsobem, který by zvířatům přiváděl stres. </w:t>
      </w:r>
      <w:r w:rsidR="00545FDF" w:rsidRPr="005101A0">
        <w:rPr>
          <w:color w:val="000000" w:themeColor="text1"/>
        </w:rPr>
        <w:t xml:space="preserve">Zvířata by také měla mít dostatek místa k tomu, aby </w:t>
      </w:r>
      <w:r w:rsidR="00185E7B">
        <w:rPr>
          <w:color w:val="000000" w:themeColor="text1"/>
        </w:rPr>
        <w:t>mohla pohodlně stát</w:t>
      </w:r>
      <w:r w:rsidR="00545FDF" w:rsidRPr="005101A0">
        <w:rPr>
          <w:color w:val="000000" w:themeColor="text1"/>
        </w:rPr>
        <w:t xml:space="preserve"> i ulehnout</w:t>
      </w:r>
      <w:r w:rsidR="005A2453">
        <w:rPr>
          <w:color w:val="000000" w:themeColor="text1"/>
        </w:rPr>
        <w:t xml:space="preserve"> (</w:t>
      </w:r>
      <w:proofErr w:type="spellStart"/>
      <w:r w:rsidR="005A2453" w:rsidRPr="005A2453">
        <w:t>Shēngzhū</w:t>
      </w:r>
      <w:proofErr w:type="spellEnd"/>
      <w:r w:rsidR="005A2453" w:rsidRPr="005A2453">
        <w:t xml:space="preserve"> </w:t>
      </w:r>
      <w:proofErr w:type="spellStart"/>
      <w:r w:rsidR="005A2453" w:rsidRPr="005A2453">
        <w:t>réndào</w:t>
      </w:r>
      <w:proofErr w:type="spellEnd"/>
      <w:r w:rsidR="005A2453" w:rsidRPr="005A2453">
        <w:t xml:space="preserve"> </w:t>
      </w:r>
      <w:proofErr w:type="spellStart"/>
      <w:r w:rsidR="005A2453" w:rsidRPr="005A2453">
        <w:t>túzǎi</w:t>
      </w:r>
      <w:proofErr w:type="spellEnd"/>
      <w:r w:rsidR="005A2453" w:rsidRPr="005A2453">
        <w:t xml:space="preserve"> </w:t>
      </w:r>
      <w:proofErr w:type="spellStart"/>
      <w:r w:rsidR="005A2453" w:rsidRPr="005A2453">
        <w:t>jìshù</w:t>
      </w:r>
      <w:proofErr w:type="spellEnd"/>
      <w:r w:rsidR="005A2453" w:rsidRPr="005A2453">
        <w:t xml:space="preserve"> </w:t>
      </w:r>
      <w:proofErr w:type="spellStart"/>
      <w:r w:rsidR="005A2453" w:rsidRPr="005A2453">
        <w:t>guīfàn</w:t>
      </w:r>
      <w:proofErr w:type="spellEnd"/>
      <w:r w:rsidR="005A2453">
        <w:t xml:space="preserve"> 2008</w:t>
      </w:r>
      <w:r w:rsidR="00661AAC">
        <w:t>).</w:t>
      </w:r>
    </w:p>
    <w:p w:rsidR="0001129D" w:rsidRPr="005101A0" w:rsidRDefault="0001129D" w:rsidP="005F6CB3">
      <w:pPr>
        <w:spacing w:line="360" w:lineRule="auto"/>
        <w:ind w:firstLine="567"/>
        <w:jc w:val="both"/>
        <w:rPr>
          <w:color w:val="000000" w:themeColor="text1"/>
        </w:rPr>
      </w:pPr>
      <w:r w:rsidRPr="005101A0">
        <w:rPr>
          <w:color w:val="000000" w:themeColor="text1"/>
        </w:rPr>
        <w:t>V současné době se právní předpisy o humánní porážce vztahují pouze na prasata, bylo by tedy prospěšné, kdyby se tato regulace rozšířila i na jiné druhy hospodářských zvířat. V roce 2016 vyšla norma pod názvem „</w:t>
      </w:r>
      <w:r w:rsidRPr="005101A0">
        <w:rPr>
          <w:b/>
          <w:color w:val="000000" w:themeColor="text1"/>
        </w:rPr>
        <w:t>Hygienické specifikace pro porážku a zpracování hospodářských zvířat a drůbeže</w:t>
      </w:r>
      <w:r w:rsidR="00661AAC">
        <w:rPr>
          <w:rStyle w:val="Znakapoznpodarou"/>
          <w:b/>
          <w:color w:val="000000" w:themeColor="text1"/>
        </w:rPr>
        <w:footnoteReference w:id="21"/>
      </w:r>
      <w:r w:rsidRPr="005101A0">
        <w:rPr>
          <w:b/>
          <w:color w:val="000000" w:themeColor="text1"/>
        </w:rPr>
        <w:t xml:space="preserve">“, </w:t>
      </w:r>
      <w:r w:rsidRPr="005101A0">
        <w:rPr>
          <w:color w:val="000000" w:themeColor="text1"/>
        </w:rPr>
        <w:t>vedená pod kódem GB 12694-2016. Tato norma nahrazuje GB/T 12694-1990, Hygienické praktiky během balení masa</w:t>
      </w:r>
      <w:r w:rsidR="00661AAC">
        <w:rPr>
          <w:rStyle w:val="Znakapoznpodarou"/>
          <w:color w:val="000000" w:themeColor="text1"/>
        </w:rPr>
        <w:footnoteReference w:id="22"/>
      </w:r>
      <w:r w:rsidRPr="005101A0">
        <w:rPr>
          <w:color w:val="000000" w:themeColor="text1"/>
        </w:rPr>
        <w:t>, GB/T 20094-2006, Hygienické praktiky na jatkách a během zpracování masa</w:t>
      </w:r>
      <w:r w:rsidR="00661AAC">
        <w:rPr>
          <w:rStyle w:val="Znakapoznpodarou"/>
          <w:color w:val="000000" w:themeColor="text1"/>
        </w:rPr>
        <w:footnoteReference w:id="23"/>
      </w:r>
      <w:r w:rsidRPr="005101A0">
        <w:rPr>
          <w:color w:val="000000" w:themeColor="text1"/>
        </w:rPr>
        <w:t>a GB/T 22289-2008, Zásady během zpracování chlazeného vepřového masa</w:t>
      </w:r>
      <w:r w:rsidR="00661AAC">
        <w:rPr>
          <w:rStyle w:val="Znakapoznpodarou"/>
          <w:color w:val="000000" w:themeColor="text1"/>
        </w:rPr>
        <w:footnoteReference w:id="24"/>
      </w:r>
      <w:r w:rsidRPr="005101A0">
        <w:rPr>
          <w:color w:val="000000" w:themeColor="text1"/>
        </w:rPr>
        <w:t>. Jak již název napovídá, tato norma se opět soustřeďuje na hygienické praktiky během porážky a po porážce, aby se předešlo epidemiím</w:t>
      </w:r>
      <w:r w:rsidR="00185E7B">
        <w:rPr>
          <w:color w:val="000000" w:themeColor="text1"/>
        </w:rPr>
        <w:t xml:space="preserve"> (</w:t>
      </w:r>
      <w:proofErr w:type="spellStart"/>
      <w:r w:rsidR="00185E7B" w:rsidRPr="00661AAC">
        <w:t>Shípǐn</w:t>
      </w:r>
      <w:proofErr w:type="spellEnd"/>
      <w:r w:rsidR="00185E7B" w:rsidRPr="00661AAC">
        <w:t xml:space="preserve"> </w:t>
      </w:r>
      <w:proofErr w:type="spellStart"/>
      <w:r w:rsidR="00185E7B" w:rsidRPr="00661AAC">
        <w:t>ānquán</w:t>
      </w:r>
      <w:proofErr w:type="spellEnd"/>
      <w:r w:rsidR="00185E7B" w:rsidRPr="00661AAC">
        <w:t xml:space="preserve"> </w:t>
      </w:r>
      <w:proofErr w:type="spellStart"/>
      <w:r w:rsidR="00185E7B" w:rsidRPr="00661AAC">
        <w:t>guójiā</w:t>
      </w:r>
      <w:proofErr w:type="spellEnd"/>
      <w:r w:rsidR="00185E7B" w:rsidRPr="00661AAC">
        <w:t xml:space="preserve"> </w:t>
      </w:r>
      <w:proofErr w:type="spellStart"/>
      <w:r w:rsidR="00185E7B" w:rsidRPr="00661AAC">
        <w:t>biāozhǔn</w:t>
      </w:r>
      <w:proofErr w:type="spellEnd"/>
      <w:r w:rsidR="00185E7B" w:rsidRPr="00661AAC">
        <w:t xml:space="preserve"> </w:t>
      </w:r>
      <w:proofErr w:type="spellStart"/>
      <w:r w:rsidR="00185E7B" w:rsidRPr="00661AAC">
        <w:t>chù</w:t>
      </w:r>
      <w:proofErr w:type="spellEnd"/>
      <w:r w:rsidR="00185E7B" w:rsidRPr="00661AAC">
        <w:t xml:space="preserve"> </w:t>
      </w:r>
      <w:proofErr w:type="spellStart"/>
      <w:r w:rsidR="00185E7B" w:rsidRPr="00661AAC">
        <w:t>qín</w:t>
      </w:r>
      <w:proofErr w:type="spellEnd"/>
      <w:r w:rsidR="00185E7B" w:rsidRPr="00661AAC">
        <w:t xml:space="preserve"> </w:t>
      </w:r>
      <w:proofErr w:type="spellStart"/>
      <w:r w:rsidR="00185E7B" w:rsidRPr="00661AAC">
        <w:t>túzǎi</w:t>
      </w:r>
      <w:proofErr w:type="spellEnd"/>
      <w:r w:rsidR="00185E7B" w:rsidRPr="00661AAC">
        <w:t xml:space="preserve"> </w:t>
      </w:r>
      <w:proofErr w:type="spellStart"/>
      <w:r w:rsidR="00185E7B" w:rsidRPr="00661AAC">
        <w:t>jiāgōng</w:t>
      </w:r>
      <w:proofErr w:type="spellEnd"/>
      <w:r w:rsidR="00185E7B" w:rsidRPr="00661AAC">
        <w:t xml:space="preserve"> </w:t>
      </w:r>
      <w:proofErr w:type="spellStart"/>
      <w:r w:rsidR="00185E7B" w:rsidRPr="00661AAC">
        <w:t>wèishēng</w:t>
      </w:r>
      <w:proofErr w:type="spellEnd"/>
      <w:r w:rsidR="00185E7B" w:rsidRPr="00661AAC">
        <w:t xml:space="preserve"> </w:t>
      </w:r>
      <w:proofErr w:type="spellStart"/>
      <w:r w:rsidR="00185E7B" w:rsidRPr="00661AAC">
        <w:t>guīfàn</w:t>
      </w:r>
      <w:proofErr w:type="spellEnd"/>
      <w:r w:rsidR="00185E7B">
        <w:t xml:space="preserve"> 2016).</w:t>
      </w:r>
      <w:r w:rsidRPr="005101A0">
        <w:rPr>
          <w:color w:val="000000" w:themeColor="text1"/>
        </w:rPr>
        <w:t xml:space="preserve"> O životních podmínkách zvířat před a během porážky zde není zmínka.</w:t>
      </w:r>
    </w:p>
    <w:p w:rsidR="000F10EC" w:rsidRDefault="00555C09" w:rsidP="00953CAC">
      <w:pPr>
        <w:spacing w:line="360" w:lineRule="auto"/>
        <w:ind w:firstLine="567"/>
        <w:jc w:val="both"/>
        <w:rPr>
          <w:color w:val="000000" w:themeColor="text1"/>
        </w:rPr>
      </w:pPr>
      <w:r w:rsidRPr="005101A0">
        <w:rPr>
          <w:color w:val="000000" w:themeColor="text1"/>
        </w:rPr>
        <w:t xml:space="preserve">Ačkoliv je </w:t>
      </w:r>
      <w:r w:rsidR="00293D35" w:rsidRPr="005101A0">
        <w:rPr>
          <w:color w:val="000000" w:themeColor="text1"/>
        </w:rPr>
        <w:t xml:space="preserve">na zvířata </w:t>
      </w:r>
      <w:r w:rsidRPr="005101A0">
        <w:rPr>
          <w:color w:val="000000" w:themeColor="text1"/>
        </w:rPr>
        <w:t xml:space="preserve">v čínských intenzivních chovech </w:t>
      </w:r>
      <w:r w:rsidR="00293D35" w:rsidRPr="005101A0">
        <w:rPr>
          <w:color w:val="000000" w:themeColor="text1"/>
        </w:rPr>
        <w:t>i jatkách</w:t>
      </w:r>
      <w:r w:rsidRPr="005101A0">
        <w:rPr>
          <w:color w:val="000000" w:themeColor="text1"/>
        </w:rPr>
        <w:t xml:space="preserve"> stále nahlíženo jako na produkt, jsou zde znát určité pokroky. Za tyto pokroky může většinou spolupráce s</w:t>
      </w:r>
      <w:r w:rsidR="00185E7B">
        <w:rPr>
          <w:color w:val="000000" w:themeColor="text1"/>
        </w:rPr>
        <w:t xml:space="preserve"> mezinárodními</w:t>
      </w:r>
      <w:r w:rsidRPr="005101A0">
        <w:rPr>
          <w:color w:val="000000" w:themeColor="text1"/>
        </w:rPr>
        <w:t xml:space="preserve"> organizacemi, jejichž pomocí se </w:t>
      </w:r>
      <w:r w:rsidR="00293D35" w:rsidRPr="005101A0">
        <w:rPr>
          <w:color w:val="000000" w:themeColor="text1"/>
        </w:rPr>
        <w:t xml:space="preserve">na čínských intenzivních chovech i jatkách začíná pojem </w:t>
      </w:r>
      <w:proofErr w:type="spellStart"/>
      <w:r w:rsidR="00293D35" w:rsidRPr="005101A0">
        <w:rPr>
          <w:color w:val="000000" w:themeColor="text1"/>
        </w:rPr>
        <w:t>welfare</w:t>
      </w:r>
      <w:proofErr w:type="spellEnd"/>
      <w:r w:rsidR="00293D35" w:rsidRPr="005101A0">
        <w:rPr>
          <w:color w:val="000000" w:themeColor="text1"/>
        </w:rPr>
        <w:t xml:space="preserve"> zvířat brát o něco vážněji. Větší problém zde mohou v současné době představovat malé a střední </w:t>
      </w:r>
      <w:r w:rsidR="00233BA0" w:rsidRPr="005101A0">
        <w:rPr>
          <w:color w:val="000000" w:themeColor="text1"/>
        </w:rPr>
        <w:t>soukromé</w:t>
      </w:r>
      <w:r w:rsidR="00293D35" w:rsidRPr="005101A0">
        <w:rPr>
          <w:color w:val="000000" w:themeColor="text1"/>
        </w:rPr>
        <w:t xml:space="preserve"> farmy</w:t>
      </w:r>
      <w:r w:rsidR="00233BA0" w:rsidRPr="005101A0">
        <w:rPr>
          <w:color w:val="000000" w:themeColor="text1"/>
        </w:rPr>
        <w:t xml:space="preserve"> a jatka</w:t>
      </w:r>
      <w:r w:rsidR="00293D35" w:rsidRPr="005101A0">
        <w:rPr>
          <w:color w:val="000000" w:themeColor="text1"/>
        </w:rPr>
        <w:t xml:space="preserve">, které nejsou žádným způsobem kontrolovány ani regulovány, přesto v Číně svou produkcí stále dominují. </w:t>
      </w:r>
      <w:r w:rsidR="00233BA0" w:rsidRPr="005101A0">
        <w:rPr>
          <w:color w:val="000000" w:themeColor="text1"/>
        </w:rPr>
        <w:t xml:space="preserve">Jatka tohoto typu </w:t>
      </w:r>
      <w:r w:rsidR="000F10EC" w:rsidRPr="005101A0">
        <w:rPr>
          <w:color w:val="000000" w:themeColor="text1"/>
        </w:rPr>
        <w:t xml:space="preserve">se v Číně vyskytují v několika podobách. Některá jatka mohou mít poměrně přijatelné standardy porážky i postupy během manipulace s masem, ale také naprosto katastrofální a nebezpečné postupy, které mají za následek </w:t>
      </w:r>
      <w:r w:rsidR="000F10EC" w:rsidRPr="005101A0">
        <w:rPr>
          <w:color w:val="000000" w:themeColor="text1"/>
        </w:rPr>
        <w:lastRenderedPageBreak/>
        <w:t xml:space="preserve">silně kontaminované maso. </w:t>
      </w:r>
      <w:r w:rsidR="000539F1" w:rsidRPr="005101A0">
        <w:rPr>
          <w:color w:val="000000" w:themeColor="text1"/>
        </w:rPr>
        <w:t>Práce se však zaměřuje na praktiky intenzivních chovů a</w:t>
      </w:r>
      <w:r w:rsidR="00544EE5">
        <w:rPr>
          <w:color w:val="000000" w:themeColor="text1"/>
        </w:rPr>
        <w:t> </w:t>
      </w:r>
      <w:r w:rsidR="000539F1" w:rsidRPr="005101A0">
        <w:rPr>
          <w:color w:val="000000" w:themeColor="text1"/>
        </w:rPr>
        <w:t>jatek v Číně, proto se malými a soukromými chovy a jatky nebudu více zabývat</w:t>
      </w:r>
      <w:r w:rsidR="00953CAC">
        <w:rPr>
          <w:color w:val="000000" w:themeColor="text1"/>
        </w:rPr>
        <w:t xml:space="preserve"> (Fao.org: </w:t>
      </w:r>
      <w:proofErr w:type="spellStart"/>
      <w:r w:rsidR="00953CAC">
        <w:rPr>
          <w:color w:val="000000" w:themeColor="text1"/>
        </w:rPr>
        <w:t>Abattoir</w:t>
      </w:r>
      <w:proofErr w:type="spellEnd"/>
      <w:r w:rsidR="00953CAC">
        <w:rPr>
          <w:color w:val="000000" w:themeColor="text1"/>
        </w:rPr>
        <w:t xml:space="preserve"> </w:t>
      </w:r>
      <w:proofErr w:type="spellStart"/>
      <w:r w:rsidR="00953CAC">
        <w:rPr>
          <w:color w:val="000000" w:themeColor="text1"/>
        </w:rPr>
        <w:t>development</w:t>
      </w:r>
      <w:proofErr w:type="spellEnd"/>
      <w:r w:rsidR="00953CAC">
        <w:rPr>
          <w:color w:val="000000" w:themeColor="text1"/>
        </w:rPr>
        <w:t>).</w:t>
      </w:r>
    </w:p>
    <w:p w:rsidR="00544EE5" w:rsidRPr="005101A0" w:rsidRDefault="00544EE5" w:rsidP="00544EE5">
      <w:pPr>
        <w:spacing w:line="360" w:lineRule="auto"/>
        <w:jc w:val="both"/>
        <w:rPr>
          <w:color w:val="000000" w:themeColor="text1"/>
        </w:rPr>
      </w:pPr>
    </w:p>
    <w:p w:rsidR="0001129D" w:rsidRPr="005101A0" w:rsidRDefault="00F70B11" w:rsidP="0046794A">
      <w:pPr>
        <w:pStyle w:val="Nadpis2"/>
      </w:pPr>
      <w:bookmarkStart w:id="62" w:name="_Toc7639592"/>
      <w:r w:rsidRPr="005101A0">
        <w:t>Import a export</w:t>
      </w:r>
      <w:bookmarkEnd w:id="62"/>
    </w:p>
    <w:p w:rsidR="0001129D" w:rsidRPr="005101A0" w:rsidRDefault="0017508C" w:rsidP="0046794A">
      <w:pPr>
        <w:spacing w:line="360" w:lineRule="auto"/>
        <w:jc w:val="both"/>
        <w:rPr>
          <w:color w:val="000000" w:themeColor="text1"/>
        </w:rPr>
      </w:pPr>
      <w:r w:rsidRPr="005101A0">
        <w:rPr>
          <w:color w:val="000000" w:themeColor="text1"/>
        </w:rPr>
        <w:t xml:space="preserve">S růstem střední sociální třídy se Čína stala jedním z nejdůležitějších obchodníků s živočišnými produkty </w:t>
      </w:r>
      <w:r w:rsidR="00544EE5">
        <w:rPr>
          <w:color w:val="000000" w:themeColor="text1"/>
        </w:rPr>
        <w:t>na</w:t>
      </w:r>
      <w:r w:rsidRPr="005101A0">
        <w:rPr>
          <w:color w:val="000000" w:themeColor="text1"/>
        </w:rPr>
        <w:t xml:space="preserve"> světě. </w:t>
      </w:r>
      <w:r w:rsidR="00575CB9" w:rsidRPr="005101A0">
        <w:rPr>
          <w:color w:val="000000" w:themeColor="text1"/>
        </w:rPr>
        <w:t>Import do Číny stále předčí export z Číny, za což pravděpodobně mohou nedostatečně vyhovující podmínky</w:t>
      </w:r>
      <w:r w:rsidR="000B1342" w:rsidRPr="005101A0">
        <w:rPr>
          <w:color w:val="000000" w:themeColor="text1"/>
        </w:rPr>
        <w:t xml:space="preserve"> pro zahraniční trhy</w:t>
      </w:r>
      <w:r w:rsidR="00575CB9" w:rsidRPr="005101A0">
        <w:rPr>
          <w:color w:val="000000" w:themeColor="text1"/>
        </w:rPr>
        <w:t xml:space="preserve">, kterými disponují čínské chovy. </w:t>
      </w:r>
      <w:r w:rsidR="0001129D" w:rsidRPr="005101A0">
        <w:rPr>
          <w:color w:val="000000" w:themeColor="text1"/>
        </w:rPr>
        <w:t xml:space="preserve">Každý potencionální importér do Číny se musí nejprve zaregistrovat u </w:t>
      </w:r>
      <w:r w:rsidR="00E323C7">
        <w:rPr>
          <w:lang w:eastAsia="cs-CZ"/>
        </w:rPr>
        <w:t>Generální</w:t>
      </w:r>
      <w:r w:rsidR="00544EE5">
        <w:rPr>
          <w:lang w:eastAsia="cs-CZ"/>
        </w:rPr>
        <w:t>ho</w:t>
      </w:r>
      <w:r w:rsidR="00E323C7">
        <w:rPr>
          <w:lang w:eastAsia="cs-CZ"/>
        </w:rPr>
        <w:t xml:space="preserve"> úřadu pro kontrolu nad kvalitou, inspekcí a karanténou ČLR</w:t>
      </w:r>
      <w:r w:rsidR="00E323C7" w:rsidRPr="005101A0">
        <w:rPr>
          <w:color w:val="000000" w:themeColor="text1"/>
        </w:rPr>
        <w:t xml:space="preserve"> </w:t>
      </w:r>
      <w:r w:rsidR="00E323C7">
        <w:rPr>
          <w:color w:val="000000" w:themeColor="text1"/>
        </w:rPr>
        <w:t>(</w:t>
      </w:r>
      <w:r w:rsidR="0001129D" w:rsidRPr="005101A0">
        <w:rPr>
          <w:color w:val="000000" w:themeColor="text1"/>
        </w:rPr>
        <w:t>AQSIQ</w:t>
      </w:r>
      <w:r w:rsidR="00E323C7">
        <w:rPr>
          <w:color w:val="000000" w:themeColor="text1"/>
        </w:rPr>
        <w:t>)</w:t>
      </w:r>
      <w:r w:rsidR="0001129D" w:rsidRPr="005101A0">
        <w:rPr>
          <w:color w:val="000000" w:themeColor="text1"/>
        </w:rPr>
        <w:t xml:space="preserve">, </w:t>
      </w:r>
      <w:r w:rsidR="00E323C7">
        <w:rPr>
          <w:color w:val="000000" w:themeColor="text1"/>
        </w:rPr>
        <w:t>správního orgánu</w:t>
      </w:r>
      <w:r w:rsidR="0001129D" w:rsidRPr="005101A0">
        <w:rPr>
          <w:color w:val="000000" w:themeColor="text1"/>
        </w:rPr>
        <w:t xml:space="preserve"> pod přímým dohledem Státní rady. AQSIQ přebírá odpovědnost za navrhování veškerých právních předpisů, které jsou nějakým způsobem spjaty s jakostí výrobků, hygienou během práce, karanténou před a po vstupu a výstupu zvířat, certifikací a akreditac</w:t>
      </w:r>
      <w:r w:rsidR="003645E6" w:rsidRPr="005101A0">
        <w:rPr>
          <w:color w:val="000000" w:themeColor="text1"/>
        </w:rPr>
        <w:t>í</w:t>
      </w:r>
      <w:r w:rsidR="0001129D" w:rsidRPr="005101A0">
        <w:rPr>
          <w:color w:val="000000" w:themeColor="text1"/>
        </w:rPr>
        <w:t xml:space="preserve">, které opravňují k obchodu se zvěří a jejich komoditami na mezinárodní </w:t>
      </w:r>
      <w:proofErr w:type="gramStart"/>
      <w:r w:rsidR="0001129D" w:rsidRPr="005101A0">
        <w:rPr>
          <w:color w:val="000000" w:themeColor="text1"/>
        </w:rPr>
        <w:t>úrovní</w:t>
      </w:r>
      <w:proofErr w:type="gramEnd"/>
      <w:r w:rsidR="0001129D" w:rsidRPr="005101A0">
        <w:rPr>
          <w:color w:val="000000" w:themeColor="text1"/>
        </w:rPr>
        <w:t xml:space="preserve"> atd., a zároveň je odpovědná za dohled nad dodržováním těchto předpisů</w:t>
      </w:r>
      <w:r w:rsidR="008B53D4">
        <w:rPr>
          <w:color w:val="000000" w:themeColor="text1"/>
        </w:rPr>
        <w:t xml:space="preserve"> (Aqsiq.net: </w:t>
      </w:r>
      <w:proofErr w:type="spellStart"/>
      <w:r w:rsidR="008B53D4">
        <w:rPr>
          <w:color w:val="000000" w:themeColor="text1"/>
        </w:rPr>
        <w:t>What</w:t>
      </w:r>
      <w:proofErr w:type="spellEnd"/>
      <w:r w:rsidR="008B53D4">
        <w:rPr>
          <w:color w:val="000000" w:themeColor="text1"/>
        </w:rPr>
        <w:t xml:space="preserve"> </w:t>
      </w:r>
      <w:proofErr w:type="spellStart"/>
      <w:r w:rsidR="008B53D4">
        <w:rPr>
          <w:color w:val="000000" w:themeColor="text1"/>
        </w:rPr>
        <w:t>is</w:t>
      </w:r>
      <w:proofErr w:type="spellEnd"/>
      <w:r w:rsidR="008B53D4">
        <w:rPr>
          <w:color w:val="000000" w:themeColor="text1"/>
        </w:rPr>
        <w:t xml:space="preserve"> </w:t>
      </w:r>
      <w:proofErr w:type="spellStart"/>
      <w:r w:rsidR="008B53D4">
        <w:rPr>
          <w:color w:val="000000" w:themeColor="text1"/>
        </w:rPr>
        <w:t>aqsiq</w:t>
      </w:r>
      <w:proofErr w:type="spellEnd"/>
      <w:r w:rsidR="008B53D4">
        <w:rPr>
          <w:color w:val="000000" w:themeColor="text1"/>
        </w:rPr>
        <w:t xml:space="preserve">?). </w:t>
      </w:r>
      <w:r w:rsidR="0001129D" w:rsidRPr="005101A0">
        <w:rPr>
          <w:color w:val="000000" w:themeColor="text1"/>
        </w:rPr>
        <w:t>Pro úspěšnou registraci musí importér doložit několik dokumentů, které prokazují dodržování norem stanov</w:t>
      </w:r>
      <w:r w:rsidR="00DC4528">
        <w:rPr>
          <w:color w:val="000000" w:themeColor="text1"/>
        </w:rPr>
        <w:t>en</w:t>
      </w:r>
      <w:r w:rsidR="0001129D" w:rsidRPr="005101A0">
        <w:rPr>
          <w:color w:val="000000" w:themeColor="text1"/>
        </w:rPr>
        <w:t>é ČLR (informace o</w:t>
      </w:r>
      <w:r w:rsidR="00A323D0">
        <w:rPr>
          <w:color w:val="000000" w:themeColor="text1"/>
        </w:rPr>
        <w:t> </w:t>
      </w:r>
      <w:r w:rsidR="0001129D" w:rsidRPr="005101A0">
        <w:rPr>
          <w:color w:val="000000" w:themeColor="text1"/>
        </w:rPr>
        <w:t xml:space="preserve">společnosti, zprávy o testech masa atd.). Po úspěšné registraci </w:t>
      </w:r>
      <w:r w:rsidR="00575CB9" w:rsidRPr="005101A0">
        <w:rPr>
          <w:color w:val="000000" w:themeColor="text1"/>
        </w:rPr>
        <w:t xml:space="preserve">obchodník </w:t>
      </w:r>
      <w:r w:rsidR="0001129D" w:rsidRPr="005101A0">
        <w:rPr>
          <w:color w:val="000000" w:themeColor="text1"/>
        </w:rPr>
        <w:t xml:space="preserve">obdrží registrační číslo, bez kterého by nebylo možné projít celními orgány. Toto číslo opravňuje importéra k dovozu po dobu 3 let, poté probíhá další šetření. Pokud importér toto číslo nemá, nebo </w:t>
      </w:r>
      <w:r w:rsidR="00483A44" w:rsidRPr="005101A0">
        <w:rPr>
          <w:color w:val="000000" w:themeColor="text1"/>
        </w:rPr>
        <w:t>nedodržuje</w:t>
      </w:r>
      <w:r w:rsidR="0001129D" w:rsidRPr="005101A0">
        <w:rPr>
          <w:color w:val="000000" w:themeColor="text1"/>
        </w:rPr>
        <w:t xml:space="preserve"> některé z právních předpisů, má čínská strana právo zvířata nebo její komodity po dovozu buď vrátit, nebo zlikvidovat (usmrtit). Celý proces je poměrně složitý </w:t>
      </w:r>
      <w:r w:rsidR="00053010" w:rsidRPr="005101A0">
        <w:rPr>
          <w:color w:val="000000" w:themeColor="text1"/>
        </w:rPr>
        <w:t>a</w:t>
      </w:r>
      <w:r w:rsidR="0001129D" w:rsidRPr="005101A0">
        <w:rPr>
          <w:color w:val="000000" w:themeColor="text1"/>
        </w:rPr>
        <w:t> čínská strana je v případě jeho nedodržení nekompromisní</w:t>
      </w:r>
      <w:r w:rsidR="00CE59F8">
        <w:rPr>
          <w:color w:val="000000" w:themeColor="text1"/>
        </w:rPr>
        <w:t xml:space="preserve"> (</w:t>
      </w:r>
      <w:proofErr w:type="spellStart"/>
      <w:r w:rsidR="00A059FC">
        <w:rPr>
          <w:color w:val="000000" w:themeColor="text1"/>
        </w:rPr>
        <w:t>Sohlberg</w:t>
      </w:r>
      <w:proofErr w:type="spellEnd"/>
      <w:r w:rsidR="00A059FC">
        <w:rPr>
          <w:color w:val="000000" w:themeColor="text1"/>
        </w:rPr>
        <w:t xml:space="preserve"> 2017</w:t>
      </w:r>
      <w:r w:rsidR="00CE59F8">
        <w:rPr>
          <w:color w:val="000000" w:themeColor="text1"/>
        </w:rPr>
        <w:t xml:space="preserve">). </w:t>
      </w:r>
      <w:r w:rsidR="0001129D" w:rsidRPr="005101A0">
        <w:rPr>
          <w:color w:val="000000" w:themeColor="text1"/>
        </w:rPr>
        <w:t xml:space="preserve">Čínská strana sice </w:t>
      </w:r>
      <w:r w:rsidR="00575CB9" w:rsidRPr="005101A0">
        <w:rPr>
          <w:color w:val="000000" w:themeColor="text1"/>
        </w:rPr>
        <w:t>lpí</w:t>
      </w:r>
      <w:r w:rsidR="0001129D" w:rsidRPr="005101A0">
        <w:rPr>
          <w:color w:val="000000" w:themeColor="text1"/>
        </w:rPr>
        <w:t xml:space="preserve"> na</w:t>
      </w:r>
      <w:r w:rsidR="00575CB9" w:rsidRPr="005101A0">
        <w:rPr>
          <w:color w:val="000000" w:themeColor="text1"/>
        </w:rPr>
        <w:t xml:space="preserve"> dodržování</w:t>
      </w:r>
      <w:r w:rsidR="0001129D" w:rsidRPr="005101A0">
        <w:rPr>
          <w:color w:val="000000" w:themeColor="text1"/>
        </w:rPr>
        <w:t xml:space="preserve"> hygienických postup</w:t>
      </w:r>
      <w:r w:rsidR="00575CB9" w:rsidRPr="005101A0">
        <w:rPr>
          <w:color w:val="000000" w:themeColor="text1"/>
        </w:rPr>
        <w:t>ů</w:t>
      </w:r>
      <w:r w:rsidR="0001129D" w:rsidRPr="005101A0">
        <w:rPr>
          <w:color w:val="000000" w:themeColor="text1"/>
        </w:rPr>
        <w:t xml:space="preserve"> a má pro importéry nastavené přesné regulace ohledně používání léčiv, a</w:t>
      </w:r>
      <w:r w:rsidR="00575CB9" w:rsidRPr="005101A0">
        <w:rPr>
          <w:color w:val="000000" w:themeColor="text1"/>
        </w:rPr>
        <w:t>le</w:t>
      </w:r>
      <w:r w:rsidR="0001129D" w:rsidRPr="005101A0">
        <w:rPr>
          <w:color w:val="000000" w:themeColor="text1"/>
        </w:rPr>
        <w:t xml:space="preserve"> o životní podmínky zvířat a o způsobu usmrcení se nezajímá. Opět je zde znatelné to, že je pro Čínu přednější obchod jako </w:t>
      </w:r>
      <w:r w:rsidR="003645E6" w:rsidRPr="005101A0">
        <w:rPr>
          <w:color w:val="000000" w:themeColor="text1"/>
        </w:rPr>
        <w:t>takový</w:t>
      </w:r>
      <w:r w:rsidR="00575CB9" w:rsidRPr="005101A0">
        <w:rPr>
          <w:color w:val="000000" w:themeColor="text1"/>
        </w:rPr>
        <w:t>,</w:t>
      </w:r>
      <w:r w:rsidR="0001129D" w:rsidRPr="005101A0">
        <w:rPr>
          <w:color w:val="000000" w:themeColor="text1"/>
        </w:rPr>
        <w:t xml:space="preserve"> </w:t>
      </w:r>
      <w:r w:rsidR="00575CB9" w:rsidRPr="005101A0">
        <w:rPr>
          <w:color w:val="000000" w:themeColor="text1"/>
        </w:rPr>
        <w:t xml:space="preserve">a vůbec nejeví zájem o to, za jakých podmínek byla zvířata chována a usmrcena. </w:t>
      </w:r>
    </w:p>
    <w:p w:rsidR="0003533E" w:rsidRDefault="00F70B11" w:rsidP="005F6CB3">
      <w:pPr>
        <w:spacing w:line="360" w:lineRule="auto"/>
        <w:ind w:firstLine="567"/>
        <w:jc w:val="both"/>
        <w:rPr>
          <w:color w:val="000000" w:themeColor="text1"/>
        </w:rPr>
      </w:pPr>
      <w:r w:rsidRPr="005101A0">
        <w:rPr>
          <w:color w:val="000000" w:themeColor="text1"/>
        </w:rPr>
        <w:t>Stejně jako musí importéři do Číny splňovat čínské regulace a legislativy, musí i</w:t>
      </w:r>
      <w:r w:rsidR="00BD7ECD">
        <w:rPr>
          <w:color w:val="000000" w:themeColor="text1"/>
        </w:rPr>
        <w:t> </w:t>
      </w:r>
      <w:r w:rsidRPr="005101A0">
        <w:rPr>
          <w:color w:val="000000" w:themeColor="text1"/>
        </w:rPr>
        <w:t>Čína dodržovat a tolerovat regulace a legislativy států, do kterých exportuje své produkty. Čína je největším exportérem vepřového masa především do</w:t>
      </w:r>
      <w:r w:rsidR="00890824" w:rsidRPr="005101A0">
        <w:rPr>
          <w:color w:val="000000" w:themeColor="text1"/>
        </w:rPr>
        <w:t xml:space="preserve"> </w:t>
      </w:r>
      <w:proofErr w:type="spellStart"/>
      <w:proofErr w:type="gramStart"/>
      <w:r w:rsidR="00890824" w:rsidRPr="005101A0">
        <w:rPr>
          <w:color w:val="000000" w:themeColor="text1"/>
        </w:rPr>
        <w:t>Hong</w:t>
      </w:r>
      <w:proofErr w:type="spellEnd"/>
      <w:proofErr w:type="gramEnd"/>
      <w:r w:rsidR="00890824" w:rsidRPr="005101A0">
        <w:rPr>
          <w:color w:val="000000" w:themeColor="text1"/>
        </w:rPr>
        <w:t xml:space="preserve"> Kongu</w:t>
      </w:r>
      <w:r w:rsidR="005830B2" w:rsidRPr="005101A0">
        <w:rPr>
          <w:color w:val="000000" w:themeColor="text1"/>
        </w:rPr>
        <w:t xml:space="preserve">, </w:t>
      </w:r>
      <w:r w:rsidR="00890824" w:rsidRPr="005101A0">
        <w:rPr>
          <w:color w:val="000000" w:themeColor="text1"/>
        </w:rPr>
        <w:t>Macaa</w:t>
      </w:r>
      <w:r w:rsidR="005830B2" w:rsidRPr="005101A0">
        <w:rPr>
          <w:color w:val="000000" w:themeColor="text1"/>
        </w:rPr>
        <w:t xml:space="preserve"> a zemí </w:t>
      </w:r>
      <w:r w:rsidR="00CE7408" w:rsidRPr="005101A0">
        <w:rPr>
          <w:color w:val="000000" w:themeColor="text1"/>
        </w:rPr>
        <w:t>Jihovýchodní</w:t>
      </w:r>
      <w:r w:rsidR="005830B2" w:rsidRPr="005101A0">
        <w:rPr>
          <w:color w:val="000000" w:themeColor="text1"/>
        </w:rPr>
        <w:t xml:space="preserve"> Asie</w:t>
      </w:r>
      <w:r w:rsidR="00E80681" w:rsidRPr="005101A0">
        <w:rPr>
          <w:color w:val="000000" w:themeColor="text1"/>
        </w:rPr>
        <w:t>. S</w:t>
      </w:r>
      <w:r w:rsidR="005830B2" w:rsidRPr="005101A0">
        <w:rPr>
          <w:color w:val="000000" w:themeColor="text1"/>
        </w:rPr>
        <w:t>tejně jako v</w:t>
      </w:r>
      <w:r w:rsidR="00570BFB" w:rsidRPr="005101A0">
        <w:rPr>
          <w:color w:val="000000" w:themeColor="text1"/>
        </w:rPr>
        <w:t> </w:t>
      </w:r>
      <w:r w:rsidR="005830B2" w:rsidRPr="005101A0">
        <w:rPr>
          <w:color w:val="000000" w:themeColor="text1"/>
        </w:rPr>
        <w:t>Číně</w:t>
      </w:r>
      <w:r w:rsidR="00570BFB" w:rsidRPr="005101A0">
        <w:rPr>
          <w:color w:val="000000" w:themeColor="text1"/>
        </w:rPr>
        <w:t xml:space="preserve"> </w:t>
      </w:r>
      <w:r w:rsidR="00E80681" w:rsidRPr="005101A0">
        <w:rPr>
          <w:color w:val="000000" w:themeColor="text1"/>
        </w:rPr>
        <w:t xml:space="preserve">ani v těchto zemích není </w:t>
      </w:r>
      <w:r w:rsidR="005830B2" w:rsidRPr="005101A0">
        <w:rPr>
          <w:color w:val="000000" w:themeColor="text1"/>
        </w:rPr>
        <w:t>kladen takový důraz na splňování dostatečných životních podmínek zvířat,</w:t>
      </w:r>
      <w:r w:rsidR="00E80681" w:rsidRPr="005101A0">
        <w:rPr>
          <w:color w:val="000000" w:themeColor="text1"/>
        </w:rPr>
        <w:t xml:space="preserve"> díky čemuž může </w:t>
      </w:r>
      <w:r w:rsidR="00E80681" w:rsidRPr="005101A0">
        <w:rPr>
          <w:color w:val="000000" w:themeColor="text1"/>
        </w:rPr>
        <w:lastRenderedPageBreak/>
        <w:t>být pro</w:t>
      </w:r>
      <w:r w:rsidR="005830B2" w:rsidRPr="005101A0">
        <w:rPr>
          <w:color w:val="000000" w:themeColor="text1"/>
        </w:rPr>
        <w:t xml:space="preserve"> Čínu vstup na tento trh snadnější</w:t>
      </w:r>
      <w:r w:rsidR="00CF32F7">
        <w:rPr>
          <w:color w:val="000000" w:themeColor="text1"/>
        </w:rPr>
        <w:t xml:space="preserve"> (</w:t>
      </w:r>
      <w:proofErr w:type="spellStart"/>
      <w:r w:rsidR="00CE59F8">
        <w:rPr>
          <w:color w:val="000000" w:themeColor="text1"/>
        </w:rPr>
        <w:t>Where</w:t>
      </w:r>
      <w:proofErr w:type="spellEnd"/>
      <w:r w:rsidR="00CE59F8">
        <w:rPr>
          <w:color w:val="000000" w:themeColor="text1"/>
        </w:rPr>
        <w:t xml:space="preserve"> </w:t>
      </w:r>
      <w:proofErr w:type="spellStart"/>
      <w:r w:rsidR="00CE59F8">
        <w:rPr>
          <w:color w:val="000000" w:themeColor="text1"/>
        </w:rPr>
        <w:t>does</w:t>
      </w:r>
      <w:proofErr w:type="spellEnd"/>
      <w:r w:rsidR="00CE59F8">
        <w:rPr>
          <w:color w:val="000000" w:themeColor="text1"/>
        </w:rPr>
        <w:t xml:space="preserve"> </w:t>
      </w:r>
      <w:proofErr w:type="spellStart"/>
      <w:r w:rsidR="00CE59F8">
        <w:rPr>
          <w:color w:val="000000" w:themeColor="text1"/>
        </w:rPr>
        <w:t>China</w:t>
      </w:r>
      <w:proofErr w:type="spellEnd"/>
      <w:r w:rsidR="00CE59F8">
        <w:rPr>
          <w:color w:val="000000" w:themeColor="text1"/>
        </w:rPr>
        <w:t xml:space="preserve"> export</w:t>
      </w:r>
      <w:r w:rsidR="00CF32F7">
        <w:rPr>
          <w:color w:val="000000" w:themeColor="text1"/>
        </w:rPr>
        <w:t xml:space="preserve"> 2017</w:t>
      </w:r>
      <w:r w:rsidR="00CE59F8">
        <w:rPr>
          <w:color w:val="000000" w:themeColor="text1"/>
        </w:rPr>
        <w:t xml:space="preserve">). </w:t>
      </w:r>
      <w:r w:rsidR="005830B2" w:rsidRPr="005101A0">
        <w:rPr>
          <w:color w:val="000000" w:themeColor="text1"/>
        </w:rPr>
        <w:t>N</w:t>
      </w:r>
      <w:r w:rsidR="00890824" w:rsidRPr="005101A0">
        <w:rPr>
          <w:color w:val="000000" w:themeColor="text1"/>
        </w:rPr>
        <w:t>a druhém místě jsou státy</w:t>
      </w:r>
      <w:r w:rsidRPr="005101A0">
        <w:rPr>
          <w:color w:val="000000" w:themeColor="text1"/>
        </w:rPr>
        <w:t xml:space="preserve"> EU</w:t>
      </w:r>
      <w:r w:rsidR="00132AC6" w:rsidRPr="005101A0">
        <w:rPr>
          <w:color w:val="000000" w:themeColor="text1"/>
        </w:rPr>
        <w:t xml:space="preserve">, do kterých může Čína pod jistými </w:t>
      </w:r>
      <w:r w:rsidR="005830B2" w:rsidRPr="005101A0">
        <w:rPr>
          <w:color w:val="000000" w:themeColor="text1"/>
        </w:rPr>
        <w:t xml:space="preserve">pravidly dodávat pouze drůbeží maso, </w:t>
      </w:r>
      <w:r w:rsidR="00570BFB" w:rsidRPr="005101A0">
        <w:rPr>
          <w:color w:val="000000" w:themeColor="text1"/>
        </w:rPr>
        <w:t>konkrétně</w:t>
      </w:r>
      <w:r w:rsidR="005830B2" w:rsidRPr="005101A0">
        <w:rPr>
          <w:color w:val="000000" w:themeColor="text1"/>
        </w:rPr>
        <w:t xml:space="preserve"> kachny a husy. EU </w:t>
      </w:r>
      <w:r w:rsidR="00575CB9" w:rsidRPr="005101A0">
        <w:rPr>
          <w:color w:val="000000" w:themeColor="text1"/>
        </w:rPr>
        <w:t xml:space="preserve">odmítá přijímat čínské masné a mléčné výrobky právě </w:t>
      </w:r>
      <w:r w:rsidR="005830B2" w:rsidRPr="005101A0">
        <w:rPr>
          <w:color w:val="000000" w:themeColor="text1"/>
        </w:rPr>
        <w:t>kvůli nedostatečně regulovaným životním podmínkám</w:t>
      </w:r>
      <w:r w:rsidR="00E80681" w:rsidRPr="005101A0">
        <w:rPr>
          <w:color w:val="000000" w:themeColor="text1"/>
        </w:rPr>
        <w:t xml:space="preserve"> zvířa</w:t>
      </w:r>
      <w:r w:rsidR="00575CB9" w:rsidRPr="005101A0">
        <w:rPr>
          <w:color w:val="000000" w:themeColor="text1"/>
        </w:rPr>
        <w:t>t</w:t>
      </w:r>
      <w:r w:rsidR="00CE7408" w:rsidRPr="005101A0">
        <w:rPr>
          <w:color w:val="000000" w:themeColor="text1"/>
        </w:rPr>
        <w:t xml:space="preserve"> </w:t>
      </w:r>
      <w:r w:rsidR="00CE59F8">
        <w:rPr>
          <w:color w:val="000000" w:themeColor="text1"/>
        </w:rPr>
        <w:t>(</w:t>
      </w:r>
      <w:proofErr w:type="spellStart"/>
      <w:r w:rsidR="00CE59F8">
        <w:rPr>
          <w:color w:val="000000" w:themeColor="text1"/>
        </w:rPr>
        <w:t>Chinese</w:t>
      </w:r>
      <w:proofErr w:type="spellEnd"/>
      <w:r w:rsidR="00CE59F8">
        <w:rPr>
          <w:color w:val="000000" w:themeColor="text1"/>
        </w:rPr>
        <w:t xml:space="preserve"> </w:t>
      </w:r>
      <w:proofErr w:type="spellStart"/>
      <w:r w:rsidR="00CE59F8">
        <w:rPr>
          <w:color w:val="000000" w:themeColor="text1"/>
        </w:rPr>
        <w:t>Poultry</w:t>
      </w:r>
      <w:proofErr w:type="spellEnd"/>
      <w:r w:rsidR="00CE59F8">
        <w:rPr>
          <w:color w:val="000000" w:themeColor="text1"/>
        </w:rPr>
        <w:t xml:space="preserve"> </w:t>
      </w:r>
      <w:proofErr w:type="spellStart"/>
      <w:r w:rsidR="00CE59F8">
        <w:rPr>
          <w:color w:val="000000" w:themeColor="text1"/>
        </w:rPr>
        <w:t>Meat</w:t>
      </w:r>
      <w:proofErr w:type="spellEnd"/>
      <w:r w:rsidR="00C30A62">
        <w:rPr>
          <w:color w:val="000000" w:themeColor="text1"/>
        </w:rPr>
        <w:t xml:space="preserve"> 2018</w:t>
      </w:r>
      <w:r w:rsidR="00CE59F8">
        <w:rPr>
          <w:color w:val="000000" w:themeColor="text1"/>
        </w:rPr>
        <w:t xml:space="preserve">). </w:t>
      </w:r>
      <w:r w:rsidR="00E80681" w:rsidRPr="005101A0">
        <w:rPr>
          <w:color w:val="000000" w:themeColor="text1"/>
        </w:rPr>
        <w:t>Některé mezinárodní organizace, které momentálně s Čínou spolupracují, se</w:t>
      </w:r>
      <w:r w:rsidR="00D44BD6" w:rsidRPr="005101A0">
        <w:rPr>
          <w:color w:val="000000" w:themeColor="text1"/>
        </w:rPr>
        <w:t xml:space="preserve"> </w:t>
      </w:r>
      <w:r w:rsidR="00E80681" w:rsidRPr="005101A0">
        <w:rPr>
          <w:color w:val="000000" w:themeColor="text1"/>
        </w:rPr>
        <w:t>pokouší</w:t>
      </w:r>
      <w:r w:rsidR="00D44BD6" w:rsidRPr="005101A0">
        <w:rPr>
          <w:color w:val="000000" w:themeColor="text1"/>
        </w:rPr>
        <w:t xml:space="preserve"> čínským farmářům a obchodníkům</w:t>
      </w:r>
      <w:r w:rsidR="00E80681" w:rsidRPr="005101A0">
        <w:rPr>
          <w:color w:val="000000" w:themeColor="text1"/>
        </w:rPr>
        <w:t xml:space="preserve"> </w:t>
      </w:r>
      <w:r w:rsidR="007F4BCD" w:rsidRPr="005101A0">
        <w:rPr>
          <w:color w:val="000000" w:themeColor="text1"/>
        </w:rPr>
        <w:t xml:space="preserve">vnutit metody </w:t>
      </w:r>
      <w:proofErr w:type="spellStart"/>
      <w:r w:rsidR="007F4BCD" w:rsidRPr="005101A0">
        <w:rPr>
          <w:color w:val="000000" w:themeColor="text1"/>
        </w:rPr>
        <w:t>welfare</w:t>
      </w:r>
      <w:proofErr w:type="spellEnd"/>
      <w:r w:rsidR="00BD7ECD">
        <w:rPr>
          <w:rStyle w:val="Znakapoznpodarou"/>
          <w:color w:val="000000" w:themeColor="text1"/>
        </w:rPr>
        <w:footnoteReference w:id="25"/>
      </w:r>
      <w:r w:rsidR="007F4BCD" w:rsidRPr="005101A0">
        <w:rPr>
          <w:color w:val="000000" w:themeColor="text1"/>
        </w:rPr>
        <w:t xml:space="preserve">. </w:t>
      </w:r>
      <w:r w:rsidR="00E3463C" w:rsidRPr="005101A0">
        <w:rPr>
          <w:color w:val="000000" w:themeColor="text1"/>
        </w:rPr>
        <w:t xml:space="preserve">Změny tedy zaznamenávány jsou, ale pouze ve velmi malé míře. </w:t>
      </w:r>
      <w:r w:rsidR="00D44BD6" w:rsidRPr="005101A0">
        <w:rPr>
          <w:color w:val="000000" w:themeColor="text1"/>
        </w:rPr>
        <w:t xml:space="preserve">Kdyby byl v Číně kladen větší důraz na dodržování </w:t>
      </w:r>
      <w:proofErr w:type="spellStart"/>
      <w:r w:rsidR="00D44BD6" w:rsidRPr="005101A0">
        <w:rPr>
          <w:color w:val="000000" w:themeColor="text1"/>
        </w:rPr>
        <w:t>welfare</w:t>
      </w:r>
      <w:proofErr w:type="spellEnd"/>
      <w:r w:rsidR="00D44BD6" w:rsidRPr="005101A0">
        <w:rPr>
          <w:color w:val="000000" w:themeColor="text1"/>
        </w:rPr>
        <w:t xml:space="preserve"> zvířat, mohlo by to </w:t>
      </w:r>
      <w:r w:rsidR="00E80681" w:rsidRPr="005101A0">
        <w:rPr>
          <w:color w:val="000000" w:themeColor="text1"/>
        </w:rPr>
        <w:t xml:space="preserve">pro </w:t>
      </w:r>
      <w:r w:rsidR="00D44BD6" w:rsidRPr="005101A0">
        <w:rPr>
          <w:color w:val="000000" w:themeColor="text1"/>
        </w:rPr>
        <w:t>ni</w:t>
      </w:r>
      <w:r w:rsidR="00E80681" w:rsidRPr="005101A0">
        <w:rPr>
          <w:color w:val="000000" w:themeColor="text1"/>
        </w:rPr>
        <w:t xml:space="preserve"> znamenat</w:t>
      </w:r>
      <w:r w:rsidR="00D44BD6" w:rsidRPr="005101A0">
        <w:rPr>
          <w:color w:val="000000" w:themeColor="text1"/>
        </w:rPr>
        <w:t xml:space="preserve"> ještě</w:t>
      </w:r>
      <w:r w:rsidR="00E80681" w:rsidRPr="005101A0">
        <w:rPr>
          <w:color w:val="000000" w:themeColor="text1"/>
        </w:rPr>
        <w:t xml:space="preserve"> větší průnik na zahraniční trh s</w:t>
      </w:r>
      <w:r w:rsidR="007F4BCD" w:rsidRPr="005101A0">
        <w:rPr>
          <w:color w:val="000000" w:themeColor="text1"/>
        </w:rPr>
        <w:t> živočišnými výrobky</w:t>
      </w:r>
      <w:r w:rsidR="00E80681" w:rsidRPr="005101A0">
        <w:rPr>
          <w:color w:val="000000" w:themeColor="text1"/>
        </w:rPr>
        <w:t xml:space="preserve">. </w:t>
      </w:r>
    </w:p>
    <w:p w:rsidR="0003533E" w:rsidRDefault="0003533E">
      <w:pPr>
        <w:rPr>
          <w:color w:val="000000" w:themeColor="text1"/>
        </w:rPr>
      </w:pPr>
      <w:r>
        <w:rPr>
          <w:color w:val="000000" w:themeColor="text1"/>
        </w:rPr>
        <w:br w:type="page"/>
      </w:r>
    </w:p>
    <w:p w:rsidR="003645E6" w:rsidRDefault="0003533E" w:rsidP="006C1665">
      <w:pPr>
        <w:pStyle w:val="Nadpis1"/>
      </w:pPr>
      <w:bookmarkStart w:id="63" w:name="_Toc7639593"/>
      <w:r w:rsidRPr="006C1665">
        <w:lastRenderedPageBreak/>
        <w:t>Kauzy</w:t>
      </w:r>
      <w:bookmarkEnd w:id="63"/>
    </w:p>
    <w:p w:rsidR="00284BF9" w:rsidRPr="00284BF9" w:rsidRDefault="00D63186" w:rsidP="00284BF9">
      <w:pPr>
        <w:spacing w:after="240" w:line="360" w:lineRule="auto"/>
        <w:jc w:val="both"/>
        <w:rPr>
          <w:color w:val="000000" w:themeColor="text1"/>
        </w:rPr>
      </w:pPr>
      <w:r>
        <w:rPr>
          <w:color w:val="000000" w:themeColor="text1"/>
        </w:rPr>
        <w:t>Tato kapitola se zabývá dohromady třemi kauzami, které pouze potvrzují nedokonalé řešení právní ochrany hospodářských zvířat. Kromě interpretace daných kauz</w:t>
      </w:r>
      <w:r w:rsidR="00284BF9">
        <w:rPr>
          <w:color w:val="000000" w:themeColor="text1"/>
        </w:rPr>
        <w:t xml:space="preserve"> </w:t>
      </w:r>
      <w:r>
        <w:rPr>
          <w:color w:val="000000" w:themeColor="text1"/>
        </w:rPr>
        <w:t>jsou</w:t>
      </w:r>
      <w:r w:rsidR="00284BF9">
        <w:rPr>
          <w:color w:val="000000" w:themeColor="text1"/>
        </w:rPr>
        <w:t xml:space="preserve"> zde</w:t>
      </w:r>
      <w:r>
        <w:rPr>
          <w:color w:val="000000" w:themeColor="text1"/>
        </w:rPr>
        <w:t xml:space="preserve"> zmíněny i reakce veřejnosti a veřejných sil.</w:t>
      </w:r>
    </w:p>
    <w:p w:rsidR="00013F05" w:rsidRDefault="00171A89" w:rsidP="00013F05">
      <w:pPr>
        <w:pStyle w:val="Nadpis2"/>
      </w:pPr>
      <w:bookmarkStart w:id="64" w:name="_Toc7639594"/>
      <w:r>
        <w:t>Mléčný skandál</w:t>
      </w:r>
      <w:bookmarkEnd w:id="64"/>
    </w:p>
    <w:p w:rsidR="003D16DA" w:rsidRDefault="00E45686" w:rsidP="003D16DA">
      <w:pPr>
        <w:spacing w:line="360" w:lineRule="auto"/>
        <w:jc w:val="both"/>
        <w:rPr>
          <w:lang w:eastAsia="cs-CZ"/>
        </w:rPr>
      </w:pPr>
      <w:r>
        <w:rPr>
          <w:lang w:eastAsia="cs-CZ"/>
        </w:rPr>
        <w:t xml:space="preserve">Na začátku září 2008 </w:t>
      </w:r>
      <w:r w:rsidR="00E508F3">
        <w:rPr>
          <w:lang w:eastAsia="cs-CZ"/>
        </w:rPr>
        <w:t>se Čína potýkala s jedním z největších skandálů v oblasti produkce potravin. Skandál zahrnoval kojeneckou výživu a další mléčné produkty, které byly znehodnoceny melaminem</w:t>
      </w:r>
      <w:r w:rsidR="00E508F3">
        <w:rPr>
          <w:rStyle w:val="Znakapoznpodarou"/>
          <w:lang w:eastAsia="cs-CZ"/>
        </w:rPr>
        <w:footnoteReference w:id="26"/>
      </w:r>
      <w:r w:rsidR="00E508F3">
        <w:rPr>
          <w:lang w:eastAsia="cs-CZ"/>
        </w:rPr>
        <w:t xml:space="preserve">. </w:t>
      </w:r>
      <w:r w:rsidR="00296437">
        <w:rPr>
          <w:lang w:eastAsia="cs-CZ"/>
        </w:rPr>
        <w:t xml:space="preserve">Podle dostupných zdrojů bylo do skandálu zapleteno nejméně 22 společností, které musely stáhnout výrobky z prodeje. </w:t>
      </w:r>
      <w:r w:rsidR="00CB0F22">
        <w:rPr>
          <w:lang w:eastAsia="cs-CZ"/>
        </w:rPr>
        <w:t>Dávky melaminu v mléce postačovaly k tomu, aby u dětí vyvolaly poškození ledvin, v extrémních případech i jejich selhání.</w:t>
      </w:r>
      <w:r w:rsidR="00352E4F">
        <w:rPr>
          <w:lang w:eastAsia="cs-CZ"/>
        </w:rPr>
        <w:t xml:space="preserve"> Oficiální zdroje platné na počátku prosince 2008 udávaly 300 tisíc postižených dětí, z nichž </w:t>
      </w:r>
      <w:r w:rsidR="003D16DA">
        <w:rPr>
          <w:lang w:eastAsia="cs-CZ"/>
        </w:rPr>
        <w:t>šest zemřelo</w:t>
      </w:r>
      <w:r w:rsidR="00E36867">
        <w:rPr>
          <w:lang w:eastAsia="cs-CZ"/>
        </w:rPr>
        <w:t xml:space="preserve"> (</w:t>
      </w:r>
      <w:proofErr w:type="spellStart"/>
      <w:r w:rsidR="000B0164">
        <w:rPr>
          <w:lang w:eastAsia="cs-CZ"/>
        </w:rPr>
        <w:t>Timeline</w:t>
      </w:r>
      <w:proofErr w:type="spellEnd"/>
      <w:r w:rsidR="000B0164">
        <w:rPr>
          <w:lang w:eastAsia="cs-CZ"/>
        </w:rPr>
        <w:t xml:space="preserve">: </w:t>
      </w:r>
      <w:proofErr w:type="spellStart"/>
      <w:r w:rsidR="000B0164">
        <w:rPr>
          <w:lang w:eastAsia="cs-CZ"/>
        </w:rPr>
        <w:t>China</w:t>
      </w:r>
      <w:proofErr w:type="spellEnd"/>
      <w:r w:rsidR="000B0164">
        <w:rPr>
          <w:lang w:eastAsia="cs-CZ"/>
        </w:rPr>
        <w:t xml:space="preserve"> </w:t>
      </w:r>
      <w:proofErr w:type="spellStart"/>
      <w:r w:rsidR="000B0164">
        <w:rPr>
          <w:lang w:eastAsia="cs-CZ"/>
        </w:rPr>
        <w:t>milk</w:t>
      </w:r>
      <w:proofErr w:type="spellEnd"/>
      <w:r w:rsidR="000B0164">
        <w:rPr>
          <w:lang w:eastAsia="cs-CZ"/>
        </w:rPr>
        <w:t xml:space="preserve"> </w:t>
      </w:r>
      <w:proofErr w:type="spellStart"/>
      <w:r w:rsidR="000B0164">
        <w:rPr>
          <w:lang w:eastAsia="cs-CZ"/>
        </w:rPr>
        <w:t>scandal</w:t>
      </w:r>
      <w:proofErr w:type="spellEnd"/>
      <w:r w:rsidR="000B0164">
        <w:rPr>
          <w:lang w:eastAsia="cs-CZ"/>
        </w:rPr>
        <w:t xml:space="preserve"> 2010</w:t>
      </w:r>
      <w:r w:rsidR="00E36867">
        <w:rPr>
          <w:lang w:eastAsia="cs-CZ"/>
        </w:rPr>
        <w:t>).</w:t>
      </w:r>
    </w:p>
    <w:p w:rsidR="006C32A3" w:rsidRDefault="003D16DA" w:rsidP="006A1495">
      <w:pPr>
        <w:spacing w:line="360" w:lineRule="auto"/>
        <w:ind w:firstLine="567"/>
        <w:jc w:val="both"/>
      </w:pPr>
      <w:r>
        <w:rPr>
          <w:lang w:eastAsia="cs-CZ"/>
        </w:rPr>
        <w:t>V Číně skandál vypukl již 16. července 2008, kdy bylo u 16 dětí v </w:t>
      </w:r>
      <w:proofErr w:type="gramStart"/>
      <w:r>
        <w:rPr>
          <w:lang w:eastAsia="cs-CZ"/>
        </w:rPr>
        <w:t>provincií</w:t>
      </w:r>
      <w:proofErr w:type="gramEnd"/>
      <w:r>
        <w:rPr>
          <w:lang w:eastAsia="cs-CZ"/>
        </w:rPr>
        <w:t xml:space="preserve"> </w:t>
      </w:r>
      <w:proofErr w:type="spellStart"/>
      <w:r>
        <w:rPr>
          <w:lang w:eastAsia="cs-CZ"/>
        </w:rPr>
        <w:t>Gansu</w:t>
      </w:r>
      <w:proofErr w:type="spellEnd"/>
      <w:r>
        <w:rPr>
          <w:lang w:eastAsia="cs-CZ"/>
        </w:rPr>
        <w:t xml:space="preserve"> diagnostikováno poškození ledvin. Děti byly krmeny kojeneckou výživou vyráběnou společností </w:t>
      </w:r>
      <w:proofErr w:type="spellStart"/>
      <w:r>
        <w:rPr>
          <w:lang w:eastAsia="cs-CZ"/>
        </w:rPr>
        <w:t>Sanlu</w:t>
      </w:r>
      <w:proofErr w:type="spellEnd"/>
      <w:r>
        <w:rPr>
          <w:lang w:eastAsia="cs-CZ"/>
        </w:rPr>
        <w:t xml:space="preserve"> se sídlem v </w:t>
      </w:r>
      <w:proofErr w:type="spellStart"/>
      <w:r>
        <w:rPr>
          <w:lang w:eastAsia="cs-CZ"/>
        </w:rPr>
        <w:t>Shijiazhuangu</w:t>
      </w:r>
      <w:proofErr w:type="spellEnd"/>
      <w:r>
        <w:rPr>
          <w:lang w:eastAsia="cs-CZ"/>
        </w:rPr>
        <w:t>.</w:t>
      </w:r>
      <w:r w:rsidRPr="003D16DA">
        <w:t xml:space="preserve"> </w:t>
      </w:r>
      <w:r>
        <w:t xml:space="preserve">Mlékárenská korporace </w:t>
      </w:r>
      <w:proofErr w:type="spellStart"/>
      <w:r>
        <w:t>Sanlu</w:t>
      </w:r>
      <w:proofErr w:type="spellEnd"/>
      <w:r>
        <w:t xml:space="preserve"> byla ještě před incidentem modelovou společností a řadila se k nejvýznamnějším producentům mléčných výrobků V Číně. </w:t>
      </w:r>
      <w:r w:rsidR="008E4ECB">
        <w:t xml:space="preserve">Po počátečním zaměření na společnost </w:t>
      </w:r>
      <w:proofErr w:type="spellStart"/>
      <w:r w:rsidR="008E4ECB">
        <w:t>Sanlu</w:t>
      </w:r>
      <w:proofErr w:type="spellEnd"/>
      <w:r w:rsidR="008E4ECB">
        <w:t xml:space="preserve"> AQSIQ odhalila i další mléčné výrobky od 21 různých společností, obsahující melamin.</w:t>
      </w:r>
      <w:r w:rsidR="005B00CD">
        <w:t xml:space="preserve"> </w:t>
      </w:r>
      <w:r w:rsidR="008E4ECB">
        <w:t>Skandál mezi veřejností vyvolal obavy o bezpečnosti potravin a poškodil</w:t>
      </w:r>
      <w:r w:rsidR="00754AF4">
        <w:t xml:space="preserve"> i</w:t>
      </w:r>
      <w:r w:rsidR="008E4ECB">
        <w:t xml:space="preserve"> čínský export. </w:t>
      </w:r>
      <w:r w:rsidR="00754AF4">
        <w:t xml:space="preserve">Nejméně 11 zemí zastavilo veškerý dovoz čínských mléčných výrobků, mezi nimi to byl například </w:t>
      </w:r>
      <w:proofErr w:type="spellStart"/>
      <w:r w:rsidR="00754AF4">
        <w:t>Hong</w:t>
      </w:r>
      <w:proofErr w:type="spellEnd"/>
      <w:r w:rsidR="00754AF4">
        <w:t xml:space="preserve"> Kong, </w:t>
      </w:r>
      <w:proofErr w:type="spellStart"/>
      <w:r w:rsidR="00754AF4">
        <w:t>Taiwan</w:t>
      </w:r>
      <w:proofErr w:type="spellEnd"/>
      <w:r w:rsidR="00754AF4">
        <w:t>, Vietnam či Thajsko</w:t>
      </w:r>
      <w:r w:rsidR="006513C7">
        <w:t xml:space="preserve"> (</w:t>
      </w:r>
      <w:proofErr w:type="spellStart"/>
      <w:r w:rsidR="006513C7">
        <w:t>Huang</w:t>
      </w:r>
      <w:proofErr w:type="spellEnd"/>
      <w:r w:rsidR="006513C7">
        <w:t xml:space="preserve"> 2018).</w:t>
      </w:r>
    </w:p>
    <w:p w:rsidR="005B00CD" w:rsidRDefault="005B00CD" w:rsidP="00E45686">
      <w:pPr>
        <w:spacing w:line="360" w:lineRule="auto"/>
        <w:jc w:val="both"/>
        <w:rPr>
          <w:lang w:eastAsia="cs-CZ"/>
        </w:rPr>
      </w:pPr>
      <w:r>
        <w:tab/>
        <w:t xml:space="preserve">Koncem října 2008 byl melamin nalezen </w:t>
      </w:r>
      <w:r w:rsidR="006A1495">
        <w:t xml:space="preserve">i vejcích, které byly exportovány do </w:t>
      </w:r>
      <w:proofErr w:type="spellStart"/>
      <w:proofErr w:type="gramStart"/>
      <w:r w:rsidR="006A1495">
        <w:t>Hong</w:t>
      </w:r>
      <w:proofErr w:type="spellEnd"/>
      <w:proofErr w:type="gramEnd"/>
      <w:r w:rsidR="006A1495">
        <w:t xml:space="preserve"> Kongu. Melamin se do vajec dostal z krmných </w:t>
      </w:r>
      <w:proofErr w:type="gramStart"/>
      <w:r w:rsidR="006A1495">
        <w:t>směsích</w:t>
      </w:r>
      <w:proofErr w:type="gramEnd"/>
      <w:r w:rsidR="006A1495">
        <w:t>, kterými jsou v Číně krmena hospodářská zvířata. Podle tamějších novin m</w:t>
      </w:r>
      <w:r w:rsidR="001347CD">
        <w:t>ohl</w:t>
      </w:r>
      <w:r w:rsidR="006A1495">
        <w:t xml:space="preserve"> být rozsah melaminu v potravinách mnohem rozšířenější, než se přiznalo a mohl zasáhnout celý potravinový řetězec</w:t>
      </w:r>
      <w:r w:rsidR="00E36867">
        <w:t xml:space="preserve"> (Gazdík 2008).</w:t>
      </w:r>
    </w:p>
    <w:p w:rsidR="00171A89" w:rsidRPr="00013F05" w:rsidRDefault="00171A89" w:rsidP="00013F05">
      <w:pPr>
        <w:rPr>
          <w:lang w:eastAsia="cs-CZ"/>
        </w:rPr>
      </w:pPr>
    </w:p>
    <w:p w:rsidR="0003533E" w:rsidRPr="00F2071E" w:rsidRDefault="0003533E" w:rsidP="0003533E">
      <w:pPr>
        <w:pStyle w:val="Nadpis2"/>
      </w:pPr>
      <w:bookmarkStart w:id="65" w:name="_Toc7639595"/>
      <w:r w:rsidRPr="00F2071E">
        <w:t xml:space="preserve">Mrtvá </w:t>
      </w:r>
      <w:r w:rsidR="00A76509">
        <w:t>těla prasat</w:t>
      </w:r>
      <w:r w:rsidRPr="00F2071E">
        <w:t xml:space="preserve"> nalezená v řece </w:t>
      </w:r>
      <w:proofErr w:type="spellStart"/>
      <w:r w:rsidRPr="00F2071E">
        <w:t>Huangpu</w:t>
      </w:r>
      <w:bookmarkEnd w:id="65"/>
      <w:proofErr w:type="spellEnd"/>
    </w:p>
    <w:p w:rsidR="0003533E" w:rsidRDefault="0003533E" w:rsidP="0003533E">
      <w:pPr>
        <w:spacing w:line="360" w:lineRule="auto"/>
        <w:jc w:val="both"/>
        <w:rPr>
          <w:color w:val="000000" w:themeColor="text1"/>
        </w:rPr>
      </w:pPr>
      <w:r>
        <w:rPr>
          <w:color w:val="000000" w:themeColor="text1"/>
        </w:rPr>
        <w:t xml:space="preserve">Začátkem března 2013 bylo v řece </w:t>
      </w:r>
      <w:proofErr w:type="spellStart"/>
      <w:r>
        <w:rPr>
          <w:color w:val="000000" w:themeColor="text1"/>
        </w:rPr>
        <w:t>Huangpu</w:t>
      </w:r>
      <w:proofErr w:type="spellEnd"/>
      <w:r>
        <w:rPr>
          <w:color w:val="000000" w:themeColor="text1"/>
        </w:rPr>
        <w:t xml:space="preserve"> nalezeno 16 000 mrtvých prasat, a to konkrétně v </w:t>
      </w:r>
      <w:r w:rsidR="000D4495">
        <w:rPr>
          <w:color w:val="000000" w:themeColor="text1"/>
        </w:rPr>
        <w:t>šanghajském</w:t>
      </w:r>
      <w:r>
        <w:rPr>
          <w:color w:val="000000" w:themeColor="text1"/>
        </w:rPr>
        <w:t xml:space="preserve"> městském obvodu </w:t>
      </w:r>
      <w:proofErr w:type="spellStart"/>
      <w:r>
        <w:rPr>
          <w:color w:val="000000" w:themeColor="text1"/>
        </w:rPr>
        <w:t>Songjiang</w:t>
      </w:r>
      <w:proofErr w:type="spellEnd"/>
      <w:r>
        <w:rPr>
          <w:color w:val="000000" w:themeColor="text1"/>
        </w:rPr>
        <w:t xml:space="preserve">, který z velké části zásobuje </w:t>
      </w:r>
      <w:r w:rsidR="000D4495">
        <w:rPr>
          <w:color w:val="000000" w:themeColor="text1"/>
        </w:rPr>
        <w:t>Šanghaj</w:t>
      </w:r>
      <w:r>
        <w:rPr>
          <w:color w:val="000000" w:themeColor="text1"/>
        </w:rPr>
        <w:t xml:space="preserve"> pitnou vodou. Mrtvá prasata, infikována prasečí chřipkou, byla do vody </w:t>
      </w:r>
      <w:r>
        <w:rPr>
          <w:color w:val="000000" w:themeColor="text1"/>
        </w:rPr>
        <w:lastRenderedPageBreak/>
        <w:t xml:space="preserve">vyhozena farmáři ze sousedního </w:t>
      </w:r>
      <w:proofErr w:type="spellStart"/>
      <w:r>
        <w:rPr>
          <w:color w:val="000000" w:themeColor="text1"/>
        </w:rPr>
        <w:t>Jiaxingu</w:t>
      </w:r>
      <w:proofErr w:type="spellEnd"/>
      <w:r>
        <w:rPr>
          <w:color w:val="000000" w:themeColor="text1"/>
        </w:rPr>
        <w:t>, města v </w:t>
      </w:r>
      <w:proofErr w:type="gramStart"/>
      <w:r>
        <w:rPr>
          <w:color w:val="000000" w:themeColor="text1"/>
        </w:rPr>
        <w:t>provincií</w:t>
      </w:r>
      <w:proofErr w:type="gramEnd"/>
      <w:r>
        <w:rPr>
          <w:color w:val="000000" w:themeColor="text1"/>
        </w:rPr>
        <w:t xml:space="preserve"> </w:t>
      </w:r>
      <w:proofErr w:type="spellStart"/>
      <w:r>
        <w:rPr>
          <w:color w:val="000000" w:themeColor="text1"/>
        </w:rPr>
        <w:t>Zhejiang</w:t>
      </w:r>
      <w:proofErr w:type="spellEnd"/>
      <w:r>
        <w:rPr>
          <w:color w:val="000000" w:themeColor="text1"/>
        </w:rPr>
        <w:t xml:space="preserve">. Tato oblast je známá pro svůj chov prasat a nachází se proti proudu od </w:t>
      </w:r>
      <w:r w:rsidR="000D4495">
        <w:rPr>
          <w:color w:val="000000" w:themeColor="text1"/>
        </w:rPr>
        <w:t>Šanghaje</w:t>
      </w:r>
      <w:r w:rsidR="00A323D0">
        <w:rPr>
          <w:color w:val="000000" w:themeColor="text1"/>
        </w:rPr>
        <w:t xml:space="preserve"> (</w:t>
      </w:r>
      <w:proofErr w:type="spellStart"/>
      <w:r w:rsidR="00A323D0">
        <w:rPr>
          <w:color w:val="000000" w:themeColor="text1"/>
        </w:rPr>
        <w:t>Hunt</w:t>
      </w:r>
      <w:proofErr w:type="spellEnd"/>
      <w:r w:rsidR="00A323D0">
        <w:rPr>
          <w:color w:val="000000" w:themeColor="text1"/>
        </w:rPr>
        <w:t xml:space="preserve"> a </w:t>
      </w:r>
      <w:proofErr w:type="spellStart"/>
      <w:r w:rsidR="00A323D0">
        <w:rPr>
          <w:color w:val="000000" w:themeColor="text1"/>
        </w:rPr>
        <w:t>Zhang</w:t>
      </w:r>
      <w:proofErr w:type="spellEnd"/>
      <w:r w:rsidR="00A323D0">
        <w:rPr>
          <w:color w:val="000000" w:themeColor="text1"/>
        </w:rPr>
        <w:t>, 2013).</w:t>
      </w:r>
    </w:p>
    <w:p w:rsidR="008E2C31" w:rsidRDefault="0003533E" w:rsidP="00C70A23">
      <w:pPr>
        <w:spacing w:line="360" w:lineRule="auto"/>
        <w:jc w:val="both"/>
        <w:rPr>
          <w:color w:val="000000" w:themeColor="text1"/>
        </w:rPr>
      </w:pPr>
      <w:r>
        <w:rPr>
          <w:color w:val="000000" w:themeColor="text1"/>
        </w:rPr>
        <w:tab/>
        <w:t>První zprávy o incidentu se začaly objevovat 9. března. V této době byly zveřejněny laboratorní testy, které dokazovaly, že tento druh prasečí chřipky</w:t>
      </w:r>
      <w:r w:rsidR="000D4495">
        <w:rPr>
          <w:color w:val="000000" w:themeColor="text1"/>
        </w:rPr>
        <w:t xml:space="preserve"> (PCV)</w:t>
      </w:r>
      <w:r>
        <w:rPr>
          <w:color w:val="000000" w:themeColor="text1"/>
        </w:rPr>
        <w:t xml:space="preserve"> není </w:t>
      </w:r>
      <w:r w:rsidR="006B2AB9">
        <w:rPr>
          <w:color w:val="000000" w:themeColor="text1"/>
        </w:rPr>
        <w:t xml:space="preserve">pro člověka </w:t>
      </w:r>
      <w:r>
        <w:rPr>
          <w:color w:val="000000" w:themeColor="text1"/>
        </w:rPr>
        <w:t>nebezpečný. Oficiální zdroje také potvrdily, že kvalita pitné vody v </w:t>
      </w:r>
      <w:r w:rsidR="000D4495">
        <w:rPr>
          <w:color w:val="000000" w:themeColor="text1"/>
        </w:rPr>
        <w:t>Šanghaji</w:t>
      </w:r>
      <w:r>
        <w:rPr>
          <w:color w:val="000000" w:themeColor="text1"/>
        </w:rPr>
        <w:t xml:space="preserve"> zůstala stále stejná a nalezená mrtvá těla prasat žádným způsobem neovlivnila změnu v dodá</w:t>
      </w:r>
      <w:r w:rsidR="00391315">
        <w:rPr>
          <w:color w:val="000000" w:themeColor="text1"/>
        </w:rPr>
        <w:t>vce vody pro lidskou spotřebu (</w:t>
      </w:r>
      <w:proofErr w:type="spellStart"/>
      <w:r w:rsidR="00D21E76">
        <w:rPr>
          <w:color w:val="000000" w:themeColor="text1"/>
        </w:rPr>
        <w:t>Rivers</w:t>
      </w:r>
      <w:proofErr w:type="spellEnd"/>
      <w:r w:rsidR="00D21E76">
        <w:rPr>
          <w:color w:val="000000" w:themeColor="text1"/>
        </w:rPr>
        <w:t xml:space="preserve"> </w:t>
      </w:r>
      <w:proofErr w:type="spellStart"/>
      <w:r w:rsidR="00D21E76">
        <w:rPr>
          <w:color w:val="000000" w:themeColor="text1"/>
        </w:rPr>
        <w:t>of</w:t>
      </w:r>
      <w:proofErr w:type="spellEnd"/>
      <w:r w:rsidR="00D21E76">
        <w:rPr>
          <w:color w:val="000000" w:themeColor="text1"/>
        </w:rPr>
        <w:t xml:space="preserve"> </w:t>
      </w:r>
      <w:proofErr w:type="spellStart"/>
      <w:r w:rsidR="00D21E76">
        <w:rPr>
          <w:color w:val="000000" w:themeColor="text1"/>
        </w:rPr>
        <w:t>blood</w:t>
      </w:r>
      <w:proofErr w:type="spellEnd"/>
      <w:r w:rsidR="00D21E76">
        <w:rPr>
          <w:color w:val="000000" w:themeColor="text1"/>
        </w:rPr>
        <w:t xml:space="preserve"> 2013</w:t>
      </w:r>
      <w:r w:rsidR="00391315">
        <w:rPr>
          <w:color w:val="000000" w:themeColor="text1"/>
        </w:rPr>
        <w:t>).</w:t>
      </w:r>
    </w:p>
    <w:p w:rsidR="00364CE6" w:rsidRDefault="0003533E" w:rsidP="008E2C31">
      <w:pPr>
        <w:spacing w:line="360" w:lineRule="auto"/>
        <w:ind w:firstLine="567"/>
        <w:jc w:val="both"/>
        <w:rPr>
          <w:color w:val="000000" w:themeColor="text1"/>
        </w:rPr>
      </w:pPr>
      <w:r>
        <w:rPr>
          <w:color w:val="000000" w:themeColor="text1"/>
        </w:rPr>
        <w:t xml:space="preserve">Čínské předpisy vyžadují, aby byla nakažená mrtvá těla zvířat spálena. Podle různých zpravodajských zdrojů se však jedná o nákladnou operaci, tudíž čínští chovatelé nejspíše přistoupili k likvidaci těl vhozením do řeky </w:t>
      </w:r>
      <w:proofErr w:type="spellStart"/>
      <w:r>
        <w:rPr>
          <w:color w:val="000000" w:themeColor="text1"/>
        </w:rPr>
        <w:t>Huangpu</w:t>
      </w:r>
      <w:proofErr w:type="spellEnd"/>
      <w:r>
        <w:rPr>
          <w:color w:val="000000" w:themeColor="text1"/>
        </w:rPr>
        <w:t>. Tato teorie se po vyšetřování několika chovatelů</w:t>
      </w:r>
      <w:r w:rsidR="00C70A23">
        <w:rPr>
          <w:color w:val="000000" w:themeColor="text1"/>
        </w:rPr>
        <w:t>, kteří nejprve nechtěli pravé důvody uvést, potvrdila.</w:t>
      </w:r>
      <w:r>
        <w:rPr>
          <w:color w:val="000000" w:themeColor="text1"/>
        </w:rPr>
        <w:t xml:space="preserve"> Po uvedení pravých důvodů ministr pro občanské záležitosti uvedl, že těla </w:t>
      </w:r>
      <w:r w:rsidR="00BD7ECD">
        <w:rPr>
          <w:color w:val="000000" w:themeColor="text1"/>
        </w:rPr>
        <w:t xml:space="preserve">mohou </w:t>
      </w:r>
      <w:r>
        <w:rPr>
          <w:color w:val="000000" w:themeColor="text1"/>
        </w:rPr>
        <w:t>být likvidována</w:t>
      </w:r>
      <w:r w:rsidR="00BD7ECD">
        <w:rPr>
          <w:color w:val="000000" w:themeColor="text1"/>
        </w:rPr>
        <w:t xml:space="preserve"> i</w:t>
      </w:r>
      <w:r>
        <w:rPr>
          <w:color w:val="000000" w:themeColor="text1"/>
        </w:rPr>
        <w:t xml:space="preserve"> jiným zodpovědným</w:t>
      </w:r>
      <w:r w:rsidR="00BD7ECD">
        <w:rPr>
          <w:color w:val="000000" w:themeColor="text1"/>
        </w:rPr>
        <w:t>, a méně nákladným</w:t>
      </w:r>
      <w:r>
        <w:rPr>
          <w:color w:val="000000" w:themeColor="text1"/>
        </w:rPr>
        <w:t xml:space="preserve"> způsobem, </w:t>
      </w:r>
      <w:r w:rsidR="00BD7ECD">
        <w:rPr>
          <w:color w:val="000000" w:themeColor="text1"/>
        </w:rPr>
        <w:t xml:space="preserve">a </w:t>
      </w:r>
      <w:r>
        <w:rPr>
          <w:color w:val="000000" w:themeColor="text1"/>
        </w:rPr>
        <w:t xml:space="preserve">tedy pohřbením. </w:t>
      </w:r>
    </w:p>
    <w:p w:rsidR="0001129D" w:rsidRPr="00013F05" w:rsidRDefault="00BD7ECD" w:rsidP="00013F05">
      <w:pPr>
        <w:spacing w:line="360" w:lineRule="auto"/>
        <w:ind w:firstLine="567"/>
        <w:jc w:val="both"/>
        <w:rPr>
          <w:color w:val="000000" w:themeColor="text1"/>
        </w:rPr>
      </w:pPr>
      <w:r>
        <w:rPr>
          <w:color w:val="000000" w:themeColor="text1"/>
        </w:rPr>
        <w:t>Za nedlouho po vypuknutí incidentu obyvatelé Šanghaje bojkotovali konzumaci vepřového masa</w:t>
      </w:r>
      <w:r w:rsidR="001606B4">
        <w:rPr>
          <w:color w:val="000000" w:themeColor="text1"/>
        </w:rPr>
        <w:t>, a mnoho známých osobností se k incidentu vyjadřovalo na sociálních sítích. Například</w:t>
      </w:r>
      <w:r>
        <w:rPr>
          <w:color w:val="000000" w:themeColor="text1"/>
        </w:rPr>
        <w:t xml:space="preserve"> </w:t>
      </w:r>
      <w:r w:rsidR="001606B4">
        <w:rPr>
          <w:color w:val="000000" w:themeColor="text1"/>
        </w:rPr>
        <w:t>s</w:t>
      </w:r>
      <w:r>
        <w:rPr>
          <w:color w:val="000000" w:themeColor="text1"/>
        </w:rPr>
        <w:t xml:space="preserve">pisovatel </w:t>
      </w:r>
      <w:proofErr w:type="spellStart"/>
      <w:r>
        <w:rPr>
          <w:color w:val="000000" w:themeColor="text1"/>
        </w:rPr>
        <w:t>Li</w:t>
      </w:r>
      <w:proofErr w:type="spellEnd"/>
      <w:r>
        <w:rPr>
          <w:color w:val="000000" w:themeColor="text1"/>
        </w:rPr>
        <w:t xml:space="preserve"> </w:t>
      </w:r>
      <w:proofErr w:type="spellStart"/>
      <w:r>
        <w:rPr>
          <w:color w:val="000000" w:themeColor="text1"/>
        </w:rPr>
        <w:t>Mingsheng</w:t>
      </w:r>
      <w:proofErr w:type="spellEnd"/>
      <w:r>
        <w:rPr>
          <w:color w:val="000000" w:themeColor="text1"/>
        </w:rPr>
        <w:t xml:space="preserve"> reagoval na událost takto: „</w:t>
      </w:r>
      <w:r w:rsidR="00DC4528">
        <w:rPr>
          <w:color w:val="000000" w:themeColor="text1"/>
        </w:rPr>
        <w:t>t</w:t>
      </w:r>
      <w:r>
        <w:rPr>
          <w:color w:val="000000" w:themeColor="text1"/>
        </w:rPr>
        <w:t xml:space="preserve">o není jen otázka životního prostředí, ale i veřejné morálky. Znečištěna nebyla jenom řeka </w:t>
      </w:r>
      <w:proofErr w:type="spellStart"/>
      <w:r>
        <w:rPr>
          <w:color w:val="000000" w:themeColor="text1"/>
        </w:rPr>
        <w:t>Huangpu</w:t>
      </w:r>
      <w:proofErr w:type="spellEnd"/>
      <w:r>
        <w:rPr>
          <w:color w:val="000000" w:themeColor="text1"/>
        </w:rPr>
        <w:t>, znečištěn byl i duch našeho lidu!“.</w:t>
      </w:r>
      <w:r w:rsidR="001606B4">
        <w:rPr>
          <w:color w:val="000000" w:themeColor="text1"/>
        </w:rPr>
        <w:t xml:space="preserve"> Všichn</w:t>
      </w:r>
      <w:r w:rsidR="00833D88">
        <w:rPr>
          <w:color w:val="000000" w:themeColor="text1"/>
        </w:rPr>
        <w:t>i</w:t>
      </w:r>
      <w:r w:rsidR="001606B4">
        <w:rPr>
          <w:color w:val="000000" w:themeColor="text1"/>
        </w:rPr>
        <w:t>, kteří se</w:t>
      </w:r>
      <w:r w:rsidR="00013F05">
        <w:rPr>
          <w:color w:val="000000" w:themeColor="text1"/>
        </w:rPr>
        <w:t xml:space="preserve"> na sociálních sítích</w:t>
      </w:r>
      <w:r w:rsidR="001606B4">
        <w:rPr>
          <w:color w:val="000000" w:themeColor="text1"/>
        </w:rPr>
        <w:t xml:space="preserve"> vyjadřovali k incidentu negativně,</w:t>
      </w:r>
      <w:r w:rsidR="00A34FA9">
        <w:rPr>
          <w:color w:val="000000" w:themeColor="text1"/>
        </w:rPr>
        <w:t xml:space="preserve"> o svůj účet zanedlouho přišli (</w:t>
      </w:r>
      <w:proofErr w:type="spellStart"/>
      <w:r w:rsidR="00A34FA9">
        <w:rPr>
          <w:color w:val="000000" w:themeColor="text1"/>
        </w:rPr>
        <w:t>Wong</w:t>
      </w:r>
      <w:proofErr w:type="spellEnd"/>
      <w:r w:rsidR="00A34FA9">
        <w:rPr>
          <w:color w:val="000000" w:themeColor="text1"/>
        </w:rPr>
        <w:t xml:space="preserve"> 2003).</w:t>
      </w:r>
    </w:p>
    <w:p w:rsidR="00275C21" w:rsidRDefault="00364CE6" w:rsidP="00013F05">
      <w:pPr>
        <w:spacing w:line="360" w:lineRule="auto"/>
        <w:ind w:firstLine="567"/>
        <w:jc w:val="both"/>
        <w:rPr>
          <w:color w:val="000000" w:themeColor="text1"/>
        </w:rPr>
      </w:pPr>
      <w:r>
        <w:rPr>
          <w:color w:val="000000" w:themeColor="text1"/>
        </w:rPr>
        <w:t>Ministerstvo zemědělství reagovalo téměř okamžitě tím, že po vyhlášení incidentu vyslalo do všech farem v okolí Šanghaje vyšetřovací týmy. Již ke konci března vláda</w:t>
      </w:r>
      <w:r w:rsidR="008726BA">
        <w:rPr>
          <w:color w:val="000000" w:themeColor="text1"/>
        </w:rPr>
        <w:t xml:space="preserve"> přijala někter</w:t>
      </w:r>
      <w:r>
        <w:rPr>
          <w:color w:val="000000" w:themeColor="text1"/>
        </w:rPr>
        <w:t xml:space="preserve">á </w:t>
      </w:r>
      <w:r w:rsidR="008726BA">
        <w:rPr>
          <w:color w:val="000000" w:themeColor="text1"/>
        </w:rPr>
        <w:t>represivní opatření. Osm farem bylo za nesprávné nakládání s mrtvými těly zvířat pokutováno a 46 lidí bylo za prodej vepřového masa nakaženého PCV</w:t>
      </w:r>
      <w:r w:rsidR="00935C4B">
        <w:rPr>
          <w:color w:val="000000" w:themeColor="text1"/>
        </w:rPr>
        <w:t xml:space="preserve"> uvězněno</w:t>
      </w:r>
      <w:r w:rsidR="008726BA">
        <w:rPr>
          <w:color w:val="000000" w:themeColor="text1"/>
        </w:rPr>
        <w:t xml:space="preserve">. Tato řešení </w:t>
      </w:r>
      <w:r w:rsidR="00A34FA9">
        <w:rPr>
          <w:color w:val="000000" w:themeColor="text1"/>
        </w:rPr>
        <w:t>má však pouze krátkodobý dopad (</w:t>
      </w:r>
      <w:proofErr w:type="spellStart"/>
      <w:r w:rsidR="000749C6" w:rsidRPr="000749C6">
        <w:rPr>
          <w:color w:val="000000" w:themeColor="text1"/>
        </w:rPr>
        <w:t>China</w:t>
      </w:r>
      <w:proofErr w:type="spellEnd"/>
      <w:r w:rsidR="000749C6" w:rsidRPr="000749C6">
        <w:rPr>
          <w:color w:val="000000" w:themeColor="text1"/>
        </w:rPr>
        <w:t xml:space="preserve"> </w:t>
      </w:r>
      <w:proofErr w:type="spellStart"/>
      <w:r w:rsidR="000749C6" w:rsidRPr="000749C6">
        <w:rPr>
          <w:color w:val="000000" w:themeColor="text1"/>
        </w:rPr>
        <w:t>pulls</w:t>
      </w:r>
      <w:proofErr w:type="spellEnd"/>
      <w:r w:rsidR="000749C6" w:rsidRPr="000749C6">
        <w:rPr>
          <w:color w:val="000000" w:themeColor="text1"/>
        </w:rPr>
        <w:t xml:space="preserve"> </w:t>
      </w:r>
      <w:proofErr w:type="spellStart"/>
      <w:r w:rsidR="000749C6" w:rsidRPr="000749C6">
        <w:rPr>
          <w:color w:val="000000" w:themeColor="text1"/>
        </w:rPr>
        <w:t>nearly</w:t>
      </w:r>
      <w:proofErr w:type="spellEnd"/>
      <w:r w:rsidR="00A34FA9">
        <w:rPr>
          <w:color w:val="000000" w:themeColor="text1"/>
        </w:rPr>
        <w:t xml:space="preserve"> 2013).</w:t>
      </w:r>
    </w:p>
    <w:p w:rsidR="008726BA" w:rsidRDefault="008726BA" w:rsidP="008726BA">
      <w:pPr>
        <w:spacing w:line="360" w:lineRule="auto"/>
        <w:jc w:val="both"/>
        <w:rPr>
          <w:color w:val="000000" w:themeColor="text1"/>
        </w:rPr>
      </w:pPr>
    </w:p>
    <w:p w:rsidR="00A13F49" w:rsidRDefault="00A13F49" w:rsidP="00A13F49">
      <w:pPr>
        <w:pStyle w:val="Nadpis2"/>
      </w:pPr>
      <w:bookmarkStart w:id="66" w:name="_Toc7639596"/>
      <w:r>
        <w:t>Nucený výkrm dobytka</w:t>
      </w:r>
      <w:bookmarkEnd w:id="66"/>
    </w:p>
    <w:p w:rsidR="00820F68" w:rsidRDefault="009A3C4A" w:rsidP="009A3C4A">
      <w:pPr>
        <w:spacing w:line="360" w:lineRule="auto"/>
        <w:jc w:val="both"/>
        <w:rPr>
          <w:iCs/>
          <w:color w:val="000000"/>
          <w:lang w:eastAsia="cs-CZ"/>
        </w:rPr>
      </w:pPr>
      <w:r>
        <w:rPr>
          <w:iCs/>
          <w:color w:val="000000"/>
          <w:lang w:eastAsia="cs-CZ"/>
        </w:rPr>
        <w:t>Jeden z méně známých incidentů se stal</w:t>
      </w:r>
      <w:r w:rsidR="00A13F49">
        <w:rPr>
          <w:iCs/>
          <w:color w:val="000000"/>
          <w:lang w:eastAsia="cs-CZ"/>
        </w:rPr>
        <w:t xml:space="preserve"> v</w:t>
      </w:r>
      <w:r>
        <w:rPr>
          <w:iCs/>
          <w:color w:val="000000"/>
          <w:lang w:eastAsia="cs-CZ"/>
        </w:rPr>
        <w:t xml:space="preserve"> listopadu 2018</w:t>
      </w:r>
      <w:r w:rsidRPr="00825F81">
        <w:rPr>
          <w:iCs/>
          <w:color w:val="000000"/>
          <w:lang w:eastAsia="cs-CZ"/>
        </w:rPr>
        <w:t xml:space="preserve">, </w:t>
      </w:r>
      <w:r>
        <w:rPr>
          <w:iCs/>
          <w:color w:val="000000"/>
          <w:lang w:eastAsia="cs-CZ"/>
        </w:rPr>
        <w:t>kdy</w:t>
      </w:r>
      <w:r w:rsidR="00A13F49">
        <w:rPr>
          <w:iCs/>
          <w:color w:val="000000"/>
          <w:lang w:eastAsia="cs-CZ"/>
        </w:rPr>
        <w:t xml:space="preserve"> se pomocí žurnalisty v utajení přišlo na to, že</w:t>
      </w:r>
      <w:r w:rsidRPr="00825F81">
        <w:rPr>
          <w:iCs/>
          <w:color w:val="000000"/>
          <w:lang w:eastAsia="cs-CZ"/>
        </w:rPr>
        <w:t xml:space="preserve"> se na</w:t>
      </w:r>
      <w:r w:rsidR="00A13F49">
        <w:rPr>
          <w:iCs/>
          <w:color w:val="000000"/>
          <w:lang w:eastAsia="cs-CZ"/>
        </w:rPr>
        <w:t xml:space="preserve"> několika</w:t>
      </w:r>
      <w:r w:rsidRPr="00825F81">
        <w:rPr>
          <w:iCs/>
          <w:color w:val="000000"/>
          <w:lang w:eastAsia="cs-CZ"/>
        </w:rPr>
        <w:t xml:space="preserve"> čínských</w:t>
      </w:r>
      <w:r w:rsidR="00A13F49">
        <w:rPr>
          <w:iCs/>
          <w:color w:val="000000"/>
          <w:lang w:eastAsia="cs-CZ"/>
        </w:rPr>
        <w:t xml:space="preserve"> dobytčích</w:t>
      </w:r>
      <w:r w:rsidRPr="00825F81">
        <w:rPr>
          <w:iCs/>
          <w:color w:val="000000"/>
          <w:lang w:eastAsia="cs-CZ"/>
        </w:rPr>
        <w:t xml:space="preserve"> jatkách</w:t>
      </w:r>
      <w:r w:rsidR="0016660C">
        <w:rPr>
          <w:iCs/>
          <w:color w:val="000000"/>
          <w:lang w:eastAsia="cs-CZ"/>
        </w:rPr>
        <w:t xml:space="preserve"> </w:t>
      </w:r>
      <w:r w:rsidR="00A13F49">
        <w:rPr>
          <w:iCs/>
          <w:color w:val="000000"/>
          <w:lang w:eastAsia="cs-CZ"/>
        </w:rPr>
        <w:t>pumpují zvířata vodou, což má dopomoci ke zvýšení je</w:t>
      </w:r>
      <w:r w:rsidR="00257FAA">
        <w:rPr>
          <w:iCs/>
          <w:color w:val="000000"/>
          <w:lang w:eastAsia="cs-CZ"/>
        </w:rPr>
        <w:t>jich</w:t>
      </w:r>
      <w:r w:rsidR="00A13F49">
        <w:rPr>
          <w:iCs/>
          <w:color w:val="000000"/>
          <w:lang w:eastAsia="cs-CZ"/>
        </w:rPr>
        <w:t xml:space="preserve"> hmotnosti</w:t>
      </w:r>
      <w:r w:rsidRPr="00825F81">
        <w:rPr>
          <w:iCs/>
          <w:color w:val="000000"/>
          <w:lang w:eastAsia="cs-CZ"/>
        </w:rPr>
        <w:t xml:space="preserve">. </w:t>
      </w:r>
      <w:r w:rsidR="00A13F49">
        <w:rPr>
          <w:iCs/>
          <w:color w:val="000000"/>
          <w:lang w:eastAsia="cs-CZ"/>
        </w:rPr>
        <w:t xml:space="preserve">Jatkám </w:t>
      </w:r>
      <w:r w:rsidRPr="00825F81">
        <w:rPr>
          <w:iCs/>
          <w:color w:val="000000"/>
          <w:lang w:eastAsia="cs-CZ"/>
        </w:rPr>
        <w:t xml:space="preserve">se </w:t>
      </w:r>
      <w:r w:rsidR="00A13F49">
        <w:rPr>
          <w:iCs/>
          <w:color w:val="000000"/>
          <w:lang w:eastAsia="cs-CZ"/>
        </w:rPr>
        <w:t>poté</w:t>
      </w:r>
      <w:r w:rsidRPr="00825F81">
        <w:rPr>
          <w:iCs/>
          <w:color w:val="000000"/>
          <w:lang w:eastAsia="cs-CZ"/>
        </w:rPr>
        <w:t xml:space="preserve"> daří maso prodat</w:t>
      </w:r>
      <w:r w:rsidR="00A13F49">
        <w:rPr>
          <w:iCs/>
          <w:color w:val="000000"/>
          <w:lang w:eastAsia="cs-CZ"/>
        </w:rPr>
        <w:t xml:space="preserve"> snadněji a za vyšší cenu</w:t>
      </w:r>
      <w:r w:rsidRPr="00825F81">
        <w:rPr>
          <w:iCs/>
          <w:color w:val="000000"/>
          <w:lang w:eastAsia="cs-CZ"/>
        </w:rPr>
        <w:t xml:space="preserve">. </w:t>
      </w:r>
      <w:r w:rsidR="00A13F49">
        <w:rPr>
          <w:iCs/>
          <w:color w:val="000000"/>
          <w:lang w:eastAsia="cs-CZ"/>
        </w:rPr>
        <w:t>Pumpování dochází přes nozdry zvířete,</w:t>
      </w:r>
      <w:r w:rsidR="00820F68">
        <w:rPr>
          <w:iCs/>
          <w:color w:val="000000"/>
          <w:lang w:eastAsia="cs-CZ"/>
        </w:rPr>
        <w:t xml:space="preserve"> kam mu jsou upevněny trubice, do kterých poté bez zastavení proudí voda</w:t>
      </w:r>
      <w:r w:rsidR="001737F9">
        <w:rPr>
          <w:iCs/>
          <w:color w:val="000000"/>
          <w:lang w:eastAsia="cs-CZ"/>
        </w:rPr>
        <w:t xml:space="preserve"> (Reuters 2018).</w:t>
      </w:r>
    </w:p>
    <w:p w:rsidR="00820F68" w:rsidRDefault="009A3C4A" w:rsidP="00820F68">
      <w:pPr>
        <w:spacing w:line="360" w:lineRule="auto"/>
        <w:ind w:firstLine="567"/>
        <w:jc w:val="both"/>
        <w:rPr>
          <w:iCs/>
          <w:color w:val="000000"/>
          <w:lang w:eastAsia="cs-CZ"/>
        </w:rPr>
      </w:pPr>
      <w:r w:rsidRPr="00825F81">
        <w:rPr>
          <w:iCs/>
          <w:color w:val="000000"/>
          <w:lang w:eastAsia="cs-CZ"/>
        </w:rPr>
        <w:t xml:space="preserve">Za týrání na zvířatech bylo obviněno hned několik velkochovů. Policie zatkla dohromady 29 lidí z 2 různých jatek v provincií </w:t>
      </w:r>
      <w:proofErr w:type="spellStart"/>
      <w:r w:rsidRPr="00825F81">
        <w:rPr>
          <w:iCs/>
          <w:color w:val="000000"/>
          <w:lang w:eastAsia="cs-CZ"/>
        </w:rPr>
        <w:t>Anhui</w:t>
      </w:r>
      <w:proofErr w:type="spellEnd"/>
      <w:r w:rsidRPr="00825F81">
        <w:rPr>
          <w:iCs/>
          <w:color w:val="000000"/>
          <w:lang w:eastAsia="cs-CZ"/>
        </w:rPr>
        <w:t xml:space="preserve"> a další v </w:t>
      </w:r>
      <w:proofErr w:type="gramStart"/>
      <w:r w:rsidRPr="00825F81">
        <w:rPr>
          <w:iCs/>
          <w:color w:val="000000"/>
          <w:lang w:eastAsia="cs-CZ"/>
        </w:rPr>
        <w:t>provincií</w:t>
      </w:r>
      <w:proofErr w:type="gramEnd"/>
      <w:r w:rsidRPr="00825F81">
        <w:rPr>
          <w:iCs/>
          <w:color w:val="000000"/>
          <w:lang w:eastAsia="cs-CZ"/>
        </w:rPr>
        <w:t xml:space="preserve"> </w:t>
      </w:r>
      <w:proofErr w:type="spellStart"/>
      <w:r w:rsidRPr="00825F81">
        <w:rPr>
          <w:iCs/>
          <w:color w:val="000000"/>
          <w:lang w:eastAsia="cs-CZ"/>
        </w:rPr>
        <w:t>Jiangsu</w:t>
      </w:r>
      <w:proofErr w:type="spellEnd"/>
      <w:r w:rsidRPr="00825F81">
        <w:rPr>
          <w:iCs/>
          <w:color w:val="000000"/>
          <w:lang w:eastAsia="cs-CZ"/>
        </w:rPr>
        <w:t xml:space="preserve">. </w:t>
      </w:r>
      <w:r w:rsidRPr="00825F81">
        <w:rPr>
          <w:iCs/>
          <w:color w:val="000000"/>
          <w:lang w:eastAsia="cs-CZ"/>
        </w:rPr>
        <w:lastRenderedPageBreak/>
        <w:t xml:space="preserve">Pracovník sdělil žurnalistovi v utajení, že po dvanáctihodinovém pumpování přes nozdry zvíře nabylo na váze „pouze“ o pět až deset kilo. Jeden z pracovníků přiznal, že měli od vedení nařízeno, že pokud přijde někdo na kontrolu, musí být trubice rychle odstraněny. Manažer z jedné farmy argumentoval tím, že by šla zvířata </w:t>
      </w:r>
      <w:r w:rsidR="00820F68">
        <w:rPr>
          <w:iCs/>
          <w:color w:val="000000"/>
          <w:lang w:eastAsia="cs-CZ"/>
        </w:rPr>
        <w:t xml:space="preserve">dříve či později </w:t>
      </w:r>
      <w:r w:rsidRPr="00825F81">
        <w:rPr>
          <w:iCs/>
          <w:color w:val="000000"/>
          <w:lang w:eastAsia="cs-CZ"/>
        </w:rPr>
        <w:t xml:space="preserve">stejně na porážku, takže na tom nevidí nic špatného. </w:t>
      </w:r>
      <w:r w:rsidR="00820F68">
        <w:rPr>
          <w:iCs/>
          <w:color w:val="000000"/>
          <w:lang w:eastAsia="cs-CZ"/>
        </w:rPr>
        <w:t>Další manažer se zase bránil s tvrzením, že trubice s vodou slouží pouze k vyčištění žal</w:t>
      </w:r>
      <w:r w:rsidR="00833D88">
        <w:rPr>
          <w:iCs/>
          <w:color w:val="000000"/>
          <w:lang w:eastAsia="cs-CZ"/>
        </w:rPr>
        <w:t>u</w:t>
      </w:r>
      <w:r w:rsidR="00820F68">
        <w:rPr>
          <w:iCs/>
          <w:color w:val="000000"/>
          <w:lang w:eastAsia="cs-CZ"/>
        </w:rPr>
        <w:t>dk</w:t>
      </w:r>
      <w:r w:rsidR="0016660C">
        <w:rPr>
          <w:iCs/>
          <w:color w:val="000000"/>
          <w:lang w:eastAsia="cs-CZ"/>
        </w:rPr>
        <w:t>ů</w:t>
      </w:r>
      <w:r w:rsidR="00820F68">
        <w:rPr>
          <w:iCs/>
          <w:color w:val="000000"/>
          <w:lang w:eastAsia="cs-CZ"/>
        </w:rPr>
        <w:t xml:space="preserve"> skotu</w:t>
      </w:r>
      <w:r w:rsidR="001737F9">
        <w:rPr>
          <w:iCs/>
          <w:color w:val="000000"/>
          <w:lang w:eastAsia="cs-CZ"/>
        </w:rPr>
        <w:t xml:space="preserve"> (</w:t>
      </w:r>
      <w:proofErr w:type="spellStart"/>
      <w:r w:rsidR="001737F9">
        <w:rPr>
          <w:iCs/>
          <w:color w:val="000000"/>
          <w:lang w:eastAsia="cs-CZ"/>
        </w:rPr>
        <w:t>Chen</w:t>
      </w:r>
      <w:proofErr w:type="spellEnd"/>
      <w:r w:rsidR="001737F9">
        <w:rPr>
          <w:iCs/>
          <w:color w:val="000000"/>
          <w:lang w:eastAsia="cs-CZ"/>
        </w:rPr>
        <w:t xml:space="preserve"> 2018).</w:t>
      </w:r>
    </w:p>
    <w:p w:rsidR="00013F05" w:rsidRDefault="009A3C4A" w:rsidP="00013F05">
      <w:pPr>
        <w:spacing w:line="360" w:lineRule="auto"/>
        <w:ind w:firstLine="567"/>
        <w:jc w:val="both"/>
        <w:rPr>
          <w:iCs/>
          <w:color w:val="000000"/>
          <w:lang w:eastAsia="cs-CZ"/>
        </w:rPr>
      </w:pPr>
      <w:r w:rsidRPr="00825F81">
        <w:rPr>
          <w:iCs/>
          <w:color w:val="000000"/>
          <w:lang w:eastAsia="cs-CZ"/>
        </w:rPr>
        <w:t xml:space="preserve">Metoda ne jenom že zničila nutriční hodnotu a kvalitu masa, ale také zvýšila riziko kontaminace ze znečištěné vody. Podle záznamů bylo maso prodáno především do několika školních jídelen v Číně. </w:t>
      </w:r>
    </w:p>
    <w:p w:rsidR="004F6303" w:rsidRPr="00013F05" w:rsidRDefault="004F6303" w:rsidP="00013F05">
      <w:pPr>
        <w:spacing w:line="360" w:lineRule="auto"/>
        <w:ind w:firstLine="567"/>
        <w:jc w:val="both"/>
        <w:rPr>
          <w:iCs/>
          <w:color w:val="000000"/>
          <w:lang w:eastAsia="cs-CZ"/>
        </w:rPr>
      </w:pPr>
      <w:r>
        <w:rPr>
          <w:color w:val="000000" w:themeColor="text1"/>
        </w:rPr>
        <w:t xml:space="preserve">Na incident reagovali uživatelé čínských sociálních médií se zuřivostí a obvinili jatka z týrání zvířat. Například na sociální síti </w:t>
      </w:r>
      <w:proofErr w:type="spellStart"/>
      <w:r>
        <w:rPr>
          <w:color w:val="000000" w:themeColor="text1"/>
        </w:rPr>
        <w:t>Weibo</w:t>
      </w:r>
      <w:proofErr w:type="spellEnd"/>
      <w:r>
        <w:rPr>
          <w:color w:val="000000" w:themeColor="text1"/>
        </w:rPr>
        <w:t xml:space="preserve"> se objevili komentáře typu: „Tohle se sleduje opravdu těžce, každé zvíře má přece duší, jak strašné“</w:t>
      </w:r>
      <w:r w:rsidR="00013F05">
        <w:rPr>
          <w:color w:val="000000" w:themeColor="text1"/>
        </w:rPr>
        <w:t>.</w:t>
      </w:r>
    </w:p>
    <w:p w:rsidR="005D314C" w:rsidRDefault="004F6303" w:rsidP="00E45686">
      <w:pPr>
        <w:spacing w:line="360" w:lineRule="auto"/>
        <w:ind w:firstLine="567"/>
        <w:rPr>
          <w:lang w:eastAsia="cs-CZ"/>
        </w:rPr>
      </w:pPr>
      <w:r>
        <w:rPr>
          <w:lang w:eastAsia="cs-CZ"/>
        </w:rPr>
        <w:t xml:space="preserve">Jelikož byla v této době rozšířená i prasečí chřipka, úřady z důvodu bezpečnosti zavřely kolem 25 jatek. </w:t>
      </w:r>
      <w:r w:rsidR="00833D88">
        <w:rPr>
          <w:lang w:eastAsia="cs-CZ"/>
        </w:rPr>
        <w:t>Jiné o</w:t>
      </w:r>
      <w:r w:rsidR="00650A4F">
        <w:rPr>
          <w:lang w:eastAsia="cs-CZ"/>
        </w:rPr>
        <w:t xml:space="preserve">patření však podniknuty nebyly </w:t>
      </w:r>
      <w:r w:rsidR="00D21E76">
        <w:rPr>
          <w:iCs/>
          <w:color w:val="000000"/>
          <w:lang w:eastAsia="cs-CZ"/>
        </w:rPr>
        <w:t>(Reuters 2018).</w:t>
      </w:r>
    </w:p>
    <w:p w:rsidR="00DC4528" w:rsidRDefault="00DC4528" w:rsidP="00DC4528">
      <w:pPr>
        <w:spacing w:line="360" w:lineRule="auto"/>
        <w:rPr>
          <w:lang w:eastAsia="cs-CZ"/>
        </w:rPr>
      </w:pPr>
    </w:p>
    <w:p w:rsidR="00DC4528" w:rsidRDefault="00DC4528">
      <w:pPr>
        <w:rPr>
          <w:lang w:eastAsia="cs-CZ"/>
        </w:rPr>
      </w:pPr>
      <w:r>
        <w:rPr>
          <w:lang w:eastAsia="cs-CZ"/>
        </w:rPr>
        <w:br w:type="page"/>
      </w:r>
    </w:p>
    <w:p w:rsidR="00E514C6" w:rsidRPr="00A46D72" w:rsidRDefault="00DC4528" w:rsidP="00315F59">
      <w:pPr>
        <w:pStyle w:val="Nadpis1"/>
      </w:pPr>
      <w:bookmarkStart w:id="67" w:name="_Toc7639597"/>
      <w:r>
        <w:lastRenderedPageBreak/>
        <w:t>Práce nevládních a mezinárodních organizací</w:t>
      </w:r>
      <w:bookmarkEnd w:id="67"/>
    </w:p>
    <w:p w:rsidR="000237EA" w:rsidRDefault="00D756A6" w:rsidP="00DC4528">
      <w:pPr>
        <w:pStyle w:val="Nadpis2"/>
      </w:pPr>
      <w:bookmarkStart w:id="68" w:name="_Toc7639598"/>
      <w:r>
        <w:t xml:space="preserve">Postavení nevládních </w:t>
      </w:r>
      <w:r w:rsidR="0012382E">
        <w:t xml:space="preserve">neziskových </w:t>
      </w:r>
      <w:r>
        <w:t>organizací</w:t>
      </w:r>
      <w:bookmarkEnd w:id="68"/>
    </w:p>
    <w:p w:rsidR="00F10968" w:rsidRDefault="003E512A" w:rsidP="00315F59">
      <w:pPr>
        <w:spacing w:line="360" w:lineRule="auto"/>
        <w:jc w:val="both"/>
        <w:rPr>
          <w:color w:val="000000" w:themeColor="text1"/>
        </w:rPr>
      </w:pPr>
      <w:r>
        <w:rPr>
          <w:color w:val="000000" w:themeColor="text1"/>
        </w:rPr>
        <w:t xml:space="preserve">Do konce 80. let byly veškeré činnosti nevládních organizací (NGO) na území ČLR zakázány. Jejich činnosti se oživly prostřednictvím hospodářských reforem, ale k jejich největšímu rozmachu došlo až v polovině 90. let. O několik let později, v roce 2009, bylo v Číně registrováno až 415 000 nevládních organizací. Ačkoliv nyní na území ČLR funguje několik statisíc NGO, autority jejich širší rozvoj stále nepodporují. </w:t>
      </w:r>
    </w:p>
    <w:p w:rsidR="00D756A6" w:rsidRDefault="00F10968" w:rsidP="00CD23B4">
      <w:pPr>
        <w:spacing w:line="360" w:lineRule="auto"/>
        <w:ind w:firstLine="567"/>
        <w:jc w:val="both"/>
        <w:rPr>
          <w:color w:val="000000" w:themeColor="text1"/>
        </w:rPr>
      </w:pPr>
      <w:r>
        <w:rPr>
          <w:color w:val="000000" w:themeColor="text1"/>
        </w:rPr>
        <w:t>Obecně zde veškeré fungování NGO podléhá poměrně přísným kontr</w:t>
      </w:r>
      <w:r w:rsidR="00773B4A">
        <w:rPr>
          <w:color w:val="000000" w:themeColor="text1"/>
        </w:rPr>
        <w:t>olám a musí splňovat určité podmínky, např. musí mít vládního sponzora, nesmí mít více otevřených poboček, nebo mít platící členy</w:t>
      </w:r>
      <w:r w:rsidR="00F60F16">
        <w:rPr>
          <w:color w:val="000000" w:themeColor="text1"/>
        </w:rPr>
        <w:t>. V</w:t>
      </w:r>
      <w:r>
        <w:rPr>
          <w:color w:val="000000" w:themeColor="text1"/>
        </w:rPr>
        <w:t>střícnějšímu jednání se mohou dočkat pouze od několika vlád</w:t>
      </w:r>
      <w:r w:rsidR="002D36A7">
        <w:rPr>
          <w:color w:val="000000" w:themeColor="text1"/>
        </w:rPr>
        <w:t xml:space="preserve"> </w:t>
      </w:r>
      <w:r>
        <w:rPr>
          <w:color w:val="000000" w:themeColor="text1"/>
        </w:rPr>
        <w:t xml:space="preserve">na lokální úrovni. </w:t>
      </w:r>
      <w:r w:rsidR="00773B4A">
        <w:rPr>
          <w:color w:val="000000" w:themeColor="text1"/>
        </w:rPr>
        <w:t xml:space="preserve">Tato omezení samozřejmě nevyhovují potřebám některých NGO, proto </w:t>
      </w:r>
      <w:r w:rsidR="005B50B2">
        <w:rPr>
          <w:color w:val="000000" w:themeColor="text1"/>
        </w:rPr>
        <w:t xml:space="preserve">začaly </w:t>
      </w:r>
      <w:r w:rsidR="00773B4A">
        <w:rPr>
          <w:color w:val="000000" w:themeColor="text1"/>
        </w:rPr>
        <w:t>mnoh</w:t>
      </w:r>
      <w:r w:rsidR="005B50B2">
        <w:rPr>
          <w:color w:val="000000" w:themeColor="text1"/>
        </w:rPr>
        <w:t>é</w:t>
      </w:r>
      <w:r w:rsidR="00773B4A">
        <w:rPr>
          <w:color w:val="000000" w:themeColor="text1"/>
        </w:rPr>
        <w:t xml:space="preserve"> z nich fungovat utajeně. Většina registrovaných organizací jsou kombinací vládní organizace a nevládní organizace</w:t>
      </w:r>
      <w:r w:rsidR="00E10DB5">
        <w:rPr>
          <w:color w:val="000000" w:themeColor="text1"/>
        </w:rPr>
        <w:t xml:space="preserve">, tzv. </w:t>
      </w:r>
      <w:proofErr w:type="spellStart"/>
      <w:r w:rsidR="00E10DB5">
        <w:rPr>
          <w:color w:val="000000" w:themeColor="text1"/>
        </w:rPr>
        <w:t>governmental</w:t>
      </w:r>
      <w:proofErr w:type="spellEnd"/>
      <w:r w:rsidR="00E10DB5">
        <w:rPr>
          <w:color w:val="000000" w:themeColor="text1"/>
        </w:rPr>
        <w:t xml:space="preserve"> NGO (GNGO), jejichž řediteli </w:t>
      </w:r>
      <w:r w:rsidR="00722E5E">
        <w:rPr>
          <w:color w:val="000000" w:themeColor="text1"/>
        </w:rPr>
        <w:t xml:space="preserve">jsou </w:t>
      </w:r>
      <w:r w:rsidR="00E10DB5">
        <w:rPr>
          <w:color w:val="000000" w:themeColor="text1"/>
        </w:rPr>
        <w:t>často úředníci v</w:t>
      </w:r>
      <w:r w:rsidR="0023492F">
        <w:rPr>
          <w:color w:val="000000" w:themeColor="text1"/>
        </w:rPr>
        <w:t>e výslužb</w:t>
      </w:r>
      <w:r w:rsidR="00B45270">
        <w:rPr>
          <w:color w:val="000000" w:themeColor="text1"/>
        </w:rPr>
        <w:t>ě</w:t>
      </w:r>
      <w:r w:rsidR="00E10DB5">
        <w:rPr>
          <w:color w:val="000000" w:themeColor="text1"/>
        </w:rPr>
        <w:t>. Například ministr zdravotnictví ve výslužbě by se mohl stát ředitelem nevládní organizace Čínská lékařská asociace. Ty NGO, které nebyly přijaty k registraci, se často registrují jako podnik.</w:t>
      </w:r>
      <w:r w:rsidR="00B45270">
        <w:rPr>
          <w:color w:val="000000" w:themeColor="text1"/>
        </w:rPr>
        <w:t xml:space="preserve"> </w:t>
      </w:r>
      <w:r w:rsidR="005B50B2">
        <w:rPr>
          <w:color w:val="000000" w:themeColor="text1"/>
        </w:rPr>
        <w:t xml:space="preserve">Registrace soukromých neziskových organizací, jak čínských, tak mezinárodních, zde </w:t>
      </w:r>
      <w:r w:rsidR="002D36A7">
        <w:rPr>
          <w:color w:val="000000" w:themeColor="text1"/>
        </w:rPr>
        <w:t>stále podléhají velmi zdlouhavým a frustrujícím procesům</w:t>
      </w:r>
      <w:r w:rsidR="00495144">
        <w:rPr>
          <w:color w:val="000000" w:themeColor="text1"/>
        </w:rPr>
        <w:t xml:space="preserve"> </w:t>
      </w:r>
      <w:r w:rsidR="00495144">
        <w:rPr>
          <w:color w:val="000000" w:themeColor="text1"/>
          <w:shd w:val="clear" w:color="auto" w:fill="FFFFFF"/>
          <w:lang w:eastAsia="cs-CZ"/>
        </w:rPr>
        <w:t>(</w:t>
      </w:r>
      <w:proofErr w:type="spellStart"/>
      <w:r w:rsidR="00495144">
        <w:rPr>
          <w:color w:val="000000" w:themeColor="text1"/>
          <w:shd w:val="clear" w:color="auto" w:fill="FFFFFF"/>
          <w:lang w:eastAsia="cs-CZ"/>
        </w:rPr>
        <w:t>Balaram</w:t>
      </w:r>
      <w:proofErr w:type="spellEnd"/>
      <w:r w:rsidR="00495144">
        <w:rPr>
          <w:color w:val="000000" w:themeColor="text1"/>
          <w:shd w:val="clear" w:color="auto" w:fill="FFFFFF"/>
          <w:lang w:eastAsia="cs-CZ"/>
        </w:rPr>
        <w:t xml:space="preserve"> a F. </w:t>
      </w:r>
      <w:proofErr w:type="spellStart"/>
      <w:r w:rsidR="00495144">
        <w:rPr>
          <w:color w:val="000000" w:themeColor="text1"/>
          <w:shd w:val="clear" w:color="auto" w:fill="FFFFFF"/>
          <w:lang w:eastAsia="cs-CZ"/>
        </w:rPr>
        <w:t>Su</w:t>
      </w:r>
      <w:proofErr w:type="spellEnd"/>
      <w:r w:rsidR="00495144">
        <w:rPr>
          <w:color w:val="000000" w:themeColor="text1"/>
          <w:shd w:val="clear" w:color="auto" w:fill="FFFFFF"/>
          <w:lang w:eastAsia="cs-CZ"/>
        </w:rPr>
        <w:t>. 2011, 18)</w:t>
      </w:r>
      <w:r w:rsidR="00CD23B4">
        <w:rPr>
          <w:color w:val="000000" w:themeColor="text1"/>
          <w:shd w:val="clear" w:color="auto" w:fill="FFFFFF"/>
          <w:lang w:eastAsia="cs-CZ"/>
        </w:rPr>
        <w:t xml:space="preserve">, </w:t>
      </w:r>
      <w:r w:rsidR="00677F1E">
        <w:t>(</w:t>
      </w:r>
      <w:proofErr w:type="spellStart"/>
      <w:r w:rsidR="00677F1E">
        <w:t>Li</w:t>
      </w:r>
      <w:proofErr w:type="spellEnd"/>
      <w:r w:rsidR="00677F1E">
        <w:t xml:space="preserve"> 2018</w:t>
      </w:r>
      <w:r w:rsidR="00CD23B4">
        <w:t>).</w:t>
      </w:r>
    </w:p>
    <w:p w:rsidR="00257FAA" w:rsidRDefault="00257FAA" w:rsidP="00257FAA">
      <w:pPr>
        <w:spacing w:line="360" w:lineRule="auto"/>
        <w:ind w:firstLine="432"/>
        <w:jc w:val="both"/>
        <w:rPr>
          <w:color w:val="000000" w:themeColor="text1"/>
        </w:rPr>
      </w:pPr>
    </w:p>
    <w:p w:rsidR="00722E5E" w:rsidRDefault="00722E5E" w:rsidP="00DC4528">
      <w:pPr>
        <w:pStyle w:val="Nadpis2"/>
      </w:pPr>
      <w:bookmarkStart w:id="69" w:name="_Toc7639599"/>
      <w:r>
        <w:t xml:space="preserve">Organizace na ochranu zvířat </w:t>
      </w:r>
      <w:r w:rsidR="007F4FE6">
        <w:t>a jejich úspěchy</w:t>
      </w:r>
      <w:bookmarkEnd w:id="69"/>
    </w:p>
    <w:p w:rsidR="00DF2C8D" w:rsidRDefault="005B50B2" w:rsidP="00DC4528">
      <w:pPr>
        <w:spacing w:line="360" w:lineRule="auto"/>
        <w:jc w:val="both"/>
        <w:rPr>
          <w:color w:val="000000" w:themeColor="text1"/>
        </w:rPr>
      </w:pPr>
      <w:r>
        <w:rPr>
          <w:color w:val="000000" w:themeColor="text1"/>
        </w:rPr>
        <w:t xml:space="preserve">Jak již víme, ochrana zvířat je v Číně relativně nový koncept. </w:t>
      </w:r>
      <w:r w:rsidR="002D36A7">
        <w:rPr>
          <w:color w:val="000000" w:themeColor="text1"/>
        </w:rPr>
        <w:t>Ačkoliv zde působnost organizací na ochranu zvířat rok od roku roste, s porovnáním se západem jich je stále málo.</w:t>
      </w:r>
      <w:r w:rsidR="0007488F">
        <w:rPr>
          <w:color w:val="000000" w:themeColor="text1"/>
        </w:rPr>
        <w:t xml:space="preserve"> V roce 2002 jich bylo méně než 20 a nyní je jich více než 130.</w:t>
      </w:r>
      <w:r w:rsidR="00B45270">
        <w:rPr>
          <w:color w:val="000000" w:themeColor="text1"/>
        </w:rPr>
        <w:t xml:space="preserve"> Tyto organizace čelí velkému rozsahu zneužívání zvířat, nedostatečné právní ochraně a</w:t>
      </w:r>
      <w:r w:rsidR="003739CE">
        <w:rPr>
          <w:color w:val="000000" w:themeColor="text1"/>
        </w:rPr>
        <w:t> </w:t>
      </w:r>
      <w:r w:rsidR="00B45270">
        <w:rPr>
          <w:color w:val="000000" w:themeColor="text1"/>
        </w:rPr>
        <w:t>malému veřejnému podvědomí s téměř nulovou podporou</w:t>
      </w:r>
      <w:r w:rsidR="008C4DA7">
        <w:rPr>
          <w:color w:val="000000" w:themeColor="text1"/>
        </w:rPr>
        <w:t xml:space="preserve"> </w:t>
      </w:r>
      <w:r w:rsidR="00150F97">
        <w:rPr>
          <w:color w:val="000000" w:themeColor="text1"/>
          <w:shd w:val="clear" w:color="auto" w:fill="FFFFFF"/>
          <w:lang w:eastAsia="cs-CZ"/>
        </w:rPr>
        <w:t>(</w:t>
      </w:r>
      <w:proofErr w:type="spellStart"/>
      <w:r w:rsidR="00150F97">
        <w:rPr>
          <w:color w:val="000000" w:themeColor="text1"/>
          <w:shd w:val="clear" w:color="auto" w:fill="FFFFFF"/>
          <w:lang w:eastAsia="cs-CZ"/>
        </w:rPr>
        <w:t>Balaram</w:t>
      </w:r>
      <w:proofErr w:type="spellEnd"/>
      <w:r w:rsidR="00150F97">
        <w:rPr>
          <w:color w:val="000000" w:themeColor="text1"/>
          <w:shd w:val="clear" w:color="auto" w:fill="FFFFFF"/>
          <w:lang w:eastAsia="cs-CZ"/>
        </w:rPr>
        <w:t xml:space="preserve"> a F. </w:t>
      </w:r>
      <w:proofErr w:type="spellStart"/>
      <w:r w:rsidR="00150F97">
        <w:rPr>
          <w:color w:val="000000" w:themeColor="text1"/>
          <w:shd w:val="clear" w:color="auto" w:fill="FFFFFF"/>
          <w:lang w:eastAsia="cs-CZ"/>
        </w:rPr>
        <w:t>Su</w:t>
      </w:r>
      <w:proofErr w:type="spellEnd"/>
      <w:r w:rsidR="00150F97">
        <w:rPr>
          <w:color w:val="000000" w:themeColor="text1"/>
          <w:shd w:val="clear" w:color="auto" w:fill="FFFFFF"/>
          <w:lang w:eastAsia="cs-CZ"/>
        </w:rPr>
        <w:t>. 2011, 43).</w:t>
      </w:r>
    </w:p>
    <w:p w:rsidR="003739CE" w:rsidRDefault="00113A22" w:rsidP="00DC4528">
      <w:pPr>
        <w:spacing w:line="360" w:lineRule="auto"/>
        <w:ind w:firstLine="567"/>
        <w:jc w:val="both"/>
        <w:rPr>
          <w:color w:val="000000" w:themeColor="text1"/>
        </w:rPr>
      </w:pPr>
      <w:r>
        <w:rPr>
          <w:color w:val="000000" w:themeColor="text1"/>
        </w:rPr>
        <w:t>V devadesátých letech byly</w:t>
      </w:r>
      <w:r w:rsidR="003739CE">
        <w:rPr>
          <w:color w:val="000000" w:themeColor="text1"/>
        </w:rPr>
        <w:t xml:space="preserve"> v Číně</w:t>
      </w:r>
      <w:r>
        <w:rPr>
          <w:color w:val="000000" w:themeColor="text1"/>
        </w:rPr>
        <w:t xml:space="preserve"> založeny dvě průkopnické organizace. Jednou z nich byla </w:t>
      </w:r>
      <w:proofErr w:type="spellStart"/>
      <w:r w:rsidRPr="008C4DA7">
        <w:rPr>
          <w:b/>
          <w:color w:val="000000" w:themeColor="text1"/>
        </w:rPr>
        <w:t>China</w:t>
      </w:r>
      <w:proofErr w:type="spellEnd"/>
      <w:r w:rsidRPr="008C4DA7">
        <w:rPr>
          <w:b/>
          <w:color w:val="000000" w:themeColor="text1"/>
        </w:rPr>
        <w:t xml:space="preserve"> </w:t>
      </w:r>
      <w:proofErr w:type="spellStart"/>
      <w:r w:rsidRPr="008C4DA7">
        <w:rPr>
          <w:b/>
          <w:color w:val="000000" w:themeColor="text1"/>
        </w:rPr>
        <w:t>Small</w:t>
      </w:r>
      <w:proofErr w:type="spellEnd"/>
      <w:r w:rsidRPr="008C4DA7">
        <w:rPr>
          <w:b/>
          <w:color w:val="000000" w:themeColor="text1"/>
        </w:rPr>
        <w:t xml:space="preserve"> Animal </w:t>
      </w:r>
      <w:proofErr w:type="spellStart"/>
      <w:r w:rsidRPr="008C4DA7">
        <w:rPr>
          <w:b/>
          <w:color w:val="000000" w:themeColor="text1"/>
        </w:rPr>
        <w:t>Protection</w:t>
      </w:r>
      <w:proofErr w:type="spellEnd"/>
      <w:r w:rsidRPr="008C4DA7">
        <w:rPr>
          <w:b/>
          <w:color w:val="000000" w:themeColor="text1"/>
        </w:rPr>
        <w:t xml:space="preserve"> </w:t>
      </w:r>
      <w:proofErr w:type="spellStart"/>
      <w:r w:rsidRPr="008C4DA7">
        <w:rPr>
          <w:b/>
          <w:color w:val="000000" w:themeColor="text1"/>
        </w:rPr>
        <w:t>Association</w:t>
      </w:r>
      <w:proofErr w:type="spellEnd"/>
      <w:r>
        <w:rPr>
          <w:color w:val="000000" w:themeColor="text1"/>
        </w:rPr>
        <w:t xml:space="preserve"> (CSAPA), založena v roce 1992 legendárním veteránem z korejské války, vysloužilým profesorem pekingské univerzity a bývalým asistentem předsedy </w:t>
      </w:r>
      <w:proofErr w:type="spellStart"/>
      <w:r>
        <w:rPr>
          <w:color w:val="000000" w:themeColor="text1"/>
        </w:rPr>
        <w:t>Maa</w:t>
      </w:r>
      <w:proofErr w:type="spellEnd"/>
      <w:r>
        <w:rPr>
          <w:color w:val="000000" w:themeColor="text1"/>
        </w:rPr>
        <w:t xml:space="preserve"> v jedné osobě, </w:t>
      </w:r>
      <w:proofErr w:type="spellStart"/>
      <w:r>
        <w:rPr>
          <w:color w:val="000000" w:themeColor="text1"/>
        </w:rPr>
        <w:t>Lu</w:t>
      </w:r>
      <w:proofErr w:type="spellEnd"/>
      <w:r>
        <w:rPr>
          <w:color w:val="000000" w:themeColor="text1"/>
        </w:rPr>
        <w:t xml:space="preserve"> Diem. Od prvního dne svého založení se CSAPA snaží čelit krutostmi pořádných na zvířatech, šířit </w:t>
      </w:r>
      <w:r w:rsidR="003739CE">
        <w:rPr>
          <w:color w:val="000000" w:themeColor="text1"/>
        </w:rPr>
        <w:t xml:space="preserve">povědomí o těchto krutostech </w:t>
      </w:r>
      <w:r>
        <w:rPr>
          <w:color w:val="000000" w:themeColor="text1"/>
        </w:rPr>
        <w:t xml:space="preserve">a povzbuzovat legislativní změny. </w:t>
      </w:r>
      <w:r w:rsidR="003739CE">
        <w:rPr>
          <w:color w:val="000000" w:themeColor="text1"/>
        </w:rPr>
        <w:t xml:space="preserve">Druhá organizace, </w:t>
      </w:r>
      <w:proofErr w:type="spellStart"/>
      <w:r w:rsidR="003739CE" w:rsidRPr="008C4DA7">
        <w:rPr>
          <w:b/>
          <w:color w:val="000000" w:themeColor="text1"/>
        </w:rPr>
        <w:t>The</w:t>
      </w:r>
      <w:proofErr w:type="spellEnd"/>
      <w:r w:rsidR="003739CE" w:rsidRPr="008C4DA7">
        <w:rPr>
          <w:b/>
          <w:color w:val="000000" w:themeColor="text1"/>
        </w:rPr>
        <w:t xml:space="preserve"> </w:t>
      </w:r>
      <w:proofErr w:type="spellStart"/>
      <w:r w:rsidR="003739CE" w:rsidRPr="008C4DA7">
        <w:rPr>
          <w:b/>
          <w:color w:val="000000" w:themeColor="text1"/>
        </w:rPr>
        <w:t>Friends</w:t>
      </w:r>
      <w:proofErr w:type="spellEnd"/>
      <w:r w:rsidR="003739CE" w:rsidRPr="008C4DA7">
        <w:rPr>
          <w:b/>
          <w:color w:val="000000" w:themeColor="text1"/>
        </w:rPr>
        <w:t xml:space="preserve"> </w:t>
      </w:r>
      <w:proofErr w:type="spellStart"/>
      <w:r w:rsidR="003739CE" w:rsidRPr="008C4DA7">
        <w:rPr>
          <w:b/>
          <w:color w:val="000000" w:themeColor="text1"/>
        </w:rPr>
        <w:t>of</w:t>
      </w:r>
      <w:proofErr w:type="spellEnd"/>
      <w:r w:rsidR="003739CE" w:rsidRPr="008C4DA7">
        <w:rPr>
          <w:b/>
          <w:color w:val="000000" w:themeColor="text1"/>
        </w:rPr>
        <w:t xml:space="preserve"> </w:t>
      </w:r>
      <w:proofErr w:type="spellStart"/>
      <w:r w:rsidR="003739CE" w:rsidRPr="008C4DA7">
        <w:rPr>
          <w:b/>
          <w:color w:val="000000" w:themeColor="text1"/>
        </w:rPr>
        <w:t>Nature</w:t>
      </w:r>
      <w:proofErr w:type="spellEnd"/>
      <w:r w:rsidR="003739CE">
        <w:rPr>
          <w:color w:val="000000" w:themeColor="text1"/>
        </w:rPr>
        <w:t xml:space="preserve"> (FON), byla založena v roce 1994. Ihned po registraci se FON vrhla </w:t>
      </w:r>
      <w:r w:rsidR="003739CE">
        <w:rPr>
          <w:color w:val="000000" w:themeColor="text1"/>
        </w:rPr>
        <w:lastRenderedPageBreak/>
        <w:t>do boje proti pytlačení na Tibetské náhorní plošině. V návaznosti na jejich kroky byly v celé zemi založeny nové organizace, společnosti, dobrovolnické skupiny atp.</w:t>
      </w:r>
      <w:r w:rsidR="00495144">
        <w:rPr>
          <w:color w:val="000000" w:themeColor="text1"/>
        </w:rPr>
        <w:t xml:space="preserve"> </w:t>
      </w:r>
      <w:r w:rsidR="00495144">
        <w:t>(</w:t>
      </w:r>
      <w:proofErr w:type="spellStart"/>
      <w:r w:rsidR="00495144">
        <w:t>Li</w:t>
      </w:r>
      <w:proofErr w:type="spellEnd"/>
      <w:r w:rsidR="00677F1E">
        <w:t xml:space="preserve"> 2018</w:t>
      </w:r>
      <w:r w:rsidR="00495144">
        <w:t>).</w:t>
      </w:r>
    </w:p>
    <w:p w:rsidR="00DF2C8D" w:rsidRDefault="005D314C" w:rsidP="00DC4528">
      <w:pPr>
        <w:spacing w:line="360" w:lineRule="auto"/>
        <w:ind w:firstLine="567"/>
        <w:jc w:val="both"/>
        <w:rPr>
          <w:color w:val="000000" w:themeColor="text1"/>
        </w:rPr>
      </w:pPr>
      <w:r>
        <w:rPr>
          <w:color w:val="000000" w:themeColor="text1"/>
        </w:rPr>
        <w:t xml:space="preserve">V polovině 90. let začaly v Číně působit i mezinárodní organizace. </w:t>
      </w:r>
      <w:proofErr w:type="spellStart"/>
      <w:r w:rsidRPr="002419C0">
        <w:rPr>
          <w:b/>
          <w:color w:val="000000" w:themeColor="text1"/>
        </w:rPr>
        <w:t>Internation</w:t>
      </w:r>
      <w:proofErr w:type="spellEnd"/>
      <w:r w:rsidRPr="002419C0">
        <w:rPr>
          <w:b/>
          <w:color w:val="000000" w:themeColor="text1"/>
        </w:rPr>
        <w:t xml:space="preserve"> </w:t>
      </w:r>
      <w:proofErr w:type="spellStart"/>
      <w:r w:rsidRPr="002419C0">
        <w:rPr>
          <w:b/>
          <w:color w:val="000000" w:themeColor="text1"/>
        </w:rPr>
        <w:t>Fund</w:t>
      </w:r>
      <w:proofErr w:type="spellEnd"/>
      <w:r w:rsidRPr="002419C0">
        <w:rPr>
          <w:b/>
          <w:color w:val="000000" w:themeColor="text1"/>
        </w:rPr>
        <w:t xml:space="preserve"> </w:t>
      </w:r>
      <w:proofErr w:type="spellStart"/>
      <w:r w:rsidRPr="002419C0">
        <w:rPr>
          <w:b/>
          <w:color w:val="000000" w:themeColor="text1"/>
        </w:rPr>
        <w:t>for</w:t>
      </w:r>
      <w:proofErr w:type="spellEnd"/>
      <w:r w:rsidRPr="002419C0">
        <w:rPr>
          <w:b/>
          <w:color w:val="000000" w:themeColor="text1"/>
        </w:rPr>
        <w:t xml:space="preserve"> Animal </w:t>
      </w:r>
      <w:proofErr w:type="spellStart"/>
      <w:r w:rsidRPr="002419C0">
        <w:rPr>
          <w:b/>
          <w:color w:val="000000" w:themeColor="text1"/>
        </w:rPr>
        <w:t>Welfare</w:t>
      </w:r>
      <w:proofErr w:type="spellEnd"/>
      <w:r>
        <w:rPr>
          <w:color w:val="000000" w:themeColor="text1"/>
        </w:rPr>
        <w:t xml:space="preserve"> (IFAW) byla jednou z prvních mezinárodních organizací, které byla zřízená kancelář v Pekingu, hned po ní ji následovaly např. </w:t>
      </w:r>
      <w:r w:rsidRPr="002419C0">
        <w:rPr>
          <w:b/>
          <w:color w:val="000000" w:themeColor="text1"/>
        </w:rPr>
        <w:t xml:space="preserve">RSPCA, WSPA, CIWF, PETA, AAF, </w:t>
      </w:r>
      <w:proofErr w:type="spellStart"/>
      <w:r w:rsidRPr="002419C0">
        <w:rPr>
          <w:b/>
          <w:color w:val="000000" w:themeColor="text1"/>
        </w:rPr>
        <w:t>ACTAsia</w:t>
      </w:r>
      <w:proofErr w:type="spellEnd"/>
      <w:r w:rsidR="00495144">
        <w:rPr>
          <w:color w:val="000000" w:themeColor="text1"/>
        </w:rPr>
        <w:t xml:space="preserve"> </w:t>
      </w:r>
      <w:r w:rsidR="00495144">
        <w:rPr>
          <w:color w:val="000000" w:themeColor="text1"/>
          <w:shd w:val="clear" w:color="auto" w:fill="FFFFFF"/>
          <w:lang w:eastAsia="cs-CZ"/>
        </w:rPr>
        <w:t>(</w:t>
      </w:r>
      <w:proofErr w:type="spellStart"/>
      <w:r w:rsidR="00495144">
        <w:rPr>
          <w:color w:val="000000" w:themeColor="text1"/>
          <w:shd w:val="clear" w:color="auto" w:fill="FFFFFF"/>
          <w:lang w:eastAsia="cs-CZ"/>
        </w:rPr>
        <w:t>Balaram</w:t>
      </w:r>
      <w:proofErr w:type="spellEnd"/>
      <w:r w:rsidR="00495144">
        <w:rPr>
          <w:color w:val="000000" w:themeColor="text1"/>
          <w:shd w:val="clear" w:color="auto" w:fill="FFFFFF"/>
          <w:lang w:eastAsia="cs-CZ"/>
        </w:rPr>
        <w:t xml:space="preserve"> a F. </w:t>
      </w:r>
      <w:proofErr w:type="spellStart"/>
      <w:r w:rsidR="00495144">
        <w:rPr>
          <w:color w:val="000000" w:themeColor="text1"/>
          <w:shd w:val="clear" w:color="auto" w:fill="FFFFFF"/>
          <w:lang w:eastAsia="cs-CZ"/>
        </w:rPr>
        <w:t>Su</w:t>
      </w:r>
      <w:proofErr w:type="spellEnd"/>
      <w:r w:rsidR="00495144">
        <w:rPr>
          <w:color w:val="000000" w:themeColor="text1"/>
          <w:shd w:val="clear" w:color="auto" w:fill="FFFFFF"/>
          <w:lang w:eastAsia="cs-CZ"/>
        </w:rPr>
        <w:t>. 2011, 20).</w:t>
      </w:r>
    </w:p>
    <w:p w:rsidR="00DE4B36" w:rsidRDefault="003033CC" w:rsidP="00DF2C8D">
      <w:pPr>
        <w:spacing w:line="360" w:lineRule="auto"/>
        <w:ind w:firstLine="567"/>
        <w:jc w:val="both"/>
        <w:rPr>
          <w:color w:val="000000" w:themeColor="text1"/>
        </w:rPr>
      </w:pPr>
      <w:r>
        <w:rPr>
          <w:color w:val="000000" w:themeColor="text1"/>
        </w:rPr>
        <w:t>Vstupem do WTO</w:t>
      </w:r>
      <w:r w:rsidR="00DE4B36">
        <w:rPr>
          <w:color w:val="000000" w:themeColor="text1"/>
        </w:rPr>
        <w:t xml:space="preserve"> v roce 2001</w:t>
      </w:r>
      <w:r>
        <w:rPr>
          <w:color w:val="000000" w:themeColor="text1"/>
        </w:rPr>
        <w:t xml:space="preserve"> </w:t>
      </w:r>
      <w:r w:rsidR="00DE4B36">
        <w:rPr>
          <w:color w:val="000000" w:themeColor="text1"/>
        </w:rPr>
        <w:t>musela Čína implikovat četné normy</w:t>
      </w:r>
      <w:r w:rsidR="00B5501A">
        <w:rPr>
          <w:rStyle w:val="Znakapoznpodarou"/>
          <w:color w:val="000000" w:themeColor="text1"/>
        </w:rPr>
        <w:footnoteReference w:id="27"/>
      </w:r>
      <w:r w:rsidR="00DE4B36">
        <w:rPr>
          <w:color w:val="000000" w:themeColor="text1"/>
        </w:rPr>
        <w:t>, které zajišťoval</w:t>
      </w:r>
      <w:r w:rsidR="008C4DA7">
        <w:rPr>
          <w:color w:val="000000" w:themeColor="text1"/>
        </w:rPr>
        <w:t>y</w:t>
      </w:r>
      <w:r w:rsidR="00DE4B36">
        <w:rPr>
          <w:color w:val="000000" w:themeColor="text1"/>
        </w:rPr>
        <w:t xml:space="preserve"> bezpečnost obchodovaných potravin. </w:t>
      </w:r>
      <w:r w:rsidR="00DE4B36" w:rsidRPr="00C67B0E">
        <w:rPr>
          <w:color w:val="000000" w:themeColor="text1"/>
        </w:rPr>
        <w:t>Od roku 2002 v Číně probíhaly misie</w:t>
      </w:r>
      <w:r w:rsidR="00DE4B36">
        <w:rPr>
          <w:color w:val="000000" w:themeColor="text1"/>
        </w:rPr>
        <w:t xml:space="preserve"> zřízené </w:t>
      </w:r>
      <w:r w:rsidR="00DE4B36" w:rsidRPr="000D4495">
        <w:rPr>
          <w:b/>
          <w:color w:val="000000" w:themeColor="text1"/>
        </w:rPr>
        <w:t>Světovou organizací pro zdraví zvířat</w:t>
      </w:r>
      <w:r w:rsidR="00DE4B36">
        <w:rPr>
          <w:color w:val="000000" w:themeColor="text1"/>
        </w:rPr>
        <w:t xml:space="preserve"> (OIE)</w:t>
      </w:r>
      <w:r w:rsidR="00DE4B36" w:rsidRPr="00C67B0E">
        <w:rPr>
          <w:color w:val="000000" w:themeColor="text1"/>
        </w:rPr>
        <w:t xml:space="preserve">. Během první návštěvy bylo s ministrem zemědělství podepsáno memorandum o porozumění, v němž bylo uvedeno, že „ČLR má velký zájem o spolupráci s OIE a je ochotna se podílet na její práci, zejména v souvislosti s novým členstvím ČLR ve Světové obchodní organizaci (WTO)“. </w:t>
      </w:r>
      <w:r w:rsidR="00FB20E4">
        <w:rPr>
          <w:color w:val="000000" w:themeColor="text1"/>
        </w:rPr>
        <w:t xml:space="preserve">WTO totiž doporučuje implikaci </w:t>
      </w:r>
      <w:r w:rsidR="00A66799">
        <w:rPr>
          <w:color w:val="000000" w:themeColor="text1"/>
        </w:rPr>
        <w:t xml:space="preserve">mezinárodních </w:t>
      </w:r>
      <w:r w:rsidR="00FB20E4">
        <w:rPr>
          <w:color w:val="000000" w:themeColor="text1"/>
        </w:rPr>
        <w:t>standardů</w:t>
      </w:r>
      <w:r w:rsidR="00DF2C8D">
        <w:rPr>
          <w:color w:val="000000" w:themeColor="text1"/>
        </w:rPr>
        <w:t xml:space="preserve"> </w:t>
      </w:r>
      <w:r w:rsidR="00A66799">
        <w:rPr>
          <w:color w:val="000000" w:themeColor="text1"/>
        </w:rPr>
        <w:t xml:space="preserve">OIE, které jsou vytvořeny za účelem zlepšení zdraví a dobrých životních podmínek zvířat. </w:t>
      </w:r>
    </w:p>
    <w:p w:rsidR="00A66799" w:rsidRPr="00C67B0E" w:rsidRDefault="00A66799" w:rsidP="00DE4B36">
      <w:pPr>
        <w:spacing w:line="360" w:lineRule="auto"/>
        <w:jc w:val="both"/>
        <w:rPr>
          <w:color w:val="000000" w:themeColor="text1"/>
        </w:rPr>
      </w:pPr>
      <w:r>
        <w:rPr>
          <w:color w:val="000000" w:themeColor="text1"/>
        </w:rPr>
        <w:tab/>
        <w:t xml:space="preserve">Návrh zákonu o ochraně zvířat z roku 2009 v sobě </w:t>
      </w:r>
      <w:r w:rsidR="00DF2C8D">
        <w:rPr>
          <w:color w:val="000000" w:themeColor="text1"/>
        </w:rPr>
        <w:t>tyto</w:t>
      </w:r>
      <w:r>
        <w:rPr>
          <w:color w:val="000000" w:themeColor="text1"/>
        </w:rPr>
        <w:t xml:space="preserve"> </w:t>
      </w:r>
      <w:r w:rsidR="00E77B1A">
        <w:rPr>
          <w:color w:val="000000" w:themeColor="text1"/>
        </w:rPr>
        <w:t>standardy OIE</w:t>
      </w:r>
      <w:r w:rsidR="00DF2C8D">
        <w:rPr>
          <w:color w:val="000000" w:themeColor="text1"/>
        </w:rPr>
        <w:t xml:space="preserve"> zahrnuje</w:t>
      </w:r>
      <w:r w:rsidR="00E77B1A">
        <w:rPr>
          <w:color w:val="000000" w:themeColor="text1"/>
        </w:rPr>
        <w:t xml:space="preserve">, ale zákon bohužel stále neprošel zákonodárným procesem. Určité pokroky však vidět jsou. </w:t>
      </w:r>
      <w:r w:rsidRPr="005101A0">
        <w:rPr>
          <w:color w:val="000000" w:themeColor="text1"/>
        </w:rPr>
        <w:t xml:space="preserve">Na základě pokynů Ministerstva zemědělství v současnosti Čínská veterinární lékařská asociace vypracovává obecné zásady pro dobré životní podmínky zvířat. </w:t>
      </w:r>
      <w:r w:rsidR="008C4DA7">
        <w:rPr>
          <w:color w:val="000000" w:themeColor="text1"/>
        </w:rPr>
        <w:t xml:space="preserve">Podle zdrojů </w:t>
      </w:r>
      <w:r w:rsidRPr="005101A0">
        <w:rPr>
          <w:color w:val="000000" w:themeColor="text1"/>
        </w:rPr>
        <w:t>se</w:t>
      </w:r>
      <w:r w:rsidR="008C4DA7">
        <w:rPr>
          <w:color w:val="000000" w:themeColor="text1"/>
        </w:rPr>
        <w:t xml:space="preserve"> bude jednat</w:t>
      </w:r>
      <w:r w:rsidRPr="005101A0">
        <w:rPr>
          <w:color w:val="000000" w:themeColor="text1"/>
        </w:rPr>
        <w:t xml:space="preserve"> o nezávazné pokyny, tykající se dobrých životních podmínek různých kategorií zvířat, včetně hospodářských, a má zahrnovat témata jako infrastruktura, životní prostředí a</w:t>
      </w:r>
      <w:r w:rsidR="006E4DC6">
        <w:rPr>
          <w:color w:val="000000" w:themeColor="text1"/>
        </w:rPr>
        <w:t> </w:t>
      </w:r>
      <w:r w:rsidRPr="005101A0">
        <w:rPr>
          <w:color w:val="000000" w:themeColor="text1"/>
        </w:rPr>
        <w:t>zdraví</w:t>
      </w:r>
      <w:r w:rsidR="00495144">
        <w:rPr>
          <w:color w:val="000000" w:themeColor="text1"/>
        </w:rPr>
        <w:t xml:space="preserve"> (</w:t>
      </w:r>
      <w:proofErr w:type="spellStart"/>
      <w:r w:rsidR="00495144">
        <w:rPr>
          <w:color w:val="000000" w:themeColor="text1"/>
        </w:rPr>
        <w:t>China</w:t>
      </w:r>
      <w:proofErr w:type="spellEnd"/>
      <w:r w:rsidR="00D21E76">
        <w:rPr>
          <w:color w:val="000000" w:themeColor="text1"/>
        </w:rPr>
        <w:t xml:space="preserve"> 2014</w:t>
      </w:r>
      <w:r w:rsidR="00495144">
        <w:rPr>
          <w:color w:val="000000" w:themeColor="text1"/>
        </w:rPr>
        <w:t>).</w:t>
      </w:r>
    </w:p>
    <w:p w:rsidR="005D314C" w:rsidRDefault="00760D77" w:rsidP="005D314C">
      <w:pPr>
        <w:spacing w:line="360" w:lineRule="auto"/>
        <w:ind w:firstLine="432"/>
        <w:jc w:val="both"/>
        <w:rPr>
          <w:color w:val="000000" w:themeColor="text1"/>
        </w:rPr>
      </w:pPr>
      <w:r>
        <w:rPr>
          <w:color w:val="000000" w:themeColor="text1"/>
        </w:rPr>
        <w:t>Nesmím</w:t>
      </w:r>
      <w:r w:rsidR="00861601">
        <w:rPr>
          <w:color w:val="000000" w:themeColor="text1"/>
        </w:rPr>
        <w:t>e</w:t>
      </w:r>
      <w:r>
        <w:rPr>
          <w:color w:val="000000" w:themeColor="text1"/>
        </w:rPr>
        <w:t xml:space="preserve"> opomenout </w:t>
      </w:r>
      <w:r w:rsidRPr="000D4495">
        <w:rPr>
          <w:b/>
          <w:color w:val="000000" w:themeColor="text1"/>
        </w:rPr>
        <w:t>Organizaci pro výživu a zemědělství</w:t>
      </w:r>
      <w:r>
        <w:rPr>
          <w:color w:val="000000" w:themeColor="text1"/>
        </w:rPr>
        <w:t xml:space="preserve"> (FAO), což je specializovaná agentura OSN, s kterou ČLR spolupracuje již od roku 1973. Cílem FAO je zvyšování životní úrovně lidí rozvojových zemí zajištěním dostatkem potravin a pitné vody. Organizace se těmto zemím snaží pomoci po stránce technické, finanční a</w:t>
      </w:r>
      <w:r w:rsidR="006E4DC6">
        <w:rPr>
          <w:color w:val="000000" w:themeColor="text1"/>
        </w:rPr>
        <w:t> </w:t>
      </w:r>
      <w:r>
        <w:rPr>
          <w:color w:val="000000" w:themeColor="text1"/>
        </w:rPr>
        <w:t xml:space="preserve">vzdělávací, ale zejména se snaží o dosažení jejich soběstačnosti. </w:t>
      </w:r>
      <w:r w:rsidR="009E22B4">
        <w:rPr>
          <w:color w:val="000000" w:themeColor="text1"/>
        </w:rPr>
        <w:t>Právě díky misím a</w:t>
      </w:r>
      <w:r w:rsidR="00CA5C53">
        <w:rPr>
          <w:color w:val="000000" w:themeColor="text1"/>
        </w:rPr>
        <w:t> </w:t>
      </w:r>
      <w:r w:rsidR="009E22B4">
        <w:rPr>
          <w:color w:val="000000" w:themeColor="text1"/>
        </w:rPr>
        <w:t>výročním zprávám FAO máme četné informace o stavu čínského zemědělství, které ve velké míře pomohly i k sepsání této práce</w:t>
      </w:r>
      <w:r w:rsidR="00CD23B4">
        <w:rPr>
          <w:color w:val="000000" w:themeColor="text1"/>
        </w:rPr>
        <w:t xml:space="preserve"> (Fao.org: </w:t>
      </w:r>
      <w:proofErr w:type="spellStart"/>
      <w:r w:rsidR="00CD23B4">
        <w:rPr>
          <w:color w:val="000000" w:themeColor="text1"/>
        </w:rPr>
        <w:t>Our</w:t>
      </w:r>
      <w:proofErr w:type="spellEnd"/>
      <w:r w:rsidR="00CD23B4">
        <w:rPr>
          <w:color w:val="000000" w:themeColor="text1"/>
        </w:rPr>
        <w:t xml:space="preserve"> </w:t>
      </w:r>
      <w:proofErr w:type="spellStart"/>
      <w:r w:rsidR="00CD23B4">
        <w:rPr>
          <w:color w:val="000000" w:themeColor="text1"/>
        </w:rPr>
        <w:t>office</w:t>
      </w:r>
      <w:proofErr w:type="spellEnd"/>
      <w:r w:rsidR="00CD23B4">
        <w:rPr>
          <w:color w:val="000000" w:themeColor="text1"/>
        </w:rPr>
        <w:t>).</w:t>
      </w:r>
    </w:p>
    <w:p w:rsidR="009E22B4" w:rsidRDefault="009E22B4" w:rsidP="005D314C">
      <w:pPr>
        <w:spacing w:line="360" w:lineRule="auto"/>
        <w:ind w:firstLine="432"/>
        <w:jc w:val="both"/>
        <w:rPr>
          <w:color w:val="000000" w:themeColor="text1"/>
        </w:rPr>
      </w:pPr>
      <w:r>
        <w:rPr>
          <w:color w:val="000000" w:themeColor="text1"/>
        </w:rPr>
        <w:t xml:space="preserve">FAO v současné době spolupracuje s Čínou na zlepšení </w:t>
      </w:r>
      <w:proofErr w:type="spellStart"/>
      <w:r>
        <w:rPr>
          <w:color w:val="000000" w:themeColor="text1"/>
        </w:rPr>
        <w:t>welfare</w:t>
      </w:r>
      <w:proofErr w:type="spellEnd"/>
      <w:r>
        <w:rPr>
          <w:color w:val="000000" w:themeColor="text1"/>
        </w:rPr>
        <w:t xml:space="preserve"> hospodářských zvířat, </w:t>
      </w:r>
      <w:r w:rsidR="004F318F">
        <w:rPr>
          <w:color w:val="000000" w:themeColor="text1"/>
        </w:rPr>
        <w:t xml:space="preserve">což má dopomoci nejenom </w:t>
      </w:r>
      <w:r w:rsidR="005C1E49">
        <w:rPr>
          <w:color w:val="000000" w:themeColor="text1"/>
        </w:rPr>
        <w:t>ke</w:t>
      </w:r>
      <w:r w:rsidR="004F318F">
        <w:rPr>
          <w:color w:val="000000" w:themeColor="text1"/>
        </w:rPr>
        <w:t xml:space="preserve"> zlepšení zdraví zvířat, ale i k větší bezpečnosti potravin. Vincent Martin, zástupce FAO působící v Číně, řekl v rozhovoru pro </w:t>
      </w:r>
      <w:proofErr w:type="spellStart"/>
      <w:r w:rsidR="004F318F">
        <w:rPr>
          <w:color w:val="000000" w:themeColor="text1"/>
        </w:rPr>
        <w:t>China</w:t>
      </w:r>
      <w:proofErr w:type="spellEnd"/>
      <w:r w:rsidR="004F318F">
        <w:rPr>
          <w:color w:val="000000" w:themeColor="text1"/>
        </w:rPr>
        <w:t xml:space="preserve"> </w:t>
      </w:r>
      <w:proofErr w:type="spellStart"/>
      <w:r w:rsidR="004F318F">
        <w:rPr>
          <w:color w:val="000000" w:themeColor="text1"/>
        </w:rPr>
        <w:lastRenderedPageBreak/>
        <w:t>Daily</w:t>
      </w:r>
      <w:proofErr w:type="spellEnd"/>
      <w:r w:rsidR="005C1E49">
        <w:rPr>
          <w:color w:val="000000" w:themeColor="text1"/>
        </w:rPr>
        <w:t xml:space="preserve"> z roku 2018</w:t>
      </w:r>
      <w:r w:rsidR="004F318F">
        <w:rPr>
          <w:color w:val="000000" w:themeColor="text1"/>
        </w:rPr>
        <w:t>: „</w:t>
      </w:r>
      <w:r w:rsidR="00861601">
        <w:rPr>
          <w:color w:val="000000" w:themeColor="text1"/>
        </w:rPr>
        <w:t>n</w:t>
      </w:r>
      <w:r w:rsidR="004F318F">
        <w:rPr>
          <w:color w:val="000000" w:themeColor="text1"/>
        </w:rPr>
        <w:t xml:space="preserve">yní s čínskou vládou spolupracujeme na mnoha projektech, ale bohužel jsme </w:t>
      </w:r>
      <w:r w:rsidR="005C1E49">
        <w:rPr>
          <w:color w:val="000000" w:themeColor="text1"/>
        </w:rPr>
        <w:t xml:space="preserve">do chodu </w:t>
      </w:r>
      <w:r w:rsidR="004F318F">
        <w:rPr>
          <w:color w:val="000000" w:themeColor="text1"/>
        </w:rPr>
        <w:t>nikdy neuvedli žádný projekt, který by podporoval zlepšení životních podmínek zvířat.“ Dodal, že dobré životní podmínky jsou klíčové pro bezpečnost potravin. „Mezi životními podmínkami zvířat a bezpečností potravin existuje silná vazba,“ řekl. „Pokud zlepšíte životní podmínky zvířat, jejich imunita se vůči chorobám lépe obrní a tím pádem můžete používat méně antibiotik. Pokud jsou zvířata šťastnější, zdravá a žijí v lepších podmínkách, maso je tím pádem také zdravější a lep</w:t>
      </w:r>
      <w:r w:rsidR="005C1E49">
        <w:rPr>
          <w:color w:val="000000" w:themeColor="text1"/>
        </w:rPr>
        <w:t>š</w:t>
      </w:r>
      <w:r w:rsidR="004F318F">
        <w:rPr>
          <w:color w:val="000000" w:themeColor="text1"/>
        </w:rPr>
        <w:t>í.“</w:t>
      </w:r>
    </w:p>
    <w:p w:rsidR="00DA379B" w:rsidRDefault="008F32CA" w:rsidP="00134108">
      <w:pPr>
        <w:spacing w:line="360" w:lineRule="auto"/>
        <w:ind w:firstLine="432"/>
        <w:jc w:val="both"/>
        <w:rPr>
          <w:color w:val="000000" w:themeColor="text1"/>
        </w:rPr>
      </w:pPr>
      <w:r>
        <w:rPr>
          <w:color w:val="000000" w:themeColor="text1"/>
        </w:rPr>
        <w:t xml:space="preserve">Philip </w:t>
      </w:r>
      <w:proofErr w:type="spellStart"/>
      <w:r>
        <w:rPr>
          <w:color w:val="000000" w:themeColor="text1"/>
        </w:rPr>
        <w:t>Lymbery</w:t>
      </w:r>
      <w:proofErr w:type="spellEnd"/>
      <w:r>
        <w:rPr>
          <w:color w:val="000000" w:themeColor="text1"/>
        </w:rPr>
        <w:t xml:space="preserve">, výkonný ředitel organizace </w:t>
      </w:r>
      <w:proofErr w:type="spellStart"/>
      <w:r w:rsidRPr="0016660C">
        <w:rPr>
          <w:b/>
          <w:color w:val="000000" w:themeColor="text1"/>
        </w:rPr>
        <w:t>Compassion</w:t>
      </w:r>
      <w:proofErr w:type="spellEnd"/>
      <w:r w:rsidRPr="0016660C">
        <w:rPr>
          <w:b/>
          <w:color w:val="000000" w:themeColor="text1"/>
        </w:rPr>
        <w:t xml:space="preserve"> in </w:t>
      </w:r>
      <w:proofErr w:type="spellStart"/>
      <w:r w:rsidRPr="0016660C">
        <w:rPr>
          <w:b/>
          <w:color w:val="000000" w:themeColor="text1"/>
        </w:rPr>
        <w:t>World</w:t>
      </w:r>
      <w:proofErr w:type="spellEnd"/>
      <w:r w:rsidRPr="0016660C">
        <w:rPr>
          <w:b/>
          <w:color w:val="000000" w:themeColor="text1"/>
        </w:rPr>
        <w:t xml:space="preserve"> </w:t>
      </w:r>
      <w:proofErr w:type="spellStart"/>
      <w:r w:rsidRPr="0016660C">
        <w:rPr>
          <w:b/>
          <w:color w:val="000000" w:themeColor="text1"/>
        </w:rPr>
        <w:t>Farming</w:t>
      </w:r>
      <w:proofErr w:type="spellEnd"/>
      <w:r>
        <w:rPr>
          <w:color w:val="000000" w:themeColor="text1"/>
        </w:rPr>
        <w:t xml:space="preserve"> řekl, že</w:t>
      </w:r>
      <w:r w:rsidR="000D4709">
        <w:rPr>
          <w:color w:val="000000" w:themeColor="text1"/>
        </w:rPr>
        <w:t xml:space="preserve"> za posledních 15 let dosáhla</w:t>
      </w:r>
      <w:r>
        <w:rPr>
          <w:color w:val="000000" w:themeColor="text1"/>
        </w:rPr>
        <w:t xml:space="preserve"> Čína </w:t>
      </w:r>
      <w:r w:rsidR="00035ACD">
        <w:rPr>
          <w:color w:val="000000" w:themeColor="text1"/>
        </w:rPr>
        <w:t xml:space="preserve">v oblasti </w:t>
      </w:r>
      <w:proofErr w:type="spellStart"/>
      <w:r w:rsidR="00035ACD">
        <w:rPr>
          <w:color w:val="000000" w:themeColor="text1"/>
        </w:rPr>
        <w:t>welfare</w:t>
      </w:r>
      <w:proofErr w:type="spellEnd"/>
      <w:r w:rsidR="00035ACD">
        <w:rPr>
          <w:color w:val="000000" w:themeColor="text1"/>
        </w:rPr>
        <w:t xml:space="preserve"> zvířat obrovského pokroku. </w:t>
      </w:r>
      <w:r w:rsidR="000D4709">
        <w:rPr>
          <w:color w:val="000000" w:themeColor="text1"/>
        </w:rPr>
        <w:t xml:space="preserve">„Před patnácti lety v Číně </w:t>
      </w:r>
      <w:proofErr w:type="spellStart"/>
      <w:r w:rsidR="000D4709">
        <w:rPr>
          <w:color w:val="000000" w:themeColor="text1"/>
        </w:rPr>
        <w:t>welfare</w:t>
      </w:r>
      <w:proofErr w:type="spellEnd"/>
      <w:r w:rsidR="000D4709">
        <w:rPr>
          <w:color w:val="000000" w:themeColor="text1"/>
        </w:rPr>
        <w:t xml:space="preserve"> zvířat nikdo nebral příliš vážně,“ řekl. „</w:t>
      </w:r>
      <w:r w:rsidR="00CD0808">
        <w:rPr>
          <w:color w:val="000000" w:themeColor="text1"/>
        </w:rPr>
        <w:t xml:space="preserve">Za pomoci </w:t>
      </w:r>
      <w:r w:rsidR="00F819A0">
        <w:rPr>
          <w:color w:val="000000" w:themeColor="text1"/>
        </w:rPr>
        <w:t xml:space="preserve">mezinárodních organizací </w:t>
      </w:r>
      <w:r w:rsidR="00CD0808">
        <w:rPr>
          <w:color w:val="000000" w:themeColor="text1"/>
        </w:rPr>
        <w:t xml:space="preserve">však </w:t>
      </w:r>
      <w:r w:rsidR="000D4709">
        <w:rPr>
          <w:color w:val="000000" w:themeColor="text1"/>
        </w:rPr>
        <w:t>Čína</w:t>
      </w:r>
      <w:r w:rsidR="00CD0808">
        <w:rPr>
          <w:color w:val="000000" w:themeColor="text1"/>
        </w:rPr>
        <w:t xml:space="preserve"> </w:t>
      </w:r>
      <w:r w:rsidR="000D4709">
        <w:rPr>
          <w:color w:val="000000" w:themeColor="text1"/>
        </w:rPr>
        <w:t xml:space="preserve">v této oblasti </w:t>
      </w:r>
      <w:r w:rsidR="00DA379B">
        <w:rPr>
          <w:color w:val="000000" w:themeColor="text1"/>
        </w:rPr>
        <w:t xml:space="preserve">rychle pokročila. Určité pokroky jsou znát především v zájmu zlepšit životní podmínky </w:t>
      </w:r>
      <w:r w:rsidR="00CD0808">
        <w:rPr>
          <w:color w:val="000000" w:themeColor="text1"/>
        </w:rPr>
        <w:t xml:space="preserve">během chovu </w:t>
      </w:r>
      <w:r w:rsidR="00DA379B">
        <w:rPr>
          <w:color w:val="000000" w:themeColor="text1"/>
        </w:rPr>
        <w:t>prasat.“</w:t>
      </w:r>
      <w:r w:rsidR="006B6C34">
        <w:rPr>
          <w:color w:val="000000" w:themeColor="text1"/>
        </w:rPr>
        <w:t xml:space="preserve"> </w:t>
      </w:r>
      <w:r w:rsidR="00CD23B4">
        <w:t xml:space="preserve">(Chinadaily.com 2018). </w:t>
      </w:r>
      <w:proofErr w:type="spellStart"/>
      <w:r w:rsidR="00F819A0">
        <w:rPr>
          <w:color w:val="000000" w:themeColor="text1"/>
        </w:rPr>
        <w:t>Comapssion</w:t>
      </w:r>
      <w:proofErr w:type="spellEnd"/>
      <w:r w:rsidR="00F819A0">
        <w:rPr>
          <w:color w:val="000000" w:themeColor="text1"/>
        </w:rPr>
        <w:t xml:space="preserve"> in </w:t>
      </w:r>
      <w:proofErr w:type="spellStart"/>
      <w:r w:rsidR="00F819A0">
        <w:rPr>
          <w:color w:val="000000" w:themeColor="text1"/>
        </w:rPr>
        <w:t>World</w:t>
      </w:r>
      <w:proofErr w:type="spellEnd"/>
      <w:r w:rsidR="00F819A0">
        <w:rPr>
          <w:color w:val="000000" w:themeColor="text1"/>
        </w:rPr>
        <w:t xml:space="preserve"> </w:t>
      </w:r>
      <w:proofErr w:type="spellStart"/>
      <w:r w:rsidR="00F819A0">
        <w:rPr>
          <w:color w:val="000000" w:themeColor="text1"/>
        </w:rPr>
        <w:t>Farming</w:t>
      </w:r>
      <w:proofErr w:type="spellEnd"/>
      <w:r w:rsidR="00F819A0">
        <w:rPr>
          <w:color w:val="000000" w:themeColor="text1"/>
        </w:rPr>
        <w:t xml:space="preserve"> každoročně pořádá předávání cen </w:t>
      </w:r>
      <w:proofErr w:type="spellStart"/>
      <w:r w:rsidR="00F819A0">
        <w:rPr>
          <w:color w:val="000000" w:themeColor="text1"/>
        </w:rPr>
        <w:t>Good</w:t>
      </w:r>
      <w:proofErr w:type="spellEnd"/>
      <w:r w:rsidR="00F819A0">
        <w:rPr>
          <w:color w:val="000000" w:themeColor="text1"/>
        </w:rPr>
        <w:t xml:space="preserve"> </w:t>
      </w:r>
      <w:proofErr w:type="spellStart"/>
      <w:r w:rsidR="00F819A0">
        <w:rPr>
          <w:color w:val="000000" w:themeColor="text1"/>
        </w:rPr>
        <w:t>Pig</w:t>
      </w:r>
      <w:proofErr w:type="spellEnd"/>
      <w:r w:rsidR="00F819A0">
        <w:rPr>
          <w:color w:val="000000" w:themeColor="text1"/>
        </w:rPr>
        <w:t xml:space="preserve"> </w:t>
      </w:r>
      <w:proofErr w:type="spellStart"/>
      <w:r w:rsidR="00F819A0">
        <w:rPr>
          <w:color w:val="000000" w:themeColor="text1"/>
        </w:rPr>
        <w:t>Production</w:t>
      </w:r>
      <w:proofErr w:type="spellEnd"/>
      <w:r w:rsidR="00F819A0">
        <w:rPr>
          <w:color w:val="000000" w:themeColor="text1"/>
        </w:rPr>
        <w:t xml:space="preserve"> </w:t>
      </w:r>
      <w:proofErr w:type="spellStart"/>
      <w:r w:rsidR="00F819A0">
        <w:rPr>
          <w:color w:val="000000" w:themeColor="text1"/>
        </w:rPr>
        <w:t>Awards</w:t>
      </w:r>
      <w:proofErr w:type="spellEnd"/>
      <w:r w:rsidR="00F819A0">
        <w:rPr>
          <w:color w:val="000000" w:themeColor="text1"/>
        </w:rPr>
        <w:t xml:space="preserve">. </w:t>
      </w:r>
      <w:r w:rsidR="00DE2AB2">
        <w:rPr>
          <w:color w:val="000000" w:themeColor="text1"/>
        </w:rPr>
        <w:t>Za uplynulé 4 roky obdrželo v</w:t>
      </w:r>
      <w:r w:rsidR="00DA379B">
        <w:rPr>
          <w:color w:val="000000" w:themeColor="text1"/>
        </w:rPr>
        <w:t>íce než 50</w:t>
      </w:r>
      <w:r w:rsidR="00DE2AB2">
        <w:rPr>
          <w:color w:val="000000" w:themeColor="text1"/>
        </w:rPr>
        <w:t xml:space="preserve"> čínských</w:t>
      </w:r>
      <w:r w:rsidR="00DA379B">
        <w:rPr>
          <w:color w:val="000000" w:themeColor="text1"/>
        </w:rPr>
        <w:t xml:space="preserve"> společností zabývající se chovem prasat</w:t>
      </w:r>
      <w:r w:rsidR="00F819A0">
        <w:rPr>
          <w:color w:val="000000" w:themeColor="text1"/>
        </w:rPr>
        <w:t xml:space="preserve"> ceny </w:t>
      </w:r>
      <w:proofErr w:type="spellStart"/>
      <w:r w:rsidR="00F819A0">
        <w:rPr>
          <w:color w:val="000000" w:themeColor="text1"/>
        </w:rPr>
        <w:t>Good</w:t>
      </w:r>
      <w:proofErr w:type="spellEnd"/>
      <w:r w:rsidR="00F819A0">
        <w:rPr>
          <w:color w:val="000000" w:themeColor="text1"/>
        </w:rPr>
        <w:t xml:space="preserve"> </w:t>
      </w:r>
      <w:proofErr w:type="spellStart"/>
      <w:r w:rsidR="00F819A0">
        <w:rPr>
          <w:color w:val="000000" w:themeColor="text1"/>
        </w:rPr>
        <w:t>Pig</w:t>
      </w:r>
      <w:proofErr w:type="spellEnd"/>
      <w:r w:rsidR="00F819A0">
        <w:rPr>
          <w:color w:val="000000" w:themeColor="text1"/>
        </w:rPr>
        <w:t xml:space="preserve"> </w:t>
      </w:r>
      <w:proofErr w:type="spellStart"/>
      <w:r w:rsidR="00F819A0">
        <w:rPr>
          <w:color w:val="000000" w:themeColor="text1"/>
        </w:rPr>
        <w:t>Production</w:t>
      </w:r>
      <w:proofErr w:type="spellEnd"/>
      <w:r w:rsidR="00F819A0">
        <w:rPr>
          <w:color w:val="000000" w:themeColor="text1"/>
        </w:rPr>
        <w:t xml:space="preserve"> </w:t>
      </w:r>
      <w:proofErr w:type="spellStart"/>
      <w:r w:rsidR="00F819A0">
        <w:rPr>
          <w:color w:val="000000" w:themeColor="text1"/>
        </w:rPr>
        <w:t>Awards</w:t>
      </w:r>
      <w:proofErr w:type="spellEnd"/>
      <w:r w:rsidR="00F819A0">
        <w:rPr>
          <w:color w:val="000000" w:themeColor="text1"/>
        </w:rPr>
        <w:t xml:space="preserve"> a jiné zvláštní osvědčení</w:t>
      </w:r>
      <w:r w:rsidR="00DE2AB2">
        <w:rPr>
          <w:color w:val="000000" w:themeColor="text1"/>
        </w:rPr>
        <w:t xml:space="preserve">, které si zasloužili za své dobré postupy v oblasti </w:t>
      </w:r>
      <w:proofErr w:type="spellStart"/>
      <w:r w:rsidR="00DE2AB2">
        <w:rPr>
          <w:color w:val="000000" w:themeColor="text1"/>
        </w:rPr>
        <w:t>welfare</w:t>
      </w:r>
      <w:proofErr w:type="spellEnd"/>
      <w:r w:rsidR="00DE2AB2">
        <w:rPr>
          <w:color w:val="000000" w:themeColor="text1"/>
        </w:rPr>
        <w:t>.</w:t>
      </w:r>
      <w:r w:rsidR="00F819A0">
        <w:rPr>
          <w:color w:val="000000" w:themeColor="text1"/>
        </w:rPr>
        <w:t xml:space="preserve"> Tyto farmy zakazují </w:t>
      </w:r>
      <w:r w:rsidR="00134108">
        <w:rPr>
          <w:color w:val="000000" w:themeColor="text1"/>
        </w:rPr>
        <w:t>gestační</w:t>
      </w:r>
      <w:r w:rsidR="00F819A0">
        <w:rPr>
          <w:color w:val="000000" w:themeColor="text1"/>
        </w:rPr>
        <w:t xml:space="preserve"> kotce, ořezávání zubů, uštipování ocasů</w:t>
      </w:r>
      <w:r w:rsidR="00134108">
        <w:rPr>
          <w:color w:val="000000" w:themeColor="text1"/>
        </w:rPr>
        <w:t xml:space="preserve">, zakládají si na dostatečném prostoru, vhodné podestýlce a kvalitním krmivu. Výherci byli například: </w:t>
      </w:r>
      <w:proofErr w:type="spellStart"/>
      <w:r w:rsidR="00134108" w:rsidRPr="00134108">
        <w:rPr>
          <w:color w:val="000000" w:themeColor="text1"/>
        </w:rPr>
        <w:t>Heilongjiang</w:t>
      </w:r>
      <w:proofErr w:type="spellEnd"/>
      <w:r w:rsidR="00134108" w:rsidRPr="00134108">
        <w:rPr>
          <w:color w:val="000000" w:themeColor="text1"/>
        </w:rPr>
        <w:t xml:space="preserve"> </w:t>
      </w:r>
      <w:proofErr w:type="spellStart"/>
      <w:r w:rsidR="00134108" w:rsidRPr="00134108">
        <w:rPr>
          <w:color w:val="000000" w:themeColor="text1"/>
        </w:rPr>
        <w:t>Dongnong</w:t>
      </w:r>
      <w:proofErr w:type="spellEnd"/>
      <w:r w:rsidR="00134108" w:rsidRPr="00134108">
        <w:rPr>
          <w:color w:val="000000" w:themeColor="text1"/>
        </w:rPr>
        <w:t xml:space="preserve"> </w:t>
      </w:r>
      <w:proofErr w:type="spellStart"/>
      <w:r w:rsidR="00134108" w:rsidRPr="00134108">
        <w:rPr>
          <w:color w:val="000000" w:themeColor="text1"/>
        </w:rPr>
        <w:t>Sanhua</w:t>
      </w:r>
      <w:proofErr w:type="spellEnd"/>
      <w:r w:rsidR="00134108" w:rsidRPr="00134108">
        <w:rPr>
          <w:color w:val="000000" w:themeColor="text1"/>
        </w:rPr>
        <w:t xml:space="preserve"> </w:t>
      </w:r>
      <w:proofErr w:type="spellStart"/>
      <w:r w:rsidR="00134108" w:rsidRPr="00134108">
        <w:rPr>
          <w:color w:val="000000" w:themeColor="text1"/>
        </w:rPr>
        <w:t>Pig</w:t>
      </w:r>
      <w:proofErr w:type="spellEnd"/>
      <w:r w:rsidR="00134108" w:rsidRPr="00134108">
        <w:rPr>
          <w:color w:val="000000" w:themeColor="text1"/>
        </w:rPr>
        <w:t xml:space="preserve"> Animal </w:t>
      </w:r>
      <w:proofErr w:type="spellStart"/>
      <w:r w:rsidR="00134108" w:rsidRPr="00134108">
        <w:rPr>
          <w:color w:val="000000" w:themeColor="text1"/>
        </w:rPr>
        <w:t>Husbandry</w:t>
      </w:r>
      <w:proofErr w:type="spellEnd"/>
      <w:r w:rsidR="00134108">
        <w:rPr>
          <w:color w:val="000000" w:themeColor="text1"/>
        </w:rPr>
        <w:t xml:space="preserve"> </w:t>
      </w:r>
      <w:r w:rsidR="00134108" w:rsidRPr="00134108">
        <w:rPr>
          <w:color w:val="000000" w:themeColor="text1"/>
        </w:rPr>
        <w:t>&amp; Food Co Ltd</w:t>
      </w:r>
      <w:r w:rsidR="00134108">
        <w:rPr>
          <w:color w:val="000000" w:themeColor="text1"/>
        </w:rPr>
        <w:t xml:space="preserve">, </w:t>
      </w:r>
      <w:proofErr w:type="spellStart"/>
      <w:r w:rsidR="00134108">
        <w:rPr>
          <w:color w:val="000000" w:themeColor="text1"/>
        </w:rPr>
        <w:t>Laiwu</w:t>
      </w:r>
      <w:proofErr w:type="spellEnd"/>
      <w:r w:rsidR="00134108">
        <w:rPr>
          <w:color w:val="000000" w:themeColor="text1"/>
        </w:rPr>
        <w:t xml:space="preserve"> </w:t>
      </w:r>
      <w:proofErr w:type="spellStart"/>
      <w:r w:rsidR="00134108">
        <w:rPr>
          <w:color w:val="000000" w:themeColor="text1"/>
        </w:rPr>
        <w:t>Breeder</w:t>
      </w:r>
      <w:proofErr w:type="spellEnd"/>
      <w:r w:rsidR="00134108">
        <w:rPr>
          <w:color w:val="000000" w:themeColor="text1"/>
        </w:rPr>
        <w:t xml:space="preserve"> </w:t>
      </w:r>
      <w:proofErr w:type="spellStart"/>
      <w:r w:rsidR="00134108">
        <w:rPr>
          <w:color w:val="000000" w:themeColor="text1"/>
        </w:rPr>
        <w:t>Pig</w:t>
      </w:r>
      <w:proofErr w:type="spellEnd"/>
      <w:r w:rsidR="00134108">
        <w:rPr>
          <w:color w:val="000000" w:themeColor="text1"/>
        </w:rPr>
        <w:t xml:space="preserve"> </w:t>
      </w:r>
      <w:proofErr w:type="spellStart"/>
      <w:r w:rsidR="00134108">
        <w:rPr>
          <w:color w:val="000000" w:themeColor="text1"/>
        </w:rPr>
        <w:t>Farm</w:t>
      </w:r>
      <w:proofErr w:type="spellEnd"/>
      <w:r w:rsidR="00134108">
        <w:rPr>
          <w:color w:val="000000" w:themeColor="text1"/>
        </w:rPr>
        <w:t xml:space="preserve"> Co Ltd, Hainan </w:t>
      </w:r>
      <w:proofErr w:type="spellStart"/>
      <w:r w:rsidR="00134108">
        <w:rPr>
          <w:color w:val="000000" w:themeColor="text1"/>
        </w:rPr>
        <w:t>Dingan</w:t>
      </w:r>
      <w:proofErr w:type="spellEnd"/>
      <w:r w:rsidR="00134108">
        <w:rPr>
          <w:color w:val="000000" w:themeColor="text1"/>
        </w:rPr>
        <w:t xml:space="preserve"> </w:t>
      </w:r>
      <w:proofErr w:type="spellStart"/>
      <w:r w:rsidR="00134108">
        <w:rPr>
          <w:color w:val="000000" w:themeColor="text1"/>
        </w:rPr>
        <w:t>Nabowan</w:t>
      </w:r>
      <w:proofErr w:type="spellEnd"/>
      <w:r w:rsidR="00134108">
        <w:rPr>
          <w:color w:val="000000" w:themeColor="text1"/>
        </w:rPr>
        <w:t xml:space="preserve"> Animal </w:t>
      </w:r>
      <w:proofErr w:type="spellStart"/>
      <w:r w:rsidR="00134108">
        <w:rPr>
          <w:color w:val="000000" w:themeColor="text1"/>
        </w:rPr>
        <w:t>Husbandry</w:t>
      </w:r>
      <w:proofErr w:type="spellEnd"/>
      <w:r w:rsidR="00134108">
        <w:rPr>
          <w:color w:val="000000" w:themeColor="text1"/>
        </w:rPr>
        <w:t xml:space="preserve"> Co Ltd</w:t>
      </w:r>
      <w:r w:rsidR="00CA5C53">
        <w:rPr>
          <w:color w:val="000000" w:themeColor="text1"/>
        </w:rPr>
        <w:t xml:space="preserve"> nebo </w:t>
      </w:r>
      <w:proofErr w:type="spellStart"/>
      <w:r w:rsidR="00CA5C53">
        <w:rPr>
          <w:color w:val="000000" w:themeColor="text1"/>
        </w:rPr>
        <w:t>Yanbian</w:t>
      </w:r>
      <w:proofErr w:type="spellEnd"/>
      <w:r w:rsidR="00CA5C53">
        <w:rPr>
          <w:color w:val="000000" w:themeColor="text1"/>
        </w:rPr>
        <w:t xml:space="preserve"> </w:t>
      </w:r>
      <w:proofErr w:type="spellStart"/>
      <w:r w:rsidR="00CA5C53">
        <w:rPr>
          <w:color w:val="000000" w:themeColor="text1"/>
        </w:rPr>
        <w:t>Norteast</w:t>
      </w:r>
      <w:proofErr w:type="spellEnd"/>
      <w:r w:rsidR="00CA5C53">
        <w:rPr>
          <w:color w:val="000000" w:themeColor="text1"/>
        </w:rPr>
        <w:t xml:space="preserve"> </w:t>
      </w:r>
      <w:proofErr w:type="spellStart"/>
      <w:r w:rsidR="00CA5C53">
        <w:rPr>
          <w:color w:val="000000" w:themeColor="text1"/>
        </w:rPr>
        <w:t>Local</w:t>
      </w:r>
      <w:proofErr w:type="spellEnd"/>
      <w:r w:rsidR="00CA5C53">
        <w:rPr>
          <w:color w:val="000000" w:themeColor="text1"/>
        </w:rPr>
        <w:t xml:space="preserve"> Free-</w:t>
      </w:r>
      <w:proofErr w:type="spellStart"/>
      <w:r w:rsidR="00CA5C53">
        <w:rPr>
          <w:color w:val="000000" w:themeColor="text1"/>
        </w:rPr>
        <w:t>range</w:t>
      </w:r>
      <w:proofErr w:type="spellEnd"/>
      <w:r w:rsidR="00CA5C53">
        <w:rPr>
          <w:color w:val="000000" w:themeColor="text1"/>
        </w:rPr>
        <w:t xml:space="preserve"> </w:t>
      </w:r>
      <w:proofErr w:type="spellStart"/>
      <w:r w:rsidR="00CA5C53">
        <w:rPr>
          <w:color w:val="000000" w:themeColor="text1"/>
        </w:rPr>
        <w:t>Pig</w:t>
      </w:r>
      <w:proofErr w:type="spellEnd"/>
      <w:r w:rsidR="00CA5C53">
        <w:rPr>
          <w:color w:val="000000" w:themeColor="text1"/>
        </w:rPr>
        <w:t xml:space="preserve"> </w:t>
      </w:r>
      <w:proofErr w:type="spellStart"/>
      <w:r w:rsidR="00CA5C53">
        <w:rPr>
          <w:color w:val="000000" w:themeColor="text1"/>
        </w:rPr>
        <w:t>Development</w:t>
      </w:r>
      <w:proofErr w:type="spellEnd"/>
      <w:r w:rsidR="00CA5C53">
        <w:rPr>
          <w:color w:val="000000" w:themeColor="text1"/>
        </w:rPr>
        <w:t xml:space="preserve"> Co Ltd.</w:t>
      </w:r>
      <w:r w:rsidR="003E03FC" w:rsidRPr="003E03FC">
        <w:t xml:space="preserve"> </w:t>
      </w:r>
      <w:r w:rsidR="00CD23B4">
        <w:t>(Positiveaction.info).</w:t>
      </w:r>
    </w:p>
    <w:p w:rsidR="005C1E49" w:rsidRDefault="005C1E49" w:rsidP="005D314C">
      <w:pPr>
        <w:spacing w:line="360" w:lineRule="auto"/>
        <w:ind w:firstLine="432"/>
        <w:jc w:val="both"/>
        <w:rPr>
          <w:color w:val="000000" w:themeColor="text1"/>
        </w:rPr>
      </w:pPr>
    </w:p>
    <w:p w:rsidR="005101A0" w:rsidRPr="005101A0" w:rsidRDefault="005101A0" w:rsidP="005F6CB3">
      <w:pPr>
        <w:spacing w:line="360" w:lineRule="auto"/>
        <w:ind w:firstLine="567"/>
        <w:jc w:val="both"/>
        <w:rPr>
          <w:color w:val="000000" w:themeColor="text1"/>
        </w:rPr>
      </w:pPr>
      <w:r w:rsidRPr="005101A0">
        <w:rPr>
          <w:color w:val="000000" w:themeColor="text1"/>
        </w:rPr>
        <w:br w:type="page"/>
      </w:r>
    </w:p>
    <w:p w:rsidR="005101A0" w:rsidRPr="005101A0" w:rsidRDefault="005101A0" w:rsidP="0046794A">
      <w:pPr>
        <w:pStyle w:val="Nadpis1"/>
        <w:numPr>
          <w:ilvl w:val="0"/>
          <w:numId w:val="0"/>
        </w:numPr>
        <w:ind w:left="432" w:hanging="432"/>
      </w:pPr>
      <w:bookmarkStart w:id="70" w:name="_Toc7639600"/>
      <w:r w:rsidRPr="005101A0">
        <w:lastRenderedPageBreak/>
        <w:t>Závěr</w:t>
      </w:r>
      <w:bookmarkEnd w:id="70"/>
    </w:p>
    <w:p w:rsidR="007410DB" w:rsidRDefault="00FA65D6" w:rsidP="007410DB">
      <w:pPr>
        <w:spacing w:line="360" w:lineRule="auto"/>
        <w:jc w:val="both"/>
        <w:rPr>
          <w:color w:val="000000" w:themeColor="text1"/>
        </w:rPr>
      </w:pPr>
      <w:r>
        <w:rPr>
          <w:bCs/>
          <w:color w:val="000000" w:themeColor="text1"/>
        </w:rPr>
        <w:t>Konzumace</w:t>
      </w:r>
      <w:r w:rsidR="00A1147A">
        <w:rPr>
          <w:bCs/>
          <w:color w:val="000000" w:themeColor="text1"/>
        </w:rPr>
        <w:t xml:space="preserve"> živočišných výrobků, a to především vepřového masa, je podle Číňanů známkou bohatství. I přes některé skandály</w:t>
      </w:r>
      <w:r w:rsidR="000E08A0">
        <w:rPr>
          <w:rStyle w:val="Znakapoznpodarou"/>
          <w:bCs/>
          <w:color w:val="000000" w:themeColor="text1"/>
        </w:rPr>
        <w:footnoteReference w:id="28"/>
      </w:r>
      <w:r w:rsidR="00A1147A">
        <w:rPr>
          <w:bCs/>
          <w:color w:val="000000" w:themeColor="text1"/>
        </w:rPr>
        <w:t xml:space="preserve"> v Číně poptávka po živočišných výrobcích stále roste. </w:t>
      </w:r>
      <w:r w:rsidR="004F42D4">
        <w:rPr>
          <w:bCs/>
          <w:color w:val="000000" w:themeColor="text1"/>
        </w:rPr>
        <w:t>Podle statistik</w:t>
      </w:r>
      <w:r w:rsidR="00C63492">
        <w:rPr>
          <w:bCs/>
          <w:color w:val="000000" w:themeColor="text1"/>
        </w:rPr>
        <w:t xml:space="preserve">y </w:t>
      </w:r>
      <w:r w:rsidR="00C63492" w:rsidRPr="00C63492">
        <w:rPr>
          <w:bCs/>
          <w:color w:val="000000" w:themeColor="text1"/>
        </w:rPr>
        <w:t>„</w:t>
      </w:r>
      <w:r w:rsidR="00C63492" w:rsidRPr="00C63492">
        <w:t>Země s nejvyšší produkcí vepřového masa v roce 2018</w:t>
      </w:r>
      <w:r w:rsidR="000E08A0">
        <w:rPr>
          <w:rStyle w:val="Znakapoznpodarou"/>
        </w:rPr>
        <w:footnoteReference w:id="29"/>
      </w:r>
      <w:r w:rsidR="00C63492" w:rsidRPr="00C63492">
        <w:t>“</w:t>
      </w:r>
      <w:r w:rsidR="00863EB6" w:rsidRPr="00C63492">
        <w:rPr>
          <w:bCs/>
          <w:color w:val="000000" w:themeColor="text1"/>
        </w:rPr>
        <w:t>,</w:t>
      </w:r>
      <w:r w:rsidR="00863EB6">
        <w:rPr>
          <w:bCs/>
          <w:color w:val="000000" w:themeColor="text1"/>
        </w:rPr>
        <w:t xml:space="preserve"> </w:t>
      </w:r>
      <w:r w:rsidR="00A1147A" w:rsidRPr="005101A0">
        <w:rPr>
          <w:color w:val="000000" w:themeColor="text1"/>
        </w:rPr>
        <w:t>Čína s</w:t>
      </w:r>
      <w:r w:rsidR="00C63492">
        <w:rPr>
          <w:color w:val="000000" w:themeColor="text1"/>
        </w:rPr>
        <w:t xml:space="preserve">e </w:t>
      </w:r>
      <w:r w:rsidR="00A1147A" w:rsidRPr="005101A0">
        <w:rPr>
          <w:color w:val="000000" w:themeColor="text1"/>
        </w:rPr>
        <w:t>svou produkcí 54 milion</w:t>
      </w:r>
      <w:r w:rsidR="00A1147A">
        <w:rPr>
          <w:color w:val="000000" w:themeColor="text1"/>
        </w:rPr>
        <w:t>ů</w:t>
      </w:r>
      <w:r w:rsidR="00A1147A" w:rsidRPr="005101A0">
        <w:rPr>
          <w:color w:val="000000" w:themeColor="text1"/>
        </w:rPr>
        <w:t xml:space="preserve"> tun až čtyřikrát předběhla USA s 12 milion</w:t>
      </w:r>
      <w:r w:rsidR="00A1147A">
        <w:rPr>
          <w:color w:val="000000" w:themeColor="text1"/>
        </w:rPr>
        <w:t>y</w:t>
      </w:r>
      <w:r w:rsidR="00A1147A" w:rsidRPr="005101A0">
        <w:rPr>
          <w:color w:val="000000" w:themeColor="text1"/>
        </w:rPr>
        <w:t xml:space="preserve"> tun a</w:t>
      </w:r>
      <w:r w:rsidR="00BF239E">
        <w:rPr>
          <w:color w:val="000000" w:themeColor="text1"/>
        </w:rPr>
        <w:t> </w:t>
      </w:r>
      <w:r w:rsidR="00A1147A" w:rsidRPr="005101A0">
        <w:rPr>
          <w:color w:val="000000" w:themeColor="text1"/>
        </w:rPr>
        <w:t>dvakrát EU s 24 milion</w:t>
      </w:r>
      <w:r w:rsidR="00A1147A">
        <w:rPr>
          <w:color w:val="000000" w:themeColor="text1"/>
        </w:rPr>
        <w:t>y</w:t>
      </w:r>
      <w:r w:rsidR="00A1147A" w:rsidRPr="005101A0">
        <w:rPr>
          <w:color w:val="000000" w:themeColor="text1"/>
        </w:rPr>
        <w:t xml:space="preserve"> tun. Nárůst produkce vepřového masa v Číně nastal ihned po vyhlášení ekonomických reforem</w:t>
      </w:r>
      <w:r w:rsidR="001B1798">
        <w:rPr>
          <w:color w:val="000000" w:themeColor="text1"/>
        </w:rPr>
        <w:t xml:space="preserve"> a stále roste </w:t>
      </w:r>
      <w:r w:rsidR="00A1147A" w:rsidRPr="005101A0">
        <w:rPr>
          <w:color w:val="000000" w:themeColor="text1"/>
        </w:rPr>
        <w:t>(</w:t>
      </w:r>
      <w:proofErr w:type="spellStart"/>
      <w:r w:rsidR="00FD3218">
        <w:rPr>
          <w:color w:val="000000" w:themeColor="text1"/>
        </w:rPr>
        <w:t>Brasch</w:t>
      </w:r>
      <w:proofErr w:type="spellEnd"/>
      <w:r w:rsidR="00FD3218">
        <w:rPr>
          <w:color w:val="000000" w:themeColor="text1"/>
        </w:rPr>
        <w:t xml:space="preserve"> 2014</w:t>
      </w:r>
      <w:r w:rsidR="00A1147A" w:rsidRPr="005101A0">
        <w:rPr>
          <w:color w:val="000000" w:themeColor="text1"/>
        </w:rPr>
        <w:t>).</w:t>
      </w:r>
      <w:r>
        <w:rPr>
          <w:color w:val="000000" w:themeColor="text1"/>
        </w:rPr>
        <w:t xml:space="preserve"> </w:t>
      </w:r>
      <w:r w:rsidR="008C03A8">
        <w:rPr>
          <w:color w:val="000000" w:themeColor="text1"/>
        </w:rPr>
        <w:t xml:space="preserve">Podle Profesora Petera </w:t>
      </w:r>
      <w:proofErr w:type="spellStart"/>
      <w:r w:rsidR="008C03A8">
        <w:rPr>
          <w:color w:val="000000" w:themeColor="text1"/>
        </w:rPr>
        <w:t>Li</w:t>
      </w:r>
      <w:proofErr w:type="spellEnd"/>
      <w:r w:rsidR="008C03A8">
        <w:rPr>
          <w:color w:val="000000" w:themeColor="text1"/>
        </w:rPr>
        <w:t xml:space="preserve"> si Číňané touto nadměrnou konzumací masa vynahrazují léta, kdy takové možnosti nebyl</w:t>
      </w:r>
      <w:r w:rsidR="00DF14A4">
        <w:rPr>
          <w:color w:val="000000" w:themeColor="text1"/>
        </w:rPr>
        <w:t>y</w:t>
      </w:r>
      <w:r w:rsidR="008C03A8">
        <w:rPr>
          <w:color w:val="000000" w:themeColor="text1"/>
        </w:rPr>
        <w:t xml:space="preserve"> (</w:t>
      </w:r>
      <w:r w:rsidR="004E4A75">
        <w:t>M</w:t>
      </w:r>
      <w:r w:rsidR="00FD3218">
        <w:t>acDonald</w:t>
      </w:r>
      <w:r w:rsidR="004E4A75">
        <w:t xml:space="preserve"> a </w:t>
      </w:r>
      <w:proofErr w:type="spellStart"/>
      <w:r w:rsidR="004E4A75">
        <w:t>I</w:t>
      </w:r>
      <w:r w:rsidR="00FD3218">
        <w:t>yer</w:t>
      </w:r>
      <w:proofErr w:type="spellEnd"/>
      <w:r w:rsidR="004E4A75">
        <w:t xml:space="preserve"> 2011</w:t>
      </w:r>
      <w:r w:rsidR="008C03A8">
        <w:rPr>
          <w:color w:val="000000" w:themeColor="text1"/>
        </w:rPr>
        <w:t xml:space="preserve">, 3). </w:t>
      </w:r>
      <w:r w:rsidR="00126235">
        <w:rPr>
          <w:color w:val="000000" w:themeColor="text1"/>
        </w:rPr>
        <w:t>Díky</w:t>
      </w:r>
      <w:r w:rsidR="008C03A8">
        <w:rPr>
          <w:color w:val="000000" w:themeColor="text1"/>
        </w:rPr>
        <w:t xml:space="preserve"> ekonomickému růstu </w:t>
      </w:r>
      <w:r w:rsidR="00126235">
        <w:rPr>
          <w:color w:val="000000" w:themeColor="text1"/>
        </w:rPr>
        <w:t xml:space="preserve">si Číňané mohou dopřát tolik masa, kolik zvládnou, čehož také nadmíru využívají. </w:t>
      </w:r>
    </w:p>
    <w:p w:rsidR="00ED68DA" w:rsidRDefault="00BF239E" w:rsidP="00E536EC">
      <w:pPr>
        <w:spacing w:line="360" w:lineRule="auto"/>
        <w:ind w:firstLine="567"/>
        <w:jc w:val="both"/>
        <w:rPr>
          <w:color w:val="000000" w:themeColor="text1"/>
        </w:rPr>
      </w:pPr>
      <w:r>
        <w:rPr>
          <w:color w:val="000000" w:themeColor="text1"/>
        </w:rPr>
        <w:t xml:space="preserve">Jelikož se na západě potvrdila efektivnost </w:t>
      </w:r>
      <w:r w:rsidR="00ED68DA">
        <w:rPr>
          <w:color w:val="000000" w:themeColor="text1"/>
        </w:rPr>
        <w:t xml:space="preserve">metod </w:t>
      </w:r>
      <w:r>
        <w:rPr>
          <w:color w:val="000000" w:themeColor="text1"/>
        </w:rPr>
        <w:t xml:space="preserve">intenzivních chovů, začali </w:t>
      </w:r>
      <w:r w:rsidR="00ED68DA">
        <w:rPr>
          <w:color w:val="000000" w:themeColor="text1"/>
        </w:rPr>
        <w:t>je Číňané hned po odstartování ekonomických reforem přebírat.</w:t>
      </w:r>
      <w:r>
        <w:rPr>
          <w:color w:val="000000" w:themeColor="text1"/>
        </w:rPr>
        <w:t xml:space="preserve"> </w:t>
      </w:r>
      <w:r w:rsidR="00714C9D" w:rsidRPr="005101A0">
        <w:rPr>
          <w:color w:val="000000" w:themeColor="text1"/>
        </w:rPr>
        <w:t xml:space="preserve">Číňané tak opisovali způsoby chovů, které se v západních státech </w:t>
      </w:r>
      <w:r w:rsidR="00714C9D">
        <w:rPr>
          <w:color w:val="000000" w:themeColor="text1"/>
        </w:rPr>
        <w:t>prováděly</w:t>
      </w:r>
      <w:r w:rsidR="00714C9D" w:rsidRPr="005101A0">
        <w:rPr>
          <w:color w:val="000000" w:themeColor="text1"/>
        </w:rPr>
        <w:t xml:space="preserve"> do začátku tohoto století</w:t>
      </w:r>
      <w:r w:rsidR="00714C9D">
        <w:rPr>
          <w:color w:val="000000" w:themeColor="text1"/>
        </w:rPr>
        <w:t xml:space="preserve"> (</w:t>
      </w:r>
      <w:proofErr w:type="spellStart"/>
      <w:r w:rsidR="00714C9D">
        <w:rPr>
          <w:color w:val="000000" w:themeColor="text1"/>
        </w:rPr>
        <w:t>Thornton</w:t>
      </w:r>
      <w:proofErr w:type="spellEnd"/>
      <w:r w:rsidR="00714C9D">
        <w:rPr>
          <w:color w:val="000000" w:themeColor="text1"/>
        </w:rPr>
        <w:t xml:space="preserve"> 2010).</w:t>
      </w:r>
      <w:r w:rsidR="00714C9D" w:rsidRPr="005101A0">
        <w:rPr>
          <w:color w:val="000000" w:themeColor="text1"/>
        </w:rPr>
        <w:t xml:space="preserve"> </w:t>
      </w:r>
      <w:r w:rsidR="0093476A">
        <w:rPr>
          <w:color w:val="000000" w:themeColor="text1"/>
        </w:rPr>
        <w:t xml:space="preserve">Jak je to ale se zvířaty, která jsou v tomto průmyslu největšími obětmi? </w:t>
      </w:r>
      <w:r w:rsidR="00714C9D" w:rsidRPr="005101A0">
        <w:rPr>
          <w:color w:val="000000" w:themeColor="text1"/>
        </w:rPr>
        <w:t xml:space="preserve">Od </w:t>
      </w:r>
      <w:r w:rsidR="0093476A">
        <w:rPr>
          <w:color w:val="000000" w:themeColor="text1"/>
        </w:rPr>
        <w:t>ekonomických reforem již</w:t>
      </w:r>
      <w:r w:rsidR="00714C9D" w:rsidRPr="005101A0">
        <w:rPr>
          <w:color w:val="000000" w:themeColor="text1"/>
        </w:rPr>
        <w:t xml:space="preserve"> nastalo mnoho změn a ty způsoby chovů, které Číňané přebrali</w:t>
      </w:r>
      <w:r w:rsidR="00714C9D">
        <w:rPr>
          <w:color w:val="000000" w:themeColor="text1"/>
        </w:rPr>
        <w:t xml:space="preserve"> (bateriové klece, gestační kotce, uštipování ocasů a zubů)</w:t>
      </w:r>
      <w:r w:rsidR="00714C9D" w:rsidRPr="005101A0">
        <w:rPr>
          <w:color w:val="000000" w:themeColor="text1"/>
        </w:rPr>
        <w:t>, se začínají na západě postupně nahrazovat jinými, humánnějšími způsoby</w:t>
      </w:r>
      <w:r w:rsidR="00714C9D">
        <w:rPr>
          <w:color w:val="000000" w:themeColor="text1"/>
        </w:rPr>
        <w:t xml:space="preserve"> (větší prostory, lepší podestýlky, lepší přístup k vodě a ke krmivu atp.)</w:t>
      </w:r>
      <w:r w:rsidR="00714C9D" w:rsidRPr="005101A0">
        <w:rPr>
          <w:color w:val="000000" w:themeColor="text1"/>
        </w:rPr>
        <w:t>.</w:t>
      </w:r>
      <w:r w:rsidR="00714C9D">
        <w:rPr>
          <w:color w:val="000000" w:themeColor="text1"/>
        </w:rPr>
        <w:t xml:space="preserve"> </w:t>
      </w:r>
      <w:r w:rsidR="00C72441">
        <w:rPr>
          <w:color w:val="000000" w:themeColor="text1"/>
        </w:rPr>
        <w:t xml:space="preserve">Čína je tak často kritizována za to, že </w:t>
      </w:r>
      <w:r w:rsidR="00B5501A">
        <w:rPr>
          <w:color w:val="000000" w:themeColor="text1"/>
        </w:rPr>
        <w:t xml:space="preserve">ke zlepšení podmínek hospodářských zvířat ještě nepodnikla patřičné kroky. </w:t>
      </w:r>
    </w:p>
    <w:p w:rsidR="00AB6FFE" w:rsidRDefault="00AB6FFE" w:rsidP="00AB6FFE">
      <w:pPr>
        <w:spacing w:line="360" w:lineRule="auto"/>
        <w:ind w:firstLine="567"/>
        <w:jc w:val="both"/>
        <w:rPr>
          <w:color w:val="000000" w:themeColor="text1"/>
        </w:rPr>
      </w:pPr>
      <w:r>
        <w:rPr>
          <w:color w:val="000000" w:themeColor="text1"/>
        </w:rPr>
        <w:t xml:space="preserve">Podle dostupných informací </w:t>
      </w:r>
      <w:r w:rsidRPr="00F7178B">
        <w:rPr>
          <w:color w:val="000000" w:themeColor="text1"/>
        </w:rPr>
        <w:t xml:space="preserve">je pojem </w:t>
      </w:r>
      <w:proofErr w:type="spellStart"/>
      <w:r w:rsidRPr="00F7178B">
        <w:rPr>
          <w:color w:val="000000" w:themeColor="text1"/>
        </w:rPr>
        <w:t>welfare</w:t>
      </w:r>
      <w:proofErr w:type="spellEnd"/>
      <w:r w:rsidRPr="00F7178B">
        <w:rPr>
          <w:color w:val="000000" w:themeColor="text1"/>
        </w:rPr>
        <w:t xml:space="preserve"> zvířat z velké části stále cizí. Podle průzkumu veřejného mínění o dobrých životních podmínkách hospodářských zvířat v Číně, provedeným OIE, přibližně dvě třetiny respondentů nevěděli, co tento termín znamená. V roce 2005 OIE stanovila mezinárodní standardy pro </w:t>
      </w:r>
      <w:proofErr w:type="spellStart"/>
      <w:r w:rsidRPr="00F7178B">
        <w:rPr>
          <w:color w:val="000000" w:themeColor="text1"/>
        </w:rPr>
        <w:t>welfare</w:t>
      </w:r>
      <w:proofErr w:type="spellEnd"/>
      <w:r w:rsidRPr="00F7178B">
        <w:rPr>
          <w:color w:val="000000" w:themeColor="text1"/>
        </w:rPr>
        <w:t xml:space="preserve"> zvířat</w:t>
      </w:r>
      <w:r>
        <w:rPr>
          <w:color w:val="000000" w:themeColor="text1"/>
        </w:rPr>
        <w:t>, které kromě</w:t>
      </w:r>
      <w:r w:rsidRPr="00F7178B">
        <w:rPr>
          <w:color w:val="000000" w:themeColor="text1"/>
        </w:rPr>
        <w:t xml:space="preserve"> přepravy zvířat po moři</w:t>
      </w:r>
      <w:r>
        <w:rPr>
          <w:color w:val="000000" w:themeColor="text1"/>
        </w:rPr>
        <w:t xml:space="preserve"> a</w:t>
      </w:r>
      <w:r w:rsidRPr="00F7178B">
        <w:rPr>
          <w:color w:val="000000" w:themeColor="text1"/>
        </w:rPr>
        <w:t xml:space="preserve"> po souši</w:t>
      </w:r>
      <w:r>
        <w:rPr>
          <w:color w:val="000000" w:themeColor="text1"/>
        </w:rPr>
        <w:t xml:space="preserve"> standardizují také chov prasat, brojlerů, nosnic, skotu a způsoby jejich porážky (OIE.int: OIE </w:t>
      </w:r>
      <w:proofErr w:type="spellStart"/>
      <w:r>
        <w:rPr>
          <w:color w:val="000000" w:themeColor="text1"/>
        </w:rPr>
        <w:t>standards</w:t>
      </w:r>
      <w:proofErr w:type="spellEnd"/>
      <w:r>
        <w:rPr>
          <w:color w:val="000000" w:themeColor="text1"/>
        </w:rPr>
        <w:t xml:space="preserve"> and animal </w:t>
      </w:r>
      <w:proofErr w:type="spellStart"/>
      <w:r>
        <w:rPr>
          <w:color w:val="000000" w:themeColor="text1"/>
        </w:rPr>
        <w:t>welfare</w:t>
      </w:r>
      <w:proofErr w:type="spellEnd"/>
      <w:r>
        <w:rPr>
          <w:color w:val="000000" w:themeColor="text1"/>
        </w:rPr>
        <w:t xml:space="preserve">). </w:t>
      </w:r>
      <w:r w:rsidRPr="00F7178B">
        <w:rPr>
          <w:color w:val="000000" w:themeColor="text1"/>
        </w:rPr>
        <w:t>Tyto standardy byly v čínské legislativě stanoveny v návrhu na ochranu zvířat z roku 2009, který však doposud neprošel zákonodárným procesem. Vláda přijala některé právní předpisy týkající se aspektů chovu, přepravy a</w:t>
      </w:r>
      <w:r>
        <w:rPr>
          <w:color w:val="000000" w:themeColor="text1"/>
        </w:rPr>
        <w:t> </w:t>
      </w:r>
      <w:r w:rsidRPr="00F7178B">
        <w:rPr>
          <w:color w:val="000000" w:themeColor="text1"/>
        </w:rPr>
        <w:t>porážky hospodářských zvířat, tyto předpisy</w:t>
      </w:r>
      <w:r>
        <w:rPr>
          <w:rStyle w:val="Znakapoznpodarou"/>
          <w:color w:val="000000" w:themeColor="text1"/>
        </w:rPr>
        <w:footnoteReference w:id="30"/>
      </w:r>
      <w:r>
        <w:rPr>
          <w:color w:val="000000" w:themeColor="text1"/>
        </w:rPr>
        <w:t xml:space="preserve"> </w:t>
      </w:r>
      <w:r w:rsidRPr="00F7178B">
        <w:rPr>
          <w:color w:val="000000" w:themeColor="text1"/>
        </w:rPr>
        <w:t>jsou však primárně založeny na otázkách bezpečnosti potravin a</w:t>
      </w:r>
      <w:r>
        <w:rPr>
          <w:color w:val="000000" w:themeColor="text1"/>
        </w:rPr>
        <w:t> </w:t>
      </w:r>
      <w:r w:rsidRPr="00F7178B">
        <w:rPr>
          <w:color w:val="000000" w:themeColor="text1"/>
        </w:rPr>
        <w:t>obsahují pouze nejzákladnější aspekty týkající se životních podmínek zvířat</w:t>
      </w:r>
      <w:r w:rsidR="00D21E76">
        <w:rPr>
          <w:color w:val="000000" w:themeColor="text1"/>
        </w:rPr>
        <w:t xml:space="preserve"> (</w:t>
      </w:r>
      <w:proofErr w:type="spellStart"/>
      <w:r>
        <w:rPr>
          <w:color w:val="000000" w:themeColor="text1"/>
        </w:rPr>
        <w:t>China</w:t>
      </w:r>
      <w:proofErr w:type="spellEnd"/>
      <w:r w:rsidR="00D21E76">
        <w:rPr>
          <w:color w:val="000000" w:themeColor="text1"/>
        </w:rPr>
        <w:t xml:space="preserve"> 2014</w:t>
      </w:r>
      <w:r>
        <w:rPr>
          <w:color w:val="000000" w:themeColor="text1"/>
        </w:rPr>
        <w:t>).</w:t>
      </w:r>
    </w:p>
    <w:p w:rsidR="0016660C" w:rsidRPr="007410DB" w:rsidRDefault="005B7515" w:rsidP="00714C9D">
      <w:pPr>
        <w:spacing w:line="360" w:lineRule="auto"/>
        <w:ind w:firstLine="567"/>
        <w:jc w:val="both"/>
        <w:rPr>
          <w:color w:val="000000" w:themeColor="text1"/>
        </w:rPr>
      </w:pPr>
      <w:r>
        <w:rPr>
          <w:bCs/>
          <w:color w:val="000000" w:themeColor="text1"/>
        </w:rPr>
        <w:lastRenderedPageBreak/>
        <w:t>Západní země dnes Čínu kritizují za nedostatečnou ochranu</w:t>
      </w:r>
      <w:r w:rsidR="006E58E5">
        <w:rPr>
          <w:bCs/>
          <w:color w:val="000000" w:themeColor="text1"/>
        </w:rPr>
        <w:t xml:space="preserve"> a </w:t>
      </w:r>
      <w:proofErr w:type="spellStart"/>
      <w:r w:rsidR="006E58E5">
        <w:rPr>
          <w:bCs/>
          <w:color w:val="000000" w:themeColor="text1"/>
        </w:rPr>
        <w:t>welfare</w:t>
      </w:r>
      <w:proofErr w:type="spellEnd"/>
      <w:r>
        <w:rPr>
          <w:bCs/>
          <w:color w:val="000000" w:themeColor="text1"/>
        </w:rPr>
        <w:t xml:space="preserve"> zvířat, ale neuvědomují si</w:t>
      </w:r>
      <w:r w:rsidR="006E58E5">
        <w:rPr>
          <w:bCs/>
          <w:color w:val="000000" w:themeColor="text1"/>
        </w:rPr>
        <w:t>, že právě on</w:t>
      </w:r>
      <w:r w:rsidR="00A46D72">
        <w:rPr>
          <w:bCs/>
          <w:color w:val="000000" w:themeColor="text1"/>
        </w:rPr>
        <w:t>y</w:t>
      </w:r>
      <w:r w:rsidR="006E58E5">
        <w:rPr>
          <w:bCs/>
          <w:color w:val="000000" w:themeColor="text1"/>
        </w:rPr>
        <w:t xml:space="preserve"> jsou pro Čínu modelem</w:t>
      </w:r>
      <w:r>
        <w:rPr>
          <w:bCs/>
          <w:color w:val="000000" w:themeColor="text1"/>
        </w:rPr>
        <w:t xml:space="preserve">. </w:t>
      </w:r>
      <w:r w:rsidR="00E536EC">
        <w:rPr>
          <w:bCs/>
          <w:color w:val="000000" w:themeColor="text1"/>
        </w:rPr>
        <w:t xml:space="preserve">Z práce se dozvíme, že se čínská </w:t>
      </w:r>
      <w:r w:rsidR="0016660C">
        <w:rPr>
          <w:bCs/>
          <w:color w:val="000000" w:themeColor="text1"/>
        </w:rPr>
        <w:t>kultura</w:t>
      </w:r>
      <w:r>
        <w:rPr>
          <w:bCs/>
          <w:color w:val="000000" w:themeColor="text1"/>
        </w:rPr>
        <w:t xml:space="preserve"> </w:t>
      </w:r>
      <w:r w:rsidR="0016660C">
        <w:rPr>
          <w:bCs/>
          <w:color w:val="000000" w:themeColor="text1"/>
        </w:rPr>
        <w:t>od počátků civilizace stavěla ke zvířatům mnohem humánněji než západní kultura. Ideálním příkladem jsou filozofie jako buddhismus či taoismus, jejichž základním principem je soucit se všemi vnímajícími tvory. Západní kultury zase nejvíce ovlivnilo křesťanství, kter</w:t>
      </w:r>
      <w:r w:rsidR="00965F30">
        <w:rPr>
          <w:bCs/>
          <w:color w:val="000000" w:themeColor="text1"/>
        </w:rPr>
        <w:t xml:space="preserve">é </w:t>
      </w:r>
      <w:r w:rsidR="00EA5593">
        <w:rPr>
          <w:bCs/>
          <w:color w:val="000000" w:themeColor="text1"/>
        </w:rPr>
        <w:t>nabádá k nadvládě nad vším živým</w:t>
      </w:r>
      <w:r w:rsidR="0016660C">
        <w:rPr>
          <w:bCs/>
          <w:color w:val="000000" w:themeColor="text1"/>
        </w:rPr>
        <w:t xml:space="preserve">. </w:t>
      </w:r>
      <w:r w:rsidR="00EA5593">
        <w:rPr>
          <w:bCs/>
          <w:color w:val="000000" w:themeColor="text1"/>
        </w:rPr>
        <w:t xml:space="preserve">Číňané </w:t>
      </w:r>
      <w:r w:rsidR="0016660C">
        <w:rPr>
          <w:bCs/>
          <w:color w:val="000000" w:themeColor="text1"/>
        </w:rPr>
        <w:t>si, při snaze se co nejrychleji ekonomicky vyrovnat západním zemím, přisvojil</w:t>
      </w:r>
      <w:r w:rsidR="00EA5593">
        <w:rPr>
          <w:bCs/>
          <w:color w:val="000000" w:themeColor="text1"/>
        </w:rPr>
        <w:t>i</w:t>
      </w:r>
      <w:r w:rsidR="0016660C">
        <w:rPr>
          <w:bCs/>
          <w:color w:val="000000" w:themeColor="text1"/>
        </w:rPr>
        <w:t xml:space="preserve"> tendence těchto kultur, které na zvíře nahlížejí spíše jako na produkt</w:t>
      </w:r>
      <w:r>
        <w:rPr>
          <w:bCs/>
          <w:color w:val="000000" w:themeColor="text1"/>
        </w:rPr>
        <w:t xml:space="preserve"> </w:t>
      </w:r>
      <w:r w:rsidR="0016660C">
        <w:rPr>
          <w:bCs/>
          <w:color w:val="000000" w:themeColor="text1"/>
        </w:rPr>
        <w:t xml:space="preserve">než jako na živého tvora. </w:t>
      </w:r>
      <w:r w:rsidR="00E536EC">
        <w:rPr>
          <w:bCs/>
          <w:color w:val="000000" w:themeColor="text1"/>
        </w:rPr>
        <w:t xml:space="preserve">Aby však vina nepadala na západní země, </w:t>
      </w:r>
      <w:r w:rsidR="00A46D72">
        <w:rPr>
          <w:bCs/>
          <w:color w:val="000000" w:themeColor="text1"/>
        </w:rPr>
        <w:t xml:space="preserve">byli to hlavně Číňané, kteří se </w:t>
      </w:r>
      <w:r w:rsidR="001B1798">
        <w:rPr>
          <w:bCs/>
          <w:color w:val="000000" w:themeColor="text1"/>
        </w:rPr>
        <w:t xml:space="preserve">za pomocí politických kampaní v 50. a 60. letech snažili o vymýcení všech výše zmíněných filozofií, které narušovaly komunistickou ideologií Číny. </w:t>
      </w:r>
    </w:p>
    <w:p w:rsidR="005101A0" w:rsidRPr="005101A0" w:rsidRDefault="00A46D72" w:rsidP="001B1798">
      <w:pPr>
        <w:spacing w:line="360" w:lineRule="auto"/>
        <w:ind w:firstLine="567"/>
        <w:jc w:val="both"/>
        <w:rPr>
          <w:color w:val="000000" w:themeColor="text1"/>
        </w:rPr>
      </w:pPr>
      <w:r w:rsidRPr="005101A0">
        <w:rPr>
          <w:color w:val="000000" w:themeColor="text1"/>
        </w:rPr>
        <w:t>Ačkoliv je na zvířata v čínských intenzivních chovech i jatkách stále nahlíženo jako na produkt, jsou zde znát určité pokroky. Za tyto pokroky může většinou spolupráce s</w:t>
      </w:r>
      <w:r>
        <w:rPr>
          <w:color w:val="000000" w:themeColor="text1"/>
        </w:rPr>
        <w:t xml:space="preserve"> mezinárodními</w:t>
      </w:r>
      <w:r w:rsidRPr="005101A0">
        <w:rPr>
          <w:color w:val="000000" w:themeColor="text1"/>
        </w:rPr>
        <w:t xml:space="preserve"> organizacemi, jejichž pomocí se na čínských intenzivních chovech i jatkách začíná pojem </w:t>
      </w:r>
      <w:proofErr w:type="spellStart"/>
      <w:r w:rsidRPr="005101A0">
        <w:rPr>
          <w:color w:val="000000" w:themeColor="text1"/>
        </w:rPr>
        <w:t>welfare</w:t>
      </w:r>
      <w:proofErr w:type="spellEnd"/>
      <w:r w:rsidRPr="005101A0">
        <w:rPr>
          <w:color w:val="000000" w:themeColor="text1"/>
        </w:rPr>
        <w:t xml:space="preserve"> zvířat brát o něco vážněji.</w:t>
      </w:r>
    </w:p>
    <w:p w:rsidR="005101A0" w:rsidRPr="005101A0" w:rsidRDefault="005101A0" w:rsidP="005F6CB3">
      <w:pPr>
        <w:spacing w:line="360" w:lineRule="auto"/>
        <w:ind w:firstLine="567"/>
        <w:jc w:val="both"/>
        <w:rPr>
          <w:color w:val="000000" w:themeColor="text1"/>
        </w:rPr>
      </w:pPr>
      <w:r w:rsidRPr="005101A0">
        <w:rPr>
          <w:color w:val="000000" w:themeColor="text1"/>
        </w:rPr>
        <w:br w:type="page"/>
      </w:r>
    </w:p>
    <w:p w:rsidR="0015711E" w:rsidRDefault="005101A0" w:rsidP="0046794A">
      <w:pPr>
        <w:pStyle w:val="Nadpis1"/>
        <w:numPr>
          <w:ilvl w:val="0"/>
          <w:numId w:val="0"/>
        </w:numPr>
      </w:pPr>
      <w:bookmarkStart w:id="71" w:name="_Toc7639601"/>
      <w:r w:rsidRPr="00B96084">
        <w:lastRenderedPageBreak/>
        <w:t>Resumé v anglickém jazyce</w:t>
      </w:r>
      <w:bookmarkEnd w:id="71"/>
    </w:p>
    <w:p w:rsidR="009916B9" w:rsidRDefault="00BF7F28" w:rsidP="00BB08C9">
      <w:pPr>
        <w:spacing w:line="360" w:lineRule="auto"/>
        <w:jc w:val="both"/>
        <w:rPr>
          <w:lang w:eastAsia="cs-CZ"/>
        </w:rPr>
      </w:pPr>
      <w:r>
        <w:rPr>
          <w:lang w:eastAsia="cs-CZ"/>
        </w:rPr>
        <w:t xml:space="preserve">In </w:t>
      </w:r>
      <w:proofErr w:type="spellStart"/>
      <w:r>
        <w:rPr>
          <w:lang w:eastAsia="cs-CZ"/>
        </w:rPr>
        <w:t>the</w:t>
      </w:r>
      <w:proofErr w:type="spellEnd"/>
      <w:r>
        <w:rPr>
          <w:lang w:eastAsia="cs-CZ"/>
        </w:rPr>
        <w:t xml:space="preserve"> l</w:t>
      </w:r>
      <w:r w:rsidR="009916B9">
        <w:rPr>
          <w:lang w:eastAsia="cs-CZ"/>
        </w:rPr>
        <w:t>ast</w:t>
      </w:r>
      <w:r w:rsidR="00BB08C9">
        <w:rPr>
          <w:lang w:eastAsia="cs-CZ"/>
        </w:rPr>
        <w:t xml:space="preserve"> </w:t>
      </w:r>
      <w:proofErr w:type="spellStart"/>
      <w:r w:rsidR="00BB08C9">
        <w:rPr>
          <w:lang w:eastAsia="cs-CZ"/>
        </w:rPr>
        <w:t>thirty</w:t>
      </w:r>
      <w:proofErr w:type="spellEnd"/>
      <w:r w:rsidR="00BB08C9">
        <w:rPr>
          <w:lang w:eastAsia="cs-CZ"/>
        </w:rPr>
        <w:t xml:space="preserve"> </w:t>
      </w:r>
      <w:proofErr w:type="spellStart"/>
      <w:r w:rsidR="00BB08C9">
        <w:rPr>
          <w:lang w:eastAsia="cs-CZ"/>
        </w:rPr>
        <w:t>years</w:t>
      </w:r>
      <w:proofErr w:type="spellEnd"/>
      <w:r w:rsidR="00BB08C9">
        <w:rPr>
          <w:lang w:eastAsia="cs-CZ"/>
        </w:rPr>
        <w:t xml:space="preserve">, </w:t>
      </w:r>
      <w:proofErr w:type="spellStart"/>
      <w:r w:rsidR="00BB08C9">
        <w:rPr>
          <w:lang w:eastAsia="cs-CZ"/>
        </w:rPr>
        <w:t>the</w:t>
      </w:r>
      <w:proofErr w:type="spellEnd"/>
      <w:r w:rsidR="00BB08C9">
        <w:rPr>
          <w:lang w:eastAsia="cs-CZ"/>
        </w:rPr>
        <w:t xml:space="preserve"> </w:t>
      </w:r>
      <w:proofErr w:type="spellStart"/>
      <w:r w:rsidR="00BB08C9">
        <w:rPr>
          <w:lang w:eastAsia="cs-CZ"/>
        </w:rPr>
        <w:t>Chinese</w:t>
      </w:r>
      <w:proofErr w:type="spellEnd"/>
      <w:r w:rsidR="00BB08C9">
        <w:rPr>
          <w:lang w:eastAsia="cs-CZ"/>
        </w:rPr>
        <w:t xml:space="preserve"> </w:t>
      </w:r>
      <w:proofErr w:type="spellStart"/>
      <w:r w:rsidR="00BB08C9">
        <w:rPr>
          <w:lang w:eastAsia="cs-CZ"/>
        </w:rPr>
        <w:t>government</w:t>
      </w:r>
      <w:proofErr w:type="spellEnd"/>
      <w:r w:rsidR="00BB08C9">
        <w:rPr>
          <w:lang w:eastAsia="cs-CZ"/>
        </w:rPr>
        <w:t xml:space="preserve"> has </w:t>
      </w:r>
      <w:proofErr w:type="spellStart"/>
      <w:r w:rsidR="00BB08C9">
        <w:rPr>
          <w:lang w:eastAsia="cs-CZ"/>
        </w:rPr>
        <w:t>been</w:t>
      </w:r>
      <w:proofErr w:type="spellEnd"/>
      <w:r w:rsidR="00BB08C9">
        <w:rPr>
          <w:lang w:eastAsia="cs-CZ"/>
        </w:rPr>
        <w:t xml:space="preserve"> </w:t>
      </w:r>
      <w:proofErr w:type="spellStart"/>
      <w:r w:rsidR="00BB08C9">
        <w:rPr>
          <w:lang w:eastAsia="cs-CZ"/>
        </w:rPr>
        <w:t>commit</w:t>
      </w:r>
      <w:r>
        <w:rPr>
          <w:lang w:eastAsia="cs-CZ"/>
        </w:rPr>
        <w:t>t</w:t>
      </w:r>
      <w:r w:rsidR="00BB08C9">
        <w:rPr>
          <w:lang w:eastAsia="cs-CZ"/>
        </w:rPr>
        <w:t>ed</w:t>
      </w:r>
      <w:proofErr w:type="spellEnd"/>
      <w:r w:rsidR="00BB08C9">
        <w:rPr>
          <w:lang w:eastAsia="cs-CZ"/>
        </w:rPr>
        <w:t xml:space="preserve"> to </w:t>
      </w:r>
      <w:proofErr w:type="spellStart"/>
      <w:r w:rsidR="00BB08C9">
        <w:rPr>
          <w:lang w:eastAsia="cs-CZ"/>
        </w:rPr>
        <w:t>increasing</w:t>
      </w:r>
      <w:proofErr w:type="spellEnd"/>
      <w:r w:rsidR="00BB08C9">
        <w:rPr>
          <w:lang w:eastAsia="cs-CZ"/>
        </w:rPr>
        <w:t xml:space="preserve"> </w:t>
      </w:r>
      <w:proofErr w:type="spellStart"/>
      <w:r w:rsidR="00BB08C9">
        <w:rPr>
          <w:lang w:eastAsia="cs-CZ"/>
        </w:rPr>
        <w:t>meat</w:t>
      </w:r>
      <w:proofErr w:type="spellEnd"/>
      <w:r w:rsidR="00BB08C9">
        <w:rPr>
          <w:lang w:eastAsia="cs-CZ"/>
        </w:rPr>
        <w:t xml:space="preserve"> and </w:t>
      </w:r>
      <w:proofErr w:type="spellStart"/>
      <w:r w:rsidR="00BB08C9">
        <w:rPr>
          <w:lang w:eastAsia="cs-CZ"/>
        </w:rPr>
        <w:t>dairy</w:t>
      </w:r>
      <w:proofErr w:type="spellEnd"/>
      <w:r w:rsidR="00BB08C9">
        <w:rPr>
          <w:lang w:eastAsia="cs-CZ"/>
        </w:rPr>
        <w:t xml:space="preserve"> </w:t>
      </w:r>
      <w:proofErr w:type="spellStart"/>
      <w:r w:rsidR="00BB08C9">
        <w:rPr>
          <w:lang w:eastAsia="cs-CZ"/>
        </w:rPr>
        <w:t>production</w:t>
      </w:r>
      <w:proofErr w:type="spellEnd"/>
      <w:r w:rsidR="00BB08C9">
        <w:rPr>
          <w:lang w:eastAsia="cs-CZ"/>
        </w:rPr>
        <w:t xml:space="preserve"> and </w:t>
      </w:r>
      <w:proofErr w:type="spellStart"/>
      <w:r w:rsidR="00BB08C9">
        <w:rPr>
          <w:lang w:eastAsia="cs-CZ"/>
        </w:rPr>
        <w:t>consumption</w:t>
      </w:r>
      <w:proofErr w:type="spellEnd"/>
      <w:r w:rsidR="00BB08C9">
        <w:rPr>
          <w:lang w:eastAsia="cs-CZ"/>
        </w:rPr>
        <w:t xml:space="preserve"> in </w:t>
      </w:r>
      <w:proofErr w:type="spellStart"/>
      <w:r w:rsidR="00BB08C9">
        <w:rPr>
          <w:lang w:eastAsia="cs-CZ"/>
        </w:rPr>
        <w:t>China</w:t>
      </w:r>
      <w:proofErr w:type="spellEnd"/>
      <w:r w:rsidR="00BB08C9">
        <w:rPr>
          <w:lang w:eastAsia="cs-CZ"/>
        </w:rPr>
        <w:t xml:space="preserve"> and </w:t>
      </w:r>
      <w:proofErr w:type="spellStart"/>
      <w:r w:rsidR="00BB08C9">
        <w:rPr>
          <w:lang w:eastAsia="cs-CZ"/>
        </w:rPr>
        <w:t>that’s</w:t>
      </w:r>
      <w:proofErr w:type="spellEnd"/>
      <w:r w:rsidR="00BB08C9">
        <w:rPr>
          <w:lang w:eastAsia="cs-CZ"/>
        </w:rPr>
        <w:t xml:space="preserve"> </w:t>
      </w:r>
      <w:proofErr w:type="spellStart"/>
      <w:r w:rsidR="00BB08C9">
        <w:rPr>
          <w:lang w:eastAsia="cs-CZ"/>
        </w:rPr>
        <w:t>why</w:t>
      </w:r>
      <w:proofErr w:type="spellEnd"/>
      <w:r w:rsidR="00BB08C9">
        <w:rPr>
          <w:lang w:eastAsia="cs-CZ"/>
        </w:rPr>
        <w:t xml:space="preserve"> </w:t>
      </w:r>
      <w:proofErr w:type="spellStart"/>
      <w:r w:rsidR="00BB08C9">
        <w:rPr>
          <w:lang w:eastAsia="cs-CZ"/>
        </w:rPr>
        <w:t>China</w:t>
      </w:r>
      <w:proofErr w:type="spellEnd"/>
      <w:r w:rsidR="00BB08C9">
        <w:rPr>
          <w:lang w:eastAsia="cs-CZ"/>
        </w:rPr>
        <w:t xml:space="preserve"> has </w:t>
      </w:r>
      <w:proofErr w:type="spellStart"/>
      <w:r w:rsidR="00BB08C9">
        <w:rPr>
          <w:lang w:eastAsia="cs-CZ"/>
        </w:rPr>
        <w:t>been</w:t>
      </w:r>
      <w:proofErr w:type="spellEnd"/>
      <w:r w:rsidR="00BB08C9">
        <w:rPr>
          <w:lang w:eastAsia="cs-CZ"/>
        </w:rPr>
        <w:t xml:space="preserve"> </w:t>
      </w:r>
      <w:proofErr w:type="spellStart"/>
      <w:r w:rsidR="00BB08C9">
        <w:rPr>
          <w:lang w:eastAsia="cs-CZ"/>
        </w:rPr>
        <w:t>criticized</w:t>
      </w:r>
      <w:proofErr w:type="spellEnd"/>
      <w:r w:rsidR="00BB08C9">
        <w:rPr>
          <w:lang w:eastAsia="cs-CZ"/>
        </w:rPr>
        <w:t xml:space="preserve"> </w:t>
      </w:r>
      <w:proofErr w:type="spellStart"/>
      <w:r w:rsidR="00BB08C9">
        <w:rPr>
          <w:lang w:eastAsia="cs-CZ"/>
        </w:rPr>
        <w:t>for</w:t>
      </w:r>
      <w:proofErr w:type="spellEnd"/>
      <w:r w:rsidR="00BB08C9">
        <w:rPr>
          <w:lang w:eastAsia="cs-CZ"/>
        </w:rPr>
        <w:t xml:space="preserve"> rapid „</w:t>
      </w:r>
      <w:proofErr w:type="spellStart"/>
      <w:r w:rsidR="00BB08C9">
        <w:rPr>
          <w:lang w:eastAsia="cs-CZ"/>
        </w:rPr>
        <w:t>industrialization</w:t>
      </w:r>
      <w:proofErr w:type="spellEnd"/>
      <w:r w:rsidR="00BB08C9">
        <w:rPr>
          <w:lang w:eastAsia="cs-CZ"/>
        </w:rPr>
        <w:t xml:space="preserve"> </w:t>
      </w:r>
      <w:proofErr w:type="spellStart"/>
      <w:r w:rsidR="00BB08C9">
        <w:rPr>
          <w:lang w:eastAsia="cs-CZ"/>
        </w:rPr>
        <w:t>without</w:t>
      </w:r>
      <w:proofErr w:type="spellEnd"/>
      <w:r w:rsidR="00BB08C9">
        <w:rPr>
          <w:lang w:eastAsia="cs-CZ"/>
        </w:rPr>
        <w:t xml:space="preserve"> </w:t>
      </w:r>
      <w:proofErr w:type="spellStart"/>
      <w:r w:rsidR="00BB08C9">
        <w:rPr>
          <w:lang w:eastAsia="cs-CZ"/>
        </w:rPr>
        <w:t>enlightenment</w:t>
      </w:r>
      <w:proofErr w:type="spellEnd"/>
      <w:r w:rsidR="00BB08C9">
        <w:rPr>
          <w:lang w:eastAsia="cs-CZ"/>
        </w:rPr>
        <w:t xml:space="preserve">“. </w:t>
      </w:r>
      <w:proofErr w:type="spellStart"/>
      <w:r w:rsidR="00BB08C9">
        <w:rPr>
          <w:lang w:eastAsia="cs-CZ"/>
        </w:rPr>
        <w:t>The</w:t>
      </w:r>
      <w:proofErr w:type="spellEnd"/>
      <w:r w:rsidR="00BB08C9">
        <w:rPr>
          <w:lang w:eastAsia="cs-CZ"/>
        </w:rPr>
        <w:t xml:space="preserve"> </w:t>
      </w:r>
      <w:proofErr w:type="spellStart"/>
      <w:r w:rsidR="00BB08C9">
        <w:rPr>
          <w:lang w:eastAsia="cs-CZ"/>
        </w:rPr>
        <w:t>reforming</w:t>
      </w:r>
      <w:proofErr w:type="spellEnd"/>
      <w:r w:rsidR="00BB08C9">
        <w:rPr>
          <w:lang w:eastAsia="cs-CZ"/>
        </w:rPr>
        <w:t xml:space="preserve"> </w:t>
      </w:r>
      <w:proofErr w:type="spellStart"/>
      <w:r w:rsidR="00BB08C9">
        <w:rPr>
          <w:lang w:eastAsia="cs-CZ"/>
        </w:rPr>
        <w:t>Chinese</w:t>
      </w:r>
      <w:proofErr w:type="spellEnd"/>
      <w:r w:rsidR="00BB08C9">
        <w:rPr>
          <w:lang w:eastAsia="cs-CZ"/>
        </w:rPr>
        <w:t xml:space="preserve"> </w:t>
      </w:r>
      <w:proofErr w:type="spellStart"/>
      <w:r w:rsidR="00BB08C9">
        <w:rPr>
          <w:lang w:eastAsia="cs-CZ"/>
        </w:rPr>
        <w:t>government</w:t>
      </w:r>
      <w:proofErr w:type="spellEnd"/>
      <w:r w:rsidR="00BB08C9">
        <w:rPr>
          <w:lang w:eastAsia="cs-CZ"/>
        </w:rPr>
        <w:t xml:space="preserve"> </w:t>
      </w:r>
      <w:proofErr w:type="spellStart"/>
      <w:r w:rsidR="00BB08C9">
        <w:rPr>
          <w:lang w:eastAsia="cs-CZ"/>
        </w:rPr>
        <w:t>is</w:t>
      </w:r>
      <w:proofErr w:type="spellEnd"/>
      <w:r w:rsidR="00BB08C9">
        <w:rPr>
          <w:lang w:eastAsia="cs-CZ"/>
        </w:rPr>
        <w:t xml:space="preserve"> a</w:t>
      </w:r>
      <w:r w:rsidR="009916B9">
        <w:rPr>
          <w:lang w:eastAsia="cs-CZ"/>
        </w:rPr>
        <w:t> </w:t>
      </w:r>
      <w:r w:rsidR="00BB08C9">
        <w:rPr>
          <w:lang w:eastAsia="cs-CZ"/>
        </w:rPr>
        <w:t>post-</w:t>
      </w:r>
      <w:proofErr w:type="spellStart"/>
      <w:r w:rsidR="00BB08C9">
        <w:rPr>
          <w:lang w:eastAsia="cs-CZ"/>
        </w:rPr>
        <w:t>socialist</w:t>
      </w:r>
      <w:proofErr w:type="spellEnd"/>
      <w:r w:rsidR="00BB08C9">
        <w:rPr>
          <w:lang w:eastAsia="cs-CZ"/>
        </w:rPr>
        <w:t xml:space="preserve"> </w:t>
      </w:r>
      <w:proofErr w:type="spellStart"/>
      <w:r w:rsidR="00BB08C9">
        <w:rPr>
          <w:lang w:eastAsia="cs-CZ"/>
        </w:rPr>
        <w:t>developmental</w:t>
      </w:r>
      <w:proofErr w:type="spellEnd"/>
      <w:r w:rsidR="00BB08C9">
        <w:rPr>
          <w:lang w:eastAsia="cs-CZ"/>
        </w:rPr>
        <w:t xml:space="preserve"> </w:t>
      </w:r>
      <w:proofErr w:type="spellStart"/>
      <w:r w:rsidR="00BB08C9">
        <w:rPr>
          <w:lang w:eastAsia="cs-CZ"/>
        </w:rPr>
        <w:t>State</w:t>
      </w:r>
      <w:proofErr w:type="spellEnd"/>
      <w:r w:rsidR="00BB08C9">
        <w:rPr>
          <w:lang w:eastAsia="cs-CZ"/>
        </w:rPr>
        <w:t xml:space="preserve">, </w:t>
      </w:r>
      <w:proofErr w:type="spellStart"/>
      <w:r w:rsidR="00BB08C9">
        <w:rPr>
          <w:lang w:eastAsia="cs-CZ"/>
        </w:rPr>
        <w:t>for</w:t>
      </w:r>
      <w:proofErr w:type="spellEnd"/>
      <w:r w:rsidR="00BB08C9">
        <w:rPr>
          <w:lang w:eastAsia="cs-CZ"/>
        </w:rPr>
        <w:t xml:space="preserve"> </w:t>
      </w:r>
      <w:proofErr w:type="spellStart"/>
      <w:r w:rsidR="00BB08C9">
        <w:rPr>
          <w:lang w:eastAsia="cs-CZ"/>
        </w:rPr>
        <w:t>which</w:t>
      </w:r>
      <w:proofErr w:type="spellEnd"/>
      <w:r w:rsidR="00BB08C9">
        <w:rPr>
          <w:lang w:eastAsia="cs-CZ"/>
        </w:rPr>
        <w:t xml:space="preserve">, in </w:t>
      </w:r>
      <w:proofErr w:type="spellStart"/>
      <w:r w:rsidR="00BB08C9">
        <w:rPr>
          <w:lang w:eastAsia="cs-CZ"/>
        </w:rPr>
        <w:t>Deng</w:t>
      </w:r>
      <w:proofErr w:type="spellEnd"/>
      <w:r w:rsidR="00BB08C9">
        <w:rPr>
          <w:lang w:eastAsia="cs-CZ"/>
        </w:rPr>
        <w:t xml:space="preserve"> </w:t>
      </w:r>
      <w:proofErr w:type="spellStart"/>
      <w:r w:rsidR="00BB08C9">
        <w:rPr>
          <w:lang w:eastAsia="cs-CZ"/>
        </w:rPr>
        <w:t>Xiaoping’s</w:t>
      </w:r>
      <w:proofErr w:type="spellEnd"/>
      <w:r w:rsidR="00BB08C9">
        <w:rPr>
          <w:lang w:eastAsia="cs-CZ"/>
        </w:rPr>
        <w:t xml:space="preserve"> </w:t>
      </w:r>
      <w:proofErr w:type="spellStart"/>
      <w:r w:rsidR="00BB08C9">
        <w:rPr>
          <w:lang w:eastAsia="cs-CZ"/>
        </w:rPr>
        <w:t>words</w:t>
      </w:r>
      <w:proofErr w:type="spellEnd"/>
      <w:r w:rsidR="00BB08C9">
        <w:rPr>
          <w:lang w:eastAsia="cs-CZ"/>
        </w:rPr>
        <w:t>, „</w:t>
      </w:r>
      <w:proofErr w:type="spellStart"/>
      <w:r w:rsidR="00BB08C9">
        <w:rPr>
          <w:lang w:eastAsia="cs-CZ"/>
        </w:rPr>
        <w:t>developing</w:t>
      </w:r>
      <w:proofErr w:type="spellEnd"/>
      <w:r w:rsidR="00BB08C9">
        <w:rPr>
          <w:lang w:eastAsia="cs-CZ"/>
        </w:rPr>
        <w:t xml:space="preserve"> </w:t>
      </w:r>
      <w:proofErr w:type="spellStart"/>
      <w:r w:rsidR="00BB08C9">
        <w:rPr>
          <w:lang w:eastAsia="cs-CZ"/>
        </w:rPr>
        <w:t>productivity</w:t>
      </w:r>
      <w:proofErr w:type="spellEnd"/>
      <w:r w:rsidR="00BB08C9">
        <w:rPr>
          <w:lang w:eastAsia="cs-CZ"/>
        </w:rPr>
        <w:t xml:space="preserve">“ </w:t>
      </w:r>
      <w:proofErr w:type="spellStart"/>
      <w:r w:rsidR="00BB08C9">
        <w:rPr>
          <w:lang w:eastAsia="cs-CZ"/>
        </w:rPr>
        <w:t>is</w:t>
      </w:r>
      <w:proofErr w:type="spellEnd"/>
      <w:r w:rsidR="00BB08C9">
        <w:rPr>
          <w:lang w:eastAsia="cs-CZ"/>
        </w:rPr>
        <w:t xml:space="preserve"> </w:t>
      </w:r>
      <w:proofErr w:type="spellStart"/>
      <w:r w:rsidR="00BB08C9">
        <w:rPr>
          <w:lang w:eastAsia="cs-CZ"/>
        </w:rPr>
        <w:t>the</w:t>
      </w:r>
      <w:proofErr w:type="spellEnd"/>
      <w:r w:rsidR="00BB08C9">
        <w:rPr>
          <w:lang w:eastAsia="cs-CZ"/>
        </w:rPr>
        <w:t xml:space="preserve"> </w:t>
      </w:r>
      <w:proofErr w:type="spellStart"/>
      <w:r w:rsidR="00BB08C9">
        <w:rPr>
          <w:lang w:eastAsia="cs-CZ"/>
        </w:rPr>
        <w:t>primary</w:t>
      </w:r>
      <w:proofErr w:type="spellEnd"/>
      <w:r w:rsidR="00BB08C9">
        <w:rPr>
          <w:lang w:eastAsia="cs-CZ"/>
        </w:rPr>
        <w:t xml:space="preserve"> </w:t>
      </w:r>
      <w:proofErr w:type="spellStart"/>
      <w:r w:rsidR="00BB08C9">
        <w:rPr>
          <w:lang w:eastAsia="cs-CZ"/>
        </w:rPr>
        <w:t>object</w:t>
      </w:r>
      <w:proofErr w:type="spellEnd"/>
      <w:r w:rsidR="00BB08C9">
        <w:rPr>
          <w:lang w:eastAsia="cs-CZ"/>
        </w:rPr>
        <w:t xml:space="preserve">. </w:t>
      </w:r>
    </w:p>
    <w:p w:rsidR="00F863AE" w:rsidRDefault="006F1803" w:rsidP="009916B9">
      <w:pPr>
        <w:spacing w:line="360" w:lineRule="auto"/>
        <w:ind w:firstLine="567"/>
        <w:jc w:val="both"/>
        <w:rPr>
          <w:lang w:eastAsia="cs-CZ"/>
        </w:rPr>
      </w:pPr>
      <w:proofErr w:type="spellStart"/>
      <w:r>
        <w:rPr>
          <w:lang w:eastAsia="cs-CZ"/>
        </w:rPr>
        <w:t>This</w:t>
      </w:r>
      <w:proofErr w:type="spellEnd"/>
      <w:r>
        <w:rPr>
          <w:lang w:eastAsia="cs-CZ"/>
        </w:rPr>
        <w:t xml:space="preserve"> </w:t>
      </w:r>
      <w:proofErr w:type="spellStart"/>
      <w:r>
        <w:rPr>
          <w:lang w:eastAsia="cs-CZ"/>
        </w:rPr>
        <w:t>work</w:t>
      </w:r>
      <w:proofErr w:type="spellEnd"/>
      <w:r w:rsidR="000725C9">
        <w:rPr>
          <w:lang w:eastAsia="cs-CZ"/>
        </w:rPr>
        <w:t xml:space="preserve"> </w:t>
      </w:r>
      <w:proofErr w:type="spellStart"/>
      <w:r w:rsidR="000725C9">
        <w:rPr>
          <w:lang w:eastAsia="cs-CZ"/>
        </w:rPr>
        <w:t>analyzed</w:t>
      </w:r>
      <w:proofErr w:type="spellEnd"/>
      <w:r w:rsidR="000725C9">
        <w:rPr>
          <w:lang w:eastAsia="cs-CZ"/>
        </w:rPr>
        <w:t xml:space="preserve"> </w:t>
      </w:r>
      <w:proofErr w:type="spellStart"/>
      <w:r w:rsidR="00BF7F28">
        <w:rPr>
          <w:lang w:eastAsia="cs-CZ"/>
        </w:rPr>
        <w:t>C</w:t>
      </w:r>
      <w:r w:rsidR="000725C9">
        <w:rPr>
          <w:lang w:eastAsia="cs-CZ"/>
        </w:rPr>
        <w:t>hinese</w:t>
      </w:r>
      <w:proofErr w:type="spellEnd"/>
      <w:r w:rsidR="000725C9">
        <w:rPr>
          <w:lang w:eastAsia="cs-CZ"/>
        </w:rPr>
        <w:t xml:space="preserve"> </w:t>
      </w:r>
      <w:proofErr w:type="spellStart"/>
      <w:r w:rsidR="000725C9">
        <w:rPr>
          <w:lang w:eastAsia="cs-CZ"/>
        </w:rPr>
        <w:t>legal</w:t>
      </w:r>
      <w:proofErr w:type="spellEnd"/>
      <w:r w:rsidR="000725C9">
        <w:rPr>
          <w:lang w:eastAsia="cs-CZ"/>
        </w:rPr>
        <w:t xml:space="preserve"> </w:t>
      </w:r>
      <w:proofErr w:type="spellStart"/>
      <w:r w:rsidR="000725C9">
        <w:rPr>
          <w:lang w:eastAsia="cs-CZ"/>
        </w:rPr>
        <w:t>regulations</w:t>
      </w:r>
      <w:proofErr w:type="spellEnd"/>
      <w:r w:rsidR="000725C9">
        <w:rPr>
          <w:lang w:eastAsia="cs-CZ"/>
        </w:rPr>
        <w:t xml:space="preserve"> </w:t>
      </w:r>
      <w:proofErr w:type="spellStart"/>
      <w:r w:rsidR="000725C9">
        <w:rPr>
          <w:lang w:eastAsia="cs-CZ"/>
        </w:rPr>
        <w:t>concerning</w:t>
      </w:r>
      <w:proofErr w:type="spellEnd"/>
      <w:r w:rsidR="000725C9">
        <w:rPr>
          <w:lang w:eastAsia="cs-CZ"/>
        </w:rPr>
        <w:t xml:space="preserve"> </w:t>
      </w:r>
      <w:proofErr w:type="spellStart"/>
      <w:r w:rsidR="00BF7F28">
        <w:rPr>
          <w:lang w:eastAsia="cs-CZ"/>
        </w:rPr>
        <w:t>the</w:t>
      </w:r>
      <w:proofErr w:type="spellEnd"/>
      <w:r w:rsidR="000725C9">
        <w:rPr>
          <w:lang w:eastAsia="cs-CZ"/>
        </w:rPr>
        <w:t xml:space="preserve"> </w:t>
      </w:r>
      <w:proofErr w:type="spellStart"/>
      <w:r w:rsidR="000725C9">
        <w:rPr>
          <w:lang w:eastAsia="cs-CZ"/>
        </w:rPr>
        <w:t>protection</w:t>
      </w:r>
      <w:proofErr w:type="spellEnd"/>
      <w:r w:rsidR="000725C9">
        <w:rPr>
          <w:lang w:eastAsia="cs-CZ"/>
        </w:rPr>
        <w:t xml:space="preserve"> </w:t>
      </w:r>
      <w:proofErr w:type="spellStart"/>
      <w:r w:rsidR="000725C9">
        <w:rPr>
          <w:lang w:eastAsia="cs-CZ"/>
        </w:rPr>
        <w:t>of</w:t>
      </w:r>
      <w:proofErr w:type="spellEnd"/>
      <w:r w:rsidR="000725C9">
        <w:rPr>
          <w:lang w:eastAsia="cs-CZ"/>
        </w:rPr>
        <w:t xml:space="preserve"> </w:t>
      </w:r>
      <w:proofErr w:type="spellStart"/>
      <w:r w:rsidR="000725C9">
        <w:rPr>
          <w:lang w:eastAsia="cs-CZ"/>
        </w:rPr>
        <w:t>livestock</w:t>
      </w:r>
      <w:proofErr w:type="spellEnd"/>
      <w:r w:rsidR="000725C9">
        <w:rPr>
          <w:lang w:eastAsia="cs-CZ"/>
        </w:rPr>
        <w:t xml:space="preserve"> and </w:t>
      </w:r>
      <w:proofErr w:type="spellStart"/>
      <w:r w:rsidR="000725C9">
        <w:rPr>
          <w:lang w:eastAsia="cs-CZ"/>
        </w:rPr>
        <w:t>their</w:t>
      </w:r>
      <w:proofErr w:type="spellEnd"/>
      <w:r w:rsidR="000725C9">
        <w:rPr>
          <w:lang w:eastAsia="cs-CZ"/>
        </w:rPr>
        <w:t xml:space="preserve"> </w:t>
      </w:r>
      <w:proofErr w:type="spellStart"/>
      <w:r w:rsidR="000725C9">
        <w:rPr>
          <w:lang w:eastAsia="cs-CZ"/>
        </w:rPr>
        <w:t>welfare</w:t>
      </w:r>
      <w:proofErr w:type="spellEnd"/>
      <w:r w:rsidR="000725C9">
        <w:rPr>
          <w:lang w:eastAsia="cs-CZ"/>
        </w:rPr>
        <w:t xml:space="preserve"> in </w:t>
      </w:r>
      <w:proofErr w:type="spellStart"/>
      <w:r w:rsidR="000725C9">
        <w:rPr>
          <w:lang w:eastAsia="cs-CZ"/>
        </w:rPr>
        <w:t>intensive</w:t>
      </w:r>
      <w:proofErr w:type="spellEnd"/>
      <w:r w:rsidR="000725C9">
        <w:rPr>
          <w:lang w:eastAsia="cs-CZ"/>
        </w:rPr>
        <w:t xml:space="preserve"> </w:t>
      </w:r>
      <w:proofErr w:type="spellStart"/>
      <w:r w:rsidR="000725C9">
        <w:rPr>
          <w:lang w:eastAsia="cs-CZ"/>
        </w:rPr>
        <w:t>farms</w:t>
      </w:r>
      <w:proofErr w:type="spellEnd"/>
      <w:r w:rsidR="000725C9">
        <w:rPr>
          <w:lang w:eastAsia="cs-CZ"/>
        </w:rPr>
        <w:t xml:space="preserve">. </w:t>
      </w:r>
      <w:proofErr w:type="spellStart"/>
      <w:r w:rsidR="00BF7F28">
        <w:rPr>
          <w:lang w:eastAsia="cs-CZ"/>
        </w:rPr>
        <w:t>The</w:t>
      </w:r>
      <w:proofErr w:type="spellEnd"/>
      <w:r w:rsidR="00BF7F28">
        <w:rPr>
          <w:lang w:eastAsia="cs-CZ"/>
        </w:rPr>
        <w:t xml:space="preserve"> </w:t>
      </w:r>
      <w:proofErr w:type="spellStart"/>
      <w:r w:rsidR="000725C9">
        <w:rPr>
          <w:lang w:eastAsia="cs-CZ"/>
        </w:rPr>
        <w:t>Bachelor</w:t>
      </w:r>
      <w:r w:rsidR="00BF7F28">
        <w:rPr>
          <w:lang w:eastAsia="cs-CZ"/>
        </w:rPr>
        <w:t>‘s</w:t>
      </w:r>
      <w:proofErr w:type="spellEnd"/>
      <w:r w:rsidR="000725C9">
        <w:rPr>
          <w:lang w:eastAsia="cs-CZ"/>
        </w:rPr>
        <w:t xml:space="preserve"> thesis</w:t>
      </w:r>
      <w:r>
        <w:rPr>
          <w:lang w:eastAsia="cs-CZ"/>
        </w:rPr>
        <w:t xml:space="preserve"> has </w:t>
      </w:r>
      <w:proofErr w:type="spellStart"/>
      <w:r>
        <w:rPr>
          <w:lang w:eastAsia="cs-CZ"/>
        </w:rPr>
        <w:t>shown</w:t>
      </w:r>
      <w:proofErr w:type="spellEnd"/>
      <w:r>
        <w:rPr>
          <w:lang w:eastAsia="cs-CZ"/>
        </w:rPr>
        <w:t xml:space="preserve"> </w:t>
      </w:r>
      <w:proofErr w:type="spellStart"/>
      <w:r>
        <w:rPr>
          <w:lang w:eastAsia="cs-CZ"/>
        </w:rPr>
        <w:t>that</w:t>
      </w:r>
      <w:proofErr w:type="spellEnd"/>
      <w:r>
        <w:rPr>
          <w:lang w:eastAsia="cs-CZ"/>
        </w:rPr>
        <w:t xml:space="preserve"> </w:t>
      </w:r>
      <w:proofErr w:type="spellStart"/>
      <w:r>
        <w:rPr>
          <w:lang w:eastAsia="cs-CZ"/>
        </w:rPr>
        <w:t>there</w:t>
      </w:r>
      <w:proofErr w:type="spellEnd"/>
      <w:r>
        <w:rPr>
          <w:lang w:eastAsia="cs-CZ"/>
        </w:rPr>
        <w:t xml:space="preserve"> </w:t>
      </w:r>
      <w:proofErr w:type="spellStart"/>
      <w:r w:rsidR="00511339">
        <w:rPr>
          <w:lang w:eastAsia="cs-CZ"/>
        </w:rPr>
        <w:t>still</w:t>
      </w:r>
      <w:proofErr w:type="spellEnd"/>
      <w:r w:rsidR="00511339">
        <w:rPr>
          <w:lang w:eastAsia="cs-CZ"/>
        </w:rPr>
        <w:t xml:space="preserve"> </w:t>
      </w:r>
      <w:proofErr w:type="spellStart"/>
      <w:r w:rsidR="00BF7F28">
        <w:rPr>
          <w:lang w:eastAsia="cs-CZ"/>
        </w:rPr>
        <w:t>hasn</w:t>
      </w:r>
      <w:r w:rsidR="00511339">
        <w:rPr>
          <w:lang w:eastAsia="cs-CZ"/>
        </w:rPr>
        <w:t>’t</w:t>
      </w:r>
      <w:proofErr w:type="spellEnd"/>
      <w:r w:rsidR="00511339">
        <w:rPr>
          <w:lang w:eastAsia="cs-CZ"/>
        </w:rPr>
        <w:t xml:space="preserve"> </w:t>
      </w:r>
      <w:proofErr w:type="spellStart"/>
      <w:r w:rsidR="00BF7F28">
        <w:rPr>
          <w:lang w:eastAsia="cs-CZ"/>
        </w:rPr>
        <w:t>been</w:t>
      </w:r>
      <w:proofErr w:type="spellEnd"/>
      <w:r w:rsidR="00BF7F28">
        <w:rPr>
          <w:lang w:eastAsia="cs-CZ"/>
        </w:rPr>
        <w:t xml:space="preserve"> </w:t>
      </w:r>
      <w:proofErr w:type="spellStart"/>
      <w:r w:rsidR="00511339">
        <w:rPr>
          <w:lang w:eastAsia="cs-CZ"/>
        </w:rPr>
        <w:t>adopted</w:t>
      </w:r>
      <w:proofErr w:type="spellEnd"/>
      <w:r w:rsidR="00511339">
        <w:rPr>
          <w:lang w:eastAsia="cs-CZ"/>
        </w:rPr>
        <w:t xml:space="preserve"> </w:t>
      </w:r>
      <w:proofErr w:type="spellStart"/>
      <w:r w:rsidR="00511339">
        <w:rPr>
          <w:lang w:eastAsia="cs-CZ"/>
        </w:rPr>
        <w:t>any</w:t>
      </w:r>
      <w:proofErr w:type="spellEnd"/>
      <w:r w:rsidR="00D5542C">
        <w:rPr>
          <w:lang w:eastAsia="cs-CZ"/>
        </w:rPr>
        <w:t xml:space="preserve"> </w:t>
      </w:r>
      <w:proofErr w:type="spellStart"/>
      <w:r>
        <w:rPr>
          <w:lang w:eastAsia="cs-CZ"/>
        </w:rPr>
        <w:t>law</w:t>
      </w:r>
      <w:proofErr w:type="spellEnd"/>
      <w:r>
        <w:rPr>
          <w:lang w:eastAsia="cs-CZ"/>
        </w:rPr>
        <w:t xml:space="preserve"> </w:t>
      </w:r>
      <w:proofErr w:type="spellStart"/>
      <w:r>
        <w:rPr>
          <w:lang w:eastAsia="cs-CZ"/>
        </w:rPr>
        <w:t>against</w:t>
      </w:r>
      <w:proofErr w:type="spellEnd"/>
      <w:r>
        <w:rPr>
          <w:lang w:eastAsia="cs-CZ"/>
        </w:rPr>
        <w:t xml:space="preserve"> animal </w:t>
      </w:r>
      <w:proofErr w:type="spellStart"/>
      <w:r>
        <w:rPr>
          <w:lang w:eastAsia="cs-CZ"/>
        </w:rPr>
        <w:t>cruelty</w:t>
      </w:r>
      <w:proofErr w:type="spellEnd"/>
      <w:r>
        <w:rPr>
          <w:lang w:eastAsia="cs-CZ"/>
        </w:rPr>
        <w:t xml:space="preserve"> in </w:t>
      </w:r>
      <w:proofErr w:type="spellStart"/>
      <w:r>
        <w:rPr>
          <w:lang w:eastAsia="cs-CZ"/>
        </w:rPr>
        <w:t>China</w:t>
      </w:r>
      <w:proofErr w:type="spellEnd"/>
      <w:r>
        <w:rPr>
          <w:lang w:eastAsia="cs-CZ"/>
        </w:rPr>
        <w:t xml:space="preserve"> and </w:t>
      </w:r>
      <w:proofErr w:type="spellStart"/>
      <w:r>
        <w:rPr>
          <w:lang w:eastAsia="cs-CZ"/>
        </w:rPr>
        <w:t>animal’s</w:t>
      </w:r>
      <w:proofErr w:type="spellEnd"/>
      <w:r>
        <w:rPr>
          <w:lang w:eastAsia="cs-CZ"/>
        </w:rPr>
        <w:t xml:space="preserve"> </w:t>
      </w:r>
      <w:proofErr w:type="spellStart"/>
      <w:r>
        <w:rPr>
          <w:lang w:eastAsia="cs-CZ"/>
        </w:rPr>
        <w:t>welfare</w:t>
      </w:r>
      <w:proofErr w:type="spellEnd"/>
      <w:r>
        <w:rPr>
          <w:lang w:eastAsia="cs-CZ"/>
        </w:rPr>
        <w:t xml:space="preserve"> in </w:t>
      </w:r>
      <w:proofErr w:type="spellStart"/>
      <w:r>
        <w:rPr>
          <w:lang w:eastAsia="cs-CZ"/>
        </w:rPr>
        <w:t>chinese</w:t>
      </w:r>
      <w:proofErr w:type="spellEnd"/>
      <w:r>
        <w:rPr>
          <w:lang w:eastAsia="cs-CZ"/>
        </w:rPr>
        <w:t xml:space="preserve"> </w:t>
      </w:r>
      <w:proofErr w:type="spellStart"/>
      <w:r>
        <w:rPr>
          <w:lang w:eastAsia="cs-CZ"/>
        </w:rPr>
        <w:t>large-scale</w:t>
      </w:r>
      <w:proofErr w:type="spellEnd"/>
      <w:r>
        <w:rPr>
          <w:lang w:eastAsia="cs-CZ"/>
        </w:rPr>
        <w:t xml:space="preserve"> </w:t>
      </w:r>
      <w:proofErr w:type="spellStart"/>
      <w:r>
        <w:rPr>
          <w:lang w:eastAsia="cs-CZ"/>
        </w:rPr>
        <w:t>farming</w:t>
      </w:r>
      <w:proofErr w:type="spellEnd"/>
      <w:r>
        <w:rPr>
          <w:lang w:eastAsia="cs-CZ"/>
        </w:rPr>
        <w:t xml:space="preserve"> </w:t>
      </w:r>
      <w:proofErr w:type="spellStart"/>
      <w:r w:rsidR="00BF7F28">
        <w:rPr>
          <w:lang w:eastAsia="cs-CZ"/>
        </w:rPr>
        <w:t>is</w:t>
      </w:r>
      <w:proofErr w:type="spellEnd"/>
      <w:r>
        <w:rPr>
          <w:lang w:eastAsia="cs-CZ"/>
        </w:rPr>
        <w:t xml:space="preserve"> </w:t>
      </w:r>
      <w:proofErr w:type="spellStart"/>
      <w:r>
        <w:rPr>
          <w:lang w:eastAsia="cs-CZ"/>
        </w:rPr>
        <w:t>still</w:t>
      </w:r>
      <w:proofErr w:type="spellEnd"/>
      <w:r>
        <w:rPr>
          <w:lang w:eastAsia="cs-CZ"/>
        </w:rPr>
        <w:t xml:space="preserve"> very </w:t>
      </w:r>
      <w:proofErr w:type="spellStart"/>
      <w:r>
        <w:rPr>
          <w:lang w:eastAsia="cs-CZ"/>
        </w:rPr>
        <w:t>poor</w:t>
      </w:r>
      <w:proofErr w:type="spellEnd"/>
      <w:r>
        <w:rPr>
          <w:lang w:eastAsia="cs-CZ"/>
        </w:rPr>
        <w:t>.</w:t>
      </w:r>
      <w:r w:rsidR="000725C9">
        <w:rPr>
          <w:lang w:eastAsia="cs-CZ"/>
        </w:rPr>
        <w:t xml:space="preserve"> </w:t>
      </w:r>
      <w:proofErr w:type="spellStart"/>
      <w:r w:rsidR="000725C9">
        <w:rPr>
          <w:lang w:eastAsia="cs-CZ"/>
        </w:rPr>
        <w:t>All</w:t>
      </w:r>
      <w:proofErr w:type="spellEnd"/>
      <w:r w:rsidR="000725C9">
        <w:rPr>
          <w:lang w:eastAsia="cs-CZ"/>
        </w:rPr>
        <w:t xml:space="preserve"> </w:t>
      </w:r>
      <w:proofErr w:type="spellStart"/>
      <w:r w:rsidR="000725C9">
        <w:rPr>
          <w:lang w:eastAsia="cs-CZ"/>
        </w:rPr>
        <w:t>legal</w:t>
      </w:r>
      <w:proofErr w:type="spellEnd"/>
      <w:r w:rsidR="000725C9">
        <w:rPr>
          <w:lang w:eastAsia="cs-CZ"/>
        </w:rPr>
        <w:t xml:space="preserve"> </w:t>
      </w:r>
      <w:proofErr w:type="spellStart"/>
      <w:r w:rsidR="000725C9">
        <w:rPr>
          <w:lang w:eastAsia="cs-CZ"/>
        </w:rPr>
        <w:t>regulations</w:t>
      </w:r>
      <w:proofErr w:type="spellEnd"/>
      <w:r w:rsidR="000725C9">
        <w:rPr>
          <w:lang w:eastAsia="cs-CZ"/>
        </w:rPr>
        <w:t xml:space="preserve"> </w:t>
      </w:r>
      <w:proofErr w:type="spellStart"/>
      <w:r w:rsidR="00BF7F28">
        <w:rPr>
          <w:lang w:eastAsia="cs-CZ"/>
        </w:rPr>
        <w:t>related</w:t>
      </w:r>
      <w:proofErr w:type="spellEnd"/>
      <w:r w:rsidR="00BF7F28">
        <w:rPr>
          <w:lang w:eastAsia="cs-CZ"/>
        </w:rPr>
        <w:t xml:space="preserve"> to </w:t>
      </w:r>
      <w:proofErr w:type="spellStart"/>
      <w:r w:rsidR="000725C9">
        <w:rPr>
          <w:lang w:eastAsia="cs-CZ"/>
        </w:rPr>
        <w:t>livestock</w:t>
      </w:r>
      <w:proofErr w:type="spellEnd"/>
      <w:r w:rsidR="000725C9">
        <w:rPr>
          <w:lang w:eastAsia="cs-CZ"/>
        </w:rPr>
        <w:t xml:space="preserve"> </w:t>
      </w:r>
      <w:proofErr w:type="spellStart"/>
      <w:r w:rsidR="00BF7F28">
        <w:rPr>
          <w:lang w:eastAsia="cs-CZ"/>
        </w:rPr>
        <w:t>focus</w:t>
      </w:r>
      <w:proofErr w:type="spellEnd"/>
      <w:r w:rsidR="00BF7F28">
        <w:rPr>
          <w:lang w:eastAsia="cs-CZ"/>
        </w:rPr>
        <w:t xml:space="preserve"> on</w:t>
      </w:r>
      <w:r w:rsidR="000725C9">
        <w:rPr>
          <w:lang w:eastAsia="cs-CZ"/>
        </w:rPr>
        <w:t xml:space="preserve"> food </w:t>
      </w:r>
      <w:proofErr w:type="spellStart"/>
      <w:r w:rsidR="000725C9">
        <w:rPr>
          <w:lang w:eastAsia="cs-CZ"/>
        </w:rPr>
        <w:t>s</w:t>
      </w:r>
      <w:r w:rsidR="00511339">
        <w:rPr>
          <w:lang w:eastAsia="cs-CZ"/>
        </w:rPr>
        <w:t>afety</w:t>
      </w:r>
      <w:proofErr w:type="spellEnd"/>
      <w:r w:rsidR="000725C9">
        <w:rPr>
          <w:lang w:eastAsia="cs-CZ"/>
        </w:rPr>
        <w:t xml:space="preserve"> </w:t>
      </w:r>
      <w:r w:rsidR="00511339">
        <w:rPr>
          <w:lang w:eastAsia="cs-CZ"/>
        </w:rPr>
        <w:t xml:space="preserve">but </w:t>
      </w:r>
      <w:proofErr w:type="spellStart"/>
      <w:r w:rsidR="00C117BD">
        <w:rPr>
          <w:lang w:eastAsia="cs-CZ"/>
        </w:rPr>
        <w:t>quality</w:t>
      </w:r>
      <w:proofErr w:type="spellEnd"/>
      <w:r w:rsidR="00C117BD">
        <w:rPr>
          <w:lang w:eastAsia="cs-CZ"/>
        </w:rPr>
        <w:t xml:space="preserve"> </w:t>
      </w:r>
      <w:proofErr w:type="spellStart"/>
      <w:r w:rsidR="00C117BD">
        <w:rPr>
          <w:lang w:eastAsia="cs-CZ"/>
        </w:rPr>
        <w:t>of</w:t>
      </w:r>
      <w:proofErr w:type="spellEnd"/>
      <w:r w:rsidR="00C117BD">
        <w:rPr>
          <w:lang w:eastAsia="cs-CZ"/>
        </w:rPr>
        <w:t xml:space="preserve"> </w:t>
      </w:r>
      <w:proofErr w:type="spellStart"/>
      <w:r w:rsidR="00511339">
        <w:rPr>
          <w:lang w:eastAsia="cs-CZ"/>
        </w:rPr>
        <w:t>animals</w:t>
      </w:r>
      <w:proofErr w:type="spellEnd"/>
      <w:r w:rsidR="00C117BD">
        <w:rPr>
          <w:lang w:eastAsia="cs-CZ"/>
        </w:rPr>
        <w:t xml:space="preserve"> </w:t>
      </w:r>
      <w:proofErr w:type="spellStart"/>
      <w:r w:rsidR="00BF7F28">
        <w:rPr>
          <w:lang w:eastAsia="cs-CZ"/>
        </w:rPr>
        <w:t>living</w:t>
      </w:r>
      <w:proofErr w:type="spellEnd"/>
      <w:r w:rsidR="00BF7F28">
        <w:rPr>
          <w:lang w:eastAsia="cs-CZ"/>
        </w:rPr>
        <w:t xml:space="preserve"> </w:t>
      </w:r>
      <w:proofErr w:type="spellStart"/>
      <w:r w:rsidR="00BF7F28">
        <w:rPr>
          <w:lang w:eastAsia="cs-CZ"/>
        </w:rPr>
        <w:t>conditions</w:t>
      </w:r>
      <w:proofErr w:type="spellEnd"/>
      <w:r w:rsidR="00511339">
        <w:rPr>
          <w:lang w:eastAsia="cs-CZ"/>
        </w:rPr>
        <w:t xml:space="preserve"> are </w:t>
      </w:r>
      <w:proofErr w:type="spellStart"/>
      <w:r w:rsidR="00511339">
        <w:rPr>
          <w:lang w:eastAsia="cs-CZ"/>
        </w:rPr>
        <w:t>still</w:t>
      </w:r>
      <w:proofErr w:type="spellEnd"/>
      <w:r w:rsidR="00511339">
        <w:rPr>
          <w:lang w:eastAsia="cs-CZ"/>
        </w:rPr>
        <w:t xml:space="preserve"> not </w:t>
      </w:r>
      <w:proofErr w:type="spellStart"/>
      <w:r w:rsidR="00511339">
        <w:rPr>
          <w:lang w:eastAsia="cs-CZ"/>
        </w:rPr>
        <w:t>taken</w:t>
      </w:r>
      <w:proofErr w:type="spellEnd"/>
      <w:r w:rsidR="00511339">
        <w:rPr>
          <w:lang w:eastAsia="cs-CZ"/>
        </w:rPr>
        <w:t xml:space="preserve"> </w:t>
      </w:r>
      <w:proofErr w:type="spellStart"/>
      <w:r w:rsidR="00511339">
        <w:rPr>
          <w:lang w:eastAsia="cs-CZ"/>
        </w:rPr>
        <w:t>into</w:t>
      </w:r>
      <w:proofErr w:type="spellEnd"/>
      <w:r w:rsidR="00511339">
        <w:rPr>
          <w:lang w:eastAsia="cs-CZ"/>
        </w:rPr>
        <w:t xml:space="preserve"> </w:t>
      </w:r>
      <w:proofErr w:type="spellStart"/>
      <w:r w:rsidR="00511339">
        <w:rPr>
          <w:lang w:eastAsia="cs-CZ"/>
        </w:rPr>
        <w:t>account</w:t>
      </w:r>
      <w:proofErr w:type="spellEnd"/>
      <w:r w:rsidR="00511339">
        <w:rPr>
          <w:lang w:eastAsia="cs-CZ"/>
        </w:rPr>
        <w:t xml:space="preserve">. </w:t>
      </w:r>
      <w:proofErr w:type="spellStart"/>
      <w:r>
        <w:rPr>
          <w:lang w:eastAsia="cs-CZ"/>
        </w:rPr>
        <w:t>There</w:t>
      </w:r>
      <w:proofErr w:type="spellEnd"/>
      <w:r>
        <w:rPr>
          <w:lang w:eastAsia="cs-CZ"/>
        </w:rPr>
        <w:t xml:space="preserve"> </w:t>
      </w:r>
      <w:proofErr w:type="spellStart"/>
      <w:r>
        <w:rPr>
          <w:lang w:eastAsia="cs-CZ"/>
        </w:rPr>
        <w:t>is</w:t>
      </w:r>
      <w:proofErr w:type="spellEnd"/>
      <w:r>
        <w:rPr>
          <w:lang w:eastAsia="cs-CZ"/>
        </w:rPr>
        <w:t xml:space="preserve"> a </w:t>
      </w:r>
      <w:proofErr w:type="spellStart"/>
      <w:r>
        <w:rPr>
          <w:lang w:eastAsia="cs-CZ"/>
        </w:rPr>
        <w:t>bright</w:t>
      </w:r>
      <w:proofErr w:type="spellEnd"/>
      <w:r>
        <w:rPr>
          <w:lang w:eastAsia="cs-CZ"/>
        </w:rPr>
        <w:t xml:space="preserve"> </w:t>
      </w:r>
      <w:proofErr w:type="spellStart"/>
      <w:r>
        <w:rPr>
          <w:lang w:eastAsia="cs-CZ"/>
        </w:rPr>
        <w:t>futu</w:t>
      </w:r>
      <w:r w:rsidR="000D5C8D">
        <w:rPr>
          <w:lang w:eastAsia="cs-CZ"/>
        </w:rPr>
        <w:t>r</w:t>
      </w:r>
      <w:r>
        <w:rPr>
          <w:lang w:eastAsia="cs-CZ"/>
        </w:rPr>
        <w:t>e</w:t>
      </w:r>
      <w:proofErr w:type="spellEnd"/>
      <w:r>
        <w:rPr>
          <w:lang w:eastAsia="cs-CZ"/>
        </w:rPr>
        <w:t xml:space="preserve"> in </w:t>
      </w:r>
      <w:proofErr w:type="spellStart"/>
      <w:r>
        <w:rPr>
          <w:lang w:eastAsia="cs-CZ"/>
        </w:rPr>
        <w:t>the</w:t>
      </w:r>
      <w:proofErr w:type="spellEnd"/>
      <w:r>
        <w:rPr>
          <w:lang w:eastAsia="cs-CZ"/>
        </w:rPr>
        <w:t xml:space="preserve"> </w:t>
      </w:r>
      <w:proofErr w:type="spellStart"/>
      <w:r>
        <w:rPr>
          <w:lang w:eastAsia="cs-CZ"/>
        </w:rPr>
        <w:t>efforts</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NGO’s</w:t>
      </w:r>
      <w:proofErr w:type="spellEnd"/>
      <w:r>
        <w:rPr>
          <w:lang w:eastAsia="cs-CZ"/>
        </w:rPr>
        <w:t xml:space="preserve">, </w:t>
      </w:r>
      <w:proofErr w:type="spellStart"/>
      <w:r>
        <w:rPr>
          <w:lang w:eastAsia="cs-CZ"/>
        </w:rPr>
        <w:t>which</w:t>
      </w:r>
      <w:proofErr w:type="spellEnd"/>
      <w:r>
        <w:rPr>
          <w:lang w:eastAsia="cs-CZ"/>
        </w:rPr>
        <w:t xml:space="preserve"> are </w:t>
      </w:r>
      <w:proofErr w:type="spellStart"/>
      <w:r>
        <w:rPr>
          <w:lang w:eastAsia="cs-CZ"/>
        </w:rPr>
        <w:t>supporting</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Chinese</w:t>
      </w:r>
      <w:proofErr w:type="spellEnd"/>
      <w:r>
        <w:rPr>
          <w:lang w:eastAsia="cs-CZ"/>
        </w:rPr>
        <w:t xml:space="preserve"> </w:t>
      </w:r>
      <w:proofErr w:type="spellStart"/>
      <w:r>
        <w:rPr>
          <w:lang w:eastAsia="cs-CZ"/>
        </w:rPr>
        <w:t>government</w:t>
      </w:r>
      <w:proofErr w:type="spellEnd"/>
      <w:r>
        <w:rPr>
          <w:lang w:eastAsia="cs-CZ"/>
        </w:rPr>
        <w:t xml:space="preserve"> to </w:t>
      </w:r>
      <w:proofErr w:type="spellStart"/>
      <w:r>
        <w:rPr>
          <w:lang w:eastAsia="cs-CZ"/>
        </w:rPr>
        <w:t>advance</w:t>
      </w:r>
      <w:proofErr w:type="spellEnd"/>
      <w:r>
        <w:rPr>
          <w:lang w:eastAsia="cs-CZ"/>
        </w:rPr>
        <w:t xml:space="preserve"> </w:t>
      </w:r>
      <w:proofErr w:type="spellStart"/>
      <w:r>
        <w:rPr>
          <w:lang w:eastAsia="cs-CZ"/>
        </w:rPr>
        <w:t>Chinese</w:t>
      </w:r>
      <w:proofErr w:type="spellEnd"/>
      <w:r>
        <w:rPr>
          <w:lang w:eastAsia="cs-CZ"/>
        </w:rPr>
        <w:t xml:space="preserve"> </w:t>
      </w:r>
      <w:proofErr w:type="spellStart"/>
      <w:r>
        <w:rPr>
          <w:lang w:eastAsia="cs-CZ"/>
        </w:rPr>
        <w:t>modern</w:t>
      </w:r>
      <w:proofErr w:type="spellEnd"/>
      <w:r>
        <w:rPr>
          <w:lang w:eastAsia="cs-CZ"/>
        </w:rPr>
        <w:t xml:space="preserve"> society </w:t>
      </w:r>
      <w:proofErr w:type="spellStart"/>
      <w:r>
        <w:rPr>
          <w:lang w:eastAsia="cs-CZ"/>
        </w:rPr>
        <w:t>towards</w:t>
      </w:r>
      <w:proofErr w:type="spellEnd"/>
      <w:r>
        <w:rPr>
          <w:lang w:eastAsia="cs-CZ"/>
        </w:rPr>
        <w:t xml:space="preserve"> a more </w:t>
      </w:r>
      <w:proofErr w:type="spellStart"/>
      <w:r>
        <w:rPr>
          <w:lang w:eastAsia="cs-CZ"/>
        </w:rPr>
        <w:t>sustainable</w:t>
      </w:r>
      <w:proofErr w:type="spellEnd"/>
      <w:r>
        <w:rPr>
          <w:lang w:eastAsia="cs-CZ"/>
        </w:rPr>
        <w:t xml:space="preserve">, </w:t>
      </w:r>
      <w:proofErr w:type="spellStart"/>
      <w:r>
        <w:rPr>
          <w:lang w:eastAsia="cs-CZ"/>
        </w:rPr>
        <w:t>harmonious</w:t>
      </w:r>
      <w:proofErr w:type="spellEnd"/>
      <w:r>
        <w:rPr>
          <w:lang w:eastAsia="cs-CZ"/>
        </w:rPr>
        <w:t xml:space="preserve"> </w:t>
      </w:r>
      <w:proofErr w:type="spellStart"/>
      <w:r>
        <w:rPr>
          <w:lang w:eastAsia="cs-CZ"/>
        </w:rPr>
        <w:t>relationship</w:t>
      </w:r>
      <w:proofErr w:type="spellEnd"/>
      <w:r>
        <w:rPr>
          <w:lang w:eastAsia="cs-CZ"/>
        </w:rPr>
        <w:t xml:space="preserve"> </w:t>
      </w:r>
      <w:proofErr w:type="spellStart"/>
      <w:r>
        <w:rPr>
          <w:lang w:eastAsia="cs-CZ"/>
        </w:rPr>
        <w:t>with</w:t>
      </w:r>
      <w:proofErr w:type="spellEnd"/>
      <w:r>
        <w:rPr>
          <w:lang w:eastAsia="cs-CZ"/>
        </w:rPr>
        <w:t xml:space="preserve"> </w:t>
      </w:r>
      <w:proofErr w:type="spellStart"/>
      <w:r>
        <w:rPr>
          <w:lang w:eastAsia="cs-CZ"/>
        </w:rPr>
        <w:t>the</w:t>
      </w:r>
      <w:proofErr w:type="spellEnd"/>
      <w:r>
        <w:rPr>
          <w:lang w:eastAsia="cs-CZ"/>
        </w:rPr>
        <w:t xml:space="preserve"> </w:t>
      </w:r>
      <w:proofErr w:type="spellStart"/>
      <w:r>
        <w:rPr>
          <w:lang w:eastAsia="cs-CZ"/>
        </w:rPr>
        <w:t>environment</w:t>
      </w:r>
      <w:proofErr w:type="spellEnd"/>
      <w:r>
        <w:rPr>
          <w:lang w:eastAsia="cs-CZ"/>
        </w:rPr>
        <w:t xml:space="preserve">. </w:t>
      </w:r>
    </w:p>
    <w:p w:rsidR="00F863AE" w:rsidRPr="00F863AE" w:rsidRDefault="00F863AE" w:rsidP="00F863AE">
      <w:pPr>
        <w:rPr>
          <w:lang w:eastAsia="cs-CZ"/>
        </w:rPr>
      </w:pPr>
      <w:r>
        <w:rPr>
          <w:lang w:eastAsia="cs-CZ"/>
        </w:rPr>
        <w:br w:type="page"/>
      </w:r>
    </w:p>
    <w:p w:rsidR="005101A0" w:rsidRPr="00B96084" w:rsidRDefault="005101A0" w:rsidP="005F6CB3">
      <w:pPr>
        <w:pStyle w:val="Nadpis1"/>
        <w:numPr>
          <w:ilvl w:val="0"/>
          <w:numId w:val="0"/>
        </w:numPr>
      </w:pPr>
      <w:bookmarkStart w:id="72" w:name="_Toc7639602"/>
      <w:r w:rsidRPr="00B96084">
        <w:lastRenderedPageBreak/>
        <w:t>Seznam literatury</w:t>
      </w:r>
      <w:bookmarkEnd w:id="72"/>
    </w:p>
    <w:p w:rsidR="000749C6" w:rsidRPr="00D21E76" w:rsidRDefault="000749C6" w:rsidP="00C30A62">
      <w:pPr>
        <w:spacing w:line="360" w:lineRule="auto"/>
        <w:jc w:val="both"/>
        <w:rPr>
          <w:color w:val="000000" w:themeColor="text1"/>
        </w:rPr>
      </w:pPr>
      <w:r w:rsidRPr="00D21E76">
        <w:rPr>
          <w:i/>
          <w:color w:val="000000" w:themeColor="text1"/>
        </w:rPr>
        <w:t xml:space="preserve">10 </w:t>
      </w:r>
      <w:proofErr w:type="spellStart"/>
      <w:r w:rsidRPr="00D21E76">
        <w:rPr>
          <w:i/>
          <w:color w:val="000000" w:themeColor="text1"/>
        </w:rPr>
        <w:t>Countries</w:t>
      </w:r>
      <w:proofErr w:type="spellEnd"/>
      <w:r w:rsidRPr="00D21E76">
        <w:rPr>
          <w:i/>
          <w:color w:val="000000" w:themeColor="text1"/>
        </w:rPr>
        <w:t xml:space="preserve"> </w:t>
      </w:r>
      <w:proofErr w:type="spellStart"/>
      <w:r w:rsidRPr="00D21E76">
        <w:rPr>
          <w:i/>
          <w:color w:val="000000" w:themeColor="text1"/>
        </w:rPr>
        <w:t>with</w:t>
      </w:r>
      <w:proofErr w:type="spellEnd"/>
      <w:r w:rsidRPr="00D21E76">
        <w:rPr>
          <w:i/>
          <w:color w:val="000000" w:themeColor="text1"/>
        </w:rPr>
        <w:t xml:space="preserve">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Highest</w:t>
      </w:r>
      <w:proofErr w:type="spellEnd"/>
      <w:r w:rsidRPr="00D21E76">
        <w:rPr>
          <w:i/>
          <w:color w:val="000000" w:themeColor="text1"/>
        </w:rPr>
        <w:t xml:space="preserve"> </w:t>
      </w:r>
      <w:proofErr w:type="spellStart"/>
      <w:r w:rsidRPr="00D21E76">
        <w:rPr>
          <w:i/>
          <w:color w:val="000000" w:themeColor="text1"/>
        </w:rPr>
        <w:t>Industrial</w:t>
      </w:r>
      <w:proofErr w:type="spellEnd"/>
      <w:r w:rsidRPr="00D21E76">
        <w:rPr>
          <w:i/>
          <w:color w:val="000000" w:themeColor="text1"/>
        </w:rPr>
        <w:t xml:space="preserve"> </w:t>
      </w:r>
      <w:proofErr w:type="spellStart"/>
      <w:r w:rsidRPr="00D21E76">
        <w:rPr>
          <w:i/>
          <w:color w:val="000000" w:themeColor="text1"/>
        </w:rPr>
        <w:t>Outpusts</w:t>
      </w:r>
      <w:proofErr w:type="spellEnd"/>
      <w:r w:rsidRPr="00D21E76">
        <w:rPr>
          <w:i/>
          <w:color w:val="000000" w:themeColor="text1"/>
        </w:rPr>
        <w:t xml:space="preserve"> In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World</w:t>
      </w:r>
      <w:proofErr w:type="spellEnd"/>
      <w:r w:rsidRPr="00D21E76">
        <w:rPr>
          <w:color w:val="000000" w:themeColor="text1"/>
          <w:shd w:val="clear" w:color="auto" w:fill="FFFFFF"/>
        </w:rPr>
        <w:t xml:space="preserve">. </w:t>
      </w:r>
      <w:proofErr w:type="spellStart"/>
      <w:r w:rsidRPr="00D21E76">
        <w:rPr>
          <w:color w:val="000000" w:themeColor="text1"/>
          <w:shd w:val="clear" w:color="auto" w:fill="FFFFFF"/>
        </w:rPr>
        <w:t>World</w:t>
      </w:r>
      <w:proofErr w:type="spellEnd"/>
      <w:r w:rsidRPr="00D21E76">
        <w:rPr>
          <w:color w:val="000000" w:themeColor="text1"/>
          <w:shd w:val="clear" w:color="auto" w:fill="FFFFFF"/>
        </w:rPr>
        <w:t xml:space="preserve"> Atlas [online].  2019. [cit.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13" w:history="1">
        <w:r w:rsidRPr="00D21E76">
          <w:rPr>
            <w:rStyle w:val="Hypertextovodkaz"/>
            <w:color w:val="000000" w:themeColor="text1"/>
            <w:u w:val="none"/>
            <w:shd w:val="clear" w:color="auto" w:fill="FFFFFF"/>
          </w:rPr>
          <w:t>https://www.worldatlas.com/articles/10-countries-with-the-highest-industrial-outputs-in-the-world.html</w:t>
        </w:r>
      </w:hyperlink>
      <w:r w:rsidRPr="00D21E76">
        <w:rPr>
          <w:color w:val="000000" w:themeColor="text1"/>
          <w:shd w:val="clear" w:color="auto" w:fill="FFFFFF"/>
        </w:rPr>
        <w:t xml:space="preserve"> </w:t>
      </w:r>
    </w:p>
    <w:p w:rsidR="000749C6" w:rsidRPr="00D21E76" w:rsidRDefault="000749C6" w:rsidP="00C30A62">
      <w:pPr>
        <w:spacing w:line="360" w:lineRule="auto"/>
        <w:jc w:val="both"/>
        <w:rPr>
          <w:i/>
          <w:color w:val="000000" w:themeColor="text1"/>
        </w:rPr>
      </w:pPr>
    </w:p>
    <w:p w:rsidR="00C30A62" w:rsidRPr="00D21E76" w:rsidRDefault="00C30A62" w:rsidP="00C30A62">
      <w:pPr>
        <w:spacing w:line="360" w:lineRule="auto"/>
        <w:jc w:val="both"/>
        <w:rPr>
          <w:color w:val="000000" w:themeColor="text1"/>
        </w:rPr>
      </w:pPr>
      <w:proofErr w:type="spellStart"/>
      <w:r w:rsidRPr="00D21E76">
        <w:rPr>
          <w:i/>
          <w:color w:val="000000" w:themeColor="text1"/>
        </w:rPr>
        <w:t>Abbatoir</w:t>
      </w:r>
      <w:proofErr w:type="spellEnd"/>
      <w:r w:rsidRPr="00D21E76">
        <w:rPr>
          <w:i/>
          <w:color w:val="000000" w:themeColor="text1"/>
        </w:rPr>
        <w:t xml:space="preserve"> </w:t>
      </w:r>
      <w:proofErr w:type="spellStart"/>
      <w:r w:rsidRPr="00D21E76">
        <w:rPr>
          <w:i/>
          <w:color w:val="000000" w:themeColor="text1"/>
        </w:rPr>
        <w:t>development</w:t>
      </w:r>
      <w:proofErr w:type="spellEnd"/>
      <w:r w:rsidRPr="00D21E76">
        <w:rPr>
          <w:i/>
          <w:color w:val="000000" w:themeColor="text1"/>
        </w:rPr>
        <w:t xml:space="preserve">: </w:t>
      </w:r>
      <w:proofErr w:type="spellStart"/>
      <w:r w:rsidRPr="00D21E76">
        <w:rPr>
          <w:i/>
          <w:color w:val="000000" w:themeColor="text1"/>
        </w:rPr>
        <w:t>Options</w:t>
      </w:r>
      <w:proofErr w:type="spellEnd"/>
      <w:r w:rsidRPr="00D21E76">
        <w:rPr>
          <w:i/>
          <w:color w:val="000000" w:themeColor="text1"/>
        </w:rPr>
        <w:t xml:space="preserve"> and </w:t>
      </w:r>
      <w:proofErr w:type="spellStart"/>
      <w:r w:rsidRPr="00D21E76">
        <w:rPr>
          <w:i/>
          <w:color w:val="000000" w:themeColor="text1"/>
        </w:rPr>
        <w:t>Designs</w:t>
      </w:r>
      <w:proofErr w:type="spellEnd"/>
      <w:r w:rsidRPr="00D21E76">
        <w:rPr>
          <w:i/>
          <w:color w:val="000000" w:themeColor="text1"/>
        </w:rPr>
        <w:t xml:space="preserve"> </w:t>
      </w:r>
      <w:proofErr w:type="spellStart"/>
      <w:r w:rsidRPr="00D21E76">
        <w:rPr>
          <w:i/>
          <w:color w:val="000000" w:themeColor="text1"/>
        </w:rPr>
        <w:t>for</w:t>
      </w:r>
      <w:proofErr w:type="spellEnd"/>
      <w:r w:rsidRPr="00D21E76">
        <w:rPr>
          <w:i/>
          <w:color w:val="000000" w:themeColor="text1"/>
        </w:rPr>
        <w:t xml:space="preserve"> </w:t>
      </w:r>
      <w:proofErr w:type="spellStart"/>
      <w:r w:rsidRPr="00D21E76">
        <w:rPr>
          <w:i/>
          <w:color w:val="000000" w:themeColor="text1"/>
        </w:rPr>
        <w:t>Hygienic</w:t>
      </w:r>
      <w:proofErr w:type="spellEnd"/>
      <w:r w:rsidRPr="00D21E76">
        <w:rPr>
          <w:i/>
          <w:color w:val="000000" w:themeColor="text1"/>
        </w:rPr>
        <w:t xml:space="preserve"> basic and Medium-</w:t>
      </w:r>
      <w:proofErr w:type="spellStart"/>
      <w:r w:rsidRPr="00D21E76">
        <w:rPr>
          <w:i/>
          <w:color w:val="000000" w:themeColor="text1"/>
        </w:rPr>
        <w:t>sized</w:t>
      </w:r>
      <w:proofErr w:type="spellEnd"/>
      <w:r w:rsidRPr="00D21E76">
        <w:rPr>
          <w:i/>
          <w:color w:val="000000" w:themeColor="text1"/>
        </w:rPr>
        <w:t xml:space="preserve"> </w:t>
      </w:r>
      <w:proofErr w:type="spellStart"/>
      <w:r w:rsidRPr="00D21E76">
        <w:rPr>
          <w:i/>
          <w:color w:val="000000" w:themeColor="text1"/>
        </w:rPr>
        <w:t>Abattoirs</w:t>
      </w:r>
      <w:proofErr w:type="spellEnd"/>
      <w:r w:rsidRPr="00D21E76">
        <w:rPr>
          <w:i/>
          <w:color w:val="000000" w:themeColor="text1"/>
        </w:rPr>
        <w:t xml:space="preserve">. </w:t>
      </w:r>
      <w:r w:rsidRPr="00D21E76">
        <w:rPr>
          <w:color w:val="000000" w:themeColor="text1"/>
        </w:rPr>
        <w:t xml:space="preserve">Food and </w:t>
      </w:r>
      <w:proofErr w:type="spellStart"/>
      <w:r w:rsidRPr="00D21E76">
        <w:rPr>
          <w:color w:val="000000" w:themeColor="text1"/>
        </w:rPr>
        <w:t>Agriculture</w:t>
      </w:r>
      <w:proofErr w:type="spellEnd"/>
      <w:r w:rsidRPr="00D21E76">
        <w:rPr>
          <w:color w:val="000000" w:themeColor="text1"/>
        </w:rPr>
        <w:t xml:space="preserve"> </w:t>
      </w:r>
      <w:proofErr w:type="spellStart"/>
      <w:r w:rsidRPr="00D21E76">
        <w:rPr>
          <w:color w:val="000000" w:themeColor="text1"/>
        </w:rPr>
        <w:t>Organization</w:t>
      </w:r>
      <w:proofErr w:type="spellEnd"/>
      <w:r w:rsidRPr="00D21E76">
        <w:rPr>
          <w:color w:val="000000" w:themeColor="text1"/>
        </w:rPr>
        <w:t xml:space="preserve"> </w:t>
      </w:r>
      <w:proofErr w:type="spellStart"/>
      <w:r w:rsidRPr="00D21E76">
        <w:rPr>
          <w:color w:val="000000" w:themeColor="text1"/>
        </w:rPr>
        <w:t>of</w:t>
      </w:r>
      <w:proofErr w:type="spellEnd"/>
      <w:r w:rsidRPr="00D21E76">
        <w:rPr>
          <w:color w:val="000000" w:themeColor="text1"/>
        </w:rPr>
        <w:t xml:space="preserve"> </w:t>
      </w:r>
      <w:proofErr w:type="spellStart"/>
      <w:r w:rsidRPr="00D21E76">
        <w:rPr>
          <w:color w:val="000000" w:themeColor="text1"/>
        </w:rPr>
        <w:t>the</w:t>
      </w:r>
      <w:proofErr w:type="spellEnd"/>
      <w:r w:rsidRPr="00D21E76">
        <w:rPr>
          <w:color w:val="000000" w:themeColor="text1"/>
        </w:rPr>
        <w:t xml:space="preserve"> United </w:t>
      </w:r>
      <w:proofErr w:type="spellStart"/>
      <w:r w:rsidRPr="00D21E76">
        <w:rPr>
          <w:color w:val="000000" w:themeColor="text1"/>
        </w:rPr>
        <w:t>Nations</w:t>
      </w:r>
      <w:proofErr w:type="spellEnd"/>
      <w:r w:rsidRPr="00D21E76">
        <w:rPr>
          <w:color w:val="000000" w:themeColor="text1"/>
        </w:rPr>
        <w:t xml:space="preserve">: Rap </w:t>
      </w:r>
      <w:proofErr w:type="spellStart"/>
      <w:r w:rsidRPr="00D21E76">
        <w:rPr>
          <w:color w:val="000000" w:themeColor="text1"/>
        </w:rPr>
        <w:t>publication</w:t>
      </w:r>
      <w:proofErr w:type="spellEnd"/>
      <w:r w:rsidRPr="00D21E76">
        <w:rPr>
          <w:color w:val="000000" w:themeColor="text1"/>
        </w:rPr>
        <w:t xml:space="preserve">, [online]. 2008. [cit. </w:t>
      </w:r>
      <w:proofErr w:type="gramStart"/>
      <w:r w:rsidRPr="00D21E76">
        <w:rPr>
          <w:color w:val="000000" w:themeColor="text1"/>
        </w:rPr>
        <w:t>29.4.2019</w:t>
      </w:r>
      <w:proofErr w:type="gramEnd"/>
      <w:r w:rsidRPr="00D21E76">
        <w:rPr>
          <w:color w:val="000000" w:themeColor="text1"/>
        </w:rPr>
        <w:t xml:space="preserve">]. Dostupné z: </w:t>
      </w:r>
      <w:hyperlink r:id="rId14" w:history="1">
        <w:r w:rsidRPr="00D21E76">
          <w:rPr>
            <w:rStyle w:val="Hypertextovodkaz"/>
            <w:color w:val="000000" w:themeColor="text1"/>
            <w:u w:val="none"/>
          </w:rPr>
          <w:t>http://www.fao.org/3/a-ai410e.pdf</w:t>
        </w:r>
      </w:hyperlink>
      <w:r w:rsidRPr="00D21E76">
        <w:rPr>
          <w:color w:val="000000" w:themeColor="text1"/>
        </w:rPr>
        <w:t xml:space="preserve"> </w:t>
      </w:r>
    </w:p>
    <w:p w:rsidR="00C30A62" w:rsidRPr="00D21E76" w:rsidRDefault="00C30A62" w:rsidP="00C30A62">
      <w:pPr>
        <w:spacing w:line="360" w:lineRule="auto"/>
        <w:jc w:val="both"/>
        <w:rPr>
          <w:color w:val="000000" w:themeColor="text1"/>
        </w:rPr>
      </w:pPr>
    </w:p>
    <w:p w:rsidR="00A44C02" w:rsidRPr="00D21E76" w:rsidRDefault="00A44C02" w:rsidP="00284BF9">
      <w:pPr>
        <w:spacing w:line="360" w:lineRule="auto"/>
        <w:jc w:val="both"/>
        <w:rPr>
          <w:color w:val="000000" w:themeColor="text1"/>
          <w:shd w:val="clear" w:color="auto" w:fill="FFFFFF"/>
        </w:rPr>
      </w:pPr>
      <w:r w:rsidRPr="00D21E76">
        <w:rPr>
          <w:i/>
          <w:color w:val="000000" w:themeColor="text1"/>
          <w:shd w:val="clear" w:color="auto" w:fill="FFFFFF"/>
        </w:rPr>
        <w:t xml:space="preserve">Animal </w:t>
      </w:r>
      <w:proofErr w:type="spellStart"/>
      <w:r w:rsidRPr="00D21E76">
        <w:rPr>
          <w:i/>
          <w:color w:val="000000" w:themeColor="text1"/>
          <w:shd w:val="clear" w:color="auto" w:fill="FFFFFF"/>
        </w:rPr>
        <w:t>Welfare</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What</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is</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it</w:t>
      </w:r>
      <w:proofErr w:type="spellEnd"/>
      <w:r w:rsidRPr="00D21E76">
        <w:rPr>
          <w:i/>
          <w:color w:val="000000" w:themeColor="text1"/>
          <w:shd w:val="clear" w:color="auto" w:fill="FFFFFF"/>
        </w:rPr>
        <w:t>?</w:t>
      </w:r>
      <w:r w:rsidRPr="00D21E76">
        <w:rPr>
          <w:color w:val="000000" w:themeColor="text1"/>
        </w:rPr>
        <w:t xml:space="preserve"> AVMA</w:t>
      </w:r>
      <w:r w:rsidR="000749C6" w:rsidRPr="00D21E76">
        <w:rPr>
          <w:color w:val="000000" w:themeColor="text1"/>
        </w:rPr>
        <w:t xml:space="preserve"> </w:t>
      </w:r>
      <w:r w:rsidR="000749C6" w:rsidRPr="00D21E76">
        <w:rPr>
          <w:color w:val="000000" w:themeColor="text1"/>
          <w:shd w:val="clear" w:color="auto" w:fill="FFFFFF"/>
        </w:rPr>
        <w:t>[online].</w:t>
      </w:r>
      <w:r w:rsidR="000749C6" w:rsidRPr="00D21E76">
        <w:rPr>
          <w:color w:val="000000" w:themeColor="text1"/>
        </w:rPr>
        <w:t xml:space="preserve"> </w:t>
      </w:r>
      <w:r w:rsidRPr="00D21E76">
        <w:rPr>
          <w:color w:val="000000" w:themeColor="text1"/>
        </w:rPr>
        <w:t xml:space="preserve"> </w:t>
      </w:r>
      <w:r w:rsidRPr="00D21E76">
        <w:rPr>
          <w:color w:val="000000" w:themeColor="text1"/>
          <w:shd w:val="clear" w:color="auto" w:fill="FFFFFF"/>
        </w:rPr>
        <w:t>2018</w:t>
      </w:r>
      <w:r w:rsidR="000749C6" w:rsidRPr="00D21E76">
        <w:rPr>
          <w:color w:val="000000" w:themeColor="text1"/>
          <w:shd w:val="clear" w:color="auto" w:fill="FFFFFF"/>
        </w:rPr>
        <w:t>.</w:t>
      </w:r>
      <w:r w:rsidRPr="00D21E76">
        <w:rPr>
          <w:color w:val="000000" w:themeColor="text1"/>
          <w:shd w:val="clear" w:color="auto" w:fill="FFFFFF"/>
        </w:rPr>
        <w:t xml:space="preserve"> [cit.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15" w:history="1">
        <w:r w:rsidRPr="00D21E76">
          <w:rPr>
            <w:rStyle w:val="Hypertextovodkaz"/>
            <w:color w:val="000000" w:themeColor="text1"/>
            <w:u w:val="none"/>
            <w:shd w:val="clear" w:color="auto" w:fill="FFFFFF"/>
          </w:rPr>
          <w:t>https://www.avma.org/KB/Resources/Reference/AnimalWelfare/Pages/what-is-animal-welfare.aspx</w:t>
        </w:r>
      </w:hyperlink>
      <w:r w:rsidRPr="00D21E76">
        <w:rPr>
          <w:color w:val="000000" w:themeColor="text1"/>
          <w:shd w:val="clear" w:color="auto" w:fill="FFFFFF"/>
        </w:rPr>
        <w:t xml:space="preserve"> </w:t>
      </w:r>
    </w:p>
    <w:p w:rsidR="00A44C02" w:rsidRPr="00D21E76" w:rsidRDefault="00A44C02" w:rsidP="00284BF9">
      <w:pPr>
        <w:spacing w:line="360" w:lineRule="auto"/>
        <w:jc w:val="both"/>
        <w:rPr>
          <w:color w:val="000000" w:themeColor="text1"/>
          <w:shd w:val="clear" w:color="auto" w:fill="FFFFFF"/>
        </w:rPr>
      </w:pPr>
    </w:p>
    <w:p w:rsidR="00A44C02" w:rsidRPr="00D21E76" w:rsidRDefault="00A44C02" w:rsidP="00284BF9">
      <w:pPr>
        <w:spacing w:line="360" w:lineRule="auto"/>
        <w:jc w:val="both"/>
        <w:rPr>
          <w:color w:val="000000" w:themeColor="text1"/>
          <w:shd w:val="clear" w:color="auto" w:fill="FFFFFF"/>
        </w:rPr>
      </w:pPr>
      <w:r w:rsidRPr="00D21E76">
        <w:rPr>
          <w:color w:val="000000" w:themeColor="text1"/>
          <w:shd w:val="clear" w:color="auto" w:fill="FFFFFF"/>
        </w:rPr>
        <w:t>APPLEBY, Michael C.</w:t>
      </w:r>
      <w:r w:rsidRPr="00D21E76">
        <w:rPr>
          <w:rStyle w:val="apple-converted-space"/>
          <w:color w:val="000000" w:themeColor="text1"/>
          <w:shd w:val="clear" w:color="auto" w:fill="FFFFFF"/>
        </w:rPr>
        <w:t> </w:t>
      </w:r>
      <w:r w:rsidRPr="00D21E76">
        <w:rPr>
          <w:i/>
          <w:iCs/>
          <w:color w:val="000000" w:themeColor="text1"/>
        </w:rPr>
        <w:t xml:space="preserve">Long distance transport and </w:t>
      </w:r>
      <w:proofErr w:type="spellStart"/>
      <w:r w:rsidRPr="00D21E76">
        <w:rPr>
          <w:i/>
          <w:iCs/>
          <w:color w:val="000000" w:themeColor="text1"/>
        </w:rPr>
        <w:t>welfare</w:t>
      </w:r>
      <w:proofErr w:type="spellEnd"/>
      <w:r w:rsidRPr="00D21E76">
        <w:rPr>
          <w:i/>
          <w:iCs/>
          <w:color w:val="000000" w:themeColor="text1"/>
        </w:rPr>
        <w:t xml:space="preserve"> </w:t>
      </w:r>
      <w:proofErr w:type="spellStart"/>
      <w:r w:rsidRPr="00D21E76">
        <w:rPr>
          <w:i/>
          <w:iCs/>
          <w:color w:val="000000" w:themeColor="text1"/>
        </w:rPr>
        <w:t>of</w:t>
      </w:r>
      <w:proofErr w:type="spellEnd"/>
      <w:r w:rsidRPr="00D21E76">
        <w:rPr>
          <w:i/>
          <w:iCs/>
          <w:color w:val="000000" w:themeColor="text1"/>
        </w:rPr>
        <w:t xml:space="preserve"> </w:t>
      </w:r>
      <w:proofErr w:type="spellStart"/>
      <w:r w:rsidRPr="00D21E76">
        <w:rPr>
          <w:i/>
          <w:iCs/>
          <w:color w:val="000000" w:themeColor="text1"/>
        </w:rPr>
        <w:t>farm</w:t>
      </w:r>
      <w:proofErr w:type="spellEnd"/>
      <w:r w:rsidRPr="00D21E76">
        <w:rPr>
          <w:i/>
          <w:iCs/>
          <w:color w:val="000000" w:themeColor="text1"/>
        </w:rPr>
        <w:t xml:space="preserve"> </w:t>
      </w:r>
      <w:proofErr w:type="spellStart"/>
      <w:r w:rsidRPr="00D21E76">
        <w:rPr>
          <w:i/>
          <w:iCs/>
          <w:color w:val="000000" w:themeColor="text1"/>
        </w:rPr>
        <w:t>animals</w:t>
      </w:r>
      <w:proofErr w:type="spellEnd"/>
      <w:r w:rsidRPr="00D21E76">
        <w:rPr>
          <w:color w:val="000000" w:themeColor="text1"/>
          <w:shd w:val="clear" w:color="auto" w:fill="FFFFFF"/>
        </w:rPr>
        <w:t>. Cambridge, MA: CABI, 2008. ISBN 1845934032.</w:t>
      </w:r>
    </w:p>
    <w:p w:rsidR="00A44C02" w:rsidRPr="00D21E76" w:rsidRDefault="00A44C02" w:rsidP="00284BF9">
      <w:pPr>
        <w:spacing w:line="360" w:lineRule="auto"/>
        <w:jc w:val="both"/>
        <w:rPr>
          <w:color w:val="000000" w:themeColor="text1"/>
          <w:shd w:val="clear" w:color="auto" w:fill="FFFFFF"/>
        </w:rPr>
      </w:pPr>
    </w:p>
    <w:p w:rsidR="00A44C02" w:rsidRPr="00D21E76" w:rsidRDefault="00A44C02" w:rsidP="00284BF9">
      <w:pPr>
        <w:spacing w:line="360" w:lineRule="auto"/>
        <w:jc w:val="both"/>
        <w:rPr>
          <w:color w:val="000000" w:themeColor="text1"/>
        </w:rPr>
      </w:pPr>
      <w:r w:rsidRPr="00D21E76">
        <w:rPr>
          <w:color w:val="000000" w:themeColor="text1"/>
          <w:shd w:val="clear" w:color="auto" w:fill="FFFFFF"/>
        </w:rPr>
        <w:t>BAKEŠOVÁ, Ivana a Rudolf FÜRST.</w:t>
      </w:r>
      <w:r w:rsidRPr="00D21E76">
        <w:rPr>
          <w:rStyle w:val="apple-converted-space"/>
          <w:color w:val="000000" w:themeColor="text1"/>
          <w:shd w:val="clear" w:color="auto" w:fill="FFFFFF"/>
        </w:rPr>
        <w:t> </w:t>
      </w:r>
      <w:r w:rsidRPr="00D21E76">
        <w:rPr>
          <w:i/>
          <w:iCs/>
          <w:color w:val="000000" w:themeColor="text1"/>
        </w:rPr>
        <w:t>Čína ve XX. století</w:t>
      </w:r>
      <w:r w:rsidRPr="00D21E76">
        <w:rPr>
          <w:color w:val="000000" w:themeColor="text1"/>
          <w:shd w:val="clear" w:color="auto" w:fill="FFFFFF"/>
        </w:rPr>
        <w:t>. Olomouc: Univerzita Palackého, 2006. ISBN 80-244-</w:t>
      </w:r>
      <w:proofErr w:type="gramStart"/>
      <w:r w:rsidRPr="00D21E76">
        <w:rPr>
          <w:color w:val="000000" w:themeColor="text1"/>
          <w:shd w:val="clear" w:color="auto" w:fill="FFFFFF"/>
        </w:rPr>
        <w:t>0611-x.</w:t>
      </w:r>
      <w:proofErr w:type="gramEnd"/>
    </w:p>
    <w:p w:rsidR="00A44C02" w:rsidRPr="00D21E76" w:rsidRDefault="00A44C02" w:rsidP="00284BF9">
      <w:pPr>
        <w:spacing w:line="360" w:lineRule="auto"/>
        <w:jc w:val="both"/>
        <w:rPr>
          <w:color w:val="000000" w:themeColor="text1"/>
        </w:rPr>
      </w:pPr>
    </w:p>
    <w:p w:rsidR="003A58F8" w:rsidRPr="00D21E76" w:rsidRDefault="00A44C02" w:rsidP="00284BF9">
      <w:pPr>
        <w:spacing w:line="360" w:lineRule="auto"/>
        <w:jc w:val="both"/>
        <w:rPr>
          <w:color w:val="000000" w:themeColor="text1"/>
          <w:shd w:val="clear" w:color="auto" w:fill="FFFFFF"/>
        </w:rPr>
      </w:pPr>
      <w:r w:rsidRPr="00D21E76">
        <w:rPr>
          <w:color w:val="000000" w:themeColor="text1"/>
          <w:shd w:val="clear" w:color="auto" w:fill="FFFFFF"/>
        </w:rPr>
        <w:t xml:space="preserve">BALARAM, </w:t>
      </w:r>
      <w:proofErr w:type="spellStart"/>
      <w:r w:rsidRPr="00D21E76">
        <w:rPr>
          <w:color w:val="000000" w:themeColor="text1"/>
          <w:shd w:val="clear" w:color="auto" w:fill="FFFFFF"/>
        </w:rPr>
        <w:t>Deepashree</w:t>
      </w:r>
      <w:proofErr w:type="spellEnd"/>
      <w:r w:rsidRPr="00D21E76">
        <w:rPr>
          <w:color w:val="000000" w:themeColor="text1"/>
          <w:shd w:val="clear" w:color="auto" w:fill="FFFFFF"/>
        </w:rPr>
        <w:t xml:space="preserve"> a F. SU., </w:t>
      </w:r>
      <w:proofErr w:type="spellStart"/>
      <w:r w:rsidRPr="00D21E76">
        <w:rPr>
          <w:color w:val="000000" w:themeColor="text1"/>
          <w:shd w:val="clear" w:color="auto" w:fill="FFFFFF"/>
        </w:rPr>
        <w:t>Pei</w:t>
      </w:r>
      <w:proofErr w:type="spellEnd"/>
      <w:r w:rsidRPr="00D21E76">
        <w:rPr>
          <w:color w:val="000000" w:themeColor="text1"/>
          <w:shd w:val="clear" w:color="auto" w:fill="FFFFFF"/>
        </w:rPr>
        <w:t xml:space="preserve">. </w:t>
      </w:r>
      <w:proofErr w:type="spellStart"/>
      <w:r w:rsidRPr="00D21E76">
        <w:rPr>
          <w:i/>
          <w:color w:val="000000" w:themeColor="text1"/>
          <w:shd w:val="clear" w:color="auto" w:fill="FFFFFF"/>
        </w:rPr>
        <w:t>Changing</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China</w:t>
      </w:r>
      <w:proofErr w:type="spellEnd"/>
      <w:r w:rsidRPr="00D21E76">
        <w:rPr>
          <w:i/>
          <w:color w:val="000000" w:themeColor="text1"/>
          <w:shd w:val="clear" w:color="auto" w:fill="FFFFFF"/>
        </w:rPr>
        <w:t xml:space="preserve">: Country status report </w:t>
      </w:r>
      <w:proofErr w:type="spellStart"/>
      <w:r w:rsidRPr="00D21E76">
        <w:rPr>
          <w:i/>
          <w:color w:val="000000" w:themeColor="text1"/>
          <w:shd w:val="clear" w:color="auto" w:fill="FFFFFF"/>
        </w:rPr>
        <w:t>within</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the</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political</w:t>
      </w:r>
      <w:proofErr w:type="spellEnd"/>
      <w:r w:rsidRPr="00D21E76">
        <w:rPr>
          <w:i/>
          <w:color w:val="000000" w:themeColor="text1"/>
          <w:shd w:val="clear" w:color="auto" w:fill="FFFFFF"/>
        </w:rPr>
        <w:t xml:space="preserve"> and </w:t>
      </w:r>
      <w:proofErr w:type="spellStart"/>
      <w:r w:rsidRPr="00D21E76">
        <w:rPr>
          <w:i/>
          <w:color w:val="000000" w:themeColor="text1"/>
          <w:shd w:val="clear" w:color="auto" w:fill="FFFFFF"/>
        </w:rPr>
        <w:t>social</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context</w:t>
      </w:r>
      <w:proofErr w:type="spellEnd"/>
      <w:r w:rsidRPr="00D21E76">
        <w:rPr>
          <w:i/>
          <w:color w:val="000000" w:themeColor="text1"/>
          <w:shd w:val="clear" w:color="auto" w:fill="FFFFFF"/>
        </w:rPr>
        <w:t xml:space="preserve"> </w:t>
      </w:r>
      <w:r w:rsidRPr="00D21E76">
        <w:rPr>
          <w:color w:val="000000" w:themeColor="text1"/>
        </w:rPr>
        <w:t xml:space="preserve">[online]. </w:t>
      </w:r>
      <w:proofErr w:type="spellStart"/>
      <w:r w:rsidRPr="00D21E76">
        <w:rPr>
          <w:color w:val="000000" w:themeColor="text1"/>
        </w:rPr>
        <w:t>ACTAsia</w:t>
      </w:r>
      <w:proofErr w:type="spellEnd"/>
      <w:r w:rsidRPr="00D21E76">
        <w:rPr>
          <w:color w:val="000000" w:themeColor="text1"/>
        </w:rPr>
        <w:t xml:space="preserve">, 2011.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16" w:history="1">
        <w:r w:rsidRPr="00D21E76">
          <w:rPr>
            <w:rStyle w:val="Hypertextovodkaz"/>
            <w:color w:val="000000" w:themeColor="text1"/>
            <w:u w:val="none"/>
            <w:shd w:val="clear" w:color="auto" w:fill="FFFFFF"/>
          </w:rPr>
          <w:t>https://www.actasia.org/wp-content/uploads/2018/05/China-policy-context-report.pdf</w:t>
        </w:r>
      </w:hyperlink>
    </w:p>
    <w:p w:rsidR="003A58F8" w:rsidRPr="00D21E76" w:rsidRDefault="003A58F8" w:rsidP="00284BF9">
      <w:pPr>
        <w:spacing w:line="360" w:lineRule="auto"/>
        <w:jc w:val="both"/>
        <w:rPr>
          <w:i/>
          <w:color w:val="000000" w:themeColor="text1"/>
        </w:rPr>
      </w:pPr>
    </w:p>
    <w:p w:rsidR="003A58F8" w:rsidRPr="00D21E76" w:rsidRDefault="003A58F8" w:rsidP="00284BF9">
      <w:pPr>
        <w:spacing w:line="360" w:lineRule="auto"/>
        <w:jc w:val="both"/>
        <w:rPr>
          <w:color w:val="000000" w:themeColor="text1"/>
        </w:rPr>
      </w:pPr>
      <w:r w:rsidRPr="00D21E76">
        <w:rPr>
          <w:i/>
          <w:color w:val="000000" w:themeColor="text1"/>
        </w:rPr>
        <w:t>Bible Svatá aneb všecka svatá písma starého i nového zákona</w:t>
      </w:r>
      <w:r w:rsidRPr="00D21E76">
        <w:rPr>
          <w:color w:val="000000" w:themeColor="text1"/>
        </w:rPr>
        <w:t>. Praha: Práce, 1950, 1360 s.</w:t>
      </w:r>
    </w:p>
    <w:p w:rsidR="00D21E76" w:rsidRPr="00D21E76" w:rsidRDefault="00D21E76" w:rsidP="00284BF9">
      <w:pPr>
        <w:spacing w:line="360" w:lineRule="auto"/>
        <w:jc w:val="both"/>
        <w:rPr>
          <w:color w:val="000000" w:themeColor="text1"/>
        </w:rPr>
      </w:pPr>
    </w:p>
    <w:p w:rsidR="00D21E76" w:rsidRPr="00D21E76" w:rsidRDefault="00D21E76" w:rsidP="00284BF9">
      <w:pPr>
        <w:spacing w:line="360" w:lineRule="auto"/>
        <w:jc w:val="both"/>
        <w:rPr>
          <w:color w:val="000000" w:themeColor="text1"/>
        </w:rPr>
      </w:pPr>
      <w:r w:rsidRPr="00D21E76">
        <w:rPr>
          <w:color w:val="000000" w:themeColor="text1"/>
        </w:rPr>
        <w:t xml:space="preserve">BRASCH, Sam. </w:t>
      </w:r>
      <w:proofErr w:type="spellStart"/>
      <w:r w:rsidRPr="00D21E76">
        <w:rPr>
          <w:i/>
          <w:color w:val="000000" w:themeColor="text1"/>
        </w:rPr>
        <w:t>How</w:t>
      </w:r>
      <w:proofErr w:type="spellEnd"/>
      <w:r w:rsidRPr="00D21E76">
        <w:rPr>
          <w:i/>
          <w:color w:val="000000" w:themeColor="text1"/>
        </w:rPr>
        <w:t xml:space="preserve"> </w:t>
      </w:r>
      <w:proofErr w:type="spellStart"/>
      <w:r w:rsidRPr="00D21E76">
        <w:rPr>
          <w:i/>
          <w:color w:val="000000" w:themeColor="text1"/>
        </w:rPr>
        <w:t>China</w:t>
      </w:r>
      <w:proofErr w:type="spellEnd"/>
      <w:r w:rsidRPr="00D21E76">
        <w:rPr>
          <w:i/>
          <w:color w:val="000000" w:themeColor="text1"/>
        </w:rPr>
        <w:t xml:space="preserve"> </w:t>
      </w:r>
      <w:proofErr w:type="spellStart"/>
      <w:r w:rsidRPr="00D21E76">
        <w:rPr>
          <w:i/>
          <w:color w:val="000000" w:themeColor="text1"/>
        </w:rPr>
        <w:t>Became</w:t>
      </w:r>
      <w:proofErr w:type="spellEnd"/>
      <w:r w:rsidRPr="00D21E76">
        <w:rPr>
          <w:i/>
          <w:color w:val="000000" w:themeColor="text1"/>
        </w:rPr>
        <w:t xml:space="preserve">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World’s</w:t>
      </w:r>
      <w:proofErr w:type="spellEnd"/>
      <w:r w:rsidRPr="00D21E76">
        <w:rPr>
          <w:i/>
          <w:color w:val="000000" w:themeColor="text1"/>
        </w:rPr>
        <w:t xml:space="preserve"> </w:t>
      </w:r>
      <w:proofErr w:type="spellStart"/>
      <w:r w:rsidRPr="00D21E76">
        <w:rPr>
          <w:i/>
          <w:color w:val="000000" w:themeColor="text1"/>
        </w:rPr>
        <w:t>Largest</w:t>
      </w:r>
      <w:proofErr w:type="spellEnd"/>
      <w:r w:rsidRPr="00D21E76">
        <w:rPr>
          <w:i/>
          <w:color w:val="000000" w:themeColor="text1"/>
        </w:rPr>
        <w:t xml:space="preserve"> </w:t>
      </w:r>
      <w:proofErr w:type="spellStart"/>
      <w:r w:rsidRPr="00D21E76">
        <w:rPr>
          <w:i/>
          <w:color w:val="000000" w:themeColor="text1"/>
        </w:rPr>
        <w:t>Pork</w:t>
      </w:r>
      <w:proofErr w:type="spellEnd"/>
      <w:r w:rsidRPr="00D21E76">
        <w:rPr>
          <w:i/>
          <w:color w:val="000000" w:themeColor="text1"/>
        </w:rPr>
        <w:t xml:space="preserve"> </w:t>
      </w:r>
      <w:proofErr w:type="spellStart"/>
      <w:r w:rsidRPr="00D21E76">
        <w:rPr>
          <w:i/>
          <w:color w:val="000000" w:themeColor="text1"/>
        </w:rPr>
        <w:t>Producer</w:t>
      </w:r>
      <w:proofErr w:type="spellEnd"/>
      <w:r w:rsidRPr="00D21E76">
        <w:rPr>
          <w:i/>
          <w:color w:val="000000" w:themeColor="text1"/>
        </w:rPr>
        <w:t xml:space="preserve"> </w:t>
      </w:r>
      <w:r w:rsidRPr="00D21E76">
        <w:rPr>
          <w:color w:val="000000" w:themeColor="text1"/>
        </w:rPr>
        <w:t xml:space="preserve">[online]. </w:t>
      </w:r>
      <w:proofErr w:type="spellStart"/>
      <w:r w:rsidRPr="00D21E76">
        <w:rPr>
          <w:color w:val="000000" w:themeColor="text1"/>
        </w:rPr>
        <w:t>Modern</w:t>
      </w:r>
      <w:proofErr w:type="spellEnd"/>
      <w:r w:rsidRPr="00D21E76">
        <w:rPr>
          <w:color w:val="000000" w:themeColor="text1"/>
        </w:rPr>
        <w:t xml:space="preserve"> </w:t>
      </w:r>
      <w:proofErr w:type="spellStart"/>
      <w:r w:rsidRPr="00D21E76">
        <w:rPr>
          <w:color w:val="000000" w:themeColor="text1"/>
        </w:rPr>
        <w:t>Farmer</w:t>
      </w:r>
      <w:proofErr w:type="spellEnd"/>
      <w:r w:rsidRPr="00D21E76">
        <w:rPr>
          <w:color w:val="000000" w:themeColor="text1"/>
        </w:rPr>
        <w:t xml:space="preserve">, 2014. [cit. </w:t>
      </w:r>
      <w:proofErr w:type="gramStart"/>
      <w:r w:rsidRPr="00D21E76">
        <w:rPr>
          <w:color w:val="000000" w:themeColor="text1"/>
        </w:rPr>
        <w:t>29.4.2019</w:t>
      </w:r>
      <w:proofErr w:type="gramEnd"/>
      <w:r w:rsidRPr="00D21E76">
        <w:rPr>
          <w:color w:val="000000" w:themeColor="text1"/>
        </w:rPr>
        <w:t xml:space="preserve">]. Dostupné z: </w:t>
      </w:r>
      <w:hyperlink r:id="rId17" w:history="1">
        <w:r w:rsidRPr="00D21E76">
          <w:rPr>
            <w:rStyle w:val="Hypertextovodkaz"/>
            <w:color w:val="000000" w:themeColor="text1"/>
            <w:u w:val="none"/>
          </w:rPr>
          <w:t>https://modernfarmer.com/2014/03/tail-curling-facts-chinese-pork/</w:t>
        </w:r>
      </w:hyperlink>
    </w:p>
    <w:p w:rsidR="00A44C02" w:rsidRPr="00D21E76" w:rsidRDefault="00A44C02" w:rsidP="00284BF9">
      <w:pPr>
        <w:spacing w:line="360" w:lineRule="auto"/>
        <w:jc w:val="both"/>
        <w:rPr>
          <w:color w:val="000000" w:themeColor="text1"/>
          <w:shd w:val="clear" w:color="auto" w:fill="FFFFFF"/>
        </w:rPr>
      </w:pPr>
    </w:p>
    <w:p w:rsidR="00A44C02" w:rsidRPr="00D21E76" w:rsidRDefault="00A44C02" w:rsidP="00284BF9">
      <w:pPr>
        <w:spacing w:line="360" w:lineRule="auto"/>
        <w:jc w:val="both"/>
        <w:rPr>
          <w:color w:val="000000" w:themeColor="text1"/>
        </w:rPr>
      </w:pPr>
      <w:r w:rsidRPr="00D21E76">
        <w:rPr>
          <w:color w:val="000000" w:themeColor="text1"/>
          <w:shd w:val="clear" w:color="auto" w:fill="FFFFFF"/>
        </w:rPr>
        <w:t>BULLER, Henry a Emma ROE. </w:t>
      </w:r>
      <w:r w:rsidRPr="00D21E76">
        <w:rPr>
          <w:i/>
          <w:iCs/>
          <w:color w:val="000000" w:themeColor="text1"/>
        </w:rPr>
        <w:t xml:space="preserve">Food and animal </w:t>
      </w:r>
      <w:proofErr w:type="spellStart"/>
      <w:r w:rsidRPr="00D21E76">
        <w:rPr>
          <w:i/>
          <w:iCs/>
          <w:color w:val="000000" w:themeColor="text1"/>
        </w:rPr>
        <w:t>welfare</w:t>
      </w:r>
      <w:proofErr w:type="spellEnd"/>
      <w:r w:rsidRPr="00D21E76">
        <w:rPr>
          <w:color w:val="000000" w:themeColor="text1"/>
          <w:shd w:val="clear" w:color="auto" w:fill="FFFFFF"/>
        </w:rPr>
        <w:t xml:space="preserve">. New York: </w:t>
      </w:r>
      <w:proofErr w:type="spellStart"/>
      <w:r w:rsidRPr="00D21E76">
        <w:rPr>
          <w:color w:val="000000" w:themeColor="text1"/>
          <w:shd w:val="clear" w:color="auto" w:fill="FFFFFF"/>
        </w:rPr>
        <w:t>Bloomsbury</w:t>
      </w:r>
      <w:proofErr w:type="spellEnd"/>
      <w:r w:rsidRPr="00D21E76">
        <w:rPr>
          <w:color w:val="000000" w:themeColor="text1"/>
          <w:shd w:val="clear" w:color="auto" w:fill="FFFFFF"/>
        </w:rPr>
        <w:t xml:space="preserve"> </w:t>
      </w:r>
      <w:proofErr w:type="spellStart"/>
      <w:r w:rsidRPr="00D21E76">
        <w:rPr>
          <w:color w:val="000000" w:themeColor="text1"/>
          <w:shd w:val="clear" w:color="auto" w:fill="FFFFFF"/>
        </w:rPr>
        <w:t>Academic</w:t>
      </w:r>
      <w:proofErr w:type="spellEnd"/>
      <w:r w:rsidRPr="00D21E76">
        <w:rPr>
          <w:color w:val="000000" w:themeColor="text1"/>
          <w:shd w:val="clear" w:color="auto" w:fill="FFFFFF"/>
        </w:rPr>
        <w:t>, 2018. ISBN 9780857857071.</w:t>
      </w:r>
    </w:p>
    <w:p w:rsidR="00A44C02" w:rsidRPr="00D21E76" w:rsidRDefault="00A44C02" w:rsidP="00284BF9">
      <w:pPr>
        <w:spacing w:line="360" w:lineRule="auto"/>
        <w:jc w:val="both"/>
        <w:rPr>
          <w:rStyle w:val="Hypertextovodkaz"/>
          <w:color w:val="000000" w:themeColor="text1"/>
          <w:u w:val="none"/>
          <w:shd w:val="clear" w:color="auto" w:fill="FFFFFF"/>
        </w:rPr>
      </w:pPr>
    </w:p>
    <w:p w:rsidR="003A58F8" w:rsidRPr="00D21E76" w:rsidRDefault="00A44C02" w:rsidP="00284BF9">
      <w:pPr>
        <w:spacing w:line="360" w:lineRule="auto"/>
        <w:jc w:val="both"/>
        <w:rPr>
          <w:color w:val="000000" w:themeColor="text1"/>
        </w:rPr>
      </w:pPr>
      <w:r w:rsidRPr="00D21E76">
        <w:rPr>
          <w:color w:val="000000" w:themeColor="text1"/>
        </w:rPr>
        <w:lastRenderedPageBreak/>
        <w:t xml:space="preserve">BURSOVÁ, Kristýna. </w:t>
      </w:r>
      <w:r w:rsidRPr="00D21E76">
        <w:rPr>
          <w:i/>
          <w:iCs/>
          <w:color w:val="000000" w:themeColor="text1"/>
        </w:rPr>
        <w:t>Trestní právo v Protektorátu Čechy a Morava</w:t>
      </w:r>
      <w:r w:rsidRPr="00D21E76">
        <w:rPr>
          <w:color w:val="000000" w:themeColor="text1"/>
        </w:rPr>
        <w:t xml:space="preserve">. Brno: Diplomová práce. Právnická fakulta Masarykovy univerzity, 2011. Dostupné z: </w:t>
      </w:r>
      <w:hyperlink r:id="rId18" w:history="1">
        <w:r w:rsidRPr="00D21E76">
          <w:rPr>
            <w:rStyle w:val="Hypertextovodkaz"/>
            <w:color w:val="000000" w:themeColor="text1"/>
            <w:u w:val="none"/>
          </w:rPr>
          <w:t>http://is.muni.cz/th/209625/pravf_m/DIPLOMOVA_PRACE.pdf</w:t>
        </w:r>
      </w:hyperlink>
      <w:r w:rsidRPr="00D21E76">
        <w:rPr>
          <w:color w:val="000000" w:themeColor="text1"/>
        </w:rPr>
        <w:t xml:space="preserve">. </w:t>
      </w:r>
    </w:p>
    <w:p w:rsidR="00284BF9" w:rsidRPr="00D21E76" w:rsidRDefault="00284BF9" w:rsidP="00284BF9">
      <w:pPr>
        <w:spacing w:line="360" w:lineRule="auto"/>
        <w:jc w:val="both"/>
        <w:rPr>
          <w:color w:val="000000" w:themeColor="text1"/>
        </w:rPr>
      </w:pPr>
    </w:p>
    <w:p w:rsidR="003A58F8" w:rsidRPr="00D21E76" w:rsidRDefault="003A58F8" w:rsidP="00284BF9">
      <w:pPr>
        <w:spacing w:line="360" w:lineRule="auto"/>
        <w:jc w:val="both"/>
        <w:rPr>
          <w:color w:val="000000" w:themeColor="text1"/>
        </w:rPr>
      </w:pPr>
      <w:r w:rsidRPr="00D21E76">
        <w:rPr>
          <w:color w:val="000000" w:themeColor="text1"/>
        </w:rPr>
        <w:t xml:space="preserve">ČERNÝ, Tomáš a DOLEŽAL, Adam, DOLEŽAL, Tomáš, HŘÍBEK, Tomáš. </w:t>
      </w:r>
      <w:r w:rsidRPr="00D21E76">
        <w:rPr>
          <w:i/>
          <w:color w:val="000000" w:themeColor="text1"/>
        </w:rPr>
        <w:t xml:space="preserve">Práva zvířat: filozoficko-právní perspektiva. </w:t>
      </w:r>
      <w:r w:rsidRPr="00D21E76">
        <w:rPr>
          <w:color w:val="000000" w:themeColor="text1"/>
        </w:rPr>
        <w:t xml:space="preserve">Praha: Středisko společných činností AV ČR, </w:t>
      </w:r>
      <w:proofErr w:type="spellStart"/>
      <w:proofErr w:type="gramStart"/>
      <w:r w:rsidRPr="00D21E76">
        <w:rPr>
          <w:color w:val="000000" w:themeColor="text1"/>
        </w:rPr>
        <w:t>v.v.</w:t>
      </w:r>
      <w:proofErr w:type="gramEnd"/>
      <w:r w:rsidRPr="00D21E76">
        <w:rPr>
          <w:color w:val="000000" w:themeColor="text1"/>
        </w:rPr>
        <w:t>i</w:t>
      </w:r>
      <w:proofErr w:type="spellEnd"/>
      <w:r w:rsidRPr="00D21E76">
        <w:rPr>
          <w:color w:val="000000" w:themeColor="text1"/>
        </w:rPr>
        <w:t xml:space="preserve">. 2016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ISBN: 978-80-200-2596-8</w:t>
      </w:r>
    </w:p>
    <w:p w:rsidR="00A44C02" w:rsidRPr="00D21E76" w:rsidRDefault="00A44C02" w:rsidP="00284BF9">
      <w:pPr>
        <w:spacing w:line="360" w:lineRule="auto"/>
        <w:jc w:val="both"/>
        <w:rPr>
          <w:color w:val="000000" w:themeColor="text1"/>
          <w:shd w:val="clear" w:color="auto" w:fill="FFFFFF"/>
        </w:rPr>
      </w:pPr>
    </w:p>
    <w:p w:rsidR="00A44C02" w:rsidRPr="00D21E76" w:rsidRDefault="00A44C02" w:rsidP="00284BF9">
      <w:pPr>
        <w:spacing w:line="360" w:lineRule="auto"/>
        <w:jc w:val="both"/>
        <w:rPr>
          <w:color w:val="000000" w:themeColor="text1"/>
          <w:shd w:val="clear" w:color="auto" w:fill="FFFFFF"/>
        </w:rPr>
      </w:pPr>
      <w:r w:rsidRPr="00D21E76">
        <w:rPr>
          <w:color w:val="000000" w:themeColor="text1"/>
          <w:shd w:val="clear" w:color="auto" w:fill="FFFFFF"/>
        </w:rPr>
        <w:t xml:space="preserve">DUBOIS, Thomas David a GAO, </w:t>
      </w:r>
      <w:proofErr w:type="spellStart"/>
      <w:r w:rsidRPr="00D21E76">
        <w:rPr>
          <w:color w:val="000000" w:themeColor="text1"/>
          <w:shd w:val="clear" w:color="auto" w:fill="FFFFFF"/>
        </w:rPr>
        <w:t>Alisha</w:t>
      </w:r>
      <w:proofErr w:type="spellEnd"/>
      <w:r w:rsidRPr="00D21E76">
        <w:rPr>
          <w:color w:val="000000" w:themeColor="text1"/>
          <w:shd w:val="clear" w:color="auto" w:fill="FFFFFF"/>
        </w:rPr>
        <w:t xml:space="preserve">. </w:t>
      </w:r>
      <w:r w:rsidRPr="00D21E76">
        <w:rPr>
          <w:i/>
          <w:color w:val="000000" w:themeColor="text1"/>
          <w:shd w:val="clear" w:color="auto" w:fill="FFFFFF"/>
        </w:rPr>
        <w:t xml:space="preserve">Big </w:t>
      </w:r>
      <w:proofErr w:type="spellStart"/>
      <w:r w:rsidRPr="00D21E76">
        <w:rPr>
          <w:i/>
          <w:color w:val="000000" w:themeColor="text1"/>
          <w:shd w:val="clear" w:color="auto" w:fill="FFFFFF"/>
        </w:rPr>
        <w:t>Meat</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Mega-famirng</w:t>
      </w:r>
      <w:proofErr w:type="spellEnd"/>
      <w:r w:rsidRPr="00D21E76">
        <w:rPr>
          <w:i/>
          <w:color w:val="000000" w:themeColor="text1"/>
          <w:shd w:val="clear" w:color="auto" w:fill="FFFFFF"/>
        </w:rPr>
        <w:t xml:space="preserve"> in </w:t>
      </w:r>
      <w:proofErr w:type="spellStart"/>
      <w:r w:rsidRPr="00D21E76">
        <w:rPr>
          <w:i/>
          <w:color w:val="000000" w:themeColor="text1"/>
          <w:shd w:val="clear" w:color="auto" w:fill="FFFFFF"/>
        </w:rPr>
        <w:t>China’s</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Beef</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Sheep</w:t>
      </w:r>
      <w:proofErr w:type="spellEnd"/>
      <w:r w:rsidRPr="00D21E76">
        <w:rPr>
          <w:i/>
          <w:color w:val="000000" w:themeColor="text1"/>
          <w:shd w:val="clear" w:color="auto" w:fill="FFFFFF"/>
        </w:rPr>
        <w:t xml:space="preserve"> and </w:t>
      </w:r>
      <w:proofErr w:type="spellStart"/>
      <w:r w:rsidRPr="00D21E76">
        <w:rPr>
          <w:i/>
          <w:color w:val="000000" w:themeColor="text1"/>
          <w:shd w:val="clear" w:color="auto" w:fill="FFFFFF"/>
        </w:rPr>
        <w:t>Diary</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Industries</w:t>
      </w:r>
      <w:proofErr w:type="spellEnd"/>
      <w:r w:rsidRPr="00D21E76">
        <w:rPr>
          <w:i/>
          <w:color w:val="000000" w:themeColor="text1"/>
          <w:shd w:val="clear" w:color="auto" w:fill="FFFFFF"/>
        </w:rPr>
        <w:t xml:space="preserve"> </w:t>
      </w:r>
      <w:r w:rsidRPr="00D21E76">
        <w:rPr>
          <w:color w:val="000000" w:themeColor="text1"/>
        </w:rPr>
        <w:t>[online]</w:t>
      </w:r>
      <w:r w:rsidRPr="00D21E76">
        <w:rPr>
          <w:color w:val="000000" w:themeColor="text1"/>
          <w:shd w:val="clear" w:color="auto" w:fill="FFFFFF"/>
        </w:rPr>
        <w:t xml:space="preserve">. </w:t>
      </w:r>
      <w:proofErr w:type="spellStart"/>
      <w:r w:rsidRPr="00D21E76">
        <w:rPr>
          <w:color w:val="000000" w:themeColor="text1"/>
          <w:shd w:val="clear" w:color="auto" w:fill="FFFFFF"/>
        </w:rPr>
        <w:t>Global</w:t>
      </w:r>
      <w:proofErr w:type="spellEnd"/>
      <w:r w:rsidRPr="00D21E76">
        <w:rPr>
          <w:color w:val="000000" w:themeColor="text1"/>
          <w:shd w:val="clear" w:color="auto" w:fill="FFFFFF"/>
        </w:rPr>
        <w:t xml:space="preserve"> </w:t>
      </w:r>
      <w:proofErr w:type="spellStart"/>
      <w:r w:rsidRPr="00D21E76">
        <w:rPr>
          <w:color w:val="000000" w:themeColor="text1"/>
          <w:shd w:val="clear" w:color="auto" w:fill="FFFFFF"/>
        </w:rPr>
        <w:t>Research</w:t>
      </w:r>
      <w:proofErr w:type="spellEnd"/>
      <w:r w:rsidRPr="00D21E76">
        <w:rPr>
          <w:color w:val="000000" w:themeColor="text1"/>
          <w:shd w:val="clear" w:color="auto" w:fill="FFFFFF"/>
        </w:rPr>
        <w:t xml:space="preserve">, 2017.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19" w:history="1">
        <w:r w:rsidRPr="00D21E76">
          <w:rPr>
            <w:rStyle w:val="Hypertextovodkaz"/>
            <w:color w:val="000000" w:themeColor="text1"/>
            <w:u w:val="none"/>
            <w:shd w:val="clear" w:color="auto" w:fill="FFFFFF"/>
          </w:rPr>
          <w:t>https://www.globalresearch.ca/big-meat-mega-farming-in-chinas-beef-sheep-and-dairy-industries/5607796</w:t>
        </w:r>
      </w:hyperlink>
      <w:r w:rsidRPr="00D21E76">
        <w:rPr>
          <w:color w:val="000000" w:themeColor="text1"/>
          <w:shd w:val="clear" w:color="auto" w:fill="FFFFFF"/>
        </w:rPr>
        <w:t xml:space="preserve"> </w:t>
      </w:r>
    </w:p>
    <w:p w:rsidR="00A44C02" w:rsidRPr="00D21E76" w:rsidRDefault="00A44C02" w:rsidP="00284BF9">
      <w:pPr>
        <w:spacing w:line="360" w:lineRule="auto"/>
        <w:jc w:val="both"/>
        <w:rPr>
          <w:color w:val="000000" w:themeColor="text1"/>
        </w:rPr>
      </w:pPr>
    </w:p>
    <w:p w:rsidR="00F27B2E" w:rsidRPr="00D21E76" w:rsidRDefault="00F27B2E" w:rsidP="00284BF9">
      <w:pPr>
        <w:spacing w:line="360" w:lineRule="auto"/>
        <w:jc w:val="both"/>
        <w:rPr>
          <w:color w:val="000000" w:themeColor="text1"/>
        </w:rPr>
      </w:pPr>
      <w:proofErr w:type="spellStart"/>
      <w:r w:rsidRPr="00D21E76">
        <w:rPr>
          <w:i/>
          <w:color w:val="000000" w:themeColor="text1"/>
        </w:rPr>
        <w:t>Experiments</w:t>
      </w:r>
      <w:proofErr w:type="spellEnd"/>
      <w:r w:rsidRPr="00D21E76">
        <w:rPr>
          <w:i/>
          <w:color w:val="000000" w:themeColor="text1"/>
        </w:rPr>
        <w:t xml:space="preserve"> on </w:t>
      </w:r>
      <w:proofErr w:type="spellStart"/>
      <w:r w:rsidRPr="00D21E76">
        <w:rPr>
          <w:i/>
          <w:color w:val="000000" w:themeColor="text1"/>
        </w:rPr>
        <w:t>Animals</w:t>
      </w:r>
      <w:proofErr w:type="spellEnd"/>
      <w:r w:rsidRPr="00D21E76">
        <w:rPr>
          <w:i/>
          <w:color w:val="000000" w:themeColor="text1"/>
        </w:rPr>
        <w:t xml:space="preserve">: </w:t>
      </w:r>
      <w:proofErr w:type="spellStart"/>
      <w:r w:rsidRPr="00D21E76">
        <w:rPr>
          <w:i/>
          <w:color w:val="000000" w:themeColor="text1"/>
        </w:rPr>
        <w:t>Overview</w:t>
      </w:r>
      <w:proofErr w:type="spellEnd"/>
      <w:r w:rsidRPr="00D21E76">
        <w:rPr>
          <w:color w:val="000000" w:themeColor="text1"/>
        </w:rPr>
        <w:t xml:space="preserve">. PETA </w:t>
      </w:r>
      <w:r w:rsidRPr="00D21E76">
        <w:rPr>
          <w:color w:val="000000" w:themeColor="text1"/>
          <w:shd w:val="clear" w:color="auto" w:fill="FFFFFF"/>
        </w:rPr>
        <w:t>[online].</w:t>
      </w:r>
      <w:r w:rsidRPr="00D21E76">
        <w:rPr>
          <w:color w:val="000000" w:themeColor="text1"/>
        </w:rPr>
        <w:t xml:space="preserve"> International </w:t>
      </w:r>
      <w:proofErr w:type="spellStart"/>
      <w:r w:rsidRPr="00D21E76">
        <w:rPr>
          <w:color w:val="000000" w:themeColor="text1"/>
        </w:rPr>
        <w:t>Landing</w:t>
      </w:r>
      <w:proofErr w:type="spellEnd"/>
      <w:r w:rsidRPr="00D21E76">
        <w:rPr>
          <w:color w:val="000000" w:themeColor="text1"/>
        </w:rPr>
        <w:t xml:space="preserve"> </w:t>
      </w:r>
      <w:proofErr w:type="spellStart"/>
      <w:r w:rsidRPr="00D21E76">
        <w:rPr>
          <w:color w:val="000000" w:themeColor="text1"/>
        </w:rPr>
        <w:t>Page</w:t>
      </w:r>
      <w:proofErr w:type="spellEnd"/>
      <w:r w:rsidRPr="00D21E76">
        <w:rPr>
          <w:color w:val="000000" w:themeColor="text1"/>
        </w:rPr>
        <w:t xml:space="preserve">, </w:t>
      </w:r>
      <w:r w:rsidRPr="00D21E76">
        <w:rPr>
          <w:color w:val="000000" w:themeColor="text1"/>
          <w:shd w:val="clear" w:color="auto" w:fill="FFFFFF"/>
        </w:rPr>
        <w:t xml:space="preserve">2018 [cit.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20" w:history="1">
        <w:r w:rsidRPr="00D21E76">
          <w:rPr>
            <w:rStyle w:val="Hypertextovodkaz"/>
            <w:color w:val="000000" w:themeColor="text1"/>
            <w:u w:val="none"/>
            <w:shd w:val="clear" w:color="auto" w:fill="FFFFFF"/>
          </w:rPr>
          <w:t>https://www.peta.org/issues/animals-used-for-experimentation/animals-used-experimentation-factsheets/animal-experiments-overview/</w:t>
        </w:r>
      </w:hyperlink>
      <w:r w:rsidRPr="00D21E76">
        <w:rPr>
          <w:color w:val="000000" w:themeColor="text1"/>
          <w:shd w:val="clear" w:color="auto" w:fill="FFFFFF"/>
        </w:rPr>
        <w:t xml:space="preserve"> </w:t>
      </w:r>
    </w:p>
    <w:p w:rsidR="00F27B2E" w:rsidRPr="00D21E76" w:rsidRDefault="00F27B2E" w:rsidP="00284BF9">
      <w:pPr>
        <w:spacing w:line="360" w:lineRule="auto"/>
        <w:jc w:val="both"/>
        <w:rPr>
          <w:color w:val="000000" w:themeColor="text1"/>
        </w:rPr>
      </w:pPr>
    </w:p>
    <w:p w:rsidR="00A44C02" w:rsidRPr="00D21E76" w:rsidRDefault="00A44C02" w:rsidP="00284BF9">
      <w:pPr>
        <w:spacing w:line="360" w:lineRule="auto"/>
        <w:jc w:val="both"/>
        <w:rPr>
          <w:color w:val="000000" w:themeColor="text1"/>
        </w:rPr>
      </w:pPr>
      <w:r w:rsidRPr="00D21E76">
        <w:rPr>
          <w:i/>
          <w:color w:val="000000" w:themeColor="text1"/>
        </w:rPr>
        <w:t xml:space="preserve">FAO in </w:t>
      </w:r>
      <w:proofErr w:type="spellStart"/>
      <w:r w:rsidRPr="00D21E76">
        <w:rPr>
          <w:i/>
          <w:color w:val="000000" w:themeColor="text1"/>
        </w:rPr>
        <w:t>China</w:t>
      </w:r>
      <w:proofErr w:type="spellEnd"/>
      <w:r w:rsidRPr="00D21E76">
        <w:rPr>
          <w:i/>
          <w:color w:val="000000" w:themeColor="text1"/>
        </w:rPr>
        <w:t xml:space="preserve">: </w:t>
      </w:r>
      <w:proofErr w:type="spellStart"/>
      <w:r w:rsidRPr="00D21E76">
        <w:rPr>
          <w:i/>
          <w:color w:val="000000" w:themeColor="text1"/>
        </w:rPr>
        <w:t>Our</w:t>
      </w:r>
      <w:proofErr w:type="spellEnd"/>
      <w:r w:rsidRPr="00D21E76">
        <w:rPr>
          <w:i/>
          <w:color w:val="000000" w:themeColor="text1"/>
        </w:rPr>
        <w:t xml:space="preserve"> </w:t>
      </w:r>
      <w:proofErr w:type="spellStart"/>
      <w:r w:rsidRPr="00D21E76">
        <w:rPr>
          <w:i/>
          <w:color w:val="000000" w:themeColor="text1"/>
        </w:rPr>
        <w:t>office</w:t>
      </w:r>
      <w:proofErr w:type="spellEnd"/>
      <w:r w:rsidR="00C30A62" w:rsidRPr="00D21E76">
        <w:rPr>
          <w:i/>
          <w:color w:val="000000" w:themeColor="text1"/>
        </w:rPr>
        <w:t xml:space="preserve">. </w:t>
      </w:r>
      <w:r w:rsidR="00C30A62" w:rsidRPr="00D21E76">
        <w:rPr>
          <w:color w:val="000000" w:themeColor="text1"/>
        </w:rPr>
        <w:t xml:space="preserve">Food and </w:t>
      </w:r>
      <w:proofErr w:type="spellStart"/>
      <w:r w:rsidR="00C30A62" w:rsidRPr="00D21E76">
        <w:rPr>
          <w:color w:val="000000" w:themeColor="text1"/>
        </w:rPr>
        <w:t>Agriculture</w:t>
      </w:r>
      <w:proofErr w:type="spellEnd"/>
      <w:r w:rsidR="00C30A62" w:rsidRPr="00D21E76">
        <w:rPr>
          <w:color w:val="000000" w:themeColor="text1"/>
        </w:rPr>
        <w:t xml:space="preserve"> </w:t>
      </w:r>
      <w:proofErr w:type="spellStart"/>
      <w:r w:rsidR="00C30A62" w:rsidRPr="00D21E76">
        <w:rPr>
          <w:color w:val="000000" w:themeColor="text1"/>
        </w:rPr>
        <w:t>Organization</w:t>
      </w:r>
      <w:proofErr w:type="spellEnd"/>
      <w:r w:rsidR="00C30A62" w:rsidRPr="00D21E76">
        <w:rPr>
          <w:color w:val="000000" w:themeColor="text1"/>
        </w:rPr>
        <w:t xml:space="preserve"> </w:t>
      </w:r>
      <w:proofErr w:type="spellStart"/>
      <w:r w:rsidR="00C30A62" w:rsidRPr="00D21E76">
        <w:rPr>
          <w:color w:val="000000" w:themeColor="text1"/>
        </w:rPr>
        <w:t>of</w:t>
      </w:r>
      <w:proofErr w:type="spellEnd"/>
      <w:r w:rsidR="00C30A62" w:rsidRPr="00D21E76">
        <w:rPr>
          <w:color w:val="000000" w:themeColor="text1"/>
        </w:rPr>
        <w:t xml:space="preserve"> </w:t>
      </w:r>
      <w:proofErr w:type="spellStart"/>
      <w:r w:rsidR="00C30A62" w:rsidRPr="00D21E76">
        <w:rPr>
          <w:color w:val="000000" w:themeColor="text1"/>
        </w:rPr>
        <w:t>the</w:t>
      </w:r>
      <w:proofErr w:type="spellEnd"/>
      <w:r w:rsidR="00C30A62" w:rsidRPr="00D21E76">
        <w:rPr>
          <w:color w:val="000000" w:themeColor="text1"/>
        </w:rPr>
        <w:t xml:space="preserve"> United </w:t>
      </w:r>
      <w:proofErr w:type="spellStart"/>
      <w:r w:rsidR="00C30A62" w:rsidRPr="00D21E76">
        <w:rPr>
          <w:color w:val="000000" w:themeColor="text1"/>
        </w:rPr>
        <w:t>Nations</w:t>
      </w:r>
      <w:proofErr w:type="spellEnd"/>
      <w:r w:rsidR="00C30A62" w:rsidRPr="00D21E76">
        <w:rPr>
          <w:color w:val="000000" w:themeColor="text1"/>
        </w:rPr>
        <w:t xml:space="preserve">. [online]. </w:t>
      </w:r>
      <w:r w:rsidRPr="00D21E76">
        <w:rPr>
          <w:color w:val="000000" w:themeColor="text1"/>
        </w:rPr>
        <w:t xml:space="preserve">2018 [cit. </w:t>
      </w:r>
      <w:proofErr w:type="gramStart"/>
      <w:r w:rsidRPr="00D21E76">
        <w:rPr>
          <w:color w:val="000000" w:themeColor="text1"/>
        </w:rPr>
        <w:t>29.4.2019</w:t>
      </w:r>
      <w:proofErr w:type="gramEnd"/>
      <w:r w:rsidRPr="00D21E76">
        <w:rPr>
          <w:color w:val="000000" w:themeColor="text1"/>
        </w:rPr>
        <w:t xml:space="preserve">]. Dostupné z: </w:t>
      </w:r>
      <w:hyperlink r:id="rId21" w:history="1">
        <w:r w:rsidRPr="00D21E76">
          <w:rPr>
            <w:rStyle w:val="Hypertextovodkaz"/>
            <w:color w:val="000000" w:themeColor="text1"/>
            <w:u w:val="none"/>
          </w:rPr>
          <w:t>http://www.fao.org/china/fao-in-china/en/</w:t>
        </w:r>
      </w:hyperlink>
      <w:r w:rsidRPr="00D21E76">
        <w:rPr>
          <w:color w:val="000000" w:themeColor="text1"/>
        </w:rPr>
        <w:t xml:space="preserve"> </w:t>
      </w:r>
    </w:p>
    <w:p w:rsidR="00C14760" w:rsidRPr="00D21E76" w:rsidRDefault="00C14760" w:rsidP="00284BF9">
      <w:pPr>
        <w:spacing w:line="360" w:lineRule="auto"/>
        <w:jc w:val="both"/>
        <w:rPr>
          <w:color w:val="000000" w:themeColor="text1"/>
        </w:rPr>
      </w:pPr>
    </w:p>
    <w:p w:rsidR="00284BF9" w:rsidRPr="00D21E76" w:rsidRDefault="00284BF9" w:rsidP="00284BF9">
      <w:pPr>
        <w:spacing w:line="360" w:lineRule="auto"/>
        <w:jc w:val="both"/>
        <w:rPr>
          <w:color w:val="000000" w:themeColor="text1"/>
        </w:rPr>
      </w:pPr>
      <w:r w:rsidRPr="00D21E76">
        <w:rPr>
          <w:color w:val="000000" w:themeColor="text1"/>
        </w:rPr>
        <w:t xml:space="preserve">GAZDÍK, Roman. </w:t>
      </w:r>
      <w:r w:rsidRPr="00D21E76">
        <w:rPr>
          <w:i/>
          <w:color w:val="000000" w:themeColor="text1"/>
        </w:rPr>
        <w:t>Melamin přidáváme do krmiva, potvrdila Čína.</w:t>
      </w:r>
      <w:r w:rsidRPr="00D21E76">
        <w:rPr>
          <w:color w:val="000000" w:themeColor="text1"/>
        </w:rPr>
        <w:t xml:space="preserve"> [online]. Aktuálně, 2008 [cit. </w:t>
      </w:r>
      <w:proofErr w:type="gramStart"/>
      <w:r w:rsidRPr="00D21E76">
        <w:rPr>
          <w:color w:val="000000" w:themeColor="text1"/>
        </w:rPr>
        <w:t>29.4.2019</w:t>
      </w:r>
      <w:proofErr w:type="gramEnd"/>
      <w:r w:rsidRPr="00D21E76">
        <w:rPr>
          <w:color w:val="000000" w:themeColor="text1"/>
        </w:rPr>
        <w:t xml:space="preserve">]. Dostupné z: </w:t>
      </w:r>
      <w:hyperlink r:id="rId22" w:history="1">
        <w:r w:rsidRPr="00D21E76">
          <w:rPr>
            <w:rStyle w:val="Hypertextovodkaz"/>
            <w:color w:val="000000" w:themeColor="text1"/>
            <w:u w:val="none"/>
          </w:rPr>
          <w:t>https://zpravy.aktualne.cz/zahranici/melamin-pridavame-do-krmiva-potvrdila-cina/r~i:article:620648/?redirected=1556700514</w:t>
        </w:r>
      </w:hyperlink>
    </w:p>
    <w:p w:rsidR="00284BF9" w:rsidRPr="00D21E76" w:rsidRDefault="00284BF9"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rPr>
      </w:pPr>
      <w:r w:rsidRPr="00D21E76">
        <w:rPr>
          <w:color w:val="000000" w:themeColor="text1"/>
        </w:rPr>
        <w:t xml:space="preserve">GOOD, </w:t>
      </w:r>
      <w:proofErr w:type="spellStart"/>
      <w:r w:rsidRPr="00D21E76">
        <w:rPr>
          <w:color w:val="000000" w:themeColor="text1"/>
        </w:rPr>
        <w:t>Keith</w:t>
      </w:r>
      <w:proofErr w:type="spellEnd"/>
      <w:r w:rsidRPr="00D21E76">
        <w:rPr>
          <w:color w:val="000000" w:themeColor="text1"/>
        </w:rPr>
        <w:t xml:space="preserve">. </w:t>
      </w:r>
      <w:r w:rsidRPr="00D21E76">
        <w:rPr>
          <w:i/>
          <w:color w:val="000000" w:themeColor="text1"/>
        </w:rPr>
        <w:t xml:space="preserve">USDA-FAS Report: </w:t>
      </w:r>
      <w:proofErr w:type="spellStart"/>
      <w:r w:rsidRPr="00D21E76">
        <w:rPr>
          <w:i/>
          <w:color w:val="000000" w:themeColor="text1"/>
        </w:rPr>
        <w:t>China’s</w:t>
      </w:r>
      <w:proofErr w:type="spellEnd"/>
      <w:r w:rsidRPr="00D21E76">
        <w:rPr>
          <w:i/>
          <w:color w:val="000000" w:themeColor="text1"/>
        </w:rPr>
        <w:t xml:space="preserve"> </w:t>
      </w:r>
      <w:proofErr w:type="spellStart"/>
      <w:r w:rsidRPr="00D21E76">
        <w:rPr>
          <w:i/>
          <w:color w:val="000000" w:themeColor="text1"/>
        </w:rPr>
        <w:t>Meat</w:t>
      </w:r>
      <w:proofErr w:type="spellEnd"/>
      <w:r w:rsidRPr="00D21E76">
        <w:rPr>
          <w:i/>
          <w:color w:val="000000" w:themeColor="text1"/>
        </w:rPr>
        <w:t xml:space="preserve"> and </w:t>
      </w:r>
      <w:proofErr w:type="spellStart"/>
      <w:r w:rsidRPr="00D21E76">
        <w:rPr>
          <w:i/>
          <w:color w:val="000000" w:themeColor="text1"/>
        </w:rPr>
        <w:t>Poultry</w:t>
      </w:r>
      <w:proofErr w:type="spellEnd"/>
      <w:r w:rsidRPr="00D21E76">
        <w:rPr>
          <w:i/>
          <w:color w:val="000000" w:themeColor="text1"/>
        </w:rPr>
        <w:t xml:space="preserve"> Import </w:t>
      </w:r>
      <w:proofErr w:type="spellStart"/>
      <w:r w:rsidRPr="00D21E76">
        <w:rPr>
          <w:i/>
          <w:color w:val="000000" w:themeColor="text1"/>
        </w:rPr>
        <w:t>Forecast</w:t>
      </w:r>
      <w:proofErr w:type="spellEnd"/>
      <w:r w:rsidRPr="00D21E76">
        <w:rPr>
          <w:color w:val="000000" w:themeColor="text1"/>
        </w:rPr>
        <w:t xml:space="preserve"> [online]. Illinois: </w:t>
      </w:r>
      <w:proofErr w:type="spellStart"/>
      <w:r w:rsidRPr="00D21E76">
        <w:rPr>
          <w:color w:val="000000" w:themeColor="text1"/>
        </w:rPr>
        <w:t>Farm</w:t>
      </w:r>
      <w:proofErr w:type="spellEnd"/>
      <w:r w:rsidRPr="00D21E76">
        <w:rPr>
          <w:color w:val="000000" w:themeColor="text1"/>
        </w:rPr>
        <w:t xml:space="preserve"> </w:t>
      </w:r>
      <w:proofErr w:type="spellStart"/>
      <w:r w:rsidRPr="00D21E76">
        <w:rPr>
          <w:color w:val="000000" w:themeColor="text1"/>
        </w:rPr>
        <w:t>Policy</w:t>
      </w:r>
      <w:proofErr w:type="spellEnd"/>
      <w:r w:rsidRPr="00D21E76">
        <w:rPr>
          <w:color w:val="000000" w:themeColor="text1"/>
        </w:rPr>
        <w:t xml:space="preserve"> </w:t>
      </w:r>
      <w:proofErr w:type="spellStart"/>
      <w:r w:rsidRPr="00D21E76">
        <w:rPr>
          <w:color w:val="000000" w:themeColor="text1"/>
        </w:rPr>
        <w:t>News</w:t>
      </w:r>
      <w:proofErr w:type="spellEnd"/>
      <w:r w:rsidRPr="00D21E76">
        <w:rPr>
          <w:color w:val="000000" w:themeColor="text1"/>
        </w:rPr>
        <w:t>, 2017.</w:t>
      </w:r>
      <w:r w:rsidRPr="00D21E76">
        <w:rPr>
          <w:color w:val="000000" w:themeColor="text1"/>
          <w:shd w:val="clear" w:color="auto" w:fill="FFFFFF"/>
        </w:rPr>
        <w:t xml:space="preserve">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23" w:history="1">
        <w:r w:rsidRPr="00D21E76">
          <w:rPr>
            <w:rStyle w:val="Hypertextovodkaz"/>
            <w:color w:val="auto"/>
            <w:u w:val="none"/>
          </w:rPr>
          <w:t>https://farmpolicynews.illinois.edu/2017/10/usda-fas-report-chinas-meat-poultry-import-forecast-2018/</w:t>
        </w:r>
      </w:hyperlink>
      <w:r w:rsidRPr="00D21E76">
        <w:t xml:space="preserve"> </w:t>
      </w:r>
    </w:p>
    <w:p w:rsidR="00A44C02" w:rsidRPr="00D21E76" w:rsidRDefault="00A44C02" w:rsidP="00284BF9">
      <w:pPr>
        <w:spacing w:line="360" w:lineRule="auto"/>
        <w:jc w:val="both"/>
        <w:rPr>
          <w:color w:val="000000" w:themeColor="text1"/>
        </w:rPr>
      </w:pPr>
    </w:p>
    <w:p w:rsidR="00A44C02" w:rsidRPr="00D21E76" w:rsidRDefault="00A44C02" w:rsidP="00284BF9">
      <w:pPr>
        <w:spacing w:line="360" w:lineRule="auto"/>
        <w:jc w:val="both"/>
        <w:rPr>
          <w:color w:val="000000" w:themeColor="text1"/>
        </w:rPr>
      </w:pPr>
      <w:r w:rsidRPr="00D21E76">
        <w:rPr>
          <w:color w:val="000000" w:themeColor="text1"/>
        </w:rPr>
        <w:t xml:space="preserve">HAUSLEINTNER, Anton. </w:t>
      </w:r>
      <w:r w:rsidRPr="00D21E76">
        <w:rPr>
          <w:i/>
          <w:color w:val="000000" w:themeColor="text1"/>
        </w:rPr>
        <w:t xml:space="preserve">Der </w:t>
      </w:r>
      <w:proofErr w:type="spellStart"/>
      <w:r w:rsidRPr="00D21E76">
        <w:rPr>
          <w:i/>
          <w:color w:val="000000" w:themeColor="text1"/>
        </w:rPr>
        <w:t>Schutz</w:t>
      </w:r>
      <w:proofErr w:type="spellEnd"/>
      <w:r w:rsidRPr="00D21E76">
        <w:rPr>
          <w:i/>
          <w:color w:val="000000" w:themeColor="text1"/>
        </w:rPr>
        <w:t xml:space="preserve"> </w:t>
      </w:r>
      <w:proofErr w:type="spellStart"/>
      <w:r w:rsidRPr="00D21E76">
        <w:rPr>
          <w:i/>
          <w:color w:val="000000" w:themeColor="text1"/>
        </w:rPr>
        <w:t>landwirtschaftlicher</w:t>
      </w:r>
      <w:proofErr w:type="spellEnd"/>
      <w:r w:rsidRPr="00D21E76">
        <w:rPr>
          <w:i/>
          <w:color w:val="000000" w:themeColor="text1"/>
        </w:rPr>
        <w:t xml:space="preserve"> </w:t>
      </w:r>
      <w:proofErr w:type="spellStart"/>
      <w:r w:rsidRPr="00D21E76">
        <w:rPr>
          <w:i/>
          <w:color w:val="000000" w:themeColor="text1"/>
        </w:rPr>
        <w:t>Nutztiere</w:t>
      </w:r>
      <w:proofErr w:type="spellEnd"/>
      <w:r w:rsidRPr="00D21E76">
        <w:rPr>
          <w:i/>
          <w:color w:val="000000" w:themeColor="text1"/>
        </w:rPr>
        <w:t xml:space="preserve">. </w:t>
      </w:r>
      <w:r w:rsidRPr="00D21E76">
        <w:rPr>
          <w:color w:val="000000" w:themeColor="text1"/>
        </w:rPr>
        <w:t xml:space="preserve">Salzburg: </w:t>
      </w:r>
      <w:proofErr w:type="spellStart"/>
      <w:r w:rsidRPr="00D21E76">
        <w:rPr>
          <w:color w:val="000000" w:themeColor="text1"/>
        </w:rPr>
        <w:t>Universität</w:t>
      </w:r>
      <w:proofErr w:type="spellEnd"/>
      <w:r w:rsidRPr="00D21E76">
        <w:rPr>
          <w:color w:val="000000" w:themeColor="text1"/>
        </w:rPr>
        <w:t xml:space="preserve"> Salzburg, 1998, 338 s.</w:t>
      </w:r>
    </w:p>
    <w:p w:rsidR="00A323D0" w:rsidRPr="00D21E76" w:rsidRDefault="00A323D0" w:rsidP="00A323D0">
      <w:pPr>
        <w:spacing w:line="360" w:lineRule="auto"/>
        <w:jc w:val="both"/>
        <w:rPr>
          <w:color w:val="000000" w:themeColor="text1"/>
        </w:rPr>
      </w:pPr>
    </w:p>
    <w:p w:rsidR="00A323D0" w:rsidRPr="00D21E76" w:rsidRDefault="00A323D0" w:rsidP="00A323D0">
      <w:pPr>
        <w:spacing w:line="360" w:lineRule="auto"/>
        <w:jc w:val="both"/>
        <w:rPr>
          <w:color w:val="000000" w:themeColor="text1"/>
        </w:rPr>
      </w:pPr>
      <w:r w:rsidRPr="00D21E76">
        <w:rPr>
          <w:color w:val="000000" w:themeColor="text1"/>
        </w:rPr>
        <w:lastRenderedPageBreak/>
        <w:t xml:space="preserve">HLAVAN, Tomáš. </w:t>
      </w:r>
      <w:r w:rsidRPr="00D21E76">
        <w:rPr>
          <w:i/>
          <w:color w:val="000000" w:themeColor="text1"/>
        </w:rPr>
        <w:t>Ústava ČLR de iure a de facto</w:t>
      </w:r>
      <w:r w:rsidRPr="00D21E76">
        <w:rPr>
          <w:color w:val="000000" w:themeColor="text1"/>
        </w:rPr>
        <w:t xml:space="preserve">. Praha: Diplomová práce. Právnická fakulta Univerzity Karlovy, 2016. Dostupné z: </w:t>
      </w:r>
      <w:hyperlink r:id="rId24" w:history="1">
        <w:r w:rsidRPr="00D21E76">
          <w:rPr>
            <w:rStyle w:val="Hypertextovodkaz"/>
            <w:color w:val="000000" w:themeColor="text1"/>
            <w:u w:val="none"/>
          </w:rPr>
          <w:t>https://is.cuni.cz/webapps/zzp/detail/176430/</w:t>
        </w:r>
      </w:hyperlink>
      <w:r w:rsidRPr="00D21E76">
        <w:rPr>
          <w:color w:val="000000" w:themeColor="text1"/>
        </w:rPr>
        <w:t xml:space="preserve"> </w:t>
      </w:r>
    </w:p>
    <w:p w:rsidR="00A44C02" w:rsidRPr="00D21E76" w:rsidRDefault="00A44C02" w:rsidP="00284BF9">
      <w:pPr>
        <w:spacing w:line="360" w:lineRule="auto"/>
        <w:jc w:val="both"/>
        <w:rPr>
          <w:color w:val="000000" w:themeColor="text1"/>
        </w:rPr>
      </w:pPr>
    </w:p>
    <w:p w:rsidR="00A323D0" w:rsidRPr="00D21E76" w:rsidRDefault="00A323D0" w:rsidP="00284BF9">
      <w:pPr>
        <w:spacing w:line="360" w:lineRule="auto"/>
        <w:jc w:val="both"/>
        <w:rPr>
          <w:color w:val="000000" w:themeColor="text1"/>
        </w:rPr>
      </w:pPr>
      <w:r w:rsidRPr="00D21E76">
        <w:rPr>
          <w:color w:val="000000" w:themeColor="text1"/>
        </w:rPr>
        <w:t xml:space="preserve">HUNT, Katie a ZHANG, </w:t>
      </w:r>
      <w:proofErr w:type="spellStart"/>
      <w:r w:rsidRPr="00D21E76">
        <w:rPr>
          <w:color w:val="000000" w:themeColor="text1"/>
        </w:rPr>
        <w:t>Dayu</w:t>
      </w:r>
      <w:proofErr w:type="spellEnd"/>
      <w:r w:rsidRPr="00D21E76">
        <w:rPr>
          <w:color w:val="000000" w:themeColor="text1"/>
        </w:rPr>
        <w:t xml:space="preserve">. </w:t>
      </w:r>
      <w:proofErr w:type="spellStart"/>
      <w:r w:rsidRPr="00D21E76">
        <w:rPr>
          <w:i/>
          <w:color w:val="000000" w:themeColor="text1"/>
        </w:rPr>
        <w:t>Hundreds</w:t>
      </w:r>
      <w:proofErr w:type="spellEnd"/>
      <w:r w:rsidRPr="00D21E76">
        <w:rPr>
          <w:i/>
          <w:color w:val="000000" w:themeColor="text1"/>
        </w:rPr>
        <w:t xml:space="preserve"> </w:t>
      </w:r>
      <w:proofErr w:type="spellStart"/>
      <w:r w:rsidRPr="00D21E76">
        <w:rPr>
          <w:i/>
          <w:color w:val="000000" w:themeColor="text1"/>
        </w:rPr>
        <w:t>of</w:t>
      </w:r>
      <w:proofErr w:type="spellEnd"/>
      <w:r w:rsidRPr="00D21E76">
        <w:rPr>
          <w:i/>
          <w:color w:val="000000" w:themeColor="text1"/>
        </w:rPr>
        <w:t xml:space="preserve"> </w:t>
      </w:r>
      <w:proofErr w:type="spellStart"/>
      <w:r w:rsidRPr="00D21E76">
        <w:rPr>
          <w:i/>
          <w:color w:val="000000" w:themeColor="text1"/>
        </w:rPr>
        <w:t>dead</w:t>
      </w:r>
      <w:proofErr w:type="spellEnd"/>
      <w:r w:rsidRPr="00D21E76">
        <w:rPr>
          <w:i/>
          <w:color w:val="000000" w:themeColor="text1"/>
        </w:rPr>
        <w:t xml:space="preserve"> </w:t>
      </w:r>
      <w:proofErr w:type="spellStart"/>
      <w:r w:rsidRPr="00D21E76">
        <w:rPr>
          <w:i/>
          <w:color w:val="000000" w:themeColor="text1"/>
        </w:rPr>
        <w:t>pigs</w:t>
      </w:r>
      <w:proofErr w:type="spellEnd"/>
      <w:r w:rsidRPr="00D21E76">
        <w:rPr>
          <w:i/>
          <w:color w:val="000000" w:themeColor="text1"/>
        </w:rPr>
        <w:t xml:space="preserve"> </w:t>
      </w:r>
      <w:proofErr w:type="spellStart"/>
      <w:r w:rsidRPr="00D21E76">
        <w:rPr>
          <w:i/>
          <w:color w:val="000000" w:themeColor="text1"/>
        </w:rPr>
        <w:t>fished</w:t>
      </w:r>
      <w:proofErr w:type="spellEnd"/>
      <w:r w:rsidRPr="00D21E76">
        <w:rPr>
          <w:i/>
          <w:color w:val="000000" w:themeColor="text1"/>
        </w:rPr>
        <w:t xml:space="preserve"> </w:t>
      </w:r>
      <w:proofErr w:type="spellStart"/>
      <w:r w:rsidRPr="00D21E76">
        <w:rPr>
          <w:i/>
          <w:color w:val="000000" w:themeColor="text1"/>
        </w:rPr>
        <w:t>from</w:t>
      </w:r>
      <w:proofErr w:type="spellEnd"/>
      <w:r w:rsidRPr="00D21E76">
        <w:rPr>
          <w:i/>
          <w:color w:val="000000" w:themeColor="text1"/>
        </w:rPr>
        <w:t xml:space="preserve"> </w:t>
      </w:r>
      <w:proofErr w:type="spellStart"/>
      <w:r w:rsidRPr="00D21E76">
        <w:rPr>
          <w:i/>
          <w:color w:val="000000" w:themeColor="text1"/>
        </w:rPr>
        <w:t>Shanghai</w:t>
      </w:r>
      <w:proofErr w:type="spellEnd"/>
      <w:r w:rsidRPr="00D21E76">
        <w:rPr>
          <w:i/>
          <w:color w:val="000000" w:themeColor="text1"/>
        </w:rPr>
        <w:t xml:space="preserve"> </w:t>
      </w:r>
      <w:proofErr w:type="spellStart"/>
      <w:r w:rsidRPr="00D21E76">
        <w:rPr>
          <w:i/>
          <w:color w:val="000000" w:themeColor="text1"/>
        </w:rPr>
        <w:t>river</w:t>
      </w:r>
      <w:proofErr w:type="spellEnd"/>
      <w:r w:rsidRPr="00D21E76">
        <w:rPr>
          <w:i/>
          <w:color w:val="000000" w:themeColor="text1"/>
        </w:rPr>
        <w:t xml:space="preserve"> </w:t>
      </w:r>
      <w:r w:rsidRPr="00D21E76">
        <w:rPr>
          <w:color w:val="000000" w:themeColor="text1"/>
        </w:rPr>
        <w:t>[online]. CNN, 2013.</w:t>
      </w:r>
      <w:r w:rsidRPr="00D21E76">
        <w:rPr>
          <w:color w:val="000000" w:themeColor="text1"/>
          <w:shd w:val="clear" w:color="auto" w:fill="FFFFFF"/>
        </w:rPr>
        <w:t xml:space="preserve">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Dostupné z:</w:t>
      </w:r>
      <w:r w:rsidR="00391315" w:rsidRPr="00D21E76">
        <w:rPr>
          <w:color w:val="000000" w:themeColor="text1"/>
        </w:rPr>
        <w:t xml:space="preserve"> </w:t>
      </w:r>
      <w:hyperlink r:id="rId25" w:history="1">
        <w:r w:rsidR="00391315" w:rsidRPr="00D21E76">
          <w:rPr>
            <w:rStyle w:val="Hypertextovodkaz"/>
            <w:color w:val="000000" w:themeColor="text1"/>
            <w:u w:val="none"/>
          </w:rPr>
          <w:t>https://edition.cnn.com/2013/03/11/world/asia/china-pigs-river/index.html</w:t>
        </w:r>
      </w:hyperlink>
      <w:r w:rsidR="00391315" w:rsidRPr="00D21E76">
        <w:rPr>
          <w:color w:val="000000" w:themeColor="text1"/>
        </w:rPr>
        <w:t xml:space="preserve"> </w:t>
      </w:r>
    </w:p>
    <w:p w:rsidR="00A323D0" w:rsidRPr="00D21E76" w:rsidRDefault="00A323D0" w:rsidP="00284BF9">
      <w:pPr>
        <w:spacing w:line="360" w:lineRule="auto"/>
        <w:jc w:val="both"/>
        <w:rPr>
          <w:color w:val="000000" w:themeColor="text1"/>
        </w:rPr>
      </w:pPr>
    </w:p>
    <w:p w:rsidR="00A44C02" w:rsidRPr="00D21E76" w:rsidRDefault="00A44C02" w:rsidP="00284BF9">
      <w:pPr>
        <w:spacing w:line="360" w:lineRule="auto"/>
        <w:jc w:val="both"/>
        <w:rPr>
          <w:color w:val="000000" w:themeColor="text1"/>
        </w:rPr>
      </w:pPr>
      <w:r w:rsidRPr="00D21E76">
        <w:rPr>
          <w:color w:val="000000" w:themeColor="text1"/>
        </w:rPr>
        <w:t xml:space="preserve">HUANG, Echo. </w:t>
      </w:r>
      <w:r w:rsidRPr="00D21E76">
        <w:rPr>
          <w:i/>
          <w:color w:val="000000" w:themeColor="text1"/>
        </w:rPr>
        <w:t xml:space="preserve">Ten </w:t>
      </w:r>
      <w:proofErr w:type="spellStart"/>
      <w:r w:rsidRPr="00D21E76">
        <w:rPr>
          <w:i/>
          <w:color w:val="000000" w:themeColor="text1"/>
        </w:rPr>
        <w:t>years</w:t>
      </w:r>
      <w:proofErr w:type="spellEnd"/>
      <w:r w:rsidRPr="00D21E76">
        <w:rPr>
          <w:i/>
          <w:color w:val="000000" w:themeColor="text1"/>
        </w:rPr>
        <w:t xml:space="preserve"> </w:t>
      </w:r>
      <w:proofErr w:type="spellStart"/>
      <w:r w:rsidRPr="00D21E76">
        <w:rPr>
          <w:i/>
          <w:color w:val="000000" w:themeColor="text1"/>
        </w:rPr>
        <w:t>after</w:t>
      </w:r>
      <w:proofErr w:type="spellEnd"/>
      <w:r w:rsidRPr="00D21E76">
        <w:rPr>
          <w:i/>
          <w:color w:val="000000" w:themeColor="text1"/>
        </w:rPr>
        <w:t xml:space="preserve"> </w:t>
      </w:r>
      <w:proofErr w:type="spellStart"/>
      <w:r w:rsidRPr="00D21E76">
        <w:rPr>
          <w:i/>
          <w:color w:val="000000" w:themeColor="text1"/>
        </w:rPr>
        <w:t>Chin’s</w:t>
      </w:r>
      <w:proofErr w:type="spellEnd"/>
      <w:r w:rsidRPr="00D21E76">
        <w:rPr>
          <w:i/>
          <w:color w:val="000000" w:themeColor="text1"/>
        </w:rPr>
        <w:t xml:space="preserve"> infant </w:t>
      </w:r>
      <w:proofErr w:type="spellStart"/>
      <w:r w:rsidRPr="00D21E76">
        <w:rPr>
          <w:i/>
          <w:color w:val="000000" w:themeColor="text1"/>
        </w:rPr>
        <w:t>milk</w:t>
      </w:r>
      <w:proofErr w:type="spellEnd"/>
      <w:r w:rsidRPr="00D21E76">
        <w:rPr>
          <w:i/>
          <w:color w:val="000000" w:themeColor="text1"/>
        </w:rPr>
        <w:t xml:space="preserve"> </w:t>
      </w:r>
      <w:proofErr w:type="spellStart"/>
      <w:r w:rsidRPr="00D21E76">
        <w:rPr>
          <w:i/>
          <w:color w:val="000000" w:themeColor="text1"/>
        </w:rPr>
        <w:t>tragedy</w:t>
      </w:r>
      <w:proofErr w:type="spellEnd"/>
      <w:r w:rsidRPr="00D21E76">
        <w:rPr>
          <w:i/>
          <w:color w:val="000000" w:themeColor="text1"/>
        </w:rPr>
        <w:t xml:space="preserve">, </w:t>
      </w:r>
      <w:proofErr w:type="spellStart"/>
      <w:r w:rsidRPr="00D21E76">
        <w:rPr>
          <w:i/>
          <w:color w:val="000000" w:themeColor="text1"/>
        </w:rPr>
        <w:t>parents</w:t>
      </w:r>
      <w:proofErr w:type="spellEnd"/>
      <w:r w:rsidRPr="00D21E76">
        <w:rPr>
          <w:i/>
          <w:color w:val="000000" w:themeColor="text1"/>
        </w:rPr>
        <w:t xml:space="preserve"> </w:t>
      </w:r>
      <w:proofErr w:type="spellStart"/>
      <w:r w:rsidRPr="00D21E76">
        <w:rPr>
          <w:i/>
          <w:color w:val="000000" w:themeColor="text1"/>
        </w:rPr>
        <w:t>still</w:t>
      </w:r>
      <w:proofErr w:type="spellEnd"/>
      <w:r w:rsidRPr="00D21E76">
        <w:rPr>
          <w:i/>
          <w:color w:val="000000" w:themeColor="text1"/>
        </w:rPr>
        <w:t xml:space="preserve"> </w:t>
      </w:r>
      <w:proofErr w:type="spellStart"/>
      <w:r w:rsidRPr="00D21E76">
        <w:rPr>
          <w:i/>
          <w:color w:val="000000" w:themeColor="text1"/>
        </w:rPr>
        <w:t>won’t</w:t>
      </w:r>
      <w:proofErr w:type="spellEnd"/>
      <w:r w:rsidRPr="00D21E76">
        <w:rPr>
          <w:i/>
          <w:color w:val="000000" w:themeColor="text1"/>
        </w:rPr>
        <w:t xml:space="preserve"> trust </w:t>
      </w:r>
      <w:proofErr w:type="spellStart"/>
      <w:r w:rsidRPr="00D21E76">
        <w:rPr>
          <w:i/>
          <w:color w:val="000000" w:themeColor="text1"/>
        </w:rPr>
        <w:t>their</w:t>
      </w:r>
      <w:proofErr w:type="spellEnd"/>
      <w:r w:rsidRPr="00D21E76">
        <w:rPr>
          <w:i/>
          <w:color w:val="000000" w:themeColor="text1"/>
        </w:rPr>
        <w:t xml:space="preserve"> </w:t>
      </w:r>
      <w:proofErr w:type="spellStart"/>
      <w:r w:rsidRPr="00D21E76">
        <w:rPr>
          <w:i/>
          <w:color w:val="000000" w:themeColor="text1"/>
        </w:rPr>
        <w:t>babies</w:t>
      </w:r>
      <w:proofErr w:type="spellEnd"/>
      <w:r w:rsidRPr="00D21E76">
        <w:rPr>
          <w:i/>
          <w:color w:val="000000" w:themeColor="text1"/>
        </w:rPr>
        <w:t xml:space="preserve"> to </w:t>
      </w:r>
      <w:proofErr w:type="spellStart"/>
      <w:r w:rsidRPr="00D21E76">
        <w:rPr>
          <w:i/>
          <w:color w:val="000000" w:themeColor="text1"/>
        </w:rPr>
        <w:t>local</w:t>
      </w:r>
      <w:proofErr w:type="spellEnd"/>
      <w:r w:rsidRPr="00D21E76">
        <w:rPr>
          <w:i/>
          <w:color w:val="000000" w:themeColor="text1"/>
        </w:rPr>
        <w:t xml:space="preserve"> </w:t>
      </w:r>
      <w:proofErr w:type="spellStart"/>
      <w:r w:rsidRPr="00D21E76">
        <w:rPr>
          <w:i/>
          <w:color w:val="000000" w:themeColor="text1"/>
        </w:rPr>
        <w:t>formula</w:t>
      </w:r>
      <w:proofErr w:type="spellEnd"/>
      <w:r w:rsidRPr="00D21E76">
        <w:rPr>
          <w:color w:val="000000" w:themeColor="text1"/>
        </w:rPr>
        <w:t xml:space="preserve">. </w:t>
      </w:r>
      <w:r w:rsidRPr="00D21E76">
        <w:rPr>
          <w:color w:val="000000" w:themeColor="text1"/>
          <w:shd w:val="clear" w:color="auto" w:fill="FFFFFF"/>
        </w:rPr>
        <w:t>[online]</w:t>
      </w:r>
      <w:r w:rsidRPr="00D21E76">
        <w:rPr>
          <w:color w:val="000000" w:themeColor="text1"/>
        </w:rPr>
        <w:t xml:space="preserve"> </w:t>
      </w:r>
      <w:proofErr w:type="spellStart"/>
      <w:r w:rsidRPr="00D21E76">
        <w:rPr>
          <w:color w:val="000000" w:themeColor="text1"/>
        </w:rPr>
        <w:t>Quartz</w:t>
      </w:r>
      <w:proofErr w:type="spellEnd"/>
      <w:r w:rsidRPr="00D21E76">
        <w:rPr>
          <w:color w:val="000000" w:themeColor="text1"/>
        </w:rPr>
        <w:t xml:space="preserve">, </w:t>
      </w:r>
      <w:r w:rsidRPr="00D21E76">
        <w:rPr>
          <w:color w:val="000000" w:themeColor="text1"/>
          <w:shd w:val="clear" w:color="auto" w:fill="FFFFFF"/>
        </w:rPr>
        <w:t xml:space="preserve">2018 [cit.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26" w:history="1">
        <w:r w:rsidRPr="00D21E76">
          <w:rPr>
            <w:rStyle w:val="Hypertextovodkaz"/>
            <w:color w:val="000000" w:themeColor="text1"/>
            <w:u w:val="none"/>
            <w:shd w:val="clear" w:color="auto" w:fill="FFFFFF"/>
          </w:rPr>
          <w:t>https://qz.com/1323471/ten-years-after-chinas-melamine-laced-infant-milk-tragedy-deep-distrust-remains/</w:t>
        </w:r>
      </w:hyperlink>
      <w:r w:rsidRPr="00D21E76">
        <w:rPr>
          <w:color w:val="000000" w:themeColor="text1"/>
          <w:shd w:val="clear" w:color="auto" w:fill="FFFFFF"/>
        </w:rPr>
        <w:t xml:space="preserve"> </w:t>
      </w:r>
    </w:p>
    <w:p w:rsidR="000749C6" w:rsidRPr="00D21E76" w:rsidRDefault="000749C6" w:rsidP="000749C6">
      <w:pPr>
        <w:spacing w:line="360" w:lineRule="auto"/>
        <w:jc w:val="both"/>
        <w:rPr>
          <w:i/>
          <w:color w:val="000000" w:themeColor="text1"/>
        </w:rPr>
      </w:pPr>
    </w:p>
    <w:p w:rsidR="00F27B2E" w:rsidRPr="00D21E76" w:rsidRDefault="00F27B2E" w:rsidP="000749C6">
      <w:pPr>
        <w:spacing w:line="360" w:lineRule="auto"/>
        <w:jc w:val="both"/>
        <w:rPr>
          <w:color w:val="000000" w:themeColor="text1"/>
          <w:shd w:val="clear" w:color="auto" w:fill="FFFFFF"/>
        </w:rPr>
      </w:pPr>
      <w:proofErr w:type="spellStart"/>
      <w:r w:rsidRPr="00D21E76">
        <w:rPr>
          <w:i/>
          <w:color w:val="000000" w:themeColor="text1"/>
        </w:rPr>
        <w:t>China</w:t>
      </w:r>
      <w:proofErr w:type="spellEnd"/>
      <w:r w:rsidRPr="00D21E76">
        <w:rPr>
          <w:i/>
          <w:color w:val="000000" w:themeColor="text1"/>
        </w:rPr>
        <w:t xml:space="preserve">: E. </w:t>
      </w:r>
      <w:proofErr w:type="spellStart"/>
      <w:r w:rsidRPr="00D21E76">
        <w:rPr>
          <w:color w:val="000000" w:themeColor="text1"/>
        </w:rPr>
        <w:t>World</w:t>
      </w:r>
      <w:proofErr w:type="spellEnd"/>
      <w:r w:rsidRPr="00D21E76">
        <w:rPr>
          <w:color w:val="000000" w:themeColor="text1"/>
        </w:rPr>
        <w:t xml:space="preserve"> Animal </w:t>
      </w:r>
      <w:proofErr w:type="spellStart"/>
      <w:r w:rsidRPr="00D21E76">
        <w:rPr>
          <w:color w:val="000000" w:themeColor="text1"/>
        </w:rPr>
        <w:t>Protection</w:t>
      </w:r>
      <w:proofErr w:type="spellEnd"/>
      <w:r w:rsidRPr="00D21E76">
        <w:rPr>
          <w:color w:val="000000" w:themeColor="text1"/>
        </w:rPr>
        <w:t xml:space="preserve">. [online].  2014.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27" w:history="1">
        <w:r w:rsidRPr="00D21E76">
          <w:rPr>
            <w:rStyle w:val="Hypertextovodkaz"/>
            <w:color w:val="000000" w:themeColor="text1"/>
            <w:u w:val="none"/>
            <w:shd w:val="clear" w:color="auto" w:fill="FFFFFF"/>
          </w:rPr>
          <w:t>https://api.worldanimalprotection.org/country/china</w:t>
        </w:r>
      </w:hyperlink>
      <w:r w:rsidRPr="00D21E76">
        <w:rPr>
          <w:color w:val="000000" w:themeColor="text1"/>
          <w:shd w:val="clear" w:color="auto" w:fill="FFFFFF"/>
        </w:rPr>
        <w:t xml:space="preserve"> </w:t>
      </w:r>
    </w:p>
    <w:p w:rsidR="00F27B2E" w:rsidRPr="00D21E76" w:rsidRDefault="00F27B2E" w:rsidP="000749C6">
      <w:pPr>
        <w:spacing w:line="360" w:lineRule="auto"/>
        <w:jc w:val="both"/>
        <w:rPr>
          <w:i/>
          <w:color w:val="000000" w:themeColor="text1"/>
        </w:rPr>
      </w:pPr>
    </w:p>
    <w:p w:rsidR="000749C6" w:rsidRPr="00D21E76" w:rsidRDefault="000749C6" w:rsidP="000749C6">
      <w:pPr>
        <w:spacing w:line="360" w:lineRule="auto"/>
        <w:jc w:val="both"/>
        <w:rPr>
          <w:color w:val="000000" w:themeColor="text1"/>
        </w:rPr>
      </w:pPr>
      <w:proofErr w:type="spellStart"/>
      <w:r w:rsidRPr="00D21E76">
        <w:rPr>
          <w:i/>
          <w:color w:val="000000" w:themeColor="text1"/>
        </w:rPr>
        <w:t>China</w:t>
      </w:r>
      <w:proofErr w:type="spellEnd"/>
      <w:r w:rsidRPr="00D21E76">
        <w:rPr>
          <w:i/>
          <w:color w:val="000000" w:themeColor="text1"/>
        </w:rPr>
        <w:t xml:space="preserve"> </w:t>
      </w:r>
      <w:proofErr w:type="spellStart"/>
      <w:r w:rsidRPr="00D21E76">
        <w:rPr>
          <w:i/>
          <w:color w:val="000000" w:themeColor="text1"/>
        </w:rPr>
        <w:t>pulls</w:t>
      </w:r>
      <w:proofErr w:type="spellEnd"/>
      <w:r w:rsidRPr="00D21E76">
        <w:rPr>
          <w:i/>
          <w:color w:val="000000" w:themeColor="text1"/>
        </w:rPr>
        <w:t xml:space="preserve"> </w:t>
      </w:r>
      <w:proofErr w:type="spellStart"/>
      <w:r w:rsidRPr="00D21E76">
        <w:rPr>
          <w:i/>
          <w:color w:val="000000" w:themeColor="text1"/>
        </w:rPr>
        <w:t>nearly</w:t>
      </w:r>
      <w:proofErr w:type="spellEnd"/>
      <w:r w:rsidRPr="00D21E76">
        <w:rPr>
          <w:i/>
          <w:color w:val="000000" w:themeColor="text1"/>
        </w:rPr>
        <w:t xml:space="preserve"> 6 000 </w:t>
      </w:r>
      <w:proofErr w:type="spellStart"/>
      <w:r w:rsidRPr="00D21E76">
        <w:rPr>
          <w:i/>
          <w:color w:val="000000" w:themeColor="text1"/>
        </w:rPr>
        <w:t>dead</w:t>
      </w:r>
      <w:proofErr w:type="spellEnd"/>
      <w:r w:rsidRPr="00D21E76">
        <w:rPr>
          <w:i/>
          <w:color w:val="000000" w:themeColor="text1"/>
        </w:rPr>
        <w:t xml:space="preserve"> </w:t>
      </w:r>
      <w:proofErr w:type="spellStart"/>
      <w:r w:rsidRPr="00D21E76">
        <w:rPr>
          <w:i/>
          <w:color w:val="000000" w:themeColor="text1"/>
        </w:rPr>
        <w:t>pigs</w:t>
      </w:r>
      <w:proofErr w:type="spellEnd"/>
      <w:r w:rsidRPr="00D21E76">
        <w:rPr>
          <w:i/>
          <w:color w:val="000000" w:themeColor="text1"/>
        </w:rPr>
        <w:t xml:space="preserve"> </w:t>
      </w:r>
      <w:proofErr w:type="spellStart"/>
      <w:r w:rsidRPr="00D21E76">
        <w:rPr>
          <w:i/>
          <w:color w:val="000000" w:themeColor="text1"/>
        </w:rPr>
        <w:t>from</w:t>
      </w:r>
      <w:proofErr w:type="spellEnd"/>
      <w:r w:rsidRPr="00D21E76">
        <w:rPr>
          <w:i/>
          <w:color w:val="000000" w:themeColor="text1"/>
        </w:rPr>
        <w:t xml:space="preserve"> </w:t>
      </w:r>
      <w:proofErr w:type="spellStart"/>
      <w:r w:rsidRPr="00D21E76">
        <w:rPr>
          <w:i/>
          <w:color w:val="000000" w:themeColor="text1"/>
        </w:rPr>
        <w:t>Shanghai</w:t>
      </w:r>
      <w:proofErr w:type="spellEnd"/>
      <w:r w:rsidRPr="00D21E76">
        <w:rPr>
          <w:i/>
          <w:color w:val="000000" w:themeColor="text1"/>
        </w:rPr>
        <w:t xml:space="preserve"> </w:t>
      </w:r>
      <w:proofErr w:type="spellStart"/>
      <w:r w:rsidRPr="00D21E76">
        <w:rPr>
          <w:i/>
          <w:color w:val="000000" w:themeColor="text1"/>
        </w:rPr>
        <w:t>river</w:t>
      </w:r>
      <w:proofErr w:type="spellEnd"/>
      <w:r w:rsidRPr="00D21E76">
        <w:rPr>
          <w:color w:val="000000" w:themeColor="text1"/>
        </w:rPr>
        <w:t xml:space="preserve">. BBC [online].  2013 [cit. </w:t>
      </w:r>
      <w:proofErr w:type="gramStart"/>
      <w:r w:rsidRPr="00D21E76">
        <w:rPr>
          <w:color w:val="000000" w:themeColor="text1"/>
        </w:rPr>
        <w:t>29.4.2019</w:t>
      </w:r>
      <w:proofErr w:type="gramEnd"/>
      <w:r w:rsidRPr="00D21E76">
        <w:rPr>
          <w:color w:val="000000" w:themeColor="text1"/>
        </w:rPr>
        <w:t xml:space="preserve">]. Dostupné z: </w:t>
      </w:r>
      <w:hyperlink r:id="rId28" w:history="1">
        <w:r w:rsidRPr="00D21E76">
          <w:rPr>
            <w:rStyle w:val="Hypertextovodkaz"/>
            <w:color w:val="000000" w:themeColor="text1"/>
            <w:u w:val="none"/>
          </w:rPr>
          <w:t>https://www.bbc.com/news/world-asia-china-21766377</w:t>
        </w:r>
      </w:hyperlink>
      <w:r w:rsidRPr="00D21E76">
        <w:rPr>
          <w:color w:val="000000" w:themeColor="text1"/>
        </w:rPr>
        <w:t xml:space="preserve"> </w:t>
      </w:r>
    </w:p>
    <w:p w:rsidR="000749C6" w:rsidRPr="00D21E76" w:rsidRDefault="000749C6" w:rsidP="00284BF9">
      <w:pPr>
        <w:spacing w:line="360" w:lineRule="auto"/>
        <w:jc w:val="both"/>
        <w:rPr>
          <w:i/>
          <w:color w:val="000000" w:themeColor="text1"/>
        </w:rPr>
      </w:pPr>
    </w:p>
    <w:p w:rsidR="00C14760" w:rsidRPr="00D21E76" w:rsidRDefault="000749C6" w:rsidP="00284BF9">
      <w:pPr>
        <w:spacing w:line="360" w:lineRule="auto"/>
        <w:jc w:val="both"/>
        <w:rPr>
          <w:color w:val="000000" w:themeColor="text1"/>
        </w:rPr>
      </w:pPr>
      <w:proofErr w:type="spellStart"/>
      <w:r w:rsidRPr="00D21E76">
        <w:rPr>
          <w:i/>
          <w:color w:val="000000" w:themeColor="text1"/>
        </w:rPr>
        <w:t>Chinese</w:t>
      </w:r>
      <w:proofErr w:type="spellEnd"/>
      <w:r w:rsidRPr="00D21E76">
        <w:rPr>
          <w:i/>
          <w:color w:val="000000" w:themeColor="text1"/>
        </w:rPr>
        <w:t xml:space="preserve"> </w:t>
      </w:r>
      <w:proofErr w:type="spellStart"/>
      <w:r w:rsidRPr="00D21E76">
        <w:rPr>
          <w:i/>
          <w:color w:val="000000" w:themeColor="text1"/>
        </w:rPr>
        <w:t>poultry</w:t>
      </w:r>
      <w:proofErr w:type="spellEnd"/>
      <w:r w:rsidRPr="00D21E76">
        <w:rPr>
          <w:i/>
          <w:color w:val="000000" w:themeColor="text1"/>
        </w:rPr>
        <w:t xml:space="preserve"> </w:t>
      </w:r>
      <w:proofErr w:type="spellStart"/>
      <w:r w:rsidRPr="00D21E76">
        <w:rPr>
          <w:i/>
          <w:color w:val="000000" w:themeColor="text1"/>
        </w:rPr>
        <w:t>meat</w:t>
      </w:r>
      <w:proofErr w:type="spellEnd"/>
      <w:r w:rsidRPr="00D21E76">
        <w:rPr>
          <w:i/>
          <w:color w:val="000000" w:themeColor="text1"/>
        </w:rPr>
        <w:t xml:space="preserve"> </w:t>
      </w:r>
      <w:proofErr w:type="spellStart"/>
      <w:r w:rsidRPr="00D21E76">
        <w:rPr>
          <w:i/>
          <w:color w:val="000000" w:themeColor="text1"/>
        </w:rPr>
        <w:t>likely</w:t>
      </w:r>
      <w:proofErr w:type="spellEnd"/>
      <w:r w:rsidRPr="00D21E76">
        <w:rPr>
          <w:i/>
          <w:color w:val="000000" w:themeColor="text1"/>
        </w:rPr>
        <w:t xml:space="preserve"> to </w:t>
      </w:r>
      <w:proofErr w:type="spellStart"/>
      <w:r w:rsidRPr="00D21E76">
        <w:rPr>
          <w:i/>
          <w:color w:val="000000" w:themeColor="text1"/>
        </w:rPr>
        <w:t>get</w:t>
      </w:r>
      <w:proofErr w:type="spellEnd"/>
      <w:r w:rsidRPr="00D21E76">
        <w:rPr>
          <w:i/>
          <w:color w:val="000000" w:themeColor="text1"/>
        </w:rPr>
        <w:t xml:space="preserve"> </w:t>
      </w:r>
      <w:proofErr w:type="spellStart"/>
      <w:r w:rsidRPr="00D21E76">
        <w:rPr>
          <w:i/>
          <w:color w:val="000000" w:themeColor="text1"/>
        </w:rPr>
        <w:t>cheap</w:t>
      </w:r>
      <w:proofErr w:type="spellEnd"/>
      <w:r w:rsidRPr="00D21E76">
        <w:rPr>
          <w:i/>
          <w:color w:val="000000" w:themeColor="text1"/>
        </w:rPr>
        <w:t xml:space="preserve"> </w:t>
      </w:r>
      <w:proofErr w:type="spellStart"/>
      <w:r w:rsidRPr="00D21E76">
        <w:rPr>
          <w:i/>
          <w:color w:val="000000" w:themeColor="text1"/>
        </w:rPr>
        <w:t>access</w:t>
      </w:r>
      <w:proofErr w:type="spellEnd"/>
      <w:r w:rsidRPr="00D21E76">
        <w:rPr>
          <w:i/>
          <w:color w:val="000000" w:themeColor="text1"/>
        </w:rPr>
        <w:t xml:space="preserve"> to EU </w:t>
      </w:r>
      <w:proofErr w:type="spellStart"/>
      <w:r w:rsidRPr="00D21E76">
        <w:rPr>
          <w:i/>
          <w:color w:val="000000" w:themeColor="text1"/>
        </w:rPr>
        <w:t>markets</w:t>
      </w:r>
      <w:proofErr w:type="spellEnd"/>
      <w:r w:rsidRPr="00D21E76">
        <w:rPr>
          <w:i/>
          <w:color w:val="000000" w:themeColor="text1"/>
        </w:rPr>
        <w:t xml:space="preserve"> </w:t>
      </w:r>
      <w:proofErr w:type="spellStart"/>
      <w:r w:rsidRPr="00D21E76">
        <w:rPr>
          <w:i/>
          <w:color w:val="000000" w:themeColor="text1"/>
        </w:rPr>
        <w:t>without</w:t>
      </w:r>
      <w:proofErr w:type="spellEnd"/>
      <w:r w:rsidRPr="00D21E76">
        <w:rPr>
          <w:i/>
          <w:color w:val="000000" w:themeColor="text1"/>
        </w:rPr>
        <w:t xml:space="preserve"> </w:t>
      </w:r>
      <w:proofErr w:type="spellStart"/>
      <w:r w:rsidRPr="00D21E76">
        <w:rPr>
          <w:i/>
          <w:color w:val="000000" w:themeColor="text1"/>
        </w:rPr>
        <w:t>consideration</w:t>
      </w:r>
      <w:proofErr w:type="spellEnd"/>
      <w:r w:rsidRPr="00D21E76">
        <w:rPr>
          <w:i/>
          <w:color w:val="000000" w:themeColor="text1"/>
        </w:rPr>
        <w:t xml:space="preserve"> </w:t>
      </w:r>
      <w:proofErr w:type="spellStart"/>
      <w:r w:rsidRPr="00D21E76">
        <w:rPr>
          <w:i/>
          <w:color w:val="000000" w:themeColor="text1"/>
        </w:rPr>
        <w:t>for</w:t>
      </w:r>
      <w:proofErr w:type="spellEnd"/>
      <w:r w:rsidRPr="00D21E76">
        <w:rPr>
          <w:i/>
          <w:color w:val="000000" w:themeColor="text1"/>
        </w:rPr>
        <w:t xml:space="preserve"> animal </w:t>
      </w:r>
      <w:proofErr w:type="spellStart"/>
      <w:r w:rsidRPr="00D21E76">
        <w:rPr>
          <w:i/>
          <w:color w:val="000000" w:themeColor="text1"/>
        </w:rPr>
        <w:t>welfare</w:t>
      </w:r>
      <w:proofErr w:type="spellEnd"/>
      <w:r w:rsidRPr="00D21E76">
        <w:rPr>
          <w:i/>
          <w:color w:val="000000" w:themeColor="text1"/>
        </w:rPr>
        <w:t>.</w:t>
      </w:r>
      <w:r w:rsidRPr="00D21E76">
        <w:rPr>
          <w:color w:val="000000" w:themeColor="text1"/>
        </w:rPr>
        <w:t xml:space="preserve"> Euro </w:t>
      </w:r>
      <w:proofErr w:type="spellStart"/>
      <w:r w:rsidRPr="00D21E76">
        <w:rPr>
          <w:color w:val="000000" w:themeColor="text1"/>
        </w:rPr>
        <w:t>Groups</w:t>
      </w:r>
      <w:proofErr w:type="spellEnd"/>
      <w:r w:rsidRPr="00D21E76">
        <w:rPr>
          <w:color w:val="000000" w:themeColor="text1"/>
        </w:rPr>
        <w:t xml:space="preserve"> </w:t>
      </w:r>
      <w:proofErr w:type="spellStart"/>
      <w:r w:rsidRPr="00D21E76">
        <w:rPr>
          <w:color w:val="000000" w:themeColor="text1"/>
        </w:rPr>
        <w:t>for</w:t>
      </w:r>
      <w:proofErr w:type="spellEnd"/>
      <w:r w:rsidRPr="00D21E76">
        <w:rPr>
          <w:color w:val="000000" w:themeColor="text1"/>
        </w:rPr>
        <w:t xml:space="preserve"> </w:t>
      </w:r>
      <w:proofErr w:type="spellStart"/>
      <w:r w:rsidRPr="00D21E76">
        <w:rPr>
          <w:color w:val="000000" w:themeColor="text1"/>
        </w:rPr>
        <w:t>Animals</w:t>
      </w:r>
      <w:proofErr w:type="spellEnd"/>
      <w:r w:rsidRPr="00D21E76">
        <w:rPr>
          <w:color w:val="000000" w:themeColor="text1"/>
        </w:rPr>
        <w:t xml:space="preserve"> [online].  2018. [cit. </w:t>
      </w:r>
      <w:proofErr w:type="gramStart"/>
      <w:r w:rsidRPr="00D21E76">
        <w:rPr>
          <w:color w:val="000000" w:themeColor="text1"/>
        </w:rPr>
        <w:t>29.4.2019</w:t>
      </w:r>
      <w:proofErr w:type="gramEnd"/>
      <w:r w:rsidRPr="00D21E76">
        <w:rPr>
          <w:color w:val="000000" w:themeColor="text1"/>
        </w:rPr>
        <w:t xml:space="preserve">]. Dostupné z: </w:t>
      </w:r>
      <w:hyperlink r:id="rId29" w:history="1">
        <w:r w:rsidRPr="00D21E76">
          <w:rPr>
            <w:rStyle w:val="Hypertextovodkaz"/>
            <w:color w:val="000000" w:themeColor="text1"/>
            <w:u w:val="none"/>
          </w:rPr>
          <w:t>https://www.eurogroupforanimals.org/chinese-poultry-meat-preparations-likely-to-get-cheap-access-to-eu-markets-without-consideration-for-animal-welfare</w:t>
        </w:r>
      </w:hyperlink>
    </w:p>
    <w:p w:rsidR="000749C6" w:rsidRPr="00D21E76" w:rsidRDefault="000749C6"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rPr>
      </w:pPr>
      <w:r w:rsidRPr="00D21E76">
        <w:rPr>
          <w:color w:val="000000" w:themeColor="text1"/>
        </w:rPr>
        <w:t xml:space="preserve">CHLUMSKÁ, Lubomíra. In: </w:t>
      </w:r>
      <w:r w:rsidRPr="00D21E76">
        <w:rPr>
          <w:i/>
          <w:color w:val="000000" w:themeColor="text1"/>
        </w:rPr>
        <w:t>Etika ochrany zvířat</w:t>
      </w:r>
      <w:r w:rsidRPr="00D21E76">
        <w:rPr>
          <w:color w:val="000000" w:themeColor="text1"/>
        </w:rPr>
        <w:t xml:space="preserve"> [online]. Nadace na ochranu zvířat [cit. </w:t>
      </w:r>
      <w:proofErr w:type="gramStart"/>
      <w:r w:rsidRPr="00D21E76">
        <w:rPr>
          <w:color w:val="000000" w:themeColor="text1"/>
        </w:rPr>
        <w:t>26.4.2019</w:t>
      </w:r>
      <w:proofErr w:type="gramEnd"/>
      <w:r w:rsidRPr="00D21E76">
        <w:rPr>
          <w:color w:val="000000" w:themeColor="text1"/>
        </w:rPr>
        <w:t xml:space="preserve">]. Dostupné z: </w:t>
      </w:r>
      <w:hyperlink r:id="rId30" w:history="1">
        <w:r w:rsidRPr="00D21E76">
          <w:rPr>
            <w:rStyle w:val="Hypertextovodkaz"/>
            <w:color w:val="000000" w:themeColor="text1"/>
            <w:u w:val="none"/>
          </w:rPr>
          <w:t>www.ochranazvirat.cz/275/35/cz/file/</w:t>
        </w:r>
      </w:hyperlink>
      <w:r w:rsidRPr="00D21E76">
        <w:rPr>
          <w:color w:val="000000" w:themeColor="text1"/>
        </w:rPr>
        <w:t xml:space="preserve"> </w:t>
      </w:r>
    </w:p>
    <w:p w:rsidR="001737F9" w:rsidRPr="00D21E76" w:rsidRDefault="001737F9" w:rsidP="00284BF9">
      <w:pPr>
        <w:spacing w:line="360" w:lineRule="auto"/>
        <w:jc w:val="both"/>
        <w:rPr>
          <w:color w:val="000000" w:themeColor="text1"/>
        </w:rPr>
      </w:pPr>
    </w:p>
    <w:p w:rsidR="001737F9" w:rsidRPr="00D21E76" w:rsidRDefault="001737F9" w:rsidP="00284BF9">
      <w:pPr>
        <w:spacing w:line="360" w:lineRule="auto"/>
        <w:jc w:val="both"/>
        <w:rPr>
          <w:color w:val="000000" w:themeColor="text1"/>
        </w:rPr>
      </w:pPr>
      <w:r w:rsidRPr="00D21E76">
        <w:rPr>
          <w:color w:val="000000" w:themeColor="text1"/>
        </w:rPr>
        <w:t xml:space="preserve">CHEN, </w:t>
      </w:r>
      <w:proofErr w:type="spellStart"/>
      <w:r w:rsidRPr="00D21E76">
        <w:rPr>
          <w:color w:val="000000" w:themeColor="text1"/>
        </w:rPr>
        <w:t>Laurie</w:t>
      </w:r>
      <w:proofErr w:type="spellEnd"/>
      <w:r w:rsidRPr="00D21E76">
        <w:rPr>
          <w:color w:val="000000" w:themeColor="text1"/>
        </w:rPr>
        <w:t xml:space="preserve">. </w:t>
      </w:r>
      <w:proofErr w:type="spellStart"/>
      <w:r w:rsidRPr="00D21E76">
        <w:rPr>
          <w:i/>
          <w:color w:val="000000" w:themeColor="text1"/>
        </w:rPr>
        <w:t>Chinese</w:t>
      </w:r>
      <w:proofErr w:type="spellEnd"/>
      <w:r w:rsidRPr="00D21E76">
        <w:rPr>
          <w:i/>
          <w:color w:val="000000" w:themeColor="text1"/>
        </w:rPr>
        <w:t xml:space="preserve"> </w:t>
      </w:r>
      <w:proofErr w:type="spellStart"/>
      <w:r w:rsidRPr="00D21E76">
        <w:rPr>
          <w:i/>
          <w:color w:val="000000" w:themeColor="text1"/>
        </w:rPr>
        <w:t>slaughterhouse</w:t>
      </w:r>
      <w:proofErr w:type="spellEnd"/>
      <w:r w:rsidRPr="00D21E76">
        <w:rPr>
          <w:i/>
          <w:color w:val="000000" w:themeColor="text1"/>
        </w:rPr>
        <w:t xml:space="preserve"> </w:t>
      </w:r>
      <w:proofErr w:type="spellStart"/>
      <w:r w:rsidRPr="00D21E76">
        <w:rPr>
          <w:i/>
          <w:color w:val="000000" w:themeColor="text1"/>
        </w:rPr>
        <w:t>staff</w:t>
      </w:r>
      <w:proofErr w:type="spellEnd"/>
      <w:r w:rsidRPr="00D21E76">
        <w:rPr>
          <w:i/>
          <w:color w:val="000000" w:themeColor="text1"/>
        </w:rPr>
        <w:t xml:space="preserve"> </w:t>
      </w:r>
      <w:proofErr w:type="spellStart"/>
      <w:r w:rsidRPr="00D21E76">
        <w:rPr>
          <w:i/>
          <w:color w:val="000000" w:themeColor="text1"/>
        </w:rPr>
        <w:t>force-feed</w:t>
      </w:r>
      <w:proofErr w:type="spellEnd"/>
      <w:r w:rsidRPr="00D21E76">
        <w:rPr>
          <w:i/>
          <w:color w:val="000000" w:themeColor="text1"/>
        </w:rPr>
        <w:t xml:space="preserve"> </w:t>
      </w:r>
      <w:proofErr w:type="spellStart"/>
      <w:r w:rsidRPr="00D21E76">
        <w:rPr>
          <w:i/>
          <w:color w:val="000000" w:themeColor="text1"/>
        </w:rPr>
        <w:t>cattle</w:t>
      </w:r>
      <w:proofErr w:type="spellEnd"/>
      <w:r w:rsidRPr="00D21E76">
        <w:rPr>
          <w:i/>
          <w:color w:val="000000" w:themeColor="text1"/>
        </w:rPr>
        <w:t xml:space="preserve"> </w:t>
      </w:r>
      <w:proofErr w:type="spellStart"/>
      <w:r w:rsidRPr="00D21E76">
        <w:rPr>
          <w:i/>
          <w:color w:val="000000" w:themeColor="text1"/>
        </w:rPr>
        <w:t>with</w:t>
      </w:r>
      <w:proofErr w:type="spellEnd"/>
      <w:r w:rsidRPr="00D21E76">
        <w:rPr>
          <w:i/>
          <w:color w:val="000000" w:themeColor="text1"/>
        </w:rPr>
        <w:t xml:space="preserve"> </w:t>
      </w:r>
      <w:proofErr w:type="spellStart"/>
      <w:r w:rsidRPr="00D21E76">
        <w:rPr>
          <w:i/>
          <w:color w:val="000000" w:themeColor="text1"/>
        </w:rPr>
        <w:t>water</w:t>
      </w:r>
      <w:proofErr w:type="spellEnd"/>
      <w:r w:rsidRPr="00D21E76">
        <w:rPr>
          <w:i/>
          <w:color w:val="000000" w:themeColor="text1"/>
        </w:rPr>
        <w:t xml:space="preserve"> </w:t>
      </w:r>
      <w:proofErr w:type="spellStart"/>
      <w:r w:rsidRPr="00D21E76">
        <w:rPr>
          <w:i/>
          <w:color w:val="000000" w:themeColor="text1"/>
        </w:rPr>
        <w:t>for</w:t>
      </w:r>
      <w:proofErr w:type="spellEnd"/>
      <w:r w:rsidRPr="00D21E76">
        <w:rPr>
          <w:i/>
          <w:color w:val="000000" w:themeColor="text1"/>
        </w:rPr>
        <w:t xml:space="preserve"> 12 </w:t>
      </w:r>
      <w:proofErr w:type="spellStart"/>
      <w:r w:rsidRPr="00D21E76">
        <w:rPr>
          <w:i/>
          <w:color w:val="000000" w:themeColor="text1"/>
        </w:rPr>
        <w:t>hours</w:t>
      </w:r>
      <w:proofErr w:type="spellEnd"/>
      <w:r w:rsidRPr="00D21E76">
        <w:rPr>
          <w:i/>
          <w:color w:val="000000" w:themeColor="text1"/>
        </w:rPr>
        <w:t xml:space="preserve"> to </w:t>
      </w:r>
      <w:proofErr w:type="spellStart"/>
      <w:r w:rsidRPr="00D21E76">
        <w:rPr>
          <w:i/>
          <w:color w:val="000000" w:themeColor="text1"/>
        </w:rPr>
        <w:t>artificially</w:t>
      </w:r>
      <w:proofErr w:type="spellEnd"/>
      <w:r w:rsidRPr="00D21E76">
        <w:rPr>
          <w:i/>
          <w:color w:val="000000" w:themeColor="text1"/>
        </w:rPr>
        <w:t xml:space="preserve"> </w:t>
      </w:r>
      <w:proofErr w:type="spellStart"/>
      <w:r w:rsidRPr="00D21E76">
        <w:rPr>
          <w:i/>
          <w:color w:val="000000" w:themeColor="text1"/>
        </w:rPr>
        <w:t>increase</w:t>
      </w:r>
      <w:proofErr w:type="spellEnd"/>
      <w:r w:rsidRPr="00D21E76">
        <w:rPr>
          <w:i/>
          <w:color w:val="000000" w:themeColor="text1"/>
        </w:rPr>
        <w:t xml:space="preserve"> </w:t>
      </w:r>
      <w:proofErr w:type="spellStart"/>
      <w:r w:rsidRPr="00D21E76">
        <w:rPr>
          <w:i/>
          <w:color w:val="000000" w:themeColor="text1"/>
        </w:rPr>
        <w:t>their</w:t>
      </w:r>
      <w:proofErr w:type="spellEnd"/>
      <w:r w:rsidRPr="00D21E76">
        <w:rPr>
          <w:i/>
          <w:color w:val="000000" w:themeColor="text1"/>
        </w:rPr>
        <w:t xml:space="preserve"> </w:t>
      </w:r>
      <w:proofErr w:type="spellStart"/>
      <w:r w:rsidRPr="00D21E76">
        <w:rPr>
          <w:i/>
          <w:color w:val="000000" w:themeColor="text1"/>
        </w:rPr>
        <w:t>weight</w:t>
      </w:r>
      <w:proofErr w:type="spellEnd"/>
      <w:r w:rsidRPr="00D21E76">
        <w:rPr>
          <w:color w:val="000000" w:themeColor="text1"/>
        </w:rPr>
        <w:t xml:space="preserve"> [online]. </w:t>
      </w:r>
      <w:proofErr w:type="spellStart"/>
      <w:r w:rsidRPr="00D21E76">
        <w:rPr>
          <w:color w:val="000000" w:themeColor="text1"/>
        </w:rPr>
        <w:t>South</w:t>
      </w:r>
      <w:proofErr w:type="spellEnd"/>
      <w:r w:rsidRPr="00D21E76">
        <w:rPr>
          <w:color w:val="000000" w:themeColor="text1"/>
        </w:rPr>
        <w:t xml:space="preserve"> </w:t>
      </w:r>
      <w:proofErr w:type="spellStart"/>
      <w:r w:rsidRPr="00D21E76">
        <w:rPr>
          <w:color w:val="000000" w:themeColor="text1"/>
        </w:rPr>
        <w:t>China</w:t>
      </w:r>
      <w:proofErr w:type="spellEnd"/>
      <w:r w:rsidRPr="00D21E76">
        <w:rPr>
          <w:color w:val="000000" w:themeColor="text1"/>
        </w:rPr>
        <w:t xml:space="preserve"> </w:t>
      </w:r>
      <w:proofErr w:type="spellStart"/>
      <w:r w:rsidRPr="00D21E76">
        <w:rPr>
          <w:color w:val="000000" w:themeColor="text1"/>
        </w:rPr>
        <w:t>Morning</w:t>
      </w:r>
      <w:proofErr w:type="spellEnd"/>
      <w:r w:rsidRPr="00D21E76">
        <w:rPr>
          <w:color w:val="000000" w:themeColor="text1"/>
        </w:rPr>
        <w:t xml:space="preserve"> Post, 2018 [cit. </w:t>
      </w:r>
      <w:proofErr w:type="gramStart"/>
      <w:r w:rsidRPr="00D21E76">
        <w:rPr>
          <w:color w:val="000000" w:themeColor="text1"/>
        </w:rPr>
        <w:t>26.4.2019</w:t>
      </w:r>
      <w:proofErr w:type="gramEnd"/>
      <w:r w:rsidRPr="00D21E76">
        <w:rPr>
          <w:color w:val="000000" w:themeColor="text1"/>
        </w:rPr>
        <w:t xml:space="preserve">]. Dostupné z: </w:t>
      </w:r>
      <w:hyperlink r:id="rId31" w:history="1">
        <w:r w:rsidRPr="00D21E76">
          <w:rPr>
            <w:rStyle w:val="Hypertextovodkaz"/>
            <w:color w:val="000000" w:themeColor="text1"/>
            <w:u w:val="none"/>
          </w:rPr>
          <w:t>https://www.scmp.com/news/china/society/article/2174389/chinese-slaughterhouse-staff-force-feed-cows-water-12-hours</w:t>
        </w:r>
      </w:hyperlink>
      <w:r w:rsidRPr="00D21E76">
        <w:rPr>
          <w:color w:val="000000" w:themeColor="text1"/>
        </w:rPr>
        <w:t xml:space="preserve"> </w:t>
      </w:r>
    </w:p>
    <w:p w:rsidR="00F27B2E" w:rsidRPr="00D21E76" w:rsidRDefault="00F27B2E" w:rsidP="00284BF9">
      <w:pPr>
        <w:spacing w:line="360" w:lineRule="auto"/>
        <w:jc w:val="both"/>
        <w:rPr>
          <w:color w:val="000000" w:themeColor="text1"/>
        </w:rPr>
      </w:pPr>
    </w:p>
    <w:p w:rsidR="00F27B2E" w:rsidRPr="00D21E76" w:rsidRDefault="00F27B2E" w:rsidP="00284BF9">
      <w:pPr>
        <w:spacing w:line="360" w:lineRule="auto"/>
        <w:jc w:val="both"/>
        <w:rPr>
          <w:color w:val="000000" w:themeColor="text1"/>
        </w:rPr>
      </w:pPr>
      <w:proofErr w:type="spellStart"/>
      <w:r w:rsidRPr="00D21E76">
        <w:rPr>
          <w:i/>
          <w:color w:val="000000" w:themeColor="text1"/>
        </w:rPr>
        <w:lastRenderedPageBreak/>
        <w:t>Intensive</w:t>
      </w:r>
      <w:proofErr w:type="spellEnd"/>
      <w:r w:rsidRPr="00D21E76">
        <w:rPr>
          <w:i/>
          <w:color w:val="000000" w:themeColor="text1"/>
        </w:rPr>
        <w:t xml:space="preserve"> animal </w:t>
      </w:r>
      <w:proofErr w:type="spellStart"/>
      <w:r w:rsidRPr="00D21E76">
        <w:rPr>
          <w:i/>
          <w:color w:val="000000" w:themeColor="text1"/>
        </w:rPr>
        <w:t>farming</w:t>
      </w:r>
      <w:proofErr w:type="spellEnd"/>
      <w:r w:rsidRPr="00D21E76">
        <w:rPr>
          <w:i/>
          <w:color w:val="000000" w:themeColor="text1"/>
        </w:rPr>
        <w:t xml:space="preserve">. </w:t>
      </w:r>
      <w:proofErr w:type="spellStart"/>
      <w:r w:rsidRPr="00D21E76">
        <w:rPr>
          <w:color w:val="000000" w:themeColor="text1"/>
        </w:rPr>
        <w:t>Revolvy</w:t>
      </w:r>
      <w:proofErr w:type="spellEnd"/>
      <w:r w:rsidRPr="00D21E76">
        <w:rPr>
          <w:color w:val="000000" w:themeColor="text1"/>
        </w:rPr>
        <w:t xml:space="preserve">: </w:t>
      </w:r>
      <w:proofErr w:type="spellStart"/>
      <w:r w:rsidRPr="00D21E76">
        <w:rPr>
          <w:color w:val="000000" w:themeColor="text1"/>
        </w:rPr>
        <w:t>Tremding</w:t>
      </w:r>
      <w:proofErr w:type="spellEnd"/>
      <w:r w:rsidRPr="00D21E76">
        <w:rPr>
          <w:color w:val="000000" w:themeColor="text1"/>
        </w:rPr>
        <w:t xml:space="preserve"> </w:t>
      </w:r>
      <w:proofErr w:type="spellStart"/>
      <w:r w:rsidRPr="00D21E76">
        <w:rPr>
          <w:color w:val="000000" w:themeColor="text1"/>
        </w:rPr>
        <w:t>Topics</w:t>
      </w:r>
      <w:proofErr w:type="spellEnd"/>
      <w:r w:rsidRPr="00D21E76">
        <w:rPr>
          <w:color w:val="000000" w:themeColor="text1"/>
        </w:rPr>
        <w:t xml:space="preserve"> [online].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32" w:history="1">
        <w:r w:rsidRPr="00D21E76">
          <w:rPr>
            <w:rStyle w:val="Hypertextovodkaz"/>
            <w:color w:val="000000" w:themeColor="text1"/>
            <w:u w:val="none"/>
            <w:shd w:val="clear" w:color="auto" w:fill="FFFFFF"/>
          </w:rPr>
          <w:t>https://www.revolvy.com/page/Intensive-animal-farming</w:t>
        </w:r>
      </w:hyperlink>
      <w:r w:rsidRPr="00D21E76">
        <w:rPr>
          <w:color w:val="000000" w:themeColor="text1"/>
          <w:shd w:val="clear" w:color="auto" w:fill="FFFFFF"/>
        </w:rPr>
        <w:t xml:space="preserve"> </w:t>
      </w:r>
    </w:p>
    <w:p w:rsidR="00C14760" w:rsidRPr="00D21E76" w:rsidRDefault="00C14760"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rPr>
      </w:pPr>
      <w:proofErr w:type="spellStart"/>
      <w:r w:rsidRPr="00D21E76">
        <w:rPr>
          <w:color w:val="000000" w:themeColor="text1"/>
        </w:rPr>
        <w:t>Li</w:t>
      </w:r>
      <w:proofErr w:type="spellEnd"/>
      <w:r w:rsidRPr="00D21E76">
        <w:rPr>
          <w:color w:val="000000" w:themeColor="text1"/>
        </w:rPr>
        <w:t xml:space="preserve">, Peter a DAVEY, </w:t>
      </w:r>
      <w:proofErr w:type="spellStart"/>
      <w:r w:rsidRPr="00D21E76">
        <w:rPr>
          <w:color w:val="000000" w:themeColor="text1"/>
        </w:rPr>
        <w:t>Gareth</w:t>
      </w:r>
      <w:proofErr w:type="spellEnd"/>
      <w:r w:rsidRPr="00D21E76">
        <w:rPr>
          <w:color w:val="000000" w:themeColor="text1"/>
        </w:rPr>
        <w:t xml:space="preserve">. </w:t>
      </w:r>
      <w:proofErr w:type="spellStart"/>
      <w:r w:rsidRPr="00D21E76">
        <w:rPr>
          <w:i/>
          <w:iCs/>
          <w:color w:val="000000" w:themeColor="text1"/>
        </w:rPr>
        <w:t>Culture</w:t>
      </w:r>
      <w:proofErr w:type="spellEnd"/>
      <w:r w:rsidRPr="00D21E76">
        <w:rPr>
          <w:i/>
          <w:iCs/>
          <w:color w:val="000000" w:themeColor="text1"/>
        </w:rPr>
        <w:t xml:space="preserve">, </w:t>
      </w:r>
      <w:proofErr w:type="spellStart"/>
      <w:r w:rsidRPr="00D21E76">
        <w:rPr>
          <w:i/>
          <w:iCs/>
          <w:color w:val="000000" w:themeColor="text1"/>
        </w:rPr>
        <w:t>Reform</w:t>
      </w:r>
      <w:proofErr w:type="spellEnd"/>
      <w:r w:rsidRPr="00D21E76">
        <w:rPr>
          <w:i/>
          <w:iCs/>
          <w:color w:val="000000" w:themeColor="text1"/>
        </w:rPr>
        <w:t xml:space="preserve"> </w:t>
      </w:r>
      <w:proofErr w:type="spellStart"/>
      <w:r w:rsidRPr="00D21E76">
        <w:rPr>
          <w:i/>
          <w:iCs/>
          <w:color w:val="000000" w:themeColor="text1"/>
        </w:rPr>
        <w:t>Politics</w:t>
      </w:r>
      <w:proofErr w:type="spellEnd"/>
      <w:r w:rsidRPr="00D21E76">
        <w:rPr>
          <w:i/>
          <w:iCs/>
          <w:color w:val="000000" w:themeColor="text1"/>
        </w:rPr>
        <w:t xml:space="preserve">, and </w:t>
      </w:r>
      <w:proofErr w:type="spellStart"/>
      <w:r w:rsidRPr="00D21E76">
        <w:rPr>
          <w:i/>
          <w:iCs/>
          <w:color w:val="000000" w:themeColor="text1"/>
        </w:rPr>
        <w:t>Future</w:t>
      </w:r>
      <w:proofErr w:type="spellEnd"/>
      <w:r w:rsidRPr="00D21E76">
        <w:rPr>
          <w:i/>
          <w:iCs/>
          <w:color w:val="000000" w:themeColor="text1"/>
        </w:rPr>
        <w:t xml:space="preserve"> </w:t>
      </w:r>
      <w:proofErr w:type="spellStart"/>
      <w:r w:rsidRPr="00D21E76">
        <w:rPr>
          <w:i/>
          <w:iCs/>
          <w:color w:val="000000" w:themeColor="text1"/>
        </w:rPr>
        <w:t>Directions</w:t>
      </w:r>
      <w:proofErr w:type="spellEnd"/>
      <w:r w:rsidRPr="00D21E76">
        <w:rPr>
          <w:i/>
          <w:iCs/>
          <w:color w:val="000000" w:themeColor="text1"/>
        </w:rPr>
        <w:t xml:space="preserve">: A </w:t>
      </w:r>
      <w:proofErr w:type="spellStart"/>
      <w:r w:rsidRPr="00D21E76">
        <w:rPr>
          <w:i/>
          <w:iCs/>
          <w:color w:val="000000" w:themeColor="text1"/>
        </w:rPr>
        <w:t>Review</w:t>
      </w:r>
      <w:proofErr w:type="spellEnd"/>
      <w:r w:rsidRPr="00D21E76">
        <w:rPr>
          <w:i/>
          <w:iCs/>
          <w:color w:val="000000" w:themeColor="text1"/>
        </w:rPr>
        <w:t xml:space="preserve"> </w:t>
      </w:r>
      <w:proofErr w:type="spellStart"/>
      <w:r w:rsidRPr="00D21E76">
        <w:rPr>
          <w:i/>
          <w:iCs/>
          <w:color w:val="000000" w:themeColor="text1"/>
        </w:rPr>
        <w:t>of</w:t>
      </w:r>
      <w:proofErr w:type="spellEnd"/>
      <w:r w:rsidRPr="00D21E76">
        <w:rPr>
          <w:i/>
          <w:iCs/>
          <w:color w:val="000000" w:themeColor="text1"/>
        </w:rPr>
        <w:t xml:space="preserve"> </w:t>
      </w:r>
      <w:proofErr w:type="spellStart"/>
      <w:r w:rsidRPr="00D21E76">
        <w:rPr>
          <w:i/>
          <w:iCs/>
          <w:color w:val="000000" w:themeColor="text1"/>
        </w:rPr>
        <w:t>China’s</w:t>
      </w:r>
      <w:proofErr w:type="spellEnd"/>
      <w:r w:rsidRPr="00D21E76">
        <w:rPr>
          <w:i/>
          <w:iCs/>
          <w:color w:val="000000" w:themeColor="text1"/>
        </w:rPr>
        <w:t xml:space="preserve"> Animal </w:t>
      </w:r>
      <w:proofErr w:type="spellStart"/>
      <w:r w:rsidRPr="00D21E76">
        <w:rPr>
          <w:i/>
          <w:iCs/>
          <w:color w:val="000000" w:themeColor="text1"/>
        </w:rPr>
        <w:t>Protection</w:t>
      </w:r>
      <w:proofErr w:type="spellEnd"/>
      <w:r w:rsidRPr="00D21E76">
        <w:rPr>
          <w:i/>
          <w:iCs/>
          <w:color w:val="000000" w:themeColor="text1"/>
        </w:rPr>
        <w:t xml:space="preserve"> </w:t>
      </w:r>
      <w:proofErr w:type="spellStart"/>
      <w:r w:rsidRPr="00D21E76">
        <w:rPr>
          <w:i/>
          <w:iCs/>
          <w:color w:val="000000" w:themeColor="text1"/>
        </w:rPr>
        <w:t>Challenge</w:t>
      </w:r>
      <w:proofErr w:type="spellEnd"/>
      <w:r w:rsidRPr="00D21E76">
        <w:rPr>
          <w:i/>
          <w:iCs/>
          <w:color w:val="000000" w:themeColor="text1"/>
        </w:rPr>
        <w:t xml:space="preserve">, </w:t>
      </w:r>
      <w:r w:rsidRPr="00D21E76">
        <w:rPr>
          <w:color w:val="000000" w:themeColor="text1"/>
        </w:rPr>
        <w:t xml:space="preserve">21 SOC. &amp; ANIMALS, 2013. </w:t>
      </w:r>
    </w:p>
    <w:p w:rsidR="00C14760" w:rsidRPr="00D21E76" w:rsidRDefault="00C14760" w:rsidP="00284BF9">
      <w:pPr>
        <w:pStyle w:val="Normlnweb"/>
        <w:spacing w:before="0" w:beforeAutospacing="0" w:after="0" w:afterAutospacing="0" w:line="360" w:lineRule="auto"/>
        <w:jc w:val="both"/>
        <w:rPr>
          <w:color w:val="000000" w:themeColor="text1"/>
        </w:rPr>
      </w:pPr>
    </w:p>
    <w:p w:rsidR="00C14760" w:rsidRPr="00D21E76" w:rsidRDefault="00C14760" w:rsidP="00284BF9">
      <w:pPr>
        <w:pStyle w:val="Normlnweb"/>
        <w:spacing w:before="0" w:beforeAutospacing="0" w:after="0" w:afterAutospacing="0" w:line="360" w:lineRule="auto"/>
        <w:jc w:val="both"/>
        <w:rPr>
          <w:color w:val="000000" w:themeColor="text1"/>
          <w:shd w:val="clear" w:color="auto" w:fill="FFFFFF"/>
        </w:rPr>
      </w:pPr>
      <w:r w:rsidRPr="00D21E76">
        <w:rPr>
          <w:color w:val="000000" w:themeColor="text1"/>
        </w:rPr>
        <w:t xml:space="preserve">LI, Peter. </w:t>
      </w:r>
      <w:proofErr w:type="spellStart"/>
      <w:r w:rsidRPr="00D21E76">
        <w:rPr>
          <w:i/>
          <w:color w:val="000000" w:themeColor="text1"/>
          <w:lang w:eastAsia="zh-CN"/>
        </w:rPr>
        <w:t>Exponential</w:t>
      </w:r>
      <w:proofErr w:type="spellEnd"/>
      <w:r w:rsidRPr="00D21E76">
        <w:rPr>
          <w:i/>
          <w:color w:val="000000" w:themeColor="text1"/>
          <w:lang w:eastAsia="zh-CN"/>
        </w:rPr>
        <w:t xml:space="preserve"> </w:t>
      </w:r>
      <w:proofErr w:type="spellStart"/>
      <w:r w:rsidRPr="00D21E76">
        <w:rPr>
          <w:i/>
          <w:color w:val="000000" w:themeColor="text1"/>
          <w:lang w:eastAsia="zh-CN"/>
        </w:rPr>
        <w:t>growth</w:t>
      </w:r>
      <w:proofErr w:type="spellEnd"/>
      <w:r w:rsidRPr="00D21E76">
        <w:rPr>
          <w:i/>
          <w:color w:val="000000" w:themeColor="text1"/>
          <w:lang w:eastAsia="zh-CN"/>
        </w:rPr>
        <w:t xml:space="preserve">, animal </w:t>
      </w:r>
      <w:proofErr w:type="spellStart"/>
      <w:r w:rsidRPr="00D21E76">
        <w:rPr>
          <w:i/>
          <w:color w:val="000000" w:themeColor="text1"/>
          <w:lang w:eastAsia="zh-CN"/>
        </w:rPr>
        <w:t>welfare</w:t>
      </w:r>
      <w:proofErr w:type="spellEnd"/>
      <w:r w:rsidRPr="00D21E76">
        <w:rPr>
          <w:i/>
          <w:color w:val="000000" w:themeColor="text1"/>
          <w:lang w:eastAsia="zh-CN"/>
        </w:rPr>
        <w:t xml:space="preserve">, </w:t>
      </w:r>
      <w:proofErr w:type="spellStart"/>
      <w:r w:rsidRPr="00D21E76">
        <w:rPr>
          <w:i/>
          <w:color w:val="000000" w:themeColor="text1"/>
          <w:lang w:eastAsia="zh-CN"/>
        </w:rPr>
        <w:t>environmental</w:t>
      </w:r>
      <w:proofErr w:type="spellEnd"/>
      <w:r w:rsidRPr="00D21E76">
        <w:rPr>
          <w:i/>
          <w:color w:val="000000" w:themeColor="text1"/>
          <w:lang w:eastAsia="zh-CN"/>
        </w:rPr>
        <w:t xml:space="preserve"> and food </w:t>
      </w:r>
      <w:proofErr w:type="spellStart"/>
      <w:r w:rsidRPr="00D21E76">
        <w:rPr>
          <w:i/>
          <w:color w:val="000000" w:themeColor="text1"/>
          <w:lang w:eastAsia="zh-CN"/>
        </w:rPr>
        <w:t>safety</w:t>
      </w:r>
      <w:proofErr w:type="spellEnd"/>
      <w:r w:rsidRPr="00D21E76">
        <w:rPr>
          <w:i/>
          <w:color w:val="000000" w:themeColor="text1"/>
          <w:lang w:eastAsia="zh-CN"/>
        </w:rPr>
        <w:t xml:space="preserve"> </w:t>
      </w:r>
      <w:proofErr w:type="spellStart"/>
      <w:r w:rsidRPr="00D21E76">
        <w:rPr>
          <w:i/>
          <w:color w:val="000000" w:themeColor="text1"/>
          <w:lang w:eastAsia="zh-CN"/>
        </w:rPr>
        <w:t>impact</w:t>
      </w:r>
      <w:proofErr w:type="spellEnd"/>
      <w:r w:rsidRPr="00D21E76">
        <w:rPr>
          <w:i/>
          <w:color w:val="000000" w:themeColor="text1"/>
          <w:lang w:eastAsia="zh-CN"/>
        </w:rPr>
        <w:t xml:space="preserve">: </w:t>
      </w:r>
      <w:proofErr w:type="spellStart"/>
      <w:r w:rsidRPr="00D21E76">
        <w:rPr>
          <w:i/>
          <w:color w:val="000000" w:themeColor="text1"/>
          <w:lang w:eastAsia="zh-CN"/>
        </w:rPr>
        <w:t>The</w:t>
      </w:r>
      <w:proofErr w:type="spellEnd"/>
      <w:r w:rsidRPr="00D21E76">
        <w:rPr>
          <w:i/>
          <w:color w:val="000000" w:themeColor="text1"/>
          <w:lang w:eastAsia="zh-CN"/>
        </w:rPr>
        <w:t xml:space="preserve"> case </w:t>
      </w:r>
      <w:proofErr w:type="spellStart"/>
      <w:r w:rsidRPr="00D21E76">
        <w:rPr>
          <w:i/>
          <w:color w:val="000000" w:themeColor="text1"/>
          <w:lang w:eastAsia="zh-CN"/>
        </w:rPr>
        <w:t>of</w:t>
      </w:r>
      <w:proofErr w:type="spellEnd"/>
      <w:r w:rsidRPr="00D21E76">
        <w:rPr>
          <w:i/>
          <w:color w:val="000000" w:themeColor="text1"/>
          <w:lang w:eastAsia="zh-CN"/>
        </w:rPr>
        <w:t xml:space="preserve"> </w:t>
      </w:r>
      <w:proofErr w:type="spellStart"/>
      <w:r w:rsidRPr="00D21E76">
        <w:rPr>
          <w:i/>
          <w:color w:val="000000" w:themeColor="text1"/>
          <w:lang w:eastAsia="zh-CN"/>
        </w:rPr>
        <w:t>China’s</w:t>
      </w:r>
      <w:proofErr w:type="spellEnd"/>
      <w:r w:rsidRPr="00D21E76">
        <w:rPr>
          <w:i/>
          <w:color w:val="000000" w:themeColor="text1"/>
          <w:lang w:eastAsia="zh-CN"/>
        </w:rPr>
        <w:t xml:space="preserve"> </w:t>
      </w:r>
      <w:proofErr w:type="spellStart"/>
      <w:r w:rsidRPr="00D21E76">
        <w:rPr>
          <w:i/>
          <w:color w:val="000000" w:themeColor="text1"/>
          <w:lang w:eastAsia="zh-CN"/>
        </w:rPr>
        <w:t>livestock</w:t>
      </w:r>
      <w:proofErr w:type="spellEnd"/>
      <w:r w:rsidRPr="00D21E76">
        <w:rPr>
          <w:i/>
          <w:color w:val="000000" w:themeColor="text1"/>
          <w:lang w:eastAsia="zh-CN"/>
        </w:rPr>
        <w:t xml:space="preserve"> </w:t>
      </w:r>
      <w:proofErr w:type="spellStart"/>
      <w:r w:rsidRPr="00D21E76">
        <w:rPr>
          <w:i/>
          <w:color w:val="000000" w:themeColor="text1"/>
          <w:lang w:eastAsia="zh-CN"/>
        </w:rPr>
        <w:t>production</w:t>
      </w:r>
      <w:proofErr w:type="spellEnd"/>
      <w:r w:rsidRPr="00D21E76">
        <w:rPr>
          <w:i/>
          <w:color w:val="000000" w:themeColor="text1"/>
          <w:lang w:eastAsia="zh-CN"/>
        </w:rPr>
        <w:t xml:space="preserve"> </w:t>
      </w:r>
      <w:r w:rsidRPr="00D21E76">
        <w:rPr>
          <w:color w:val="000000" w:themeColor="text1"/>
        </w:rPr>
        <w:t>[online].</w:t>
      </w:r>
      <w:r w:rsidRPr="00D21E76">
        <w:rPr>
          <w:i/>
          <w:color w:val="000000" w:themeColor="text1"/>
          <w:lang w:eastAsia="zh-CN"/>
        </w:rPr>
        <w:t xml:space="preserve"> </w:t>
      </w:r>
      <w:proofErr w:type="spellStart"/>
      <w:r w:rsidRPr="00D21E76">
        <w:rPr>
          <w:color w:val="000000" w:themeColor="text1"/>
          <w:lang w:eastAsia="zh-CN"/>
        </w:rPr>
        <w:t>Journal</w:t>
      </w:r>
      <w:proofErr w:type="spellEnd"/>
      <w:r w:rsidRPr="00D21E76">
        <w:rPr>
          <w:color w:val="000000" w:themeColor="text1"/>
          <w:lang w:eastAsia="zh-CN"/>
        </w:rPr>
        <w:t xml:space="preserve"> </w:t>
      </w:r>
      <w:proofErr w:type="spellStart"/>
      <w:r w:rsidRPr="00D21E76">
        <w:rPr>
          <w:color w:val="000000" w:themeColor="text1"/>
          <w:lang w:eastAsia="zh-CN"/>
        </w:rPr>
        <w:t>of</w:t>
      </w:r>
      <w:proofErr w:type="spellEnd"/>
      <w:r w:rsidRPr="00D21E76">
        <w:rPr>
          <w:color w:val="000000" w:themeColor="text1"/>
          <w:lang w:eastAsia="zh-CN"/>
        </w:rPr>
        <w:t xml:space="preserve"> </w:t>
      </w:r>
      <w:proofErr w:type="spellStart"/>
      <w:r w:rsidRPr="00D21E76">
        <w:rPr>
          <w:color w:val="000000" w:themeColor="text1"/>
          <w:lang w:eastAsia="zh-CN"/>
        </w:rPr>
        <w:t>agricultural</w:t>
      </w:r>
      <w:proofErr w:type="spellEnd"/>
      <w:r w:rsidRPr="00D21E76">
        <w:rPr>
          <w:color w:val="000000" w:themeColor="text1"/>
          <w:lang w:eastAsia="zh-CN"/>
        </w:rPr>
        <w:t xml:space="preserve"> and </w:t>
      </w:r>
      <w:proofErr w:type="spellStart"/>
      <w:r w:rsidRPr="00D21E76">
        <w:rPr>
          <w:color w:val="000000" w:themeColor="text1"/>
          <w:lang w:eastAsia="zh-CN"/>
        </w:rPr>
        <w:t>environmental</w:t>
      </w:r>
      <w:proofErr w:type="spellEnd"/>
      <w:r w:rsidRPr="00D21E76">
        <w:rPr>
          <w:color w:val="000000" w:themeColor="text1"/>
          <w:lang w:eastAsia="zh-CN"/>
        </w:rPr>
        <w:t xml:space="preserve"> </w:t>
      </w:r>
      <w:proofErr w:type="spellStart"/>
      <w:r w:rsidRPr="00D21E76">
        <w:rPr>
          <w:color w:val="000000" w:themeColor="text1"/>
          <w:lang w:eastAsia="zh-CN"/>
        </w:rPr>
        <w:t>ethics</w:t>
      </w:r>
      <w:proofErr w:type="spellEnd"/>
      <w:r w:rsidRPr="00D21E76">
        <w:rPr>
          <w:color w:val="000000" w:themeColor="text1"/>
          <w:lang w:eastAsia="zh-CN"/>
        </w:rPr>
        <w:t xml:space="preserve">, 2009.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33" w:history="1">
        <w:r w:rsidRPr="00D21E76">
          <w:rPr>
            <w:rStyle w:val="Hypertextovodkaz"/>
            <w:color w:val="000000" w:themeColor="text1"/>
            <w:u w:val="none"/>
            <w:shd w:val="clear" w:color="auto" w:fill="FFFFFF"/>
          </w:rPr>
          <w:t>https://animalstudiesrepository.org/cgi/viewcontent.cgi?article=1034&amp;context=acwp_faafp</w:t>
        </w:r>
      </w:hyperlink>
      <w:r w:rsidRPr="00D21E76">
        <w:rPr>
          <w:color w:val="000000" w:themeColor="text1"/>
          <w:shd w:val="clear" w:color="auto" w:fill="FFFFFF"/>
        </w:rPr>
        <w:t xml:space="preserve"> </w:t>
      </w:r>
    </w:p>
    <w:p w:rsidR="00C14760" w:rsidRPr="00D21E76" w:rsidRDefault="00C14760" w:rsidP="00284BF9">
      <w:pPr>
        <w:spacing w:line="360" w:lineRule="auto"/>
        <w:jc w:val="both"/>
        <w:rPr>
          <w:color w:val="000000" w:themeColor="text1"/>
        </w:rPr>
      </w:pPr>
    </w:p>
    <w:p w:rsidR="00C14760" w:rsidRPr="00D21E76" w:rsidRDefault="00C14760" w:rsidP="00284BF9">
      <w:pPr>
        <w:spacing w:line="360" w:lineRule="auto"/>
        <w:jc w:val="both"/>
        <w:rPr>
          <w:rStyle w:val="Hypertextovodkaz"/>
          <w:color w:val="000000" w:themeColor="text1"/>
          <w:u w:val="none"/>
          <w:shd w:val="clear" w:color="auto" w:fill="FFFFFF"/>
        </w:rPr>
      </w:pPr>
      <w:r w:rsidRPr="00D21E76">
        <w:rPr>
          <w:color w:val="000000" w:themeColor="text1"/>
        </w:rPr>
        <w:t xml:space="preserve">LI, Peter. </w:t>
      </w:r>
      <w:proofErr w:type="spellStart"/>
      <w:r w:rsidRPr="00D21E76">
        <w:rPr>
          <w:i/>
          <w:color w:val="000000" w:themeColor="text1"/>
        </w:rPr>
        <w:t>China’s</w:t>
      </w:r>
      <w:proofErr w:type="spellEnd"/>
      <w:r w:rsidRPr="00D21E76">
        <w:rPr>
          <w:i/>
          <w:color w:val="000000" w:themeColor="text1"/>
        </w:rPr>
        <w:t xml:space="preserve"> </w:t>
      </w:r>
      <w:proofErr w:type="spellStart"/>
      <w:r w:rsidRPr="00D21E76">
        <w:rPr>
          <w:i/>
          <w:color w:val="000000" w:themeColor="text1"/>
        </w:rPr>
        <w:t>Voice</w:t>
      </w:r>
      <w:proofErr w:type="spellEnd"/>
      <w:r w:rsidRPr="00D21E76">
        <w:rPr>
          <w:i/>
          <w:color w:val="000000" w:themeColor="text1"/>
        </w:rPr>
        <w:t xml:space="preserve"> </w:t>
      </w:r>
      <w:proofErr w:type="spellStart"/>
      <w:r w:rsidRPr="00D21E76">
        <w:rPr>
          <w:i/>
          <w:color w:val="000000" w:themeColor="text1"/>
        </w:rPr>
        <w:t>for</w:t>
      </w:r>
      <w:proofErr w:type="spellEnd"/>
      <w:r w:rsidRPr="00D21E76">
        <w:rPr>
          <w:i/>
          <w:color w:val="000000" w:themeColor="text1"/>
        </w:rPr>
        <w:t xml:space="preserve">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Voiceless</w:t>
      </w:r>
      <w:proofErr w:type="spellEnd"/>
      <w:r w:rsidRPr="00D21E76">
        <w:rPr>
          <w:color w:val="000000" w:themeColor="text1"/>
        </w:rPr>
        <w:t xml:space="preserve"> [online]. </w:t>
      </w:r>
      <w:proofErr w:type="spellStart"/>
      <w:r w:rsidRPr="00D21E76">
        <w:rPr>
          <w:color w:val="000000" w:themeColor="text1"/>
        </w:rPr>
        <w:t>The</w:t>
      </w:r>
      <w:proofErr w:type="spellEnd"/>
      <w:r w:rsidRPr="00D21E76">
        <w:rPr>
          <w:color w:val="000000" w:themeColor="text1"/>
        </w:rPr>
        <w:t xml:space="preserve"> </w:t>
      </w:r>
      <w:proofErr w:type="spellStart"/>
      <w:r w:rsidRPr="00D21E76">
        <w:rPr>
          <w:color w:val="000000" w:themeColor="text1"/>
        </w:rPr>
        <w:t>Asia</w:t>
      </w:r>
      <w:proofErr w:type="spellEnd"/>
      <w:r w:rsidRPr="00D21E76">
        <w:rPr>
          <w:color w:val="000000" w:themeColor="text1"/>
        </w:rPr>
        <w:t xml:space="preserve"> </w:t>
      </w:r>
      <w:proofErr w:type="spellStart"/>
      <w:r w:rsidRPr="00D21E76">
        <w:rPr>
          <w:color w:val="000000" w:themeColor="text1"/>
        </w:rPr>
        <w:t>Dialogue</w:t>
      </w:r>
      <w:proofErr w:type="spellEnd"/>
      <w:r w:rsidRPr="00D21E76">
        <w:rPr>
          <w:color w:val="000000" w:themeColor="text1"/>
        </w:rPr>
        <w:t xml:space="preserve">, 2018.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34" w:history="1">
        <w:r w:rsidRPr="00D21E76">
          <w:rPr>
            <w:rStyle w:val="Hypertextovodkaz"/>
            <w:color w:val="000000" w:themeColor="text1"/>
            <w:u w:val="none"/>
            <w:shd w:val="clear" w:color="auto" w:fill="FFFFFF"/>
          </w:rPr>
          <w:t>http://theasiadialogue.com/2018/03/05/chinas-voice-for-the-voiceless/</w:t>
        </w:r>
      </w:hyperlink>
    </w:p>
    <w:p w:rsidR="00C14760" w:rsidRPr="00D21E76" w:rsidRDefault="00C14760" w:rsidP="00284BF9">
      <w:pPr>
        <w:spacing w:line="360" w:lineRule="auto"/>
        <w:jc w:val="both"/>
        <w:rPr>
          <w:color w:val="000000" w:themeColor="text1"/>
          <w:shd w:val="clear" w:color="auto" w:fill="FFFFFF"/>
        </w:rPr>
      </w:pPr>
    </w:p>
    <w:p w:rsidR="00C14760" w:rsidRPr="00D21E76" w:rsidRDefault="00C14760" w:rsidP="00284BF9">
      <w:pPr>
        <w:spacing w:line="360" w:lineRule="auto"/>
        <w:jc w:val="both"/>
        <w:rPr>
          <w:color w:val="000000" w:themeColor="text1"/>
        </w:rPr>
      </w:pPr>
      <w:r w:rsidRPr="00D21E76">
        <w:rPr>
          <w:color w:val="000000" w:themeColor="text1"/>
        </w:rPr>
        <w:t xml:space="preserve">LI, Peter.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envolving</w:t>
      </w:r>
      <w:proofErr w:type="spellEnd"/>
      <w:r w:rsidRPr="00D21E76">
        <w:rPr>
          <w:i/>
          <w:color w:val="000000" w:themeColor="text1"/>
        </w:rPr>
        <w:t xml:space="preserve"> animal </w:t>
      </w:r>
      <w:proofErr w:type="spellStart"/>
      <w:r w:rsidRPr="00D21E76">
        <w:rPr>
          <w:i/>
          <w:color w:val="000000" w:themeColor="text1"/>
        </w:rPr>
        <w:t>rights</w:t>
      </w:r>
      <w:proofErr w:type="spellEnd"/>
      <w:r w:rsidRPr="00D21E76">
        <w:rPr>
          <w:i/>
          <w:color w:val="000000" w:themeColor="text1"/>
        </w:rPr>
        <w:t xml:space="preserve"> and </w:t>
      </w:r>
      <w:proofErr w:type="spellStart"/>
      <w:r w:rsidRPr="00D21E76">
        <w:rPr>
          <w:i/>
          <w:color w:val="000000" w:themeColor="text1"/>
        </w:rPr>
        <w:t>welfare</w:t>
      </w:r>
      <w:proofErr w:type="spellEnd"/>
      <w:r w:rsidRPr="00D21E76">
        <w:rPr>
          <w:i/>
          <w:color w:val="000000" w:themeColor="text1"/>
        </w:rPr>
        <w:t xml:space="preserve"> </w:t>
      </w:r>
      <w:proofErr w:type="spellStart"/>
      <w:r w:rsidRPr="00D21E76">
        <w:rPr>
          <w:i/>
          <w:color w:val="000000" w:themeColor="text1"/>
        </w:rPr>
        <w:t>debate</w:t>
      </w:r>
      <w:proofErr w:type="spellEnd"/>
      <w:r w:rsidRPr="00D21E76">
        <w:rPr>
          <w:i/>
          <w:color w:val="000000" w:themeColor="text1"/>
        </w:rPr>
        <w:t xml:space="preserve"> in </w:t>
      </w:r>
      <w:proofErr w:type="spellStart"/>
      <w:r w:rsidRPr="00D21E76">
        <w:rPr>
          <w:i/>
          <w:color w:val="000000" w:themeColor="text1"/>
        </w:rPr>
        <w:t>China</w:t>
      </w:r>
      <w:proofErr w:type="spellEnd"/>
      <w:r w:rsidRPr="00D21E76">
        <w:rPr>
          <w:i/>
          <w:color w:val="000000" w:themeColor="text1"/>
        </w:rPr>
        <w:t xml:space="preserve">: </w:t>
      </w:r>
      <w:proofErr w:type="spellStart"/>
      <w:r w:rsidRPr="00D21E76">
        <w:rPr>
          <w:i/>
          <w:color w:val="000000" w:themeColor="text1"/>
        </w:rPr>
        <w:t>Political</w:t>
      </w:r>
      <w:proofErr w:type="spellEnd"/>
      <w:r w:rsidRPr="00D21E76">
        <w:rPr>
          <w:i/>
          <w:color w:val="000000" w:themeColor="text1"/>
        </w:rPr>
        <w:t xml:space="preserve"> and </w:t>
      </w:r>
      <w:proofErr w:type="spellStart"/>
      <w:r w:rsidRPr="00D21E76">
        <w:rPr>
          <w:i/>
          <w:color w:val="000000" w:themeColor="text1"/>
        </w:rPr>
        <w:t>social</w:t>
      </w:r>
      <w:proofErr w:type="spellEnd"/>
      <w:r w:rsidRPr="00D21E76">
        <w:rPr>
          <w:i/>
          <w:color w:val="000000" w:themeColor="text1"/>
        </w:rPr>
        <w:t xml:space="preserve"> </w:t>
      </w:r>
      <w:proofErr w:type="spellStart"/>
      <w:r w:rsidRPr="00D21E76">
        <w:rPr>
          <w:i/>
          <w:color w:val="000000" w:themeColor="text1"/>
        </w:rPr>
        <w:t>impact</w:t>
      </w:r>
      <w:proofErr w:type="spellEnd"/>
      <w:r w:rsidRPr="00D21E76">
        <w:rPr>
          <w:i/>
          <w:color w:val="000000" w:themeColor="text1"/>
        </w:rPr>
        <w:t xml:space="preserve"> </w:t>
      </w:r>
      <w:proofErr w:type="spellStart"/>
      <w:r w:rsidRPr="00D21E76">
        <w:rPr>
          <w:i/>
          <w:color w:val="000000" w:themeColor="text1"/>
        </w:rPr>
        <w:t>analysis</w:t>
      </w:r>
      <w:proofErr w:type="spellEnd"/>
      <w:r w:rsidRPr="00D21E76">
        <w:rPr>
          <w:i/>
          <w:color w:val="000000" w:themeColor="text1"/>
        </w:rPr>
        <w:t>.</w:t>
      </w:r>
      <w:r w:rsidRPr="00D21E76">
        <w:rPr>
          <w:color w:val="000000" w:themeColor="text1"/>
        </w:rPr>
        <w:t xml:space="preserve"> </w:t>
      </w:r>
      <w:proofErr w:type="spellStart"/>
      <w:r w:rsidRPr="00D21E76">
        <w:rPr>
          <w:color w:val="000000" w:themeColor="text1"/>
        </w:rPr>
        <w:t>Animals</w:t>
      </w:r>
      <w:proofErr w:type="spellEnd"/>
      <w:r w:rsidRPr="00D21E76">
        <w:rPr>
          <w:color w:val="000000" w:themeColor="text1"/>
        </w:rPr>
        <w:t xml:space="preserve">, </w:t>
      </w:r>
      <w:proofErr w:type="spellStart"/>
      <w:r w:rsidRPr="00D21E76">
        <w:rPr>
          <w:color w:val="000000" w:themeColor="text1"/>
        </w:rPr>
        <w:t>ethic</w:t>
      </w:r>
      <w:proofErr w:type="spellEnd"/>
      <w:r w:rsidRPr="00D21E76">
        <w:rPr>
          <w:color w:val="000000" w:themeColor="text1"/>
        </w:rPr>
        <w:t xml:space="preserve"> and </w:t>
      </w:r>
      <w:proofErr w:type="spellStart"/>
      <w:r w:rsidRPr="00D21E76">
        <w:rPr>
          <w:color w:val="000000" w:themeColor="text1"/>
        </w:rPr>
        <w:t>trade</w:t>
      </w:r>
      <w:proofErr w:type="spellEnd"/>
      <w:r w:rsidRPr="00D21E76">
        <w:rPr>
          <w:color w:val="000000" w:themeColor="text1"/>
        </w:rPr>
        <w:t xml:space="preserve">: </w:t>
      </w:r>
      <w:proofErr w:type="spellStart"/>
      <w:r w:rsidRPr="00D21E76">
        <w:rPr>
          <w:color w:val="000000" w:themeColor="text1"/>
        </w:rPr>
        <w:t>The</w:t>
      </w:r>
      <w:proofErr w:type="spellEnd"/>
      <w:r w:rsidRPr="00D21E76">
        <w:rPr>
          <w:color w:val="000000" w:themeColor="text1"/>
        </w:rPr>
        <w:t xml:space="preserve"> </w:t>
      </w:r>
      <w:proofErr w:type="spellStart"/>
      <w:r w:rsidRPr="00D21E76">
        <w:rPr>
          <w:color w:val="000000" w:themeColor="text1"/>
        </w:rPr>
        <w:t>challenge</w:t>
      </w:r>
      <w:proofErr w:type="spellEnd"/>
      <w:r w:rsidRPr="00D21E76">
        <w:rPr>
          <w:color w:val="000000" w:themeColor="text1"/>
        </w:rPr>
        <w:t xml:space="preserve"> </w:t>
      </w:r>
      <w:proofErr w:type="spellStart"/>
      <w:r w:rsidRPr="00D21E76">
        <w:rPr>
          <w:color w:val="000000" w:themeColor="text1"/>
        </w:rPr>
        <w:t>of</w:t>
      </w:r>
      <w:proofErr w:type="spellEnd"/>
      <w:r w:rsidRPr="00D21E76">
        <w:rPr>
          <w:color w:val="000000" w:themeColor="text1"/>
        </w:rPr>
        <w:t xml:space="preserve"> animal </w:t>
      </w:r>
      <w:proofErr w:type="spellStart"/>
      <w:r w:rsidRPr="00D21E76">
        <w:rPr>
          <w:color w:val="000000" w:themeColor="text1"/>
        </w:rPr>
        <w:t>sentience</w:t>
      </w:r>
      <w:proofErr w:type="spellEnd"/>
      <w:r w:rsidRPr="00D21E76">
        <w:rPr>
          <w:color w:val="000000" w:themeColor="text1"/>
        </w:rPr>
        <w:t>, 2006.</w:t>
      </w:r>
    </w:p>
    <w:p w:rsidR="00C14760" w:rsidRPr="00D21E76" w:rsidRDefault="00C14760"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shd w:val="clear" w:color="auto" w:fill="FFFFFF"/>
        </w:rPr>
      </w:pPr>
      <w:r w:rsidRPr="00D21E76">
        <w:rPr>
          <w:color w:val="000000" w:themeColor="text1"/>
          <w:shd w:val="clear" w:color="auto" w:fill="FFFFFF"/>
        </w:rPr>
        <w:t xml:space="preserve">LI, </w:t>
      </w:r>
      <w:proofErr w:type="spellStart"/>
      <w:r w:rsidRPr="00D21E76">
        <w:rPr>
          <w:color w:val="000000" w:themeColor="text1"/>
          <w:shd w:val="clear" w:color="auto" w:fill="FFFFFF"/>
        </w:rPr>
        <w:t>Xioafei</w:t>
      </w:r>
      <w:proofErr w:type="spellEnd"/>
      <w:r w:rsidRPr="00D21E76">
        <w:rPr>
          <w:color w:val="000000" w:themeColor="text1"/>
          <w:shd w:val="clear" w:color="auto" w:fill="FFFFFF"/>
        </w:rPr>
        <w:t xml:space="preserve"> a ZITO, S., SINCLAIR, M., PHILLIPS, C. </w:t>
      </w:r>
      <w:proofErr w:type="spellStart"/>
      <w:r w:rsidRPr="00D21E76">
        <w:rPr>
          <w:i/>
          <w:color w:val="000000" w:themeColor="text1"/>
          <w:shd w:val="clear" w:color="auto" w:fill="FFFFFF"/>
        </w:rPr>
        <w:t>Perception</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of</w:t>
      </w:r>
      <w:proofErr w:type="spellEnd"/>
      <w:r w:rsidRPr="00D21E76">
        <w:rPr>
          <w:i/>
          <w:color w:val="000000" w:themeColor="text1"/>
          <w:shd w:val="clear" w:color="auto" w:fill="FFFFFF"/>
        </w:rPr>
        <w:t xml:space="preserve"> animal </w:t>
      </w:r>
      <w:proofErr w:type="spellStart"/>
      <w:r w:rsidRPr="00D21E76">
        <w:rPr>
          <w:i/>
          <w:color w:val="000000" w:themeColor="text1"/>
          <w:shd w:val="clear" w:color="auto" w:fill="FFFFFF"/>
        </w:rPr>
        <w:t>welfare</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issues</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during</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Chinese</w:t>
      </w:r>
      <w:proofErr w:type="spellEnd"/>
      <w:r w:rsidRPr="00D21E76">
        <w:rPr>
          <w:i/>
          <w:color w:val="000000" w:themeColor="text1"/>
          <w:shd w:val="clear" w:color="auto" w:fill="FFFFFF"/>
        </w:rPr>
        <w:t xml:space="preserve"> transport and </w:t>
      </w:r>
      <w:proofErr w:type="spellStart"/>
      <w:r w:rsidRPr="00D21E76">
        <w:rPr>
          <w:i/>
          <w:color w:val="000000" w:themeColor="text1"/>
          <w:shd w:val="clear" w:color="auto" w:fill="FFFFFF"/>
        </w:rPr>
        <w:t>slaughter</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of</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livestock</w:t>
      </w:r>
      <w:proofErr w:type="spellEnd"/>
      <w:r w:rsidRPr="00D21E76">
        <w:rPr>
          <w:i/>
          <w:color w:val="000000" w:themeColor="text1"/>
          <w:shd w:val="clear" w:color="auto" w:fill="FFFFFF"/>
        </w:rPr>
        <w:t xml:space="preserve"> by a sample </w:t>
      </w:r>
      <w:proofErr w:type="spellStart"/>
      <w:r w:rsidRPr="00D21E76">
        <w:rPr>
          <w:i/>
          <w:color w:val="000000" w:themeColor="text1"/>
          <w:shd w:val="clear" w:color="auto" w:fill="FFFFFF"/>
        </w:rPr>
        <w:t>of</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stakeholders</w:t>
      </w:r>
      <w:proofErr w:type="spellEnd"/>
      <w:r w:rsidRPr="00D21E76">
        <w:rPr>
          <w:i/>
          <w:color w:val="000000" w:themeColor="text1"/>
          <w:shd w:val="clear" w:color="auto" w:fill="FFFFFF"/>
        </w:rPr>
        <w:t xml:space="preserve"> in </w:t>
      </w:r>
      <w:proofErr w:type="spellStart"/>
      <w:r w:rsidRPr="00D21E76">
        <w:rPr>
          <w:i/>
          <w:color w:val="000000" w:themeColor="text1"/>
          <w:shd w:val="clear" w:color="auto" w:fill="FFFFFF"/>
        </w:rPr>
        <w:t>the</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industry</w:t>
      </w:r>
      <w:proofErr w:type="spellEnd"/>
      <w:r w:rsidRPr="00D21E76">
        <w:rPr>
          <w:color w:val="000000" w:themeColor="text1"/>
          <w:shd w:val="clear" w:color="auto" w:fill="FFFFFF"/>
        </w:rPr>
        <w:t xml:space="preserve"> </w:t>
      </w:r>
      <w:r w:rsidRPr="00D21E76">
        <w:rPr>
          <w:color w:val="000000" w:themeColor="text1"/>
        </w:rPr>
        <w:t xml:space="preserve">[online]. </w:t>
      </w:r>
      <w:r w:rsidRPr="00D21E76">
        <w:rPr>
          <w:iCs/>
          <w:color w:val="000000" w:themeColor="text1"/>
        </w:rPr>
        <w:t xml:space="preserve">Plos </w:t>
      </w:r>
      <w:proofErr w:type="spellStart"/>
      <w:r w:rsidRPr="00D21E76">
        <w:rPr>
          <w:iCs/>
          <w:color w:val="000000" w:themeColor="text1"/>
        </w:rPr>
        <w:t>One</w:t>
      </w:r>
      <w:proofErr w:type="spellEnd"/>
      <w:r w:rsidRPr="00D21E76">
        <w:rPr>
          <w:color w:val="000000" w:themeColor="text1"/>
          <w:shd w:val="clear" w:color="auto" w:fill="FFFFFF"/>
        </w:rPr>
        <w:t xml:space="preserve">, 2018. [cit.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35" w:history="1">
        <w:r w:rsidRPr="00D21E76">
          <w:rPr>
            <w:rStyle w:val="Hypertextovodkaz"/>
            <w:color w:val="000000" w:themeColor="text1"/>
            <w:u w:val="none"/>
            <w:shd w:val="clear" w:color="auto" w:fill="FFFFFF"/>
          </w:rPr>
          <w:t>https://www.ncbi.nlm.nih.gov/pmc/articles/PMC6014659/</w:t>
        </w:r>
      </w:hyperlink>
      <w:r w:rsidRPr="00D21E76">
        <w:rPr>
          <w:color w:val="000000" w:themeColor="text1"/>
          <w:shd w:val="clear" w:color="auto" w:fill="FFFFFF"/>
        </w:rPr>
        <w:t xml:space="preserve"> </w:t>
      </w:r>
    </w:p>
    <w:p w:rsidR="00C14760" w:rsidRPr="00D21E76" w:rsidRDefault="00C14760"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rPr>
      </w:pPr>
      <w:r w:rsidRPr="00D21E76">
        <w:rPr>
          <w:color w:val="000000" w:themeColor="text1"/>
        </w:rPr>
        <w:t xml:space="preserve">MAHONG, </w:t>
      </w:r>
      <w:proofErr w:type="spellStart"/>
      <w:r w:rsidRPr="00D21E76">
        <w:rPr>
          <w:color w:val="000000" w:themeColor="text1"/>
        </w:rPr>
        <w:t>Bao</w:t>
      </w:r>
      <w:proofErr w:type="spellEnd"/>
      <w:r w:rsidRPr="00D21E76">
        <w:rPr>
          <w:color w:val="000000" w:themeColor="text1"/>
        </w:rPr>
        <w:t xml:space="preserve">. </w:t>
      </w:r>
      <w:proofErr w:type="spellStart"/>
      <w:r w:rsidRPr="00D21E76">
        <w:rPr>
          <w:i/>
          <w:color w:val="000000" w:themeColor="text1"/>
        </w:rPr>
        <w:t>Environmental</w:t>
      </w:r>
      <w:proofErr w:type="spellEnd"/>
      <w:r w:rsidRPr="00D21E76">
        <w:rPr>
          <w:i/>
          <w:color w:val="000000" w:themeColor="text1"/>
        </w:rPr>
        <w:t xml:space="preserve"> </w:t>
      </w:r>
      <w:proofErr w:type="spellStart"/>
      <w:r w:rsidRPr="00D21E76">
        <w:rPr>
          <w:i/>
          <w:color w:val="000000" w:themeColor="text1"/>
        </w:rPr>
        <w:t>History</w:t>
      </w:r>
      <w:proofErr w:type="spellEnd"/>
      <w:r w:rsidRPr="00D21E76">
        <w:rPr>
          <w:i/>
          <w:color w:val="000000" w:themeColor="text1"/>
        </w:rPr>
        <w:t xml:space="preserve"> in </w:t>
      </w:r>
      <w:proofErr w:type="spellStart"/>
      <w:r w:rsidRPr="00D21E76">
        <w:rPr>
          <w:i/>
          <w:color w:val="000000" w:themeColor="text1"/>
        </w:rPr>
        <w:t>China</w:t>
      </w:r>
      <w:proofErr w:type="spellEnd"/>
      <w:r w:rsidRPr="00D21E76">
        <w:rPr>
          <w:i/>
          <w:color w:val="000000" w:themeColor="text1"/>
        </w:rPr>
        <w:t>.</w:t>
      </w:r>
      <w:r w:rsidRPr="00D21E76">
        <w:rPr>
          <w:color w:val="000000" w:themeColor="text1"/>
        </w:rPr>
        <w:t xml:space="preserve"> 10 </w:t>
      </w:r>
      <w:proofErr w:type="spellStart"/>
      <w:r w:rsidRPr="00D21E76">
        <w:rPr>
          <w:color w:val="000000" w:themeColor="text1"/>
        </w:rPr>
        <w:t>Env’t</w:t>
      </w:r>
      <w:proofErr w:type="spellEnd"/>
      <w:r w:rsidRPr="00D21E76">
        <w:rPr>
          <w:color w:val="000000" w:themeColor="text1"/>
        </w:rPr>
        <w:t xml:space="preserve"> &amp; </w:t>
      </w:r>
      <w:proofErr w:type="spellStart"/>
      <w:r w:rsidRPr="00D21E76">
        <w:rPr>
          <w:color w:val="000000" w:themeColor="text1"/>
        </w:rPr>
        <w:t>Hist</w:t>
      </w:r>
      <w:proofErr w:type="spellEnd"/>
      <w:r w:rsidRPr="00D21E76">
        <w:rPr>
          <w:color w:val="000000" w:themeColor="text1"/>
        </w:rPr>
        <w:t>, 2004.</w:t>
      </w:r>
    </w:p>
    <w:p w:rsidR="00C14760" w:rsidRPr="00D21E76" w:rsidRDefault="00C14760" w:rsidP="00284BF9">
      <w:pPr>
        <w:spacing w:line="360" w:lineRule="auto"/>
        <w:jc w:val="both"/>
        <w:rPr>
          <w:color w:val="000000" w:themeColor="text1"/>
          <w:shd w:val="clear" w:color="auto" w:fill="FFFFFF"/>
        </w:rPr>
      </w:pPr>
    </w:p>
    <w:p w:rsidR="00C14760" w:rsidRPr="00D21E76" w:rsidRDefault="00C14760" w:rsidP="00284BF9">
      <w:pPr>
        <w:spacing w:line="360" w:lineRule="auto"/>
        <w:jc w:val="both"/>
        <w:rPr>
          <w:color w:val="000000" w:themeColor="text1"/>
          <w:shd w:val="clear" w:color="auto" w:fill="FFFFFF"/>
        </w:rPr>
      </w:pPr>
      <w:r w:rsidRPr="00D21E76">
        <w:rPr>
          <w:color w:val="000000" w:themeColor="text1"/>
        </w:rPr>
        <w:t xml:space="preserve">MACDONALD, </w:t>
      </w:r>
      <w:proofErr w:type="spellStart"/>
      <w:r w:rsidRPr="00D21E76">
        <w:rPr>
          <w:color w:val="000000" w:themeColor="text1"/>
        </w:rPr>
        <w:t>Mia</w:t>
      </w:r>
      <w:proofErr w:type="spellEnd"/>
      <w:r w:rsidRPr="00D21E76">
        <w:rPr>
          <w:color w:val="000000" w:themeColor="text1"/>
        </w:rPr>
        <w:t xml:space="preserve"> a IYER, </w:t>
      </w:r>
      <w:proofErr w:type="spellStart"/>
      <w:r w:rsidRPr="00D21E76">
        <w:rPr>
          <w:color w:val="000000" w:themeColor="text1"/>
        </w:rPr>
        <w:t>Sangamithra</w:t>
      </w:r>
      <w:proofErr w:type="spellEnd"/>
      <w:r w:rsidRPr="00D21E76">
        <w:rPr>
          <w:color w:val="000000" w:themeColor="text1"/>
        </w:rPr>
        <w:t xml:space="preserve">. </w:t>
      </w:r>
      <w:proofErr w:type="spellStart"/>
      <w:r w:rsidRPr="00D21E76">
        <w:rPr>
          <w:i/>
          <w:color w:val="000000" w:themeColor="text1"/>
        </w:rPr>
        <w:t>Skillful</w:t>
      </w:r>
      <w:proofErr w:type="spellEnd"/>
      <w:r w:rsidRPr="00D21E76">
        <w:rPr>
          <w:i/>
          <w:color w:val="000000" w:themeColor="text1"/>
        </w:rPr>
        <w:t xml:space="preserve"> </w:t>
      </w:r>
      <w:proofErr w:type="spellStart"/>
      <w:r w:rsidRPr="00D21E76">
        <w:rPr>
          <w:i/>
          <w:color w:val="000000" w:themeColor="text1"/>
        </w:rPr>
        <w:t>Means</w:t>
      </w:r>
      <w:proofErr w:type="spellEnd"/>
      <w:r w:rsidRPr="00D21E76">
        <w:rPr>
          <w:i/>
          <w:color w:val="000000" w:themeColor="text1"/>
        </w:rPr>
        <w:t xml:space="preserve">: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Challenges</w:t>
      </w:r>
      <w:proofErr w:type="spellEnd"/>
      <w:r w:rsidRPr="00D21E76">
        <w:rPr>
          <w:i/>
          <w:color w:val="000000" w:themeColor="text1"/>
        </w:rPr>
        <w:t xml:space="preserve"> </w:t>
      </w:r>
      <w:proofErr w:type="spellStart"/>
      <w:r w:rsidRPr="00D21E76">
        <w:rPr>
          <w:i/>
          <w:color w:val="000000" w:themeColor="text1"/>
        </w:rPr>
        <w:t>of</w:t>
      </w:r>
      <w:proofErr w:type="spellEnd"/>
      <w:r w:rsidRPr="00D21E76">
        <w:rPr>
          <w:i/>
          <w:color w:val="000000" w:themeColor="text1"/>
        </w:rPr>
        <w:t xml:space="preserve"> </w:t>
      </w:r>
      <w:proofErr w:type="spellStart"/>
      <w:r w:rsidRPr="00D21E76">
        <w:rPr>
          <w:i/>
          <w:color w:val="000000" w:themeColor="text1"/>
        </w:rPr>
        <w:t>China’s</w:t>
      </w:r>
      <w:proofErr w:type="spellEnd"/>
      <w:r w:rsidRPr="00D21E76">
        <w:rPr>
          <w:i/>
          <w:color w:val="000000" w:themeColor="text1"/>
        </w:rPr>
        <w:t xml:space="preserve"> </w:t>
      </w:r>
      <w:proofErr w:type="spellStart"/>
      <w:r w:rsidRPr="00D21E76">
        <w:rPr>
          <w:i/>
          <w:color w:val="000000" w:themeColor="text1"/>
        </w:rPr>
        <w:t>encounter</w:t>
      </w:r>
      <w:proofErr w:type="spellEnd"/>
      <w:r w:rsidRPr="00D21E76">
        <w:rPr>
          <w:i/>
          <w:color w:val="000000" w:themeColor="text1"/>
        </w:rPr>
        <w:t xml:space="preserve"> </w:t>
      </w:r>
      <w:proofErr w:type="spellStart"/>
      <w:r w:rsidRPr="00D21E76">
        <w:rPr>
          <w:i/>
          <w:color w:val="000000" w:themeColor="text1"/>
        </w:rPr>
        <w:t>with</w:t>
      </w:r>
      <w:proofErr w:type="spellEnd"/>
      <w:r w:rsidRPr="00D21E76">
        <w:rPr>
          <w:i/>
          <w:color w:val="000000" w:themeColor="text1"/>
        </w:rPr>
        <w:t xml:space="preserve"> </w:t>
      </w:r>
      <w:proofErr w:type="spellStart"/>
      <w:r w:rsidRPr="00D21E76">
        <w:rPr>
          <w:i/>
          <w:color w:val="000000" w:themeColor="text1"/>
        </w:rPr>
        <w:t>factory</w:t>
      </w:r>
      <w:proofErr w:type="spellEnd"/>
      <w:r w:rsidRPr="00D21E76">
        <w:rPr>
          <w:i/>
          <w:color w:val="000000" w:themeColor="text1"/>
        </w:rPr>
        <w:t xml:space="preserve"> </w:t>
      </w:r>
      <w:proofErr w:type="spellStart"/>
      <w:r w:rsidRPr="00D21E76">
        <w:rPr>
          <w:i/>
          <w:color w:val="000000" w:themeColor="text1"/>
        </w:rPr>
        <w:t>farming</w:t>
      </w:r>
      <w:proofErr w:type="spellEnd"/>
      <w:r w:rsidRPr="00D21E76">
        <w:rPr>
          <w:color w:val="000000" w:themeColor="text1"/>
        </w:rPr>
        <w:t xml:space="preserve"> </w:t>
      </w:r>
      <w:r w:rsidRPr="00D21E76">
        <w:rPr>
          <w:bCs/>
          <w:i/>
          <w:color w:val="000000" w:themeColor="text1"/>
        </w:rPr>
        <w:t xml:space="preserve">prasat </w:t>
      </w:r>
      <w:r w:rsidRPr="00D21E76">
        <w:rPr>
          <w:color w:val="000000" w:themeColor="text1"/>
          <w:shd w:val="clear" w:color="auto" w:fill="FFFFFF"/>
        </w:rPr>
        <w:t xml:space="preserve">[online]. </w:t>
      </w:r>
      <w:proofErr w:type="spellStart"/>
      <w:r w:rsidRPr="00D21E76">
        <w:rPr>
          <w:bCs/>
          <w:color w:val="000000" w:themeColor="text1"/>
        </w:rPr>
        <w:t>Brightergreen</w:t>
      </w:r>
      <w:proofErr w:type="spellEnd"/>
      <w:r w:rsidRPr="00D21E76">
        <w:rPr>
          <w:bCs/>
          <w:color w:val="000000" w:themeColor="text1"/>
        </w:rPr>
        <w:t xml:space="preserve">, 2011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36" w:history="1">
        <w:r w:rsidRPr="00D21E76">
          <w:rPr>
            <w:rStyle w:val="Hypertextovodkaz"/>
            <w:color w:val="000000" w:themeColor="text1"/>
            <w:u w:val="none"/>
            <w:shd w:val="clear" w:color="auto" w:fill="FFFFFF"/>
          </w:rPr>
          <w:t>https://www.brightergreen.org/files/china_bg_pp_2011.pdf</w:t>
        </w:r>
      </w:hyperlink>
      <w:r w:rsidRPr="00D21E76">
        <w:rPr>
          <w:color w:val="000000" w:themeColor="text1"/>
          <w:shd w:val="clear" w:color="auto" w:fill="FFFFFF"/>
        </w:rPr>
        <w:t xml:space="preserve"> </w:t>
      </w:r>
    </w:p>
    <w:p w:rsidR="00C14760" w:rsidRPr="00D21E76" w:rsidRDefault="00C14760"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shd w:val="clear" w:color="auto" w:fill="FFFFFF"/>
        </w:rPr>
      </w:pPr>
      <w:r w:rsidRPr="00D21E76">
        <w:rPr>
          <w:color w:val="000000" w:themeColor="text1"/>
        </w:rPr>
        <w:t xml:space="preserve">NIEDOBOVÁ, Petra. </w:t>
      </w:r>
      <w:r w:rsidRPr="00D21E76">
        <w:rPr>
          <w:i/>
          <w:color w:val="000000" w:themeColor="text1"/>
        </w:rPr>
        <w:t xml:space="preserve">Ochrana hospodářských zvířat v právním řádu České republiky. </w:t>
      </w:r>
      <w:r w:rsidRPr="00D21E76">
        <w:rPr>
          <w:color w:val="000000" w:themeColor="text1"/>
        </w:rPr>
        <w:t xml:space="preserve">Olomouc: Diplomová práce. Právnická fakulta Univerzity Palackého, 2012. Dostupné z: </w:t>
      </w:r>
      <w:hyperlink r:id="rId37" w:history="1">
        <w:r w:rsidRPr="00D21E76">
          <w:rPr>
            <w:rStyle w:val="Hypertextovodkaz"/>
            <w:color w:val="000000" w:themeColor="text1"/>
            <w:u w:val="none"/>
          </w:rPr>
          <w:t>https://theses.cz/id/a1zbej?info=1;isshlret=Petra%3BNIEDOBOVÁ%3B;zpet=%2Fvyhledavani%2F%3Fsearch%3DPetra%20Niedobová%26start%3D1</w:t>
        </w:r>
      </w:hyperlink>
    </w:p>
    <w:p w:rsidR="00C14760" w:rsidRPr="00D21E76" w:rsidRDefault="00C14760" w:rsidP="00284BF9">
      <w:pPr>
        <w:spacing w:line="360" w:lineRule="auto"/>
        <w:jc w:val="both"/>
        <w:rPr>
          <w:color w:val="000000" w:themeColor="text1"/>
          <w:shd w:val="clear" w:color="auto" w:fill="FFFFFF"/>
        </w:rPr>
      </w:pPr>
    </w:p>
    <w:p w:rsidR="00C14760" w:rsidRPr="00D21E76" w:rsidRDefault="00C14760" w:rsidP="00284BF9">
      <w:pPr>
        <w:spacing w:line="360" w:lineRule="auto"/>
        <w:jc w:val="both"/>
        <w:rPr>
          <w:color w:val="000000" w:themeColor="text1"/>
          <w:shd w:val="clear" w:color="auto" w:fill="FFFFFF"/>
        </w:rPr>
      </w:pPr>
      <w:r w:rsidRPr="00D21E76">
        <w:rPr>
          <w:i/>
          <w:color w:val="000000" w:themeColor="text1"/>
          <w:shd w:val="clear" w:color="auto" w:fill="FFFFFF"/>
        </w:rPr>
        <w:t xml:space="preserve">OIE </w:t>
      </w:r>
      <w:proofErr w:type="spellStart"/>
      <w:r w:rsidRPr="00D21E76">
        <w:rPr>
          <w:i/>
          <w:color w:val="000000" w:themeColor="text1"/>
          <w:shd w:val="clear" w:color="auto" w:fill="FFFFFF"/>
        </w:rPr>
        <w:t>standards</w:t>
      </w:r>
      <w:proofErr w:type="spellEnd"/>
      <w:r w:rsidRPr="00D21E76">
        <w:rPr>
          <w:i/>
          <w:color w:val="000000" w:themeColor="text1"/>
          <w:shd w:val="clear" w:color="auto" w:fill="FFFFFF"/>
        </w:rPr>
        <w:t xml:space="preserve"> and animal </w:t>
      </w:r>
      <w:proofErr w:type="spellStart"/>
      <w:r w:rsidRPr="00D21E76">
        <w:rPr>
          <w:i/>
          <w:color w:val="000000" w:themeColor="text1"/>
          <w:shd w:val="clear" w:color="auto" w:fill="FFFFFF"/>
        </w:rPr>
        <w:t>welfare</w:t>
      </w:r>
      <w:proofErr w:type="spellEnd"/>
      <w:r w:rsidR="00F27B2E" w:rsidRPr="00D21E76">
        <w:rPr>
          <w:color w:val="000000" w:themeColor="text1"/>
          <w:shd w:val="clear" w:color="auto" w:fill="FFFFFF"/>
        </w:rPr>
        <w:t xml:space="preserve">. </w:t>
      </w:r>
      <w:proofErr w:type="spellStart"/>
      <w:r w:rsidRPr="00D21E76">
        <w:rPr>
          <w:color w:val="000000" w:themeColor="text1"/>
        </w:rPr>
        <w:t>World</w:t>
      </w:r>
      <w:proofErr w:type="spellEnd"/>
      <w:r w:rsidRPr="00D21E76">
        <w:rPr>
          <w:color w:val="000000" w:themeColor="text1"/>
        </w:rPr>
        <w:t xml:space="preserve"> </w:t>
      </w:r>
      <w:proofErr w:type="spellStart"/>
      <w:r w:rsidR="00F27B2E" w:rsidRPr="00D21E76">
        <w:rPr>
          <w:color w:val="000000" w:themeColor="text1"/>
        </w:rPr>
        <w:t>Organisation</w:t>
      </w:r>
      <w:proofErr w:type="spellEnd"/>
      <w:r w:rsidR="00F27B2E" w:rsidRPr="00D21E76">
        <w:rPr>
          <w:color w:val="000000" w:themeColor="text1"/>
        </w:rPr>
        <w:t xml:space="preserve"> </w:t>
      </w:r>
      <w:proofErr w:type="spellStart"/>
      <w:r w:rsidR="00F27B2E" w:rsidRPr="00D21E76">
        <w:rPr>
          <w:color w:val="000000" w:themeColor="text1"/>
        </w:rPr>
        <w:t>for</w:t>
      </w:r>
      <w:proofErr w:type="spellEnd"/>
      <w:r w:rsidR="00F27B2E" w:rsidRPr="00D21E76">
        <w:rPr>
          <w:color w:val="000000" w:themeColor="text1"/>
        </w:rPr>
        <w:t xml:space="preserve"> Animal </w:t>
      </w:r>
      <w:proofErr w:type="spellStart"/>
      <w:r w:rsidR="00F27B2E" w:rsidRPr="00D21E76">
        <w:rPr>
          <w:color w:val="000000" w:themeColor="text1"/>
        </w:rPr>
        <w:t>Health</w:t>
      </w:r>
      <w:proofErr w:type="spellEnd"/>
      <w:r w:rsidR="00F27B2E" w:rsidRPr="00D21E76">
        <w:rPr>
          <w:color w:val="000000" w:themeColor="text1"/>
        </w:rPr>
        <w:t xml:space="preserve">. [online]. </w:t>
      </w:r>
      <w:r w:rsidRPr="00D21E76">
        <w:rPr>
          <w:color w:val="000000" w:themeColor="text1"/>
        </w:rPr>
        <w:t xml:space="preserve">2004.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38" w:history="1">
        <w:r w:rsidRPr="00D21E76">
          <w:rPr>
            <w:rStyle w:val="Hypertextovodkaz"/>
            <w:color w:val="000000" w:themeColor="text1"/>
            <w:u w:val="none"/>
            <w:shd w:val="clear" w:color="auto" w:fill="FFFFFF"/>
          </w:rPr>
          <w:t>http://www.oie.int/animal-welfare/oie-standards-and-international-trade</w:t>
        </w:r>
      </w:hyperlink>
      <w:r w:rsidRPr="00D21E76">
        <w:rPr>
          <w:color w:val="000000" w:themeColor="text1"/>
          <w:shd w:val="clear" w:color="auto" w:fill="FFFFFF"/>
        </w:rPr>
        <w:t xml:space="preserve"> </w:t>
      </w:r>
    </w:p>
    <w:p w:rsidR="00C14760" w:rsidRPr="00D21E76" w:rsidRDefault="00C14760" w:rsidP="00284BF9">
      <w:pPr>
        <w:spacing w:line="360" w:lineRule="auto"/>
        <w:jc w:val="both"/>
        <w:rPr>
          <w:rStyle w:val="field260"/>
          <w:color w:val="000000" w:themeColor="text1"/>
        </w:rPr>
      </w:pPr>
    </w:p>
    <w:p w:rsidR="00C14760" w:rsidRPr="00D21E76" w:rsidRDefault="00C14760" w:rsidP="00284BF9">
      <w:pPr>
        <w:spacing w:line="360" w:lineRule="auto"/>
        <w:jc w:val="both"/>
        <w:rPr>
          <w:color w:val="000000" w:themeColor="text1"/>
          <w:shd w:val="clear" w:color="auto" w:fill="FFFFFF"/>
        </w:rPr>
      </w:pPr>
      <w:r w:rsidRPr="00D21E76">
        <w:rPr>
          <w:rStyle w:val="field260"/>
          <w:color w:val="000000" w:themeColor="text1"/>
        </w:rPr>
        <w:t xml:space="preserve">OPLETAL, Lubomír a ŠIMERDA, Bohumír. </w:t>
      </w:r>
      <w:proofErr w:type="spellStart"/>
      <w:r w:rsidRPr="00D21E76">
        <w:rPr>
          <w:bCs/>
          <w:i/>
          <w:color w:val="000000" w:themeColor="text1"/>
        </w:rPr>
        <w:t>P</w:t>
      </w:r>
      <w:r w:rsidRPr="00D21E76">
        <w:rPr>
          <w:i/>
          <w:color w:val="000000" w:themeColor="text1"/>
        </w:rPr>
        <w:t>ř</w:t>
      </w:r>
      <w:r w:rsidRPr="00D21E76">
        <w:rPr>
          <w:bCs/>
          <w:i/>
          <w:color w:val="000000" w:themeColor="text1"/>
        </w:rPr>
        <w:t>írodni</w:t>
      </w:r>
      <w:proofErr w:type="spellEnd"/>
      <w:r w:rsidRPr="00D21E76">
        <w:rPr>
          <w:bCs/>
          <w:i/>
          <w:color w:val="000000" w:themeColor="text1"/>
        </w:rPr>
        <w:t xml:space="preserve">́ </w:t>
      </w:r>
      <w:proofErr w:type="spellStart"/>
      <w:r w:rsidRPr="00D21E76">
        <w:rPr>
          <w:bCs/>
          <w:i/>
          <w:color w:val="000000" w:themeColor="text1"/>
        </w:rPr>
        <w:t>látky</w:t>
      </w:r>
      <w:proofErr w:type="spellEnd"/>
      <w:r w:rsidRPr="00D21E76">
        <w:rPr>
          <w:bCs/>
          <w:i/>
          <w:color w:val="000000" w:themeColor="text1"/>
        </w:rPr>
        <w:t xml:space="preserve"> a jejich </w:t>
      </w:r>
      <w:proofErr w:type="spellStart"/>
      <w:r w:rsidRPr="00D21E76">
        <w:rPr>
          <w:bCs/>
          <w:i/>
          <w:color w:val="000000" w:themeColor="text1"/>
        </w:rPr>
        <w:t>biologicka</w:t>
      </w:r>
      <w:proofErr w:type="spellEnd"/>
      <w:r w:rsidRPr="00D21E76">
        <w:rPr>
          <w:bCs/>
          <w:i/>
          <w:color w:val="000000" w:themeColor="text1"/>
        </w:rPr>
        <w:t xml:space="preserve">́ aktivita. 1. </w:t>
      </w:r>
      <w:proofErr w:type="spellStart"/>
      <w:r w:rsidRPr="00D21E76">
        <w:rPr>
          <w:bCs/>
          <w:i/>
          <w:color w:val="000000" w:themeColor="text1"/>
        </w:rPr>
        <w:t>Látky</w:t>
      </w:r>
      <w:proofErr w:type="spellEnd"/>
      <w:r w:rsidRPr="00D21E76">
        <w:rPr>
          <w:bCs/>
          <w:i/>
          <w:color w:val="000000" w:themeColor="text1"/>
        </w:rPr>
        <w:t xml:space="preserve"> </w:t>
      </w:r>
      <w:proofErr w:type="spellStart"/>
      <w:r w:rsidRPr="00D21E76">
        <w:rPr>
          <w:bCs/>
          <w:i/>
          <w:color w:val="000000" w:themeColor="text1"/>
        </w:rPr>
        <w:t>potenciáln</w:t>
      </w:r>
      <w:r w:rsidRPr="00D21E76">
        <w:rPr>
          <w:i/>
          <w:color w:val="000000" w:themeColor="text1"/>
        </w:rPr>
        <w:t>e</w:t>
      </w:r>
      <w:proofErr w:type="spellEnd"/>
      <w:r w:rsidRPr="00D21E76">
        <w:rPr>
          <w:i/>
          <w:color w:val="000000" w:themeColor="text1"/>
        </w:rPr>
        <w:t xml:space="preserve">̌ </w:t>
      </w:r>
      <w:proofErr w:type="spellStart"/>
      <w:r w:rsidRPr="00D21E76">
        <w:rPr>
          <w:bCs/>
          <w:i/>
          <w:color w:val="000000" w:themeColor="text1"/>
        </w:rPr>
        <w:t>ovliv</w:t>
      </w:r>
      <w:r w:rsidRPr="00D21E76">
        <w:rPr>
          <w:i/>
          <w:color w:val="000000" w:themeColor="text1"/>
        </w:rPr>
        <w:t>ň</w:t>
      </w:r>
      <w:r w:rsidRPr="00D21E76">
        <w:rPr>
          <w:bCs/>
          <w:i/>
          <w:color w:val="000000" w:themeColor="text1"/>
        </w:rPr>
        <w:t>ujíci</w:t>
      </w:r>
      <w:proofErr w:type="spellEnd"/>
      <w:r w:rsidRPr="00D21E76">
        <w:rPr>
          <w:bCs/>
          <w:i/>
          <w:color w:val="000000" w:themeColor="text1"/>
        </w:rPr>
        <w:t xml:space="preserve">́ reprodukci prasat </w:t>
      </w:r>
      <w:r w:rsidRPr="00D21E76">
        <w:rPr>
          <w:color w:val="000000" w:themeColor="text1"/>
          <w:shd w:val="clear" w:color="auto" w:fill="FFFFFF"/>
        </w:rPr>
        <w:t xml:space="preserve">[online]. Praha: Výzkumný ústav živočišné výroby, v. v. i, 2008 [cit.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39" w:history="1">
        <w:r w:rsidRPr="00D21E76">
          <w:rPr>
            <w:rStyle w:val="Hypertextovodkaz"/>
            <w:color w:val="000000" w:themeColor="text1"/>
            <w:u w:val="none"/>
            <w:shd w:val="clear" w:color="auto" w:fill="FFFFFF"/>
          </w:rPr>
          <w:t>https://vuzv.cz/wp-content/uploads/2018/04/PŘÍRODNÍ-LÁTKY-2008.pdf</w:t>
        </w:r>
      </w:hyperlink>
      <w:r w:rsidRPr="00D21E76">
        <w:rPr>
          <w:color w:val="000000" w:themeColor="text1"/>
          <w:shd w:val="clear" w:color="auto" w:fill="FFFFFF"/>
        </w:rPr>
        <w:t xml:space="preserve"> </w:t>
      </w:r>
    </w:p>
    <w:p w:rsidR="00C14760" w:rsidRPr="00D21E76" w:rsidRDefault="00C14760" w:rsidP="00284BF9">
      <w:pPr>
        <w:spacing w:line="360" w:lineRule="auto"/>
        <w:jc w:val="both"/>
        <w:rPr>
          <w:color w:val="000000" w:themeColor="text1"/>
        </w:rPr>
      </w:pPr>
    </w:p>
    <w:p w:rsidR="00C30A62" w:rsidRPr="00D21E76" w:rsidRDefault="00C30A62" w:rsidP="00284BF9">
      <w:pPr>
        <w:spacing w:line="360" w:lineRule="auto"/>
        <w:jc w:val="both"/>
        <w:rPr>
          <w:color w:val="000000" w:themeColor="text1"/>
        </w:rPr>
      </w:pPr>
      <w:r w:rsidRPr="00D21E76">
        <w:rPr>
          <w:i/>
          <w:color w:val="000000" w:themeColor="text1"/>
        </w:rPr>
        <w:t xml:space="preserve">Politický systém. </w:t>
      </w:r>
      <w:proofErr w:type="spellStart"/>
      <w:r w:rsidRPr="00D21E76">
        <w:rPr>
          <w:color w:val="000000" w:themeColor="text1"/>
        </w:rPr>
        <w:t>Embassy</w:t>
      </w:r>
      <w:proofErr w:type="spellEnd"/>
      <w:r w:rsidRPr="00D21E76">
        <w:rPr>
          <w:color w:val="000000" w:themeColor="text1"/>
        </w:rPr>
        <w:t xml:space="preserve"> </w:t>
      </w:r>
      <w:proofErr w:type="spellStart"/>
      <w:r w:rsidRPr="00D21E76">
        <w:rPr>
          <w:color w:val="000000" w:themeColor="text1"/>
        </w:rPr>
        <w:t>of</w:t>
      </w:r>
      <w:proofErr w:type="spellEnd"/>
      <w:r w:rsidRPr="00D21E76">
        <w:rPr>
          <w:color w:val="000000" w:themeColor="text1"/>
        </w:rPr>
        <w:t xml:space="preserve"> </w:t>
      </w:r>
      <w:proofErr w:type="spellStart"/>
      <w:r w:rsidRPr="00D21E76">
        <w:rPr>
          <w:color w:val="000000" w:themeColor="text1"/>
        </w:rPr>
        <w:t>The</w:t>
      </w:r>
      <w:proofErr w:type="spellEnd"/>
      <w:r w:rsidRPr="00D21E76">
        <w:rPr>
          <w:color w:val="000000" w:themeColor="text1"/>
        </w:rPr>
        <w:t xml:space="preserve"> </w:t>
      </w:r>
      <w:proofErr w:type="spellStart"/>
      <w:r w:rsidRPr="00D21E76">
        <w:rPr>
          <w:color w:val="000000" w:themeColor="text1"/>
        </w:rPr>
        <w:t>People’s</w:t>
      </w:r>
      <w:proofErr w:type="spellEnd"/>
      <w:r w:rsidRPr="00D21E76">
        <w:rPr>
          <w:color w:val="000000" w:themeColor="text1"/>
        </w:rPr>
        <w:t xml:space="preserve"> Republic </w:t>
      </w:r>
      <w:proofErr w:type="spellStart"/>
      <w:r w:rsidRPr="00D21E76">
        <w:rPr>
          <w:color w:val="000000" w:themeColor="text1"/>
        </w:rPr>
        <w:t>of</w:t>
      </w:r>
      <w:proofErr w:type="spellEnd"/>
      <w:r w:rsidRPr="00D21E76">
        <w:rPr>
          <w:color w:val="000000" w:themeColor="text1"/>
        </w:rPr>
        <w:t xml:space="preserve"> </w:t>
      </w:r>
      <w:proofErr w:type="spellStart"/>
      <w:r w:rsidRPr="00D21E76">
        <w:rPr>
          <w:color w:val="000000" w:themeColor="text1"/>
        </w:rPr>
        <w:t>China</w:t>
      </w:r>
      <w:proofErr w:type="spellEnd"/>
      <w:r w:rsidRPr="00D21E76">
        <w:rPr>
          <w:color w:val="000000" w:themeColor="text1"/>
        </w:rPr>
        <w:t xml:space="preserve"> in </w:t>
      </w:r>
      <w:proofErr w:type="spellStart"/>
      <w:r w:rsidRPr="00D21E76">
        <w:rPr>
          <w:color w:val="000000" w:themeColor="text1"/>
        </w:rPr>
        <w:t>The</w:t>
      </w:r>
      <w:proofErr w:type="spellEnd"/>
      <w:r w:rsidRPr="00D21E76">
        <w:rPr>
          <w:color w:val="000000" w:themeColor="text1"/>
        </w:rPr>
        <w:t xml:space="preserve"> Czech Republic [online]. 2009. [cit. </w:t>
      </w:r>
      <w:proofErr w:type="gramStart"/>
      <w:r w:rsidRPr="00D21E76">
        <w:rPr>
          <w:color w:val="000000" w:themeColor="text1"/>
        </w:rPr>
        <w:t>29.4.2019</w:t>
      </w:r>
      <w:proofErr w:type="gramEnd"/>
      <w:r w:rsidRPr="00D21E76">
        <w:rPr>
          <w:color w:val="000000" w:themeColor="text1"/>
        </w:rPr>
        <w:t xml:space="preserve">]. Dostupné z: </w:t>
      </w:r>
      <w:hyperlink r:id="rId40" w:history="1">
        <w:r w:rsidRPr="00D21E76">
          <w:rPr>
            <w:rStyle w:val="Hypertextovodkaz"/>
            <w:color w:val="000000" w:themeColor="text1"/>
            <w:u w:val="none"/>
          </w:rPr>
          <w:t>http://cz.china-embassy.org/cze/zggk/t126984.htm</w:t>
        </w:r>
      </w:hyperlink>
      <w:r w:rsidRPr="00D21E76">
        <w:rPr>
          <w:color w:val="000000" w:themeColor="text1"/>
        </w:rPr>
        <w:t xml:space="preserve"> </w:t>
      </w:r>
    </w:p>
    <w:p w:rsidR="00C30A62" w:rsidRPr="00D21E76" w:rsidRDefault="00C30A62" w:rsidP="00284BF9">
      <w:pPr>
        <w:spacing w:line="360" w:lineRule="auto"/>
        <w:jc w:val="both"/>
        <w:rPr>
          <w:color w:val="000000" w:themeColor="text1"/>
        </w:rPr>
      </w:pPr>
    </w:p>
    <w:p w:rsidR="00C30A62" w:rsidRPr="00D21E76" w:rsidRDefault="00C30A62" w:rsidP="00284BF9">
      <w:pPr>
        <w:spacing w:line="360" w:lineRule="auto"/>
        <w:jc w:val="both"/>
        <w:rPr>
          <w:i/>
          <w:color w:val="000000" w:themeColor="text1"/>
        </w:rPr>
      </w:pPr>
      <w:proofErr w:type="spellStart"/>
      <w:r w:rsidRPr="00D21E76">
        <w:rPr>
          <w:i/>
          <w:color w:val="000000" w:themeColor="text1"/>
        </w:rPr>
        <w:t>Position</w:t>
      </w:r>
      <w:proofErr w:type="spellEnd"/>
      <w:r w:rsidRPr="00D21E76">
        <w:rPr>
          <w:i/>
          <w:color w:val="000000" w:themeColor="text1"/>
        </w:rPr>
        <w:t xml:space="preserve"> </w:t>
      </w:r>
      <w:proofErr w:type="spellStart"/>
      <w:r w:rsidRPr="00D21E76">
        <w:rPr>
          <w:i/>
          <w:color w:val="000000" w:themeColor="text1"/>
        </w:rPr>
        <w:t>statement</w:t>
      </w:r>
      <w:proofErr w:type="spellEnd"/>
      <w:r w:rsidRPr="00D21E76">
        <w:rPr>
          <w:i/>
          <w:color w:val="000000" w:themeColor="text1"/>
        </w:rPr>
        <w:t xml:space="preserve">: </w:t>
      </w:r>
      <w:proofErr w:type="spellStart"/>
      <w:r w:rsidRPr="00D21E76">
        <w:rPr>
          <w:i/>
          <w:color w:val="000000" w:themeColor="text1"/>
        </w:rPr>
        <w:t>Rebuidling</w:t>
      </w:r>
      <w:proofErr w:type="spellEnd"/>
      <w:r w:rsidRPr="00D21E76">
        <w:rPr>
          <w:i/>
          <w:color w:val="000000" w:themeColor="text1"/>
        </w:rPr>
        <w:t xml:space="preserve"> </w:t>
      </w:r>
      <w:proofErr w:type="spellStart"/>
      <w:r w:rsidRPr="00D21E76">
        <w:rPr>
          <w:i/>
          <w:color w:val="000000" w:themeColor="text1"/>
        </w:rPr>
        <w:t>Agriculture</w:t>
      </w:r>
      <w:proofErr w:type="spellEnd"/>
      <w:r w:rsidRPr="00D21E76">
        <w:rPr>
          <w:color w:val="000000" w:themeColor="text1"/>
          <w:shd w:val="clear" w:color="auto" w:fill="FFFFFF"/>
        </w:rPr>
        <w:t xml:space="preserve">. </w:t>
      </w:r>
      <w:proofErr w:type="spellStart"/>
      <w:r w:rsidRPr="00D21E76">
        <w:rPr>
          <w:color w:val="000000" w:themeColor="text1"/>
          <w:shd w:val="clear" w:color="auto" w:fill="FFFFFF"/>
        </w:rPr>
        <w:t>Environment</w:t>
      </w:r>
      <w:proofErr w:type="spellEnd"/>
      <w:r w:rsidRPr="00D21E76">
        <w:rPr>
          <w:color w:val="000000" w:themeColor="text1"/>
          <w:shd w:val="clear" w:color="auto" w:fill="FFFFFF"/>
        </w:rPr>
        <w:t xml:space="preserve"> </w:t>
      </w:r>
      <w:proofErr w:type="spellStart"/>
      <w:r w:rsidRPr="00D21E76">
        <w:rPr>
          <w:color w:val="000000" w:themeColor="text1"/>
          <w:shd w:val="clear" w:color="auto" w:fill="FFFFFF"/>
        </w:rPr>
        <w:t>Agency</w:t>
      </w:r>
      <w:proofErr w:type="spellEnd"/>
      <w:r w:rsidRPr="00D21E76">
        <w:rPr>
          <w:color w:val="000000" w:themeColor="text1"/>
          <w:shd w:val="clear" w:color="auto" w:fill="FFFFFF"/>
        </w:rPr>
        <w:t xml:space="preserve"> </w:t>
      </w:r>
      <w:r w:rsidRPr="00D21E76">
        <w:rPr>
          <w:color w:val="000000" w:themeColor="text1"/>
        </w:rPr>
        <w:t xml:space="preserve">[online]. </w:t>
      </w:r>
      <w:r w:rsidRPr="00D21E76">
        <w:rPr>
          <w:color w:val="000000" w:themeColor="text1"/>
          <w:shd w:val="clear" w:color="auto" w:fill="FFFFFF"/>
        </w:rPr>
        <w:t xml:space="preserve"> 2002.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41" w:history="1">
        <w:r w:rsidRPr="00D21E76">
          <w:rPr>
            <w:rStyle w:val="Hypertextovodkaz"/>
            <w:color w:val="000000" w:themeColor="text1"/>
            <w:u w:val="none"/>
          </w:rPr>
          <w:t>https://web.archive.org/web/20070930153810/http:/www.environment-agency.gov.uk/commondata/105385/rebuildag_908097.pdf</w:t>
        </w:r>
      </w:hyperlink>
      <w:r w:rsidRPr="00D21E76">
        <w:rPr>
          <w:color w:val="000000" w:themeColor="text1"/>
        </w:rPr>
        <w:t xml:space="preserve"> </w:t>
      </w:r>
    </w:p>
    <w:p w:rsidR="00C30A62" w:rsidRPr="00D21E76" w:rsidRDefault="00C30A62"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shd w:val="clear" w:color="auto" w:fill="FFFFFF"/>
        </w:rPr>
      </w:pPr>
      <w:r w:rsidRPr="00D21E76">
        <w:rPr>
          <w:color w:val="000000" w:themeColor="text1"/>
        </w:rPr>
        <w:t xml:space="preserve">QIAN, </w:t>
      </w:r>
      <w:proofErr w:type="spellStart"/>
      <w:r w:rsidRPr="00D21E76">
        <w:rPr>
          <w:color w:val="000000" w:themeColor="text1"/>
        </w:rPr>
        <w:t>Wang</w:t>
      </w:r>
      <w:proofErr w:type="spellEnd"/>
      <w:r w:rsidRPr="00D21E76">
        <w:rPr>
          <w:color w:val="000000" w:themeColor="text1"/>
        </w:rPr>
        <w:t xml:space="preserve">. </w:t>
      </w:r>
      <w:r w:rsidRPr="00D21E76">
        <w:rPr>
          <w:i/>
          <w:color w:val="000000" w:themeColor="text1"/>
        </w:rPr>
        <w:t xml:space="preserve">Draft </w:t>
      </w:r>
      <w:proofErr w:type="spellStart"/>
      <w:r w:rsidRPr="00D21E76">
        <w:rPr>
          <w:i/>
          <w:color w:val="000000" w:themeColor="text1"/>
        </w:rPr>
        <w:t>law</w:t>
      </w:r>
      <w:proofErr w:type="spellEnd"/>
      <w:r w:rsidRPr="00D21E76">
        <w:rPr>
          <w:i/>
          <w:color w:val="000000" w:themeColor="text1"/>
        </w:rPr>
        <w:t xml:space="preserve"> to </w:t>
      </w:r>
      <w:proofErr w:type="spellStart"/>
      <w:r w:rsidRPr="00D21E76">
        <w:rPr>
          <w:i/>
          <w:color w:val="000000" w:themeColor="text1"/>
        </w:rPr>
        <w:t>punish</w:t>
      </w:r>
      <w:proofErr w:type="spellEnd"/>
      <w:r w:rsidRPr="00D21E76">
        <w:rPr>
          <w:i/>
          <w:color w:val="000000" w:themeColor="text1"/>
        </w:rPr>
        <w:t xml:space="preserve"> animal </w:t>
      </w:r>
      <w:proofErr w:type="spellStart"/>
      <w:r w:rsidRPr="00D21E76">
        <w:rPr>
          <w:i/>
          <w:color w:val="000000" w:themeColor="text1"/>
        </w:rPr>
        <w:t>cruelty</w:t>
      </w:r>
      <w:proofErr w:type="spellEnd"/>
      <w:r w:rsidRPr="00D21E76">
        <w:rPr>
          <w:i/>
          <w:color w:val="000000" w:themeColor="text1"/>
        </w:rPr>
        <w:t xml:space="preserve"> </w:t>
      </w:r>
      <w:r w:rsidRPr="00D21E76">
        <w:rPr>
          <w:color w:val="000000" w:themeColor="text1"/>
        </w:rPr>
        <w:t xml:space="preserve">[online]. </w:t>
      </w:r>
      <w:proofErr w:type="spellStart"/>
      <w:r w:rsidRPr="00D21E76">
        <w:rPr>
          <w:color w:val="000000" w:themeColor="text1"/>
        </w:rPr>
        <w:t>China</w:t>
      </w:r>
      <w:proofErr w:type="spellEnd"/>
      <w:r w:rsidRPr="00D21E76">
        <w:rPr>
          <w:color w:val="000000" w:themeColor="text1"/>
        </w:rPr>
        <w:t xml:space="preserve"> </w:t>
      </w:r>
      <w:proofErr w:type="spellStart"/>
      <w:r w:rsidRPr="00D21E76">
        <w:rPr>
          <w:color w:val="000000" w:themeColor="text1"/>
        </w:rPr>
        <w:t>Daily</w:t>
      </w:r>
      <w:proofErr w:type="spellEnd"/>
      <w:r w:rsidRPr="00D21E76">
        <w:rPr>
          <w:color w:val="000000" w:themeColor="text1"/>
        </w:rPr>
        <w:t xml:space="preserve">, 2009.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42" w:history="1">
        <w:r w:rsidRPr="00D21E76">
          <w:rPr>
            <w:rStyle w:val="Hypertextovodkaz"/>
            <w:color w:val="000000" w:themeColor="text1"/>
            <w:u w:val="none"/>
            <w:shd w:val="clear" w:color="auto" w:fill="FFFFFF"/>
          </w:rPr>
          <w:t>http://www.chinadaily.com.cn/china/2009-06/19/content_8300745.htm</w:t>
        </w:r>
      </w:hyperlink>
      <w:r w:rsidRPr="00D21E76">
        <w:rPr>
          <w:color w:val="000000" w:themeColor="text1"/>
          <w:shd w:val="clear" w:color="auto" w:fill="FFFFFF"/>
        </w:rPr>
        <w:t xml:space="preserve"> </w:t>
      </w:r>
    </w:p>
    <w:p w:rsidR="00C14760" w:rsidRPr="00D21E76" w:rsidRDefault="00C14760" w:rsidP="00284BF9">
      <w:pPr>
        <w:spacing w:line="360" w:lineRule="auto"/>
        <w:jc w:val="both"/>
        <w:rPr>
          <w:color w:val="000000" w:themeColor="text1"/>
        </w:rPr>
      </w:pPr>
    </w:p>
    <w:p w:rsidR="001737F9" w:rsidRPr="00D21E76" w:rsidRDefault="001737F9" w:rsidP="00284BF9">
      <w:pPr>
        <w:spacing w:line="360" w:lineRule="auto"/>
        <w:jc w:val="both"/>
        <w:rPr>
          <w:color w:val="000000" w:themeColor="text1"/>
        </w:rPr>
      </w:pPr>
      <w:r w:rsidRPr="00D21E76">
        <w:rPr>
          <w:color w:val="000000" w:themeColor="text1"/>
        </w:rPr>
        <w:t xml:space="preserve">REUTERS. </w:t>
      </w:r>
      <w:proofErr w:type="spellStart"/>
      <w:r w:rsidRPr="00D21E76">
        <w:rPr>
          <w:i/>
          <w:color w:val="000000" w:themeColor="text1"/>
        </w:rPr>
        <w:t>Heart-breaking</w:t>
      </w:r>
      <w:proofErr w:type="spellEnd"/>
      <w:r w:rsidRPr="00D21E76">
        <w:rPr>
          <w:i/>
          <w:color w:val="000000" w:themeColor="text1"/>
        </w:rPr>
        <w:t xml:space="preserve"> moment </w:t>
      </w:r>
      <w:proofErr w:type="spellStart"/>
      <w:r w:rsidRPr="00D21E76">
        <w:rPr>
          <w:i/>
          <w:color w:val="000000" w:themeColor="text1"/>
        </w:rPr>
        <w:t>cows</w:t>
      </w:r>
      <w:proofErr w:type="spellEnd"/>
      <w:r w:rsidRPr="00D21E76">
        <w:rPr>
          <w:i/>
          <w:color w:val="000000" w:themeColor="text1"/>
        </w:rPr>
        <w:t xml:space="preserve"> are </w:t>
      </w:r>
      <w:proofErr w:type="spellStart"/>
      <w:r w:rsidRPr="00D21E76">
        <w:rPr>
          <w:i/>
          <w:color w:val="000000" w:themeColor="text1"/>
        </w:rPr>
        <w:t>being</w:t>
      </w:r>
      <w:proofErr w:type="spellEnd"/>
      <w:r w:rsidRPr="00D21E76">
        <w:rPr>
          <w:i/>
          <w:color w:val="000000" w:themeColor="text1"/>
        </w:rPr>
        <w:t xml:space="preserve"> </w:t>
      </w:r>
      <w:proofErr w:type="spellStart"/>
      <w:r w:rsidRPr="00D21E76">
        <w:rPr>
          <w:i/>
          <w:color w:val="000000" w:themeColor="text1"/>
        </w:rPr>
        <w:t>pumped</w:t>
      </w:r>
      <w:proofErr w:type="spellEnd"/>
      <w:r w:rsidRPr="00D21E76">
        <w:rPr>
          <w:i/>
          <w:color w:val="000000" w:themeColor="text1"/>
        </w:rPr>
        <w:t xml:space="preserve"> </w:t>
      </w:r>
      <w:proofErr w:type="spellStart"/>
      <w:r w:rsidRPr="00D21E76">
        <w:rPr>
          <w:i/>
          <w:color w:val="000000" w:themeColor="text1"/>
        </w:rPr>
        <w:t>with</w:t>
      </w:r>
      <w:proofErr w:type="spellEnd"/>
      <w:r w:rsidRPr="00D21E76">
        <w:rPr>
          <w:i/>
          <w:color w:val="000000" w:themeColor="text1"/>
        </w:rPr>
        <w:t xml:space="preserve"> </w:t>
      </w:r>
      <w:proofErr w:type="spellStart"/>
      <w:r w:rsidRPr="00D21E76">
        <w:rPr>
          <w:i/>
          <w:color w:val="000000" w:themeColor="text1"/>
        </w:rPr>
        <w:t>water</w:t>
      </w:r>
      <w:proofErr w:type="spellEnd"/>
      <w:r w:rsidRPr="00D21E76">
        <w:rPr>
          <w:i/>
          <w:color w:val="000000" w:themeColor="text1"/>
        </w:rPr>
        <w:t xml:space="preserve"> </w:t>
      </w:r>
      <w:proofErr w:type="spellStart"/>
      <w:r w:rsidRPr="00D21E76">
        <w:rPr>
          <w:i/>
          <w:color w:val="000000" w:themeColor="text1"/>
        </w:rPr>
        <w:t>at</w:t>
      </w:r>
      <w:proofErr w:type="spellEnd"/>
      <w:r w:rsidRPr="00D21E76">
        <w:rPr>
          <w:i/>
          <w:color w:val="000000" w:themeColor="text1"/>
        </w:rPr>
        <w:t xml:space="preserve"> </w:t>
      </w:r>
      <w:proofErr w:type="spellStart"/>
      <w:r w:rsidRPr="00D21E76">
        <w:rPr>
          <w:i/>
          <w:color w:val="000000" w:themeColor="text1"/>
        </w:rPr>
        <w:t>an</w:t>
      </w:r>
      <w:proofErr w:type="spellEnd"/>
      <w:r w:rsidRPr="00D21E76">
        <w:rPr>
          <w:i/>
          <w:color w:val="000000" w:themeColor="text1"/>
        </w:rPr>
        <w:t xml:space="preserve"> underground </w:t>
      </w:r>
      <w:proofErr w:type="spellStart"/>
      <w:r w:rsidRPr="00D21E76">
        <w:rPr>
          <w:i/>
          <w:color w:val="000000" w:themeColor="text1"/>
        </w:rPr>
        <w:t>abattoir</w:t>
      </w:r>
      <w:proofErr w:type="spellEnd"/>
      <w:r w:rsidRPr="00D21E76">
        <w:rPr>
          <w:i/>
          <w:color w:val="000000" w:themeColor="text1"/>
        </w:rPr>
        <w:t xml:space="preserve"> in </w:t>
      </w:r>
      <w:proofErr w:type="spellStart"/>
      <w:r w:rsidRPr="00D21E76">
        <w:rPr>
          <w:i/>
          <w:color w:val="000000" w:themeColor="text1"/>
        </w:rPr>
        <w:t>China</w:t>
      </w:r>
      <w:proofErr w:type="spellEnd"/>
      <w:r w:rsidRPr="00D21E76">
        <w:rPr>
          <w:i/>
          <w:color w:val="000000" w:themeColor="text1"/>
        </w:rPr>
        <w:t xml:space="preserve"> so </w:t>
      </w:r>
      <w:proofErr w:type="spellStart"/>
      <w:r w:rsidRPr="00D21E76">
        <w:rPr>
          <w:i/>
          <w:color w:val="000000" w:themeColor="text1"/>
        </w:rPr>
        <w:t>they</w:t>
      </w:r>
      <w:proofErr w:type="spellEnd"/>
      <w:r w:rsidRPr="00D21E76">
        <w:rPr>
          <w:i/>
          <w:color w:val="000000" w:themeColor="text1"/>
        </w:rPr>
        <w:t xml:space="preserve"> </w:t>
      </w:r>
      <w:proofErr w:type="spellStart"/>
      <w:r w:rsidRPr="00D21E76">
        <w:rPr>
          <w:i/>
          <w:color w:val="000000" w:themeColor="text1"/>
        </w:rPr>
        <w:t>can</w:t>
      </w:r>
      <w:proofErr w:type="spellEnd"/>
      <w:r w:rsidRPr="00D21E76">
        <w:rPr>
          <w:i/>
          <w:color w:val="000000" w:themeColor="text1"/>
        </w:rPr>
        <w:t xml:space="preserve"> </w:t>
      </w:r>
      <w:proofErr w:type="spellStart"/>
      <w:r w:rsidRPr="00D21E76">
        <w:rPr>
          <w:i/>
          <w:color w:val="000000" w:themeColor="text1"/>
        </w:rPr>
        <w:t>be</w:t>
      </w:r>
      <w:proofErr w:type="spellEnd"/>
      <w:r w:rsidRPr="00D21E76">
        <w:rPr>
          <w:i/>
          <w:color w:val="000000" w:themeColor="text1"/>
        </w:rPr>
        <w:t xml:space="preserve"> sold </w:t>
      </w:r>
      <w:proofErr w:type="spellStart"/>
      <w:r w:rsidRPr="00D21E76">
        <w:rPr>
          <w:i/>
          <w:color w:val="000000" w:themeColor="text1"/>
        </w:rPr>
        <w:t>for</w:t>
      </w:r>
      <w:proofErr w:type="spellEnd"/>
      <w:r w:rsidRPr="00D21E76">
        <w:rPr>
          <w:i/>
          <w:color w:val="000000" w:themeColor="text1"/>
        </w:rPr>
        <w:t xml:space="preserve"> more </w:t>
      </w:r>
      <w:proofErr w:type="spellStart"/>
      <w:r w:rsidRPr="00D21E76">
        <w:rPr>
          <w:i/>
          <w:color w:val="000000" w:themeColor="text1"/>
        </w:rPr>
        <w:t>money</w:t>
      </w:r>
      <w:proofErr w:type="spellEnd"/>
      <w:r w:rsidRPr="00D21E76">
        <w:rPr>
          <w:i/>
          <w:color w:val="000000" w:themeColor="text1"/>
        </w:rPr>
        <w:t xml:space="preserve"> by </w:t>
      </w:r>
      <w:proofErr w:type="spellStart"/>
      <w:r w:rsidRPr="00D21E76">
        <w:rPr>
          <w:i/>
          <w:color w:val="000000" w:themeColor="text1"/>
        </w:rPr>
        <w:t>weight</w:t>
      </w:r>
      <w:proofErr w:type="spellEnd"/>
      <w:r w:rsidRPr="00D21E76">
        <w:rPr>
          <w:i/>
          <w:color w:val="000000" w:themeColor="text1"/>
        </w:rPr>
        <w:t xml:space="preserve">  </w:t>
      </w:r>
      <w:r w:rsidRPr="00D21E76">
        <w:rPr>
          <w:color w:val="000000" w:themeColor="text1"/>
        </w:rPr>
        <w:t xml:space="preserve">[online]. </w:t>
      </w:r>
      <w:proofErr w:type="spellStart"/>
      <w:r w:rsidR="00BF7F28" w:rsidRPr="00D21E76">
        <w:rPr>
          <w:color w:val="000000" w:themeColor="text1"/>
        </w:rPr>
        <w:t>Daily</w:t>
      </w:r>
      <w:proofErr w:type="spellEnd"/>
      <w:r w:rsidR="00BF7F28" w:rsidRPr="00D21E76">
        <w:rPr>
          <w:color w:val="000000" w:themeColor="text1"/>
        </w:rPr>
        <w:t xml:space="preserve"> mail, 2018</w:t>
      </w:r>
      <w:r w:rsidRPr="00D21E76">
        <w:rPr>
          <w:color w:val="000000" w:themeColor="text1"/>
        </w:rPr>
        <w:t xml:space="preserve">.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Dostupné z:</w:t>
      </w:r>
      <w:r w:rsidR="00BF7F28" w:rsidRPr="00D21E76">
        <w:rPr>
          <w:color w:val="000000" w:themeColor="text1"/>
          <w:shd w:val="clear" w:color="auto" w:fill="FFFFFF"/>
        </w:rPr>
        <w:t xml:space="preserve"> </w:t>
      </w:r>
      <w:hyperlink r:id="rId43" w:history="1">
        <w:r w:rsidR="00BF7F28" w:rsidRPr="00D21E76">
          <w:rPr>
            <w:rStyle w:val="Hypertextovodkaz"/>
            <w:color w:val="000000" w:themeColor="text1"/>
            <w:u w:val="none"/>
            <w:shd w:val="clear" w:color="auto" w:fill="FFFFFF"/>
          </w:rPr>
          <w:t>https://www.dailymail.co.uk/news/article-6413443/Outcry-arrests-China-abattoir-pumping-cattle-water.html</w:t>
        </w:r>
      </w:hyperlink>
      <w:r w:rsidR="00BF7F28" w:rsidRPr="00D21E76">
        <w:rPr>
          <w:color w:val="000000" w:themeColor="text1"/>
          <w:shd w:val="clear" w:color="auto" w:fill="FFFFFF"/>
        </w:rPr>
        <w:t xml:space="preserve"> </w:t>
      </w:r>
    </w:p>
    <w:p w:rsidR="00C14760" w:rsidRPr="00D21E76" w:rsidRDefault="00C14760" w:rsidP="00284BF9">
      <w:pPr>
        <w:spacing w:line="360" w:lineRule="auto"/>
        <w:jc w:val="both"/>
        <w:rPr>
          <w:rStyle w:val="field245"/>
          <w:color w:val="000000" w:themeColor="text1"/>
        </w:rPr>
      </w:pPr>
    </w:p>
    <w:p w:rsidR="00C14760" w:rsidRPr="00D21E76" w:rsidRDefault="00C14760" w:rsidP="00284BF9">
      <w:pPr>
        <w:spacing w:line="360" w:lineRule="auto"/>
        <w:jc w:val="both"/>
        <w:rPr>
          <w:rStyle w:val="field260"/>
          <w:color w:val="000000" w:themeColor="text1"/>
        </w:rPr>
      </w:pPr>
      <w:r w:rsidRPr="00D21E76">
        <w:rPr>
          <w:rStyle w:val="field245"/>
          <w:color w:val="000000" w:themeColor="text1"/>
        </w:rPr>
        <w:t xml:space="preserve">ROUDNÁ, Milena a DOTLAČIL, Ladislav. </w:t>
      </w:r>
      <w:r w:rsidRPr="00D21E76">
        <w:rPr>
          <w:rStyle w:val="field245"/>
          <w:i/>
          <w:color w:val="000000" w:themeColor="text1"/>
        </w:rPr>
        <w:t>Genetické zdroje – význam, využívání a ochrana</w:t>
      </w:r>
      <w:r w:rsidRPr="00D21E76">
        <w:rPr>
          <w:color w:val="000000" w:themeColor="text1"/>
        </w:rPr>
        <w:t xml:space="preserve"> </w:t>
      </w:r>
      <w:r w:rsidRPr="00D21E76">
        <w:rPr>
          <w:color w:val="000000" w:themeColor="text1"/>
          <w:shd w:val="clear" w:color="auto" w:fill="FFFFFF"/>
        </w:rPr>
        <w:t xml:space="preserve">[online] </w:t>
      </w:r>
      <w:r w:rsidRPr="00D21E76">
        <w:rPr>
          <w:rStyle w:val="field260"/>
          <w:color w:val="000000" w:themeColor="text1"/>
        </w:rPr>
        <w:t>Praha: Ministerstvo životního prostředí,</w:t>
      </w:r>
      <w:r w:rsidRPr="00D21E76">
        <w:rPr>
          <w:rStyle w:val="apple-converted-space"/>
          <w:color w:val="000000" w:themeColor="text1"/>
          <w:shd w:val="clear" w:color="auto" w:fill="EDEDED"/>
        </w:rPr>
        <w:t> </w:t>
      </w:r>
      <w:r w:rsidRPr="00D21E76">
        <w:rPr>
          <w:rStyle w:val="field260"/>
          <w:color w:val="000000" w:themeColor="text1"/>
        </w:rPr>
        <w:t xml:space="preserve">2007.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Dostupné z: https://www.researchgate.net/publication/40369623_Geneticke_zdroje_-_vyznam_vyuzivani_a_ochrana</w:t>
      </w:r>
    </w:p>
    <w:p w:rsidR="003A58F8" w:rsidRPr="00D21E76" w:rsidRDefault="003A58F8"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rPr>
      </w:pPr>
      <w:r w:rsidRPr="00D21E76">
        <w:rPr>
          <w:color w:val="000000" w:themeColor="text1"/>
        </w:rPr>
        <w:lastRenderedPageBreak/>
        <w:t xml:space="preserve">RYDVAL, Tomáš. </w:t>
      </w:r>
      <w:r w:rsidRPr="00D21E76">
        <w:rPr>
          <w:i/>
          <w:color w:val="000000" w:themeColor="text1"/>
        </w:rPr>
        <w:t>Ochrana zvířat proti týrání jako součást právní ochrany zvířat v České republice</w:t>
      </w:r>
      <w:r w:rsidRPr="00D21E76">
        <w:rPr>
          <w:color w:val="000000" w:themeColor="text1"/>
        </w:rPr>
        <w:t>. Aplikované právo, 2006, roč. 4., č. 2, s. 29–48. ISSN: 1214-4878.</w:t>
      </w:r>
    </w:p>
    <w:p w:rsidR="005101A0" w:rsidRPr="00D21E76" w:rsidRDefault="005101A0" w:rsidP="00284BF9">
      <w:pPr>
        <w:spacing w:line="360" w:lineRule="auto"/>
        <w:jc w:val="both"/>
        <w:rPr>
          <w:color w:val="000000" w:themeColor="text1"/>
        </w:rPr>
      </w:pPr>
    </w:p>
    <w:p w:rsidR="003A58F8" w:rsidRPr="00D21E76" w:rsidRDefault="00C14760" w:rsidP="00284BF9">
      <w:pPr>
        <w:spacing w:line="360" w:lineRule="auto"/>
        <w:jc w:val="both"/>
        <w:rPr>
          <w:color w:val="000000" w:themeColor="text1"/>
        </w:rPr>
      </w:pPr>
      <w:r w:rsidRPr="00D21E76">
        <w:rPr>
          <w:color w:val="000000" w:themeColor="text1"/>
        </w:rPr>
        <w:t xml:space="preserve">SHAPIRO, Judith. </w:t>
      </w:r>
      <w:proofErr w:type="spellStart"/>
      <w:r w:rsidRPr="00D21E76">
        <w:rPr>
          <w:i/>
          <w:color w:val="000000" w:themeColor="text1"/>
        </w:rPr>
        <w:t>Mao’s</w:t>
      </w:r>
      <w:proofErr w:type="spellEnd"/>
      <w:r w:rsidRPr="00D21E76">
        <w:rPr>
          <w:i/>
          <w:color w:val="000000" w:themeColor="text1"/>
        </w:rPr>
        <w:t xml:space="preserve"> </w:t>
      </w:r>
      <w:proofErr w:type="spellStart"/>
      <w:r w:rsidRPr="00D21E76">
        <w:rPr>
          <w:i/>
          <w:color w:val="000000" w:themeColor="text1"/>
        </w:rPr>
        <w:t>war</w:t>
      </w:r>
      <w:proofErr w:type="spellEnd"/>
      <w:r w:rsidRPr="00D21E76">
        <w:rPr>
          <w:i/>
          <w:color w:val="000000" w:themeColor="text1"/>
        </w:rPr>
        <w:t xml:space="preserve"> </w:t>
      </w:r>
      <w:proofErr w:type="spellStart"/>
      <w:r w:rsidRPr="00D21E76">
        <w:rPr>
          <w:i/>
          <w:color w:val="000000" w:themeColor="text1"/>
        </w:rPr>
        <w:t>against</w:t>
      </w:r>
      <w:proofErr w:type="spellEnd"/>
      <w:r w:rsidRPr="00D21E76">
        <w:rPr>
          <w:i/>
          <w:color w:val="000000" w:themeColor="text1"/>
        </w:rPr>
        <w:t xml:space="preserve"> </w:t>
      </w:r>
      <w:proofErr w:type="spellStart"/>
      <w:r w:rsidRPr="00D21E76">
        <w:rPr>
          <w:i/>
          <w:color w:val="000000" w:themeColor="text1"/>
        </w:rPr>
        <w:t>nature</w:t>
      </w:r>
      <w:proofErr w:type="spellEnd"/>
      <w:r w:rsidRPr="00D21E76">
        <w:rPr>
          <w:i/>
          <w:color w:val="000000" w:themeColor="text1"/>
        </w:rPr>
        <w:t xml:space="preserve">: </w:t>
      </w:r>
      <w:proofErr w:type="spellStart"/>
      <w:r w:rsidRPr="00D21E76">
        <w:rPr>
          <w:i/>
          <w:color w:val="000000" w:themeColor="text1"/>
        </w:rPr>
        <w:t>Politics</w:t>
      </w:r>
      <w:proofErr w:type="spellEnd"/>
      <w:r w:rsidRPr="00D21E76">
        <w:rPr>
          <w:i/>
          <w:color w:val="000000" w:themeColor="text1"/>
        </w:rPr>
        <w:t xml:space="preserve"> &amp;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environment</w:t>
      </w:r>
      <w:proofErr w:type="spellEnd"/>
      <w:r w:rsidRPr="00D21E76">
        <w:rPr>
          <w:i/>
          <w:color w:val="000000" w:themeColor="text1"/>
        </w:rPr>
        <w:t xml:space="preserve"> in </w:t>
      </w:r>
      <w:proofErr w:type="spellStart"/>
      <w:r w:rsidRPr="00D21E76">
        <w:rPr>
          <w:i/>
          <w:color w:val="000000" w:themeColor="text1"/>
        </w:rPr>
        <w:t>revolutionary</w:t>
      </w:r>
      <w:proofErr w:type="spellEnd"/>
      <w:r w:rsidRPr="00D21E76">
        <w:rPr>
          <w:i/>
          <w:color w:val="000000" w:themeColor="text1"/>
        </w:rPr>
        <w:t xml:space="preserve"> </w:t>
      </w:r>
      <w:proofErr w:type="spellStart"/>
      <w:r w:rsidRPr="00D21E76">
        <w:rPr>
          <w:i/>
          <w:color w:val="000000" w:themeColor="text1"/>
        </w:rPr>
        <w:t>China</w:t>
      </w:r>
      <w:proofErr w:type="spellEnd"/>
      <w:r w:rsidR="00F27B2E" w:rsidRPr="00D21E76">
        <w:rPr>
          <w:color w:val="000000" w:themeColor="text1"/>
        </w:rPr>
        <w:t>. 2011</w:t>
      </w:r>
    </w:p>
    <w:p w:rsidR="00F27B2E" w:rsidRPr="00D21E76" w:rsidRDefault="00F27B2E" w:rsidP="00F27B2E">
      <w:pPr>
        <w:spacing w:line="360" w:lineRule="auto"/>
        <w:jc w:val="both"/>
        <w:rPr>
          <w:color w:val="000000" w:themeColor="text1"/>
        </w:rPr>
      </w:pPr>
    </w:p>
    <w:p w:rsidR="00F27B2E" w:rsidRPr="00D21E76" w:rsidRDefault="00F27B2E" w:rsidP="00284BF9">
      <w:pPr>
        <w:spacing w:line="360" w:lineRule="auto"/>
        <w:jc w:val="both"/>
        <w:rPr>
          <w:color w:val="000000" w:themeColor="text1"/>
        </w:rPr>
      </w:pPr>
      <w:proofErr w:type="spellStart"/>
      <w:r w:rsidRPr="00D21E76">
        <w:rPr>
          <w:i/>
          <w:color w:val="000000" w:themeColor="text1"/>
        </w:rPr>
        <w:t>Slaughter</w:t>
      </w:r>
      <w:proofErr w:type="spellEnd"/>
      <w:r w:rsidRPr="00D21E76">
        <w:rPr>
          <w:i/>
          <w:color w:val="000000" w:themeColor="text1"/>
        </w:rPr>
        <w:t xml:space="preserve"> </w:t>
      </w:r>
      <w:proofErr w:type="spellStart"/>
      <w:r w:rsidRPr="00D21E76">
        <w:rPr>
          <w:i/>
          <w:color w:val="000000" w:themeColor="text1"/>
        </w:rPr>
        <w:t>of</w:t>
      </w:r>
      <w:proofErr w:type="spellEnd"/>
      <w:r w:rsidRPr="00D21E76">
        <w:rPr>
          <w:i/>
          <w:color w:val="000000" w:themeColor="text1"/>
        </w:rPr>
        <w:t xml:space="preserve"> </w:t>
      </w:r>
      <w:proofErr w:type="spellStart"/>
      <w:r w:rsidRPr="00D21E76">
        <w:rPr>
          <w:i/>
          <w:color w:val="000000" w:themeColor="text1"/>
        </w:rPr>
        <w:t>livestock</w:t>
      </w:r>
      <w:proofErr w:type="spellEnd"/>
      <w:r w:rsidRPr="00D21E76">
        <w:rPr>
          <w:i/>
          <w:color w:val="000000" w:themeColor="text1"/>
        </w:rPr>
        <w:t xml:space="preserve">. </w:t>
      </w:r>
      <w:r w:rsidRPr="00D21E76">
        <w:rPr>
          <w:color w:val="000000" w:themeColor="text1"/>
        </w:rPr>
        <w:t xml:space="preserve">Food and </w:t>
      </w:r>
      <w:proofErr w:type="spellStart"/>
      <w:r w:rsidRPr="00D21E76">
        <w:rPr>
          <w:color w:val="000000" w:themeColor="text1"/>
        </w:rPr>
        <w:t>Agriculture</w:t>
      </w:r>
      <w:proofErr w:type="spellEnd"/>
      <w:r w:rsidRPr="00D21E76">
        <w:rPr>
          <w:color w:val="000000" w:themeColor="text1"/>
        </w:rPr>
        <w:t xml:space="preserve"> </w:t>
      </w:r>
      <w:proofErr w:type="spellStart"/>
      <w:r w:rsidRPr="00D21E76">
        <w:rPr>
          <w:color w:val="000000" w:themeColor="text1"/>
        </w:rPr>
        <w:t>Organization</w:t>
      </w:r>
      <w:proofErr w:type="spellEnd"/>
      <w:r w:rsidRPr="00D21E76">
        <w:rPr>
          <w:color w:val="000000" w:themeColor="text1"/>
        </w:rPr>
        <w:t xml:space="preserve"> </w:t>
      </w:r>
      <w:proofErr w:type="spellStart"/>
      <w:r w:rsidRPr="00D21E76">
        <w:rPr>
          <w:color w:val="000000" w:themeColor="text1"/>
        </w:rPr>
        <w:t>of</w:t>
      </w:r>
      <w:proofErr w:type="spellEnd"/>
      <w:r w:rsidRPr="00D21E76">
        <w:rPr>
          <w:color w:val="000000" w:themeColor="text1"/>
        </w:rPr>
        <w:t xml:space="preserve"> </w:t>
      </w:r>
      <w:proofErr w:type="spellStart"/>
      <w:r w:rsidRPr="00D21E76">
        <w:rPr>
          <w:color w:val="000000" w:themeColor="text1"/>
        </w:rPr>
        <w:t>the</w:t>
      </w:r>
      <w:proofErr w:type="spellEnd"/>
      <w:r w:rsidRPr="00D21E76">
        <w:rPr>
          <w:color w:val="000000" w:themeColor="text1"/>
        </w:rPr>
        <w:t xml:space="preserve"> United </w:t>
      </w:r>
      <w:proofErr w:type="spellStart"/>
      <w:r w:rsidRPr="00D21E76">
        <w:rPr>
          <w:color w:val="000000" w:themeColor="text1"/>
        </w:rPr>
        <w:t>Nations</w:t>
      </w:r>
      <w:proofErr w:type="spellEnd"/>
      <w:r w:rsidRPr="00D21E76">
        <w:rPr>
          <w:color w:val="000000" w:themeColor="text1"/>
        </w:rPr>
        <w:t xml:space="preserve"> [online]. [cit. </w:t>
      </w:r>
      <w:proofErr w:type="gramStart"/>
      <w:r w:rsidRPr="00D21E76">
        <w:rPr>
          <w:color w:val="000000" w:themeColor="text1"/>
        </w:rPr>
        <w:t>29.4.2019</w:t>
      </w:r>
      <w:proofErr w:type="gramEnd"/>
      <w:r w:rsidRPr="00D21E76">
        <w:rPr>
          <w:color w:val="000000" w:themeColor="text1"/>
        </w:rPr>
        <w:t xml:space="preserve">]. Dostupné z: </w:t>
      </w:r>
      <w:hyperlink r:id="rId44" w:history="1">
        <w:r w:rsidRPr="00D21E76">
          <w:rPr>
            <w:rStyle w:val="Hypertextovodkaz"/>
            <w:color w:val="000000" w:themeColor="text1"/>
            <w:u w:val="none"/>
          </w:rPr>
          <w:t>http://www.fao.org/3/x6909e/x6909e09.htm</w:t>
        </w:r>
      </w:hyperlink>
      <w:r w:rsidRPr="00D21E76">
        <w:rPr>
          <w:color w:val="000000" w:themeColor="text1"/>
        </w:rPr>
        <w:t xml:space="preserve"> </w:t>
      </w:r>
    </w:p>
    <w:p w:rsidR="00F27B2E" w:rsidRPr="00D21E76" w:rsidRDefault="00F27B2E" w:rsidP="00284BF9">
      <w:pPr>
        <w:spacing w:line="360" w:lineRule="auto"/>
        <w:jc w:val="both"/>
        <w:rPr>
          <w:color w:val="000000" w:themeColor="text1"/>
        </w:rPr>
      </w:pPr>
    </w:p>
    <w:p w:rsidR="003A58F8" w:rsidRPr="00D21E76" w:rsidRDefault="003A58F8" w:rsidP="00284BF9">
      <w:pPr>
        <w:spacing w:line="360" w:lineRule="auto"/>
        <w:jc w:val="both"/>
        <w:rPr>
          <w:color w:val="000000" w:themeColor="text1"/>
        </w:rPr>
      </w:pPr>
      <w:r w:rsidRPr="00D21E76">
        <w:rPr>
          <w:color w:val="000000" w:themeColor="text1"/>
        </w:rPr>
        <w:t xml:space="preserve">SOHLBERG, Marcus. </w:t>
      </w:r>
      <w:proofErr w:type="spellStart"/>
      <w:r w:rsidRPr="00D21E76">
        <w:rPr>
          <w:i/>
          <w:color w:val="000000" w:themeColor="text1"/>
        </w:rPr>
        <w:t>How</w:t>
      </w:r>
      <w:proofErr w:type="spellEnd"/>
      <w:r w:rsidRPr="00D21E76">
        <w:rPr>
          <w:i/>
          <w:color w:val="000000" w:themeColor="text1"/>
        </w:rPr>
        <w:t xml:space="preserve"> to Export </w:t>
      </w:r>
      <w:proofErr w:type="spellStart"/>
      <w:r w:rsidRPr="00D21E76">
        <w:rPr>
          <w:i/>
          <w:color w:val="000000" w:themeColor="text1"/>
        </w:rPr>
        <w:t>Meat</w:t>
      </w:r>
      <w:proofErr w:type="spellEnd"/>
      <w:r w:rsidRPr="00D21E76">
        <w:rPr>
          <w:i/>
          <w:color w:val="000000" w:themeColor="text1"/>
        </w:rPr>
        <w:t xml:space="preserve"> </w:t>
      </w:r>
      <w:proofErr w:type="spellStart"/>
      <w:r w:rsidRPr="00D21E76">
        <w:rPr>
          <w:i/>
          <w:color w:val="000000" w:themeColor="text1"/>
        </w:rPr>
        <w:t>Products</w:t>
      </w:r>
      <w:proofErr w:type="spellEnd"/>
      <w:r w:rsidRPr="00D21E76">
        <w:rPr>
          <w:i/>
          <w:color w:val="000000" w:themeColor="text1"/>
        </w:rPr>
        <w:t xml:space="preserve"> </w:t>
      </w:r>
      <w:proofErr w:type="spellStart"/>
      <w:r w:rsidRPr="00D21E76">
        <w:rPr>
          <w:i/>
          <w:color w:val="000000" w:themeColor="text1"/>
        </w:rPr>
        <w:t>into</w:t>
      </w:r>
      <w:proofErr w:type="spellEnd"/>
      <w:r w:rsidRPr="00D21E76">
        <w:rPr>
          <w:i/>
          <w:color w:val="000000" w:themeColor="text1"/>
        </w:rPr>
        <w:t xml:space="preserve"> </w:t>
      </w:r>
      <w:proofErr w:type="spellStart"/>
      <w:r w:rsidRPr="00D21E76">
        <w:rPr>
          <w:i/>
          <w:color w:val="000000" w:themeColor="text1"/>
        </w:rPr>
        <w:t>China</w:t>
      </w:r>
      <w:proofErr w:type="spellEnd"/>
      <w:r w:rsidRPr="00D21E76">
        <w:rPr>
          <w:i/>
          <w:color w:val="000000" w:themeColor="text1"/>
        </w:rPr>
        <w:t xml:space="preserve">: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Ultimate</w:t>
      </w:r>
      <w:proofErr w:type="spellEnd"/>
      <w:r w:rsidRPr="00D21E76">
        <w:rPr>
          <w:i/>
          <w:color w:val="000000" w:themeColor="text1"/>
        </w:rPr>
        <w:t xml:space="preserve"> </w:t>
      </w:r>
      <w:proofErr w:type="spellStart"/>
      <w:r w:rsidRPr="00D21E76">
        <w:rPr>
          <w:i/>
          <w:color w:val="000000" w:themeColor="text1"/>
        </w:rPr>
        <w:t>Guide</w:t>
      </w:r>
      <w:proofErr w:type="spellEnd"/>
      <w:r w:rsidRPr="00D21E76">
        <w:rPr>
          <w:i/>
          <w:color w:val="000000" w:themeColor="text1"/>
        </w:rPr>
        <w:t>.</w:t>
      </w:r>
      <w:r w:rsidRPr="00D21E76">
        <w:rPr>
          <w:color w:val="000000" w:themeColor="text1"/>
        </w:rPr>
        <w:t xml:space="preserve"> [online]. Export2Asia, 2017 [cit. </w:t>
      </w:r>
      <w:proofErr w:type="gramStart"/>
      <w:r w:rsidRPr="00D21E76">
        <w:rPr>
          <w:color w:val="000000" w:themeColor="text1"/>
        </w:rPr>
        <w:t>29.4.2019</w:t>
      </w:r>
      <w:proofErr w:type="gramEnd"/>
      <w:r w:rsidRPr="00D21E76">
        <w:rPr>
          <w:color w:val="000000" w:themeColor="text1"/>
        </w:rPr>
        <w:t xml:space="preserve">]. Dostupné z: </w:t>
      </w:r>
      <w:hyperlink r:id="rId45" w:history="1">
        <w:r w:rsidRPr="00D21E76">
          <w:rPr>
            <w:rStyle w:val="Hypertextovodkaz"/>
            <w:color w:val="000000" w:themeColor="text1"/>
            <w:u w:val="none"/>
          </w:rPr>
          <w:t>https://www.export2asia.com/blog/export-meat-products-into-china/</w:t>
        </w:r>
      </w:hyperlink>
      <w:r w:rsidRPr="00D21E76">
        <w:rPr>
          <w:color w:val="000000" w:themeColor="text1"/>
        </w:rPr>
        <w:t xml:space="preserve"> </w:t>
      </w:r>
    </w:p>
    <w:p w:rsidR="00C14760" w:rsidRPr="00D21E76" w:rsidRDefault="00C14760"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shd w:val="clear" w:color="auto" w:fill="FFFFFF"/>
        </w:rPr>
      </w:pPr>
      <w:proofErr w:type="spellStart"/>
      <w:r w:rsidRPr="00D21E76">
        <w:rPr>
          <w:i/>
          <w:color w:val="000000" w:themeColor="text1"/>
        </w:rPr>
        <w:t>One</w:t>
      </w:r>
      <w:proofErr w:type="spellEnd"/>
      <w:r w:rsidRPr="00D21E76">
        <w:rPr>
          <w:i/>
          <w:color w:val="000000" w:themeColor="text1"/>
        </w:rPr>
        <w:t xml:space="preserve"> </w:t>
      </w:r>
      <w:proofErr w:type="spellStart"/>
      <w:r w:rsidRPr="00D21E76">
        <w:rPr>
          <w:i/>
          <w:color w:val="000000" w:themeColor="text1"/>
        </w:rPr>
        <w:t>man’s</w:t>
      </w:r>
      <w:proofErr w:type="spellEnd"/>
      <w:r w:rsidRPr="00D21E76">
        <w:rPr>
          <w:i/>
          <w:color w:val="000000" w:themeColor="text1"/>
        </w:rPr>
        <w:t xml:space="preserve"> </w:t>
      </w:r>
      <w:proofErr w:type="spellStart"/>
      <w:r w:rsidRPr="00D21E76">
        <w:rPr>
          <w:i/>
          <w:color w:val="000000" w:themeColor="text1"/>
        </w:rPr>
        <w:t>meat</w:t>
      </w:r>
      <w:proofErr w:type="spellEnd"/>
      <w:r w:rsidR="00677F1E" w:rsidRPr="00D21E76">
        <w:rPr>
          <w:color w:val="000000" w:themeColor="text1"/>
        </w:rPr>
        <w:t xml:space="preserve">. </w:t>
      </w:r>
      <w:proofErr w:type="spellStart"/>
      <w:r w:rsidR="00677F1E" w:rsidRPr="00D21E76">
        <w:rPr>
          <w:color w:val="000000" w:themeColor="text1"/>
        </w:rPr>
        <w:t>South</w:t>
      </w:r>
      <w:proofErr w:type="spellEnd"/>
      <w:r w:rsidR="00677F1E" w:rsidRPr="00D21E76">
        <w:rPr>
          <w:color w:val="000000" w:themeColor="text1"/>
        </w:rPr>
        <w:t xml:space="preserve"> </w:t>
      </w:r>
      <w:proofErr w:type="spellStart"/>
      <w:r w:rsidR="00677F1E" w:rsidRPr="00D21E76">
        <w:rPr>
          <w:color w:val="000000" w:themeColor="text1"/>
        </w:rPr>
        <w:t>China</w:t>
      </w:r>
      <w:proofErr w:type="spellEnd"/>
      <w:r w:rsidR="00677F1E" w:rsidRPr="00D21E76">
        <w:rPr>
          <w:color w:val="000000" w:themeColor="text1"/>
        </w:rPr>
        <w:t xml:space="preserve"> </w:t>
      </w:r>
      <w:proofErr w:type="spellStart"/>
      <w:r w:rsidR="00677F1E" w:rsidRPr="00D21E76">
        <w:rPr>
          <w:color w:val="000000" w:themeColor="text1"/>
        </w:rPr>
        <w:t>Morning</w:t>
      </w:r>
      <w:proofErr w:type="spellEnd"/>
      <w:r w:rsidR="00677F1E" w:rsidRPr="00D21E76">
        <w:rPr>
          <w:color w:val="000000" w:themeColor="text1"/>
        </w:rPr>
        <w:t xml:space="preserve"> Post [online]. </w:t>
      </w:r>
      <w:r w:rsidRPr="00D21E76">
        <w:rPr>
          <w:color w:val="000000" w:themeColor="text1"/>
        </w:rPr>
        <w:t xml:space="preserve"> 2010.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46" w:history="1">
        <w:r w:rsidRPr="00D21E76">
          <w:rPr>
            <w:rStyle w:val="Hypertextovodkaz"/>
            <w:color w:val="000000" w:themeColor="text1"/>
            <w:u w:val="none"/>
            <w:shd w:val="clear" w:color="auto" w:fill="FFFFFF"/>
          </w:rPr>
          <w:t>http://www.scmp.com/portal/site/SCMP/menuitem.2af62ecb329d3d7733492d9253a0a0a0/?vgnextoid=debf68b7edbd6210VgnVCM100000360a0a0aRCRD&amp;ss=China&amp;s=News</w:t>
        </w:r>
      </w:hyperlink>
    </w:p>
    <w:p w:rsidR="00C14760" w:rsidRPr="00D21E76" w:rsidRDefault="00C14760" w:rsidP="00284BF9">
      <w:pPr>
        <w:spacing w:line="360" w:lineRule="auto"/>
        <w:jc w:val="both"/>
        <w:rPr>
          <w:color w:val="000000" w:themeColor="text1"/>
          <w:shd w:val="clear" w:color="auto" w:fill="FFFFFF"/>
        </w:rPr>
      </w:pPr>
    </w:p>
    <w:p w:rsidR="00CD1041" w:rsidRPr="00D21E76" w:rsidRDefault="00CD1041" w:rsidP="00284BF9">
      <w:pPr>
        <w:spacing w:line="360" w:lineRule="auto"/>
        <w:jc w:val="both"/>
        <w:rPr>
          <w:color w:val="000000" w:themeColor="text1"/>
          <w:shd w:val="clear" w:color="auto" w:fill="FFFFFF"/>
        </w:rPr>
      </w:pPr>
      <w:r w:rsidRPr="00D21E76">
        <w:rPr>
          <w:color w:val="000000" w:themeColor="text1"/>
          <w:shd w:val="clear" w:color="auto" w:fill="FFFFFF"/>
        </w:rPr>
        <w:t>ŠILER, Vladimír. </w:t>
      </w:r>
      <w:r w:rsidRPr="00D21E76">
        <w:rPr>
          <w:i/>
          <w:iCs/>
          <w:color w:val="000000" w:themeColor="text1"/>
        </w:rPr>
        <w:t>Etika ochrany zvířat</w:t>
      </w:r>
      <w:r w:rsidRPr="00D21E76">
        <w:rPr>
          <w:color w:val="000000" w:themeColor="text1"/>
          <w:shd w:val="clear" w:color="auto" w:fill="FFFFFF"/>
        </w:rPr>
        <w:t xml:space="preserve">. Ostrava: </w:t>
      </w:r>
      <w:proofErr w:type="spellStart"/>
      <w:r w:rsidRPr="00D21E76">
        <w:rPr>
          <w:color w:val="000000" w:themeColor="text1"/>
          <w:shd w:val="clear" w:color="auto" w:fill="FFFFFF"/>
        </w:rPr>
        <w:t>Scholaforum</w:t>
      </w:r>
      <w:proofErr w:type="spellEnd"/>
      <w:r w:rsidRPr="00D21E76">
        <w:rPr>
          <w:color w:val="000000" w:themeColor="text1"/>
          <w:shd w:val="clear" w:color="auto" w:fill="FFFFFF"/>
        </w:rPr>
        <w:t>, 1996. Tematický sešit. ISBN 80-86058-28-X.</w:t>
      </w:r>
    </w:p>
    <w:p w:rsidR="00C14760" w:rsidRPr="00D21E76" w:rsidRDefault="00C14760" w:rsidP="00284BF9">
      <w:pPr>
        <w:spacing w:line="360" w:lineRule="auto"/>
        <w:jc w:val="both"/>
        <w:rPr>
          <w:color w:val="000000" w:themeColor="text1"/>
        </w:rPr>
      </w:pPr>
    </w:p>
    <w:p w:rsidR="00C14760" w:rsidRPr="00D21E76" w:rsidRDefault="00C14760" w:rsidP="00284BF9">
      <w:pPr>
        <w:spacing w:line="360" w:lineRule="auto"/>
        <w:jc w:val="both"/>
        <w:rPr>
          <w:color w:val="000000" w:themeColor="text1"/>
        </w:rPr>
      </w:pPr>
      <w:r w:rsidRPr="00D21E76">
        <w:rPr>
          <w:color w:val="000000" w:themeColor="text1"/>
        </w:rPr>
        <w:t xml:space="preserve">ŠONKOVÁ, Romana. </w:t>
      </w:r>
      <w:proofErr w:type="spellStart"/>
      <w:r w:rsidRPr="00D21E76">
        <w:rPr>
          <w:i/>
          <w:iCs/>
          <w:color w:val="000000" w:themeColor="text1"/>
        </w:rPr>
        <w:t>Welfare</w:t>
      </w:r>
      <w:proofErr w:type="spellEnd"/>
      <w:r w:rsidRPr="00D21E76">
        <w:rPr>
          <w:i/>
          <w:iCs/>
          <w:color w:val="000000" w:themeColor="text1"/>
        </w:rPr>
        <w:t xml:space="preserve"> v ekologickém zemědělství</w:t>
      </w:r>
      <w:r w:rsidRPr="00D21E76">
        <w:rPr>
          <w:color w:val="000000" w:themeColor="text1"/>
        </w:rPr>
        <w:t xml:space="preserve">: </w:t>
      </w:r>
      <w:r w:rsidRPr="00D21E76">
        <w:rPr>
          <w:i/>
          <w:iCs/>
          <w:color w:val="000000" w:themeColor="text1"/>
        </w:rPr>
        <w:t>Šance pro lepší život hospodářských zvířat</w:t>
      </w:r>
      <w:r w:rsidRPr="00D21E76">
        <w:rPr>
          <w:color w:val="000000" w:themeColor="text1"/>
        </w:rPr>
        <w:t xml:space="preserve">. Praha: Ministerstvo zemědělství ČR, 2006. </w:t>
      </w:r>
    </w:p>
    <w:p w:rsidR="00C14760" w:rsidRPr="00D21E76" w:rsidRDefault="00C14760" w:rsidP="00284BF9">
      <w:pPr>
        <w:spacing w:line="360" w:lineRule="auto"/>
        <w:jc w:val="both"/>
        <w:rPr>
          <w:color w:val="000000" w:themeColor="text1"/>
          <w:shd w:val="clear" w:color="auto" w:fill="FFFFFF"/>
        </w:rPr>
      </w:pPr>
    </w:p>
    <w:p w:rsidR="00391315" w:rsidRPr="00D21E76" w:rsidRDefault="00391315" w:rsidP="00284BF9">
      <w:pPr>
        <w:spacing w:line="360" w:lineRule="auto"/>
        <w:jc w:val="both"/>
        <w:rPr>
          <w:color w:val="000000" w:themeColor="text1"/>
          <w:shd w:val="clear" w:color="auto" w:fill="FFFFFF"/>
        </w:rPr>
      </w:pPr>
      <w:proofErr w:type="spellStart"/>
      <w:r w:rsidRPr="00D21E76">
        <w:rPr>
          <w:i/>
          <w:color w:val="000000" w:themeColor="text1"/>
          <w:shd w:val="clear" w:color="auto" w:fill="FFFFFF"/>
        </w:rPr>
        <w:t>Rivers</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of</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blood</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the</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dead</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pigs</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rotting</w:t>
      </w:r>
      <w:proofErr w:type="spellEnd"/>
      <w:r w:rsidRPr="00D21E76">
        <w:rPr>
          <w:i/>
          <w:color w:val="000000" w:themeColor="text1"/>
          <w:shd w:val="clear" w:color="auto" w:fill="FFFFFF"/>
        </w:rPr>
        <w:t xml:space="preserve"> in </w:t>
      </w:r>
      <w:proofErr w:type="spellStart"/>
      <w:r w:rsidRPr="00D21E76">
        <w:rPr>
          <w:i/>
          <w:color w:val="000000" w:themeColor="text1"/>
        </w:rPr>
        <w:t>China’s</w:t>
      </w:r>
      <w:proofErr w:type="spellEnd"/>
      <w:r w:rsidR="00A34FA9" w:rsidRPr="00D21E76">
        <w:rPr>
          <w:i/>
          <w:color w:val="000000" w:themeColor="text1"/>
        </w:rPr>
        <w:t xml:space="preserve"> </w:t>
      </w:r>
      <w:proofErr w:type="spellStart"/>
      <w:r w:rsidRPr="00D21E76">
        <w:rPr>
          <w:i/>
          <w:color w:val="000000" w:themeColor="text1"/>
        </w:rPr>
        <w:t>water</w:t>
      </w:r>
      <w:proofErr w:type="spellEnd"/>
      <w:r w:rsidRPr="00D21E76">
        <w:rPr>
          <w:i/>
          <w:color w:val="000000" w:themeColor="text1"/>
        </w:rPr>
        <w:t xml:space="preserve"> </w:t>
      </w:r>
      <w:proofErr w:type="spellStart"/>
      <w:r w:rsidRPr="00D21E76">
        <w:rPr>
          <w:i/>
          <w:color w:val="000000" w:themeColor="text1"/>
        </w:rPr>
        <w:t>supply</w:t>
      </w:r>
      <w:proofErr w:type="spellEnd"/>
      <w:r w:rsidR="00D21E76" w:rsidRPr="00D21E76">
        <w:rPr>
          <w:i/>
          <w:color w:val="000000" w:themeColor="text1"/>
        </w:rPr>
        <w:t xml:space="preserve">. </w:t>
      </w:r>
      <w:proofErr w:type="spellStart"/>
      <w:r w:rsidR="00D21E76" w:rsidRPr="00D21E76">
        <w:rPr>
          <w:color w:val="000000" w:themeColor="text1"/>
          <w:shd w:val="clear" w:color="auto" w:fill="FFFFFF"/>
        </w:rPr>
        <w:t>The</w:t>
      </w:r>
      <w:proofErr w:type="spellEnd"/>
      <w:r w:rsidR="00D21E76" w:rsidRPr="00D21E76">
        <w:rPr>
          <w:color w:val="000000" w:themeColor="text1"/>
          <w:shd w:val="clear" w:color="auto" w:fill="FFFFFF"/>
        </w:rPr>
        <w:t xml:space="preserve"> </w:t>
      </w:r>
      <w:proofErr w:type="spellStart"/>
      <w:r w:rsidR="00D21E76" w:rsidRPr="00D21E76">
        <w:rPr>
          <w:color w:val="000000" w:themeColor="text1"/>
          <w:shd w:val="clear" w:color="auto" w:fill="FFFFFF"/>
        </w:rPr>
        <w:t>Guardian</w:t>
      </w:r>
      <w:proofErr w:type="spellEnd"/>
      <w:r w:rsidRPr="00D21E76">
        <w:rPr>
          <w:i/>
          <w:color w:val="000000" w:themeColor="text1"/>
        </w:rPr>
        <w:t xml:space="preserve"> </w:t>
      </w:r>
      <w:r w:rsidR="00A34FA9" w:rsidRPr="00D21E76">
        <w:rPr>
          <w:color w:val="000000" w:themeColor="text1"/>
        </w:rPr>
        <w:t xml:space="preserve">[online]. 2013 [cit. </w:t>
      </w:r>
      <w:proofErr w:type="gramStart"/>
      <w:r w:rsidR="00A34FA9" w:rsidRPr="00D21E76">
        <w:rPr>
          <w:color w:val="000000" w:themeColor="text1"/>
        </w:rPr>
        <w:t>29.4.2019</w:t>
      </w:r>
      <w:proofErr w:type="gramEnd"/>
      <w:r w:rsidR="00A34FA9" w:rsidRPr="00D21E76">
        <w:rPr>
          <w:color w:val="000000" w:themeColor="text1"/>
        </w:rPr>
        <w:t>]. Dostupné z: https://www.theguardian.com/world/2013/mar/29/dead-pigs-china-water-supply</w:t>
      </w:r>
    </w:p>
    <w:p w:rsidR="00391315" w:rsidRDefault="00391315" w:rsidP="00284BF9">
      <w:pPr>
        <w:spacing w:line="360" w:lineRule="auto"/>
        <w:jc w:val="both"/>
        <w:rPr>
          <w:color w:val="000000" w:themeColor="text1"/>
          <w:shd w:val="clear" w:color="auto" w:fill="FFFFFF"/>
        </w:rPr>
      </w:pPr>
    </w:p>
    <w:p w:rsidR="00447081" w:rsidRDefault="00447081" w:rsidP="00284BF9">
      <w:pPr>
        <w:spacing w:line="360" w:lineRule="auto"/>
        <w:jc w:val="both"/>
        <w:rPr>
          <w:color w:val="000000" w:themeColor="text1"/>
        </w:rPr>
      </w:pPr>
      <w:proofErr w:type="spellStart"/>
      <w:r w:rsidRPr="00447081">
        <w:rPr>
          <w:i/>
          <w:color w:val="000000" w:themeColor="text1"/>
          <w:shd w:val="clear" w:color="auto" w:fill="FFFFFF"/>
        </w:rPr>
        <w:t>The</w:t>
      </w:r>
      <w:proofErr w:type="spellEnd"/>
      <w:r w:rsidRPr="00447081">
        <w:rPr>
          <w:i/>
          <w:color w:val="000000" w:themeColor="text1"/>
          <w:shd w:val="clear" w:color="auto" w:fill="FFFFFF"/>
        </w:rPr>
        <w:t xml:space="preserve"> </w:t>
      </w:r>
      <w:proofErr w:type="spellStart"/>
      <w:r w:rsidRPr="00447081">
        <w:rPr>
          <w:i/>
          <w:color w:val="000000" w:themeColor="text1"/>
          <w:shd w:val="clear" w:color="auto" w:fill="FFFFFF"/>
        </w:rPr>
        <w:t>Life</w:t>
      </w:r>
      <w:proofErr w:type="spellEnd"/>
      <w:r w:rsidRPr="00447081">
        <w:rPr>
          <w:i/>
          <w:color w:val="000000" w:themeColor="text1"/>
          <w:shd w:val="clear" w:color="auto" w:fill="FFFFFF"/>
        </w:rPr>
        <w:t xml:space="preserve"> </w:t>
      </w:r>
      <w:proofErr w:type="spellStart"/>
      <w:r w:rsidRPr="00447081">
        <w:rPr>
          <w:i/>
          <w:color w:val="000000" w:themeColor="text1"/>
          <w:shd w:val="clear" w:color="auto" w:fill="FFFFFF"/>
        </w:rPr>
        <w:t>of</w:t>
      </w:r>
      <w:proofErr w:type="spellEnd"/>
      <w:r w:rsidRPr="00447081">
        <w:rPr>
          <w:i/>
          <w:color w:val="000000" w:themeColor="text1"/>
          <w:shd w:val="clear" w:color="auto" w:fill="FFFFFF"/>
        </w:rPr>
        <w:t xml:space="preserve"> </w:t>
      </w:r>
      <w:proofErr w:type="spellStart"/>
      <w:r w:rsidRPr="00447081">
        <w:rPr>
          <w:i/>
          <w:color w:val="000000" w:themeColor="text1"/>
          <w:shd w:val="clear" w:color="auto" w:fill="FFFFFF"/>
        </w:rPr>
        <w:t>Broiler</w:t>
      </w:r>
      <w:proofErr w:type="spellEnd"/>
      <w:r w:rsidRPr="00447081">
        <w:rPr>
          <w:i/>
          <w:color w:val="000000" w:themeColor="text1"/>
          <w:shd w:val="clear" w:color="auto" w:fill="FFFFFF"/>
        </w:rPr>
        <w:t xml:space="preserve"> </w:t>
      </w:r>
      <w:proofErr w:type="spellStart"/>
      <w:r w:rsidRPr="00447081">
        <w:rPr>
          <w:i/>
          <w:color w:val="000000" w:themeColor="text1"/>
          <w:shd w:val="clear" w:color="auto" w:fill="FFFFFF"/>
        </w:rPr>
        <w:t>Chickens</w:t>
      </w:r>
      <w:proofErr w:type="spellEnd"/>
      <w:r>
        <w:rPr>
          <w:color w:val="000000" w:themeColor="text1"/>
          <w:shd w:val="clear" w:color="auto" w:fill="FFFFFF"/>
        </w:rPr>
        <w:t xml:space="preserve">. </w:t>
      </w:r>
      <w:proofErr w:type="spellStart"/>
      <w:r>
        <w:rPr>
          <w:color w:val="000000" w:themeColor="text1"/>
          <w:shd w:val="clear" w:color="auto" w:fill="FFFFFF"/>
        </w:rPr>
        <w:t>Compassion</w:t>
      </w:r>
      <w:proofErr w:type="spellEnd"/>
      <w:r>
        <w:rPr>
          <w:color w:val="000000" w:themeColor="text1"/>
          <w:shd w:val="clear" w:color="auto" w:fill="FFFFFF"/>
        </w:rPr>
        <w:t xml:space="preserve">  in </w:t>
      </w:r>
      <w:proofErr w:type="spellStart"/>
      <w:r>
        <w:rPr>
          <w:color w:val="000000" w:themeColor="text1"/>
          <w:shd w:val="clear" w:color="auto" w:fill="FFFFFF"/>
        </w:rPr>
        <w:t>world</w:t>
      </w:r>
      <w:proofErr w:type="spellEnd"/>
      <w:r>
        <w:rPr>
          <w:color w:val="000000" w:themeColor="text1"/>
          <w:shd w:val="clear" w:color="auto" w:fill="FFFFFF"/>
        </w:rPr>
        <w:t xml:space="preserve"> </w:t>
      </w:r>
      <w:proofErr w:type="spellStart"/>
      <w:r>
        <w:rPr>
          <w:color w:val="000000" w:themeColor="text1"/>
          <w:shd w:val="clear" w:color="auto" w:fill="FFFFFF"/>
        </w:rPr>
        <w:t>faming</w:t>
      </w:r>
      <w:proofErr w:type="spellEnd"/>
      <w:r w:rsidRPr="00D21E76">
        <w:rPr>
          <w:i/>
          <w:color w:val="000000" w:themeColor="text1"/>
        </w:rPr>
        <w:t xml:space="preserve"> </w:t>
      </w:r>
      <w:r w:rsidRPr="00D21E76">
        <w:rPr>
          <w:color w:val="000000" w:themeColor="text1"/>
        </w:rPr>
        <w:t xml:space="preserve">[online]. 2013 [cit. </w:t>
      </w:r>
      <w:proofErr w:type="gramStart"/>
      <w:r w:rsidRPr="00D21E76">
        <w:rPr>
          <w:color w:val="000000" w:themeColor="text1"/>
        </w:rPr>
        <w:t>29.4.2019</w:t>
      </w:r>
      <w:proofErr w:type="gramEnd"/>
      <w:r w:rsidRPr="00D21E76">
        <w:rPr>
          <w:color w:val="000000" w:themeColor="text1"/>
        </w:rPr>
        <w:t>]. Dostupné z:</w:t>
      </w:r>
      <w:r>
        <w:rPr>
          <w:color w:val="000000" w:themeColor="text1"/>
        </w:rPr>
        <w:t xml:space="preserve"> </w:t>
      </w:r>
      <w:hyperlink r:id="rId47" w:history="1">
        <w:r w:rsidRPr="00447081">
          <w:rPr>
            <w:rStyle w:val="Hypertextovodkaz"/>
            <w:color w:val="auto"/>
            <w:u w:val="none"/>
          </w:rPr>
          <w:t>https://www.ciwf.org.uk/media/5235306/The-life-of-Broiler-chickens.pdf</w:t>
        </w:r>
      </w:hyperlink>
    </w:p>
    <w:p w:rsidR="00447081" w:rsidRPr="00D21E76" w:rsidRDefault="00447081" w:rsidP="00284BF9">
      <w:pPr>
        <w:spacing w:line="360" w:lineRule="auto"/>
        <w:jc w:val="both"/>
        <w:rPr>
          <w:color w:val="000000" w:themeColor="text1"/>
          <w:shd w:val="clear" w:color="auto" w:fill="FFFFFF"/>
        </w:rPr>
      </w:pPr>
    </w:p>
    <w:p w:rsidR="00C14760" w:rsidRDefault="00C14760" w:rsidP="00284BF9">
      <w:pPr>
        <w:spacing w:line="360" w:lineRule="auto"/>
        <w:jc w:val="both"/>
        <w:rPr>
          <w:color w:val="000000" w:themeColor="text1"/>
          <w:shd w:val="clear" w:color="auto" w:fill="FFFFFF"/>
        </w:rPr>
      </w:pPr>
      <w:r w:rsidRPr="00D21E76">
        <w:rPr>
          <w:color w:val="000000" w:themeColor="text1"/>
          <w:shd w:val="clear" w:color="auto" w:fill="FFFFFF"/>
        </w:rPr>
        <w:lastRenderedPageBreak/>
        <w:t xml:space="preserve">THORNTON, Phillip K. </w:t>
      </w:r>
      <w:proofErr w:type="spellStart"/>
      <w:r w:rsidRPr="00D21E76">
        <w:rPr>
          <w:i/>
          <w:color w:val="000000" w:themeColor="text1"/>
          <w:shd w:val="clear" w:color="auto" w:fill="FFFFFF"/>
        </w:rPr>
        <w:t>Livestock</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production</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recent</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trends</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future</w:t>
      </w:r>
      <w:proofErr w:type="spellEnd"/>
      <w:r w:rsidRPr="00D21E76">
        <w:rPr>
          <w:i/>
          <w:color w:val="000000" w:themeColor="text1"/>
          <w:shd w:val="clear" w:color="auto" w:fill="FFFFFF"/>
        </w:rPr>
        <w:t xml:space="preserve"> </w:t>
      </w:r>
      <w:proofErr w:type="spellStart"/>
      <w:r w:rsidRPr="00D21E76">
        <w:rPr>
          <w:i/>
          <w:color w:val="000000" w:themeColor="text1"/>
          <w:shd w:val="clear" w:color="auto" w:fill="FFFFFF"/>
        </w:rPr>
        <w:t>prospects</w:t>
      </w:r>
      <w:proofErr w:type="spellEnd"/>
      <w:r w:rsidRPr="00D21E76">
        <w:rPr>
          <w:i/>
          <w:color w:val="000000" w:themeColor="text1"/>
          <w:shd w:val="clear" w:color="auto" w:fill="FFFFFF"/>
        </w:rPr>
        <w:t xml:space="preserve"> </w:t>
      </w:r>
      <w:r w:rsidRPr="00D21E76">
        <w:rPr>
          <w:color w:val="000000" w:themeColor="text1"/>
        </w:rPr>
        <w:t xml:space="preserve">[online]. </w:t>
      </w:r>
      <w:proofErr w:type="spellStart"/>
      <w:r w:rsidRPr="00D21E76">
        <w:rPr>
          <w:iCs/>
          <w:color w:val="000000" w:themeColor="text1"/>
        </w:rPr>
        <w:t>Philosophical</w:t>
      </w:r>
      <w:proofErr w:type="spellEnd"/>
      <w:r w:rsidRPr="00D21E76">
        <w:rPr>
          <w:iCs/>
          <w:color w:val="000000" w:themeColor="text1"/>
        </w:rPr>
        <w:t xml:space="preserve"> </w:t>
      </w:r>
      <w:proofErr w:type="spellStart"/>
      <w:r w:rsidRPr="00D21E76">
        <w:rPr>
          <w:iCs/>
          <w:color w:val="000000" w:themeColor="text1"/>
        </w:rPr>
        <w:t>transactions</w:t>
      </w:r>
      <w:proofErr w:type="spellEnd"/>
      <w:r w:rsidRPr="00D21E76">
        <w:rPr>
          <w:iCs/>
          <w:color w:val="000000" w:themeColor="text1"/>
        </w:rPr>
        <w:t xml:space="preserve"> </w:t>
      </w:r>
      <w:proofErr w:type="spellStart"/>
      <w:r w:rsidRPr="00D21E76">
        <w:rPr>
          <w:iCs/>
          <w:color w:val="000000" w:themeColor="text1"/>
        </w:rPr>
        <w:t>of</w:t>
      </w:r>
      <w:proofErr w:type="spellEnd"/>
      <w:r w:rsidRPr="00D21E76">
        <w:rPr>
          <w:iCs/>
          <w:color w:val="000000" w:themeColor="text1"/>
        </w:rPr>
        <w:t xml:space="preserve"> </w:t>
      </w:r>
      <w:proofErr w:type="spellStart"/>
      <w:r w:rsidRPr="00D21E76">
        <w:rPr>
          <w:iCs/>
          <w:color w:val="000000" w:themeColor="text1"/>
        </w:rPr>
        <w:t>the</w:t>
      </w:r>
      <w:proofErr w:type="spellEnd"/>
      <w:r w:rsidRPr="00D21E76">
        <w:rPr>
          <w:iCs/>
          <w:color w:val="000000" w:themeColor="text1"/>
        </w:rPr>
        <w:t xml:space="preserve"> </w:t>
      </w:r>
      <w:proofErr w:type="spellStart"/>
      <w:r w:rsidRPr="00D21E76">
        <w:rPr>
          <w:iCs/>
          <w:color w:val="000000" w:themeColor="text1"/>
        </w:rPr>
        <w:t>Royal</w:t>
      </w:r>
      <w:proofErr w:type="spellEnd"/>
      <w:r w:rsidRPr="00D21E76">
        <w:rPr>
          <w:iCs/>
          <w:color w:val="000000" w:themeColor="text1"/>
        </w:rPr>
        <w:t xml:space="preserve"> Society </w:t>
      </w:r>
      <w:proofErr w:type="spellStart"/>
      <w:r w:rsidRPr="00D21E76">
        <w:rPr>
          <w:iCs/>
          <w:color w:val="000000" w:themeColor="text1"/>
        </w:rPr>
        <w:t>of</w:t>
      </w:r>
      <w:proofErr w:type="spellEnd"/>
      <w:r w:rsidRPr="00D21E76">
        <w:rPr>
          <w:iCs/>
          <w:color w:val="000000" w:themeColor="text1"/>
        </w:rPr>
        <w:t xml:space="preserve"> </w:t>
      </w:r>
      <w:proofErr w:type="gramStart"/>
      <w:r w:rsidRPr="00D21E76">
        <w:rPr>
          <w:iCs/>
          <w:color w:val="000000" w:themeColor="text1"/>
        </w:rPr>
        <w:t>London</w:t>
      </w:r>
      <w:proofErr w:type="gramEnd"/>
      <w:r w:rsidRPr="00D21E76">
        <w:rPr>
          <w:iCs/>
          <w:color w:val="000000" w:themeColor="text1"/>
        </w:rPr>
        <w:t xml:space="preserve">. </w:t>
      </w:r>
      <w:proofErr w:type="spellStart"/>
      <w:r w:rsidRPr="00D21E76">
        <w:rPr>
          <w:iCs/>
          <w:color w:val="000000" w:themeColor="text1"/>
        </w:rPr>
        <w:t>Series</w:t>
      </w:r>
      <w:proofErr w:type="spellEnd"/>
      <w:r w:rsidRPr="00D21E76">
        <w:rPr>
          <w:iCs/>
          <w:color w:val="000000" w:themeColor="text1"/>
        </w:rPr>
        <w:t xml:space="preserve"> B, </w:t>
      </w:r>
      <w:proofErr w:type="spellStart"/>
      <w:r w:rsidRPr="00D21E76">
        <w:rPr>
          <w:iCs/>
          <w:color w:val="000000" w:themeColor="text1"/>
        </w:rPr>
        <w:t>Biological</w:t>
      </w:r>
      <w:proofErr w:type="spellEnd"/>
      <w:r w:rsidRPr="00D21E76">
        <w:rPr>
          <w:iCs/>
          <w:color w:val="000000" w:themeColor="text1"/>
        </w:rPr>
        <w:t xml:space="preserve"> </w:t>
      </w:r>
      <w:proofErr w:type="spellStart"/>
      <w:r w:rsidRPr="00D21E76">
        <w:rPr>
          <w:iCs/>
          <w:color w:val="000000" w:themeColor="text1"/>
        </w:rPr>
        <w:t>sciences</w:t>
      </w:r>
      <w:proofErr w:type="spellEnd"/>
      <w:r w:rsidRPr="00D21E76">
        <w:rPr>
          <w:color w:val="000000" w:themeColor="text1"/>
          <w:shd w:val="clear" w:color="auto" w:fill="FFFFFF"/>
        </w:rPr>
        <w:t>,</w:t>
      </w:r>
      <w:r w:rsidRPr="00D21E76">
        <w:rPr>
          <w:rStyle w:val="apple-converted-space"/>
          <w:color w:val="000000" w:themeColor="text1"/>
          <w:shd w:val="clear" w:color="auto" w:fill="FFFFFF"/>
        </w:rPr>
        <w:t> </w:t>
      </w:r>
      <w:r w:rsidRPr="00D21E76">
        <w:rPr>
          <w:iCs/>
          <w:color w:val="000000" w:themeColor="text1"/>
        </w:rPr>
        <w:t xml:space="preserve">2010.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48" w:history="1">
        <w:r w:rsidRPr="00D21E76">
          <w:rPr>
            <w:rStyle w:val="Hypertextovodkaz"/>
            <w:color w:val="000000" w:themeColor="text1"/>
            <w:u w:val="none"/>
            <w:shd w:val="clear" w:color="auto" w:fill="FFFFFF"/>
          </w:rPr>
          <w:t>https://www.ncbi.nlm.nih.gov/pmc/articles/PMC2935116/</w:t>
        </w:r>
      </w:hyperlink>
      <w:r w:rsidRPr="00D21E76">
        <w:rPr>
          <w:color w:val="000000" w:themeColor="text1"/>
          <w:shd w:val="clear" w:color="auto" w:fill="FFFFFF"/>
        </w:rPr>
        <w:t xml:space="preserve"> </w:t>
      </w:r>
    </w:p>
    <w:p w:rsidR="000B0164" w:rsidRDefault="000B0164" w:rsidP="00284BF9">
      <w:pPr>
        <w:spacing w:line="360" w:lineRule="auto"/>
        <w:jc w:val="both"/>
        <w:rPr>
          <w:color w:val="000000" w:themeColor="text1"/>
          <w:shd w:val="clear" w:color="auto" w:fill="FFFFFF"/>
        </w:rPr>
      </w:pPr>
    </w:p>
    <w:p w:rsidR="000B0164" w:rsidRPr="000B0164" w:rsidRDefault="000B0164" w:rsidP="00284BF9">
      <w:pPr>
        <w:spacing w:line="360" w:lineRule="auto"/>
        <w:jc w:val="both"/>
        <w:rPr>
          <w:color w:val="000000" w:themeColor="text1"/>
        </w:rPr>
      </w:pPr>
      <w:proofErr w:type="spellStart"/>
      <w:r w:rsidRPr="000B0164">
        <w:rPr>
          <w:i/>
          <w:color w:val="000000" w:themeColor="text1"/>
          <w:shd w:val="clear" w:color="auto" w:fill="FFFFFF"/>
        </w:rPr>
        <w:t>Timeline</w:t>
      </w:r>
      <w:proofErr w:type="spellEnd"/>
      <w:r w:rsidRPr="000B0164">
        <w:rPr>
          <w:i/>
          <w:color w:val="000000" w:themeColor="text1"/>
          <w:shd w:val="clear" w:color="auto" w:fill="FFFFFF"/>
        </w:rPr>
        <w:t xml:space="preserve">: </w:t>
      </w:r>
      <w:proofErr w:type="spellStart"/>
      <w:r w:rsidRPr="000B0164">
        <w:rPr>
          <w:i/>
          <w:color w:val="000000" w:themeColor="text1"/>
          <w:shd w:val="clear" w:color="auto" w:fill="FFFFFF"/>
        </w:rPr>
        <w:t>China</w:t>
      </w:r>
      <w:proofErr w:type="spellEnd"/>
      <w:r w:rsidRPr="000B0164">
        <w:rPr>
          <w:i/>
          <w:color w:val="000000" w:themeColor="text1"/>
          <w:shd w:val="clear" w:color="auto" w:fill="FFFFFF"/>
        </w:rPr>
        <w:t xml:space="preserve"> </w:t>
      </w:r>
      <w:proofErr w:type="spellStart"/>
      <w:r w:rsidRPr="000B0164">
        <w:rPr>
          <w:i/>
          <w:color w:val="000000" w:themeColor="text1"/>
          <w:shd w:val="clear" w:color="auto" w:fill="FFFFFF"/>
        </w:rPr>
        <w:t>milk</w:t>
      </w:r>
      <w:proofErr w:type="spellEnd"/>
      <w:r w:rsidRPr="000B0164">
        <w:rPr>
          <w:i/>
          <w:color w:val="000000" w:themeColor="text1"/>
          <w:shd w:val="clear" w:color="auto" w:fill="FFFFFF"/>
        </w:rPr>
        <w:t xml:space="preserve"> </w:t>
      </w:r>
      <w:proofErr w:type="spellStart"/>
      <w:r w:rsidRPr="000B0164">
        <w:rPr>
          <w:i/>
          <w:color w:val="000000" w:themeColor="text1"/>
          <w:shd w:val="clear" w:color="auto" w:fill="FFFFFF"/>
        </w:rPr>
        <w:t>scandal</w:t>
      </w:r>
      <w:proofErr w:type="spellEnd"/>
      <w:r w:rsidRPr="000B0164">
        <w:rPr>
          <w:i/>
          <w:color w:val="000000" w:themeColor="text1"/>
          <w:shd w:val="clear" w:color="auto" w:fill="FFFFFF"/>
        </w:rPr>
        <w:t>.</w:t>
      </w:r>
      <w:r>
        <w:rPr>
          <w:color w:val="000000" w:themeColor="text1"/>
          <w:shd w:val="clear" w:color="auto" w:fill="FFFFFF"/>
        </w:rPr>
        <w:t xml:space="preserve"> BBC </w:t>
      </w:r>
      <w:r w:rsidRPr="00D21E76">
        <w:rPr>
          <w:color w:val="000000" w:themeColor="text1"/>
          <w:shd w:val="clear" w:color="auto" w:fill="FFFFFF"/>
        </w:rPr>
        <w:t>[</w:t>
      </w:r>
      <w:r w:rsidRPr="00D21E76">
        <w:rPr>
          <w:color w:val="000000" w:themeColor="text1"/>
        </w:rPr>
        <w:t xml:space="preserve">online]. </w:t>
      </w:r>
      <w:r w:rsidRPr="00D21E76">
        <w:rPr>
          <w:iCs/>
          <w:color w:val="000000" w:themeColor="text1"/>
        </w:rPr>
        <w:t xml:space="preserve">2010.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r w:rsidRPr="000B0164">
        <w:rPr>
          <w:color w:val="000000" w:themeColor="text1"/>
          <w:shd w:val="clear" w:color="auto" w:fill="FFFFFF"/>
        </w:rPr>
        <w:t>http://news.bbc.co.uk/2/hi/7720404.stm</w:t>
      </w:r>
    </w:p>
    <w:p w:rsidR="003A58F8" w:rsidRPr="00D21E76" w:rsidRDefault="003A58F8" w:rsidP="00284BF9">
      <w:pPr>
        <w:spacing w:line="360" w:lineRule="auto"/>
        <w:jc w:val="both"/>
        <w:rPr>
          <w:color w:val="000000" w:themeColor="text1"/>
        </w:rPr>
      </w:pPr>
    </w:p>
    <w:p w:rsidR="000749C6" w:rsidRPr="00D21E76" w:rsidRDefault="000749C6" w:rsidP="00284BF9">
      <w:pPr>
        <w:spacing w:line="360" w:lineRule="auto"/>
        <w:jc w:val="both"/>
        <w:rPr>
          <w:color w:val="000000" w:themeColor="text1"/>
        </w:rPr>
      </w:pPr>
      <w:r w:rsidRPr="00D21E76">
        <w:rPr>
          <w:i/>
          <w:color w:val="000000" w:themeColor="text1"/>
        </w:rPr>
        <w:t xml:space="preserve">Update on </w:t>
      </w:r>
      <w:proofErr w:type="spellStart"/>
      <w:r w:rsidRPr="00D21E76">
        <w:rPr>
          <w:i/>
          <w:color w:val="000000" w:themeColor="text1"/>
        </w:rPr>
        <w:t>the</w:t>
      </w:r>
      <w:proofErr w:type="spellEnd"/>
      <w:r w:rsidRPr="00D21E76">
        <w:rPr>
          <w:i/>
          <w:color w:val="000000" w:themeColor="text1"/>
        </w:rPr>
        <w:t xml:space="preserve"> </w:t>
      </w:r>
      <w:proofErr w:type="spellStart"/>
      <w:r w:rsidRPr="00D21E76">
        <w:rPr>
          <w:i/>
          <w:color w:val="000000" w:themeColor="text1"/>
        </w:rPr>
        <w:t>avian</w:t>
      </w:r>
      <w:proofErr w:type="spellEnd"/>
      <w:r w:rsidRPr="00D21E76">
        <w:rPr>
          <w:i/>
          <w:color w:val="000000" w:themeColor="text1"/>
        </w:rPr>
        <w:t xml:space="preserve"> influenza </w:t>
      </w:r>
      <w:proofErr w:type="spellStart"/>
      <w:r w:rsidRPr="00D21E76">
        <w:rPr>
          <w:i/>
          <w:color w:val="000000" w:themeColor="text1"/>
        </w:rPr>
        <w:t>situation</w:t>
      </w:r>
      <w:proofErr w:type="spellEnd"/>
      <w:r w:rsidRPr="00D21E76">
        <w:rPr>
          <w:color w:val="000000" w:themeColor="text1"/>
        </w:rPr>
        <w:t xml:space="preserve">. Food and </w:t>
      </w:r>
      <w:proofErr w:type="spellStart"/>
      <w:r w:rsidRPr="00D21E76">
        <w:rPr>
          <w:color w:val="000000" w:themeColor="text1"/>
        </w:rPr>
        <w:t>Agriculture</w:t>
      </w:r>
      <w:proofErr w:type="spellEnd"/>
      <w:r w:rsidRPr="00D21E76">
        <w:rPr>
          <w:color w:val="000000" w:themeColor="text1"/>
        </w:rPr>
        <w:t xml:space="preserve"> </w:t>
      </w:r>
      <w:proofErr w:type="spellStart"/>
      <w:r w:rsidRPr="00D21E76">
        <w:rPr>
          <w:color w:val="000000" w:themeColor="text1"/>
        </w:rPr>
        <w:t>Organization</w:t>
      </w:r>
      <w:proofErr w:type="spellEnd"/>
      <w:r w:rsidRPr="00D21E76">
        <w:rPr>
          <w:color w:val="000000" w:themeColor="text1"/>
        </w:rPr>
        <w:t xml:space="preserve"> </w:t>
      </w:r>
      <w:proofErr w:type="spellStart"/>
      <w:r w:rsidRPr="00D21E76">
        <w:rPr>
          <w:color w:val="000000" w:themeColor="text1"/>
        </w:rPr>
        <w:t>of</w:t>
      </w:r>
      <w:proofErr w:type="spellEnd"/>
      <w:r w:rsidRPr="00D21E76">
        <w:rPr>
          <w:color w:val="000000" w:themeColor="text1"/>
        </w:rPr>
        <w:t xml:space="preserve"> </w:t>
      </w:r>
      <w:proofErr w:type="spellStart"/>
      <w:r w:rsidRPr="00D21E76">
        <w:rPr>
          <w:color w:val="000000" w:themeColor="text1"/>
        </w:rPr>
        <w:t>the</w:t>
      </w:r>
      <w:proofErr w:type="spellEnd"/>
      <w:r w:rsidRPr="00D21E76">
        <w:rPr>
          <w:color w:val="000000" w:themeColor="text1"/>
        </w:rPr>
        <w:t xml:space="preserve"> United </w:t>
      </w:r>
      <w:proofErr w:type="spellStart"/>
      <w:r w:rsidRPr="00D21E76">
        <w:rPr>
          <w:color w:val="000000" w:themeColor="text1"/>
        </w:rPr>
        <w:t>Nations</w:t>
      </w:r>
      <w:proofErr w:type="spellEnd"/>
      <w:r w:rsidRPr="00D21E76">
        <w:rPr>
          <w:color w:val="000000" w:themeColor="text1"/>
        </w:rPr>
        <w:t xml:space="preserve"> [online]. 2014. [cit. </w:t>
      </w:r>
      <w:proofErr w:type="gramStart"/>
      <w:r w:rsidRPr="00D21E76">
        <w:rPr>
          <w:color w:val="000000" w:themeColor="text1"/>
        </w:rPr>
        <w:t>29.4.2019</w:t>
      </w:r>
      <w:proofErr w:type="gramEnd"/>
      <w:r w:rsidRPr="00D21E76">
        <w:rPr>
          <w:color w:val="000000" w:themeColor="text1"/>
        </w:rPr>
        <w:t xml:space="preserve">]. Dostupné z: </w:t>
      </w:r>
      <w:hyperlink r:id="rId49" w:history="1">
        <w:r w:rsidRPr="00D21E76">
          <w:rPr>
            <w:rStyle w:val="Hypertextovodkaz"/>
            <w:color w:val="000000" w:themeColor="text1"/>
            <w:u w:val="none"/>
          </w:rPr>
          <w:t>http://www.fao.org/docs/eims/upload/152954/AVIbull006x.pdf</w:t>
        </w:r>
      </w:hyperlink>
      <w:r w:rsidRPr="00D21E76">
        <w:rPr>
          <w:color w:val="000000" w:themeColor="text1"/>
        </w:rPr>
        <w:t xml:space="preserve"> </w:t>
      </w:r>
    </w:p>
    <w:p w:rsidR="000749C6" w:rsidRPr="00D21E76" w:rsidRDefault="000749C6" w:rsidP="00284BF9">
      <w:pPr>
        <w:spacing w:line="360" w:lineRule="auto"/>
        <w:jc w:val="both"/>
        <w:rPr>
          <w:color w:val="000000" w:themeColor="text1"/>
        </w:rPr>
      </w:pPr>
    </w:p>
    <w:p w:rsidR="004B6BF5" w:rsidRPr="00D21E76" w:rsidRDefault="003A58F8" w:rsidP="00284BF9">
      <w:pPr>
        <w:spacing w:line="360" w:lineRule="auto"/>
        <w:jc w:val="both"/>
        <w:rPr>
          <w:rStyle w:val="Hypertextovodkaz"/>
          <w:color w:val="000000" w:themeColor="text1"/>
          <w:u w:val="none"/>
        </w:rPr>
      </w:pPr>
      <w:r w:rsidRPr="00D21E76">
        <w:rPr>
          <w:color w:val="000000" w:themeColor="text1"/>
        </w:rPr>
        <w:t xml:space="preserve">WANG, </w:t>
      </w:r>
      <w:proofErr w:type="spellStart"/>
      <w:r w:rsidRPr="00D21E76">
        <w:rPr>
          <w:color w:val="000000" w:themeColor="text1"/>
        </w:rPr>
        <w:t>Xiaodong</w:t>
      </w:r>
      <w:proofErr w:type="spellEnd"/>
      <w:r w:rsidRPr="00D21E76">
        <w:rPr>
          <w:color w:val="000000" w:themeColor="text1"/>
        </w:rPr>
        <w:t xml:space="preserve">. </w:t>
      </w:r>
      <w:proofErr w:type="spellStart"/>
      <w:r w:rsidRPr="00D21E76">
        <w:rPr>
          <w:i/>
          <w:color w:val="000000" w:themeColor="text1"/>
        </w:rPr>
        <w:t>Nations</w:t>
      </w:r>
      <w:proofErr w:type="spellEnd"/>
      <w:r w:rsidRPr="00D21E76">
        <w:rPr>
          <w:i/>
          <w:color w:val="000000" w:themeColor="text1"/>
        </w:rPr>
        <w:t xml:space="preserve"> </w:t>
      </w:r>
      <w:proofErr w:type="spellStart"/>
      <w:r w:rsidRPr="00D21E76">
        <w:rPr>
          <w:i/>
          <w:color w:val="000000" w:themeColor="text1"/>
        </w:rPr>
        <w:t>continues</w:t>
      </w:r>
      <w:proofErr w:type="spellEnd"/>
      <w:r w:rsidRPr="00D21E76">
        <w:rPr>
          <w:i/>
          <w:color w:val="000000" w:themeColor="text1"/>
        </w:rPr>
        <w:t xml:space="preserve"> to </w:t>
      </w:r>
      <w:proofErr w:type="spellStart"/>
      <w:r w:rsidRPr="00D21E76">
        <w:rPr>
          <w:i/>
          <w:color w:val="000000" w:themeColor="text1"/>
        </w:rPr>
        <w:t>improve</w:t>
      </w:r>
      <w:proofErr w:type="spellEnd"/>
      <w:r w:rsidRPr="00D21E76">
        <w:rPr>
          <w:i/>
          <w:color w:val="000000" w:themeColor="text1"/>
        </w:rPr>
        <w:t xml:space="preserve"> animal </w:t>
      </w:r>
      <w:proofErr w:type="spellStart"/>
      <w:r w:rsidRPr="00D21E76">
        <w:rPr>
          <w:i/>
          <w:color w:val="000000" w:themeColor="text1"/>
        </w:rPr>
        <w:t>welfare</w:t>
      </w:r>
      <w:proofErr w:type="spellEnd"/>
      <w:r w:rsidRPr="00D21E76">
        <w:rPr>
          <w:color w:val="000000" w:themeColor="text1"/>
        </w:rPr>
        <w:t xml:space="preserve"> [online]. </w:t>
      </w:r>
      <w:proofErr w:type="spellStart"/>
      <w:r w:rsidRPr="00D21E76">
        <w:rPr>
          <w:color w:val="000000" w:themeColor="text1"/>
        </w:rPr>
        <w:t>China</w:t>
      </w:r>
      <w:proofErr w:type="spellEnd"/>
      <w:r w:rsidRPr="00D21E76">
        <w:rPr>
          <w:color w:val="000000" w:themeColor="text1"/>
        </w:rPr>
        <w:t xml:space="preserve"> </w:t>
      </w:r>
      <w:proofErr w:type="spellStart"/>
      <w:r w:rsidRPr="00D21E76">
        <w:rPr>
          <w:color w:val="000000" w:themeColor="text1"/>
        </w:rPr>
        <w:t>Daily</w:t>
      </w:r>
      <w:proofErr w:type="spellEnd"/>
      <w:r w:rsidRPr="00D21E76">
        <w:rPr>
          <w:color w:val="000000" w:themeColor="text1"/>
        </w:rPr>
        <w:t xml:space="preserve">, 2018 [cit. </w:t>
      </w:r>
      <w:proofErr w:type="gramStart"/>
      <w:r w:rsidRPr="00D21E76">
        <w:rPr>
          <w:color w:val="000000" w:themeColor="text1"/>
        </w:rPr>
        <w:t>29.4.2019</w:t>
      </w:r>
      <w:proofErr w:type="gramEnd"/>
      <w:r w:rsidRPr="00D21E76">
        <w:rPr>
          <w:color w:val="000000" w:themeColor="text1"/>
        </w:rPr>
        <w:t xml:space="preserve">]. Dostupné z: </w:t>
      </w:r>
      <w:hyperlink r:id="rId50" w:history="1">
        <w:r w:rsidRPr="00D21E76">
          <w:rPr>
            <w:rStyle w:val="Hypertextovodkaz"/>
            <w:color w:val="000000" w:themeColor="text1"/>
            <w:u w:val="none"/>
          </w:rPr>
          <w:t>http://www.chinadaily.com.cn/a/201811/27/WS5bfc9fcba310eff30328b316.html</w:t>
        </w:r>
      </w:hyperlink>
    </w:p>
    <w:p w:rsidR="00677F1E" w:rsidRPr="00D21E76" w:rsidRDefault="00677F1E" w:rsidP="00284BF9">
      <w:pPr>
        <w:spacing w:line="360" w:lineRule="auto"/>
        <w:jc w:val="both"/>
        <w:rPr>
          <w:rStyle w:val="Hypertextovodkaz"/>
          <w:color w:val="000000" w:themeColor="text1"/>
          <w:u w:val="none"/>
        </w:rPr>
      </w:pPr>
    </w:p>
    <w:p w:rsidR="00677F1E" w:rsidRDefault="00677F1E" w:rsidP="00284BF9">
      <w:pPr>
        <w:spacing w:line="360" w:lineRule="auto"/>
        <w:jc w:val="both"/>
        <w:rPr>
          <w:color w:val="000000" w:themeColor="text1"/>
        </w:rPr>
      </w:pPr>
      <w:proofErr w:type="spellStart"/>
      <w:r w:rsidRPr="00D21E76">
        <w:rPr>
          <w:i/>
          <w:iCs/>
          <w:color w:val="000000" w:themeColor="text1"/>
        </w:rPr>
        <w:t>Welfare</w:t>
      </w:r>
      <w:proofErr w:type="spellEnd"/>
      <w:r w:rsidRPr="00D21E76">
        <w:rPr>
          <w:i/>
          <w:iCs/>
          <w:color w:val="000000" w:themeColor="text1"/>
        </w:rPr>
        <w:t xml:space="preserve"> hospodářských zvířat</w:t>
      </w:r>
      <w:r w:rsidRPr="00D21E76">
        <w:rPr>
          <w:color w:val="000000" w:themeColor="text1"/>
        </w:rPr>
        <w:t xml:space="preserve">. RSPCA </w:t>
      </w:r>
      <w:r w:rsidR="00447081">
        <w:rPr>
          <w:color w:val="000000" w:themeColor="text1"/>
        </w:rPr>
        <w:t>[online].</w:t>
      </w:r>
      <w:r w:rsidRPr="00D21E76">
        <w:rPr>
          <w:color w:val="000000" w:themeColor="text1"/>
        </w:rPr>
        <w:t xml:space="preserve"> [cit. </w:t>
      </w:r>
      <w:proofErr w:type="gramStart"/>
      <w:r w:rsidRPr="00D21E76">
        <w:rPr>
          <w:color w:val="000000" w:themeColor="text1"/>
        </w:rPr>
        <w:t>26.4.2019</w:t>
      </w:r>
      <w:proofErr w:type="gramEnd"/>
      <w:r w:rsidRPr="00D21E76">
        <w:rPr>
          <w:color w:val="000000" w:themeColor="text1"/>
        </w:rPr>
        <w:t>]. Dostupné z: www.ochranazvirat.cz/275/53/</w:t>
      </w:r>
      <w:proofErr w:type="spellStart"/>
      <w:r w:rsidRPr="00D21E76">
        <w:rPr>
          <w:color w:val="000000" w:themeColor="text1"/>
        </w:rPr>
        <w:t>cz</w:t>
      </w:r>
      <w:proofErr w:type="spellEnd"/>
      <w:r w:rsidRPr="00D21E76">
        <w:rPr>
          <w:color w:val="000000" w:themeColor="text1"/>
        </w:rPr>
        <w:t>/</w:t>
      </w:r>
      <w:proofErr w:type="spellStart"/>
      <w:r w:rsidRPr="00D21E76">
        <w:rPr>
          <w:color w:val="000000" w:themeColor="text1"/>
        </w:rPr>
        <w:t>file</w:t>
      </w:r>
      <w:proofErr w:type="spellEnd"/>
      <w:r w:rsidRPr="00D21E76">
        <w:rPr>
          <w:color w:val="000000" w:themeColor="text1"/>
        </w:rPr>
        <w:t xml:space="preserve">/. 30 s.  </w:t>
      </w:r>
    </w:p>
    <w:p w:rsidR="00447081" w:rsidRDefault="00447081" w:rsidP="00284BF9">
      <w:pPr>
        <w:spacing w:line="360" w:lineRule="auto"/>
        <w:jc w:val="both"/>
        <w:rPr>
          <w:color w:val="000000" w:themeColor="text1"/>
        </w:rPr>
      </w:pPr>
    </w:p>
    <w:p w:rsidR="00447081" w:rsidRDefault="00447081" w:rsidP="00284BF9">
      <w:pPr>
        <w:spacing w:line="360" w:lineRule="auto"/>
        <w:jc w:val="both"/>
      </w:pPr>
      <w:proofErr w:type="spellStart"/>
      <w:r w:rsidRPr="00447081">
        <w:rPr>
          <w:i/>
          <w:color w:val="000000" w:themeColor="text1"/>
        </w:rPr>
        <w:t>What</w:t>
      </w:r>
      <w:proofErr w:type="spellEnd"/>
      <w:r w:rsidRPr="00447081">
        <w:rPr>
          <w:i/>
          <w:color w:val="000000" w:themeColor="text1"/>
        </w:rPr>
        <w:t xml:space="preserve"> </w:t>
      </w:r>
      <w:proofErr w:type="spellStart"/>
      <w:r w:rsidRPr="00447081">
        <w:rPr>
          <w:i/>
          <w:color w:val="000000" w:themeColor="text1"/>
        </w:rPr>
        <w:t>is</w:t>
      </w:r>
      <w:proofErr w:type="spellEnd"/>
      <w:r w:rsidRPr="00447081">
        <w:rPr>
          <w:i/>
          <w:color w:val="000000" w:themeColor="text1"/>
        </w:rPr>
        <w:t xml:space="preserve"> </w:t>
      </w:r>
      <w:proofErr w:type="spellStart"/>
      <w:r w:rsidRPr="00447081">
        <w:rPr>
          <w:i/>
          <w:color w:val="000000" w:themeColor="text1"/>
        </w:rPr>
        <w:t>A</w:t>
      </w:r>
      <w:r>
        <w:rPr>
          <w:i/>
          <w:color w:val="000000" w:themeColor="text1"/>
        </w:rPr>
        <w:t>q</w:t>
      </w:r>
      <w:r w:rsidRPr="00447081">
        <w:rPr>
          <w:i/>
          <w:color w:val="000000" w:themeColor="text1"/>
        </w:rPr>
        <w:t>siq</w:t>
      </w:r>
      <w:proofErr w:type="spellEnd"/>
      <w:r w:rsidRPr="00447081">
        <w:rPr>
          <w:i/>
          <w:color w:val="000000" w:themeColor="text1"/>
        </w:rPr>
        <w:t xml:space="preserve">?. </w:t>
      </w:r>
      <w:r w:rsidRPr="00447081">
        <w:rPr>
          <w:color w:val="000000" w:themeColor="text1"/>
        </w:rPr>
        <w:t>AQSIQ ORGANIZATION</w:t>
      </w:r>
      <w:r>
        <w:rPr>
          <w:color w:val="000000" w:themeColor="text1"/>
        </w:rPr>
        <w:t xml:space="preserve"> </w:t>
      </w:r>
      <w:r w:rsidRPr="00D21E76">
        <w:rPr>
          <w:color w:val="000000" w:themeColor="text1"/>
        </w:rPr>
        <w:t xml:space="preserve">[online]. [cit. </w:t>
      </w:r>
      <w:proofErr w:type="gramStart"/>
      <w:r w:rsidRPr="00D21E76">
        <w:rPr>
          <w:color w:val="000000" w:themeColor="text1"/>
        </w:rPr>
        <w:t>26.4.2019</w:t>
      </w:r>
      <w:proofErr w:type="gramEnd"/>
      <w:r w:rsidRPr="00D21E76">
        <w:rPr>
          <w:color w:val="000000" w:themeColor="text1"/>
        </w:rPr>
        <w:t>]. Dostupné z:</w:t>
      </w:r>
      <w:r w:rsidRPr="00447081">
        <w:t xml:space="preserve"> </w:t>
      </w:r>
      <w:hyperlink r:id="rId51" w:history="1">
        <w:r w:rsidRPr="00447081">
          <w:rPr>
            <w:rStyle w:val="Hypertextovodkaz"/>
            <w:color w:val="auto"/>
            <w:u w:val="none"/>
          </w:rPr>
          <w:t>https://www.aqsiq.net/what-is-aqsiq.htm</w:t>
        </w:r>
      </w:hyperlink>
      <w:r w:rsidRPr="00447081">
        <w:t xml:space="preserve"> </w:t>
      </w:r>
    </w:p>
    <w:p w:rsidR="00CF32F7" w:rsidRDefault="00CF32F7" w:rsidP="00284BF9">
      <w:pPr>
        <w:spacing w:line="360" w:lineRule="auto"/>
        <w:jc w:val="both"/>
      </w:pPr>
    </w:p>
    <w:p w:rsidR="00CF32F7" w:rsidRPr="00447081" w:rsidRDefault="00CF32F7" w:rsidP="00284BF9">
      <w:pPr>
        <w:spacing w:line="360" w:lineRule="auto"/>
        <w:jc w:val="both"/>
        <w:rPr>
          <w:rStyle w:val="Hypertextovodkaz"/>
          <w:color w:val="000000" w:themeColor="text1"/>
          <w:u w:val="none"/>
        </w:rPr>
      </w:pPr>
      <w:proofErr w:type="spellStart"/>
      <w:r w:rsidRPr="00D21E76">
        <w:rPr>
          <w:i/>
          <w:color w:val="000000" w:themeColor="text1"/>
        </w:rPr>
        <w:t>Where</w:t>
      </w:r>
      <w:proofErr w:type="spellEnd"/>
      <w:r w:rsidRPr="00D21E76">
        <w:rPr>
          <w:i/>
          <w:color w:val="000000" w:themeColor="text1"/>
        </w:rPr>
        <w:t xml:space="preserve"> </w:t>
      </w:r>
      <w:proofErr w:type="spellStart"/>
      <w:r w:rsidRPr="00D21E76">
        <w:rPr>
          <w:i/>
          <w:color w:val="000000" w:themeColor="text1"/>
        </w:rPr>
        <w:t>does</w:t>
      </w:r>
      <w:proofErr w:type="spellEnd"/>
      <w:r w:rsidRPr="00D21E76">
        <w:rPr>
          <w:i/>
          <w:color w:val="000000" w:themeColor="text1"/>
        </w:rPr>
        <w:t xml:space="preserve"> </w:t>
      </w:r>
      <w:proofErr w:type="spellStart"/>
      <w:r w:rsidRPr="00D21E76">
        <w:rPr>
          <w:i/>
          <w:color w:val="000000" w:themeColor="text1"/>
        </w:rPr>
        <w:t>China</w:t>
      </w:r>
      <w:proofErr w:type="spellEnd"/>
      <w:r w:rsidRPr="00D21E76">
        <w:rPr>
          <w:i/>
          <w:color w:val="000000" w:themeColor="text1"/>
        </w:rPr>
        <w:t xml:space="preserve"> export </w:t>
      </w:r>
      <w:proofErr w:type="spellStart"/>
      <w:r w:rsidRPr="00D21E76">
        <w:rPr>
          <w:i/>
          <w:color w:val="000000" w:themeColor="text1"/>
        </w:rPr>
        <w:t>Pig</w:t>
      </w:r>
      <w:proofErr w:type="spellEnd"/>
      <w:r w:rsidRPr="00D21E76">
        <w:rPr>
          <w:i/>
          <w:color w:val="000000" w:themeColor="text1"/>
        </w:rPr>
        <w:t xml:space="preserve"> </w:t>
      </w:r>
      <w:proofErr w:type="spellStart"/>
      <w:r w:rsidRPr="00D21E76">
        <w:rPr>
          <w:i/>
          <w:color w:val="000000" w:themeColor="text1"/>
        </w:rPr>
        <w:t>Meat</w:t>
      </w:r>
      <w:proofErr w:type="spellEnd"/>
      <w:r w:rsidRPr="00D21E76">
        <w:rPr>
          <w:i/>
          <w:color w:val="000000" w:themeColor="text1"/>
        </w:rPr>
        <w:t xml:space="preserve"> to?</w:t>
      </w:r>
      <w:r w:rsidRPr="00D21E76">
        <w:rPr>
          <w:color w:val="000000" w:themeColor="text1"/>
        </w:rPr>
        <w:t xml:space="preserve"> </w:t>
      </w:r>
      <w:r>
        <w:rPr>
          <w:color w:val="000000" w:themeColor="text1"/>
        </w:rPr>
        <w:t xml:space="preserve">OEC </w:t>
      </w:r>
      <w:r w:rsidRPr="00D21E76">
        <w:rPr>
          <w:color w:val="000000" w:themeColor="text1"/>
        </w:rPr>
        <w:t xml:space="preserve">[online].  2017 [cit. </w:t>
      </w:r>
      <w:proofErr w:type="gramStart"/>
      <w:r w:rsidRPr="00D21E76">
        <w:rPr>
          <w:color w:val="000000" w:themeColor="text1"/>
        </w:rPr>
        <w:t>29.4.2019</w:t>
      </w:r>
      <w:proofErr w:type="gramEnd"/>
      <w:r w:rsidRPr="00D21E76">
        <w:rPr>
          <w:color w:val="000000" w:themeColor="text1"/>
        </w:rPr>
        <w:t xml:space="preserve">]. Dostupné z: </w:t>
      </w:r>
      <w:hyperlink r:id="rId52" w:history="1">
        <w:r w:rsidRPr="00D21E76">
          <w:rPr>
            <w:rStyle w:val="Hypertextovodkaz"/>
            <w:color w:val="000000" w:themeColor="text1"/>
            <w:u w:val="none"/>
          </w:rPr>
          <w:t>https://atlas.media.mit.edu/en/visualize/tree_map/hs92/export/chn/show/0203/2017/</w:t>
        </w:r>
      </w:hyperlink>
    </w:p>
    <w:p w:rsidR="00A34FA9" w:rsidRPr="00D21E76" w:rsidRDefault="00A34FA9" w:rsidP="00284BF9">
      <w:pPr>
        <w:spacing w:line="360" w:lineRule="auto"/>
        <w:jc w:val="both"/>
        <w:rPr>
          <w:color w:val="000000" w:themeColor="text1"/>
        </w:rPr>
      </w:pPr>
    </w:p>
    <w:p w:rsidR="003A58F8" w:rsidRPr="00D21E76" w:rsidRDefault="00A34FA9" w:rsidP="00284BF9">
      <w:pPr>
        <w:spacing w:line="360" w:lineRule="auto"/>
        <w:jc w:val="both"/>
        <w:rPr>
          <w:color w:val="000000" w:themeColor="text1"/>
        </w:rPr>
      </w:pPr>
      <w:r w:rsidRPr="00D21E76">
        <w:rPr>
          <w:color w:val="000000" w:themeColor="text1"/>
        </w:rPr>
        <w:t xml:space="preserve">WONG, Edward. </w:t>
      </w:r>
      <w:proofErr w:type="spellStart"/>
      <w:r w:rsidRPr="00D21E76">
        <w:rPr>
          <w:i/>
          <w:color w:val="000000" w:themeColor="text1"/>
        </w:rPr>
        <w:t>Thousands</w:t>
      </w:r>
      <w:proofErr w:type="spellEnd"/>
      <w:r w:rsidRPr="00D21E76">
        <w:rPr>
          <w:i/>
          <w:color w:val="000000" w:themeColor="text1"/>
        </w:rPr>
        <w:t xml:space="preserve"> </w:t>
      </w:r>
      <w:proofErr w:type="spellStart"/>
      <w:r w:rsidRPr="00D21E76">
        <w:rPr>
          <w:i/>
          <w:color w:val="000000" w:themeColor="text1"/>
        </w:rPr>
        <w:t>of</w:t>
      </w:r>
      <w:proofErr w:type="spellEnd"/>
      <w:r w:rsidRPr="00D21E76">
        <w:rPr>
          <w:i/>
          <w:color w:val="000000" w:themeColor="text1"/>
        </w:rPr>
        <w:t xml:space="preserve"> </w:t>
      </w:r>
      <w:proofErr w:type="spellStart"/>
      <w:r w:rsidRPr="00D21E76">
        <w:rPr>
          <w:i/>
          <w:color w:val="000000" w:themeColor="text1"/>
        </w:rPr>
        <w:t>Dead</w:t>
      </w:r>
      <w:proofErr w:type="spellEnd"/>
      <w:r w:rsidRPr="00D21E76">
        <w:rPr>
          <w:i/>
          <w:color w:val="000000" w:themeColor="text1"/>
        </w:rPr>
        <w:t xml:space="preserve"> </w:t>
      </w:r>
      <w:proofErr w:type="spellStart"/>
      <w:r w:rsidRPr="00D21E76">
        <w:rPr>
          <w:i/>
          <w:color w:val="000000" w:themeColor="text1"/>
        </w:rPr>
        <w:t>Pigs</w:t>
      </w:r>
      <w:proofErr w:type="spellEnd"/>
      <w:r w:rsidRPr="00D21E76">
        <w:rPr>
          <w:i/>
          <w:color w:val="000000" w:themeColor="text1"/>
        </w:rPr>
        <w:t xml:space="preserve"> </w:t>
      </w:r>
      <w:proofErr w:type="spellStart"/>
      <w:r w:rsidRPr="00D21E76">
        <w:rPr>
          <w:i/>
          <w:color w:val="000000" w:themeColor="text1"/>
        </w:rPr>
        <w:t>Found</w:t>
      </w:r>
      <w:proofErr w:type="spellEnd"/>
      <w:r w:rsidRPr="00D21E76">
        <w:rPr>
          <w:i/>
          <w:color w:val="000000" w:themeColor="text1"/>
        </w:rPr>
        <w:t xml:space="preserve"> in River </w:t>
      </w:r>
      <w:proofErr w:type="spellStart"/>
      <w:r w:rsidRPr="00D21E76">
        <w:rPr>
          <w:i/>
          <w:color w:val="000000" w:themeColor="text1"/>
        </w:rPr>
        <w:t>Flowing</w:t>
      </w:r>
      <w:proofErr w:type="spellEnd"/>
      <w:r w:rsidRPr="00D21E76">
        <w:rPr>
          <w:i/>
          <w:color w:val="000000" w:themeColor="text1"/>
        </w:rPr>
        <w:t xml:space="preserve"> </w:t>
      </w:r>
      <w:proofErr w:type="spellStart"/>
      <w:r w:rsidRPr="00D21E76">
        <w:rPr>
          <w:i/>
          <w:color w:val="000000" w:themeColor="text1"/>
        </w:rPr>
        <w:t>Into</w:t>
      </w:r>
      <w:proofErr w:type="spellEnd"/>
      <w:r w:rsidRPr="00D21E76">
        <w:rPr>
          <w:i/>
          <w:color w:val="000000" w:themeColor="text1"/>
        </w:rPr>
        <w:t xml:space="preserve"> </w:t>
      </w:r>
      <w:proofErr w:type="spellStart"/>
      <w:r w:rsidRPr="00D21E76">
        <w:rPr>
          <w:i/>
          <w:color w:val="000000" w:themeColor="text1"/>
        </w:rPr>
        <w:t>Shanghai</w:t>
      </w:r>
      <w:proofErr w:type="spellEnd"/>
      <w:r w:rsidRPr="00D21E76">
        <w:rPr>
          <w:color w:val="000000" w:themeColor="text1"/>
        </w:rPr>
        <w:t xml:space="preserve"> [</w:t>
      </w:r>
      <w:proofErr w:type="gramStart"/>
      <w:r w:rsidRPr="00D21E76">
        <w:rPr>
          <w:color w:val="000000" w:themeColor="text1"/>
        </w:rPr>
        <w:t>online].</w:t>
      </w:r>
      <w:proofErr w:type="spellStart"/>
      <w:r w:rsidRPr="00D21E76">
        <w:rPr>
          <w:color w:val="000000" w:themeColor="text1"/>
        </w:rPr>
        <w:t>The</w:t>
      </w:r>
      <w:proofErr w:type="spellEnd"/>
      <w:proofErr w:type="gramEnd"/>
      <w:r w:rsidRPr="00D21E76">
        <w:rPr>
          <w:color w:val="000000" w:themeColor="text1"/>
        </w:rPr>
        <w:t xml:space="preserve"> New York </w:t>
      </w:r>
      <w:proofErr w:type="spellStart"/>
      <w:r w:rsidRPr="00D21E76">
        <w:rPr>
          <w:color w:val="000000" w:themeColor="text1"/>
        </w:rPr>
        <w:t>Times</w:t>
      </w:r>
      <w:proofErr w:type="spellEnd"/>
      <w:r w:rsidRPr="00D21E76">
        <w:rPr>
          <w:color w:val="000000" w:themeColor="text1"/>
        </w:rPr>
        <w:t>, 2013.</w:t>
      </w:r>
      <w:r w:rsidRPr="00D21E76">
        <w:rPr>
          <w:color w:val="000000" w:themeColor="text1"/>
          <w:shd w:val="clear" w:color="auto" w:fill="FFFFFF"/>
        </w:rPr>
        <w:t xml:space="preserve">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53" w:history="1">
        <w:r w:rsidRPr="00D21E76">
          <w:rPr>
            <w:rStyle w:val="Hypertextovodkaz"/>
            <w:color w:val="000000" w:themeColor="text1"/>
            <w:u w:val="none"/>
          </w:rPr>
          <w:t>https://www.nytimes.com/2013/03/12/world/asia/thousands-of-dead-pigs-found-in-chinese-river.html</w:t>
        </w:r>
      </w:hyperlink>
      <w:r w:rsidRPr="00D21E76">
        <w:rPr>
          <w:color w:val="000000" w:themeColor="text1"/>
        </w:rPr>
        <w:t xml:space="preserve"> </w:t>
      </w:r>
    </w:p>
    <w:p w:rsidR="00A34FA9" w:rsidRPr="00D21E76" w:rsidRDefault="00A34FA9" w:rsidP="00284BF9">
      <w:pPr>
        <w:spacing w:line="360" w:lineRule="auto"/>
        <w:jc w:val="both"/>
        <w:rPr>
          <w:color w:val="000000" w:themeColor="text1"/>
        </w:rPr>
      </w:pPr>
    </w:p>
    <w:p w:rsidR="003A58F8" w:rsidRPr="00D21E76" w:rsidRDefault="003A58F8" w:rsidP="00284BF9">
      <w:pPr>
        <w:spacing w:line="360" w:lineRule="auto"/>
        <w:jc w:val="both"/>
        <w:rPr>
          <w:color w:val="000000" w:themeColor="text1"/>
        </w:rPr>
      </w:pPr>
      <w:r w:rsidRPr="00D21E76">
        <w:rPr>
          <w:color w:val="000000" w:themeColor="text1"/>
        </w:rPr>
        <w:t xml:space="preserve">WORKMAN, Daniel. </w:t>
      </w:r>
      <w:proofErr w:type="spellStart"/>
      <w:r w:rsidRPr="00D21E76">
        <w:rPr>
          <w:i/>
          <w:color w:val="000000" w:themeColor="text1"/>
        </w:rPr>
        <w:t>China’s</w:t>
      </w:r>
      <w:proofErr w:type="spellEnd"/>
      <w:r w:rsidRPr="00D21E76">
        <w:rPr>
          <w:i/>
          <w:color w:val="000000" w:themeColor="text1"/>
        </w:rPr>
        <w:t xml:space="preserve"> Top </w:t>
      </w:r>
      <w:proofErr w:type="spellStart"/>
      <w:r w:rsidRPr="00D21E76">
        <w:rPr>
          <w:i/>
          <w:color w:val="000000" w:themeColor="text1"/>
        </w:rPr>
        <w:t>Trading</w:t>
      </w:r>
      <w:proofErr w:type="spellEnd"/>
      <w:r w:rsidRPr="00D21E76">
        <w:rPr>
          <w:i/>
          <w:color w:val="000000" w:themeColor="text1"/>
        </w:rPr>
        <w:t xml:space="preserve"> </w:t>
      </w:r>
      <w:proofErr w:type="spellStart"/>
      <w:r w:rsidRPr="00D21E76">
        <w:rPr>
          <w:i/>
          <w:color w:val="000000" w:themeColor="text1"/>
        </w:rPr>
        <w:t>Partners</w:t>
      </w:r>
      <w:proofErr w:type="spellEnd"/>
      <w:r w:rsidRPr="00D21E76">
        <w:rPr>
          <w:color w:val="000000" w:themeColor="text1"/>
        </w:rPr>
        <w:t xml:space="preserve"> [online]. </w:t>
      </w:r>
      <w:proofErr w:type="spellStart"/>
      <w:r w:rsidRPr="00D21E76">
        <w:rPr>
          <w:color w:val="000000" w:themeColor="text1"/>
        </w:rPr>
        <w:t>World’s</w:t>
      </w:r>
      <w:proofErr w:type="spellEnd"/>
      <w:r w:rsidRPr="00D21E76">
        <w:rPr>
          <w:color w:val="000000" w:themeColor="text1"/>
        </w:rPr>
        <w:t xml:space="preserve"> Top </w:t>
      </w:r>
      <w:proofErr w:type="spellStart"/>
      <w:r w:rsidRPr="00D21E76">
        <w:rPr>
          <w:color w:val="000000" w:themeColor="text1"/>
        </w:rPr>
        <w:t>Exports</w:t>
      </w:r>
      <w:proofErr w:type="spellEnd"/>
      <w:r w:rsidRPr="00D21E76">
        <w:rPr>
          <w:color w:val="000000" w:themeColor="text1"/>
        </w:rPr>
        <w:t>, 2019.</w:t>
      </w:r>
      <w:r w:rsidRPr="00D21E76">
        <w:rPr>
          <w:color w:val="000000" w:themeColor="text1"/>
          <w:shd w:val="clear" w:color="auto" w:fill="FFFFFF"/>
        </w:rPr>
        <w:t xml:space="preserve">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54" w:history="1">
        <w:r w:rsidRPr="00D21E76">
          <w:rPr>
            <w:rStyle w:val="Hypertextovodkaz"/>
            <w:color w:val="000000" w:themeColor="text1"/>
            <w:u w:val="none"/>
          </w:rPr>
          <w:t>http://www.worldstopexports.com/chinas-top-import-partners/</w:t>
        </w:r>
      </w:hyperlink>
      <w:r w:rsidRPr="00D21E76">
        <w:rPr>
          <w:color w:val="000000" w:themeColor="text1"/>
        </w:rPr>
        <w:t xml:space="preserve"> </w:t>
      </w:r>
    </w:p>
    <w:p w:rsidR="004C11EF" w:rsidRPr="00D21E76" w:rsidRDefault="004C11EF" w:rsidP="00284BF9">
      <w:pPr>
        <w:spacing w:line="360" w:lineRule="auto"/>
        <w:jc w:val="both"/>
        <w:rPr>
          <w:color w:val="000000" w:themeColor="text1"/>
        </w:rPr>
      </w:pPr>
    </w:p>
    <w:p w:rsidR="00811592" w:rsidRPr="00D21E76" w:rsidRDefault="00811592" w:rsidP="00284BF9">
      <w:pPr>
        <w:spacing w:line="360" w:lineRule="auto"/>
        <w:jc w:val="both"/>
        <w:rPr>
          <w:color w:val="000000" w:themeColor="text1"/>
          <w:shd w:val="clear" w:color="auto" w:fill="FFFFFF"/>
        </w:rPr>
      </w:pPr>
      <w:r w:rsidRPr="00D21E76">
        <w:rPr>
          <w:color w:val="000000" w:themeColor="text1"/>
        </w:rPr>
        <w:lastRenderedPageBreak/>
        <w:t xml:space="preserve">YUAN, Jing. </w:t>
      </w:r>
      <w:proofErr w:type="spellStart"/>
      <w:r w:rsidRPr="00D21E76">
        <w:rPr>
          <w:bCs/>
          <w:i/>
          <w:color w:val="000000" w:themeColor="text1"/>
        </w:rPr>
        <w:t>The</w:t>
      </w:r>
      <w:proofErr w:type="spellEnd"/>
      <w:r w:rsidRPr="00D21E76">
        <w:rPr>
          <w:bCs/>
          <w:i/>
          <w:color w:val="000000" w:themeColor="text1"/>
        </w:rPr>
        <w:t xml:space="preserve"> </w:t>
      </w:r>
      <w:proofErr w:type="spellStart"/>
      <w:r w:rsidRPr="00D21E76">
        <w:rPr>
          <w:bCs/>
          <w:i/>
          <w:color w:val="000000" w:themeColor="text1"/>
        </w:rPr>
        <w:t>Origins</w:t>
      </w:r>
      <w:proofErr w:type="spellEnd"/>
      <w:r w:rsidRPr="00D21E76">
        <w:rPr>
          <w:bCs/>
          <w:i/>
          <w:color w:val="000000" w:themeColor="text1"/>
        </w:rPr>
        <w:t xml:space="preserve"> and </w:t>
      </w:r>
      <w:proofErr w:type="spellStart"/>
      <w:r w:rsidRPr="00D21E76">
        <w:rPr>
          <w:bCs/>
          <w:i/>
          <w:color w:val="000000" w:themeColor="text1"/>
        </w:rPr>
        <w:t>Development</w:t>
      </w:r>
      <w:proofErr w:type="spellEnd"/>
      <w:r w:rsidRPr="00D21E76">
        <w:rPr>
          <w:bCs/>
          <w:i/>
          <w:color w:val="000000" w:themeColor="text1"/>
        </w:rPr>
        <w:t xml:space="preserve"> </w:t>
      </w:r>
      <w:proofErr w:type="spellStart"/>
      <w:r w:rsidRPr="00D21E76">
        <w:rPr>
          <w:bCs/>
          <w:i/>
          <w:color w:val="000000" w:themeColor="text1"/>
        </w:rPr>
        <w:t>of</w:t>
      </w:r>
      <w:proofErr w:type="spellEnd"/>
      <w:r w:rsidRPr="00D21E76">
        <w:rPr>
          <w:bCs/>
          <w:i/>
          <w:color w:val="000000" w:themeColor="text1"/>
        </w:rPr>
        <w:t xml:space="preserve"> Animal </w:t>
      </w:r>
      <w:proofErr w:type="spellStart"/>
      <w:r w:rsidRPr="00D21E76">
        <w:rPr>
          <w:bCs/>
          <w:i/>
          <w:color w:val="000000" w:themeColor="text1"/>
        </w:rPr>
        <w:t>Domestication</w:t>
      </w:r>
      <w:proofErr w:type="spellEnd"/>
      <w:r w:rsidRPr="00D21E76">
        <w:rPr>
          <w:bCs/>
          <w:i/>
          <w:color w:val="000000" w:themeColor="text1"/>
        </w:rPr>
        <w:t xml:space="preserve"> in </w:t>
      </w:r>
      <w:proofErr w:type="spellStart"/>
      <w:r w:rsidRPr="00D21E76">
        <w:rPr>
          <w:bCs/>
          <w:i/>
          <w:color w:val="000000" w:themeColor="text1"/>
        </w:rPr>
        <w:t>China</w:t>
      </w:r>
      <w:proofErr w:type="spellEnd"/>
      <w:r w:rsidRPr="00D21E76">
        <w:rPr>
          <w:bCs/>
          <w:color w:val="000000" w:themeColor="text1"/>
        </w:rPr>
        <w:t xml:space="preserve"> </w:t>
      </w:r>
      <w:r w:rsidRPr="00D21E76">
        <w:rPr>
          <w:color w:val="000000" w:themeColor="text1"/>
        </w:rPr>
        <w:t>[online].</w:t>
      </w:r>
      <w:r w:rsidR="00957844" w:rsidRPr="00D21E76">
        <w:rPr>
          <w:color w:val="000000" w:themeColor="text1"/>
        </w:rPr>
        <w:t xml:space="preserve"> </w:t>
      </w:r>
      <w:proofErr w:type="spellStart"/>
      <w:r w:rsidRPr="00D21E76">
        <w:rPr>
          <w:color w:val="000000" w:themeColor="text1"/>
        </w:rPr>
        <w:t>Chnese</w:t>
      </w:r>
      <w:proofErr w:type="spellEnd"/>
      <w:r w:rsidRPr="00D21E76">
        <w:rPr>
          <w:color w:val="000000" w:themeColor="text1"/>
        </w:rPr>
        <w:t xml:space="preserve"> Science </w:t>
      </w:r>
      <w:proofErr w:type="spellStart"/>
      <w:r w:rsidRPr="00D21E76">
        <w:rPr>
          <w:color w:val="000000" w:themeColor="text1"/>
        </w:rPr>
        <w:t>Council</w:t>
      </w:r>
      <w:proofErr w:type="spellEnd"/>
      <w:r w:rsidRPr="00D21E76">
        <w:rPr>
          <w:color w:val="000000" w:themeColor="text1"/>
        </w:rPr>
        <w:t>, 2008.</w:t>
      </w:r>
      <w:r w:rsidRPr="00D21E76">
        <w:rPr>
          <w:bCs/>
          <w:color w:val="000000" w:themeColor="text1"/>
        </w:rPr>
        <w:t xml:space="preserve"> </w:t>
      </w:r>
      <w:r w:rsidRPr="00D21E76">
        <w:rPr>
          <w:color w:val="000000" w:themeColor="text1"/>
          <w:shd w:val="clear" w:color="auto" w:fill="FFFFFF"/>
        </w:rPr>
        <w:t xml:space="preserve">[cit. </w:t>
      </w:r>
      <w:proofErr w:type="gramStart"/>
      <w:r w:rsidRPr="00D21E76">
        <w:rPr>
          <w:color w:val="000000" w:themeColor="text1"/>
          <w:shd w:val="clear" w:color="auto" w:fill="FFFFFF"/>
        </w:rPr>
        <w:t>26.4.2019</w:t>
      </w:r>
      <w:proofErr w:type="gramEnd"/>
      <w:r w:rsidRPr="00D21E76">
        <w:rPr>
          <w:color w:val="000000" w:themeColor="text1"/>
          <w:shd w:val="clear" w:color="auto" w:fill="FFFFFF"/>
        </w:rPr>
        <w:t xml:space="preserve">]. Dostupné z: </w:t>
      </w:r>
      <w:hyperlink r:id="rId55" w:history="1">
        <w:r w:rsidRPr="00D21E76">
          <w:rPr>
            <w:rStyle w:val="Hypertextovodkaz"/>
            <w:color w:val="000000" w:themeColor="text1"/>
            <w:u w:val="none"/>
            <w:shd w:val="clear" w:color="auto" w:fill="FFFFFF"/>
          </w:rPr>
          <w:t>http://www.chinesearchaeology.net.cn/uploads/soft/Chinese%20Archaeology/8/The%20Origins%20and%20Development%20of%20Animal%20Domestication%20in%20China.pdf</w:t>
        </w:r>
      </w:hyperlink>
      <w:r w:rsidRPr="00D21E76">
        <w:rPr>
          <w:color w:val="000000" w:themeColor="text1"/>
          <w:shd w:val="clear" w:color="auto" w:fill="FFFFFF"/>
        </w:rPr>
        <w:t xml:space="preserve"> </w:t>
      </w:r>
    </w:p>
    <w:p w:rsidR="004C11EF" w:rsidRPr="00D21E76" w:rsidRDefault="004C11EF" w:rsidP="00284BF9">
      <w:pPr>
        <w:spacing w:line="360" w:lineRule="auto"/>
        <w:jc w:val="both"/>
        <w:rPr>
          <w:color w:val="000000" w:themeColor="text1"/>
        </w:rPr>
      </w:pPr>
    </w:p>
    <w:p w:rsidR="003A58F8" w:rsidRPr="00D21E76" w:rsidRDefault="003A58F8" w:rsidP="00284BF9">
      <w:pPr>
        <w:spacing w:line="360" w:lineRule="auto"/>
        <w:jc w:val="both"/>
        <w:rPr>
          <w:color w:val="000000" w:themeColor="text1"/>
        </w:rPr>
      </w:pPr>
      <w:r w:rsidRPr="00D21E76">
        <w:rPr>
          <w:color w:val="000000" w:themeColor="text1"/>
        </w:rPr>
        <w:t xml:space="preserve">ZHENG, </w:t>
      </w:r>
      <w:proofErr w:type="spellStart"/>
      <w:r w:rsidRPr="00D21E76">
        <w:rPr>
          <w:color w:val="000000" w:themeColor="text1"/>
        </w:rPr>
        <w:t>Piliu</w:t>
      </w:r>
      <w:proofErr w:type="spellEnd"/>
      <w:r w:rsidRPr="00D21E76">
        <w:rPr>
          <w:color w:val="000000" w:themeColor="text1"/>
        </w:rPr>
        <w:t xml:space="preserve">. </w:t>
      </w:r>
      <w:proofErr w:type="spellStart"/>
      <w:r w:rsidRPr="00D21E76">
        <w:rPr>
          <w:i/>
          <w:color w:val="000000" w:themeColor="text1"/>
        </w:rPr>
        <w:t>Livestock</w:t>
      </w:r>
      <w:proofErr w:type="spellEnd"/>
      <w:r w:rsidRPr="00D21E76">
        <w:rPr>
          <w:i/>
          <w:color w:val="000000" w:themeColor="text1"/>
        </w:rPr>
        <w:t xml:space="preserve"> </w:t>
      </w:r>
      <w:proofErr w:type="spellStart"/>
      <w:r w:rsidRPr="00D21E76">
        <w:rPr>
          <w:i/>
          <w:color w:val="000000" w:themeColor="text1"/>
        </w:rPr>
        <w:t>breeds</w:t>
      </w:r>
      <w:proofErr w:type="spellEnd"/>
      <w:r w:rsidRPr="00D21E76">
        <w:rPr>
          <w:i/>
          <w:color w:val="000000" w:themeColor="text1"/>
        </w:rPr>
        <w:t xml:space="preserve"> </w:t>
      </w:r>
      <w:proofErr w:type="spellStart"/>
      <w:r w:rsidRPr="00D21E76">
        <w:rPr>
          <w:i/>
          <w:color w:val="000000" w:themeColor="text1"/>
        </w:rPr>
        <w:t>of</w:t>
      </w:r>
      <w:proofErr w:type="spellEnd"/>
      <w:r w:rsidRPr="00D21E76">
        <w:rPr>
          <w:i/>
          <w:color w:val="000000" w:themeColor="text1"/>
        </w:rPr>
        <w:t xml:space="preserve"> </w:t>
      </w:r>
      <w:proofErr w:type="spellStart"/>
      <w:r w:rsidRPr="00D21E76">
        <w:rPr>
          <w:i/>
          <w:color w:val="000000" w:themeColor="text1"/>
        </w:rPr>
        <w:t>China</w:t>
      </w:r>
      <w:proofErr w:type="spellEnd"/>
      <w:r w:rsidRPr="00D21E76">
        <w:rPr>
          <w:color w:val="000000" w:themeColor="text1"/>
        </w:rPr>
        <w:t xml:space="preserve"> [online]. </w:t>
      </w:r>
      <w:proofErr w:type="spellStart"/>
      <w:r w:rsidRPr="00D21E76">
        <w:rPr>
          <w:color w:val="000000" w:themeColor="text1"/>
        </w:rPr>
        <w:t>Beijing</w:t>
      </w:r>
      <w:proofErr w:type="spellEnd"/>
      <w:r w:rsidRPr="00D21E76">
        <w:rPr>
          <w:color w:val="000000" w:themeColor="text1"/>
        </w:rPr>
        <w:t xml:space="preserve">: </w:t>
      </w:r>
      <w:proofErr w:type="spellStart"/>
      <w:r w:rsidRPr="00D21E76">
        <w:rPr>
          <w:color w:val="000000" w:themeColor="text1"/>
        </w:rPr>
        <w:t>Chinese</w:t>
      </w:r>
      <w:proofErr w:type="spellEnd"/>
      <w:r w:rsidRPr="00D21E76">
        <w:rPr>
          <w:color w:val="000000" w:themeColor="text1"/>
        </w:rPr>
        <w:t xml:space="preserve"> </w:t>
      </w:r>
      <w:proofErr w:type="spellStart"/>
      <w:r w:rsidRPr="00D21E76">
        <w:rPr>
          <w:color w:val="000000" w:themeColor="text1"/>
        </w:rPr>
        <w:t>Academy</w:t>
      </w:r>
      <w:proofErr w:type="spellEnd"/>
      <w:r w:rsidRPr="00D21E76">
        <w:rPr>
          <w:color w:val="000000" w:themeColor="text1"/>
        </w:rPr>
        <w:t xml:space="preserve"> </w:t>
      </w:r>
      <w:proofErr w:type="spellStart"/>
      <w:r w:rsidRPr="00D21E76">
        <w:rPr>
          <w:color w:val="000000" w:themeColor="text1"/>
        </w:rPr>
        <w:t>of</w:t>
      </w:r>
      <w:proofErr w:type="spellEnd"/>
      <w:r w:rsidRPr="00D21E76">
        <w:rPr>
          <w:color w:val="000000" w:themeColor="text1"/>
        </w:rPr>
        <w:t xml:space="preserve"> </w:t>
      </w:r>
      <w:proofErr w:type="spellStart"/>
      <w:r w:rsidRPr="00D21E76">
        <w:rPr>
          <w:color w:val="000000" w:themeColor="text1"/>
        </w:rPr>
        <w:t>Agricultural</w:t>
      </w:r>
      <w:proofErr w:type="spellEnd"/>
      <w:r w:rsidRPr="00D21E76">
        <w:rPr>
          <w:color w:val="000000" w:themeColor="text1"/>
        </w:rPr>
        <w:t xml:space="preserve"> </w:t>
      </w:r>
      <w:proofErr w:type="spellStart"/>
      <w:r w:rsidRPr="00D21E76">
        <w:rPr>
          <w:color w:val="000000" w:themeColor="text1"/>
        </w:rPr>
        <w:t>Sciences</w:t>
      </w:r>
      <w:proofErr w:type="spellEnd"/>
      <w:r w:rsidRPr="00D21E76">
        <w:rPr>
          <w:color w:val="000000" w:themeColor="text1"/>
        </w:rPr>
        <w:t xml:space="preserve">, 1984 [cit. </w:t>
      </w:r>
      <w:proofErr w:type="gramStart"/>
      <w:r w:rsidRPr="00D21E76">
        <w:rPr>
          <w:color w:val="000000" w:themeColor="text1"/>
        </w:rPr>
        <w:t>26.4.2019</w:t>
      </w:r>
      <w:proofErr w:type="gramEnd"/>
      <w:r w:rsidRPr="00D21E76">
        <w:rPr>
          <w:color w:val="000000" w:themeColor="text1"/>
        </w:rPr>
        <w:t xml:space="preserve">]. Dostupné z: </w:t>
      </w:r>
      <w:hyperlink r:id="rId56" w:history="1">
        <w:r w:rsidRPr="00D21E76">
          <w:rPr>
            <w:rStyle w:val="Hypertextovodkaz"/>
            <w:color w:val="000000" w:themeColor="text1"/>
            <w:u w:val="none"/>
          </w:rPr>
          <w:t>http://www.fao.org/3/x6549e/x6549e00.pdf</w:t>
        </w:r>
      </w:hyperlink>
    </w:p>
    <w:p w:rsidR="00DA2278" w:rsidRPr="00D21E76" w:rsidRDefault="00DA2278" w:rsidP="00284BF9">
      <w:pPr>
        <w:spacing w:line="360" w:lineRule="auto"/>
        <w:jc w:val="both"/>
        <w:rPr>
          <w:color w:val="000000" w:themeColor="text1"/>
          <w:shd w:val="clear" w:color="auto" w:fill="FFFFFF"/>
        </w:rPr>
      </w:pPr>
    </w:p>
    <w:p w:rsidR="00DA2278" w:rsidRPr="00D21E76" w:rsidRDefault="00DA2278" w:rsidP="00284BF9">
      <w:pPr>
        <w:spacing w:line="360" w:lineRule="auto"/>
        <w:jc w:val="both"/>
        <w:rPr>
          <w:color w:val="000000" w:themeColor="text1"/>
          <w:shd w:val="clear" w:color="auto" w:fill="FFFFFF"/>
        </w:rPr>
      </w:pPr>
      <w:r w:rsidRPr="00D21E76">
        <w:rPr>
          <w:color w:val="000000" w:themeColor="text1"/>
          <w:shd w:val="clear" w:color="auto" w:fill="FFFFFF"/>
        </w:rPr>
        <w:t xml:space="preserve">ŽÍDEK, Libor. </w:t>
      </w:r>
      <w:r w:rsidRPr="00D21E76">
        <w:rPr>
          <w:i/>
          <w:color w:val="000000" w:themeColor="text1"/>
          <w:shd w:val="clear" w:color="auto" w:fill="FFFFFF"/>
        </w:rPr>
        <w:t>Hospodářský vývoj Číny: (1949-2005)</w:t>
      </w:r>
      <w:r w:rsidRPr="00D21E76">
        <w:rPr>
          <w:color w:val="000000" w:themeColor="text1"/>
          <w:shd w:val="clear" w:color="auto" w:fill="FFFFFF"/>
        </w:rPr>
        <w:t xml:space="preserve"> </w:t>
      </w:r>
      <w:r w:rsidRPr="00D21E76">
        <w:rPr>
          <w:color w:val="000000" w:themeColor="text1"/>
        </w:rPr>
        <w:t xml:space="preserve">[online]. </w:t>
      </w:r>
      <w:r w:rsidRPr="00D21E76">
        <w:rPr>
          <w:color w:val="000000" w:themeColor="text1"/>
          <w:shd w:val="clear" w:color="auto" w:fill="FFFFFF"/>
        </w:rPr>
        <w:t xml:space="preserve">Národohospodářský obzor, 2006.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57" w:history="1">
        <w:r w:rsidRPr="00D21E76">
          <w:rPr>
            <w:rStyle w:val="Hypertextovodkaz"/>
            <w:color w:val="000000" w:themeColor="text1"/>
            <w:u w:val="none"/>
          </w:rPr>
          <w:t>https://is.muni.cz/do/econ/soubory/aktivity/obzor/6182612/7667820/08_Z_sdekOPRAVENO.pdf</w:t>
        </w:r>
      </w:hyperlink>
      <w:r w:rsidRPr="00D21E76">
        <w:rPr>
          <w:color w:val="000000" w:themeColor="text1"/>
        </w:rPr>
        <w:t xml:space="preserve"> </w:t>
      </w:r>
    </w:p>
    <w:p w:rsidR="00F863AE" w:rsidRPr="00D21E76" w:rsidRDefault="00F863AE" w:rsidP="00284BF9">
      <w:pPr>
        <w:spacing w:line="360" w:lineRule="auto"/>
        <w:jc w:val="both"/>
        <w:rPr>
          <w:color w:val="000000" w:themeColor="text1"/>
        </w:rPr>
      </w:pPr>
    </w:p>
    <w:p w:rsidR="007229BA" w:rsidRPr="00D21E76" w:rsidRDefault="007229BA" w:rsidP="00284BF9">
      <w:pPr>
        <w:spacing w:line="360" w:lineRule="auto"/>
        <w:jc w:val="both"/>
        <w:rPr>
          <w:b/>
          <w:color w:val="000000" w:themeColor="text1"/>
        </w:rPr>
      </w:pPr>
      <w:r w:rsidRPr="00D21E76">
        <w:rPr>
          <w:b/>
          <w:color w:val="000000" w:themeColor="text1"/>
        </w:rPr>
        <w:t>Česká legislativa</w:t>
      </w:r>
    </w:p>
    <w:p w:rsidR="007229BA" w:rsidRPr="00D21E76" w:rsidRDefault="003A58F8" w:rsidP="00284BF9">
      <w:pPr>
        <w:spacing w:line="360" w:lineRule="auto"/>
        <w:jc w:val="both"/>
      </w:pPr>
      <w:r w:rsidRPr="00D21E76">
        <w:t>Nařízení Rady (ES) č. 1/2005 ze dne 22. prosince 2004 o ochraně zvířat během přepravy a souvisejících činností a o změně směrnic 64/432/EHS a 93/119/ES a nařízení (ES) č. 1255/97.</w:t>
      </w:r>
    </w:p>
    <w:p w:rsidR="00BE188B" w:rsidRPr="00D21E76" w:rsidRDefault="00BE188B" w:rsidP="00284BF9">
      <w:pPr>
        <w:spacing w:line="360" w:lineRule="auto"/>
        <w:jc w:val="both"/>
        <w:rPr>
          <w:color w:val="000000" w:themeColor="text1"/>
        </w:rPr>
      </w:pPr>
      <w:r w:rsidRPr="00D21E76">
        <w:rPr>
          <w:color w:val="000000" w:themeColor="text1"/>
        </w:rPr>
        <w:t>Směrnice Rady 2007/43/ES ze dne 28. června 2007</w:t>
      </w:r>
      <w:r w:rsidR="00A9216D" w:rsidRPr="00D21E76">
        <w:rPr>
          <w:color w:val="000000" w:themeColor="text1"/>
        </w:rPr>
        <w:t>,</w:t>
      </w:r>
      <w:r w:rsidRPr="00D21E76">
        <w:rPr>
          <w:color w:val="000000" w:themeColor="text1"/>
        </w:rPr>
        <w:t xml:space="preserve"> o minimálních pravidlech pro ochranu kuřat chovaných na maso.</w:t>
      </w:r>
    </w:p>
    <w:p w:rsidR="000D6267" w:rsidRPr="00D21E76" w:rsidRDefault="000D6267" w:rsidP="00284BF9">
      <w:pPr>
        <w:spacing w:line="360" w:lineRule="auto"/>
        <w:jc w:val="both"/>
      </w:pPr>
      <w:r w:rsidRPr="00D21E76">
        <w:t>Směrnice Rady 1999/74/ES ze dne 19. července 1999, kterou se stanoví minimální požadavky na ochranu nosnic.</w:t>
      </w:r>
    </w:p>
    <w:p w:rsidR="000D6267" w:rsidRPr="00D21E76" w:rsidRDefault="00A9216D" w:rsidP="00284BF9">
      <w:pPr>
        <w:spacing w:line="360" w:lineRule="auto"/>
        <w:jc w:val="both"/>
      </w:pPr>
      <w:r w:rsidRPr="00D21E76">
        <w:t>Směrnice Rady 2008/119/ES ze dne 18. prosince 2008, kterou se stanoví minimální požadavky pro ochranu telat.</w:t>
      </w:r>
    </w:p>
    <w:p w:rsidR="00223AD4" w:rsidRPr="00D21E76" w:rsidRDefault="00223AD4" w:rsidP="00284BF9">
      <w:pPr>
        <w:spacing w:line="360" w:lineRule="auto"/>
        <w:jc w:val="both"/>
      </w:pPr>
      <w:r w:rsidRPr="00D21E76">
        <w:t>Vyhláška č. 4/2009 Sb., o ochraně zvířat při přepravě.</w:t>
      </w:r>
    </w:p>
    <w:p w:rsidR="003A58F8" w:rsidRPr="00D21E76" w:rsidRDefault="003A58F8" w:rsidP="00284BF9">
      <w:pPr>
        <w:spacing w:line="360" w:lineRule="auto"/>
        <w:jc w:val="both"/>
        <w:rPr>
          <w:color w:val="000000" w:themeColor="text1"/>
        </w:rPr>
      </w:pPr>
      <w:r w:rsidRPr="00D21E76">
        <w:rPr>
          <w:color w:val="000000" w:themeColor="text1"/>
        </w:rPr>
        <w:t>Zákon č. 246/1992 Sb., na ochranu zvířat proti týrání, ve znění pozdějších předpisů.</w:t>
      </w:r>
    </w:p>
    <w:p w:rsidR="005B2521" w:rsidRPr="00D21E76" w:rsidRDefault="003A58F8" w:rsidP="00284BF9">
      <w:pPr>
        <w:spacing w:line="360" w:lineRule="auto"/>
        <w:jc w:val="both"/>
        <w:rPr>
          <w:color w:val="000000" w:themeColor="text1"/>
        </w:rPr>
      </w:pPr>
      <w:r w:rsidRPr="00D21E76">
        <w:rPr>
          <w:color w:val="000000" w:themeColor="text1"/>
        </w:rPr>
        <w:t>Zákon č. 66/1961 Sb., o veterinární péči</w:t>
      </w:r>
    </w:p>
    <w:p w:rsidR="00223AD4" w:rsidRPr="00D21E76" w:rsidRDefault="00A34FA9" w:rsidP="00A34FA9">
      <w:pPr>
        <w:rPr>
          <w:color w:val="000000" w:themeColor="text1"/>
        </w:rPr>
      </w:pPr>
      <w:r w:rsidRPr="00D21E76">
        <w:rPr>
          <w:color w:val="000000" w:themeColor="text1"/>
        </w:rPr>
        <w:br w:type="page"/>
      </w:r>
    </w:p>
    <w:p w:rsidR="00BE188B" w:rsidRPr="00D21E76" w:rsidRDefault="007229BA" w:rsidP="00284BF9">
      <w:pPr>
        <w:spacing w:line="360" w:lineRule="auto"/>
        <w:jc w:val="both"/>
        <w:rPr>
          <w:b/>
          <w:color w:val="000000" w:themeColor="text1"/>
        </w:rPr>
      </w:pPr>
      <w:r w:rsidRPr="00D21E76">
        <w:rPr>
          <w:b/>
          <w:color w:val="000000" w:themeColor="text1"/>
        </w:rPr>
        <w:lastRenderedPageBreak/>
        <w:t>Čínská legislativa</w:t>
      </w:r>
    </w:p>
    <w:p w:rsidR="00185E7B" w:rsidRPr="00D21E76" w:rsidRDefault="00185E7B" w:rsidP="00284BF9">
      <w:pPr>
        <w:spacing w:line="360" w:lineRule="auto"/>
        <w:jc w:val="both"/>
        <w:rPr>
          <w:color w:val="000000" w:themeColor="text1"/>
          <w:shd w:val="clear" w:color="auto" w:fill="FFFFFF"/>
        </w:rPr>
      </w:pPr>
      <w:proofErr w:type="spellStart"/>
      <w:r w:rsidRPr="00D21E76">
        <w:rPr>
          <w:color w:val="000000" w:themeColor="text1"/>
        </w:rPr>
        <w:t>Shēngzhū</w:t>
      </w:r>
      <w:proofErr w:type="spellEnd"/>
      <w:r w:rsidRPr="00D21E76">
        <w:rPr>
          <w:color w:val="000000" w:themeColor="text1"/>
        </w:rPr>
        <w:t xml:space="preserve"> </w:t>
      </w:r>
      <w:proofErr w:type="spellStart"/>
      <w:r w:rsidRPr="00D21E76">
        <w:rPr>
          <w:color w:val="000000" w:themeColor="text1"/>
        </w:rPr>
        <w:t>réndào</w:t>
      </w:r>
      <w:proofErr w:type="spellEnd"/>
      <w:r w:rsidRPr="00D21E76">
        <w:rPr>
          <w:color w:val="000000" w:themeColor="text1"/>
        </w:rPr>
        <w:t xml:space="preserve"> </w:t>
      </w:r>
      <w:proofErr w:type="spellStart"/>
      <w:r w:rsidRPr="00D21E76">
        <w:rPr>
          <w:color w:val="000000" w:themeColor="text1"/>
        </w:rPr>
        <w:t>túzǎi</w:t>
      </w:r>
      <w:proofErr w:type="spellEnd"/>
      <w:r w:rsidRPr="00D21E76">
        <w:rPr>
          <w:color w:val="000000" w:themeColor="text1"/>
        </w:rPr>
        <w:t xml:space="preserve"> </w:t>
      </w:r>
      <w:proofErr w:type="spellStart"/>
      <w:r w:rsidRPr="00D21E76">
        <w:rPr>
          <w:color w:val="000000" w:themeColor="text1"/>
        </w:rPr>
        <w:t>jìshù</w:t>
      </w:r>
      <w:proofErr w:type="spellEnd"/>
      <w:r w:rsidRPr="00D21E76">
        <w:rPr>
          <w:color w:val="000000" w:themeColor="text1"/>
        </w:rPr>
        <w:t xml:space="preserve"> </w:t>
      </w:r>
      <w:proofErr w:type="spellStart"/>
      <w:r w:rsidRPr="00D21E76">
        <w:rPr>
          <w:color w:val="000000" w:themeColor="text1"/>
        </w:rPr>
        <w:t>guīfàn</w:t>
      </w:r>
      <w:proofErr w:type="spellEnd"/>
      <w:r w:rsidRPr="00D21E76">
        <w:rPr>
          <w:rFonts w:eastAsia="SimSun"/>
          <w:color w:val="000000" w:themeColor="text1"/>
        </w:rPr>
        <w:t xml:space="preserve"> (</w:t>
      </w:r>
      <w:r w:rsidRPr="00D21E76">
        <w:rPr>
          <w:rFonts w:eastAsia="SimSun"/>
          <w:color w:val="000000" w:themeColor="text1"/>
        </w:rPr>
        <w:t>生猪人道屠宰技术规范</w:t>
      </w:r>
      <w:r w:rsidRPr="00D21E76">
        <w:rPr>
          <w:rFonts w:eastAsia="SimSun"/>
          <w:color w:val="000000" w:themeColor="text1"/>
        </w:rPr>
        <w:t xml:space="preserve">), </w:t>
      </w:r>
      <w:r w:rsidRPr="00D21E76">
        <w:rPr>
          <w:color w:val="000000" w:themeColor="text1"/>
        </w:rPr>
        <w:t>GB/T22569-2008.</w:t>
      </w:r>
    </w:p>
    <w:p w:rsidR="00185E7B" w:rsidRPr="00D21E76" w:rsidRDefault="00185E7B" w:rsidP="00284BF9">
      <w:pPr>
        <w:spacing w:line="360" w:lineRule="auto"/>
        <w:jc w:val="both"/>
        <w:rPr>
          <w:color w:val="000000" w:themeColor="text1"/>
        </w:rPr>
      </w:pPr>
      <w:r w:rsidRPr="00D21E76">
        <w:rPr>
          <w:color w:val="000000" w:themeColor="text1"/>
        </w:rPr>
        <w:t xml:space="preserve">Technická kritéria pro humánní porážku prasat. Vydána Čínským standardizačním správním úřadem v roce 2008. </w:t>
      </w:r>
    </w:p>
    <w:p w:rsidR="00185E7B" w:rsidRPr="00D21E76" w:rsidRDefault="00185E7B" w:rsidP="00284BF9">
      <w:pPr>
        <w:spacing w:line="360" w:lineRule="auto"/>
        <w:jc w:val="both"/>
        <w:rPr>
          <w:color w:val="000000" w:themeColor="text1"/>
        </w:rPr>
      </w:pPr>
    </w:p>
    <w:p w:rsidR="00185E7B" w:rsidRPr="00D21E76" w:rsidRDefault="00185E7B" w:rsidP="00284BF9">
      <w:pPr>
        <w:spacing w:line="360" w:lineRule="auto"/>
        <w:jc w:val="both"/>
        <w:rPr>
          <w:color w:val="000000" w:themeColor="text1"/>
        </w:rPr>
      </w:pPr>
      <w:proofErr w:type="spellStart"/>
      <w:r w:rsidRPr="00D21E76">
        <w:rPr>
          <w:color w:val="000000" w:themeColor="text1"/>
        </w:rPr>
        <w:t>Shēngzhū</w:t>
      </w:r>
      <w:proofErr w:type="spellEnd"/>
      <w:r w:rsidRPr="00D21E76">
        <w:rPr>
          <w:color w:val="000000" w:themeColor="text1"/>
        </w:rPr>
        <w:t xml:space="preserve"> </w:t>
      </w:r>
      <w:proofErr w:type="spellStart"/>
      <w:r w:rsidRPr="00D21E76">
        <w:rPr>
          <w:color w:val="000000" w:themeColor="text1"/>
        </w:rPr>
        <w:t>túzǎi</w:t>
      </w:r>
      <w:proofErr w:type="spellEnd"/>
      <w:r w:rsidRPr="00D21E76">
        <w:rPr>
          <w:color w:val="000000" w:themeColor="text1"/>
        </w:rPr>
        <w:t xml:space="preserve"> </w:t>
      </w:r>
      <w:proofErr w:type="spellStart"/>
      <w:r w:rsidRPr="00D21E76">
        <w:rPr>
          <w:color w:val="000000" w:themeColor="text1"/>
        </w:rPr>
        <w:t>guǎnlǐ</w:t>
      </w:r>
      <w:proofErr w:type="spellEnd"/>
      <w:r w:rsidRPr="00D21E76">
        <w:rPr>
          <w:color w:val="000000" w:themeColor="text1"/>
        </w:rPr>
        <w:t xml:space="preserve"> </w:t>
      </w:r>
      <w:proofErr w:type="spellStart"/>
      <w:r w:rsidRPr="00D21E76">
        <w:rPr>
          <w:color w:val="000000" w:themeColor="text1"/>
        </w:rPr>
        <w:t>tiáolì</w:t>
      </w:r>
      <w:proofErr w:type="spellEnd"/>
      <w:r w:rsidRPr="00D21E76">
        <w:rPr>
          <w:color w:val="000000" w:themeColor="text1"/>
        </w:rPr>
        <w:t xml:space="preserve"> (</w:t>
      </w:r>
      <w:r w:rsidRPr="00D21E76">
        <w:rPr>
          <w:rFonts w:eastAsia="SimSun"/>
          <w:color w:val="000000" w:themeColor="text1"/>
        </w:rPr>
        <w:t>生猪屠宰管理条例</w:t>
      </w:r>
      <w:r w:rsidRPr="00D21E76">
        <w:rPr>
          <w:rFonts w:eastAsia="SimSun"/>
          <w:color w:val="000000" w:themeColor="text1"/>
        </w:rPr>
        <w:t xml:space="preserve">), čl. 13. </w:t>
      </w:r>
      <w:r w:rsidRPr="00D21E76">
        <w:rPr>
          <w:color w:val="000000" w:themeColor="text1"/>
        </w:rPr>
        <w:t xml:space="preserve">Výkonná opatření pro porážku prasat. Vydán Státní radou v roce 2008. </w:t>
      </w:r>
    </w:p>
    <w:p w:rsidR="00185E7B" w:rsidRPr="00D21E76" w:rsidRDefault="00185E7B" w:rsidP="00284BF9">
      <w:pPr>
        <w:spacing w:line="360" w:lineRule="auto"/>
        <w:jc w:val="both"/>
        <w:rPr>
          <w:color w:val="000000" w:themeColor="text1"/>
          <w:shd w:val="clear" w:color="auto" w:fill="FFFFFF"/>
        </w:rPr>
      </w:pPr>
    </w:p>
    <w:p w:rsidR="00185E7B" w:rsidRPr="00D21E76" w:rsidRDefault="00185E7B" w:rsidP="00284BF9">
      <w:pPr>
        <w:spacing w:line="360" w:lineRule="auto"/>
        <w:jc w:val="both"/>
        <w:rPr>
          <w:color w:val="000000" w:themeColor="text1"/>
        </w:rPr>
      </w:pPr>
      <w:proofErr w:type="spellStart"/>
      <w:r w:rsidRPr="00D21E76">
        <w:rPr>
          <w:color w:val="000000" w:themeColor="text1"/>
        </w:rPr>
        <w:t>Shípǐn</w:t>
      </w:r>
      <w:proofErr w:type="spellEnd"/>
      <w:r w:rsidRPr="00D21E76">
        <w:rPr>
          <w:color w:val="000000" w:themeColor="text1"/>
        </w:rPr>
        <w:t xml:space="preserve"> </w:t>
      </w:r>
      <w:proofErr w:type="spellStart"/>
      <w:r w:rsidRPr="00D21E76">
        <w:rPr>
          <w:color w:val="000000" w:themeColor="text1"/>
        </w:rPr>
        <w:t>ānquán</w:t>
      </w:r>
      <w:proofErr w:type="spellEnd"/>
      <w:r w:rsidRPr="00D21E76">
        <w:rPr>
          <w:color w:val="000000" w:themeColor="text1"/>
        </w:rPr>
        <w:t xml:space="preserve"> </w:t>
      </w:r>
      <w:proofErr w:type="spellStart"/>
      <w:r w:rsidRPr="00D21E76">
        <w:rPr>
          <w:color w:val="000000" w:themeColor="text1"/>
        </w:rPr>
        <w:t>guójiā</w:t>
      </w:r>
      <w:proofErr w:type="spellEnd"/>
      <w:r w:rsidRPr="00D21E76">
        <w:rPr>
          <w:color w:val="000000" w:themeColor="text1"/>
        </w:rPr>
        <w:t xml:space="preserve"> </w:t>
      </w:r>
      <w:proofErr w:type="spellStart"/>
      <w:r w:rsidRPr="00D21E76">
        <w:rPr>
          <w:color w:val="000000" w:themeColor="text1"/>
        </w:rPr>
        <w:t>biāozhǔn</w:t>
      </w:r>
      <w:proofErr w:type="spellEnd"/>
      <w:r w:rsidRPr="00D21E76">
        <w:rPr>
          <w:color w:val="000000" w:themeColor="text1"/>
        </w:rPr>
        <w:t xml:space="preserve"> </w:t>
      </w:r>
      <w:proofErr w:type="spellStart"/>
      <w:r w:rsidRPr="00D21E76">
        <w:rPr>
          <w:color w:val="000000" w:themeColor="text1"/>
        </w:rPr>
        <w:t>chù</w:t>
      </w:r>
      <w:proofErr w:type="spellEnd"/>
      <w:r w:rsidRPr="00D21E76">
        <w:rPr>
          <w:color w:val="000000" w:themeColor="text1"/>
        </w:rPr>
        <w:t xml:space="preserve"> </w:t>
      </w:r>
      <w:proofErr w:type="spellStart"/>
      <w:r w:rsidRPr="00D21E76">
        <w:rPr>
          <w:color w:val="000000" w:themeColor="text1"/>
        </w:rPr>
        <w:t>qín</w:t>
      </w:r>
      <w:proofErr w:type="spellEnd"/>
      <w:r w:rsidRPr="00D21E76">
        <w:rPr>
          <w:color w:val="000000" w:themeColor="text1"/>
        </w:rPr>
        <w:t xml:space="preserve"> </w:t>
      </w:r>
      <w:proofErr w:type="spellStart"/>
      <w:r w:rsidRPr="00D21E76">
        <w:rPr>
          <w:color w:val="000000" w:themeColor="text1"/>
        </w:rPr>
        <w:t>túzǎi</w:t>
      </w:r>
      <w:proofErr w:type="spellEnd"/>
      <w:r w:rsidRPr="00D21E76">
        <w:rPr>
          <w:color w:val="000000" w:themeColor="text1"/>
        </w:rPr>
        <w:t xml:space="preserve"> </w:t>
      </w:r>
      <w:proofErr w:type="spellStart"/>
      <w:r w:rsidRPr="00D21E76">
        <w:rPr>
          <w:color w:val="000000" w:themeColor="text1"/>
        </w:rPr>
        <w:t>jiāgōng</w:t>
      </w:r>
      <w:proofErr w:type="spellEnd"/>
      <w:r w:rsidRPr="00D21E76">
        <w:rPr>
          <w:color w:val="000000" w:themeColor="text1"/>
        </w:rPr>
        <w:t xml:space="preserve"> </w:t>
      </w:r>
      <w:proofErr w:type="spellStart"/>
      <w:r w:rsidRPr="00D21E76">
        <w:rPr>
          <w:color w:val="000000" w:themeColor="text1"/>
        </w:rPr>
        <w:t>wèishēng</w:t>
      </w:r>
      <w:proofErr w:type="spellEnd"/>
      <w:r w:rsidRPr="00D21E76">
        <w:rPr>
          <w:color w:val="000000" w:themeColor="text1"/>
        </w:rPr>
        <w:t xml:space="preserve"> </w:t>
      </w:r>
      <w:proofErr w:type="spellStart"/>
      <w:r w:rsidRPr="00D21E76">
        <w:rPr>
          <w:color w:val="000000" w:themeColor="text1"/>
        </w:rPr>
        <w:t>guīfàn</w:t>
      </w:r>
      <w:proofErr w:type="spellEnd"/>
      <w:r w:rsidRPr="00D21E76">
        <w:rPr>
          <w:color w:val="000000" w:themeColor="text1"/>
        </w:rPr>
        <w:t xml:space="preserve"> (</w:t>
      </w:r>
      <w:r w:rsidRPr="00D21E76">
        <w:rPr>
          <w:rFonts w:eastAsia="SimSun"/>
          <w:color w:val="000000" w:themeColor="text1"/>
        </w:rPr>
        <w:t>食品安全国家标准</w:t>
      </w:r>
      <w:r w:rsidRPr="00D21E76">
        <w:rPr>
          <w:color w:val="000000" w:themeColor="text1"/>
        </w:rPr>
        <w:t xml:space="preserve"> </w:t>
      </w:r>
      <w:r w:rsidRPr="00D21E76">
        <w:rPr>
          <w:rFonts w:eastAsia="SimSun"/>
          <w:color w:val="000000" w:themeColor="text1"/>
        </w:rPr>
        <w:t>畜禽屠宰加工卫生规范</w:t>
      </w:r>
      <w:r w:rsidRPr="00D21E76">
        <w:rPr>
          <w:rFonts w:eastAsia="SimSun"/>
          <w:color w:val="000000" w:themeColor="text1"/>
        </w:rPr>
        <w:t xml:space="preserve">). </w:t>
      </w:r>
      <w:r w:rsidRPr="00D21E76">
        <w:rPr>
          <w:color w:val="000000" w:themeColor="text1"/>
        </w:rPr>
        <w:t>GB 12694-2016. Hygienické specifikace pro porážku a zpracování hospodářských zvířat a drůbeže. Vydána Čínským standardizačním správním úřadem v roce 2016.</w:t>
      </w:r>
    </w:p>
    <w:p w:rsidR="007229BA" w:rsidRPr="00D21E76" w:rsidRDefault="007229BA" w:rsidP="00284BF9">
      <w:pPr>
        <w:spacing w:line="360" w:lineRule="auto"/>
        <w:jc w:val="both"/>
        <w:rPr>
          <w:color w:val="000000" w:themeColor="text1"/>
        </w:rPr>
      </w:pPr>
    </w:p>
    <w:p w:rsidR="00C1462C" w:rsidRPr="00D21E76" w:rsidRDefault="00DD06BB" w:rsidP="00284BF9">
      <w:pPr>
        <w:pStyle w:val="FormtovanvHTML"/>
        <w:spacing w:line="360" w:lineRule="auto"/>
        <w:jc w:val="both"/>
        <w:rPr>
          <w:rFonts w:ascii="Times New Roman" w:hAnsi="Times New Roman" w:cs="Times New Roman"/>
          <w:color w:val="000000" w:themeColor="text1"/>
          <w:sz w:val="24"/>
          <w:szCs w:val="24"/>
        </w:rPr>
      </w:pPr>
      <w:proofErr w:type="spellStart"/>
      <w:r w:rsidRPr="00D21E76">
        <w:rPr>
          <w:rFonts w:ascii="Times New Roman" w:hAnsi="Times New Roman" w:cs="Times New Roman"/>
          <w:color w:val="000000" w:themeColor="text1"/>
          <w:sz w:val="24"/>
          <w:szCs w:val="24"/>
        </w:rPr>
        <w:t>Zhōnghuá</w:t>
      </w:r>
      <w:proofErr w:type="spellEnd"/>
      <w:r w:rsidRPr="00D21E76">
        <w:rPr>
          <w:rFonts w:ascii="Times New Roman" w:hAnsi="Times New Roman" w:cs="Times New Roman"/>
          <w:color w:val="000000" w:themeColor="text1"/>
          <w:sz w:val="24"/>
          <w:szCs w:val="24"/>
        </w:rPr>
        <w:t xml:space="preserve"> </w:t>
      </w:r>
      <w:proofErr w:type="spellStart"/>
      <w:r w:rsidRPr="00D21E76">
        <w:rPr>
          <w:rFonts w:ascii="Times New Roman" w:hAnsi="Times New Roman" w:cs="Times New Roman"/>
          <w:color w:val="000000" w:themeColor="text1"/>
          <w:sz w:val="24"/>
          <w:szCs w:val="24"/>
        </w:rPr>
        <w:t>rénmín</w:t>
      </w:r>
      <w:proofErr w:type="spellEnd"/>
      <w:r w:rsidRPr="00D21E76">
        <w:rPr>
          <w:rFonts w:ascii="Times New Roman" w:hAnsi="Times New Roman" w:cs="Times New Roman"/>
          <w:color w:val="000000" w:themeColor="text1"/>
          <w:sz w:val="24"/>
          <w:szCs w:val="24"/>
        </w:rPr>
        <w:t xml:space="preserve"> </w:t>
      </w:r>
      <w:proofErr w:type="spellStart"/>
      <w:r w:rsidRPr="00D21E76">
        <w:rPr>
          <w:rFonts w:ascii="Times New Roman" w:hAnsi="Times New Roman" w:cs="Times New Roman"/>
          <w:color w:val="000000" w:themeColor="text1"/>
          <w:sz w:val="24"/>
          <w:szCs w:val="24"/>
        </w:rPr>
        <w:t>gònghéguó</w:t>
      </w:r>
      <w:proofErr w:type="spellEnd"/>
      <w:r w:rsidRPr="00D21E76">
        <w:rPr>
          <w:rFonts w:ascii="Times New Roman" w:hAnsi="Times New Roman" w:cs="Times New Roman"/>
          <w:color w:val="000000" w:themeColor="text1"/>
          <w:sz w:val="24"/>
          <w:szCs w:val="24"/>
        </w:rPr>
        <w:t xml:space="preserve"> </w:t>
      </w:r>
      <w:proofErr w:type="spellStart"/>
      <w:r w:rsidRPr="00D21E76">
        <w:rPr>
          <w:rFonts w:ascii="Times New Roman" w:hAnsi="Times New Roman" w:cs="Times New Roman"/>
          <w:color w:val="000000" w:themeColor="text1"/>
          <w:sz w:val="24"/>
          <w:szCs w:val="24"/>
        </w:rPr>
        <w:t>dòngwù</w:t>
      </w:r>
      <w:proofErr w:type="spellEnd"/>
      <w:r w:rsidRPr="00D21E76">
        <w:rPr>
          <w:rFonts w:ascii="Times New Roman" w:hAnsi="Times New Roman" w:cs="Times New Roman"/>
          <w:color w:val="000000" w:themeColor="text1"/>
          <w:sz w:val="24"/>
          <w:szCs w:val="24"/>
        </w:rPr>
        <w:t xml:space="preserve"> </w:t>
      </w:r>
      <w:proofErr w:type="spellStart"/>
      <w:r w:rsidRPr="00D21E76">
        <w:rPr>
          <w:rFonts w:ascii="Times New Roman" w:hAnsi="Times New Roman" w:cs="Times New Roman"/>
          <w:color w:val="000000" w:themeColor="text1"/>
          <w:sz w:val="24"/>
          <w:szCs w:val="24"/>
        </w:rPr>
        <w:t>bǎohù</w:t>
      </w:r>
      <w:proofErr w:type="spellEnd"/>
      <w:r w:rsidRPr="00D21E76">
        <w:rPr>
          <w:rFonts w:ascii="Times New Roman" w:hAnsi="Times New Roman" w:cs="Times New Roman"/>
          <w:color w:val="000000" w:themeColor="text1"/>
          <w:sz w:val="24"/>
          <w:szCs w:val="24"/>
        </w:rPr>
        <w:t xml:space="preserve"> </w:t>
      </w:r>
      <w:proofErr w:type="spellStart"/>
      <w:r w:rsidRPr="00D21E76">
        <w:rPr>
          <w:rFonts w:ascii="Times New Roman" w:hAnsi="Times New Roman" w:cs="Times New Roman"/>
          <w:color w:val="000000" w:themeColor="text1"/>
          <w:sz w:val="24"/>
          <w:szCs w:val="24"/>
        </w:rPr>
        <w:t>fǎ</w:t>
      </w:r>
      <w:proofErr w:type="spellEnd"/>
      <w:r w:rsidRPr="00D21E76">
        <w:rPr>
          <w:rFonts w:ascii="Times New Roman" w:hAnsi="Times New Roman" w:cs="Times New Roman"/>
          <w:color w:val="000000" w:themeColor="text1"/>
          <w:sz w:val="24"/>
          <w:szCs w:val="24"/>
        </w:rPr>
        <w:t xml:space="preserve"> (</w:t>
      </w:r>
      <w:r w:rsidRPr="00D21E76">
        <w:rPr>
          <w:rFonts w:ascii="Times New Roman" w:eastAsia="SimSun" w:hAnsi="Times New Roman" w:cs="Times New Roman"/>
          <w:color w:val="000000" w:themeColor="text1"/>
          <w:sz w:val="24"/>
          <w:szCs w:val="24"/>
        </w:rPr>
        <w:t>中华人民共和国动物保护法</w:t>
      </w:r>
      <w:r w:rsidRPr="00D21E76">
        <w:rPr>
          <w:rFonts w:ascii="Times New Roman" w:eastAsia="SimSun" w:hAnsi="Times New Roman" w:cs="Times New Roman"/>
          <w:color w:val="000000" w:themeColor="text1"/>
          <w:sz w:val="24"/>
          <w:szCs w:val="24"/>
        </w:rPr>
        <w:t xml:space="preserve">), </w:t>
      </w:r>
      <w:r w:rsidR="00C1462C" w:rsidRPr="00D21E76">
        <w:rPr>
          <w:rFonts w:ascii="Times New Roman" w:hAnsi="Times New Roman" w:cs="Times New Roman"/>
          <w:color w:val="000000" w:themeColor="text1"/>
          <w:sz w:val="24"/>
          <w:szCs w:val="24"/>
          <w:shd w:val="clear" w:color="auto" w:fill="FFFFFF"/>
        </w:rPr>
        <w:t xml:space="preserve">Zákon o ochraně zvířat ČLR. </w:t>
      </w:r>
      <w:r w:rsidR="00C1462C" w:rsidRPr="00D21E76">
        <w:rPr>
          <w:rFonts w:ascii="Times New Roman" w:eastAsia="Microsoft YaHei" w:hAnsi="Times New Roman" w:cs="Times New Roman"/>
          <w:color w:val="000000" w:themeColor="text1"/>
          <w:sz w:val="24"/>
          <w:szCs w:val="24"/>
          <w:shd w:val="clear" w:color="auto" w:fill="FFFFFF"/>
        </w:rPr>
        <w:t xml:space="preserve">Návrh </w:t>
      </w:r>
      <w:r w:rsidR="005F0B4B" w:rsidRPr="00D21E76">
        <w:rPr>
          <w:rFonts w:ascii="Times New Roman" w:eastAsia="Microsoft YaHei" w:hAnsi="Times New Roman" w:cs="Times New Roman"/>
          <w:color w:val="000000" w:themeColor="text1"/>
          <w:sz w:val="24"/>
          <w:szCs w:val="24"/>
          <w:shd w:val="clear" w:color="auto" w:fill="FFFFFF"/>
        </w:rPr>
        <w:t xml:space="preserve">odborníků </w:t>
      </w:r>
      <w:r w:rsidR="00C1462C" w:rsidRPr="00D21E76">
        <w:rPr>
          <w:rFonts w:ascii="Times New Roman" w:eastAsia="Microsoft YaHei" w:hAnsi="Times New Roman" w:cs="Times New Roman"/>
          <w:color w:val="000000" w:themeColor="text1"/>
          <w:sz w:val="24"/>
          <w:szCs w:val="24"/>
          <w:shd w:val="clear" w:color="auto" w:fill="FFFFFF"/>
        </w:rPr>
        <w:t>z roku 2009</w:t>
      </w:r>
      <w:r w:rsidR="005F0B4B" w:rsidRPr="00D21E76">
        <w:rPr>
          <w:rFonts w:ascii="Times New Roman" w:eastAsia="Microsoft YaHei" w:hAnsi="Times New Roman" w:cs="Times New Roman"/>
          <w:color w:val="000000" w:themeColor="text1"/>
          <w:sz w:val="24"/>
          <w:szCs w:val="24"/>
          <w:shd w:val="clear" w:color="auto" w:fill="FFFFFF"/>
        </w:rPr>
        <w:t xml:space="preserve">. </w:t>
      </w:r>
      <w:r w:rsidR="005F0B4B" w:rsidRPr="00D21E76">
        <w:rPr>
          <w:rFonts w:ascii="Times New Roman" w:hAnsi="Times New Roman" w:cs="Times New Roman"/>
          <w:color w:val="000000" w:themeColor="text1"/>
          <w:sz w:val="24"/>
          <w:szCs w:val="24"/>
        </w:rPr>
        <w:t xml:space="preserve">[cit. </w:t>
      </w:r>
      <w:proofErr w:type="gramStart"/>
      <w:r w:rsidR="005F0B4B" w:rsidRPr="00D21E76">
        <w:rPr>
          <w:rFonts w:ascii="Times New Roman" w:hAnsi="Times New Roman" w:cs="Times New Roman"/>
          <w:color w:val="000000" w:themeColor="text1"/>
          <w:sz w:val="24"/>
          <w:szCs w:val="24"/>
        </w:rPr>
        <w:t>29.4.2019</w:t>
      </w:r>
      <w:proofErr w:type="gramEnd"/>
      <w:r w:rsidR="005F0B4B" w:rsidRPr="00D21E76">
        <w:rPr>
          <w:rFonts w:ascii="Times New Roman" w:hAnsi="Times New Roman" w:cs="Times New Roman"/>
          <w:color w:val="000000" w:themeColor="text1"/>
          <w:sz w:val="24"/>
          <w:szCs w:val="24"/>
        </w:rPr>
        <w:t xml:space="preserve">]. Dostupné z: </w:t>
      </w:r>
      <w:hyperlink r:id="rId58" w:history="1">
        <w:r w:rsidR="005F0B4B" w:rsidRPr="00D21E76">
          <w:rPr>
            <w:rStyle w:val="Hypertextovodkaz"/>
            <w:rFonts w:ascii="Times New Roman" w:hAnsi="Times New Roman" w:cs="Times New Roman"/>
            <w:color w:val="000000" w:themeColor="text1"/>
            <w:sz w:val="24"/>
            <w:szCs w:val="24"/>
            <w:u w:val="none"/>
          </w:rPr>
          <w:t>http://www.china.com.cn/news/law/2009-09/18/content_18551113.htm</w:t>
        </w:r>
      </w:hyperlink>
      <w:r w:rsidR="005F0B4B" w:rsidRPr="00D21E76">
        <w:rPr>
          <w:rFonts w:ascii="Times New Roman" w:hAnsi="Times New Roman" w:cs="Times New Roman"/>
          <w:color w:val="000000" w:themeColor="text1"/>
          <w:sz w:val="24"/>
          <w:szCs w:val="24"/>
        </w:rPr>
        <w:t xml:space="preserve"> </w:t>
      </w:r>
    </w:p>
    <w:p w:rsidR="005A524B" w:rsidRPr="00D21E76" w:rsidRDefault="005A524B" w:rsidP="00284BF9">
      <w:pPr>
        <w:spacing w:line="360" w:lineRule="auto"/>
        <w:jc w:val="both"/>
        <w:rPr>
          <w:color w:val="000000" w:themeColor="text1"/>
        </w:rPr>
      </w:pPr>
    </w:p>
    <w:p w:rsidR="005A524B" w:rsidRPr="00D21E76" w:rsidRDefault="005A524B" w:rsidP="00284BF9">
      <w:pPr>
        <w:spacing w:line="360" w:lineRule="auto"/>
        <w:jc w:val="both"/>
        <w:rPr>
          <w:color w:val="000000" w:themeColor="text1"/>
        </w:rPr>
      </w:pPr>
      <w:proofErr w:type="spellStart"/>
      <w:r w:rsidRPr="00D21E76">
        <w:rPr>
          <w:color w:val="000000" w:themeColor="text1"/>
        </w:rPr>
        <w:t>Zhōnghuá</w:t>
      </w:r>
      <w:proofErr w:type="spellEnd"/>
      <w:r w:rsidRPr="00D21E76">
        <w:rPr>
          <w:color w:val="000000" w:themeColor="text1"/>
        </w:rPr>
        <w:t xml:space="preserve"> </w:t>
      </w:r>
      <w:proofErr w:type="spellStart"/>
      <w:r w:rsidRPr="00D21E76">
        <w:rPr>
          <w:color w:val="000000" w:themeColor="text1"/>
        </w:rPr>
        <w:t>rénmín</w:t>
      </w:r>
      <w:proofErr w:type="spellEnd"/>
      <w:r w:rsidRPr="00D21E76">
        <w:rPr>
          <w:color w:val="000000" w:themeColor="text1"/>
        </w:rPr>
        <w:t xml:space="preserve"> </w:t>
      </w:r>
      <w:proofErr w:type="spellStart"/>
      <w:r w:rsidRPr="00D21E76">
        <w:rPr>
          <w:color w:val="000000" w:themeColor="text1"/>
        </w:rPr>
        <w:t>gònghéguó</w:t>
      </w:r>
      <w:proofErr w:type="spellEnd"/>
      <w:r w:rsidRPr="00D21E76">
        <w:rPr>
          <w:color w:val="000000" w:themeColor="text1"/>
        </w:rPr>
        <w:t xml:space="preserve"> </w:t>
      </w:r>
      <w:proofErr w:type="spellStart"/>
      <w:r w:rsidRPr="00D21E76">
        <w:rPr>
          <w:color w:val="000000" w:themeColor="text1"/>
        </w:rPr>
        <w:t>dòngwù</w:t>
      </w:r>
      <w:proofErr w:type="spellEnd"/>
      <w:r w:rsidRPr="00D21E76">
        <w:rPr>
          <w:color w:val="000000" w:themeColor="text1"/>
        </w:rPr>
        <w:t xml:space="preserve"> </w:t>
      </w:r>
      <w:proofErr w:type="spellStart"/>
      <w:r w:rsidRPr="00D21E76">
        <w:rPr>
          <w:color w:val="000000" w:themeColor="text1"/>
        </w:rPr>
        <w:t>fángyì</w:t>
      </w:r>
      <w:proofErr w:type="spellEnd"/>
      <w:r w:rsidRPr="00D21E76">
        <w:rPr>
          <w:color w:val="000000" w:themeColor="text1"/>
        </w:rPr>
        <w:t xml:space="preserve"> </w:t>
      </w:r>
      <w:proofErr w:type="spellStart"/>
      <w:r w:rsidRPr="00D21E76">
        <w:rPr>
          <w:color w:val="000000" w:themeColor="text1"/>
        </w:rPr>
        <w:t>fǎ</w:t>
      </w:r>
      <w:proofErr w:type="spellEnd"/>
      <w:r w:rsidRPr="00D21E76">
        <w:rPr>
          <w:color w:val="000000" w:themeColor="text1"/>
        </w:rPr>
        <w:t xml:space="preserve"> (</w:t>
      </w:r>
      <w:r w:rsidRPr="00D21E76">
        <w:rPr>
          <w:rFonts w:eastAsia="SimSun"/>
          <w:color w:val="000000" w:themeColor="text1"/>
        </w:rPr>
        <w:t>中华人民共和国动物防疫法</w:t>
      </w:r>
      <w:r w:rsidRPr="00D21E76">
        <w:rPr>
          <w:rFonts w:eastAsia="SimSun"/>
          <w:color w:val="000000" w:themeColor="text1"/>
        </w:rPr>
        <w:t>),</w:t>
      </w:r>
      <w:r w:rsidRPr="00D21E76">
        <w:rPr>
          <w:color w:val="000000" w:themeColor="text1"/>
        </w:rPr>
        <w:t xml:space="preserve"> čl. 78</w:t>
      </w:r>
      <w:r w:rsidRPr="00D21E76">
        <w:rPr>
          <w:color w:val="000000" w:themeColor="text1"/>
          <w:shd w:val="clear" w:color="auto" w:fill="FFFFFF"/>
        </w:rPr>
        <w:t xml:space="preserve">. </w:t>
      </w:r>
      <w:r w:rsidRPr="00D21E76">
        <w:rPr>
          <w:color w:val="000000" w:themeColor="text1"/>
        </w:rPr>
        <w:t>Zákon o prevenci vzniku epidemií zvířat.</w:t>
      </w:r>
      <w:r w:rsidRPr="00D21E76">
        <w:rPr>
          <w:color w:val="000000" w:themeColor="text1"/>
          <w:shd w:val="clear" w:color="auto" w:fill="FFFFFF"/>
        </w:rPr>
        <w:t xml:space="preserve"> </w:t>
      </w:r>
      <w:r w:rsidRPr="00D21E76">
        <w:rPr>
          <w:rFonts w:eastAsia="SimSun"/>
          <w:color w:val="000000" w:themeColor="text1"/>
        </w:rPr>
        <w:t xml:space="preserve">Vydán Všečínským shromážděním lidových zástupců v roce 1997 a revidován v roce 2007.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59" w:history="1">
        <w:r w:rsidRPr="00D21E76">
          <w:rPr>
            <w:rStyle w:val="Hypertextovodkaz"/>
            <w:color w:val="000000" w:themeColor="text1"/>
            <w:u w:val="none"/>
          </w:rPr>
          <w:t>http://www.npc.gov.cn/wxzl/gongbao/2007-10/09/content_5374654.htm</w:t>
        </w:r>
      </w:hyperlink>
      <w:r w:rsidRPr="00D21E76">
        <w:rPr>
          <w:color w:val="000000" w:themeColor="text1"/>
        </w:rPr>
        <w:t xml:space="preserve"> </w:t>
      </w:r>
    </w:p>
    <w:p w:rsidR="007D2DA5" w:rsidRPr="00D21E76" w:rsidRDefault="007D2DA5" w:rsidP="00284BF9">
      <w:pPr>
        <w:spacing w:line="360" w:lineRule="auto"/>
        <w:jc w:val="both"/>
        <w:rPr>
          <w:color w:val="000000" w:themeColor="text1"/>
        </w:rPr>
      </w:pPr>
    </w:p>
    <w:p w:rsidR="007D2DA5" w:rsidRPr="00D21E76" w:rsidRDefault="007D2DA5" w:rsidP="0028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proofErr w:type="spellStart"/>
      <w:r w:rsidRPr="00D21E76">
        <w:rPr>
          <w:color w:val="000000" w:themeColor="text1"/>
        </w:rPr>
        <w:t>Zhōnghuá</w:t>
      </w:r>
      <w:proofErr w:type="spellEnd"/>
      <w:r w:rsidRPr="00D21E76">
        <w:rPr>
          <w:color w:val="000000" w:themeColor="text1"/>
        </w:rPr>
        <w:t xml:space="preserve"> </w:t>
      </w:r>
      <w:proofErr w:type="spellStart"/>
      <w:r w:rsidRPr="00D21E76">
        <w:rPr>
          <w:color w:val="000000" w:themeColor="text1"/>
        </w:rPr>
        <w:t>rénmín</w:t>
      </w:r>
      <w:proofErr w:type="spellEnd"/>
      <w:r w:rsidRPr="00D21E76">
        <w:rPr>
          <w:color w:val="000000" w:themeColor="text1"/>
        </w:rPr>
        <w:t xml:space="preserve"> </w:t>
      </w:r>
      <w:proofErr w:type="spellStart"/>
      <w:r w:rsidRPr="00D21E76">
        <w:rPr>
          <w:color w:val="000000" w:themeColor="text1"/>
        </w:rPr>
        <w:t>gònghéguó</w:t>
      </w:r>
      <w:proofErr w:type="spellEnd"/>
      <w:r w:rsidRPr="00D21E76">
        <w:rPr>
          <w:color w:val="000000" w:themeColor="text1"/>
        </w:rPr>
        <w:t xml:space="preserve"> </w:t>
      </w:r>
      <w:proofErr w:type="spellStart"/>
      <w:r w:rsidRPr="00D21E76">
        <w:rPr>
          <w:color w:val="000000" w:themeColor="text1"/>
        </w:rPr>
        <w:t>lìfǎ</w:t>
      </w:r>
      <w:proofErr w:type="spellEnd"/>
      <w:r w:rsidRPr="00D21E76">
        <w:rPr>
          <w:color w:val="000000" w:themeColor="text1"/>
        </w:rPr>
        <w:t xml:space="preserve"> </w:t>
      </w:r>
      <w:proofErr w:type="spellStart"/>
      <w:r w:rsidRPr="00D21E76">
        <w:rPr>
          <w:color w:val="000000" w:themeColor="text1"/>
        </w:rPr>
        <w:t>fǎ</w:t>
      </w:r>
      <w:proofErr w:type="spellEnd"/>
      <w:r w:rsidRPr="00D21E76">
        <w:rPr>
          <w:color w:val="000000" w:themeColor="text1"/>
        </w:rPr>
        <w:t xml:space="preserve"> (</w:t>
      </w:r>
      <w:r w:rsidRPr="00D21E76">
        <w:rPr>
          <w:rFonts w:eastAsia="SimSun"/>
          <w:color w:val="000000" w:themeColor="text1"/>
        </w:rPr>
        <w:t>中华人民共和国立法法</w:t>
      </w:r>
      <w:r w:rsidRPr="00D21E76">
        <w:rPr>
          <w:rFonts w:eastAsia="SimSun"/>
          <w:color w:val="000000" w:themeColor="text1"/>
        </w:rPr>
        <w:t xml:space="preserve">). Zákon o legislativě ČLR. </w:t>
      </w:r>
      <w:r w:rsidRPr="00D21E76">
        <w:rPr>
          <w:color w:val="000000" w:themeColor="text1"/>
        </w:rPr>
        <w:t>V</w:t>
      </w:r>
      <w:r w:rsidRPr="00D21E76">
        <w:rPr>
          <w:rFonts w:eastAsia="SimSun"/>
          <w:color w:val="000000" w:themeColor="text1"/>
        </w:rPr>
        <w:t xml:space="preserve">ydán Všečínským shromážděním lidových zástupců v roce 2000.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60" w:history="1">
        <w:r w:rsidRPr="00D21E76">
          <w:rPr>
            <w:rStyle w:val="Hypertextovodkaz"/>
            <w:color w:val="000000" w:themeColor="text1"/>
            <w:u w:val="none"/>
          </w:rPr>
          <w:t>http://www.npc.gov.cn/npc/dbdhhy/12_3/2015-03/18/content_1930713.htm</w:t>
        </w:r>
      </w:hyperlink>
      <w:r w:rsidRPr="00D21E76">
        <w:rPr>
          <w:color w:val="000000" w:themeColor="text1"/>
        </w:rPr>
        <w:t xml:space="preserve"> </w:t>
      </w:r>
    </w:p>
    <w:p w:rsidR="00A75837" w:rsidRPr="00D21E76" w:rsidRDefault="00A75837" w:rsidP="0028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p>
    <w:p w:rsidR="00A75837" w:rsidRPr="00D21E76" w:rsidRDefault="00A75837" w:rsidP="0028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proofErr w:type="spellStart"/>
      <w:r w:rsidRPr="00D21E76">
        <w:rPr>
          <w:color w:val="000000" w:themeColor="text1"/>
        </w:rPr>
        <w:t>Zhōnghuá</w:t>
      </w:r>
      <w:proofErr w:type="spellEnd"/>
      <w:r w:rsidRPr="00D21E76">
        <w:rPr>
          <w:color w:val="000000" w:themeColor="text1"/>
        </w:rPr>
        <w:t xml:space="preserve"> </w:t>
      </w:r>
      <w:proofErr w:type="spellStart"/>
      <w:r w:rsidRPr="00D21E76">
        <w:rPr>
          <w:color w:val="000000" w:themeColor="text1"/>
        </w:rPr>
        <w:t>rénmín</w:t>
      </w:r>
      <w:proofErr w:type="spellEnd"/>
      <w:r w:rsidRPr="00D21E76">
        <w:rPr>
          <w:color w:val="000000" w:themeColor="text1"/>
        </w:rPr>
        <w:t xml:space="preserve"> </w:t>
      </w:r>
      <w:proofErr w:type="spellStart"/>
      <w:r w:rsidRPr="00D21E76">
        <w:rPr>
          <w:color w:val="000000" w:themeColor="text1"/>
        </w:rPr>
        <w:t>gònghéguó</w:t>
      </w:r>
      <w:proofErr w:type="spellEnd"/>
      <w:r w:rsidRPr="00D21E76">
        <w:rPr>
          <w:color w:val="000000" w:themeColor="text1"/>
        </w:rPr>
        <w:t xml:space="preserve"> </w:t>
      </w:r>
      <w:proofErr w:type="spellStart"/>
      <w:r w:rsidRPr="00D21E76">
        <w:rPr>
          <w:color w:val="000000" w:themeColor="text1"/>
        </w:rPr>
        <w:t>xiànfǎ</w:t>
      </w:r>
      <w:proofErr w:type="spellEnd"/>
      <w:r w:rsidRPr="00D21E76">
        <w:rPr>
          <w:color w:val="000000" w:themeColor="text1"/>
        </w:rPr>
        <w:t xml:space="preserve"> (</w:t>
      </w:r>
      <w:r w:rsidRPr="00D21E76">
        <w:rPr>
          <w:rFonts w:eastAsia="SimSun"/>
          <w:color w:val="000000" w:themeColor="text1"/>
        </w:rPr>
        <w:t>中华人民共和国宪法</w:t>
      </w:r>
      <w:r w:rsidRPr="00D21E76">
        <w:rPr>
          <w:rFonts w:eastAsia="SimSun"/>
          <w:color w:val="000000" w:themeColor="text1"/>
        </w:rPr>
        <w:t xml:space="preserve">). </w:t>
      </w:r>
      <w:proofErr w:type="spellStart"/>
      <w:r w:rsidRPr="00D21E76">
        <w:rPr>
          <w:rFonts w:eastAsia="SimSun"/>
          <w:color w:val="000000" w:themeColor="text1"/>
        </w:rPr>
        <w:t>Ůstava</w:t>
      </w:r>
      <w:proofErr w:type="spellEnd"/>
      <w:r w:rsidRPr="00D21E76">
        <w:rPr>
          <w:rFonts w:eastAsia="SimSun"/>
          <w:color w:val="000000" w:themeColor="text1"/>
        </w:rPr>
        <w:t xml:space="preserve"> ČLR. </w:t>
      </w:r>
      <w:r w:rsidRPr="00D21E76">
        <w:rPr>
          <w:color w:val="000000" w:themeColor="text1"/>
        </w:rPr>
        <w:t>V</w:t>
      </w:r>
      <w:r w:rsidRPr="00D21E76">
        <w:rPr>
          <w:rFonts w:eastAsia="SimSun"/>
          <w:color w:val="000000" w:themeColor="text1"/>
        </w:rPr>
        <w:t>ydán</w:t>
      </w:r>
      <w:r w:rsidR="003C2D18" w:rsidRPr="00D21E76">
        <w:rPr>
          <w:rFonts w:eastAsia="SimSun"/>
          <w:color w:val="000000" w:themeColor="text1"/>
        </w:rPr>
        <w:t>a</w:t>
      </w:r>
      <w:r w:rsidRPr="00D21E76">
        <w:rPr>
          <w:rFonts w:eastAsia="SimSun"/>
          <w:color w:val="000000" w:themeColor="text1"/>
        </w:rPr>
        <w:t xml:space="preserve"> Všečínským shromážděním lidových zástupců v roce 1982.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Dostupné z: http://www.npc.gov.cn/npc/xinwen/2018-03/22/content_2052489.htm</w:t>
      </w:r>
    </w:p>
    <w:p w:rsidR="004C11EF" w:rsidRPr="00D21E76" w:rsidRDefault="004C11EF" w:rsidP="00284BF9">
      <w:pPr>
        <w:spacing w:line="360" w:lineRule="auto"/>
        <w:jc w:val="both"/>
        <w:rPr>
          <w:color w:val="000000" w:themeColor="text1"/>
        </w:rPr>
      </w:pPr>
    </w:p>
    <w:p w:rsidR="005A524B" w:rsidRPr="00D21E76" w:rsidRDefault="005A524B" w:rsidP="00284BF9">
      <w:pPr>
        <w:spacing w:line="360" w:lineRule="auto"/>
        <w:jc w:val="both"/>
        <w:rPr>
          <w:color w:val="000000" w:themeColor="text1"/>
        </w:rPr>
      </w:pPr>
      <w:proofErr w:type="spellStart"/>
      <w:r w:rsidRPr="00D21E76">
        <w:rPr>
          <w:color w:val="000000" w:themeColor="text1"/>
        </w:rPr>
        <w:t>Zhōnghuá</w:t>
      </w:r>
      <w:proofErr w:type="spellEnd"/>
      <w:r w:rsidRPr="00D21E76">
        <w:rPr>
          <w:color w:val="000000" w:themeColor="text1"/>
        </w:rPr>
        <w:t xml:space="preserve"> </w:t>
      </w:r>
      <w:proofErr w:type="spellStart"/>
      <w:r w:rsidRPr="00D21E76">
        <w:rPr>
          <w:color w:val="000000" w:themeColor="text1"/>
        </w:rPr>
        <w:t>rénmín</w:t>
      </w:r>
      <w:proofErr w:type="spellEnd"/>
      <w:r w:rsidRPr="00D21E76">
        <w:rPr>
          <w:color w:val="000000" w:themeColor="text1"/>
        </w:rPr>
        <w:t xml:space="preserve"> </w:t>
      </w:r>
      <w:proofErr w:type="spellStart"/>
      <w:r w:rsidRPr="00D21E76">
        <w:rPr>
          <w:color w:val="000000" w:themeColor="text1"/>
        </w:rPr>
        <w:t>gònghéguó</w:t>
      </w:r>
      <w:proofErr w:type="spellEnd"/>
      <w:r w:rsidRPr="00D21E76">
        <w:rPr>
          <w:color w:val="000000" w:themeColor="text1"/>
        </w:rPr>
        <w:t xml:space="preserve"> </w:t>
      </w:r>
      <w:proofErr w:type="spellStart"/>
      <w:r w:rsidRPr="00D21E76">
        <w:rPr>
          <w:color w:val="000000" w:themeColor="text1"/>
        </w:rPr>
        <w:t>xíngfǎ</w:t>
      </w:r>
      <w:proofErr w:type="spellEnd"/>
      <w:r w:rsidRPr="00D21E76">
        <w:rPr>
          <w:color w:val="000000" w:themeColor="text1"/>
        </w:rPr>
        <w:t xml:space="preserve"> (</w:t>
      </w:r>
      <w:r w:rsidRPr="00D21E76">
        <w:rPr>
          <w:rFonts w:eastAsia="SimSun"/>
          <w:color w:val="000000" w:themeColor="text1"/>
        </w:rPr>
        <w:t>中华人民共和国刑法</w:t>
      </w:r>
      <w:r w:rsidRPr="00D21E76">
        <w:rPr>
          <w:rFonts w:eastAsia="SimSun"/>
          <w:color w:val="000000" w:themeColor="text1"/>
        </w:rPr>
        <w:t xml:space="preserve">), čl. </w:t>
      </w:r>
      <w:r w:rsidRPr="00D21E76">
        <w:rPr>
          <w:color w:val="000000" w:themeColor="text1"/>
        </w:rPr>
        <w:t>276, 337, 413.</w:t>
      </w:r>
      <w:r w:rsidRPr="00D21E76">
        <w:rPr>
          <w:rFonts w:eastAsia="SimSun"/>
          <w:color w:val="000000" w:themeColor="text1"/>
        </w:rPr>
        <w:t xml:space="preserve"> </w:t>
      </w:r>
      <w:r w:rsidRPr="00D21E76">
        <w:rPr>
          <w:color w:val="000000" w:themeColor="text1"/>
        </w:rPr>
        <w:t>Trestní zákon ČLR. V</w:t>
      </w:r>
      <w:r w:rsidRPr="00D21E76">
        <w:rPr>
          <w:rFonts w:eastAsia="SimSun"/>
          <w:color w:val="000000" w:themeColor="text1"/>
        </w:rPr>
        <w:t xml:space="preserve">ydán Všečínským shromážděním lidových zástupců v roce 1979. </w:t>
      </w:r>
      <w:r w:rsidRPr="00D21E76">
        <w:rPr>
          <w:color w:val="000000" w:themeColor="text1"/>
        </w:rPr>
        <w:t xml:space="preserve">[cit. </w:t>
      </w:r>
      <w:proofErr w:type="gramStart"/>
      <w:r w:rsidRPr="00D21E76">
        <w:rPr>
          <w:color w:val="000000" w:themeColor="text1"/>
        </w:rPr>
        <w:lastRenderedPageBreak/>
        <w:t>29.4.2019</w:t>
      </w:r>
      <w:proofErr w:type="gramEnd"/>
      <w:r w:rsidRPr="00D21E76">
        <w:rPr>
          <w:color w:val="000000" w:themeColor="text1"/>
        </w:rPr>
        <w:t xml:space="preserve">]. Dostupné z: </w:t>
      </w:r>
      <w:hyperlink r:id="rId61" w:history="1">
        <w:r w:rsidRPr="00D21E76">
          <w:rPr>
            <w:rStyle w:val="Hypertextovodkaz"/>
            <w:color w:val="000000" w:themeColor="text1"/>
            <w:u w:val="none"/>
          </w:rPr>
          <w:t>http://www.npc.gov.cn/wxzl/gongbao/2005-12/29/content_5343919.htm</w:t>
        </w:r>
      </w:hyperlink>
      <w:r w:rsidRPr="00D21E76">
        <w:rPr>
          <w:color w:val="000000" w:themeColor="text1"/>
        </w:rPr>
        <w:t xml:space="preserve"> </w:t>
      </w:r>
    </w:p>
    <w:p w:rsidR="005A524B" w:rsidRPr="00D21E76" w:rsidRDefault="005A524B" w:rsidP="00284BF9">
      <w:pPr>
        <w:spacing w:line="360" w:lineRule="auto"/>
        <w:jc w:val="both"/>
        <w:rPr>
          <w:color w:val="000000" w:themeColor="text1"/>
        </w:rPr>
      </w:pPr>
    </w:p>
    <w:p w:rsidR="005A524B" w:rsidRPr="00D21E76" w:rsidRDefault="005A524B" w:rsidP="00284BF9">
      <w:pPr>
        <w:spacing w:line="360" w:lineRule="auto"/>
        <w:jc w:val="both"/>
        <w:rPr>
          <w:color w:val="000000" w:themeColor="text1"/>
        </w:rPr>
      </w:pPr>
      <w:proofErr w:type="spellStart"/>
      <w:r w:rsidRPr="00D21E76">
        <w:rPr>
          <w:color w:val="000000" w:themeColor="text1"/>
        </w:rPr>
        <w:t>Zhōnghuá</w:t>
      </w:r>
      <w:proofErr w:type="spellEnd"/>
      <w:r w:rsidRPr="00D21E76">
        <w:rPr>
          <w:color w:val="000000" w:themeColor="text1"/>
        </w:rPr>
        <w:t xml:space="preserve"> </w:t>
      </w:r>
      <w:proofErr w:type="spellStart"/>
      <w:r w:rsidRPr="00D21E76">
        <w:rPr>
          <w:color w:val="000000" w:themeColor="text1"/>
        </w:rPr>
        <w:t>rénmín</w:t>
      </w:r>
      <w:proofErr w:type="spellEnd"/>
      <w:r w:rsidRPr="00D21E76">
        <w:rPr>
          <w:color w:val="000000" w:themeColor="text1"/>
        </w:rPr>
        <w:t xml:space="preserve"> </w:t>
      </w:r>
      <w:proofErr w:type="spellStart"/>
      <w:r w:rsidRPr="00D21E76">
        <w:rPr>
          <w:color w:val="000000" w:themeColor="text1"/>
        </w:rPr>
        <w:t>gònghéguó</w:t>
      </w:r>
      <w:proofErr w:type="spellEnd"/>
      <w:r w:rsidRPr="00D21E76">
        <w:rPr>
          <w:color w:val="000000" w:themeColor="text1"/>
        </w:rPr>
        <w:t xml:space="preserve"> </w:t>
      </w:r>
      <w:proofErr w:type="spellStart"/>
      <w:r w:rsidRPr="00D21E76">
        <w:rPr>
          <w:color w:val="000000" w:themeColor="text1"/>
        </w:rPr>
        <w:t>xùmù</w:t>
      </w:r>
      <w:proofErr w:type="spellEnd"/>
      <w:r w:rsidRPr="00D21E76">
        <w:rPr>
          <w:color w:val="000000" w:themeColor="text1"/>
        </w:rPr>
        <w:t xml:space="preserve"> </w:t>
      </w:r>
      <w:proofErr w:type="spellStart"/>
      <w:r w:rsidRPr="00D21E76">
        <w:rPr>
          <w:color w:val="000000" w:themeColor="text1"/>
        </w:rPr>
        <w:t>fǎ</w:t>
      </w:r>
      <w:proofErr w:type="spellEnd"/>
      <w:r w:rsidRPr="00D21E76">
        <w:rPr>
          <w:color w:val="000000" w:themeColor="text1"/>
        </w:rPr>
        <w:t xml:space="preserve"> (</w:t>
      </w:r>
      <w:r w:rsidRPr="00D21E76">
        <w:rPr>
          <w:rFonts w:eastAsia="SimSun"/>
          <w:color w:val="000000" w:themeColor="text1"/>
        </w:rPr>
        <w:t>中华人民共和国畜牧法</w:t>
      </w:r>
      <w:r w:rsidRPr="00D21E76">
        <w:rPr>
          <w:rFonts w:eastAsia="SimSun"/>
          <w:color w:val="000000" w:themeColor="text1"/>
        </w:rPr>
        <w:t xml:space="preserve">), čl. 1, 7, 39, 42, 53. </w:t>
      </w:r>
      <w:r w:rsidRPr="00D21E76">
        <w:rPr>
          <w:color w:val="000000" w:themeColor="text1"/>
          <w:shd w:val="clear" w:color="auto" w:fill="FFFFFF"/>
        </w:rPr>
        <w:t>Zákon o chovu hospodářských zvířat ČLR</w:t>
      </w:r>
      <w:r w:rsidRPr="00D21E76">
        <w:rPr>
          <w:rFonts w:eastAsia="SimSun"/>
          <w:color w:val="000000" w:themeColor="text1"/>
        </w:rPr>
        <w:t xml:space="preserve">. Vydán Všečínským shromážděním lidových zástupců v roce 2006.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62" w:history="1">
        <w:r w:rsidRPr="00D21E76">
          <w:rPr>
            <w:rStyle w:val="Hypertextovodkaz"/>
            <w:color w:val="000000" w:themeColor="text1"/>
            <w:u w:val="none"/>
          </w:rPr>
          <w:t>http://www.npc.gov.cn/wxzl/gongbao/2005-12/29/content_5343919.htm</w:t>
        </w:r>
      </w:hyperlink>
      <w:r w:rsidRPr="00D21E76">
        <w:rPr>
          <w:color w:val="000000" w:themeColor="text1"/>
        </w:rPr>
        <w:t xml:space="preserve"> </w:t>
      </w:r>
    </w:p>
    <w:p w:rsidR="005A524B" w:rsidRPr="00D21E76" w:rsidRDefault="005A524B" w:rsidP="00284BF9">
      <w:pPr>
        <w:spacing w:line="360" w:lineRule="auto"/>
        <w:jc w:val="both"/>
        <w:rPr>
          <w:color w:val="000000" w:themeColor="text1"/>
        </w:rPr>
      </w:pPr>
    </w:p>
    <w:p w:rsidR="005A524B" w:rsidRPr="00D21E76" w:rsidRDefault="005A524B" w:rsidP="00284BF9">
      <w:pPr>
        <w:spacing w:line="360" w:lineRule="auto"/>
        <w:jc w:val="both"/>
        <w:rPr>
          <w:color w:val="000000" w:themeColor="text1"/>
        </w:rPr>
      </w:pPr>
      <w:proofErr w:type="spellStart"/>
      <w:r w:rsidRPr="00D21E76">
        <w:rPr>
          <w:color w:val="000000" w:themeColor="text1"/>
        </w:rPr>
        <w:t>Zhōnghuá</w:t>
      </w:r>
      <w:proofErr w:type="spellEnd"/>
      <w:r w:rsidRPr="00D21E76">
        <w:rPr>
          <w:color w:val="000000" w:themeColor="text1"/>
        </w:rPr>
        <w:t xml:space="preserve"> </w:t>
      </w:r>
      <w:proofErr w:type="spellStart"/>
      <w:r w:rsidRPr="00D21E76">
        <w:rPr>
          <w:color w:val="000000" w:themeColor="text1"/>
        </w:rPr>
        <w:t>rénmín</w:t>
      </w:r>
      <w:proofErr w:type="spellEnd"/>
      <w:r w:rsidRPr="00D21E76">
        <w:rPr>
          <w:color w:val="000000" w:themeColor="text1"/>
        </w:rPr>
        <w:t xml:space="preserve"> </w:t>
      </w:r>
      <w:proofErr w:type="spellStart"/>
      <w:r w:rsidRPr="00D21E76">
        <w:rPr>
          <w:color w:val="000000" w:themeColor="text1"/>
        </w:rPr>
        <w:t>gònghéguó</w:t>
      </w:r>
      <w:proofErr w:type="spellEnd"/>
      <w:r w:rsidRPr="00D21E76">
        <w:rPr>
          <w:color w:val="000000" w:themeColor="text1"/>
        </w:rPr>
        <w:t xml:space="preserve"> </w:t>
      </w:r>
      <w:proofErr w:type="spellStart"/>
      <w:r w:rsidRPr="00D21E76">
        <w:rPr>
          <w:color w:val="000000" w:themeColor="text1"/>
        </w:rPr>
        <w:t>yěshēng</w:t>
      </w:r>
      <w:proofErr w:type="spellEnd"/>
      <w:r w:rsidRPr="00D21E76">
        <w:rPr>
          <w:color w:val="000000" w:themeColor="text1"/>
        </w:rPr>
        <w:t xml:space="preserve"> </w:t>
      </w:r>
      <w:proofErr w:type="spellStart"/>
      <w:r w:rsidRPr="00D21E76">
        <w:rPr>
          <w:color w:val="000000" w:themeColor="text1"/>
        </w:rPr>
        <w:t>dòngwù</w:t>
      </w:r>
      <w:proofErr w:type="spellEnd"/>
      <w:r w:rsidRPr="00D21E76">
        <w:rPr>
          <w:color w:val="000000" w:themeColor="text1"/>
        </w:rPr>
        <w:t xml:space="preserve"> </w:t>
      </w:r>
      <w:proofErr w:type="spellStart"/>
      <w:r w:rsidRPr="00D21E76">
        <w:rPr>
          <w:color w:val="000000" w:themeColor="text1"/>
        </w:rPr>
        <w:t>bǎohù</w:t>
      </w:r>
      <w:proofErr w:type="spellEnd"/>
      <w:r w:rsidRPr="00D21E76">
        <w:rPr>
          <w:color w:val="000000" w:themeColor="text1"/>
        </w:rPr>
        <w:t xml:space="preserve"> </w:t>
      </w:r>
      <w:proofErr w:type="spellStart"/>
      <w:r w:rsidRPr="00D21E76">
        <w:rPr>
          <w:color w:val="000000" w:themeColor="text1"/>
        </w:rPr>
        <w:t>fǎ</w:t>
      </w:r>
      <w:proofErr w:type="spellEnd"/>
      <w:r w:rsidRPr="00D21E76">
        <w:rPr>
          <w:color w:val="000000" w:themeColor="text1"/>
        </w:rPr>
        <w:t xml:space="preserve"> (</w:t>
      </w:r>
      <w:r w:rsidRPr="00D21E76">
        <w:rPr>
          <w:rFonts w:eastAsia="SimSun"/>
          <w:color w:val="000000" w:themeColor="text1"/>
        </w:rPr>
        <w:t>中华人民共和国野生动物保护法</w:t>
      </w:r>
      <w:r w:rsidRPr="00D21E76">
        <w:rPr>
          <w:rFonts w:eastAsia="SimSun"/>
          <w:color w:val="000000" w:themeColor="text1"/>
        </w:rPr>
        <w:t xml:space="preserve">), čl. 22. </w:t>
      </w:r>
      <w:r w:rsidRPr="00D21E76">
        <w:rPr>
          <w:color w:val="000000" w:themeColor="text1"/>
        </w:rPr>
        <w:t>Zákon o ochraně volně žijících zvířat ČLR</w:t>
      </w:r>
      <w:r w:rsidRPr="00D21E76">
        <w:rPr>
          <w:rFonts w:eastAsia="SimSun"/>
          <w:color w:val="000000" w:themeColor="text1"/>
        </w:rPr>
        <w:t xml:space="preserve">. Vydán Všečínským shromážděním lidových zástupců v roce 1988. </w:t>
      </w:r>
      <w:r w:rsidRPr="00D21E76">
        <w:rPr>
          <w:color w:val="000000" w:themeColor="text1"/>
        </w:rPr>
        <w:t xml:space="preserve">[cit. </w:t>
      </w:r>
      <w:proofErr w:type="gramStart"/>
      <w:r w:rsidRPr="00D21E76">
        <w:rPr>
          <w:color w:val="000000" w:themeColor="text1"/>
        </w:rPr>
        <w:t>29.4.2019</w:t>
      </w:r>
      <w:proofErr w:type="gramEnd"/>
      <w:r w:rsidRPr="00D21E76">
        <w:rPr>
          <w:color w:val="000000" w:themeColor="text1"/>
        </w:rPr>
        <w:t xml:space="preserve">]. Dostupné z: </w:t>
      </w:r>
      <w:hyperlink r:id="rId63" w:history="1">
        <w:r w:rsidRPr="00D21E76">
          <w:rPr>
            <w:rStyle w:val="Hypertextovodkaz"/>
            <w:color w:val="000000" w:themeColor="text1"/>
            <w:u w:val="none"/>
          </w:rPr>
          <w:t>http://www.npc.gov.cn/npc/xinwen/2018-11/05/content_2065670.htm</w:t>
        </w:r>
      </w:hyperlink>
      <w:r w:rsidRPr="00D21E76">
        <w:rPr>
          <w:color w:val="000000" w:themeColor="text1"/>
        </w:rPr>
        <w:t xml:space="preserve"> </w:t>
      </w:r>
    </w:p>
    <w:p w:rsidR="00502CF5" w:rsidRPr="00D21E76" w:rsidRDefault="00502CF5" w:rsidP="00284BF9">
      <w:pPr>
        <w:spacing w:line="360" w:lineRule="auto"/>
        <w:jc w:val="both"/>
        <w:rPr>
          <w:color w:val="000000" w:themeColor="text1"/>
        </w:rPr>
      </w:pPr>
    </w:p>
    <w:p w:rsidR="005101A0" w:rsidRPr="00D21E76" w:rsidRDefault="005101A0" w:rsidP="002F7A37">
      <w:pPr>
        <w:spacing w:line="360" w:lineRule="auto"/>
        <w:jc w:val="both"/>
        <w:rPr>
          <w:color w:val="000000" w:themeColor="text1"/>
        </w:rPr>
      </w:pPr>
      <w:r w:rsidRPr="00D21E76">
        <w:rPr>
          <w:color w:val="000000" w:themeColor="text1"/>
        </w:rPr>
        <w:br w:type="page"/>
      </w:r>
    </w:p>
    <w:p w:rsidR="005101A0" w:rsidRDefault="005101A0" w:rsidP="002F7A37">
      <w:pPr>
        <w:pStyle w:val="Nadpis1"/>
        <w:numPr>
          <w:ilvl w:val="0"/>
          <w:numId w:val="0"/>
        </w:numPr>
        <w:ind w:left="432" w:hanging="432"/>
      </w:pPr>
      <w:bookmarkStart w:id="73" w:name="_Toc7639603"/>
      <w:r w:rsidRPr="00B96084">
        <w:lastRenderedPageBreak/>
        <w:t>Seznam příloh</w:t>
      </w:r>
      <w:bookmarkEnd w:id="73"/>
    </w:p>
    <w:p w:rsidR="001F4127" w:rsidRDefault="001F4127">
      <w:pPr>
        <w:pStyle w:val="Seznamobrzk"/>
        <w:tabs>
          <w:tab w:val="right" w:leader="dot" w:pos="8487"/>
        </w:tabs>
        <w:rPr>
          <w:rStyle w:val="Hypertextovodkaz"/>
          <w:rFonts w:ascii="Times New Roman" w:hAnsi="Times New Roman" w:cs="Times New Roman"/>
          <w:b w:val="0"/>
          <w:noProof/>
          <w:sz w:val="24"/>
          <w:szCs w:val="24"/>
        </w:rPr>
      </w:pPr>
      <w:r w:rsidRPr="001F4127">
        <w:rPr>
          <w:rFonts w:ascii="Times New Roman" w:hAnsi="Times New Roman" w:cs="Times New Roman"/>
          <w:b w:val="0"/>
          <w:sz w:val="24"/>
          <w:szCs w:val="24"/>
          <w:lang w:eastAsia="cs-CZ"/>
        </w:rPr>
        <w:fldChar w:fldCharType="begin"/>
      </w:r>
      <w:r w:rsidRPr="001F4127">
        <w:rPr>
          <w:rFonts w:ascii="Times New Roman" w:hAnsi="Times New Roman" w:cs="Times New Roman"/>
          <w:b w:val="0"/>
          <w:sz w:val="24"/>
          <w:szCs w:val="24"/>
          <w:lang w:eastAsia="cs-CZ"/>
        </w:rPr>
        <w:instrText xml:space="preserve"> TOC \h \z \c "Příloha" </w:instrText>
      </w:r>
      <w:r w:rsidRPr="001F4127">
        <w:rPr>
          <w:rFonts w:ascii="Times New Roman" w:hAnsi="Times New Roman" w:cs="Times New Roman"/>
          <w:b w:val="0"/>
          <w:sz w:val="24"/>
          <w:szCs w:val="24"/>
          <w:lang w:eastAsia="cs-CZ"/>
        </w:rPr>
        <w:fldChar w:fldCharType="separate"/>
      </w:r>
      <w:hyperlink w:anchor="_Toc7639020" w:history="1">
        <w:r w:rsidRPr="001F4127">
          <w:rPr>
            <w:rStyle w:val="Hypertextovodkaz"/>
            <w:rFonts w:ascii="Times New Roman" w:hAnsi="Times New Roman" w:cs="Times New Roman"/>
            <w:b w:val="0"/>
            <w:noProof/>
            <w:sz w:val="24"/>
            <w:szCs w:val="24"/>
          </w:rPr>
          <w:t>Příloha 1 Rozdělení moci ČLR</w:t>
        </w:r>
        <w:r w:rsidRPr="001F4127">
          <w:rPr>
            <w:rFonts w:ascii="Times New Roman" w:hAnsi="Times New Roman" w:cs="Times New Roman"/>
            <w:b w:val="0"/>
            <w:noProof/>
            <w:webHidden/>
            <w:sz w:val="24"/>
            <w:szCs w:val="24"/>
          </w:rPr>
          <w:tab/>
        </w:r>
        <w:r w:rsidRPr="001F4127">
          <w:rPr>
            <w:rFonts w:ascii="Times New Roman" w:hAnsi="Times New Roman" w:cs="Times New Roman"/>
            <w:b w:val="0"/>
            <w:noProof/>
            <w:webHidden/>
            <w:sz w:val="24"/>
            <w:szCs w:val="24"/>
          </w:rPr>
          <w:fldChar w:fldCharType="begin"/>
        </w:r>
        <w:r w:rsidRPr="001F4127">
          <w:rPr>
            <w:rFonts w:ascii="Times New Roman" w:hAnsi="Times New Roman" w:cs="Times New Roman"/>
            <w:b w:val="0"/>
            <w:noProof/>
            <w:webHidden/>
            <w:sz w:val="24"/>
            <w:szCs w:val="24"/>
          </w:rPr>
          <w:instrText xml:space="preserve"> PAGEREF _Toc7639020 \h </w:instrText>
        </w:r>
        <w:r w:rsidRPr="001F4127">
          <w:rPr>
            <w:rFonts w:ascii="Times New Roman" w:hAnsi="Times New Roman" w:cs="Times New Roman"/>
            <w:b w:val="0"/>
            <w:noProof/>
            <w:webHidden/>
            <w:sz w:val="24"/>
            <w:szCs w:val="24"/>
          </w:rPr>
        </w:r>
        <w:r w:rsidRPr="001F4127">
          <w:rPr>
            <w:rFonts w:ascii="Times New Roman" w:hAnsi="Times New Roman" w:cs="Times New Roman"/>
            <w:b w:val="0"/>
            <w:noProof/>
            <w:webHidden/>
            <w:sz w:val="24"/>
            <w:szCs w:val="24"/>
          </w:rPr>
          <w:fldChar w:fldCharType="separate"/>
        </w:r>
        <w:r w:rsidR="004A5CFA">
          <w:rPr>
            <w:rFonts w:ascii="Times New Roman" w:hAnsi="Times New Roman" w:cs="Times New Roman"/>
            <w:b w:val="0"/>
            <w:noProof/>
            <w:webHidden/>
            <w:sz w:val="24"/>
            <w:szCs w:val="24"/>
          </w:rPr>
          <w:t>60</w:t>
        </w:r>
        <w:r w:rsidRPr="001F4127">
          <w:rPr>
            <w:rFonts w:ascii="Times New Roman" w:hAnsi="Times New Roman" w:cs="Times New Roman"/>
            <w:b w:val="0"/>
            <w:noProof/>
            <w:webHidden/>
            <w:sz w:val="24"/>
            <w:szCs w:val="24"/>
          </w:rPr>
          <w:fldChar w:fldCharType="end"/>
        </w:r>
      </w:hyperlink>
    </w:p>
    <w:p w:rsidR="001F4127" w:rsidRPr="001F4127" w:rsidRDefault="001F4127" w:rsidP="001F4127">
      <w:pPr>
        <w:rPr>
          <w:rFonts w:eastAsiaTheme="minorEastAsia"/>
        </w:rPr>
      </w:pPr>
      <w:r>
        <w:rPr>
          <w:rFonts w:eastAsiaTheme="minorEastAsia"/>
        </w:rPr>
        <w:t>Příloha 2 Návrh zákona na ochranu zvířat ČLR</w:t>
      </w:r>
      <w:r w:rsidRPr="001F4127">
        <w:rPr>
          <w:rFonts w:eastAsiaTheme="minorEastAsia"/>
          <w:webHidden/>
        </w:rPr>
        <w:tab/>
      </w:r>
      <w:r>
        <w:rPr>
          <w:rFonts w:eastAsiaTheme="minorEastAsia"/>
          <w:webHidden/>
        </w:rPr>
        <w:t>............................................................</w:t>
      </w:r>
      <w:r>
        <w:rPr>
          <w:rFonts w:eastAsiaTheme="minorEastAsia"/>
        </w:rPr>
        <w:t xml:space="preserve">CD </w:t>
      </w:r>
    </w:p>
    <w:p w:rsidR="00361574" w:rsidRDefault="001F4127" w:rsidP="00361574">
      <w:pPr>
        <w:spacing w:line="360" w:lineRule="auto"/>
        <w:rPr>
          <w:lang w:eastAsia="cs-CZ"/>
        </w:rPr>
      </w:pPr>
      <w:r w:rsidRPr="001F4127">
        <w:rPr>
          <w:lang w:eastAsia="cs-CZ"/>
        </w:rPr>
        <w:fldChar w:fldCharType="end"/>
      </w:r>
    </w:p>
    <w:p w:rsidR="00361574" w:rsidRDefault="00361574">
      <w:pPr>
        <w:rPr>
          <w:lang w:eastAsia="cs-CZ"/>
        </w:rPr>
      </w:pPr>
      <w:r>
        <w:rPr>
          <w:lang w:eastAsia="cs-CZ"/>
        </w:rPr>
        <w:br w:type="page"/>
      </w:r>
    </w:p>
    <w:p w:rsidR="00A34FA9" w:rsidRPr="001F4127" w:rsidRDefault="00A34FA9" w:rsidP="00A34FA9">
      <w:pPr>
        <w:pStyle w:val="Titulek"/>
        <w:rPr>
          <w:b/>
          <w:i w:val="0"/>
          <w:color w:val="000000" w:themeColor="text1"/>
          <w:sz w:val="24"/>
          <w:szCs w:val="24"/>
        </w:rPr>
      </w:pPr>
      <w:bookmarkStart w:id="74" w:name="_Toc7639020"/>
      <w:r w:rsidRPr="001F4127">
        <w:rPr>
          <w:b/>
          <w:i w:val="0"/>
          <w:color w:val="000000" w:themeColor="text1"/>
          <w:sz w:val="24"/>
          <w:szCs w:val="24"/>
        </w:rPr>
        <w:lastRenderedPageBreak/>
        <w:t xml:space="preserve">Příloha </w:t>
      </w:r>
      <w:r w:rsidRPr="001F4127">
        <w:rPr>
          <w:b/>
          <w:i w:val="0"/>
          <w:color w:val="000000" w:themeColor="text1"/>
          <w:sz w:val="24"/>
          <w:szCs w:val="24"/>
        </w:rPr>
        <w:fldChar w:fldCharType="begin"/>
      </w:r>
      <w:r w:rsidRPr="001F4127">
        <w:rPr>
          <w:b/>
          <w:i w:val="0"/>
          <w:color w:val="000000" w:themeColor="text1"/>
          <w:sz w:val="24"/>
          <w:szCs w:val="24"/>
        </w:rPr>
        <w:instrText xml:space="preserve"> SEQ Příloha \* ARABIC </w:instrText>
      </w:r>
      <w:r w:rsidRPr="001F4127">
        <w:rPr>
          <w:b/>
          <w:i w:val="0"/>
          <w:color w:val="000000" w:themeColor="text1"/>
          <w:sz w:val="24"/>
          <w:szCs w:val="24"/>
        </w:rPr>
        <w:fldChar w:fldCharType="separate"/>
      </w:r>
      <w:r w:rsidR="004A5CFA">
        <w:rPr>
          <w:b/>
          <w:i w:val="0"/>
          <w:noProof/>
          <w:color w:val="000000" w:themeColor="text1"/>
          <w:sz w:val="24"/>
          <w:szCs w:val="24"/>
        </w:rPr>
        <w:t>1</w:t>
      </w:r>
      <w:r w:rsidRPr="001F4127">
        <w:rPr>
          <w:b/>
          <w:i w:val="0"/>
          <w:color w:val="000000" w:themeColor="text1"/>
          <w:sz w:val="24"/>
          <w:szCs w:val="24"/>
        </w:rPr>
        <w:fldChar w:fldCharType="end"/>
      </w:r>
      <w:r w:rsidR="001F4127" w:rsidRPr="001F4127">
        <w:rPr>
          <w:b/>
          <w:i w:val="0"/>
          <w:color w:val="000000" w:themeColor="text1"/>
          <w:sz w:val="24"/>
          <w:szCs w:val="24"/>
        </w:rPr>
        <w:t xml:space="preserve"> Rozdělení moci ČLR</w:t>
      </w:r>
      <w:bookmarkEnd w:id="74"/>
    </w:p>
    <w:p w:rsidR="001F4127" w:rsidRPr="001F4127" w:rsidRDefault="001F4127" w:rsidP="001F4127">
      <w:r>
        <w:t xml:space="preserve">(BBC, </w:t>
      </w:r>
      <w:proofErr w:type="spellStart"/>
      <w:r>
        <w:t>How</w:t>
      </w:r>
      <w:proofErr w:type="spellEnd"/>
      <w:r>
        <w:t xml:space="preserve"> </w:t>
      </w:r>
      <w:proofErr w:type="spellStart"/>
      <w:r>
        <w:t>is</w:t>
      </w:r>
      <w:proofErr w:type="spellEnd"/>
      <w:r>
        <w:t xml:space="preserve"> </w:t>
      </w:r>
      <w:proofErr w:type="spellStart"/>
      <w:r>
        <w:t>China</w:t>
      </w:r>
      <w:proofErr w:type="spellEnd"/>
      <w:r>
        <w:t xml:space="preserve"> </w:t>
      </w:r>
      <w:proofErr w:type="spellStart"/>
      <w:r>
        <w:t>ruled</w:t>
      </w:r>
      <w:proofErr w:type="spellEnd"/>
      <w:r>
        <w:t>)</w:t>
      </w:r>
    </w:p>
    <w:p w:rsidR="00D5542C" w:rsidRDefault="00D5542C" w:rsidP="002F7A37">
      <w:pPr>
        <w:spacing w:line="360" w:lineRule="auto"/>
        <w:jc w:val="both"/>
        <w:rPr>
          <w:color w:val="000000" w:themeColor="text1"/>
        </w:rPr>
      </w:pPr>
      <w:r>
        <w:rPr>
          <w:noProof/>
          <w:color w:val="000000" w:themeColor="text1"/>
          <w:lang w:eastAsia="cs-CZ"/>
        </w:rPr>
        <w:drawing>
          <wp:inline distT="0" distB="0" distL="0" distR="0" wp14:anchorId="2DD58EF4" wp14:editId="74D9FAA2">
            <wp:extent cx="4944140" cy="1493657"/>
            <wp:effectExtent l="0" t="0" r="0" b="5080"/>
            <wp:docPr id="9" name="Obrázek 9"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ina_diagram.gif"/>
                    <pic:cNvPicPr/>
                  </pic:nvPicPr>
                  <pic:blipFill>
                    <a:blip r:embed="rId64">
                      <a:extLst>
                        <a:ext uri="{28A0092B-C50C-407E-A947-70E740481C1C}">
                          <a14:useLocalDpi xmlns:a14="http://schemas.microsoft.com/office/drawing/2010/main" val="0"/>
                        </a:ext>
                      </a:extLst>
                    </a:blip>
                    <a:stretch>
                      <a:fillRect/>
                    </a:stretch>
                  </pic:blipFill>
                  <pic:spPr>
                    <a:xfrm>
                      <a:off x="0" y="0"/>
                      <a:ext cx="4970746" cy="1501695"/>
                    </a:xfrm>
                    <a:prstGeom prst="rect">
                      <a:avLst/>
                    </a:prstGeom>
                  </pic:spPr>
                </pic:pic>
              </a:graphicData>
            </a:graphic>
          </wp:inline>
        </w:drawing>
      </w:r>
    </w:p>
    <w:p w:rsidR="00047FBC" w:rsidRPr="005101A0" w:rsidRDefault="00047FBC" w:rsidP="002F7A37">
      <w:pPr>
        <w:spacing w:line="360" w:lineRule="auto"/>
        <w:jc w:val="both"/>
        <w:rPr>
          <w:color w:val="000000" w:themeColor="text1"/>
        </w:rPr>
      </w:pPr>
    </w:p>
    <w:sectPr w:rsidR="00047FBC" w:rsidRPr="005101A0" w:rsidSect="005101A0">
      <w:footerReference w:type="default" r:id="rId65"/>
      <w:pgSz w:w="11900" w:h="16840"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FA" w:rsidRDefault="004A5CFA" w:rsidP="00E14E30">
      <w:r>
        <w:separator/>
      </w:r>
    </w:p>
  </w:endnote>
  <w:endnote w:type="continuationSeparator" w:id="0">
    <w:p w:rsidR="004A5CFA" w:rsidRDefault="004A5CFA" w:rsidP="00E1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323239"/>
      <w:docPartObj>
        <w:docPartGallery w:val="Page Numbers (Bottom of Page)"/>
        <w:docPartUnique/>
      </w:docPartObj>
    </w:sdtPr>
    <w:sdtContent>
      <w:p w:rsidR="004A5CFA" w:rsidRDefault="004A5CFA">
        <w:pPr>
          <w:pStyle w:val="Zpat"/>
          <w:jc w:val="center"/>
        </w:pPr>
        <w:r>
          <w:fldChar w:fldCharType="begin"/>
        </w:r>
        <w:r>
          <w:instrText>PAGE   \* MERGEFORMAT</w:instrText>
        </w:r>
        <w:r>
          <w:fldChar w:fldCharType="separate"/>
        </w:r>
        <w:r w:rsidR="00402D34">
          <w:rPr>
            <w:noProof/>
          </w:rPr>
          <w:t>60</w:t>
        </w:r>
        <w:r>
          <w:fldChar w:fldCharType="end"/>
        </w:r>
      </w:p>
    </w:sdtContent>
  </w:sdt>
  <w:p w:rsidR="004A5CFA" w:rsidRDefault="004A5C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FA" w:rsidRDefault="004A5CFA" w:rsidP="00E14E30">
      <w:r>
        <w:separator/>
      </w:r>
    </w:p>
  </w:footnote>
  <w:footnote w:type="continuationSeparator" w:id="0">
    <w:p w:rsidR="004A5CFA" w:rsidRDefault="004A5CFA" w:rsidP="00E14E30">
      <w:r>
        <w:continuationSeparator/>
      </w:r>
    </w:p>
  </w:footnote>
  <w:footnote w:id="1">
    <w:p w:rsidR="004A5CFA" w:rsidRDefault="004A5CFA" w:rsidP="008E468F">
      <w:pPr>
        <w:jc w:val="both"/>
      </w:pPr>
      <w:r>
        <w:rPr>
          <w:rStyle w:val="Znakapoznpodarou"/>
        </w:rPr>
        <w:footnoteRef/>
      </w:r>
      <w:r>
        <w:rPr>
          <w:color w:val="000000"/>
          <w:sz w:val="20"/>
          <w:szCs w:val="20"/>
        </w:rPr>
        <w:t xml:space="preserve"> Zvíře ze zájmového chovu</w:t>
      </w:r>
      <w:r w:rsidRPr="009A4AC5">
        <w:rPr>
          <w:color w:val="000000"/>
          <w:sz w:val="20"/>
          <w:szCs w:val="20"/>
        </w:rPr>
        <w:t xml:space="preserve"> slouží především </w:t>
      </w:r>
      <w:r>
        <w:rPr>
          <w:color w:val="000000"/>
          <w:sz w:val="20"/>
          <w:szCs w:val="20"/>
        </w:rPr>
        <w:t xml:space="preserve">k </w:t>
      </w:r>
      <w:r w:rsidRPr="009A4AC5">
        <w:rPr>
          <w:color w:val="000000"/>
          <w:sz w:val="20"/>
          <w:szCs w:val="20"/>
        </w:rPr>
        <w:t>zájmové činnosti člověka, nebo jako</w:t>
      </w:r>
      <w:r w:rsidRPr="009A4AC5">
        <w:rPr>
          <w:rStyle w:val="apple-converted-space"/>
          <w:color w:val="000000"/>
          <w:sz w:val="20"/>
          <w:szCs w:val="20"/>
        </w:rPr>
        <w:t> </w:t>
      </w:r>
      <w:r w:rsidRPr="009A4AC5">
        <w:rPr>
          <w:color w:val="000000"/>
          <w:sz w:val="20"/>
          <w:szCs w:val="20"/>
        </w:rPr>
        <w:t>jeho společník</w:t>
      </w:r>
      <w:r>
        <w:rPr>
          <w:color w:val="000000"/>
          <w:sz w:val="20"/>
          <w:szCs w:val="20"/>
        </w:rPr>
        <w:t>.</w:t>
      </w:r>
    </w:p>
    <w:p w:rsidR="004A5CFA" w:rsidRDefault="004A5CFA">
      <w:pPr>
        <w:pStyle w:val="Textpoznpodarou"/>
      </w:pPr>
    </w:p>
  </w:footnote>
  <w:footnote w:id="2">
    <w:p w:rsidR="004A5CFA" w:rsidRDefault="004A5CFA">
      <w:pPr>
        <w:pStyle w:val="Textpoznpodarou"/>
      </w:pPr>
      <w:r>
        <w:rPr>
          <w:rStyle w:val="Znakapoznpodarou"/>
        </w:rPr>
        <w:footnoteRef/>
      </w:r>
      <w:r>
        <w:t xml:space="preserve"> Viz podkapitola „</w:t>
      </w:r>
      <w:proofErr w:type="spellStart"/>
      <w:r>
        <w:t>Welfare</w:t>
      </w:r>
      <w:proofErr w:type="spellEnd"/>
      <w:r>
        <w:t xml:space="preserve"> a standardy v intenzivních chovech“.</w:t>
      </w:r>
    </w:p>
  </w:footnote>
  <w:footnote w:id="3">
    <w:p w:rsidR="004A5CFA" w:rsidRPr="000F2604" w:rsidRDefault="004A5CFA" w:rsidP="00CE6BB3">
      <w:pPr>
        <w:pStyle w:val="FormtovanvHTML"/>
        <w:rPr>
          <w:rFonts w:ascii="inherit" w:hAnsi="inherit"/>
        </w:rPr>
      </w:pPr>
      <w:r w:rsidRPr="00CE6BB3">
        <w:rPr>
          <w:rStyle w:val="Znakapoznpodarou"/>
          <w:rFonts w:ascii="Times New Roman" w:hAnsi="Times New Roman" w:cs="Times New Roman"/>
        </w:rPr>
        <w:footnoteRef/>
      </w:r>
      <w:r w:rsidRPr="00CE6BB3">
        <w:rPr>
          <w:rFonts w:ascii="Times New Roman" w:hAnsi="Times New Roman" w:cs="Times New Roman"/>
        </w:rPr>
        <w:t xml:space="preserve"> </w:t>
      </w:r>
      <w:proofErr w:type="spellStart"/>
      <w:r w:rsidRPr="00CE6BB3">
        <w:rPr>
          <w:rFonts w:ascii="Times New Roman" w:hAnsi="Times New Roman" w:cs="Times New Roman"/>
        </w:rPr>
        <w:t>Zhōnghuá</w:t>
      </w:r>
      <w:proofErr w:type="spellEnd"/>
      <w:r w:rsidRPr="00CE6BB3">
        <w:rPr>
          <w:rFonts w:ascii="Times New Roman" w:hAnsi="Times New Roman" w:cs="Times New Roman"/>
        </w:rPr>
        <w:t xml:space="preserve"> </w:t>
      </w:r>
      <w:proofErr w:type="spellStart"/>
      <w:r w:rsidRPr="00CE6BB3">
        <w:rPr>
          <w:rFonts w:ascii="Times New Roman" w:hAnsi="Times New Roman" w:cs="Times New Roman"/>
        </w:rPr>
        <w:t>rénmín</w:t>
      </w:r>
      <w:proofErr w:type="spellEnd"/>
      <w:r w:rsidRPr="00CE6BB3">
        <w:rPr>
          <w:rFonts w:ascii="Times New Roman" w:hAnsi="Times New Roman" w:cs="Times New Roman"/>
        </w:rPr>
        <w:t xml:space="preserve"> </w:t>
      </w:r>
      <w:proofErr w:type="spellStart"/>
      <w:r w:rsidRPr="00CE6BB3">
        <w:rPr>
          <w:rFonts w:ascii="Times New Roman" w:hAnsi="Times New Roman" w:cs="Times New Roman"/>
        </w:rPr>
        <w:t>gònghéguó</w:t>
      </w:r>
      <w:proofErr w:type="spellEnd"/>
      <w:r w:rsidRPr="00CE6BB3">
        <w:rPr>
          <w:rFonts w:ascii="Times New Roman" w:hAnsi="Times New Roman" w:cs="Times New Roman"/>
        </w:rPr>
        <w:t xml:space="preserve"> </w:t>
      </w:r>
      <w:proofErr w:type="spellStart"/>
      <w:r w:rsidRPr="00CE6BB3">
        <w:rPr>
          <w:rFonts w:ascii="Times New Roman" w:hAnsi="Times New Roman" w:cs="Times New Roman"/>
        </w:rPr>
        <w:t>xùmù</w:t>
      </w:r>
      <w:proofErr w:type="spellEnd"/>
      <w:r w:rsidRPr="00CE6BB3">
        <w:rPr>
          <w:rFonts w:ascii="Times New Roman" w:hAnsi="Times New Roman" w:cs="Times New Roman"/>
        </w:rPr>
        <w:t xml:space="preserve"> </w:t>
      </w:r>
      <w:proofErr w:type="spellStart"/>
      <w:r w:rsidRPr="000F2604">
        <w:rPr>
          <w:rFonts w:ascii="inherit" w:hAnsi="inherit"/>
        </w:rPr>
        <w:t>fǎ</w:t>
      </w:r>
      <w:proofErr w:type="spellEnd"/>
      <w:r w:rsidRPr="00CE6BB3">
        <w:rPr>
          <w:rFonts w:ascii="Times New Roman" w:hAnsi="Times New Roman" w:cs="Times New Roman"/>
        </w:rPr>
        <w:t xml:space="preserve">, </w:t>
      </w:r>
      <w:r w:rsidRPr="00CE6BB3">
        <w:rPr>
          <w:rFonts w:ascii="Times New Roman" w:eastAsia="SimSun" w:hAnsi="Times New Roman" w:cs="Times New Roman"/>
        </w:rPr>
        <w:t>中华人民共和国畜牧法</w:t>
      </w:r>
    </w:p>
  </w:footnote>
  <w:footnote w:id="4">
    <w:p w:rsidR="004A5CFA" w:rsidRDefault="004A5CFA" w:rsidP="00DD1953">
      <w:pPr>
        <w:pStyle w:val="Textpoznpodarou"/>
        <w:jc w:val="both"/>
      </w:pPr>
      <w:r>
        <w:rPr>
          <w:rStyle w:val="Znakapoznpodarou"/>
        </w:rPr>
        <w:footnoteRef/>
      </w:r>
      <w:r>
        <w:t xml:space="preserve"> Tzv. genetický materiál živočišného, mikrobiálního či jiného původu obsahující funkční jednotky dědičnosti, který má současné nebo i potenciální využití. </w:t>
      </w:r>
      <w:r w:rsidRPr="000464B9">
        <w:rPr>
          <w:color w:val="000000" w:themeColor="text1"/>
        </w:rPr>
        <w:t xml:space="preserve">Genetickým zdrojem zvířete je sperma, vajíčko, embryo, jedinec či jiný adaptovaný druh zvířete mající význam pro výživu a zemědělství. Tyto genetické zdroje jsou důležité pro uchování světového přírodního bohatství a pro umožnění jeho využívání současných i budoucích generací </w:t>
      </w:r>
      <w:r>
        <w:t>(Roudná a Dotlačil 2007, 3).</w:t>
      </w:r>
    </w:p>
  </w:footnote>
  <w:footnote w:id="5">
    <w:p w:rsidR="004A5CFA" w:rsidRDefault="004A5CFA">
      <w:pPr>
        <w:pStyle w:val="Textpoznpodarou"/>
      </w:pPr>
      <w:r>
        <w:rPr>
          <w:rStyle w:val="Znakapoznpodarou"/>
        </w:rPr>
        <w:footnoteRef/>
      </w:r>
      <w:r>
        <w:t xml:space="preserve"> </w:t>
      </w:r>
      <w:proofErr w:type="spellStart"/>
      <w:r w:rsidRPr="00325594">
        <w:t>Zhōnghuá</w:t>
      </w:r>
      <w:proofErr w:type="spellEnd"/>
      <w:r w:rsidRPr="00325594">
        <w:t xml:space="preserve"> </w:t>
      </w:r>
      <w:proofErr w:type="spellStart"/>
      <w:r w:rsidRPr="00325594">
        <w:t>rénmín</w:t>
      </w:r>
      <w:proofErr w:type="spellEnd"/>
      <w:r w:rsidRPr="00325594">
        <w:t xml:space="preserve"> </w:t>
      </w:r>
      <w:proofErr w:type="spellStart"/>
      <w:r w:rsidRPr="00325594">
        <w:t>gònghéguó</w:t>
      </w:r>
      <w:proofErr w:type="spellEnd"/>
      <w:r w:rsidRPr="00325594">
        <w:t xml:space="preserve"> </w:t>
      </w:r>
      <w:proofErr w:type="spellStart"/>
      <w:r w:rsidRPr="00325594">
        <w:t>quánguó</w:t>
      </w:r>
      <w:proofErr w:type="spellEnd"/>
      <w:r w:rsidRPr="00325594">
        <w:t xml:space="preserve"> </w:t>
      </w:r>
      <w:proofErr w:type="spellStart"/>
      <w:r w:rsidRPr="00325594">
        <w:t>rénmín</w:t>
      </w:r>
      <w:proofErr w:type="spellEnd"/>
      <w:r w:rsidRPr="00325594">
        <w:t xml:space="preserve"> </w:t>
      </w:r>
      <w:proofErr w:type="spellStart"/>
      <w:r w:rsidRPr="00325594">
        <w:t>dàibiǎo</w:t>
      </w:r>
      <w:proofErr w:type="spellEnd"/>
      <w:r w:rsidRPr="00325594">
        <w:t xml:space="preserve"> </w:t>
      </w:r>
      <w:proofErr w:type="spellStart"/>
      <w:r w:rsidRPr="00325594">
        <w:t>dàhuì</w:t>
      </w:r>
      <w:proofErr w:type="spellEnd"/>
      <w:r w:rsidRPr="00325594">
        <w:t xml:space="preserve"> </w:t>
      </w:r>
      <w:proofErr w:type="spellStart"/>
      <w:r w:rsidRPr="00325594">
        <w:t>chángwù</w:t>
      </w:r>
      <w:proofErr w:type="spellEnd"/>
      <w:r w:rsidRPr="00325594">
        <w:t xml:space="preserve"> </w:t>
      </w:r>
      <w:proofErr w:type="spellStart"/>
      <w:r w:rsidRPr="00325594">
        <w:t>wěiyuánhu</w:t>
      </w:r>
      <w:proofErr w:type="spellEnd"/>
      <w:r>
        <w:t xml:space="preserve">, </w:t>
      </w:r>
      <w:proofErr w:type="spellStart"/>
      <w:r w:rsidRPr="00325594">
        <w:rPr>
          <w:rFonts w:eastAsia="Microsoft YaHei"/>
          <w:color w:val="000000" w:themeColor="text1"/>
        </w:rPr>
        <w:t>中华人民共和国全国人民代表大会常务委员会</w:t>
      </w:r>
      <w:proofErr w:type="spellEnd"/>
    </w:p>
  </w:footnote>
  <w:footnote w:id="6">
    <w:p w:rsidR="004A5CFA" w:rsidRDefault="004A5CFA">
      <w:pPr>
        <w:pStyle w:val="Textpoznpodarou"/>
      </w:pPr>
      <w:r>
        <w:rPr>
          <w:rStyle w:val="Znakapoznpodarou"/>
        </w:rPr>
        <w:footnoteRef/>
      </w:r>
      <w:r>
        <w:t xml:space="preserve"> </w:t>
      </w:r>
      <w:proofErr w:type="spellStart"/>
      <w:r w:rsidRPr="008B0085">
        <w:t>Tǔdì</w:t>
      </w:r>
      <w:proofErr w:type="spellEnd"/>
      <w:r w:rsidRPr="008B0085">
        <w:t xml:space="preserve"> </w:t>
      </w:r>
      <w:proofErr w:type="spellStart"/>
      <w:r w:rsidRPr="008B0085">
        <w:t>gǎigé</w:t>
      </w:r>
      <w:proofErr w:type="spellEnd"/>
      <w:r>
        <w:t xml:space="preserve">, </w:t>
      </w:r>
      <w:proofErr w:type="spellStart"/>
      <w:r w:rsidRPr="008B0085">
        <w:rPr>
          <w:rFonts w:eastAsia="SimSun"/>
          <w:color w:val="212121"/>
        </w:rPr>
        <w:t>土地改</w:t>
      </w:r>
      <w:proofErr w:type="spellEnd"/>
    </w:p>
  </w:footnote>
  <w:footnote w:id="7">
    <w:p w:rsidR="004A5CFA" w:rsidRDefault="004A5CFA">
      <w:pPr>
        <w:pStyle w:val="Textpoznpodarou"/>
        <w:rPr>
          <w:lang w:eastAsia="zh-CN"/>
        </w:rPr>
      </w:pPr>
      <w:r>
        <w:rPr>
          <w:rStyle w:val="Znakapoznpodarou"/>
        </w:rPr>
        <w:footnoteRef/>
      </w:r>
      <w:r>
        <w:rPr>
          <w:lang w:eastAsia="zh-CN"/>
        </w:rPr>
        <w:t xml:space="preserve"> </w:t>
      </w:r>
      <w:proofErr w:type="spellStart"/>
      <w:r w:rsidRPr="00A75837">
        <w:t>Zhōnghuá</w:t>
      </w:r>
      <w:proofErr w:type="spellEnd"/>
      <w:r w:rsidRPr="00A75837">
        <w:t xml:space="preserve"> </w:t>
      </w:r>
      <w:proofErr w:type="spellStart"/>
      <w:r w:rsidRPr="00A75837">
        <w:t>rénmín</w:t>
      </w:r>
      <w:proofErr w:type="spellEnd"/>
      <w:r w:rsidRPr="00A75837">
        <w:t xml:space="preserve"> </w:t>
      </w:r>
      <w:proofErr w:type="spellStart"/>
      <w:r w:rsidRPr="00A75837">
        <w:t>gònghéguó</w:t>
      </w:r>
      <w:proofErr w:type="spellEnd"/>
      <w:r w:rsidRPr="00A75837">
        <w:t xml:space="preserve"> </w:t>
      </w:r>
      <w:proofErr w:type="spellStart"/>
      <w:r w:rsidRPr="00A75837">
        <w:t>xiànfǎ</w:t>
      </w:r>
      <w:proofErr w:type="spellEnd"/>
      <w:r>
        <w:t xml:space="preserve">, </w:t>
      </w:r>
      <w:proofErr w:type="spellStart"/>
      <w:r w:rsidRPr="00A75837">
        <w:rPr>
          <w:rFonts w:eastAsia="SimSun"/>
        </w:rPr>
        <w:t>中华人民共和国宪法</w:t>
      </w:r>
      <w:proofErr w:type="spellEnd"/>
    </w:p>
  </w:footnote>
  <w:footnote w:id="8">
    <w:p w:rsidR="004A5CFA" w:rsidRPr="001C3FA1" w:rsidRDefault="004A5CFA" w:rsidP="00AD379B">
      <w:pPr>
        <w:pStyle w:val="FormtovanvHTML"/>
        <w:rPr>
          <w:rFonts w:ascii="Times New Roman" w:hAnsi="Times New Roman" w:cs="Times New Roman"/>
        </w:rPr>
      </w:pPr>
      <w:r w:rsidRPr="001C3FA1">
        <w:rPr>
          <w:rStyle w:val="Znakapoznpodarou"/>
          <w:rFonts w:ascii="Times New Roman" w:hAnsi="Times New Roman" w:cs="Times New Roman"/>
        </w:rPr>
        <w:footnoteRef/>
      </w:r>
      <w:r w:rsidRPr="001C3FA1">
        <w:rPr>
          <w:rFonts w:ascii="Times New Roman" w:hAnsi="Times New Roman" w:cs="Times New Roman"/>
        </w:rPr>
        <w:t xml:space="preserve"> </w:t>
      </w:r>
      <w:proofErr w:type="spellStart"/>
      <w:r w:rsidRPr="001C3FA1">
        <w:rPr>
          <w:rFonts w:ascii="Times New Roman" w:eastAsia="SimSun" w:hAnsi="Times New Roman" w:cs="Times New Roman"/>
          <w:color w:val="000000" w:themeColor="text1"/>
        </w:rPr>
        <w:t>G</w:t>
      </w:r>
      <w:r w:rsidRPr="001C3FA1">
        <w:rPr>
          <w:rFonts w:ascii="Times New Roman" w:hAnsi="Times New Roman" w:cs="Times New Roman"/>
          <w:color w:val="000000" w:themeColor="text1"/>
        </w:rPr>
        <w:t>uówùyuàn</w:t>
      </w:r>
      <w:proofErr w:type="spellEnd"/>
      <w:r w:rsidRPr="001C3FA1">
        <w:rPr>
          <w:rFonts w:ascii="Times New Roman" w:hAnsi="Times New Roman" w:cs="Times New Roman"/>
          <w:color w:val="000000" w:themeColor="text1"/>
        </w:rPr>
        <w:t xml:space="preserve">, </w:t>
      </w:r>
      <w:r w:rsidRPr="001C3FA1">
        <w:rPr>
          <w:rFonts w:ascii="Times New Roman" w:eastAsia="SimSun" w:hAnsi="Times New Roman" w:cs="Times New Roman"/>
          <w:color w:val="000000" w:themeColor="text1"/>
        </w:rPr>
        <w:t>国务院</w:t>
      </w:r>
    </w:p>
  </w:footnote>
  <w:footnote w:id="9">
    <w:p w:rsidR="004A5CFA" w:rsidRDefault="004A5CFA" w:rsidP="001C3FA1">
      <w:r w:rsidRPr="001C3FA1">
        <w:rPr>
          <w:rStyle w:val="Znakapoznpodarou"/>
          <w:sz w:val="20"/>
          <w:szCs w:val="20"/>
        </w:rPr>
        <w:footnoteRef/>
      </w:r>
      <w:r w:rsidRPr="001C3FA1">
        <w:rPr>
          <w:sz w:val="20"/>
          <w:szCs w:val="20"/>
        </w:rPr>
        <w:t xml:space="preserve"> </w:t>
      </w:r>
      <w:r w:rsidRPr="00710ABF">
        <w:rPr>
          <w:sz w:val="20"/>
          <w:szCs w:val="20"/>
        </w:rPr>
        <w:t xml:space="preserve">Tyto normy vydává Čínský standardizační správní úřad (SAC). Uvádějí sjednocené výrobní požadavky na bezpečnost a kvalitu produktů. Jsou kontrolovány </w:t>
      </w:r>
      <w:r w:rsidRPr="00710ABF">
        <w:rPr>
          <w:sz w:val="20"/>
          <w:szCs w:val="20"/>
          <w:lang w:eastAsia="cs-CZ"/>
        </w:rPr>
        <w:t>Generálním úřadem pro kontrolu nad kvalitou, inspekcí a karanténou ČLR</w:t>
      </w:r>
      <w:r w:rsidRPr="00710ABF">
        <w:rPr>
          <w:sz w:val="20"/>
          <w:szCs w:val="20"/>
        </w:rPr>
        <w:t>. Zkratka GB odkazuje na povinné normy, zkratka GB/T na doporučené.</w:t>
      </w:r>
    </w:p>
  </w:footnote>
  <w:footnote w:id="10">
    <w:p w:rsidR="004A5CFA" w:rsidRPr="007D2DA5" w:rsidRDefault="004A5CFA" w:rsidP="007D2DA5">
      <w:pPr>
        <w:pStyle w:val="FormtovanvHTML"/>
        <w:rPr>
          <w:rFonts w:ascii="inherit" w:hAnsi="inherit"/>
        </w:rPr>
      </w:pPr>
      <w:r>
        <w:rPr>
          <w:rStyle w:val="Znakapoznpodarou"/>
        </w:rPr>
        <w:footnoteRef/>
      </w:r>
      <w:r>
        <w:t xml:space="preserve"> </w:t>
      </w:r>
      <w:proofErr w:type="spellStart"/>
      <w:r w:rsidRPr="007D2DA5">
        <w:rPr>
          <w:rFonts w:ascii="inherit" w:hAnsi="inherit"/>
        </w:rPr>
        <w:t>Zhōnghuá</w:t>
      </w:r>
      <w:proofErr w:type="spellEnd"/>
      <w:r w:rsidRPr="007D2DA5">
        <w:rPr>
          <w:rFonts w:ascii="inherit" w:hAnsi="inherit"/>
        </w:rPr>
        <w:t xml:space="preserve"> </w:t>
      </w:r>
      <w:proofErr w:type="spellStart"/>
      <w:r w:rsidRPr="007D2DA5">
        <w:rPr>
          <w:rFonts w:ascii="inherit" w:hAnsi="inherit"/>
        </w:rPr>
        <w:t>rénmín</w:t>
      </w:r>
      <w:proofErr w:type="spellEnd"/>
      <w:r w:rsidRPr="007D2DA5">
        <w:rPr>
          <w:rFonts w:ascii="inherit" w:hAnsi="inherit"/>
        </w:rPr>
        <w:t xml:space="preserve"> </w:t>
      </w:r>
      <w:proofErr w:type="spellStart"/>
      <w:r w:rsidRPr="007D2DA5">
        <w:rPr>
          <w:rFonts w:ascii="inherit" w:hAnsi="inherit"/>
        </w:rPr>
        <w:t>gònghéguó</w:t>
      </w:r>
      <w:proofErr w:type="spellEnd"/>
      <w:r w:rsidRPr="007D2DA5">
        <w:rPr>
          <w:rFonts w:ascii="inherit" w:hAnsi="inherit"/>
        </w:rPr>
        <w:t xml:space="preserve"> </w:t>
      </w:r>
      <w:proofErr w:type="spellStart"/>
      <w:r w:rsidRPr="007D2DA5">
        <w:rPr>
          <w:rFonts w:ascii="inherit" w:hAnsi="inherit"/>
        </w:rPr>
        <w:t>lìfǎ</w:t>
      </w:r>
      <w:proofErr w:type="spellEnd"/>
      <w:r w:rsidRPr="007D2DA5">
        <w:rPr>
          <w:rFonts w:ascii="inherit" w:hAnsi="inherit"/>
        </w:rPr>
        <w:t xml:space="preserve"> </w:t>
      </w:r>
      <w:proofErr w:type="spellStart"/>
      <w:r w:rsidRPr="007D2DA5">
        <w:rPr>
          <w:rFonts w:ascii="inherit" w:hAnsi="inherit"/>
        </w:rPr>
        <w:t>fǎ</w:t>
      </w:r>
      <w:proofErr w:type="spellEnd"/>
      <w:r>
        <w:rPr>
          <w:rFonts w:ascii="inherit" w:hAnsi="inherit"/>
        </w:rPr>
        <w:t xml:space="preserve">, </w:t>
      </w:r>
      <w:r w:rsidRPr="007D2DA5">
        <w:rPr>
          <w:rFonts w:ascii="SimSun" w:eastAsia="SimSun" w:hAnsi="SimSun" w:cs="SimSun" w:hint="eastAsia"/>
        </w:rPr>
        <w:t>中华人民共和国立法法</w:t>
      </w:r>
    </w:p>
  </w:footnote>
  <w:footnote w:id="11">
    <w:p w:rsidR="004A5CFA" w:rsidRPr="003804B2" w:rsidRDefault="004A5CFA" w:rsidP="003804B2">
      <w:pPr>
        <w:pStyle w:val="FormtovanvHTML"/>
        <w:rPr>
          <w:rFonts w:ascii="inherit" w:hAnsi="inherit"/>
        </w:rPr>
      </w:pPr>
      <w:r>
        <w:rPr>
          <w:rStyle w:val="Znakapoznpodarou"/>
        </w:rPr>
        <w:footnoteRef/>
      </w:r>
      <w:r>
        <w:t xml:space="preserve"> </w:t>
      </w:r>
      <w:proofErr w:type="spellStart"/>
      <w:r w:rsidRPr="003804B2">
        <w:rPr>
          <w:rFonts w:ascii="Times New Roman" w:hAnsi="Times New Roman" w:cs="Times New Roman"/>
        </w:rPr>
        <w:t>Zhōngguó</w:t>
      </w:r>
      <w:proofErr w:type="spellEnd"/>
      <w:r w:rsidRPr="003804B2">
        <w:rPr>
          <w:rFonts w:ascii="Times New Roman" w:hAnsi="Times New Roman" w:cs="Times New Roman"/>
        </w:rPr>
        <w:t xml:space="preserve"> </w:t>
      </w:r>
      <w:proofErr w:type="spellStart"/>
      <w:r w:rsidRPr="003804B2">
        <w:rPr>
          <w:rFonts w:ascii="Times New Roman" w:hAnsi="Times New Roman" w:cs="Times New Roman"/>
        </w:rPr>
        <w:t>gòngchǎndǎng</w:t>
      </w:r>
      <w:proofErr w:type="spellEnd"/>
      <w:r>
        <w:rPr>
          <w:rFonts w:ascii="Times New Roman" w:hAnsi="Times New Roman" w:cs="Times New Roman"/>
        </w:rPr>
        <w:t xml:space="preserve">, </w:t>
      </w:r>
      <w:r w:rsidRPr="003804B2">
        <w:rPr>
          <w:rFonts w:ascii="SimSun" w:eastAsia="SimSun" w:hAnsi="SimSun" w:cs="SimSun" w:hint="eastAsia"/>
          <w:color w:val="212121"/>
        </w:rPr>
        <w:t>中国共产党</w:t>
      </w:r>
    </w:p>
    <w:p w:rsidR="004A5CFA" w:rsidRPr="003804B2" w:rsidRDefault="004A5CFA" w:rsidP="003804B2">
      <w:pPr>
        <w:pStyle w:val="FormtovanvHTML"/>
        <w:rPr>
          <w:rFonts w:ascii="inherit" w:hAnsi="inherit"/>
          <w:color w:val="212121"/>
        </w:rPr>
      </w:pPr>
    </w:p>
  </w:footnote>
  <w:footnote w:id="12">
    <w:p w:rsidR="004A5CFA" w:rsidRPr="00B01BF4" w:rsidRDefault="004A5CFA" w:rsidP="00AE50B3">
      <w:pPr>
        <w:pStyle w:val="FormtovanvHTML"/>
        <w:rPr>
          <w:rFonts w:ascii="Times New Roman" w:hAnsi="Times New Roman" w:cs="Times New Roman"/>
          <w:color w:val="000000" w:themeColor="text1"/>
        </w:rPr>
      </w:pPr>
      <w:r w:rsidRPr="00B01BF4">
        <w:rPr>
          <w:rStyle w:val="Znakapoznpodarou"/>
          <w:rFonts w:ascii="Times New Roman" w:hAnsi="Times New Roman" w:cs="Times New Roman"/>
          <w:color w:val="000000" w:themeColor="text1"/>
        </w:rPr>
        <w:footnoteRef/>
      </w:r>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Zhōnghuá</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rénmín</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gònghéguó</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yěshēng</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dòngwù</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bǎohù</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fǎ</w:t>
      </w:r>
      <w:proofErr w:type="spellEnd"/>
      <w:r w:rsidRPr="00B01BF4">
        <w:rPr>
          <w:rFonts w:ascii="Times New Roman" w:hAnsi="Times New Roman" w:cs="Times New Roman"/>
          <w:color w:val="000000" w:themeColor="text1"/>
        </w:rPr>
        <w:t xml:space="preserve">, </w:t>
      </w:r>
      <w:r w:rsidRPr="00B01BF4">
        <w:rPr>
          <w:rFonts w:ascii="Times New Roman" w:eastAsia="SimSun" w:hAnsi="Times New Roman" w:cs="Times New Roman"/>
          <w:color w:val="000000" w:themeColor="text1"/>
        </w:rPr>
        <w:t>中华人民共和国野生动物保护法</w:t>
      </w:r>
    </w:p>
  </w:footnote>
  <w:footnote w:id="13">
    <w:p w:rsidR="004A5CFA" w:rsidRPr="00B01BF4" w:rsidRDefault="004A5CFA" w:rsidP="00B01BF4">
      <w:pPr>
        <w:pStyle w:val="FormtovanvHTML"/>
        <w:rPr>
          <w:rFonts w:ascii="Times New Roman" w:hAnsi="Times New Roman" w:cs="Times New Roman"/>
          <w:color w:val="000000" w:themeColor="text1"/>
        </w:rPr>
      </w:pPr>
      <w:r w:rsidRPr="00B01BF4">
        <w:rPr>
          <w:rStyle w:val="Znakapoznpodarou"/>
          <w:rFonts w:ascii="Times New Roman" w:hAnsi="Times New Roman" w:cs="Times New Roman"/>
          <w:color w:val="000000" w:themeColor="text1"/>
        </w:rPr>
        <w:footnoteRef/>
      </w:r>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Zhōnghuá</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rénmín</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gònghéguó</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dòngwù</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bǎohù</w:t>
      </w:r>
      <w:proofErr w:type="spellEnd"/>
      <w:r w:rsidRPr="00B01BF4">
        <w:rPr>
          <w:rFonts w:ascii="Times New Roman" w:hAnsi="Times New Roman" w:cs="Times New Roman"/>
          <w:color w:val="000000" w:themeColor="text1"/>
        </w:rPr>
        <w:t xml:space="preserve"> </w:t>
      </w:r>
      <w:proofErr w:type="spellStart"/>
      <w:r w:rsidRPr="00B01BF4">
        <w:rPr>
          <w:rFonts w:ascii="Times New Roman" w:hAnsi="Times New Roman" w:cs="Times New Roman"/>
          <w:color w:val="000000" w:themeColor="text1"/>
        </w:rPr>
        <w:t>fǎ</w:t>
      </w:r>
      <w:proofErr w:type="spellEnd"/>
      <w:r w:rsidRPr="00B01BF4">
        <w:rPr>
          <w:rFonts w:ascii="Times New Roman" w:hAnsi="Times New Roman" w:cs="Times New Roman"/>
          <w:color w:val="000000" w:themeColor="text1"/>
        </w:rPr>
        <w:t xml:space="preserve">, </w:t>
      </w:r>
      <w:r w:rsidRPr="00B01BF4">
        <w:rPr>
          <w:rFonts w:ascii="Times New Roman" w:eastAsia="Microsoft YaHei" w:hAnsi="Times New Roman" w:cs="Times New Roman"/>
          <w:color w:val="000000" w:themeColor="text1"/>
          <w:shd w:val="clear" w:color="auto" w:fill="FFFFFF"/>
        </w:rPr>
        <w:t>中华人民共和国动物保护</w:t>
      </w:r>
      <w:r w:rsidRPr="00C64D49">
        <w:rPr>
          <w:rFonts w:ascii="SimSun" w:eastAsia="SimSun" w:hAnsi="SimSun" w:cs="SimSun" w:hint="eastAsia"/>
        </w:rPr>
        <w:t>法</w:t>
      </w:r>
    </w:p>
  </w:footnote>
  <w:footnote w:id="14">
    <w:p w:rsidR="004A5CFA" w:rsidRDefault="004A5CFA">
      <w:pPr>
        <w:pStyle w:val="Textpoznpodarou"/>
      </w:pPr>
      <w:r>
        <w:rPr>
          <w:rStyle w:val="Znakapoznpodarou"/>
        </w:rPr>
        <w:footnoteRef/>
      </w:r>
      <w:r>
        <w:t xml:space="preserve"> </w:t>
      </w:r>
      <w:r w:rsidRPr="00974685">
        <w:rPr>
          <w:color w:val="000000" w:themeColor="text1"/>
        </w:rPr>
        <w:t>viz podkapitola 5.1, 5.2, 5.3, 5.4</w:t>
      </w:r>
    </w:p>
  </w:footnote>
  <w:footnote w:id="15">
    <w:p w:rsidR="004A5CFA" w:rsidRDefault="004A5CFA">
      <w:pPr>
        <w:pStyle w:val="Textpoznpodarou"/>
      </w:pPr>
      <w:r>
        <w:rPr>
          <w:rStyle w:val="Znakapoznpodarou"/>
        </w:rPr>
        <w:footnoteRef/>
      </w:r>
      <w:r>
        <w:t xml:space="preserve"> </w:t>
      </w:r>
      <w:proofErr w:type="spellStart"/>
      <w:r w:rsidRPr="00C64D49">
        <w:rPr>
          <w:rFonts w:ascii="inherit" w:hAnsi="inherit"/>
        </w:rPr>
        <w:t>Zhōnghuá</w:t>
      </w:r>
      <w:proofErr w:type="spellEnd"/>
      <w:r w:rsidRPr="00C64D49">
        <w:rPr>
          <w:rFonts w:ascii="inherit" w:hAnsi="inherit"/>
        </w:rPr>
        <w:t xml:space="preserve"> </w:t>
      </w:r>
      <w:proofErr w:type="spellStart"/>
      <w:r w:rsidRPr="00C64D49">
        <w:rPr>
          <w:rFonts w:ascii="inherit" w:hAnsi="inherit"/>
        </w:rPr>
        <w:t>rénmín</w:t>
      </w:r>
      <w:proofErr w:type="spellEnd"/>
      <w:r w:rsidRPr="00C64D49">
        <w:rPr>
          <w:rFonts w:ascii="inherit" w:hAnsi="inherit"/>
        </w:rPr>
        <w:t xml:space="preserve"> </w:t>
      </w:r>
      <w:proofErr w:type="spellStart"/>
      <w:r w:rsidRPr="00C64D49">
        <w:rPr>
          <w:rFonts w:ascii="inherit" w:hAnsi="inherit"/>
        </w:rPr>
        <w:t>gònghéguó</w:t>
      </w:r>
      <w:proofErr w:type="spellEnd"/>
      <w:r w:rsidRPr="00C64D49">
        <w:rPr>
          <w:rFonts w:ascii="inherit" w:hAnsi="inherit"/>
        </w:rPr>
        <w:t xml:space="preserve"> </w:t>
      </w:r>
      <w:proofErr w:type="spellStart"/>
      <w:r w:rsidRPr="00C64D49">
        <w:rPr>
          <w:rFonts w:ascii="inherit" w:hAnsi="inherit"/>
        </w:rPr>
        <w:t>xíngfǎ</w:t>
      </w:r>
      <w:proofErr w:type="spellEnd"/>
      <w:r>
        <w:rPr>
          <w:rFonts w:ascii="inherit" w:hAnsi="inherit"/>
        </w:rPr>
        <w:t xml:space="preserve">, </w:t>
      </w:r>
      <w:proofErr w:type="spellStart"/>
      <w:r w:rsidRPr="00C64D49">
        <w:rPr>
          <w:rFonts w:ascii="SimSun" w:eastAsia="SimSun" w:hAnsi="SimSun" w:cs="SimSun" w:hint="eastAsia"/>
        </w:rPr>
        <w:t>中华人民共和国刑法</w:t>
      </w:r>
      <w:proofErr w:type="spellEnd"/>
    </w:p>
  </w:footnote>
  <w:footnote w:id="16">
    <w:p w:rsidR="004A5CFA" w:rsidRPr="00884BE5" w:rsidRDefault="004A5CFA" w:rsidP="00884BE5">
      <w:pPr>
        <w:pStyle w:val="FormtovanvHTML"/>
        <w:rPr>
          <w:rFonts w:ascii="inherit" w:hAnsi="inherit"/>
        </w:rPr>
      </w:pPr>
      <w:r>
        <w:rPr>
          <w:rStyle w:val="Znakapoznpodarou"/>
        </w:rPr>
        <w:footnoteRef/>
      </w:r>
      <w:proofErr w:type="spellStart"/>
      <w:r w:rsidRPr="00884BE5">
        <w:rPr>
          <w:rFonts w:ascii="inherit" w:hAnsi="inherit"/>
        </w:rPr>
        <w:t>Zhōnghuá</w:t>
      </w:r>
      <w:proofErr w:type="spellEnd"/>
      <w:r w:rsidRPr="00884BE5">
        <w:rPr>
          <w:rFonts w:ascii="inherit" w:hAnsi="inherit"/>
        </w:rPr>
        <w:t xml:space="preserve"> </w:t>
      </w:r>
      <w:proofErr w:type="spellStart"/>
      <w:r w:rsidRPr="00884BE5">
        <w:rPr>
          <w:rFonts w:ascii="inherit" w:hAnsi="inherit"/>
        </w:rPr>
        <w:t>rénmín</w:t>
      </w:r>
      <w:proofErr w:type="spellEnd"/>
      <w:r w:rsidRPr="00884BE5">
        <w:rPr>
          <w:rFonts w:ascii="inherit" w:hAnsi="inherit"/>
        </w:rPr>
        <w:t xml:space="preserve"> </w:t>
      </w:r>
      <w:proofErr w:type="spellStart"/>
      <w:r w:rsidRPr="00884BE5">
        <w:rPr>
          <w:rFonts w:ascii="inherit" w:hAnsi="inherit"/>
        </w:rPr>
        <w:t>gònghéguó</w:t>
      </w:r>
      <w:proofErr w:type="spellEnd"/>
      <w:r w:rsidRPr="00884BE5">
        <w:rPr>
          <w:rFonts w:ascii="inherit" w:hAnsi="inherit"/>
        </w:rPr>
        <w:t xml:space="preserve"> </w:t>
      </w:r>
      <w:proofErr w:type="spellStart"/>
      <w:r w:rsidRPr="00884BE5">
        <w:rPr>
          <w:rFonts w:ascii="inherit" w:hAnsi="inherit"/>
        </w:rPr>
        <w:t>dòngwù</w:t>
      </w:r>
      <w:proofErr w:type="spellEnd"/>
      <w:r w:rsidRPr="00884BE5">
        <w:rPr>
          <w:rFonts w:ascii="inherit" w:hAnsi="inherit"/>
        </w:rPr>
        <w:t xml:space="preserve"> </w:t>
      </w:r>
      <w:proofErr w:type="spellStart"/>
      <w:r w:rsidRPr="00884BE5">
        <w:rPr>
          <w:rFonts w:ascii="inherit" w:hAnsi="inherit"/>
        </w:rPr>
        <w:t>fángyì</w:t>
      </w:r>
      <w:proofErr w:type="spellEnd"/>
      <w:r w:rsidRPr="00884BE5">
        <w:rPr>
          <w:rFonts w:ascii="inherit" w:hAnsi="inherit"/>
        </w:rPr>
        <w:t xml:space="preserve"> </w:t>
      </w:r>
      <w:proofErr w:type="spellStart"/>
      <w:r w:rsidRPr="00884BE5">
        <w:rPr>
          <w:rFonts w:ascii="inherit" w:hAnsi="inherit"/>
        </w:rPr>
        <w:t>fǎ</w:t>
      </w:r>
      <w:proofErr w:type="spellEnd"/>
      <w:r>
        <w:rPr>
          <w:rFonts w:ascii="inherit" w:hAnsi="inherit"/>
        </w:rPr>
        <w:t xml:space="preserve">, </w:t>
      </w:r>
      <w:r w:rsidRPr="00884BE5">
        <w:rPr>
          <w:rFonts w:ascii="SimSun" w:eastAsia="SimSun" w:hAnsi="SimSun" w:cs="SimSun" w:hint="eastAsia"/>
        </w:rPr>
        <w:t>中华人民共和国动物防疫法</w:t>
      </w:r>
      <w:r>
        <w:rPr>
          <w:rFonts w:ascii="SimSun" w:eastAsia="SimSun" w:hAnsi="SimSun" w:cs="SimSun" w:hint="eastAsia"/>
        </w:rPr>
        <w:t xml:space="preserve"> </w:t>
      </w:r>
    </w:p>
  </w:footnote>
  <w:footnote w:id="17">
    <w:p w:rsidR="004A5CFA" w:rsidRDefault="004A5CFA">
      <w:pPr>
        <w:pStyle w:val="Textpoznpodarou"/>
      </w:pPr>
      <w:r>
        <w:rPr>
          <w:rStyle w:val="Znakapoznpodarou"/>
        </w:rPr>
        <w:footnoteRef/>
      </w:r>
      <w:r>
        <w:t xml:space="preserve"> Viz podkapitola „Využívání léčiv a antibiotik“.</w:t>
      </w:r>
    </w:p>
  </w:footnote>
  <w:footnote w:id="18">
    <w:p w:rsidR="004A5CFA" w:rsidRDefault="004A5CFA">
      <w:pPr>
        <w:pStyle w:val="Textpoznpodarou"/>
      </w:pPr>
      <w:r>
        <w:rPr>
          <w:rStyle w:val="Znakapoznpodarou"/>
        </w:rPr>
        <w:footnoteRef/>
      </w:r>
      <w:r>
        <w:t xml:space="preserve"> Viz podkapitola „Kauzy“.</w:t>
      </w:r>
    </w:p>
  </w:footnote>
  <w:footnote w:id="19">
    <w:p w:rsidR="004A5CFA" w:rsidRPr="00AA52A7" w:rsidRDefault="004A5CFA" w:rsidP="00AA52A7">
      <w:pPr>
        <w:pStyle w:val="FormtovanvHTML"/>
        <w:rPr>
          <w:rFonts w:ascii="Times New Roman" w:hAnsi="Times New Roman" w:cs="Times New Roman"/>
        </w:rPr>
      </w:pPr>
      <w:r w:rsidRPr="00AA52A7">
        <w:rPr>
          <w:rStyle w:val="Znakapoznpodarou"/>
          <w:rFonts w:ascii="Times New Roman" w:hAnsi="Times New Roman" w:cs="Times New Roman"/>
        </w:rPr>
        <w:footnoteRef/>
      </w:r>
      <w:r w:rsidRPr="00AA52A7">
        <w:rPr>
          <w:rFonts w:ascii="Times New Roman" w:hAnsi="Times New Roman" w:cs="Times New Roman"/>
        </w:rPr>
        <w:t xml:space="preserve"> </w:t>
      </w:r>
      <w:proofErr w:type="spellStart"/>
      <w:r w:rsidRPr="00AA52A7">
        <w:rPr>
          <w:rFonts w:ascii="Times New Roman" w:hAnsi="Times New Roman" w:cs="Times New Roman"/>
        </w:rPr>
        <w:t>Shēngzhū</w:t>
      </w:r>
      <w:proofErr w:type="spellEnd"/>
      <w:r w:rsidRPr="00AA52A7">
        <w:rPr>
          <w:rFonts w:ascii="Times New Roman" w:hAnsi="Times New Roman" w:cs="Times New Roman"/>
        </w:rPr>
        <w:t xml:space="preserve"> </w:t>
      </w:r>
      <w:proofErr w:type="spellStart"/>
      <w:r w:rsidRPr="00AA52A7">
        <w:rPr>
          <w:rFonts w:ascii="Times New Roman" w:hAnsi="Times New Roman" w:cs="Times New Roman"/>
        </w:rPr>
        <w:t>túzǎi</w:t>
      </w:r>
      <w:proofErr w:type="spellEnd"/>
      <w:r w:rsidRPr="00AA52A7">
        <w:rPr>
          <w:rFonts w:ascii="Times New Roman" w:hAnsi="Times New Roman" w:cs="Times New Roman"/>
        </w:rPr>
        <w:t xml:space="preserve"> </w:t>
      </w:r>
      <w:proofErr w:type="spellStart"/>
      <w:r w:rsidRPr="00AA52A7">
        <w:rPr>
          <w:rFonts w:ascii="Times New Roman" w:hAnsi="Times New Roman" w:cs="Times New Roman"/>
        </w:rPr>
        <w:t>guǎnlǐ</w:t>
      </w:r>
      <w:proofErr w:type="spellEnd"/>
      <w:r w:rsidRPr="00AA52A7">
        <w:rPr>
          <w:rFonts w:ascii="Times New Roman" w:hAnsi="Times New Roman" w:cs="Times New Roman"/>
        </w:rPr>
        <w:t xml:space="preserve"> </w:t>
      </w:r>
      <w:proofErr w:type="spellStart"/>
      <w:r w:rsidRPr="00AA52A7">
        <w:rPr>
          <w:rFonts w:ascii="Times New Roman" w:hAnsi="Times New Roman" w:cs="Times New Roman"/>
        </w:rPr>
        <w:t>tiáolì</w:t>
      </w:r>
      <w:proofErr w:type="spellEnd"/>
      <w:r w:rsidRPr="00AA52A7">
        <w:rPr>
          <w:rFonts w:ascii="Times New Roman" w:hAnsi="Times New Roman" w:cs="Times New Roman"/>
        </w:rPr>
        <w:t xml:space="preserve">, </w:t>
      </w:r>
      <w:r w:rsidRPr="00AA52A7">
        <w:rPr>
          <w:rFonts w:ascii="Times New Roman" w:eastAsia="SimSun" w:hAnsi="Times New Roman" w:cs="Times New Roman"/>
        </w:rPr>
        <w:t>生猪屠宰管理条例</w:t>
      </w:r>
    </w:p>
  </w:footnote>
  <w:footnote w:id="20">
    <w:p w:rsidR="004A5CFA" w:rsidRPr="00661AAC" w:rsidRDefault="004A5CFA" w:rsidP="00AA52A7">
      <w:pPr>
        <w:pStyle w:val="FormtovanvHTML"/>
        <w:rPr>
          <w:rFonts w:ascii="Times New Roman" w:eastAsia="SimSun" w:hAnsi="Times New Roman" w:cs="Times New Roman"/>
        </w:rPr>
      </w:pPr>
      <w:r w:rsidRPr="00661AAC">
        <w:rPr>
          <w:rStyle w:val="Znakapoznpodarou"/>
          <w:rFonts w:ascii="Times New Roman" w:hAnsi="Times New Roman" w:cs="Times New Roman"/>
        </w:rPr>
        <w:footnoteRef/>
      </w:r>
      <w:r w:rsidRPr="00661AAC">
        <w:rPr>
          <w:rFonts w:ascii="Times New Roman" w:hAnsi="Times New Roman" w:cs="Times New Roman"/>
        </w:rPr>
        <w:t xml:space="preserve"> </w:t>
      </w:r>
      <w:proofErr w:type="spellStart"/>
      <w:r w:rsidRPr="00661AAC">
        <w:rPr>
          <w:rFonts w:ascii="Times New Roman" w:hAnsi="Times New Roman" w:cs="Times New Roman"/>
        </w:rPr>
        <w:t>Shēngzhū</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réndào</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túzǎi</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jìshù</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guīfàn</w:t>
      </w:r>
      <w:proofErr w:type="spellEnd"/>
      <w:r w:rsidRPr="00661AAC">
        <w:rPr>
          <w:rFonts w:ascii="Times New Roman" w:eastAsia="SimSun" w:hAnsi="Times New Roman" w:cs="Times New Roman"/>
        </w:rPr>
        <w:t>，生猪人道屠宰技术规范</w:t>
      </w:r>
    </w:p>
  </w:footnote>
  <w:footnote w:id="21">
    <w:p w:rsidR="004A5CFA" w:rsidRPr="00661AAC" w:rsidRDefault="004A5CFA" w:rsidP="00661AAC">
      <w:pPr>
        <w:pStyle w:val="FormtovanvHTML"/>
        <w:rPr>
          <w:rFonts w:ascii="Times New Roman" w:hAnsi="Times New Roman" w:cs="Times New Roman"/>
        </w:rPr>
      </w:pPr>
      <w:r w:rsidRPr="00661AAC">
        <w:rPr>
          <w:rStyle w:val="Znakapoznpodarou"/>
          <w:rFonts w:ascii="Times New Roman" w:hAnsi="Times New Roman" w:cs="Times New Roman"/>
        </w:rPr>
        <w:footnoteRef/>
      </w:r>
      <w:proofErr w:type="spellStart"/>
      <w:r w:rsidRPr="00661AAC">
        <w:rPr>
          <w:rFonts w:ascii="Times New Roman" w:hAnsi="Times New Roman" w:cs="Times New Roman"/>
        </w:rPr>
        <w:t>Shípǐn</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ānquán</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guójiā</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biāozhǔn</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chù</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qín</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túzǎi</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jiāgōng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wèishēng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guīfàn</w:t>
      </w:r>
      <w:proofErr w:type="spellEnd"/>
      <w:r w:rsidRPr="00661AAC">
        <w:rPr>
          <w:rFonts w:ascii="Times New Roman" w:hAnsi="Times New Roman" w:cs="Times New Roman"/>
        </w:rPr>
        <w:t xml:space="preserve">, </w:t>
      </w:r>
      <w:r w:rsidRPr="00661AAC">
        <w:rPr>
          <w:rFonts w:ascii="Times New Roman" w:eastAsia="SimSun" w:hAnsi="Times New Roman" w:cs="Times New Roman"/>
        </w:rPr>
        <w:t>食品安全国家标准</w:t>
      </w:r>
      <w:r w:rsidRPr="00661AAC">
        <w:rPr>
          <w:rFonts w:ascii="Times New Roman" w:hAnsi="Times New Roman" w:cs="Times New Roman"/>
        </w:rPr>
        <w:t xml:space="preserve"> </w:t>
      </w:r>
      <w:r w:rsidRPr="00661AAC">
        <w:rPr>
          <w:rFonts w:ascii="Times New Roman" w:eastAsia="SimSun" w:hAnsi="Times New Roman" w:cs="Times New Roman"/>
        </w:rPr>
        <w:t>畜禽屠宰加工卫生规范</w:t>
      </w:r>
    </w:p>
  </w:footnote>
  <w:footnote w:id="22">
    <w:p w:rsidR="004A5CFA" w:rsidRPr="00661AAC" w:rsidRDefault="004A5CFA" w:rsidP="00661AAC">
      <w:pPr>
        <w:pStyle w:val="FormtovanvHTML"/>
        <w:rPr>
          <w:rFonts w:ascii="Times New Roman" w:hAnsi="Times New Roman" w:cs="Times New Roman"/>
        </w:rPr>
      </w:pPr>
      <w:r w:rsidRPr="00661AAC">
        <w:rPr>
          <w:rStyle w:val="Znakapoznpodarou"/>
          <w:rFonts w:ascii="Times New Roman" w:hAnsi="Times New Roman" w:cs="Times New Roman"/>
        </w:rPr>
        <w:footnoteRef/>
      </w:r>
      <w:proofErr w:type="spellStart"/>
      <w:r w:rsidRPr="00661AAC">
        <w:rPr>
          <w:rFonts w:ascii="Times New Roman" w:hAnsi="Times New Roman" w:cs="Times New Roman"/>
        </w:rPr>
        <w:t>Ròu</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lèi</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jiāgōng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chǎng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wèishēng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guīfàn</w:t>
      </w:r>
      <w:proofErr w:type="spellEnd"/>
      <w:r w:rsidRPr="00661AAC">
        <w:rPr>
          <w:rFonts w:ascii="Times New Roman" w:hAnsi="Times New Roman" w:cs="Times New Roman"/>
        </w:rPr>
        <w:t xml:space="preserve">, </w:t>
      </w:r>
      <w:r w:rsidRPr="00661AAC">
        <w:rPr>
          <w:rFonts w:ascii="Times New Roman" w:eastAsia="SimSun" w:hAnsi="Times New Roman" w:cs="Times New Roman"/>
        </w:rPr>
        <w:t>肉类加工厂卫生规范</w:t>
      </w:r>
    </w:p>
  </w:footnote>
  <w:footnote w:id="23">
    <w:p w:rsidR="004A5CFA" w:rsidRPr="00661AAC" w:rsidRDefault="004A5CFA" w:rsidP="00661AAC">
      <w:pPr>
        <w:pStyle w:val="FormtovanvHTML"/>
        <w:rPr>
          <w:rFonts w:ascii="Times New Roman" w:hAnsi="Times New Roman" w:cs="Times New Roman"/>
        </w:rPr>
      </w:pPr>
      <w:r w:rsidRPr="00661AAC">
        <w:rPr>
          <w:rStyle w:val="Znakapoznpodarou"/>
          <w:rFonts w:ascii="Times New Roman" w:hAnsi="Times New Roman" w:cs="Times New Roman"/>
        </w:rPr>
        <w:footnoteRef/>
      </w:r>
      <w:proofErr w:type="spellStart"/>
      <w:r w:rsidRPr="00661AAC">
        <w:rPr>
          <w:rFonts w:ascii="Times New Roman" w:hAnsi="Times New Roman" w:cs="Times New Roman"/>
        </w:rPr>
        <w:t>Túzǎi</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hé</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ròu</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lèi</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jiāgōng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qǐyè</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wèishēng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guǎnlǐ</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guīfàn</w:t>
      </w:r>
      <w:proofErr w:type="spellEnd"/>
      <w:r w:rsidRPr="00661AAC">
        <w:rPr>
          <w:rFonts w:ascii="Times New Roman" w:hAnsi="Times New Roman" w:cs="Times New Roman"/>
        </w:rPr>
        <w:t xml:space="preserve">, </w:t>
      </w:r>
      <w:r w:rsidRPr="00661AAC">
        <w:rPr>
          <w:rFonts w:ascii="Times New Roman" w:eastAsia="SimSun" w:hAnsi="Times New Roman" w:cs="Times New Roman"/>
        </w:rPr>
        <w:t>屠宰和肉类加工企业卫生管理规范</w:t>
      </w:r>
    </w:p>
  </w:footnote>
  <w:footnote w:id="24">
    <w:p w:rsidR="004A5CFA" w:rsidRPr="00661AAC" w:rsidRDefault="004A5CFA" w:rsidP="00661AAC">
      <w:pPr>
        <w:pStyle w:val="FormtovanvHTML"/>
        <w:rPr>
          <w:rFonts w:ascii="inherit" w:hAnsi="inherit"/>
        </w:rPr>
      </w:pPr>
      <w:r w:rsidRPr="00661AAC">
        <w:rPr>
          <w:rStyle w:val="Znakapoznpodarou"/>
          <w:rFonts w:ascii="Times New Roman" w:hAnsi="Times New Roman" w:cs="Times New Roman"/>
        </w:rPr>
        <w:footnoteRef/>
      </w:r>
      <w:proofErr w:type="spellStart"/>
      <w:r w:rsidRPr="00661AAC">
        <w:rPr>
          <w:rFonts w:ascii="Times New Roman" w:hAnsi="Times New Roman" w:cs="Times New Roman"/>
        </w:rPr>
        <w:t>Lěngquè</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zhūròu</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jiāgōng</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jìshù</w:t>
      </w:r>
      <w:proofErr w:type="spellEnd"/>
      <w:r w:rsidRPr="00661AAC">
        <w:rPr>
          <w:rFonts w:ascii="Times New Roman" w:hAnsi="Times New Roman" w:cs="Times New Roman"/>
        </w:rPr>
        <w:t xml:space="preserve"> </w:t>
      </w:r>
      <w:proofErr w:type="spellStart"/>
      <w:r w:rsidRPr="00661AAC">
        <w:rPr>
          <w:rFonts w:ascii="Times New Roman" w:hAnsi="Times New Roman" w:cs="Times New Roman"/>
        </w:rPr>
        <w:t>yāoqiú</w:t>
      </w:r>
      <w:proofErr w:type="spellEnd"/>
      <w:r w:rsidRPr="00661AAC">
        <w:rPr>
          <w:rFonts w:ascii="Times New Roman" w:hAnsi="Times New Roman" w:cs="Times New Roman"/>
        </w:rPr>
        <w:t xml:space="preserve">, </w:t>
      </w:r>
      <w:r w:rsidRPr="00661AAC">
        <w:rPr>
          <w:rFonts w:ascii="Times New Roman" w:eastAsia="SimSun" w:hAnsi="Times New Roman" w:cs="Times New Roman"/>
        </w:rPr>
        <w:t>冷却猪肉加工技术要求</w:t>
      </w:r>
    </w:p>
  </w:footnote>
  <w:footnote w:id="25">
    <w:p w:rsidR="004A5CFA" w:rsidRDefault="004A5CFA">
      <w:pPr>
        <w:pStyle w:val="Textpoznpodarou"/>
      </w:pPr>
      <w:r>
        <w:rPr>
          <w:rStyle w:val="Znakapoznpodarou"/>
        </w:rPr>
        <w:footnoteRef/>
      </w:r>
      <w:r>
        <w:t xml:space="preserve"> Viz kapitola „Práce nevládních a mezinárodních organizací“. </w:t>
      </w:r>
    </w:p>
  </w:footnote>
  <w:footnote w:id="26">
    <w:p w:rsidR="004A5CFA" w:rsidRDefault="004A5CFA">
      <w:pPr>
        <w:pStyle w:val="Textpoznpodarou"/>
      </w:pPr>
      <w:r>
        <w:rPr>
          <w:rStyle w:val="Znakapoznpodarou"/>
        </w:rPr>
        <w:footnoteRef/>
      </w:r>
      <w:r>
        <w:t xml:space="preserve"> Průmyslová látka, která se používá pro výrobu plastických hmot. </w:t>
      </w:r>
    </w:p>
  </w:footnote>
  <w:footnote w:id="27">
    <w:p w:rsidR="004A5CFA" w:rsidRDefault="004A5CFA">
      <w:pPr>
        <w:pStyle w:val="Textpoznpodarou"/>
      </w:pPr>
      <w:r>
        <w:rPr>
          <w:rStyle w:val="Znakapoznpodarou"/>
        </w:rPr>
        <w:footnoteRef/>
      </w:r>
      <w:r>
        <w:t xml:space="preserve"> Viz kapitola „</w:t>
      </w:r>
      <w:proofErr w:type="spellStart"/>
      <w:r>
        <w:t>Welfare</w:t>
      </w:r>
      <w:proofErr w:type="spellEnd"/>
      <w:r>
        <w:t xml:space="preserve"> a standardy během porážky“ a „Import a export“.</w:t>
      </w:r>
    </w:p>
  </w:footnote>
  <w:footnote w:id="28">
    <w:p w:rsidR="004A5CFA" w:rsidRDefault="004A5CFA">
      <w:pPr>
        <w:pStyle w:val="Textpoznpodarou"/>
      </w:pPr>
      <w:r>
        <w:rPr>
          <w:rStyle w:val="Znakapoznpodarou"/>
        </w:rPr>
        <w:footnoteRef/>
      </w:r>
      <w:r>
        <w:t xml:space="preserve"> Viz kapitola „Kauzy“.</w:t>
      </w:r>
    </w:p>
  </w:footnote>
  <w:footnote w:id="29">
    <w:p w:rsidR="004A5CFA" w:rsidRDefault="004A5CFA">
      <w:pPr>
        <w:pStyle w:val="Textpoznpodarou"/>
      </w:pPr>
      <w:r>
        <w:rPr>
          <w:rStyle w:val="Znakapoznpodarou"/>
        </w:rPr>
        <w:footnoteRef/>
      </w:r>
      <w:r>
        <w:t xml:space="preserve"> Viz podkapitola „</w:t>
      </w:r>
      <w:r>
        <w:rPr>
          <w:bCs/>
          <w:color w:val="000000" w:themeColor="text1"/>
        </w:rPr>
        <w:t>Změny přicházející s ekonomickým růstem“.</w:t>
      </w:r>
    </w:p>
  </w:footnote>
  <w:footnote w:id="30">
    <w:p w:rsidR="004A5CFA" w:rsidRDefault="004A5CFA" w:rsidP="00AB6FFE">
      <w:pPr>
        <w:pStyle w:val="Textpoznpodarou"/>
      </w:pPr>
      <w:r>
        <w:rPr>
          <w:rStyle w:val="Znakapoznpodarou"/>
        </w:rPr>
        <w:footnoteRef/>
      </w:r>
      <w:r>
        <w:t xml:space="preserve"> </w:t>
      </w:r>
      <w:r w:rsidRPr="00974685">
        <w:rPr>
          <w:color w:val="000000" w:themeColor="text1"/>
        </w:rPr>
        <w:t>viz podkapitola 5.1, 5.2, 5.3,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AEB"/>
    <w:multiLevelType w:val="hybridMultilevel"/>
    <w:tmpl w:val="6494E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241AFC"/>
    <w:multiLevelType w:val="multilevel"/>
    <w:tmpl w:val="82A2E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0311FA"/>
    <w:multiLevelType w:val="hybridMultilevel"/>
    <w:tmpl w:val="6AC0D63E"/>
    <w:lvl w:ilvl="0" w:tplc="DC80A214">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8131E78"/>
    <w:multiLevelType w:val="hybridMultilevel"/>
    <w:tmpl w:val="1C3A47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196114"/>
    <w:multiLevelType w:val="hybridMultilevel"/>
    <w:tmpl w:val="3C806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7B03ED"/>
    <w:multiLevelType w:val="hybridMultilevel"/>
    <w:tmpl w:val="7D268780"/>
    <w:lvl w:ilvl="0" w:tplc="05E46C3A">
      <w:start w:val="8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4B4CB1"/>
    <w:multiLevelType w:val="multilevel"/>
    <w:tmpl w:val="CBE48874"/>
    <w:lvl w:ilvl="0">
      <w:start w:val="1"/>
      <w:numFmt w:val="decimal"/>
      <w:pStyle w:val="Nadpis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318F665E"/>
    <w:multiLevelType w:val="hybridMultilevel"/>
    <w:tmpl w:val="E2B00176"/>
    <w:lvl w:ilvl="0" w:tplc="64B4E1B6">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B930B6"/>
    <w:multiLevelType w:val="hybridMultilevel"/>
    <w:tmpl w:val="72F0C30C"/>
    <w:lvl w:ilvl="0" w:tplc="8B1654BE">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A760B27"/>
    <w:multiLevelType w:val="hybridMultilevel"/>
    <w:tmpl w:val="61C8AC66"/>
    <w:lvl w:ilvl="0" w:tplc="64B4E1B6">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E679D8"/>
    <w:multiLevelType w:val="hybridMultilevel"/>
    <w:tmpl w:val="3C3647AA"/>
    <w:lvl w:ilvl="0" w:tplc="DC80A214">
      <w:start w:val="1"/>
      <w:numFmt w:val="bullet"/>
      <w:lvlText w:val="-"/>
      <w:lvlJc w:val="left"/>
      <w:pPr>
        <w:ind w:left="720" w:hanging="360"/>
      </w:pPr>
      <w:rPr>
        <w:rFonts w:ascii="Times New Roman" w:eastAsiaTheme="minorHAnsi" w:hAnsi="Times New Roman" w:cs="Times New Roman" w:hint="default"/>
      </w:rPr>
    </w:lvl>
    <w:lvl w:ilvl="1" w:tplc="DC80A214">
      <w:start w:val="1"/>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740F6C"/>
    <w:multiLevelType w:val="multilevel"/>
    <w:tmpl w:val="C156A6BE"/>
    <w:lvl w:ilvl="0">
      <w:start w:val="1"/>
      <w:numFmt w:val="decimal"/>
      <w:lvlText w:val="%1."/>
      <w:lvlJc w:val="left"/>
      <w:pPr>
        <w:ind w:left="720" w:hanging="360"/>
      </w:pPr>
      <w:rPr>
        <w:rFonts w:ascii="Times New Roman" w:eastAsiaTheme="minorEastAsia"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E3F0AAE"/>
    <w:multiLevelType w:val="hybridMultilevel"/>
    <w:tmpl w:val="B5A6249E"/>
    <w:lvl w:ilvl="0" w:tplc="1F50B9BE">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5886683C"/>
    <w:multiLevelType w:val="hybridMultilevel"/>
    <w:tmpl w:val="67DE0ABE"/>
    <w:lvl w:ilvl="0" w:tplc="6782611A">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C86752"/>
    <w:multiLevelType w:val="hybridMultilevel"/>
    <w:tmpl w:val="1FF43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8956DC"/>
    <w:multiLevelType w:val="hybridMultilevel"/>
    <w:tmpl w:val="FE7EB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9F08EE"/>
    <w:multiLevelType w:val="multilevel"/>
    <w:tmpl w:val="C156A6BE"/>
    <w:lvl w:ilvl="0">
      <w:start w:val="1"/>
      <w:numFmt w:val="decimal"/>
      <w:lvlText w:val="%1."/>
      <w:lvlJc w:val="left"/>
      <w:pPr>
        <w:ind w:left="720" w:hanging="360"/>
      </w:pPr>
      <w:rPr>
        <w:rFonts w:ascii="Times New Roman" w:eastAsiaTheme="minorEastAsia"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FC35515"/>
    <w:multiLevelType w:val="hybridMultilevel"/>
    <w:tmpl w:val="1D3C0CB4"/>
    <w:lvl w:ilvl="0" w:tplc="91BA3068">
      <w:start w:val="1"/>
      <w:numFmt w:val="decimal"/>
      <w:lvlText w:val="%1."/>
      <w:lvlJc w:val="left"/>
      <w:pPr>
        <w:ind w:left="1068" w:hanging="360"/>
      </w:pPr>
      <w:rPr>
        <w:rFonts w:ascii="Times New Roman" w:eastAsia="Times New Roman"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719D678B"/>
    <w:multiLevelType w:val="hybridMultilevel"/>
    <w:tmpl w:val="BA725E14"/>
    <w:lvl w:ilvl="0" w:tplc="A59CEC5C">
      <w:start w:val="81"/>
      <w:numFmt w:val="bullet"/>
      <w:lvlText w:val="-"/>
      <w:lvlJc w:val="left"/>
      <w:pPr>
        <w:ind w:left="720" w:hanging="360"/>
      </w:pPr>
      <w:rPr>
        <w:rFonts w:ascii="Courier New" w:eastAsia="Times New Roman" w:hAnsi="Courier New" w:cs="Courier New" w:hint="default"/>
        <w:color w:val="auto"/>
      </w:rPr>
    </w:lvl>
    <w:lvl w:ilvl="1" w:tplc="1F50B9BE">
      <w:numFmt w:val="bullet"/>
      <w:lvlText w:val="-"/>
      <w:lvlJc w:val="left"/>
      <w:pPr>
        <w:ind w:left="1440" w:hanging="36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30D1D2D"/>
    <w:multiLevelType w:val="hybridMultilevel"/>
    <w:tmpl w:val="3834B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185654"/>
    <w:multiLevelType w:val="hybridMultilevel"/>
    <w:tmpl w:val="3188A7E2"/>
    <w:lvl w:ilvl="0" w:tplc="06204F1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A0377A"/>
    <w:multiLevelType w:val="multilevel"/>
    <w:tmpl w:val="2822E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8"/>
  </w:num>
  <w:num w:numId="4">
    <w:abstractNumId w:val="2"/>
  </w:num>
  <w:num w:numId="5">
    <w:abstractNumId w:val="16"/>
  </w:num>
  <w:num w:numId="6">
    <w:abstractNumId w:val="1"/>
  </w:num>
  <w:num w:numId="7">
    <w:abstractNumId w:val="10"/>
  </w:num>
  <w:num w:numId="8">
    <w:abstractNumId w:val="4"/>
  </w:num>
  <w:num w:numId="9">
    <w:abstractNumId w:val="5"/>
  </w:num>
  <w:num w:numId="10">
    <w:abstractNumId w:val="18"/>
  </w:num>
  <w:num w:numId="11">
    <w:abstractNumId w:val="12"/>
  </w:num>
  <w:num w:numId="12">
    <w:abstractNumId w:val="19"/>
  </w:num>
  <w:num w:numId="13">
    <w:abstractNumId w:val="0"/>
  </w:num>
  <w:num w:numId="14">
    <w:abstractNumId w:val="3"/>
  </w:num>
  <w:num w:numId="15">
    <w:abstractNumId w:val="11"/>
  </w:num>
  <w:num w:numId="16">
    <w:abstractNumId w:val="17"/>
  </w:num>
  <w:num w:numId="17">
    <w:abstractNumId w:val="6"/>
  </w:num>
  <w:num w:numId="18">
    <w:abstractNumId w:val="20"/>
  </w:num>
  <w:num w:numId="19">
    <w:abstractNumId w:val="7"/>
  </w:num>
  <w:num w:numId="20">
    <w:abstractNumId w:val="13"/>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58"/>
    <w:rsid w:val="00001589"/>
    <w:rsid w:val="0000353C"/>
    <w:rsid w:val="00004B9B"/>
    <w:rsid w:val="00004F5C"/>
    <w:rsid w:val="00007A58"/>
    <w:rsid w:val="0001129D"/>
    <w:rsid w:val="00012D51"/>
    <w:rsid w:val="00013F05"/>
    <w:rsid w:val="00014F51"/>
    <w:rsid w:val="00015CB5"/>
    <w:rsid w:val="000210AC"/>
    <w:rsid w:val="000216A0"/>
    <w:rsid w:val="000237EA"/>
    <w:rsid w:val="00023973"/>
    <w:rsid w:val="000244A3"/>
    <w:rsid w:val="0002451F"/>
    <w:rsid w:val="000268CA"/>
    <w:rsid w:val="00031EF7"/>
    <w:rsid w:val="00032AD2"/>
    <w:rsid w:val="000337E3"/>
    <w:rsid w:val="00034436"/>
    <w:rsid w:val="0003533E"/>
    <w:rsid w:val="00035ACD"/>
    <w:rsid w:val="000360AB"/>
    <w:rsid w:val="00041B6B"/>
    <w:rsid w:val="00043F70"/>
    <w:rsid w:val="00044187"/>
    <w:rsid w:val="0004531B"/>
    <w:rsid w:val="000464B9"/>
    <w:rsid w:val="000469BD"/>
    <w:rsid w:val="00046D4E"/>
    <w:rsid w:val="00047FBC"/>
    <w:rsid w:val="00050DB5"/>
    <w:rsid w:val="00053010"/>
    <w:rsid w:val="0005361A"/>
    <w:rsid w:val="000539F1"/>
    <w:rsid w:val="00054509"/>
    <w:rsid w:val="00054796"/>
    <w:rsid w:val="0006295A"/>
    <w:rsid w:val="00063EB5"/>
    <w:rsid w:val="00064EAF"/>
    <w:rsid w:val="0006626F"/>
    <w:rsid w:val="00067087"/>
    <w:rsid w:val="0006767A"/>
    <w:rsid w:val="00070908"/>
    <w:rsid w:val="000725C9"/>
    <w:rsid w:val="00073DB7"/>
    <w:rsid w:val="0007488F"/>
    <w:rsid w:val="000749C6"/>
    <w:rsid w:val="00074B80"/>
    <w:rsid w:val="000754BA"/>
    <w:rsid w:val="000763BC"/>
    <w:rsid w:val="0007710E"/>
    <w:rsid w:val="00077445"/>
    <w:rsid w:val="00081572"/>
    <w:rsid w:val="00081CBF"/>
    <w:rsid w:val="00084136"/>
    <w:rsid w:val="00092E4D"/>
    <w:rsid w:val="0009437F"/>
    <w:rsid w:val="00095A47"/>
    <w:rsid w:val="00096493"/>
    <w:rsid w:val="00096643"/>
    <w:rsid w:val="000977C2"/>
    <w:rsid w:val="000A0017"/>
    <w:rsid w:val="000A0424"/>
    <w:rsid w:val="000A24B7"/>
    <w:rsid w:val="000A3267"/>
    <w:rsid w:val="000A3EAE"/>
    <w:rsid w:val="000A5A3A"/>
    <w:rsid w:val="000A5FC0"/>
    <w:rsid w:val="000B0084"/>
    <w:rsid w:val="000B0164"/>
    <w:rsid w:val="000B0751"/>
    <w:rsid w:val="000B1342"/>
    <w:rsid w:val="000B3855"/>
    <w:rsid w:val="000B3C37"/>
    <w:rsid w:val="000B6B27"/>
    <w:rsid w:val="000C13DF"/>
    <w:rsid w:val="000C344E"/>
    <w:rsid w:val="000C5730"/>
    <w:rsid w:val="000C599D"/>
    <w:rsid w:val="000D23DF"/>
    <w:rsid w:val="000D3D8E"/>
    <w:rsid w:val="000D4495"/>
    <w:rsid w:val="000D4709"/>
    <w:rsid w:val="000D4DAA"/>
    <w:rsid w:val="000D5C8D"/>
    <w:rsid w:val="000D6267"/>
    <w:rsid w:val="000E08A0"/>
    <w:rsid w:val="000E0C92"/>
    <w:rsid w:val="000E32B3"/>
    <w:rsid w:val="000E4E9C"/>
    <w:rsid w:val="000E78D9"/>
    <w:rsid w:val="000F0922"/>
    <w:rsid w:val="000F10EC"/>
    <w:rsid w:val="000F21F6"/>
    <w:rsid w:val="000F2604"/>
    <w:rsid w:val="000F3540"/>
    <w:rsid w:val="000F36E8"/>
    <w:rsid w:val="000F41AB"/>
    <w:rsid w:val="000F4FFF"/>
    <w:rsid w:val="00100671"/>
    <w:rsid w:val="0010075B"/>
    <w:rsid w:val="00100E0B"/>
    <w:rsid w:val="001011C1"/>
    <w:rsid w:val="0010223D"/>
    <w:rsid w:val="00106609"/>
    <w:rsid w:val="00110111"/>
    <w:rsid w:val="00110A5C"/>
    <w:rsid w:val="001134C4"/>
    <w:rsid w:val="00113A22"/>
    <w:rsid w:val="0011798E"/>
    <w:rsid w:val="001213F7"/>
    <w:rsid w:val="00121823"/>
    <w:rsid w:val="00122DA4"/>
    <w:rsid w:val="0012382E"/>
    <w:rsid w:val="00124153"/>
    <w:rsid w:val="0012476B"/>
    <w:rsid w:val="00125883"/>
    <w:rsid w:val="00126235"/>
    <w:rsid w:val="00127BB7"/>
    <w:rsid w:val="00131A7C"/>
    <w:rsid w:val="00132AC6"/>
    <w:rsid w:val="00134108"/>
    <w:rsid w:val="001347CD"/>
    <w:rsid w:val="00135CFE"/>
    <w:rsid w:val="001367A5"/>
    <w:rsid w:val="00141470"/>
    <w:rsid w:val="0014180F"/>
    <w:rsid w:val="00145E58"/>
    <w:rsid w:val="0014650D"/>
    <w:rsid w:val="001503B9"/>
    <w:rsid w:val="00150F97"/>
    <w:rsid w:val="00151660"/>
    <w:rsid w:val="001538AA"/>
    <w:rsid w:val="0015565A"/>
    <w:rsid w:val="0015711E"/>
    <w:rsid w:val="001606B4"/>
    <w:rsid w:val="001623E1"/>
    <w:rsid w:val="0016341E"/>
    <w:rsid w:val="0016660C"/>
    <w:rsid w:val="001669BF"/>
    <w:rsid w:val="00166F90"/>
    <w:rsid w:val="00170C53"/>
    <w:rsid w:val="00171A89"/>
    <w:rsid w:val="00173568"/>
    <w:rsid w:val="001737F9"/>
    <w:rsid w:val="00173B88"/>
    <w:rsid w:val="001746DA"/>
    <w:rsid w:val="00174789"/>
    <w:rsid w:val="0017508C"/>
    <w:rsid w:val="00175F6E"/>
    <w:rsid w:val="00177C63"/>
    <w:rsid w:val="00181B27"/>
    <w:rsid w:val="00182B30"/>
    <w:rsid w:val="00185E7B"/>
    <w:rsid w:val="00187A91"/>
    <w:rsid w:val="001967BB"/>
    <w:rsid w:val="001A0678"/>
    <w:rsid w:val="001A16BD"/>
    <w:rsid w:val="001A31E8"/>
    <w:rsid w:val="001A4F6B"/>
    <w:rsid w:val="001A6642"/>
    <w:rsid w:val="001A7066"/>
    <w:rsid w:val="001A72C9"/>
    <w:rsid w:val="001B00F6"/>
    <w:rsid w:val="001B0B6F"/>
    <w:rsid w:val="001B1798"/>
    <w:rsid w:val="001B5425"/>
    <w:rsid w:val="001B56A7"/>
    <w:rsid w:val="001B7437"/>
    <w:rsid w:val="001C391B"/>
    <w:rsid w:val="001C3FA1"/>
    <w:rsid w:val="001C43A5"/>
    <w:rsid w:val="001C4E0B"/>
    <w:rsid w:val="001C4F55"/>
    <w:rsid w:val="001C5318"/>
    <w:rsid w:val="001D3D15"/>
    <w:rsid w:val="001E1E8B"/>
    <w:rsid w:val="001E29E3"/>
    <w:rsid w:val="001E4AC7"/>
    <w:rsid w:val="001F264C"/>
    <w:rsid w:val="001F3381"/>
    <w:rsid w:val="001F3A98"/>
    <w:rsid w:val="001F4127"/>
    <w:rsid w:val="001F51A0"/>
    <w:rsid w:val="001F5275"/>
    <w:rsid w:val="001F6B61"/>
    <w:rsid w:val="00200693"/>
    <w:rsid w:val="00204C41"/>
    <w:rsid w:val="00211E81"/>
    <w:rsid w:val="00212126"/>
    <w:rsid w:val="00214050"/>
    <w:rsid w:val="00215BE6"/>
    <w:rsid w:val="00216924"/>
    <w:rsid w:val="0022335C"/>
    <w:rsid w:val="00223AD4"/>
    <w:rsid w:val="002255AE"/>
    <w:rsid w:val="00225677"/>
    <w:rsid w:val="00225E65"/>
    <w:rsid w:val="00231068"/>
    <w:rsid w:val="00232CF1"/>
    <w:rsid w:val="00233BA0"/>
    <w:rsid w:val="0023492F"/>
    <w:rsid w:val="00235F8D"/>
    <w:rsid w:val="002419C0"/>
    <w:rsid w:val="00243CDF"/>
    <w:rsid w:val="00245A90"/>
    <w:rsid w:val="00246D65"/>
    <w:rsid w:val="00246F0B"/>
    <w:rsid w:val="00251F5E"/>
    <w:rsid w:val="00254909"/>
    <w:rsid w:val="00257BDB"/>
    <w:rsid w:val="00257FAA"/>
    <w:rsid w:val="00260604"/>
    <w:rsid w:val="002616AE"/>
    <w:rsid w:val="00263578"/>
    <w:rsid w:val="00263E32"/>
    <w:rsid w:val="00270A7C"/>
    <w:rsid w:val="00273D15"/>
    <w:rsid w:val="00275C21"/>
    <w:rsid w:val="002771FB"/>
    <w:rsid w:val="00277910"/>
    <w:rsid w:val="00277912"/>
    <w:rsid w:val="00283B73"/>
    <w:rsid w:val="00284397"/>
    <w:rsid w:val="00284BF9"/>
    <w:rsid w:val="002900E6"/>
    <w:rsid w:val="002932D8"/>
    <w:rsid w:val="00293BDB"/>
    <w:rsid w:val="00293D35"/>
    <w:rsid w:val="0029584C"/>
    <w:rsid w:val="00296437"/>
    <w:rsid w:val="00297411"/>
    <w:rsid w:val="002A21BD"/>
    <w:rsid w:val="002A2CBE"/>
    <w:rsid w:val="002A4762"/>
    <w:rsid w:val="002A5C9A"/>
    <w:rsid w:val="002A6B4A"/>
    <w:rsid w:val="002B15A6"/>
    <w:rsid w:val="002B64DF"/>
    <w:rsid w:val="002B76FA"/>
    <w:rsid w:val="002C1689"/>
    <w:rsid w:val="002C19A9"/>
    <w:rsid w:val="002C53E1"/>
    <w:rsid w:val="002C67EB"/>
    <w:rsid w:val="002D2FFF"/>
    <w:rsid w:val="002D36A7"/>
    <w:rsid w:val="002D52E4"/>
    <w:rsid w:val="002D65C2"/>
    <w:rsid w:val="002E103A"/>
    <w:rsid w:val="002E6FFD"/>
    <w:rsid w:val="002E7359"/>
    <w:rsid w:val="002F020D"/>
    <w:rsid w:val="002F19F6"/>
    <w:rsid w:val="002F392E"/>
    <w:rsid w:val="002F4547"/>
    <w:rsid w:val="002F6350"/>
    <w:rsid w:val="002F7A37"/>
    <w:rsid w:val="00300B4A"/>
    <w:rsid w:val="003033CC"/>
    <w:rsid w:val="003034DC"/>
    <w:rsid w:val="00314127"/>
    <w:rsid w:val="003142A1"/>
    <w:rsid w:val="0031589B"/>
    <w:rsid w:val="00315F59"/>
    <w:rsid w:val="00316BC0"/>
    <w:rsid w:val="0032020A"/>
    <w:rsid w:val="003219E0"/>
    <w:rsid w:val="0032492F"/>
    <w:rsid w:val="00325594"/>
    <w:rsid w:val="00325850"/>
    <w:rsid w:val="00325A16"/>
    <w:rsid w:val="00325C0F"/>
    <w:rsid w:val="00327B3F"/>
    <w:rsid w:val="00331D9D"/>
    <w:rsid w:val="00333556"/>
    <w:rsid w:val="00337697"/>
    <w:rsid w:val="00340121"/>
    <w:rsid w:val="0034228B"/>
    <w:rsid w:val="003443ED"/>
    <w:rsid w:val="00344523"/>
    <w:rsid w:val="00344AC0"/>
    <w:rsid w:val="00346066"/>
    <w:rsid w:val="00351FAE"/>
    <w:rsid w:val="00351FEE"/>
    <w:rsid w:val="00352E4F"/>
    <w:rsid w:val="00356141"/>
    <w:rsid w:val="00360761"/>
    <w:rsid w:val="00361574"/>
    <w:rsid w:val="00361F2F"/>
    <w:rsid w:val="00362E0A"/>
    <w:rsid w:val="003645E6"/>
    <w:rsid w:val="00364BD2"/>
    <w:rsid w:val="00364CE6"/>
    <w:rsid w:val="0036512C"/>
    <w:rsid w:val="00367A56"/>
    <w:rsid w:val="00370553"/>
    <w:rsid w:val="003708AA"/>
    <w:rsid w:val="00373297"/>
    <w:rsid w:val="003739CE"/>
    <w:rsid w:val="0037438F"/>
    <w:rsid w:val="00376F07"/>
    <w:rsid w:val="0037754A"/>
    <w:rsid w:val="003804B2"/>
    <w:rsid w:val="003815C2"/>
    <w:rsid w:val="00381AE2"/>
    <w:rsid w:val="00381C77"/>
    <w:rsid w:val="003828CC"/>
    <w:rsid w:val="003840E6"/>
    <w:rsid w:val="00386724"/>
    <w:rsid w:val="00390236"/>
    <w:rsid w:val="00391315"/>
    <w:rsid w:val="0039782F"/>
    <w:rsid w:val="003A305E"/>
    <w:rsid w:val="003A3EA6"/>
    <w:rsid w:val="003A41C2"/>
    <w:rsid w:val="003A58F8"/>
    <w:rsid w:val="003A7E1F"/>
    <w:rsid w:val="003B1D7C"/>
    <w:rsid w:val="003B25AF"/>
    <w:rsid w:val="003B3491"/>
    <w:rsid w:val="003B3B3C"/>
    <w:rsid w:val="003B61B8"/>
    <w:rsid w:val="003B6FAC"/>
    <w:rsid w:val="003C2D18"/>
    <w:rsid w:val="003C3471"/>
    <w:rsid w:val="003C3B19"/>
    <w:rsid w:val="003C4DA8"/>
    <w:rsid w:val="003D00B3"/>
    <w:rsid w:val="003D06D9"/>
    <w:rsid w:val="003D16DA"/>
    <w:rsid w:val="003D3EBA"/>
    <w:rsid w:val="003E03FC"/>
    <w:rsid w:val="003E0D55"/>
    <w:rsid w:val="003E5128"/>
    <w:rsid w:val="003E512A"/>
    <w:rsid w:val="003F1656"/>
    <w:rsid w:val="0040262D"/>
    <w:rsid w:val="00402A05"/>
    <w:rsid w:val="00402D34"/>
    <w:rsid w:val="00405548"/>
    <w:rsid w:val="0041283B"/>
    <w:rsid w:val="004154BD"/>
    <w:rsid w:val="00415F22"/>
    <w:rsid w:val="0041724A"/>
    <w:rsid w:val="004176D2"/>
    <w:rsid w:val="004216A2"/>
    <w:rsid w:val="00421CFA"/>
    <w:rsid w:val="00421EA0"/>
    <w:rsid w:val="004224C8"/>
    <w:rsid w:val="00423507"/>
    <w:rsid w:val="0042614A"/>
    <w:rsid w:val="00430810"/>
    <w:rsid w:val="00433C5B"/>
    <w:rsid w:val="00434A63"/>
    <w:rsid w:val="0043665D"/>
    <w:rsid w:val="00441569"/>
    <w:rsid w:val="004423DE"/>
    <w:rsid w:val="00443015"/>
    <w:rsid w:val="00447081"/>
    <w:rsid w:val="00447EAB"/>
    <w:rsid w:val="004524E7"/>
    <w:rsid w:val="00456F09"/>
    <w:rsid w:val="004642EB"/>
    <w:rsid w:val="00464619"/>
    <w:rsid w:val="004647B9"/>
    <w:rsid w:val="004663BC"/>
    <w:rsid w:val="00466696"/>
    <w:rsid w:val="00466845"/>
    <w:rsid w:val="00466E24"/>
    <w:rsid w:val="004670BD"/>
    <w:rsid w:val="0046794A"/>
    <w:rsid w:val="00470803"/>
    <w:rsid w:val="00472BE3"/>
    <w:rsid w:val="00475988"/>
    <w:rsid w:val="0048088C"/>
    <w:rsid w:val="00481383"/>
    <w:rsid w:val="00482010"/>
    <w:rsid w:val="00482CAC"/>
    <w:rsid w:val="00483A44"/>
    <w:rsid w:val="00487645"/>
    <w:rsid w:val="0048764C"/>
    <w:rsid w:val="00490C28"/>
    <w:rsid w:val="00492314"/>
    <w:rsid w:val="00492400"/>
    <w:rsid w:val="0049265A"/>
    <w:rsid w:val="00495144"/>
    <w:rsid w:val="00495227"/>
    <w:rsid w:val="00495CBD"/>
    <w:rsid w:val="00496BB2"/>
    <w:rsid w:val="00497686"/>
    <w:rsid w:val="004A1BFA"/>
    <w:rsid w:val="004A3081"/>
    <w:rsid w:val="004A348A"/>
    <w:rsid w:val="004A3F89"/>
    <w:rsid w:val="004A4308"/>
    <w:rsid w:val="004A47D1"/>
    <w:rsid w:val="004A4DA6"/>
    <w:rsid w:val="004A540F"/>
    <w:rsid w:val="004A5CFA"/>
    <w:rsid w:val="004A7D7B"/>
    <w:rsid w:val="004B1279"/>
    <w:rsid w:val="004B6980"/>
    <w:rsid w:val="004B6BF5"/>
    <w:rsid w:val="004B793D"/>
    <w:rsid w:val="004C0ABC"/>
    <w:rsid w:val="004C11EF"/>
    <w:rsid w:val="004C264B"/>
    <w:rsid w:val="004C2CE9"/>
    <w:rsid w:val="004C412B"/>
    <w:rsid w:val="004C430A"/>
    <w:rsid w:val="004C4B17"/>
    <w:rsid w:val="004C69D0"/>
    <w:rsid w:val="004C6ED2"/>
    <w:rsid w:val="004C7AAD"/>
    <w:rsid w:val="004D0B5C"/>
    <w:rsid w:val="004D0C97"/>
    <w:rsid w:val="004D1256"/>
    <w:rsid w:val="004D375B"/>
    <w:rsid w:val="004D39BD"/>
    <w:rsid w:val="004D4B9D"/>
    <w:rsid w:val="004D4C07"/>
    <w:rsid w:val="004D598B"/>
    <w:rsid w:val="004D5DBF"/>
    <w:rsid w:val="004D6849"/>
    <w:rsid w:val="004D6EDE"/>
    <w:rsid w:val="004E076E"/>
    <w:rsid w:val="004E0B5A"/>
    <w:rsid w:val="004E0EFE"/>
    <w:rsid w:val="004E27AC"/>
    <w:rsid w:val="004E2A9B"/>
    <w:rsid w:val="004E4A75"/>
    <w:rsid w:val="004E4CA4"/>
    <w:rsid w:val="004E506F"/>
    <w:rsid w:val="004F318F"/>
    <w:rsid w:val="004F3B8E"/>
    <w:rsid w:val="004F42D4"/>
    <w:rsid w:val="004F4C49"/>
    <w:rsid w:val="004F6303"/>
    <w:rsid w:val="004F641C"/>
    <w:rsid w:val="004F789B"/>
    <w:rsid w:val="00500847"/>
    <w:rsid w:val="00502CF5"/>
    <w:rsid w:val="0050681F"/>
    <w:rsid w:val="00506BE1"/>
    <w:rsid w:val="005101A0"/>
    <w:rsid w:val="00510C57"/>
    <w:rsid w:val="00511339"/>
    <w:rsid w:val="00511D14"/>
    <w:rsid w:val="005123BB"/>
    <w:rsid w:val="005127BA"/>
    <w:rsid w:val="00513D00"/>
    <w:rsid w:val="00514105"/>
    <w:rsid w:val="005159B3"/>
    <w:rsid w:val="00515AEE"/>
    <w:rsid w:val="0052235D"/>
    <w:rsid w:val="005226C4"/>
    <w:rsid w:val="0052282D"/>
    <w:rsid w:val="00527E20"/>
    <w:rsid w:val="00530F04"/>
    <w:rsid w:val="00531F95"/>
    <w:rsid w:val="00533D41"/>
    <w:rsid w:val="0054382B"/>
    <w:rsid w:val="00544715"/>
    <w:rsid w:val="00544EE5"/>
    <w:rsid w:val="00545D08"/>
    <w:rsid w:val="00545FDF"/>
    <w:rsid w:val="00551CE6"/>
    <w:rsid w:val="005538A9"/>
    <w:rsid w:val="0055503A"/>
    <w:rsid w:val="00555C09"/>
    <w:rsid w:val="0055715C"/>
    <w:rsid w:val="00562C90"/>
    <w:rsid w:val="00565E66"/>
    <w:rsid w:val="00566501"/>
    <w:rsid w:val="00570230"/>
    <w:rsid w:val="00570BFB"/>
    <w:rsid w:val="00573AD6"/>
    <w:rsid w:val="00575CB9"/>
    <w:rsid w:val="005774D4"/>
    <w:rsid w:val="00577D1A"/>
    <w:rsid w:val="005830B2"/>
    <w:rsid w:val="005854AF"/>
    <w:rsid w:val="00585E2B"/>
    <w:rsid w:val="0058684D"/>
    <w:rsid w:val="005909D9"/>
    <w:rsid w:val="005A06D2"/>
    <w:rsid w:val="005A2453"/>
    <w:rsid w:val="005A3397"/>
    <w:rsid w:val="005A34DA"/>
    <w:rsid w:val="005A415E"/>
    <w:rsid w:val="005A4FB2"/>
    <w:rsid w:val="005A524B"/>
    <w:rsid w:val="005A5A3F"/>
    <w:rsid w:val="005A65B8"/>
    <w:rsid w:val="005A7BB6"/>
    <w:rsid w:val="005B0073"/>
    <w:rsid w:val="005B00CD"/>
    <w:rsid w:val="005B2521"/>
    <w:rsid w:val="005B2D26"/>
    <w:rsid w:val="005B50B2"/>
    <w:rsid w:val="005B5CB8"/>
    <w:rsid w:val="005B5DFD"/>
    <w:rsid w:val="005B6FCF"/>
    <w:rsid w:val="005B7515"/>
    <w:rsid w:val="005C069E"/>
    <w:rsid w:val="005C1DB0"/>
    <w:rsid w:val="005C1E49"/>
    <w:rsid w:val="005C282E"/>
    <w:rsid w:val="005C44F2"/>
    <w:rsid w:val="005C4FE7"/>
    <w:rsid w:val="005C6DBA"/>
    <w:rsid w:val="005D1D6B"/>
    <w:rsid w:val="005D2A4F"/>
    <w:rsid w:val="005D314C"/>
    <w:rsid w:val="005D4DA3"/>
    <w:rsid w:val="005E1F6A"/>
    <w:rsid w:val="005E28C3"/>
    <w:rsid w:val="005E3CA0"/>
    <w:rsid w:val="005E509E"/>
    <w:rsid w:val="005E62ED"/>
    <w:rsid w:val="005F03F5"/>
    <w:rsid w:val="005F04E0"/>
    <w:rsid w:val="005F0855"/>
    <w:rsid w:val="005F0B4B"/>
    <w:rsid w:val="005F0D51"/>
    <w:rsid w:val="005F1544"/>
    <w:rsid w:val="005F1B36"/>
    <w:rsid w:val="005F1D71"/>
    <w:rsid w:val="005F318C"/>
    <w:rsid w:val="005F394A"/>
    <w:rsid w:val="005F408D"/>
    <w:rsid w:val="005F476E"/>
    <w:rsid w:val="005F4A60"/>
    <w:rsid w:val="005F5CA5"/>
    <w:rsid w:val="005F6CB3"/>
    <w:rsid w:val="00600651"/>
    <w:rsid w:val="006034BE"/>
    <w:rsid w:val="00603B16"/>
    <w:rsid w:val="0060449D"/>
    <w:rsid w:val="006044CC"/>
    <w:rsid w:val="006055E3"/>
    <w:rsid w:val="0060628E"/>
    <w:rsid w:val="00606D7A"/>
    <w:rsid w:val="006076E3"/>
    <w:rsid w:val="00607B0D"/>
    <w:rsid w:val="00612B53"/>
    <w:rsid w:val="00614892"/>
    <w:rsid w:val="00621671"/>
    <w:rsid w:val="00622B24"/>
    <w:rsid w:val="00625CFB"/>
    <w:rsid w:val="006261B9"/>
    <w:rsid w:val="006268F3"/>
    <w:rsid w:val="006273BE"/>
    <w:rsid w:val="00627B84"/>
    <w:rsid w:val="00631884"/>
    <w:rsid w:val="0063288F"/>
    <w:rsid w:val="00634538"/>
    <w:rsid w:val="0063537C"/>
    <w:rsid w:val="006366FE"/>
    <w:rsid w:val="006410D3"/>
    <w:rsid w:val="006419E8"/>
    <w:rsid w:val="006431DA"/>
    <w:rsid w:val="00643399"/>
    <w:rsid w:val="00644F64"/>
    <w:rsid w:val="00645913"/>
    <w:rsid w:val="00650A4F"/>
    <w:rsid w:val="006513C7"/>
    <w:rsid w:val="00657EC0"/>
    <w:rsid w:val="00661595"/>
    <w:rsid w:val="00661AAC"/>
    <w:rsid w:val="00663B3A"/>
    <w:rsid w:val="0066656A"/>
    <w:rsid w:val="006751B4"/>
    <w:rsid w:val="006751ED"/>
    <w:rsid w:val="00677F1E"/>
    <w:rsid w:val="00681AB9"/>
    <w:rsid w:val="006837B5"/>
    <w:rsid w:val="00690428"/>
    <w:rsid w:val="0069327E"/>
    <w:rsid w:val="00696747"/>
    <w:rsid w:val="00697BF7"/>
    <w:rsid w:val="00697F3D"/>
    <w:rsid w:val="006A1495"/>
    <w:rsid w:val="006A15B5"/>
    <w:rsid w:val="006A2BB9"/>
    <w:rsid w:val="006A3A50"/>
    <w:rsid w:val="006A5BF7"/>
    <w:rsid w:val="006B2AB9"/>
    <w:rsid w:val="006B31C6"/>
    <w:rsid w:val="006B41C9"/>
    <w:rsid w:val="006B4EB6"/>
    <w:rsid w:val="006B5FC6"/>
    <w:rsid w:val="006B6C34"/>
    <w:rsid w:val="006C1665"/>
    <w:rsid w:val="006C32A3"/>
    <w:rsid w:val="006C575E"/>
    <w:rsid w:val="006C6D3F"/>
    <w:rsid w:val="006D106D"/>
    <w:rsid w:val="006D1A26"/>
    <w:rsid w:val="006D3E6C"/>
    <w:rsid w:val="006D67DA"/>
    <w:rsid w:val="006E2455"/>
    <w:rsid w:val="006E259E"/>
    <w:rsid w:val="006E2C1D"/>
    <w:rsid w:val="006E3CE0"/>
    <w:rsid w:val="006E3E35"/>
    <w:rsid w:val="006E4DC6"/>
    <w:rsid w:val="006E4EE9"/>
    <w:rsid w:val="006E58E5"/>
    <w:rsid w:val="006E5D3E"/>
    <w:rsid w:val="006E7C94"/>
    <w:rsid w:val="006F1803"/>
    <w:rsid w:val="006F1DB9"/>
    <w:rsid w:val="006F28A8"/>
    <w:rsid w:val="006F41CE"/>
    <w:rsid w:val="006F5281"/>
    <w:rsid w:val="006F6296"/>
    <w:rsid w:val="006F67A9"/>
    <w:rsid w:val="006F6D28"/>
    <w:rsid w:val="00702311"/>
    <w:rsid w:val="00702761"/>
    <w:rsid w:val="00704F4E"/>
    <w:rsid w:val="00705D9B"/>
    <w:rsid w:val="007074EA"/>
    <w:rsid w:val="00710ABF"/>
    <w:rsid w:val="00710CFA"/>
    <w:rsid w:val="0071254E"/>
    <w:rsid w:val="00713B31"/>
    <w:rsid w:val="00714C9D"/>
    <w:rsid w:val="007229BA"/>
    <w:rsid w:val="00722BEA"/>
    <w:rsid w:val="00722E5E"/>
    <w:rsid w:val="00723CD7"/>
    <w:rsid w:val="0073085B"/>
    <w:rsid w:val="00732C23"/>
    <w:rsid w:val="00734B67"/>
    <w:rsid w:val="00736FB7"/>
    <w:rsid w:val="007410DB"/>
    <w:rsid w:val="00746D25"/>
    <w:rsid w:val="0075079C"/>
    <w:rsid w:val="00754AF4"/>
    <w:rsid w:val="00760D77"/>
    <w:rsid w:val="0076319C"/>
    <w:rsid w:val="00763259"/>
    <w:rsid w:val="00763DC5"/>
    <w:rsid w:val="00764429"/>
    <w:rsid w:val="00765C19"/>
    <w:rsid w:val="007667C0"/>
    <w:rsid w:val="0076725F"/>
    <w:rsid w:val="00767407"/>
    <w:rsid w:val="007723B4"/>
    <w:rsid w:val="00772CEE"/>
    <w:rsid w:val="00773B4A"/>
    <w:rsid w:val="00780DA0"/>
    <w:rsid w:val="007817CC"/>
    <w:rsid w:val="0078379C"/>
    <w:rsid w:val="00783F32"/>
    <w:rsid w:val="00785AE3"/>
    <w:rsid w:val="00790853"/>
    <w:rsid w:val="0079159E"/>
    <w:rsid w:val="007928CA"/>
    <w:rsid w:val="00793351"/>
    <w:rsid w:val="0079413F"/>
    <w:rsid w:val="0079416D"/>
    <w:rsid w:val="007943E3"/>
    <w:rsid w:val="007952CB"/>
    <w:rsid w:val="0079535D"/>
    <w:rsid w:val="00795824"/>
    <w:rsid w:val="007A074F"/>
    <w:rsid w:val="007A0BD6"/>
    <w:rsid w:val="007A0F08"/>
    <w:rsid w:val="007A564E"/>
    <w:rsid w:val="007A655D"/>
    <w:rsid w:val="007B1A9C"/>
    <w:rsid w:val="007B68AA"/>
    <w:rsid w:val="007B6FF0"/>
    <w:rsid w:val="007B77FD"/>
    <w:rsid w:val="007C262C"/>
    <w:rsid w:val="007C4A1C"/>
    <w:rsid w:val="007C7A7C"/>
    <w:rsid w:val="007C7EF1"/>
    <w:rsid w:val="007D23DF"/>
    <w:rsid w:val="007D2DA5"/>
    <w:rsid w:val="007D438E"/>
    <w:rsid w:val="007D6FF6"/>
    <w:rsid w:val="007E2F0C"/>
    <w:rsid w:val="007E50CE"/>
    <w:rsid w:val="007E627D"/>
    <w:rsid w:val="007E7301"/>
    <w:rsid w:val="007F4BCD"/>
    <w:rsid w:val="007F4FE6"/>
    <w:rsid w:val="007F73E6"/>
    <w:rsid w:val="008038A6"/>
    <w:rsid w:val="00811592"/>
    <w:rsid w:val="00811B69"/>
    <w:rsid w:val="00811EC2"/>
    <w:rsid w:val="00813E59"/>
    <w:rsid w:val="008156CF"/>
    <w:rsid w:val="008173DD"/>
    <w:rsid w:val="00817AEC"/>
    <w:rsid w:val="00820F68"/>
    <w:rsid w:val="00821962"/>
    <w:rsid w:val="00822BA5"/>
    <w:rsid w:val="00822D62"/>
    <w:rsid w:val="008254EC"/>
    <w:rsid w:val="00825A5E"/>
    <w:rsid w:val="008310EF"/>
    <w:rsid w:val="00832BE6"/>
    <w:rsid w:val="0083338E"/>
    <w:rsid w:val="008333F8"/>
    <w:rsid w:val="00833D88"/>
    <w:rsid w:val="008368B4"/>
    <w:rsid w:val="00837EB7"/>
    <w:rsid w:val="0084157F"/>
    <w:rsid w:val="0084291D"/>
    <w:rsid w:val="008459F7"/>
    <w:rsid w:val="00846651"/>
    <w:rsid w:val="00846790"/>
    <w:rsid w:val="00855A66"/>
    <w:rsid w:val="00856D63"/>
    <w:rsid w:val="00861601"/>
    <w:rsid w:val="00861A12"/>
    <w:rsid w:val="0086234B"/>
    <w:rsid w:val="00862D2E"/>
    <w:rsid w:val="00863EB6"/>
    <w:rsid w:val="00865FE8"/>
    <w:rsid w:val="00867437"/>
    <w:rsid w:val="0086764C"/>
    <w:rsid w:val="008726BA"/>
    <w:rsid w:val="008773C8"/>
    <w:rsid w:val="008806EC"/>
    <w:rsid w:val="008821EC"/>
    <w:rsid w:val="00882766"/>
    <w:rsid w:val="008831AA"/>
    <w:rsid w:val="00884BE5"/>
    <w:rsid w:val="00884E0C"/>
    <w:rsid w:val="008904EA"/>
    <w:rsid w:val="00890824"/>
    <w:rsid w:val="00891C2D"/>
    <w:rsid w:val="0089532F"/>
    <w:rsid w:val="008970B7"/>
    <w:rsid w:val="008A178D"/>
    <w:rsid w:val="008A5449"/>
    <w:rsid w:val="008B0085"/>
    <w:rsid w:val="008B0BD0"/>
    <w:rsid w:val="008B3A7C"/>
    <w:rsid w:val="008B442C"/>
    <w:rsid w:val="008B53D4"/>
    <w:rsid w:val="008B6511"/>
    <w:rsid w:val="008C03A8"/>
    <w:rsid w:val="008C1A75"/>
    <w:rsid w:val="008C2302"/>
    <w:rsid w:val="008C4DA7"/>
    <w:rsid w:val="008C6B26"/>
    <w:rsid w:val="008C6C72"/>
    <w:rsid w:val="008C7705"/>
    <w:rsid w:val="008D1E0E"/>
    <w:rsid w:val="008D1F0A"/>
    <w:rsid w:val="008D35E7"/>
    <w:rsid w:val="008D42B4"/>
    <w:rsid w:val="008D4312"/>
    <w:rsid w:val="008D48D7"/>
    <w:rsid w:val="008D5797"/>
    <w:rsid w:val="008D7E9D"/>
    <w:rsid w:val="008E0E6E"/>
    <w:rsid w:val="008E2C31"/>
    <w:rsid w:val="008E2E19"/>
    <w:rsid w:val="008E335F"/>
    <w:rsid w:val="008E468F"/>
    <w:rsid w:val="008E4ECB"/>
    <w:rsid w:val="008E5D8E"/>
    <w:rsid w:val="008E5FEE"/>
    <w:rsid w:val="008E7A60"/>
    <w:rsid w:val="008F022B"/>
    <w:rsid w:val="008F28BA"/>
    <w:rsid w:val="008F32CA"/>
    <w:rsid w:val="008F34CB"/>
    <w:rsid w:val="008F59C0"/>
    <w:rsid w:val="008F612C"/>
    <w:rsid w:val="008F7983"/>
    <w:rsid w:val="00902D1A"/>
    <w:rsid w:val="00914BC5"/>
    <w:rsid w:val="00915739"/>
    <w:rsid w:val="0091575F"/>
    <w:rsid w:val="00915DB8"/>
    <w:rsid w:val="009166BE"/>
    <w:rsid w:val="00916BFF"/>
    <w:rsid w:val="009171AD"/>
    <w:rsid w:val="0092118C"/>
    <w:rsid w:val="009243EC"/>
    <w:rsid w:val="00926683"/>
    <w:rsid w:val="00927480"/>
    <w:rsid w:val="00927C5F"/>
    <w:rsid w:val="00931EB1"/>
    <w:rsid w:val="0093476A"/>
    <w:rsid w:val="00935C4B"/>
    <w:rsid w:val="00935E6D"/>
    <w:rsid w:val="00937C35"/>
    <w:rsid w:val="00942507"/>
    <w:rsid w:val="009426B7"/>
    <w:rsid w:val="00944964"/>
    <w:rsid w:val="00947244"/>
    <w:rsid w:val="009511EF"/>
    <w:rsid w:val="0095261B"/>
    <w:rsid w:val="00953B37"/>
    <w:rsid w:val="00953CAC"/>
    <w:rsid w:val="00955CE0"/>
    <w:rsid w:val="00956A84"/>
    <w:rsid w:val="00957569"/>
    <w:rsid w:val="00957844"/>
    <w:rsid w:val="009627C9"/>
    <w:rsid w:val="00963A2D"/>
    <w:rsid w:val="009653EB"/>
    <w:rsid w:val="00965F30"/>
    <w:rsid w:val="00970D0B"/>
    <w:rsid w:val="009722CB"/>
    <w:rsid w:val="00972608"/>
    <w:rsid w:val="00974685"/>
    <w:rsid w:val="00976E65"/>
    <w:rsid w:val="00977DFD"/>
    <w:rsid w:val="009806A5"/>
    <w:rsid w:val="009816CE"/>
    <w:rsid w:val="00985BA6"/>
    <w:rsid w:val="00986768"/>
    <w:rsid w:val="0098776D"/>
    <w:rsid w:val="009916B9"/>
    <w:rsid w:val="009939C8"/>
    <w:rsid w:val="00995775"/>
    <w:rsid w:val="00995796"/>
    <w:rsid w:val="00996354"/>
    <w:rsid w:val="009A3220"/>
    <w:rsid w:val="009A3C4A"/>
    <w:rsid w:val="009A4AC5"/>
    <w:rsid w:val="009A7986"/>
    <w:rsid w:val="009A7DC1"/>
    <w:rsid w:val="009B2163"/>
    <w:rsid w:val="009B2920"/>
    <w:rsid w:val="009B320F"/>
    <w:rsid w:val="009B4CE0"/>
    <w:rsid w:val="009B5761"/>
    <w:rsid w:val="009B785F"/>
    <w:rsid w:val="009C4A1D"/>
    <w:rsid w:val="009C7413"/>
    <w:rsid w:val="009D0173"/>
    <w:rsid w:val="009D188B"/>
    <w:rsid w:val="009D7243"/>
    <w:rsid w:val="009E0552"/>
    <w:rsid w:val="009E181F"/>
    <w:rsid w:val="009E22B4"/>
    <w:rsid w:val="009E2A34"/>
    <w:rsid w:val="009E55F5"/>
    <w:rsid w:val="009E5B59"/>
    <w:rsid w:val="009E6042"/>
    <w:rsid w:val="009E6C73"/>
    <w:rsid w:val="009F07F3"/>
    <w:rsid w:val="009F340B"/>
    <w:rsid w:val="009F3AD6"/>
    <w:rsid w:val="009F5E4E"/>
    <w:rsid w:val="00A01D3E"/>
    <w:rsid w:val="00A059FC"/>
    <w:rsid w:val="00A05DE6"/>
    <w:rsid w:val="00A05F9F"/>
    <w:rsid w:val="00A076D4"/>
    <w:rsid w:val="00A1147A"/>
    <w:rsid w:val="00A115FE"/>
    <w:rsid w:val="00A12A10"/>
    <w:rsid w:val="00A13F49"/>
    <w:rsid w:val="00A14904"/>
    <w:rsid w:val="00A16DB9"/>
    <w:rsid w:val="00A20940"/>
    <w:rsid w:val="00A211F9"/>
    <w:rsid w:val="00A2175D"/>
    <w:rsid w:val="00A23E94"/>
    <w:rsid w:val="00A23F36"/>
    <w:rsid w:val="00A25B79"/>
    <w:rsid w:val="00A323D0"/>
    <w:rsid w:val="00A34FA9"/>
    <w:rsid w:val="00A40AA0"/>
    <w:rsid w:val="00A42B9D"/>
    <w:rsid w:val="00A434B9"/>
    <w:rsid w:val="00A4369D"/>
    <w:rsid w:val="00A44C02"/>
    <w:rsid w:val="00A462AC"/>
    <w:rsid w:val="00A46D72"/>
    <w:rsid w:val="00A46D9F"/>
    <w:rsid w:val="00A5222B"/>
    <w:rsid w:val="00A552B8"/>
    <w:rsid w:val="00A55D77"/>
    <w:rsid w:val="00A564E0"/>
    <w:rsid w:val="00A567C8"/>
    <w:rsid w:val="00A56DDC"/>
    <w:rsid w:val="00A63459"/>
    <w:rsid w:val="00A64253"/>
    <w:rsid w:val="00A66799"/>
    <w:rsid w:val="00A66DD1"/>
    <w:rsid w:val="00A6723E"/>
    <w:rsid w:val="00A7107A"/>
    <w:rsid w:val="00A75837"/>
    <w:rsid w:val="00A76509"/>
    <w:rsid w:val="00A77C2A"/>
    <w:rsid w:val="00A80FD0"/>
    <w:rsid w:val="00A87AAA"/>
    <w:rsid w:val="00A911AB"/>
    <w:rsid w:val="00A913F2"/>
    <w:rsid w:val="00A9216D"/>
    <w:rsid w:val="00A95EED"/>
    <w:rsid w:val="00A96AE2"/>
    <w:rsid w:val="00AA117D"/>
    <w:rsid w:val="00AA3738"/>
    <w:rsid w:val="00AA42D7"/>
    <w:rsid w:val="00AA52A7"/>
    <w:rsid w:val="00AA5E58"/>
    <w:rsid w:val="00AA61C1"/>
    <w:rsid w:val="00AB196A"/>
    <w:rsid w:val="00AB6FFE"/>
    <w:rsid w:val="00AC26CA"/>
    <w:rsid w:val="00AC3A56"/>
    <w:rsid w:val="00AC59E1"/>
    <w:rsid w:val="00AD3324"/>
    <w:rsid w:val="00AD33A7"/>
    <w:rsid w:val="00AD379B"/>
    <w:rsid w:val="00AD51FE"/>
    <w:rsid w:val="00AE0176"/>
    <w:rsid w:val="00AE101E"/>
    <w:rsid w:val="00AE2BDC"/>
    <w:rsid w:val="00AE3649"/>
    <w:rsid w:val="00AE36C9"/>
    <w:rsid w:val="00AE4608"/>
    <w:rsid w:val="00AE50B3"/>
    <w:rsid w:val="00AE5B51"/>
    <w:rsid w:val="00AF2BC8"/>
    <w:rsid w:val="00AF574F"/>
    <w:rsid w:val="00B00306"/>
    <w:rsid w:val="00B013D6"/>
    <w:rsid w:val="00B01BF4"/>
    <w:rsid w:val="00B02315"/>
    <w:rsid w:val="00B02EE6"/>
    <w:rsid w:val="00B06A06"/>
    <w:rsid w:val="00B06D05"/>
    <w:rsid w:val="00B101CF"/>
    <w:rsid w:val="00B13D74"/>
    <w:rsid w:val="00B15D03"/>
    <w:rsid w:val="00B2478D"/>
    <w:rsid w:val="00B25222"/>
    <w:rsid w:val="00B31B90"/>
    <w:rsid w:val="00B3383F"/>
    <w:rsid w:val="00B351FB"/>
    <w:rsid w:val="00B37212"/>
    <w:rsid w:val="00B40750"/>
    <w:rsid w:val="00B4276C"/>
    <w:rsid w:val="00B4358F"/>
    <w:rsid w:val="00B44530"/>
    <w:rsid w:val="00B44E5C"/>
    <w:rsid w:val="00B44E9D"/>
    <w:rsid w:val="00B45270"/>
    <w:rsid w:val="00B4677A"/>
    <w:rsid w:val="00B46FEA"/>
    <w:rsid w:val="00B50F2B"/>
    <w:rsid w:val="00B5501A"/>
    <w:rsid w:val="00B5690C"/>
    <w:rsid w:val="00B578FF"/>
    <w:rsid w:val="00B625DA"/>
    <w:rsid w:val="00B6434C"/>
    <w:rsid w:val="00B64E0F"/>
    <w:rsid w:val="00B66697"/>
    <w:rsid w:val="00B673E3"/>
    <w:rsid w:val="00B7333E"/>
    <w:rsid w:val="00B74CFA"/>
    <w:rsid w:val="00B810C4"/>
    <w:rsid w:val="00B81207"/>
    <w:rsid w:val="00B835E0"/>
    <w:rsid w:val="00B85C88"/>
    <w:rsid w:val="00B918BC"/>
    <w:rsid w:val="00B94AD2"/>
    <w:rsid w:val="00B94C2E"/>
    <w:rsid w:val="00B95D8C"/>
    <w:rsid w:val="00B96084"/>
    <w:rsid w:val="00BA1958"/>
    <w:rsid w:val="00BA1B19"/>
    <w:rsid w:val="00BA1C56"/>
    <w:rsid w:val="00BA335D"/>
    <w:rsid w:val="00BA4960"/>
    <w:rsid w:val="00BB08C9"/>
    <w:rsid w:val="00BB17CD"/>
    <w:rsid w:val="00BB1D54"/>
    <w:rsid w:val="00BC1593"/>
    <w:rsid w:val="00BC16BC"/>
    <w:rsid w:val="00BC1E01"/>
    <w:rsid w:val="00BC49EC"/>
    <w:rsid w:val="00BC4CA1"/>
    <w:rsid w:val="00BC6130"/>
    <w:rsid w:val="00BD08B8"/>
    <w:rsid w:val="00BD3EC3"/>
    <w:rsid w:val="00BD559C"/>
    <w:rsid w:val="00BD6613"/>
    <w:rsid w:val="00BD7ECD"/>
    <w:rsid w:val="00BE059B"/>
    <w:rsid w:val="00BE0664"/>
    <w:rsid w:val="00BE0E94"/>
    <w:rsid w:val="00BE14BA"/>
    <w:rsid w:val="00BE15E9"/>
    <w:rsid w:val="00BE188B"/>
    <w:rsid w:val="00BE27FB"/>
    <w:rsid w:val="00BE30BC"/>
    <w:rsid w:val="00BE5644"/>
    <w:rsid w:val="00BE5718"/>
    <w:rsid w:val="00BE7E14"/>
    <w:rsid w:val="00BF1237"/>
    <w:rsid w:val="00BF239E"/>
    <w:rsid w:val="00BF279C"/>
    <w:rsid w:val="00BF3F19"/>
    <w:rsid w:val="00BF512C"/>
    <w:rsid w:val="00BF7522"/>
    <w:rsid w:val="00BF7F28"/>
    <w:rsid w:val="00C005D9"/>
    <w:rsid w:val="00C0191B"/>
    <w:rsid w:val="00C07024"/>
    <w:rsid w:val="00C117BD"/>
    <w:rsid w:val="00C11E4C"/>
    <w:rsid w:val="00C1462C"/>
    <w:rsid w:val="00C14760"/>
    <w:rsid w:val="00C14B98"/>
    <w:rsid w:val="00C15613"/>
    <w:rsid w:val="00C20190"/>
    <w:rsid w:val="00C218BF"/>
    <w:rsid w:val="00C21904"/>
    <w:rsid w:val="00C24A13"/>
    <w:rsid w:val="00C30A62"/>
    <w:rsid w:val="00C32DCA"/>
    <w:rsid w:val="00C336AD"/>
    <w:rsid w:val="00C337B4"/>
    <w:rsid w:val="00C341E9"/>
    <w:rsid w:val="00C40B43"/>
    <w:rsid w:val="00C41717"/>
    <w:rsid w:val="00C4207F"/>
    <w:rsid w:val="00C438E8"/>
    <w:rsid w:val="00C45C1E"/>
    <w:rsid w:val="00C50A2E"/>
    <w:rsid w:val="00C53483"/>
    <w:rsid w:val="00C564C2"/>
    <w:rsid w:val="00C61243"/>
    <w:rsid w:val="00C63492"/>
    <w:rsid w:val="00C63EF5"/>
    <w:rsid w:val="00C64687"/>
    <w:rsid w:val="00C64D49"/>
    <w:rsid w:val="00C65E3F"/>
    <w:rsid w:val="00C6706C"/>
    <w:rsid w:val="00C67B0E"/>
    <w:rsid w:val="00C67E45"/>
    <w:rsid w:val="00C70A23"/>
    <w:rsid w:val="00C72441"/>
    <w:rsid w:val="00C742D7"/>
    <w:rsid w:val="00C77D78"/>
    <w:rsid w:val="00C8055F"/>
    <w:rsid w:val="00C830E4"/>
    <w:rsid w:val="00C8410B"/>
    <w:rsid w:val="00C864BA"/>
    <w:rsid w:val="00C91F44"/>
    <w:rsid w:val="00C930F1"/>
    <w:rsid w:val="00C93373"/>
    <w:rsid w:val="00C94B86"/>
    <w:rsid w:val="00C95FBB"/>
    <w:rsid w:val="00C961C3"/>
    <w:rsid w:val="00C976FD"/>
    <w:rsid w:val="00C97CE2"/>
    <w:rsid w:val="00CA0D3D"/>
    <w:rsid w:val="00CA288C"/>
    <w:rsid w:val="00CA29BB"/>
    <w:rsid w:val="00CA2B79"/>
    <w:rsid w:val="00CA35D0"/>
    <w:rsid w:val="00CA5BD3"/>
    <w:rsid w:val="00CA5C31"/>
    <w:rsid w:val="00CA5C53"/>
    <w:rsid w:val="00CB0F22"/>
    <w:rsid w:val="00CB1BD4"/>
    <w:rsid w:val="00CB25BF"/>
    <w:rsid w:val="00CB2B75"/>
    <w:rsid w:val="00CB59C0"/>
    <w:rsid w:val="00CB694A"/>
    <w:rsid w:val="00CB7C98"/>
    <w:rsid w:val="00CB7CC8"/>
    <w:rsid w:val="00CC20C7"/>
    <w:rsid w:val="00CC25B5"/>
    <w:rsid w:val="00CC2D9F"/>
    <w:rsid w:val="00CC4601"/>
    <w:rsid w:val="00CC52AC"/>
    <w:rsid w:val="00CC59B3"/>
    <w:rsid w:val="00CC6EE9"/>
    <w:rsid w:val="00CD0808"/>
    <w:rsid w:val="00CD1041"/>
    <w:rsid w:val="00CD188D"/>
    <w:rsid w:val="00CD191E"/>
    <w:rsid w:val="00CD1CE0"/>
    <w:rsid w:val="00CD23B4"/>
    <w:rsid w:val="00CD2AAF"/>
    <w:rsid w:val="00CD37BD"/>
    <w:rsid w:val="00CD5513"/>
    <w:rsid w:val="00CD7CD2"/>
    <w:rsid w:val="00CE04F1"/>
    <w:rsid w:val="00CE14FF"/>
    <w:rsid w:val="00CE279A"/>
    <w:rsid w:val="00CE2956"/>
    <w:rsid w:val="00CE329C"/>
    <w:rsid w:val="00CE59F8"/>
    <w:rsid w:val="00CE69E5"/>
    <w:rsid w:val="00CE6BB3"/>
    <w:rsid w:val="00CE7408"/>
    <w:rsid w:val="00CE773B"/>
    <w:rsid w:val="00CF0938"/>
    <w:rsid w:val="00CF2BF4"/>
    <w:rsid w:val="00CF32F7"/>
    <w:rsid w:val="00CF38AA"/>
    <w:rsid w:val="00CF4172"/>
    <w:rsid w:val="00CF473F"/>
    <w:rsid w:val="00D00FAE"/>
    <w:rsid w:val="00D01939"/>
    <w:rsid w:val="00D0200C"/>
    <w:rsid w:val="00D0582F"/>
    <w:rsid w:val="00D062F1"/>
    <w:rsid w:val="00D06C73"/>
    <w:rsid w:val="00D0771C"/>
    <w:rsid w:val="00D1314C"/>
    <w:rsid w:val="00D139AD"/>
    <w:rsid w:val="00D16872"/>
    <w:rsid w:val="00D20154"/>
    <w:rsid w:val="00D20F1B"/>
    <w:rsid w:val="00D21E76"/>
    <w:rsid w:val="00D2295C"/>
    <w:rsid w:val="00D23663"/>
    <w:rsid w:val="00D27D9E"/>
    <w:rsid w:val="00D32D53"/>
    <w:rsid w:val="00D34731"/>
    <w:rsid w:val="00D424A8"/>
    <w:rsid w:val="00D434B0"/>
    <w:rsid w:val="00D4362A"/>
    <w:rsid w:val="00D44BD6"/>
    <w:rsid w:val="00D5124D"/>
    <w:rsid w:val="00D520ED"/>
    <w:rsid w:val="00D53D65"/>
    <w:rsid w:val="00D54D4A"/>
    <w:rsid w:val="00D55163"/>
    <w:rsid w:val="00D5542C"/>
    <w:rsid w:val="00D6007D"/>
    <w:rsid w:val="00D61184"/>
    <w:rsid w:val="00D63186"/>
    <w:rsid w:val="00D638AC"/>
    <w:rsid w:val="00D63BE2"/>
    <w:rsid w:val="00D70C43"/>
    <w:rsid w:val="00D72813"/>
    <w:rsid w:val="00D756A6"/>
    <w:rsid w:val="00D75CD5"/>
    <w:rsid w:val="00D779EC"/>
    <w:rsid w:val="00D802A1"/>
    <w:rsid w:val="00D85995"/>
    <w:rsid w:val="00D926DC"/>
    <w:rsid w:val="00D95FDC"/>
    <w:rsid w:val="00D97B26"/>
    <w:rsid w:val="00DA0CF8"/>
    <w:rsid w:val="00DA128F"/>
    <w:rsid w:val="00DA2278"/>
    <w:rsid w:val="00DA240E"/>
    <w:rsid w:val="00DA379B"/>
    <w:rsid w:val="00DA3AF1"/>
    <w:rsid w:val="00DA577B"/>
    <w:rsid w:val="00DA5A11"/>
    <w:rsid w:val="00DA73C7"/>
    <w:rsid w:val="00DB3299"/>
    <w:rsid w:val="00DB690B"/>
    <w:rsid w:val="00DB7CBF"/>
    <w:rsid w:val="00DC1E15"/>
    <w:rsid w:val="00DC1E96"/>
    <w:rsid w:val="00DC2D76"/>
    <w:rsid w:val="00DC3FD0"/>
    <w:rsid w:val="00DC4528"/>
    <w:rsid w:val="00DC549A"/>
    <w:rsid w:val="00DC5CCE"/>
    <w:rsid w:val="00DD06BB"/>
    <w:rsid w:val="00DD1953"/>
    <w:rsid w:val="00DD30E7"/>
    <w:rsid w:val="00DD52E1"/>
    <w:rsid w:val="00DE2AB2"/>
    <w:rsid w:val="00DE2C1B"/>
    <w:rsid w:val="00DE4B36"/>
    <w:rsid w:val="00DE5452"/>
    <w:rsid w:val="00DE6B14"/>
    <w:rsid w:val="00DF14A4"/>
    <w:rsid w:val="00DF1861"/>
    <w:rsid w:val="00DF2546"/>
    <w:rsid w:val="00DF2927"/>
    <w:rsid w:val="00DF2C8D"/>
    <w:rsid w:val="00DF3A0A"/>
    <w:rsid w:val="00DF7985"/>
    <w:rsid w:val="00E01B4B"/>
    <w:rsid w:val="00E02C5F"/>
    <w:rsid w:val="00E03AC8"/>
    <w:rsid w:val="00E04033"/>
    <w:rsid w:val="00E044AC"/>
    <w:rsid w:val="00E04762"/>
    <w:rsid w:val="00E06415"/>
    <w:rsid w:val="00E10DB5"/>
    <w:rsid w:val="00E11841"/>
    <w:rsid w:val="00E14E30"/>
    <w:rsid w:val="00E15D3C"/>
    <w:rsid w:val="00E204AE"/>
    <w:rsid w:val="00E24206"/>
    <w:rsid w:val="00E24CC3"/>
    <w:rsid w:val="00E323C7"/>
    <w:rsid w:val="00E337EF"/>
    <w:rsid w:val="00E33A07"/>
    <w:rsid w:val="00E3463C"/>
    <w:rsid w:val="00E34E58"/>
    <w:rsid w:val="00E3614E"/>
    <w:rsid w:val="00E36867"/>
    <w:rsid w:val="00E401BA"/>
    <w:rsid w:val="00E44DE1"/>
    <w:rsid w:val="00E45686"/>
    <w:rsid w:val="00E508F3"/>
    <w:rsid w:val="00E50E44"/>
    <w:rsid w:val="00E5108C"/>
    <w:rsid w:val="00E514C6"/>
    <w:rsid w:val="00E536EC"/>
    <w:rsid w:val="00E5653A"/>
    <w:rsid w:val="00E5757B"/>
    <w:rsid w:val="00E6147E"/>
    <w:rsid w:val="00E6263C"/>
    <w:rsid w:val="00E649F6"/>
    <w:rsid w:val="00E679CB"/>
    <w:rsid w:val="00E70D5E"/>
    <w:rsid w:val="00E7176E"/>
    <w:rsid w:val="00E72F42"/>
    <w:rsid w:val="00E7417C"/>
    <w:rsid w:val="00E7529C"/>
    <w:rsid w:val="00E76C25"/>
    <w:rsid w:val="00E77B1A"/>
    <w:rsid w:val="00E77FB8"/>
    <w:rsid w:val="00E80681"/>
    <w:rsid w:val="00E81888"/>
    <w:rsid w:val="00E82352"/>
    <w:rsid w:val="00E82FDC"/>
    <w:rsid w:val="00E83478"/>
    <w:rsid w:val="00E83B48"/>
    <w:rsid w:val="00E864D5"/>
    <w:rsid w:val="00E865A5"/>
    <w:rsid w:val="00E87EE1"/>
    <w:rsid w:val="00E9066D"/>
    <w:rsid w:val="00E906CB"/>
    <w:rsid w:val="00E91DFB"/>
    <w:rsid w:val="00E94646"/>
    <w:rsid w:val="00E9505D"/>
    <w:rsid w:val="00E95799"/>
    <w:rsid w:val="00EA24FE"/>
    <w:rsid w:val="00EA4A86"/>
    <w:rsid w:val="00EA5593"/>
    <w:rsid w:val="00EA71B1"/>
    <w:rsid w:val="00EB0007"/>
    <w:rsid w:val="00EB151B"/>
    <w:rsid w:val="00EB7869"/>
    <w:rsid w:val="00EB7BBF"/>
    <w:rsid w:val="00EC02B9"/>
    <w:rsid w:val="00EC136F"/>
    <w:rsid w:val="00EC3F0F"/>
    <w:rsid w:val="00EC7507"/>
    <w:rsid w:val="00ED07C4"/>
    <w:rsid w:val="00ED440E"/>
    <w:rsid w:val="00ED499A"/>
    <w:rsid w:val="00ED68DA"/>
    <w:rsid w:val="00ED7A0F"/>
    <w:rsid w:val="00ED7EB1"/>
    <w:rsid w:val="00EE0116"/>
    <w:rsid w:val="00EE0D5F"/>
    <w:rsid w:val="00EE1C1A"/>
    <w:rsid w:val="00EE1E0B"/>
    <w:rsid w:val="00EE3D67"/>
    <w:rsid w:val="00EE6DEA"/>
    <w:rsid w:val="00EE75DC"/>
    <w:rsid w:val="00EE7632"/>
    <w:rsid w:val="00EF09B2"/>
    <w:rsid w:val="00EF4636"/>
    <w:rsid w:val="00EF69E1"/>
    <w:rsid w:val="00F01390"/>
    <w:rsid w:val="00F05106"/>
    <w:rsid w:val="00F10456"/>
    <w:rsid w:val="00F10968"/>
    <w:rsid w:val="00F141DD"/>
    <w:rsid w:val="00F21A41"/>
    <w:rsid w:val="00F21D21"/>
    <w:rsid w:val="00F22A4B"/>
    <w:rsid w:val="00F23D45"/>
    <w:rsid w:val="00F26198"/>
    <w:rsid w:val="00F27B2E"/>
    <w:rsid w:val="00F27F9E"/>
    <w:rsid w:val="00F30993"/>
    <w:rsid w:val="00F30CEA"/>
    <w:rsid w:val="00F37C9E"/>
    <w:rsid w:val="00F445B8"/>
    <w:rsid w:val="00F511AB"/>
    <w:rsid w:val="00F512D1"/>
    <w:rsid w:val="00F529E7"/>
    <w:rsid w:val="00F56FE8"/>
    <w:rsid w:val="00F60F16"/>
    <w:rsid w:val="00F67DE1"/>
    <w:rsid w:val="00F67F4B"/>
    <w:rsid w:val="00F70B11"/>
    <w:rsid w:val="00F7178B"/>
    <w:rsid w:val="00F71B73"/>
    <w:rsid w:val="00F72DFE"/>
    <w:rsid w:val="00F73235"/>
    <w:rsid w:val="00F73AD9"/>
    <w:rsid w:val="00F74D6B"/>
    <w:rsid w:val="00F75AA4"/>
    <w:rsid w:val="00F76DA9"/>
    <w:rsid w:val="00F819A0"/>
    <w:rsid w:val="00F82C7D"/>
    <w:rsid w:val="00F863AE"/>
    <w:rsid w:val="00F86B85"/>
    <w:rsid w:val="00F92C9C"/>
    <w:rsid w:val="00FA1A4F"/>
    <w:rsid w:val="00FA5852"/>
    <w:rsid w:val="00FA65D6"/>
    <w:rsid w:val="00FB20E4"/>
    <w:rsid w:val="00FB3B6D"/>
    <w:rsid w:val="00FB48A7"/>
    <w:rsid w:val="00FB67FF"/>
    <w:rsid w:val="00FC0FAA"/>
    <w:rsid w:val="00FC110C"/>
    <w:rsid w:val="00FC3413"/>
    <w:rsid w:val="00FC3776"/>
    <w:rsid w:val="00FC3F51"/>
    <w:rsid w:val="00FC50B6"/>
    <w:rsid w:val="00FC5E38"/>
    <w:rsid w:val="00FD1DC3"/>
    <w:rsid w:val="00FD25CE"/>
    <w:rsid w:val="00FD2C2B"/>
    <w:rsid w:val="00FD3218"/>
    <w:rsid w:val="00FD4E07"/>
    <w:rsid w:val="00FD5369"/>
    <w:rsid w:val="00FD6609"/>
    <w:rsid w:val="00FD68D0"/>
    <w:rsid w:val="00FD782F"/>
    <w:rsid w:val="00FE1009"/>
    <w:rsid w:val="00FE6D73"/>
    <w:rsid w:val="00FF1196"/>
    <w:rsid w:val="00FF19DB"/>
    <w:rsid w:val="00FF1F7B"/>
    <w:rsid w:val="00FF41FF"/>
    <w:rsid w:val="00FF65D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4E07"/>
    <w:rPr>
      <w:rFonts w:ascii="Times New Roman" w:eastAsia="Times New Roman" w:hAnsi="Times New Roman" w:cs="Times New Roman"/>
      <w:lang w:eastAsia="zh-CN"/>
    </w:rPr>
  </w:style>
  <w:style w:type="paragraph" w:styleId="Nadpis1">
    <w:name w:val="heading 1"/>
    <w:basedOn w:val="Normln"/>
    <w:next w:val="Normln"/>
    <w:link w:val="Nadpis1Char"/>
    <w:uiPriority w:val="9"/>
    <w:qFormat/>
    <w:rsid w:val="005101A0"/>
    <w:pPr>
      <w:keepNext/>
      <w:keepLines/>
      <w:numPr>
        <w:numId w:val="17"/>
      </w:numPr>
      <w:spacing w:line="360" w:lineRule="auto"/>
      <w:jc w:val="both"/>
      <w:outlineLvl w:val="0"/>
    </w:pPr>
    <w:rPr>
      <w:rFonts w:eastAsiaTheme="majorEastAsia" w:cstheme="majorBidi"/>
      <w:b/>
      <w:bCs/>
      <w:sz w:val="32"/>
      <w:szCs w:val="28"/>
      <w:lang w:eastAsia="cs-CZ"/>
    </w:rPr>
  </w:style>
  <w:style w:type="paragraph" w:styleId="Nadpis2">
    <w:name w:val="heading 2"/>
    <w:basedOn w:val="Normln"/>
    <w:next w:val="Normln"/>
    <w:link w:val="Nadpis2Char"/>
    <w:uiPriority w:val="9"/>
    <w:unhideWhenUsed/>
    <w:qFormat/>
    <w:rsid w:val="005101A0"/>
    <w:pPr>
      <w:keepNext/>
      <w:keepLines/>
      <w:numPr>
        <w:ilvl w:val="1"/>
        <w:numId w:val="17"/>
      </w:numPr>
      <w:spacing w:line="360" w:lineRule="auto"/>
      <w:jc w:val="both"/>
      <w:outlineLvl w:val="1"/>
    </w:pPr>
    <w:rPr>
      <w:rFonts w:eastAsiaTheme="majorEastAsia" w:cstheme="majorBidi"/>
      <w:b/>
      <w:bCs/>
      <w:sz w:val="28"/>
      <w:szCs w:val="26"/>
      <w:lang w:eastAsia="cs-CZ"/>
    </w:rPr>
  </w:style>
  <w:style w:type="paragraph" w:styleId="Nadpis3">
    <w:name w:val="heading 3"/>
    <w:basedOn w:val="Normln"/>
    <w:next w:val="Normln"/>
    <w:link w:val="Nadpis3Char"/>
    <w:uiPriority w:val="9"/>
    <w:unhideWhenUsed/>
    <w:qFormat/>
    <w:rsid w:val="005101A0"/>
    <w:pPr>
      <w:keepNext/>
      <w:keepLines/>
      <w:numPr>
        <w:ilvl w:val="2"/>
        <w:numId w:val="17"/>
      </w:numPr>
      <w:spacing w:line="360" w:lineRule="auto"/>
      <w:jc w:val="both"/>
      <w:outlineLvl w:val="2"/>
    </w:pPr>
    <w:rPr>
      <w:rFonts w:eastAsiaTheme="majorEastAsia" w:cstheme="majorBidi"/>
      <w:b/>
      <w:bCs/>
      <w:szCs w:val="22"/>
      <w:lang w:eastAsia="cs-CZ"/>
    </w:rPr>
  </w:style>
  <w:style w:type="paragraph" w:styleId="Nadpis4">
    <w:name w:val="heading 4"/>
    <w:basedOn w:val="Normln"/>
    <w:next w:val="Normln"/>
    <w:link w:val="Nadpis4Char"/>
    <w:uiPriority w:val="9"/>
    <w:unhideWhenUsed/>
    <w:qFormat/>
    <w:rsid w:val="005101A0"/>
    <w:pPr>
      <w:keepNext/>
      <w:keepLines/>
      <w:numPr>
        <w:ilvl w:val="3"/>
        <w:numId w:val="17"/>
      </w:numPr>
      <w:spacing w:before="200" w:line="360" w:lineRule="auto"/>
      <w:jc w:val="both"/>
      <w:outlineLvl w:val="3"/>
    </w:pPr>
    <w:rPr>
      <w:rFonts w:eastAsiaTheme="majorEastAsia" w:cstheme="majorBidi"/>
      <w:b/>
      <w:bCs/>
      <w:i/>
      <w:iCs/>
      <w:szCs w:val="22"/>
      <w:lang w:eastAsia="cs-CZ"/>
    </w:rPr>
  </w:style>
  <w:style w:type="paragraph" w:styleId="Nadpis5">
    <w:name w:val="heading 5"/>
    <w:basedOn w:val="Normln"/>
    <w:next w:val="Normln"/>
    <w:link w:val="Nadpis5Char"/>
    <w:uiPriority w:val="9"/>
    <w:semiHidden/>
    <w:unhideWhenUsed/>
    <w:qFormat/>
    <w:rsid w:val="005101A0"/>
    <w:pPr>
      <w:keepNext/>
      <w:keepLines/>
      <w:numPr>
        <w:ilvl w:val="4"/>
        <w:numId w:val="17"/>
      </w:numPr>
      <w:spacing w:before="200" w:line="360" w:lineRule="auto"/>
      <w:jc w:val="both"/>
      <w:outlineLvl w:val="4"/>
    </w:pPr>
    <w:rPr>
      <w:rFonts w:asciiTheme="majorHAnsi" w:eastAsiaTheme="majorEastAsia" w:hAnsiTheme="majorHAnsi" w:cstheme="majorBidi"/>
      <w:color w:val="1F3763" w:themeColor="accent1" w:themeShade="7F"/>
      <w:szCs w:val="22"/>
      <w:lang w:eastAsia="cs-CZ"/>
    </w:rPr>
  </w:style>
  <w:style w:type="paragraph" w:styleId="Nadpis6">
    <w:name w:val="heading 6"/>
    <w:basedOn w:val="Normln"/>
    <w:next w:val="Normln"/>
    <w:link w:val="Nadpis6Char"/>
    <w:uiPriority w:val="9"/>
    <w:semiHidden/>
    <w:unhideWhenUsed/>
    <w:qFormat/>
    <w:rsid w:val="005101A0"/>
    <w:pPr>
      <w:keepNext/>
      <w:keepLines/>
      <w:numPr>
        <w:ilvl w:val="5"/>
        <w:numId w:val="17"/>
      </w:numPr>
      <w:spacing w:before="200" w:line="360" w:lineRule="auto"/>
      <w:jc w:val="both"/>
      <w:outlineLvl w:val="5"/>
    </w:pPr>
    <w:rPr>
      <w:rFonts w:asciiTheme="majorHAnsi" w:eastAsiaTheme="majorEastAsia" w:hAnsiTheme="majorHAnsi" w:cstheme="majorBidi"/>
      <w:i/>
      <w:iCs/>
      <w:color w:val="1F3763" w:themeColor="accent1" w:themeShade="7F"/>
      <w:szCs w:val="22"/>
      <w:lang w:eastAsia="cs-CZ"/>
    </w:rPr>
  </w:style>
  <w:style w:type="paragraph" w:styleId="Nadpis7">
    <w:name w:val="heading 7"/>
    <w:basedOn w:val="Normln"/>
    <w:next w:val="Normln"/>
    <w:link w:val="Nadpis7Char"/>
    <w:uiPriority w:val="9"/>
    <w:semiHidden/>
    <w:unhideWhenUsed/>
    <w:qFormat/>
    <w:rsid w:val="005101A0"/>
    <w:pPr>
      <w:keepNext/>
      <w:keepLines/>
      <w:numPr>
        <w:ilvl w:val="6"/>
        <w:numId w:val="17"/>
      </w:numPr>
      <w:spacing w:before="200" w:line="360" w:lineRule="auto"/>
      <w:jc w:val="both"/>
      <w:outlineLvl w:val="6"/>
    </w:pPr>
    <w:rPr>
      <w:rFonts w:asciiTheme="majorHAnsi" w:eastAsiaTheme="majorEastAsia" w:hAnsiTheme="majorHAnsi" w:cstheme="majorBidi"/>
      <w:i/>
      <w:iCs/>
      <w:color w:val="404040" w:themeColor="text1" w:themeTint="BF"/>
      <w:szCs w:val="22"/>
      <w:lang w:eastAsia="cs-CZ"/>
    </w:rPr>
  </w:style>
  <w:style w:type="paragraph" w:styleId="Nadpis8">
    <w:name w:val="heading 8"/>
    <w:basedOn w:val="Normln"/>
    <w:next w:val="Normln"/>
    <w:link w:val="Nadpis8Char"/>
    <w:uiPriority w:val="9"/>
    <w:semiHidden/>
    <w:unhideWhenUsed/>
    <w:qFormat/>
    <w:rsid w:val="005101A0"/>
    <w:pPr>
      <w:keepNext/>
      <w:keepLines/>
      <w:numPr>
        <w:ilvl w:val="7"/>
        <w:numId w:val="17"/>
      </w:numPr>
      <w:spacing w:before="200" w:line="360" w:lineRule="auto"/>
      <w:jc w:val="both"/>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5101A0"/>
    <w:pPr>
      <w:keepNext/>
      <w:keepLines/>
      <w:numPr>
        <w:ilvl w:val="8"/>
        <w:numId w:val="17"/>
      </w:numPr>
      <w:spacing w:before="200" w:line="360" w:lineRule="auto"/>
      <w:jc w:val="both"/>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1196"/>
    <w:pPr>
      <w:ind w:left="720"/>
      <w:contextualSpacing/>
    </w:pPr>
  </w:style>
  <w:style w:type="paragraph" w:styleId="Normlnweb">
    <w:name w:val="Normal (Web)"/>
    <w:basedOn w:val="Normln"/>
    <w:uiPriority w:val="99"/>
    <w:unhideWhenUsed/>
    <w:rsid w:val="00100671"/>
    <w:pPr>
      <w:spacing w:before="100" w:beforeAutospacing="1" w:after="100" w:afterAutospacing="1"/>
    </w:pPr>
    <w:rPr>
      <w:lang w:eastAsia="cs-CZ"/>
    </w:rPr>
  </w:style>
  <w:style w:type="character" w:styleId="Hypertextovodkaz">
    <w:name w:val="Hyperlink"/>
    <w:basedOn w:val="Standardnpsmoodstavce"/>
    <w:uiPriority w:val="99"/>
    <w:unhideWhenUsed/>
    <w:rsid w:val="007E50CE"/>
    <w:rPr>
      <w:color w:val="0563C1" w:themeColor="hyperlink"/>
      <w:u w:val="single"/>
    </w:rPr>
  </w:style>
  <w:style w:type="character" w:customStyle="1" w:styleId="Nevyeenzmnka1">
    <w:name w:val="Nevyřešená zmínka1"/>
    <w:basedOn w:val="Standardnpsmoodstavce"/>
    <w:uiPriority w:val="99"/>
    <w:semiHidden/>
    <w:unhideWhenUsed/>
    <w:rsid w:val="007E50CE"/>
    <w:rPr>
      <w:color w:val="605E5C"/>
      <w:shd w:val="clear" w:color="auto" w:fill="E1DFDD"/>
    </w:rPr>
  </w:style>
  <w:style w:type="character" w:customStyle="1" w:styleId="apple-converted-space">
    <w:name w:val="apple-converted-space"/>
    <w:basedOn w:val="Standardnpsmoodstavce"/>
    <w:rsid w:val="00EE6DEA"/>
  </w:style>
  <w:style w:type="character" w:styleId="Zvraznn">
    <w:name w:val="Emphasis"/>
    <w:basedOn w:val="Standardnpsmoodstavce"/>
    <w:uiPriority w:val="20"/>
    <w:qFormat/>
    <w:rsid w:val="004E506F"/>
    <w:rPr>
      <w:i/>
      <w:iCs/>
    </w:rPr>
  </w:style>
  <w:style w:type="character" w:styleId="Sledovanodkaz">
    <w:name w:val="FollowedHyperlink"/>
    <w:basedOn w:val="Standardnpsmoodstavce"/>
    <w:uiPriority w:val="99"/>
    <w:semiHidden/>
    <w:unhideWhenUsed/>
    <w:rsid w:val="00A42B9D"/>
    <w:rPr>
      <w:color w:val="954F72" w:themeColor="followedHyperlink"/>
      <w:u w:val="single"/>
    </w:rPr>
  </w:style>
  <w:style w:type="character" w:styleId="Siln">
    <w:name w:val="Strong"/>
    <w:basedOn w:val="Standardnpsmoodstavce"/>
    <w:uiPriority w:val="22"/>
    <w:qFormat/>
    <w:rsid w:val="003A305E"/>
    <w:rPr>
      <w:b/>
      <w:bCs/>
    </w:rPr>
  </w:style>
  <w:style w:type="paragraph" w:customStyle="1" w:styleId="Pa15">
    <w:name w:val="Pa15"/>
    <w:basedOn w:val="Normln"/>
    <w:next w:val="Normln"/>
    <w:uiPriority w:val="99"/>
    <w:rsid w:val="00D1314C"/>
    <w:pPr>
      <w:autoSpaceDE w:val="0"/>
      <w:autoSpaceDN w:val="0"/>
      <w:adjustRightInd w:val="0"/>
      <w:spacing w:line="201" w:lineRule="atLeast"/>
    </w:pPr>
    <w:rPr>
      <w:rFonts w:ascii="Frutiger LT Pro 45 Light" w:hAnsi="Frutiger LT Pro 45 Light"/>
    </w:rPr>
  </w:style>
  <w:style w:type="character" w:customStyle="1" w:styleId="A17">
    <w:name w:val="A17"/>
    <w:uiPriority w:val="99"/>
    <w:rsid w:val="00D1314C"/>
    <w:rPr>
      <w:rFonts w:cs="Frutiger LT Pro 45 Light"/>
      <w:b/>
      <w:bCs/>
      <w:color w:val="000000"/>
      <w:sz w:val="36"/>
      <w:szCs w:val="36"/>
    </w:rPr>
  </w:style>
  <w:style w:type="paragraph" w:styleId="Textbubliny">
    <w:name w:val="Balloon Text"/>
    <w:basedOn w:val="Normln"/>
    <w:link w:val="TextbublinyChar"/>
    <w:uiPriority w:val="99"/>
    <w:semiHidden/>
    <w:unhideWhenUsed/>
    <w:rsid w:val="004B1279"/>
    <w:rPr>
      <w:sz w:val="18"/>
      <w:szCs w:val="18"/>
    </w:rPr>
  </w:style>
  <w:style w:type="character" w:customStyle="1" w:styleId="TextbublinyChar">
    <w:name w:val="Text bubliny Char"/>
    <w:basedOn w:val="Standardnpsmoodstavce"/>
    <w:link w:val="Textbubliny"/>
    <w:uiPriority w:val="99"/>
    <w:semiHidden/>
    <w:rsid w:val="004B1279"/>
    <w:rPr>
      <w:rFonts w:ascii="Times New Roman" w:eastAsia="Times New Roman" w:hAnsi="Times New Roman" w:cs="Times New Roman"/>
      <w:sz w:val="18"/>
      <w:szCs w:val="18"/>
      <w:lang w:eastAsia="zh-CN"/>
    </w:rPr>
  </w:style>
  <w:style w:type="paragraph" w:styleId="Titulek">
    <w:name w:val="caption"/>
    <w:basedOn w:val="Normln"/>
    <w:next w:val="Normln"/>
    <w:uiPriority w:val="35"/>
    <w:unhideWhenUsed/>
    <w:qFormat/>
    <w:rsid w:val="00B85C88"/>
    <w:pPr>
      <w:spacing w:after="200"/>
    </w:pPr>
    <w:rPr>
      <w:i/>
      <w:iCs/>
      <w:color w:val="44546A" w:themeColor="text2"/>
      <w:sz w:val="18"/>
      <w:szCs w:val="18"/>
    </w:rPr>
  </w:style>
  <w:style w:type="paragraph" w:styleId="FormtovanvHTML">
    <w:name w:val="HTML Preformatted"/>
    <w:basedOn w:val="Normln"/>
    <w:link w:val="FormtovanvHTMLChar"/>
    <w:uiPriority w:val="99"/>
    <w:unhideWhenUsed/>
    <w:rsid w:val="00D0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D0200C"/>
    <w:rPr>
      <w:rFonts w:ascii="Courier New" w:eastAsia="Times New Roman" w:hAnsi="Courier New" w:cs="Courier New"/>
      <w:sz w:val="20"/>
      <w:szCs w:val="20"/>
      <w:lang w:eastAsia="zh-CN"/>
    </w:rPr>
  </w:style>
  <w:style w:type="paragraph" w:styleId="Textpoznpodarou">
    <w:name w:val="footnote text"/>
    <w:basedOn w:val="Normln"/>
    <w:link w:val="TextpoznpodarouChar"/>
    <w:unhideWhenUsed/>
    <w:rsid w:val="00E14E30"/>
    <w:rPr>
      <w:sz w:val="20"/>
      <w:szCs w:val="20"/>
      <w:lang w:eastAsia="en-US"/>
    </w:rPr>
  </w:style>
  <w:style w:type="character" w:customStyle="1" w:styleId="TextpoznpodarouChar">
    <w:name w:val="Text pozn. pod čarou Char"/>
    <w:basedOn w:val="Standardnpsmoodstavce"/>
    <w:link w:val="Textpoznpodarou"/>
    <w:rsid w:val="00E14E30"/>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E14E30"/>
    <w:rPr>
      <w:vertAlign w:val="superscript"/>
    </w:rPr>
  </w:style>
  <w:style w:type="character" w:customStyle="1" w:styleId="Nadpis1Char">
    <w:name w:val="Nadpis 1 Char"/>
    <w:basedOn w:val="Standardnpsmoodstavce"/>
    <w:link w:val="Nadpis1"/>
    <w:uiPriority w:val="9"/>
    <w:rsid w:val="005101A0"/>
    <w:rPr>
      <w:rFonts w:ascii="Times New Roman" w:eastAsiaTheme="majorEastAsia" w:hAnsi="Times New Roman" w:cstheme="majorBidi"/>
      <w:b/>
      <w:bCs/>
      <w:sz w:val="32"/>
      <w:szCs w:val="28"/>
      <w:lang w:eastAsia="cs-CZ"/>
    </w:rPr>
  </w:style>
  <w:style w:type="character" w:customStyle="1" w:styleId="Nadpis2Char">
    <w:name w:val="Nadpis 2 Char"/>
    <w:basedOn w:val="Standardnpsmoodstavce"/>
    <w:link w:val="Nadpis2"/>
    <w:uiPriority w:val="9"/>
    <w:rsid w:val="005101A0"/>
    <w:rPr>
      <w:rFonts w:ascii="Times New Roman" w:eastAsiaTheme="majorEastAsia" w:hAnsi="Times New Roman" w:cstheme="majorBidi"/>
      <w:b/>
      <w:bCs/>
      <w:sz w:val="28"/>
      <w:szCs w:val="26"/>
      <w:lang w:eastAsia="cs-CZ"/>
    </w:rPr>
  </w:style>
  <w:style w:type="character" w:customStyle="1" w:styleId="Nadpis3Char">
    <w:name w:val="Nadpis 3 Char"/>
    <w:basedOn w:val="Standardnpsmoodstavce"/>
    <w:link w:val="Nadpis3"/>
    <w:uiPriority w:val="9"/>
    <w:rsid w:val="005101A0"/>
    <w:rPr>
      <w:rFonts w:ascii="Times New Roman" w:eastAsiaTheme="majorEastAsia" w:hAnsi="Times New Roman" w:cstheme="majorBidi"/>
      <w:b/>
      <w:bCs/>
      <w:szCs w:val="22"/>
      <w:lang w:eastAsia="cs-CZ"/>
    </w:rPr>
  </w:style>
  <w:style w:type="character" w:customStyle="1" w:styleId="Nadpis4Char">
    <w:name w:val="Nadpis 4 Char"/>
    <w:basedOn w:val="Standardnpsmoodstavce"/>
    <w:link w:val="Nadpis4"/>
    <w:uiPriority w:val="9"/>
    <w:rsid w:val="005101A0"/>
    <w:rPr>
      <w:rFonts w:ascii="Times New Roman" w:eastAsiaTheme="majorEastAsia" w:hAnsi="Times New Roman" w:cstheme="majorBidi"/>
      <w:b/>
      <w:bCs/>
      <w:i/>
      <w:iCs/>
      <w:szCs w:val="22"/>
      <w:lang w:eastAsia="cs-CZ"/>
    </w:rPr>
  </w:style>
  <w:style w:type="character" w:customStyle="1" w:styleId="Nadpis5Char">
    <w:name w:val="Nadpis 5 Char"/>
    <w:basedOn w:val="Standardnpsmoodstavce"/>
    <w:link w:val="Nadpis5"/>
    <w:uiPriority w:val="9"/>
    <w:semiHidden/>
    <w:rsid w:val="005101A0"/>
    <w:rPr>
      <w:rFonts w:asciiTheme="majorHAnsi" w:eastAsiaTheme="majorEastAsia" w:hAnsiTheme="majorHAnsi" w:cstheme="majorBidi"/>
      <w:color w:val="1F3763" w:themeColor="accent1" w:themeShade="7F"/>
      <w:szCs w:val="22"/>
      <w:lang w:eastAsia="cs-CZ"/>
    </w:rPr>
  </w:style>
  <w:style w:type="character" w:customStyle="1" w:styleId="Nadpis6Char">
    <w:name w:val="Nadpis 6 Char"/>
    <w:basedOn w:val="Standardnpsmoodstavce"/>
    <w:link w:val="Nadpis6"/>
    <w:uiPriority w:val="9"/>
    <w:semiHidden/>
    <w:rsid w:val="005101A0"/>
    <w:rPr>
      <w:rFonts w:asciiTheme="majorHAnsi" w:eastAsiaTheme="majorEastAsia" w:hAnsiTheme="majorHAnsi" w:cstheme="majorBidi"/>
      <w:i/>
      <w:iCs/>
      <w:color w:val="1F3763" w:themeColor="accent1" w:themeShade="7F"/>
      <w:szCs w:val="22"/>
      <w:lang w:eastAsia="cs-CZ"/>
    </w:rPr>
  </w:style>
  <w:style w:type="character" w:customStyle="1" w:styleId="Nadpis7Char">
    <w:name w:val="Nadpis 7 Char"/>
    <w:basedOn w:val="Standardnpsmoodstavce"/>
    <w:link w:val="Nadpis7"/>
    <w:uiPriority w:val="9"/>
    <w:semiHidden/>
    <w:rsid w:val="005101A0"/>
    <w:rPr>
      <w:rFonts w:asciiTheme="majorHAnsi" w:eastAsiaTheme="majorEastAsia" w:hAnsiTheme="majorHAnsi" w:cstheme="majorBidi"/>
      <w:i/>
      <w:iCs/>
      <w:color w:val="404040" w:themeColor="text1" w:themeTint="BF"/>
      <w:szCs w:val="22"/>
      <w:lang w:eastAsia="cs-CZ"/>
    </w:rPr>
  </w:style>
  <w:style w:type="character" w:customStyle="1" w:styleId="Nadpis8Char">
    <w:name w:val="Nadpis 8 Char"/>
    <w:basedOn w:val="Standardnpsmoodstavce"/>
    <w:link w:val="Nadpis8"/>
    <w:uiPriority w:val="9"/>
    <w:semiHidden/>
    <w:rsid w:val="005101A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5101A0"/>
    <w:rPr>
      <w:rFonts w:asciiTheme="majorHAnsi" w:eastAsiaTheme="majorEastAsia" w:hAnsiTheme="majorHAnsi" w:cstheme="majorBidi"/>
      <w:i/>
      <w:iCs/>
      <w:color w:val="404040" w:themeColor="text1" w:themeTint="BF"/>
      <w:sz w:val="20"/>
      <w:szCs w:val="20"/>
      <w:lang w:eastAsia="cs-CZ"/>
    </w:rPr>
  </w:style>
  <w:style w:type="paragraph" w:styleId="Seznamobrzk">
    <w:name w:val="table of figures"/>
    <w:basedOn w:val="Normln"/>
    <w:next w:val="Normln"/>
    <w:uiPriority w:val="99"/>
    <w:unhideWhenUsed/>
    <w:rsid w:val="005101A0"/>
    <w:pPr>
      <w:ind w:left="480" w:hanging="480"/>
    </w:pPr>
    <w:rPr>
      <w:rFonts w:asciiTheme="minorHAnsi" w:hAnsiTheme="minorHAnsi" w:cstheme="minorHAnsi"/>
      <w:b/>
      <w:bCs/>
      <w:sz w:val="20"/>
      <w:szCs w:val="20"/>
    </w:rPr>
  </w:style>
  <w:style w:type="paragraph" w:styleId="Nadpisobsahu">
    <w:name w:val="TOC Heading"/>
    <w:basedOn w:val="Nadpis1"/>
    <w:next w:val="Normln"/>
    <w:uiPriority w:val="39"/>
    <w:unhideWhenUsed/>
    <w:qFormat/>
    <w:rsid w:val="002F7A37"/>
    <w:pPr>
      <w:numPr>
        <w:numId w:val="0"/>
      </w:numPr>
      <w:spacing w:before="480" w:line="276" w:lineRule="auto"/>
      <w:jc w:val="left"/>
      <w:outlineLvl w:val="9"/>
    </w:pPr>
    <w:rPr>
      <w:rFonts w:asciiTheme="majorHAnsi" w:hAnsiTheme="majorHAnsi"/>
      <w:color w:val="2F5496" w:themeColor="accent1" w:themeShade="BF"/>
      <w:sz w:val="28"/>
    </w:rPr>
  </w:style>
  <w:style w:type="paragraph" w:styleId="Obsah1">
    <w:name w:val="toc 1"/>
    <w:basedOn w:val="Normln"/>
    <w:next w:val="Normln"/>
    <w:autoRedefine/>
    <w:uiPriority w:val="39"/>
    <w:unhideWhenUsed/>
    <w:rsid w:val="00CF38AA"/>
    <w:pPr>
      <w:tabs>
        <w:tab w:val="left" w:pos="480"/>
        <w:tab w:val="right" w:leader="dot" w:pos="8487"/>
      </w:tabs>
      <w:spacing w:after="100"/>
    </w:pPr>
    <w:rPr>
      <w:b/>
      <w:noProof/>
    </w:rPr>
  </w:style>
  <w:style w:type="paragraph" w:styleId="Obsah2">
    <w:name w:val="toc 2"/>
    <w:basedOn w:val="Normln"/>
    <w:next w:val="Normln"/>
    <w:autoRedefine/>
    <w:uiPriority w:val="39"/>
    <w:unhideWhenUsed/>
    <w:rsid w:val="002F7A37"/>
    <w:pPr>
      <w:spacing w:after="100"/>
      <w:ind w:left="240"/>
    </w:pPr>
  </w:style>
  <w:style w:type="paragraph" w:styleId="Obsah3">
    <w:name w:val="toc 3"/>
    <w:basedOn w:val="Normln"/>
    <w:next w:val="Normln"/>
    <w:autoRedefine/>
    <w:uiPriority w:val="39"/>
    <w:unhideWhenUsed/>
    <w:rsid w:val="002F7A37"/>
    <w:pPr>
      <w:spacing w:after="100"/>
      <w:ind w:left="480"/>
    </w:pPr>
  </w:style>
  <w:style w:type="paragraph" w:styleId="Zhlav">
    <w:name w:val="header"/>
    <w:basedOn w:val="Normln"/>
    <w:link w:val="ZhlavChar"/>
    <w:uiPriority w:val="99"/>
    <w:unhideWhenUsed/>
    <w:rsid w:val="004D39BD"/>
    <w:pPr>
      <w:tabs>
        <w:tab w:val="center" w:pos="4536"/>
        <w:tab w:val="right" w:pos="9072"/>
      </w:tabs>
    </w:pPr>
  </w:style>
  <w:style w:type="character" w:customStyle="1" w:styleId="ZhlavChar">
    <w:name w:val="Záhlaví Char"/>
    <w:basedOn w:val="Standardnpsmoodstavce"/>
    <w:link w:val="Zhlav"/>
    <w:uiPriority w:val="99"/>
    <w:rsid w:val="004D39BD"/>
    <w:rPr>
      <w:rFonts w:ascii="Times New Roman" w:eastAsia="Times New Roman" w:hAnsi="Times New Roman" w:cs="Times New Roman"/>
      <w:lang w:eastAsia="zh-CN"/>
    </w:rPr>
  </w:style>
  <w:style w:type="paragraph" w:styleId="Zpat">
    <w:name w:val="footer"/>
    <w:basedOn w:val="Normln"/>
    <w:link w:val="ZpatChar"/>
    <w:uiPriority w:val="99"/>
    <w:unhideWhenUsed/>
    <w:rsid w:val="004D39BD"/>
    <w:pPr>
      <w:tabs>
        <w:tab w:val="center" w:pos="4536"/>
        <w:tab w:val="right" w:pos="9072"/>
      </w:tabs>
    </w:pPr>
  </w:style>
  <w:style w:type="character" w:customStyle="1" w:styleId="ZpatChar">
    <w:name w:val="Zápatí Char"/>
    <w:basedOn w:val="Standardnpsmoodstavce"/>
    <w:link w:val="Zpat"/>
    <w:uiPriority w:val="99"/>
    <w:rsid w:val="004D39BD"/>
    <w:rPr>
      <w:rFonts w:ascii="Times New Roman" w:eastAsia="Times New Roman" w:hAnsi="Times New Roman" w:cs="Times New Roman"/>
      <w:lang w:eastAsia="zh-CN"/>
    </w:rPr>
  </w:style>
  <w:style w:type="character" w:customStyle="1" w:styleId="UnresolvedMention">
    <w:name w:val="Unresolved Mention"/>
    <w:basedOn w:val="Standardnpsmoodstavce"/>
    <w:uiPriority w:val="99"/>
    <w:semiHidden/>
    <w:unhideWhenUsed/>
    <w:rsid w:val="006E4DC6"/>
    <w:rPr>
      <w:color w:val="605E5C"/>
      <w:shd w:val="clear" w:color="auto" w:fill="E1DFDD"/>
    </w:rPr>
  </w:style>
  <w:style w:type="character" w:customStyle="1" w:styleId="field245">
    <w:name w:val="field_245"/>
    <w:basedOn w:val="Standardnpsmoodstavce"/>
    <w:rsid w:val="00CF4172"/>
  </w:style>
  <w:style w:type="character" w:customStyle="1" w:styleId="field260">
    <w:name w:val="field_260"/>
    <w:basedOn w:val="Standardnpsmoodstavce"/>
    <w:rsid w:val="00CF4172"/>
  </w:style>
  <w:style w:type="character" w:styleId="CittHTML">
    <w:name w:val="HTML Cite"/>
    <w:basedOn w:val="Standardnpsmoodstavce"/>
    <w:uiPriority w:val="99"/>
    <w:semiHidden/>
    <w:unhideWhenUsed/>
    <w:rsid w:val="00D53D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4E07"/>
    <w:rPr>
      <w:rFonts w:ascii="Times New Roman" w:eastAsia="Times New Roman" w:hAnsi="Times New Roman" w:cs="Times New Roman"/>
      <w:lang w:eastAsia="zh-CN"/>
    </w:rPr>
  </w:style>
  <w:style w:type="paragraph" w:styleId="Nadpis1">
    <w:name w:val="heading 1"/>
    <w:basedOn w:val="Normln"/>
    <w:next w:val="Normln"/>
    <w:link w:val="Nadpis1Char"/>
    <w:uiPriority w:val="9"/>
    <w:qFormat/>
    <w:rsid w:val="005101A0"/>
    <w:pPr>
      <w:keepNext/>
      <w:keepLines/>
      <w:numPr>
        <w:numId w:val="17"/>
      </w:numPr>
      <w:spacing w:line="360" w:lineRule="auto"/>
      <w:jc w:val="both"/>
      <w:outlineLvl w:val="0"/>
    </w:pPr>
    <w:rPr>
      <w:rFonts w:eastAsiaTheme="majorEastAsia" w:cstheme="majorBidi"/>
      <w:b/>
      <w:bCs/>
      <w:sz w:val="32"/>
      <w:szCs w:val="28"/>
      <w:lang w:eastAsia="cs-CZ"/>
    </w:rPr>
  </w:style>
  <w:style w:type="paragraph" w:styleId="Nadpis2">
    <w:name w:val="heading 2"/>
    <w:basedOn w:val="Normln"/>
    <w:next w:val="Normln"/>
    <w:link w:val="Nadpis2Char"/>
    <w:uiPriority w:val="9"/>
    <w:unhideWhenUsed/>
    <w:qFormat/>
    <w:rsid w:val="005101A0"/>
    <w:pPr>
      <w:keepNext/>
      <w:keepLines/>
      <w:numPr>
        <w:ilvl w:val="1"/>
        <w:numId w:val="17"/>
      </w:numPr>
      <w:spacing w:line="360" w:lineRule="auto"/>
      <w:jc w:val="both"/>
      <w:outlineLvl w:val="1"/>
    </w:pPr>
    <w:rPr>
      <w:rFonts w:eastAsiaTheme="majorEastAsia" w:cstheme="majorBidi"/>
      <w:b/>
      <w:bCs/>
      <w:sz w:val="28"/>
      <w:szCs w:val="26"/>
      <w:lang w:eastAsia="cs-CZ"/>
    </w:rPr>
  </w:style>
  <w:style w:type="paragraph" w:styleId="Nadpis3">
    <w:name w:val="heading 3"/>
    <w:basedOn w:val="Normln"/>
    <w:next w:val="Normln"/>
    <w:link w:val="Nadpis3Char"/>
    <w:uiPriority w:val="9"/>
    <w:unhideWhenUsed/>
    <w:qFormat/>
    <w:rsid w:val="005101A0"/>
    <w:pPr>
      <w:keepNext/>
      <w:keepLines/>
      <w:numPr>
        <w:ilvl w:val="2"/>
        <w:numId w:val="17"/>
      </w:numPr>
      <w:spacing w:line="360" w:lineRule="auto"/>
      <w:jc w:val="both"/>
      <w:outlineLvl w:val="2"/>
    </w:pPr>
    <w:rPr>
      <w:rFonts w:eastAsiaTheme="majorEastAsia" w:cstheme="majorBidi"/>
      <w:b/>
      <w:bCs/>
      <w:szCs w:val="22"/>
      <w:lang w:eastAsia="cs-CZ"/>
    </w:rPr>
  </w:style>
  <w:style w:type="paragraph" w:styleId="Nadpis4">
    <w:name w:val="heading 4"/>
    <w:basedOn w:val="Normln"/>
    <w:next w:val="Normln"/>
    <w:link w:val="Nadpis4Char"/>
    <w:uiPriority w:val="9"/>
    <w:unhideWhenUsed/>
    <w:qFormat/>
    <w:rsid w:val="005101A0"/>
    <w:pPr>
      <w:keepNext/>
      <w:keepLines/>
      <w:numPr>
        <w:ilvl w:val="3"/>
        <w:numId w:val="17"/>
      </w:numPr>
      <w:spacing w:before="200" w:line="360" w:lineRule="auto"/>
      <w:jc w:val="both"/>
      <w:outlineLvl w:val="3"/>
    </w:pPr>
    <w:rPr>
      <w:rFonts w:eastAsiaTheme="majorEastAsia" w:cstheme="majorBidi"/>
      <w:b/>
      <w:bCs/>
      <w:i/>
      <w:iCs/>
      <w:szCs w:val="22"/>
      <w:lang w:eastAsia="cs-CZ"/>
    </w:rPr>
  </w:style>
  <w:style w:type="paragraph" w:styleId="Nadpis5">
    <w:name w:val="heading 5"/>
    <w:basedOn w:val="Normln"/>
    <w:next w:val="Normln"/>
    <w:link w:val="Nadpis5Char"/>
    <w:uiPriority w:val="9"/>
    <w:semiHidden/>
    <w:unhideWhenUsed/>
    <w:qFormat/>
    <w:rsid w:val="005101A0"/>
    <w:pPr>
      <w:keepNext/>
      <w:keepLines/>
      <w:numPr>
        <w:ilvl w:val="4"/>
        <w:numId w:val="17"/>
      </w:numPr>
      <w:spacing w:before="200" w:line="360" w:lineRule="auto"/>
      <w:jc w:val="both"/>
      <w:outlineLvl w:val="4"/>
    </w:pPr>
    <w:rPr>
      <w:rFonts w:asciiTheme="majorHAnsi" w:eastAsiaTheme="majorEastAsia" w:hAnsiTheme="majorHAnsi" w:cstheme="majorBidi"/>
      <w:color w:val="1F3763" w:themeColor="accent1" w:themeShade="7F"/>
      <w:szCs w:val="22"/>
      <w:lang w:eastAsia="cs-CZ"/>
    </w:rPr>
  </w:style>
  <w:style w:type="paragraph" w:styleId="Nadpis6">
    <w:name w:val="heading 6"/>
    <w:basedOn w:val="Normln"/>
    <w:next w:val="Normln"/>
    <w:link w:val="Nadpis6Char"/>
    <w:uiPriority w:val="9"/>
    <w:semiHidden/>
    <w:unhideWhenUsed/>
    <w:qFormat/>
    <w:rsid w:val="005101A0"/>
    <w:pPr>
      <w:keepNext/>
      <w:keepLines/>
      <w:numPr>
        <w:ilvl w:val="5"/>
        <w:numId w:val="17"/>
      </w:numPr>
      <w:spacing w:before="200" w:line="360" w:lineRule="auto"/>
      <w:jc w:val="both"/>
      <w:outlineLvl w:val="5"/>
    </w:pPr>
    <w:rPr>
      <w:rFonts w:asciiTheme="majorHAnsi" w:eastAsiaTheme="majorEastAsia" w:hAnsiTheme="majorHAnsi" w:cstheme="majorBidi"/>
      <w:i/>
      <w:iCs/>
      <w:color w:val="1F3763" w:themeColor="accent1" w:themeShade="7F"/>
      <w:szCs w:val="22"/>
      <w:lang w:eastAsia="cs-CZ"/>
    </w:rPr>
  </w:style>
  <w:style w:type="paragraph" w:styleId="Nadpis7">
    <w:name w:val="heading 7"/>
    <w:basedOn w:val="Normln"/>
    <w:next w:val="Normln"/>
    <w:link w:val="Nadpis7Char"/>
    <w:uiPriority w:val="9"/>
    <w:semiHidden/>
    <w:unhideWhenUsed/>
    <w:qFormat/>
    <w:rsid w:val="005101A0"/>
    <w:pPr>
      <w:keepNext/>
      <w:keepLines/>
      <w:numPr>
        <w:ilvl w:val="6"/>
        <w:numId w:val="17"/>
      </w:numPr>
      <w:spacing w:before="200" w:line="360" w:lineRule="auto"/>
      <w:jc w:val="both"/>
      <w:outlineLvl w:val="6"/>
    </w:pPr>
    <w:rPr>
      <w:rFonts w:asciiTheme="majorHAnsi" w:eastAsiaTheme="majorEastAsia" w:hAnsiTheme="majorHAnsi" w:cstheme="majorBidi"/>
      <w:i/>
      <w:iCs/>
      <w:color w:val="404040" w:themeColor="text1" w:themeTint="BF"/>
      <w:szCs w:val="22"/>
      <w:lang w:eastAsia="cs-CZ"/>
    </w:rPr>
  </w:style>
  <w:style w:type="paragraph" w:styleId="Nadpis8">
    <w:name w:val="heading 8"/>
    <w:basedOn w:val="Normln"/>
    <w:next w:val="Normln"/>
    <w:link w:val="Nadpis8Char"/>
    <w:uiPriority w:val="9"/>
    <w:semiHidden/>
    <w:unhideWhenUsed/>
    <w:qFormat/>
    <w:rsid w:val="005101A0"/>
    <w:pPr>
      <w:keepNext/>
      <w:keepLines/>
      <w:numPr>
        <w:ilvl w:val="7"/>
        <w:numId w:val="17"/>
      </w:numPr>
      <w:spacing w:before="200" w:line="360" w:lineRule="auto"/>
      <w:jc w:val="both"/>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5101A0"/>
    <w:pPr>
      <w:keepNext/>
      <w:keepLines/>
      <w:numPr>
        <w:ilvl w:val="8"/>
        <w:numId w:val="17"/>
      </w:numPr>
      <w:spacing w:before="200" w:line="360" w:lineRule="auto"/>
      <w:jc w:val="both"/>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1196"/>
    <w:pPr>
      <w:ind w:left="720"/>
      <w:contextualSpacing/>
    </w:pPr>
  </w:style>
  <w:style w:type="paragraph" w:styleId="Normlnweb">
    <w:name w:val="Normal (Web)"/>
    <w:basedOn w:val="Normln"/>
    <w:uiPriority w:val="99"/>
    <w:unhideWhenUsed/>
    <w:rsid w:val="00100671"/>
    <w:pPr>
      <w:spacing w:before="100" w:beforeAutospacing="1" w:after="100" w:afterAutospacing="1"/>
    </w:pPr>
    <w:rPr>
      <w:lang w:eastAsia="cs-CZ"/>
    </w:rPr>
  </w:style>
  <w:style w:type="character" w:styleId="Hypertextovodkaz">
    <w:name w:val="Hyperlink"/>
    <w:basedOn w:val="Standardnpsmoodstavce"/>
    <w:uiPriority w:val="99"/>
    <w:unhideWhenUsed/>
    <w:rsid w:val="007E50CE"/>
    <w:rPr>
      <w:color w:val="0563C1" w:themeColor="hyperlink"/>
      <w:u w:val="single"/>
    </w:rPr>
  </w:style>
  <w:style w:type="character" w:customStyle="1" w:styleId="Nevyeenzmnka1">
    <w:name w:val="Nevyřešená zmínka1"/>
    <w:basedOn w:val="Standardnpsmoodstavce"/>
    <w:uiPriority w:val="99"/>
    <w:semiHidden/>
    <w:unhideWhenUsed/>
    <w:rsid w:val="007E50CE"/>
    <w:rPr>
      <w:color w:val="605E5C"/>
      <w:shd w:val="clear" w:color="auto" w:fill="E1DFDD"/>
    </w:rPr>
  </w:style>
  <w:style w:type="character" w:customStyle="1" w:styleId="apple-converted-space">
    <w:name w:val="apple-converted-space"/>
    <w:basedOn w:val="Standardnpsmoodstavce"/>
    <w:rsid w:val="00EE6DEA"/>
  </w:style>
  <w:style w:type="character" w:styleId="Zvraznn">
    <w:name w:val="Emphasis"/>
    <w:basedOn w:val="Standardnpsmoodstavce"/>
    <w:uiPriority w:val="20"/>
    <w:qFormat/>
    <w:rsid w:val="004E506F"/>
    <w:rPr>
      <w:i/>
      <w:iCs/>
    </w:rPr>
  </w:style>
  <w:style w:type="character" w:styleId="Sledovanodkaz">
    <w:name w:val="FollowedHyperlink"/>
    <w:basedOn w:val="Standardnpsmoodstavce"/>
    <w:uiPriority w:val="99"/>
    <w:semiHidden/>
    <w:unhideWhenUsed/>
    <w:rsid w:val="00A42B9D"/>
    <w:rPr>
      <w:color w:val="954F72" w:themeColor="followedHyperlink"/>
      <w:u w:val="single"/>
    </w:rPr>
  </w:style>
  <w:style w:type="character" w:styleId="Siln">
    <w:name w:val="Strong"/>
    <w:basedOn w:val="Standardnpsmoodstavce"/>
    <w:uiPriority w:val="22"/>
    <w:qFormat/>
    <w:rsid w:val="003A305E"/>
    <w:rPr>
      <w:b/>
      <w:bCs/>
    </w:rPr>
  </w:style>
  <w:style w:type="paragraph" w:customStyle="1" w:styleId="Pa15">
    <w:name w:val="Pa15"/>
    <w:basedOn w:val="Normln"/>
    <w:next w:val="Normln"/>
    <w:uiPriority w:val="99"/>
    <w:rsid w:val="00D1314C"/>
    <w:pPr>
      <w:autoSpaceDE w:val="0"/>
      <w:autoSpaceDN w:val="0"/>
      <w:adjustRightInd w:val="0"/>
      <w:spacing w:line="201" w:lineRule="atLeast"/>
    </w:pPr>
    <w:rPr>
      <w:rFonts w:ascii="Frutiger LT Pro 45 Light" w:hAnsi="Frutiger LT Pro 45 Light"/>
    </w:rPr>
  </w:style>
  <w:style w:type="character" w:customStyle="1" w:styleId="A17">
    <w:name w:val="A17"/>
    <w:uiPriority w:val="99"/>
    <w:rsid w:val="00D1314C"/>
    <w:rPr>
      <w:rFonts w:cs="Frutiger LT Pro 45 Light"/>
      <w:b/>
      <w:bCs/>
      <w:color w:val="000000"/>
      <w:sz w:val="36"/>
      <w:szCs w:val="36"/>
    </w:rPr>
  </w:style>
  <w:style w:type="paragraph" w:styleId="Textbubliny">
    <w:name w:val="Balloon Text"/>
    <w:basedOn w:val="Normln"/>
    <w:link w:val="TextbublinyChar"/>
    <w:uiPriority w:val="99"/>
    <w:semiHidden/>
    <w:unhideWhenUsed/>
    <w:rsid w:val="004B1279"/>
    <w:rPr>
      <w:sz w:val="18"/>
      <w:szCs w:val="18"/>
    </w:rPr>
  </w:style>
  <w:style w:type="character" w:customStyle="1" w:styleId="TextbublinyChar">
    <w:name w:val="Text bubliny Char"/>
    <w:basedOn w:val="Standardnpsmoodstavce"/>
    <w:link w:val="Textbubliny"/>
    <w:uiPriority w:val="99"/>
    <w:semiHidden/>
    <w:rsid w:val="004B1279"/>
    <w:rPr>
      <w:rFonts w:ascii="Times New Roman" w:eastAsia="Times New Roman" w:hAnsi="Times New Roman" w:cs="Times New Roman"/>
      <w:sz w:val="18"/>
      <w:szCs w:val="18"/>
      <w:lang w:eastAsia="zh-CN"/>
    </w:rPr>
  </w:style>
  <w:style w:type="paragraph" w:styleId="Titulek">
    <w:name w:val="caption"/>
    <w:basedOn w:val="Normln"/>
    <w:next w:val="Normln"/>
    <w:uiPriority w:val="35"/>
    <w:unhideWhenUsed/>
    <w:qFormat/>
    <w:rsid w:val="00B85C88"/>
    <w:pPr>
      <w:spacing w:after="200"/>
    </w:pPr>
    <w:rPr>
      <w:i/>
      <w:iCs/>
      <w:color w:val="44546A" w:themeColor="text2"/>
      <w:sz w:val="18"/>
      <w:szCs w:val="18"/>
    </w:rPr>
  </w:style>
  <w:style w:type="paragraph" w:styleId="FormtovanvHTML">
    <w:name w:val="HTML Preformatted"/>
    <w:basedOn w:val="Normln"/>
    <w:link w:val="FormtovanvHTMLChar"/>
    <w:uiPriority w:val="99"/>
    <w:unhideWhenUsed/>
    <w:rsid w:val="00D0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D0200C"/>
    <w:rPr>
      <w:rFonts w:ascii="Courier New" w:eastAsia="Times New Roman" w:hAnsi="Courier New" w:cs="Courier New"/>
      <w:sz w:val="20"/>
      <w:szCs w:val="20"/>
      <w:lang w:eastAsia="zh-CN"/>
    </w:rPr>
  </w:style>
  <w:style w:type="paragraph" w:styleId="Textpoznpodarou">
    <w:name w:val="footnote text"/>
    <w:basedOn w:val="Normln"/>
    <w:link w:val="TextpoznpodarouChar"/>
    <w:unhideWhenUsed/>
    <w:rsid w:val="00E14E30"/>
    <w:rPr>
      <w:sz w:val="20"/>
      <w:szCs w:val="20"/>
      <w:lang w:eastAsia="en-US"/>
    </w:rPr>
  </w:style>
  <w:style w:type="character" w:customStyle="1" w:styleId="TextpoznpodarouChar">
    <w:name w:val="Text pozn. pod čarou Char"/>
    <w:basedOn w:val="Standardnpsmoodstavce"/>
    <w:link w:val="Textpoznpodarou"/>
    <w:rsid w:val="00E14E30"/>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E14E30"/>
    <w:rPr>
      <w:vertAlign w:val="superscript"/>
    </w:rPr>
  </w:style>
  <w:style w:type="character" w:customStyle="1" w:styleId="Nadpis1Char">
    <w:name w:val="Nadpis 1 Char"/>
    <w:basedOn w:val="Standardnpsmoodstavce"/>
    <w:link w:val="Nadpis1"/>
    <w:uiPriority w:val="9"/>
    <w:rsid w:val="005101A0"/>
    <w:rPr>
      <w:rFonts w:ascii="Times New Roman" w:eastAsiaTheme="majorEastAsia" w:hAnsi="Times New Roman" w:cstheme="majorBidi"/>
      <w:b/>
      <w:bCs/>
      <w:sz w:val="32"/>
      <w:szCs w:val="28"/>
      <w:lang w:eastAsia="cs-CZ"/>
    </w:rPr>
  </w:style>
  <w:style w:type="character" w:customStyle="1" w:styleId="Nadpis2Char">
    <w:name w:val="Nadpis 2 Char"/>
    <w:basedOn w:val="Standardnpsmoodstavce"/>
    <w:link w:val="Nadpis2"/>
    <w:uiPriority w:val="9"/>
    <w:rsid w:val="005101A0"/>
    <w:rPr>
      <w:rFonts w:ascii="Times New Roman" w:eastAsiaTheme="majorEastAsia" w:hAnsi="Times New Roman" w:cstheme="majorBidi"/>
      <w:b/>
      <w:bCs/>
      <w:sz w:val="28"/>
      <w:szCs w:val="26"/>
      <w:lang w:eastAsia="cs-CZ"/>
    </w:rPr>
  </w:style>
  <w:style w:type="character" w:customStyle="1" w:styleId="Nadpis3Char">
    <w:name w:val="Nadpis 3 Char"/>
    <w:basedOn w:val="Standardnpsmoodstavce"/>
    <w:link w:val="Nadpis3"/>
    <w:uiPriority w:val="9"/>
    <w:rsid w:val="005101A0"/>
    <w:rPr>
      <w:rFonts w:ascii="Times New Roman" w:eastAsiaTheme="majorEastAsia" w:hAnsi="Times New Roman" w:cstheme="majorBidi"/>
      <w:b/>
      <w:bCs/>
      <w:szCs w:val="22"/>
      <w:lang w:eastAsia="cs-CZ"/>
    </w:rPr>
  </w:style>
  <w:style w:type="character" w:customStyle="1" w:styleId="Nadpis4Char">
    <w:name w:val="Nadpis 4 Char"/>
    <w:basedOn w:val="Standardnpsmoodstavce"/>
    <w:link w:val="Nadpis4"/>
    <w:uiPriority w:val="9"/>
    <w:rsid w:val="005101A0"/>
    <w:rPr>
      <w:rFonts w:ascii="Times New Roman" w:eastAsiaTheme="majorEastAsia" w:hAnsi="Times New Roman" w:cstheme="majorBidi"/>
      <w:b/>
      <w:bCs/>
      <w:i/>
      <w:iCs/>
      <w:szCs w:val="22"/>
      <w:lang w:eastAsia="cs-CZ"/>
    </w:rPr>
  </w:style>
  <w:style w:type="character" w:customStyle="1" w:styleId="Nadpis5Char">
    <w:name w:val="Nadpis 5 Char"/>
    <w:basedOn w:val="Standardnpsmoodstavce"/>
    <w:link w:val="Nadpis5"/>
    <w:uiPriority w:val="9"/>
    <w:semiHidden/>
    <w:rsid w:val="005101A0"/>
    <w:rPr>
      <w:rFonts w:asciiTheme="majorHAnsi" w:eastAsiaTheme="majorEastAsia" w:hAnsiTheme="majorHAnsi" w:cstheme="majorBidi"/>
      <w:color w:val="1F3763" w:themeColor="accent1" w:themeShade="7F"/>
      <w:szCs w:val="22"/>
      <w:lang w:eastAsia="cs-CZ"/>
    </w:rPr>
  </w:style>
  <w:style w:type="character" w:customStyle="1" w:styleId="Nadpis6Char">
    <w:name w:val="Nadpis 6 Char"/>
    <w:basedOn w:val="Standardnpsmoodstavce"/>
    <w:link w:val="Nadpis6"/>
    <w:uiPriority w:val="9"/>
    <w:semiHidden/>
    <w:rsid w:val="005101A0"/>
    <w:rPr>
      <w:rFonts w:asciiTheme="majorHAnsi" w:eastAsiaTheme="majorEastAsia" w:hAnsiTheme="majorHAnsi" w:cstheme="majorBidi"/>
      <w:i/>
      <w:iCs/>
      <w:color w:val="1F3763" w:themeColor="accent1" w:themeShade="7F"/>
      <w:szCs w:val="22"/>
      <w:lang w:eastAsia="cs-CZ"/>
    </w:rPr>
  </w:style>
  <w:style w:type="character" w:customStyle="1" w:styleId="Nadpis7Char">
    <w:name w:val="Nadpis 7 Char"/>
    <w:basedOn w:val="Standardnpsmoodstavce"/>
    <w:link w:val="Nadpis7"/>
    <w:uiPriority w:val="9"/>
    <w:semiHidden/>
    <w:rsid w:val="005101A0"/>
    <w:rPr>
      <w:rFonts w:asciiTheme="majorHAnsi" w:eastAsiaTheme="majorEastAsia" w:hAnsiTheme="majorHAnsi" w:cstheme="majorBidi"/>
      <w:i/>
      <w:iCs/>
      <w:color w:val="404040" w:themeColor="text1" w:themeTint="BF"/>
      <w:szCs w:val="22"/>
      <w:lang w:eastAsia="cs-CZ"/>
    </w:rPr>
  </w:style>
  <w:style w:type="character" w:customStyle="1" w:styleId="Nadpis8Char">
    <w:name w:val="Nadpis 8 Char"/>
    <w:basedOn w:val="Standardnpsmoodstavce"/>
    <w:link w:val="Nadpis8"/>
    <w:uiPriority w:val="9"/>
    <w:semiHidden/>
    <w:rsid w:val="005101A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5101A0"/>
    <w:rPr>
      <w:rFonts w:asciiTheme="majorHAnsi" w:eastAsiaTheme="majorEastAsia" w:hAnsiTheme="majorHAnsi" w:cstheme="majorBidi"/>
      <w:i/>
      <w:iCs/>
      <w:color w:val="404040" w:themeColor="text1" w:themeTint="BF"/>
      <w:sz w:val="20"/>
      <w:szCs w:val="20"/>
      <w:lang w:eastAsia="cs-CZ"/>
    </w:rPr>
  </w:style>
  <w:style w:type="paragraph" w:styleId="Seznamobrzk">
    <w:name w:val="table of figures"/>
    <w:basedOn w:val="Normln"/>
    <w:next w:val="Normln"/>
    <w:uiPriority w:val="99"/>
    <w:unhideWhenUsed/>
    <w:rsid w:val="005101A0"/>
    <w:pPr>
      <w:ind w:left="480" w:hanging="480"/>
    </w:pPr>
    <w:rPr>
      <w:rFonts w:asciiTheme="minorHAnsi" w:hAnsiTheme="minorHAnsi" w:cstheme="minorHAnsi"/>
      <w:b/>
      <w:bCs/>
      <w:sz w:val="20"/>
      <w:szCs w:val="20"/>
    </w:rPr>
  </w:style>
  <w:style w:type="paragraph" w:styleId="Nadpisobsahu">
    <w:name w:val="TOC Heading"/>
    <w:basedOn w:val="Nadpis1"/>
    <w:next w:val="Normln"/>
    <w:uiPriority w:val="39"/>
    <w:unhideWhenUsed/>
    <w:qFormat/>
    <w:rsid w:val="002F7A37"/>
    <w:pPr>
      <w:numPr>
        <w:numId w:val="0"/>
      </w:numPr>
      <w:spacing w:before="480" w:line="276" w:lineRule="auto"/>
      <w:jc w:val="left"/>
      <w:outlineLvl w:val="9"/>
    </w:pPr>
    <w:rPr>
      <w:rFonts w:asciiTheme="majorHAnsi" w:hAnsiTheme="majorHAnsi"/>
      <w:color w:val="2F5496" w:themeColor="accent1" w:themeShade="BF"/>
      <w:sz w:val="28"/>
    </w:rPr>
  </w:style>
  <w:style w:type="paragraph" w:styleId="Obsah1">
    <w:name w:val="toc 1"/>
    <w:basedOn w:val="Normln"/>
    <w:next w:val="Normln"/>
    <w:autoRedefine/>
    <w:uiPriority w:val="39"/>
    <w:unhideWhenUsed/>
    <w:rsid w:val="00CF38AA"/>
    <w:pPr>
      <w:tabs>
        <w:tab w:val="left" w:pos="480"/>
        <w:tab w:val="right" w:leader="dot" w:pos="8487"/>
      </w:tabs>
      <w:spacing w:after="100"/>
    </w:pPr>
    <w:rPr>
      <w:b/>
      <w:noProof/>
    </w:rPr>
  </w:style>
  <w:style w:type="paragraph" w:styleId="Obsah2">
    <w:name w:val="toc 2"/>
    <w:basedOn w:val="Normln"/>
    <w:next w:val="Normln"/>
    <w:autoRedefine/>
    <w:uiPriority w:val="39"/>
    <w:unhideWhenUsed/>
    <w:rsid w:val="002F7A37"/>
    <w:pPr>
      <w:spacing w:after="100"/>
      <w:ind w:left="240"/>
    </w:pPr>
  </w:style>
  <w:style w:type="paragraph" w:styleId="Obsah3">
    <w:name w:val="toc 3"/>
    <w:basedOn w:val="Normln"/>
    <w:next w:val="Normln"/>
    <w:autoRedefine/>
    <w:uiPriority w:val="39"/>
    <w:unhideWhenUsed/>
    <w:rsid w:val="002F7A37"/>
    <w:pPr>
      <w:spacing w:after="100"/>
      <w:ind w:left="480"/>
    </w:pPr>
  </w:style>
  <w:style w:type="paragraph" w:styleId="Zhlav">
    <w:name w:val="header"/>
    <w:basedOn w:val="Normln"/>
    <w:link w:val="ZhlavChar"/>
    <w:uiPriority w:val="99"/>
    <w:unhideWhenUsed/>
    <w:rsid w:val="004D39BD"/>
    <w:pPr>
      <w:tabs>
        <w:tab w:val="center" w:pos="4536"/>
        <w:tab w:val="right" w:pos="9072"/>
      </w:tabs>
    </w:pPr>
  </w:style>
  <w:style w:type="character" w:customStyle="1" w:styleId="ZhlavChar">
    <w:name w:val="Záhlaví Char"/>
    <w:basedOn w:val="Standardnpsmoodstavce"/>
    <w:link w:val="Zhlav"/>
    <w:uiPriority w:val="99"/>
    <w:rsid w:val="004D39BD"/>
    <w:rPr>
      <w:rFonts w:ascii="Times New Roman" w:eastAsia="Times New Roman" w:hAnsi="Times New Roman" w:cs="Times New Roman"/>
      <w:lang w:eastAsia="zh-CN"/>
    </w:rPr>
  </w:style>
  <w:style w:type="paragraph" w:styleId="Zpat">
    <w:name w:val="footer"/>
    <w:basedOn w:val="Normln"/>
    <w:link w:val="ZpatChar"/>
    <w:uiPriority w:val="99"/>
    <w:unhideWhenUsed/>
    <w:rsid w:val="004D39BD"/>
    <w:pPr>
      <w:tabs>
        <w:tab w:val="center" w:pos="4536"/>
        <w:tab w:val="right" w:pos="9072"/>
      </w:tabs>
    </w:pPr>
  </w:style>
  <w:style w:type="character" w:customStyle="1" w:styleId="ZpatChar">
    <w:name w:val="Zápatí Char"/>
    <w:basedOn w:val="Standardnpsmoodstavce"/>
    <w:link w:val="Zpat"/>
    <w:uiPriority w:val="99"/>
    <w:rsid w:val="004D39BD"/>
    <w:rPr>
      <w:rFonts w:ascii="Times New Roman" w:eastAsia="Times New Roman" w:hAnsi="Times New Roman" w:cs="Times New Roman"/>
      <w:lang w:eastAsia="zh-CN"/>
    </w:rPr>
  </w:style>
  <w:style w:type="character" w:customStyle="1" w:styleId="UnresolvedMention">
    <w:name w:val="Unresolved Mention"/>
    <w:basedOn w:val="Standardnpsmoodstavce"/>
    <w:uiPriority w:val="99"/>
    <w:semiHidden/>
    <w:unhideWhenUsed/>
    <w:rsid w:val="006E4DC6"/>
    <w:rPr>
      <w:color w:val="605E5C"/>
      <w:shd w:val="clear" w:color="auto" w:fill="E1DFDD"/>
    </w:rPr>
  </w:style>
  <w:style w:type="character" w:customStyle="1" w:styleId="field245">
    <w:name w:val="field_245"/>
    <w:basedOn w:val="Standardnpsmoodstavce"/>
    <w:rsid w:val="00CF4172"/>
  </w:style>
  <w:style w:type="character" w:customStyle="1" w:styleId="field260">
    <w:name w:val="field_260"/>
    <w:basedOn w:val="Standardnpsmoodstavce"/>
    <w:rsid w:val="00CF4172"/>
  </w:style>
  <w:style w:type="character" w:styleId="CittHTML">
    <w:name w:val="HTML Cite"/>
    <w:basedOn w:val="Standardnpsmoodstavce"/>
    <w:uiPriority w:val="99"/>
    <w:semiHidden/>
    <w:unhideWhenUsed/>
    <w:rsid w:val="00D53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958">
      <w:bodyDiv w:val="1"/>
      <w:marLeft w:val="0"/>
      <w:marRight w:val="0"/>
      <w:marTop w:val="0"/>
      <w:marBottom w:val="0"/>
      <w:divBdr>
        <w:top w:val="none" w:sz="0" w:space="0" w:color="auto"/>
        <w:left w:val="none" w:sz="0" w:space="0" w:color="auto"/>
        <w:bottom w:val="none" w:sz="0" w:space="0" w:color="auto"/>
        <w:right w:val="none" w:sz="0" w:space="0" w:color="auto"/>
      </w:divBdr>
    </w:div>
    <w:div w:id="17971263">
      <w:bodyDiv w:val="1"/>
      <w:marLeft w:val="0"/>
      <w:marRight w:val="0"/>
      <w:marTop w:val="0"/>
      <w:marBottom w:val="0"/>
      <w:divBdr>
        <w:top w:val="none" w:sz="0" w:space="0" w:color="auto"/>
        <w:left w:val="none" w:sz="0" w:space="0" w:color="auto"/>
        <w:bottom w:val="none" w:sz="0" w:space="0" w:color="auto"/>
        <w:right w:val="none" w:sz="0" w:space="0" w:color="auto"/>
      </w:divBdr>
    </w:div>
    <w:div w:id="29233631">
      <w:bodyDiv w:val="1"/>
      <w:marLeft w:val="0"/>
      <w:marRight w:val="0"/>
      <w:marTop w:val="0"/>
      <w:marBottom w:val="0"/>
      <w:divBdr>
        <w:top w:val="none" w:sz="0" w:space="0" w:color="auto"/>
        <w:left w:val="none" w:sz="0" w:space="0" w:color="auto"/>
        <w:bottom w:val="none" w:sz="0" w:space="0" w:color="auto"/>
        <w:right w:val="none" w:sz="0" w:space="0" w:color="auto"/>
      </w:divBdr>
    </w:div>
    <w:div w:id="77287647">
      <w:bodyDiv w:val="1"/>
      <w:marLeft w:val="0"/>
      <w:marRight w:val="0"/>
      <w:marTop w:val="0"/>
      <w:marBottom w:val="0"/>
      <w:divBdr>
        <w:top w:val="none" w:sz="0" w:space="0" w:color="auto"/>
        <w:left w:val="none" w:sz="0" w:space="0" w:color="auto"/>
        <w:bottom w:val="none" w:sz="0" w:space="0" w:color="auto"/>
        <w:right w:val="none" w:sz="0" w:space="0" w:color="auto"/>
      </w:divBdr>
    </w:div>
    <w:div w:id="89785734">
      <w:bodyDiv w:val="1"/>
      <w:marLeft w:val="0"/>
      <w:marRight w:val="0"/>
      <w:marTop w:val="0"/>
      <w:marBottom w:val="0"/>
      <w:divBdr>
        <w:top w:val="none" w:sz="0" w:space="0" w:color="auto"/>
        <w:left w:val="none" w:sz="0" w:space="0" w:color="auto"/>
        <w:bottom w:val="none" w:sz="0" w:space="0" w:color="auto"/>
        <w:right w:val="none" w:sz="0" w:space="0" w:color="auto"/>
      </w:divBdr>
      <w:divsChild>
        <w:div w:id="2138644866">
          <w:marLeft w:val="0"/>
          <w:marRight w:val="0"/>
          <w:marTop w:val="0"/>
          <w:marBottom w:val="0"/>
          <w:divBdr>
            <w:top w:val="none" w:sz="0" w:space="0" w:color="auto"/>
            <w:left w:val="none" w:sz="0" w:space="0" w:color="auto"/>
            <w:bottom w:val="none" w:sz="0" w:space="0" w:color="auto"/>
            <w:right w:val="none" w:sz="0" w:space="0" w:color="auto"/>
          </w:divBdr>
          <w:divsChild>
            <w:div w:id="282156936">
              <w:marLeft w:val="0"/>
              <w:marRight w:val="0"/>
              <w:marTop w:val="0"/>
              <w:marBottom w:val="0"/>
              <w:divBdr>
                <w:top w:val="none" w:sz="0" w:space="0" w:color="auto"/>
                <w:left w:val="none" w:sz="0" w:space="0" w:color="auto"/>
                <w:bottom w:val="none" w:sz="0" w:space="0" w:color="auto"/>
                <w:right w:val="none" w:sz="0" w:space="0" w:color="auto"/>
              </w:divBdr>
              <w:divsChild>
                <w:div w:id="9056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1993">
      <w:bodyDiv w:val="1"/>
      <w:marLeft w:val="0"/>
      <w:marRight w:val="0"/>
      <w:marTop w:val="0"/>
      <w:marBottom w:val="0"/>
      <w:divBdr>
        <w:top w:val="none" w:sz="0" w:space="0" w:color="auto"/>
        <w:left w:val="none" w:sz="0" w:space="0" w:color="auto"/>
        <w:bottom w:val="none" w:sz="0" w:space="0" w:color="auto"/>
        <w:right w:val="none" w:sz="0" w:space="0" w:color="auto"/>
      </w:divBdr>
    </w:div>
    <w:div w:id="107703064">
      <w:bodyDiv w:val="1"/>
      <w:marLeft w:val="0"/>
      <w:marRight w:val="0"/>
      <w:marTop w:val="0"/>
      <w:marBottom w:val="0"/>
      <w:divBdr>
        <w:top w:val="none" w:sz="0" w:space="0" w:color="auto"/>
        <w:left w:val="none" w:sz="0" w:space="0" w:color="auto"/>
        <w:bottom w:val="none" w:sz="0" w:space="0" w:color="auto"/>
        <w:right w:val="none" w:sz="0" w:space="0" w:color="auto"/>
      </w:divBdr>
    </w:div>
    <w:div w:id="155927193">
      <w:bodyDiv w:val="1"/>
      <w:marLeft w:val="0"/>
      <w:marRight w:val="0"/>
      <w:marTop w:val="0"/>
      <w:marBottom w:val="0"/>
      <w:divBdr>
        <w:top w:val="none" w:sz="0" w:space="0" w:color="auto"/>
        <w:left w:val="none" w:sz="0" w:space="0" w:color="auto"/>
        <w:bottom w:val="none" w:sz="0" w:space="0" w:color="auto"/>
        <w:right w:val="none" w:sz="0" w:space="0" w:color="auto"/>
      </w:divBdr>
    </w:div>
    <w:div w:id="185287801">
      <w:bodyDiv w:val="1"/>
      <w:marLeft w:val="0"/>
      <w:marRight w:val="0"/>
      <w:marTop w:val="0"/>
      <w:marBottom w:val="0"/>
      <w:divBdr>
        <w:top w:val="none" w:sz="0" w:space="0" w:color="auto"/>
        <w:left w:val="none" w:sz="0" w:space="0" w:color="auto"/>
        <w:bottom w:val="none" w:sz="0" w:space="0" w:color="auto"/>
        <w:right w:val="none" w:sz="0" w:space="0" w:color="auto"/>
      </w:divBdr>
      <w:divsChild>
        <w:div w:id="1783762802">
          <w:marLeft w:val="0"/>
          <w:marRight w:val="0"/>
          <w:marTop w:val="0"/>
          <w:marBottom w:val="0"/>
          <w:divBdr>
            <w:top w:val="none" w:sz="0" w:space="0" w:color="auto"/>
            <w:left w:val="none" w:sz="0" w:space="0" w:color="auto"/>
            <w:bottom w:val="none" w:sz="0" w:space="0" w:color="auto"/>
            <w:right w:val="none" w:sz="0" w:space="0" w:color="auto"/>
          </w:divBdr>
          <w:divsChild>
            <w:div w:id="2143227878">
              <w:marLeft w:val="0"/>
              <w:marRight w:val="0"/>
              <w:marTop w:val="0"/>
              <w:marBottom w:val="0"/>
              <w:divBdr>
                <w:top w:val="none" w:sz="0" w:space="0" w:color="auto"/>
                <w:left w:val="none" w:sz="0" w:space="0" w:color="auto"/>
                <w:bottom w:val="none" w:sz="0" w:space="0" w:color="auto"/>
                <w:right w:val="none" w:sz="0" w:space="0" w:color="auto"/>
              </w:divBdr>
              <w:divsChild>
                <w:div w:id="19392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0635">
      <w:bodyDiv w:val="1"/>
      <w:marLeft w:val="0"/>
      <w:marRight w:val="0"/>
      <w:marTop w:val="0"/>
      <w:marBottom w:val="0"/>
      <w:divBdr>
        <w:top w:val="none" w:sz="0" w:space="0" w:color="auto"/>
        <w:left w:val="none" w:sz="0" w:space="0" w:color="auto"/>
        <w:bottom w:val="none" w:sz="0" w:space="0" w:color="auto"/>
        <w:right w:val="none" w:sz="0" w:space="0" w:color="auto"/>
      </w:divBdr>
    </w:div>
    <w:div w:id="207105717">
      <w:bodyDiv w:val="1"/>
      <w:marLeft w:val="0"/>
      <w:marRight w:val="0"/>
      <w:marTop w:val="0"/>
      <w:marBottom w:val="0"/>
      <w:divBdr>
        <w:top w:val="none" w:sz="0" w:space="0" w:color="auto"/>
        <w:left w:val="none" w:sz="0" w:space="0" w:color="auto"/>
        <w:bottom w:val="none" w:sz="0" w:space="0" w:color="auto"/>
        <w:right w:val="none" w:sz="0" w:space="0" w:color="auto"/>
      </w:divBdr>
      <w:divsChild>
        <w:div w:id="33651981">
          <w:marLeft w:val="0"/>
          <w:marRight w:val="0"/>
          <w:marTop w:val="0"/>
          <w:marBottom w:val="0"/>
          <w:divBdr>
            <w:top w:val="none" w:sz="0" w:space="0" w:color="auto"/>
            <w:left w:val="none" w:sz="0" w:space="0" w:color="auto"/>
            <w:bottom w:val="none" w:sz="0" w:space="0" w:color="auto"/>
            <w:right w:val="none" w:sz="0" w:space="0" w:color="auto"/>
          </w:divBdr>
          <w:divsChild>
            <w:div w:id="2109421223">
              <w:marLeft w:val="0"/>
              <w:marRight w:val="0"/>
              <w:marTop w:val="0"/>
              <w:marBottom w:val="0"/>
              <w:divBdr>
                <w:top w:val="none" w:sz="0" w:space="0" w:color="auto"/>
                <w:left w:val="none" w:sz="0" w:space="0" w:color="auto"/>
                <w:bottom w:val="none" w:sz="0" w:space="0" w:color="auto"/>
                <w:right w:val="none" w:sz="0" w:space="0" w:color="auto"/>
              </w:divBdr>
              <w:divsChild>
                <w:div w:id="135146239">
                  <w:marLeft w:val="0"/>
                  <w:marRight w:val="0"/>
                  <w:marTop w:val="0"/>
                  <w:marBottom w:val="0"/>
                  <w:divBdr>
                    <w:top w:val="none" w:sz="0" w:space="0" w:color="auto"/>
                    <w:left w:val="none" w:sz="0" w:space="0" w:color="auto"/>
                    <w:bottom w:val="none" w:sz="0" w:space="0" w:color="auto"/>
                    <w:right w:val="none" w:sz="0" w:space="0" w:color="auto"/>
                  </w:divBdr>
                </w:div>
              </w:divsChild>
            </w:div>
            <w:div w:id="1907454717">
              <w:marLeft w:val="0"/>
              <w:marRight w:val="0"/>
              <w:marTop w:val="0"/>
              <w:marBottom w:val="0"/>
              <w:divBdr>
                <w:top w:val="none" w:sz="0" w:space="0" w:color="auto"/>
                <w:left w:val="none" w:sz="0" w:space="0" w:color="auto"/>
                <w:bottom w:val="none" w:sz="0" w:space="0" w:color="auto"/>
                <w:right w:val="none" w:sz="0" w:space="0" w:color="auto"/>
              </w:divBdr>
              <w:divsChild>
                <w:div w:id="1260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5851">
      <w:bodyDiv w:val="1"/>
      <w:marLeft w:val="0"/>
      <w:marRight w:val="0"/>
      <w:marTop w:val="0"/>
      <w:marBottom w:val="0"/>
      <w:divBdr>
        <w:top w:val="none" w:sz="0" w:space="0" w:color="auto"/>
        <w:left w:val="none" w:sz="0" w:space="0" w:color="auto"/>
        <w:bottom w:val="none" w:sz="0" w:space="0" w:color="auto"/>
        <w:right w:val="none" w:sz="0" w:space="0" w:color="auto"/>
      </w:divBdr>
    </w:div>
    <w:div w:id="232353662">
      <w:bodyDiv w:val="1"/>
      <w:marLeft w:val="0"/>
      <w:marRight w:val="0"/>
      <w:marTop w:val="0"/>
      <w:marBottom w:val="0"/>
      <w:divBdr>
        <w:top w:val="none" w:sz="0" w:space="0" w:color="auto"/>
        <w:left w:val="none" w:sz="0" w:space="0" w:color="auto"/>
        <w:bottom w:val="none" w:sz="0" w:space="0" w:color="auto"/>
        <w:right w:val="none" w:sz="0" w:space="0" w:color="auto"/>
      </w:divBdr>
    </w:div>
    <w:div w:id="237599685">
      <w:bodyDiv w:val="1"/>
      <w:marLeft w:val="0"/>
      <w:marRight w:val="0"/>
      <w:marTop w:val="0"/>
      <w:marBottom w:val="0"/>
      <w:divBdr>
        <w:top w:val="none" w:sz="0" w:space="0" w:color="auto"/>
        <w:left w:val="none" w:sz="0" w:space="0" w:color="auto"/>
        <w:bottom w:val="none" w:sz="0" w:space="0" w:color="auto"/>
        <w:right w:val="none" w:sz="0" w:space="0" w:color="auto"/>
      </w:divBdr>
    </w:div>
    <w:div w:id="239297382">
      <w:bodyDiv w:val="1"/>
      <w:marLeft w:val="0"/>
      <w:marRight w:val="0"/>
      <w:marTop w:val="0"/>
      <w:marBottom w:val="0"/>
      <w:divBdr>
        <w:top w:val="none" w:sz="0" w:space="0" w:color="auto"/>
        <w:left w:val="none" w:sz="0" w:space="0" w:color="auto"/>
        <w:bottom w:val="none" w:sz="0" w:space="0" w:color="auto"/>
        <w:right w:val="none" w:sz="0" w:space="0" w:color="auto"/>
      </w:divBdr>
    </w:div>
    <w:div w:id="258173094">
      <w:bodyDiv w:val="1"/>
      <w:marLeft w:val="0"/>
      <w:marRight w:val="0"/>
      <w:marTop w:val="0"/>
      <w:marBottom w:val="0"/>
      <w:divBdr>
        <w:top w:val="none" w:sz="0" w:space="0" w:color="auto"/>
        <w:left w:val="none" w:sz="0" w:space="0" w:color="auto"/>
        <w:bottom w:val="none" w:sz="0" w:space="0" w:color="auto"/>
        <w:right w:val="none" w:sz="0" w:space="0" w:color="auto"/>
      </w:divBdr>
      <w:divsChild>
        <w:div w:id="688020684">
          <w:marLeft w:val="0"/>
          <w:marRight w:val="0"/>
          <w:marTop w:val="0"/>
          <w:marBottom w:val="0"/>
          <w:divBdr>
            <w:top w:val="none" w:sz="0" w:space="0" w:color="auto"/>
            <w:left w:val="none" w:sz="0" w:space="0" w:color="auto"/>
            <w:bottom w:val="none" w:sz="0" w:space="0" w:color="auto"/>
            <w:right w:val="none" w:sz="0" w:space="0" w:color="auto"/>
          </w:divBdr>
        </w:div>
      </w:divsChild>
    </w:div>
    <w:div w:id="262764189">
      <w:bodyDiv w:val="1"/>
      <w:marLeft w:val="0"/>
      <w:marRight w:val="0"/>
      <w:marTop w:val="0"/>
      <w:marBottom w:val="0"/>
      <w:divBdr>
        <w:top w:val="none" w:sz="0" w:space="0" w:color="auto"/>
        <w:left w:val="none" w:sz="0" w:space="0" w:color="auto"/>
        <w:bottom w:val="none" w:sz="0" w:space="0" w:color="auto"/>
        <w:right w:val="none" w:sz="0" w:space="0" w:color="auto"/>
      </w:divBdr>
    </w:div>
    <w:div w:id="276066525">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sChild>
        <w:div w:id="1219783254">
          <w:marLeft w:val="0"/>
          <w:marRight w:val="0"/>
          <w:marTop w:val="0"/>
          <w:marBottom w:val="0"/>
          <w:divBdr>
            <w:top w:val="none" w:sz="0" w:space="0" w:color="auto"/>
            <w:left w:val="none" w:sz="0" w:space="0" w:color="auto"/>
            <w:bottom w:val="none" w:sz="0" w:space="0" w:color="auto"/>
            <w:right w:val="none" w:sz="0" w:space="0" w:color="auto"/>
          </w:divBdr>
          <w:divsChild>
            <w:div w:id="1973441807">
              <w:marLeft w:val="0"/>
              <w:marRight w:val="0"/>
              <w:marTop w:val="0"/>
              <w:marBottom w:val="0"/>
              <w:divBdr>
                <w:top w:val="none" w:sz="0" w:space="0" w:color="auto"/>
                <w:left w:val="none" w:sz="0" w:space="0" w:color="auto"/>
                <w:bottom w:val="none" w:sz="0" w:space="0" w:color="auto"/>
                <w:right w:val="none" w:sz="0" w:space="0" w:color="auto"/>
              </w:divBdr>
              <w:divsChild>
                <w:div w:id="2219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8854">
      <w:bodyDiv w:val="1"/>
      <w:marLeft w:val="0"/>
      <w:marRight w:val="0"/>
      <w:marTop w:val="0"/>
      <w:marBottom w:val="0"/>
      <w:divBdr>
        <w:top w:val="none" w:sz="0" w:space="0" w:color="auto"/>
        <w:left w:val="none" w:sz="0" w:space="0" w:color="auto"/>
        <w:bottom w:val="none" w:sz="0" w:space="0" w:color="auto"/>
        <w:right w:val="none" w:sz="0" w:space="0" w:color="auto"/>
      </w:divBdr>
    </w:div>
    <w:div w:id="293760631">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9381076">
      <w:bodyDiv w:val="1"/>
      <w:marLeft w:val="0"/>
      <w:marRight w:val="0"/>
      <w:marTop w:val="0"/>
      <w:marBottom w:val="0"/>
      <w:divBdr>
        <w:top w:val="none" w:sz="0" w:space="0" w:color="auto"/>
        <w:left w:val="none" w:sz="0" w:space="0" w:color="auto"/>
        <w:bottom w:val="none" w:sz="0" w:space="0" w:color="auto"/>
        <w:right w:val="none" w:sz="0" w:space="0" w:color="auto"/>
      </w:divBdr>
    </w:div>
    <w:div w:id="303703534">
      <w:bodyDiv w:val="1"/>
      <w:marLeft w:val="0"/>
      <w:marRight w:val="0"/>
      <w:marTop w:val="0"/>
      <w:marBottom w:val="0"/>
      <w:divBdr>
        <w:top w:val="none" w:sz="0" w:space="0" w:color="auto"/>
        <w:left w:val="none" w:sz="0" w:space="0" w:color="auto"/>
        <w:bottom w:val="none" w:sz="0" w:space="0" w:color="auto"/>
        <w:right w:val="none" w:sz="0" w:space="0" w:color="auto"/>
      </w:divBdr>
    </w:div>
    <w:div w:id="336229972">
      <w:bodyDiv w:val="1"/>
      <w:marLeft w:val="0"/>
      <w:marRight w:val="0"/>
      <w:marTop w:val="0"/>
      <w:marBottom w:val="0"/>
      <w:divBdr>
        <w:top w:val="none" w:sz="0" w:space="0" w:color="auto"/>
        <w:left w:val="none" w:sz="0" w:space="0" w:color="auto"/>
        <w:bottom w:val="none" w:sz="0" w:space="0" w:color="auto"/>
        <w:right w:val="none" w:sz="0" w:space="0" w:color="auto"/>
      </w:divBdr>
    </w:div>
    <w:div w:id="342515321">
      <w:bodyDiv w:val="1"/>
      <w:marLeft w:val="0"/>
      <w:marRight w:val="0"/>
      <w:marTop w:val="0"/>
      <w:marBottom w:val="0"/>
      <w:divBdr>
        <w:top w:val="none" w:sz="0" w:space="0" w:color="auto"/>
        <w:left w:val="none" w:sz="0" w:space="0" w:color="auto"/>
        <w:bottom w:val="none" w:sz="0" w:space="0" w:color="auto"/>
        <w:right w:val="none" w:sz="0" w:space="0" w:color="auto"/>
      </w:divBdr>
    </w:div>
    <w:div w:id="347951902">
      <w:bodyDiv w:val="1"/>
      <w:marLeft w:val="0"/>
      <w:marRight w:val="0"/>
      <w:marTop w:val="0"/>
      <w:marBottom w:val="0"/>
      <w:divBdr>
        <w:top w:val="none" w:sz="0" w:space="0" w:color="auto"/>
        <w:left w:val="none" w:sz="0" w:space="0" w:color="auto"/>
        <w:bottom w:val="none" w:sz="0" w:space="0" w:color="auto"/>
        <w:right w:val="none" w:sz="0" w:space="0" w:color="auto"/>
      </w:divBdr>
    </w:div>
    <w:div w:id="373577147">
      <w:bodyDiv w:val="1"/>
      <w:marLeft w:val="0"/>
      <w:marRight w:val="0"/>
      <w:marTop w:val="0"/>
      <w:marBottom w:val="0"/>
      <w:divBdr>
        <w:top w:val="none" w:sz="0" w:space="0" w:color="auto"/>
        <w:left w:val="none" w:sz="0" w:space="0" w:color="auto"/>
        <w:bottom w:val="none" w:sz="0" w:space="0" w:color="auto"/>
        <w:right w:val="none" w:sz="0" w:space="0" w:color="auto"/>
      </w:divBdr>
      <w:divsChild>
        <w:div w:id="1320887833">
          <w:marLeft w:val="0"/>
          <w:marRight w:val="0"/>
          <w:marTop w:val="0"/>
          <w:marBottom w:val="0"/>
          <w:divBdr>
            <w:top w:val="none" w:sz="0" w:space="0" w:color="auto"/>
            <w:left w:val="none" w:sz="0" w:space="0" w:color="auto"/>
            <w:bottom w:val="none" w:sz="0" w:space="0" w:color="auto"/>
            <w:right w:val="none" w:sz="0" w:space="0" w:color="auto"/>
          </w:divBdr>
          <w:divsChild>
            <w:div w:id="1914309995">
              <w:marLeft w:val="0"/>
              <w:marRight w:val="0"/>
              <w:marTop w:val="0"/>
              <w:marBottom w:val="0"/>
              <w:divBdr>
                <w:top w:val="none" w:sz="0" w:space="0" w:color="auto"/>
                <w:left w:val="none" w:sz="0" w:space="0" w:color="auto"/>
                <w:bottom w:val="none" w:sz="0" w:space="0" w:color="auto"/>
                <w:right w:val="none" w:sz="0" w:space="0" w:color="auto"/>
              </w:divBdr>
              <w:divsChild>
                <w:div w:id="1916277918">
                  <w:marLeft w:val="0"/>
                  <w:marRight w:val="0"/>
                  <w:marTop w:val="0"/>
                  <w:marBottom w:val="0"/>
                  <w:divBdr>
                    <w:top w:val="none" w:sz="0" w:space="0" w:color="auto"/>
                    <w:left w:val="none" w:sz="0" w:space="0" w:color="auto"/>
                    <w:bottom w:val="none" w:sz="0" w:space="0" w:color="auto"/>
                    <w:right w:val="none" w:sz="0" w:space="0" w:color="auto"/>
                  </w:divBdr>
                  <w:divsChild>
                    <w:div w:id="57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89120">
      <w:bodyDiv w:val="1"/>
      <w:marLeft w:val="0"/>
      <w:marRight w:val="0"/>
      <w:marTop w:val="0"/>
      <w:marBottom w:val="0"/>
      <w:divBdr>
        <w:top w:val="none" w:sz="0" w:space="0" w:color="auto"/>
        <w:left w:val="none" w:sz="0" w:space="0" w:color="auto"/>
        <w:bottom w:val="none" w:sz="0" w:space="0" w:color="auto"/>
        <w:right w:val="none" w:sz="0" w:space="0" w:color="auto"/>
      </w:divBdr>
    </w:div>
    <w:div w:id="447510824">
      <w:bodyDiv w:val="1"/>
      <w:marLeft w:val="0"/>
      <w:marRight w:val="0"/>
      <w:marTop w:val="0"/>
      <w:marBottom w:val="0"/>
      <w:divBdr>
        <w:top w:val="none" w:sz="0" w:space="0" w:color="auto"/>
        <w:left w:val="none" w:sz="0" w:space="0" w:color="auto"/>
        <w:bottom w:val="none" w:sz="0" w:space="0" w:color="auto"/>
        <w:right w:val="none" w:sz="0" w:space="0" w:color="auto"/>
      </w:divBdr>
    </w:div>
    <w:div w:id="458190152">
      <w:bodyDiv w:val="1"/>
      <w:marLeft w:val="0"/>
      <w:marRight w:val="0"/>
      <w:marTop w:val="0"/>
      <w:marBottom w:val="0"/>
      <w:divBdr>
        <w:top w:val="none" w:sz="0" w:space="0" w:color="auto"/>
        <w:left w:val="none" w:sz="0" w:space="0" w:color="auto"/>
        <w:bottom w:val="none" w:sz="0" w:space="0" w:color="auto"/>
        <w:right w:val="none" w:sz="0" w:space="0" w:color="auto"/>
      </w:divBdr>
    </w:div>
    <w:div w:id="471293368">
      <w:bodyDiv w:val="1"/>
      <w:marLeft w:val="0"/>
      <w:marRight w:val="0"/>
      <w:marTop w:val="0"/>
      <w:marBottom w:val="0"/>
      <w:divBdr>
        <w:top w:val="none" w:sz="0" w:space="0" w:color="auto"/>
        <w:left w:val="none" w:sz="0" w:space="0" w:color="auto"/>
        <w:bottom w:val="none" w:sz="0" w:space="0" w:color="auto"/>
        <w:right w:val="none" w:sz="0" w:space="0" w:color="auto"/>
      </w:divBdr>
    </w:div>
    <w:div w:id="526869142">
      <w:bodyDiv w:val="1"/>
      <w:marLeft w:val="0"/>
      <w:marRight w:val="0"/>
      <w:marTop w:val="0"/>
      <w:marBottom w:val="0"/>
      <w:divBdr>
        <w:top w:val="none" w:sz="0" w:space="0" w:color="auto"/>
        <w:left w:val="none" w:sz="0" w:space="0" w:color="auto"/>
        <w:bottom w:val="none" w:sz="0" w:space="0" w:color="auto"/>
        <w:right w:val="none" w:sz="0" w:space="0" w:color="auto"/>
      </w:divBdr>
    </w:div>
    <w:div w:id="532308625">
      <w:bodyDiv w:val="1"/>
      <w:marLeft w:val="0"/>
      <w:marRight w:val="0"/>
      <w:marTop w:val="0"/>
      <w:marBottom w:val="0"/>
      <w:divBdr>
        <w:top w:val="none" w:sz="0" w:space="0" w:color="auto"/>
        <w:left w:val="none" w:sz="0" w:space="0" w:color="auto"/>
        <w:bottom w:val="none" w:sz="0" w:space="0" w:color="auto"/>
        <w:right w:val="none" w:sz="0" w:space="0" w:color="auto"/>
      </w:divBdr>
      <w:divsChild>
        <w:div w:id="152112914">
          <w:marLeft w:val="0"/>
          <w:marRight w:val="0"/>
          <w:marTop w:val="0"/>
          <w:marBottom w:val="0"/>
          <w:divBdr>
            <w:top w:val="none" w:sz="0" w:space="0" w:color="auto"/>
            <w:left w:val="none" w:sz="0" w:space="0" w:color="auto"/>
            <w:bottom w:val="none" w:sz="0" w:space="0" w:color="auto"/>
            <w:right w:val="none" w:sz="0" w:space="0" w:color="auto"/>
          </w:divBdr>
          <w:divsChild>
            <w:div w:id="1219124618">
              <w:marLeft w:val="0"/>
              <w:marRight w:val="0"/>
              <w:marTop w:val="0"/>
              <w:marBottom w:val="0"/>
              <w:divBdr>
                <w:top w:val="none" w:sz="0" w:space="0" w:color="auto"/>
                <w:left w:val="none" w:sz="0" w:space="0" w:color="auto"/>
                <w:bottom w:val="none" w:sz="0" w:space="0" w:color="auto"/>
                <w:right w:val="none" w:sz="0" w:space="0" w:color="auto"/>
              </w:divBdr>
              <w:divsChild>
                <w:div w:id="12193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2093">
      <w:bodyDiv w:val="1"/>
      <w:marLeft w:val="0"/>
      <w:marRight w:val="0"/>
      <w:marTop w:val="0"/>
      <w:marBottom w:val="0"/>
      <w:divBdr>
        <w:top w:val="none" w:sz="0" w:space="0" w:color="auto"/>
        <w:left w:val="none" w:sz="0" w:space="0" w:color="auto"/>
        <w:bottom w:val="none" w:sz="0" w:space="0" w:color="auto"/>
        <w:right w:val="none" w:sz="0" w:space="0" w:color="auto"/>
      </w:divBdr>
    </w:div>
    <w:div w:id="574821930">
      <w:bodyDiv w:val="1"/>
      <w:marLeft w:val="0"/>
      <w:marRight w:val="0"/>
      <w:marTop w:val="0"/>
      <w:marBottom w:val="0"/>
      <w:divBdr>
        <w:top w:val="none" w:sz="0" w:space="0" w:color="auto"/>
        <w:left w:val="none" w:sz="0" w:space="0" w:color="auto"/>
        <w:bottom w:val="none" w:sz="0" w:space="0" w:color="auto"/>
        <w:right w:val="none" w:sz="0" w:space="0" w:color="auto"/>
      </w:divBdr>
    </w:div>
    <w:div w:id="617830982">
      <w:bodyDiv w:val="1"/>
      <w:marLeft w:val="0"/>
      <w:marRight w:val="0"/>
      <w:marTop w:val="0"/>
      <w:marBottom w:val="0"/>
      <w:divBdr>
        <w:top w:val="none" w:sz="0" w:space="0" w:color="auto"/>
        <w:left w:val="none" w:sz="0" w:space="0" w:color="auto"/>
        <w:bottom w:val="none" w:sz="0" w:space="0" w:color="auto"/>
        <w:right w:val="none" w:sz="0" w:space="0" w:color="auto"/>
      </w:divBdr>
    </w:div>
    <w:div w:id="621308204">
      <w:bodyDiv w:val="1"/>
      <w:marLeft w:val="0"/>
      <w:marRight w:val="0"/>
      <w:marTop w:val="0"/>
      <w:marBottom w:val="0"/>
      <w:divBdr>
        <w:top w:val="none" w:sz="0" w:space="0" w:color="auto"/>
        <w:left w:val="none" w:sz="0" w:space="0" w:color="auto"/>
        <w:bottom w:val="none" w:sz="0" w:space="0" w:color="auto"/>
        <w:right w:val="none" w:sz="0" w:space="0" w:color="auto"/>
      </w:divBdr>
    </w:div>
    <w:div w:id="622074012">
      <w:bodyDiv w:val="1"/>
      <w:marLeft w:val="0"/>
      <w:marRight w:val="0"/>
      <w:marTop w:val="0"/>
      <w:marBottom w:val="0"/>
      <w:divBdr>
        <w:top w:val="none" w:sz="0" w:space="0" w:color="auto"/>
        <w:left w:val="none" w:sz="0" w:space="0" w:color="auto"/>
        <w:bottom w:val="none" w:sz="0" w:space="0" w:color="auto"/>
        <w:right w:val="none" w:sz="0" w:space="0" w:color="auto"/>
      </w:divBdr>
      <w:divsChild>
        <w:div w:id="1286884655">
          <w:marLeft w:val="0"/>
          <w:marRight w:val="0"/>
          <w:marTop w:val="0"/>
          <w:marBottom w:val="0"/>
          <w:divBdr>
            <w:top w:val="none" w:sz="0" w:space="0" w:color="auto"/>
            <w:left w:val="none" w:sz="0" w:space="0" w:color="auto"/>
            <w:bottom w:val="none" w:sz="0" w:space="0" w:color="auto"/>
            <w:right w:val="none" w:sz="0" w:space="0" w:color="auto"/>
          </w:divBdr>
          <w:divsChild>
            <w:div w:id="670646408">
              <w:marLeft w:val="0"/>
              <w:marRight w:val="0"/>
              <w:marTop w:val="0"/>
              <w:marBottom w:val="0"/>
              <w:divBdr>
                <w:top w:val="none" w:sz="0" w:space="0" w:color="auto"/>
                <w:left w:val="none" w:sz="0" w:space="0" w:color="auto"/>
                <w:bottom w:val="none" w:sz="0" w:space="0" w:color="auto"/>
                <w:right w:val="none" w:sz="0" w:space="0" w:color="auto"/>
              </w:divBdr>
              <w:divsChild>
                <w:div w:id="373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7434">
      <w:bodyDiv w:val="1"/>
      <w:marLeft w:val="0"/>
      <w:marRight w:val="0"/>
      <w:marTop w:val="0"/>
      <w:marBottom w:val="0"/>
      <w:divBdr>
        <w:top w:val="none" w:sz="0" w:space="0" w:color="auto"/>
        <w:left w:val="none" w:sz="0" w:space="0" w:color="auto"/>
        <w:bottom w:val="none" w:sz="0" w:space="0" w:color="auto"/>
        <w:right w:val="none" w:sz="0" w:space="0" w:color="auto"/>
      </w:divBdr>
    </w:div>
    <w:div w:id="648630447">
      <w:bodyDiv w:val="1"/>
      <w:marLeft w:val="0"/>
      <w:marRight w:val="0"/>
      <w:marTop w:val="0"/>
      <w:marBottom w:val="0"/>
      <w:divBdr>
        <w:top w:val="none" w:sz="0" w:space="0" w:color="auto"/>
        <w:left w:val="none" w:sz="0" w:space="0" w:color="auto"/>
        <w:bottom w:val="none" w:sz="0" w:space="0" w:color="auto"/>
        <w:right w:val="none" w:sz="0" w:space="0" w:color="auto"/>
      </w:divBdr>
    </w:div>
    <w:div w:id="653800822">
      <w:bodyDiv w:val="1"/>
      <w:marLeft w:val="0"/>
      <w:marRight w:val="0"/>
      <w:marTop w:val="0"/>
      <w:marBottom w:val="0"/>
      <w:divBdr>
        <w:top w:val="none" w:sz="0" w:space="0" w:color="auto"/>
        <w:left w:val="none" w:sz="0" w:space="0" w:color="auto"/>
        <w:bottom w:val="none" w:sz="0" w:space="0" w:color="auto"/>
        <w:right w:val="none" w:sz="0" w:space="0" w:color="auto"/>
      </w:divBdr>
    </w:div>
    <w:div w:id="669138560">
      <w:bodyDiv w:val="1"/>
      <w:marLeft w:val="0"/>
      <w:marRight w:val="0"/>
      <w:marTop w:val="0"/>
      <w:marBottom w:val="0"/>
      <w:divBdr>
        <w:top w:val="none" w:sz="0" w:space="0" w:color="auto"/>
        <w:left w:val="none" w:sz="0" w:space="0" w:color="auto"/>
        <w:bottom w:val="none" w:sz="0" w:space="0" w:color="auto"/>
        <w:right w:val="none" w:sz="0" w:space="0" w:color="auto"/>
      </w:divBdr>
      <w:divsChild>
        <w:div w:id="165499322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sChild>
                <w:div w:id="10814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9791">
      <w:bodyDiv w:val="1"/>
      <w:marLeft w:val="0"/>
      <w:marRight w:val="0"/>
      <w:marTop w:val="0"/>
      <w:marBottom w:val="0"/>
      <w:divBdr>
        <w:top w:val="none" w:sz="0" w:space="0" w:color="auto"/>
        <w:left w:val="none" w:sz="0" w:space="0" w:color="auto"/>
        <w:bottom w:val="none" w:sz="0" w:space="0" w:color="auto"/>
        <w:right w:val="none" w:sz="0" w:space="0" w:color="auto"/>
      </w:divBdr>
    </w:div>
    <w:div w:id="743335284">
      <w:bodyDiv w:val="1"/>
      <w:marLeft w:val="0"/>
      <w:marRight w:val="0"/>
      <w:marTop w:val="0"/>
      <w:marBottom w:val="0"/>
      <w:divBdr>
        <w:top w:val="none" w:sz="0" w:space="0" w:color="auto"/>
        <w:left w:val="none" w:sz="0" w:space="0" w:color="auto"/>
        <w:bottom w:val="none" w:sz="0" w:space="0" w:color="auto"/>
        <w:right w:val="none" w:sz="0" w:space="0" w:color="auto"/>
      </w:divBdr>
    </w:div>
    <w:div w:id="769858807">
      <w:bodyDiv w:val="1"/>
      <w:marLeft w:val="0"/>
      <w:marRight w:val="0"/>
      <w:marTop w:val="0"/>
      <w:marBottom w:val="0"/>
      <w:divBdr>
        <w:top w:val="none" w:sz="0" w:space="0" w:color="auto"/>
        <w:left w:val="none" w:sz="0" w:space="0" w:color="auto"/>
        <w:bottom w:val="none" w:sz="0" w:space="0" w:color="auto"/>
        <w:right w:val="none" w:sz="0" w:space="0" w:color="auto"/>
      </w:divBdr>
      <w:divsChild>
        <w:div w:id="286813713">
          <w:marLeft w:val="0"/>
          <w:marRight w:val="0"/>
          <w:marTop w:val="0"/>
          <w:marBottom w:val="0"/>
          <w:divBdr>
            <w:top w:val="none" w:sz="0" w:space="0" w:color="auto"/>
            <w:left w:val="none" w:sz="0" w:space="0" w:color="auto"/>
            <w:bottom w:val="none" w:sz="0" w:space="0" w:color="auto"/>
            <w:right w:val="none" w:sz="0" w:space="0" w:color="auto"/>
          </w:divBdr>
          <w:divsChild>
            <w:div w:id="50806682">
              <w:marLeft w:val="0"/>
              <w:marRight w:val="0"/>
              <w:marTop w:val="0"/>
              <w:marBottom w:val="0"/>
              <w:divBdr>
                <w:top w:val="none" w:sz="0" w:space="0" w:color="auto"/>
                <w:left w:val="none" w:sz="0" w:space="0" w:color="auto"/>
                <w:bottom w:val="none" w:sz="0" w:space="0" w:color="auto"/>
                <w:right w:val="none" w:sz="0" w:space="0" w:color="auto"/>
              </w:divBdr>
              <w:divsChild>
                <w:div w:id="5376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292">
      <w:bodyDiv w:val="1"/>
      <w:marLeft w:val="0"/>
      <w:marRight w:val="0"/>
      <w:marTop w:val="0"/>
      <w:marBottom w:val="0"/>
      <w:divBdr>
        <w:top w:val="none" w:sz="0" w:space="0" w:color="auto"/>
        <w:left w:val="none" w:sz="0" w:space="0" w:color="auto"/>
        <w:bottom w:val="none" w:sz="0" w:space="0" w:color="auto"/>
        <w:right w:val="none" w:sz="0" w:space="0" w:color="auto"/>
      </w:divBdr>
      <w:divsChild>
        <w:div w:id="1191644372">
          <w:marLeft w:val="0"/>
          <w:marRight w:val="0"/>
          <w:marTop w:val="0"/>
          <w:marBottom w:val="0"/>
          <w:divBdr>
            <w:top w:val="none" w:sz="0" w:space="0" w:color="auto"/>
            <w:left w:val="none" w:sz="0" w:space="0" w:color="auto"/>
            <w:bottom w:val="none" w:sz="0" w:space="0" w:color="auto"/>
            <w:right w:val="none" w:sz="0" w:space="0" w:color="auto"/>
          </w:divBdr>
          <w:divsChild>
            <w:div w:id="749473902">
              <w:marLeft w:val="0"/>
              <w:marRight w:val="0"/>
              <w:marTop w:val="0"/>
              <w:marBottom w:val="0"/>
              <w:divBdr>
                <w:top w:val="none" w:sz="0" w:space="0" w:color="auto"/>
                <w:left w:val="none" w:sz="0" w:space="0" w:color="auto"/>
                <w:bottom w:val="none" w:sz="0" w:space="0" w:color="auto"/>
                <w:right w:val="none" w:sz="0" w:space="0" w:color="auto"/>
              </w:divBdr>
              <w:divsChild>
                <w:div w:id="637343390">
                  <w:marLeft w:val="0"/>
                  <w:marRight w:val="0"/>
                  <w:marTop w:val="0"/>
                  <w:marBottom w:val="0"/>
                  <w:divBdr>
                    <w:top w:val="none" w:sz="0" w:space="0" w:color="auto"/>
                    <w:left w:val="none" w:sz="0" w:space="0" w:color="auto"/>
                    <w:bottom w:val="none" w:sz="0" w:space="0" w:color="auto"/>
                    <w:right w:val="none" w:sz="0" w:space="0" w:color="auto"/>
                  </w:divBdr>
                  <w:divsChild>
                    <w:div w:id="10105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69137">
      <w:bodyDiv w:val="1"/>
      <w:marLeft w:val="0"/>
      <w:marRight w:val="0"/>
      <w:marTop w:val="0"/>
      <w:marBottom w:val="0"/>
      <w:divBdr>
        <w:top w:val="none" w:sz="0" w:space="0" w:color="auto"/>
        <w:left w:val="none" w:sz="0" w:space="0" w:color="auto"/>
        <w:bottom w:val="none" w:sz="0" w:space="0" w:color="auto"/>
        <w:right w:val="none" w:sz="0" w:space="0" w:color="auto"/>
      </w:divBdr>
    </w:div>
    <w:div w:id="799883778">
      <w:bodyDiv w:val="1"/>
      <w:marLeft w:val="0"/>
      <w:marRight w:val="0"/>
      <w:marTop w:val="0"/>
      <w:marBottom w:val="0"/>
      <w:divBdr>
        <w:top w:val="none" w:sz="0" w:space="0" w:color="auto"/>
        <w:left w:val="none" w:sz="0" w:space="0" w:color="auto"/>
        <w:bottom w:val="none" w:sz="0" w:space="0" w:color="auto"/>
        <w:right w:val="none" w:sz="0" w:space="0" w:color="auto"/>
      </w:divBdr>
    </w:div>
    <w:div w:id="813565075">
      <w:bodyDiv w:val="1"/>
      <w:marLeft w:val="0"/>
      <w:marRight w:val="0"/>
      <w:marTop w:val="0"/>
      <w:marBottom w:val="0"/>
      <w:divBdr>
        <w:top w:val="none" w:sz="0" w:space="0" w:color="auto"/>
        <w:left w:val="none" w:sz="0" w:space="0" w:color="auto"/>
        <w:bottom w:val="none" w:sz="0" w:space="0" w:color="auto"/>
        <w:right w:val="none" w:sz="0" w:space="0" w:color="auto"/>
      </w:divBdr>
    </w:div>
    <w:div w:id="851916710">
      <w:bodyDiv w:val="1"/>
      <w:marLeft w:val="0"/>
      <w:marRight w:val="0"/>
      <w:marTop w:val="0"/>
      <w:marBottom w:val="0"/>
      <w:divBdr>
        <w:top w:val="none" w:sz="0" w:space="0" w:color="auto"/>
        <w:left w:val="none" w:sz="0" w:space="0" w:color="auto"/>
        <w:bottom w:val="none" w:sz="0" w:space="0" w:color="auto"/>
        <w:right w:val="none" w:sz="0" w:space="0" w:color="auto"/>
      </w:divBdr>
    </w:div>
    <w:div w:id="854227807">
      <w:bodyDiv w:val="1"/>
      <w:marLeft w:val="0"/>
      <w:marRight w:val="0"/>
      <w:marTop w:val="0"/>
      <w:marBottom w:val="0"/>
      <w:divBdr>
        <w:top w:val="none" w:sz="0" w:space="0" w:color="auto"/>
        <w:left w:val="none" w:sz="0" w:space="0" w:color="auto"/>
        <w:bottom w:val="none" w:sz="0" w:space="0" w:color="auto"/>
        <w:right w:val="none" w:sz="0" w:space="0" w:color="auto"/>
      </w:divBdr>
    </w:div>
    <w:div w:id="873007077">
      <w:bodyDiv w:val="1"/>
      <w:marLeft w:val="0"/>
      <w:marRight w:val="0"/>
      <w:marTop w:val="0"/>
      <w:marBottom w:val="0"/>
      <w:divBdr>
        <w:top w:val="none" w:sz="0" w:space="0" w:color="auto"/>
        <w:left w:val="none" w:sz="0" w:space="0" w:color="auto"/>
        <w:bottom w:val="none" w:sz="0" w:space="0" w:color="auto"/>
        <w:right w:val="none" w:sz="0" w:space="0" w:color="auto"/>
      </w:divBdr>
    </w:div>
    <w:div w:id="873273006">
      <w:bodyDiv w:val="1"/>
      <w:marLeft w:val="0"/>
      <w:marRight w:val="0"/>
      <w:marTop w:val="0"/>
      <w:marBottom w:val="0"/>
      <w:divBdr>
        <w:top w:val="none" w:sz="0" w:space="0" w:color="auto"/>
        <w:left w:val="none" w:sz="0" w:space="0" w:color="auto"/>
        <w:bottom w:val="none" w:sz="0" w:space="0" w:color="auto"/>
        <w:right w:val="none" w:sz="0" w:space="0" w:color="auto"/>
      </w:divBdr>
    </w:div>
    <w:div w:id="897781926">
      <w:bodyDiv w:val="1"/>
      <w:marLeft w:val="0"/>
      <w:marRight w:val="0"/>
      <w:marTop w:val="0"/>
      <w:marBottom w:val="0"/>
      <w:divBdr>
        <w:top w:val="none" w:sz="0" w:space="0" w:color="auto"/>
        <w:left w:val="none" w:sz="0" w:space="0" w:color="auto"/>
        <w:bottom w:val="none" w:sz="0" w:space="0" w:color="auto"/>
        <w:right w:val="none" w:sz="0" w:space="0" w:color="auto"/>
      </w:divBdr>
    </w:div>
    <w:div w:id="914053824">
      <w:bodyDiv w:val="1"/>
      <w:marLeft w:val="0"/>
      <w:marRight w:val="0"/>
      <w:marTop w:val="0"/>
      <w:marBottom w:val="0"/>
      <w:divBdr>
        <w:top w:val="none" w:sz="0" w:space="0" w:color="auto"/>
        <w:left w:val="none" w:sz="0" w:space="0" w:color="auto"/>
        <w:bottom w:val="none" w:sz="0" w:space="0" w:color="auto"/>
        <w:right w:val="none" w:sz="0" w:space="0" w:color="auto"/>
      </w:divBdr>
      <w:divsChild>
        <w:div w:id="835460419">
          <w:marLeft w:val="0"/>
          <w:marRight w:val="0"/>
          <w:marTop w:val="0"/>
          <w:marBottom w:val="0"/>
          <w:divBdr>
            <w:top w:val="none" w:sz="0" w:space="0" w:color="auto"/>
            <w:left w:val="none" w:sz="0" w:space="0" w:color="auto"/>
            <w:bottom w:val="none" w:sz="0" w:space="0" w:color="auto"/>
            <w:right w:val="none" w:sz="0" w:space="0" w:color="auto"/>
          </w:divBdr>
          <w:divsChild>
            <w:div w:id="697242009">
              <w:marLeft w:val="0"/>
              <w:marRight w:val="0"/>
              <w:marTop w:val="0"/>
              <w:marBottom w:val="0"/>
              <w:divBdr>
                <w:top w:val="none" w:sz="0" w:space="0" w:color="auto"/>
                <w:left w:val="none" w:sz="0" w:space="0" w:color="auto"/>
                <w:bottom w:val="none" w:sz="0" w:space="0" w:color="auto"/>
                <w:right w:val="none" w:sz="0" w:space="0" w:color="auto"/>
              </w:divBdr>
              <w:divsChild>
                <w:div w:id="15553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5085">
      <w:bodyDiv w:val="1"/>
      <w:marLeft w:val="0"/>
      <w:marRight w:val="0"/>
      <w:marTop w:val="0"/>
      <w:marBottom w:val="0"/>
      <w:divBdr>
        <w:top w:val="none" w:sz="0" w:space="0" w:color="auto"/>
        <w:left w:val="none" w:sz="0" w:space="0" w:color="auto"/>
        <w:bottom w:val="none" w:sz="0" w:space="0" w:color="auto"/>
        <w:right w:val="none" w:sz="0" w:space="0" w:color="auto"/>
      </w:divBdr>
    </w:div>
    <w:div w:id="926621375">
      <w:bodyDiv w:val="1"/>
      <w:marLeft w:val="0"/>
      <w:marRight w:val="0"/>
      <w:marTop w:val="0"/>
      <w:marBottom w:val="0"/>
      <w:divBdr>
        <w:top w:val="none" w:sz="0" w:space="0" w:color="auto"/>
        <w:left w:val="none" w:sz="0" w:space="0" w:color="auto"/>
        <w:bottom w:val="none" w:sz="0" w:space="0" w:color="auto"/>
        <w:right w:val="none" w:sz="0" w:space="0" w:color="auto"/>
      </w:divBdr>
    </w:div>
    <w:div w:id="960571019">
      <w:bodyDiv w:val="1"/>
      <w:marLeft w:val="0"/>
      <w:marRight w:val="0"/>
      <w:marTop w:val="0"/>
      <w:marBottom w:val="0"/>
      <w:divBdr>
        <w:top w:val="none" w:sz="0" w:space="0" w:color="auto"/>
        <w:left w:val="none" w:sz="0" w:space="0" w:color="auto"/>
        <w:bottom w:val="none" w:sz="0" w:space="0" w:color="auto"/>
        <w:right w:val="none" w:sz="0" w:space="0" w:color="auto"/>
      </w:divBdr>
    </w:div>
    <w:div w:id="988945234">
      <w:bodyDiv w:val="1"/>
      <w:marLeft w:val="0"/>
      <w:marRight w:val="0"/>
      <w:marTop w:val="0"/>
      <w:marBottom w:val="0"/>
      <w:divBdr>
        <w:top w:val="none" w:sz="0" w:space="0" w:color="auto"/>
        <w:left w:val="none" w:sz="0" w:space="0" w:color="auto"/>
        <w:bottom w:val="none" w:sz="0" w:space="0" w:color="auto"/>
        <w:right w:val="none" w:sz="0" w:space="0" w:color="auto"/>
      </w:divBdr>
    </w:div>
    <w:div w:id="1014266732">
      <w:bodyDiv w:val="1"/>
      <w:marLeft w:val="0"/>
      <w:marRight w:val="0"/>
      <w:marTop w:val="0"/>
      <w:marBottom w:val="0"/>
      <w:divBdr>
        <w:top w:val="none" w:sz="0" w:space="0" w:color="auto"/>
        <w:left w:val="none" w:sz="0" w:space="0" w:color="auto"/>
        <w:bottom w:val="none" w:sz="0" w:space="0" w:color="auto"/>
        <w:right w:val="none" w:sz="0" w:space="0" w:color="auto"/>
      </w:divBdr>
    </w:div>
    <w:div w:id="1055011826">
      <w:bodyDiv w:val="1"/>
      <w:marLeft w:val="0"/>
      <w:marRight w:val="0"/>
      <w:marTop w:val="0"/>
      <w:marBottom w:val="0"/>
      <w:divBdr>
        <w:top w:val="none" w:sz="0" w:space="0" w:color="auto"/>
        <w:left w:val="none" w:sz="0" w:space="0" w:color="auto"/>
        <w:bottom w:val="none" w:sz="0" w:space="0" w:color="auto"/>
        <w:right w:val="none" w:sz="0" w:space="0" w:color="auto"/>
      </w:divBdr>
      <w:divsChild>
        <w:div w:id="1560094848">
          <w:marLeft w:val="0"/>
          <w:marRight w:val="0"/>
          <w:marTop w:val="0"/>
          <w:marBottom w:val="0"/>
          <w:divBdr>
            <w:top w:val="none" w:sz="0" w:space="0" w:color="auto"/>
            <w:left w:val="none" w:sz="0" w:space="0" w:color="auto"/>
            <w:bottom w:val="none" w:sz="0" w:space="0" w:color="auto"/>
            <w:right w:val="none" w:sz="0" w:space="0" w:color="auto"/>
          </w:divBdr>
          <w:divsChild>
            <w:div w:id="1981953754">
              <w:marLeft w:val="0"/>
              <w:marRight w:val="0"/>
              <w:marTop w:val="0"/>
              <w:marBottom w:val="0"/>
              <w:divBdr>
                <w:top w:val="none" w:sz="0" w:space="0" w:color="auto"/>
                <w:left w:val="none" w:sz="0" w:space="0" w:color="auto"/>
                <w:bottom w:val="none" w:sz="0" w:space="0" w:color="auto"/>
                <w:right w:val="none" w:sz="0" w:space="0" w:color="auto"/>
              </w:divBdr>
              <w:divsChild>
                <w:div w:id="1246375435">
                  <w:marLeft w:val="0"/>
                  <w:marRight w:val="0"/>
                  <w:marTop w:val="0"/>
                  <w:marBottom w:val="0"/>
                  <w:divBdr>
                    <w:top w:val="none" w:sz="0" w:space="0" w:color="auto"/>
                    <w:left w:val="none" w:sz="0" w:space="0" w:color="auto"/>
                    <w:bottom w:val="none" w:sz="0" w:space="0" w:color="auto"/>
                    <w:right w:val="none" w:sz="0" w:space="0" w:color="auto"/>
                  </w:divBdr>
                  <w:divsChild>
                    <w:div w:id="18248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2551">
      <w:bodyDiv w:val="1"/>
      <w:marLeft w:val="0"/>
      <w:marRight w:val="0"/>
      <w:marTop w:val="0"/>
      <w:marBottom w:val="0"/>
      <w:divBdr>
        <w:top w:val="none" w:sz="0" w:space="0" w:color="auto"/>
        <w:left w:val="none" w:sz="0" w:space="0" w:color="auto"/>
        <w:bottom w:val="none" w:sz="0" w:space="0" w:color="auto"/>
        <w:right w:val="none" w:sz="0" w:space="0" w:color="auto"/>
      </w:divBdr>
      <w:divsChild>
        <w:div w:id="1544756294">
          <w:marLeft w:val="0"/>
          <w:marRight w:val="0"/>
          <w:marTop w:val="0"/>
          <w:marBottom w:val="0"/>
          <w:divBdr>
            <w:top w:val="none" w:sz="0" w:space="0" w:color="auto"/>
            <w:left w:val="none" w:sz="0" w:space="0" w:color="auto"/>
            <w:bottom w:val="none" w:sz="0" w:space="0" w:color="auto"/>
            <w:right w:val="none" w:sz="0" w:space="0" w:color="auto"/>
          </w:divBdr>
          <w:divsChild>
            <w:div w:id="2019690515">
              <w:marLeft w:val="0"/>
              <w:marRight w:val="0"/>
              <w:marTop w:val="0"/>
              <w:marBottom w:val="0"/>
              <w:divBdr>
                <w:top w:val="none" w:sz="0" w:space="0" w:color="auto"/>
                <w:left w:val="none" w:sz="0" w:space="0" w:color="auto"/>
                <w:bottom w:val="none" w:sz="0" w:space="0" w:color="auto"/>
                <w:right w:val="none" w:sz="0" w:space="0" w:color="auto"/>
              </w:divBdr>
              <w:divsChild>
                <w:div w:id="1289583458">
                  <w:marLeft w:val="0"/>
                  <w:marRight w:val="0"/>
                  <w:marTop w:val="0"/>
                  <w:marBottom w:val="0"/>
                  <w:divBdr>
                    <w:top w:val="none" w:sz="0" w:space="0" w:color="auto"/>
                    <w:left w:val="none" w:sz="0" w:space="0" w:color="auto"/>
                    <w:bottom w:val="none" w:sz="0" w:space="0" w:color="auto"/>
                    <w:right w:val="none" w:sz="0" w:space="0" w:color="auto"/>
                  </w:divBdr>
                  <w:divsChild>
                    <w:div w:id="17055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1808">
      <w:bodyDiv w:val="1"/>
      <w:marLeft w:val="0"/>
      <w:marRight w:val="0"/>
      <w:marTop w:val="0"/>
      <w:marBottom w:val="0"/>
      <w:divBdr>
        <w:top w:val="none" w:sz="0" w:space="0" w:color="auto"/>
        <w:left w:val="none" w:sz="0" w:space="0" w:color="auto"/>
        <w:bottom w:val="none" w:sz="0" w:space="0" w:color="auto"/>
        <w:right w:val="none" w:sz="0" w:space="0" w:color="auto"/>
      </w:divBdr>
    </w:div>
    <w:div w:id="1117020835">
      <w:bodyDiv w:val="1"/>
      <w:marLeft w:val="0"/>
      <w:marRight w:val="0"/>
      <w:marTop w:val="0"/>
      <w:marBottom w:val="0"/>
      <w:divBdr>
        <w:top w:val="none" w:sz="0" w:space="0" w:color="auto"/>
        <w:left w:val="none" w:sz="0" w:space="0" w:color="auto"/>
        <w:bottom w:val="none" w:sz="0" w:space="0" w:color="auto"/>
        <w:right w:val="none" w:sz="0" w:space="0" w:color="auto"/>
      </w:divBdr>
    </w:div>
    <w:div w:id="1141195081">
      <w:bodyDiv w:val="1"/>
      <w:marLeft w:val="0"/>
      <w:marRight w:val="0"/>
      <w:marTop w:val="0"/>
      <w:marBottom w:val="0"/>
      <w:divBdr>
        <w:top w:val="none" w:sz="0" w:space="0" w:color="auto"/>
        <w:left w:val="none" w:sz="0" w:space="0" w:color="auto"/>
        <w:bottom w:val="none" w:sz="0" w:space="0" w:color="auto"/>
        <w:right w:val="none" w:sz="0" w:space="0" w:color="auto"/>
      </w:divBdr>
    </w:div>
    <w:div w:id="1194879724">
      <w:bodyDiv w:val="1"/>
      <w:marLeft w:val="0"/>
      <w:marRight w:val="0"/>
      <w:marTop w:val="0"/>
      <w:marBottom w:val="0"/>
      <w:divBdr>
        <w:top w:val="none" w:sz="0" w:space="0" w:color="auto"/>
        <w:left w:val="none" w:sz="0" w:space="0" w:color="auto"/>
        <w:bottom w:val="none" w:sz="0" w:space="0" w:color="auto"/>
        <w:right w:val="none" w:sz="0" w:space="0" w:color="auto"/>
      </w:divBdr>
    </w:div>
    <w:div w:id="1197965072">
      <w:bodyDiv w:val="1"/>
      <w:marLeft w:val="0"/>
      <w:marRight w:val="0"/>
      <w:marTop w:val="0"/>
      <w:marBottom w:val="0"/>
      <w:divBdr>
        <w:top w:val="none" w:sz="0" w:space="0" w:color="auto"/>
        <w:left w:val="none" w:sz="0" w:space="0" w:color="auto"/>
        <w:bottom w:val="none" w:sz="0" w:space="0" w:color="auto"/>
        <w:right w:val="none" w:sz="0" w:space="0" w:color="auto"/>
      </w:divBdr>
    </w:div>
    <w:div w:id="1231694006">
      <w:bodyDiv w:val="1"/>
      <w:marLeft w:val="0"/>
      <w:marRight w:val="0"/>
      <w:marTop w:val="0"/>
      <w:marBottom w:val="0"/>
      <w:divBdr>
        <w:top w:val="none" w:sz="0" w:space="0" w:color="auto"/>
        <w:left w:val="none" w:sz="0" w:space="0" w:color="auto"/>
        <w:bottom w:val="none" w:sz="0" w:space="0" w:color="auto"/>
        <w:right w:val="none" w:sz="0" w:space="0" w:color="auto"/>
      </w:divBdr>
    </w:div>
    <w:div w:id="1244682675">
      <w:bodyDiv w:val="1"/>
      <w:marLeft w:val="0"/>
      <w:marRight w:val="0"/>
      <w:marTop w:val="0"/>
      <w:marBottom w:val="0"/>
      <w:divBdr>
        <w:top w:val="none" w:sz="0" w:space="0" w:color="auto"/>
        <w:left w:val="none" w:sz="0" w:space="0" w:color="auto"/>
        <w:bottom w:val="none" w:sz="0" w:space="0" w:color="auto"/>
        <w:right w:val="none" w:sz="0" w:space="0" w:color="auto"/>
      </w:divBdr>
    </w:div>
    <w:div w:id="1268268511">
      <w:bodyDiv w:val="1"/>
      <w:marLeft w:val="0"/>
      <w:marRight w:val="0"/>
      <w:marTop w:val="0"/>
      <w:marBottom w:val="0"/>
      <w:divBdr>
        <w:top w:val="none" w:sz="0" w:space="0" w:color="auto"/>
        <w:left w:val="none" w:sz="0" w:space="0" w:color="auto"/>
        <w:bottom w:val="none" w:sz="0" w:space="0" w:color="auto"/>
        <w:right w:val="none" w:sz="0" w:space="0" w:color="auto"/>
      </w:divBdr>
    </w:div>
    <w:div w:id="1299529700">
      <w:bodyDiv w:val="1"/>
      <w:marLeft w:val="0"/>
      <w:marRight w:val="0"/>
      <w:marTop w:val="0"/>
      <w:marBottom w:val="0"/>
      <w:divBdr>
        <w:top w:val="none" w:sz="0" w:space="0" w:color="auto"/>
        <w:left w:val="none" w:sz="0" w:space="0" w:color="auto"/>
        <w:bottom w:val="none" w:sz="0" w:space="0" w:color="auto"/>
        <w:right w:val="none" w:sz="0" w:space="0" w:color="auto"/>
      </w:divBdr>
    </w:div>
    <w:div w:id="1320234470">
      <w:bodyDiv w:val="1"/>
      <w:marLeft w:val="0"/>
      <w:marRight w:val="0"/>
      <w:marTop w:val="0"/>
      <w:marBottom w:val="0"/>
      <w:divBdr>
        <w:top w:val="none" w:sz="0" w:space="0" w:color="auto"/>
        <w:left w:val="none" w:sz="0" w:space="0" w:color="auto"/>
        <w:bottom w:val="none" w:sz="0" w:space="0" w:color="auto"/>
        <w:right w:val="none" w:sz="0" w:space="0" w:color="auto"/>
      </w:divBdr>
    </w:div>
    <w:div w:id="1341853517">
      <w:bodyDiv w:val="1"/>
      <w:marLeft w:val="0"/>
      <w:marRight w:val="0"/>
      <w:marTop w:val="0"/>
      <w:marBottom w:val="0"/>
      <w:divBdr>
        <w:top w:val="none" w:sz="0" w:space="0" w:color="auto"/>
        <w:left w:val="none" w:sz="0" w:space="0" w:color="auto"/>
        <w:bottom w:val="none" w:sz="0" w:space="0" w:color="auto"/>
        <w:right w:val="none" w:sz="0" w:space="0" w:color="auto"/>
      </w:divBdr>
    </w:div>
    <w:div w:id="1345013333">
      <w:bodyDiv w:val="1"/>
      <w:marLeft w:val="0"/>
      <w:marRight w:val="0"/>
      <w:marTop w:val="0"/>
      <w:marBottom w:val="0"/>
      <w:divBdr>
        <w:top w:val="none" w:sz="0" w:space="0" w:color="auto"/>
        <w:left w:val="none" w:sz="0" w:space="0" w:color="auto"/>
        <w:bottom w:val="none" w:sz="0" w:space="0" w:color="auto"/>
        <w:right w:val="none" w:sz="0" w:space="0" w:color="auto"/>
      </w:divBdr>
    </w:div>
    <w:div w:id="1350375447">
      <w:bodyDiv w:val="1"/>
      <w:marLeft w:val="0"/>
      <w:marRight w:val="0"/>
      <w:marTop w:val="0"/>
      <w:marBottom w:val="0"/>
      <w:divBdr>
        <w:top w:val="none" w:sz="0" w:space="0" w:color="auto"/>
        <w:left w:val="none" w:sz="0" w:space="0" w:color="auto"/>
        <w:bottom w:val="none" w:sz="0" w:space="0" w:color="auto"/>
        <w:right w:val="none" w:sz="0" w:space="0" w:color="auto"/>
      </w:divBdr>
      <w:divsChild>
        <w:div w:id="201208878">
          <w:marLeft w:val="0"/>
          <w:marRight w:val="0"/>
          <w:marTop w:val="0"/>
          <w:marBottom w:val="0"/>
          <w:divBdr>
            <w:top w:val="none" w:sz="0" w:space="0" w:color="auto"/>
            <w:left w:val="none" w:sz="0" w:space="0" w:color="auto"/>
            <w:bottom w:val="none" w:sz="0" w:space="0" w:color="auto"/>
            <w:right w:val="none" w:sz="0" w:space="0" w:color="auto"/>
          </w:divBdr>
          <w:divsChild>
            <w:div w:id="1247501188">
              <w:marLeft w:val="0"/>
              <w:marRight w:val="0"/>
              <w:marTop w:val="0"/>
              <w:marBottom w:val="0"/>
              <w:divBdr>
                <w:top w:val="none" w:sz="0" w:space="0" w:color="auto"/>
                <w:left w:val="none" w:sz="0" w:space="0" w:color="auto"/>
                <w:bottom w:val="none" w:sz="0" w:space="0" w:color="auto"/>
                <w:right w:val="none" w:sz="0" w:space="0" w:color="auto"/>
              </w:divBdr>
              <w:divsChild>
                <w:div w:id="6681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0342">
      <w:bodyDiv w:val="1"/>
      <w:marLeft w:val="0"/>
      <w:marRight w:val="0"/>
      <w:marTop w:val="0"/>
      <w:marBottom w:val="0"/>
      <w:divBdr>
        <w:top w:val="none" w:sz="0" w:space="0" w:color="auto"/>
        <w:left w:val="none" w:sz="0" w:space="0" w:color="auto"/>
        <w:bottom w:val="none" w:sz="0" w:space="0" w:color="auto"/>
        <w:right w:val="none" w:sz="0" w:space="0" w:color="auto"/>
      </w:divBdr>
    </w:div>
    <w:div w:id="1365250022">
      <w:bodyDiv w:val="1"/>
      <w:marLeft w:val="0"/>
      <w:marRight w:val="0"/>
      <w:marTop w:val="0"/>
      <w:marBottom w:val="0"/>
      <w:divBdr>
        <w:top w:val="none" w:sz="0" w:space="0" w:color="auto"/>
        <w:left w:val="none" w:sz="0" w:space="0" w:color="auto"/>
        <w:bottom w:val="none" w:sz="0" w:space="0" w:color="auto"/>
        <w:right w:val="none" w:sz="0" w:space="0" w:color="auto"/>
      </w:divBdr>
    </w:div>
    <w:div w:id="1388186543">
      <w:bodyDiv w:val="1"/>
      <w:marLeft w:val="0"/>
      <w:marRight w:val="0"/>
      <w:marTop w:val="0"/>
      <w:marBottom w:val="0"/>
      <w:divBdr>
        <w:top w:val="none" w:sz="0" w:space="0" w:color="auto"/>
        <w:left w:val="none" w:sz="0" w:space="0" w:color="auto"/>
        <w:bottom w:val="none" w:sz="0" w:space="0" w:color="auto"/>
        <w:right w:val="none" w:sz="0" w:space="0" w:color="auto"/>
      </w:divBdr>
    </w:div>
    <w:div w:id="1389263509">
      <w:bodyDiv w:val="1"/>
      <w:marLeft w:val="0"/>
      <w:marRight w:val="0"/>
      <w:marTop w:val="0"/>
      <w:marBottom w:val="0"/>
      <w:divBdr>
        <w:top w:val="none" w:sz="0" w:space="0" w:color="auto"/>
        <w:left w:val="none" w:sz="0" w:space="0" w:color="auto"/>
        <w:bottom w:val="none" w:sz="0" w:space="0" w:color="auto"/>
        <w:right w:val="none" w:sz="0" w:space="0" w:color="auto"/>
      </w:divBdr>
    </w:div>
    <w:div w:id="1397702678">
      <w:bodyDiv w:val="1"/>
      <w:marLeft w:val="0"/>
      <w:marRight w:val="0"/>
      <w:marTop w:val="0"/>
      <w:marBottom w:val="0"/>
      <w:divBdr>
        <w:top w:val="none" w:sz="0" w:space="0" w:color="auto"/>
        <w:left w:val="none" w:sz="0" w:space="0" w:color="auto"/>
        <w:bottom w:val="none" w:sz="0" w:space="0" w:color="auto"/>
        <w:right w:val="none" w:sz="0" w:space="0" w:color="auto"/>
      </w:divBdr>
    </w:div>
    <w:div w:id="1415856594">
      <w:bodyDiv w:val="1"/>
      <w:marLeft w:val="0"/>
      <w:marRight w:val="0"/>
      <w:marTop w:val="0"/>
      <w:marBottom w:val="0"/>
      <w:divBdr>
        <w:top w:val="none" w:sz="0" w:space="0" w:color="auto"/>
        <w:left w:val="none" w:sz="0" w:space="0" w:color="auto"/>
        <w:bottom w:val="none" w:sz="0" w:space="0" w:color="auto"/>
        <w:right w:val="none" w:sz="0" w:space="0" w:color="auto"/>
      </w:divBdr>
    </w:div>
    <w:div w:id="1424492029">
      <w:bodyDiv w:val="1"/>
      <w:marLeft w:val="0"/>
      <w:marRight w:val="0"/>
      <w:marTop w:val="0"/>
      <w:marBottom w:val="0"/>
      <w:divBdr>
        <w:top w:val="none" w:sz="0" w:space="0" w:color="auto"/>
        <w:left w:val="none" w:sz="0" w:space="0" w:color="auto"/>
        <w:bottom w:val="none" w:sz="0" w:space="0" w:color="auto"/>
        <w:right w:val="none" w:sz="0" w:space="0" w:color="auto"/>
      </w:divBdr>
      <w:divsChild>
        <w:div w:id="1375041773">
          <w:marLeft w:val="0"/>
          <w:marRight w:val="0"/>
          <w:marTop w:val="0"/>
          <w:marBottom w:val="0"/>
          <w:divBdr>
            <w:top w:val="none" w:sz="0" w:space="0" w:color="auto"/>
            <w:left w:val="none" w:sz="0" w:space="0" w:color="auto"/>
            <w:bottom w:val="none" w:sz="0" w:space="0" w:color="auto"/>
            <w:right w:val="none" w:sz="0" w:space="0" w:color="auto"/>
          </w:divBdr>
          <w:divsChild>
            <w:div w:id="795443108">
              <w:marLeft w:val="0"/>
              <w:marRight w:val="0"/>
              <w:marTop w:val="0"/>
              <w:marBottom w:val="0"/>
              <w:divBdr>
                <w:top w:val="none" w:sz="0" w:space="0" w:color="auto"/>
                <w:left w:val="none" w:sz="0" w:space="0" w:color="auto"/>
                <w:bottom w:val="none" w:sz="0" w:space="0" w:color="auto"/>
                <w:right w:val="none" w:sz="0" w:space="0" w:color="auto"/>
              </w:divBdr>
              <w:divsChild>
                <w:div w:id="18886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4853">
      <w:bodyDiv w:val="1"/>
      <w:marLeft w:val="0"/>
      <w:marRight w:val="0"/>
      <w:marTop w:val="0"/>
      <w:marBottom w:val="0"/>
      <w:divBdr>
        <w:top w:val="none" w:sz="0" w:space="0" w:color="auto"/>
        <w:left w:val="none" w:sz="0" w:space="0" w:color="auto"/>
        <w:bottom w:val="none" w:sz="0" w:space="0" w:color="auto"/>
        <w:right w:val="none" w:sz="0" w:space="0" w:color="auto"/>
      </w:divBdr>
    </w:div>
    <w:div w:id="1426881415">
      <w:bodyDiv w:val="1"/>
      <w:marLeft w:val="0"/>
      <w:marRight w:val="0"/>
      <w:marTop w:val="0"/>
      <w:marBottom w:val="0"/>
      <w:divBdr>
        <w:top w:val="none" w:sz="0" w:space="0" w:color="auto"/>
        <w:left w:val="none" w:sz="0" w:space="0" w:color="auto"/>
        <w:bottom w:val="none" w:sz="0" w:space="0" w:color="auto"/>
        <w:right w:val="none" w:sz="0" w:space="0" w:color="auto"/>
      </w:divBdr>
      <w:divsChild>
        <w:div w:id="1457603664">
          <w:marLeft w:val="0"/>
          <w:marRight w:val="0"/>
          <w:marTop w:val="0"/>
          <w:marBottom w:val="0"/>
          <w:divBdr>
            <w:top w:val="none" w:sz="0" w:space="0" w:color="auto"/>
            <w:left w:val="none" w:sz="0" w:space="0" w:color="auto"/>
            <w:bottom w:val="none" w:sz="0" w:space="0" w:color="auto"/>
            <w:right w:val="none" w:sz="0" w:space="0" w:color="auto"/>
          </w:divBdr>
          <w:divsChild>
            <w:div w:id="1956476178">
              <w:marLeft w:val="0"/>
              <w:marRight w:val="0"/>
              <w:marTop w:val="0"/>
              <w:marBottom w:val="0"/>
              <w:divBdr>
                <w:top w:val="none" w:sz="0" w:space="0" w:color="auto"/>
                <w:left w:val="none" w:sz="0" w:space="0" w:color="auto"/>
                <w:bottom w:val="none" w:sz="0" w:space="0" w:color="auto"/>
                <w:right w:val="none" w:sz="0" w:space="0" w:color="auto"/>
              </w:divBdr>
              <w:divsChild>
                <w:div w:id="1188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275">
      <w:bodyDiv w:val="1"/>
      <w:marLeft w:val="0"/>
      <w:marRight w:val="0"/>
      <w:marTop w:val="0"/>
      <w:marBottom w:val="0"/>
      <w:divBdr>
        <w:top w:val="none" w:sz="0" w:space="0" w:color="auto"/>
        <w:left w:val="none" w:sz="0" w:space="0" w:color="auto"/>
        <w:bottom w:val="none" w:sz="0" w:space="0" w:color="auto"/>
        <w:right w:val="none" w:sz="0" w:space="0" w:color="auto"/>
      </w:divBdr>
    </w:div>
    <w:div w:id="1475412720">
      <w:bodyDiv w:val="1"/>
      <w:marLeft w:val="0"/>
      <w:marRight w:val="0"/>
      <w:marTop w:val="0"/>
      <w:marBottom w:val="0"/>
      <w:divBdr>
        <w:top w:val="none" w:sz="0" w:space="0" w:color="auto"/>
        <w:left w:val="none" w:sz="0" w:space="0" w:color="auto"/>
        <w:bottom w:val="none" w:sz="0" w:space="0" w:color="auto"/>
        <w:right w:val="none" w:sz="0" w:space="0" w:color="auto"/>
      </w:divBdr>
    </w:div>
    <w:div w:id="1485664109">
      <w:bodyDiv w:val="1"/>
      <w:marLeft w:val="0"/>
      <w:marRight w:val="0"/>
      <w:marTop w:val="0"/>
      <w:marBottom w:val="0"/>
      <w:divBdr>
        <w:top w:val="none" w:sz="0" w:space="0" w:color="auto"/>
        <w:left w:val="none" w:sz="0" w:space="0" w:color="auto"/>
        <w:bottom w:val="none" w:sz="0" w:space="0" w:color="auto"/>
        <w:right w:val="none" w:sz="0" w:space="0" w:color="auto"/>
      </w:divBdr>
    </w:div>
    <w:div w:id="1507019993">
      <w:bodyDiv w:val="1"/>
      <w:marLeft w:val="0"/>
      <w:marRight w:val="0"/>
      <w:marTop w:val="0"/>
      <w:marBottom w:val="0"/>
      <w:divBdr>
        <w:top w:val="none" w:sz="0" w:space="0" w:color="auto"/>
        <w:left w:val="none" w:sz="0" w:space="0" w:color="auto"/>
        <w:bottom w:val="none" w:sz="0" w:space="0" w:color="auto"/>
        <w:right w:val="none" w:sz="0" w:space="0" w:color="auto"/>
      </w:divBdr>
    </w:div>
    <w:div w:id="1511406198">
      <w:bodyDiv w:val="1"/>
      <w:marLeft w:val="0"/>
      <w:marRight w:val="0"/>
      <w:marTop w:val="0"/>
      <w:marBottom w:val="0"/>
      <w:divBdr>
        <w:top w:val="none" w:sz="0" w:space="0" w:color="auto"/>
        <w:left w:val="none" w:sz="0" w:space="0" w:color="auto"/>
        <w:bottom w:val="none" w:sz="0" w:space="0" w:color="auto"/>
        <w:right w:val="none" w:sz="0" w:space="0" w:color="auto"/>
      </w:divBdr>
      <w:divsChild>
        <w:div w:id="1605108445">
          <w:marLeft w:val="0"/>
          <w:marRight w:val="0"/>
          <w:marTop w:val="0"/>
          <w:marBottom w:val="0"/>
          <w:divBdr>
            <w:top w:val="none" w:sz="0" w:space="0" w:color="auto"/>
            <w:left w:val="none" w:sz="0" w:space="0" w:color="auto"/>
            <w:bottom w:val="none" w:sz="0" w:space="0" w:color="auto"/>
            <w:right w:val="none" w:sz="0" w:space="0" w:color="auto"/>
          </w:divBdr>
          <w:divsChild>
            <w:div w:id="1767533358">
              <w:marLeft w:val="0"/>
              <w:marRight w:val="0"/>
              <w:marTop w:val="0"/>
              <w:marBottom w:val="0"/>
              <w:divBdr>
                <w:top w:val="none" w:sz="0" w:space="0" w:color="auto"/>
                <w:left w:val="none" w:sz="0" w:space="0" w:color="auto"/>
                <w:bottom w:val="none" w:sz="0" w:space="0" w:color="auto"/>
                <w:right w:val="none" w:sz="0" w:space="0" w:color="auto"/>
              </w:divBdr>
              <w:divsChild>
                <w:div w:id="378820607">
                  <w:marLeft w:val="0"/>
                  <w:marRight w:val="0"/>
                  <w:marTop w:val="0"/>
                  <w:marBottom w:val="0"/>
                  <w:divBdr>
                    <w:top w:val="none" w:sz="0" w:space="0" w:color="auto"/>
                    <w:left w:val="none" w:sz="0" w:space="0" w:color="auto"/>
                    <w:bottom w:val="none" w:sz="0" w:space="0" w:color="auto"/>
                    <w:right w:val="none" w:sz="0" w:space="0" w:color="auto"/>
                  </w:divBdr>
                  <w:divsChild>
                    <w:div w:id="13416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43696">
      <w:bodyDiv w:val="1"/>
      <w:marLeft w:val="0"/>
      <w:marRight w:val="0"/>
      <w:marTop w:val="0"/>
      <w:marBottom w:val="0"/>
      <w:divBdr>
        <w:top w:val="none" w:sz="0" w:space="0" w:color="auto"/>
        <w:left w:val="none" w:sz="0" w:space="0" w:color="auto"/>
        <w:bottom w:val="none" w:sz="0" w:space="0" w:color="auto"/>
        <w:right w:val="none" w:sz="0" w:space="0" w:color="auto"/>
      </w:divBdr>
    </w:div>
    <w:div w:id="1564756518">
      <w:bodyDiv w:val="1"/>
      <w:marLeft w:val="0"/>
      <w:marRight w:val="0"/>
      <w:marTop w:val="0"/>
      <w:marBottom w:val="0"/>
      <w:divBdr>
        <w:top w:val="none" w:sz="0" w:space="0" w:color="auto"/>
        <w:left w:val="none" w:sz="0" w:space="0" w:color="auto"/>
        <w:bottom w:val="none" w:sz="0" w:space="0" w:color="auto"/>
        <w:right w:val="none" w:sz="0" w:space="0" w:color="auto"/>
      </w:divBdr>
    </w:div>
    <w:div w:id="1582522495">
      <w:bodyDiv w:val="1"/>
      <w:marLeft w:val="0"/>
      <w:marRight w:val="0"/>
      <w:marTop w:val="0"/>
      <w:marBottom w:val="0"/>
      <w:divBdr>
        <w:top w:val="none" w:sz="0" w:space="0" w:color="auto"/>
        <w:left w:val="none" w:sz="0" w:space="0" w:color="auto"/>
        <w:bottom w:val="none" w:sz="0" w:space="0" w:color="auto"/>
        <w:right w:val="none" w:sz="0" w:space="0" w:color="auto"/>
      </w:divBdr>
    </w:div>
    <w:div w:id="1587956106">
      <w:bodyDiv w:val="1"/>
      <w:marLeft w:val="0"/>
      <w:marRight w:val="0"/>
      <w:marTop w:val="0"/>
      <w:marBottom w:val="0"/>
      <w:divBdr>
        <w:top w:val="none" w:sz="0" w:space="0" w:color="auto"/>
        <w:left w:val="none" w:sz="0" w:space="0" w:color="auto"/>
        <w:bottom w:val="none" w:sz="0" w:space="0" w:color="auto"/>
        <w:right w:val="none" w:sz="0" w:space="0" w:color="auto"/>
      </w:divBdr>
    </w:div>
    <w:div w:id="1643122027">
      <w:bodyDiv w:val="1"/>
      <w:marLeft w:val="0"/>
      <w:marRight w:val="0"/>
      <w:marTop w:val="0"/>
      <w:marBottom w:val="0"/>
      <w:divBdr>
        <w:top w:val="none" w:sz="0" w:space="0" w:color="auto"/>
        <w:left w:val="none" w:sz="0" w:space="0" w:color="auto"/>
        <w:bottom w:val="none" w:sz="0" w:space="0" w:color="auto"/>
        <w:right w:val="none" w:sz="0" w:space="0" w:color="auto"/>
      </w:divBdr>
    </w:div>
    <w:div w:id="1675449773">
      <w:bodyDiv w:val="1"/>
      <w:marLeft w:val="0"/>
      <w:marRight w:val="0"/>
      <w:marTop w:val="0"/>
      <w:marBottom w:val="0"/>
      <w:divBdr>
        <w:top w:val="none" w:sz="0" w:space="0" w:color="auto"/>
        <w:left w:val="none" w:sz="0" w:space="0" w:color="auto"/>
        <w:bottom w:val="none" w:sz="0" w:space="0" w:color="auto"/>
        <w:right w:val="none" w:sz="0" w:space="0" w:color="auto"/>
      </w:divBdr>
    </w:div>
    <w:div w:id="1725331326">
      <w:bodyDiv w:val="1"/>
      <w:marLeft w:val="0"/>
      <w:marRight w:val="0"/>
      <w:marTop w:val="0"/>
      <w:marBottom w:val="0"/>
      <w:divBdr>
        <w:top w:val="none" w:sz="0" w:space="0" w:color="auto"/>
        <w:left w:val="none" w:sz="0" w:space="0" w:color="auto"/>
        <w:bottom w:val="none" w:sz="0" w:space="0" w:color="auto"/>
        <w:right w:val="none" w:sz="0" w:space="0" w:color="auto"/>
      </w:divBdr>
    </w:div>
    <w:div w:id="1740248894">
      <w:bodyDiv w:val="1"/>
      <w:marLeft w:val="0"/>
      <w:marRight w:val="0"/>
      <w:marTop w:val="0"/>
      <w:marBottom w:val="0"/>
      <w:divBdr>
        <w:top w:val="none" w:sz="0" w:space="0" w:color="auto"/>
        <w:left w:val="none" w:sz="0" w:space="0" w:color="auto"/>
        <w:bottom w:val="none" w:sz="0" w:space="0" w:color="auto"/>
        <w:right w:val="none" w:sz="0" w:space="0" w:color="auto"/>
      </w:divBdr>
      <w:divsChild>
        <w:div w:id="1918517839">
          <w:marLeft w:val="0"/>
          <w:marRight w:val="0"/>
          <w:marTop w:val="0"/>
          <w:marBottom w:val="0"/>
          <w:divBdr>
            <w:top w:val="none" w:sz="0" w:space="0" w:color="auto"/>
            <w:left w:val="none" w:sz="0" w:space="0" w:color="auto"/>
            <w:bottom w:val="none" w:sz="0" w:space="0" w:color="auto"/>
            <w:right w:val="none" w:sz="0" w:space="0" w:color="auto"/>
          </w:divBdr>
          <w:divsChild>
            <w:div w:id="922763328">
              <w:marLeft w:val="0"/>
              <w:marRight w:val="0"/>
              <w:marTop w:val="0"/>
              <w:marBottom w:val="0"/>
              <w:divBdr>
                <w:top w:val="none" w:sz="0" w:space="0" w:color="auto"/>
                <w:left w:val="none" w:sz="0" w:space="0" w:color="auto"/>
                <w:bottom w:val="none" w:sz="0" w:space="0" w:color="auto"/>
                <w:right w:val="none" w:sz="0" w:space="0" w:color="auto"/>
              </w:divBdr>
              <w:divsChild>
                <w:div w:id="4112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304">
      <w:bodyDiv w:val="1"/>
      <w:marLeft w:val="0"/>
      <w:marRight w:val="0"/>
      <w:marTop w:val="0"/>
      <w:marBottom w:val="0"/>
      <w:divBdr>
        <w:top w:val="none" w:sz="0" w:space="0" w:color="auto"/>
        <w:left w:val="none" w:sz="0" w:space="0" w:color="auto"/>
        <w:bottom w:val="none" w:sz="0" w:space="0" w:color="auto"/>
        <w:right w:val="none" w:sz="0" w:space="0" w:color="auto"/>
      </w:divBdr>
    </w:div>
    <w:div w:id="1762725602">
      <w:bodyDiv w:val="1"/>
      <w:marLeft w:val="0"/>
      <w:marRight w:val="0"/>
      <w:marTop w:val="0"/>
      <w:marBottom w:val="0"/>
      <w:divBdr>
        <w:top w:val="none" w:sz="0" w:space="0" w:color="auto"/>
        <w:left w:val="none" w:sz="0" w:space="0" w:color="auto"/>
        <w:bottom w:val="none" w:sz="0" w:space="0" w:color="auto"/>
        <w:right w:val="none" w:sz="0" w:space="0" w:color="auto"/>
      </w:divBdr>
    </w:div>
    <w:div w:id="1816602487">
      <w:bodyDiv w:val="1"/>
      <w:marLeft w:val="0"/>
      <w:marRight w:val="0"/>
      <w:marTop w:val="0"/>
      <w:marBottom w:val="0"/>
      <w:divBdr>
        <w:top w:val="none" w:sz="0" w:space="0" w:color="auto"/>
        <w:left w:val="none" w:sz="0" w:space="0" w:color="auto"/>
        <w:bottom w:val="none" w:sz="0" w:space="0" w:color="auto"/>
        <w:right w:val="none" w:sz="0" w:space="0" w:color="auto"/>
      </w:divBdr>
      <w:divsChild>
        <w:div w:id="380204587">
          <w:marLeft w:val="0"/>
          <w:marRight w:val="0"/>
          <w:marTop w:val="0"/>
          <w:marBottom w:val="0"/>
          <w:divBdr>
            <w:top w:val="none" w:sz="0" w:space="0" w:color="auto"/>
            <w:left w:val="none" w:sz="0" w:space="0" w:color="auto"/>
            <w:bottom w:val="none" w:sz="0" w:space="0" w:color="auto"/>
            <w:right w:val="none" w:sz="0" w:space="0" w:color="auto"/>
          </w:divBdr>
          <w:divsChild>
            <w:div w:id="1049650761">
              <w:marLeft w:val="0"/>
              <w:marRight w:val="0"/>
              <w:marTop w:val="0"/>
              <w:marBottom w:val="0"/>
              <w:divBdr>
                <w:top w:val="none" w:sz="0" w:space="0" w:color="auto"/>
                <w:left w:val="none" w:sz="0" w:space="0" w:color="auto"/>
                <w:bottom w:val="none" w:sz="0" w:space="0" w:color="auto"/>
                <w:right w:val="none" w:sz="0" w:space="0" w:color="auto"/>
              </w:divBdr>
              <w:divsChild>
                <w:div w:id="13963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8560">
      <w:bodyDiv w:val="1"/>
      <w:marLeft w:val="0"/>
      <w:marRight w:val="0"/>
      <w:marTop w:val="0"/>
      <w:marBottom w:val="0"/>
      <w:divBdr>
        <w:top w:val="none" w:sz="0" w:space="0" w:color="auto"/>
        <w:left w:val="none" w:sz="0" w:space="0" w:color="auto"/>
        <w:bottom w:val="none" w:sz="0" w:space="0" w:color="auto"/>
        <w:right w:val="none" w:sz="0" w:space="0" w:color="auto"/>
      </w:divBdr>
    </w:div>
    <w:div w:id="1846901256">
      <w:bodyDiv w:val="1"/>
      <w:marLeft w:val="0"/>
      <w:marRight w:val="0"/>
      <w:marTop w:val="0"/>
      <w:marBottom w:val="0"/>
      <w:divBdr>
        <w:top w:val="none" w:sz="0" w:space="0" w:color="auto"/>
        <w:left w:val="none" w:sz="0" w:space="0" w:color="auto"/>
        <w:bottom w:val="none" w:sz="0" w:space="0" w:color="auto"/>
        <w:right w:val="none" w:sz="0" w:space="0" w:color="auto"/>
      </w:divBdr>
    </w:div>
    <w:div w:id="1874535609">
      <w:bodyDiv w:val="1"/>
      <w:marLeft w:val="0"/>
      <w:marRight w:val="0"/>
      <w:marTop w:val="0"/>
      <w:marBottom w:val="0"/>
      <w:divBdr>
        <w:top w:val="none" w:sz="0" w:space="0" w:color="auto"/>
        <w:left w:val="none" w:sz="0" w:space="0" w:color="auto"/>
        <w:bottom w:val="none" w:sz="0" w:space="0" w:color="auto"/>
        <w:right w:val="none" w:sz="0" w:space="0" w:color="auto"/>
      </w:divBdr>
    </w:div>
    <w:div w:id="1889760895">
      <w:bodyDiv w:val="1"/>
      <w:marLeft w:val="0"/>
      <w:marRight w:val="0"/>
      <w:marTop w:val="0"/>
      <w:marBottom w:val="0"/>
      <w:divBdr>
        <w:top w:val="none" w:sz="0" w:space="0" w:color="auto"/>
        <w:left w:val="none" w:sz="0" w:space="0" w:color="auto"/>
        <w:bottom w:val="none" w:sz="0" w:space="0" w:color="auto"/>
        <w:right w:val="none" w:sz="0" w:space="0" w:color="auto"/>
      </w:divBdr>
    </w:div>
    <w:div w:id="1891265285">
      <w:bodyDiv w:val="1"/>
      <w:marLeft w:val="0"/>
      <w:marRight w:val="0"/>
      <w:marTop w:val="0"/>
      <w:marBottom w:val="0"/>
      <w:divBdr>
        <w:top w:val="none" w:sz="0" w:space="0" w:color="auto"/>
        <w:left w:val="none" w:sz="0" w:space="0" w:color="auto"/>
        <w:bottom w:val="none" w:sz="0" w:space="0" w:color="auto"/>
        <w:right w:val="none" w:sz="0" w:space="0" w:color="auto"/>
      </w:divBdr>
    </w:div>
    <w:div w:id="1904372559">
      <w:bodyDiv w:val="1"/>
      <w:marLeft w:val="0"/>
      <w:marRight w:val="0"/>
      <w:marTop w:val="0"/>
      <w:marBottom w:val="0"/>
      <w:divBdr>
        <w:top w:val="none" w:sz="0" w:space="0" w:color="auto"/>
        <w:left w:val="none" w:sz="0" w:space="0" w:color="auto"/>
        <w:bottom w:val="none" w:sz="0" w:space="0" w:color="auto"/>
        <w:right w:val="none" w:sz="0" w:space="0" w:color="auto"/>
      </w:divBdr>
      <w:divsChild>
        <w:div w:id="1181965255">
          <w:marLeft w:val="0"/>
          <w:marRight w:val="0"/>
          <w:marTop w:val="0"/>
          <w:marBottom w:val="0"/>
          <w:divBdr>
            <w:top w:val="none" w:sz="0" w:space="0" w:color="auto"/>
            <w:left w:val="none" w:sz="0" w:space="0" w:color="auto"/>
            <w:bottom w:val="none" w:sz="0" w:space="0" w:color="auto"/>
            <w:right w:val="none" w:sz="0" w:space="0" w:color="auto"/>
          </w:divBdr>
          <w:divsChild>
            <w:div w:id="1735469417">
              <w:marLeft w:val="0"/>
              <w:marRight w:val="0"/>
              <w:marTop w:val="0"/>
              <w:marBottom w:val="0"/>
              <w:divBdr>
                <w:top w:val="none" w:sz="0" w:space="0" w:color="auto"/>
                <w:left w:val="none" w:sz="0" w:space="0" w:color="auto"/>
                <w:bottom w:val="none" w:sz="0" w:space="0" w:color="auto"/>
                <w:right w:val="none" w:sz="0" w:space="0" w:color="auto"/>
              </w:divBdr>
              <w:divsChild>
                <w:div w:id="2514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812">
      <w:bodyDiv w:val="1"/>
      <w:marLeft w:val="0"/>
      <w:marRight w:val="0"/>
      <w:marTop w:val="0"/>
      <w:marBottom w:val="0"/>
      <w:divBdr>
        <w:top w:val="none" w:sz="0" w:space="0" w:color="auto"/>
        <w:left w:val="none" w:sz="0" w:space="0" w:color="auto"/>
        <w:bottom w:val="none" w:sz="0" w:space="0" w:color="auto"/>
        <w:right w:val="none" w:sz="0" w:space="0" w:color="auto"/>
      </w:divBdr>
    </w:div>
    <w:div w:id="1969160443">
      <w:bodyDiv w:val="1"/>
      <w:marLeft w:val="0"/>
      <w:marRight w:val="0"/>
      <w:marTop w:val="0"/>
      <w:marBottom w:val="0"/>
      <w:divBdr>
        <w:top w:val="none" w:sz="0" w:space="0" w:color="auto"/>
        <w:left w:val="none" w:sz="0" w:space="0" w:color="auto"/>
        <w:bottom w:val="none" w:sz="0" w:space="0" w:color="auto"/>
        <w:right w:val="none" w:sz="0" w:space="0" w:color="auto"/>
      </w:divBdr>
      <w:divsChild>
        <w:div w:id="1198737029">
          <w:marLeft w:val="0"/>
          <w:marRight w:val="0"/>
          <w:marTop w:val="0"/>
          <w:marBottom w:val="0"/>
          <w:divBdr>
            <w:top w:val="none" w:sz="0" w:space="0" w:color="auto"/>
            <w:left w:val="none" w:sz="0" w:space="0" w:color="auto"/>
            <w:bottom w:val="none" w:sz="0" w:space="0" w:color="auto"/>
            <w:right w:val="none" w:sz="0" w:space="0" w:color="auto"/>
          </w:divBdr>
          <w:divsChild>
            <w:div w:id="2040011446">
              <w:marLeft w:val="0"/>
              <w:marRight w:val="0"/>
              <w:marTop w:val="0"/>
              <w:marBottom w:val="0"/>
              <w:divBdr>
                <w:top w:val="none" w:sz="0" w:space="0" w:color="auto"/>
                <w:left w:val="none" w:sz="0" w:space="0" w:color="auto"/>
                <w:bottom w:val="none" w:sz="0" w:space="0" w:color="auto"/>
                <w:right w:val="none" w:sz="0" w:space="0" w:color="auto"/>
              </w:divBdr>
              <w:divsChild>
                <w:div w:id="2027096942">
                  <w:marLeft w:val="0"/>
                  <w:marRight w:val="0"/>
                  <w:marTop w:val="0"/>
                  <w:marBottom w:val="0"/>
                  <w:divBdr>
                    <w:top w:val="none" w:sz="0" w:space="0" w:color="auto"/>
                    <w:left w:val="none" w:sz="0" w:space="0" w:color="auto"/>
                    <w:bottom w:val="none" w:sz="0" w:space="0" w:color="auto"/>
                    <w:right w:val="none" w:sz="0" w:space="0" w:color="auto"/>
                  </w:divBdr>
                  <w:divsChild>
                    <w:div w:id="16176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350">
      <w:bodyDiv w:val="1"/>
      <w:marLeft w:val="0"/>
      <w:marRight w:val="0"/>
      <w:marTop w:val="0"/>
      <w:marBottom w:val="0"/>
      <w:divBdr>
        <w:top w:val="none" w:sz="0" w:space="0" w:color="auto"/>
        <w:left w:val="none" w:sz="0" w:space="0" w:color="auto"/>
        <w:bottom w:val="none" w:sz="0" w:space="0" w:color="auto"/>
        <w:right w:val="none" w:sz="0" w:space="0" w:color="auto"/>
      </w:divBdr>
    </w:div>
    <w:div w:id="1986885784">
      <w:bodyDiv w:val="1"/>
      <w:marLeft w:val="0"/>
      <w:marRight w:val="0"/>
      <w:marTop w:val="0"/>
      <w:marBottom w:val="0"/>
      <w:divBdr>
        <w:top w:val="none" w:sz="0" w:space="0" w:color="auto"/>
        <w:left w:val="none" w:sz="0" w:space="0" w:color="auto"/>
        <w:bottom w:val="none" w:sz="0" w:space="0" w:color="auto"/>
        <w:right w:val="none" w:sz="0" w:space="0" w:color="auto"/>
      </w:divBdr>
    </w:div>
    <w:div w:id="2041929168">
      <w:bodyDiv w:val="1"/>
      <w:marLeft w:val="0"/>
      <w:marRight w:val="0"/>
      <w:marTop w:val="0"/>
      <w:marBottom w:val="0"/>
      <w:divBdr>
        <w:top w:val="none" w:sz="0" w:space="0" w:color="auto"/>
        <w:left w:val="none" w:sz="0" w:space="0" w:color="auto"/>
        <w:bottom w:val="none" w:sz="0" w:space="0" w:color="auto"/>
        <w:right w:val="none" w:sz="0" w:space="0" w:color="auto"/>
      </w:divBdr>
      <w:divsChild>
        <w:div w:id="1224098780">
          <w:marLeft w:val="0"/>
          <w:marRight w:val="0"/>
          <w:marTop w:val="0"/>
          <w:marBottom w:val="0"/>
          <w:divBdr>
            <w:top w:val="none" w:sz="0" w:space="0" w:color="auto"/>
            <w:left w:val="none" w:sz="0" w:space="0" w:color="auto"/>
            <w:bottom w:val="none" w:sz="0" w:space="0" w:color="auto"/>
            <w:right w:val="none" w:sz="0" w:space="0" w:color="auto"/>
          </w:divBdr>
          <w:divsChild>
            <w:div w:id="1554847647">
              <w:marLeft w:val="0"/>
              <w:marRight w:val="0"/>
              <w:marTop w:val="0"/>
              <w:marBottom w:val="0"/>
              <w:divBdr>
                <w:top w:val="none" w:sz="0" w:space="0" w:color="auto"/>
                <w:left w:val="none" w:sz="0" w:space="0" w:color="auto"/>
                <w:bottom w:val="none" w:sz="0" w:space="0" w:color="auto"/>
                <w:right w:val="none" w:sz="0" w:space="0" w:color="auto"/>
              </w:divBdr>
              <w:divsChild>
                <w:div w:id="1229421469">
                  <w:marLeft w:val="0"/>
                  <w:marRight w:val="0"/>
                  <w:marTop w:val="0"/>
                  <w:marBottom w:val="0"/>
                  <w:divBdr>
                    <w:top w:val="none" w:sz="0" w:space="0" w:color="auto"/>
                    <w:left w:val="none" w:sz="0" w:space="0" w:color="auto"/>
                    <w:bottom w:val="none" w:sz="0" w:space="0" w:color="auto"/>
                    <w:right w:val="none" w:sz="0" w:space="0" w:color="auto"/>
                  </w:divBdr>
                  <w:divsChild>
                    <w:div w:id="21103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2614">
      <w:bodyDiv w:val="1"/>
      <w:marLeft w:val="0"/>
      <w:marRight w:val="0"/>
      <w:marTop w:val="0"/>
      <w:marBottom w:val="0"/>
      <w:divBdr>
        <w:top w:val="none" w:sz="0" w:space="0" w:color="auto"/>
        <w:left w:val="none" w:sz="0" w:space="0" w:color="auto"/>
        <w:bottom w:val="none" w:sz="0" w:space="0" w:color="auto"/>
        <w:right w:val="none" w:sz="0" w:space="0" w:color="auto"/>
      </w:divBdr>
    </w:div>
    <w:div w:id="2106919252">
      <w:bodyDiv w:val="1"/>
      <w:marLeft w:val="0"/>
      <w:marRight w:val="0"/>
      <w:marTop w:val="0"/>
      <w:marBottom w:val="0"/>
      <w:divBdr>
        <w:top w:val="none" w:sz="0" w:space="0" w:color="auto"/>
        <w:left w:val="none" w:sz="0" w:space="0" w:color="auto"/>
        <w:bottom w:val="none" w:sz="0" w:space="0" w:color="auto"/>
        <w:right w:val="none" w:sz="0" w:space="0" w:color="auto"/>
      </w:divBdr>
    </w:div>
    <w:div w:id="2111312408">
      <w:bodyDiv w:val="1"/>
      <w:marLeft w:val="0"/>
      <w:marRight w:val="0"/>
      <w:marTop w:val="0"/>
      <w:marBottom w:val="0"/>
      <w:divBdr>
        <w:top w:val="none" w:sz="0" w:space="0" w:color="auto"/>
        <w:left w:val="none" w:sz="0" w:space="0" w:color="auto"/>
        <w:bottom w:val="none" w:sz="0" w:space="0" w:color="auto"/>
        <w:right w:val="none" w:sz="0" w:space="0" w:color="auto"/>
      </w:divBdr>
    </w:div>
    <w:div w:id="2134983779">
      <w:bodyDiv w:val="1"/>
      <w:marLeft w:val="0"/>
      <w:marRight w:val="0"/>
      <w:marTop w:val="0"/>
      <w:marBottom w:val="0"/>
      <w:divBdr>
        <w:top w:val="none" w:sz="0" w:space="0" w:color="auto"/>
        <w:left w:val="none" w:sz="0" w:space="0" w:color="auto"/>
        <w:bottom w:val="none" w:sz="0" w:space="0" w:color="auto"/>
        <w:right w:val="none" w:sz="0" w:space="0" w:color="auto"/>
      </w:divBdr>
      <w:divsChild>
        <w:div w:id="707412319">
          <w:marLeft w:val="0"/>
          <w:marRight w:val="0"/>
          <w:marTop w:val="0"/>
          <w:marBottom w:val="0"/>
          <w:divBdr>
            <w:top w:val="none" w:sz="0" w:space="0" w:color="auto"/>
            <w:left w:val="none" w:sz="0" w:space="0" w:color="auto"/>
            <w:bottom w:val="none" w:sz="0" w:space="0" w:color="auto"/>
            <w:right w:val="none" w:sz="0" w:space="0" w:color="auto"/>
          </w:divBdr>
          <w:divsChild>
            <w:div w:id="1607345072">
              <w:marLeft w:val="0"/>
              <w:marRight w:val="0"/>
              <w:marTop w:val="0"/>
              <w:marBottom w:val="0"/>
              <w:divBdr>
                <w:top w:val="none" w:sz="0" w:space="0" w:color="auto"/>
                <w:left w:val="none" w:sz="0" w:space="0" w:color="auto"/>
                <w:bottom w:val="none" w:sz="0" w:space="0" w:color="auto"/>
                <w:right w:val="none" w:sz="0" w:space="0" w:color="auto"/>
              </w:divBdr>
              <w:divsChild>
                <w:div w:id="7667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ldatlas.com/articles/10-countries-with-the-highest-industrial-outputs-in-the-world.html" TargetMode="External"/><Relationship Id="rId18" Type="http://schemas.openxmlformats.org/officeDocument/2006/relationships/hyperlink" Target="http://is.muni.cz/th/209625/pravf_m/DIPLOMOVA_PRACE.pdf" TargetMode="External"/><Relationship Id="rId26" Type="http://schemas.openxmlformats.org/officeDocument/2006/relationships/hyperlink" Target="https://qz.com/1323471/ten-years-after-chinas-melamine-laced-infant-milk-tragedy-deep-distrust-remains/" TargetMode="External"/><Relationship Id="rId39" Type="http://schemas.openxmlformats.org/officeDocument/2006/relationships/hyperlink" Target="https://vuzv.cz/wp-content/uploads/2018/04/P&#344;&#205;RODN&#205;-L&#193;TKY-2008.pdf" TargetMode="External"/><Relationship Id="rId21" Type="http://schemas.openxmlformats.org/officeDocument/2006/relationships/hyperlink" Target="http://www.fao.org/china/fao-in-china/en/" TargetMode="External"/><Relationship Id="rId34" Type="http://schemas.openxmlformats.org/officeDocument/2006/relationships/hyperlink" Target="http://theasiadialogue.com/2018/03/05/chinas-voice-for-the-voiceless/" TargetMode="External"/><Relationship Id="rId42" Type="http://schemas.openxmlformats.org/officeDocument/2006/relationships/hyperlink" Target="http://www.chinadaily.com.cn/china/2009-06/19/content_8300745.htm" TargetMode="External"/><Relationship Id="rId47" Type="http://schemas.openxmlformats.org/officeDocument/2006/relationships/hyperlink" Target="https://www.ciwf.org.uk/media/5235306/The-life-of-Broiler-chickens.pdf" TargetMode="External"/><Relationship Id="rId50" Type="http://schemas.openxmlformats.org/officeDocument/2006/relationships/hyperlink" Target="http://www.chinadaily.com.cn/a/201811/27/WS5bfc9fcba310eff30328b316.html" TargetMode="External"/><Relationship Id="rId55" Type="http://schemas.openxmlformats.org/officeDocument/2006/relationships/hyperlink" Target="http://www.chinesearchaeology.net.cn/uploads/soft/Chinese%20Archaeology/8/The%20Origins%20and%20Development%20of%20Animal%20Domestication%20in%20China.pdf" TargetMode="External"/><Relationship Id="rId63" Type="http://schemas.openxmlformats.org/officeDocument/2006/relationships/hyperlink" Target="http://www.npc.gov.cn/npc/xinwen/2018-11/05/content_2065670.ht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ctasia.org/wp-content/uploads/2018/05/China-policy-context-report.pdf" TargetMode="External"/><Relationship Id="rId29" Type="http://schemas.openxmlformats.org/officeDocument/2006/relationships/hyperlink" Target="https://www.eurogroupforanimals.org/chinese-poultry-meat-preparations-likely-to-get-cheap-access-to-eu-markets-without-consideration-for-animal-welf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is.cuni.cz/webapps/zzp/detail/176430/" TargetMode="External"/><Relationship Id="rId32" Type="http://schemas.openxmlformats.org/officeDocument/2006/relationships/hyperlink" Target="https://www.revolvy.com/page/Intensive-animal-farming" TargetMode="External"/><Relationship Id="rId37" Type="http://schemas.openxmlformats.org/officeDocument/2006/relationships/hyperlink" Target="https://theses.cz/id/a1zbej?info=1;isshlret=Petra%3BNIEDOBOV&#193;%3B;zpet=%2Fvyhledavani%2F%3Fsearch%3DPetra%20Niedobov&#225;%26start%3D1" TargetMode="External"/><Relationship Id="rId40" Type="http://schemas.openxmlformats.org/officeDocument/2006/relationships/hyperlink" Target="http://cz.china-embassy.org/cze/zggk/t126984.htm" TargetMode="External"/><Relationship Id="rId45" Type="http://schemas.openxmlformats.org/officeDocument/2006/relationships/hyperlink" Target="https://www.export2asia.com/blog/export-meat-products-into-china/" TargetMode="External"/><Relationship Id="rId53" Type="http://schemas.openxmlformats.org/officeDocument/2006/relationships/hyperlink" Target="https://www.nytimes.com/2013/03/12/world/asia/thousands-of-dead-pigs-found-in-chinese-river.html" TargetMode="External"/><Relationship Id="rId58" Type="http://schemas.openxmlformats.org/officeDocument/2006/relationships/hyperlink" Target="http://www.china.com.cn/news/law/2009-09/18/content_18551113.htm"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vma.org/KB/Resources/Reference/AnimalWelfare/Pages/what-is-animal-welfare.aspx" TargetMode="External"/><Relationship Id="rId23" Type="http://schemas.openxmlformats.org/officeDocument/2006/relationships/hyperlink" Target="https://farmpolicynews.illinois.edu/2017/10/usda-fas-report-chinas-meat-poultry-import-forecast-2018/" TargetMode="External"/><Relationship Id="rId28" Type="http://schemas.openxmlformats.org/officeDocument/2006/relationships/hyperlink" Target="https://www.bbc.com/news/world-asia-china-21766377" TargetMode="External"/><Relationship Id="rId36" Type="http://schemas.openxmlformats.org/officeDocument/2006/relationships/hyperlink" Target="https://www.brightergreen.org/files/china_bg_pp_2011.pdf" TargetMode="External"/><Relationship Id="rId49" Type="http://schemas.openxmlformats.org/officeDocument/2006/relationships/hyperlink" Target="http://www.fao.org/docs/eims/upload/152954/AVIbull006x.pdf" TargetMode="External"/><Relationship Id="rId57" Type="http://schemas.openxmlformats.org/officeDocument/2006/relationships/hyperlink" Target="https://is.muni.cz/do/econ/soubory/aktivity/obzor/6182612/7667820/08_Z_sdekOPRAVENO.pdf" TargetMode="External"/><Relationship Id="rId61" Type="http://schemas.openxmlformats.org/officeDocument/2006/relationships/hyperlink" Target="http://www.npc.gov.cn/wxzl/gongbao/2005-12/29/content_5343919.htm" TargetMode="External"/><Relationship Id="rId10" Type="http://schemas.openxmlformats.org/officeDocument/2006/relationships/chart" Target="charts/chart1.xml"/><Relationship Id="rId19" Type="http://schemas.openxmlformats.org/officeDocument/2006/relationships/hyperlink" Target="https://www.globalresearch.ca/big-meat-mega-farming-in-chinas-beef-sheep-and-dairy-industries/5607796" TargetMode="External"/><Relationship Id="rId31" Type="http://schemas.openxmlformats.org/officeDocument/2006/relationships/hyperlink" Target="https://www.scmp.com/news/china/society/article/2174389/chinese-slaughterhouse-staff-force-feed-cows-water-12-hours" TargetMode="External"/><Relationship Id="rId44" Type="http://schemas.openxmlformats.org/officeDocument/2006/relationships/hyperlink" Target="http://www.fao.org/3/x6909e/x6909e09.htm" TargetMode="External"/><Relationship Id="rId52" Type="http://schemas.openxmlformats.org/officeDocument/2006/relationships/hyperlink" Target="https://atlas.media.mit.edu/en/visualize/tree_map/hs92/export/chn/show/0203/2017/" TargetMode="External"/><Relationship Id="rId60" Type="http://schemas.openxmlformats.org/officeDocument/2006/relationships/hyperlink" Target="http://www.npc.gov.cn/npc/dbdhhy/12_3/2015-03/18/content_1930713.htm"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D:\Users\Marie\Downloads\Fil&#237;pkov&#225;_BP_Pr&#225;va-a-welfare-hospod&#225;&#345;sk&#253;ch-zv&#237;&#345;at-v-&#268;LR%20(1).docx" TargetMode="External"/><Relationship Id="rId14" Type="http://schemas.openxmlformats.org/officeDocument/2006/relationships/hyperlink" Target="http://www.fao.org/3/a-ai410e.pdf" TargetMode="External"/><Relationship Id="rId22" Type="http://schemas.openxmlformats.org/officeDocument/2006/relationships/hyperlink" Target="https://zpravy.aktualne.cz/zahranici/melamin-pridavame-do-krmiva-potvrdila-cina/r~i:article:620648/?redirected=1556700514" TargetMode="External"/><Relationship Id="rId27" Type="http://schemas.openxmlformats.org/officeDocument/2006/relationships/hyperlink" Target="https://api.worldanimalprotection.org/country/china" TargetMode="External"/><Relationship Id="rId30" Type="http://schemas.openxmlformats.org/officeDocument/2006/relationships/hyperlink" Target="http://www.ochranazvirat.cz/275/35/cz/file/" TargetMode="External"/><Relationship Id="rId35" Type="http://schemas.openxmlformats.org/officeDocument/2006/relationships/hyperlink" Target="https://www.ncbi.nlm.nih.gov/pmc/articles/PMC6014659/" TargetMode="External"/><Relationship Id="rId43" Type="http://schemas.openxmlformats.org/officeDocument/2006/relationships/hyperlink" Target="https://www.dailymail.co.uk/news/article-6413443/Outcry-arrests-China-abattoir-pumping-cattle-water.html" TargetMode="External"/><Relationship Id="rId48" Type="http://schemas.openxmlformats.org/officeDocument/2006/relationships/hyperlink" Target="https://www.ncbi.nlm.nih.gov/pmc/articles/PMC2935116/" TargetMode="External"/><Relationship Id="rId56" Type="http://schemas.openxmlformats.org/officeDocument/2006/relationships/hyperlink" Target="http://www.fao.org/3/x6549e/x6549e00.pdf" TargetMode="External"/><Relationship Id="rId64" Type="http://schemas.openxmlformats.org/officeDocument/2006/relationships/image" Target="media/image1.gif"/><Relationship Id="rId8" Type="http://schemas.openxmlformats.org/officeDocument/2006/relationships/endnotes" Target="endnotes.xml"/><Relationship Id="rId51" Type="http://schemas.openxmlformats.org/officeDocument/2006/relationships/hyperlink" Target="https://www.aqsiq.net/what-is-aqsiq.htm"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modernfarmer.com/2014/03/tail-curling-facts-chinese-pork/" TargetMode="External"/><Relationship Id="rId25" Type="http://schemas.openxmlformats.org/officeDocument/2006/relationships/hyperlink" Target="https://edition.cnn.com/2013/03/11/world/asia/china-pigs-river/index.html" TargetMode="External"/><Relationship Id="rId33" Type="http://schemas.openxmlformats.org/officeDocument/2006/relationships/hyperlink" Target="https://animalstudiesrepository.org/cgi/viewcontent.cgi?article=1034&amp;context=acwp_faafp" TargetMode="External"/><Relationship Id="rId38" Type="http://schemas.openxmlformats.org/officeDocument/2006/relationships/hyperlink" Target="http://www.oie.int/animal-welfare/oie-standards-and-international-trade" TargetMode="External"/><Relationship Id="rId46" Type="http://schemas.openxmlformats.org/officeDocument/2006/relationships/hyperlink" Target="http://www.scmp.com/portal/site/SCMP/menuitem.2af62ecb329d3d7733492d9253a0a0a0/?vgnextoid=debf68b7edbd6210VgnVCM100000360a0a0aRCRD&amp;ss=China&amp;s=News" TargetMode="External"/><Relationship Id="rId59" Type="http://schemas.openxmlformats.org/officeDocument/2006/relationships/hyperlink" Target="http://www.npc.gov.cn/wxzl/gongbao/2007-10/09/content_5374654.htm" TargetMode="External"/><Relationship Id="rId67" Type="http://schemas.openxmlformats.org/officeDocument/2006/relationships/theme" Target="theme/theme1.xml"/><Relationship Id="rId20" Type="http://schemas.openxmlformats.org/officeDocument/2006/relationships/hyperlink" Target="https://www.peta.org/issues/animals-used-for-experimentation/animals-used-experimentation-factsheets/animal-experiments-overview/" TargetMode="External"/><Relationship Id="rId41" Type="http://schemas.openxmlformats.org/officeDocument/2006/relationships/hyperlink" Target="https://web.archive.org/web/20070930153810/http:/www.environment-agency.gov.uk/commondata/105385/rebuildag_908097.pdf" TargetMode="External"/><Relationship Id="rId54" Type="http://schemas.openxmlformats.org/officeDocument/2006/relationships/hyperlink" Target="http://www.worldstopexports.com/chinas-top-import-partners/" TargetMode="External"/><Relationship Id="rId62" Type="http://schemas.openxmlformats.org/officeDocument/2006/relationships/hyperlink" Target="http://www.npc.gov.cn/wxzl/gongbao/2005-12/29/content_5343919.h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Users\michaelafilipkova\Downloads\prod.199820082017.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Users\michaelafilipkova\Downloads\prod.199820082017.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Users\michaelafilipkova\Downloads\prod.19982008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AD68-D44B-B4D5-6EAEDFFBFB6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AD68-D44B-B4D5-6EAEDFFBFB6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AD68-D44B-B4D5-6EAEDFFBFB6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AD68-D44B-B4D5-6EAEDFFBFB6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AD68-D44B-B4D5-6EAEDFFBFB6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B-AD68-D44B-B4D5-6EAEDFFBFB61}"/>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D-AD68-D44B-B4D5-6EAEDFFBFB61}"/>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List1!$A$53:$A$59</c:f>
              <c:strCache>
                <c:ptCount val="7"/>
                <c:pt idx="0">
                  <c:v>Brazílie</c:v>
                </c:pt>
                <c:pt idx="1">
                  <c:v>Austrálie</c:v>
                </c:pt>
                <c:pt idx="2">
                  <c:v>Uruguay</c:v>
                </c:pt>
                <c:pt idx="3">
                  <c:v>Nový Zéland</c:v>
                </c:pt>
                <c:pt idx="4">
                  <c:v>Argentina</c:v>
                </c:pt>
                <c:pt idx="5">
                  <c:v>Kanada</c:v>
                </c:pt>
                <c:pt idx="6">
                  <c:v>Ostatní země</c:v>
                </c:pt>
              </c:strCache>
            </c:strRef>
          </c:cat>
          <c:val>
            <c:numRef>
              <c:f>List1!$B$53:$B$59</c:f>
              <c:numCache>
                <c:formatCode>0%</c:formatCode>
                <c:ptCount val="7"/>
                <c:pt idx="0">
                  <c:v>0.28999999999999998</c:v>
                </c:pt>
                <c:pt idx="1">
                  <c:v>0.19</c:v>
                </c:pt>
                <c:pt idx="2">
                  <c:v>0.27</c:v>
                </c:pt>
                <c:pt idx="3">
                  <c:v>0.12</c:v>
                </c:pt>
                <c:pt idx="4">
                  <c:v>0.09</c:v>
                </c:pt>
                <c:pt idx="5">
                  <c:v>0.03</c:v>
                </c:pt>
                <c:pt idx="6">
                  <c:v>0.01</c:v>
                </c:pt>
              </c:numCache>
            </c:numRef>
          </c:val>
          <c:extLst xmlns:c16r2="http://schemas.microsoft.com/office/drawing/2015/06/chart">
            <c:ext xmlns:c16="http://schemas.microsoft.com/office/drawing/2014/chart" uri="{C3380CC4-5D6E-409C-BE32-E72D297353CC}">
              <c16:uniqueId val="{0000000E-AD68-D44B-B4D5-6EAEDFFBFB6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07034120734909"/>
          <c:y val="0.26099372995042286"/>
          <c:w val="0.20539785651793527"/>
          <c:h val="0.5682611334820932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1998</c:v>
                </c:pt>
              </c:strCache>
            </c:strRef>
          </c:tx>
          <c:spPr>
            <a:solidFill>
              <a:schemeClr val="accent1"/>
            </a:solidFill>
            <a:ln>
              <a:noFill/>
            </a:ln>
            <a:effectLst/>
          </c:spPr>
          <c:invertIfNegative val="0"/>
          <c:cat>
            <c:strRef>
              <c:f>List1!$A$2:$A$5</c:f>
              <c:strCache>
                <c:ptCount val="4"/>
                <c:pt idx="0">
                  <c:v>vepřové</c:v>
                </c:pt>
                <c:pt idx="1">
                  <c:v>hovězí</c:v>
                </c:pt>
                <c:pt idx="2">
                  <c:v>vejce</c:v>
                </c:pt>
                <c:pt idx="3">
                  <c:v>mléko</c:v>
                </c:pt>
              </c:strCache>
            </c:strRef>
          </c:cat>
          <c:val>
            <c:numRef>
              <c:f>List1!$B$2:$B$5</c:f>
              <c:numCache>
                <c:formatCode>General</c:formatCode>
                <c:ptCount val="4"/>
                <c:pt idx="0">
                  <c:v>38.837000000000003</c:v>
                </c:pt>
                <c:pt idx="1">
                  <c:v>4.7990000000000004</c:v>
                </c:pt>
                <c:pt idx="2">
                  <c:v>20.184999999999999</c:v>
                </c:pt>
                <c:pt idx="3">
                  <c:v>6.6210000000000004</c:v>
                </c:pt>
              </c:numCache>
            </c:numRef>
          </c:val>
          <c:extLst xmlns:c16r2="http://schemas.microsoft.com/office/drawing/2015/06/chart">
            <c:ext xmlns:c16="http://schemas.microsoft.com/office/drawing/2014/chart" uri="{C3380CC4-5D6E-409C-BE32-E72D297353CC}">
              <c16:uniqueId val="{00000000-ED68-CE40-98AA-B50A3EF858F6}"/>
            </c:ext>
          </c:extLst>
        </c:ser>
        <c:ser>
          <c:idx val="1"/>
          <c:order val="1"/>
          <c:tx>
            <c:strRef>
              <c:f>List1!$C$1</c:f>
              <c:strCache>
                <c:ptCount val="1"/>
                <c:pt idx="0">
                  <c:v>2008</c:v>
                </c:pt>
              </c:strCache>
            </c:strRef>
          </c:tx>
          <c:spPr>
            <a:solidFill>
              <a:schemeClr val="accent2"/>
            </a:solidFill>
            <a:ln>
              <a:noFill/>
            </a:ln>
            <a:effectLst/>
          </c:spPr>
          <c:invertIfNegative val="0"/>
          <c:cat>
            <c:strRef>
              <c:f>List1!$A$2:$A$5</c:f>
              <c:strCache>
                <c:ptCount val="4"/>
                <c:pt idx="0">
                  <c:v>vepřové</c:v>
                </c:pt>
                <c:pt idx="1">
                  <c:v>hovězí</c:v>
                </c:pt>
                <c:pt idx="2">
                  <c:v>vejce</c:v>
                </c:pt>
                <c:pt idx="3">
                  <c:v>mléko</c:v>
                </c:pt>
              </c:strCache>
            </c:strRef>
          </c:cat>
          <c:val>
            <c:numRef>
              <c:f>List1!$C$2:$C$5</c:f>
              <c:numCache>
                <c:formatCode>General</c:formatCode>
                <c:ptCount val="4"/>
                <c:pt idx="0">
                  <c:v>46.204999999999998</c:v>
                </c:pt>
                <c:pt idx="1">
                  <c:v>6.1319999999999997</c:v>
                </c:pt>
                <c:pt idx="2">
                  <c:v>27.021999999999998</c:v>
                </c:pt>
                <c:pt idx="3">
                  <c:v>35.558999999999997</c:v>
                </c:pt>
              </c:numCache>
            </c:numRef>
          </c:val>
          <c:extLst xmlns:c16r2="http://schemas.microsoft.com/office/drawing/2015/06/chart">
            <c:ext xmlns:c16="http://schemas.microsoft.com/office/drawing/2014/chart" uri="{C3380CC4-5D6E-409C-BE32-E72D297353CC}">
              <c16:uniqueId val="{00000001-ED68-CE40-98AA-B50A3EF858F6}"/>
            </c:ext>
          </c:extLst>
        </c:ser>
        <c:ser>
          <c:idx val="2"/>
          <c:order val="2"/>
          <c:tx>
            <c:strRef>
              <c:f>List1!$D$1</c:f>
              <c:strCache>
                <c:ptCount val="1"/>
                <c:pt idx="0">
                  <c:v>2017</c:v>
                </c:pt>
              </c:strCache>
            </c:strRef>
          </c:tx>
          <c:spPr>
            <a:solidFill>
              <a:schemeClr val="accent3"/>
            </a:solidFill>
            <a:ln>
              <a:noFill/>
            </a:ln>
            <a:effectLst/>
          </c:spPr>
          <c:invertIfNegative val="0"/>
          <c:cat>
            <c:strRef>
              <c:f>List1!$A$2:$A$5</c:f>
              <c:strCache>
                <c:ptCount val="4"/>
                <c:pt idx="0">
                  <c:v>vepřové</c:v>
                </c:pt>
                <c:pt idx="1">
                  <c:v>hovězí</c:v>
                </c:pt>
                <c:pt idx="2">
                  <c:v>vejce</c:v>
                </c:pt>
                <c:pt idx="3">
                  <c:v>mléko</c:v>
                </c:pt>
              </c:strCache>
            </c:strRef>
          </c:cat>
          <c:val>
            <c:numRef>
              <c:f>List1!$D$2:$D$5</c:f>
              <c:numCache>
                <c:formatCode>General</c:formatCode>
                <c:ptCount val="4"/>
                <c:pt idx="0">
                  <c:v>54.518000000000001</c:v>
                </c:pt>
                <c:pt idx="1">
                  <c:v>6.3460000000000001</c:v>
                </c:pt>
                <c:pt idx="2">
                  <c:v>30.963000000000001</c:v>
                </c:pt>
                <c:pt idx="3">
                  <c:v>30.385999999999999</c:v>
                </c:pt>
              </c:numCache>
            </c:numRef>
          </c:val>
          <c:extLst xmlns:c16r2="http://schemas.microsoft.com/office/drawing/2015/06/chart">
            <c:ext xmlns:c16="http://schemas.microsoft.com/office/drawing/2014/chart" uri="{C3380CC4-5D6E-409C-BE32-E72D297353CC}">
              <c16:uniqueId val="{00000002-ED68-CE40-98AA-B50A3EF858F6}"/>
            </c:ext>
          </c:extLst>
        </c:ser>
        <c:dLbls>
          <c:showLegendKey val="0"/>
          <c:showVal val="0"/>
          <c:showCatName val="0"/>
          <c:showSerName val="0"/>
          <c:showPercent val="0"/>
          <c:showBubbleSize val="0"/>
        </c:dLbls>
        <c:gapWidth val="219"/>
        <c:overlap val="-27"/>
        <c:axId val="43798528"/>
        <c:axId val="43800064"/>
      </c:barChart>
      <c:catAx>
        <c:axId val="4379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800064"/>
        <c:crosses val="autoZero"/>
        <c:auto val="1"/>
        <c:lblAlgn val="ctr"/>
        <c:lblOffset val="100"/>
        <c:noMultiLvlLbl val="0"/>
      </c:catAx>
      <c:valAx>
        <c:axId val="4380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cs-CZ" sz="900"/>
                  <a:t>milionů tun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798528"/>
        <c:crosses val="autoZero"/>
        <c:crossBetween val="between"/>
      </c:valAx>
      <c:spPr>
        <a:noFill/>
        <a:ln>
          <a:noFill/>
        </a:ln>
        <a:effectLst/>
      </c:spPr>
    </c:plotArea>
    <c:legend>
      <c:legendPos val="r"/>
      <c:layout>
        <c:manualLayout>
          <c:xMode val="edge"/>
          <c:yMode val="edge"/>
          <c:x val="0.92006875499258245"/>
          <c:y val="0.11119151054394064"/>
          <c:w val="7.4496462398721902E-2"/>
          <c:h val="0.240260657073038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List1!$B$32</c:f>
              <c:strCache>
                <c:ptCount val="1"/>
                <c:pt idx="0">
                  <c:v>2018</c:v>
                </c:pt>
              </c:strCache>
            </c:strRef>
          </c:tx>
          <c:spPr>
            <a:solidFill>
              <a:schemeClr val="accent1"/>
            </a:solidFill>
            <a:ln>
              <a:noFill/>
            </a:ln>
            <a:effectLst/>
          </c:spPr>
          <c:invertIfNegative val="0"/>
          <c:cat>
            <c:strRef>
              <c:f>List1!$A$33:$A$39</c:f>
              <c:strCache>
                <c:ptCount val="7"/>
                <c:pt idx="0">
                  <c:v>Čína</c:v>
                </c:pt>
                <c:pt idx="1">
                  <c:v>EU</c:v>
                </c:pt>
                <c:pt idx="2">
                  <c:v>USA</c:v>
                </c:pt>
                <c:pt idx="3">
                  <c:v>Brazílie</c:v>
                </c:pt>
                <c:pt idx="4">
                  <c:v>Rusko</c:v>
                </c:pt>
                <c:pt idx="5">
                  <c:v>Vietnam</c:v>
                </c:pt>
                <c:pt idx="6">
                  <c:v>Kanada</c:v>
                </c:pt>
              </c:strCache>
            </c:strRef>
          </c:cat>
          <c:val>
            <c:numRef>
              <c:f>List1!$B$33:$B$39</c:f>
              <c:numCache>
                <c:formatCode>General</c:formatCode>
                <c:ptCount val="7"/>
                <c:pt idx="0">
                  <c:v>54.65</c:v>
                </c:pt>
                <c:pt idx="1">
                  <c:v>24.05</c:v>
                </c:pt>
                <c:pt idx="2">
                  <c:v>12.166</c:v>
                </c:pt>
                <c:pt idx="3">
                  <c:v>3.6749999999999998</c:v>
                </c:pt>
                <c:pt idx="4">
                  <c:v>3.05</c:v>
                </c:pt>
                <c:pt idx="5">
                  <c:v>2.8</c:v>
                </c:pt>
                <c:pt idx="6">
                  <c:v>2.0150000000000001</c:v>
                </c:pt>
              </c:numCache>
            </c:numRef>
          </c:val>
          <c:extLst xmlns:c16r2="http://schemas.microsoft.com/office/drawing/2015/06/chart">
            <c:ext xmlns:c16="http://schemas.microsoft.com/office/drawing/2014/chart" uri="{C3380CC4-5D6E-409C-BE32-E72D297353CC}">
              <c16:uniqueId val="{00000000-5A11-234B-9F68-1C0C57AEB048}"/>
            </c:ext>
          </c:extLst>
        </c:ser>
        <c:dLbls>
          <c:showLegendKey val="0"/>
          <c:showVal val="0"/>
          <c:showCatName val="0"/>
          <c:showSerName val="0"/>
          <c:showPercent val="0"/>
          <c:showBubbleSize val="0"/>
        </c:dLbls>
        <c:gapWidth val="219"/>
        <c:overlap val="-27"/>
        <c:axId val="43816832"/>
        <c:axId val="43818368"/>
      </c:barChart>
      <c:catAx>
        <c:axId val="4381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818368"/>
        <c:crosses val="autoZero"/>
        <c:auto val="1"/>
        <c:lblAlgn val="ctr"/>
        <c:lblOffset val="100"/>
        <c:noMultiLvlLbl val="0"/>
      </c:catAx>
      <c:valAx>
        <c:axId val="4381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milionů tun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81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E81C9-CD32-45B8-913B-734D25DF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3853</TotalTime>
  <Pages>60</Pages>
  <Words>15148</Words>
  <Characters>89983</Characters>
  <Application>Microsoft Office Word</Application>
  <DocSecurity>0</DocSecurity>
  <Lines>1730</Lines>
  <Paragraphs>459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Filípková</dc:creator>
  <cp:lastModifiedBy>Pavla Schwingerová</cp:lastModifiedBy>
  <cp:revision>93</cp:revision>
  <cp:lastPrinted>2019-05-02T00:05:00Z</cp:lastPrinted>
  <dcterms:created xsi:type="dcterms:W3CDTF">2019-04-15T22:58:00Z</dcterms:created>
  <dcterms:modified xsi:type="dcterms:W3CDTF">2019-05-02T00:15:00Z</dcterms:modified>
</cp:coreProperties>
</file>