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4272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PhDr.</w:t>
            </w:r>
            <w:r w:rsidR="00AC1131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et. Mgr.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Emanuel Orban, PhD. </w:t>
            </w:r>
          </w:p>
        </w:tc>
        <w:tc>
          <w:tcPr>
            <w:tcW w:w="4436" w:type="dxa"/>
          </w:tcPr>
          <w:p w:rsidR="00BD633F" w:rsidRPr="00F50FD1" w:rsidRDefault="00B42723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Nikola Karasová 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D36C18" w:rsidRDefault="00B42723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caps/>
                <w:kern w:val="0"/>
                <w:lang w:eastAsia="cs-CZ" w:bidi="ar-SA"/>
              </w:rPr>
            </w:pPr>
            <w:r w:rsidRPr="00D36C18">
              <w:rPr>
                <w:rFonts w:ascii="Arial" w:eastAsia="Times New Roman" w:hAnsi="Arial" w:cs="Arial"/>
                <w:caps/>
                <w:kern w:val="0"/>
                <w:lang w:eastAsia="cs-CZ" w:bidi="ar-SA"/>
              </w:rPr>
              <w:t xml:space="preserve">Komunikačný mix vo vybranom ubytovacom zariadení 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B42723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3C5A37" w:rsidRDefault="001955D3" w:rsidP="0019086D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val="sk-SK" w:eastAsia="cs-CZ" w:bidi="ar-SA"/>
        </w:rPr>
      </w:pPr>
      <w:r>
        <w:rPr>
          <w:rFonts w:ascii="Arial" w:eastAsia="Times New Roman" w:hAnsi="Arial" w:cs="Arial"/>
          <w:b/>
          <w:kern w:val="0"/>
          <w:lang w:val="sk-SK" w:eastAsia="cs-CZ" w:bidi="ar-SA"/>
        </w:rPr>
        <w:t>Na stranách 46-47 mapujete</w:t>
      </w:r>
      <w:r w:rsidR="00B42723" w:rsidRPr="001955D3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 výsledky SWOT analýzy</w:t>
      </w:r>
      <w:r w:rsidRPr="001955D3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, v rámci nich, </w:t>
      </w:r>
      <w:r>
        <w:rPr>
          <w:rFonts w:ascii="Arial" w:eastAsia="Times New Roman" w:hAnsi="Arial" w:cs="Arial"/>
          <w:b/>
          <w:kern w:val="0"/>
          <w:lang w:val="sk-SK" w:eastAsia="cs-CZ" w:bidi="ar-SA"/>
        </w:rPr>
        <w:t>uvádzate je</w:t>
      </w:r>
      <w:r w:rsidR="004E5E9A">
        <w:rPr>
          <w:rFonts w:ascii="Arial" w:eastAsia="Times New Roman" w:hAnsi="Arial" w:cs="Arial"/>
          <w:b/>
          <w:kern w:val="0"/>
          <w:lang w:val="sk-SK" w:eastAsia="cs-CZ" w:bidi="ar-SA"/>
        </w:rPr>
        <w:t>dnu zo slabých stránok menší počet</w:t>
      </w:r>
      <w:r>
        <w:rPr>
          <w:rFonts w:ascii="Arial" w:eastAsia="Times New Roman" w:hAnsi="Arial" w:cs="Arial"/>
          <w:b/>
          <w:kern w:val="0"/>
          <w:lang w:val="sk-SK" w:eastAsia="cs-CZ" w:bidi="ar-SA"/>
        </w:rPr>
        <w:t> </w:t>
      </w:r>
      <w:r w:rsidR="004E5E9A">
        <w:rPr>
          <w:rFonts w:ascii="Arial" w:eastAsia="Times New Roman" w:hAnsi="Arial" w:cs="Arial"/>
          <w:b/>
          <w:kern w:val="0"/>
          <w:lang w:val="sk-SK" w:eastAsia="cs-CZ" w:bidi="ar-SA"/>
        </w:rPr>
        <w:t>zamestnancov</w:t>
      </w:r>
      <w:r>
        <w:rPr>
          <w:rFonts w:ascii="Arial" w:eastAsia="Times New Roman" w:hAnsi="Arial" w:cs="Arial"/>
          <w:b/>
          <w:kern w:val="0"/>
          <w:lang w:val="sk-SK" w:eastAsia="cs-CZ" w:bidi="ar-SA"/>
        </w:rPr>
        <w:t>. A</w:t>
      </w:r>
      <w:r w:rsidR="003C5A37">
        <w:rPr>
          <w:rFonts w:ascii="Arial" w:eastAsia="Times New Roman" w:hAnsi="Arial" w:cs="Arial"/>
          <w:b/>
          <w:kern w:val="0"/>
          <w:lang w:val="sk-SK" w:eastAsia="cs-CZ" w:bidi="ar-SA"/>
        </w:rPr>
        <w:t>kými konkrétnymi prostriedkami</w:t>
      </w:r>
      <w:r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 by ste Vy osobne</w:t>
      </w:r>
      <w:r w:rsidR="003C5A37"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 prispeli k eliminácii daného problému ? </w:t>
      </w:r>
    </w:p>
    <w:p w:rsidR="00483DAE" w:rsidRDefault="00EC7ABE" w:rsidP="0019086D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val="sk-SK" w:eastAsia="cs-CZ" w:bidi="ar-SA"/>
        </w:rPr>
      </w:pPr>
      <w:r>
        <w:rPr>
          <w:rFonts w:ascii="Arial" w:eastAsia="Times New Roman" w:hAnsi="Arial" w:cs="Arial"/>
          <w:b/>
          <w:kern w:val="0"/>
          <w:lang w:val="sk-SK" w:eastAsia="cs-CZ" w:bidi="ar-SA"/>
        </w:rPr>
        <w:t>Vymenujte najznámejšie partnerské cestovné kancelárie hotel</w:t>
      </w:r>
      <w:r w:rsidR="0019086D">
        <w:rPr>
          <w:rFonts w:ascii="Arial" w:eastAsia="Times New Roman" w:hAnsi="Arial" w:cs="Arial"/>
          <w:b/>
          <w:kern w:val="0"/>
          <w:lang w:val="sk-SK" w:eastAsia="cs-CZ" w:bidi="ar-SA"/>
        </w:rPr>
        <w:t>a</w:t>
      </w:r>
      <w:r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 Tanneck ? </w:t>
      </w:r>
    </w:p>
    <w:p w:rsidR="00BD633F" w:rsidRPr="00F50FD1" w:rsidRDefault="003E173E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val="sk-SK" w:eastAsia="cs-CZ" w:bidi="ar-SA"/>
        </w:rPr>
        <w:t xml:space="preserve">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B42723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  <w:r w:rsidR="00810DDC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- </w:t>
            </w:r>
            <w:r w:rsidR="00810DDC" w:rsidRPr="00CD71D8">
              <w:rPr>
                <w:rStyle w:val="tlid-translation"/>
                <w:b/>
                <w:caps/>
                <w:kern w:val="24"/>
              </w:rPr>
              <w:t>velmi dobře</w:t>
            </w:r>
            <w:r w:rsidR="00810DDC">
              <w:rPr>
                <w:rStyle w:val="tlid-translation"/>
              </w:rPr>
              <w:t xml:space="preserve"> 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8F520B" w:rsidRDefault="000A36EC" w:rsidP="00C90D4F">
      <w:pPr>
        <w:widowControl/>
        <w:suppressAutoHyphens w:val="0"/>
        <w:ind w:firstLine="11"/>
        <w:rPr>
          <w:rFonts w:ascii="Arial" w:eastAsia="Times New Roman" w:hAnsi="Arial" w:cs="Arial"/>
          <w:kern w:val="0"/>
          <w:lang w:val="sk-SK" w:eastAsia="cs-CZ" w:bidi="ar-SA"/>
        </w:rPr>
      </w:pPr>
      <w:r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Bakalárska práca je koncipovaná relatívne prehľadne a logicky na teoretickú a praktickú časť. V rámci teoretickej časti práce autorka nás oboznamuje s kľúčovými koncepciami marketingového mixu v základnej a rozšírenej podobe, </w:t>
      </w:r>
      <w:r w:rsidR="003E7394" w:rsidRPr="008F520B">
        <w:rPr>
          <w:rFonts w:ascii="Arial" w:eastAsia="Times New Roman" w:hAnsi="Arial" w:cs="Arial"/>
          <w:kern w:val="0"/>
          <w:lang w:val="sk-SK" w:eastAsia="cs-CZ" w:bidi="ar-SA"/>
        </w:rPr>
        <w:t>ďalej</w:t>
      </w:r>
      <w:r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 špecifikuje poslanie marketingovej komunikácie, navyše zmieňuje sa o jej nástrojoch, s ktorými </w:t>
      </w:r>
      <w:r w:rsidRPr="008F520B">
        <w:rPr>
          <w:rFonts w:ascii="Arial" w:eastAsia="Times New Roman" w:hAnsi="Arial" w:cs="Arial"/>
          <w:kern w:val="0"/>
          <w:lang w:val="sk-SK" w:eastAsia="cs-CZ" w:bidi="ar-SA"/>
        </w:rPr>
        <w:lastRenderedPageBreak/>
        <w:t xml:space="preserve">aj reálne pracuje v praktickej časti. </w:t>
      </w:r>
      <w:r w:rsidR="00E01601"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Teoretická časť práce má zväčša kompilačný charakter, vychádza z citácií autorov orientujúcich sa v problematike marketingu a cestovného ruchu, napriek tomu vyzdvihujeme </w:t>
      </w:r>
      <w:r w:rsidR="00D9307E">
        <w:rPr>
          <w:rFonts w:ascii="Arial" w:eastAsia="Times New Roman" w:hAnsi="Arial" w:cs="Arial"/>
          <w:kern w:val="0"/>
          <w:lang w:val="sk-SK" w:eastAsia="cs-CZ" w:bidi="ar-SA"/>
        </w:rPr>
        <w:t xml:space="preserve">samostatné </w:t>
      </w:r>
      <w:r w:rsidR="00E01601"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zhrnutia autorky za každou kapitolou. </w:t>
      </w:r>
    </w:p>
    <w:p w:rsidR="0021100E" w:rsidRDefault="0021100E" w:rsidP="00C90D4F">
      <w:pPr>
        <w:widowControl/>
        <w:suppressAutoHyphens w:val="0"/>
        <w:ind w:firstLine="11"/>
        <w:rPr>
          <w:rFonts w:ascii="Arial" w:eastAsia="Times New Roman" w:hAnsi="Arial" w:cs="Arial"/>
          <w:kern w:val="0"/>
          <w:lang w:val="sk-SK" w:eastAsia="cs-CZ" w:bidi="ar-SA"/>
        </w:rPr>
      </w:pPr>
      <w:r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Praktická časť práce obsahuje samostatnú metodologickú kapitolu, v ktorej </w:t>
      </w:r>
      <w:r w:rsidR="00130B8A"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autorka rozoberá využité metódy v práci ako napr. SWOT analýza, STEPE analýza a interview. </w:t>
      </w:r>
      <w:r w:rsidR="009E6F63"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Ich výber je opodstatnený, realizácia výsledkov je vcelku dobre zhodnotená. </w:t>
      </w:r>
      <w:r w:rsidR="00862619"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Pripomienku máme k návrhovej časti práce, ktorá pravdupovediac vyústila do stratena, chýba za ňou krátke zhrnutie. </w:t>
      </w:r>
      <w:r w:rsidR="008F520B" w:rsidRPr="00D25D4F">
        <w:rPr>
          <w:rFonts w:ascii="Arial" w:eastAsia="Times New Roman" w:hAnsi="Arial" w:cs="Arial"/>
          <w:caps/>
          <w:kern w:val="0"/>
          <w:lang w:val="sk-SK" w:eastAsia="cs-CZ" w:bidi="ar-SA"/>
        </w:rPr>
        <w:t>ú</w:t>
      </w:r>
      <w:r w:rsidR="008F520B" w:rsidRPr="008F520B">
        <w:rPr>
          <w:rFonts w:ascii="Arial" w:eastAsia="Times New Roman" w:hAnsi="Arial" w:cs="Arial"/>
          <w:kern w:val="0"/>
          <w:lang w:val="sk-SK" w:eastAsia="cs-CZ" w:bidi="ar-SA"/>
        </w:rPr>
        <w:t xml:space="preserve">skalím práce je formálna stránka. </w:t>
      </w:r>
      <w:r w:rsidR="00AB7436">
        <w:rPr>
          <w:rFonts w:ascii="Arial" w:eastAsia="Times New Roman" w:hAnsi="Arial" w:cs="Arial"/>
          <w:kern w:val="0"/>
          <w:lang w:val="sk-SK" w:eastAsia="cs-CZ" w:bidi="ar-SA"/>
        </w:rPr>
        <w:t xml:space="preserve">V texte uvádzate na stranách 37-38 subkapitoly 6. 3. 1 a 6. 3. 2  a v obsahu sa nevyskytujú, pričom iné subkapitoly uvádzate. </w:t>
      </w:r>
      <w:r w:rsidR="007949DE">
        <w:rPr>
          <w:rFonts w:ascii="Arial" w:eastAsia="Times New Roman" w:hAnsi="Arial" w:cs="Arial"/>
          <w:kern w:val="0"/>
          <w:lang w:val="sk-SK" w:eastAsia="cs-CZ" w:bidi="ar-SA"/>
        </w:rPr>
        <w:t xml:space="preserve">V úvode text nie je zarovnaný do bloku, záver nie je štandardne zariadkovaný, pričom iné pasáže máte spracované podľa noriem. </w:t>
      </w:r>
      <w:r w:rsidR="001A0AEA">
        <w:rPr>
          <w:rFonts w:ascii="Arial" w:eastAsia="Times New Roman" w:hAnsi="Arial" w:cs="Arial"/>
          <w:kern w:val="0"/>
          <w:lang w:val="sk-SK" w:eastAsia="cs-CZ" w:bidi="ar-SA"/>
        </w:rPr>
        <w:t>Celkove prácu hodnotím pozitívne, pre zainteresovaný prístup autorky v skúmanej téme a</w:t>
      </w:r>
      <w:r w:rsidR="00E015CE">
        <w:rPr>
          <w:rFonts w:ascii="Arial" w:eastAsia="Times New Roman" w:hAnsi="Arial" w:cs="Arial"/>
          <w:kern w:val="0"/>
          <w:lang w:val="sk-SK" w:eastAsia="cs-CZ" w:bidi="ar-SA"/>
        </w:rPr>
        <w:t xml:space="preserve"> prepojenie na </w:t>
      </w:r>
      <w:r w:rsidR="000F1AAA">
        <w:rPr>
          <w:rFonts w:ascii="Arial" w:eastAsia="Times New Roman" w:hAnsi="Arial" w:cs="Arial"/>
          <w:kern w:val="0"/>
          <w:lang w:val="sk-SK" w:eastAsia="cs-CZ" w:bidi="ar-SA"/>
        </w:rPr>
        <w:t xml:space="preserve">praktické aspekty </w:t>
      </w:r>
      <w:r w:rsidR="00B765E9">
        <w:rPr>
          <w:rFonts w:ascii="Arial" w:eastAsia="Times New Roman" w:hAnsi="Arial" w:cs="Arial"/>
          <w:kern w:val="0"/>
          <w:lang w:val="sk-SK" w:eastAsia="cs-CZ" w:bidi="ar-SA"/>
        </w:rPr>
        <w:t xml:space="preserve">v oblasti marketingového komunikačného mixu v hotelierstve. </w:t>
      </w:r>
    </w:p>
    <w:p w:rsidR="00BE6460" w:rsidRDefault="00BE6460" w:rsidP="00C90D4F">
      <w:pPr>
        <w:widowControl/>
        <w:suppressAutoHyphens w:val="0"/>
        <w:ind w:firstLine="11"/>
        <w:rPr>
          <w:rFonts w:ascii="Arial" w:eastAsia="Times New Roman" w:hAnsi="Arial" w:cs="Arial"/>
          <w:kern w:val="0"/>
          <w:lang w:val="sk-SK" w:eastAsia="cs-CZ" w:bidi="ar-SA"/>
        </w:rPr>
      </w:pPr>
    </w:p>
    <w:p w:rsidR="00BE6460" w:rsidRPr="008F520B" w:rsidRDefault="00BE6460" w:rsidP="00C90D4F">
      <w:pPr>
        <w:widowControl/>
        <w:suppressAutoHyphens w:val="0"/>
        <w:ind w:firstLine="11"/>
        <w:rPr>
          <w:rFonts w:ascii="Arial" w:eastAsia="Times New Roman" w:hAnsi="Arial" w:cs="Arial"/>
          <w:kern w:val="0"/>
          <w:lang w:val="sk-SK" w:eastAsia="cs-CZ" w:bidi="ar-SA"/>
        </w:rPr>
      </w:pPr>
      <w:r>
        <w:rPr>
          <w:rFonts w:ascii="Arial" w:eastAsia="Times New Roman" w:hAnsi="Arial" w:cs="Arial"/>
          <w:kern w:val="0"/>
          <w:lang w:val="sk-SK" w:eastAsia="cs-CZ" w:bidi="ar-SA"/>
        </w:rPr>
        <w:t xml:space="preserve">Protokol originality 0 %, prácu nepovažujem za plagiát. 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gramStart"/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doporučuji </w:t>
      </w:r>
      <w:r w:rsidR="00EC18A5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18112B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3B45E2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</w:t>
      </w:r>
      <w:proofErr w:type="gramEnd"/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10DDC">
        <w:rPr>
          <w:rFonts w:ascii="Arial" w:eastAsia="Times New Roman" w:hAnsi="Arial" w:cs="Arial"/>
          <w:b/>
          <w:kern w:val="0"/>
          <w:lang w:eastAsia="cs-CZ" w:bidi="ar-SA"/>
        </w:rPr>
        <w:t xml:space="preserve"> B </w:t>
      </w:r>
    </w:p>
    <w:p w:rsidR="00BD633F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900BA5" w:rsidRPr="00363834" w:rsidRDefault="00900BA5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10DDC">
        <w:rPr>
          <w:rFonts w:ascii="Arial" w:eastAsia="Times New Roman" w:hAnsi="Arial" w:cs="Arial"/>
          <w:b/>
          <w:kern w:val="0"/>
          <w:lang w:eastAsia="cs-CZ" w:bidi="ar-SA"/>
        </w:rPr>
        <w:t xml:space="preserve"> PhDr. et. Mgr. Emanuel </w:t>
      </w:r>
      <w:proofErr w:type="spellStart"/>
      <w:r w:rsidR="00810DDC">
        <w:rPr>
          <w:rFonts w:ascii="Arial" w:eastAsia="Times New Roman" w:hAnsi="Arial" w:cs="Arial"/>
          <w:b/>
          <w:kern w:val="0"/>
          <w:lang w:eastAsia="cs-CZ" w:bidi="ar-SA"/>
        </w:rPr>
        <w:t>Orban</w:t>
      </w:r>
      <w:proofErr w:type="spellEnd"/>
      <w:r w:rsidR="00810DDC">
        <w:rPr>
          <w:rFonts w:ascii="Arial" w:eastAsia="Times New Roman" w:hAnsi="Arial" w:cs="Arial"/>
          <w:b/>
          <w:kern w:val="0"/>
          <w:lang w:eastAsia="cs-CZ" w:bidi="ar-SA"/>
        </w:rPr>
        <w:t xml:space="preserve">, PhD.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810DDC">
        <w:rPr>
          <w:rFonts w:ascii="Arial" w:eastAsia="Times New Roman" w:hAnsi="Arial" w:cs="Arial"/>
          <w:kern w:val="0"/>
          <w:lang w:eastAsia="cs-CZ" w:bidi="ar-SA"/>
        </w:rPr>
        <w:t xml:space="preserve">27. 04. 2018, Brno </w:t>
      </w:r>
      <w:bookmarkStart w:id="0" w:name="_GoBack"/>
      <w:bookmarkEnd w:id="0"/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1"/>
    <w:rsid w:val="0002189C"/>
    <w:rsid w:val="00057E1D"/>
    <w:rsid w:val="000A36EC"/>
    <w:rsid w:val="000C767C"/>
    <w:rsid w:val="000F1AAA"/>
    <w:rsid w:val="00130B8A"/>
    <w:rsid w:val="0018112B"/>
    <w:rsid w:val="0019086D"/>
    <w:rsid w:val="001955D3"/>
    <w:rsid w:val="00196BEB"/>
    <w:rsid w:val="001A0AEA"/>
    <w:rsid w:val="001E6CA8"/>
    <w:rsid w:val="0021100E"/>
    <w:rsid w:val="0026699F"/>
    <w:rsid w:val="002B70FF"/>
    <w:rsid w:val="002F7D4C"/>
    <w:rsid w:val="00363834"/>
    <w:rsid w:val="003B45E2"/>
    <w:rsid w:val="003C5A37"/>
    <w:rsid w:val="003E173E"/>
    <w:rsid w:val="003E7394"/>
    <w:rsid w:val="0041513E"/>
    <w:rsid w:val="00483DAE"/>
    <w:rsid w:val="004C48CA"/>
    <w:rsid w:val="004E5E9A"/>
    <w:rsid w:val="005901D9"/>
    <w:rsid w:val="0062380E"/>
    <w:rsid w:val="006D7986"/>
    <w:rsid w:val="00780917"/>
    <w:rsid w:val="00782F25"/>
    <w:rsid w:val="007949DE"/>
    <w:rsid w:val="00810DDC"/>
    <w:rsid w:val="00862619"/>
    <w:rsid w:val="008F520B"/>
    <w:rsid w:val="00900BA5"/>
    <w:rsid w:val="009A5671"/>
    <w:rsid w:val="009E6F63"/>
    <w:rsid w:val="009F6525"/>
    <w:rsid w:val="00A47130"/>
    <w:rsid w:val="00A5209B"/>
    <w:rsid w:val="00AB7436"/>
    <w:rsid w:val="00AC1131"/>
    <w:rsid w:val="00B42723"/>
    <w:rsid w:val="00B43BF2"/>
    <w:rsid w:val="00B52F6C"/>
    <w:rsid w:val="00B765E9"/>
    <w:rsid w:val="00BC242F"/>
    <w:rsid w:val="00BD633F"/>
    <w:rsid w:val="00BE6460"/>
    <w:rsid w:val="00C00A9B"/>
    <w:rsid w:val="00C67471"/>
    <w:rsid w:val="00C90D4F"/>
    <w:rsid w:val="00CC0018"/>
    <w:rsid w:val="00CD71D8"/>
    <w:rsid w:val="00CF5FCE"/>
    <w:rsid w:val="00D120CC"/>
    <w:rsid w:val="00D25D4F"/>
    <w:rsid w:val="00D36C18"/>
    <w:rsid w:val="00D61717"/>
    <w:rsid w:val="00D91A04"/>
    <w:rsid w:val="00D9307E"/>
    <w:rsid w:val="00DD6945"/>
    <w:rsid w:val="00E00248"/>
    <w:rsid w:val="00E015CE"/>
    <w:rsid w:val="00E01601"/>
    <w:rsid w:val="00E84B31"/>
    <w:rsid w:val="00EC18A5"/>
    <w:rsid w:val="00EC7ABE"/>
    <w:rsid w:val="00EF1FF5"/>
    <w:rsid w:val="00F10B76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81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81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C321-54F2-4117-9BA8-A6863593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uzivatel</cp:lastModifiedBy>
  <cp:revision>33</cp:revision>
  <dcterms:created xsi:type="dcterms:W3CDTF">2018-04-27T06:44:00Z</dcterms:created>
  <dcterms:modified xsi:type="dcterms:W3CDTF">2018-05-01T18:45:00Z</dcterms:modified>
</cp:coreProperties>
</file>