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B" w:rsidRDefault="0026390B" w:rsidP="0026390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Příloha B:</w:t>
      </w:r>
      <w:r>
        <w:rPr>
          <w:rFonts w:ascii="Times New Roman" w:hAnsi="Times New Roman"/>
          <w:sz w:val="24"/>
        </w:rPr>
        <w:tab/>
      </w:r>
      <w:r w:rsidRPr="004270C8">
        <w:rPr>
          <w:rFonts w:ascii="Times New Roman" w:hAnsi="Times New Roman"/>
          <w:i/>
          <w:sz w:val="24"/>
        </w:rPr>
        <w:t>Systém</w:t>
      </w:r>
      <w:r>
        <w:rPr>
          <w:rFonts w:ascii="Times New Roman" w:hAnsi="Times New Roman"/>
          <w:i/>
          <w:sz w:val="24"/>
        </w:rPr>
        <w:t xml:space="preserve"> věd podle </w:t>
      </w:r>
      <w:proofErr w:type="spellStart"/>
      <w:r>
        <w:rPr>
          <w:rFonts w:ascii="Times New Roman" w:hAnsi="Times New Roman"/>
          <w:i/>
          <w:sz w:val="24"/>
        </w:rPr>
        <w:t>Nakonečného</w:t>
      </w:r>
      <w:proofErr w:type="spellEnd"/>
      <w:r>
        <w:rPr>
          <w:rFonts w:ascii="Times New Roman" w:hAnsi="Times New Roman"/>
          <w:i/>
          <w:sz w:val="24"/>
        </w:rPr>
        <w:t xml:space="preserve"> (</w:t>
      </w:r>
      <w:r w:rsidRPr="004270C8">
        <w:rPr>
          <w:rFonts w:ascii="Times New Roman" w:hAnsi="Times New Roman"/>
          <w:i/>
          <w:sz w:val="24"/>
        </w:rPr>
        <w:t>Škodová, Jedlička a kol., 2007)</w:t>
      </w:r>
    </w:p>
    <w:p w:rsidR="0026390B" w:rsidRDefault="0026390B" w:rsidP="0026390B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>
            <wp:extent cx="5762625" cy="3232150"/>
            <wp:effectExtent l="19050" t="0" r="9525" b="0"/>
            <wp:docPr id="8" name="Obrázek 0" descr="Schéma podle Nakonečného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chéma podle Nakonečného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0B" w:rsidRPr="00AA68A1" w:rsidRDefault="0026390B" w:rsidP="0026390B">
      <w:pPr>
        <w:spacing w:line="360" w:lineRule="auto"/>
        <w:jc w:val="both"/>
        <w:rPr>
          <w:rFonts w:ascii="Times New Roman" w:hAnsi="Times New Roman"/>
          <w:szCs w:val="20"/>
        </w:rPr>
      </w:pPr>
      <w:r w:rsidRPr="00AA68A1">
        <w:rPr>
          <w:rFonts w:ascii="Times New Roman" w:hAnsi="Times New Roman"/>
          <w:szCs w:val="20"/>
        </w:rPr>
        <w:t xml:space="preserve">Zdroj: ŠKODOVÁ, Eva a JEDLIČKA, Ivan a kol., 2007. </w:t>
      </w:r>
      <w:r w:rsidRPr="00AA68A1">
        <w:rPr>
          <w:rFonts w:ascii="Times New Roman" w:hAnsi="Times New Roman"/>
          <w:i/>
          <w:szCs w:val="20"/>
        </w:rPr>
        <w:t xml:space="preserve">Klinická logopedie. </w:t>
      </w:r>
      <w:r w:rsidRPr="00AA68A1">
        <w:rPr>
          <w:rFonts w:ascii="Times New Roman" w:hAnsi="Times New Roman"/>
          <w:szCs w:val="20"/>
        </w:rPr>
        <w:t>2., aktualizované vydání. Praha: Portál, 616 stran. ISBN 978-80-7367-340-6.</w:t>
      </w:r>
      <w:r>
        <w:rPr>
          <w:rFonts w:ascii="Times New Roman" w:hAnsi="Times New Roman"/>
          <w:szCs w:val="20"/>
        </w:rPr>
        <w:t xml:space="preserve"> Strana 21.</w:t>
      </w:r>
    </w:p>
    <w:p w:rsidR="00021EF7" w:rsidRDefault="00021EF7"/>
    <w:sectPr w:rsidR="00021EF7" w:rsidSect="0002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390B"/>
    <w:rsid w:val="00021EF7"/>
    <w:rsid w:val="0026390B"/>
    <w:rsid w:val="00C369AB"/>
    <w:rsid w:val="00DB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90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36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6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6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6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6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6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369AB"/>
    <w:pPr>
      <w:spacing w:after="100"/>
    </w:pPr>
    <w:rPr>
      <w:rFonts w:asciiTheme="minorHAnsi" w:eastAsiaTheme="minorEastAsia" w:hAnsiTheme="minorHAnsi" w:cstheme="minorBidi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C369AB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C369AB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Bezmezer">
    <w:name w:val="No Spacing"/>
    <w:uiPriority w:val="1"/>
    <w:qFormat/>
    <w:rsid w:val="00C369A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369A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369A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9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džejnička</dc:creator>
  <cp:lastModifiedBy>džejnička</cp:lastModifiedBy>
  <cp:revision>1</cp:revision>
  <dcterms:created xsi:type="dcterms:W3CDTF">2016-04-25T20:32:00Z</dcterms:created>
  <dcterms:modified xsi:type="dcterms:W3CDTF">2016-04-25T20:32:00Z</dcterms:modified>
</cp:coreProperties>
</file>