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992E6" w14:textId="6EE4AC41" w:rsidR="00C953FE" w:rsidRPr="007216CD" w:rsidRDefault="00C953FE" w:rsidP="00C47F74">
      <w:pPr>
        <w:jc w:val="center"/>
        <w:rPr>
          <w:rFonts w:ascii="Times New Roman" w:hAnsi="Times New Roman" w:cs="Times New Roman"/>
          <w:bCs/>
          <w:sz w:val="28"/>
        </w:rPr>
      </w:pPr>
      <w:bookmarkStart w:id="0" w:name="_Toc75264841"/>
      <w:bookmarkStart w:id="1" w:name="_Toc75283298"/>
      <w:bookmarkStart w:id="2" w:name="_Toc75283646"/>
      <w:bookmarkStart w:id="3" w:name="_Toc75333736"/>
      <w:r w:rsidRPr="007216CD">
        <w:rPr>
          <w:rFonts w:ascii="Times New Roman" w:hAnsi="Times New Roman" w:cs="Times New Roman"/>
          <w:bCs/>
          <w:sz w:val="28"/>
        </w:rPr>
        <w:t>UNIVERZITA PALACKÉHO V OLOMOUCI</w:t>
      </w:r>
      <w:bookmarkEnd w:id="0"/>
      <w:bookmarkEnd w:id="1"/>
      <w:bookmarkEnd w:id="2"/>
      <w:bookmarkEnd w:id="3"/>
    </w:p>
    <w:p w14:paraId="5E55E0B2" w14:textId="0F0E3DA4" w:rsidR="00C953FE" w:rsidRPr="007216CD" w:rsidRDefault="00C953FE" w:rsidP="00C47F74">
      <w:pPr>
        <w:jc w:val="center"/>
        <w:rPr>
          <w:rFonts w:ascii="Times New Roman" w:hAnsi="Times New Roman" w:cs="Times New Roman"/>
          <w:bCs/>
          <w:sz w:val="24"/>
        </w:rPr>
      </w:pPr>
      <w:bookmarkStart w:id="4" w:name="_Toc75264842"/>
      <w:bookmarkStart w:id="5" w:name="_Toc75283299"/>
      <w:bookmarkStart w:id="6" w:name="_Toc75283647"/>
      <w:bookmarkStart w:id="7" w:name="_Toc75333737"/>
      <w:r w:rsidRPr="007216CD">
        <w:rPr>
          <w:rFonts w:ascii="Times New Roman" w:hAnsi="Times New Roman" w:cs="Times New Roman"/>
          <w:bCs/>
          <w:sz w:val="24"/>
        </w:rPr>
        <w:t>Filozofická fakulta</w:t>
      </w:r>
      <w:bookmarkEnd w:id="4"/>
      <w:bookmarkEnd w:id="5"/>
      <w:bookmarkEnd w:id="6"/>
      <w:bookmarkEnd w:id="7"/>
    </w:p>
    <w:p w14:paraId="305F70EB" w14:textId="6917D5DF" w:rsidR="00C953FE" w:rsidRPr="007216CD" w:rsidRDefault="00C953FE" w:rsidP="00C47F74">
      <w:pPr>
        <w:jc w:val="center"/>
        <w:rPr>
          <w:rFonts w:ascii="Times New Roman" w:hAnsi="Times New Roman" w:cs="Times New Roman"/>
          <w:bCs/>
          <w:sz w:val="24"/>
        </w:rPr>
      </w:pPr>
      <w:bookmarkStart w:id="8" w:name="_Toc75264843"/>
      <w:bookmarkStart w:id="9" w:name="_Toc75283300"/>
      <w:bookmarkStart w:id="10" w:name="_Toc75283648"/>
      <w:bookmarkStart w:id="11" w:name="_Toc75333738"/>
      <w:r w:rsidRPr="007216CD">
        <w:rPr>
          <w:rFonts w:ascii="Times New Roman" w:hAnsi="Times New Roman" w:cs="Times New Roman"/>
          <w:bCs/>
          <w:sz w:val="24"/>
        </w:rPr>
        <w:t>Katedra asijských studií</w:t>
      </w:r>
      <w:bookmarkEnd w:id="8"/>
      <w:bookmarkEnd w:id="9"/>
      <w:bookmarkEnd w:id="10"/>
      <w:bookmarkEnd w:id="11"/>
    </w:p>
    <w:p w14:paraId="6270F772" w14:textId="6171A64A" w:rsidR="00C953FE" w:rsidRPr="007216CD" w:rsidRDefault="00C953FE"/>
    <w:p w14:paraId="61FEFC1E" w14:textId="77777777" w:rsidR="00C953FE" w:rsidRPr="007216CD" w:rsidRDefault="00C953FE"/>
    <w:p w14:paraId="3AE26005" w14:textId="77777777" w:rsidR="00C953FE" w:rsidRPr="007216CD" w:rsidRDefault="00C953FE"/>
    <w:p w14:paraId="4CCBA676" w14:textId="77777777" w:rsidR="00C953FE" w:rsidRPr="007216CD" w:rsidRDefault="00C953FE"/>
    <w:p w14:paraId="0004C25A" w14:textId="77777777" w:rsidR="00C953FE" w:rsidRPr="007216CD" w:rsidRDefault="00C953FE"/>
    <w:p w14:paraId="6494BC4F" w14:textId="77777777" w:rsidR="00C953FE" w:rsidRPr="007216CD" w:rsidRDefault="00C953FE" w:rsidP="00C953FE">
      <w:pPr>
        <w:jc w:val="center"/>
        <w:rPr>
          <w:rFonts w:ascii="Times New Roman" w:hAnsi="Times New Roman" w:cs="Times New Roman"/>
          <w:sz w:val="24"/>
          <w:szCs w:val="24"/>
        </w:rPr>
      </w:pPr>
      <w:r w:rsidRPr="007216CD">
        <w:rPr>
          <w:rFonts w:ascii="Times New Roman" w:hAnsi="Times New Roman" w:cs="Times New Roman"/>
          <w:sz w:val="24"/>
          <w:szCs w:val="24"/>
        </w:rPr>
        <w:t>MAGISTERSKÁ DIPLOMOVÁ PRÁCE</w:t>
      </w:r>
    </w:p>
    <w:p w14:paraId="07820FF7" w14:textId="77777777" w:rsidR="00723B8E" w:rsidRPr="007216CD" w:rsidRDefault="00723B8E" w:rsidP="00C953FE">
      <w:pPr>
        <w:jc w:val="center"/>
        <w:rPr>
          <w:rFonts w:ascii="Times New Roman" w:hAnsi="Times New Roman" w:cs="Times New Roman"/>
          <w:sz w:val="24"/>
          <w:szCs w:val="24"/>
        </w:rPr>
      </w:pPr>
    </w:p>
    <w:p w14:paraId="37D07B1D" w14:textId="7F713B1D" w:rsidR="00C953FE" w:rsidRPr="007216CD" w:rsidRDefault="00C953FE" w:rsidP="00C953FE">
      <w:pPr>
        <w:jc w:val="center"/>
        <w:rPr>
          <w:rFonts w:ascii="Times New Roman" w:hAnsi="Times New Roman" w:cs="Times New Roman"/>
          <w:b/>
          <w:sz w:val="32"/>
          <w:szCs w:val="32"/>
        </w:rPr>
      </w:pPr>
      <w:r w:rsidRPr="007216CD">
        <w:rPr>
          <w:rFonts w:ascii="Times New Roman" w:hAnsi="Times New Roman" w:cs="Times New Roman"/>
          <w:b/>
          <w:sz w:val="32"/>
          <w:szCs w:val="32"/>
        </w:rPr>
        <w:t>Vliv zahraničního výjezdu na rozhodování o pracovním uplatnění absolventů oboru čínská filologie na katedře asijských studií Univerzity Palackého v Olomouci</w:t>
      </w:r>
    </w:p>
    <w:p w14:paraId="30A0738C" w14:textId="77777777" w:rsidR="00C953FE" w:rsidRPr="007216CD" w:rsidRDefault="00C953FE" w:rsidP="00C953FE">
      <w:pPr>
        <w:jc w:val="center"/>
        <w:rPr>
          <w:rFonts w:ascii="Times New Roman" w:hAnsi="Times New Roman" w:cs="Times New Roman"/>
          <w:sz w:val="24"/>
          <w:szCs w:val="24"/>
        </w:rPr>
      </w:pPr>
    </w:p>
    <w:p w14:paraId="4CEA45EA" w14:textId="77777777" w:rsidR="001D79F6" w:rsidRPr="007216CD" w:rsidRDefault="00C953FE" w:rsidP="00C953FE">
      <w:pPr>
        <w:jc w:val="center"/>
        <w:rPr>
          <w:rFonts w:ascii="Times New Roman" w:hAnsi="Times New Roman" w:cs="Times New Roman"/>
          <w:sz w:val="28"/>
          <w:szCs w:val="28"/>
        </w:rPr>
      </w:pPr>
      <w:proofErr w:type="spellStart"/>
      <w:r w:rsidRPr="007216CD">
        <w:rPr>
          <w:rFonts w:ascii="Times New Roman" w:hAnsi="Times New Roman" w:cs="Times New Roman"/>
          <w:sz w:val="28"/>
          <w:szCs w:val="28"/>
        </w:rPr>
        <w:t>The</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impact</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of</w:t>
      </w:r>
      <w:proofErr w:type="spellEnd"/>
      <w:r w:rsidRPr="007216CD">
        <w:rPr>
          <w:rFonts w:ascii="Times New Roman" w:hAnsi="Times New Roman" w:cs="Times New Roman"/>
          <w:sz w:val="28"/>
          <w:szCs w:val="28"/>
        </w:rPr>
        <w:t xml:space="preserve"> study </w:t>
      </w:r>
      <w:proofErr w:type="spellStart"/>
      <w:r w:rsidRPr="007216CD">
        <w:rPr>
          <w:rFonts w:ascii="Times New Roman" w:hAnsi="Times New Roman" w:cs="Times New Roman"/>
          <w:sz w:val="28"/>
          <w:szCs w:val="28"/>
        </w:rPr>
        <w:t>abroad</w:t>
      </w:r>
      <w:proofErr w:type="spellEnd"/>
      <w:r w:rsidRPr="007216CD">
        <w:rPr>
          <w:rFonts w:ascii="Times New Roman" w:hAnsi="Times New Roman" w:cs="Times New Roman"/>
          <w:sz w:val="28"/>
          <w:szCs w:val="28"/>
        </w:rPr>
        <w:t xml:space="preserve"> on </w:t>
      </w:r>
      <w:proofErr w:type="spellStart"/>
      <w:r w:rsidRPr="007216CD">
        <w:rPr>
          <w:rFonts w:ascii="Times New Roman" w:hAnsi="Times New Roman" w:cs="Times New Roman"/>
          <w:sz w:val="28"/>
          <w:szCs w:val="28"/>
        </w:rPr>
        <w:t>the</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decision-making</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of</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the</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employment</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of</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graduates</w:t>
      </w:r>
      <w:proofErr w:type="spellEnd"/>
      <w:r w:rsidRPr="007216CD">
        <w:rPr>
          <w:rFonts w:ascii="Times New Roman" w:hAnsi="Times New Roman" w:cs="Times New Roman"/>
          <w:sz w:val="28"/>
          <w:szCs w:val="28"/>
        </w:rPr>
        <w:t xml:space="preserve"> in </w:t>
      </w:r>
      <w:proofErr w:type="spellStart"/>
      <w:r w:rsidRPr="007216CD">
        <w:rPr>
          <w:rFonts w:ascii="Times New Roman" w:hAnsi="Times New Roman" w:cs="Times New Roman"/>
          <w:sz w:val="28"/>
          <w:szCs w:val="28"/>
        </w:rPr>
        <w:t>the</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fiel</w:t>
      </w:r>
      <w:r w:rsidR="001D79F6" w:rsidRPr="007216CD">
        <w:rPr>
          <w:rFonts w:ascii="Times New Roman" w:hAnsi="Times New Roman" w:cs="Times New Roman"/>
          <w:sz w:val="28"/>
          <w:szCs w:val="28"/>
        </w:rPr>
        <w:t>d</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of</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Chinese</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philology</w:t>
      </w:r>
      <w:proofErr w:type="spellEnd"/>
      <w:r w:rsidRPr="007216CD">
        <w:rPr>
          <w:rFonts w:ascii="Times New Roman" w:hAnsi="Times New Roman" w:cs="Times New Roman"/>
          <w:sz w:val="28"/>
          <w:szCs w:val="28"/>
        </w:rPr>
        <w:t xml:space="preserve"> in</w:t>
      </w:r>
      <w:r w:rsidR="001D79F6"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the</w:t>
      </w:r>
      <w:proofErr w:type="spellEnd"/>
      <w:r w:rsidRPr="007216CD">
        <w:rPr>
          <w:rFonts w:ascii="Times New Roman" w:hAnsi="Times New Roman" w:cs="Times New Roman"/>
          <w:sz w:val="28"/>
          <w:szCs w:val="28"/>
        </w:rPr>
        <w:t xml:space="preserve"> Department </w:t>
      </w:r>
      <w:proofErr w:type="spellStart"/>
      <w:r w:rsidRPr="007216CD">
        <w:rPr>
          <w:rFonts w:ascii="Times New Roman" w:hAnsi="Times New Roman" w:cs="Times New Roman"/>
          <w:sz w:val="28"/>
          <w:szCs w:val="28"/>
        </w:rPr>
        <w:t>of</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Asian</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Studies</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Palacky</w:t>
      </w:r>
      <w:proofErr w:type="spellEnd"/>
      <w:r w:rsidRPr="007216CD">
        <w:rPr>
          <w:rFonts w:ascii="Times New Roman" w:hAnsi="Times New Roman" w:cs="Times New Roman"/>
          <w:sz w:val="28"/>
          <w:szCs w:val="28"/>
        </w:rPr>
        <w:t xml:space="preserve"> </w:t>
      </w:r>
      <w:proofErr w:type="spellStart"/>
      <w:r w:rsidRPr="007216CD">
        <w:rPr>
          <w:rFonts w:ascii="Times New Roman" w:hAnsi="Times New Roman" w:cs="Times New Roman"/>
          <w:sz w:val="28"/>
          <w:szCs w:val="28"/>
        </w:rPr>
        <w:t>Univesity</w:t>
      </w:r>
      <w:proofErr w:type="spellEnd"/>
      <w:r w:rsidRPr="007216CD">
        <w:rPr>
          <w:rFonts w:ascii="Times New Roman" w:hAnsi="Times New Roman" w:cs="Times New Roman"/>
          <w:sz w:val="28"/>
          <w:szCs w:val="28"/>
        </w:rPr>
        <w:t xml:space="preserve"> in Olomouc</w:t>
      </w:r>
    </w:p>
    <w:p w14:paraId="6EEA2634" w14:textId="77777777" w:rsidR="001D79F6" w:rsidRPr="007216CD" w:rsidRDefault="001D79F6" w:rsidP="00C953FE">
      <w:pPr>
        <w:jc w:val="center"/>
        <w:rPr>
          <w:rFonts w:ascii="Times New Roman" w:hAnsi="Times New Roman" w:cs="Times New Roman"/>
          <w:sz w:val="24"/>
          <w:szCs w:val="24"/>
        </w:rPr>
      </w:pPr>
    </w:p>
    <w:p w14:paraId="7407680D" w14:textId="77777777" w:rsidR="001D79F6" w:rsidRPr="007216CD" w:rsidRDefault="001D79F6" w:rsidP="00C953FE">
      <w:pPr>
        <w:jc w:val="center"/>
        <w:rPr>
          <w:rFonts w:ascii="Times New Roman" w:hAnsi="Times New Roman" w:cs="Times New Roman"/>
          <w:sz w:val="24"/>
          <w:szCs w:val="24"/>
        </w:rPr>
      </w:pPr>
    </w:p>
    <w:p w14:paraId="4EA1E49C" w14:textId="77777777" w:rsidR="001D79F6" w:rsidRPr="007216CD" w:rsidRDefault="001D79F6" w:rsidP="00C953FE">
      <w:pPr>
        <w:jc w:val="center"/>
        <w:rPr>
          <w:rFonts w:ascii="Times New Roman" w:hAnsi="Times New Roman" w:cs="Times New Roman"/>
          <w:sz w:val="24"/>
          <w:szCs w:val="24"/>
        </w:rPr>
      </w:pPr>
    </w:p>
    <w:p w14:paraId="36022D03" w14:textId="77777777" w:rsidR="001D79F6" w:rsidRPr="007216CD" w:rsidRDefault="001D79F6" w:rsidP="001D79F6">
      <w:pPr>
        <w:rPr>
          <w:rFonts w:ascii="Times New Roman" w:hAnsi="Times New Roman" w:cs="Times New Roman"/>
          <w:sz w:val="24"/>
          <w:szCs w:val="24"/>
        </w:rPr>
      </w:pPr>
    </w:p>
    <w:p w14:paraId="7ED3C646" w14:textId="77777777" w:rsidR="001D79F6" w:rsidRPr="007216CD" w:rsidRDefault="001D79F6" w:rsidP="00C953FE">
      <w:pPr>
        <w:jc w:val="center"/>
        <w:rPr>
          <w:rFonts w:ascii="Times New Roman" w:hAnsi="Times New Roman" w:cs="Times New Roman"/>
          <w:sz w:val="24"/>
          <w:szCs w:val="24"/>
        </w:rPr>
      </w:pPr>
    </w:p>
    <w:p w14:paraId="18620426" w14:textId="77777777" w:rsidR="001D79F6" w:rsidRPr="007216CD" w:rsidRDefault="001D79F6" w:rsidP="00C953FE">
      <w:pPr>
        <w:jc w:val="center"/>
        <w:rPr>
          <w:rFonts w:ascii="Times New Roman" w:hAnsi="Times New Roman" w:cs="Times New Roman"/>
          <w:sz w:val="24"/>
          <w:szCs w:val="24"/>
        </w:rPr>
      </w:pPr>
    </w:p>
    <w:p w14:paraId="2A6E082A" w14:textId="77777777" w:rsidR="001D79F6" w:rsidRPr="007216CD" w:rsidRDefault="001D79F6" w:rsidP="00C953FE">
      <w:pPr>
        <w:jc w:val="center"/>
        <w:rPr>
          <w:rFonts w:ascii="Times New Roman" w:hAnsi="Times New Roman" w:cs="Times New Roman"/>
          <w:sz w:val="24"/>
          <w:szCs w:val="24"/>
        </w:rPr>
      </w:pPr>
    </w:p>
    <w:p w14:paraId="4B9BCE98" w14:textId="77777777" w:rsidR="001D79F6" w:rsidRPr="007216CD" w:rsidRDefault="001D79F6" w:rsidP="00C953FE">
      <w:pPr>
        <w:jc w:val="center"/>
        <w:rPr>
          <w:rFonts w:ascii="Times New Roman" w:hAnsi="Times New Roman" w:cs="Times New Roman"/>
          <w:sz w:val="24"/>
          <w:szCs w:val="24"/>
        </w:rPr>
      </w:pPr>
    </w:p>
    <w:p w14:paraId="06E9BA5F" w14:textId="77777777" w:rsidR="001D79F6" w:rsidRPr="007216CD" w:rsidRDefault="001D79F6" w:rsidP="00C953FE">
      <w:pPr>
        <w:jc w:val="center"/>
        <w:rPr>
          <w:rFonts w:ascii="Times New Roman" w:hAnsi="Times New Roman" w:cs="Times New Roman"/>
          <w:sz w:val="24"/>
          <w:szCs w:val="24"/>
        </w:rPr>
      </w:pPr>
      <w:r w:rsidRPr="007216CD">
        <w:rPr>
          <w:rFonts w:ascii="Times New Roman" w:hAnsi="Times New Roman" w:cs="Times New Roman"/>
          <w:sz w:val="24"/>
          <w:szCs w:val="24"/>
        </w:rPr>
        <w:t>OLOMOUC 2021 Markéta Skalická</w:t>
      </w:r>
    </w:p>
    <w:p w14:paraId="5A43B3F5" w14:textId="23AB2736" w:rsidR="00CE1FD4" w:rsidRPr="007216CD" w:rsidRDefault="00723B8E" w:rsidP="00723B8E">
      <w:pPr>
        <w:jc w:val="center"/>
        <w:rPr>
          <w:rFonts w:ascii="Times New Roman" w:hAnsi="Times New Roman" w:cs="Times New Roman"/>
          <w:sz w:val="24"/>
          <w:szCs w:val="24"/>
        </w:rPr>
      </w:pPr>
      <w:r w:rsidRPr="007216CD">
        <w:rPr>
          <w:rFonts w:ascii="Times New Roman" w:hAnsi="Times New Roman" w:cs="Times New Roman"/>
          <w:sz w:val="24"/>
          <w:szCs w:val="24"/>
        </w:rPr>
        <w:t xml:space="preserve">vedoucí diplomové práce: </w:t>
      </w:r>
      <w:r w:rsidR="001D79F6" w:rsidRPr="007216CD">
        <w:rPr>
          <w:rFonts w:ascii="Times New Roman" w:hAnsi="Times New Roman" w:cs="Times New Roman"/>
          <w:sz w:val="24"/>
          <w:szCs w:val="24"/>
        </w:rPr>
        <w:t>Mgr. Renáta Sedláková, Ph.D.</w:t>
      </w:r>
    </w:p>
    <w:p w14:paraId="768059AA" w14:textId="77777777" w:rsidR="00636135" w:rsidRPr="007216CD" w:rsidRDefault="00636135" w:rsidP="00C953FE">
      <w:pPr>
        <w:jc w:val="center"/>
        <w:rPr>
          <w:rFonts w:ascii="Times New Roman" w:hAnsi="Times New Roman" w:cs="Times New Roman"/>
          <w:sz w:val="24"/>
          <w:szCs w:val="24"/>
        </w:rPr>
      </w:pPr>
    </w:p>
    <w:p w14:paraId="1F7C80EE" w14:textId="77777777" w:rsidR="00723B8E" w:rsidRPr="007216CD" w:rsidRDefault="00723B8E">
      <w:pPr>
        <w:rPr>
          <w:rFonts w:ascii="Times New Roman" w:hAnsi="Times New Roman" w:cs="Times New Roman"/>
          <w:sz w:val="24"/>
          <w:szCs w:val="24"/>
        </w:rPr>
      </w:pPr>
    </w:p>
    <w:p w14:paraId="066AF53E" w14:textId="77777777" w:rsidR="00723B8E" w:rsidRPr="007216CD" w:rsidRDefault="00723B8E">
      <w:pPr>
        <w:rPr>
          <w:rFonts w:ascii="Times New Roman" w:hAnsi="Times New Roman" w:cs="Times New Roman"/>
          <w:sz w:val="24"/>
          <w:szCs w:val="24"/>
        </w:rPr>
      </w:pPr>
    </w:p>
    <w:p w14:paraId="504F09A3" w14:textId="77777777" w:rsidR="00723B8E" w:rsidRPr="007216CD" w:rsidRDefault="00723B8E">
      <w:pPr>
        <w:rPr>
          <w:rFonts w:ascii="Times New Roman" w:hAnsi="Times New Roman" w:cs="Times New Roman"/>
          <w:sz w:val="24"/>
          <w:szCs w:val="24"/>
        </w:rPr>
      </w:pPr>
    </w:p>
    <w:p w14:paraId="0331A250" w14:textId="77777777" w:rsidR="00723B8E" w:rsidRPr="007216CD" w:rsidRDefault="00723B8E">
      <w:pPr>
        <w:rPr>
          <w:rFonts w:ascii="Times New Roman" w:hAnsi="Times New Roman" w:cs="Times New Roman"/>
          <w:sz w:val="24"/>
          <w:szCs w:val="24"/>
        </w:rPr>
      </w:pPr>
    </w:p>
    <w:p w14:paraId="222C805A" w14:textId="77777777" w:rsidR="00723B8E" w:rsidRPr="007216CD" w:rsidRDefault="00723B8E">
      <w:pPr>
        <w:rPr>
          <w:rFonts w:ascii="Times New Roman" w:hAnsi="Times New Roman" w:cs="Times New Roman"/>
          <w:sz w:val="24"/>
          <w:szCs w:val="24"/>
        </w:rPr>
      </w:pPr>
    </w:p>
    <w:p w14:paraId="2044B366" w14:textId="77777777" w:rsidR="00723B8E" w:rsidRPr="007216CD" w:rsidRDefault="00723B8E">
      <w:pPr>
        <w:rPr>
          <w:rFonts w:ascii="Times New Roman" w:hAnsi="Times New Roman" w:cs="Times New Roman"/>
          <w:sz w:val="24"/>
          <w:szCs w:val="24"/>
        </w:rPr>
      </w:pPr>
    </w:p>
    <w:p w14:paraId="06A30B1A" w14:textId="77777777" w:rsidR="00723B8E" w:rsidRPr="007216CD" w:rsidRDefault="00723B8E">
      <w:pPr>
        <w:rPr>
          <w:rFonts w:ascii="Times New Roman" w:hAnsi="Times New Roman" w:cs="Times New Roman"/>
          <w:sz w:val="24"/>
          <w:szCs w:val="24"/>
        </w:rPr>
      </w:pPr>
    </w:p>
    <w:p w14:paraId="37ED9D04" w14:textId="77777777" w:rsidR="00723B8E" w:rsidRPr="007216CD" w:rsidRDefault="00723B8E">
      <w:pPr>
        <w:rPr>
          <w:rFonts w:ascii="Times New Roman" w:hAnsi="Times New Roman" w:cs="Times New Roman"/>
          <w:sz w:val="24"/>
          <w:szCs w:val="24"/>
        </w:rPr>
      </w:pPr>
    </w:p>
    <w:p w14:paraId="31AD819D" w14:textId="77777777" w:rsidR="00723B8E" w:rsidRPr="007216CD" w:rsidRDefault="00723B8E">
      <w:pPr>
        <w:rPr>
          <w:rFonts w:ascii="Times New Roman" w:hAnsi="Times New Roman" w:cs="Times New Roman"/>
          <w:sz w:val="24"/>
          <w:szCs w:val="24"/>
        </w:rPr>
      </w:pPr>
    </w:p>
    <w:p w14:paraId="685231BC" w14:textId="77777777" w:rsidR="00723B8E" w:rsidRPr="007216CD" w:rsidRDefault="00723B8E">
      <w:pPr>
        <w:rPr>
          <w:rFonts w:ascii="Times New Roman" w:hAnsi="Times New Roman" w:cs="Times New Roman"/>
          <w:sz w:val="24"/>
          <w:szCs w:val="24"/>
        </w:rPr>
      </w:pPr>
    </w:p>
    <w:p w14:paraId="344AE100" w14:textId="77777777" w:rsidR="00723B8E" w:rsidRPr="007216CD" w:rsidRDefault="00723B8E">
      <w:pPr>
        <w:rPr>
          <w:rFonts w:ascii="Times New Roman" w:hAnsi="Times New Roman" w:cs="Times New Roman"/>
          <w:sz w:val="24"/>
          <w:szCs w:val="24"/>
        </w:rPr>
      </w:pPr>
    </w:p>
    <w:p w14:paraId="37A67F76" w14:textId="77777777" w:rsidR="00723B8E" w:rsidRPr="007216CD" w:rsidRDefault="00723B8E">
      <w:pPr>
        <w:rPr>
          <w:rFonts w:ascii="Times New Roman" w:hAnsi="Times New Roman" w:cs="Times New Roman"/>
          <w:sz w:val="24"/>
          <w:szCs w:val="24"/>
        </w:rPr>
      </w:pPr>
    </w:p>
    <w:p w14:paraId="0974B021" w14:textId="77777777" w:rsidR="00723B8E" w:rsidRPr="007216CD" w:rsidRDefault="00723B8E">
      <w:pPr>
        <w:rPr>
          <w:rFonts w:ascii="Times New Roman" w:hAnsi="Times New Roman" w:cs="Times New Roman"/>
          <w:sz w:val="24"/>
          <w:szCs w:val="24"/>
        </w:rPr>
      </w:pPr>
    </w:p>
    <w:p w14:paraId="5C95A8CB" w14:textId="77777777" w:rsidR="00723B8E" w:rsidRPr="007216CD" w:rsidRDefault="00723B8E">
      <w:pPr>
        <w:rPr>
          <w:rFonts w:ascii="Times New Roman" w:hAnsi="Times New Roman" w:cs="Times New Roman"/>
          <w:sz w:val="24"/>
          <w:szCs w:val="24"/>
        </w:rPr>
      </w:pPr>
    </w:p>
    <w:p w14:paraId="74796689" w14:textId="77777777" w:rsidR="00723B8E" w:rsidRPr="007216CD" w:rsidRDefault="00723B8E">
      <w:pPr>
        <w:rPr>
          <w:rFonts w:ascii="Times New Roman" w:hAnsi="Times New Roman" w:cs="Times New Roman"/>
          <w:sz w:val="24"/>
          <w:szCs w:val="24"/>
        </w:rPr>
      </w:pPr>
    </w:p>
    <w:p w14:paraId="705F7A19" w14:textId="77777777" w:rsidR="00723B8E" w:rsidRPr="007216CD" w:rsidRDefault="00723B8E">
      <w:pPr>
        <w:rPr>
          <w:rFonts w:ascii="Times New Roman" w:hAnsi="Times New Roman" w:cs="Times New Roman"/>
          <w:sz w:val="24"/>
          <w:szCs w:val="24"/>
        </w:rPr>
      </w:pPr>
    </w:p>
    <w:p w14:paraId="19DBF351" w14:textId="77777777" w:rsidR="00723B8E" w:rsidRPr="007216CD" w:rsidRDefault="00723B8E">
      <w:pPr>
        <w:rPr>
          <w:rFonts w:ascii="Times New Roman" w:hAnsi="Times New Roman" w:cs="Times New Roman"/>
          <w:sz w:val="24"/>
          <w:szCs w:val="24"/>
        </w:rPr>
      </w:pPr>
    </w:p>
    <w:p w14:paraId="26122300" w14:textId="77777777" w:rsidR="00723B8E" w:rsidRPr="007216CD" w:rsidRDefault="00723B8E">
      <w:pPr>
        <w:rPr>
          <w:rFonts w:ascii="Times New Roman" w:hAnsi="Times New Roman" w:cs="Times New Roman"/>
          <w:sz w:val="24"/>
          <w:szCs w:val="24"/>
        </w:rPr>
      </w:pPr>
    </w:p>
    <w:p w14:paraId="20D56FCC" w14:textId="77777777" w:rsidR="00723B8E" w:rsidRPr="007216CD" w:rsidRDefault="00723B8E">
      <w:pPr>
        <w:rPr>
          <w:rFonts w:ascii="Times New Roman" w:hAnsi="Times New Roman" w:cs="Times New Roman"/>
          <w:sz w:val="24"/>
          <w:szCs w:val="24"/>
        </w:rPr>
      </w:pPr>
    </w:p>
    <w:p w14:paraId="372EB2D0" w14:textId="77777777" w:rsidR="00723B8E" w:rsidRPr="007216CD" w:rsidRDefault="00723B8E">
      <w:pPr>
        <w:rPr>
          <w:rFonts w:ascii="Times New Roman" w:hAnsi="Times New Roman" w:cs="Times New Roman"/>
          <w:sz w:val="24"/>
          <w:szCs w:val="24"/>
        </w:rPr>
      </w:pPr>
    </w:p>
    <w:p w14:paraId="158E96E7" w14:textId="77777777" w:rsidR="00723B8E" w:rsidRPr="007216CD" w:rsidRDefault="00723B8E">
      <w:pPr>
        <w:rPr>
          <w:rFonts w:ascii="Times New Roman" w:hAnsi="Times New Roman" w:cs="Times New Roman"/>
          <w:sz w:val="24"/>
          <w:szCs w:val="24"/>
        </w:rPr>
      </w:pPr>
    </w:p>
    <w:p w14:paraId="1A3FDE62" w14:textId="77777777" w:rsidR="00723B8E" w:rsidRPr="007216CD" w:rsidRDefault="00723B8E">
      <w:pPr>
        <w:rPr>
          <w:rFonts w:ascii="Times New Roman" w:hAnsi="Times New Roman" w:cs="Times New Roman"/>
          <w:sz w:val="24"/>
          <w:szCs w:val="24"/>
        </w:rPr>
      </w:pPr>
    </w:p>
    <w:p w14:paraId="1F430D80" w14:textId="77777777" w:rsidR="00723B8E" w:rsidRPr="007216CD" w:rsidRDefault="00723B8E">
      <w:pPr>
        <w:rPr>
          <w:rFonts w:ascii="Times New Roman" w:hAnsi="Times New Roman" w:cs="Times New Roman"/>
          <w:sz w:val="24"/>
          <w:szCs w:val="24"/>
        </w:rPr>
      </w:pPr>
    </w:p>
    <w:p w14:paraId="49A1FE49" w14:textId="47DF5FEA" w:rsidR="00755341" w:rsidRPr="007216CD" w:rsidRDefault="00723B8E">
      <w:pPr>
        <w:rPr>
          <w:rFonts w:ascii="Times New Roman" w:hAnsi="Times New Roman" w:cs="Times New Roman"/>
          <w:sz w:val="24"/>
          <w:szCs w:val="24"/>
        </w:rPr>
      </w:pPr>
      <w:r w:rsidRPr="007216CD">
        <w:rPr>
          <w:rFonts w:ascii="Times New Roman" w:hAnsi="Times New Roman" w:cs="Times New Roman"/>
          <w:sz w:val="24"/>
          <w:szCs w:val="24"/>
        </w:rPr>
        <w:t>Prohlašuji, že jsem diplomovou práci vypracovala samostatně a uvedla veškeré použité prameny a literaturu.</w:t>
      </w:r>
    </w:p>
    <w:p w14:paraId="74464C05" w14:textId="5555B18C" w:rsidR="00723B8E" w:rsidRPr="007216CD" w:rsidRDefault="00723B8E" w:rsidP="00723B8E">
      <w:pPr>
        <w:tabs>
          <w:tab w:val="left" w:pos="4253"/>
        </w:tabs>
        <w:rPr>
          <w:rFonts w:ascii="Times New Roman" w:hAnsi="Times New Roman" w:cs="Times New Roman"/>
          <w:sz w:val="24"/>
          <w:szCs w:val="24"/>
        </w:rPr>
      </w:pPr>
      <w:r w:rsidRPr="007216CD">
        <w:rPr>
          <w:rFonts w:ascii="Times New Roman" w:hAnsi="Times New Roman" w:cs="Times New Roman"/>
          <w:sz w:val="24"/>
          <w:szCs w:val="24"/>
        </w:rPr>
        <w:t>V Olomouci dne 23. 6. 2021</w:t>
      </w:r>
      <w:r w:rsidRPr="007216CD">
        <w:rPr>
          <w:rFonts w:ascii="Times New Roman" w:hAnsi="Times New Roman" w:cs="Times New Roman"/>
          <w:sz w:val="24"/>
          <w:szCs w:val="24"/>
        </w:rPr>
        <w:tab/>
        <w:t>Podpis:</w:t>
      </w:r>
    </w:p>
    <w:p w14:paraId="67995243" w14:textId="77777777" w:rsidR="00755341" w:rsidRPr="007216CD" w:rsidRDefault="00755341">
      <w:pPr>
        <w:rPr>
          <w:rFonts w:ascii="Times New Roman" w:hAnsi="Times New Roman" w:cs="Times New Roman"/>
          <w:sz w:val="24"/>
          <w:szCs w:val="24"/>
        </w:rPr>
      </w:pPr>
      <w:r w:rsidRPr="007216CD">
        <w:rPr>
          <w:rFonts w:ascii="Times New Roman" w:hAnsi="Times New Roman" w:cs="Times New Roman"/>
          <w:sz w:val="24"/>
          <w:szCs w:val="24"/>
        </w:rPr>
        <w:br w:type="page"/>
      </w:r>
    </w:p>
    <w:p w14:paraId="64917AED" w14:textId="19ED5F38" w:rsidR="00755341" w:rsidRPr="007216CD" w:rsidRDefault="00755341" w:rsidP="00E130C9">
      <w:pPr>
        <w:pStyle w:val="Nadpis1"/>
        <w:spacing w:after="240"/>
        <w:rPr>
          <w:rFonts w:cs="Times New Roman"/>
          <w:sz w:val="24"/>
          <w:szCs w:val="24"/>
        </w:rPr>
      </w:pPr>
      <w:bookmarkStart w:id="12" w:name="_Toc75378224"/>
      <w:bookmarkStart w:id="13" w:name="_Toc75378344"/>
      <w:r w:rsidRPr="00E130C9">
        <w:rPr>
          <w:rFonts w:cs="Times New Roman"/>
        </w:rPr>
        <w:t>A</w:t>
      </w:r>
      <w:r w:rsidR="00E130C9">
        <w:rPr>
          <w:rFonts w:cs="Times New Roman"/>
        </w:rPr>
        <w:t>notace</w:t>
      </w:r>
      <w:bookmarkEnd w:id="12"/>
      <w:bookmarkEnd w:id="13"/>
    </w:p>
    <w:p w14:paraId="1CA32267" w14:textId="3BD3CA78" w:rsidR="005D4FFB" w:rsidRPr="00A3581D" w:rsidRDefault="005D4FFB">
      <w:pPr>
        <w:rPr>
          <w:rFonts w:ascii="Times New Roman" w:hAnsi="Times New Roman" w:cs="Times New Roman"/>
          <w:sz w:val="24"/>
          <w:szCs w:val="24"/>
        </w:rPr>
      </w:pPr>
      <w:r>
        <w:rPr>
          <w:rFonts w:ascii="Times New Roman" w:hAnsi="Times New Roman" w:cs="Times New Roman"/>
          <w:b/>
          <w:sz w:val="24"/>
          <w:szCs w:val="24"/>
        </w:rPr>
        <w:t>Jméno a příjmení autora:</w:t>
      </w:r>
      <w:r w:rsidR="00A3581D">
        <w:rPr>
          <w:rFonts w:ascii="Times New Roman" w:hAnsi="Times New Roman" w:cs="Times New Roman"/>
          <w:b/>
          <w:sz w:val="24"/>
          <w:szCs w:val="24"/>
        </w:rPr>
        <w:t xml:space="preserve"> </w:t>
      </w:r>
      <w:r w:rsidR="00A3581D">
        <w:rPr>
          <w:rFonts w:ascii="Times New Roman" w:hAnsi="Times New Roman" w:cs="Times New Roman"/>
          <w:sz w:val="24"/>
          <w:szCs w:val="24"/>
        </w:rPr>
        <w:t>Markéta Skalická</w:t>
      </w:r>
    </w:p>
    <w:p w14:paraId="19A7255E" w14:textId="3054AF3F" w:rsidR="005D4FFB" w:rsidRDefault="005D4FFB" w:rsidP="00A3581D">
      <w:pPr>
        <w:spacing w:line="360" w:lineRule="auto"/>
        <w:jc w:val="both"/>
        <w:rPr>
          <w:rFonts w:ascii="Times New Roman" w:hAnsi="Times New Roman" w:cs="Times New Roman"/>
          <w:b/>
          <w:sz w:val="24"/>
          <w:szCs w:val="24"/>
        </w:rPr>
      </w:pPr>
      <w:r>
        <w:rPr>
          <w:rFonts w:ascii="Times New Roman" w:hAnsi="Times New Roman" w:cs="Times New Roman"/>
          <w:b/>
          <w:sz w:val="24"/>
          <w:szCs w:val="24"/>
        </w:rPr>
        <w:t>Název práce:</w:t>
      </w:r>
      <w:r w:rsidR="00A3581D">
        <w:rPr>
          <w:rFonts w:ascii="Times New Roman" w:hAnsi="Times New Roman" w:cs="Times New Roman"/>
          <w:b/>
          <w:sz w:val="24"/>
          <w:szCs w:val="24"/>
        </w:rPr>
        <w:t xml:space="preserve"> </w:t>
      </w:r>
      <w:r w:rsidR="00A3581D" w:rsidRPr="00A3581D">
        <w:rPr>
          <w:rFonts w:ascii="Times New Roman" w:hAnsi="Times New Roman" w:cs="Times New Roman"/>
          <w:sz w:val="24"/>
          <w:szCs w:val="32"/>
        </w:rPr>
        <w:t>Vliv zahraničního výjezdu na rozhodování o pracovním uplatnění absolventů oboru čínská filologie na katedře asijských studií Univerzity Palackého v Olomouci</w:t>
      </w:r>
    </w:p>
    <w:p w14:paraId="15F79EA2" w14:textId="470B3B7B" w:rsidR="005D4FFB" w:rsidRDefault="005D4FFB">
      <w:pPr>
        <w:rPr>
          <w:rFonts w:ascii="Times New Roman" w:hAnsi="Times New Roman" w:cs="Times New Roman"/>
          <w:b/>
          <w:sz w:val="24"/>
          <w:szCs w:val="24"/>
        </w:rPr>
      </w:pPr>
      <w:r>
        <w:rPr>
          <w:rFonts w:ascii="Times New Roman" w:hAnsi="Times New Roman" w:cs="Times New Roman"/>
          <w:b/>
          <w:sz w:val="24"/>
          <w:szCs w:val="24"/>
        </w:rPr>
        <w:t>Vedoucí diplomové práce:</w:t>
      </w:r>
      <w:r w:rsidR="00A3581D">
        <w:rPr>
          <w:rFonts w:ascii="Times New Roman" w:hAnsi="Times New Roman" w:cs="Times New Roman"/>
          <w:b/>
          <w:sz w:val="24"/>
          <w:szCs w:val="24"/>
        </w:rPr>
        <w:t xml:space="preserve"> </w:t>
      </w:r>
      <w:r w:rsidR="00A3581D" w:rsidRPr="00A3581D">
        <w:rPr>
          <w:rFonts w:ascii="Times New Roman" w:hAnsi="Times New Roman" w:cs="Times New Roman"/>
          <w:sz w:val="24"/>
          <w:szCs w:val="24"/>
        </w:rPr>
        <w:t>Mgr. Renáta Sedláková, Ph.D.</w:t>
      </w:r>
    </w:p>
    <w:p w14:paraId="14FCCA7E" w14:textId="58CB8D69" w:rsidR="005D4FFB" w:rsidRDefault="005D4FFB">
      <w:pPr>
        <w:rPr>
          <w:rFonts w:ascii="Times New Roman" w:hAnsi="Times New Roman" w:cs="Times New Roman"/>
          <w:b/>
          <w:sz w:val="24"/>
          <w:szCs w:val="24"/>
        </w:rPr>
      </w:pPr>
      <w:r>
        <w:rPr>
          <w:rFonts w:ascii="Times New Roman" w:hAnsi="Times New Roman" w:cs="Times New Roman"/>
          <w:b/>
          <w:sz w:val="24"/>
          <w:szCs w:val="24"/>
        </w:rPr>
        <w:t>Počet stran:</w:t>
      </w:r>
      <w:r w:rsidR="003420C2">
        <w:rPr>
          <w:rFonts w:ascii="Times New Roman" w:hAnsi="Times New Roman" w:cs="Times New Roman"/>
          <w:b/>
          <w:sz w:val="24"/>
          <w:szCs w:val="24"/>
        </w:rPr>
        <w:t xml:space="preserve"> </w:t>
      </w:r>
      <w:r w:rsidR="003420C2" w:rsidRPr="003420C2">
        <w:rPr>
          <w:rFonts w:ascii="Times New Roman" w:hAnsi="Times New Roman" w:cs="Times New Roman"/>
          <w:sz w:val="24"/>
          <w:szCs w:val="24"/>
        </w:rPr>
        <w:t>70</w:t>
      </w:r>
    </w:p>
    <w:p w14:paraId="29A2CEBB" w14:textId="3D4DAF7A" w:rsidR="005D4FFB" w:rsidRDefault="005D4FFB">
      <w:pPr>
        <w:rPr>
          <w:rFonts w:ascii="Times New Roman" w:hAnsi="Times New Roman" w:cs="Times New Roman"/>
          <w:b/>
          <w:sz w:val="24"/>
          <w:szCs w:val="24"/>
        </w:rPr>
      </w:pPr>
      <w:r>
        <w:rPr>
          <w:rFonts w:ascii="Times New Roman" w:hAnsi="Times New Roman" w:cs="Times New Roman"/>
          <w:b/>
          <w:sz w:val="24"/>
          <w:szCs w:val="24"/>
        </w:rPr>
        <w:t>Počet znaků:</w:t>
      </w:r>
      <w:r w:rsidR="009612BC">
        <w:rPr>
          <w:rFonts w:ascii="Times New Roman" w:hAnsi="Times New Roman" w:cs="Times New Roman"/>
          <w:b/>
          <w:sz w:val="24"/>
          <w:szCs w:val="24"/>
        </w:rPr>
        <w:t xml:space="preserve"> </w:t>
      </w:r>
      <w:r w:rsidR="009612BC" w:rsidRPr="009612BC">
        <w:rPr>
          <w:rFonts w:ascii="Times New Roman" w:hAnsi="Times New Roman" w:cs="Times New Roman"/>
          <w:sz w:val="24"/>
          <w:szCs w:val="24"/>
        </w:rPr>
        <w:t>109 357</w:t>
      </w:r>
    </w:p>
    <w:p w14:paraId="300C94F6" w14:textId="2D3408D9" w:rsidR="005D4FFB" w:rsidRPr="00A3581D" w:rsidRDefault="005D4FFB">
      <w:pPr>
        <w:rPr>
          <w:rFonts w:ascii="Times New Roman" w:hAnsi="Times New Roman" w:cs="Times New Roman"/>
          <w:sz w:val="24"/>
          <w:szCs w:val="24"/>
        </w:rPr>
      </w:pPr>
      <w:r>
        <w:rPr>
          <w:rFonts w:ascii="Times New Roman" w:hAnsi="Times New Roman" w:cs="Times New Roman"/>
          <w:b/>
          <w:sz w:val="24"/>
          <w:szCs w:val="24"/>
        </w:rPr>
        <w:t>Počet titulů použité literatury:</w:t>
      </w:r>
      <w:r w:rsidR="00A3581D">
        <w:rPr>
          <w:rFonts w:ascii="Times New Roman" w:hAnsi="Times New Roman" w:cs="Times New Roman"/>
          <w:b/>
          <w:sz w:val="24"/>
          <w:szCs w:val="24"/>
        </w:rPr>
        <w:t xml:space="preserve"> </w:t>
      </w:r>
      <w:r w:rsidR="00A3581D">
        <w:rPr>
          <w:rFonts w:ascii="Times New Roman" w:hAnsi="Times New Roman" w:cs="Times New Roman"/>
          <w:sz w:val="24"/>
          <w:szCs w:val="24"/>
        </w:rPr>
        <w:t>27</w:t>
      </w:r>
    </w:p>
    <w:p w14:paraId="1AC81039" w14:textId="79EDA731" w:rsidR="00F20AB9" w:rsidRDefault="005D4FFB">
      <w:pPr>
        <w:rPr>
          <w:rFonts w:ascii="Times New Roman" w:hAnsi="Times New Roman" w:cs="Times New Roman"/>
          <w:sz w:val="24"/>
          <w:szCs w:val="24"/>
        </w:rPr>
      </w:pPr>
      <w:r>
        <w:rPr>
          <w:rFonts w:ascii="Times New Roman" w:hAnsi="Times New Roman" w:cs="Times New Roman"/>
          <w:b/>
          <w:sz w:val="24"/>
          <w:szCs w:val="24"/>
        </w:rPr>
        <w:t>Počet příloh:</w:t>
      </w:r>
      <w:r w:rsidR="00A3581D" w:rsidRPr="00A3581D">
        <w:rPr>
          <w:rFonts w:ascii="Times New Roman" w:hAnsi="Times New Roman" w:cs="Times New Roman"/>
          <w:sz w:val="24"/>
          <w:szCs w:val="24"/>
        </w:rPr>
        <w:t xml:space="preserve"> </w:t>
      </w:r>
      <w:r w:rsidR="00A3581D">
        <w:rPr>
          <w:rFonts w:ascii="Times New Roman" w:hAnsi="Times New Roman" w:cs="Times New Roman"/>
          <w:sz w:val="24"/>
          <w:szCs w:val="24"/>
        </w:rPr>
        <w:t>1</w:t>
      </w:r>
    </w:p>
    <w:p w14:paraId="10EBD5BD" w14:textId="07EEB4D0" w:rsidR="00661246" w:rsidRDefault="00661246" w:rsidP="00661246">
      <w:pPr>
        <w:spacing w:line="360" w:lineRule="auto"/>
        <w:rPr>
          <w:rFonts w:ascii="Times New Roman" w:hAnsi="Times New Roman" w:cs="Times New Roman"/>
          <w:b/>
          <w:sz w:val="24"/>
          <w:szCs w:val="24"/>
        </w:rPr>
      </w:pPr>
      <w:r w:rsidRPr="00661246">
        <w:rPr>
          <w:rFonts w:ascii="Times New Roman" w:hAnsi="Times New Roman" w:cs="Times New Roman"/>
          <w:b/>
          <w:sz w:val="24"/>
          <w:szCs w:val="24"/>
        </w:rPr>
        <w:t>Klíčová slova:</w:t>
      </w:r>
      <w:r>
        <w:rPr>
          <w:rFonts w:ascii="Times New Roman" w:hAnsi="Times New Roman" w:cs="Times New Roman"/>
          <w:sz w:val="24"/>
          <w:szCs w:val="24"/>
        </w:rPr>
        <w:t xml:space="preserve"> uplatnění na trhu práce, kariéra, studium v zahraničí, čínská filologie, zakotvená teorie</w:t>
      </w:r>
    </w:p>
    <w:p w14:paraId="0DFDAECD" w14:textId="32CC5941" w:rsidR="00755341" w:rsidRPr="007216CD" w:rsidRDefault="00F20AB9" w:rsidP="00766B42">
      <w:pPr>
        <w:spacing w:line="360" w:lineRule="auto"/>
        <w:ind w:firstLine="567"/>
        <w:jc w:val="both"/>
        <w:rPr>
          <w:rFonts w:ascii="Times New Roman" w:hAnsi="Times New Roman" w:cs="Times New Roman"/>
          <w:sz w:val="24"/>
          <w:szCs w:val="24"/>
        </w:rPr>
      </w:pPr>
      <w:r w:rsidRPr="00661246">
        <w:rPr>
          <w:rFonts w:ascii="Times New Roman" w:hAnsi="Times New Roman" w:cs="Times New Roman"/>
          <w:sz w:val="24"/>
          <w:szCs w:val="24"/>
        </w:rPr>
        <w:t xml:space="preserve">Tato práce se věnuje tématu absolventů čínské filologie na Katedře asijských studií Univerzity Palackého v Olomouci a jejich zahraničnímu výjezdu do Číny. Hlavním cílem práce je zjistit, zda výjezd samotný nebo zkušenosti při něm získané ovlivnily rozhodování absolventů o jejich budoucí kariéře. Tohoto cíle je dosaženo pomocí kvalitativního výzkumu, konkrétně formou </w:t>
      </w:r>
      <w:proofErr w:type="spellStart"/>
      <w:r w:rsidRPr="00661246">
        <w:rPr>
          <w:rFonts w:ascii="Times New Roman" w:hAnsi="Times New Roman" w:cs="Times New Roman"/>
          <w:sz w:val="24"/>
          <w:szCs w:val="24"/>
        </w:rPr>
        <w:t>polostrukturovaných</w:t>
      </w:r>
      <w:proofErr w:type="spellEnd"/>
      <w:r w:rsidRPr="00661246">
        <w:rPr>
          <w:rFonts w:ascii="Times New Roman" w:hAnsi="Times New Roman" w:cs="Times New Roman"/>
          <w:sz w:val="24"/>
          <w:szCs w:val="24"/>
        </w:rPr>
        <w:t xml:space="preserve"> rozhovorů. První část práce obsahuje představení kariérových typů a zahraničních i českých studií věnovaných dané problematice</w:t>
      </w:r>
      <w:r w:rsidR="00A47C52" w:rsidRPr="00661246">
        <w:rPr>
          <w:rFonts w:ascii="Times New Roman" w:hAnsi="Times New Roman" w:cs="Times New Roman"/>
          <w:sz w:val="24"/>
          <w:szCs w:val="24"/>
        </w:rPr>
        <w:t>. Druhá</w:t>
      </w:r>
      <w:r w:rsidRPr="00661246">
        <w:rPr>
          <w:rFonts w:ascii="Times New Roman" w:hAnsi="Times New Roman" w:cs="Times New Roman"/>
          <w:sz w:val="24"/>
          <w:szCs w:val="24"/>
        </w:rPr>
        <w:t xml:space="preserve"> část obsahuje metod</w:t>
      </w:r>
      <w:r w:rsidR="00A47C52" w:rsidRPr="00661246">
        <w:rPr>
          <w:rFonts w:ascii="Times New Roman" w:hAnsi="Times New Roman" w:cs="Times New Roman"/>
          <w:sz w:val="24"/>
          <w:szCs w:val="24"/>
        </w:rPr>
        <w:t>iku výzkumu</w:t>
      </w:r>
      <w:r w:rsidRPr="00661246">
        <w:rPr>
          <w:rFonts w:ascii="Times New Roman" w:hAnsi="Times New Roman" w:cs="Times New Roman"/>
          <w:sz w:val="24"/>
          <w:szCs w:val="24"/>
        </w:rPr>
        <w:t xml:space="preserve"> a získaná data rozdělena tematicky do kapitol. Výsledky výzkumu ukázaly, že zahraniční výjezd na kariérní rozhodování absolventů vliv neměl, některé </w:t>
      </w:r>
      <w:r w:rsidR="00A47C52" w:rsidRPr="00661246">
        <w:rPr>
          <w:rFonts w:ascii="Times New Roman" w:hAnsi="Times New Roman" w:cs="Times New Roman"/>
          <w:sz w:val="24"/>
          <w:szCs w:val="24"/>
        </w:rPr>
        <w:t>informanty</w:t>
      </w:r>
      <w:r w:rsidRPr="00661246">
        <w:rPr>
          <w:rFonts w:ascii="Times New Roman" w:hAnsi="Times New Roman" w:cs="Times New Roman"/>
          <w:sz w:val="24"/>
          <w:szCs w:val="24"/>
        </w:rPr>
        <w:t xml:space="preserve"> pouze utvrdil v jejich původním směrování kariéry, nebo prohloubil zájem o práci v oboru. Současně byly zodpovězeny všechny výzkumné otázky z oblasti studia na </w:t>
      </w:r>
      <w:proofErr w:type="gramStart"/>
      <w:r w:rsidRPr="00661246">
        <w:rPr>
          <w:rFonts w:ascii="Times New Roman" w:hAnsi="Times New Roman" w:cs="Times New Roman"/>
          <w:sz w:val="24"/>
          <w:szCs w:val="24"/>
        </w:rPr>
        <w:t>KAS</w:t>
      </w:r>
      <w:proofErr w:type="gramEnd"/>
      <w:r w:rsidRPr="00661246">
        <w:rPr>
          <w:rFonts w:ascii="Times New Roman" w:hAnsi="Times New Roman" w:cs="Times New Roman"/>
          <w:sz w:val="24"/>
          <w:szCs w:val="24"/>
        </w:rPr>
        <w:t>, zahraničního výjezdu, jeho přínosu a uplatnění studentů na trhu práce.</w:t>
      </w:r>
      <w:r w:rsidR="00755341" w:rsidRPr="007216CD">
        <w:rPr>
          <w:rFonts w:ascii="Times New Roman" w:hAnsi="Times New Roman" w:cs="Times New Roman"/>
          <w:sz w:val="24"/>
          <w:szCs w:val="24"/>
        </w:rPr>
        <w:br w:type="page"/>
      </w:r>
    </w:p>
    <w:p w14:paraId="0938F699" w14:textId="77777777" w:rsidR="001B15E4" w:rsidRPr="007216CD" w:rsidRDefault="001B15E4">
      <w:pPr>
        <w:rPr>
          <w:rFonts w:ascii="Times New Roman" w:hAnsi="Times New Roman" w:cs="Times New Roman"/>
          <w:sz w:val="24"/>
          <w:szCs w:val="24"/>
        </w:rPr>
      </w:pPr>
    </w:p>
    <w:p w14:paraId="6958F9BC" w14:textId="77777777" w:rsidR="001B15E4" w:rsidRPr="007216CD" w:rsidRDefault="001B15E4">
      <w:pPr>
        <w:rPr>
          <w:rFonts w:ascii="Times New Roman" w:hAnsi="Times New Roman" w:cs="Times New Roman"/>
          <w:sz w:val="24"/>
          <w:szCs w:val="24"/>
        </w:rPr>
      </w:pPr>
    </w:p>
    <w:p w14:paraId="15719D4E" w14:textId="77777777" w:rsidR="001B15E4" w:rsidRPr="007216CD" w:rsidRDefault="001B15E4">
      <w:pPr>
        <w:rPr>
          <w:rFonts w:ascii="Times New Roman" w:hAnsi="Times New Roman" w:cs="Times New Roman"/>
          <w:sz w:val="24"/>
          <w:szCs w:val="24"/>
        </w:rPr>
      </w:pPr>
    </w:p>
    <w:p w14:paraId="42AC846A" w14:textId="77777777" w:rsidR="001B15E4" w:rsidRPr="007216CD" w:rsidRDefault="001B15E4">
      <w:pPr>
        <w:rPr>
          <w:rFonts w:ascii="Times New Roman" w:hAnsi="Times New Roman" w:cs="Times New Roman"/>
          <w:sz w:val="24"/>
          <w:szCs w:val="24"/>
        </w:rPr>
      </w:pPr>
    </w:p>
    <w:p w14:paraId="6F60B07E" w14:textId="77777777" w:rsidR="001B15E4" w:rsidRPr="007216CD" w:rsidRDefault="001B15E4">
      <w:pPr>
        <w:rPr>
          <w:rFonts w:ascii="Times New Roman" w:hAnsi="Times New Roman" w:cs="Times New Roman"/>
          <w:sz w:val="24"/>
          <w:szCs w:val="24"/>
        </w:rPr>
      </w:pPr>
    </w:p>
    <w:p w14:paraId="6B5FD7BE" w14:textId="77777777" w:rsidR="001B15E4" w:rsidRPr="007216CD" w:rsidRDefault="001B15E4">
      <w:pPr>
        <w:rPr>
          <w:rFonts w:ascii="Times New Roman" w:hAnsi="Times New Roman" w:cs="Times New Roman"/>
          <w:sz w:val="24"/>
          <w:szCs w:val="24"/>
        </w:rPr>
      </w:pPr>
    </w:p>
    <w:p w14:paraId="56E48B88" w14:textId="77777777" w:rsidR="001B15E4" w:rsidRPr="007216CD" w:rsidRDefault="001B15E4">
      <w:pPr>
        <w:rPr>
          <w:rFonts w:ascii="Times New Roman" w:hAnsi="Times New Roman" w:cs="Times New Roman"/>
          <w:sz w:val="24"/>
          <w:szCs w:val="24"/>
        </w:rPr>
      </w:pPr>
    </w:p>
    <w:p w14:paraId="18C9D5D2" w14:textId="77777777" w:rsidR="001B15E4" w:rsidRPr="007216CD" w:rsidRDefault="001B15E4">
      <w:pPr>
        <w:rPr>
          <w:rFonts w:ascii="Times New Roman" w:hAnsi="Times New Roman" w:cs="Times New Roman"/>
          <w:sz w:val="24"/>
          <w:szCs w:val="24"/>
        </w:rPr>
      </w:pPr>
    </w:p>
    <w:p w14:paraId="121CA4F8" w14:textId="77777777" w:rsidR="001B15E4" w:rsidRPr="007216CD" w:rsidRDefault="001B15E4">
      <w:pPr>
        <w:rPr>
          <w:rFonts w:ascii="Times New Roman" w:hAnsi="Times New Roman" w:cs="Times New Roman"/>
          <w:sz w:val="24"/>
          <w:szCs w:val="24"/>
        </w:rPr>
      </w:pPr>
    </w:p>
    <w:p w14:paraId="6FF1831A" w14:textId="77777777" w:rsidR="001B15E4" w:rsidRPr="007216CD" w:rsidRDefault="001B15E4">
      <w:pPr>
        <w:rPr>
          <w:rFonts w:ascii="Times New Roman" w:hAnsi="Times New Roman" w:cs="Times New Roman"/>
          <w:sz w:val="24"/>
          <w:szCs w:val="24"/>
        </w:rPr>
      </w:pPr>
    </w:p>
    <w:p w14:paraId="1F3F6173" w14:textId="77777777" w:rsidR="001B15E4" w:rsidRPr="007216CD" w:rsidRDefault="001B15E4">
      <w:pPr>
        <w:rPr>
          <w:rFonts w:ascii="Times New Roman" w:hAnsi="Times New Roman" w:cs="Times New Roman"/>
          <w:sz w:val="24"/>
          <w:szCs w:val="24"/>
        </w:rPr>
      </w:pPr>
    </w:p>
    <w:p w14:paraId="5D8A4CEC" w14:textId="77777777" w:rsidR="001B15E4" w:rsidRPr="007216CD" w:rsidRDefault="001B15E4">
      <w:pPr>
        <w:rPr>
          <w:rFonts w:ascii="Times New Roman" w:hAnsi="Times New Roman" w:cs="Times New Roman"/>
          <w:sz w:val="24"/>
          <w:szCs w:val="24"/>
        </w:rPr>
      </w:pPr>
    </w:p>
    <w:p w14:paraId="1DB5D2E7" w14:textId="77777777" w:rsidR="001B15E4" w:rsidRPr="007216CD" w:rsidRDefault="001B15E4">
      <w:pPr>
        <w:rPr>
          <w:rFonts w:ascii="Times New Roman" w:hAnsi="Times New Roman" w:cs="Times New Roman"/>
          <w:sz w:val="24"/>
          <w:szCs w:val="24"/>
        </w:rPr>
      </w:pPr>
    </w:p>
    <w:p w14:paraId="6368A13C" w14:textId="77777777" w:rsidR="001B15E4" w:rsidRPr="007216CD" w:rsidRDefault="001B15E4">
      <w:pPr>
        <w:rPr>
          <w:rFonts w:ascii="Times New Roman" w:hAnsi="Times New Roman" w:cs="Times New Roman"/>
          <w:sz w:val="24"/>
          <w:szCs w:val="24"/>
        </w:rPr>
      </w:pPr>
    </w:p>
    <w:p w14:paraId="3FFE7947" w14:textId="77777777" w:rsidR="001B15E4" w:rsidRPr="007216CD" w:rsidRDefault="001B15E4">
      <w:pPr>
        <w:rPr>
          <w:rFonts w:ascii="Times New Roman" w:hAnsi="Times New Roman" w:cs="Times New Roman"/>
          <w:sz w:val="24"/>
          <w:szCs w:val="24"/>
        </w:rPr>
      </w:pPr>
    </w:p>
    <w:p w14:paraId="207F63A6" w14:textId="77777777" w:rsidR="001B15E4" w:rsidRPr="007216CD" w:rsidRDefault="001B15E4">
      <w:pPr>
        <w:rPr>
          <w:rFonts w:ascii="Times New Roman" w:hAnsi="Times New Roman" w:cs="Times New Roman"/>
          <w:sz w:val="24"/>
          <w:szCs w:val="24"/>
        </w:rPr>
      </w:pPr>
    </w:p>
    <w:p w14:paraId="521E9C63" w14:textId="77777777" w:rsidR="001B15E4" w:rsidRPr="007216CD" w:rsidRDefault="001B15E4">
      <w:pPr>
        <w:rPr>
          <w:rFonts w:ascii="Times New Roman" w:hAnsi="Times New Roman" w:cs="Times New Roman"/>
          <w:sz w:val="24"/>
          <w:szCs w:val="24"/>
        </w:rPr>
      </w:pPr>
    </w:p>
    <w:p w14:paraId="7B626DEF" w14:textId="77777777" w:rsidR="001B15E4" w:rsidRPr="007216CD" w:rsidRDefault="001B15E4">
      <w:pPr>
        <w:rPr>
          <w:rFonts w:ascii="Times New Roman" w:hAnsi="Times New Roman" w:cs="Times New Roman"/>
          <w:sz w:val="24"/>
          <w:szCs w:val="24"/>
        </w:rPr>
      </w:pPr>
    </w:p>
    <w:p w14:paraId="0A206037" w14:textId="77777777" w:rsidR="001B15E4" w:rsidRPr="007216CD" w:rsidRDefault="001B15E4">
      <w:pPr>
        <w:rPr>
          <w:rFonts w:ascii="Times New Roman" w:hAnsi="Times New Roman" w:cs="Times New Roman"/>
          <w:sz w:val="24"/>
          <w:szCs w:val="24"/>
        </w:rPr>
      </w:pPr>
    </w:p>
    <w:p w14:paraId="1717D129" w14:textId="77777777" w:rsidR="001B15E4" w:rsidRPr="007216CD" w:rsidRDefault="001B15E4">
      <w:pPr>
        <w:rPr>
          <w:rFonts w:ascii="Times New Roman" w:hAnsi="Times New Roman" w:cs="Times New Roman"/>
          <w:sz w:val="24"/>
          <w:szCs w:val="24"/>
        </w:rPr>
      </w:pPr>
    </w:p>
    <w:p w14:paraId="07BFC7B2" w14:textId="77777777" w:rsidR="001B15E4" w:rsidRPr="007216CD" w:rsidRDefault="001B15E4">
      <w:pPr>
        <w:rPr>
          <w:rFonts w:ascii="Times New Roman" w:hAnsi="Times New Roman" w:cs="Times New Roman"/>
          <w:sz w:val="24"/>
          <w:szCs w:val="24"/>
        </w:rPr>
      </w:pPr>
    </w:p>
    <w:p w14:paraId="635CBB2C" w14:textId="77777777" w:rsidR="001B15E4" w:rsidRPr="007216CD" w:rsidRDefault="001B15E4">
      <w:pPr>
        <w:rPr>
          <w:rFonts w:ascii="Times New Roman" w:hAnsi="Times New Roman" w:cs="Times New Roman"/>
          <w:sz w:val="24"/>
          <w:szCs w:val="24"/>
        </w:rPr>
      </w:pPr>
    </w:p>
    <w:p w14:paraId="77857A12" w14:textId="77777777" w:rsidR="001B15E4" w:rsidRPr="007216CD" w:rsidRDefault="001B15E4">
      <w:pPr>
        <w:rPr>
          <w:rFonts w:ascii="Times New Roman" w:hAnsi="Times New Roman" w:cs="Times New Roman"/>
          <w:sz w:val="24"/>
          <w:szCs w:val="24"/>
        </w:rPr>
      </w:pPr>
    </w:p>
    <w:p w14:paraId="56A904BE" w14:textId="77777777" w:rsidR="001B15E4" w:rsidRPr="007216CD" w:rsidRDefault="001B15E4">
      <w:pPr>
        <w:rPr>
          <w:rFonts w:ascii="Times New Roman" w:hAnsi="Times New Roman" w:cs="Times New Roman"/>
          <w:sz w:val="24"/>
          <w:szCs w:val="24"/>
        </w:rPr>
      </w:pPr>
    </w:p>
    <w:p w14:paraId="33C09545" w14:textId="58F6C56E" w:rsidR="001C6D30" w:rsidRPr="007216CD" w:rsidRDefault="001B15E4" w:rsidP="00666045">
      <w:p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Na tomto místě bych chtěla moc poděkovat své vedoucí, Mgr. Renátě Sedlákové, Ph.D., za veškerý čas, který mi věnovala,</w:t>
      </w:r>
      <w:r w:rsidR="0055201E" w:rsidRPr="007216CD">
        <w:rPr>
          <w:rFonts w:ascii="Times New Roman" w:hAnsi="Times New Roman" w:cs="Times New Roman"/>
          <w:sz w:val="24"/>
          <w:szCs w:val="24"/>
        </w:rPr>
        <w:t xml:space="preserve"> ochotu a trpělivost, se kterou mi pomáha</w:t>
      </w:r>
      <w:r w:rsidR="00A47C52">
        <w:rPr>
          <w:rFonts w:ascii="Times New Roman" w:hAnsi="Times New Roman" w:cs="Times New Roman"/>
          <w:sz w:val="24"/>
          <w:szCs w:val="24"/>
        </w:rPr>
        <w:t>la, a za poskytnutí cenných rad, bez nichž bych si nevěděla rady.</w:t>
      </w:r>
      <w:r w:rsidR="001C6D30" w:rsidRPr="007216CD">
        <w:rPr>
          <w:rFonts w:ascii="Times New Roman" w:hAnsi="Times New Roman" w:cs="Times New Roman"/>
          <w:sz w:val="24"/>
          <w:szCs w:val="24"/>
        </w:rPr>
        <w:br w:type="page"/>
      </w:r>
    </w:p>
    <w:p w14:paraId="4FF23330" w14:textId="2892F7CB" w:rsidR="0012281B" w:rsidRPr="007216CD" w:rsidRDefault="001C6D30" w:rsidP="001C235B">
      <w:pPr>
        <w:spacing w:after="240"/>
        <w:rPr>
          <w:rFonts w:ascii="Times New Roman" w:hAnsi="Times New Roman" w:cs="Times New Roman"/>
          <w:b/>
          <w:sz w:val="32"/>
          <w:szCs w:val="32"/>
        </w:rPr>
      </w:pPr>
      <w:r w:rsidRPr="007216CD">
        <w:rPr>
          <w:rFonts w:ascii="Times New Roman" w:hAnsi="Times New Roman" w:cs="Times New Roman"/>
          <w:b/>
          <w:sz w:val="32"/>
          <w:szCs w:val="32"/>
        </w:rPr>
        <w:t>O</w:t>
      </w:r>
      <w:r w:rsidR="00835F32" w:rsidRPr="007216CD">
        <w:rPr>
          <w:rFonts w:ascii="Times New Roman" w:hAnsi="Times New Roman" w:cs="Times New Roman"/>
          <w:b/>
          <w:sz w:val="32"/>
          <w:szCs w:val="32"/>
        </w:rPr>
        <w:t>bsah</w:t>
      </w:r>
    </w:p>
    <w:sdt>
      <w:sdtPr>
        <w:rPr>
          <w:rFonts w:ascii="Times New Roman" w:hAnsi="Times New Roman" w:cs="Times New Roman"/>
          <w:sz w:val="24"/>
          <w:szCs w:val="24"/>
        </w:rPr>
        <w:id w:val="175693497"/>
        <w:docPartObj>
          <w:docPartGallery w:val="Table of Contents"/>
          <w:docPartUnique/>
        </w:docPartObj>
      </w:sdtPr>
      <w:sdtEndPr>
        <w:rPr>
          <w:b/>
          <w:bCs/>
        </w:rPr>
      </w:sdtEndPr>
      <w:sdtContent>
        <w:p w14:paraId="1D58E6E3" w14:textId="02673769" w:rsidR="00B86A7C" w:rsidRPr="00B86A7C" w:rsidRDefault="00CB1E30">
          <w:pPr>
            <w:pStyle w:val="Obsah1"/>
            <w:tabs>
              <w:tab w:val="right" w:leader="dot" w:pos="8493"/>
            </w:tabs>
            <w:rPr>
              <w:rFonts w:ascii="Times New Roman" w:hAnsi="Times New Roman" w:cs="Times New Roman"/>
              <w:noProof/>
              <w:sz w:val="24"/>
              <w:szCs w:val="24"/>
            </w:rPr>
          </w:pPr>
          <w:r w:rsidRPr="00B86A7C">
            <w:rPr>
              <w:rFonts w:ascii="Times New Roman" w:hAnsi="Times New Roman" w:cs="Times New Roman"/>
              <w:sz w:val="24"/>
              <w:szCs w:val="24"/>
            </w:rPr>
            <w:fldChar w:fldCharType="begin"/>
          </w:r>
          <w:r w:rsidRPr="00B86A7C">
            <w:rPr>
              <w:rFonts w:ascii="Times New Roman" w:hAnsi="Times New Roman" w:cs="Times New Roman"/>
              <w:sz w:val="24"/>
              <w:szCs w:val="24"/>
            </w:rPr>
            <w:instrText xml:space="preserve"> TOC \o "1-3" \h \z \u </w:instrText>
          </w:r>
          <w:r w:rsidRPr="00B86A7C">
            <w:rPr>
              <w:rFonts w:ascii="Times New Roman" w:hAnsi="Times New Roman" w:cs="Times New Roman"/>
              <w:sz w:val="24"/>
              <w:szCs w:val="24"/>
            </w:rPr>
            <w:fldChar w:fldCharType="separate"/>
          </w:r>
          <w:hyperlink w:anchor="_Toc75378345" w:history="1">
            <w:r w:rsidR="00B86A7C" w:rsidRPr="00B86A7C">
              <w:rPr>
                <w:rStyle w:val="Hypertextovodkaz"/>
                <w:rFonts w:ascii="Times New Roman" w:hAnsi="Times New Roman" w:cs="Times New Roman"/>
                <w:noProof/>
                <w:sz w:val="24"/>
                <w:szCs w:val="24"/>
              </w:rPr>
              <w:t>Seznam tabulek</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_Toc75378345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6</w:t>
            </w:r>
            <w:r w:rsidR="00B86A7C" w:rsidRPr="00B86A7C">
              <w:rPr>
                <w:rFonts w:ascii="Times New Roman" w:hAnsi="Times New Roman" w:cs="Times New Roman"/>
                <w:noProof/>
                <w:webHidden/>
                <w:sz w:val="24"/>
                <w:szCs w:val="24"/>
              </w:rPr>
              <w:fldChar w:fldCharType="end"/>
            </w:r>
          </w:hyperlink>
        </w:p>
        <w:p w14:paraId="769E45DD" w14:textId="77777777" w:rsidR="00B86A7C" w:rsidRPr="00B86A7C" w:rsidRDefault="006A51B3">
          <w:pPr>
            <w:pStyle w:val="Obsah1"/>
            <w:tabs>
              <w:tab w:val="right" w:leader="dot" w:pos="8493"/>
            </w:tabs>
            <w:rPr>
              <w:rFonts w:ascii="Times New Roman" w:hAnsi="Times New Roman" w:cs="Times New Roman"/>
              <w:noProof/>
              <w:sz w:val="24"/>
              <w:szCs w:val="24"/>
            </w:rPr>
          </w:pPr>
          <w:hyperlink w:anchor="_Toc75378346" w:history="1">
            <w:r w:rsidR="00B86A7C" w:rsidRPr="00B86A7C">
              <w:rPr>
                <w:rStyle w:val="Hypertextovodkaz"/>
                <w:rFonts w:ascii="Times New Roman" w:hAnsi="Times New Roman" w:cs="Times New Roman"/>
                <w:noProof/>
                <w:sz w:val="24"/>
                <w:szCs w:val="24"/>
              </w:rPr>
              <w:t>Ediční poznámka</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_Toc75378346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7</w:t>
            </w:r>
            <w:r w:rsidR="00B86A7C" w:rsidRPr="00B86A7C">
              <w:rPr>
                <w:rFonts w:ascii="Times New Roman" w:hAnsi="Times New Roman" w:cs="Times New Roman"/>
                <w:noProof/>
                <w:webHidden/>
                <w:sz w:val="24"/>
                <w:szCs w:val="24"/>
              </w:rPr>
              <w:fldChar w:fldCharType="end"/>
            </w:r>
          </w:hyperlink>
        </w:p>
        <w:p w14:paraId="30EB205A" w14:textId="77777777" w:rsidR="00B86A7C" w:rsidRPr="00B86A7C" w:rsidRDefault="006A51B3">
          <w:pPr>
            <w:pStyle w:val="Obsah1"/>
            <w:tabs>
              <w:tab w:val="right" w:leader="dot" w:pos="8493"/>
            </w:tabs>
            <w:rPr>
              <w:rFonts w:ascii="Times New Roman" w:hAnsi="Times New Roman" w:cs="Times New Roman"/>
              <w:noProof/>
              <w:sz w:val="24"/>
              <w:szCs w:val="24"/>
            </w:rPr>
          </w:pPr>
          <w:hyperlink w:anchor="_Toc75378347" w:history="1">
            <w:r w:rsidR="00B86A7C" w:rsidRPr="00B86A7C">
              <w:rPr>
                <w:rStyle w:val="Hypertextovodkaz"/>
                <w:rFonts w:ascii="Times New Roman" w:hAnsi="Times New Roman" w:cs="Times New Roman"/>
                <w:noProof/>
                <w:sz w:val="24"/>
                <w:szCs w:val="24"/>
              </w:rPr>
              <w:t>Úvod</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_Toc75378347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8</w:t>
            </w:r>
            <w:r w:rsidR="00B86A7C" w:rsidRPr="00B86A7C">
              <w:rPr>
                <w:rFonts w:ascii="Times New Roman" w:hAnsi="Times New Roman" w:cs="Times New Roman"/>
                <w:noProof/>
                <w:webHidden/>
                <w:sz w:val="24"/>
                <w:szCs w:val="24"/>
              </w:rPr>
              <w:fldChar w:fldCharType="end"/>
            </w:r>
          </w:hyperlink>
        </w:p>
        <w:p w14:paraId="4744FA48" w14:textId="77777777" w:rsidR="00B86A7C" w:rsidRPr="00B86A7C" w:rsidRDefault="006A51B3">
          <w:pPr>
            <w:pStyle w:val="Obsah1"/>
            <w:tabs>
              <w:tab w:val="left" w:pos="440"/>
              <w:tab w:val="right" w:leader="dot" w:pos="8493"/>
            </w:tabs>
            <w:rPr>
              <w:rFonts w:ascii="Times New Roman" w:hAnsi="Times New Roman" w:cs="Times New Roman"/>
              <w:noProof/>
              <w:sz w:val="24"/>
              <w:szCs w:val="24"/>
            </w:rPr>
          </w:pPr>
          <w:hyperlink w:anchor="_Toc75378348" w:history="1">
            <w:r w:rsidR="00B86A7C" w:rsidRPr="00B86A7C">
              <w:rPr>
                <w:rStyle w:val="Hypertextovodkaz"/>
                <w:rFonts w:ascii="Times New Roman" w:hAnsi="Times New Roman" w:cs="Times New Roman"/>
                <w:noProof/>
                <w:sz w:val="24"/>
                <w:szCs w:val="24"/>
              </w:rPr>
              <w:t>1.</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Kariéra a osobní potenciál</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_Toc75378348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10</w:t>
            </w:r>
            <w:r w:rsidR="00B86A7C" w:rsidRPr="00B86A7C">
              <w:rPr>
                <w:rFonts w:ascii="Times New Roman" w:hAnsi="Times New Roman" w:cs="Times New Roman"/>
                <w:noProof/>
                <w:webHidden/>
                <w:sz w:val="24"/>
                <w:szCs w:val="24"/>
              </w:rPr>
              <w:fldChar w:fldCharType="end"/>
            </w:r>
          </w:hyperlink>
        </w:p>
        <w:p w14:paraId="3C4270FA" w14:textId="77777777" w:rsidR="00B86A7C" w:rsidRPr="00B86A7C" w:rsidRDefault="006A51B3">
          <w:pPr>
            <w:pStyle w:val="Obsah2"/>
            <w:tabs>
              <w:tab w:val="left" w:pos="880"/>
              <w:tab w:val="right" w:leader="dot" w:pos="8493"/>
            </w:tabs>
            <w:rPr>
              <w:rFonts w:ascii="Times New Roman" w:hAnsi="Times New Roman" w:cs="Times New Roman"/>
              <w:noProof/>
              <w:sz w:val="24"/>
              <w:szCs w:val="24"/>
            </w:rPr>
          </w:pPr>
          <w:hyperlink w:anchor="_Toc75378349" w:history="1">
            <w:r w:rsidR="00B86A7C" w:rsidRPr="00B86A7C">
              <w:rPr>
                <w:rStyle w:val="Hypertextovodkaz"/>
                <w:rFonts w:ascii="Times New Roman" w:hAnsi="Times New Roman" w:cs="Times New Roman"/>
                <w:noProof/>
                <w:sz w:val="24"/>
                <w:szCs w:val="24"/>
              </w:rPr>
              <w:t>1.1.</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Kariérové typy</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_Toc75378349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12</w:t>
            </w:r>
            <w:r w:rsidR="00B86A7C" w:rsidRPr="00B86A7C">
              <w:rPr>
                <w:rFonts w:ascii="Times New Roman" w:hAnsi="Times New Roman" w:cs="Times New Roman"/>
                <w:noProof/>
                <w:webHidden/>
                <w:sz w:val="24"/>
                <w:szCs w:val="24"/>
              </w:rPr>
              <w:fldChar w:fldCharType="end"/>
            </w:r>
          </w:hyperlink>
        </w:p>
        <w:p w14:paraId="5BF4F1F9" w14:textId="77777777" w:rsidR="00B86A7C" w:rsidRPr="00B86A7C" w:rsidRDefault="006A51B3">
          <w:pPr>
            <w:pStyle w:val="Obsah3"/>
            <w:tabs>
              <w:tab w:val="left" w:pos="1320"/>
              <w:tab w:val="right" w:leader="dot" w:pos="8493"/>
            </w:tabs>
            <w:rPr>
              <w:rFonts w:ascii="Times New Roman" w:hAnsi="Times New Roman" w:cs="Times New Roman"/>
              <w:noProof/>
              <w:sz w:val="24"/>
              <w:szCs w:val="24"/>
            </w:rPr>
          </w:pPr>
          <w:hyperlink w:anchor="_Toc75378350" w:history="1">
            <w:r w:rsidR="00B86A7C" w:rsidRPr="00B86A7C">
              <w:rPr>
                <w:rStyle w:val="Hypertextovodkaz"/>
                <w:rFonts w:ascii="Times New Roman" w:hAnsi="Times New Roman" w:cs="Times New Roman"/>
                <w:noProof/>
                <w:sz w:val="24"/>
                <w:szCs w:val="24"/>
              </w:rPr>
              <w:t>1.1.1.</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Typy profesionální osobnosti – John L. Holland</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_Toc75378350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12</w:t>
            </w:r>
            <w:r w:rsidR="00B86A7C" w:rsidRPr="00B86A7C">
              <w:rPr>
                <w:rFonts w:ascii="Times New Roman" w:hAnsi="Times New Roman" w:cs="Times New Roman"/>
                <w:noProof/>
                <w:webHidden/>
                <w:sz w:val="24"/>
                <w:szCs w:val="24"/>
              </w:rPr>
              <w:fldChar w:fldCharType="end"/>
            </w:r>
          </w:hyperlink>
        </w:p>
        <w:p w14:paraId="5EF3BE6A" w14:textId="77777777" w:rsidR="00B86A7C" w:rsidRPr="00B86A7C" w:rsidRDefault="006A51B3">
          <w:pPr>
            <w:pStyle w:val="Obsah3"/>
            <w:tabs>
              <w:tab w:val="left" w:pos="1320"/>
              <w:tab w:val="right" w:leader="dot" w:pos="8493"/>
            </w:tabs>
            <w:rPr>
              <w:rFonts w:ascii="Times New Roman" w:hAnsi="Times New Roman" w:cs="Times New Roman"/>
              <w:noProof/>
              <w:sz w:val="24"/>
              <w:szCs w:val="24"/>
            </w:rPr>
          </w:pPr>
          <w:hyperlink w:anchor="_Toc75378351" w:history="1">
            <w:r w:rsidR="00B86A7C" w:rsidRPr="00B86A7C">
              <w:rPr>
                <w:rStyle w:val="Hypertextovodkaz"/>
                <w:rFonts w:ascii="Times New Roman" w:hAnsi="Times New Roman" w:cs="Times New Roman"/>
                <w:noProof/>
                <w:sz w:val="24"/>
                <w:szCs w:val="24"/>
              </w:rPr>
              <w:t>1.1.2.</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Kariérové kotvy – Edgar H. Schein</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_Toc75378351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15</w:t>
            </w:r>
            <w:r w:rsidR="00B86A7C" w:rsidRPr="00B86A7C">
              <w:rPr>
                <w:rFonts w:ascii="Times New Roman" w:hAnsi="Times New Roman" w:cs="Times New Roman"/>
                <w:noProof/>
                <w:webHidden/>
                <w:sz w:val="24"/>
                <w:szCs w:val="24"/>
              </w:rPr>
              <w:fldChar w:fldCharType="end"/>
            </w:r>
          </w:hyperlink>
        </w:p>
        <w:p w14:paraId="47DCC3FF" w14:textId="77777777" w:rsidR="00B86A7C" w:rsidRPr="00B86A7C" w:rsidRDefault="006A51B3">
          <w:pPr>
            <w:pStyle w:val="Obsah1"/>
            <w:tabs>
              <w:tab w:val="left" w:pos="440"/>
              <w:tab w:val="right" w:leader="dot" w:pos="8493"/>
            </w:tabs>
            <w:rPr>
              <w:rFonts w:ascii="Times New Roman" w:hAnsi="Times New Roman" w:cs="Times New Roman"/>
              <w:noProof/>
              <w:sz w:val="24"/>
              <w:szCs w:val="24"/>
            </w:rPr>
          </w:pPr>
          <w:hyperlink w:anchor="_Toc75378352" w:history="1">
            <w:r w:rsidR="00B86A7C" w:rsidRPr="00B86A7C">
              <w:rPr>
                <w:rStyle w:val="Hypertextovodkaz"/>
                <w:rFonts w:ascii="Times New Roman" w:hAnsi="Times New Roman" w:cs="Times New Roman"/>
                <w:noProof/>
                <w:sz w:val="24"/>
                <w:szCs w:val="24"/>
              </w:rPr>
              <w:t>2.</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Souvislost vzdělání a pracovní kariéry</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_Toc75378352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19</w:t>
            </w:r>
            <w:r w:rsidR="00B86A7C" w:rsidRPr="00B86A7C">
              <w:rPr>
                <w:rFonts w:ascii="Times New Roman" w:hAnsi="Times New Roman" w:cs="Times New Roman"/>
                <w:noProof/>
                <w:webHidden/>
                <w:sz w:val="24"/>
                <w:szCs w:val="24"/>
              </w:rPr>
              <w:fldChar w:fldCharType="end"/>
            </w:r>
          </w:hyperlink>
        </w:p>
        <w:p w14:paraId="7B57DF28" w14:textId="77777777" w:rsidR="00B86A7C" w:rsidRPr="00B86A7C" w:rsidRDefault="006A51B3">
          <w:pPr>
            <w:pStyle w:val="Obsah1"/>
            <w:tabs>
              <w:tab w:val="left" w:pos="440"/>
              <w:tab w:val="right" w:leader="dot" w:pos="8493"/>
            </w:tabs>
            <w:rPr>
              <w:rFonts w:ascii="Times New Roman" w:hAnsi="Times New Roman" w:cs="Times New Roman"/>
              <w:noProof/>
              <w:sz w:val="24"/>
              <w:szCs w:val="24"/>
            </w:rPr>
          </w:pPr>
          <w:hyperlink w:anchor="_Toc75378353" w:history="1">
            <w:r w:rsidR="00B86A7C" w:rsidRPr="00B86A7C">
              <w:rPr>
                <w:rStyle w:val="Hypertextovodkaz"/>
                <w:rFonts w:ascii="Times New Roman" w:hAnsi="Times New Roman" w:cs="Times New Roman"/>
                <w:noProof/>
                <w:sz w:val="24"/>
                <w:szCs w:val="24"/>
              </w:rPr>
              <w:t>3.</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Vliv zahraniční stáže na budoucí kariéru</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_Toc75378353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22</w:t>
            </w:r>
            <w:r w:rsidR="00B86A7C" w:rsidRPr="00B86A7C">
              <w:rPr>
                <w:rFonts w:ascii="Times New Roman" w:hAnsi="Times New Roman" w:cs="Times New Roman"/>
                <w:noProof/>
                <w:webHidden/>
                <w:sz w:val="24"/>
                <w:szCs w:val="24"/>
              </w:rPr>
              <w:fldChar w:fldCharType="end"/>
            </w:r>
          </w:hyperlink>
        </w:p>
        <w:p w14:paraId="7518F358" w14:textId="77777777" w:rsidR="00B86A7C" w:rsidRPr="00B86A7C" w:rsidRDefault="006A51B3">
          <w:pPr>
            <w:pStyle w:val="Obsah1"/>
            <w:tabs>
              <w:tab w:val="left" w:pos="440"/>
              <w:tab w:val="right" w:leader="dot" w:pos="8493"/>
            </w:tabs>
            <w:rPr>
              <w:rFonts w:ascii="Times New Roman" w:hAnsi="Times New Roman" w:cs="Times New Roman"/>
              <w:noProof/>
              <w:sz w:val="24"/>
              <w:szCs w:val="24"/>
            </w:rPr>
          </w:pPr>
          <w:hyperlink w:anchor="_Toc75378354" w:history="1">
            <w:r w:rsidR="00B86A7C" w:rsidRPr="00B86A7C">
              <w:rPr>
                <w:rStyle w:val="Hypertextovodkaz"/>
                <w:rFonts w:ascii="Times New Roman" w:hAnsi="Times New Roman" w:cs="Times New Roman"/>
                <w:noProof/>
                <w:sz w:val="24"/>
                <w:szCs w:val="24"/>
              </w:rPr>
              <w:t>4.</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Vnímání zahraniční zkušenosti zaměstnavateli</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_Toc75378354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25</w:t>
            </w:r>
            <w:r w:rsidR="00B86A7C" w:rsidRPr="00B86A7C">
              <w:rPr>
                <w:rFonts w:ascii="Times New Roman" w:hAnsi="Times New Roman" w:cs="Times New Roman"/>
                <w:noProof/>
                <w:webHidden/>
                <w:sz w:val="24"/>
                <w:szCs w:val="24"/>
              </w:rPr>
              <w:fldChar w:fldCharType="end"/>
            </w:r>
          </w:hyperlink>
        </w:p>
        <w:p w14:paraId="593C73DF" w14:textId="77777777" w:rsidR="00B86A7C" w:rsidRPr="00B86A7C" w:rsidRDefault="006A51B3">
          <w:pPr>
            <w:pStyle w:val="Obsah1"/>
            <w:tabs>
              <w:tab w:val="left" w:pos="440"/>
              <w:tab w:val="right" w:leader="dot" w:pos="8493"/>
            </w:tabs>
            <w:rPr>
              <w:rFonts w:ascii="Times New Roman" w:hAnsi="Times New Roman" w:cs="Times New Roman"/>
              <w:noProof/>
              <w:sz w:val="24"/>
              <w:szCs w:val="24"/>
            </w:rPr>
          </w:pPr>
          <w:hyperlink w:anchor="_Toc75378355" w:history="1">
            <w:r w:rsidR="00B86A7C" w:rsidRPr="00B86A7C">
              <w:rPr>
                <w:rStyle w:val="Hypertextovodkaz"/>
                <w:rFonts w:ascii="Times New Roman" w:hAnsi="Times New Roman" w:cs="Times New Roman"/>
                <w:noProof/>
                <w:sz w:val="24"/>
                <w:szCs w:val="24"/>
              </w:rPr>
              <w:t>5.</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Zahraniční zkušenosti českých studentů</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_Toc75378355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28</w:t>
            </w:r>
            <w:r w:rsidR="00B86A7C" w:rsidRPr="00B86A7C">
              <w:rPr>
                <w:rFonts w:ascii="Times New Roman" w:hAnsi="Times New Roman" w:cs="Times New Roman"/>
                <w:noProof/>
                <w:webHidden/>
                <w:sz w:val="24"/>
                <w:szCs w:val="24"/>
              </w:rPr>
              <w:fldChar w:fldCharType="end"/>
            </w:r>
          </w:hyperlink>
        </w:p>
        <w:p w14:paraId="7F362A6B" w14:textId="77777777" w:rsidR="00B86A7C" w:rsidRPr="00B86A7C" w:rsidRDefault="006A51B3">
          <w:pPr>
            <w:pStyle w:val="Obsah1"/>
            <w:tabs>
              <w:tab w:val="left" w:pos="440"/>
              <w:tab w:val="right" w:leader="dot" w:pos="8493"/>
            </w:tabs>
            <w:rPr>
              <w:rFonts w:ascii="Times New Roman" w:hAnsi="Times New Roman" w:cs="Times New Roman"/>
              <w:noProof/>
              <w:sz w:val="24"/>
              <w:szCs w:val="24"/>
            </w:rPr>
          </w:pPr>
          <w:hyperlink w:anchor="_Toc75378356" w:history="1">
            <w:r w:rsidR="00B86A7C" w:rsidRPr="00B86A7C">
              <w:rPr>
                <w:rStyle w:val="Hypertextovodkaz"/>
                <w:rFonts w:ascii="Times New Roman" w:hAnsi="Times New Roman" w:cs="Times New Roman"/>
                <w:noProof/>
                <w:sz w:val="24"/>
                <w:szCs w:val="24"/>
              </w:rPr>
              <w:t>6.</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Možnosti stipendijních pobytů v Číně v rámci KAS</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_Toc75378356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31</w:t>
            </w:r>
            <w:r w:rsidR="00B86A7C" w:rsidRPr="00B86A7C">
              <w:rPr>
                <w:rFonts w:ascii="Times New Roman" w:hAnsi="Times New Roman" w:cs="Times New Roman"/>
                <w:noProof/>
                <w:webHidden/>
                <w:sz w:val="24"/>
                <w:szCs w:val="24"/>
              </w:rPr>
              <w:fldChar w:fldCharType="end"/>
            </w:r>
          </w:hyperlink>
        </w:p>
        <w:p w14:paraId="5C06471A" w14:textId="77777777" w:rsidR="00B86A7C" w:rsidRPr="00B86A7C" w:rsidRDefault="006A51B3">
          <w:pPr>
            <w:pStyle w:val="Obsah1"/>
            <w:tabs>
              <w:tab w:val="left" w:pos="440"/>
              <w:tab w:val="right" w:leader="dot" w:pos="8493"/>
            </w:tabs>
            <w:rPr>
              <w:rFonts w:ascii="Times New Roman" w:hAnsi="Times New Roman" w:cs="Times New Roman"/>
              <w:noProof/>
              <w:sz w:val="24"/>
              <w:szCs w:val="24"/>
            </w:rPr>
          </w:pPr>
          <w:hyperlink w:anchor="_Toc75378357" w:history="1">
            <w:r w:rsidR="00B86A7C" w:rsidRPr="00B86A7C">
              <w:rPr>
                <w:rStyle w:val="Hypertextovodkaz"/>
                <w:rFonts w:ascii="Times New Roman" w:hAnsi="Times New Roman" w:cs="Times New Roman"/>
                <w:noProof/>
                <w:sz w:val="24"/>
                <w:szCs w:val="24"/>
              </w:rPr>
              <w:t>7.</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Metodika práce</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_Toc75378357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34</w:t>
            </w:r>
            <w:r w:rsidR="00B86A7C" w:rsidRPr="00B86A7C">
              <w:rPr>
                <w:rFonts w:ascii="Times New Roman" w:hAnsi="Times New Roman" w:cs="Times New Roman"/>
                <w:noProof/>
                <w:webHidden/>
                <w:sz w:val="24"/>
                <w:szCs w:val="24"/>
              </w:rPr>
              <w:fldChar w:fldCharType="end"/>
            </w:r>
          </w:hyperlink>
        </w:p>
        <w:p w14:paraId="77E29093" w14:textId="77777777" w:rsidR="00B86A7C" w:rsidRPr="00B86A7C" w:rsidRDefault="006A51B3">
          <w:pPr>
            <w:pStyle w:val="Obsah2"/>
            <w:tabs>
              <w:tab w:val="left" w:pos="880"/>
              <w:tab w:val="right" w:leader="dot" w:pos="8493"/>
            </w:tabs>
            <w:rPr>
              <w:rFonts w:ascii="Times New Roman" w:hAnsi="Times New Roman" w:cs="Times New Roman"/>
              <w:noProof/>
              <w:sz w:val="24"/>
              <w:szCs w:val="24"/>
            </w:rPr>
          </w:pPr>
          <w:hyperlink w:anchor="_Toc75378358" w:history="1">
            <w:r w:rsidR="00B86A7C" w:rsidRPr="00B86A7C">
              <w:rPr>
                <w:rStyle w:val="Hypertextovodkaz"/>
                <w:rFonts w:ascii="Times New Roman" w:hAnsi="Times New Roman" w:cs="Times New Roman"/>
                <w:noProof/>
                <w:sz w:val="24"/>
                <w:szCs w:val="24"/>
              </w:rPr>
              <w:t>7.1.</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Výzkumný vzorek</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_Toc75378358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34</w:t>
            </w:r>
            <w:r w:rsidR="00B86A7C" w:rsidRPr="00B86A7C">
              <w:rPr>
                <w:rFonts w:ascii="Times New Roman" w:hAnsi="Times New Roman" w:cs="Times New Roman"/>
                <w:noProof/>
                <w:webHidden/>
                <w:sz w:val="24"/>
                <w:szCs w:val="24"/>
              </w:rPr>
              <w:fldChar w:fldCharType="end"/>
            </w:r>
          </w:hyperlink>
        </w:p>
        <w:p w14:paraId="49D15954" w14:textId="77777777" w:rsidR="00B86A7C" w:rsidRPr="00B86A7C" w:rsidRDefault="006A51B3">
          <w:pPr>
            <w:pStyle w:val="Obsah2"/>
            <w:tabs>
              <w:tab w:val="left" w:pos="880"/>
              <w:tab w:val="right" w:leader="dot" w:pos="8493"/>
            </w:tabs>
            <w:rPr>
              <w:rFonts w:ascii="Times New Roman" w:hAnsi="Times New Roman" w:cs="Times New Roman"/>
              <w:noProof/>
              <w:sz w:val="24"/>
              <w:szCs w:val="24"/>
            </w:rPr>
          </w:pPr>
          <w:hyperlink w:anchor="_Toc75378359" w:history="1">
            <w:r w:rsidR="00B86A7C" w:rsidRPr="00B86A7C">
              <w:rPr>
                <w:rStyle w:val="Hypertextovodkaz"/>
                <w:rFonts w:ascii="Times New Roman" w:hAnsi="Times New Roman" w:cs="Times New Roman"/>
                <w:noProof/>
                <w:sz w:val="24"/>
                <w:szCs w:val="24"/>
              </w:rPr>
              <w:t>7.2.</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Sběr dat</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_Toc75378359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37</w:t>
            </w:r>
            <w:r w:rsidR="00B86A7C" w:rsidRPr="00B86A7C">
              <w:rPr>
                <w:rFonts w:ascii="Times New Roman" w:hAnsi="Times New Roman" w:cs="Times New Roman"/>
                <w:noProof/>
                <w:webHidden/>
                <w:sz w:val="24"/>
                <w:szCs w:val="24"/>
              </w:rPr>
              <w:fldChar w:fldCharType="end"/>
            </w:r>
          </w:hyperlink>
        </w:p>
        <w:p w14:paraId="7F5CC427" w14:textId="77777777" w:rsidR="00B86A7C" w:rsidRPr="00B86A7C" w:rsidRDefault="006A51B3">
          <w:pPr>
            <w:pStyle w:val="Obsah2"/>
            <w:tabs>
              <w:tab w:val="left" w:pos="880"/>
              <w:tab w:val="right" w:leader="dot" w:pos="8493"/>
            </w:tabs>
            <w:rPr>
              <w:rFonts w:ascii="Times New Roman" w:hAnsi="Times New Roman" w:cs="Times New Roman"/>
              <w:noProof/>
              <w:sz w:val="24"/>
              <w:szCs w:val="24"/>
            </w:rPr>
          </w:pPr>
          <w:hyperlink w:anchor="_Toc75378360" w:history="1">
            <w:r w:rsidR="00B86A7C" w:rsidRPr="00B86A7C">
              <w:rPr>
                <w:rStyle w:val="Hypertextovodkaz"/>
                <w:rFonts w:ascii="Times New Roman" w:hAnsi="Times New Roman" w:cs="Times New Roman"/>
                <w:noProof/>
                <w:sz w:val="24"/>
                <w:szCs w:val="24"/>
              </w:rPr>
              <w:t>7.3.</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Analýza dat</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_Toc75378360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38</w:t>
            </w:r>
            <w:r w:rsidR="00B86A7C" w:rsidRPr="00B86A7C">
              <w:rPr>
                <w:rFonts w:ascii="Times New Roman" w:hAnsi="Times New Roman" w:cs="Times New Roman"/>
                <w:noProof/>
                <w:webHidden/>
                <w:sz w:val="24"/>
                <w:szCs w:val="24"/>
              </w:rPr>
              <w:fldChar w:fldCharType="end"/>
            </w:r>
          </w:hyperlink>
        </w:p>
        <w:p w14:paraId="24DE07CD" w14:textId="77777777" w:rsidR="00B86A7C" w:rsidRPr="00B86A7C" w:rsidRDefault="006A51B3">
          <w:pPr>
            <w:pStyle w:val="Obsah1"/>
            <w:tabs>
              <w:tab w:val="left" w:pos="440"/>
              <w:tab w:val="right" w:leader="dot" w:pos="8493"/>
            </w:tabs>
            <w:rPr>
              <w:rFonts w:ascii="Times New Roman" w:hAnsi="Times New Roman" w:cs="Times New Roman"/>
              <w:noProof/>
              <w:sz w:val="24"/>
              <w:szCs w:val="24"/>
            </w:rPr>
          </w:pPr>
          <w:hyperlink w:anchor="_Toc75378361" w:history="1">
            <w:r w:rsidR="00B86A7C" w:rsidRPr="00B86A7C">
              <w:rPr>
                <w:rStyle w:val="Hypertextovodkaz"/>
                <w:rFonts w:ascii="Times New Roman" w:hAnsi="Times New Roman" w:cs="Times New Roman"/>
                <w:noProof/>
                <w:sz w:val="24"/>
                <w:szCs w:val="24"/>
              </w:rPr>
              <w:t>8.</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Analýza vlivu studijního pobytu na rozhodování o budoucí kariéře</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_Toc75378361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39</w:t>
            </w:r>
            <w:r w:rsidR="00B86A7C" w:rsidRPr="00B86A7C">
              <w:rPr>
                <w:rFonts w:ascii="Times New Roman" w:hAnsi="Times New Roman" w:cs="Times New Roman"/>
                <w:noProof/>
                <w:webHidden/>
                <w:sz w:val="24"/>
                <w:szCs w:val="24"/>
              </w:rPr>
              <w:fldChar w:fldCharType="end"/>
            </w:r>
          </w:hyperlink>
        </w:p>
        <w:p w14:paraId="74DE1238" w14:textId="77777777" w:rsidR="00B86A7C" w:rsidRPr="00B86A7C" w:rsidRDefault="006A51B3">
          <w:pPr>
            <w:pStyle w:val="Obsah2"/>
            <w:tabs>
              <w:tab w:val="left" w:pos="880"/>
              <w:tab w:val="right" w:leader="dot" w:pos="8493"/>
            </w:tabs>
            <w:rPr>
              <w:rFonts w:ascii="Times New Roman" w:hAnsi="Times New Roman" w:cs="Times New Roman"/>
              <w:noProof/>
              <w:sz w:val="24"/>
              <w:szCs w:val="24"/>
            </w:rPr>
          </w:pPr>
          <w:hyperlink w:anchor="_Toc75378362" w:history="1">
            <w:r w:rsidR="00B86A7C" w:rsidRPr="00B86A7C">
              <w:rPr>
                <w:rStyle w:val="Hypertextovodkaz"/>
                <w:rFonts w:ascii="Times New Roman" w:hAnsi="Times New Roman" w:cs="Times New Roman"/>
                <w:noProof/>
                <w:sz w:val="24"/>
                <w:szCs w:val="24"/>
              </w:rPr>
              <w:t>8.1.</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Vzpomínky na studium na katedře asijských studií UP</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_Toc75378362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39</w:t>
            </w:r>
            <w:r w:rsidR="00B86A7C" w:rsidRPr="00B86A7C">
              <w:rPr>
                <w:rFonts w:ascii="Times New Roman" w:hAnsi="Times New Roman" w:cs="Times New Roman"/>
                <w:noProof/>
                <w:webHidden/>
                <w:sz w:val="24"/>
                <w:szCs w:val="24"/>
              </w:rPr>
              <w:fldChar w:fldCharType="end"/>
            </w:r>
          </w:hyperlink>
        </w:p>
        <w:p w14:paraId="066DEAE1" w14:textId="77777777" w:rsidR="00B86A7C" w:rsidRPr="00B86A7C" w:rsidRDefault="006A51B3">
          <w:pPr>
            <w:pStyle w:val="Obsah2"/>
            <w:tabs>
              <w:tab w:val="left" w:pos="880"/>
              <w:tab w:val="right" w:leader="dot" w:pos="8493"/>
            </w:tabs>
            <w:rPr>
              <w:rFonts w:ascii="Times New Roman" w:hAnsi="Times New Roman" w:cs="Times New Roman"/>
              <w:noProof/>
              <w:sz w:val="24"/>
              <w:szCs w:val="24"/>
            </w:rPr>
          </w:pPr>
          <w:hyperlink w:anchor="_Toc75378363" w:history="1">
            <w:r w:rsidR="00B86A7C" w:rsidRPr="00B86A7C">
              <w:rPr>
                <w:rStyle w:val="Hypertextovodkaz"/>
                <w:rFonts w:ascii="Times New Roman" w:hAnsi="Times New Roman" w:cs="Times New Roman"/>
                <w:noProof/>
                <w:sz w:val="24"/>
                <w:szCs w:val="24"/>
              </w:rPr>
              <w:t>8.2.</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Studijní výjezd do Čínské lidové republiky</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_Toc75378363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42</w:t>
            </w:r>
            <w:r w:rsidR="00B86A7C" w:rsidRPr="00B86A7C">
              <w:rPr>
                <w:rFonts w:ascii="Times New Roman" w:hAnsi="Times New Roman" w:cs="Times New Roman"/>
                <w:noProof/>
                <w:webHidden/>
                <w:sz w:val="24"/>
                <w:szCs w:val="24"/>
              </w:rPr>
              <w:fldChar w:fldCharType="end"/>
            </w:r>
          </w:hyperlink>
        </w:p>
        <w:p w14:paraId="41D86905" w14:textId="77777777" w:rsidR="00B86A7C" w:rsidRPr="00B86A7C" w:rsidRDefault="006A51B3">
          <w:pPr>
            <w:pStyle w:val="Obsah2"/>
            <w:tabs>
              <w:tab w:val="left" w:pos="880"/>
              <w:tab w:val="right" w:leader="dot" w:pos="8493"/>
            </w:tabs>
            <w:rPr>
              <w:rFonts w:ascii="Times New Roman" w:hAnsi="Times New Roman" w:cs="Times New Roman"/>
              <w:noProof/>
              <w:sz w:val="24"/>
              <w:szCs w:val="24"/>
            </w:rPr>
          </w:pPr>
          <w:hyperlink w:anchor="_Toc75378364" w:history="1">
            <w:r w:rsidR="00B86A7C" w:rsidRPr="00B86A7C">
              <w:rPr>
                <w:rStyle w:val="Hypertextovodkaz"/>
                <w:rFonts w:ascii="Times New Roman" w:hAnsi="Times New Roman" w:cs="Times New Roman"/>
                <w:noProof/>
                <w:sz w:val="24"/>
                <w:szCs w:val="24"/>
              </w:rPr>
              <w:t>8.3.</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Přínosy zahraničního pobytu</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_Toc75378364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46</w:t>
            </w:r>
            <w:r w:rsidR="00B86A7C" w:rsidRPr="00B86A7C">
              <w:rPr>
                <w:rFonts w:ascii="Times New Roman" w:hAnsi="Times New Roman" w:cs="Times New Roman"/>
                <w:noProof/>
                <w:webHidden/>
                <w:sz w:val="24"/>
                <w:szCs w:val="24"/>
              </w:rPr>
              <w:fldChar w:fldCharType="end"/>
            </w:r>
          </w:hyperlink>
        </w:p>
        <w:p w14:paraId="2641AFE5" w14:textId="77777777" w:rsidR="00B86A7C" w:rsidRPr="00B86A7C" w:rsidRDefault="006A51B3">
          <w:pPr>
            <w:pStyle w:val="Obsah3"/>
            <w:tabs>
              <w:tab w:val="left" w:pos="1320"/>
              <w:tab w:val="right" w:leader="dot" w:pos="8493"/>
            </w:tabs>
            <w:rPr>
              <w:rFonts w:ascii="Times New Roman" w:hAnsi="Times New Roman" w:cs="Times New Roman"/>
              <w:noProof/>
              <w:sz w:val="24"/>
              <w:szCs w:val="24"/>
            </w:rPr>
          </w:pPr>
          <w:hyperlink w:anchor="_Toc75378365" w:history="1">
            <w:r w:rsidR="00B86A7C" w:rsidRPr="00B86A7C">
              <w:rPr>
                <w:rStyle w:val="Hypertextovodkaz"/>
                <w:rFonts w:ascii="Times New Roman" w:hAnsi="Times New Roman" w:cs="Times New Roman"/>
                <w:noProof/>
                <w:sz w:val="24"/>
                <w:szCs w:val="24"/>
              </w:rPr>
              <w:t>8.3.1.</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Jazyková úroveň</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_Toc75378365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46</w:t>
            </w:r>
            <w:r w:rsidR="00B86A7C" w:rsidRPr="00B86A7C">
              <w:rPr>
                <w:rFonts w:ascii="Times New Roman" w:hAnsi="Times New Roman" w:cs="Times New Roman"/>
                <w:noProof/>
                <w:webHidden/>
                <w:sz w:val="24"/>
                <w:szCs w:val="24"/>
              </w:rPr>
              <w:fldChar w:fldCharType="end"/>
            </w:r>
          </w:hyperlink>
        </w:p>
        <w:p w14:paraId="4105BE2E" w14:textId="77777777" w:rsidR="00B86A7C" w:rsidRPr="00B86A7C" w:rsidRDefault="006A51B3">
          <w:pPr>
            <w:pStyle w:val="Obsah3"/>
            <w:tabs>
              <w:tab w:val="left" w:pos="1320"/>
              <w:tab w:val="right" w:leader="dot" w:pos="8493"/>
            </w:tabs>
            <w:rPr>
              <w:rFonts w:ascii="Times New Roman" w:hAnsi="Times New Roman" w:cs="Times New Roman"/>
              <w:noProof/>
              <w:sz w:val="24"/>
              <w:szCs w:val="24"/>
            </w:rPr>
          </w:pPr>
          <w:hyperlink w:anchor="_Toc75378366" w:history="1">
            <w:r w:rsidR="00B86A7C" w:rsidRPr="00B86A7C">
              <w:rPr>
                <w:rStyle w:val="Hypertextovodkaz"/>
                <w:rFonts w:ascii="Times New Roman" w:hAnsi="Times New Roman" w:cs="Times New Roman"/>
                <w:noProof/>
                <w:sz w:val="24"/>
                <w:szCs w:val="24"/>
              </w:rPr>
              <w:t>8.3.2.</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Osobní rovina</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_Toc75378366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47</w:t>
            </w:r>
            <w:r w:rsidR="00B86A7C" w:rsidRPr="00B86A7C">
              <w:rPr>
                <w:rFonts w:ascii="Times New Roman" w:hAnsi="Times New Roman" w:cs="Times New Roman"/>
                <w:noProof/>
                <w:webHidden/>
                <w:sz w:val="24"/>
                <w:szCs w:val="24"/>
              </w:rPr>
              <w:fldChar w:fldCharType="end"/>
            </w:r>
          </w:hyperlink>
        </w:p>
        <w:p w14:paraId="145DCA53" w14:textId="77777777" w:rsidR="00B86A7C" w:rsidRPr="00B86A7C" w:rsidRDefault="006A51B3">
          <w:pPr>
            <w:pStyle w:val="Obsah3"/>
            <w:tabs>
              <w:tab w:val="left" w:pos="1320"/>
              <w:tab w:val="right" w:leader="dot" w:pos="8493"/>
            </w:tabs>
            <w:rPr>
              <w:rFonts w:ascii="Times New Roman" w:hAnsi="Times New Roman" w:cs="Times New Roman"/>
              <w:noProof/>
              <w:sz w:val="24"/>
              <w:szCs w:val="24"/>
            </w:rPr>
          </w:pPr>
          <w:hyperlink w:anchor="_Toc75378367" w:history="1">
            <w:r w:rsidR="00B86A7C" w:rsidRPr="00B86A7C">
              <w:rPr>
                <w:rStyle w:val="Hypertextovodkaz"/>
                <w:rFonts w:ascii="Times New Roman" w:hAnsi="Times New Roman" w:cs="Times New Roman"/>
                <w:noProof/>
                <w:sz w:val="24"/>
                <w:szCs w:val="24"/>
              </w:rPr>
              <w:t>8.3.3.</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Poznání kultury</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_Toc75378367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48</w:t>
            </w:r>
            <w:r w:rsidR="00B86A7C" w:rsidRPr="00B86A7C">
              <w:rPr>
                <w:rFonts w:ascii="Times New Roman" w:hAnsi="Times New Roman" w:cs="Times New Roman"/>
                <w:noProof/>
                <w:webHidden/>
                <w:sz w:val="24"/>
                <w:szCs w:val="24"/>
              </w:rPr>
              <w:fldChar w:fldCharType="end"/>
            </w:r>
          </w:hyperlink>
        </w:p>
        <w:p w14:paraId="6D277CEF" w14:textId="77777777" w:rsidR="00B86A7C" w:rsidRPr="00B86A7C" w:rsidRDefault="006A51B3">
          <w:pPr>
            <w:pStyle w:val="Obsah3"/>
            <w:tabs>
              <w:tab w:val="left" w:pos="1320"/>
              <w:tab w:val="right" w:leader="dot" w:pos="8493"/>
            </w:tabs>
            <w:rPr>
              <w:rFonts w:ascii="Times New Roman" w:hAnsi="Times New Roman" w:cs="Times New Roman"/>
              <w:noProof/>
              <w:sz w:val="24"/>
              <w:szCs w:val="24"/>
            </w:rPr>
          </w:pPr>
          <w:hyperlink w:anchor="_Toc75378368" w:history="1">
            <w:r w:rsidR="00B86A7C" w:rsidRPr="00B86A7C">
              <w:rPr>
                <w:rStyle w:val="Hypertextovodkaz"/>
                <w:rFonts w:ascii="Times New Roman" w:hAnsi="Times New Roman" w:cs="Times New Roman"/>
                <w:noProof/>
                <w:sz w:val="24"/>
                <w:szCs w:val="24"/>
              </w:rPr>
              <w:t>8.3.4.</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Vztahy</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_Toc75378368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49</w:t>
            </w:r>
            <w:r w:rsidR="00B86A7C" w:rsidRPr="00B86A7C">
              <w:rPr>
                <w:rFonts w:ascii="Times New Roman" w:hAnsi="Times New Roman" w:cs="Times New Roman"/>
                <w:noProof/>
                <w:webHidden/>
                <w:sz w:val="24"/>
                <w:szCs w:val="24"/>
              </w:rPr>
              <w:fldChar w:fldCharType="end"/>
            </w:r>
          </w:hyperlink>
        </w:p>
        <w:p w14:paraId="1EF0D22A" w14:textId="77777777" w:rsidR="00B86A7C" w:rsidRPr="00B86A7C" w:rsidRDefault="006A51B3">
          <w:pPr>
            <w:pStyle w:val="Obsah2"/>
            <w:tabs>
              <w:tab w:val="left" w:pos="880"/>
              <w:tab w:val="right" w:leader="dot" w:pos="8493"/>
            </w:tabs>
            <w:rPr>
              <w:rFonts w:ascii="Times New Roman" w:hAnsi="Times New Roman" w:cs="Times New Roman"/>
              <w:noProof/>
              <w:sz w:val="24"/>
              <w:szCs w:val="24"/>
            </w:rPr>
          </w:pPr>
          <w:hyperlink w:anchor="_Toc75378369" w:history="1">
            <w:r w:rsidR="00B86A7C" w:rsidRPr="00B86A7C">
              <w:rPr>
                <w:rStyle w:val="Hypertextovodkaz"/>
                <w:rFonts w:ascii="Times New Roman" w:hAnsi="Times New Roman" w:cs="Times New Roman"/>
                <w:noProof/>
                <w:sz w:val="24"/>
                <w:szCs w:val="24"/>
              </w:rPr>
              <w:t>8.4.</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Uplatnění na trhu práce</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_Toc75378369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51</w:t>
            </w:r>
            <w:r w:rsidR="00B86A7C" w:rsidRPr="00B86A7C">
              <w:rPr>
                <w:rFonts w:ascii="Times New Roman" w:hAnsi="Times New Roman" w:cs="Times New Roman"/>
                <w:noProof/>
                <w:webHidden/>
                <w:sz w:val="24"/>
                <w:szCs w:val="24"/>
              </w:rPr>
              <w:fldChar w:fldCharType="end"/>
            </w:r>
          </w:hyperlink>
        </w:p>
        <w:p w14:paraId="17BB5A1F" w14:textId="77777777" w:rsidR="00B86A7C" w:rsidRPr="00B86A7C" w:rsidRDefault="006A51B3">
          <w:pPr>
            <w:pStyle w:val="Obsah2"/>
            <w:tabs>
              <w:tab w:val="left" w:pos="880"/>
              <w:tab w:val="right" w:leader="dot" w:pos="8493"/>
            </w:tabs>
            <w:rPr>
              <w:rFonts w:ascii="Times New Roman" w:hAnsi="Times New Roman" w:cs="Times New Roman"/>
              <w:noProof/>
              <w:sz w:val="24"/>
              <w:szCs w:val="24"/>
            </w:rPr>
          </w:pPr>
          <w:hyperlink w:anchor="_Toc75378370" w:history="1">
            <w:r w:rsidR="00B86A7C" w:rsidRPr="00B86A7C">
              <w:rPr>
                <w:rStyle w:val="Hypertextovodkaz"/>
                <w:rFonts w:ascii="Times New Roman" w:hAnsi="Times New Roman" w:cs="Times New Roman"/>
                <w:noProof/>
                <w:sz w:val="24"/>
                <w:szCs w:val="24"/>
              </w:rPr>
              <w:t>8.5.</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Vliv výjezdu na rozhodování o kariéře</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_Toc75378370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56</w:t>
            </w:r>
            <w:r w:rsidR="00B86A7C" w:rsidRPr="00B86A7C">
              <w:rPr>
                <w:rFonts w:ascii="Times New Roman" w:hAnsi="Times New Roman" w:cs="Times New Roman"/>
                <w:noProof/>
                <w:webHidden/>
                <w:sz w:val="24"/>
                <w:szCs w:val="24"/>
              </w:rPr>
              <w:fldChar w:fldCharType="end"/>
            </w:r>
          </w:hyperlink>
        </w:p>
        <w:p w14:paraId="097D07F8" w14:textId="77777777" w:rsidR="00B86A7C" w:rsidRPr="00B86A7C" w:rsidRDefault="006A51B3">
          <w:pPr>
            <w:pStyle w:val="Obsah1"/>
            <w:tabs>
              <w:tab w:val="left" w:pos="440"/>
              <w:tab w:val="right" w:leader="dot" w:pos="8493"/>
            </w:tabs>
            <w:rPr>
              <w:rFonts w:ascii="Times New Roman" w:hAnsi="Times New Roman" w:cs="Times New Roman"/>
              <w:noProof/>
              <w:sz w:val="24"/>
              <w:szCs w:val="24"/>
            </w:rPr>
          </w:pPr>
          <w:hyperlink w:anchor="_Toc75378371" w:history="1">
            <w:r w:rsidR="00B86A7C" w:rsidRPr="00B86A7C">
              <w:rPr>
                <w:rStyle w:val="Hypertextovodkaz"/>
                <w:rFonts w:ascii="Times New Roman" w:hAnsi="Times New Roman" w:cs="Times New Roman"/>
                <w:noProof/>
                <w:sz w:val="24"/>
                <w:szCs w:val="24"/>
              </w:rPr>
              <w:t>9.</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Závěr</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_Toc75378371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60</w:t>
            </w:r>
            <w:r w:rsidR="00B86A7C" w:rsidRPr="00B86A7C">
              <w:rPr>
                <w:rFonts w:ascii="Times New Roman" w:hAnsi="Times New Roman" w:cs="Times New Roman"/>
                <w:noProof/>
                <w:webHidden/>
                <w:sz w:val="24"/>
                <w:szCs w:val="24"/>
              </w:rPr>
              <w:fldChar w:fldCharType="end"/>
            </w:r>
          </w:hyperlink>
        </w:p>
        <w:p w14:paraId="1CA76B1F" w14:textId="77777777" w:rsidR="00B86A7C" w:rsidRPr="00B86A7C" w:rsidRDefault="006A51B3">
          <w:pPr>
            <w:pStyle w:val="Obsah1"/>
            <w:tabs>
              <w:tab w:val="left" w:pos="660"/>
              <w:tab w:val="right" w:leader="dot" w:pos="8493"/>
            </w:tabs>
            <w:rPr>
              <w:rFonts w:ascii="Times New Roman" w:hAnsi="Times New Roman" w:cs="Times New Roman"/>
              <w:noProof/>
              <w:sz w:val="24"/>
              <w:szCs w:val="24"/>
            </w:rPr>
          </w:pPr>
          <w:hyperlink w:anchor="_Toc75378372" w:history="1">
            <w:r w:rsidR="00B86A7C" w:rsidRPr="00B86A7C">
              <w:rPr>
                <w:rStyle w:val="Hypertextovodkaz"/>
                <w:rFonts w:ascii="Times New Roman" w:hAnsi="Times New Roman" w:cs="Times New Roman"/>
                <w:noProof/>
                <w:sz w:val="24"/>
                <w:szCs w:val="24"/>
              </w:rPr>
              <w:t>10.</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Resumé</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_Toc75378372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63</w:t>
            </w:r>
            <w:r w:rsidR="00B86A7C" w:rsidRPr="00B86A7C">
              <w:rPr>
                <w:rFonts w:ascii="Times New Roman" w:hAnsi="Times New Roman" w:cs="Times New Roman"/>
                <w:noProof/>
                <w:webHidden/>
                <w:sz w:val="24"/>
                <w:szCs w:val="24"/>
              </w:rPr>
              <w:fldChar w:fldCharType="end"/>
            </w:r>
          </w:hyperlink>
        </w:p>
        <w:p w14:paraId="5DC53650" w14:textId="77777777" w:rsidR="00B86A7C" w:rsidRPr="00B86A7C" w:rsidRDefault="006A51B3">
          <w:pPr>
            <w:pStyle w:val="Obsah1"/>
            <w:tabs>
              <w:tab w:val="left" w:pos="660"/>
              <w:tab w:val="right" w:leader="dot" w:pos="8493"/>
            </w:tabs>
            <w:rPr>
              <w:rFonts w:ascii="Times New Roman" w:hAnsi="Times New Roman" w:cs="Times New Roman"/>
              <w:noProof/>
              <w:sz w:val="24"/>
              <w:szCs w:val="24"/>
            </w:rPr>
          </w:pPr>
          <w:hyperlink w:anchor="_Toc75378373" w:history="1">
            <w:r w:rsidR="00B86A7C" w:rsidRPr="00B86A7C">
              <w:rPr>
                <w:rStyle w:val="Hypertextovodkaz"/>
                <w:rFonts w:ascii="Times New Roman" w:hAnsi="Times New Roman" w:cs="Times New Roman"/>
                <w:noProof/>
                <w:sz w:val="24"/>
                <w:szCs w:val="24"/>
              </w:rPr>
              <w:t>11.</w:t>
            </w:r>
            <w:r w:rsidR="00B86A7C" w:rsidRPr="00B86A7C">
              <w:rPr>
                <w:rFonts w:ascii="Times New Roman" w:hAnsi="Times New Roman" w:cs="Times New Roman"/>
                <w:noProof/>
                <w:sz w:val="24"/>
                <w:szCs w:val="24"/>
              </w:rPr>
              <w:tab/>
            </w:r>
            <w:r w:rsidR="00B86A7C" w:rsidRPr="00B86A7C">
              <w:rPr>
                <w:rStyle w:val="Hypertextovodkaz"/>
                <w:rFonts w:ascii="Times New Roman" w:hAnsi="Times New Roman" w:cs="Times New Roman"/>
                <w:noProof/>
                <w:sz w:val="24"/>
                <w:szCs w:val="24"/>
              </w:rPr>
              <w:t>Seznam literatury</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_Toc75378373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64</w:t>
            </w:r>
            <w:r w:rsidR="00B86A7C" w:rsidRPr="00B86A7C">
              <w:rPr>
                <w:rFonts w:ascii="Times New Roman" w:hAnsi="Times New Roman" w:cs="Times New Roman"/>
                <w:noProof/>
                <w:webHidden/>
                <w:sz w:val="24"/>
                <w:szCs w:val="24"/>
              </w:rPr>
              <w:fldChar w:fldCharType="end"/>
            </w:r>
          </w:hyperlink>
        </w:p>
        <w:p w14:paraId="71C181C9" w14:textId="77777777" w:rsidR="00B86A7C" w:rsidRPr="00B86A7C" w:rsidRDefault="006A51B3">
          <w:pPr>
            <w:pStyle w:val="Obsah1"/>
            <w:tabs>
              <w:tab w:val="right" w:leader="dot" w:pos="8493"/>
            </w:tabs>
            <w:rPr>
              <w:rFonts w:ascii="Times New Roman" w:hAnsi="Times New Roman" w:cs="Times New Roman"/>
              <w:noProof/>
              <w:sz w:val="24"/>
              <w:szCs w:val="24"/>
            </w:rPr>
          </w:pPr>
          <w:hyperlink w:anchor="_Toc75378374" w:history="1">
            <w:r w:rsidR="00B86A7C" w:rsidRPr="00B86A7C">
              <w:rPr>
                <w:rStyle w:val="Hypertextovodkaz"/>
                <w:rFonts w:ascii="Times New Roman" w:hAnsi="Times New Roman" w:cs="Times New Roman"/>
                <w:noProof/>
                <w:sz w:val="24"/>
                <w:szCs w:val="24"/>
              </w:rPr>
              <w:t>Seznam příloh</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_Toc75378374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68</w:t>
            </w:r>
            <w:r w:rsidR="00B86A7C" w:rsidRPr="00B86A7C">
              <w:rPr>
                <w:rFonts w:ascii="Times New Roman" w:hAnsi="Times New Roman" w:cs="Times New Roman"/>
                <w:noProof/>
                <w:webHidden/>
                <w:sz w:val="24"/>
                <w:szCs w:val="24"/>
              </w:rPr>
              <w:fldChar w:fldCharType="end"/>
            </w:r>
          </w:hyperlink>
        </w:p>
        <w:p w14:paraId="279CFD59" w14:textId="77777777" w:rsidR="00B86A7C" w:rsidRPr="00B86A7C" w:rsidRDefault="006A51B3">
          <w:pPr>
            <w:pStyle w:val="Obsah1"/>
            <w:tabs>
              <w:tab w:val="right" w:leader="dot" w:pos="8493"/>
            </w:tabs>
            <w:rPr>
              <w:rFonts w:ascii="Times New Roman" w:hAnsi="Times New Roman" w:cs="Times New Roman"/>
              <w:noProof/>
              <w:sz w:val="24"/>
              <w:szCs w:val="24"/>
            </w:rPr>
          </w:pPr>
          <w:hyperlink w:anchor="_Toc75378375" w:history="1">
            <w:r w:rsidR="00B86A7C" w:rsidRPr="00B86A7C">
              <w:rPr>
                <w:rStyle w:val="Hypertextovodkaz"/>
                <w:rFonts w:ascii="Times New Roman" w:hAnsi="Times New Roman" w:cs="Times New Roman"/>
                <w:noProof/>
                <w:sz w:val="24"/>
                <w:szCs w:val="24"/>
              </w:rPr>
              <w:t>Přílohy</w:t>
            </w:r>
            <w:r w:rsidR="00B86A7C" w:rsidRPr="00B86A7C">
              <w:rPr>
                <w:rFonts w:ascii="Times New Roman" w:hAnsi="Times New Roman" w:cs="Times New Roman"/>
                <w:noProof/>
                <w:webHidden/>
                <w:sz w:val="24"/>
                <w:szCs w:val="24"/>
              </w:rPr>
              <w:tab/>
            </w:r>
            <w:r w:rsidR="00B86A7C" w:rsidRPr="00B86A7C">
              <w:rPr>
                <w:rFonts w:ascii="Times New Roman" w:hAnsi="Times New Roman" w:cs="Times New Roman"/>
                <w:noProof/>
                <w:webHidden/>
                <w:sz w:val="24"/>
                <w:szCs w:val="24"/>
              </w:rPr>
              <w:fldChar w:fldCharType="begin"/>
            </w:r>
            <w:r w:rsidR="00B86A7C" w:rsidRPr="00B86A7C">
              <w:rPr>
                <w:rFonts w:ascii="Times New Roman" w:hAnsi="Times New Roman" w:cs="Times New Roman"/>
                <w:noProof/>
                <w:webHidden/>
                <w:sz w:val="24"/>
                <w:szCs w:val="24"/>
              </w:rPr>
              <w:instrText xml:space="preserve"> PAGEREF _Toc75378375 \h </w:instrText>
            </w:r>
            <w:r w:rsidR="00B86A7C" w:rsidRPr="00B86A7C">
              <w:rPr>
                <w:rFonts w:ascii="Times New Roman" w:hAnsi="Times New Roman" w:cs="Times New Roman"/>
                <w:noProof/>
                <w:webHidden/>
                <w:sz w:val="24"/>
                <w:szCs w:val="24"/>
              </w:rPr>
            </w:r>
            <w:r w:rsidR="00B86A7C" w:rsidRPr="00B86A7C">
              <w:rPr>
                <w:rFonts w:ascii="Times New Roman" w:hAnsi="Times New Roman" w:cs="Times New Roman"/>
                <w:noProof/>
                <w:webHidden/>
                <w:sz w:val="24"/>
                <w:szCs w:val="24"/>
              </w:rPr>
              <w:fldChar w:fldCharType="separate"/>
            </w:r>
            <w:r w:rsidR="00CC7479">
              <w:rPr>
                <w:rFonts w:ascii="Times New Roman" w:hAnsi="Times New Roman" w:cs="Times New Roman"/>
                <w:noProof/>
                <w:webHidden/>
                <w:sz w:val="24"/>
                <w:szCs w:val="24"/>
              </w:rPr>
              <w:t>69</w:t>
            </w:r>
            <w:r w:rsidR="00B86A7C" w:rsidRPr="00B86A7C">
              <w:rPr>
                <w:rFonts w:ascii="Times New Roman" w:hAnsi="Times New Roman" w:cs="Times New Roman"/>
                <w:noProof/>
                <w:webHidden/>
                <w:sz w:val="24"/>
                <w:szCs w:val="24"/>
              </w:rPr>
              <w:fldChar w:fldCharType="end"/>
            </w:r>
          </w:hyperlink>
        </w:p>
        <w:p w14:paraId="3101D331" w14:textId="1F3BA9F6" w:rsidR="0012281B" w:rsidRPr="00B86A7C" w:rsidRDefault="00CB1E30" w:rsidP="00CB1E30">
          <w:pPr>
            <w:sectPr w:rsidR="0012281B" w:rsidRPr="00B86A7C" w:rsidSect="005C6AF5">
              <w:pgSz w:w="11906" w:h="16838"/>
              <w:pgMar w:top="1418" w:right="1418" w:bottom="1418" w:left="1985" w:header="709" w:footer="709" w:gutter="0"/>
              <w:cols w:space="708"/>
              <w:docGrid w:linePitch="360"/>
            </w:sectPr>
          </w:pPr>
          <w:r w:rsidRPr="00B86A7C">
            <w:rPr>
              <w:rFonts w:ascii="Times New Roman" w:hAnsi="Times New Roman" w:cs="Times New Roman"/>
              <w:b/>
              <w:bCs/>
              <w:sz w:val="24"/>
              <w:szCs w:val="24"/>
            </w:rPr>
            <w:fldChar w:fldCharType="end"/>
          </w:r>
        </w:p>
      </w:sdtContent>
    </w:sdt>
    <w:p w14:paraId="3115067C" w14:textId="77777777" w:rsidR="00506061" w:rsidRDefault="007E0249" w:rsidP="007E0249">
      <w:pPr>
        <w:pStyle w:val="Nadpis1"/>
        <w:spacing w:after="240"/>
        <w:rPr>
          <w:rFonts w:cs="Times New Roman"/>
        </w:rPr>
      </w:pPr>
      <w:bookmarkStart w:id="14" w:name="_Toc75378225"/>
      <w:bookmarkStart w:id="15" w:name="_Toc75378345"/>
      <w:r>
        <w:rPr>
          <w:rFonts w:cs="Times New Roman"/>
        </w:rPr>
        <w:t>Seznam tabulek</w:t>
      </w:r>
      <w:bookmarkEnd w:id="14"/>
      <w:bookmarkEnd w:id="15"/>
    </w:p>
    <w:p w14:paraId="60DB3C05" w14:textId="2758A7BB" w:rsidR="00506061" w:rsidRPr="003D2922" w:rsidRDefault="00506061" w:rsidP="003D2922">
      <w:pPr>
        <w:rPr>
          <w:rFonts w:ascii="Times New Roman" w:hAnsi="Times New Roman" w:cs="Times New Roman"/>
          <w:sz w:val="24"/>
        </w:rPr>
      </w:pPr>
      <w:bookmarkStart w:id="16" w:name="_Toc75378226"/>
      <w:r w:rsidRPr="003D2922">
        <w:rPr>
          <w:rFonts w:ascii="Times New Roman" w:hAnsi="Times New Roman" w:cs="Times New Roman"/>
          <w:sz w:val="24"/>
        </w:rPr>
        <w:t>Tabulka č. 1:</w:t>
      </w:r>
      <w:r w:rsidR="00983716" w:rsidRPr="003D2922">
        <w:rPr>
          <w:rFonts w:ascii="Times New Roman" w:hAnsi="Times New Roman" w:cs="Times New Roman"/>
        </w:rPr>
        <w:t xml:space="preserve"> </w:t>
      </w:r>
      <w:r w:rsidR="00983716" w:rsidRPr="003D2922">
        <w:rPr>
          <w:rFonts w:ascii="Times New Roman" w:hAnsi="Times New Roman" w:cs="Times New Roman"/>
          <w:sz w:val="24"/>
        </w:rPr>
        <w:t>Charakteristika typů pracovního prostředí a souvislost s pracovním typem</w:t>
      </w:r>
      <w:bookmarkEnd w:id="16"/>
    </w:p>
    <w:p w14:paraId="3A916A5B" w14:textId="0465C854" w:rsidR="00506061" w:rsidRPr="003D2922" w:rsidRDefault="00506061" w:rsidP="003D2922">
      <w:pPr>
        <w:rPr>
          <w:rFonts w:ascii="Times New Roman" w:hAnsi="Times New Roman" w:cs="Times New Roman"/>
          <w:sz w:val="24"/>
        </w:rPr>
      </w:pPr>
      <w:bookmarkStart w:id="17" w:name="_Toc75378227"/>
      <w:r w:rsidRPr="003D2922">
        <w:rPr>
          <w:rFonts w:ascii="Times New Roman" w:hAnsi="Times New Roman" w:cs="Times New Roman"/>
          <w:sz w:val="24"/>
        </w:rPr>
        <w:t>Tabulka č. 2:</w:t>
      </w:r>
      <w:r w:rsidR="00983716" w:rsidRPr="003D2922">
        <w:rPr>
          <w:rFonts w:ascii="Times New Roman" w:hAnsi="Times New Roman" w:cs="Times New Roman"/>
        </w:rPr>
        <w:t xml:space="preserve"> </w:t>
      </w:r>
      <w:r w:rsidR="00983716" w:rsidRPr="003D2922">
        <w:rPr>
          <w:rFonts w:ascii="Times New Roman" w:hAnsi="Times New Roman" w:cs="Times New Roman"/>
          <w:sz w:val="24"/>
        </w:rPr>
        <w:t>Vztah pracovních typů osobnosti a prostředí</w:t>
      </w:r>
      <w:bookmarkEnd w:id="17"/>
    </w:p>
    <w:p w14:paraId="61901F4C" w14:textId="68B14AD9" w:rsidR="00506061" w:rsidRPr="003D2922" w:rsidRDefault="00506061" w:rsidP="003D2922">
      <w:pPr>
        <w:rPr>
          <w:rFonts w:ascii="Times New Roman" w:hAnsi="Times New Roman" w:cs="Times New Roman"/>
          <w:sz w:val="24"/>
        </w:rPr>
      </w:pPr>
      <w:bookmarkStart w:id="18" w:name="_Toc75378228"/>
      <w:r w:rsidRPr="003D2922">
        <w:rPr>
          <w:rFonts w:ascii="Times New Roman" w:hAnsi="Times New Roman" w:cs="Times New Roman"/>
          <w:sz w:val="24"/>
        </w:rPr>
        <w:t>Tabulka č. 3:</w:t>
      </w:r>
      <w:r w:rsidR="00983716" w:rsidRPr="003D2922">
        <w:rPr>
          <w:rFonts w:ascii="Times New Roman" w:hAnsi="Times New Roman" w:cs="Times New Roman"/>
        </w:rPr>
        <w:t xml:space="preserve"> </w:t>
      </w:r>
      <w:r w:rsidR="00983716" w:rsidRPr="003D2922">
        <w:rPr>
          <w:rFonts w:ascii="Times New Roman" w:hAnsi="Times New Roman" w:cs="Times New Roman"/>
          <w:sz w:val="24"/>
        </w:rPr>
        <w:t>Přehled partnerských univerzit v Číně</w:t>
      </w:r>
      <w:bookmarkEnd w:id="18"/>
    </w:p>
    <w:p w14:paraId="77BCE124" w14:textId="040C360B" w:rsidR="007E0249" w:rsidRDefault="00506061" w:rsidP="003D2922">
      <w:pPr>
        <w:rPr>
          <w:rFonts w:cs="Times New Roman"/>
          <w:b/>
        </w:rPr>
      </w:pPr>
      <w:bookmarkStart w:id="19" w:name="_Toc75378229"/>
      <w:r w:rsidRPr="003D2922">
        <w:rPr>
          <w:rFonts w:ascii="Times New Roman" w:hAnsi="Times New Roman" w:cs="Times New Roman"/>
          <w:sz w:val="24"/>
        </w:rPr>
        <w:t>Tabulka č. 4:</w:t>
      </w:r>
      <w:r w:rsidR="00983716" w:rsidRPr="003D2922">
        <w:rPr>
          <w:rFonts w:ascii="Times New Roman" w:hAnsi="Times New Roman" w:cs="Times New Roman"/>
        </w:rPr>
        <w:t xml:space="preserve"> </w:t>
      </w:r>
      <w:r w:rsidR="00983716" w:rsidRPr="003D2922">
        <w:rPr>
          <w:rFonts w:ascii="Times New Roman" w:hAnsi="Times New Roman" w:cs="Times New Roman"/>
          <w:sz w:val="24"/>
        </w:rPr>
        <w:t>Výzkumný vzore</w:t>
      </w:r>
      <w:bookmarkStart w:id="20" w:name="_GoBack"/>
      <w:bookmarkEnd w:id="20"/>
      <w:r w:rsidR="00983716" w:rsidRPr="003D2922">
        <w:rPr>
          <w:rFonts w:ascii="Times New Roman" w:hAnsi="Times New Roman" w:cs="Times New Roman"/>
          <w:sz w:val="24"/>
        </w:rPr>
        <w:t>k</w:t>
      </w:r>
      <w:bookmarkEnd w:id="19"/>
      <w:r w:rsidR="00983716" w:rsidRPr="00983716">
        <w:rPr>
          <w:rFonts w:cs="Times New Roman"/>
          <w:sz w:val="24"/>
        </w:rPr>
        <w:t xml:space="preserve"> </w:t>
      </w:r>
      <w:r w:rsidR="007E0249">
        <w:rPr>
          <w:rFonts w:cs="Times New Roman"/>
        </w:rPr>
        <w:br w:type="page"/>
      </w:r>
    </w:p>
    <w:p w14:paraId="6660ACFE" w14:textId="5B160B50" w:rsidR="00835F32" w:rsidRPr="001C235B" w:rsidRDefault="00835F32" w:rsidP="00A235EB">
      <w:pPr>
        <w:pStyle w:val="Nadpis1"/>
        <w:spacing w:after="240"/>
        <w:rPr>
          <w:rFonts w:cs="Times New Roman"/>
        </w:rPr>
      </w:pPr>
      <w:bookmarkStart w:id="21" w:name="_Toc75378346"/>
      <w:r w:rsidRPr="001C235B">
        <w:rPr>
          <w:rFonts w:cs="Times New Roman"/>
        </w:rPr>
        <w:t>Ediční poznámka</w:t>
      </w:r>
      <w:bookmarkEnd w:id="21"/>
    </w:p>
    <w:p w14:paraId="07CF4F2D" w14:textId="49EF203B" w:rsidR="00C355A6" w:rsidRPr="007216CD" w:rsidRDefault="00835F32" w:rsidP="00C355A6">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Pro potřeby této práce jsem u čínských názvů použila </w:t>
      </w:r>
      <w:proofErr w:type="spellStart"/>
      <w:r w:rsidRPr="007216CD">
        <w:rPr>
          <w:rFonts w:ascii="Times New Roman" w:hAnsi="Times New Roman" w:cs="Times New Roman"/>
          <w:sz w:val="24"/>
          <w:szCs w:val="24"/>
        </w:rPr>
        <w:t>pinyin</w:t>
      </w:r>
      <w:proofErr w:type="spellEnd"/>
      <w:r w:rsidRPr="007216CD">
        <w:rPr>
          <w:rFonts w:ascii="Times New Roman" w:hAnsi="Times New Roman" w:cs="Times New Roman"/>
          <w:sz w:val="24"/>
          <w:szCs w:val="24"/>
        </w:rPr>
        <w:t xml:space="preserve">, </w:t>
      </w:r>
      <w:r w:rsidR="00C355A6" w:rsidRPr="007216CD">
        <w:rPr>
          <w:rFonts w:ascii="Times New Roman" w:hAnsi="Times New Roman" w:cs="Times New Roman"/>
          <w:sz w:val="24"/>
          <w:szCs w:val="24"/>
        </w:rPr>
        <w:t xml:space="preserve">tedy oficiální systém romanizace standardní čínštiny v Číně a na </w:t>
      </w:r>
      <w:proofErr w:type="spellStart"/>
      <w:r w:rsidR="00C355A6" w:rsidRPr="007216CD">
        <w:rPr>
          <w:rFonts w:ascii="Times New Roman" w:hAnsi="Times New Roman" w:cs="Times New Roman"/>
          <w:sz w:val="24"/>
          <w:szCs w:val="24"/>
        </w:rPr>
        <w:t>Taiwanu</w:t>
      </w:r>
      <w:proofErr w:type="spellEnd"/>
      <w:r w:rsidR="00C355A6" w:rsidRPr="007216CD">
        <w:rPr>
          <w:rFonts w:ascii="Times New Roman" w:hAnsi="Times New Roman" w:cs="Times New Roman"/>
          <w:sz w:val="24"/>
          <w:szCs w:val="24"/>
        </w:rPr>
        <w:t>. Slouží k přepisu výslovnosti čínských znaků a v literatuře se užívá k popisu čínských názvů a jmen</w:t>
      </w:r>
      <w:r w:rsidRPr="007216CD">
        <w:rPr>
          <w:rFonts w:ascii="Times New Roman" w:hAnsi="Times New Roman" w:cs="Times New Roman"/>
          <w:sz w:val="24"/>
          <w:szCs w:val="24"/>
        </w:rPr>
        <w:t xml:space="preserve">. </w:t>
      </w:r>
      <w:r w:rsidR="006F3CC8" w:rsidRPr="007216CD">
        <w:rPr>
          <w:rFonts w:ascii="Times New Roman" w:hAnsi="Times New Roman" w:cs="Times New Roman"/>
          <w:sz w:val="24"/>
          <w:szCs w:val="24"/>
        </w:rPr>
        <w:t>(</w:t>
      </w:r>
      <w:proofErr w:type="spellStart"/>
      <w:r w:rsidR="006F3CC8" w:rsidRPr="007216CD">
        <w:rPr>
          <w:rFonts w:ascii="Times New Roman" w:hAnsi="Times New Roman" w:cs="Times New Roman"/>
          <w:sz w:val="24"/>
          <w:szCs w:val="24"/>
        </w:rPr>
        <w:t>Pinyin</w:t>
      </w:r>
      <w:proofErr w:type="spellEnd"/>
      <w:r w:rsidR="006F3CC8" w:rsidRPr="007216CD">
        <w:rPr>
          <w:rFonts w:ascii="Times New Roman" w:hAnsi="Times New Roman" w:cs="Times New Roman"/>
          <w:sz w:val="24"/>
          <w:szCs w:val="24"/>
        </w:rPr>
        <w:t>, 2001).</w:t>
      </w:r>
      <w:r w:rsidR="006F3CC8" w:rsidRPr="007216CD">
        <w:rPr>
          <w:rFonts w:ascii="Arial" w:hAnsi="Arial" w:cs="Arial"/>
          <w:shd w:val="clear" w:color="auto" w:fill="FFFFFF"/>
        </w:rPr>
        <w:t> </w:t>
      </w:r>
      <w:r w:rsidR="006F3CC8" w:rsidRPr="007216CD">
        <w:rPr>
          <w:rFonts w:ascii="Times New Roman" w:hAnsi="Times New Roman" w:cs="Times New Roman"/>
          <w:sz w:val="24"/>
          <w:szCs w:val="24"/>
        </w:rPr>
        <w:t xml:space="preserve"> </w:t>
      </w:r>
      <w:r w:rsidRPr="007216CD">
        <w:rPr>
          <w:rFonts w:ascii="Times New Roman" w:hAnsi="Times New Roman" w:cs="Times New Roman"/>
          <w:sz w:val="24"/>
          <w:szCs w:val="24"/>
        </w:rPr>
        <w:t>Rozhodla jsem se pro něj proto, že některé z citovaných zdrojů ho k pojmenování čínských názvů taktéž užívají.</w:t>
      </w:r>
    </w:p>
    <w:p w14:paraId="01BD31B4" w14:textId="2318A69C" w:rsidR="00835F32" w:rsidRPr="007216CD" w:rsidRDefault="00835F32" w:rsidP="00835F32">
      <w:pPr>
        <w:spacing w:line="360" w:lineRule="auto"/>
        <w:jc w:val="both"/>
        <w:rPr>
          <w:rFonts w:ascii="Times New Roman" w:eastAsiaTheme="majorEastAsia" w:hAnsi="Times New Roman" w:cs="Times New Roman"/>
          <w:b/>
          <w:sz w:val="32"/>
          <w:szCs w:val="32"/>
        </w:rPr>
      </w:pPr>
      <w:r w:rsidRPr="007216CD">
        <w:rPr>
          <w:rFonts w:ascii="Times New Roman" w:hAnsi="Times New Roman" w:cs="Times New Roman"/>
          <w:b/>
        </w:rPr>
        <w:br w:type="page"/>
      </w:r>
    </w:p>
    <w:p w14:paraId="064EB279" w14:textId="661D0106" w:rsidR="000F3A2D" w:rsidRPr="007216CD" w:rsidRDefault="000F3A2D" w:rsidP="00A235EB">
      <w:pPr>
        <w:pStyle w:val="Nadpis1"/>
        <w:spacing w:after="240"/>
      </w:pPr>
      <w:bookmarkStart w:id="22" w:name="_Toc75378347"/>
      <w:r w:rsidRPr="007216CD">
        <w:t>Úvod</w:t>
      </w:r>
      <w:bookmarkEnd w:id="22"/>
    </w:p>
    <w:p w14:paraId="142181C2" w14:textId="4FA4F8C6" w:rsidR="000F3A2D" w:rsidRPr="007216CD" w:rsidRDefault="000F3A2D" w:rsidP="000F3A2D">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Popularita výjezdů do zahraničí při studiu na vysoké škole vzrůstá společně se zvyšujícím se množstvím příležitostí a míst k výjezdu. Na Univerzitě Palackého v Olomouci (dále jako UP) tomu není jinak. Jen </w:t>
      </w:r>
      <w:r w:rsidR="00723B8E" w:rsidRPr="007216CD">
        <w:rPr>
          <w:rFonts w:ascii="Times New Roman" w:hAnsi="Times New Roman" w:cs="Times New Roman"/>
          <w:sz w:val="24"/>
          <w:szCs w:val="24"/>
        </w:rPr>
        <w:t>v</w:t>
      </w:r>
      <w:r w:rsidRPr="007216CD">
        <w:rPr>
          <w:rFonts w:ascii="Times New Roman" w:hAnsi="Times New Roman" w:cs="Times New Roman"/>
          <w:sz w:val="24"/>
          <w:szCs w:val="24"/>
        </w:rPr>
        <w:t> posledním roce zahraniční mobilita rapidně klesla kvůli pandemii Covid-19.</w:t>
      </w:r>
    </w:p>
    <w:p w14:paraId="647BB2FC" w14:textId="32370AE5" w:rsidR="000F3A2D" w:rsidRPr="007216CD" w:rsidRDefault="000F3A2D" w:rsidP="000F3A2D">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Tato práce se věnuje absolventům oboru čínská filologie studujících po znovuotevření katedry asijských studií (dále jako KAS) na UP v roce 1993</w:t>
      </w:r>
      <w:r w:rsidR="006F3CC8" w:rsidRPr="007216CD">
        <w:rPr>
          <w:rFonts w:ascii="Times New Roman" w:hAnsi="Times New Roman" w:cs="Times New Roman"/>
          <w:sz w:val="24"/>
          <w:szCs w:val="24"/>
        </w:rPr>
        <w:t xml:space="preserve"> (Kdo jsme: Katedra asijských studií, c2021)</w:t>
      </w:r>
      <w:r w:rsidRPr="007216CD">
        <w:rPr>
          <w:rFonts w:ascii="Times New Roman" w:hAnsi="Times New Roman" w:cs="Times New Roman"/>
          <w:sz w:val="24"/>
          <w:szCs w:val="24"/>
        </w:rPr>
        <w:t>. Soustředí se na ty, kteří v průběhu studií vycestovali na zahraniční studijní pobyty do Číny. Zaměřuje se především na vliv tohoto výjezdu na jejich další pracovní dráhu, rozhodování o bu</w:t>
      </w:r>
      <w:r w:rsidR="00723B8E" w:rsidRPr="007216CD">
        <w:rPr>
          <w:rFonts w:ascii="Times New Roman" w:hAnsi="Times New Roman" w:cs="Times New Roman"/>
          <w:sz w:val="24"/>
          <w:szCs w:val="24"/>
        </w:rPr>
        <w:t>doucí kariéře a možnosti</w:t>
      </w:r>
      <w:r w:rsidRPr="007216CD">
        <w:rPr>
          <w:rFonts w:ascii="Times New Roman" w:hAnsi="Times New Roman" w:cs="Times New Roman"/>
          <w:sz w:val="24"/>
          <w:szCs w:val="24"/>
        </w:rPr>
        <w:t xml:space="preserve"> uplatnění.</w:t>
      </w:r>
    </w:p>
    <w:p w14:paraId="788E60A2" w14:textId="77777777" w:rsidR="000F3A2D" w:rsidRPr="007216CD" w:rsidRDefault="000F3A2D" w:rsidP="000F3A2D">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Cílem práce je zjistit, zda zahraniční studium v Číně ovlivnilo rozhodnutí absolventů pracovat v oboru s čínštinou nebo s Číňany. V návaznosti na tento cíl byly stanoveny následující výzkumné otázky a podotázky:</w:t>
      </w:r>
    </w:p>
    <w:p w14:paraId="091E270F" w14:textId="77777777" w:rsidR="000F3A2D" w:rsidRPr="007216CD" w:rsidRDefault="000F3A2D" w:rsidP="000F3A2D">
      <w:pPr>
        <w:pStyle w:val="Odstavecseseznamem"/>
        <w:numPr>
          <w:ilvl w:val="0"/>
          <w:numId w:val="19"/>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Jak studenti vzpomínají na studium na katedře?</w:t>
      </w:r>
    </w:p>
    <w:p w14:paraId="64CD15D5" w14:textId="77777777" w:rsidR="000F3A2D" w:rsidRPr="007216CD" w:rsidRDefault="000F3A2D" w:rsidP="000F3A2D">
      <w:pPr>
        <w:pStyle w:val="Odstavecseseznamem"/>
        <w:numPr>
          <w:ilvl w:val="1"/>
          <w:numId w:val="19"/>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Co na studiu zpětně hodnotí kladně a co záporně?</w:t>
      </w:r>
    </w:p>
    <w:p w14:paraId="2ACB6CBD" w14:textId="77777777" w:rsidR="000F3A2D" w:rsidRPr="007216CD" w:rsidRDefault="000F3A2D" w:rsidP="000F3A2D">
      <w:pPr>
        <w:pStyle w:val="Odstavecseseznamem"/>
        <w:numPr>
          <w:ilvl w:val="0"/>
          <w:numId w:val="19"/>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Jak studenti vzpomínají na zahraniční výjezd?</w:t>
      </w:r>
    </w:p>
    <w:p w14:paraId="591758C3" w14:textId="77777777" w:rsidR="000F3A2D" w:rsidRPr="007216CD" w:rsidRDefault="000F3A2D" w:rsidP="000F3A2D">
      <w:pPr>
        <w:pStyle w:val="Odstavecseseznamem"/>
        <w:numPr>
          <w:ilvl w:val="1"/>
          <w:numId w:val="19"/>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Kam vycestovali a proč si vybírali tato místa?</w:t>
      </w:r>
    </w:p>
    <w:p w14:paraId="6FB52354" w14:textId="77777777" w:rsidR="000F3A2D" w:rsidRPr="007216CD" w:rsidRDefault="000F3A2D" w:rsidP="000F3A2D">
      <w:pPr>
        <w:pStyle w:val="Odstavecseseznamem"/>
        <w:numPr>
          <w:ilvl w:val="1"/>
          <w:numId w:val="19"/>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Ve kterém ročníku vycestovali?</w:t>
      </w:r>
    </w:p>
    <w:p w14:paraId="13193C56" w14:textId="77777777" w:rsidR="000F3A2D" w:rsidRPr="007216CD" w:rsidRDefault="000F3A2D" w:rsidP="000F3A2D">
      <w:pPr>
        <w:pStyle w:val="Odstavecseseznamem"/>
        <w:numPr>
          <w:ilvl w:val="0"/>
          <w:numId w:val="19"/>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V čem byl pro studenty výjezd přínosný?</w:t>
      </w:r>
    </w:p>
    <w:p w14:paraId="4A2C7B98" w14:textId="227EA277" w:rsidR="000F3A2D" w:rsidRPr="007216CD" w:rsidRDefault="000F3A2D" w:rsidP="000F3A2D">
      <w:pPr>
        <w:pStyle w:val="Odstavecseseznamem"/>
        <w:numPr>
          <w:ilvl w:val="0"/>
          <w:numId w:val="19"/>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Pracují nebo pracovali studenti v</w:t>
      </w:r>
      <w:r w:rsidR="007775BF" w:rsidRPr="007216CD">
        <w:rPr>
          <w:rFonts w:ascii="Times New Roman" w:hAnsi="Times New Roman" w:cs="Times New Roman"/>
          <w:sz w:val="24"/>
          <w:szCs w:val="24"/>
        </w:rPr>
        <w:t> </w:t>
      </w:r>
      <w:r w:rsidRPr="007216CD">
        <w:rPr>
          <w:rFonts w:ascii="Times New Roman" w:hAnsi="Times New Roman" w:cs="Times New Roman"/>
          <w:sz w:val="24"/>
          <w:szCs w:val="24"/>
        </w:rPr>
        <w:t>oboru</w:t>
      </w:r>
      <w:r w:rsidR="007775BF" w:rsidRPr="007216CD">
        <w:rPr>
          <w:rFonts w:ascii="Times New Roman" w:hAnsi="Times New Roman" w:cs="Times New Roman"/>
          <w:sz w:val="24"/>
          <w:szCs w:val="24"/>
        </w:rPr>
        <w:t xml:space="preserve"> </w:t>
      </w:r>
      <w:r w:rsidRPr="007216CD">
        <w:rPr>
          <w:rFonts w:ascii="Times New Roman" w:hAnsi="Times New Roman" w:cs="Times New Roman"/>
          <w:sz w:val="24"/>
          <w:szCs w:val="24"/>
        </w:rPr>
        <w:t>souvisejícím se studiem?</w:t>
      </w:r>
    </w:p>
    <w:p w14:paraId="278E5395" w14:textId="77777777" w:rsidR="000F3A2D" w:rsidRPr="007216CD" w:rsidRDefault="000F3A2D" w:rsidP="000F3A2D">
      <w:pPr>
        <w:pStyle w:val="Odstavecseseznamem"/>
        <w:numPr>
          <w:ilvl w:val="1"/>
          <w:numId w:val="19"/>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Museli si práci hledat sami nebo jim byla nabídnuta?</w:t>
      </w:r>
    </w:p>
    <w:p w14:paraId="1A293B0C" w14:textId="77777777" w:rsidR="000F3A2D" w:rsidRPr="007216CD" w:rsidRDefault="000F3A2D" w:rsidP="000F3A2D">
      <w:pPr>
        <w:pStyle w:val="Odstavecseseznamem"/>
        <w:numPr>
          <w:ilvl w:val="1"/>
          <w:numId w:val="19"/>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 xml:space="preserve">Jak vnímali zaměstnavatelé jejich zkušenost z Číny? </w:t>
      </w:r>
    </w:p>
    <w:p w14:paraId="3ACAEC83" w14:textId="43FF41CF" w:rsidR="000F3A2D" w:rsidRPr="007216CD" w:rsidRDefault="000F3A2D" w:rsidP="000F3A2D">
      <w:pPr>
        <w:pStyle w:val="Odstavecseseznamem"/>
        <w:numPr>
          <w:ilvl w:val="0"/>
          <w:numId w:val="19"/>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Ovlivnil výjezd jejich rozhodování o budoucí kariéře?</w:t>
      </w:r>
    </w:p>
    <w:p w14:paraId="15E03D6D" w14:textId="77777777" w:rsidR="000F3A2D" w:rsidRPr="007216CD" w:rsidRDefault="000F3A2D" w:rsidP="000F3A2D">
      <w:pPr>
        <w:pStyle w:val="Odstavecseseznamem"/>
        <w:numPr>
          <w:ilvl w:val="1"/>
          <w:numId w:val="19"/>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Jakou práci chtěli studenti dělat před výjezdem a jak se jejich volba změnila po něm?</w:t>
      </w:r>
    </w:p>
    <w:p w14:paraId="56A13E49" w14:textId="2CFFA2FC" w:rsidR="000F3A2D" w:rsidRPr="007216CD" w:rsidRDefault="00835F32" w:rsidP="000F3A2D">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První kapitola</w:t>
      </w:r>
      <w:r w:rsidR="00723B8E" w:rsidRPr="007216CD">
        <w:rPr>
          <w:rFonts w:ascii="Times New Roman" w:hAnsi="Times New Roman" w:cs="Times New Roman"/>
          <w:sz w:val="24"/>
          <w:szCs w:val="24"/>
        </w:rPr>
        <w:t xml:space="preserve"> p</w:t>
      </w:r>
      <w:r w:rsidR="000F3A2D" w:rsidRPr="007216CD">
        <w:rPr>
          <w:rFonts w:ascii="Times New Roman" w:hAnsi="Times New Roman" w:cs="Times New Roman"/>
          <w:sz w:val="24"/>
          <w:szCs w:val="24"/>
        </w:rPr>
        <w:t xml:space="preserve">ředstavuje koncepty kariérových typů Johna </w:t>
      </w:r>
      <w:proofErr w:type="spellStart"/>
      <w:r w:rsidR="000F3A2D" w:rsidRPr="007216CD">
        <w:rPr>
          <w:rFonts w:ascii="Times New Roman" w:hAnsi="Times New Roman" w:cs="Times New Roman"/>
          <w:sz w:val="24"/>
          <w:szCs w:val="24"/>
        </w:rPr>
        <w:t>Hollanda</w:t>
      </w:r>
      <w:proofErr w:type="spellEnd"/>
      <w:r w:rsidR="000F3A2D" w:rsidRPr="007216CD">
        <w:rPr>
          <w:rFonts w:ascii="Times New Roman" w:hAnsi="Times New Roman" w:cs="Times New Roman"/>
          <w:sz w:val="24"/>
          <w:szCs w:val="24"/>
        </w:rPr>
        <w:t xml:space="preserve"> a Edgara </w:t>
      </w:r>
      <w:proofErr w:type="spellStart"/>
      <w:r w:rsidR="000F3A2D" w:rsidRPr="007216CD">
        <w:rPr>
          <w:rFonts w:ascii="Times New Roman" w:hAnsi="Times New Roman" w:cs="Times New Roman"/>
          <w:sz w:val="24"/>
          <w:szCs w:val="24"/>
        </w:rPr>
        <w:t>Scheina</w:t>
      </w:r>
      <w:proofErr w:type="spellEnd"/>
      <w:r w:rsidRPr="007216CD">
        <w:rPr>
          <w:rFonts w:ascii="Times New Roman" w:hAnsi="Times New Roman" w:cs="Times New Roman"/>
          <w:sz w:val="24"/>
          <w:szCs w:val="24"/>
        </w:rPr>
        <w:t>, je zde podrobně vysvětlen pojem kariéra a osobní potenciál a dále vymezené pojmy používané v této práci</w:t>
      </w:r>
      <w:r w:rsidR="000F3A2D" w:rsidRPr="007216CD">
        <w:rPr>
          <w:rFonts w:ascii="Times New Roman" w:hAnsi="Times New Roman" w:cs="Times New Roman"/>
          <w:sz w:val="24"/>
          <w:szCs w:val="24"/>
        </w:rPr>
        <w:t xml:space="preserve">. Následuje </w:t>
      </w:r>
      <w:r w:rsidR="004F597B" w:rsidRPr="007216CD">
        <w:rPr>
          <w:rFonts w:ascii="Times New Roman" w:hAnsi="Times New Roman" w:cs="Times New Roman"/>
          <w:sz w:val="24"/>
          <w:szCs w:val="24"/>
        </w:rPr>
        <w:t xml:space="preserve">přehled </w:t>
      </w:r>
      <w:r w:rsidR="000F3A2D" w:rsidRPr="007216CD">
        <w:rPr>
          <w:rFonts w:ascii="Times New Roman" w:hAnsi="Times New Roman" w:cs="Times New Roman"/>
          <w:sz w:val="24"/>
          <w:szCs w:val="24"/>
        </w:rPr>
        <w:t xml:space="preserve">studií zahraničních autorů na téma souvislosti vzdělání a pracovní kariéry, vliv zahraniční stáže na budoucí kariéru, vnímání zahraniční zkušenosti zaměstnavateli a zahraniční zkušenosti studentů v České republice. V této části rekapituluji poznatky </w:t>
      </w:r>
      <w:r w:rsidRPr="007216CD">
        <w:rPr>
          <w:rFonts w:ascii="Times New Roman" w:hAnsi="Times New Roman" w:cs="Times New Roman"/>
          <w:sz w:val="24"/>
          <w:szCs w:val="24"/>
        </w:rPr>
        <w:t>ze dvou výzkumů prováděných</w:t>
      </w:r>
      <w:r w:rsidR="000F3A2D" w:rsidRPr="007216CD">
        <w:rPr>
          <w:rFonts w:ascii="Times New Roman" w:hAnsi="Times New Roman" w:cs="Times New Roman"/>
          <w:sz w:val="24"/>
          <w:szCs w:val="24"/>
        </w:rPr>
        <w:t xml:space="preserve"> českými studentkami v rámci diplomových prací. Poslední kapitola je věnována stručnému představení možností</w:t>
      </w:r>
      <w:r w:rsidRPr="007216CD">
        <w:rPr>
          <w:rFonts w:ascii="Times New Roman" w:hAnsi="Times New Roman" w:cs="Times New Roman"/>
          <w:sz w:val="24"/>
          <w:szCs w:val="24"/>
        </w:rPr>
        <w:t xml:space="preserve"> </w:t>
      </w:r>
      <w:r w:rsidR="000F3A2D" w:rsidRPr="007216CD">
        <w:rPr>
          <w:rFonts w:ascii="Times New Roman" w:hAnsi="Times New Roman" w:cs="Times New Roman"/>
          <w:sz w:val="24"/>
          <w:szCs w:val="24"/>
        </w:rPr>
        <w:t>stipendijních pobytů poskytovaných katedrou.</w:t>
      </w:r>
    </w:p>
    <w:p w14:paraId="02DF5F80" w14:textId="040088CF" w:rsidR="000F3A2D" w:rsidRPr="007216CD" w:rsidRDefault="000F3A2D" w:rsidP="000F3A2D">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Druhá část práce popisuje design výzkumu a jeho metodiku. Specifikuji zde zkoumaný vzorek, sběr dat a </w:t>
      </w:r>
      <w:r w:rsidR="00835F32" w:rsidRPr="007216CD">
        <w:rPr>
          <w:rFonts w:ascii="Times New Roman" w:hAnsi="Times New Roman" w:cs="Times New Roman"/>
          <w:sz w:val="24"/>
          <w:szCs w:val="24"/>
        </w:rPr>
        <w:t>jejich způsob analyzování.</w:t>
      </w:r>
      <w:r w:rsidRPr="007216CD">
        <w:rPr>
          <w:rFonts w:ascii="Times New Roman" w:hAnsi="Times New Roman" w:cs="Times New Roman"/>
          <w:sz w:val="24"/>
          <w:szCs w:val="24"/>
        </w:rPr>
        <w:t xml:space="preserve"> </w:t>
      </w:r>
      <w:r w:rsidR="00835F32" w:rsidRPr="007216CD">
        <w:rPr>
          <w:rFonts w:ascii="Times New Roman" w:hAnsi="Times New Roman" w:cs="Times New Roman"/>
          <w:sz w:val="24"/>
          <w:szCs w:val="24"/>
        </w:rPr>
        <w:t xml:space="preserve">Analytická část obsahuje interpretaci získaných dat a jejich uvedení do kritického kontextu s literaturou. Je </w:t>
      </w:r>
      <w:r w:rsidRPr="007216CD">
        <w:rPr>
          <w:rFonts w:ascii="Times New Roman" w:hAnsi="Times New Roman" w:cs="Times New Roman"/>
          <w:sz w:val="24"/>
          <w:szCs w:val="24"/>
        </w:rPr>
        <w:t>rozdělena do pěti kapitol zaměřených na témata:</w:t>
      </w:r>
    </w:p>
    <w:p w14:paraId="4E5F50F8" w14:textId="77777777" w:rsidR="000F3A2D" w:rsidRPr="007216CD" w:rsidRDefault="000F3A2D" w:rsidP="000F3A2D">
      <w:pPr>
        <w:pStyle w:val="Odstavecseseznamem"/>
        <w:numPr>
          <w:ilvl w:val="0"/>
          <w:numId w:val="20"/>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 xml:space="preserve">vzpomínky na studium na </w:t>
      </w:r>
      <w:proofErr w:type="gramStart"/>
      <w:r w:rsidRPr="007216CD">
        <w:rPr>
          <w:rFonts w:ascii="Times New Roman" w:hAnsi="Times New Roman" w:cs="Times New Roman"/>
          <w:sz w:val="24"/>
          <w:szCs w:val="24"/>
        </w:rPr>
        <w:t>KAS</w:t>
      </w:r>
      <w:proofErr w:type="gramEnd"/>
    </w:p>
    <w:p w14:paraId="39B21F06" w14:textId="77777777" w:rsidR="000F3A2D" w:rsidRPr="007216CD" w:rsidRDefault="000F3A2D" w:rsidP="000F3A2D">
      <w:pPr>
        <w:pStyle w:val="Odstavecseseznamem"/>
        <w:numPr>
          <w:ilvl w:val="0"/>
          <w:numId w:val="20"/>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studijní výjezd do Čínské lidové republiky</w:t>
      </w:r>
    </w:p>
    <w:p w14:paraId="015D0D5D" w14:textId="77777777" w:rsidR="000F3A2D" w:rsidRPr="007216CD" w:rsidRDefault="000F3A2D" w:rsidP="000F3A2D">
      <w:pPr>
        <w:pStyle w:val="Odstavecseseznamem"/>
        <w:numPr>
          <w:ilvl w:val="0"/>
          <w:numId w:val="20"/>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přínosy zahraničního pobytu</w:t>
      </w:r>
    </w:p>
    <w:p w14:paraId="69D656A4" w14:textId="77777777" w:rsidR="000F3A2D" w:rsidRPr="007216CD" w:rsidRDefault="000F3A2D" w:rsidP="000F3A2D">
      <w:pPr>
        <w:pStyle w:val="Odstavecseseznamem"/>
        <w:numPr>
          <w:ilvl w:val="0"/>
          <w:numId w:val="20"/>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uplatnění na trhu práce</w:t>
      </w:r>
    </w:p>
    <w:p w14:paraId="5EC6B1B6" w14:textId="4FFE5A25" w:rsidR="000F3A2D" w:rsidRPr="007216CD" w:rsidRDefault="000F3A2D" w:rsidP="000F3A2D">
      <w:pPr>
        <w:pStyle w:val="Odstavecseseznamem"/>
        <w:numPr>
          <w:ilvl w:val="0"/>
          <w:numId w:val="20"/>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vliv v</w:t>
      </w:r>
      <w:r w:rsidR="002D0BAC">
        <w:rPr>
          <w:rFonts w:ascii="Times New Roman" w:hAnsi="Times New Roman" w:cs="Times New Roman"/>
          <w:sz w:val="24"/>
          <w:szCs w:val="24"/>
        </w:rPr>
        <w:t>ýjezdu na rozhodování o kariéře</w:t>
      </w:r>
      <w:r w:rsidRPr="007216CD">
        <w:rPr>
          <w:rFonts w:ascii="Times New Roman" w:hAnsi="Times New Roman" w:cs="Times New Roman"/>
          <w:sz w:val="24"/>
          <w:szCs w:val="24"/>
        </w:rPr>
        <w:t xml:space="preserve"> </w:t>
      </w:r>
    </w:p>
    <w:p w14:paraId="3CA0C5B8" w14:textId="5EFBEE4E" w:rsidR="002D5387" w:rsidRPr="007216CD" w:rsidRDefault="002D5387" w:rsidP="002D5387">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Pro lepší porozumění je třeba vysvětlit některé pojmy, které jsou pravidelně používány v analytické části a jejich interpretace by mohla být zavádějící. Pojmem uplatnění/práce v oboru je myšleno využití znalosti čínského jazyka v práci, osobní spolupráce s Číňany, obchodování s čínskou firmou nebo práce v takové firmě. Mezi ty, kteří našli uplatnění v oboru, řadím i studenty doktorského studia, protože nejen, že se zabývají čínštinou, ale v budoucnu plánují v tomto oboru dělat badatelskou činnost. </w:t>
      </w:r>
    </w:p>
    <w:p w14:paraId="3FC0E813" w14:textId="7AFAB5CD" w:rsidR="004F597B" w:rsidRPr="007216CD" w:rsidRDefault="00351DC5" w:rsidP="00835F3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Sama jsem</w:t>
      </w:r>
      <w:r w:rsidR="000F3A2D" w:rsidRPr="007216CD">
        <w:rPr>
          <w:rFonts w:ascii="Times New Roman" w:hAnsi="Times New Roman" w:cs="Times New Roman"/>
          <w:sz w:val="24"/>
          <w:szCs w:val="24"/>
        </w:rPr>
        <w:t xml:space="preserve"> studentkou </w:t>
      </w:r>
      <w:r w:rsidR="00835F32" w:rsidRPr="007216CD">
        <w:rPr>
          <w:rFonts w:ascii="Times New Roman" w:hAnsi="Times New Roman" w:cs="Times New Roman"/>
          <w:sz w:val="24"/>
          <w:szCs w:val="24"/>
        </w:rPr>
        <w:t>čínské filologie</w:t>
      </w:r>
      <w:r w:rsidR="000F3A2D" w:rsidRPr="007216CD">
        <w:rPr>
          <w:rFonts w:ascii="Times New Roman" w:hAnsi="Times New Roman" w:cs="Times New Roman"/>
          <w:sz w:val="24"/>
          <w:szCs w:val="24"/>
        </w:rPr>
        <w:t xml:space="preserve"> a zahraniční mobilitu jsem také absolvovala. Uvědomuji si, že tento fakt může ovlivnit moji práci s daty a jejich interpretaci podle toho, jak danou problematiku vnímám já. Z toho důvodu jsou uváděny konkrétní citace informantů, které často ilustrují názory několika dalších.</w:t>
      </w:r>
      <w:r w:rsidR="004F597B" w:rsidRPr="007216CD">
        <w:rPr>
          <w:rFonts w:ascii="Times New Roman" w:hAnsi="Times New Roman" w:cs="Times New Roman"/>
          <w:sz w:val="24"/>
          <w:szCs w:val="24"/>
        </w:rPr>
        <w:br w:type="page"/>
      </w:r>
    </w:p>
    <w:p w14:paraId="27111958" w14:textId="77777777" w:rsidR="000D03E2" w:rsidRPr="007216CD" w:rsidRDefault="000D03E2" w:rsidP="001C235B">
      <w:pPr>
        <w:pStyle w:val="Nadpis1"/>
        <w:numPr>
          <w:ilvl w:val="0"/>
          <w:numId w:val="21"/>
        </w:numPr>
        <w:spacing w:after="240"/>
        <w:ind w:left="357" w:hanging="357"/>
      </w:pPr>
      <w:bookmarkStart w:id="23" w:name="_Toc75378348"/>
      <w:r w:rsidRPr="007216CD">
        <w:t>Kariéra a osobní potenciál</w:t>
      </w:r>
      <w:bookmarkEnd w:id="23"/>
    </w:p>
    <w:p w14:paraId="560607E1" w14:textId="735C557B" w:rsidR="000D03E2" w:rsidRPr="007216CD" w:rsidRDefault="00704069" w:rsidP="000D03E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V této kapitole představím pojem kariéra, osobní potenciál a vybrané pojmy používané v této práci, následně popíšu dva druhy kariérových teorií, a to typy profesionální osobnosti, jejichž autorem je John </w:t>
      </w:r>
      <w:proofErr w:type="spellStart"/>
      <w:r w:rsidRPr="007216CD">
        <w:rPr>
          <w:rFonts w:ascii="Times New Roman" w:hAnsi="Times New Roman" w:cs="Times New Roman"/>
          <w:sz w:val="24"/>
          <w:szCs w:val="24"/>
        </w:rPr>
        <w:t>Holland</w:t>
      </w:r>
      <w:proofErr w:type="spellEnd"/>
      <w:r w:rsidRPr="007216CD">
        <w:rPr>
          <w:rFonts w:ascii="Times New Roman" w:hAnsi="Times New Roman" w:cs="Times New Roman"/>
          <w:sz w:val="24"/>
          <w:szCs w:val="24"/>
        </w:rPr>
        <w:t xml:space="preserve">, a kariérové kotvy autora Edgara </w:t>
      </w:r>
      <w:proofErr w:type="spellStart"/>
      <w:r w:rsidRPr="007216CD">
        <w:rPr>
          <w:rFonts w:ascii="Times New Roman" w:hAnsi="Times New Roman" w:cs="Times New Roman"/>
          <w:sz w:val="24"/>
          <w:szCs w:val="24"/>
        </w:rPr>
        <w:t>Scheina</w:t>
      </w:r>
      <w:proofErr w:type="spellEnd"/>
      <w:r w:rsidRPr="007216CD">
        <w:rPr>
          <w:rFonts w:ascii="Times New Roman" w:hAnsi="Times New Roman" w:cs="Times New Roman"/>
          <w:sz w:val="24"/>
          <w:szCs w:val="24"/>
        </w:rPr>
        <w:t>.</w:t>
      </w:r>
    </w:p>
    <w:p w14:paraId="31365082" w14:textId="1222C4BA" w:rsidR="00704069" w:rsidRPr="007216CD" w:rsidRDefault="00704069" w:rsidP="00704069">
      <w:p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ab/>
        <w:t xml:space="preserve">Tyto dva typy kariérových teorií jsem vybrala na základě </w:t>
      </w:r>
      <w:r w:rsidR="00AE5B60" w:rsidRPr="007216CD">
        <w:rPr>
          <w:rFonts w:ascii="Times New Roman" w:hAnsi="Times New Roman" w:cs="Times New Roman"/>
          <w:sz w:val="24"/>
          <w:szCs w:val="24"/>
        </w:rPr>
        <w:t>poznatků získaných od</w:t>
      </w:r>
      <w:r w:rsidRPr="007216CD">
        <w:rPr>
          <w:rFonts w:ascii="Times New Roman" w:hAnsi="Times New Roman" w:cs="Times New Roman"/>
          <w:sz w:val="24"/>
          <w:szCs w:val="24"/>
        </w:rPr>
        <w:t xml:space="preserve"> absolventů o představě </w:t>
      </w:r>
      <w:r w:rsidR="007775BF" w:rsidRPr="007216CD">
        <w:rPr>
          <w:rFonts w:ascii="Times New Roman" w:hAnsi="Times New Roman" w:cs="Times New Roman"/>
          <w:sz w:val="24"/>
          <w:szCs w:val="24"/>
        </w:rPr>
        <w:t>s</w:t>
      </w:r>
      <w:r w:rsidR="00AE5B60" w:rsidRPr="007216CD">
        <w:rPr>
          <w:rFonts w:ascii="Times New Roman" w:hAnsi="Times New Roman" w:cs="Times New Roman"/>
          <w:sz w:val="24"/>
          <w:szCs w:val="24"/>
        </w:rPr>
        <w:t>vé budoucí profesní dráhy</w:t>
      </w:r>
      <w:r w:rsidRPr="007216CD">
        <w:rPr>
          <w:rFonts w:ascii="Times New Roman" w:hAnsi="Times New Roman" w:cs="Times New Roman"/>
          <w:sz w:val="24"/>
          <w:szCs w:val="24"/>
        </w:rPr>
        <w:t xml:space="preserve">. Ve svých výpovědích popisovali důvody, proč svou kariéru orientovali určitým směrem a z jakého důvodu nechtěli vykonávat </w:t>
      </w:r>
      <w:r w:rsidR="00AE5B60" w:rsidRPr="007216CD">
        <w:rPr>
          <w:rFonts w:ascii="Times New Roman" w:hAnsi="Times New Roman" w:cs="Times New Roman"/>
          <w:sz w:val="24"/>
          <w:szCs w:val="24"/>
        </w:rPr>
        <w:t>jiná povolání</w:t>
      </w:r>
      <w:r w:rsidRPr="007216CD">
        <w:rPr>
          <w:rFonts w:ascii="Times New Roman" w:hAnsi="Times New Roman" w:cs="Times New Roman"/>
          <w:sz w:val="24"/>
          <w:szCs w:val="24"/>
        </w:rPr>
        <w:t xml:space="preserve">. </w:t>
      </w:r>
      <w:r w:rsidR="007775BF" w:rsidRPr="007216CD">
        <w:rPr>
          <w:rFonts w:ascii="Times New Roman" w:hAnsi="Times New Roman" w:cs="Times New Roman"/>
          <w:sz w:val="24"/>
          <w:szCs w:val="24"/>
        </w:rPr>
        <w:t>Na základě nově získaných znalostí a dovedností v některých případech změnili své kariérní plány.</w:t>
      </w:r>
    </w:p>
    <w:p w14:paraId="1CA7FDDC" w14:textId="5AE1D6EE" w:rsidR="000D03E2" w:rsidRPr="007216CD" w:rsidRDefault="00AE5B60" w:rsidP="000D03E2">
      <w:pPr>
        <w:spacing w:line="360" w:lineRule="auto"/>
        <w:ind w:firstLine="567"/>
        <w:jc w:val="both"/>
        <w:rPr>
          <w:rFonts w:ascii="Times New Roman" w:hAnsi="Times New Roman" w:cs="Times New Roman"/>
          <w:sz w:val="24"/>
        </w:rPr>
      </w:pPr>
      <w:r w:rsidRPr="007216CD">
        <w:rPr>
          <w:rFonts w:ascii="Times New Roman" w:hAnsi="Times New Roman" w:cs="Times New Roman"/>
          <w:b/>
          <w:sz w:val="24"/>
          <w:szCs w:val="24"/>
        </w:rPr>
        <w:t>Kariéru</w:t>
      </w:r>
      <w:r w:rsidRPr="007216CD">
        <w:rPr>
          <w:rFonts w:ascii="Times New Roman" w:hAnsi="Times New Roman" w:cs="Times New Roman"/>
          <w:sz w:val="24"/>
          <w:szCs w:val="24"/>
        </w:rPr>
        <w:t xml:space="preserve"> </w:t>
      </w:r>
      <w:r w:rsidR="000D03E2" w:rsidRPr="007216CD">
        <w:rPr>
          <w:rFonts w:ascii="Times New Roman" w:hAnsi="Times New Roman" w:cs="Times New Roman"/>
          <w:sz w:val="24"/>
          <w:szCs w:val="24"/>
        </w:rPr>
        <w:t xml:space="preserve">Bělohlávek (1994) definuje jako </w:t>
      </w:r>
      <w:r w:rsidR="000D03E2" w:rsidRPr="007216CD">
        <w:rPr>
          <w:rFonts w:ascii="Times New Roman" w:hAnsi="Times New Roman" w:cs="Times New Roman"/>
          <w:i/>
          <w:sz w:val="24"/>
          <w:szCs w:val="24"/>
        </w:rPr>
        <w:t>„dráhu životem, zejména pak profesionální, na které člověk získává nové zkušenosti a realizuje svůj osobní potenciál“</w:t>
      </w:r>
      <w:r w:rsidR="000D03E2" w:rsidRPr="007216CD">
        <w:rPr>
          <w:rFonts w:ascii="Times New Roman" w:hAnsi="Times New Roman" w:cs="Times New Roman"/>
          <w:sz w:val="24"/>
          <w:szCs w:val="24"/>
        </w:rPr>
        <w:t xml:space="preserve">. Rozlišuje také kariéru vnitřní a vnější. Vnější kariéra je přehled všech absolvovaných škol, kurzů, vykonávaných profesí a kariérových pohybů, tedy změn v pracovním postavení nebo změn celých povolání. Vnitřní kariéra zahrnuje zkušenosti, postoje a osobní růst pracovníka. </w:t>
      </w:r>
      <w:r w:rsidR="000D03E2" w:rsidRPr="007216CD">
        <w:rPr>
          <w:rFonts w:ascii="Times New Roman" w:hAnsi="Times New Roman" w:cs="Times New Roman"/>
          <w:b/>
          <w:sz w:val="24"/>
        </w:rPr>
        <w:t>Osobní potenciál</w:t>
      </w:r>
      <w:r w:rsidR="000D03E2" w:rsidRPr="007216CD">
        <w:rPr>
          <w:rFonts w:ascii="Times New Roman" w:hAnsi="Times New Roman" w:cs="Times New Roman"/>
          <w:sz w:val="24"/>
        </w:rPr>
        <w:t xml:space="preserve"> zahrnuje předpoklady pro vykonávání určité práce. S novými zkušenostmi a znalostmi člověka se zvyšuje i jeho potenciál (Bělohlávek, 1994). Patří sem vlohy a schopnosti, znalosti, dovednosti a osobnost.</w:t>
      </w:r>
    </w:p>
    <w:p w14:paraId="73C2AF98" w14:textId="77777777" w:rsidR="000D03E2" w:rsidRPr="007216CD" w:rsidRDefault="000D03E2" w:rsidP="000D03E2">
      <w:pPr>
        <w:spacing w:line="360" w:lineRule="auto"/>
        <w:ind w:firstLine="567"/>
        <w:jc w:val="both"/>
        <w:rPr>
          <w:rFonts w:ascii="Times New Roman" w:hAnsi="Times New Roman" w:cs="Times New Roman"/>
          <w:sz w:val="24"/>
        </w:rPr>
      </w:pPr>
      <w:r w:rsidRPr="007216CD">
        <w:rPr>
          <w:rFonts w:ascii="Times New Roman" w:hAnsi="Times New Roman" w:cs="Times New Roman"/>
          <w:sz w:val="24"/>
        </w:rPr>
        <w:t>Vlohy má v sobě člověk od narození. Některé ale nemusí poznat, pokud není třeba je použít v praxi. Pokud taková situace nastane, projevené vlohy se změní ve schopnosti – připravenost dělat určitou činnost. Pro vývoj schopností člověka je důležité, aby se učil, ať už studiem, napodobováním, nebo z vlastních či cizích chyb.</w:t>
      </w:r>
    </w:p>
    <w:p w14:paraId="0ED74FC9" w14:textId="68979A94" w:rsidR="000D03E2" w:rsidRPr="007216CD" w:rsidRDefault="000D03E2" w:rsidP="000D03E2">
      <w:pPr>
        <w:spacing w:line="360" w:lineRule="auto"/>
        <w:ind w:firstLine="567"/>
        <w:jc w:val="both"/>
        <w:rPr>
          <w:rFonts w:ascii="Times New Roman" w:hAnsi="Times New Roman" w:cs="Times New Roman"/>
          <w:sz w:val="24"/>
        </w:rPr>
      </w:pPr>
      <w:r w:rsidRPr="007216CD">
        <w:rPr>
          <w:rFonts w:ascii="Times New Roman" w:hAnsi="Times New Roman" w:cs="Times New Roman"/>
          <w:sz w:val="24"/>
        </w:rPr>
        <w:t xml:space="preserve">Schopnosti se rozdělují na specifické, které jsou důležité pro vykonávání některých konkrétních povolání, a obecné, které jsou potřebné ve většině </w:t>
      </w:r>
      <w:r w:rsidR="002D0BAC">
        <w:rPr>
          <w:rFonts w:ascii="Times New Roman" w:hAnsi="Times New Roman" w:cs="Times New Roman"/>
          <w:sz w:val="24"/>
        </w:rPr>
        <w:t>z nich</w:t>
      </w:r>
      <w:r w:rsidRPr="007216CD">
        <w:rPr>
          <w:rFonts w:ascii="Times New Roman" w:hAnsi="Times New Roman" w:cs="Times New Roman"/>
          <w:sz w:val="24"/>
        </w:rPr>
        <w:t>. (Bělohlávek, 1994)</w:t>
      </w:r>
    </w:p>
    <w:p w14:paraId="751C8558" w14:textId="77777777" w:rsidR="000D03E2" w:rsidRPr="007216CD" w:rsidRDefault="000D03E2" w:rsidP="000D03E2">
      <w:pPr>
        <w:spacing w:line="360" w:lineRule="auto"/>
        <w:ind w:firstLine="567"/>
        <w:jc w:val="both"/>
        <w:rPr>
          <w:rFonts w:ascii="Times New Roman" w:hAnsi="Times New Roman" w:cs="Times New Roman"/>
          <w:sz w:val="24"/>
        </w:rPr>
      </w:pPr>
      <w:r w:rsidRPr="007216CD">
        <w:rPr>
          <w:rFonts w:ascii="Times New Roman" w:hAnsi="Times New Roman" w:cs="Times New Roman"/>
          <w:sz w:val="24"/>
        </w:rPr>
        <w:t>Teoretické poznatky (znalosti) získáváme ze studia a literatury, rozšiřují základní poznatky napříč různými obory. K úspěšnému a správnému vykonávání povolání ale nestačí. Pokud člověk ovládne naučenou činnost, získává dovednost. Dovednosti mohou být taktéž vrozené, nebo získané za pomoci výcviku.</w:t>
      </w:r>
    </w:p>
    <w:p w14:paraId="62346B11" w14:textId="77777777" w:rsidR="000D03E2" w:rsidRPr="007216CD" w:rsidRDefault="000D03E2" w:rsidP="000D03E2">
      <w:pPr>
        <w:spacing w:line="360" w:lineRule="auto"/>
        <w:ind w:firstLine="567"/>
        <w:jc w:val="both"/>
        <w:rPr>
          <w:rFonts w:ascii="Times New Roman" w:hAnsi="Times New Roman" w:cs="Times New Roman"/>
          <w:sz w:val="24"/>
        </w:rPr>
      </w:pPr>
      <w:r w:rsidRPr="007216CD">
        <w:rPr>
          <w:rFonts w:ascii="Times New Roman" w:hAnsi="Times New Roman" w:cs="Times New Roman"/>
          <w:sz w:val="24"/>
        </w:rPr>
        <w:t>Pro úspěch v pracovním prostředí jsou důležité konkrétní vlastnosti, postoje a motivy každého člověka. Mezi ně řadíme: přiměřený odhad situace, sebekontrolu, zodpovědnost, vytrvalost, tvořivost, odolnost vůči stresu a orientaci na výkon a lidi. (Bělohlávek, 1994)</w:t>
      </w:r>
    </w:p>
    <w:p w14:paraId="15F63E9C" w14:textId="39A74BA2" w:rsidR="000A0B44" w:rsidRPr="007216CD" w:rsidRDefault="000A0B44" w:rsidP="000A0B44">
      <w:pPr>
        <w:spacing w:line="360" w:lineRule="auto"/>
        <w:ind w:firstLine="567"/>
        <w:jc w:val="both"/>
        <w:rPr>
          <w:rFonts w:ascii="Times New Roman" w:hAnsi="Times New Roman" w:cs="Times New Roman"/>
          <w:sz w:val="28"/>
          <w:szCs w:val="24"/>
        </w:rPr>
      </w:pPr>
      <w:r w:rsidRPr="007216CD">
        <w:rPr>
          <w:rFonts w:ascii="Times New Roman" w:hAnsi="Times New Roman" w:cs="Times New Roman"/>
          <w:b/>
          <w:sz w:val="24"/>
          <w:szCs w:val="24"/>
        </w:rPr>
        <w:t xml:space="preserve">Povoláním </w:t>
      </w:r>
      <w:r w:rsidRPr="007216CD">
        <w:rPr>
          <w:rFonts w:ascii="Times New Roman" w:hAnsi="Times New Roman" w:cs="Times New Roman"/>
          <w:sz w:val="24"/>
          <w:szCs w:val="24"/>
        </w:rPr>
        <w:t xml:space="preserve">je podle Ministerstva práce a sociálních věcí ČR </w:t>
      </w:r>
      <w:r w:rsidRPr="007216CD">
        <w:rPr>
          <w:rFonts w:ascii="Times New Roman" w:hAnsi="Times New Roman" w:cs="Times New Roman"/>
          <w:i/>
          <w:sz w:val="24"/>
          <w:szCs w:val="24"/>
        </w:rPr>
        <w:t>„standardizovaný souhrn pracovních činností podle jejich obvyklého seskupení na trhu práce,</w:t>
      </w:r>
      <w:r w:rsidRPr="007216CD">
        <w:rPr>
          <w:rFonts w:ascii="Arial" w:hAnsi="Arial" w:cs="Arial"/>
          <w:i/>
          <w:sz w:val="21"/>
          <w:szCs w:val="21"/>
          <w:shd w:val="clear" w:color="auto" w:fill="FFFFFF"/>
        </w:rPr>
        <w:t xml:space="preserve"> </w:t>
      </w:r>
      <w:r w:rsidRPr="007216CD">
        <w:rPr>
          <w:rFonts w:ascii="Times New Roman" w:hAnsi="Times New Roman" w:cs="Times New Roman"/>
          <w:i/>
          <w:sz w:val="24"/>
          <w:szCs w:val="24"/>
        </w:rPr>
        <w:t>jejichž výkon předpokládá určitou odbornou a další způsobilost.“</w:t>
      </w:r>
      <w:r w:rsidR="00B776BD" w:rsidRPr="007216CD">
        <w:rPr>
          <w:rFonts w:ascii="Arial" w:hAnsi="Arial" w:cs="Arial"/>
          <w:shd w:val="clear" w:color="auto" w:fill="FFFFFF"/>
        </w:rPr>
        <w:t xml:space="preserve"> </w:t>
      </w:r>
      <w:r w:rsidR="00B776BD" w:rsidRPr="007216CD">
        <w:rPr>
          <w:rFonts w:ascii="Times New Roman" w:hAnsi="Times New Roman" w:cs="Times New Roman"/>
          <w:sz w:val="24"/>
          <w:shd w:val="clear" w:color="auto" w:fill="FFFFFF"/>
        </w:rPr>
        <w:t>(Nápověda: Slovník základních pojmů, c2017)</w:t>
      </w:r>
    </w:p>
    <w:p w14:paraId="22CCA790" w14:textId="10D5E4B3" w:rsidR="000A0B44" w:rsidRPr="007216CD" w:rsidRDefault="000A0B44" w:rsidP="007775BF">
      <w:pPr>
        <w:spacing w:line="360" w:lineRule="auto"/>
        <w:ind w:firstLine="567"/>
        <w:jc w:val="both"/>
        <w:rPr>
          <w:rFonts w:ascii="Times New Roman" w:hAnsi="Times New Roman" w:cs="Times New Roman"/>
          <w:sz w:val="24"/>
          <w:szCs w:val="24"/>
        </w:rPr>
      </w:pPr>
      <w:r w:rsidRPr="007216CD">
        <w:rPr>
          <w:rFonts w:ascii="Times New Roman" w:hAnsi="Times New Roman" w:cs="Times New Roman"/>
          <w:b/>
          <w:sz w:val="24"/>
          <w:szCs w:val="24"/>
        </w:rPr>
        <w:t xml:space="preserve">Profesi </w:t>
      </w:r>
      <w:proofErr w:type="spellStart"/>
      <w:r w:rsidR="00B776BD" w:rsidRPr="007216CD">
        <w:rPr>
          <w:rFonts w:ascii="Times New Roman" w:hAnsi="Times New Roman" w:cs="Times New Roman"/>
          <w:sz w:val="24"/>
          <w:szCs w:val="24"/>
        </w:rPr>
        <w:t>Špo</w:t>
      </w:r>
      <w:r w:rsidRPr="007216CD">
        <w:rPr>
          <w:rFonts w:ascii="Times New Roman" w:hAnsi="Times New Roman" w:cs="Times New Roman"/>
          <w:sz w:val="24"/>
          <w:szCs w:val="24"/>
        </w:rPr>
        <w:t>k</w:t>
      </w:r>
      <w:proofErr w:type="spellEnd"/>
      <w:r w:rsidRPr="007216CD">
        <w:rPr>
          <w:rFonts w:ascii="Times New Roman" w:hAnsi="Times New Roman" w:cs="Times New Roman"/>
          <w:sz w:val="24"/>
          <w:szCs w:val="24"/>
        </w:rPr>
        <w:t xml:space="preserve"> (2013) představuje jako jasně vymezenou pracovní roli, pro jejíž vykonávání musí člověk mít určité dovednosti, znalosti a kvality. Částečně se překrývá s pojmem zaměstnání, liší se od něj tím, že změna profese je právě kvůli v</w:t>
      </w:r>
      <w:r w:rsidR="00AE5B60" w:rsidRPr="007216CD">
        <w:rPr>
          <w:rFonts w:ascii="Times New Roman" w:hAnsi="Times New Roman" w:cs="Times New Roman"/>
          <w:sz w:val="24"/>
          <w:szCs w:val="24"/>
        </w:rPr>
        <w:t>yžadovaným znalostem obtížnější</w:t>
      </w:r>
      <w:r w:rsidRPr="007216CD">
        <w:rPr>
          <w:rFonts w:ascii="Times New Roman" w:hAnsi="Times New Roman" w:cs="Times New Roman"/>
          <w:sz w:val="24"/>
          <w:szCs w:val="24"/>
        </w:rPr>
        <w:t xml:space="preserve"> než změna zaměstnání.</w:t>
      </w:r>
    </w:p>
    <w:p w14:paraId="2044FE54" w14:textId="76D6D558" w:rsidR="000A0B44" w:rsidRPr="007216CD" w:rsidRDefault="000A0B44" w:rsidP="000A0B44">
      <w:pPr>
        <w:spacing w:line="360" w:lineRule="auto"/>
        <w:ind w:firstLine="567"/>
        <w:jc w:val="both"/>
        <w:rPr>
          <w:rFonts w:ascii="Times New Roman" w:hAnsi="Times New Roman" w:cs="Times New Roman"/>
          <w:sz w:val="24"/>
          <w:szCs w:val="24"/>
        </w:rPr>
      </w:pPr>
      <w:r w:rsidRPr="007216CD">
        <w:rPr>
          <w:rFonts w:ascii="Times New Roman" w:hAnsi="Times New Roman" w:cs="Times New Roman"/>
          <w:b/>
          <w:sz w:val="24"/>
          <w:szCs w:val="24"/>
        </w:rPr>
        <w:t>Zaměstnání</w:t>
      </w:r>
      <w:r w:rsidRPr="007216CD">
        <w:rPr>
          <w:rFonts w:ascii="Times New Roman" w:hAnsi="Times New Roman" w:cs="Times New Roman"/>
          <w:sz w:val="24"/>
          <w:szCs w:val="24"/>
        </w:rPr>
        <w:t xml:space="preserve"> je webem ManagementMania.com (c2011 – 2016) formulován jako soubor činností, kterými se člověk zabývá, a které mu přináší výdělek. Je jasně určené přiřazenými úkoly, odpovědnostmi, znalostmi a dovednostmi.</w:t>
      </w:r>
    </w:p>
    <w:p w14:paraId="0206E975" w14:textId="11DDAD24" w:rsidR="000A0B44" w:rsidRPr="007216CD" w:rsidRDefault="000A0B44" w:rsidP="000A0B44">
      <w:pPr>
        <w:spacing w:line="360" w:lineRule="auto"/>
        <w:ind w:firstLine="567"/>
        <w:jc w:val="both"/>
        <w:rPr>
          <w:rFonts w:ascii="Times New Roman" w:hAnsi="Times New Roman" w:cs="Times New Roman"/>
          <w:sz w:val="24"/>
          <w:szCs w:val="24"/>
        </w:rPr>
      </w:pPr>
      <w:r w:rsidRPr="007216CD">
        <w:rPr>
          <w:rFonts w:ascii="Times New Roman" w:hAnsi="Times New Roman" w:cs="Times New Roman"/>
          <w:b/>
          <w:sz w:val="24"/>
          <w:szCs w:val="24"/>
        </w:rPr>
        <w:t>Mzdu</w:t>
      </w:r>
      <w:r w:rsidRPr="007216CD">
        <w:rPr>
          <w:rFonts w:ascii="Times New Roman" w:hAnsi="Times New Roman" w:cs="Times New Roman"/>
          <w:sz w:val="24"/>
          <w:szCs w:val="24"/>
        </w:rPr>
        <w:t xml:space="preserve"> Kubátová (2016) definuje jako příjem z činnosti zaměstnance v pracovním poměru, který je smluvně sjednaný.</w:t>
      </w:r>
    </w:p>
    <w:p w14:paraId="28275FE5" w14:textId="77777777" w:rsidR="005B4E22" w:rsidRPr="007216CD" w:rsidRDefault="005B4E22" w:rsidP="000A0B44">
      <w:pPr>
        <w:spacing w:line="360" w:lineRule="auto"/>
        <w:ind w:firstLine="567"/>
        <w:jc w:val="both"/>
        <w:rPr>
          <w:rFonts w:ascii="Times New Roman" w:hAnsi="Times New Roman" w:cs="Times New Roman"/>
          <w:sz w:val="24"/>
        </w:rPr>
      </w:pPr>
    </w:p>
    <w:p w14:paraId="4311134A" w14:textId="77777777" w:rsidR="00DA2E28" w:rsidRPr="007216CD" w:rsidRDefault="00DA2E28">
      <w:pPr>
        <w:rPr>
          <w:rFonts w:ascii="Times New Roman" w:hAnsi="Times New Roman" w:cs="Times New Roman"/>
          <w:b/>
          <w:sz w:val="28"/>
          <w:szCs w:val="24"/>
        </w:rPr>
      </w:pPr>
      <w:r w:rsidRPr="007216CD">
        <w:rPr>
          <w:rFonts w:ascii="Times New Roman" w:hAnsi="Times New Roman" w:cs="Times New Roman"/>
          <w:b/>
          <w:sz w:val="28"/>
          <w:szCs w:val="24"/>
        </w:rPr>
        <w:br w:type="page"/>
      </w:r>
    </w:p>
    <w:p w14:paraId="0FFC4CD0" w14:textId="4F211435" w:rsidR="000D03E2" w:rsidRPr="007216CD" w:rsidRDefault="000D03E2" w:rsidP="00C27EB0">
      <w:pPr>
        <w:pStyle w:val="Nadpis2"/>
        <w:numPr>
          <w:ilvl w:val="1"/>
          <w:numId w:val="21"/>
        </w:numPr>
        <w:spacing w:after="240"/>
        <w:ind w:left="788" w:hanging="431"/>
      </w:pPr>
      <w:bookmarkStart w:id="24" w:name="_Toc75378349"/>
      <w:r w:rsidRPr="007216CD">
        <w:t>Kariérové typy</w:t>
      </w:r>
      <w:bookmarkEnd w:id="24"/>
    </w:p>
    <w:p w14:paraId="5D1B6EAC" w14:textId="7460917E" w:rsidR="000D03E2" w:rsidRPr="007216CD" w:rsidRDefault="000D03E2" w:rsidP="000D03E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Kariérové teorie vysvětlují, jak si jedinci během života vybírají povolání a jak se mění jejich pracovní dráha. Začaly se rozvíjet na počátku 20. století. Spojují poznatky z psychologie, biologie, pedagogiky, sociologie a ekonomie dohromady. Kvůli jejich velkému množství je relativně obtížné je uspořádat. Podle </w:t>
      </w:r>
      <w:proofErr w:type="spellStart"/>
      <w:r w:rsidRPr="007216CD">
        <w:rPr>
          <w:rFonts w:ascii="Times New Roman" w:hAnsi="Times New Roman" w:cs="Times New Roman"/>
          <w:sz w:val="24"/>
          <w:szCs w:val="24"/>
        </w:rPr>
        <w:t>Hlaďa</w:t>
      </w:r>
      <w:proofErr w:type="spellEnd"/>
      <w:r w:rsidRPr="007216CD">
        <w:rPr>
          <w:rFonts w:ascii="Times New Roman" w:hAnsi="Times New Roman" w:cs="Times New Roman"/>
          <w:sz w:val="24"/>
          <w:szCs w:val="24"/>
        </w:rPr>
        <w:t xml:space="preserve"> (2012) žádná z teorií neobsáhne veškeré aspekty rozhodování jedince komplexně.</w:t>
      </w:r>
    </w:p>
    <w:p w14:paraId="0071B5A6" w14:textId="77777777" w:rsidR="000D03E2" w:rsidRPr="007216CD" w:rsidRDefault="000D03E2" w:rsidP="000D03E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Pracovní dráha každého člověka směřuje k dosažení takové profesní pozice, která uspokojuje jeho základní potřeby. Toto směřování je nazváno kariérovým typem (Bělohlávek, 1994). Já jsem pro svou práci vybrala dvě koncepce kariérových typů.</w:t>
      </w:r>
    </w:p>
    <w:p w14:paraId="255249C5" w14:textId="77777777" w:rsidR="000D03E2" w:rsidRPr="007216CD" w:rsidRDefault="000D03E2" w:rsidP="00A41CEA">
      <w:pPr>
        <w:pStyle w:val="Nadpis3"/>
        <w:numPr>
          <w:ilvl w:val="2"/>
          <w:numId w:val="21"/>
        </w:numPr>
        <w:ind w:left="851"/>
        <w:rPr>
          <w:u w:val="none"/>
        </w:rPr>
      </w:pPr>
      <w:bookmarkStart w:id="25" w:name="_Toc75378350"/>
      <w:r w:rsidRPr="007216CD">
        <w:rPr>
          <w:u w:val="none"/>
        </w:rPr>
        <w:t xml:space="preserve">Typy profesionální osobnosti – John L. </w:t>
      </w:r>
      <w:proofErr w:type="spellStart"/>
      <w:r w:rsidRPr="007216CD">
        <w:rPr>
          <w:u w:val="none"/>
        </w:rPr>
        <w:t>Holland</w:t>
      </w:r>
      <w:bookmarkEnd w:id="25"/>
      <w:proofErr w:type="spellEnd"/>
    </w:p>
    <w:p w14:paraId="60E4C157" w14:textId="77777777" w:rsidR="000D03E2" w:rsidRPr="007216CD" w:rsidRDefault="000D03E2" w:rsidP="000D03E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John L. </w:t>
      </w:r>
      <w:proofErr w:type="spellStart"/>
      <w:r w:rsidRPr="007216CD">
        <w:rPr>
          <w:rFonts w:ascii="Times New Roman" w:hAnsi="Times New Roman" w:cs="Times New Roman"/>
          <w:sz w:val="24"/>
          <w:szCs w:val="24"/>
        </w:rPr>
        <w:t>Holland</w:t>
      </w:r>
      <w:proofErr w:type="spellEnd"/>
      <w:r w:rsidRPr="007216CD">
        <w:rPr>
          <w:rFonts w:ascii="Times New Roman" w:hAnsi="Times New Roman" w:cs="Times New Roman"/>
          <w:sz w:val="24"/>
          <w:szCs w:val="24"/>
        </w:rPr>
        <w:t xml:space="preserve"> (1973) předpokládal, že existuje spojitost mezi typem osobnosti jedince a typem pracovního prostředí. Jeho teorie podnítila největší množství výzkumů, z nichž většina platnost teorie potvrdila. Opírá se o 4 hlavní body: </w:t>
      </w:r>
    </w:p>
    <w:p w14:paraId="42DA037B" w14:textId="77777777" w:rsidR="000D03E2" w:rsidRPr="007216CD" w:rsidRDefault="000D03E2" w:rsidP="000D03E2">
      <w:pPr>
        <w:pStyle w:val="Odstavecseseznamem"/>
        <w:numPr>
          <w:ilvl w:val="0"/>
          <w:numId w:val="4"/>
        </w:numPr>
        <w:spacing w:line="360" w:lineRule="auto"/>
        <w:jc w:val="both"/>
        <w:rPr>
          <w:rFonts w:ascii="Times New Roman" w:hAnsi="Times New Roman" w:cs="Times New Roman"/>
          <w:b/>
          <w:sz w:val="24"/>
          <w:szCs w:val="24"/>
        </w:rPr>
      </w:pPr>
      <w:r w:rsidRPr="007216CD">
        <w:rPr>
          <w:rFonts w:ascii="Times New Roman" w:hAnsi="Times New Roman" w:cs="Times New Roman"/>
          <w:sz w:val="24"/>
          <w:szCs w:val="24"/>
        </w:rPr>
        <w:t>Lidé mohou být rozděleni do 6 různých kategorií podle typu osobnosti: zkoumající, umělecký, sociální, praktický, podnikavý a tradiční.</w:t>
      </w:r>
    </w:p>
    <w:p w14:paraId="40C451D0" w14:textId="77777777" w:rsidR="000D03E2" w:rsidRPr="007216CD" w:rsidRDefault="000D03E2" w:rsidP="000D03E2">
      <w:pPr>
        <w:pStyle w:val="Odstavecseseznamem"/>
        <w:numPr>
          <w:ilvl w:val="0"/>
          <w:numId w:val="4"/>
        </w:numPr>
        <w:spacing w:line="360" w:lineRule="auto"/>
        <w:jc w:val="both"/>
        <w:rPr>
          <w:rFonts w:ascii="Times New Roman" w:hAnsi="Times New Roman" w:cs="Times New Roman"/>
          <w:b/>
          <w:sz w:val="24"/>
          <w:szCs w:val="24"/>
        </w:rPr>
      </w:pPr>
      <w:r w:rsidRPr="007216CD">
        <w:rPr>
          <w:rFonts w:ascii="Times New Roman" w:hAnsi="Times New Roman" w:cs="Times New Roman"/>
          <w:sz w:val="24"/>
          <w:szCs w:val="24"/>
        </w:rPr>
        <w:t>Pracovní prostředí lze rozdělit do 6 kategorií shodujících se s typy osobností.</w:t>
      </w:r>
    </w:p>
    <w:p w14:paraId="46836105" w14:textId="37BA8456" w:rsidR="000D03E2" w:rsidRPr="007216CD" w:rsidRDefault="000D03E2" w:rsidP="000D03E2">
      <w:pPr>
        <w:pStyle w:val="Odstavecseseznamem"/>
        <w:numPr>
          <w:ilvl w:val="0"/>
          <w:numId w:val="4"/>
        </w:numPr>
        <w:spacing w:line="360" w:lineRule="auto"/>
        <w:jc w:val="both"/>
        <w:rPr>
          <w:rFonts w:ascii="Times New Roman" w:hAnsi="Times New Roman" w:cs="Times New Roman"/>
          <w:b/>
          <w:sz w:val="24"/>
          <w:szCs w:val="24"/>
        </w:rPr>
      </w:pPr>
      <w:r w:rsidRPr="007216CD">
        <w:rPr>
          <w:rFonts w:ascii="Times New Roman" w:hAnsi="Times New Roman" w:cs="Times New Roman"/>
          <w:sz w:val="24"/>
          <w:szCs w:val="24"/>
        </w:rPr>
        <w:t>Lidé obecně vyhledávají takové pracovní prostředí, kde uplatní a rozvíjí své dovednosti, které zároveň koresponduje s jejich hodnotami a postoji</w:t>
      </w:r>
      <w:r w:rsidR="00A41CEA" w:rsidRPr="007216CD">
        <w:rPr>
          <w:rFonts w:ascii="Times New Roman" w:hAnsi="Times New Roman" w:cs="Times New Roman"/>
          <w:sz w:val="24"/>
          <w:szCs w:val="24"/>
        </w:rPr>
        <w:t>,</w:t>
      </w:r>
      <w:r w:rsidRPr="007216CD">
        <w:rPr>
          <w:rFonts w:ascii="Times New Roman" w:hAnsi="Times New Roman" w:cs="Times New Roman"/>
          <w:sz w:val="24"/>
          <w:szCs w:val="24"/>
        </w:rPr>
        <w:t xml:space="preserve"> a které jim umožní přijímat role a úlohy jim přiměřené.</w:t>
      </w:r>
    </w:p>
    <w:p w14:paraId="392DC918" w14:textId="77777777" w:rsidR="000D03E2" w:rsidRPr="007216CD" w:rsidRDefault="000D03E2" w:rsidP="000D03E2">
      <w:pPr>
        <w:pStyle w:val="Odstavecseseznamem"/>
        <w:numPr>
          <w:ilvl w:val="0"/>
          <w:numId w:val="4"/>
        </w:numPr>
        <w:spacing w:line="360" w:lineRule="auto"/>
        <w:jc w:val="both"/>
        <w:rPr>
          <w:rFonts w:ascii="Times New Roman" w:hAnsi="Times New Roman" w:cs="Times New Roman"/>
          <w:b/>
          <w:sz w:val="24"/>
          <w:szCs w:val="24"/>
        </w:rPr>
      </w:pPr>
      <w:r w:rsidRPr="007216CD">
        <w:rPr>
          <w:rFonts w:ascii="Times New Roman" w:hAnsi="Times New Roman" w:cs="Times New Roman"/>
          <w:sz w:val="24"/>
          <w:szCs w:val="24"/>
        </w:rPr>
        <w:t>Kariérové chování je vymezováno vztahem mezi osobností a prostředím, ve kterém jedinec žije.</w:t>
      </w:r>
    </w:p>
    <w:p w14:paraId="2C88741D" w14:textId="77777777" w:rsidR="000D03E2" w:rsidRPr="007216CD" w:rsidRDefault="000D03E2" w:rsidP="00A41CEA">
      <w:pPr>
        <w:spacing w:line="360" w:lineRule="auto"/>
        <w:ind w:firstLine="567"/>
        <w:jc w:val="both"/>
        <w:rPr>
          <w:rFonts w:ascii="Times New Roman" w:hAnsi="Times New Roman" w:cs="Times New Roman"/>
          <w:b/>
          <w:sz w:val="24"/>
          <w:szCs w:val="24"/>
        </w:rPr>
      </w:pPr>
      <w:r w:rsidRPr="007216CD">
        <w:rPr>
          <w:rFonts w:ascii="Times New Roman" w:hAnsi="Times New Roman" w:cs="Times New Roman"/>
          <w:b/>
          <w:sz w:val="24"/>
          <w:szCs w:val="24"/>
        </w:rPr>
        <w:t>Pracovní typy osobnosti</w:t>
      </w:r>
    </w:p>
    <w:p w14:paraId="09DB4093" w14:textId="77777777" w:rsidR="000D03E2" w:rsidRPr="007216CD" w:rsidRDefault="000D03E2" w:rsidP="000D03E2">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Hollandova</w:t>
      </w:r>
      <w:proofErr w:type="spellEnd"/>
      <w:r w:rsidRPr="007216CD">
        <w:rPr>
          <w:rFonts w:ascii="Times New Roman" w:hAnsi="Times New Roman" w:cs="Times New Roman"/>
          <w:sz w:val="24"/>
          <w:szCs w:val="24"/>
        </w:rPr>
        <w:t xml:space="preserve"> teorie rozděluje lidi do šesti typů podle toho, jaký mají životní styl a povahovou orientaci. Zpočátku byl </w:t>
      </w:r>
      <w:proofErr w:type="spellStart"/>
      <w:r w:rsidRPr="007216CD">
        <w:rPr>
          <w:rFonts w:ascii="Times New Roman" w:hAnsi="Times New Roman" w:cs="Times New Roman"/>
          <w:sz w:val="24"/>
          <w:szCs w:val="24"/>
        </w:rPr>
        <w:t>Holland</w:t>
      </w:r>
      <w:proofErr w:type="spellEnd"/>
      <w:r w:rsidRPr="007216CD">
        <w:rPr>
          <w:rFonts w:ascii="Times New Roman" w:hAnsi="Times New Roman" w:cs="Times New Roman"/>
          <w:sz w:val="24"/>
          <w:szCs w:val="24"/>
        </w:rPr>
        <w:t xml:space="preserve"> přesvědčený, že člověk patří pouze do jedné z těchto skupin, ale s postupem času přistoupil na myšlenku, že je častěji charakterizován dvěma různými typy, přičemž jeden z nich je dominantní. Patří sem:</w:t>
      </w:r>
    </w:p>
    <w:p w14:paraId="3B48F82E" w14:textId="77777777" w:rsidR="000D03E2" w:rsidRPr="007216CD" w:rsidRDefault="000D03E2" w:rsidP="000D03E2">
      <w:pPr>
        <w:pStyle w:val="Odstavecseseznamem"/>
        <w:numPr>
          <w:ilvl w:val="0"/>
          <w:numId w:val="5"/>
        </w:numPr>
        <w:spacing w:line="360" w:lineRule="auto"/>
        <w:jc w:val="both"/>
        <w:rPr>
          <w:rFonts w:ascii="Times New Roman" w:hAnsi="Times New Roman" w:cs="Times New Roman"/>
          <w:sz w:val="24"/>
          <w:szCs w:val="24"/>
          <w:u w:val="single"/>
        </w:rPr>
      </w:pPr>
      <w:r w:rsidRPr="007216CD">
        <w:rPr>
          <w:rFonts w:ascii="Times New Roman" w:hAnsi="Times New Roman" w:cs="Times New Roman"/>
          <w:sz w:val="24"/>
          <w:szCs w:val="24"/>
          <w:u w:val="single"/>
        </w:rPr>
        <w:t>Praktický typ (</w:t>
      </w:r>
      <w:proofErr w:type="spellStart"/>
      <w:r w:rsidRPr="007216CD">
        <w:rPr>
          <w:rFonts w:ascii="Times New Roman" w:hAnsi="Times New Roman" w:cs="Times New Roman"/>
          <w:sz w:val="24"/>
          <w:szCs w:val="24"/>
          <w:u w:val="single"/>
        </w:rPr>
        <w:t>realistic</w:t>
      </w:r>
      <w:proofErr w:type="spellEnd"/>
      <w:r w:rsidRPr="007216CD">
        <w:rPr>
          <w:rFonts w:ascii="Times New Roman" w:hAnsi="Times New Roman" w:cs="Times New Roman"/>
          <w:sz w:val="24"/>
          <w:szCs w:val="24"/>
          <w:u w:val="single"/>
        </w:rPr>
        <w:t>)</w:t>
      </w:r>
    </w:p>
    <w:p w14:paraId="7965E010" w14:textId="47EA49D8" w:rsidR="000D03E2" w:rsidRPr="007216CD" w:rsidRDefault="000D03E2" w:rsidP="000D03E2">
      <w:pPr>
        <w:pStyle w:val="Odstavecseseznamem"/>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Tento typ osobnosti se vyznačuje manuální orientací, patří sem lid</w:t>
      </w:r>
      <w:r w:rsidR="0029471B">
        <w:rPr>
          <w:rFonts w:ascii="Times New Roman" w:hAnsi="Times New Roman" w:cs="Times New Roman"/>
          <w:sz w:val="24"/>
          <w:szCs w:val="24"/>
        </w:rPr>
        <w:t>é</w:t>
      </w:r>
      <w:r w:rsidRPr="007216CD">
        <w:rPr>
          <w:rFonts w:ascii="Times New Roman" w:hAnsi="Times New Roman" w:cs="Times New Roman"/>
          <w:sz w:val="24"/>
          <w:szCs w:val="24"/>
        </w:rPr>
        <w:t xml:space="preserve">, kteří jsou sportovně a technicky založení a jejich schopnosti a dovednosti převládají ve fyzické aktivitě. Pracují s materiály, surovinami, stroji, nástroji, zvířaty a rostlinami, upřednostňují venkovní práci. </w:t>
      </w:r>
    </w:p>
    <w:p w14:paraId="5451C078" w14:textId="77777777" w:rsidR="000D03E2" w:rsidRPr="007216CD" w:rsidRDefault="000D03E2" w:rsidP="000D03E2">
      <w:pPr>
        <w:pStyle w:val="Odstavecseseznamem"/>
        <w:numPr>
          <w:ilvl w:val="0"/>
          <w:numId w:val="5"/>
        </w:numPr>
        <w:spacing w:line="360" w:lineRule="auto"/>
        <w:jc w:val="both"/>
        <w:rPr>
          <w:rFonts w:ascii="Times New Roman" w:hAnsi="Times New Roman" w:cs="Times New Roman"/>
          <w:sz w:val="24"/>
          <w:szCs w:val="24"/>
          <w:u w:val="single"/>
        </w:rPr>
      </w:pPr>
      <w:r w:rsidRPr="007216CD">
        <w:rPr>
          <w:rFonts w:ascii="Times New Roman" w:hAnsi="Times New Roman" w:cs="Times New Roman"/>
          <w:sz w:val="24"/>
          <w:szCs w:val="24"/>
          <w:u w:val="single"/>
        </w:rPr>
        <w:t>Zkoumající typ (</w:t>
      </w:r>
      <w:proofErr w:type="spellStart"/>
      <w:r w:rsidRPr="007216CD">
        <w:rPr>
          <w:rFonts w:ascii="Times New Roman" w:hAnsi="Times New Roman" w:cs="Times New Roman"/>
          <w:sz w:val="24"/>
          <w:szCs w:val="24"/>
          <w:u w:val="single"/>
        </w:rPr>
        <w:t>investigative</w:t>
      </w:r>
      <w:proofErr w:type="spellEnd"/>
      <w:r w:rsidRPr="007216CD">
        <w:rPr>
          <w:rFonts w:ascii="Times New Roman" w:hAnsi="Times New Roman" w:cs="Times New Roman"/>
          <w:sz w:val="24"/>
          <w:szCs w:val="24"/>
          <w:u w:val="single"/>
        </w:rPr>
        <w:t>)</w:t>
      </w:r>
    </w:p>
    <w:p w14:paraId="5F51A2C5" w14:textId="77777777" w:rsidR="000D03E2" w:rsidRPr="007216CD" w:rsidRDefault="000D03E2" w:rsidP="000D03E2">
      <w:pPr>
        <w:pStyle w:val="Odstavecseseznamem"/>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Do této kategorie spadají lidé s intelektuální životní orientací. Řeší vědecké problémy, jsou zvyklí pracovat sami. Rádi poznávají nové věci, snaží se je zkoumat a pochopit. Jejich silnou stránkou je logické myšlení a matematické nebo jakékoliv vědecké schopnosti.</w:t>
      </w:r>
    </w:p>
    <w:p w14:paraId="59DE3DFA" w14:textId="77777777" w:rsidR="000D03E2" w:rsidRPr="007216CD" w:rsidRDefault="000D03E2" w:rsidP="000D03E2">
      <w:pPr>
        <w:pStyle w:val="Odstavecseseznamem"/>
        <w:numPr>
          <w:ilvl w:val="0"/>
          <w:numId w:val="5"/>
        </w:numPr>
        <w:spacing w:line="360" w:lineRule="auto"/>
        <w:jc w:val="both"/>
        <w:rPr>
          <w:rFonts w:ascii="Times New Roman" w:hAnsi="Times New Roman" w:cs="Times New Roman"/>
          <w:sz w:val="24"/>
          <w:szCs w:val="24"/>
          <w:u w:val="single"/>
        </w:rPr>
      </w:pPr>
      <w:r w:rsidRPr="007216CD">
        <w:rPr>
          <w:rFonts w:ascii="Times New Roman" w:hAnsi="Times New Roman" w:cs="Times New Roman"/>
          <w:sz w:val="24"/>
          <w:szCs w:val="24"/>
          <w:u w:val="single"/>
        </w:rPr>
        <w:t>Umělecký typ (</w:t>
      </w:r>
      <w:proofErr w:type="spellStart"/>
      <w:r w:rsidRPr="007216CD">
        <w:rPr>
          <w:rFonts w:ascii="Times New Roman" w:hAnsi="Times New Roman" w:cs="Times New Roman"/>
          <w:sz w:val="24"/>
          <w:szCs w:val="24"/>
          <w:u w:val="single"/>
        </w:rPr>
        <w:t>artistic</w:t>
      </w:r>
      <w:proofErr w:type="spellEnd"/>
      <w:r w:rsidRPr="007216CD">
        <w:rPr>
          <w:rFonts w:ascii="Times New Roman" w:hAnsi="Times New Roman" w:cs="Times New Roman"/>
          <w:sz w:val="24"/>
          <w:szCs w:val="24"/>
          <w:u w:val="single"/>
        </w:rPr>
        <w:t>)</w:t>
      </w:r>
    </w:p>
    <w:p w14:paraId="3DFC7491" w14:textId="77777777" w:rsidR="000D03E2" w:rsidRPr="007216CD" w:rsidRDefault="000D03E2" w:rsidP="000D03E2">
      <w:pPr>
        <w:pStyle w:val="Odstavecseseznamem"/>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Tito lidé mají estetickou životní orientaci. Mají v oblibě tvůrčí práci, ve které se mohou lépe vyjádřit, a disponují výbornou představivostí. Mezi umělecké schopnosti, kterými se tito lidé vyznačují, patří výtvarné, dramatické, literární, ale i jazykové a pohybové schopnosti.</w:t>
      </w:r>
    </w:p>
    <w:p w14:paraId="1910A2DD" w14:textId="77777777" w:rsidR="000D03E2" w:rsidRPr="007216CD" w:rsidRDefault="000D03E2" w:rsidP="000D03E2">
      <w:pPr>
        <w:pStyle w:val="Odstavecseseznamem"/>
        <w:numPr>
          <w:ilvl w:val="0"/>
          <w:numId w:val="5"/>
        </w:numPr>
        <w:spacing w:line="360" w:lineRule="auto"/>
        <w:jc w:val="both"/>
        <w:rPr>
          <w:rFonts w:ascii="Times New Roman" w:hAnsi="Times New Roman" w:cs="Times New Roman"/>
          <w:sz w:val="24"/>
          <w:szCs w:val="24"/>
          <w:u w:val="single"/>
        </w:rPr>
      </w:pPr>
      <w:r w:rsidRPr="007216CD">
        <w:rPr>
          <w:rFonts w:ascii="Times New Roman" w:hAnsi="Times New Roman" w:cs="Times New Roman"/>
          <w:sz w:val="24"/>
          <w:szCs w:val="24"/>
          <w:u w:val="single"/>
        </w:rPr>
        <w:t>Sociální typ (</w:t>
      </w:r>
      <w:proofErr w:type="spellStart"/>
      <w:r w:rsidRPr="007216CD">
        <w:rPr>
          <w:rFonts w:ascii="Times New Roman" w:hAnsi="Times New Roman" w:cs="Times New Roman"/>
          <w:sz w:val="24"/>
          <w:szCs w:val="24"/>
          <w:u w:val="single"/>
        </w:rPr>
        <w:t>social</w:t>
      </w:r>
      <w:proofErr w:type="spellEnd"/>
      <w:r w:rsidRPr="007216CD">
        <w:rPr>
          <w:rFonts w:ascii="Times New Roman" w:hAnsi="Times New Roman" w:cs="Times New Roman"/>
          <w:sz w:val="24"/>
          <w:szCs w:val="24"/>
          <w:u w:val="single"/>
        </w:rPr>
        <w:t>)</w:t>
      </w:r>
    </w:p>
    <w:p w14:paraId="2E44B700" w14:textId="77777777" w:rsidR="000D03E2" w:rsidRPr="007216CD" w:rsidRDefault="000D03E2" w:rsidP="000D03E2">
      <w:pPr>
        <w:pStyle w:val="Odstavecseseznamem"/>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Lidé s tímto typem osobnosti rádi pomáhají lidem kolem sebe, jsou společenští a družní. Uplatňují své sociální a pedagogické schopnosti a dovednosti.</w:t>
      </w:r>
    </w:p>
    <w:p w14:paraId="1D2D561E" w14:textId="77777777" w:rsidR="000D03E2" w:rsidRPr="007216CD" w:rsidRDefault="000D03E2" w:rsidP="000D03E2">
      <w:pPr>
        <w:pStyle w:val="Odstavecseseznamem"/>
        <w:numPr>
          <w:ilvl w:val="0"/>
          <w:numId w:val="5"/>
        </w:numPr>
        <w:spacing w:line="360" w:lineRule="auto"/>
        <w:jc w:val="both"/>
        <w:rPr>
          <w:rFonts w:ascii="Times New Roman" w:hAnsi="Times New Roman" w:cs="Times New Roman"/>
          <w:sz w:val="24"/>
          <w:szCs w:val="24"/>
          <w:u w:val="single"/>
        </w:rPr>
      </w:pPr>
      <w:r w:rsidRPr="007216CD">
        <w:rPr>
          <w:rFonts w:ascii="Times New Roman" w:hAnsi="Times New Roman" w:cs="Times New Roman"/>
          <w:sz w:val="24"/>
          <w:szCs w:val="24"/>
          <w:u w:val="single"/>
        </w:rPr>
        <w:t>Podnikavý typ (</w:t>
      </w:r>
      <w:proofErr w:type="spellStart"/>
      <w:r w:rsidRPr="007216CD">
        <w:rPr>
          <w:rFonts w:ascii="Times New Roman" w:hAnsi="Times New Roman" w:cs="Times New Roman"/>
          <w:sz w:val="24"/>
          <w:szCs w:val="24"/>
          <w:u w:val="single"/>
        </w:rPr>
        <w:t>enterprising</w:t>
      </w:r>
      <w:proofErr w:type="spellEnd"/>
      <w:r w:rsidRPr="007216CD">
        <w:rPr>
          <w:rFonts w:ascii="Times New Roman" w:hAnsi="Times New Roman" w:cs="Times New Roman"/>
          <w:sz w:val="24"/>
          <w:szCs w:val="24"/>
          <w:u w:val="single"/>
        </w:rPr>
        <w:t>)</w:t>
      </w:r>
    </w:p>
    <w:p w14:paraId="6F4D6B94" w14:textId="4F99BBF1" w:rsidR="000D03E2" w:rsidRPr="007216CD" w:rsidRDefault="000D03E2" w:rsidP="000D03E2">
      <w:pPr>
        <w:pStyle w:val="Odstavecseseznamem"/>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 xml:space="preserve">Tento typ osobnosti se vyznačuje vůdčími a organizačními schopnosti, veřejné vystupování pro </w:t>
      </w:r>
      <w:r w:rsidR="000709E2" w:rsidRPr="007216CD">
        <w:rPr>
          <w:rFonts w:ascii="Times New Roman" w:hAnsi="Times New Roman" w:cs="Times New Roman"/>
          <w:sz w:val="24"/>
          <w:szCs w:val="24"/>
        </w:rPr>
        <w:t>tyto lidi</w:t>
      </w:r>
      <w:r w:rsidRPr="007216CD">
        <w:rPr>
          <w:rFonts w:ascii="Times New Roman" w:hAnsi="Times New Roman" w:cs="Times New Roman"/>
          <w:sz w:val="24"/>
          <w:szCs w:val="24"/>
        </w:rPr>
        <w:t xml:space="preserve"> není problém. Často řídí, přesvědčují či jinak ovlivňují lidi kolem sebe, proto zastávají vedoucí a řídící funkce nebo se uplatní v politice.</w:t>
      </w:r>
    </w:p>
    <w:p w14:paraId="0824ECD4" w14:textId="77777777" w:rsidR="000D03E2" w:rsidRPr="007216CD" w:rsidRDefault="000D03E2" w:rsidP="000D03E2">
      <w:pPr>
        <w:pStyle w:val="Odstavecseseznamem"/>
        <w:numPr>
          <w:ilvl w:val="0"/>
          <w:numId w:val="5"/>
        </w:numPr>
        <w:spacing w:line="360" w:lineRule="auto"/>
        <w:jc w:val="both"/>
        <w:rPr>
          <w:rFonts w:ascii="Times New Roman" w:hAnsi="Times New Roman" w:cs="Times New Roman"/>
          <w:sz w:val="24"/>
          <w:szCs w:val="24"/>
          <w:u w:val="single"/>
        </w:rPr>
      </w:pPr>
      <w:r w:rsidRPr="007216CD">
        <w:rPr>
          <w:rFonts w:ascii="Times New Roman" w:hAnsi="Times New Roman" w:cs="Times New Roman"/>
          <w:sz w:val="24"/>
          <w:szCs w:val="24"/>
          <w:u w:val="single"/>
        </w:rPr>
        <w:t>Tradiční typ (</w:t>
      </w:r>
      <w:proofErr w:type="spellStart"/>
      <w:r w:rsidRPr="007216CD">
        <w:rPr>
          <w:rFonts w:ascii="Times New Roman" w:hAnsi="Times New Roman" w:cs="Times New Roman"/>
          <w:sz w:val="24"/>
          <w:szCs w:val="24"/>
          <w:u w:val="single"/>
        </w:rPr>
        <w:t>conventional</w:t>
      </w:r>
      <w:proofErr w:type="spellEnd"/>
      <w:r w:rsidRPr="007216CD">
        <w:rPr>
          <w:rFonts w:ascii="Times New Roman" w:hAnsi="Times New Roman" w:cs="Times New Roman"/>
          <w:sz w:val="24"/>
          <w:szCs w:val="24"/>
          <w:u w:val="single"/>
        </w:rPr>
        <w:t>)</w:t>
      </w:r>
    </w:p>
    <w:p w14:paraId="0B9E2F66" w14:textId="46D07F4A" w:rsidR="000D03E2" w:rsidRPr="007216CD" w:rsidRDefault="000709E2" w:rsidP="000D03E2">
      <w:pPr>
        <w:pStyle w:val="Odstavecseseznamem"/>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Lidé tradičního typu</w:t>
      </w:r>
      <w:r w:rsidR="000D03E2" w:rsidRPr="007216CD">
        <w:rPr>
          <w:rFonts w:ascii="Times New Roman" w:hAnsi="Times New Roman" w:cs="Times New Roman"/>
          <w:sz w:val="24"/>
          <w:szCs w:val="24"/>
        </w:rPr>
        <w:t xml:space="preserve"> se vyznačují obchodními a administrativními schopnostmi, které častěji uplatňují při práci v kanceláři. Upřednostňují předem daný řád a pravidla, mívají vlastní vymezené požadavky. Jejich životní orientace by se dala popsat jako vysoce konformní.</w:t>
      </w:r>
    </w:p>
    <w:p w14:paraId="4E8D203D" w14:textId="77777777" w:rsidR="000D03E2" w:rsidRPr="007216CD" w:rsidRDefault="000D03E2" w:rsidP="000709E2">
      <w:pPr>
        <w:ind w:firstLine="567"/>
        <w:rPr>
          <w:rFonts w:ascii="Times New Roman" w:hAnsi="Times New Roman" w:cs="Times New Roman"/>
          <w:b/>
          <w:sz w:val="24"/>
          <w:szCs w:val="24"/>
        </w:rPr>
      </w:pPr>
      <w:r w:rsidRPr="007216CD">
        <w:rPr>
          <w:rFonts w:ascii="Times New Roman" w:hAnsi="Times New Roman" w:cs="Times New Roman"/>
          <w:b/>
          <w:sz w:val="24"/>
          <w:szCs w:val="24"/>
        </w:rPr>
        <w:t>Typy pracovního prostředí</w:t>
      </w:r>
    </w:p>
    <w:p w14:paraId="171AA93E" w14:textId="77777777" w:rsidR="000D03E2" w:rsidRPr="007216CD" w:rsidRDefault="000D03E2" w:rsidP="000D03E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Stejně jako typy osobností, je možné i pracovní prostředí rozdělit do šesti kategorií. Jejich názvy se shodují s těmi osobnostními – praktický, zkoumající, umělecký, sociální, podnikavý a tradiční typ. Každá kategorie vyžaduje po pracovnících specifické znalosti a dovednosti. Stručný přehled ukazuje tabulka č. 1. Mezi osobnostními typy a typy pracovního prostředí existuje vzájemná souvislost. Lidé si většinou vybírají určitou kategorii povolání v souladu se svými vlastními hodnotami, proto osoby, které mají profesi v určité kategorii, mají i podobné osobnostní charakteristiky a kariérový vývoj.</w:t>
      </w:r>
    </w:p>
    <w:tbl>
      <w:tblPr>
        <w:tblStyle w:val="Mkatabulky"/>
        <w:tblpPr w:leftFromText="141" w:rightFromText="141" w:vertAnchor="page" w:horzAnchor="margin" w:tblpY="1396"/>
        <w:tblW w:w="8656" w:type="dxa"/>
        <w:tblLayout w:type="fixed"/>
        <w:tblLook w:val="04A0" w:firstRow="1" w:lastRow="0" w:firstColumn="1" w:lastColumn="0" w:noHBand="0" w:noVBand="1"/>
      </w:tblPr>
      <w:tblGrid>
        <w:gridCol w:w="1818"/>
        <w:gridCol w:w="1425"/>
        <w:gridCol w:w="2422"/>
        <w:gridCol w:w="2991"/>
      </w:tblGrid>
      <w:tr w:rsidR="005D7361" w:rsidRPr="007216CD" w14:paraId="4EA1B961" w14:textId="77777777" w:rsidTr="00C86ED6">
        <w:trPr>
          <w:trHeight w:val="709"/>
        </w:trPr>
        <w:tc>
          <w:tcPr>
            <w:tcW w:w="1818" w:type="dxa"/>
          </w:tcPr>
          <w:p w14:paraId="6D7A4FC2" w14:textId="77777777" w:rsidR="005D7361" w:rsidRPr="007216CD" w:rsidRDefault="005D7361" w:rsidP="005D7361">
            <w:pPr>
              <w:spacing w:line="276" w:lineRule="auto"/>
              <w:jc w:val="center"/>
              <w:rPr>
                <w:rFonts w:ascii="Times New Roman" w:hAnsi="Times New Roman" w:cs="Times New Roman"/>
                <w:b/>
                <w:sz w:val="24"/>
                <w:szCs w:val="24"/>
              </w:rPr>
            </w:pPr>
            <w:r w:rsidRPr="007216CD">
              <w:rPr>
                <w:rFonts w:ascii="Times New Roman" w:hAnsi="Times New Roman" w:cs="Times New Roman"/>
                <w:b/>
                <w:sz w:val="24"/>
                <w:szCs w:val="24"/>
              </w:rPr>
              <w:t>Pracovní prostředí</w:t>
            </w:r>
          </w:p>
        </w:tc>
        <w:tc>
          <w:tcPr>
            <w:tcW w:w="1425" w:type="dxa"/>
          </w:tcPr>
          <w:p w14:paraId="0852BA5E" w14:textId="77777777" w:rsidR="005D7361" w:rsidRPr="007216CD" w:rsidRDefault="005D7361" w:rsidP="005D7361">
            <w:pPr>
              <w:spacing w:line="276" w:lineRule="auto"/>
              <w:jc w:val="center"/>
              <w:rPr>
                <w:rFonts w:ascii="Times New Roman" w:hAnsi="Times New Roman" w:cs="Times New Roman"/>
                <w:b/>
                <w:sz w:val="24"/>
                <w:szCs w:val="24"/>
              </w:rPr>
            </w:pPr>
            <w:r w:rsidRPr="007216CD">
              <w:rPr>
                <w:rFonts w:ascii="Times New Roman" w:hAnsi="Times New Roman" w:cs="Times New Roman"/>
                <w:b/>
                <w:sz w:val="24"/>
                <w:szCs w:val="24"/>
              </w:rPr>
              <w:t>Typy povolání</w:t>
            </w:r>
          </w:p>
        </w:tc>
        <w:tc>
          <w:tcPr>
            <w:tcW w:w="2422" w:type="dxa"/>
          </w:tcPr>
          <w:p w14:paraId="68C46969" w14:textId="77777777" w:rsidR="005D7361" w:rsidRPr="007216CD" w:rsidRDefault="005D7361" w:rsidP="005D7361">
            <w:pPr>
              <w:spacing w:line="276" w:lineRule="auto"/>
              <w:jc w:val="center"/>
              <w:rPr>
                <w:rFonts w:ascii="Times New Roman" w:hAnsi="Times New Roman" w:cs="Times New Roman"/>
                <w:b/>
                <w:sz w:val="24"/>
                <w:szCs w:val="24"/>
              </w:rPr>
            </w:pPr>
            <w:r w:rsidRPr="007216CD">
              <w:rPr>
                <w:rFonts w:ascii="Times New Roman" w:hAnsi="Times New Roman" w:cs="Times New Roman"/>
                <w:b/>
                <w:sz w:val="24"/>
                <w:szCs w:val="24"/>
              </w:rPr>
              <w:t>Oblasti práce</w:t>
            </w:r>
          </w:p>
        </w:tc>
        <w:tc>
          <w:tcPr>
            <w:tcW w:w="2991" w:type="dxa"/>
          </w:tcPr>
          <w:p w14:paraId="520CC300" w14:textId="77777777" w:rsidR="005D7361" w:rsidRPr="007216CD" w:rsidRDefault="005D7361" w:rsidP="005D7361">
            <w:pPr>
              <w:spacing w:line="276" w:lineRule="auto"/>
              <w:jc w:val="center"/>
              <w:rPr>
                <w:rFonts w:ascii="Times New Roman" w:hAnsi="Times New Roman" w:cs="Times New Roman"/>
                <w:b/>
                <w:sz w:val="24"/>
                <w:szCs w:val="24"/>
              </w:rPr>
            </w:pPr>
            <w:r w:rsidRPr="007216CD">
              <w:rPr>
                <w:rFonts w:ascii="Times New Roman" w:hAnsi="Times New Roman" w:cs="Times New Roman"/>
                <w:b/>
                <w:sz w:val="24"/>
                <w:szCs w:val="24"/>
              </w:rPr>
              <w:t>Obvyklé činnosti</w:t>
            </w:r>
          </w:p>
        </w:tc>
      </w:tr>
      <w:tr w:rsidR="007674F1" w:rsidRPr="007216CD" w14:paraId="7289A8DB" w14:textId="77777777" w:rsidTr="00C86ED6">
        <w:trPr>
          <w:trHeight w:val="1856"/>
        </w:trPr>
        <w:tc>
          <w:tcPr>
            <w:tcW w:w="1818" w:type="dxa"/>
          </w:tcPr>
          <w:p w14:paraId="657BF579" w14:textId="2FB28F93" w:rsidR="007674F1" w:rsidRPr="007216CD" w:rsidRDefault="007674F1" w:rsidP="00A85FCB">
            <w:pPr>
              <w:jc w:val="center"/>
              <w:rPr>
                <w:rFonts w:ascii="Times New Roman" w:hAnsi="Times New Roman" w:cs="Times New Roman"/>
                <w:b/>
                <w:sz w:val="24"/>
                <w:szCs w:val="24"/>
              </w:rPr>
            </w:pPr>
            <w:r w:rsidRPr="007674F1">
              <w:rPr>
                <w:rFonts w:ascii="Times New Roman" w:hAnsi="Times New Roman" w:cs="Times New Roman"/>
                <w:b/>
                <w:sz w:val="24"/>
                <w:szCs w:val="24"/>
              </w:rPr>
              <w:t>PRAKTICKÉ (R)</w:t>
            </w:r>
          </w:p>
        </w:tc>
        <w:tc>
          <w:tcPr>
            <w:tcW w:w="1425" w:type="dxa"/>
          </w:tcPr>
          <w:p w14:paraId="5F851F43" w14:textId="49E8E1FC" w:rsidR="007674F1" w:rsidRPr="007674F1" w:rsidRDefault="007674F1" w:rsidP="005D7361">
            <w:pPr>
              <w:jc w:val="center"/>
              <w:rPr>
                <w:rFonts w:ascii="Times New Roman" w:hAnsi="Times New Roman" w:cs="Times New Roman"/>
                <w:sz w:val="24"/>
                <w:szCs w:val="24"/>
              </w:rPr>
            </w:pPr>
            <w:r w:rsidRPr="007674F1">
              <w:rPr>
                <w:rFonts w:ascii="Times New Roman" w:hAnsi="Times New Roman" w:cs="Times New Roman"/>
                <w:sz w:val="24"/>
                <w:szCs w:val="24"/>
              </w:rPr>
              <w:t>Řemeslně-technické</w:t>
            </w:r>
          </w:p>
        </w:tc>
        <w:tc>
          <w:tcPr>
            <w:tcW w:w="2422" w:type="dxa"/>
          </w:tcPr>
          <w:p w14:paraId="110D344B" w14:textId="5610A23C" w:rsidR="007674F1" w:rsidRPr="007674F1" w:rsidRDefault="007674F1" w:rsidP="005D7361">
            <w:pPr>
              <w:jc w:val="center"/>
              <w:rPr>
                <w:rFonts w:ascii="Times New Roman" w:hAnsi="Times New Roman" w:cs="Times New Roman"/>
                <w:sz w:val="24"/>
                <w:szCs w:val="24"/>
              </w:rPr>
            </w:pPr>
            <w:r w:rsidRPr="007674F1">
              <w:rPr>
                <w:rFonts w:ascii="Times New Roman" w:hAnsi="Times New Roman" w:cs="Times New Roman"/>
                <w:sz w:val="24"/>
                <w:szCs w:val="24"/>
              </w:rPr>
              <w:t>Odborná řemesla, technické obory, profese ve veřejných službách, práce venku, zpracovatelské a důlní obory</w:t>
            </w:r>
          </w:p>
        </w:tc>
        <w:tc>
          <w:tcPr>
            <w:tcW w:w="2991" w:type="dxa"/>
          </w:tcPr>
          <w:p w14:paraId="429BEAC0" w14:textId="776BE58E" w:rsidR="007674F1" w:rsidRPr="007674F1" w:rsidRDefault="007674F1" w:rsidP="005D7361">
            <w:pPr>
              <w:jc w:val="center"/>
              <w:rPr>
                <w:rFonts w:ascii="Times New Roman" w:hAnsi="Times New Roman" w:cs="Times New Roman"/>
                <w:sz w:val="24"/>
                <w:szCs w:val="24"/>
              </w:rPr>
            </w:pPr>
            <w:r w:rsidRPr="007674F1">
              <w:rPr>
                <w:rFonts w:ascii="Times New Roman" w:hAnsi="Times New Roman" w:cs="Times New Roman"/>
                <w:sz w:val="24"/>
                <w:szCs w:val="24"/>
              </w:rPr>
              <w:t>Pohybové, manuální, manuálně technické nebo technické činnosti, práce s předměty, stroji, nástroji, rostlinami, zvířaty, pracovní činnosti prováděné venku</w:t>
            </w:r>
          </w:p>
        </w:tc>
      </w:tr>
      <w:tr w:rsidR="005D7361" w:rsidRPr="007216CD" w14:paraId="6D965B74" w14:textId="77777777" w:rsidTr="00C86ED6">
        <w:trPr>
          <w:trHeight w:val="2143"/>
        </w:trPr>
        <w:tc>
          <w:tcPr>
            <w:tcW w:w="1818" w:type="dxa"/>
          </w:tcPr>
          <w:p w14:paraId="2D51AB09" w14:textId="77777777" w:rsidR="005D7361" w:rsidRPr="007216CD" w:rsidRDefault="005D7361" w:rsidP="00A85FCB">
            <w:pPr>
              <w:spacing w:line="276" w:lineRule="auto"/>
              <w:jc w:val="center"/>
              <w:rPr>
                <w:rFonts w:ascii="Times New Roman" w:hAnsi="Times New Roman" w:cs="Times New Roman"/>
                <w:b/>
                <w:sz w:val="24"/>
                <w:szCs w:val="24"/>
              </w:rPr>
            </w:pPr>
            <w:r w:rsidRPr="007216CD">
              <w:rPr>
                <w:rFonts w:ascii="Times New Roman" w:hAnsi="Times New Roman" w:cs="Times New Roman"/>
                <w:b/>
                <w:sz w:val="24"/>
                <w:szCs w:val="24"/>
              </w:rPr>
              <w:t>ZKOUMAJÍCÍ (I)</w:t>
            </w:r>
          </w:p>
        </w:tc>
        <w:tc>
          <w:tcPr>
            <w:tcW w:w="1425" w:type="dxa"/>
          </w:tcPr>
          <w:p w14:paraId="311B4838"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Vědecko-výzkumné</w:t>
            </w:r>
          </w:p>
        </w:tc>
        <w:tc>
          <w:tcPr>
            <w:tcW w:w="2422" w:type="dxa"/>
          </w:tcPr>
          <w:p w14:paraId="7EAE5EE9"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Vědecká, intelektuální a některá technická povolání, vědecké obory a veřejné služby</w:t>
            </w:r>
          </w:p>
        </w:tc>
        <w:tc>
          <w:tcPr>
            <w:tcW w:w="2991" w:type="dxa"/>
          </w:tcPr>
          <w:p w14:paraId="027C174B"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Pozorování, studium, zkoumání, analyzování, vyhodnocování jevů, procesů a řešení problémů, vědecké, intelektuální činnosti</w:t>
            </w:r>
          </w:p>
        </w:tc>
      </w:tr>
      <w:tr w:rsidR="005D7361" w:rsidRPr="007216CD" w14:paraId="7D8D4C13" w14:textId="77777777" w:rsidTr="00C86ED6">
        <w:trPr>
          <w:trHeight w:val="1773"/>
        </w:trPr>
        <w:tc>
          <w:tcPr>
            <w:tcW w:w="1818" w:type="dxa"/>
          </w:tcPr>
          <w:p w14:paraId="3C3F6EB9" w14:textId="77777777" w:rsidR="005D7361" w:rsidRPr="007216CD" w:rsidRDefault="005D7361" w:rsidP="00A85FCB">
            <w:pPr>
              <w:spacing w:line="276" w:lineRule="auto"/>
              <w:jc w:val="center"/>
              <w:rPr>
                <w:rFonts w:ascii="Times New Roman" w:hAnsi="Times New Roman" w:cs="Times New Roman"/>
                <w:b/>
                <w:sz w:val="24"/>
                <w:szCs w:val="24"/>
              </w:rPr>
            </w:pPr>
            <w:r w:rsidRPr="007216CD">
              <w:rPr>
                <w:rFonts w:ascii="Times New Roman" w:hAnsi="Times New Roman" w:cs="Times New Roman"/>
                <w:b/>
                <w:sz w:val="24"/>
                <w:szCs w:val="24"/>
              </w:rPr>
              <w:t>UMĚLECKÉ (A)</w:t>
            </w:r>
          </w:p>
        </w:tc>
        <w:tc>
          <w:tcPr>
            <w:tcW w:w="1425" w:type="dxa"/>
          </w:tcPr>
          <w:p w14:paraId="68878A3E"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Umělecko-tvořivé</w:t>
            </w:r>
          </w:p>
        </w:tc>
        <w:tc>
          <w:tcPr>
            <w:tcW w:w="2422" w:type="dxa"/>
          </w:tcPr>
          <w:p w14:paraId="32CF60F7"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Umělecké, literární a hudební obory a řemesla, výtvarné polygrafické obory a povolání</w:t>
            </w:r>
          </w:p>
        </w:tc>
        <w:tc>
          <w:tcPr>
            <w:tcW w:w="2991" w:type="dxa"/>
          </w:tcPr>
          <w:p w14:paraId="58C7A18C"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Umělecké činnosti a umělecká tvorba, využívání intuice, představivosti, tvořivosti</w:t>
            </w:r>
          </w:p>
        </w:tc>
      </w:tr>
      <w:tr w:rsidR="005D7361" w:rsidRPr="007216CD" w14:paraId="2930C204" w14:textId="77777777" w:rsidTr="00C86ED6">
        <w:trPr>
          <w:trHeight w:val="1789"/>
        </w:trPr>
        <w:tc>
          <w:tcPr>
            <w:tcW w:w="1818" w:type="dxa"/>
          </w:tcPr>
          <w:p w14:paraId="30AC7B66" w14:textId="77777777" w:rsidR="005D7361" w:rsidRPr="007216CD" w:rsidRDefault="005D7361" w:rsidP="00A85FCB">
            <w:pPr>
              <w:spacing w:line="276" w:lineRule="auto"/>
              <w:jc w:val="center"/>
              <w:rPr>
                <w:rFonts w:ascii="Times New Roman" w:hAnsi="Times New Roman" w:cs="Times New Roman"/>
                <w:b/>
                <w:sz w:val="24"/>
                <w:szCs w:val="24"/>
              </w:rPr>
            </w:pPr>
            <w:r w:rsidRPr="007216CD">
              <w:rPr>
                <w:rFonts w:ascii="Times New Roman" w:hAnsi="Times New Roman" w:cs="Times New Roman"/>
                <w:b/>
                <w:sz w:val="24"/>
                <w:szCs w:val="24"/>
              </w:rPr>
              <w:t>SOCIÁLNÍ (S)</w:t>
            </w:r>
          </w:p>
        </w:tc>
        <w:tc>
          <w:tcPr>
            <w:tcW w:w="1425" w:type="dxa"/>
          </w:tcPr>
          <w:p w14:paraId="6406D3B1"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Vychovávající a pomáhající</w:t>
            </w:r>
          </w:p>
        </w:tc>
        <w:tc>
          <w:tcPr>
            <w:tcW w:w="2422" w:type="dxa"/>
          </w:tcPr>
          <w:p w14:paraId="74F40CC2"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Výchovná, pedagogická a sociální povolání spojená s péčí o ostatní ve veřejných službách</w:t>
            </w:r>
          </w:p>
        </w:tc>
        <w:tc>
          <w:tcPr>
            <w:tcW w:w="2991" w:type="dxa"/>
          </w:tcPr>
          <w:p w14:paraId="519A580D"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Vzdělávání, informační a poradenské činnosti, lékařství, pomáhající činnosti, pomoc lidem</w:t>
            </w:r>
          </w:p>
        </w:tc>
      </w:tr>
      <w:tr w:rsidR="005D7361" w:rsidRPr="007216CD" w14:paraId="5980E447" w14:textId="77777777" w:rsidTr="00C86ED6">
        <w:trPr>
          <w:trHeight w:val="1773"/>
        </w:trPr>
        <w:tc>
          <w:tcPr>
            <w:tcW w:w="1818" w:type="dxa"/>
          </w:tcPr>
          <w:p w14:paraId="4E8FDE61" w14:textId="77777777" w:rsidR="005D7361" w:rsidRPr="007216CD" w:rsidRDefault="005D7361" w:rsidP="00A85FCB">
            <w:pPr>
              <w:spacing w:line="276" w:lineRule="auto"/>
              <w:jc w:val="center"/>
              <w:rPr>
                <w:rFonts w:ascii="Times New Roman" w:hAnsi="Times New Roman" w:cs="Times New Roman"/>
                <w:b/>
                <w:sz w:val="24"/>
                <w:szCs w:val="24"/>
              </w:rPr>
            </w:pPr>
            <w:r w:rsidRPr="007216CD">
              <w:rPr>
                <w:rFonts w:ascii="Times New Roman" w:hAnsi="Times New Roman" w:cs="Times New Roman"/>
                <w:b/>
                <w:sz w:val="24"/>
                <w:szCs w:val="24"/>
              </w:rPr>
              <w:t>PODNIKAVÉ (E)</w:t>
            </w:r>
          </w:p>
        </w:tc>
        <w:tc>
          <w:tcPr>
            <w:tcW w:w="1425" w:type="dxa"/>
          </w:tcPr>
          <w:p w14:paraId="005321A8"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Řídicí a podnikavé</w:t>
            </w:r>
          </w:p>
        </w:tc>
        <w:tc>
          <w:tcPr>
            <w:tcW w:w="2422" w:type="dxa"/>
          </w:tcPr>
          <w:p w14:paraId="103EEB86"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Manažerské, organizační a obchodní obory, prodejní a veřejné služby, politika</w:t>
            </w:r>
          </w:p>
        </w:tc>
        <w:tc>
          <w:tcPr>
            <w:tcW w:w="2991" w:type="dxa"/>
          </w:tcPr>
          <w:p w14:paraId="58DE1DB7"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Řízení, ovlivňování a přesvědčování lidí, obchod, prodej</w:t>
            </w:r>
          </w:p>
          <w:p w14:paraId="5C26D9DD" w14:textId="77777777" w:rsidR="005D7361" w:rsidRPr="007216CD" w:rsidRDefault="005D7361" w:rsidP="005D7361">
            <w:pPr>
              <w:spacing w:line="276" w:lineRule="auto"/>
              <w:rPr>
                <w:rFonts w:ascii="Times New Roman" w:hAnsi="Times New Roman" w:cs="Times New Roman"/>
                <w:sz w:val="24"/>
                <w:szCs w:val="24"/>
              </w:rPr>
            </w:pPr>
          </w:p>
        </w:tc>
      </w:tr>
      <w:tr w:rsidR="005D7361" w:rsidRPr="007216CD" w14:paraId="3F6EFD97" w14:textId="77777777" w:rsidTr="00C86ED6">
        <w:trPr>
          <w:trHeight w:val="2143"/>
        </w:trPr>
        <w:tc>
          <w:tcPr>
            <w:tcW w:w="1818" w:type="dxa"/>
          </w:tcPr>
          <w:p w14:paraId="40C24E56" w14:textId="77777777" w:rsidR="005D7361" w:rsidRPr="007216CD" w:rsidRDefault="005D7361" w:rsidP="00A85FCB">
            <w:pPr>
              <w:spacing w:line="276" w:lineRule="auto"/>
              <w:jc w:val="center"/>
              <w:rPr>
                <w:rFonts w:ascii="Times New Roman" w:hAnsi="Times New Roman" w:cs="Times New Roman"/>
                <w:b/>
                <w:sz w:val="24"/>
                <w:szCs w:val="24"/>
              </w:rPr>
            </w:pPr>
            <w:r w:rsidRPr="007216CD">
              <w:rPr>
                <w:rFonts w:ascii="Times New Roman" w:hAnsi="Times New Roman" w:cs="Times New Roman"/>
                <w:b/>
                <w:sz w:val="24"/>
                <w:szCs w:val="24"/>
              </w:rPr>
              <w:t>TRADIČNÍ (C)</w:t>
            </w:r>
          </w:p>
        </w:tc>
        <w:tc>
          <w:tcPr>
            <w:tcW w:w="1425" w:type="dxa"/>
          </w:tcPr>
          <w:p w14:paraId="79440B36"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Administrativně-správní</w:t>
            </w:r>
          </w:p>
        </w:tc>
        <w:tc>
          <w:tcPr>
            <w:tcW w:w="2422" w:type="dxa"/>
          </w:tcPr>
          <w:p w14:paraId="426F0BE1"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Úřednické, kancelářské a administrativní obory, veřejné služby, obchodní obory, administrativa</w:t>
            </w:r>
          </w:p>
        </w:tc>
        <w:tc>
          <w:tcPr>
            <w:tcW w:w="2991" w:type="dxa"/>
          </w:tcPr>
          <w:p w14:paraId="39279AEB" w14:textId="77777777" w:rsidR="005D7361" w:rsidRPr="007216CD" w:rsidRDefault="005D7361" w:rsidP="005D7361">
            <w:pPr>
              <w:spacing w:line="276" w:lineRule="auto"/>
              <w:jc w:val="center"/>
              <w:rPr>
                <w:rFonts w:ascii="Times New Roman" w:hAnsi="Times New Roman" w:cs="Times New Roman"/>
                <w:sz w:val="24"/>
                <w:szCs w:val="24"/>
              </w:rPr>
            </w:pPr>
            <w:r w:rsidRPr="007216CD">
              <w:rPr>
                <w:rFonts w:ascii="Times New Roman" w:hAnsi="Times New Roman" w:cs="Times New Roman"/>
                <w:sz w:val="24"/>
                <w:szCs w:val="24"/>
              </w:rPr>
              <w:t>Systematická a přesná práce s fakty, čísly, daty; administrativní činnosti s důrazem na detaily</w:t>
            </w:r>
          </w:p>
        </w:tc>
      </w:tr>
    </w:tbl>
    <w:p w14:paraId="5D509031" w14:textId="3952BD34" w:rsidR="005D7361" w:rsidRPr="007216CD" w:rsidRDefault="005D7361" w:rsidP="00A47C52">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Tabulka 1: Charakteristika typů pracovního prostředí a souvislost s pracovním typem</w:t>
      </w:r>
      <w:r w:rsidR="00AE459D" w:rsidRPr="007216CD">
        <w:rPr>
          <w:rFonts w:ascii="Times New Roman" w:hAnsi="Times New Roman" w:cs="Times New Roman"/>
          <w:sz w:val="24"/>
          <w:szCs w:val="24"/>
        </w:rPr>
        <w:t xml:space="preserve">. Zdroj: </w:t>
      </w:r>
      <w:proofErr w:type="spellStart"/>
      <w:r w:rsidR="00AE459D" w:rsidRPr="007216CD">
        <w:rPr>
          <w:rFonts w:ascii="Times New Roman" w:hAnsi="Times New Roman" w:cs="Times New Roman"/>
          <w:sz w:val="24"/>
          <w:szCs w:val="24"/>
        </w:rPr>
        <w:t>Hlaďo</w:t>
      </w:r>
      <w:proofErr w:type="spellEnd"/>
      <w:r w:rsidR="00AE459D" w:rsidRPr="007216CD">
        <w:rPr>
          <w:rFonts w:ascii="Times New Roman" w:hAnsi="Times New Roman" w:cs="Times New Roman"/>
          <w:sz w:val="24"/>
          <w:szCs w:val="24"/>
        </w:rPr>
        <w:t xml:space="preserve"> (2012)</w:t>
      </w:r>
    </w:p>
    <w:p w14:paraId="3BF98C08" w14:textId="77777777" w:rsidR="00C86ED6" w:rsidRDefault="00C86ED6">
      <w:pPr>
        <w:rPr>
          <w:rFonts w:ascii="Times New Roman" w:hAnsi="Times New Roman" w:cs="Times New Roman"/>
          <w:sz w:val="24"/>
          <w:szCs w:val="24"/>
        </w:rPr>
      </w:pPr>
      <w:r>
        <w:rPr>
          <w:rFonts w:ascii="Times New Roman" w:hAnsi="Times New Roman" w:cs="Times New Roman"/>
          <w:sz w:val="24"/>
          <w:szCs w:val="24"/>
        </w:rPr>
        <w:br w:type="page"/>
      </w:r>
    </w:p>
    <w:tbl>
      <w:tblPr>
        <w:tblStyle w:val="Mkatabulky"/>
        <w:tblpPr w:leftFromText="141" w:rightFromText="141" w:vertAnchor="page" w:horzAnchor="margin" w:tblpY="3286"/>
        <w:tblW w:w="8613" w:type="dxa"/>
        <w:tblLook w:val="04A0" w:firstRow="1" w:lastRow="0" w:firstColumn="1" w:lastColumn="0" w:noHBand="0" w:noVBand="1"/>
      </w:tblPr>
      <w:tblGrid>
        <w:gridCol w:w="1384"/>
        <w:gridCol w:w="2410"/>
        <w:gridCol w:w="2551"/>
        <w:gridCol w:w="2268"/>
      </w:tblGrid>
      <w:tr w:rsidR="00C86ED6" w:rsidRPr="007216CD" w14:paraId="7221CA67" w14:textId="77777777" w:rsidTr="00C86ED6">
        <w:tc>
          <w:tcPr>
            <w:tcW w:w="1384" w:type="dxa"/>
          </w:tcPr>
          <w:p w14:paraId="23330546" w14:textId="77777777" w:rsidR="00C86ED6" w:rsidRPr="007216CD" w:rsidRDefault="00C86ED6" w:rsidP="00C86ED6">
            <w:pPr>
              <w:spacing w:line="360" w:lineRule="auto"/>
              <w:jc w:val="center"/>
              <w:rPr>
                <w:rFonts w:ascii="Times New Roman" w:hAnsi="Times New Roman" w:cs="Times New Roman"/>
                <w:b/>
                <w:sz w:val="24"/>
                <w:szCs w:val="24"/>
              </w:rPr>
            </w:pPr>
            <w:r w:rsidRPr="007216CD">
              <w:rPr>
                <w:rFonts w:ascii="Times New Roman" w:hAnsi="Times New Roman" w:cs="Times New Roman"/>
                <w:b/>
                <w:sz w:val="24"/>
                <w:szCs w:val="24"/>
              </w:rPr>
              <w:t>Typ osobnosti</w:t>
            </w:r>
          </w:p>
        </w:tc>
        <w:tc>
          <w:tcPr>
            <w:tcW w:w="2410" w:type="dxa"/>
          </w:tcPr>
          <w:p w14:paraId="775E159C" w14:textId="77777777" w:rsidR="00C86ED6" w:rsidRPr="007216CD" w:rsidRDefault="00C86ED6" w:rsidP="00C86ED6">
            <w:pPr>
              <w:spacing w:line="360" w:lineRule="auto"/>
              <w:jc w:val="center"/>
              <w:rPr>
                <w:rFonts w:ascii="Times New Roman" w:hAnsi="Times New Roman" w:cs="Times New Roman"/>
                <w:b/>
                <w:sz w:val="24"/>
                <w:szCs w:val="24"/>
              </w:rPr>
            </w:pPr>
            <w:r w:rsidRPr="007216CD">
              <w:rPr>
                <w:rFonts w:ascii="Times New Roman" w:hAnsi="Times New Roman" w:cs="Times New Roman"/>
                <w:b/>
                <w:sz w:val="24"/>
                <w:szCs w:val="24"/>
              </w:rPr>
              <w:t>Nejvhodnější typ pracovního prostředí</w:t>
            </w:r>
          </w:p>
        </w:tc>
        <w:tc>
          <w:tcPr>
            <w:tcW w:w="2551" w:type="dxa"/>
          </w:tcPr>
          <w:p w14:paraId="6F6FF0F0" w14:textId="77777777" w:rsidR="00C86ED6" w:rsidRPr="007216CD" w:rsidRDefault="00C86ED6" w:rsidP="00C86ED6">
            <w:pPr>
              <w:spacing w:line="360" w:lineRule="auto"/>
              <w:jc w:val="center"/>
              <w:rPr>
                <w:rFonts w:ascii="Times New Roman" w:hAnsi="Times New Roman" w:cs="Times New Roman"/>
                <w:b/>
                <w:sz w:val="24"/>
                <w:szCs w:val="24"/>
              </w:rPr>
            </w:pPr>
            <w:r w:rsidRPr="007216CD">
              <w:rPr>
                <w:rFonts w:ascii="Times New Roman" w:hAnsi="Times New Roman" w:cs="Times New Roman"/>
                <w:b/>
                <w:sz w:val="24"/>
                <w:szCs w:val="24"/>
              </w:rPr>
              <w:t>Další možné typy pracovního prostředí</w:t>
            </w:r>
          </w:p>
        </w:tc>
        <w:tc>
          <w:tcPr>
            <w:tcW w:w="2268" w:type="dxa"/>
          </w:tcPr>
          <w:p w14:paraId="347B1D5A" w14:textId="77777777" w:rsidR="00C86ED6" w:rsidRPr="007216CD" w:rsidRDefault="00C86ED6" w:rsidP="00C86ED6">
            <w:pPr>
              <w:spacing w:line="360" w:lineRule="auto"/>
              <w:jc w:val="center"/>
              <w:rPr>
                <w:rFonts w:ascii="Times New Roman" w:hAnsi="Times New Roman" w:cs="Times New Roman"/>
                <w:b/>
                <w:sz w:val="24"/>
                <w:szCs w:val="24"/>
              </w:rPr>
            </w:pPr>
            <w:r w:rsidRPr="007216CD">
              <w:rPr>
                <w:rFonts w:ascii="Times New Roman" w:hAnsi="Times New Roman" w:cs="Times New Roman"/>
                <w:b/>
                <w:sz w:val="24"/>
                <w:szCs w:val="24"/>
              </w:rPr>
              <w:t>Nevhodné pracovní prostředí</w:t>
            </w:r>
          </w:p>
        </w:tc>
      </w:tr>
      <w:tr w:rsidR="00C86ED6" w:rsidRPr="007216CD" w14:paraId="5E5E8EF6" w14:textId="77777777" w:rsidTr="00C86ED6">
        <w:tc>
          <w:tcPr>
            <w:tcW w:w="1384" w:type="dxa"/>
          </w:tcPr>
          <w:p w14:paraId="155EC0EA"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R</w:t>
            </w:r>
          </w:p>
        </w:tc>
        <w:tc>
          <w:tcPr>
            <w:tcW w:w="2410" w:type="dxa"/>
          </w:tcPr>
          <w:p w14:paraId="6F1B8F45"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R</w:t>
            </w:r>
          </w:p>
        </w:tc>
        <w:tc>
          <w:tcPr>
            <w:tcW w:w="2551" w:type="dxa"/>
          </w:tcPr>
          <w:p w14:paraId="0F544819"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I + C</w:t>
            </w:r>
          </w:p>
        </w:tc>
        <w:tc>
          <w:tcPr>
            <w:tcW w:w="2268" w:type="dxa"/>
          </w:tcPr>
          <w:p w14:paraId="2F5EAEA4"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S</w:t>
            </w:r>
          </w:p>
        </w:tc>
      </w:tr>
      <w:tr w:rsidR="00C86ED6" w:rsidRPr="007216CD" w14:paraId="43A8799B" w14:textId="77777777" w:rsidTr="00C86ED6">
        <w:tc>
          <w:tcPr>
            <w:tcW w:w="1384" w:type="dxa"/>
          </w:tcPr>
          <w:p w14:paraId="6C9F54D9"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I</w:t>
            </w:r>
          </w:p>
        </w:tc>
        <w:tc>
          <w:tcPr>
            <w:tcW w:w="2410" w:type="dxa"/>
          </w:tcPr>
          <w:p w14:paraId="3786EEBC"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I</w:t>
            </w:r>
          </w:p>
        </w:tc>
        <w:tc>
          <w:tcPr>
            <w:tcW w:w="2551" w:type="dxa"/>
          </w:tcPr>
          <w:p w14:paraId="4E817D56"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R + A</w:t>
            </w:r>
          </w:p>
        </w:tc>
        <w:tc>
          <w:tcPr>
            <w:tcW w:w="2268" w:type="dxa"/>
          </w:tcPr>
          <w:p w14:paraId="58B21A51"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E</w:t>
            </w:r>
          </w:p>
        </w:tc>
      </w:tr>
      <w:tr w:rsidR="00C86ED6" w:rsidRPr="007216CD" w14:paraId="1D58F820" w14:textId="77777777" w:rsidTr="00C86ED6">
        <w:tc>
          <w:tcPr>
            <w:tcW w:w="1384" w:type="dxa"/>
          </w:tcPr>
          <w:p w14:paraId="314E0387"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A</w:t>
            </w:r>
          </w:p>
        </w:tc>
        <w:tc>
          <w:tcPr>
            <w:tcW w:w="2410" w:type="dxa"/>
          </w:tcPr>
          <w:p w14:paraId="18EA322E"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A</w:t>
            </w:r>
          </w:p>
        </w:tc>
        <w:tc>
          <w:tcPr>
            <w:tcW w:w="2551" w:type="dxa"/>
          </w:tcPr>
          <w:p w14:paraId="6B93C3E8"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I + S</w:t>
            </w:r>
          </w:p>
        </w:tc>
        <w:tc>
          <w:tcPr>
            <w:tcW w:w="2268" w:type="dxa"/>
          </w:tcPr>
          <w:p w14:paraId="1ECF9A23"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C</w:t>
            </w:r>
          </w:p>
        </w:tc>
      </w:tr>
      <w:tr w:rsidR="00C86ED6" w:rsidRPr="007216CD" w14:paraId="03112160" w14:textId="77777777" w:rsidTr="00C86ED6">
        <w:tc>
          <w:tcPr>
            <w:tcW w:w="1384" w:type="dxa"/>
          </w:tcPr>
          <w:p w14:paraId="79339B12"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S</w:t>
            </w:r>
          </w:p>
        </w:tc>
        <w:tc>
          <w:tcPr>
            <w:tcW w:w="2410" w:type="dxa"/>
          </w:tcPr>
          <w:p w14:paraId="4BD0EB43"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S</w:t>
            </w:r>
          </w:p>
        </w:tc>
        <w:tc>
          <w:tcPr>
            <w:tcW w:w="2551" w:type="dxa"/>
          </w:tcPr>
          <w:p w14:paraId="28DE4E92"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A + E</w:t>
            </w:r>
          </w:p>
        </w:tc>
        <w:tc>
          <w:tcPr>
            <w:tcW w:w="2268" w:type="dxa"/>
          </w:tcPr>
          <w:p w14:paraId="7378F9B9"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R</w:t>
            </w:r>
          </w:p>
        </w:tc>
      </w:tr>
      <w:tr w:rsidR="00C86ED6" w:rsidRPr="007216CD" w14:paraId="1647624C" w14:textId="77777777" w:rsidTr="00C86ED6">
        <w:tc>
          <w:tcPr>
            <w:tcW w:w="1384" w:type="dxa"/>
          </w:tcPr>
          <w:p w14:paraId="433A1A65"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E</w:t>
            </w:r>
          </w:p>
        </w:tc>
        <w:tc>
          <w:tcPr>
            <w:tcW w:w="2410" w:type="dxa"/>
          </w:tcPr>
          <w:p w14:paraId="27136937"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E</w:t>
            </w:r>
          </w:p>
        </w:tc>
        <w:tc>
          <w:tcPr>
            <w:tcW w:w="2551" w:type="dxa"/>
          </w:tcPr>
          <w:p w14:paraId="2EB82944"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S + C</w:t>
            </w:r>
          </w:p>
        </w:tc>
        <w:tc>
          <w:tcPr>
            <w:tcW w:w="2268" w:type="dxa"/>
          </w:tcPr>
          <w:p w14:paraId="6A13D7B6"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I</w:t>
            </w:r>
          </w:p>
        </w:tc>
      </w:tr>
      <w:tr w:rsidR="00C86ED6" w:rsidRPr="007216CD" w14:paraId="0DD6ABB5" w14:textId="77777777" w:rsidTr="00C86ED6">
        <w:tc>
          <w:tcPr>
            <w:tcW w:w="1384" w:type="dxa"/>
          </w:tcPr>
          <w:p w14:paraId="4B92B6C7"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C</w:t>
            </w:r>
          </w:p>
        </w:tc>
        <w:tc>
          <w:tcPr>
            <w:tcW w:w="2410" w:type="dxa"/>
          </w:tcPr>
          <w:p w14:paraId="567AE0D6"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C</w:t>
            </w:r>
          </w:p>
        </w:tc>
        <w:tc>
          <w:tcPr>
            <w:tcW w:w="2551" w:type="dxa"/>
          </w:tcPr>
          <w:p w14:paraId="431044D6"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E + R</w:t>
            </w:r>
          </w:p>
        </w:tc>
        <w:tc>
          <w:tcPr>
            <w:tcW w:w="2268" w:type="dxa"/>
          </w:tcPr>
          <w:p w14:paraId="622DB070" w14:textId="77777777" w:rsidR="00C86ED6" w:rsidRPr="007216CD" w:rsidRDefault="00C86ED6"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A</w:t>
            </w:r>
          </w:p>
        </w:tc>
      </w:tr>
    </w:tbl>
    <w:p w14:paraId="74DB6445" w14:textId="54437C04" w:rsidR="000D03E2" w:rsidRPr="007216CD" w:rsidRDefault="000D03E2" w:rsidP="000D03E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Lidé pracující v oblasti, která je blízká jejich osobnostním rysům, jsou v práci spokojenější a tudíž výkonnější. Při výběru povolání by </w:t>
      </w:r>
      <w:r w:rsidR="003579EA" w:rsidRPr="007216CD">
        <w:rPr>
          <w:rFonts w:ascii="Times New Roman" w:hAnsi="Times New Roman" w:cs="Times New Roman"/>
          <w:sz w:val="24"/>
          <w:szCs w:val="24"/>
        </w:rPr>
        <w:t>proto</w:t>
      </w:r>
      <w:r w:rsidRPr="007216CD">
        <w:rPr>
          <w:rFonts w:ascii="Times New Roman" w:hAnsi="Times New Roman" w:cs="Times New Roman"/>
          <w:sz w:val="24"/>
          <w:szCs w:val="24"/>
        </w:rPr>
        <w:t xml:space="preserve"> člověk měl brát zřetel na svůj pracovní typ a podle něj hledat </w:t>
      </w:r>
      <w:r w:rsidR="00B010FB">
        <w:rPr>
          <w:rFonts w:ascii="Times New Roman" w:hAnsi="Times New Roman" w:cs="Times New Roman"/>
          <w:sz w:val="24"/>
          <w:szCs w:val="24"/>
        </w:rPr>
        <w:t>taková</w:t>
      </w:r>
      <w:r w:rsidRPr="007216CD">
        <w:rPr>
          <w:rFonts w:ascii="Times New Roman" w:hAnsi="Times New Roman" w:cs="Times New Roman"/>
          <w:sz w:val="24"/>
          <w:szCs w:val="24"/>
        </w:rPr>
        <w:t>, která jsou s ním slučitelná. Souvislost mezi pracovním typem a typem pracovního prostředí ukazuje tabulka č. 2.</w:t>
      </w:r>
    </w:p>
    <w:p w14:paraId="5430D5C1" w14:textId="77777777" w:rsidR="000D03E2" w:rsidRPr="007216CD" w:rsidRDefault="000D03E2" w:rsidP="00C86ED6">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Tabulka 2: Vztah pracovních typů osobnosti a prostředí</w:t>
      </w:r>
      <w:r w:rsidRPr="007216CD">
        <w:rPr>
          <w:rFonts w:ascii="Times New Roman" w:hAnsi="Times New Roman" w:cs="Times New Roman"/>
          <w:sz w:val="24"/>
          <w:szCs w:val="24"/>
        </w:rPr>
        <w:br/>
        <w:t xml:space="preserve">Zdroj: </w:t>
      </w:r>
      <w:proofErr w:type="spellStart"/>
      <w:r w:rsidRPr="007216CD">
        <w:rPr>
          <w:rFonts w:ascii="Times New Roman" w:hAnsi="Times New Roman" w:cs="Times New Roman"/>
          <w:sz w:val="24"/>
          <w:szCs w:val="24"/>
        </w:rPr>
        <w:t>Hlaďo</w:t>
      </w:r>
      <w:proofErr w:type="spellEnd"/>
      <w:r w:rsidRPr="007216CD">
        <w:rPr>
          <w:rFonts w:ascii="Times New Roman" w:hAnsi="Times New Roman" w:cs="Times New Roman"/>
          <w:sz w:val="24"/>
          <w:szCs w:val="24"/>
        </w:rPr>
        <w:t xml:space="preserve"> (2012)</w:t>
      </w:r>
    </w:p>
    <w:p w14:paraId="70852C32" w14:textId="77777777" w:rsidR="000D03E2" w:rsidRPr="007216CD" w:rsidRDefault="000D03E2" w:rsidP="000D03E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Člověk se zpočátku zaměří na širší oblast pracovní činnosti a až poté si vybírá konkrétní povolání. Přesnost výběru ale záleží na míře sebepoznání člověka a znalosti jednotlivých profesí.</w:t>
      </w:r>
    </w:p>
    <w:p w14:paraId="3FFD6743" w14:textId="015BF46F" w:rsidR="000D03E2" w:rsidRPr="007216CD" w:rsidRDefault="000D03E2" w:rsidP="00292164">
      <w:pPr>
        <w:pStyle w:val="Nadpis3"/>
        <w:numPr>
          <w:ilvl w:val="2"/>
          <w:numId w:val="21"/>
        </w:numPr>
        <w:ind w:left="851"/>
        <w:rPr>
          <w:u w:val="none"/>
        </w:rPr>
      </w:pPr>
      <w:bookmarkStart w:id="26" w:name="_Toc75378351"/>
      <w:r w:rsidRPr="007216CD">
        <w:rPr>
          <w:u w:val="none"/>
        </w:rPr>
        <w:t xml:space="preserve">Kariérové kotvy – Edgar H. </w:t>
      </w:r>
      <w:proofErr w:type="spellStart"/>
      <w:r w:rsidRPr="007216CD">
        <w:rPr>
          <w:u w:val="none"/>
        </w:rPr>
        <w:t>Schein</w:t>
      </w:r>
      <w:bookmarkEnd w:id="26"/>
      <w:proofErr w:type="spellEnd"/>
    </w:p>
    <w:p w14:paraId="776F3ACC" w14:textId="0E66A705" w:rsidR="000D03E2" w:rsidRPr="007216CD" w:rsidRDefault="000D03E2" w:rsidP="000D03E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Podle </w:t>
      </w:r>
      <w:proofErr w:type="spellStart"/>
      <w:r w:rsidRPr="007216CD">
        <w:rPr>
          <w:rFonts w:ascii="Times New Roman" w:hAnsi="Times New Roman" w:cs="Times New Roman"/>
          <w:sz w:val="24"/>
          <w:szCs w:val="24"/>
        </w:rPr>
        <w:t>Scheina</w:t>
      </w:r>
      <w:proofErr w:type="spellEnd"/>
      <w:r w:rsidRPr="007216CD">
        <w:rPr>
          <w:rFonts w:ascii="Times New Roman" w:hAnsi="Times New Roman" w:cs="Times New Roman"/>
          <w:sz w:val="24"/>
          <w:szCs w:val="24"/>
        </w:rPr>
        <w:t xml:space="preserve"> (1978) noví zaměstnanci po dokončení studia nastupují do práce podle oboru jejich studia nebo na základě absolvovaných kurzů. V té chvíli ale zpravidla nevědí, zda jim vykonávané povolání přinese to, co od něj očekávají, a naopak, zdali jsou pro danou pozici vhodní. Postupně se tak učí o sobě samých a vytváří si určité „profesní sebepojetí“. To se skládá ze tří částí, které dohromady tvoří již zmiňované kariérové kotvy:</w:t>
      </w:r>
    </w:p>
    <w:p w14:paraId="012F8C90" w14:textId="77777777" w:rsidR="000D03E2" w:rsidRPr="007216CD" w:rsidRDefault="000D03E2" w:rsidP="000D03E2">
      <w:pPr>
        <w:pStyle w:val="Odstavecseseznamem"/>
        <w:numPr>
          <w:ilvl w:val="0"/>
          <w:numId w:val="17"/>
        </w:numPr>
        <w:spacing w:line="360" w:lineRule="auto"/>
        <w:jc w:val="both"/>
        <w:rPr>
          <w:rFonts w:ascii="Times New Roman" w:hAnsi="Times New Roman" w:cs="Times New Roman"/>
          <w:sz w:val="24"/>
        </w:rPr>
      </w:pPr>
      <w:r w:rsidRPr="007216CD">
        <w:rPr>
          <w:rFonts w:ascii="Times New Roman" w:hAnsi="Times New Roman" w:cs="Times New Roman"/>
          <w:sz w:val="24"/>
        </w:rPr>
        <w:t>Představa o vlastních talentech a schopnostech, které jedinec získává na základě úspěchů z různých pracovních situací.</w:t>
      </w:r>
    </w:p>
    <w:p w14:paraId="18302BE2" w14:textId="77777777" w:rsidR="000D03E2" w:rsidRPr="007216CD" w:rsidRDefault="000D03E2" w:rsidP="000D03E2">
      <w:pPr>
        <w:pStyle w:val="Odstavecseseznamem"/>
        <w:numPr>
          <w:ilvl w:val="0"/>
          <w:numId w:val="17"/>
        </w:numPr>
        <w:spacing w:line="360" w:lineRule="auto"/>
        <w:jc w:val="both"/>
        <w:rPr>
          <w:rFonts w:ascii="Times New Roman" w:hAnsi="Times New Roman" w:cs="Times New Roman"/>
          <w:sz w:val="24"/>
        </w:rPr>
      </w:pPr>
      <w:r w:rsidRPr="007216CD">
        <w:rPr>
          <w:rFonts w:ascii="Times New Roman" w:hAnsi="Times New Roman" w:cs="Times New Roman"/>
          <w:sz w:val="24"/>
        </w:rPr>
        <w:t>Vlastní motivy a potřeby získané při sebehodnocení v reálných situacích a při zpětné vazbě od ostatních lidí.</w:t>
      </w:r>
    </w:p>
    <w:p w14:paraId="0B104018" w14:textId="77777777" w:rsidR="000D03E2" w:rsidRPr="007216CD" w:rsidRDefault="000D03E2" w:rsidP="000D03E2">
      <w:pPr>
        <w:pStyle w:val="Odstavecseseznamem"/>
        <w:numPr>
          <w:ilvl w:val="0"/>
          <w:numId w:val="17"/>
        </w:numPr>
        <w:spacing w:line="360" w:lineRule="auto"/>
        <w:jc w:val="both"/>
        <w:rPr>
          <w:rFonts w:ascii="Times New Roman" w:hAnsi="Times New Roman" w:cs="Times New Roman"/>
          <w:sz w:val="24"/>
        </w:rPr>
      </w:pPr>
      <w:r w:rsidRPr="007216CD">
        <w:rPr>
          <w:rFonts w:ascii="Times New Roman" w:hAnsi="Times New Roman" w:cs="Times New Roman"/>
          <w:sz w:val="24"/>
        </w:rPr>
        <w:t>Obraz o vlastních postojích a hodnotách založený na vztahu mezi sebou a hodnotami organizace, ve které pracuje.</w:t>
      </w:r>
    </w:p>
    <w:p w14:paraId="0977802C" w14:textId="7C7F647C" w:rsidR="000D03E2" w:rsidRPr="007216CD" w:rsidRDefault="000D03E2" w:rsidP="000D03E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Kariérovou kotvou můžeme nazvat ty zájmy a hodnoty, kterých se člověk nechce vzdát, pokud se musí rozhodovat, které hodnoty obětuje při </w:t>
      </w:r>
      <w:r w:rsidR="005B4E22" w:rsidRPr="007216CD">
        <w:rPr>
          <w:rFonts w:ascii="Times New Roman" w:hAnsi="Times New Roman" w:cs="Times New Roman"/>
          <w:sz w:val="24"/>
          <w:szCs w:val="24"/>
        </w:rPr>
        <w:t>změně zaměstnání či profesního postavení</w:t>
      </w:r>
      <w:r w:rsidRPr="007216CD">
        <w:rPr>
          <w:rFonts w:ascii="Times New Roman" w:hAnsi="Times New Roman" w:cs="Times New Roman"/>
          <w:sz w:val="24"/>
          <w:szCs w:val="24"/>
        </w:rPr>
        <w:t xml:space="preserve">. Druh kariérové kotvy každého člověka nelze zjistit pomocí testů nebo jakoukoliv vnější metodou. Tento koncept vyžaduje rozvíjení a objevování kotvy na základě vlastní zkušenosti. Zpočátku proto téměř nikdo neví, zda a jaký talent má, zjistí to až při pracovní praxi. Proto, jak tvrdí </w:t>
      </w:r>
      <w:proofErr w:type="spellStart"/>
      <w:r w:rsidRPr="007216CD">
        <w:rPr>
          <w:rFonts w:ascii="Times New Roman" w:hAnsi="Times New Roman" w:cs="Times New Roman"/>
          <w:sz w:val="24"/>
          <w:szCs w:val="24"/>
        </w:rPr>
        <w:t>Schein</w:t>
      </w:r>
      <w:proofErr w:type="spellEnd"/>
      <w:r w:rsidRPr="007216CD">
        <w:rPr>
          <w:rFonts w:ascii="Times New Roman" w:hAnsi="Times New Roman" w:cs="Times New Roman"/>
          <w:sz w:val="24"/>
          <w:szCs w:val="24"/>
        </w:rPr>
        <w:t xml:space="preserve"> (1978), jsou kariérové kotvy výsledkem kontaktu jedince s pracovním prostředím. Jejich objevení nastává až po několika letech zkušeností a s každou novou zkušeností se mění.</w:t>
      </w:r>
    </w:p>
    <w:p w14:paraId="487CD098" w14:textId="77777777" w:rsidR="000D03E2" w:rsidRPr="007216CD" w:rsidRDefault="000D03E2" w:rsidP="000D03E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Toto pojetí také zdůrazňuje vzájemné působení schopností, motivů a hodnot v sebepojetí člověka.  Podle </w:t>
      </w:r>
      <w:proofErr w:type="spellStart"/>
      <w:r w:rsidRPr="007216CD">
        <w:rPr>
          <w:rFonts w:ascii="Times New Roman" w:hAnsi="Times New Roman" w:cs="Times New Roman"/>
          <w:sz w:val="24"/>
          <w:szCs w:val="24"/>
        </w:rPr>
        <w:t>Scheina</w:t>
      </w:r>
      <w:proofErr w:type="spellEnd"/>
      <w:r w:rsidRPr="007216CD">
        <w:rPr>
          <w:rFonts w:ascii="Times New Roman" w:hAnsi="Times New Roman" w:cs="Times New Roman"/>
          <w:sz w:val="24"/>
          <w:szCs w:val="24"/>
        </w:rPr>
        <w:t xml:space="preserve"> (1978) vyžadujeme a ceníme si věcí, ve kterých jsme dobří, a zlepšujeme své schopnosti v tom, co chceme a čeho si vážíme. </w:t>
      </w:r>
    </w:p>
    <w:p w14:paraId="775B26AD" w14:textId="77777777" w:rsidR="000D03E2" w:rsidRPr="007216CD" w:rsidRDefault="000D03E2" w:rsidP="000D03E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Všech pět typů kariérových kotev lidí lze najít ve všech povoláních, liší se ale tím, co každý očekává od své kariéry. Rozdělujeme tyto typy kariérových kotev:</w:t>
      </w:r>
    </w:p>
    <w:p w14:paraId="7EE7C011" w14:textId="77777777" w:rsidR="000D03E2" w:rsidRPr="007216CD" w:rsidRDefault="000D03E2" w:rsidP="00AF08FD">
      <w:pPr>
        <w:ind w:firstLine="567"/>
        <w:jc w:val="both"/>
        <w:rPr>
          <w:rFonts w:ascii="Times New Roman" w:hAnsi="Times New Roman" w:cs="Times New Roman"/>
          <w:b/>
          <w:sz w:val="24"/>
        </w:rPr>
      </w:pPr>
      <w:r w:rsidRPr="007216CD">
        <w:rPr>
          <w:rFonts w:ascii="Times New Roman" w:hAnsi="Times New Roman" w:cs="Times New Roman"/>
          <w:b/>
          <w:sz w:val="24"/>
        </w:rPr>
        <w:t>Technicko-funkční kompetence</w:t>
      </w:r>
    </w:p>
    <w:p w14:paraId="1BC04AE2" w14:textId="77777777" w:rsidR="000D03E2" w:rsidRPr="007216CD" w:rsidRDefault="000D03E2" w:rsidP="000D03E2">
      <w:pPr>
        <w:spacing w:line="360" w:lineRule="auto"/>
        <w:ind w:firstLine="567"/>
        <w:jc w:val="both"/>
        <w:rPr>
          <w:rFonts w:ascii="Times New Roman" w:hAnsi="Times New Roman" w:cs="Times New Roman"/>
          <w:sz w:val="24"/>
        </w:rPr>
      </w:pPr>
      <w:r w:rsidRPr="007216CD">
        <w:rPr>
          <w:rFonts w:ascii="Times New Roman" w:hAnsi="Times New Roman" w:cs="Times New Roman"/>
          <w:sz w:val="24"/>
        </w:rPr>
        <w:t xml:space="preserve">Nejdůležitějším prvkem při kariérovém rozhodování je pro tento typ lidí technická nebo funkční náplň práce, kterou dělají. Jejich sebepojetí je závislé na tom, jak vnímají své kompetence v práci. Jsou schopni přijmout vedoucí zodpovědnost ve svém oboru, ale nemají zájem o vedoucí funkci jako takovou. Kariérový růst je pro ně přípustný pouze ve formě zlepšování se v jejich vlastním oboru. Takoví lidé raději opustí organizaci, než aby přijali povýšení na vedoucí funkci. Ačkoliv takovýto typ lidí můžeme najít v každém povolání, obvykle se jedná o oblasti inženýrství, finanční analýzy, marketingu, systémové analýzy, firemního plánování nebo profesí týkajících se obchodu nebo managementu. </w:t>
      </w:r>
    </w:p>
    <w:p w14:paraId="3B057992" w14:textId="77777777" w:rsidR="000D03E2" w:rsidRPr="007216CD" w:rsidRDefault="000D03E2" w:rsidP="000D03E2">
      <w:pPr>
        <w:spacing w:line="360" w:lineRule="auto"/>
        <w:ind w:firstLine="567"/>
        <w:jc w:val="both"/>
        <w:rPr>
          <w:rFonts w:ascii="Times New Roman" w:hAnsi="Times New Roman" w:cs="Times New Roman"/>
          <w:sz w:val="24"/>
        </w:rPr>
      </w:pPr>
      <w:r w:rsidRPr="007216CD">
        <w:rPr>
          <w:rFonts w:ascii="Times New Roman" w:hAnsi="Times New Roman" w:cs="Times New Roman"/>
          <w:sz w:val="24"/>
        </w:rPr>
        <w:t>Úspěch tito lidé vnímají na základě odezvy, která je utvrdí v tom, že jsou experty ve svém oboru, nebo pomocí úkolů, které jsou pro ně výzvou. (</w:t>
      </w:r>
      <w:proofErr w:type="spellStart"/>
      <w:r w:rsidRPr="007216CD">
        <w:rPr>
          <w:rFonts w:ascii="Times New Roman" w:hAnsi="Times New Roman" w:cs="Times New Roman"/>
          <w:sz w:val="24"/>
        </w:rPr>
        <w:t>Schein</w:t>
      </w:r>
      <w:proofErr w:type="spellEnd"/>
      <w:r w:rsidRPr="007216CD">
        <w:rPr>
          <w:rFonts w:ascii="Times New Roman" w:hAnsi="Times New Roman" w:cs="Times New Roman"/>
          <w:sz w:val="24"/>
        </w:rPr>
        <w:t>, 1978)</w:t>
      </w:r>
    </w:p>
    <w:p w14:paraId="5C15BC17" w14:textId="77777777" w:rsidR="000D03E2" w:rsidRPr="007216CD" w:rsidRDefault="000D03E2" w:rsidP="00AF08FD">
      <w:pPr>
        <w:spacing w:line="360" w:lineRule="auto"/>
        <w:ind w:firstLine="567"/>
        <w:jc w:val="both"/>
        <w:rPr>
          <w:rFonts w:ascii="Times New Roman" w:hAnsi="Times New Roman" w:cs="Times New Roman"/>
          <w:b/>
          <w:sz w:val="24"/>
          <w:u w:val="single"/>
        </w:rPr>
      </w:pPr>
      <w:r w:rsidRPr="007216CD">
        <w:rPr>
          <w:rFonts w:ascii="Times New Roman" w:hAnsi="Times New Roman" w:cs="Times New Roman"/>
          <w:b/>
          <w:sz w:val="24"/>
        </w:rPr>
        <w:t>Manažerská kompetence</w:t>
      </w:r>
    </w:p>
    <w:p w14:paraId="48DDA754" w14:textId="77777777" w:rsidR="000D03E2" w:rsidRPr="007216CD" w:rsidRDefault="000D03E2" w:rsidP="000D03E2">
      <w:pPr>
        <w:spacing w:line="360" w:lineRule="auto"/>
        <w:ind w:firstLine="567"/>
        <w:jc w:val="both"/>
        <w:rPr>
          <w:rFonts w:ascii="Times New Roman" w:hAnsi="Times New Roman" w:cs="Times New Roman"/>
          <w:sz w:val="24"/>
        </w:rPr>
      </w:pPr>
      <w:r w:rsidRPr="007216CD">
        <w:rPr>
          <w:rFonts w:ascii="Times New Roman" w:hAnsi="Times New Roman" w:cs="Times New Roman"/>
          <w:sz w:val="24"/>
        </w:rPr>
        <w:t>Na rozdíl od předchozí skupiny, lidé s manažerskou kompetencí směřují právě do vedoucích funkcí. Z vlastních zkušeností ví, že mají schopnosti a hodnoty, které jsou pro takové funkce žádoucí. Specializované technické profese vnímají pouze jako počáteční fázi, ze které se mohou dostat výš. Svou způsobilost k vedoucím funkcím vidí v kombinaci tří oblastí schopností, které mají.</w:t>
      </w:r>
    </w:p>
    <w:p w14:paraId="7A692DB5" w14:textId="77777777" w:rsidR="000D03E2" w:rsidRPr="007216CD" w:rsidRDefault="000D03E2" w:rsidP="000D03E2">
      <w:pPr>
        <w:pStyle w:val="Odstavecseseznamem"/>
        <w:numPr>
          <w:ilvl w:val="0"/>
          <w:numId w:val="18"/>
        </w:numPr>
        <w:spacing w:line="360" w:lineRule="auto"/>
        <w:jc w:val="both"/>
        <w:rPr>
          <w:rFonts w:ascii="Times New Roman" w:hAnsi="Times New Roman" w:cs="Times New Roman"/>
          <w:sz w:val="24"/>
        </w:rPr>
      </w:pPr>
      <w:r w:rsidRPr="007216CD">
        <w:rPr>
          <w:rFonts w:ascii="Times New Roman" w:hAnsi="Times New Roman" w:cs="Times New Roman"/>
          <w:sz w:val="24"/>
        </w:rPr>
        <w:t xml:space="preserve">Analytická kompetence – schopnost identifikovat, analyzovat a řešit problémy i v situacích, kdy není dostatek informací. </w:t>
      </w:r>
    </w:p>
    <w:p w14:paraId="300B840C" w14:textId="77777777" w:rsidR="000D03E2" w:rsidRPr="007216CD" w:rsidRDefault="000D03E2" w:rsidP="000D03E2">
      <w:pPr>
        <w:pStyle w:val="Odstavecseseznamem"/>
        <w:numPr>
          <w:ilvl w:val="0"/>
          <w:numId w:val="18"/>
        </w:numPr>
        <w:spacing w:line="360" w:lineRule="auto"/>
        <w:jc w:val="both"/>
        <w:rPr>
          <w:rFonts w:ascii="Times New Roman" w:hAnsi="Times New Roman" w:cs="Times New Roman"/>
          <w:sz w:val="24"/>
        </w:rPr>
      </w:pPr>
      <w:r w:rsidRPr="007216CD">
        <w:rPr>
          <w:rFonts w:ascii="Times New Roman" w:hAnsi="Times New Roman" w:cs="Times New Roman"/>
          <w:sz w:val="24"/>
        </w:rPr>
        <w:t>Mezilidské kompetence – schopnost ovlivňovat, manipulovat, kontrolovat, dohlížet a vést lidi na různých úrovních organizace k lepším výsledkům.</w:t>
      </w:r>
    </w:p>
    <w:p w14:paraId="44D58D9C" w14:textId="412CB0A5" w:rsidR="000D03E2" w:rsidRPr="007216CD" w:rsidRDefault="000D03E2" w:rsidP="000D03E2">
      <w:pPr>
        <w:pStyle w:val="Odstavecseseznamem"/>
        <w:numPr>
          <w:ilvl w:val="0"/>
          <w:numId w:val="18"/>
        </w:numPr>
        <w:spacing w:line="360" w:lineRule="auto"/>
        <w:jc w:val="both"/>
        <w:rPr>
          <w:rFonts w:ascii="Times New Roman" w:hAnsi="Times New Roman" w:cs="Times New Roman"/>
          <w:sz w:val="24"/>
        </w:rPr>
      </w:pPr>
      <w:r w:rsidRPr="007216CD">
        <w:rPr>
          <w:rFonts w:ascii="Times New Roman" w:hAnsi="Times New Roman" w:cs="Times New Roman"/>
          <w:sz w:val="24"/>
        </w:rPr>
        <w:t>Emoční kompetence – schopnost být mezilidskými konflikty stimulován a ne oslaben nebo vyčerpán, nést velkou zodpovědnost a vykonávat moc</w:t>
      </w:r>
      <w:r w:rsidR="003749B1" w:rsidRPr="007216CD">
        <w:rPr>
          <w:rFonts w:ascii="Times New Roman" w:hAnsi="Times New Roman" w:cs="Times New Roman"/>
          <w:sz w:val="24"/>
        </w:rPr>
        <w:t>.</w:t>
      </w:r>
    </w:p>
    <w:p w14:paraId="4FA67DED" w14:textId="275E679D" w:rsidR="000D03E2" w:rsidRPr="007216CD" w:rsidRDefault="000D03E2" w:rsidP="000D03E2">
      <w:pPr>
        <w:spacing w:line="360" w:lineRule="auto"/>
        <w:ind w:firstLine="567"/>
        <w:jc w:val="both"/>
        <w:rPr>
          <w:rFonts w:ascii="Times New Roman" w:hAnsi="Times New Roman" w:cs="Times New Roman"/>
          <w:sz w:val="24"/>
        </w:rPr>
      </w:pPr>
      <w:r w:rsidRPr="007216CD">
        <w:rPr>
          <w:rFonts w:ascii="Times New Roman" w:hAnsi="Times New Roman" w:cs="Times New Roman"/>
          <w:sz w:val="24"/>
        </w:rPr>
        <w:t xml:space="preserve">Různé pracovní role vyžadují různé druhy </w:t>
      </w:r>
      <w:r w:rsidR="003749B1" w:rsidRPr="007216CD">
        <w:rPr>
          <w:rFonts w:ascii="Times New Roman" w:hAnsi="Times New Roman" w:cs="Times New Roman"/>
          <w:sz w:val="24"/>
        </w:rPr>
        <w:t>uvedených</w:t>
      </w:r>
      <w:r w:rsidRPr="007216CD">
        <w:rPr>
          <w:rFonts w:ascii="Times New Roman" w:hAnsi="Times New Roman" w:cs="Times New Roman"/>
          <w:sz w:val="24"/>
        </w:rPr>
        <w:t xml:space="preserve"> tří schopností. Tato skupina lidí je více emocionální než ty ostatní, ale </w:t>
      </w:r>
      <w:r w:rsidR="003749B1" w:rsidRPr="007216CD">
        <w:rPr>
          <w:rFonts w:ascii="Times New Roman" w:hAnsi="Times New Roman" w:cs="Times New Roman"/>
          <w:sz w:val="24"/>
        </w:rPr>
        <w:t>právě emocionálnost</w:t>
      </w:r>
      <w:r w:rsidRPr="007216CD">
        <w:rPr>
          <w:rFonts w:ascii="Times New Roman" w:hAnsi="Times New Roman" w:cs="Times New Roman"/>
          <w:sz w:val="24"/>
        </w:rPr>
        <w:t xml:space="preserve"> vnímají jako klíčovou pro řešení napjatých situací ve firmě. Člověk, který má ambice dostat se do vyšších vedoucích funkcí a mít více zodpovědnosti, musí umět analyzovat problémy, zacházet s lidmi a ovládat své vlastní emoce, aby zvládl ustát pracovní napětí a nátlak. (</w:t>
      </w:r>
      <w:proofErr w:type="spellStart"/>
      <w:r w:rsidRPr="007216CD">
        <w:rPr>
          <w:rFonts w:ascii="Times New Roman" w:hAnsi="Times New Roman" w:cs="Times New Roman"/>
          <w:sz w:val="24"/>
        </w:rPr>
        <w:t>Schein</w:t>
      </w:r>
      <w:proofErr w:type="spellEnd"/>
      <w:r w:rsidRPr="007216CD">
        <w:rPr>
          <w:rFonts w:ascii="Times New Roman" w:hAnsi="Times New Roman" w:cs="Times New Roman"/>
          <w:sz w:val="24"/>
        </w:rPr>
        <w:t>, 1978)</w:t>
      </w:r>
    </w:p>
    <w:p w14:paraId="4139C849" w14:textId="77777777" w:rsidR="000D03E2" w:rsidRPr="007216CD" w:rsidRDefault="000D03E2" w:rsidP="003749B1">
      <w:pPr>
        <w:spacing w:line="360" w:lineRule="auto"/>
        <w:ind w:firstLine="567"/>
        <w:jc w:val="both"/>
        <w:rPr>
          <w:rFonts w:ascii="Times New Roman" w:hAnsi="Times New Roman" w:cs="Times New Roman"/>
          <w:b/>
          <w:sz w:val="24"/>
        </w:rPr>
      </w:pPr>
      <w:r w:rsidRPr="007216CD">
        <w:rPr>
          <w:rFonts w:ascii="Times New Roman" w:hAnsi="Times New Roman" w:cs="Times New Roman"/>
          <w:b/>
          <w:sz w:val="24"/>
        </w:rPr>
        <w:t>Jistota a stabilita</w:t>
      </w:r>
    </w:p>
    <w:p w14:paraId="60C57488" w14:textId="4E3E5797" w:rsidR="000D03E2" w:rsidRPr="007216CD" w:rsidRDefault="000D03E2" w:rsidP="000D03E2">
      <w:pPr>
        <w:spacing w:line="360" w:lineRule="auto"/>
        <w:ind w:firstLine="567"/>
        <w:jc w:val="both"/>
        <w:rPr>
          <w:rFonts w:ascii="Times New Roman" w:hAnsi="Times New Roman" w:cs="Times New Roman"/>
          <w:sz w:val="24"/>
        </w:rPr>
      </w:pPr>
      <w:r w:rsidRPr="007216CD">
        <w:rPr>
          <w:rFonts w:ascii="Times New Roman" w:hAnsi="Times New Roman" w:cs="Times New Roman"/>
          <w:sz w:val="24"/>
        </w:rPr>
        <w:t xml:space="preserve">Lidé, pro něž je důležitá jistota, většinou dělají to, co po nich chtějí ostatní, aby měli jistotu práce, stálého příjmu a zajištění do důchodu. Pokud mají takoví lidé znalosti, díky kterým by mohli zastávat i vedoucí funkce, strach z nejistoty jim brání </w:t>
      </w:r>
      <w:r w:rsidR="00A76903" w:rsidRPr="007216CD">
        <w:rPr>
          <w:rFonts w:ascii="Times New Roman" w:hAnsi="Times New Roman" w:cs="Times New Roman"/>
          <w:sz w:val="24"/>
        </w:rPr>
        <w:t>tuto</w:t>
      </w:r>
      <w:r w:rsidRPr="007216CD">
        <w:rPr>
          <w:rFonts w:ascii="Times New Roman" w:hAnsi="Times New Roman" w:cs="Times New Roman"/>
          <w:sz w:val="24"/>
        </w:rPr>
        <w:t xml:space="preserve"> funkci vykonávat, protože nejsou emočně stabilní. Některým lidem přináší jistotu stálé členství v jedné organizaci, pro jiné jistota spočívá v geografickém umístění, zajištění rodiny a začlenění se do společnosti. Jejich kritériem pro úspěch je stabilní domov a jistá práce.</w:t>
      </w:r>
    </w:p>
    <w:p w14:paraId="12146159" w14:textId="77777777" w:rsidR="000D03E2" w:rsidRPr="007216CD" w:rsidRDefault="000D03E2" w:rsidP="00A76903">
      <w:pPr>
        <w:spacing w:line="360" w:lineRule="auto"/>
        <w:ind w:firstLine="567"/>
        <w:jc w:val="both"/>
        <w:rPr>
          <w:rFonts w:ascii="Times New Roman" w:hAnsi="Times New Roman" w:cs="Times New Roman"/>
          <w:b/>
          <w:sz w:val="24"/>
        </w:rPr>
      </w:pPr>
      <w:r w:rsidRPr="007216CD">
        <w:rPr>
          <w:rFonts w:ascii="Times New Roman" w:hAnsi="Times New Roman" w:cs="Times New Roman"/>
          <w:b/>
          <w:sz w:val="24"/>
        </w:rPr>
        <w:t>Tvořivost</w:t>
      </w:r>
    </w:p>
    <w:p w14:paraId="32E741F0" w14:textId="17B2E96C" w:rsidR="000D03E2" w:rsidRPr="007216CD" w:rsidRDefault="000D03E2" w:rsidP="000D03E2">
      <w:pPr>
        <w:spacing w:line="360" w:lineRule="auto"/>
        <w:ind w:firstLine="567"/>
        <w:jc w:val="both"/>
        <w:rPr>
          <w:rFonts w:ascii="Times New Roman" w:hAnsi="Times New Roman" w:cs="Times New Roman"/>
          <w:sz w:val="24"/>
        </w:rPr>
      </w:pPr>
      <w:r w:rsidRPr="007216CD">
        <w:rPr>
          <w:rFonts w:ascii="Times New Roman" w:hAnsi="Times New Roman" w:cs="Times New Roman"/>
          <w:sz w:val="24"/>
        </w:rPr>
        <w:t xml:space="preserve">Lidé s kreativním typem kariérové kotvy chtějí být nezávislí, manažersky kompetentní, schopní uplatňovat svůj talent a vydělávat dostatek peněz na to, aby byli zajištěni. Žádná z těchto vlastností pro ně však není klíčová. Významnější pro ně je možnost tvořit svůj vlastní nový produkt nebo firmu. Tito lidé tvoří nové projekty nebo se účastní obchodů, které </w:t>
      </w:r>
      <w:r w:rsidR="00A76903" w:rsidRPr="007216CD">
        <w:rPr>
          <w:rFonts w:ascii="Times New Roman" w:hAnsi="Times New Roman" w:cs="Times New Roman"/>
          <w:sz w:val="24"/>
        </w:rPr>
        <w:t>mohou</w:t>
      </w:r>
      <w:r w:rsidRPr="007216CD">
        <w:rPr>
          <w:rFonts w:ascii="Times New Roman" w:hAnsi="Times New Roman" w:cs="Times New Roman"/>
          <w:sz w:val="24"/>
        </w:rPr>
        <w:t xml:space="preserve"> být </w:t>
      </w:r>
      <w:r w:rsidR="00A76903" w:rsidRPr="007216CD">
        <w:rPr>
          <w:rFonts w:ascii="Times New Roman" w:hAnsi="Times New Roman" w:cs="Times New Roman"/>
          <w:sz w:val="24"/>
        </w:rPr>
        <w:t xml:space="preserve">i </w:t>
      </w:r>
      <w:r w:rsidRPr="007216CD">
        <w:rPr>
          <w:rFonts w:ascii="Times New Roman" w:hAnsi="Times New Roman" w:cs="Times New Roman"/>
          <w:sz w:val="24"/>
        </w:rPr>
        <w:t>riskantní. Schopností, které se nechtějí vzdát, je pro ně potřeba vynalézat nebo tvořit něco samostatného. Takoví lidé nebývají zaměstnanci velkých firem, protože by v </w:t>
      </w:r>
      <w:r w:rsidR="0025275B" w:rsidRPr="007216CD">
        <w:rPr>
          <w:rFonts w:ascii="Times New Roman" w:hAnsi="Times New Roman" w:cs="Times New Roman"/>
          <w:sz w:val="24"/>
        </w:rPr>
        <w:t>těchto</w:t>
      </w:r>
      <w:r w:rsidRPr="007216CD">
        <w:rPr>
          <w:rFonts w:ascii="Times New Roman" w:hAnsi="Times New Roman" w:cs="Times New Roman"/>
          <w:sz w:val="24"/>
        </w:rPr>
        <w:t xml:space="preserve"> firmách neměli dostatek nezávislosti.</w:t>
      </w:r>
    </w:p>
    <w:p w14:paraId="6CD96D46" w14:textId="77777777" w:rsidR="000D03E2" w:rsidRPr="007216CD" w:rsidRDefault="000D03E2" w:rsidP="00A76903">
      <w:pPr>
        <w:spacing w:line="360" w:lineRule="auto"/>
        <w:ind w:firstLine="567"/>
        <w:jc w:val="both"/>
        <w:rPr>
          <w:rFonts w:ascii="Times New Roman" w:hAnsi="Times New Roman" w:cs="Times New Roman"/>
          <w:b/>
          <w:sz w:val="24"/>
        </w:rPr>
      </w:pPr>
      <w:r w:rsidRPr="007216CD">
        <w:rPr>
          <w:rFonts w:ascii="Times New Roman" w:hAnsi="Times New Roman" w:cs="Times New Roman"/>
          <w:b/>
          <w:sz w:val="24"/>
        </w:rPr>
        <w:t>Autonomie a nezávislost</w:t>
      </w:r>
    </w:p>
    <w:p w14:paraId="6C421581" w14:textId="77777777" w:rsidR="000D03E2" w:rsidRPr="007216CD" w:rsidRDefault="000D03E2" w:rsidP="000D03E2">
      <w:pPr>
        <w:spacing w:line="360" w:lineRule="auto"/>
        <w:ind w:firstLine="567"/>
        <w:jc w:val="both"/>
        <w:rPr>
          <w:rFonts w:ascii="Times New Roman" w:hAnsi="Times New Roman" w:cs="Times New Roman"/>
          <w:sz w:val="24"/>
        </w:rPr>
      </w:pPr>
      <w:r w:rsidRPr="007216CD">
        <w:rPr>
          <w:rFonts w:ascii="Times New Roman" w:hAnsi="Times New Roman" w:cs="Times New Roman"/>
          <w:sz w:val="24"/>
        </w:rPr>
        <w:t xml:space="preserve">Do této skupiny patří lidé, kteří v práci vyžadují dostatek volnosti a minimum organizačních omezení pro to, aby mohli plně využít svých odborných schopností. Pracování ve firmách je pro ně iracionální a omezující, proto často odchází ze soukromých i státních podniků. Jejich potřeba po samostatnosti je klíčovým prvkem kariéry. Ani v případě, kdy by jim například státní organizace nabídla lepší vybavení a finanční zdroje, svou nezávislost neobětují. Nelitují žádné promeškané možnosti k povýšení a nestydí se za to, že nemají ambice zastávat posty ve vyšších funkcích. Každý jedinec si je vědom svých schopností a na výsledky své práce je pyšný. </w:t>
      </w:r>
    </w:p>
    <w:p w14:paraId="416C8A51" w14:textId="77777777" w:rsidR="00507C1F" w:rsidRPr="007216CD" w:rsidRDefault="00507C1F">
      <w:pPr>
        <w:rPr>
          <w:rFonts w:ascii="Times New Roman" w:eastAsiaTheme="majorEastAsia" w:hAnsi="Times New Roman" w:cstheme="majorBidi"/>
          <w:b/>
          <w:sz w:val="32"/>
          <w:szCs w:val="32"/>
        </w:rPr>
      </w:pPr>
      <w:r w:rsidRPr="007216CD">
        <w:br w:type="page"/>
      </w:r>
    </w:p>
    <w:p w14:paraId="45D327C1" w14:textId="7F99916A" w:rsidR="003B0EC0" w:rsidRPr="007216CD" w:rsidRDefault="003B0EC0" w:rsidP="001C235B">
      <w:pPr>
        <w:pStyle w:val="Nadpis1"/>
        <w:numPr>
          <w:ilvl w:val="0"/>
          <w:numId w:val="21"/>
        </w:numPr>
        <w:spacing w:after="240"/>
        <w:ind w:left="357" w:hanging="357"/>
      </w:pPr>
      <w:bookmarkStart w:id="27" w:name="_Toc75378352"/>
      <w:r w:rsidRPr="007216CD">
        <w:t>Souvislost vzdělání a pracovní kariéry</w:t>
      </w:r>
      <w:bookmarkEnd w:id="27"/>
    </w:p>
    <w:p w14:paraId="50A8F97E" w14:textId="77777777" w:rsidR="003B0EC0" w:rsidRPr="007216CD" w:rsidRDefault="003B0EC0" w:rsidP="003B0EC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Existuje řada zahraničních výzkumů, které se věnují vztahu mezi studovaným oborem a pozdějším povoláním člověka (Urbánek &amp; Maršíková, 2015; </w:t>
      </w:r>
      <w:proofErr w:type="spellStart"/>
      <w:r w:rsidRPr="007216CD">
        <w:rPr>
          <w:rFonts w:ascii="Times New Roman" w:hAnsi="Times New Roman" w:cs="Times New Roman"/>
          <w:sz w:val="24"/>
          <w:szCs w:val="24"/>
        </w:rPr>
        <w:t>Hartog</w:t>
      </w:r>
      <w:proofErr w:type="spellEnd"/>
      <w:r w:rsidRPr="007216CD">
        <w:rPr>
          <w:rFonts w:ascii="Times New Roman" w:hAnsi="Times New Roman" w:cs="Times New Roman"/>
          <w:sz w:val="24"/>
          <w:szCs w:val="24"/>
        </w:rPr>
        <w:t xml:space="preserve">, 2020; </w:t>
      </w:r>
      <w:proofErr w:type="spellStart"/>
      <w:r w:rsidRPr="007216CD">
        <w:rPr>
          <w:rFonts w:ascii="Times New Roman" w:hAnsi="Times New Roman" w:cs="Times New Roman"/>
          <w:sz w:val="24"/>
          <w:szCs w:val="24"/>
        </w:rPr>
        <w:t>Kucel</w:t>
      </w:r>
      <w:proofErr w:type="spellEnd"/>
      <w:r w:rsidRPr="007216CD">
        <w:rPr>
          <w:rFonts w:ascii="Times New Roman" w:hAnsi="Times New Roman" w:cs="Times New Roman"/>
          <w:sz w:val="24"/>
          <w:szCs w:val="24"/>
        </w:rPr>
        <w:t xml:space="preserve"> &amp; </w:t>
      </w:r>
      <w:proofErr w:type="spellStart"/>
      <w:r w:rsidRPr="007216CD">
        <w:rPr>
          <w:rFonts w:ascii="Times New Roman" w:hAnsi="Times New Roman" w:cs="Times New Roman"/>
          <w:sz w:val="24"/>
          <w:szCs w:val="24"/>
        </w:rPr>
        <w:t>Vilalta-Bufí</w:t>
      </w:r>
      <w:proofErr w:type="spellEnd"/>
      <w:r w:rsidRPr="007216CD">
        <w:rPr>
          <w:rFonts w:ascii="Times New Roman" w:hAnsi="Times New Roman" w:cs="Times New Roman"/>
          <w:sz w:val="24"/>
          <w:szCs w:val="24"/>
        </w:rPr>
        <w:t>, 2019). Často se v této souvislosti mluví o nadměrném vzdělání (</w:t>
      </w:r>
      <w:proofErr w:type="spellStart"/>
      <w:r w:rsidRPr="007216CD">
        <w:rPr>
          <w:rFonts w:ascii="Times New Roman" w:hAnsi="Times New Roman" w:cs="Times New Roman"/>
          <w:sz w:val="24"/>
          <w:szCs w:val="24"/>
        </w:rPr>
        <w:t>overeducation</w:t>
      </w:r>
      <w:proofErr w:type="spellEnd"/>
      <w:r w:rsidRPr="007216CD">
        <w:rPr>
          <w:rFonts w:ascii="Times New Roman" w:hAnsi="Times New Roman" w:cs="Times New Roman"/>
          <w:sz w:val="24"/>
          <w:szCs w:val="24"/>
        </w:rPr>
        <w:t>), při kterém má jedinec znalosti a vzdělání vyšší, než jaké je pro danou profesi nutné (</w:t>
      </w:r>
      <w:proofErr w:type="spellStart"/>
      <w:r w:rsidRPr="007216CD">
        <w:rPr>
          <w:rFonts w:ascii="Times New Roman" w:hAnsi="Times New Roman" w:cs="Times New Roman"/>
          <w:sz w:val="24"/>
          <w:szCs w:val="24"/>
        </w:rPr>
        <w:t>Groot</w:t>
      </w:r>
      <w:proofErr w:type="spellEnd"/>
      <w:r w:rsidRPr="007216CD">
        <w:rPr>
          <w:rFonts w:ascii="Times New Roman" w:hAnsi="Times New Roman" w:cs="Times New Roman"/>
          <w:sz w:val="24"/>
          <w:szCs w:val="24"/>
        </w:rPr>
        <w:t>, 2000). V této kapitole představím 2 výzkumy a jejich výsledky.</w:t>
      </w:r>
    </w:p>
    <w:p w14:paraId="7D784391" w14:textId="77777777" w:rsidR="003B0EC0" w:rsidRPr="007216CD" w:rsidRDefault="003B0EC0" w:rsidP="005A48FC">
      <w:pPr>
        <w:spacing w:line="360" w:lineRule="auto"/>
        <w:ind w:firstLine="567"/>
        <w:jc w:val="both"/>
        <w:rPr>
          <w:rFonts w:ascii="Times New Roman" w:hAnsi="Times New Roman" w:cs="Times New Roman"/>
          <w:b/>
          <w:sz w:val="24"/>
          <w:szCs w:val="24"/>
        </w:rPr>
      </w:pPr>
      <w:r w:rsidRPr="007216CD">
        <w:rPr>
          <w:rFonts w:ascii="Times New Roman" w:hAnsi="Times New Roman" w:cs="Times New Roman"/>
          <w:b/>
          <w:sz w:val="24"/>
          <w:szCs w:val="24"/>
        </w:rPr>
        <w:t>Vztah mezi studovaným oborem a profesí</w:t>
      </w:r>
    </w:p>
    <w:p w14:paraId="09C507FE" w14:textId="1140EF75" w:rsidR="003B0EC0" w:rsidRPr="007216CD" w:rsidRDefault="003B0EC0" w:rsidP="003B0EC0">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Robst</w:t>
      </w:r>
      <w:proofErr w:type="spellEnd"/>
      <w:r w:rsidRPr="007216CD">
        <w:rPr>
          <w:rFonts w:ascii="Times New Roman" w:hAnsi="Times New Roman" w:cs="Times New Roman"/>
          <w:sz w:val="24"/>
          <w:szCs w:val="24"/>
        </w:rPr>
        <w:t xml:space="preserve"> (2007) se zaměřil na vzájemnou souvislost studovaného oboru na vysoké škole a aktuálního zaměstnání zkoumaných. Použil data z průzkumu o absolventech univerzit Národní vědecké nadace z roku 1993. Vzorek respondentů vybral z lidí, kteří při sčítání lidu v roce 1990 odpověděli, že mají minimálně bakalářský titul. </w:t>
      </w:r>
      <w:proofErr w:type="spellStart"/>
      <w:r w:rsidRPr="007216CD">
        <w:rPr>
          <w:rFonts w:ascii="Times New Roman" w:hAnsi="Times New Roman" w:cs="Times New Roman"/>
          <w:sz w:val="24"/>
          <w:szCs w:val="24"/>
        </w:rPr>
        <w:t>Robst</w:t>
      </w:r>
      <w:proofErr w:type="spellEnd"/>
      <w:r w:rsidRPr="007216CD">
        <w:rPr>
          <w:rFonts w:ascii="Times New Roman" w:hAnsi="Times New Roman" w:cs="Times New Roman"/>
          <w:sz w:val="24"/>
          <w:szCs w:val="24"/>
        </w:rPr>
        <w:t xml:space="preserve"> analyzoval odpovědi 124 063 respondentů z celého světa, přičemž obory, které byly v původním průzkumu k výběru, rozdělil do 23 kategorií. </w:t>
      </w:r>
      <w:r w:rsidR="005A48FC" w:rsidRPr="007216CD">
        <w:rPr>
          <w:rFonts w:ascii="Times New Roman" w:hAnsi="Times New Roman" w:cs="Times New Roman"/>
          <w:sz w:val="24"/>
          <w:szCs w:val="24"/>
        </w:rPr>
        <w:t>Zaměřil</w:t>
      </w:r>
      <w:r w:rsidRPr="007216CD">
        <w:rPr>
          <w:rFonts w:ascii="Times New Roman" w:hAnsi="Times New Roman" w:cs="Times New Roman"/>
          <w:sz w:val="24"/>
          <w:szCs w:val="24"/>
        </w:rPr>
        <w:t xml:space="preserve"> se v tomto výzkumu </w:t>
      </w:r>
      <w:r w:rsidR="00524313">
        <w:rPr>
          <w:rFonts w:ascii="Times New Roman" w:hAnsi="Times New Roman" w:cs="Times New Roman"/>
          <w:sz w:val="24"/>
          <w:szCs w:val="24"/>
        </w:rPr>
        <w:t>na</w:t>
      </w:r>
      <w:r w:rsidRPr="007216CD">
        <w:rPr>
          <w:rFonts w:ascii="Times New Roman" w:hAnsi="Times New Roman" w:cs="Times New Roman"/>
          <w:sz w:val="24"/>
          <w:szCs w:val="24"/>
        </w:rPr>
        <w:t xml:space="preserve"> 3 základní otázky: Jaký podíl absolventů vysokých škol pracuje na místech, která nesouvisí s oblastí jejich studia? Které obory jsou postiženy největším nesouladem? Ovlivňuje práce mimo obor výdělky?</w:t>
      </w:r>
    </w:p>
    <w:p w14:paraId="66D0478E" w14:textId="08C8DD75" w:rsidR="003B0EC0" w:rsidRPr="007216CD" w:rsidRDefault="003B0EC0" w:rsidP="003B0EC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Podle </w:t>
      </w:r>
      <w:proofErr w:type="spellStart"/>
      <w:r w:rsidRPr="007216CD">
        <w:rPr>
          <w:rFonts w:ascii="Times New Roman" w:hAnsi="Times New Roman" w:cs="Times New Roman"/>
          <w:sz w:val="24"/>
          <w:szCs w:val="24"/>
        </w:rPr>
        <w:t>Robsta</w:t>
      </w:r>
      <w:proofErr w:type="spellEnd"/>
      <w:r w:rsidRPr="007216CD">
        <w:rPr>
          <w:rFonts w:ascii="Times New Roman" w:hAnsi="Times New Roman" w:cs="Times New Roman"/>
          <w:sz w:val="24"/>
          <w:szCs w:val="24"/>
        </w:rPr>
        <w:t xml:space="preserve"> si každý vybíral svůj obor studia s očekáváním toho, že bude pracovat v oboru jemu příbuzném. Proto investoval více času a peněz do znalostí o profesích, které </w:t>
      </w:r>
      <w:r w:rsidR="005A48FC" w:rsidRPr="007216CD">
        <w:rPr>
          <w:rFonts w:ascii="Times New Roman" w:hAnsi="Times New Roman" w:cs="Times New Roman"/>
          <w:sz w:val="24"/>
          <w:szCs w:val="24"/>
        </w:rPr>
        <w:t>s daným</w:t>
      </w:r>
      <w:r w:rsidRPr="007216CD">
        <w:rPr>
          <w:rFonts w:ascii="Times New Roman" w:hAnsi="Times New Roman" w:cs="Times New Roman"/>
          <w:sz w:val="24"/>
          <w:szCs w:val="24"/>
        </w:rPr>
        <w:t xml:space="preserve"> oborem </w:t>
      </w:r>
      <w:r w:rsidR="005A48FC" w:rsidRPr="007216CD">
        <w:rPr>
          <w:rFonts w:ascii="Times New Roman" w:hAnsi="Times New Roman" w:cs="Times New Roman"/>
          <w:sz w:val="24"/>
          <w:szCs w:val="24"/>
        </w:rPr>
        <w:t>souvisely</w:t>
      </w:r>
      <w:r w:rsidRPr="007216CD">
        <w:rPr>
          <w:rFonts w:ascii="Times New Roman" w:hAnsi="Times New Roman" w:cs="Times New Roman"/>
          <w:sz w:val="24"/>
          <w:szCs w:val="24"/>
        </w:rPr>
        <w:t xml:space="preserve">. Pokud jedinec později pracoval v oblasti, která </w:t>
      </w:r>
      <w:r w:rsidR="005A48FC" w:rsidRPr="007216CD">
        <w:rPr>
          <w:rFonts w:ascii="Times New Roman" w:hAnsi="Times New Roman" w:cs="Times New Roman"/>
          <w:sz w:val="24"/>
          <w:szCs w:val="24"/>
        </w:rPr>
        <w:t>nebyla</w:t>
      </w:r>
      <w:r w:rsidRPr="007216CD">
        <w:rPr>
          <w:rFonts w:ascii="Times New Roman" w:hAnsi="Times New Roman" w:cs="Times New Roman"/>
          <w:sz w:val="24"/>
          <w:szCs w:val="24"/>
        </w:rPr>
        <w:t xml:space="preserve"> společná s oborem jeho studia, znamenalo to, že </w:t>
      </w:r>
      <w:r w:rsidR="005A48FC" w:rsidRPr="007216CD">
        <w:rPr>
          <w:rFonts w:ascii="Times New Roman" w:hAnsi="Times New Roman" w:cs="Times New Roman"/>
          <w:sz w:val="24"/>
          <w:szCs w:val="24"/>
        </w:rPr>
        <w:t>pracoval</w:t>
      </w:r>
      <w:r w:rsidRPr="007216CD">
        <w:rPr>
          <w:rFonts w:ascii="Times New Roman" w:hAnsi="Times New Roman" w:cs="Times New Roman"/>
          <w:sz w:val="24"/>
          <w:szCs w:val="24"/>
        </w:rPr>
        <w:t xml:space="preserve"> v jiném povolání, než zamýšlel původně. Tato mobilita byla rozšířenější u takových odvětví, ve kterých </w:t>
      </w:r>
      <w:r w:rsidR="00E45300" w:rsidRPr="007216CD">
        <w:rPr>
          <w:rFonts w:ascii="Times New Roman" w:hAnsi="Times New Roman" w:cs="Times New Roman"/>
          <w:sz w:val="24"/>
          <w:szCs w:val="24"/>
        </w:rPr>
        <w:t>byly</w:t>
      </w:r>
      <w:r w:rsidRPr="007216CD">
        <w:rPr>
          <w:rFonts w:ascii="Times New Roman" w:hAnsi="Times New Roman" w:cs="Times New Roman"/>
          <w:sz w:val="24"/>
          <w:szCs w:val="24"/>
        </w:rPr>
        <w:t xml:space="preserve"> znalosti a dovednosti více obecné nebo přenositelné z původního povolání do toho zvoleného. </w:t>
      </w:r>
    </w:p>
    <w:p w14:paraId="5F55F9D6" w14:textId="2CDE307A" w:rsidR="003B0EC0" w:rsidRPr="007216CD" w:rsidRDefault="003B0EC0" w:rsidP="003B0EC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Výsledky průzkumu ukázaly, že 55 % respondentů pracovalo v odvětví úzce spojeném s oborem jejich vysokoškolského studia, u 25 % respondentů byl soulad alespoň částečný. 20 % vzorku uvedlo, že jejich profese neměla se studovaným oborem nic společného. Práce mimo obor se více projevila u mužů, zdravotně postižených a lidí, kteří nikdy nebyli sezdaní. Pokud jde o studijní obory, u kterých později docházelo k nesouladu s kariérou, nejvíce se to projevilo u studia cizích jazyků, společenských věd a humanitních studií. Tyto obory </w:t>
      </w:r>
      <w:r w:rsidR="00E45300" w:rsidRPr="007216CD">
        <w:rPr>
          <w:rFonts w:ascii="Times New Roman" w:hAnsi="Times New Roman" w:cs="Times New Roman"/>
          <w:sz w:val="24"/>
          <w:szCs w:val="24"/>
        </w:rPr>
        <w:t>poskytovaly</w:t>
      </w:r>
      <w:r w:rsidRPr="007216CD">
        <w:rPr>
          <w:rFonts w:ascii="Times New Roman" w:hAnsi="Times New Roman" w:cs="Times New Roman"/>
          <w:sz w:val="24"/>
          <w:szCs w:val="24"/>
        </w:rPr>
        <w:t xml:space="preserve"> více všeobecných znalostí a studující tedy následně </w:t>
      </w:r>
      <w:r w:rsidR="00E45300" w:rsidRPr="007216CD">
        <w:rPr>
          <w:rFonts w:ascii="Times New Roman" w:hAnsi="Times New Roman" w:cs="Times New Roman"/>
          <w:sz w:val="24"/>
          <w:szCs w:val="24"/>
        </w:rPr>
        <w:t>mohli</w:t>
      </w:r>
      <w:r w:rsidRPr="007216CD">
        <w:rPr>
          <w:rFonts w:ascii="Times New Roman" w:hAnsi="Times New Roman" w:cs="Times New Roman"/>
          <w:sz w:val="24"/>
          <w:szCs w:val="24"/>
        </w:rPr>
        <w:t xml:space="preserve"> pracovat v širším spektru profesí. Menší nesoulad se objevil u odvětví jako strojírenství, architektura, informatika nebo zdravotnictví. Tato studia naopak </w:t>
      </w:r>
      <w:r w:rsidR="00E45300" w:rsidRPr="007216CD">
        <w:rPr>
          <w:rFonts w:ascii="Times New Roman" w:hAnsi="Times New Roman" w:cs="Times New Roman"/>
          <w:sz w:val="24"/>
          <w:szCs w:val="24"/>
        </w:rPr>
        <w:t>poskytovala</w:t>
      </w:r>
      <w:r w:rsidRPr="007216CD">
        <w:rPr>
          <w:rFonts w:ascii="Times New Roman" w:hAnsi="Times New Roman" w:cs="Times New Roman"/>
          <w:sz w:val="24"/>
          <w:szCs w:val="24"/>
        </w:rPr>
        <w:t xml:space="preserve"> velice specifické znalosti a dovednosti, které následnou volbu povolání </w:t>
      </w:r>
      <w:r w:rsidR="00E45300" w:rsidRPr="007216CD">
        <w:rPr>
          <w:rFonts w:ascii="Times New Roman" w:hAnsi="Times New Roman" w:cs="Times New Roman"/>
          <w:sz w:val="24"/>
          <w:szCs w:val="24"/>
        </w:rPr>
        <w:t>omezovaly</w:t>
      </w:r>
      <w:r w:rsidRPr="007216CD">
        <w:rPr>
          <w:rFonts w:ascii="Times New Roman" w:hAnsi="Times New Roman" w:cs="Times New Roman"/>
          <w:sz w:val="24"/>
          <w:szCs w:val="24"/>
        </w:rPr>
        <w:t>.</w:t>
      </w:r>
    </w:p>
    <w:p w14:paraId="005E6C20" w14:textId="77777777" w:rsidR="003B0EC0" w:rsidRPr="007216CD" w:rsidRDefault="003B0EC0" w:rsidP="003B0EC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Pravděpodobnost nesouladu oboru studia s vykonávanou profesí se snižovala, čím vyšší byl maximální dosažený vysokoškolský titul. Nesoulad mezi nimi se naopak zvětšoval se zvyšujícím se věkem a postižením.</w:t>
      </w:r>
    </w:p>
    <w:p w14:paraId="4166B1E3" w14:textId="77777777" w:rsidR="003B0EC0" w:rsidRPr="007216CD" w:rsidRDefault="003B0EC0" w:rsidP="003B0EC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Lidé, kteří pracovali ve stejném oboru, vydělávali více peněz než ti, kteří měli buď částečný, nebo úplný nesoulad se studiem. Čím více dovedností bylo přenositelných ze studia do zaměstnání, tím menší negativní dopad na mzdy jedinců se projevil.</w:t>
      </w:r>
    </w:p>
    <w:p w14:paraId="1BC31607" w14:textId="77777777" w:rsidR="003B0EC0" w:rsidRPr="007216CD" w:rsidRDefault="003B0EC0" w:rsidP="003B0EC0">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Robst</w:t>
      </w:r>
      <w:proofErr w:type="spellEnd"/>
      <w:r w:rsidRPr="007216CD">
        <w:rPr>
          <w:rFonts w:ascii="Times New Roman" w:hAnsi="Times New Roman" w:cs="Times New Roman"/>
          <w:sz w:val="24"/>
          <w:szCs w:val="24"/>
        </w:rPr>
        <w:t xml:space="preserve"> navrhoval, aby studenti při výběru studia zvážili, jaká je šance, že po studiu najdou ve zvolném oboru uplatnění. Současně s tím, pokud si ke studiu zvolí obor, který se zaměřuje na specifické znalosti, musí si být jistí, že v tomto oboru chtějí pracovat. Později by totiž změna oboru mohla být nákladnou záležitostí.</w:t>
      </w:r>
    </w:p>
    <w:p w14:paraId="2630D420" w14:textId="77777777" w:rsidR="003B0EC0" w:rsidRPr="007216CD" w:rsidRDefault="003B0EC0" w:rsidP="003B0EC0">
      <w:pPr>
        <w:spacing w:line="360" w:lineRule="auto"/>
        <w:ind w:firstLine="567"/>
        <w:jc w:val="both"/>
        <w:rPr>
          <w:rFonts w:ascii="Times New Roman" w:hAnsi="Times New Roman" w:cs="Times New Roman"/>
          <w:b/>
          <w:sz w:val="24"/>
          <w:szCs w:val="24"/>
        </w:rPr>
      </w:pPr>
      <w:r w:rsidRPr="007216CD">
        <w:rPr>
          <w:rFonts w:ascii="Times New Roman" w:hAnsi="Times New Roman" w:cs="Times New Roman"/>
          <w:b/>
          <w:sz w:val="24"/>
          <w:szCs w:val="24"/>
        </w:rPr>
        <w:t>Nesoulad pracovních míst mezi absolventy v Evropě</w:t>
      </w:r>
    </w:p>
    <w:p w14:paraId="3A469156" w14:textId="77777777" w:rsidR="003B0EC0" w:rsidRPr="007216CD" w:rsidRDefault="003B0EC0" w:rsidP="003B0EC0">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Wolbers</w:t>
      </w:r>
      <w:proofErr w:type="spellEnd"/>
      <w:r w:rsidRPr="007216CD">
        <w:rPr>
          <w:rFonts w:ascii="Times New Roman" w:hAnsi="Times New Roman" w:cs="Times New Roman"/>
          <w:sz w:val="24"/>
          <w:szCs w:val="24"/>
        </w:rPr>
        <w:t xml:space="preserve"> (2003) na základě dat z Výzkumu pracovních sil v Evropské Unii z roku 2000 zkoumal faktory neshody zaměstnání s oblastí vzdělávání absolventů v Evropě a zaměřil se na dopad tohoto nesouladu na pozici absolventů na trhu práce. Zkoumal data ze třinácti zemí: Rakouska, Belgie, Dánska, Španělska, Finska, Francie, Řecka, Maďarska, Itálie, Lucemburska, Nizozemí, Švédska a Slovinska. Pro účely svého výzkumu definoval absolventa jako jedince mezi 15 a 35 lety, který ukončil vzdělání v posledních 5 nebo 10 letech. Zkoumaný vzorek po vyřazení nevyhovujících kategorií tvořilo 36 268 absolventů.</w:t>
      </w:r>
    </w:p>
    <w:p w14:paraId="4042758C" w14:textId="1CA58FBB" w:rsidR="003B0EC0" w:rsidRPr="007216CD" w:rsidRDefault="009545CC" w:rsidP="003B0EC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Podle </w:t>
      </w:r>
      <w:proofErr w:type="spellStart"/>
      <w:r w:rsidRPr="007216CD">
        <w:rPr>
          <w:rFonts w:ascii="Times New Roman" w:hAnsi="Times New Roman" w:cs="Times New Roman"/>
          <w:sz w:val="24"/>
          <w:szCs w:val="24"/>
        </w:rPr>
        <w:t>Wolberse</w:t>
      </w:r>
      <w:proofErr w:type="spellEnd"/>
      <w:r w:rsidR="003B0EC0" w:rsidRPr="007216CD">
        <w:rPr>
          <w:rFonts w:ascii="Times New Roman" w:hAnsi="Times New Roman" w:cs="Times New Roman"/>
          <w:sz w:val="24"/>
          <w:szCs w:val="24"/>
        </w:rPr>
        <w:t xml:space="preserve"> jedinci, kteří studium ukončili na úrovni střední školy nebo nástavbového studia, pracovali mimo svůj obor </w:t>
      </w:r>
      <w:r w:rsidRPr="007216CD">
        <w:rPr>
          <w:rFonts w:ascii="Times New Roman" w:hAnsi="Times New Roman" w:cs="Times New Roman"/>
          <w:sz w:val="24"/>
          <w:szCs w:val="24"/>
        </w:rPr>
        <w:t xml:space="preserve">častěji </w:t>
      </w:r>
      <w:r w:rsidR="003B0EC0" w:rsidRPr="007216CD">
        <w:rPr>
          <w:rFonts w:ascii="Times New Roman" w:hAnsi="Times New Roman" w:cs="Times New Roman"/>
          <w:sz w:val="24"/>
          <w:szCs w:val="24"/>
        </w:rPr>
        <w:t>než ti, kteří pokračovali na vysokou či vyšší odbornou školu. Ukázalo se, že na rozdíl od humanitních věd, uměleckých oborů a zemědělství, se absolventi konstruktérství, strojařství, obchodu, práv, zdravotnických oborů a sociálních věd setkávali s neshodou studovaného oboru a vykonávané profese v daleko menším měřítku.</w:t>
      </w:r>
    </w:p>
    <w:p w14:paraId="66BCE9DA" w14:textId="77777777" w:rsidR="009545CC" w:rsidRPr="007216CD" w:rsidRDefault="009545CC">
      <w:pPr>
        <w:rPr>
          <w:rFonts w:ascii="Times New Roman" w:hAnsi="Times New Roman" w:cs="Times New Roman"/>
          <w:sz w:val="24"/>
          <w:szCs w:val="24"/>
        </w:rPr>
      </w:pPr>
      <w:r w:rsidRPr="007216CD">
        <w:rPr>
          <w:rFonts w:ascii="Times New Roman" w:hAnsi="Times New Roman" w:cs="Times New Roman"/>
          <w:sz w:val="24"/>
          <w:szCs w:val="24"/>
        </w:rPr>
        <w:br w:type="page"/>
      </w:r>
    </w:p>
    <w:p w14:paraId="50A44583" w14:textId="41A15EC1" w:rsidR="003B0EC0" w:rsidRPr="007216CD" w:rsidRDefault="003B0EC0" w:rsidP="003B0EC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Závěry této studie mohou být shrnuty do několika bodů:</w:t>
      </w:r>
    </w:p>
    <w:p w14:paraId="490BA1A2" w14:textId="77777777" w:rsidR="003B0EC0" w:rsidRPr="007216CD" w:rsidRDefault="003B0EC0" w:rsidP="003B0EC0">
      <w:pPr>
        <w:pStyle w:val="Odstavecseseznamem"/>
        <w:numPr>
          <w:ilvl w:val="0"/>
          <w:numId w:val="14"/>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Absolventi oborů specificky zaměřených na určitá povolání a více vzdělaní absolventi měli menší pravděpodobnost nesouladu mezi vzděláním a prací.</w:t>
      </w:r>
    </w:p>
    <w:p w14:paraId="5E44A508" w14:textId="77777777" w:rsidR="003B0EC0" w:rsidRPr="007216CD" w:rsidRDefault="003B0EC0" w:rsidP="003B0EC0">
      <w:pPr>
        <w:pStyle w:val="Odstavecseseznamem"/>
        <w:numPr>
          <w:ilvl w:val="0"/>
          <w:numId w:val="14"/>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Muži se s nesouladem setkávali častěji než ženy.</w:t>
      </w:r>
    </w:p>
    <w:p w14:paraId="0A7C144D" w14:textId="77777777" w:rsidR="003B0EC0" w:rsidRPr="007216CD" w:rsidRDefault="003B0EC0" w:rsidP="003B0EC0">
      <w:pPr>
        <w:pStyle w:val="Odstavecseseznamem"/>
        <w:numPr>
          <w:ilvl w:val="0"/>
          <w:numId w:val="14"/>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Absolventi pracující na zkrácený úvazek, případně po dobu určitou, častěji pracovali na pozici, která neodpovídala jejich studovanému oboru.</w:t>
      </w:r>
    </w:p>
    <w:p w14:paraId="55239321" w14:textId="156A6885" w:rsidR="003B0EC0" w:rsidRPr="007216CD" w:rsidRDefault="007C54F5" w:rsidP="003B0EC0">
      <w:pPr>
        <w:pStyle w:val="Odstavecseseznamem"/>
        <w:numPr>
          <w:ilvl w:val="0"/>
          <w:numId w:val="14"/>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Mezi e</w:t>
      </w:r>
      <w:r w:rsidR="003B0EC0" w:rsidRPr="007216CD">
        <w:rPr>
          <w:rFonts w:ascii="Times New Roman" w:hAnsi="Times New Roman" w:cs="Times New Roman"/>
          <w:sz w:val="24"/>
          <w:szCs w:val="24"/>
        </w:rPr>
        <w:t>vropskými zeměmi se výsledky lišily částečně kvůli různorodosti v odborné orientaci vzdělávacího systému. Z výsledků vyplývá, že v zemích, ve kterých byl vysoký podíl absolventů středoškolského odborného vzdělání, byl výskyt nesouladu v zaměstnání větší než v zemích, kde byl podíl malý.</w:t>
      </w:r>
    </w:p>
    <w:p w14:paraId="50D04BED" w14:textId="77777777" w:rsidR="003B0EC0" w:rsidRPr="007216CD" w:rsidRDefault="003B0EC0" w:rsidP="003B0EC0">
      <w:pPr>
        <w:pStyle w:val="Odstavecseseznamem"/>
        <w:numPr>
          <w:ilvl w:val="0"/>
          <w:numId w:val="14"/>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Stejně tak můžeme říci, že absolventi, kteří nepracovali ve svém oboru, měli nižší profesní postavení. Ztráta postavení mezi absolventy s nesouladem byla menší v zemích, které se více orientovaly na učební obory se specifickým zaměřením.</w:t>
      </w:r>
    </w:p>
    <w:p w14:paraId="61FDB55D" w14:textId="1F65B78E" w:rsidR="003B0EC0" w:rsidRPr="007216CD" w:rsidRDefault="003B0EC0" w:rsidP="003B0EC0">
      <w:pPr>
        <w:pStyle w:val="Odstavecseseznamem"/>
        <w:numPr>
          <w:ilvl w:val="0"/>
          <w:numId w:val="14"/>
        </w:num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Absolventi, kteří nepracovali ve svém oboru, si mnohem častěji hledali jinou práci než ti, kteří v </w:t>
      </w:r>
      <w:r w:rsidR="00561EF6">
        <w:rPr>
          <w:rFonts w:ascii="Times New Roman" w:hAnsi="Times New Roman" w:cs="Times New Roman"/>
          <w:sz w:val="24"/>
          <w:szCs w:val="24"/>
        </w:rPr>
        <w:t>něm</w:t>
      </w:r>
      <w:r w:rsidRPr="007216CD">
        <w:rPr>
          <w:rFonts w:ascii="Times New Roman" w:hAnsi="Times New Roman" w:cs="Times New Roman"/>
          <w:sz w:val="24"/>
          <w:szCs w:val="24"/>
        </w:rPr>
        <w:t xml:space="preserve"> pracovali.</w:t>
      </w:r>
    </w:p>
    <w:p w14:paraId="5D238AB3" w14:textId="11081F5C" w:rsidR="003B0EC0" w:rsidRPr="007216CD" w:rsidRDefault="003B0EC0" w:rsidP="003B0EC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Nesoulad vykonávaného zaměstnání se studovaným oborem se nejvíce objevoval v zemích, které měly vzdělávací systém více orientovaný na </w:t>
      </w:r>
      <w:r w:rsidR="00E4589C" w:rsidRPr="007216CD">
        <w:rPr>
          <w:rFonts w:ascii="Times New Roman" w:hAnsi="Times New Roman" w:cs="Times New Roman"/>
          <w:sz w:val="24"/>
          <w:szCs w:val="24"/>
        </w:rPr>
        <w:t>učební obory</w:t>
      </w:r>
      <w:r w:rsidRPr="007216CD">
        <w:rPr>
          <w:rFonts w:ascii="Times New Roman" w:hAnsi="Times New Roman" w:cs="Times New Roman"/>
          <w:sz w:val="24"/>
          <w:szCs w:val="24"/>
        </w:rPr>
        <w:t>.</w:t>
      </w:r>
    </w:p>
    <w:p w14:paraId="378CCDAB" w14:textId="3249C9C0" w:rsidR="00BB127E" w:rsidRPr="007216CD" w:rsidRDefault="003B0EC0" w:rsidP="003B0EC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Z výsledků obou studií je patrné, že nesoulad mezi pracovní náplní a studovaným oborem je častější u oborů, které přináší všeobecné znalosti, které nejsou specifické pro určitou profesi. Za tyto obory jsou považovány především společenské a humanitní vědy, nebo studium cizích jazyků. Oba výzkumy se také shodují v tom, že pravděpodobnost tohoto nesouladu se zvyšuje se snižujícím se nejvyšším dosaženým vzděláním. </w:t>
      </w:r>
      <w:proofErr w:type="spellStart"/>
      <w:r w:rsidRPr="007216CD">
        <w:rPr>
          <w:rFonts w:ascii="Times New Roman" w:hAnsi="Times New Roman" w:cs="Times New Roman"/>
          <w:sz w:val="24"/>
          <w:szCs w:val="24"/>
        </w:rPr>
        <w:t>Robst</w:t>
      </w:r>
      <w:proofErr w:type="spellEnd"/>
      <w:r w:rsidRPr="007216CD">
        <w:rPr>
          <w:rFonts w:ascii="Times New Roman" w:hAnsi="Times New Roman" w:cs="Times New Roman"/>
          <w:sz w:val="24"/>
          <w:szCs w:val="24"/>
        </w:rPr>
        <w:t xml:space="preserve"> (2007) také zmiňuje, že lidé, kteří pracovali v oboru spojeném se studiem, dostávali za svou práci více zaplaceno. </w:t>
      </w:r>
      <w:proofErr w:type="spellStart"/>
      <w:r w:rsidRPr="007216CD">
        <w:rPr>
          <w:rFonts w:ascii="Times New Roman" w:hAnsi="Times New Roman" w:cs="Times New Roman"/>
          <w:sz w:val="24"/>
          <w:szCs w:val="24"/>
        </w:rPr>
        <w:t>Wolbers</w:t>
      </w:r>
      <w:proofErr w:type="spellEnd"/>
      <w:r w:rsidRPr="007216CD">
        <w:rPr>
          <w:rFonts w:ascii="Times New Roman" w:hAnsi="Times New Roman" w:cs="Times New Roman"/>
          <w:sz w:val="24"/>
          <w:szCs w:val="24"/>
        </w:rPr>
        <w:t xml:space="preserve"> (2003) dopad nesouladu na finanční stránku nezkoumal, ale zjistil, že lidé pracující ve svém oboru zastávají ve své profesi vyšší funkce.</w:t>
      </w:r>
      <w:r w:rsidR="00BB127E" w:rsidRPr="007216CD">
        <w:rPr>
          <w:rFonts w:ascii="Times New Roman" w:hAnsi="Times New Roman" w:cs="Times New Roman"/>
          <w:sz w:val="24"/>
          <w:szCs w:val="24"/>
        </w:rPr>
        <w:br w:type="page"/>
      </w:r>
    </w:p>
    <w:p w14:paraId="2FBAEE64" w14:textId="77777777" w:rsidR="00783E04" w:rsidRPr="007216CD" w:rsidRDefault="00783E04" w:rsidP="001C235B">
      <w:pPr>
        <w:pStyle w:val="Nadpis1"/>
        <w:numPr>
          <w:ilvl w:val="0"/>
          <w:numId w:val="21"/>
        </w:numPr>
        <w:spacing w:after="240"/>
        <w:ind w:left="357" w:hanging="357"/>
      </w:pPr>
      <w:bookmarkStart w:id="28" w:name="_Toc75378353"/>
      <w:r w:rsidRPr="007216CD">
        <w:t>Vliv zahraniční stáže na budoucí kariéru</w:t>
      </w:r>
      <w:bookmarkEnd w:id="28"/>
    </w:p>
    <w:p w14:paraId="315840EE" w14:textId="77777777" w:rsidR="001A3853" w:rsidRPr="007216CD" w:rsidRDefault="001A3853" w:rsidP="00783E04">
      <w:pPr>
        <w:spacing w:line="360" w:lineRule="auto"/>
        <w:ind w:firstLine="567"/>
        <w:jc w:val="both"/>
        <w:rPr>
          <w:rFonts w:ascii="TimesNewRoman" w:hAnsi="TimesNewRoman" w:cs="TimesNewRoman"/>
          <w:sz w:val="24"/>
          <w:szCs w:val="24"/>
        </w:rPr>
      </w:pPr>
      <w:r w:rsidRPr="007216CD">
        <w:rPr>
          <w:rFonts w:ascii="TimesNewRoman" w:hAnsi="TimesNewRoman" w:cs="TimesNewRoman"/>
          <w:sz w:val="24"/>
          <w:szCs w:val="24"/>
        </w:rPr>
        <w:t xml:space="preserve">Tato práce se zaměřuje především na zahraniční výjezd, jeho přínosy a dopad na profesní kariéru, proto je důležité seznámit se s výsledky zahraničních studií, které se této problematice věnují. </w:t>
      </w:r>
      <w:r w:rsidR="00783E04" w:rsidRPr="007216CD">
        <w:rPr>
          <w:rFonts w:ascii="TimesNewRoman" w:hAnsi="TimesNewRoman" w:cs="TimesNewRoman"/>
          <w:sz w:val="24"/>
          <w:szCs w:val="24"/>
        </w:rPr>
        <w:t>Díky rozšiřujícím se možnostem absolvovat zahraniční pobyty v průběhu studia se zvýšilo množství výzkumů vedených na toto téma (</w:t>
      </w:r>
      <w:proofErr w:type="spellStart"/>
      <w:r w:rsidR="00783E04" w:rsidRPr="007216CD">
        <w:rPr>
          <w:rFonts w:ascii="TimesNewRoman" w:hAnsi="TimesNewRoman" w:cs="TimesNewRoman"/>
          <w:sz w:val="24"/>
          <w:szCs w:val="24"/>
        </w:rPr>
        <w:t>Wu</w:t>
      </w:r>
      <w:proofErr w:type="spellEnd"/>
      <w:r w:rsidR="00783E04" w:rsidRPr="007216CD">
        <w:rPr>
          <w:rFonts w:ascii="TimesNewRoman" w:hAnsi="TimesNewRoman" w:cs="TimesNewRoman"/>
          <w:sz w:val="24"/>
          <w:szCs w:val="24"/>
        </w:rPr>
        <w:t xml:space="preserve">, 2020; </w:t>
      </w:r>
      <w:proofErr w:type="spellStart"/>
      <w:r w:rsidR="00783E04" w:rsidRPr="007216CD">
        <w:rPr>
          <w:rFonts w:ascii="TimesNewRoman" w:hAnsi="TimesNewRoman" w:cs="TimesNewRoman"/>
          <w:sz w:val="24"/>
          <w:szCs w:val="24"/>
        </w:rPr>
        <w:t>Petzold</w:t>
      </w:r>
      <w:proofErr w:type="spellEnd"/>
      <w:r w:rsidR="00783E04" w:rsidRPr="007216CD">
        <w:rPr>
          <w:rFonts w:ascii="TimesNewRoman" w:hAnsi="TimesNewRoman" w:cs="TimesNewRoman"/>
          <w:sz w:val="24"/>
          <w:szCs w:val="24"/>
        </w:rPr>
        <w:t xml:space="preserve"> &amp; Peter, 2015; Kim &amp; </w:t>
      </w:r>
      <w:proofErr w:type="spellStart"/>
      <w:r w:rsidR="00783E04" w:rsidRPr="007216CD">
        <w:rPr>
          <w:rFonts w:ascii="TimesNewRoman" w:hAnsi="TimesNewRoman" w:cs="TimesNewRoman"/>
          <w:sz w:val="24"/>
          <w:szCs w:val="24"/>
        </w:rPr>
        <w:t>Lawrence</w:t>
      </w:r>
      <w:proofErr w:type="spellEnd"/>
      <w:r w:rsidR="00783E04" w:rsidRPr="007216CD">
        <w:rPr>
          <w:rFonts w:ascii="TimesNewRoman" w:hAnsi="TimesNewRoman" w:cs="TimesNewRoman"/>
          <w:sz w:val="24"/>
          <w:szCs w:val="24"/>
        </w:rPr>
        <w:t xml:space="preserve">, 2021). </w:t>
      </w:r>
    </w:p>
    <w:p w14:paraId="21BFB2B2" w14:textId="77777777" w:rsidR="00783E04" w:rsidRPr="007216CD" w:rsidRDefault="00783E04" w:rsidP="00783E04">
      <w:pPr>
        <w:spacing w:line="360" w:lineRule="auto"/>
        <w:ind w:firstLine="567"/>
        <w:jc w:val="both"/>
        <w:rPr>
          <w:rFonts w:ascii="Times New Roman" w:hAnsi="Times New Roman" w:cs="Times New Roman"/>
          <w:sz w:val="24"/>
          <w:szCs w:val="24"/>
        </w:rPr>
      </w:pPr>
      <w:proofErr w:type="spellStart"/>
      <w:r w:rsidRPr="007216CD">
        <w:rPr>
          <w:rFonts w:ascii="TimesNewRoman" w:hAnsi="TimesNewRoman" w:cs="TimesNewRoman"/>
          <w:sz w:val="24"/>
          <w:szCs w:val="24"/>
        </w:rPr>
        <w:t>Tecău</w:t>
      </w:r>
      <w:proofErr w:type="spellEnd"/>
      <w:r w:rsidRPr="007216CD">
        <w:rPr>
          <w:rFonts w:ascii="Times New Roman" w:hAnsi="Times New Roman" w:cs="Times New Roman"/>
          <w:sz w:val="24"/>
          <w:szCs w:val="24"/>
        </w:rPr>
        <w:t xml:space="preserve"> (2016) provedla výzkum týkající se zahraniční stáže rumunských studentů v Itálii. Metodou skupinové diskuze (</w:t>
      </w:r>
      <w:proofErr w:type="spellStart"/>
      <w:r w:rsidRPr="007216CD">
        <w:rPr>
          <w:rFonts w:ascii="Times New Roman" w:hAnsi="Times New Roman" w:cs="Times New Roman"/>
          <w:sz w:val="24"/>
          <w:szCs w:val="24"/>
        </w:rPr>
        <w:t>focus</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group</w:t>
      </w:r>
      <w:proofErr w:type="spellEnd"/>
      <w:r w:rsidRPr="007216CD">
        <w:rPr>
          <w:rFonts w:ascii="Times New Roman" w:hAnsi="Times New Roman" w:cs="Times New Roman"/>
          <w:sz w:val="24"/>
          <w:szCs w:val="24"/>
        </w:rPr>
        <w:t>) sbírala data od 12 studentů. Stěžejními tématy, kterými se výzkum zabýval, byly: spokojenost se zahraniční stáží, nejvíce oceňované aktivity na stáži, dovednosti a znalosti získané na vykonaných stážích a míra, do jaké zkušenost z výjezdu ovlivnila pohled studentů na začlenění se do trhu práce.</w:t>
      </w:r>
    </w:p>
    <w:p w14:paraId="52370E09" w14:textId="41780809"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Obecně lze říci, že </w:t>
      </w:r>
      <w:r w:rsidR="00937775" w:rsidRPr="007216CD">
        <w:rPr>
          <w:rFonts w:ascii="Times New Roman" w:hAnsi="Times New Roman" w:cs="Times New Roman"/>
          <w:sz w:val="24"/>
          <w:szCs w:val="24"/>
        </w:rPr>
        <w:t>respondenti</w:t>
      </w:r>
      <w:r w:rsidRPr="007216CD">
        <w:rPr>
          <w:rFonts w:ascii="Times New Roman" w:hAnsi="Times New Roman" w:cs="Times New Roman"/>
          <w:sz w:val="24"/>
          <w:szCs w:val="24"/>
        </w:rPr>
        <w:t xml:space="preserve"> hodnotili zahraniční zkuše</w:t>
      </w:r>
      <w:r w:rsidR="00937775" w:rsidRPr="007216CD">
        <w:rPr>
          <w:rFonts w:ascii="Times New Roman" w:hAnsi="Times New Roman" w:cs="Times New Roman"/>
          <w:sz w:val="24"/>
          <w:szCs w:val="24"/>
        </w:rPr>
        <w:t>nost velice kladně a často o ní</w:t>
      </w:r>
      <w:r w:rsidRPr="007216CD">
        <w:rPr>
          <w:rFonts w:ascii="Times New Roman" w:hAnsi="Times New Roman" w:cs="Times New Roman"/>
          <w:sz w:val="24"/>
          <w:szCs w:val="24"/>
        </w:rPr>
        <w:t xml:space="preserve"> hovořili v superlativech. Veškeré aktivity spojené s výjezdem považovali za přínosné pro jejich budoucí profesní dráhu. Studenti zdůraznili především jejich vlastní rozvoj, například zvýšení sebevědomí, lepší komunikování s ostatními, zlepšení všeobecných znalostí a sebekázně, větší motivaci do práce a zapojování do různých projektů. Obecně lze praktické zkušenosti získané při pobytu v zahraničí rozdělit do čtyř kategorií: schopnost organizace, komunikace, plánování a týmová práce. </w:t>
      </w:r>
    </w:p>
    <w:p w14:paraId="25225207" w14:textId="2F7864FC" w:rsidR="00783E04" w:rsidRPr="007216CD" w:rsidRDefault="00736D72"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Zásadním přínosem pro ně</w:t>
      </w:r>
      <w:r w:rsidR="00783E04" w:rsidRPr="007216CD">
        <w:rPr>
          <w:rFonts w:ascii="Times New Roman" w:hAnsi="Times New Roman" w:cs="Times New Roman"/>
          <w:sz w:val="24"/>
          <w:szCs w:val="24"/>
        </w:rPr>
        <w:t xml:space="preserve"> bylo blízké spojení mezi kolegy a jejich spolupráce, především proto, že tím získali dovednosti vedoucí ke změně na jejich osobní a</w:t>
      </w:r>
      <w:r w:rsidR="00937775" w:rsidRPr="007216CD">
        <w:rPr>
          <w:rFonts w:ascii="Times New Roman" w:hAnsi="Times New Roman" w:cs="Times New Roman"/>
          <w:sz w:val="24"/>
          <w:szCs w:val="24"/>
        </w:rPr>
        <w:t xml:space="preserve"> </w:t>
      </w:r>
      <w:r w:rsidR="00783E04" w:rsidRPr="007216CD">
        <w:rPr>
          <w:rFonts w:ascii="Times New Roman" w:hAnsi="Times New Roman" w:cs="Times New Roman"/>
          <w:sz w:val="24"/>
          <w:szCs w:val="24"/>
        </w:rPr>
        <w:t>následně i profesní úrovni. Respondenti celkově stáž velice chválili kvůli možnosti přijít do kontaktu s firmami, naučit se dovednosti úspěšných mezinárodních společností, spolupracovat s ostatními lidmi nebo dokonce založit vlastní podnikání.</w:t>
      </w:r>
    </w:p>
    <w:p w14:paraId="30B19975" w14:textId="365DF587" w:rsidR="00783E04" w:rsidRPr="007216CD" w:rsidRDefault="00783E04" w:rsidP="00783E04">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Tec</w:t>
      </w:r>
      <w:r w:rsidR="00937775" w:rsidRPr="007216CD">
        <w:rPr>
          <w:rFonts w:ascii="TimesNewRoman" w:hAnsi="TimesNewRoman" w:cs="TimesNewRoman"/>
          <w:sz w:val="24"/>
          <w:szCs w:val="24"/>
        </w:rPr>
        <w:t>ă</w:t>
      </w:r>
      <w:r w:rsidRPr="007216CD">
        <w:rPr>
          <w:rFonts w:ascii="Times New Roman" w:hAnsi="Times New Roman" w:cs="Times New Roman"/>
          <w:sz w:val="24"/>
          <w:szCs w:val="24"/>
        </w:rPr>
        <w:t>u</w:t>
      </w:r>
      <w:proofErr w:type="spellEnd"/>
      <w:r w:rsidRPr="007216CD">
        <w:rPr>
          <w:rFonts w:ascii="Times New Roman" w:hAnsi="Times New Roman" w:cs="Times New Roman"/>
          <w:sz w:val="24"/>
          <w:szCs w:val="24"/>
        </w:rPr>
        <w:t xml:space="preserve"> (2016) na závěr studie uvedla, že mezinárodní praxe a zkušenosti </w:t>
      </w:r>
      <w:r w:rsidR="00937775" w:rsidRPr="007216CD">
        <w:rPr>
          <w:rFonts w:ascii="Times New Roman" w:hAnsi="Times New Roman" w:cs="Times New Roman"/>
          <w:sz w:val="24"/>
          <w:szCs w:val="24"/>
        </w:rPr>
        <w:t>p</w:t>
      </w:r>
      <w:r w:rsidRPr="007216CD">
        <w:rPr>
          <w:rFonts w:ascii="Times New Roman" w:hAnsi="Times New Roman" w:cs="Times New Roman"/>
          <w:sz w:val="24"/>
          <w:szCs w:val="24"/>
        </w:rPr>
        <w:t>odporovaly vzdělávání, rozvíjely individuální dovednosti na úrovni osobní, sociální a profesní. Stejně tak zvyšovaly konkurenceschopnost jedinců na trhu práce a udržitelný rozvoj společnosti.</w:t>
      </w:r>
    </w:p>
    <w:p w14:paraId="2858D8D9" w14:textId="02257710" w:rsidR="00783E04" w:rsidRPr="007216CD" w:rsidRDefault="00783E04" w:rsidP="00783E04">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Dwyer</w:t>
      </w:r>
      <w:proofErr w:type="spellEnd"/>
      <w:r w:rsidRPr="007216CD">
        <w:rPr>
          <w:rFonts w:ascii="Times New Roman" w:hAnsi="Times New Roman" w:cs="Times New Roman"/>
          <w:sz w:val="24"/>
          <w:szCs w:val="24"/>
        </w:rPr>
        <w:t xml:space="preserve"> (2004) provedla výzkum zabývající se vlivem délky studia v zahraničí na získané schopnosti a znalosti. Domnívala se, že </w:t>
      </w:r>
      <w:r w:rsidR="00736D72" w:rsidRPr="007216CD">
        <w:rPr>
          <w:rFonts w:ascii="Times New Roman" w:hAnsi="Times New Roman" w:cs="Times New Roman"/>
          <w:sz w:val="24"/>
          <w:szCs w:val="24"/>
        </w:rPr>
        <w:t>pro</w:t>
      </w:r>
      <w:r w:rsidRPr="007216CD">
        <w:rPr>
          <w:rFonts w:ascii="Times New Roman" w:hAnsi="Times New Roman" w:cs="Times New Roman"/>
          <w:sz w:val="24"/>
          <w:szCs w:val="24"/>
        </w:rPr>
        <w:t xml:space="preserve"> </w:t>
      </w:r>
      <w:r w:rsidR="00427252" w:rsidRPr="007216CD">
        <w:rPr>
          <w:rFonts w:ascii="Times New Roman" w:hAnsi="Times New Roman" w:cs="Times New Roman"/>
          <w:sz w:val="24"/>
          <w:szCs w:val="24"/>
        </w:rPr>
        <w:t>zvýšení jazykové úrovně</w:t>
      </w:r>
      <w:r w:rsidRPr="007216CD">
        <w:rPr>
          <w:rFonts w:ascii="Times New Roman" w:hAnsi="Times New Roman" w:cs="Times New Roman"/>
          <w:sz w:val="24"/>
          <w:szCs w:val="24"/>
        </w:rPr>
        <w:t xml:space="preserve"> a </w:t>
      </w:r>
      <w:r w:rsidR="00427252" w:rsidRPr="007216CD">
        <w:rPr>
          <w:rFonts w:ascii="Times New Roman" w:hAnsi="Times New Roman" w:cs="Times New Roman"/>
          <w:sz w:val="24"/>
          <w:szCs w:val="24"/>
        </w:rPr>
        <w:t>zlepšení obecných dovedností</w:t>
      </w:r>
      <w:r w:rsidRPr="007216CD">
        <w:rPr>
          <w:rFonts w:ascii="Times New Roman" w:hAnsi="Times New Roman" w:cs="Times New Roman"/>
          <w:sz w:val="24"/>
          <w:szCs w:val="24"/>
        </w:rPr>
        <w:t xml:space="preserve"> je třeba, aby </w:t>
      </w:r>
      <w:r w:rsidR="00427252" w:rsidRPr="007216CD">
        <w:rPr>
          <w:rFonts w:ascii="Times New Roman" w:hAnsi="Times New Roman" w:cs="Times New Roman"/>
          <w:sz w:val="24"/>
          <w:szCs w:val="24"/>
        </w:rPr>
        <w:t xml:space="preserve">student </w:t>
      </w:r>
      <w:r w:rsidRPr="007216CD">
        <w:rPr>
          <w:rFonts w:ascii="Times New Roman" w:hAnsi="Times New Roman" w:cs="Times New Roman"/>
          <w:sz w:val="24"/>
          <w:szCs w:val="24"/>
        </w:rPr>
        <w:t xml:space="preserve">v zahraničí strávil minimálně jeden rok. </w:t>
      </w:r>
    </w:p>
    <w:p w14:paraId="7383D146" w14:textId="5EA57822"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Studie obsahovala data z výzkumů Institutu mezinárodního vzdělávání studentů (International </w:t>
      </w:r>
      <w:proofErr w:type="spellStart"/>
      <w:r w:rsidRPr="007216CD">
        <w:rPr>
          <w:rFonts w:ascii="Times New Roman" w:hAnsi="Times New Roman" w:cs="Times New Roman"/>
          <w:sz w:val="24"/>
          <w:szCs w:val="24"/>
        </w:rPr>
        <w:t>Education</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of</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Students</w:t>
      </w:r>
      <w:proofErr w:type="spellEnd"/>
      <w:r w:rsidRPr="007216CD">
        <w:rPr>
          <w:rFonts w:ascii="Times New Roman" w:hAnsi="Times New Roman" w:cs="Times New Roman"/>
          <w:sz w:val="24"/>
          <w:szCs w:val="24"/>
        </w:rPr>
        <w:t>)</w:t>
      </w:r>
      <w:r w:rsidRPr="007216CD">
        <w:rPr>
          <w:rStyle w:val="Znakapoznpodarou"/>
          <w:sz w:val="24"/>
          <w:szCs w:val="24"/>
        </w:rPr>
        <w:footnoteReference w:id="1"/>
      </w:r>
      <w:r w:rsidRPr="007216CD">
        <w:rPr>
          <w:rFonts w:ascii="Times New Roman" w:hAnsi="Times New Roman" w:cs="Times New Roman"/>
          <w:sz w:val="24"/>
          <w:szCs w:val="24"/>
        </w:rPr>
        <w:t xml:space="preserve">, který v průběhu let 1950 až 2000 získával informace od studentů jak během zahraniční stáže, tak po ní. Byla </w:t>
      </w:r>
      <w:r w:rsidR="00164B8B" w:rsidRPr="007216CD">
        <w:rPr>
          <w:rFonts w:ascii="Times New Roman" w:hAnsi="Times New Roman" w:cs="Times New Roman"/>
          <w:sz w:val="24"/>
          <w:szCs w:val="24"/>
        </w:rPr>
        <w:t>shromážděna</w:t>
      </w:r>
      <w:r w:rsidRPr="007216CD">
        <w:rPr>
          <w:rFonts w:ascii="Times New Roman" w:hAnsi="Times New Roman" w:cs="Times New Roman"/>
          <w:sz w:val="24"/>
          <w:szCs w:val="24"/>
        </w:rPr>
        <w:t xml:space="preserve"> data od 17 000 studentů, středoškolských i vysokoškolských, kteří vycestovali do zahraničí v rámci některého z programů. Pocházeli ze 14 zemí a více než 500 univerzit ve Spojených státech.</w:t>
      </w:r>
    </w:p>
    <w:p w14:paraId="605B4DF1" w14:textId="3DC25060"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Výsledky ukázaly, že 32 % studentů vyjelo do zahraničí na celý rok, 62 % na jeden semestr a 6 % na letní pobyt</w:t>
      </w:r>
      <w:r w:rsidRPr="007216CD">
        <w:rPr>
          <w:rStyle w:val="Znakapoznpodarou"/>
          <w:sz w:val="24"/>
          <w:szCs w:val="24"/>
        </w:rPr>
        <w:footnoteReference w:id="2"/>
      </w:r>
      <w:r w:rsidRPr="007216CD">
        <w:rPr>
          <w:rFonts w:ascii="Times New Roman" w:hAnsi="Times New Roman" w:cs="Times New Roman"/>
          <w:sz w:val="24"/>
          <w:szCs w:val="24"/>
        </w:rPr>
        <w:t>. Hlavním cílem těchto studentů bylo zdokonalení jazyka a seznámení se s novými kulturami. 20 % „celoročních“ studentů vycestovalo více než jednou.</w:t>
      </w:r>
      <w:r w:rsidR="00164B8B" w:rsidRPr="007216CD">
        <w:rPr>
          <w:rFonts w:ascii="Times New Roman" w:hAnsi="Times New Roman" w:cs="Times New Roman"/>
          <w:sz w:val="24"/>
          <w:szCs w:val="24"/>
        </w:rPr>
        <w:t xml:space="preserve"> </w:t>
      </w:r>
      <w:r w:rsidRPr="007216CD">
        <w:rPr>
          <w:rFonts w:ascii="Times New Roman" w:hAnsi="Times New Roman" w:cs="Times New Roman"/>
          <w:sz w:val="24"/>
          <w:szCs w:val="24"/>
        </w:rPr>
        <w:t>Počet studentů, kteří o výjezdu do zahraničí (mimo USA) přemýšleli již na střední škole, se zvyšoval</w:t>
      </w:r>
      <w:r w:rsidR="00224DB5" w:rsidRPr="007216CD">
        <w:rPr>
          <w:rFonts w:ascii="Times New Roman" w:hAnsi="Times New Roman" w:cs="Times New Roman"/>
          <w:sz w:val="24"/>
          <w:szCs w:val="24"/>
        </w:rPr>
        <w:t>,</w:t>
      </w:r>
      <w:r w:rsidRPr="007216CD">
        <w:rPr>
          <w:rFonts w:ascii="Times New Roman" w:hAnsi="Times New Roman" w:cs="Times New Roman"/>
          <w:sz w:val="24"/>
          <w:szCs w:val="24"/>
        </w:rPr>
        <w:t xml:space="preserve"> a zahraniční stáž byla podle nich zásadní součástí studia na univerzitě.</w:t>
      </w:r>
    </w:p>
    <w:p w14:paraId="29C9FE1A" w14:textId="77777777"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U studentů studujících v zahraničí po celý rok byla vyšší pravděpodobnost účasti na kurzech pořádaných zahraniční univerzitou. </w:t>
      </w:r>
      <w:proofErr w:type="spellStart"/>
      <w:r w:rsidRPr="007216CD">
        <w:rPr>
          <w:rFonts w:ascii="Times New Roman" w:hAnsi="Times New Roman" w:cs="Times New Roman"/>
          <w:sz w:val="24"/>
          <w:szCs w:val="24"/>
        </w:rPr>
        <w:t>Dwyer</w:t>
      </w:r>
      <w:proofErr w:type="spellEnd"/>
      <w:r w:rsidRPr="007216CD">
        <w:rPr>
          <w:rFonts w:ascii="Times New Roman" w:hAnsi="Times New Roman" w:cs="Times New Roman"/>
          <w:sz w:val="24"/>
          <w:szCs w:val="24"/>
        </w:rPr>
        <w:t xml:space="preserve"> toto přikládá zvýšenému sebevědomí a větší jazykové znalosti, která přichází s delším časem stráveným v cizině.</w:t>
      </w:r>
    </w:p>
    <w:p w14:paraId="5ECDD161" w14:textId="2A273271"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Díky zvýšené jazykové úrovni měli studenti větší tendenci používat jazyk při </w:t>
      </w:r>
      <w:r w:rsidR="0064295A">
        <w:rPr>
          <w:rFonts w:ascii="Times New Roman" w:hAnsi="Times New Roman" w:cs="Times New Roman"/>
          <w:sz w:val="24"/>
          <w:szCs w:val="24"/>
        </w:rPr>
        <w:t>každodenní</w:t>
      </w:r>
      <w:r w:rsidRPr="007216CD">
        <w:rPr>
          <w:rFonts w:ascii="Times New Roman" w:hAnsi="Times New Roman" w:cs="Times New Roman"/>
          <w:sz w:val="24"/>
          <w:szCs w:val="24"/>
        </w:rPr>
        <w:t xml:space="preserve"> komunikaci a více inklinovali k dalšímu studiu tohoto jazyka.</w:t>
      </w:r>
      <w:r w:rsidR="00164B8B" w:rsidRPr="007216CD">
        <w:rPr>
          <w:rFonts w:ascii="Times New Roman" w:hAnsi="Times New Roman" w:cs="Times New Roman"/>
          <w:sz w:val="24"/>
          <w:szCs w:val="24"/>
        </w:rPr>
        <w:t xml:space="preserve"> </w:t>
      </w:r>
      <w:r w:rsidRPr="007216CD">
        <w:rPr>
          <w:rFonts w:ascii="Times New Roman" w:hAnsi="Times New Roman" w:cs="Times New Roman"/>
          <w:sz w:val="24"/>
          <w:szCs w:val="24"/>
        </w:rPr>
        <w:t>Čím delší byl pobyt v zahraničí, tím více oborů měli studenti možnost poznat, to se pak promítlo</w:t>
      </w:r>
      <w:r w:rsidR="00282DBC" w:rsidRPr="007216CD">
        <w:rPr>
          <w:rFonts w:ascii="Times New Roman" w:hAnsi="Times New Roman" w:cs="Times New Roman"/>
          <w:sz w:val="24"/>
          <w:szCs w:val="24"/>
        </w:rPr>
        <w:t xml:space="preserve"> v budoucím směr</w:t>
      </w:r>
      <w:r w:rsidRPr="007216CD">
        <w:rPr>
          <w:rFonts w:ascii="Times New Roman" w:hAnsi="Times New Roman" w:cs="Times New Roman"/>
          <w:sz w:val="24"/>
          <w:szCs w:val="24"/>
        </w:rPr>
        <w:t>ování studia nebo kariéry. Studenti navázali více dlouhotrvajících kontaktů a přátelství. Až 90 % z nich uvedlo, že pobyt v zahraničí je naučil navaz</w:t>
      </w:r>
      <w:r w:rsidR="00164B8B" w:rsidRPr="007216CD">
        <w:rPr>
          <w:rFonts w:ascii="Times New Roman" w:hAnsi="Times New Roman" w:cs="Times New Roman"/>
          <w:sz w:val="24"/>
          <w:szCs w:val="24"/>
        </w:rPr>
        <w:t xml:space="preserve">ovat různorodá přátelství a </w:t>
      </w:r>
      <w:r w:rsidRPr="007216CD">
        <w:rPr>
          <w:rFonts w:ascii="Times New Roman" w:hAnsi="Times New Roman" w:cs="Times New Roman"/>
          <w:sz w:val="24"/>
          <w:szCs w:val="24"/>
        </w:rPr>
        <w:t>lépe porozumět vlastní kultuře a jejím hodnotám.</w:t>
      </w:r>
    </w:p>
    <w:p w14:paraId="18E662AA" w14:textId="00EAB6B1"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Respondenti, kteří vycestovali na delší dobu, mluvili cizím jazykem i později v práci a získali znalosti a kontakty, které významně ovlivnily jejich kariéru.  Také ve větší míře získávali práci v cizině nebo pracovali pro mezinárodní organizace. Zkušenost z celoročního studijního pobytu v zahraničí také ovlivňovala</w:t>
      </w:r>
      <w:r w:rsidR="00157C83" w:rsidRPr="007216CD">
        <w:rPr>
          <w:rFonts w:ascii="Times New Roman" w:hAnsi="Times New Roman" w:cs="Times New Roman"/>
          <w:sz w:val="24"/>
          <w:szCs w:val="24"/>
        </w:rPr>
        <w:t xml:space="preserve"> jejich</w:t>
      </w:r>
      <w:r w:rsidRPr="007216CD">
        <w:rPr>
          <w:rFonts w:ascii="Times New Roman" w:hAnsi="Times New Roman" w:cs="Times New Roman"/>
          <w:sz w:val="24"/>
          <w:szCs w:val="24"/>
        </w:rPr>
        <w:t> kariérní postup.</w:t>
      </w:r>
    </w:p>
    <w:p w14:paraId="62EAC576" w14:textId="3CAFDF88" w:rsidR="00783E04" w:rsidRPr="007216CD" w:rsidRDefault="00783E04" w:rsidP="00783E04">
      <w:pPr>
        <w:spacing w:line="360" w:lineRule="auto"/>
        <w:ind w:firstLine="567"/>
        <w:jc w:val="both"/>
        <w:rPr>
          <w:rFonts w:ascii="Times New Roman" w:hAnsi="Times New Roman" w:cs="Times New Roman"/>
          <w:sz w:val="24"/>
          <w:szCs w:val="24"/>
          <w:u w:val="single"/>
        </w:rPr>
      </w:pPr>
      <w:r w:rsidRPr="007216CD">
        <w:rPr>
          <w:rFonts w:ascii="Times New Roman" w:hAnsi="Times New Roman" w:cs="Times New Roman"/>
          <w:sz w:val="24"/>
          <w:szCs w:val="24"/>
        </w:rPr>
        <w:t>Bez ohledu na délku studia, zahraniční pobyt měl významný dopad na osobní rozvoj respondentů, především v oblasti zvýšeného sebevědomí, tolerance rozdílů a vyspělosti.</w:t>
      </w:r>
      <w:r w:rsidR="00157C83" w:rsidRPr="007216CD">
        <w:rPr>
          <w:rFonts w:ascii="Times New Roman" w:hAnsi="Times New Roman" w:cs="Times New Roman"/>
          <w:sz w:val="24"/>
          <w:szCs w:val="24"/>
        </w:rPr>
        <w:t xml:space="preserve"> </w:t>
      </w:r>
      <w:r w:rsidRPr="007216CD">
        <w:rPr>
          <w:rFonts w:ascii="Times New Roman" w:hAnsi="Times New Roman" w:cs="Times New Roman"/>
          <w:sz w:val="24"/>
          <w:szCs w:val="24"/>
        </w:rPr>
        <w:t xml:space="preserve">95 % </w:t>
      </w:r>
      <w:r w:rsidR="00157C83" w:rsidRPr="007216CD">
        <w:rPr>
          <w:rFonts w:ascii="Times New Roman" w:hAnsi="Times New Roman" w:cs="Times New Roman"/>
          <w:sz w:val="24"/>
          <w:szCs w:val="24"/>
        </w:rPr>
        <w:t>z nich</w:t>
      </w:r>
      <w:r w:rsidRPr="007216CD">
        <w:rPr>
          <w:rFonts w:ascii="Times New Roman" w:hAnsi="Times New Roman" w:cs="Times New Roman"/>
          <w:sz w:val="24"/>
          <w:szCs w:val="24"/>
        </w:rPr>
        <w:t xml:space="preserve"> potvrdilo, že pobyt jim změnil pohled na svět. U dlouhodobých výjezdů se ukázal vliv na zájem o politiku a společnost.</w:t>
      </w:r>
    </w:p>
    <w:p w14:paraId="63A61E46" w14:textId="65951BBD"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Studie </w:t>
      </w:r>
      <w:proofErr w:type="spellStart"/>
      <w:r w:rsidRPr="007216CD">
        <w:rPr>
          <w:rFonts w:ascii="Times New Roman" w:hAnsi="Times New Roman" w:cs="Times New Roman"/>
          <w:sz w:val="24"/>
          <w:szCs w:val="24"/>
        </w:rPr>
        <w:t>Dwyerové</w:t>
      </w:r>
      <w:proofErr w:type="spellEnd"/>
      <w:r w:rsidRPr="007216CD">
        <w:rPr>
          <w:rFonts w:ascii="Times New Roman" w:hAnsi="Times New Roman" w:cs="Times New Roman"/>
          <w:sz w:val="24"/>
          <w:szCs w:val="24"/>
        </w:rPr>
        <w:t xml:space="preserve"> (2004) podpořila tvrzení, že dlouhodobé pobyty v zahraničí mají na studenty větší vliv než ty krátkodobé. </w:t>
      </w:r>
      <w:r w:rsidR="00224DB5" w:rsidRPr="007216CD">
        <w:rPr>
          <w:rFonts w:ascii="Times New Roman" w:hAnsi="Times New Roman" w:cs="Times New Roman"/>
          <w:sz w:val="24"/>
          <w:szCs w:val="24"/>
        </w:rPr>
        <w:t>Výjezd</w:t>
      </w:r>
      <w:r w:rsidRPr="007216CD">
        <w:rPr>
          <w:rFonts w:ascii="Times New Roman" w:hAnsi="Times New Roman" w:cs="Times New Roman"/>
          <w:sz w:val="24"/>
          <w:szCs w:val="24"/>
        </w:rPr>
        <w:t xml:space="preserve"> měl významný dopad jak na oblast osobního života, tak na oblast života vzdělávacího a profesního.</w:t>
      </w:r>
    </w:p>
    <w:p w14:paraId="76E45E89" w14:textId="77777777" w:rsidR="009D276F" w:rsidRPr="007216CD" w:rsidRDefault="00783E04" w:rsidP="00783E04">
      <w:pPr>
        <w:spacing w:line="360" w:lineRule="auto"/>
        <w:ind w:firstLine="567"/>
        <w:jc w:val="both"/>
        <w:rPr>
          <w:rFonts w:ascii="Times New Roman" w:hAnsi="Times New Roman" w:cs="Times New Roman"/>
          <w:sz w:val="24"/>
          <w:szCs w:val="24"/>
          <w:u w:val="single"/>
        </w:rPr>
      </w:pPr>
      <w:r w:rsidRPr="007216CD">
        <w:rPr>
          <w:rFonts w:ascii="Times New Roman" w:hAnsi="Times New Roman" w:cs="Times New Roman"/>
          <w:sz w:val="24"/>
          <w:szCs w:val="24"/>
        </w:rPr>
        <w:t xml:space="preserve">Z výsledků obou studií je patrné, že zahraniční studijní pobyt má vliv na budoucí kariéru absolventů. Tento vliv se ve větší míře projevuje v osobním životě, který ale má následně dopad na profesní stránku. Kladně hodnoceny jsou především možnosti poznat novou kulturu a případně fungování zahraničních organizací. Studenti měli možnost navázat kontakty, které jim poté v budoucnu mohly přinést konkurenční výhodu na trhu práce. Dlouhodobé (roční) stáže jsou z hlediska osobního i profesního posunu významnější, protože s častějším používáním jazyka </w:t>
      </w:r>
      <w:r w:rsidR="00352603" w:rsidRPr="007216CD">
        <w:rPr>
          <w:rFonts w:ascii="Times New Roman" w:hAnsi="Times New Roman" w:cs="Times New Roman"/>
          <w:sz w:val="24"/>
          <w:szCs w:val="24"/>
        </w:rPr>
        <w:t>mizí ostýchavost</w:t>
      </w:r>
      <w:r w:rsidRPr="007216CD">
        <w:rPr>
          <w:rFonts w:ascii="Times New Roman" w:hAnsi="Times New Roman" w:cs="Times New Roman"/>
          <w:sz w:val="24"/>
          <w:szCs w:val="24"/>
        </w:rPr>
        <w:t xml:space="preserve"> a studenti tak dostávají více příležitostí hlouběji poznat novou kulturu a naučit se užitečným dovednostem.</w:t>
      </w:r>
      <w:r w:rsidR="009D276F" w:rsidRPr="007216CD">
        <w:rPr>
          <w:rFonts w:ascii="Times New Roman" w:hAnsi="Times New Roman" w:cs="Times New Roman"/>
          <w:sz w:val="24"/>
          <w:szCs w:val="24"/>
          <w:u w:val="single"/>
        </w:rPr>
        <w:br w:type="page"/>
      </w:r>
    </w:p>
    <w:p w14:paraId="320B9852" w14:textId="77777777" w:rsidR="00783E04" w:rsidRPr="007216CD" w:rsidRDefault="00783E04" w:rsidP="000C633A">
      <w:pPr>
        <w:pStyle w:val="Nadpis1"/>
        <w:numPr>
          <w:ilvl w:val="0"/>
          <w:numId w:val="21"/>
        </w:numPr>
        <w:spacing w:after="240"/>
        <w:ind w:left="357" w:hanging="357"/>
      </w:pPr>
      <w:bookmarkStart w:id="29" w:name="_Toc75378354"/>
      <w:r w:rsidRPr="007216CD">
        <w:t>Vnímání zahraniční zkušenosti zaměstnavateli</w:t>
      </w:r>
      <w:bookmarkEnd w:id="29"/>
    </w:p>
    <w:p w14:paraId="01DF40A8" w14:textId="2E3477F3" w:rsidR="00783E04" w:rsidRPr="007216CD" w:rsidRDefault="0004002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V průběhu rozhovorů</w:t>
      </w:r>
      <w:r w:rsidR="00783E04" w:rsidRPr="007216CD">
        <w:rPr>
          <w:rFonts w:ascii="Times New Roman" w:hAnsi="Times New Roman" w:cs="Times New Roman"/>
          <w:sz w:val="24"/>
          <w:szCs w:val="24"/>
        </w:rPr>
        <w:t xml:space="preserve"> jsem se zajímala i o to, zda se </w:t>
      </w:r>
      <w:r w:rsidR="002F1E6C" w:rsidRPr="007216CD">
        <w:rPr>
          <w:rFonts w:ascii="Times New Roman" w:hAnsi="Times New Roman" w:cs="Times New Roman"/>
          <w:sz w:val="24"/>
          <w:szCs w:val="24"/>
        </w:rPr>
        <w:t xml:space="preserve">zaměstnavatelé </w:t>
      </w:r>
      <w:r w:rsidR="00783E04" w:rsidRPr="007216CD">
        <w:rPr>
          <w:rFonts w:ascii="Times New Roman" w:hAnsi="Times New Roman" w:cs="Times New Roman"/>
          <w:sz w:val="24"/>
          <w:szCs w:val="24"/>
        </w:rPr>
        <w:t xml:space="preserve">při </w:t>
      </w:r>
      <w:r w:rsidR="002F1E6C" w:rsidRPr="007216CD">
        <w:rPr>
          <w:rFonts w:ascii="Times New Roman" w:hAnsi="Times New Roman" w:cs="Times New Roman"/>
          <w:sz w:val="24"/>
          <w:szCs w:val="24"/>
        </w:rPr>
        <w:t xml:space="preserve">přijímacím </w:t>
      </w:r>
      <w:r w:rsidR="00783E04" w:rsidRPr="007216CD">
        <w:rPr>
          <w:rFonts w:ascii="Times New Roman" w:hAnsi="Times New Roman" w:cs="Times New Roman"/>
          <w:sz w:val="24"/>
          <w:szCs w:val="24"/>
        </w:rPr>
        <w:t xml:space="preserve">pohovoru </w:t>
      </w:r>
      <w:r w:rsidR="002F1E6C" w:rsidRPr="007216CD">
        <w:rPr>
          <w:rFonts w:ascii="Times New Roman" w:hAnsi="Times New Roman" w:cs="Times New Roman"/>
          <w:sz w:val="24"/>
          <w:szCs w:val="24"/>
        </w:rPr>
        <w:t xml:space="preserve">informantů </w:t>
      </w:r>
      <w:r w:rsidR="00783E04" w:rsidRPr="007216CD">
        <w:rPr>
          <w:rFonts w:ascii="Times New Roman" w:hAnsi="Times New Roman" w:cs="Times New Roman"/>
          <w:sz w:val="24"/>
          <w:szCs w:val="24"/>
        </w:rPr>
        <w:t xml:space="preserve">ptali na zahraniční stáž a případně, jak tuto zkušenost vnímali. Z tohoto důvodu zde uvádím studie, které se zaměřily právě na to, jak je </w:t>
      </w:r>
      <w:r w:rsidR="002F1E6C" w:rsidRPr="007216CD">
        <w:rPr>
          <w:rFonts w:ascii="Times New Roman" w:hAnsi="Times New Roman" w:cs="Times New Roman"/>
          <w:sz w:val="24"/>
          <w:szCs w:val="24"/>
        </w:rPr>
        <w:t xml:space="preserve">zahraniční pobyt zaměstnavateli </w:t>
      </w:r>
      <w:r w:rsidR="00783E04" w:rsidRPr="007216CD">
        <w:rPr>
          <w:rFonts w:ascii="Times New Roman" w:hAnsi="Times New Roman" w:cs="Times New Roman"/>
          <w:sz w:val="24"/>
          <w:szCs w:val="24"/>
        </w:rPr>
        <w:t>vnímán.</w:t>
      </w:r>
    </w:p>
    <w:p w14:paraId="6CC02FB7" w14:textId="657D70AF" w:rsidR="00783E04" w:rsidRPr="007216CD" w:rsidRDefault="00783E04" w:rsidP="00783E04">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Matherly</w:t>
      </w:r>
      <w:proofErr w:type="spellEnd"/>
      <w:r w:rsidRPr="007216CD">
        <w:rPr>
          <w:rFonts w:ascii="Times New Roman" w:hAnsi="Times New Roman" w:cs="Times New Roman"/>
          <w:sz w:val="24"/>
          <w:szCs w:val="24"/>
        </w:rPr>
        <w:t xml:space="preserve"> (2005) se domnívala, že pro pochopení, jak zaměstnavatelé vnímají zahraniční zkušenosti uchazečů o práci, je důležitý pojem globální pracoviště</w:t>
      </w:r>
      <w:r w:rsidRPr="007216CD">
        <w:rPr>
          <w:rStyle w:val="Znakapoznpodarou"/>
          <w:sz w:val="24"/>
          <w:szCs w:val="24"/>
        </w:rPr>
        <w:footnoteReference w:id="3"/>
      </w:r>
      <w:r w:rsidRPr="007216CD">
        <w:rPr>
          <w:rFonts w:ascii="Times New Roman" w:hAnsi="Times New Roman" w:cs="Times New Roman"/>
          <w:sz w:val="24"/>
          <w:szCs w:val="24"/>
        </w:rPr>
        <w:t xml:space="preserve">. Ve svém příspěvku v knize </w:t>
      </w:r>
      <w:proofErr w:type="spellStart"/>
      <w:r w:rsidRPr="007216CD">
        <w:rPr>
          <w:rFonts w:ascii="Times New Roman" w:hAnsi="Times New Roman" w:cs="Times New Roman"/>
          <w:i/>
          <w:sz w:val="24"/>
          <w:szCs w:val="24"/>
        </w:rPr>
        <w:t>Impact</w:t>
      </w:r>
      <w:proofErr w:type="spellEnd"/>
      <w:r w:rsidRPr="007216CD">
        <w:rPr>
          <w:rFonts w:ascii="Times New Roman" w:hAnsi="Times New Roman" w:cs="Times New Roman"/>
          <w:i/>
          <w:sz w:val="24"/>
          <w:szCs w:val="24"/>
        </w:rPr>
        <w:t xml:space="preserve"> </w:t>
      </w:r>
      <w:proofErr w:type="spellStart"/>
      <w:r w:rsidRPr="007216CD">
        <w:rPr>
          <w:rFonts w:ascii="Times New Roman" w:hAnsi="Times New Roman" w:cs="Times New Roman"/>
          <w:i/>
          <w:sz w:val="24"/>
          <w:szCs w:val="24"/>
        </w:rPr>
        <w:t>of</w:t>
      </w:r>
      <w:proofErr w:type="spellEnd"/>
      <w:r w:rsidRPr="007216CD">
        <w:rPr>
          <w:rFonts w:ascii="Times New Roman" w:hAnsi="Times New Roman" w:cs="Times New Roman"/>
          <w:i/>
          <w:sz w:val="24"/>
          <w:szCs w:val="24"/>
        </w:rPr>
        <w:t xml:space="preserve"> </w:t>
      </w:r>
      <w:proofErr w:type="spellStart"/>
      <w:r w:rsidRPr="007216CD">
        <w:rPr>
          <w:rFonts w:ascii="Times New Roman" w:hAnsi="Times New Roman" w:cs="Times New Roman"/>
          <w:i/>
          <w:sz w:val="24"/>
          <w:szCs w:val="24"/>
        </w:rPr>
        <w:t>Education</w:t>
      </w:r>
      <w:proofErr w:type="spellEnd"/>
      <w:r w:rsidRPr="007216CD">
        <w:rPr>
          <w:rFonts w:ascii="Times New Roman" w:hAnsi="Times New Roman" w:cs="Times New Roman"/>
          <w:i/>
          <w:sz w:val="24"/>
          <w:szCs w:val="24"/>
        </w:rPr>
        <w:t xml:space="preserve"> </w:t>
      </w:r>
      <w:proofErr w:type="spellStart"/>
      <w:r w:rsidRPr="007216CD">
        <w:rPr>
          <w:rFonts w:ascii="Times New Roman" w:hAnsi="Times New Roman" w:cs="Times New Roman"/>
          <w:i/>
          <w:sz w:val="24"/>
          <w:szCs w:val="24"/>
        </w:rPr>
        <w:t>Abroad</w:t>
      </w:r>
      <w:proofErr w:type="spellEnd"/>
      <w:r w:rsidRPr="007216CD">
        <w:rPr>
          <w:rFonts w:ascii="Times New Roman" w:hAnsi="Times New Roman" w:cs="Times New Roman"/>
          <w:i/>
          <w:sz w:val="24"/>
          <w:szCs w:val="24"/>
        </w:rPr>
        <w:t xml:space="preserve"> on </w:t>
      </w:r>
      <w:proofErr w:type="spellStart"/>
      <w:r w:rsidRPr="007216CD">
        <w:rPr>
          <w:rFonts w:ascii="Times New Roman" w:hAnsi="Times New Roman" w:cs="Times New Roman"/>
          <w:i/>
          <w:sz w:val="24"/>
          <w:szCs w:val="24"/>
        </w:rPr>
        <w:t>Career</w:t>
      </w:r>
      <w:proofErr w:type="spellEnd"/>
      <w:r w:rsidRPr="007216CD">
        <w:rPr>
          <w:rFonts w:ascii="Times New Roman" w:hAnsi="Times New Roman" w:cs="Times New Roman"/>
          <w:i/>
          <w:sz w:val="24"/>
          <w:szCs w:val="24"/>
        </w:rPr>
        <w:t xml:space="preserve"> </w:t>
      </w:r>
      <w:proofErr w:type="spellStart"/>
      <w:r w:rsidRPr="007216CD">
        <w:rPr>
          <w:rFonts w:ascii="Times New Roman" w:hAnsi="Times New Roman" w:cs="Times New Roman"/>
          <w:i/>
          <w:sz w:val="24"/>
          <w:szCs w:val="24"/>
        </w:rPr>
        <w:t>Development</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Tillman</w:t>
      </w:r>
      <w:proofErr w:type="spellEnd"/>
      <w:r w:rsidRPr="007216CD">
        <w:rPr>
          <w:rFonts w:ascii="Times New Roman" w:hAnsi="Times New Roman" w:cs="Times New Roman"/>
          <w:sz w:val="24"/>
          <w:szCs w:val="24"/>
        </w:rPr>
        <w:t xml:space="preserve">, 2005) se </w:t>
      </w:r>
      <w:proofErr w:type="spellStart"/>
      <w:r w:rsidRPr="007216CD">
        <w:rPr>
          <w:rFonts w:ascii="Times New Roman" w:hAnsi="Times New Roman" w:cs="Times New Roman"/>
          <w:sz w:val="24"/>
          <w:szCs w:val="24"/>
        </w:rPr>
        <w:t>Matherly</w:t>
      </w:r>
      <w:proofErr w:type="spellEnd"/>
      <w:r w:rsidRPr="007216CD">
        <w:rPr>
          <w:rFonts w:ascii="Times New Roman" w:hAnsi="Times New Roman" w:cs="Times New Roman"/>
          <w:sz w:val="24"/>
          <w:szCs w:val="24"/>
        </w:rPr>
        <w:t xml:space="preserve"> zaměřila na studii o důsledcích globální ekonomiky na čerstvé absolventy, konanou americkou společností RAND</w:t>
      </w:r>
      <w:r w:rsidRPr="007216CD">
        <w:rPr>
          <w:rStyle w:val="Znakapoznpodarou"/>
          <w:sz w:val="24"/>
          <w:szCs w:val="24"/>
        </w:rPr>
        <w:footnoteReference w:id="4"/>
      </w:r>
      <w:r w:rsidRPr="007216CD">
        <w:rPr>
          <w:rFonts w:ascii="Times New Roman" w:hAnsi="Times New Roman" w:cs="Times New Roman"/>
          <w:sz w:val="24"/>
          <w:szCs w:val="24"/>
        </w:rPr>
        <w:t xml:space="preserve"> a Národní asociací univerzit a zaměstnavatelů.</w:t>
      </w:r>
    </w:p>
    <w:p w14:paraId="23F372A6" w14:textId="77777777"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Z výsledků studie je zřejmé, že manažeři odpovědní za </w:t>
      </w:r>
      <w:r w:rsidR="005D3B71" w:rsidRPr="007216CD">
        <w:rPr>
          <w:rFonts w:ascii="Times New Roman" w:hAnsi="Times New Roman" w:cs="Times New Roman"/>
          <w:sz w:val="24"/>
          <w:szCs w:val="24"/>
        </w:rPr>
        <w:t>při</w:t>
      </w:r>
      <w:r w:rsidRPr="007216CD">
        <w:rPr>
          <w:rFonts w:ascii="Times New Roman" w:hAnsi="Times New Roman" w:cs="Times New Roman"/>
          <w:sz w:val="24"/>
          <w:szCs w:val="24"/>
        </w:rPr>
        <w:t>jímání nových zaměstnanců po uchazečích požadovali odborné znalosti,</w:t>
      </w:r>
      <w:r w:rsidR="005D3B71" w:rsidRPr="007216CD">
        <w:rPr>
          <w:rFonts w:ascii="Times New Roman" w:hAnsi="Times New Roman" w:cs="Times New Roman"/>
          <w:sz w:val="24"/>
          <w:szCs w:val="24"/>
        </w:rPr>
        <w:t xml:space="preserve"> předchozí pracovní zkušenosti a</w:t>
      </w:r>
      <w:r w:rsidRPr="007216CD">
        <w:rPr>
          <w:rFonts w:ascii="Times New Roman" w:hAnsi="Times New Roman" w:cs="Times New Roman"/>
          <w:sz w:val="24"/>
          <w:szCs w:val="24"/>
        </w:rPr>
        <w:t xml:space="preserve"> </w:t>
      </w:r>
      <w:r w:rsidR="00737DA2" w:rsidRPr="007216CD">
        <w:rPr>
          <w:rFonts w:ascii="Times New Roman" w:hAnsi="Times New Roman" w:cs="Times New Roman"/>
          <w:sz w:val="24"/>
          <w:szCs w:val="24"/>
        </w:rPr>
        <w:t>interpersonální dovednosti. Mezi ně patřily</w:t>
      </w:r>
      <w:r w:rsidR="005D3B71" w:rsidRPr="007216CD">
        <w:rPr>
          <w:rFonts w:ascii="Times New Roman" w:hAnsi="Times New Roman" w:cs="Times New Roman"/>
          <w:sz w:val="24"/>
          <w:szCs w:val="24"/>
        </w:rPr>
        <w:t xml:space="preserve"> </w:t>
      </w:r>
      <w:r w:rsidR="00737DA2" w:rsidRPr="007216CD">
        <w:rPr>
          <w:rFonts w:ascii="Times New Roman" w:hAnsi="Times New Roman" w:cs="Times New Roman"/>
          <w:sz w:val="24"/>
          <w:szCs w:val="24"/>
        </w:rPr>
        <w:t>rozhodovací a komunikační schopnosti nebo okamžité řešení problémů</w:t>
      </w:r>
      <w:r w:rsidRPr="007216CD">
        <w:rPr>
          <w:rFonts w:ascii="Times New Roman" w:hAnsi="Times New Roman" w:cs="Times New Roman"/>
          <w:sz w:val="24"/>
          <w:szCs w:val="24"/>
        </w:rPr>
        <w:t>. Mimo to však také vznesli nový požadavek, a to schopnost pracovat v multikulturním prostředí. Nesoustředili se přitom na konkrétní zkušenost studentů, více je zajímaly jejich schopnosti, jak se adaptovat na novou kulturu. Jinými slovy, primárním se pro ně staly právě tyto schopnosti, protože u takového uchazeče bylo pravděpodobné, že se zvládne dobře adaptovat na jakékoliv kulturní prostředí.</w:t>
      </w:r>
    </w:p>
    <w:p w14:paraId="4D821BC0" w14:textId="77777777"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Studie (2005) mezi manažery ukázala, že jazyková úroveň jako taková pro ně nebyla tolik důležitá. Po seřazení schopností uchazečů podle vlastních preferencí zařadili jazykovou znalost až na poslední místo, přičemž nejvíce upřednostňované byly schopnosti správného jednání, přizpůsobivost různým prostředím a právě schopnost pracovat s odlišnými kulturami. Manažeři oceňovali stáže, ve kterých studenti získali zkušenosti přímo ze života jiných kultur.</w:t>
      </w:r>
    </w:p>
    <w:p w14:paraId="136F7F9A" w14:textId="053AF570"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Zahraniční stáž sama o sobě nebyla pro budoucí zaměstnavatele tolik důležitá, podstatnější bylo, jaké získané znalosti student dokázal přenést do profesního života, což se pro studenty stalo velkou výzvou. </w:t>
      </w:r>
      <w:proofErr w:type="spellStart"/>
      <w:r w:rsidRPr="007216CD">
        <w:rPr>
          <w:rFonts w:ascii="Times New Roman" w:hAnsi="Times New Roman" w:cs="Times New Roman"/>
          <w:sz w:val="24"/>
          <w:szCs w:val="24"/>
        </w:rPr>
        <w:t>Matherly</w:t>
      </w:r>
      <w:proofErr w:type="spellEnd"/>
      <w:r w:rsidRPr="007216CD">
        <w:rPr>
          <w:rFonts w:ascii="Times New Roman" w:hAnsi="Times New Roman" w:cs="Times New Roman"/>
          <w:sz w:val="24"/>
          <w:szCs w:val="24"/>
        </w:rPr>
        <w:t xml:space="preserve"> </w:t>
      </w:r>
      <w:r w:rsidR="00E85612" w:rsidRPr="007216CD">
        <w:rPr>
          <w:rFonts w:ascii="Times New Roman" w:hAnsi="Times New Roman" w:cs="Times New Roman"/>
          <w:sz w:val="24"/>
          <w:szCs w:val="24"/>
        </w:rPr>
        <w:t>navrhla</w:t>
      </w:r>
      <w:r w:rsidRPr="007216CD">
        <w:rPr>
          <w:rFonts w:ascii="Times New Roman" w:hAnsi="Times New Roman" w:cs="Times New Roman"/>
          <w:sz w:val="24"/>
          <w:szCs w:val="24"/>
        </w:rPr>
        <w:t xml:space="preserve">, aby kariérní poradci studentům pomohli najít takovou zkušenost, na základě které </w:t>
      </w:r>
      <w:r w:rsidR="00E85612" w:rsidRPr="007216CD">
        <w:rPr>
          <w:rFonts w:ascii="Times New Roman" w:hAnsi="Times New Roman" w:cs="Times New Roman"/>
          <w:sz w:val="24"/>
          <w:szCs w:val="24"/>
        </w:rPr>
        <w:t>by mohli</w:t>
      </w:r>
      <w:r w:rsidRPr="007216CD">
        <w:rPr>
          <w:rFonts w:ascii="Times New Roman" w:hAnsi="Times New Roman" w:cs="Times New Roman"/>
          <w:sz w:val="24"/>
          <w:szCs w:val="24"/>
        </w:rPr>
        <w:t xml:space="preserve"> </w:t>
      </w:r>
      <w:r w:rsidR="00843566" w:rsidRPr="007216CD">
        <w:rPr>
          <w:rFonts w:ascii="Times New Roman" w:hAnsi="Times New Roman" w:cs="Times New Roman"/>
          <w:sz w:val="24"/>
          <w:szCs w:val="24"/>
        </w:rPr>
        <w:t xml:space="preserve">získané poznatky </w:t>
      </w:r>
      <w:r w:rsidRPr="007216CD">
        <w:rPr>
          <w:rFonts w:ascii="Times New Roman" w:hAnsi="Times New Roman" w:cs="Times New Roman"/>
          <w:sz w:val="24"/>
          <w:szCs w:val="24"/>
        </w:rPr>
        <w:t xml:space="preserve">aplikovat </w:t>
      </w:r>
      <w:r w:rsidR="00843566" w:rsidRPr="007216CD">
        <w:rPr>
          <w:rFonts w:ascii="Times New Roman" w:hAnsi="Times New Roman" w:cs="Times New Roman"/>
          <w:sz w:val="24"/>
          <w:szCs w:val="24"/>
        </w:rPr>
        <w:t>v profesním životě</w:t>
      </w:r>
      <w:r w:rsidRPr="007216CD">
        <w:rPr>
          <w:rFonts w:ascii="Times New Roman" w:hAnsi="Times New Roman" w:cs="Times New Roman"/>
          <w:sz w:val="24"/>
          <w:szCs w:val="24"/>
        </w:rPr>
        <w:t xml:space="preserve">. Měli by ukázat, že </w:t>
      </w:r>
      <w:r w:rsidR="00BA1B6A" w:rsidRPr="007216CD">
        <w:rPr>
          <w:rFonts w:ascii="Times New Roman" w:hAnsi="Times New Roman" w:cs="Times New Roman"/>
          <w:sz w:val="24"/>
          <w:szCs w:val="24"/>
        </w:rPr>
        <w:t>dovedou</w:t>
      </w:r>
      <w:r w:rsidRPr="007216CD">
        <w:rPr>
          <w:rFonts w:ascii="Times New Roman" w:hAnsi="Times New Roman" w:cs="Times New Roman"/>
          <w:sz w:val="24"/>
          <w:szCs w:val="24"/>
        </w:rPr>
        <w:t xml:space="preserve"> </w:t>
      </w:r>
      <w:r w:rsidR="00843566" w:rsidRPr="007216CD">
        <w:rPr>
          <w:rFonts w:ascii="Times New Roman" w:hAnsi="Times New Roman" w:cs="Times New Roman"/>
          <w:sz w:val="24"/>
          <w:szCs w:val="24"/>
        </w:rPr>
        <w:t>řešení problémů přizpůsobit konkrétní situaci</w:t>
      </w:r>
      <w:r w:rsidRPr="007216CD">
        <w:rPr>
          <w:rFonts w:ascii="Times New Roman" w:hAnsi="Times New Roman" w:cs="Times New Roman"/>
          <w:sz w:val="24"/>
          <w:szCs w:val="24"/>
        </w:rPr>
        <w:t xml:space="preserve">, přispívat etnicky různorodé skupině, být sebejistí a </w:t>
      </w:r>
      <w:r w:rsidR="00BA1B6A" w:rsidRPr="007216CD">
        <w:rPr>
          <w:rFonts w:ascii="Times New Roman" w:hAnsi="Times New Roman" w:cs="Times New Roman"/>
          <w:sz w:val="24"/>
          <w:szCs w:val="24"/>
        </w:rPr>
        <w:t xml:space="preserve">částečně riskovat. Musí umět </w:t>
      </w:r>
      <w:r w:rsidRPr="007216CD">
        <w:rPr>
          <w:rFonts w:ascii="Times New Roman" w:hAnsi="Times New Roman" w:cs="Times New Roman"/>
          <w:sz w:val="24"/>
          <w:szCs w:val="24"/>
        </w:rPr>
        <w:t>jednat samostatně a</w:t>
      </w:r>
      <w:r w:rsidR="00BA1B6A" w:rsidRPr="007216CD">
        <w:rPr>
          <w:rFonts w:ascii="Times New Roman" w:hAnsi="Times New Roman" w:cs="Times New Roman"/>
          <w:sz w:val="24"/>
          <w:szCs w:val="24"/>
        </w:rPr>
        <w:t xml:space="preserve"> zároveň se učit od ostatních</w:t>
      </w:r>
      <w:r w:rsidRPr="007216CD">
        <w:rPr>
          <w:rFonts w:ascii="Times New Roman" w:hAnsi="Times New Roman" w:cs="Times New Roman"/>
          <w:sz w:val="24"/>
          <w:szCs w:val="24"/>
        </w:rPr>
        <w:t xml:space="preserve">, </w:t>
      </w:r>
      <w:r w:rsidR="00BA1B6A" w:rsidRPr="007216CD">
        <w:rPr>
          <w:rFonts w:ascii="Times New Roman" w:hAnsi="Times New Roman" w:cs="Times New Roman"/>
          <w:sz w:val="24"/>
          <w:szCs w:val="24"/>
        </w:rPr>
        <w:t>r</w:t>
      </w:r>
      <w:r w:rsidRPr="007216CD">
        <w:rPr>
          <w:rFonts w:ascii="Times New Roman" w:hAnsi="Times New Roman" w:cs="Times New Roman"/>
          <w:sz w:val="24"/>
          <w:szCs w:val="24"/>
        </w:rPr>
        <w:t>ychle</w:t>
      </w:r>
      <w:r w:rsidR="00BA1B6A" w:rsidRPr="007216CD">
        <w:rPr>
          <w:rFonts w:ascii="Times New Roman" w:hAnsi="Times New Roman" w:cs="Times New Roman"/>
          <w:sz w:val="24"/>
          <w:szCs w:val="24"/>
        </w:rPr>
        <w:t xml:space="preserve"> se přizpůsobova</w:t>
      </w:r>
      <w:r w:rsidRPr="007216CD">
        <w:rPr>
          <w:rFonts w:ascii="Times New Roman" w:hAnsi="Times New Roman" w:cs="Times New Roman"/>
          <w:sz w:val="24"/>
          <w:szCs w:val="24"/>
        </w:rPr>
        <w:t xml:space="preserve">t novým podmínkám, ovládat základní jazyk a </w:t>
      </w:r>
      <w:r w:rsidR="00BA1B6A" w:rsidRPr="007216CD">
        <w:rPr>
          <w:rFonts w:ascii="Times New Roman" w:hAnsi="Times New Roman" w:cs="Times New Roman"/>
          <w:sz w:val="24"/>
          <w:szCs w:val="24"/>
        </w:rPr>
        <w:t>dokázat</w:t>
      </w:r>
      <w:r w:rsidRPr="007216CD">
        <w:rPr>
          <w:rFonts w:ascii="Times New Roman" w:hAnsi="Times New Roman" w:cs="Times New Roman"/>
          <w:sz w:val="24"/>
          <w:szCs w:val="24"/>
        </w:rPr>
        <w:t xml:space="preserve"> ho používat v praxi.</w:t>
      </w:r>
    </w:p>
    <w:p w14:paraId="377EEB2C" w14:textId="19E504BF"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Závěrem můžeme říci, že studenti, kteří měli příležitost účastnit </w:t>
      </w:r>
      <w:r w:rsidR="00E85612" w:rsidRPr="007216CD">
        <w:rPr>
          <w:rFonts w:ascii="Times New Roman" w:hAnsi="Times New Roman" w:cs="Times New Roman"/>
          <w:sz w:val="24"/>
          <w:szCs w:val="24"/>
        </w:rPr>
        <w:t xml:space="preserve">se </w:t>
      </w:r>
      <w:r w:rsidRPr="007216CD">
        <w:rPr>
          <w:rFonts w:ascii="Times New Roman" w:hAnsi="Times New Roman" w:cs="Times New Roman"/>
          <w:sz w:val="24"/>
          <w:szCs w:val="24"/>
        </w:rPr>
        <w:t xml:space="preserve">zahraniční stáže, měli výhodu při snaze o uplatnění </w:t>
      </w:r>
      <w:r w:rsidR="00E85612" w:rsidRPr="007216CD">
        <w:rPr>
          <w:rFonts w:ascii="Times New Roman" w:hAnsi="Times New Roman" w:cs="Times New Roman"/>
          <w:sz w:val="24"/>
          <w:szCs w:val="24"/>
        </w:rPr>
        <w:t>na</w:t>
      </w:r>
      <w:r w:rsidRPr="007216CD">
        <w:rPr>
          <w:rFonts w:ascii="Times New Roman" w:hAnsi="Times New Roman" w:cs="Times New Roman"/>
          <w:sz w:val="24"/>
          <w:szCs w:val="24"/>
        </w:rPr>
        <w:t> mezinárodním trhu. Jejich výhoda byla znásobena, pokud dokázali smysluplně popsat, čím zkušenost z této stáže přispěla k jejich znalostem nebo schopnostem uplatnitelným v pracovním prostředí.</w:t>
      </w:r>
    </w:p>
    <w:p w14:paraId="1B10C19E" w14:textId="035CB8B7" w:rsidR="00783E04" w:rsidRPr="007216CD" w:rsidRDefault="00B31706" w:rsidP="00783E04">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Trooboff</w:t>
      </w:r>
      <w:proofErr w:type="spellEnd"/>
      <w:r w:rsidRPr="007216CD">
        <w:rPr>
          <w:rFonts w:ascii="Times New Roman" w:hAnsi="Times New Roman" w:cs="Times New Roman"/>
          <w:sz w:val="24"/>
          <w:szCs w:val="24"/>
        </w:rPr>
        <w:t xml:space="preserve"> (2007) provedl</w:t>
      </w:r>
      <w:r w:rsidR="00783E04" w:rsidRPr="007216CD">
        <w:rPr>
          <w:rFonts w:ascii="Times New Roman" w:hAnsi="Times New Roman" w:cs="Times New Roman"/>
          <w:sz w:val="24"/>
          <w:szCs w:val="24"/>
        </w:rPr>
        <w:t xml:space="preserve"> výzkum mezi firmami spolupracujícími </w:t>
      </w:r>
      <w:r w:rsidR="004D5ECC" w:rsidRPr="007216CD">
        <w:rPr>
          <w:rFonts w:ascii="Times New Roman" w:hAnsi="Times New Roman" w:cs="Times New Roman"/>
          <w:sz w:val="24"/>
          <w:szCs w:val="24"/>
        </w:rPr>
        <w:t xml:space="preserve">s </w:t>
      </w:r>
      <w:r w:rsidR="00783E04" w:rsidRPr="007216CD">
        <w:rPr>
          <w:rFonts w:ascii="Times New Roman" w:hAnsi="Times New Roman" w:cs="Times New Roman"/>
          <w:sz w:val="24"/>
          <w:szCs w:val="24"/>
        </w:rPr>
        <w:t>Pensylvánsk</w:t>
      </w:r>
      <w:r w:rsidR="004D5ECC" w:rsidRPr="007216CD">
        <w:rPr>
          <w:rFonts w:ascii="Times New Roman" w:hAnsi="Times New Roman" w:cs="Times New Roman"/>
          <w:sz w:val="24"/>
          <w:szCs w:val="24"/>
        </w:rPr>
        <w:t>ou</w:t>
      </w:r>
      <w:r w:rsidR="00783E04" w:rsidRPr="007216CD">
        <w:rPr>
          <w:rFonts w:ascii="Times New Roman" w:hAnsi="Times New Roman" w:cs="Times New Roman"/>
          <w:sz w:val="24"/>
          <w:szCs w:val="24"/>
        </w:rPr>
        <w:t>, Kentuck</w:t>
      </w:r>
      <w:r w:rsidR="004D5ECC" w:rsidRPr="007216CD">
        <w:rPr>
          <w:rFonts w:ascii="Times New Roman" w:hAnsi="Times New Roman" w:cs="Times New Roman"/>
          <w:sz w:val="24"/>
          <w:szCs w:val="24"/>
        </w:rPr>
        <w:t>ou</w:t>
      </w:r>
      <w:r w:rsidR="00783E04" w:rsidRPr="007216CD">
        <w:rPr>
          <w:rFonts w:ascii="Times New Roman" w:hAnsi="Times New Roman" w:cs="Times New Roman"/>
          <w:sz w:val="24"/>
          <w:szCs w:val="24"/>
        </w:rPr>
        <w:t xml:space="preserve">, </w:t>
      </w:r>
      <w:r w:rsidR="004D5ECC" w:rsidRPr="007216CD">
        <w:rPr>
          <w:rFonts w:ascii="Times New Roman" w:hAnsi="Times New Roman" w:cs="Times New Roman"/>
          <w:sz w:val="24"/>
          <w:szCs w:val="24"/>
        </w:rPr>
        <w:t xml:space="preserve">Pacifickou Luteránskou Univerzitou a </w:t>
      </w:r>
      <w:r w:rsidR="00783E04" w:rsidRPr="007216CD">
        <w:rPr>
          <w:rFonts w:ascii="Times New Roman" w:hAnsi="Times New Roman" w:cs="Times New Roman"/>
          <w:sz w:val="24"/>
          <w:szCs w:val="24"/>
        </w:rPr>
        <w:t>Univerzi</w:t>
      </w:r>
      <w:r w:rsidR="004D5ECC" w:rsidRPr="007216CD">
        <w:rPr>
          <w:rFonts w:ascii="Times New Roman" w:hAnsi="Times New Roman" w:cs="Times New Roman"/>
          <w:sz w:val="24"/>
          <w:szCs w:val="24"/>
        </w:rPr>
        <w:t xml:space="preserve">tou Notre Dame </w:t>
      </w:r>
      <w:proofErr w:type="spellStart"/>
      <w:r w:rsidR="004D5ECC" w:rsidRPr="007216CD">
        <w:rPr>
          <w:rFonts w:ascii="Times New Roman" w:hAnsi="Times New Roman" w:cs="Times New Roman"/>
          <w:sz w:val="24"/>
          <w:szCs w:val="24"/>
        </w:rPr>
        <w:t>du</w:t>
      </w:r>
      <w:proofErr w:type="spellEnd"/>
      <w:r w:rsidR="004D5ECC" w:rsidRPr="007216CD">
        <w:rPr>
          <w:rFonts w:ascii="Times New Roman" w:hAnsi="Times New Roman" w:cs="Times New Roman"/>
          <w:sz w:val="24"/>
          <w:szCs w:val="24"/>
        </w:rPr>
        <w:t xml:space="preserve"> </w:t>
      </w:r>
      <w:proofErr w:type="spellStart"/>
      <w:r w:rsidR="004D5ECC" w:rsidRPr="007216CD">
        <w:rPr>
          <w:rFonts w:ascii="Times New Roman" w:hAnsi="Times New Roman" w:cs="Times New Roman"/>
          <w:sz w:val="24"/>
          <w:szCs w:val="24"/>
        </w:rPr>
        <w:t>Lac</w:t>
      </w:r>
      <w:proofErr w:type="spellEnd"/>
      <w:r w:rsidR="004D5ECC" w:rsidRPr="007216CD">
        <w:rPr>
          <w:rFonts w:ascii="Times New Roman" w:hAnsi="Times New Roman" w:cs="Times New Roman"/>
          <w:sz w:val="24"/>
          <w:szCs w:val="24"/>
        </w:rPr>
        <w:t xml:space="preserve">. </w:t>
      </w:r>
      <w:r w:rsidR="00783E04" w:rsidRPr="007216CD">
        <w:rPr>
          <w:rFonts w:ascii="Times New Roman" w:hAnsi="Times New Roman" w:cs="Times New Roman"/>
          <w:sz w:val="24"/>
          <w:szCs w:val="24"/>
        </w:rPr>
        <w:t>Výzkum cílil na pracovníky HR</w:t>
      </w:r>
      <w:r w:rsidR="00783E04" w:rsidRPr="007216CD">
        <w:rPr>
          <w:rStyle w:val="Znakapoznpodarou"/>
          <w:sz w:val="24"/>
          <w:szCs w:val="24"/>
        </w:rPr>
        <w:footnoteReference w:id="5"/>
      </w:r>
      <w:r w:rsidR="00783E04" w:rsidRPr="007216CD">
        <w:rPr>
          <w:rFonts w:ascii="Times New Roman" w:hAnsi="Times New Roman" w:cs="Times New Roman"/>
          <w:sz w:val="24"/>
          <w:szCs w:val="24"/>
        </w:rPr>
        <w:t xml:space="preserve"> a samotné ředitele firem. Celkový výzkumný vzorek byl tvořen 352 firmami, organiz</w:t>
      </w:r>
      <w:r w:rsidR="00E85612" w:rsidRPr="007216CD">
        <w:rPr>
          <w:rFonts w:ascii="Times New Roman" w:hAnsi="Times New Roman" w:cs="Times New Roman"/>
          <w:sz w:val="24"/>
          <w:szCs w:val="24"/>
        </w:rPr>
        <w:t>acemi a agenturami napříč obory</w:t>
      </w:r>
      <w:r w:rsidR="00783E04" w:rsidRPr="007216CD">
        <w:rPr>
          <w:rFonts w:ascii="Times New Roman" w:hAnsi="Times New Roman" w:cs="Times New Roman"/>
          <w:sz w:val="24"/>
          <w:szCs w:val="24"/>
        </w:rPr>
        <w:t xml:space="preserve"> z celých Spojených států. Jednalo se o dotazník, ve kterém respondenti měli za úkol podle vlastních preferencí přiřazovat bodové hodnocení jednotlivým tvrzením.</w:t>
      </w:r>
    </w:p>
    <w:p w14:paraId="6CE07A93" w14:textId="15A939C0"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Výsledky výzkumu ukázaly, že největší hodnotu měl pro zaměstnavatele obor studia uchazeče, všechny ostatní zkušenosti spojené se studiem se nacházely na hodnotovém žebříčku níže. </w:t>
      </w:r>
      <w:r w:rsidR="00510616" w:rsidRPr="007216CD">
        <w:rPr>
          <w:rFonts w:ascii="Times New Roman" w:hAnsi="Times New Roman" w:cs="Times New Roman"/>
          <w:sz w:val="24"/>
          <w:szCs w:val="24"/>
        </w:rPr>
        <w:t xml:space="preserve">Studium druhého jazyka na vysoké škole pro ně mělo větší </w:t>
      </w:r>
      <w:r w:rsidR="0050451B" w:rsidRPr="007216CD">
        <w:rPr>
          <w:rFonts w:ascii="Times New Roman" w:hAnsi="Times New Roman" w:cs="Times New Roman"/>
          <w:sz w:val="24"/>
          <w:szCs w:val="24"/>
        </w:rPr>
        <w:t>význam</w:t>
      </w:r>
      <w:r w:rsidR="00510616" w:rsidRPr="007216CD">
        <w:rPr>
          <w:rFonts w:ascii="Times New Roman" w:hAnsi="Times New Roman" w:cs="Times New Roman"/>
          <w:sz w:val="24"/>
          <w:szCs w:val="24"/>
        </w:rPr>
        <w:t xml:space="preserve"> než stáž v zahraničí.</w:t>
      </w:r>
    </w:p>
    <w:p w14:paraId="7ACB51BC" w14:textId="45B4EAD9" w:rsidR="00783E04" w:rsidRPr="007216CD" w:rsidRDefault="00783E04" w:rsidP="00783E04">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Trooboff</w:t>
      </w:r>
      <w:proofErr w:type="spellEnd"/>
      <w:r w:rsidRPr="007216CD">
        <w:rPr>
          <w:rFonts w:ascii="Times New Roman" w:hAnsi="Times New Roman" w:cs="Times New Roman"/>
          <w:sz w:val="24"/>
          <w:szCs w:val="24"/>
        </w:rPr>
        <w:t xml:space="preserve"> (2007) se svý</w:t>
      </w:r>
      <w:r w:rsidR="00A95520" w:rsidRPr="007216CD">
        <w:rPr>
          <w:rFonts w:ascii="Times New Roman" w:hAnsi="Times New Roman" w:cs="Times New Roman"/>
          <w:sz w:val="24"/>
          <w:szCs w:val="24"/>
        </w:rPr>
        <w:t>mi kolegy vyvrátil</w:t>
      </w:r>
      <w:r w:rsidRPr="007216CD">
        <w:rPr>
          <w:rFonts w:ascii="Times New Roman" w:hAnsi="Times New Roman" w:cs="Times New Roman"/>
          <w:sz w:val="24"/>
          <w:szCs w:val="24"/>
        </w:rPr>
        <w:t xml:space="preserve"> předpoklad, že ředitelé firem kladou větší důraz na zahraniční studium než pracovníci HR. Tito pracovníci současně více věřili, že zahraniční stáž prohlubuje znalosti a schopnosti, které jsou při náboru nových zaměstnanců žádoucí. Autor tento fakt přisuzoval zjištění, že více než 15 % HR pracovníků v minulosti také absolvovalo studium v zahraničí a proto tuto zkušenost vnímali pozitivněji.</w:t>
      </w:r>
    </w:p>
    <w:p w14:paraId="650B8EB5" w14:textId="5EAEF6BF"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Schopnosti, kterých si manažeři u uchazečů nejvíce vážili, bylo dobré naslouchání a pozorování, rychlé přizpůsobování se změnám, </w:t>
      </w:r>
      <w:r w:rsidR="00A95520" w:rsidRPr="007216CD">
        <w:rPr>
          <w:rFonts w:ascii="Times New Roman" w:hAnsi="Times New Roman" w:cs="Times New Roman"/>
          <w:sz w:val="24"/>
          <w:szCs w:val="24"/>
        </w:rPr>
        <w:t xml:space="preserve">a </w:t>
      </w:r>
      <w:r w:rsidRPr="007216CD">
        <w:rPr>
          <w:rFonts w:ascii="Times New Roman" w:hAnsi="Times New Roman" w:cs="Times New Roman"/>
          <w:sz w:val="24"/>
          <w:szCs w:val="24"/>
        </w:rPr>
        <w:t>vykonávání dobré práce i pod tlakem</w:t>
      </w:r>
      <w:r w:rsidR="00DD18AA">
        <w:rPr>
          <w:rFonts w:ascii="Times New Roman" w:hAnsi="Times New Roman" w:cs="Times New Roman"/>
          <w:sz w:val="24"/>
          <w:szCs w:val="24"/>
        </w:rPr>
        <w:t>.</w:t>
      </w:r>
      <w:r w:rsidR="00A95520" w:rsidRPr="007216CD">
        <w:rPr>
          <w:rFonts w:ascii="Times New Roman" w:hAnsi="Times New Roman" w:cs="Times New Roman"/>
          <w:sz w:val="24"/>
          <w:szCs w:val="24"/>
        </w:rPr>
        <w:t xml:space="preserve"> Dále</w:t>
      </w:r>
      <w:r w:rsidRPr="007216CD">
        <w:rPr>
          <w:rFonts w:ascii="Times New Roman" w:hAnsi="Times New Roman" w:cs="Times New Roman"/>
          <w:sz w:val="24"/>
          <w:szCs w:val="24"/>
        </w:rPr>
        <w:t xml:space="preserve"> kvalitní analyzování, hodnocení a interpretování daných informací a efektivní pracování mimo vlastní komfortní zónu. Avšak, nebyli přesvědčeni o tom, že by tyto schopnosti mohly být zlepšovány právě studiem v zahraničí.</w:t>
      </w:r>
    </w:p>
    <w:p w14:paraId="076EA7E0" w14:textId="3B9EF71B"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Pro zaměstnavatele bylo zahraniční studium tím hodnotnější, čím delší bylo jeho trvání. Lépe nahlíženo bylo také na studium, na které později navazovala pracovní stáž v daném místě. Nevýhoda studentů, kteří se účastnili kratší stáže, spočív</w:t>
      </w:r>
      <w:r w:rsidR="00E46CDE" w:rsidRPr="007216CD">
        <w:rPr>
          <w:rFonts w:ascii="Times New Roman" w:hAnsi="Times New Roman" w:cs="Times New Roman"/>
          <w:sz w:val="24"/>
          <w:szCs w:val="24"/>
        </w:rPr>
        <w:t>ala</w:t>
      </w:r>
      <w:r w:rsidRPr="007216CD">
        <w:rPr>
          <w:rFonts w:ascii="Times New Roman" w:hAnsi="Times New Roman" w:cs="Times New Roman"/>
          <w:sz w:val="24"/>
          <w:szCs w:val="24"/>
        </w:rPr>
        <w:t xml:space="preserve"> v tom, že při výběrovém řízení museli intenzivněji vysvětlovat a obhajovat své získané dovednosti uplatnitelné v pracovní praxi.</w:t>
      </w:r>
    </w:p>
    <w:p w14:paraId="3B2AE1FD" w14:textId="77777777" w:rsidR="00CA0B33"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Uvedené studie dokazují, že pro zaměstnavatele a pracovníky lidských zdrojů je zahraniční pobyt absolventů vstupujících na pracovní trh důležitý. Zajímají se především o zkušenosti nabyté při dané praxi a jejich praktické využití. Ukazuje se, že největší překážkou pro uchazeče by mohlo být správné prezentování získaných znalostí a dovedností tak, aby o svém potenciálu přesvědčili náborové pracovníky. Ti, kteří sami absolvovali zahraniční stáž, tuto zkušenost vnímali pozitivněji než ti, kteří nevycestovali. </w:t>
      </w:r>
      <w:r w:rsidR="00CA0B33" w:rsidRPr="007216CD">
        <w:rPr>
          <w:rFonts w:ascii="Times New Roman" w:hAnsi="Times New Roman" w:cs="Times New Roman"/>
          <w:sz w:val="24"/>
          <w:szCs w:val="24"/>
        </w:rPr>
        <w:br w:type="page"/>
      </w:r>
    </w:p>
    <w:p w14:paraId="772C87CA" w14:textId="77777777" w:rsidR="00783E04" w:rsidRPr="007216CD" w:rsidRDefault="00783E04" w:rsidP="000C633A">
      <w:pPr>
        <w:pStyle w:val="Nadpis1"/>
        <w:numPr>
          <w:ilvl w:val="0"/>
          <w:numId w:val="21"/>
        </w:numPr>
        <w:spacing w:after="240"/>
        <w:ind w:left="357" w:hanging="357"/>
      </w:pPr>
      <w:bookmarkStart w:id="30" w:name="_Toc75378355"/>
      <w:r w:rsidRPr="007216CD">
        <w:t>Zahraniční zkušenosti českých studentů</w:t>
      </w:r>
      <w:bookmarkEnd w:id="30"/>
    </w:p>
    <w:p w14:paraId="02624B45" w14:textId="77777777"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Protože jsem z dostupných zdrojů nedohledala rozsáhlejší výzkumy nebo studie týkající se zahraničních pobytů studentů českých univerzit, rozhodla jsem se využít výzkumů zpracovaných jako diplomové práce. Jedná se o výzkumy prováděné v nedávné době, proto jejich informace považuji pro svou práci za validní.</w:t>
      </w:r>
    </w:p>
    <w:p w14:paraId="0FEE4559" w14:textId="2B215094" w:rsidR="00783E04" w:rsidRPr="007216CD" w:rsidRDefault="00783E04" w:rsidP="00783E04">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Grestenbergerová</w:t>
      </w:r>
      <w:proofErr w:type="spellEnd"/>
      <w:r w:rsidRPr="007216CD">
        <w:rPr>
          <w:rFonts w:ascii="Times New Roman" w:hAnsi="Times New Roman" w:cs="Times New Roman"/>
          <w:sz w:val="24"/>
          <w:szCs w:val="24"/>
        </w:rPr>
        <w:t xml:space="preserve"> (2020) v práci </w:t>
      </w:r>
      <w:r w:rsidRPr="007216CD">
        <w:rPr>
          <w:rFonts w:ascii="Times New Roman" w:hAnsi="Times New Roman" w:cs="Times New Roman"/>
          <w:i/>
          <w:sz w:val="24"/>
          <w:szCs w:val="24"/>
        </w:rPr>
        <w:t>Vliv výměnných pobytů na osobní rozvoj a profesní růst studentů</w:t>
      </w:r>
      <w:r w:rsidRPr="007216CD">
        <w:rPr>
          <w:rFonts w:ascii="Times New Roman" w:hAnsi="Times New Roman" w:cs="Times New Roman"/>
          <w:sz w:val="24"/>
          <w:szCs w:val="24"/>
        </w:rPr>
        <w:t xml:space="preserve"> zkoumala přínos zahraničních stáží </w:t>
      </w:r>
      <w:r w:rsidR="00E46CDE" w:rsidRPr="007216CD">
        <w:rPr>
          <w:rFonts w:ascii="Times New Roman" w:hAnsi="Times New Roman" w:cs="Times New Roman"/>
          <w:sz w:val="24"/>
          <w:szCs w:val="24"/>
        </w:rPr>
        <w:t>pro osobní a profesní život</w:t>
      </w:r>
      <w:r w:rsidRPr="007216CD">
        <w:rPr>
          <w:rFonts w:ascii="Times New Roman" w:hAnsi="Times New Roman" w:cs="Times New Roman"/>
          <w:sz w:val="24"/>
          <w:szCs w:val="24"/>
        </w:rPr>
        <w:t xml:space="preserve"> studentů nebo absolventů ekonomických vysokých škol. </w:t>
      </w:r>
      <w:r w:rsidR="00330A2A" w:rsidRPr="007216CD">
        <w:rPr>
          <w:rFonts w:ascii="Times New Roman" w:hAnsi="Times New Roman" w:cs="Times New Roman"/>
          <w:sz w:val="24"/>
          <w:szCs w:val="24"/>
        </w:rPr>
        <w:t>Zajímala se o</w:t>
      </w:r>
      <w:r w:rsidRPr="007216CD">
        <w:rPr>
          <w:rFonts w:ascii="Times New Roman" w:hAnsi="Times New Roman" w:cs="Times New Roman"/>
          <w:sz w:val="24"/>
          <w:szCs w:val="24"/>
        </w:rPr>
        <w:t xml:space="preserve"> stáže studijní i pracovní, bez ohledu na místo konání. Pomocí kvantitativního výzkumu získala data od 55 respondentů</w:t>
      </w:r>
      <w:r w:rsidRPr="007216CD">
        <w:rPr>
          <w:rStyle w:val="Znakapoznpodarou"/>
          <w:sz w:val="24"/>
          <w:szCs w:val="24"/>
        </w:rPr>
        <w:footnoteReference w:id="6"/>
      </w:r>
      <w:r w:rsidRPr="007216CD">
        <w:rPr>
          <w:rFonts w:ascii="Times New Roman" w:hAnsi="Times New Roman" w:cs="Times New Roman"/>
          <w:sz w:val="24"/>
          <w:szCs w:val="24"/>
        </w:rPr>
        <w:t>, 44 žen a 11 mužů. Největší část vzorku (61,8 %) měla ukončené bakalářské studium, 20 % dokončilo středoškolské vzdělání s maturitou a 18,2 % respondentů zakončilo studium magisterským titulem. Nejvíce respondentů vycestovalo pouze na bakalářském stupni studia, nejméně pak pouze na magisterském stupni.</w:t>
      </w:r>
    </w:p>
    <w:p w14:paraId="42E7326A" w14:textId="77777777"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Co se týká osobního posunu, největší rozvoj účastníci pociťovali v oblasti sebevědomí, zlepšení komunikačních schopností a také ve zkvalitnění mezilidských vztahů. Samozřejmostí bylo také zlepšení úrovně cizího jazyka. Polovina respondentů se ve volném čase věnovala nově osvojeným koníčkům, například workshopům, dobrovolnictví, studiu nového jazyka nebo sportu.</w:t>
      </w:r>
    </w:p>
    <w:p w14:paraId="3A85D723" w14:textId="05ACAC03"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38,2 % respondentů potvrdilo, že si díky této zkušenosti byli schopni nasměrovat kariéru, ale bez představy konkrétního pracovního místa. Stejný počet absolventů uvedl, že představu o budoucím profesním zaměření měli již před zahraničním výjezdem, tudíž je tolik neovlivnil. 16,4 % studentů uvedlo, že stejně jako před pobytem, ani po něm si nevytvořili kariérní cíl. Nejmenšímu počtu, 7,3 %, zahraniční pobyt umožnil </w:t>
      </w:r>
      <w:r w:rsidR="00A802F8" w:rsidRPr="007216CD">
        <w:rPr>
          <w:rFonts w:ascii="Times New Roman" w:hAnsi="Times New Roman" w:cs="Times New Roman"/>
          <w:sz w:val="24"/>
          <w:szCs w:val="24"/>
        </w:rPr>
        <w:t>určit</w:t>
      </w:r>
      <w:r w:rsidRPr="007216CD">
        <w:rPr>
          <w:rFonts w:ascii="Times New Roman" w:hAnsi="Times New Roman" w:cs="Times New Roman"/>
          <w:sz w:val="24"/>
          <w:szCs w:val="24"/>
        </w:rPr>
        <w:t xml:space="preserve"> konkrétní pracovní pozici, ke které se rozhodli směřovat.</w:t>
      </w:r>
    </w:p>
    <w:p w14:paraId="3B9B3042" w14:textId="77777777"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Dovednosti, které studenti získali a poté využili v praxi, zahrnovaly prezentační schopnosti, spolupráci v mezinárodním týmu, schopnost konat mimo svou komfortní zónu, zvýšenou jazykovou úroveň a marketingové nebo vyjednávací schopnosti. Více než polovina respondentů uvedla, že jim zahraniční zkušenost pomohla při výběrovém řízení.</w:t>
      </w:r>
    </w:p>
    <w:p w14:paraId="4B9725F3" w14:textId="78F20278" w:rsidR="00783E04" w:rsidRPr="007216CD" w:rsidRDefault="00783E04" w:rsidP="00783E04">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Usťužina</w:t>
      </w:r>
      <w:proofErr w:type="spellEnd"/>
      <w:r w:rsidRPr="007216CD">
        <w:rPr>
          <w:rFonts w:ascii="Times New Roman" w:hAnsi="Times New Roman" w:cs="Times New Roman"/>
          <w:sz w:val="24"/>
          <w:szCs w:val="24"/>
        </w:rPr>
        <w:t xml:space="preserve"> (2020) se ve své diplomové práci věnovala dopadu zahraničních studijních pobytů na osobní rozvoj a kariérní očekávání studentů Vysoké školy ekonomické v Praze. </w:t>
      </w:r>
      <w:r w:rsidR="00033F9F" w:rsidRPr="007216CD">
        <w:rPr>
          <w:rFonts w:ascii="Times New Roman" w:hAnsi="Times New Roman" w:cs="Times New Roman"/>
          <w:sz w:val="24"/>
          <w:szCs w:val="24"/>
        </w:rPr>
        <w:t>Formou</w:t>
      </w:r>
      <w:r w:rsidRPr="007216CD">
        <w:rPr>
          <w:rFonts w:ascii="Times New Roman" w:hAnsi="Times New Roman" w:cs="Times New Roman"/>
          <w:sz w:val="24"/>
          <w:szCs w:val="24"/>
        </w:rPr>
        <w:t xml:space="preserve"> kvantitativního výzkumu získala odpovědi od 137 osob, z nichž 71 vycestovalo za studiem do zahraničí. Autorka porovnávala očekávání a rozhodování studentů, kteří vycestovali do zahraničí s těmi, kteří pobyt neabsolvovali.</w:t>
      </w:r>
    </w:p>
    <w:p w14:paraId="64B45972" w14:textId="77777777" w:rsidR="00033F9F" w:rsidRPr="007216CD" w:rsidRDefault="00783E04" w:rsidP="00033F9F">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Absolventi zahraničního studia očekávali </w:t>
      </w:r>
      <w:r w:rsidR="00033F9F" w:rsidRPr="007216CD">
        <w:rPr>
          <w:rFonts w:ascii="Times New Roman" w:hAnsi="Times New Roman" w:cs="Times New Roman"/>
          <w:sz w:val="24"/>
          <w:szCs w:val="24"/>
        </w:rPr>
        <w:t xml:space="preserve">na počátku profesní kariéry vyšší </w:t>
      </w:r>
      <w:r w:rsidRPr="007216CD">
        <w:rPr>
          <w:rFonts w:ascii="Times New Roman" w:hAnsi="Times New Roman" w:cs="Times New Roman"/>
          <w:sz w:val="24"/>
          <w:szCs w:val="24"/>
        </w:rPr>
        <w:t xml:space="preserve">platové ohodnocení než ti, kteří nevycestovali. </w:t>
      </w:r>
      <w:r w:rsidR="00033F9F" w:rsidRPr="007216CD">
        <w:rPr>
          <w:rFonts w:ascii="Times New Roman" w:hAnsi="Times New Roman" w:cs="Times New Roman"/>
          <w:sz w:val="24"/>
          <w:szCs w:val="24"/>
        </w:rPr>
        <w:t>Finanční ohodnocení bylo důležitější při rozhodování o budoucí profesi pro studenty, kteří nevycestovali.</w:t>
      </w:r>
    </w:p>
    <w:p w14:paraId="0097AA2E" w14:textId="7E88CA8C"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Větší pravděpodobnost, že odejdou za prací do zahraničí, se objevila u studentů, kteří studium absolvovali. Neplánovala to však polovina těch, co vycestovali, a tři čtvrtiny těch, </w:t>
      </w:r>
      <w:r w:rsidR="00033F9F" w:rsidRPr="007216CD">
        <w:rPr>
          <w:rFonts w:ascii="Times New Roman" w:hAnsi="Times New Roman" w:cs="Times New Roman"/>
          <w:sz w:val="24"/>
          <w:szCs w:val="24"/>
        </w:rPr>
        <w:t>kteří</w:t>
      </w:r>
      <w:r w:rsidR="0010678F">
        <w:rPr>
          <w:rFonts w:ascii="Times New Roman" w:hAnsi="Times New Roman" w:cs="Times New Roman"/>
          <w:sz w:val="24"/>
          <w:szCs w:val="24"/>
        </w:rPr>
        <w:t xml:space="preserve"> nevycestovali.</w:t>
      </w:r>
    </w:p>
    <w:p w14:paraId="20E28365" w14:textId="438427EE" w:rsidR="00783E04" w:rsidRPr="007216CD" w:rsidRDefault="00783E04" w:rsidP="00033F9F">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Respondenti, kteří vycestovali, byli více nakloně</w:t>
      </w:r>
      <w:r w:rsidR="00033F9F" w:rsidRPr="007216CD">
        <w:rPr>
          <w:rFonts w:ascii="Times New Roman" w:hAnsi="Times New Roman" w:cs="Times New Roman"/>
          <w:sz w:val="24"/>
          <w:szCs w:val="24"/>
        </w:rPr>
        <w:t xml:space="preserve">ni rozvoji kariéry v zahraničí. </w:t>
      </w:r>
      <w:r w:rsidRPr="007216CD">
        <w:rPr>
          <w:rFonts w:ascii="Times New Roman" w:hAnsi="Times New Roman" w:cs="Times New Roman"/>
          <w:sz w:val="24"/>
          <w:szCs w:val="24"/>
        </w:rPr>
        <w:t xml:space="preserve">90 % těch, kdo vyjeli, pozitivně vnímalo možnost práce ve společnosti, kde není hlavním jazykem čeština. Stejně odpovědělo 58 % těch, kdo nevycestovali. </w:t>
      </w:r>
    </w:p>
    <w:p w14:paraId="62CB3687" w14:textId="77777777"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Možnost pracovat v multikulturním prostředí byla pozitivně vnímána více než polovinou studentů absolvujících pobyt v zahraničí. Stejně tak pozitivněji vnímali spolupráci s klienty z jiných kultur.</w:t>
      </w:r>
    </w:p>
    <w:p w14:paraId="28F7CAB6" w14:textId="77777777"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Obecně lze říci, že pokud jde o profesní rozhodování, absolventi zahraničního studia byli více otevřeni multikulturní spolupráci, práci v zahraničí nebo komunikaci v cizím jazyce. Byla pro ně důležitá firemní kultura a možnost kariérního růstu. Primární motivací druhé skupiny studentů se stalo finanční ohodnocení.</w:t>
      </w:r>
    </w:p>
    <w:p w14:paraId="452870A6" w14:textId="77777777"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V rámci osobního rozvoje respondenti zaznamenali největší posun v rámci jazykových a mezikulturních dovedností, které jsou definovány jako schopnost vnímat kulturní odlišnosti. Další zlepšení nastalo v oblasti adaptability a flexibility, tedy schopnosti přizpůsobit se změnám a různým podmínkám. Dalším přínosem zahraničního výjezdu byla zlepšená komunikace, větší sebepoznání, interpersonální dovednosti a tolerance nejistoty. Velká část respondentů také uvedla, že se lépe naučila pracovat ve skupině a řešit problémy.</w:t>
      </w:r>
    </w:p>
    <w:p w14:paraId="3B76638D" w14:textId="77777777"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Zhruba 25 % z respondentů, kteří vycestovali, zvažovali život po studiu i profesní kariéru v zahraničí. Další uvedli, že je zaujala práce v mezinárodních společnostech a multikulturních pracovních skupinách. 6 % studentů se na základě této zkušenosti rozhodlo přehodnotit či změnit svoje kariérní cíle a stejný počet se ve svém původním rozhodnutí utvrdil. Desetinu respondentů studium nijak neovlivnilo.</w:t>
      </w:r>
    </w:p>
    <w:p w14:paraId="47D5EA7E" w14:textId="77777777" w:rsidR="00783E04" w:rsidRPr="007216CD" w:rsidRDefault="00783E04" w:rsidP="00783E0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Největším přínosem v osobní rovině byla podle výpovědí rozšířená síť kontaktů, mezinárodní přátelství, poznání cizích kultur, zlepšení cizího jazyka, osamostatnění a zvýšené sebevědomí.</w:t>
      </w:r>
    </w:p>
    <w:p w14:paraId="7491CE8B" w14:textId="38D3F720" w:rsidR="00783E04" w:rsidRPr="007216CD" w:rsidRDefault="00BA1B6A" w:rsidP="00783E04">
      <w:pPr>
        <w:spacing w:line="360" w:lineRule="auto"/>
        <w:ind w:firstLine="567"/>
        <w:jc w:val="both"/>
        <w:rPr>
          <w:rFonts w:ascii="Times New Roman" w:hAnsi="Times New Roman" w:cs="Times New Roman"/>
          <w:sz w:val="24"/>
        </w:rPr>
      </w:pPr>
      <w:r w:rsidRPr="007216CD">
        <w:rPr>
          <w:rFonts w:ascii="Times New Roman" w:hAnsi="Times New Roman" w:cs="Times New Roman"/>
          <w:sz w:val="24"/>
          <w:szCs w:val="24"/>
        </w:rPr>
        <w:t>V</w:t>
      </w:r>
      <w:r w:rsidR="005A515B" w:rsidRPr="007216CD">
        <w:rPr>
          <w:rFonts w:ascii="Times New Roman" w:hAnsi="Times New Roman" w:cs="Times New Roman"/>
          <w:sz w:val="24"/>
          <w:szCs w:val="24"/>
        </w:rPr>
        <w:t>ýsledné počty</w:t>
      </w:r>
      <w:r w:rsidR="00783E04" w:rsidRPr="007216CD">
        <w:rPr>
          <w:rFonts w:ascii="Times New Roman" w:hAnsi="Times New Roman" w:cs="Times New Roman"/>
          <w:sz w:val="24"/>
          <w:szCs w:val="24"/>
        </w:rPr>
        <w:t xml:space="preserve"> studentů, jejichž kariérní cíle byly ovlivněny zahraničním pobytem</w:t>
      </w:r>
      <w:r w:rsidRPr="007216CD">
        <w:rPr>
          <w:rFonts w:ascii="Times New Roman" w:hAnsi="Times New Roman" w:cs="Times New Roman"/>
          <w:sz w:val="24"/>
          <w:szCs w:val="24"/>
        </w:rPr>
        <w:t>, se velice lišily</w:t>
      </w:r>
      <w:r w:rsidR="00783E04" w:rsidRPr="007216CD">
        <w:rPr>
          <w:rFonts w:ascii="Times New Roman" w:hAnsi="Times New Roman" w:cs="Times New Roman"/>
          <w:sz w:val="24"/>
          <w:szCs w:val="24"/>
        </w:rPr>
        <w:t xml:space="preserve">. </w:t>
      </w:r>
      <w:proofErr w:type="spellStart"/>
      <w:r w:rsidR="00783E04" w:rsidRPr="007216CD">
        <w:rPr>
          <w:rFonts w:ascii="Times New Roman" w:hAnsi="Times New Roman" w:cs="Times New Roman"/>
          <w:sz w:val="24"/>
          <w:szCs w:val="24"/>
        </w:rPr>
        <w:t>Grestenbergerová</w:t>
      </w:r>
      <w:proofErr w:type="spellEnd"/>
      <w:r w:rsidR="00783E04" w:rsidRPr="007216CD">
        <w:rPr>
          <w:rFonts w:ascii="Times New Roman" w:hAnsi="Times New Roman" w:cs="Times New Roman"/>
          <w:sz w:val="24"/>
          <w:szCs w:val="24"/>
        </w:rPr>
        <w:t xml:space="preserve"> uvádí, že téměř polovině dotázaných ovlivnila zahraniční zkušenost smě</w:t>
      </w:r>
      <w:r w:rsidR="007D48D6" w:rsidRPr="007216CD">
        <w:rPr>
          <w:rFonts w:ascii="Times New Roman" w:hAnsi="Times New Roman" w:cs="Times New Roman"/>
          <w:sz w:val="24"/>
          <w:szCs w:val="24"/>
        </w:rPr>
        <w:t>r</w:t>
      </w:r>
      <w:r w:rsidR="00783E04" w:rsidRPr="007216CD">
        <w:rPr>
          <w:rFonts w:ascii="Times New Roman" w:hAnsi="Times New Roman" w:cs="Times New Roman"/>
          <w:sz w:val="24"/>
          <w:szCs w:val="24"/>
        </w:rPr>
        <w:t xml:space="preserve">ování kariéry, ať už pouhé zaměření, nebo konkrétní pracovní pozici. Neuvádí ale, zda šlo o pozitivní vliv, při kterém by se student rozhodl jít směrem studovaného oboru, nebo o vliv negativní, při kterém se rozhodl od oboru odklonit. </w:t>
      </w:r>
      <w:proofErr w:type="spellStart"/>
      <w:r w:rsidR="00783E04" w:rsidRPr="007216CD">
        <w:rPr>
          <w:rFonts w:ascii="Times New Roman" w:hAnsi="Times New Roman" w:cs="Times New Roman"/>
          <w:sz w:val="24"/>
          <w:szCs w:val="24"/>
        </w:rPr>
        <w:t>Usťužina</w:t>
      </w:r>
      <w:proofErr w:type="spellEnd"/>
      <w:r w:rsidR="00783E04" w:rsidRPr="007216CD">
        <w:rPr>
          <w:rFonts w:ascii="Times New Roman" w:hAnsi="Times New Roman" w:cs="Times New Roman"/>
          <w:sz w:val="24"/>
          <w:szCs w:val="24"/>
        </w:rPr>
        <w:t xml:space="preserve"> (2020) tvrdí, že pouze 6 % respondentů se rozhodlo změnit své kariérní cíle. Čtvrtina z celkového počtu respondentů také začala uvažovat nad mezinárodní profesní dráhou. Zdali se v případě těchto studentů jednalo o změnu kariérního cíle, neuvedla, proto zůstává rozdíl v poměru studentů, kteří změnili své rozhodování, mezi jednotlivými výzkumy veliký.</w:t>
      </w:r>
    </w:p>
    <w:p w14:paraId="18ADA47B" w14:textId="77777777" w:rsidR="00183214" w:rsidRPr="007216CD" w:rsidRDefault="00183214" w:rsidP="00B27DAA">
      <w:pPr>
        <w:spacing w:line="360" w:lineRule="auto"/>
        <w:jc w:val="both"/>
        <w:rPr>
          <w:rFonts w:ascii="Times New Roman" w:hAnsi="Times New Roman" w:cs="Times New Roman"/>
          <w:sz w:val="24"/>
          <w:szCs w:val="24"/>
        </w:rPr>
      </w:pPr>
    </w:p>
    <w:p w14:paraId="588BD16F" w14:textId="77777777" w:rsidR="000F3A2D" w:rsidRPr="007216CD" w:rsidRDefault="00183214" w:rsidP="000C633A">
      <w:pPr>
        <w:pStyle w:val="Nadpis1"/>
        <w:numPr>
          <w:ilvl w:val="0"/>
          <w:numId w:val="21"/>
        </w:numPr>
        <w:spacing w:after="240"/>
        <w:ind w:left="357" w:hanging="357"/>
      </w:pPr>
      <w:r w:rsidRPr="007216CD">
        <w:rPr>
          <w:sz w:val="24"/>
        </w:rPr>
        <w:br w:type="page"/>
      </w:r>
      <w:bookmarkStart w:id="31" w:name="_Toc75378356"/>
      <w:r w:rsidR="000F3A2D" w:rsidRPr="007216CD">
        <w:t>Možnosti stipendijních pobytů v Číně v rámci KAS</w:t>
      </w:r>
      <w:bookmarkEnd w:id="31"/>
    </w:p>
    <w:p w14:paraId="06EE657F" w14:textId="77777777" w:rsidR="000F3A2D" w:rsidRPr="007216CD" w:rsidRDefault="000F3A2D" w:rsidP="000F3A2D">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V této kapitole krátce představím možnosti studijních pobytů v Číně, které v současnosti poskytuje Katedra asijských studií FF UP svým studentům.</w:t>
      </w:r>
    </w:p>
    <w:p w14:paraId="02B86845" w14:textId="5686E271" w:rsidR="000F3A2D" w:rsidRPr="007216CD" w:rsidRDefault="000F3A2D" w:rsidP="000F3A2D">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Studenti Univerzity Palackého mají </w:t>
      </w:r>
      <w:r w:rsidR="009D3AD0" w:rsidRPr="007216CD">
        <w:rPr>
          <w:rFonts w:ascii="Times New Roman" w:hAnsi="Times New Roman" w:cs="Times New Roman"/>
          <w:sz w:val="24"/>
          <w:szCs w:val="24"/>
        </w:rPr>
        <w:t>řadu</w:t>
      </w:r>
      <w:r w:rsidRPr="007216CD">
        <w:rPr>
          <w:rFonts w:ascii="Times New Roman" w:hAnsi="Times New Roman" w:cs="Times New Roman"/>
          <w:sz w:val="24"/>
          <w:szCs w:val="24"/>
        </w:rPr>
        <w:t xml:space="preserve"> možností výběru stipendijního pobytu v zemích celého světa. Spolupráce s čínskými univerzitami s postupem času vzrůstá. K 29. květnu 2020 měla univerzita uzavřenou smlouvu s 27 partnerskými univerzitami na pevninské Číně a 2 univerzitami na </w:t>
      </w:r>
      <w:proofErr w:type="spellStart"/>
      <w:r w:rsidRPr="007216CD">
        <w:rPr>
          <w:rFonts w:ascii="Times New Roman" w:hAnsi="Times New Roman" w:cs="Times New Roman"/>
          <w:sz w:val="24"/>
          <w:szCs w:val="24"/>
        </w:rPr>
        <w:t>Taiwanu</w:t>
      </w:r>
      <w:proofErr w:type="spellEnd"/>
      <w:r w:rsidRPr="007216CD">
        <w:rPr>
          <w:rFonts w:ascii="Times New Roman" w:hAnsi="Times New Roman" w:cs="Times New Roman"/>
          <w:sz w:val="24"/>
          <w:szCs w:val="24"/>
        </w:rPr>
        <w:t>.</w:t>
      </w:r>
      <w:r w:rsidR="009B6C75" w:rsidRPr="007216CD">
        <w:rPr>
          <w:rFonts w:ascii="Arial" w:hAnsi="Arial" w:cs="Arial"/>
          <w:shd w:val="clear" w:color="auto" w:fill="FFFFFF"/>
        </w:rPr>
        <w:t xml:space="preserve"> </w:t>
      </w:r>
      <w:r w:rsidR="009B6C75" w:rsidRPr="007216CD">
        <w:rPr>
          <w:rFonts w:ascii="Times New Roman" w:hAnsi="Times New Roman" w:cs="Times New Roman"/>
          <w:sz w:val="24"/>
          <w:szCs w:val="24"/>
        </w:rPr>
        <w:t>(Zahraniční oddělení: Smlouvy o spolupráci, c2021)</w:t>
      </w:r>
    </w:p>
    <w:p w14:paraId="7784DC34" w14:textId="77777777" w:rsidR="000F3A2D" w:rsidRPr="007216CD" w:rsidRDefault="000F3A2D" w:rsidP="000F3A2D">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Katedra má v současnosti smlouvu s partnerskými univerzitami po celé Číně i na </w:t>
      </w:r>
      <w:proofErr w:type="spellStart"/>
      <w:r w:rsidRPr="007216CD">
        <w:rPr>
          <w:rFonts w:ascii="Times New Roman" w:hAnsi="Times New Roman" w:cs="Times New Roman"/>
          <w:sz w:val="24"/>
          <w:szCs w:val="24"/>
        </w:rPr>
        <w:t>Taiwanu</w:t>
      </w:r>
      <w:proofErr w:type="spellEnd"/>
      <w:r w:rsidRPr="007216CD">
        <w:rPr>
          <w:rFonts w:ascii="Times New Roman" w:hAnsi="Times New Roman" w:cs="Times New Roman"/>
          <w:sz w:val="24"/>
          <w:szCs w:val="24"/>
        </w:rPr>
        <w:t>. Jejich přehled uvádí tabulka č. 3.</w:t>
      </w:r>
    </w:p>
    <w:tbl>
      <w:tblPr>
        <w:tblStyle w:val="Mkatabulky"/>
        <w:tblW w:w="0" w:type="auto"/>
        <w:tblLook w:val="04A0" w:firstRow="1" w:lastRow="0" w:firstColumn="1" w:lastColumn="0" w:noHBand="0" w:noVBand="1"/>
      </w:tblPr>
      <w:tblGrid>
        <w:gridCol w:w="6615"/>
        <w:gridCol w:w="2104"/>
      </w:tblGrid>
      <w:tr w:rsidR="000F3A2D" w:rsidRPr="007216CD" w14:paraId="29B9D2C5" w14:textId="77777777" w:rsidTr="0012281B">
        <w:trPr>
          <w:trHeight w:val="288"/>
        </w:trPr>
        <w:tc>
          <w:tcPr>
            <w:tcW w:w="7054" w:type="dxa"/>
            <w:noWrap/>
            <w:hideMark/>
          </w:tcPr>
          <w:p w14:paraId="3F00BF7D" w14:textId="77777777" w:rsidR="000F3A2D" w:rsidRPr="007216CD" w:rsidRDefault="000F3A2D" w:rsidP="0012281B">
            <w:pPr>
              <w:spacing w:line="360" w:lineRule="auto"/>
              <w:jc w:val="center"/>
              <w:rPr>
                <w:rFonts w:ascii="Times New Roman" w:hAnsi="Times New Roman" w:cs="Times New Roman"/>
                <w:b/>
                <w:sz w:val="24"/>
                <w:szCs w:val="24"/>
              </w:rPr>
            </w:pPr>
            <w:r w:rsidRPr="007216CD">
              <w:rPr>
                <w:rFonts w:ascii="Times New Roman" w:hAnsi="Times New Roman" w:cs="Times New Roman"/>
                <w:b/>
                <w:sz w:val="24"/>
                <w:szCs w:val="24"/>
              </w:rPr>
              <w:t>Univerzita</w:t>
            </w:r>
          </w:p>
        </w:tc>
        <w:tc>
          <w:tcPr>
            <w:tcW w:w="2234" w:type="dxa"/>
            <w:noWrap/>
            <w:hideMark/>
          </w:tcPr>
          <w:p w14:paraId="1ABEEDE9" w14:textId="77777777" w:rsidR="000F3A2D" w:rsidRPr="007216CD" w:rsidRDefault="000F3A2D" w:rsidP="0012281B">
            <w:pPr>
              <w:spacing w:line="360" w:lineRule="auto"/>
              <w:ind w:firstLine="34"/>
              <w:jc w:val="center"/>
              <w:rPr>
                <w:rFonts w:ascii="Times New Roman" w:hAnsi="Times New Roman" w:cs="Times New Roman"/>
                <w:b/>
                <w:sz w:val="24"/>
                <w:szCs w:val="24"/>
              </w:rPr>
            </w:pPr>
            <w:r w:rsidRPr="007216CD">
              <w:rPr>
                <w:rFonts w:ascii="Times New Roman" w:hAnsi="Times New Roman" w:cs="Times New Roman"/>
                <w:b/>
                <w:sz w:val="24"/>
                <w:szCs w:val="24"/>
              </w:rPr>
              <w:t>Město</w:t>
            </w:r>
          </w:p>
        </w:tc>
      </w:tr>
      <w:tr w:rsidR="000F3A2D" w:rsidRPr="007216CD" w14:paraId="616AA206" w14:textId="77777777" w:rsidTr="0012281B">
        <w:trPr>
          <w:trHeight w:val="288"/>
        </w:trPr>
        <w:tc>
          <w:tcPr>
            <w:tcW w:w="7054" w:type="dxa"/>
            <w:noWrap/>
            <w:hideMark/>
          </w:tcPr>
          <w:p w14:paraId="58D7A236" w14:textId="77777777" w:rsidR="000F3A2D" w:rsidRPr="007216CD" w:rsidRDefault="000F3A2D" w:rsidP="0012281B">
            <w:pPr>
              <w:spacing w:line="360" w:lineRule="auto"/>
              <w:jc w:val="both"/>
              <w:rPr>
                <w:rFonts w:ascii="Times New Roman" w:hAnsi="Times New Roman" w:cs="Times New Roman"/>
                <w:sz w:val="24"/>
                <w:szCs w:val="24"/>
              </w:rPr>
            </w:pPr>
            <w:proofErr w:type="spellStart"/>
            <w:r w:rsidRPr="007216CD">
              <w:rPr>
                <w:rFonts w:ascii="Times New Roman" w:hAnsi="Times New Roman" w:cs="Times New Roman"/>
                <w:sz w:val="24"/>
                <w:szCs w:val="24"/>
              </w:rPr>
              <w:t>School</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of</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Foreign</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Languages</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Southwest</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Jiaotong</w:t>
            </w:r>
            <w:proofErr w:type="spellEnd"/>
            <w:r w:rsidRPr="007216CD">
              <w:rPr>
                <w:rFonts w:ascii="Times New Roman" w:hAnsi="Times New Roman" w:cs="Times New Roman"/>
                <w:sz w:val="24"/>
                <w:szCs w:val="24"/>
              </w:rPr>
              <w:t xml:space="preserve"> University</w:t>
            </w:r>
          </w:p>
        </w:tc>
        <w:tc>
          <w:tcPr>
            <w:tcW w:w="2234" w:type="dxa"/>
            <w:noWrap/>
            <w:hideMark/>
          </w:tcPr>
          <w:p w14:paraId="6376D8DE" w14:textId="77777777" w:rsidR="000F3A2D" w:rsidRPr="007216CD" w:rsidRDefault="000F3A2D" w:rsidP="0012281B">
            <w:pPr>
              <w:spacing w:line="360" w:lineRule="auto"/>
              <w:ind w:firstLine="34"/>
              <w:jc w:val="both"/>
              <w:rPr>
                <w:rFonts w:ascii="Times New Roman" w:hAnsi="Times New Roman" w:cs="Times New Roman"/>
                <w:sz w:val="24"/>
                <w:szCs w:val="24"/>
              </w:rPr>
            </w:pPr>
            <w:proofErr w:type="spellStart"/>
            <w:r w:rsidRPr="007216CD">
              <w:rPr>
                <w:rFonts w:ascii="Times New Roman" w:hAnsi="Times New Roman" w:cs="Times New Roman"/>
                <w:sz w:val="24"/>
                <w:szCs w:val="24"/>
              </w:rPr>
              <w:t>Chengdu</w:t>
            </w:r>
            <w:proofErr w:type="spellEnd"/>
          </w:p>
        </w:tc>
      </w:tr>
      <w:tr w:rsidR="000F3A2D" w:rsidRPr="007216CD" w14:paraId="63C31344" w14:textId="77777777" w:rsidTr="0012281B">
        <w:trPr>
          <w:trHeight w:val="288"/>
        </w:trPr>
        <w:tc>
          <w:tcPr>
            <w:tcW w:w="7054" w:type="dxa"/>
            <w:noWrap/>
            <w:hideMark/>
          </w:tcPr>
          <w:p w14:paraId="52D6B72A" w14:textId="77777777" w:rsidR="000F3A2D" w:rsidRPr="007216CD" w:rsidRDefault="000F3A2D" w:rsidP="0012281B">
            <w:pPr>
              <w:spacing w:line="360" w:lineRule="auto"/>
              <w:jc w:val="both"/>
              <w:rPr>
                <w:rFonts w:ascii="Times New Roman" w:hAnsi="Times New Roman" w:cs="Times New Roman"/>
                <w:sz w:val="24"/>
                <w:szCs w:val="24"/>
              </w:rPr>
            </w:pPr>
            <w:proofErr w:type="spellStart"/>
            <w:r w:rsidRPr="007216CD">
              <w:rPr>
                <w:rFonts w:ascii="Times New Roman" w:hAnsi="Times New Roman" w:cs="Times New Roman"/>
                <w:sz w:val="24"/>
                <w:szCs w:val="24"/>
              </w:rPr>
              <w:t>Southwest</w:t>
            </w:r>
            <w:proofErr w:type="spellEnd"/>
            <w:r w:rsidRPr="007216CD">
              <w:rPr>
                <w:rFonts w:ascii="Times New Roman" w:hAnsi="Times New Roman" w:cs="Times New Roman"/>
                <w:sz w:val="24"/>
                <w:szCs w:val="24"/>
              </w:rPr>
              <w:t xml:space="preserve"> University</w:t>
            </w:r>
          </w:p>
        </w:tc>
        <w:tc>
          <w:tcPr>
            <w:tcW w:w="2234" w:type="dxa"/>
            <w:noWrap/>
            <w:hideMark/>
          </w:tcPr>
          <w:p w14:paraId="123DB12F" w14:textId="77777777" w:rsidR="000F3A2D" w:rsidRPr="007216CD" w:rsidRDefault="000F3A2D" w:rsidP="0012281B">
            <w:pPr>
              <w:spacing w:line="360" w:lineRule="auto"/>
              <w:ind w:firstLine="34"/>
              <w:jc w:val="both"/>
              <w:rPr>
                <w:rFonts w:ascii="Times New Roman" w:hAnsi="Times New Roman" w:cs="Times New Roman"/>
                <w:sz w:val="24"/>
                <w:szCs w:val="24"/>
              </w:rPr>
            </w:pPr>
            <w:proofErr w:type="spellStart"/>
            <w:r w:rsidRPr="007216CD">
              <w:rPr>
                <w:rFonts w:ascii="Times New Roman" w:hAnsi="Times New Roman" w:cs="Times New Roman"/>
                <w:sz w:val="24"/>
                <w:szCs w:val="24"/>
              </w:rPr>
              <w:t>Chongqing</w:t>
            </w:r>
            <w:proofErr w:type="spellEnd"/>
          </w:p>
        </w:tc>
      </w:tr>
      <w:tr w:rsidR="000F3A2D" w:rsidRPr="007216CD" w14:paraId="1EEDE23E" w14:textId="77777777" w:rsidTr="0012281B">
        <w:trPr>
          <w:trHeight w:val="288"/>
        </w:trPr>
        <w:tc>
          <w:tcPr>
            <w:tcW w:w="7054" w:type="dxa"/>
            <w:noWrap/>
            <w:hideMark/>
          </w:tcPr>
          <w:p w14:paraId="4DC70493" w14:textId="77777777" w:rsidR="000F3A2D" w:rsidRPr="007216CD" w:rsidRDefault="000F3A2D" w:rsidP="0012281B">
            <w:pPr>
              <w:spacing w:line="360" w:lineRule="auto"/>
              <w:jc w:val="both"/>
              <w:rPr>
                <w:rFonts w:ascii="Times New Roman" w:hAnsi="Times New Roman" w:cs="Times New Roman"/>
                <w:sz w:val="24"/>
                <w:szCs w:val="24"/>
              </w:rPr>
            </w:pPr>
            <w:proofErr w:type="spellStart"/>
            <w:r w:rsidRPr="007216CD">
              <w:rPr>
                <w:rFonts w:ascii="Times New Roman" w:hAnsi="Times New Roman" w:cs="Times New Roman"/>
                <w:sz w:val="24"/>
                <w:szCs w:val="24"/>
              </w:rPr>
              <w:t>Communication</w:t>
            </w:r>
            <w:proofErr w:type="spellEnd"/>
            <w:r w:rsidRPr="007216CD">
              <w:rPr>
                <w:rFonts w:ascii="Times New Roman" w:hAnsi="Times New Roman" w:cs="Times New Roman"/>
                <w:sz w:val="24"/>
                <w:szCs w:val="24"/>
              </w:rPr>
              <w:t xml:space="preserve"> University </w:t>
            </w:r>
            <w:proofErr w:type="spellStart"/>
            <w:r w:rsidRPr="007216CD">
              <w:rPr>
                <w:rFonts w:ascii="Times New Roman" w:hAnsi="Times New Roman" w:cs="Times New Roman"/>
                <w:sz w:val="24"/>
                <w:szCs w:val="24"/>
              </w:rPr>
              <w:t>of</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China</w:t>
            </w:r>
            <w:proofErr w:type="spellEnd"/>
          </w:p>
        </w:tc>
        <w:tc>
          <w:tcPr>
            <w:tcW w:w="2234" w:type="dxa"/>
            <w:noWrap/>
            <w:hideMark/>
          </w:tcPr>
          <w:p w14:paraId="67075251" w14:textId="77777777" w:rsidR="000F3A2D" w:rsidRPr="007216CD" w:rsidRDefault="000F3A2D" w:rsidP="0012281B">
            <w:pPr>
              <w:spacing w:line="360" w:lineRule="auto"/>
              <w:ind w:firstLine="34"/>
              <w:jc w:val="both"/>
              <w:rPr>
                <w:rFonts w:ascii="Times New Roman" w:hAnsi="Times New Roman" w:cs="Times New Roman"/>
                <w:sz w:val="24"/>
                <w:szCs w:val="24"/>
              </w:rPr>
            </w:pPr>
            <w:proofErr w:type="spellStart"/>
            <w:r w:rsidRPr="007216CD">
              <w:rPr>
                <w:rFonts w:ascii="Times New Roman" w:hAnsi="Times New Roman" w:cs="Times New Roman"/>
                <w:sz w:val="24"/>
                <w:szCs w:val="24"/>
              </w:rPr>
              <w:t>Nanjing</w:t>
            </w:r>
            <w:proofErr w:type="spellEnd"/>
          </w:p>
        </w:tc>
      </w:tr>
      <w:tr w:rsidR="000F3A2D" w:rsidRPr="007216CD" w14:paraId="44DC08ED" w14:textId="77777777" w:rsidTr="0012281B">
        <w:trPr>
          <w:trHeight w:val="288"/>
        </w:trPr>
        <w:tc>
          <w:tcPr>
            <w:tcW w:w="7054" w:type="dxa"/>
            <w:noWrap/>
            <w:hideMark/>
          </w:tcPr>
          <w:p w14:paraId="270D1ED2" w14:textId="77777777" w:rsidR="000F3A2D" w:rsidRPr="007216CD" w:rsidRDefault="000F3A2D" w:rsidP="0012281B">
            <w:pPr>
              <w:spacing w:line="360" w:lineRule="auto"/>
              <w:jc w:val="both"/>
              <w:rPr>
                <w:rFonts w:ascii="Times New Roman" w:hAnsi="Times New Roman" w:cs="Times New Roman"/>
                <w:sz w:val="24"/>
                <w:szCs w:val="24"/>
              </w:rPr>
            </w:pPr>
            <w:proofErr w:type="spellStart"/>
            <w:r w:rsidRPr="007216CD">
              <w:rPr>
                <w:rFonts w:ascii="Times New Roman" w:hAnsi="Times New Roman" w:cs="Times New Roman"/>
                <w:sz w:val="24"/>
                <w:szCs w:val="24"/>
              </w:rPr>
              <w:t>Tianjin</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Normal</w:t>
            </w:r>
            <w:proofErr w:type="spellEnd"/>
            <w:r w:rsidRPr="007216CD">
              <w:rPr>
                <w:rFonts w:ascii="Times New Roman" w:hAnsi="Times New Roman" w:cs="Times New Roman"/>
                <w:sz w:val="24"/>
                <w:szCs w:val="24"/>
              </w:rPr>
              <w:t xml:space="preserve"> University </w:t>
            </w:r>
          </w:p>
        </w:tc>
        <w:tc>
          <w:tcPr>
            <w:tcW w:w="2234" w:type="dxa"/>
            <w:noWrap/>
            <w:hideMark/>
          </w:tcPr>
          <w:p w14:paraId="3D641DE7" w14:textId="77777777" w:rsidR="000F3A2D" w:rsidRPr="007216CD" w:rsidRDefault="000F3A2D" w:rsidP="0012281B">
            <w:pPr>
              <w:spacing w:line="360" w:lineRule="auto"/>
              <w:ind w:firstLine="34"/>
              <w:jc w:val="both"/>
              <w:rPr>
                <w:rFonts w:ascii="Times New Roman" w:hAnsi="Times New Roman" w:cs="Times New Roman"/>
                <w:sz w:val="24"/>
                <w:szCs w:val="24"/>
              </w:rPr>
            </w:pPr>
            <w:proofErr w:type="spellStart"/>
            <w:r w:rsidRPr="007216CD">
              <w:rPr>
                <w:rFonts w:ascii="Times New Roman" w:hAnsi="Times New Roman" w:cs="Times New Roman"/>
                <w:sz w:val="24"/>
                <w:szCs w:val="24"/>
              </w:rPr>
              <w:t>Tianjin</w:t>
            </w:r>
            <w:proofErr w:type="spellEnd"/>
          </w:p>
        </w:tc>
      </w:tr>
      <w:tr w:rsidR="000F3A2D" w:rsidRPr="007216CD" w14:paraId="2E74F57E" w14:textId="77777777" w:rsidTr="0012281B">
        <w:trPr>
          <w:trHeight w:val="288"/>
        </w:trPr>
        <w:tc>
          <w:tcPr>
            <w:tcW w:w="7054" w:type="dxa"/>
            <w:noWrap/>
            <w:hideMark/>
          </w:tcPr>
          <w:p w14:paraId="484F360D" w14:textId="77777777" w:rsidR="000F3A2D" w:rsidRPr="007216CD" w:rsidRDefault="000F3A2D" w:rsidP="0012281B">
            <w:pPr>
              <w:spacing w:line="360" w:lineRule="auto"/>
              <w:jc w:val="both"/>
              <w:rPr>
                <w:rFonts w:ascii="Times New Roman" w:hAnsi="Times New Roman" w:cs="Times New Roman"/>
                <w:sz w:val="24"/>
                <w:szCs w:val="24"/>
              </w:rPr>
            </w:pPr>
            <w:proofErr w:type="spellStart"/>
            <w:r w:rsidRPr="007216CD">
              <w:rPr>
                <w:rFonts w:ascii="Times New Roman" w:hAnsi="Times New Roman" w:cs="Times New Roman"/>
                <w:sz w:val="24"/>
                <w:szCs w:val="24"/>
              </w:rPr>
              <w:t>Guizhou</w:t>
            </w:r>
            <w:proofErr w:type="spellEnd"/>
            <w:r w:rsidRPr="007216CD">
              <w:rPr>
                <w:rFonts w:ascii="Times New Roman" w:hAnsi="Times New Roman" w:cs="Times New Roman"/>
                <w:sz w:val="24"/>
                <w:szCs w:val="24"/>
              </w:rPr>
              <w:t xml:space="preserve"> University </w:t>
            </w:r>
          </w:p>
        </w:tc>
        <w:tc>
          <w:tcPr>
            <w:tcW w:w="2234" w:type="dxa"/>
            <w:noWrap/>
            <w:hideMark/>
          </w:tcPr>
          <w:p w14:paraId="21D97547" w14:textId="77777777" w:rsidR="000F3A2D" w:rsidRPr="007216CD" w:rsidRDefault="000F3A2D" w:rsidP="0012281B">
            <w:pPr>
              <w:spacing w:line="360" w:lineRule="auto"/>
              <w:ind w:firstLine="34"/>
              <w:jc w:val="both"/>
              <w:rPr>
                <w:rFonts w:ascii="Times New Roman" w:hAnsi="Times New Roman" w:cs="Times New Roman"/>
                <w:sz w:val="24"/>
                <w:szCs w:val="24"/>
              </w:rPr>
            </w:pPr>
            <w:proofErr w:type="spellStart"/>
            <w:r w:rsidRPr="007216CD">
              <w:rPr>
                <w:rFonts w:ascii="Times New Roman" w:hAnsi="Times New Roman" w:cs="Times New Roman"/>
                <w:sz w:val="24"/>
                <w:szCs w:val="24"/>
              </w:rPr>
              <w:t>Guiyang</w:t>
            </w:r>
            <w:proofErr w:type="spellEnd"/>
          </w:p>
        </w:tc>
      </w:tr>
      <w:tr w:rsidR="000F3A2D" w:rsidRPr="007216CD" w14:paraId="0A8C8C08" w14:textId="77777777" w:rsidTr="0012281B">
        <w:trPr>
          <w:trHeight w:val="288"/>
        </w:trPr>
        <w:tc>
          <w:tcPr>
            <w:tcW w:w="7054" w:type="dxa"/>
            <w:noWrap/>
            <w:hideMark/>
          </w:tcPr>
          <w:p w14:paraId="57FAAE4D" w14:textId="77777777" w:rsidR="000F3A2D" w:rsidRPr="007216CD" w:rsidRDefault="000F3A2D" w:rsidP="0012281B">
            <w:pPr>
              <w:spacing w:line="360" w:lineRule="auto"/>
              <w:jc w:val="both"/>
              <w:rPr>
                <w:rFonts w:ascii="Times New Roman" w:hAnsi="Times New Roman" w:cs="Times New Roman"/>
                <w:sz w:val="24"/>
                <w:szCs w:val="24"/>
              </w:rPr>
            </w:pPr>
            <w:proofErr w:type="spellStart"/>
            <w:r w:rsidRPr="007216CD">
              <w:rPr>
                <w:rFonts w:ascii="Times New Roman" w:hAnsi="Times New Roman" w:cs="Times New Roman"/>
                <w:sz w:val="24"/>
                <w:szCs w:val="24"/>
              </w:rPr>
              <w:t>College</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of</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international</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studies</w:t>
            </w:r>
            <w:proofErr w:type="spellEnd"/>
            <w:r w:rsidRPr="007216CD">
              <w:rPr>
                <w:rFonts w:ascii="Times New Roman" w:hAnsi="Times New Roman" w:cs="Times New Roman"/>
                <w:sz w:val="24"/>
                <w:szCs w:val="24"/>
              </w:rPr>
              <w:t xml:space="preserve"> and </w:t>
            </w:r>
            <w:proofErr w:type="spellStart"/>
            <w:r w:rsidRPr="007216CD">
              <w:rPr>
                <w:rFonts w:ascii="Times New Roman" w:hAnsi="Times New Roman" w:cs="Times New Roman"/>
                <w:sz w:val="24"/>
                <w:szCs w:val="24"/>
              </w:rPr>
              <w:t>social</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sciences</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National</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Taiwan</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Normal</w:t>
            </w:r>
            <w:proofErr w:type="spellEnd"/>
            <w:r w:rsidRPr="007216CD">
              <w:rPr>
                <w:rFonts w:ascii="Times New Roman" w:hAnsi="Times New Roman" w:cs="Times New Roman"/>
                <w:sz w:val="24"/>
                <w:szCs w:val="24"/>
              </w:rPr>
              <w:t xml:space="preserve"> University </w:t>
            </w:r>
          </w:p>
        </w:tc>
        <w:tc>
          <w:tcPr>
            <w:tcW w:w="2234" w:type="dxa"/>
            <w:noWrap/>
            <w:hideMark/>
          </w:tcPr>
          <w:p w14:paraId="46FD9D68" w14:textId="77777777" w:rsidR="000F3A2D" w:rsidRPr="007216CD" w:rsidRDefault="000F3A2D" w:rsidP="0012281B">
            <w:pPr>
              <w:spacing w:line="360" w:lineRule="auto"/>
              <w:ind w:firstLine="34"/>
              <w:jc w:val="both"/>
              <w:rPr>
                <w:rFonts w:ascii="Times New Roman" w:hAnsi="Times New Roman" w:cs="Times New Roman"/>
                <w:sz w:val="24"/>
                <w:szCs w:val="24"/>
              </w:rPr>
            </w:pPr>
            <w:proofErr w:type="spellStart"/>
            <w:r w:rsidRPr="007216CD">
              <w:rPr>
                <w:rFonts w:ascii="Times New Roman" w:hAnsi="Times New Roman" w:cs="Times New Roman"/>
                <w:sz w:val="24"/>
                <w:szCs w:val="24"/>
              </w:rPr>
              <w:t>Taibei</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Taiwan</w:t>
            </w:r>
            <w:proofErr w:type="spellEnd"/>
          </w:p>
        </w:tc>
      </w:tr>
      <w:tr w:rsidR="000F3A2D" w:rsidRPr="007216CD" w14:paraId="7E69F338" w14:textId="77777777" w:rsidTr="0012281B">
        <w:trPr>
          <w:trHeight w:val="288"/>
        </w:trPr>
        <w:tc>
          <w:tcPr>
            <w:tcW w:w="7054" w:type="dxa"/>
            <w:noWrap/>
            <w:hideMark/>
          </w:tcPr>
          <w:p w14:paraId="4CE4BBF0" w14:textId="77777777" w:rsidR="000F3A2D" w:rsidRPr="007216CD" w:rsidRDefault="000F3A2D" w:rsidP="0012281B">
            <w:pPr>
              <w:spacing w:line="360" w:lineRule="auto"/>
              <w:jc w:val="both"/>
              <w:rPr>
                <w:rFonts w:ascii="Times New Roman" w:hAnsi="Times New Roman" w:cs="Times New Roman"/>
                <w:sz w:val="24"/>
                <w:szCs w:val="24"/>
              </w:rPr>
            </w:pPr>
            <w:proofErr w:type="spellStart"/>
            <w:r w:rsidRPr="007216CD">
              <w:rPr>
                <w:rFonts w:ascii="Times New Roman" w:hAnsi="Times New Roman" w:cs="Times New Roman"/>
                <w:sz w:val="24"/>
                <w:szCs w:val="24"/>
              </w:rPr>
              <w:t>Beijing</w:t>
            </w:r>
            <w:proofErr w:type="spellEnd"/>
            <w:r w:rsidRPr="007216CD">
              <w:rPr>
                <w:rFonts w:ascii="Times New Roman" w:hAnsi="Times New Roman" w:cs="Times New Roman"/>
                <w:sz w:val="24"/>
                <w:szCs w:val="24"/>
              </w:rPr>
              <w:t xml:space="preserve"> Institute </w:t>
            </w:r>
            <w:proofErr w:type="spellStart"/>
            <w:r w:rsidRPr="007216CD">
              <w:rPr>
                <w:rFonts w:ascii="Times New Roman" w:hAnsi="Times New Roman" w:cs="Times New Roman"/>
                <w:sz w:val="24"/>
                <w:szCs w:val="24"/>
              </w:rPr>
              <w:t>of</w:t>
            </w:r>
            <w:proofErr w:type="spellEnd"/>
            <w:r w:rsidRPr="007216CD">
              <w:rPr>
                <w:rFonts w:ascii="Times New Roman" w:hAnsi="Times New Roman" w:cs="Times New Roman"/>
                <w:sz w:val="24"/>
                <w:szCs w:val="24"/>
              </w:rPr>
              <w:t xml:space="preserve"> Technology   </w:t>
            </w:r>
          </w:p>
        </w:tc>
        <w:tc>
          <w:tcPr>
            <w:tcW w:w="2234" w:type="dxa"/>
            <w:noWrap/>
            <w:hideMark/>
          </w:tcPr>
          <w:p w14:paraId="7E0AC664" w14:textId="77777777" w:rsidR="000F3A2D" w:rsidRPr="007216CD" w:rsidRDefault="000F3A2D" w:rsidP="0012281B">
            <w:pPr>
              <w:spacing w:line="360" w:lineRule="auto"/>
              <w:ind w:firstLine="34"/>
              <w:jc w:val="both"/>
              <w:rPr>
                <w:rFonts w:ascii="Times New Roman" w:hAnsi="Times New Roman" w:cs="Times New Roman"/>
                <w:sz w:val="24"/>
                <w:szCs w:val="24"/>
              </w:rPr>
            </w:pPr>
            <w:proofErr w:type="spellStart"/>
            <w:r w:rsidRPr="007216CD">
              <w:rPr>
                <w:rFonts w:ascii="Times New Roman" w:hAnsi="Times New Roman" w:cs="Times New Roman"/>
                <w:sz w:val="24"/>
                <w:szCs w:val="24"/>
              </w:rPr>
              <w:t>Beijing</w:t>
            </w:r>
            <w:proofErr w:type="spellEnd"/>
          </w:p>
        </w:tc>
      </w:tr>
      <w:tr w:rsidR="000F3A2D" w:rsidRPr="007216CD" w14:paraId="286EB18A" w14:textId="77777777" w:rsidTr="0012281B">
        <w:trPr>
          <w:trHeight w:val="288"/>
        </w:trPr>
        <w:tc>
          <w:tcPr>
            <w:tcW w:w="7054" w:type="dxa"/>
            <w:noWrap/>
            <w:hideMark/>
          </w:tcPr>
          <w:p w14:paraId="41A4A627" w14:textId="77777777" w:rsidR="000F3A2D" w:rsidRPr="007216CD" w:rsidRDefault="000F3A2D" w:rsidP="0012281B">
            <w:pPr>
              <w:spacing w:line="360" w:lineRule="auto"/>
              <w:jc w:val="both"/>
              <w:rPr>
                <w:rFonts w:ascii="Times New Roman" w:hAnsi="Times New Roman" w:cs="Times New Roman"/>
                <w:sz w:val="24"/>
                <w:szCs w:val="24"/>
              </w:rPr>
            </w:pPr>
            <w:proofErr w:type="spellStart"/>
            <w:r w:rsidRPr="007216CD">
              <w:rPr>
                <w:rFonts w:ascii="Times New Roman" w:hAnsi="Times New Roman" w:cs="Times New Roman"/>
                <w:sz w:val="24"/>
                <w:szCs w:val="24"/>
              </w:rPr>
              <w:t>The</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Chinese</w:t>
            </w:r>
            <w:proofErr w:type="spellEnd"/>
            <w:r w:rsidRPr="007216CD">
              <w:rPr>
                <w:rFonts w:ascii="Times New Roman" w:hAnsi="Times New Roman" w:cs="Times New Roman"/>
                <w:sz w:val="24"/>
                <w:szCs w:val="24"/>
              </w:rPr>
              <w:t xml:space="preserve"> University </w:t>
            </w:r>
            <w:proofErr w:type="spellStart"/>
            <w:r w:rsidRPr="007216CD">
              <w:rPr>
                <w:rFonts w:ascii="Times New Roman" w:hAnsi="Times New Roman" w:cs="Times New Roman"/>
                <w:sz w:val="24"/>
                <w:szCs w:val="24"/>
              </w:rPr>
              <w:t>of</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Hong</w:t>
            </w:r>
            <w:proofErr w:type="spellEnd"/>
            <w:r w:rsidRPr="007216CD">
              <w:rPr>
                <w:rFonts w:ascii="Times New Roman" w:hAnsi="Times New Roman" w:cs="Times New Roman"/>
                <w:sz w:val="24"/>
                <w:szCs w:val="24"/>
              </w:rPr>
              <w:t xml:space="preserve"> Kong </w:t>
            </w:r>
          </w:p>
        </w:tc>
        <w:tc>
          <w:tcPr>
            <w:tcW w:w="2234" w:type="dxa"/>
            <w:noWrap/>
            <w:hideMark/>
          </w:tcPr>
          <w:p w14:paraId="6486F4EA" w14:textId="77777777" w:rsidR="000F3A2D" w:rsidRPr="007216CD" w:rsidRDefault="000F3A2D" w:rsidP="0012281B">
            <w:pPr>
              <w:spacing w:line="360" w:lineRule="auto"/>
              <w:ind w:firstLine="34"/>
              <w:jc w:val="both"/>
              <w:rPr>
                <w:rFonts w:ascii="Times New Roman" w:hAnsi="Times New Roman" w:cs="Times New Roman"/>
                <w:sz w:val="24"/>
                <w:szCs w:val="24"/>
              </w:rPr>
            </w:pPr>
            <w:proofErr w:type="spellStart"/>
            <w:r w:rsidRPr="007216CD">
              <w:rPr>
                <w:rFonts w:ascii="Times New Roman" w:hAnsi="Times New Roman" w:cs="Times New Roman"/>
                <w:sz w:val="24"/>
                <w:szCs w:val="24"/>
              </w:rPr>
              <w:t>Hong</w:t>
            </w:r>
            <w:proofErr w:type="spellEnd"/>
            <w:r w:rsidRPr="007216CD">
              <w:rPr>
                <w:rFonts w:ascii="Times New Roman" w:hAnsi="Times New Roman" w:cs="Times New Roman"/>
                <w:sz w:val="24"/>
                <w:szCs w:val="24"/>
              </w:rPr>
              <w:t xml:space="preserve"> Kong</w:t>
            </w:r>
          </w:p>
        </w:tc>
      </w:tr>
      <w:tr w:rsidR="000F3A2D" w:rsidRPr="007216CD" w14:paraId="5FCF9BB8" w14:textId="77777777" w:rsidTr="0012281B">
        <w:trPr>
          <w:trHeight w:val="288"/>
        </w:trPr>
        <w:tc>
          <w:tcPr>
            <w:tcW w:w="7054" w:type="dxa"/>
            <w:noWrap/>
            <w:hideMark/>
          </w:tcPr>
          <w:p w14:paraId="399DD0A0" w14:textId="77777777" w:rsidR="000F3A2D" w:rsidRPr="007216CD" w:rsidRDefault="000F3A2D" w:rsidP="0012281B">
            <w:pPr>
              <w:spacing w:line="360" w:lineRule="auto"/>
              <w:jc w:val="both"/>
              <w:rPr>
                <w:rFonts w:ascii="Times New Roman" w:hAnsi="Times New Roman" w:cs="Times New Roman"/>
                <w:sz w:val="24"/>
                <w:szCs w:val="24"/>
              </w:rPr>
            </w:pPr>
            <w:proofErr w:type="spellStart"/>
            <w:r w:rsidRPr="007216CD">
              <w:rPr>
                <w:rFonts w:ascii="Times New Roman" w:hAnsi="Times New Roman" w:cs="Times New Roman"/>
                <w:sz w:val="24"/>
                <w:szCs w:val="24"/>
              </w:rPr>
              <w:t>National</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Chiao</w:t>
            </w:r>
            <w:proofErr w:type="spellEnd"/>
            <w:r w:rsidRPr="007216CD">
              <w:rPr>
                <w:rFonts w:ascii="Times New Roman" w:hAnsi="Times New Roman" w:cs="Times New Roman"/>
                <w:sz w:val="24"/>
                <w:szCs w:val="24"/>
              </w:rPr>
              <w:t xml:space="preserve"> Tung University</w:t>
            </w:r>
          </w:p>
        </w:tc>
        <w:tc>
          <w:tcPr>
            <w:tcW w:w="2234" w:type="dxa"/>
            <w:noWrap/>
            <w:hideMark/>
          </w:tcPr>
          <w:p w14:paraId="76596DA0" w14:textId="77777777" w:rsidR="000F3A2D" w:rsidRPr="007216CD" w:rsidRDefault="000F3A2D" w:rsidP="0012281B">
            <w:pPr>
              <w:spacing w:line="360" w:lineRule="auto"/>
              <w:ind w:firstLine="34"/>
              <w:jc w:val="both"/>
              <w:rPr>
                <w:rFonts w:ascii="Times New Roman" w:hAnsi="Times New Roman" w:cs="Times New Roman"/>
                <w:sz w:val="24"/>
                <w:szCs w:val="24"/>
              </w:rPr>
            </w:pPr>
            <w:proofErr w:type="spellStart"/>
            <w:r w:rsidRPr="007216CD">
              <w:rPr>
                <w:rFonts w:ascii="Times New Roman" w:hAnsi="Times New Roman" w:cs="Times New Roman"/>
                <w:sz w:val="24"/>
                <w:szCs w:val="24"/>
              </w:rPr>
              <w:t>Xinzhu</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Taiwan</w:t>
            </w:r>
            <w:proofErr w:type="spellEnd"/>
          </w:p>
        </w:tc>
      </w:tr>
      <w:tr w:rsidR="000F3A2D" w:rsidRPr="007216CD" w14:paraId="1E3A3CD8" w14:textId="77777777" w:rsidTr="0012281B">
        <w:trPr>
          <w:trHeight w:val="288"/>
        </w:trPr>
        <w:tc>
          <w:tcPr>
            <w:tcW w:w="7054" w:type="dxa"/>
            <w:noWrap/>
            <w:hideMark/>
          </w:tcPr>
          <w:p w14:paraId="3A95C0C7" w14:textId="77777777" w:rsidR="000F3A2D" w:rsidRPr="007216CD" w:rsidRDefault="000F3A2D" w:rsidP="0012281B">
            <w:pPr>
              <w:spacing w:line="360" w:lineRule="auto"/>
              <w:jc w:val="both"/>
              <w:rPr>
                <w:rFonts w:ascii="Times New Roman" w:hAnsi="Times New Roman" w:cs="Times New Roman"/>
                <w:sz w:val="24"/>
                <w:szCs w:val="24"/>
              </w:rPr>
            </w:pPr>
            <w:proofErr w:type="spellStart"/>
            <w:r w:rsidRPr="007216CD">
              <w:rPr>
                <w:rFonts w:ascii="Times New Roman" w:hAnsi="Times New Roman" w:cs="Times New Roman"/>
                <w:sz w:val="24"/>
                <w:szCs w:val="24"/>
              </w:rPr>
              <w:t>Hong</w:t>
            </w:r>
            <w:proofErr w:type="spellEnd"/>
            <w:r w:rsidRPr="007216CD">
              <w:rPr>
                <w:rFonts w:ascii="Times New Roman" w:hAnsi="Times New Roman" w:cs="Times New Roman"/>
                <w:sz w:val="24"/>
                <w:szCs w:val="24"/>
              </w:rPr>
              <w:t xml:space="preserve"> Kong </w:t>
            </w:r>
            <w:proofErr w:type="spellStart"/>
            <w:r w:rsidRPr="007216CD">
              <w:rPr>
                <w:rFonts w:ascii="Times New Roman" w:hAnsi="Times New Roman" w:cs="Times New Roman"/>
                <w:sz w:val="24"/>
                <w:szCs w:val="24"/>
              </w:rPr>
              <w:t>Educational</w:t>
            </w:r>
            <w:proofErr w:type="spellEnd"/>
            <w:r w:rsidRPr="007216CD">
              <w:rPr>
                <w:rFonts w:ascii="Times New Roman" w:hAnsi="Times New Roman" w:cs="Times New Roman"/>
                <w:sz w:val="24"/>
                <w:szCs w:val="24"/>
              </w:rPr>
              <w:t xml:space="preserve"> University  </w:t>
            </w:r>
          </w:p>
        </w:tc>
        <w:tc>
          <w:tcPr>
            <w:tcW w:w="2234" w:type="dxa"/>
            <w:noWrap/>
            <w:hideMark/>
          </w:tcPr>
          <w:p w14:paraId="1E117174" w14:textId="77777777" w:rsidR="000F3A2D" w:rsidRPr="007216CD" w:rsidRDefault="000F3A2D" w:rsidP="0012281B">
            <w:pPr>
              <w:spacing w:line="360" w:lineRule="auto"/>
              <w:ind w:firstLine="34"/>
              <w:jc w:val="both"/>
              <w:rPr>
                <w:rFonts w:ascii="Times New Roman" w:hAnsi="Times New Roman" w:cs="Times New Roman"/>
                <w:sz w:val="24"/>
                <w:szCs w:val="24"/>
              </w:rPr>
            </w:pPr>
            <w:proofErr w:type="spellStart"/>
            <w:r w:rsidRPr="007216CD">
              <w:rPr>
                <w:rFonts w:ascii="Times New Roman" w:hAnsi="Times New Roman" w:cs="Times New Roman"/>
                <w:sz w:val="24"/>
                <w:szCs w:val="24"/>
              </w:rPr>
              <w:t>Hong</w:t>
            </w:r>
            <w:proofErr w:type="spellEnd"/>
            <w:r w:rsidRPr="007216CD">
              <w:rPr>
                <w:rFonts w:ascii="Times New Roman" w:hAnsi="Times New Roman" w:cs="Times New Roman"/>
                <w:sz w:val="24"/>
                <w:szCs w:val="24"/>
              </w:rPr>
              <w:t xml:space="preserve"> Kong</w:t>
            </w:r>
          </w:p>
        </w:tc>
      </w:tr>
      <w:tr w:rsidR="000F3A2D" w:rsidRPr="007216CD" w14:paraId="4AEAFFA7" w14:textId="77777777" w:rsidTr="0012281B">
        <w:trPr>
          <w:trHeight w:val="288"/>
        </w:trPr>
        <w:tc>
          <w:tcPr>
            <w:tcW w:w="7054" w:type="dxa"/>
            <w:noWrap/>
            <w:hideMark/>
          </w:tcPr>
          <w:p w14:paraId="3B3CEBCF" w14:textId="77777777" w:rsidR="000F3A2D" w:rsidRPr="007216CD" w:rsidRDefault="000F3A2D" w:rsidP="0012281B">
            <w:pPr>
              <w:spacing w:line="360" w:lineRule="auto"/>
              <w:jc w:val="both"/>
              <w:rPr>
                <w:rFonts w:ascii="Times New Roman" w:hAnsi="Times New Roman" w:cs="Times New Roman"/>
                <w:sz w:val="24"/>
                <w:szCs w:val="24"/>
              </w:rPr>
            </w:pPr>
            <w:proofErr w:type="spellStart"/>
            <w:r w:rsidRPr="007216CD">
              <w:rPr>
                <w:rFonts w:ascii="Times New Roman" w:hAnsi="Times New Roman" w:cs="Times New Roman"/>
                <w:sz w:val="24"/>
                <w:szCs w:val="24"/>
              </w:rPr>
              <w:t>National</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Chengchi</w:t>
            </w:r>
            <w:proofErr w:type="spellEnd"/>
            <w:r w:rsidRPr="007216CD">
              <w:rPr>
                <w:rFonts w:ascii="Times New Roman" w:hAnsi="Times New Roman" w:cs="Times New Roman"/>
                <w:sz w:val="24"/>
                <w:szCs w:val="24"/>
              </w:rPr>
              <w:t xml:space="preserve"> University </w:t>
            </w:r>
          </w:p>
        </w:tc>
        <w:tc>
          <w:tcPr>
            <w:tcW w:w="2234" w:type="dxa"/>
            <w:noWrap/>
            <w:hideMark/>
          </w:tcPr>
          <w:p w14:paraId="2B2F26AA" w14:textId="77777777" w:rsidR="000F3A2D" w:rsidRPr="007216CD" w:rsidRDefault="000F3A2D" w:rsidP="0012281B">
            <w:pPr>
              <w:spacing w:line="360" w:lineRule="auto"/>
              <w:ind w:firstLine="34"/>
              <w:jc w:val="both"/>
              <w:rPr>
                <w:rFonts w:ascii="Times New Roman" w:hAnsi="Times New Roman" w:cs="Times New Roman"/>
                <w:sz w:val="24"/>
                <w:szCs w:val="24"/>
              </w:rPr>
            </w:pPr>
            <w:proofErr w:type="spellStart"/>
            <w:r w:rsidRPr="007216CD">
              <w:rPr>
                <w:rFonts w:ascii="Times New Roman" w:hAnsi="Times New Roman" w:cs="Times New Roman"/>
                <w:sz w:val="24"/>
                <w:szCs w:val="24"/>
              </w:rPr>
              <w:t>Taibei</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Taiwan</w:t>
            </w:r>
            <w:proofErr w:type="spellEnd"/>
          </w:p>
        </w:tc>
      </w:tr>
    </w:tbl>
    <w:p w14:paraId="345E96D7" w14:textId="0FB9D8E1" w:rsidR="000F3A2D" w:rsidRPr="007216CD" w:rsidRDefault="000F3A2D" w:rsidP="0004001B">
      <w:pPr>
        <w:spacing w:line="360" w:lineRule="auto"/>
        <w:jc w:val="center"/>
        <w:rPr>
          <w:rFonts w:ascii="Times New Roman" w:hAnsi="Times New Roman" w:cs="Times New Roman"/>
          <w:sz w:val="24"/>
          <w:szCs w:val="24"/>
        </w:rPr>
      </w:pPr>
      <w:r w:rsidRPr="007216CD">
        <w:rPr>
          <w:rFonts w:ascii="Times New Roman" w:hAnsi="Times New Roman" w:cs="Times New Roman"/>
          <w:sz w:val="24"/>
          <w:szCs w:val="24"/>
        </w:rPr>
        <w:t>Tabulka 3: Přehled partnerských univerzit v Číně</w:t>
      </w:r>
      <w:r w:rsidRPr="007216CD">
        <w:rPr>
          <w:rFonts w:ascii="Times New Roman" w:hAnsi="Times New Roman" w:cs="Times New Roman"/>
          <w:sz w:val="24"/>
          <w:szCs w:val="24"/>
        </w:rPr>
        <w:br/>
        <w:t>Zdroj: https://kas.upol.cz/studentum-kas/studium-</w:t>
      </w:r>
      <w:r w:rsidR="00506061">
        <w:rPr>
          <w:rFonts w:ascii="Times New Roman" w:hAnsi="Times New Roman" w:cs="Times New Roman"/>
          <w:sz w:val="24"/>
          <w:szCs w:val="24"/>
        </w:rPr>
        <w:t>v-zahranici/destinace-programy/</w:t>
      </w:r>
    </w:p>
    <w:p w14:paraId="2BCD8289" w14:textId="465847B5" w:rsidR="000F3A2D" w:rsidRPr="007216CD" w:rsidRDefault="000F3A2D" w:rsidP="000F3A2D">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Pokud si student vybere k pobytu jednu z partnerských univerzit, jeho stipendium zpravidla obsahuje hrazené školné, ubytování zdarma a měsíční příspěvek na každodenní výdaje. Jeho výše se aktuálně pohybuje mezi </w:t>
      </w:r>
      <w:r w:rsidR="00FD44FB" w:rsidRPr="007216CD">
        <w:rPr>
          <w:rFonts w:ascii="Times New Roman" w:hAnsi="Times New Roman" w:cs="Times New Roman"/>
          <w:sz w:val="24"/>
          <w:szCs w:val="24"/>
        </w:rPr>
        <w:t xml:space="preserve">1 400 čínských </w:t>
      </w:r>
      <w:proofErr w:type="spellStart"/>
      <w:r w:rsidR="00FD44FB" w:rsidRPr="007216CD">
        <w:rPr>
          <w:rFonts w:ascii="Times New Roman" w:hAnsi="Times New Roman" w:cs="Times New Roman"/>
          <w:sz w:val="24"/>
          <w:szCs w:val="24"/>
        </w:rPr>
        <w:t>yuanů</w:t>
      </w:r>
      <w:proofErr w:type="spellEnd"/>
      <w:r w:rsidR="00FD44FB" w:rsidRPr="007216CD">
        <w:rPr>
          <w:rFonts w:ascii="Times New Roman" w:hAnsi="Times New Roman" w:cs="Times New Roman"/>
          <w:sz w:val="24"/>
          <w:szCs w:val="24"/>
        </w:rPr>
        <w:t xml:space="preserve"> (</w:t>
      </w:r>
      <w:proofErr w:type="gramStart"/>
      <w:r w:rsidR="00FD44FB" w:rsidRPr="007216CD">
        <w:rPr>
          <w:rFonts w:ascii="Times New Roman" w:hAnsi="Times New Roman" w:cs="Times New Roman"/>
          <w:sz w:val="24"/>
          <w:szCs w:val="24"/>
        </w:rPr>
        <w:t>CNY)</w:t>
      </w:r>
      <w:r w:rsidR="009B6C75" w:rsidRPr="007216CD">
        <w:rPr>
          <w:rFonts w:ascii="Arial" w:hAnsi="Arial" w:cs="Arial"/>
          <w:shd w:val="clear" w:color="auto" w:fill="FFFFFF"/>
        </w:rPr>
        <w:t xml:space="preserve"> </w:t>
      </w:r>
      <w:r w:rsidR="009B6C75" w:rsidRPr="007216CD">
        <w:rPr>
          <w:rFonts w:ascii="Times New Roman" w:hAnsi="Times New Roman" w:cs="Times New Roman"/>
          <w:sz w:val="24"/>
          <w:shd w:val="clear" w:color="auto" w:fill="FFFFFF"/>
        </w:rPr>
        <w:t>(Studijní</w:t>
      </w:r>
      <w:proofErr w:type="gramEnd"/>
      <w:r w:rsidR="009B6C75" w:rsidRPr="007216CD">
        <w:rPr>
          <w:rFonts w:ascii="Times New Roman" w:hAnsi="Times New Roman" w:cs="Times New Roman"/>
          <w:sz w:val="24"/>
          <w:shd w:val="clear" w:color="auto" w:fill="FFFFFF"/>
        </w:rPr>
        <w:t xml:space="preserve"> pobyt v ČLR - </w:t>
      </w:r>
      <w:proofErr w:type="spellStart"/>
      <w:r w:rsidR="009B6C75" w:rsidRPr="007216CD">
        <w:rPr>
          <w:rFonts w:ascii="Times New Roman" w:hAnsi="Times New Roman" w:cs="Times New Roman"/>
          <w:sz w:val="24"/>
          <w:shd w:val="clear" w:color="auto" w:fill="FFFFFF"/>
        </w:rPr>
        <w:t>Tianjin</w:t>
      </w:r>
      <w:proofErr w:type="spellEnd"/>
      <w:r w:rsidR="009B6C75" w:rsidRPr="007216CD">
        <w:rPr>
          <w:rFonts w:ascii="Times New Roman" w:hAnsi="Times New Roman" w:cs="Times New Roman"/>
          <w:sz w:val="24"/>
          <w:shd w:val="clear" w:color="auto" w:fill="FFFFFF"/>
        </w:rPr>
        <w:t xml:space="preserve"> </w:t>
      </w:r>
      <w:proofErr w:type="spellStart"/>
      <w:r w:rsidR="009B6C75" w:rsidRPr="007216CD">
        <w:rPr>
          <w:rFonts w:ascii="Times New Roman" w:hAnsi="Times New Roman" w:cs="Times New Roman"/>
          <w:sz w:val="24"/>
          <w:shd w:val="clear" w:color="auto" w:fill="FFFFFF"/>
        </w:rPr>
        <w:t>Normal</w:t>
      </w:r>
      <w:proofErr w:type="spellEnd"/>
      <w:r w:rsidR="009B6C75" w:rsidRPr="007216CD">
        <w:rPr>
          <w:rFonts w:ascii="Times New Roman" w:hAnsi="Times New Roman" w:cs="Times New Roman"/>
          <w:sz w:val="24"/>
          <w:shd w:val="clear" w:color="auto" w:fill="FFFFFF"/>
        </w:rPr>
        <w:t xml:space="preserve"> University: Katedra asijských studií, c2021)</w:t>
      </w:r>
      <w:r w:rsidRPr="007216CD">
        <w:rPr>
          <w:rFonts w:ascii="Times New Roman" w:hAnsi="Times New Roman" w:cs="Times New Roman"/>
          <w:sz w:val="28"/>
          <w:szCs w:val="24"/>
        </w:rPr>
        <w:t xml:space="preserve"> </w:t>
      </w:r>
      <w:r w:rsidRPr="007216CD">
        <w:rPr>
          <w:rFonts w:ascii="Times New Roman" w:hAnsi="Times New Roman" w:cs="Times New Roman"/>
          <w:sz w:val="24"/>
          <w:szCs w:val="24"/>
        </w:rPr>
        <w:t xml:space="preserve">a </w:t>
      </w:r>
      <w:r w:rsidR="007E1EC3" w:rsidRPr="007216CD">
        <w:rPr>
          <w:rFonts w:ascii="Times New Roman" w:hAnsi="Times New Roman" w:cs="Times New Roman"/>
          <w:sz w:val="24"/>
          <w:szCs w:val="24"/>
        </w:rPr>
        <w:t>2 500</w:t>
      </w:r>
      <w:r w:rsidRPr="007216CD">
        <w:rPr>
          <w:rFonts w:ascii="Times New Roman" w:hAnsi="Times New Roman" w:cs="Times New Roman"/>
          <w:sz w:val="24"/>
          <w:szCs w:val="24"/>
        </w:rPr>
        <w:t xml:space="preserve"> </w:t>
      </w:r>
      <w:r w:rsidR="007E1EC3" w:rsidRPr="007216CD">
        <w:rPr>
          <w:rFonts w:ascii="Times New Roman" w:hAnsi="Times New Roman" w:cs="Times New Roman"/>
          <w:sz w:val="24"/>
          <w:szCs w:val="24"/>
        </w:rPr>
        <w:t>CNY</w:t>
      </w:r>
      <w:r w:rsidR="009B6C75" w:rsidRPr="007216CD">
        <w:rPr>
          <w:rFonts w:ascii="Times New Roman" w:hAnsi="Times New Roman" w:cs="Times New Roman"/>
          <w:sz w:val="24"/>
          <w:szCs w:val="24"/>
        </w:rPr>
        <w:t xml:space="preserve"> </w:t>
      </w:r>
      <w:r w:rsidR="009B6C75" w:rsidRPr="007216CD">
        <w:rPr>
          <w:rFonts w:ascii="Times New Roman" w:hAnsi="Times New Roman" w:cs="Times New Roman"/>
          <w:sz w:val="24"/>
          <w:shd w:val="clear" w:color="auto" w:fill="FFFFFF"/>
        </w:rPr>
        <w:t xml:space="preserve">(Stipendia na </w:t>
      </w:r>
      <w:proofErr w:type="spellStart"/>
      <w:r w:rsidR="009B6C75" w:rsidRPr="007216CD">
        <w:rPr>
          <w:rFonts w:ascii="Times New Roman" w:hAnsi="Times New Roman" w:cs="Times New Roman"/>
          <w:sz w:val="24"/>
          <w:shd w:val="clear" w:color="auto" w:fill="FFFFFF"/>
        </w:rPr>
        <w:t>Guizhou</w:t>
      </w:r>
      <w:proofErr w:type="spellEnd"/>
      <w:r w:rsidR="009B6C75" w:rsidRPr="007216CD">
        <w:rPr>
          <w:rFonts w:ascii="Times New Roman" w:hAnsi="Times New Roman" w:cs="Times New Roman"/>
          <w:sz w:val="24"/>
          <w:shd w:val="clear" w:color="auto" w:fill="FFFFFF"/>
        </w:rPr>
        <w:t xml:space="preserve"> University, Čína: Katedra asijských studií, c2021)</w:t>
      </w:r>
      <w:r w:rsidR="00A96F8A" w:rsidRPr="007216CD">
        <w:rPr>
          <w:rFonts w:ascii="Times New Roman" w:hAnsi="Times New Roman" w:cs="Times New Roman"/>
          <w:sz w:val="28"/>
          <w:szCs w:val="24"/>
          <w:vertAlign w:val="superscript"/>
        </w:rPr>
        <w:t xml:space="preserve"> </w:t>
      </w:r>
      <w:r w:rsidR="007E1EC3" w:rsidRPr="007216CD">
        <w:rPr>
          <w:rStyle w:val="Znakapoznpodarou"/>
          <w:rFonts w:ascii="Times New Roman" w:hAnsi="Times New Roman" w:cs="Times New Roman"/>
          <w:sz w:val="24"/>
          <w:szCs w:val="24"/>
        </w:rPr>
        <w:footnoteReference w:id="7"/>
      </w:r>
      <w:r w:rsidRPr="007216CD">
        <w:rPr>
          <w:rFonts w:ascii="Times New Roman" w:hAnsi="Times New Roman" w:cs="Times New Roman"/>
          <w:sz w:val="24"/>
          <w:szCs w:val="24"/>
        </w:rPr>
        <w:t xml:space="preserve">. Žádat o něj mohou studenti v jakémkoliv ročníku a mohou </w:t>
      </w:r>
      <w:r w:rsidR="00A96F8A" w:rsidRPr="007216CD">
        <w:rPr>
          <w:rFonts w:ascii="Times New Roman" w:hAnsi="Times New Roman" w:cs="Times New Roman"/>
          <w:sz w:val="24"/>
          <w:szCs w:val="24"/>
        </w:rPr>
        <w:t>vycestovat</w:t>
      </w:r>
      <w:r w:rsidRPr="007216CD">
        <w:rPr>
          <w:rFonts w:ascii="Times New Roman" w:hAnsi="Times New Roman" w:cs="Times New Roman"/>
          <w:sz w:val="24"/>
          <w:szCs w:val="24"/>
        </w:rPr>
        <w:t xml:space="preserve"> na semestr nebo celý akademický rok.</w:t>
      </w:r>
    </w:p>
    <w:p w14:paraId="06157FBD" w14:textId="6C1A57C4" w:rsidR="000F3A2D" w:rsidRPr="007216CD" w:rsidRDefault="000F3A2D" w:rsidP="000F3A2D">
      <w:pPr>
        <w:spacing w:line="360" w:lineRule="auto"/>
        <w:ind w:firstLine="567"/>
        <w:jc w:val="both"/>
        <w:rPr>
          <w:rFonts w:ascii="Times New Roman" w:hAnsi="Times New Roman" w:cs="Times New Roman"/>
          <w:sz w:val="24"/>
          <w:szCs w:val="24"/>
          <w:u w:val="single"/>
        </w:rPr>
      </w:pPr>
      <w:r w:rsidRPr="007216CD">
        <w:rPr>
          <w:rFonts w:ascii="Times New Roman" w:hAnsi="Times New Roman" w:cs="Times New Roman"/>
          <w:sz w:val="24"/>
          <w:szCs w:val="24"/>
        </w:rPr>
        <w:t>Stipendium Ministerstva školství, mládeže a tělovýchovy České republiky vzniklo díky spolupráci české a čínské vlády. Studenti o něj nežádají, je jim poskytováno na základě studijních výsledků celého prvního, a části druhého ročníku</w:t>
      </w:r>
      <w:r w:rsidR="009A7A5F" w:rsidRPr="007216CD">
        <w:rPr>
          <w:rFonts w:ascii="Times New Roman" w:hAnsi="Times New Roman" w:cs="Times New Roman"/>
          <w:sz w:val="24"/>
          <w:szCs w:val="24"/>
        </w:rPr>
        <w:t>, kdy studijní průměr z absolvovaných předmětů nesm</w:t>
      </w:r>
      <w:r w:rsidR="00A96F8A" w:rsidRPr="007216CD">
        <w:rPr>
          <w:rFonts w:ascii="Times New Roman" w:hAnsi="Times New Roman" w:cs="Times New Roman"/>
          <w:sz w:val="24"/>
          <w:szCs w:val="24"/>
        </w:rPr>
        <w:t>í překročit hranici 1,5</w:t>
      </w:r>
      <w:r w:rsidR="009A7A5F" w:rsidRPr="007216CD">
        <w:rPr>
          <w:rFonts w:ascii="Times New Roman" w:hAnsi="Times New Roman" w:cs="Times New Roman"/>
          <w:sz w:val="24"/>
          <w:szCs w:val="24"/>
        </w:rPr>
        <w:t xml:space="preserve">. </w:t>
      </w:r>
      <w:r w:rsidRPr="007216CD">
        <w:rPr>
          <w:rFonts w:ascii="Times New Roman" w:hAnsi="Times New Roman" w:cs="Times New Roman"/>
          <w:sz w:val="24"/>
          <w:szCs w:val="24"/>
        </w:rPr>
        <w:t>Studenti vyjíždí po druhém ročníku bakalářského studia. Stipendium pokryje veškeré náklady studenta, mnohdy i letenku do Číny a je v délce celého akademického roku. Ministerstvo každý rok nabízí jedno až dvě místa nad rámec mezinárodní smlouvy, mohou tak o stipendium žádat studenti, kteří by k němu jinak neměli přístup. Univerzitu, kde uchazeč plánuje studovat, si vybírá a zajišťuje sám.</w:t>
      </w:r>
    </w:p>
    <w:p w14:paraId="01D23175" w14:textId="77777777" w:rsidR="000F3A2D" w:rsidRPr="007216CD" w:rsidRDefault="000F3A2D" w:rsidP="000F3A2D">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Stejně tak pro studenty ze Slovenska je možnost využít vládního stipendia. Žádají o něj sami a mají k dispozici úhradu školného, ubytování na kolejích, zdravotního pojištění a cestovních nákladů.</w:t>
      </w:r>
    </w:p>
    <w:p w14:paraId="77C00707" w14:textId="226986E3" w:rsidR="000F3A2D" w:rsidRPr="007216CD" w:rsidRDefault="000F3A2D" w:rsidP="000F3A2D">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Ministerstvo školství Čínské republiky na </w:t>
      </w:r>
      <w:proofErr w:type="spellStart"/>
      <w:r w:rsidRPr="007216CD">
        <w:rPr>
          <w:rFonts w:ascii="Times New Roman" w:hAnsi="Times New Roman" w:cs="Times New Roman"/>
          <w:sz w:val="24"/>
          <w:szCs w:val="24"/>
        </w:rPr>
        <w:t>Taiwanu</w:t>
      </w:r>
      <w:proofErr w:type="spellEnd"/>
      <w:r w:rsidRPr="007216CD">
        <w:rPr>
          <w:rFonts w:ascii="Times New Roman" w:hAnsi="Times New Roman" w:cs="Times New Roman"/>
          <w:sz w:val="24"/>
          <w:szCs w:val="24"/>
        </w:rPr>
        <w:t xml:space="preserve"> nabízí dva druhy stipendií, jedno na půlroční pobyt a druhé na studium celého magisterského nebo doktorandského programu.</w:t>
      </w:r>
      <w:r w:rsidR="009B6C75" w:rsidRPr="007216CD">
        <w:rPr>
          <w:rFonts w:ascii="Arial" w:hAnsi="Arial" w:cs="Arial"/>
          <w:shd w:val="clear" w:color="auto" w:fill="FFFFFF"/>
        </w:rPr>
        <w:t xml:space="preserve"> </w:t>
      </w:r>
      <w:r w:rsidR="009B6C75" w:rsidRPr="007216CD">
        <w:rPr>
          <w:rFonts w:ascii="Times New Roman" w:hAnsi="Times New Roman" w:cs="Times New Roman"/>
          <w:sz w:val="24"/>
          <w:szCs w:val="24"/>
        </w:rPr>
        <w:t>(Destinace / Programy: Katedra asijských studií, c2021)</w:t>
      </w:r>
      <w:r w:rsidRPr="007216CD">
        <w:rPr>
          <w:rFonts w:ascii="Times New Roman" w:hAnsi="Times New Roman" w:cs="Times New Roman"/>
          <w:sz w:val="24"/>
          <w:szCs w:val="24"/>
        </w:rPr>
        <w:t xml:space="preserve"> Pro výjezdy v roce 2021 vypsala </w:t>
      </w:r>
      <w:proofErr w:type="spellStart"/>
      <w:r w:rsidRPr="007216CD">
        <w:rPr>
          <w:rFonts w:ascii="Times New Roman" w:hAnsi="Times New Roman" w:cs="Times New Roman"/>
          <w:sz w:val="24"/>
          <w:szCs w:val="24"/>
        </w:rPr>
        <w:t>taiwanská</w:t>
      </w:r>
      <w:proofErr w:type="spellEnd"/>
      <w:r w:rsidRPr="007216CD">
        <w:rPr>
          <w:rFonts w:ascii="Times New Roman" w:hAnsi="Times New Roman" w:cs="Times New Roman"/>
          <w:sz w:val="24"/>
          <w:szCs w:val="24"/>
        </w:rPr>
        <w:t xml:space="preserve"> vláda stipendia v hodnotě </w:t>
      </w:r>
      <w:r w:rsidR="00FD44FB" w:rsidRPr="007216CD">
        <w:rPr>
          <w:rFonts w:ascii="Times New Roman" w:hAnsi="Times New Roman" w:cs="Times New Roman"/>
          <w:sz w:val="24"/>
          <w:szCs w:val="24"/>
        </w:rPr>
        <w:t xml:space="preserve">40 000 </w:t>
      </w:r>
      <w:proofErr w:type="spellStart"/>
      <w:r w:rsidR="00FD44FB" w:rsidRPr="007216CD">
        <w:rPr>
          <w:rFonts w:ascii="Times New Roman" w:hAnsi="Times New Roman" w:cs="Times New Roman"/>
          <w:sz w:val="24"/>
          <w:szCs w:val="24"/>
        </w:rPr>
        <w:t>taiwanských</w:t>
      </w:r>
      <w:proofErr w:type="spellEnd"/>
      <w:r w:rsidR="00FD44FB" w:rsidRPr="007216CD">
        <w:rPr>
          <w:rFonts w:ascii="Times New Roman" w:hAnsi="Times New Roman" w:cs="Times New Roman"/>
          <w:sz w:val="24"/>
          <w:szCs w:val="24"/>
        </w:rPr>
        <w:t xml:space="preserve"> dolarů (TWD)</w:t>
      </w:r>
      <w:r w:rsidR="00FD44FB" w:rsidRPr="007216CD">
        <w:rPr>
          <w:rStyle w:val="Znakapoznpodarou"/>
          <w:rFonts w:ascii="Times New Roman" w:hAnsi="Times New Roman" w:cs="Times New Roman"/>
          <w:sz w:val="24"/>
          <w:szCs w:val="24"/>
        </w:rPr>
        <w:footnoteReference w:id="8"/>
      </w:r>
      <w:r w:rsidRPr="007216CD">
        <w:rPr>
          <w:rFonts w:ascii="Times New Roman" w:hAnsi="Times New Roman" w:cs="Times New Roman"/>
          <w:sz w:val="24"/>
          <w:szCs w:val="24"/>
        </w:rPr>
        <w:t xml:space="preserve"> na uhrazení školného a </w:t>
      </w:r>
      <w:r w:rsidR="00FD44FB" w:rsidRPr="007216CD">
        <w:rPr>
          <w:rFonts w:ascii="Times New Roman" w:hAnsi="Times New Roman" w:cs="Times New Roman"/>
          <w:sz w:val="24"/>
          <w:szCs w:val="24"/>
        </w:rPr>
        <w:t>15 000 TWD</w:t>
      </w:r>
      <w:r w:rsidRPr="007216CD">
        <w:rPr>
          <w:rFonts w:ascii="Times New Roman" w:hAnsi="Times New Roman" w:cs="Times New Roman"/>
          <w:sz w:val="24"/>
          <w:szCs w:val="24"/>
        </w:rPr>
        <w:t xml:space="preserve"> měsíčně na úhradu životních nákladů.</w:t>
      </w:r>
      <w:r w:rsidR="00B74B11" w:rsidRPr="007216CD">
        <w:rPr>
          <w:rFonts w:ascii="Arial" w:hAnsi="Arial" w:cs="Arial"/>
          <w:shd w:val="clear" w:color="auto" w:fill="FFFFFF"/>
        </w:rPr>
        <w:t xml:space="preserve"> </w:t>
      </w:r>
      <w:r w:rsidR="00B74B11" w:rsidRPr="007216CD">
        <w:rPr>
          <w:rFonts w:ascii="Times New Roman" w:hAnsi="Times New Roman" w:cs="Times New Roman"/>
          <w:sz w:val="24"/>
          <w:szCs w:val="24"/>
        </w:rPr>
        <w:t>(</w:t>
      </w:r>
      <w:proofErr w:type="spellStart"/>
      <w:r w:rsidR="00B74B11" w:rsidRPr="007216CD">
        <w:rPr>
          <w:rFonts w:ascii="Times New Roman" w:hAnsi="Times New Roman" w:cs="Times New Roman"/>
          <w:sz w:val="24"/>
          <w:szCs w:val="24"/>
        </w:rPr>
        <w:t>Taiwan</w:t>
      </w:r>
      <w:proofErr w:type="spellEnd"/>
      <w:r w:rsidR="00B74B11" w:rsidRPr="007216CD">
        <w:rPr>
          <w:rFonts w:ascii="Times New Roman" w:hAnsi="Times New Roman" w:cs="Times New Roman"/>
          <w:sz w:val="24"/>
          <w:szCs w:val="24"/>
        </w:rPr>
        <w:t xml:space="preserve"> </w:t>
      </w:r>
      <w:proofErr w:type="spellStart"/>
      <w:r w:rsidR="00B74B11" w:rsidRPr="007216CD">
        <w:rPr>
          <w:rFonts w:ascii="Times New Roman" w:hAnsi="Times New Roman" w:cs="Times New Roman"/>
          <w:sz w:val="24"/>
          <w:szCs w:val="24"/>
        </w:rPr>
        <w:t>Scholarship</w:t>
      </w:r>
      <w:proofErr w:type="spellEnd"/>
      <w:r w:rsidR="00B74B11" w:rsidRPr="007216CD">
        <w:rPr>
          <w:rFonts w:ascii="Times New Roman" w:hAnsi="Times New Roman" w:cs="Times New Roman"/>
          <w:sz w:val="24"/>
          <w:szCs w:val="24"/>
        </w:rPr>
        <w:t xml:space="preserve"> 2021, 2012)</w:t>
      </w:r>
    </w:p>
    <w:p w14:paraId="1CDA9A39" w14:textId="37926996" w:rsidR="000F3A2D" w:rsidRPr="007216CD" w:rsidRDefault="000F3A2D" w:rsidP="000F3A2D">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Konfuciův</w:t>
      </w:r>
      <w:proofErr w:type="spellEnd"/>
      <w:r w:rsidRPr="007216CD">
        <w:rPr>
          <w:rFonts w:ascii="Times New Roman" w:hAnsi="Times New Roman" w:cs="Times New Roman"/>
          <w:sz w:val="24"/>
          <w:szCs w:val="24"/>
        </w:rPr>
        <w:t xml:space="preserve"> institut nabízí stipendijní pobyty v délce semestru, akademického roku nebo</w:t>
      </w:r>
      <w:r w:rsidR="00A96F8A" w:rsidRPr="007216CD">
        <w:rPr>
          <w:rFonts w:ascii="Times New Roman" w:hAnsi="Times New Roman" w:cs="Times New Roman"/>
          <w:sz w:val="24"/>
          <w:szCs w:val="24"/>
        </w:rPr>
        <w:t xml:space="preserve"> celého</w:t>
      </w:r>
      <w:r w:rsidRPr="007216CD">
        <w:rPr>
          <w:rFonts w:ascii="Times New Roman" w:hAnsi="Times New Roman" w:cs="Times New Roman"/>
          <w:sz w:val="24"/>
          <w:szCs w:val="24"/>
        </w:rPr>
        <w:t xml:space="preserve"> magisterského studia. Pokrývá náklady na školné a ubytování a měsíčně poskytuje studentům kapesné ve výši 8 330 korun.</w:t>
      </w:r>
      <w:r w:rsidR="00B74B11" w:rsidRPr="007216CD">
        <w:rPr>
          <w:rFonts w:ascii="Arial" w:hAnsi="Arial" w:cs="Arial"/>
          <w:shd w:val="clear" w:color="auto" w:fill="FFFFFF"/>
        </w:rPr>
        <w:t xml:space="preserve"> </w:t>
      </w:r>
      <w:r w:rsidR="00B74B11" w:rsidRPr="007216CD">
        <w:rPr>
          <w:rFonts w:ascii="Times New Roman" w:hAnsi="Times New Roman" w:cs="Times New Roman"/>
          <w:sz w:val="24"/>
          <w:szCs w:val="24"/>
        </w:rPr>
        <w:t>(Destinace / Programy: Katedra asijských studií, c2021)</w:t>
      </w:r>
    </w:p>
    <w:p w14:paraId="714BC2A3" w14:textId="1E940256" w:rsidR="00621B54" w:rsidRPr="007216CD" w:rsidRDefault="000F3A2D" w:rsidP="000F3A2D">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Studenti mohou také využít mobility </w:t>
      </w:r>
      <w:proofErr w:type="spellStart"/>
      <w:r w:rsidRPr="007216CD">
        <w:rPr>
          <w:rFonts w:ascii="Times New Roman" w:hAnsi="Times New Roman" w:cs="Times New Roman"/>
          <w:sz w:val="24"/>
          <w:szCs w:val="24"/>
        </w:rPr>
        <w:t>Freemover</w:t>
      </w:r>
      <w:proofErr w:type="spellEnd"/>
      <w:r w:rsidRPr="007216CD">
        <w:rPr>
          <w:rFonts w:ascii="Times New Roman" w:hAnsi="Times New Roman" w:cs="Times New Roman"/>
          <w:sz w:val="24"/>
          <w:szCs w:val="24"/>
        </w:rPr>
        <w:t>. Ta se od stipendijních programů liší tím, že v tomto případě si student vybírá univerzitu, se kterou nemá UP smlouvu o spolupráci, sám si zařizuje vše potřebné a zpravidla platí školné. Měsíční dotace na hrazení jeho výloh se liší podle životních nákladů v dané zemi a podle rozpočtu fakulty na zahraniční mobility na daný rok, a pohybují se mezi 6 a 20 tisíci korunami, které univerzita poskytne předem studentovi a on z nich průběžně čerpá.</w:t>
      </w:r>
      <w:r w:rsidR="00020635" w:rsidRPr="007216CD">
        <w:rPr>
          <w:rFonts w:ascii="Arial" w:hAnsi="Arial" w:cs="Arial"/>
          <w:shd w:val="clear" w:color="auto" w:fill="FFFFFF"/>
        </w:rPr>
        <w:t xml:space="preserve"> </w:t>
      </w:r>
      <w:r w:rsidR="00020635" w:rsidRPr="007216CD">
        <w:rPr>
          <w:rFonts w:ascii="Times New Roman" w:hAnsi="Times New Roman" w:cs="Times New Roman"/>
          <w:sz w:val="24"/>
          <w:szCs w:val="24"/>
        </w:rPr>
        <w:t>(Možnosti výjezdů do zahraničí: Filozofická fakulta UP, c2021)</w:t>
      </w:r>
    </w:p>
    <w:p w14:paraId="2778FB88" w14:textId="77777777" w:rsidR="00621B54" w:rsidRPr="007216CD" w:rsidRDefault="00621B54">
      <w:pPr>
        <w:rPr>
          <w:rFonts w:ascii="Times New Roman" w:hAnsi="Times New Roman" w:cs="Times New Roman"/>
          <w:sz w:val="24"/>
          <w:szCs w:val="24"/>
        </w:rPr>
      </w:pPr>
      <w:r w:rsidRPr="007216CD">
        <w:rPr>
          <w:rFonts w:ascii="Times New Roman" w:hAnsi="Times New Roman" w:cs="Times New Roman"/>
          <w:sz w:val="24"/>
          <w:szCs w:val="24"/>
        </w:rPr>
        <w:br w:type="page"/>
      </w:r>
    </w:p>
    <w:p w14:paraId="6756623A" w14:textId="77777777" w:rsidR="00621B54" w:rsidRPr="007216CD" w:rsidRDefault="00621B54" w:rsidP="000C633A">
      <w:pPr>
        <w:pStyle w:val="Nadpis1"/>
        <w:numPr>
          <w:ilvl w:val="0"/>
          <w:numId w:val="21"/>
        </w:numPr>
        <w:spacing w:after="240"/>
        <w:ind w:left="357" w:hanging="357"/>
      </w:pPr>
      <w:bookmarkStart w:id="32" w:name="_Toc75378357"/>
      <w:r w:rsidRPr="007216CD">
        <w:t>Metodika práce</w:t>
      </w:r>
      <w:bookmarkEnd w:id="32"/>
    </w:p>
    <w:p w14:paraId="4884FA93" w14:textId="1B85CA64" w:rsidR="00343958" w:rsidRPr="007216CD" w:rsidRDefault="005205FB" w:rsidP="009C66F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Cílem práce je zjistit, jaký dopad měl studijní pobyt v Číně na rozhodování studentů o jejich budoucí kariéře. </w:t>
      </w:r>
      <w:r w:rsidR="009C66F4" w:rsidRPr="007216CD">
        <w:rPr>
          <w:rFonts w:ascii="Times New Roman" w:hAnsi="Times New Roman" w:cs="Times New Roman"/>
          <w:sz w:val="24"/>
          <w:szCs w:val="24"/>
        </w:rPr>
        <w:t>Byla vybrána fo</w:t>
      </w:r>
      <w:r w:rsidR="001C235B">
        <w:rPr>
          <w:rFonts w:ascii="Times New Roman" w:hAnsi="Times New Roman" w:cs="Times New Roman"/>
          <w:sz w:val="24"/>
          <w:szCs w:val="24"/>
        </w:rPr>
        <w:t>rma kvalitativního výzkumu a dat</w:t>
      </w:r>
      <w:r w:rsidR="009C66F4" w:rsidRPr="007216CD">
        <w:rPr>
          <w:rFonts w:ascii="Times New Roman" w:hAnsi="Times New Roman" w:cs="Times New Roman"/>
          <w:sz w:val="24"/>
          <w:szCs w:val="24"/>
        </w:rPr>
        <w:t xml:space="preserve">a sbírána za pomoci </w:t>
      </w:r>
      <w:proofErr w:type="spellStart"/>
      <w:r w:rsidR="009C66F4" w:rsidRPr="007216CD">
        <w:rPr>
          <w:rFonts w:ascii="Times New Roman" w:hAnsi="Times New Roman" w:cs="Times New Roman"/>
          <w:sz w:val="24"/>
          <w:szCs w:val="24"/>
        </w:rPr>
        <w:t>polostrukturovaných</w:t>
      </w:r>
      <w:proofErr w:type="spellEnd"/>
      <w:r w:rsidR="009C66F4" w:rsidRPr="007216CD">
        <w:rPr>
          <w:rFonts w:ascii="Times New Roman" w:hAnsi="Times New Roman" w:cs="Times New Roman"/>
          <w:sz w:val="24"/>
          <w:szCs w:val="24"/>
        </w:rPr>
        <w:t xml:space="preserve"> rozho</w:t>
      </w:r>
      <w:r w:rsidR="001C235B">
        <w:rPr>
          <w:rFonts w:ascii="Times New Roman" w:hAnsi="Times New Roman" w:cs="Times New Roman"/>
          <w:sz w:val="24"/>
          <w:szCs w:val="24"/>
        </w:rPr>
        <w:t>vor</w:t>
      </w:r>
      <w:r w:rsidR="009C66F4" w:rsidRPr="007216CD">
        <w:rPr>
          <w:rFonts w:ascii="Times New Roman" w:hAnsi="Times New Roman" w:cs="Times New Roman"/>
          <w:sz w:val="24"/>
          <w:szCs w:val="24"/>
        </w:rPr>
        <w:t>ů.</w:t>
      </w:r>
    </w:p>
    <w:p w14:paraId="4156FDA5" w14:textId="77777777" w:rsidR="00621B54" w:rsidRPr="007216CD" w:rsidRDefault="00621B54" w:rsidP="00C27EB0">
      <w:pPr>
        <w:pStyle w:val="Nadpis2"/>
        <w:numPr>
          <w:ilvl w:val="1"/>
          <w:numId w:val="21"/>
        </w:numPr>
        <w:spacing w:after="240"/>
        <w:ind w:left="788" w:hanging="431"/>
        <w:rPr>
          <w:rFonts w:cs="Times New Roman"/>
          <w:sz w:val="24"/>
          <w:szCs w:val="24"/>
        </w:rPr>
      </w:pPr>
      <w:bookmarkStart w:id="33" w:name="_Toc75378358"/>
      <w:r w:rsidRPr="00C27EB0">
        <w:t>Výzkumný</w:t>
      </w:r>
      <w:r w:rsidRPr="007216CD">
        <w:rPr>
          <w:rFonts w:cs="Times New Roman"/>
          <w:sz w:val="24"/>
          <w:szCs w:val="24"/>
        </w:rPr>
        <w:t xml:space="preserve"> </w:t>
      </w:r>
      <w:r w:rsidRPr="003833C5">
        <w:rPr>
          <w:rFonts w:cs="Times New Roman"/>
          <w:szCs w:val="24"/>
        </w:rPr>
        <w:t>vzorek</w:t>
      </w:r>
      <w:bookmarkEnd w:id="33"/>
    </w:p>
    <w:p w14:paraId="414D6EC5" w14:textId="67B3E7A7" w:rsidR="00621B54" w:rsidRPr="007216CD" w:rsidRDefault="009C66F4" w:rsidP="009C66F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V</w:t>
      </w:r>
      <w:r w:rsidR="00621B54" w:rsidRPr="007216CD">
        <w:rPr>
          <w:rFonts w:ascii="Times New Roman" w:hAnsi="Times New Roman" w:cs="Times New Roman"/>
          <w:sz w:val="24"/>
          <w:szCs w:val="24"/>
        </w:rPr>
        <w:t xml:space="preserve">zorek </w:t>
      </w:r>
      <w:r w:rsidRPr="007216CD">
        <w:rPr>
          <w:rFonts w:ascii="Times New Roman" w:hAnsi="Times New Roman" w:cs="Times New Roman"/>
          <w:sz w:val="24"/>
          <w:szCs w:val="24"/>
        </w:rPr>
        <w:t>představuje</w:t>
      </w:r>
      <w:r w:rsidR="00621B54" w:rsidRPr="007216CD">
        <w:rPr>
          <w:rFonts w:ascii="Times New Roman" w:hAnsi="Times New Roman" w:cs="Times New Roman"/>
          <w:sz w:val="24"/>
          <w:szCs w:val="24"/>
        </w:rPr>
        <w:t xml:space="preserve"> 14 absolventů čínské filologie na Univerzitě Palackého v Olomouci a tvoří ho 7 žen a 7 mužů. Přehled informantů představuje tabulka </w:t>
      </w:r>
      <w:r w:rsidR="003420C2">
        <w:rPr>
          <w:rFonts w:ascii="Times New Roman" w:hAnsi="Times New Roman" w:cs="Times New Roman"/>
          <w:sz w:val="24"/>
          <w:szCs w:val="24"/>
        </w:rPr>
        <w:t>č.</w:t>
      </w:r>
      <w:r w:rsidR="00621B54" w:rsidRPr="007216CD">
        <w:rPr>
          <w:rFonts w:ascii="Times New Roman" w:hAnsi="Times New Roman" w:cs="Times New Roman"/>
          <w:sz w:val="24"/>
          <w:szCs w:val="24"/>
        </w:rPr>
        <w:t xml:space="preserve"> 4 a obsa</w:t>
      </w:r>
      <w:r w:rsidRPr="007216CD">
        <w:rPr>
          <w:rFonts w:ascii="Times New Roman" w:hAnsi="Times New Roman" w:cs="Times New Roman"/>
          <w:sz w:val="24"/>
          <w:szCs w:val="24"/>
        </w:rPr>
        <w:t>huje informace o jejich pohlaví;</w:t>
      </w:r>
      <w:r w:rsidR="00621B54" w:rsidRPr="007216CD">
        <w:rPr>
          <w:rFonts w:ascii="Times New Roman" w:hAnsi="Times New Roman" w:cs="Times New Roman"/>
          <w:sz w:val="24"/>
          <w:szCs w:val="24"/>
        </w:rPr>
        <w:t xml:space="preserve"> </w:t>
      </w:r>
      <w:r w:rsidR="003229A8">
        <w:rPr>
          <w:rFonts w:ascii="Times New Roman" w:hAnsi="Times New Roman" w:cs="Times New Roman"/>
          <w:sz w:val="24"/>
          <w:szCs w:val="24"/>
        </w:rPr>
        <w:t>rok</w:t>
      </w:r>
      <w:r w:rsidR="00621B54" w:rsidRPr="007216CD">
        <w:rPr>
          <w:rFonts w:ascii="Times New Roman" w:hAnsi="Times New Roman" w:cs="Times New Roman"/>
          <w:sz w:val="24"/>
          <w:szCs w:val="24"/>
        </w:rPr>
        <w:t>, ve kter</w:t>
      </w:r>
      <w:r w:rsidRPr="007216CD">
        <w:rPr>
          <w:rFonts w:ascii="Times New Roman" w:hAnsi="Times New Roman" w:cs="Times New Roman"/>
          <w:sz w:val="24"/>
          <w:szCs w:val="24"/>
        </w:rPr>
        <w:t xml:space="preserve">ém dokončili studium na KAS UP; nejvyšší dosažený titul na </w:t>
      </w:r>
      <w:proofErr w:type="gramStart"/>
      <w:r w:rsidRPr="007216CD">
        <w:rPr>
          <w:rFonts w:ascii="Times New Roman" w:hAnsi="Times New Roman" w:cs="Times New Roman"/>
          <w:sz w:val="24"/>
          <w:szCs w:val="24"/>
        </w:rPr>
        <w:t>KAS</w:t>
      </w:r>
      <w:proofErr w:type="gramEnd"/>
      <w:r w:rsidRPr="007216CD">
        <w:rPr>
          <w:rFonts w:ascii="Times New Roman" w:hAnsi="Times New Roman" w:cs="Times New Roman"/>
          <w:sz w:val="24"/>
          <w:szCs w:val="24"/>
        </w:rPr>
        <w:t>;</w:t>
      </w:r>
      <w:r w:rsidR="00621B54" w:rsidRPr="007216CD">
        <w:rPr>
          <w:rFonts w:ascii="Times New Roman" w:hAnsi="Times New Roman" w:cs="Times New Roman"/>
          <w:sz w:val="24"/>
          <w:szCs w:val="24"/>
        </w:rPr>
        <w:t xml:space="preserve"> zda studovali čínštinu samostatně nebo v kombinaci s jiným oborem</w:t>
      </w:r>
      <w:r w:rsidRPr="007216CD">
        <w:rPr>
          <w:rFonts w:ascii="Times New Roman" w:hAnsi="Times New Roman" w:cs="Times New Roman"/>
          <w:sz w:val="24"/>
          <w:szCs w:val="24"/>
        </w:rPr>
        <w:t>;</w:t>
      </w:r>
      <w:r w:rsidR="00621B54" w:rsidRPr="007216CD">
        <w:rPr>
          <w:rFonts w:ascii="Times New Roman" w:hAnsi="Times New Roman" w:cs="Times New Roman"/>
          <w:sz w:val="24"/>
          <w:szCs w:val="24"/>
        </w:rPr>
        <w:t xml:space="preserve"> délku jejich pobytu v</w:t>
      </w:r>
      <w:r w:rsidRPr="007216CD">
        <w:rPr>
          <w:rFonts w:ascii="Times New Roman" w:hAnsi="Times New Roman" w:cs="Times New Roman"/>
          <w:sz w:val="24"/>
          <w:szCs w:val="24"/>
        </w:rPr>
        <w:t> </w:t>
      </w:r>
      <w:r w:rsidR="00621B54" w:rsidRPr="007216CD">
        <w:rPr>
          <w:rFonts w:ascii="Times New Roman" w:hAnsi="Times New Roman" w:cs="Times New Roman"/>
          <w:sz w:val="24"/>
          <w:szCs w:val="24"/>
        </w:rPr>
        <w:t>zahraničí</w:t>
      </w:r>
      <w:r w:rsidRPr="007216CD">
        <w:rPr>
          <w:rFonts w:ascii="Times New Roman" w:hAnsi="Times New Roman" w:cs="Times New Roman"/>
          <w:sz w:val="24"/>
          <w:szCs w:val="24"/>
        </w:rPr>
        <w:t>;</w:t>
      </w:r>
      <w:r w:rsidR="00621B54" w:rsidRPr="007216CD">
        <w:rPr>
          <w:rFonts w:ascii="Times New Roman" w:hAnsi="Times New Roman" w:cs="Times New Roman"/>
          <w:sz w:val="24"/>
          <w:szCs w:val="24"/>
        </w:rPr>
        <w:t xml:space="preserve"> </w:t>
      </w:r>
      <w:r w:rsidRPr="007216CD">
        <w:rPr>
          <w:rFonts w:ascii="Times New Roman" w:hAnsi="Times New Roman" w:cs="Times New Roman"/>
          <w:sz w:val="24"/>
          <w:szCs w:val="24"/>
        </w:rPr>
        <w:t>semestr</w:t>
      </w:r>
      <w:r w:rsidR="00621B54" w:rsidRPr="007216CD">
        <w:rPr>
          <w:rFonts w:ascii="Times New Roman" w:hAnsi="Times New Roman" w:cs="Times New Roman"/>
          <w:sz w:val="24"/>
          <w:szCs w:val="24"/>
        </w:rPr>
        <w:t>, ve kterém vycestovali</w:t>
      </w:r>
      <w:r w:rsidRPr="007216CD">
        <w:rPr>
          <w:rFonts w:ascii="Times New Roman" w:hAnsi="Times New Roman" w:cs="Times New Roman"/>
          <w:sz w:val="24"/>
          <w:szCs w:val="24"/>
        </w:rPr>
        <w:t>;</w:t>
      </w:r>
      <w:r w:rsidR="00621B54" w:rsidRPr="007216CD">
        <w:rPr>
          <w:rFonts w:ascii="Times New Roman" w:hAnsi="Times New Roman" w:cs="Times New Roman"/>
          <w:sz w:val="24"/>
          <w:szCs w:val="24"/>
        </w:rPr>
        <w:t xml:space="preserve"> počet výjezdů, které do současnosti absolvovali</w:t>
      </w:r>
      <w:r w:rsidRPr="007216CD">
        <w:rPr>
          <w:rFonts w:ascii="Times New Roman" w:hAnsi="Times New Roman" w:cs="Times New Roman"/>
          <w:sz w:val="24"/>
          <w:szCs w:val="24"/>
        </w:rPr>
        <w:t>;</w:t>
      </w:r>
      <w:r w:rsidR="00621B54" w:rsidRPr="007216CD">
        <w:rPr>
          <w:rFonts w:ascii="Times New Roman" w:hAnsi="Times New Roman" w:cs="Times New Roman"/>
          <w:sz w:val="24"/>
          <w:szCs w:val="24"/>
        </w:rPr>
        <w:t xml:space="preserve"> místo, ve kterém studovali a zda našli uplatnění v oboru.</w:t>
      </w:r>
    </w:p>
    <w:p w14:paraId="529F4E83" w14:textId="1DB42000" w:rsidR="00621B54" w:rsidRPr="007216CD" w:rsidRDefault="00621B54"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Z důvodu zachování anonymity jsem každému informantovi přiřadila </w:t>
      </w:r>
      <w:r w:rsidR="009C66F4" w:rsidRPr="007216CD">
        <w:rPr>
          <w:rFonts w:ascii="Times New Roman" w:hAnsi="Times New Roman" w:cs="Times New Roman"/>
          <w:sz w:val="24"/>
          <w:szCs w:val="24"/>
        </w:rPr>
        <w:t>pseudonym</w:t>
      </w:r>
      <w:r w:rsidRPr="007216CD">
        <w:rPr>
          <w:rFonts w:ascii="Times New Roman" w:hAnsi="Times New Roman" w:cs="Times New Roman"/>
          <w:sz w:val="24"/>
          <w:szCs w:val="24"/>
        </w:rPr>
        <w:t xml:space="preserve">. Ze stejného důvodu také neuvádím jejich konkrétní pracovní pozice ani názvy firmy, u kterých případně pracují, kvůli </w:t>
      </w:r>
      <w:r w:rsidR="009C66F4" w:rsidRPr="007216CD">
        <w:rPr>
          <w:rFonts w:ascii="Times New Roman" w:hAnsi="Times New Roman" w:cs="Times New Roman"/>
          <w:sz w:val="24"/>
          <w:szCs w:val="24"/>
        </w:rPr>
        <w:t xml:space="preserve">jejich </w:t>
      </w:r>
      <w:r w:rsidRPr="007216CD">
        <w:rPr>
          <w:rFonts w:ascii="Times New Roman" w:hAnsi="Times New Roman" w:cs="Times New Roman"/>
          <w:sz w:val="24"/>
          <w:szCs w:val="24"/>
        </w:rPr>
        <w:t>případné identifikaci. Neuvádím ani typ zahraniční mobility nebo stipendia, protože ve většině případů si studenti nepamatovali, které konkrétní stipendium využili, nebo se s postupem času stipendia změnila.</w:t>
      </w:r>
    </w:p>
    <w:tbl>
      <w:tblPr>
        <w:tblStyle w:val="Mkatabulky"/>
        <w:tblW w:w="8993" w:type="dxa"/>
        <w:tblInd w:w="108" w:type="dxa"/>
        <w:tblLook w:val="04A0" w:firstRow="1" w:lastRow="0" w:firstColumn="1" w:lastColumn="0" w:noHBand="0" w:noVBand="1"/>
      </w:tblPr>
      <w:tblGrid>
        <w:gridCol w:w="1418"/>
        <w:gridCol w:w="990"/>
        <w:gridCol w:w="1559"/>
        <w:gridCol w:w="1559"/>
        <w:gridCol w:w="2364"/>
        <w:gridCol w:w="1276"/>
      </w:tblGrid>
      <w:tr w:rsidR="00621B54" w:rsidRPr="00080841" w14:paraId="32307A2E" w14:textId="77777777" w:rsidTr="00080841">
        <w:trPr>
          <w:trHeight w:val="288"/>
        </w:trPr>
        <w:tc>
          <w:tcPr>
            <w:tcW w:w="1418" w:type="dxa"/>
            <w:noWrap/>
            <w:hideMark/>
          </w:tcPr>
          <w:p w14:paraId="4493D45A" w14:textId="77777777" w:rsidR="00621B54" w:rsidRPr="00080841" w:rsidRDefault="00621B54" w:rsidP="00704069">
            <w:pPr>
              <w:ind w:left="-205" w:firstLine="205"/>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Informant</w:t>
            </w:r>
          </w:p>
        </w:tc>
        <w:tc>
          <w:tcPr>
            <w:tcW w:w="817" w:type="dxa"/>
            <w:noWrap/>
            <w:hideMark/>
          </w:tcPr>
          <w:p w14:paraId="76465596"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Pohlaví</w:t>
            </w:r>
          </w:p>
        </w:tc>
        <w:tc>
          <w:tcPr>
            <w:tcW w:w="1559" w:type="dxa"/>
            <w:noWrap/>
            <w:hideMark/>
          </w:tcPr>
          <w:p w14:paraId="034E53FB"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Rok absolutoria</w:t>
            </w:r>
          </w:p>
        </w:tc>
        <w:tc>
          <w:tcPr>
            <w:tcW w:w="1559" w:type="dxa"/>
            <w:noWrap/>
            <w:hideMark/>
          </w:tcPr>
          <w:p w14:paraId="6EF87AA7"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Titul dosažený na KAS UP</w:t>
            </w:r>
          </w:p>
        </w:tc>
        <w:tc>
          <w:tcPr>
            <w:tcW w:w="2364" w:type="dxa"/>
            <w:noWrap/>
            <w:hideMark/>
          </w:tcPr>
          <w:p w14:paraId="4D865AE5" w14:textId="77777777" w:rsidR="00621B54" w:rsidRPr="00080841" w:rsidRDefault="00621B54" w:rsidP="00704069">
            <w:pPr>
              <w:jc w:val="center"/>
              <w:rPr>
                <w:rFonts w:ascii="Times New Roman" w:eastAsia="Times New Roman" w:hAnsi="Times New Roman" w:cs="Times New Roman"/>
                <w:b/>
                <w:sz w:val="24"/>
                <w:szCs w:val="24"/>
              </w:rPr>
            </w:pPr>
            <w:proofErr w:type="spellStart"/>
            <w:r w:rsidRPr="00080841">
              <w:rPr>
                <w:rFonts w:ascii="Times New Roman" w:eastAsia="Times New Roman" w:hAnsi="Times New Roman" w:cs="Times New Roman"/>
                <w:b/>
                <w:sz w:val="24"/>
                <w:szCs w:val="24"/>
              </w:rPr>
              <w:t>Jednoobor</w:t>
            </w:r>
            <w:proofErr w:type="spellEnd"/>
            <w:r w:rsidRPr="00080841">
              <w:rPr>
                <w:rFonts w:ascii="Times New Roman" w:eastAsia="Times New Roman" w:hAnsi="Times New Roman" w:cs="Times New Roman"/>
                <w:b/>
                <w:sz w:val="24"/>
                <w:szCs w:val="24"/>
              </w:rPr>
              <w:t>/</w:t>
            </w:r>
            <w:proofErr w:type="spellStart"/>
            <w:r w:rsidRPr="00080841">
              <w:rPr>
                <w:rFonts w:ascii="Times New Roman" w:eastAsia="Times New Roman" w:hAnsi="Times New Roman" w:cs="Times New Roman"/>
                <w:b/>
                <w:sz w:val="24"/>
                <w:szCs w:val="24"/>
              </w:rPr>
              <w:t>dvouobor</w:t>
            </w:r>
            <w:proofErr w:type="spellEnd"/>
          </w:p>
        </w:tc>
        <w:tc>
          <w:tcPr>
            <w:tcW w:w="1276" w:type="dxa"/>
            <w:noWrap/>
            <w:hideMark/>
          </w:tcPr>
          <w:p w14:paraId="3659E845"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Délka pobytu</w:t>
            </w:r>
          </w:p>
        </w:tc>
      </w:tr>
      <w:tr w:rsidR="00621B54" w:rsidRPr="00080841" w14:paraId="05442C22" w14:textId="77777777" w:rsidTr="00080841">
        <w:trPr>
          <w:trHeight w:val="288"/>
        </w:trPr>
        <w:tc>
          <w:tcPr>
            <w:tcW w:w="1418" w:type="dxa"/>
            <w:noWrap/>
            <w:hideMark/>
          </w:tcPr>
          <w:p w14:paraId="08CC0BC2"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Anna</w:t>
            </w:r>
          </w:p>
        </w:tc>
        <w:tc>
          <w:tcPr>
            <w:tcW w:w="817" w:type="dxa"/>
            <w:noWrap/>
            <w:hideMark/>
          </w:tcPr>
          <w:p w14:paraId="16EBCB2D"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žena</w:t>
            </w:r>
          </w:p>
        </w:tc>
        <w:tc>
          <w:tcPr>
            <w:tcW w:w="1559" w:type="dxa"/>
            <w:noWrap/>
            <w:hideMark/>
          </w:tcPr>
          <w:p w14:paraId="6EDE2B93"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2020</w:t>
            </w:r>
          </w:p>
        </w:tc>
        <w:tc>
          <w:tcPr>
            <w:tcW w:w="1559" w:type="dxa"/>
            <w:noWrap/>
            <w:hideMark/>
          </w:tcPr>
          <w:p w14:paraId="5C3AA960"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Mgr</w:t>
            </w:r>
            <w:proofErr w:type="spellEnd"/>
          </w:p>
        </w:tc>
        <w:tc>
          <w:tcPr>
            <w:tcW w:w="2364" w:type="dxa"/>
            <w:noWrap/>
            <w:hideMark/>
          </w:tcPr>
          <w:p w14:paraId="5180B532"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jednoobor</w:t>
            </w:r>
            <w:proofErr w:type="spellEnd"/>
          </w:p>
        </w:tc>
        <w:tc>
          <w:tcPr>
            <w:tcW w:w="1276" w:type="dxa"/>
            <w:noWrap/>
            <w:hideMark/>
          </w:tcPr>
          <w:p w14:paraId="51B41987"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rok</w:t>
            </w:r>
          </w:p>
        </w:tc>
      </w:tr>
      <w:tr w:rsidR="00621B54" w:rsidRPr="00080841" w14:paraId="404A9EA3" w14:textId="77777777" w:rsidTr="00080841">
        <w:trPr>
          <w:trHeight w:val="288"/>
        </w:trPr>
        <w:tc>
          <w:tcPr>
            <w:tcW w:w="1418" w:type="dxa"/>
            <w:noWrap/>
            <w:hideMark/>
          </w:tcPr>
          <w:p w14:paraId="235DD0E5"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Blanka</w:t>
            </w:r>
          </w:p>
        </w:tc>
        <w:tc>
          <w:tcPr>
            <w:tcW w:w="817" w:type="dxa"/>
            <w:noWrap/>
            <w:hideMark/>
          </w:tcPr>
          <w:p w14:paraId="6123B20A"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žena</w:t>
            </w:r>
          </w:p>
        </w:tc>
        <w:tc>
          <w:tcPr>
            <w:tcW w:w="1559" w:type="dxa"/>
            <w:noWrap/>
            <w:hideMark/>
          </w:tcPr>
          <w:p w14:paraId="31720319"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2018</w:t>
            </w:r>
          </w:p>
        </w:tc>
        <w:tc>
          <w:tcPr>
            <w:tcW w:w="1559" w:type="dxa"/>
            <w:noWrap/>
            <w:hideMark/>
          </w:tcPr>
          <w:p w14:paraId="7DEDAB46"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Bc</w:t>
            </w:r>
          </w:p>
        </w:tc>
        <w:tc>
          <w:tcPr>
            <w:tcW w:w="2364" w:type="dxa"/>
            <w:noWrap/>
            <w:hideMark/>
          </w:tcPr>
          <w:p w14:paraId="21D08A6D"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dvouobor</w:t>
            </w:r>
            <w:proofErr w:type="spellEnd"/>
          </w:p>
        </w:tc>
        <w:tc>
          <w:tcPr>
            <w:tcW w:w="1276" w:type="dxa"/>
            <w:noWrap/>
            <w:hideMark/>
          </w:tcPr>
          <w:p w14:paraId="585B43F3"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rok</w:t>
            </w:r>
          </w:p>
        </w:tc>
      </w:tr>
      <w:tr w:rsidR="00621B54" w:rsidRPr="00080841" w14:paraId="4E1A3874" w14:textId="77777777" w:rsidTr="00080841">
        <w:trPr>
          <w:trHeight w:val="288"/>
        </w:trPr>
        <w:tc>
          <w:tcPr>
            <w:tcW w:w="1418" w:type="dxa"/>
            <w:noWrap/>
            <w:hideMark/>
          </w:tcPr>
          <w:p w14:paraId="09B4B97F"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Tereza</w:t>
            </w:r>
          </w:p>
        </w:tc>
        <w:tc>
          <w:tcPr>
            <w:tcW w:w="817" w:type="dxa"/>
            <w:noWrap/>
            <w:hideMark/>
          </w:tcPr>
          <w:p w14:paraId="753CEE49"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žena</w:t>
            </w:r>
          </w:p>
        </w:tc>
        <w:tc>
          <w:tcPr>
            <w:tcW w:w="1559" w:type="dxa"/>
            <w:noWrap/>
            <w:hideMark/>
          </w:tcPr>
          <w:p w14:paraId="3D8E6CB7"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2012</w:t>
            </w:r>
          </w:p>
        </w:tc>
        <w:tc>
          <w:tcPr>
            <w:tcW w:w="1559" w:type="dxa"/>
            <w:noWrap/>
            <w:hideMark/>
          </w:tcPr>
          <w:p w14:paraId="1BED8E9C"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Bc</w:t>
            </w:r>
          </w:p>
        </w:tc>
        <w:tc>
          <w:tcPr>
            <w:tcW w:w="2364" w:type="dxa"/>
            <w:noWrap/>
            <w:hideMark/>
          </w:tcPr>
          <w:p w14:paraId="0384C041"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dvouobor</w:t>
            </w:r>
            <w:proofErr w:type="spellEnd"/>
          </w:p>
        </w:tc>
        <w:tc>
          <w:tcPr>
            <w:tcW w:w="1276" w:type="dxa"/>
            <w:noWrap/>
            <w:hideMark/>
          </w:tcPr>
          <w:p w14:paraId="16D03F54"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rok</w:t>
            </w:r>
          </w:p>
        </w:tc>
      </w:tr>
      <w:tr w:rsidR="00621B54" w:rsidRPr="00080841" w14:paraId="1EEB8E9B" w14:textId="77777777" w:rsidTr="00080841">
        <w:trPr>
          <w:trHeight w:val="288"/>
        </w:trPr>
        <w:tc>
          <w:tcPr>
            <w:tcW w:w="1418" w:type="dxa"/>
            <w:noWrap/>
            <w:hideMark/>
          </w:tcPr>
          <w:p w14:paraId="5EF4AA28"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David</w:t>
            </w:r>
          </w:p>
        </w:tc>
        <w:tc>
          <w:tcPr>
            <w:tcW w:w="817" w:type="dxa"/>
            <w:noWrap/>
            <w:hideMark/>
          </w:tcPr>
          <w:p w14:paraId="6B30AF93"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muž</w:t>
            </w:r>
          </w:p>
        </w:tc>
        <w:tc>
          <w:tcPr>
            <w:tcW w:w="1559" w:type="dxa"/>
            <w:noWrap/>
            <w:hideMark/>
          </w:tcPr>
          <w:p w14:paraId="45CC7B96"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2018</w:t>
            </w:r>
          </w:p>
        </w:tc>
        <w:tc>
          <w:tcPr>
            <w:tcW w:w="1559" w:type="dxa"/>
            <w:noWrap/>
            <w:hideMark/>
          </w:tcPr>
          <w:p w14:paraId="50ADF398"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Mgr</w:t>
            </w:r>
            <w:proofErr w:type="spellEnd"/>
          </w:p>
        </w:tc>
        <w:tc>
          <w:tcPr>
            <w:tcW w:w="2364" w:type="dxa"/>
            <w:noWrap/>
            <w:hideMark/>
          </w:tcPr>
          <w:p w14:paraId="3C6700B6"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 xml:space="preserve">1. studium: </w:t>
            </w:r>
            <w:proofErr w:type="spellStart"/>
            <w:r w:rsidRPr="00080841">
              <w:rPr>
                <w:rFonts w:ascii="Times New Roman" w:eastAsia="Times New Roman" w:hAnsi="Times New Roman" w:cs="Times New Roman"/>
                <w:sz w:val="24"/>
                <w:szCs w:val="24"/>
              </w:rPr>
              <w:t>dvouobor</w:t>
            </w:r>
            <w:proofErr w:type="spellEnd"/>
          </w:p>
          <w:p w14:paraId="56930E92"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 xml:space="preserve">2. studium: </w:t>
            </w:r>
            <w:proofErr w:type="spellStart"/>
            <w:r w:rsidRPr="00080841">
              <w:rPr>
                <w:rFonts w:ascii="Times New Roman" w:eastAsia="Times New Roman" w:hAnsi="Times New Roman" w:cs="Times New Roman"/>
                <w:sz w:val="24"/>
                <w:szCs w:val="24"/>
              </w:rPr>
              <w:t>jednoobor</w:t>
            </w:r>
            <w:proofErr w:type="spellEnd"/>
          </w:p>
        </w:tc>
        <w:tc>
          <w:tcPr>
            <w:tcW w:w="1276" w:type="dxa"/>
            <w:noWrap/>
            <w:hideMark/>
          </w:tcPr>
          <w:p w14:paraId="62A2E9AD"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rok</w:t>
            </w:r>
          </w:p>
        </w:tc>
      </w:tr>
      <w:tr w:rsidR="00621B54" w:rsidRPr="00080841" w14:paraId="3AA27928" w14:textId="77777777" w:rsidTr="00080841">
        <w:trPr>
          <w:trHeight w:val="288"/>
        </w:trPr>
        <w:tc>
          <w:tcPr>
            <w:tcW w:w="1418" w:type="dxa"/>
            <w:noWrap/>
            <w:hideMark/>
          </w:tcPr>
          <w:p w14:paraId="4DCA9458"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Filip</w:t>
            </w:r>
          </w:p>
        </w:tc>
        <w:tc>
          <w:tcPr>
            <w:tcW w:w="817" w:type="dxa"/>
            <w:noWrap/>
            <w:hideMark/>
          </w:tcPr>
          <w:p w14:paraId="6FA9CB1C"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muž</w:t>
            </w:r>
          </w:p>
        </w:tc>
        <w:tc>
          <w:tcPr>
            <w:tcW w:w="1559" w:type="dxa"/>
            <w:noWrap/>
            <w:hideMark/>
          </w:tcPr>
          <w:p w14:paraId="5FE1D486"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2018</w:t>
            </w:r>
          </w:p>
        </w:tc>
        <w:tc>
          <w:tcPr>
            <w:tcW w:w="1559" w:type="dxa"/>
            <w:noWrap/>
            <w:hideMark/>
          </w:tcPr>
          <w:p w14:paraId="75A3137C"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Mgr</w:t>
            </w:r>
            <w:proofErr w:type="spellEnd"/>
          </w:p>
        </w:tc>
        <w:tc>
          <w:tcPr>
            <w:tcW w:w="2364" w:type="dxa"/>
            <w:noWrap/>
            <w:hideMark/>
          </w:tcPr>
          <w:p w14:paraId="0C2F7117"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dvouobor</w:t>
            </w:r>
            <w:proofErr w:type="spellEnd"/>
          </w:p>
        </w:tc>
        <w:tc>
          <w:tcPr>
            <w:tcW w:w="1276" w:type="dxa"/>
            <w:noWrap/>
            <w:hideMark/>
          </w:tcPr>
          <w:p w14:paraId="13122858"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rok</w:t>
            </w:r>
          </w:p>
        </w:tc>
      </w:tr>
      <w:tr w:rsidR="00621B54" w:rsidRPr="00080841" w14:paraId="0ADC96B6" w14:textId="77777777" w:rsidTr="00080841">
        <w:trPr>
          <w:trHeight w:val="288"/>
        </w:trPr>
        <w:tc>
          <w:tcPr>
            <w:tcW w:w="1418" w:type="dxa"/>
            <w:noWrap/>
            <w:hideMark/>
          </w:tcPr>
          <w:p w14:paraId="060ECE6C"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Eva</w:t>
            </w:r>
          </w:p>
        </w:tc>
        <w:tc>
          <w:tcPr>
            <w:tcW w:w="817" w:type="dxa"/>
            <w:noWrap/>
            <w:hideMark/>
          </w:tcPr>
          <w:p w14:paraId="0111C561"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žena</w:t>
            </w:r>
          </w:p>
        </w:tc>
        <w:tc>
          <w:tcPr>
            <w:tcW w:w="1559" w:type="dxa"/>
            <w:noWrap/>
            <w:hideMark/>
          </w:tcPr>
          <w:p w14:paraId="21CDB9EF"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2018</w:t>
            </w:r>
          </w:p>
        </w:tc>
        <w:tc>
          <w:tcPr>
            <w:tcW w:w="1559" w:type="dxa"/>
            <w:noWrap/>
            <w:hideMark/>
          </w:tcPr>
          <w:p w14:paraId="6C62D94B"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Mgr</w:t>
            </w:r>
            <w:proofErr w:type="spellEnd"/>
          </w:p>
        </w:tc>
        <w:tc>
          <w:tcPr>
            <w:tcW w:w="2364" w:type="dxa"/>
            <w:noWrap/>
            <w:hideMark/>
          </w:tcPr>
          <w:p w14:paraId="273704ED"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dvouobor</w:t>
            </w:r>
            <w:proofErr w:type="spellEnd"/>
          </w:p>
        </w:tc>
        <w:tc>
          <w:tcPr>
            <w:tcW w:w="1276" w:type="dxa"/>
            <w:noWrap/>
            <w:hideMark/>
          </w:tcPr>
          <w:p w14:paraId="04C4BEE9"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rok</w:t>
            </w:r>
          </w:p>
        </w:tc>
      </w:tr>
      <w:tr w:rsidR="00621B54" w:rsidRPr="00080841" w14:paraId="5F394BB6" w14:textId="77777777" w:rsidTr="00080841">
        <w:trPr>
          <w:trHeight w:val="288"/>
        </w:trPr>
        <w:tc>
          <w:tcPr>
            <w:tcW w:w="1418" w:type="dxa"/>
            <w:noWrap/>
            <w:hideMark/>
          </w:tcPr>
          <w:p w14:paraId="4B8E8215"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Hynek</w:t>
            </w:r>
          </w:p>
        </w:tc>
        <w:tc>
          <w:tcPr>
            <w:tcW w:w="817" w:type="dxa"/>
            <w:noWrap/>
            <w:hideMark/>
          </w:tcPr>
          <w:p w14:paraId="352141C9"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muž</w:t>
            </w:r>
          </w:p>
        </w:tc>
        <w:tc>
          <w:tcPr>
            <w:tcW w:w="1559" w:type="dxa"/>
            <w:noWrap/>
            <w:hideMark/>
          </w:tcPr>
          <w:p w14:paraId="57E593E9"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2012</w:t>
            </w:r>
          </w:p>
        </w:tc>
        <w:tc>
          <w:tcPr>
            <w:tcW w:w="1559" w:type="dxa"/>
            <w:noWrap/>
            <w:hideMark/>
          </w:tcPr>
          <w:p w14:paraId="1D682DF5"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Bc</w:t>
            </w:r>
          </w:p>
        </w:tc>
        <w:tc>
          <w:tcPr>
            <w:tcW w:w="2364" w:type="dxa"/>
            <w:noWrap/>
            <w:hideMark/>
          </w:tcPr>
          <w:p w14:paraId="40B7E174"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dvouobor</w:t>
            </w:r>
            <w:proofErr w:type="spellEnd"/>
          </w:p>
        </w:tc>
        <w:tc>
          <w:tcPr>
            <w:tcW w:w="1276" w:type="dxa"/>
            <w:noWrap/>
            <w:hideMark/>
          </w:tcPr>
          <w:p w14:paraId="6950E39F"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rok</w:t>
            </w:r>
          </w:p>
        </w:tc>
      </w:tr>
      <w:tr w:rsidR="00621B54" w:rsidRPr="00080841" w14:paraId="45C15832" w14:textId="77777777" w:rsidTr="00080841">
        <w:trPr>
          <w:trHeight w:val="288"/>
        </w:trPr>
        <w:tc>
          <w:tcPr>
            <w:tcW w:w="1418" w:type="dxa"/>
            <w:noWrap/>
            <w:hideMark/>
          </w:tcPr>
          <w:p w14:paraId="341A761C"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Hana</w:t>
            </w:r>
          </w:p>
        </w:tc>
        <w:tc>
          <w:tcPr>
            <w:tcW w:w="817" w:type="dxa"/>
            <w:noWrap/>
            <w:hideMark/>
          </w:tcPr>
          <w:p w14:paraId="7631E6B6"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žena</w:t>
            </w:r>
          </w:p>
        </w:tc>
        <w:tc>
          <w:tcPr>
            <w:tcW w:w="1559" w:type="dxa"/>
            <w:noWrap/>
            <w:hideMark/>
          </w:tcPr>
          <w:p w14:paraId="736CCC73"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1999</w:t>
            </w:r>
          </w:p>
        </w:tc>
        <w:tc>
          <w:tcPr>
            <w:tcW w:w="1559" w:type="dxa"/>
            <w:noWrap/>
            <w:hideMark/>
          </w:tcPr>
          <w:p w14:paraId="2FEC4D31"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Mgr</w:t>
            </w:r>
            <w:proofErr w:type="spellEnd"/>
          </w:p>
        </w:tc>
        <w:tc>
          <w:tcPr>
            <w:tcW w:w="2364" w:type="dxa"/>
            <w:noWrap/>
            <w:hideMark/>
          </w:tcPr>
          <w:p w14:paraId="175A1C8E"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dvouobor</w:t>
            </w:r>
            <w:proofErr w:type="spellEnd"/>
          </w:p>
        </w:tc>
        <w:tc>
          <w:tcPr>
            <w:tcW w:w="1276" w:type="dxa"/>
            <w:noWrap/>
            <w:hideMark/>
          </w:tcPr>
          <w:p w14:paraId="77063F8F"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rok</w:t>
            </w:r>
          </w:p>
        </w:tc>
      </w:tr>
      <w:tr w:rsidR="00621B54" w:rsidRPr="00080841" w14:paraId="182D1D89" w14:textId="77777777" w:rsidTr="00080841">
        <w:trPr>
          <w:trHeight w:val="288"/>
        </w:trPr>
        <w:tc>
          <w:tcPr>
            <w:tcW w:w="1418" w:type="dxa"/>
            <w:noWrap/>
            <w:hideMark/>
          </w:tcPr>
          <w:p w14:paraId="25614AC3"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Ivan</w:t>
            </w:r>
          </w:p>
        </w:tc>
        <w:tc>
          <w:tcPr>
            <w:tcW w:w="817" w:type="dxa"/>
            <w:noWrap/>
            <w:hideMark/>
          </w:tcPr>
          <w:p w14:paraId="207DD117"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muž</w:t>
            </w:r>
          </w:p>
        </w:tc>
        <w:tc>
          <w:tcPr>
            <w:tcW w:w="1559" w:type="dxa"/>
            <w:noWrap/>
            <w:hideMark/>
          </w:tcPr>
          <w:p w14:paraId="15CB2651"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2010</w:t>
            </w:r>
          </w:p>
        </w:tc>
        <w:tc>
          <w:tcPr>
            <w:tcW w:w="1559" w:type="dxa"/>
            <w:noWrap/>
            <w:hideMark/>
          </w:tcPr>
          <w:p w14:paraId="2D89A56D"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Bc</w:t>
            </w:r>
          </w:p>
        </w:tc>
        <w:tc>
          <w:tcPr>
            <w:tcW w:w="2364" w:type="dxa"/>
            <w:noWrap/>
            <w:hideMark/>
          </w:tcPr>
          <w:p w14:paraId="149C22B0"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jednoobor</w:t>
            </w:r>
            <w:proofErr w:type="spellEnd"/>
          </w:p>
        </w:tc>
        <w:tc>
          <w:tcPr>
            <w:tcW w:w="1276" w:type="dxa"/>
            <w:noWrap/>
            <w:hideMark/>
          </w:tcPr>
          <w:p w14:paraId="44EB767B"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rok</w:t>
            </w:r>
          </w:p>
        </w:tc>
      </w:tr>
      <w:tr w:rsidR="00621B54" w:rsidRPr="00080841" w14:paraId="4E2EA1A0" w14:textId="77777777" w:rsidTr="00080841">
        <w:trPr>
          <w:trHeight w:val="288"/>
        </w:trPr>
        <w:tc>
          <w:tcPr>
            <w:tcW w:w="1418" w:type="dxa"/>
            <w:noWrap/>
            <w:hideMark/>
          </w:tcPr>
          <w:p w14:paraId="15D2C3E0"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Jana</w:t>
            </w:r>
          </w:p>
        </w:tc>
        <w:tc>
          <w:tcPr>
            <w:tcW w:w="817" w:type="dxa"/>
            <w:noWrap/>
            <w:hideMark/>
          </w:tcPr>
          <w:p w14:paraId="51B11734"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žena</w:t>
            </w:r>
          </w:p>
        </w:tc>
        <w:tc>
          <w:tcPr>
            <w:tcW w:w="1559" w:type="dxa"/>
            <w:noWrap/>
            <w:hideMark/>
          </w:tcPr>
          <w:p w14:paraId="11D413E3"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2011</w:t>
            </w:r>
          </w:p>
        </w:tc>
        <w:tc>
          <w:tcPr>
            <w:tcW w:w="1559" w:type="dxa"/>
            <w:noWrap/>
            <w:hideMark/>
          </w:tcPr>
          <w:p w14:paraId="100BB7D2"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Bc</w:t>
            </w:r>
          </w:p>
        </w:tc>
        <w:tc>
          <w:tcPr>
            <w:tcW w:w="2364" w:type="dxa"/>
            <w:noWrap/>
            <w:hideMark/>
          </w:tcPr>
          <w:p w14:paraId="2C97AA4A"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dvouobor</w:t>
            </w:r>
            <w:proofErr w:type="spellEnd"/>
          </w:p>
        </w:tc>
        <w:tc>
          <w:tcPr>
            <w:tcW w:w="1276" w:type="dxa"/>
            <w:noWrap/>
            <w:hideMark/>
          </w:tcPr>
          <w:p w14:paraId="516C98CC"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půl roku</w:t>
            </w:r>
          </w:p>
        </w:tc>
      </w:tr>
      <w:tr w:rsidR="00621B54" w:rsidRPr="00080841" w14:paraId="5FC42F3E" w14:textId="77777777" w:rsidTr="00080841">
        <w:trPr>
          <w:trHeight w:val="288"/>
        </w:trPr>
        <w:tc>
          <w:tcPr>
            <w:tcW w:w="1418" w:type="dxa"/>
            <w:noWrap/>
            <w:hideMark/>
          </w:tcPr>
          <w:p w14:paraId="6DFB56F5"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Kamil</w:t>
            </w:r>
          </w:p>
        </w:tc>
        <w:tc>
          <w:tcPr>
            <w:tcW w:w="817" w:type="dxa"/>
            <w:noWrap/>
            <w:hideMark/>
          </w:tcPr>
          <w:p w14:paraId="5E43DB0E"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muž</w:t>
            </w:r>
          </w:p>
        </w:tc>
        <w:tc>
          <w:tcPr>
            <w:tcW w:w="1559" w:type="dxa"/>
            <w:noWrap/>
            <w:hideMark/>
          </w:tcPr>
          <w:p w14:paraId="6C379135"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2020</w:t>
            </w:r>
          </w:p>
        </w:tc>
        <w:tc>
          <w:tcPr>
            <w:tcW w:w="1559" w:type="dxa"/>
            <w:noWrap/>
            <w:hideMark/>
          </w:tcPr>
          <w:p w14:paraId="2ACA9863"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Mgr</w:t>
            </w:r>
            <w:proofErr w:type="spellEnd"/>
          </w:p>
        </w:tc>
        <w:tc>
          <w:tcPr>
            <w:tcW w:w="2364" w:type="dxa"/>
            <w:noWrap/>
            <w:hideMark/>
          </w:tcPr>
          <w:p w14:paraId="3944EACD"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dvouobor</w:t>
            </w:r>
            <w:proofErr w:type="spellEnd"/>
          </w:p>
        </w:tc>
        <w:tc>
          <w:tcPr>
            <w:tcW w:w="1276" w:type="dxa"/>
            <w:noWrap/>
            <w:hideMark/>
          </w:tcPr>
          <w:p w14:paraId="23F09656"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rok</w:t>
            </w:r>
          </w:p>
        </w:tc>
      </w:tr>
      <w:tr w:rsidR="00621B54" w:rsidRPr="00080841" w14:paraId="5717C75A" w14:textId="77777777" w:rsidTr="00080841">
        <w:trPr>
          <w:trHeight w:val="288"/>
        </w:trPr>
        <w:tc>
          <w:tcPr>
            <w:tcW w:w="1418" w:type="dxa"/>
            <w:noWrap/>
            <w:hideMark/>
          </w:tcPr>
          <w:p w14:paraId="04553ABD"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Lucie</w:t>
            </w:r>
          </w:p>
        </w:tc>
        <w:tc>
          <w:tcPr>
            <w:tcW w:w="817" w:type="dxa"/>
            <w:noWrap/>
            <w:hideMark/>
          </w:tcPr>
          <w:p w14:paraId="54BB16A3"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žena</w:t>
            </w:r>
          </w:p>
        </w:tc>
        <w:tc>
          <w:tcPr>
            <w:tcW w:w="1559" w:type="dxa"/>
            <w:noWrap/>
            <w:hideMark/>
          </w:tcPr>
          <w:p w14:paraId="28604AFA"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2017</w:t>
            </w:r>
          </w:p>
        </w:tc>
        <w:tc>
          <w:tcPr>
            <w:tcW w:w="1559" w:type="dxa"/>
            <w:noWrap/>
            <w:hideMark/>
          </w:tcPr>
          <w:p w14:paraId="1129118B"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Bc</w:t>
            </w:r>
          </w:p>
        </w:tc>
        <w:tc>
          <w:tcPr>
            <w:tcW w:w="2364" w:type="dxa"/>
            <w:noWrap/>
            <w:hideMark/>
          </w:tcPr>
          <w:p w14:paraId="6F92C83A"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jednoobor</w:t>
            </w:r>
            <w:proofErr w:type="spellEnd"/>
          </w:p>
        </w:tc>
        <w:tc>
          <w:tcPr>
            <w:tcW w:w="1276" w:type="dxa"/>
            <w:noWrap/>
            <w:hideMark/>
          </w:tcPr>
          <w:p w14:paraId="6D1844E4"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rok</w:t>
            </w:r>
          </w:p>
        </w:tc>
      </w:tr>
      <w:tr w:rsidR="00621B54" w:rsidRPr="00080841" w14:paraId="7C743D83" w14:textId="77777777" w:rsidTr="00080841">
        <w:trPr>
          <w:trHeight w:val="288"/>
        </w:trPr>
        <w:tc>
          <w:tcPr>
            <w:tcW w:w="1418" w:type="dxa"/>
            <w:noWrap/>
            <w:hideMark/>
          </w:tcPr>
          <w:p w14:paraId="4647B085"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Martin</w:t>
            </w:r>
          </w:p>
        </w:tc>
        <w:tc>
          <w:tcPr>
            <w:tcW w:w="817" w:type="dxa"/>
            <w:noWrap/>
            <w:hideMark/>
          </w:tcPr>
          <w:p w14:paraId="474BBC93"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muž</w:t>
            </w:r>
          </w:p>
        </w:tc>
        <w:tc>
          <w:tcPr>
            <w:tcW w:w="1559" w:type="dxa"/>
            <w:noWrap/>
            <w:hideMark/>
          </w:tcPr>
          <w:p w14:paraId="3F8E4093"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2018</w:t>
            </w:r>
          </w:p>
        </w:tc>
        <w:tc>
          <w:tcPr>
            <w:tcW w:w="1559" w:type="dxa"/>
            <w:noWrap/>
            <w:hideMark/>
          </w:tcPr>
          <w:p w14:paraId="4F5013D4"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Bc</w:t>
            </w:r>
          </w:p>
        </w:tc>
        <w:tc>
          <w:tcPr>
            <w:tcW w:w="2364" w:type="dxa"/>
            <w:noWrap/>
            <w:hideMark/>
          </w:tcPr>
          <w:p w14:paraId="4E159058"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dvouobor</w:t>
            </w:r>
            <w:proofErr w:type="spellEnd"/>
          </w:p>
        </w:tc>
        <w:tc>
          <w:tcPr>
            <w:tcW w:w="1276" w:type="dxa"/>
            <w:noWrap/>
            <w:hideMark/>
          </w:tcPr>
          <w:p w14:paraId="2C4F6220"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rok</w:t>
            </w:r>
          </w:p>
        </w:tc>
      </w:tr>
      <w:tr w:rsidR="00621B54" w:rsidRPr="00080841" w14:paraId="48A59F64" w14:textId="77777777" w:rsidTr="00080841">
        <w:trPr>
          <w:trHeight w:val="288"/>
        </w:trPr>
        <w:tc>
          <w:tcPr>
            <w:tcW w:w="1418" w:type="dxa"/>
            <w:noWrap/>
            <w:hideMark/>
          </w:tcPr>
          <w:p w14:paraId="1268CD45"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Libor</w:t>
            </w:r>
          </w:p>
        </w:tc>
        <w:tc>
          <w:tcPr>
            <w:tcW w:w="817" w:type="dxa"/>
            <w:noWrap/>
            <w:hideMark/>
          </w:tcPr>
          <w:p w14:paraId="59977B26"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muž</w:t>
            </w:r>
          </w:p>
        </w:tc>
        <w:tc>
          <w:tcPr>
            <w:tcW w:w="1559" w:type="dxa"/>
            <w:noWrap/>
            <w:hideMark/>
          </w:tcPr>
          <w:p w14:paraId="235C4BA8"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2003</w:t>
            </w:r>
          </w:p>
        </w:tc>
        <w:tc>
          <w:tcPr>
            <w:tcW w:w="1559" w:type="dxa"/>
            <w:noWrap/>
            <w:hideMark/>
          </w:tcPr>
          <w:p w14:paraId="26CF2042"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Mgr</w:t>
            </w:r>
            <w:proofErr w:type="spellEnd"/>
          </w:p>
        </w:tc>
        <w:tc>
          <w:tcPr>
            <w:tcW w:w="2364" w:type="dxa"/>
            <w:noWrap/>
            <w:hideMark/>
          </w:tcPr>
          <w:p w14:paraId="73154E9A"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 xml:space="preserve">Bc: </w:t>
            </w:r>
            <w:proofErr w:type="spellStart"/>
            <w:r w:rsidRPr="00080841">
              <w:rPr>
                <w:rFonts w:ascii="Times New Roman" w:eastAsia="Times New Roman" w:hAnsi="Times New Roman" w:cs="Times New Roman"/>
                <w:sz w:val="24"/>
                <w:szCs w:val="24"/>
              </w:rPr>
              <w:t>dvouobor</w:t>
            </w:r>
            <w:proofErr w:type="spellEnd"/>
          </w:p>
          <w:p w14:paraId="137566DB"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Nmgr</w:t>
            </w:r>
            <w:proofErr w:type="spellEnd"/>
            <w:r w:rsidRPr="00080841">
              <w:rPr>
                <w:rFonts w:ascii="Times New Roman" w:eastAsia="Times New Roman" w:hAnsi="Times New Roman" w:cs="Times New Roman"/>
                <w:sz w:val="24"/>
                <w:szCs w:val="24"/>
              </w:rPr>
              <w:t xml:space="preserve">:  </w:t>
            </w:r>
            <w:proofErr w:type="spellStart"/>
            <w:r w:rsidRPr="00080841">
              <w:rPr>
                <w:rFonts w:ascii="Times New Roman" w:eastAsia="Times New Roman" w:hAnsi="Times New Roman" w:cs="Times New Roman"/>
                <w:sz w:val="24"/>
                <w:szCs w:val="24"/>
              </w:rPr>
              <w:t>jednoobor</w:t>
            </w:r>
            <w:proofErr w:type="spellEnd"/>
          </w:p>
        </w:tc>
        <w:tc>
          <w:tcPr>
            <w:tcW w:w="1276" w:type="dxa"/>
            <w:noWrap/>
            <w:hideMark/>
          </w:tcPr>
          <w:p w14:paraId="19F78B3F"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rok</w:t>
            </w:r>
          </w:p>
        </w:tc>
      </w:tr>
    </w:tbl>
    <w:p w14:paraId="14E09F50" w14:textId="6054AF36" w:rsidR="005613EF" w:rsidRDefault="005613EF" w:rsidP="00621B54">
      <w:pPr>
        <w:spacing w:line="360" w:lineRule="auto"/>
        <w:ind w:firstLine="567"/>
        <w:jc w:val="both"/>
        <w:rPr>
          <w:rFonts w:ascii="Times New Roman" w:hAnsi="Times New Roman" w:cs="Times New Roman"/>
          <w:sz w:val="24"/>
          <w:szCs w:val="24"/>
        </w:rPr>
      </w:pPr>
    </w:p>
    <w:tbl>
      <w:tblPr>
        <w:tblStyle w:val="Mkatabulky"/>
        <w:tblW w:w="8014" w:type="dxa"/>
        <w:tblInd w:w="108" w:type="dxa"/>
        <w:tblLook w:val="04A0" w:firstRow="1" w:lastRow="0" w:firstColumn="1" w:lastColumn="0" w:noHBand="0" w:noVBand="1"/>
      </w:tblPr>
      <w:tblGrid>
        <w:gridCol w:w="1283"/>
        <w:gridCol w:w="1674"/>
        <w:gridCol w:w="2021"/>
        <w:gridCol w:w="1601"/>
        <w:gridCol w:w="1443"/>
      </w:tblGrid>
      <w:tr w:rsidR="00621B54" w:rsidRPr="00B966C4" w14:paraId="52BE4E0A" w14:textId="77777777" w:rsidTr="00080841">
        <w:trPr>
          <w:trHeight w:val="317"/>
        </w:trPr>
        <w:tc>
          <w:tcPr>
            <w:tcW w:w="1318" w:type="dxa"/>
          </w:tcPr>
          <w:p w14:paraId="084C8DB1" w14:textId="77777777" w:rsidR="00621B54" w:rsidRPr="00B966C4" w:rsidRDefault="00621B54" w:rsidP="00704069">
            <w:pPr>
              <w:jc w:val="center"/>
              <w:rPr>
                <w:rFonts w:ascii="Times New Roman" w:eastAsia="Times New Roman" w:hAnsi="Times New Roman" w:cs="Times New Roman"/>
                <w:b/>
                <w:sz w:val="24"/>
                <w:szCs w:val="24"/>
              </w:rPr>
            </w:pPr>
            <w:r w:rsidRPr="00B966C4">
              <w:rPr>
                <w:rFonts w:ascii="Times New Roman" w:eastAsia="Times New Roman" w:hAnsi="Times New Roman" w:cs="Times New Roman"/>
                <w:b/>
                <w:sz w:val="24"/>
                <w:szCs w:val="24"/>
              </w:rPr>
              <w:t>Informant</w:t>
            </w:r>
          </w:p>
        </w:tc>
        <w:tc>
          <w:tcPr>
            <w:tcW w:w="1674" w:type="dxa"/>
            <w:noWrap/>
            <w:hideMark/>
          </w:tcPr>
          <w:p w14:paraId="7BE479AB" w14:textId="77777777" w:rsidR="00621B54" w:rsidRPr="00B966C4" w:rsidRDefault="00621B54" w:rsidP="00704069">
            <w:pPr>
              <w:jc w:val="center"/>
              <w:rPr>
                <w:rFonts w:ascii="Times New Roman" w:eastAsia="Times New Roman" w:hAnsi="Times New Roman" w:cs="Times New Roman"/>
                <w:b/>
                <w:sz w:val="24"/>
                <w:szCs w:val="24"/>
              </w:rPr>
            </w:pPr>
            <w:r w:rsidRPr="00B966C4">
              <w:rPr>
                <w:rFonts w:ascii="Times New Roman" w:eastAsia="Times New Roman" w:hAnsi="Times New Roman" w:cs="Times New Roman"/>
                <w:b/>
                <w:sz w:val="24"/>
                <w:szCs w:val="24"/>
              </w:rPr>
              <w:t>Semestry studia strávené v Číně</w:t>
            </w:r>
          </w:p>
        </w:tc>
        <w:tc>
          <w:tcPr>
            <w:tcW w:w="2021" w:type="dxa"/>
            <w:noWrap/>
            <w:hideMark/>
          </w:tcPr>
          <w:p w14:paraId="071C8212" w14:textId="77777777" w:rsidR="00621B54" w:rsidRPr="00B966C4" w:rsidRDefault="00621B54" w:rsidP="00704069">
            <w:pPr>
              <w:jc w:val="center"/>
              <w:rPr>
                <w:rFonts w:ascii="Times New Roman" w:eastAsia="Times New Roman" w:hAnsi="Times New Roman" w:cs="Times New Roman"/>
                <w:b/>
                <w:sz w:val="24"/>
                <w:szCs w:val="24"/>
              </w:rPr>
            </w:pPr>
            <w:r w:rsidRPr="00B966C4">
              <w:rPr>
                <w:rFonts w:ascii="Times New Roman" w:eastAsia="Times New Roman" w:hAnsi="Times New Roman" w:cs="Times New Roman"/>
                <w:b/>
                <w:sz w:val="24"/>
                <w:szCs w:val="24"/>
              </w:rPr>
              <w:t>Místo pobytu</w:t>
            </w:r>
          </w:p>
        </w:tc>
        <w:tc>
          <w:tcPr>
            <w:tcW w:w="1601" w:type="dxa"/>
            <w:noWrap/>
            <w:hideMark/>
          </w:tcPr>
          <w:p w14:paraId="6BB6A435" w14:textId="77777777" w:rsidR="00621B54" w:rsidRPr="00B966C4" w:rsidRDefault="00621B54" w:rsidP="00704069">
            <w:pPr>
              <w:jc w:val="center"/>
              <w:rPr>
                <w:rFonts w:ascii="Times New Roman" w:eastAsia="Times New Roman" w:hAnsi="Times New Roman" w:cs="Times New Roman"/>
                <w:b/>
                <w:sz w:val="24"/>
                <w:szCs w:val="24"/>
              </w:rPr>
            </w:pPr>
            <w:r w:rsidRPr="00B966C4">
              <w:rPr>
                <w:rFonts w:ascii="Times New Roman" w:eastAsia="Times New Roman" w:hAnsi="Times New Roman" w:cs="Times New Roman"/>
                <w:b/>
                <w:sz w:val="24"/>
                <w:szCs w:val="24"/>
              </w:rPr>
              <w:t>Uplatnění v oboru</w:t>
            </w:r>
          </w:p>
        </w:tc>
        <w:tc>
          <w:tcPr>
            <w:tcW w:w="1400" w:type="dxa"/>
          </w:tcPr>
          <w:p w14:paraId="58C683E2" w14:textId="77777777" w:rsidR="00621B54" w:rsidRPr="00B966C4" w:rsidRDefault="00621B54" w:rsidP="00704069">
            <w:pPr>
              <w:jc w:val="center"/>
              <w:rPr>
                <w:rFonts w:ascii="Times New Roman" w:eastAsia="Times New Roman" w:hAnsi="Times New Roman" w:cs="Times New Roman"/>
                <w:b/>
                <w:sz w:val="24"/>
                <w:szCs w:val="24"/>
              </w:rPr>
            </w:pPr>
            <w:r w:rsidRPr="00B966C4">
              <w:rPr>
                <w:rFonts w:ascii="Times New Roman" w:eastAsia="Times New Roman" w:hAnsi="Times New Roman" w:cs="Times New Roman"/>
                <w:b/>
                <w:sz w:val="24"/>
                <w:szCs w:val="24"/>
              </w:rPr>
              <w:t>Počet výjezdů (pracovních i studijních)</w:t>
            </w:r>
          </w:p>
        </w:tc>
      </w:tr>
      <w:tr w:rsidR="00621B54" w:rsidRPr="00080841" w14:paraId="2AC88BEE" w14:textId="77777777" w:rsidTr="00080841">
        <w:trPr>
          <w:trHeight w:val="317"/>
        </w:trPr>
        <w:tc>
          <w:tcPr>
            <w:tcW w:w="1318" w:type="dxa"/>
          </w:tcPr>
          <w:p w14:paraId="69C4C6C6"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Anna</w:t>
            </w:r>
          </w:p>
        </w:tc>
        <w:tc>
          <w:tcPr>
            <w:tcW w:w="1674" w:type="dxa"/>
            <w:noWrap/>
            <w:hideMark/>
          </w:tcPr>
          <w:p w14:paraId="3D0A7E69"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5. – 6.</w:t>
            </w:r>
          </w:p>
        </w:tc>
        <w:tc>
          <w:tcPr>
            <w:tcW w:w="2021" w:type="dxa"/>
            <w:noWrap/>
            <w:hideMark/>
          </w:tcPr>
          <w:p w14:paraId="56A04BDF"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Tianjin</w:t>
            </w:r>
            <w:proofErr w:type="spellEnd"/>
          </w:p>
        </w:tc>
        <w:tc>
          <w:tcPr>
            <w:tcW w:w="1601" w:type="dxa"/>
            <w:noWrap/>
            <w:hideMark/>
          </w:tcPr>
          <w:p w14:paraId="5E8BA006"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Ano</w:t>
            </w:r>
          </w:p>
        </w:tc>
        <w:tc>
          <w:tcPr>
            <w:tcW w:w="1400" w:type="dxa"/>
          </w:tcPr>
          <w:p w14:paraId="2D86E33E"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1</w:t>
            </w:r>
          </w:p>
        </w:tc>
      </w:tr>
      <w:tr w:rsidR="00621B54" w:rsidRPr="00080841" w14:paraId="20442483" w14:textId="77777777" w:rsidTr="00080841">
        <w:trPr>
          <w:trHeight w:val="317"/>
        </w:trPr>
        <w:tc>
          <w:tcPr>
            <w:tcW w:w="1318" w:type="dxa"/>
          </w:tcPr>
          <w:p w14:paraId="6AACEB19"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Blanka</w:t>
            </w:r>
          </w:p>
        </w:tc>
        <w:tc>
          <w:tcPr>
            <w:tcW w:w="1674" w:type="dxa"/>
            <w:noWrap/>
            <w:hideMark/>
          </w:tcPr>
          <w:p w14:paraId="06C3FC6C" w14:textId="77777777" w:rsidR="00621B54" w:rsidRPr="00080841" w:rsidRDefault="00621B54" w:rsidP="00704069">
            <w:pPr>
              <w:pStyle w:val="Odstavecseseznamem"/>
              <w:ind w:left="27"/>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1. – 2. magisterského studia</w:t>
            </w:r>
          </w:p>
        </w:tc>
        <w:tc>
          <w:tcPr>
            <w:tcW w:w="2021" w:type="dxa"/>
            <w:noWrap/>
            <w:hideMark/>
          </w:tcPr>
          <w:p w14:paraId="27B762A6"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Suzhou</w:t>
            </w:r>
            <w:proofErr w:type="spellEnd"/>
          </w:p>
        </w:tc>
        <w:tc>
          <w:tcPr>
            <w:tcW w:w="1601" w:type="dxa"/>
            <w:noWrap/>
            <w:hideMark/>
          </w:tcPr>
          <w:p w14:paraId="4150429C"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Ne</w:t>
            </w:r>
          </w:p>
        </w:tc>
        <w:tc>
          <w:tcPr>
            <w:tcW w:w="1400" w:type="dxa"/>
          </w:tcPr>
          <w:p w14:paraId="3F183F60"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1</w:t>
            </w:r>
          </w:p>
        </w:tc>
      </w:tr>
      <w:tr w:rsidR="00621B54" w:rsidRPr="00080841" w14:paraId="42CE2B35" w14:textId="77777777" w:rsidTr="00080841">
        <w:trPr>
          <w:trHeight w:val="317"/>
        </w:trPr>
        <w:tc>
          <w:tcPr>
            <w:tcW w:w="1318" w:type="dxa"/>
          </w:tcPr>
          <w:p w14:paraId="713978DF"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Tereza</w:t>
            </w:r>
          </w:p>
        </w:tc>
        <w:tc>
          <w:tcPr>
            <w:tcW w:w="1674" w:type="dxa"/>
            <w:noWrap/>
            <w:hideMark/>
          </w:tcPr>
          <w:p w14:paraId="44DF078F"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5. – 6.</w:t>
            </w:r>
          </w:p>
        </w:tc>
        <w:tc>
          <w:tcPr>
            <w:tcW w:w="2021" w:type="dxa"/>
            <w:noWrap/>
            <w:hideMark/>
          </w:tcPr>
          <w:p w14:paraId="3B31DF3A"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Kunming</w:t>
            </w:r>
            <w:proofErr w:type="spellEnd"/>
          </w:p>
        </w:tc>
        <w:tc>
          <w:tcPr>
            <w:tcW w:w="1601" w:type="dxa"/>
            <w:noWrap/>
            <w:hideMark/>
          </w:tcPr>
          <w:p w14:paraId="034D8B97"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Ano</w:t>
            </w:r>
          </w:p>
        </w:tc>
        <w:tc>
          <w:tcPr>
            <w:tcW w:w="1400" w:type="dxa"/>
          </w:tcPr>
          <w:p w14:paraId="50F0D953"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 a více</w:t>
            </w:r>
          </w:p>
        </w:tc>
      </w:tr>
      <w:tr w:rsidR="00621B54" w:rsidRPr="00080841" w14:paraId="61431485" w14:textId="77777777" w:rsidTr="00080841">
        <w:trPr>
          <w:trHeight w:val="317"/>
        </w:trPr>
        <w:tc>
          <w:tcPr>
            <w:tcW w:w="1318" w:type="dxa"/>
          </w:tcPr>
          <w:p w14:paraId="7A5C69DD"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David</w:t>
            </w:r>
          </w:p>
        </w:tc>
        <w:tc>
          <w:tcPr>
            <w:tcW w:w="1674" w:type="dxa"/>
            <w:noWrap/>
            <w:hideMark/>
          </w:tcPr>
          <w:p w14:paraId="46564CC7"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5. – 6.</w:t>
            </w:r>
          </w:p>
        </w:tc>
        <w:tc>
          <w:tcPr>
            <w:tcW w:w="2021" w:type="dxa"/>
            <w:noWrap/>
            <w:hideMark/>
          </w:tcPr>
          <w:p w14:paraId="77CC541E"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Siping</w:t>
            </w:r>
            <w:proofErr w:type="spellEnd"/>
          </w:p>
        </w:tc>
        <w:tc>
          <w:tcPr>
            <w:tcW w:w="1601" w:type="dxa"/>
            <w:noWrap/>
            <w:hideMark/>
          </w:tcPr>
          <w:p w14:paraId="74C3FD54"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Ano</w:t>
            </w:r>
          </w:p>
        </w:tc>
        <w:tc>
          <w:tcPr>
            <w:tcW w:w="1400" w:type="dxa"/>
          </w:tcPr>
          <w:p w14:paraId="1DDA783A"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 a více</w:t>
            </w:r>
          </w:p>
        </w:tc>
      </w:tr>
      <w:tr w:rsidR="00621B54" w:rsidRPr="00080841" w14:paraId="373BA358" w14:textId="77777777" w:rsidTr="00080841">
        <w:trPr>
          <w:trHeight w:val="317"/>
        </w:trPr>
        <w:tc>
          <w:tcPr>
            <w:tcW w:w="1318" w:type="dxa"/>
          </w:tcPr>
          <w:p w14:paraId="65772F25"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Filip</w:t>
            </w:r>
          </w:p>
        </w:tc>
        <w:tc>
          <w:tcPr>
            <w:tcW w:w="1674" w:type="dxa"/>
            <w:noWrap/>
            <w:hideMark/>
          </w:tcPr>
          <w:p w14:paraId="28588FCF"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5. – 6.</w:t>
            </w:r>
          </w:p>
        </w:tc>
        <w:tc>
          <w:tcPr>
            <w:tcW w:w="2021" w:type="dxa"/>
            <w:noWrap/>
            <w:hideMark/>
          </w:tcPr>
          <w:p w14:paraId="6891CB38"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Tianjin</w:t>
            </w:r>
            <w:proofErr w:type="spellEnd"/>
          </w:p>
        </w:tc>
        <w:tc>
          <w:tcPr>
            <w:tcW w:w="1601" w:type="dxa"/>
            <w:noWrap/>
            <w:hideMark/>
          </w:tcPr>
          <w:p w14:paraId="3C2E0713"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Ano</w:t>
            </w:r>
          </w:p>
        </w:tc>
        <w:tc>
          <w:tcPr>
            <w:tcW w:w="1400" w:type="dxa"/>
          </w:tcPr>
          <w:p w14:paraId="4CD234AD"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 a více</w:t>
            </w:r>
          </w:p>
        </w:tc>
      </w:tr>
      <w:tr w:rsidR="00621B54" w:rsidRPr="00080841" w14:paraId="5AD4244C" w14:textId="77777777" w:rsidTr="00080841">
        <w:trPr>
          <w:trHeight w:val="317"/>
        </w:trPr>
        <w:tc>
          <w:tcPr>
            <w:tcW w:w="1318" w:type="dxa"/>
          </w:tcPr>
          <w:p w14:paraId="05F6404A"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Eva</w:t>
            </w:r>
          </w:p>
        </w:tc>
        <w:tc>
          <w:tcPr>
            <w:tcW w:w="1674" w:type="dxa"/>
            <w:noWrap/>
            <w:hideMark/>
          </w:tcPr>
          <w:p w14:paraId="530CF7C7"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5. – 6.</w:t>
            </w:r>
          </w:p>
        </w:tc>
        <w:tc>
          <w:tcPr>
            <w:tcW w:w="2021" w:type="dxa"/>
            <w:noWrap/>
            <w:hideMark/>
          </w:tcPr>
          <w:p w14:paraId="338A5D2B"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Beijing</w:t>
            </w:r>
            <w:proofErr w:type="spellEnd"/>
          </w:p>
        </w:tc>
        <w:tc>
          <w:tcPr>
            <w:tcW w:w="1601" w:type="dxa"/>
            <w:noWrap/>
            <w:hideMark/>
          </w:tcPr>
          <w:p w14:paraId="5E250639"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Ano</w:t>
            </w:r>
          </w:p>
        </w:tc>
        <w:tc>
          <w:tcPr>
            <w:tcW w:w="1400" w:type="dxa"/>
          </w:tcPr>
          <w:p w14:paraId="4D6C9D1C"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 a více</w:t>
            </w:r>
          </w:p>
        </w:tc>
      </w:tr>
      <w:tr w:rsidR="00621B54" w:rsidRPr="00080841" w14:paraId="3EB3A50C" w14:textId="77777777" w:rsidTr="00080841">
        <w:trPr>
          <w:trHeight w:val="317"/>
        </w:trPr>
        <w:tc>
          <w:tcPr>
            <w:tcW w:w="1318" w:type="dxa"/>
          </w:tcPr>
          <w:p w14:paraId="17814B62"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Hynek</w:t>
            </w:r>
          </w:p>
        </w:tc>
        <w:tc>
          <w:tcPr>
            <w:tcW w:w="1674" w:type="dxa"/>
            <w:noWrap/>
            <w:hideMark/>
          </w:tcPr>
          <w:p w14:paraId="5635A4EC"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7. – 8.</w:t>
            </w:r>
          </w:p>
        </w:tc>
        <w:tc>
          <w:tcPr>
            <w:tcW w:w="2021" w:type="dxa"/>
            <w:noWrap/>
            <w:hideMark/>
          </w:tcPr>
          <w:p w14:paraId="6304E605"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Chengdu</w:t>
            </w:r>
            <w:proofErr w:type="spellEnd"/>
          </w:p>
        </w:tc>
        <w:tc>
          <w:tcPr>
            <w:tcW w:w="1601" w:type="dxa"/>
            <w:noWrap/>
            <w:hideMark/>
          </w:tcPr>
          <w:p w14:paraId="4DF94A6C"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Ne</w:t>
            </w:r>
          </w:p>
        </w:tc>
        <w:tc>
          <w:tcPr>
            <w:tcW w:w="1400" w:type="dxa"/>
          </w:tcPr>
          <w:p w14:paraId="6FA8EDB1"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 a více</w:t>
            </w:r>
          </w:p>
        </w:tc>
      </w:tr>
      <w:tr w:rsidR="00621B54" w:rsidRPr="00080841" w14:paraId="43613A2E" w14:textId="77777777" w:rsidTr="00080841">
        <w:trPr>
          <w:trHeight w:val="317"/>
        </w:trPr>
        <w:tc>
          <w:tcPr>
            <w:tcW w:w="1318" w:type="dxa"/>
          </w:tcPr>
          <w:p w14:paraId="0CCFA00B"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Hana</w:t>
            </w:r>
          </w:p>
        </w:tc>
        <w:tc>
          <w:tcPr>
            <w:tcW w:w="1674" w:type="dxa"/>
            <w:noWrap/>
            <w:hideMark/>
          </w:tcPr>
          <w:p w14:paraId="143B81F1"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5. – 6.</w:t>
            </w:r>
          </w:p>
        </w:tc>
        <w:tc>
          <w:tcPr>
            <w:tcW w:w="2021" w:type="dxa"/>
            <w:noWrap/>
            <w:hideMark/>
          </w:tcPr>
          <w:p w14:paraId="49F4BA04"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Beijing</w:t>
            </w:r>
            <w:proofErr w:type="spellEnd"/>
          </w:p>
        </w:tc>
        <w:tc>
          <w:tcPr>
            <w:tcW w:w="1601" w:type="dxa"/>
            <w:noWrap/>
            <w:hideMark/>
          </w:tcPr>
          <w:p w14:paraId="4C90FF86"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Ano</w:t>
            </w:r>
          </w:p>
        </w:tc>
        <w:tc>
          <w:tcPr>
            <w:tcW w:w="1400" w:type="dxa"/>
          </w:tcPr>
          <w:p w14:paraId="71A789E0"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1</w:t>
            </w:r>
          </w:p>
        </w:tc>
      </w:tr>
      <w:tr w:rsidR="00621B54" w:rsidRPr="00080841" w14:paraId="09D8423D" w14:textId="77777777" w:rsidTr="00080841">
        <w:trPr>
          <w:trHeight w:val="317"/>
        </w:trPr>
        <w:tc>
          <w:tcPr>
            <w:tcW w:w="1318" w:type="dxa"/>
          </w:tcPr>
          <w:p w14:paraId="0401CE75"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Ivan</w:t>
            </w:r>
          </w:p>
        </w:tc>
        <w:tc>
          <w:tcPr>
            <w:tcW w:w="1674" w:type="dxa"/>
            <w:noWrap/>
            <w:hideMark/>
          </w:tcPr>
          <w:p w14:paraId="545A0684"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5. – 6.</w:t>
            </w:r>
          </w:p>
        </w:tc>
        <w:tc>
          <w:tcPr>
            <w:tcW w:w="2021" w:type="dxa"/>
            <w:noWrap/>
            <w:hideMark/>
          </w:tcPr>
          <w:p w14:paraId="1CB8CFA5"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Chengdu</w:t>
            </w:r>
            <w:proofErr w:type="spellEnd"/>
          </w:p>
        </w:tc>
        <w:tc>
          <w:tcPr>
            <w:tcW w:w="1601" w:type="dxa"/>
            <w:noWrap/>
            <w:hideMark/>
          </w:tcPr>
          <w:p w14:paraId="7902B0AC"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Ne</w:t>
            </w:r>
          </w:p>
        </w:tc>
        <w:tc>
          <w:tcPr>
            <w:tcW w:w="1400" w:type="dxa"/>
          </w:tcPr>
          <w:p w14:paraId="7740BE7A"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1</w:t>
            </w:r>
          </w:p>
        </w:tc>
      </w:tr>
      <w:tr w:rsidR="00621B54" w:rsidRPr="00080841" w14:paraId="6478BCE8" w14:textId="77777777" w:rsidTr="00080841">
        <w:trPr>
          <w:trHeight w:val="317"/>
        </w:trPr>
        <w:tc>
          <w:tcPr>
            <w:tcW w:w="1318" w:type="dxa"/>
          </w:tcPr>
          <w:p w14:paraId="4871D1A3"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Jana</w:t>
            </w:r>
          </w:p>
        </w:tc>
        <w:tc>
          <w:tcPr>
            <w:tcW w:w="1674" w:type="dxa"/>
            <w:noWrap/>
            <w:hideMark/>
          </w:tcPr>
          <w:p w14:paraId="51842BE3"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3.</w:t>
            </w:r>
          </w:p>
        </w:tc>
        <w:tc>
          <w:tcPr>
            <w:tcW w:w="2021" w:type="dxa"/>
            <w:noWrap/>
            <w:hideMark/>
          </w:tcPr>
          <w:p w14:paraId="56947CDA"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Harbin</w:t>
            </w:r>
            <w:proofErr w:type="spellEnd"/>
          </w:p>
        </w:tc>
        <w:tc>
          <w:tcPr>
            <w:tcW w:w="1601" w:type="dxa"/>
            <w:noWrap/>
            <w:hideMark/>
          </w:tcPr>
          <w:p w14:paraId="1986ABC9"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Ano</w:t>
            </w:r>
          </w:p>
        </w:tc>
        <w:tc>
          <w:tcPr>
            <w:tcW w:w="1400" w:type="dxa"/>
          </w:tcPr>
          <w:p w14:paraId="5E7909C5"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1</w:t>
            </w:r>
          </w:p>
        </w:tc>
      </w:tr>
      <w:tr w:rsidR="00621B54" w:rsidRPr="00080841" w14:paraId="02B908EA" w14:textId="77777777" w:rsidTr="00080841">
        <w:trPr>
          <w:trHeight w:val="317"/>
        </w:trPr>
        <w:tc>
          <w:tcPr>
            <w:tcW w:w="1318" w:type="dxa"/>
          </w:tcPr>
          <w:p w14:paraId="06F3F12B"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Kamil</w:t>
            </w:r>
          </w:p>
        </w:tc>
        <w:tc>
          <w:tcPr>
            <w:tcW w:w="1674" w:type="dxa"/>
            <w:noWrap/>
            <w:hideMark/>
          </w:tcPr>
          <w:p w14:paraId="5777ACC7"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7. – 8.</w:t>
            </w:r>
          </w:p>
        </w:tc>
        <w:tc>
          <w:tcPr>
            <w:tcW w:w="2021" w:type="dxa"/>
            <w:noWrap/>
            <w:hideMark/>
          </w:tcPr>
          <w:p w14:paraId="252C23F0"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Shanghai</w:t>
            </w:r>
            <w:proofErr w:type="spellEnd"/>
          </w:p>
        </w:tc>
        <w:tc>
          <w:tcPr>
            <w:tcW w:w="1601" w:type="dxa"/>
            <w:noWrap/>
            <w:hideMark/>
          </w:tcPr>
          <w:p w14:paraId="296B7944"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Ano</w:t>
            </w:r>
          </w:p>
        </w:tc>
        <w:tc>
          <w:tcPr>
            <w:tcW w:w="1400" w:type="dxa"/>
          </w:tcPr>
          <w:p w14:paraId="1B17FFB2"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 a více</w:t>
            </w:r>
          </w:p>
        </w:tc>
      </w:tr>
      <w:tr w:rsidR="00621B54" w:rsidRPr="00080841" w14:paraId="0DE790E8" w14:textId="77777777" w:rsidTr="00080841">
        <w:trPr>
          <w:trHeight w:val="317"/>
        </w:trPr>
        <w:tc>
          <w:tcPr>
            <w:tcW w:w="1318" w:type="dxa"/>
          </w:tcPr>
          <w:p w14:paraId="0F97A3CC"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Lucie</w:t>
            </w:r>
          </w:p>
        </w:tc>
        <w:tc>
          <w:tcPr>
            <w:tcW w:w="1674" w:type="dxa"/>
            <w:noWrap/>
            <w:hideMark/>
          </w:tcPr>
          <w:p w14:paraId="477371B9"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5. – 6.</w:t>
            </w:r>
          </w:p>
        </w:tc>
        <w:tc>
          <w:tcPr>
            <w:tcW w:w="2021" w:type="dxa"/>
            <w:noWrap/>
            <w:hideMark/>
          </w:tcPr>
          <w:p w14:paraId="32DEA1EC"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Shanghai</w:t>
            </w:r>
            <w:proofErr w:type="spellEnd"/>
          </w:p>
        </w:tc>
        <w:tc>
          <w:tcPr>
            <w:tcW w:w="1601" w:type="dxa"/>
            <w:noWrap/>
            <w:hideMark/>
          </w:tcPr>
          <w:p w14:paraId="21F69ACD"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Ano</w:t>
            </w:r>
          </w:p>
        </w:tc>
        <w:tc>
          <w:tcPr>
            <w:tcW w:w="1400" w:type="dxa"/>
          </w:tcPr>
          <w:p w14:paraId="0C9D6991"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1</w:t>
            </w:r>
          </w:p>
        </w:tc>
      </w:tr>
      <w:tr w:rsidR="00621B54" w:rsidRPr="00080841" w14:paraId="49D4926C" w14:textId="77777777" w:rsidTr="00080841">
        <w:trPr>
          <w:trHeight w:val="317"/>
        </w:trPr>
        <w:tc>
          <w:tcPr>
            <w:tcW w:w="1318" w:type="dxa"/>
          </w:tcPr>
          <w:p w14:paraId="07AED4B9"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Martin</w:t>
            </w:r>
          </w:p>
        </w:tc>
        <w:tc>
          <w:tcPr>
            <w:tcW w:w="1674" w:type="dxa"/>
            <w:noWrap/>
            <w:hideMark/>
          </w:tcPr>
          <w:p w14:paraId="592378C6"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5. – 6.</w:t>
            </w:r>
          </w:p>
        </w:tc>
        <w:tc>
          <w:tcPr>
            <w:tcW w:w="2021" w:type="dxa"/>
            <w:noWrap/>
            <w:hideMark/>
          </w:tcPr>
          <w:p w14:paraId="40DD2D47"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Tianjin</w:t>
            </w:r>
            <w:proofErr w:type="spellEnd"/>
          </w:p>
        </w:tc>
        <w:tc>
          <w:tcPr>
            <w:tcW w:w="1601" w:type="dxa"/>
            <w:noWrap/>
            <w:hideMark/>
          </w:tcPr>
          <w:p w14:paraId="001EE579"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Ano</w:t>
            </w:r>
          </w:p>
        </w:tc>
        <w:tc>
          <w:tcPr>
            <w:tcW w:w="1400" w:type="dxa"/>
          </w:tcPr>
          <w:p w14:paraId="3C55FCEB"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1</w:t>
            </w:r>
          </w:p>
        </w:tc>
      </w:tr>
      <w:tr w:rsidR="00621B54" w:rsidRPr="00080841" w14:paraId="6AB2AA84" w14:textId="77777777" w:rsidTr="00080841">
        <w:trPr>
          <w:trHeight w:val="317"/>
        </w:trPr>
        <w:tc>
          <w:tcPr>
            <w:tcW w:w="1318" w:type="dxa"/>
          </w:tcPr>
          <w:p w14:paraId="7B02134B" w14:textId="77777777" w:rsidR="00621B54" w:rsidRPr="00080841" w:rsidRDefault="00621B54" w:rsidP="00704069">
            <w:pPr>
              <w:jc w:val="center"/>
              <w:rPr>
                <w:rFonts w:ascii="Times New Roman" w:eastAsia="Times New Roman" w:hAnsi="Times New Roman" w:cs="Times New Roman"/>
                <w:b/>
                <w:sz w:val="24"/>
                <w:szCs w:val="24"/>
              </w:rPr>
            </w:pPr>
            <w:r w:rsidRPr="00080841">
              <w:rPr>
                <w:rFonts w:ascii="Times New Roman" w:eastAsia="Times New Roman" w:hAnsi="Times New Roman" w:cs="Times New Roman"/>
                <w:b/>
                <w:sz w:val="24"/>
                <w:szCs w:val="24"/>
              </w:rPr>
              <w:t>Libor</w:t>
            </w:r>
          </w:p>
        </w:tc>
        <w:tc>
          <w:tcPr>
            <w:tcW w:w="1674" w:type="dxa"/>
            <w:noWrap/>
            <w:hideMark/>
          </w:tcPr>
          <w:p w14:paraId="19AB3130"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5. – 6.</w:t>
            </w:r>
          </w:p>
        </w:tc>
        <w:tc>
          <w:tcPr>
            <w:tcW w:w="2021" w:type="dxa"/>
            <w:noWrap/>
            <w:hideMark/>
          </w:tcPr>
          <w:p w14:paraId="578ACB8A" w14:textId="77777777" w:rsidR="00621B54" w:rsidRPr="00080841" w:rsidRDefault="00621B54" w:rsidP="00704069">
            <w:pPr>
              <w:jc w:val="center"/>
              <w:rPr>
                <w:rFonts w:ascii="Times New Roman" w:eastAsia="Times New Roman" w:hAnsi="Times New Roman" w:cs="Times New Roman"/>
                <w:sz w:val="24"/>
                <w:szCs w:val="24"/>
              </w:rPr>
            </w:pPr>
            <w:proofErr w:type="spellStart"/>
            <w:r w:rsidRPr="00080841">
              <w:rPr>
                <w:rFonts w:ascii="Times New Roman" w:eastAsia="Times New Roman" w:hAnsi="Times New Roman" w:cs="Times New Roman"/>
                <w:sz w:val="24"/>
                <w:szCs w:val="24"/>
              </w:rPr>
              <w:t>Shanghai</w:t>
            </w:r>
            <w:proofErr w:type="spellEnd"/>
          </w:p>
        </w:tc>
        <w:tc>
          <w:tcPr>
            <w:tcW w:w="1601" w:type="dxa"/>
            <w:noWrap/>
            <w:hideMark/>
          </w:tcPr>
          <w:p w14:paraId="02AF4374"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Ano</w:t>
            </w:r>
          </w:p>
        </w:tc>
        <w:tc>
          <w:tcPr>
            <w:tcW w:w="1400" w:type="dxa"/>
          </w:tcPr>
          <w:p w14:paraId="18BB7636" w14:textId="77777777" w:rsidR="00621B54" w:rsidRPr="00080841" w:rsidRDefault="00621B54" w:rsidP="00704069">
            <w:pPr>
              <w:jc w:val="center"/>
              <w:rPr>
                <w:rFonts w:ascii="Times New Roman" w:eastAsia="Times New Roman" w:hAnsi="Times New Roman" w:cs="Times New Roman"/>
                <w:sz w:val="24"/>
                <w:szCs w:val="24"/>
              </w:rPr>
            </w:pPr>
            <w:r w:rsidRPr="00080841">
              <w:rPr>
                <w:rFonts w:ascii="Times New Roman" w:eastAsia="Times New Roman" w:hAnsi="Times New Roman" w:cs="Times New Roman"/>
                <w:sz w:val="24"/>
                <w:szCs w:val="24"/>
              </w:rPr>
              <w:t>2 a více</w:t>
            </w:r>
          </w:p>
        </w:tc>
      </w:tr>
    </w:tbl>
    <w:p w14:paraId="634483EF" w14:textId="4A89D594" w:rsidR="00621B54" w:rsidRPr="007216CD" w:rsidRDefault="00506061" w:rsidP="0050606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Tabulka 4: Výzkumný vzorek </w:t>
      </w:r>
      <w:r>
        <w:rPr>
          <w:rFonts w:ascii="Times New Roman" w:hAnsi="Times New Roman" w:cs="Times New Roman"/>
          <w:sz w:val="24"/>
          <w:szCs w:val="24"/>
        </w:rPr>
        <w:br/>
        <w:t>Zdroj: Vlastní tvorba</w:t>
      </w:r>
    </w:p>
    <w:p w14:paraId="56865CF0" w14:textId="77777777" w:rsidR="00621B54" w:rsidRPr="007216CD" w:rsidRDefault="00621B54" w:rsidP="00621B54">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Informantka</w:t>
      </w:r>
      <w:proofErr w:type="spellEnd"/>
      <w:r w:rsidRPr="007216CD">
        <w:rPr>
          <w:rFonts w:ascii="Times New Roman" w:hAnsi="Times New Roman" w:cs="Times New Roman"/>
          <w:sz w:val="24"/>
          <w:szCs w:val="24"/>
        </w:rPr>
        <w:t xml:space="preserve"> s nejstarším datem absolvování studia na </w:t>
      </w:r>
      <w:proofErr w:type="gramStart"/>
      <w:r w:rsidRPr="007216CD">
        <w:rPr>
          <w:rFonts w:ascii="Times New Roman" w:hAnsi="Times New Roman" w:cs="Times New Roman"/>
          <w:sz w:val="24"/>
          <w:szCs w:val="24"/>
        </w:rPr>
        <w:t>KAS</w:t>
      </w:r>
      <w:proofErr w:type="gramEnd"/>
      <w:r w:rsidRPr="007216CD">
        <w:rPr>
          <w:rFonts w:ascii="Times New Roman" w:hAnsi="Times New Roman" w:cs="Times New Roman"/>
          <w:sz w:val="24"/>
          <w:szCs w:val="24"/>
        </w:rPr>
        <w:t xml:space="preserve"> dokončila studium v roce 1999, poslední dokončovali v roce 2020. Protože by se mohlo zdát, že se některé roky absolvování opakují ve vzorku příliš často, je třeba uvést, že někteří absolventi své studium prodlužovali o několik let a s ostatními mají společný pouze rok zakončení  studia. Roky studia na katedře a období pobytu v Číně se liší a jejich odpovědi tak přinesly nové informace a jiný úhel pohledu.</w:t>
      </w:r>
    </w:p>
    <w:p w14:paraId="7BA8395A" w14:textId="77777777" w:rsidR="00621B54" w:rsidRPr="007216CD" w:rsidRDefault="00621B54"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7 informantů zakončilo studium na KAS titulem bakaláře s tím, že pět z nich již dále ve studiu nepokračovalo ani na jiné škole a dva dokončili magisterské studium v Číně. Jeden z informantů dokončil bakalářské studium na jiné škole a do Olomouce nastoupil na studium navazující. Ostatních 6 v Olomouci absolvovali bakalářské i magisterské studium.</w:t>
      </w:r>
    </w:p>
    <w:p w14:paraId="7FAD2D8C" w14:textId="01DBD1BD" w:rsidR="00621B54" w:rsidRPr="007216CD" w:rsidRDefault="00621B54"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9 studentů studovalo současně s čínskou filologií i další obor, mezi nimi anglickou filologii, žurnalistiku</w:t>
      </w:r>
      <w:r w:rsidR="009C66F4" w:rsidRPr="007216CD">
        <w:rPr>
          <w:rFonts w:ascii="Times New Roman" w:hAnsi="Times New Roman" w:cs="Times New Roman"/>
          <w:sz w:val="24"/>
          <w:szCs w:val="24"/>
        </w:rPr>
        <w:t>, japonskou filologii</w:t>
      </w:r>
      <w:r w:rsidRPr="007216CD">
        <w:rPr>
          <w:rFonts w:ascii="Times New Roman" w:hAnsi="Times New Roman" w:cs="Times New Roman"/>
          <w:sz w:val="24"/>
          <w:szCs w:val="24"/>
        </w:rPr>
        <w:t>, germanistik</w:t>
      </w:r>
      <w:r w:rsidR="009C66F4" w:rsidRPr="007216CD">
        <w:rPr>
          <w:rFonts w:ascii="Times New Roman" w:hAnsi="Times New Roman" w:cs="Times New Roman"/>
          <w:sz w:val="24"/>
          <w:szCs w:val="24"/>
        </w:rPr>
        <w:t>u</w:t>
      </w:r>
      <w:r w:rsidRPr="007216CD">
        <w:rPr>
          <w:rFonts w:ascii="Times New Roman" w:hAnsi="Times New Roman" w:cs="Times New Roman"/>
          <w:sz w:val="24"/>
          <w:szCs w:val="24"/>
        </w:rPr>
        <w:t xml:space="preserve">, </w:t>
      </w:r>
      <w:r w:rsidR="009C66F4" w:rsidRPr="007216CD">
        <w:rPr>
          <w:rFonts w:ascii="Times New Roman" w:hAnsi="Times New Roman" w:cs="Times New Roman"/>
          <w:sz w:val="24"/>
          <w:szCs w:val="24"/>
        </w:rPr>
        <w:t>aplikovanou ekonomii nebo politologii</w:t>
      </w:r>
      <w:r w:rsidRPr="007216CD">
        <w:rPr>
          <w:rFonts w:ascii="Times New Roman" w:hAnsi="Times New Roman" w:cs="Times New Roman"/>
          <w:sz w:val="24"/>
          <w:szCs w:val="24"/>
        </w:rPr>
        <w:t xml:space="preserve">. Z důvodu zachování anonymity opět neuvádím, který absolvent studoval jaký obor. 3 čínštinu studovali samostatně jako </w:t>
      </w:r>
      <w:proofErr w:type="spellStart"/>
      <w:r w:rsidRPr="007216CD">
        <w:rPr>
          <w:rFonts w:ascii="Times New Roman" w:hAnsi="Times New Roman" w:cs="Times New Roman"/>
          <w:sz w:val="24"/>
          <w:szCs w:val="24"/>
        </w:rPr>
        <w:t>jednoobor</w:t>
      </w:r>
      <w:proofErr w:type="spellEnd"/>
      <w:r w:rsidRPr="007216CD">
        <w:rPr>
          <w:rFonts w:ascii="Times New Roman" w:hAnsi="Times New Roman" w:cs="Times New Roman"/>
          <w:sz w:val="24"/>
          <w:szCs w:val="24"/>
        </w:rPr>
        <w:t xml:space="preserve">. Výjimku tvoří David, který na </w:t>
      </w:r>
      <w:proofErr w:type="gramStart"/>
      <w:r w:rsidRPr="007216CD">
        <w:rPr>
          <w:rFonts w:ascii="Times New Roman" w:hAnsi="Times New Roman" w:cs="Times New Roman"/>
          <w:sz w:val="24"/>
          <w:szCs w:val="24"/>
        </w:rPr>
        <w:t>KAS</w:t>
      </w:r>
      <w:proofErr w:type="gramEnd"/>
      <w:r w:rsidRPr="007216CD">
        <w:rPr>
          <w:rFonts w:ascii="Times New Roman" w:hAnsi="Times New Roman" w:cs="Times New Roman"/>
          <w:sz w:val="24"/>
          <w:szCs w:val="24"/>
        </w:rPr>
        <w:t xml:space="preserve"> studoval dvakrát (první studium nedokončil), poprvé </w:t>
      </w:r>
      <w:proofErr w:type="spellStart"/>
      <w:r w:rsidRPr="007216CD">
        <w:rPr>
          <w:rFonts w:ascii="Times New Roman" w:hAnsi="Times New Roman" w:cs="Times New Roman"/>
          <w:sz w:val="24"/>
          <w:szCs w:val="24"/>
        </w:rPr>
        <w:t>dvouobor</w:t>
      </w:r>
      <w:proofErr w:type="spellEnd"/>
      <w:r w:rsidRPr="007216CD">
        <w:rPr>
          <w:rFonts w:ascii="Times New Roman" w:hAnsi="Times New Roman" w:cs="Times New Roman"/>
          <w:sz w:val="24"/>
          <w:szCs w:val="24"/>
        </w:rPr>
        <w:t xml:space="preserve"> a při dalším studiu </w:t>
      </w:r>
      <w:proofErr w:type="spellStart"/>
      <w:r w:rsidRPr="007216CD">
        <w:rPr>
          <w:rFonts w:ascii="Times New Roman" w:hAnsi="Times New Roman" w:cs="Times New Roman"/>
          <w:sz w:val="24"/>
          <w:szCs w:val="24"/>
        </w:rPr>
        <w:t>jednoobor</w:t>
      </w:r>
      <w:proofErr w:type="spellEnd"/>
      <w:r w:rsidRPr="007216CD">
        <w:rPr>
          <w:rFonts w:ascii="Times New Roman" w:hAnsi="Times New Roman" w:cs="Times New Roman"/>
          <w:sz w:val="24"/>
          <w:szCs w:val="24"/>
        </w:rPr>
        <w:t xml:space="preserve">; a Libor, který na bakalářském studiu studoval i druhý obor a poté přešel na </w:t>
      </w:r>
      <w:proofErr w:type="spellStart"/>
      <w:r w:rsidRPr="007216CD">
        <w:rPr>
          <w:rFonts w:ascii="Times New Roman" w:hAnsi="Times New Roman" w:cs="Times New Roman"/>
          <w:sz w:val="24"/>
          <w:szCs w:val="24"/>
        </w:rPr>
        <w:t>jednoobor</w:t>
      </w:r>
      <w:proofErr w:type="spellEnd"/>
      <w:r w:rsidRPr="007216CD">
        <w:rPr>
          <w:rFonts w:ascii="Times New Roman" w:hAnsi="Times New Roman" w:cs="Times New Roman"/>
          <w:sz w:val="24"/>
          <w:szCs w:val="24"/>
        </w:rPr>
        <w:t>.</w:t>
      </w:r>
    </w:p>
    <w:p w14:paraId="31B95DCE" w14:textId="03153658" w:rsidR="00621B54" w:rsidRPr="007216CD" w:rsidRDefault="00621B54"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V tabulce jsou uvedené semestry studia, které studenti trávili v Číně. Každý akademický rok se skládá ze dvou semestrů. Pokud studenti </w:t>
      </w:r>
      <w:r w:rsidR="009C66F4" w:rsidRPr="007216CD">
        <w:rPr>
          <w:rFonts w:ascii="Times New Roman" w:hAnsi="Times New Roman" w:cs="Times New Roman"/>
          <w:sz w:val="24"/>
          <w:szCs w:val="24"/>
        </w:rPr>
        <w:t>vycestovali</w:t>
      </w:r>
      <w:r w:rsidRPr="007216CD">
        <w:rPr>
          <w:rFonts w:ascii="Times New Roman" w:hAnsi="Times New Roman" w:cs="Times New Roman"/>
          <w:sz w:val="24"/>
          <w:szCs w:val="24"/>
        </w:rPr>
        <w:t xml:space="preserve"> na rok, </w:t>
      </w:r>
      <w:r w:rsidR="009C66F4" w:rsidRPr="007216CD">
        <w:rPr>
          <w:rFonts w:ascii="Times New Roman" w:hAnsi="Times New Roman" w:cs="Times New Roman"/>
          <w:sz w:val="24"/>
          <w:szCs w:val="24"/>
        </w:rPr>
        <w:t>začínali studium v Číně v zimním semestru</w:t>
      </w:r>
      <w:r w:rsidRPr="007216CD">
        <w:rPr>
          <w:rFonts w:ascii="Times New Roman" w:hAnsi="Times New Roman" w:cs="Times New Roman"/>
          <w:sz w:val="24"/>
          <w:szCs w:val="24"/>
        </w:rPr>
        <w:t xml:space="preserve">, tedy v září nebo říjnu. V případě, že jsou v tabulce uvedeny semestry 7. a 8., znamená to, že student absolvoval tři roky výuky na UP a před státními závěrečnými zkouškami vycestoval do Číny. Jedna studentka vycestovala po dokončení bakalářského studia, tedy v prvním ročníku navazujícího magisterského studia. </w:t>
      </w:r>
    </w:p>
    <w:p w14:paraId="2F506AC0" w14:textId="2B4C521D" w:rsidR="00621B54" w:rsidRPr="007216CD" w:rsidRDefault="00621B54"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V případě, že se student do Číny opakovaně vracel, ať už na stipendijní pobyt, za prací nebo v rámci práce, je uvedeno, že výjezdů absolvoval více. Já jsem se ptala především na studijní výjezdy absolvované při studiu na </w:t>
      </w:r>
      <w:proofErr w:type="gramStart"/>
      <w:r w:rsidRPr="007216CD">
        <w:rPr>
          <w:rFonts w:ascii="Times New Roman" w:hAnsi="Times New Roman" w:cs="Times New Roman"/>
          <w:sz w:val="24"/>
          <w:szCs w:val="24"/>
        </w:rPr>
        <w:t>KAS</w:t>
      </w:r>
      <w:proofErr w:type="gramEnd"/>
      <w:r w:rsidRPr="007216CD">
        <w:rPr>
          <w:rFonts w:ascii="Times New Roman" w:hAnsi="Times New Roman" w:cs="Times New Roman"/>
          <w:sz w:val="24"/>
          <w:szCs w:val="24"/>
        </w:rPr>
        <w:t xml:space="preserve">, které se ve velké většině ukázaly jako jejich vůbec první studijní výjezdy do Číny. S výjimkou jedné </w:t>
      </w:r>
      <w:proofErr w:type="spellStart"/>
      <w:r w:rsidRPr="007216CD">
        <w:rPr>
          <w:rFonts w:ascii="Times New Roman" w:hAnsi="Times New Roman" w:cs="Times New Roman"/>
          <w:sz w:val="24"/>
          <w:szCs w:val="24"/>
        </w:rPr>
        <w:t>informantky</w:t>
      </w:r>
      <w:proofErr w:type="spellEnd"/>
      <w:r w:rsidRPr="007216CD">
        <w:rPr>
          <w:rFonts w:ascii="Times New Roman" w:hAnsi="Times New Roman" w:cs="Times New Roman"/>
          <w:sz w:val="24"/>
          <w:szCs w:val="24"/>
        </w:rPr>
        <w:t xml:space="preserve">, která v Číně studovala jeden semestr, všichni informanti vycestovali na </w:t>
      </w:r>
      <w:r w:rsidR="009C66F4" w:rsidRPr="007216CD">
        <w:rPr>
          <w:rFonts w:ascii="Times New Roman" w:hAnsi="Times New Roman" w:cs="Times New Roman"/>
          <w:sz w:val="24"/>
          <w:szCs w:val="24"/>
        </w:rPr>
        <w:t>celý akademický rok</w:t>
      </w:r>
      <w:r w:rsidRPr="007216CD">
        <w:rPr>
          <w:rFonts w:ascii="Times New Roman" w:hAnsi="Times New Roman" w:cs="Times New Roman"/>
          <w:sz w:val="24"/>
          <w:szCs w:val="24"/>
        </w:rPr>
        <w:t xml:space="preserve">. Všichni, kromě </w:t>
      </w:r>
      <w:proofErr w:type="spellStart"/>
      <w:r w:rsidRPr="007216CD">
        <w:rPr>
          <w:rFonts w:ascii="Times New Roman" w:hAnsi="Times New Roman" w:cs="Times New Roman"/>
          <w:sz w:val="24"/>
          <w:szCs w:val="24"/>
        </w:rPr>
        <w:t>informantky</w:t>
      </w:r>
      <w:proofErr w:type="spellEnd"/>
      <w:r w:rsidRPr="007216CD">
        <w:rPr>
          <w:rFonts w:ascii="Times New Roman" w:hAnsi="Times New Roman" w:cs="Times New Roman"/>
          <w:sz w:val="24"/>
          <w:szCs w:val="24"/>
        </w:rPr>
        <w:t>, která po příjezdu z Číny opustila studium (viz kapitola Vliv výjezdu na rozhodování o kariéře), kvůli výjezdu prodlužovali studium o jeden rok.</w:t>
      </w:r>
    </w:p>
    <w:p w14:paraId="3B1C0318" w14:textId="78F13B20" w:rsidR="00621B54" w:rsidRPr="007216CD" w:rsidRDefault="00621B54"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V době, kdy rozhovory probíhaly (leden – duben 2021), všichni, s výjimkou tří informantů, pracovali v oboru. Pokud byl absolvent v době rozhovoru nezaměstnaný, zajímala jsem se o poslední vykonávané zaměstnání a data čerpala z těchto informací. Bezprostředně po dokončení studií našlo uplatnění v oboru 12 ze 14 absolventů.</w:t>
      </w:r>
    </w:p>
    <w:p w14:paraId="3CAF842A" w14:textId="77777777" w:rsidR="00621B54" w:rsidRPr="007216CD" w:rsidRDefault="00621B54"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Jako osoby samostatně výdělečně činné pracovali v době rozhovorů 3 informanti, v rámci organizace nebo firmy 6 informantů. Zbylých pět buď nepracovalo v oboru, nebo působilo na doktorském studiu.</w:t>
      </w:r>
    </w:p>
    <w:p w14:paraId="346E0DEF" w14:textId="77777777" w:rsidR="00621B54" w:rsidRPr="007216CD" w:rsidRDefault="00621B54"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Ke kontaktování komunikačních partnerů jsem využila sociální sítě </w:t>
      </w:r>
      <w:proofErr w:type="spellStart"/>
      <w:r w:rsidRPr="007216CD">
        <w:rPr>
          <w:rFonts w:ascii="Times New Roman" w:hAnsi="Times New Roman" w:cs="Times New Roman"/>
          <w:sz w:val="24"/>
          <w:szCs w:val="24"/>
        </w:rPr>
        <w:t>Facebook</w:t>
      </w:r>
      <w:proofErr w:type="spellEnd"/>
      <w:r w:rsidRPr="007216CD">
        <w:rPr>
          <w:rFonts w:ascii="Times New Roman" w:hAnsi="Times New Roman" w:cs="Times New Roman"/>
          <w:sz w:val="24"/>
          <w:szCs w:val="24"/>
        </w:rPr>
        <w:t xml:space="preserve">. Na můj inzerát vyvěšený v univerzitní skupině s poptávkou po absolventech čínštiny ale reagovali především lidé, kteří studium ukončili v posledních dvou letech. Protože závěry z dat získaných od těchto informantů by byly značně omezené, rozhodla jsem se využít i sociální sítě </w:t>
      </w:r>
      <w:proofErr w:type="spellStart"/>
      <w:r w:rsidRPr="007216CD">
        <w:rPr>
          <w:rFonts w:ascii="Times New Roman" w:hAnsi="Times New Roman" w:cs="Times New Roman"/>
          <w:sz w:val="24"/>
          <w:szCs w:val="24"/>
        </w:rPr>
        <w:t>LinkedIn</w:t>
      </w:r>
      <w:proofErr w:type="spellEnd"/>
      <w:r w:rsidRPr="007216CD">
        <w:rPr>
          <w:rStyle w:val="Znakapoznpodarou"/>
          <w:rFonts w:ascii="Times New Roman" w:hAnsi="Times New Roman" w:cs="Times New Roman"/>
          <w:sz w:val="24"/>
          <w:szCs w:val="24"/>
        </w:rPr>
        <w:footnoteReference w:id="9"/>
      </w:r>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LinkedIn</w:t>
      </w:r>
      <w:proofErr w:type="spellEnd"/>
      <w:r w:rsidRPr="007216CD">
        <w:rPr>
          <w:rFonts w:ascii="Times New Roman" w:hAnsi="Times New Roman" w:cs="Times New Roman"/>
          <w:sz w:val="24"/>
          <w:szCs w:val="24"/>
        </w:rPr>
        <w:t xml:space="preserve"> umožňuje svým uživatelům s ostatními sdílet veškerou vzdělávací a profesní dráhu včetně konkrétních institucí, pozic a roků působení. Takto jsem našla a v soukromé zprávě oslovila 24 absolventů. Vybírala jsem je podle ročníku absolutoria tak, aby byly pokryty všechny roky absolvování a výsledky výzkumu měly větší vypovídající hodnotu. Bohužel, žádný ze studentů ukončujících mezi roky 2012 a 2017 na mou zprávu nereagoval. Další absolventy jsem oslovovala soukromými zprávami na základě doporučení informantů.</w:t>
      </w:r>
    </w:p>
    <w:p w14:paraId="4F0C762F" w14:textId="2A45F89F" w:rsidR="00DB49D4" w:rsidRPr="007216CD" w:rsidRDefault="00DB49D4"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Podle ročníků absolutoria můžeme rozdělit informanty do dvou skupin. V první informanti absolvovali do roku 2012 včetně, v té druhé v letech 2017 – 2020. Toto rozlišení je důležité pro závěry uvedené v kapitole o studijním výjezdu a uplatnění na trhu práce.</w:t>
      </w:r>
    </w:p>
    <w:p w14:paraId="7D195905" w14:textId="77777777" w:rsidR="00621B54" w:rsidRPr="007216CD" w:rsidRDefault="00621B54" w:rsidP="00C27EB0">
      <w:pPr>
        <w:pStyle w:val="Nadpis2"/>
        <w:numPr>
          <w:ilvl w:val="1"/>
          <w:numId w:val="21"/>
        </w:numPr>
        <w:spacing w:after="240"/>
        <w:ind w:left="788" w:hanging="431"/>
        <w:rPr>
          <w:rFonts w:cs="Times New Roman"/>
          <w:sz w:val="24"/>
          <w:szCs w:val="24"/>
        </w:rPr>
      </w:pPr>
      <w:bookmarkStart w:id="34" w:name="_Toc75378359"/>
      <w:r w:rsidRPr="00C27EB0">
        <w:t>Sběr</w:t>
      </w:r>
      <w:r w:rsidRPr="007216CD">
        <w:rPr>
          <w:rFonts w:cs="Times New Roman"/>
          <w:sz w:val="24"/>
          <w:szCs w:val="24"/>
        </w:rPr>
        <w:t xml:space="preserve"> dat</w:t>
      </w:r>
      <w:bookmarkEnd w:id="34"/>
    </w:p>
    <w:p w14:paraId="507914CB" w14:textId="77777777" w:rsidR="00621B54" w:rsidRPr="007216CD" w:rsidRDefault="00621B54"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Sběr dat probíhal pomocí individuálních </w:t>
      </w:r>
      <w:proofErr w:type="spellStart"/>
      <w:r w:rsidRPr="007216CD">
        <w:rPr>
          <w:rFonts w:ascii="Times New Roman" w:hAnsi="Times New Roman" w:cs="Times New Roman"/>
          <w:sz w:val="24"/>
          <w:szCs w:val="24"/>
        </w:rPr>
        <w:t>polostrukturovaných</w:t>
      </w:r>
      <w:proofErr w:type="spellEnd"/>
      <w:r w:rsidRPr="007216CD">
        <w:rPr>
          <w:rFonts w:ascii="Times New Roman" w:hAnsi="Times New Roman" w:cs="Times New Roman"/>
          <w:sz w:val="24"/>
          <w:szCs w:val="24"/>
        </w:rPr>
        <w:t xml:space="preserve"> rozhovorů. Ty jsem realizovala v období od ledna do dubna roku 2021. Z důvodu celosvětové pandemie Covid-19 bylo doporučováno omezit veškerý osobní kontakt na nezbytnou míru. Rozhovory k této práci proto probíhaly formou </w:t>
      </w:r>
      <w:proofErr w:type="spellStart"/>
      <w:r w:rsidRPr="007216CD">
        <w:rPr>
          <w:rFonts w:ascii="Times New Roman" w:hAnsi="Times New Roman" w:cs="Times New Roman"/>
          <w:sz w:val="24"/>
          <w:szCs w:val="24"/>
        </w:rPr>
        <w:t>videohovorů</w:t>
      </w:r>
      <w:proofErr w:type="spellEnd"/>
      <w:r w:rsidRPr="007216CD">
        <w:rPr>
          <w:rFonts w:ascii="Times New Roman" w:hAnsi="Times New Roman" w:cs="Times New Roman"/>
          <w:sz w:val="24"/>
          <w:szCs w:val="24"/>
        </w:rPr>
        <w:t>, pouze v jednom případě osobně. Samozřejmostí bylo představení tématu diplomové práce a potvrzení tzv. informovaného souhlasu s mým zaznamenáváním hovoru pouze pro účely této práce.</w:t>
      </w:r>
    </w:p>
    <w:p w14:paraId="501F92E0" w14:textId="77777777" w:rsidR="00621B54" w:rsidRPr="007216CD" w:rsidRDefault="00621B54"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Za svou jsem přijala formu vedení rozhovoru, kterou Kaufmann (2010) popsal ve své knize </w:t>
      </w:r>
      <w:r w:rsidRPr="007216CD">
        <w:rPr>
          <w:rFonts w:ascii="Times New Roman" w:hAnsi="Times New Roman" w:cs="Times New Roman"/>
          <w:i/>
          <w:sz w:val="24"/>
          <w:szCs w:val="24"/>
        </w:rPr>
        <w:t>Chápající rozhovor</w:t>
      </w:r>
      <w:r w:rsidRPr="007216CD">
        <w:rPr>
          <w:rFonts w:ascii="Times New Roman" w:hAnsi="Times New Roman" w:cs="Times New Roman"/>
          <w:sz w:val="24"/>
          <w:szCs w:val="24"/>
        </w:rPr>
        <w:t>. Při vedení kvalitativního rozhovoru doporučuje takové chování a jednání tazatele, které v komunikačním partnerovi vzbudí pocit, že jeho odpovědi jsou pro tazatele důležité a že si mohou navzájem důvěřovat. Tazatel by proto měl projevovat své sympatie, snažit se porozumět a informantovi řádně naslouchat. Je žádoucí, aby vyjadřoval emoce, svůj názor či dokonce nesouhlas, ale aby zůstal diskrétní a dal informantovi prostor k odpovídání vlastními slovy. Je důležité, aby se vyvaroval náznakům odmítání nebo nepřátelství vůči informantovi.</w:t>
      </w:r>
    </w:p>
    <w:p w14:paraId="2C13DFC3" w14:textId="117C02A6" w:rsidR="00E76199" w:rsidRPr="007216CD" w:rsidRDefault="00E76199"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Jelikož jsem sama studentkou Katedry asijských studií v Olomouci a zahraniční pobyt jsem také absolvovala, byla jsem schopná často reagovat na konkrétní informace nebo vzpomínky například smíchem, souhlasným přikyvováním nebo naopak podivováním se nad určitými informacemi. Podle mého názoru tento přístup v informantech vyvolal větší důvěru a ti se tak často rozpovídali více do hloubky.</w:t>
      </w:r>
    </w:p>
    <w:p w14:paraId="06309C18" w14:textId="77777777" w:rsidR="00621B54" w:rsidRPr="007216CD" w:rsidRDefault="00621B54"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V práci nebylo dosaženo saturace dat. Kvůli zdroji kontaktů mohou být výsledky vychýlené, protože předpokládám, že profesní sociální síť využívají především absolventi, kteří v oboru pracují. Nejvíce mohou být ovlivněné výsledky týkající se uplatnění absolventů.</w:t>
      </w:r>
    </w:p>
    <w:p w14:paraId="11E0F4AD" w14:textId="77777777" w:rsidR="00621B54" w:rsidRPr="007216CD" w:rsidRDefault="00621B54" w:rsidP="00C27EB0">
      <w:pPr>
        <w:pStyle w:val="Nadpis2"/>
        <w:numPr>
          <w:ilvl w:val="1"/>
          <w:numId w:val="21"/>
        </w:numPr>
        <w:spacing w:after="240"/>
        <w:ind w:left="788" w:hanging="431"/>
        <w:rPr>
          <w:rFonts w:cs="Times New Roman"/>
          <w:sz w:val="24"/>
          <w:szCs w:val="24"/>
        </w:rPr>
      </w:pPr>
      <w:bookmarkStart w:id="35" w:name="_Toc75378360"/>
      <w:r w:rsidRPr="00C27EB0">
        <w:t>Analýza</w:t>
      </w:r>
      <w:r w:rsidRPr="007216CD">
        <w:rPr>
          <w:rFonts w:cs="Times New Roman"/>
          <w:sz w:val="24"/>
          <w:szCs w:val="24"/>
        </w:rPr>
        <w:t xml:space="preserve"> dat</w:t>
      </w:r>
      <w:bookmarkEnd w:id="35"/>
    </w:p>
    <w:p w14:paraId="7E174DE9" w14:textId="77777777" w:rsidR="00621B54" w:rsidRPr="007216CD" w:rsidRDefault="00621B54" w:rsidP="00621B54">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Rozhovory byly po ukončení sběru dat přepisovány a získaná data tříděna do kategorií podle témat, ke kterým se vztahovala. Analýza dat proběhla induktivním způsobem po vzoru zakotvené teorie (</w:t>
      </w:r>
      <w:proofErr w:type="spellStart"/>
      <w:r w:rsidRPr="007216CD">
        <w:rPr>
          <w:rFonts w:ascii="Times New Roman" w:hAnsi="Times New Roman" w:cs="Times New Roman"/>
          <w:sz w:val="24"/>
          <w:szCs w:val="24"/>
        </w:rPr>
        <w:t>Strauzss</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Corbinová</w:t>
      </w:r>
      <w:proofErr w:type="spellEnd"/>
      <w:r w:rsidRPr="007216CD">
        <w:rPr>
          <w:rFonts w:ascii="Times New Roman" w:hAnsi="Times New Roman" w:cs="Times New Roman"/>
          <w:sz w:val="24"/>
          <w:szCs w:val="24"/>
        </w:rPr>
        <w:t xml:space="preserve"> 1999). Postupovala jsem vyhledáváním takových informací, které byly společné pro skupinu informantů a jejich kódováním, tedy vyhledáváním společných znaků, které daní komunikační partneři vykazovali. V průběhu rozhovorů informanti často volně přešli k vyprávění vlastních zážitků, které jsem považovala za irelevantní a z analýzy dat je odebrala. Následovala interpretace dat a formulace získaných poznatků, a vysvětlení jevů, které mohou být pro čtenáře nezasvěceného do problematiky nejasné.</w:t>
      </w:r>
    </w:p>
    <w:p w14:paraId="095B3EDF" w14:textId="297FEF81" w:rsidR="003744CA" w:rsidRPr="007216CD" w:rsidRDefault="003744CA" w:rsidP="00621B54">
      <w:pPr>
        <w:spacing w:line="360" w:lineRule="auto"/>
        <w:ind w:firstLine="567"/>
        <w:jc w:val="both"/>
        <w:rPr>
          <w:rFonts w:ascii="Times New Roman" w:eastAsia="Times New Roman" w:hAnsi="Times New Roman" w:cs="Times New Roman"/>
          <w:bCs/>
          <w:sz w:val="24"/>
          <w:szCs w:val="24"/>
        </w:rPr>
      </w:pPr>
      <w:r w:rsidRPr="007216CD">
        <w:rPr>
          <w:bCs/>
        </w:rPr>
        <w:br w:type="page"/>
      </w:r>
    </w:p>
    <w:p w14:paraId="0C87B367" w14:textId="781BE53D" w:rsidR="009E069A" w:rsidRPr="007216CD" w:rsidRDefault="009E069A" w:rsidP="000C633A">
      <w:pPr>
        <w:pStyle w:val="Nadpis1"/>
        <w:numPr>
          <w:ilvl w:val="0"/>
          <w:numId w:val="21"/>
        </w:numPr>
        <w:spacing w:after="240"/>
        <w:ind w:left="357" w:hanging="357"/>
      </w:pPr>
      <w:bookmarkStart w:id="36" w:name="_Toc75378361"/>
      <w:r w:rsidRPr="007216CD">
        <w:t>Analýza vlivu studijního pobytu na rozhodování o budoucí kariéře</w:t>
      </w:r>
      <w:bookmarkEnd w:id="36"/>
    </w:p>
    <w:p w14:paraId="4FDDD57A" w14:textId="77777777" w:rsidR="003C661E" w:rsidRPr="007216CD" w:rsidRDefault="009E069A" w:rsidP="005F0FA9">
      <w:pPr>
        <w:pStyle w:val="Normlnweb"/>
        <w:spacing w:before="0" w:beforeAutospacing="0" w:after="160" w:afterAutospacing="0" w:line="360" w:lineRule="auto"/>
        <w:jc w:val="both"/>
        <w:rPr>
          <w:bCs/>
        </w:rPr>
      </w:pPr>
      <w:r w:rsidRPr="007216CD">
        <w:rPr>
          <w:bCs/>
        </w:rPr>
        <w:tab/>
      </w:r>
      <w:r w:rsidR="00966E5A" w:rsidRPr="007216CD">
        <w:rPr>
          <w:bCs/>
        </w:rPr>
        <w:t xml:space="preserve">Tato část diplomové práce </w:t>
      </w:r>
      <w:r w:rsidR="005F0FA9" w:rsidRPr="007216CD">
        <w:rPr>
          <w:bCs/>
        </w:rPr>
        <w:t xml:space="preserve">obsahuje interpretaci dat získaných z rozhovorů. </w:t>
      </w:r>
      <w:r w:rsidR="00966E5A" w:rsidRPr="007216CD">
        <w:rPr>
          <w:bCs/>
        </w:rPr>
        <w:t xml:space="preserve"> </w:t>
      </w:r>
      <w:r w:rsidR="005F0FA9" w:rsidRPr="007216CD">
        <w:rPr>
          <w:bCs/>
        </w:rPr>
        <w:t>První kapitola představuje zpětný pohled absolventů na studium na katedře a jeho hodnocení. Druhá se věnuje studijnímu pobytu v Číně a vzpomínkám na něj. Následně jsou popsány veškeré přínosy zahraničního pobytu. Předposlední kapitola se věnuje uplatnění informantů. Poslední část je věnována samotnému vlivu na rozhodování o budoucí kariéře.</w:t>
      </w:r>
    </w:p>
    <w:p w14:paraId="71C7F2EF" w14:textId="77777777" w:rsidR="00E6231E" w:rsidRPr="007216CD" w:rsidRDefault="00E6231E" w:rsidP="00C27EB0">
      <w:pPr>
        <w:pStyle w:val="Nadpis2"/>
        <w:numPr>
          <w:ilvl w:val="1"/>
          <w:numId w:val="21"/>
        </w:numPr>
        <w:spacing w:after="240"/>
        <w:ind w:left="788" w:hanging="431"/>
      </w:pPr>
      <w:bookmarkStart w:id="37" w:name="_Toc75378362"/>
      <w:r w:rsidRPr="007216CD">
        <w:t xml:space="preserve">Vzpomínky na studium na </w:t>
      </w:r>
      <w:r w:rsidR="00FF1028" w:rsidRPr="007216CD">
        <w:t>katedře asijských studií UP</w:t>
      </w:r>
      <w:bookmarkEnd w:id="37"/>
    </w:p>
    <w:p w14:paraId="1EBFC1B3" w14:textId="77777777" w:rsidR="006E3DA0" w:rsidRPr="007216CD" w:rsidRDefault="00FF1028" w:rsidP="00E6231E">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Období plné stresu kvůli vysoké hranici úspěšnosti při testech, které naučilo člověka sebekázni</w:t>
      </w:r>
      <w:r w:rsidR="006E3DA0" w:rsidRPr="007216CD">
        <w:rPr>
          <w:rFonts w:ascii="Times New Roman" w:hAnsi="Times New Roman" w:cs="Times New Roman"/>
          <w:sz w:val="24"/>
          <w:szCs w:val="24"/>
        </w:rPr>
        <w:t xml:space="preserve"> a </w:t>
      </w:r>
      <w:r w:rsidRPr="007216CD">
        <w:rPr>
          <w:rFonts w:ascii="Times New Roman" w:hAnsi="Times New Roman" w:cs="Times New Roman"/>
          <w:sz w:val="24"/>
          <w:szCs w:val="24"/>
        </w:rPr>
        <w:t xml:space="preserve">vzbudilo nadšení pro čínský jazyk. Tato věta stručně vystihuje, jak absolventi vnímali studium na </w:t>
      </w:r>
      <w:proofErr w:type="gramStart"/>
      <w:r w:rsidRPr="007216CD">
        <w:rPr>
          <w:rFonts w:ascii="Times New Roman" w:hAnsi="Times New Roman" w:cs="Times New Roman"/>
          <w:sz w:val="24"/>
          <w:szCs w:val="24"/>
        </w:rPr>
        <w:t>KAS</w:t>
      </w:r>
      <w:proofErr w:type="gramEnd"/>
      <w:r w:rsidRPr="007216CD">
        <w:rPr>
          <w:rFonts w:ascii="Times New Roman" w:hAnsi="Times New Roman" w:cs="Times New Roman"/>
          <w:sz w:val="24"/>
          <w:szCs w:val="24"/>
        </w:rPr>
        <w:t xml:space="preserve">. </w:t>
      </w:r>
      <w:r w:rsidR="006E3DA0" w:rsidRPr="007216CD">
        <w:rPr>
          <w:rFonts w:ascii="Times New Roman" w:hAnsi="Times New Roman" w:cs="Times New Roman"/>
          <w:sz w:val="24"/>
          <w:szCs w:val="24"/>
        </w:rPr>
        <w:t>Toto téma jsem pro začátek rozhovoru zvolila kvůli tomu, aby se informant ve vzpomínkách vrátil do studentských let a lépe tak navázal na zahraniční zkušenost.</w:t>
      </w:r>
    </w:p>
    <w:p w14:paraId="3D76A1B5" w14:textId="76499A35" w:rsidR="00E6231E" w:rsidRPr="007216CD" w:rsidRDefault="00E6231E" w:rsidP="00E6231E">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Je třeba vzít v úvahu, že rozpětí let absolvování jednotlivých </w:t>
      </w:r>
      <w:r w:rsidR="00EB1790" w:rsidRPr="007216CD">
        <w:rPr>
          <w:rFonts w:ascii="Times New Roman" w:hAnsi="Times New Roman" w:cs="Times New Roman"/>
          <w:sz w:val="24"/>
          <w:szCs w:val="24"/>
        </w:rPr>
        <w:t>informantů</w:t>
      </w:r>
      <w:r w:rsidRPr="007216CD">
        <w:rPr>
          <w:rFonts w:ascii="Times New Roman" w:hAnsi="Times New Roman" w:cs="Times New Roman"/>
          <w:sz w:val="24"/>
          <w:szCs w:val="24"/>
        </w:rPr>
        <w:t xml:space="preserve"> bylo rozsáhlé a v průběhu se měnilo jak složení katedry, tak především výuka a systém. Obzvláště starší absolventi vzpomínali, že na některé přednášky dojížděli externí vyučující a mnohdy byla výuka z důvodu nedostatku vyučujících nepravidelná. Problematická byla i dostupnost výukových materiálů, kterých </w:t>
      </w:r>
      <w:r w:rsidR="003C661E" w:rsidRPr="007216CD">
        <w:rPr>
          <w:rFonts w:ascii="Times New Roman" w:hAnsi="Times New Roman" w:cs="Times New Roman"/>
          <w:sz w:val="24"/>
          <w:szCs w:val="24"/>
        </w:rPr>
        <w:t xml:space="preserve">bylo </w:t>
      </w:r>
      <w:r w:rsidRPr="007216CD">
        <w:rPr>
          <w:rFonts w:ascii="Times New Roman" w:hAnsi="Times New Roman" w:cs="Times New Roman"/>
          <w:sz w:val="24"/>
          <w:szCs w:val="24"/>
        </w:rPr>
        <w:t>v té době málo.</w:t>
      </w:r>
    </w:p>
    <w:p w14:paraId="0B2660A4" w14:textId="77777777" w:rsidR="00E6231E" w:rsidRPr="007216CD" w:rsidRDefault="00E6231E" w:rsidP="00E6231E">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Většina odpovědí informantů ale měla mnoho společného, především to, že všichni na studium zpětně vzpomínali velice rádi.</w:t>
      </w:r>
    </w:p>
    <w:p w14:paraId="5A563CC8" w14:textId="77777777" w:rsidR="00E6231E" w:rsidRPr="007216CD" w:rsidRDefault="00E6231E" w:rsidP="00E6231E">
      <w:pPr>
        <w:spacing w:line="360" w:lineRule="auto"/>
        <w:ind w:firstLine="567"/>
        <w:jc w:val="both"/>
        <w:rPr>
          <w:rFonts w:ascii="Times New Roman" w:hAnsi="Times New Roman" w:cs="Times New Roman"/>
          <w:sz w:val="24"/>
          <w:szCs w:val="24"/>
        </w:rPr>
      </w:pPr>
      <w:r w:rsidRPr="007216CD">
        <w:rPr>
          <w:rFonts w:ascii="Times New Roman" w:hAnsi="Times New Roman" w:cs="Times New Roman"/>
          <w:i/>
          <w:sz w:val="24"/>
          <w:szCs w:val="24"/>
        </w:rPr>
        <w:t xml:space="preserve">Jak tě to napadlo? Proč zrovna čínština? </w:t>
      </w:r>
      <w:r w:rsidRPr="007216CD">
        <w:rPr>
          <w:rFonts w:ascii="Times New Roman" w:hAnsi="Times New Roman" w:cs="Times New Roman"/>
          <w:sz w:val="24"/>
          <w:szCs w:val="24"/>
        </w:rPr>
        <w:t xml:space="preserve">Toto je nejčastější otázka, kterou studenti čínské filologie od lidí z okolí dostávají. Stejnou otázku jsem položila i já a první reakcí byl vždy smích. Důvodů se v odpovědích sešlo několik, jeden však dominoval. Umět čínsky je něco, co neumí mnoho lidí, je to něco nového a zajímavého. Student si tak připadal něčím výjimečný, odlišený od ostatních. Dalším důvodem pro výběr tohoto oboru byla nenáročnost přijímacích zkoušek nebo jejich absence. </w:t>
      </w:r>
    </w:p>
    <w:p w14:paraId="3966B041" w14:textId="67B2CD8E" w:rsidR="00E6231E" w:rsidRPr="007216CD" w:rsidRDefault="00E6231E" w:rsidP="00E6231E">
      <w:pPr>
        <w:spacing w:line="360" w:lineRule="auto"/>
        <w:ind w:firstLine="567"/>
        <w:jc w:val="both"/>
        <w:rPr>
          <w:rFonts w:ascii="Times New Roman" w:hAnsi="Times New Roman" w:cs="Times New Roman"/>
          <w:i/>
          <w:sz w:val="24"/>
          <w:szCs w:val="24"/>
        </w:rPr>
      </w:pPr>
      <w:r w:rsidRPr="007216CD">
        <w:rPr>
          <w:rFonts w:ascii="Times New Roman" w:hAnsi="Times New Roman" w:cs="Times New Roman"/>
          <w:sz w:val="24"/>
          <w:szCs w:val="24"/>
        </w:rPr>
        <w:t>Všichni</w:t>
      </w:r>
      <w:r w:rsidR="00EB1790" w:rsidRPr="007216CD">
        <w:rPr>
          <w:rFonts w:ascii="Times New Roman" w:hAnsi="Times New Roman" w:cs="Times New Roman"/>
          <w:sz w:val="24"/>
          <w:szCs w:val="24"/>
        </w:rPr>
        <w:t>,</w:t>
      </w:r>
      <w:r w:rsidRPr="007216CD">
        <w:rPr>
          <w:rFonts w:ascii="Times New Roman" w:hAnsi="Times New Roman" w:cs="Times New Roman"/>
          <w:sz w:val="24"/>
          <w:szCs w:val="24"/>
        </w:rPr>
        <w:t xml:space="preserve"> </w:t>
      </w:r>
      <w:r w:rsidR="00EB1790" w:rsidRPr="007216CD">
        <w:rPr>
          <w:rFonts w:ascii="Times New Roman" w:hAnsi="Times New Roman" w:cs="Times New Roman"/>
          <w:sz w:val="24"/>
          <w:szCs w:val="24"/>
        </w:rPr>
        <w:t xml:space="preserve">bez ohledu na ročník absolutoria, </w:t>
      </w:r>
      <w:r w:rsidRPr="007216CD">
        <w:rPr>
          <w:rFonts w:ascii="Times New Roman" w:hAnsi="Times New Roman" w:cs="Times New Roman"/>
          <w:sz w:val="24"/>
          <w:szCs w:val="24"/>
        </w:rPr>
        <w:t xml:space="preserve">se shodli na tom, že bakalářské studium bylo velice náročné. Především absolventi posledních několika let zdůrazňovali náročnost při testech ze znaků a slovní zásoby v předmětech jako </w:t>
      </w:r>
      <w:proofErr w:type="spellStart"/>
      <w:r w:rsidRPr="007216CD">
        <w:rPr>
          <w:rFonts w:ascii="Times New Roman" w:hAnsi="Times New Roman" w:cs="Times New Roman"/>
          <w:i/>
          <w:sz w:val="24"/>
          <w:szCs w:val="24"/>
        </w:rPr>
        <w:t>Gramatologie</w:t>
      </w:r>
      <w:proofErr w:type="spellEnd"/>
      <w:r w:rsidRPr="007216CD">
        <w:rPr>
          <w:rFonts w:ascii="Times New Roman" w:hAnsi="Times New Roman" w:cs="Times New Roman"/>
          <w:i/>
          <w:sz w:val="24"/>
          <w:szCs w:val="24"/>
        </w:rPr>
        <w:t xml:space="preserve"> čínštiny</w:t>
      </w:r>
      <w:r w:rsidRPr="007216CD">
        <w:rPr>
          <w:rFonts w:ascii="Times New Roman" w:hAnsi="Times New Roman" w:cs="Times New Roman"/>
          <w:sz w:val="24"/>
          <w:szCs w:val="24"/>
        </w:rPr>
        <w:t xml:space="preserve">, </w:t>
      </w:r>
      <w:proofErr w:type="spellStart"/>
      <w:r w:rsidRPr="007216CD">
        <w:rPr>
          <w:rFonts w:ascii="Times New Roman" w:hAnsi="Times New Roman" w:cs="Times New Roman"/>
          <w:i/>
          <w:sz w:val="24"/>
          <w:szCs w:val="24"/>
        </w:rPr>
        <w:t>Audioorální</w:t>
      </w:r>
      <w:proofErr w:type="spellEnd"/>
      <w:r w:rsidRPr="007216CD">
        <w:rPr>
          <w:rFonts w:ascii="Times New Roman" w:hAnsi="Times New Roman" w:cs="Times New Roman"/>
          <w:i/>
          <w:sz w:val="24"/>
          <w:szCs w:val="24"/>
        </w:rPr>
        <w:t xml:space="preserve"> cvičení</w:t>
      </w:r>
      <w:r w:rsidRPr="007216CD">
        <w:rPr>
          <w:rFonts w:ascii="Times New Roman" w:hAnsi="Times New Roman" w:cs="Times New Roman"/>
          <w:sz w:val="24"/>
          <w:szCs w:val="24"/>
        </w:rPr>
        <w:t xml:space="preserve"> nebo </w:t>
      </w:r>
      <w:r w:rsidRPr="007216CD">
        <w:rPr>
          <w:rFonts w:ascii="Times New Roman" w:hAnsi="Times New Roman" w:cs="Times New Roman"/>
          <w:i/>
          <w:sz w:val="24"/>
          <w:szCs w:val="24"/>
        </w:rPr>
        <w:t>Četba textu</w:t>
      </w:r>
      <w:r w:rsidRPr="007216CD">
        <w:rPr>
          <w:rFonts w:ascii="Times New Roman" w:hAnsi="Times New Roman" w:cs="Times New Roman"/>
          <w:sz w:val="24"/>
          <w:szCs w:val="24"/>
        </w:rPr>
        <w:t>. Ačkoliv toto období studia bylo pro většinu plné stresu a hodin strávených nad slovíčky, všichni druhým dechem dodávali, že je to pro učení nového jazyka, obzvláště tak těžkého, nezbytné. Vystihuje to informantka Anna:</w:t>
      </w:r>
      <w:r w:rsidRPr="007216CD">
        <w:t xml:space="preserve"> </w:t>
      </w:r>
      <w:r w:rsidRPr="007216CD">
        <w:rPr>
          <w:rFonts w:ascii="Times New Roman" w:hAnsi="Times New Roman" w:cs="Times New Roman"/>
          <w:i/>
          <w:sz w:val="24"/>
          <w:szCs w:val="24"/>
        </w:rPr>
        <w:t>„Na tom bakaláři to bylo drsné v těch testech, hlavně jak se musíš naučit X čínských znaků, diktáty, když to nedáš na 85 % tak prostě jako smůla. Ale zase to bylo dobré v tom, že se to naučíš. Protože jinak by na to všichni kašlali.“</w:t>
      </w:r>
    </w:p>
    <w:p w14:paraId="33848129" w14:textId="5184ABCF" w:rsidR="00E6231E" w:rsidRPr="007216CD" w:rsidRDefault="00E6231E" w:rsidP="00E6231E">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Systém výuky jazyka byl informanty velmi chválený, a to jak množství hodin, tak kvalita vyučujících a studijních materiálů. I přes přísnost a náročnost v hodinách a na zkouškách byla výuka jazyka nejvíce vyzdvihovaným pozitivem na studiu. Absolventi, kteří měli možnost srovnat výuku čínštiny v Olomouci s výukou na jiných univerzitách, chválili především množství čínských nebo </w:t>
      </w:r>
      <w:proofErr w:type="spellStart"/>
      <w:r w:rsidRPr="007216CD">
        <w:rPr>
          <w:rFonts w:ascii="Times New Roman" w:hAnsi="Times New Roman" w:cs="Times New Roman"/>
          <w:sz w:val="24"/>
          <w:szCs w:val="24"/>
        </w:rPr>
        <w:t>taiwanských</w:t>
      </w:r>
      <w:proofErr w:type="spellEnd"/>
      <w:r w:rsidRPr="007216CD">
        <w:rPr>
          <w:rFonts w:ascii="Times New Roman" w:hAnsi="Times New Roman" w:cs="Times New Roman"/>
          <w:sz w:val="24"/>
          <w:szCs w:val="24"/>
        </w:rPr>
        <w:t xml:space="preserve"> lektorek a možnost s nimi v rámci výuky konverzovat. Často byli zmiňováni vyučující, a to ve spojitosti s kvalitou výuky a také s pocitem rodinné atmosféry na hodinách, především ve srovnání s jinými univerzitami.</w:t>
      </w:r>
    </w:p>
    <w:p w14:paraId="7D5BC9AC" w14:textId="676916C5" w:rsidR="00E6231E" w:rsidRPr="007216CD" w:rsidRDefault="00E6231E" w:rsidP="00E6231E">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Někteří </w:t>
      </w:r>
      <w:r w:rsidR="00EB1790" w:rsidRPr="007216CD">
        <w:rPr>
          <w:rFonts w:ascii="Times New Roman" w:hAnsi="Times New Roman" w:cs="Times New Roman"/>
          <w:sz w:val="24"/>
          <w:szCs w:val="24"/>
        </w:rPr>
        <w:t>informanti</w:t>
      </w:r>
      <w:r w:rsidRPr="007216CD">
        <w:rPr>
          <w:rFonts w:ascii="Times New Roman" w:hAnsi="Times New Roman" w:cs="Times New Roman"/>
          <w:sz w:val="24"/>
          <w:szCs w:val="24"/>
        </w:rPr>
        <w:t xml:space="preserve"> by uvítali individuálnější přístup i v jazykových hodinách s českými vyučujícími, jak dokládá </w:t>
      </w:r>
      <w:proofErr w:type="spellStart"/>
      <w:r w:rsidRPr="007216CD">
        <w:rPr>
          <w:rFonts w:ascii="Times New Roman" w:hAnsi="Times New Roman" w:cs="Times New Roman"/>
          <w:sz w:val="24"/>
          <w:szCs w:val="24"/>
        </w:rPr>
        <w:t>informant</w:t>
      </w:r>
      <w:r w:rsidR="00EB1790" w:rsidRPr="007216CD">
        <w:rPr>
          <w:rFonts w:ascii="Times New Roman" w:hAnsi="Times New Roman" w:cs="Times New Roman"/>
          <w:sz w:val="24"/>
          <w:szCs w:val="24"/>
        </w:rPr>
        <w:t>ka</w:t>
      </w:r>
      <w:proofErr w:type="spellEnd"/>
      <w:r w:rsidRPr="007216CD">
        <w:rPr>
          <w:rFonts w:ascii="Times New Roman" w:hAnsi="Times New Roman" w:cs="Times New Roman"/>
          <w:sz w:val="24"/>
          <w:szCs w:val="24"/>
        </w:rPr>
        <w:t xml:space="preserve"> Blanka: „</w:t>
      </w:r>
      <w:r w:rsidRPr="007216CD">
        <w:rPr>
          <w:rFonts w:ascii="Times New Roman" w:hAnsi="Times New Roman" w:cs="Times New Roman"/>
          <w:i/>
          <w:sz w:val="24"/>
          <w:szCs w:val="24"/>
        </w:rPr>
        <w:t xml:space="preserve">Spousta lidí nemá problém komunikovat v těch konverzacích jako takových, ale přece jenom nás tam bylo patnáct a ten, kdo není sám od sebe komunikativní ve větším kolektivu lidí a nedělá mu problém se takhle vyjadřovat sám od sebe, tak tam stejně moc nepromluví. Můžou tě vyvolávat jak </w:t>
      </w:r>
      <w:proofErr w:type="spellStart"/>
      <w:r w:rsidRPr="007216CD">
        <w:rPr>
          <w:rFonts w:ascii="Times New Roman" w:hAnsi="Times New Roman" w:cs="Times New Roman"/>
          <w:i/>
          <w:sz w:val="24"/>
          <w:szCs w:val="24"/>
        </w:rPr>
        <w:t>chcou</w:t>
      </w:r>
      <w:proofErr w:type="spellEnd"/>
      <w:r w:rsidRPr="007216CD">
        <w:rPr>
          <w:rFonts w:ascii="Times New Roman" w:hAnsi="Times New Roman" w:cs="Times New Roman"/>
          <w:i/>
          <w:sz w:val="24"/>
          <w:szCs w:val="24"/>
        </w:rPr>
        <w:t xml:space="preserve"> a sama víš, že když se ten člověk do toho v těch hodinách nehnal, tak odpověděl na dvě tři otázky, něčím se vyjádřil, ale moc jako stejně nemluvil, ta spontánní konverzace tam stejně furt vázla.“</w:t>
      </w:r>
    </w:p>
    <w:p w14:paraId="4554CC23" w14:textId="600BE449" w:rsidR="00E6231E" w:rsidRPr="007216CD" w:rsidRDefault="00EB1790" w:rsidP="00E6231E">
      <w:pPr>
        <w:spacing w:line="360" w:lineRule="auto"/>
        <w:ind w:firstLine="567"/>
        <w:jc w:val="both"/>
        <w:rPr>
          <w:rFonts w:ascii="Times New Roman" w:hAnsi="Times New Roman" w:cs="Times New Roman"/>
          <w:i/>
          <w:sz w:val="24"/>
          <w:szCs w:val="24"/>
        </w:rPr>
      </w:pPr>
      <w:r w:rsidRPr="007216CD">
        <w:rPr>
          <w:rFonts w:ascii="Times New Roman" w:hAnsi="Times New Roman" w:cs="Times New Roman"/>
          <w:sz w:val="24"/>
          <w:szCs w:val="24"/>
        </w:rPr>
        <w:t>Absolventi hodnotili pozitivně skladbu předmětů jen v prvním a druhém ročníku bakalářského studia. Ve třetím ročníku bylo podle jejich názoru málo konverzačních a jazykových hodin.</w:t>
      </w:r>
      <w:r w:rsidR="00E6231E" w:rsidRPr="007216CD">
        <w:rPr>
          <w:rFonts w:ascii="Times New Roman" w:hAnsi="Times New Roman" w:cs="Times New Roman"/>
          <w:sz w:val="24"/>
          <w:szCs w:val="24"/>
        </w:rPr>
        <w:t xml:space="preserve"> Ilustru</w:t>
      </w:r>
      <w:r w:rsidR="005C0514" w:rsidRPr="007216CD">
        <w:rPr>
          <w:rFonts w:ascii="Times New Roman" w:hAnsi="Times New Roman" w:cs="Times New Roman"/>
          <w:sz w:val="24"/>
          <w:szCs w:val="24"/>
        </w:rPr>
        <w:t xml:space="preserve">je to výpověď </w:t>
      </w:r>
      <w:proofErr w:type="spellStart"/>
      <w:r w:rsidR="005C0514" w:rsidRPr="007216CD">
        <w:rPr>
          <w:rFonts w:ascii="Times New Roman" w:hAnsi="Times New Roman" w:cs="Times New Roman"/>
          <w:sz w:val="24"/>
          <w:szCs w:val="24"/>
        </w:rPr>
        <w:t>informantky</w:t>
      </w:r>
      <w:proofErr w:type="spellEnd"/>
      <w:r w:rsidR="005C0514" w:rsidRPr="007216CD">
        <w:rPr>
          <w:rFonts w:ascii="Times New Roman" w:hAnsi="Times New Roman" w:cs="Times New Roman"/>
          <w:sz w:val="24"/>
          <w:szCs w:val="24"/>
        </w:rPr>
        <w:t xml:space="preserve"> Lucie</w:t>
      </w:r>
      <w:r w:rsidR="00E6231E" w:rsidRPr="007216CD">
        <w:rPr>
          <w:rFonts w:ascii="Times New Roman" w:hAnsi="Times New Roman" w:cs="Times New Roman"/>
          <w:sz w:val="24"/>
          <w:szCs w:val="24"/>
        </w:rPr>
        <w:t xml:space="preserve">: </w:t>
      </w:r>
      <w:r w:rsidR="005C0514" w:rsidRPr="007216CD">
        <w:rPr>
          <w:rFonts w:ascii="Times New Roman" w:hAnsi="Times New Roman" w:cs="Times New Roman"/>
          <w:i/>
          <w:sz w:val="24"/>
          <w:szCs w:val="24"/>
        </w:rPr>
        <w:t>„</w:t>
      </w:r>
      <w:r w:rsidRPr="007216CD">
        <w:rPr>
          <w:rFonts w:ascii="Times New Roman" w:hAnsi="Times New Roman" w:cs="Times New Roman"/>
          <w:i/>
          <w:sz w:val="24"/>
          <w:szCs w:val="24"/>
        </w:rPr>
        <w:t>Prvák</w:t>
      </w:r>
      <w:r w:rsidR="00E6231E" w:rsidRPr="007216CD">
        <w:rPr>
          <w:rFonts w:ascii="Times New Roman" w:hAnsi="Times New Roman" w:cs="Times New Roman"/>
          <w:i/>
          <w:sz w:val="24"/>
          <w:szCs w:val="24"/>
        </w:rPr>
        <w:t xml:space="preserve"> druhák máš konverzaci,…po druháku v Číně se rozmluvíš, všechno ti to začne dávat smysl a seš nadšená, že už něco umíš,…a přijedeš, oni ti uznají </w:t>
      </w:r>
      <w:proofErr w:type="gramStart"/>
      <w:r w:rsidR="00E6231E" w:rsidRPr="007216CD">
        <w:rPr>
          <w:rFonts w:ascii="Times New Roman" w:hAnsi="Times New Roman" w:cs="Times New Roman"/>
          <w:i/>
          <w:sz w:val="24"/>
          <w:szCs w:val="24"/>
        </w:rPr>
        <w:t>konverzaci, takže</w:t>
      </w:r>
      <w:proofErr w:type="gramEnd"/>
      <w:r w:rsidR="00E6231E" w:rsidRPr="007216CD">
        <w:rPr>
          <w:rFonts w:ascii="Times New Roman" w:hAnsi="Times New Roman" w:cs="Times New Roman"/>
          <w:i/>
          <w:sz w:val="24"/>
          <w:szCs w:val="24"/>
        </w:rPr>
        <w:t xml:space="preserve"> pak </w:t>
      </w:r>
      <w:proofErr w:type="spellStart"/>
      <w:r w:rsidR="00E6231E" w:rsidRPr="007216CD">
        <w:rPr>
          <w:rFonts w:ascii="Times New Roman" w:hAnsi="Times New Roman" w:cs="Times New Roman"/>
          <w:i/>
          <w:sz w:val="24"/>
          <w:szCs w:val="24"/>
        </w:rPr>
        <w:t>celej</w:t>
      </w:r>
      <w:proofErr w:type="spellEnd"/>
      <w:r w:rsidR="00E6231E" w:rsidRPr="007216CD">
        <w:rPr>
          <w:rFonts w:ascii="Times New Roman" w:hAnsi="Times New Roman" w:cs="Times New Roman"/>
          <w:i/>
          <w:sz w:val="24"/>
          <w:szCs w:val="24"/>
        </w:rPr>
        <w:t xml:space="preserve"> ten třeťák nemáš vůbec </w:t>
      </w:r>
      <w:proofErr w:type="gramStart"/>
      <w:r w:rsidR="00E6231E" w:rsidRPr="007216CD">
        <w:rPr>
          <w:rFonts w:ascii="Times New Roman" w:hAnsi="Times New Roman" w:cs="Times New Roman"/>
          <w:i/>
          <w:sz w:val="24"/>
          <w:szCs w:val="24"/>
        </w:rPr>
        <w:t>čínštinu, a totálně</w:t>
      </w:r>
      <w:proofErr w:type="gramEnd"/>
      <w:r w:rsidR="00E6231E" w:rsidRPr="007216CD">
        <w:rPr>
          <w:rFonts w:ascii="Times New Roman" w:hAnsi="Times New Roman" w:cs="Times New Roman"/>
          <w:i/>
          <w:sz w:val="24"/>
          <w:szCs w:val="24"/>
        </w:rPr>
        <w:t xml:space="preserve"> tě zasekají. Zasekají tě historií, nějakou sémiotikou a takovýma </w:t>
      </w:r>
      <w:proofErr w:type="spellStart"/>
      <w:r w:rsidR="00E6231E" w:rsidRPr="007216CD">
        <w:rPr>
          <w:rFonts w:ascii="Times New Roman" w:hAnsi="Times New Roman" w:cs="Times New Roman"/>
          <w:i/>
          <w:sz w:val="24"/>
          <w:szCs w:val="24"/>
        </w:rPr>
        <w:t>předmětama</w:t>
      </w:r>
      <w:proofErr w:type="spellEnd"/>
      <w:r w:rsidR="00E6231E" w:rsidRPr="007216CD">
        <w:rPr>
          <w:rFonts w:ascii="Times New Roman" w:hAnsi="Times New Roman" w:cs="Times New Roman"/>
          <w:i/>
          <w:sz w:val="24"/>
          <w:szCs w:val="24"/>
        </w:rPr>
        <w:t>, který v praxi nepotřebuješ, a nemáš tu čínštinu. Takže k čemu pak ten rok tam je, když tu čínštinu zapomeneš?“</w:t>
      </w:r>
      <w:r w:rsidR="00E6231E" w:rsidRPr="007216CD">
        <w:rPr>
          <w:rFonts w:ascii="Times New Roman" w:hAnsi="Times New Roman" w:cs="Times New Roman"/>
          <w:sz w:val="24"/>
          <w:szCs w:val="24"/>
        </w:rPr>
        <w:t xml:space="preserve"> Toto se ukázalo jako obecný problém, protože poté, co studenti vyjeli do Číny a používali čínský jazyk na denní bázi, nastoupili do třetího ročníku v Olomouci, kde neměli téměř žádnou konverzaci a jejich úroveň jazyka klesla. </w:t>
      </w:r>
    </w:p>
    <w:p w14:paraId="61282FE8" w14:textId="77777777" w:rsidR="00E6231E" w:rsidRPr="007216CD" w:rsidRDefault="00E6231E" w:rsidP="00E6231E">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Dalším negativně hodnoceným aspektem studia byly bakalářské, čistě teoretické, státnice skládané v češtině. Většina respondentů se rozhodla obor čínská filologie studovat především kvůli naučení se novému jazyku, proto u státnic postrádali jazykovou část, nejlépe praktickou, konverzační. Protože poslední semestr v bakalářském studiu již neobsahuje žádné povinné předměty a studenti se soustředí na své závěrečné práce a státnice, nejsou v rámci studia na univerzitě s aktivní formou čínštiny vůbec v kontaktu, což se na jejich jazykové úrovni projevuje negativně.</w:t>
      </w:r>
    </w:p>
    <w:p w14:paraId="5DC2C546" w14:textId="764BA3EE" w:rsidR="00E6231E" w:rsidRPr="007216CD" w:rsidRDefault="00E6231E" w:rsidP="00E6231E">
      <w:pPr>
        <w:spacing w:line="360" w:lineRule="auto"/>
        <w:ind w:firstLine="567"/>
        <w:jc w:val="both"/>
        <w:rPr>
          <w:rFonts w:ascii="Times New Roman" w:hAnsi="Times New Roman" w:cs="Times New Roman"/>
          <w:b/>
          <w:sz w:val="28"/>
          <w:szCs w:val="24"/>
        </w:rPr>
      </w:pPr>
      <w:r w:rsidRPr="007216CD">
        <w:rPr>
          <w:rFonts w:ascii="Times New Roman" w:hAnsi="Times New Roman" w:cs="Times New Roman"/>
          <w:sz w:val="24"/>
          <w:szCs w:val="24"/>
        </w:rPr>
        <w:t xml:space="preserve">Co studenti v mnohých případech na katedře kritizovali, byla nedostatečná komunikace, nejednoznačnost obsahu předmětů a požadavků na studenty. Formu studia studenti označovali jako chaos. Informace o předmětech v elektronickém systému nesouhlasily s obsahem hodin, vyučující často nedodržovali konzultační hodiny a nereagovali na e-maily studentů. Vše naznačuje následující výpověď informanta Kamila: </w:t>
      </w:r>
      <w:r w:rsidRPr="007216CD">
        <w:rPr>
          <w:rFonts w:ascii="Times New Roman" w:hAnsi="Times New Roman" w:cs="Times New Roman"/>
          <w:i/>
          <w:sz w:val="24"/>
          <w:szCs w:val="24"/>
        </w:rPr>
        <w:t>„…že prostě ti lidi třeba neřekli předem, co bude, co se bude chtít.</w:t>
      </w:r>
      <w:r w:rsidRPr="007216CD">
        <w:rPr>
          <w:rFonts w:ascii="Times New Roman" w:hAnsi="Times New Roman" w:cs="Times New Roman"/>
          <w:sz w:val="24"/>
          <w:szCs w:val="24"/>
        </w:rPr>
        <w:t xml:space="preserve"> </w:t>
      </w:r>
      <w:r w:rsidRPr="007216CD">
        <w:rPr>
          <w:rFonts w:ascii="Times New Roman" w:hAnsi="Times New Roman" w:cs="Times New Roman"/>
          <w:i/>
          <w:sz w:val="24"/>
          <w:szCs w:val="24"/>
        </w:rPr>
        <w:t xml:space="preserve">Prostě náhoda jo, něco bude na </w:t>
      </w:r>
      <w:proofErr w:type="spellStart"/>
      <w:r w:rsidRPr="007216CD">
        <w:rPr>
          <w:rFonts w:ascii="Times New Roman" w:hAnsi="Times New Roman" w:cs="Times New Roman"/>
          <w:i/>
          <w:sz w:val="24"/>
          <w:szCs w:val="24"/>
        </w:rPr>
        <w:t>moodlu</w:t>
      </w:r>
      <w:proofErr w:type="spellEnd"/>
      <w:r w:rsidRPr="007216CD">
        <w:rPr>
          <w:rFonts w:ascii="Times New Roman" w:hAnsi="Times New Roman" w:cs="Times New Roman"/>
          <w:i/>
          <w:sz w:val="24"/>
          <w:szCs w:val="24"/>
        </w:rPr>
        <w:t xml:space="preserve">, něco nebude na </w:t>
      </w:r>
      <w:proofErr w:type="spellStart"/>
      <w:r w:rsidRPr="007216CD">
        <w:rPr>
          <w:rFonts w:ascii="Times New Roman" w:hAnsi="Times New Roman" w:cs="Times New Roman"/>
          <w:i/>
          <w:sz w:val="24"/>
          <w:szCs w:val="24"/>
        </w:rPr>
        <w:t>moodlu</w:t>
      </w:r>
      <w:proofErr w:type="spellEnd"/>
      <w:r w:rsidRPr="007216CD">
        <w:rPr>
          <w:rFonts w:ascii="Times New Roman" w:hAnsi="Times New Roman" w:cs="Times New Roman"/>
          <w:i/>
          <w:sz w:val="24"/>
          <w:szCs w:val="24"/>
        </w:rPr>
        <w:t>… Ten systém tomu podle mě trošku chybí.“</w:t>
      </w:r>
      <w:r w:rsidRPr="007216CD">
        <w:rPr>
          <w:rFonts w:ascii="Times New Roman" w:hAnsi="Times New Roman" w:cs="Times New Roman"/>
          <w:sz w:val="24"/>
          <w:szCs w:val="24"/>
        </w:rPr>
        <w:t xml:space="preserve"> Studenti si tak často museli důležité informace shánět od starších studentů nebo do poslední chvíle </w:t>
      </w:r>
      <w:r w:rsidR="00896C91" w:rsidRPr="007216CD">
        <w:rPr>
          <w:rFonts w:ascii="Times New Roman" w:hAnsi="Times New Roman" w:cs="Times New Roman"/>
          <w:sz w:val="24"/>
          <w:szCs w:val="24"/>
        </w:rPr>
        <w:t>nevěděli</w:t>
      </w:r>
      <w:r w:rsidRPr="007216CD">
        <w:rPr>
          <w:rFonts w:ascii="Times New Roman" w:hAnsi="Times New Roman" w:cs="Times New Roman"/>
          <w:sz w:val="24"/>
          <w:szCs w:val="24"/>
        </w:rPr>
        <w:t xml:space="preserve"> nic o předmětech, které si vybrali.</w:t>
      </w:r>
    </w:p>
    <w:p w14:paraId="14170126" w14:textId="77777777" w:rsidR="00DA1AF4" w:rsidRPr="007216CD" w:rsidRDefault="00DA1AF4">
      <w:pPr>
        <w:rPr>
          <w:rFonts w:ascii="Times New Roman" w:hAnsi="Times New Roman" w:cs="Times New Roman"/>
          <w:b/>
          <w:sz w:val="28"/>
          <w:szCs w:val="24"/>
        </w:rPr>
      </w:pPr>
      <w:r w:rsidRPr="007216CD">
        <w:rPr>
          <w:rFonts w:ascii="Times New Roman" w:hAnsi="Times New Roman" w:cs="Times New Roman"/>
          <w:b/>
          <w:sz w:val="28"/>
          <w:szCs w:val="24"/>
        </w:rPr>
        <w:br w:type="page"/>
      </w:r>
    </w:p>
    <w:p w14:paraId="5193C5CD" w14:textId="77777777" w:rsidR="00521E79" w:rsidRPr="007216CD" w:rsidRDefault="00521E79" w:rsidP="00C27EB0">
      <w:pPr>
        <w:pStyle w:val="Nadpis2"/>
        <w:numPr>
          <w:ilvl w:val="1"/>
          <w:numId w:val="21"/>
        </w:numPr>
        <w:spacing w:after="240"/>
        <w:ind w:left="788" w:hanging="431"/>
      </w:pPr>
      <w:bookmarkStart w:id="38" w:name="_Toc75378363"/>
      <w:r w:rsidRPr="007216CD">
        <w:t>Studijní výjezd do Čínské lidové republiky</w:t>
      </w:r>
      <w:bookmarkEnd w:id="38"/>
    </w:p>
    <w:p w14:paraId="57285090" w14:textId="77777777" w:rsidR="00D7257A" w:rsidRPr="007216CD" w:rsidRDefault="00D7257A" w:rsidP="00521E79">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Při studiu cizího jazyka se předpokládá, že studenti vycestují do země, jejíž jazyk se učí. U čínštiny toto platí dvojnásob. I přes velké množství nabízených studijních programů je ale pro některé studenty výjezd do Číny finančně natolik náročný, že si jej nemohou dovolit. Ti, kteří výjezd absolvovali, na něj vzpomínali jako na velké dobrodružství a důležitou životní lekci. </w:t>
      </w:r>
    </w:p>
    <w:p w14:paraId="2D182FC0" w14:textId="3956ECDC" w:rsidR="00521E79" w:rsidRPr="007216CD" w:rsidRDefault="00521E79" w:rsidP="00521E79">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Nutno podotknout, že ne všechny pobyty </w:t>
      </w:r>
      <w:r w:rsidR="00FA61D0" w:rsidRPr="007216CD">
        <w:rPr>
          <w:rFonts w:ascii="Times New Roman" w:hAnsi="Times New Roman" w:cs="Times New Roman"/>
          <w:sz w:val="24"/>
          <w:szCs w:val="24"/>
        </w:rPr>
        <w:t xml:space="preserve">informantů </w:t>
      </w:r>
      <w:r w:rsidRPr="007216CD">
        <w:rPr>
          <w:rFonts w:ascii="Times New Roman" w:hAnsi="Times New Roman" w:cs="Times New Roman"/>
          <w:sz w:val="24"/>
          <w:szCs w:val="24"/>
        </w:rPr>
        <w:t xml:space="preserve">byly domlouvané přes Katedru asijských studií. Především ti, kteří vycestovali vícekrát, si přes katedru zařídili jeden výjezd a další stáže vykonali mimo studium. Někteří zahraniční studium absolvovali na jiné katedře nebo dokonce univerzitě, ale minimálně jeden z výjezdů </w:t>
      </w:r>
      <w:r w:rsidR="00D7257A" w:rsidRPr="007216CD">
        <w:rPr>
          <w:rFonts w:ascii="Times New Roman" w:hAnsi="Times New Roman" w:cs="Times New Roman"/>
          <w:sz w:val="24"/>
          <w:szCs w:val="24"/>
        </w:rPr>
        <w:t>se konal</w:t>
      </w:r>
      <w:r w:rsidRPr="007216CD">
        <w:rPr>
          <w:rFonts w:ascii="Times New Roman" w:hAnsi="Times New Roman" w:cs="Times New Roman"/>
          <w:sz w:val="24"/>
          <w:szCs w:val="24"/>
        </w:rPr>
        <w:t xml:space="preserve"> vždy prostřednictvím Univerzity Palackého.</w:t>
      </w:r>
      <w:r w:rsidR="00C42C9E" w:rsidRPr="007216CD">
        <w:rPr>
          <w:rFonts w:ascii="Times New Roman" w:hAnsi="Times New Roman" w:cs="Times New Roman"/>
          <w:sz w:val="24"/>
          <w:szCs w:val="24"/>
        </w:rPr>
        <w:t xml:space="preserve"> </w:t>
      </w:r>
      <w:r w:rsidRPr="007216CD">
        <w:rPr>
          <w:rFonts w:ascii="Times New Roman" w:hAnsi="Times New Roman" w:cs="Times New Roman"/>
          <w:sz w:val="24"/>
          <w:szCs w:val="24"/>
        </w:rPr>
        <w:t xml:space="preserve">Většina studentů se o výjezdu do zahraničí dozvěděla a rozhodovala až v průběhu studia. Z jejich slov lze usoudit, že účast na zahraniční stáži přijali jako hotový fakt, protože jim bylo řečeno, že většina studentů během studia vycestuje. Nejvýstižnější bylo vyprávění </w:t>
      </w:r>
      <w:proofErr w:type="spellStart"/>
      <w:r w:rsidRPr="007216CD">
        <w:rPr>
          <w:rFonts w:ascii="Times New Roman" w:hAnsi="Times New Roman" w:cs="Times New Roman"/>
          <w:sz w:val="24"/>
          <w:szCs w:val="24"/>
        </w:rPr>
        <w:t>informantky</w:t>
      </w:r>
      <w:proofErr w:type="spellEnd"/>
      <w:r w:rsidRPr="007216CD">
        <w:rPr>
          <w:rFonts w:ascii="Times New Roman" w:hAnsi="Times New Roman" w:cs="Times New Roman"/>
          <w:sz w:val="24"/>
          <w:szCs w:val="24"/>
        </w:rPr>
        <w:t xml:space="preserve"> L</w:t>
      </w:r>
      <w:r w:rsidR="00D7257A" w:rsidRPr="007216CD">
        <w:rPr>
          <w:rFonts w:ascii="Times New Roman" w:hAnsi="Times New Roman" w:cs="Times New Roman"/>
          <w:sz w:val="24"/>
          <w:szCs w:val="24"/>
        </w:rPr>
        <w:t>ucie</w:t>
      </w:r>
      <w:r w:rsidRPr="007216CD">
        <w:rPr>
          <w:rFonts w:ascii="Times New Roman" w:hAnsi="Times New Roman" w:cs="Times New Roman"/>
          <w:sz w:val="24"/>
          <w:szCs w:val="24"/>
        </w:rPr>
        <w:t xml:space="preserve">: </w:t>
      </w:r>
      <w:r w:rsidRPr="007216CD">
        <w:rPr>
          <w:rFonts w:ascii="Times New Roman" w:hAnsi="Times New Roman" w:cs="Times New Roman"/>
          <w:i/>
          <w:sz w:val="24"/>
          <w:szCs w:val="24"/>
        </w:rPr>
        <w:t>„Já jsem vůbec netušila, že je možnost vyjet do Číny. Oni pak řekli: Skoro všichni vyjíždí do Číny. Tak jsem si řekla, tak jo, to je zajímavý, tak pojedu do Číny, no.“</w:t>
      </w:r>
      <w:r w:rsidRPr="007216CD">
        <w:rPr>
          <w:rFonts w:ascii="Times New Roman" w:hAnsi="Times New Roman" w:cs="Times New Roman"/>
          <w:sz w:val="24"/>
          <w:szCs w:val="24"/>
        </w:rPr>
        <w:t xml:space="preserve"> Velká část vycestovala po druhém ročníku a poté nastoupila do ročníku třetího. Našlo se i mnoho takových, kteří vycestovali po posledním ročníku a po návratu pouze absolvovali státní závěrečné zkoušky.</w:t>
      </w:r>
    </w:p>
    <w:p w14:paraId="13ECB045" w14:textId="7C06CB48" w:rsidR="00521E79" w:rsidRPr="007216CD" w:rsidRDefault="00521E79" w:rsidP="00521E79">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Zajímavý je fakt, že bez ohledu na místo a rok studia, všichni respondenti na zahraničních univerzitách absolvovali stejné předměty: kurz poslechu, čtení, psaní a komplexní kurz. Podobný byl také přístup čínských učitelů z různých univerzit k zahraničním studentům. Vyučující chápali, že studenti </w:t>
      </w:r>
      <w:r w:rsidR="00DB49D4" w:rsidRPr="007216CD">
        <w:rPr>
          <w:rFonts w:ascii="Times New Roman" w:hAnsi="Times New Roman" w:cs="Times New Roman"/>
          <w:sz w:val="24"/>
          <w:szCs w:val="24"/>
        </w:rPr>
        <w:t>chtěli</w:t>
      </w:r>
      <w:r w:rsidRPr="007216CD">
        <w:rPr>
          <w:rFonts w:ascii="Times New Roman" w:hAnsi="Times New Roman" w:cs="Times New Roman"/>
          <w:sz w:val="24"/>
          <w:szCs w:val="24"/>
        </w:rPr>
        <w:t xml:space="preserve"> cestovat po zemi, a stejně tak, že jazyk si nejvíce zlepší při běžné komunikaci, proto byli velice benevolentní. V případě, že studenti chtěli místo výuky cestovat, nikdo jim to nezakazoval a zpravidla stačilo vyučujícího kontaktovat s informací, že student na výuku nepřijde. Podobnou zkušenost měla i Anna: </w:t>
      </w:r>
      <w:r w:rsidRPr="007216CD">
        <w:rPr>
          <w:rFonts w:ascii="Times New Roman" w:hAnsi="Times New Roman" w:cs="Times New Roman"/>
          <w:i/>
          <w:sz w:val="24"/>
          <w:szCs w:val="24"/>
        </w:rPr>
        <w:t xml:space="preserve">„Všichni ti učitelé se tvářili, jako že není důležité chodit do té školy, ale jako že poznáváme lidi, a bavit se s místními a cestovat a tím se nejvíc naučíš, říkali. …dalo se s </w:t>
      </w:r>
      <w:proofErr w:type="spellStart"/>
      <w:r w:rsidRPr="007216CD">
        <w:rPr>
          <w:rFonts w:ascii="Times New Roman" w:hAnsi="Times New Roman" w:cs="Times New Roman"/>
          <w:i/>
          <w:sz w:val="24"/>
          <w:szCs w:val="24"/>
        </w:rPr>
        <w:t>nima</w:t>
      </w:r>
      <w:proofErr w:type="spellEnd"/>
      <w:r w:rsidRPr="007216CD">
        <w:rPr>
          <w:rFonts w:ascii="Times New Roman" w:hAnsi="Times New Roman" w:cs="Times New Roman"/>
          <w:i/>
          <w:sz w:val="24"/>
          <w:szCs w:val="24"/>
        </w:rPr>
        <w:t xml:space="preserve"> domluvit, jako že teďka třeba někam jedu. My jsme ještě měli nějaký procenta, </w:t>
      </w:r>
      <w:proofErr w:type="gramStart"/>
      <w:r w:rsidRPr="007216CD">
        <w:rPr>
          <w:rFonts w:ascii="Times New Roman" w:hAnsi="Times New Roman" w:cs="Times New Roman"/>
          <w:i/>
          <w:sz w:val="24"/>
          <w:szCs w:val="24"/>
        </w:rPr>
        <w:t>které jsme mohli</w:t>
      </w:r>
      <w:proofErr w:type="gramEnd"/>
      <w:r w:rsidRPr="007216CD">
        <w:rPr>
          <w:rFonts w:ascii="Times New Roman" w:hAnsi="Times New Roman" w:cs="Times New Roman"/>
          <w:i/>
          <w:sz w:val="24"/>
          <w:szCs w:val="24"/>
        </w:rPr>
        <w:t xml:space="preserve"> chybět a jim bylo jedno, jestli nám je špatně nebo jedeme na výlet, na to byli docela hodní.“</w:t>
      </w:r>
    </w:p>
    <w:p w14:paraId="7A330088" w14:textId="77777777" w:rsidR="00521E79" w:rsidRPr="007216CD" w:rsidRDefault="004E6924" w:rsidP="00521E79">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Po uplynutí delší</w:t>
      </w:r>
      <w:r w:rsidR="009E6480" w:rsidRPr="007216CD">
        <w:rPr>
          <w:rFonts w:ascii="Times New Roman" w:hAnsi="Times New Roman" w:cs="Times New Roman"/>
          <w:sz w:val="24"/>
          <w:szCs w:val="24"/>
        </w:rPr>
        <w:t>ho</w:t>
      </w:r>
      <w:r w:rsidRPr="007216CD">
        <w:rPr>
          <w:rFonts w:ascii="Times New Roman" w:hAnsi="Times New Roman" w:cs="Times New Roman"/>
          <w:sz w:val="24"/>
          <w:szCs w:val="24"/>
        </w:rPr>
        <w:t xml:space="preserve"> </w:t>
      </w:r>
      <w:r w:rsidR="009E6480" w:rsidRPr="007216CD">
        <w:rPr>
          <w:rFonts w:ascii="Times New Roman" w:hAnsi="Times New Roman" w:cs="Times New Roman"/>
          <w:sz w:val="24"/>
          <w:szCs w:val="24"/>
        </w:rPr>
        <w:t>času</w:t>
      </w:r>
      <w:r w:rsidRPr="007216CD">
        <w:rPr>
          <w:rFonts w:ascii="Times New Roman" w:hAnsi="Times New Roman" w:cs="Times New Roman"/>
          <w:sz w:val="24"/>
          <w:szCs w:val="24"/>
        </w:rPr>
        <w:t xml:space="preserve"> od pobytu se vytrácely detailní</w:t>
      </w:r>
      <w:r w:rsidR="009E6480" w:rsidRPr="007216CD">
        <w:rPr>
          <w:rFonts w:ascii="Times New Roman" w:hAnsi="Times New Roman" w:cs="Times New Roman"/>
          <w:sz w:val="24"/>
          <w:szCs w:val="24"/>
        </w:rPr>
        <w:t xml:space="preserve"> vzpomínky</w:t>
      </w:r>
      <w:r w:rsidRPr="007216CD">
        <w:rPr>
          <w:rFonts w:ascii="Times New Roman" w:hAnsi="Times New Roman" w:cs="Times New Roman"/>
          <w:sz w:val="24"/>
          <w:szCs w:val="24"/>
        </w:rPr>
        <w:t xml:space="preserve">, informanti </w:t>
      </w:r>
      <w:r w:rsidR="009E6480" w:rsidRPr="007216CD">
        <w:rPr>
          <w:rFonts w:ascii="Times New Roman" w:hAnsi="Times New Roman" w:cs="Times New Roman"/>
          <w:sz w:val="24"/>
          <w:szCs w:val="24"/>
        </w:rPr>
        <w:t>se proto často museli rozpomínat</w:t>
      </w:r>
      <w:r w:rsidRPr="007216CD">
        <w:rPr>
          <w:rFonts w:ascii="Times New Roman" w:hAnsi="Times New Roman" w:cs="Times New Roman"/>
          <w:sz w:val="24"/>
          <w:szCs w:val="24"/>
        </w:rPr>
        <w:t xml:space="preserve">. </w:t>
      </w:r>
      <w:r w:rsidR="00521E79" w:rsidRPr="007216CD">
        <w:rPr>
          <w:rFonts w:ascii="Times New Roman" w:hAnsi="Times New Roman" w:cs="Times New Roman"/>
          <w:sz w:val="24"/>
          <w:szCs w:val="24"/>
        </w:rPr>
        <w:t>Stejně tak ti, kteří vycestovali vícekrát, si nevzpomněli na každý výjezd zvlášť natolik zřetelně, aby je od sebe dokázali jednoznačně odlišit. Současně s tím v paměti zůstávaly spíše vzpomínky na mimoškolní aktivity, cestování a spíše neobvyklé zážitky.</w:t>
      </w:r>
    </w:p>
    <w:p w14:paraId="19588848" w14:textId="42CB65A2" w:rsidR="00521E79" w:rsidRPr="007216CD" w:rsidRDefault="00521E79" w:rsidP="00521E79">
      <w:pPr>
        <w:spacing w:line="360" w:lineRule="auto"/>
        <w:ind w:firstLine="567"/>
        <w:jc w:val="both"/>
        <w:rPr>
          <w:rFonts w:ascii="Times New Roman" w:hAnsi="Times New Roman" w:cs="Times New Roman"/>
          <w:i/>
          <w:sz w:val="24"/>
          <w:szCs w:val="24"/>
        </w:rPr>
      </w:pPr>
      <w:r w:rsidRPr="007216CD">
        <w:rPr>
          <w:rFonts w:ascii="Times New Roman" w:hAnsi="Times New Roman" w:cs="Times New Roman"/>
          <w:sz w:val="24"/>
          <w:szCs w:val="24"/>
        </w:rPr>
        <w:t>V dobách studií první skupiny</w:t>
      </w:r>
      <w:r w:rsidR="00DB49D4" w:rsidRPr="007216CD">
        <w:rPr>
          <w:rFonts w:ascii="Times New Roman" w:hAnsi="Times New Roman" w:cs="Times New Roman"/>
          <w:sz w:val="24"/>
          <w:szCs w:val="24"/>
        </w:rPr>
        <w:t xml:space="preserve"> (1999 – 2012)</w:t>
      </w:r>
      <w:r w:rsidRPr="007216CD">
        <w:rPr>
          <w:rFonts w:ascii="Times New Roman" w:hAnsi="Times New Roman" w:cs="Times New Roman"/>
          <w:sz w:val="24"/>
          <w:szCs w:val="24"/>
        </w:rPr>
        <w:t xml:space="preserve"> nebyly tak rozšířené možnosti stipendijních pobytů v Číně, proto </w:t>
      </w:r>
      <w:r w:rsidR="00DB49D4" w:rsidRPr="007216CD">
        <w:rPr>
          <w:rFonts w:ascii="Times New Roman" w:hAnsi="Times New Roman" w:cs="Times New Roman"/>
          <w:sz w:val="24"/>
          <w:szCs w:val="24"/>
        </w:rPr>
        <w:t>bylo studentům místo stáže</w:t>
      </w:r>
      <w:r w:rsidRPr="007216CD">
        <w:rPr>
          <w:rFonts w:ascii="Times New Roman" w:hAnsi="Times New Roman" w:cs="Times New Roman"/>
          <w:sz w:val="24"/>
          <w:szCs w:val="24"/>
        </w:rPr>
        <w:t xml:space="preserve"> buď přiřazeno podle možností a kapacit, nebo se s konkrétní univerzitou dohodli na stipendiu sami. Informant </w:t>
      </w:r>
      <w:proofErr w:type="gramStart"/>
      <w:r w:rsidR="00DB49D4" w:rsidRPr="007216CD">
        <w:rPr>
          <w:rFonts w:ascii="Times New Roman" w:hAnsi="Times New Roman" w:cs="Times New Roman"/>
          <w:sz w:val="24"/>
          <w:szCs w:val="24"/>
        </w:rPr>
        <w:t>Hyne</w:t>
      </w:r>
      <w:proofErr w:type="gramEnd"/>
      <w:r w:rsidRPr="007216CD">
        <w:rPr>
          <w:rFonts w:ascii="Times New Roman" w:hAnsi="Times New Roman" w:cs="Times New Roman"/>
          <w:sz w:val="24"/>
          <w:szCs w:val="24"/>
        </w:rPr>
        <w:t xml:space="preserve"> dokonce </w:t>
      </w:r>
      <w:proofErr w:type="gramStart"/>
      <w:r w:rsidRPr="007216CD">
        <w:rPr>
          <w:rFonts w:ascii="Times New Roman" w:hAnsi="Times New Roman" w:cs="Times New Roman"/>
          <w:sz w:val="24"/>
          <w:szCs w:val="24"/>
        </w:rPr>
        <w:t>uvedl</w:t>
      </w:r>
      <w:proofErr w:type="gramEnd"/>
      <w:r w:rsidRPr="007216CD">
        <w:rPr>
          <w:rFonts w:ascii="Times New Roman" w:hAnsi="Times New Roman" w:cs="Times New Roman"/>
          <w:sz w:val="24"/>
          <w:szCs w:val="24"/>
        </w:rPr>
        <w:t xml:space="preserve">, že </w:t>
      </w:r>
      <w:r w:rsidRPr="007216CD">
        <w:rPr>
          <w:rFonts w:ascii="Times New Roman" w:hAnsi="Times New Roman" w:cs="Times New Roman"/>
          <w:i/>
          <w:sz w:val="24"/>
          <w:szCs w:val="24"/>
        </w:rPr>
        <w:t xml:space="preserve">„…s kamarádem byli první na Univerzitě v </w:t>
      </w:r>
      <w:proofErr w:type="spellStart"/>
      <w:r w:rsidRPr="007216CD">
        <w:rPr>
          <w:rFonts w:ascii="Times New Roman" w:hAnsi="Times New Roman" w:cs="Times New Roman"/>
          <w:i/>
          <w:sz w:val="24"/>
          <w:szCs w:val="24"/>
        </w:rPr>
        <w:t>Guizhou</w:t>
      </w:r>
      <w:proofErr w:type="spellEnd"/>
      <w:r w:rsidRPr="007216CD">
        <w:rPr>
          <w:rFonts w:ascii="Times New Roman" w:hAnsi="Times New Roman" w:cs="Times New Roman"/>
          <w:i/>
          <w:sz w:val="24"/>
          <w:szCs w:val="24"/>
        </w:rPr>
        <w:t xml:space="preserve">, a my jsme potom zpátky kontaktovali Olomouc, protože tenkrát </w:t>
      </w:r>
      <w:proofErr w:type="spellStart"/>
      <w:r w:rsidRPr="007216CD">
        <w:rPr>
          <w:rFonts w:ascii="Times New Roman" w:hAnsi="Times New Roman" w:cs="Times New Roman"/>
          <w:i/>
          <w:sz w:val="24"/>
          <w:szCs w:val="24"/>
        </w:rPr>
        <w:t>Guizhou</w:t>
      </w:r>
      <w:proofErr w:type="spellEnd"/>
      <w:r w:rsidRPr="007216CD">
        <w:rPr>
          <w:rFonts w:ascii="Times New Roman" w:hAnsi="Times New Roman" w:cs="Times New Roman"/>
          <w:i/>
          <w:sz w:val="24"/>
          <w:szCs w:val="24"/>
        </w:rPr>
        <w:t xml:space="preserve"> chtěla víc českých studentů, takže jsme zajišťovali ten kontakt a tenkrát se poprvé začaly nabízet ty stipendia.“</w:t>
      </w:r>
    </w:p>
    <w:p w14:paraId="7470E87A" w14:textId="77777777" w:rsidR="00521E79" w:rsidRPr="007216CD" w:rsidRDefault="00521E79" w:rsidP="00521E79">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Absolventi z první skupiny, kteří vycestovali do </w:t>
      </w:r>
      <w:proofErr w:type="spellStart"/>
      <w:r w:rsidRPr="007216CD">
        <w:rPr>
          <w:rFonts w:ascii="Times New Roman" w:hAnsi="Times New Roman" w:cs="Times New Roman"/>
          <w:sz w:val="24"/>
          <w:szCs w:val="24"/>
        </w:rPr>
        <w:t>Chengdu</w:t>
      </w:r>
      <w:proofErr w:type="spellEnd"/>
      <w:r w:rsidRPr="007216CD">
        <w:rPr>
          <w:rFonts w:ascii="Times New Roman" w:hAnsi="Times New Roman" w:cs="Times New Roman"/>
          <w:sz w:val="24"/>
          <w:szCs w:val="24"/>
        </w:rPr>
        <w:t xml:space="preserve">, se pro toto místo rozhodli z finančních důvodů, protože podle jejich názoru byly životní náklady na pobyt v tomto místě tehdy nejnižší. Ačkoliv byli na stejném místě v různých letech, jejich vzpomínky na pobyt byly velmi podobné. Oba dva přišli více do kontaktu se zahraničními nebo českými studenty </w:t>
      </w:r>
      <w:r w:rsidR="00040024" w:rsidRPr="007216CD">
        <w:rPr>
          <w:rFonts w:ascii="Times New Roman" w:hAnsi="Times New Roman" w:cs="Times New Roman"/>
          <w:sz w:val="24"/>
          <w:szCs w:val="24"/>
        </w:rPr>
        <w:t>a</w:t>
      </w:r>
      <w:r w:rsidRPr="007216CD">
        <w:rPr>
          <w:rFonts w:ascii="Times New Roman" w:hAnsi="Times New Roman" w:cs="Times New Roman"/>
          <w:sz w:val="24"/>
          <w:szCs w:val="24"/>
        </w:rPr>
        <w:t xml:space="preserve"> následně potvrdili, že se jim zlepšovala spíše angličtina než čínština. Nejvíce zážitků měli z cest nebo akcí doprovázených alkoholem. Společné mají také to, že ani jeden nyní nepracuje v oboru spojeném s Čínou nebo čínštinou, ačkoliv zezačátku s Číňany dokonce spolupracovali (viz kapitola Uplatnění na trhu práce).</w:t>
      </w:r>
    </w:p>
    <w:p w14:paraId="2A93849C" w14:textId="77777777" w:rsidR="00521E79" w:rsidRPr="007216CD" w:rsidRDefault="00521E79" w:rsidP="00521E79">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S tím, jak se rozšířila nabídka stipendijních pobytů, se zvýšily jak šance na získání stipendia, tak možnosti výběru místa stáže. Absolventi z druhé skupiny si nejčastěji vybírali místa pobytu na základě doporučení starších studentů, kteří daná města již navštívili. Velikou oblibu si tak získala dvě z nich: </w:t>
      </w:r>
      <w:proofErr w:type="spellStart"/>
      <w:r w:rsidRPr="007216CD">
        <w:rPr>
          <w:rFonts w:ascii="Times New Roman" w:hAnsi="Times New Roman" w:cs="Times New Roman"/>
          <w:sz w:val="24"/>
          <w:szCs w:val="24"/>
        </w:rPr>
        <w:t>Tianjin</w:t>
      </w:r>
      <w:proofErr w:type="spellEnd"/>
      <w:r w:rsidRPr="007216CD">
        <w:rPr>
          <w:rFonts w:ascii="Times New Roman" w:hAnsi="Times New Roman" w:cs="Times New Roman"/>
          <w:sz w:val="24"/>
          <w:szCs w:val="24"/>
        </w:rPr>
        <w:t xml:space="preserve"> a </w:t>
      </w:r>
      <w:proofErr w:type="spellStart"/>
      <w:r w:rsidRPr="007216CD">
        <w:rPr>
          <w:rFonts w:ascii="Times New Roman" w:hAnsi="Times New Roman" w:cs="Times New Roman"/>
          <w:sz w:val="24"/>
          <w:szCs w:val="24"/>
        </w:rPr>
        <w:t>Shanghai</w:t>
      </w:r>
      <w:proofErr w:type="spellEnd"/>
      <w:r w:rsidRPr="007216CD">
        <w:rPr>
          <w:rFonts w:ascii="Times New Roman" w:hAnsi="Times New Roman" w:cs="Times New Roman"/>
          <w:sz w:val="24"/>
          <w:szCs w:val="24"/>
        </w:rPr>
        <w:t>.</w:t>
      </w:r>
    </w:p>
    <w:p w14:paraId="78532AE9" w14:textId="1006D6DD" w:rsidR="00521E79" w:rsidRPr="007216CD" w:rsidRDefault="00521E79" w:rsidP="00521E79">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Tianjin</w:t>
      </w:r>
      <w:proofErr w:type="spellEnd"/>
      <w:r w:rsidRPr="007216CD">
        <w:rPr>
          <w:rFonts w:ascii="Times New Roman" w:hAnsi="Times New Roman" w:cs="Times New Roman"/>
          <w:sz w:val="24"/>
          <w:szCs w:val="24"/>
        </w:rPr>
        <w:t xml:space="preserve"> si studenti vybírali především díky své poloze. Leží veli</w:t>
      </w:r>
      <w:r w:rsidR="00E73194" w:rsidRPr="007216CD">
        <w:rPr>
          <w:rFonts w:ascii="Times New Roman" w:hAnsi="Times New Roman" w:cs="Times New Roman"/>
          <w:sz w:val="24"/>
          <w:szCs w:val="24"/>
        </w:rPr>
        <w:t>ce blízko hlavnímu městu Číny, ze kterého je</w:t>
      </w:r>
      <w:r w:rsidRPr="007216CD">
        <w:rPr>
          <w:rFonts w:ascii="Times New Roman" w:hAnsi="Times New Roman" w:cs="Times New Roman"/>
          <w:sz w:val="24"/>
          <w:szCs w:val="24"/>
        </w:rPr>
        <w:t xml:space="preserve"> snadná dopravní dostupnost </w:t>
      </w:r>
      <w:r w:rsidR="00E73194" w:rsidRPr="007216CD">
        <w:rPr>
          <w:rFonts w:ascii="Times New Roman" w:hAnsi="Times New Roman" w:cs="Times New Roman"/>
          <w:sz w:val="24"/>
          <w:szCs w:val="24"/>
        </w:rPr>
        <w:t>po celém území Číny</w:t>
      </w:r>
      <w:r w:rsidRPr="007216CD">
        <w:rPr>
          <w:rFonts w:ascii="Times New Roman" w:hAnsi="Times New Roman" w:cs="Times New Roman"/>
          <w:sz w:val="24"/>
          <w:szCs w:val="24"/>
        </w:rPr>
        <w:t>. Ačkoliv se roky výjezdů informantů lišily, vzpomínky na zázemí a prostředí byly téměř totožné. Univerzita v </w:t>
      </w:r>
      <w:proofErr w:type="spellStart"/>
      <w:r w:rsidRPr="007216CD">
        <w:rPr>
          <w:rFonts w:ascii="Times New Roman" w:hAnsi="Times New Roman" w:cs="Times New Roman"/>
          <w:sz w:val="24"/>
          <w:szCs w:val="24"/>
        </w:rPr>
        <w:t>Tianjinu</w:t>
      </w:r>
      <w:proofErr w:type="spellEnd"/>
      <w:r w:rsidRPr="007216CD">
        <w:rPr>
          <w:rFonts w:ascii="Times New Roman" w:hAnsi="Times New Roman" w:cs="Times New Roman"/>
          <w:sz w:val="24"/>
          <w:szCs w:val="24"/>
        </w:rPr>
        <w:t xml:space="preserve"> se mezi našimi studenty nechvalně proslavila tím, že </w:t>
      </w:r>
      <w:r w:rsidR="00DB49D4" w:rsidRPr="007216CD">
        <w:rPr>
          <w:rFonts w:ascii="Times New Roman" w:hAnsi="Times New Roman" w:cs="Times New Roman"/>
          <w:sz w:val="24"/>
          <w:szCs w:val="24"/>
        </w:rPr>
        <w:t xml:space="preserve">všechny </w:t>
      </w:r>
      <w:r w:rsidRPr="007216CD">
        <w:rPr>
          <w:rFonts w:ascii="Times New Roman" w:hAnsi="Times New Roman" w:cs="Times New Roman"/>
          <w:sz w:val="24"/>
          <w:szCs w:val="24"/>
        </w:rPr>
        <w:t xml:space="preserve">zahraniční studenty ubytovala v hotelu mimo univerzitní kampus a ti tak neměli mnoho příležitostí přijít do kontaktu s rodilými mluvčími. Informantka Anna to dokládá svými vzpomínkami: </w:t>
      </w:r>
      <w:r w:rsidRPr="007216CD">
        <w:rPr>
          <w:rFonts w:ascii="Times New Roman" w:hAnsi="Times New Roman" w:cs="Times New Roman"/>
          <w:i/>
          <w:sz w:val="24"/>
          <w:szCs w:val="24"/>
        </w:rPr>
        <w:t>„Cizinci byli ubytováni v hotelu mimo kampus, takže my jsme nepřišli do styku s čínskými studenty. A v posledním patře toho hotelu byly nějaké pokoje předělané na třídy, tam byly lavice, projektor a počítač. To byla trochu nevýhoda, že jsme s těmi Číňany nebyli ve styku.“</w:t>
      </w:r>
    </w:p>
    <w:p w14:paraId="4E03EE20" w14:textId="6377E4A2" w:rsidR="00521E79" w:rsidRPr="007216CD" w:rsidRDefault="00521E79" w:rsidP="00521E79">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Pro svůj snadný přístup do různých koutů země si absolventi vybírali i </w:t>
      </w:r>
      <w:proofErr w:type="spellStart"/>
      <w:r w:rsidRPr="007216CD">
        <w:rPr>
          <w:rFonts w:ascii="Times New Roman" w:hAnsi="Times New Roman" w:cs="Times New Roman"/>
          <w:sz w:val="24"/>
          <w:szCs w:val="24"/>
        </w:rPr>
        <w:t>Shanghai</w:t>
      </w:r>
      <w:proofErr w:type="spellEnd"/>
      <w:r w:rsidRPr="007216CD">
        <w:rPr>
          <w:rFonts w:ascii="Times New Roman" w:hAnsi="Times New Roman" w:cs="Times New Roman"/>
          <w:sz w:val="24"/>
          <w:szCs w:val="24"/>
        </w:rPr>
        <w:t>. Toužili poznat čínské megaměsto, ale zároveň nechtěli studovat v Pekingu.</w:t>
      </w:r>
      <w:r w:rsidR="006807A6" w:rsidRPr="007216CD">
        <w:rPr>
          <w:rFonts w:ascii="Times New Roman" w:hAnsi="Times New Roman" w:cs="Times New Roman"/>
          <w:sz w:val="24"/>
          <w:szCs w:val="24"/>
        </w:rPr>
        <w:t xml:space="preserve"> </w:t>
      </w:r>
      <w:r w:rsidRPr="007216CD">
        <w:rPr>
          <w:rFonts w:ascii="Times New Roman" w:hAnsi="Times New Roman" w:cs="Times New Roman"/>
          <w:sz w:val="24"/>
          <w:szCs w:val="24"/>
        </w:rPr>
        <w:t xml:space="preserve">Informanti, kteří se vydali do severnější části Číny, nezávisle na roce výjezdu, odůvodňovali svůj výběr také srozumitelností čínštiny používané v této oblasti. Ta je nejvíce podobná standardní čínštině, která je vyučována na UP. Mnozí z nich se báli, že by se při pobytu v jižnějších provinciích těžko dorozumívali. V tomto se zpravidla utvrdili při pozdějším cestování po </w:t>
      </w:r>
      <w:r w:rsidR="00263D78" w:rsidRPr="007216CD">
        <w:rPr>
          <w:rFonts w:ascii="Times New Roman" w:hAnsi="Times New Roman" w:cs="Times New Roman"/>
          <w:sz w:val="24"/>
          <w:szCs w:val="24"/>
        </w:rPr>
        <w:t>Číně</w:t>
      </w:r>
      <w:r w:rsidRPr="007216CD">
        <w:rPr>
          <w:rFonts w:ascii="Times New Roman" w:hAnsi="Times New Roman" w:cs="Times New Roman"/>
          <w:sz w:val="24"/>
          <w:szCs w:val="24"/>
        </w:rPr>
        <w:t>.</w:t>
      </w:r>
    </w:p>
    <w:p w14:paraId="07D3322C" w14:textId="23CD2C41" w:rsidR="00521E79" w:rsidRPr="007216CD" w:rsidRDefault="00521E79" w:rsidP="00521E79">
      <w:pPr>
        <w:spacing w:line="360" w:lineRule="auto"/>
        <w:ind w:firstLine="567"/>
        <w:jc w:val="both"/>
        <w:rPr>
          <w:rFonts w:ascii="Times New Roman" w:hAnsi="Times New Roman" w:cs="Times New Roman"/>
          <w:i/>
          <w:sz w:val="24"/>
          <w:szCs w:val="24"/>
        </w:rPr>
      </w:pPr>
      <w:r w:rsidRPr="007216CD">
        <w:rPr>
          <w:rFonts w:ascii="Times New Roman" w:hAnsi="Times New Roman" w:cs="Times New Roman"/>
          <w:sz w:val="24"/>
          <w:szCs w:val="24"/>
        </w:rPr>
        <w:t xml:space="preserve">Rozdíl ve výpovědích informantů byl patrný při vyprávění o takzvaném kulturním šoku. </w:t>
      </w:r>
      <w:r w:rsidR="00986AF2" w:rsidRPr="007216CD">
        <w:rPr>
          <w:rFonts w:ascii="Times New Roman" w:hAnsi="Times New Roman" w:cs="Times New Roman"/>
          <w:sz w:val="24"/>
          <w:szCs w:val="24"/>
        </w:rPr>
        <w:t xml:space="preserve">Kulturní šok označuje problémy, se kterými se potýkají lidé při pobytu v cizině. Projevuje se obtížným přizpůsobováním novému prostředí, pocity zmatku a úzkosti a nemožnosti přizpůsobit se novým zvykům. Často trvají až několik týdnů a jejich intenzita záleží na míře kulturní odlišnosti zemí, ze které člověk pochází a do které přicestoval. (Kolman, 2011) </w:t>
      </w:r>
      <w:r w:rsidRPr="007216CD">
        <w:rPr>
          <w:rFonts w:ascii="Times New Roman" w:hAnsi="Times New Roman" w:cs="Times New Roman"/>
          <w:sz w:val="24"/>
          <w:szCs w:val="24"/>
        </w:rPr>
        <w:t xml:space="preserve">Obecně lze říci, že větší kulturní šok zažili absolventi, kteří vycestovali </w:t>
      </w:r>
      <w:r w:rsidR="00263D78" w:rsidRPr="007216CD">
        <w:rPr>
          <w:rFonts w:ascii="Times New Roman" w:hAnsi="Times New Roman" w:cs="Times New Roman"/>
          <w:sz w:val="24"/>
          <w:szCs w:val="24"/>
        </w:rPr>
        <w:t>v letech 1999 – 2012</w:t>
      </w:r>
      <w:r w:rsidRPr="007216CD">
        <w:rPr>
          <w:rFonts w:ascii="Times New Roman" w:hAnsi="Times New Roman" w:cs="Times New Roman"/>
          <w:sz w:val="24"/>
          <w:szCs w:val="24"/>
        </w:rPr>
        <w:t>. Dle mého názoru je příčina v nedostatku aktuálních informací, které byly v České republice dostupné, a stejně tak omezený počet studijních pobytů. Informantka H</w:t>
      </w:r>
      <w:r w:rsidR="00986AF2" w:rsidRPr="007216CD">
        <w:rPr>
          <w:rFonts w:ascii="Times New Roman" w:hAnsi="Times New Roman" w:cs="Times New Roman"/>
          <w:sz w:val="24"/>
          <w:szCs w:val="24"/>
        </w:rPr>
        <w:t>ana</w:t>
      </w:r>
      <w:r w:rsidRPr="007216CD">
        <w:rPr>
          <w:rFonts w:ascii="Times New Roman" w:hAnsi="Times New Roman" w:cs="Times New Roman"/>
          <w:sz w:val="24"/>
          <w:szCs w:val="24"/>
        </w:rPr>
        <w:t>, která vycestovala na konci 90. let minulého století do Pekin</w:t>
      </w:r>
      <w:r w:rsidR="00263D78" w:rsidRPr="007216CD">
        <w:rPr>
          <w:rFonts w:ascii="Times New Roman" w:hAnsi="Times New Roman" w:cs="Times New Roman"/>
          <w:sz w:val="24"/>
          <w:szCs w:val="24"/>
        </w:rPr>
        <w:t>gu, popisovala město úplně jiné</w:t>
      </w:r>
      <w:r w:rsidRPr="007216CD">
        <w:rPr>
          <w:rFonts w:ascii="Times New Roman" w:hAnsi="Times New Roman" w:cs="Times New Roman"/>
          <w:sz w:val="24"/>
          <w:szCs w:val="24"/>
        </w:rPr>
        <w:t xml:space="preserve"> než </w:t>
      </w:r>
      <w:r w:rsidR="00263D78" w:rsidRPr="007216CD">
        <w:rPr>
          <w:rFonts w:ascii="Times New Roman" w:hAnsi="Times New Roman" w:cs="Times New Roman"/>
          <w:sz w:val="24"/>
          <w:szCs w:val="24"/>
        </w:rPr>
        <w:t>je</w:t>
      </w:r>
      <w:r w:rsidRPr="007216CD">
        <w:rPr>
          <w:rFonts w:ascii="Times New Roman" w:hAnsi="Times New Roman" w:cs="Times New Roman"/>
          <w:sz w:val="24"/>
          <w:szCs w:val="24"/>
        </w:rPr>
        <w:t xml:space="preserve"> dnes: </w:t>
      </w:r>
      <w:r w:rsidR="00263D78" w:rsidRPr="007216CD">
        <w:rPr>
          <w:rFonts w:ascii="Times New Roman" w:hAnsi="Times New Roman" w:cs="Times New Roman"/>
          <w:sz w:val="24"/>
          <w:szCs w:val="24"/>
        </w:rPr>
        <w:br/>
      </w:r>
      <w:r w:rsidRPr="007216CD">
        <w:rPr>
          <w:rFonts w:ascii="Times New Roman" w:hAnsi="Times New Roman" w:cs="Times New Roman"/>
          <w:i/>
          <w:sz w:val="24"/>
          <w:szCs w:val="24"/>
        </w:rPr>
        <w:t xml:space="preserve">„… pořád tam byly zbytky toho přerodu </w:t>
      </w:r>
      <w:r w:rsidR="006807A6" w:rsidRPr="007216CD">
        <w:rPr>
          <w:rFonts w:ascii="Times New Roman" w:hAnsi="Times New Roman" w:cs="Times New Roman"/>
          <w:i/>
          <w:sz w:val="24"/>
          <w:szCs w:val="24"/>
        </w:rPr>
        <w:t xml:space="preserve">ze </w:t>
      </w:r>
      <w:proofErr w:type="gramStart"/>
      <w:r w:rsidR="006807A6" w:rsidRPr="007216CD">
        <w:rPr>
          <w:rFonts w:ascii="Times New Roman" w:hAnsi="Times New Roman" w:cs="Times New Roman"/>
          <w:i/>
          <w:sz w:val="24"/>
          <w:szCs w:val="24"/>
        </w:rPr>
        <w:t>zaostalý</w:t>
      </w:r>
      <w:proofErr w:type="gramEnd"/>
      <w:r w:rsidR="006807A6" w:rsidRPr="007216CD">
        <w:rPr>
          <w:rFonts w:ascii="Times New Roman" w:hAnsi="Times New Roman" w:cs="Times New Roman"/>
          <w:i/>
          <w:sz w:val="24"/>
          <w:szCs w:val="24"/>
        </w:rPr>
        <w:t xml:space="preserve"> do supermoderní Číny.</w:t>
      </w:r>
      <w:r w:rsidRPr="007216CD">
        <w:rPr>
          <w:rFonts w:ascii="Times New Roman" w:hAnsi="Times New Roman" w:cs="Times New Roman"/>
          <w:i/>
          <w:sz w:val="24"/>
          <w:szCs w:val="24"/>
        </w:rPr>
        <w:t xml:space="preserve">… </w:t>
      </w:r>
      <w:r w:rsidR="006807A6" w:rsidRPr="007216CD">
        <w:rPr>
          <w:rFonts w:ascii="Times New Roman" w:hAnsi="Times New Roman" w:cs="Times New Roman"/>
          <w:i/>
          <w:sz w:val="24"/>
          <w:szCs w:val="24"/>
        </w:rPr>
        <w:t>B</w:t>
      </w:r>
      <w:r w:rsidRPr="007216CD">
        <w:rPr>
          <w:rFonts w:ascii="Times New Roman" w:hAnsi="Times New Roman" w:cs="Times New Roman"/>
          <w:i/>
          <w:sz w:val="24"/>
          <w:szCs w:val="24"/>
        </w:rPr>
        <w:t>yla to neobyčejná směsice vrstev, který jsou dnes tím luxusem nebo tou výstavbou a modernitou zakrytý.“</w:t>
      </w:r>
    </w:p>
    <w:p w14:paraId="4C386EB7" w14:textId="6CA27342" w:rsidR="004F47D4" w:rsidRPr="007216CD" w:rsidRDefault="00521E79" w:rsidP="00521E79">
      <w:pPr>
        <w:spacing w:line="360" w:lineRule="auto"/>
        <w:ind w:firstLine="567"/>
        <w:jc w:val="both"/>
        <w:rPr>
          <w:rFonts w:ascii="Times New Roman" w:hAnsi="Times New Roman" w:cs="Times New Roman"/>
          <w:i/>
          <w:sz w:val="24"/>
          <w:szCs w:val="24"/>
        </w:rPr>
      </w:pPr>
      <w:r w:rsidRPr="007216CD">
        <w:rPr>
          <w:rFonts w:ascii="Times New Roman" w:hAnsi="Times New Roman" w:cs="Times New Roman"/>
          <w:sz w:val="24"/>
          <w:szCs w:val="24"/>
        </w:rPr>
        <w:t>Větší kulturní šok zažili také studenti, kteří vycestovali do měst ve vnitrozemí. Protože pobřežní města se rychleji připodobňovala západnímu stylu, nebyl rozdíl v prostředí až tak velký a množství cizinců, které student potkal na ulici, bylo vyšší než ve vnitrozemských městech.</w:t>
      </w:r>
      <w:r w:rsidR="000845EF" w:rsidRPr="007216CD">
        <w:rPr>
          <w:rFonts w:ascii="Times New Roman" w:hAnsi="Times New Roman" w:cs="Times New Roman"/>
          <w:sz w:val="24"/>
          <w:szCs w:val="24"/>
        </w:rPr>
        <w:t xml:space="preserve"> Do pobřežních měst informanti cestovali především kvůli poznání megaměst s populací </w:t>
      </w:r>
      <w:r w:rsidR="006807A6" w:rsidRPr="007216CD">
        <w:rPr>
          <w:rFonts w:ascii="Times New Roman" w:hAnsi="Times New Roman" w:cs="Times New Roman"/>
          <w:sz w:val="24"/>
          <w:szCs w:val="24"/>
        </w:rPr>
        <w:t xml:space="preserve">desítek </w:t>
      </w:r>
      <w:r w:rsidR="000845EF" w:rsidRPr="007216CD">
        <w:rPr>
          <w:rFonts w:ascii="Times New Roman" w:hAnsi="Times New Roman" w:cs="Times New Roman"/>
          <w:sz w:val="24"/>
          <w:szCs w:val="24"/>
        </w:rPr>
        <w:t>milionů obyvatel. Fascinovala je tamn</w:t>
      </w:r>
      <w:r w:rsidR="006807A6" w:rsidRPr="007216CD">
        <w:rPr>
          <w:rFonts w:ascii="Times New Roman" w:hAnsi="Times New Roman" w:cs="Times New Roman"/>
          <w:sz w:val="24"/>
          <w:szCs w:val="24"/>
        </w:rPr>
        <w:t>í infrastruktura, architektura,</w:t>
      </w:r>
      <w:r w:rsidR="000845EF" w:rsidRPr="007216CD">
        <w:rPr>
          <w:rFonts w:ascii="Times New Roman" w:hAnsi="Times New Roman" w:cs="Times New Roman"/>
          <w:sz w:val="24"/>
          <w:szCs w:val="24"/>
        </w:rPr>
        <w:t xml:space="preserve"> dostupnost služeb</w:t>
      </w:r>
      <w:r w:rsidR="00836503" w:rsidRPr="007216CD">
        <w:rPr>
          <w:rFonts w:ascii="Times New Roman" w:hAnsi="Times New Roman" w:cs="Times New Roman"/>
          <w:sz w:val="24"/>
          <w:szCs w:val="24"/>
        </w:rPr>
        <w:t xml:space="preserve"> a rychlý životní styl</w:t>
      </w:r>
      <w:r w:rsidR="000845EF" w:rsidRPr="007216CD">
        <w:rPr>
          <w:rFonts w:ascii="Times New Roman" w:hAnsi="Times New Roman" w:cs="Times New Roman"/>
          <w:sz w:val="24"/>
          <w:szCs w:val="24"/>
        </w:rPr>
        <w:t xml:space="preserve">. </w:t>
      </w:r>
      <w:r w:rsidR="004F47D4" w:rsidRPr="007216CD">
        <w:rPr>
          <w:rFonts w:ascii="Times New Roman" w:hAnsi="Times New Roman" w:cs="Times New Roman"/>
          <w:sz w:val="24"/>
          <w:szCs w:val="24"/>
        </w:rPr>
        <w:t xml:space="preserve">O svých dojmech ze Šanghaje mi vyprávěl Kamil: </w:t>
      </w:r>
      <w:r w:rsidR="004F47D4" w:rsidRPr="007216CD">
        <w:rPr>
          <w:rFonts w:ascii="Times New Roman" w:hAnsi="Times New Roman" w:cs="Times New Roman"/>
          <w:i/>
          <w:szCs w:val="24"/>
        </w:rPr>
        <w:t>„</w:t>
      </w:r>
      <w:r w:rsidR="004F47D4" w:rsidRPr="007216CD">
        <w:rPr>
          <w:rFonts w:ascii="Times New Roman" w:hAnsi="Times New Roman" w:cs="Times New Roman"/>
          <w:i/>
          <w:sz w:val="24"/>
          <w:szCs w:val="24"/>
        </w:rPr>
        <w:t>Já jsem chtěl velké město, protože jsem nechtěl jet do nějaké hardcore Číny, opravdu bych se toho bál, co bude s jídlem, co bude s nějakou zdravotní péčí. Proto jsem chtěl jet do většího města, kde to bude trochu připomínat to, co znám</w:t>
      </w:r>
      <w:r w:rsidR="004F47D4" w:rsidRPr="007216CD">
        <w:rPr>
          <w:rFonts w:ascii="Times New Roman" w:hAnsi="Times New Roman" w:cs="Times New Roman"/>
          <w:i/>
          <w:sz w:val="28"/>
          <w:szCs w:val="24"/>
        </w:rPr>
        <w:t xml:space="preserve">. </w:t>
      </w:r>
      <w:r w:rsidR="004F47D4" w:rsidRPr="007216CD">
        <w:rPr>
          <w:rFonts w:ascii="Times New Roman" w:hAnsi="Times New Roman" w:cs="Times New Roman"/>
          <w:i/>
          <w:sz w:val="24"/>
          <w:szCs w:val="24"/>
        </w:rPr>
        <w:t>A když jsem tam přijel, tak, jak to říct, nebyl to takový šok, protože vlastně všechno fungovalo</w:t>
      </w:r>
      <w:r w:rsidR="006807A6" w:rsidRPr="007216CD">
        <w:rPr>
          <w:rFonts w:ascii="Times New Roman" w:hAnsi="Times New Roman" w:cs="Times New Roman"/>
          <w:i/>
          <w:sz w:val="24"/>
          <w:szCs w:val="24"/>
        </w:rPr>
        <w:t>,</w:t>
      </w:r>
      <w:r w:rsidR="004F47D4" w:rsidRPr="007216CD">
        <w:rPr>
          <w:rFonts w:ascii="Times New Roman" w:hAnsi="Times New Roman" w:cs="Times New Roman"/>
          <w:i/>
          <w:sz w:val="24"/>
          <w:szCs w:val="24"/>
        </w:rPr>
        <w:t xml:space="preserve"> jo, nebylo tam nic</w:t>
      </w:r>
      <w:r w:rsidR="009F5EE6" w:rsidRPr="007216CD">
        <w:rPr>
          <w:rFonts w:ascii="Times New Roman" w:hAnsi="Times New Roman" w:cs="Times New Roman"/>
          <w:i/>
          <w:sz w:val="24"/>
          <w:szCs w:val="24"/>
        </w:rPr>
        <w:t>,</w:t>
      </w:r>
      <w:r w:rsidR="004F47D4" w:rsidRPr="007216CD">
        <w:rPr>
          <w:rFonts w:ascii="Times New Roman" w:hAnsi="Times New Roman" w:cs="Times New Roman"/>
          <w:i/>
          <w:sz w:val="24"/>
          <w:szCs w:val="24"/>
        </w:rPr>
        <w:t xml:space="preserve"> jak jsem se doslýchal z těch vesnických univerzit. Já jsem nebyl konfrontován s žádnou kulturní propastí.“ </w:t>
      </w:r>
    </w:p>
    <w:p w14:paraId="2BFC4D2E" w14:textId="4ED1A79D" w:rsidR="00521E79" w:rsidRPr="007216CD" w:rsidRDefault="00F15764" w:rsidP="00521E79">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K výjezdu do vnitrozemí studenty</w:t>
      </w:r>
      <w:r w:rsidR="000845EF" w:rsidRPr="007216CD">
        <w:rPr>
          <w:rFonts w:ascii="Times New Roman" w:hAnsi="Times New Roman" w:cs="Times New Roman"/>
          <w:sz w:val="24"/>
          <w:szCs w:val="24"/>
        </w:rPr>
        <w:t xml:space="preserve"> motivovala příroda, hory a také poznání „skutečné“ Číny</w:t>
      </w:r>
      <w:r w:rsidR="00836503" w:rsidRPr="007216CD">
        <w:rPr>
          <w:rFonts w:ascii="Times New Roman" w:hAnsi="Times New Roman" w:cs="Times New Roman"/>
          <w:sz w:val="24"/>
          <w:szCs w:val="24"/>
        </w:rPr>
        <w:t>, v</w:t>
      </w:r>
      <w:r w:rsidR="000845EF" w:rsidRPr="007216CD">
        <w:rPr>
          <w:rFonts w:ascii="Times New Roman" w:hAnsi="Times New Roman" w:cs="Times New Roman"/>
          <w:sz w:val="24"/>
          <w:szCs w:val="24"/>
        </w:rPr>
        <w:t xml:space="preserve">e které se lidé na vesnicích </w:t>
      </w:r>
      <w:r w:rsidR="00836503" w:rsidRPr="007216CD">
        <w:rPr>
          <w:rFonts w:ascii="Times New Roman" w:hAnsi="Times New Roman" w:cs="Times New Roman"/>
          <w:sz w:val="24"/>
          <w:szCs w:val="24"/>
        </w:rPr>
        <w:t>živili</w:t>
      </w:r>
      <w:r w:rsidR="000845EF" w:rsidRPr="007216CD">
        <w:rPr>
          <w:rFonts w:ascii="Times New Roman" w:hAnsi="Times New Roman" w:cs="Times New Roman"/>
          <w:sz w:val="24"/>
          <w:szCs w:val="24"/>
        </w:rPr>
        <w:t xml:space="preserve"> pěstováním plodin a chováním dobytka</w:t>
      </w:r>
      <w:r w:rsidR="00836503" w:rsidRPr="007216CD">
        <w:rPr>
          <w:rFonts w:ascii="Times New Roman" w:hAnsi="Times New Roman" w:cs="Times New Roman"/>
          <w:sz w:val="24"/>
          <w:szCs w:val="24"/>
        </w:rPr>
        <w:t xml:space="preserve">, cizince v životě neviděli a mluvili dialektem, kvůli kterému jim nebylo rozumět. </w:t>
      </w:r>
      <w:r w:rsidR="007664B9" w:rsidRPr="007216CD">
        <w:rPr>
          <w:rFonts w:ascii="Times New Roman" w:hAnsi="Times New Roman" w:cs="Times New Roman"/>
          <w:sz w:val="24"/>
          <w:szCs w:val="24"/>
        </w:rPr>
        <w:t xml:space="preserve">Tereza záměrně vycestovala do vnitrozemí, protože nechtěla do velkoměsta. Když jsem se jí zeptala na první dojmy, odpověděla: </w:t>
      </w:r>
      <w:r w:rsidR="007664B9" w:rsidRPr="007216CD">
        <w:rPr>
          <w:rFonts w:ascii="Times New Roman" w:hAnsi="Times New Roman" w:cs="Times New Roman"/>
          <w:i/>
          <w:sz w:val="24"/>
          <w:szCs w:val="24"/>
        </w:rPr>
        <w:t>„Já mám někde deníček, k</w:t>
      </w:r>
      <w:r w:rsidRPr="007216CD">
        <w:rPr>
          <w:rFonts w:ascii="Times New Roman" w:hAnsi="Times New Roman" w:cs="Times New Roman"/>
          <w:i/>
          <w:sz w:val="24"/>
          <w:szCs w:val="24"/>
        </w:rPr>
        <w:t>de mám napsaný, jak je to hrozný.</w:t>
      </w:r>
      <w:r w:rsidR="007664B9" w:rsidRPr="007216CD">
        <w:rPr>
          <w:rFonts w:ascii="Times New Roman" w:hAnsi="Times New Roman" w:cs="Times New Roman"/>
          <w:i/>
          <w:sz w:val="24"/>
          <w:szCs w:val="24"/>
        </w:rPr>
        <w:t xml:space="preserve"> …jsem sedla do vlaku, vagon pro padesát lidí, tam jich bylo sto, a jeli jsme 24 hodin.</w:t>
      </w:r>
      <w:r w:rsidR="0003200D" w:rsidRPr="007216CD">
        <w:rPr>
          <w:rFonts w:ascii="Times New Roman" w:hAnsi="Times New Roman" w:cs="Times New Roman"/>
          <w:i/>
          <w:sz w:val="24"/>
          <w:szCs w:val="24"/>
        </w:rPr>
        <w:t xml:space="preserve"> A teď na mě všude ti lidi furt koukali, a když pak vidíš, v čem tam bydlí, že to pomalu nemá ani okna nebo dveře… A jdeš normálně po ulici, tam na ceduli zavěšená mrtvá ovce a kolem tebe projede motorka, na </w:t>
      </w:r>
      <w:proofErr w:type="gramStart"/>
      <w:r w:rsidR="0003200D" w:rsidRPr="007216CD">
        <w:rPr>
          <w:rFonts w:ascii="Times New Roman" w:hAnsi="Times New Roman" w:cs="Times New Roman"/>
          <w:i/>
          <w:sz w:val="24"/>
          <w:szCs w:val="24"/>
        </w:rPr>
        <w:t>který</w:t>
      </w:r>
      <w:proofErr w:type="gramEnd"/>
      <w:r w:rsidR="0003200D" w:rsidRPr="007216CD">
        <w:rPr>
          <w:rFonts w:ascii="Times New Roman" w:hAnsi="Times New Roman" w:cs="Times New Roman"/>
          <w:i/>
          <w:sz w:val="24"/>
          <w:szCs w:val="24"/>
        </w:rPr>
        <w:t xml:space="preserve"> sedí celá rodina. Tak to byl docela </w:t>
      </w:r>
      <w:proofErr w:type="spellStart"/>
      <w:r w:rsidR="0003200D" w:rsidRPr="007216CD">
        <w:rPr>
          <w:rFonts w:ascii="Times New Roman" w:hAnsi="Times New Roman" w:cs="Times New Roman"/>
          <w:i/>
          <w:sz w:val="24"/>
          <w:szCs w:val="24"/>
        </w:rPr>
        <w:t>bizár</w:t>
      </w:r>
      <w:proofErr w:type="spellEnd"/>
      <w:r w:rsidR="00677F9F" w:rsidRPr="007216CD">
        <w:rPr>
          <w:rFonts w:ascii="Times New Roman" w:hAnsi="Times New Roman" w:cs="Times New Roman"/>
          <w:i/>
          <w:sz w:val="24"/>
          <w:szCs w:val="24"/>
        </w:rPr>
        <w:t>,</w:t>
      </w:r>
      <w:r w:rsidR="0003200D" w:rsidRPr="007216CD">
        <w:rPr>
          <w:rFonts w:ascii="Times New Roman" w:hAnsi="Times New Roman" w:cs="Times New Roman"/>
          <w:i/>
          <w:sz w:val="24"/>
          <w:szCs w:val="24"/>
        </w:rPr>
        <w:t xml:space="preserve"> no. Ale mně se to </w:t>
      </w:r>
      <w:r w:rsidR="00F1691C" w:rsidRPr="007216CD">
        <w:rPr>
          <w:rFonts w:ascii="Times New Roman" w:hAnsi="Times New Roman" w:cs="Times New Roman"/>
          <w:i/>
          <w:sz w:val="24"/>
          <w:szCs w:val="24"/>
        </w:rPr>
        <w:t xml:space="preserve">ze začátku </w:t>
      </w:r>
      <w:r w:rsidR="0003200D" w:rsidRPr="007216CD">
        <w:rPr>
          <w:rFonts w:ascii="Times New Roman" w:hAnsi="Times New Roman" w:cs="Times New Roman"/>
          <w:i/>
          <w:sz w:val="24"/>
          <w:szCs w:val="24"/>
        </w:rPr>
        <w:t xml:space="preserve">svým způsobem líbilo.“ </w:t>
      </w:r>
    </w:p>
    <w:p w14:paraId="0929AA5E" w14:textId="77777777" w:rsidR="00D35A84" w:rsidRPr="007216CD" w:rsidRDefault="00D35A84" w:rsidP="004F47D4">
      <w:pPr>
        <w:spacing w:line="360" w:lineRule="auto"/>
        <w:jc w:val="both"/>
        <w:rPr>
          <w:rFonts w:ascii="Times New Roman" w:hAnsi="Times New Roman" w:cs="Times New Roman"/>
          <w:sz w:val="28"/>
          <w:szCs w:val="24"/>
        </w:rPr>
      </w:pPr>
      <w:r w:rsidRPr="007216CD">
        <w:rPr>
          <w:rFonts w:ascii="Times New Roman" w:hAnsi="Times New Roman" w:cs="Times New Roman"/>
          <w:sz w:val="28"/>
          <w:szCs w:val="24"/>
        </w:rPr>
        <w:br w:type="page"/>
      </w:r>
    </w:p>
    <w:p w14:paraId="1E7984A9" w14:textId="77777777" w:rsidR="009464F2" w:rsidRPr="007216CD" w:rsidRDefault="009464F2" w:rsidP="00C27EB0">
      <w:pPr>
        <w:pStyle w:val="Nadpis2"/>
        <w:numPr>
          <w:ilvl w:val="1"/>
          <w:numId w:val="21"/>
        </w:numPr>
        <w:spacing w:after="240"/>
        <w:ind w:left="788" w:hanging="431"/>
      </w:pPr>
      <w:bookmarkStart w:id="39" w:name="_Toc75378364"/>
      <w:r w:rsidRPr="007216CD">
        <w:t>Přínosy zahraničního pobytu</w:t>
      </w:r>
      <w:bookmarkEnd w:id="39"/>
    </w:p>
    <w:p w14:paraId="36E2F6D3" w14:textId="77777777"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Co byste řekl, že Vám ten první výjezd do Číny dal nejvíc? </w:t>
      </w:r>
      <w:r w:rsidRPr="007216CD">
        <w:rPr>
          <w:rFonts w:ascii="Times New Roman" w:hAnsi="Times New Roman" w:cs="Times New Roman"/>
          <w:i/>
          <w:sz w:val="24"/>
          <w:szCs w:val="24"/>
        </w:rPr>
        <w:t>„Zkamenělý játra, asi.“</w:t>
      </w:r>
      <w:r w:rsidRPr="007216CD">
        <w:rPr>
          <w:rFonts w:ascii="Times New Roman" w:hAnsi="Times New Roman" w:cs="Times New Roman"/>
          <w:sz w:val="24"/>
          <w:szCs w:val="24"/>
        </w:rPr>
        <w:t xml:space="preserve"> Nejkratší a nejupřímnější odpověď jsem dostala od Ivana. Později dodal, že ačkoliv nepocítil nijak významné zlepšení jazyka a zpětně si uvědomuje, že mohl mnoho věcí dělat jinak, aby z  výjezdu měl větší přínos, nevnímá to jako žádný omyl. To, že čas trávil především popíjením alkoholu místo cestování, studia a poznávání Číny, vnímal jako životní lekci, díky které si uvědomil, že takto žít nechce.</w:t>
      </w:r>
    </w:p>
    <w:p w14:paraId="3C23D5AB" w14:textId="0A5B6322"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Celkové přínosy výjezdu do zahraničí jsem kategorizovala do </w:t>
      </w:r>
      <w:r w:rsidR="00A54FB1" w:rsidRPr="007216CD">
        <w:rPr>
          <w:rFonts w:ascii="Times New Roman" w:hAnsi="Times New Roman" w:cs="Times New Roman"/>
          <w:sz w:val="24"/>
          <w:szCs w:val="24"/>
        </w:rPr>
        <w:t>čtyř</w:t>
      </w:r>
      <w:r w:rsidR="002F537E" w:rsidRPr="007216CD">
        <w:rPr>
          <w:rFonts w:ascii="Times New Roman" w:hAnsi="Times New Roman" w:cs="Times New Roman"/>
          <w:sz w:val="24"/>
          <w:szCs w:val="24"/>
        </w:rPr>
        <w:t xml:space="preserve"> oblastí:</w:t>
      </w:r>
      <w:r w:rsidRPr="007216CD">
        <w:rPr>
          <w:rFonts w:ascii="Times New Roman" w:hAnsi="Times New Roman" w:cs="Times New Roman"/>
          <w:sz w:val="24"/>
          <w:szCs w:val="24"/>
        </w:rPr>
        <w:t xml:space="preserve"> na jazykovou úroveň, osobní rovinu, poznání kultury a vztahy.</w:t>
      </w:r>
    </w:p>
    <w:p w14:paraId="45C8D2DE" w14:textId="77777777" w:rsidR="009464F2" w:rsidRPr="007216CD" w:rsidRDefault="009464F2" w:rsidP="00292164">
      <w:pPr>
        <w:pStyle w:val="Nadpis3"/>
        <w:numPr>
          <w:ilvl w:val="2"/>
          <w:numId w:val="21"/>
        </w:numPr>
        <w:ind w:left="851"/>
        <w:rPr>
          <w:szCs w:val="24"/>
        </w:rPr>
      </w:pPr>
      <w:bookmarkStart w:id="40" w:name="_Toc75378365"/>
      <w:r w:rsidRPr="00292164">
        <w:rPr>
          <w:u w:val="none"/>
        </w:rPr>
        <w:t>Jazyková</w:t>
      </w:r>
      <w:r w:rsidRPr="00292164">
        <w:rPr>
          <w:szCs w:val="24"/>
          <w:u w:val="none"/>
        </w:rPr>
        <w:t xml:space="preserve"> úroveň</w:t>
      </w:r>
      <w:bookmarkEnd w:id="40"/>
    </w:p>
    <w:p w14:paraId="444E6F02" w14:textId="77777777"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i/>
          <w:sz w:val="24"/>
          <w:szCs w:val="24"/>
        </w:rPr>
        <w:t>„Po dvou letech čínštiny jsme si mysleli, že se domluvíme, že už jako umíme říct skoro všechno, a tam přijedete a zjistíte, že umíte říct dobrý den a nikdo vám nerozumí, a vy nerozumíte jim.“</w:t>
      </w:r>
      <w:r w:rsidRPr="007216CD">
        <w:rPr>
          <w:rFonts w:ascii="Times New Roman" w:hAnsi="Times New Roman" w:cs="Times New Roman"/>
          <w:sz w:val="24"/>
          <w:szCs w:val="24"/>
        </w:rPr>
        <w:t xml:space="preserve"> Takto okomentovala šok po příjezdu do Číny informantka Hana. Podobnou odpověď jsem dost</w:t>
      </w:r>
      <w:r w:rsidR="00C5369C" w:rsidRPr="007216CD">
        <w:rPr>
          <w:rFonts w:ascii="Times New Roman" w:hAnsi="Times New Roman" w:cs="Times New Roman"/>
          <w:sz w:val="24"/>
          <w:szCs w:val="24"/>
        </w:rPr>
        <w:t>ávala i od ostatních absolventů. Domnívali se, že k běžné komunikaci by jim mělo stačit to, co se naučili během studia na UP.</w:t>
      </w:r>
      <w:r w:rsidRPr="007216CD">
        <w:rPr>
          <w:rFonts w:ascii="Times New Roman" w:hAnsi="Times New Roman" w:cs="Times New Roman"/>
          <w:sz w:val="24"/>
          <w:szCs w:val="24"/>
        </w:rPr>
        <w:t xml:space="preserve"> Všichni se tomuto zpětně smáli. O následném výrazném zlepšení v jazykové oblasti ale nepochyboval nikdo.</w:t>
      </w:r>
    </w:p>
    <w:p w14:paraId="100569D5" w14:textId="696474A9"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Podle slov mnoha informantů hodně záleželo na každém jednotlivě, jestli se chtěl v jazyku zlepšit, a podle toho také na výjezdech jednal. Někteří sami sebe považovali za extroverty, kteří nechtěli strávit celý výjezd zavření na kolejích a záměrně vyhledávali kontakt</w:t>
      </w:r>
      <w:r w:rsidR="00A54FB1" w:rsidRPr="007216CD">
        <w:rPr>
          <w:rFonts w:ascii="Times New Roman" w:hAnsi="Times New Roman" w:cs="Times New Roman"/>
          <w:sz w:val="24"/>
          <w:szCs w:val="24"/>
        </w:rPr>
        <w:t xml:space="preserve"> </w:t>
      </w:r>
      <w:r w:rsidRPr="007216CD">
        <w:rPr>
          <w:rFonts w:ascii="Times New Roman" w:hAnsi="Times New Roman" w:cs="Times New Roman"/>
          <w:sz w:val="24"/>
          <w:szCs w:val="24"/>
        </w:rPr>
        <w:t xml:space="preserve">s ostatními studenty. Ti pak potvrdili, že nejvíce se jim jazyková úroveň zvedla právě díky každodenní komunikaci. Naopak absolventi, kteří buď neměli tak snadný přístup k čínským studentům, nebo kontakt sami cíleně nevyhledávali, si nejvíce vědomostí odnesli přímo z jazykových kurzů absolvovaných na tamních univerzitách. Někteří výjezd skutečně trávili převážně studiem učebnic. David mi doporučil udělat rozhovor s kolegou, o kterém tvrdil: </w:t>
      </w:r>
      <w:r w:rsidRPr="007216CD">
        <w:rPr>
          <w:rFonts w:ascii="Times New Roman" w:hAnsi="Times New Roman" w:cs="Times New Roman"/>
          <w:i/>
          <w:sz w:val="24"/>
          <w:szCs w:val="24"/>
        </w:rPr>
        <w:t xml:space="preserve">„s ním by to byl taky velmi zajímavý rozhovor,…on je fakt jako </w:t>
      </w:r>
      <w:proofErr w:type="spellStart"/>
      <w:r w:rsidRPr="007216CD">
        <w:rPr>
          <w:rFonts w:ascii="Times New Roman" w:hAnsi="Times New Roman" w:cs="Times New Roman"/>
          <w:i/>
          <w:sz w:val="24"/>
          <w:szCs w:val="24"/>
        </w:rPr>
        <w:t>hustej</w:t>
      </w:r>
      <w:proofErr w:type="spellEnd"/>
      <w:r w:rsidRPr="007216CD">
        <w:rPr>
          <w:rFonts w:ascii="Times New Roman" w:hAnsi="Times New Roman" w:cs="Times New Roman"/>
          <w:i/>
          <w:sz w:val="24"/>
          <w:szCs w:val="24"/>
        </w:rPr>
        <w:t>, jo, on si prostě dal skleničku vína a přečetl u toho slovník.“</w:t>
      </w:r>
      <w:r w:rsidRPr="007216CD">
        <w:rPr>
          <w:rFonts w:ascii="Times New Roman" w:hAnsi="Times New Roman" w:cs="Times New Roman"/>
          <w:sz w:val="24"/>
          <w:szCs w:val="24"/>
        </w:rPr>
        <w:t xml:space="preserve"> Samotný člověk, o kterém v tu chvíli byla řeč, mi v pozdějším rozhovoru tuto informaci potvrdil s tím, že k zahraničnímu studiu zkrátka přistupoval jinak a rozhodl se čínštinu zlepšit intenzivním samostudiem.</w:t>
      </w:r>
    </w:p>
    <w:p w14:paraId="3AB9DC82" w14:textId="6D2AC245"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Informanti, kteří absolvovali zahraniční stáž vícekrát, potvrdili, že se jejich jazyková úroveň zlepšila při druhém výjezdu daleko rychleji než při prvním. Nejlépe to ilustruje výpověď Filipa: „</w:t>
      </w:r>
      <w:r w:rsidRPr="007216CD">
        <w:rPr>
          <w:rFonts w:ascii="Times New Roman" w:hAnsi="Times New Roman" w:cs="Times New Roman"/>
          <w:i/>
          <w:sz w:val="24"/>
          <w:szCs w:val="24"/>
        </w:rPr>
        <w:t xml:space="preserve">Poprvé, v tom </w:t>
      </w:r>
      <w:proofErr w:type="spellStart"/>
      <w:r w:rsidRPr="007216CD">
        <w:rPr>
          <w:rFonts w:ascii="Times New Roman" w:hAnsi="Times New Roman" w:cs="Times New Roman"/>
          <w:i/>
          <w:sz w:val="24"/>
          <w:szCs w:val="24"/>
        </w:rPr>
        <w:t>Tianjinu</w:t>
      </w:r>
      <w:proofErr w:type="spellEnd"/>
      <w:r w:rsidRPr="007216CD">
        <w:rPr>
          <w:rFonts w:ascii="Times New Roman" w:hAnsi="Times New Roman" w:cs="Times New Roman"/>
          <w:i/>
          <w:sz w:val="24"/>
          <w:szCs w:val="24"/>
        </w:rPr>
        <w:t>, při rozřazovacím testu, jsem moc nevěděl, co se v tom testu píše, co po mně chtějí, ale pak v Pekingu jsem si byl i poměrně dost jistý, že to, co dělám, jsou dokonce i správné odpovědi.“</w:t>
      </w:r>
      <w:r w:rsidRPr="007216CD">
        <w:rPr>
          <w:rFonts w:ascii="Times New Roman" w:hAnsi="Times New Roman" w:cs="Times New Roman"/>
          <w:sz w:val="24"/>
          <w:szCs w:val="24"/>
        </w:rPr>
        <w:t xml:space="preserve"> Já osobně to přičítám prvotnímu kulturnímu </w:t>
      </w:r>
      <w:r w:rsidR="007B41DE">
        <w:rPr>
          <w:rFonts w:ascii="Times New Roman" w:hAnsi="Times New Roman" w:cs="Times New Roman"/>
          <w:sz w:val="24"/>
          <w:szCs w:val="24"/>
        </w:rPr>
        <w:t>šoku</w:t>
      </w:r>
      <w:r w:rsidRPr="007216CD">
        <w:rPr>
          <w:rFonts w:ascii="Times New Roman" w:hAnsi="Times New Roman" w:cs="Times New Roman"/>
          <w:sz w:val="24"/>
          <w:szCs w:val="24"/>
        </w:rPr>
        <w:t xml:space="preserve"> a takzvanému „rozkoukávání se“, kdy se student teprve seznamoval s  novým prostředím a snažil se přizpůsobit novému režimu. Při druhém výjezdu už každý alespoň přibližně věděl, co ho v Číně čeká, a mohl se tak více soustředit na zdokonalování jazyka či navazování kontaktů.</w:t>
      </w:r>
    </w:p>
    <w:p w14:paraId="074D2FB0" w14:textId="77777777"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V případě, že s českými studenty na univerzitě působili i studenti z jiných zemí, dá se říci, že pravidlem bylo bavit se s asijskými studenty čínsky a s evropskými a americkými studenty anglicky. Proto mnoho absolventů uvedlo jako velký přínos výjezdu zdokonalení v angličtině. Někteří dokonce tento posun vnímají jako významnější než posun v čínštině. Jednak proto, že mentalita evropských studentů jim byla zpravidla bližší, a jednak proto, že jejich úroveň angličtiny byla v té době vyšší než úroveň čínštiny. V případě, že některé věci nezvládali vyřešit čínsky, automaticky „přepnuli“ do angličtiny, která pro ně byla pohodlnější. </w:t>
      </w:r>
    </w:p>
    <w:p w14:paraId="372B18DA" w14:textId="77777777" w:rsidR="009464F2" w:rsidRPr="007216CD" w:rsidRDefault="009464F2" w:rsidP="00292164">
      <w:pPr>
        <w:pStyle w:val="Nadpis3"/>
        <w:numPr>
          <w:ilvl w:val="2"/>
          <w:numId w:val="21"/>
        </w:numPr>
        <w:ind w:left="851"/>
        <w:rPr>
          <w:szCs w:val="24"/>
        </w:rPr>
      </w:pPr>
      <w:bookmarkStart w:id="41" w:name="_Toc75378366"/>
      <w:r w:rsidRPr="00292164">
        <w:rPr>
          <w:u w:val="none"/>
        </w:rPr>
        <w:t>Osobní</w:t>
      </w:r>
      <w:r w:rsidRPr="00292164">
        <w:rPr>
          <w:szCs w:val="24"/>
          <w:u w:val="none"/>
        </w:rPr>
        <w:t xml:space="preserve"> rovina</w:t>
      </w:r>
      <w:bookmarkEnd w:id="41"/>
    </w:p>
    <w:p w14:paraId="0B653997" w14:textId="77777777" w:rsidR="009464F2" w:rsidRPr="007216CD" w:rsidRDefault="009464F2" w:rsidP="009464F2">
      <w:pPr>
        <w:spacing w:line="360" w:lineRule="auto"/>
        <w:ind w:firstLine="567"/>
        <w:jc w:val="both"/>
        <w:rPr>
          <w:rFonts w:ascii="Times New Roman" w:hAnsi="Times New Roman" w:cs="Times New Roman"/>
          <w:i/>
          <w:sz w:val="24"/>
          <w:szCs w:val="24"/>
        </w:rPr>
      </w:pPr>
      <w:r w:rsidRPr="007216CD">
        <w:rPr>
          <w:rFonts w:ascii="Times New Roman" w:hAnsi="Times New Roman" w:cs="Times New Roman"/>
          <w:sz w:val="24"/>
          <w:szCs w:val="24"/>
        </w:rPr>
        <w:t>V Číně jsem dospěl a osamostatnil se</w:t>
      </w:r>
      <w:r w:rsidRPr="007216CD">
        <w:rPr>
          <w:rFonts w:ascii="Times New Roman" w:hAnsi="Times New Roman" w:cs="Times New Roman"/>
          <w:i/>
          <w:sz w:val="24"/>
          <w:szCs w:val="24"/>
        </w:rPr>
        <w:t xml:space="preserve">. </w:t>
      </w:r>
      <w:r w:rsidRPr="007216CD">
        <w:rPr>
          <w:rFonts w:ascii="Times New Roman" w:hAnsi="Times New Roman" w:cs="Times New Roman"/>
          <w:sz w:val="24"/>
          <w:szCs w:val="24"/>
        </w:rPr>
        <w:t xml:space="preserve">Těmito slovy by se dala shrnout odpověď všech informantů na mou otázku, co jim výjezd dal. Myslím si, že podobně by mohl odpovědět absolvent jakéhokoliv dlouhodobějšího pobytu v zahraničí. V čem se liší pobyt v Číně, popsala Tereza: </w:t>
      </w:r>
      <w:r w:rsidRPr="007216CD">
        <w:rPr>
          <w:rFonts w:ascii="Times New Roman" w:hAnsi="Times New Roman" w:cs="Times New Roman"/>
          <w:i/>
          <w:sz w:val="24"/>
          <w:szCs w:val="24"/>
        </w:rPr>
        <w:t xml:space="preserve">„seš hrozně daleko, mezi </w:t>
      </w:r>
      <w:proofErr w:type="spellStart"/>
      <w:r w:rsidRPr="007216CD">
        <w:rPr>
          <w:rFonts w:ascii="Times New Roman" w:hAnsi="Times New Roman" w:cs="Times New Roman"/>
          <w:i/>
          <w:sz w:val="24"/>
          <w:szCs w:val="24"/>
        </w:rPr>
        <w:t>lidma</w:t>
      </w:r>
      <w:proofErr w:type="spellEnd"/>
      <w:r w:rsidRPr="007216CD">
        <w:rPr>
          <w:rFonts w:ascii="Times New Roman" w:hAnsi="Times New Roman" w:cs="Times New Roman"/>
          <w:i/>
          <w:sz w:val="24"/>
          <w:szCs w:val="24"/>
        </w:rPr>
        <w:t xml:space="preserve">, který na tebe mluví jazykem, </w:t>
      </w:r>
      <w:proofErr w:type="spellStart"/>
      <w:r w:rsidRPr="007216CD">
        <w:rPr>
          <w:rFonts w:ascii="Times New Roman" w:hAnsi="Times New Roman" w:cs="Times New Roman"/>
          <w:i/>
          <w:sz w:val="24"/>
          <w:szCs w:val="24"/>
        </w:rPr>
        <w:t>kterej</w:t>
      </w:r>
      <w:proofErr w:type="spellEnd"/>
      <w:r w:rsidRPr="007216CD">
        <w:rPr>
          <w:rFonts w:ascii="Times New Roman" w:hAnsi="Times New Roman" w:cs="Times New Roman"/>
          <w:i/>
          <w:sz w:val="24"/>
          <w:szCs w:val="24"/>
        </w:rPr>
        <w:t xml:space="preserve"> se vůbec nepodobá tomu, co ses ve škole učila, angličtinu neumí, a když máš problém, tak ho musíš sama vyřešit, nemůžeš se prostě jen tak sebrat a odjet domů.“</w:t>
      </w:r>
    </w:p>
    <w:p w14:paraId="455F19E4" w14:textId="09FC4371"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Už před výjezdem byl každý </w:t>
      </w:r>
      <w:r w:rsidR="002F537E" w:rsidRPr="007216CD">
        <w:rPr>
          <w:rFonts w:ascii="Times New Roman" w:hAnsi="Times New Roman" w:cs="Times New Roman"/>
          <w:sz w:val="24"/>
          <w:szCs w:val="24"/>
        </w:rPr>
        <w:t>samostatný</w:t>
      </w:r>
      <w:r w:rsidRPr="007216CD">
        <w:rPr>
          <w:rFonts w:ascii="Times New Roman" w:hAnsi="Times New Roman" w:cs="Times New Roman"/>
          <w:sz w:val="24"/>
          <w:szCs w:val="24"/>
        </w:rPr>
        <w:t xml:space="preserve">, ale až zkušenost z Číny všem pomohla naučit se postarat o sebe v horších podmínkách. Mnoho absolventů taktéž mluvilo o větším sebepoznání. Byli překvapeni, co všechno sami dokázali a jak posouvali své osobní hranice. Anna mluvila o větším pocitu bezpečí a menším strachu: </w:t>
      </w:r>
      <w:r w:rsidRPr="007216CD">
        <w:rPr>
          <w:rFonts w:ascii="Times New Roman" w:hAnsi="Times New Roman" w:cs="Times New Roman"/>
          <w:i/>
          <w:sz w:val="24"/>
          <w:szCs w:val="24"/>
        </w:rPr>
        <w:t>„Já jsem poprvé jela taxíkem v Číně. V Čechách jsem se toho vždycky bála a neměla z toho dobrý pocit, ale tam jsem prostě nasedla do prvního taxíku, který zastavil.“</w:t>
      </w:r>
    </w:p>
    <w:p w14:paraId="6C7116F8" w14:textId="2DB40F42"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Už během výjezdu, ale především poté, co se absolventi ze zahraničí vrátili, na sebe byli velice hrdí za to, že takový výjezd zvládli. Často mluvili o zvýšeném sebevědomí. Eva také dodala: </w:t>
      </w:r>
      <w:r w:rsidRPr="007216CD">
        <w:rPr>
          <w:rFonts w:ascii="Times New Roman" w:hAnsi="Times New Roman" w:cs="Times New Roman"/>
          <w:i/>
          <w:sz w:val="24"/>
          <w:szCs w:val="24"/>
        </w:rPr>
        <w:t>„To, že se popereš s tím kulturním šokem, a že překonáš i nějakou tu svou krizi, tak tě to osobnostně strašně posune. Myslím si, že to může spoustě lidem pomoct dospět a nějak vytvarovat vlastní identitu.“</w:t>
      </w:r>
    </w:p>
    <w:p w14:paraId="498B0B73" w14:textId="11296BBA"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Dlouhodobý pobyt v Číně studenty také naučil vážit si věcí, které v Česku považovali za samozřejmé. Často byl zmiňován čistý vzduch, méně lidí v ulicích, příroda a také dostupnost zdravotní péče v Česku. Někteří studenti se kvůli nečistotě a špatné kvalitě čínských zdravotnických zařízení rozhodli v některých případe</w:t>
      </w:r>
      <w:r w:rsidR="0006727F" w:rsidRPr="007216CD">
        <w:rPr>
          <w:rFonts w:ascii="Times New Roman" w:hAnsi="Times New Roman" w:cs="Times New Roman"/>
          <w:sz w:val="24"/>
          <w:szCs w:val="24"/>
        </w:rPr>
        <w:t>ch raději lékaře nenavštěvovat.</w:t>
      </w:r>
    </w:p>
    <w:p w14:paraId="76430F38" w14:textId="709CD691" w:rsidR="009464F2" w:rsidRPr="007216CD" w:rsidRDefault="009464F2" w:rsidP="00292164">
      <w:pPr>
        <w:pStyle w:val="Nadpis3"/>
        <w:numPr>
          <w:ilvl w:val="2"/>
          <w:numId w:val="21"/>
        </w:numPr>
        <w:ind w:left="851"/>
        <w:rPr>
          <w:szCs w:val="24"/>
        </w:rPr>
      </w:pPr>
      <w:bookmarkStart w:id="42" w:name="_Toc75378367"/>
      <w:r w:rsidRPr="00292164">
        <w:rPr>
          <w:u w:val="none"/>
        </w:rPr>
        <w:t>Poznání</w:t>
      </w:r>
      <w:r w:rsidRPr="00292164">
        <w:rPr>
          <w:szCs w:val="24"/>
          <w:u w:val="none"/>
        </w:rPr>
        <w:t xml:space="preserve"> kultury</w:t>
      </w:r>
      <w:bookmarkEnd w:id="42"/>
    </w:p>
    <w:p w14:paraId="05ABCC63" w14:textId="7C5A698F"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Poznávání nové kultury a země je jedním z důvodů, proč lidé cestují. U studijních výjezdů tomu není jinak a tak informanti, které jsem oslovila, při otázce „Jak na výjezd do Číny vzpomínáte?“ okamžitě odpovídali, že to vnímali jako velké dobrodružství. Těm, kteří se o životě v Číně před výjezdem moc nedozvěděli, trvalo někdy až půl roku, než si zvykli na jiné mravy a zvyky</w:t>
      </w:r>
      <w:r w:rsidR="002F537E" w:rsidRPr="007216CD">
        <w:rPr>
          <w:rFonts w:ascii="Times New Roman" w:hAnsi="Times New Roman" w:cs="Times New Roman"/>
          <w:sz w:val="24"/>
          <w:szCs w:val="24"/>
        </w:rPr>
        <w:t>.</w:t>
      </w:r>
      <w:r w:rsidRPr="007216CD">
        <w:rPr>
          <w:rFonts w:ascii="Times New Roman" w:hAnsi="Times New Roman" w:cs="Times New Roman"/>
          <w:sz w:val="24"/>
          <w:szCs w:val="24"/>
        </w:rPr>
        <w:t xml:space="preserve"> Nejčastěji bylo zmiňované „chrchlání“, kašlání a plivání na zem, na které si někteří studenti nezvykli a zůstalo jim to v paměti jako noční můra. Číňané se totiž nestydí plivat na zem v restauracích nebo při jízdě autem. Při kašlání a zahlenění nezakrývají ústa kapesníkem nebo rukou, a protože téměř každý Číňan kouří, s chrchláním a kašláním se v Číně člověk setkává na každém kroku. </w:t>
      </w:r>
      <w:r w:rsidR="00256BC1" w:rsidRPr="007216CD">
        <w:rPr>
          <w:rFonts w:ascii="Times New Roman" w:hAnsi="Times New Roman" w:cs="Times New Roman"/>
          <w:sz w:val="24"/>
          <w:szCs w:val="24"/>
        </w:rPr>
        <w:t>Například Tereza, kterou čínské prostředí zpočátku fascinovalo, začala po půl roce Číňany právě kvůli tomuto chování nenávidět.</w:t>
      </w:r>
    </w:p>
    <w:p w14:paraId="2ACC9AF4" w14:textId="6E465338"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Velká pozornost, kterou studenti dostávali od Číňanů, jim zpočátku spíše nevadila, připadali si často jako atrakce. Po nějaké době jim ale začalo </w:t>
      </w:r>
      <w:r w:rsidR="005263FA" w:rsidRPr="007216CD">
        <w:rPr>
          <w:rFonts w:ascii="Times New Roman" w:hAnsi="Times New Roman" w:cs="Times New Roman"/>
          <w:sz w:val="24"/>
          <w:szCs w:val="24"/>
        </w:rPr>
        <w:t>být nepříjemné</w:t>
      </w:r>
      <w:r w:rsidRPr="007216CD">
        <w:rPr>
          <w:rFonts w:ascii="Times New Roman" w:hAnsi="Times New Roman" w:cs="Times New Roman"/>
          <w:sz w:val="24"/>
          <w:szCs w:val="24"/>
        </w:rPr>
        <w:t xml:space="preserve">, že se za nimi lidé na ulici otáčí a často na ně zírají nebo pokřikují. Mnohdy se s nimi lidé chtěli bavit, ať už studenti v kampusu, nebo běžně na ulici. Někteří </w:t>
      </w:r>
      <w:r w:rsidR="00DA27C6" w:rsidRPr="007216CD">
        <w:rPr>
          <w:rFonts w:ascii="Times New Roman" w:hAnsi="Times New Roman" w:cs="Times New Roman"/>
          <w:sz w:val="24"/>
          <w:szCs w:val="24"/>
        </w:rPr>
        <w:t>si mysleli,</w:t>
      </w:r>
      <w:r w:rsidRPr="007216CD">
        <w:rPr>
          <w:rFonts w:ascii="Times New Roman" w:hAnsi="Times New Roman" w:cs="Times New Roman"/>
          <w:sz w:val="24"/>
          <w:szCs w:val="24"/>
        </w:rPr>
        <w:t xml:space="preserve"> že se s nimi tamní lidé chtěli bavit jen proto, že mají bílou pleť</w:t>
      </w:r>
      <w:r w:rsidR="00DA27C6" w:rsidRPr="007216CD">
        <w:rPr>
          <w:rFonts w:ascii="Times New Roman" w:hAnsi="Times New Roman" w:cs="Times New Roman"/>
          <w:sz w:val="24"/>
          <w:szCs w:val="24"/>
        </w:rPr>
        <w:t>, a toto chování považovali za povrchní.</w:t>
      </w:r>
      <w:r w:rsidRPr="007216CD">
        <w:rPr>
          <w:rFonts w:ascii="Times New Roman" w:hAnsi="Times New Roman" w:cs="Times New Roman"/>
          <w:sz w:val="24"/>
          <w:szCs w:val="24"/>
        </w:rPr>
        <w:t xml:space="preserve"> </w:t>
      </w:r>
      <w:r w:rsidR="00DA27C6" w:rsidRPr="007216CD">
        <w:rPr>
          <w:rFonts w:ascii="Times New Roman" w:hAnsi="Times New Roman" w:cs="Times New Roman"/>
          <w:sz w:val="24"/>
          <w:szCs w:val="24"/>
        </w:rPr>
        <w:t>Zanevřeli proto</w:t>
      </w:r>
      <w:r w:rsidRPr="007216CD">
        <w:rPr>
          <w:rFonts w:ascii="Times New Roman" w:hAnsi="Times New Roman" w:cs="Times New Roman"/>
          <w:sz w:val="24"/>
          <w:szCs w:val="24"/>
        </w:rPr>
        <w:t xml:space="preserve"> na Číňany kvůli jejich chování. Jiní si ale mezi nimi našli mnoho přátel (viz níže).</w:t>
      </w:r>
    </w:p>
    <w:p w14:paraId="066143D5" w14:textId="2A6B7A59"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Čím déle člověk v onom prostředí byl, tím více si začal všímat rozdílů v tom, jak se Číňané chovají mezi sebou a jak se chovají k cizincům. Pro cizince by udělali cokoliv, smáli se na ně a nabízeli jim věci zadarmo. Na sebe mezi sebou pokřikovali a nešli daleko pro pohlavek. Obzvláště, pokud na ulici vznikla manželská hádka, stávalo se, že žena svého muže i několikrát uhodila.</w:t>
      </w:r>
    </w:p>
    <w:p w14:paraId="67D3E26B" w14:textId="77777777" w:rsidR="009464F2" w:rsidRPr="00292164" w:rsidRDefault="009464F2" w:rsidP="00292164">
      <w:pPr>
        <w:pStyle w:val="Nadpis3"/>
        <w:numPr>
          <w:ilvl w:val="2"/>
          <w:numId w:val="21"/>
        </w:numPr>
        <w:ind w:left="851"/>
        <w:rPr>
          <w:b w:val="0"/>
          <w:szCs w:val="24"/>
          <w:u w:val="none"/>
        </w:rPr>
      </w:pPr>
      <w:bookmarkStart w:id="43" w:name="_Toc75378368"/>
      <w:r w:rsidRPr="00292164">
        <w:rPr>
          <w:szCs w:val="24"/>
          <w:u w:val="none"/>
        </w:rPr>
        <w:t>Vztahy</w:t>
      </w:r>
      <w:bookmarkEnd w:id="43"/>
    </w:p>
    <w:p w14:paraId="46A20F4B" w14:textId="77777777"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b/>
          <w:i/>
          <w:sz w:val="24"/>
          <w:szCs w:val="24"/>
        </w:rPr>
        <w:t>„</w:t>
      </w:r>
      <w:r w:rsidRPr="007216CD">
        <w:rPr>
          <w:rFonts w:ascii="Times New Roman" w:hAnsi="Times New Roman" w:cs="Times New Roman"/>
          <w:i/>
          <w:sz w:val="24"/>
          <w:szCs w:val="24"/>
        </w:rPr>
        <w:t>Podle mě je hrozně těžký se na ty lidi naladit bez toho, abyste s </w:t>
      </w:r>
      <w:proofErr w:type="spellStart"/>
      <w:r w:rsidRPr="007216CD">
        <w:rPr>
          <w:rFonts w:ascii="Times New Roman" w:hAnsi="Times New Roman" w:cs="Times New Roman"/>
          <w:i/>
          <w:sz w:val="24"/>
          <w:szCs w:val="24"/>
        </w:rPr>
        <w:t>nima</w:t>
      </w:r>
      <w:proofErr w:type="spellEnd"/>
      <w:r w:rsidRPr="007216CD">
        <w:rPr>
          <w:rFonts w:ascii="Times New Roman" w:hAnsi="Times New Roman" w:cs="Times New Roman"/>
          <w:i/>
          <w:sz w:val="24"/>
          <w:szCs w:val="24"/>
        </w:rPr>
        <w:t xml:space="preserve"> byla v dlouhodobějším kontaktu,“</w:t>
      </w:r>
      <w:r w:rsidRPr="007216CD">
        <w:rPr>
          <w:rFonts w:ascii="Times New Roman" w:hAnsi="Times New Roman" w:cs="Times New Roman"/>
          <w:sz w:val="24"/>
          <w:szCs w:val="24"/>
        </w:rPr>
        <w:t xml:space="preserve"> popsala obtížnost navazování kontaktů Jana. Většina informantů tak přátelství navazovala častěji se studenty z Evropy nebo Ameriky. Podle jejich slov si byli blíže mentalitou a bylo pro ně snadnější se dorozumívat, protože komunikovali především anglicky. Mnoho informantů si v Číně našlo přátele, se kterými jsou v častém kontaktu, většinou však mluvili o studentech jiné národnosti než čínské. Ale ti, kteří měli možnost spřátelit se s čínskými studenty, tvrdili, že jsou v kontaktu dodnes. Svůj příběh mi prozradil i Hynek: </w:t>
      </w:r>
      <w:r w:rsidRPr="007216CD">
        <w:rPr>
          <w:rFonts w:ascii="Times New Roman" w:hAnsi="Times New Roman" w:cs="Times New Roman"/>
          <w:i/>
          <w:sz w:val="24"/>
          <w:szCs w:val="24"/>
        </w:rPr>
        <w:t xml:space="preserve">„Našel jsem si tam dva kamarády, se kterými jsem v kontaktu doteď, a ti, když překonali takovou tu prvotní fázi, tak byli neskutečně přátelští. …když jsem se dostal do toho jejich blízkého okruhu, tak jsou úplně jiní, oni potom byli schopni fakt pro mě jít strašně daleko a pomáhat mi ve věcech, kde už dávno ani nemuseli. Zpočátku se mě báli, nevěděli, co mají čekat, a potom když zjistili, že se bavím čínsky a jsem normální kluk, tak se ten vztah prohluboval a ti lidi ke konci potom byli schopni pro mě dýchat. Je to o tom čase tomu dát a snažit se je poznat.“ </w:t>
      </w:r>
      <w:r w:rsidRPr="007216CD">
        <w:rPr>
          <w:rFonts w:ascii="Times New Roman" w:hAnsi="Times New Roman" w:cs="Times New Roman"/>
          <w:sz w:val="24"/>
          <w:szCs w:val="24"/>
        </w:rPr>
        <w:t>Když nastoupil na magisterské studium v Číně, jako jediný cizinec ve třídě plné Číňanů ze začátku nebyl kolektivem přijat. S postupem času si ale získal důvěru ostatních studentů a ti mu i z vlastní iniciativy pomáhali ve škole a se zařizováním potřebné administrativy.</w:t>
      </w:r>
    </w:p>
    <w:p w14:paraId="523183B7" w14:textId="2481EEAE" w:rsidR="00167BE6" w:rsidRPr="007216CD" w:rsidRDefault="00167BE6"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Výjimkou nebylo ani navazování milostných vztahů. Tři informanti si během pobytu našli partnera, v jednom případě Čecha, ve druhém Číňana a v posledním Brita. I o těchto </w:t>
      </w:r>
      <w:r w:rsidR="001148A4" w:rsidRPr="007216CD">
        <w:rPr>
          <w:rFonts w:ascii="Times New Roman" w:hAnsi="Times New Roman" w:cs="Times New Roman"/>
          <w:sz w:val="24"/>
          <w:szCs w:val="24"/>
        </w:rPr>
        <w:t>vztazích</w:t>
      </w:r>
      <w:r w:rsidRPr="007216CD">
        <w:rPr>
          <w:rFonts w:ascii="Times New Roman" w:hAnsi="Times New Roman" w:cs="Times New Roman"/>
          <w:sz w:val="24"/>
          <w:szCs w:val="24"/>
        </w:rPr>
        <w:t xml:space="preserve"> jsem se s nimi bavila, ale rozebírat je zde nebudu, protože jde o příliš osobní </w:t>
      </w:r>
      <w:r w:rsidR="00DC22CE" w:rsidRPr="007216CD">
        <w:rPr>
          <w:rFonts w:ascii="Times New Roman" w:hAnsi="Times New Roman" w:cs="Times New Roman"/>
          <w:sz w:val="24"/>
          <w:szCs w:val="24"/>
        </w:rPr>
        <w:t>záležitost</w:t>
      </w:r>
      <w:r w:rsidRPr="007216CD">
        <w:rPr>
          <w:rFonts w:ascii="Times New Roman" w:hAnsi="Times New Roman" w:cs="Times New Roman"/>
          <w:sz w:val="24"/>
          <w:szCs w:val="24"/>
        </w:rPr>
        <w:t>.</w:t>
      </w:r>
    </w:p>
    <w:p w14:paraId="4DDC714D" w14:textId="77777777" w:rsidR="00A54FB1" w:rsidRPr="007216CD" w:rsidRDefault="009464F2" w:rsidP="00167BE6">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Absolventi, kteří při studijním pobytu pracovali v čínských firmách, často navazovali kontakty, které se jim hodily v budoucnu při hledání práce. Někteří na základě brigády získali i nabídku na práci na plný úvazek, kte</w:t>
      </w:r>
      <w:r w:rsidR="00167BE6" w:rsidRPr="007216CD">
        <w:rPr>
          <w:rFonts w:ascii="Times New Roman" w:hAnsi="Times New Roman" w:cs="Times New Roman"/>
          <w:sz w:val="24"/>
          <w:szCs w:val="24"/>
        </w:rPr>
        <w:t>ré ve všech případech využili.</w:t>
      </w:r>
    </w:p>
    <w:p w14:paraId="2DE56DED" w14:textId="77777777" w:rsidR="00565DEE" w:rsidRPr="007216CD" w:rsidRDefault="005263FA" w:rsidP="00167BE6">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Při pohledu na závěry studií představených v teoretické části se dá říci, že má zjištění se téměř shodují s výsledky </w:t>
      </w:r>
      <w:r w:rsidR="00565DEE" w:rsidRPr="007216CD">
        <w:rPr>
          <w:rFonts w:ascii="Times New Roman" w:hAnsi="Times New Roman" w:cs="Times New Roman"/>
          <w:sz w:val="24"/>
          <w:szCs w:val="24"/>
        </w:rPr>
        <w:t>českých i</w:t>
      </w:r>
      <w:r w:rsidRPr="007216CD">
        <w:rPr>
          <w:rFonts w:ascii="Times New Roman" w:hAnsi="Times New Roman" w:cs="Times New Roman"/>
          <w:sz w:val="24"/>
          <w:szCs w:val="24"/>
        </w:rPr>
        <w:t xml:space="preserve"> zahraničních </w:t>
      </w:r>
      <w:r w:rsidR="00565DEE" w:rsidRPr="007216CD">
        <w:rPr>
          <w:rFonts w:ascii="Times New Roman" w:hAnsi="Times New Roman" w:cs="Times New Roman"/>
          <w:sz w:val="24"/>
          <w:szCs w:val="24"/>
        </w:rPr>
        <w:t>studií</w:t>
      </w:r>
      <w:r w:rsidRPr="007216CD">
        <w:rPr>
          <w:rFonts w:ascii="Times New Roman" w:hAnsi="Times New Roman" w:cs="Times New Roman"/>
          <w:sz w:val="24"/>
          <w:szCs w:val="24"/>
        </w:rPr>
        <w:t xml:space="preserve">. Největší přínos studenti pozorovali v osobní rovině, a to na zvýšeném sebevědomí, ztrátě ostýchavosti a </w:t>
      </w:r>
      <w:r w:rsidR="00273C65" w:rsidRPr="007216CD">
        <w:rPr>
          <w:rFonts w:ascii="Times New Roman" w:hAnsi="Times New Roman" w:cs="Times New Roman"/>
          <w:sz w:val="24"/>
          <w:szCs w:val="24"/>
        </w:rPr>
        <w:t>vyspělosti</w:t>
      </w:r>
      <w:r w:rsidR="00855FB7" w:rsidRPr="007216CD">
        <w:rPr>
          <w:rFonts w:ascii="Times New Roman" w:hAnsi="Times New Roman" w:cs="Times New Roman"/>
          <w:sz w:val="24"/>
          <w:szCs w:val="24"/>
        </w:rPr>
        <w:t xml:space="preserve">. Stejně jako uvedla </w:t>
      </w:r>
      <w:proofErr w:type="spellStart"/>
      <w:r w:rsidR="00855FB7" w:rsidRPr="007216CD">
        <w:rPr>
          <w:rFonts w:ascii="Times New Roman" w:hAnsi="Times New Roman" w:cs="Times New Roman"/>
          <w:sz w:val="24"/>
          <w:szCs w:val="24"/>
        </w:rPr>
        <w:t>Dwyer</w:t>
      </w:r>
      <w:proofErr w:type="spellEnd"/>
      <w:r w:rsidR="00855FB7" w:rsidRPr="007216CD">
        <w:rPr>
          <w:rFonts w:ascii="Times New Roman" w:hAnsi="Times New Roman" w:cs="Times New Roman"/>
          <w:sz w:val="24"/>
          <w:szCs w:val="24"/>
        </w:rPr>
        <w:t xml:space="preserve"> (2004), důležitým přínosem navazování kontaktů v Číně byla i možnost kariérního posunu pro ty informanty, kterým byla nabídnuta možnost vrátit se </w:t>
      </w:r>
      <w:r w:rsidR="00273C65" w:rsidRPr="007216CD">
        <w:rPr>
          <w:rFonts w:ascii="Times New Roman" w:hAnsi="Times New Roman" w:cs="Times New Roman"/>
          <w:sz w:val="24"/>
          <w:szCs w:val="24"/>
        </w:rPr>
        <w:t xml:space="preserve">zpět za prací do ČLR. Na rozdíl od </w:t>
      </w:r>
      <w:r w:rsidR="00D01B58" w:rsidRPr="007216CD">
        <w:rPr>
          <w:rFonts w:ascii="Times New Roman" w:hAnsi="Times New Roman" w:cs="Times New Roman"/>
          <w:sz w:val="24"/>
          <w:szCs w:val="24"/>
        </w:rPr>
        <w:t xml:space="preserve">výzkumu </w:t>
      </w:r>
      <w:proofErr w:type="spellStart"/>
      <w:r w:rsidR="00D01B58" w:rsidRPr="007216CD">
        <w:rPr>
          <w:rFonts w:ascii="Times New Roman" w:hAnsi="Times New Roman" w:cs="Times New Roman"/>
          <w:sz w:val="24"/>
          <w:szCs w:val="24"/>
        </w:rPr>
        <w:t>Grestenbergerové</w:t>
      </w:r>
      <w:proofErr w:type="spellEnd"/>
      <w:r w:rsidR="00D01B58" w:rsidRPr="007216CD">
        <w:rPr>
          <w:rFonts w:ascii="Times New Roman" w:hAnsi="Times New Roman" w:cs="Times New Roman"/>
          <w:sz w:val="24"/>
          <w:szCs w:val="24"/>
        </w:rPr>
        <w:t xml:space="preserve"> (2020) a </w:t>
      </w:r>
      <w:proofErr w:type="spellStart"/>
      <w:r w:rsidR="00D01B58" w:rsidRPr="007216CD">
        <w:rPr>
          <w:rFonts w:ascii="Times New Roman" w:hAnsi="Times New Roman" w:cs="Times New Roman"/>
          <w:sz w:val="24"/>
          <w:szCs w:val="24"/>
        </w:rPr>
        <w:t>Usťužiny</w:t>
      </w:r>
      <w:proofErr w:type="spellEnd"/>
      <w:r w:rsidR="00D01B58" w:rsidRPr="007216CD">
        <w:rPr>
          <w:rFonts w:ascii="Times New Roman" w:hAnsi="Times New Roman" w:cs="Times New Roman"/>
          <w:sz w:val="24"/>
          <w:szCs w:val="24"/>
        </w:rPr>
        <w:t xml:space="preserve"> (2020),</w:t>
      </w:r>
      <w:r w:rsidR="00273C65" w:rsidRPr="007216CD">
        <w:rPr>
          <w:rFonts w:ascii="Times New Roman" w:hAnsi="Times New Roman" w:cs="Times New Roman"/>
          <w:sz w:val="24"/>
          <w:szCs w:val="24"/>
        </w:rPr>
        <w:t xml:space="preserve"> informanti v mém výzkumu vůbec nezmiňovali jako přínos spolupráci v mezinárodní skupině nebo zlepšení prezentačních schopností. Většina z nich si našla přátele z různých zemí, ale ve škole s nimi nespolupracovali natolik, aby pocítili významný posun v této oblasti.</w:t>
      </w:r>
      <w:r w:rsidR="00855FB7" w:rsidRPr="007216CD">
        <w:rPr>
          <w:rFonts w:ascii="Times New Roman" w:hAnsi="Times New Roman" w:cs="Times New Roman"/>
          <w:sz w:val="24"/>
          <w:szCs w:val="24"/>
        </w:rPr>
        <w:t xml:space="preserve"> </w:t>
      </w:r>
    </w:p>
    <w:p w14:paraId="5096EAA8" w14:textId="6DB5D3A7" w:rsidR="00AB2E45" w:rsidRPr="007216CD" w:rsidRDefault="00273C65" w:rsidP="00167BE6">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Mé </w:t>
      </w:r>
      <w:r w:rsidR="00565DEE" w:rsidRPr="007216CD">
        <w:rPr>
          <w:rFonts w:ascii="Times New Roman" w:hAnsi="Times New Roman" w:cs="Times New Roman"/>
          <w:sz w:val="24"/>
          <w:szCs w:val="24"/>
        </w:rPr>
        <w:t>závěry</w:t>
      </w:r>
      <w:r w:rsidRPr="007216CD">
        <w:rPr>
          <w:rFonts w:ascii="Times New Roman" w:hAnsi="Times New Roman" w:cs="Times New Roman"/>
          <w:sz w:val="24"/>
          <w:szCs w:val="24"/>
        </w:rPr>
        <w:t xml:space="preserve"> korespondují se zjištěním </w:t>
      </w:r>
      <w:proofErr w:type="spellStart"/>
      <w:r w:rsidRPr="007216CD">
        <w:rPr>
          <w:rFonts w:ascii="Times New Roman" w:hAnsi="Times New Roman" w:cs="Times New Roman"/>
          <w:sz w:val="24"/>
          <w:szCs w:val="24"/>
        </w:rPr>
        <w:t>Usťužiny</w:t>
      </w:r>
      <w:proofErr w:type="spellEnd"/>
      <w:r w:rsidRPr="007216CD">
        <w:rPr>
          <w:rFonts w:ascii="Times New Roman" w:hAnsi="Times New Roman" w:cs="Times New Roman"/>
          <w:sz w:val="24"/>
          <w:szCs w:val="24"/>
        </w:rPr>
        <w:t xml:space="preserve"> (2020), že se studenti v průběhu stáže naučili rozlišovat kulturní odlišnosti</w:t>
      </w:r>
      <w:r w:rsidR="00D01B58" w:rsidRPr="007216CD">
        <w:rPr>
          <w:rFonts w:ascii="Times New Roman" w:hAnsi="Times New Roman" w:cs="Times New Roman"/>
          <w:sz w:val="24"/>
          <w:szCs w:val="24"/>
        </w:rPr>
        <w:t xml:space="preserve"> mezi</w:t>
      </w:r>
      <w:r w:rsidRPr="007216CD">
        <w:rPr>
          <w:rFonts w:ascii="Times New Roman" w:hAnsi="Times New Roman" w:cs="Times New Roman"/>
          <w:sz w:val="24"/>
          <w:szCs w:val="24"/>
        </w:rPr>
        <w:t xml:space="preserve"> Česk</w:t>
      </w:r>
      <w:r w:rsidR="00D01B58" w:rsidRPr="007216CD">
        <w:rPr>
          <w:rFonts w:ascii="Times New Roman" w:hAnsi="Times New Roman" w:cs="Times New Roman"/>
          <w:sz w:val="24"/>
          <w:szCs w:val="24"/>
        </w:rPr>
        <w:t>ou</w:t>
      </w:r>
      <w:r w:rsidRPr="007216CD">
        <w:rPr>
          <w:rFonts w:ascii="Times New Roman" w:hAnsi="Times New Roman" w:cs="Times New Roman"/>
          <w:sz w:val="24"/>
          <w:szCs w:val="24"/>
        </w:rPr>
        <w:t xml:space="preserve"> re</w:t>
      </w:r>
      <w:r w:rsidR="00D01B58" w:rsidRPr="007216CD">
        <w:rPr>
          <w:rFonts w:ascii="Times New Roman" w:hAnsi="Times New Roman" w:cs="Times New Roman"/>
          <w:sz w:val="24"/>
          <w:szCs w:val="24"/>
        </w:rPr>
        <w:t>publikou</w:t>
      </w:r>
      <w:r w:rsidRPr="007216CD">
        <w:rPr>
          <w:rFonts w:ascii="Times New Roman" w:hAnsi="Times New Roman" w:cs="Times New Roman"/>
          <w:sz w:val="24"/>
          <w:szCs w:val="24"/>
        </w:rPr>
        <w:t xml:space="preserve"> a </w:t>
      </w:r>
      <w:r w:rsidR="00D01B58" w:rsidRPr="007216CD">
        <w:rPr>
          <w:rFonts w:ascii="Times New Roman" w:hAnsi="Times New Roman" w:cs="Times New Roman"/>
          <w:sz w:val="24"/>
          <w:szCs w:val="24"/>
        </w:rPr>
        <w:t>druhou zemí</w:t>
      </w:r>
      <w:r w:rsidRPr="007216CD">
        <w:rPr>
          <w:rFonts w:ascii="Times New Roman" w:hAnsi="Times New Roman" w:cs="Times New Roman"/>
          <w:sz w:val="24"/>
          <w:szCs w:val="24"/>
        </w:rPr>
        <w:t>, v </w:t>
      </w:r>
      <w:r w:rsidR="001148A4" w:rsidRPr="007216CD">
        <w:rPr>
          <w:rFonts w:ascii="Times New Roman" w:hAnsi="Times New Roman" w:cs="Times New Roman"/>
          <w:sz w:val="24"/>
          <w:szCs w:val="24"/>
        </w:rPr>
        <w:t>tomto</w:t>
      </w:r>
      <w:r w:rsidRPr="007216CD">
        <w:rPr>
          <w:rFonts w:ascii="Times New Roman" w:hAnsi="Times New Roman" w:cs="Times New Roman"/>
          <w:sz w:val="24"/>
          <w:szCs w:val="24"/>
        </w:rPr>
        <w:t xml:space="preserve"> případě Č</w:t>
      </w:r>
      <w:r w:rsidR="00D01B58" w:rsidRPr="007216CD">
        <w:rPr>
          <w:rFonts w:ascii="Times New Roman" w:hAnsi="Times New Roman" w:cs="Times New Roman"/>
          <w:sz w:val="24"/>
          <w:szCs w:val="24"/>
        </w:rPr>
        <w:t>ínou</w:t>
      </w:r>
      <w:r w:rsidRPr="007216CD">
        <w:rPr>
          <w:rFonts w:ascii="Times New Roman" w:hAnsi="Times New Roman" w:cs="Times New Roman"/>
          <w:sz w:val="24"/>
          <w:szCs w:val="24"/>
        </w:rPr>
        <w:t xml:space="preserve">. </w:t>
      </w:r>
      <w:r w:rsidR="00D01B58" w:rsidRPr="007216CD">
        <w:rPr>
          <w:rFonts w:ascii="Times New Roman" w:hAnsi="Times New Roman" w:cs="Times New Roman"/>
          <w:sz w:val="24"/>
          <w:szCs w:val="24"/>
        </w:rPr>
        <w:t xml:space="preserve">Zlepšení jazykové úrovně informantů je podle mého názoru samozřejmým přínosem pobytu v zahraničí, což dokládají výsledky </w:t>
      </w:r>
      <w:r w:rsidR="00565DEE" w:rsidRPr="007216CD">
        <w:rPr>
          <w:rFonts w:ascii="Times New Roman" w:hAnsi="Times New Roman" w:cs="Times New Roman"/>
          <w:sz w:val="24"/>
          <w:szCs w:val="24"/>
        </w:rPr>
        <w:t>tohoto výzkumu,</w:t>
      </w:r>
      <w:r w:rsidR="00D01B58" w:rsidRPr="007216CD">
        <w:rPr>
          <w:rFonts w:ascii="Times New Roman" w:hAnsi="Times New Roman" w:cs="Times New Roman"/>
          <w:sz w:val="24"/>
          <w:szCs w:val="24"/>
        </w:rPr>
        <w:t xml:space="preserve"> společně s výsledky téměř </w:t>
      </w:r>
      <w:r w:rsidR="00565DEE" w:rsidRPr="007216CD">
        <w:rPr>
          <w:rFonts w:ascii="Times New Roman" w:hAnsi="Times New Roman" w:cs="Times New Roman"/>
          <w:sz w:val="24"/>
          <w:szCs w:val="24"/>
        </w:rPr>
        <w:t xml:space="preserve">všech </w:t>
      </w:r>
      <w:r w:rsidR="00D01B58" w:rsidRPr="007216CD">
        <w:rPr>
          <w:rFonts w:ascii="Times New Roman" w:hAnsi="Times New Roman" w:cs="Times New Roman"/>
          <w:sz w:val="24"/>
          <w:szCs w:val="24"/>
        </w:rPr>
        <w:t>uváděných studií</w:t>
      </w:r>
      <w:r w:rsidR="001148A4" w:rsidRPr="007216CD">
        <w:rPr>
          <w:rFonts w:ascii="Times New Roman" w:hAnsi="Times New Roman" w:cs="Times New Roman"/>
          <w:sz w:val="24"/>
          <w:szCs w:val="24"/>
        </w:rPr>
        <w:t xml:space="preserve"> (</w:t>
      </w:r>
      <w:proofErr w:type="spellStart"/>
      <w:r w:rsidR="001148A4" w:rsidRPr="007216CD">
        <w:rPr>
          <w:rFonts w:ascii="Times New Roman" w:hAnsi="Times New Roman" w:cs="Times New Roman"/>
          <w:sz w:val="24"/>
          <w:szCs w:val="24"/>
        </w:rPr>
        <w:t>Dwyer</w:t>
      </w:r>
      <w:proofErr w:type="spellEnd"/>
      <w:r w:rsidR="001148A4" w:rsidRPr="007216CD">
        <w:rPr>
          <w:rFonts w:ascii="Times New Roman" w:hAnsi="Times New Roman" w:cs="Times New Roman"/>
          <w:sz w:val="24"/>
          <w:szCs w:val="24"/>
        </w:rPr>
        <w:t xml:space="preserve">, 2004; </w:t>
      </w:r>
      <w:proofErr w:type="spellStart"/>
      <w:r w:rsidR="000D28A4" w:rsidRPr="007216CD">
        <w:rPr>
          <w:rFonts w:ascii="Times New Roman" w:hAnsi="Times New Roman" w:cs="Times New Roman"/>
          <w:sz w:val="24"/>
          <w:szCs w:val="24"/>
        </w:rPr>
        <w:t>Usťužina</w:t>
      </w:r>
      <w:proofErr w:type="spellEnd"/>
      <w:r w:rsidR="000D28A4" w:rsidRPr="007216CD">
        <w:rPr>
          <w:rFonts w:ascii="Times New Roman" w:hAnsi="Times New Roman" w:cs="Times New Roman"/>
          <w:sz w:val="24"/>
          <w:szCs w:val="24"/>
        </w:rPr>
        <w:t xml:space="preserve">, 2020, </w:t>
      </w:r>
      <w:proofErr w:type="spellStart"/>
      <w:r w:rsidR="000D28A4" w:rsidRPr="007216CD">
        <w:rPr>
          <w:rFonts w:ascii="Times New Roman" w:hAnsi="Times New Roman" w:cs="Times New Roman"/>
          <w:sz w:val="24"/>
          <w:szCs w:val="24"/>
        </w:rPr>
        <w:t>Grestenbergerová</w:t>
      </w:r>
      <w:proofErr w:type="spellEnd"/>
      <w:r w:rsidR="000D28A4" w:rsidRPr="007216CD">
        <w:rPr>
          <w:rFonts w:ascii="Times New Roman" w:hAnsi="Times New Roman" w:cs="Times New Roman"/>
          <w:sz w:val="24"/>
          <w:szCs w:val="24"/>
        </w:rPr>
        <w:t>, 2020).</w:t>
      </w:r>
      <w:r w:rsidR="00D01B58" w:rsidRPr="007216CD">
        <w:rPr>
          <w:rFonts w:ascii="Times New Roman" w:hAnsi="Times New Roman" w:cs="Times New Roman"/>
          <w:sz w:val="24"/>
          <w:szCs w:val="24"/>
        </w:rPr>
        <w:t xml:space="preserve"> Pouze výsledky </w:t>
      </w:r>
      <w:proofErr w:type="spellStart"/>
      <w:r w:rsidR="00D01B58" w:rsidRPr="007216CD">
        <w:rPr>
          <w:rFonts w:ascii="Times New Roman" w:hAnsi="Times New Roman" w:cs="Times New Roman"/>
          <w:sz w:val="24"/>
          <w:szCs w:val="24"/>
        </w:rPr>
        <w:t>Tecău</w:t>
      </w:r>
      <w:proofErr w:type="spellEnd"/>
      <w:r w:rsidR="00D01B58" w:rsidRPr="007216CD">
        <w:rPr>
          <w:rFonts w:ascii="Times New Roman" w:hAnsi="Times New Roman" w:cs="Times New Roman"/>
          <w:sz w:val="24"/>
          <w:szCs w:val="24"/>
        </w:rPr>
        <w:t xml:space="preserve"> (2016)</w:t>
      </w:r>
      <w:r w:rsidR="000D28A4" w:rsidRPr="007216CD">
        <w:rPr>
          <w:rFonts w:ascii="Times New Roman" w:hAnsi="Times New Roman" w:cs="Times New Roman"/>
          <w:sz w:val="24"/>
          <w:szCs w:val="24"/>
        </w:rPr>
        <w:t xml:space="preserve"> nepoukázaly na zlepšení </w:t>
      </w:r>
      <w:r w:rsidR="00D01B58" w:rsidRPr="007216CD">
        <w:rPr>
          <w:rFonts w:ascii="Times New Roman" w:hAnsi="Times New Roman" w:cs="Times New Roman"/>
          <w:sz w:val="24"/>
          <w:szCs w:val="24"/>
        </w:rPr>
        <w:t>znalosti cizího jazyka</w:t>
      </w:r>
      <w:r w:rsidR="005C6AC2" w:rsidRPr="007216CD">
        <w:rPr>
          <w:rFonts w:ascii="Times New Roman" w:hAnsi="Times New Roman" w:cs="Times New Roman"/>
          <w:sz w:val="24"/>
          <w:szCs w:val="24"/>
        </w:rPr>
        <w:t>, což přisuzuji tomu, že se jednalo o pobyt v Itálii, ze kterého si studenti odvezli především znalosti z oblasti obchodního prostředí.</w:t>
      </w:r>
    </w:p>
    <w:p w14:paraId="2E2916EB" w14:textId="1611A711" w:rsidR="00E44625" w:rsidRPr="007216CD" w:rsidRDefault="00E44625" w:rsidP="00167BE6">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Jako </w:t>
      </w:r>
      <w:r w:rsidR="000D28A4" w:rsidRPr="007216CD">
        <w:rPr>
          <w:rFonts w:ascii="Times New Roman" w:hAnsi="Times New Roman" w:cs="Times New Roman"/>
          <w:sz w:val="24"/>
          <w:szCs w:val="24"/>
        </w:rPr>
        <w:t>nevýhodu</w:t>
      </w:r>
      <w:r w:rsidRPr="007216CD">
        <w:rPr>
          <w:rFonts w:ascii="Times New Roman" w:hAnsi="Times New Roman" w:cs="Times New Roman"/>
          <w:sz w:val="24"/>
          <w:szCs w:val="24"/>
        </w:rPr>
        <w:t xml:space="preserve"> při sběru dat </w:t>
      </w:r>
      <w:r w:rsidR="001A5CFC" w:rsidRPr="007216CD">
        <w:rPr>
          <w:rFonts w:ascii="Times New Roman" w:hAnsi="Times New Roman" w:cs="Times New Roman"/>
          <w:sz w:val="24"/>
          <w:szCs w:val="24"/>
        </w:rPr>
        <w:t>na tato témata</w:t>
      </w:r>
      <w:r w:rsidRPr="007216CD">
        <w:rPr>
          <w:rFonts w:ascii="Times New Roman" w:hAnsi="Times New Roman" w:cs="Times New Roman"/>
          <w:sz w:val="24"/>
          <w:szCs w:val="24"/>
        </w:rPr>
        <w:t xml:space="preserve"> považuji svou vlastní zkušenost z Číny. Při vyprávění respondentů jsem často </w:t>
      </w:r>
      <w:r w:rsidR="001A5CFC" w:rsidRPr="007216CD">
        <w:rPr>
          <w:rFonts w:ascii="Times New Roman" w:hAnsi="Times New Roman" w:cs="Times New Roman"/>
          <w:sz w:val="24"/>
          <w:szCs w:val="24"/>
        </w:rPr>
        <w:t xml:space="preserve">některá tvrzení </w:t>
      </w:r>
      <w:r w:rsidR="000D28A4" w:rsidRPr="007216CD">
        <w:rPr>
          <w:rFonts w:ascii="Times New Roman" w:hAnsi="Times New Roman" w:cs="Times New Roman"/>
          <w:sz w:val="24"/>
          <w:szCs w:val="24"/>
        </w:rPr>
        <w:t>akceptovala, protože</w:t>
      </w:r>
      <w:r w:rsidR="001A5CFC" w:rsidRPr="007216CD">
        <w:rPr>
          <w:rFonts w:ascii="Times New Roman" w:hAnsi="Times New Roman" w:cs="Times New Roman"/>
          <w:sz w:val="24"/>
          <w:szCs w:val="24"/>
        </w:rPr>
        <w:t xml:space="preserve"> jsem přesně věděla, o čem mluvili. Občas</w:t>
      </w:r>
      <w:r w:rsidRPr="007216CD">
        <w:rPr>
          <w:rFonts w:ascii="Times New Roman" w:hAnsi="Times New Roman" w:cs="Times New Roman"/>
          <w:sz w:val="24"/>
          <w:szCs w:val="24"/>
        </w:rPr>
        <w:t xml:space="preserve"> </w:t>
      </w:r>
      <w:r w:rsidR="001A5CFC" w:rsidRPr="007216CD">
        <w:rPr>
          <w:rFonts w:ascii="Times New Roman" w:hAnsi="Times New Roman" w:cs="Times New Roman"/>
          <w:sz w:val="24"/>
          <w:szCs w:val="24"/>
        </w:rPr>
        <w:t xml:space="preserve">se tak stalo, že informant nevysvětlil konkrétní situaci svými slovy a já je interpretovala na základě své zkušenosti. Nemyslím si ale, že by se touto interpretací změnil význam jejich sdělení, protože se jednalo o stereotypy, se kterými se setká každý, kdo v Číně byl. Konkrétními popisy by </w:t>
      </w:r>
      <w:r w:rsidR="000D28A4" w:rsidRPr="007216CD">
        <w:rPr>
          <w:rFonts w:ascii="Times New Roman" w:hAnsi="Times New Roman" w:cs="Times New Roman"/>
          <w:sz w:val="24"/>
          <w:szCs w:val="24"/>
        </w:rPr>
        <w:t xml:space="preserve">pak </w:t>
      </w:r>
      <w:r w:rsidR="001A5CFC" w:rsidRPr="007216CD">
        <w:rPr>
          <w:rFonts w:ascii="Times New Roman" w:hAnsi="Times New Roman" w:cs="Times New Roman"/>
          <w:sz w:val="24"/>
          <w:szCs w:val="24"/>
        </w:rPr>
        <w:t xml:space="preserve">mohly být rozšířeny zmínky o věcech, kterých si studenti zpětně nejvíce vážili a které jim v Číně chyběly, </w:t>
      </w:r>
      <w:r w:rsidR="00FC50EE" w:rsidRPr="007216CD">
        <w:rPr>
          <w:rFonts w:ascii="Times New Roman" w:hAnsi="Times New Roman" w:cs="Times New Roman"/>
          <w:sz w:val="24"/>
          <w:szCs w:val="24"/>
        </w:rPr>
        <w:t>příklady rozdílů mezi kulturami nebo vzpomínky na první konverzace s Číňany.</w:t>
      </w:r>
    </w:p>
    <w:p w14:paraId="1E87DDCB" w14:textId="77777777" w:rsidR="00AB2E45" w:rsidRPr="007216CD" w:rsidRDefault="00AB2E45">
      <w:pPr>
        <w:rPr>
          <w:rFonts w:ascii="Times New Roman" w:hAnsi="Times New Roman" w:cs="Times New Roman"/>
          <w:sz w:val="24"/>
          <w:szCs w:val="24"/>
        </w:rPr>
      </w:pPr>
      <w:r w:rsidRPr="007216CD">
        <w:rPr>
          <w:rFonts w:ascii="Times New Roman" w:hAnsi="Times New Roman" w:cs="Times New Roman"/>
          <w:sz w:val="24"/>
          <w:szCs w:val="24"/>
        </w:rPr>
        <w:br w:type="page"/>
      </w:r>
    </w:p>
    <w:p w14:paraId="48B50D71" w14:textId="77777777" w:rsidR="009464F2" w:rsidRPr="007216CD" w:rsidRDefault="009464F2" w:rsidP="00C27EB0">
      <w:pPr>
        <w:pStyle w:val="Nadpis2"/>
        <w:numPr>
          <w:ilvl w:val="1"/>
          <w:numId w:val="21"/>
        </w:numPr>
        <w:spacing w:after="240"/>
        <w:ind w:left="788" w:hanging="431"/>
      </w:pPr>
      <w:bookmarkStart w:id="44" w:name="_Toc75378369"/>
      <w:r w:rsidRPr="007216CD">
        <w:t>Uplatnění na trhu práce</w:t>
      </w:r>
      <w:bookmarkEnd w:id="44"/>
    </w:p>
    <w:p w14:paraId="64D17CCB" w14:textId="77777777" w:rsidR="009464F2" w:rsidRPr="007216CD" w:rsidRDefault="009464F2" w:rsidP="00702A35">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Absolventi čínské filologie ještě ani nedokončí školu a už si je budou firmy „rozebírat“. Protože lidí, kteří umí čínsky, moc není, vydělávají si i sto tisíc měsíčně. Toto zaznělo z úst vyučujících, kteří se na univerzitním dni otevřených dveří pokoušeli nalákat nové studenty. </w:t>
      </w:r>
    </w:p>
    <w:p w14:paraId="53AD624B" w14:textId="218E98AA" w:rsidR="009464F2" w:rsidRPr="007216CD" w:rsidRDefault="009464F2" w:rsidP="00702A35">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Některé informanty ke studiu čínštiny při</w:t>
      </w:r>
      <w:r w:rsidR="00496258" w:rsidRPr="007216CD">
        <w:rPr>
          <w:rFonts w:ascii="Times New Roman" w:hAnsi="Times New Roman" w:cs="Times New Roman"/>
          <w:sz w:val="24"/>
          <w:szCs w:val="24"/>
        </w:rPr>
        <w:t>vedl zájem o čínskou kulturu, Or</w:t>
      </w:r>
      <w:r w:rsidRPr="007216CD">
        <w:rPr>
          <w:rFonts w:ascii="Times New Roman" w:hAnsi="Times New Roman" w:cs="Times New Roman"/>
          <w:sz w:val="24"/>
          <w:szCs w:val="24"/>
        </w:rPr>
        <w:t xml:space="preserve">ient, písmo nebo vzdálenou zemi, o které neměli mnoho vědomostí. Jiní byli motivováni právě vysokými výdělky a širokým uplatněním na trhu práce. Takovým člověkem byl i Hynek: </w:t>
      </w:r>
      <w:r w:rsidRPr="007216CD">
        <w:rPr>
          <w:rFonts w:ascii="Times New Roman" w:hAnsi="Times New Roman" w:cs="Times New Roman"/>
          <w:i/>
          <w:sz w:val="24"/>
          <w:szCs w:val="24"/>
        </w:rPr>
        <w:t>„Ta motivace pro mě byla vždycky nějaké uplatnění na trhu práce, nebylo to něco, že bych chtěl být sinolog a že by to bylo něco romantického, nějaké moje životní poslání, bral jsem to hodně pragmaticky.“</w:t>
      </w:r>
    </w:p>
    <w:p w14:paraId="3DA0BC53" w14:textId="77777777"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Všichni absolventi po dokončení studia sháněli práci v oboru a až na dva byli všichni úspěšní. Osm z nich se ucházelo o práci v prostředí firem, ostatní se buď rozhodli překládat a tlumočit jako osoba samostatně výdělečně činná nebo se rozhodli zůstat v akademickém prostředí a vyučovali nebo bádali. </w:t>
      </w:r>
    </w:p>
    <w:p w14:paraId="5A659744" w14:textId="52F58903"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Jak se v rozhovorech ukázalo, absolventi posledních čtyř let sháněli práci delší dobu než absolventi z let 1999 - 2012. Často trvalo několik měsíců, než po studiu našli takovou práci, která by je bavila a zároveň souvisela s čínštin</w:t>
      </w:r>
      <w:r w:rsidR="000D28A4" w:rsidRPr="007216CD">
        <w:rPr>
          <w:rFonts w:ascii="Times New Roman" w:hAnsi="Times New Roman" w:cs="Times New Roman"/>
          <w:sz w:val="24"/>
          <w:szCs w:val="24"/>
        </w:rPr>
        <w:t xml:space="preserve">ou. Aniž bych se absolventů zakončujících v dřívějších letech </w:t>
      </w:r>
      <w:r w:rsidRPr="007216CD">
        <w:rPr>
          <w:rFonts w:ascii="Times New Roman" w:hAnsi="Times New Roman" w:cs="Times New Roman"/>
          <w:sz w:val="24"/>
          <w:szCs w:val="24"/>
        </w:rPr>
        <w:t xml:space="preserve">ptala, sami řekli, že práci našli rychle, protože poptávka po lidech, kteří uměli čínsky, byla tehdy větší než teď, a </w:t>
      </w:r>
      <w:r w:rsidR="00C5369C" w:rsidRPr="007216CD">
        <w:rPr>
          <w:rFonts w:ascii="Times New Roman" w:hAnsi="Times New Roman" w:cs="Times New Roman"/>
          <w:sz w:val="24"/>
          <w:szCs w:val="24"/>
        </w:rPr>
        <w:t>takových lidí</w:t>
      </w:r>
      <w:r w:rsidRPr="007216CD">
        <w:rPr>
          <w:rFonts w:ascii="Times New Roman" w:hAnsi="Times New Roman" w:cs="Times New Roman"/>
          <w:sz w:val="24"/>
          <w:szCs w:val="24"/>
        </w:rPr>
        <w:t xml:space="preserve"> bylo daleko méně. </w:t>
      </w:r>
    </w:p>
    <w:p w14:paraId="0668E0C0" w14:textId="4EE1C660" w:rsidR="009464F2" w:rsidRPr="007216CD" w:rsidRDefault="009464F2" w:rsidP="009464F2">
      <w:pPr>
        <w:spacing w:line="360" w:lineRule="auto"/>
        <w:ind w:firstLine="567"/>
        <w:jc w:val="both"/>
        <w:rPr>
          <w:rFonts w:ascii="Times New Roman" w:hAnsi="Times New Roman" w:cs="Times New Roman"/>
          <w:i/>
          <w:sz w:val="24"/>
          <w:szCs w:val="24"/>
        </w:rPr>
      </w:pPr>
      <w:r w:rsidRPr="007216CD">
        <w:rPr>
          <w:rFonts w:ascii="Times New Roman" w:hAnsi="Times New Roman" w:cs="Times New Roman"/>
          <w:sz w:val="24"/>
          <w:szCs w:val="24"/>
        </w:rPr>
        <w:t xml:space="preserve">V souvislosti s tím někteří </w:t>
      </w:r>
      <w:r w:rsidR="000D28A4" w:rsidRPr="007216CD">
        <w:rPr>
          <w:rFonts w:ascii="Times New Roman" w:hAnsi="Times New Roman" w:cs="Times New Roman"/>
          <w:sz w:val="24"/>
          <w:szCs w:val="24"/>
        </w:rPr>
        <w:t xml:space="preserve">v rozhovoru </w:t>
      </w:r>
      <w:r w:rsidRPr="007216CD">
        <w:rPr>
          <w:rFonts w:ascii="Times New Roman" w:hAnsi="Times New Roman" w:cs="Times New Roman"/>
          <w:sz w:val="24"/>
          <w:szCs w:val="24"/>
        </w:rPr>
        <w:t xml:space="preserve">přešli i na téma peněz a mezd. Vypověděli, že když se v dnešní době podívají na pracovní nabídku s požadavkem na znalost čínštiny, nabízená mzda jim přijde směšně nízká. Informantka Jana, která v oboru pracuje několik let, to shrnula takto: </w:t>
      </w:r>
      <w:r w:rsidRPr="007216CD">
        <w:rPr>
          <w:rFonts w:ascii="Times New Roman" w:hAnsi="Times New Roman" w:cs="Times New Roman"/>
          <w:i/>
          <w:sz w:val="24"/>
          <w:szCs w:val="24"/>
        </w:rPr>
        <w:t xml:space="preserve">„Já jsem práci našla hned, ale to podle mě bylo proto, že těch pozic nebylo tolik, a já jsem byla </w:t>
      </w:r>
      <w:proofErr w:type="spellStart"/>
      <w:r w:rsidRPr="007216CD">
        <w:rPr>
          <w:rFonts w:ascii="Times New Roman" w:hAnsi="Times New Roman" w:cs="Times New Roman"/>
          <w:i/>
          <w:sz w:val="24"/>
          <w:szCs w:val="24"/>
        </w:rPr>
        <w:t>čerstvej</w:t>
      </w:r>
      <w:proofErr w:type="spellEnd"/>
      <w:r w:rsidRPr="007216CD">
        <w:rPr>
          <w:rFonts w:ascii="Times New Roman" w:hAnsi="Times New Roman" w:cs="Times New Roman"/>
          <w:i/>
          <w:sz w:val="24"/>
          <w:szCs w:val="24"/>
        </w:rPr>
        <w:t xml:space="preserve"> absolvent, takže jsem taky neměla tolik požadavky na plat, protože teďka, když jdete do státní správy, tak vám řeknou, že standardní plat dostanete třicet tisíc a to pro lidi, který mají dlouhý zkušenosti, je hodně málo.“</w:t>
      </w:r>
    </w:p>
    <w:p w14:paraId="0082DF73" w14:textId="77777777" w:rsidR="009464F2" w:rsidRPr="007216CD" w:rsidRDefault="009464F2" w:rsidP="00702A35">
      <w:pPr>
        <w:spacing w:line="360" w:lineRule="auto"/>
        <w:ind w:firstLine="567"/>
        <w:jc w:val="both"/>
        <w:rPr>
          <w:rFonts w:ascii="Times New Roman" w:hAnsi="Times New Roman" w:cs="Times New Roman"/>
          <w:i/>
          <w:sz w:val="24"/>
          <w:szCs w:val="24"/>
        </w:rPr>
      </w:pPr>
      <w:r w:rsidRPr="007216CD">
        <w:rPr>
          <w:rFonts w:ascii="Times New Roman" w:hAnsi="Times New Roman" w:cs="Times New Roman"/>
          <w:sz w:val="24"/>
          <w:szCs w:val="24"/>
        </w:rPr>
        <w:t xml:space="preserve">Výjezdy, které informanti absolvovali v rámci katedry na UP, byly vždy </w:t>
      </w:r>
      <w:r w:rsidR="00717D82" w:rsidRPr="007216CD">
        <w:rPr>
          <w:rFonts w:ascii="Times New Roman" w:hAnsi="Times New Roman" w:cs="Times New Roman"/>
          <w:sz w:val="24"/>
          <w:szCs w:val="24"/>
        </w:rPr>
        <w:t>pouze</w:t>
      </w:r>
      <w:r w:rsidRPr="007216CD">
        <w:rPr>
          <w:rFonts w:ascii="Times New Roman" w:hAnsi="Times New Roman" w:cs="Times New Roman"/>
          <w:sz w:val="24"/>
          <w:szCs w:val="24"/>
        </w:rPr>
        <w:t xml:space="preserve"> studijní. Mezi řečí mi ale většina z nich prozradila, že si ke studiu našli práci na částečný úvazek. Většinou se jednalo o výuku angličtiny nebo práci hostesky na společenských akcích. V některých případech se studenti tímto způsobem seznámili s lidmi, kteří jim později pomohli najít práci přímo v Číně. Celkově ze všech informantů se čtyři po dokončení studií vrátili zpět do Číny </w:t>
      </w:r>
      <w:r w:rsidR="00717D82" w:rsidRPr="007216CD">
        <w:rPr>
          <w:rFonts w:ascii="Times New Roman" w:hAnsi="Times New Roman" w:cs="Times New Roman"/>
          <w:sz w:val="24"/>
          <w:szCs w:val="24"/>
        </w:rPr>
        <w:t>za prací.</w:t>
      </w:r>
      <w:r w:rsidRPr="007216CD">
        <w:rPr>
          <w:rFonts w:ascii="Times New Roman" w:hAnsi="Times New Roman" w:cs="Times New Roman"/>
          <w:sz w:val="24"/>
          <w:szCs w:val="24"/>
        </w:rPr>
        <w:t xml:space="preserve"> </w:t>
      </w:r>
      <w:r w:rsidR="00717D82" w:rsidRPr="007216CD">
        <w:rPr>
          <w:rFonts w:ascii="Times New Roman" w:hAnsi="Times New Roman" w:cs="Times New Roman"/>
          <w:sz w:val="24"/>
          <w:szCs w:val="24"/>
        </w:rPr>
        <w:t>Působili například jako obchodní zástupci českých značek</w:t>
      </w:r>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Petrof</w:t>
      </w:r>
      <w:proofErr w:type="spellEnd"/>
      <w:r w:rsidRPr="007216CD">
        <w:rPr>
          <w:rStyle w:val="Znakapoznpodarou"/>
          <w:rFonts w:ascii="Times New Roman" w:hAnsi="Times New Roman" w:cs="Times New Roman"/>
          <w:sz w:val="24"/>
          <w:szCs w:val="24"/>
        </w:rPr>
        <w:footnoteReference w:id="10"/>
      </w:r>
      <w:r w:rsidRPr="007216CD">
        <w:rPr>
          <w:rFonts w:ascii="Times New Roman" w:hAnsi="Times New Roman" w:cs="Times New Roman"/>
          <w:sz w:val="24"/>
          <w:szCs w:val="24"/>
        </w:rPr>
        <w:t xml:space="preserve"> </w:t>
      </w:r>
      <w:r w:rsidR="00717D82" w:rsidRPr="007216CD">
        <w:rPr>
          <w:rFonts w:ascii="Times New Roman" w:hAnsi="Times New Roman" w:cs="Times New Roman"/>
          <w:sz w:val="24"/>
          <w:szCs w:val="24"/>
        </w:rPr>
        <w:t xml:space="preserve">a </w:t>
      </w:r>
      <w:proofErr w:type="spellStart"/>
      <w:r w:rsidRPr="007216CD">
        <w:rPr>
          <w:rFonts w:ascii="Times New Roman" w:hAnsi="Times New Roman" w:cs="Times New Roman"/>
          <w:sz w:val="24"/>
          <w:szCs w:val="24"/>
        </w:rPr>
        <w:t>Lasvit</w:t>
      </w:r>
      <w:proofErr w:type="spellEnd"/>
      <w:r w:rsidRPr="007216CD">
        <w:rPr>
          <w:rStyle w:val="Znakapoznpodarou"/>
          <w:rFonts w:ascii="Times New Roman" w:hAnsi="Times New Roman" w:cs="Times New Roman"/>
          <w:sz w:val="24"/>
          <w:szCs w:val="24"/>
        </w:rPr>
        <w:footnoteReference w:id="11"/>
      </w:r>
      <w:r w:rsidRPr="007216CD">
        <w:rPr>
          <w:rFonts w:ascii="Times New Roman" w:hAnsi="Times New Roman" w:cs="Times New Roman"/>
          <w:sz w:val="24"/>
          <w:szCs w:val="24"/>
        </w:rPr>
        <w:t xml:space="preserve">, nebo </w:t>
      </w:r>
      <w:r w:rsidR="00717D82" w:rsidRPr="007216CD">
        <w:rPr>
          <w:rFonts w:ascii="Times New Roman" w:hAnsi="Times New Roman" w:cs="Times New Roman"/>
          <w:sz w:val="24"/>
          <w:szCs w:val="24"/>
        </w:rPr>
        <w:t>na pozici technologického pracovníka p</w:t>
      </w:r>
      <w:r w:rsidRPr="007216CD">
        <w:rPr>
          <w:rFonts w:ascii="Times New Roman" w:hAnsi="Times New Roman" w:cs="Times New Roman"/>
          <w:sz w:val="24"/>
          <w:szCs w:val="24"/>
        </w:rPr>
        <w:t xml:space="preserve">ro výrobce mobilních </w:t>
      </w:r>
      <w:r w:rsidR="00717D82" w:rsidRPr="007216CD">
        <w:rPr>
          <w:rFonts w:ascii="Times New Roman" w:hAnsi="Times New Roman" w:cs="Times New Roman"/>
          <w:sz w:val="24"/>
          <w:szCs w:val="24"/>
        </w:rPr>
        <w:t>telefonů.</w:t>
      </w:r>
      <w:r w:rsidRPr="007216CD">
        <w:rPr>
          <w:rFonts w:ascii="Times New Roman" w:hAnsi="Times New Roman" w:cs="Times New Roman"/>
          <w:sz w:val="24"/>
          <w:szCs w:val="24"/>
        </w:rPr>
        <w:t xml:space="preserve"> Ivan svou zkušenost se smíchem popisoval takto: </w:t>
      </w:r>
      <w:r w:rsidRPr="007216CD">
        <w:rPr>
          <w:rFonts w:ascii="Times New Roman" w:hAnsi="Times New Roman" w:cs="Times New Roman"/>
          <w:i/>
          <w:sz w:val="24"/>
          <w:szCs w:val="24"/>
        </w:rPr>
        <w:t xml:space="preserve">„Já jsem se v Číně vlastně živil češtinou… přišel jsem k tomu jak </w:t>
      </w:r>
      <w:proofErr w:type="spellStart"/>
      <w:r w:rsidRPr="007216CD">
        <w:rPr>
          <w:rFonts w:ascii="Times New Roman" w:hAnsi="Times New Roman" w:cs="Times New Roman"/>
          <w:i/>
          <w:sz w:val="24"/>
          <w:szCs w:val="24"/>
        </w:rPr>
        <w:t>slepej</w:t>
      </w:r>
      <w:proofErr w:type="spellEnd"/>
      <w:r w:rsidRPr="007216CD">
        <w:rPr>
          <w:rFonts w:ascii="Times New Roman" w:hAnsi="Times New Roman" w:cs="Times New Roman"/>
          <w:i/>
          <w:sz w:val="24"/>
          <w:szCs w:val="24"/>
        </w:rPr>
        <w:t xml:space="preserve"> k houslím. …ona se vlastně těžko hledá logika, proč by někdo v Číně zadával do pracovního vyhledávače češtinu. Ale já jsem to udělal, a tak jsem našel tuhle práci.“</w:t>
      </w:r>
    </w:p>
    <w:p w14:paraId="37C2ED02" w14:textId="6176B2A5" w:rsidR="009F5EE6"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Při rozhovorech jsem se </w:t>
      </w:r>
      <w:r w:rsidR="000D28A4" w:rsidRPr="007216CD">
        <w:rPr>
          <w:rFonts w:ascii="Times New Roman" w:hAnsi="Times New Roman" w:cs="Times New Roman"/>
          <w:sz w:val="24"/>
          <w:szCs w:val="24"/>
        </w:rPr>
        <w:t xml:space="preserve">absolventů </w:t>
      </w:r>
      <w:r w:rsidRPr="007216CD">
        <w:rPr>
          <w:rFonts w:ascii="Times New Roman" w:hAnsi="Times New Roman" w:cs="Times New Roman"/>
          <w:sz w:val="24"/>
          <w:szCs w:val="24"/>
        </w:rPr>
        <w:t xml:space="preserve">také ptala, zda se jejich stávající zaměstnavatelé při přijímacím pohovoru zajímali o zahraniční zkušenosti uchazečů, případně zda ho považovali za výhodu. V případech, kdy šlo o práci mimo obor, se při pohovorech na výjezd zeptali pouze okrajově. Informantů, kteří se ucházeli o práci v oboru, se na zahraniční výjezd </w:t>
      </w:r>
      <w:r w:rsidR="00717D82" w:rsidRPr="007216CD">
        <w:rPr>
          <w:rFonts w:ascii="Times New Roman" w:hAnsi="Times New Roman" w:cs="Times New Roman"/>
          <w:sz w:val="24"/>
          <w:szCs w:val="24"/>
        </w:rPr>
        <w:t>ptali</w:t>
      </w:r>
      <w:r w:rsidRPr="007216CD">
        <w:rPr>
          <w:rFonts w:ascii="Times New Roman" w:hAnsi="Times New Roman" w:cs="Times New Roman"/>
          <w:sz w:val="24"/>
          <w:szCs w:val="24"/>
        </w:rPr>
        <w:t xml:space="preserve"> podrobněji, </w:t>
      </w:r>
      <w:r w:rsidR="000D28A4" w:rsidRPr="007216CD">
        <w:rPr>
          <w:rFonts w:ascii="Times New Roman" w:hAnsi="Times New Roman" w:cs="Times New Roman"/>
          <w:sz w:val="24"/>
          <w:szCs w:val="24"/>
        </w:rPr>
        <w:t>především</w:t>
      </w:r>
      <w:r w:rsidRPr="007216CD">
        <w:rPr>
          <w:rFonts w:ascii="Times New Roman" w:hAnsi="Times New Roman" w:cs="Times New Roman"/>
          <w:sz w:val="24"/>
          <w:szCs w:val="24"/>
        </w:rPr>
        <w:t xml:space="preserve"> na náplň studia v zahraničí, navštívená místa nebo názor na Čínu. V mnoha případech byl vnímán jako přínosný právě proto, že daný člověk pravděpodobně lépe poznal kulturu a každodenní život. </w:t>
      </w:r>
      <w:r w:rsidR="009F5EE6" w:rsidRPr="007216CD">
        <w:rPr>
          <w:rFonts w:ascii="Times New Roman" w:hAnsi="Times New Roman" w:cs="Times New Roman"/>
          <w:sz w:val="24"/>
          <w:szCs w:val="24"/>
        </w:rPr>
        <w:t xml:space="preserve">Takto popsal svou zkušenost při hledání práce Filip: </w:t>
      </w:r>
      <w:r w:rsidR="009F5EE6" w:rsidRPr="007216CD">
        <w:rPr>
          <w:rFonts w:ascii="Times New Roman" w:hAnsi="Times New Roman" w:cs="Times New Roman"/>
          <w:i/>
          <w:sz w:val="24"/>
          <w:szCs w:val="24"/>
        </w:rPr>
        <w:t>„bylo to otevřené výběrové řízení, takže se mohl přihlásit úplně každý, ale oni tam dávali přednost někomu, kdo rozumí tomu prostředí, zná ho a umí ten jazyk, a naučí ho ty relevantní záležitosti, než aby to naopak učili oni někoho.“</w:t>
      </w:r>
    </w:p>
    <w:p w14:paraId="4C0B4257" w14:textId="187B56C6"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Když jsem se informantů zeptala, zda oni sami vnímají zahraniční zkušenost jako důležitou a přínosnou budoucímu uplatnění, shodli se na tom, že ano. Nejen kvůli jazykovému posunu, ale hlavně díky alespoň částečnému porozumění čínské mentalitě a jednání. Absolventi, kteří měli možnost pracovat v čínské společnosti, zčásti pochopili, jaké jednání je po zaměstnancích vyžadováno.</w:t>
      </w:r>
      <w:r w:rsidRPr="007216CD">
        <w:t xml:space="preserve"> </w:t>
      </w:r>
      <w:r w:rsidRPr="007216CD">
        <w:rPr>
          <w:rFonts w:ascii="Times New Roman" w:hAnsi="Times New Roman" w:cs="Times New Roman"/>
          <w:sz w:val="24"/>
          <w:szCs w:val="24"/>
        </w:rPr>
        <w:t xml:space="preserve">Vyprávěla mi o tom informantka Jana: </w:t>
      </w:r>
      <w:r w:rsidRPr="007216CD">
        <w:rPr>
          <w:rFonts w:ascii="Times New Roman" w:hAnsi="Times New Roman" w:cs="Times New Roman"/>
          <w:i/>
          <w:sz w:val="24"/>
          <w:szCs w:val="24"/>
        </w:rPr>
        <w:t xml:space="preserve">„… já si prostě myslím, že bez toho, aby tam člověk jel, do </w:t>
      </w:r>
      <w:proofErr w:type="spellStart"/>
      <w:r w:rsidRPr="007216CD">
        <w:rPr>
          <w:rFonts w:ascii="Times New Roman" w:hAnsi="Times New Roman" w:cs="Times New Roman"/>
          <w:i/>
          <w:sz w:val="24"/>
          <w:szCs w:val="24"/>
        </w:rPr>
        <w:t>tý</w:t>
      </w:r>
      <w:proofErr w:type="spellEnd"/>
      <w:r w:rsidRPr="007216CD">
        <w:rPr>
          <w:rFonts w:ascii="Times New Roman" w:hAnsi="Times New Roman" w:cs="Times New Roman"/>
          <w:i/>
          <w:sz w:val="24"/>
          <w:szCs w:val="24"/>
        </w:rPr>
        <w:t xml:space="preserve"> Číny, s tím nemůže dělat. Já jsem se strašně mockrát spálila v komunikaci s těma </w:t>
      </w:r>
      <w:proofErr w:type="spellStart"/>
      <w:r w:rsidRPr="007216CD">
        <w:rPr>
          <w:rFonts w:ascii="Times New Roman" w:hAnsi="Times New Roman" w:cs="Times New Roman"/>
          <w:i/>
          <w:sz w:val="24"/>
          <w:szCs w:val="24"/>
        </w:rPr>
        <w:t>Číňanama</w:t>
      </w:r>
      <w:proofErr w:type="spellEnd"/>
      <w:r w:rsidRPr="007216CD">
        <w:rPr>
          <w:rFonts w:ascii="Times New Roman" w:hAnsi="Times New Roman" w:cs="Times New Roman"/>
          <w:i/>
          <w:sz w:val="24"/>
          <w:szCs w:val="24"/>
        </w:rPr>
        <w:t>. Naučila jsem se strašně moc věcí, třeba v tom obchodu jo, tam jezdili velký šéfové firem, velký komunisti, a já jsem jim do očí řekla, co si myslím, jak mám nějakou situaci vyřešit. A tak jsem se naučila, co můžu a nesmím.“</w:t>
      </w:r>
      <w:r w:rsidR="00870050" w:rsidRPr="007216CD">
        <w:rPr>
          <w:rFonts w:ascii="Times New Roman" w:hAnsi="Times New Roman" w:cs="Times New Roman"/>
          <w:sz w:val="24"/>
          <w:szCs w:val="24"/>
        </w:rPr>
        <w:t xml:space="preserve"> Podle jejích slov nebyli na její rázné jednání zvyklí a svou nelibost jí dali najevo.</w:t>
      </w:r>
    </w:p>
    <w:p w14:paraId="66FCD606" w14:textId="77777777"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Tři informanti v současnosti v oboru nepracují. Jedna z nich, informantka Blanka, se o práci v oboru ucházela, ale neuspěla. Prozradila mi, že od té doby, co přestala chodit do školy, čínštinu téměř zapomněla. Chtěla by si ji ale obnovit a případně ji používat v práci. Další dva informanti sice po studiu v oboru pracovali, ale po několika letech ho opustili. Informant Hynek z toho důvodu, že americká firma, pro kterou pracoval, přestala obchodovat s Čínou a tak už nebyla potřeba znalost čínského jazyka. Ve firmě zůstal, ale oblast, ve které pracoval, ho zaujala více než čínština a stala se jeho prioritou. Čínštinu vždy vnímal spíše jako výhodu: </w:t>
      </w:r>
      <w:r w:rsidRPr="007216CD">
        <w:rPr>
          <w:rFonts w:ascii="Times New Roman" w:hAnsi="Times New Roman" w:cs="Times New Roman"/>
          <w:i/>
          <w:sz w:val="24"/>
          <w:szCs w:val="24"/>
        </w:rPr>
        <w:t>„Kdybych našel dobrou práci bez toho, aby v tom byla čínština, tak bych se taky nezlobil. Nebylo to pro mě až tak důležité, aby to byla čínština. … i kdybych tu čínštinu nedělal, tak bych si neřekl, že to byly promarněné roky, to ani náhodou.“</w:t>
      </w:r>
    </w:p>
    <w:p w14:paraId="0CAB9CE5" w14:textId="77777777" w:rsidR="009464F2" w:rsidRPr="007216CD" w:rsidRDefault="009464F2" w:rsidP="009464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Informant Ivan se při výjezdu setkal s člověkem, díky kterému se začal více věnovat svému koníčku – kreslení. Později, když pracoval pro čínskou developerskou firmu na Kypru, dostával takové úkoly, na které podle svých slov nestačil a ani je neměl smluvně podložené. Z toho důvodu poté nechtěl s Číňany spolupracovat, naplno se začal věnovat svému koníčku a v současnosti se jím živí.</w:t>
      </w:r>
    </w:p>
    <w:p w14:paraId="2EAEA235" w14:textId="5696E565" w:rsidR="007908A7" w:rsidRPr="007216CD" w:rsidRDefault="00FC50EE" w:rsidP="009464F2">
      <w:pPr>
        <w:spacing w:line="360" w:lineRule="auto"/>
        <w:ind w:firstLine="567"/>
        <w:jc w:val="both"/>
        <w:rPr>
          <w:rFonts w:ascii="Times New Roman" w:hAnsi="Times New Roman" w:cs="Times New Roman"/>
          <w:i/>
          <w:sz w:val="24"/>
          <w:szCs w:val="24"/>
        </w:rPr>
      </w:pPr>
      <w:r w:rsidRPr="007216CD">
        <w:rPr>
          <w:rFonts w:ascii="Times New Roman" w:hAnsi="Times New Roman" w:cs="Times New Roman"/>
          <w:sz w:val="24"/>
          <w:szCs w:val="24"/>
        </w:rPr>
        <w:t>Řada</w:t>
      </w:r>
      <w:r w:rsidR="009464F2" w:rsidRPr="007216CD">
        <w:rPr>
          <w:rFonts w:ascii="Times New Roman" w:hAnsi="Times New Roman" w:cs="Times New Roman"/>
          <w:sz w:val="24"/>
          <w:szCs w:val="24"/>
        </w:rPr>
        <w:t xml:space="preserve"> absolventů, kteří se o práci v oboru ucházeli, se také </w:t>
      </w:r>
      <w:r w:rsidRPr="007216CD">
        <w:rPr>
          <w:rFonts w:ascii="Times New Roman" w:hAnsi="Times New Roman" w:cs="Times New Roman"/>
          <w:sz w:val="24"/>
          <w:szCs w:val="24"/>
        </w:rPr>
        <w:t>shodla</w:t>
      </w:r>
      <w:r w:rsidR="009464F2" w:rsidRPr="007216CD">
        <w:rPr>
          <w:rFonts w:ascii="Times New Roman" w:hAnsi="Times New Roman" w:cs="Times New Roman"/>
          <w:sz w:val="24"/>
          <w:szCs w:val="24"/>
        </w:rPr>
        <w:t xml:space="preserve"> na tom, že největší (a v podstatě jediná) možnost uplatnění je v Praze. </w:t>
      </w:r>
      <w:r w:rsidR="00870050" w:rsidRPr="007216CD">
        <w:rPr>
          <w:rFonts w:ascii="Times New Roman" w:hAnsi="Times New Roman" w:cs="Times New Roman"/>
          <w:sz w:val="24"/>
          <w:szCs w:val="24"/>
        </w:rPr>
        <w:t>Prozradili mi</w:t>
      </w:r>
      <w:r w:rsidR="009464F2" w:rsidRPr="007216CD">
        <w:rPr>
          <w:rFonts w:ascii="Times New Roman" w:hAnsi="Times New Roman" w:cs="Times New Roman"/>
          <w:sz w:val="24"/>
          <w:szCs w:val="24"/>
        </w:rPr>
        <w:t xml:space="preserve">, že i když dlouho hledali v jiném městě, nakonec byli nuceni jít kvůli práci právě tam. Za všechny můžu citovat Martina: </w:t>
      </w:r>
      <w:r w:rsidR="009464F2" w:rsidRPr="007216CD">
        <w:rPr>
          <w:rFonts w:ascii="Times New Roman" w:hAnsi="Times New Roman" w:cs="Times New Roman"/>
          <w:i/>
          <w:sz w:val="24"/>
          <w:szCs w:val="24"/>
        </w:rPr>
        <w:t>„Hele já jsem po škole chtěl zůstat v Olomouci, taky jsem nechtěl do Prahy, ale myslím si, že pokud chceš s tou čínštinou dělat, tak tam prostě budeš muset.“</w:t>
      </w:r>
    </w:p>
    <w:p w14:paraId="0A9CF271" w14:textId="357D1C6B" w:rsidR="00974B7F" w:rsidRPr="007216CD" w:rsidRDefault="00974B7F" w:rsidP="00974B7F">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V souvislosti se zaměstnáním mi informanti sdělili své kariérní plány jak z dob před výjezdem, tak po něm. Vysvětlovali, proč se pro daná zaměření rozhodli a také, jak se jejich plány změnily. Podle náplně jejich současné práce je můžeme kategorizovat do pracovních typů, které představuje </w:t>
      </w:r>
      <w:proofErr w:type="spellStart"/>
      <w:r w:rsidRPr="007216CD">
        <w:rPr>
          <w:rFonts w:ascii="Times New Roman" w:hAnsi="Times New Roman" w:cs="Times New Roman"/>
          <w:sz w:val="24"/>
          <w:szCs w:val="24"/>
        </w:rPr>
        <w:t>Holland</w:t>
      </w:r>
      <w:proofErr w:type="spellEnd"/>
      <w:r w:rsidRPr="007216CD">
        <w:rPr>
          <w:rFonts w:ascii="Times New Roman" w:hAnsi="Times New Roman" w:cs="Times New Roman"/>
          <w:sz w:val="24"/>
          <w:szCs w:val="24"/>
        </w:rPr>
        <w:t xml:space="preserve"> (1973).</w:t>
      </w:r>
    </w:p>
    <w:p w14:paraId="420D98AA" w14:textId="77777777" w:rsidR="00974B7F" w:rsidRPr="007216CD" w:rsidRDefault="00974B7F" w:rsidP="00974B7F">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Mezi informanty byl nejvíce zastoupený umělecký typ, který podle </w:t>
      </w:r>
      <w:proofErr w:type="spellStart"/>
      <w:r w:rsidRPr="007216CD">
        <w:rPr>
          <w:rFonts w:ascii="Times New Roman" w:hAnsi="Times New Roman" w:cs="Times New Roman"/>
          <w:sz w:val="24"/>
          <w:szCs w:val="24"/>
        </w:rPr>
        <w:t>Hollanda</w:t>
      </w:r>
      <w:proofErr w:type="spellEnd"/>
      <w:r w:rsidRPr="007216CD">
        <w:rPr>
          <w:rFonts w:ascii="Times New Roman" w:hAnsi="Times New Roman" w:cs="Times New Roman"/>
          <w:sz w:val="24"/>
          <w:szCs w:val="24"/>
        </w:rPr>
        <w:t xml:space="preserve"> kromě výtvarných a pohybových schopností disponuje také schopnostmi literárními a jazykovými. Řadím sem oba dva studenty doktorského programu a všechny informanty, kteří se živí překládáním nebo tlumočením.</w:t>
      </w:r>
    </w:p>
    <w:p w14:paraId="1EA693C4" w14:textId="77777777" w:rsidR="00974B7F" w:rsidRPr="007216CD" w:rsidRDefault="00974B7F" w:rsidP="00974B7F">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Hojně zastoupen je i tradiční typ, který pracuje především v kanceláři a zabývá se dokumenty a administrativou. Informanti, které jsem zařadila do této kategorie, pracují jako asistenti ve firmách nebo čínském velvyslanectví, dělají projektové manažery a obchodují nebo zajišťují kontakt s mezinárodními firmami.</w:t>
      </w:r>
    </w:p>
    <w:p w14:paraId="777F9027" w14:textId="77777777" w:rsidR="00974B7F" w:rsidRPr="007216CD" w:rsidRDefault="00974B7F" w:rsidP="00974B7F">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Dva informanti svou pracovní náplní patří do podnikavého typu, tedy mezi lidi, kteří ve svém povolání často zastávají řídící funkce a disponují vůdčími schopnostmi. Někteří z těchto informantů po studiu pracovali nebo dodnes pracují v Číně jako obchodní zástupci českých firem nebo vedou vlastní firmu. </w:t>
      </w:r>
    </w:p>
    <w:p w14:paraId="73CA3315" w14:textId="77777777" w:rsidR="00974B7F" w:rsidRPr="007216CD" w:rsidRDefault="00974B7F" w:rsidP="00974B7F">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Poslední zastoupenou kategorií je typ sociální, který v práci využívá své sociální schopnosti a dovednosti. Tento typ se ve dvou případech objevil v kombinaci s dalším typem osobnosti, a pouze jedna </w:t>
      </w:r>
      <w:proofErr w:type="spellStart"/>
      <w:r w:rsidRPr="007216CD">
        <w:rPr>
          <w:rFonts w:ascii="Times New Roman" w:hAnsi="Times New Roman" w:cs="Times New Roman"/>
          <w:sz w:val="24"/>
          <w:szCs w:val="24"/>
        </w:rPr>
        <w:t>informantka</w:t>
      </w:r>
      <w:proofErr w:type="spellEnd"/>
      <w:r w:rsidRPr="007216CD">
        <w:rPr>
          <w:rFonts w:ascii="Times New Roman" w:hAnsi="Times New Roman" w:cs="Times New Roman"/>
          <w:sz w:val="24"/>
          <w:szCs w:val="24"/>
        </w:rPr>
        <w:t xml:space="preserve"> se </w:t>
      </w:r>
      <w:proofErr w:type="gramStart"/>
      <w:r w:rsidRPr="007216CD">
        <w:rPr>
          <w:rFonts w:ascii="Times New Roman" w:hAnsi="Times New Roman" w:cs="Times New Roman"/>
          <w:sz w:val="24"/>
          <w:szCs w:val="24"/>
        </w:rPr>
        <w:t>rozhodla</w:t>
      </w:r>
      <w:proofErr w:type="gramEnd"/>
      <w:r w:rsidRPr="007216CD">
        <w:rPr>
          <w:rFonts w:ascii="Times New Roman" w:hAnsi="Times New Roman" w:cs="Times New Roman"/>
          <w:sz w:val="24"/>
          <w:szCs w:val="24"/>
        </w:rPr>
        <w:t xml:space="preserve"> poskytovat služby porodní </w:t>
      </w:r>
      <w:proofErr w:type="gramStart"/>
      <w:r w:rsidRPr="007216CD">
        <w:rPr>
          <w:rFonts w:ascii="Times New Roman" w:hAnsi="Times New Roman" w:cs="Times New Roman"/>
          <w:sz w:val="24"/>
          <w:szCs w:val="24"/>
        </w:rPr>
        <w:t>duly</w:t>
      </w:r>
      <w:proofErr w:type="gramEnd"/>
      <w:r w:rsidRPr="007216CD">
        <w:rPr>
          <w:rStyle w:val="Znakapoznpodarou"/>
          <w:rFonts w:ascii="Times New Roman" w:hAnsi="Times New Roman" w:cs="Times New Roman"/>
          <w:sz w:val="24"/>
          <w:szCs w:val="24"/>
        </w:rPr>
        <w:footnoteReference w:id="12"/>
      </w:r>
      <w:r w:rsidRPr="007216CD">
        <w:rPr>
          <w:rFonts w:ascii="Times New Roman" w:hAnsi="Times New Roman" w:cs="Times New Roman"/>
          <w:sz w:val="24"/>
          <w:szCs w:val="24"/>
        </w:rPr>
        <w:t>.</w:t>
      </w:r>
    </w:p>
    <w:p w14:paraId="2F16A3D7" w14:textId="77777777" w:rsidR="00974B7F" w:rsidRPr="007216CD" w:rsidRDefault="00974B7F" w:rsidP="00974B7F">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Protože se žádný z informantů nezmínil o vykonávání manuální nebo technické práce ani o vědeckém zaměření jeho povolání, </w:t>
      </w:r>
      <w:proofErr w:type="spellStart"/>
      <w:r w:rsidRPr="007216CD">
        <w:rPr>
          <w:rFonts w:ascii="Times New Roman" w:hAnsi="Times New Roman" w:cs="Times New Roman"/>
          <w:sz w:val="24"/>
          <w:szCs w:val="24"/>
        </w:rPr>
        <w:t>Hollandovy</w:t>
      </w:r>
      <w:proofErr w:type="spellEnd"/>
      <w:r w:rsidRPr="007216CD">
        <w:rPr>
          <w:rFonts w:ascii="Times New Roman" w:hAnsi="Times New Roman" w:cs="Times New Roman"/>
          <w:sz w:val="24"/>
          <w:szCs w:val="24"/>
        </w:rPr>
        <w:t xml:space="preserve"> (1973) kategorie praktického a zkoumajícího typu zůstávají v tomto zkoumaném vzorku nezastoupené.</w:t>
      </w:r>
    </w:p>
    <w:p w14:paraId="129848A6" w14:textId="77777777" w:rsidR="00974B7F" w:rsidRPr="007216CD" w:rsidRDefault="00974B7F" w:rsidP="00974B7F">
      <w:pPr>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Schein</w:t>
      </w:r>
      <w:proofErr w:type="spellEnd"/>
      <w:r w:rsidRPr="007216CD">
        <w:rPr>
          <w:rFonts w:ascii="Times New Roman" w:hAnsi="Times New Roman" w:cs="Times New Roman"/>
          <w:sz w:val="24"/>
          <w:szCs w:val="24"/>
        </w:rPr>
        <w:t xml:space="preserve"> (1978) kariérovými kotvami nazval hodnoty, kterých se člověk nechce při vykonávání své práce vzdát. Povědomí o svých kotvách získává až v průběhu času s přibývající praxí.</w:t>
      </w:r>
    </w:p>
    <w:p w14:paraId="7727BE1A" w14:textId="77777777" w:rsidR="00974B7F" w:rsidRPr="007216CD" w:rsidRDefault="00974B7F" w:rsidP="00974B7F">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Pro informanty, kteří nastoupili na trh práce v posledních dvou letech, je podle jejich výpovědí důležitá jistota a stabilita. Jsou rádi, že našli práci a mají tak stabilní příjem. Všichni současně spadají do tradičního typu pracovní osobnosti podle </w:t>
      </w:r>
      <w:proofErr w:type="spellStart"/>
      <w:r w:rsidRPr="007216CD">
        <w:rPr>
          <w:rFonts w:ascii="Times New Roman" w:hAnsi="Times New Roman" w:cs="Times New Roman"/>
          <w:sz w:val="24"/>
          <w:szCs w:val="24"/>
        </w:rPr>
        <w:t>Hollanda</w:t>
      </w:r>
      <w:proofErr w:type="spellEnd"/>
      <w:r w:rsidRPr="007216CD">
        <w:rPr>
          <w:rFonts w:ascii="Times New Roman" w:hAnsi="Times New Roman" w:cs="Times New Roman"/>
          <w:sz w:val="24"/>
          <w:szCs w:val="24"/>
        </w:rPr>
        <w:t xml:space="preserve"> (1973).</w:t>
      </w:r>
    </w:p>
    <w:p w14:paraId="4AB4D552" w14:textId="77777777" w:rsidR="00974B7F" w:rsidRPr="007216CD" w:rsidRDefault="00974B7F" w:rsidP="00974B7F">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Tvořivost a autonomie je zase významná pro absolventy, kteří se živí překládáním a tlumočením. Chtějí uplatňovat svoje znalosti a talent, ale ve většině případů si současně přejí být nezávislí na firmě a samostatně si určovat množství a témata překládaných textů. Samostatná tvořivost je specifickou především pro studenty doktorského studia nebo pro informanta živícího se grafikou.</w:t>
      </w:r>
    </w:p>
    <w:p w14:paraId="1D02AC69" w14:textId="16687798" w:rsidR="00974B7F" w:rsidRPr="007216CD" w:rsidRDefault="00974B7F" w:rsidP="00974B7F">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Manažerskou nebo funkční kompetencí se vyznačovali tři informanti, kteří pracovali jako obchodní zástupci v České republice i Číně.</w:t>
      </w:r>
    </w:p>
    <w:p w14:paraId="778E86B4" w14:textId="28BDC0BE" w:rsidR="002524A1" w:rsidRPr="007216CD" w:rsidRDefault="00496258" w:rsidP="00E46DE3">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Protože znalost čínského jazyka je velice specifická věc, očekáv</w:t>
      </w:r>
      <w:r w:rsidR="00FC50EE" w:rsidRPr="007216CD">
        <w:rPr>
          <w:rFonts w:ascii="Times New Roman" w:hAnsi="Times New Roman" w:cs="Times New Roman"/>
          <w:sz w:val="24"/>
          <w:szCs w:val="24"/>
        </w:rPr>
        <w:t>ala jsem, že lidé, kteří se rozhodli</w:t>
      </w:r>
      <w:r w:rsidRPr="007216CD">
        <w:rPr>
          <w:rFonts w:ascii="Times New Roman" w:hAnsi="Times New Roman" w:cs="Times New Roman"/>
          <w:sz w:val="24"/>
          <w:szCs w:val="24"/>
        </w:rPr>
        <w:t xml:space="preserve"> čínskou filologii studovat, plánovali tento jazyk uplatnit v pozdější pra</w:t>
      </w:r>
      <w:r w:rsidR="002524A1" w:rsidRPr="007216CD">
        <w:rPr>
          <w:rFonts w:ascii="Times New Roman" w:hAnsi="Times New Roman" w:cs="Times New Roman"/>
          <w:sz w:val="24"/>
          <w:szCs w:val="24"/>
        </w:rPr>
        <w:t>xi. Výsledky mého průzkumu</w:t>
      </w:r>
      <w:r w:rsidR="00FC50EE" w:rsidRPr="007216CD">
        <w:rPr>
          <w:rFonts w:ascii="Times New Roman" w:hAnsi="Times New Roman" w:cs="Times New Roman"/>
          <w:sz w:val="24"/>
          <w:szCs w:val="24"/>
        </w:rPr>
        <w:t xml:space="preserve"> tento fakt potvrdily a souhlasily</w:t>
      </w:r>
      <w:r w:rsidR="002524A1" w:rsidRPr="007216CD">
        <w:rPr>
          <w:rFonts w:ascii="Times New Roman" w:hAnsi="Times New Roman" w:cs="Times New Roman"/>
          <w:sz w:val="24"/>
          <w:szCs w:val="24"/>
        </w:rPr>
        <w:t xml:space="preserve"> s tvrzením </w:t>
      </w:r>
      <w:proofErr w:type="spellStart"/>
      <w:r w:rsidR="002524A1" w:rsidRPr="007216CD">
        <w:rPr>
          <w:rFonts w:ascii="Times New Roman" w:hAnsi="Times New Roman" w:cs="Times New Roman"/>
          <w:sz w:val="24"/>
          <w:szCs w:val="24"/>
        </w:rPr>
        <w:t>Robsta</w:t>
      </w:r>
      <w:proofErr w:type="spellEnd"/>
      <w:r w:rsidR="002524A1" w:rsidRPr="007216CD">
        <w:rPr>
          <w:rFonts w:ascii="Times New Roman" w:hAnsi="Times New Roman" w:cs="Times New Roman"/>
          <w:sz w:val="24"/>
          <w:szCs w:val="24"/>
        </w:rPr>
        <w:t xml:space="preserve"> (2007), že jedinec vkládá do studia oboru, ve kterém chce </w:t>
      </w:r>
      <w:r w:rsidR="00FC50EE" w:rsidRPr="007216CD">
        <w:rPr>
          <w:rFonts w:ascii="Times New Roman" w:hAnsi="Times New Roman" w:cs="Times New Roman"/>
          <w:sz w:val="24"/>
          <w:szCs w:val="24"/>
        </w:rPr>
        <w:t>pracovat</w:t>
      </w:r>
      <w:r w:rsidR="002524A1" w:rsidRPr="007216CD">
        <w:rPr>
          <w:rFonts w:ascii="Times New Roman" w:hAnsi="Times New Roman" w:cs="Times New Roman"/>
          <w:sz w:val="24"/>
          <w:szCs w:val="24"/>
        </w:rPr>
        <w:t xml:space="preserve">, více času a úsilí. Výsledky mého výzkumu o počtu absolventů, kteří se uplatnili v oboru, nelze kvantifikovat, protože výzkumný vzorek je pro </w:t>
      </w:r>
      <w:r w:rsidR="00FC50EE" w:rsidRPr="007216CD">
        <w:rPr>
          <w:rFonts w:ascii="Times New Roman" w:hAnsi="Times New Roman" w:cs="Times New Roman"/>
          <w:sz w:val="24"/>
          <w:szCs w:val="24"/>
        </w:rPr>
        <w:t>vytváření</w:t>
      </w:r>
      <w:r w:rsidR="002524A1" w:rsidRPr="007216CD">
        <w:rPr>
          <w:rFonts w:ascii="Times New Roman" w:hAnsi="Times New Roman" w:cs="Times New Roman"/>
          <w:sz w:val="24"/>
          <w:szCs w:val="24"/>
        </w:rPr>
        <w:t xml:space="preserve"> obecných závěrů malý. Nemohu proto porovnávat mnou získané počty s</w:t>
      </w:r>
      <w:r w:rsidR="00FC50EE" w:rsidRPr="007216CD">
        <w:rPr>
          <w:rFonts w:ascii="Times New Roman" w:hAnsi="Times New Roman" w:cs="Times New Roman"/>
          <w:sz w:val="24"/>
          <w:szCs w:val="24"/>
        </w:rPr>
        <w:t> počty z</w:t>
      </w:r>
      <w:r w:rsidR="002524A1" w:rsidRPr="007216CD">
        <w:rPr>
          <w:rFonts w:ascii="Times New Roman" w:hAnsi="Times New Roman" w:cs="Times New Roman"/>
          <w:sz w:val="24"/>
          <w:szCs w:val="24"/>
        </w:rPr>
        <w:t xml:space="preserve"> jednotlivých výzkumů.</w:t>
      </w:r>
    </w:p>
    <w:p w14:paraId="170511C7" w14:textId="61EEED7C" w:rsidR="00562E89" w:rsidRPr="007216CD" w:rsidRDefault="00562E89" w:rsidP="00E46DE3">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Přestože nelze mé výsledky kvantifikovat, je očividné, že téměř všichni informanti pracovali v oboru. Toto zjištění nesouhlasí s tvrzením </w:t>
      </w:r>
      <w:proofErr w:type="spellStart"/>
      <w:r w:rsidRPr="007216CD">
        <w:rPr>
          <w:rFonts w:ascii="Times New Roman" w:hAnsi="Times New Roman" w:cs="Times New Roman"/>
          <w:sz w:val="24"/>
          <w:szCs w:val="24"/>
        </w:rPr>
        <w:t>Robsta</w:t>
      </w:r>
      <w:proofErr w:type="spellEnd"/>
      <w:r w:rsidRPr="007216CD">
        <w:rPr>
          <w:rFonts w:ascii="Times New Roman" w:hAnsi="Times New Roman" w:cs="Times New Roman"/>
          <w:sz w:val="24"/>
          <w:szCs w:val="24"/>
        </w:rPr>
        <w:t xml:space="preserve"> (2007), který tvrdil, že pravděpodobnost nesouladu mezi studovaným oborem a následným uplatněním v oboru je u studia cizích jazyků vyšší.</w:t>
      </w:r>
    </w:p>
    <w:p w14:paraId="5169E766" w14:textId="66DF13BC" w:rsidR="00562E89" w:rsidRPr="007216CD" w:rsidRDefault="00870050" w:rsidP="00562E89">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Poznatky o tom, jak zaměstnavatelé vnímali zahraniční zkušenosti absolventů</w:t>
      </w:r>
      <w:r w:rsidR="00961F9C" w:rsidRPr="007216CD">
        <w:rPr>
          <w:rFonts w:ascii="Times New Roman" w:hAnsi="Times New Roman" w:cs="Times New Roman"/>
          <w:sz w:val="24"/>
          <w:szCs w:val="24"/>
        </w:rPr>
        <w:t>,</w:t>
      </w:r>
      <w:r w:rsidR="00464F5A" w:rsidRPr="007216CD">
        <w:rPr>
          <w:rFonts w:ascii="Times New Roman" w:hAnsi="Times New Roman" w:cs="Times New Roman"/>
          <w:sz w:val="24"/>
          <w:szCs w:val="24"/>
        </w:rPr>
        <w:t xml:space="preserve"> </w:t>
      </w:r>
      <w:r w:rsidR="00BC3955" w:rsidRPr="007216CD">
        <w:rPr>
          <w:rFonts w:ascii="Times New Roman" w:hAnsi="Times New Roman" w:cs="Times New Roman"/>
          <w:sz w:val="24"/>
          <w:szCs w:val="24"/>
        </w:rPr>
        <w:t>se shodují s uváděnými studiemi (</w:t>
      </w:r>
      <w:proofErr w:type="spellStart"/>
      <w:r w:rsidRPr="007216CD">
        <w:rPr>
          <w:rFonts w:ascii="Times New Roman" w:hAnsi="Times New Roman" w:cs="Times New Roman"/>
          <w:sz w:val="24"/>
          <w:szCs w:val="24"/>
        </w:rPr>
        <w:t>Matherly</w:t>
      </w:r>
      <w:proofErr w:type="spellEnd"/>
      <w:r w:rsidRPr="007216CD">
        <w:rPr>
          <w:rFonts w:ascii="Times New Roman" w:hAnsi="Times New Roman" w:cs="Times New Roman"/>
          <w:sz w:val="24"/>
          <w:szCs w:val="24"/>
        </w:rPr>
        <w:t xml:space="preserve">, 2005; </w:t>
      </w:r>
      <w:proofErr w:type="spellStart"/>
      <w:r w:rsidRPr="007216CD">
        <w:rPr>
          <w:rFonts w:ascii="Times New Roman" w:hAnsi="Times New Roman" w:cs="Times New Roman"/>
          <w:sz w:val="24"/>
          <w:szCs w:val="24"/>
        </w:rPr>
        <w:t>Trooboff</w:t>
      </w:r>
      <w:proofErr w:type="spellEnd"/>
      <w:r w:rsidRPr="007216CD">
        <w:rPr>
          <w:rFonts w:ascii="Times New Roman" w:hAnsi="Times New Roman" w:cs="Times New Roman"/>
          <w:sz w:val="24"/>
          <w:szCs w:val="24"/>
        </w:rPr>
        <w:t xml:space="preserve">, 2007; </w:t>
      </w:r>
      <w:proofErr w:type="spellStart"/>
      <w:r w:rsidRPr="007216CD">
        <w:rPr>
          <w:rFonts w:ascii="Times New Roman" w:hAnsi="Times New Roman" w:cs="Times New Roman"/>
          <w:sz w:val="24"/>
          <w:szCs w:val="24"/>
        </w:rPr>
        <w:t>Grestenbergerová</w:t>
      </w:r>
      <w:proofErr w:type="spellEnd"/>
      <w:r w:rsidRPr="007216CD">
        <w:rPr>
          <w:rFonts w:ascii="Times New Roman" w:hAnsi="Times New Roman" w:cs="Times New Roman"/>
          <w:sz w:val="24"/>
          <w:szCs w:val="24"/>
        </w:rPr>
        <w:t>, 2020</w:t>
      </w:r>
      <w:r w:rsidR="00961F9C" w:rsidRPr="007216CD">
        <w:rPr>
          <w:rFonts w:ascii="Times New Roman" w:hAnsi="Times New Roman" w:cs="Times New Roman"/>
          <w:sz w:val="24"/>
          <w:szCs w:val="24"/>
        </w:rPr>
        <w:t>).</w:t>
      </w:r>
      <w:r w:rsidR="00BC3955" w:rsidRPr="007216CD">
        <w:rPr>
          <w:rFonts w:ascii="Times New Roman" w:hAnsi="Times New Roman" w:cs="Times New Roman"/>
          <w:sz w:val="24"/>
          <w:szCs w:val="24"/>
        </w:rPr>
        <w:t xml:space="preserve"> </w:t>
      </w:r>
      <w:r w:rsidR="00961F9C" w:rsidRPr="007216CD">
        <w:rPr>
          <w:rFonts w:ascii="Times New Roman" w:hAnsi="Times New Roman" w:cs="Times New Roman"/>
          <w:sz w:val="24"/>
          <w:szCs w:val="24"/>
        </w:rPr>
        <w:t>Liší se v tom, který aspekt výjezdu byl vnímán pozitivně. Zatímco</w:t>
      </w:r>
      <w:r w:rsidR="00BC3955" w:rsidRPr="007216CD">
        <w:rPr>
          <w:rFonts w:ascii="Times New Roman" w:hAnsi="Times New Roman" w:cs="Times New Roman"/>
          <w:sz w:val="24"/>
          <w:szCs w:val="24"/>
        </w:rPr>
        <w:t xml:space="preserve"> zaměstnavatelé informantů mého výzkumu výjezd kladně hodnotili především pro </w:t>
      </w:r>
      <w:r w:rsidR="00961F9C" w:rsidRPr="007216CD">
        <w:rPr>
          <w:rFonts w:ascii="Times New Roman" w:hAnsi="Times New Roman" w:cs="Times New Roman"/>
          <w:sz w:val="24"/>
          <w:szCs w:val="24"/>
        </w:rPr>
        <w:t>možnost poznat čínské</w:t>
      </w:r>
      <w:r w:rsidR="00BC3955" w:rsidRPr="007216CD">
        <w:rPr>
          <w:rFonts w:ascii="Times New Roman" w:hAnsi="Times New Roman" w:cs="Times New Roman"/>
          <w:sz w:val="24"/>
          <w:szCs w:val="24"/>
        </w:rPr>
        <w:t xml:space="preserve"> prostředí, zaměstnavatelé, kteří byli součástí zahraničních výzkumů, se zajímali spíše o konkrétní získané znalosti a dovednosti, které jsou aplikovatelné v profesním životě. Mé závěry se také shodují se </w:t>
      </w:r>
      <w:r w:rsidR="00961F9C" w:rsidRPr="007216CD">
        <w:rPr>
          <w:rFonts w:ascii="Times New Roman" w:hAnsi="Times New Roman" w:cs="Times New Roman"/>
          <w:sz w:val="24"/>
          <w:szCs w:val="24"/>
        </w:rPr>
        <w:t>zjištěními</w:t>
      </w:r>
      <w:r w:rsidR="00BC3955" w:rsidRPr="007216CD">
        <w:rPr>
          <w:rFonts w:ascii="Times New Roman" w:hAnsi="Times New Roman" w:cs="Times New Roman"/>
          <w:sz w:val="24"/>
          <w:szCs w:val="24"/>
        </w:rPr>
        <w:t xml:space="preserve"> výzkumu </w:t>
      </w:r>
      <w:proofErr w:type="spellStart"/>
      <w:r w:rsidR="00BC3955" w:rsidRPr="007216CD">
        <w:rPr>
          <w:rFonts w:ascii="Times New Roman" w:hAnsi="Times New Roman" w:cs="Times New Roman"/>
          <w:sz w:val="24"/>
          <w:szCs w:val="24"/>
        </w:rPr>
        <w:t>Grestenbergerové</w:t>
      </w:r>
      <w:proofErr w:type="spellEnd"/>
      <w:r w:rsidR="00BC3955" w:rsidRPr="007216CD">
        <w:rPr>
          <w:rFonts w:ascii="Times New Roman" w:hAnsi="Times New Roman" w:cs="Times New Roman"/>
          <w:sz w:val="24"/>
          <w:szCs w:val="24"/>
        </w:rPr>
        <w:t xml:space="preserve"> (2020), </w:t>
      </w:r>
      <w:r w:rsidR="00DF1783" w:rsidRPr="007216CD">
        <w:rPr>
          <w:rFonts w:ascii="Times New Roman" w:hAnsi="Times New Roman" w:cs="Times New Roman"/>
          <w:sz w:val="24"/>
          <w:szCs w:val="24"/>
        </w:rPr>
        <w:t>při kterém více</w:t>
      </w:r>
      <w:r w:rsidR="00BC3955" w:rsidRPr="007216CD">
        <w:rPr>
          <w:rFonts w:ascii="Times New Roman" w:hAnsi="Times New Roman" w:cs="Times New Roman"/>
          <w:sz w:val="24"/>
          <w:szCs w:val="24"/>
        </w:rPr>
        <w:t xml:space="preserve"> než polovina respondentů pozitivní vnímání zahraniční zkušenosti zaměstnavateli.</w:t>
      </w:r>
    </w:p>
    <w:p w14:paraId="43B3064A" w14:textId="77777777" w:rsidR="00BC3955" w:rsidRPr="007216CD" w:rsidRDefault="00BC3955" w:rsidP="00BC3955">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Pro lepší porovnání by bylo třeba provést výzkum mezi mezinárodními firmami, které obchodují s Čínou a od svých zaměstnanců vyžadují znalost čínštiny. Další výzkum by se mohl zaměřit na to, zda jsou studenti, kteří absolvovali stáž v Číně, zvýhodňováni v konkurzech na vybrané pracovní pozice.</w:t>
      </w:r>
    </w:p>
    <w:p w14:paraId="7C919AC0" w14:textId="243EEC79" w:rsidR="007908A7" w:rsidRPr="007216CD" w:rsidRDefault="007908A7" w:rsidP="00D671F2">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br w:type="page"/>
      </w:r>
    </w:p>
    <w:p w14:paraId="78EAAD3C" w14:textId="77777777" w:rsidR="00234430" w:rsidRPr="007216CD" w:rsidRDefault="00234430" w:rsidP="00C27EB0">
      <w:pPr>
        <w:pStyle w:val="Nadpis2"/>
        <w:numPr>
          <w:ilvl w:val="1"/>
          <w:numId w:val="21"/>
        </w:numPr>
        <w:spacing w:after="240"/>
        <w:ind w:left="788" w:hanging="431"/>
      </w:pPr>
      <w:bookmarkStart w:id="45" w:name="_Toc75378370"/>
      <w:r w:rsidRPr="007216CD">
        <w:t>Vliv výjezdu na rozhodování o kariéře</w:t>
      </w:r>
      <w:bookmarkEnd w:id="45"/>
    </w:p>
    <w:p w14:paraId="5E04CFCE" w14:textId="249E9D2E" w:rsidR="0010076C" w:rsidRPr="007216CD" w:rsidRDefault="00C10D2A" w:rsidP="0010076C">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Absolventy můžeme rozdělit do dvou skupin podle toho, zda je výjezd ovlivnil v rozhodování o kariéře nebo ne</w:t>
      </w:r>
      <w:r w:rsidR="0010076C" w:rsidRPr="007216CD">
        <w:rPr>
          <w:rFonts w:ascii="Times New Roman" w:hAnsi="Times New Roman" w:cs="Times New Roman"/>
          <w:sz w:val="24"/>
          <w:szCs w:val="24"/>
        </w:rPr>
        <w:t xml:space="preserve">. První skupina </w:t>
      </w:r>
      <w:r w:rsidRPr="007216CD">
        <w:rPr>
          <w:rFonts w:ascii="Times New Roman" w:hAnsi="Times New Roman" w:cs="Times New Roman"/>
          <w:sz w:val="24"/>
          <w:szCs w:val="24"/>
        </w:rPr>
        <w:t>vliv potvrdila</w:t>
      </w:r>
      <w:r w:rsidR="0010076C" w:rsidRPr="007216CD">
        <w:rPr>
          <w:rFonts w:ascii="Times New Roman" w:hAnsi="Times New Roman" w:cs="Times New Roman"/>
          <w:sz w:val="24"/>
          <w:szCs w:val="24"/>
        </w:rPr>
        <w:t>. V této práci nerozlišuji, zda byl negativní nebo pozitivní. Stejně tak nezahrnuji, zda se při studiu upřednostňovaný směr kariéry stal realitou či nikoliv. Zajímala jsem se pouze o vliv a způsob, jakým změnil kariérní plánování. Druhá skupina informantů dopad na rozhodování nepocítila.</w:t>
      </w:r>
    </w:p>
    <w:p w14:paraId="79A4F929" w14:textId="5ADD95F3" w:rsidR="00234430" w:rsidRPr="007216CD" w:rsidRDefault="00C10D2A" w:rsidP="0023443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Dopad</w:t>
      </w:r>
      <w:r w:rsidR="00234430" w:rsidRPr="007216CD">
        <w:rPr>
          <w:rFonts w:ascii="Times New Roman" w:hAnsi="Times New Roman" w:cs="Times New Roman"/>
          <w:sz w:val="24"/>
          <w:szCs w:val="24"/>
        </w:rPr>
        <w:t xml:space="preserve"> výjezdu potvrdilo šest informantů. Pobyt v zahraničí byl pro ně zlomový a pomohl jim ujasnit si představy o budoucím povolání. Každý informant měl odlišné původní představy a byl ovlivněn jiným způsobem.</w:t>
      </w:r>
    </w:p>
    <w:p w14:paraId="48F7863E" w14:textId="16801B71" w:rsidR="0010076C" w:rsidRPr="007216CD" w:rsidRDefault="0010076C" w:rsidP="0010076C">
      <w:pPr>
        <w:spacing w:line="360" w:lineRule="auto"/>
        <w:ind w:firstLine="567"/>
        <w:jc w:val="both"/>
        <w:rPr>
          <w:rFonts w:ascii="Times New Roman" w:hAnsi="Times New Roman" w:cs="Times New Roman"/>
        </w:rPr>
      </w:pPr>
      <w:r w:rsidRPr="007216CD">
        <w:rPr>
          <w:rFonts w:ascii="Times New Roman" w:hAnsi="Times New Roman" w:cs="Times New Roman"/>
          <w:sz w:val="24"/>
          <w:szCs w:val="24"/>
        </w:rPr>
        <w:t xml:space="preserve">Anna před odjezdem věděla, že chce v práci uplatnit čínštinu, ale nebyla si jistá, v jakém oboru. Díky zahraniční zkušenosti si uvědomila, že nechce pracovat v Číně, ale rozhodně </w:t>
      </w:r>
      <w:r w:rsidR="00C10D2A" w:rsidRPr="007216CD">
        <w:rPr>
          <w:rFonts w:ascii="Times New Roman" w:hAnsi="Times New Roman" w:cs="Times New Roman"/>
          <w:sz w:val="24"/>
          <w:szCs w:val="24"/>
        </w:rPr>
        <w:t>plánovala</w:t>
      </w:r>
      <w:r w:rsidRPr="007216CD">
        <w:rPr>
          <w:rFonts w:ascii="Times New Roman" w:hAnsi="Times New Roman" w:cs="Times New Roman"/>
          <w:sz w:val="24"/>
          <w:szCs w:val="24"/>
        </w:rPr>
        <w:t xml:space="preserve"> pracovat s Číňany. Zdůvodňovala to takto: </w:t>
      </w:r>
      <w:r w:rsidRPr="007216CD">
        <w:rPr>
          <w:rFonts w:ascii="Times New Roman" w:hAnsi="Times New Roman" w:cs="Times New Roman"/>
          <w:i/>
          <w:sz w:val="24"/>
          <w:szCs w:val="24"/>
        </w:rPr>
        <w:t>„V</w:t>
      </w:r>
      <w:r w:rsidRPr="007216CD">
        <w:rPr>
          <w:rFonts w:ascii="Times New Roman" w:hAnsi="Times New Roman" w:cs="Times New Roman"/>
          <w:i/>
        </w:rPr>
        <w:t>ěděla jsem, že bych chtěla pracovat pro Číňany. Že bych za šéfa chtěla radši Číňana než Čecha, protože Čech těžko pochopí, co Číňan chce. Pracuje se mi líp pod Číňanem než pod Čechem.“</w:t>
      </w:r>
      <w:r w:rsidR="00C10D2A" w:rsidRPr="007216CD">
        <w:rPr>
          <w:rFonts w:ascii="Times New Roman" w:hAnsi="Times New Roman" w:cs="Times New Roman"/>
          <w:i/>
        </w:rPr>
        <w:t xml:space="preserve"> </w:t>
      </w:r>
      <w:r w:rsidR="00C10D2A" w:rsidRPr="007216CD">
        <w:rPr>
          <w:rFonts w:ascii="Times New Roman" w:hAnsi="Times New Roman" w:cs="Times New Roman"/>
        </w:rPr>
        <w:t>Na brigádě měla možnost pracovat pod čínským vedením a vyhovovalo jí, že dostávala jasné instrukce a věděla, co je od ní vyžadováno.</w:t>
      </w:r>
    </w:p>
    <w:p w14:paraId="5AE5C52C" w14:textId="77777777" w:rsidR="0010076C" w:rsidRPr="007216CD" w:rsidRDefault="0010076C" w:rsidP="0010076C">
      <w:pPr>
        <w:spacing w:line="360" w:lineRule="auto"/>
        <w:ind w:firstLine="567"/>
        <w:jc w:val="both"/>
        <w:rPr>
          <w:rFonts w:ascii="Times New Roman" w:hAnsi="Times New Roman" w:cs="Times New Roman"/>
          <w:i/>
          <w:sz w:val="24"/>
          <w:szCs w:val="24"/>
        </w:rPr>
      </w:pPr>
      <w:r w:rsidRPr="007216CD">
        <w:rPr>
          <w:rFonts w:ascii="Times New Roman" w:hAnsi="Times New Roman" w:cs="Times New Roman"/>
        </w:rPr>
        <w:t>Blanka</w:t>
      </w:r>
      <w:r w:rsidRPr="007216CD">
        <w:rPr>
          <w:rFonts w:ascii="Times New Roman" w:hAnsi="Times New Roman" w:cs="Times New Roman"/>
          <w:sz w:val="24"/>
          <w:szCs w:val="24"/>
        </w:rPr>
        <w:t xml:space="preserve"> plánovala po návratu pokračovat ve studiu a po jeho ukončení v práci zkombinovat znalosti z čínštiny a kulturní antropologie. Pobyt v Číně však natolik změnil její pohled na život, že se rozhodla, že se už do školy nevrátí. Protože si sama vydělávala peníze a nebyla na nikoho vázaná, tato svoboda se jí líbila a představa, že se vrátí do lavic a bude opět finančně závislá na rodičích, ji odrazovala. Tvrdí, že v té chvíli zjistila, že se nechce nutně živit čínštinou, ale že chce zůstat v Číně a působit v cestovním ruchu: </w:t>
      </w:r>
      <w:r w:rsidRPr="007216CD">
        <w:rPr>
          <w:rFonts w:ascii="Times New Roman" w:hAnsi="Times New Roman" w:cs="Times New Roman"/>
          <w:i/>
          <w:sz w:val="24"/>
          <w:szCs w:val="24"/>
        </w:rPr>
        <w:t xml:space="preserve">„Byl to pro mě </w:t>
      </w:r>
      <w:proofErr w:type="spellStart"/>
      <w:r w:rsidRPr="007216CD">
        <w:rPr>
          <w:rFonts w:ascii="Times New Roman" w:hAnsi="Times New Roman" w:cs="Times New Roman"/>
          <w:i/>
          <w:sz w:val="24"/>
          <w:szCs w:val="24"/>
        </w:rPr>
        <w:t>takovej</w:t>
      </w:r>
      <w:proofErr w:type="spellEnd"/>
      <w:r w:rsidRPr="007216CD">
        <w:rPr>
          <w:rFonts w:ascii="Times New Roman" w:hAnsi="Times New Roman" w:cs="Times New Roman"/>
          <w:i/>
          <w:sz w:val="24"/>
          <w:szCs w:val="24"/>
        </w:rPr>
        <w:t xml:space="preserve"> zážitek, kde já jsem se svým způsobem utvrdila, že nechci pokračovat ve škole, ale ne z toho důvodu, že by mě ta čínština nezajímala, ale protože tady po tomhle </w:t>
      </w:r>
      <w:proofErr w:type="gramStart"/>
      <w:r w:rsidRPr="007216CD">
        <w:rPr>
          <w:rFonts w:ascii="Times New Roman" w:hAnsi="Times New Roman" w:cs="Times New Roman"/>
          <w:i/>
          <w:sz w:val="24"/>
          <w:szCs w:val="24"/>
        </w:rPr>
        <w:t>velkým</w:t>
      </w:r>
      <w:proofErr w:type="gramEnd"/>
      <w:r w:rsidRPr="007216CD">
        <w:rPr>
          <w:rFonts w:ascii="Times New Roman" w:hAnsi="Times New Roman" w:cs="Times New Roman"/>
          <w:i/>
          <w:sz w:val="24"/>
          <w:szCs w:val="24"/>
        </w:rPr>
        <w:t xml:space="preserve"> intenzivním dobrodružství a zážitku, jsem si nedokázala představit, že si zase sednu do lavice.“</w:t>
      </w:r>
    </w:p>
    <w:p w14:paraId="3BCA2238" w14:textId="77777777" w:rsidR="00234430" w:rsidRPr="007216CD" w:rsidRDefault="00234430" w:rsidP="0023443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V Davidovi při pobytu v Číně vzbudila výuka zájem o starou čínštinu. Následné magisterské studium v Čechách v něm tento zájem prohloubilo, ale poprvé přišel do kontaktu se starou čínštinou právě při pobytu v Číně. Před výjezdem neměl představy o své budoucí kariéře a díky výjezdu získal novou oblast zájmu.</w:t>
      </w:r>
    </w:p>
    <w:p w14:paraId="548F9423" w14:textId="77777777" w:rsidR="00234430" w:rsidRPr="007216CD" w:rsidRDefault="00234430" w:rsidP="0023443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Jana zastávala názor, že pro to, aby člověk mohl pracovat s čínštinou, nutně musí v Číně nějakou dobu pobýt. Obávala se, že kdyby tehdy nevycestovala, vůbec by nedokončila školu nebo nepoužívala čínštinu v práci. </w:t>
      </w:r>
      <w:r w:rsidRPr="007216CD">
        <w:rPr>
          <w:rFonts w:ascii="Times New Roman" w:hAnsi="Times New Roman" w:cs="Times New Roman"/>
          <w:i/>
          <w:sz w:val="24"/>
          <w:szCs w:val="24"/>
        </w:rPr>
        <w:t xml:space="preserve">„Já si myslím, že mě to hodně ovlivnilo, protože kdybych měla mluvit za lidi, </w:t>
      </w:r>
      <w:proofErr w:type="gramStart"/>
      <w:r w:rsidRPr="007216CD">
        <w:rPr>
          <w:rFonts w:ascii="Times New Roman" w:hAnsi="Times New Roman" w:cs="Times New Roman"/>
          <w:i/>
          <w:sz w:val="24"/>
          <w:szCs w:val="24"/>
        </w:rPr>
        <w:t>který</w:t>
      </w:r>
      <w:proofErr w:type="gramEnd"/>
      <w:r w:rsidRPr="007216CD">
        <w:rPr>
          <w:rFonts w:ascii="Times New Roman" w:hAnsi="Times New Roman" w:cs="Times New Roman"/>
          <w:i/>
          <w:sz w:val="24"/>
          <w:szCs w:val="24"/>
        </w:rPr>
        <w:t xml:space="preserve"> tam nevyjeli, z </w:t>
      </w:r>
      <w:proofErr w:type="spellStart"/>
      <w:r w:rsidRPr="007216CD">
        <w:rPr>
          <w:rFonts w:ascii="Times New Roman" w:hAnsi="Times New Roman" w:cs="Times New Roman"/>
          <w:i/>
          <w:sz w:val="24"/>
          <w:szCs w:val="24"/>
        </w:rPr>
        <w:t>mýho</w:t>
      </w:r>
      <w:proofErr w:type="spellEnd"/>
      <w:r w:rsidRPr="007216CD">
        <w:rPr>
          <w:rFonts w:ascii="Times New Roman" w:hAnsi="Times New Roman" w:cs="Times New Roman"/>
          <w:i/>
          <w:sz w:val="24"/>
          <w:szCs w:val="24"/>
        </w:rPr>
        <w:t xml:space="preserve"> ročníku, tak si myslím, že spousta z nich buď to vůbec ani nedodělali, nebo si udělali bakaláře a dělají v úplně jiným oboru, že vlastně s tou čínštinou vůbec </w:t>
      </w:r>
      <w:proofErr w:type="spellStart"/>
      <w:r w:rsidRPr="007216CD">
        <w:rPr>
          <w:rFonts w:ascii="Times New Roman" w:hAnsi="Times New Roman" w:cs="Times New Roman"/>
          <w:i/>
          <w:sz w:val="24"/>
          <w:szCs w:val="24"/>
        </w:rPr>
        <w:t>nepracujou</w:t>
      </w:r>
      <w:proofErr w:type="spellEnd"/>
      <w:r w:rsidRPr="007216CD">
        <w:rPr>
          <w:rFonts w:ascii="Times New Roman" w:hAnsi="Times New Roman" w:cs="Times New Roman"/>
          <w:i/>
          <w:sz w:val="24"/>
          <w:szCs w:val="24"/>
        </w:rPr>
        <w:t xml:space="preserve">. Myslím si, že lidi, co odjeli, … tak s tou čínštinou nebo </w:t>
      </w:r>
      <w:proofErr w:type="spellStart"/>
      <w:r w:rsidRPr="007216CD">
        <w:rPr>
          <w:rFonts w:ascii="Times New Roman" w:hAnsi="Times New Roman" w:cs="Times New Roman"/>
          <w:i/>
          <w:sz w:val="24"/>
          <w:szCs w:val="24"/>
        </w:rPr>
        <w:t>číňanama</w:t>
      </w:r>
      <w:proofErr w:type="spellEnd"/>
      <w:r w:rsidRPr="007216CD">
        <w:rPr>
          <w:rFonts w:ascii="Times New Roman" w:hAnsi="Times New Roman" w:cs="Times New Roman"/>
          <w:i/>
          <w:sz w:val="24"/>
          <w:szCs w:val="24"/>
        </w:rPr>
        <w:t xml:space="preserve"> dělají do dneška.“</w:t>
      </w:r>
    </w:p>
    <w:p w14:paraId="2332DBBB" w14:textId="77777777" w:rsidR="00234430" w:rsidRPr="007216CD" w:rsidRDefault="00234430" w:rsidP="0023443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Vliv výjezdu potvrdila i Lucie, která se chtěla živit čínštinou už před ním, ale spíše proto, že by v případě neuplatnění znalosti čínštiny litovala času a energie, které studiu věnovala. Při pobytu v Číně ji fascinoval tamní život: </w:t>
      </w:r>
      <w:r w:rsidRPr="007216CD">
        <w:rPr>
          <w:rFonts w:ascii="Times New Roman" w:hAnsi="Times New Roman" w:cs="Times New Roman"/>
          <w:i/>
          <w:sz w:val="24"/>
          <w:szCs w:val="24"/>
        </w:rPr>
        <w:t xml:space="preserve">„Mně ten život přišel rychlejší, flexibilnější, myslím si, že se od nich máme co učit v hodně oblastech. A to mě začalo hodně lákat, pochopit rozdíly, co jak dělají, možná si i přinést nějaký nápady.“ </w:t>
      </w:r>
    </w:p>
    <w:p w14:paraId="712466AD" w14:textId="19826E1A" w:rsidR="00234430" w:rsidRPr="007216CD" w:rsidRDefault="00234430" w:rsidP="00234430">
      <w:pPr>
        <w:widowControl w:val="0"/>
        <w:autoSpaceDE w:val="0"/>
        <w:autoSpaceDN w:val="0"/>
        <w:adjustRightInd w:val="0"/>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I Terezu podle jejích slov pobyt v Číně ovlivnil. Ačkoliv stále nevěděla, co by chtěla v budoucnu dělat za práci, po návratu z Číny si byla jist</w:t>
      </w:r>
      <w:r w:rsidR="00C10D2A" w:rsidRPr="007216CD">
        <w:rPr>
          <w:rFonts w:ascii="Times New Roman" w:hAnsi="Times New Roman" w:cs="Times New Roman"/>
          <w:sz w:val="24"/>
          <w:szCs w:val="24"/>
        </w:rPr>
        <w:t>á, že nechce pracovat s Číňany, protože začala n</w:t>
      </w:r>
      <w:r w:rsidR="008F3A94" w:rsidRPr="007216CD">
        <w:rPr>
          <w:rFonts w:ascii="Times New Roman" w:hAnsi="Times New Roman" w:cs="Times New Roman"/>
          <w:sz w:val="24"/>
          <w:szCs w:val="24"/>
        </w:rPr>
        <w:t>enávidět</w:t>
      </w:r>
      <w:r w:rsidRPr="007216CD">
        <w:rPr>
          <w:rFonts w:ascii="Times New Roman" w:hAnsi="Times New Roman" w:cs="Times New Roman"/>
          <w:sz w:val="24"/>
          <w:szCs w:val="24"/>
        </w:rPr>
        <w:t xml:space="preserve"> jejich chování (viz kapitola Studijní výjezd do Čínské lidové republiky)</w:t>
      </w:r>
      <w:r w:rsidR="0010076C" w:rsidRPr="007216CD">
        <w:rPr>
          <w:rFonts w:ascii="Times New Roman" w:hAnsi="Times New Roman" w:cs="Times New Roman"/>
          <w:sz w:val="24"/>
          <w:szCs w:val="24"/>
        </w:rPr>
        <w:t>.</w:t>
      </w:r>
    </w:p>
    <w:p w14:paraId="1C840192" w14:textId="77777777" w:rsidR="0010076C" w:rsidRPr="007216CD" w:rsidRDefault="0010076C" w:rsidP="0010076C">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Zbylých osm informantů tvrdilo, že žádný vliv na rozhodování nepocítilo. Ačkoliv do této skupiny patří i informanti, kteří s čínštinou v době rozhovoru nepracovali, na jejich rozhodnutí opustit obor neměl výjezd do zahraničí vliv.</w:t>
      </w:r>
    </w:p>
    <w:p w14:paraId="0F3D084C" w14:textId="0BA40952" w:rsidR="0010076C" w:rsidRPr="007216CD" w:rsidRDefault="0010076C" w:rsidP="0010076C">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Ivan byl při studiu na UP byl nakloněný myšlence, že by se čínštinou v budoucnu živil. </w:t>
      </w:r>
      <w:r w:rsidR="008F3A94" w:rsidRPr="007216CD">
        <w:rPr>
          <w:rFonts w:ascii="Times New Roman" w:hAnsi="Times New Roman" w:cs="Times New Roman"/>
          <w:sz w:val="24"/>
          <w:szCs w:val="24"/>
        </w:rPr>
        <w:t>Studijní pobyt v Číně ho nikam neposunul</w:t>
      </w:r>
      <w:r w:rsidRPr="007216CD">
        <w:rPr>
          <w:rFonts w:ascii="Times New Roman" w:hAnsi="Times New Roman" w:cs="Times New Roman"/>
          <w:sz w:val="24"/>
          <w:szCs w:val="24"/>
        </w:rPr>
        <w:t xml:space="preserve"> a ani čínské chování a mentalita mu nevyhovovaly. </w:t>
      </w:r>
      <w:r w:rsidRPr="007216CD">
        <w:rPr>
          <w:rFonts w:ascii="Times New Roman" w:hAnsi="Times New Roman" w:cs="Times New Roman"/>
          <w:i/>
          <w:sz w:val="24"/>
          <w:szCs w:val="24"/>
        </w:rPr>
        <w:t xml:space="preserve">„Takové to pokřikování, tlačení se v metru a zhovadilé chování v restauracích, to byly věci, které jsem si neužíval, ale nedalo se říct, že by mě vyváděly z míry, že by mi vadily aktivně.“ </w:t>
      </w:r>
      <w:r w:rsidRPr="007216CD">
        <w:rPr>
          <w:rFonts w:ascii="Times New Roman" w:hAnsi="Times New Roman" w:cs="Times New Roman"/>
          <w:sz w:val="24"/>
          <w:szCs w:val="24"/>
        </w:rPr>
        <w:t xml:space="preserve">Podle jeho slov je ale studentský život jiný, než když člověk v Číně pracuje a právě při práci v Číně začal tyto zmiňované „výstřelky“ nenávidět a tehdy se rozhodl, že s Čínou nechce mít nic společného. </w:t>
      </w:r>
    </w:p>
    <w:p w14:paraId="3373FF50" w14:textId="77777777" w:rsidR="00234430" w:rsidRPr="007216CD" w:rsidRDefault="00234430" w:rsidP="0023443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Filip od začátku studií věděl, že se v budoucnu chce čínštinou živit, ale neměl konkrétní cíl. I z toho důvodu přijímal nabídky různých prací, aby objevil, co konkrétně ho bude bavit. Podle jeho slov mu pobyt v Číně pouze pomohl zlepšit jazyk, ale vliv jako takový na rozhodování o budoucí práci neměl.</w:t>
      </w:r>
    </w:p>
    <w:p w14:paraId="04166048" w14:textId="77777777" w:rsidR="00234430" w:rsidRPr="007216CD" w:rsidRDefault="00234430" w:rsidP="00234430">
      <w:pPr>
        <w:widowControl w:val="0"/>
        <w:autoSpaceDE w:val="0"/>
        <w:autoSpaceDN w:val="0"/>
        <w:adjustRightInd w:val="0"/>
        <w:spacing w:line="360" w:lineRule="auto"/>
        <w:ind w:firstLine="567"/>
        <w:jc w:val="both"/>
        <w:rPr>
          <w:rFonts w:ascii="Times New Roman" w:hAnsi="Times New Roman" w:cs="Times New Roman"/>
          <w:i/>
          <w:sz w:val="24"/>
          <w:szCs w:val="24"/>
        </w:rPr>
      </w:pPr>
      <w:r w:rsidRPr="007216CD">
        <w:rPr>
          <w:rFonts w:ascii="Times New Roman" w:hAnsi="Times New Roman" w:cs="Times New Roman"/>
          <w:sz w:val="24"/>
          <w:szCs w:val="24"/>
        </w:rPr>
        <w:t>Eva si nemyslela, že by pobyt v Číně byl jednoznačným bodem zlomu v plánování její kariéry. Na počátku neměla ambice s čínštinou pracovat, měla blíže k divadelním vědám. Protože si při pobytu našla v Číně partnera, začala se tam vracet kvůli němu. Zlepšila se její jazyková úroveň a teprve až poté se rozhodla čínštinu uplatnit v praxi. Kdyby se ale neseznámila s partnerem, myslí si, že by se do Číny nevracela.</w:t>
      </w:r>
      <w:r w:rsidRPr="007216CD">
        <w:rPr>
          <w:rFonts w:cs="Calibri"/>
          <w:sz w:val="24"/>
          <w:szCs w:val="24"/>
        </w:rPr>
        <w:t xml:space="preserve"> </w:t>
      </w:r>
      <w:r w:rsidRPr="007216CD">
        <w:rPr>
          <w:rFonts w:ascii="Times New Roman" w:hAnsi="Times New Roman" w:cs="Times New Roman"/>
          <w:i/>
          <w:sz w:val="24"/>
          <w:szCs w:val="24"/>
        </w:rPr>
        <w:t>„Já jsem na škole nevěděla, co bych chtěla dělat a teď mám nějakou dovednost, kterou chci zužitkovat.“</w:t>
      </w:r>
      <w:r w:rsidRPr="007216CD">
        <w:rPr>
          <w:rFonts w:ascii="Times New Roman" w:hAnsi="Times New Roman" w:cs="Times New Roman"/>
          <w:sz w:val="24"/>
          <w:szCs w:val="24"/>
        </w:rPr>
        <w:t xml:space="preserve"> Nevadilo by jí, kdyby nenašla práci s čínštinou, ale mrzelo by ji, kdyby zapomněla něco, do čeho </w:t>
      </w:r>
      <w:r w:rsidRPr="007216CD">
        <w:rPr>
          <w:rFonts w:ascii="Times New Roman" w:hAnsi="Times New Roman" w:cs="Times New Roman"/>
          <w:i/>
          <w:sz w:val="24"/>
          <w:szCs w:val="24"/>
        </w:rPr>
        <w:t>„investovala strašně moc času a úsilí.“</w:t>
      </w:r>
    </w:p>
    <w:p w14:paraId="697850D1" w14:textId="77777777" w:rsidR="00234430" w:rsidRPr="007216CD" w:rsidRDefault="00234430" w:rsidP="00234430">
      <w:pPr>
        <w:widowControl w:val="0"/>
        <w:autoSpaceDE w:val="0"/>
        <w:autoSpaceDN w:val="0"/>
        <w:adjustRightInd w:val="0"/>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Hana už na studiích našla zálibu v literatuře a snila o práci vyučujícího na vysoké škole. </w:t>
      </w:r>
      <w:r w:rsidRPr="007216CD">
        <w:rPr>
          <w:rFonts w:ascii="Times New Roman" w:hAnsi="Times New Roman" w:cs="Times New Roman"/>
          <w:i/>
          <w:sz w:val="24"/>
          <w:szCs w:val="24"/>
        </w:rPr>
        <w:t xml:space="preserve">„Já jsem věděla, co chci, a snad jsem v té době ani neměla plán B, jakože jsem si byla tak nějak jistá, že tam ta cesta je, že mě ani nenapadlo hledat něco </w:t>
      </w:r>
      <w:proofErr w:type="spellStart"/>
      <w:r w:rsidRPr="007216CD">
        <w:rPr>
          <w:rFonts w:ascii="Times New Roman" w:hAnsi="Times New Roman" w:cs="Times New Roman"/>
          <w:i/>
          <w:sz w:val="24"/>
          <w:szCs w:val="24"/>
        </w:rPr>
        <w:t>jinýho</w:t>
      </w:r>
      <w:proofErr w:type="spellEnd"/>
      <w:r w:rsidRPr="007216CD">
        <w:rPr>
          <w:rFonts w:ascii="Times New Roman" w:hAnsi="Times New Roman" w:cs="Times New Roman"/>
          <w:i/>
          <w:sz w:val="24"/>
          <w:szCs w:val="24"/>
        </w:rPr>
        <w:t xml:space="preserve">. …Výjezd mě sice posunul, byl to skok, ale skok tím směrem, kterým jsem chtěla jít.“ </w:t>
      </w:r>
      <w:r w:rsidRPr="007216CD">
        <w:rPr>
          <w:rFonts w:ascii="Times New Roman" w:hAnsi="Times New Roman" w:cs="Times New Roman"/>
          <w:sz w:val="24"/>
          <w:szCs w:val="24"/>
        </w:rPr>
        <w:t>Výrazně se jí zlepšila jazyková úroveň, kterou později upotřebila při profesi.</w:t>
      </w:r>
    </w:p>
    <w:p w14:paraId="47C157A3" w14:textId="77777777" w:rsidR="00234430" w:rsidRPr="007216CD" w:rsidRDefault="00234430" w:rsidP="00234430">
      <w:pPr>
        <w:widowControl w:val="0"/>
        <w:autoSpaceDE w:val="0"/>
        <w:autoSpaceDN w:val="0"/>
        <w:adjustRightInd w:val="0"/>
        <w:spacing w:line="360" w:lineRule="auto"/>
        <w:ind w:firstLine="567"/>
        <w:jc w:val="both"/>
        <w:rPr>
          <w:rFonts w:ascii="Times New Roman" w:hAnsi="Times New Roman" w:cs="Times New Roman"/>
          <w:i/>
          <w:sz w:val="24"/>
          <w:szCs w:val="24"/>
        </w:rPr>
      </w:pPr>
      <w:r w:rsidRPr="007216CD">
        <w:rPr>
          <w:rFonts w:ascii="Times New Roman" w:hAnsi="Times New Roman" w:cs="Times New Roman"/>
          <w:sz w:val="24"/>
          <w:szCs w:val="24"/>
        </w:rPr>
        <w:t xml:space="preserve">Martin na pobyt neměl hezké vzpomínky kvůli špatnému zázemí a nekvalitní výuce, ale neodradilo ho to od zájmu se čínštinou živit. Sám o sobě tvrdil: </w:t>
      </w:r>
      <w:r w:rsidRPr="007216CD">
        <w:rPr>
          <w:rFonts w:ascii="Times New Roman" w:hAnsi="Times New Roman" w:cs="Times New Roman"/>
          <w:i/>
          <w:sz w:val="24"/>
          <w:szCs w:val="24"/>
        </w:rPr>
        <w:t>„já jsem vždycky věděl, že chci s čínštinou dělat, a taky jsem dost tvrdohlavý, takže se vůbec nic nezměnilo.“</w:t>
      </w:r>
    </w:p>
    <w:p w14:paraId="5F4BEFC4" w14:textId="785244EA" w:rsidR="00234430" w:rsidRPr="007216CD" w:rsidRDefault="00234430" w:rsidP="00234430">
      <w:pPr>
        <w:widowControl w:val="0"/>
        <w:autoSpaceDE w:val="0"/>
        <w:autoSpaceDN w:val="0"/>
        <w:adjustRightInd w:val="0"/>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Hynek </w:t>
      </w:r>
      <w:r w:rsidR="002D58CE" w:rsidRPr="007216CD">
        <w:rPr>
          <w:rFonts w:ascii="Times New Roman" w:hAnsi="Times New Roman" w:cs="Times New Roman"/>
          <w:sz w:val="24"/>
          <w:szCs w:val="24"/>
        </w:rPr>
        <w:t xml:space="preserve">věděl </w:t>
      </w:r>
      <w:r w:rsidRPr="007216CD">
        <w:rPr>
          <w:rFonts w:ascii="Times New Roman" w:hAnsi="Times New Roman" w:cs="Times New Roman"/>
          <w:sz w:val="24"/>
          <w:szCs w:val="24"/>
        </w:rPr>
        <w:t>již od studií, že nechce být překladatelem nebo tlumočníkem. Vadilo mu, že jako takový by musel interpretovat myšlenky někoho jiného. Více ho lákala práce v obchodním prostředí, ačkoliv ani před výjezdem, ani po něm nevěděl, jaká konkrétní profese by mu vyhovovala. Studium v zahraničí ho tudíž neovlivnilo a čínština se pro něj stala spíše výhodou využívanou v profesním životě.</w:t>
      </w:r>
    </w:p>
    <w:p w14:paraId="7F3A0D16" w14:textId="77777777" w:rsidR="00234430" w:rsidRPr="007216CD" w:rsidRDefault="00234430" w:rsidP="00234430">
      <w:pPr>
        <w:widowControl w:val="0"/>
        <w:autoSpaceDE w:val="0"/>
        <w:autoSpaceDN w:val="0"/>
        <w:adjustRightInd w:val="0"/>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Kamila vždy zajímaly cizí jazyky, především písmo. Podle jeho slov mu novodobá Čína 20. století nepřirostla k srdci, bližší mu byla stará Čína. Výjezd neovlivnil jeho kariérní plány, on sám tvrdil, že byl pro něj jakýmsi probuzením z představ o romantické Číně a setkáním se s reálnou Čínou.</w:t>
      </w:r>
    </w:p>
    <w:p w14:paraId="711511DB" w14:textId="19ABE84F" w:rsidR="00234430" w:rsidRPr="007216CD" w:rsidRDefault="00234430" w:rsidP="0010076C">
      <w:pPr>
        <w:widowControl w:val="0"/>
        <w:autoSpaceDE w:val="0"/>
        <w:autoSpaceDN w:val="0"/>
        <w:adjustRightInd w:val="0"/>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Libor měl určité představy o své budoucnosti už před výjezdem. V praxi </w:t>
      </w:r>
      <w:r w:rsidR="0010076C" w:rsidRPr="007216CD">
        <w:rPr>
          <w:rFonts w:ascii="Times New Roman" w:hAnsi="Times New Roman" w:cs="Times New Roman"/>
          <w:sz w:val="24"/>
          <w:szCs w:val="24"/>
        </w:rPr>
        <w:t>chtěl původně využít i znalosti</w:t>
      </w:r>
      <w:r w:rsidRPr="007216CD">
        <w:rPr>
          <w:rFonts w:ascii="Times New Roman" w:hAnsi="Times New Roman" w:cs="Times New Roman"/>
          <w:sz w:val="24"/>
          <w:szCs w:val="24"/>
        </w:rPr>
        <w:t xml:space="preserve"> z druhého oboru, ten ho ale v průběhu studia přestal bavit a on se obával, aby ho zájem o čínštinu neopustil také. Výjezd tyto pochyby vyvrátil: </w:t>
      </w:r>
      <w:r w:rsidRPr="007216CD">
        <w:rPr>
          <w:rFonts w:ascii="Times New Roman" w:hAnsi="Times New Roman" w:cs="Times New Roman"/>
          <w:i/>
          <w:sz w:val="24"/>
          <w:szCs w:val="24"/>
        </w:rPr>
        <w:t xml:space="preserve">„Mě ta čínština bavila prostě už od </w:t>
      </w:r>
      <w:proofErr w:type="gramStart"/>
      <w:r w:rsidR="008F3A94" w:rsidRPr="007216CD">
        <w:rPr>
          <w:rFonts w:ascii="Times New Roman" w:hAnsi="Times New Roman" w:cs="Times New Roman"/>
          <w:i/>
          <w:sz w:val="24"/>
          <w:szCs w:val="24"/>
        </w:rPr>
        <w:t>prváku</w:t>
      </w:r>
      <w:proofErr w:type="gramEnd"/>
      <w:r w:rsidRPr="007216CD">
        <w:rPr>
          <w:rFonts w:ascii="Times New Roman" w:hAnsi="Times New Roman" w:cs="Times New Roman"/>
          <w:i/>
          <w:sz w:val="24"/>
          <w:szCs w:val="24"/>
        </w:rPr>
        <w:t xml:space="preserve"> a myslím si, že mi docela i šla. Já jsem se dost drtil, abych se pak dobře dorozuměl. … </w:t>
      </w:r>
      <w:proofErr w:type="spellStart"/>
      <w:r w:rsidRPr="007216CD">
        <w:rPr>
          <w:rFonts w:ascii="Times New Roman" w:hAnsi="Times New Roman" w:cs="Times New Roman"/>
          <w:i/>
          <w:sz w:val="24"/>
          <w:szCs w:val="24"/>
        </w:rPr>
        <w:t>Celej</w:t>
      </w:r>
      <w:proofErr w:type="spellEnd"/>
      <w:r w:rsidRPr="007216CD">
        <w:rPr>
          <w:rFonts w:ascii="Times New Roman" w:hAnsi="Times New Roman" w:cs="Times New Roman"/>
          <w:i/>
          <w:sz w:val="24"/>
          <w:szCs w:val="24"/>
        </w:rPr>
        <w:t xml:space="preserve"> ten zážitek mě pak utvrdil v tom, že to budu chtít využít, i kdyby jen samostatně.“</w:t>
      </w:r>
      <w:r w:rsidR="0010076C" w:rsidRPr="007216CD">
        <w:rPr>
          <w:rFonts w:ascii="Times New Roman" w:hAnsi="Times New Roman" w:cs="Times New Roman"/>
          <w:i/>
          <w:sz w:val="24"/>
          <w:szCs w:val="24"/>
        </w:rPr>
        <w:t xml:space="preserve"> </w:t>
      </w:r>
      <w:r w:rsidR="008F3A94" w:rsidRPr="007216CD">
        <w:rPr>
          <w:rFonts w:ascii="Times New Roman" w:hAnsi="Times New Roman" w:cs="Times New Roman"/>
          <w:sz w:val="24"/>
          <w:szCs w:val="24"/>
        </w:rPr>
        <w:t>I kdyby tak později nevyužil znalosti z druhého oboru, nevadilo by mu to, protože čínština pro něj byla důležitější.</w:t>
      </w:r>
    </w:p>
    <w:p w14:paraId="03C6DFEF" w14:textId="77777777" w:rsidR="002D58CE" w:rsidRPr="007216CD" w:rsidRDefault="00234430" w:rsidP="002D58CE">
      <w:pPr>
        <w:widowControl w:val="0"/>
        <w:autoSpaceDE w:val="0"/>
        <w:autoSpaceDN w:val="0"/>
        <w:adjustRightInd w:val="0"/>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Vliv výjezdu tak potvrdilo šest absolventů a vyvrátilo osm. Při pohledu na odpovědi informantů, kteří dopad výjezdu potvrdili, lze říci, že naprostá většina po návratu z Číny nezměnila své plány natolik, aby se směřování jejich kariéry úplně odvracelo od původního záměru. Výjezd spíše potvrdil již vytvořené představy nebo pr</w:t>
      </w:r>
      <w:r w:rsidR="002D58CE" w:rsidRPr="007216CD">
        <w:rPr>
          <w:rFonts w:ascii="Times New Roman" w:hAnsi="Times New Roman" w:cs="Times New Roman"/>
          <w:sz w:val="24"/>
          <w:szCs w:val="24"/>
        </w:rPr>
        <w:t>ohloubil zájem o práci v oboru.</w:t>
      </w:r>
    </w:p>
    <w:p w14:paraId="0F6D8CAA" w14:textId="72100E9E" w:rsidR="00312967" w:rsidRPr="007216CD" w:rsidRDefault="002D58CE" w:rsidP="002D58CE">
      <w:pPr>
        <w:widowControl w:val="0"/>
        <w:autoSpaceDE w:val="0"/>
        <w:autoSpaceDN w:val="0"/>
        <w:adjustRightInd w:val="0"/>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Získané výsledky se podobají závěrům výzkumu </w:t>
      </w:r>
      <w:proofErr w:type="spellStart"/>
      <w:r w:rsidRPr="007216CD">
        <w:rPr>
          <w:rFonts w:ascii="Times New Roman" w:hAnsi="Times New Roman" w:cs="Times New Roman"/>
          <w:sz w:val="24"/>
          <w:szCs w:val="24"/>
        </w:rPr>
        <w:t>Grestenbergerové</w:t>
      </w:r>
      <w:proofErr w:type="spellEnd"/>
      <w:r w:rsidRPr="007216CD">
        <w:rPr>
          <w:rFonts w:ascii="Times New Roman" w:hAnsi="Times New Roman" w:cs="Times New Roman"/>
          <w:sz w:val="24"/>
          <w:szCs w:val="24"/>
        </w:rPr>
        <w:t xml:space="preserve"> (2020), která tvrdí, že více než polovinu responde</w:t>
      </w:r>
      <w:r w:rsidR="00282DBC" w:rsidRPr="007216CD">
        <w:rPr>
          <w:rFonts w:ascii="Times New Roman" w:hAnsi="Times New Roman" w:cs="Times New Roman"/>
          <w:sz w:val="24"/>
          <w:szCs w:val="24"/>
        </w:rPr>
        <w:t>ntů zahraniční zkušenost ve směr</w:t>
      </w:r>
      <w:r w:rsidRPr="007216CD">
        <w:rPr>
          <w:rFonts w:ascii="Times New Roman" w:hAnsi="Times New Roman" w:cs="Times New Roman"/>
          <w:sz w:val="24"/>
          <w:szCs w:val="24"/>
        </w:rPr>
        <w:t>ování kariéry neovlivnila. Rozdíl spatřuji v tom, že část respondentů v jejím výzkumu byla schopná si díky pobytu v zahraničí stanovit konkrétní pracovní pozici, k níž směřovali. S takovou informací jsem se v průběhu rozhovorů nesetkala.</w:t>
      </w:r>
    </w:p>
    <w:p w14:paraId="4AF572BA" w14:textId="2608D773" w:rsidR="0010076C" w:rsidRPr="007216CD" w:rsidRDefault="00565DEE" w:rsidP="002D58CE">
      <w:pPr>
        <w:widowControl w:val="0"/>
        <w:autoSpaceDE w:val="0"/>
        <w:autoSpaceDN w:val="0"/>
        <w:adjustRightInd w:val="0"/>
        <w:spacing w:line="360" w:lineRule="auto"/>
        <w:ind w:firstLine="567"/>
        <w:jc w:val="both"/>
        <w:rPr>
          <w:rFonts w:ascii="Times New Roman" w:hAnsi="Times New Roman" w:cs="Times New Roman"/>
          <w:sz w:val="24"/>
          <w:szCs w:val="24"/>
        </w:rPr>
      </w:pPr>
      <w:proofErr w:type="spellStart"/>
      <w:r w:rsidRPr="007216CD">
        <w:rPr>
          <w:rFonts w:ascii="Times New Roman" w:hAnsi="Times New Roman" w:cs="Times New Roman"/>
          <w:sz w:val="24"/>
          <w:szCs w:val="24"/>
        </w:rPr>
        <w:t>Dwyer</w:t>
      </w:r>
      <w:proofErr w:type="spellEnd"/>
      <w:r w:rsidRPr="007216CD">
        <w:rPr>
          <w:rFonts w:ascii="Times New Roman" w:hAnsi="Times New Roman" w:cs="Times New Roman"/>
          <w:sz w:val="24"/>
          <w:szCs w:val="24"/>
        </w:rPr>
        <w:t xml:space="preserve"> (2004)</w:t>
      </w:r>
      <w:r w:rsidR="00312967" w:rsidRPr="007216CD">
        <w:rPr>
          <w:rFonts w:ascii="Times New Roman" w:hAnsi="Times New Roman" w:cs="Times New Roman"/>
          <w:sz w:val="24"/>
          <w:szCs w:val="24"/>
        </w:rPr>
        <w:t xml:space="preserve"> </w:t>
      </w:r>
      <w:r w:rsidRPr="007216CD">
        <w:rPr>
          <w:rFonts w:ascii="Times New Roman" w:hAnsi="Times New Roman" w:cs="Times New Roman"/>
          <w:sz w:val="24"/>
          <w:szCs w:val="24"/>
        </w:rPr>
        <w:t xml:space="preserve">tvrdila, že </w:t>
      </w:r>
      <w:r w:rsidR="00312967" w:rsidRPr="007216CD">
        <w:rPr>
          <w:rFonts w:ascii="Times New Roman" w:hAnsi="Times New Roman" w:cs="Times New Roman"/>
          <w:sz w:val="24"/>
          <w:szCs w:val="24"/>
        </w:rPr>
        <w:t xml:space="preserve">studenti při pobytu v zahraničí získali znalosti z různých oborů a podle nich orientovali svou profesní dráhu. Má zjištění jsou s tímto závěrem shodná, protože informanti, kteří měli při výjezdu možnost pracovat v čínské </w:t>
      </w:r>
      <w:r w:rsidR="009402CC" w:rsidRPr="007216CD">
        <w:rPr>
          <w:rFonts w:ascii="Times New Roman" w:hAnsi="Times New Roman" w:cs="Times New Roman"/>
          <w:sz w:val="24"/>
          <w:szCs w:val="24"/>
        </w:rPr>
        <w:t>firmě</w:t>
      </w:r>
      <w:r w:rsidR="00312967" w:rsidRPr="007216CD">
        <w:rPr>
          <w:rFonts w:ascii="Times New Roman" w:hAnsi="Times New Roman" w:cs="Times New Roman"/>
          <w:sz w:val="24"/>
          <w:szCs w:val="24"/>
        </w:rPr>
        <w:t xml:space="preserve">, se do ní po studiu opět vrátili. Jiní se v Číně setkali s novými </w:t>
      </w:r>
      <w:r w:rsidR="00C56647" w:rsidRPr="007216CD">
        <w:rPr>
          <w:rFonts w:ascii="Times New Roman" w:hAnsi="Times New Roman" w:cs="Times New Roman"/>
          <w:sz w:val="24"/>
          <w:szCs w:val="24"/>
        </w:rPr>
        <w:t xml:space="preserve">oblastmi zájmu, </w:t>
      </w:r>
      <w:r w:rsidR="009402CC" w:rsidRPr="007216CD">
        <w:rPr>
          <w:rFonts w:ascii="Times New Roman" w:hAnsi="Times New Roman" w:cs="Times New Roman"/>
          <w:sz w:val="24"/>
          <w:szCs w:val="24"/>
        </w:rPr>
        <w:t>kterým se později v rámci praxe věnovali nebo věnují.</w:t>
      </w:r>
    </w:p>
    <w:p w14:paraId="7CA3CFB5" w14:textId="77777777" w:rsidR="00515DEB" w:rsidRPr="007216CD" w:rsidRDefault="00515DEB">
      <w:pPr>
        <w:rPr>
          <w:rFonts w:ascii="Times New Roman" w:eastAsiaTheme="majorEastAsia" w:hAnsi="Times New Roman" w:cstheme="majorBidi"/>
          <w:b/>
          <w:sz w:val="32"/>
          <w:szCs w:val="32"/>
        </w:rPr>
      </w:pPr>
      <w:r w:rsidRPr="007216CD">
        <w:br w:type="page"/>
      </w:r>
    </w:p>
    <w:p w14:paraId="453F37B7" w14:textId="1E5CE6DD" w:rsidR="00234430" w:rsidRPr="007216CD" w:rsidRDefault="00773996" w:rsidP="00350C2F">
      <w:pPr>
        <w:pStyle w:val="Nadpis1"/>
        <w:numPr>
          <w:ilvl w:val="0"/>
          <w:numId w:val="21"/>
        </w:numPr>
        <w:spacing w:after="240"/>
        <w:ind w:left="357" w:hanging="357"/>
      </w:pPr>
      <w:bookmarkStart w:id="46" w:name="_Toc75378371"/>
      <w:r w:rsidRPr="007216CD">
        <w:t>Závěr</w:t>
      </w:r>
      <w:bookmarkEnd w:id="46"/>
    </w:p>
    <w:p w14:paraId="0EA10B95" w14:textId="1B113FAA" w:rsidR="00AB571B" w:rsidRPr="007216CD" w:rsidRDefault="00AB571B" w:rsidP="00AB571B">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Tato diplomová práce se věnuje tématu zahraničního výjezdu absolventů Katedry asijských studií na Univerzitě Palackého v Olomouci do Číny a vlivu tohoto výjezdu na rozhodování o jejich budoucí</w:t>
      </w:r>
      <w:r w:rsidR="00D13064" w:rsidRPr="007216CD">
        <w:rPr>
          <w:rFonts w:ascii="Times New Roman" w:hAnsi="Times New Roman" w:cs="Times New Roman"/>
          <w:sz w:val="24"/>
          <w:szCs w:val="24"/>
        </w:rPr>
        <w:t xml:space="preserve"> kariéře. V první části je čtenář podrobněji seznámen </w:t>
      </w:r>
      <w:r w:rsidRPr="007216CD">
        <w:rPr>
          <w:rFonts w:ascii="Times New Roman" w:hAnsi="Times New Roman" w:cs="Times New Roman"/>
          <w:sz w:val="24"/>
          <w:szCs w:val="24"/>
        </w:rPr>
        <w:t>s pojm</w:t>
      </w:r>
      <w:r w:rsidR="00D13064" w:rsidRPr="007216CD">
        <w:rPr>
          <w:rFonts w:ascii="Times New Roman" w:hAnsi="Times New Roman" w:cs="Times New Roman"/>
          <w:sz w:val="24"/>
          <w:szCs w:val="24"/>
        </w:rPr>
        <w:t>em kariéra a osobní potenciál, s</w:t>
      </w:r>
      <w:r w:rsidRPr="007216CD">
        <w:rPr>
          <w:rFonts w:ascii="Times New Roman" w:hAnsi="Times New Roman" w:cs="Times New Roman"/>
          <w:sz w:val="24"/>
          <w:szCs w:val="24"/>
        </w:rPr>
        <w:t xml:space="preserve"> kariérovými typy, které pomáhají pochopit, jak se jedinec rozhoduje o své budoucí kariéře. Následně představuji vybrané zahraniční a české studie jako teoretické ukotvení mého výzkumu. </w:t>
      </w:r>
      <w:proofErr w:type="gramStart"/>
      <w:r w:rsidRPr="007216CD">
        <w:rPr>
          <w:rFonts w:ascii="Times New Roman" w:hAnsi="Times New Roman" w:cs="Times New Roman"/>
          <w:sz w:val="24"/>
          <w:szCs w:val="24"/>
        </w:rPr>
        <w:t>Analytická</w:t>
      </w:r>
      <w:proofErr w:type="gramEnd"/>
      <w:r w:rsidRPr="007216CD">
        <w:rPr>
          <w:rFonts w:ascii="Times New Roman" w:hAnsi="Times New Roman" w:cs="Times New Roman"/>
          <w:sz w:val="24"/>
          <w:szCs w:val="24"/>
        </w:rPr>
        <w:t xml:space="preserve"> část se skládá z metodiky, ve které je popisováno, </w:t>
      </w:r>
      <w:proofErr w:type="gramStart"/>
      <w:r w:rsidRPr="007216CD">
        <w:rPr>
          <w:rFonts w:ascii="Times New Roman" w:hAnsi="Times New Roman" w:cs="Times New Roman"/>
          <w:sz w:val="24"/>
          <w:szCs w:val="24"/>
        </w:rPr>
        <w:t>jakým</w:t>
      </w:r>
      <w:proofErr w:type="gramEnd"/>
      <w:r w:rsidRPr="007216CD">
        <w:rPr>
          <w:rFonts w:ascii="Times New Roman" w:hAnsi="Times New Roman" w:cs="Times New Roman"/>
          <w:sz w:val="24"/>
          <w:szCs w:val="24"/>
        </w:rPr>
        <w:t xml:space="preserve"> způsobem byl získán výzkumný vzorek, </w:t>
      </w:r>
      <w:r w:rsidR="00D13064" w:rsidRPr="007216CD">
        <w:rPr>
          <w:rFonts w:ascii="Times New Roman" w:hAnsi="Times New Roman" w:cs="Times New Roman"/>
          <w:sz w:val="24"/>
          <w:szCs w:val="24"/>
        </w:rPr>
        <w:t>jak proběhlo sbírání a následně analyzování dat</w:t>
      </w:r>
      <w:r w:rsidRPr="007216CD">
        <w:rPr>
          <w:rFonts w:ascii="Times New Roman" w:hAnsi="Times New Roman" w:cs="Times New Roman"/>
          <w:sz w:val="24"/>
          <w:szCs w:val="24"/>
        </w:rPr>
        <w:t>. Následuje interpretace získaných dat včetně porovnání výsledků s uvedenými studiemi.</w:t>
      </w:r>
    </w:p>
    <w:p w14:paraId="1FC27292" w14:textId="63DCFCE3" w:rsidR="00F00BAE" w:rsidRPr="007216CD" w:rsidRDefault="00BA01C9" w:rsidP="00F00BAE">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Cílem </w:t>
      </w:r>
      <w:r w:rsidR="00AB571B" w:rsidRPr="007216CD">
        <w:rPr>
          <w:rFonts w:ascii="Times New Roman" w:hAnsi="Times New Roman" w:cs="Times New Roman"/>
          <w:sz w:val="24"/>
          <w:szCs w:val="24"/>
        </w:rPr>
        <w:t>výzkumu</w:t>
      </w:r>
      <w:r w:rsidRPr="007216CD">
        <w:rPr>
          <w:rFonts w:ascii="Times New Roman" w:hAnsi="Times New Roman" w:cs="Times New Roman"/>
          <w:sz w:val="24"/>
          <w:szCs w:val="24"/>
        </w:rPr>
        <w:t xml:space="preserve"> bylo zjistit, zda zahraniční stáž ovlivnila rozhodování studentů o jejich budoucí kariéře. Z výpovědí informantů je </w:t>
      </w:r>
      <w:r w:rsidR="00AB571B" w:rsidRPr="007216CD">
        <w:rPr>
          <w:rFonts w:ascii="Times New Roman" w:hAnsi="Times New Roman" w:cs="Times New Roman"/>
          <w:sz w:val="24"/>
          <w:szCs w:val="24"/>
        </w:rPr>
        <w:t>jasné</w:t>
      </w:r>
      <w:r w:rsidRPr="007216CD">
        <w:rPr>
          <w:rFonts w:ascii="Times New Roman" w:hAnsi="Times New Roman" w:cs="Times New Roman"/>
          <w:sz w:val="24"/>
          <w:szCs w:val="24"/>
        </w:rPr>
        <w:t xml:space="preserve">, že </w:t>
      </w:r>
      <w:r w:rsidR="00AB571B" w:rsidRPr="007216CD">
        <w:rPr>
          <w:rFonts w:ascii="Times New Roman" w:hAnsi="Times New Roman" w:cs="Times New Roman"/>
          <w:sz w:val="24"/>
          <w:szCs w:val="24"/>
        </w:rPr>
        <w:t xml:space="preserve">pobyt v Číně </w:t>
      </w:r>
      <w:r w:rsidRPr="007216CD">
        <w:rPr>
          <w:rFonts w:ascii="Times New Roman" w:hAnsi="Times New Roman" w:cs="Times New Roman"/>
          <w:sz w:val="24"/>
          <w:szCs w:val="24"/>
        </w:rPr>
        <w:t>vliv na smě</w:t>
      </w:r>
      <w:r w:rsidR="00282DBC" w:rsidRPr="007216CD">
        <w:rPr>
          <w:rFonts w:ascii="Times New Roman" w:hAnsi="Times New Roman" w:cs="Times New Roman"/>
          <w:sz w:val="24"/>
          <w:szCs w:val="24"/>
        </w:rPr>
        <w:t>r</w:t>
      </w:r>
      <w:r w:rsidRPr="007216CD">
        <w:rPr>
          <w:rFonts w:ascii="Times New Roman" w:hAnsi="Times New Roman" w:cs="Times New Roman"/>
          <w:sz w:val="24"/>
          <w:szCs w:val="24"/>
        </w:rPr>
        <w:t xml:space="preserve">ování kariéry neměl. Absolventi, kteří dopad </w:t>
      </w:r>
      <w:r w:rsidR="00AB571B" w:rsidRPr="007216CD">
        <w:rPr>
          <w:rFonts w:ascii="Times New Roman" w:hAnsi="Times New Roman" w:cs="Times New Roman"/>
          <w:sz w:val="24"/>
          <w:szCs w:val="24"/>
        </w:rPr>
        <w:t>stáže pociťovali</w:t>
      </w:r>
      <w:r w:rsidRPr="007216CD">
        <w:rPr>
          <w:rFonts w:ascii="Times New Roman" w:hAnsi="Times New Roman" w:cs="Times New Roman"/>
          <w:sz w:val="24"/>
          <w:szCs w:val="24"/>
        </w:rPr>
        <w:t xml:space="preserve">, dodali, že nešlo o významnou změnu v plánování profesní dráhy. Spíše jim pomohl ujasnit si oblast zájmu nebo </w:t>
      </w:r>
      <w:r w:rsidR="00F00BAE" w:rsidRPr="007216CD">
        <w:rPr>
          <w:rFonts w:ascii="Times New Roman" w:hAnsi="Times New Roman" w:cs="Times New Roman"/>
          <w:sz w:val="24"/>
          <w:szCs w:val="24"/>
        </w:rPr>
        <w:t>potvrdil jejich původní záměry. Cíl práce považuji za splněný.</w:t>
      </w:r>
    </w:p>
    <w:p w14:paraId="3F378861" w14:textId="187B86B2" w:rsidR="00F00BAE" w:rsidRPr="007216CD" w:rsidRDefault="00F00BAE" w:rsidP="00F00BAE">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Získala jsem také odpovědi na výzkumné otázky, je možné tak vyvodit závěry. Studenti si studium na katedře připomínali rádi. Velice kladně hodnotili používané výukové materiály, velké množství jazykových hodin a možnost studovat s ro</w:t>
      </w:r>
      <w:r w:rsidR="00D13064" w:rsidRPr="007216CD">
        <w:rPr>
          <w:rFonts w:ascii="Times New Roman" w:hAnsi="Times New Roman" w:cs="Times New Roman"/>
          <w:sz w:val="24"/>
          <w:szCs w:val="24"/>
        </w:rPr>
        <w:t>dilými mluvčími. I přes to, že</w:t>
      </w:r>
      <w:r w:rsidRPr="007216CD">
        <w:rPr>
          <w:rFonts w:ascii="Times New Roman" w:hAnsi="Times New Roman" w:cs="Times New Roman"/>
          <w:sz w:val="24"/>
          <w:szCs w:val="24"/>
        </w:rPr>
        <w:t xml:space="preserve"> </w:t>
      </w:r>
      <w:r w:rsidR="00D13064" w:rsidRPr="007216CD">
        <w:rPr>
          <w:rFonts w:ascii="Times New Roman" w:hAnsi="Times New Roman" w:cs="Times New Roman"/>
          <w:sz w:val="24"/>
          <w:szCs w:val="24"/>
        </w:rPr>
        <w:t xml:space="preserve">si </w:t>
      </w:r>
      <w:r w:rsidRPr="007216CD">
        <w:rPr>
          <w:rFonts w:ascii="Times New Roman" w:hAnsi="Times New Roman" w:cs="Times New Roman"/>
          <w:sz w:val="24"/>
          <w:szCs w:val="24"/>
        </w:rPr>
        <w:t xml:space="preserve">v době studia </w:t>
      </w:r>
      <w:r w:rsidR="00D13064" w:rsidRPr="007216CD">
        <w:rPr>
          <w:rFonts w:ascii="Times New Roman" w:hAnsi="Times New Roman" w:cs="Times New Roman"/>
          <w:sz w:val="24"/>
          <w:szCs w:val="24"/>
        </w:rPr>
        <w:t>stěžovali na</w:t>
      </w:r>
      <w:r w:rsidRPr="007216CD">
        <w:rPr>
          <w:rFonts w:ascii="Times New Roman" w:hAnsi="Times New Roman" w:cs="Times New Roman"/>
          <w:sz w:val="24"/>
          <w:szCs w:val="24"/>
        </w:rPr>
        <w:t xml:space="preserve"> náročnost zkoušek a testů, zpětně si uvědomili</w:t>
      </w:r>
      <w:r w:rsidR="00A05D6A" w:rsidRPr="007216CD">
        <w:rPr>
          <w:rFonts w:ascii="Times New Roman" w:hAnsi="Times New Roman" w:cs="Times New Roman"/>
          <w:sz w:val="24"/>
          <w:szCs w:val="24"/>
        </w:rPr>
        <w:t>, že je tento nátlak donutil se učit, a že je pro studium tak obtížného jazyka disciplína důležitá.</w:t>
      </w:r>
    </w:p>
    <w:p w14:paraId="7F2F0B2F" w14:textId="2C168995" w:rsidR="00697364" w:rsidRPr="007216CD" w:rsidRDefault="00A05D6A" w:rsidP="00F00BAE">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Za možnost vycestovat do Číny byli vděční, protože to byla jedna z nejvýznamnějších životních zkušeností, kterými prošli. Bez ohledu na místa, kam vycestovali, všichni si přivezli </w:t>
      </w:r>
      <w:r w:rsidR="00D13064" w:rsidRPr="007216CD">
        <w:rPr>
          <w:rFonts w:ascii="Times New Roman" w:hAnsi="Times New Roman" w:cs="Times New Roman"/>
          <w:sz w:val="24"/>
          <w:szCs w:val="24"/>
        </w:rPr>
        <w:t>zážitky a zkušenosti</w:t>
      </w:r>
      <w:r w:rsidRPr="007216CD">
        <w:rPr>
          <w:rFonts w:ascii="Times New Roman" w:hAnsi="Times New Roman" w:cs="Times New Roman"/>
          <w:sz w:val="24"/>
          <w:szCs w:val="24"/>
        </w:rPr>
        <w:t>, které je posunuly jak v osobním, tak profesním životě. Naučili se být více samostatní, postarat se o sebe a přijímat výzvy. Poznali novou kulturu i se všemi nedostatky a utvořili si obraz skutečné Číny. Významným přínosem pro ně bylo zlepšení úrovně nejen čínského, ale také anglického</w:t>
      </w:r>
      <w:r w:rsidR="00697364" w:rsidRPr="007216CD">
        <w:rPr>
          <w:rFonts w:ascii="Times New Roman" w:hAnsi="Times New Roman" w:cs="Times New Roman"/>
          <w:sz w:val="24"/>
          <w:szCs w:val="24"/>
        </w:rPr>
        <w:t xml:space="preserve"> jazyka</w:t>
      </w:r>
      <w:r w:rsidRPr="007216CD">
        <w:rPr>
          <w:rFonts w:ascii="Times New Roman" w:hAnsi="Times New Roman" w:cs="Times New Roman"/>
          <w:sz w:val="24"/>
          <w:szCs w:val="24"/>
        </w:rPr>
        <w:t xml:space="preserve">. Díky kontaktu se studenty z celého světa se naučili používat angličtinu do takové míry, aby se </w:t>
      </w:r>
      <w:r w:rsidR="00D13064" w:rsidRPr="007216CD">
        <w:rPr>
          <w:rFonts w:ascii="Times New Roman" w:hAnsi="Times New Roman" w:cs="Times New Roman"/>
          <w:sz w:val="24"/>
          <w:szCs w:val="24"/>
        </w:rPr>
        <w:t>díky ní</w:t>
      </w:r>
      <w:r w:rsidRPr="007216CD">
        <w:rPr>
          <w:rFonts w:ascii="Times New Roman" w:hAnsi="Times New Roman" w:cs="Times New Roman"/>
          <w:sz w:val="24"/>
          <w:szCs w:val="24"/>
        </w:rPr>
        <w:t xml:space="preserve"> dorozuměli pro případ, </w:t>
      </w:r>
      <w:r w:rsidR="00D13064" w:rsidRPr="007216CD">
        <w:rPr>
          <w:rFonts w:ascii="Times New Roman" w:hAnsi="Times New Roman" w:cs="Times New Roman"/>
          <w:sz w:val="24"/>
          <w:szCs w:val="24"/>
        </w:rPr>
        <w:t>že</w:t>
      </w:r>
      <w:r w:rsidRPr="007216CD">
        <w:rPr>
          <w:rFonts w:ascii="Times New Roman" w:hAnsi="Times New Roman" w:cs="Times New Roman"/>
          <w:sz w:val="24"/>
          <w:szCs w:val="24"/>
        </w:rPr>
        <w:t xml:space="preserve"> by</w:t>
      </w:r>
      <w:r w:rsidR="00D13064" w:rsidRPr="007216CD">
        <w:rPr>
          <w:rFonts w:ascii="Times New Roman" w:hAnsi="Times New Roman" w:cs="Times New Roman"/>
          <w:sz w:val="24"/>
          <w:szCs w:val="24"/>
        </w:rPr>
        <w:t xml:space="preserve"> jejich</w:t>
      </w:r>
      <w:r w:rsidRPr="007216CD">
        <w:rPr>
          <w:rFonts w:ascii="Times New Roman" w:hAnsi="Times New Roman" w:cs="Times New Roman"/>
          <w:sz w:val="24"/>
          <w:szCs w:val="24"/>
        </w:rPr>
        <w:t xml:space="preserve"> úroveň čínštiny nebyla dostačující. </w:t>
      </w:r>
      <w:r w:rsidR="00697364" w:rsidRPr="007216CD">
        <w:rPr>
          <w:rFonts w:ascii="Times New Roman" w:hAnsi="Times New Roman" w:cs="Times New Roman"/>
          <w:sz w:val="24"/>
          <w:szCs w:val="24"/>
        </w:rPr>
        <w:t>Nelze říci, zda se studenti naučili lépe čínsky při výuce na čínských univerzitách, nebo při každodenní komunikaci, záleželo na každém, čemu se věnoval více.</w:t>
      </w:r>
    </w:p>
    <w:p w14:paraId="37445645" w14:textId="3FA64E6D" w:rsidR="00A05D6A" w:rsidRPr="007216CD" w:rsidRDefault="00A05D6A" w:rsidP="00F00BAE">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 </w:t>
      </w:r>
      <w:r w:rsidR="00AF2F15" w:rsidRPr="007216CD">
        <w:rPr>
          <w:rFonts w:ascii="Times New Roman" w:hAnsi="Times New Roman" w:cs="Times New Roman"/>
          <w:sz w:val="24"/>
          <w:szCs w:val="24"/>
        </w:rPr>
        <w:t xml:space="preserve">Téměř všichni absolventi v současnosti pracují v oboru, to znamená, že buď používají čínštinu, nebo </w:t>
      </w:r>
      <w:r w:rsidR="00823990" w:rsidRPr="007216CD">
        <w:rPr>
          <w:rFonts w:ascii="Times New Roman" w:hAnsi="Times New Roman" w:cs="Times New Roman"/>
          <w:sz w:val="24"/>
          <w:szCs w:val="24"/>
        </w:rPr>
        <w:t>spolupracují</w:t>
      </w:r>
      <w:r w:rsidR="00AF2F15" w:rsidRPr="007216CD">
        <w:rPr>
          <w:rFonts w:ascii="Times New Roman" w:hAnsi="Times New Roman" w:cs="Times New Roman"/>
          <w:sz w:val="24"/>
          <w:szCs w:val="24"/>
        </w:rPr>
        <w:t xml:space="preserve"> s Číňany. Ti, kteří prošli přijímacím pohovorem, potvrdili, že se zaměstnavatelé nebo náboroví pracovníci zajímali o zahraniční výjezd do Číny a tuto zkušenost vnímali pozitivně především z hlediska poznání čínského prostředí a kultury.</w:t>
      </w:r>
    </w:p>
    <w:p w14:paraId="6C423A8D" w14:textId="60F46290" w:rsidR="00AB571B" w:rsidRPr="007216CD" w:rsidRDefault="00AB571B" w:rsidP="00AB571B">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Ukázalo se, že výsledky mého výzkumu převážně korespondují s výsledky výzkumů uváděných v první části práce. </w:t>
      </w:r>
      <w:r w:rsidR="00562E89" w:rsidRPr="007216CD">
        <w:rPr>
          <w:rFonts w:ascii="Times New Roman" w:hAnsi="Times New Roman" w:cs="Times New Roman"/>
          <w:sz w:val="24"/>
          <w:szCs w:val="24"/>
        </w:rPr>
        <w:t xml:space="preserve">Nejvíce souhlasí </w:t>
      </w:r>
      <w:r w:rsidR="00D13064" w:rsidRPr="007216CD">
        <w:rPr>
          <w:rFonts w:ascii="Times New Roman" w:hAnsi="Times New Roman" w:cs="Times New Roman"/>
          <w:sz w:val="24"/>
          <w:szCs w:val="24"/>
        </w:rPr>
        <w:t>se zjištěními z</w:t>
      </w:r>
      <w:r w:rsidR="00562E89" w:rsidRPr="007216CD">
        <w:rPr>
          <w:rFonts w:ascii="Times New Roman" w:hAnsi="Times New Roman" w:cs="Times New Roman"/>
          <w:sz w:val="24"/>
          <w:szCs w:val="24"/>
        </w:rPr>
        <w:t xml:space="preserve"> výzkumu </w:t>
      </w:r>
      <w:proofErr w:type="spellStart"/>
      <w:r w:rsidR="00562E89" w:rsidRPr="007216CD">
        <w:rPr>
          <w:rFonts w:ascii="Times New Roman" w:hAnsi="Times New Roman" w:cs="Times New Roman"/>
          <w:sz w:val="24"/>
          <w:szCs w:val="24"/>
        </w:rPr>
        <w:t>Grestenbergerové</w:t>
      </w:r>
      <w:proofErr w:type="spellEnd"/>
      <w:r w:rsidR="00D13064" w:rsidRPr="007216CD">
        <w:rPr>
          <w:rFonts w:ascii="Times New Roman" w:hAnsi="Times New Roman" w:cs="Times New Roman"/>
          <w:sz w:val="24"/>
          <w:szCs w:val="24"/>
        </w:rPr>
        <w:t xml:space="preserve"> (2020), což je podle mého názoru způsobeno </w:t>
      </w:r>
      <w:r w:rsidR="007C574F" w:rsidRPr="007216CD">
        <w:rPr>
          <w:rFonts w:ascii="Times New Roman" w:hAnsi="Times New Roman" w:cs="Times New Roman"/>
          <w:sz w:val="24"/>
          <w:szCs w:val="24"/>
        </w:rPr>
        <w:t>aktuálností jejího výzkumu a podobností zkoumaného vzorku.</w:t>
      </w:r>
    </w:p>
    <w:p w14:paraId="0D516940" w14:textId="0341FCC5" w:rsidR="00823990" w:rsidRPr="007216CD" w:rsidRDefault="00AF2F15" w:rsidP="00F00BAE">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Na základě závěrů vyplývajících z dat je možné vytvořit hypotézy, které </w:t>
      </w:r>
      <w:r w:rsidR="007B41DE">
        <w:rPr>
          <w:rFonts w:ascii="Times New Roman" w:hAnsi="Times New Roman" w:cs="Times New Roman"/>
          <w:sz w:val="24"/>
          <w:szCs w:val="24"/>
        </w:rPr>
        <w:t>mohou</w:t>
      </w:r>
      <w:r w:rsidRPr="007216CD">
        <w:rPr>
          <w:rFonts w:ascii="Times New Roman" w:hAnsi="Times New Roman" w:cs="Times New Roman"/>
          <w:sz w:val="24"/>
          <w:szCs w:val="24"/>
        </w:rPr>
        <w:t xml:space="preserve"> být podkladem pro </w:t>
      </w:r>
      <w:r w:rsidR="00823990" w:rsidRPr="007216CD">
        <w:rPr>
          <w:rFonts w:ascii="Times New Roman" w:hAnsi="Times New Roman" w:cs="Times New Roman"/>
          <w:sz w:val="24"/>
          <w:szCs w:val="24"/>
        </w:rPr>
        <w:t>případné navazující studie:</w:t>
      </w:r>
    </w:p>
    <w:p w14:paraId="4BBE32DA" w14:textId="04067DB9" w:rsidR="00AF2F15" w:rsidRPr="007216CD" w:rsidRDefault="00823990" w:rsidP="00F00BAE">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Hypotéza č. 1: </w:t>
      </w:r>
      <w:r w:rsidRPr="007216CD">
        <w:rPr>
          <w:rFonts w:ascii="Times New Roman" w:hAnsi="Times New Roman" w:cs="Times New Roman"/>
          <w:i/>
          <w:sz w:val="24"/>
          <w:szCs w:val="24"/>
        </w:rPr>
        <w:t xml:space="preserve">Více než 75 % absolventů čínské filologie na </w:t>
      </w:r>
      <w:proofErr w:type="gramStart"/>
      <w:r w:rsidRPr="007216CD">
        <w:rPr>
          <w:rFonts w:ascii="Times New Roman" w:hAnsi="Times New Roman" w:cs="Times New Roman"/>
          <w:i/>
          <w:sz w:val="24"/>
          <w:szCs w:val="24"/>
        </w:rPr>
        <w:t>KAS</w:t>
      </w:r>
      <w:proofErr w:type="gramEnd"/>
      <w:r w:rsidRPr="007216CD">
        <w:rPr>
          <w:rFonts w:ascii="Times New Roman" w:hAnsi="Times New Roman" w:cs="Times New Roman"/>
          <w:i/>
          <w:sz w:val="24"/>
          <w:szCs w:val="24"/>
        </w:rPr>
        <w:t xml:space="preserve"> pracuje v oboru s čínštinou nebo ve spolupráci s Číňany.</w:t>
      </w:r>
    </w:p>
    <w:p w14:paraId="0811E293" w14:textId="6199356C" w:rsidR="00823990" w:rsidRPr="007216CD" w:rsidRDefault="00823990" w:rsidP="00F00BAE">
      <w:pPr>
        <w:spacing w:line="360" w:lineRule="auto"/>
        <w:ind w:firstLine="567"/>
        <w:jc w:val="both"/>
        <w:rPr>
          <w:rFonts w:ascii="Times New Roman" w:hAnsi="Times New Roman" w:cs="Times New Roman"/>
          <w:i/>
          <w:sz w:val="24"/>
          <w:szCs w:val="24"/>
        </w:rPr>
      </w:pPr>
      <w:r w:rsidRPr="007216CD">
        <w:rPr>
          <w:rFonts w:ascii="Times New Roman" w:hAnsi="Times New Roman" w:cs="Times New Roman"/>
          <w:sz w:val="24"/>
          <w:szCs w:val="24"/>
        </w:rPr>
        <w:t>Hypotéza č. 2:</w:t>
      </w:r>
      <w:r w:rsidR="00484387" w:rsidRPr="007216CD">
        <w:rPr>
          <w:rFonts w:ascii="Times New Roman" w:hAnsi="Times New Roman" w:cs="Times New Roman"/>
          <w:sz w:val="24"/>
          <w:szCs w:val="24"/>
        </w:rPr>
        <w:t xml:space="preserve"> </w:t>
      </w:r>
      <w:r w:rsidR="00484387" w:rsidRPr="007216CD">
        <w:rPr>
          <w:rFonts w:ascii="Times New Roman" w:hAnsi="Times New Roman" w:cs="Times New Roman"/>
          <w:i/>
          <w:sz w:val="24"/>
          <w:szCs w:val="24"/>
        </w:rPr>
        <w:t>Počet absolventů, kteří se zúčastnili zahraničního výjezdu a našli uplatnění v oboru, je vyšší, než počet absolventů, kteří našli uplatnění</w:t>
      </w:r>
      <w:r w:rsidR="00D13064" w:rsidRPr="007216CD">
        <w:rPr>
          <w:rFonts w:ascii="Times New Roman" w:hAnsi="Times New Roman" w:cs="Times New Roman"/>
          <w:i/>
          <w:sz w:val="24"/>
          <w:szCs w:val="24"/>
        </w:rPr>
        <w:t xml:space="preserve">, </w:t>
      </w:r>
      <w:r w:rsidR="00484387" w:rsidRPr="007216CD">
        <w:rPr>
          <w:rFonts w:ascii="Times New Roman" w:hAnsi="Times New Roman" w:cs="Times New Roman"/>
          <w:i/>
          <w:sz w:val="24"/>
          <w:szCs w:val="24"/>
        </w:rPr>
        <w:t>ale výjezd neabsolvovali.</w:t>
      </w:r>
    </w:p>
    <w:p w14:paraId="5BCEDB09" w14:textId="078DCA7C" w:rsidR="00D13064" w:rsidRPr="007216CD" w:rsidRDefault="007C574F" w:rsidP="00F00BAE">
      <w:pPr>
        <w:spacing w:line="360" w:lineRule="auto"/>
        <w:ind w:firstLine="567"/>
        <w:jc w:val="both"/>
        <w:rPr>
          <w:rFonts w:ascii="Times New Roman" w:hAnsi="Times New Roman" w:cs="Times New Roman"/>
          <w:i/>
          <w:sz w:val="24"/>
          <w:szCs w:val="24"/>
        </w:rPr>
      </w:pPr>
      <w:r w:rsidRPr="007216CD">
        <w:rPr>
          <w:rFonts w:ascii="Times New Roman" w:hAnsi="Times New Roman" w:cs="Times New Roman"/>
          <w:sz w:val="24"/>
          <w:szCs w:val="24"/>
        </w:rPr>
        <w:t xml:space="preserve">Související výzkum by se také mohl zaměřit na zjištění, co ovlivňuje rozhodnutí absolventů čínské filologie pracovat v oboru, nebo jaký má na uplatnění v oboru vliv titul, </w:t>
      </w:r>
      <w:proofErr w:type="spellStart"/>
      <w:r w:rsidR="007B41DE">
        <w:rPr>
          <w:rFonts w:ascii="Times New Roman" w:hAnsi="Times New Roman" w:cs="Times New Roman"/>
          <w:sz w:val="24"/>
          <w:szCs w:val="24"/>
        </w:rPr>
        <w:t>kterám</w:t>
      </w:r>
      <w:proofErr w:type="spellEnd"/>
      <w:r w:rsidRPr="007216CD">
        <w:rPr>
          <w:rFonts w:ascii="Times New Roman" w:hAnsi="Times New Roman" w:cs="Times New Roman"/>
          <w:sz w:val="24"/>
          <w:szCs w:val="24"/>
        </w:rPr>
        <w:t xml:space="preserve"> zakončí studium. Oba tyto výzkumy by mohly </w:t>
      </w:r>
      <w:r w:rsidR="00C90CD7" w:rsidRPr="007216CD">
        <w:rPr>
          <w:rFonts w:ascii="Times New Roman" w:hAnsi="Times New Roman" w:cs="Times New Roman"/>
          <w:sz w:val="24"/>
          <w:szCs w:val="24"/>
        </w:rPr>
        <w:t>být provedeny ve spolupráci jak s absolventy KAS UP, tak s absolventy jiných univerzit.</w:t>
      </w:r>
    </w:p>
    <w:p w14:paraId="7B12EE6F" w14:textId="15FB533B" w:rsidR="00292E30" w:rsidRPr="007216CD" w:rsidRDefault="00381B6B" w:rsidP="00292E3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V průběhu výzkumu jsem se setkala s několika překážkami, které částečně ovlivnily výsledná zjištění. Při </w:t>
      </w:r>
      <w:r w:rsidR="00292E30" w:rsidRPr="007216CD">
        <w:rPr>
          <w:rFonts w:ascii="Times New Roman" w:hAnsi="Times New Roman" w:cs="Times New Roman"/>
          <w:sz w:val="24"/>
          <w:szCs w:val="24"/>
        </w:rPr>
        <w:t xml:space="preserve">získávání výzkumného vzorku byla největší překážkou ochrana osobních dat. </w:t>
      </w:r>
      <w:r w:rsidR="00C90CD7" w:rsidRPr="007216CD">
        <w:rPr>
          <w:rFonts w:ascii="Times New Roman" w:hAnsi="Times New Roman" w:cs="Times New Roman"/>
          <w:sz w:val="24"/>
          <w:szCs w:val="24"/>
        </w:rPr>
        <w:t>Požádala</w:t>
      </w:r>
      <w:r w:rsidR="00292E30" w:rsidRPr="007216CD">
        <w:rPr>
          <w:rFonts w:ascii="Times New Roman" w:hAnsi="Times New Roman" w:cs="Times New Roman"/>
          <w:sz w:val="24"/>
          <w:szCs w:val="24"/>
        </w:rPr>
        <w:t xml:space="preserve"> jsem zahraniční oddělení o kontakty na absolventy KAS, kteří v průběhu studia vycestovali. Kvůli ochraně dat mi však konkrétní e-mailové adresy nemohly být </w:t>
      </w:r>
      <w:r w:rsidR="00C90CD7" w:rsidRPr="007216CD">
        <w:rPr>
          <w:rFonts w:ascii="Times New Roman" w:hAnsi="Times New Roman" w:cs="Times New Roman"/>
          <w:sz w:val="24"/>
          <w:szCs w:val="24"/>
        </w:rPr>
        <w:t>poskytnuty</w:t>
      </w:r>
      <w:r w:rsidR="00292E30" w:rsidRPr="007216CD">
        <w:rPr>
          <w:rFonts w:ascii="Times New Roman" w:hAnsi="Times New Roman" w:cs="Times New Roman"/>
          <w:sz w:val="24"/>
          <w:szCs w:val="24"/>
        </w:rPr>
        <w:t xml:space="preserve">. Byla jsem nucena využít sociální sítě, především </w:t>
      </w:r>
      <w:proofErr w:type="spellStart"/>
      <w:r w:rsidR="00292E30" w:rsidRPr="007216CD">
        <w:rPr>
          <w:rFonts w:ascii="Times New Roman" w:hAnsi="Times New Roman" w:cs="Times New Roman"/>
          <w:sz w:val="24"/>
          <w:szCs w:val="24"/>
        </w:rPr>
        <w:t>LinkedIn</w:t>
      </w:r>
      <w:proofErr w:type="spellEnd"/>
      <w:r w:rsidR="00292E30" w:rsidRPr="007216CD">
        <w:rPr>
          <w:rFonts w:ascii="Times New Roman" w:hAnsi="Times New Roman" w:cs="Times New Roman"/>
          <w:sz w:val="24"/>
          <w:szCs w:val="24"/>
        </w:rPr>
        <w:t xml:space="preserve">. Jeho uživatelé ho ale nenavštěvují tak často, proto na mou zprávu </w:t>
      </w:r>
      <w:r w:rsidR="00906BE1" w:rsidRPr="007216CD">
        <w:rPr>
          <w:rFonts w:ascii="Times New Roman" w:hAnsi="Times New Roman" w:cs="Times New Roman"/>
          <w:sz w:val="24"/>
          <w:szCs w:val="24"/>
        </w:rPr>
        <w:t>nereagoval větší počet absolventů.</w:t>
      </w:r>
    </w:p>
    <w:p w14:paraId="57C7F19F" w14:textId="0EFB45BF" w:rsidR="00906BE1" w:rsidRPr="007216CD" w:rsidRDefault="00906BE1" w:rsidP="00292E30">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 xml:space="preserve">Další překážkou byla částečně i forma </w:t>
      </w:r>
      <w:proofErr w:type="spellStart"/>
      <w:r w:rsidRPr="007216CD">
        <w:rPr>
          <w:rFonts w:ascii="Times New Roman" w:hAnsi="Times New Roman" w:cs="Times New Roman"/>
          <w:sz w:val="24"/>
          <w:szCs w:val="24"/>
        </w:rPr>
        <w:t>videohovorů</w:t>
      </w:r>
      <w:proofErr w:type="spellEnd"/>
      <w:r w:rsidRPr="007216CD">
        <w:rPr>
          <w:rFonts w:ascii="Times New Roman" w:hAnsi="Times New Roman" w:cs="Times New Roman"/>
          <w:sz w:val="24"/>
          <w:szCs w:val="24"/>
        </w:rPr>
        <w:t>. Informanti ve velké většině volali z prostředí domov</w:t>
      </w:r>
      <w:r w:rsidR="00AB571B" w:rsidRPr="007216CD">
        <w:rPr>
          <w:rFonts w:ascii="Times New Roman" w:hAnsi="Times New Roman" w:cs="Times New Roman"/>
          <w:sz w:val="24"/>
          <w:szCs w:val="24"/>
        </w:rPr>
        <w:t xml:space="preserve">a a mnohdy byli vyrušeni dětmi a ostatními členy rodiny. Nemohli se proto plně věnovat rozhovoru a často nesystematicky přecházeli od jedné myšlenky k druhé. Pro příští výzkum bych proto upřednostnila neutrální místo, ve kterém by byly maximálně eliminovány jakékoliv rušivé elementy. </w:t>
      </w:r>
    </w:p>
    <w:p w14:paraId="0641D8C9" w14:textId="2181E9A0" w:rsidR="00381B6B" w:rsidRPr="007216CD" w:rsidRDefault="00AB571B" w:rsidP="0091237F">
      <w:pPr>
        <w:spacing w:line="360" w:lineRule="auto"/>
        <w:ind w:firstLine="567"/>
        <w:jc w:val="both"/>
        <w:rPr>
          <w:rFonts w:ascii="Times New Roman" w:hAnsi="Times New Roman" w:cs="Times New Roman"/>
          <w:sz w:val="24"/>
          <w:szCs w:val="24"/>
        </w:rPr>
      </w:pPr>
      <w:r w:rsidRPr="007216CD">
        <w:rPr>
          <w:rFonts w:ascii="Times New Roman" w:hAnsi="Times New Roman" w:cs="Times New Roman"/>
          <w:sz w:val="24"/>
          <w:szCs w:val="24"/>
        </w:rPr>
        <w:t>Protože byl toto první výzkum, který jsem dělala, jsem si vědoma nedostatků, které může mít. Při zpětném pohledu si uvědomuji, jak moc mě ovlivnila moje vlastní zkušenost ze studia a výjezdu. Je možné, že měla lehký dopad na interpretaci informací získaných od informantů. V dalším výzkumu bych se častěji ptala na odůvodnění konkrétního sdělení, nebo vyžad</w:t>
      </w:r>
      <w:r w:rsidR="0091237F" w:rsidRPr="007216CD">
        <w:rPr>
          <w:rFonts w:ascii="Times New Roman" w:hAnsi="Times New Roman" w:cs="Times New Roman"/>
          <w:sz w:val="24"/>
          <w:szCs w:val="24"/>
        </w:rPr>
        <w:t>ovala více specifickou odpověď.</w:t>
      </w:r>
    </w:p>
    <w:p w14:paraId="28642A18" w14:textId="01B2094F" w:rsidR="00DD1697" w:rsidRPr="007216CD" w:rsidRDefault="00DD1697">
      <w:pPr>
        <w:rPr>
          <w:rFonts w:ascii="Times New Roman" w:hAnsi="Times New Roman" w:cs="Times New Roman"/>
          <w:sz w:val="24"/>
          <w:szCs w:val="24"/>
        </w:rPr>
      </w:pPr>
      <w:r w:rsidRPr="007216CD">
        <w:rPr>
          <w:rFonts w:ascii="Times New Roman" w:hAnsi="Times New Roman" w:cs="Times New Roman"/>
          <w:sz w:val="24"/>
          <w:szCs w:val="24"/>
        </w:rPr>
        <w:br w:type="page"/>
      </w:r>
    </w:p>
    <w:p w14:paraId="6BAC6AAD" w14:textId="4ECD0AED" w:rsidR="00DD1697" w:rsidRPr="007216CD" w:rsidRDefault="00DD1697" w:rsidP="00350C2F">
      <w:pPr>
        <w:pStyle w:val="Nadpis1"/>
        <w:numPr>
          <w:ilvl w:val="0"/>
          <w:numId w:val="21"/>
        </w:numPr>
        <w:spacing w:after="240"/>
        <w:ind w:left="357" w:hanging="357"/>
      </w:pPr>
      <w:bookmarkStart w:id="47" w:name="_Toc75378372"/>
      <w:r w:rsidRPr="007216CD">
        <w:t>Resumé</w:t>
      </w:r>
      <w:bookmarkEnd w:id="47"/>
    </w:p>
    <w:p w14:paraId="2E40909B" w14:textId="6B014A1E" w:rsidR="00DD1697" w:rsidRPr="007B514B" w:rsidRDefault="00A3581D" w:rsidP="007B514B">
      <w:pPr>
        <w:spacing w:line="360" w:lineRule="auto"/>
        <w:ind w:firstLine="567"/>
        <w:jc w:val="both"/>
        <w:rPr>
          <w:rFonts w:ascii="Times New Roman" w:hAnsi="Times New Roman" w:cs="Times New Roman"/>
          <w:sz w:val="24"/>
          <w:szCs w:val="24"/>
          <w:lang w:val="en-US"/>
        </w:rPr>
      </w:pPr>
      <w:r w:rsidRPr="00A47C52">
        <w:rPr>
          <w:rFonts w:ascii="Times New Roman" w:hAnsi="Times New Roman" w:cs="Times New Roman"/>
          <w:sz w:val="24"/>
          <w:szCs w:val="24"/>
          <w:lang w:val="en-US"/>
        </w:rPr>
        <w:t xml:space="preserve">This thesis deals with influence of the </w:t>
      </w:r>
      <w:r w:rsidR="00920FF2" w:rsidRPr="00A47C52">
        <w:rPr>
          <w:rFonts w:ascii="Times New Roman" w:hAnsi="Times New Roman" w:cs="Times New Roman"/>
          <w:sz w:val="24"/>
          <w:szCs w:val="24"/>
          <w:lang w:val="en-US"/>
        </w:rPr>
        <w:t xml:space="preserve">study abroad experience on </w:t>
      </w:r>
      <w:r w:rsidRPr="00A47C52">
        <w:rPr>
          <w:rFonts w:ascii="Times New Roman" w:hAnsi="Times New Roman" w:cs="Times New Roman"/>
          <w:sz w:val="24"/>
          <w:szCs w:val="24"/>
          <w:lang w:val="en-US"/>
        </w:rPr>
        <w:t xml:space="preserve">decision-making of the future employment of Chinese philology graduates in the </w:t>
      </w:r>
      <w:r w:rsidR="00920FF2" w:rsidRPr="00A47C52">
        <w:rPr>
          <w:rFonts w:ascii="Times New Roman" w:hAnsi="Times New Roman" w:cs="Times New Roman"/>
          <w:sz w:val="24"/>
          <w:szCs w:val="24"/>
          <w:lang w:val="en-US"/>
        </w:rPr>
        <w:t>Department of Asian S</w:t>
      </w:r>
      <w:r w:rsidRPr="00A47C52">
        <w:rPr>
          <w:rFonts w:ascii="Times New Roman" w:hAnsi="Times New Roman" w:cs="Times New Roman"/>
          <w:sz w:val="24"/>
          <w:szCs w:val="24"/>
          <w:lang w:val="en-US"/>
        </w:rPr>
        <w:t>tudies</w:t>
      </w:r>
      <w:r w:rsidR="00920FF2" w:rsidRPr="00A47C52">
        <w:rPr>
          <w:rFonts w:ascii="Times New Roman" w:hAnsi="Times New Roman" w:cs="Times New Roman"/>
          <w:sz w:val="24"/>
          <w:szCs w:val="24"/>
          <w:lang w:val="en-US"/>
        </w:rPr>
        <w:t xml:space="preserve">, </w:t>
      </w:r>
      <w:proofErr w:type="spellStart"/>
      <w:r w:rsidR="00920FF2" w:rsidRPr="00A47C52">
        <w:rPr>
          <w:rFonts w:ascii="Times New Roman" w:hAnsi="Times New Roman" w:cs="Times New Roman"/>
          <w:sz w:val="24"/>
          <w:szCs w:val="24"/>
          <w:lang w:val="en-US"/>
        </w:rPr>
        <w:t>Palacky</w:t>
      </w:r>
      <w:proofErr w:type="spellEnd"/>
      <w:r w:rsidR="00920FF2" w:rsidRPr="00A47C52">
        <w:rPr>
          <w:rFonts w:ascii="Times New Roman" w:hAnsi="Times New Roman" w:cs="Times New Roman"/>
          <w:sz w:val="24"/>
          <w:szCs w:val="24"/>
          <w:lang w:val="en-US"/>
        </w:rPr>
        <w:t xml:space="preserve"> University in Olomouc. The main aim of it is to find out whether studying in China and experience gained during the stay influenced decision-making about future career of the graduates. </w:t>
      </w:r>
      <w:r w:rsidR="007B514B" w:rsidRPr="00A47C52">
        <w:rPr>
          <w:rFonts w:ascii="Times New Roman" w:hAnsi="Times New Roman" w:cs="Times New Roman"/>
          <w:sz w:val="24"/>
          <w:szCs w:val="24"/>
          <w:lang w:val="en-US"/>
        </w:rPr>
        <w:t xml:space="preserve">Data was collected during online interviews with the respondents. </w:t>
      </w:r>
      <w:r w:rsidR="00920FF2" w:rsidRPr="00A47C52">
        <w:rPr>
          <w:rFonts w:ascii="Times New Roman" w:hAnsi="Times New Roman" w:cs="Times New Roman"/>
          <w:sz w:val="24"/>
          <w:szCs w:val="24"/>
          <w:lang w:val="en-US"/>
        </w:rPr>
        <w:t xml:space="preserve">In the first part </w:t>
      </w:r>
      <w:r w:rsidR="007B514B" w:rsidRPr="00A47C52">
        <w:rPr>
          <w:rFonts w:ascii="Times New Roman" w:hAnsi="Times New Roman" w:cs="Times New Roman"/>
          <w:sz w:val="24"/>
          <w:szCs w:val="24"/>
          <w:lang w:val="en-US"/>
        </w:rPr>
        <w:t xml:space="preserve">of this thesis </w:t>
      </w:r>
      <w:r w:rsidR="00920FF2" w:rsidRPr="00A47C52">
        <w:rPr>
          <w:rFonts w:ascii="Times New Roman" w:hAnsi="Times New Roman" w:cs="Times New Roman"/>
          <w:sz w:val="24"/>
          <w:szCs w:val="24"/>
          <w:lang w:val="en-US"/>
        </w:rPr>
        <w:t>I introduce</w:t>
      </w:r>
      <w:r w:rsidR="007B514B" w:rsidRPr="00A47C52">
        <w:rPr>
          <w:rFonts w:ascii="Times New Roman" w:hAnsi="Times New Roman" w:cs="Times New Roman"/>
          <w:sz w:val="24"/>
          <w:szCs w:val="24"/>
          <w:lang w:val="en-US"/>
        </w:rPr>
        <w:t xml:space="preserve"> theoretical background for the</w:t>
      </w:r>
      <w:r w:rsidR="00920FF2" w:rsidRPr="00A47C52">
        <w:rPr>
          <w:rFonts w:ascii="Times New Roman" w:hAnsi="Times New Roman" w:cs="Times New Roman"/>
          <w:sz w:val="24"/>
          <w:szCs w:val="24"/>
          <w:lang w:val="en-US"/>
        </w:rPr>
        <w:t xml:space="preserve"> following research, with investigating various papers written on topics related to the main issue. The second part shows methodology of the research and presents findings divided into chapters according to topics of the collected data. The results show that even though the study abroad experience was for some people almost life-changing, the influence on the decision-making was not confirmed.</w:t>
      </w:r>
      <w:r w:rsidR="007B514B" w:rsidRPr="00A47C52">
        <w:rPr>
          <w:rFonts w:ascii="Times New Roman" w:hAnsi="Times New Roman" w:cs="Times New Roman"/>
          <w:sz w:val="24"/>
          <w:szCs w:val="24"/>
          <w:lang w:val="en-US"/>
        </w:rPr>
        <w:t xml:space="preserve"> The main benefits of the study abroad experience include increased foreign language level, personal development and learning about a new culture.</w:t>
      </w:r>
      <w:r w:rsidR="00DD1697" w:rsidRPr="007B514B">
        <w:rPr>
          <w:rFonts w:ascii="Times New Roman" w:hAnsi="Times New Roman" w:cs="Times New Roman"/>
          <w:sz w:val="24"/>
          <w:szCs w:val="24"/>
          <w:lang w:val="en-US"/>
        </w:rPr>
        <w:br w:type="page"/>
      </w:r>
    </w:p>
    <w:p w14:paraId="0BD0E19C" w14:textId="71062AEE" w:rsidR="0032203C" w:rsidRPr="007216CD" w:rsidRDefault="00CF65E5" w:rsidP="00183847">
      <w:pPr>
        <w:pStyle w:val="Nadpis1"/>
        <w:numPr>
          <w:ilvl w:val="0"/>
          <w:numId w:val="21"/>
        </w:numPr>
        <w:spacing w:after="240"/>
        <w:ind w:left="357" w:hanging="357"/>
      </w:pPr>
      <w:bookmarkStart w:id="48" w:name="_Toc75378373"/>
      <w:r w:rsidRPr="007216CD">
        <w:t>Seznam literatury</w:t>
      </w:r>
      <w:bookmarkEnd w:id="48"/>
    </w:p>
    <w:p w14:paraId="14A9DAC2" w14:textId="533A0656" w:rsidR="00CF65E5" w:rsidRPr="007216CD" w:rsidRDefault="00CF65E5" w:rsidP="00FF429E">
      <w:pPr>
        <w:spacing w:line="360" w:lineRule="auto"/>
        <w:jc w:val="both"/>
        <w:rPr>
          <w:rFonts w:ascii="Times New Roman" w:hAnsi="Times New Roman" w:cs="Times New Roman"/>
          <w:b/>
          <w:sz w:val="24"/>
          <w:szCs w:val="24"/>
          <w:shd w:val="clear" w:color="auto" w:fill="FFFFFF"/>
        </w:rPr>
      </w:pPr>
      <w:r w:rsidRPr="007216CD">
        <w:rPr>
          <w:rFonts w:ascii="Times New Roman" w:hAnsi="Times New Roman" w:cs="Times New Roman"/>
          <w:b/>
          <w:sz w:val="24"/>
          <w:szCs w:val="24"/>
          <w:shd w:val="clear" w:color="auto" w:fill="FFFFFF"/>
        </w:rPr>
        <w:t>Publikace</w:t>
      </w:r>
    </w:p>
    <w:p w14:paraId="5829982B" w14:textId="77777777" w:rsidR="00CF65E5" w:rsidRPr="007216CD" w:rsidRDefault="00CF65E5" w:rsidP="00FF429E">
      <w:pPr>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BĚLOHLÁVEK, František, 1994. </w:t>
      </w:r>
      <w:r w:rsidRPr="007216CD">
        <w:rPr>
          <w:rFonts w:ascii="Times New Roman" w:hAnsi="Times New Roman" w:cs="Times New Roman"/>
          <w:i/>
          <w:iCs/>
          <w:sz w:val="24"/>
          <w:szCs w:val="24"/>
          <w:shd w:val="clear" w:color="auto" w:fill="FFFFFF"/>
        </w:rPr>
        <w:t>Osobní kariéra</w:t>
      </w:r>
      <w:r w:rsidRPr="007216CD">
        <w:rPr>
          <w:rFonts w:ascii="Times New Roman" w:hAnsi="Times New Roman" w:cs="Times New Roman"/>
          <w:sz w:val="24"/>
          <w:szCs w:val="24"/>
          <w:shd w:val="clear" w:color="auto" w:fill="FFFFFF"/>
        </w:rPr>
        <w:t>. Praha: Grada. ISBN 80-716-9083-X.</w:t>
      </w:r>
    </w:p>
    <w:p w14:paraId="4EBF858F" w14:textId="77777777" w:rsidR="00CF65E5" w:rsidRPr="007216CD" w:rsidRDefault="00CF65E5" w:rsidP="00FF429E">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DWYER, Mary M., 2004. More </w:t>
      </w:r>
      <w:proofErr w:type="spellStart"/>
      <w:r w:rsidRPr="007216CD">
        <w:rPr>
          <w:rFonts w:ascii="Times New Roman" w:hAnsi="Times New Roman" w:cs="Times New Roman"/>
          <w:sz w:val="24"/>
          <w:szCs w:val="24"/>
          <w:shd w:val="clear" w:color="auto" w:fill="FFFFFF"/>
        </w:rPr>
        <w:t>Is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Better</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The</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Impact</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of</w:t>
      </w:r>
      <w:proofErr w:type="spellEnd"/>
      <w:r w:rsidRPr="007216CD">
        <w:rPr>
          <w:rFonts w:ascii="Times New Roman" w:hAnsi="Times New Roman" w:cs="Times New Roman"/>
          <w:sz w:val="24"/>
          <w:szCs w:val="24"/>
          <w:shd w:val="clear" w:color="auto" w:fill="FFFFFF"/>
        </w:rPr>
        <w:t xml:space="preserve"> Study </w:t>
      </w:r>
      <w:proofErr w:type="spellStart"/>
      <w:r w:rsidRPr="007216CD">
        <w:rPr>
          <w:rFonts w:ascii="Times New Roman" w:hAnsi="Times New Roman" w:cs="Times New Roman"/>
          <w:sz w:val="24"/>
          <w:szCs w:val="24"/>
          <w:shd w:val="clear" w:color="auto" w:fill="FFFFFF"/>
        </w:rPr>
        <w:t>Abroad</w:t>
      </w:r>
      <w:proofErr w:type="spellEnd"/>
      <w:r w:rsidRPr="007216CD">
        <w:rPr>
          <w:rFonts w:ascii="Times New Roman" w:hAnsi="Times New Roman" w:cs="Times New Roman"/>
          <w:sz w:val="24"/>
          <w:szCs w:val="24"/>
          <w:shd w:val="clear" w:color="auto" w:fill="FFFFFF"/>
        </w:rPr>
        <w:t xml:space="preserve"> Program </w:t>
      </w:r>
      <w:proofErr w:type="spellStart"/>
      <w:r w:rsidRPr="007216CD">
        <w:rPr>
          <w:rFonts w:ascii="Times New Roman" w:hAnsi="Times New Roman" w:cs="Times New Roman"/>
          <w:sz w:val="24"/>
          <w:szCs w:val="24"/>
          <w:shd w:val="clear" w:color="auto" w:fill="FFFFFF"/>
        </w:rPr>
        <w:t>Duration</w:t>
      </w:r>
      <w:proofErr w:type="spellEnd"/>
      <w:r w:rsidRPr="007216CD">
        <w:rPr>
          <w:rFonts w:ascii="Times New Roman" w:hAnsi="Times New Roman" w:cs="Times New Roman"/>
          <w:sz w:val="24"/>
          <w:szCs w:val="24"/>
          <w:shd w:val="clear" w:color="auto" w:fill="FFFFFF"/>
        </w:rPr>
        <w:t>. </w:t>
      </w:r>
      <w:proofErr w:type="spellStart"/>
      <w:r w:rsidRPr="007216CD">
        <w:rPr>
          <w:rFonts w:ascii="Times New Roman" w:hAnsi="Times New Roman" w:cs="Times New Roman"/>
          <w:i/>
          <w:iCs/>
          <w:sz w:val="24"/>
          <w:szCs w:val="24"/>
          <w:shd w:val="clear" w:color="auto" w:fill="FFFFFF"/>
        </w:rPr>
        <w:t>Frontiers</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The</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Interdisciplinary</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Journal</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of</w:t>
      </w:r>
      <w:proofErr w:type="spellEnd"/>
      <w:r w:rsidRPr="007216CD">
        <w:rPr>
          <w:rFonts w:ascii="Times New Roman" w:hAnsi="Times New Roman" w:cs="Times New Roman"/>
          <w:i/>
          <w:iCs/>
          <w:sz w:val="24"/>
          <w:szCs w:val="24"/>
          <w:shd w:val="clear" w:color="auto" w:fill="FFFFFF"/>
        </w:rPr>
        <w:t xml:space="preserve"> Study </w:t>
      </w:r>
      <w:proofErr w:type="spellStart"/>
      <w:r w:rsidRPr="007216CD">
        <w:rPr>
          <w:rFonts w:ascii="Times New Roman" w:hAnsi="Times New Roman" w:cs="Times New Roman"/>
          <w:i/>
          <w:iCs/>
          <w:sz w:val="24"/>
          <w:szCs w:val="24"/>
          <w:shd w:val="clear" w:color="auto" w:fill="FFFFFF"/>
        </w:rPr>
        <w:t>Abroad</w:t>
      </w:r>
      <w:proofErr w:type="spellEnd"/>
      <w:r w:rsidRPr="007216CD">
        <w:rPr>
          <w:rFonts w:ascii="Times New Roman" w:hAnsi="Times New Roman" w:cs="Times New Roman"/>
          <w:sz w:val="24"/>
          <w:szCs w:val="24"/>
          <w:shd w:val="clear" w:color="auto" w:fill="FFFFFF"/>
        </w:rPr>
        <w:t> [online]. </w:t>
      </w:r>
      <w:r w:rsidRPr="007216CD">
        <w:rPr>
          <w:rFonts w:ascii="Times New Roman" w:hAnsi="Times New Roman" w:cs="Times New Roman"/>
          <w:b/>
          <w:bCs/>
          <w:sz w:val="24"/>
          <w:szCs w:val="24"/>
          <w:shd w:val="clear" w:color="auto" w:fill="FFFFFF"/>
        </w:rPr>
        <w:t>10</w:t>
      </w:r>
      <w:r w:rsidRPr="007216CD">
        <w:rPr>
          <w:rFonts w:ascii="Times New Roman" w:hAnsi="Times New Roman" w:cs="Times New Roman"/>
          <w:sz w:val="24"/>
          <w:szCs w:val="24"/>
          <w:shd w:val="clear" w:color="auto" w:fill="FFFFFF"/>
        </w:rPr>
        <w:t xml:space="preserve">(1), 151 - 163 [cit. 2021-6-9]. Dostupné z: </w:t>
      </w:r>
      <w:proofErr w:type="spellStart"/>
      <w:r w:rsidRPr="007216CD">
        <w:rPr>
          <w:rFonts w:ascii="Times New Roman" w:hAnsi="Times New Roman" w:cs="Times New Roman"/>
          <w:sz w:val="24"/>
          <w:szCs w:val="24"/>
          <w:shd w:val="clear" w:color="auto" w:fill="FFFFFF"/>
        </w:rPr>
        <w:t>doi:https</w:t>
      </w:r>
      <w:proofErr w:type="spellEnd"/>
      <w:r w:rsidRPr="007216CD">
        <w:rPr>
          <w:rFonts w:ascii="Times New Roman" w:hAnsi="Times New Roman" w:cs="Times New Roman"/>
          <w:sz w:val="24"/>
          <w:szCs w:val="24"/>
          <w:shd w:val="clear" w:color="auto" w:fill="FFFFFF"/>
        </w:rPr>
        <w:t>://doi.org/10.36366/frontiers.v10i1.139</w:t>
      </w:r>
    </w:p>
    <w:p w14:paraId="00B7B5B6" w14:textId="77777777" w:rsidR="007216CD" w:rsidRPr="007216CD" w:rsidRDefault="007216CD" w:rsidP="00CF65E5">
      <w:pPr>
        <w:spacing w:line="360" w:lineRule="auto"/>
        <w:jc w:val="both"/>
        <w:rPr>
          <w:rFonts w:ascii="Times New Roman" w:hAnsi="Times New Roman" w:cs="Times New Roman"/>
          <w:sz w:val="28"/>
          <w:szCs w:val="24"/>
          <w:shd w:val="clear" w:color="auto" w:fill="FFFFFF"/>
        </w:rPr>
      </w:pPr>
      <w:r w:rsidRPr="007216CD">
        <w:rPr>
          <w:rFonts w:ascii="Times New Roman" w:hAnsi="Times New Roman" w:cs="Times New Roman"/>
          <w:sz w:val="24"/>
          <w:shd w:val="clear" w:color="auto" w:fill="FFFFFF"/>
        </w:rPr>
        <w:t>GRESTENBERGEROVÁ, Petra, 2020. </w:t>
      </w:r>
      <w:r w:rsidRPr="007216CD">
        <w:rPr>
          <w:rFonts w:ascii="Times New Roman" w:hAnsi="Times New Roman" w:cs="Times New Roman"/>
          <w:i/>
          <w:iCs/>
          <w:sz w:val="24"/>
          <w:shd w:val="clear" w:color="auto" w:fill="FFFFFF"/>
        </w:rPr>
        <w:t>Vliv výměnných pobytů na osobní rozvoj a profesní růst studentů</w:t>
      </w:r>
      <w:r w:rsidRPr="007216CD">
        <w:rPr>
          <w:rFonts w:ascii="Times New Roman" w:hAnsi="Times New Roman" w:cs="Times New Roman"/>
          <w:sz w:val="24"/>
          <w:shd w:val="clear" w:color="auto" w:fill="FFFFFF"/>
        </w:rPr>
        <w:t>. Praha. Diplomová práce. Vysoká škola ekonomická v Praze.</w:t>
      </w:r>
      <w:r w:rsidRPr="007216CD">
        <w:rPr>
          <w:rFonts w:ascii="Times New Roman" w:hAnsi="Times New Roman" w:cs="Times New Roman"/>
          <w:sz w:val="28"/>
          <w:szCs w:val="24"/>
          <w:shd w:val="clear" w:color="auto" w:fill="FFFFFF"/>
        </w:rPr>
        <w:t xml:space="preserve"> </w:t>
      </w:r>
    </w:p>
    <w:p w14:paraId="00FE7777" w14:textId="22C2B7BF" w:rsidR="00CF65E5" w:rsidRPr="007216CD" w:rsidRDefault="00CF65E5" w:rsidP="00CF65E5">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GROOT, </w:t>
      </w:r>
      <w:proofErr w:type="spellStart"/>
      <w:r w:rsidRPr="007216CD">
        <w:rPr>
          <w:rFonts w:ascii="Times New Roman" w:hAnsi="Times New Roman" w:cs="Times New Roman"/>
          <w:sz w:val="24"/>
          <w:szCs w:val="24"/>
          <w:shd w:val="clear" w:color="auto" w:fill="FFFFFF"/>
        </w:rPr>
        <w:t>Wim</w:t>
      </w:r>
      <w:proofErr w:type="spellEnd"/>
      <w:r w:rsidRPr="007216CD">
        <w:rPr>
          <w:rFonts w:ascii="Times New Roman" w:hAnsi="Times New Roman" w:cs="Times New Roman"/>
          <w:sz w:val="24"/>
          <w:szCs w:val="24"/>
          <w:shd w:val="clear" w:color="auto" w:fill="FFFFFF"/>
        </w:rPr>
        <w:t xml:space="preserve"> a </w:t>
      </w:r>
      <w:proofErr w:type="spellStart"/>
      <w:r w:rsidRPr="007216CD">
        <w:rPr>
          <w:rFonts w:ascii="Times New Roman" w:hAnsi="Times New Roman" w:cs="Times New Roman"/>
          <w:sz w:val="24"/>
          <w:szCs w:val="24"/>
          <w:shd w:val="clear" w:color="auto" w:fill="FFFFFF"/>
        </w:rPr>
        <w:t>Henriëtte</w:t>
      </w:r>
      <w:proofErr w:type="spellEnd"/>
      <w:r w:rsidRPr="007216CD">
        <w:rPr>
          <w:rFonts w:ascii="Times New Roman" w:hAnsi="Times New Roman" w:cs="Times New Roman"/>
          <w:sz w:val="24"/>
          <w:szCs w:val="24"/>
          <w:shd w:val="clear" w:color="auto" w:fill="FFFFFF"/>
        </w:rPr>
        <w:t xml:space="preserve"> MAASSEN VAN DEN BRINK, 2000. </w:t>
      </w:r>
      <w:proofErr w:type="spellStart"/>
      <w:r w:rsidRPr="007216CD">
        <w:rPr>
          <w:rFonts w:ascii="Times New Roman" w:hAnsi="Times New Roman" w:cs="Times New Roman"/>
          <w:sz w:val="24"/>
          <w:szCs w:val="24"/>
          <w:shd w:val="clear" w:color="auto" w:fill="FFFFFF"/>
        </w:rPr>
        <w:t>Overeducation</w:t>
      </w:r>
      <w:proofErr w:type="spellEnd"/>
      <w:r w:rsidRPr="007216CD">
        <w:rPr>
          <w:rFonts w:ascii="Times New Roman" w:hAnsi="Times New Roman" w:cs="Times New Roman"/>
          <w:sz w:val="24"/>
          <w:szCs w:val="24"/>
          <w:shd w:val="clear" w:color="auto" w:fill="FFFFFF"/>
        </w:rPr>
        <w:t xml:space="preserve"> in </w:t>
      </w:r>
      <w:proofErr w:type="spellStart"/>
      <w:r w:rsidRPr="007216CD">
        <w:rPr>
          <w:rFonts w:ascii="Times New Roman" w:hAnsi="Times New Roman" w:cs="Times New Roman"/>
          <w:sz w:val="24"/>
          <w:szCs w:val="24"/>
          <w:shd w:val="clear" w:color="auto" w:fill="FFFFFF"/>
        </w:rPr>
        <w:t>the</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labor</w:t>
      </w:r>
      <w:proofErr w:type="spellEnd"/>
      <w:r w:rsidRPr="007216CD">
        <w:rPr>
          <w:rFonts w:ascii="Times New Roman" w:hAnsi="Times New Roman" w:cs="Times New Roman"/>
          <w:sz w:val="24"/>
          <w:szCs w:val="24"/>
          <w:shd w:val="clear" w:color="auto" w:fill="FFFFFF"/>
        </w:rPr>
        <w:t xml:space="preserve"> market: a meta-</w:t>
      </w:r>
      <w:proofErr w:type="spellStart"/>
      <w:r w:rsidRPr="007216CD">
        <w:rPr>
          <w:rFonts w:ascii="Times New Roman" w:hAnsi="Times New Roman" w:cs="Times New Roman"/>
          <w:sz w:val="24"/>
          <w:szCs w:val="24"/>
          <w:shd w:val="clear" w:color="auto" w:fill="FFFFFF"/>
        </w:rPr>
        <w:t>analysis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Economics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of</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Education</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Review</w:t>
      </w:r>
      <w:proofErr w:type="spellEnd"/>
      <w:r w:rsidRPr="007216CD">
        <w:rPr>
          <w:rFonts w:ascii="Times New Roman" w:hAnsi="Times New Roman" w:cs="Times New Roman"/>
          <w:sz w:val="24"/>
          <w:szCs w:val="24"/>
          <w:shd w:val="clear" w:color="auto" w:fill="FFFFFF"/>
        </w:rPr>
        <w:t xml:space="preserve"> [online]. 19(2), 149-158 [cit. 2021-6-23]. ISSN 02727757. Dostupné z: doi:10.1016/S0272-7757(99)00057-6</w:t>
      </w:r>
    </w:p>
    <w:p w14:paraId="3D39C295" w14:textId="77777777" w:rsidR="00CF65E5" w:rsidRPr="007216CD" w:rsidRDefault="00CF65E5" w:rsidP="00CF65E5">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HARTOG, </w:t>
      </w:r>
      <w:proofErr w:type="spellStart"/>
      <w:r w:rsidRPr="007216CD">
        <w:rPr>
          <w:rFonts w:ascii="Times New Roman" w:hAnsi="Times New Roman" w:cs="Times New Roman"/>
          <w:sz w:val="24"/>
          <w:szCs w:val="24"/>
          <w:shd w:val="clear" w:color="auto" w:fill="FFFFFF"/>
        </w:rPr>
        <w:t>Joop</w:t>
      </w:r>
      <w:proofErr w:type="spellEnd"/>
      <w:r w:rsidRPr="007216CD">
        <w:rPr>
          <w:rFonts w:ascii="Times New Roman" w:hAnsi="Times New Roman" w:cs="Times New Roman"/>
          <w:sz w:val="24"/>
          <w:szCs w:val="24"/>
          <w:shd w:val="clear" w:color="auto" w:fill="FFFFFF"/>
        </w:rPr>
        <w:t xml:space="preserve">, 2000. </w:t>
      </w:r>
      <w:proofErr w:type="spellStart"/>
      <w:r w:rsidRPr="007216CD">
        <w:rPr>
          <w:rFonts w:ascii="Times New Roman" w:hAnsi="Times New Roman" w:cs="Times New Roman"/>
          <w:sz w:val="24"/>
          <w:szCs w:val="24"/>
          <w:shd w:val="clear" w:color="auto" w:fill="FFFFFF"/>
        </w:rPr>
        <w:t>Over-education</w:t>
      </w:r>
      <w:proofErr w:type="spellEnd"/>
      <w:r w:rsidRPr="007216CD">
        <w:rPr>
          <w:rFonts w:ascii="Times New Roman" w:hAnsi="Times New Roman" w:cs="Times New Roman"/>
          <w:sz w:val="24"/>
          <w:szCs w:val="24"/>
          <w:shd w:val="clear" w:color="auto" w:fill="FFFFFF"/>
        </w:rPr>
        <w:t xml:space="preserve"> and </w:t>
      </w:r>
      <w:proofErr w:type="spellStart"/>
      <w:r w:rsidRPr="007216CD">
        <w:rPr>
          <w:rFonts w:ascii="Times New Roman" w:hAnsi="Times New Roman" w:cs="Times New Roman"/>
          <w:sz w:val="24"/>
          <w:szCs w:val="24"/>
          <w:shd w:val="clear" w:color="auto" w:fill="FFFFFF"/>
        </w:rPr>
        <w:t>earnings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where</w:t>
      </w:r>
      <w:proofErr w:type="spellEnd"/>
      <w:r w:rsidRPr="007216CD">
        <w:rPr>
          <w:rFonts w:ascii="Times New Roman" w:hAnsi="Times New Roman" w:cs="Times New Roman"/>
          <w:sz w:val="24"/>
          <w:szCs w:val="24"/>
          <w:shd w:val="clear" w:color="auto" w:fill="FFFFFF"/>
        </w:rPr>
        <w:t xml:space="preserve"> are </w:t>
      </w:r>
      <w:proofErr w:type="spellStart"/>
      <w:r w:rsidRPr="007216CD">
        <w:rPr>
          <w:rFonts w:ascii="Times New Roman" w:hAnsi="Times New Roman" w:cs="Times New Roman"/>
          <w:sz w:val="24"/>
          <w:szCs w:val="24"/>
          <w:shd w:val="clear" w:color="auto" w:fill="FFFFFF"/>
        </w:rPr>
        <w:t>we</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where</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should</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we</w:t>
      </w:r>
      <w:proofErr w:type="spellEnd"/>
      <w:r w:rsidRPr="007216CD">
        <w:rPr>
          <w:rFonts w:ascii="Times New Roman" w:hAnsi="Times New Roman" w:cs="Times New Roman"/>
          <w:sz w:val="24"/>
          <w:szCs w:val="24"/>
          <w:shd w:val="clear" w:color="auto" w:fill="FFFFFF"/>
        </w:rPr>
        <w:t xml:space="preserve"> go? </w:t>
      </w:r>
      <w:proofErr w:type="spellStart"/>
      <w:r w:rsidRPr="007216CD">
        <w:rPr>
          <w:rFonts w:ascii="Times New Roman" w:hAnsi="Times New Roman" w:cs="Times New Roman"/>
          <w:sz w:val="24"/>
          <w:szCs w:val="24"/>
          <w:shd w:val="clear" w:color="auto" w:fill="FFFFFF"/>
        </w:rPr>
        <w:t>Economics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of</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Education</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Review</w:t>
      </w:r>
      <w:proofErr w:type="spellEnd"/>
      <w:r w:rsidRPr="007216CD">
        <w:rPr>
          <w:rFonts w:ascii="Times New Roman" w:hAnsi="Times New Roman" w:cs="Times New Roman"/>
          <w:sz w:val="24"/>
          <w:szCs w:val="24"/>
          <w:shd w:val="clear" w:color="auto" w:fill="FFFFFF"/>
        </w:rPr>
        <w:t xml:space="preserve"> [online]. 19(2), 131-147 [cit. 2021-6-23]. ISSN 02727757. Dostupné z: doi:10.1016/S0272-7757(99)00050-3</w:t>
      </w:r>
    </w:p>
    <w:p w14:paraId="6BEAAA5D" w14:textId="77777777" w:rsidR="00CF65E5" w:rsidRPr="007216CD" w:rsidRDefault="00CF65E5" w:rsidP="00FF429E">
      <w:pPr>
        <w:spacing w:line="360" w:lineRule="auto"/>
        <w:jc w:val="both"/>
        <w:rPr>
          <w:rFonts w:ascii="Times New Roman" w:hAnsi="Times New Roman" w:cs="Times New Roman"/>
          <w:sz w:val="24"/>
          <w:szCs w:val="24"/>
        </w:rPr>
      </w:pPr>
      <w:r w:rsidRPr="007216CD">
        <w:rPr>
          <w:rFonts w:ascii="Times New Roman" w:hAnsi="Times New Roman" w:cs="Times New Roman"/>
          <w:sz w:val="24"/>
          <w:szCs w:val="24"/>
          <w:shd w:val="clear" w:color="auto" w:fill="FFFFFF"/>
        </w:rPr>
        <w:t>HLAĎO, Petr, 2012. </w:t>
      </w:r>
      <w:r w:rsidRPr="007216CD">
        <w:rPr>
          <w:rFonts w:ascii="Times New Roman" w:hAnsi="Times New Roman" w:cs="Times New Roman"/>
          <w:i/>
          <w:iCs/>
          <w:sz w:val="24"/>
          <w:szCs w:val="24"/>
          <w:shd w:val="clear" w:color="auto" w:fill="FFFFFF"/>
        </w:rPr>
        <w:t>Profesní orientace adolescentů: poznatky z teorií a výzkumů</w:t>
      </w:r>
      <w:r w:rsidRPr="007216CD">
        <w:rPr>
          <w:rFonts w:ascii="Times New Roman" w:hAnsi="Times New Roman" w:cs="Times New Roman"/>
          <w:sz w:val="24"/>
          <w:szCs w:val="24"/>
          <w:shd w:val="clear" w:color="auto" w:fill="FFFFFF"/>
        </w:rPr>
        <w:t xml:space="preserve">. Brno: Konvoj. Monografie (Konvoj). ISBN 978-80-7302-164-1. </w:t>
      </w:r>
    </w:p>
    <w:p w14:paraId="2496AE18" w14:textId="77777777" w:rsidR="00CF65E5" w:rsidRPr="007216CD" w:rsidRDefault="00CF65E5" w:rsidP="00FF429E">
      <w:pPr>
        <w:jc w:val="both"/>
        <w:rPr>
          <w:rFonts w:ascii="Times New Roman" w:hAnsi="Times New Roman" w:cs="Times New Roman"/>
          <w:sz w:val="24"/>
          <w:szCs w:val="24"/>
        </w:rPr>
      </w:pPr>
      <w:r w:rsidRPr="007216CD">
        <w:rPr>
          <w:rFonts w:ascii="Times New Roman" w:hAnsi="Times New Roman" w:cs="Times New Roman"/>
          <w:sz w:val="24"/>
          <w:szCs w:val="24"/>
          <w:shd w:val="clear" w:color="auto" w:fill="FFFFFF"/>
        </w:rPr>
        <w:t>HOLLAND, John H., 1973. </w:t>
      </w:r>
      <w:proofErr w:type="spellStart"/>
      <w:r w:rsidRPr="007216CD">
        <w:rPr>
          <w:rFonts w:ascii="Times New Roman" w:hAnsi="Times New Roman" w:cs="Times New Roman"/>
          <w:i/>
          <w:iCs/>
          <w:sz w:val="24"/>
          <w:szCs w:val="24"/>
          <w:shd w:val="clear" w:color="auto" w:fill="FFFFFF"/>
        </w:rPr>
        <w:t>Making</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Vocational</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Choices</w:t>
      </w:r>
      <w:proofErr w:type="spellEnd"/>
      <w:r w:rsidRPr="007216CD">
        <w:rPr>
          <w:rFonts w:ascii="Times New Roman" w:hAnsi="Times New Roman" w:cs="Times New Roman"/>
          <w:i/>
          <w:iCs/>
          <w:sz w:val="24"/>
          <w:szCs w:val="24"/>
          <w:shd w:val="clear" w:color="auto" w:fill="FFFFFF"/>
        </w:rPr>
        <w:t xml:space="preserve">: A </w:t>
      </w:r>
      <w:proofErr w:type="spellStart"/>
      <w:r w:rsidRPr="007216CD">
        <w:rPr>
          <w:rFonts w:ascii="Times New Roman" w:hAnsi="Times New Roman" w:cs="Times New Roman"/>
          <w:i/>
          <w:iCs/>
          <w:sz w:val="24"/>
          <w:szCs w:val="24"/>
          <w:shd w:val="clear" w:color="auto" w:fill="FFFFFF"/>
        </w:rPr>
        <w:t>Theory</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of</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Careers</w:t>
      </w:r>
      <w:proofErr w:type="spellEnd"/>
      <w:r w:rsidRPr="007216CD">
        <w:rPr>
          <w:rFonts w:ascii="Times New Roman" w:hAnsi="Times New Roman" w:cs="Times New Roman"/>
          <w:sz w:val="24"/>
          <w:szCs w:val="24"/>
          <w:shd w:val="clear" w:color="auto" w:fill="FFFFFF"/>
        </w:rPr>
        <w:t xml:space="preserve">. New Jersey: </w:t>
      </w:r>
      <w:proofErr w:type="spellStart"/>
      <w:r w:rsidRPr="007216CD">
        <w:rPr>
          <w:rFonts w:ascii="Times New Roman" w:hAnsi="Times New Roman" w:cs="Times New Roman"/>
          <w:sz w:val="24"/>
          <w:szCs w:val="24"/>
          <w:shd w:val="clear" w:color="auto" w:fill="FFFFFF"/>
        </w:rPr>
        <w:t>Prentice-Hall</w:t>
      </w:r>
      <w:proofErr w:type="spellEnd"/>
      <w:r w:rsidRPr="007216CD">
        <w:rPr>
          <w:rFonts w:ascii="Times New Roman" w:hAnsi="Times New Roman" w:cs="Times New Roman"/>
          <w:sz w:val="24"/>
          <w:szCs w:val="24"/>
          <w:shd w:val="clear" w:color="auto" w:fill="FFFFFF"/>
        </w:rPr>
        <w:t>. ISBN 978-0135475973.</w:t>
      </w:r>
    </w:p>
    <w:p w14:paraId="43A18F62" w14:textId="77777777" w:rsidR="00CF65E5" w:rsidRPr="007216CD" w:rsidRDefault="00CF65E5" w:rsidP="00FF429E">
      <w:pPr>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KAUFMANN, Jean-Claude, 2010. </w:t>
      </w:r>
      <w:r w:rsidRPr="007216CD">
        <w:rPr>
          <w:rFonts w:ascii="Times New Roman" w:hAnsi="Times New Roman" w:cs="Times New Roman"/>
          <w:i/>
          <w:iCs/>
          <w:sz w:val="24"/>
          <w:szCs w:val="24"/>
          <w:shd w:val="clear" w:color="auto" w:fill="FFFFFF"/>
        </w:rPr>
        <w:t>Chápající rozhovor</w:t>
      </w:r>
      <w:r w:rsidRPr="007216CD">
        <w:rPr>
          <w:rFonts w:ascii="Times New Roman" w:hAnsi="Times New Roman" w:cs="Times New Roman"/>
          <w:sz w:val="24"/>
          <w:szCs w:val="24"/>
          <w:shd w:val="clear" w:color="auto" w:fill="FFFFFF"/>
        </w:rPr>
        <w:t>. Praha: Sociologické nakladatelství (SLON). Studijní texty (Sociologické nakladatelství). ISBN 978-80-7419-033-9.</w:t>
      </w:r>
    </w:p>
    <w:p w14:paraId="28067314" w14:textId="77777777" w:rsidR="00CF65E5" w:rsidRPr="007216CD" w:rsidRDefault="00CF65E5" w:rsidP="00CF65E5">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KIM, </w:t>
      </w:r>
      <w:proofErr w:type="spellStart"/>
      <w:r w:rsidRPr="007216CD">
        <w:rPr>
          <w:rFonts w:ascii="Times New Roman" w:hAnsi="Times New Roman" w:cs="Times New Roman"/>
          <w:sz w:val="24"/>
          <w:szCs w:val="24"/>
          <w:shd w:val="clear" w:color="auto" w:fill="FFFFFF"/>
        </w:rPr>
        <w:t>Hee</w:t>
      </w:r>
      <w:proofErr w:type="spellEnd"/>
      <w:r w:rsidRPr="007216CD">
        <w:rPr>
          <w:rFonts w:ascii="Times New Roman" w:hAnsi="Times New Roman" w:cs="Times New Roman"/>
          <w:sz w:val="24"/>
          <w:szCs w:val="24"/>
          <w:shd w:val="clear" w:color="auto" w:fill="FFFFFF"/>
        </w:rPr>
        <w:t xml:space="preserve"> Sun a Janet H. LAWRENCE. </w:t>
      </w:r>
      <w:proofErr w:type="spellStart"/>
      <w:r w:rsidRPr="007216CD">
        <w:rPr>
          <w:rFonts w:ascii="Times New Roman" w:hAnsi="Times New Roman" w:cs="Times New Roman"/>
          <w:sz w:val="24"/>
          <w:szCs w:val="24"/>
          <w:shd w:val="clear" w:color="auto" w:fill="FFFFFF"/>
        </w:rPr>
        <w:t>Who</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Studies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Abroad</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Understanding</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the</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Impact</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of</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Intent</w:t>
      </w:r>
      <w:proofErr w:type="spellEnd"/>
      <w:r w:rsidRPr="007216CD">
        <w:rPr>
          <w:rFonts w:ascii="Times New Roman" w:hAnsi="Times New Roman" w:cs="Times New Roman"/>
          <w:sz w:val="24"/>
          <w:szCs w:val="24"/>
          <w:shd w:val="clear" w:color="auto" w:fill="FFFFFF"/>
        </w:rPr>
        <w:t xml:space="preserve"> on </w:t>
      </w:r>
      <w:proofErr w:type="spellStart"/>
      <w:r w:rsidRPr="007216CD">
        <w:rPr>
          <w:rFonts w:ascii="Times New Roman" w:hAnsi="Times New Roman" w:cs="Times New Roman"/>
          <w:sz w:val="24"/>
          <w:szCs w:val="24"/>
          <w:shd w:val="clear" w:color="auto" w:fill="FFFFFF"/>
        </w:rPr>
        <w:t>Participation</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Research</w:t>
      </w:r>
      <w:proofErr w:type="spellEnd"/>
      <w:r w:rsidRPr="007216CD">
        <w:rPr>
          <w:rFonts w:ascii="Times New Roman" w:hAnsi="Times New Roman" w:cs="Times New Roman"/>
          <w:sz w:val="24"/>
          <w:szCs w:val="24"/>
          <w:shd w:val="clear" w:color="auto" w:fill="FFFFFF"/>
        </w:rPr>
        <w:t xml:space="preserve"> in </w:t>
      </w:r>
      <w:proofErr w:type="spellStart"/>
      <w:r w:rsidRPr="007216CD">
        <w:rPr>
          <w:rFonts w:ascii="Times New Roman" w:hAnsi="Times New Roman" w:cs="Times New Roman"/>
          <w:sz w:val="24"/>
          <w:szCs w:val="24"/>
          <w:shd w:val="clear" w:color="auto" w:fill="FFFFFF"/>
        </w:rPr>
        <w:t>Higher</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Education</w:t>
      </w:r>
      <w:proofErr w:type="spellEnd"/>
      <w:r w:rsidRPr="007216CD">
        <w:rPr>
          <w:rFonts w:ascii="Times New Roman" w:hAnsi="Times New Roman" w:cs="Times New Roman"/>
          <w:sz w:val="24"/>
          <w:szCs w:val="24"/>
          <w:shd w:val="clear" w:color="auto" w:fill="FFFFFF"/>
        </w:rPr>
        <w:t xml:space="preserve"> [online]. [cit. 2021-6-23]. ISSN 0361-0365. Dostupné z: doi:10.1007/s11162-021-09629-9</w:t>
      </w:r>
    </w:p>
    <w:p w14:paraId="1A797CE4" w14:textId="77777777" w:rsidR="00CF65E5" w:rsidRPr="007216CD" w:rsidRDefault="00CF65E5" w:rsidP="00FF429E">
      <w:pPr>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KOLMAN, Luděk, 2001. </w:t>
      </w:r>
      <w:r w:rsidRPr="007216CD">
        <w:rPr>
          <w:rFonts w:ascii="Times New Roman" w:hAnsi="Times New Roman" w:cs="Times New Roman"/>
          <w:i/>
          <w:iCs/>
          <w:sz w:val="24"/>
          <w:szCs w:val="24"/>
          <w:shd w:val="clear" w:color="auto" w:fill="FFFFFF"/>
        </w:rPr>
        <w:t>Komunikace mezi kulturami: psychologie interkulturních rozdílů</w:t>
      </w:r>
      <w:r w:rsidRPr="007216CD">
        <w:rPr>
          <w:rFonts w:ascii="Times New Roman" w:hAnsi="Times New Roman" w:cs="Times New Roman"/>
          <w:sz w:val="24"/>
          <w:szCs w:val="24"/>
          <w:shd w:val="clear" w:color="auto" w:fill="FFFFFF"/>
        </w:rPr>
        <w:t>. Praha: Česká zemědělská univerzita. ISBN 978-80213-0735-3.</w:t>
      </w:r>
    </w:p>
    <w:p w14:paraId="41B8FA44" w14:textId="77777777" w:rsidR="00CF65E5" w:rsidRPr="007216CD" w:rsidRDefault="00CF65E5" w:rsidP="00FF429E">
      <w:pPr>
        <w:jc w:val="both"/>
        <w:rPr>
          <w:rFonts w:ascii="Arial" w:hAnsi="Arial" w:cs="Arial"/>
          <w:shd w:val="clear" w:color="auto" w:fill="FFFFFF"/>
        </w:rPr>
      </w:pPr>
      <w:r w:rsidRPr="007216CD">
        <w:rPr>
          <w:rFonts w:ascii="Times New Roman" w:hAnsi="Times New Roman" w:cs="Times New Roman"/>
          <w:sz w:val="24"/>
          <w:szCs w:val="24"/>
          <w:shd w:val="clear" w:color="auto" w:fill="FFFFFF"/>
        </w:rPr>
        <w:t>KUBÁTOVÁ, Jaroslava, 2016. </w:t>
      </w:r>
      <w:r w:rsidRPr="007216CD">
        <w:rPr>
          <w:rFonts w:ascii="Times New Roman" w:hAnsi="Times New Roman" w:cs="Times New Roman"/>
          <w:i/>
          <w:iCs/>
          <w:sz w:val="24"/>
          <w:szCs w:val="24"/>
          <w:shd w:val="clear" w:color="auto" w:fill="FFFFFF"/>
        </w:rPr>
        <w:t>Management lidských zdrojů: Západní kořeny – východní tradice</w:t>
      </w:r>
      <w:r w:rsidRPr="007216CD">
        <w:rPr>
          <w:rFonts w:ascii="Times New Roman" w:hAnsi="Times New Roman" w:cs="Times New Roman"/>
          <w:sz w:val="24"/>
          <w:szCs w:val="24"/>
          <w:shd w:val="clear" w:color="auto" w:fill="FFFFFF"/>
        </w:rPr>
        <w:t xml:space="preserve">. Olomouc: </w:t>
      </w:r>
      <w:proofErr w:type="spellStart"/>
      <w:r w:rsidRPr="007216CD">
        <w:rPr>
          <w:rFonts w:ascii="Times New Roman" w:hAnsi="Times New Roman" w:cs="Times New Roman"/>
          <w:sz w:val="24"/>
          <w:szCs w:val="24"/>
          <w:shd w:val="clear" w:color="auto" w:fill="FFFFFF"/>
        </w:rPr>
        <w:t>Societas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Scientiarum</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Olomucensis</w:t>
      </w:r>
      <w:proofErr w:type="spellEnd"/>
      <w:r w:rsidRPr="007216CD">
        <w:rPr>
          <w:rFonts w:ascii="Times New Roman" w:hAnsi="Times New Roman" w:cs="Times New Roman"/>
          <w:sz w:val="24"/>
          <w:szCs w:val="24"/>
          <w:shd w:val="clear" w:color="auto" w:fill="FFFFFF"/>
        </w:rPr>
        <w:t xml:space="preserve"> II. ISBN 978-80-87533-15-4.</w:t>
      </w:r>
    </w:p>
    <w:p w14:paraId="7065C875" w14:textId="77777777" w:rsidR="00CF65E5" w:rsidRPr="007216CD" w:rsidRDefault="00CF65E5" w:rsidP="00CF65E5">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KUCEL, </w:t>
      </w:r>
      <w:proofErr w:type="spellStart"/>
      <w:r w:rsidRPr="007216CD">
        <w:rPr>
          <w:rFonts w:ascii="Times New Roman" w:hAnsi="Times New Roman" w:cs="Times New Roman"/>
          <w:sz w:val="24"/>
          <w:szCs w:val="24"/>
          <w:shd w:val="clear" w:color="auto" w:fill="FFFFFF"/>
        </w:rPr>
        <w:t>Aleksander</w:t>
      </w:r>
      <w:proofErr w:type="spellEnd"/>
      <w:r w:rsidRPr="007216CD">
        <w:rPr>
          <w:rFonts w:ascii="Times New Roman" w:hAnsi="Times New Roman" w:cs="Times New Roman"/>
          <w:sz w:val="24"/>
          <w:szCs w:val="24"/>
          <w:shd w:val="clear" w:color="auto" w:fill="FFFFFF"/>
        </w:rPr>
        <w:t xml:space="preserve"> a Montserrat VILALTA-BUFÍ, 2019. University Program </w:t>
      </w:r>
      <w:proofErr w:type="spellStart"/>
      <w:r w:rsidRPr="007216CD">
        <w:rPr>
          <w:rFonts w:ascii="Times New Roman" w:hAnsi="Times New Roman" w:cs="Times New Roman"/>
          <w:sz w:val="24"/>
          <w:szCs w:val="24"/>
          <w:shd w:val="clear" w:color="auto" w:fill="FFFFFF"/>
        </w:rPr>
        <w:t>Characteristics</w:t>
      </w:r>
      <w:proofErr w:type="spellEnd"/>
      <w:r w:rsidRPr="007216CD">
        <w:rPr>
          <w:rFonts w:ascii="Times New Roman" w:hAnsi="Times New Roman" w:cs="Times New Roman"/>
          <w:sz w:val="24"/>
          <w:szCs w:val="24"/>
          <w:shd w:val="clear" w:color="auto" w:fill="FFFFFF"/>
        </w:rPr>
        <w:t xml:space="preserve"> and </w:t>
      </w:r>
      <w:proofErr w:type="spellStart"/>
      <w:r w:rsidRPr="007216CD">
        <w:rPr>
          <w:rFonts w:ascii="Times New Roman" w:hAnsi="Times New Roman" w:cs="Times New Roman"/>
          <w:sz w:val="24"/>
          <w:szCs w:val="24"/>
          <w:shd w:val="clear" w:color="auto" w:fill="FFFFFF"/>
        </w:rPr>
        <w:t>Education</w:t>
      </w:r>
      <w:proofErr w:type="spellEnd"/>
      <w:r w:rsidRPr="007216CD">
        <w:rPr>
          <w:rFonts w:ascii="Times New Roman" w:hAnsi="Times New Roman" w:cs="Times New Roman"/>
          <w:sz w:val="24"/>
          <w:szCs w:val="24"/>
          <w:shd w:val="clear" w:color="auto" w:fill="FFFFFF"/>
        </w:rPr>
        <w:t xml:space="preserve">-Job </w:t>
      </w:r>
      <w:proofErr w:type="spellStart"/>
      <w:r w:rsidRPr="007216CD">
        <w:rPr>
          <w:rFonts w:ascii="Times New Roman" w:hAnsi="Times New Roman" w:cs="Times New Roman"/>
          <w:sz w:val="24"/>
          <w:szCs w:val="24"/>
          <w:shd w:val="clear" w:color="auto" w:fill="FFFFFF"/>
        </w:rPr>
        <w:t>Mismatch</w:t>
      </w:r>
      <w:proofErr w:type="spellEnd"/>
      <w:r w:rsidRPr="007216CD">
        <w:rPr>
          <w:rFonts w:ascii="Times New Roman" w:hAnsi="Times New Roman" w:cs="Times New Roman"/>
          <w:sz w:val="24"/>
          <w:szCs w:val="24"/>
          <w:shd w:val="clear" w:color="auto" w:fill="FFFFFF"/>
        </w:rPr>
        <w:t xml:space="preserve"> [online]. 19(4) [cit. 2021-6-23]. ISSN 1935-1682. Dostupné z: doi:10.1515/bejeap-2019-0083</w:t>
      </w:r>
    </w:p>
    <w:p w14:paraId="0BC834D5" w14:textId="77777777" w:rsidR="00CF65E5" w:rsidRPr="007216CD" w:rsidRDefault="00CF65E5" w:rsidP="00FF429E">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MATHERLY, </w:t>
      </w:r>
      <w:proofErr w:type="spellStart"/>
      <w:r w:rsidRPr="007216CD">
        <w:rPr>
          <w:rFonts w:ascii="Times New Roman" w:hAnsi="Times New Roman" w:cs="Times New Roman"/>
          <w:sz w:val="24"/>
          <w:szCs w:val="24"/>
          <w:shd w:val="clear" w:color="auto" w:fill="FFFFFF"/>
        </w:rPr>
        <w:t>Cheryl</w:t>
      </w:r>
      <w:proofErr w:type="spellEnd"/>
      <w:r w:rsidRPr="007216CD">
        <w:rPr>
          <w:rFonts w:ascii="Times New Roman" w:hAnsi="Times New Roman" w:cs="Times New Roman"/>
          <w:sz w:val="24"/>
          <w:szCs w:val="24"/>
          <w:shd w:val="clear" w:color="auto" w:fill="FFFFFF"/>
        </w:rPr>
        <w:t xml:space="preserve">, 2005. </w:t>
      </w:r>
      <w:proofErr w:type="spellStart"/>
      <w:r w:rsidRPr="007216CD">
        <w:rPr>
          <w:rFonts w:ascii="Times New Roman" w:hAnsi="Times New Roman" w:cs="Times New Roman"/>
          <w:sz w:val="24"/>
          <w:szCs w:val="24"/>
          <w:shd w:val="clear" w:color="auto" w:fill="FFFFFF"/>
        </w:rPr>
        <w:t>Effective</w:t>
      </w:r>
      <w:proofErr w:type="spellEnd"/>
      <w:r w:rsidRPr="007216CD">
        <w:rPr>
          <w:rFonts w:ascii="Times New Roman" w:hAnsi="Times New Roman" w:cs="Times New Roman"/>
          <w:sz w:val="24"/>
          <w:szCs w:val="24"/>
          <w:shd w:val="clear" w:color="auto" w:fill="FFFFFF"/>
        </w:rPr>
        <w:t xml:space="preserve"> Marketing </w:t>
      </w:r>
      <w:proofErr w:type="spellStart"/>
      <w:r w:rsidRPr="007216CD">
        <w:rPr>
          <w:rFonts w:ascii="Times New Roman" w:hAnsi="Times New Roman" w:cs="Times New Roman"/>
          <w:sz w:val="24"/>
          <w:szCs w:val="24"/>
          <w:shd w:val="clear" w:color="auto" w:fill="FFFFFF"/>
        </w:rPr>
        <w:t>of</w:t>
      </w:r>
      <w:proofErr w:type="spellEnd"/>
      <w:r w:rsidRPr="007216CD">
        <w:rPr>
          <w:rFonts w:ascii="Times New Roman" w:hAnsi="Times New Roman" w:cs="Times New Roman"/>
          <w:sz w:val="24"/>
          <w:szCs w:val="24"/>
          <w:shd w:val="clear" w:color="auto" w:fill="FFFFFF"/>
        </w:rPr>
        <w:t xml:space="preserve"> International </w:t>
      </w:r>
      <w:proofErr w:type="spellStart"/>
      <w:r w:rsidRPr="007216CD">
        <w:rPr>
          <w:rFonts w:ascii="Times New Roman" w:hAnsi="Times New Roman" w:cs="Times New Roman"/>
          <w:sz w:val="24"/>
          <w:szCs w:val="24"/>
          <w:shd w:val="clear" w:color="auto" w:fill="FFFFFF"/>
        </w:rPr>
        <w:t>Experiences</w:t>
      </w:r>
      <w:proofErr w:type="spellEnd"/>
      <w:r w:rsidRPr="007216CD">
        <w:rPr>
          <w:rFonts w:ascii="Times New Roman" w:hAnsi="Times New Roman" w:cs="Times New Roman"/>
          <w:sz w:val="24"/>
          <w:szCs w:val="24"/>
          <w:shd w:val="clear" w:color="auto" w:fill="FFFFFF"/>
        </w:rPr>
        <w:t xml:space="preserve"> to </w:t>
      </w:r>
      <w:proofErr w:type="spellStart"/>
      <w:r w:rsidRPr="007216CD">
        <w:rPr>
          <w:rFonts w:ascii="Times New Roman" w:hAnsi="Times New Roman" w:cs="Times New Roman"/>
          <w:sz w:val="24"/>
          <w:szCs w:val="24"/>
          <w:shd w:val="clear" w:color="auto" w:fill="FFFFFF"/>
        </w:rPr>
        <w:t>Employers</w:t>
      </w:r>
      <w:proofErr w:type="spellEnd"/>
      <w:r w:rsidRPr="007216CD">
        <w:rPr>
          <w:rFonts w:ascii="Times New Roman" w:hAnsi="Times New Roman" w:cs="Times New Roman"/>
          <w:sz w:val="24"/>
          <w:szCs w:val="24"/>
          <w:shd w:val="clear" w:color="auto" w:fill="FFFFFF"/>
        </w:rPr>
        <w:t>. </w:t>
      </w:r>
      <w:proofErr w:type="spellStart"/>
      <w:r w:rsidRPr="007216CD">
        <w:rPr>
          <w:rFonts w:ascii="Times New Roman" w:hAnsi="Times New Roman" w:cs="Times New Roman"/>
          <w:i/>
          <w:iCs/>
          <w:sz w:val="24"/>
          <w:szCs w:val="24"/>
          <w:shd w:val="clear" w:color="auto" w:fill="FFFFFF"/>
        </w:rPr>
        <w:t>Impact</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of</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Education</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Abroad</w:t>
      </w:r>
      <w:proofErr w:type="spellEnd"/>
      <w:r w:rsidRPr="007216CD">
        <w:rPr>
          <w:rFonts w:ascii="Times New Roman" w:hAnsi="Times New Roman" w:cs="Times New Roman"/>
          <w:i/>
          <w:iCs/>
          <w:sz w:val="24"/>
          <w:szCs w:val="24"/>
          <w:shd w:val="clear" w:color="auto" w:fill="FFFFFF"/>
        </w:rPr>
        <w:t xml:space="preserve"> on </w:t>
      </w:r>
      <w:proofErr w:type="spellStart"/>
      <w:r w:rsidRPr="007216CD">
        <w:rPr>
          <w:rFonts w:ascii="Times New Roman" w:hAnsi="Times New Roman" w:cs="Times New Roman"/>
          <w:i/>
          <w:iCs/>
          <w:sz w:val="24"/>
          <w:szCs w:val="24"/>
          <w:shd w:val="clear" w:color="auto" w:fill="FFFFFF"/>
        </w:rPr>
        <w:t>Career</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Development</w:t>
      </w:r>
      <w:proofErr w:type="spellEnd"/>
      <w:r w:rsidRPr="007216CD">
        <w:rPr>
          <w:rFonts w:ascii="Times New Roman" w:hAnsi="Times New Roman" w:cs="Times New Roman"/>
          <w:sz w:val="24"/>
          <w:szCs w:val="24"/>
          <w:shd w:val="clear" w:color="auto" w:fill="FFFFFF"/>
        </w:rPr>
        <w:t> [online]. (I), 9 - 10 [cit. 2021-6-7]. Dostupné z: https://www.aifsabroad.com/advisors/pdf/Impact_of_Education_AbroadI.pdf</w:t>
      </w:r>
    </w:p>
    <w:p w14:paraId="1A9F7A77" w14:textId="77777777" w:rsidR="00CF65E5" w:rsidRPr="007216CD" w:rsidRDefault="00CF65E5" w:rsidP="00CF65E5">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PETZOLD, </w:t>
      </w:r>
      <w:proofErr w:type="spellStart"/>
      <w:r w:rsidRPr="007216CD">
        <w:rPr>
          <w:rFonts w:ascii="Times New Roman" w:hAnsi="Times New Roman" w:cs="Times New Roman"/>
          <w:sz w:val="24"/>
          <w:szCs w:val="24"/>
          <w:shd w:val="clear" w:color="auto" w:fill="FFFFFF"/>
        </w:rPr>
        <w:t>Knut</w:t>
      </w:r>
      <w:proofErr w:type="spellEnd"/>
      <w:r w:rsidRPr="007216CD">
        <w:rPr>
          <w:rFonts w:ascii="Times New Roman" w:hAnsi="Times New Roman" w:cs="Times New Roman"/>
          <w:sz w:val="24"/>
          <w:szCs w:val="24"/>
          <w:shd w:val="clear" w:color="auto" w:fill="FFFFFF"/>
        </w:rPr>
        <w:t xml:space="preserve"> a Tamara PETER, 2015. </w:t>
      </w:r>
      <w:proofErr w:type="spellStart"/>
      <w:r w:rsidRPr="007216CD">
        <w:rPr>
          <w:rFonts w:ascii="Times New Roman" w:hAnsi="Times New Roman" w:cs="Times New Roman"/>
          <w:sz w:val="24"/>
          <w:szCs w:val="24"/>
          <w:shd w:val="clear" w:color="auto" w:fill="FFFFFF"/>
        </w:rPr>
        <w:t>The</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social</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norm</w:t>
      </w:r>
      <w:proofErr w:type="spellEnd"/>
      <w:r w:rsidRPr="007216CD">
        <w:rPr>
          <w:rFonts w:ascii="Times New Roman" w:hAnsi="Times New Roman" w:cs="Times New Roman"/>
          <w:sz w:val="24"/>
          <w:szCs w:val="24"/>
          <w:shd w:val="clear" w:color="auto" w:fill="FFFFFF"/>
        </w:rPr>
        <w:t xml:space="preserve"> to study </w:t>
      </w:r>
      <w:proofErr w:type="spellStart"/>
      <w:r w:rsidRPr="007216CD">
        <w:rPr>
          <w:rFonts w:ascii="Times New Roman" w:hAnsi="Times New Roman" w:cs="Times New Roman"/>
          <w:sz w:val="24"/>
          <w:szCs w:val="24"/>
          <w:shd w:val="clear" w:color="auto" w:fill="FFFFFF"/>
        </w:rPr>
        <w:t>abroad</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determinants</w:t>
      </w:r>
      <w:proofErr w:type="spellEnd"/>
      <w:r w:rsidRPr="007216CD">
        <w:rPr>
          <w:rFonts w:ascii="Times New Roman" w:hAnsi="Times New Roman" w:cs="Times New Roman"/>
          <w:sz w:val="24"/>
          <w:szCs w:val="24"/>
          <w:shd w:val="clear" w:color="auto" w:fill="FFFFFF"/>
        </w:rPr>
        <w:t xml:space="preserve"> and </w:t>
      </w:r>
      <w:proofErr w:type="spellStart"/>
      <w:r w:rsidRPr="007216CD">
        <w:rPr>
          <w:rFonts w:ascii="Times New Roman" w:hAnsi="Times New Roman" w:cs="Times New Roman"/>
          <w:sz w:val="24"/>
          <w:szCs w:val="24"/>
          <w:shd w:val="clear" w:color="auto" w:fill="FFFFFF"/>
        </w:rPr>
        <w:t>effects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Higher</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Education</w:t>
      </w:r>
      <w:proofErr w:type="spellEnd"/>
      <w:r w:rsidRPr="007216CD">
        <w:rPr>
          <w:rFonts w:ascii="Times New Roman" w:hAnsi="Times New Roman" w:cs="Times New Roman"/>
          <w:sz w:val="24"/>
          <w:szCs w:val="24"/>
          <w:shd w:val="clear" w:color="auto" w:fill="FFFFFF"/>
        </w:rPr>
        <w:t xml:space="preserve"> [online]. 69(6), 885-900 [cit. 2021-6-23]. ISSN 0018-1560. Dostupné z: doi:10.1007/s10734-014-9811-4</w:t>
      </w:r>
    </w:p>
    <w:p w14:paraId="7329EBB6" w14:textId="77777777" w:rsidR="00CF65E5" w:rsidRPr="007216CD" w:rsidRDefault="00CF65E5" w:rsidP="00FF429E">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ROBST, John, 2007. </w:t>
      </w:r>
      <w:proofErr w:type="spellStart"/>
      <w:r w:rsidRPr="007216CD">
        <w:rPr>
          <w:rFonts w:ascii="Times New Roman" w:hAnsi="Times New Roman" w:cs="Times New Roman"/>
          <w:sz w:val="24"/>
          <w:szCs w:val="24"/>
          <w:shd w:val="clear" w:color="auto" w:fill="FFFFFF"/>
        </w:rPr>
        <w:t>Education</w:t>
      </w:r>
      <w:proofErr w:type="spellEnd"/>
      <w:r w:rsidRPr="007216CD">
        <w:rPr>
          <w:rFonts w:ascii="Times New Roman" w:hAnsi="Times New Roman" w:cs="Times New Roman"/>
          <w:sz w:val="24"/>
          <w:szCs w:val="24"/>
          <w:shd w:val="clear" w:color="auto" w:fill="FFFFFF"/>
        </w:rPr>
        <w:t xml:space="preserve"> and </w:t>
      </w:r>
      <w:proofErr w:type="spellStart"/>
      <w:r w:rsidRPr="007216CD">
        <w:rPr>
          <w:rFonts w:ascii="Times New Roman" w:hAnsi="Times New Roman" w:cs="Times New Roman"/>
          <w:sz w:val="24"/>
          <w:szCs w:val="24"/>
          <w:shd w:val="clear" w:color="auto" w:fill="FFFFFF"/>
        </w:rPr>
        <w:t>job</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match</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The</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relatedness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of</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college</w:t>
      </w:r>
      <w:proofErr w:type="spellEnd"/>
      <w:r w:rsidRPr="007216CD">
        <w:rPr>
          <w:rFonts w:ascii="Times New Roman" w:hAnsi="Times New Roman" w:cs="Times New Roman"/>
          <w:sz w:val="24"/>
          <w:szCs w:val="24"/>
          <w:shd w:val="clear" w:color="auto" w:fill="FFFFFF"/>
        </w:rPr>
        <w:t xml:space="preserve"> major and </w:t>
      </w:r>
      <w:proofErr w:type="spellStart"/>
      <w:r w:rsidRPr="007216CD">
        <w:rPr>
          <w:rFonts w:ascii="Times New Roman" w:hAnsi="Times New Roman" w:cs="Times New Roman"/>
          <w:sz w:val="24"/>
          <w:szCs w:val="24"/>
          <w:shd w:val="clear" w:color="auto" w:fill="FFFFFF"/>
        </w:rPr>
        <w:t>work</w:t>
      </w:r>
      <w:proofErr w:type="spellEnd"/>
      <w:r w:rsidRPr="007216CD">
        <w:rPr>
          <w:rFonts w:ascii="Times New Roman" w:hAnsi="Times New Roman" w:cs="Times New Roman"/>
          <w:sz w:val="24"/>
          <w:szCs w:val="24"/>
          <w:shd w:val="clear" w:color="auto" w:fill="FFFFFF"/>
        </w:rPr>
        <w:t>. </w:t>
      </w:r>
      <w:proofErr w:type="spellStart"/>
      <w:r w:rsidRPr="007216CD">
        <w:rPr>
          <w:rFonts w:ascii="Times New Roman" w:hAnsi="Times New Roman" w:cs="Times New Roman"/>
          <w:i/>
          <w:iCs/>
          <w:sz w:val="24"/>
          <w:szCs w:val="24"/>
          <w:shd w:val="clear" w:color="auto" w:fill="FFFFFF"/>
        </w:rPr>
        <w:t>Economics</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of</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Education</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Review</w:t>
      </w:r>
      <w:proofErr w:type="spellEnd"/>
      <w:r w:rsidRPr="007216CD">
        <w:rPr>
          <w:rFonts w:ascii="Times New Roman" w:hAnsi="Times New Roman" w:cs="Times New Roman"/>
          <w:sz w:val="24"/>
          <w:szCs w:val="24"/>
          <w:shd w:val="clear" w:color="auto" w:fill="FFFFFF"/>
        </w:rPr>
        <w:t> [online]. </w:t>
      </w:r>
      <w:r w:rsidRPr="007216CD">
        <w:rPr>
          <w:rFonts w:ascii="Times New Roman" w:hAnsi="Times New Roman" w:cs="Times New Roman"/>
          <w:b/>
          <w:bCs/>
          <w:sz w:val="24"/>
          <w:szCs w:val="24"/>
          <w:shd w:val="clear" w:color="auto" w:fill="FFFFFF"/>
        </w:rPr>
        <w:t>26</w:t>
      </w:r>
      <w:r w:rsidRPr="007216CD">
        <w:rPr>
          <w:rFonts w:ascii="Times New Roman" w:hAnsi="Times New Roman" w:cs="Times New Roman"/>
          <w:sz w:val="24"/>
          <w:szCs w:val="24"/>
          <w:shd w:val="clear" w:color="auto" w:fill="FFFFFF"/>
        </w:rPr>
        <w:t>(4), 397-407 [cit. 2021-02-16]. ISSN 02727757. Dostupné z: doi:10.1016/j.econedurev.2006.08.003</w:t>
      </w:r>
    </w:p>
    <w:p w14:paraId="2A44A612" w14:textId="77777777" w:rsidR="00CF65E5" w:rsidRPr="007216CD" w:rsidRDefault="00CF65E5" w:rsidP="00FF429E">
      <w:pPr>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SCHEIN, Edgar H., 1978. </w:t>
      </w:r>
      <w:proofErr w:type="spellStart"/>
      <w:r w:rsidRPr="007216CD">
        <w:rPr>
          <w:rFonts w:ascii="Times New Roman" w:hAnsi="Times New Roman" w:cs="Times New Roman"/>
          <w:i/>
          <w:iCs/>
          <w:sz w:val="24"/>
          <w:szCs w:val="24"/>
          <w:shd w:val="clear" w:color="auto" w:fill="FFFFFF"/>
        </w:rPr>
        <w:t>Career</w:t>
      </w:r>
      <w:proofErr w:type="spellEnd"/>
      <w:r w:rsidRPr="007216CD">
        <w:rPr>
          <w:rFonts w:ascii="Times New Roman" w:hAnsi="Times New Roman" w:cs="Times New Roman"/>
          <w:i/>
          <w:iCs/>
          <w:sz w:val="24"/>
          <w:szCs w:val="24"/>
          <w:shd w:val="clear" w:color="auto" w:fill="FFFFFF"/>
        </w:rPr>
        <w:t xml:space="preserve"> Dynamics: </w:t>
      </w:r>
      <w:proofErr w:type="spellStart"/>
      <w:r w:rsidRPr="007216CD">
        <w:rPr>
          <w:rFonts w:ascii="Times New Roman" w:hAnsi="Times New Roman" w:cs="Times New Roman"/>
          <w:i/>
          <w:iCs/>
          <w:sz w:val="24"/>
          <w:szCs w:val="24"/>
          <w:shd w:val="clear" w:color="auto" w:fill="FFFFFF"/>
        </w:rPr>
        <w:t>Matching</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Individual</w:t>
      </w:r>
      <w:proofErr w:type="spellEnd"/>
      <w:r w:rsidRPr="007216CD">
        <w:rPr>
          <w:rFonts w:ascii="Times New Roman" w:hAnsi="Times New Roman" w:cs="Times New Roman"/>
          <w:i/>
          <w:iCs/>
          <w:sz w:val="24"/>
          <w:szCs w:val="24"/>
          <w:shd w:val="clear" w:color="auto" w:fill="FFFFFF"/>
        </w:rPr>
        <w:t xml:space="preserve"> and </w:t>
      </w:r>
      <w:proofErr w:type="spellStart"/>
      <w:r w:rsidRPr="007216CD">
        <w:rPr>
          <w:rFonts w:ascii="Times New Roman" w:hAnsi="Times New Roman" w:cs="Times New Roman"/>
          <w:i/>
          <w:iCs/>
          <w:sz w:val="24"/>
          <w:szCs w:val="24"/>
          <w:shd w:val="clear" w:color="auto" w:fill="FFFFFF"/>
        </w:rPr>
        <w:t>Organizational</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Needs</w:t>
      </w:r>
      <w:proofErr w:type="spellEnd"/>
      <w:r w:rsidRPr="007216CD">
        <w:rPr>
          <w:rFonts w:ascii="Times New Roman" w:hAnsi="Times New Roman" w:cs="Times New Roman"/>
          <w:sz w:val="24"/>
          <w:szCs w:val="24"/>
          <w:shd w:val="clear" w:color="auto" w:fill="FFFFFF"/>
        </w:rPr>
        <w:t>. Cambridge (</w:t>
      </w:r>
      <w:proofErr w:type="spellStart"/>
      <w:r w:rsidRPr="007216CD">
        <w:rPr>
          <w:rFonts w:ascii="Times New Roman" w:hAnsi="Times New Roman" w:cs="Times New Roman"/>
          <w:sz w:val="24"/>
          <w:szCs w:val="24"/>
          <w:shd w:val="clear" w:color="auto" w:fill="FFFFFF"/>
        </w:rPr>
        <w:t>Massachuttes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Addison-Wesley</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Publishing</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Company</w:t>
      </w:r>
      <w:proofErr w:type="spellEnd"/>
      <w:r w:rsidRPr="007216CD">
        <w:rPr>
          <w:rFonts w:ascii="Times New Roman" w:hAnsi="Times New Roman" w:cs="Times New Roman"/>
          <w:sz w:val="24"/>
          <w:szCs w:val="24"/>
          <w:shd w:val="clear" w:color="auto" w:fill="FFFFFF"/>
        </w:rPr>
        <w:t>. ISBN 978-0201068344.</w:t>
      </w:r>
    </w:p>
    <w:p w14:paraId="26A3CB3F" w14:textId="77777777" w:rsidR="00CF65E5" w:rsidRPr="007216CD" w:rsidRDefault="00CF65E5" w:rsidP="00FF429E">
      <w:pPr>
        <w:spacing w:line="360" w:lineRule="auto"/>
        <w:jc w:val="both"/>
        <w:rPr>
          <w:rFonts w:ascii="Times New Roman" w:hAnsi="Times New Roman" w:cs="Times New Roman"/>
          <w:sz w:val="28"/>
          <w:szCs w:val="24"/>
          <w:shd w:val="clear" w:color="auto" w:fill="FFFFFF"/>
        </w:rPr>
      </w:pPr>
      <w:r w:rsidRPr="007216CD">
        <w:rPr>
          <w:rFonts w:ascii="Times New Roman" w:hAnsi="Times New Roman" w:cs="Times New Roman"/>
          <w:sz w:val="24"/>
          <w:shd w:val="clear" w:color="auto" w:fill="FFFFFF"/>
        </w:rPr>
        <w:t>STRAUSS, Anselm L. a Juliet CORBIN, 1999. </w:t>
      </w:r>
      <w:r w:rsidRPr="007216CD">
        <w:rPr>
          <w:rFonts w:ascii="Times New Roman" w:hAnsi="Times New Roman" w:cs="Times New Roman"/>
          <w:i/>
          <w:iCs/>
          <w:sz w:val="24"/>
          <w:shd w:val="clear" w:color="auto" w:fill="FFFFFF"/>
        </w:rPr>
        <w:t>Základy kvalitativního výzkumu: postupy a techniky metody zakotvené teorie</w:t>
      </w:r>
      <w:r w:rsidRPr="007216CD">
        <w:rPr>
          <w:rFonts w:ascii="Times New Roman" w:hAnsi="Times New Roman" w:cs="Times New Roman"/>
          <w:sz w:val="24"/>
          <w:shd w:val="clear" w:color="auto" w:fill="FFFFFF"/>
        </w:rPr>
        <w:t>. Brno: Sdružení Podané ruce. SCAN. ISBN 80-858-3460-X.</w:t>
      </w:r>
    </w:p>
    <w:p w14:paraId="74B8E708" w14:textId="77777777" w:rsidR="00CF65E5" w:rsidRPr="007216CD" w:rsidRDefault="00CF65E5" w:rsidP="00FF429E">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TECĂU, </w:t>
      </w:r>
      <w:proofErr w:type="spellStart"/>
      <w:r w:rsidRPr="007216CD">
        <w:rPr>
          <w:rFonts w:ascii="Times New Roman" w:hAnsi="Times New Roman" w:cs="Times New Roman"/>
          <w:sz w:val="24"/>
          <w:szCs w:val="24"/>
          <w:shd w:val="clear" w:color="auto" w:fill="FFFFFF"/>
        </w:rPr>
        <w:t>Alina</w:t>
      </w:r>
      <w:proofErr w:type="spellEnd"/>
      <w:r w:rsidRPr="007216CD">
        <w:rPr>
          <w:rFonts w:ascii="Times New Roman" w:hAnsi="Times New Roman" w:cs="Times New Roman"/>
          <w:sz w:val="24"/>
          <w:szCs w:val="24"/>
          <w:shd w:val="clear" w:color="auto" w:fill="FFFFFF"/>
        </w:rPr>
        <w:t xml:space="preserve"> Simona, 2016. </w:t>
      </w:r>
      <w:proofErr w:type="spellStart"/>
      <w:r w:rsidRPr="007216CD">
        <w:rPr>
          <w:rFonts w:ascii="Times New Roman" w:hAnsi="Times New Roman" w:cs="Times New Roman"/>
          <w:sz w:val="24"/>
          <w:szCs w:val="24"/>
          <w:shd w:val="clear" w:color="auto" w:fill="FFFFFF"/>
        </w:rPr>
        <w:t>The</w:t>
      </w:r>
      <w:proofErr w:type="spellEnd"/>
      <w:r w:rsidRPr="007216CD">
        <w:rPr>
          <w:rFonts w:ascii="Times New Roman" w:hAnsi="Times New Roman" w:cs="Times New Roman"/>
          <w:sz w:val="24"/>
          <w:szCs w:val="24"/>
          <w:shd w:val="clear" w:color="auto" w:fill="FFFFFF"/>
        </w:rPr>
        <w:t xml:space="preserve"> role </w:t>
      </w:r>
      <w:proofErr w:type="spellStart"/>
      <w:r w:rsidRPr="007216CD">
        <w:rPr>
          <w:rFonts w:ascii="Times New Roman" w:hAnsi="Times New Roman" w:cs="Times New Roman"/>
          <w:sz w:val="24"/>
          <w:szCs w:val="24"/>
          <w:shd w:val="clear" w:color="auto" w:fill="FFFFFF"/>
        </w:rPr>
        <w:t>of</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international</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internships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conducted</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during</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academic</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studies</w:t>
      </w:r>
      <w:proofErr w:type="spellEnd"/>
      <w:r w:rsidRPr="007216CD">
        <w:rPr>
          <w:rFonts w:ascii="Times New Roman" w:hAnsi="Times New Roman" w:cs="Times New Roman"/>
          <w:sz w:val="24"/>
          <w:szCs w:val="24"/>
          <w:shd w:val="clear" w:color="auto" w:fill="FFFFFF"/>
        </w:rPr>
        <w:t xml:space="preserve"> in </w:t>
      </w:r>
      <w:proofErr w:type="spellStart"/>
      <w:r w:rsidRPr="007216CD">
        <w:rPr>
          <w:rFonts w:ascii="Times New Roman" w:hAnsi="Times New Roman" w:cs="Times New Roman"/>
          <w:sz w:val="24"/>
          <w:szCs w:val="24"/>
          <w:shd w:val="clear" w:color="auto" w:fill="FFFFFF"/>
        </w:rPr>
        <w:t>development</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of</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entrepreneurial</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skills</w:t>
      </w:r>
      <w:proofErr w:type="spellEnd"/>
      <w:r w:rsidRPr="007216CD">
        <w:rPr>
          <w:rFonts w:ascii="Times New Roman" w:hAnsi="Times New Roman" w:cs="Times New Roman"/>
          <w:sz w:val="24"/>
          <w:szCs w:val="24"/>
          <w:shd w:val="clear" w:color="auto" w:fill="FFFFFF"/>
        </w:rPr>
        <w:t>. </w:t>
      </w:r>
      <w:r w:rsidRPr="007216CD">
        <w:rPr>
          <w:rFonts w:ascii="Times New Roman" w:hAnsi="Times New Roman" w:cs="Times New Roman"/>
          <w:i/>
          <w:iCs/>
          <w:sz w:val="24"/>
          <w:szCs w:val="24"/>
          <w:shd w:val="clear" w:color="auto" w:fill="FFFFFF"/>
        </w:rPr>
        <w:t xml:space="preserve">Bulletin </w:t>
      </w:r>
      <w:proofErr w:type="spellStart"/>
      <w:r w:rsidRPr="007216CD">
        <w:rPr>
          <w:rFonts w:ascii="Times New Roman" w:hAnsi="Times New Roman" w:cs="Times New Roman"/>
          <w:i/>
          <w:iCs/>
          <w:sz w:val="24"/>
          <w:szCs w:val="24"/>
          <w:shd w:val="clear" w:color="auto" w:fill="FFFFFF"/>
        </w:rPr>
        <w:t>of</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the</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Transilvania</w:t>
      </w:r>
      <w:proofErr w:type="spellEnd"/>
      <w:r w:rsidRPr="007216CD">
        <w:rPr>
          <w:rFonts w:ascii="Times New Roman" w:hAnsi="Times New Roman" w:cs="Times New Roman"/>
          <w:i/>
          <w:iCs/>
          <w:sz w:val="24"/>
          <w:szCs w:val="24"/>
          <w:shd w:val="clear" w:color="auto" w:fill="FFFFFF"/>
        </w:rPr>
        <w:t xml:space="preserve"> University </w:t>
      </w:r>
      <w:proofErr w:type="spellStart"/>
      <w:r w:rsidRPr="007216CD">
        <w:rPr>
          <w:rFonts w:ascii="Times New Roman" w:hAnsi="Times New Roman" w:cs="Times New Roman"/>
          <w:i/>
          <w:iCs/>
          <w:sz w:val="24"/>
          <w:szCs w:val="24"/>
          <w:shd w:val="clear" w:color="auto" w:fill="FFFFFF"/>
        </w:rPr>
        <w:t>of</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Brasov</w:t>
      </w:r>
      <w:proofErr w:type="spellEnd"/>
      <w:r w:rsidRPr="007216CD">
        <w:rPr>
          <w:rFonts w:ascii="Times New Roman" w:hAnsi="Times New Roman" w:cs="Times New Roman"/>
          <w:sz w:val="24"/>
          <w:szCs w:val="24"/>
          <w:shd w:val="clear" w:color="auto" w:fill="FFFFFF"/>
        </w:rPr>
        <w:t xml:space="preserve"> [online]. </w:t>
      </w:r>
      <w:proofErr w:type="spellStart"/>
      <w:r w:rsidRPr="007216CD">
        <w:rPr>
          <w:rFonts w:ascii="Times New Roman" w:hAnsi="Times New Roman" w:cs="Times New Roman"/>
          <w:sz w:val="24"/>
          <w:szCs w:val="24"/>
          <w:shd w:val="clear" w:color="auto" w:fill="FFFFFF"/>
        </w:rPr>
        <w:t>Brașov</w:t>
      </w:r>
      <w:proofErr w:type="spellEnd"/>
      <w:r w:rsidRPr="007216CD">
        <w:rPr>
          <w:rFonts w:ascii="Times New Roman" w:hAnsi="Times New Roman" w:cs="Times New Roman"/>
          <w:sz w:val="24"/>
          <w:szCs w:val="24"/>
          <w:shd w:val="clear" w:color="auto" w:fill="FFFFFF"/>
        </w:rPr>
        <w:t>, </w:t>
      </w:r>
      <w:r w:rsidRPr="007216CD">
        <w:rPr>
          <w:rFonts w:ascii="Times New Roman" w:hAnsi="Times New Roman" w:cs="Times New Roman"/>
          <w:b/>
          <w:bCs/>
          <w:sz w:val="24"/>
          <w:szCs w:val="24"/>
          <w:shd w:val="clear" w:color="auto" w:fill="FFFFFF"/>
        </w:rPr>
        <w:t>9</w:t>
      </w:r>
      <w:r w:rsidRPr="007216CD">
        <w:rPr>
          <w:rFonts w:ascii="Times New Roman" w:hAnsi="Times New Roman" w:cs="Times New Roman"/>
          <w:sz w:val="24"/>
          <w:szCs w:val="24"/>
          <w:shd w:val="clear" w:color="auto" w:fill="FFFFFF"/>
        </w:rPr>
        <w:t>(1), 169 - 176 [cit. 2021-02-23]. ISSN 2065-2194.</w:t>
      </w:r>
    </w:p>
    <w:p w14:paraId="7484121E" w14:textId="77777777" w:rsidR="00CF65E5" w:rsidRPr="007216CD" w:rsidRDefault="00CF65E5" w:rsidP="00CF65E5">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TILLMAN, Martin, 2005. </w:t>
      </w:r>
      <w:proofErr w:type="spellStart"/>
      <w:r w:rsidRPr="007216CD">
        <w:rPr>
          <w:rFonts w:ascii="Times New Roman" w:hAnsi="Times New Roman" w:cs="Times New Roman"/>
          <w:sz w:val="24"/>
          <w:szCs w:val="24"/>
          <w:shd w:val="clear" w:color="auto" w:fill="FFFFFF"/>
        </w:rPr>
        <w:t>Impact</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of</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Education</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Abroad</w:t>
      </w:r>
      <w:proofErr w:type="spellEnd"/>
      <w:r w:rsidRPr="007216CD">
        <w:rPr>
          <w:rFonts w:ascii="Times New Roman" w:hAnsi="Times New Roman" w:cs="Times New Roman"/>
          <w:sz w:val="24"/>
          <w:szCs w:val="24"/>
          <w:shd w:val="clear" w:color="auto" w:fill="FFFFFF"/>
        </w:rPr>
        <w:t xml:space="preserve"> on </w:t>
      </w:r>
      <w:proofErr w:type="spellStart"/>
      <w:r w:rsidRPr="007216CD">
        <w:rPr>
          <w:rFonts w:ascii="Times New Roman" w:hAnsi="Times New Roman" w:cs="Times New Roman"/>
          <w:sz w:val="24"/>
          <w:szCs w:val="24"/>
          <w:shd w:val="clear" w:color="auto" w:fill="FFFFFF"/>
        </w:rPr>
        <w:t>Career</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Development</w:t>
      </w:r>
      <w:proofErr w:type="spellEnd"/>
      <w:r w:rsidRPr="007216CD">
        <w:rPr>
          <w:rFonts w:ascii="Times New Roman" w:hAnsi="Times New Roman" w:cs="Times New Roman"/>
          <w:sz w:val="24"/>
          <w:szCs w:val="24"/>
          <w:shd w:val="clear" w:color="auto" w:fill="FFFFFF"/>
        </w:rPr>
        <w:t xml:space="preserve"> [online]. </w:t>
      </w:r>
      <w:proofErr w:type="spellStart"/>
      <w:r w:rsidRPr="007216CD">
        <w:rPr>
          <w:rFonts w:ascii="Times New Roman" w:hAnsi="Times New Roman" w:cs="Times New Roman"/>
          <w:sz w:val="24"/>
          <w:szCs w:val="24"/>
          <w:shd w:val="clear" w:color="auto" w:fill="FFFFFF"/>
        </w:rPr>
        <w:t>Stamford</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American</w:t>
      </w:r>
      <w:proofErr w:type="spellEnd"/>
      <w:r w:rsidRPr="007216CD">
        <w:rPr>
          <w:rFonts w:ascii="Times New Roman" w:hAnsi="Times New Roman" w:cs="Times New Roman"/>
          <w:sz w:val="24"/>
          <w:szCs w:val="24"/>
          <w:shd w:val="clear" w:color="auto" w:fill="FFFFFF"/>
        </w:rPr>
        <w:t xml:space="preserve"> Institute </w:t>
      </w:r>
      <w:proofErr w:type="spellStart"/>
      <w:r w:rsidRPr="007216CD">
        <w:rPr>
          <w:rFonts w:ascii="Times New Roman" w:hAnsi="Times New Roman" w:cs="Times New Roman"/>
          <w:sz w:val="24"/>
          <w:szCs w:val="24"/>
          <w:shd w:val="clear" w:color="auto" w:fill="FFFFFF"/>
        </w:rPr>
        <w:t>For</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Foreign</w:t>
      </w:r>
      <w:proofErr w:type="spellEnd"/>
      <w:r w:rsidRPr="007216CD">
        <w:rPr>
          <w:rFonts w:ascii="Times New Roman" w:hAnsi="Times New Roman" w:cs="Times New Roman"/>
          <w:sz w:val="24"/>
          <w:szCs w:val="24"/>
          <w:shd w:val="clear" w:color="auto" w:fill="FFFFFF"/>
        </w:rPr>
        <w:t xml:space="preserve"> Study [cit. 2021-6-23].</w:t>
      </w:r>
    </w:p>
    <w:p w14:paraId="09B7FE9D" w14:textId="77777777" w:rsidR="00CF65E5" w:rsidRPr="007216CD" w:rsidRDefault="00CF65E5" w:rsidP="00FF429E">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TROOBOFF, </w:t>
      </w:r>
      <w:proofErr w:type="spellStart"/>
      <w:r w:rsidRPr="007216CD">
        <w:rPr>
          <w:rFonts w:ascii="Times New Roman" w:hAnsi="Times New Roman" w:cs="Times New Roman"/>
          <w:sz w:val="24"/>
          <w:szCs w:val="24"/>
          <w:shd w:val="clear" w:color="auto" w:fill="FFFFFF"/>
        </w:rPr>
        <w:t>Stevan</w:t>
      </w:r>
      <w:proofErr w:type="spellEnd"/>
      <w:r w:rsidRPr="007216CD">
        <w:rPr>
          <w:rFonts w:ascii="Times New Roman" w:hAnsi="Times New Roman" w:cs="Times New Roman"/>
          <w:sz w:val="24"/>
          <w:szCs w:val="24"/>
          <w:shd w:val="clear" w:color="auto" w:fill="FFFFFF"/>
        </w:rPr>
        <w:t xml:space="preserve">, Michael </w:t>
      </w:r>
      <w:proofErr w:type="spellStart"/>
      <w:r w:rsidRPr="007216CD">
        <w:rPr>
          <w:rFonts w:ascii="Times New Roman" w:hAnsi="Times New Roman" w:cs="Times New Roman"/>
          <w:sz w:val="24"/>
          <w:szCs w:val="24"/>
          <w:shd w:val="clear" w:color="auto" w:fill="FFFFFF"/>
        </w:rPr>
        <w:t>Vande</w:t>
      </w:r>
      <w:proofErr w:type="spellEnd"/>
      <w:r w:rsidRPr="007216CD">
        <w:rPr>
          <w:rFonts w:ascii="Times New Roman" w:hAnsi="Times New Roman" w:cs="Times New Roman"/>
          <w:sz w:val="24"/>
          <w:szCs w:val="24"/>
          <w:shd w:val="clear" w:color="auto" w:fill="FFFFFF"/>
        </w:rPr>
        <w:t xml:space="preserve"> BERG a Jack RAYMAN, 2007. </w:t>
      </w:r>
      <w:proofErr w:type="spellStart"/>
      <w:r w:rsidRPr="007216CD">
        <w:rPr>
          <w:rFonts w:ascii="Times New Roman" w:hAnsi="Times New Roman" w:cs="Times New Roman"/>
          <w:sz w:val="24"/>
          <w:szCs w:val="24"/>
          <w:shd w:val="clear" w:color="auto" w:fill="FFFFFF"/>
        </w:rPr>
        <w:t>Employer</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Attitudes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toward</w:t>
      </w:r>
      <w:proofErr w:type="spellEnd"/>
      <w:r w:rsidRPr="007216CD">
        <w:rPr>
          <w:rFonts w:ascii="Times New Roman" w:hAnsi="Times New Roman" w:cs="Times New Roman"/>
          <w:sz w:val="24"/>
          <w:szCs w:val="24"/>
          <w:shd w:val="clear" w:color="auto" w:fill="FFFFFF"/>
        </w:rPr>
        <w:t xml:space="preserve"> Study </w:t>
      </w:r>
      <w:proofErr w:type="spellStart"/>
      <w:r w:rsidRPr="007216CD">
        <w:rPr>
          <w:rFonts w:ascii="Times New Roman" w:hAnsi="Times New Roman" w:cs="Times New Roman"/>
          <w:sz w:val="24"/>
          <w:szCs w:val="24"/>
          <w:shd w:val="clear" w:color="auto" w:fill="FFFFFF"/>
        </w:rPr>
        <w:t>Abroad</w:t>
      </w:r>
      <w:proofErr w:type="spellEnd"/>
      <w:r w:rsidRPr="007216CD">
        <w:rPr>
          <w:rFonts w:ascii="Times New Roman" w:hAnsi="Times New Roman" w:cs="Times New Roman"/>
          <w:sz w:val="24"/>
          <w:szCs w:val="24"/>
          <w:shd w:val="clear" w:color="auto" w:fill="FFFFFF"/>
        </w:rPr>
        <w:t>. </w:t>
      </w:r>
      <w:proofErr w:type="spellStart"/>
      <w:r w:rsidRPr="007216CD">
        <w:rPr>
          <w:rFonts w:ascii="Times New Roman" w:hAnsi="Times New Roman" w:cs="Times New Roman"/>
          <w:i/>
          <w:iCs/>
          <w:sz w:val="24"/>
          <w:szCs w:val="24"/>
          <w:shd w:val="clear" w:color="auto" w:fill="FFFFFF"/>
        </w:rPr>
        <w:t>Frontiers</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The</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Interdisciplinary</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Journal</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of</w:t>
      </w:r>
      <w:proofErr w:type="spellEnd"/>
      <w:r w:rsidRPr="007216CD">
        <w:rPr>
          <w:rFonts w:ascii="Times New Roman" w:hAnsi="Times New Roman" w:cs="Times New Roman"/>
          <w:i/>
          <w:iCs/>
          <w:sz w:val="24"/>
          <w:szCs w:val="24"/>
          <w:shd w:val="clear" w:color="auto" w:fill="FFFFFF"/>
        </w:rPr>
        <w:t xml:space="preserve"> Study </w:t>
      </w:r>
      <w:proofErr w:type="spellStart"/>
      <w:r w:rsidRPr="007216CD">
        <w:rPr>
          <w:rFonts w:ascii="Times New Roman" w:hAnsi="Times New Roman" w:cs="Times New Roman"/>
          <w:i/>
          <w:iCs/>
          <w:sz w:val="24"/>
          <w:szCs w:val="24"/>
          <w:shd w:val="clear" w:color="auto" w:fill="FFFFFF"/>
        </w:rPr>
        <w:t>Abroad</w:t>
      </w:r>
      <w:proofErr w:type="spellEnd"/>
      <w:r w:rsidRPr="007216CD">
        <w:rPr>
          <w:rFonts w:ascii="Times New Roman" w:hAnsi="Times New Roman" w:cs="Times New Roman"/>
          <w:sz w:val="24"/>
          <w:szCs w:val="24"/>
          <w:shd w:val="clear" w:color="auto" w:fill="FFFFFF"/>
        </w:rPr>
        <w:t> [online]. </w:t>
      </w:r>
      <w:r w:rsidRPr="007216CD">
        <w:rPr>
          <w:rFonts w:ascii="Times New Roman" w:hAnsi="Times New Roman" w:cs="Times New Roman"/>
          <w:b/>
          <w:bCs/>
          <w:sz w:val="24"/>
          <w:szCs w:val="24"/>
          <w:shd w:val="clear" w:color="auto" w:fill="FFFFFF"/>
        </w:rPr>
        <w:t>15</w:t>
      </w:r>
      <w:r w:rsidRPr="007216CD">
        <w:rPr>
          <w:rFonts w:ascii="Times New Roman" w:hAnsi="Times New Roman" w:cs="Times New Roman"/>
          <w:sz w:val="24"/>
          <w:szCs w:val="24"/>
          <w:shd w:val="clear" w:color="auto" w:fill="FFFFFF"/>
        </w:rPr>
        <w:t xml:space="preserve">(1), 17 - 34 [cit. 2021-6-8]. Dostupné z: </w:t>
      </w:r>
      <w:proofErr w:type="spellStart"/>
      <w:r w:rsidRPr="007216CD">
        <w:rPr>
          <w:rFonts w:ascii="Times New Roman" w:hAnsi="Times New Roman" w:cs="Times New Roman"/>
          <w:sz w:val="24"/>
          <w:szCs w:val="24"/>
          <w:shd w:val="clear" w:color="auto" w:fill="FFFFFF"/>
        </w:rPr>
        <w:t>doi:https</w:t>
      </w:r>
      <w:proofErr w:type="spellEnd"/>
      <w:r w:rsidRPr="007216CD">
        <w:rPr>
          <w:rFonts w:ascii="Times New Roman" w:hAnsi="Times New Roman" w:cs="Times New Roman"/>
          <w:sz w:val="24"/>
          <w:szCs w:val="24"/>
          <w:shd w:val="clear" w:color="auto" w:fill="FFFFFF"/>
        </w:rPr>
        <w:t>://doi.org/10.36366/frontiers.v15i1.214</w:t>
      </w:r>
    </w:p>
    <w:p w14:paraId="72AF8E4C" w14:textId="77777777" w:rsidR="00CF65E5" w:rsidRPr="007216CD" w:rsidRDefault="00CF65E5" w:rsidP="00CF65E5">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URBÁNEK, Václav a Kateřina MARŠÍKOVÁ, 2015. A </w:t>
      </w:r>
      <w:proofErr w:type="spellStart"/>
      <w:r w:rsidRPr="007216CD">
        <w:rPr>
          <w:rFonts w:ascii="Times New Roman" w:hAnsi="Times New Roman" w:cs="Times New Roman"/>
          <w:sz w:val="24"/>
          <w:szCs w:val="24"/>
          <w:shd w:val="clear" w:color="auto" w:fill="FFFFFF"/>
        </w:rPr>
        <w:t>comparison</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of</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educational</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mismatches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across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Europe</w:t>
      </w:r>
      <w:proofErr w:type="spellEnd"/>
      <w:r w:rsidRPr="007216CD">
        <w:rPr>
          <w:rFonts w:ascii="Times New Roman" w:hAnsi="Times New Roman" w:cs="Times New Roman"/>
          <w:sz w:val="24"/>
          <w:szCs w:val="24"/>
          <w:shd w:val="clear" w:color="auto" w:fill="FFFFFF"/>
        </w:rPr>
        <w:t>. E M Ekonomie a Management [online]. 18(4), 24-38 [cit. 2021-6-23]. ISSN 12123609. Dostupné z: doi:10.15240/tul/001/2015-4-002</w:t>
      </w:r>
    </w:p>
    <w:p w14:paraId="6957FEBA" w14:textId="77777777" w:rsidR="007216CD" w:rsidRPr="007216CD" w:rsidRDefault="007216CD" w:rsidP="00FF429E">
      <w:pPr>
        <w:spacing w:line="360" w:lineRule="auto"/>
        <w:jc w:val="both"/>
        <w:rPr>
          <w:rFonts w:ascii="Times New Roman" w:hAnsi="Times New Roman" w:cs="Times New Roman"/>
          <w:sz w:val="24"/>
          <w:shd w:val="clear" w:color="auto" w:fill="FFFFFF"/>
        </w:rPr>
      </w:pPr>
      <w:r w:rsidRPr="007216CD">
        <w:rPr>
          <w:rFonts w:ascii="Times New Roman" w:hAnsi="Times New Roman" w:cs="Times New Roman"/>
          <w:sz w:val="24"/>
          <w:shd w:val="clear" w:color="auto" w:fill="FFFFFF"/>
        </w:rPr>
        <w:t>USŤUŽINA, Olga, 2020. </w:t>
      </w:r>
      <w:r w:rsidRPr="007216CD">
        <w:rPr>
          <w:rFonts w:ascii="Times New Roman" w:hAnsi="Times New Roman" w:cs="Times New Roman"/>
          <w:i/>
          <w:iCs/>
          <w:sz w:val="24"/>
          <w:shd w:val="clear" w:color="auto" w:fill="FFFFFF"/>
        </w:rPr>
        <w:t>Vztah studia v zahraničí a rozvoje vybraných dovedností a kariérních očekávání studentů VŠE</w:t>
      </w:r>
      <w:r w:rsidRPr="007216CD">
        <w:rPr>
          <w:rFonts w:ascii="Times New Roman" w:hAnsi="Times New Roman" w:cs="Times New Roman"/>
          <w:sz w:val="24"/>
          <w:shd w:val="clear" w:color="auto" w:fill="FFFFFF"/>
        </w:rPr>
        <w:t>. Praha. Diplomová práce. Vysoká škola ekonomická v Praze.</w:t>
      </w:r>
    </w:p>
    <w:p w14:paraId="26DA46C3" w14:textId="6FD413DD" w:rsidR="00CF65E5" w:rsidRPr="007216CD" w:rsidRDefault="00CF65E5" w:rsidP="00FF429E">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WOLBERS, M. H. J., 2003. Job </w:t>
      </w:r>
      <w:proofErr w:type="spellStart"/>
      <w:r w:rsidRPr="007216CD">
        <w:rPr>
          <w:rFonts w:ascii="Times New Roman" w:hAnsi="Times New Roman" w:cs="Times New Roman"/>
          <w:sz w:val="24"/>
          <w:szCs w:val="24"/>
          <w:shd w:val="clear" w:color="auto" w:fill="FFFFFF"/>
        </w:rPr>
        <w:t>Mismatches</w:t>
      </w:r>
      <w:proofErr w:type="spellEnd"/>
      <w:r w:rsidRPr="007216CD">
        <w:rPr>
          <w:rFonts w:ascii="Times New Roman" w:hAnsi="Times New Roman" w:cs="Times New Roman"/>
          <w:sz w:val="24"/>
          <w:szCs w:val="24"/>
          <w:shd w:val="clear" w:color="auto" w:fill="FFFFFF"/>
        </w:rPr>
        <w:t xml:space="preserve"> and </w:t>
      </w:r>
      <w:proofErr w:type="spellStart"/>
      <w:r w:rsidRPr="007216CD">
        <w:rPr>
          <w:rFonts w:ascii="Times New Roman" w:hAnsi="Times New Roman" w:cs="Times New Roman"/>
          <w:sz w:val="24"/>
          <w:szCs w:val="24"/>
          <w:shd w:val="clear" w:color="auto" w:fill="FFFFFF"/>
        </w:rPr>
        <w:t>their</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Labour</w:t>
      </w:r>
      <w:proofErr w:type="spellEnd"/>
      <w:r w:rsidRPr="007216CD">
        <w:rPr>
          <w:rFonts w:ascii="Times New Roman" w:hAnsi="Times New Roman" w:cs="Times New Roman"/>
          <w:sz w:val="24"/>
          <w:szCs w:val="24"/>
          <w:shd w:val="clear" w:color="auto" w:fill="FFFFFF"/>
        </w:rPr>
        <w:t xml:space="preserve">-Market </w:t>
      </w:r>
      <w:proofErr w:type="spellStart"/>
      <w:r w:rsidRPr="007216CD">
        <w:rPr>
          <w:rFonts w:ascii="Times New Roman" w:hAnsi="Times New Roman" w:cs="Times New Roman"/>
          <w:sz w:val="24"/>
          <w:szCs w:val="24"/>
          <w:shd w:val="clear" w:color="auto" w:fill="FFFFFF"/>
        </w:rPr>
        <w:t>Effects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among</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School-Leavers</w:t>
      </w:r>
      <w:proofErr w:type="spellEnd"/>
      <w:r w:rsidRPr="007216CD">
        <w:rPr>
          <w:rFonts w:ascii="Times New Roman" w:hAnsi="Times New Roman" w:cs="Times New Roman"/>
          <w:sz w:val="24"/>
          <w:szCs w:val="24"/>
          <w:shd w:val="clear" w:color="auto" w:fill="FFFFFF"/>
        </w:rPr>
        <w:t xml:space="preserve"> in </w:t>
      </w:r>
      <w:proofErr w:type="spellStart"/>
      <w:r w:rsidRPr="007216CD">
        <w:rPr>
          <w:rFonts w:ascii="Times New Roman" w:hAnsi="Times New Roman" w:cs="Times New Roman"/>
          <w:sz w:val="24"/>
          <w:szCs w:val="24"/>
          <w:shd w:val="clear" w:color="auto" w:fill="FFFFFF"/>
        </w:rPr>
        <w:t>Europe</w:t>
      </w:r>
      <w:proofErr w:type="spellEnd"/>
      <w:r w:rsidRPr="007216CD">
        <w:rPr>
          <w:rFonts w:ascii="Times New Roman" w:hAnsi="Times New Roman" w:cs="Times New Roman"/>
          <w:sz w:val="24"/>
          <w:szCs w:val="24"/>
          <w:shd w:val="clear" w:color="auto" w:fill="FFFFFF"/>
        </w:rPr>
        <w:t>. </w:t>
      </w:r>
      <w:proofErr w:type="spellStart"/>
      <w:r w:rsidRPr="007216CD">
        <w:rPr>
          <w:rFonts w:ascii="Times New Roman" w:hAnsi="Times New Roman" w:cs="Times New Roman"/>
          <w:i/>
          <w:iCs/>
          <w:sz w:val="24"/>
          <w:szCs w:val="24"/>
          <w:shd w:val="clear" w:color="auto" w:fill="FFFFFF"/>
        </w:rPr>
        <w:t>European</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Sociological</w:t>
      </w:r>
      <w:proofErr w:type="spellEnd"/>
      <w:r w:rsidRPr="007216CD">
        <w:rPr>
          <w:rFonts w:ascii="Times New Roman" w:hAnsi="Times New Roman" w:cs="Times New Roman"/>
          <w:i/>
          <w:iCs/>
          <w:sz w:val="24"/>
          <w:szCs w:val="24"/>
          <w:shd w:val="clear" w:color="auto" w:fill="FFFFFF"/>
        </w:rPr>
        <w:t xml:space="preserve"> </w:t>
      </w:r>
      <w:proofErr w:type="spellStart"/>
      <w:r w:rsidRPr="007216CD">
        <w:rPr>
          <w:rFonts w:ascii="Times New Roman" w:hAnsi="Times New Roman" w:cs="Times New Roman"/>
          <w:i/>
          <w:iCs/>
          <w:sz w:val="24"/>
          <w:szCs w:val="24"/>
          <w:shd w:val="clear" w:color="auto" w:fill="FFFFFF"/>
        </w:rPr>
        <w:t>Review</w:t>
      </w:r>
      <w:proofErr w:type="spellEnd"/>
      <w:r w:rsidRPr="007216CD">
        <w:rPr>
          <w:rFonts w:ascii="Times New Roman" w:hAnsi="Times New Roman" w:cs="Times New Roman"/>
          <w:sz w:val="24"/>
          <w:szCs w:val="24"/>
          <w:shd w:val="clear" w:color="auto" w:fill="FFFFFF"/>
        </w:rPr>
        <w:t> [online]. </w:t>
      </w:r>
      <w:r w:rsidRPr="007216CD">
        <w:rPr>
          <w:rFonts w:ascii="Times New Roman" w:hAnsi="Times New Roman" w:cs="Times New Roman"/>
          <w:b/>
          <w:bCs/>
          <w:sz w:val="24"/>
          <w:szCs w:val="24"/>
          <w:shd w:val="clear" w:color="auto" w:fill="FFFFFF"/>
        </w:rPr>
        <w:t>19</w:t>
      </w:r>
      <w:r w:rsidRPr="007216CD">
        <w:rPr>
          <w:rFonts w:ascii="Times New Roman" w:hAnsi="Times New Roman" w:cs="Times New Roman"/>
          <w:sz w:val="24"/>
          <w:szCs w:val="24"/>
          <w:shd w:val="clear" w:color="auto" w:fill="FFFFFF"/>
        </w:rPr>
        <w:t>(3), 249-266 [cit. 2021-6-3]. ISSN 0266-7215. Dostupné z: doi:10.1093/</w:t>
      </w:r>
      <w:proofErr w:type="spellStart"/>
      <w:r w:rsidRPr="007216CD">
        <w:rPr>
          <w:rFonts w:ascii="Times New Roman" w:hAnsi="Times New Roman" w:cs="Times New Roman"/>
          <w:sz w:val="24"/>
          <w:szCs w:val="24"/>
          <w:shd w:val="clear" w:color="auto" w:fill="FFFFFF"/>
        </w:rPr>
        <w:t>esr</w:t>
      </w:r>
      <w:proofErr w:type="spellEnd"/>
      <w:r w:rsidRPr="007216CD">
        <w:rPr>
          <w:rFonts w:ascii="Times New Roman" w:hAnsi="Times New Roman" w:cs="Times New Roman"/>
          <w:sz w:val="24"/>
          <w:szCs w:val="24"/>
          <w:shd w:val="clear" w:color="auto" w:fill="FFFFFF"/>
        </w:rPr>
        <w:t>/19.3.249</w:t>
      </w:r>
    </w:p>
    <w:p w14:paraId="1ED97B36" w14:textId="77777777" w:rsidR="00CF65E5" w:rsidRPr="007216CD" w:rsidRDefault="00CF65E5" w:rsidP="00CF65E5">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WU, </w:t>
      </w:r>
      <w:proofErr w:type="spellStart"/>
      <w:r w:rsidRPr="007216CD">
        <w:rPr>
          <w:rFonts w:ascii="Times New Roman" w:hAnsi="Times New Roman" w:cs="Times New Roman"/>
          <w:sz w:val="24"/>
          <w:szCs w:val="24"/>
          <w:shd w:val="clear" w:color="auto" w:fill="FFFFFF"/>
        </w:rPr>
        <w:t>Yihan</w:t>
      </w:r>
      <w:proofErr w:type="spellEnd"/>
      <w:r w:rsidRPr="007216CD">
        <w:rPr>
          <w:rFonts w:ascii="Times New Roman" w:hAnsi="Times New Roman" w:cs="Times New Roman"/>
          <w:sz w:val="24"/>
          <w:szCs w:val="24"/>
          <w:shd w:val="clear" w:color="auto" w:fill="FFFFFF"/>
        </w:rPr>
        <w:t xml:space="preserve">, 2020. Study </w:t>
      </w:r>
      <w:proofErr w:type="spellStart"/>
      <w:r w:rsidRPr="007216CD">
        <w:rPr>
          <w:rFonts w:ascii="Times New Roman" w:hAnsi="Times New Roman" w:cs="Times New Roman"/>
          <w:sz w:val="24"/>
          <w:szCs w:val="24"/>
          <w:shd w:val="clear" w:color="auto" w:fill="FFFFFF"/>
        </w:rPr>
        <w:t>Abroad</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Experience</w:t>
      </w:r>
      <w:proofErr w:type="spellEnd"/>
      <w:r w:rsidRPr="007216CD">
        <w:rPr>
          <w:rFonts w:ascii="Times New Roman" w:hAnsi="Times New Roman" w:cs="Times New Roman"/>
          <w:sz w:val="24"/>
          <w:szCs w:val="24"/>
          <w:shd w:val="clear" w:color="auto" w:fill="FFFFFF"/>
        </w:rPr>
        <w:t xml:space="preserve"> and </w:t>
      </w:r>
      <w:proofErr w:type="spellStart"/>
      <w:r w:rsidRPr="007216CD">
        <w:rPr>
          <w:rFonts w:ascii="Times New Roman" w:hAnsi="Times New Roman" w:cs="Times New Roman"/>
          <w:sz w:val="24"/>
          <w:szCs w:val="24"/>
          <w:shd w:val="clear" w:color="auto" w:fill="FFFFFF"/>
        </w:rPr>
        <w:t>Career</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Decision-Making</w:t>
      </w:r>
      <w:proofErr w:type="spellEnd"/>
      <w:r w:rsidRPr="007216CD">
        <w:rPr>
          <w:rFonts w:ascii="Times New Roman" w:hAnsi="Times New Roman" w:cs="Times New Roman"/>
          <w:sz w:val="24"/>
          <w:szCs w:val="24"/>
          <w:shd w:val="clear" w:color="auto" w:fill="FFFFFF"/>
        </w:rPr>
        <w:t xml:space="preserve">: A </w:t>
      </w:r>
      <w:proofErr w:type="spellStart"/>
      <w:r w:rsidRPr="007216CD">
        <w:rPr>
          <w:rFonts w:ascii="Times New Roman" w:hAnsi="Times New Roman" w:cs="Times New Roman"/>
          <w:sz w:val="24"/>
          <w:szCs w:val="24"/>
          <w:shd w:val="clear" w:color="auto" w:fill="FFFFFF"/>
        </w:rPr>
        <w:t>Qualitative</w:t>
      </w:r>
      <w:proofErr w:type="spellEnd"/>
      <w:r w:rsidRPr="007216CD">
        <w:rPr>
          <w:rFonts w:ascii="Times New Roman" w:hAnsi="Times New Roman" w:cs="Times New Roman"/>
          <w:sz w:val="24"/>
          <w:szCs w:val="24"/>
          <w:shd w:val="clear" w:color="auto" w:fill="FFFFFF"/>
        </w:rPr>
        <w:t xml:space="preserve"> Study </w:t>
      </w:r>
      <w:proofErr w:type="spellStart"/>
      <w:r w:rsidRPr="007216CD">
        <w:rPr>
          <w:rFonts w:ascii="Times New Roman" w:hAnsi="Times New Roman" w:cs="Times New Roman"/>
          <w:sz w:val="24"/>
          <w:szCs w:val="24"/>
          <w:shd w:val="clear" w:color="auto" w:fill="FFFFFF"/>
        </w:rPr>
        <w:t>of</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Chinese</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Students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Frontiers</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of</w:t>
      </w:r>
      <w:proofErr w:type="spellEnd"/>
      <w:r w:rsidRPr="007216CD">
        <w:rPr>
          <w:rFonts w:ascii="Times New Roman" w:hAnsi="Times New Roman" w:cs="Times New Roman"/>
          <w:sz w:val="24"/>
          <w:szCs w:val="24"/>
          <w:shd w:val="clear" w:color="auto" w:fill="FFFFFF"/>
        </w:rPr>
        <w:t xml:space="preserve"> </w:t>
      </w:r>
      <w:proofErr w:type="spellStart"/>
      <w:r w:rsidRPr="007216CD">
        <w:rPr>
          <w:rFonts w:ascii="Times New Roman" w:hAnsi="Times New Roman" w:cs="Times New Roman"/>
          <w:sz w:val="24"/>
          <w:szCs w:val="24"/>
          <w:shd w:val="clear" w:color="auto" w:fill="FFFFFF"/>
        </w:rPr>
        <w:t>Education</w:t>
      </w:r>
      <w:proofErr w:type="spellEnd"/>
      <w:r w:rsidRPr="007216CD">
        <w:rPr>
          <w:rFonts w:ascii="Times New Roman" w:hAnsi="Times New Roman" w:cs="Times New Roman"/>
          <w:sz w:val="24"/>
          <w:szCs w:val="24"/>
          <w:shd w:val="clear" w:color="auto" w:fill="FFFFFF"/>
        </w:rPr>
        <w:t xml:space="preserve"> in </w:t>
      </w:r>
      <w:proofErr w:type="spellStart"/>
      <w:r w:rsidRPr="007216CD">
        <w:rPr>
          <w:rFonts w:ascii="Times New Roman" w:hAnsi="Times New Roman" w:cs="Times New Roman"/>
          <w:sz w:val="24"/>
          <w:szCs w:val="24"/>
          <w:shd w:val="clear" w:color="auto" w:fill="FFFFFF"/>
        </w:rPr>
        <w:t>China</w:t>
      </w:r>
      <w:proofErr w:type="spellEnd"/>
      <w:r w:rsidRPr="007216CD">
        <w:rPr>
          <w:rFonts w:ascii="Times New Roman" w:hAnsi="Times New Roman" w:cs="Times New Roman"/>
          <w:sz w:val="24"/>
          <w:szCs w:val="24"/>
          <w:shd w:val="clear" w:color="auto" w:fill="FFFFFF"/>
        </w:rPr>
        <w:t xml:space="preserve"> [online]. 15(2), 313-331 [cit. 2021-6-23]. ISSN 1673-341X. Dostupné z: doi:10.1007/s11516-020-0014-8</w:t>
      </w:r>
    </w:p>
    <w:p w14:paraId="0652ED7A" w14:textId="7242CA75" w:rsidR="008A2E20" w:rsidRPr="007216CD" w:rsidRDefault="00CF65E5">
      <w:pPr>
        <w:rPr>
          <w:rFonts w:ascii="Times New Roman" w:hAnsi="Times New Roman" w:cs="Times New Roman"/>
          <w:b/>
          <w:sz w:val="24"/>
          <w:shd w:val="clear" w:color="auto" w:fill="FFFFFF"/>
        </w:rPr>
      </w:pPr>
      <w:r w:rsidRPr="007216CD">
        <w:rPr>
          <w:rFonts w:ascii="Times New Roman" w:hAnsi="Times New Roman" w:cs="Times New Roman"/>
          <w:b/>
          <w:sz w:val="24"/>
          <w:shd w:val="clear" w:color="auto" w:fill="FFFFFF"/>
        </w:rPr>
        <w:t>Internetové zdroje</w:t>
      </w:r>
    </w:p>
    <w:p w14:paraId="5A7FA7C5" w14:textId="2D5C72E1" w:rsidR="00FF429E" w:rsidRPr="007216CD" w:rsidRDefault="00FF429E" w:rsidP="00FF429E">
      <w:pPr>
        <w:spacing w:line="360" w:lineRule="auto"/>
        <w:jc w:val="both"/>
        <w:rPr>
          <w:rFonts w:ascii="Times New Roman" w:hAnsi="Times New Roman" w:cs="Times New Roman"/>
          <w:sz w:val="24"/>
          <w:szCs w:val="24"/>
        </w:rPr>
      </w:pPr>
      <w:r w:rsidRPr="007216CD">
        <w:rPr>
          <w:rFonts w:ascii="Times New Roman" w:hAnsi="Times New Roman" w:cs="Times New Roman"/>
          <w:sz w:val="24"/>
          <w:szCs w:val="24"/>
          <w:shd w:val="clear" w:color="auto" w:fill="FFFFFF"/>
        </w:rPr>
        <w:t xml:space="preserve">CNY, čínský </w:t>
      </w:r>
      <w:proofErr w:type="spellStart"/>
      <w:r w:rsidRPr="007216CD">
        <w:rPr>
          <w:rFonts w:ascii="Times New Roman" w:hAnsi="Times New Roman" w:cs="Times New Roman"/>
          <w:sz w:val="24"/>
          <w:szCs w:val="24"/>
          <w:shd w:val="clear" w:color="auto" w:fill="FFFFFF"/>
        </w:rPr>
        <w:t>juan</w:t>
      </w:r>
      <w:proofErr w:type="spellEnd"/>
      <w:r w:rsidRPr="007216CD">
        <w:rPr>
          <w:rFonts w:ascii="Times New Roman" w:hAnsi="Times New Roman" w:cs="Times New Roman"/>
          <w:sz w:val="24"/>
          <w:szCs w:val="24"/>
          <w:shd w:val="clear" w:color="auto" w:fill="FFFFFF"/>
        </w:rPr>
        <w:t xml:space="preserve"> - převod měn na CZK, českou korunu, c2020 - 2021. </w:t>
      </w:r>
      <w:r w:rsidRPr="007216CD">
        <w:rPr>
          <w:rFonts w:ascii="Times New Roman" w:hAnsi="Times New Roman" w:cs="Times New Roman"/>
          <w:i/>
          <w:iCs/>
          <w:sz w:val="24"/>
          <w:szCs w:val="24"/>
          <w:shd w:val="clear" w:color="auto" w:fill="FFFFFF"/>
        </w:rPr>
        <w:t>Kurzy měn, akcie, komodity, zákony, zaměstnání - Kurzy.cz</w:t>
      </w:r>
      <w:r w:rsidRPr="007216CD">
        <w:rPr>
          <w:rFonts w:ascii="Times New Roman" w:hAnsi="Times New Roman" w:cs="Times New Roman"/>
          <w:sz w:val="24"/>
          <w:szCs w:val="24"/>
          <w:shd w:val="clear" w:color="auto" w:fill="FFFFFF"/>
        </w:rPr>
        <w:t> [online]. Praha: Kurzy.cz [cit. 2021-6-22]. Dostupné z: https://www.kurzy.cz/kurzy-men/kurzy.asp?a=X&amp;mena1=CNY&amp;</w:t>
      </w:r>
      <w:r w:rsidRPr="007216CD">
        <w:rPr>
          <w:rFonts w:ascii="Times New Roman" w:hAnsi="Times New Roman" w:cs="Times New Roman"/>
          <w:sz w:val="24"/>
          <w:szCs w:val="24"/>
          <w:shd w:val="clear" w:color="auto" w:fill="FFFFFF"/>
        </w:rPr>
        <w:br/>
        <w:t>mena2=</w:t>
      </w:r>
      <w:proofErr w:type="spellStart"/>
      <w:r w:rsidRPr="007216CD">
        <w:rPr>
          <w:rFonts w:ascii="Times New Roman" w:hAnsi="Times New Roman" w:cs="Times New Roman"/>
          <w:sz w:val="24"/>
          <w:szCs w:val="24"/>
          <w:shd w:val="clear" w:color="auto" w:fill="FFFFFF"/>
        </w:rPr>
        <w:t>CZK&amp;c</w:t>
      </w:r>
      <w:proofErr w:type="spellEnd"/>
      <w:r w:rsidRPr="007216CD">
        <w:rPr>
          <w:rFonts w:ascii="Times New Roman" w:hAnsi="Times New Roman" w:cs="Times New Roman"/>
          <w:sz w:val="24"/>
          <w:szCs w:val="24"/>
          <w:shd w:val="clear" w:color="auto" w:fill="FFFFFF"/>
        </w:rPr>
        <w:t>=1&amp;d=18.6.2021&amp;convert=P%F8eve%EF+m%ECnu</w:t>
      </w:r>
    </w:p>
    <w:p w14:paraId="6E540CA7" w14:textId="77777777" w:rsidR="00FF429E" w:rsidRPr="007216CD" w:rsidRDefault="00FF429E" w:rsidP="00FF429E">
      <w:p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Destinace / Programy: Katedra asijských studií, c2021. Katedra asijských studií [online]. Olomouc: Univerzita Palackého v Olomouci [cit. 2021-6-22]. Dostupné z: https://kas.upol.cz/studentum-kas/studium-v-zahranici/destinace-programy/</w:t>
      </w:r>
    </w:p>
    <w:p w14:paraId="29764593" w14:textId="77777777" w:rsidR="00FF429E" w:rsidRPr="007216CD" w:rsidRDefault="00FF429E" w:rsidP="00FF429E">
      <w:p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Kdo jsme: Katedra asijských studií, c2021. Katedra asijských studií [online]. Olomouc: Univerzita Palackého v Olomouci [cit. 2021-6-22]. Dostupné z: https://kas.upol.cz/o-katedre/kdo-jsme/</w:t>
      </w:r>
    </w:p>
    <w:p w14:paraId="3957E940" w14:textId="4EAFFF40" w:rsidR="00FF429E" w:rsidRPr="007216CD" w:rsidRDefault="00FF429E" w:rsidP="00FF429E">
      <w:p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Možnosti výjezdů do zahraničí: Filozofická fakulta UP, c2021. Filozofická fakulta UP [online]. Olomouc [cit. 2021-6-22]. Dostupné z: https://www.ff.upol.cz/studenti/</w:t>
      </w:r>
      <w:r w:rsidRPr="007216CD">
        <w:rPr>
          <w:rFonts w:ascii="Times New Roman" w:hAnsi="Times New Roman" w:cs="Times New Roman"/>
          <w:sz w:val="24"/>
          <w:szCs w:val="24"/>
        </w:rPr>
        <w:br/>
      </w:r>
      <w:proofErr w:type="spellStart"/>
      <w:r w:rsidRPr="007216CD">
        <w:rPr>
          <w:rFonts w:ascii="Times New Roman" w:hAnsi="Times New Roman" w:cs="Times New Roman"/>
          <w:sz w:val="24"/>
          <w:szCs w:val="24"/>
        </w:rPr>
        <w:t>zahranici</w:t>
      </w:r>
      <w:proofErr w:type="spellEnd"/>
      <w:r w:rsidRPr="007216CD">
        <w:rPr>
          <w:rFonts w:ascii="Times New Roman" w:hAnsi="Times New Roman" w:cs="Times New Roman"/>
          <w:sz w:val="24"/>
          <w:szCs w:val="24"/>
        </w:rPr>
        <w:t>/moznosti-</w:t>
      </w:r>
      <w:proofErr w:type="spellStart"/>
      <w:r w:rsidRPr="007216CD">
        <w:rPr>
          <w:rFonts w:ascii="Times New Roman" w:hAnsi="Times New Roman" w:cs="Times New Roman"/>
          <w:sz w:val="24"/>
          <w:szCs w:val="24"/>
        </w:rPr>
        <w:t>vyjezdu</w:t>
      </w:r>
      <w:proofErr w:type="spellEnd"/>
      <w:r w:rsidRPr="007216CD">
        <w:rPr>
          <w:rFonts w:ascii="Times New Roman" w:hAnsi="Times New Roman" w:cs="Times New Roman"/>
          <w:sz w:val="24"/>
          <w:szCs w:val="24"/>
        </w:rPr>
        <w:t>-do-</w:t>
      </w:r>
      <w:proofErr w:type="spellStart"/>
      <w:r w:rsidRPr="007216CD">
        <w:rPr>
          <w:rFonts w:ascii="Times New Roman" w:hAnsi="Times New Roman" w:cs="Times New Roman"/>
          <w:sz w:val="24"/>
          <w:szCs w:val="24"/>
        </w:rPr>
        <w:t>zahranici</w:t>
      </w:r>
      <w:proofErr w:type="spellEnd"/>
      <w:r w:rsidRPr="007216CD">
        <w:rPr>
          <w:rFonts w:ascii="Times New Roman" w:hAnsi="Times New Roman" w:cs="Times New Roman"/>
          <w:sz w:val="24"/>
          <w:szCs w:val="24"/>
        </w:rPr>
        <w:t>/#c27588</w:t>
      </w:r>
    </w:p>
    <w:p w14:paraId="7C9C15B6" w14:textId="77777777" w:rsidR="00FF429E" w:rsidRPr="007216CD" w:rsidRDefault="00FF429E" w:rsidP="00FF429E">
      <w:p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Nápověda: Slovník základních pojmů, c2017. Národní soustava povolání [online]. Praha [cit. 2021-6-22]. Dostupné z: https://www.nsp.cz/napoveda/slovnik</w:t>
      </w:r>
    </w:p>
    <w:p w14:paraId="0AF9E2AD" w14:textId="77777777" w:rsidR="00FF429E" w:rsidRPr="007216CD" w:rsidRDefault="00FF429E" w:rsidP="00FF429E">
      <w:p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 xml:space="preserve">Stipendia na </w:t>
      </w:r>
      <w:proofErr w:type="spellStart"/>
      <w:r w:rsidRPr="007216CD">
        <w:rPr>
          <w:rFonts w:ascii="Times New Roman" w:hAnsi="Times New Roman" w:cs="Times New Roman"/>
          <w:sz w:val="24"/>
          <w:szCs w:val="24"/>
        </w:rPr>
        <w:t>Guizhou</w:t>
      </w:r>
      <w:proofErr w:type="spellEnd"/>
      <w:r w:rsidRPr="007216CD">
        <w:rPr>
          <w:rFonts w:ascii="Times New Roman" w:hAnsi="Times New Roman" w:cs="Times New Roman"/>
          <w:sz w:val="24"/>
          <w:szCs w:val="24"/>
        </w:rPr>
        <w:t xml:space="preserve"> University, Čína: Katedra asijských studií, c2021. Katedra asijských studií [online]. Olomouc: Univerzita Palackého v Olomouci, 23. 2. 2021 [cit. 2021-6-22]. Dostupné z: https://kas.upol.cz/nc/zprava/clanek/stipendia-na-guizhou-university-cina/</w:t>
      </w:r>
    </w:p>
    <w:p w14:paraId="2F79CE8E" w14:textId="77777777" w:rsidR="00FF429E" w:rsidRPr="007216CD" w:rsidRDefault="00FF429E" w:rsidP="00FF429E">
      <w:p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 xml:space="preserve">Studijní pobyt v ČLR - </w:t>
      </w:r>
      <w:proofErr w:type="spellStart"/>
      <w:r w:rsidRPr="007216CD">
        <w:rPr>
          <w:rFonts w:ascii="Times New Roman" w:hAnsi="Times New Roman" w:cs="Times New Roman"/>
          <w:sz w:val="24"/>
          <w:szCs w:val="24"/>
        </w:rPr>
        <w:t>Tianjin</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Normal</w:t>
      </w:r>
      <w:proofErr w:type="spellEnd"/>
      <w:r w:rsidRPr="007216CD">
        <w:rPr>
          <w:rFonts w:ascii="Times New Roman" w:hAnsi="Times New Roman" w:cs="Times New Roman"/>
          <w:sz w:val="24"/>
          <w:szCs w:val="24"/>
        </w:rPr>
        <w:t xml:space="preserve"> University: Katedra asijských studií, c2021. Katedra asijských studií [online]. Olomouc: Univerzita Palackého v Olomouci, 10. 5. 2021 [cit. 2021-6-22]. Dostupné z: https://kas.upol.cz/nc/zprava/clanek/studijni-pobyt-v-clr-tianjin-normal-university/</w:t>
      </w:r>
    </w:p>
    <w:p w14:paraId="6EF5F0E7" w14:textId="77777777" w:rsidR="00FF429E" w:rsidRPr="007216CD" w:rsidRDefault="00FF429E" w:rsidP="00FF429E">
      <w:p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ŠPOK, Dalibor, 2013. Povolání, zaměstnání, pracovní pozice nebo profese? [online]. [cit. 2021-6-22]. Dostupné z: http://www.etlabora.cz/povolani-zamestnani-pracovni-pozice-profese/</w:t>
      </w:r>
    </w:p>
    <w:p w14:paraId="6C27CD85" w14:textId="3DA39CB8" w:rsidR="00FF429E" w:rsidRPr="007216CD" w:rsidRDefault="00FF429E" w:rsidP="00FF429E">
      <w:pPr>
        <w:spacing w:line="360" w:lineRule="auto"/>
        <w:jc w:val="both"/>
        <w:rPr>
          <w:rFonts w:ascii="Times New Roman" w:hAnsi="Times New Roman" w:cs="Times New Roman"/>
          <w:sz w:val="24"/>
          <w:szCs w:val="24"/>
        </w:rPr>
      </w:pPr>
      <w:proofErr w:type="spellStart"/>
      <w:r w:rsidRPr="007216CD">
        <w:rPr>
          <w:rFonts w:ascii="Times New Roman" w:hAnsi="Times New Roman" w:cs="Times New Roman"/>
          <w:sz w:val="24"/>
          <w:szCs w:val="24"/>
        </w:rPr>
        <w:t>Taiwan</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Scholarship</w:t>
      </w:r>
      <w:proofErr w:type="spellEnd"/>
      <w:r w:rsidRPr="007216CD">
        <w:rPr>
          <w:rFonts w:ascii="Times New Roman" w:hAnsi="Times New Roman" w:cs="Times New Roman"/>
          <w:sz w:val="24"/>
          <w:szCs w:val="24"/>
        </w:rPr>
        <w:t xml:space="preserve"> 2021, c2012. In: </w:t>
      </w:r>
      <w:proofErr w:type="spellStart"/>
      <w:r w:rsidRPr="007216CD">
        <w:rPr>
          <w:rFonts w:ascii="Times New Roman" w:hAnsi="Times New Roman" w:cs="Times New Roman"/>
          <w:sz w:val="24"/>
          <w:szCs w:val="24"/>
        </w:rPr>
        <w:t>Taipei</w:t>
      </w:r>
      <w:proofErr w:type="spellEnd"/>
      <w:r w:rsidRPr="007216CD">
        <w:rPr>
          <w:rFonts w:ascii="Times New Roman" w:hAnsi="Times New Roman" w:cs="Times New Roman"/>
          <w:sz w:val="24"/>
          <w:szCs w:val="24"/>
        </w:rPr>
        <w:t xml:space="preserve"> </w:t>
      </w:r>
      <w:proofErr w:type="spellStart"/>
      <w:r w:rsidRPr="007216CD">
        <w:rPr>
          <w:rFonts w:ascii="Times New Roman" w:hAnsi="Times New Roman" w:cs="Times New Roman"/>
          <w:sz w:val="24"/>
          <w:szCs w:val="24"/>
        </w:rPr>
        <w:t>Economic</w:t>
      </w:r>
      <w:proofErr w:type="spellEnd"/>
      <w:r w:rsidRPr="007216CD">
        <w:rPr>
          <w:rFonts w:ascii="Times New Roman" w:hAnsi="Times New Roman" w:cs="Times New Roman"/>
          <w:sz w:val="24"/>
          <w:szCs w:val="24"/>
        </w:rPr>
        <w:t xml:space="preserve"> and </w:t>
      </w:r>
      <w:proofErr w:type="spellStart"/>
      <w:r w:rsidRPr="007216CD">
        <w:rPr>
          <w:rFonts w:ascii="Times New Roman" w:hAnsi="Times New Roman" w:cs="Times New Roman"/>
          <w:sz w:val="24"/>
          <w:szCs w:val="24"/>
        </w:rPr>
        <w:t>Cultural</w:t>
      </w:r>
      <w:proofErr w:type="spellEnd"/>
      <w:r w:rsidRPr="007216CD">
        <w:rPr>
          <w:rFonts w:ascii="Times New Roman" w:hAnsi="Times New Roman" w:cs="Times New Roman"/>
          <w:sz w:val="24"/>
          <w:szCs w:val="24"/>
        </w:rPr>
        <w:t xml:space="preserve"> Office, Prague [online]. Peking, 30. 1. 2021 [cit. 2021-6-22]. Dostupné z: https://www.taiwanembassy.org/uploads/sites/121/2021/01/2021Guideline_2021_Taiwan_Scholarship1.pdf</w:t>
      </w:r>
    </w:p>
    <w:p w14:paraId="4E044E0B" w14:textId="2FF67649" w:rsidR="00FF429E" w:rsidRPr="007216CD" w:rsidRDefault="00FF429E" w:rsidP="00FF429E">
      <w:pPr>
        <w:spacing w:line="360" w:lineRule="auto"/>
        <w:jc w:val="both"/>
        <w:rPr>
          <w:rFonts w:ascii="Times New Roman" w:hAnsi="Times New Roman" w:cs="Times New Roman"/>
          <w:sz w:val="24"/>
          <w:szCs w:val="24"/>
          <w:shd w:val="clear" w:color="auto" w:fill="FFFFFF"/>
        </w:rPr>
      </w:pPr>
      <w:r w:rsidRPr="007216CD">
        <w:rPr>
          <w:rFonts w:ascii="Times New Roman" w:hAnsi="Times New Roman" w:cs="Times New Roman"/>
          <w:sz w:val="24"/>
          <w:szCs w:val="24"/>
          <w:shd w:val="clear" w:color="auto" w:fill="FFFFFF"/>
        </w:rPr>
        <w:t xml:space="preserve">TWD, </w:t>
      </w:r>
      <w:proofErr w:type="spellStart"/>
      <w:r w:rsidRPr="007216CD">
        <w:rPr>
          <w:rFonts w:ascii="Times New Roman" w:hAnsi="Times New Roman" w:cs="Times New Roman"/>
          <w:sz w:val="24"/>
          <w:szCs w:val="24"/>
          <w:shd w:val="clear" w:color="auto" w:fill="FFFFFF"/>
        </w:rPr>
        <w:t>taiwanský</w:t>
      </w:r>
      <w:proofErr w:type="spellEnd"/>
      <w:r w:rsidRPr="007216CD">
        <w:rPr>
          <w:rFonts w:ascii="Times New Roman" w:hAnsi="Times New Roman" w:cs="Times New Roman"/>
          <w:sz w:val="24"/>
          <w:szCs w:val="24"/>
          <w:shd w:val="clear" w:color="auto" w:fill="FFFFFF"/>
        </w:rPr>
        <w:t xml:space="preserve"> dolar - převod měn na CZK, českou korunu, c2020 - 2021. </w:t>
      </w:r>
      <w:r w:rsidRPr="007216CD">
        <w:rPr>
          <w:rFonts w:ascii="Times New Roman" w:hAnsi="Times New Roman" w:cs="Times New Roman"/>
          <w:i/>
          <w:iCs/>
          <w:sz w:val="24"/>
          <w:szCs w:val="24"/>
          <w:shd w:val="clear" w:color="auto" w:fill="FFFFFF"/>
        </w:rPr>
        <w:t>Kurzy měn, akcie, komodity, zákony, zaměstnání - Kurzy.cz</w:t>
      </w:r>
      <w:r w:rsidRPr="007216CD">
        <w:rPr>
          <w:rFonts w:ascii="Times New Roman" w:hAnsi="Times New Roman" w:cs="Times New Roman"/>
          <w:sz w:val="24"/>
          <w:szCs w:val="24"/>
          <w:shd w:val="clear" w:color="auto" w:fill="FFFFFF"/>
        </w:rPr>
        <w:t> [online]. Praha: Kurzy.cz [cit. 2021-6-22]. Dostupné z: https://</w:t>
      </w:r>
      <w:proofErr w:type="gramStart"/>
      <w:r w:rsidRPr="007216CD">
        <w:rPr>
          <w:rFonts w:ascii="Times New Roman" w:hAnsi="Times New Roman" w:cs="Times New Roman"/>
          <w:sz w:val="24"/>
          <w:szCs w:val="24"/>
          <w:shd w:val="clear" w:color="auto" w:fill="FFFFFF"/>
        </w:rPr>
        <w:t>www</w:t>
      </w:r>
      <w:proofErr w:type="gramEnd"/>
      <w:r w:rsidRPr="007216CD">
        <w:rPr>
          <w:rFonts w:ascii="Times New Roman" w:hAnsi="Times New Roman" w:cs="Times New Roman"/>
          <w:sz w:val="24"/>
          <w:szCs w:val="24"/>
          <w:shd w:val="clear" w:color="auto" w:fill="FFFFFF"/>
        </w:rPr>
        <w:t>.</w:t>
      </w:r>
      <w:proofErr w:type="gramStart"/>
      <w:r w:rsidRPr="007216CD">
        <w:rPr>
          <w:rFonts w:ascii="Times New Roman" w:hAnsi="Times New Roman" w:cs="Times New Roman"/>
          <w:sz w:val="24"/>
          <w:szCs w:val="24"/>
          <w:shd w:val="clear" w:color="auto" w:fill="FFFFFF"/>
        </w:rPr>
        <w:t>kurzy</w:t>
      </w:r>
      <w:proofErr w:type="gramEnd"/>
      <w:r w:rsidRPr="007216CD">
        <w:rPr>
          <w:rFonts w:ascii="Times New Roman" w:hAnsi="Times New Roman" w:cs="Times New Roman"/>
          <w:sz w:val="24"/>
          <w:szCs w:val="24"/>
          <w:shd w:val="clear" w:color="auto" w:fill="FFFFFF"/>
        </w:rPr>
        <w:t>.cz/kurzy-men/kurzy.asp?a=X&amp;mena1</w:t>
      </w:r>
      <w:r w:rsidRPr="007216CD">
        <w:rPr>
          <w:rFonts w:ascii="Times New Roman" w:hAnsi="Times New Roman" w:cs="Times New Roman"/>
          <w:sz w:val="24"/>
          <w:szCs w:val="24"/>
          <w:shd w:val="clear" w:color="auto" w:fill="FFFFFF"/>
        </w:rPr>
        <w:br/>
        <w:t>=TWD&amp;mena2=</w:t>
      </w:r>
      <w:proofErr w:type="spellStart"/>
      <w:r w:rsidRPr="007216CD">
        <w:rPr>
          <w:rFonts w:ascii="Times New Roman" w:hAnsi="Times New Roman" w:cs="Times New Roman"/>
          <w:sz w:val="24"/>
          <w:szCs w:val="24"/>
          <w:shd w:val="clear" w:color="auto" w:fill="FFFFFF"/>
        </w:rPr>
        <w:t>CZK&amp;c</w:t>
      </w:r>
      <w:proofErr w:type="spellEnd"/>
      <w:r w:rsidRPr="007216CD">
        <w:rPr>
          <w:rFonts w:ascii="Times New Roman" w:hAnsi="Times New Roman" w:cs="Times New Roman"/>
          <w:sz w:val="24"/>
          <w:szCs w:val="24"/>
          <w:shd w:val="clear" w:color="auto" w:fill="FFFFFF"/>
        </w:rPr>
        <w:t>=1&amp;d=18.6.2021&amp;convert=P%F8eve%EF+m%ECnu</w:t>
      </w:r>
    </w:p>
    <w:p w14:paraId="1632D709" w14:textId="77777777" w:rsidR="00FF429E" w:rsidRPr="007216CD" w:rsidRDefault="00FF429E" w:rsidP="00FF429E">
      <w:p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Zahraniční oddělení: Smlouvy o spolupráci, c2021. Zahraniční oddělení [online]. Olomouc: Univerzita Palackého v Olomouci [cit. 2021-6-22]. Dostupné z: https://iro.upol.cz/dalsi-programy/smlouvy-o-spolupraci/</w:t>
      </w:r>
    </w:p>
    <w:p w14:paraId="37704258" w14:textId="3B0A1F9A" w:rsidR="00FF429E" w:rsidRPr="007216CD" w:rsidRDefault="00FF429E" w:rsidP="00FF429E">
      <w:pPr>
        <w:spacing w:line="360" w:lineRule="auto"/>
        <w:jc w:val="both"/>
        <w:rPr>
          <w:rFonts w:ascii="Times New Roman" w:hAnsi="Times New Roman" w:cs="Times New Roman"/>
          <w:sz w:val="24"/>
          <w:szCs w:val="24"/>
        </w:rPr>
      </w:pPr>
      <w:r w:rsidRPr="007216CD">
        <w:rPr>
          <w:rFonts w:ascii="Times New Roman" w:hAnsi="Times New Roman" w:cs="Times New Roman"/>
          <w:sz w:val="24"/>
          <w:szCs w:val="24"/>
        </w:rPr>
        <w:t xml:space="preserve">Zaměstnání (Job), c2011 - 2016. Sociální síť pro business - ManagementMania.com [online]. [cit. 2021-6-22]. Dostupné z: </w:t>
      </w:r>
      <w:hyperlink r:id="rId9" w:history="1">
        <w:r w:rsidR="006F3CC8" w:rsidRPr="007216CD">
          <w:rPr>
            <w:rStyle w:val="Hypertextovodkaz"/>
            <w:rFonts w:ascii="Times New Roman" w:hAnsi="Times New Roman" w:cs="Times New Roman"/>
            <w:color w:val="auto"/>
            <w:sz w:val="24"/>
            <w:szCs w:val="24"/>
          </w:rPr>
          <w:t>https://managementmania.com/cs/zamestnani</w:t>
        </w:r>
      </w:hyperlink>
    </w:p>
    <w:p w14:paraId="2CF60D52" w14:textId="0E6B1E95" w:rsidR="006F3CC8" w:rsidRPr="007216CD" w:rsidRDefault="006F3CC8" w:rsidP="00FF429E">
      <w:pPr>
        <w:spacing w:line="360" w:lineRule="auto"/>
        <w:jc w:val="both"/>
        <w:rPr>
          <w:rFonts w:ascii="Times New Roman" w:hAnsi="Times New Roman" w:cs="Times New Roman"/>
          <w:sz w:val="28"/>
          <w:szCs w:val="24"/>
        </w:rPr>
      </w:pPr>
      <w:proofErr w:type="spellStart"/>
      <w:r w:rsidRPr="007216CD">
        <w:rPr>
          <w:rFonts w:ascii="Times New Roman" w:hAnsi="Times New Roman" w:cs="Times New Roman"/>
          <w:i/>
          <w:iCs/>
          <w:sz w:val="24"/>
          <w:shd w:val="clear" w:color="auto" w:fill="FFFFFF"/>
        </w:rPr>
        <w:t>Wikipedia</w:t>
      </w:r>
      <w:proofErr w:type="spellEnd"/>
      <w:r w:rsidRPr="007216CD">
        <w:rPr>
          <w:rFonts w:ascii="Times New Roman" w:hAnsi="Times New Roman" w:cs="Times New Roman"/>
          <w:i/>
          <w:iCs/>
          <w:sz w:val="24"/>
          <w:shd w:val="clear" w:color="auto" w:fill="FFFFFF"/>
        </w:rPr>
        <w:t xml:space="preserve">, </w:t>
      </w:r>
      <w:proofErr w:type="spellStart"/>
      <w:r w:rsidRPr="007216CD">
        <w:rPr>
          <w:rFonts w:ascii="Times New Roman" w:hAnsi="Times New Roman" w:cs="Times New Roman"/>
          <w:i/>
          <w:iCs/>
          <w:sz w:val="24"/>
          <w:shd w:val="clear" w:color="auto" w:fill="FFFFFF"/>
        </w:rPr>
        <w:t>the</w:t>
      </w:r>
      <w:proofErr w:type="spellEnd"/>
      <w:r w:rsidRPr="007216CD">
        <w:rPr>
          <w:rFonts w:ascii="Times New Roman" w:hAnsi="Times New Roman" w:cs="Times New Roman"/>
          <w:i/>
          <w:iCs/>
          <w:sz w:val="24"/>
          <w:shd w:val="clear" w:color="auto" w:fill="FFFFFF"/>
        </w:rPr>
        <w:t xml:space="preserve"> free </w:t>
      </w:r>
      <w:proofErr w:type="spellStart"/>
      <w:r w:rsidRPr="007216CD">
        <w:rPr>
          <w:rFonts w:ascii="Times New Roman" w:hAnsi="Times New Roman" w:cs="Times New Roman"/>
          <w:i/>
          <w:iCs/>
          <w:sz w:val="24"/>
          <w:shd w:val="clear" w:color="auto" w:fill="FFFFFF"/>
        </w:rPr>
        <w:t>encyclopedia</w:t>
      </w:r>
      <w:proofErr w:type="spellEnd"/>
      <w:r w:rsidRPr="007216CD">
        <w:rPr>
          <w:rFonts w:ascii="Times New Roman" w:hAnsi="Times New Roman" w:cs="Times New Roman"/>
          <w:sz w:val="24"/>
          <w:shd w:val="clear" w:color="auto" w:fill="FFFFFF"/>
        </w:rPr>
        <w:t xml:space="preserve"> [online]. </w:t>
      </w:r>
      <w:proofErr w:type="spellStart"/>
      <w:r w:rsidRPr="007216CD">
        <w:rPr>
          <w:rFonts w:ascii="Times New Roman" w:hAnsi="Times New Roman" w:cs="Times New Roman"/>
          <w:sz w:val="24"/>
          <w:shd w:val="clear" w:color="auto" w:fill="FFFFFF"/>
        </w:rPr>
        <w:t>Wikimedia</w:t>
      </w:r>
      <w:proofErr w:type="spellEnd"/>
      <w:r w:rsidRPr="007216CD">
        <w:rPr>
          <w:rFonts w:ascii="Times New Roman" w:hAnsi="Times New Roman" w:cs="Times New Roman"/>
          <w:sz w:val="24"/>
          <w:shd w:val="clear" w:color="auto" w:fill="FFFFFF"/>
        </w:rPr>
        <w:t xml:space="preserve"> </w:t>
      </w:r>
      <w:proofErr w:type="spellStart"/>
      <w:r w:rsidRPr="007216CD">
        <w:rPr>
          <w:rFonts w:ascii="Times New Roman" w:hAnsi="Times New Roman" w:cs="Times New Roman"/>
          <w:sz w:val="24"/>
          <w:shd w:val="clear" w:color="auto" w:fill="FFFFFF"/>
        </w:rPr>
        <w:t>Foundation</w:t>
      </w:r>
      <w:proofErr w:type="spellEnd"/>
      <w:r w:rsidRPr="007216CD">
        <w:rPr>
          <w:rFonts w:ascii="Times New Roman" w:hAnsi="Times New Roman" w:cs="Times New Roman"/>
          <w:sz w:val="24"/>
          <w:shd w:val="clear" w:color="auto" w:fill="FFFFFF"/>
        </w:rPr>
        <w:t>, 20. 1. 2021 [cit. 2021-6-23]. Dostupné z: https://en.wikipedia.org/wiki/Pinyin</w:t>
      </w:r>
    </w:p>
    <w:p w14:paraId="21541488" w14:textId="77777777" w:rsidR="00E05C48" w:rsidRPr="007216CD" w:rsidRDefault="00E05C48">
      <w:pPr>
        <w:rPr>
          <w:rFonts w:ascii="Times New Roman" w:hAnsi="Times New Roman" w:cs="Times New Roman"/>
          <w:sz w:val="24"/>
          <w:szCs w:val="24"/>
        </w:rPr>
      </w:pPr>
      <w:r w:rsidRPr="007216CD">
        <w:rPr>
          <w:rFonts w:ascii="Times New Roman" w:hAnsi="Times New Roman" w:cs="Times New Roman"/>
          <w:sz w:val="24"/>
          <w:szCs w:val="24"/>
        </w:rPr>
        <w:br w:type="page"/>
      </w:r>
    </w:p>
    <w:p w14:paraId="40FDF098" w14:textId="15A20341" w:rsidR="006F248A" w:rsidRDefault="001B516D" w:rsidP="00364A2C">
      <w:pPr>
        <w:pStyle w:val="Nadpis1"/>
        <w:spacing w:after="240"/>
      </w:pPr>
      <w:bookmarkStart w:id="49" w:name="_Toc75378374"/>
      <w:r>
        <w:t>Seznam příloh</w:t>
      </w:r>
      <w:bookmarkEnd w:id="49"/>
    </w:p>
    <w:p w14:paraId="42329162" w14:textId="77777777" w:rsidR="001B516D" w:rsidRPr="001B516D" w:rsidRDefault="001B516D" w:rsidP="001B516D">
      <w:pPr>
        <w:rPr>
          <w:rFonts w:ascii="Times New Roman" w:hAnsi="Times New Roman" w:cs="Times New Roman"/>
          <w:sz w:val="24"/>
          <w:szCs w:val="24"/>
        </w:rPr>
      </w:pPr>
      <w:r w:rsidRPr="001B516D">
        <w:rPr>
          <w:rFonts w:ascii="Times New Roman" w:hAnsi="Times New Roman" w:cs="Times New Roman"/>
          <w:sz w:val="24"/>
          <w:szCs w:val="24"/>
        </w:rPr>
        <w:t xml:space="preserve">Příloha 1: </w:t>
      </w:r>
      <w:r w:rsidRPr="002D0BAC">
        <w:rPr>
          <w:rFonts w:ascii="Times New Roman" w:hAnsi="Times New Roman" w:cs="Times New Roman"/>
          <w:sz w:val="24"/>
          <w:szCs w:val="24"/>
        </w:rPr>
        <w:t>Témata k rozhovorům</w:t>
      </w:r>
    </w:p>
    <w:p w14:paraId="59A6FFA4" w14:textId="77777777" w:rsidR="002D0BAC" w:rsidRDefault="002D0BAC">
      <w:pPr>
        <w:rPr>
          <w:rFonts w:ascii="Times New Roman" w:hAnsi="Times New Roman" w:cs="Times New Roman"/>
          <w:sz w:val="24"/>
          <w:szCs w:val="24"/>
        </w:rPr>
      </w:pPr>
      <w:r>
        <w:rPr>
          <w:rFonts w:ascii="Times New Roman" w:hAnsi="Times New Roman" w:cs="Times New Roman"/>
          <w:sz w:val="24"/>
          <w:szCs w:val="24"/>
        </w:rPr>
        <w:br w:type="page"/>
      </w:r>
    </w:p>
    <w:p w14:paraId="7475B3DA" w14:textId="77777777" w:rsidR="002D0BAC" w:rsidRPr="002D0BAC" w:rsidRDefault="002D0BAC" w:rsidP="00364A2C">
      <w:pPr>
        <w:pStyle w:val="Nadpis1"/>
        <w:spacing w:after="240"/>
      </w:pPr>
      <w:bookmarkStart w:id="50" w:name="_Toc75378375"/>
      <w:r w:rsidRPr="002D0BAC">
        <w:t>Přílohy</w:t>
      </w:r>
      <w:bookmarkEnd w:id="50"/>
    </w:p>
    <w:p w14:paraId="231356E9" w14:textId="0D7B5C01" w:rsidR="002D0BAC" w:rsidRPr="002D0BAC" w:rsidRDefault="00FD1DCF" w:rsidP="001B516D">
      <w:pPr>
        <w:rPr>
          <w:rFonts w:ascii="Times New Roman" w:hAnsi="Times New Roman" w:cs="Times New Roman"/>
          <w:b/>
          <w:sz w:val="28"/>
          <w:szCs w:val="24"/>
        </w:rPr>
      </w:pPr>
      <w:r>
        <w:rPr>
          <w:rFonts w:ascii="Times New Roman" w:hAnsi="Times New Roman" w:cs="Times New Roman"/>
          <w:b/>
          <w:sz w:val="28"/>
          <w:szCs w:val="24"/>
        </w:rPr>
        <w:t xml:space="preserve">Příloha č. 1: </w:t>
      </w:r>
      <w:r w:rsidR="002D0BAC" w:rsidRPr="002D0BAC">
        <w:rPr>
          <w:rFonts w:ascii="Times New Roman" w:hAnsi="Times New Roman" w:cs="Times New Roman"/>
          <w:b/>
          <w:sz w:val="28"/>
          <w:szCs w:val="24"/>
        </w:rPr>
        <w:t>Témata k rozhovorům</w:t>
      </w:r>
    </w:p>
    <w:p w14:paraId="290026C8" w14:textId="37F9E423" w:rsidR="001B516D" w:rsidRPr="001B516D" w:rsidRDefault="001B516D" w:rsidP="001B516D">
      <w:pPr>
        <w:rPr>
          <w:rFonts w:ascii="Times New Roman" w:hAnsi="Times New Roman" w:cs="Times New Roman"/>
          <w:sz w:val="24"/>
          <w:szCs w:val="24"/>
        </w:rPr>
      </w:pPr>
      <w:r w:rsidRPr="001B516D">
        <w:rPr>
          <w:rFonts w:ascii="Times New Roman" w:hAnsi="Times New Roman" w:cs="Times New Roman"/>
          <w:sz w:val="24"/>
          <w:szCs w:val="24"/>
        </w:rPr>
        <w:t>Rok absolvování:</w:t>
      </w:r>
    </w:p>
    <w:p w14:paraId="05DC99C1" w14:textId="77777777" w:rsidR="001B516D" w:rsidRPr="00CE3CC6" w:rsidRDefault="001B516D" w:rsidP="001B516D">
      <w:pPr>
        <w:rPr>
          <w:rFonts w:ascii="Times New Roman" w:hAnsi="Times New Roman" w:cs="Times New Roman"/>
          <w:sz w:val="24"/>
          <w:szCs w:val="24"/>
        </w:rPr>
      </w:pPr>
      <w:r w:rsidRPr="00CE3CC6">
        <w:rPr>
          <w:rFonts w:ascii="Times New Roman" w:hAnsi="Times New Roman" w:cs="Times New Roman"/>
          <w:sz w:val="24"/>
          <w:szCs w:val="24"/>
        </w:rPr>
        <w:t>ŽIVOT</w:t>
      </w:r>
    </w:p>
    <w:p w14:paraId="7B034572" w14:textId="06FF9912" w:rsidR="001B516D" w:rsidRPr="00CE3CC6" w:rsidRDefault="00DE3A83" w:rsidP="001B516D">
      <w:pPr>
        <w:rPr>
          <w:rFonts w:ascii="Times New Roman" w:hAnsi="Times New Roman" w:cs="Times New Roman"/>
          <w:sz w:val="24"/>
          <w:szCs w:val="24"/>
        </w:rPr>
      </w:pPr>
      <w:r w:rsidRPr="00CE3CC6">
        <w:rPr>
          <w:rFonts w:ascii="Times New Roman" w:hAnsi="Times New Roman" w:cs="Times New Roman"/>
          <w:sz w:val="24"/>
          <w:szCs w:val="24"/>
        </w:rPr>
        <w:t>S</w:t>
      </w:r>
      <w:r w:rsidR="001B516D" w:rsidRPr="00CE3CC6">
        <w:rPr>
          <w:rFonts w:ascii="Times New Roman" w:hAnsi="Times New Roman" w:cs="Times New Roman"/>
          <w:sz w:val="24"/>
          <w:szCs w:val="24"/>
        </w:rPr>
        <w:t>oučasn</w:t>
      </w:r>
      <w:r w:rsidR="002D0BAC" w:rsidRPr="00CE3CC6">
        <w:rPr>
          <w:rFonts w:ascii="Times New Roman" w:hAnsi="Times New Roman" w:cs="Times New Roman"/>
          <w:sz w:val="24"/>
          <w:szCs w:val="24"/>
        </w:rPr>
        <w:t>ý život</w:t>
      </w:r>
      <w:r w:rsidR="001B516D" w:rsidRPr="00CE3CC6">
        <w:rPr>
          <w:rFonts w:ascii="Times New Roman" w:hAnsi="Times New Roman" w:cs="Times New Roman"/>
          <w:sz w:val="24"/>
          <w:szCs w:val="24"/>
        </w:rPr>
        <w:t xml:space="preserve">, </w:t>
      </w:r>
      <w:r w:rsidR="002D0BAC" w:rsidRPr="00CE3CC6">
        <w:rPr>
          <w:rFonts w:ascii="Times New Roman" w:hAnsi="Times New Roman" w:cs="Times New Roman"/>
          <w:sz w:val="24"/>
          <w:szCs w:val="24"/>
        </w:rPr>
        <w:t>práce</w:t>
      </w:r>
      <w:r w:rsidR="001B516D" w:rsidRPr="00CE3CC6">
        <w:rPr>
          <w:rFonts w:ascii="Times New Roman" w:hAnsi="Times New Roman" w:cs="Times New Roman"/>
          <w:sz w:val="24"/>
          <w:szCs w:val="24"/>
        </w:rPr>
        <w:t>, osobní život, koníčky</w:t>
      </w:r>
    </w:p>
    <w:p w14:paraId="478C196E" w14:textId="77777777" w:rsidR="001B516D" w:rsidRPr="00CE3CC6" w:rsidRDefault="001B516D" w:rsidP="001B516D">
      <w:pPr>
        <w:rPr>
          <w:rFonts w:ascii="Times New Roman" w:hAnsi="Times New Roman" w:cs="Times New Roman"/>
          <w:sz w:val="24"/>
          <w:szCs w:val="24"/>
        </w:rPr>
      </w:pPr>
      <w:r w:rsidRPr="00CE3CC6">
        <w:rPr>
          <w:rFonts w:ascii="Times New Roman" w:hAnsi="Times New Roman" w:cs="Times New Roman"/>
          <w:sz w:val="24"/>
          <w:szCs w:val="24"/>
        </w:rPr>
        <w:t>STUDIUM</w:t>
      </w:r>
    </w:p>
    <w:p w14:paraId="5A1EC665" w14:textId="38BF2408" w:rsidR="00CE3CC6" w:rsidRPr="00CE3CC6" w:rsidRDefault="00DE3A83" w:rsidP="00CE3CC6">
      <w:pPr>
        <w:pStyle w:val="Odstavecseseznamem"/>
        <w:numPr>
          <w:ilvl w:val="0"/>
          <w:numId w:val="25"/>
        </w:numPr>
        <w:ind w:left="426" w:hanging="426"/>
        <w:rPr>
          <w:rFonts w:ascii="Times New Roman" w:hAnsi="Times New Roman" w:cs="Times New Roman"/>
          <w:sz w:val="24"/>
          <w:szCs w:val="24"/>
        </w:rPr>
      </w:pPr>
      <w:r w:rsidRPr="00CE3CC6">
        <w:rPr>
          <w:rFonts w:ascii="Times New Roman" w:hAnsi="Times New Roman" w:cs="Times New Roman"/>
          <w:sz w:val="24"/>
          <w:szCs w:val="24"/>
        </w:rPr>
        <w:t>V</w:t>
      </w:r>
      <w:r w:rsidR="001B516D" w:rsidRPr="00CE3CC6">
        <w:rPr>
          <w:rFonts w:ascii="Times New Roman" w:hAnsi="Times New Roman" w:cs="Times New Roman"/>
          <w:sz w:val="24"/>
          <w:szCs w:val="24"/>
        </w:rPr>
        <w:t>zpomeňte si</w:t>
      </w:r>
      <w:r w:rsidRPr="00CE3CC6">
        <w:rPr>
          <w:rFonts w:ascii="Times New Roman" w:hAnsi="Times New Roman" w:cs="Times New Roman"/>
          <w:sz w:val="24"/>
          <w:szCs w:val="24"/>
        </w:rPr>
        <w:t xml:space="preserve"> nyní na vaše studium na FF </w:t>
      </w:r>
      <w:r w:rsidR="00CE3CC6" w:rsidRPr="00CE3CC6">
        <w:rPr>
          <w:rFonts w:ascii="Times New Roman" w:hAnsi="Times New Roman" w:cs="Times New Roman"/>
          <w:sz w:val="24"/>
          <w:szCs w:val="24"/>
        </w:rPr>
        <w:t>UP</w:t>
      </w:r>
    </w:p>
    <w:p w14:paraId="30B64AC6" w14:textId="77777777" w:rsidR="00CE3CC6" w:rsidRPr="00CE3CC6" w:rsidRDefault="00DE3A83" w:rsidP="00CE3CC6">
      <w:pPr>
        <w:pStyle w:val="Odstavecseseznamem"/>
        <w:numPr>
          <w:ilvl w:val="0"/>
          <w:numId w:val="25"/>
        </w:numPr>
        <w:ind w:left="426" w:hanging="426"/>
        <w:rPr>
          <w:rFonts w:ascii="Times New Roman" w:hAnsi="Times New Roman" w:cs="Times New Roman"/>
          <w:sz w:val="24"/>
          <w:szCs w:val="24"/>
        </w:rPr>
      </w:pPr>
      <w:r w:rsidRPr="00CE3CC6">
        <w:rPr>
          <w:rFonts w:ascii="Times New Roman" w:hAnsi="Times New Roman" w:cs="Times New Roman"/>
          <w:sz w:val="24"/>
          <w:szCs w:val="24"/>
        </w:rPr>
        <w:t>Jaký obor jste studoval/a?</w:t>
      </w:r>
    </w:p>
    <w:p w14:paraId="3C48CB18" w14:textId="77777777" w:rsidR="00CE3CC6" w:rsidRPr="00CE3CC6" w:rsidRDefault="00DE3A83" w:rsidP="00CE3CC6">
      <w:pPr>
        <w:pStyle w:val="Odstavecseseznamem"/>
        <w:numPr>
          <w:ilvl w:val="0"/>
          <w:numId w:val="25"/>
        </w:numPr>
        <w:ind w:left="426" w:hanging="426"/>
        <w:rPr>
          <w:rFonts w:ascii="Times New Roman" w:hAnsi="Times New Roman" w:cs="Times New Roman"/>
          <w:sz w:val="24"/>
          <w:szCs w:val="24"/>
        </w:rPr>
      </w:pPr>
      <w:r w:rsidRPr="00CE3CC6">
        <w:rPr>
          <w:rFonts w:ascii="Times New Roman" w:hAnsi="Times New Roman" w:cs="Times New Roman"/>
          <w:sz w:val="24"/>
          <w:szCs w:val="24"/>
        </w:rPr>
        <w:t>Jaké na to máte vzpomínky?</w:t>
      </w:r>
    </w:p>
    <w:p w14:paraId="2247A5E6" w14:textId="77777777" w:rsidR="00CE3CC6" w:rsidRPr="00CE3CC6" w:rsidRDefault="00DE3A83" w:rsidP="00CE3CC6">
      <w:pPr>
        <w:pStyle w:val="Odstavecseseznamem"/>
        <w:numPr>
          <w:ilvl w:val="0"/>
          <w:numId w:val="25"/>
        </w:numPr>
        <w:ind w:left="426" w:hanging="426"/>
        <w:rPr>
          <w:rFonts w:ascii="Times New Roman" w:hAnsi="Times New Roman" w:cs="Times New Roman"/>
          <w:sz w:val="24"/>
          <w:szCs w:val="24"/>
        </w:rPr>
      </w:pPr>
      <w:r w:rsidRPr="00CE3CC6">
        <w:rPr>
          <w:rFonts w:ascii="Times New Roman" w:hAnsi="Times New Roman" w:cs="Times New Roman"/>
          <w:sz w:val="24"/>
          <w:szCs w:val="24"/>
        </w:rPr>
        <w:t>Co se vám nejdříve vybaví?</w:t>
      </w:r>
    </w:p>
    <w:p w14:paraId="64B863E8" w14:textId="31B437E8" w:rsidR="001B516D" w:rsidRPr="00CE3CC6" w:rsidRDefault="00DE3A83" w:rsidP="00CE3CC6">
      <w:pPr>
        <w:pStyle w:val="Odstavecseseznamem"/>
        <w:numPr>
          <w:ilvl w:val="0"/>
          <w:numId w:val="25"/>
        </w:numPr>
        <w:ind w:left="426" w:hanging="426"/>
        <w:rPr>
          <w:rFonts w:ascii="Times New Roman" w:hAnsi="Times New Roman" w:cs="Times New Roman"/>
          <w:sz w:val="24"/>
          <w:szCs w:val="24"/>
        </w:rPr>
      </w:pPr>
      <w:r w:rsidRPr="00CE3CC6">
        <w:rPr>
          <w:rFonts w:ascii="Times New Roman" w:hAnsi="Times New Roman" w:cs="Times New Roman"/>
          <w:sz w:val="24"/>
          <w:szCs w:val="24"/>
        </w:rPr>
        <w:t>Co byly</w:t>
      </w:r>
      <w:r w:rsidR="001B516D" w:rsidRPr="00CE3CC6">
        <w:rPr>
          <w:rFonts w:ascii="Times New Roman" w:hAnsi="Times New Roman" w:cs="Times New Roman"/>
          <w:sz w:val="24"/>
          <w:szCs w:val="24"/>
        </w:rPr>
        <w:t xml:space="preserve"> vaše</w:t>
      </w:r>
      <w:r w:rsidRPr="00CE3CC6">
        <w:rPr>
          <w:rFonts w:ascii="Times New Roman" w:hAnsi="Times New Roman" w:cs="Times New Roman"/>
          <w:sz w:val="24"/>
          <w:szCs w:val="24"/>
        </w:rPr>
        <w:t xml:space="preserve"> </w:t>
      </w:r>
      <w:r w:rsidR="001B516D" w:rsidRPr="00CE3CC6">
        <w:rPr>
          <w:rFonts w:ascii="Times New Roman" w:hAnsi="Times New Roman" w:cs="Times New Roman"/>
          <w:sz w:val="24"/>
          <w:szCs w:val="24"/>
        </w:rPr>
        <w:t>oblíbené aktivity, kurzy, vyučující?</w:t>
      </w:r>
    </w:p>
    <w:p w14:paraId="10DD980C" w14:textId="77777777" w:rsidR="001B516D" w:rsidRPr="00CE3CC6" w:rsidRDefault="001B516D" w:rsidP="001B516D">
      <w:pPr>
        <w:rPr>
          <w:rFonts w:ascii="Times New Roman" w:hAnsi="Times New Roman" w:cs="Times New Roman"/>
          <w:sz w:val="24"/>
          <w:szCs w:val="24"/>
        </w:rPr>
      </w:pPr>
      <w:r w:rsidRPr="00CE3CC6">
        <w:rPr>
          <w:rFonts w:ascii="Times New Roman" w:hAnsi="Times New Roman" w:cs="Times New Roman"/>
          <w:sz w:val="24"/>
          <w:szCs w:val="24"/>
        </w:rPr>
        <w:t>Titul dosažený na KAS UPOL:</w:t>
      </w:r>
    </w:p>
    <w:p w14:paraId="201EB2E4" w14:textId="77777777" w:rsidR="001B516D" w:rsidRPr="00CE3CC6" w:rsidRDefault="001B516D" w:rsidP="001B516D">
      <w:pPr>
        <w:rPr>
          <w:rFonts w:ascii="Times New Roman" w:hAnsi="Times New Roman" w:cs="Times New Roman"/>
          <w:sz w:val="24"/>
          <w:szCs w:val="24"/>
        </w:rPr>
      </w:pPr>
      <w:r w:rsidRPr="00CE3CC6">
        <w:rPr>
          <w:rFonts w:ascii="Times New Roman" w:hAnsi="Times New Roman" w:cs="Times New Roman"/>
          <w:sz w:val="24"/>
          <w:szCs w:val="24"/>
        </w:rPr>
        <w:t>VÝJEZD</w:t>
      </w:r>
    </w:p>
    <w:p w14:paraId="242E951E" w14:textId="77777777" w:rsidR="001B516D" w:rsidRPr="00CE3CC6" w:rsidRDefault="001B516D" w:rsidP="001B516D">
      <w:pPr>
        <w:pStyle w:val="Odstavecseseznamem"/>
        <w:numPr>
          <w:ilvl w:val="0"/>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Ve kterém ročníku se výjezd uskutečnil?</w:t>
      </w:r>
    </w:p>
    <w:p w14:paraId="2A1B5566" w14:textId="77777777" w:rsidR="001B516D" w:rsidRPr="00CE3CC6" w:rsidRDefault="001B516D" w:rsidP="001B516D">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Proč se rozhodl vyjet do Číny?</w:t>
      </w:r>
    </w:p>
    <w:p w14:paraId="75A7F80D" w14:textId="77777777" w:rsidR="001B516D" w:rsidRPr="00CE3CC6" w:rsidRDefault="001B516D" w:rsidP="001B516D">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Jaké měl respondent v té době znalosti z čínštiny?</w:t>
      </w:r>
    </w:p>
    <w:p w14:paraId="47E40E4C" w14:textId="77777777" w:rsidR="001B516D" w:rsidRPr="00CE3CC6" w:rsidRDefault="001B516D" w:rsidP="001B516D">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Byl to studijní nebo pracovní výjezd?</w:t>
      </w:r>
    </w:p>
    <w:p w14:paraId="130551F4" w14:textId="77777777" w:rsidR="001B516D" w:rsidRPr="00CE3CC6" w:rsidRDefault="001B516D" w:rsidP="001B516D">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Kam konkrétně vyjel a proč si vybral toto místo?</w:t>
      </w:r>
    </w:p>
    <w:p w14:paraId="4E25B709" w14:textId="77777777" w:rsidR="001B516D" w:rsidRPr="00CE3CC6" w:rsidRDefault="001B516D" w:rsidP="001B516D">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Co bylo největším přínosem výjezdu/ Jakékoliv nové znalosti, poznatky, kontakty?</w:t>
      </w:r>
    </w:p>
    <w:p w14:paraId="17EBB35B" w14:textId="77777777" w:rsidR="001B516D" w:rsidRPr="00CE3CC6" w:rsidRDefault="001B516D" w:rsidP="001B516D">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 xml:space="preserve">Splnil výjezd očekávání, pokud jde o posun v jazyce/nových zkušenostech </w:t>
      </w:r>
      <w:proofErr w:type="spellStart"/>
      <w:r w:rsidRPr="00CE3CC6">
        <w:rPr>
          <w:rFonts w:ascii="Times New Roman" w:hAnsi="Times New Roman" w:cs="Times New Roman"/>
          <w:sz w:val="24"/>
          <w:szCs w:val="24"/>
        </w:rPr>
        <w:t>atd</w:t>
      </w:r>
      <w:proofErr w:type="spellEnd"/>
      <w:r w:rsidRPr="00CE3CC6">
        <w:rPr>
          <w:rFonts w:ascii="Times New Roman" w:hAnsi="Times New Roman" w:cs="Times New Roman"/>
          <w:sz w:val="24"/>
          <w:szCs w:val="24"/>
        </w:rPr>
        <w:t xml:space="preserve">? </w:t>
      </w:r>
    </w:p>
    <w:p w14:paraId="378FE135" w14:textId="77777777" w:rsidR="001B516D" w:rsidRPr="00CE3CC6" w:rsidRDefault="001B516D" w:rsidP="001B516D">
      <w:pPr>
        <w:spacing w:line="360" w:lineRule="auto"/>
        <w:rPr>
          <w:rFonts w:ascii="Times New Roman" w:hAnsi="Times New Roman" w:cs="Times New Roman"/>
          <w:sz w:val="24"/>
          <w:szCs w:val="24"/>
        </w:rPr>
      </w:pPr>
      <w:r w:rsidRPr="00CE3CC6">
        <w:rPr>
          <w:rFonts w:ascii="Times New Roman" w:hAnsi="Times New Roman" w:cs="Times New Roman"/>
          <w:sz w:val="24"/>
          <w:szCs w:val="24"/>
        </w:rPr>
        <w:t>PRÁCE</w:t>
      </w:r>
    </w:p>
    <w:p w14:paraId="25BF7058" w14:textId="77777777" w:rsidR="001B516D" w:rsidRPr="00CE3CC6" w:rsidRDefault="001B516D" w:rsidP="001B516D">
      <w:pPr>
        <w:pStyle w:val="Odstavecseseznamem"/>
        <w:numPr>
          <w:ilvl w:val="0"/>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Pracuje/pracoval respondent v oboru spojeném s Čínou/čínštinou?</w:t>
      </w:r>
    </w:p>
    <w:p w14:paraId="55670060" w14:textId="42A8C4AC" w:rsidR="001B516D" w:rsidRPr="00CE3CC6" w:rsidRDefault="001B516D" w:rsidP="00CE3CC6">
      <w:pPr>
        <w:pStyle w:val="Odstavecseseznamem"/>
        <w:spacing w:line="360" w:lineRule="auto"/>
        <w:ind w:left="360"/>
        <w:rPr>
          <w:rFonts w:ascii="Times New Roman" w:hAnsi="Times New Roman" w:cs="Times New Roman"/>
          <w:sz w:val="24"/>
          <w:szCs w:val="24"/>
        </w:rPr>
      </w:pPr>
      <w:r w:rsidRPr="00CE3CC6">
        <w:rPr>
          <w:rFonts w:ascii="Times New Roman" w:hAnsi="Times New Roman" w:cs="Times New Roman"/>
          <w:sz w:val="24"/>
          <w:szCs w:val="24"/>
        </w:rPr>
        <w:t>Pokud ano:</w:t>
      </w:r>
    </w:p>
    <w:p w14:paraId="75B175E4" w14:textId="77777777" w:rsidR="00CE3CC6" w:rsidRPr="00CE3CC6" w:rsidRDefault="001B516D" w:rsidP="00CE3CC6">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Hledal si práci sám/byla mu nabídnuta? Jak dlouho hledal?</w:t>
      </w:r>
    </w:p>
    <w:p w14:paraId="65E6A15E" w14:textId="4466110D" w:rsidR="001B516D" w:rsidRPr="00CE3CC6" w:rsidRDefault="00CE3CC6" w:rsidP="00CE3CC6">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J</w:t>
      </w:r>
      <w:r w:rsidR="001B516D" w:rsidRPr="00CE3CC6">
        <w:rPr>
          <w:rFonts w:ascii="Times New Roman" w:hAnsi="Times New Roman" w:cs="Times New Roman"/>
          <w:sz w:val="24"/>
          <w:szCs w:val="24"/>
        </w:rPr>
        <w:t>ste v práci spokojen? Uvažujete o změně? Nebo proč jste z dané pozice odešel?</w:t>
      </w:r>
    </w:p>
    <w:p w14:paraId="6B311D2C" w14:textId="1DBB463B" w:rsidR="00CE3CC6" w:rsidRPr="00CE3CC6" w:rsidRDefault="00CE3CC6" w:rsidP="00CE3CC6">
      <w:pPr>
        <w:spacing w:line="360" w:lineRule="auto"/>
        <w:ind w:left="360"/>
        <w:rPr>
          <w:rFonts w:ascii="Times New Roman" w:hAnsi="Times New Roman" w:cs="Times New Roman"/>
          <w:sz w:val="24"/>
          <w:szCs w:val="24"/>
        </w:rPr>
      </w:pPr>
      <w:r w:rsidRPr="00CE3CC6">
        <w:rPr>
          <w:rFonts w:ascii="Times New Roman" w:hAnsi="Times New Roman" w:cs="Times New Roman"/>
          <w:sz w:val="24"/>
          <w:szCs w:val="24"/>
        </w:rPr>
        <w:t>Pokud ne:</w:t>
      </w:r>
    </w:p>
    <w:p w14:paraId="16783CA5" w14:textId="05B42BAA" w:rsidR="00CE3CC6" w:rsidRPr="00CE3CC6" w:rsidRDefault="00CE3CC6" w:rsidP="00CE3CC6">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Proč ne?</w:t>
      </w:r>
    </w:p>
    <w:p w14:paraId="5BC97288" w14:textId="77777777" w:rsidR="001B516D" w:rsidRPr="00CE3CC6" w:rsidRDefault="001B516D" w:rsidP="00CE3CC6">
      <w:pPr>
        <w:pStyle w:val="Odstavecseseznamem"/>
        <w:numPr>
          <w:ilvl w:val="0"/>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Ovlivnil zahraniční výjezd jakkoliv rozhodnutí pracovat tam, kde pracuje/pracoval?</w:t>
      </w:r>
    </w:p>
    <w:p w14:paraId="5A3BAE03" w14:textId="77777777" w:rsidR="001B516D" w:rsidRPr="00CE3CC6" w:rsidRDefault="001B516D" w:rsidP="00CE3CC6">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Jak to rozhodování ovlivnil? Negativně/pozitivně?</w:t>
      </w:r>
    </w:p>
    <w:p w14:paraId="3E8F846E" w14:textId="77777777" w:rsidR="001B516D" w:rsidRPr="00CE3CC6" w:rsidRDefault="001B516D" w:rsidP="00CE3CC6">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Který aspekt to ovlivnil?</w:t>
      </w:r>
    </w:p>
    <w:p w14:paraId="22D8338C" w14:textId="77777777" w:rsidR="001B516D" w:rsidRPr="00CE3CC6" w:rsidRDefault="001B516D" w:rsidP="001B516D">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Ptali se na zahraniční výjezd při pohovoru/přijímacím řízení?</w:t>
      </w:r>
    </w:p>
    <w:p w14:paraId="5B3E558E" w14:textId="77777777" w:rsidR="001B516D" w:rsidRPr="00CE3CC6" w:rsidRDefault="001B516D" w:rsidP="001B516D">
      <w:pPr>
        <w:pStyle w:val="Odstavecseseznamem"/>
        <w:numPr>
          <w:ilvl w:val="2"/>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Bylo to bráno jako výhoda či pouze ze zvědavosti?</w:t>
      </w:r>
    </w:p>
    <w:p w14:paraId="0164FE4F" w14:textId="77777777" w:rsidR="001B516D" w:rsidRPr="00CE3CC6" w:rsidRDefault="001B516D" w:rsidP="001B516D">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Může/mohl v práci spojené s čínštinou aplikovat jakékoliv znalosti z výjezdu?</w:t>
      </w:r>
    </w:p>
    <w:p w14:paraId="1A7CC863" w14:textId="77777777" w:rsidR="001B516D" w:rsidRPr="00CE3CC6" w:rsidRDefault="001B516D" w:rsidP="001B516D">
      <w:pPr>
        <w:pStyle w:val="Odstavecseseznamem"/>
        <w:numPr>
          <w:ilvl w:val="2"/>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Kde jinde aplikoval znalosti získané z výjezdu?</w:t>
      </w:r>
    </w:p>
    <w:p w14:paraId="40202D79" w14:textId="77777777" w:rsidR="001B516D" w:rsidRPr="00CE3CC6" w:rsidRDefault="001B516D" w:rsidP="001B516D">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Lišily se představy o budoucím povolání před výjezdem a po něm?</w:t>
      </w:r>
    </w:p>
    <w:p w14:paraId="2D7D4014" w14:textId="77777777" w:rsidR="001B516D" w:rsidRPr="00CE3CC6" w:rsidRDefault="001B516D" w:rsidP="001B516D">
      <w:pPr>
        <w:pStyle w:val="Odstavecseseznamem"/>
        <w:numPr>
          <w:ilvl w:val="1"/>
          <w:numId w:val="24"/>
        </w:numPr>
        <w:spacing w:line="360" w:lineRule="auto"/>
        <w:rPr>
          <w:rFonts w:ascii="Times New Roman" w:hAnsi="Times New Roman" w:cs="Times New Roman"/>
          <w:sz w:val="24"/>
          <w:szCs w:val="24"/>
        </w:rPr>
      </w:pPr>
      <w:r w:rsidRPr="00CE3CC6">
        <w:rPr>
          <w:rFonts w:ascii="Times New Roman" w:hAnsi="Times New Roman" w:cs="Times New Roman"/>
          <w:sz w:val="24"/>
          <w:szCs w:val="24"/>
        </w:rPr>
        <w:t xml:space="preserve">Ovlivnilo studium čínštiny na </w:t>
      </w:r>
      <w:proofErr w:type="spellStart"/>
      <w:r w:rsidRPr="00CE3CC6">
        <w:rPr>
          <w:rFonts w:ascii="Times New Roman" w:hAnsi="Times New Roman" w:cs="Times New Roman"/>
          <w:sz w:val="24"/>
          <w:szCs w:val="24"/>
        </w:rPr>
        <w:t>UPOLu</w:t>
      </w:r>
      <w:proofErr w:type="spellEnd"/>
      <w:r w:rsidRPr="00CE3CC6">
        <w:rPr>
          <w:rFonts w:ascii="Times New Roman" w:hAnsi="Times New Roman" w:cs="Times New Roman"/>
          <w:sz w:val="24"/>
          <w:szCs w:val="24"/>
        </w:rPr>
        <w:t xml:space="preserve"> rozhodnutí pracovat tam, kde pracuje?</w:t>
      </w:r>
    </w:p>
    <w:p w14:paraId="655554C5" w14:textId="0363877E" w:rsidR="001B516D" w:rsidRPr="001B516D" w:rsidRDefault="001B516D" w:rsidP="001B516D">
      <w:pPr>
        <w:rPr>
          <w:rFonts w:ascii="Times New Roman" w:hAnsi="Times New Roman" w:cs="Times New Roman"/>
        </w:rPr>
      </w:pPr>
    </w:p>
    <w:sectPr w:rsidR="001B516D" w:rsidRPr="001B516D" w:rsidSect="009B11F0">
      <w:footerReference w:type="default" r:id="rId10"/>
      <w:pgSz w:w="11906" w:h="16838"/>
      <w:pgMar w:top="1418" w:right="1418" w:bottom="1418" w:left="1985" w:header="709" w:footer="709" w:gutter="0"/>
      <w:pgNumType w:start="6"/>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03CF08" w15:done="0"/>
  <w15:commentEx w15:paraId="522A619D" w15:done="0"/>
  <w15:commentEx w15:paraId="3EEF999B" w15:done="0"/>
  <w15:commentEx w15:paraId="08E4936C" w15:done="0"/>
  <w15:commentEx w15:paraId="43F84D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3CF08" w16cid:durableId="247C69A7"/>
  <w16cid:commentId w16cid:paraId="522A619D" w16cid:durableId="247C69A8"/>
  <w16cid:commentId w16cid:paraId="3EEF999B" w16cid:durableId="247C69A9"/>
  <w16cid:commentId w16cid:paraId="08E4936C" w16cid:durableId="247C69AA"/>
  <w16cid:commentId w16cid:paraId="43F84DFB" w16cid:durableId="247C69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444CE" w14:textId="77777777" w:rsidR="006A51B3" w:rsidRDefault="006A51B3" w:rsidP="004C16CC">
      <w:pPr>
        <w:spacing w:after="0" w:line="240" w:lineRule="auto"/>
      </w:pPr>
      <w:r>
        <w:separator/>
      </w:r>
    </w:p>
  </w:endnote>
  <w:endnote w:type="continuationSeparator" w:id="0">
    <w:p w14:paraId="7F43C289" w14:textId="77777777" w:rsidR="006A51B3" w:rsidRDefault="006A51B3" w:rsidP="004C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144904"/>
      <w:docPartObj>
        <w:docPartGallery w:val="Page Numbers (Bottom of Page)"/>
        <w:docPartUnique/>
      </w:docPartObj>
    </w:sdtPr>
    <w:sdtEndPr/>
    <w:sdtContent>
      <w:p w14:paraId="76182B38" w14:textId="403C3470" w:rsidR="00E130C9" w:rsidRDefault="00E130C9">
        <w:pPr>
          <w:pStyle w:val="Zpat"/>
          <w:jc w:val="center"/>
        </w:pPr>
        <w:r>
          <w:fldChar w:fldCharType="begin"/>
        </w:r>
        <w:r>
          <w:instrText>PAGE   \* MERGEFORMAT</w:instrText>
        </w:r>
        <w:r>
          <w:fldChar w:fldCharType="separate"/>
        </w:r>
        <w:r w:rsidR="00CC7479">
          <w:rPr>
            <w:noProof/>
          </w:rPr>
          <w:t>6</w:t>
        </w:r>
        <w:r>
          <w:fldChar w:fldCharType="end"/>
        </w:r>
      </w:p>
    </w:sdtContent>
  </w:sdt>
  <w:p w14:paraId="0A4423CF" w14:textId="77777777" w:rsidR="00E130C9" w:rsidRDefault="00E130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B7084" w14:textId="77777777" w:rsidR="006A51B3" w:rsidRDefault="006A51B3" w:rsidP="004C16CC">
      <w:pPr>
        <w:spacing w:after="0" w:line="240" w:lineRule="auto"/>
      </w:pPr>
      <w:r>
        <w:separator/>
      </w:r>
    </w:p>
  </w:footnote>
  <w:footnote w:type="continuationSeparator" w:id="0">
    <w:p w14:paraId="28202DFC" w14:textId="77777777" w:rsidR="006A51B3" w:rsidRDefault="006A51B3" w:rsidP="004C16CC">
      <w:pPr>
        <w:spacing w:after="0" w:line="240" w:lineRule="auto"/>
      </w:pPr>
      <w:r>
        <w:continuationSeparator/>
      </w:r>
    </w:p>
  </w:footnote>
  <w:footnote w:id="1">
    <w:p w14:paraId="0864BB4B" w14:textId="77EC5A2B" w:rsidR="00E130C9" w:rsidRDefault="00E130C9" w:rsidP="00783E04">
      <w:pPr>
        <w:pStyle w:val="Textpoznpodarou"/>
      </w:pPr>
      <w:r>
        <w:rPr>
          <w:rStyle w:val="Znakapoznpodarou"/>
        </w:rPr>
        <w:footnoteRef/>
      </w:r>
      <w:r>
        <w:t xml:space="preserve"> </w:t>
      </w:r>
      <w:hyperlink r:id="rId1" w:history="1">
        <w:r w:rsidRPr="00B1563A">
          <w:rPr>
            <w:rStyle w:val="Hypertextovodkaz"/>
            <w:color w:val="auto"/>
            <w:u w:val="none"/>
          </w:rPr>
          <w:t>Institute for the International Education of Students je neziskový poskytovatel zahraničních stáží a programů pro studenty z celého světa. Zdroj: https://www.iesabroad.org/</w:t>
        </w:r>
      </w:hyperlink>
    </w:p>
  </w:footnote>
  <w:footnote w:id="2">
    <w:p w14:paraId="1B71F30E" w14:textId="77777777" w:rsidR="00E130C9" w:rsidRDefault="00E130C9" w:rsidP="00783E04">
      <w:pPr>
        <w:pStyle w:val="Textpoznpodarou"/>
      </w:pPr>
      <w:r>
        <w:rPr>
          <w:rStyle w:val="Znakapoznpodarou"/>
        </w:rPr>
        <w:footnoteRef/>
      </w:r>
      <w:r>
        <w:t xml:space="preserve"> </w:t>
      </w:r>
      <w:r w:rsidRPr="00491AEA">
        <w:rPr>
          <w:rStyle w:val="Hypertextovodkaz"/>
          <w:color w:val="auto"/>
          <w:u w:val="none"/>
        </w:rPr>
        <w:t>Celoroční studium zkoumané pro tuto studii trvalo 32 týdnů, semestrový pobyt minimálně 16 týdnů a letní stáž byla v délce 6 až 7 týdnů.</w:t>
      </w:r>
      <w:r>
        <w:rPr>
          <w:rFonts w:ascii="Times New Roman" w:hAnsi="Times New Roman" w:cs="Times New Roman"/>
          <w:sz w:val="24"/>
          <w:szCs w:val="24"/>
        </w:rPr>
        <w:t xml:space="preserve">  </w:t>
      </w:r>
    </w:p>
  </w:footnote>
  <w:footnote w:id="3">
    <w:p w14:paraId="7D862C82" w14:textId="15499251" w:rsidR="00E130C9" w:rsidRDefault="00E130C9" w:rsidP="00783E04">
      <w:pPr>
        <w:pStyle w:val="Textpoznpodarou"/>
      </w:pPr>
      <w:r>
        <w:rPr>
          <w:rStyle w:val="Znakapoznpodarou"/>
        </w:rPr>
        <w:footnoteRef/>
      </w:r>
      <w:r>
        <w:t xml:space="preserve"> Globální pracoviště je označení pro koncept, ve kterém spolupracují organizace z různých koutů světa. Zdroj: </w:t>
      </w:r>
      <w:r w:rsidRPr="00E40FA2">
        <w:t>https://www.igi-global.com/dictionary/leveraging-diversity-virtual-context/12279</w:t>
      </w:r>
    </w:p>
  </w:footnote>
  <w:footnote w:id="4">
    <w:p w14:paraId="1F6681EC" w14:textId="77777777" w:rsidR="00E130C9" w:rsidRDefault="00E130C9" w:rsidP="00783E04">
      <w:pPr>
        <w:pStyle w:val="Textpoznpodarou"/>
      </w:pPr>
      <w:r>
        <w:rPr>
          <w:rStyle w:val="Znakapoznpodarou"/>
        </w:rPr>
        <w:footnoteRef/>
      </w:r>
      <w:r>
        <w:t xml:space="preserve"> RAND </w:t>
      </w:r>
      <w:proofErr w:type="spellStart"/>
      <w:r>
        <w:t>Corporation</w:t>
      </w:r>
      <w:proofErr w:type="spellEnd"/>
      <w:r>
        <w:t xml:space="preserve"> je prestižní výzkumná organizace soustředící se na společenské problémy a jejich možná řešení. (zdroj: </w:t>
      </w:r>
      <w:r w:rsidRPr="00496054">
        <w:t>https://en.wikipedia.org/wiki/RAND_Corporation</w:t>
      </w:r>
      <w:r>
        <w:t>)</w:t>
      </w:r>
    </w:p>
  </w:footnote>
  <w:footnote w:id="5">
    <w:p w14:paraId="3A92F69A" w14:textId="77777777" w:rsidR="00E130C9" w:rsidRDefault="00E130C9" w:rsidP="00783E04">
      <w:pPr>
        <w:pStyle w:val="Textpoznpodarou"/>
      </w:pPr>
      <w:r>
        <w:rPr>
          <w:rStyle w:val="Znakapoznpodarou"/>
        </w:rPr>
        <w:footnoteRef/>
      </w:r>
      <w:r>
        <w:t xml:space="preserve"> HR je zkratkou pro anglický název </w:t>
      </w:r>
      <w:proofErr w:type="spellStart"/>
      <w:r>
        <w:t>human</w:t>
      </w:r>
      <w:proofErr w:type="spellEnd"/>
      <w:r>
        <w:t xml:space="preserve"> </w:t>
      </w:r>
      <w:proofErr w:type="spellStart"/>
      <w:r>
        <w:t>resources</w:t>
      </w:r>
      <w:proofErr w:type="spellEnd"/>
      <w:r>
        <w:t xml:space="preserve">, který označuje lidské zdroje. Jedná se o oddělení v prostředích firem, které má na starost hledání, nábor, školení a veškerou administrativu týkající se zaměstnanců firmy. Zdroj: </w:t>
      </w:r>
      <w:r w:rsidRPr="00796817">
        <w:t>https://www.investopedia.com/terms/h/humanresources.asp</w:t>
      </w:r>
      <w:r>
        <w:t xml:space="preserve"> </w:t>
      </w:r>
    </w:p>
  </w:footnote>
  <w:footnote w:id="6">
    <w:p w14:paraId="330B50CE" w14:textId="77777777" w:rsidR="00E130C9" w:rsidRDefault="00E130C9" w:rsidP="00783E04">
      <w:pPr>
        <w:pStyle w:val="Textpoznpodarou"/>
      </w:pPr>
      <w:r>
        <w:rPr>
          <w:rStyle w:val="Znakapoznpodarou"/>
        </w:rPr>
        <w:footnoteRef/>
      </w:r>
      <w:r>
        <w:t xml:space="preserve"> Ačkoliv autorka v práci uvádí, že je tento počet pro účely práce dostačující, myslím si, že kvantitativní výzkum vyžaduje větší počet respondentů.</w:t>
      </w:r>
    </w:p>
  </w:footnote>
  <w:footnote w:id="7">
    <w:p w14:paraId="5CB90CC2" w14:textId="37FC71FB" w:rsidR="00E130C9" w:rsidRDefault="00E130C9">
      <w:pPr>
        <w:pStyle w:val="Textpoznpodarou"/>
      </w:pPr>
      <w:r>
        <w:rPr>
          <w:rStyle w:val="Znakapoznpodarou"/>
        </w:rPr>
        <w:footnoteRef/>
      </w:r>
      <w:r>
        <w:t xml:space="preserve"> Aktuální kurz české koruny k čínskému </w:t>
      </w:r>
      <w:proofErr w:type="spellStart"/>
      <w:r>
        <w:t>yuanu</w:t>
      </w:r>
      <w:proofErr w:type="spellEnd"/>
      <w:r>
        <w:t xml:space="preserve"> dostupný na: </w:t>
      </w:r>
      <w:r w:rsidRPr="008A2E20">
        <w:t>https://</w:t>
      </w:r>
      <w:proofErr w:type="gramStart"/>
      <w:r w:rsidRPr="008A2E20">
        <w:t>www</w:t>
      </w:r>
      <w:proofErr w:type="gramEnd"/>
      <w:r w:rsidRPr="008A2E20">
        <w:t>.</w:t>
      </w:r>
      <w:proofErr w:type="gramStart"/>
      <w:r w:rsidRPr="008A2E20">
        <w:t>kurzy</w:t>
      </w:r>
      <w:proofErr w:type="gramEnd"/>
      <w:r w:rsidRPr="008A2E20">
        <w:t>.cz/kurzy-men/kurzy.asp?a=X&amp;mena1=CNY&amp;mena2=CZK&amp;c=1&amp;d=18.6.2021&amp;convert=P%F8eve%EF+m%ECnu</w:t>
      </w:r>
      <w:r>
        <w:t>.</w:t>
      </w:r>
    </w:p>
  </w:footnote>
  <w:footnote w:id="8">
    <w:p w14:paraId="1D1E42C3" w14:textId="6AAD8AD7" w:rsidR="00E130C9" w:rsidRDefault="00E130C9">
      <w:pPr>
        <w:pStyle w:val="Textpoznpodarou"/>
      </w:pPr>
      <w:r>
        <w:rPr>
          <w:rStyle w:val="Znakapoznpodarou"/>
        </w:rPr>
        <w:footnoteRef/>
      </w:r>
      <w:r>
        <w:t xml:space="preserve"> Aktuální kurz české koruny k </w:t>
      </w:r>
      <w:proofErr w:type="spellStart"/>
      <w:r>
        <w:t>taiwanskému</w:t>
      </w:r>
      <w:proofErr w:type="spellEnd"/>
      <w:r>
        <w:t xml:space="preserve"> dolaru dostupný na:</w:t>
      </w:r>
      <w:r w:rsidRPr="00FD44FB">
        <w:t xml:space="preserve"> </w:t>
      </w:r>
      <w:r w:rsidRPr="00544376">
        <w:t>https://</w:t>
      </w:r>
      <w:proofErr w:type="gramStart"/>
      <w:r w:rsidRPr="00544376">
        <w:t>www</w:t>
      </w:r>
      <w:proofErr w:type="gramEnd"/>
      <w:r w:rsidRPr="00544376">
        <w:t>.</w:t>
      </w:r>
      <w:proofErr w:type="gramStart"/>
      <w:r w:rsidRPr="00544376">
        <w:t>kurzy</w:t>
      </w:r>
      <w:proofErr w:type="gramEnd"/>
      <w:r w:rsidRPr="00544376">
        <w:t>.cz/kurzy-men/kurzy.asp?a=X&amp;mena1=TWD&amp;mena2=CZK&amp;c=1&amp;d=18.6.2021&amp;convert=P%F8eve%EF+m%ECnu</w:t>
      </w:r>
      <w:r>
        <w:t>.</w:t>
      </w:r>
    </w:p>
  </w:footnote>
  <w:footnote w:id="9">
    <w:p w14:paraId="3FAC6B32" w14:textId="77777777" w:rsidR="00E130C9" w:rsidRDefault="00E130C9" w:rsidP="00621B54">
      <w:pPr>
        <w:pStyle w:val="Textpoznpodarou"/>
      </w:pPr>
      <w:r>
        <w:rPr>
          <w:rStyle w:val="Znakapoznpodarou"/>
        </w:rPr>
        <w:footnoteRef/>
      </w:r>
      <w:r>
        <w:t xml:space="preserve"> </w:t>
      </w:r>
      <w:r>
        <w:rPr>
          <w:rFonts w:ascii="Arial" w:hAnsi="Arial" w:cs="Arial"/>
          <w:color w:val="000000"/>
        </w:rPr>
        <w:t> </w:t>
      </w:r>
      <w:proofErr w:type="spellStart"/>
      <w:r w:rsidRPr="00183214">
        <w:rPr>
          <w:rFonts w:ascii="Times New Roman" w:hAnsi="Times New Roman" w:cs="Times New Roman"/>
          <w:color w:val="000000"/>
          <w:sz w:val="22"/>
        </w:rPr>
        <w:t>LinkedIn</w:t>
      </w:r>
      <w:proofErr w:type="spellEnd"/>
      <w:r w:rsidRPr="00183214">
        <w:rPr>
          <w:rFonts w:ascii="Times New Roman" w:hAnsi="Times New Roman" w:cs="Times New Roman"/>
          <w:color w:val="000000"/>
          <w:sz w:val="22"/>
        </w:rPr>
        <w:t xml:space="preserve"> je celosvětová profesní sociální sí</w:t>
      </w:r>
      <w:r>
        <w:rPr>
          <w:rFonts w:ascii="Times New Roman" w:hAnsi="Times New Roman" w:cs="Times New Roman"/>
          <w:color w:val="000000"/>
          <w:sz w:val="22"/>
        </w:rPr>
        <w:t>ť dostupná pro každého. (Zdroj: h</w:t>
      </w:r>
      <w:r w:rsidRPr="00183214">
        <w:rPr>
          <w:rFonts w:ascii="Times New Roman" w:hAnsi="Times New Roman" w:cs="Times New Roman"/>
          <w:color w:val="000000"/>
          <w:sz w:val="22"/>
        </w:rPr>
        <w:t>ttps://www.mioweb.cz/slovnicek/linkedin/)</w:t>
      </w:r>
    </w:p>
  </w:footnote>
  <w:footnote w:id="10">
    <w:p w14:paraId="0B8B31AD" w14:textId="77777777" w:rsidR="00E130C9" w:rsidRDefault="00E130C9" w:rsidP="009464F2">
      <w:pPr>
        <w:pStyle w:val="Textpoznpodarou"/>
      </w:pPr>
      <w:r>
        <w:rPr>
          <w:rStyle w:val="Znakapoznpodarou"/>
        </w:rPr>
        <w:footnoteRef/>
      </w:r>
      <w:r>
        <w:t xml:space="preserve"> </w:t>
      </w:r>
      <w:proofErr w:type="spellStart"/>
      <w:r>
        <w:t>Petrof</w:t>
      </w:r>
      <w:proofErr w:type="spellEnd"/>
      <w:r>
        <w:t xml:space="preserve"> je největším výrobcem akustických klavírů a pianin v Evropě, sídlí v Hradci Králové. Zdroj: </w:t>
      </w:r>
      <w:r w:rsidRPr="00117C2C">
        <w:t>https://www.petrof.cz/o-petrofu</w:t>
      </w:r>
    </w:p>
  </w:footnote>
  <w:footnote w:id="11">
    <w:p w14:paraId="75FD76B0" w14:textId="77777777" w:rsidR="00E130C9" w:rsidRDefault="00E130C9" w:rsidP="009464F2">
      <w:pPr>
        <w:pStyle w:val="Textpoznpodarou"/>
      </w:pPr>
      <w:r>
        <w:rPr>
          <w:rStyle w:val="Znakapoznpodarou"/>
        </w:rPr>
        <w:footnoteRef/>
      </w:r>
      <w:r>
        <w:t xml:space="preserve"> </w:t>
      </w:r>
      <w:proofErr w:type="spellStart"/>
      <w:r>
        <w:t>Lasvit</w:t>
      </w:r>
      <w:proofErr w:type="spellEnd"/>
      <w:r>
        <w:t xml:space="preserve"> je </w:t>
      </w:r>
      <w:r w:rsidRPr="00117C2C">
        <w:t>česká designová a sklářská společnost, která se věnuje návrhům a výrobě zakázkových světelných instalací</w:t>
      </w:r>
      <w:r>
        <w:t xml:space="preserve">, sídlí v Novém Boru. Zdroj: </w:t>
      </w:r>
      <w:r w:rsidRPr="00117C2C">
        <w:t>https://www.lasvit.com/story/</w:t>
      </w:r>
    </w:p>
  </w:footnote>
  <w:footnote w:id="12">
    <w:p w14:paraId="40C0BCAA" w14:textId="77777777" w:rsidR="00E130C9" w:rsidRDefault="00E130C9" w:rsidP="00974B7F">
      <w:pPr>
        <w:pStyle w:val="Textpoznpodarou"/>
      </w:pPr>
      <w:r>
        <w:rPr>
          <w:rStyle w:val="Znakapoznpodarou"/>
        </w:rPr>
        <w:footnoteRef/>
      </w:r>
      <w:r>
        <w:t xml:space="preserve"> Dula je vyškolená pracovnice (zpravidla žena), která poskytuje psychickou a morální podporu ženám během porodu a těhotenství. Zdroj: </w:t>
      </w:r>
      <w:r w:rsidRPr="00E75262">
        <w:t>https://slovnik-cizich-slov.abz.cz/web.php/slovo/doula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7B4"/>
    <w:multiLevelType w:val="hybridMultilevel"/>
    <w:tmpl w:val="DF36BCC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A279DE"/>
    <w:multiLevelType w:val="hybridMultilevel"/>
    <w:tmpl w:val="24F2DA88"/>
    <w:lvl w:ilvl="0" w:tplc="47AC1A8E">
      <w:numFmt w:val="bullet"/>
      <w:lvlText w:val="-"/>
      <w:lvlJc w:val="left"/>
      <w:pPr>
        <w:ind w:left="1488" w:hanging="360"/>
      </w:pPr>
      <w:rPr>
        <w:rFonts w:ascii="Times New Roman" w:eastAsiaTheme="minorEastAsia" w:hAnsi="Times New Roman" w:cs="Times New Roman" w:hint="default"/>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2">
    <w:nsid w:val="0C234009"/>
    <w:multiLevelType w:val="hybridMultilevel"/>
    <w:tmpl w:val="8AB00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357E74"/>
    <w:multiLevelType w:val="hybridMultilevel"/>
    <w:tmpl w:val="DAB0105A"/>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FB055C"/>
    <w:multiLevelType w:val="hybridMultilevel"/>
    <w:tmpl w:val="513E4B14"/>
    <w:lvl w:ilvl="0" w:tplc="49B411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7B34B8"/>
    <w:multiLevelType w:val="hybridMultilevel"/>
    <w:tmpl w:val="EB64080C"/>
    <w:lvl w:ilvl="0" w:tplc="D988F3F6">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2527C2"/>
    <w:multiLevelType w:val="hybridMultilevel"/>
    <w:tmpl w:val="E66EA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9F73ED"/>
    <w:multiLevelType w:val="hybridMultilevel"/>
    <w:tmpl w:val="6730F87A"/>
    <w:lvl w:ilvl="0" w:tplc="49B411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FC7359"/>
    <w:multiLevelType w:val="multilevel"/>
    <w:tmpl w:val="9216E4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5C2434"/>
    <w:multiLevelType w:val="hybridMultilevel"/>
    <w:tmpl w:val="61D21112"/>
    <w:lvl w:ilvl="0" w:tplc="482423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A7A8E"/>
    <w:multiLevelType w:val="hybridMultilevel"/>
    <w:tmpl w:val="2DAED09E"/>
    <w:lvl w:ilvl="0" w:tplc="9C0E5D00">
      <w:numFmt w:val="bullet"/>
      <w:lvlText w:val="-"/>
      <w:lvlJc w:val="left"/>
      <w:pPr>
        <w:ind w:left="927" w:hanging="360"/>
      </w:pPr>
      <w:rPr>
        <w:rFonts w:ascii="Times New Roman" w:eastAsiaTheme="minorEastAsia"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nsid w:val="36C571BE"/>
    <w:multiLevelType w:val="hybridMultilevel"/>
    <w:tmpl w:val="C152DB76"/>
    <w:lvl w:ilvl="0" w:tplc="A910720C">
      <w:numFmt w:val="bullet"/>
      <w:lvlText w:val="-"/>
      <w:lvlJc w:val="left"/>
      <w:pPr>
        <w:ind w:left="720" w:hanging="360"/>
      </w:pPr>
      <w:rPr>
        <w:rFonts w:ascii="Calibri" w:eastAsiaTheme="minorEastAsia"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0FB14D3"/>
    <w:multiLevelType w:val="hybridMultilevel"/>
    <w:tmpl w:val="6922DB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74F61F5"/>
    <w:multiLevelType w:val="hybridMultilevel"/>
    <w:tmpl w:val="5D38B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8C0641"/>
    <w:multiLevelType w:val="multilevel"/>
    <w:tmpl w:val="9216E4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25E1D12"/>
    <w:multiLevelType w:val="hybridMultilevel"/>
    <w:tmpl w:val="BE0EACF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2D7DFE"/>
    <w:multiLevelType w:val="hybridMultilevel"/>
    <w:tmpl w:val="9D76592E"/>
    <w:lvl w:ilvl="0" w:tplc="49B41154">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7">
    <w:nsid w:val="66AE786A"/>
    <w:multiLevelType w:val="hybridMultilevel"/>
    <w:tmpl w:val="2962F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7DE0585"/>
    <w:multiLevelType w:val="hybridMultilevel"/>
    <w:tmpl w:val="22A80B76"/>
    <w:lvl w:ilvl="0" w:tplc="47AC1A8E">
      <w:numFmt w:val="bullet"/>
      <w:lvlText w:val="-"/>
      <w:lvlJc w:val="left"/>
      <w:pPr>
        <w:ind w:left="927" w:hanging="360"/>
      </w:pPr>
      <w:rPr>
        <w:rFonts w:ascii="Times New Roman" w:eastAsiaTheme="minorEastAsia"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nsid w:val="6BC94EFE"/>
    <w:multiLevelType w:val="hybridMultilevel"/>
    <w:tmpl w:val="3D045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BCF248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D9109D"/>
    <w:multiLevelType w:val="hybridMultilevel"/>
    <w:tmpl w:val="280CB59A"/>
    <w:lvl w:ilvl="0" w:tplc="CC428A54">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1B45510"/>
    <w:multiLevelType w:val="hybridMultilevel"/>
    <w:tmpl w:val="F83CDD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3824E8"/>
    <w:multiLevelType w:val="hybridMultilevel"/>
    <w:tmpl w:val="93665B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DD11AD6"/>
    <w:multiLevelType w:val="hybridMultilevel"/>
    <w:tmpl w:val="5816C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9"/>
  </w:num>
  <w:num w:numId="3">
    <w:abstractNumId w:val="3"/>
  </w:num>
  <w:num w:numId="4">
    <w:abstractNumId w:val="9"/>
  </w:num>
  <w:num w:numId="5">
    <w:abstractNumId w:val="12"/>
  </w:num>
  <w:num w:numId="6">
    <w:abstractNumId w:val="22"/>
  </w:num>
  <w:num w:numId="7">
    <w:abstractNumId w:val="16"/>
  </w:num>
  <w:num w:numId="8">
    <w:abstractNumId w:val="7"/>
  </w:num>
  <w:num w:numId="9">
    <w:abstractNumId w:val="5"/>
  </w:num>
  <w:num w:numId="10">
    <w:abstractNumId w:val="6"/>
  </w:num>
  <w:num w:numId="11">
    <w:abstractNumId w:val="17"/>
  </w:num>
  <w:num w:numId="12">
    <w:abstractNumId w:val="4"/>
  </w:num>
  <w:num w:numId="13">
    <w:abstractNumId w:val="13"/>
  </w:num>
  <w:num w:numId="14">
    <w:abstractNumId w:val="18"/>
  </w:num>
  <w:num w:numId="15">
    <w:abstractNumId w:val="1"/>
  </w:num>
  <w:num w:numId="16">
    <w:abstractNumId w:val="11"/>
  </w:num>
  <w:num w:numId="17">
    <w:abstractNumId w:val="21"/>
  </w:num>
  <w:num w:numId="18">
    <w:abstractNumId w:val="23"/>
  </w:num>
  <w:num w:numId="19">
    <w:abstractNumId w:val="15"/>
  </w:num>
  <w:num w:numId="20">
    <w:abstractNumId w:val="10"/>
  </w:num>
  <w:num w:numId="21">
    <w:abstractNumId w:val="14"/>
  </w:num>
  <w:num w:numId="22">
    <w:abstractNumId w:val="24"/>
  </w:num>
  <w:num w:numId="23">
    <w:abstractNumId w:val="8"/>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F8"/>
    <w:rsid w:val="00004619"/>
    <w:rsid w:val="00004871"/>
    <w:rsid w:val="00011426"/>
    <w:rsid w:val="00012EDE"/>
    <w:rsid w:val="0002030A"/>
    <w:rsid w:val="00020635"/>
    <w:rsid w:val="0002153B"/>
    <w:rsid w:val="000251DA"/>
    <w:rsid w:val="000270FC"/>
    <w:rsid w:val="00027471"/>
    <w:rsid w:val="0003200D"/>
    <w:rsid w:val="00033823"/>
    <w:rsid w:val="00033F9F"/>
    <w:rsid w:val="0003456A"/>
    <w:rsid w:val="0003530B"/>
    <w:rsid w:val="000359DD"/>
    <w:rsid w:val="00036DFE"/>
    <w:rsid w:val="0004001B"/>
    <w:rsid w:val="00040024"/>
    <w:rsid w:val="00047CB7"/>
    <w:rsid w:val="0005789D"/>
    <w:rsid w:val="00061B97"/>
    <w:rsid w:val="0006727F"/>
    <w:rsid w:val="000709E2"/>
    <w:rsid w:val="00077B6B"/>
    <w:rsid w:val="00080841"/>
    <w:rsid w:val="00083BCB"/>
    <w:rsid w:val="000845EF"/>
    <w:rsid w:val="00087BA6"/>
    <w:rsid w:val="000929AB"/>
    <w:rsid w:val="00096D00"/>
    <w:rsid w:val="000A0B44"/>
    <w:rsid w:val="000A16C7"/>
    <w:rsid w:val="000B27E1"/>
    <w:rsid w:val="000B4BEE"/>
    <w:rsid w:val="000C5978"/>
    <w:rsid w:val="000C633A"/>
    <w:rsid w:val="000D03E2"/>
    <w:rsid w:val="000D0F4D"/>
    <w:rsid w:val="000D28A4"/>
    <w:rsid w:val="000D2DEF"/>
    <w:rsid w:val="000D5FEC"/>
    <w:rsid w:val="000D761E"/>
    <w:rsid w:val="000E0CC6"/>
    <w:rsid w:val="000E3B36"/>
    <w:rsid w:val="000E6910"/>
    <w:rsid w:val="000E6E0C"/>
    <w:rsid w:val="000F0586"/>
    <w:rsid w:val="000F1562"/>
    <w:rsid w:val="000F3A2D"/>
    <w:rsid w:val="000F5F86"/>
    <w:rsid w:val="000F6537"/>
    <w:rsid w:val="0010076C"/>
    <w:rsid w:val="001012D6"/>
    <w:rsid w:val="0010678F"/>
    <w:rsid w:val="00106CC4"/>
    <w:rsid w:val="001148A4"/>
    <w:rsid w:val="00117C2C"/>
    <w:rsid w:val="001223AD"/>
    <w:rsid w:val="0012281B"/>
    <w:rsid w:val="001363CF"/>
    <w:rsid w:val="001425F4"/>
    <w:rsid w:val="00146E1A"/>
    <w:rsid w:val="00157104"/>
    <w:rsid w:val="00157C83"/>
    <w:rsid w:val="00164B8B"/>
    <w:rsid w:val="00167BE6"/>
    <w:rsid w:val="00173DC1"/>
    <w:rsid w:val="00175612"/>
    <w:rsid w:val="00182DBA"/>
    <w:rsid w:val="00183214"/>
    <w:rsid w:val="00183847"/>
    <w:rsid w:val="001866C4"/>
    <w:rsid w:val="001966E6"/>
    <w:rsid w:val="0019671D"/>
    <w:rsid w:val="001A0CEC"/>
    <w:rsid w:val="001A3853"/>
    <w:rsid w:val="001A5CFC"/>
    <w:rsid w:val="001B0442"/>
    <w:rsid w:val="001B15E4"/>
    <w:rsid w:val="001B516D"/>
    <w:rsid w:val="001B5A45"/>
    <w:rsid w:val="001B73A5"/>
    <w:rsid w:val="001B7542"/>
    <w:rsid w:val="001C1F6E"/>
    <w:rsid w:val="001C235B"/>
    <w:rsid w:val="001C443C"/>
    <w:rsid w:val="001C4AA6"/>
    <w:rsid w:val="001C4FC1"/>
    <w:rsid w:val="001C6D30"/>
    <w:rsid w:val="001D24A0"/>
    <w:rsid w:val="001D6A15"/>
    <w:rsid w:val="001D6A4A"/>
    <w:rsid w:val="001D704A"/>
    <w:rsid w:val="001D79F6"/>
    <w:rsid w:val="001E1561"/>
    <w:rsid w:val="001E4730"/>
    <w:rsid w:val="001E4E93"/>
    <w:rsid w:val="001F5B04"/>
    <w:rsid w:val="0020319A"/>
    <w:rsid w:val="00210AD1"/>
    <w:rsid w:val="0021257C"/>
    <w:rsid w:val="00216554"/>
    <w:rsid w:val="002223A6"/>
    <w:rsid w:val="00224DB5"/>
    <w:rsid w:val="00226E43"/>
    <w:rsid w:val="00232FA5"/>
    <w:rsid w:val="00234430"/>
    <w:rsid w:val="0023734D"/>
    <w:rsid w:val="00240343"/>
    <w:rsid w:val="002407DD"/>
    <w:rsid w:val="00243941"/>
    <w:rsid w:val="002524A1"/>
    <w:rsid w:val="0025275B"/>
    <w:rsid w:val="00252BA4"/>
    <w:rsid w:val="00255151"/>
    <w:rsid w:val="00256BC1"/>
    <w:rsid w:val="00256E48"/>
    <w:rsid w:val="00261E88"/>
    <w:rsid w:val="00263D78"/>
    <w:rsid w:val="00272310"/>
    <w:rsid w:val="00273C65"/>
    <w:rsid w:val="00280B13"/>
    <w:rsid w:val="0028260A"/>
    <w:rsid w:val="00282DBC"/>
    <w:rsid w:val="00286487"/>
    <w:rsid w:val="00290AFE"/>
    <w:rsid w:val="00291F8B"/>
    <w:rsid w:val="00292164"/>
    <w:rsid w:val="00292AD0"/>
    <w:rsid w:val="00292E30"/>
    <w:rsid w:val="0029419F"/>
    <w:rsid w:val="0029471B"/>
    <w:rsid w:val="002A1537"/>
    <w:rsid w:val="002A2149"/>
    <w:rsid w:val="002A456D"/>
    <w:rsid w:val="002A52A3"/>
    <w:rsid w:val="002B74B2"/>
    <w:rsid w:val="002B77FF"/>
    <w:rsid w:val="002D0BAC"/>
    <w:rsid w:val="002D23AA"/>
    <w:rsid w:val="002D2FD9"/>
    <w:rsid w:val="002D5387"/>
    <w:rsid w:val="002D58CE"/>
    <w:rsid w:val="002E0D9D"/>
    <w:rsid w:val="002E40E9"/>
    <w:rsid w:val="002E6F73"/>
    <w:rsid w:val="002F1D51"/>
    <w:rsid w:val="002F1E6C"/>
    <w:rsid w:val="002F2075"/>
    <w:rsid w:val="002F4EDD"/>
    <w:rsid w:val="002F537E"/>
    <w:rsid w:val="002F742E"/>
    <w:rsid w:val="002F75DA"/>
    <w:rsid w:val="00300E17"/>
    <w:rsid w:val="003028D5"/>
    <w:rsid w:val="00304F8F"/>
    <w:rsid w:val="00312967"/>
    <w:rsid w:val="00315761"/>
    <w:rsid w:val="00316578"/>
    <w:rsid w:val="0032203C"/>
    <w:rsid w:val="003229A8"/>
    <w:rsid w:val="00323281"/>
    <w:rsid w:val="00323873"/>
    <w:rsid w:val="00324203"/>
    <w:rsid w:val="0032599D"/>
    <w:rsid w:val="00326E4E"/>
    <w:rsid w:val="00330A2A"/>
    <w:rsid w:val="003336AC"/>
    <w:rsid w:val="00334629"/>
    <w:rsid w:val="00335AE5"/>
    <w:rsid w:val="00340BB3"/>
    <w:rsid w:val="00341070"/>
    <w:rsid w:val="003420C2"/>
    <w:rsid w:val="00343958"/>
    <w:rsid w:val="00345720"/>
    <w:rsid w:val="00346F04"/>
    <w:rsid w:val="00350C2F"/>
    <w:rsid w:val="00351DC5"/>
    <w:rsid w:val="00352603"/>
    <w:rsid w:val="00353A98"/>
    <w:rsid w:val="00353F3E"/>
    <w:rsid w:val="003576C6"/>
    <w:rsid w:val="003579EA"/>
    <w:rsid w:val="0036035D"/>
    <w:rsid w:val="00364A2C"/>
    <w:rsid w:val="0036698C"/>
    <w:rsid w:val="003744CA"/>
    <w:rsid w:val="003749B1"/>
    <w:rsid w:val="003805B0"/>
    <w:rsid w:val="00381B6B"/>
    <w:rsid w:val="003827BF"/>
    <w:rsid w:val="003833C5"/>
    <w:rsid w:val="0038345A"/>
    <w:rsid w:val="003869D8"/>
    <w:rsid w:val="00387767"/>
    <w:rsid w:val="003908DE"/>
    <w:rsid w:val="003917A0"/>
    <w:rsid w:val="00394D05"/>
    <w:rsid w:val="003A1222"/>
    <w:rsid w:val="003A2E76"/>
    <w:rsid w:val="003A5A59"/>
    <w:rsid w:val="003B0EC0"/>
    <w:rsid w:val="003B6B6C"/>
    <w:rsid w:val="003C1588"/>
    <w:rsid w:val="003C6509"/>
    <w:rsid w:val="003C661E"/>
    <w:rsid w:val="003D11EA"/>
    <w:rsid w:val="003D1237"/>
    <w:rsid w:val="003D2922"/>
    <w:rsid w:val="003D67D8"/>
    <w:rsid w:val="003D706C"/>
    <w:rsid w:val="003E04DE"/>
    <w:rsid w:val="003E44E0"/>
    <w:rsid w:val="003E5061"/>
    <w:rsid w:val="003E7C1A"/>
    <w:rsid w:val="003F204E"/>
    <w:rsid w:val="003F206C"/>
    <w:rsid w:val="003F67D6"/>
    <w:rsid w:val="004018E3"/>
    <w:rsid w:val="0040367D"/>
    <w:rsid w:val="00413051"/>
    <w:rsid w:val="00414407"/>
    <w:rsid w:val="00414F39"/>
    <w:rsid w:val="0041687A"/>
    <w:rsid w:val="00417DF0"/>
    <w:rsid w:val="004201ED"/>
    <w:rsid w:val="00421A4A"/>
    <w:rsid w:val="00421E1B"/>
    <w:rsid w:val="00427252"/>
    <w:rsid w:val="00435696"/>
    <w:rsid w:val="00441CD5"/>
    <w:rsid w:val="00444E41"/>
    <w:rsid w:val="00450F63"/>
    <w:rsid w:val="00455A44"/>
    <w:rsid w:val="00455C02"/>
    <w:rsid w:val="004633FF"/>
    <w:rsid w:val="00464F5A"/>
    <w:rsid w:val="004705DB"/>
    <w:rsid w:val="00484387"/>
    <w:rsid w:val="00485859"/>
    <w:rsid w:val="00490095"/>
    <w:rsid w:val="004956A7"/>
    <w:rsid w:val="00496054"/>
    <w:rsid w:val="00496258"/>
    <w:rsid w:val="004A724B"/>
    <w:rsid w:val="004A7884"/>
    <w:rsid w:val="004C16CC"/>
    <w:rsid w:val="004C6F5B"/>
    <w:rsid w:val="004D108B"/>
    <w:rsid w:val="004D1D6C"/>
    <w:rsid w:val="004D5ECC"/>
    <w:rsid w:val="004E6924"/>
    <w:rsid w:val="004F36F5"/>
    <w:rsid w:val="004F47D4"/>
    <w:rsid w:val="004F4CC7"/>
    <w:rsid w:val="004F597B"/>
    <w:rsid w:val="004F59EB"/>
    <w:rsid w:val="0050451B"/>
    <w:rsid w:val="00506061"/>
    <w:rsid w:val="00506101"/>
    <w:rsid w:val="005073E8"/>
    <w:rsid w:val="00507C1F"/>
    <w:rsid w:val="00510616"/>
    <w:rsid w:val="00512F67"/>
    <w:rsid w:val="00513134"/>
    <w:rsid w:val="00513B77"/>
    <w:rsid w:val="00515DEB"/>
    <w:rsid w:val="00516682"/>
    <w:rsid w:val="005205FB"/>
    <w:rsid w:val="00521E79"/>
    <w:rsid w:val="0052275F"/>
    <w:rsid w:val="00522A36"/>
    <w:rsid w:val="00522ADE"/>
    <w:rsid w:val="0052358B"/>
    <w:rsid w:val="00524313"/>
    <w:rsid w:val="005263FA"/>
    <w:rsid w:val="00527309"/>
    <w:rsid w:val="00544376"/>
    <w:rsid w:val="0055193E"/>
    <w:rsid w:val="0055201E"/>
    <w:rsid w:val="00554038"/>
    <w:rsid w:val="00556D47"/>
    <w:rsid w:val="00560F8F"/>
    <w:rsid w:val="005613EF"/>
    <w:rsid w:val="00561EF6"/>
    <w:rsid w:val="005625D0"/>
    <w:rsid w:val="00562E89"/>
    <w:rsid w:val="00565DEE"/>
    <w:rsid w:val="005669BD"/>
    <w:rsid w:val="00570274"/>
    <w:rsid w:val="0057227E"/>
    <w:rsid w:val="00574E0C"/>
    <w:rsid w:val="00577237"/>
    <w:rsid w:val="00582635"/>
    <w:rsid w:val="005859DC"/>
    <w:rsid w:val="00586011"/>
    <w:rsid w:val="00592667"/>
    <w:rsid w:val="005A16E9"/>
    <w:rsid w:val="005A35B9"/>
    <w:rsid w:val="005A48FC"/>
    <w:rsid w:val="005A515B"/>
    <w:rsid w:val="005A7CC8"/>
    <w:rsid w:val="005B3300"/>
    <w:rsid w:val="005B43D3"/>
    <w:rsid w:val="005B4509"/>
    <w:rsid w:val="005B4E22"/>
    <w:rsid w:val="005B7A71"/>
    <w:rsid w:val="005C0514"/>
    <w:rsid w:val="005C1423"/>
    <w:rsid w:val="005C6AC2"/>
    <w:rsid w:val="005C6AF5"/>
    <w:rsid w:val="005C73AF"/>
    <w:rsid w:val="005D3B71"/>
    <w:rsid w:val="005D4FFB"/>
    <w:rsid w:val="005D7361"/>
    <w:rsid w:val="005E0803"/>
    <w:rsid w:val="005E1EEB"/>
    <w:rsid w:val="005E4A3A"/>
    <w:rsid w:val="005F0FA9"/>
    <w:rsid w:val="005F15E9"/>
    <w:rsid w:val="005F1FAA"/>
    <w:rsid w:val="006009CE"/>
    <w:rsid w:val="00601695"/>
    <w:rsid w:val="006103AC"/>
    <w:rsid w:val="0061244A"/>
    <w:rsid w:val="00614DB1"/>
    <w:rsid w:val="00616A6A"/>
    <w:rsid w:val="00621B54"/>
    <w:rsid w:val="00623C17"/>
    <w:rsid w:val="00636135"/>
    <w:rsid w:val="00636738"/>
    <w:rsid w:val="006411F4"/>
    <w:rsid w:val="00641A9A"/>
    <w:rsid w:val="0064295A"/>
    <w:rsid w:val="00655034"/>
    <w:rsid w:val="00656D4C"/>
    <w:rsid w:val="00660306"/>
    <w:rsid w:val="00661246"/>
    <w:rsid w:val="00664AC7"/>
    <w:rsid w:val="00666045"/>
    <w:rsid w:val="0067006B"/>
    <w:rsid w:val="00672C7C"/>
    <w:rsid w:val="00675F44"/>
    <w:rsid w:val="00677F9F"/>
    <w:rsid w:val="006807A6"/>
    <w:rsid w:val="006832B9"/>
    <w:rsid w:val="0068772F"/>
    <w:rsid w:val="00690206"/>
    <w:rsid w:val="00690622"/>
    <w:rsid w:val="006931A4"/>
    <w:rsid w:val="00694283"/>
    <w:rsid w:val="00697364"/>
    <w:rsid w:val="006A136A"/>
    <w:rsid w:val="006A51B3"/>
    <w:rsid w:val="006A5F0E"/>
    <w:rsid w:val="006A7171"/>
    <w:rsid w:val="006B6ED1"/>
    <w:rsid w:val="006B7447"/>
    <w:rsid w:val="006B7DEA"/>
    <w:rsid w:val="006C3A36"/>
    <w:rsid w:val="006C697B"/>
    <w:rsid w:val="006D2B5A"/>
    <w:rsid w:val="006D422A"/>
    <w:rsid w:val="006D42A4"/>
    <w:rsid w:val="006D5DA2"/>
    <w:rsid w:val="006E085E"/>
    <w:rsid w:val="006E3DA0"/>
    <w:rsid w:val="006E48DF"/>
    <w:rsid w:val="006F03EB"/>
    <w:rsid w:val="006F12C2"/>
    <w:rsid w:val="006F13ED"/>
    <w:rsid w:val="006F248A"/>
    <w:rsid w:val="006F3CC8"/>
    <w:rsid w:val="007028BC"/>
    <w:rsid w:val="00702A35"/>
    <w:rsid w:val="00704069"/>
    <w:rsid w:val="007145B7"/>
    <w:rsid w:val="00717D82"/>
    <w:rsid w:val="007216CD"/>
    <w:rsid w:val="00721734"/>
    <w:rsid w:val="00723817"/>
    <w:rsid w:val="00723B8E"/>
    <w:rsid w:val="00723EFB"/>
    <w:rsid w:val="00730996"/>
    <w:rsid w:val="00730EC8"/>
    <w:rsid w:val="00731A1F"/>
    <w:rsid w:val="00736D72"/>
    <w:rsid w:val="00737DA2"/>
    <w:rsid w:val="00741D5E"/>
    <w:rsid w:val="00745085"/>
    <w:rsid w:val="00755341"/>
    <w:rsid w:val="0075562B"/>
    <w:rsid w:val="00764398"/>
    <w:rsid w:val="007664B9"/>
    <w:rsid w:val="00766B42"/>
    <w:rsid w:val="007674F1"/>
    <w:rsid w:val="00770DFE"/>
    <w:rsid w:val="00772DBD"/>
    <w:rsid w:val="00773996"/>
    <w:rsid w:val="007775BF"/>
    <w:rsid w:val="007813CD"/>
    <w:rsid w:val="00782C5C"/>
    <w:rsid w:val="00783E04"/>
    <w:rsid w:val="007908A7"/>
    <w:rsid w:val="007917CA"/>
    <w:rsid w:val="00791BDA"/>
    <w:rsid w:val="007943EB"/>
    <w:rsid w:val="007950C2"/>
    <w:rsid w:val="00795566"/>
    <w:rsid w:val="007A1EBB"/>
    <w:rsid w:val="007A227B"/>
    <w:rsid w:val="007B388D"/>
    <w:rsid w:val="007B41DE"/>
    <w:rsid w:val="007B4D6F"/>
    <w:rsid w:val="007B514B"/>
    <w:rsid w:val="007C22BE"/>
    <w:rsid w:val="007C3199"/>
    <w:rsid w:val="007C3305"/>
    <w:rsid w:val="007C54F5"/>
    <w:rsid w:val="007C574F"/>
    <w:rsid w:val="007C7C8F"/>
    <w:rsid w:val="007D14A4"/>
    <w:rsid w:val="007D26E1"/>
    <w:rsid w:val="007D48D6"/>
    <w:rsid w:val="007E0249"/>
    <w:rsid w:val="007E0627"/>
    <w:rsid w:val="007E179A"/>
    <w:rsid w:val="007E1EC3"/>
    <w:rsid w:val="007E4A2D"/>
    <w:rsid w:val="007E7C95"/>
    <w:rsid w:val="007F06CD"/>
    <w:rsid w:val="007F2E36"/>
    <w:rsid w:val="007F7D5D"/>
    <w:rsid w:val="00800B87"/>
    <w:rsid w:val="008101A7"/>
    <w:rsid w:val="00810937"/>
    <w:rsid w:val="00810BD5"/>
    <w:rsid w:val="00823990"/>
    <w:rsid w:val="00826A22"/>
    <w:rsid w:val="00832D5F"/>
    <w:rsid w:val="00834E3B"/>
    <w:rsid w:val="008358CE"/>
    <w:rsid w:val="00835F32"/>
    <w:rsid w:val="00836503"/>
    <w:rsid w:val="008376E7"/>
    <w:rsid w:val="00841429"/>
    <w:rsid w:val="008425F4"/>
    <w:rsid w:val="00843566"/>
    <w:rsid w:val="008501A4"/>
    <w:rsid w:val="00850FF5"/>
    <w:rsid w:val="0085189B"/>
    <w:rsid w:val="00853366"/>
    <w:rsid w:val="00855169"/>
    <w:rsid w:val="00855FB7"/>
    <w:rsid w:val="00864651"/>
    <w:rsid w:val="00867A01"/>
    <w:rsid w:val="00870050"/>
    <w:rsid w:val="00870D77"/>
    <w:rsid w:val="008734BA"/>
    <w:rsid w:val="0088587C"/>
    <w:rsid w:val="0089036F"/>
    <w:rsid w:val="008918E1"/>
    <w:rsid w:val="00891ADC"/>
    <w:rsid w:val="00894364"/>
    <w:rsid w:val="008955EC"/>
    <w:rsid w:val="00896C91"/>
    <w:rsid w:val="008A2E20"/>
    <w:rsid w:val="008A37A8"/>
    <w:rsid w:val="008B39B8"/>
    <w:rsid w:val="008B5CBF"/>
    <w:rsid w:val="008B6FA9"/>
    <w:rsid w:val="008C0634"/>
    <w:rsid w:val="008C361B"/>
    <w:rsid w:val="008C631A"/>
    <w:rsid w:val="008C7248"/>
    <w:rsid w:val="008D1B94"/>
    <w:rsid w:val="008D21F7"/>
    <w:rsid w:val="008D7660"/>
    <w:rsid w:val="008E03FC"/>
    <w:rsid w:val="008E3E6B"/>
    <w:rsid w:val="008F055F"/>
    <w:rsid w:val="008F3A94"/>
    <w:rsid w:val="008F4F2F"/>
    <w:rsid w:val="008F6E4B"/>
    <w:rsid w:val="008F717B"/>
    <w:rsid w:val="00900E29"/>
    <w:rsid w:val="009028FD"/>
    <w:rsid w:val="00905CDB"/>
    <w:rsid w:val="00906BE1"/>
    <w:rsid w:val="0091237F"/>
    <w:rsid w:val="00917492"/>
    <w:rsid w:val="009209C4"/>
    <w:rsid w:val="00920FF2"/>
    <w:rsid w:val="009223E8"/>
    <w:rsid w:val="009252CF"/>
    <w:rsid w:val="00935270"/>
    <w:rsid w:val="00937775"/>
    <w:rsid w:val="009402CC"/>
    <w:rsid w:val="009429A5"/>
    <w:rsid w:val="00943A27"/>
    <w:rsid w:val="009464F2"/>
    <w:rsid w:val="009472BE"/>
    <w:rsid w:val="009474E9"/>
    <w:rsid w:val="00950832"/>
    <w:rsid w:val="00953DC4"/>
    <w:rsid w:val="009545CC"/>
    <w:rsid w:val="009612BC"/>
    <w:rsid w:val="00961555"/>
    <w:rsid w:val="00961F9C"/>
    <w:rsid w:val="00966E5A"/>
    <w:rsid w:val="00974B7F"/>
    <w:rsid w:val="00976098"/>
    <w:rsid w:val="00983716"/>
    <w:rsid w:val="00983C54"/>
    <w:rsid w:val="00986AF2"/>
    <w:rsid w:val="00992093"/>
    <w:rsid w:val="00993FC4"/>
    <w:rsid w:val="00996367"/>
    <w:rsid w:val="009965D7"/>
    <w:rsid w:val="009A2D43"/>
    <w:rsid w:val="009A7A5F"/>
    <w:rsid w:val="009B11F0"/>
    <w:rsid w:val="009B4101"/>
    <w:rsid w:val="009B50AA"/>
    <w:rsid w:val="009B6C75"/>
    <w:rsid w:val="009C66F4"/>
    <w:rsid w:val="009D276F"/>
    <w:rsid w:val="009D3AD0"/>
    <w:rsid w:val="009E069A"/>
    <w:rsid w:val="009E6480"/>
    <w:rsid w:val="009F0FF9"/>
    <w:rsid w:val="009F5EE6"/>
    <w:rsid w:val="00A03014"/>
    <w:rsid w:val="00A04691"/>
    <w:rsid w:val="00A04E84"/>
    <w:rsid w:val="00A05D6A"/>
    <w:rsid w:val="00A11139"/>
    <w:rsid w:val="00A12ABB"/>
    <w:rsid w:val="00A137A0"/>
    <w:rsid w:val="00A15CDD"/>
    <w:rsid w:val="00A212F3"/>
    <w:rsid w:val="00A235EB"/>
    <w:rsid w:val="00A263D0"/>
    <w:rsid w:val="00A342DD"/>
    <w:rsid w:val="00A34DFB"/>
    <w:rsid w:val="00A35788"/>
    <w:rsid w:val="00A3581D"/>
    <w:rsid w:val="00A40F62"/>
    <w:rsid w:val="00A41CEA"/>
    <w:rsid w:val="00A454F4"/>
    <w:rsid w:val="00A4693E"/>
    <w:rsid w:val="00A47C52"/>
    <w:rsid w:val="00A54FB1"/>
    <w:rsid w:val="00A57BA5"/>
    <w:rsid w:val="00A65388"/>
    <w:rsid w:val="00A66C42"/>
    <w:rsid w:val="00A672ED"/>
    <w:rsid w:val="00A76843"/>
    <w:rsid w:val="00A76903"/>
    <w:rsid w:val="00A802F8"/>
    <w:rsid w:val="00A81A2E"/>
    <w:rsid w:val="00A83CA5"/>
    <w:rsid w:val="00A85ED5"/>
    <w:rsid w:val="00A85FCB"/>
    <w:rsid w:val="00A87BAA"/>
    <w:rsid w:val="00A92552"/>
    <w:rsid w:val="00A954D7"/>
    <w:rsid w:val="00A95520"/>
    <w:rsid w:val="00A96F8A"/>
    <w:rsid w:val="00AA6BDA"/>
    <w:rsid w:val="00AB0D51"/>
    <w:rsid w:val="00AB2E05"/>
    <w:rsid w:val="00AB2E45"/>
    <w:rsid w:val="00AB571B"/>
    <w:rsid w:val="00AC70F3"/>
    <w:rsid w:val="00AC73F6"/>
    <w:rsid w:val="00AD16C3"/>
    <w:rsid w:val="00AE0753"/>
    <w:rsid w:val="00AE459D"/>
    <w:rsid w:val="00AE5926"/>
    <w:rsid w:val="00AE5B60"/>
    <w:rsid w:val="00AE6742"/>
    <w:rsid w:val="00AE6E88"/>
    <w:rsid w:val="00AF08FD"/>
    <w:rsid w:val="00AF12FA"/>
    <w:rsid w:val="00AF2F15"/>
    <w:rsid w:val="00B010FB"/>
    <w:rsid w:val="00B026A7"/>
    <w:rsid w:val="00B02896"/>
    <w:rsid w:val="00B045AB"/>
    <w:rsid w:val="00B04D76"/>
    <w:rsid w:val="00B1563A"/>
    <w:rsid w:val="00B15E96"/>
    <w:rsid w:val="00B172D2"/>
    <w:rsid w:val="00B17A21"/>
    <w:rsid w:val="00B27DAA"/>
    <w:rsid w:val="00B31706"/>
    <w:rsid w:val="00B31DAE"/>
    <w:rsid w:val="00B331BE"/>
    <w:rsid w:val="00B371A8"/>
    <w:rsid w:val="00B54B6C"/>
    <w:rsid w:val="00B65F04"/>
    <w:rsid w:val="00B74B11"/>
    <w:rsid w:val="00B74BBE"/>
    <w:rsid w:val="00B75101"/>
    <w:rsid w:val="00B776BD"/>
    <w:rsid w:val="00B84075"/>
    <w:rsid w:val="00B844EF"/>
    <w:rsid w:val="00B85287"/>
    <w:rsid w:val="00B86A7C"/>
    <w:rsid w:val="00B87594"/>
    <w:rsid w:val="00B91B0C"/>
    <w:rsid w:val="00B966C4"/>
    <w:rsid w:val="00BA01C9"/>
    <w:rsid w:val="00BA1B6A"/>
    <w:rsid w:val="00BA28F7"/>
    <w:rsid w:val="00BA4228"/>
    <w:rsid w:val="00BA55C1"/>
    <w:rsid w:val="00BA76E8"/>
    <w:rsid w:val="00BB127E"/>
    <w:rsid w:val="00BB1B44"/>
    <w:rsid w:val="00BB1DC0"/>
    <w:rsid w:val="00BC2E41"/>
    <w:rsid w:val="00BC3955"/>
    <w:rsid w:val="00BC6FDC"/>
    <w:rsid w:val="00BC7B0B"/>
    <w:rsid w:val="00BD5DA0"/>
    <w:rsid w:val="00BD6E26"/>
    <w:rsid w:val="00BE46AE"/>
    <w:rsid w:val="00BF3193"/>
    <w:rsid w:val="00BF3872"/>
    <w:rsid w:val="00BF453C"/>
    <w:rsid w:val="00BF6862"/>
    <w:rsid w:val="00C01C8C"/>
    <w:rsid w:val="00C04B22"/>
    <w:rsid w:val="00C10D2A"/>
    <w:rsid w:val="00C22D59"/>
    <w:rsid w:val="00C277C7"/>
    <w:rsid w:val="00C27EB0"/>
    <w:rsid w:val="00C32600"/>
    <w:rsid w:val="00C355A6"/>
    <w:rsid w:val="00C42C9E"/>
    <w:rsid w:val="00C455B5"/>
    <w:rsid w:val="00C479AF"/>
    <w:rsid w:val="00C47D0B"/>
    <w:rsid w:val="00C47F74"/>
    <w:rsid w:val="00C5369C"/>
    <w:rsid w:val="00C56647"/>
    <w:rsid w:val="00C56D9B"/>
    <w:rsid w:val="00C6103C"/>
    <w:rsid w:val="00C62403"/>
    <w:rsid w:val="00C62E13"/>
    <w:rsid w:val="00C73D1A"/>
    <w:rsid w:val="00C80593"/>
    <w:rsid w:val="00C815BC"/>
    <w:rsid w:val="00C86B41"/>
    <w:rsid w:val="00C86ED6"/>
    <w:rsid w:val="00C90063"/>
    <w:rsid w:val="00C90CD7"/>
    <w:rsid w:val="00C923E5"/>
    <w:rsid w:val="00C94568"/>
    <w:rsid w:val="00C953FE"/>
    <w:rsid w:val="00CA0B33"/>
    <w:rsid w:val="00CA1795"/>
    <w:rsid w:val="00CA474D"/>
    <w:rsid w:val="00CB1112"/>
    <w:rsid w:val="00CB1E30"/>
    <w:rsid w:val="00CC08D2"/>
    <w:rsid w:val="00CC1D01"/>
    <w:rsid w:val="00CC55D6"/>
    <w:rsid w:val="00CC6FB0"/>
    <w:rsid w:val="00CC7479"/>
    <w:rsid w:val="00CE1FD4"/>
    <w:rsid w:val="00CE254E"/>
    <w:rsid w:val="00CE3CC6"/>
    <w:rsid w:val="00CE74DC"/>
    <w:rsid w:val="00CF33C1"/>
    <w:rsid w:val="00CF478D"/>
    <w:rsid w:val="00CF65E5"/>
    <w:rsid w:val="00D00032"/>
    <w:rsid w:val="00D00CB8"/>
    <w:rsid w:val="00D01B58"/>
    <w:rsid w:val="00D0634B"/>
    <w:rsid w:val="00D07BED"/>
    <w:rsid w:val="00D07D5F"/>
    <w:rsid w:val="00D13064"/>
    <w:rsid w:val="00D14DDD"/>
    <w:rsid w:val="00D1641F"/>
    <w:rsid w:val="00D2056E"/>
    <w:rsid w:val="00D23D06"/>
    <w:rsid w:val="00D243AD"/>
    <w:rsid w:val="00D35A84"/>
    <w:rsid w:val="00D405D1"/>
    <w:rsid w:val="00D40FFC"/>
    <w:rsid w:val="00D4735D"/>
    <w:rsid w:val="00D556AE"/>
    <w:rsid w:val="00D56109"/>
    <w:rsid w:val="00D65175"/>
    <w:rsid w:val="00D671F2"/>
    <w:rsid w:val="00D7257A"/>
    <w:rsid w:val="00D73B23"/>
    <w:rsid w:val="00D7762D"/>
    <w:rsid w:val="00D77969"/>
    <w:rsid w:val="00D77D7E"/>
    <w:rsid w:val="00D81A01"/>
    <w:rsid w:val="00D824B4"/>
    <w:rsid w:val="00D8361B"/>
    <w:rsid w:val="00D9370D"/>
    <w:rsid w:val="00DA1AF4"/>
    <w:rsid w:val="00DA1E5A"/>
    <w:rsid w:val="00DA27C6"/>
    <w:rsid w:val="00DA2E28"/>
    <w:rsid w:val="00DA7F38"/>
    <w:rsid w:val="00DB16EF"/>
    <w:rsid w:val="00DB333E"/>
    <w:rsid w:val="00DB49D4"/>
    <w:rsid w:val="00DB6963"/>
    <w:rsid w:val="00DB7D32"/>
    <w:rsid w:val="00DC07E5"/>
    <w:rsid w:val="00DC22CE"/>
    <w:rsid w:val="00DD1697"/>
    <w:rsid w:val="00DD18AA"/>
    <w:rsid w:val="00DD6068"/>
    <w:rsid w:val="00DD6F12"/>
    <w:rsid w:val="00DE3A83"/>
    <w:rsid w:val="00DE3AD7"/>
    <w:rsid w:val="00DE5818"/>
    <w:rsid w:val="00DE7F6D"/>
    <w:rsid w:val="00DF088D"/>
    <w:rsid w:val="00DF1783"/>
    <w:rsid w:val="00DF3996"/>
    <w:rsid w:val="00DF4787"/>
    <w:rsid w:val="00DF6033"/>
    <w:rsid w:val="00DF6AE9"/>
    <w:rsid w:val="00E005AD"/>
    <w:rsid w:val="00E05C48"/>
    <w:rsid w:val="00E069C1"/>
    <w:rsid w:val="00E1242B"/>
    <w:rsid w:val="00E130C9"/>
    <w:rsid w:val="00E1342C"/>
    <w:rsid w:val="00E243A5"/>
    <w:rsid w:val="00E271EA"/>
    <w:rsid w:val="00E3599B"/>
    <w:rsid w:val="00E35EFA"/>
    <w:rsid w:val="00E44625"/>
    <w:rsid w:val="00E45300"/>
    <w:rsid w:val="00E4589C"/>
    <w:rsid w:val="00E46CDE"/>
    <w:rsid w:val="00E46DE3"/>
    <w:rsid w:val="00E47F64"/>
    <w:rsid w:val="00E50EBC"/>
    <w:rsid w:val="00E513D6"/>
    <w:rsid w:val="00E57E06"/>
    <w:rsid w:val="00E61AA4"/>
    <w:rsid w:val="00E6231E"/>
    <w:rsid w:val="00E62CF8"/>
    <w:rsid w:val="00E63288"/>
    <w:rsid w:val="00E6389A"/>
    <w:rsid w:val="00E6393E"/>
    <w:rsid w:val="00E66875"/>
    <w:rsid w:val="00E71DD6"/>
    <w:rsid w:val="00E73194"/>
    <w:rsid w:val="00E73A83"/>
    <w:rsid w:val="00E74C44"/>
    <w:rsid w:val="00E75262"/>
    <w:rsid w:val="00E76199"/>
    <w:rsid w:val="00E81FD1"/>
    <w:rsid w:val="00E85612"/>
    <w:rsid w:val="00EA3476"/>
    <w:rsid w:val="00EA608B"/>
    <w:rsid w:val="00EB1790"/>
    <w:rsid w:val="00EB1E67"/>
    <w:rsid w:val="00EB3483"/>
    <w:rsid w:val="00EB4996"/>
    <w:rsid w:val="00EB7B78"/>
    <w:rsid w:val="00EC41B6"/>
    <w:rsid w:val="00EC425E"/>
    <w:rsid w:val="00EC5906"/>
    <w:rsid w:val="00EC7605"/>
    <w:rsid w:val="00EE1B4A"/>
    <w:rsid w:val="00EE39A7"/>
    <w:rsid w:val="00EE3F21"/>
    <w:rsid w:val="00EE46DF"/>
    <w:rsid w:val="00EF2D7D"/>
    <w:rsid w:val="00EF35C6"/>
    <w:rsid w:val="00EF3D94"/>
    <w:rsid w:val="00EF41F1"/>
    <w:rsid w:val="00F00BAE"/>
    <w:rsid w:val="00F024FC"/>
    <w:rsid w:val="00F027BF"/>
    <w:rsid w:val="00F15764"/>
    <w:rsid w:val="00F1691C"/>
    <w:rsid w:val="00F179CD"/>
    <w:rsid w:val="00F20AB9"/>
    <w:rsid w:val="00F24412"/>
    <w:rsid w:val="00F26D06"/>
    <w:rsid w:val="00F2738E"/>
    <w:rsid w:val="00F3554B"/>
    <w:rsid w:val="00F378EA"/>
    <w:rsid w:val="00F5369D"/>
    <w:rsid w:val="00F53874"/>
    <w:rsid w:val="00F6430E"/>
    <w:rsid w:val="00F76D7A"/>
    <w:rsid w:val="00F77D5A"/>
    <w:rsid w:val="00F80F4F"/>
    <w:rsid w:val="00F84206"/>
    <w:rsid w:val="00F94C35"/>
    <w:rsid w:val="00F956C3"/>
    <w:rsid w:val="00F961BD"/>
    <w:rsid w:val="00FA51E3"/>
    <w:rsid w:val="00FA5573"/>
    <w:rsid w:val="00FA61D0"/>
    <w:rsid w:val="00FB5B14"/>
    <w:rsid w:val="00FB5DD7"/>
    <w:rsid w:val="00FB605D"/>
    <w:rsid w:val="00FC0A41"/>
    <w:rsid w:val="00FC4FE4"/>
    <w:rsid w:val="00FC50EE"/>
    <w:rsid w:val="00FC53EF"/>
    <w:rsid w:val="00FD000A"/>
    <w:rsid w:val="00FD00C7"/>
    <w:rsid w:val="00FD00D7"/>
    <w:rsid w:val="00FD1DCF"/>
    <w:rsid w:val="00FD44FB"/>
    <w:rsid w:val="00FD6930"/>
    <w:rsid w:val="00FF1028"/>
    <w:rsid w:val="00FF1331"/>
    <w:rsid w:val="00FF16A5"/>
    <w:rsid w:val="00FF429E"/>
    <w:rsid w:val="00FF521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8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2281B"/>
    <w:pPr>
      <w:keepNext/>
      <w:keepLines/>
      <w:spacing w:before="240" w:after="0"/>
      <w:outlineLvl w:val="0"/>
    </w:pPr>
    <w:rPr>
      <w:rFonts w:ascii="Times New Roman" w:eastAsiaTheme="majorEastAsia" w:hAnsi="Times New Roman" w:cstheme="majorBidi"/>
      <w:b/>
      <w:sz w:val="32"/>
      <w:szCs w:val="32"/>
    </w:rPr>
  </w:style>
  <w:style w:type="paragraph" w:styleId="Nadpis2">
    <w:name w:val="heading 2"/>
    <w:aliases w:val="Diplomka 2"/>
    <w:basedOn w:val="Normln"/>
    <w:next w:val="Normln"/>
    <w:link w:val="Nadpis2Char"/>
    <w:uiPriority w:val="9"/>
    <w:unhideWhenUsed/>
    <w:qFormat/>
    <w:rsid w:val="0012281B"/>
    <w:pPr>
      <w:keepNext/>
      <w:keepLines/>
      <w:spacing w:before="200" w:after="0"/>
      <w:outlineLvl w:val="1"/>
    </w:pPr>
    <w:rPr>
      <w:rFonts w:ascii="Times New Roman" w:eastAsiaTheme="majorEastAsia" w:hAnsi="Times New Roman" w:cstheme="majorBidi"/>
      <w:b/>
      <w:bCs/>
      <w:sz w:val="28"/>
      <w:szCs w:val="26"/>
    </w:rPr>
  </w:style>
  <w:style w:type="paragraph" w:styleId="Nadpis3">
    <w:name w:val="heading 3"/>
    <w:basedOn w:val="Normln"/>
    <w:link w:val="Nadpis3Char"/>
    <w:uiPriority w:val="9"/>
    <w:qFormat/>
    <w:rsid w:val="00DA2E28"/>
    <w:pPr>
      <w:spacing w:before="100" w:beforeAutospacing="1" w:after="100" w:afterAutospacing="1" w:line="240" w:lineRule="auto"/>
      <w:outlineLvl w:val="2"/>
    </w:pPr>
    <w:rPr>
      <w:rFonts w:ascii="Times New Roman" w:eastAsia="Times New Roman" w:hAnsi="Times New Roman" w:cs="Times New Roman"/>
      <w:b/>
      <w:bCs/>
      <w:sz w:val="24"/>
      <w:szCs w:val="27"/>
      <w:u w:val="single"/>
    </w:rPr>
  </w:style>
  <w:style w:type="paragraph" w:styleId="Nadpis4">
    <w:name w:val="heading 4"/>
    <w:basedOn w:val="Normln"/>
    <w:next w:val="Normln"/>
    <w:link w:val="Nadpis4Char"/>
    <w:uiPriority w:val="9"/>
    <w:semiHidden/>
    <w:unhideWhenUsed/>
    <w:qFormat/>
    <w:rsid w:val="00AA6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C16C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C16CC"/>
    <w:rPr>
      <w:sz w:val="20"/>
      <w:szCs w:val="20"/>
    </w:rPr>
  </w:style>
  <w:style w:type="character" w:styleId="Znakapoznpodarou">
    <w:name w:val="footnote reference"/>
    <w:basedOn w:val="Standardnpsmoodstavce"/>
    <w:uiPriority w:val="99"/>
    <w:semiHidden/>
    <w:unhideWhenUsed/>
    <w:rsid w:val="004C16CC"/>
    <w:rPr>
      <w:vertAlign w:val="superscript"/>
    </w:rPr>
  </w:style>
  <w:style w:type="paragraph" w:styleId="Odstavecseseznamem">
    <w:name w:val="List Paragraph"/>
    <w:basedOn w:val="Normln"/>
    <w:uiPriority w:val="34"/>
    <w:qFormat/>
    <w:rsid w:val="00DB16EF"/>
    <w:pPr>
      <w:ind w:left="720"/>
      <w:contextualSpacing/>
    </w:pPr>
  </w:style>
  <w:style w:type="table" w:styleId="Mkatabulky">
    <w:name w:val="Table Grid"/>
    <w:basedOn w:val="Normlntabulka"/>
    <w:uiPriority w:val="59"/>
    <w:rsid w:val="0065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858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587C"/>
  </w:style>
  <w:style w:type="paragraph" w:styleId="Zpat">
    <w:name w:val="footer"/>
    <w:basedOn w:val="Normln"/>
    <w:link w:val="ZpatChar"/>
    <w:uiPriority w:val="99"/>
    <w:unhideWhenUsed/>
    <w:rsid w:val="0088587C"/>
    <w:pPr>
      <w:tabs>
        <w:tab w:val="center" w:pos="4536"/>
        <w:tab w:val="right" w:pos="9072"/>
      </w:tabs>
      <w:spacing w:after="0" w:line="240" w:lineRule="auto"/>
    </w:pPr>
  </w:style>
  <w:style w:type="character" w:customStyle="1" w:styleId="ZpatChar">
    <w:name w:val="Zápatí Char"/>
    <w:basedOn w:val="Standardnpsmoodstavce"/>
    <w:link w:val="Zpat"/>
    <w:uiPriority w:val="99"/>
    <w:rsid w:val="0088587C"/>
  </w:style>
  <w:style w:type="character" w:customStyle="1" w:styleId="Nadpis3Char">
    <w:name w:val="Nadpis 3 Char"/>
    <w:basedOn w:val="Standardnpsmoodstavce"/>
    <w:link w:val="Nadpis3"/>
    <w:uiPriority w:val="9"/>
    <w:rsid w:val="00DA2E28"/>
    <w:rPr>
      <w:rFonts w:ascii="Times New Roman" w:eastAsia="Times New Roman" w:hAnsi="Times New Roman" w:cs="Times New Roman"/>
      <w:b/>
      <w:bCs/>
      <w:sz w:val="24"/>
      <w:szCs w:val="27"/>
      <w:u w:val="single"/>
    </w:rPr>
  </w:style>
  <w:style w:type="character" w:styleId="Hypertextovodkaz">
    <w:name w:val="Hyperlink"/>
    <w:basedOn w:val="Standardnpsmoodstavce"/>
    <w:uiPriority w:val="99"/>
    <w:unhideWhenUsed/>
    <w:rsid w:val="00834E3B"/>
    <w:rPr>
      <w:color w:val="0000FF"/>
      <w:u w:val="single"/>
    </w:rPr>
  </w:style>
  <w:style w:type="paragraph" w:styleId="Normlnweb">
    <w:name w:val="Normal (Web)"/>
    <w:basedOn w:val="Normln"/>
    <w:uiPriority w:val="99"/>
    <w:unhideWhenUsed/>
    <w:rsid w:val="00183214"/>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E6231E"/>
    <w:rPr>
      <w:sz w:val="16"/>
      <w:szCs w:val="16"/>
    </w:rPr>
  </w:style>
  <w:style w:type="paragraph" w:styleId="Textkomente">
    <w:name w:val="annotation text"/>
    <w:basedOn w:val="Normln"/>
    <w:link w:val="TextkomenteChar"/>
    <w:uiPriority w:val="99"/>
    <w:semiHidden/>
    <w:unhideWhenUsed/>
    <w:rsid w:val="00E6231E"/>
    <w:pPr>
      <w:spacing w:line="240" w:lineRule="auto"/>
    </w:pPr>
    <w:rPr>
      <w:sz w:val="20"/>
      <w:szCs w:val="20"/>
    </w:rPr>
  </w:style>
  <w:style w:type="character" w:customStyle="1" w:styleId="TextkomenteChar">
    <w:name w:val="Text komentáře Char"/>
    <w:basedOn w:val="Standardnpsmoodstavce"/>
    <w:link w:val="Textkomente"/>
    <w:uiPriority w:val="99"/>
    <w:semiHidden/>
    <w:rsid w:val="00E6231E"/>
    <w:rPr>
      <w:sz w:val="20"/>
      <w:szCs w:val="20"/>
    </w:rPr>
  </w:style>
  <w:style w:type="paragraph" w:styleId="Textbubliny">
    <w:name w:val="Balloon Text"/>
    <w:basedOn w:val="Normln"/>
    <w:link w:val="TextbublinyChar"/>
    <w:uiPriority w:val="99"/>
    <w:semiHidden/>
    <w:unhideWhenUsed/>
    <w:rsid w:val="00E623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231E"/>
    <w:rPr>
      <w:rFonts w:ascii="Tahoma" w:hAnsi="Tahoma" w:cs="Tahoma"/>
      <w:sz w:val="16"/>
      <w:szCs w:val="16"/>
    </w:rPr>
  </w:style>
  <w:style w:type="character" w:customStyle="1" w:styleId="Nadpis4Char">
    <w:name w:val="Nadpis 4 Char"/>
    <w:basedOn w:val="Standardnpsmoodstavce"/>
    <w:link w:val="Nadpis4"/>
    <w:uiPriority w:val="9"/>
    <w:semiHidden/>
    <w:rsid w:val="00AA6BDA"/>
    <w:rPr>
      <w:rFonts w:asciiTheme="majorHAnsi" w:eastAsiaTheme="majorEastAsia" w:hAnsiTheme="majorHAnsi" w:cstheme="majorBidi"/>
      <w:b/>
      <w:bCs/>
      <w:i/>
      <w:iCs/>
      <w:color w:val="4F81BD" w:themeColor="accent1"/>
    </w:rPr>
  </w:style>
  <w:style w:type="paragraph" w:styleId="Revize">
    <w:name w:val="Revision"/>
    <w:hidden/>
    <w:uiPriority w:val="99"/>
    <w:semiHidden/>
    <w:rsid w:val="000F6537"/>
    <w:pPr>
      <w:spacing w:after="0" w:line="240" w:lineRule="auto"/>
    </w:pPr>
  </w:style>
  <w:style w:type="paragraph" w:styleId="Titulek">
    <w:name w:val="caption"/>
    <w:basedOn w:val="Normln"/>
    <w:next w:val="Normln"/>
    <w:uiPriority w:val="35"/>
    <w:unhideWhenUsed/>
    <w:qFormat/>
    <w:rsid w:val="006B7447"/>
    <w:pPr>
      <w:spacing w:line="240" w:lineRule="auto"/>
    </w:pPr>
    <w:rPr>
      <w:b/>
      <w:bCs/>
      <w:color w:val="4F81BD" w:themeColor="accent1"/>
      <w:sz w:val="18"/>
      <w:szCs w:val="18"/>
    </w:rPr>
  </w:style>
  <w:style w:type="character" w:customStyle="1" w:styleId="Nadpis1Char">
    <w:name w:val="Nadpis 1 Char"/>
    <w:basedOn w:val="Standardnpsmoodstavce"/>
    <w:link w:val="Nadpis1"/>
    <w:uiPriority w:val="9"/>
    <w:rsid w:val="0012281B"/>
    <w:rPr>
      <w:rFonts w:ascii="Times New Roman" w:eastAsiaTheme="majorEastAsia" w:hAnsi="Times New Roman" w:cstheme="majorBidi"/>
      <w:b/>
      <w:sz w:val="32"/>
      <w:szCs w:val="32"/>
    </w:rPr>
  </w:style>
  <w:style w:type="character" w:customStyle="1" w:styleId="UnresolvedMention">
    <w:name w:val="Unresolved Mention"/>
    <w:basedOn w:val="Standardnpsmoodstavce"/>
    <w:uiPriority w:val="99"/>
    <w:semiHidden/>
    <w:unhideWhenUsed/>
    <w:rsid w:val="00DD1697"/>
    <w:rPr>
      <w:color w:val="605E5C"/>
      <w:shd w:val="clear" w:color="auto" w:fill="E1DFDD"/>
    </w:rPr>
  </w:style>
  <w:style w:type="character" w:customStyle="1" w:styleId="Nadpis2Char">
    <w:name w:val="Nadpis 2 Char"/>
    <w:aliases w:val="Diplomka 2 Char"/>
    <w:basedOn w:val="Standardnpsmoodstavce"/>
    <w:link w:val="Nadpis2"/>
    <w:uiPriority w:val="9"/>
    <w:rsid w:val="0012281B"/>
    <w:rPr>
      <w:rFonts w:ascii="Times New Roman" w:eastAsiaTheme="majorEastAsia" w:hAnsi="Times New Roman" w:cstheme="majorBidi"/>
      <w:b/>
      <w:bCs/>
      <w:sz w:val="28"/>
      <w:szCs w:val="26"/>
    </w:rPr>
  </w:style>
  <w:style w:type="paragraph" w:styleId="Nadpisobsahu">
    <w:name w:val="TOC Heading"/>
    <w:basedOn w:val="Nadpis1"/>
    <w:next w:val="Normln"/>
    <w:uiPriority w:val="39"/>
    <w:unhideWhenUsed/>
    <w:qFormat/>
    <w:rsid w:val="0012281B"/>
    <w:pPr>
      <w:spacing w:before="480"/>
      <w:outlineLvl w:val="9"/>
    </w:pPr>
    <w:rPr>
      <w:b w:val="0"/>
      <w:bCs/>
      <w:sz w:val="28"/>
      <w:szCs w:val="28"/>
    </w:rPr>
  </w:style>
  <w:style w:type="paragraph" w:styleId="Obsah3">
    <w:name w:val="toc 3"/>
    <w:basedOn w:val="Normln"/>
    <w:next w:val="Normln"/>
    <w:autoRedefine/>
    <w:uiPriority w:val="39"/>
    <w:unhideWhenUsed/>
    <w:rsid w:val="0012281B"/>
    <w:pPr>
      <w:spacing w:after="100"/>
      <w:ind w:left="440"/>
    </w:pPr>
  </w:style>
  <w:style w:type="paragraph" w:styleId="Obsah2">
    <w:name w:val="toc 2"/>
    <w:basedOn w:val="Normln"/>
    <w:next w:val="Normln"/>
    <w:autoRedefine/>
    <w:uiPriority w:val="39"/>
    <w:unhideWhenUsed/>
    <w:rsid w:val="0012281B"/>
    <w:pPr>
      <w:spacing w:after="100"/>
      <w:ind w:left="220"/>
    </w:pPr>
  </w:style>
  <w:style w:type="paragraph" w:styleId="Obsah1">
    <w:name w:val="toc 1"/>
    <w:basedOn w:val="Normln"/>
    <w:next w:val="Normln"/>
    <w:autoRedefine/>
    <w:uiPriority w:val="39"/>
    <w:unhideWhenUsed/>
    <w:rsid w:val="0012281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2281B"/>
    <w:pPr>
      <w:keepNext/>
      <w:keepLines/>
      <w:spacing w:before="240" w:after="0"/>
      <w:outlineLvl w:val="0"/>
    </w:pPr>
    <w:rPr>
      <w:rFonts w:ascii="Times New Roman" w:eastAsiaTheme="majorEastAsia" w:hAnsi="Times New Roman" w:cstheme="majorBidi"/>
      <w:b/>
      <w:sz w:val="32"/>
      <w:szCs w:val="32"/>
    </w:rPr>
  </w:style>
  <w:style w:type="paragraph" w:styleId="Nadpis2">
    <w:name w:val="heading 2"/>
    <w:aliases w:val="Diplomka 2"/>
    <w:basedOn w:val="Normln"/>
    <w:next w:val="Normln"/>
    <w:link w:val="Nadpis2Char"/>
    <w:uiPriority w:val="9"/>
    <w:unhideWhenUsed/>
    <w:qFormat/>
    <w:rsid w:val="0012281B"/>
    <w:pPr>
      <w:keepNext/>
      <w:keepLines/>
      <w:spacing w:before="200" w:after="0"/>
      <w:outlineLvl w:val="1"/>
    </w:pPr>
    <w:rPr>
      <w:rFonts w:ascii="Times New Roman" w:eastAsiaTheme="majorEastAsia" w:hAnsi="Times New Roman" w:cstheme="majorBidi"/>
      <w:b/>
      <w:bCs/>
      <w:sz w:val="28"/>
      <w:szCs w:val="26"/>
    </w:rPr>
  </w:style>
  <w:style w:type="paragraph" w:styleId="Nadpis3">
    <w:name w:val="heading 3"/>
    <w:basedOn w:val="Normln"/>
    <w:link w:val="Nadpis3Char"/>
    <w:uiPriority w:val="9"/>
    <w:qFormat/>
    <w:rsid w:val="00DA2E28"/>
    <w:pPr>
      <w:spacing w:before="100" w:beforeAutospacing="1" w:after="100" w:afterAutospacing="1" w:line="240" w:lineRule="auto"/>
      <w:outlineLvl w:val="2"/>
    </w:pPr>
    <w:rPr>
      <w:rFonts w:ascii="Times New Roman" w:eastAsia="Times New Roman" w:hAnsi="Times New Roman" w:cs="Times New Roman"/>
      <w:b/>
      <w:bCs/>
      <w:sz w:val="24"/>
      <w:szCs w:val="27"/>
      <w:u w:val="single"/>
    </w:rPr>
  </w:style>
  <w:style w:type="paragraph" w:styleId="Nadpis4">
    <w:name w:val="heading 4"/>
    <w:basedOn w:val="Normln"/>
    <w:next w:val="Normln"/>
    <w:link w:val="Nadpis4Char"/>
    <w:uiPriority w:val="9"/>
    <w:semiHidden/>
    <w:unhideWhenUsed/>
    <w:qFormat/>
    <w:rsid w:val="00AA6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C16C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C16CC"/>
    <w:rPr>
      <w:sz w:val="20"/>
      <w:szCs w:val="20"/>
    </w:rPr>
  </w:style>
  <w:style w:type="character" w:styleId="Znakapoznpodarou">
    <w:name w:val="footnote reference"/>
    <w:basedOn w:val="Standardnpsmoodstavce"/>
    <w:uiPriority w:val="99"/>
    <w:semiHidden/>
    <w:unhideWhenUsed/>
    <w:rsid w:val="004C16CC"/>
    <w:rPr>
      <w:vertAlign w:val="superscript"/>
    </w:rPr>
  </w:style>
  <w:style w:type="paragraph" w:styleId="Odstavecseseznamem">
    <w:name w:val="List Paragraph"/>
    <w:basedOn w:val="Normln"/>
    <w:uiPriority w:val="34"/>
    <w:qFormat/>
    <w:rsid w:val="00DB16EF"/>
    <w:pPr>
      <w:ind w:left="720"/>
      <w:contextualSpacing/>
    </w:pPr>
  </w:style>
  <w:style w:type="table" w:styleId="Mkatabulky">
    <w:name w:val="Table Grid"/>
    <w:basedOn w:val="Normlntabulka"/>
    <w:uiPriority w:val="59"/>
    <w:rsid w:val="0065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858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587C"/>
  </w:style>
  <w:style w:type="paragraph" w:styleId="Zpat">
    <w:name w:val="footer"/>
    <w:basedOn w:val="Normln"/>
    <w:link w:val="ZpatChar"/>
    <w:uiPriority w:val="99"/>
    <w:unhideWhenUsed/>
    <w:rsid w:val="0088587C"/>
    <w:pPr>
      <w:tabs>
        <w:tab w:val="center" w:pos="4536"/>
        <w:tab w:val="right" w:pos="9072"/>
      </w:tabs>
      <w:spacing w:after="0" w:line="240" w:lineRule="auto"/>
    </w:pPr>
  </w:style>
  <w:style w:type="character" w:customStyle="1" w:styleId="ZpatChar">
    <w:name w:val="Zápatí Char"/>
    <w:basedOn w:val="Standardnpsmoodstavce"/>
    <w:link w:val="Zpat"/>
    <w:uiPriority w:val="99"/>
    <w:rsid w:val="0088587C"/>
  </w:style>
  <w:style w:type="character" w:customStyle="1" w:styleId="Nadpis3Char">
    <w:name w:val="Nadpis 3 Char"/>
    <w:basedOn w:val="Standardnpsmoodstavce"/>
    <w:link w:val="Nadpis3"/>
    <w:uiPriority w:val="9"/>
    <w:rsid w:val="00DA2E28"/>
    <w:rPr>
      <w:rFonts w:ascii="Times New Roman" w:eastAsia="Times New Roman" w:hAnsi="Times New Roman" w:cs="Times New Roman"/>
      <w:b/>
      <w:bCs/>
      <w:sz w:val="24"/>
      <w:szCs w:val="27"/>
      <w:u w:val="single"/>
    </w:rPr>
  </w:style>
  <w:style w:type="character" w:styleId="Hypertextovodkaz">
    <w:name w:val="Hyperlink"/>
    <w:basedOn w:val="Standardnpsmoodstavce"/>
    <w:uiPriority w:val="99"/>
    <w:unhideWhenUsed/>
    <w:rsid w:val="00834E3B"/>
    <w:rPr>
      <w:color w:val="0000FF"/>
      <w:u w:val="single"/>
    </w:rPr>
  </w:style>
  <w:style w:type="paragraph" w:styleId="Normlnweb">
    <w:name w:val="Normal (Web)"/>
    <w:basedOn w:val="Normln"/>
    <w:uiPriority w:val="99"/>
    <w:unhideWhenUsed/>
    <w:rsid w:val="00183214"/>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E6231E"/>
    <w:rPr>
      <w:sz w:val="16"/>
      <w:szCs w:val="16"/>
    </w:rPr>
  </w:style>
  <w:style w:type="paragraph" w:styleId="Textkomente">
    <w:name w:val="annotation text"/>
    <w:basedOn w:val="Normln"/>
    <w:link w:val="TextkomenteChar"/>
    <w:uiPriority w:val="99"/>
    <w:semiHidden/>
    <w:unhideWhenUsed/>
    <w:rsid w:val="00E6231E"/>
    <w:pPr>
      <w:spacing w:line="240" w:lineRule="auto"/>
    </w:pPr>
    <w:rPr>
      <w:sz w:val="20"/>
      <w:szCs w:val="20"/>
    </w:rPr>
  </w:style>
  <w:style w:type="character" w:customStyle="1" w:styleId="TextkomenteChar">
    <w:name w:val="Text komentáře Char"/>
    <w:basedOn w:val="Standardnpsmoodstavce"/>
    <w:link w:val="Textkomente"/>
    <w:uiPriority w:val="99"/>
    <w:semiHidden/>
    <w:rsid w:val="00E6231E"/>
    <w:rPr>
      <w:sz w:val="20"/>
      <w:szCs w:val="20"/>
    </w:rPr>
  </w:style>
  <w:style w:type="paragraph" w:styleId="Textbubliny">
    <w:name w:val="Balloon Text"/>
    <w:basedOn w:val="Normln"/>
    <w:link w:val="TextbublinyChar"/>
    <w:uiPriority w:val="99"/>
    <w:semiHidden/>
    <w:unhideWhenUsed/>
    <w:rsid w:val="00E623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231E"/>
    <w:rPr>
      <w:rFonts w:ascii="Tahoma" w:hAnsi="Tahoma" w:cs="Tahoma"/>
      <w:sz w:val="16"/>
      <w:szCs w:val="16"/>
    </w:rPr>
  </w:style>
  <w:style w:type="character" w:customStyle="1" w:styleId="Nadpis4Char">
    <w:name w:val="Nadpis 4 Char"/>
    <w:basedOn w:val="Standardnpsmoodstavce"/>
    <w:link w:val="Nadpis4"/>
    <w:uiPriority w:val="9"/>
    <w:semiHidden/>
    <w:rsid w:val="00AA6BDA"/>
    <w:rPr>
      <w:rFonts w:asciiTheme="majorHAnsi" w:eastAsiaTheme="majorEastAsia" w:hAnsiTheme="majorHAnsi" w:cstheme="majorBidi"/>
      <w:b/>
      <w:bCs/>
      <w:i/>
      <w:iCs/>
      <w:color w:val="4F81BD" w:themeColor="accent1"/>
    </w:rPr>
  </w:style>
  <w:style w:type="paragraph" w:styleId="Revize">
    <w:name w:val="Revision"/>
    <w:hidden/>
    <w:uiPriority w:val="99"/>
    <w:semiHidden/>
    <w:rsid w:val="000F6537"/>
    <w:pPr>
      <w:spacing w:after="0" w:line="240" w:lineRule="auto"/>
    </w:pPr>
  </w:style>
  <w:style w:type="paragraph" w:styleId="Titulek">
    <w:name w:val="caption"/>
    <w:basedOn w:val="Normln"/>
    <w:next w:val="Normln"/>
    <w:uiPriority w:val="35"/>
    <w:unhideWhenUsed/>
    <w:qFormat/>
    <w:rsid w:val="006B7447"/>
    <w:pPr>
      <w:spacing w:line="240" w:lineRule="auto"/>
    </w:pPr>
    <w:rPr>
      <w:b/>
      <w:bCs/>
      <w:color w:val="4F81BD" w:themeColor="accent1"/>
      <w:sz w:val="18"/>
      <w:szCs w:val="18"/>
    </w:rPr>
  </w:style>
  <w:style w:type="character" w:customStyle="1" w:styleId="Nadpis1Char">
    <w:name w:val="Nadpis 1 Char"/>
    <w:basedOn w:val="Standardnpsmoodstavce"/>
    <w:link w:val="Nadpis1"/>
    <w:uiPriority w:val="9"/>
    <w:rsid w:val="0012281B"/>
    <w:rPr>
      <w:rFonts w:ascii="Times New Roman" w:eastAsiaTheme="majorEastAsia" w:hAnsi="Times New Roman" w:cstheme="majorBidi"/>
      <w:b/>
      <w:sz w:val="32"/>
      <w:szCs w:val="32"/>
    </w:rPr>
  </w:style>
  <w:style w:type="character" w:customStyle="1" w:styleId="UnresolvedMention">
    <w:name w:val="Unresolved Mention"/>
    <w:basedOn w:val="Standardnpsmoodstavce"/>
    <w:uiPriority w:val="99"/>
    <w:semiHidden/>
    <w:unhideWhenUsed/>
    <w:rsid w:val="00DD1697"/>
    <w:rPr>
      <w:color w:val="605E5C"/>
      <w:shd w:val="clear" w:color="auto" w:fill="E1DFDD"/>
    </w:rPr>
  </w:style>
  <w:style w:type="character" w:customStyle="1" w:styleId="Nadpis2Char">
    <w:name w:val="Nadpis 2 Char"/>
    <w:aliases w:val="Diplomka 2 Char"/>
    <w:basedOn w:val="Standardnpsmoodstavce"/>
    <w:link w:val="Nadpis2"/>
    <w:uiPriority w:val="9"/>
    <w:rsid w:val="0012281B"/>
    <w:rPr>
      <w:rFonts w:ascii="Times New Roman" w:eastAsiaTheme="majorEastAsia" w:hAnsi="Times New Roman" w:cstheme="majorBidi"/>
      <w:b/>
      <w:bCs/>
      <w:sz w:val="28"/>
      <w:szCs w:val="26"/>
    </w:rPr>
  </w:style>
  <w:style w:type="paragraph" w:styleId="Nadpisobsahu">
    <w:name w:val="TOC Heading"/>
    <w:basedOn w:val="Nadpis1"/>
    <w:next w:val="Normln"/>
    <w:uiPriority w:val="39"/>
    <w:unhideWhenUsed/>
    <w:qFormat/>
    <w:rsid w:val="0012281B"/>
    <w:pPr>
      <w:spacing w:before="480"/>
      <w:outlineLvl w:val="9"/>
    </w:pPr>
    <w:rPr>
      <w:b w:val="0"/>
      <w:bCs/>
      <w:sz w:val="28"/>
      <w:szCs w:val="28"/>
    </w:rPr>
  </w:style>
  <w:style w:type="paragraph" w:styleId="Obsah3">
    <w:name w:val="toc 3"/>
    <w:basedOn w:val="Normln"/>
    <w:next w:val="Normln"/>
    <w:autoRedefine/>
    <w:uiPriority w:val="39"/>
    <w:unhideWhenUsed/>
    <w:rsid w:val="0012281B"/>
    <w:pPr>
      <w:spacing w:after="100"/>
      <w:ind w:left="440"/>
    </w:pPr>
  </w:style>
  <w:style w:type="paragraph" w:styleId="Obsah2">
    <w:name w:val="toc 2"/>
    <w:basedOn w:val="Normln"/>
    <w:next w:val="Normln"/>
    <w:autoRedefine/>
    <w:uiPriority w:val="39"/>
    <w:unhideWhenUsed/>
    <w:rsid w:val="0012281B"/>
    <w:pPr>
      <w:spacing w:after="100"/>
      <w:ind w:left="220"/>
    </w:pPr>
  </w:style>
  <w:style w:type="paragraph" w:styleId="Obsah1">
    <w:name w:val="toc 1"/>
    <w:basedOn w:val="Normln"/>
    <w:next w:val="Normln"/>
    <w:autoRedefine/>
    <w:uiPriority w:val="39"/>
    <w:unhideWhenUsed/>
    <w:rsid w:val="001228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4181">
      <w:bodyDiv w:val="1"/>
      <w:marLeft w:val="0"/>
      <w:marRight w:val="0"/>
      <w:marTop w:val="0"/>
      <w:marBottom w:val="0"/>
      <w:divBdr>
        <w:top w:val="none" w:sz="0" w:space="0" w:color="auto"/>
        <w:left w:val="none" w:sz="0" w:space="0" w:color="auto"/>
        <w:bottom w:val="none" w:sz="0" w:space="0" w:color="auto"/>
        <w:right w:val="none" w:sz="0" w:space="0" w:color="auto"/>
      </w:divBdr>
    </w:div>
    <w:div w:id="336933015">
      <w:bodyDiv w:val="1"/>
      <w:marLeft w:val="0"/>
      <w:marRight w:val="0"/>
      <w:marTop w:val="0"/>
      <w:marBottom w:val="0"/>
      <w:divBdr>
        <w:top w:val="none" w:sz="0" w:space="0" w:color="auto"/>
        <w:left w:val="none" w:sz="0" w:space="0" w:color="auto"/>
        <w:bottom w:val="none" w:sz="0" w:space="0" w:color="auto"/>
        <w:right w:val="none" w:sz="0" w:space="0" w:color="auto"/>
      </w:divBdr>
      <w:divsChild>
        <w:div w:id="1512835477">
          <w:marLeft w:val="418"/>
          <w:marRight w:val="0"/>
          <w:marTop w:val="197"/>
          <w:marBottom w:val="0"/>
          <w:divBdr>
            <w:top w:val="none" w:sz="0" w:space="0" w:color="auto"/>
            <w:left w:val="none" w:sz="0" w:space="0" w:color="auto"/>
            <w:bottom w:val="none" w:sz="0" w:space="0" w:color="auto"/>
            <w:right w:val="none" w:sz="0" w:space="0" w:color="auto"/>
          </w:divBdr>
        </w:div>
      </w:divsChild>
    </w:div>
    <w:div w:id="352732313">
      <w:bodyDiv w:val="1"/>
      <w:marLeft w:val="0"/>
      <w:marRight w:val="0"/>
      <w:marTop w:val="0"/>
      <w:marBottom w:val="0"/>
      <w:divBdr>
        <w:top w:val="none" w:sz="0" w:space="0" w:color="auto"/>
        <w:left w:val="none" w:sz="0" w:space="0" w:color="auto"/>
        <w:bottom w:val="none" w:sz="0" w:space="0" w:color="auto"/>
        <w:right w:val="none" w:sz="0" w:space="0" w:color="auto"/>
      </w:divBdr>
    </w:div>
    <w:div w:id="553273576">
      <w:bodyDiv w:val="1"/>
      <w:marLeft w:val="0"/>
      <w:marRight w:val="0"/>
      <w:marTop w:val="0"/>
      <w:marBottom w:val="0"/>
      <w:divBdr>
        <w:top w:val="none" w:sz="0" w:space="0" w:color="auto"/>
        <w:left w:val="none" w:sz="0" w:space="0" w:color="auto"/>
        <w:bottom w:val="none" w:sz="0" w:space="0" w:color="auto"/>
        <w:right w:val="none" w:sz="0" w:space="0" w:color="auto"/>
      </w:divBdr>
    </w:div>
    <w:div w:id="573856640">
      <w:bodyDiv w:val="1"/>
      <w:marLeft w:val="0"/>
      <w:marRight w:val="0"/>
      <w:marTop w:val="0"/>
      <w:marBottom w:val="0"/>
      <w:divBdr>
        <w:top w:val="none" w:sz="0" w:space="0" w:color="auto"/>
        <w:left w:val="none" w:sz="0" w:space="0" w:color="auto"/>
        <w:bottom w:val="none" w:sz="0" w:space="0" w:color="auto"/>
        <w:right w:val="none" w:sz="0" w:space="0" w:color="auto"/>
      </w:divBdr>
    </w:div>
    <w:div w:id="671493082">
      <w:bodyDiv w:val="1"/>
      <w:marLeft w:val="0"/>
      <w:marRight w:val="0"/>
      <w:marTop w:val="0"/>
      <w:marBottom w:val="0"/>
      <w:divBdr>
        <w:top w:val="none" w:sz="0" w:space="0" w:color="auto"/>
        <w:left w:val="none" w:sz="0" w:space="0" w:color="auto"/>
        <w:bottom w:val="none" w:sz="0" w:space="0" w:color="auto"/>
        <w:right w:val="none" w:sz="0" w:space="0" w:color="auto"/>
      </w:divBdr>
    </w:div>
    <w:div w:id="716702046">
      <w:bodyDiv w:val="1"/>
      <w:marLeft w:val="0"/>
      <w:marRight w:val="0"/>
      <w:marTop w:val="0"/>
      <w:marBottom w:val="0"/>
      <w:divBdr>
        <w:top w:val="none" w:sz="0" w:space="0" w:color="auto"/>
        <w:left w:val="none" w:sz="0" w:space="0" w:color="auto"/>
        <w:bottom w:val="none" w:sz="0" w:space="0" w:color="auto"/>
        <w:right w:val="none" w:sz="0" w:space="0" w:color="auto"/>
      </w:divBdr>
    </w:div>
    <w:div w:id="729309903">
      <w:bodyDiv w:val="1"/>
      <w:marLeft w:val="0"/>
      <w:marRight w:val="0"/>
      <w:marTop w:val="0"/>
      <w:marBottom w:val="0"/>
      <w:divBdr>
        <w:top w:val="none" w:sz="0" w:space="0" w:color="auto"/>
        <w:left w:val="none" w:sz="0" w:space="0" w:color="auto"/>
        <w:bottom w:val="none" w:sz="0" w:space="0" w:color="auto"/>
        <w:right w:val="none" w:sz="0" w:space="0" w:color="auto"/>
      </w:divBdr>
    </w:div>
    <w:div w:id="751632901">
      <w:bodyDiv w:val="1"/>
      <w:marLeft w:val="0"/>
      <w:marRight w:val="0"/>
      <w:marTop w:val="0"/>
      <w:marBottom w:val="0"/>
      <w:divBdr>
        <w:top w:val="none" w:sz="0" w:space="0" w:color="auto"/>
        <w:left w:val="none" w:sz="0" w:space="0" w:color="auto"/>
        <w:bottom w:val="none" w:sz="0" w:space="0" w:color="auto"/>
        <w:right w:val="none" w:sz="0" w:space="0" w:color="auto"/>
      </w:divBdr>
    </w:div>
    <w:div w:id="879129095">
      <w:bodyDiv w:val="1"/>
      <w:marLeft w:val="0"/>
      <w:marRight w:val="0"/>
      <w:marTop w:val="0"/>
      <w:marBottom w:val="0"/>
      <w:divBdr>
        <w:top w:val="none" w:sz="0" w:space="0" w:color="auto"/>
        <w:left w:val="none" w:sz="0" w:space="0" w:color="auto"/>
        <w:bottom w:val="none" w:sz="0" w:space="0" w:color="auto"/>
        <w:right w:val="none" w:sz="0" w:space="0" w:color="auto"/>
      </w:divBdr>
    </w:div>
    <w:div w:id="1147429222">
      <w:bodyDiv w:val="1"/>
      <w:marLeft w:val="0"/>
      <w:marRight w:val="0"/>
      <w:marTop w:val="0"/>
      <w:marBottom w:val="0"/>
      <w:divBdr>
        <w:top w:val="none" w:sz="0" w:space="0" w:color="auto"/>
        <w:left w:val="none" w:sz="0" w:space="0" w:color="auto"/>
        <w:bottom w:val="none" w:sz="0" w:space="0" w:color="auto"/>
        <w:right w:val="none" w:sz="0" w:space="0" w:color="auto"/>
      </w:divBdr>
    </w:div>
    <w:div w:id="1205410310">
      <w:bodyDiv w:val="1"/>
      <w:marLeft w:val="0"/>
      <w:marRight w:val="0"/>
      <w:marTop w:val="0"/>
      <w:marBottom w:val="0"/>
      <w:divBdr>
        <w:top w:val="none" w:sz="0" w:space="0" w:color="auto"/>
        <w:left w:val="none" w:sz="0" w:space="0" w:color="auto"/>
        <w:bottom w:val="none" w:sz="0" w:space="0" w:color="auto"/>
        <w:right w:val="none" w:sz="0" w:space="0" w:color="auto"/>
      </w:divBdr>
    </w:div>
    <w:div w:id="1350134601">
      <w:bodyDiv w:val="1"/>
      <w:marLeft w:val="0"/>
      <w:marRight w:val="0"/>
      <w:marTop w:val="0"/>
      <w:marBottom w:val="0"/>
      <w:divBdr>
        <w:top w:val="none" w:sz="0" w:space="0" w:color="auto"/>
        <w:left w:val="none" w:sz="0" w:space="0" w:color="auto"/>
        <w:bottom w:val="none" w:sz="0" w:space="0" w:color="auto"/>
        <w:right w:val="none" w:sz="0" w:space="0" w:color="auto"/>
      </w:divBdr>
    </w:div>
    <w:div w:id="1549879358">
      <w:bodyDiv w:val="1"/>
      <w:marLeft w:val="0"/>
      <w:marRight w:val="0"/>
      <w:marTop w:val="0"/>
      <w:marBottom w:val="0"/>
      <w:divBdr>
        <w:top w:val="none" w:sz="0" w:space="0" w:color="auto"/>
        <w:left w:val="none" w:sz="0" w:space="0" w:color="auto"/>
        <w:bottom w:val="none" w:sz="0" w:space="0" w:color="auto"/>
        <w:right w:val="none" w:sz="0" w:space="0" w:color="auto"/>
      </w:divBdr>
    </w:div>
    <w:div w:id="1801147220">
      <w:bodyDiv w:val="1"/>
      <w:marLeft w:val="0"/>
      <w:marRight w:val="0"/>
      <w:marTop w:val="0"/>
      <w:marBottom w:val="0"/>
      <w:divBdr>
        <w:top w:val="none" w:sz="0" w:space="0" w:color="auto"/>
        <w:left w:val="none" w:sz="0" w:space="0" w:color="auto"/>
        <w:bottom w:val="none" w:sz="0" w:space="0" w:color="auto"/>
        <w:right w:val="none" w:sz="0" w:space="0" w:color="auto"/>
      </w:divBdr>
    </w:div>
    <w:div w:id="1967347170">
      <w:bodyDiv w:val="1"/>
      <w:marLeft w:val="0"/>
      <w:marRight w:val="0"/>
      <w:marTop w:val="0"/>
      <w:marBottom w:val="0"/>
      <w:divBdr>
        <w:top w:val="none" w:sz="0" w:space="0" w:color="auto"/>
        <w:left w:val="none" w:sz="0" w:space="0" w:color="auto"/>
        <w:bottom w:val="none" w:sz="0" w:space="0" w:color="auto"/>
        <w:right w:val="none" w:sz="0" w:space="0" w:color="auto"/>
      </w:divBdr>
    </w:div>
    <w:div w:id="1981183064">
      <w:bodyDiv w:val="1"/>
      <w:marLeft w:val="0"/>
      <w:marRight w:val="0"/>
      <w:marTop w:val="0"/>
      <w:marBottom w:val="0"/>
      <w:divBdr>
        <w:top w:val="none" w:sz="0" w:space="0" w:color="auto"/>
        <w:left w:val="none" w:sz="0" w:space="0" w:color="auto"/>
        <w:bottom w:val="none" w:sz="0" w:space="0" w:color="auto"/>
        <w:right w:val="none" w:sz="0" w:space="0" w:color="auto"/>
      </w:divBdr>
    </w:div>
    <w:div w:id="2071885471">
      <w:bodyDiv w:val="1"/>
      <w:marLeft w:val="0"/>
      <w:marRight w:val="0"/>
      <w:marTop w:val="0"/>
      <w:marBottom w:val="0"/>
      <w:divBdr>
        <w:top w:val="none" w:sz="0" w:space="0" w:color="auto"/>
        <w:left w:val="none" w:sz="0" w:space="0" w:color="auto"/>
        <w:bottom w:val="none" w:sz="0" w:space="0" w:color="auto"/>
        <w:right w:val="none" w:sz="0" w:space="0" w:color="auto"/>
      </w:divBdr>
    </w:div>
    <w:div w:id="2092267706">
      <w:bodyDiv w:val="1"/>
      <w:marLeft w:val="0"/>
      <w:marRight w:val="0"/>
      <w:marTop w:val="0"/>
      <w:marBottom w:val="0"/>
      <w:divBdr>
        <w:top w:val="none" w:sz="0" w:space="0" w:color="auto"/>
        <w:left w:val="none" w:sz="0" w:space="0" w:color="auto"/>
        <w:bottom w:val="none" w:sz="0" w:space="0" w:color="auto"/>
        <w:right w:val="none" w:sz="0" w:space="0" w:color="auto"/>
      </w:divBdr>
    </w:div>
    <w:div w:id="21180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anagementmania.com/cs/zamestnani"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file:///C:\Users\marki\Desktop\Diplomka\Institute%20for%20the%20International%20Education%20of%20Students%20je%20neziskov&#253;%20poskytovatel%20zahrani&#269;n&#237;ch%20st&#225;&#382;&#237;%20a%20program&#367;%20pro%20studenty%20z&#160;cel&#233;ho%20sv&#283;ta.%20Zdroj:%20https:\www.iesabroad.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B937-B11D-43D2-A426-510C3DE5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17518</Words>
  <Characters>103360</Characters>
  <Application>Microsoft Office Word</Application>
  <DocSecurity>0</DocSecurity>
  <Lines>861</Lines>
  <Paragraphs>241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2021-06-24T06:05:00Z</cp:lastPrinted>
  <dcterms:created xsi:type="dcterms:W3CDTF">2021-06-24T06:08:00Z</dcterms:created>
  <dcterms:modified xsi:type="dcterms:W3CDTF">2021-06-24T06:08:00Z</dcterms:modified>
</cp:coreProperties>
</file>